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7172"/>
        <w:gridCol w:w="3431"/>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8E7E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8E7ED4">
              <w:rPr>
                <w:rFonts w:ascii="Verdana Bold" w:eastAsiaTheme="minorEastAsia" w:hAnsi="Verdana Bold"/>
                <w:b/>
                <w:bCs/>
                <w:sz w:val="20"/>
                <w:szCs w:val="34"/>
                <w:lang w:eastAsia="zh-CN" w:bidi="ar-SY"/>
              </w:rPr>
              <w:t>29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E92A8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w:t>
            </w:r>
            <w:r w:rsidR="00E92A84" w:rsidRPr="00E92A84">
              <w:rPr>
                <w:rFonts w:ascii="Verdana Bold" w:eastAsiaTheme="minorEastAsia" w:hAnsi="Verdana Bold"/>
                <w:b/>
                <w:bCs/>
                <w:sz w:val="20"/>
                <w:szCs w:val="34"/>
                <w:lang w:eastAsia="zh-CN" w:bidi="ar-SY"/>
              </w:rPr>
              <w:t>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E266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E266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sidR="00E92A84">
              <w:rPr>
                <w:rFonts w:ascii="Verdana Bold" w:eastAsiaTheme="minorEastAsia" w:hAnsi="Verdana Bold"/>
                <w:b/>
                <w:bCs/>
                <w:sz w:val="19"/>
                <w:lang w:eastAsia="zh-CN" w:bidi="ar-SY"/>
              </w:rPr>
              <w:t>8</w:t>
            </w:r>
            <w:r w:rsidRPr="00034CD2">
              <w:rPr>
                <w:rFonts w:ascii="Verdana Bold" w:eastAsiaTheme="minorEastAsia" w:hAnsi="Verdana Bold"/>
                <w:b/>
                <w:bCs/>
                <w:sz w:val="19"/>
                <w:lang w:eastAsia="zh-CN" w:bidi="ar-SY"/>
              </w:rPr>
              <w:t>/</w:t>
            </w:r>
            <w:r w:rsidR="00E92A84">
              <w:rPr>
                <w:rFonts w:ascii="Verdana Bold" w:eastAsiaTheme="minorEastAsia" w:hAnsi="Verdana Bold"/>
                <w:b/>
                <w:bCs/>
                <w:sz w:val="19"/>
                <w:lang w:eastAsia="zh-CN" w:bidi="ar-SY"/>
              </w:rPr>
              <w:t>4</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E266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E92A84" w:rsidP="003F52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22</w:t>
            </w:r>
            <w:r w:rsidR="00034CD2" w:rsidRPr="00034CD2">
              <w:rPr>
                <w:rFonts w:ascii="Verdana Bold" w:eastAsiaTheme="minorEastAsia" w:hAnsi="Verdana Bold" w:hint="cs"/>
                <w:b/>
                <w:bCs/>
                <w:sz w:val="19"/>
                <w:rtl/>
                <w:lang w:eastAsia="zh-CN" w:bidi="ar-EG"/>
              </w:rPr>
              <w:t xml:space="preserve"> </w:t>
            </w:r>
            <w:r w:rsidR="003F5223">
              <w:rPr>
                <w:rFonts w:ascii="Verdana Bold" w:eastAsiaTheme="minorEastAsia" w:hAnsi="Verdana Bold" w:hint="cs"/>
                <w:b/>
                <w:bCs/>
                <w:sz w:val="19"/>
                <w:rtl/>
                <w:lang w:eastAsia="zh-CN" w:bidi="ar-EG"/>
              </w:rPr>
              <w:t>فبراير</w:t>
            </w:r>
            <w:bookmarkStart w:id="0" w:name="_GoBack"/>
            <w:bookmarkEnd w:id="0"/>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Pr>
                <w:rFonts w:ascii="Verdana Bold" w:eastAsiaTheme="minorEastAsia" w:hAnsi="Verdana Bold"/>
                <w:b/>
                <w:bCs/>
                <w:sz w:val="19"/>
                <w:lang w:eastAsia="zh-CN" w:bidi="ar-SY"/>
              </w:rPr>
              <w:t>8</w:t>
            </w:r>
          </w:p>
        </w:tc>
      </w:tr>
      <w:tr w:rsidR="00034CD2" w:rsidRPr="00034CD2" w:rsidTr="00034CD2">
        <w:trPr>
          <w:cantSplit/>
        </w:trPr>
        <w:tc>
          <w:tcPr>
            <w:tcW w:w="3382" w:type="pct"/>
          </w:tcPr>
          <w:p w:rsidR="00034CD2" w:rsidRPr="00034CD2" w:rsidRDefault="00034CD2" w:rsidP="00E266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E266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CA5062">
              <w:rPr>
                <w:rFonts w:ascii="Verdana Bold" w:eastAsiaTheme="minorEastAsia" w:hAnsi="Verdana Bold" w:hint="cs"/>
                <w:b/>
                <w:bCs/>
                <w:sz w:val="19"/>
                <w:rtl/>
                <w:lang w:eastAsia="zh-CN" w:bidi="ar-EG"/>
              </w:rPr>
              <w:t>بالإنكليزية</w:t>
            </w:r>
          </w:p>
        </w:tc>
      </w:tr>
      <w:tr w:rsidR="00034CD2" w:rsidRPr="00034CD2" w:rsidTr="00C3566F">
        <w:trPr>
          <w:cantSplit/>
          <w:trHeight w:val="1159"/>
        </w:trPr>
        <w:tc>
          <w:tcPr>
            <w:tcW w:w="5000" w:type="pct"/>
            <w:gridSpan w:val="2"/>
          </w:tcPr>
          <w:p w:rsidR="00034CD2" w:rsidRPr="00034CD2" w:rsidRDefault="004C2DB2" w:rsidP="00345040">
            <w:pPr>
              <w:pStyle w:val="Source"/>
              <w:spacing w:after="120"/>
              <w:rPr>
                <w:rFonts w:eastAsiaTheme="minorEastAsia"/>
                <w:rtl/>
                <w:lang w:eastAsia="zh-CN" w:bidi="ar-SA"/>
              </w:rPr>
            </w:pPr>
            <w:r>
              <w:rPr>
                <w:rtl/>
              </w:rPr>
              <w:t>الأمانة العامة</w:t>
            </w:r>
          </w:p>
        </w:tc>
      </w:tr>
      <w:tr w:rsidR="00034CD2" w:rsidRPr="00034CD2" w:rsidTr="00C3566F">
        <w:trPr>
          <w:cantSplit/>
        </w:trPr>
        <w:tc>
          <w:tcPr>
            <w:tcW w:w="5000" w:type="pct"/>
            <w:gridSpan w:val="2"/>
          </w:tcPr>
          <w:p w:rsidR="00034CD2" w:rsidRPr="00E92A84" w:rsidRDefault="004C2DB2" w:rsidP="00E92A84">
            <w:pPr>
              <w:pStyle w:val="Title1"/>
              <w:rPr>
                <w:rFonts w:eastAsiaTheme="minorEastAsia"/>
                <w:rtl/>
                <w:lang w:eastAsia="zh-CN"/>
              </w:rPr>
            </w:pPr>
            <w:r>
              <w:rPr>
                <w:rtl/>
              </w:rPr>
              <w:t>مشروع الخطة التشغيلية الرباعية المتجددة</w:t>
            </w:r>
            <w:r>
              <w:rPr>
                <w:rtl/>
              </w:rPr>
              <w:br/>
              <w:t xml:space="preserve">للأمانة العامة للفترة </w:t>
            </w:r>
            <w:r>
              <w:t>202</w:t>
            </w:r>
            <w:r w:rsidR="00E92A84">
              <w:t>2</w:t>
            </w:r>
            <w:r>
              <w:t>-201</w:t>
            </w:r>
            <w:r w:rsidR="00E92A84">
              <w:t>9</w:t>
            </w:r>
          </w:p>
        </w:tc>
      </w:tr>
    </w:tbl>
    <w:p w:rsidR="00FF390E" w:rsidRDefault="00FF390E" w:rsidP="00FF390E">
      <w:pPr>
        <w:rPr>
          <w:rtl/>
          <w:lang w:eastAsia="zh-CN"/>
        </w:rPr>
      </w:pPr>
    </w:p>
    <w:p w:rsidR="00345040" w:rsidRDefault="00345040" w:rsidP="00FF390E">
      <w:pPr>
        <w:rPr>
          <w:lang w:eastAsia="zh-CN"/>
        </w:rPr>
      </w:pPr>
    </w:p>
    <w:tbl>
      <w:tblPr>
        <w:tblStyle w:val="TableGrid"/>
        <w:bidiVisual/>
        <w:tblW w:w="0" w:type="auto"/>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FF390E" w:rsidTr="00FF390E">
        <w:trPr>
          <w:jc w:val="center"/>
        </w:trPr>
        <w:tc>
          <w:tcPr>
            <w:tcW w:w="7230" w:type="dxa"/>
            <w:tcBorders>
              <w:top w:val="single" w:sz="12" w:space="0" w:color="auto"/>
              <w:left w:val="single" w:sz="12" w:space="0" w:color="auto"/>
              <w:bottom w:val="single" w:sz="12" w:space="0" w:color="auto"/>
              <w:right w:val="single" w:sz="12" w:space="0" w:color="auto"/>
            </w:tcBorders>
            <w:hideMark/>
          </w:tcPr>
          <w:p w:rsidR="00FF390E" w:rsidRDefault="00FF390E">
            <w:pPr>
              <w:rPr>
                <w:b/>
                <w:bCs/>
                <w:rtl/>
                <w:lang w:bidi="ar-SY"/>
              </w:rPr>
            </w:pPr>
            <w:r>
              <w:rPr>
                <w:b/>
                <w:bCs/>
                <w:rtl/>
                <w:lang w:bidi="ar-SY"/>
              </w:rPr>
              <w:t>ملخص</w:t>
            </w:r>
          </w:p>
          <w:p w:rsidR="00FF390E" w:rsidRDefault="00FF390E" w:rsidP="00E92A84">
            <w:pPr>
              <w:rPr>
                <w:spacing w:val="6"/>
                <w:rtl/>
                <w:lang w:bidi="ar-EG"/>
              </w:rPr>
            </w:pPr>
            <w:r>
              <w:rPr>
                <w:spacing w:val="6"/>
                <w:rtl/>
                <w:lang w:bidi="ar-SY"/>
              </w:rPr>
              <w:t xml:space="preserve">تعرض وثيقة </w:t>
            </w:r>
            <w:r w:rsidRPr="00E266DF">
              <w:rPr>
                <w:spacing w:val="6"/>
                <w:rtl/>
                <w:lang w:bidi="ar-SY"/>
              </w:rPr>
              <w:t>المجلس</w:t>
            </w:r>
            <w:r>
              <w:rPr>
                <w:spacing w:val="6"/>
                <w:rtl/>
                <w:lang w:bidi="ar-SY"/>
              </w:rPr>
              <w:t xml:space="preserve"> المرفقة مشروع الخطة التشغيلية الرباعية المتجددة للأمانة العامة للفترة </w:t>
            </w:r>
            <w:r>
              <w:rPr>
                <w:spacing w:val="6"/>
                <w:lang w:bidi="ar-SY"/>
              </w:rPr>
              <w:t>202</w:t>
            </w:r>
            <w:r w:rsidR="00E92A84">
              <w:rPr>
                <w:spacing w:val="6"/>
                <w:lang w:bidi="ar-SY"/>
              </w:rPr>
              <w:t>2</w:t>
            </w:r>
            <w:r>
              <w:rPr>
                <w:spacing w:val="6"/>
                <w:lang w:bidi="ar-SY"/>
              </w:rPr>
              <w:noBreakHyphen/>
              <w:t>201</w:t>
            </w:r>
            <w:r w:rsidR="00E92A84">
              <w:rPr>
                <w:spacing w:val="6"/>
                <w:lang w:bidi="ar-SY"/>
              </w:rPr>
              <w:t>9</w:t>
            </w:r>
            <w:r>
              <w:rPr>
                <w:spacing w:val="6"/>
                <w:rtl/>
                <w:lang w:bidi="ar-EG"/>
              </w:rPr>
              <w:t>.</w:t>
            </w:r>
          </w:p>
          <w:p w:rsidR="00FF390E" w:rsidRDefault="00FF390E">
            <w:pPr>
              <w:rPr>
                <w:b/>
                <w:bCs/>
                <w:rtl/>
                <w:lang w:bidi="ar-SY"/>
              </w:rPr>
            </w:pPr>
            <w:r>
              <w:rPr>
                <w:b/>
                <w:bCs/>
                <w:rtl/>
                <w:lang w:bidi="ar-SY"/>
              </w:rPr>
              <w:t>الإجراء المطلوب</w:t>
            </w:r>
          </w:p>
          <w:p w:rsidR="00FF390E" w:rsidRDefault="00FF390E">
            <w:pPr>
              <w:rPr>
                <w:i/>
                <w:iCs/>
                <w:rtl/>
                <w:lang w:bidi="ar-SY"/>
              </w:rPr>
            </w:pPr>
            <w:r>
              <w:rPr>
                <w:rtl/>
                <w:lang w:bidi="ar-EG"/>
              </w:rPr>
              <w:t>يُدعى الفريق الاستشاري للاتصالات الراديوية إلى استعراض هذه الوثيقة وتقديم أي توجيهات يراها مناسبة.</w:t>
            </w:r>
          </w:p>
        </w:tc>
      </w:tr>
    </w:tbl>
    <w:p w:rsidR="00FF390E" w:rsidRDefault="00FF390E" w:rsidP="00FF390E">
      <w:pPr>
        <w:rPr>
          <w:rtl/>
        </w:rPr>
      </w:pPr>
    </w:p>
    <w:p w:rsidR="006157A3" w:rsidRPr="00FF390E" w:rsidRDefault="006157A3" w:rsidP="008B5B5D">
      <w:pPr>
        <w:rPr>
          <w:rtl/>
        </w:rPr>
      </w:pPr>
    </w:p>
    <w:p w:rsidR="008B5B5D" w:rsidRDefault="008B5B5D" w:rsidP="008B5B5D">
      <w:pPr>
        <w:rPr>
          <w:rtl/>
          <w:lang w:bidi="ar-EG"/>
        </w:rPr>
      </w:pPr>
    </w:p>
    <w:p w:rsidR="00034CD2" w:rsidRDefault="00034CD2">
      <w:pPr>
        <w:tabs>
          <w:tab w:val="clear" w:pos="1134"/>
        </w:tabs>
        <w:bidi w:val="0"/>
        <w:spacing w:before="0" w:after="160" w:line="259" w:lineRule="auto"/>
        <w:jc w:val="left"/>
        <w:rPr>
          <w:rtl/>
        </w:rPr>
      </w:pPr>
      <w:r>
        <w:rPr>
          <w:rtl/>
          <w:lang w:bidi="ar-EG"/>
        </w:rPr>
        <w:br w:type="page"/>
      </w:r>
    </w:p>
    <w:tbl>
      <w:tblPr>
        <w:bidiVisual/>
        <w:tblW w:w="5000" w:type="pct"/>
        <w:jc w:val="center"/>
        <w:tblLayout w:type="fixed"/>
        <w:tblLook w:val="04A0" w:firstRow="1" w:lastRow="0" w:firstColumn="1" w:lastColumn="0" w:noHBand="0" w:noVBand="1"/>
      </w:tblPr>
      <w:tblGrid>
        <w:gridCol w:w="7257"/>
        <w:gridCol w:w="3346"/>
      </w:tblGrid>
      <w:tr w:rsidR="00FF390E" w:rsidRPr="00961776" w:rsidTr="008379FF">
        <w:trPr>
          <w:cantSplit/>
          <w:trHeight w:val="20"/>
          <w:jc w:val="center"/>
        </w:trPr>
        <w:tc>
          <w:tcPr>
            <w:tcW w:w="7257" w:type="dxa"/>
            <w:hideMark/>
          </w:tcPr>
          <w:p w:rsidR="00FF390E" w:rsidRPr="00961776" w:rsidRDefault="00FF390E" w:rsidP="00E92A84">
            <w:pPr>
              <w:spacing w:before="160"/>
              <w:jc w:val="left"/>
              <w:rPr>
                <w:rFonts w:ascii="Calibri" w:eastAsia="SimSun" w:hAnsi="Calibri"/>
                <w:b/>
                <w:bCs/>
                <w:lang w:eastAsia="zh-CN" w:bidi="ar-EG"/>
              </w:rPr>
            </w:pPr>
            <w:r w:rsidRPr="00961776">
              <w:rPr>
                <w:rFonts w:ascii="Calibri" w:eastAsia="SimSun" w:hAnsi="Calibri"/>
                <w:b/>
                <w:bCs/>
                <w:w w:val="110"/>
                <w:sz w:val="32"/>
                <w:szCs w:val="44"/>
                <w:rtl/>
                <w:lang w:bidi="ar-EG"/>
              </w:rPr>
              <w:lastRenderedPageBreak/>
              <w:t xml:space="preserve">المجلس </w:t>
            </w:r>
            <w:r w:rsidRPr="00961776">
              <w:rPr>
                <w:rFonts w:ascii="Calibri" w:eastAsia="SimSun" w:hAnsi="Calibri"/>
                <w:b/>
                <w:bCs/>
                <w:w w:val="110"/>
                <w:sz w:val="32"/>
                <w:szCs w:val="44"/>
                <w:lang w:bidi="ar-SY"/>
              </w:rPr>
              <w:t>201</w:t>
            </w:r>
            <w:r w:rsidR="00E92A84">
              <w:rPr>
                <w:rFonts w:ascii="Calibri" w:eastAsia="SimSun" w:hAnsi="Calibri"/>
                <w:b/>
                <w:bCs/>
                <w:w w:val="110"/>
                <w:sz w:val="32"/>
                <w:szCs w:val="44"/>
                <w:lang w:bidi="ar-SY"/>
              </w:rPr>
              <w:t>8</w:t>
            </w:r>
            <w:r w:rsidRPr="00961776">
              <w:rPr>
                <w:rFonts w:ascii="Calibri" w:eastAsia="SimSun" w:hAnsi="Calibri"/>
                <w:b/>
                <w:bCs/>
                <w:w w:val="110"/>
                <w:sz w:val="32"/>
                <w:szCs w:val="44"/>
                <w:rtl/>
                <w:lang w:bidi="ar-SY"/>
              </w:rPr>
              <w:br/>
            </w:r>
            <w:r w:rsidRPr="00961776">
              <w:rPr>
                <w:rFonts w:ascii="Calibri" w:eastAsia="SimSun" w:hAnsi="Calibri"/>
                <w:b/>
                <w:bCs/>
                <w:sz w:val="24"/>
                <w:szCs w:val="32"/>
                <w:rtl/>
                <w:lang w:bidi="ar-EG"/>
              </w:rPr>
              <w:t xml:space="preserve">جنيف، </w:t>
            </w:r>
            <w:r w:rsidRPr="00961776">
              <w:rPr>
                <w:rFonts w:ascii="Calibri" w:eastAsia="SimSun" w:hAnsi="Calibri"/>
                <w:b/>
                <w:bCs/>
                <w:sz w:val="24"/>
                <w:szCs w:val="32"/>
                <w:lang w:bidi="ar-SY"/>
              </w:rPr>
              <w:t>2</w:t>
            </w:r>
            <w:r w:rsidR="00E92A84">
              <w:rPr>
                <w:rFonts w:ascii="Calibri" w:eastAsia="SimSun" w:hAnsi="Calibri"/>
                <w:b/>
                <w:bCs/>
                <w:sz w:val="24"/>
                <w:szCs w:val="32"/>
                <w:lang w:bidi="ar-SY"/>
              </w:rPr>
              <w:t>7</w:t>
            </w:r>
            <w:r w:rsidRPr="00961776">
              <w:rPr>
                <w:rFonts w:ascii="Calibri" w:eastAsia="SimSun" w:hAnsi="Calibri"/>
                <w:b/>
                <w:bCs/>
                <w:sz w:val="24"/>
                <w:szCs w:val="32"/>
                <w:lang w:bidi="ar-EG"/>
              </w:rPr>
              <w:noBreakHyphen/>
              <w:t>1</w:t>
            </w:r>
            <w:r w:rsidR="00E92A84">
              <w:rPr>
                <w:rFonts w:ascii="Calibri" w:eastAsia="SimSun" w:hAnsi="Calibri"/>
                <w:b/>
                <w:bCs/>
                <w:sz w:val="24"/>
                <w:szCs w:val="32"/>
                <w:lang w:bidi="ar-EG"/>
              </w:rPr>
              <w:t>7</w:t>
            </w:r>
            <w:r w:rsidRPr="00961776">
              <w:rPr>
                <w:rFonts w:ascii="Calibri" w:eastAsia="SimSun" w:hAnsi="Calibri"/>
                <w:b/>
                <w:bCs/>
                <w:sz w:val="24"/>
                <w:szCs w:val="32"/>
                <w:rtl/>
                <w:lang w:bidi="ar-EG"/>
              </w:rPr>
              <w:t xml:space="preserve"> </w:t>
            </w:r>
            <w:r w:rsidR="00E92A84">
              <w:rPr>
                <w:rFonts w:ascii="Calibri" w:eastAsia="SimSun" w:hAnsi="Calibri" w:hint="cs"/>
                <w:b/>
                <w:bCs/>
                <w:sz w:val="24"/>
                <w:szCs w:val="32"/>
                <w:rtl/>
                <w:lang w:bidi="ar-EG"/>
              </w:rPr>
              <w:t>أبريل</w:t>
            </w:r>
            <w:r w:rsidRPr="00961776">
              <w:rPr>
                <w:rFonts w:ascii="Calibri" w:eastAsia="SimSun" w:hAnsi="Calibri"/>
                <w:b/>
                <w:bCs/>
                <w:sz w:val="24"/>
                <w:szCs w:val="32"/>
                <w:rtl/>
                <w:lang w:bidi="ar-EG"/>
              </w:rPr>
              <w:t xml:space="preserve"> </w:t>
            </w:r>
            <w:r w:rsidRPr="00961776">
              <w:rPr>
                <w:rFonts w:ascii="Calibri" w:eastAsia="SimSun" w:hAnsi="Calibri"/>
                <w:b/>
                <w:bCs/>
                <w:sz w:val="24"/>
                <w:szCs w:val="32"/>
                <w:lang w:bidi="ar-EG"/>
              </w:rPr>
              <w:t>201</w:t>
            </w:r>
            <w:r w:rsidR="00E92A84">
              <w:rPr>
                <w:rFonts w:ascii="Calibri" w:eastAsia="SimSun" w:hAnsi="Calibri"/>
                <w:b/>
                <w:bCs/>
                <w:sz w:val="24"/>
                <w:szCs w:val="32"/>
                <w:lang w:bidi="ar-EG"/>
              </w:rPr>
              <w:t>8</w:t>
            </w:r>
          </w:p>
        </w:tc>
        <w:tc>
          <w:tcPr>
            <w:tcW w:w="3346" w:type="dxa"/>
            <w:hideMark/>
          </w:tcPr>
          <w:p w:rsidR="00FF390E" w:rsidRPr="00961776" w:rsidRDefault="00FF390E">
            <w:pPr>
              <w:spacing w:before="0" w:line="240" w:lineRule="auto"/>
              <w:jc w:val="right"/>
              <w:rPr>
                <w:rFonts w:ascii="Calibri" w:eastAsia="SimSun" w:hAnsi="Calibri"/>
                <w:lang w:bidi="ar-EG"/>
              </w:rPr>
            </w:pPr>
            <w:bookmarkStart w:id="1" w:name="ditulogo"/>
            <w:bookmarkEnd w:id="1"/>
            <w:r w:rsidRPr="00961776">
              <w:rPr>
                <w:rFonts w:ascii="Calibri" w:eastAsia="SimSun" w:hAnsi="Calibri"/>
                <w:noProof/>
                <w:lang w:eastAsia="zh-CN"/>
              </w:rPr>
              <w:drawing>
                <wp:inline distT="0" distB="0" distL="0" distR="0">
                  <wp:extent cx="1837690" cy="724535"/>
                  <wp:effectExtent l="0" t="0" r="0" b="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go_A-[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724535"/>
                          </a:xfrm>
                          <a:prstGeom prst="rect">
                            <a:avLst/>
                          </a:prstGeom>
                          <a:noFill/>
                          <a:ln>
                            <a:noFill/>
                          </a:ln>
                        </pic:spPr>
                      </pic:pic>
                    </a:graphicData>
                  </a:graphic>
                </wp:inline>
              </w:drawing>
            </w:r>
          </w:p>
        </w:tc>
      </w:tr>
      <w:tr w:rsidR="00FF390E" w:rsidRPr="00961776" w:rsidTr="008379FF">
        <w:trPr>
          <w:cantSplit/>
          <w:trHeight w:val="20"/>
          <w:jc w:val="center"/>
        </w:trPr>
        <w:tc>
          <w:tcPr>
            <w:tcW w:w="7257" w:type="dxa"/>
            <w:tcBorders>
              <w:top w:val="nil"/>
              <w:left w:val="nil"/>
              <w:bottom w:val="single" w:sz="12" w:space="0" w:color="auto"/>
              <w:right w:val="nil"/>
            </w:tcBorders>
          </w:tcPr>
          <w:p w:rsidR="00FF390E" w:rsidRPr="00961776" w:rsidRDefault="00FF390E">
            <w:pPr>
              <w:spacing w:before="0" w:line="400" w:lineRule="exact"/>
              <w:rPr>
                <w:rFonts w:ascii="Calibri" w:eastAsia="SimSun" w:hAnsi="Calibri"/>
                <w:sz w:val="24"/>
                <w:szCs w:val="32"/>
                <w:rtl/>
                <w:lang w:bidi="ar-EG"/>
              </w:rPr>
            </w:pPr>
          </w:p>
        </w:tc>
        <w:tc>
          <w:tcPr>
            <w:tcW w:w="3346" w:type="dxa"/>
            <w:tcBorders>
              <w:top w:val="nil"/>
              <w:left w:val="nil"/>
              <w:bottom w:val="single" w:sz="12" w:space="0" w:color="auto"/>
              <w:right w:val="nil"/>
            </w:tcBorders>
          </w:tcPr>
          <w:p w:rsidR="00FF390E" w:rsidRPr="00961776" w:rsidRDefault="00FF390E">
            <w:pPr>
              <w:spacing w:before="0" w:line="340" w:lineRule="exact"/>
              <w:rPr>
                <w:rFonts w:ascii="Calibri" w:eastAsia="SimSun" w:hAnsi="Calibri"/>
                <w:rtl/>
                <w:lang w:val="en-GB" w:bidi="ar-SY"/>
              </w:rPr>
            </w:pPr>
          </w:p>
        </w:tc>
      </w:tr>
      <w:tr w:rsidR="00FF390E" w:rsidRPr="00961776" w:rsidTr="008379FF">
        <w:trPr>
          <w:cantSplit/>
          <w:trHeight w:val="20"/>
          <w:jc w:val="center"/>
        </w:trPr>
        <w:tc>
          <w:tcPr>
            <w:tcW w:w="7257" w:type="dxa"/>
            <w:tcBorders>
              <w:top w:val="single" w:sz="12" w:space="0" w:color="auto"/>
              <w:left w:val="nil"/>
              <w:bottom w:val="nil"/>
              <w:right w:val="nil"/>
            </w:tcBorders>
          </w:tcPr>
          <w:p w:rsidR="00FF390E" w:rsidRPr="00961776" w:rsidRDefault="00FF390E">
            <w:pPr>
              <w:spacing w:before="60" w:after="60" w:line="260" w:lineRule="exact"/>
              <w:rPr>
                <w:rFonts w:ascii="Calibri" w:eastAsia="SimSun" w:hAnsi="Calibri"/>
                <w:b/>
                <w:bCs/>
                <w:lang w:bidi="ar-EG"/>
              </w:rPr>
            </w:pPr>
          </w:p>
        </w:tc>
        <w:tc>
          <w:tcPr>
            <w:tcW w:w="3346" w:type="dxa"/>
            <w:tcBorders>
              <w:top w:val="single" w:sz="12" w:space="0" w:color="auto"/>
              <w:left w:val="nil"/>
              <w:bottom w:val="nil"/>
              <w:right w:val="nil"/>
            </w:tcBorders>
          </w:tcPr>
          <w:p w:rsidR="00FF390E" w:rsidRPr="00961776" w:rsidRDefault="00FF390E">
            <w:pPr>
              <w:spacing w:before="60" w:after="60" w:line="260" w:lineRule="exact"/>
              <w:rPr>
                <w:rFonts w:ascii="Calibri" w:eastAsia="SimSun" w:hAnsi="Calibri"/>
                <w:b/>
                <w:bCs/>
                <w:rtl/>
                <w:lang w:bidi="ar-SY"/>
              </w:rPr>
            </w:pPr>
          </w:p>
        </w:tc>
      </w:tr>
      <w:tr w:rsidR="00FF390E" w:rsidRPr="00961776" w:rsidTr="008379FF">
        <w:trPr>
          <w:cantSplit/>
          <w:jc w:val="center"/>
        </w:trPr>
        <w:tc>
          <w:tcPr>
            <w:tcW w:w="7257" w:type="dxa"/>
            <w:hideMark/>
          </w:tcPr>
          <w:p w:rsidR="00FF390E" w:rsidRPr="00961776" w:rsidRDefault="00FF390E" w:rsidP="00E266DF">
            <w:pPr>
              <w:spacing w:before="20" w:after="20" w:line="300" w:lineRule="exact"/>
              <w:rPr>
                <w:rFonts w:ascii="Calibri" w:eastAsia="SimSun" w:hAnsi="Calibri"/>
                <w:b/>
                <w:bCs/>
                <w:lang w:bidi="ar-EG"/>
              </w:rPr>
            </w:pPr>
            <w:r w:rsidRPr="00961776">
              <w:rPr>
                <w:rFonts w:ascii="Calibri" w:eastAsia="SimSun" w:hAnsi="Calibri"/>
                <w:b/>
                <w:bCs/>
                <w:rtl/>
                <w:lang w:bidi="ar-EG"/>
              </w:rPr>
              <w:t xml:space="preserve">بند جدول الأعمال: </w:t>
            </w:r>
            <w:r w:rsidRPr="00961776">
              <w:rPr>
                <w:rFonts w:ascii="Calibri" w:eastAsia="SimSun" w:hAnsi="Calibri"/>
                <w:b/>
                <w:bCs/>
                <w:lang w:bidi="ar-EG"/>
              </w:rPr>
              <w:t>PL 1.</w:t>
            </w:r>
            <w:r w:rsidR="00E266DF">
              <w:rPr>
                <w:rFonts w:ascii="Calibri" w:eastAsia="SimSun" w:hAnsi="Calibri"/>
                <w:b/>
                <w:bCs/>
                <w:lang w:bidi="ar-EG"/>
              </w:rPr>
              <w:t>11</w:t>
            </w:r>
          </w:p>
        </w:tc>
        <w:tc>
          <w:tcPr>
            <w:tcW w:w="3346" w:type="dxa"/>
            <w:vAlign w:val="center"/>
            <w:hideMark/>
          </w:tcPr>
          <w:p w:rsidR="00FF390E" w:rsidRPr="00961776" w:rsidRDefault="00FF390E" w:rsidP="00E266DF">
            <w:pPr>
              <w:spacing w:before="20" w:after="20" w:line="300" w:lineRule="exact"/>
              <w:rPr>
                <w:rFonts w:ascii="Calibri" w:eastAsia="SimSun" w:hAnsi="Calibri"/>
                <w:b/>
                <w:bCs/>
                <w:lang w:bidi="ar-SY"/>
              </w:rPr>
            </w:pPr>
            <w:r w:rsidRPr="00961776">
              <w:rPr>
                <w:rFonts w:ascii="Calibri" w:eastAsia="SimSun" w:hAnsi="Calibri"/>
                <w:b/>
                <w:bCs/>
                <w:rtl/>
                <w:lang w:bidi="ar-EG"/>
              </w:rPr>
              <w:t xml:space="preserve">الوثيقة </w:t>
            </w:r>
            <w:r w:rsidRPr="00961776">
              <w:rPr>
                <w:rFonts w:ascii="Calibri" w:eastAsia="SimSun" w:hAnsi="Calibri"/>
                <w:b/>
                <w:bCs/>
                <w:lang w:bidi="ar-SY"/>
              </w:rPr>
              <w:t>C1</w:t>
            </w:r>
            <w:r w:rsidR="00E92A84">
              <w:rPr>
                <w:rFonts w:ascii="Calibri" w:eastAsia="SimSun" w:hAnsi="Calibri"/>
                <w:b/>
                <w:bCs/>
                <w:lang w:bidi="ar-SY"/>
              </w:rPr>
              <w:t>8</w:t>
            </w:r>
            <w:r w:rsidRPr="00961776">
              <w:rPr>
                <w:rFonts w:ascii="Calibri" w:eastAsia="SimSun" w:hAnsi="Calibri"/>
                <w:b/>
                <w:bCs/>
                <w:lang w:bidi="ar-SY"/>
              </w:rPr>
              <w:t>/</w:t>
            </w:r>
            <w:r w:rsidR="00E92A84">
              <w:rPr>
                <w:rFonts w:ascii="Calibri" w:eastAsia="SimSun" w:hAnsi="Calibri"/>
                <w:b/>
                <w:bCs/>
                <w:lang w:bidi="ar-SY"/>
              </w:rPr>
              <w:t>31</w:t>
            </w:r>
            <w:r w:rsidRPr="00961776">
              <w:rPr>
                <w:rFonts w:ascii="Calibri" w:eastAsia="SimSun" w:hAnsi="Calibri"/>
                <w:b/>
                <w:bCs/>
                <w:lang w:bidi="ar-SY"/>
              </w:rPr>
              <w:t>-A</w:t>
            </w:r>
          </w:p>
        </w:tc>
      </w:tr>
      <w:tr w:rsidR="00FF390E" w:rsidRPr="00961776" w:rsidTr="008379FF">
        <w:trPr>
          <w:cantSplit/>
          <w:jc w:val="center"/>
        </w:trPr>
        <w:tc>
          <w:tcPr>
            <w:tcW w:w="7257" w:type="dxa"/>
          </w:tcPr>
          <w:p w:rsidR="00FF390E" w:rsidRPr="00961776" w:rsidRDefault="00FF390E" w:rsidP="00E266DF">
            <w:pPr>
              <w:spacing w:before="20" w:after="20" w:line="300" w:lineRule="exact"/>
              <w:rPr>
                <w:rFonts w:ascii="Calibri" w:eastAsia="SimSun" w:hAnsi="Calibri"/>
                <w:b/>
                <w:bCs/>
                <w:lang w:bidi="ar-SY"/>
              </w:rPr>
            </w:pPr>
          </w:p>
        </w:tc>
        <w:tc>
          <w:tcPr>
            <w:tcW w:w="3346" w:type="dxa"/>
            <w:vAlign w:val="center"/>
            <w:hideMark/>
          </w:tcPr>
          <w:p w:rsidR="00FF390E" w:rsidRPr="00961776" w:rsidRDefault="00E92A84" w:rsidP="00E266DF">
            <w:pPr>
              <w:spacing w:before="20" w:after="20" w:line="300" w:lineRule="exact"/>
              <w:rPr>
                <w:rFonts w:ascii="Calibri" w:eastAsia="SimSun" w:hAnsi="Calibri"/>
                <w:b/>
                <w:bCs/>
                <w:lang w:bidi="ar-EG"/>
              </w:rPr>
            </w:pPr>
            <w:r>
              <w:rPr>
                <w:rFonts w:ascii="Calibri" w:eastAsia="SimSun" w:hAnsi="Calibri"/>
                <w:b/>
                <w:bCs/>
                <w:lang w:bidi="ar-SY"/>
              </w:rPr>
              <w:t>8</w:t>
            </w:r>
            <w:r w:rsidR="00FF390E" w:rsidRPr="00961776">
              <w:rPr>
                <w:rFonts w:ascii="Calibri" w:eastAsia="SimSun" w:hAnsi="Calibri"/>
                <w:b/>
                <w:bCs/>
                <w:rtl/>
                <w:lang w:bidi="ar-EG"/>
              </w:rPr>
              <w:t xml:space="preserve"> </w:t>
            </w:r>
            <w:r>
              <w:rPr>
                <w:rFonts w:ascii="Calibri" w:eastAsia="SimSun" w:hAnsi="Calibri" w:hint="cs"/>
                <w:b/>
                <w:bCs/>
                <w:rtl/>
                <w:lang w:bidi="ar-SY"/>
              </w:rPr>
              <w:t>فبراير</w:t>
            </w:r>
            <w:r w:rsidR="00FF390E" w:rsidRPr="00961776">
              <w:rPr>
                <w:rFonts w:ascii="Calibri" w:eastAsia="SimSun" w:hAnsi="Calibri"/>
                <w:b/>
                <w:bCs/>
                <w:rtl/>
                <w:lang w:bidi="ar-EG"/>
              </w:rPr>
              <w:t xml:space="preserve"> </w:t>
            </w:r>
            <w:r w:rsidR="00FF390E" w:rsidRPr="00961776">
              <w:rPr>
                <w:rFonts w:ascii="Calibri" w:eastAsia="SimSun" w:hAnsi="Calibri"/>
                <w:b/>
                <w:bCs/>
                <w:lang w:bidi="ar-SY"/>
              </w:rPr>
              <w:t>201</w:t>
            </w:r>
            <w:r>
              <w:rPr>
                <w:rFonts w:ascii="Calibri" w:eastAsia="SimSun" w:hAnsi="Calibri"/>
                <w:b/>
                <w:bCs/>
                <w:lang w:bidi="ar-SY"/>
              </w:rPr>
              <w:t>8</w:t>
            </w:r>
          </w:p>
        </w:tc>
      </w:tr>
      <w:tr w:rsidR="00FF390E" w:rsidRPr="00961776" w:rsidTr="008379FF">
        <w:trPr>
          <w:cantSplit/>
          <w:jc w:val="center"/>
        </w:trPr>
        <w:tc>
          <w:tcPr>
            <w:tcW w:w="7257" w:type="dxa"/>
          </w:tcPr>
          <w:p w:rsidR="00FF390E" w:rsidRPr="00961776" w:rsidRDefault="00FF390E" w:rsidP="00E266DF">
            <w:pPr>
              <w:spacing w:before="20" w:after="20" w:line="300" w:lineRule="exact"/>
              <w:rPr>
                <w:rFonts w:ascii="Calibri" w:eastAsia="SimSun" w:hAnsi="Calibri"/>
                <w:b/>
                <w:bCs/>
                <w:rtl/>
                <w:lang w:bidi="ar-EG"/>
              </w:rPr>
            </w:pPr>
          </w:p>
        </w:tc>
        <w:tc>
          <w:tcPr>
            <w:tcW w:w="3346" w:type="dxa"/>
            <w:vAlign w:val="center"/>
            <w:hideMark/>
          </w:tcPr>
          <w:p w:rsidR="00FF390E" w:rsidRPr="00961776" w:rsidRDefault="00FF390E" w:rsidP="00E266DF">
            <w:pPr>
              <w:spacing w:before="20" w:after="20" w:line="300" w:lineRule="exact"/>
              <w:rPr>
                <w:rFonts w:ascii="Calibri" w:eastAsia="SimSun" w:hAnsi="Calibri"/>
                <w:b/>
                <w:bCs/>
                <w:lang w:bidi="ar-SY"/>
              </w:rPr>
            </w:pPr>
            <w:r w:rsidRPr="00961776">
              <w:rPr>
                <w:rFonts w:ascii="Calibri" w:eastAsia="SimSun" w:hAnsi="Calibri"/>
                <w:b/>
                <w:bCs/>
                <w:rtl/>
                <w:lang w:bidi="ar-EG"/>
              </w:rPr>
              <w:t>الأصل:</w:t>
            </w:r>
            <w:r w:rsidRPr="00961776">
              <w:rPr>
                <w:rFonts w:ascii="Calibri" w:eastAsia="SimSun" w:hAnsi="Calibri"/>
                <w:b/>
                <w:bCs/>
                <w:rtl/>
                <w:lang w:bidi="ar-SY"/>
              </w:rPr>
              <w:t xml:space="preserve"> بالإنكليزية</w:t>
            </w:r>
          </w:p>
        </w:tc>
      </w:tr>
      <w:tr w:rsidR="00FF390E" w:rsidRPr="00961776" w:rsidTr="008379FF">
        <w:trPr>
          <w:cantSplit/>
          <w:jc w:val="center"/>
        </w:trPr>
        <w:tc>
          <w:tcPr>
            <w:tcW w:w="10603" w:type="dxa"/>
            <w:gridSpan w:val="2"/>
            <w:hideMark/>
          </w:tcPr>
          <w:p w:rsidR="00FF390E" w:rsidRPr="00961776" w:rsidRDefault="00FF390E" w:rsidP="00345040">
            <w:pPr>
              <w:pStyle w:val="Source"/>
              <w:spacing w:after="120"/>
              <w:rPr>
                <w:rFonts w:ascii="Calibri" w:eastAsia="SimSun" w:hAnsi="Calibri"/>
                <w:rtl/>
                <w:lang w:bidi="ar-SA"/>
              </w:rPr>
            </w:pPr>
            <w:r w:rsidRPr="00961776">
              <w:rPr>
                <w:rFonts w:ascii="Calibri" w:eastAsia="SimSun" w:hAnsi="Calibri"/>
                <w:rtl/>
              </w:rPr>
              <w:t>تقرير من الأمين العام</w:t>
            </w:r>
          </w:p>
        </w:tc>
      </w:tr>
      <w:tr w:rsidR="00FF390E" w:rsidRPr="00961776" w:rsidTr="008379FF">
        <w:trPr>
          <w:cantSplit/>
          <w:jc w:val="center"/>
        </w:trPr>
        <w:tc>
          <w:tcPr>
            <w:tcW w:w="10603" w:type="dxa"/>
            <w:gridSpan w:val="2"/>
            <w:hideMark/>
          </w:tcPr>
          <w:p w:rsidR="00FF390E" w:rsidRPr="00E728F9" w:rsidRDefault="00FF390E" w:rsidP="00E728F9">
            <w:pPr>
              <w:pStyle w:val="Title1"/>
              <w:rPr>
                <w:rFonts w:ascii="Calibri" w:eastAsia="SimSun" w:hAnsi="Calibri"/>
                <w:rtl/>
                <w:lang w:bidi="ar-SA"/>
              </w:rPr>
            </w:pPr>
            <w:r w:rsidRPr="00961776">
              <w:rPr>
                <w:rFonts w:ascii="Calibri" w:eastAsia="SimSun" w:hAnsi="Calibri"/>
                <w:rtl/>
              </w:rPr>
              <w:t>مشروع الخطة التشغيلية الرباعية المتجددة</w:t>
            </w:r>
            <w:r w:rsidRPr="00961776">
              <w:rPr>
                <w:rFonts w:ascii="Calibri" w:eastAsia="SimSun" w:hAnsi="Calibri"/>
                <w:rtl/>
              </w:rPr>
              <w:br/>
              <w:t>للأمانة العامة للفترة </w:t>
            </w:r>
            <w:r w:rsidRPr="00961776">
              <w:rPr>
                <w:rFonts w:ascii="Calibri" w:eastAsia="SimSun" w:hAnsi="Calibri"/>
              </w:rPr>
              <w:t>202</w:t>
            </w:r>
            <w:r w:rsidR="00E728F9">
              <w:rPr>
                <w:rFonts w:ascii="Calibri" w:eastAsia="SimSun" w:hAnsi="Calibri"/>
              </w:rPr>
              <w:t>2</w:t>
            </w:r>
            <w:r w:rsidRPr="00961776">
              <w:rPr>
                <w:rFonts w:ascii="Calibri" w:eastAsia="SimSun" w:hAnsi="Calibri"/>
              </w:rPr>
              <w:t>-201</w:t>
            </w:r>
            <w:r w:rsidR="00E728F9">
              <w:rPr>
                <w:rFonts w:ascii="Calibri" w:eastAsia="SimSun" w:hAnsi="Calibri"/>
              </w:rPr>
              <w:t>9</w:t>
            </w:r>
          </w:p>
        </w:tc>
      </w:tr>
    </w:tbl>
    <w:p w:rsidR="008379FF" w:rsidRPr="000E4FF0" w:rsidRDefault="008379FF" w:rsidP="008379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8379FF" w:rsidRPr="000E4FF0" w:rsidTr="00143BFF">
        <w:trPr>
          <w:jc w:val="center"/>
        </w:trPr>
        <w:tc>
          <w:tcPr>
            <w:tcW w:w="7230" w:type="dxa"/>
          </w:tcPr>
          <w:p w:rsidR="008379FF" w:rsidRPr="005939DC" w:rsidRDefault="008379FF" w:rsidP="00143BF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ascii="Calibri" w:eastAsiaTheme="minorEastAsia" w:hAnsi="Calibri"/>
                <w:b/>
                <w:bCs/>
                <w:rtl/>
                <w:lang w:eastAsia="zh-CN" w:bidi="ar-SY"/>
              </w:rPr>
            </w:pPr>
            <w:r w:rsidRPr="005939DC">
              <w:rPr>
                <w:rFonts w:ascii="Calibri" w:eastAsiaTheme="minorEastAsia" w:hAnsi="Calibri" w:hint="cs"/>
                <w:b/>
                <w:bCs/>
                <w:rtl/>
                <w:lang w:eastAsia="zh-CN" w:bidi="ar-SY"/>
              </w:rPr>
              <w:t>ملخص</w:t>
            </w:r>
          </w:p>
          <w:p w:rsidR="008379FF" w:rsidRPr="005939DC" w:rsidRDefault="008379FF" w:rsidP="00143BFF">
            <w:pPr>
              <w:rPr>
                <w:rFonts w:ascii="Calibri" w:hAnsi="Calibri"/>
                <w:spacing w:val="-4"/>
                <w:rtl/>
                <w:lang w:bidi="ar-EG"/>
              </w:rPr>
            </w:pPr>
            <w:r w:rsidRPr="005939DC">
              <w:rPr>
                <w:rFonts w:ascii="Calibri" w:hAnsi="Calibri" w:hint="cs"/>
                <w:spacing w:val="-4"/>
                <w:rtl/>
              </w:rPr>
              <w:t>تعرض هذه الوثيقة مشروع الخطة التشغيلية الرباعية المتجددة للأمانة العامة للفترة</w:t>
            </w:r>
            <w:r w:rsidRPr="005939DC">
              <w:rPr>
                <w:rFonts w:ascii="Calibri" w:hAnsi="Calibri" w:hint="eastAsia"/>
                <w:spacing w:val="-4"/>
                <w:rtl/>
              </w:rPr>
              <w:t> </w:t>
            </w:r>
            <w:r w:rsidRPr="005939DC">
              <w:rPr>
                <w:rFonts w:ascii="Calibri" w:hAnsi="Calibri"/>
                <w:spacing w:val="-4"/>
                <w:lang w:val="en-GB" w:bidi="ar-SY"/>
              </w:rPr>
              <w:t>2022-2019</w:t>
            </w:r>
            <w:r w:rsidRPr="005939DC">
              <w:rPr>
                <w:rFonts w:ascii="Calibri" w:hAnsi="Calibri" w:hint="cs"/>
                <w:spacing w:val="-4"/>
                <w:rtl/>
              </w:rPr>
              <w:t>.</w:t>
            </w:r>
          </w:p>
          <w:p w:rsidR="008379FF" w:rsidRPr="005939DC" w:rsidRDefault="008379FF" w:rsidP="00143BF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lang w:eastAsia="zh-CN" w:bidi="ar-EG"/>
              </w:rPr>
            </w:pPr>
            <w:r w:rsidRPr="005939DC">
              <w:rPr>
                <w:rFonts w:ascii="Calibri" w:hAnsi="Calibri" w:hint="cs"/>
                <w:rtl/>
              </w:rPr>
              <w:t xml:space="preserve">وتصدر هذه الخطة عملاً بأحكام الرقم </w:t>
            </w:r>
            <w:r w:rsidRPr="005939DC">
              <w:rPr>
                <w:rFonts w:ascii="Calibri" w:hAnsi="Calibri"/>
                <w:lang w:bidi="ar-SY"/>
              </w:rPr>
              <w:t>87A</w:t>
            </w:r>
            <w:r w:rsidRPr="005939DC">
              <w:rPr>
                <w:rFonts w:ascii="Calibri" w:hAnsi="Calibri" w:hint="cs"/>
                <w:rtl/>
              </w:rPr>
              <w:t xml:space="preserve"> من المادة </w:t>
            </w:r>
            <w:r w:rsidRPr="005939DC">
              <w:rPr>
                <w:rFonts w:ascii="Calibri" w:hAnsi="Calibri"/>
                <w:lang w:bidi="ar-SY"/>
              </w:rPr>
              <w:t>5</w:t>
            </w:r>
            <w:r w:rsidRPr="005939DC">
              <w:rPr>
                <w:rFonts w:ascii="Calibri" w:hAnsi="Calibri" w:hint="cs"/>
                <w:rtl/>
              </w:rPr>
              <w:t xml:space="preserve"> من اتفاقية الاتحاد الدولي للاتصالات التي تنص على</w:t>
            </w:r>
            <w:r w:rsidRPr="005939DC">
              <w:rPr>
                <w:rFonts w:ascii="Calibri" w:hAnsi="Calibri" w:hint="cs"/>
                <w:rtl/>
                <w:lang w:bidi="ar-EG"/>
              </w:rPr>
              <w:t xml:space="preserve"> أن </w:t>
            </w:r>
            <w:r w:rsidRPr="005939DC">
              <w:rPr>
                <w:rFonts w:ascii="Calibri" w:hAnsi="Calibri" w:hint="cs"/>
                <w:rtl/>
              </w:rPr>
              <w:t>الخطة التشغيلية للأنشطة التي يتعين أن تقوم بها الأمانة العامة يجب إعدادها سنوياً على أساس أربع سنوات متوالية.</w:t>
            </w:r>
          </w:p>
          <w:p w:rsidR="008379FF" w:rsidRPr="005939DC" w:rsidRDefault="008379FF" w:rsidP="00143BF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ascii="Calibri" w:eastAsiaTheme="minorEastAsia" w:hAnsi="Calibri"/>
                <w:b/>
                <w:bCs/>
                <w:rtl/>
                <w:lang w:eastAsia="zh-CN" w:bidi="ar-EG"/>
              </w:rPr>
            </w:pPr>
            <w:r w:rsidRPr="005939DC">
              <w:rPr>
                <w:rFonts w:ascii="Calibri" w:eastAsiaTheme="minorEastAsia" w:hAnsi="Calibri" w:hint="cs"/>
                <w:b/>
                <w:bCs/>
                <w:rtl/>
                <w:lang w:eastAsia="zh-CN" w:bidi="ar-SY"/>
              </w:rPr>
              <w:t>الإجراء المطلوب</w:t>
            </w:r>
          </w:p>
          <w:p w:rsidR="008379FF" w:rsidRPr="005939DC" w:rsidRDefault="008379FF" w:rsidP="00143BF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Calibri" w:eastAsiaTheme="minorEastAsia" w:hAnsi="Calibri"/>
                <w:rtl/>
                <w:lang w:eastAsia="zh-CN" w:bidi="ar-SY"/>
              </w:rPr>
            </w:pPr>
            <w:r w:rsidRPr="005939DC">
              <w:rPr>
                <w:rFonts w:ascii="Calibri" w:hAnsi="Calibri" w:hint="cs"/>
                <w:rtl/>
              </w:rPr>
              <w:t xml:space="preserve">يرجى من المجلس أن </w:t>
            </w:r>
            <w:r w:rsidRPr="005939DC">
              <w:rPr>
                <w:rFonts w:ascii="Calibri" w:hAnsi="Calibri" w:hint="cs"/>
                <w:b/>
                <w:bCs/>
                <w:rtl/>
              </w:rPr>
              <w:t>يستعرض</w:t>
            </w:r>
            <w:r w:rsidRPr="005939DC">
              <w:rPr>
                <w:rFonts w:ascii="Calibri" w:hAnsi="Calibri" w:hint="cs"/>
                <w:rtl/>
              </w:rPr>
              <w:t xml:space="preserve"> مشروع الخطة التشغيلية الرباعية المتجددة للأمانة العامة للفترة</w:t>
            </w:r>
            <w:r w:rsidRPr="005939DC">
              <w:rPr>
                <w:rFonts w:ascii="Calibri" w:hAnsi="Calibri" w:hint="eastAsia"/>
                <w:rtl/>
              </w:rPr>
              <w:t> </w:t>
            </w:r>
            <w:r w:rsidRPr="005939DC">
              <w:rPr>
                <w:rFonts w:ascii="Calibri" w:hAnsi="Calibri"/>
                <w:lang w:val="en-GB" w:bidi="ar-SY"/>
              </w:rPr>
              <w:t>2022-2019</w:t>
            </w:r>
            <w:r w:rsidRPr="005939DC">
              <w:rPr>
                <w:rFonts w:ascii="Calibri" w:hAnsi="Calibri" w:hint="cs"/>
                <w:rtl/>
                <w:lang w:val="en-GB" w:bidi="ar-EG"/>
              </w:rPr>
              <w:t xml:space="preserve"> </w:t>
            </w:r>
            <w:r w:rsidRPr="005939DC">
              <w:rPr>
                <w:rFonts w:ascii="Calibri" w:hAnsi="Calibri" w:hint="cs"/>
                <w:b/>
                <w:bCs/>
                <w:rtl/>
              </w:rPr>
              <w:t>ويوافق عليه</w:t>
            </w:r>
            <w:r w:rsidRPr="005939DC">
              <w:rPr>
                <w:rFonts w:ascii="Calibri" w:hAnsi="Calibri" w:hint="cs"/>
                <w:rtl/>
              </w:rPr>
              <w:t xml:space="preserve"> وأن </w:t>
            </w:r>
            <w:r w:rsidRPr="005939DC">
              <w:rPr>
                <w:rFonts w:ascii="Calibri" w:hAnsi="Calibri" w:hint="cs"/>
                <w:b/>
                <w:bCs/>
                <w:rtl/>
              </w:rPr>
              <w:t>يعتمد</w:t>
            </w:r>
            <w:r w:rsidRPr="005939DC">
              <w:rPr>
                <w:rFonts w:ascii="Calibri" w:hAnsi="Calibri" w:hint="cs"/>
                <w:rtl/>
              </w:rPr>
              <w:t xml:space="preserve"> مشروع القرار الوارد في </w:t>
            </w:r>
            <w:hyperlink r:id="rId11" w:history="1">
              <w:r w:rsidRPr="005939DC">
                <w:rPr>
                  <w:rStyle w:val="Hyperlink"/>
                  <w:rtl/>
                </w:rPr>
                <w:t>الوثيقة</w:t>
              </w:r>
              <w:r w:rsidRPr="005939DC">
                <w:rPr>
                  <w:rStyle w:val="Hyperlink"/>
                  <w:rFonts w:hint="cs"/>
                  <w:rtl/>
                </w:rPr>
                <w:t xml:space="preserve"> </w:t>
              </w:r>
              <w:r w:rsidRPr="005939DC">
                <w:rPr>
                  <w:rStyle w:val="Hyperlink"/>
                  <w:lang w:bidi="ar-SY"/>
                </w:rPr>
                <w:t>C18/32</w:t>
              </w:r>
            </w:hyperlink>
            <w:r w:rsidRPr="005939DC">
              <w:rPr>
                <w:rFonts w:ascii="Calibri" w:hAnsi="Calibri" w:hint="cs"/>
                <w:rtl/>
              </w:rPr>
              <w:t>.</w:t>
            </w:r>
          </w:p>
          <w:p w:rsidR="008379FF" w:rsidRPr="005939DC" w:rsidRDefault="008379FF" w:rsidP="00143BF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ascii="Calibri" w:eastAsiaTheme="minorEastAsia" w:hAnsi="Calibri"/>
                <w:rtl/>
                <w:lang w:eastAsia="zh-CN" w:bidi="ar-SY"/>
              </w:rPr>
            </w:pPr>
            <w:r w:rsidRPr="005939DC">
              <w:rPr>
                <w:rFonts w:ascii="Calibri" w:eastAsiaTheme="minorEastAsia" w:hAnsi="Calibri" w:hint="cs"/>
                <w:rtl/>
                <w:lang w:eastAsia="zh-CN" w:bidi="ar-SY"/>
              </w:rPr>
              <w:t>_________</w:t>
            </w:r>
          </w:p>
          <w:p w:rsidR="008379FF" w:rsidRPr="005939DC" w:rsidRDefault="008379FF" w:rsidP="00143BF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ascii="Calibri" w:eastAsiaTheme="minorEastAsia" w:hAnsi="Calibri"/>
                <w:b/>
                <w:bCs/>
                <w:rtl/>
                <w:lang w:eastAsia="zh-CN" w:bidi="ar-SY"/>
              </w:rPr>
            </w:pPr>
            <w:r w:rsidRPr="005939DC">
              <w:rPr>
                <w:rFonts w:ascii="Calibri" w:eastAsiaTheme="minorEastAsia" w:hAnsi="Calibri" w:hint="cs"/>
                <w:b/>
                <w:bCs/>
                <w:rtl/>
                <w:lang w:eastAsia="zh-CN" w:bidi="ar-SY"/>
              </w:rPr>
              <w:t>المراجع</w:t>
            </w:r>
          </w:p>
          <w:p w:rsidR="008379FF" w:rsidRPr="005939DC" w:rsidRDefault="003F5223" w:rsidP="00204937">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ascii="Calibri" w:eastAsiaTheme="minorEastAsia" w:hAnsi="Calibri"/>
                <w:i/>
                <w:iCs/>
                <w:rtl/>
                <w:lang w:eastAsia="zh-CN" w:bidi="ar-SY"/>
              </w:rPr>
            </w:pPr>
            <w:hyperlink r:id="rId12" w:history="1">
              <w:r w:rsidR="008379FF" w:rsidRPr="005939DC">
                <w:rPr>
                  <w:rStyle w:val="Hyperlink"/>
                  <w:rFonts w:hint="cs"/>
                  <w:i/>
                  <w:iCs/>
                  <w:rtl/>
                </w:rPr>
                <w:t xml:space="preserve">الرقم </w:t>
              </w:r>
              <w:r w:rsidR="008379FF" w:rsidRPr="005939DC">
                <w:rPr>
                  <w:rStyle w:val="Hyperlink"/>
                  <w:bCs/>
                  <w:i/>
                  <w:iCs/>
                  <w:lang w:bidi="ar-SY"/>
                </w:rPr>
                <w:t>87A</w:t>
              </w:r>
              <w:r w:rsidR="008379FF" w:rsidRPr="005939DC">
                <w:rPr>
                  <w:rStyle w:val="Hyperlink"/>
                  <w:rFonts w:hint="cs"/>
                  <w:i/>
                  <w:iCs/>
                  <w:rtl/>
                </w:rPr>
                <w:t xml:space="preserve"> من المادة </w:t>
              </w:r>
              <w:r w:rsidR="008379FF" w:rsidRPr="005939DC">
                <w:rPr>
                  <w:rStyle w:val="Hyperlink"/>
                  <w:i/>
                  <w:iCs/>
                  <w:lang w:bidi="ar-SY"/>
                </w:rPr>
                <w:t>5</w:t>
              </w:r>
              <w:r w:rsidR="008379FF" w:rsidRPr="005939DC">
                <w:rPr>
                  <w:rStyle w:val="Hyperlink"/>
                  <w:rFonts w:hint="cs"/>
                  <w:i/>
                  <w:iCs/>
                  <w:rtl/>
                </w:rPr>
                <w:t xml:space="preserve"> من الاتفاقية</w:t>
              </w:r>
            </w:hyperlink>
            <w:r w:rsidR="008379FF" w:rsidRPr="005939DC">
              <w:rPr>
                <w:rFonts w:ascii="Calibri" w:hAnsi="Calibri"/>
                <w:i/>
                <w:iCs/>
                <w:rtl/>
              </w:rPr>
              <w:br/>
            </w:r>
            <w:hyperlink r:id="rId13" w:history="1">
              <w:r w:rsidR="008379FF" w:rsidRPr="005939DC">
                <w:rPr>
                  <w:rStyle w:val="Hyperlink"/>
                  <w:rFonts w:hint="cs"/>
                  <w:i/>
                  <w:iCs/>
                  <w:rtl/>
                </w:rPr>
                <w:t xml:space="preserve">والقرار </w:t>
              </w:r>
              <w:r w:rsidR="008379FF" w:rsidRPr="005939DC">
                <w:rPr>
                  <w:rStyle w:val="Hyperlink"/>
                  <w:i/>
                  <w:iCs/>
                  <w:lang w:bidi="ar-SY"/>
                </w:rPr>
                <w:t>71</w:t>
              </w:r>
              <w:r w:rsidR="008379FF" w:rsidRPr="005939DC">
                <w:rPr>
                  <w:rStyle w:val="Hyperlink"/>
                  <w:rFonts w:hint="cs"/>
                  <w:i/>
                  <w:iCs/>
                  <w:rtl/>
                  <w:lang w:bidi="ar-SY"/>
                </w:rPr>
                <w:t xml:space="preserve"> (المراجَع في بوسان، </w:t>
              </w:r>
              <w:r w:rsidR="008379FF" w:rsidRPr="005939DC">
                <w:rPr>
                  <w:rStyle w:val="Hyperlink"/>
                  <w:i/>
                  <w:iCs/>
                  <w:lang w:bidi="ar-SY"/>
                </w:rPr>
                <w:t>2014</w:t>
              </w:r>
              <w:r w:rsidR="008379FF" w:rsidRPr="005939DC">
                <w:rPr>
                  <w:rStyle w:val="Hyperlink"/>
                  <w:rFonts w:hint="cs"/>
                  <w:i/>
                  <w:iCs/>
                  <w:rtl/>
                  <w:lang w:bidi="ar-SY"/>
                </w:rPr>
                <w:t>)</w:t>
              </w:r>
            </w:hyperlink>
            <w:r w:rsidR="008379FF" w:rsidRPr="005939DC">
              <w:rPr>
                <w:rFonts w:ascii="Calibri" w:hAnsi="Calibri" w:hint="cs"/>
                <w:i/>
                <w:iCs/>
                <w:rtl/>
                <w:lang w:bidi="ar-SY"/>
              </w:rPr>
              <w:t xml:space="preserve">؛ </w:t>
            </w:r>
            <w:hyperlink r:id="rId14" w:history="1">
              <w:r w:rsidR="008379FF" w:rsidRPr="005939DC">
                <w:rPr>
                  <w:rStyle w:val="Hyperlink"/>
                  <w:rFonts w:hint="cs"/>
                  <w:i/>
                  <w:iCs/>
                  <w:rtl/>
                </w:rPr>
                <w:t xml:space="preserve">والقرار </w:t>
              </w:r>
              <w:r w:rsidR="008379FF" w:rsidRPr="005939DC">
                <w:rPr>
                  <w:rStyle w:val="Hyperlink"/>
                  <w:i/>
                  <w:iCs/>
                  <w:lang w:bidi="ar-SY"/>
                </w:rPr>
                <w:t>72</w:t>
              </w:r>
              <w:r w:rsidR="008379FF" w:rsidRPr="005939DC">
                <w:rPr>
                  <w:rStyle w:val="Hyperlink"/>
                  <w:rFonts w:hint="cs"/>
                  <w:i/>
                  <w:iCs/>
                  <w:rtl/>
                  <w:lang w:bidi="ar-SY"/>
                </w:rPr>
                <w:t xml:space="preserve"> (المراجَع في بوسان، </w:t>
              </w:r>
              <w:r w:rsidR="008379FF" w:rsidRPr="005939DC">
                <w:rPr>
                  <w:rStyle w:val="Hyperlink"/>
                  <w:i/>
                  <w:iCs/>
                  <w:lang w:bidi="ar-SY"/>
                </w:rPr>
                <w:t>2014</w:t>
              </w:r>
              <w:r w:rsidR="008379FF" w:rsidRPr="005939DC">
                <w:rPr>
                  <w:rStyle w:val="Hyperlink"/>
                  <w:rFonts w:hint="cs"/>
                  <w:i/>
                  <w:iCs/>
                  <w:rtl/>
                  <w:lang w:bidi="ar-SY"/>
                </w:rPr>
                <w:t>)</w:t>
              </w:r>
            </w:hyperlink>
          </w:p>
        </w:tc>
      </w:tr>
    </w:tbl>
    <w:p w:rsidR="008379FF" w:rsidRPr="000E4FF0" w:rsidRDefault="008379FF" w:rsidP="008379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015EEA" w:rsidRDefault="00015EEA" w:rsidP="00FF390E">
      <w:pPr>
        <w:spacing w:before="600"/>
        <w:jc w:val="center"/>
        <w:rPr>
          <w:rtl/>
          <w:lang w:bidi="ar-SY"/>
        </w:rPr>
        <w:sectPr w:rsidR="00015EEA" w:rsidSect="0071577B">
          <w:headerReference w:type="default" r:id="rId15"/>
          <w:footerReference w:type="default" r:id="rId16"/>
          <w:footerReference w:type="first" r:id="rId17"/>
          <w:pgSz w:w="11907" w:h="16840" w:code="9"/>
          <w:pgMar w:top="1077" w:right="624" w:bottom="1077" w:left="680" w:header="709" w:footer="709" w:gutter="0"/>
          <w:cols w:space="708"/>
          <w:titlePg/>
          <w:docGrid w:linePitch="360"/>
        </w:sectPr>
      </w:pPr>
    </w:p>
    <w:p w:rsidR="00015EEA" w:rsidRPr="00F22384" w:rsidRDefault="00015EEA" w:rsidP="00F22384">
      <w:pPr>
        <w:pStyle w:val="Heading1"/>
        <w:rPr>
          <w:rtl/>
        </w:rPr>
      </w:pPr>
      <w:r w:rsidRPr="00F22384">
        <w:lastRenderedPageBreak/>
        <w:t>1</w:t>
      </w:r>
      <w:r w:rsidRPr="00F22384">
        <w:rPr>
          <w:rtl/>
        </w:rPr>
        <w:tab/>
        <w:t>السياق والأولويات الرئيسية للأمانة العامة</w:t>
      </w:r>
    </w:p>
    <w:p w:rsidR="00015EEA" w:rsidRPr="00015EEA" w:rsidRDefault="00015EEA" w:rsidP="00015EEA">
      <w:pPr>
        <w:rPr>
          <w:rFonts w:ascii="Calibri" w:hAnsi="Calibri"/>
          <w:spacing w:val="2"/>
          <w:rtl/>
        </w:rPr>
      </w:pPr>
      <w:r w:rsidRPr="00015EEA">
        <w:rPr>
          <w:rFonts w:ascii="Calibri" w:hAnsi="Calibri" w:hint="cs"/>
          <w:spacing w:val="2"/>
          <w:rtl/>
        </w:rPr>
        <w:t xml:space="preserve">تركز هذه الخطة التشغيلية على أنشطة الأمانة العامة لعام </w:t>
      </w:r>
      <w:r w:rsidRPr="00015EEA">
        <w:rPr>
          <w:rFonts w:ascii="Calibri" w:hAnsi="Calibri"/>
          <w:spacing w:val="2"/>
          <w:lang w:bidi="ar"/>
        </w:rPr>
        <w:t>2019</w:t>
      </w:r>
      <w:r w:rsidRPr="00015EEA">
        <w:rPr>
          <w:rFonts w:ascii="Calibri" w:hAnsi="Calibri" w:hint="cs"/>
          <w:spacing w:val="2"/>
          <w:rtl/>
        </w:rPr>
        <w:t>، التي تتواءم مع</w:t>
      </w:r>
      <w:r w:rsidRPr="00015EEA">
        <w:rPr>
          <w:rFonts w:ascii="Calibri" w:hAnsi="Calibri" w:hint="cs"/>
          <w:spacing w:val="2"/>
          <w:rtl/>
          <w:lang w:bidi="ar-EG"/>
        </w:rPr>
        <w:t xml:space="preserve"> </w:t>
      </w:r>
      <w:r w:rsidRPr="00015EEA">
        <w:rPr>
          <w:rFonts w:ascii="Calibri" w:hAnsi="Calibri" w:hint="cs"/>
          <w:spacing w:val="2"/>
          <w:rtl/>
        </w:rPr>
        <w:t xml:space="preserve">ميزانية فترة السنتين </w:t>
      </w:r>
      <w:r w:rsidRPr="00015EEA">
        <w:rPr>
          <w:rFonts w:ascii="Calibri" w:hAnsi="Calibri"/>
          <w:spacing w:val="2"/>
          <w:lang w:val="en-GB" w:bidi="ar"/>
        </w:rPr>
        <w:t>2019-2018</w:t>
      </w:r>
      <w:r w:rsidRPr="00015EEA">
        <w:rPr>
          <w:rFonts w:ascii="Calibri" w:hAnsi="Calibri" w:hint="cs"/>
          <w:spacing w:val="2"/>
          <w:rtl/>
          <w:lang w:val="en-GB"/>
        </w:rPr>
        <w:t xml:space="preserve"> التي وافق عليها المجلس في دورته لعام </w:t>
      </w:r>
      <w:r w:rsidRPr="00015EEA">
        <w:rPr>
          <w:rFonts w:ascii="Calibri" w:hAnsi="Calibri"/>
          <w:spacing w:val="2"/>
          <w:lang w:val="fr-CH"/>
        </w:rPr>
        <w:t>2017</w:t>
      </w:r>
      <w:r w:rsidRPr="00015EEA">
        <w:rPr>
          <w:rFonts w:ascii="Calibri" w:hAnsi="Calibri" w:hint="cs"/>
          <w:spacing w:val="2"/>
          <w:rtl/>
          <w:lang w:bidi="ar-EG"/>
        </w:rPr>
        <w:t xml:space="preserve">. </w:t>
      </w:r>
      <w:r w:rsidRPr="00015EEA">
        <w:rPr>
          <w:rFonts w:ascii="Calibri" w:hAnsi="Calibri" w:hint="cs"/>
          <w:spacing w:val="2"/>
          <w:rtl/>
        </w:rPr>
        <w:t xml:space="preserve">وبموجب اتفاقية الاتحاد، تشمل هذه الخطة التشغيلية الرباعية المتجددة ثلاث سنوات (من </w:t>
      </w:r>
      <w:r w:rsidRPr="00015EEA">
        <w:rPr>
          <w:rFonts w:ascii="Calibri" w:hAnsi="Calibri"/>
          <w:spacing w:val="2"/>
          <w:lang w:val="fr-CH"/>
        </w:rPr>
        <w:t>2020</w:t>
      </w:r>
      <w:r w:rsidRPr="00015EEA">
        <w:rPr>
          <w:rFonts w:ascii="Calibri" w:hAnsi="Calibri" w:hint="cs"/>
          <w:spacing w:val="2"/>
          <w:rtl/>
          <w:lang w:bidi="ar-EG"/>
        </w:rPr>
        <w:t xml:space="preserve"> إلى </w:t>
      </w:r>
      <w:r w:rsidRPr="00015EEA">
        <w:rPr>
          <w:rFonts w:ascii="Calibri" w:hAnsi="Calibri"/>
          <w:spacing w:val="2"/>
          <w:lang w:bidi="ar-EG"/>
        </w:rPr>
        <w:t>2022</w:t>
      </w:r>
      <w:r w:rsidRPr="00015EEA">
        <w:rPr>
          <w:rFonts w:ascii="Calibri" w:hAnsi="Calibri" w:hint="cs"/>
          <w:spacing w:val="2"/>
          <w:rtl/>
          <w:lang w:bidi="ar-EG"/>
        </w:rPr>
        <w:t>)</w:t>
      </w:r>
      <w:r w:rsidRPr="00015EEA">
        <w:rPr>
          <w:rFonts w:ascii="Calibri" w:hAnsi="Calibri" w:hint="cs"/>
          <w:spacing w:val="2"/>
          <w:rtl/>
        </w:rPr>
        <w:t xml:space="preserve"> لا</w:t>
      </w:r>
      <w:r w:rsidRPr="00015EEA">
        <w:rPr>
          <w:rFonts w:ascii="Calibri" w:hAnsi="Calibri" w:hint="eastAsia"/>
          <w:spacing w:val="2"/>
          <w:rtl/>
        </w:rPr>
        <w:t> </w:t>
      </w:r>
      <w:r w:rsidRPr="00015EEA">
        <w:rPr>
          <w:rFonts w:ascii="Calibri" w:hAnsi="Calibri" w:hint="cs"/>
          <w:spacing w:val="2"/>
          <w:rtl/>
        </w:rPr>
        <w:t>تدخل في إطار الدورة الحالية للتخطيط الاستراتيجي أو المالي و</w:t>
      </w:r>
      <w:r w:rsidRPr="00015EEA">
        <w:rPr>
          <w:rFonts w:ascii="Calibri" w:hAnsi="Calibri" w:hint="cs"/>
          <w:spacing w:val="2"/>
          <w:rtl/>
          <w:lang w:bidi="ar-EG"/>
        </w:rPr>
        <w:t>غير مشمولة بميزانية فترة السنتين</w:t>
      </w:r>
      <w:r w:rsidRPr="00015EEA">
        <w:rPr>
          <w:rFonts w:ascii="Calibri" w:hAnsi="Calibri" w:hint="eastAsia"/>
          <w:spacing w:val="2"/>
          <w:rtl/>
          <w:lang w:bidi="ar-EG"/>
        </w:rPr>
        <w:t> </w:t>
      </w:r>
      <w:r w:rsidRPr="00015EEA">
        <w:rPr>
          <w:rFonts w:ascii="Calibri" w:hAnsi="Calibri"/>
          <w:spacing w:val="2"/>
          <w:lang w:val="fr-CH" w:bidi="ar-EG"/>
        </w:rPr>
        <w:t>2019</w:t>
      </w:r>
      <w:r w:rsidRPr="00015EEA">
        <w:rPr>
          <w:rFonts w:ascii="Calibri" w:hAnsi="Calibri"/>
          <w:spacing w:val="2"/>
          <w:lang w:bidi="ar-EG"/>
        </w:rPr>
        <w:noBreakHyphen/>
        <w:t>2018</w:t>
      </w:r>
      <w:r w:rsidRPr="00015EEA">
        <w:rPr>
          <w:rFonts w:ascii="Calibri" w:hAnsi="Calibri" w:hint="cs"/>
          <w:spacing w:val="2"/>
          <w:rtl/>
          <w:lang w:bidi="ar-EG"/>
        </w:rPr>
        <w:t>، وبالتالي فإن البيانات المالية للفترة</w:t>
      </w:r>
      <w:r w:rsidRPr="00015EEA">
        <w:rPr>
          <w:rFonts w:ascii="Calibri" w:hAnsi="Calibri" w:hint="eastAsia"/>
          <w:spacing w:val="2"/>
          <w:rtl/>
          <w:lang w:bidi="ar-EG"/>
        </w:rPr>
        <w:t> </w:t>
      </w:r>
      <w:r w:rsidRPr="00015EEA">
        <w:rPr>
          <w:rFonts w:ascii="Calibri" w:hAnsi="Calibri"/>
          <w:spacing w:val="2"/>
          <w:lang w:val="en-GB"/>
        </w:rPr>
        <w:t>2022-2020</w:t>
      </w:r>
      <w:r w:rsidRPr="00015EEA">
        <w:rPr>
          <w:rFonts w:ascii="Calibri" w:hAnsi="Calibri" w:hint="cs"/>
          <w:spacing w:val="2"/>
          <w:rtl/>
          <w:lang w:val="en-GB" w:bidi="ar-EG"/>
        </w:rPr>
        <w:t xml:space="preserve"> </w:t>
      </w:r>
      <w:r w:rsidRPr="00015EEA">
        <w:rPr>
          <w:rFonts w:ascii="Calibri" w:hAnsi="Calibri" w:hint="cs"/>
          <w:spacing w:val="2"/>
          <w:rtl/>
        </w:rPr>
        <w:t>هي إرشادية وعرضة للتغيير بناء</w:t>
      </w:r>
      <w:r w:rsidRPr="00015EEA">
        <w:rPr>
          <w:rFonts w:ascii="Calibri" w:hAnsi="Calibri" w:hint="cs"/>
          <w:spacing w:val="2"/>
          <w:u w:val="words"/>
          <w:rtl/>
        </w:rPr>
        <w:t xml:space="preserve">ً </w:t>
      </w:r>
      <w:r w:rsidRPr="00015EEA">
        <w:rPr>
          <w:rFonts w:ascii="Calibri" w:hAnsi="Calibri" w:hint="cs"/>
          <w:spacing w:val="2"/>
          <w:rtl/>
        </w:rPr>
        <w:t>على قرارات الإدارة العليا.</w:t>
      </w:r>
    </w:p>
    <w:p w:rsidR="00015EEA" w:rsidRPr="00015EEA" w:rsidRDefault="00015EEA" w:rsidP="00015EEA">
      <w:pPr>
        <w:rPr>
          <w:rFonts w:ascii="Calibri" w:hAnsi="Calibri"/>
          <w:rtl/>
          <w:lang w:bidi="ar-EG"/>
        </w:rPr>
      </w:pPr>
      <w:r w:rsidRPr="00015EEA">
        <w:rPr>
          <w:rFonts w:ascii="Calibri" w:hAnsi="Calibri" w:hint="cs"/>
          <w:rtl/>
          <w:lang w:bidi="ar-EG"/>
        </w:rPr>
        <w:t xml:space="preserve">وتتواءم الأولويات الرئيسية للأمانة العامة مع الخطة الاستراتيجية للفترة </w:t>
      </w:r>
      <w:r w:rsidRPr="00015EEA">
        <w:rPr>
          <w:rFonts w:ascii="Calibri" w:hAnsi="Calibri"/>
          <w:lang w:bidi="ar"/>
        </w:rPr>
        <w:t>2019</w:t>
      </w:r>
      <w:r w:rsidRPr="00015EEA">
        <w:rPr>
          <w:rFonts w:ascii="Calibri" w:hAnsi="Calibri"/>
          <w:lang w:bidi="ar"/>
        </w:rPr>
        <w:noBreakHyphen/>
        <w:t>2016</w:t>
      </w:r>
      <w:r w:rsidRPr="00015EEA">
        <w:rPr>
          <w:rFonts w:ascii="Calibri" w:hAnsi="Calibri" w:hint="cs"/>
          <w:rtl/>
          <w:lang w:bidi="ar-EG"/>
        </w:rPr>
        <w:t xml:space="preserve"> وتنبع </w:t>
      </w:r>
      <w:r w:rsidRPr="00015EEA">
        <w:rPr>
          <w:rFonts w:ascii="Calibri" w:hAnsi="Calibri"/>
          <w:rtl/>
        </w:rPr>
        <w:t>من دورها في دعم وتمكين الأنشطة القطاعية و</w:t>
      </w:r>
      <w:r w:rsidRPr="00015EEA">
        <w:rPr>
          <w:rFonts w:ascii="Calibri" w:hAnsi="Calibri" w:hint="cs"/>
          <w:rtl/>
        </w:rPr>
        <w:t xml:space="preserve">تلك </w:t>
      </w:r>
      <w:r w:rsidRPr="00015EEA">
        <w:rPr>
          <w:rFonts w:ascii="Calibri" w:hAnsi="Calibri"/>
          <w:rtl/>
        </w:rPr>
        <w:t xml:space="preserve">المشتركة بين القطاعات التي </w:t>
      </w:r>
      <w:r w:rsidRPr="00015EEA">
        <w:rPr>
          <w:rFonts w:ascii="Calibri" w:hAnsi="Calibri" w:hint="cs"/>
          <w:rtl/>
        </w:rPr>
        <w:t>ترمي</w:t>
      </w:r>
      <w:r w:rsidRPr="00015EEA">
        <w:rPr>
          <w:rFonts w:ascii="Calibri" w:hAnsi="Calibri"/>
          <w:rtl/>
        </w:rPr>
        <w:t xml:space="preserve"> إلى تحقيق أهداف</w:t>
      </w:r>
      <w:r w:rsidRPr="00015EEA">
        <w:rPr>
          <w:rFonts w:ascii="Calibri" w:hAnsi="Calibri" w:hint="cs"/>
          <w:rtl/>
        </w:rPr>
        <w:t xml:space="preserve"> ا</w:t>
      </w:r>
      <w:r w:rsidRPr="00015EEA">
        <w:rPr>
          <w:rFonts w:ascii="Calibri" w:hAnsi="Calibri"/>
          <w:rtl/>
        </w:rPr>
        <w:t xml:space="preserve">لاتحاد </w:t>
      </w:r>
      <w:r w:rsidRPr="00015EEA">
        <w:rPr>
          <w:rFonts w:ascii="Calibri" w:hAnsi="Calibri" w:hint="cs"/>
          <w:rtl/>
        </w:rPr>
        <w:t>وغاياته </w:t>
      </w:r>
      <w:r w:rsidRPr="00015EEA">
        <w:rPr>
          <w:rFonts w:ascii="Calibri" w:hAnsi="Calibri"/>
          <w:rtl/>
        </w:rPr>
        <w:t>الاستراتيجية.</w:t>
      </w:r>
    </w:p>
    <w:p w:rsidR="00015EEA" w:rsidRPr="00015EEA" w:rsidRDefault="00015EEA" w:rsidP="00015EEA">
      <w:pPr>
        <w:rPr>
          <w:rFonts w:ascii="Calibri" w:hAnsi="Calibri"/>
          <w:rtl/>
          <w:lang w:bidi="ar-EG"/>
        </w:rPr>
      </w:pPr>
      <w:r w:rsidRPr="00015EEA">
        <w:rPr>
          <w:rFonts w:ascii="Calibri" w:hAnsi="Calibri"/>
          <w:rtl/>
        </w:rPr>
        <w:t>وعلاوة</w:t>
      </w:r>
      <w:r w:rsidRPr="00015EEA">
        <w:rPr>
          <w:rFonts w:ascii="Calibri" w:hAnsi="Calibri" w:hint="cs"/>
          <w:rtl/>
        </w:rPr>
        <w:t>ً</w:t>
      </w:r>
      <w:r w:rsidRPr="00015EEA">
        <w:rPr>
          <w:rFonts w:ascii="Calibri" w:hAnsi="Calibri"/>
          <w:rtl/>
        </w:rPr>
        <w:t xml:space="preserve"> على ذلك، س</w:t>
      </w:r>
      <w:r w:rsidRPr="00015EEA">
        <w:rPr>
          <w:rFonts w:ascii="Calibri" w:hAnsi="Calibri" w:hint="cs"/>
          <w:rtl/>
        </w:rPr>
        <w:t>ي</w:t>
      </w:r>
      <w:r w:rsidRPr="00015EEA">
        <w:rPr>
          <w:rFonts w:ascii="Calibri" w:hAnsi="Calibri"/>
          <w:rtl/>
        </w:rPr>
        <w:t xml:space="preserve">كون </w:t>
      </w:r>
      <w:r w:rsidRPr="00015EEA">
        <w:rPr>
          <w:rFonts w:ascii="Calibri" w:hAnsi="Calibri" w:hint="cs"/>
          <w:rtl/>
        </w:rPr>
        <w:t>من الضروري</w:t>
      </w:r>
      <w:r w:rsidRPr="00015EEA">
        <w:rPr>
          <w:rFonts w:ascii="Calibri" w:hAnsi="Calibri"/>
          <w:rtl/>
        </w:rPr>
        <w:t xml:space="preserve"> تحسين الكفاءة لتنفيذ جميع الأنشطة المخططة </w:t>
      </w:r>
      <w:r w:rsidRPr="00015EEA">
        <w:rPr>
          <w:rFonts w:ascii="Calibri" w:hAnsi="Calibri" w:hint="cs"/>
          <w:rtl/>
        </w:rPr>
        <w:t>فيما تقدَّم</w:t>
      </w:r>
      <w:r w:rsidRPr="00015EEA">
        <w:rPr>
          <w:rFonts w:ascii="Calibri" w:hAnsi="Calibri"/>
          <w:rtl/>
        </w:rPr>
        <w:t xml:space="preserve"> إلى الأعضاء خدمات تتسم بأعلى مستويات الجودة</w:t>
      </w:r>
      <w:r w:rsidRPr="00015EEA">
        <w:rPr>
          <w:rFonts w:ascii="Calibri" w:hAnsi="Calibri" w:hint="cs"/>
          <w:rtl/>
        </w:rPr>
        <w:t>. و</w:t>
      </w:r>
      <w:r w:rsidRPr="00015EEA">
        <w:rPr>
          <w:rFonts w:ascii="Calibri" w:hAnsi="Calibri"/>
          <w:rtl/>
        </w:rPr>
        <w:t>في</w:t>
      </w:r>
      <w:r w:rsidRPr="00015EEA">
        <w:rPr>
          <w:rFonts w:ascii="Calibri" w:hAnsi="Calibri" w:hint="cs"/>
          <w:rtl/>
        </w:rPr>
        <w:t> </w:t>
      </w:r>
      <w:r w:rsidRPr="00015EEA">
        <w:rPr>
          <w:rFonts w:ascii="Calibri" w:hAnsi="Calibri"/>
          <w:rtl/>
        </w:rPr>
        <w:t>سياق تنفيذ الخطة التشغيلية، س</w:t>
      </w:r>
      <w:r w:rsidRPr="00015EEA">
        <w:rPr>
          <w:rFonts w:ascii="Calibri" w:hAnsi="Calibri" w:hint="cs"/>
          <w:rtl/>
        </w:rPr>
        <w:t>تر</w:t>
      </w:r>
      <w:r w:rsidRPr="00015EEA">
        <w:rPr>
          <w:rFonts w:ascii="Calibri" w:hAnsi="Calibri"/>
          <w:rtl/>
        </w:rPr>
        <w:t xml:space="preserve">كز </w:t>
      </w:r>
      <w:r w:rsidRPr="00015EEA">
        <w:rPr>
          <w:rFonts w:ascii="Calibri" w:hAnsi="Calibri" w:hint="cs"/>
          <w:rtl/>
        </w:rPr>
        <w:t>ا</w:t>
      </w:r>
      <w:r w:rsidRPr="00015EEA">
        <w:rPr>
          <w:rFonts w:ascii="Calibri" w:hAnsi="Calibri"/>
          <w:rtl/>
        </w:rPr>
        <w:t xml:space="preserve">لأمانة </w:t>
      </w:r>
      <w:r w:rsidRPr="00015EEA">
        <w:rPr>
          <w:rFonts w:ascii="Calibri" w:hAnsi="Calibri" w:hint="cs"/>
          <w:rtl/>
        </w:rPr>
        <w:t>ال</w:t>
      </w:r>
      <w:r w:rsidRPr="00015EEA">
        <w:rPr>
          <w:rFonts w:ascii="Calibri" w:hAnsi="Calibri"/>
          <w:rtl/>
        </w:rPr>
        <w:t xml:space="preserve">عامة </w:t>
      </w:r>
      <w:r w:rsidRPr="00015EEA">
        <w:rPr>
          <w:rFonts w:ascii="Calibri" w:hAnsi="Calibri" w:hint="cs"/>
          <w:rtl/>
        </w:rPr>
        <w:t>على ترشيد</w:t>
      </w:r>
      <w:r w:rsidRPr="00015EEA">
        <w:rPr>
          <w:rFonts w:ascii="Calibri" w:hAnsi="Calibri"/>
          <w:rtl/>
        </w:rPr>
        <w:t xml:space="preserve"> الأنشطة</w:t>
      </w:r>
      <w:r w:rsidRPr="00015EEA">
        <w:rPr>
          <w:rFonts w:ascii="Calibri" w:hAnsi="Calibri" w:hint="cs"/>
          <w:rtl/>
        </w:rPr>
        <w:t xml:space="preserve"> بالكامل و</w:t>
      </w:r>
      <w:r w:rsidRPr="00015EEA">
        <w:rPr>
          <w:rFonts w:ascii="Calibri" w:hAnsi="Calibri"/>
          <w:rtl/>
        </w:rPr>
        <w:t>التخطيط</w:t>
      </w:r>
      <w:r w:rsidRPr="00015EEA">
        <w:rPr>
          <w:rFonts w:ascii="Calibri" w:hAnsi="Calibri" w:hint="cs"/>
          <w:rtl/>
        </w:rPr>
        <w:t xml:space="preserve"> لها</w:t>
      </w:r>
      <w:r w:rsidRPr="00015EEA">
        <w:rPr>
          <w:rFonts w:ascii="Calibri" w:hAnsi="Calibri"/>
          <w:rtl/>
        </w:rPr>
        <w:t xml:space="preserve"> ومراقب</w:t>
      </w:r>
      <w:r w:rsidRPr="00015EEA">
        <w:rPr>
          <w:rFonts w:ascii="Calibri" w:hAnsi="Calibri" w:hint="cs"/>
          <w:rtl/>
        </w:rPr>
        <w:t>تها</w:t>
      </w:r>
      <w:r w:rsidRPr="00015EEA">
        <w:rPr>
          <w:rFonts w:ascii="Calibri" w:hAnsi="Calibri"/>
          <w:rtl/>
        </w:rPr>
        <w:t xml:space="preserve"> </w:t>
      </w:r>
      <w:r w:rsidRPr="00015EEA">
        <w:rPr>
          <w:rFonts w:ascii="Calibri" w:hAnsi="Calibri" w:hint="cs"/>
          <w:rtl/>
        </w:rPr>
        <w:t>وإعداد تقارير</w:t>
      </w:r>
      <w:r w:rsidRPr="00015EEA">
        <w:rPr>
          <w:rFonts w:ascii="Calibri" w:hAnsi="Calibri"/>
          <w:rtl/>
        </w:rPr>
        <w:t xml:space="preserve"> عن</w:t>
      </w:r>
      <w:r w:rsidRPr="00015EEA">
        <w:rPr>
          <w:rFonts w:ascii="Calibri" w:hAnsi="Calibri" w:hint="cs"/>
          <w:rtl/>
        </w:rPr>
        <w:t>ها</w:t>
      </w:r>
      <w:r w:rsidRPr="00015EEA">
        <w:rPr>
          <w:rFonts w:ascii="Calibri" w:hAnsi="Calibri"/>
          <w:rtl/>
        </w:rPr>
        <w:t xml:space="preserve">؛ </w:t>
      </w:r>
      <w:r w:rsidRPr="00015EEA">
        <w:rPr>
          <w:rFonts w:ascii="Calibri" w:hAnsi="Calibri" w:hint="cs"/>
          <w:rtl/>
        </w:rPr>
        <w:t>و</w:t>
      </w:r>
      <w:r w:rsidRPr="00015EEA">
        <w:rPr>
          <w:rFonts w:ascii="Calibri" w:hAnsi="Calibri"/>
          <w:rtl/>
        </w:rPr>
        <w:t xml:space="preserve">مراقبة تنفيذ الخطة الاستراتيجية؛ </w:t>
      </w:r>
      <w:r w:rsidRPr="00015EEA">
        <w:rPr>
          <w:rFonts w:ascii="Calibri" w:hAnsi="Calibri" w:hint="cs"/>
          <w:rtl/>
        </w:rPr>
        <w:t>ومواصلة</w:t>
      </w:r>
      <w:r w:rsidRPr="00015EEA">
        <w:rPr>
          <w:rFonts w:ascii="Calibri" w:hAnsi="Calibri"/>
          <w:rtl/>
        </w:rPr>
        <w:t xml:space="preserve"> تعزيز سياسات تعبئة الموارد؛</w:t>
      </w:r>
      <w:r w:rsidRPr="00015EEA">
        <w:rPr>
          <w:rFonts w:ascii="Calibri" w:hAnsi="Calibri" w:hint="cs"/>
          <w:rtl/>
        </w:rPr>
        <w:t xml:space="preserve"> والحفاظ</w:t>
      </w:r>
      <w:r w:rsidRPr="00015EEA">
        <w:rPr>
          <w:rFonts w:ascii="Calibri" w:hAnsi="Calibri"/>
          <w:rtl/>
        </w:rPr>
        <w:t xml:space="preserve"> </w:t>
      </w:r>
      <w:r w:rsidRPr="00015EEA">
        <w:rPr>
          <w:rFonts w:ascii="Calibri" w:hAnsi="Calibri" w:hint="cs"/>
          <w:rtl/>
        </w:rPr>
        <w:t xml:space="preserve">على ما يقدَّم للأعضاء من </w:t>
      </w:r>
      <w:r w:rsidRPr="00015EEA">
        <w:rPr>
          <w:rFonts w:ascii="Calibri" w:hAnsi="Calibri"/>
          <w:rtl/>
        </w:rPr>
        <w:t>الخدمات ذات الصلة</w:t>
      </w:r>
      <w:r w:rsidRPr="00015EEA">
        <w:rPr>
          <w:rFonts w:ascii="Calibri" w:hAnsi="Calibri" w:hint="cs"/>
          <w:rtl/>
        </w:rPr>
        <w:t xml:space="preserve"> ب</w:t>
      </w:r>
      <w:r w:rsidRPr="00015EEA">
        <w:rPr>
          <w:rFonts w:ascii="Calibri" w:hAnsi="Calibri"/>
          <w:rtl/>
        </w:rPr>
        <w:t>المؤتمر</w:t>
      </w:r>
      <w:r w:rsidRPr="00015EEA">
        <w:rPr>
          <w:rFonts w:ascii="Calibri" w:hAnsi="Calibri" w:hint="cs"/>
          <w:rtl/>
        </w:rPr>
        <w:t>ات</w:t>
      </w:r>
      <w:r w:rsidRPr="00015EEA">
        <w:rPr>
          <w:rFonts w:ascii="Calibri" w:hAnsi="Calibri"/>
          <w:rtl/>
        </w:rPr>
        <w:t xml:space="preserve"> </w:t>
      </w:r>
      <w:r w:rsidRPr="00015EEA">
        <w:rPr>
          <w:rFonts w:ascii="Calibri" w:hAnsi="Calibri" w:hint="cs"/>
          <w:rtl/>
        </w:rPr>
        <w:t>و</w:t>
      </w:r>
      <w:r w:rsidRPr="00015EEA">
        <w:rPr>
          <w:rFonts w:ascii="Calibri" w:hAnsi="Calibri"/>
          <w:rtl/>
        </w:rPr>
        <w:t>المطبوعات</w:t>
      </w:r>
      <w:r w:rsidRPr="00015EEA">
        <w:rPr>
          <w:rFonts w:ascii="Calibri" w:hAnsi="Calibri" w:hint="cs"/>
          <w:rtl/>
        </w:rPr>
        <w:t xml:space="preserve"> والاستمرار في تحسينها؛ و</w:t>
      </w:r>
      <w:r w:rsidRPr="00015EEA">
        <w:rPr>
          <w:rFonts w:ascii="Calibri" w:hAnsi="Calibri"/>
          <w:rtl/>
        </w:rPr>
        <w:t xml:space="preserve">تحقيق </w:t>
      </w:r>
      <w:r w:rsidRPr="00015EEA">
        <w:rPr>
          <w:rFonts w:ascii="Calibri" w:hAnsi="Calibri" w:hint="cs"/>
          <w:rtl/>
        </w:rPr>
        <w:t>ال</w:t>
      </w:r>
      <w:r w:rsidRPr="00015EEA">
        <w:rPr>
          <w:rFonts w:ascii="Calibri" w:hAnsi="Calibri"/>
          <w:rtl/>
        </w:rPr>
        <w:t>قيمة</w:t>
      </w:r>
      <w:r w:rsidRPr="00015EEA">
        <w:rPr>
          <w:rFonts w:ascii="Calibri" w:hAnsi="Calibri" w:hint="cs"/>
          <w:rtl/>
        </w:rPr>
        <w:t xml:space="preserve"> القصوى</w:t>
      </w:r>
      <w:r w:rsidRPr="00015EEA">
        <w:rPr>
          <w:rFonts w:ascii="Calibri" w:hAnsi="Calibri"/>
          <w:rtl/>
        </w:rPr>
        <w:t xml:space="preserve"> </w:t>
      </w:r>
      <w:r w:rsidRPr="00015EEA">
        <w:rPr>
          <w:rFonts w:ascii="Calibri" w:hAnsi="Calibri" w:hint="cs"/>
          <w:rtl/>
        </w:rPr>
        <w:t>ل</w:t>
      </w:r>
      <w:r w:rsidRPr="00015EEA">
        <w:rPr>
          <w:rFonts w:ascii="Calibri" w:hAnsi="Calibri"/>
          <w:rtl/>
        </w:rPr>
        <w:t>لمعلومات</w:t>
      </w:r>
      <w:r w:rsidRPr="00015EEA">
        <w:rPr>
          <w:rFonts w:ascii="Calibri" w:hAnsi="Calibri" w:hint="cs"/>
          <w:rtl/>
        </w:rPr>
        <w:t xml:space="preserve"> التي يوفرها</w:t>
      </w:r>
      <w:r w:rsidRPr="00015EEA">
        <w:rPr>
          <w:rFonts w:ascii="Calibri" w:hAnsi="Calibri"/>
          <w:rtl/>
        </w:rPr>
        <w:t xml:space="preserve"> الاتحاد </w:t>
      </w:r>
      <w:r w:rsidRPr="00015EEA">
        <w:rPr>
          <w:rFonts w:ascii="Calibri" w:hAnsi="Calibri" w:hint="cs"/>
          <w:rtl/>
        </w:rPr>
        <w:t xml:space="preserve">للأعضاء </w:t>
      </w:r>
      <w:r w:rsidRPr="00015EEA">
        <w:rPr>
          <w:rFonts w:ascii="Calibri" w:hAnsi="Calibri"/>
          <w:rtl/>
        </w:rPr>
        <w:t>و</w:t>
      </w:r>
      <w:r w:rsidRPr="00015EEA">
        <w:rPr>
          <w:rFonts w:ascii="Calibri" w:hAnsi="Calibri" w:hint="cs"/>
          <w:rtl/>
        </w:rPr>
        <w:t>ا</w:t>
      </w:r>
      <w:r w:rsidRPr="00015EEA">
        <w:rPr>
          <w:rFonts w:ascii="Calibri" w:hAnsi="Calibri"/>
          <w:rtl/>
        </w:rPr>
        <w:t xml:space="preserve">لمجتمع العالمي </w:t>
      </w:r>
      <w:r w:rsidRPr="00015EEA">
        <w:rPr>
          <w:rFonts w:ascii="Calibri" w:hAnsi="Calibri" w:hint="cs"/>
          <w:rtl/>
        </w:rPr>
        <w:t>ل</w:t>
      </w:r>
      <w:r w:rsidRPr="00015EEA">
        <w:rPr>
          <w:rFonts w:ascii="Calibri" w:hAnsi="Calibri"/>
          <w:rtl/>
        </w:rPr>
        <w:t>تكنولوجيا المعلومات والاتصالات؛</w:t>
      </w:r>
      <w:r w:rsidRPr="00015EEA">
        <w:rPr>
          <w:rFonts w:ascii="Calibri" w:hAnsi="Calibri" w:hint="cs"/>
          <w:rtl/>
        </w:rPr>
        <w:t xml:space="preserve"> والسعي إلى تعميق ال</w:t>
      </w:r>
      <w:r w:rsidRPr="00015EEA">
        <w:rPr>
          <w:rFonts w:ascii="Calibri" w:hAnsi="Calibri"/>
          <w:rtl/>
        </w:rPr>
        <w:t xml:space="preserve">فهم </w:t>
      </w:r>
      <w:r w:rsidRPr="00015EEA">
        <w:rPr>
          <w:rFonts w:ascii="Calibri" w:hAnsi="Calibri" w:hint="cs"/>
          <w:rtl/>
        </w:rPr>
        <w:t>بشأن</w:t>
      </w:r>
      <w:r w:rsidRPr="00015EEA">
        <w:rPr>
          <w:rFonts w:ascii="Calibri" w:hAnsi="Calibri"/>
          <w:rtl/>
        </w:rPr>
        <w:t xml:space="preserve"> دور الاتحاد </w:t>
      </w:r>
      <w:r w:rsidRPr="00015EEA">
        <w:rPr>
          <w:rFonts w:ascii="Calibri" w:hAnsi="Calibri" w:hint="cs"/>
          <w:rtl/>
        </w:rPr>
        <w:t>والترويج</w:t>
      </w:r>
      <w:r w:rsidRPr="00015EEA">
        <w:rPr>
          <w:rFonts w:ascii="Calibri" w:hAnsi="Calibri"/>
          <w:rtl/>
        </w:rPr>
        <w:t xml:space="preserve"> </w:t>
      </w:r>
      <w:r w:rsidRPr="00015EEA">
        <w:rPr>
          <w:rFonts w:ascii="Calibri" w:hAnsi="Calibri" w:hint="cs"/>
          <w:rtl/>
        </w:rPr>
        <w:t>ل</w:t>
      </w:r>
      <w:r w:rsidRPr="00015EEA">
        <w:rPr>
          <w:rFonts w:ascii="Calibri" w:hAnsi="Calibri"/>
          <w:rtl/>
        </w:rPr>
        <w:t>أنشطته</w:t>
      </w:r>
      <w:r w:rsidRPr="00015EEA">
        <w:rPr>
          <w:rFonts w:ascii="Calibri" w:hAnsi="Calibri" w:hint="cs"/>
          <w:rtl/>
        </w:rPr>
        <w:t xml:space="preserve"> ومهمته</w:t>
      </w:r>
      <w:r w:rsidRPr="00015EEA">
        <w:rPr>
          <w:rFonts w:ascii="Calibri" w:hAnsi="Calibri"/>
          <w:rtl/>
        </w:rPr>
        <w:t xml:space="preserve"> </w:t>
      </w:r>
      <w:r w:rsidRPr="00015EEA">
        <w:rPr>
          <w:rFonts w:ascii="Calibri" w:hAnsi="Calibri" w:hint="cs"/>
          <w:rtl/>
        </w:rPr>
        <w:t>لدى الجهات</w:t>
      </w:r>
      <w:r w:rsidRPr="00015EEA">
        <w:rPr>
          <w:rFonts w:ascii="Calibri" w:hAnsi="Calibri"/>
          <w:rtl/>
        </w:rPr>
        <w:t xml:space="preserve"> الأساسية</w:t>
      </w:r>
      <w:r w:rsidRPr="00015EEA">
        <w:rPr>
          <w:rFonts w:ascii="Calibri" w:hAnsi="Calibri" w:hint="cs"/>
          <w:rtl/>
        </w:rPr>
        <w:t xml:space="preserve"> التي يمثلها</w:t>
      </w:r>
      <w:r w:rsidRPr="00015EEA">
        <w:rPr>
          <w:rFonts w:ascii="Calibri" w:hAnsi="Calibri"/>
          <w:rtl/>
        </w:rPr>
        <w:t>؛</w:t>
      </w:r>
      <w:r w:rsidRPr="00015EEA">
        <w:rPr>
          <w:rFonts w:ascii="Calibri" w:hAnsi="Calibri" w:hint="cs"/>
          <w:rtl/>
        </w:rPr>
        <w:t xml:space="preserve"> و</w:t>
      </w:r>
      <w:r w:rsidRPr="00015EEA">
        <w:rPr>
          <w:rFonts w:ascii="Calibri" w:hAnsi="Calibri"/>
          <w:rtl/>
        </w:rPr>
        <w:t xml:space="preserve">تعزيز </w:t>
      </w:r>
      <w:r w:rsidRPr="00015EEA">
        <w:rPr>
          <w:rFonts w:ascii="Calibri" w:hAnsi="Calibri" w:hint="cs"/>
          <w:rtl/>
        </w:rPr>
        <w:t>تيسر</w:t>
      </w:r>
      <w:r w:rsidRPr="00015EEA">
        <w:rPr>
          <w:rFonts w:ascii="Calibri" w:hAnsi="Calibri"/>
          <w:rtl/>
        </w:rPr>
        <w:t xml:space="preserve"> البنية التحتية </w:t>
      </w:r>
      <w:r w:rsidRPr="00015EEA">
        <w:rPr>
          <w:rFonts w:ascii="Calibri" w:hAnsi="Calibri" w:hint="cs"/>
          <w:rtl/>
        </w:rPr>
        <w:t>ل</w:t>
      </w:r>
      <w:r w:rsidRPr="00015EEA">
        <w:rPr>
          <w:rFonts w:ascii="Calibri" w:hAnsi="Calibri"/>
          <w:rtl/>
        </w:rPr>
        <w:t>تكنولوجيا المعلومات وخدمات</w:t>
      </w:r>
      <w:r w:rsidRPr="00015EEA">
        <w:rPr>
          <w:rFonts w:ascii="Calibri" w:hAnsi="Calibri" w:hint="cs"/>
          <w:rtl/>
        </w:rPr>
        <w:t>ها وضمان خواصها الوظيفية؛</w:t>
      </w:r>
      <w:r w:rsidRPr="00015EEA">
        <w:rPr>
          <w:rFonts w:ascii="Calibri" w:hAnsi="Calibri"/>
          <w:rtl/>
        </w:rPr>
        <w:t xml:space="preserve"> </w:t>
      </w:r>
      <w:r w:rsidRPr="00015EEA">
        <w:rPr>
          <w:rFonts w:ascii="Calibri" w:hAnsi="Calibri" w:hint="cs"/>
          <w:rtl/>
        </w:rPr>
        <w:t>وإعلاء</w:t>
      </w:r>
      <w:r w:rsidRPr="00015EEA">
        <w:rPr>
          <w:rFonts w:ascii="Calibri" w:hAnsi="Calibri"/>
          <w:rtl/>
        </w:rPr>
        <w:t xml:space="preserve"> قيمة </w:t>
      </w:r>
      <w:r w:rsidRPr="00015EEA">
        <w:rPr>
          <w:rFonts w:ascii="Calibri" w:hAnsi="Calibri" w:hint="cs"/>
          <w:rtl/>
        </w:rPr>
        <w:t>ا</w:t>
      </w:r>
      <w:r w:rsidRPr="00015EEA">
        <w:rPr>
          <w:rFonts w:ascii="Calibri" w:hAnsi="Calibri"/>
          <w:rtl/>
        </w:rPr>
        <w:t xml:space="preserve">لأنشطة القطاعية؛ وتعزيز الابتكار من خلال دعم الجهود التي تبذلها القطاعات </w:t>
      </w:r>
      <w:r w:rsidRPr="00015EEA">
        <w:rPr>
          <w:rFonts w:ascii="Calibri" w:hAnsi="Calibri" w:hint="cs"/>
          <w:rtl/>
        </w:rPr>
        <w:t xml:space="preserve">لتهيئة </w:t>
      </w:r>
      <w:r w:rsidRPr="00015EEA">
        <w:rPr>
          <w:rFonts w:ascii="Calibri" w:hAnsi="Calibri"/>
          <w:rtl/>
        </w:rPr>
        <w:t xml:space="preserve">نظام </w:t>
      </w:r>
      <w:r w:rsidRPr="00015EEA">
        <w:rPr>
          <w:rFonts w:ascii="Calibri" w:hAnsi="Calibri" w:hint="cs"/>
          <w:rtl/>
        </w:rPr>
        <w:t>إيكولوجي يفسح</w:t>
      </w:r>
      <w:r w:rsidRPr="00015EEA">
        <w:rPr>
          <w:rFonts w:ascii="Calibri" w:hAnsi="Calibri"/>
          <w:rtl/>
        </w:rPr>
        <w:t xml:space="preserve"> </w:t>
      </w:r>
      <w:r w:rsidRPr="00015EEA">
        <w:rPr>
          <w:rFonts w:ascii="Calibri" w:hAnsi="Calibri" w:hint="cs"/>
          <w:rtl/>
        </w:rPr>
        <w:t>مجالاً كافياً</w:t>
      </w:r>
      <w:r w:rsidRPr="00015EEA">
        <w:rPr>
          <w:rFonts w:ascii="Calibri" w:hAnsi="Calibri"/>
          <w:rtl/>
        </w:rPr>
        <w:t xml:space="preserve"> للابتكار والتكيف مع </w:t>
      </w:r>
      <w:r w:rsidRPr="00015EEA">
        <w:rPr>
          <w:rFonts w:ascii="Calibri" w:hAnsi="Calibri" w:hint="cs"/>
          <w:rtl/>
        </w:rPr>
        <w:t>البيئة المتغيرة ل</w:t>
      </w:r>
      <w:r w:rsidRPr="00015EEA">
        <w:rPr>
          <w:rFonts w:ascii="Calibri" w:hAnsi="Calibri"/>
          <w:rtl/>
        </w:rPr>
        <w:t>لاتصالات/تكنولوجيا المعلومات</w:t>
      </w:r>
      <w:r w:rsidRPr="00015EEA">
        <w:rPr>
          <w:rFonts w:ascii="Calibri" w:hAnsi="Calibri" w:hint="cs"/>
          <w:rtl/>
        </w:rPr>
        <w:t> </w:t>
      </w:r>
      <w:r w:rsidRPr="00015EEA">
        <w:rPr>
          <w:rFonts w:ascii="Calibri" w:hAnsi="Calibri"/>
          <w:rtl/>
        </w:rPr>
        <w:t>والاتصالات.</w:t>
      </w:r>
    </w:p>
    <w:p w:rsidR="00015EEA" w:rsidRPr="00015EEA" w:rsidRDefault="00015EEA" w:rsidP="00015EEA">
      <w:pPr>
        <w:rPr>
          <w:rFonts w:ascii="Calibri" w:hAnsi="Calibri"/>
          <w:rtl/>
          <w:lang w:bidi="ar-EG"/>
        </w:rPr>
      </w:pPr>
      <w:r w:rsidRPr="00015EEA">
        <w:rPr>
          <w:rFonts w:ascii="Calibri" w:hAnsi="Calibri"/>
          <w:rtl/>
        </w:rPr>
        <w:t xml:space="preserve">وستستمر الجهود المبذولة لتحديث ممارسات الإدارة في الأمانة العامة بأسرها خلال هذه الفترة، بالإضافة إلى </w:t>
      </w:r>
      <w:r w:rsidRPr="00015EEA">
        <w:rPr>
          <w:rFonts w:ascii="Calibri" w:hAnsi="Calibri" w:hint="cs"/>
          <w:rtl/>
        </w:rPr>
        <w:t>ال</w:t>
      </w:r>
      <w:r w:rsidRPr="00015EEA">
        <w:rPr>
          <w:rFonts w:ascii="Calibri" w:hAnsi="Calibri"/>
          <w:rtl/>
        </w:rPr>
        <w:t xml:space="preserve">تعزيز المستمر </w:t>
      </w:r>
      <w:r w:rsidRPr="00015EEA">
        <w:rPr>
          <w:rFonts w:ascii="Calibri" w:hAnsi="Calibri" w:hint="cs"/>
          <w:rtl/>
        </w:rPr>
        <w:t>ل</w:t>
      </w:r>
      <w:r w:rsidRPr="00015EEA">
        <w:rPr>
          <w:rFonts w:ascii="Calibri" w:hAnsi="Calibri"/>
          <w:rtl/>
        </w:rPr>
        <w:t>لتنظيم القائم على النتائج، بما في ذلك المواءمة بين عمليات التخطيط التشغيلي والمالي/</w:t>
      </w:r>
      <w:r w:rsidRPr="00015EEA">
        <w:rPr>
          <w:rFonts w:ascii="Calibri" w:hAnsi="Calibri" w:hint="cs"/>
          <w:rtl/>
        </w:rPr>
        <w:t>ذي الصلة</w:t>
      </w:r>
      <w:r w:rsidRPr="00015EEA">
        <w:rPr>
          <w:rFonts w:ascii="Calibri" w:hAnsi="Calibri"/>
          <w:rtl/>
        </w:rPr>
        <w:t xml:space="preserve"> </w:t>
      </w:r>
      <w:r w:rsidRPr="00015EEA">
        <w:rPr>
          <w:rFonts w:ascii="Calibri" w:hAnsi="Calibri" w:hint="cs"/>
          <w:rtl/>
        </w:rPr>
        <w:t>ب</w:t>
      </w:r>
      <w:r w:rsidRPr="00015EEA">
        <w:rPr>
          <w:rFonts w:ascii="Calibri" w:hAnsi="Calibri"/>
          <w:rtl/>
        </w:rPr>
        <w:t>الميزانية والاستراتيجي.</w:t>
      </w:r>
    </w:p>
    <w:p w:rsidR="00015EEA" w:rsidRPr="00015EEA" w:rsidRDefault="00015EEA" w:rsidP="00DC2492">
      <w:pPr>
        <w:rPr>
          <w:rFonts w:ascii="Calibri" w:hAnsi="Calibri"/>
          <w:rtl/>
          <w:lang w:bidi="ar-EG"/>
        </w:rPr>
      </w:pPr>
      <w:r w:rsidRPr="00015EEA">
        <w:rPr>
          <w:rFonts w:ascii="Calibri" w:hAnsi="Calibri" w:hint="cs"/>
          <w:rtl/>
        </w:rPr>
        <w:t>وثمة مشروع استراتيجي رئيسي خلال هذه الفترة يجدر ذكره بصورة منفردة: وهو هدم مبنى فارامبيه، واستبداله بمبنى واحد</w:t>
      </w:r>
      <w:r w:rsidRPr="00015EEA">
        <w:rPr>
          <w:rFonts w:ascii="Calibri" w:hAnsi="Calibri" w:hint="cs"/>
          <w:rtl/>
          <w:lang w:bidi="ar-EG"/>
        </w:rPr>
        <w:t xml:space="preserve"> قادر أيضاً على استيعاب خصائص برج الاتحاد المحتفظ بها ومعظم خصائص مبنى مونبريان؛ والتخلص لاحقاً من برج الاتحاد. وسيشمل المبنى الجديد أماكن عمل مفتوحة للموظفين وأحدث مرافق المؤتمرات وسيكون قائماً بذاته ومستداماً بيئياً وقابلاً للنفاذ ويتطلب صيانة قليلة. وسيتوفر لهذا المشروع تمويل من خلال قرض من البلد المضيف، يغطي الجزء الأول منه فترة المشروع</w:t>
      </w:r>
      <w:r w:rsidRPr="00015EEA">
        <w:rPr>
          <w:rFonts w:ascii="Calibri" w:hAnsi="Calibri" w:hint="eastAsia"/>
          <w:rtl/>
          <w:lang w:bidi="ar-EG"/>
        </w:rPr>
        <w:t> </w:t>
      </w:r>
      <w:r w:rsidRPr="00015EEA">
        <w:rPr>
          <w:rFonts w:ascii="Calibri" w:hAnsi="Calibri"/>
          <w:lang w:bidi="ar-EG"/>
        </w:rPr>
        <w:t>2019</w:t>
      </w:r>
      <w:r w:rsidRPr="00015EEA">
        <w:rPr>
          <w:rFonts w:ascii="Calibri" w:hAnsi="Calibri"/>
          <w:lang w:bidi="ar-EG"/>
        </w:rPr>
        <w:noBreakHyphen/>
        <w:t>2017</w:t>
      </w:r>
      <w:r w:rsidRPr="00015EEA">
        <w:rPr>
          <w:rFonts w:ascii="Calibri" w:hAnsi="Calibri" w:hint="cs"/>
          <w:rtl/>
          <w:lang w:bidi="ar-EG"/>
        </w:rPr>
        <w:t xml:space="preserve">. ومنُح القرض من دون فوائد وسيسدد على مدى </w:t>
      </w:r>
      <w:r w:rsidRPr="00015EEA">
        <w:rPr>
          <w:rFonts w:ascii="Calibri" w:hAnsi="Calibri"/>
          <w:lang w:val="fr-CH" w:bidi="ar-EG"/>
        </w:rPr>
        <w:t>50</w:t>
      </w:r>
      <w:r w:rsidR="00F22384">
        <w:rPr>
          <w:rFonts w:ascii="Calibri" w:hAnsi="Calibri" w:hint="cs"/>
          <w:rtl/>
          <w:lang w:bidi="ar-EG"/>
        </w:rPr>
        <w:t xml:space="preserve"> عاماً، لكن لن يبدأ السداد إلا</w:t>
      </w:r>
      <w:r w:rsidR="00F22384">
        <w:rPr>
          <w:rFonts w:ascii="Calibri" w:hAnsi="Calibri" w:hint="eastAsia"/>
          <w:rtl/>
          <w:lang w:bidi="ar-EG"/>
        </w:rPr>
        <w:t> </w:t>
      </w:r>
      <w:r w:rsidRPr="00015EEA">
        <w:rPr>
          <w:rFonts w:ascii="Calibri" w:hAnsi="Calibri" w:hint="cs"/>
          <w:rtl/>
          <w:lang w:bidi="ar-EG"/>
        </w:rPr>
        <w:t xml:space="preserve">بعد تسليم المبنى مكتملاً، وليس قبل نهاية عام </w:t>
      </w:r>
      <w:r w:rsidRPr="00015EEA">
        <w:rPr>
          <w:rFonts w:ascii="Calibri" w:hAnsi="Calibri"/>
          <w:lang w:val="fr-CH" w:bidi="ar-EG"/>
        </w:rPr>
        <w:t>2023</w:t>
      </w:r>
      <w:r w:rsidRPr="00015EEA">
        <w:rPr>
          <w:rFonts w:ascii="Calibri" w:hAnsi="Calibri" w:hint="cs"/>
          <w:rtl/>
          <w:lang w:bidi="ar-EG"/>
        </w:rPr>
        <w:t xml:space="preserve">. ويتوقع تقديم طلب القرض الثاني والأخير في نهاية عام </w:t>
      </w:r>
      <w:r w:rsidRPr="00015EEA">
        <w:rPr>
          <w:rFonts w:ascii="Calibri" w:hAnsi="Calibri"/>
          <w:lang w:val="fr-CH" w:bidi="ar-EG"/>
        </w:rPr>
        <w:t>2018</w:t>
      </w:r>
      <w:r w:rsidRPr="00015EEA">
        <w:rPr>
          <w:rFonts w:ascii="Calibri" w:hAnsi="Calibri" w:hint="cs"/>
          <w:rtl/>
          <w:lang w:bidi="ar-EG"/>
        </w:rPr>
        <w:t>. وتشرف على المشروع الدول الأعضاء من خلال فريقها الاستشاري</w:t>
      </w:r>
      <w:r w:rsidR="00DC2492">
        <w:rPr>
          <w:rFonts w:ascii="Calibri" w:hAnsi="Calibri" w:hint="eastAsia"/>
          <w:rtl/>
          <w:lang w:bidi="ar-EG"/>
        </w:rPr>
        <w:t> </w:t>
      </w:r>
      <w:r w:rsidRPr="00015EEA">
        <w:rPr>
          <w:rFonts w:ascii="Calibri" w:hAnsi="Calibri"/>
          <w:lang w:val="fr-CH" w:bidi="ar-EG"/>
        </w:rPr>
        <w:t>MSAG</w:t>
      </w:r>
      <w:r w:rsidRPr="00015EEA">
        <w:rPr>
          <w:rFonts w:ascii="Calibri" w:hAnsi="Calibri" w:hint="cs"/>
          <w:rtl/>
          <w:lang w:bidi="ar-EG"/>
        </w:rPr>
        <w:t xml:space="preserve"> بموجب مقرر المجلس </w:t>
      </w:r>
      <w:r w:rsidRPr="00015EEA">
        <w:rPr>
          <w:rFonts w:ascii="Calibri" w:hAnsi="Calibri"/>
          <w:lang w:val="fr-CH" w:bidi="ar-EG"/>
        </w:rPr>
        <w:t>588</w:t>
      </w:r>
      <w:r w:rsidRPr="00015EEA">
        <w:rPr>
          <w:rFonts w:ascii="Calibri" w:hAnsi="Calibri" w:hint="cs"/>
          <w:rtl/>
          <w:lang w:bidi="ar-EG"/>
        </w:rPr>
        <w:t xml:space="preserve">. </w:t>
      </w:r>
      <w:r w:rsidRPr="00015EEA">
        <w:rPr>
          <w:rFonts w:ascii="Calibri" w:hAnsi="Calibri" w:hint="cs"/>
          <w:rtl/>
          <w:lang w:val="en-GB" w:bidi="ar-EG"/>
        </w:rPr>
        <w:t xml:space="preserve">وفي </w:t>
      </w:r>
      <w:r w:rsidRPr="00015EEA">
        <w:rPr>
          <w:rFonts w:ascii="Calibri" w:hAnsi="Calibri"/>
          <w:lang w:bidi="ar-EG"/>
        </w:rPr>
        <w:t>2017</w:t>
      </w:r>
      <w:r w:rsidRPr="00015EEA">
        <w:rPr>
          <w:rFonts w:ascii="Calibri" w:hAnsi="Calibri" w:hint="cs"/>
          <w:rtl/>
          <w:lang w:bidi="ar-EG"/>
        </w:rPr>
        <w:t>، نظّم الاتحاد مسابقة عالمية للهندسة المعمارية حيث اختارت هيئته الدولية للتحكيم التصميم الفائز.</w:t>
      </w:r>
    </w:p>
    <w:p w:rsidR="00015EEA" w:rsidRPr="00015EEA" w:rsidRDefault="00015EEA" w:rsidP="00015EEA">
      <w:pPr>
        <w:rPr>
          <w:rFonts w:ascii="Calibri" w:hAnsi="Calibri"/>
          <w:rtl/>
          <w:lang w:bidi="ar-EG"/>
        </w:rPr>
      </w:pPr>
    </w:p>
    <w:p w:rsidR="00015EEA" w:rsidRPr="00015EEA" w:rsidRDefault="00015EEA" w:rsidP="00015EEA">
      <w:pPr>
        <w:rPr>
          <w:rFonts w:ascii="Calibri" w:hAnsi="Calibri"/>
          <w:lang w:bidi="ar-EG"/>
        </w:rPr>
      </w:pPr>
      <w:r w:rsidRPr="00015EEA">
        <w:rPr>
          <w:rFonts w:ascii="Calibri" w:hAnsi="Calibri"/>
          <w:lang w:bidi="ar-EG"/>
        </w:rPr>
        <w:br w:type="page"/>
      </w:r>
    </w:p>
    <w:p w:rsidR="00015EEA" w:rsidRPr="00015EEA" w:rsidRDefault="00015EEA" w:rsidP="00F22384">
      <w:pPr>
        <w:pStyle w:val="Heading1"/>
        <w:rPr>
          <w:rtl/>
        </w:rPr>
      </w:pPr>
      <w:r w:rsidRPr="00015EEA">
        <w:lastRenderedPageBreak/>
        <w:t>2</w:t>
      </w:r>
      <w:r w:rsidRPr="00015EEA">
        <w:rPr>
          <w:rtl/>
        </w:rPr>
        <w:tab/>
        <w:t xml:space="preserve">دعم الأمانة العامة لإطار النتائج </w:t>
      </w:r>
      <w:r w:rsidRPr="00015EEA">
        <w:rPr>
          <w:rFonts w:hint="cs"/>
          <w:rtl/>
        </w:rPr>
        <w:t xml:space="preserve">لدى </w:t>
      </w:r>
      <w:r w:rsidRPr="00015EEA">
        <w:rPr>
          <w:rtl/>
        </w:rPr>
        <w:t>الاتحاد</w:t>
      </w:r>
    </w:p>
    <w:p w:rsidR="00015EEA" w:rsidRPr="00015EEA" w:rsidRDefault="00015EEA" w:rsidP="00F22384">
      <w:pPr>
        <w:pStyle w:val="Heading2"/>
        <w:rPr>
          <w:rtl/>
          <w:lang w:val="fr-CH"/>
        </w:rPr>
      </w:pPr>
      <w:r w:rsidRPr="00015EEA">
        <w:t>1.2</w:t>
      </w:r>
      <w:r w:rsidRPr="00015EEA">
        <w:rPr>
          <w:rtl/>
        </w:rPr>
        <w:tab/>
      </w:r>
      <w:r w:rsidRPr="00015EEA">
        <w:rPr>
          <w:rFonts w:hint="cs"/>
          <w:rtl/>
        </w:rPr>
        <w:t xml:space="preserve">توزيع تكاليف الأمانة العامة لعام </w:t>
      </w:r>
      <w:r w:rsidRPr="00015EEA">
        <w:rPr>
          <w:lang w:val="fr-CH"/>
        </w:rPr>
        <w:t>2019</w:t>
      </w:r>
    </w:p>
    <w:tbl>
      <w:tblPr>
        <w:tblStyle w:val="GridTable4-Accent111"/>
        <w:bidiVisual/>
        <w:tblW w:w="5000" w:type="pct"/>
        <w:jc w:val="center"/>
        <w:tblLook w:val="0620" w:firstRow="1" w:lastRow="0" w:firstColumn="0" w:lastColumn="0" w:noHBand="1" w:noVBand="1"/>
      </w:tblPr>
      <w:tblGrid>
        <w:gridCol w:w="4427"/>
        <w:gridCol w:w="1958"/>
        <w:gridCol w:w="8291"/>
      </w:tblGrid>
      <w:tr w:rsidR="00015EEA" w:rsidRPr="00015EEA" w:rsidTr="00CE1EA3">
        <w:trPr>
          <w:cnfStyle w:val="100000000000" w:firstRow="1" w:lastRow="0" w:firstColumn="0" w:lastColumn="0" w:oddVBand="0" w:evenVBand="0" w:oddHBand="0" w:evenHBand="0" w:firstRowFirstColumn="0" w:firstRowLastColumn="0" w:lastRowFirstColumn="0" w:lastRowLastColumn="0"/>
          <w:trHeight w:val="300"/>
          <w:jc w:val="center"/>
        </w:trPr>
        <w:tc>
          <w:tcPr>
            <w:tcW w:w="4390" w:type="dxa"/>
          </w:tcPr>
          <w:p w:rsidR="00015EEA" w:rsidRPr="00015EEA" w:rsidRDefault="00015EEA" w:rsidP="00015EEA">
            <w:pPr>
              <w:spacing w:before="60" w:after="60" w:line="300" w:lineRule="exact"/>
              <w:jc w:val="center"/>
              <w:rPr>
                <w:rFonts w:ascii="Calibri" w:hAnsi="Calibri"/>
                <w:color w:val="FFFFFF"/>
                <w:sz w:val="20"/>
                <w:szCs w:val="26"/>
                <w:rtl/>
                <w:lang w:bidi="ar-EG"/>
              </w:rPr>
            </w:pPr>
            <w:r w:rsidRPr="00015EEA">
              <w:rPr>
                <w:rFonts w:ascii="Calibri" w:hAnsi="Calibri" w:hint="cs"/>
                <w:color w:val="FFFFFF"/>
                <w:sz w:val="20"/>
                <w:szCs w:val="26"/>
                <w:rtl/>
              </w:rPr>
              <w:t>الموارد الكلية للأمانة العامة</w:t>
            </w:r>
          </w:p>
        </w:tc>
        <w:tc>
          <w:tcPr>
            <w:tcW w:w="1942" w:type="dxa"/>
          </w:tcPr>
          <w:p w:rsidR="00015EEA" w:rsidRPr="00015EEA" w:rsidRDefault="00015EEA" w:rsidP="00015EEA">
            <w:pPr>
              <w:spacing w:before="60" w:after="60" w:line="300" w:lineRule="exact"/>
              <w:jc w:val="center"/>
              <w:rPr>
                <w:rFonts w:ascii="Calibri" w:hAnsi="Calibri"/>
                <w:color w:val="FFFFFF"/>
                <w:sz w:val="20"/>
                <w:szCs w:val="26"/>
              </w:rPr>
            </w:pPr>
            <w:r w:rsidRPr="00015EEA">
              <w:rPr>
                <w:rFonts w:ascii="Calibri" w:hAnsi="Calibri"/>
                <w:color w:val="FFFFFF"/>
                <w:sz w:val="20"/>
                <w:szCs w:val="26"/>
              </w:rPr>
              <w:t>%</w:t>
            </w:r>
            <w:r w:rsidRPr="00015EEA">
              <w:rPr>
                <w:rFonts w:ascii="Calibri" w:hAnsi="Calibri" w:hint="cs"/>
                <w:color w:val="FFFFFF"/>
                <w:sz w:val="20"/>
                <w:szCs w:val="26"/>
                <w:rtl/>
                <w:lang w:bidi="ar-EG"/>
              </w:rPr>
              <w:t xml:space="preserve"> </w:t>
            </w:r>
            <w:r w:rsidRPr="00015EEA">
              <w:rPr>
                <w:rFonts w:ascii="Calibri" w:hAnsi="Calibri" w:hint="cs"/>
                <w:color w:val="FFFFFF"/>
                <w:sz w:val="20"/>
                <w:szCs w:val="26"/>
                <w:rtl/>
              </w:rPr>
              <w:t>من التوزيع</w:t>
            </w:r>
          </w:p>
        </w:tc>
        <w:tc>
          <w:tcPr>
            <w:tcW w:w="8222" w:type="dxa"/>
          </w:tcPr>
          <w:p w:rsidR="00015EEA" w:rsidRPr="00015EEA" w:rsidRDefault="00015EEA" w:rsidP="00015EEA">
            <w:pPr>
              <w:spacing w:before="60" w:after="60" w:line="300" w:lineRule="exact"/>
              <w:jc w:val="left"/>
              <w:rPr>
                <w:rFonts w:ascii="Calibri" w:hAnsi="Calibri"/>
                <w:sz w:val="20"/>
                <w:szCs w:val="26"/>
              </w:rPr>
            </w:pPr>
            <w:r w:rsidRPr="00015EEA">
              <w:rPr>
                <w:rFonts w:ascii="Calibri" w:hAnsi="Calibri" w:hint="cs"/>
                <w:sz w:val="20"/>
                <w:szCs w:val="26"/>
                <w:rtl/>
              </w:rPr>
              <w:t xml:space="preserve">محسوبة على أساس </w:t>
            </w:r>
            <w:r w:rsidRPr="00015EEA">
              <w:rPr>
                <w:rFonts w:ascii="Calibri" w:hAnsi="Calibri" w:hint="cs"/>
                <w:sz w:val="20"/>
                <w:szCs w:val="26"/>
                <w:rtl/>
                <w:lang w:bidi="ar-EG"/>
              </w:rPr>
              <w:t xml:space="preserve">مشروع الميزانية </w:t>
            </w:r>
            <w:r w:rsidRPr="00015EEA">
              <w:rPr>
                <w:rFonts w:ascii="Calibri" w:hAnsi="Calibri" w:hint="cs"/>
                <w:sz w:val="20"/>
                <w:szCs w:val="26"/>
                <w:rtl/>
              </w:rPr>
              <w:t>(بآلاف الفرنكات السويسرية)</w:t>
            </w:r>
          </w:p>
        </w:tc>
      </w:tr>
      <w:tr w:rsidR="00015EEA" w:rsidRPr="00015EEA" w:rsidTr="00CE1EA3">
        <w:trPr>
          <w:trHeight w:val="300"/>
          <w:jc w:val="center"/>
        </w:trPr>
        <w:tc>
          <w:tcPr>
            <w:tcW w:w="4390" w:type="dxa"/>
          </w:tcPr>
          <w:p w:rsidR="00015EEA" w:rsidRPr="00015EEA" w:rsidRDefault="00015EEA" w:rsidP="00015EEA">
            <w:pPr>
              <w:spacing w:before="60" w:after="60" w:line="300" w:lineRule="exact"/>
              <w:rPr>
                <w:rFonts w:ascii="Calibri" w:hAnsi="Calibri"/>
                <w:color w:val="000000"/>
                <w:sz w:val="20"/>
                <w:szCs w:val="26"/>
              </w:rPr>
            </w:pPr>
            <w:r w:rsidRPr="00015EEA">
              <w:rPr>
                <w:rFonts w:ascii="Calibri" w:hAnsi="Calibri" w:hint="cs"/>
                <w:color w:val="000000"/>
                <w:sz w:val="20"/>
                <w:szCs w:val="26"/>
                <w:rtl/>
              </w:rPr>
              <w:t xml:space="preserve">الموارد المرصودة لتحقيق </w:t>
            </w:r>
            <w:r w:rsidRPr="00015EEA">
              <w:rPr>
                <w:rFonts w:ascii="Calibri" w:hAnsi="Calibri" w:hint="cs"/>
                <w:b/>
                <w:bCs/>
                <w:color w:val="000000"/>
                <w:sz w:val="20"/>
                <w:szCs w:val="26"/>
                <w:rtl/>
              </w:rPr>
              <w:t>أهداف القطاعات</w:t>
            </w:r>
            <w:r w:rsidRPr="00015EEA">
              <w:rPr>
                <w:rFonts w:ascii="Calibri" w:hAnsi="Calibri"/>
                <w:color w:val="000000"/>
                <w:sz w:val="20"/>
                <w:szCs w:val="26"/>
              </w:rPr>
              <w:t>*</w:t>
            </w:r>
          </w:p>
        </w:tc>
        <w:tc>
          <w:tcPr>
            <w:tcW w:w="1942" w:type="dxa"/>
          </w:tcPr>
          <w:p w:rsidR="00015EEA" w:rsidRPr="00015EEA" w:rsidRDefault="00015EEA" w:rsidP="00015EEA">
            <w:pPr>
              <w:spacing w:before="60" w:after="60" w:line="300" w:lineRule="exact"/>
              <w:jc w:val="center"/>
              <w:rPr>
                <w:rFonts w:ascii="Calibri" w:hAnsi="Calibri"/>
                <w:b/>
                <w:bCs/>
                <w:sz w:val="20"/>
                <w:szCs w:val="26"/>
                <w:rtl/>
                <w:lang w:bidi="ar-EG"/>
              </w:rPr>
            </w:pPr>
            <w:r w:rsidRPr="00015EEA">
              <w:rPr>
                <w:rFonts w:ascii="Calibri" w:hAnsi="Calibri"/>
                <w:b/>
                <w:bCs/>
                <w:sz w:val="20"/>
                <w:szCs w:val="26"/>
              </w:rPr>
              <w:t>%88</w:t>
            </w:r>
          </w:p>
        </w:tc>
        <w:tc>
          <w:tcPr>
            <w:tcW w:w="8222" w:type="dxa"/>
          </w:tcPr>
          <w:p w:rsidR="00015EEA" w:rsidRPr="00015EEA" w:rsidRDefault="00015EEA" w:rsidP="00015EEA">
            <w:pPr>
              <w:tabs>
                <w:tab w:val="left" w:pos="743"/>
                <w:tab w:val="left" w:pos="2160"/>
              </w:tabs>
              <w:spacing w:before="60" w:after="60" w:line="300" w:lineRule="exact"/>
              <w:rPr>
                <w:rFonts w:ascii="Calibri" w:hAnsi="Calibri"/>
                <w:sz w:val="20"/>
                <w:szCs w:val="26"/>
                <w:rtl/>
                <w:lang w:bidi="ar-EG"/>
              </w:rPr>
            </w:pPr>
            <w:r w:rsidRPr="00015EEA">
              <w:rPr>
                <w:rFonts w:ascii="Calibri" w:hAnsi="Calibri"/>
                <w:sz w:val="20"/>
                <w:szCs w:val="26"/>
              </w:rPr>
              <w:tab/>
              <w:t>79 841</w:t>
            </w:r>
            <w:r w:rsidRPr="00015EEA">
              <w:rPr>
                <w:rFonts w:ascii="Calibri" w:hAnsi="Calibri"/>
                <w:sz w:val="20"/>
                <w:szCs w:val="26"/>
                <w:rtl/>
              </w:rPr>
              <w:tab/>
            </w:r>
            <w:r w:rsidRPr="00015EEA">
              <w:rPr>
                <w:rFonts w:ascii="Calibri" w:hAnsi="Calibri"/>
                <w:sz w:val="20"/>
                <w:szCs w:val="26"/>
              </w:rPr>
              <w:t>*</w:t>
            </w:r>
            <w:r w:rsidRPr="00015EEA">
              <w:rPr>
                <w:rFonts w:ascii="Calibri" w:hAnsi="Calibri" w:hint="cs"/>
                <w:sz w:val="20"/>
                <w:szCs w:val="26"/>
                <w:rtl/>
              </w:rPr>
              <w:t>تشمل العوامل التمكينية/خدمات الدعم والوثائق</w:t>
            </w:r>
          </w:p>
        </w:tc>
      </w:tr>
      <w:tr w:rsidR="00015EEA" w:rsidRPr="00015EEA" w:rsidTr="00CE1EA3">
        <w:trPr>
          <w:trHeight w:val="161"/>
          <w:jc w:val="center"/>
        </w:trPr>
        <w:tc>
          <w:tcPr>
            <w:tcW w:w="4390" w:type="dxa"/>
          </w:tcPr>
          <w:p w:rsidR="00015EEA" w:rsidRPr="00015EEA" w:rsidRDefault="00015EEA" w:rsidP="00015EEA">
            <w:pPr>
              <w:spacing w:before="60" w:after="60" w:line="300" w:lineRule="exact"/>
              <w:rPr>
                <w:rFonts w:ascii="Calibri" w:hAnsi="Calibri"/>
                <w:color w:val="000000"/>
                <w:sz w:val="20"/>
                <w:szCs w:val="26"/>
                <w:rtl/>
                <w:lang w:bidi="ar-EG"/>
              </w:rPr>
            </w:pPr>
            <w:r w:rsidRPr="00015EEA">
              <w:rPr>
                <w:rFonts w:ascii="Calibri" w:hAnsi="Calibri" w:hint="cs"/>
                <w:color w:val="000000"/>
                <w:sz w:val="20"/>
                <w:szCs w:val="26"/>
                <w:rtl/>
              </w:rPr>
              <w:t xml:space="preserve">الموارد المرصودة لتحقيق </w:t>
            </w:r>
            <w:r w:rsidRPr="00015EEA">
              <w:rPr>
                <w:rFonts w:ascii="Calibri" w:hAnsi="Calibri" w:hint="cs"/>
                <w:b/>
                <w:bCs/>
                <w:color w:val="000000"/>
                <w:sz w:val="20"/>
                <w:szCs w:val="26"/>
                <w:rtl/>
              </w:rPr>
              <w:t>الأهداف</w:t>
            </w:r>
            <w:r w:rsidRPr="00015EEA">
              <w:rPr>
                <w:rFonts w:ascii="Calibri" w:hAnsi="Calibri" w:hint="cs"/>
                <w:color w:val="000000"/>
                <w:sz w:val="20"/>
                <w:szCs w:val="26"/>
                <w:rtl/>
              </w:rPr>
              <w:t xml:space="preserve"> </w:t>
            </w:r>
            <w:r w:rsidRPr="00015EEA">
              <w:rPr>
                <w:rFonts w:ascii="Calibri" w:hAnsi="Calibri" w:hint="cs"/>
                <w:b/>
                <w:bCs/>
                <w:color w:val="000000"/>
                <w:sz w:val="20"/>
                <w:szCs w:val="26"/>
                <w:rtl/>
              </w:rPr>
              <w:t>المشتركة بين القطاعات</w:t>
            </w:r>
            <w:r w:rsidRPr="00015EEA">
              <w:rPr>
                <w:rFonts w:ascii="Calibri" w:hAnsi="Calibri"/>
                <w:color w:val="000000"/>
                <w:sz w:val="20"/>
                <w:szCs w:val="26"/>
              </w:rPr>
              <w:t>**</w:t>
            </w:r>
          </w:p>
        </w:tc>
        <w:tc>
          <w:tcPr>
            <w:tcW w:w="1942" w:type="dxa"/>
          </w:tcPr>
          <w:p w:rsidR="00015EEA" w:rsidRPr="00015EEA" w:rsidRDefault="00015EEA" w:rsidP="00015EEA">
            <w:pPr>
              <w:spacing w:before="60" w:after="60" w:line="300" w:lineRule="exact"/>
              <w:jc w:val="center"/>
              <w:rPr>
                <w:rFonts w:ascii="Calibri" w:hAnsi="Calibri"/>
                <w:b/>
                <w:bCs/>
                <w:sz w:val="20"/>
                <w:szCs w:val="26"/>
                <w:rtl/>
                <w:lang w:bidi="ar-EG"/>
              </w:rPr>
            </w:pPr>
            <w:r w:rsidRPr="00015EEA">
              <w:rPr>
                <w:rFonts w:ascii="Calibri" w:hAnsi="Calibri"/>
                <w:b/>
                <w:bCs/>
                <w:sz w:val="20"/>
                <w:szCs w:val="26"/>
              </w:rPr>
              <w:t>%12</w:t>
            </w:r>
          </w:p>
        </w:tc>
        <w:tc>
          <w:tcPr>
            <w:tcW w:w="8222" w:type="dxa"/>
          </w:tcPr>
          <w:p w:rsidR="00015EEA" w:rsidRPr="00015EEA" w:rsidRDefault="00015EEA" w:rsidP="00015EEA">
            <w:pPr>
              <w:tabs>
                <w:tab w:val="left" w:pos="743"/>
                <w:tab w:val="left" w:pos="2160"/>
              </w:tabs>
              <w:spacing w:before="60" w:after="60" w:line="300" w:lineRule="exact"/>
              <w:jc w:val="left"/>
              <w:rPr>
                <w:rFonts w:ascii="Calibri" w:hAnsi="Calibri"/>
                <w:sz w:val="20"/>
                <w:szCs w:val="26"/>
                <w:rtl/>
                <w:lang w:bidi="ar-EG"/>
              </w:rPr>
            </w:pPr>
            <w:r w:rsidRPr="00015EEA">
              <w:rPr>
                <w:rFonts w:ascii="Calibri" w:hAnsi="Calibri"/>
                <w:sz w:val="20"/>
                <w:szCs w:val="26"/>
              </w:rPr>
              <w:tab/>
              <w:t>10 426</w:t>
            </w:r>
            <w:r w:rsidRPr="00015EEA">
              <w:rPr>
                <w:rFonts w:ascii="Calibri" w:hAnsi="Calibri"/>
                <w:sz w:val="20"/>
                <w:szCs w:val="26"/>
              </w:rPr>
              <w:tab/>
              <w:t>**</w:t>
            </w:r>
            <w:r w:rsidRPr="00015EEA">
              <w:rPr>
                <w:rFonts w:ascii="Calibri" w:hAnsi="Calibri" w:hint="cs"/>
                <w:sz w:val="20"/>
                <w:szCs w:val="26"/>
                <w:rtl/>
              </w:rPr>
              <w:t>تشمل التكلفة المباشرة للنواتج المشتركة بين القطاعات</w:t>
            </w:r>
          </w:p>
        </w:tc>
      </w:tr>
      <w:tr w:rsidR="00015EEA" w:rsidRPr="00015EEA" w:rsidTr="00CE1EA3">
        <w:trPr>
          <w:trHeight w:val="81"/>
          <w:jc w:val="center"/>
        </w:trPr>
        <w:tc>
          <w:tcPr>
            <w:tcW w:w="4390" w:type="dxa"/>
          </w:tcPr>
          <w:p w:rsidR="00015EEA" w:rsidRPr="00015EEA" w:rsidRDefault="00015EEA" w:rsidP="00015EEA">
            <w:pPr>
              <w:spacing w:before="60" w:after="60" w:line="300" w:lineRule="exact"/>
              <w:rPr>
                <w:rFonts w:ascii="Calibri" w:hAnsi="Calibri"/>
                <w:color w:val="000000"/>
                <w:sz w:val="20"/>
                <w:szCs w:val="26"/>
              </w:rPr>
            </w:pPr>
            <w:r w:rsidRPr="00015EEA">
              <w:rPr>
                <w:rFonts w:ascii="Calibri" w:hAnsi="Calibri" w:hint="cs"/>
                <w:color w:val="000000"/>
                <w:sz w:val="20"/>
                <w:szCs w:val="26"/>
                <w:rtl/>
              </w:rPr>
              <w:t>المجموع الكلي</w:t>
            </w:r>
          </w:p>
        </w:tc>
        <w:tc>
          <w:tcPr>
            <w:tcW w:w="1942" w:type="dxa"/>
          </w:tcPr>
          <w:p w:rsidR="00015EEA" w:rsidRPr="00015EEA" w:rsidRDefault="00015EEA" w:rsidP="00015EEA">
            <w:pPr>
              <w:tabs>
                <w:tab w:val="left" w:pos="472"/>
                <w:tab w:val="center" w:pos="863"/>
              </w:tabs>
              <w:spacing w:before="60" w:after="60" w:line="300" w:lineRule="exact"/>
              <w:jc w:val="center"/>
              <w:rPr>
                <w:rFonts w:ascii="Calibri" w:hAnsi="Calibri"/>
                <w:b/>
                <w:bCs/>
                <w:sz w:val="20"/>
                <w:szCs w:val="26"/>
                <w:rtl/>
              </w:rPr>
            </w:pPr>
            <w:r w:rsidRPr="00015EEA">
              <w:rPr>
                <w:rFonts w:ascii="Calibri" w:hAnsi="Calibri"/>
                <w:b/>
                <w:bCs/>
                <w:sz w:val="20"/>
                <w:szCs w:val="26"/>
              </w:rPr>
              <w:t>%100</w:t>
            </w:r>
          </w:p>
        </w:tc>
        <w:tc>
          <w:tcPr>
            <w:tcW w:w="8222" w:type="dxa"/>
          </w:tcPr>
          <w:p w:rsidR="00015EEA" w:rsidRPr="00015EEA" w:rsidRDefault="00015EEA" w:rsidP="00015EEA">
            <w:pPr>
              <w:tabs>
                <w:tab w:val="left" w:pos="743"/>
              </w:tabs>
              <w:spacing w:before="60" w:after="60" w:line="300" w:lineRule="exact"/>
              <w:rPr>
                <w:rFonts w:ascii="Calibri" w:hAnsi="Calibri"/>
                <w:sz w:val="20"/>
                <w:szCs w:val="26"/>
                <w:rtl/>
                <w:lang w:bidi="ar-EG"/>
              </w:rPr>
            </w:pPr>
            <w:r w:rsidRPr="00015EEA">
              <w:rPr>
                <w:rFonts w:ascii="Calibri" w:hAnsi="Calibri"/>
                <w:sz w:val="20"/>
                <w:szCs w:val="26"/>
              </w:rPr>
              <w:tab/>
              <w:t>90 267</w:t>
            </w:r>
          </w:p>
        </w:tc>
      </w:tr>
    </w:tbl>
    <w:p w:rsidR="00015EEA" w:rsidRPr="00015EEA" w:rsidRDefault="00015EEA" w:rsidP="00015EEA">
      <w:pPr>
        <w:keepNext/>
        <w:keepLines/>
        <w:numPr>
          <w:ilvl w:val="1"/>
          <w:numId w:val="0"/>
        </w:numPr>
        <w:spacing w:before="240" w:after="60" w:line="259" w:lineRule="auto"/>
        <w:ind w:left="578" w:hanging="578"/>
        <w:outlineLvl w:val="1"/>
        <w:rPr>
          <w:rFonts w:ascii="Calibri" w:hAnsi="Calibri"/>
          <w:b/>
          <w:bCs/>
          <w:kern w:val="14"/>
          <w:sz w:val="24"/>
          <w:szCs w:val="32"/>
          <w:lang w:bidi="ar-EG"/>
        </w:rPr>
      </w:pPr>
      <w:r w:rsidRPr="00015EEA">
        <w:rPr>
          <w:rFonts w:ascii="Calibri" w:hAnsi="Calibri"/>
          <w:b/>
          <w:bCs/>
          <w:kern w:val="14"/>
          <w:sz w:val="24"/>
          <w:szCs w:val="32"/>
          <w:lang w:bidi="ar-EG"/>
        </w:rPr>
        <w:br w:type="page"/>
      </w:r>
    </w:p>
    <w:p w:rsidR="00015EEA" w:rsidRPr="00015EEA" w:rsidRDefault="00015EEA" w:rsidP="00F22384">
      <w:pPr>
        <w:pStyle w:val="Heading2"/>
      </w:pPr>
      <w:r w:rsidRPr="00015EEA">
        <w:lastRenderedPageBreak/>
        <w:t>2.2</w:t>
      </w:r>
      <w:r w:rsidRPr="00015EEA">
        <w:tab/>
      </w:r>
      <w:r w:rsidRPr="00015EEA">
        <w:rPr>
          <w:rFonts w:hint="cs"/>
          <w:rtl/>
        </w:rPr>
        <w:t xml:space="preserve">توزيع موارد الأمانة العامة للعوامل التمكينية/خدمات الدعم لعام </w:t>
      </w:r>
      <w:r w:rsidRPr="00015EEA">
        <w:rPr>
          <w:lang w:val="en-GB"/>
        </w:rPr>
        <w:t>2019</w:t>
      </w:r>
    </w:p>
    <w:tbl>
      <w:tblPr>
        <w:tblStyle w:val="GridTable1Light-Accent5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441"/>
        <w:gridCol w:w="993"/>
        <w:gridCol w:w="6952"/>
        <w:gridCol w:w="1300"/>
      </w:tblGrid>
      <w:tr w:rsidR="00015EEA" w:rsidRPr="00015EEA" w:rsidTr="00F22384">
        <w:tc>
          <w:tcPr>
            <w:cnfStyle w:val="001000000000" w:firstRow="0" w:lastRow="0" w:firstColumn="1" w:lastColumn="0" w:oddVBand="0" w:evenVBand="0" w:oddHBand="0" w:evenHBand="0" w:firstRowFirstColumn="0" w:firstRowLastColumn="0" w:lastRowFirstColumn="0" w:lastRowLastColumn="0"/>
            <w:tcW w:w="6313" w:type="dxa"/>
            <w:gridSpan w:val="2"/>
          </w:tcPr>
          <w:p w:rsidR="00015EEA" w:rsidRPr="00015EEA" w:rsidRDefault="00015EEA" w:rsidP="00015EEA">
            <w:pPr>
              <w:rPr>
                <w:rFonts w:ascii="Calibri" w:hAnsi="Calibri"/>
              </w:rPr>
            </w:pPr>
            <w:r w:rsidRPr="00015EEA">
              <w:rPr>
                <w:rFonts w:ascii="Calibri" w:hAnsi="Calibri"/>
                <w:noProof/>
                <w:lang w:eastAsia="zh-CN"/>
              </w:rPr>
              <w:drawing>
                <wp:inline distT="0" distB="0" distL="0" distR="0" wp14:anchorId="13A37368" wp14:editId="008F29E3">
                  <wp:extent cx="4048125" cy="24669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822" w:type="dxa"/>
            <w:vMerge w:val="restart"/>
          </w:tcPr>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5B9BD5" w:themeColor="accent1"/>
                <w:sz w:val="30"/>
                <w:lang w:bidi="ar-EG"/>
              </w:rPr>
            </w:pPr>
            <w:r w:rsidRPr="00015EEA">
              <w:rPr>
                <w:rFonts w:ascii="Calibri" w:eastAsia="Calibri" w:hAnsi="Calibri" w:hint="cs"/>
                <w:color w:val="5B9BD5" w:themeColor="accent1"/>
                <w:sz w:val="30"/>
                <w:rtl/>
                <w:lang w:bidi="ar-EG"/>
              </w:rPr>
              <w:t>خطة توزيع الموارد لكل خدمة دعم</w:t>
            </w:r>
            <w:r w:rsidRPr="00015EEA">
              <w:rPr>
                <w:rFonts w:ascii="Calibri" w:eastAsia="Calibri" w:hAnsi="Calibri"/>
                <w:color w:val="5B9BD5" w:themeColor="accent1"/>
                <w:sz w:val="30"/>
                <w:rtl/>
                <w:lang w:bidi="ar-EG"/>
              </w:rPr>
              <w:br/>
            </w:r>
            <w:r w:rsidRPr="00015EEA">
              <w:rPr>
                <w:rFonts w:ascii="Calibri" w:eastAsia="Calibri" w:hAnsi="Calibri"/>
                <w:color w:val="5B9BD5" w:themeColor="accent1"/>
                <w:sz w:val="30"/>
                <w:rtl/>
                <w:lang w:bidi="ar-EG"/>
              </w:rPr>
              <w:br/>
            </w:r>
          </w:p>
          <w:p w:rsidR="00015EEA" w:rsidRPr="00015EEA" w:rsidRDefault="00015EEA" w:rsidP="00015EEA">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1.S</w:t>
            </w:r>
            <w:r w:rsidRPr="00015EEA">
              <w:rPr>
                <w:rFonts w:ascii="Calibri" w:hAnsi="Calibri" w:hint="cs"/>
                <w:sz w:val="20"/>
                <w:szCs w:val="26"/>
                <w:rtl/>
                <w:lang w:bidi="ar-EG"/>
              </w:rPr>
              <w:t xml:space="preserve"> </w:t>
            </w:r>
            <w:r w:rsidRPr="00015EEA">
              <w:rPr>
                <w:rFonts w:ascii="Calibri" w:hAnsi="Calibri" w:hint="cs"/>
                <w:sz w:val="20"/>
                <w:szCs w:val="26"/>
                <w:rtl/>
              </w:rPr>
              <w:t>إدارة الاتحاد</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2.S</w:t>
            </w:r>
            <w:r w:rsidRPr="00015EEA">
              <w:rPr>
                <w:rFonts w:ascii="Calibri" w:hAnsi="Calibri" w:hint="cs"/>
                <w:sz w:val="20"/>
                <w:szCs w:val="26"/>
                <w:rtl/>
                <w:lang w:bidi="ar-EG"/>
              </w:rPr>
              <w:t xml:space="preserve"> </w:t>
            </w:r>
            <w:r w:rsidRPr="00015EEA">
              <w:rPr>
                <w:rFonts w:ascii="Calibri" w:hAnsi="Calibri" w:hint="cs"/>
                <w:sz w:val="20"/>
                <w:szCs w:val="26"/>
                <w:rtl/>
              </w:rPr>
              <w:t>تنظيم المؤتمرات والجمعيات والحلقات الدراسية وورش العمل</w:t>
            </w:r>
            <w:r w:rsidRPr="00015EEA">
              <w:rPr>
                <w:rFonts w:ascii="Calibri" w:hAnsi="Calibri"/>
                <w:sz w:val="20"/>
                <w:szCs w:val="26"/>
                <w:rtl/>
              </w:rPr>
              <w:br/>
            </w:r>
            <w:r w:rsidRPr="00015EEA">
              <w:rPr>
                <w:rFonts w:ascii="Calibri" w:hAnsi="Calibri" w:hint="cs"/>
                <w:sz w:val="20"/>
                <w:szCs w:val="26"/>
                <w:rtl/>
              </w:rPr>
              <w:t>(بما في ذلك الترجمة التحريرية والشفوية)</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3.S</w:t>
            </w:r>
            <w:r w:rsidRPr="00015EEA">
              <w:rPr>
                <w:rFonts w:ascii="Calibri" w:hAnsi="Calibri" w:hint="cs"/>
                <w:sz w:val="20"/>
                <w:szCs w:val="26"/>
                <w:rtl/>
              </w:rPr>
              <w:t xml:space="preserve"> خدمات المنشورات</w:t>
            </w:r>
          </w:p>
          <w:p w:rsidR="00015EEA" w:rsidRPr="00015EEA" w:rsidRDefault="00015EEA" w:rsidP="00015EEA">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b/>
                <w:bCs/>
                <w:color w:val="5B9BD5" w:themeColor="accent1"/>
                <w:sz w:val="20"/>
                <w:szCs w:val="26"/>
              </w:rPr>
              <w:t>4.S</w:t>
            </w:r>
            <w:r w:rsidRPr="00015EEA">
              <w:rPr>
                <w:rFonts w:ascii="Calibri" w:hAnsi="Calibri" w:hint="cs"/>
                <w:sz w:val="20"/>
                <w:szCs w:val="26"/>
                <w:rtl/>
                <w:lang w:bidi="ar-EG"/>
              </w:rPr>
              <w:t xml:space="preserve"> </w:t>
            </w:r>
            <w:r w:rsidRPr="00015EEA">
              <w:rPr>
                <w:rFonts w:ascii="Calibri" w:hAnsi="Calibri" w:hint="cs"/>
                <w:sz w:val="20"/>
                <w:szCs w:val="26"/>
                <w:rtl/>
              </w:rPr>
              <w:t>خدمات تكنولوجيا المعلومات</w:t>
            </w:r>
            <w:r w:rsidRPr="00015EEA">
              <w:rPr>
                <w:rFonts w:ascii="Traditional Arabic" w:hAnsi="Traditional Arabic"/>
                <w:sz w:val="26"/>
                <w:szCs w:val="26"/>
              </w:rPr>
              <w:t xml:space="preserve"> </w:t>
            </w:r>
            <w:r w:rsidRPr="00015EEA">
              <w:rPr>
                <w:rFonts w:ascii="Calibri" w:hAnsi="Calibri" w:hint="cs"/>
                <w:sz w:val="20"/>
                <w:szCs w:val="26"/>
                <w:rtl/>
                <w:lang w:bidi="ar-EG"/>
              </w:rPr>
              <w:t>والاتصالات</w:t>
            </w:r>
          </w:p>
          <w:p w:rsidR="00015EEA" w:rsidRPr="00015EEA" w:rsidRDefault="00015EEA" w:rsidP="00015EEA">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015EEA">
              <w:rPr>
                <w:rFonts w:ascii="Calibri" w:hAnsi="Calibri"/>
                <w:b/>
                <w:bCs/>
                <w:color w:val="5B9BD5" w:themeColor="accent1"/>
                <w:sz w:val="20"/>
                <w:szCs w:val="26"/>
              </w:rPr>
              <w:t>5.S</w:t>
            </w:r>
            <w:r w:rsidRPr="00015EEA">
              <w:rPr>
                <w:rFonts w:ascii="Calibri" w:hAnsi="Calibri" w:hint="cs"/>
                <w:sz w:val="20"/>
                <w:szCs w:val="26"/>
                <w:rtl/>
                <w:lang w:bidi="ar-EG"/>
              </w:rPr>
              <w:t xml:space="preserve"> </w:t>
            </w:r>
            <w:r w:rsidRPr="00015EEA">
              <w:rPr>
                <w:rFonts w:ascii="Calibri" w:hAnsi="Calibri" w:hint="cs"/>
                <w:sz w:val="20"/>
                <w:szCs w:val="26"/>
                <w:rtl/>
              </w:rPr>
              <w:t>خدمات السلامة والأمن</w:t>
            </w:r>
          </w:p>
          <w:p w:rsidR="00015EEA" w:rsidRPr="00015EEA" w:rsidRDefault="00015EEA" w:rsidP="00015EEA">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b/>
                <w:bCs/>
                <w:color w:val="5B9BD5" w:themeColor="accent1"/>
                <w:sz w:val="20"/>
                <w:szCs w:val="26"/>
              </w:rPr>
              <w:t>6.S</w:t>
            </w:r>
            <w:r w:rsidRPr="00015EEA">
              <w:rPr>
                <w:rFonts w:ascii="Calibri" w:hAnsi="Calibri" w:hint="cs"/>
                <w:sz w:val="20"/>
                <w:szCs w:val="26"/>
                <w:rtl/>
                <w:lang w:bidi="ar-EG"/>
              </w:rPr>
              <w:t xml:space="preserve"> </w:t>
            </w:r>
            <w:r w:rsidRPr="00015EEA">
              <w:rPr>
                <w:rFonts w:ascii="Calibri" w:hAnsi="Calibri" w:hint="cs"/>
                <w:sz w:val="20"/>
                <w:szCs w:val="26"/>
                <w:rtl/>
              </w:rPr>
              <w:t xml:space="preserve">إدارة الموارد البشرية (بما في ذلك </w:t>
            </w:r>
            <w:r w:rsidRPr="00015EEA">
              <w:rPr>
                <w:rFonts w:ascii="Calibri" w:hAnsi="Calibri"/>
                <w:color w:val="000000"/>
                <w:sz w:val="26"/>
                <w:szCs w:val="26"/>
                <w:rtl/>
              </w:rPr>
              <w:t>التأمين الصحي بعد انتهاء مدة الخدمة</w:t>
            </w:r>
            <w:r w:rsidRPr="00015EEA">
              <w:rPr>
                <w:rFonts w:ascii="Calibri" w:hAnsi="Calibri" w:hint="cs"/>
                <w:color w:val="000000"/>
                <w:sz w:val="26"/>
                <w:szCs w:val="26"/>
                <w:rtl/>
              </w:rPr>
              <w:t xml:space="preserve"> وتكاليف البناء</w:t>
            </w:r>
            <w:r w:rsidRPr="00015EEA">
              <w:rPr>
                <w:rFonts w:ascii="Calibri" w:hAnsi="Calibri" w:hint="cs"/>
                <w:sz w:val="20"/>
                <w:szCs w:val="26"/>
                <w:rtl/>
              </w:rPr>
              <w:t>)</w:t>
            </w:r>
          </w:p>
          <w:p w:rsidR="00015EEA" w:rsidRPr="00015EEA" w:rsidRDefault="00015EEA" w:rsidP="00015EEA">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b/>
                <w:bCs/>
                <w:color w:val="5B9BD5" w:themeColor="accent1"/>
                <w:sz w:val="20"/>
                <w:szCs w:val="26"/>
              </w:rPr>
              <w:t>7.S</w:t>
            </w:r>
            <w:r w:rsidRPr="00015EEA">
              <w:rPr>
                <w:rFonts w:ascii="Calibri" w:hAnsi="Calibri" w:hint="cs"/>
                <w:sz w:val="20"/>
                <w:szCs w:val="26"/>
                <w:rtl/>
                <w:lang w:bidi="ar-EG"/>
              </w:rPr>
              <w:t xml:space="preserve"> </w:t>
            </w:r>
            <w:r w:rsidRPr="00015EEA">
              <w:rPr>
                <w:rFonts w:ascii="Calibri" w:hAnsi="Calibri" w:hint="cs"/>
                <w:sz w:val="20"/>
                <w:szCs w:val="26"/>
                <w:rtl/>
              </w:rPr>
              <w:t>إدارة الموارد المالية</w:t>
            </w:r>
          </w:p>
          <w:p w:rsidR="00015EEA" w:rsidRPr="00015EEA" w:rsidRDefault="00015EEA" w:rsidP="00015EEA">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8.S</w:t>
            </w:r>
            <w:r w:rsidRPr="00015EEA">
              <w:rPr>
                <w:rFonts w:ascii="Calibri" w:hAnsi="Calibri" w:hint="cs"/>
                <w:color w:val="5B9BD5" w:themeColor="accent1"/>
                <w:sz w:val="20"/>
                <w:szCs w:val="26"/>
                <w:rtl/>
                <w:lang w:bidi="ar-EG"/>
              </w:rPr>
              <w:t xml:space="preserve"> </w:t>
            </w:r>
            <w:r w:rsidRPr="00015EEA">
              <w:rPr>
                <w:rFonts w:ascii="Calibri" w:hAnsi="Calibri" w:hint="cs"/>
                <w:sz w:val="20"/>
                <w:szCs w:val="26"/>
                <w:rtl/>
              </w:rPr>
              <w:t>الخدمات القانونية</w:t>
            </w:r>
          </w:p>
          <w:p w:rsidR="00015EEA" w:rsidRPr="00015EEA" w:rsidRDefault="00015EEA" w:rsidP="00015EEA">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9.S</w:t>
            </w:r>
            <w:r w:rsidRPr="00015EEA">
              <w:rPr>
                <w:rFonts w:ascii="Calibri" w:hAnsi="Calibri" w:hint="cs"/>
                <w:sz w:val="20"/>
                <w:szCs w:val="26"/>
                <w:rtl/>
                <w:lang w:bidi="ar-EG"/>
              </w:rPr>
              <w:t xml:space="preserve"> </w:t>
            </w:r>
            <w:r w:rsidRPr="00015EEA">
              <w:rPr>
                <w:rFonts w:ascii="Calibri" w:hAnsi="Calibri" w:hint="cs"/>
                <w:sz w:val="20"/>
                <w:szCs w:val="26"/>
                <w:rtl/>
              </w:rPr>
              <w:t>المراجعة الداخلية للحسابات</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10.S</w:t>
            </w:r>
            <w:r w:rsidRPr="00015EEA">
              <w:rPr>
                <w:rFonts w:ascii="Calibri" w:hAnsi="Calibri" w:hint="cs"/>
                <w:sz w:val="20"/>
                <w:szCs w:val="26"/>
                <w:rtl/>
              </w:rPr>
              <w:t xml:space="preserve"> التعاون مع الأعضاء والأطراف المعنية الخارجية (بما</w:t>
            </w:r>
            <w:r w:rsidRPr="00015EEA">
              <w:rPr>
                <w:rFonts w:ascii="Calibri" w:hAnsi="Calibri" w:hint="eastAsia"/>
                <w:sz w:val="20"/>
                <w:szCs w:val="26"/>
                <w:rtl/>
              </w:rPr>
              <w:t xml:space="preserve"> في </w:t>
            </w:r>
            <w:r w:rsidRPr="00015EEA">
              <w:rPr>
                <w:rFonts w:ascii="Calibri" w:hAnsi="Calibri" w:hint="cs"/>
                <w:sz w:val="20"/>
                <w:szCs w:val="26"/>
                <w:rtl/>
              </w:rPr>
              <w:t>ذلك الأمم المتحدة)</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position w:val="2"/>
                <w:sz w:val="20"/>
                <w:szCs w:val="26"/>
              </w:rPr>
              <w:t>11.S</w:t>
            </w:r>
            <w:r w:rsidRPr="00015EEA">
              <w:rPr>
                <w:rFonts w:ascii="Calibri" w:hAnsi="Calibri" w:hint="cs"/>
                <w:position w:val="2"/>
                <w:rtl/>
              </w:rPr>
              <w:t xml:space="preserve"> </w:t>
            </w:r>
            <w:r w:rsidRPr="00015EEA">
              <w:rPr>
                <w:rFonts w:ascii="Calibri" w:hAnsi="Calibri" w:hint="cs"/>
                <w:position w:val="2"/>
                <w:sz w:val="20"/>
                <w:szCs w:val="26"/>
                <w:rtl/>
              </w:rPr>
              <w:t>خدمات التواصل</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12.S</w:t>
            </w:r>
            <w:r w:rsidRPr="00015EEA">
              <w:rPr>
                <w:rFonts w:ascii="Calibri" w:hAnsi="Calibri" w:hint="cs"/>
                <w:sz w:val="20"/>
                <w:szCs w:val="26"/>
                <w:rtl/>
                <w:lang w:bidi="ar-EG"/>
              </w:rPr>
              <w:t xml:space="preserve"> </w:t>
            </w:r>
            <w:r w:rsidRPr="00015EEA">
              <w:rPr>
                <w:rFonts w:ascii="Calibri" w:hAnsi="Calibri" w:hint="cs"/>
                <w:sz w:val="20"/>
                <w:szCs w:val="26"/>
                <w:rtl/>
              </w:rPr>
              <w:t>خدمات البروتوكول</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13.S</w:t>
            </w:r>
            <w:r w:rsidRPr="00015EEA">
              <w:rPr>
                <w:rFonts w:ascii="Calibri" w:hAnsi="Calibri" w:hint="cs"/>
                <w:sz w:val="20"/>
                <w:szCs w:val="26"/>
                <w:rtl/>
                <w:lang w:bidi="ar-EG"/>
              </w:rPr>
              <w:t xml:space="preserve"> </w:t>
            </w:r>
            <w:r w:rsidRPr="00015EEA">
              <w:rPr>
                <w:rFonts w:ascii="Calibri" w:hAnsi="Calibri" w:hint="cs"/>
                <w:sz w:val="20"/>
                <w:szCs w:val="26"/>
                <w:rtl/>
              </w:rPr>
              <w:t>تسهيل أعمال الهيئات الإدارية (مؤتمر المندوبين المفوضين والمجلس وأفرقة العمل التابعة للمجلس)</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015EEA">
              <w:rPr>
                <w:rFonts w:ascii="Calibri" w:hAnsi="Calibri"/>
                <w:b/>
                <w:bCs/>
                <w:color w:val="5B9BD5" w:themeColor="accent1"/>
                <w:sz w:val="20"/>
                <w:szCs w:val="26"/>
              </w:rPr>
              <w:t>14.S</w:t>
            </w:r>
            <w:r w:rsidRPr="00015EEA">
              <w:rPr>
                <w:rFonts w:ascii="Calibri" w:hAnsi="Calibri" w:hint="cs"/>
                <w:sz w:val="20"/>
                <w:szCs w:val="26"/>
                <w:rtl/>
                <w:lang w:bidi="ar-EG"/>
              </w:rPr>
              <w:t xml:space="preserve"> </w:t>
            </w:r>
            <w:r w:rsidRPr="00015EEA">
              <w:rPr>
                <w:rFonts w:ascii="Calibri" w:hAnsi="Calibri" w:hint="cs"/>
                <w:sz w:val="20"/>
                <w:szCs w:val="26"/>
                <w:rtl/>
              </w:rPr>
              <w:t>إصدار الشارات وتوزيعها (غير مشمولة)</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rPr>
              <w:t>15.S</w:t>
            </w:r>
            <w:r w:rsidRPr="00015EEA">
              <w:rPr>
                <w:rFonts w:ascii="Calibri" w:hAnsi="Calibri" w:hint="cs"/>
                <w:sz w:val="20"/>
                <w:szCs w:val="26"/>
                <w:rtl/>
                <w:lang w:bidi="ar-EG"/>
              </w:rPr>
              <w:t xml:space="preserve"> </w:t>
            </w:r>
            <w:r w:rsidRPr="00015EEA">
              <w:rPr>
                <w:rFonts w:ascii="Calibri" w:hAnsi="Calibri" w:hint="cs"/>
                <w:sz w:val="20"/>
                <w:szCs w:val="26"/>
                <w:rtl/>
              </w:rPr>
              <w:t>خدمات تعبئة الموارد</w:t>
            </w:r>
          </w:p>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b/>
                <w:bCs/>
                <w:color w:val="5B9BD5" w:themeColor="accent1"/>
                <w:sz w:val="20"/>
                <w:szCs w:val="26"/>
              </w:rPr>
              <w:t>16.S</w:t>
            </w:r>
            <w:r w:rsidRPr="00015EEA">
              <w:rPr>
                <w:rFonts w:ascii="Calibri" w:hAnsi="Calibri" w:hint="cs"/>
                <w:sz w:val="20"/>
                <w:szCs w:val="26"/>
                <w:rtl/>
                <w:lang w:bidi="ar-EG"/>
              </w:rPr>
              <w:t xml:space="preserve"> </w:t>
            </w:r>
            <w:r w:rsidRPr="00015EEA">
              <w:rPr>
                <w:rFonts w:ascii="Calibri" w:hAnsi="Calibri" w:hint="cs"/>
                <w:sz w:val="20"/>
                <w:szCs w:val="26"/>
                <w:rtl/>
              </w:rPr>
              <w:t>الإدارة والتخطيط الاستراتيجيان للمنظمة</w:t>
            </w:r>
          </w:p>
          <w:p w:rsidR="00015EEA" w:rsidRPr="00015EEA" w:rsidRDefault="00015EEA" w:rsidP="00015EEA">
            <w:pPr>
              <w:pBdr>
                <w:bottom w:val="single" w:sz="6" w:space="1" w:color="auto"/>
              </w:pBdr>
              <w:spacing w:before="40" w:after="12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b/>
                <w:bCs/>
                <w:color w:val="5B9BD5" w:themeColor="accent1"/>
                <w:sz w:val="20"/>
                <w:szCs w:val="26"/>
              </w:rPr>
            </w:pPr>
            <w:r w:rsidRPr="00015EEA">
              <w:rPr>
                <w:rFonts w:ascii="Calibri" w:hAnsi="Calibri" w:hint="cs"/>
                <w:b/>
                <w:bCs/>
                <w:color w:val="5B9BD5" w:themeColor="accent1"/>
                <w:sz w:val="20"/>
                <w:szCs w:val="26"/>
                <w:rtl/>
              </w:rPr>
              <w:t xml:space="preserve">المجموع الكلي للبنود من </w:t>
            </w:r>
            <w:r w:rsidRPr="00015EEA">
              <w:rPr>
                <w:rFonts w:ascii="Calibri" w:hAnsi="Calibri"/>
                <w:b/>
                <w:bCs/>
                <w:color w:val="5B9BD5" w:themeColor="accent1"/>
                <w:sz w:val="20"/>
                <w:szCs w:val="26"/>
              </w:rPr>
              <w:t>10.S</w:t>
            </w:r>
            <w:r w:rsidRPr="00015EEA">
              <w:rPr>
                <w:rFonts w:ascii="Calibri" w:hAnsi="Calibri" w:hint="cs"/>
                <w:b/>
                <w:bCs/>
                <w:color w:val="5B9BD5" w:themeColor="accent1"/>
                <w:sz w:val="20"/>
                <w:szCs w:val="26"/>
                <w:rtl/>
              </w:rPr>
              <w:t xml:space="preserve"> حتى </w:t>
            </w:r>
            <w:r w:rsidRPr="00015EEA">
              <w:rPr>
                <w:rFonts w:ascii="Calibri" w:hAnsi="Calibri"/>
                <w:b/>
                <w:bCs/>
                <w:color w:val="5B9BD5" w:themeColor="accent1"/>
                <w:sz w:val="20"/>
                <w:szCs w:val="26"/>
              </w:rPr>
              <w:t>16.S</w:t>
            </w:r>
            <w:r w:rsidRPr="00015EEA">
              <w:rPr>
                <w:rFonts w:ascii="Calibri" w:hAnsi="Calibri" w:hint="cs"/>
                <w:b/>
                <w:bCs/>
                <w:color w:val="5B9BD5" w:themeColor="accent1"/>
                <w:sz w:val="20"/>
                <w:szCs w:val="26"/>
                <w:rtl/>
              </w:rPr>
              <w:t>:</w:t>
            </w:r>
          </w:p>
        </w:tc>
        <w:tc>
          <w:tcPr>
            <w:tcW w:w="1276" w:type="dxa"/>
            <w:vMerge w:val="restart"/>
          </w:tcPr>
          <w:p w:rsidR="00015EEA" w:rsidRPr="00015EEA" w:rsidRDefault="00015EEA" w:rsidP="00015EEA">
            <w:pPr>
              <w:tabs>
                <w:tab w:val="clear" w:pos="1134"/>
              </w:tabs>
              <w:spacing w:before="40" w:after="40" w:line="240" w:lineRule="exact"/>
              <w:cnfStyle w:val="000000000000" w:firstRow="0" w:lastRow="0" w:firstColumn="0" w:lastColumn="0" w:oddVBand="0" w:evenVBand="0" w:oddHBand="0" w:evenHBand="0" w:firstRowFirstColumn="0" w:firstRowLastColumn="0" w:lastRowFirstColumn="0" w:lastRowLastColumn="0"/>
              <w:rPr>
                <w:rFonts w:ascii="Calibri" w:eastAsia="Calibri" w:hAnsi="Calibri"/>
                <w:b/>
                <w:bCs/>
                <w:color w:val="5B9BD5" w:themeColor="accent1"/>
                <w:spacing w:val="-8"/>
                <w:sz w:val="20"/>
                <w:szCs w:val="26"/>
              </w:rPr>
            </w:pPr>
            <w:r w:rsidRPr="00015EEA">
              <w:rPr>
                <w:rFonts w:ascii="Calibri" w:eastAsia="Calibri" w:hAnsi="Calibri"/>
                <w:b/>
                <w:bCs/>
                <w:color w:val="5B9BD5" w:themeColor="accent1"/>
                <w:spacing w:val="-8"/>
                <w:sz w:val="20"/>
                <w:szCs w:val="26"/>
                <w:rtl/>
              </w:rPr>
              <w:br/>
            </w:r>
            <w:r w:rsidRPr="00015EEA">
              <w:rPr>
                <w:rFonts w:ascii="Calibri" w:eastAsia="Calibri" w:hAnsi="Calibri"/>
                <w:b/>
                <w:bCs/>
                <w:color w:val="5B9BD5" w:themeColor="accent1"/>
                <w:spacing w:val="-8"/>
                <w:sz w:val="20"/>
                <w:szCs w:val="26"/>
              </w:rPr>
              <w:t>%</w:t>
            </w:r>
            <w:r w:rsidRPr="00015EEA">
              <w:rPr>
                <w:rFonts w:ascii="Calibri" w:eastAsia="Calibri" w:hAnsi="Calibri" w:hint="cs"/>
                <w:b/>
                <w:bCs/>
                <w:color w:val="5B9BD5" w:themeColor="accent1"/>
                <w:spacing w:val="-8"/>
                <w:sz w:val="20"/>
                <w:szCs w:val="26"/>
                <w:rtl/>
                <w:lang w:bidi="ar-EG"/>
              </w:rPr>
              <w:t xml:space="preserve"> </w:t>
            </w:r>
            <w:r w:rsidRPr="00015EEA">
              <w:rPr>
                <w:rFonts w:ascii="Calibri" w:eastAsia="Calibri" w:hAnsi="Calibri" w:hint="cs"/>
                <w:b/>
                <w:bCs/>
                <w:color w:val="5B9BD5" w:themeColor="accent1"/>
                <w:spacing w:val="-8"/>
                <w:sz w:val="20"/>
                <w:szCs w:val="26"/>
                <w:rtl/>
              </w:rPr>
              <w:t>من المجموع الكلي</w:t>
            </w:r>
          </w:p>
          <w:p w:rsidR="00015EEA" w:rsidRPr="00015EEA" w:rsidRDefault="00015EEA" w:rsidP="00015EEA">
            <w:pPr>
              <w:pBdr>
                <w:top w:val="single" w:sz="6" w:space="1" w:color="auto"/>
                <w:bottom w:val="single" w:sz="6" w:space="1" w:color="auto"/>
              </w:pBdr>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highlight w:val="yellow"/>
                <w:rtl/>
                <w:lang w:bidi="ar-EG"/>
              </w:rPr>
            </w:pPr>
            <w:r w:rsidRPr="00015EEA">
              <w:rPr>
                <w:rFonts w:ascii="Calibri" w:eastAsia="Calibri" w:hAnsi="Calibri"/>
                <w:color w:val="000000" w:themeColor="text1"/>
                <w:sz w:val="20"/>
                <w:szCs w:val="26"/>
              </w:rPr>
              <w:t>%3,3</w:t>
            </w:r>
          </w:p>
          <w:p w:rsidR="00015EEA" w:rsidRPr="00015EEA" w:rsidRDefault="00015EEA" w:rsidP="00015EEA">
            <w:pPr>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rPr>
            </w:pPr>
            <w:r w:rsidRPr="00015EEA">
              <w:rPr>
                <w:rFonts w:ascii="Calibri" w:eastAsia="Calibri" w:hAnsi="Calibri"/>
                <w:color w:val="000000" w:themeColor="text1"/>
                <w:sz w:val="20"/>
                <w:szCs w:val="26"/>
                <w:highlight w:val="yellow"/>
              </w:rPr>
              <w:br/>
            </w:r>
            <w:r w:rsidRPr="00015EEA">
              <w:rPr>
                <w:rFonts w:ascii="Calibri" w:eastAsia="Calibri" w:hAnsi="Calibri"/>
                <w:color w:val="000000" w:themeColor="text1"/>
                <w:sz w:val="20"/>
                <w:szCs w:val="26"/>
              </w:rPr>
              <w:t>%29,3</w:t>
            </w:r>
          </w:p>
          <w:p w:rsidR="00015EEA" w:rsidRPr="00015EEA" w:rsidRDefault="00015EEA" w:rsidP="00015EEA">
            <w:pPr>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highlight w:val="yellow"/>
              </w:rPr>
            </w:pPr>
          </w:p>
          <w:p w:rsidR="00015EEA" w:rsidRPr="00015EEA" w:rsidRDefault="00015EEA" w:rsidP="00015EEA">
            <w:pPr>
              <w:pBdr>
                <w:top w:val="single" w:sz="6" w:space="1" w:color="auto"/>
                <w:bottom w:val="single" w:sz="6" w:space="1" w:color="auto"/>
              </w:pBdr>
              <w:tabs>
                <w:tab w:val="left" w:pos="555"/>
                <w:tab w:val="center" w:pos="813"/>
              </w:tabs>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015EEA">
              <w:rPr>
                <w:rFonts w:ascii="Calibri" w:eastAsia="Calibri" w:hAnsi="Calibri"/>
                <w:color w:val="000000" w:themeColor="text1"/>
                <w:sz w:val="20"/>
                <w:szCs w:val="26"/>
              </w:rPr>
              <w:t>%22,5</w:t>
            </w:r>
          </w:p>
          <w:p w:rsidR="00015EEA" w:rsidRPr="00015EEA" w:rsidRDefault="00015EEA" w:rsidP="00015EEA">
            <w:pPr>
              <w:pBdr>
                <w:top w:val="single" w:sz="6" w:space="1" w:color="auto"/>
                <w:bottom w:val="single" w:sz="6" w:space="1" w:color="auto"/>
              </w:pBdr>
              <w:tabs>
                <w:tab w:val="left" w:pos="673"/>
                <w:tab w:val="center" w:pos="813"/>
              </w:tabs>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rPr>
            </w:pPr>
            <w:r w:rsidRPr="00015EEA">
              <w:rPr>
                <w:rFonts w:ascii="Calibri" w:eastAsia="Calibri" w:hAnsi="Calibri"/>
                <w:color w:val="000000" w:themeColor="text1"/>
                <w:sz w:val="20"/>
                <w:szCs w:val="26"/>
              </w:rPr>
              <w:t>3,6</w:t>
            </w:r>
            <w:r w:rsidRPr="00015EEA">
              <w:rPr>
                <w:rFonts w:ascii="Calibri" w:eastAsia="Calibri" w:hAnsi="Calibri" w:hint="cs"/>
                <w:color w:val="000000" w:themeColor="text1"/>
                <w:sz w:val="2"/>
                <w:szCs w:val="2"/>
                <w:rtl/>
              </w:rPr>
              <w:t> </w:t>
            </w:r>
            <w:r w:rsidRPr="00015EEA">
              <w:rPr>
                <w:rFonts w:ascii="Calibri" w:eastAsia="Calibri" w:hAnsi="Calibri"/>
                <w:color w:val="000000" w:themeColor="text1"/>
                <w:sz w:val="20"/>
                <w:szCs w:val="26"/>
              </w:rPr>
              <w:t>%</w:t>
            </w:r>
          </w:p>
          <w:p w:rsidR="00015EEA" w:rsidRPr="00015EEA" w:rsidRDefault="00015EEA" w:rsidP="00015EEA">
            <w:pPr>
              <w:pBdr>
                <w:top w:val="single" w:sz="6" w:space="1" w:color="auto"/>
                <w:bottom w:val="single" w:sz="6" w:space="1" w:color="auto"/>
              </w:pBdr>
              <w:tabs>
                <w:tab w:val="left" w:pos="673"/>
                <w:tab w:val="center" w:pos="813"/>
              </w:tabs>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015EEA">
              <w:rPr>
                <w:rFonts w:ascii="Calibri" w:eastAsia="Calibri" w:hAnsi="Calibri"/>
                <w:color w:val="000000" w:themeColor="text1"/>
                <w:sz w:val="20"/>
                <w:szCs w:val="26"/>
              </w:rPr>
              <w:t>%23,0</w:t>
            </w:r>
          </w:p>
          <w:p w:rsidR="00015EEA" w:rsidRPr="00015EEA" w:rsidRDefault="00015EEA" w:rsidP="00015EEA">
            <w:pPr>
              <w:pBdr>
                <w:bottom w:val="single" w:sz="6" w:space="1" w:color="auto"/>
                <w:between w:val="single" w:sz="6" w:space="1" w:color="auto"/>
              </w:pBdr>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015EEA">
              <w:rPr>
                <w:rFonts w:ascii="Calibri" w:eastAsia="Calibri" w:hAnsi="Calibri"/>
                <w:color w:val="000000" w:themeColor="text1"/>
                <w:sz w:val="20"/>
                <w:szCs w:val="26"/>
              </w:rPr>
              <w:t>%7,2</w:t>
            </w:r>
          </w:p>
          <w:p w:rsidR="00015EEA" w:rsidRPr="00015EEA" w:rsidRDefault="00015EEA" w:rsidP="00015EEA">
            <w:pPr>
              <w:pBdr>
                <w:bottom w:val="single" w:sz="6" w:space="1" w:color="auto"/>
                <w:between w:val="single" w:sz="6" w:space="1" w:color="auto"/>
              </w:pBdr>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r w:rsidRPr="00015EEA">
              <w:rPr>
                <w:rFonts w:ascii="Calibri" w:eastAsia="Calibri" w:hAnsi="Calibri"/>
                <w:color w:val="000000" w:themeColor="text1"/>
                <w:sz w:val="20"/>
                <w:szCs w:val="26"/>
              </w:rPr>
              <w:t>%1,3</w:t>
            </w:r>
          </w:p>
          <w:p w:rsidR="00015EEA" w:rsidRPr="00015EEA" w:rsidRDefault="00015EEA" w:rsidP="00015EEA">
            <w:pPr>
              <w:pBdr>
                <w:bottom w:val="single" w:sz="6" w:space="1" w:color="auto"/>
                <w:between w:val="single" w:sz="6" w:space="1" w:color="auto"/>
              </w:pBdr>
              <w:tabs>
                <w:tab w:val="left" w:pos="622"/>
                <w:tab w:val="center" w:pos="813"/>
              </w:tabs>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rPr>
            </w:pPr>
            <w:r w:rsidRPr="00015EEA">
              <w:rPr>
                <w:rFonts w:ascii="Calibri" w:eastAsia="Calibri" w:hAnsi="Calibri"/>
                <w:color w:val="000000" w:themeColor="text1"/>
                <w:sz w:val="20"/>
                <w:szCs w:val="26"/>
              </w:rPr>
              <w:t>%0,7</w:t>
            </w:r>
          </w:p>
          <w:p w:rsidR="00015EEA" w:rsidRPr="00015EEA" w:rsidRDefault="00015EEA" w:rsidP="00015EEA">
            <w:pPr>
              <w:spacing w:before="40" w:after="40" w:line="240" w:lineRule="exact"/>
              <w:ind w:left="3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tl/>
                <w:lang w:bidi="ar-EG"/>
              </w:rPr>
            </w:pPr>
          </w:p>
          <w:p w:rsidR="00015EEA" w:rsidRPr="00015EEA" w:rsidRDefault="00015EEA" w:rsidP="00015EEA">
            <w:pPr>
              <w:spacing w:before="40" w:after="40" w:line="240" w:lineRule="exact"/>
              <w:ind w:left="3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Pr>
            </w:pPr>
            <w:r w:rsidRPr="00015EEA">
              <w:rPr>
                <w:rFonts w:ascii="Calibri" w:eastAsia="Calibri" w:hAnsi="Calibri"/>
                <w:color w:val="000000" w:themeColor="text1"/>
                <w:sz w:val="20"/>
                <w:szCs w:val="26"/>
                <w:rtl/>
              </w:rPr>
              <w:br/>
            </w:r>
            <w:r w:rsidRPr="00015EEA">
              <w:rPr>
                <w:rFonts w:ascii="Calibri" w:eastAsia="Calibri" w:hAnsi="Calibri"/>
                <w:color w:val="000000" w:themeColor="text1"/>
                <w:sz w:val="20"/>
                <w:szCs w:val="26"/>
                <w:rtl/>
              </w:rPr>
              <w:br/>
            </w:r>
          </w:p>
          <w:p w:rsidR="00015EEA" w:rsidRPr="00015EEA" w:rsidRDefault="00015EEA" w:rsidP="00015EEA">
            <w:pPr>
              <w:spacing w:before="40" w:after="40" w:line="240" w:lineRule="exact"/>
              <w:ind w:left="3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Pr>
            </w:pPr>
          </w:p>
          <w:p w:rsidR="00015EEA" w:rsidRPr="00015EEA" w:rsidRDefault="00015EEA" w:rsidP="00015EEA">
            <w:pPr>
              <w:spacing w:before="40" w:after="40" w:line="240" w:lineRule="exact"/>
              <w:ind w:left="3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rPr>
            </w:pPr>
          </w:p>
          <w:p w:rsidR="00015EEA" w:rsidRPr="00015EEA" w:rsidRDefault="00015EEA" w:rsidP="00015EEA">
            <w:pPr>
              <w:spacing w:before="40" w:after="120" w:line="240" w:lineRule="exact"/>
              <w:ind w:left="34"/>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themeColor="text1"/>
                <w:sz w:val="20"/>
                <w:szCs w:val="26"/>
                <w:lang w:bidi="ar-EG"/>
              </w:rPr>
            </w:pPr>
          </w:p>
          <w:p w:rsidR="00015EEA" w:rsidRPr="00015EEA" w:rsidRDefault="00015EEA" w:rsidP="00015EEA">
            <w:pPr>
              <w:pBdr>
                <w:bottom w:val="single" w:sz="6" w:space="1" w:color="auto"/>
              </w:pBdr>
              <w:spacing w:before="40" w:after="40" w:line="240" w:lineRule="exact"/>
              <w:ind w:left="34"/>
              <w:jc w:val="left"/>
              <w:cnfStyle w:val="000000000000" w:firstRow="0" w:lastRow="0" w:firstColumn="0" w:lastColumn="0" w:oddVBand="0" w:evenVBand="0" w:oddHBand="0" w:evenHBand="0" w:firstRowFirstColumn="0" w:firstRowLastColumn="0" w:lastRowFirstColumn="0" w:lastRowLastColumn="0"/>
              <w:rPr>
                <w:rFonts w:ascii="Calibri" w:eastAsia="Calibri" w:hAnsi="Calibri"/>
                <w:color w:val="767171" w:themeColor="background2" w:themeShade="80"/>
                <w:sz w:val="20"/>
                <w:szCs w:val="26"/>
                <w:lang w:bidi="ar-EG"/>
              </w:rPr>
            </w:pPr>
            <w:r w:rsidRPr="00015EEA">
              <w:rPr>
                <w:rFonts w:ascii="Calibri" w:eastAsia="Calibri" w:hAnsi="Calibri"/>
                <w:color w:val="000000" w:themeColor="text1"/>
                <w:sz w:val="20"/>
                <w:szCs w:val="26"/>
              </w:rPr>
              <w:t>%9,1</w:t>
            </w:r>
          </w:p>
        </w:tc>
      </w:tr>
      <w:tr w:rsidR="00015EEA" w:rsidRPr="00015EEA" w:rsidTr="00F22384">
        <w:trPr>
          <w:trHeight w:val="2542"/>
        </w:trPr>
        <w:tc>
          <w:tcPr>
            <w:cnfStyle w:val="001000000000" w:firstRow="0" w:lastRow="0" w:firstColumn="1" w:lastColumn="0" w:oddVBand="0" w:evenVBand="0" w:oddHBand="0" w:evenHBand="0" w:firstRowFirstColumn="0" w:firstRowLastColumn="0" w:lastRowFirstColumn="0" w:lastRowLastColumn="0"/>
            <w:tcW w:w="5339" w:type="dxa"/>
          </w:tcPr>
          <w:p w:rsidR="00015EEA" w:rsidRPr="00015EEA" w:rsidRDefault="00015EEA" w:rsidP="00015EEA">
            <w:pPr>
              <w:spacing w:before="40" w:after="40" w:line="240" w:lineRule="exact"/>
              <w:rPr>
                <w:rFonts w:ascii="Calibri" w:hAnsi="Calibri"/>
                <w:sz w:val="20"/>
                <w:szCs w:val="26"/>
                <w:rtl/>
                <w:lang w:bidi="ar-EG"/>
              </w:rPr>
            </w:pPr>
            <w:r w:rsidRPr="00015EEA">
              <w:rPr>
                <w:rFonts w:ascii="Calibri" w:eastAsia="Calibri" w:hAnsi="Calibri"/>
                <w:color w:val="5B9BD5" w:themeColor="accent1"/>
                <w:sz w:val="20"/>
                <w:szCs w:val="26"/>
              </w:rPr>
              <w:t>1.E</w:t>
            </w:r>
            <w:r w:rsidRPr="00015EEA">
              <w:rPr>
                <w:rFonts w:ascii="Calibri" w:eastAsia="Calibri" w:hAnsi="Calibri" w:hint="cs"/>
                <w:color w:val="5B9BD5" w:themeColor="accent1"/>
                <w:sz w:val="20"/>
                <w:szCs w:val="26"/>
                <w:rtl/>
              </w:rPr>
              <w:t xml:space="preserve"> </w:t>
            </w:r>
            <w:r w:rsidRPr="00015EEA">
              <w:rPr>
                <w:rFonts w:ascii="Calibri" w:hAnsi="Calibri" w:hint="cs"/>
                <w:sz w:val="20"/>
                <w:szCs w:val="26"/>
                <w:rtl/>
              </w:rPr>
              <w:t>ضمان كفاءة وفعالية استخدام الموارد البشرية والمالية والرأسمالية</w:t>
            </w:r>
            <w:r w:rsidRPr="00015EEA">
              <w:rPr>
                <w:rFonts w:ascii="Calibri" w:hAnsi="Calibri" w:hint="cs"/>
                <w:sz w:val="20"/>
                <w:szCs w:val="26"/>
                <w:rtl/>
                <w:lang w:bidi="ar-EG"/>
              </w:rPr>
              <w:t xml:space="preserve"> فضلاً عن (...)</w:t>
            </w:r>
          </w:p>
          <w:p w:rsidR="00015EEA" w:rsidRPr="00D76C07" w:rsidRDefault="00015EEA" w:rsidP="00015EEA">
            <w:pPr>
              <w:spacing w:before="40" w:after="40" w:line="240" w:lineRule="exact"/>
              <w:rPr>
                <w:rFonts w:ascii="Calibri" w:hAnsi="Calibri"/>
                <w:spacing w:val="-4"/>
                <w:sz w:val="20"/>
                <w:szCs w:val="26"/>
              </w:rPr>
            </w:pPr>
            <w:r w:rsidRPr="00015EEA">
              <w:rPr>
                <w:rFonts w:ascii="Calibri" w:eastAsia="Calibri" w:hAnsi="Calibri"/>
                <w:color w:val="5B9BD5" w:themeColor="accent1"/>
                <w:sz w:val="20"/>
                <w:szCs w:val="26"/>
              </w:rPr>
              <w:t>2.E</w:t>
            </w:r>
            <w:r w:rsidRPr="00015EEA">
              <w:rPr>
                <w:rFonts w:ascii="Calibri" w:eastAsia="Calibri" w:hAnsi="Calibri" w:hint="cs"/>
                <w:color w:val="5B9BD5" w:themeColor="accent1"/>
                <w:sz w:val="20"/>
                <w:szCs w:val="26"/>
                <w:rtl/>
              </w:rPr>
              <w:t xml:space="preserve"> </w:t>
            </w:r>
            <w:r w:rsidRPr="00D76C07">
              <w:rPr>
                <w:rFonts w:ascii="Calibri" w:hAnsi="Calibri" w:hint="cs"/>
                <w:spacing w:val="-4"/>
                <w:sz w:val="20"/>
                <w:szCs w:val="26"/>
                <w:rtl/>
              </w:rPr>
              <w:t>ضمان كفاءة المؤتمرات والاجتماعات والوثائق والمنشورات والبنى التحتية للمعلومات وإمكانية النفاذ إليها</w:t>
            </w:r>
          </w:p>
          <w:p w:rsidR="00015EEA" w:rsidRPr="00D76C07" w:rsidRDefault="00015EEA" w:rsidP="00015EEA">
            <w:pPr>
              <w:spacing w:before="40" w:after="40" w:line="240" w:lineRule="exact"/>
              <w:rPr>
                <w:rFonts w:ascii="Calibri" w:hAnsi="Calibri"/>
                <w:spacing w:val="-6"/>
                <w:sz w:val="20"/>
                <w:szCs w:val="26"/>
              </w:rPr>
            </w:pPr>
            <w:r w:rsidRPr="00015EEA">
              <w:rPr>
                <w:rFonts w:ascii="Calibri" w:eastAsia="Calibri" w:hAnsi="Calibri"/>
                <w:color w:val="5B9BD5" w:themeColor="accent1"/>
                <w:sz w:val="20"/>
                <w:szCs w:val="26"/>
              </w:rPr>
              <w:t>3.E</w:t>
            </w:r>
            <w:r w:rsidRPr="00015EEA">
              <w:rPr>
                <w:rFonts w:ascii="Calibri" w:eastAsia="Calibri" w:hAnsi="Calibri" w:hint="cs"/>
                <w:color w:val="5B9BD5" w:themeColor="accent1"/>
                <w:sz w:val="20"/>
                <w:szCs w:val="26"/>
                <w:rtl/>
              </w:rPr>
              <w:t xml:space="preserve"> </w:t>
            </w:r>
            <w:r w:rsidRPr="00D76C07">
              <w:rPr>
                <w:rFonts w:ascii="Calibri" w:hAnsi="Calibri" w:hint="cs"/>
                <w:spacing w:val="-6"/>
                <w:sz w:val="20"/>
                <w:szCs w:val="26"/>
                <w:rtl/>
              </w:rPr>
              <w:t>ضمان كفاءة خدمات البروتوكول والاتصال وتعبئة الموارد المتعلقة</w:t>
            </w:r>
            <w:r w:rsidRPr="00D76C07">
              <w:rPr>
                <w:rFonts w:ascii="Calibri" w:hAnsi="Calibri" w:hint="eastAsia"/>
                <w:spacing w:val="-6"/>
                <w:sz w:val="20"/>
                <w:szCs w:val="26"/>
                <w:rtl/>
              </w:rPr>
              <w:t> </w:t>
            </w:r>
            <w:r w:rsidRPr="00D76C07">
              <w:rPr>
                <w:rFonts w:ascii="Calibri" w:hAnsi="Calibri" w:hint="cs"/>
                <w:spacing w:val="-6"/>
                <w:sz w:val="20"/>
                <w:szCs w:val="26"/>
                <w:rtl/>
              </w:rPr>
              <w:t>بالأعضاء</w:t>
            </w:r>
          </w:p>
          <w:p w:rsidR="00015EEA" w:rsidRPr="00015EEA" w:rsidRDefault="00015EEA" w:rsidP="00015EEA">
            <w:pPr>
              <w:spacing w:before="40" w:after="40" w:line="240" w:lineRule="exact"/>
              <w:rPr>
                <w:rFonts w:ascii="Calibri" w:hAnsi="Calibri"/>
                <w:spacing w:val="-6"/>
                <w:sz w:val="20"/>
                <w:szCs w:val="26"/>
              </w:rPr>
            </w:pPr>
            <w:r w:rsidRPr="00015EEA">
              <w:rPr>
                <w:rFonts w:ascii="Calibri" w:eastAsia="Calibri" w:hAnsi="Calibri"/>
                <w:color w:val="5B9BD5" w:themeColor="accent1"/>
                <w:spacing w:val="-6"/>
                <w:sz w:val="20"/>
                <w:szCs w:val="26"/>
              </w:rPr>
              <w:t>4.E</w:t>
            </w:r>
            <w:r w:rsidRPr="00015EEA">
              <w:rPr>
                <w:rFonts w:ascii="Calibri" w:eastAsia="Calibri" w:hAnsi="Calibri" w:hint="cs"/>
                <w:color w:val="5B9BD5" w:themeColor="accent1"/>
                <w:spacing w:val="-6"/>
                <w:sz w:val="20"/>
                <w:szCs w:val="26"/>
                <w:rtl/>
              </w:rPr>
              <w:t xml:space="preserve"> </w:t>
            </w:r>
            <w:r w:rsidRPr="00D76C07">
              <w:rPr>
                <w:rFonts w:ascii="Calibri" w:hAnsi="Calibri" w:hint="cs"/>
                <w:spacing w:val="-10"/>
                <w:sz w:val="20"/>
                <w:szCs w:val="26"/>
                <w:rtl/>
              </w:rPr>
              <w:t>ضمان كفاءة تخطيط وتنسيق وتنفيذ</w:t>
            </w:r>
            <w:r w:rsidRPr="00D76C07">
              <w:rPr>
                <w:rFonts w:ascii="Calibri" w:hAnsi="Calibri" w:hint="eastAsia"/>
                <w:spacing w:val="-10"/>
                <w:sz w:val="20"/>
                <w:szCs w:val="26"/>
                <w:rtl/>
              </w:rPr>
              <w:t> </w:t>
            </w:r>
            <w:r w:rsidRPr="00D76C07">
              <w:rPr>
                <w:rFonts w:ascii="Calibri" w:hAnsi="Calibri" w:hint="cs"/>
                <w:spacing w:val="-10"/>
                <w:sz w:val="20"/>
                <w:szCs w:val="26"/>
                <w:rtl/>
              </w:rPr>
              <w:t>الخطة الاستراتيجية للاتحاد وخططه</w:t>
            </w:r>
            <w:r w:rsidRPr="00D76C07">
              <w:rPr>
                <w:rFonts w:ascii="Calibri" w:hAnsi="Calibri" w:hint="eastAsia"/>
                <w:spacing w:val="-10"/>
                <w:sz w:val="20"/>
                <w:szCs w:val="26"/>
                <w:rtl/>
              </w:rPr>
              <w:t> </w:t>
            </w:r>
            <w:r w:rsidRPr="00D76C07">
              <w:rPr>
                <w:rFonts w:ascii="Calibri" w:hAnsi="Calibri" w:hint="cs"/>
                <w:spacing w:val="-10"/>
                <w:sz w:val="20"/>
                <w:szCs w:val="26"/>
                <w:rtl/>
              </w:rPr>
              <w:t>التشغيلية</w:t>
            </w:r>
          </w:p>
          <w:p w:rsidR="00015EEA" w:rsidRPr="00015EEA" w:rsidRDefault="00015EEA" w:rsidP="00015EEA">
            <w:pPr>
              <w:spacing w:before="40" w:after="40" w:line="240" w:lineRule="exact"/>
              <w:rPr>
                <w:rFonts w:ascii="Calibri" w:hAnsi="Calibri"/>
                <w:sz w:val="20"/>
                <w:szCs w:val="26"/>
                <w:rtl/>
              </w:rPr>
            </w:pPr>
            <w:r w:rsidRPr="00015EEA">
              <w:rPr>
                <w:rFonts w:ascii="Calibri" w:eastAsia="Calibri" w:hAnsi="Calibri"/>
                <w:color w:val="5B9BD5" w:themeColor="accent1"/>
                <w:sz w:val="20"/>
                <w:szCs w:val="26"/>
              </w:rPr>
              <w:t>5.E</w:t>
            </w:r>
            <w:r w:rsidRPr="00015EEA">
              <w:rPr>
                <w:rFonts w:ascii="Calibri" w:eastAsia="Calibri" w:hAnsi="Calibri" w:hint="cs"/>
                <w:color w:val="5B9BD5" w:themeColor="accent1"/>
                <w:sz w:val="20"/>
                <w:szCs w:val="26"/>
                <w:rtl/>
              </w:rPr>
              <w:t xml:space="preserve"> </w:t>
            </w:r>
            <w:r w:rsidRPr="00015EEA">
              <w:rPr>
                <w:rFonts w:ascii="Calibri" w:hAnsi="Calibri" w:hint="cs"/>
                <w:sz w:val="20"/>
                <w:szCs w:val="26"/>
                <w:rtl/>
              </w:rPr>
              <w:t>ضمان كفاءة وفعالية إدارة المنظمة (داخلياً وخارجياً)</w:t>
            </w:r>
          </w:p>
        </w:tc>
        <w:tc>
          <w:tcPr>
            <w:tcW w:w="974" w:type="dxa"/>
          </w:tcPr>
          <w:p w:rsidR="00015EEA" w:rsidRPr="00015EEA" w:rsidRDefault="00015EEA" w:rsidP="00015EEA">
            <w:pPr>
              <w:spacing w:before="40" w:after="40" w:line="240" w:lineRule="exact"/>
              <w:ind w:left="28"/>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highlight w:val="yellow"/>
                <w:lang w:eastAsia="zh-CN"/>
              </w:rPr>
            </w:pPr>
            <w:r w:rsidRPr="00015EEA">
              <w:rPr>
                <w:rFonts w:ascii="Calibri" w:hAnsi="Calibri"/>
                <w:b/>
                <w:bCs/>
                <w:noProof/>
                <w:color w:val="000000" w:themeColor="text1"/>
                <w:sz w:val="20"/>
                <w:szCs w:val="26"/>
                <w:lang w:eastAsia="zh-CN"/>
              </w:rPr>
              <w:t>%36,6</w:t>
            </w:r>
            <w:r w:rsidRPr="00015EEA">
              <w:rPr>
                <w:rFonts w:ascii="Calibri" w:hAnsi="Calibri"/>
                <w:b/>
                <w:bCs/>
                <w:noProof/>
                <w:color w:val="000000" w:themeColor="text1"/>
                <w:sz w:val="20"/>
                <w:szCs w:val="26"/>
                <w:highlight w:val="yellow"/>
                <w:lang w:eastAsia="zh-CN"/>
              </w:rPr>
              <w:br/>
            </w:r>
          </w:p>
          <w:p w:rsidR="00015EEA" w:rsidRPr="00015EEA" w:rsidRDefault="00015EEA" w:rsidP="00015EEA">
            <w:pPr>
              <w:spacing w:before="40" w:after="40" w:line="240" w:lineRule="exact"/>
              <w:ind w:left="28"/>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highlight w:val="yellow"/>
                <w:lang w:eastAsia="zh-CN"/>
              </w:rPr>
            </w:pPr>
            <w:r w:rsidRPr="00015EEA">
              <w:rPr>
                <w:rFonts w:ascii="Calibri" w:hAnsi="Calibri"/>
                <w:b/>
                <w:bCs/>
                <w:noProof/>
                <w:color w:val="000000" w:themeColor="text1"/>
                <w:sz w:val="20"/>
                <w:szCs w:val="26"/>
                <w:lang w:eastAsia="zh-CN"/>
              </w:rPr>
              <w:t>%50,9</w:t>
            </w:r>
            <w:r w:rsidRPr="00015EEA">
              <w:rPr>
                <w:rFonts w:ascii="Calibri" w:hAnsi="Calibri"/>
                <w:b/>
                <w:bCs/>
                <w:noProof/>
                <w:color w:val="000000" w:themeColor="text1"/>
                <w:sz w:val="20"/>
                <w:szCs w:val="26"/>
                <w:highlight w:val="yellow"/>
                <w:lang w:eastAsia="zh-CN"/>
              </w:rPr>
              <w:br/>
            </w:r>
          </w:p>
          <w:p w:rsidR="00015EEA" w:rsidRPr="00015EEA" w:rsidRDefault="00015EEA" w:rsidP="00015EEA">
            <w:pPr>
              <w:spacing w:before="40" w:after="40" w:line="240" w:lineRule="exact"/>
              <w:ind w:left="28"/>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lang w:eastAsia="zh-CN"/>
              </w:rPr>
            </w:pPr>
            <w:r w:rsidRPr="00015EEA">
              <w:rPr>
                <w:rFonts w:ascii="Calibri" w:hAnsi="Calibri"/>
                <w:b/>
                <w:bCs/>
                <w:noProof/>
                <w:color w:val="000000" w:themeColor="text1"/>
                <w:sz w:val="20"/>
                <w:szCs w:val="26"/>
                <w:lang w:eastAsia="zh-CN"/>
              </w:rPr>
              <w:t>%2,8</w:t>
            </w:r>
          </w:p>
          <w:p w:rsidR="00015EEA" w:rsidRPr="00015EEA" w:rsidRDefault="00015EEA" w:rsidP="00015EEA">
            <w:pPr>
              <w:spacing w:before="40" w:after="40" w:line="240" w:lineRule="exact"/>
              <w:ind w:left="28"/>
              <w:jc w:val="left"/>
              <w:cnfStyle w:val="000000000000" w:firstRow="0" w:lastRow="0" w:firstColumn="0" w:lastColumn="0" w:oddVBand="0" w:evenVBand="0" w:oddHBand="0" w:evenHBand="0" w:firstRowFirstColumn="0" w:firstRowLastColumn="0" w:lastRowFirstColumn="0" w:lastRowLastColumn="0"/>
              <w:rPr>
                <w:rFonts w:ascii="Calibri" w:hAnsi="Calibri"/>
                <w:b/>
                <w:bCs/>
                <w:noProof/>
                <w:color w:val="000000" w:themeColor="text1"/>
                <w:sz w:val="20"/>
                <w:szCs w:val="26"/>
                <w:lang w:eastAsia="zh-CN"/>
              </w:rPr>
            </w:pPr>
            <w:r w:rsidRPr="00015EEA">
              <w:rPr>
                <w:rFonts w:ascii="Calibri" w:hAnsi="Calibri"/>
                <w:b/>
                <w:bCs/>
                <w:noProof/>
                <w:color w:val="000000" w:themeColor="text1"/>
                <w:sz w:val="20"/>
                <w:szCs w:val="26"/>
                <w:lang w:eastAsia="zh-CN"/>
              </w:rPr>
              <w:t>%4,0</w:t>
            </w:r>
          </w:p>
          <w:p w:rsidR="00015EEA" w:rsidRPr="00015EEA" w:rsidRDefault="00015EEA" w:rsidP="00015EEA">
            <w:pPr>
              <w:spacing w:before="40" w:after="40" w:line="240" w:lineRule="exact"/>
              <w:ind w:left="28"/>
              <w:jc w:val="left"/>
              <w:cnfStyle w:val="000000000000" w:firstRow="0" w:lastRow="0" w:firstColumn="0" w:lastColumn="0" w:oddVBand="0" w:evenVBand="0" w:oddHBand="0" w:evenHBand="0" w:firstRowFirstColumn="0" w:firstRowLastColumn="0" w:lastRowFirstColumn="0" w:lastRowLastColumn="0"/>
              <w:rPr>
                <w:rFonts w:ascii="Calibri" w:hAnsi="Calibri"/>
                <w:b/>
                <w:bCs/>
                <w:noProof/>
                <w:sz w:val="20"/>
                <w:szCs w:val="26"/>
                <w:lang w:eastAsia="zh-CN"/>
              </w:rPr>
            </w:pPr>
            <w:r w:rsidRPr="00015EEA">
              <w:rPr>
                <w:rFonts w:ascii="Calibri" w:hAnsi="Calibri"/>
                <w:b/>
                <w:bCs/>
                <w:noProof/>
                <w:color w:val="000000" w:themeColor="text1"/>
                <w:sz w:val="20"/>
                <w:szCs w:val="26"/>
                <w:lang w:eastAsia="zh-CN"/>
              </w:rPr>
              <w:t>%5,7</w:t>
            </w:r>
          </w:p>
        </w:tc>
        <w:tc>
          <w:tcPr>
            <w:tcW w:w="6822" w:type="dxa"/>
            <w:vMerge/>
          </w:tcPr>
          <w:p w:rsidR="00015EEA" w:rsidRPr="00015EEA" w:rsidRDefault="00015EEA" w:rsidP="00015EEA">
            <w:pPr>
              <w:spacing w:before="40" w:after="40" w:line="240" w:lineRule="exact"/>
              <w:cnfStyle w:val="000000000000" w:firstRow="0" w:lastRow="0" w:firstColumn="0" w:lastColumn="0" w:oddVBand="0" w:evenVBand="0" w:oddHBand="0" w:evenHBand="0" w:firstRowFirstColumn="0" w:firstRowLastColumn="0" w:lastRowFirstColumn="0" w:lastRowLastColumn="0"/>
              <w:rPr>
                <w:rFonts w:ascii="Calibri" w:hAnsi="Calibri"/>
                <w:noProof/>
                <w:sz w:val="20"/>
                <w:szCs w:val="26"/>
                <w:lang w:eastAsia="zh-CN"/>
              </w:rPr>
            </w:pPr>
          </w:p>
        </w:tc>
        <w:tc>
          <w:tcPr>
            <w:tcW w:w="1276" w:type="dxa"/>
            <w:vMerge/>
          </w:tcPr>
          <w:p w:rsidR="00015EEA" w:rsidRPr="00015EEA" w:rsidRDefault="00015EEA" w:rsidP="00015EEA">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noProof/>
                <w:sz w:val="20"/>
                <w:szCs w:val="26"/>
                <w:lang w:eastAsia="zh-CN"/>
              </w:rPr>
            </w:pPr>
          </w:p>
        </w:tc>
      </w:tr>
    </w:tbl>
    <w:p w:rsidR="00015EEA" w:rsidRPr="00015EEA" w:rsidRDefault="00015EEA" w:rsidP="00015EEA">
      <w:pPr>
        <w:rPr>
          <w:rFonts w:ascii="Calibri" w:hAnsi="Calibri"/>
          <w:rtl/>
          <w:lang w:bidi="ar-EG"/>
        </w:rPr>
      </w:pPr>
    </w:p>
    <w:p w:rsidR="00015EEA" w:rsidRPr="00015EEA" w:rsidRDefault="00015EEA" w:rsidP="00F22384">
      <w:pPr>
        <w:pStyle w:val="Heading2"/>
        <w:rPr>
          <w:rtl/>
        </w:rPr>
      </w:pPr>
      <w:r w:rsidRPr="00015EEA">
        <w:lastRenderedPageBreak/>
        <w:t>3.2</w:t>
      </w:r>
      <w:r w:rsidRPr="00015EEA">
        <w:tab/>
      </w:r>
      <w:r w:rsidRPr="00015EEA">
        <w:rPr>
          <w:rFonts w:hint="cs"/>
          <w:rtl/>
        </w:rPr>
        <w:t xml:space="preserve">توزيع الموارد للأهداف والنواتج المشتركة بين القطاعات لعام </w:t>
      </w:r>
      <w:r w:rsidRPr="00015EEA">
        <w:rPr>
          <w:lang w:val="en-GB"/>
        </w:rPr>
        <w:t>2019</w:t>
      </w:r>
    </w:p>
    <w:tbl>
      <w:tblPr>
        <w:tblStyle w:val="GridTable1Light-Accent511"/>
        <w:bidiVisual/>
        <w:tblW w:w="14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28"/>
        <w:gridCol w:w="927"/>
        <w:gridCol w:w="5160"/>
        <w:gridCol w:w="1111"/>
        <w:gridCol w:w="882"/>
      </w:tblGrid>
      <w:tr w:rsidR="00015EEA" w:rsidRPr="00015EEA" w:rsidTr="00F22384">
        <w:tc>
          <w:tcPr>
            <w:cnfStyle w:val="001000000000" w:firstRow="0" w:lastRow="0" w:firstColumn="1" w:lastColumn="0" w:oddVBand="0" w:evenVBand="0" w:oddHBand="0" w:evenHBand="0" w:firstRowFirstColumn="0" w:firstRowLastColumn="0" w:lastRowFirstColumn="0" w:lastRowLastColumn="0"/>
            <w:tcW w:w="7655" w:type="dxa"/>
            <w:gridSpan w:val="2"/>
          </w:tcPr>
          <w:p w:rsidR="00015EEA" w:rsidRPr="00015EEA" w:rsidRDefault="00015EEA" w:rsidP="00015EEA">
            <w:pPr>
              <w:rPr>
                <w:rFonts w:ascii="Calibri" w:hAnsi="Calibri"/>
              </w:rPr>
            </w:pPr>
            <w:r w:rsidRPr="00015EEA">
              <w:rPr>
                <w:rFonts w:ascii="Calibri" w:hAnsi="Calibri"/>
                <w:noProof/>
                <w:rtl/>
                <w:lang w:eastAsia="zh-CN"/>
              </w:rPr>
              <mc:AlternateContent>
                <mc:Choice Requires="wps">
                  <w:drawing>
                    <wp:anchor distT="0" distB="0" distL="114300" distR="114300" simplePos="0" relativeHeight="251664384" behindDoc="0" locked="0" layoutInCell="1" allowOverlap="1" wp14:anchorId="0F46996C" wp14:editId="2278814E">
                      <wp:simplePos x="0" y="0"/>
                      <wp:positionH relativeFrom="column">
                        <wp:posOffset>3643525</wp:posOffset>
                      </wp:positionH>
                      <wp:positionV relativeFrom="page">
                        <wp:posOffset>1786255</wp:posOffset>
                      </wp:positionV>
                      <wp:extent cx="600075" cy="2000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6996C" id="_x0000_t202" coordsize="21600,21600" o:spt="202" path="m,l,21600r21600,l21600,xe">
                      <v:stroke joinstyle="miter"/>
                      <v:path gradientshapeok="t" o:connecttype="rect"/>
                    </v:shapetype>
                    <v:shape id="Text Box 72" o:spid="_x0000_s1026" type="#_x0000_t202" style="position:absolute;left:0;text-align:left;margin-left:286.9pt;margin-top:140.65pt;width:47.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" filled="f" stroked="f" strokeweight=".5pt">
                      <v:textbox inset="0,0,0,0">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v:textbox>
                      <w10:wrap anchory="page"/>
                    </v:shape>
                  </w:pict>
                </mc:Fallback>
              </mc:AlternateContent>
            </w:r>
            <w:r w:rsidRPr="00015EEA">
              <w:rPr>
                <w:rFonts w:ascii="Calibri" w:hAnsi="Calibri"/>
                <w:noProof/>
                <w:rtl/>
                <w:lang w:eastAsia="zh-CN"/>
              </w:rPr>
              <mc:AlternateContent>
                <mc:Choice Requires="wps">
                  <w:drawing>
                    <wp:anchor distT="0" distB="0" distL="114300" distR="114300" simplePos="0" relativeHeight="251663360" behindDoc="0" locked="0" layoutInCell="1" allowOverlap="1" wp14:anchorId="04054DBE" wp14:editId="5A8416ED">
                      <wp:simplePos x="0" y="0"/>
                      <wp:positionH relativeFrom="column">
                        <wp:posOffset>3643525</wp:posOffset>
                      </wp:positionH>
                      <wp:positionV relativeFrom="page">
                        <wp:posOffset>1574165</wp:posOffset>
                      </wp:positionV>
                      <wp:extent cx="600075" cy="200025"/>
                      <wp:effectExtent l="0" t="0" r="9525" b="9525"/>
                      <wp:wrapNone/>
                      <wp:docPr id="71" name="Text Box 71"/>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54DBE" id="Text Box 71" o:spid="_x0000_s1027" type="#_x0000_t202" style="position:absolute;left:0;text-align:left;margin-left:286.9pt;margin-top:123.95pt;width:47.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" filled="f" stroked="f" strokeweight=".5pt">
                      <v:textbox inset="0,0,0,0">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v:textbox>
                      <w10:wrap anchory="page"/>
                    </v:shape>
                  </w:pict>
                </mc:Fallback>
              </mc:AlternateContent>
            </w:r>
            <w:r w:rsidRPr="00015EEA">
              <w:rPr>
                <w:rFonts w:ascii="Calibri" w:hAnsi="Calibri"/>
                <w:noProof/>
                <w:rtl/>
                <w:lang w:eastAsia="zh-CN"/>
              </w:rPr>
              <mc:AlternateContent>
                <mc:Choice Requires="wps">
                  <w:drawing>
                    <wp:anchor distT="0" distB="0" distL="114300" distR="114300" simplePos="0" relativeHeight="251662336" behindDoc="0" locked="0" layoutInCell="1" allowOverlap="1" wp14:anchorId="18705A54" wp14:editId="29460A9B">
                      <wp:simplePos x="0" y="0"/>
                      <wp:positionH relativeFrom="column">
                        <wp:posOffset>3643525</wp:posOffset>
                      </wp:positionH>
                      <wp:positionV relativeFrom="page">
                        <wp:posOffset>1365250</wp:posOffset>
                      </wp:positionV>
                      <wp:extent cx="600075" cy="20002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05A54" id="Text Box 70" o:spid="_x0000_s1028" type="#_x0000_t202" style="position:absolute;left:0;text-align:left;margin-left:286.9pt;margin-top:107.5pt;width:4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" filled="f" stroked="f" strokeweight=".5pt">
                      <v:textbox inset="0,0,0,0">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v:textbox>
                      <w10:wrap anchory="page"/>
                    </v:shape>
                  </w:pict>
                </mc:Fallback>
              </mc:AlternateContent>
            </w:r>
            <w:r w:rsidRPr="00015EEA">
              <w:rPr>
                <w:rFonts w:ascii="Calibri" w:hAnsi="Calibri"/>
                <w:noProof/>
                <w:rtl/>
                <w:lang w:eastAsia="zh-CN"/>
              </w:rPr>
              <mc:AlternateContent>
                <mc:Choice Requires="wps">
                  <w:drawing>
                    <wp:anchor distT="0" distB="0" distL="114300" distR="114300" simplePos="0" relativeHeight="251661312" behindDoc="0" locked="0" layoutInCell="1" allowOverlap="1" wp14:anchorId="7F1197B9" wp14:editId="60F695FB">
                      <wp:simplePos x="0" y="0"/>
                      <wp:positionH relativeFrom="column">
                        <wp:posOffset>3643525</wp:posOffset>
                      </wp:positionH>
                      <wp:positionV relativeFrom="page">
                        <wp:posOffset>1155065</wp:posOffset>
                      </wp:positionV>
                      <wp:extent cx="600075" cy="20002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197B9" id="Text Box 69" o:spid="_x0000_s1029" type="#_x0000_t202" style="position:absolute;left:0;text-align:left;margin-left:286.9pt;margin-top:90.95pt;width:4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" filled="f" stroked="f" strokeweight=".5pt">
                      <v:textbox inset="0,0,0,0">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v:textbox>
                      <w10:wrap anchory="page"/>
                    </v:shape>
                  </w:pict>
                </mc:Fallback>
              </mc:AlternateContent>
            </w:r>
            <w:r w:rsidRPr="00015EEA">
              <w:rPr>
                <w:rFonts w:ascii="Calibri" w:hAnsi="Calibri"/>
                <w:noProof/>
                <w:rtl/>
                <w:lang w:eastAsia="zh-CN"/>
              </w:rPr>
              <mc:AlternateContent>
                <mc:Choice Requires="wps">
                  <w:drawing>
                    <wp:anchor distT="0" distB="0" distL="114300" distR="114300" simplePos="0" relativeHeight="251660288" behindDoc="0" locked="0" layoutInCell="1" allowOverlap="1" wp14:anchorId="6EE4AF19" wp14:editId="561E4805">
                      <wp:simplePos x="0" y="0"/>
                      <wp:positionH relativeFrom="column">
                        <wp:posOffset>3643525</wp:posOffset>
                      </wp:positionH>
                      <wp:positionV relativeFrom="page">
                        <wp:posOffset>942340</wp:posOffset>
                      </wp:positionV>
                      <wp:extent cx="600075" cy="20002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txbx>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AF19" id="Text Box 68" o:spid="_x0000_s1030" type="#_x0000_t202" style="position:absolute;left:0;text-align:left;margin-left:286.9pt;margin-top:74.2pt;width:47.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" filled="f" stroked="f" strokeweight=".5pt">
                      <v:textbox inset="0,0,0,0">
                        <w:txbxContent>
                          <w:p w:rsidR="00143BFF" w:rsidRPr="00DB377D" w:rsidRDefault="00143BFF" w:rsidP="00015EEA">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v:textbox>
                      <w10:wrap anchory="page"/>
                    </v:shape>
                  </w:pict>
                </mc:Fallback>
              </mc:AlternateContent>
            </w:r>
            <w:r w:rsidRPr="00015EEA">
              <w:rPr>
                <w:rFonts w:ascii="Calibri" w:hAnsi="Calibri"/>
                <w:noProof/>
                <w:rtl/>
                <w:lang w:eastAsia="zh-CN"/>
              </w:rPr>
              <mc:AlternateContent>
                <mc:Choice Requires="wps">
                  <w:drawing>
                    <wp:anchor distT="0" distB="0" distL="114300" distR="114300" simplePos="0" relativeHeight="251659264" behindDoc="0" locked="0" layoutInCell="1" allowOverlap="1" wp14:anchorId="62BDBE0F" wp14:editId="243121EA">
                      <wp:simplePos x="0" y="0"/>
                      <wp:positionH relativeFrom="column">
                        <wp:posOffset>3626948</wp:posOffset>
                      </wp:positionH>
                      <wp:positionV relativeFrom="paragraph">
                        <wp:posOffset>840966</wp:posOffset>
                      </wp:positionV>
                      <wp:extent cx="1178061" cy="1385624"/>
                      <wp:effectExtent l="0" t="0" r="3175" b="5080"/>
                      <wp:wrapNone/>
                      <wp:docPr id="14" name="Rectangle 14"/>
                      <wp:cNvGraphicFramePr/>
                      <a:graphic xmlns:a="http://schemas.openxmlformats.org/drawingml/2006/main">
                        <a:graphicData uri="http://schemas.microsoft.com/office/word/2010/wordprocessingShape">
                          <wps:wsp>
                            <wps:cNvSpPr/>
                            <wps:spPr>
                              <a:xfrm>
                                <a:off x="0" y="0"/>
                                <a:ext cx="1178061" cy="138562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647AFB9" id="Rectangle 14" o:spid="_x0000_s1026" style="position:absolute;margin-left:285.6pt;margin-top:66.2pt;width:92.75pt;height:10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" fillcolor="window" stroked="f" strokeweight="1pt"/>
                  </w:pict>
                </mc:Fallback>
              </mc:AlternateContent>
            </w:r>
            <w:r w:rsidRPr="00015EEA">
              <w:rPr>
                <w:rFonts w:ascii="Calibri" w:hAnsi="Calibri"/>
                <w:noProof/>
                <w:lang w:eastAsia="zh-CN"/>
              </w:rPr>
              <w:drawing>
                <wp:inline distT="0" distB="0" distL="0" distR="0" wp14:anchorId="0BEEC708" wp14:editId="62563A2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160" w:type="dxa"/>
            <w:vMerge w:val="restart"/>
          </w:tcPr>
          <w:p w:rsidR="00015EEA" w:rsidRPr="00015EEA" w:rsidRDefault="00015EEA" w:rsidP="00015EEA">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position w:val="4"/>
                <w:sz w:val="20"/>
                <w:szCs w:val="26"/>
              </w:rPr>
            </w:pPr>
            <w:r w:rsidRPr="00015EEA">
              <w:rPr>
                <w:rFonts w:ascii="Calibri" w:eastAsia="Calibri" w:hAnsi="Calibri" w:hint="cs"/>
                <w:b/>
                <w:bCs/>
                <w:color w:val="5B9BD5" w:themeColor="accent1"/>
                <w:position w:val="4"/>
                <w:sz w:val="20"/>
                <w:szCs w:val="26"/>
                <w:rtl/>
                <w:lang w:bidi="ar-EG"/>
              </w:rPr>
              <w:t>خطة توزيع الموارد لكل ناتج</w:t>
            </w:r>
            <w:r w:rsidRPr="00015EEA">
              <w:rPr>
                <w:rFonts w:ascii="Calibri" w:eastAsia="Calibri" w:hAnsi="Calibri"/>
                <w:b/>
                <w:bCs/>
                <w:color w:val="5B9BD5" w:themeColor="accent1"/>
                <w:position w:val="4"/>
                <w:sz w:val="20"/>
                <w:szCs w:val="26"/>
                <w:rtl/>
                <w:lang w:bidi="ar-EG"/>
              </w:rPr>
              <w:br/>
            </w:r>
            <w:r w:rsidRPr="00015EEA">
              <w:rPr>
                <w:rFonts w:ascii="Calibri" w:hAnsi="Calibri"/>
                <w:position w:val="4"/>
                <w:sz w:val="20"/>
                <w:szCs w:val="26"/>
                <w:rtl/>
              </w:rPr>
              <w:br/>
            </w:r>
          </w:p>
          <w:p w:rsidR="00015EEA" w:rsidRPr="00015EEA" w:rsidRDefault="00015EEA" w:rsidP="00015EEA">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lang w:bidi="ar-EG"/>
              </w:rPr>
              <w:t>1-1.I</w:t>
            </w:r>
            <w:r w:rsidRPr="00015EEA">
              <w:rPr>
                <w:rFonts w:ascii="Calibri" w:hAnsi="Calibri" w:hint="cs"/>
                <w:sz w:val="20"/>
                <w:szCs w:val="26"/>
                <w:rtl/>
              </w:rPr>
              <w:t xml:space="preserve"> مؤتمرات عالمية ومنتديات وأحداث ومنابر مشتركة بين القطاعات لمناقشات رفيعة المستوى (مثل المؤتمر العالمي للاتصالات الدولية</w:t>
            </w:r>
            <w:r w:rsidRPr="00015EEA">
              <w:rPr>
                <w:rFonts w:ascii="Calibri" w:hAnsi="Calibri" w:hint="eastAsia"/>
                <w:sz w:val="20"/>
                <w:szCs w:val="26"/>
                <w:rtl/>
              </w:rPr>
              <w:t> </w:t>
            </w:r>
            <w:r w:rsidRPr="00015EEA">
              <w:rPr>
                <w:rFonts w:ascii="Calibri" w:hAnsi="Calibri"/>
                <w:sz w:val="20"/>
                <w:szCs w:val="26"/>
              </w:rPr>
              <w:t>(WCIT)</w:t>
            </w:r>
            <w:r w:rsidRPr="00015EEA">
              <w:rPr>
                <w:rFonts w:ascii="Calibri" w:hAnsi="Calibri" w:hint="cs"/>
                <w:sz w:val="20"/>
                <w:szCs w:val="26"/>
                <w:rtl/>
              </w:rPr>
              <w:t xml:space="preserve"> </w:t>
            </w:r>
            <w:r w:rsidRPr="00015EEA">
              <w:rPr>
                <w:rFonts w:ascii="Calibri" w:hAnsi="Calibri" w:hint="cs"/>
                <w:position w:val="2"/>
                <w:sz w:val="20"/>
                <w:szCs w:val="26"/>
                <w:rtl/>
              </w:rPr>
              <w:t xml:space="preserve">والمنتدى العالمي لسياسات الاتصالات/تكنولوجيا المعلومات </w:t>
            </w:r>
            <w:r w:rsidRPr="00015EEA">
              <w:rPr>
                <w:rFonts w:ascii="Calibri" w:hAnsi="Calibri" w:hint="cs"/>
                <w:position w:val="3"/>
                <w:sz w:val="20"/>
                <w:szCs w:val="26"/>
                <w:rtl/>
              </w:rPr>
              <w:t>والاتصالات</w:t>
            </w:r>
            <w:r w:rsidRPr="00015EEA">
              <w:rPr>
                <w:rFonts w:ascii="Calibri" w:hAnsi="Calibri" w:hint="eastAsia"/>
                <w:position w:val="3"/>
                <w:sz w:val="20"/>
                <w:szCs w:val="26"/>
                <w:rtl/>
              </w:rPr>
              <w:t> </w:t>
            </w:r>
            <w:r w:rsidRPr="00015EEA">
              <w:rPr>
                <w:rFonts w:ascii="Calibri" w:hAnsi="Calibri"/>
                <w:position w:val="3"/>
                <w:sz w:val="20"/>
                <w:szCs w:val="26"/>
              </w:rPr>
              <w:t>(WTPF)</w:t>
            </w:r>
            <w:r w:rsidRPr="00015EEA">
              <w:rPr>
                <w:rFonts w:ascii="Calibri" w:hAnsi="Calibri" w:hint="cs"/>
                <w:position w:val="3"/>
                <w:sz w:val="20"/>
                <w:szCs w:val="26"/>
                <w:rtl/>
              </w:rPr>
              <w:t xml:space="preserve"> والقمة العالمية لمجتمع المعلومات</w:t>
            </w:r>
            <w:r w:rsidRPr="00015EEA">
              <w:rPr>
                <w:rFonts w:ascii="Calibri" w:hAnsi="Calibri" w:hint="eastAsia"/>
                <w:position w:val="3"/>
                <w:sz w:val="20"/>
                <w:szCs w:val="26"/>
                <w:rtl/>
              </w:rPr>
              <w:t> </w:t>
            </w:r>
            <w:r w:rsidRPr="00015EEA">
              <w:rPr>
                <w:rFonts w:ascii="Calibri" w:hAnsi="Calibri"/>
                <w:position w:val="3"/>
                <w:sz w:val="20"/>
                <w:szCs w:val="26"/>
              </w:rPr>
              <w:t xml:space="preserve"> (WSIS)</w:t>
            </w:r>
            <w:r w:rsidRPr="00015EEA">
              <w:rPr>
                <w:rFonts w:ascii="Calibri" w:hAnsi="Calibri" w:hint="cs"/>
                <w:position w:val="3"/>
                <w:sz w:val="20"/>
                <w:szCs w:val="26"/>
                <w:rtl/>
              </w:rPr>
              <w:t xml:space="preserve"> واليوم</w:t>
            </w:r>
            <w:r w:rsidRPr="00015EEA">
              <w:rPr>
                <w:rFonts w:ascii="Calibri" w:hAnsi="Calibri" w:hint="cs"/>
                <w:sz w:val="20"/>
                <w:szCs w:val="26"/>
                <w:rtl/>
              </w:rPr>
              <w:t xml:space="preserve"> العالمي للاتصالات ومجتمع المعلومات</w:t>
            </w:r>
            <w:r w:rsidRPr="00015EEA">
              <w:rPr>
                <w:rFonts w:ascii="Calibri" w:hAnsi="Calibri" w:hint="eastAsia"/>
                <w:sz w:val="20"/>
                <w:szCs w:val="26"/>
                <w:rtl/>
              </w:rPr>
              <w:t> </w:t>
            </w:r>
            <w:r w:rsidRPr="00015EEA">
              <w:rPr>
                <w:rFonts w:ascii="Calibri" w:hAnsi="Calibri"/>
                <w:sz w:val="20"/>
                <w:szCs w:val="26"/>
              </w:rPr>
              <w:t>(WTISD)</w:t>
            </w:r>
            <w:r w:rsidRPr="00015EEA">
              <w:rPr>
                <w:rFonts w:ascii="Calibri" w:hAnsi="Calibri" w:hint="cs"/>
                <w:sz w:val="20"/>
                <w:szCs w:val="26"/>
                <w:rtl/>
              </w:rPr>
              <w:t xml:space="preserve"> وتليكوم</w:t>
            </w:r>
            <w:r w:rsidRPr="00015EEA">
              <w:rPr>
                <w:rFonts w:ascii="Calibri" w:hAnsi="Calibri" w:hint="eastAsia"/>
                <w:sz w:val="20"/>
                <w:szCs w:val="26"/>
                <w:rtl/>
              </w:rPr>
              <w:t> </w:t>
            </w:r>
            <w:r w:rsidRPr="00015EEA">
              <w:rPr>
                <w:rFonts w:ascii="Calibri" w:hAnsi="Calibri" w:hint="cs"/>
                <w:sz w:val="20"/>
                <w:szCs w:val="26"/>
                <w:rtl/>
              </w:rPr>
              <w:t>الاتحاد)</w:t>
            </w:r>
          </w:p>
          <w:p w:rsidR="00015EEA" w:rsidRPr="00015EEA" w:rsidRDefault="00015EEA" w:rsidP="00015EEA">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lang w:bidi="ar-EG"/>
              </w:rPr>
              <w:t>1-2.I</w:t>
            </w:r>
            <w:r w:rsidRPr="00015EEA">
              <w:rPr>
                <w:rFonts w:ascii="Calibri" w:hAnsi="Calibri" w:hint="cs"/>
                <w:sz w:val="20"/>
                <w:szCs w:val="26"/>
                <w:rtl/>
              </w:rPr>
              <w:t xml:space="preserve"> تبادل المعارف والتواصل والشراكات</w:t>
            </w:r>
          </w:p>
          <w:p w:rsidR="00015EEA" w:rsidRPr="00015EEA" w:rsidRDefault="00015EEA" w:rsidP="00015EEA">
            <w:pPr>
              <w:pBdr>
                <w:bottom w:val="single" w:sz="4"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lang w:bidi="ar-EG"/>
              </w:rPr>
              <w:t>2-2.I</w:t>
            </w:r>
            <w:r w:rsidRPr="00015EEA">
              <w:rPr>
                <w:rFonts w:ascii="Calibri" w:hAnsi="Calibri" w:hint="cs"/>
                <w:sz w:val="20"/>
                <w:szCs w:val="26"/>
                <w:rtl/>
              </w:rPr>
              <w:t xml:space="preserve"> مذكرات التفاهم </w:t>
            </w:r>
            <w:r w:rsidRPr="00015EEA">
              <w:rPr>
                <w:rFonts w:ascii="Calibri" w:hAnsi="Calibri"/>
                <w:sz w:val="20"/>
                <w:szCs w:val="26"/>
              </w:rPr>
              <w:t>(MoU)</w:t>
            </w:r>
          </w:p>
          <w:p w:rsidR="00015EEA" w:rsidRPr="00015EEA" w:rsidRDefault="00015EEA" w:rsidP="00015EEA">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lang w:bidi="ar-EG"/>
              </w:rPr>
              <w:t>1-3.I</w:t>
            </w:r>
            <w:r w:rsidRPr="00015EEA">
              <w:rPr>
                <w:rFonts w:ascii="Calibri" w:hAnsi="Calibri" w:hint="cs"/>
                <w:sz w:val="20"/>
                <w:szCs w:val="26"/>
                <w:rtl/>
              </w:rPr>
              <w:t xml:space="preserve"> مبادرات وتقارير مشتركة بين القطاعات بشأن الاتجاهات الناشئة في مجال الاتصالات/تكنولوجيا المعلومات والاتصالات وغير ذلك من</w:t>
            </w:r>
            <w:r w:rsidRPr="00015EEA">
              <w:rPr>
                <w:rFonts w:ascii="Calibri" w:hAnsi="Calibri" w:hint="eastAsia"/>
                <w:sz w:val="20"/>
                <w:szCs w:val="26"/>
                <w:rtl/>
              </w:rPr>
              <w:t> </w:t>
            </w:r>
            <w:r w:rsidRPr="00015EEA">
              <w:rPr>
                <w:rFonts w:ascii="Calibri" w:hAnsi="Calibri" w:hint="cs"/>
                <w:sz w:val="20"/>
                <w:szCs w:val="26"/>
                <w:rtl/>
              </w:rPr>
              <w:t>مبادرات مماثلة (بما</w:t>
            </w:r>
            <w:r w:rsidRPr="00015EEA">
              <w:rPr>
                <w:rFonts w:ascii="Calibri" w:hAnsi="Calibri" w:hint="eastAsia"/>
                <w:sz w:val="20"/>
                <w:szCs w:val="26"/>
                <w:rtl/>
              </w:rPr>
              <w:t xml:space="preserve"> في </w:t>
            </w:r>
            <w:r w:rsidRPr="00015EEA">
              <w:rPr>
                <w:rFonts w:ascii="Calibri" w:hAnsi="Calibri" w:hint="cs"/>
                <w:sz w:val="20"/>
                <w:szCs w:val="26"/>
                <w:rtl/>
              </w:rPr>
              <w:t>ذلك مجلة أخبار الاتحاد)</w:t>
            </w:r>
          </w:p>
          <w:p w:rsidR="00015EEA" w:rsidRPr="00015EEA" w:rsidRDefault="00015EEA" w:rsidP="00015EEA">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lang w:bidi="ar-EG"/>
              </w:rPr>
              <w:t>1-4.I</w:t>
            </w:r>
            <w:r w:rsidRPr="00015EEA">
              <w:rPr>
                <w:rFonts w:ascii="Calibri" w:hAnsi="Calibri" w:hint="cs"/>
                <w:sz w:val="20"/>
                <w:szCs w:val="26"/>
                <w:rtl/>
              </w:rPr>
              <w:t xml:space="preserve"> تقارير ومدخلات أخرى لعمليات الأمم المتحدة المشتركة بين الوكالات والمتعددة الأطراف والحكومية الدولية</w:t>
            </w:r>
          </w:p>
          <w:p w:rsidR="00015EEA" w:rsidRPr="00015EEA" w:rsidRDefault="00015EEA" w:rsidP="00015EEA">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b/>
                <w:bCs/>
                <w:color w:val="5B9BD5" w:themeColor="accent1"/>
                <w:sz w:val="20"/>
                <w:szCs w:val="26"/>
                <w:lang w:bidi="ar-EG"/>
              </w:rPr>
              <w:t>1-5.I</w:t>
            </w:r>
            <w:r w:rsidRPr="00015EEA">
              <w:rPr>
                <w:rFonts w:ascii="Calibri" w:hAnsi="Calibri" w:hint="cs"/>
                <w:sz w:val="20"/>
                <w:szCs w:val="26"/>
                <w:rtl/>
                <w:lang w:bidi="ar-EG"/>
              </w:rPr>
              <w:t xml:space="preserve"> </w:t>
            </w:r>
            <w:r w:rsidRPr="00015EEA">
              <w:rPr>
                <w:rFonts w:ascii="Calibri" w:hAnsi="Calibri" w:hint="cs"/>
                <w:sz w:val="20"/>
                <w:szCs w:val="26"/>
                <w:rtl/>
              </w:rPr>
              <w:t>تقارير ومبادئ توجيهية وقوائم مرجعية بشأن قابلية النفاذ إلى الاتصالات/تكنولوجيا المعلومات والاتصالات</w:t>
            </w:r>
          </w:p>
          <w:p w:rsidR="00015EEA" w:rsidRPr="00015EEA" w:rsidRDefault="00015EEA" w:rsidP="00015EEA">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position w:val="4"/>
                <w:sz w:val="20"/>
                <w:szCs w:val="26"/>
                <w:lang w:bidi="ar-EG"/>
              </w:rPr>
              <w:t>2-5.I</w:t>
            </w:r>
            <w:r w:rsidRPr="00015EEA">
              <w:rPr>
                <w:rFonts w:ascii="Calibri" w:hAnsi="Calibri" w:hint="cs"/>
                <w:position w:val="4"/>
                <w:sz w:val="20"/>
                <w:szCs w:val="26"/>
                <w:rtl/>
              </w:rPr>
              <w:t xml:space="preserve"> تعبئة الموارد والخبرات التقنية من خلال، على سبيل المثال، تشجيع</w:t>
            </w:r>
            <w:r w:rsidRPr="00015EEA">
              <w:rPr>
                <w:rFonts w:ascii="Calibri" w:hAnsi="Calibri" w:hint="cs"/>
                <w:sz w:val="20"/>
                <w:szCs w:val="26"/>
                <w:rtl/>
              </w:rPr>
              <w:t xml:space="preserve"> زيادة مشاركة الأشخاص ذوي الإعاقة وذوي الاحتياجات المحددة في الاجتماعات الدولية والإقليمية</w:t>
            </w:r>
          </w:p>
          <w:p w:rsidR="00015EEA" w:rsidRPr="00015EEA" w:rsidRDefault="00015EEA" w:rsidP="00015EEA">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lang w:bidi="ar-EG"/>
              </w:rPr>
              <w:t>3-5.I</w:t>
            </w:r>
            <w:r w:rsidRPr="00015EEA">
              <w:rPr>
                <w:rFonts w:ascii="Calibri" w:hAnsi="Calibri" w:hint="cs"/>
                <w:sz w:val="20"/>
                <w:szCs w:val="26"/>
                <w:rtl/>
              </w:rPr>
              <w:t xml:space="preserve"> مواصلة تطوير وتنفيذ سياسات الاتحاد المتعلقة بقابلية النفاذ والخطط</w:t>
            </w:r>
            <w:r w:rsidRPr="00015EEA">
              <w:rPr>
                <w:rFonts w:ascii="Calibri" w:hAnsi="Calibri" w:hint="eastAsia"/>
                <w:sz w:val="20"/>
                <w:szCs w:val="26"/>
                <w:rtl/>
              </w:rPr>
              <w:t> </w:t>
            </w:r>
            <w:r w:rsidRPr="00015EEA">
              <w:rPr>
                <w:rFonts w:ascii="Calibri" w:hAnsi="Calibri" w:hint="cs"/>
                <w:sz w:val="20"/>
                <w:szCs w:val="26"/>
                <w:rtl/>
              </w:rPr>
              <w:t>ذات الصلة</w:t>
            </w:r>
          </w:p>
          <w:p w:rsidR="00015EEA" w:rsidRPr="00015EEA" w:rsidRDefault="00015EEA" w:rsidP="00015EEA">
            <w:pPr>
              <w:pBdr>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b/>
                <w:bCs/>
                <w:color w:val="5B9BD5" w:themeColor="accent1"/>
                <w:sz w:val="20"/>
                <w:szCs w:val="26"/>
                <w:lang w:bidi="ar-EG"/>
              </w:rPr>
              <w:t>4-5.I</w:t>
            </w:r>
            <w:r w:rsidRPr="00015EEA">
              <w:rPr>
                <w:rFonts w:ascii="Calibri" w:hAnsi="Calibri" w:hint="cs"/>
                <w:sz w:val="20"/>
                <w:szCs w:val="26"/>
                <w:rtl/>
              </w:rPr>
              <w:t xml:space="preserve"> التوعية على مستوى منظومة الأمم المتحدة وعلى الصعيدين الإقليمي والوطني</w:t>
            </w:r>
          </w:p>
          <w:p w:rsidR="00015EEA" w:rsidRPr="00015EEA" w:rsidRDefault="00015EEA" w:rsidP="00015EEA">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hint="cs"/>
                <w:b/>
                <w:bCs/>
                <w:color w:val="5B9BD5" w:themeColor="accent1"/>
                <w:sz w:val="20"/>
                <w:szCs w:val="26"/>
                <w:rtl/>
                <w:lang w:bidi="ar-EG"/>
              </w:rPr>
              <w:t>المؤتمر العالمي للمندوبين المفوضين:</w:t>
            </w:r>
            <w:r w:rsidRPr="00015EEA">
              <w:rPr>
                <w:rFonts w:ascii="Calibri" w:hAnsi="Calibri" w:hint="cs"/>
                <w:sz w:val="20"/>
                <w:szCs w:val="26"/>
                <w:rtl/>
              </w:rPr>
              <w:t xml:space="preserve"> المقررات والقرارات والتوصيات والنتائج الأخرى لمؤتمر المندوبين المفوضين</w:t>
            </w:r>
            <w:r w:rsidRPr="00015EEA">
              <w:rPr>
                <w:rFonts w:ascii="Calibri" w:hAnsi="Calibri"/>
                <w:sz w:val="20"/>
                <w:szCs w:val="26"/>
              </w:rPr>
              <w:t>*</w:t>
            </w:r>
          </w:p>
          <w:p w:rsidR="00015EEA" w:rsidRPr="00015EEA" w:rsidRDefault="00015EEA" w:rsidP="00015EEA">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hint="cs"/>
                <w:b/>
                <w:bCs/>
                <w:color w:val="5B9BD5" w:themeColor="accent1"/>
                <w:sz w:val="20"/>
                <w:szCs w:val="26"/>
                <w:rtl/>
                <w:lang w:bidi="ar-EG"/>
              </w:rPr>
              <w:t>المجلس/أفرقة العمل التابعة للمجلس</w:t>
            </w:r>
            <w:r w:rsidRPr="00015EEA">
              <w:rPr>
                <w:rFonts w:ascii="Calibri" w:hAnsi="Calibri" w:hint="cs"/>
                <w:sz w:val="20"/>
                <w:szCs w:val="26"/>
                <w:rtl/>
              </w:rPr>
              <w:t>:</w:t>
            </w:r>
            <w:r w:rsidRPr="00015EEA">
              <w:rPr>
                <w:rFonts w:ascii="Calibri" w:hAnsi="Calibri" w:hint="cs"/>
                <w:sz w:val="20"/>
                <w:szCs w:val="26"/>
                <w:rtl/>
                <w:lang w:bidi="ar-EG"/>
              </w:rPr>
              <w:t xml:space="preserve"> </w:t>
            </w:r>
            <w:r w:rsidRPr="00015EEA">
              <w:rPr>
                <w:rFonts w:ascii="Calibri" w:hAnsi="Calibri" w:hint="cs"/>
                <w:sz w:val="20"/>
                <w:szCs w:val="26"/>
                <w:rtl/>
              </w:rPr>
              <w:t>المقررات والقرارات الصادرة عن المجلس فضلاً عن نتائج أعمال أفرقة العمل التابعة</w:t>
            </w:r>
            <w:r w:rsidRPr="00015EEA">
              <w:rPr>
                <w:rFonts w:ascii="Calibri" w:hAnsi="Calibri" w:hint="eastAsia"/>
                <w:sz w:val="20"/>
                <w:szCs w:val="26"/>
                <w:rtl/>
              </w:rPr>
              <w:t> </w:t>
            </w:r>
            <w:r w:rsidRPr="00015EEA">
              <w:rPr>
                <w:rFonts w:ascii="Calibri" w:hAnsi="Calibri" w:hint="cs"/>
                <w:sz w:val="20"/>
                <w:szCs w:val="26"/>
                <w:rtl/>
              </w:rPr>
              <w:t>للمجلس</w:t>
            </w:r>
            <w:r w:rsidRPr="00015EEA">
              <w:rPr>
                <w:rFonts w:ascii="Calibri" w:hAnsi="Calibri"/>
                <w:sz w:val="20"/>
                <w:szCs w:val="26"/>
              </w:rPr>
              <w:t>*</w:t>
            </w:r>
          </w:p>
        </w:tc>
        <w:tc>
          <w:tcPr>
            <w:tcW w:w="1111" w:type="dxa"/>
            <w:vMerge w:val="restart"/>
          </w:tcPr>
          <w:p w:rsidR="00015EEA" w:rsidRPr="00015EEA" w:rsidRDefault="00015EEA" w:rsidP="00015EEA">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015EEA">
              <w:rPr>
                <w:rFonts w:ascii="Calibri" w:eastAsia="Calibri" w:hAnsi="Calibri"/>
                <w:b/>
                <w:bCs/>
                <w:color w:val="5B9BD5" w:themeColor="accent1"/>
                <w:sz w:val="20"/>
                <w:szCs w:val="26"/>
                <w:lang w:bidi="ar-EG"/>
              </w:rPr>
              <w:t>%</w:t>
            </w:r>
            <w:r w:rsidRPr="00015EEA">
              <w:rPr>
                <w:rFonts w:ascii="Calibri" w:eastAsia="Calibri" w:hAnsi="Calibri"/>
                <w:b/>
                <w:bCs/>
                <w:color w:val="5B9BD5" w:themeColor="accent1"/>
                <w:sz w:val="20"/>
                <w:szCs w:val="26"/>
                <w:rtl/>
                <w:lang w:bidi="ar-EG"/>
              </w:rPr>
              <w:br/>
            </w:r>
            <w:r w:rsidRPr="00015EEA">
              <w:rPr>
                <w:rFonts w:ascii="Calibri" w:eastAsia="Calibri" w:hAnsi="Calibri" w:hint="cs"/>
                <w:b/>
                <w:bCs/>
                <w:color w:val="5B9BD5" w:themeColor="accent1"/>
                <w:position w:val="2"/>
                <w:sz w:val="20"/>
                <w:szCs w:val="26"/>
                <w:rtl/>
                <w:lang w:bidi="ar-EG"/>
              </w:rPr>
              <w:t>من المجموع</w:t>
            </w:r>
            <w:r w:rsidRPr="00015EEA">
              <w:rPr>
                <w:rFonts w:ascii="Calibri" w:eastAsia="Calibri" w:hAnsi="Calibri" w:hint="cs"/>
                <w:b/>
                <w:bCs/>
                <w:color w:val="5B9BD5" w:themeColor="accent1"/>
                <w:sz w:val="20"/>
                <w:szCs w:val="26"/>
                <w:rtl/>
                <w:lang w:bidi="ar-EG"/>
              </w:rPr>
              <w:t xml:space="preserve"> الكلي</w:t>
            </w:r>
          </w:p>
          <w:p w:rsidR="00015EEA" w:rsidRPr="00015EEA" w:rsidRDefault="00015EEA" w:rsidP="00015EEA">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tl/>
                <w:lang w:bidi="ar-EG"/>
              </w:rPr>
            </w:pPr>
            <w:r w:rsidRPr="00015EEA">
              <w:rPr>
                <w:rFonts w:ascii="Calibri" w:hAnsi="Calibri"/>
                <w:sz w:val="20"/>
                <w:szCs w:val="26"/>
              </w:rPr>
              <w:t>%31,6</w:t>
            </w:r>
            <w:r w:rsidRPr="00015EEA">
              <w:rPr>
                <w:rFonts w:ascii="Calibri" w:hAnsi="Calibri"/>
                <w:sz w:val="20"/>
                <w:szCs w:val="26"/>
                <w:highlight w:val="yellow"/>
              </w:rPr>
              <w:br/>
            </w:r>
            <w:r w:rsidRPr="00015EEA">
              <w:rPr>
                <w:rFonts w:ascii="Calibri" w:hAnsi="Calibri"/>
                <w:sz w:val="20"/>
                <w:szCs w:val="26"/>
                <w:highlight w:val="yellow"/>
              </w:rPr>
              <w:br/>
            </w:r>
            <w:r w:rsidRPr="00015EEA">
              <w:rPr>
                <w:rFonts w:ascii="Calibri" w:hAnsi="Calibri"/>
                <w:sz w:val="20"/>
                <w:szCs w:val="26"/>
                <w:highlight w:val="yellow"/>
              </w:rPr>
              <w:br/>
            </w:r>
            <w:r w:rsidRPr="00015EEA">
              <w:rPr>
                <w:rFonts w:ascii="Calibri" w:hAnsi="Calibri"/>
                <w:sz w:val="20"/>
                <w:szCs w:val="26"/>
                <w:highlight w:val="yellow"/>
              </w:rPr>
              <w:br/>
            </w:r>
          </w:p>
          <w:p w:rsidR="00015EEA" w:rsidRPr="00015EEA" w:rsidRDefault="00015EEA" w:rsidP="00015EEA">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sz w:val="20"/>
                <w:szCs w:val="26"/>
              </w:rPr>
              <w:t>%20,1</w:t>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sz w:val="20"/>
                <w:szCs w:val="26"/>
              </w:rPr>
              <w:t>%1,4</w:t>
            </w:r>
          </w:p>
          <w:p w:rsidR="00015EEA" w:rsidRPr="00015EEA" w:rsidRDefault="00015EEA" w:rsidP="00015EEA">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015EEA">
              <w:rPr>
                <w:rFonts w:ascii="Calibri" w:hAnsi="Calibri"/>
                <w:sz w:val="20"/>
                <w:szCs w:val="26"/>
              </w:rPr>
              <w:t>%25,3</w:t>
            </w:r>
            <w:r w:rsidRPr="00015EEA">
              <w:rPr>
                <w:rFonts w:ascii="Calibri" w:hAnsi="Calibri"/>
                <w:sz w:val="20"/>
                <w:szCs w:val="26"/>
                <w:highlight w:val="yellow"/>
              </w:rPr>
              <w:br/>
            </w:r>
            <w:r w:rsidRPr="00015EEA">
              <w:rPr>
                <w:rFonts w:ascii="Calibri" w:hAnsi="Calibri"/>
                <w:sz w:val="20"/>
                <w:szCs w:val="26"/>
                <w:highlight w:val="yellow"/>
              </w:rPr>
              <w:br/>
            </w:r>
          </w:p>
          <w:p w:rsidR="00015EEA" w:rsidRPr="00015EEA" w:rsidRDefault="00015EEA" w:rsidP="00015EEA">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015EEA">
              <w:rPr>
                <w:rFonts w:ascii="Calibri" w:hAnsi="Calibri"/>
                <w:sz w:val="20"/>
                <w:szCs w:val="26"/>
              </w:rPr>
              <w:t>%13,3</w:t>
            </w:r>
            <w:r w:rsidRPr="00015EEA">
              <w:rPr>
                <w:rFonts w:ascii="Calibri" w:hAnsi="Calibri"/>
                <w:sz w:val="20"/>
                <w:szCs w:val="26"/>
                <w:highlight w:val="yellow"/>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sz w:val="20"/>
                <w:szCs w:val="26"/>
              </w:rPr>
              <w:t>%3,7</w:t>
            </w:r>
            <w:r w:rsidRPr="00015EEA">
              <w:rPr>
                <w:rFonts w:ascii="Calibri" w:hAnsi="Calibri"/>
                <w:sz w:val="20"/>
                <w:szCs w:val="26"/>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sz w:val="20"/>
                <w:szCs w:val="26"/>
              </w:rPr>
              <w:t>%0,6</w:t>
            </w:r>
            <w:r w:rsidRPr="00015EEA">
              <w:rPr>
                <w:rFonts w:ascii="Calibri" w:hAnsi="Calibri"/>
                <w:sz w:val="20"/>
                <w:szCs w:val="26"/>
              </w:rPr>
              <w:br/>
            </w:r>
            <w:r w:rsidRPr="00015EEA">
              <w:rPr>
                <w:rFonts w:ascii="Calibri" w:hAnsi="Calibri"/>
                <w:sz w:val="20"/>
                <w:szCs w:val="26"/>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sz w:val="20"/>
                <w:szCs w:val="26"/>
              </w:rPr>
              <w:t>%0,4</w:t>
            </w:r>
            <w:r w:rsidRPr="00015EEA">
              <w:rPr>
                <w:rFonts w:ascii="Calibri" w:hAnsi="Calibri"/>
                <w:sz w:val="20"/>
                <w:szCs w:val="26"/>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sz w:val="20"/>
                <w:szCs w:val="26"/>
              </w:rPr>
              <w:t>%0,7</w:t>
            </w:r>
            <w:r w:rsidRPr="00015EEA">
              <w:rPr>
                <w:rFonts w:ascii="Calibri" w:hAnsi="Calibri"/>
                <w:sz w:val="20"/>
                <w:szCs w:val="26"/>
              </w:rPr>
              <w:br/>
            </w:r>
          </w:p>
          <w:p w:rsidR="00015EEA" w:rsidRPr="00015EEA" w:rsidRDefault="00015EEA" w:rsidP="00015EEA">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015EEA">
              <w:rPr>
                <w:rFonts w:ascii="Calibri" w:hAnsi="Calibri"/>
                <w:sz w:val="20"/>
                <w:szCs w:val="26"/>
              </w:rPr>
              <w:t>%0,8</w:t>
            </w:r>
            <w:r w:rsidRPr="00015EEA">
              <w:rPr>
                <w:rFonts w:ascii="Calibri" w:hAnsi="Calibri"/>
                <w:sz w:val="20"/>
                <w:szCs w:val="26"/>
              </w:rPr>
              <w:br/>
            </w:r>
          </w:p>
          <w:p w:rsidR="00015EEA" w:rsidRPr="00015EEA" w:rsidRDefault="00015EEA" w:rsidP="00015EEA">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015EEA">
              <w:rPr>
                <w:rFonts w:ascii="Calibri" w:hAnsi="Calibri"/>
                <w:sz w:val="20"/>
                <w:szCs w:val="26"/>
              </w:rPr>
              <w:t>%2,1</w:t>
            </w:r>
          </w:p>
        </w:tc>
        <w:tc>
          <w:tcPr>
            <w:tcW w:w="882" w:type="dxa"/>
            <w:vMerge w:val="restart"/>
          </w:tcPr>
          <w:p w:rsidR="00015EEA" w:rsidRPr="00015EEA" w:rsidRDefault="00015EEA" w:rsidP="00015EEA">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015EEA">
              <w:rPr>
                <w:rFonts w:ascii="Calibri" w:eastAsia="Calibri" w:hAnsi="Calibri"/>
                <w:b/>
                <w:bCs/>
                <w:color w:val="5B9BD5" w:themeColor="accent1"/>
                <w:sz w:val="20"/>
                <w:szCs w:val="26"/>
                <w:rtl/>
                <w:lang w:bidi="ar-EG"/>
              </w:rPr>
              <w:br/>
            </w:r>
            <w:r w:rsidRPr="00015EEA">
              <w:rPr>
                <w:rFonts w:ascii="Calibri" w:eastAsia="Calibri" w:hAnsi="Calibri"/>
                <w:b/>
                <w:bCs/>
                <w:color w:val="5B9BD5" w:themeColor="accent1"/>
                <w:sz w:val="20"/>
                <w:szCs w:val="26"/>
                <w:lang w:bidi="ar-EG"/>
              </w:rPr>
              <w:t>%</w:t>
            </w:r>
            <w:r w:rsidRPr="00015EEA">
              <w:rPr>
                <w:rFonts w:ascii="Calibri" w:eastAsia="Calibri" w:hAnsi="Calibri"/>
                <w:b/>
                <w:bCs/>
                <w:color w:val="5B9BD5" w:themeColor="accent1"/>
                <w:sz w:val="20"/>
                <w:szCs w:val="26"/>
                <w:rtl/>
                <w:lang w:bidi="ar-EG"/>
              </w:rPr>
              <w:br/>
            </w:r>
            <w:r w:rsidRPr="00015EEA">
              <w:rPr>
                <w:rFonts w:ascii="Calibri" w:eastAsia="Calibri" w:hAnsi="Calibri" w:hint="cs"/>
                <w:b/>
                <w:bCs/>
                <w:color w:val="5B9BD5" w:themeColor="accent1"/>
                <w:sz w:val="20"/>
                <w:szCs w:val="26"/>
                <w:rtl/>
                <w:lang w:bidi="ar-EG"/>
              </w:rPr>
              <w:t>للهدف</w:t>
            </w:r>
          </w:p>
          <w:p w:rsidR="00015EEA" w:rsidRPr="00015EEA" w:rsidRDefault="00015EEA" w:rsidP="00015EEA">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015EEA">
              <w:rPr>
                <w:rFonts w:ascii="Calibri" w:hAnsi="Calibri"/>
                <w:b/>
                <w:bCs/>
                <w:sz w:val="20"/>
                <w:szCs w:val="26"/>
              </w:rPr>
              <w:t>%97,1</w:t>
            </w:r>
            <w:r w:rsidRPr="00015EEA">
              <w:rPr>
                <w:rFonts w:ascii="Calibri" w:hAnsi="Calibri"/>
                <w:b/>
                <w:bCs/>
                <w:sz w:val="20"/>
                <w:szCs w:val="26"/>
                <w:highlight w:val="yellow"/>
              </w:rPr>
              <w:br/>
            </w:r>
            <w:r w:rsidRPr="00015EEA">
              <w:rPr>
                <w:rFonts w:ascii="Calibri" w:hAnsi="Calibri"/>
                <w:b/>
                <w:bCs/>
                <w:sz w:val="20"/>
                <w:szCs w:val="26"/>
                <w:highlight w:val="yellow"/>
              </w:rPr>
              <w:br/>
            </w:r>
            <w:r w:rsidRPr="00015EEA">
              <w:rPr>
                <w:rFonts w:ascii="Calibri" w:hAnsi="Calibri"/>
                <w:b/>
                <w:bCs/>
                <w:sz w:val="20"/>
                <w:szCs w:val="26"/>
                <w:highlight w:val="yellow"/>
              </w:rPr>
              <w:br/>
            </w:r>
            <w:r w:rsidRPr="00015EEA">
              <w:rPr>
                <w:rFonts w:ascii="Calibri" w:hAnsi="Calibri"/>
                <w:b/>
                <w:bCs/>
                <w:sz w:val="20"/>
                <w:szCs w:val="26"/>
                <w:highlight w:val="yellow"/>
              </w:rPr>
              <w:br/>
            </w:r>
          </w:p>
          <w:p w:rsidR="00015EEA" w:rsidRPr="00015EEA" w:rsidRDefault="00015EEA" w:rsidP="00015EEA">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015EEA">
              <w:rPr>
                <w:rFonts w:ascii="Calibri" w:hAnsi="Calibri"/>
                <w:b/>
                <w:bCs/>
                <w:sz w:val="20"/>
                <w:szCs w:val="26"/>
              </w:rPr>
              <w:t>%90,7</w:t>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015EEA">
              <w:rPr>
                <w:rFonts w:ascii="Calibri" w:hAnsi="Calibri"/>
                <w:b/>
                <w:bCs/>
                <w:sz w:val="20"/>
                <w:szCs w:val="26"/>
              </w:rPr>
              <w:t>%6,4</w:t>
            </w:r>
          </w:p>
          <w:p w:rsidR="00015EEA" w:rsidRPr="00015EEA" w:rsidRDefault="00015EEA" w:rsidP="00015EEA">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015EEA">
              <w:rPr>
                <w:rFonts w:ascii="Calibri" w:hAnsi="Calibri"/>
                <w:b/>
                <w:bCs/>
                <w:sz w:val="20"/>
                <w:szCs w:val="26"/>
              </w:rPr>
              <w:t>%97,1</w:t>
            </w:r>
            <w:r w:rsidRPr="00015EEA">
              <w:rPr>
                <w:rFonts w:ascii="Calibri" w:hAnsi="Calibri"/>
                <w:b/>
                <w:bCs/>
                <w:sz w:val="20"/>
                <w:szCs w:val="26"/>
                <w:highlight w:val="yellow"/>
              </w:rPr>
              <w:br/>
            </w:r>
            <w:r w:rsidRPr="00015EEA">
              <w:rPr>
                <w:rFonts w:ascii="Calibri" w:hAnsi="Calibri"/>
                <w:b/>
                <w:bCs/>
                <w:sz w:val="20"/>
                <w:szCs w:val="26"/>
                <w:highlight w:val="yellow"/>
              </w:rPr>
              <w:br/>
            </w:r>
          </w:p>
          <w:p w:rsidR="00015EEA" w:rsidRPr="00015EEA" w:rsidRDefault="00015EEA" w:rsidP="00015EEA">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015EEA">
              <w:rPr>
                <w:rFonts w:ascii="Calibri" w:hAnsi="Calibri"/>
                <w:b/>
                <w:bCs/>
                <w:sz w:val="20"/>
                <w:szCs w:val="26"/>
              </w:rPr>
              <w:t>%97,1</w:t>
            </w:r>
            <w:r w:rsidRPr="00015EEA">
              <w:rPr>
                <w:rFonts w:ascii="Calibri" w:hAnsi="Calibri"/>
                <w:b/>
                <w:bCs/>
                <w:sz w:val="20"/>
                <w:szCs w:val="26"/>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015EEA">
              <w:rPr>
                <w:rFonts w:ascii="Calibri" w:hAnsi="Calibri"/>
                <w:b/>
                <w:bCs/>
                <w:sz w:val="20"/>
                <w:szCs w:val="26"/>
              </w:rPr>
              <w:t>%66,4</w:t>
            </w:r>
            <w:r w:rsidRPr="00015EEA">
              <w:rPr>
                <w:rFonts w:ascii="Calibri" w:hAnsi="Calibri"/>
                <w:b/>
                <w:bCs/>
                <w:sz w:val="20"/>
                <w:szCs w:val="26"/>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015EEA">
              <w:rPr>
                <w:rFonts w:ascii="Calibri" w:hAnsi="Calibri"/>
                <w:b/>
                <w:bCs/>
                <w:sz w:val="20"/>
                <w:szCs w:val="26"/>
              </w:rPr>
              <w:t>%11,0</w:t>
            </w:r>
            <w:r w:rsidRPr="00015EEA">
              <w:rPr>
                <w:rFonts w:ascii="Calibri" w:hAnsi="Calibri"/>
                <w:b/>
                <w:bCs/>
                <w:sz w:val="20"/>
                <w:szCs w:val="26"/>
              </w:rPr>
              <w:br/>
            </w:r>
            <w:r w:rsidRPr="00015EEA">
              <w:rPr>
                <w:rFonts w:ascii="Calibri" w:hAnsi="Calibri"/>
                <w:b/>
                <w:bCs/>
                <w:sz w:val="20"/>
                <w:szCs w:val="26"/>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015EEA">
              <w:rPr>
                <w:rFonts w:ascii="Calibri" w:hAnsi="Calibri"/>
                <w:b/>
                <w:bCs/>
                <w:sz w:val="20"/>
                <w:szCs w:val="26"/>
              </w:rPr>
              <w:t>%7,5</w:t>
            </w:r>
            <w:r w:rsidRPr="00015EEA">
              <w:rPr>
                <w:rFonts w:ascii="Calibri" w:hAnsi="Calibri"/>
                <w:b/>
                <w:bCs/>
                <w:sz w:val="20"/>
                <w:szCs w:val="26"/>
              </w:rPr>
              <w:br/>
            </w:r>
          </w:p>
          <w:p w:rsidR="00015EEA" w:rsidRPr="00015EEA" w:rsidRDefault="00015EEA" w:rsidP="00015EEA">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015EEA">
              <w:rPr>
                <w:rFonts w:ascii="Calibri" w:hAnsi="Calibri"/>
                <w:b/>
                <w:bCs/>
                <w:sz w:val="20"/>
                <w:szCs w:val="26"/>
              </w:rPr>
              <w:t>%12,3</w:t>
            </w:r>
            <w:r w:rsidRPr="00015EEA">
              <w:rPr>
                <w:rFonts w:ascii="Calibri" w:hAnsi="Calibri"/>
                <w:b/>
                <w:bCs/>
                <w:sz w:val="20"/>
                <w:szCs w:val="26"/>
              </w:rPr>
              <w:br/>
            </w:r>
          </w:p>
          <w:p w:rsidR="00015EEA" w:rsidRPr="00015EEA" w:rsidRDefault="00015EEA" w:rsidP="00015EEA">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015EEA">
              <w:rPr>
                <w:rFonts w:ascii="Calibri" w:hAnsi="Calibri"/>
                <w:b/>
                <w:bCs/>
                <w:sz w:val="20"/>
                <w:szCs w:val="26"/>
              </w:rPr>
              <w:t>%0,8</w:t>
            </w:r>
            <w:r w:rsidRPr="00015EEA">
              <w:rPr>
                <w:rFonts w:ascii="Calibri" w:hAnsi="Calibri"/>
                <w:b/>
                <w:bCs/>
                <w:sz w:val="20"/>
                <w:szCs w:val="26"/>
              </w:rPr>
              <w:br/>
            </w:r>
          </w:p>
          <w:p w:rsidR="00015EEA" w:rsidRPr="00015EEA" w:rsidRDefault="00015EEA" w:rsidP="00015EEA">
            <w:pPr>
              <w:spacing w:before="40" w:after="40" w:line="240" w:lineRule="exact"/>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highlight w:val="yellow"/>
              </w:rPr>
            </w:pPr>
            <w:r w:rsidRPr="00015EEA">
              <w:rPr>
                <w:rFonts w:ascii="Calibri" w:hAnsi="Calibri"/>
                <w:b/>
                <w:bCs/>
                <w:sz w:val="20"/>
                <w:szCs w:val="26"/>
              </w:rPr>
              <w:t>%2,1</w:t>
            </w:r>
          </w:p>
        </w:tc>
      </w:tr>
      <w:tr w:rsidR="00015EEA" w:rsidRPr="00015EEA" w:rsidTr="00F22384">
        <w:tc>
          <w:tcPr>
            <w:cnfStyle w:val="001000000000" w:firstRow="0" w:lastRow="0" w:firstColumn="1" w:lastColumn="0" w:oddVBand="0" w:evenVBand="0" w:oddHBand="0" w:evenHBand="0" w:firstRowFirstColumn="0" w:firstRowLastColumn="0" w:lastRowFirstColumn="0" w:lastRowLastColumn="0"/>
            <w:tcW w:w="6728" w:type="dxa"/>
          </w:tcPr>
          <w:p w:rsidR="00015EEA" w:rsidRPr="00015EEA" w:rsidRDefault="00015EEA" w:rsidP="00015EEA">
            <w:pPr>
              <w:spacing w:before="40" w:after="40" w:line="300" w:lineRule="exact"/>
              <w:jc w:val="left"/>
              <w:rPr>
                <w:rFonts w:ascii="Calibri" w:hAnsi="Calibri"/>
                <w:sz w:val="20"/>
                <w:szCs w:val="26"/>
              </w:rPr>
            </w:pPr>
          </w:p>
          <w:p w:rsidR="00015EEA" w:rsidRPr="00015EEA" w:rsidRDefault="00015EEA" w:rsidP="00015EEA">
            <w:pPr>
              <w:spacing w:before="40" w:after="40" w:line="300" w:lineRule="exact"/>
              <w:jc w:val="left"/>
              <w:rPr>
                <w:rFonts w:ascii="Calibri" w:hAnsi="Calibri"/>
                <w:sz w:val="20"/>
                <w:szCs w:val="26"/>
                <w:rtl/>
              </w:rPr>
            </w:pPr>
            <w:r w:rsidRPr="00015EEA">
              <w:rPr>
                <w:rFonts w:ascii="Calibri" w:hAnsi="Calibri"/>
                <w:color w:val="5B9BD5" w:themeColor="accent1"/>
                <w:sz w:val="20"/>
                <w:szCs w:val="26"/>
                <w:lang w:bidi="ar-EG"/>
              </w:rPr>
              <w:t>1.I</w:t>
            </w:r>
            <w:r w:rsidRPr="00015EEA">
              <w:rPr>
                <w:rFonts w:ascii="Calibri" w:hAnsi="Calibri" w:hint="cs"/>
                <w:sz w:val="20"/>
                <w:szCs w:val="26"/>
                <w:rtl/>
              </w:rPr>
              <w:t xml:space="preserve"> تشجيع إجراء حوار دولي بين أصحاب المصلحة </w:t>
            </w:r>
          </w:p>
          <w:p w:rsidR="00015EEA" w:rsidRPr="00015EEA" w:rsidRDefault="00015EEA" w:rsidP="00015EEA">
            <w:pPr>
              <w:spacing w:before="40" w:after="40" w:line="300" w:lineRule="exact"/>
              <w:jc w:val="left"/>
              <w:rPr>
                <w:rFonts w:ascii="Calibri" w:hAnsi="Calibri"/>
                <w:sz w:val="20"/>
                <w:szCs w:val="26"/>
                <w:rtl/>
              </w:rPr>
            </w:pPr>
            <w:r w:rsidRPr="00015EEA">
              <w:rPr>
                <w:rFonts w:ascii="Calibri" w:hAnsi="Calibri"/>
                <w:color w:val="5B9BD5" w:themeColor="accent1"/>
                <w:sz w:val="20"/>
                <w:szCs w:val="26"/>
                <w:lang w:bidi="ar-EG"/>
              </w:rPr>
              <w:t>2.I</w:t>
            </w:r>
            <w:r w:rsidRPr="00015EEA">
              <w:rPr>
                <w:rFonts w:ascii="Calibri" w:hAnsi="Calibri" w:hint="cs"/>
                <w:sz w:val="20"/>
                <w:szCs w:val="26"/>
                <w:rtl/>
              </w:rPr>
              <w:t xml:space="preserve"> تعزيز الشراكات والتعاون داخل بيئة الاتصالات/تكنولوجيا المعلومات والاتصالات</w:t>
            </w:r>
          </w:p>
          <w:p w:rsidR="00015EEA" w:rsidRPr="00015EEA" w:rsidRDefault="00015EEA" w:rsidP="00015EEA">
            <w:pPr>
              <w:spacing w:before="40" w:after="40" w:line="300" w:lineRule="exact"/>
              <w:rPr>
                <w:rFonts w:ascii="Calibri" w:hAnsi="Calibri"/>
                <w:sz w:val="20"/>
                <w:szCs w:val="26"/>
              </w:rPr>
            </w:pPr>
            <w:r w:rsidRPr="00015EEA">
              <w:rPr>
                <w:rFonts w:ascii="Calibri" w:hAnsi="Calibri"/>
                <w:color w:val="5B9BD5" w:themeColor="accent1"/>
                <w:sz w:val="20"/>
                <w:szCs w:val="26"/>
                <w:lang w:bidi="ar-EG"/>
              </w:rPr>
              <w:t>3.I</w:t>
            </w:r>
            <w:r w:rsidRPr="00015EEA">
              <w:rPr>
                <w:rFonts w:ascii="Calibri" w:hAnsi="Calibri" w:hint="cs"/>
                <w:sz w:val="20"/>
                <w:szCs w:val="26"/>
                <w:rtl/>
                <w:lang w:bidi="ar-EG"/>
              </w:rPr>
              <w:t xml:space="preserve"> </w:t>
            </w:r>
            <w:r w:rsidRPr="00015EEA">
              <w:rPr>
                <w:rFonts w:ascii="Calibri" w:hAnsi="Calibri" w:hint="cs"/>
                <w:sz w:val="20"/>
                <w:szCs w:val="26"/>
                <w:rtl/>
              </w:rPr>
              <w:t>تعزيز تحديد الاتجاهات الناشئة في بيئة الاتصالات/تكنولوجيا المعلومات والاتصالات وتحليلها</w:t>
            </w:r>
          </w:p>
          <w:p w:rsidR="00015EEA" w:rsidRPr="00015EEA" w:rsidRDefault="00015EEA" w:rsidP="00015EEA">
            <w:pPr>
              <w:spacing w:before="40" w:after="40" w:line="300" w:lineRule="exact"/>
              <w:jc w:val="left"/>
              <w:rPr>
                <w:rFonts w:ascii="Calibri" w:hAnsi="Calibri"/>
                <w:sz w:val="20"/>
                <w:szCs w:val="26"/>
              </w:rPr>
            </w:pPr>
            <w:r w:rsidRPr="00015EEA">
              <w:rPr>
                <w:rFonts w:ascii="Calibri" w:hAnsi="Calibri"/>
                <w:color w:val="5B9BD5" w:themeColor="accent1"/>
                <w:sz w:val="20"/>
                <w:szCs w:val="26"/>
                <w:lang w:bidi="ar-EG"/>
              </w:rPr>
              <w:t>4.I</w:t>
            </w:r>
            <w:r w:rsidRPr="00015EEA">
              <w:rPr>
                <w:rFonts w:ascii="Calibri" w:hAnsi="Calibri" w:hint="cs"/>
                <w:sz w:val="20"/>
                <w:szCs w:val="26"/>
                <w:rtl/>
              </w:rPr>
              <w:t xml:space="preserve"> تعزيز/تشجيع الاعتراف (بأهمية) الاتصالات/تكنولوجيا المعلومات والاتصالات كعامل تمكيني لتحقيق</w:t>
            </w:r>
            <w:r w:rsidRPr="00015EEA">
              <w:rPr>
                <w:rFonts w:ascii="Calibri" w:hAnsi="Calibri"/>
                <w:sz w:val="20"/>
                <w:szCs w:val="26"/>
                <w:rtl/>
              </w:rPr>
              <w:t xml:space="preserve"> </w:t>
            </w:r>
            <w:r w:rsidRPr="00015EEA">
              <w:rPr>
                <w:rFonts w:ascii="Calibri" w:hAnsi="Calibri" w:hint="cs"/>
                <w:sz w:val="20"/>
                <w:szCs w:val="26"/>
                <w:rtl/>
              </w:rPr>
              <w:t>التنمية</w:t>
            </w:r>
            <w:r w:rsidRPr="00015EEA">
              <w:rPr>
                <w:rFonts w:ascii="Calibri" w:hAnsi="Calibri"/>
                <w:sz w:val="20"/>
                <w:szCs w:val="26"/>
                <w:rtl/>
              </w:rPr>
              <w:t xml:space="preserve"> </w:t>
            </w:r>
            <w:r w:rsidRPr="00015EEA">
              <w:rPr>
                <w:rFonts w:ascii="Calibri" w:hAnsi="Calibri" w:hint="cs"/>
                <w:sz w:val="20"/>
                <w:szCs w:val="26"/>
                <w:rtl/>
              </w:rPr>
              <w:t>الاجتماعية والاقتصادية والمستدامة</w:t>
            </w:r>
            <w:r w:rsidRPr="00015EEA">
              <w:rPr>
                <w:rFonts w:ascii="Calibri" w:hAnsi="Calibri"/>
                <w:sz w:val="20"/>
                <w:szCs w:val="26"/>
                <w:rtl/>
              </w:rPr>
              <w:t xml:space="preserve"> </w:t>
            </w:r>
            <w:r w:rsidRPr="00015EEA">
              <w:rPr>
                <w:rFonts w:ascii="Calibri" w:hAnsi="Calibri" w:hint="cs"/>
                <w:sz w:val="20"/>
                <w:szCs w:val="26"/>
                <w:rtl/>
              </w:rPr>
              <w:t>بيئياً</w:t>
            </w:r>
          </w:p>
          <w:p w:rsidR="00015EEA" w:rsidRPr="00015EEA" w:rsidRDefault="00015EEA" w:rsidP="00015EEA">
            <w:pPr>
              <w:spacing w:before="40" w:after="40" w:line="300" w:lineRule="exact"/>
              <w:jc w:val="left"/>
              <w:rPr>
                <w:rFonts w:ascii="Calibri" w:hAnsi="Calibri"/>
                <w:sz w:val="20"/>
                <w:szCs w:val="26"/>
                <w:rtl/>
              </w:rPr>
            </w:pPr>
            <w:r w:rsidRPr="00015EEA">
              <w:rPr>
                <w:rFonts w:ascii="Calibri" w:hAnsi="Calibri"/>
                <w:color w:val="5B9BD5" w:themeColor="accent1"/>
                <w:sz w:val="20"/>
                <w:szCs w:val="26"/>
                <w:lang w:bidi="ar-EG"/>
              </w:rPr>
              <w:t>5.I</w:t>
            </w:r>
            <w:r w:rsidRPr="00015EEA">
              <w:rPr>
                <w:rFonts w:ascii="Calibri" w:hAnsi="Calibri" w:hint="cs"/>
                <w:sz w:val="20"/>
                <w:szCs w:val="26"/>
                <w:rtl/>
              </w:rPr>
              <w:t xml:space="preserve"> تعزيز نفاذ الأشخاص ذوي الإعاقة وذوي الاحتياجات المحددة إلى الاتصالات/تكنولوجيا المعلومات والاتصالات</w:t>
            </w:r>
          </w:p>
        </w:tc>
        <w:tc>
          <w:tcPr>
            <w:tcW w:w="927" w:type="dxa"/>
          </w:tcPr>
          <w:p w:rsidR="00015EEA" w:rsidRPr="00015EEA" w:rsidRDefault="00015EEA" w:rsidP="00015EEA">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p>
          <w:p w:rsidR="00015EEA" w:rsidRPr="00015EEA" w:rsidRDefault="00015EEA" w:rsidP="00015EEA">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015EEA">
              <w:rPr>
                <w:rFonts w:ascii="Calibri" w:hAnsi="Calibri"/>
                <w:b/>
                <w:bCs/>
                <w:sz w:val="20"/>
                <w:szCs w:val="26"/>
              </w:rPr>
              <w:t>%32,5</w:t>
            </w:r>
          </w:p>
          <w:p w:rsidR="00015EEA" w:rsidRPr="00015EEA" w:rsidRDefault="00015EEA" w:rsidP="00015EEA">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Pr>
            </w:pPr>
            <w:r w:rsidRPr="00015EEA">
              <w:rPr>
                <w:rFonts w:ascii="Calibri" w:hAnsi="Calibri"/>
                <w:b/>
                <w:bCs/>
                <w:sz w:val="20"/>
                <w:szCs w:val="26"/>
              </w:rPr>
              <w:t>%22,1</w:t>
            </w:r>
          </w:p>
          <w:p w:rsidR="00015EEA" w:rsidRPr="00015EEA" w:rsidRDefault="00015EEA" w:rsidP="00015EEA">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015EEA">
              <w:rPr>
                <w:rFonts w:ascii="Calibri" w:hAnsi="Calibri"/>
                <w:b/>
                <w:bCs/>
                <w:sz w:val="20"/>
                <w:szCs w:val="26"/>
              </w:rPr>
              <w:t>%26,1</w:t>
            </w:r>
          </w:p>
          <w:p w:rsidR="00015EEA" w:rsidRPr="00015EEA" w:rsidRDefault="00015EEA" w:rsidP="00015EEA">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lang w:bidi="ar-EG"/>
              </w:rPr>
            </w:pPr>
            <w:r w:rsidRPr="00015EEA">
              <w:rPr>
                <w:rFonts w:ascii="Calibri" w:hAnsi="Calibri"/>
                <w:b/>
                <w:bCs/>
                <w:sz w:val="20"/>
                <w:szCs w:val="26"/>
              </w:rPr>
              <w:t>%13,7</w:t>
            </w:r>
            <w:r w:rsidRPr="00015EEA">
              <w:rPr>
                <w:rFonts w:ascii="Calibri" w:hAnsi="Calibri"/>
                <w:b/>
                <w:bCs/>
                <w:sz w:val="20"/>
                <w:szCs w:val="26"/>
                <w:rtl/>
              </w:rPr>
              <w:br/>
            </w:r>
          </w:p>
          <w:p w:rsidR="00015EEA" w:rsidRPr="00015EEA" w:rsidRDefault="00015EEA" w:rsidP="00015EEA">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rFonts w:ascii="Calibri" w:hAnsi="Calibri"/>
                <w:b/>
                <w:bCs/>
                <w:sz w:val="20"/>
                <w:szCs w:val="26"/>
                <w:rtl/>
              </w:rPr>
            </w:pPr>
            <w:r w:rsidRPr="00015EEA">
              <w:rPr>
                <w:rFonts w:ascii="Calibri" w:hAnsi="Calibri"/>
                <w:b/>
                <w:bCs/>
                <w:sz w:val="20"/>
                <w:szCs w:val="26"/>
              </w:rPr>
              <w:t>%5,6</w:t>
            </w:r>
          </w:p>
        </w:tc>
        <w:tc>
          <w:tcPr>
            <w:tcW w:w="5160" w:type="dxa"/>
            <w:vMerge/>
          </w:tcPr>
          <w:p w:rsidR="00015EEA" w:rsidRPr="00015EEA" w:rsidRDefault="00015EEA" w:rsidP="00015EEA">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lang w:eastAsia="zh-CN"/>
              </w:rPr>
            </w:pPr>
          </w:p>
        </w:tc>
        <w:tc>
          <w:tcPr>
            <w:tcW w:w="1111" w:type="dxa"/>
            <w:vMerge/>
          </w:tcPr>
          <w:p w:rsidR="00015EEA" w:rsidRPr="00015EEA" w:rsidRDefault="00015EEA" w:rsidP="00015EEA">
            <w:pPr>
              <w:spacing w:after="40"/>
              <w:cnfStyle w:val="000000000000" w:firstRow="0" w:lastRow="0" w:firstColumn="0" w:lastColumn="0" w:oddVBand="0" w:evenVBand="0" w:oddHBand="0" w:evenHBand="0" w:firstRowFirstColumn="0" w:firstRowLastColumn="0" w:lastRowFirstColumn="0" w:lastRowLastColumn="0"/>
              <w:rPr>
                <w:rFonts w:ascii="Calibri" w:hAnsi="Calibri"/>
                <w:noProof/>
                <w:sz w:val="20"/>
                <w:szCs w:val="20"/>
                <w:lang w:eastAsia="zh-CN"/>
              </w:rPr>
            </w:pPr>
          </w:p>
        </w:tc>
        <w:tc>
          <w:tcPr>
            <w:tcW w:w="882" w:type="dxa"/>
            <w:vMerge/>
          </w:tcPr>
          <w:p w:rsidR="00015EEA" w:rsidRPr="00015EEA" w:rsidRDefault="00015EEA" w:rsidP="00015EEA">
            <w:pPr>
              <w:spacing w:after="40"/>
              <w:cnfStyle w:val="000000000000" w:firstRow="0" w:lastRow="0" w:firstColumn="0" w:lastColumn="0" w:oddVBand="0" w:evenVBand="0" w:oddHBand="0" w:evenHBand="0" w:firstRowFirstColumn="0" w:firstRowLastColumn="0" w:lastRowFirstColumn="0" w:lastRowLastColumn="0"/>
              <w:rPr>
                <w:rFonts w:ascii="Calibri" w:hAnsi="Calibri"/>
                <w:b/>
                <w:bCs/>
                <w:noProof/>
                <w:sz w:val="20"/>
                <w:szCs w:val="20"/>
                <w:lang w:eastAsia="zh-CN"/>
              </w:rPr>
            </w:pPr>
          </w:p>
        </w:tc>
      </w:tr>
    </w:tbl>
    <w:p w:rsidR="00015EEA" w:rsidRPr="00015EEA" w:rsidRDefault="00015EEA" w:rsidP="00015EEA">
      <w:pPr>
        <w:tabs>
          <w:tab w:val="left" w:pos="10744"/>
          <w:tab w:val="right" w:pos="14572"/>
        </w:tabs>
        <w:spacing w:before="240"/>
        <w:jc w:val="right"/>
        <w:rPr>
          <w:rFonts w:ascii="Calibri" w:hAnsi="Calibri"/>
          <w:sz w:val="26"/>
          <w:szCs w:val="26"/>
          <w:lang w:bidi="ar-EG"/>
        </w:rPr>
      </w:pPr>
      <w:r w:rsidRPr="00015EEA">
        <w:rPr>
          <w:rFonts w:ascii="Calibri" w:hAnsi="Calibri"/>
          <w:sz w:val="26"/>
          <w:szCs w:val="26"/>
          <w:rtl/>
          <w:lang w:bidi="ar-EG"/>
        </w:rPr>
        <w:tab/>
      </w:r>
      <w:r w:rsidRPr="00015EEA">
        <w:rPr>
          <w:rFonts w:ascii="Calibri" w:hAnsi="Calibri" w:hint="cs"/>
          <w:sz w:val="26"/>
          <w:szCs w:val="26"/>
          <w:rtl/>
          <w:lang w:bidi="ar-EG"/>
        </w:rPr>
        <w:t>* </w:t>
      </w:r>
      <w:r w:rsidRPr="00015EEA">
        <w:rPr>
          <w:rFonts w:ascii="Calibri" w:hAnsi="Calibri" w:hint="eastAsia"/>
          <w:sz w:val="26"/>
          <w:szCs w:val="26"/>
          <w:rtl/>
          <w:lang w:bidi="ar-EG"/>
        </w:rPr>
        <w:t>  </w:t>
      </w:r>
      <w:r w:rsidRPr="00015EEA">
        <w:rPr>
          <w:rFonts w:ascii="Calibri" w:hAnsi="Calibri" w:hint="cs"/>
          <w:sz w:val="26"/>
          <w:szCs w:val="26"/>
          <w:rtl/>
          <w:lang w:bidi="ar-EG"/>
        </w:rPr>
        <w:t xml:space="preserve">توزَّع تكلفة هذه النواتج على جميع أهداف </w:t>
      </w:r>
      <w:r w:rsidRPr="00015EEA">
        <w:rPr>
          <w:rFonts w:ascii="Calibri" w:hAnsi="Calibri" w:hint="cs"/>
          <w:sz w:val="18"/>
          <w:szCs w:val="26"/>
          <w:rtl/>
        </w:rPr>
        <w:t>الاتحاد.</w:t>
      </w:r>
    </w:p>
    <w:p w:rsidR="00015EEA" w:rsidRPr="00015EEA" w:rsidRDefault="00015EEA" w:rsidP="00F22384">
      <w:pPr>
        <w:pStyle w:val="Heading1"/>
        <w:rPr>
          <w:rtl/>
        </w:rPr>
      </w:pPr>
      <w:r w:rsidRPr="00015EEA">
        <w:lastRenderedPageBreak/>
        <w:t>3</w:t>
      </w:r>
      <w:r w:rsidRPr="00015EEA">
        <w:rPr>
          <w:rtl/>
        </w:rPr>
        <w:tab/>
      </w:r>
      <w:r w:rsidRPr="00015EEA">
        <w:rPr>
          <w:rFonts w:hint="cs"/>
          <w:rtl/>
        </w:rPr>
        <w:t>تحليل المخاطر</w:t>
      </w:r>
    </w:p>
    <w:p w:rsidR="00015EEA" w:rsidRPr="00015EEA" w:rsidRDefault="00015EEA" w:rsidP="00015EEA">
      <w:pPr>
        <w:spacing w:after="120"/>
        <w:rPr>
          <w:rFonts w:ascii="Calibri" w:hAnsi="Calibri"/>
          <w:rtl/>
        </w:rPr>
      </w:pPr>
      <w:r w:rsidRPr="00015EEA">
        <w:rPr>
          <w:rFonts w:ascii="Calibri" w:hAnsi="Calibri" w:hint="cs"/>
          <w:rtl/>
        </w:rPr>
        <w:t>في الانتقال</w:t>
      </w:r>
      <w:r w:rsidRPr="00015EEA">
        <w:rPr>
          <w:rFonts w:ascii="Calibri" w:hAnsi="Calibri"/>
          <w:rtl/>
        </w:rPr>
        <w:t xml:space="preserve"> </w:t>
      </w:r>
      <w:r w:rsidRPr="00015EEA">
        <w:rPr>
          <w:rFonts w:ascii="Calibri" w:hAnsi="Calibri" w:hint="cs"/>
          <w:rtl/>
        </w:rPr>
        <w:t>من</w:t>
      </w:r>
      <w:r w:rsidRPr="00015EEA">
        <w:rPr>
          <w:rFonts w:ascii="Calibri" w:hAnsi="Calibri"/>
          <w:rtl/>
        </w:rPr>
        <w:t xml:space="preserve"> </w:t>
      </w:r>
      <w:r w:rsidRPr="00015EEA">
        <w:rPr>
          <w:rFonts w:ascii="Calibri" w:hAnsi="Calibri" w:hint="cs"/>
          <w:rtl/>
        </w:rPr>
        <w:t>الاستراتيجية</w:t>
      </w:r>
      <w:r w:rsidRPr="00015EEA">
        <w:rPr>
          <w:rFonts w:ascii="Calibri" w:hAnsi="Calibri"/>
          <w:rtl/>
        </w:rPr>
        <w:t xml:space="preserve"> </w:t>
      </w:r>
      <w:r w:rsidRPr="00015EEA">
        <w:rPr>
          <w:rFonts w:ascii="Calibri" w:hAnsi="Calibri" w:hint="cs"/>
          <w:rtl/>
        </w:rPr>
        <w:t>إلى التنفيذ،</w:t>
      </w:r>
      <w:r w:rsidRPr="00015EEA">
        <w:rPr>
          <w:rFonts w:ascii="Calibri" w:hAnsi="Calibri"/>
          <w:rtl/>
        </w:rPr>
        <w:t xml:space="preserve"> </w:t>
      </w:r>
      <w:r w:rsidRPr="00015EEA">
        <w:rPr>
          <w:rFonts w:ascii="Calibri" w:hAnsi="Calibri" w:hint="cs"/>
          <w:rtl/>
        </w:rPr>
        <w:t>حُددت المخاطر</w:t>
      </w:r>
      <w:r w:rsidRPr="00015EEA">
        <w:rPr>
          <w:rFonts w:ascii="Calibri" w:hAnsi="Calibri"/>
          <w:rtl/>
        </w:rPr>
        <w:t xml:space="preserve"> </w:t>
      </w:r>
      <w:r w:rsidRPr="00015EEA">
        <w:rPr>
          <w:rFonts w:ascii="Calibri" w:hAnsi="Calibri" w:hint="cs"/>
          <w:rtl/>
        </w:rPr>
        <w:t>التشغيلية</w:t>
      </w:r>
      <w:r w:rsidRPr="00015EEA">
        <w:rPr>
          <w:rFonts w:ascii="Calibri" w:hAnsi="Calibri"/>
          <w:rtl/>
        </w:rPr>
        <w:t xml:space="preserve"> </w:t>
      </w:r>
      <w:r w:rsidRPr="00015EEA">
        <w:rPr>
          <w:rFonts w:ascii="Calibri" w:hAnsi="Calibri" w:hint="cs"/>
          <w:rtl/>
        </w:rPr>
        <w:t>من المستوى الأول المبينة في</w:t>
      </w:r>
      <w:r w:rsidRPr="00015EEA">
        <w:rPr>
          <w:rFonts w:ascii="Calibri" w:hAnsi="Calibri"/>
          <w:rtl/>
        </w:rPr>
        <w:t xml:space="preserve"> </w:t>
      </w:r>
      <w:r w:rsidRPr="00015EEA">
        <w:rPr>
          <w:rFonts w:ascii="Calibri" w:hAnsi="Calibri" w:hint="cs"/>
          <w:rtl/>
        </w:rPr>
        <w:t>الجدول</w:t>
      </w:r>
      <w:r w:rsidRPr="00015EEA">
        <w:rPr>
          <w:rFonts w:ascii="Calibri" w:hAnsi="Calibri"/>
          <w:rtl/>
        </w:rPr>
        <w:t xml:space="preserve"> </w:t>
      </w:r>
      <w:r w:rsidRPr="00015EEA">
        <w:rPr>
          <w:rFonts w:ascii="Calibri" w:hAnsi="Calibri" w:hint="cs"/>
          <w:rtl/>
        </w:rPr>
        <w:t>أدناه</w:t>
      </w:r>
      <w:r w:rsidRPr="00015EEA">
        <w:rPr>
          <w:rFonts w:ascii="Calibri" w:hAnsi="Calibri"/>
          <w:rtl/>
        </w:rPr>
        <w:t xml:space="preserve"> </w:t>
      </w:r>
      <w:r w:rsidRPr="00015EEA">
        <w:rPr>
          <w:rFonts w:ascii="Calibri" w:hAnsi="Calibri" w:hint="cs"/>
          <w:rtl/>
        </w:rPr>
        <w:t>وحُللت</w:t>
      </w:r>
      <w:r w:rsidRPr="00015EEA">
        <w:rPr>
          <w:rFonts w:ascii="Calibri" w:hAnsi="Calibri"/>
          <w:rtl/>
        </w:rPr>
        <w:t xml:space="preserve"> </w:t>
      </w:r>
      <w:r w:rsidRPr="00015EEA">
        <w:rPr>
          <w:rFonts w:ascii="Calibri" w:hAnsi="Calibri" w:hint="cs"/>
          <w:rtl/>
        </w:rPr>
        <w:t>وقُيِّمت</w:t>
      </w:r>
      <w:r w:rsidRPr="00015EEA">
        <w:rPr>
          <w:rFonts w:ascii="Calibri" w:hAnsi="Calibri" w:hint="cs"/>
          <w:rtl/>
          <w:lang w:bidi="ar-EG"/>
        </w:rPr>
        <w:t xml:space="preserve"> مقارنةً بمخاطر الخطة التشغيلية السابقة</w:t>
      </w:r>
      <w:r w:rsidRPr="00015EEA">
        <w:rPr>
          <w:rFonts w:ascii="Calibri" w:hAnsi="Calibri"/>
          <w:rtl/>
        </w:rPr>
        <w:t xml:space="preserve">. </w:t>
      </w:r>
      <w:r w:rsidRPr="00015EEA">
        <w:rPr>
          <w:rFonts w:ascii="Calibri" w:hAnsi="Calibri" w:hint="cs"/>
          <w:rtl/>
        </w:rPr>
        <w:t>وستدير</w:t>
      </w:r>
      <w:r w:rsidRPr="00015EEA">
        <w:rPr>
          <w:rFonts w:ascii="Calibri" w:hAnsi="Calibri"/>
          <w:rtl/>
        </w:rPr>
        <w:t xml:space="preserve"> </w:t>
      </w:r>
      <w:r w:rsidRPr="00015EEA">
        <w:rPr>
          <w:rFonts w:ascii="Calibri" w:hAnsi="Calibri" w:hint="cs"/>
          <w:rtl/>
        </w:rPr>
        <w:t>المكاتب</w:t>
      </w:r>
      <w:r w:rsidRPr="00015EEA">
        <w:rPr>
          <w:rFonts w:ascii="Calibri" w:hAnsi="Calibri"/>
          <w:rtl/>
        </w:rPr>
        <w:t xml:space="preserve"> </w:t>
      </w:r>
      <w:r w:rsidRPr="00015EEA">
        <w:rPr>
          <w:rFonts w:ascii="Calibri" w:hAnsi="Calibri" w:hint="cs"/>
          <w:rtl/>
        </w:rPr>
        <w:t>والأمانة العامة</w:t>
      </w:r>
      <w:r w:rsidRPr="00015EEA">
        <w:rPr>
          <w:rFonts w:ascii="Calibri" w:hAnsi="Calibri"/>
          <w:rtl/>
        </w:rPr>
        <w:t xml:space="preserve"> </w:t>
      </w:r>
      <w:r w:rsidRPr="00015EEA">
        <w:rPr>
          <w:rFonts w:ascii="Calibri" w:hAnsi="Calibri" w:hint="cs"/>
          <w:rtl/>
        </w:rPr>
        <w:t>جميع</w:t>
      </w:r>
      <w:r w:rsidRPr="00015EEA">
        <w:rPr>
          <w:rFonts w:ascii="Calibri" w:hAnsi="Calibri"/>
          <w:rtl/>
        </w:rPr>
        <w:t xml:space="preserve"> </w:t>
      </w:r>
      <w:r w:rsidRPr="00015EEA">
        <w:rPr>
          <w:rFonts w:ascii="Calibri" w:hAnsi="Calibri" w:hint="cs"/>
          <w:rtl/>
        </w:rPr>
        <w:t>المخاطر</w:t>
      </w:r>
      <w:r w:rsidRPr="00015EEA">
        <w:rPr>
          <w:rFonts w:ascii="Calibri" w:hAnsi="Calibri"/>
          <w:rtl/>
        </w:rPr>
        <w:t xml:space="preserve"> </w:t>
      </w:r>
      <w:r w:rsidRPr="00015EEA">
        <w:rPr>
          <w:rFonts w:ascii="Calibri" w:hAnsi="Calibri" w:hint="cs"/>
          <w:rtl/>
        </w:rPr>
        <w:t>المرتبطة</w:t>
      </w:r>
      <w:r w:rsidRPr="00015EEA">
        <w:rPr>
          <w:rFonts w:ascii="Calibri" w:hAnsi="Calibri"/>
          <w:rtl/>
        </w:rPr>
        <w:t xml:space="preserve"> </w:t>
      </w:r>
      <w:r w:rsidRPr="00015EEA">
        <w:rPr>
          <w:rFonts w:ascii="Calibri" w:hAnsi="Calibri" w:hint="cs"/>
          <w:rtl/>
        </w:rPr>
        <w:t>بتحقيق</w:t>
      </w:r>
      <w:r w:rsidRPr="00015EEA">
        <w:rPr>
          <w:rFonts w:ascii="Calibri" w:hAnsi="Calibri"/>
          <w:rtl/>
        </w:rPr>
        <w:t xml:space="preserve"> </w:t>
      </w:r>
      <w:r w:rsidRPr="00015EEA">
        <w:rPr>
          <w:rFonts w:ascii="Calibri" w:hAnsi="Calibri" w:hint="cs"/>
          <w:rtl/>
        </w:rPr>
        <w:t>النتائج</w:t>
      </w:r>
      <w:r w:rsidRPr="00015EEA">
        <w:rPr>
          <w:rFonts w:ascii="Calibri" w:hAnsi="Calibri"/>
          <w:rtl/>
        </w:rPr>
        <w:t xml:space="preserve"> </w:t>
      </w:r>
      <w:r w:rsidRPr="00015EEA">
        <w:rPr>
          <w:rFonts w:ascii="Calibri" w:hAnsi="Calibri" w:hint="cs"/>
          <w:rtl/>
        </w:rPr>
        <w:t>المقابلة</w:t>
      </w:r>
      <w:r w:rsidRPr="00015EEA">
        <w:rPr>
          <w:rFonts w:ascii="Calibri" w:hAnsi="Calibri"/>
          <w:rtl/>
        </w:rPr>
        <w:t>.</w:t>
      </w:r>
    </w:p>
    <w:tbl>
      <w:tblPr>
        <w:tblStyle w:val="ListTable3-Accent11"/>
        <w:bidiVisual/>
        <w:tblW w:w="5000" w:type="pct"/>
        <w:jc w:val="center"/>
        <w:tblLayout w:type="fixed"/>
        <w:tblCellMar>
          <w:top w:w="57" w:type="dxa"/>
          <w:left w:w="85" w:type="dxa"/>
          <w:bottom w:w="57" w:type="dxa"/>
          <w:right w:w="85" w:type="dxa"/>
        </w:tblCellMar>
        <w:tblLook w:val="04A0" w:firstRow="1" w:lastRow="0" w:firstColumn="1" w:lastColumn="0" w:noHBand="0" w:noVBand="1"/>
      </w:tblPr>
      <w:tblGrid>
        <w:gridCol w:w="2146"/>
        <w:gridCol w:w="4564"/>
        <w:gridCol w:w="1071"/>
        <w:gridCol w:w="1186"/>
        <w:gridCol w:w="5709"/>
      </w:tblGrid>
      <w:tr w:rsidR="00015EEA" w:rsidRPr="00015EEA" w:rsidTr="00CE1EA3">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731" w:type="pct"/>
            <w:noWrap/>
            <w:hideMark/>
          </w:tcPr>
          <w:p w:rsidR="00015EEA" w:rsidRPr="00015EEA" w:rsidRDefault="00015EEA" w:rsidP="00015EEA">
            <w:pPr>
              <w:spacing w:before="40" w:after="40" w:line="240" w:lineRule="exact"/>
              <w:jc w:val="left"/>
              <w:rPr>
                <w:rFonts w:ascii="Calibri" w:hAnsi="Calibri"/>
                <w:sz w:val="20"/>
                <w:szCs w:val="26"/>
              </w:rPr>
            </w:pPr>
            <w:r w:rsidRPr="00015EEA">
              <w:rPr>
                <w:rFonts w:ascii="Calibri" w:hAnsi="Calibri" w:hint="cs"/>
                <w:sz w:val="20"/>
                <w:szCs w:val="26"/>
                <w:rtl/>
                <w:lang w:bidi="ar-EG"/>
              </w:rPr>
              <w:t>من منظور</w:t>
            </w:r>
          </w:p>
        </w:tc>
        <w:tc>
          <w:tcPr>
            <w:tcW w:w="1555" w:type="pct"/>
            <w:noWrap/>
            <w:hideMark/>
          </w:tcPr>
          <w:p w:rsidR="00015EEA" w:rsidRPr="00015EEA" w:rsidRDefault="00015EEA" w:rsidP="00015EEA">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lang w:bidi="ar-EG"/>
              </w:rPr>
              <w:t>وصف المخاطر</w:t>
            </w:r>
          </w:p>
        </w:tc>
        <w:tc>
          <w:tcPr>
            <w:tcW w:w="365" w:type="pct"/>
            <w:noWrap/>
            <w:hideMark/>
          </w:tcPr>
          <w:p w:rsidR="00015EEA" w:rsidRPr="00015EEA" w:rsidRDefault="00015EEA" w:rsidP="00015EEA">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الاحتمال</w:t>
            </w:r>
          </w:p>
        </w:tc>
        <w:tc>
          <w:tcPr>
            <w:tcW w:w="404" w:type="pct"/>
            <w:noWrap/>
            <w:hideMark/>
          </w:tcPr>
          <w:p w:rsidR="00015EEA" w:rsidRPr="00015EEA" w:rsidRDefault="00015EEA" w:rsidP="00015EEA">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مستوى التأثير</w:t>
            </w:r>
          </w:p>
        </w:tc>
        <w:tc>
          <w:tcPr>
            <w:tcW w:w="1946" w:type="pct"/>
            <w:noWrap/>
            <w:hideMark/>
          </w:tcPr>
          <w:p w:rsidR="00015EEA" w:rsidRPr="00015EEA" w:rsidRDefault="00015EEA" w:rsidP="00015EEA">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سبل التخفيف</w:t>
            </w:r>
          </w:p>
        </w:tc>
      </w:tr>
      <w:tr w:rsidR="00015EEA" w:rsidRPr="00015EEA" w:rsidTr="00CE1EA3">
        <w:trPr>
          <w:cnfStyle w:val="000000100000" w:firstRow="0" w:lastRow="0" w:firstColumn="0" w:lastColumn="0" w:oddVBand="0" w:evenVBand="0" w:oddHBand="1" w:evenHBand="0" w:firstRowFirstColumn="0" w:firstRowLastColumn="0" w:lastRowFirstColumn="0" w:lastRowLastColumn="0"/>
          <w:trHeight w:val="1629"/>
          <w:jc w:val="center"/>
        </w:trPr>
        <w:tc>
          <w:tcPr>
            <w:cnfStyle w:val="001000000000" w:firstRow="0" w:lastRow="0" w:firstColumn="1" w:lastColumn="0" w:oddVBand="0" w:evenVBand="0" w:oddHBand="0" w:evenHBand="0" w:firstRowFirstColumn="0" w:firstRowLastColumn="0" w:lastRowFirstColumn="0" w:lastRowLastColumn="0"/>
            <w:tcW w:w="731" w:type="pct"/>
            <w:vMerge w:val="restart"/>
            <w:noWrap/>
          </w:tcPr>
          <w:p w:rsidR="00015EEA" w:rsidRPr="00015EEA" w:rsidRDefault="00015EEA" w:rsidP="00CE1EA3">
            <w:pPr>
              <w:spacing w:before="34" w:after="34" w:line="240" w:lineRule="exact"/>
              <w:jc w:val="left"/>
              <w:rPr>
                <w:rFonts w:ascii="Calibri" w:hAnsi="Calibri"/>
                <w:sz w:val="20"/>
                <w:szCs w:val="26"/>
                <w:rtl/>
              </w:rPr>
            </w:pPr>
            <w:r w:rsidRPr="00015EEA">
              <w:rPr>
                <w:rFonts w:ascii="Calibri" w:hAnsi="Calibri" w:hint="cs"/>
                <w:sz w:val="20"/>
                <w:szCs w:val="26"/>
                <w:rtl/>
              </w:rPr>
              <w:t>المنظمة</w:t>
            </w:r>
          </w:p>
        </w:tc>
        <w:tc>
          <w:tcPr>
            <w:tcW w:w="1555" w:type="pct"/>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lang w:bidi="ar-EG"/>
              </w:rPr>
            </w:pPr>
            <w:r w:rsidRPr="00015EEA">
              <w:rPr>
                <w:rFonts w:ascii="Calibri" w:hAnsi="Calibri"/>
                <w:color w:val="000000"/>
                <w:position w:val="4"/>
                <w:sz w:val="20"/>
                <w:szCs w:val="26"/>
                <w:rtl/>
              </w:rPr>
              <w:t xml:space="preserve">ضمان سلامة وأمن </w:t>
            </w:r>
            <w:r w:rsidRPr="00015EEA">
              <w:rPr>
                <w:rFonts w:ascii="Calibri" w:hAnsi="Calibri" w:hint="cs"/>
                <w:color w:val="000000"/>
                <w:position w:val="4"/>
                <w:sz w:val="20"/>
                <w:szCs w:val="26"/>
                <w:rtl/>
              </w:rPr>
              <w:t xml:space="preserve">موظفي الاتحاد عموما وكذلك </w:t>
            </w:r>
            <w:r w:rsidRPr="00015EEA">
              <w:rPr>
                <w:rFonts w:ascii="Calibri" w:hAnsi="Calibri"/>
                <w:color w:val="000000"/>
                <w:position w:val="4"/>
                <w:sz w:val="20"/>
                <w:szCs w:val="26"/>
                <w:rtl/>
              </w:rPr>
              <w:t xml:space="preserve">مباني </w:t>
            </w:r>
            <w:r w:rsidRPr="00015EEA">
              <w:rPr>
                <w:rFonts w:ascii="Calibri" w:hAnsi="Calibri"/>
                <w:color w:val="000000"/>
                <w:sz w:val="20"/>
                <w:szCs w:val="26"/>
                <w:rtl/>
              </w:rPr>
              <w:t xml:space="preserve">الاتحاد </w:t>
            </w:r>
            <w:r w:rsidRPr="00015EEA">
              <w:rPr>
                <w:rFonts w:ascii="Calibri" w:hAnsi="Calibri" w:hint="cs"/>
                <w:color w:val="000000"/>
                <w:sz w:val="20"/>
                <w:szCs w:val="26"/>
                <w:rtl/>
              </w:rPr>
              <w:t>وأصوله في جميع أنحاء العالم</w:t>
            </w:r>
          </w:p>
        </w:tc>
        <w:tc>
          <w:tcPr>
            <w:tcW w:w="365" w:type="pct"/>
            <w:noWrap/>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position w:val="4"/>
                <w:sz w:val="20"/>
                <w:szCs w:val="26"/>
                <w:rtl/>
              </w:rPr>
            </w:pPr>
            <w:r w:rsidRPr="00015EEA">
              <w:rPr>
                <w:rFonts w:ascii="Calibri" w:hAnsi="Calibri" w:hint="cs"/>
                <w:position w:val="4"/>
                <w:sz w:val="20"/>
                <w:szCs w:val="26"/>
                <w:rtl/>
              </w:rPr>
              <w:t>منخفض</w:t>
            </w:r>
          </w:p>
        </w:tc>
        <w:tc>
          <w:tcPr>
            <w:tcW w:w="404" w:type="pct"/>
            <w:noWrap/>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position w:val="4"/>
                <w:sz w:val="20"/>
                <w:szCs w:val="26"/>
                <w:rtl/>
              </w:rPr>
            </w:pPr>
            <w:r w:rsidRPr="00015EEA">
              <w:rPr>
                <w:rFonts w:ascii="Calibri" w:hAnsi="Calibri" w:hint="cs"/>
                <w:position w:val="4"/>
                <w:sz w:val="20"/>
                <w:szCs w:val="26"/>
                <w:rtl/>
              </w:rPr>
              <w:t>مرتفع</w:t>
            </w:r>
          </w:p>
        </w:tc>
        <w:tc>
          <w:tcPr>
            <w:tcW w:w="1946" w:type="pct"/>
          </w:tcPr>
          <w:p w:rsidR="00015EEA" w:rsidRPr="00CE1EA3" w:rsidRDefault="00015EEA" w:rsidP="00210511">
            <w:pPr>
              <w:tabs>
                <w:tab w:val="left" w:pos="295"/>
              </w:tabs>
              <w:spacing w:before="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pacing w:val="-4"/>
                <w:position w:val="4"/>
                <w:sz w:val="20"/>
                <w:szCs w:val="26"/>
                <w:rtl/>
                <w:lang w:bidi="ar-EG"/>
              </w:rPr>
            </w:pPr>
            <w:r w:rsidRPr="00CE1EA3">
              <w:rPr>
                <w:rFonts w:ascii="Calibri" w:hAnsi="Calibri" w:hint="cs"/>
                <w:spacing w:val="-4"/>
                <w:position w:val="4"/>
                <w:sz w:val="20"/>
                <w:szCs w:val="26"/>
                <w:rtl/>
                <w:lang w:bidi="ar-EG"/>
              </w:rPr>
              <w:t>ضمان تحقيق أهداف التصميم الاستراتيجية للأمم المتحدة فيما يخص نظام إدارة الأمن</w:t>
            </w:r>
          </w:p>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lang w:bidi="ar-EG"/>
              </w:rPr>
            </w:pPr>
            <w:r w:rsidRPr="00015EEA">
              <w:rPr>
                <w:rFonts w:ascii="Calibri" w:hAnsi="Calibri" w:hint="cs"/>
                <w:sz w:val="20"/>
                <w:szCs w:val="26"/>
                <w:rtl/>
              </w:rPr>
              <w:t>-</w:t>
            </w:r>
            <w:r w:rsidRPr="00015EEA">
              <w:rPr>
                <w:rFonts w:ascii="Calibri" w:hAnsi="Calibri"/>
                <w:sz w:val="20"/>
                <w:szCs w:val="26"/>
                <w:rtl/>
              </w:rPr>
              <w:tab/>
            </w:r>
            <w:r w:rsidRPr="00015EEA">
              <w:rPr>
                <w:rFonts w:ascii="Calibri" w:hAnsi="Calibri" w:hint="cs"/>
                <w:sz w:val="20"/>
                <w:szCs w:val="26"/>
                <w:rtl/>
              </w:rPr>
              <w:t>تحسين وضع الأمن المادي في المقر</w:t>
            </w:r>
          </w:p>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lang w:bidi="ar-EG"/>
              </w:rPr>
            </w:pPr>
            <w:r w:rsidRPr="00015EEA">
              <w:rPr>
                <w:rFonts w:ascii="Calibri" w:hAnsi="Calibri" w:hint="cs"/>
                <w:sz w:val="20"/>
                <w:szCs w:val="26"/>
                <w:rtl/>
                <w:lang w:bidi="ar-EG"/>
              </w:rPr>
              <w:t>-</w:t>
            </w:r>
            <w:r w:rsidRPr="00015EEA">
              <w:rPr>
                <w:rFonts w:ascii="Calibri" w:hAnsi="Calibri"/>
                <w:sz w:val="20"/>
                <w:szCs w:val="26"/>
                <w:rtl/>
                <w:lang w:bidi="ar-EG"/>
              </w:rPr>
              <w:tab/>
            </w:r>
            <w:r w:rsidRPr="00015EEA">
              <w:rPr>
                <w:rFonts w:ascii="Calibri" w:hAnsi="Calibri" w:hint="cs"/>
                <w:sz w:val="20"/>
                <w:szCs w:val="26"/>
                <w:rtl/>
                <w:lang w:bidi="ar-EG"/>
              </w:rPr>
              <w:t>مواصلة عمليات تقييم الأمن في المكاتب الإقليمية ومكاتب المناطق</w:t>
            </w:r>
          </w:p>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lang w:bidi="ar-EG"/>
              </w:rPr>
            </w:pPr>
            <w:r w:rsidRPr="00015EEA">
              <w:rPr>
                <w:rFonts w:ascii="Calibri" w:hAnsi="Calibri" w:hint="cs"/>
                <w:sz w:val="20"/>
                <w:szCs w:val="26"/>
                <w:rtl/>
              </w:rPr>
              <w:t>-</w:t>
            </w:r>
            <w:r w:rsidRPr="00015EEA">
              <w:rPr>
                <w:rFonts w:ascii="Calibri" w:hAnsi="Calibri"/>
                <w:sz w:val="20"/>
                <w:szCs w:val="26"/>
                <w:rtl/>
              </w:rPr>
              <w:tab/>
            </w:r>
            <w:r w:rsidRPr="00015EEA">
              <w:rPr>
                <w:rFonts w:ascii="Calibri" w:hAnsi="Calibri" w:hint="cs"/>
                <w:sz w:val="20"/>
                <w:szCs w:val="26"/>
                <w:rtl/>
              </w:rPr>
              <w:t xml:space="preserve">تنفيذ </w:t>
            </w:r>
            <w:r w:rsidRPr="00015EEA">
              <w:rPr>
                <w:rFonts w:ascii="Calibri" w:hAnsi="Calibri"/>
                <w:color w:val="000000"/>
                <w:sz w:val="20"/>
                <w:szCs w:val="26"/>
                <w:rtl/>
              </w:rPr>
              <w:t>خطط نظام إدارة المرونة في المنظمة</w:t>
            </w:r>
            <w:r w:rsidRPr="00015EEA">
              <w:rPr>
                <w:rFonts w:ascii="Calibri" w:hAnsi="Calibri" w:hint="cs"/>
                <w:color w:val="000000"/>
                <w:sz w:val="20"/>
                <w:szCs w:val="26"/>
                <w:rtl/>
              </w:rPr>
              <w:t xml:space="preserve"> </w:t>
            </w:r>
            <w:r w:rsidRPr="00015EEA">
              <w:rPr>
                <w:rFonts w:ascii="Calibri" w:hAnsi="Calibri"/>
                <w:color w:val="000000"/>
                <w:sz w:val="20"/>
                <w:szCs w:val="26"/>
              </w:rPr>
              <w:t>(</w:t>
            </w:r>
            <w:r w:rsidRPr="00015EEA">
              <w:rPr>
                <w:rFonts w:ascii="Calibri" w:hAnsi="Calibri"/>
                <w:color w:val="000000"/>
                <w:sz w:val="20"/>
                <w:szCs w:val="26"/>
                <w:lang w:val="fr-CH"/>
              </w:rPr>
              <w:t>ORMS</w:t>
            </w:r>
            <w:r w:rsidRPr="00015EEA">
              <w:rPr>
                <w:rFonts w:ascii="Calibri" w:hAnsi="Calibri"/>
                <w:color w:val="000000"/>
                <w:sz w:val="20"/>
                <w:szCs w:val="26"/>
                <w:lang w:bidi="ar-EG"/>
              </w:rPr>
              <w:t>)</w:t>
            </w:r>
            <w:r w:rsidRPr="00015EEA">
              <w:rPr>
                <w:rFonts w:ascii="Calibri" w:hAnsi="Calibri" w:hint="cs"/>
                <w:color w:val="000000"/>
                <w:sz w:val="20"/>
                <w:szCs w:val="26"/>
                <w:rtl/>
                <w:lang w:bidi="ar-EG"/>
              </w:rPr>
              <w:t xml:space="preserve"> (في المقر والمكاتب الميدانية)</w:t>
            </w:r>
          </w:p>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015EEA">
              <w:rPr>
                <w:rFonts w:ascii="Calibri" w:hAnsi="Calibri" w:hint="cs"/>
                <w:sz w:val="20"/>
                <w:szCs w:val="26"/>
                <w:rtl/>
              </w:rPr>
              <w:t>-</w:t>
            </w:r>
            <w:r w:rsidRPr="00015EEA">
              <w:rPr>
                <w:rFonts w:ascii="Calibri" w:hAnsi="Calibri"/>
                <w:sz w:val="20"/>
                <w:szCs w:val="26"/>
                <w:rtl/>
              </w:rPr>
              <w:tab/>
            </w:r>
            <w:r w:rsidRPr="00015EEA">
              <w:rPr>
                <w:rFonts w:ascii="Calibri" w:hAnsi="Calibri" w:hint="cs"/>
                <w:sz w:val="20"/>
                <w:szCs w:val="26"/>
                <w:rtl/>
              </w:rPr>
              <w:t>حماية المباني (الغشاء المقاوم للتحطم)</w:t>
            </w:r>
          </w:p>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015EEA">
              <w:rPr>
                <w:rFonts w:ascii="Calibri" w:hAnsi="Calibri" w:hint="cs"/>
                <w:sz w:val="20"/>
                <w:szCs w:val="26"/>
                <w:rtl/>
              </w:rPr>
              <w:t>-</w:t>
            </w:r>
            <w:r w:rsidRPr="00015EEA">
              <w:rPr>
                <w:rFonts w:ascii="Calibri" w:hAnsi="Calibri"/>
                <w:sz w:val="20"/>
                <w:szCs w:val="26"/>
                <w:rtl/>
              </w:rPr>
              <w:tab/>
            </w:r>
            <w:r w:rsidRPr="00015EEA">
              <w:rPr>
                <w:rFonts w:ascii="Calibri" w:hAnsi="Calibri" w:hint="cs"/>
                <w:sz w:val="20"/>
                <w:szCs w:val="26"/>
                <w:rtl/>
              </w:rPr>
              <w:t>عقد مناقشات مع البلد المضيف بشأن إقامة سياج لمنع المشاة</w:t>
            </w:r>
          </w:p>
        </w:tc>
      </w:tr>
      <w:tr w:rsidR="00015EEA" w:rsidRPr="00015EEA" w:rsidTr="00CE1EA3">
        <w:trPr>
          <w:trHeight w:val="346"/>
          <w:jc w:val="center"/>
        </w:trPr>
        <w:tc>
          <w:tcPr>
            <w:cnfStyle w:val="001000000000" w:firstRow="0" w:lastRow="0" w:firstColumn="1" w:lastColumn="0" w:oddVBand="0" w:evenVBand="0" w:oddHBand="0" w:evenHBand="0" w:firstRowFirstColumn="0" w:firstRowLastColumn="0" w:lastRowFirstColumn="0" w:lastRowLastColumn="0"/>
            <w:tcW w:w="731" w:type="pct"/>
            <w:vMerge/>
            <w:noWrap/>
            <w:hideMark/>
          </w:tcPr>
          <w:p w:rsidR="00015EEA" w:rsidRPr="00015EEA" w:rsidRDefault="00015EEA" w:rsidP="00CE1EA3">
            <w:pPr>
              <w:spacing w:before="34" w:after="34" w:line="240" w:lineRule="exact"/>
              <w:jc w:val="left"/>
              <w:rPr>
                <w:rFonts w:ascii="Calibri" w:hAnsi="Calibri"/>
                <w:sz w:val="20"/>
                <w:szCs w:val="26"/>
              </w:rPr>
            </w:pPr>
          </w:p>
        </w:tc>
        <w:tc>
          <w:tcPr>
            <w:tcW w:w="1555" w:type="pct"/>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عدم</w:t>
            </w:r>
            <w:r w:rsidRPr="00015EEA">
              <w:rPr>
                <w:rFonts w:ascii="Calibri" w:hAnsi="Calibri"/>
                <w:sz w:val="20"/>
                <w:szCs w:val="26"/>
                <w:rtl/>
              </w:rPr>
              <w:t xml:space="preserve"> </w:t>
            </w:r>
            <w:r w:rsidRPr="00015EEA">
              <w:rPr>
                <w:rFonts w:ascii="Calibri" w:hAnsi="Calibri" w:hint="cs"/>
                <w:sz w:val="20"/>
                <w:szCs w:val="26"/>
                <w:rtl/>
              </w:rPr>
              <w:t>القدرة</w:t>
            </w:r>
            <w:r w:rsidRPr="00015EEA">
              <w:rPr>
                <w:rFonts w:ascii="Calibri" w:hAnsi="Calibri"/>
                <w:sz w:val="20"/>
                <w:szCs w:val="26"/>
                <w:rtl/>
              </w:rPr>
              <w:t xml:space="preserve"> </w:t>
            </w:r>
            <w:r w:rsidRPr="00015EEA">
              <w:rPr>
                <w:rFonts w:ascii="Calibri" w:hAnsi="Calibri" w:hint="cs"/>
                <w:sz w:val="20"/>
                <w:szCs w:val="26"/>
                <w:rtl/>
              </w:rPr>
              <w:t>المادية</w:t>
            </w:r>
            <w:r w:rsidRPr="00015EEA">
              <w:rPr>
                <w:rFonts w:ascii="Calibri" w:hAnsi="Calibri"/>
                <w:sz w:val="20"/>
                <w:szCs w:val="26"/>
                <w:rtl/>
              </w:rPr>
              <w:t xml:space="preserve"> </w:t>
            </w:r>
            <w:r w:rsidRPr="00015EEA">
              <w:rPr>
                <w:rFonts w:ascii="Calibri" w:hAnsi="Calibri" w:hint="cs"/>
                <w:sz w:val="20"/>
                <w:szCs w:val="26"/>
                <w:rtl/>
              </w:rPr>
              <w:t>على تشغيل</w:t>
            </w:r>
            <w:r w:rsidRPr="00015EEA">
              <w:rPr>
                <w:rFonts w:ascii="Calibri" w:hAnsi="Calibri"/>
                <w:sz w:val="20"/>
                <w:szCs w:val="26"/>
                <w:rtl/>
              </w:rPr>
              <w:t xml:space="preserve"> </w:t>
            </w:r>
            <w:r w:rsidRPr="00015EEA">
              <w:rPr>
                <w:rFonts w:ascii="Calibri" w:hAnsi="Calibri" w:hint="cs"/>
                <w:sz w:val="20"/>
                <w:szCs w:val="26"/>
                <w:rtl/>
              </w:rPr>
              <w:t>المقر</w:t>
            </w:r>
          </w:p>
        </w:tc>
        <w:tc>
          <w:tcPr>
            <w:tcW w:w="365" w:type="pct"/>
            <w:noWrap/>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منخفض</w:t>
            </w:r>
          </w:p>
        </w:tc>
        <w:tc>
          <w:tcPr>
            <w:tcW w:w="404" w:type="pct"/>
            <w:noWrap/>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مرتفع</w:t>
            </w:r>
          </w:p>
        </w:tc>
        <w:tc>
          <w:tcPr>
            <w:tcW w:w="1946" w:type="pct"/>
            <w:vMerge w:val="restart"/>
            <w:hideMark/>
          </w:tcPr>
          <w:p w:rsidR="00015EEA" w:rsidRPr="00015EEA" w:rsidRDefault="00015EEA" w:rsidP="00CE1EA3">
            <w:pPr>
              <w:tabs>
                <w:tab w:val="left" w:pos="295"/>
              </w:tabs>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4"/>
                <w:position w:val="2"/>
                <w:sz w:val="20"/>
                <w:szCs w:val="26"/>
                <w:rtl/>
              </w:rPr>
            </w:pPr>
            <w:r w:rsidRPr="00015EEA">
              <w:rPr>
                <w:rFonts w:ascii="Calibri" w:hAnsi="Calibri" w:hint="cs"/>
                <w:position w:val="2"/>
                <w:sz w:val="20"/>
                <w:szCs w:val="26"/>
                <w:rtl/>
              </w:rPr>
              <w:t>-</w:t>
            </w:r>
            <w:r w:rsidRPr="00015EEA">
              <w:rPr>
                <w:rFonts w:ascii="Calibri" w:hAnsi="Calibri"/>
                <w:position w:val="2"/>
                <w:sz w:val="20"/>
                <w:szCs w:val="26"/>
                <w:rtl/>
              </w:rPr>
              <w:tab/>
            </w:r>
            <w:r w:rsidRPr="00015EEA">
              <w:rPr>
                <w:rFonts w:ascii="Calibri" w:hAnsi="Calibri" w:hint="cs"/>
                <w:spacing w:val="-4"/>
                <w:position w:val="2"/>
                <w:sz w:val="20"/>
                <w:szCs w:val="26"/>
                <w:rtl/>
              </w:rPr>
              <w:t xml:space="preserve">خطة استمرارية العمل على نطاق الاتحاد، </w:t>
            </w:r>
          </w:p>
          <w:p w:rsidR="00015EEA" w:rsidRPr="00015EEA" w:rsidRDefault="00015EEA" w:rsidP="00CE1EA3">
            <w:pPr>
              <w:tabs>
                <w:tab w:val="left" w:pos="295"/>
              </w:tabs>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4"/>
                <w:position w:val="2"/>
                <w:sz w:val="20"/>
                <w:szCs w:val="26"/>
                <w:rtl/>
              </w:rPr>
            </w:pPr>
          </w:p>
          <w:p w:rsidR="00015EEA" w:rsidRPr="00015EEA" w:rsidRDefault="00015EEA" w:rsidP="00CE1EA3">
            <w:pPr>
              <w:tabs>
                <w:tab w:val="left" w:pos="295"/>
              </w:tabs>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4"/>
                <w:position w:val="2"/>
                <w:sz w:val="20"/>
                <w:szCs w:val="26"/>
                <w:rtl/>
              </w:rPr>
            </w:pPr>
          </w:p>
          <w:p w:rsidR="00015EEA" w:rsidRPr="00015EEA" w:rsidRDefault="00015EEA" w:rsidP="00CE1EA3">
            <w:pPr>
              <w:tabs>
                <w:tab w:val="left" w:pos="295"/>
              </w:tabs>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015EEA">
              <w:rPr>
                <w:rFonts w:ascii="Calibri" w:hAnsi="Calibri" w:hint="cs"/>
                <w:spacing w:val="-4"/>
                <w:position w:val="2"/>
                <w:sz w:val="20"/>
                <w:szCs w:val="26"/>
                <w:rtl/>
              </w:rPr>
              <w:t xml:space="preserve">الإطار العالمي لاستمرارية العمل على نطاق الاتحاد </w:t>
            </w:r>
            <w:r w:rsidRPr="00015EEA">
              <w:rPr>
                <w:rFonts w:ascii="Calibri" w:hAnsi="Calibri"/>
                <w:spacing w:val="-4"/>
                <w:position w:val="2"/>
                <w:sz w:val="20"/>
                <w:szCs w:val="26"/>
              </w:rPr>
              <w:t>(OMRS)</w:t>
            </w:r>
            <w:r w:rsidRPr="00015EEA">
              <w:rPr>
                <w:rFonts w:ascii="Calibri" w:hAnsi="Calibri" w:hint="cs"/>
                <w:spacing w:val="-4"/>
                <w:position w:val="2"/>
                <w:sz w:val="20"/>
                <w:szCs w:val="26"/>
                <w:rtl/>
              </w:rPr>
              <w:t xml:space="preserve"> بما في ذلك تعزيز وسائل المشاركة</w:t>
            </w:r>
            <w:r w:rsidRPr="00015EEA">
              <w:rPr>
                <w:rFonts w:ascii="Calibri" w:hAnsi="Calibri" w:hint="cs"/>
                <w:spacing w:val="-4"/>
                <w:sz w:val="20"/>
                <w:szCs w:val="26"/>
                <w:rtl/>
              </w:rPr>
              <w:t xml:space="preserve"> عن</w:t>
            </w:r>
            <w:r w:rsidRPr="00015EEA">
              <w:rPr>
                <w:rFonts w:ascii="Calibri" w:hAnsi="Calibri" w:hint="eastAsia"/>
                <w:spacing w:val="-4"/>
                <w:sz w:val="20"/>
                <w:szCs w:val="26"/>
                <w:rtl/>
              </w:rPr>
              <w:t> </w:t>
            </w:r>
            <w:r w:rsidRPr="00015EEA">
              <w:rPr>
                <w:rFonts w:ascii="Calibri" w:hAnsi="Calibri" w:hint="cs"/>
                <w:spacing w:val="-4"/>
                <w:sz w:val="20"/>
                <w:szCs w:val="26"/>
                <w:rtl/>
              </w:rPr>
              <w:t>بُعد</w:t>
            </w:r>
          </w:p>
        </w:tc>
      </w:tr>
      <w:tr w:rsidR="00015EEA" w:rsidRPr="00015EEA" w:rsidTr="00CE1EA3">
        <w:trPr>
          <w:cnfStyle w:val="000000100000" w:firstRow="0" w:lastRow="0" w:firstColumn="0" w:lastColumn="0" w:oddVBand="0" w:evenVBand="0" w:oddHBand="1" w:evenHBand="0" w:firstRowFirstColumn="0" w:firstRowLastColumn="0" w:lastRowFirstColumn="0" w:lastRowLastColumn="0"/>
          <w:trHeight w:val="889"/>
          <w:jc w:val="center"/>
        </w:trPr>
        <w:tc>
          <w:tcPr>
            <w:cnfStyle w:val="001000000000" w:firstRow="0" w:lastRow="0" w:firstColumn="1" w:lastColumn="0" w:oddVBand="0" w:evenVBand="0" w:oddHBand="0" w:evenHBand="0" w:firstRowFirstColumn="0" w:firstRowLastColumn="0" w:lastRowFirstColumn="0" w:lastRowLastColumn="0"/>
            <w:tcW w:w="731" w:type="pct"/>
            <w:vMerge/>
            <w:hideMark/>
          </w:tcPr>
          <w:p w:rsidR="00015EEA" w:rsidRPr="00015EEA" w:rsidRDefault="00015EEA" w:rsidP="00CE1EA3">
            <w:pPr>
              <w:spacing w:before="34" w:after="34" w:line="240" w:lineRule="exact"/>
              <w:jc w:val="left"/>
              <w:rPr>
                <w:rFonts w:ascii="Calibri" w:hAnsi="Calibri"/>
                <w:sz w:val="20"/>
                <w:szCs w:val="26"/>
              </w:rPr>
            </w:pPr>
          </w:p>
        </w:tc>
        <w:tc>
          <w:tcPr>
            <w:tcW w:w="1555" w:type="pct"/>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position w:val="4"/>
                <w:sz w:val="20"/>
                <w:szCs w:val="26"/>
                <w:rtl/>
              </w:rPr>
              <w:t>عدم</w:t>
            </w:r>
            <w:r w:rsidRPr="00015EEA">
              <w:rPr>
                <w:rFonts w:ascii="Calibri" w:hAnsi="Calibri"/>
                <w:position w:val="4"/>
                <w:sz w:val="20"/>
                <w:szCs w:val="26"/>
                <w:rtl/>
              </w:rPr>
              <w:t xml:space="preserve"> </w:t>
            </w:r>
            <w:r w:rsidRPr="00015EEA">
              <w:rPr>
                <w:rFonts w:ascii="Calibri" w:hAnsi="Calibri" w:hint="cs"/>
                <w:position w:val="4"/>
                <w:sz w:val="20"/>
                <w:szCs w:val="26"/>
                <w:rtl/>
              </w:rPr>
              <w:t>القدرة</w:t>
            </w:r>
            <w:r w:rsidRPr="00015EEA">
              <w:rPr>
                <w:rFonts w:ascii="Calibri" w:hAnsi="Calibri"/>
                <w:position w:val="4"/>
                <w:sz w:val="20"/>
                <w:szCs w:val="26"/>
                <w:rtl/>
              </w:rPr>
              <w:t xml:space="preserve"> </w:t>
            </w:r>
            <w:r w:rsidRPr="00015EEA">
              <w:rPr>
                <w:rFonts w:ascii="Calibri" w:hAnsi="Calibri" w:hint="cs"/>
                <w:position w:val="4"/>
                <w:sz w:val="20"/>
                <w:szCs w:val="26"/>
                <w:rtl/>
              </w:rPr>
              <w:t>المادية</w:t>
            </w:r>
            <w:r w:rsidRPr="00015EEA">
              <w:rPr>
                <w:rFonts w:ascii="Calibri" w:hAnsi="Calibri"/>
                <w:position w:val="4"/>
                <w:sz w:val="20"/>
                <w:szCs w:val="26"/>
                <w:rtl/>
              </w:rPr>
              <w:t xml:space="preserve"> </w:t>
            </w:r>
            <w:r w:rsidRPr="00015EEA">
              <w:rPr>
                <w:rFonts w:ascii="Calibri" w:hAnsi="Calibri" w:hint="cs"/>
                <w:position w:val="4"/>
                <w:sz w:val="20"/>
                <w:szCs w:val="26"/>
                <w:rtl/>
              </w:rPr>
              <w:t>على</w:t>
            </w:r>
            <w:r w:rsidRPr="00015EEA">
              <w:rPr>
                <w:rFonts w:ascii="Calibri" w:hAnsi="Calibri"/>
                <w:position w:val="4"/>
                <w:sz w:val="20"/>
                <w:szCs w:val="26"/>
                <w:rtl/>
              </w:rPr>
              <w:t xml:space="preserve"> </w:t>
            </w:r>
            <w:r w:rsidRPr="00015EEA">
              <w:rPr>
                <w:rFonts w:ascii="Calibri" w:hAnsi="Calibri" w:hint="cs"/>
                <w:position w:val="4"/>
                <w:sz w:val="20"/>
                <w:szCs w:val="26"/>
                <w:rtl/>
              </w:rPr>
              <w:t>تنظيم</w:t>
            </w:r>
            <w:r w:rsidRPr="00015EEA">
              <w:rPr>
                <w:rFonts w:ascii="Calibri" w:hAnsi="Calibri"/>
                <w:position w:val="4"/>
                <w:sz w:val="20"/>
                <w:szCs w:val="26"/>
                <w:rtl/>
              </w:rPr>
              <w:t xml:space="preserve"> </w:t>
            </w:r>
            <w:r w:rsidRPr="00015EEA">
              <w:rPr>
                <w:rFonts w:ascii="Calibri" w:hAnsi="Calibri" w:hint="cs"/>
                <w:position w:val="4"/>
                <w:sz w:val="20"/>
                <w:szCs w:val="26"/>
                <w:rtl/>
              </w:rPr>
              <w:t>الأحداث الرئيسية في الخارج أو في</w:t>
            </w:r>
            <w:r w:rsidRPr="00015EEA">
              <w:rPr>
                <w:rFonts w:ascii="Calibri" w:hAnsi="Calibri" w:hint="eastAsia"/>
                <w:position w:val="4"/>
                <w:sz w:val="20"/>
                <w:szCs w:val="26"/>
                <w:rtl/>
              </w:rPr>
              <w:t> </w:t>
            </w:r>
            <w:r w:rsidRPr="00015EEA">
              <w:rPr>
                <w:rFonts w:ascii="Calibri" w:hAnsi="Calibri" w:hint="cs"/>
                <w:position w:val="4"/>
                <w:sz w:val="20"/>
                <w:szCs w:val="26"/>
                <w:rtl/>
              </w:rPr>
              <w:t>جنيف</w:t>
            </w:r>
            <w:r w:rsidRPr="00015EEA">
              <w:rPr>
                <w:rFonts w:ascii="Calibri" w:hAnsi="Calibri"/>
                <w:position w:val="4"/>
                <w:sz w:val="20"/>
                <w:szCs w:val="26"/>
                <w:rtl/>
              </w:rPr>
              <w:t xml:space="preserve"> (</w:t>
            </w:r>
            <w:r w:rsidRPr="00015EEA">
              <w:rPr>
                <w:rFonts w:ascii="Calibri" w:hAnsi="Calibri" w:hint="cs"/>
                <w:position w:val="4"/>
                <w:sz w:val="20"/>
                <w:szCs w:val="26"/>
                <w:rtl/>
              </w:rPr>
              <w:t>مثلاً</w:t>
            </w:r>
            <w:r w:rsidRPr="00015EEA">
              <w:rPr>
                <w:rFonts w:ascii="Calibri" w:hAnsi="Calibri" w:hint="cs"/>
                <w:sz w:val="20"/>
                <w:szCs w:val="26"/>
                <w:rtl/>
              </w:rPr>
              <w:t xml:space="preserve"> الاضطرار إلى تغيير</w:t>
            </w:r>
            <w:r w:rsidRPr="00015EEA">
              <w:rPr>
                <w:rFonts w:ascii="Calibri" w:hAnsi="Calibri"/>
                <w:sz w:val="20"/>
                <w:szCs w:val="26"/>
                <w:rtl/>
              </w:rPr>
              <w:t xml:space="preserve"> </w:t>
            </w:r>
            <w:r w:rsidRPr="00015EEA">
              <w:rPr>
                <w:rFonts w:ascii="Calibri" w:hAnsi="Calibri" w:hint="cs"/>
                <w:sz w:val="20"/>
                <w:szCs w:val="26"/>
                <w:rtl/>
              </w:rPr>
              <w:t>البلد</w:t>
            </w:r>
            <w:r w:rsidRPr="00015EEA">
              <w:rPr>
                <w:rFonts w:ascii="Calibri" w:hAnsi="Calibri"/>
                <w:sz w:val="20"/>
                <w:szCs w:val="26"/>
                <w:rtl/>
              </w:rPr>
              <w:t xml:space="preserve"> </w:t>
            </w:r>
            <w:r w:rsidRPr="00015EEA">
              <w:rPr>
                <w:rFonts w:ascii="Calibri" w:hAnsi="Calibri" w:hint="cs"/>
                <w:sz w:val="20"/>
                <w:szCs w:val="26"/>
                <w:rtl/>
              </w:rPr>
              <w:t>المستضيف</w:t>
            </w:r>
            <w:r w:rsidRPr="00015EEA">
              <w:rPr>
                <w:rFonts w:ascii="Calibri" w:hAnsi="Calibri"/>
                <w:sz w:val="20"/>
                <w:szCs w:val="26"/>
                <w:rtl/>
              </w:rPr>
              <w:t xml:space="preserve"> </w:t>
            </w:r>
            <w:r w:rsidRPr="00015EEA">
              <w:rPr>
                <w:rFonts w:ascii="Calibri" w:hAnsi="Calibri" w:hint="cs"/>
                <w:sz w:val="20"/>
                <w:szCs w:val="26"/>
                <w:rtl/>
              </w:rPr>
              <w:t>للحدث</w:t>
            </w:r>
            <w:r w:rsidRPr="00015EEA">
              <w:rPr>
                <w:rFonts w:ascii="Calibri" w:hAnsi="Calibri"/>
                <w:sz w:val="20"/>
                <w:szCs w:val="26"/>
                <w:rtl/>
              </w:rPr>
              <w:t xml:space="preserve"> </w:t>
            </w:r>
            <w:r w:rsidRPr="00015EEA">
              <w:rPr>
                <w:rFonts w:ascii="Calibri" w:hAnsi="Calibri" w:hint="cs"/>
                <w:position w:val="2"/>
                <w:sz w:val="20"/>
                <w:szCs w:val="26"/>
                <w:rtl/>
              </w:rPr>
              <w:t>في اللحظة</w:t>
            </w:r>
            <w:r w:rsidRPr="00015EEA">
              <w:rPr>
                <w:rFonts w:ascii="Calibri" w:hAnsi="Calibri"/>
                <w:position w:val="2"/>
                <w:sz w:val="20"/>
                <w:szCs w:val="26"/>
                <w:rtl/>
              </w:rPr>
              <w:t xml:space="preserve"> </w:t>
            </w:r>
            <w:r w:rsidRPr="00015EEA">
              <w:rPr>
                <w:rFonts w:ascii="Calibri" w:hAnsi="Calibri" w:hint="cs"/>
                <w:position w:val="2"/>
                <w:sz w:val="20"/>
                <w:szCs w:val="26"/>
                <w:rtl/>
              </w:rPr>
              <w:t>الأخيرة</w:t>
            </w:r>
            <w:r w:rsidRPr="00015EEA">
              <w:rPr>
                <w:rFonts w:ascii="Calibri" w:hAnsi="Calibri"/>
                <w:position w:val="2"/>
                <w:sz w:val="20"/>
                <w:szCs w:val="26"/>
                <w:rtl/>
              </w:rPr>
              <w:t xml:space="preserve"> </w:t>
            </w:r>
            <w:r w:rsidRPr="00015EEA">
              <w:rPr>
                <w:rFonts w:ascii="Calibri" w:hAnsi="Calibri" w:hint="cs"/>
                <w:position w:val="2"/>
                <w:sz w:val="20"/>
                <w:szCs w:val="26"/>
                <w:rtl/>
              </w:rPr>
              <w:t>بسبب</w:t>
            </w:r>
            <w:r w:rsidRPr="00015EEA">
              <w:rPr>
                <w:rFonts w:ascii="Calibri" w:hAnsi="Calibri"/>
                <w:position w:val="2"/>
                <w:sz w:val="20"/>
                <w:szCs w:val="26"/>
                <w:rtl/>
              </w:rPr>
              <w:t xml:space="preserve"> </w:t>
            </w:r>
            <w:r w:rsidRPr="00015EEA">
              <w:rPr>
                <w:rFonts w:ascii="Calibri" w:hAnsi="Calibri" w:hint="cs"/>
                <w:position w:val="2"/>
                <w:sz w:val="20"/>
                <w:szCs w:val="26"/>
                <w:rtl/>
              </w:rPr>
              <w:t>تزعزع</w:t>
            </w:r>
            <w:r w:rsidRPr="00015EEA">
              <w:rPr>
                <w:rFonts w:ascii="Calibri" w:hAnsi="Calibri"/>
                <w:position w:val="2"/>
                <w:sz w:val="20"/>
                <w:szCs w:val="26"/>
                <w:rtl/>
              </w:rPr>
              <w:t xml:space="preserve"> </w:t>
            </w:r>
            <w:r w:rsidRPr="00015EEA">
              <w:rPr>
                <w:rFonts w:ascii="Calibri" w:hAnsi="Calibri" w:hint="cs"/>
                <w:position w:val="2"/>
                <w:sz w:val="20"/>
                <w:szCs w:val="26"/>
                <w:rtl/>
              </w:rPr>
              <w:t>الاستقرار</w:t>
            </w:r>
            <w:r w:rsidRPr="00015EEA">
              <w:rPr>
                <w:rFonts w:ascii="Calibri" w:hAnsi="Calibri"/>
                <w:position w:val="2"/>
                <w:sz w:val="20"/>
                <w:szCs w:val="26"/>
                <w:rtl/>
              </w:rPr>
              <w:t xml:space="preserve"> </w:t>
            </w:r>
            <w:r w:rsidRPr="00015EEA">
              <w:rPr>
                <w:rFonts w:ascii="Calibri" w:hAnsi="Calibri" w:hint="cs"/>
                <w:position w:val="2"/>
                <w:sz w:val="20"/>
                <w:szCs w:val="26"/>
                <w:rtl/>
              </w:rPr>
              <w:t>السياسي</w:t>
            </w:r>
            <w:r w:rsidRPr="00015EEA">
              <w:rPr>
                <w:rFonts w:ascii="Calibri" w:hAnsi="Calibri"/>
                <w:position w:val="2"/>
                <w:sz w:val="20"/>
                <w:szCs w:val="26"/>
                <w:rtl/>
              </w:rPr>
              <w:t xml:space="preserve"> </w:t>
            </w:r>
            <w:r w:rsidRPr="00015EEA">
              <w:rPr>
                <w:rFonts w:ascii="Calibri" w:hAnsi="Calibri" w:hint="cs"/>
                <w:position w:val="2"/>
                <w:sz w:val="20"/>
                <w:szCs w:val="26"/>
                <w:rtl/>
              </w:rPr>
              <w:t>أو</w:t>
            </w:r>
            <w:r w:rsidRPr="00015EEA">
              <w:rPr>
                <w:rFonts w:ascii="Calibri" w:hAnsi="Calibri"/>
                <w:position w:val="2"/>
                <w:sz w:val="20"/>
                <w:szCs w:val="26"/>
                <w:rtl/>
              </w:rPr>
              <w:t xml:space="preserve"> </w:t>
            </w:r>
            <w:r w:rsidRPr="00015EEA">
              <w:rPr>
                <w:rFonts w:ascii="Calibri" w:hAnsi="Calibri" w:hint="cs"/>
                <w:position w:val="2"/>
                <w:sz w:val="20"/>
                <w:szCs w:val="26"/>
                <w:rtl/>
              </w:rPr>
              <w:t>بسبب</w:t>
            </w:r>
            <w:r w:rsidRPr="00015EEA">
              <w:rPr>
                <w:rFonts w:ascii="Calibri" w:hAnsi="Calibri"/>
                <w:sz w:val="20"/>
                <w:szCs w:val="26"/>
                <w:rtl/>
              </w:rPr>
              <w:t xml:space="preserve"> </w:t>
            </w:r>
            <w:r w:rsidRPr="00015EEA">
              <w:rPr>
                <w:rFonts w:ascii="Calibri" w:hAnsi="Calibri" w:hint="cs"/>
                <w:sz w:val="20"/>
                <w:szCs w:val="26"/>
                <w:rtl/>
              </w:rPr>
              <w:t>تأثير</w:t>
            </w:r>
            <w:r w:rsidRPr="00015EEA">
              <w:rPr>
                <w:rFonts w:ascii="Calibri" w:hAnsi="Calibri"/>
                <w:sz w:val="20"/>
                <w:szCs w:val="26"/>
                <w:rtl/>
              </w:rPr>
              <w:t xml:space="preserve"> </w:t>
            </w:r>
            <w:r w:rsidRPr="00015EEA">
              <w:rPr>
                <w:rFonts w:ascii="Calibri" w:hAnsi="Calibri" w:hint="cs"/>
                <w:sz w:val="20"/>
                <w:szCs w:val="26"/>
                <w:rtl/>
              </w:rPr>
              <w:t>أزمة</w:t>
            </w:r>
            <w:r w:rsidRPr="00015EEA">
              <w:rPr>
                <w:rFonts w:ascii="Calibri" w:hAnsi="Calibri"/>
                <w:sz w:val="20"/>
                <w:szCs w:val="26"/>
                <w:rtl/>
              </w:rPr>
              <w:t xml:space="preserve"> </w:t>
            </w:r>
            <w:r w:rsidRPr="00015EEA">
              <w:rPr>
                <w:rFonts w:ascii="Calibri" w:hAnsi="Calibri" w:hint="cs"/>
                <w:sz w:val="20"/>
                <w:szCs w:val="26"/>
                <w:rtl/>
              </w:rPr>
              <w:t>كبرى،</w:t>
            </w:r>
            <w:r w:rsidRPr="00015EEA">
              <w:rPr>
                <w:rFonts w:ascii="Calibri" w:hAnsi="Calibri"/>
                <w:sz w:val="20"/>
                <w:szCs w:val="26"/>
                <w:rtl/>
              </w:rPr>
              <w:t xml:space="preserve"> </w:t>
            </w:r>
            <w:r w:rsidRPr="00015EEA">
              <w:rPr>
                <w:rFonts w:ascii="Calibri" w:hAnsi="Calibri" w:hint="cs"/>
                <w:sz w:val="20"/>
                <w:szCs w:val="26"/>
                <w:rtl/>
              </w:rPr>
              <w:t>كوباء</w:t>
            </w:r>
            <w:r w:rsidRPr="00015EEA">
              <w:rPr>
                <w:rFonts w:ascii="Calibri" w:hAnsi="Calibri"/>
                <w:sz w:val="20"/>
                <w:szCs w:val="26"/>
                <w:rtl/>
              </w:rPr>
              <w:t xml:space="preserve"> </w:t>
            </w:r>
            <w:r w:rsidRPr="00015EEA">
              <w:rPr>
                <w:rFonts w:ascii="Calibri" w:hAnsi="Calibri" w:hint="cs"/>
                <w:sz w:val="20"/>
                <w:szCs w:val="26"/>
                <w:rtl/>
              </w:rPr>
              <w:t>أو</w:t>
            </w:r>
            <w:r w:rsidRPr="00015EEA">
              <w:rPr>
                <w:rFonts w:ascii="Calibri" w:hAnsi="Calibri"/>
                <w:sz w:val="20"/>
                <w:szCs w:val="26"/>
                <w:rtl/>
              </w:rPr>
              <w:t xml:space="preserve"> </w:t>
            </w:r>
            <w:r w:rsidRPr="00015EEA">
              <w:rPr>
                <w:rFonts w:ascii="Calibri" w:hAnsi="Calibri" w:hint="cs"/>
                <w:sz w:val="20"/>
                <w:szCs w:val="26"/>
                <w:rtl/>
              </w:rPr>
              <w:t>مخاوف بشأن</w:t>
            </w:r>
            <w:r w:rsidRPr="00015EEA">
              <w:rPr>
                <w:rFonts w:ascii="Calibri" w:hAnsi="Calibri"/>
                <w:sz w:val="20"/>
                <w:szCs w:val="26"/>
                <w:rtl/>
              </w:rPr>
              <w:t xml:space="preserve"> </w:t>
            </w:r>
            <w:r w:rsidRPr="00015EEA">
              <w:rPr>
                <w:rFonts w:ascii="Calibri" w:hAnsi="Calibri" w:hint="cs"/>
                <w:sz w:val="20"/>
                <w:szCs w:val="26"/>
                <w:rtl/>
              </w:rPr>
              <w:t>الأمن</w:t>
            </w:r>
            <w:r w:rsidRPr="00015EEA">
              <w:rPr>
                <w:rFonts w:ascii="Calibri" w:hAnsi="Calibri"/>
                <w:sz w:val="20"/>
                <w:szCs w:val="26"/>
                <w:rtl/>
              </w:rPr>
              <w:t xml:space="preserve"> </w:t>
            </w:r>
            <w:r w:rsidRPr="00015EEA">
              <w:rPr>
                <w:rFonts w:ascii="Calibri" w:hAnsi="Calibri" w:hint="cs"/>
                <w:sz w:val="20"/>
                <w:szCs w:val="26"/>
                <w:rtl/>
              </w:rPr>
              <w:t>العام</w:t>
            </w:r>
            <w:r w:rsidRPr="00015EEA">
              <w:rPr>
                <w:rFonts w:ascii="Calibri" w:hAnsi="Calibri"/>
                <w:sz w:val="20"/>
                <w:szCs w:val="26"/>
                <w:rtl/>
              </w:rPr>
              <w:t>)</w:t>
            </w:r>
          </w:p>
        </w:tc>
        <w:tc>
          <w:tcPr>
            <w:tcW w:w="365" w:type="pct"/>
            <w:noWrap/>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sz w:val="20"/>
                <w:szCs w:val="26"/>
                <w:rtl/>
              </w:rPr>
              <w:t>منخفض</w:t>
            </w:r>
          </w:p>
        </w:tc>
        <w:tc>
          <w:tcPr>
            <w:tcW w:w="404" w:type="pct"/>
            <w:noWrap/>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متوسط</w:t>
            </w:r>
          </w:p>
        </w:tc>
        <w:tc>
          <w:tcPr>
            <w:tcW w:w="1946" w:type="pct"/>
            <w:vMerge/>
            <w:hideMark/>
          </w:tcPr>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p>
        </w:tc>
      </w:tr>
      <w:tr w:rsidR="00015EEA" w:rsidRPr="00015EEA" w:rsidTr="00CE1EA3">
        <w:trPr>
          <w:trHeight w:val="263"/>
          <w:jc w:val="center"/>
        </w:trPr>
        <w:tc>
          <w:tcPr>
            <w:cnfStyle w:val="001000000000" w:firstRow="0" w:lastRow="0" w:firstColumn="1" w:lastColumn="0" w:oddVBand="0" w:evenVBand="0" w:oddHBand="0" w:evenHBand="0" w:firstRowFirstColumn="0" w:firstRowLastColumn="0" w:lastRowFirstColumn="0" w:lastRowLastColumn="0"/>
            <w:tcW w:w="731" w:type="pct"/>
            <w:noWrap/>
            <w:hideMark/>
          </w:tcPr>
          <w:p w:rsidR="00015EEA" w:rsidRPr="00015EEA" w:rsidRDefault="00015EEA" w:rsidP="00CE1EA3">
            <w:pPr>
              <w:spacing w:before="34" w:after="34" w:line="240" w:lineRule="exact"/>
              <w:jc w:val="left"/>
              <w:rPr>
                <w:rFonts w:ascii="Calibri" w:hAnsi="Calibri"/>
                <w:sz w:val="20"/>
                <w:szCs w:val="26"/>
              </w:rPr>
            </w:pPr>
            <w:r w:rsidRPr="00015EEA">
              <w:rPr>
                <w:rFonts w:ascii="Calibri" w:hAnsi="Calibri" w:hint="cs"/>
                <w:sz w:val="20"/>
                <w:szCs w:val="26"/>
                <w:rtl/>
              </w:rPr>
              <w:t>البنية التحتية</w:t>
            </w:r>
          </w:p>
        </w:tc>
        <w:tc>
          <w:tcPr>
            <w:tcW w:w="1555" w:type="pct"/>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انقطاع خدمات تكنولوجيا المعلومات والاتصالات</w:t>
            </w:r>
          </w:p>
        </w:tc>
        <w:tc>
          <w:tcPr>
            <w:tcW w:w="365" w:type="pct"/>
            <w:noWrap/>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منخفض</w:t>
            </w:r>
          </w:p>
        </w:tc>
        <w:tc>
          <w:tcPr>
            <w:tcW w:w="404" w:type="pct"/>
            <w:noWrap/>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مرتفع</w:t>
            </w:r>
          </w:p>
        </w:tc>
        <w:tc>
          <w:tcPr>
            <w:tcW w:w="1946" w:type="pct"/>
            <w:hideMark/>
          </w:tcPr>
          <w:p w:rsidR="00015EEA" w:rsidRPr="00015EEA" w:rsidRDefault="00015EEA" w:rsidP="00CE1EA3">
            <w:pPr>
              <w:tabs>
                <w:tab w:val="left" w:pos="295"/>
              </w:tabs>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015EEA">
              <w:rPr>
                <w:rFonts w:ascii="Calibri" w:hAnsi="Calibri" w:hint="cs"/>
                <w:sz w:val="20"/>
                <w:szCs w:val="26"/>
                <w:rtl/>
              </w:rPr>
              <w:t>-</w:t>
            </w:r>
            <w:r w:rsidRPr="00015EEA">
              <w:rPr>
                <w:rFonts w:ascii="Calibri" w:hAnsi="Calibri"/>
                <w:sz w:val="20"/>
                <w:szCs w:val="26"/>
                <w:rtl/>
              </w:rPr>
              <w:tab/>
            </w:r>
            <w:r w:rsidRPr="00015EEA">
              <w:rPr>
                <w:rFonts w:ascii="Calibri" w:hAnsi="Calibri" w:hint="cs"/>
                <w:sz w:val="20"/>
                <w:szCs w:val="26"/>
                <w:rtl/>
              </w:rPr>
              <w:t>خطة</w:t>
            </w:r>
            <w:r w:rsidRPr="00015EEA">
              <w:rPr>
                <w:rFonts w:ascii="Calibri" w:hAnsi="Calibri" w:hint="cs"/>
                <w:sz w:val="20"/>
                <w:szCs w:val="26"/>
                <w:rtl/>
                <w:lang w:bidi="ar-EG"/>
              </w:rPr>
              <w:t xml:space="preserve"> إطار</w:t>
            </w:r>
            <w:r w:rsidRPr="00015EEA">
              <w:rPr>
                <w:rFonts w:ascii="Calibri" w:hAnsi="Calibri" w:hint="cs"/>
                <w:sz w:val="20"/>
                <w:szCs w:val="26"/>
                <w:rtl/>
              </w:rPr>
              <w:t xml:space="preserve"> استمرارية العمل والتعافي من الكوارث في مجال تكنولوجيا المعلومات والاتصالات</w:t>
            </w:r>
          </w:p>
        </w:tc>
      </w:tr>
      <w:tr w:rsidR="00015EEA" w:rsidRPr="00015EEA" w:rsidTr="00CE1EA3">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731" w:type="pct"/>
            <w:noWrap/>
            <w:hideMark/>
          </w:tcPr>
          <w:p w:rsidR="00015EEA" w:rsidRPr="00015EEA" w:rsidRDefault="00015EEA" w:rsidP="00CE1EA3">
            <w:pPr>
              <w:spacing w:before="34" w:after="34" w:line="240" w:lineRule="exact"/>
              <w:jc w:val="left"/>
              <w:rPr>
                <w:rFonts w:ascii="Calibri" w:hAnsi="Calibri"/>
                <w:sz w:val="20"/>
                <w:szCs w:val="26"/>
              </w:rPr>
            </w:pPr>
            <w:r w:rsidRPr="00015EEA">
              <w:rPr>
                <w:rFonts w:ascii="Calibri" w:hAnsi="Calibri" w:hint="cs"/>
                <w:sz w:val="20"/>
                <w:szCs w:val="26"/>
                <w:rtl/>
              </w:rPr>
              <w:t>أصحاب المصلحة/الشركاء</w:t>
            </w:r>
          </w:p>
        </w:tc>
        <w:tc>
          <w:tcPr>
            <w:tcW w:w="1555" w:type="pct"/>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sz w:val="20"/>
                <w:szCs w:val="26"/>
                <w:rtl/>
              </w:rPr>
              <w:t>الآثار الاستراتيجية والمالية لقرارات الهيئات الإدارية</w:t>
            </w:r>
          </w:p>
        </w:tc>
        <w:tc>
          <w:tcPr>
            <w:tcW w:w="365" w:type="pct"/>
            <w:noWrap/>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متوسط</w:t>
            </w:r>
          </w:p>
        </w:tc>
        <w:tc>
          <w:tcPr>
            <w:tcW w:w="404" w:type="pct"/>
            <w:noWrap/>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متوسط</w:t>
            </w:r>
          </w:p>
        </w:tc>
        <w:tc>
          <w:tcPr>
            <w:tcW w:w="1946" w:type="pct"/>
            <w:hideMark/>
          </w:tcPr>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position w:val="4"/>
                <w:sz w:val="20"/>
                <w:szCs w:val="26"/>
                <w:rtl/>
              </w:rPr>
              <w:t>-</w:t>
            </w:r>
            <w:r w:rsidRPr="00015EEA">
              <w:rPr>
                <w:rFonts w:ascii="Calibri" w:hAnsi="Calibri"/>
                <w:position w:val="4"/>
                <w:sz w:val="20"/>
                <w:szCs w:val="26"/>
                <w:rtl/>
              </w:rPr>
              <w:tab/>
              <w:t>التواصل المبكر مع الأعضاء (سواءً عن طريق المقر الرئيسي أو بالعمل من</w:t>
            </w:r>
            <w:r w:rsidRPr="00015EEA">
              <w:rPr>
                <w:rFonts w:ascii="Calibri" w:hAnsi="Calibri"/>
                <w:sz w:val="20"/>
                <w:szCs w:val="26"/>
                <w:rtl/>
              </w:rPr>
              <w:t xml:space="preserve"> خلال المكاتب الإقليمية</w:t>
            </w:r>
            <w:r w:rsidRPr="00015EEA">
              <w:rPr>
                <w:rFonts w:ascii="Calibri" w:hAnsi="Calibri" w:hint="cs"/>
                <w:sz w:val="20"/>
                <w:szCs w:val="26"/>
                <w:rtl/>
              </w:rPr>
              <w:t>)</w:t>
            </w:r>
          </w:p>
        </w:tc>
      </w:tr>
      <w:tr w:rsidR="00015EEA" w:rsidRPr="00015EEA" w:rsidTr="00CE1EA3">
        <w:trPr>
          <w:trHeight w:val="452"/>
          <w:jc w:val="center"/>
        </w:trPr>
        <w:tc>
          <w:tcPr>
            <w:cnfStyle w:val="001000000000" w:firstRow="0" w:lastRow="0" w:firstColumn="1" w:lastColumn="0" w:oddVBand="0" w:evenVBand="0" w:oddHBand="0" w:evenHBand="0" w:firstRowFirstColumn="0" w:firstRowLastColumn="0" w:lastRowFirstColumn="0" w:lastRowLastColumn="0"/>
            <w:tcW w:w="731" w:type="pct"/>
            <w:noWrap/>
            <w:hideMark/>
          </w:tcPr>
          <w:p w:rsidR="00015EEA" w:rsidRPr="00015EEA" w:rsidRDefault="00015EEA" w:rsidP="00CE1EA3">
            <w:pPr>
              <w:spacing w:before="34" w:after="34" w:line="240" w:lineRule="exact"/>
              <w:jc w:val="left"/>
              <w:rPr>
                <w:rFonts w:ascii="Calibri" w:hAnsi="Calibri"/>
                <w:sz w:val="20"/>
                <w:szCs w:val="26"/>
              </w:rPr>
            </w:pPr>
            <w:r w:rsidRPr="00015EEA">
              <w:rPr>
                <w:rFonts w:ascii="Calibri" w:hAnsi="Calibri" w:hint="cs"/>
                <w:sz w:val="20"/>
                <w:szCs w:val="26"/>
                <w:rtl/>
              </w:rPr>
              <w:t>الموارد البشرية</w:t>
            </w:r>
          </w:p>
        </w:tc>
        <w:tc>
          <w:tcPr>
            <w:tcW w:w="1555" w:type="pct"/>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hint="cs"/>
                <w:position w:val="4"/>
                <w:sz w:val="20"/>
                <w:szCs w:val="26"/>
                <w:rtl/>
              </w:rPr>
              <w:t>افتقار القوة العاملة للتنوع والمرونة والاستعداد للتكيف مع</w:t>
            </w:r>
            <w:r w:rsidRPr="00015EEA">
              <w:rPr>
                <w:rFonts w:ascii="Calibri" w:hAnsi="Calibri" w:hint="cs"/>
                <w:sz w:val="20"/>
                <w:szCs w:val="26"/>
                <w:rtl/>
              </w:rPr>
              <w:t xml:space="preserve"> الاحتياجات المتغيرة</w:t>
            </w:r>
          </w:p>
        </w:tc>
        <w:tc>
          <w:tcPr>
            <w:tcW w:w="365" w:type="pct"/>
            <w:noWrap/>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منخفض</w:t>
            </w:r>
          </w:p>
        </w:tc>
        <w:tc>
          <w:tcPr>
            <w:tcW w:w="404" w:type="pct"/>
            <w:noWrap/>
            <w:hideMark/>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مرتفع</w:t>
            </w:r>
          </w:p>
        </w:tc>
        <w:tc>
          <w:tcPr>
            <w:tcW w:w="1946" w:type="pct"/>
            <w:hideMark/>
          </w:tcPr>
          <w:p w:rsidR="00015EEA" w:rsidRPr="00015EEA" w:rsidRDefault="00015EEA" w:rsidP="00CE1EA3">
            <w:pPr>
              <w:tabs>
                <w:tab w:val="left" w:pos="295"/>
              </w:tabs>
              <w:spacing w:before="34" w:after="34" w:line="240" w:lineRule="exact"/>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Pr>
            </w:pPr>
            <w:r w:rsidRPr="00015EEA">
              <w:rPr>
                <w:rFonts w:ascii="Calibri" w:hAnsi="Calibri" w:hint="cs"/>
                <w:position w:val="4"/>
                <w:sz w:val="20"/>
                <w:szCs w:val="26"/>
                <w:rtl/>
              </w:rPr>
              <w:t>-</w:t>
            </w:r>
            <w:r w:rsidRPr="00015EEA">
              <w:rPr>
                <w:rFonts w:ascii="Calibri" w:hAnsi="Calibri"/>
                <w:position w:val="4"/>
                <w:sz w:val="20"/>
                <w:szCs w:val="26"/>
                <w:rtl/>
              </w:rPr>
              <w:tab/>
            </w:r>
            <w:r w:rsidRPr="00CE1EA3">
              <w:rPr>
                <w:rFonts w:ascii="Calibri" w:hAnsi="Calibri"/>
                <w:spacing w:val="-2"/>
                <w:position w:val="4"/>
                <w:sz w:val="20"/>
                <w:szCs w:val="26"/>
                <w:rtl/>
              </w:rPr>
              <w:t>تنفيذ الخطة الاستراتيجية للموارد البشرية التي</w:t>
            </w:r>
            <w:r w:rsidRPr="00CE1EA3">
              <w:rPr>
                <w:rFonts w:ascii="Calibri" w:hAnsi="Calibri" w:hint="cs"/>
                <w:spacing w:val="-2"/>
                <w:position w:val="4"/>
                <w:sz w:val="20"/>
                <w:szCs w:val="26"/>
                <w:rtl/>
              </w:rPr>
              <w:t xml:space="preserve"> تحدد </w:t>
            </w:r>
            <w:r w:rsidRPr="00CE1EA3">
              <w:rPr>
                <w:rFonts w:ascii="Calibri" w:hAnsi="Calibri" w:hint="eastAsia"/>
                <w:spacing w:val="-2"/>
                <w:position w:val="4"/>
                <w:sz w:val="20"/>
                <w:szCs w:val="26"/>
                <w:rtl/>
              </w:rPr>
              <w:t>متطلبات</w:t>
            </w:r>
            <w:r w:rsidRPr="00CE1EA3">
              <w:rPr>
                <w:rFonts w:ascii="Calibri" w:hAnsi="Calibri"/>
                <w:spacing w:val="-2"/>
                <w:position w:val="4"/>
                <w:sz w:val="20"/>
                <w:szCs w:val="26"/>
                <w:rtl/>
              </w:rPr>
              <w:t xml:space="preserve"> </w:t>
            </w:r>
            <w:r w:rsidRPr="00CE1EA3">
              <w:rPr>
                <w:rFonts w:ascii="Calibri" w:hAnsi="Calibri" w:hint="eastAsia"/>
                <w:spacing w:val="-2"/>
                <w:position w:val="4"/>
                <w:sz w:val="20"/>
                <w:szCs w:val="26"/>
                <w:rtl/>
              </w:rPr>
              <w:t>التوظيف</w:t>
            </w:r>
            <w:r w:rsidRPr="00CE1EA3">
              <w:rPr>
                <w:rFonts w:ascii="Calibri" w:hAnsi="Calibri"/>
                <w:spacing w:val="-2"/>
                <w:position w:val="4"/>
                <w:sz w:val="20"/>
                <w:szCs w:val="26"/>
                <w:rtl/>
              </w:rPr>
              <w:t xml:space="preserve"> </w:t>
            </w:r>
            <w:r w:rsidRPr="00CE1EA3">
              <w:rPr>
                <w:rFonts w:ascii="Calibri" w:hAnsi="Calibri" w:hint="cs"/>
                <w:spacing w:val="-2"/>
                <w:position w:val="4"/>
                <w:sz w:val="20"/>
                <w:szCs w:val="26"/>
                <w:rtl/>
              </w:rPr>
              <w:t>والأعمال</w:t>
            </w:r>
            <w:r w:rsidRPr="00CE1EA3">
              <w:rPr>
                <w:rFonts w:ascii="Calibri" w:hAnsi="Calibri"/>
                <w:spacing w:val="-2"/>
                <w:position w:val="4"/>
                <w:sz w:val="20"/>
                <w:szCs w:val="26"/>
                <w:rtl/>
              </w:rPr>
              <w:t xml:space="preserve"> </w:t>
            </w:r>
            <w:r w:rsidRPr="00CE1EA3">
              <w:rPr>
                <w:rFonts w:ascii="Calibri" w:hAnsi="Calibri" w:hint="eastAsia"/>
                <w:spacing w:val="-2"/>
                <w:position w:val="4"/>
                <w:sz w:val="20"/>
                <w:szCs w:val="26"/>
                <w:rtl/>
              </w:rPr>
              <w:t>من</w:t>
            </w:r>
            <w:r w:rsidRPr="00CE1EA3">
              <w:rPr>
                <w:rFonts w:ascii="Calibri" w:hAnsi="Calibri"/>
                <w:spacing w:val="-2"/>
                <w:position w:val="4"/>
                <w:sz w:val="20"/>
                <w:szCs w:val="26"/>
                <w:rtl/>
              </w:rPr>
              <w:t xml:space="preserve"> </w:t>
            </w:r>
            <w:r w:rsidRPr="00CE1EA3">
              <w:rPr>
                <w:rFonts w:ascii="Calibri" w:hAnsi="Calibri" w:hint="eastAsia"/>
                <w:spacing w:val="-2"/>
                <w:position w:val="4"/>
                <w:sz w:val="20"/>
                <w:szCs w:val="26"/>
                <w:rtl/>
              </w:rPr>
              <w:t>خلال</w:t>
            </w:r>
            <w:r w:rsidRPr="00CE1EA3">
              <w:rPr>
                <w:rFonts w:ascii="Calibri" w:hAnsi="Calibri"/>
                <w:spacing w:val="-2"/>
                <w:position w:val="4"/>
                <w:sz w:val="20"/>
                <w:szCs w:val="26"/>
                <w:rtl/>
              </w:rPr>
              <w:t xml:space="preserve"> </w:t>
            </w:r>
            <w:r w:rsidRPr="00CE1EA3">
              <w:rPr>
                <w:rFonts w:ascii="Calibri" w:hAnsi="Calibri" w:hint="cs"/>
                <w:spacing w:val="-2"/>
                <w:position w:val="4"/>
                <w:sz w:val="20"/>
                <w:szCs w:val="26"/>
                <w:rtl/>
              </w:rPr>
              <w:t xml:space="preserve">تخطيط </w:t>
            </w:r>
            <w:r w:rsidRPr="00CE1EA3">
              <w:rPr>
                <w:rFonts w:ascii="Calibri" w:hAnsi="Calibri" w:hint="eastAsia"/>
                <w:spacing w:val="-2"/>
                <w:position w:val="4"/>
                <w:sz w:val="20"/>
                <w:szCs w:val="26"/>
                <w:rtl/>
              </w:rPr>
              <w:t>القوى</w:t>
            </w:r>
            <w:r w:rsidRPr="00CE1EA3">
              <w:rPr>
                <w:rFonts w:ascii="Calibri" w:hAnsi="Calibri"/>
                <w:spacing w:val="-2"/>
                <w:position w:val="4"/>
                <w:sz w:val="20"/>
                <w:szCs w:val="26"/>
                <w:rtl/>
              </w:rPr>
              <w:t xml:space="preserve"> </w:t>
            </w:r>
            <w:r w:rsidRPr="00CE1EA3">
              <w:rPr>
                <w:rFonts w:ascii="Calibri" w:hAnsi="Calibri" w:hint="eastAsia"/>
                <w:spacing w:val="-2"/>
                <w:position w:val="4"/>
                <w:sz w:val="20"/>
                <w:szCs w:val="26"/>
                <w:rtl/>
              </w:rPr>
              <w:t>العاملة،</w:t>
            </w:r>
            <w:r w:rsidRPr="00CE1EA3">
              <w:rPr>
                <w:rFonts w:ascii="Calibri" w:hAnsi="Calibri"/>
                <w:spacing w:val="-2"/>
                <w:position w:val="4"/>
                <w:sz w:val="20"/>
                <w:szCs w:val="26"/>
                <w:rtl/>
              </w:rPr>
              <w:t xml:space="preserve"> </w:t>
            </w:r>
            <w:r w:rsidRPr="00CE1EA3">
              <w:rPr>
                <w:rFonts w:ascii="Calibri" w:hAnsi="Calibri" w:hint="cs"/>
                <w:spacing w:val="-2"/>
                <w:position w:val="4"/>
                <w:sz w:val="20"/>
                <w:szCs w:val="26"/>
                <w:rtl/>
              </w:rPr>
              <w:t>و</w:t>
            </w:r>
            <w:r w:rsidRPr="00CE1EA3">
              <w:rPr>
                <w:rFonts w:ascii="Calibri" w:hAnsi="Calibri" w:hint="eastAsia"/>
                <w:spacing w:val="-2"/>
                <w:position w:val="4"/>
                <w:sz w:val="20"/>
                <w:szCs w:val="26"/>
                <w:rtl/>
              </w:rPr>
              <w:t>تحليل</w:t>
            </w:r>
            <w:r w:rsidRPr="00CE1EA3">
              <w:rPr>
                <w:rFonts w:ascii="Calibri" w:hAnsi="Calibri"/>
                <w:spacing w:val="-2"/>
                <w:position w:val="4"/>
                <w:sz w:val="20"/>
                <w:szCs w:val="26"/>
                <w:rtl/>
              </w:rPr>
              <w:t xml:space="preserve"> </w:t>
            </w:r>
            <w:r w:rsidRPr="00CE1EA3">
              <w:rPr>
                <w:rFonts w:ascii="Calibri" w:hAnsi="Calibri" w:hint="eastAsia"/>
                <w:spacing w:val="-2"/>
                <w:position w:val="4"/>
                <w:sz w:val="20"/>
                <w:szCs w:val="26"/>
                <w:rtl/>
              </w:rPr>
              <w:t>الثغرات</w:t>
            </w:r>
            <w:r w:rsidRPr="00CE1EA3">
              <w:rPr>
                <w:rFonts w:ascii="Calibri" w:hAnsi="Calibri"/>
                <w:spacing w:val="-2"/>
                <w:position w:val="4"/>
                <w:sz w:val="20"/>
                <w:szCs w:val="26"/>
                <w:rtl/>
              </w:rPr>
              <w:t xml:space="preserve"> </w:t>
            </w:r>
            <w:r w:rsidRPr="00CE1EA3">
              <w:rPr>
                <w:rFonts w:ascii="Calibri" w:hAnsi="Calibri" w:hint="cs"/>
                <w:spacing w:val="-2"/>
                <w:position w:val="4"/>
                <w:sz w:val="20"/>
                <w:szCs w:val="26"/>
                <w:rtl/>
              </w:rPr>
              <w:t>عن طريق</w:t>
            </w:r>
            <w:r w:rsidRPr="00CE1EA3">
              <w:rPr>
                <w:rFonts w:ascii="Calibri" w:hAnsi="Calibri"/>
                <w:spacing w:val="-2"/>
                <w:position w:val="4"/>
                <w:sz w:val="20"/>
                <w:szCs w:val="26"/>
                <w:rtl/>
              </w:rPr>
              <w:t xml:space="preserve"> </w:t>
            </w:r>
            <w:r w:rsidRPr="00CE1EA3">
              <w:rPr>
                <w:rFonts w:ascii="Calibri" w:hAnsi="Calibri" w:hint="eastAsia"/>
                <w:spacing w:val="-2"/>
                <w:position w:val="4"/>
                <w:sz w:val="20"/>
                <w:szCs w:val="26"/>
                <w:rtl/>
              </w:rPr>
              <w:t>إدارة</w:t>
            </w:r>
            <w:r w:rsidRPr="00CE1EA3">
              <w:rPr>
                <w:rFonts w:ascii="Calibri" w:hAnsi="Calibri"/>
                <w:spacing w:val="-2"/>
                <w:position w:val="4"/>
                <w:sz w:val="20"/>
                <w:szCs w:val="26"/>
                <w:rtl/>
              </w:rPr>
              <w:t xml:space="preserve"> </w:t>
            </w:r>
            <w:r w:rsidRPr="00CE1EA3">
              <w:rPr>
                <w:rFonts w:ascii="Calibri" w:hAnsi="Calibri" w:hint="cs"/>
                <w:spacing w:val="-2"/>
                <w:position w:val="4"/>
                <w:sz w:val="20"/>
                <w:szCs w:val="26"/>
                <w:rtl/>
              </w:rPr>
              <w:t>الأداء</w:t>
            </w:r>
            <w:r w:rsidRPr="00CE1EA3">
              <w:rPr>
                <w:rFonts w:ascii="Calibri" w:hAnsi="Calibri"/>
                <w:spacing w:val="-2"/>
                <w:position w:val="4"/>
                <w:sz w:val="20"/>
                <w:szCs w:val="26"/>
                <w:rtl/>
              </w:rPr>
              <w:t xml:space="preserve"> </w:t>
            </w:r>
            <w:r w:rsidRPr="00CE1EA3">
              <w:rPr>
                <w:rFonts w:ascii="Calibri" w:hAnsi="Calibri" w:hint="eastAsia"/>
                <w:spacing w:val="-2"/>
                <w:position w:val="4"/>
                <w:sz w:val="20"/>
                <w:szCs w:val="26"/>
                <w:rtl/>
              </w:rPr>
              <w:t>و</w:t>
            </w:r>
            <w:r w:rsidRPr="00CE1EA3">
              <w:rPr>
                <w:rFonts w:ascii="Calibri" w:hAnsi="Calibri" w:hint="cs"/>
                <w:spacing w:val="-2"/>
                <w:position w:val="4"/>
                <w:sz w:val="20"/>
                <w:szCs w:val="26"/>
                <w:rtl/>
              </w:rPr>
              <w:t>التي</w:t>
            </w:r>
            <w:r w:rsidRPr="00CE1EA3">
              <w:rPr>
                <w:rFonts w:ascii="Calibri" w:hAnsi="Calibri"/>
                <w:spacing w:val="-2"/>
                <w:position w:val="4"/>
                <w:sz w:val="20"/>
                <w:szCs w:val="26"/>
                <w:rtl/>
              </w:rPr>
              <w:t xml:space="preserve"> </w:t>
            </w:r>
            <w:r w:rsidRPr="00CE1EA3">
              <w:rPr>
                <w:rFonts w:ascii="Calibri" w:hAnsi="Calibri" w:hint="cs"/>
                <w:spacing w:val="-2"/>
                <w:position w:val="4"/>
                <w:sz w:val="20"/>
                <w:szCs w:val="26"/>
                <w:rtl/>
              </w:rPr>
              <w:t>تعالج الاحتياجات من المهارات والكفاءات</w:t>
            </w:r>
            <w:r w:rsidRPr="00CE1EA3">
              <w:rPr>
                <w:rFonts w:ascii="Calibri" w:hAnsi="Calibri" w:hint="cs"/>
                <w:spacing w:val="-2"/>
                <w:position w:val="4"/>
                <w:sz w:val="20"/>
                <w:szCs w:val="26"/>
                <w:rtl/>
                <w:lang w:bidi="ar-EG"/>
              </w:rPr>
              <w:t xml:space="preserve"> من خلال التعلم والتطوير. ضمان أن تعزز إجراءات وعمليات الموارد البشرية</w:t>
            </w:r>
            <w:r w:rsidRPr="00CE1EA3">
              <w:rPr>
                <w:rFonts w:ascii="Calibri" w:hAnsi="Calibri"/>
                <w:spacing w:val="-2"/>
                <w:sz w:val="20"/>
                <w:szCs w:val="26"/>
                <w:rtl/>
              </w:rPr>
              <w:t xml:space="preserve"> </w:t>
            </w:r>
            <w:r w:rsidRPr="00CE1EA3">
              <w:rPr>
                <w:rFonts w:ascii="Calibri" w:hAnsi="Calibri" w:hint="cs"/>
                <w:spacing w:val="-2"/>
                <w:sz w:val="20"/>
                <w:szCs w:val="26"/>
                <w:rtl/>
              </w:rPr>
              <w:t>تنوع</w:t>
            </w:r>
            <w:r w:rsidRPr="00CE1EA3">
              <w:rPr>
                <w:rFonts w:ascii="Calibri" w:hAnsi="Calibri"/>
                <w:spacing w:val="-2"/>
                <w:sz w:val="20"/>
                <w:szCs w:val="26"/>
                <w:rtl/>
              </w:rPr>
              <w:t xml:space="preserve"> </w:t>
            </w:r>
            <w:r w:rsidRPr="00CE1EA3">
              <w:rPr>
                <w:rFonts w:ascii="Calibri" w:hAnsi="Calibri" w:hint="eastAsia"/>
                <w:spacing w:val="-2"/>
                <w:sz w:val="20"/>
                <w:szCs w:val="26"/>
                <w:rtl/>
              </w:rPr>
              <w:t>القوى</w:t>
            </w:r>
            <w:r w:rsidRPr="00CE1EA3">
              <w:rPr>
                <w:rFonts w:ascii="Calibri" w:hAnsi="Calibri"/>
                <w:spacing w:val="-2"/>
                <w:sz w:val="20"/>
                <w:szCs w:val="26"/>
                <w:rtl/>
              </w:rPr>
              <w:t xml:space="preserve"> </w:t>
            </w:r>
            <w:r w:rsidRPr="00CE1EA3">
              <w:rPr>
                <w:rFonts w:ascii="Calibri" w:hAnsi="Calibri" w:hint="eastAsia"/>
                <w:spacing w:val="-2"/>
                <w:sz w:val="20"/>
                <w:szCs w:val="26"/>
                <w:rtl/>
              </w:rPr>
              <w:t>العاملة</w:t>
            </w:r>
            <w:r w:rsidRPr="00CE1EA3">
              <w:rPr>
                <w:rFonts w:ascii="Calibri" w:hAnsi="Calibri"/>
                <w:spacing w:val="-2"/>
                <w:sz w:val="20"/>
                <w:szCs w:val="26"/>
                <w:rtl/>
              </w:rPr>
              <w:t xml:space="preserve"> </w:t>
            </w:r>
            <w:r w:rsidRPr="00CE1EA3">
              <w:rPr>
                <w:rFonts w:ascii="Calibri" w:hAnsi="Calibri" w:hint="cs"/>
                <w:spacing w:val="-2"/>
                <w:sz w:val="20"/>
                <w:szCs w:val="26"/>
                <w:rtl/>
              </w:rPr>
              <w:t>ومرونتها</w:t>
            </w:r>
            <w:r w:rsidRPr="00CE1EA3">
              <w:rPr>
                <w:rFonts w:ascii="Calibri" w:hAnsi="Calibri"/>
                <w:spacing w:val="-2"/>
                <w:sz w:val="20"/>
                <w:szCs w:val="26"/>
                <w:rtl/>
              </w:rPr>
              <w:t xml:space="preserve"> </w:t>
            </w:r>
            <w:r w:rsidRPr="00CE1EA3">
              <w:rPr>
                <w:rFonts w:ascii="Calibri" w:hAnsi="Calibri" w:hint="eastAsia"/>
                <w:spacing w:val="-2"/>
                <w:sz w:val="20"/>
                <w:szCs w:val="26"/>
                <w:rtl/>
              </w:rPr>
              <w:t>وقدر</w:t>
            </w:r>
            <w:r w:rsidRPr="00CE1EA3">
              <w:rPr>
                <w:rFonts w:ascii="Calibri" w:hAnsi="Calibri" w:hint="cs"/>
                <w:spacing w:val="-2"/>
                <w:sz w:val="20"/>
                <w:szCs w:val="26"/>
                <w:rtl/>
              </w:rPr>
              <w:t>تها</w:t>
            </w:r>
            <w:r w:rsidRPr="00CE1EA3">
              <w:rPr>
                <w:rFonts w:ascii="Calibri" w:hAnsi="Calibri"/>
                <w:spacing w:val="-2"/>
                <w:sz w:val="20"/>
                <w:szCs w:val="26"/>
                <w:rtl/>
              </w:rPr>
              <w:t xml:space="preserve"> </w:t>
            </w:r>
            <w:r w:rsidRPr="00CE1EA3">
              <w:rPr>
                <w:rFonts w:ascii="Calibri" w:hAnsi="Calibri" w:hint="eastAsia"/>
                <w:spacing w:val="-2"/>
                <w:sz w:val="20"/>
                <w:szCs w:val="26"/>
                <w:rtl/>
              </w:rPr>
              <w:t>على</w:t>
            </w:r>
            <w:r w:rsidRPr="00CE1EA3">
              <w:rPr>
                <w:rFonts w:ascii="Calibri" w:hAnsi="Calibri"/>
                <w:spacing w:val="-2"/>
                <w:sz w:val="20"/>
                <w:szCs w:val="26"/>
                <w:rtl/>
              </w:rPr>
              <w:t xml:space="preserve"> </w:t>
            </w:r>
            <w:r w:rsidRPr="00CE1EA3">
              <w:rPr>
                <w:rFonts w:ascii="Calibri" w:hAnsi="Calibri" w:hint="eastAsia"/>
                <w:spacing w:val="-2"/>
                <w:sz w:val="20"/>
                <w:szCs w:val="26"/>
                <w:rtl/>
              </w:rPr>
              <w:t>التكيف</w:t>
            </w:r>
            <w:r w:rsidRPr="00CE1EA3">
              <w:rPr>
                <w:rFonts w:ascii="Calibri" w:hAnsi="Calibri"/>
                <w:spacing w:val="-2"/>
                <w:sz w:val="20"/>
                <w:szCs w:val="26"/>
                <w:rtl/>
              </w:rPr>
              <w:t xml:space="preserve"> </w:t>
            </w:r>
            <w:r w:rsidRPr="00CE1EA3">
              <w:rPr>
                <w:rFonts w:ascii="Calibri" w:hAnsi="Calibri" w:hint="eastAsia"/>
                <w:spacing w:val="-2"/>
                <w:sz w:val="20"/>
                <w:szCs w:val="26"/>
                <w:rtl/>
              </w:rPr>
              <w:t>وفقا</w:t>
            </w:r>
            <w:r w:rsidRPr="00CE1EA3">
              <w:rPr>
                <w:rFonts w:ascii="Calibri" w:hAnsi="Calibri"/>
                <w:spacing w:val="-2"/>
                <w:sz w:val="20"/>
                <w:szCs w:val="26"/>
                <w:rtl/>
              </w:rPr>
              <w:t xml:space="preserve"> </w:t>
            </w:r>
            <w:r w:rsidRPr="00CE1EA3">
              <w:rPr>
                <w:rFonts w:ascii="Calibri" w:hAnsi="Calibri" w:hint="eastAsia"/>
                <w:spacing w:val="-2"/>
                <w:sz w:val="20"/>
                <w:szCs w:val="26"/>
                <w:rtl/>
              </w:rPr>
              <w:t>للنظام</w:t>
            </w:r>
            <w:r w:rsidRPr="00CE1EA3">
              <w:rPr>
                <w:rFonts w:ascii="Calibri" w:hAnsi="Calibri"/>
                <w:spacing w:val="-2"/>
                <w:sz w:val="20"/>
                <w:szCs w:val="26"/>
                <w:rtl/>
              </w:rPr>
              <w:t xml:space="preserve"> </w:t>
            </w:r>
            <w:r w:rsidRPr="00CE1EA3">
              <w:rPr>
                <w:rFonts w:ascii="Calibri" w:hAnsi="Calibri" w:hint="eastAsia"/>
                <w:spacing w:val="-2"/>
                <w:sz w:val="20"/>
                <w:szCs w:val="26"/>
                <w:rtl/>
              </w:rPr>
              <w:t>الأساسي</w:t>
            </w:r>
            <w:r w:rsidRPr="00CE1EA3">
              <w:rPr>
                <w:rFonts w:ascii="Calibri" w:hAnsi="Calibri"/>
                <w:spacing w:val="-2"/>
                <w:sz w:val="20"/>
                <w:szCs w:val="26"/>
                <w:rtl/>
              </w:rPr>
              <w:t xml:space="preserve"> </w:t>
            </w:r>
            <w:r w:rsidRPr="00CE1EA3">
              <w:rPr>
                <w:rFonts w:ascii="Calibri" w:hAnsi="Calibri" w:hint="eastAsia"/>
                <w:spacing w:val="-2"/>
                <w:sz w:val="20"/>
                <w:szCs w:val="26"/>
                <w:rtl/>
              </w:rPr>
              <w:t>والنظام</w:t>
            </w:r>
            <w:r w:rsidRPr="00CE1EA3">
              <w:rPr>
                <w:rFonts w:ascii="Calibri" w:hAnsi="Calibri"/>
                <w:spacing w:val="-2"/>
                <w:sz w:val="20"/>
                <w:szCs w:val="26"/>
                <w:rtl/>
              </w:rPr>
              <w:t xml:space="preserve"> </w:t>
            </w:r>
            <w:r w:rsidRPr="00CE1EA3">
              <w:rPr>
                <w:rFonts w:ascii="Calibri" w:hAnsi="Calibri" w:hint="eastAsia"/>
                <w:spacing w:val="-2"/>
                <w:sz w:val="20"/>
                <w:szCs w:val="26"/>
                <w:rtl/>
              </w:rPr>
              <w:t>الإداري</w:t>
            </w:r>
            <w:r w:rsidRPr="00CE1EA3">
              <w:rPr>
                <w:rFonts w:ascii="Calibri" w:hAnsi="Calibri"/>
                <w:spacing w:val="-2"/>
                <w:sz w:val="20"/>
                <w:szCs w:val="26"/>
                <w:rtl/>
              </w:rPr>
              <w:t xml:space="preserve"> </w:t>
            </w:r>
            <w:r w:rsidRPr="00CE1EA3">
              <w:rPr>
                <w:rFonts w:ascii="Calibri" w:hAnsi="Calibri" w:hint="eastAsia"/>
                <w:spacing w:val="-2"/>
                <w:sz w:val="20"/>
                <w:szCs w:val="26"/>
                <w:rtl/>
              </w:rPr>
              <w:t>للموظفين</w:t>
            </w:r>
            <w:r w:rsidRPr="00CE1EA3">
              <w:rPr>
                <w:rFonts w:ascii="Calibri" w:hAnsi="Calibri"/>
                <w:spacing w:val="-2"/>
                <w:sz w:val="20"/>
                <w:szCs w:val="26"/>
                <w:rtl/>
              </w:rPr>
              <w:t xml:space="preserve"> </w:t>
            </w:r>
            <w:r w:rsidRPr="00CE1EA3">
              <w:rPr>
                <w:rFonts w:ascii="Calibri" w:hAnsi="Calibri" w:hint="eastAsia"/>
                <w:spacing w:val="-2"/>
                <w:sz w:val="20"/>
                <w:szCs w:val="26"/>
                <w:rtl/>
              </w:rPr>
              <w:t>وإطار</w:t>
            </w:r>
            <w:r w:rsidRPr="00CE1EA3">
              <w:rPr>
                <w:rFonts w:ascii="Calibri" w:hAnsi="Calibri"/>
                <w:spacing w:val="-2"/>
                <w:sz w:val="20"/>
                <w:szCs w:val="26"/>
                <w:rtl/>
              </w:rPr>
              <w:t xml:space="preserve"> </w:t>
            </w:r>
            <w:r w:rsidRPr="00CE1EA3">
              <w:rPr>
                <w:rFonts w:ascii="Calibri" w:hAnsi="Calibri" w:hint="eastAsia"/>
                <w:spacing w:val="-2"/>
                <w:sz w:val="20"/>
                <w:szCs w:val="26"/>
                <w:rtl/>
              </w:rPr>
              <w:t>السياسة</w:t>
            </w:r>
            <w:r w:rsidRPr="00CE1EA3">
              <w:rPr>
                <w:rFonts w:ascii="Calibri" w:hAnsi="Calibri"/>
                <w:spacing w:val="-2"/>
                <w:sz w:val="20"/>
                <w:szCs w:val="26"/>
                <w:rtl/>
              </w:rPr>
              <w:t xml:space="preserve"> </w:t>
            </w:r>
            <w:r w:rsidRPr="00CE1EA3">
              <w:rPr>
                <w:rFonts w:ascii="Calibri" w:hAnsi="Calibri" w:hint="eastAsia"/>
                <w:spacing w:val="-2"/>
                <w:sz w:val="20"/>
                <w:szCs w:val="26"/>
                <w:rtl/>
              </w:rPr>
              <w:t>العامة</w:t>
            </w:r>
            <w:r w:rsidRPr="00CE1EA3">
              <w:rPr>
                <w:rFonts w:ascii="Calibri" w:hAnsi="Calibri"/>
                <w:spacing w:val="-2"/>
                <w:sz w:val="20"/>
                <w:szCs w:val="26"/>
                <w:rtl/>
              </w:rPr>
              <w:t xml:space="preserve"> </w:t>
            </w:r>
            <w:r w:rsidRPr="00CE1EA3">
              <w:rPr>
                <w:rFonts w:ascii="Calibri" w:hAnsi="Calibri" w:hint="eastAsia"/>
                <w:spacing w:val="-2"/>
                <w:sz w:val="20"/>
                <w:szCs w:val="26"/>
                <w:rtl/>
              </w:rPr>
              <w:t>في</w:t>
            </w:r>
            <w:r w:rsidRPr="00CE1EA3">
              <w:rPr>
                <w:rFonts w:ascii="Calibri" w:hAnsi="Calibri"/>
                <w:spacing w:val="-2"/>
                <w:sz w:val="20"/>
                <w:szCs w:val="26"/>
                <w:rtl/>
              </w:rPr>
              <w:t xml:space="preserve"> </w:t>
            </w:r>
            <w:r w:rsidRPr="00CE1EA3">
              <w:rPr>
                <w:rFonts w:ascii="Calibri" w:hAnsi="Calibri" w:hint="eastAsia"/>
                <w:spacing w:val="-2"/>
                <w:sz w:val="20"/>
                <w:szCs w:val="26"/>
                <w:rtl/>
              </w:rPr>
              <w:t>منظومة</w:t>
            </w:r>
            <w:r w:rsidRPr="00CE1EA3">
              <w:rPr>
                <w:rFonts w:ascii="Calibri" w:hAnsi="Calibri"/>
                <w:spacing w:val="-2"/>
                <w:sz w:val="20"/>
                <w:szCs w:val="26"/>
                <w:rtl/>
              </w:rPr>
              <w:t xml:space="preserve"> </w:t>
            </w:r>
            <w:r w:rsidRPr="00CE1EA3">
              <w:rPr>
                <w:rFonts w:ascii="Calibri" w:hAnsi="Calibri" w:hint="eastAsia"/>
                <w:spacing w:val="-2"/>
                <w:sz w:val="20"/>
                <w:szCs w:val="26"/>
                <w:rtl/>
              </w:rPr>
              <w:t>الأمم</w:t>
            </w:r>
            <w:r w:rsidRPr="00CE1EA3">
              <w:rPr>
                <w:rFonts w:ascii="Calibri" w:hAnsi="Calibri"/>
                <w:spacing w:val="-2"/>
                <w:sz w:val="20"/>
                <w:szCs w:val="26"/>
                <w:rtl/>
              </w:rPr>
              <w:t xml:space="preserve"> </w:t>
            </w:r>
            <w:r w:rsidRPr="00CE1EA3">
              <w:rPr>
                <w:rFonts w:ascii="Calibri" w:hAnsi="Calibri" w:hint="eastAsia"/>
                <w:spacing w:val="-2"/>
                <w:sz w:val="20"/>
                <w:szCs w:val="26"/>
                <w:rtl/>
              </w:rPr>
              <w:t>المتحدة</w:t>
            </w:r>
            <w:r w:rsidRPr="00CE1EA3">
              <w:rPr>
                <w:rFonts w:ascii="Calibri" w:hAnsi="Calibri" w:hint="cs"/>
                <w:spacing w:val="-2"/>
                <w:sz w:val="20"/>
                <w:szCs w:val="26"/>
                <w:rtl/>
              </w:rPr>
              <w:t>.</w:t>
            </w:r>
          </w:p>
        </w:tc>
      </w:tr>
      <w:tr w:rsidR="00015EEA" w:rsidRPr="00015EEA" w:rsidTr="00CE1EA3">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731" w:type="pct"/>
            <w:vMerge w:val="restart"/>
            <w:noWrap/>
            <w:hideMark/>
          </w:tcPr>
          <w:p w:rsidR="00015EEA" w:rsidRPr="00015EEA" w:rsidRDefault="00015EEA" w:rsidP="00CE1EA3">
            <w:pPr>
              <w:spacing w:before="34" w:after="34" w:line="240" w:lineRule="exact"/>
              <w:jc w:val="left"/>
              <w:rPr>
                <w:rFonts w:ascii="Calibri" w:hAnsi="Calibri"/>
                <w:sz w:val="20"/>
                <w:szCs w:val="26"/>
                <w:highlight w:val="yellow"/>
              </w:rPr>
            </w:pPr>
            <w:r w:rsidRPr="00015EEA">
              <w:rPr>
                <w:rFonts w:ascii="Calibri" w:hAnsi="Calibri" w:hint="cs"/>
                <w:sz w:val="20"/>
                <w:szCs w:val="26"/>
                <w:rtl/>
              </w:rPr>
              <w:t>المخاطر التشغيلية</w:t>
            </w:r>
          </w:p>
        </w:tc>
        <w:tc>
          <w:tcPr>
            <w:tcW w:w="1555" w:type="pct"/>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highlight w:val="yellow"/>
                <w:rtl/>
                <w:lang w:bidi="ar-EG"/>
              </w:rPr>
            </w:pPr>
            <w:r w:rsidRPr="00015EEA">
              <w:rPr>
                <w:rFonts w:ascii="Calibri" w:hAnsi="Calibri" w:hint="cs"/>
                <w:sz w:val="20"/>
                <w:szCs w:val="26"/>
                <w:rtl/>
              </w:rPr>
              <w:t>إدارة الموارد المالية بصورة غير فعالية (</w:t>
            </w:r>
            <w:r w:rsidRPr="00015EEA">
              <w:rPr>
                <w:rFonts w:ascii="Calibri" w:hAnsi="Calibri" w:hint="cs"/>
                <w:sz w:val="20"/>
                <w:szCs w:val="26"/>
                <w:rtl/>
                <w:lang w:bidi="ar-EG"/>
              </w:rPr>
              <w:t>عدم وجود رقابة، أخطاء، أخطاء بشرية)</w:t>
            </w:r>
          </w:p>
        </w:tc>
        <w:tc>
          <w:tcPr>
            <w:tcW w:w="365" w:type="pct"/>
            <w:noWrap/>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sz w:val="20"/>
                <w:szCs w:val="26"/>
                <w:rtl/>
              </w:rPr>
              <w:t>منخفض</w:t>
            </w:r>
          </w:p>
        </w:tc>
        <w:tc>
          <w:tcPr>
            <w:tcW w:w="404" w:type="pct"/>
            <w:noWrap/>
            <w:hideMark/>
          </w:tcPr>
          <w:p w:rsidR="00015EEA" w:rsidRPr="00015EEA" w:rsidRDefault="00015EEA" w:rsidP="00CE1EA3">
            <w:pPr>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015EEA">
              <w:rPr>
                <w:rFonts w:ascii="Calibri" w:hAnsi="Calibri" w:hint="cs"/>
                <w:sz w:val="20"/>
                <w:szCs w:val="26"/>
                <w:rtl/>
              </w:rPr>
              <w:t>متوسط</w:t>
            </w:r>
          </w:p>
        </w:tc>
        <w:tc>
          <w:tcPr>
            <w:tcW w:w="1946" w:type="pct"/>
            <w:hideMark/>
          </w:tcPr>
          <w:p w:rsidR="00015EEA" w:rsidRPr="00015EEA" w:rsidRDefault="00015EEA" w:rsidP="00CE1EA3">
            <w:pPr>
              <w:tabs>
                <w:tab w:val="left" w:pos="295"/>
              </w:tabs>
              <w:spacing w:before="34" w:after="34" w:line="240" w:lineRule="exact"/>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6"/>
                <w:rtl/>
              </w:rPr>
            </w:pPr>
            <w:r w:rsidRPr="00015EEA">
              <w:rPr>
                <w:rFonts w:ascii="Calibri" w:hAnsi="Calibri" w:hint="cs"/>
                <w:sz w:val="20"/>
                <w:szCs w:val="26"/>
                <w:rtl/>
              </w:rPr>
              <w:t>نظام/آلية رقابة داخلية، بيان الرقابة الداخلية</w:t>
            </w:r>
          </w:p>
        </w:tc>
      </w:tr>
      <w:tr w:rsidR="00015EEA" w:rsidRPr="00015EEA" w:rsidTr="00CE1EA3">
        <w:trPr>
          <w:trHeight w:val="20"/>
          <w:jc w:val="center"/>
        </w:trPr>
        <w:tc>
          <w:tcPr>
            <w:cnfStyle w:val="001000000000" w:firstRow="0" w:lastRow="0" w:firstColumn="1" w:lastColumn="0" w:oddVBand="0" w:evenVBand="0" w:oddHBand="0" w:evenHBand="0" w:firstRowFirstColumn="0" w:firstRowLastColumn="0" w:lastRowFirstColumn="0" w:lastRowLastColumn="0"/>
            <w:tcW w:w="731" w:type="pct"/>
            <w:vMerge/>
          </w:tcPr>
          <w:p w:rsidR="00015EEA" w:rsidRPr="00015EEA" w:rsidRDefault="00015EEA" w:rsidP="00CE1EA3">
            <w:pPr>
              <w:spacing w:before="34" w:after="34" w:line="240" w:lineRule="exact"/>
              <w:jc w:val="left"/>
              <w:rPr>
                <w:rFonts w:ascii="Calibri" w:hAnsi="Calibri"/>
                <w:sz w:val="20"/>
                <w:szCs w:val="26"/>
              </w:rPr>
            </w:pPr>
          </w:p>
        </w:tc>
        <w:tc>
          <w:tcPr>
            <w:tcW w:w="1555" w:type="pct"/>
          </w:tcPr>
          <w:p w:rsidR="00015EEA" w:rsidRPr="00CE1EA3"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4"/>
                <w:sz w:val="20"/>
                <w:szCs w:val="26"/>
                <w:highlight w:val="yellow"/>
                <w:rtl/>
              </w:rPr>
            </w:pPr>
            <w:r w:rsidRPr="00CE1EA3">
              <w:rPr>
                <w:rFonts w:ascii="Calibri" w:hAnsi="Calibri" w:hint="cs"/>
                <w:spacing w:val="-4"/>
                <w:sz w:val="20"/>
                <w:szCs w:val="26"/>
                <w:rtl/>
              </w:rPr>
              <w:t>عدم دفع أو انخفاض في مساهمات الأعضاء و/أو زيادة في الإيرادات</w:t>
            </w:r>
          </w:p>
        </w:tc>
        <w:tc>
          <w:tcPr>
            <w:tcW w:w="365" w:type="pct"/>
            <w:noWrap/>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015EEA">
              <w:rPr>
                <w:rFonts w:ascii="Calibri" w:hAnsi="Calibri" w:hint="cs"/>
                <w:sz w:val="20"/>
                <w:szCs w:val="26"/>
                <w:rtl/>
              </w:rPr>
              <w:t>منخفض</w:t>
            </w:r>
          </w:p>
        </w:tc>
        <w:tc>
          <w:tcPr>
            <w:tcW w:w="404" w:type="pct"/>
            <w:noWrap/>
          </w:tcPr>
          <w:p w:rsidR="00015EEA" w:rsidRPr="00015EEA" w:rsidRDefault="00015EEA" w:rsidP="00CE1EA3">
            <w:pPr>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015EEA">
              <w:rPr>
                <w:rFonts w:ascii="Calibri" w:hAnsi="Calibri" w:hint="cs"/>
                <w:sz w:val="20"/>
                <w:szCs w:val="26"/>
                <w:rtl/>
              </w:rPr>
              <w:t>متوسط</w:t>
            </w:r>
          </w:p>
        </w:tc>
        <w:tc>
          <w:tcPr>
            <w:tcW w:w="1946" w:type="pct"/>
          </w:tcPr>
          <w:p w:rsidR="00015EEA" w:rsidRPr="00015EEA" w:rsidRDefault="00015EEA" w:rsidP="00CE1EA3">
            <w:pPr>
              <w:tabs>
                <w:tab w:val="left" w:pos="295"/>
              </w:tabs>
              <w:spacing w:before="34" w:after="34" w:line="24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highlight w:val="yellow"/>
                <w:rtl/>
                <w:lang w:bidi="ar-EG"/>
              </w:rPr>
            </w:pPr>
            <w:r w:rsidRPr="00015EEA">
              <w:rPr>
                <w:rFonts w:ascii="Calibri" w:hAnsi="Calibri"/>
                <w:position w:val="4"/>
                <w:sz w:val="20"/>
                <w:szCs w:val="26"/>
                <w:rtl/>
              </w:rPr>
              <w:t>-</w:t>
            </w:r>
            <w:r w:rsidRPr="00015EEA">
              <w:rPr>
                <w:rFonts w:ascii="Calibri" w:hAnsi="Calibri"/>
                <w:position w:val="4"/>
                <w:sz w:val="20"/>
                <w:szCs w:val="26"/>
                <w:rtl/>
              </w:rPr>
              <w:tab/>
            </w:r>
            <w:r w:rsidRPr="00015EEA">
              <w:rPr>
                <w:rFonts w:ascii="Calibri" w:hAnsi="Calibri" w:hint="cs"/>
                <w:position w:val="4"/>
                <w:sz w:val="20"/>
                <w:szCs w:val="26"/>
                <w:rtl/>
              </w:rPr>
              <w:t>المراقبة المستمرة والتواصل</w:t>
            </w:r>
            <w:r w:rsidRPr="00015EEA">
              <w:rPr>
                <w:rFonts w:ascii="Calibri" w:hAnsi="Calibri"/>
                <w:position w:val="4"/>
                <w:sz w:val="20"/>
                <w:szCs w:val="26"/>
                <w:rtl/>
              </w:rPr>
              <w:t xml:space="preserve"> </w:t>
            </w:r>
            <w:r w:rsidRPr="00015EEA">
              <w:rPr>
                <w:rFonts w:ascii="Calibri" w:hAnsi="Calibri" w:hint="cs"/>
                <w:position w:val="4"/>
                <w:sz w:val="20"/>
                <w:szCs w:val="26"/>
                <w:rtl/>
              </w:rPr>
              <w:t>المبكر</w:t>
            </w:r>
            <w:r w:rsidRPr="00015EEA">
              <w:rPr>
                <w:rFonts w:ascii="Calibri" w:hAnsi="Calibri"/>
                <w:position w:val="4"/>
                <w:sz w:val="20"/>
                <w:szCs w:val="26"/>
                <w:rtl/>
              </w:rPr>
              <w:t xml:space="preserve"> </w:t>
            </w:r>
            <w:r w:rsidRPr="00015EEA">
              <w:rPr>
                <w:rFonts w:ascii="Calibri" w:hAnsi="Calibri" w:hint="cs"/>
                <w:position w:val="4"/>
                <w:sz w:val="20"/>
                <w:szCs w:val="26"/>
                <w:rtl/>
              </w:rPr>
              <w:t>مع</w:t>
            </w:r>
            <w:r w:rsidRPr="00015EEA">
              <w:rPr>
                <w:rFonts w:ascii="Calibri" w:hAnsi="Calibri"/>
                <w:position w:val="4"/>
                <w:sz w:val="20"/>
                <w:szCs w:val="26"/>
                <w:rtl/>
              </w:rPr>
              <w:t xml:space="preserve"> </w:t>
            </w:r>
            <w:r w:rsidRPr="00015EEA">
              <w:rPr>
                <w:rFonts w:ascii="Calibri" w:hAnsi="Calibri" w:hint="cs"/>
                <w:position w:val="4"/>
                <w:sz w:val="20"/>
                <w:szCs w:val="26"/>
                <w:rtl/>
              </w:rPr>
              <w:t>الأعضاء</w:t>
            </w:r>
            <w:r w:rsidRPr="00015EEA">
              <w:rPr>
                <w:rFonts w:ascii="Calibri" w:hAnsi="Calibri"/>
                <w:position w:val="4"/>
                <w:sz w:val="20"/>
                <w:szCs w:val="26"/>
                <w:rtl/>
              </w:rPr>
              <w:t xml:space="preserve"> (</w:t>
            </w:r>
            <w:r w:rsidRPr="00015EEA">
              <w:rPr>
                <w:rFonts w:ascii="Calibri" w:hAnsi="Calibri" w:hint="cs"/>
                <w:position w:val="4"/>
                <w:sz w:val="20"/>
                <w:szCs w:val="26"/>
                <w:rtl/>
              </w:rPr>
              <w:t>سواءً عن</w:t>
            </w:r>
            <w:r w:rsidRPr="00015EEA">
              <w:rPr>
                <w:rFonts w:ascii="Calibri" w:hAnsi="Calibri"/>
                <w:position w:val="4"/>
                <w:sz w:val="20"/>
                <w:szCs w:val="26"/>
                <w:rtl/>
              </w:rPr>
              <w:t xml:space="preserve"> </w:t>
            </w:r>
            <w:r w:rsidRPr="00015EEA">
              <w:rPr>
                <w:rFonts w:ascii="Calibri" w:hAnsi="Calibri" w:hint="cs"/>
                <w:position w:val="4"/>
                <w:sz w:val="20"/>
                <w:szCs w:val="26"/>
                <w:rtl/>
              </w:rPr>
              <w:t>طريق</w:t>
            </w:r>
            <w:r w:rsidRPr="00015EEA">
              <w:rPr>
                <w:rFonts w:ascii="Calibri" w:hAnsi="Calibri"/>
                <w:position w:val="4"/>
                <w:sz w:val="20"/>
                <w:szCs w:val="26"/>
                <w:rtl/>
              </w:rPr>
              <w:t xml:space="preserve"> </w:t>
            </w:r>
            <w:r w:rsidRPr="00015EEA">
              <w:rPr>
                <w:rFonts w:ascii="Calibri" w:hAnsi="Calibri" w:hint="cs"/>
                <w:position w:val="4"/>
                <w:sz w:val="20"/>
                <w:szCs w:val="26"/>
                <w:rtl/>
              </w:rPr>
              <w:t>المقر</w:t>
            </w:r>
            <w:r w:rsidRPr="00015EEA">
              <w:rPr>
                <w:rFonts w:ascii="Calibri" w:hAnsi="Calibri"/>
                <w:position w:val="4"/>
                <w:sz w:val="20"/>
                <w:szCs w:val="26"/>
                <w:rtl/>
              </w:rPr>
              <w:t xml:space="preserve"> </w:t>
            </w:r>
            <w:r w:rsidRPr="00015EEA">
              <w:rPr>
                <w:rFonts w:ascii="Calibri" w:hAnsi="Calibri" w:hint="cs"/>
                <w:position w:val="4"/>
                <w:sz w:val="20"/>
                <w:szCs w:val="26"/>
                <w:rtl/>
              </w:rPr>
              <w:t>الرئيسي</w:t>
            </w:r>
            <w:r w:rsidRPr="00015EEA">
              <w:rPr>
                <w:rFonts w:ascii="Calibri" w:hAnsi="Calibri"/>
                <w:position w:val="4"/>
                <w:sz w:val="20"/>
                <w:szCs w:val="26"/>
                <w:rtl/>
              </w:rPr>
              <w:t xml:space="preserve"> </w:t>
            </w:r>
            <w:r w:rsidRPr="00015EEA">
              <w:rPr>
                <w:rFonts w:ascii="Calibri" w:hAnsi="Calibri" w:hint="cs"/>
                <w:position w:val="4"/>
                <w:sz w:val="20"/>
                <w:szCs w:val="26"/>
                <w:rtl/>
              </w:rPr>
              <w:t>أو بالعمل</w:t>
            </w:r>
            <w:r w:rsidRPr="00015EEA">
              <w:rPr>
                <w:rFonts w:ascii="Calibri" w:hAnsi="Calibri"/>
                <w:position w:val="4"/>
                <w:sz w:val="20"/>
                <w:szCs w:val="26"/>
                <w:rtl/>
              </w:rPr>
              <w:t xml:space="preserve"> </w:t>
            </w:r>
            <w:r w:rsidRPr="00015EEA">
              <w:rPr>
                <w:rFonts w:ascii="Calibri" w:hAnsi="Calibri" w:hint="cs"/>
                <w:position w:val="4"/>
                <w:sz w:val="20"/>
                <w:szCs w:val="26"/>
                <w:rtl/>
              </w:rPr>
              <w:t>من</w:t>
            </w:r>
            <w:r w:rsidRPr="00015EEA">
              <w:rPr>
                <w:rFonts w:ascii="Calibri" w:hAnsi="Calibri"/>
                <w:position w:val="4"/>
                <w:sz w:val="20"/>
                <w:szCs w:val="26"/>
                <w:rtl/>
              </w:rPr>
              <w:t xml:space="preserve"> </w:t>
            </w:r>
            <w:r w:rsidRPr="00015EEA">
              <w:rPr>
                <w:rFonts w:ascii="Calibri" w:hAnsi="Calibri" w:hint="cs"/>
                <w:sz w:val="20"/>
                <w:szCs w:val="26"/>
                <w:rtl/>
              </w:rPr>
              <w:t>خلال</w:t>
            </w:r>
            <w:r w:rsidRPr="00015EEA">
              <w:rPr>
                <w:rFonts w:ascii="Calibri" w:hAnsi="Calibri"/>
                <w:sz w:val="20"/>
                <w:szCs w:val="26"/>
                <w:rtl/>
              </w:rPr>
              <w:t xml:space="preserve"> </w:t>
            </w:r>
            <w:r w:rsidRPr="00015EEA">
              <w:rPr>
                <w:rFonts w:ascii="Calibri" w:hAnsi="Calibri" w:hint="cs"/>
                <w:sz w:val="20"/>
                <w:szCs w:val="26"/>
                <w:rtl/>
              </w:rPr>
              <w:t>المكاتب</w:t>
            </w:r>
            <w:r w:rsidRPr="00015EEA">
              <w:rPr>
                <w:rFonts w:ascii="Calibri" w:hAnsi="Calibri"/>
                <w:sz w:val="20"/>
                <w:szCs w:val="26"/>
                <w:rtl/>
              </w:rPr>
              <w:t xml:space="preserve"> </w:t>
            </w:r>
            <w:r w:rsidRPr="00015EEA">
              <w:rPr>
                <w:rFonts w:ascii="Calibri" w:hAnsi="Calibri" w:hint="cs"/>
                <w:sz w:val="20"/>
                <w:szCs w:val="26"/>
                <w:rtl/>
              </w:rPr>
              <w:t>الإقليمية</w:t>
            </w:r>
            <w:r w:rsidRPr="00015EEA">
              <w:rPr>
                <w:rFonts w:ascii="Calibri" w:hAnsi="Calibri"/>
                <w:sz w:val="20"/>
                <w:szCs w:val="26"/>
                <w:rtl/>
              </w:rPr>
              <w:t>)</w:t>
            </w:r>
            <w:r w:rsidRPr="00015EEA">
              <w:rPr>
                <w:rFonts w:ascii="Calibri" w:hAnsi="Calibri" w:hint="cs"/>
                <w:sz w:val="20"/>
                <w:szCs w:val="26"/>
                <w:rtl/>
              </w:rPr>
              <w:t xml:space="preserve">؛ </w:t>
            </w:r>
            <w:r w:rsidRPr="00015EEA">
              <w:rPr>
                <w:rFonts w:ascii="Calibri" w:hAnsi="Calibri" w:hint="cs"/>
                <w:sz w:val="20"/>
                <w:szCs w:val="26"/>
                <w:rtl/>
                <w:lang w:bidi="ar-EG"/>
              </w:rPr>
              <w:t>رصد الإيرادات والتواصل المبكر مع الإدارة</w:t>
            </w:r>
          </w:p>
        </w:tc>
      </w:tr>
    </w:tbl>
    <w:p w:rsidR="00015EEA" w:rsidRPr="00015EEA" w:rsidRDefault="00015EEA" w:rsidP="00F22384">
      <w:pPr>
        <w:pStyle w:val="Heading1"/>
        <w:rPr>
          <w:rtl/>
        </w:rPr>
      </w:pPr>
      <w:r w:rsidRPr="00015EEA">
        <w:lastRenderedPageBreak/>
        <w:t>4</w:t>
      </w:r>
      <w:r w:rsidRPr="00015EEA">
        <w:tab/>
      </w:r>
      <w:r w:rsidRPr="00015EEA">
        <w:rPr>
          <w:rFonts w:hint="cs"/>
          <w:rtl/>
        </w:rPr>
        <w:t>العوامل التمكينية للأهداف والغايات القطاعية وتلك المشتركة بين القطاعات</w:t>
      </w:r>
    </w:p>
    <w:p w:rsidR="00015EEA" w:rsidRPr="00015EEA" w:rsidRDefault="00015EEA" w:rsidP="00015EEA">
      <w:pPr>
        <w:rPr>
          <w:rFonts w:ascii="Calibri" w:hAnsi="Calibri"/>
          <w:rtl/>
          <w:lang w:bidi="ar-EG"/>
        </w:rPr>
      </w:pPr>
      <w:r w:rsidRPr="00015EEA">
        <w:rPr>
          <w:rFonts w:ascii="Calibri" w:hAnsi="Calibri" w:hint="cs"/>
          <w:rtl/>
        </w:rPr>
        <w:t>تعرض الجداول</w:t>
      </w:r>
      <w:r w:rsidRPr="00015EEA">
        <w:rPr>
          <w:rFonts w:ascii="Calibri" w:hAnsi="Calibri"/>
          <w:rtl/>
        </w:rPr>
        <w:t xml:space="preserve"> </w:t>
      </w:r>
      <w:r w:rsidRPr="00015EEA">
        <w:rPr>
          <w:rFonts w:ascii="Calibri" w:hAnsi="Calibri" w:hint="cs"/>
          <w:rtl/>
        </w:rPr>
        <w:t>أدناه</w:t>
      </w:r>
      <w:r w:rsidRPr="00015EEA">
        <w:rPr>
          <w:rFonts w:ascii="Calibri" w:hAnsi="Calibri"/>
          <w:rtl/>
        </w:rPr>
        <w:t xml:space="preserve"> </w:t>
      </w:r>
      <w:r w:rsidRPr="00015EEA">
        <w:rPr>
          <w:rFonts w:ascii="Calibri" w:hAnsi="Calibri" w:hint="cs"/>
          <w:rtl/>
        </w:rPr>
        <w:t>العوامل</w:t>
      </w:r>
      <w:r w:rsidRPr="00015EEA">
        <w:rPr>
          <w:rFonts w:ascii="Calibri" w:hAnsi="Calibri"/>
          <w:rtl/>
        </w:rPr>
        <w:t xml:space="preserve"> </w:t>
      </w:r>
      <w:r w:rsidRPr="00015EEA">
        <w:rPr>
          <w:rFonts w:ascii="Calibri" w:hAnsi="Calibri" w:hint="cs"/>
          <w:rtl/>
        </w:rPr>
        <w:t>التمكينية</w:t>
      </w:r>
      <w:r w:rsidRPr="00015EEA">
        <w:rPr>
          <w:rFonts w:ascii="Calibri" w:hAnsi="Calibri"/>
          <w:rtl/>
        </w:rPr>
        <w:t xml:space="preserve"> </w:t>
      </w:r>
      <w:r w:rsidRPr="00015EEA">
        <w:rPr>
          <w:rFonts w:ascii="Calibri" w:hAnsi="Calibri" w:hint="cs"/>
          <w:rtl/>
        </w:rPr>
        <w:t>لتحقيق</w:t>
      </w:r>
      <w:r w:rsidRPr="00015EEA">
        <w:rPr>
          <w:rFonts w:ascii="Calibri" w:hAnsi="Calibri"/>
          <w:rtl/>
        </w:rPr>
        <w:t xml:space="preserve"> </w:t>
      </w:r>
      <w:r w:rsidRPr="00015EEA">
        <w:rPr>
          <w:rFonts w:ascii="Calibri" w:hAnsi="Calibri" w:hint="cs"/>
          <w:rtl/>
        </w:rPr>
        <w:t>أهداف</w:t>
      </w:r>
      <w:r w:rsidRPr="00015EEA">
        <w:rPr>
          <w:rFonts w:ascii="Calibri" w:hAnsi="Calibri"/>
          <w:rtl/>
        </w:rPr>
        <w:t xml:space="preserve"> </w:t>
      </w:r>
      <w:r w:rsidRPr="00015EEA">
        <w:rPr>
          <w:rFonts w:ascii="Calibri" w:hAnsi="Calibri" w:hint="cs"/>
          <w:rtl/>
        </w:rPr>
        <w:t>الاتحاد</w:t>
      </w:r>
      <w:r w:rsidRPr="00015EEA">
        <w:rPr>
          <w:rFonts w:ascii="Calibri" w:hAnsi="Calibri"/>
          <w:rtl/>
        </w:rPr>
        <w:t xml:space="preserve"> </w:t>
      </w:r>
      <w:r w:rsidRPr="00015EEA">
        <w:rPr>
          <w:rFonts w:ascii="Calibri" w:hAnsi="Calibri" w:hint="cs"/>
          <w:rtl/>
        </w:rPr>
        <w:t>وغاياته الاستراتيجية</w:t>
      </w:r>
      <w:r w:rsidRPr="00015EEA">
        <w:rPr>
          <w:rFonts w:ascii="Calibri" w:hAnsi="Calibri"/>
          <w:rtl/>
        </w:rPr>
        <w:t xml:space="preserve"> </w:t>
      </w:r>
      <w:r w:rsidRPr="00015EEA">
        <w:rPr>
          <w:rFonts w:ascii="Calibri" w:hAnsi="Calibri" w:hint="cs"/>
          <w:rtl/>
        </w:rPr>
        <w:t>والمؤشرات</w:t>
      </w:r>
      <w:r w:rsidRPr="00015EEA">
        <w:rPr>
          <w:rFonts w:ascii="Calibri" w:hAnsi="Calibri"/>
          <w:rtl/>
        </w:rPr>
        <w:t xml:space="preserve"> </w:t>
      </w:r>
      <w:r w:rsidRPr="00015EEA">
        <w:rPr>
          <w:rFonts w:ascii="Calibri" w:hAnsi="Calibri" w:hint="cs"/>
          <w:rtl/>
        </w:rPr>
        <w:t>المقابلة</w:t>
      </w:r>
      <w:r w:rsidRPr="00015EEA">
        <w:rPr>
          <w:rFonts w:ascii="Calibri" w:hAnsi="Calibri"/>
          <w:rtl/>
        </w:rPr>
        <w:t xml:space="preserve"> </w:t>
      </w:r>
      <w:r w:rsidRPr="00015EEA">
        <w:rPr>
          <w:rFonts w:ascii="Calibri" w:hAnsi="Calibri" w:hint="cs"/>
          <w:rtl/>
        </w:rPr>
        <w:t>التي</w:t>
      </w:r>
      <w:r w:rsidRPr="00015EEA">
        <w:rPr>
          <w:rFonts w:ascii="Calibri" w:hAnsi="Calibri"/>
          <w:rtl/>
        </w:rPr>
        <w:t xml:space="preserve"> </w:t>
      </w:r>
      <w:r w:rsidRPr="00015EEA">
        <w:rPr>
          <w:rFonts w:ascii="Calibri" w:hAnsi="Calibri" w:hint="cs"/>
          <w:rtl/>
        </w:rPr>
        <w:t>تقيِّم</w:t>
      </w:r>
      <w:r w:rsidRPr="00015EEA">
        <w:rPr>
          <w:rFonts w:ascii="Calibri" w:hAnsi="Calibri"/>
          <w:rtl/>
        </w:rPr>
        <w:t xml:space="preserve"> </w:t>
      </w:r>
      <w:r w:rsidRPr="00015EEA">
        <w:rPr>
          <w:rFonts w:ascii="Calibri" w:hAnsi="Calibri" w:hint="cs"/>
          <w:rtl/>
        </w:rPr>
        <w:t>تنفيذ</w:t>
      </w:r>
      <w:r w:rsidRPr="00015EEA">
        <w:rPr>
          <w:rFonts w:ascii="Calibri" w:hAnsi="Calibri"/>
          <w:rtl/>
        </w:rPr>
        <w:t xml:space="preserve"> </w:t>
      </w:r>
      <w:r w:rsidRPr="00015EEA">
        <w:rPr>
          <w:rFonts w:ascii="Calibri" w:hAnsi="Calibri" w:hint="cs"/>
          <w:rtl/>
        </w:rPr>
        <w:t>العوامل</w:t>
      </w:r>
      <w:r w:rsidRPr="00015EEA">
        <w:rPr>
          <w:rFonts w:ascii="Calibri" w:hAnsi="Calibri"/>
          <w:rtl/>
        </w:rPr>
        <w:t xml:space="preserve"> </w:t>
      </w:r>
      <w:r w:rsidRPr="00015EEA">
        <w:rPr>
          <w:rFonts w:ascii="Calibri" w:hAnsi="Calibri" w:hint="cs"/>
          <w:rtl/>
        </w:rPr>
        <w:t>التمكينية</w:t>
      </w:r>
      <w:r w:rsidRPr="00015EEA">
        <w:rPr>
          <w:rFonts w:ascii="Calibri" w:hAnsi="Calibri"/>
          <w:rtl/>
        </w:rPr>
        <w:t xml:space="preserve"> </w:t>
      </w:r>
      <w:r w:rsidRPr="00015EEA">
        <w:rPr>
          <w:rFonts w:ascii="Calibri" w:hAnsi="Calibri" w:hint="cs"/>
          <w:rtl/>
        </w:rPr>
        <w:t>على</w:t>
      </w:r>
      <w:r w:rsidRPr="00015EEA">
        <w:rPr>
          <w:rFonts w:ascii="Calibri" w:hAnsi="Calibri"/>
          <w:rtl/>
        </w:rPr>
        <w:t xml:space="preserve"> </w:t>
      </w:r>
      <w:r w:rsidRPr="00015EEA">
        <w:rPr>
          <w:rFonts w:ascii="Calibri" w:hAnsi="Calibri" w:hint="cs"/>
          <w:rtl/>
        </w:rPr>
        <w:t>مستوى</w:t>
      </w:r>
      <w:r w:rsidRPr="00015EEA">
        <w:rPr>
          <w:rFonts w:ascii="Calibri" w:hAnsi="Calibri"/>
          <w:rtl/>
        </w:rPr>
        <w:t xml:space="preserve"> </w:t>
      </w:r>
      <w:r w:rsidRPr="00015EEA">
        <w:rPr>
          <w:rFonts w:ascii="Calibri" w:hAnsi="Calibri" w:hint="cs"/>
          <w:rtl/>
        </w:rPr>
        <w:t>المنظمة</w:t>
      </w:r>
      <w:r w:rsidRPr="00015EEA">
        <w:rPr>
          <w:rFonts w:ascii="Calibri" w:hAnsi="Calibri"/>
          <w:rtl/>
        </w:rPr>
        <w:t xml:space="preserve"> (</w:t>
      </w:r>
      <w:r w:rsidRPr="00015EEA">
        <w:rPr>
          <w:rFonts w:ascii="Calibri" w:hAnsi="Calibri" w:hint="cs"/>
          <w:rtl/>
        </w:rPr>
        <w:t>الدوائر</w:t>
      </w:r>
      <w:r w:rsidRPr="00015EEA">
        <w:rPr>
          <w:rFonts w:ascii="Calibri" w:hAnsi="Calibri"/>
          <w:rtl/>
        </w:rPr>
        <w:t xml:space="preserve"> </w:t>
      </w:r>
      <w:r w:rsidRPr="00015EEA">
        <w:rPr>
          <w:rFonts w:ascii="Calibri" w:hAnsi="Calibri" w:hint="cs"/>
          <w:rtl/>
        </w:rPr>
        <w:t>المذكورة</w:t>
      </w:r>
      <w:r w:rsidRPr="00015EEA">
        <w:rPr>
          <w:rFonts w:ascii="Calibri" w:hAnsi="Calibri"/>
          <w:rtl/>
        </w:rPr>
        <w:t xml:space="preserve"> </w:t>
      </w:r>
      <w:r w:rsidRPr="00015EEA">
        <w:rPr>
          <w:rFonts w:ascii="Calibri" w:hAnsi="Calibri" w:hint="cs"/>
          <w:rtl/>
        </w:rPr>
        <w:t>في</w:t>
      </w:r>
      <w:r w:rsidRPr="00015EEA">
        <w:rPr>
          <w:rFonts w:ascii="Calibri" w:hAnsi="Calibri"/>
          <w:rtl/>
        </w:rPr>
        <w:t xml:space="preserve"> </w:t>
      </w:r>
      <w:r w:rsidRPr="00015EEA">
        <w:rPr>
          <w:rFonts w:ascii="Calibri" w:hAnsi="Calibri" w:hint="cs"/>
          <w:rtl/>
        </w:rPr>
        <w:t>وسائل</w:t>
      </w:r>
      <w:r w:rsidRPr="00015EEA">
        <w:rPr>
          <w:rFonts w:ascii="Calibri" w:hAnsi="Calibri"/>
          <w:rtl/>
        </w:rPr>
        <w:t xml:space="preserve"> </w:t>
      </w:r>
      <w:r w:rsidRPr="00015EEA">
        <w:rPr>
          <w:rFonts w:ascii="Calibri" w:hAnsi="Calibri" w:hint="cs"/>
          <w:rtl/>
        </w:rPr>
        <w:t>القياسات</w:t>
      </w:r>
      <w:r w:rsidRPr="00015EEA">
        <w:rPr>
          <w:rFonts w:ascii="Calibri" w:hAnsi="Calibri"/>
          <w:rtl/>
        </w:rPr>
        <w:t xml:space="preserve"> </w:t>
      </w:r>
      <w:r w:rsidRPr="00015EEA">
        <w:rPr>
          <w:rFonts w:ascii="Calibri" w:hAnsi="Calibri" w:hint="cs"/>
          <w:rtl/>
        </w:rPr>
        <w:t>هي</w:t>
      </w:r>
      <w:r w:rsidRPr="00015EEA">
        <w:rPr>
          <w:rFonts w:ascii="Calibri" w:hAnsi="Calibri"/>
          <w:rtl/>
        </w:rPr>
        <w:t xml:space="preserve"> </w:t>
      </w:r>
      <w:r w:rsidRPr="00015EEA">
        <w:rPr>
          <w:rFonts w:ascii="Calibri" w:hAnsi="Calibri" w:hint="cs"/>
          <w:rtl/>
        </w:rPr>
        <w:t>المسؤولة</w:t>
      </w:r>
      <w:r w:rsidRPr="00015EEA">
        <w:rPr>
          <w:rFonts w:ascii="Calibri" w:hAnsi="Calibri"/>
          <w:rtl/>
        </w:rPr>
        <w:t xml:space="preserve"> </w:t>
      </w:r>
      <w:r w:rsidRPr="00015EEA">
        <w:rPr>
          <w:rFonts w:ascii="Calibri" w:hAnsi="Calibri" w:hint="cs"/>
          <w:rtl/>
        </w:rPr>
        <w:t>عن</w:t>
      </w:r>
      <w:r w:rsidRPr="00015EEA">
        <w:rPr>
          <w:rFonts w:ascii="Calibri" w:hAnsi="Calibri"/>
          <w:rtl/>
        </w:rPr>
        <w:t xml:space="preserve"> </w:t>
      </w:r>
      <w:r w:rsidRPr="00015EEA">
        <w:rPr>
          <w:rFonts w:ascii="Calibri" w:hAnsi="Calibri" w:hint="cs"/>
          <w:rtl/>
        </w:rPr>
        <w:t>توفير</w:t>
      </w:r>
      <w:r w:rsidRPr="00015EEA">
        <w:rPr>
          <w:rFonts w:ascii="Calibri" w:hAnsi="Calibri"/>
          <w:rtl/>
        </w:rPr>
        <w:t xml:space="preserve"> </w:t>
      </w:r>
      <w:r w:rsidRPr="00015EEA">
        <w:rPr>
          <w:rFonts w:ascii="Calibri" w:hAnsi="Calibri" w:hint="cs"/>
          <w:rtl/>
        </w:rPr>
        <w:t>البيانات</w:t>
      </w:r>
      <w:r w:rsidRPr="00015EEA">
        <w:rPr>
          <w:rFonts w:ascii="Calibri" w:hAnsi="Calibri"/>
          <w:rtl/>
        </w:rPr>
        <w:t xml:space="preserve"> </w:t>
      </w:r>
      <w:r w:rsidRPr="00015EEA">
        <w:rPr>
          <w:rFonts w:ascii="Calibri" w:hAnsi="Calibri" w:hint="cs"/>
          <w:rtl/>
        </w:rPr>
        <w:t>وليست</w:t>
      </w:r>
      <w:r w:rsidRPr="00015EEA">
        <w:rPr>
          <w:rFonts w:ascii="Calibri" w:hAnsi="Calibri"/>
          <w:rtl/>
        </w:rPr>
        <w:t xml:space="preserve"> </w:t>
      </w:r>
      <w:r w:rsidRPr="00015EEA">
        <w:rPr>
          <w:rFonts w:ascii="Calibri" w:hAnsi="Calibri" w:hint="cs"/>
          <w:rtl/>
        </w:rPr>
        <w:t>المسؤولة</w:t>
      </w:r>
      <w:r w:rsidRPr="00015EEA">
        <w:rPr>
          <w:rFonts w:ascii="Calibri" w:hAnsi="Calibri"/>
          <w:rtl/>
        </w:rPr>
        <w:t xml:space="preserve"> </w:t>
      </w:r>
      <w:r w:rsidRPr="00015EEA">
        <w:rPr>
          <w:rFonts w:ascii="Calibri" w:hAnsi="Calibri" w:hint="cs"/>
          <w:rtl/>
        </w:rPr>
        <w:t>الوحيدة</w:t>
      </w:r>
      <w:r w:rsidRPr="00015EEA">
        <w:rPr>
          <w:rFonts w:ascii="Calibri" w:hAnsi="Calibri"/>
          <w:rtl/>
        </w:rPr>
        <w:t xml:space="preserve"> </w:t>
      </w:r>
      <w:r w:rsidRPr="00015EEA">
        <w:rPr>
          <w:rFonts w:ascii="Calibri" w:hAnsi="Calibri" w:hint="cs"/>
          <w:rtl/>
        </w:rPr>
        <w:t>عن</w:t>
      </w:r>
      <w:r w:rsidRPr="00015EEA">
        <w:rPr>
          <w:rFonts w:ascii="Calibri" w:hAnsi="Calibri"/>
          <w:rtl/>
        </w:rPr>
        <w:t xml:space="preserve"> </w:t>
      </w:r>
      <w:r w:rsidRPr="00015EEA">
        <w:rPr>
          <w:rFonts w:ascii="Calibri" w:hAnsi="Calibri" w:hint="cs"/>
          <w:rtl/>
        </w:rPr>
        <w:t>النتائج</w:t>
      </w:r>
      <w:r w:rsidRPr="00015EEA">
        <w:rPr>
          <w:rFonts w:ascii="Calibri" w:hAnsi="Calibri"/>
          <w:rtl/>
        </w:rPr>
        <w:t>).</w:t>
      </w:r>
      <w:r w:rsidRPr="00015EEA">
        <w:rPr>
          <w:rFonts w:ascii="Calibri" w:hAnsi="Calibri" w:hint="cs"/>
          <w:rtl/>
        </w:rPr>
        <w:t xml:space="preserve"> وتمثل بيانات عام </w:t>
      </w:r>
      <w:r w:rsidRPr="00015EEA">
        <w:rPr>
          <w:rFonts w:ascii="Calibri" w:hAnsi="Calibri"/>
        </w:rPr>
        <w:t>2014</w:t>
      </w:r>
      <w:r w:rsidRPr="00015EEA">
        <w:rPr>
          <w:rFonts w:ascii="Calibri" w:hAnsi="Calibri" w:hint="cs"/>
          <w:rtl/>
          <w:lang w:bidi="ar-EG"/>
        </w:rPr>
        <w:t xml:space="preserve"> خط الأساس، ويُشار إلى التقدم فيما يخص عام </w:t>
      </w:r>
      <w:r w:rsidRPr="00015EEA">
        <w:rPr>
          <w:rFonts w:ascii="Calibri" w:hAnsi="Calibri"/>
          <w:lang w:bidi="ar-EG"/>
        </w:rPr>
        <w:t>2017</w:t>
      </w:r>
      <w:r w:rsidRPr="00015EEA">
        <w:rPr>
          <w:rFonts w:ascii="Calibri" w:hAnsi="Calibri" w:hint="cs"/>
          <w:rtl/>
          <w:lang w:bidi="ar-EG"/>
        </w:rPr>
        <w:t xml:space="preserve"> (في حالة وجود معلومات بهذا الشأن) مع أمثلة للمؤشرات (ترد جميع البيانات في الوثيقة </w:t>
      </w:r>
      <w:r w:rsidRPr="00015EEA">
        <w:rPr>
          <w:rFonts w:ascii="Calibri" w:hAnsi="Calibri"/>
          <w:lang w:bidi="ar-EG"/>
        </w:rPr>
        <w:t>(C18/35)</w:t>
      </w:r>
      <w:r w:rsidRPr="00015EEA">
        <w:rPr>
          <w:rFonts w:ascii="Calibri" w:hAnsi="Calibri" w:hint="cs"/>
          <w:rtl/>
          <w:lang w:bidi="ar-EG"/>
        </w:rPr>
        <w:t>، ويُدرج المقصد الذي ينبغي تحقيقه بحلول عام</w:t>
      </w:r>
      <w:r w:rsidRPr="00015EEA">
        <w:rPr>
          <w:rFonts w:ascii="Calibri" w:hAnsi="Calibri" w:hint="eastAsia"/>
          <w:rtl/>
          <w:lang w:bidi="ar-EG"/>
        </w:rPr>
        <w:t> </w:t>
      </w:r>
      <w:r w:rsidRPr="00015EEA">
        <w:rPr>
          <w:rFonts w:ascii="Calibri" w:hAnsi="Calibri"/>
          <w:lang w:bidi="ar-EG"/>
        </w:rPr>
        <w:t>2020</w:t>
      </w:r>
      <w:r w:rsidRPr="00015EEA">
        <w:rPr>
          <w:rFonts w:ascii="Calibri" w:hAnsi="Calibri" w:hint="cs"/>
          <w:rtl/>
          <w:lang w:bidi="ar-EG"/>
        </w:rPr>
        <w:t xml:space="preserve"> حيثما</w:t>
      </w:r>
      <w:r w:rsidRPr="00015EEA">
        <w:rPr>
          <w:rFonts w:ascii="Calibri" w:hAnsi="Calibri" w:hint="eastAsia"/>
          <w:rtl/>
          <w:lang w:bidi="ar-EG"/>
        </w:rPr>
        <w:t> </w:t>
      </w:r>
      <w:r w:rsidRPr="00015EEA">
        <w:rPr>
          <w:rFonts w:ascii="Calibri" w:hAnsi="Calibri" w:hint="cs"/>
          <w:rtl/>
          <w:lang w:bidi="ar-EG"/>
        </w:rPr>
        <w:t>كان ذلك مناسباً.</w:t>
      </w:r>
    </w:p>
    <w:p w:rsidR="00015EEA" w:rsidRPr="00015EEA" w:rsidRDefault="00015EEA" w:rsidP="00F22384">
      <w:pPr>
        <w:pStyle w:val="Heading2"/>
        <w:rPr>
          <w:rtl/>
        </w:rPr>
      </w:pPr>
      <w:r w:rsidRPr="00015EEA">
        <w:t>1.4</w:t>
      </w:r>
      <w:r w:rsidRPr="00015EEA">
        <w:tab/>
        <w:t>1.E</w:t>
      </w:r>
      <w:r w:rsidRPr="00015EEA">
        <w:rPr>
          <w:rtl/>
        </w:rPr>
        <w:t xml:space="preserve"> ضمان كفاءة وفعالية استخدام الموارد البشرية والمالية والرأسمالية</w:t>
      </w:r>
      <w:r w:rsidRPr="00015EEA">
        <w:rPr>
          <w:rFonts w:hint="cs"/>
          <w:rtl/>
        </w:rPr>
        <w:t>،</w:t>
      </w:r>
      <w:r w:rsidRPr="00015EEA">
        <w:rPr>
          <w:rtl/>
        </w:rPr>
        <w:t xml:space="preserve"> وبيئة عمل مؤاتية </w:t>
      </w:r>
      <w:r w:rsidRPr="00015EEA">
        <w:rPr>
          <w:rFonts w:hint="cs"/>
          <w:rtl/>
        </w:rPr>
        <w:t xml:space="preserve">وآمنة </w:t>
      </w:r>
      <w:r w:rsidRPr="00015EEA">
        <w:rPr>
          <w:rtl/>
        </w:rPr>
        <w:t>ومأمونة</w:t>
      </w:r>
    </w:p>
    <w:tbl>
      <w:tblPr>
        <w:tblStyle w:val="GridTable4-Accent111"/>
        <w:bidiVisual/>
        <w:tblW w:w="5000" w:type="pct"/>
        <w:jc w:val="center"/>
        <w:tblLook w:val="0620" w:firstRow="1" w:lastRow="0" w:firstColumn="0" w:lastColumn="0" w:noHBand="1" w:noVBand="1"/>
      </w:tblPr>
      <w:tblGrid>
        <w:gridCol w:w="2418"/>
        <w:gridCol w:w="8552"/>
        <w:gridCol w:w="3706"/>
      </w:tblGrid>
      <w:tr w:rsidR="00015EEA" w:rsidRPr="00015EEA" w:rsidTr="00210511">
        <w:trPr>
          <w:cnfStyle w:val="100000000000" w:firstRow="1" w:lastRow="0" w:firstColumn="0" w:lastColumn="0" w:oddVBand="0" w:evenVBand="0" w:oddHBand="0" w:evenHBand="0" w:firstRowFirstColumn="0" w:firstRowLastColumn="0" w:lastRowFirstColumn="0" w:lastRowLastColumn="0"/>
          <w:jc w:val="center"/>
        </w:trPr>
        <w:tc>
          <w:tcPr>
            <w:tcW w:w="2405"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النتيجة</w:t>
            </w:r>
          </w:p>
        </w:tc>
        <w:tc>
          <w:tcPr>
            <w:tcW w:w="8505"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 xml:space="preserve">المؤشر (القيمة الحالية -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3686"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وسيلة القياس</w:t>
            </w:r>
          </w:p>
        </w:tc>
      </w:tr>
      <w:tr w:rsidR="00015EEA" w:rsidRPr="00015EEA" w:rsidTr="00210511">
        <w:trPr>
          <w:trHeight w:val="478"/>
          <w:jc w:val="center"/>
        </w:trPr>
        <w:tc>
          <w:tcPr>
            <w:tcW w:w="2405" w:type="dxa"/>
            <w:vMerge w:val="restart"/>
          </w:tcPr>
          <w:p w:rsidR="00015EEA" w:rsidRPr="00015EEA" w:rsidRDefault="00015EEA" w:rsidP="00015EEA">
            <w:pPr>
              <w:spacing w:before="60" w:after="60" w:line="260" w:lineRule="exact"/>
              <w:jc w:val="left"/>
              <w:rPr>
                <w:rFonts w:ascii="Calibri" w:eastAsia="Calibri" w:hAnsi="Calibri"/>
                <w:sz w:val="20"/>
                <w:szCs w:val="26"/>
              </w:rPr>
            </w:pPr>
            <w:r w:rsidRPr="00015EEA">
              <w:rPr>
                <w:rFonts w:ascii="Calibri" w:eastAsia="Calibri" w:hAnsi="Calibri"/>
                <w:b/>
                <w:bCs/>
                <w:color w:val="5B9BD5" w:themeColor="accent1"/>
                <w:sz w:val="20"/>
                <w:szCs w:val="26"/>
              </w:rPr>
              <w:t>1.E</w:t>
            </w:r>
            <w:r w:rsidRPr="00015EEA">
              <w:rPr>
                <w:rFonts w:ascii="Calibri" w:hAnsi="Calibri" w:hint="cs"/>
                <w:sz w:val="20"/>
                <w:szCs w:val="26"/>
                <w:rtl/>
              </w:rPr>
              <w:t xml:space="preserve">: </w:t>
            </w:r>
            <w:r w:rsidRPr="00015EEA">
              <w:rPr>
                <w:rFonts w:ascii="Calibri" w:hAnsi="Calibri"/>
                <w:sz w:val="20"/>
                <w:szCs w:val="26"/>
                <w:rtl/>
              </w:rPr>
              <w:t>ضمان كفاءة وفعالية استخدام الموارد البشرية والمالية والرأسمالية</w:t>
            </w:r>
            <w:r w:rsidRPr="00015EEA">
              <w:rPr>
                <w:rFonts w:ascii="Calibri" w:hAnsi="Calibri" w:hint="cs"/>
                <w:sz w:val="20"/>
                <w:szCs w:val="26"/>
                <w:rtl/>
              </w:rPr>
              <w:t>،</w:t>
            </w:r>
            <w:r w:rsidRPr="00015EEA">
              <w:rPr>
                <w:rFonts w:ascii="Calibri" w:hAnsi="Calibri"/>
                <w:sz w:val="20"/>
                <w:szCs w:val="26"/>
                <w:rtl/>
              </w:rPr>
              <w:t xml:space="preserve"> وبيئة عمل مؤاتية </w:t>
            </w:r>
            <w:r w:rsidRPr="00015EEA">
              <w:rPr>
                <w:rFonts w:ascii="Calibri" w:hAnsi="Calibri" w:hint="cs"/>
                <w:sz w:val="20"/>
                <w:szCs w:val="26"/>
                <w:rtl/>
              </w:rPr>
              <w:t>وآمنة</w:t>
            </w:r>
            <w:r w:rsidRPr="00015EEA">
              <w:rPr>
                <w:rFonts w:ascii="Calibri" w:hAnsi="Calibri"/>
                <w:sz w:val="20"/>
                <w:szCs w:val="26"/>
                <w:rtl/>
              </w:rPr>
              <w:t xml:space="preserve"> ومأمونة</w:t>
            </w:r>
          </w:p>
        </w:tc>
        <w:tc>
          <w:tcPr>
            <w:tcW w:w="8505" w:type="dxa"/>
          </w:tcPr>
          <w:p w:rsidR="00015EEA" w:rsidRPr="00015EEA" w:rsidRDefault="00015EEA" w:rsidP="00015EEA">
            <w:pPr>
              <w:spacing w:before="60" w:after="60" w:line="260" w:lineRule="exact"/>
              <w:jc w:val="left"/>
              <w:rPr>
                <w:rFonts w:ascii="Calibri" w:hAnsi="Calibri"/>
                <w:i/>
                <w:iCs/>
                <w:sz w:val="20"/>
                <w:szCs w:val="26"/>
                <w:rtl/>
                <w:lang w:bidi="ar-EG"/>
              </w:rPr>
            </w:pPr>
            <w:r w:rsidRPr="00015EEA">
              <w:rPr>
                <w:rFonts w:ascii="Calibri" w:hAnsi="Calibri" w:hint="cs"/>
                <w:spacing w:val="-8"/>
                <w:position w:val="2"/>
                <w:sz w:val="20"/>
                <w:szCs w:val="26"/>
                <w:rtl/>
              </w:rPr>
              <w:t xml:space="preserve">نسبة المهنيات من النساء اللواتي يُحتفظ بهن في كل مرحلة من مراحل التوظيف (المقصد المحدد لعام </w:t>
            </w:r>
            <w:r w:rsidRPr="00015EEA">
              <w:rPr>
                <w:rFonts w:ascii="Calibri" w:hAnsi="Calibri"/>
                <w:spacing w:val="-8"/>
                <w:position w:val="2"/>
                <w:sz w:val="20"/>
                <w:szCs w:val="26"/>
              </w:rPr>
              <w:t>2020</w:t>
            </w:r>
            <w:r w:rsidRPr="00015EEA">
              <w:rPr>
                <w:rFonts w:ascii="Calibri" w:hAnsi="Calibri" w:hint="cs"/>
                <w:spacing w:val="-8"/>
                <w:position w:val="2"/>
                <w:sz w:val="20"/>
                <w:szCs w:val="26"/>
                <w:rtl/>
              </w:rPr>
              <w:t xml:space="preserve">: </w:t>
            </w:r>
            <w:r w:rsidRPr="00015EEA">
              <w:rPr>
                <w:rFonts w:ascii="Calibri" w:hAnsi="Calibri"/>
                <w:spacing w:val="-8"/>
                <w:position w:val="2"/>
                <w:sz w:val="20"/>
                <w:szCs w:val="26"/>
              </w:rPr>
              <w:t>%</w:t>
            </w:r>
            <w:r w:rsidRPr="00015EEA">
              <w:rPr>
                <w:rFonts w:ascii="Calibri" w:hAnsi="Calibri" w:hint="cs"/>
                <w:spacing w:val="-8"/>
                <w:position w:val="2"/>
                <w:sz w:val="20"/>
                <w:szCs w:val="26"/>
              </w:rPr>
              <w:t>33</w:t>
            </w:r>
            <w:r w:rsidRPr="00015EEA">
              <w:rPr>
                <w:rFonts w:ascii="Calibri" w:hAnsi="Calibri" w:hint="cs"/>
                <w:spacing w:val="-8"/>
                <w:position w:val="2"/>
                <w:sz w:val="20"/>
                <w:szCs w:val="26"/>
                <w:rtl/>
                <w:lang w:bidi="ar-EG"/>
              </w:rPr>
              <w:t>:</w:t>
            </w:r>
            <w:r w:rsidRPr="00015EEA">
              <w:rPr>
                <w:rFonts w:ascii="Calibri" w:hAnsi="Calibri"/>
                <w:spacing w:val="-8"/>
                <w:sz w:val="20"/>
                <w:szCs w:val="26"/>
                <w:rtl/>
              </w:rPr>
              <w:br/>
            </w:r>
            <w:r w:rsidRPr="00015EEA">
              <w:rPr>
                <w:rFonts w:ascii="Calibri" w:hAnsi="Calibri"/>
                <w:i/>
                <w:iCs/>
                <w:sz w:val="20"/>
                <w:szCs w:val="26"/>
              </w:rPr>
              <w:t>2014</w:t>
            </w:r>
            <w:r w:rsidRPr="00015EEA">
              <w:rPr>
                <w:rFonts w:ascii="Calibri" w:hAnsi="Calibri" w:hint="cs"/>
                <w:i/>
                <w:iCs/>
                <w:sz w:val="20"/>
                <w:szCs w:val="26"/>
                <w:rtl/>
              </w:rPr>
              <w:t xml:space="preserve">: الرتبة </w:t>
            </w:r>
            <w:r w:rsidRPr="00015EEA">
              <w:rPr>
                <w:rFonts w:ascii="Calibri" w:hAnsi="Calibri"/>
                <w:i/>
                <w:iCs/>
                <w:sz w:val="20"/>
                <w:szCs w:val="26"/>
              </w:rPr>
              <w:t>P5</w:t>
            </w:r>
            <w:r w:rsidRPr="00015EEA">
              <w:rPr>
                <w:rFonts w:ascii="Calibri" w:hAnsi="Calibri" w:hint="cs"/>
                <w:i/>
                <w:iCs/>
                <w:sz w:val="20"/>
                <w:szCs w:val="26"/>
                <w:rtl/>
                <w:lang w:bidi="ar-EG"/>
              </w:rPr>
              <w:t xml:space="preserve"> فما فوق: </w:t>
            </w:r>
            <w:r w:rsidRPr="00015EEA">
              <w:rPr>
                <w:rFonts w:ascii="Calibri" w:hAnsi="Calibri"/>
                <w:i/>
                <w:iCs/>
                <w:sz w:val="20"/>
                <w:szCs w:val="26"/>
                <w:lang w:bidi="ar-EG"/>
              </w:rPr>
              <w:t>%16</w:t>
            </w:r>
            <w:r w:rsidRPr="00015EEA">
              <w:rPr>
                <w:rFonts w:ascii="Calibri" w:hAnsi="Calibri" w:hint="cs"/>
                <w:i/>
                <w:iCs/>
                <w:sz w:val="20"/>
                <w:szCs w:val="26"/>
                <w:rtl/>
                <w:lang w:bidi="ar-EG"/>
              </w:rPr>
              <w:t xml:space="preserve"> من مقدمي الطلبات، و</w:t>
            </w:r>
            <w:r w:rsidRPr="00015EEA">
              <w:rPr>
                <w:rFonts w:ascii="Calibri" w:hAnsi="Calibri"/>
                <w:i/>
                <w:iCs/>
                <w:sz w:val="20"/>
                <w:szCs w:val="26"/>
                <w:lang w:bidi="ar-EG"/>
              </w:rPr>
              <w:t>%27</w:t>
            </w:r>
            <w:r w:rsidRPr="00015EEA">
              <w:rPr>
                <w:rFonts w:ascii="Calibri" w:hAnsi="Calibri" w:hint="cs"/>
                <w:i/>
                <w:iCs/>
                <w:sz w:val="20"/>
                <w:szCs w:val="26"/>
                <w:rtl/>
                <w:lang w:bidi="ar-EG"/>
              </w:rPr>
              <w:t xml:space="preserve"> من المختارين مبدئياً، و</w:t>
            </w:r>
            <w:r w:rsidRPr="00015EEA">
              <w:rPr>
                <w:rFonts w:ascii="Calibri" w:hAnsi="Calibri"/>
                <w:i/>
                <w:iCs/>
                <w:sz w:val="20"/>
                <w:szCs w:val="26"/>
                <w:lang w:bidi="ar-EG"/>
              </w:rPr>
              <w:t>%</w:t>
            </w:r>
            <w:r w:rsidRPr="00015EEA">
              <w:rPr>
                <w:rFonts w:ascii="Calibri" w:hAnsi="Calibri" w:hint="cs"/>
                <w:i/>
                <w:iCs/>
                <w:sz w:val="20"/>
                <w:szCs w:val="26"/>
                <w:lang w:bidi="ar-EG"/>
              </w:rPr>
              <w:t>29</w:t>
            </w:r>
            <w:r w:rsidRPr="00015EEA">
              <w:rPr>
                <w:rFonts w:ascii="Calibri" w:hAnsi="Calibri" w:hint="cs"/>
                <w:i/>
                <w:iCs/>
                <w:sz w:val="20"/>
                <w:szCs w:val="26"/>
                <w:rtl/>
                <w:lang w:bidi="ar-EG"/>
              </w:rPr>
              <w:t xml:space="preserve"> من المدرَجين في قوائم التصفية، و</w:t>
            </w:r>
            <w:r w:rsidRPr="00015EEA">
              <w:rPr>
                <w:rFonts w:ascii="Calibri" w:hAnsi="Calibri"/>
                <w:i/>
                <w:iCs/>
                <w:sz w:val="20"/>
                <w:szCs w:val="26"/>
                <w:lang w:bidi="ar-EG"/>
              </w:rPr>
              <w:t>%</w:t>
            </w:r>
            <w:r w:rsidRPr="00015EEA">
              <w:rPr>
                <w:rFonts w:ascii="Calibri" w:hAnsi="Calibri" w:hint="cs"/>
                <w:i/>
                <w:iCs/>
                <w:sz w:val="20"/>
                <w:szCs w:val="26"/>
                <w:lang w:bidi="ar-EG"/>
              </w:rPr>
              <w:t>36</w:t>
            </w:r>
            <w:r w:rsidRPr="00015EEA">
              <w:rPr>
                <w:rFonts w:ascii="Calibri" w:hAnsi="Calibri" w:hint="cs"/>
                <w:i/>
                <w:iCs/>
                <w:sz w:val="20"/>
                <w:szCs w:val="26"/>
                <w:rtl/>
                <w:lang w:bidi="ar-EG"/>
              </w:rPr>
              <w:t xml:space="preserve"> من المختارين</w:t>
            </w:r>
          </w:p>
        </w:tc>
        <w:tc>
          <w:tcPr>
            <w:tcW w:w="3686"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 xml:space="preserve">بيانات </w:t>
            </w:r>
            <w:r w:rsidRPr="00015EEA">
              <w:rPr>
                <w:rFonts w:ascii="Calibri" w:hAnsi="Calibri"/>
                <w:sz w:val="20"/>
                <w:szCs w:val="26"/>
                <w:rtl/>
              </w:rPr>
              <w:t>دائرة إدارة الموارد البشرية</w:t>
            </w:r>
            <w:r w:rsidRPr="00015EEA">
              <w:rPr>
                <w:rFonts w:ascii="Calibri" w:hAnsi="Calibri" w:hint="cs"/>
                <w:sz w:val="20"/>
                <w:szCs w:val="26"/>
                <w:rtl/>
              </w:rPr>
              <w:t xml:space="preserve"> </w:t>
            </w:r>
            <w:r w:rsidRPr="00015EEA">
              <w:rPr>
                <w:rFonts w:ascii="Calibri" w:hAnsi="Calibri"/>
                <w:sz w:val="20"/>
                <w:szCs w:val="26"/>
              </w:rPr>
              <w:t>(HRMD)</w:t>
            </w:r>
          </w:p>
        </w:tc>
      </w:tr>
      <w:tr w:rsidR="00015EEA" w:rsidRPr="00015EEA" w:rsidTr="00210511">
        <w:trPr>
          <w:trHeight w:val="571"/>
          <w:jc w:val="center"/>
        </w:trPr>
        <w:tc>
          <w:tcPr>
            <w:tcW w:w="2405" w:type="dxa"/>
            <w:vMerge/>
          </w:tcPr>
          <w:p w:rsidR="00015EEA" w:rsidRPr="00015EEA" w:rsidRDefault="00015EEA" w:rsidP="00015EEA">
            <w:pPr>
              <w:spacing w:before="60" w:after="60" w:line="260" w:lineRule="exact"/>
              <w:jc w:val="left"/>
              <w:rPr>
                <w:rFonts w:ascii="Calibri" w:eastAsia="Calibri" w:hAnsi="Calibri"/>
                <w:b/>
                <w:bCs/>
                <w:color w:val="5B9BD5" w:themeColor="accent1"/>
                <w:sz w:val="20"/>
                <w:szCs w:val="26"/>
              </w:rPr>
            </w:pPr>
          </w:p>
        </w:tc>
        <w:tc>
          <w:tcPr>
            <w:tcW w:w="8505" w:type="dxa"/>
          </w:tcPr>
          <w:p w:rsidR="00015EEA" w:rsidRPr="00015EEA" w:rsidRDefault="00015EEA" w:rsidP="00015EEA">
            <w:pPr>
              <w:spacing w:before="60" w:after="60" w:line="260" w:lineRule="exact"/>
              <w:jc w:val="left"/>
              <w:rPr>
                <w:rFonts w:ascii="Calibri" w:hAnsi="Calibri"/>
                <w:i/>
                <w:iCs/>
                <w:sz w:val="20"/>
                <w:szCs w:val="26"/>
              </w:rPr>
            </w:pPr>
            <w:r w:rsidRPr="00015EEA">
              <w:rPr>
                <w:rFonts w:ascii="Calibri" w:hAnsi="Calibri" w:hint="cs"/>
                <w:sz w:val="20"/>
                <w:szCs w:val="26"/>
                <w:rtl/>
              </w:rPr>
              <w:t>مراقبة</w:t>
            </w:r>
            <w:r w:rsidRPr="00015EEA">
              <w:rPr>
                <w:rFonts w:ascii="Calibri" w:hAnsi="Calibri"/>
                <w:sz w:val="20"/>
                <w:szCs w:val="26"/>
                <w:rtl/>
              </w:rPr>
              <w:t xml:space="preserve"> </w:t>
            </w:r>
            <w:r w:rsidRPr="00015EEA">
              <w:rPr>
                <w:rFonts w:ascii="Calibri" w:hAnsi="Calibri" w:hint="cs"/>
                <w:sz w:val="20"/>
                <w:szCs w:val="26"/>
                <w:rtl/>
              </w:rPr>
              <w:t>تنفيذ</w:t>
            </w:r>
            <w:r w:rsidRPr="00015EEA">
              <w:rPr>
                <w:rFonts w:ascii="Calibri" w:hAnsi="Calibri"/>
                <w:sz w:val="20"/>
                <w:szCs w:val="26"/>
                <w:rtl/>
              </w:rPr>
              <w:t xml:space="preserve"> </w:t>
            </w:r>
            <w:r w:rsidRPr="00015EEA">
              <w:rPr>
                <w:rFonts w:ascii="Calibri" w:hAnsi="Calibri" w:hint="cs"/>
                <w:sz w:val="20"/>
                <w:szCs w:val="26"/>
                <w:rtl/>
              </w:rPr>
              <w:t>الميزانية:</w:t>
            </w:r>
            <w:r w:rsidRPr="00015EEA">
              <w:rPr>
                <w:rFonts w:ascii="Calibri" w:hAnsi="Calibri"/>
                <w:sz w:val="20"/>
                <w:szCs w:val="26"/>
                <w:rtl/>
              </w:rPr>
              <w:br/>
            </w:r>
            <w:r w:rsidRPr="00015EEA">
              <w:rPr>
                <w:rFonts w:ascii="Calibri" w:hAnsi="Calibri"/>
                <w:i/>
                <w:iCs/>
                <w:sz w:val="20"/>
                <w:szCs w:val="26"/>
              </w:rPr>
              <w:t>2014</w:t>
            </w:r>
            <w:r w:rsidRPr="00015EEA">
              <w:rPr>
                <w:rFonts w:ascii="Calibri" w:hAnsi="Calibri" w:hint="cs"/>
                <w:i/>
                <w:iCs/>
                <w:sz w:val="20"/>
                <w:szCs w:val="26"/>
                <w:rtl/>
              </w:rPr>
              <w:t xml:space="preserve">، </w:t>
            </w:r>
            <w:r w:rsidRPr="00015EEA">
              <w:rPr>
                <w:rFonts w:ascii="Calibri" w:hAnsi="Calibri"/>
                <w:i/>
                <w:iCs/>
                <w:sz w:val="20"/>
                <w:szCs w:val="26"/>
              </w:rPr>
              <w:t>2015</w:t>
            </w:r>
            <w:r w:rsidRPr="00015EEA">
              <w:rPr>
                <w:rFonts w:ascii="Calibri" w:hAnsi="Calibri" w:hint="cs"/>
                <w:i/>
                <w:iCs/>
                <w:sz w:val="20"/>
                <w:szCs w:val="26"/>
                <w:rtl/>
              </w:rPr>
              <w:t xml:space="preserve">، </w:t>
            </w:r>
            <w:r w:rsidRPr="00015EEA">
              <w:rPr>
                <w:rFonts w:ascii="Calibri" w:hAnsi="Calibri"/>
                <w:i/>
                <w:iCs/>
                <w:sz w:val="20"/>
                <w:szCs w:val="26"/>
                <w:lang w:val="fr-CH"/>
              </w:rPr>
              <w:t>2017</w:t>
            </w:r>
            <w:r w:rsidRPr="00015EEA">
              <w:rPr>
                <w:rFonts w:ascii="Calibri" w:hAnsi="Calibri" w:hint="cs"/>
                <w:i/>
                <w:iCs/>
                <w:sz w:val="20"/>
                <w:szCs w:val="26"/>
                <w:rtl/>
                <w:lang w:bidi="ar-EG"/>
              </w:rPr>
              <w:t>:</w:t>
            </w:r>
            <w:r w:rsidRPr="00015EEA">
              <w:rPr>
                <w:rFonts w:ascii="Calibri" w:hAnsi="Calibri"/>
                <w:i/>
                <w:iCs/>
                <w:sz w:val="20"/>
                <w:szCs w:val="26"/>
                <w:rtl/>
              </w:rPr>
              <w:t xml:space="preserve"> </w:t>
            </w:r>
            <w:r w:rsidRPr="00015EEA">
              <w:rPr>
                <w:rFonts w:ascii="Calibri" w:hAnsi="Calibri" w:hint="cs"/>
                <w:i/>
                <w:iCs/>
                <w:sz w:val="20"/>
                <w:szCs w:val="26"/>
                <w:rtl/>
              </w:rPr>
              <w:t>عدم التجاوز في الإنفاق،</w:t>
            </w:r>
            <w:r w:rsidRPr="00015EEA">
              <w:rPr>
                <w:rFonts w:ascii="Calibri" w:hAnsi="Calibri"/>
                <w:i/>
                <w:iCs/>
                <w:sz w:val="20"/>
                <w:szCs w:val="26"/>
                <w:rtl/>
              </w:rPr>
              <w:t xml:space="preserve"> </w:t>
            </w:r>
            <w:r w:rsidRPr="00015EEA">
              <w:rPr>
                <w:rFonts w:ascii="Calibri" w:hAnsi="Calibri" w:hint="cs"/>
                <w:i/>
                <w:iCs/>
                <w:sz w:val="20"/>
                <w:szCs w:val="26"/>
                <w:rtl/>
              </w:rPr>
              <w:t>المقصد المحدد</w:t>
            </w:r>
            <w:r w:rsidRPr="00015EEA">
              <w:rPr>
                <w:rFonts w:ascii="Calibri" w:hAnsi="Calibri"/>
                <w:i/>
                <w:iCs/>
                <w:sz w:val="20"/>
                <w:szCs w:val="26"/>
                <w:rtl/>
              </w:rPr>
              <w:t xml:space="preserve"> </w:t>
            </w:r>
            <w:r w:rsidRPr="00015EEA">
              <w:rPr>
                <w:rFonts w:ascii="Calibri" w:hAnsi="Calibri" w:hint="cs"/>
                <w:i/>
                <w:iCs/>
                <w:sz w:val="20"/>
                <w:szCs w:val="26"/>
                <w:rtl/>
              </w:rPr>
              <w:t>لعام</w:t>
            </w:r>
            <w:r w:rsidRPr="00015EEA">
              <w:rPr>
                <w:rFonts w:ascii="Calibri" w:hAnsi="Calibri"/>
                <w:i/>
                <w:iCs/>
                <w:sz w:val="20"/>
                <w:szCs w:val="26"/>
                <w:rtl/>
              </w:rPr>
              <w:t xml:space="preserve"> </w:t>
            </w:r>
            <w:r w:rsidRPr="00015EEA">
              <w:rPr>
                <w:rFonts w:ascii="Calibri" w:hAnsi="Calibri"/>
                <w:i/>
                <w:iCs/>
                <w:sz w:val="20"/>
                <w:szCs w:val="26"/>
              </w:rPr>
              <w:t>2020</w:t>
            </w:r>
            <w:r w:rsidRPr="00015EEA">
              <w:rPr>
                <w:rFonts w:ascii="Calibri" w:hAnsi="Calibri"/>
                <w:i/>
                <w:iCs/>
                <w:sz w:val="20"/>
                <w:szCs w:val="26"/>
                <w:rtl/>
              </w:rPr>
              <w:t xml:space="preserve">: </w:t>
            </w:r>
            <w:r w:rsidRPr="00015EEA">
              <w:rPr>
                <w:rFonts w:ascii="Calibri" w:hAnsi="Calibri" w:hint="cs"/>
                <w:i/>
                <w:iCs/>
                <w:sz w:val="20"/>
                <w:szCs w:val="26"/>
                <w:rtl/>
              </w:rPr>
              <w:t>عدم التجاوز في الإنفاق</w:t>
            </w:r>
          </w:p>
        </w:tc>
        <w:tc>
          <w:tcPr>
            <w:tcW w:w="3686"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بيانات دائرة</w:t>
            </w:r>
            <w:r w:rsidRPr="00015EEA">
              <w:rPr>
                <w:rFonts w:ascii="Calibri" w:hAnsi="Calibri"/>
                <w:sz w:val="20"/>
                <w:szCs w:val="26"/>
                <w:rtl/>
              </w:rPr>
              <w:t xml:space="preserve"> </w:t>
            </w:r>
            <w:r w:rsidRPr="00015EEA">
              <w:rPr>
                <w:rFonts w:ascii="Calibri" w:hAnsi="Calibri" w:hint="cs"/>
                <w:sz w:val="20"/>
                <w:szCs w:val="26"/>
                <w:rtl/>
              </w:rPr>
              <w:t>إدارة</w:t>
            </w:r>
            <w:r w:rsidRPr="00015EEA">
              <w:rPr>
                <w:rFonts w:ascii="Calibri" w:hAnsi="Calibri"/>
                <w:sz w:val="20"/>
                <w:szCs w:val="26"/>
                <w:rtl/>
              </w:rPr>
              <w:t xml:space="preserve"> </w:t>
            </w:r>
            <w:r w:rsidRPr="00015EEA">
              <w:rPr>
                <w:rFonts w:ascii="Calibri" w:hAnsi="Calibri" w:hint="cs"/>
                <w:sz w:val="20"/>
                <w:szCs w:val="26"/>
                <w:rtl/>
              </w:rPr>
              <w:t>الموارد</w:t>
            </w:r>
            <w:r w:rsidRPr="00015EEA">
              <w:rPr>
                <w:rFonts w:ascii="Calibri" w:hAnsi="Calibri"/>
                <w:sz w:val="20"/>
                <w:szCs w:val="26"/>
                <w:rtl/>
              </w:rPr>
              <w:t xml:space="preserve"> </w:t>
            </w:r>
            <w:r w:rsidRPr="00015EEA">
              <w:rPr>
                <w:rFonts w:ascii="Calibri" w:hAnsi="Calibri" w:hint="cs"/>
                <w:sz w:val="20"/>
                <w:szCs w:val="26"/>
                <w:rtl/>
              </w:rPr>
              <w:t xml:space="preserve">المالية </w:t>
            </w:r>
            <w:r w:rsidRPr="00015EEA">
              <w:rPr>
                <w:rFonts w:ascii="Calibri" w:hAnsi="Calibri"/>
                <w:sz w:val="20"/>
                <w:szCs w:val="26"/>
              </w:rPr>
              <w:t>(FRMD)</w:t>
            </w:r>
          </w:p>
        </w:tc>
      </w:tr>
      <w:tr w:rsidR="00015EEA" w:rsidRPr="00015EEA" w:rsidTr="00210511">
        <w:trPr>
          <w:trHeight w:val="570"/>
          <w:jc w:val="center"/>
        </w:trPr>
        <w:tc>
          <w:tcPr>
            <w:tcW w:w="2405" w:type="dxa"/>
            <w:vMerge/>
          </w:tcPr>
          <w:p w:rsidR="00015EEA" w:rsidRPr="00015EEA" w:rsidRDefault="00015EEA" w:rsidP="00015EEA">
            <w:pPr>
              <w:spacing w:before="60" w:after="60" w:line="260" w:lineRule="exact"/>
              <w:jc w:val="left"/>
              <w:rPr>
                <w:rFonts w:ascii="Calibri" w:eastAsia="Calibri" w:hAnsi="Calibri"/>
                <w:b/>
                <w:bCs/>
                <w:color w:val="5B9BD5" w:themeColor="accent1"/>
                <w:sz w:val="20"/>
                <w:szCs w:val="26"/>
              </w:rPr>
            </w:pPr>
          </w:p>
        </w:tc>
        <w:tc>
          <w:tcPr>
            <w:tcW w:w="8505" w:type="dxa"/>
          </w:tcPr>
          <w:p w:rsidR="00015EEA" w:rsidRPr="00015EEA" w:rsidRDefault="00015EEA" w:rsidP="00015EEA">
            <w:pPr>
              <w:spacing w:before="60" w:after="60" w:line="260" w:lineRule="exact"/>
              <w:jc w:val="left"/>
              <w:rPr>
                <w:rFonts w:ascii="Calibri" w:hAnsi="Calibri"/>
                <w:i/>
                <w:iCs/>
                <w:sz w:val="20"/>
                <w:szCs w:val="26"/>
                <w:rtl/>
              </w:rPr>
            </w:pPr>
            <w:r w:rsidRPr="00015EEA">
              <w:rPr>
                <w:rFonts w:ascii="Calibri" w:hAnsi="Calibri" w:hint="cs"/>
                <w:position w:val="2"/>
                <w:sz w:val="20"/>
                <w:szCs w:val="26"/>
                <w:rtl/>
                <w:lang w:bidi="ar-EG"/>
              </w:rPr>
              <w:t>عدد</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أصحاب</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المصلحة</w:t>
            </w:r>
            <w:r w:rsidRPr="00015EEA">
              <w:rPr>
                <w:rFonts w:ascii="Calibri" w:hAnsi="Calibri"/>
                <w:position w:val="2"/>
                <w:sz w:val="20"/>
                <w:szCs w:val="26"/>
                <w:rtl/>
                <w:lang w:bidi="ar-EG"/>
              </w:rPr>
              <w:t>/</w:t>
            </w:r>
            <w:r w:rsidRPr="00015EEA">
              <w:rPr>
                <w:rFonts w:ascii="Calibri" w:hAnsi="Calibri" w:hint="cs"/>
                <w:position w:val="2"/>
                <w:sz w:val="20"/>
                <w:szCs w:val="26"/>
                <w:rtl/>
                <w:lang w:bidi="ar-EG"/>
              </w:rPr>
              <w:t>العملاء</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الذين يبلغون</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عن</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إصابات أو</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حوادث</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ذات</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صلة</w:t>
            </w:r>
            <w:r w:rsidRPr="00015EEA">
              <w:rPr>
                <w:rFonts w:ascii="Calibri" w:hAnsi="Calibri"/>
                <w:position w:val="2"/>
                <w:sz w:val="20"/>
                <w:szCs w:val="26"/>
                <w:rtl/>
                <w:lang w:bidi="ar-EG"/>
              </w:rPr>
              <w:t xml:space="preserve"> </w:t>
            </w:r>
            <w:r w:rsidRPr="00015EEA">
              <w:rPr>
                <w:rFonts w:ascii="Calibri" w:hAnsi="Calibri" w:hint="cs"/>
                <w:position w:val="2"/>
                <w:sz w:val="20"/>
                <w:szCs w:val="26"/>
                <w:rtl/>
                <w:lang w:bidi="ar-EG"/>
              </w:rPr>
              <w:t>بالعمل</w:t>
            </w:r>
            <w:r w:rsidRPr="00015EEA">
              <w:rPr>
                <w:rFonts w:ascii="Calibri" w:hAnsi="Calibri" w:hint="cs"/>
                <w:sz w:val="20"/>
                <w:szCs w:val="26"/>
                <w:rtl/>
                <w:lang w:bidi="ar-EG"/>
              </w:rPr>
              <w:t xml:space="preserve">: </w:t>
            </w:r>
            <w:r w:rsidRPr="00015EEA">
              <w:rPr>
                <w:rFonts w:ascii="Calibri" w:hAnsi="Calibri"/>
                <w:i/>
                <w:iCs/>
                <w:sz w:val="20"/>
                <w:szCs w:val="26"/>
                <w:lang w:bidi="ar-EG"/>
              </w:rPr>
              <w:t>2014</w:t>
            </w:r>
            <w:r w:rsidRPr="00015EEA">
              <w:rPr>
                <w:rFonts w:ascii="Calibri" w:hAnsi="Calibri"/>
                <w:i/>
                <w:iCs/>
                <w:sz w:val="20"/>
                <w:szCs w:val="26"/>
                <w:rtl/>
                <w:lang w:bidi="ar-EG"/>
              </w:rPr>
              <w:t xml:space="preserve">: </w:t>
            </w:r>
            <w:r w:rsidRPr="00015EEA">
              <w:rPr>
                <w:rFonts w:ascii="Calibri" w:hAnsi="Calibri"/>
                <w:i/>
                <w:iCs/>
                <w:sz w:val="20"/>
                <w:szCs w:val="26"/>
                <w:lang w:bidi="ar-EG"/>
              </w:rPr>
              <w:t>%2</w:t>
            </w:r>
            <w:r w:rsidRPr="00015EEA">
              <w:rPr>
                <w:rFonts w:ascii="Traditional Arabic" w:hAnsi="Traditional Arabic"/>
                <w:i/>
                <w:iCs/>
                <w:sz w:val="26"/>
                <w:szCs w:val="26"/>
                <w:lang w:bidi="ar-EG"/>
              </w:rPr>
              <w:t xml:space="preserve"> </w:t>
            </w:r>
            <w:r w:rsidRPr="00015EEA">
              <w:rPr>
                <w:rFonts w:ascii="Calibri" w:hAnsi="Calibri"/>
                <w:i/>
                <w:iCs/>
                <w:sz w:val="20"/>
                <w:szCs w:val="26"/>
                <w:lang w:bidi="ar-EG"/>
              </w:rPr>
              <w:sym w:font="Symbol" w:char="F03E"/>
            </w:r>
            <w:r w:rsidRPr="00015EEA">
              <w:rPr>
                <w:rFonts w:ascii="Calibri" w:hAnsi="Calibri" w:hint="cs"/>
                <w:i/>
                <w:iCs/>
                <w:sz w:val="20"/>
                <w:szCs w:val="26"/>
                <w:rtl/>
                <w:lang w:bidi="ar-EG"/>
              </w:rPr>
              <w:t xml:space="preserve">، </w:t>
            </w:r>
            <w:r w:rsidRPr="00015EEA">
              <w:rPr>
                <w:rFonts w:ascii="Calibri" w:hAnsi="Calibri"/>
                <w:i/>
                <w:iCs/>
                <w:sz w:val="20"/>
                <w:szCs w:val="26"/>
                <w:lang w:bidi="ar-EG"/>
              </w:rPr>
              <w:t>2017</w:t>
            </w:r>
            <w:r w:rsidRPr="00015EEA">
              <w:rPr>
                <w:rFonts w:ascii="Calibri" w:hAnsi="Calibri" w:hint="cs"/>
                <w:i/>
                <w:iCs/>
                <w:sz w:val="20"/>
                <w:szCs w:val="26"/>
                <w:rtl/>
                <w:lang w:bidi="ar-EG"/>
              </w:rPr>
              <w:t>:</w:t>
            </w:r>
            <w:r w:rsidRPr="00015EEA">
              <w:rPr>
                <w:rFonts w:ascii="Calibri" w:hAnsi="Calibri" w:hint="cs"/>
                <w:i/>
                <w:iCs/>
                <w:sz w:val="20"/>
                <w:szCs w:val="26"/>
                <w:rtl/>
              </w:rPr>
              <w:t xml:space="preserve"> </w:t>
            </w:r>
            <w:r w:rsidRPr="00015EEA">
              <w:rPr>
                <w:rFonts w:ascii="Calibri" w:hAnsi="Calibri"/>
                <w:i/>
                <w:iCs/>
                <w:sz w:val="20"/>
                <w:szCs w:val="26"/>
                <w:lang w:bidi="ar-EG"/>
              </w:rPr>
              <w:sym w:font="Symbol" w:char="F03E"/>
            </w:r>
            <w:r w:rsidRPr="00015EEA">
              <w:rPr>
                <w:rFonts w:ascii="Calibri" w:hAnsi="Calibri" w:hint="cs"/>
                <w:i/>
                <w:iCs/>
                <w:sz w:val="20"/>
                <w:szCs w:val="26"/>
                <w:rtl/>
                <w:lang w:bidi="ar-EG"/>
              </w:rPr>
              <w:t xml:space="preserve"> </w:t>
            </w:r>
            <w:r w:rsidRPr="00015EEA">
              <w:rPr>
                <w:rFonts w:ascii="Calibri" w:hAnsi="Calibri"/>
                <w:i/>
                <w:iCs/>
                <w:sz w:val="20"/>
                <w:szCs w:val="26"/>
                <w:lang w:bidi="ar-EG"/>
              </w:rPr>
              <w:t>%2</w:t>
            </w:r>
          </w:p>
        </w:tc>
        <w:tc>
          <w:tcPr>
            <w:tcW w:w="3686"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قاعدة بيانات الحوادث</w:t>
            </w:r>
          </w:p>
        </w:tc>
      </w:tr>
      <w:tr w:rsidR="00015EEA" w:rsidRPr="00015EEA" w:rsidTr="00210511">
        <w:trPr>
          <w:trHeight w:val="570"/>
          <w:jc w:val="center"/>
        </w:trPr>
        <w:tc>
          <w:tcPr>
            <w:tcW w:w="2405" w:type="dxa"/>
            <w:vMerge/>
          </w:tcPr>
          <w:p w:rsidR="00015EEA" w:rsidRPr="00015EEA" w:rsidRDefault="00015EEA" w:rsidP="00015EEA">
            <w:pPr>
              <w:spacing w:before="60" w:after="60" w:line="260" w:lineRule="exact"/>
              <w:jc w:val="left"/>
              <w:rPr>
                <w:rFonts w:ascii="Calibri" w:eastAsia="Calibri" w:hAnsi="Calibri"/>
                <w:b/>
                <w:bCs/>
                <w:color w:val="5B9BD5" w:themeColor="accent1"/>
                <w:sz w:val="20"/>
                <w:szCs w:val="26"/>
              </w:rPr>
            </w:pPr>
          </w:p>
        </w:tc>
        <w:tc>
          <w:tcPr>
            <w:tcW w:w="8505" w:type="dxa"/>
          </w:tcPr>
          <w:p w:rsidR="00015EEA" w:rsidRPr="00015EEA" w:rsidRDefault="00015EEA" w:rsidP="00015EEA">
            <w:pPr>
              <w:spacing w:before="60" w:after="60" w:line="260" w:lineRule="exact"/>
              <w:jc w:val="left"/>
              <w:rPr>
                <w:rFonts w:ascii="Calibri" w:hAnsi="Calibri"/>
                <w:i/>
                <w:iCs/>
                <w:sz w:val="20"/>
                <w:szCs w:val="26"/>
                <w:lang w:bidi="ar-EG"/>
              </w:rPr>
            </w:pPr>
            <w:r w:rsidRPr="00015EEA">
              <w:rPr>
                <w:rFonts w:ascii="Calibri" w:hAnsi="Calibri" w:hint="cs"/>
                <w:sz w:val="20"/>
                <w:szCs w:val="26"/>
                <w:rtl/>
              </w:rPr>
              <w:t>عدد</w:t>
            </w:r>
            <w:r w:rsidRPr="00015EEA">
              <w:rPr>
                <w:rFonts w:ascii="Calibri" w:hAnsi="Calibri"/>
                <w:sz w:val="20"/>
                <w:szCs w:val="26"/>
                <w:rtl/>
              </w:rPr>
              <w:t xml:space="preserve"> </w:t>
            </w:r>
            <w:r w:rsidRPr="00015EEA">
              <w:rPr>
                <w:rFonts w:ascii="Calibri" w:hAnsi="Calibri" w:hint="cs"/>
                <w:sz w:val="20"/>
                <w:szCs w:val="26"/>
                <w:rtl/>
              </w:rPr>
              <w:t>أصحاب</w:t>
            </w:r>
            <w:r w:rsidRPr="00015EEA">
              <w:rPr>
                <w:rFonts w:ascii="Calibri" w:hAnsi="Calibri"/>
                <w:sz w:val="20"/>
                <w:szCs w:val="26"/>
                <w:rtl/>
              </w:rPr>
              <w:t xml:space="preserve"> </w:t>
            </w:r>
            <w:r w:rsidRPr="00015EEA">
              <w:rPr>
                <w:rFonts w:ascii="Calibri" w:hAnsi="Calibri" w:hint="cs"/>
                <w:sz w:val="20"/>
                <w:szCs w:val="26"/>
                <w:rtl/>
              </w:rPr>
              <w:t>المصلحة</w:t>
            </w:r>
            <w:r w:rsidRPr="00015EEA">
              <w:rPr>
                <w:rFonts w:ascii="Calibri" w:hAnsi="Calibri"/>
                <w:sz w:val="20"/>
                <w:szCs w:val="26"/>
                <w:rtl/>
              </w:rPr>
              <w:t>/</w:t>
            </w:r>
            <w:r w:rsidRPr="00015EEA">
              <w:rPr>
                <w:rFonts w:ascii="Calibri" w:hAnsi="Calibri" w:hint="cs"/>
                <w:sz w:val="20"/>
                <w:szCs w:val="26"/>
                <w:rtl/>
              </w:rPr>
              <w:t>العملاء</w:t>
            </w:r>
            <w:r w:rsidRPr="00015EEA">
              <w:rPr>
                <w:rFonts w:ascii="Calibri" w:hAnsi="Calibri"/>
                <w:sz w:val="20"/>
                <w:szCs w:val="26"/>
                <w:rtl/>
              </w:rPr>
              <w:t xml:space="preserve"> </w:t>
            </w:r>
            <w:r w:rsidRPr="00015EEA">
              <w:rPr>
                <w:rFonts w:ascii="Calibri" w:hAnsi="Calibri" w:hint="cs"/>
                <w:sz w:val="20"/>
                <w:szCs w:val="26"/>
                <w:rtl/>
              </w:rPr>
              <w:t>الذين</w:t>
            </w:r>
            <w:r w:rsidRPr="00015EEA">
              <w:rPr>
                <w:rFonts w:ascii="Calibri" w:hAnsi="Calibri"/>
                <w:sz w:val="20"/>
                <w:szCs w:val="26"/>
                <w:rtl/>
              </w:rPr>
              <w:t xml:space="preserve"> </w:t>
            </w:r>
            <w:r w:rsidRPr="00015EEA">
              <w:rPr>
                <w:rFonts w:ascii="Calibri" w:hAnsi="Calibri" w:hint="cs"/>
                <w:sz w:val="20"/>
                <w:szCs w:val="26"/>
                <w:rtl/>
              </w:rPr>
              <w:t>يسافرون</w:t>
            </w:r>
            <w:r w:rsidRPr="00015EEA">
              <w:rPr>
                <w:rFonts w:ascii="Calibri" w:hAnsi="Calibri"/>
                <w:sz w:val="20"/>
                <w:szCs w:val="26"/>
                <w:rtl/>
              </w:rPr>
              <w:t xml:space="preserve"> </w:t>
            </w:r>
            <w:r w:rsidRPr="00015EEA">
              <w:rPr>
                <w:rFonts w:ascii="Calibri" w:hAnsi="Calibri" w:hint="cs"/>
                <w:sz w:val="20"/>
                <w:szCs w:val="26"/>
                <w:rtl/>
              </w:rPr>
              <w:t>في</w:t>
            </w:r>
            <w:r w:rsidRPr="00015EEA">
              <w:rPr>
                <w:rFonts w:ascii="Calibri" w:hAnsi="Calibri"/>
                <w:sz w:val="20"/>
                <w:szCs w:val="26"/>
                <w:rtl/>
              </w:rPr>
              <w:t xml:space="preserve"> </w:t>
            </w:r>
            <w:r w:rsidRPr="00015EEA">
              <w:rPr>
                <w:rFonts w:ascii="Calibri" w:hAnsi="Calibri" w:hint="cs"/>
                <w:sz w:val="20"/>
                <w:szCs w:val="26"/>
                <w:rtl/>
              </w:rPr>
              <w:t>مهمة</w:t>
            </w:r>
            <w:r w:rsidRPr="00015EEA">
              <w:rPr>
                <w:rFonts w:ascii="Calibri" w:hAnsi="Calibri"/>
                <w:sz w:val="20"/>
                <w:szCs w:val="26"/>
                <w:rtl/>
              </w:rPr>
              <w:t xml:space="preserve"> </w:t>
            </w:r>
            <w:r w:rsidRPr="00015EEA">
              <w:rPr>
                <w:rFonts w:ascii="Calibri" w:hAnsi="Calibri" w:hint="cs"/>
                <w:sz w:val="20"/>
                <w:szCs w:val="26"/>
                <w:rtl/>
              </w:rPr>
              <w:t>رسمية</w:t>
            </w:r>
            <w:r w:rsidRPr="00015EEA">
              <w:rPr>
                <w:rFonts w:ascii="Calibri" w:hAnsi="Calibri"/>
                <w:sz w:val="20"/>
                <w:szCs w:val="26"/>
                <w:rtl/>
              </w:rPr>
              <w:t xml:space="preserve"> </w:t>
            </w:r>
            <w:r w:rsidRPr="00015EEA">
              <w:rPr>
                <w:rFonts w:ascii="Calibri" w:hAnsi="Calibri" w:hint="cs"/>
                <w:sz w:val="20"/>
                <w:szCs w:val="26"/>
                <w:rtl/>
              </w:rPr>
              <w:t>ممن</w:t>
            </w:r>
            <w:r w:rsidRPr="00015EEA">
              <w:rPr>
                <w:rFonts w:ascii="Calibri" w:hAnsi="Calibri"/>
                <w:sz w:val="20"/>
                <w:szCs w:val="26"/>
                <w:rtl/>
              </w:rPr>
              <w:t xml:space="preserve"> </w:t>
            </w:r>
            <w:r w:rsidRPr="00015EEA">
              <w:rPr>
                <w:rFonts w:ascii="Calibri" w:hAnsi="Calibri" w:hint="cs"/>
                <w:sz w:val="20"/>
                <w:szCs w:val="26"/>
                <w:rtl/>
              </w:rPr>
              <w:t>سجلوا</w:t>
            </w:r>
            <w:r w:rsidRPr="00015EEA">
              <w:rPr>
                <w:rFonts w:ascii="Calibri" w:hAnsi="Calibri"/>
                <w:sz w:val="20"/>
                <w:szCs w:val="26"/>
                <w:rtl/>
              </w:rPr>
              <w:t xml:space="preserve"> </w:t>
            </w:r>
            <w:r w:rsidRPr="00015EEA">
              <w:rPr>
                <w:rFonts w:ascii="Calibri" w:hAnsi="Calibri" w:hint="cs"/>
                <w:sz w:val="20"/>
                <w:szCs w:val="26"/>
                <w:rtl/>
              </w:rPr>
              <w:t>سفرهم</w:t>
            </w:r>
            <w:r w:rsidRPr="00015EEA">
              <w:rPr>
                <w:rFonts w:ascii="Calibri" w:hAnsi="Calibri"/>
                <w:sz w:val="20"/>
                <w:szCs w:val="26"/>
                <w:rtl/>
              </w:rPr>
              <w:t xml:space="preserve"> </w:t>
            </w:r>
            <w:r w:rsidRPr="00015EEA">
              <w:rPr>
                <w:rFonts w:ascii="Calibri" w:hAnsi="Calibri" w:hint="cs"/>
                <w:sz w:val="20"/>
                <w:szCs w:val="26"/>
                <w:rtl/>
              </w:rPr>
              <w:t>في</w:t>
            </w:r>
            <w:r w:rsidRPr="00015EEA">
              <w:rPr>
                <w:rFonts w:ascii="Calibri" w:hAnsi="Calibri"/>
                <w:sz w:val="20"/>
                <w:szCs w:val="26"/>
                <w:rtl/>
              </w:rPr>
              <w:t xml:space="preserve"> </w:t>
            </w:r>
            <w:r w:rsidRPr="00015EEA">
              <w:rPr>
                <w:rFonts w:ascii="Calibri" w:hAnsi="Calibri" w:hint="cs"/>
                <w:sz w:val="20"/>
                <w:szCs w:val="26"/>
                <w:rtl/>
              </w:rPr>
              <w:t>إدارة</w:t>
            </w:r>
            <w:r w:rsidRPr="00015EEA">
              <w:rPr>
                <w:rFonts w:ascii="Calibri" w:hAnsi="Calibri"/>
                <w:sz w:val="20"/>
                <w:szCs w:val="26"/>
                <w:rtl/>
              </w:rPr>
              <w:t xml:space="preserve"> </w:t>
            </w:r>
            <w:r w:rsidRPr="00015EEA">
              <w:rPr>
                <w:rFonts w:ascii="Calibri" w:hAnsi="Calibri" w:hint="cs"/>
                <w:sz w:val="20"/>
                <w:szCs w:val="26"/>
                <w:rtl/>
              </w:rPr>
              <w:t>الأمم</w:t>
            </w:r>
            <w:r w:rsidRPr="00015EEA">
              <w:rPr>
                <w:rFonts w:ascii="Calibri" w:hAnsi="Calibri"/>
                <w:sz w:val="20"/>
                <w:szCs w:val="26"/>
                <w:rtl/>
              </w:rPr>
              <w:t xml:space="preserve"> </w:t>
            </w:r>
            <w:r w:rsidRPr="00015EEA">
              <w:rPr>
                <w:rFonts w:ascii="Calibri" w:hAnsi="Calibri" w:hint="cs"/>
                <w:sz w:val="20"/>
                <w:szCs w:val="26"/>
                <w:rtl/>
              </w:rPr>
              <w:t>المتحدة</w:t>
            </w:r>
            <w:r w:rsidRPr="00015EEA">
              <w:rPr>
                <w:rFonts w:ascii="Calibri" w:hAnsi="Calibri"/>
                <w:sz w:val="20"/>
                <w:szCs w:val="26"/>
                <w:rtl/>
              </w:rPr>
              <w:t xml:space="preserve"> </w:t>
            </w:r>
            <w:r w:rsidRPr="00015EEA">
              <w:rPr>
                <w:rFonts w:ascii="Calibri" w:hAnsi="Calibri" w:hint="cs"/>
                <w:sz w:val="20"/>
                <w:szCs w:val="26"/>
                <w:rtl/>
              </w:rPr>
              <w:t>لشؤون</w:t>
            </w:r>
            <w:r w:rsidRPr="00015EEA">
              <w:rPr>
                <w:rFonts w:ascii="Calibri" w:hAnsi="Calibri"/>
                <w:sz w:val="20"/>
                <w:szCs w:val="26"/>
                <w:rtl/>
              </w:rPr>
              <w:t xml:space="preserve"> </w:t>
            </w:r>
            <w:r w:rsidRPr="00015EEA">
              <w:rPr>
                <w:rFonts w:ascii="Calibri" w:hAnsi="Calibri" w:hint="cs"/>
                <w:sz w:val="20"/>
                <w:szCs w:val="26"/>
                <w:rtl/>
              </w:rPr>
              <w:t>السلامة</w:t>
            </w:r>
            <w:r w:rsidRPr="00015EEA">
              <w:rPr>
                <w:rFonts w:ascii="Calibri" w:hAnsi="Calibri"/>
                <w:sz w:val="20"/>
                <w:szCs w:val="26"/>
                <w:rtl/>
              </w:rPr>
              <w:t xml:space="preserve"> </w:t>
            </w:r>
            <w:r w:rsidRPr="00015EEA">
              <w:rPr>
                <w:rFonts w:ascii="Calibri" w:hAnsi="Calibri" w:hint="cs"/>
                <w:sz w:val="20"/>
                <w:szCs w:val="26"/>
                <w:rtl/>
              </w:rPr>
              <w:t xml:space="preserve">والأمن </w:t>
            </w:r>
            <w:r w:rsidRPr="00015EEA">
              <w:rPr>
                <w:rFonts w:ascii="Calibri" w:hAnsi="Calibri"/>
                <w:sz w:val="20"/>
                <w:szCs w:val="26"/>
              </w:rPr>
              <w:t>(UN DSS)</w:t>
            </w:r>
            <w:r w:rsidRPr="00015EEA">
              <w:rPr>
                <w:rFonts w:ascii="Calibri" w:hAnsi="Calibri" w:hint="cs"/>
                <w:sz w:val="20"/>
                <w:szCs w:val="26"/>
                <w:rtl/>
              </w:rPr>
              <w:t>:</w:t>
            </w:r>
            <w:r w:rsidRPr="00015EEA">
              <w:rPr>
                <w:rFonts w:ascii="Calibri" w:hAnsi="Calibri"/>
                <w:sz w:val="20"/>
                <w:szCs w:val="26"/>
                <w:rtl/>
              </w:rPr>
              <w:br/>
            </w:r>
            <w:r w:rsidRPr="00015EEA">
              <w:rPr>
                <w:rFonts w:ascii="Calibri" w:hAnsi="Calibri"/>
                <w:i/>
                <w:iCs/>
                <w:sz w:val="20"/>
                <w:szCs w:val="26"/>
              </w:rPr>
              <w:t>2014</w:t>
            </w:r>
            <w:r w:rsidRPr="00015EEA">
              <w:rPr>
                <w:rFonts w:ascii="Calibri" w:hAnsi="Calibri" w:hint="cs"/>
                <w:i/>
                <w:iCs/>
                <w:sz w:val="20"/>
                <w:szCs w:val="26"/>
                <w:rtl/>
              </w:rPr>
              <w:t xml:space="preserve">: </w:t>
            </w:r>
            <w:r w:rsidRPr="00015EEA">
              <w:rPr>
                <w:rFonts w:ascii="Calibri" w:hAnsi="Calibri"/>
                <w:i/>
                <w:iCs/>
                <w:sz w:val="20"/>
                <w:szCs w:val="26"/>
              </w:rPr>
              <w:t>%86,9</w:t>
            </w:r>
            <w:r w:rsidRPr="00015EEA">
              <w:rPr>
                <w:rFonts w:ascii="Calibri" w:hAnsi="Calibri" w:hint="cs"/>
                <w:i/>
                <w:iCs/>
                <w:sz w:val="20"/>
                <w:szCs w:val="26"/>
                <w:rtl/>
              </w:rPr>
              <w:t xml:space="preserve"> </w:t>
            </w:r>
            <w:r w:rsidRPr="00015EEA">
              <w:rPr>
                <w:rFonts w:ascii="Calibri" w:hAnsi="Calibri" w:hint="cs"/>
                <w:i/>
                <w:iCs/>
                <w:sz w:val="20"/>
                <w:szCs w:val="26"/>
                <w:rtl/>
                <w:lang w:bidi="ar-EG"/>
              </w:rPr>
              <w:t>نسبة الامتثال</w:t>
            </w:r>
            <w:r w:rsidRPr="00015EEA">
              <w:rPr>
                <w:rFonts w:ascii="Calibri" w:hAnsi="Calibri" w:hint="cs"/>
                <w:i/>
                <w:iCs/>
                <w:sz w:val="20"/>
                <w:szCs w:val="26"/>
                <w:rtl/>
              </w:rPr>
              <w:t>؛</w:t>
            </w:r>
            <w:r w:rsidRPr="00015EEA">
              <w:rPr>
                <w:rFonts w:ascii="Calibri" w:hAnsi="Calibri"/>
                <w:i/>
                <w:iCs/>
                <w:sz w:val="20"/>
                <w:szCs w:val="26"/>
                <w:rtl/>
              </w:rPr>
              <w:br/>
            </w:r>
            <w:r w:rsidRPr="00015EEA">
              <w:rPr>
                <w:rFonts w:ascii="Calibri" w:hAnsi="Calibri"/>
                <w:i/>
                <w:iCs/>
                <w:sz w:val="20"/>
                <w:szCs w:val="26"/>
              </w:rPr>
              <w:t>2017</w:t>
            </w:r>
            <w:r w:rsidRPr="00015EEA">
              <w:rPr>
                <w:rFonts w:ascii="Calibri" w:hAnsi="Calibri" w:hint="cs"/>
                <w:i/>
                <w:iCs/>
                <w:sz w:val="20"/>
                <w:szCs w:val="26"/>
                <w:rtl/>
                <w:lang w:bidi="ar-EG"/>
              </w:rPr>
              <w:t xml:space="preserve">: </w:t>
            </w:r>
            <w:r w:rsidRPr="00015EEA">
              <w:rPr>
                <w:rFonts w:ascii="Calibri" w:hAnsi="Calibri"/>
                <w:i/>
                <w:iCs/>
                <w:sz w:val="20"/>
                <w:szCs w:val="26"/>
                <w:lang w:bidi="ar-EG"/>
              </w:rPr>
              <w:t>%93,4</w:t>
            </w:r>
            <w:r w:rsidRPr="00015EEA">
              <w:rPr>
                <w:rFonts w:ascii="Calibri" w:hAnsi="Calibri" w:hint="cs"/>
                <w:i/>
                <w:iCs/>
                <w:sz w:val="20"/>
                <w:szCs w:val="26"/>
                <w:rtl/>
                <w:lang w:bidi="ar-EG"/>
              </w:rPr>
              <w:t xml:space="preserve"> </w:t>
            </w:r>
            <w:r w:rsidRPr="00015EEA">
              <w:rPr>
                <w:rFonts w:ascii="Calibri" w:hAnsi="Calibri" w:hint="cs"/>
                <w:i/>
                <w:iCs/>
                <w:sz w:val="20"/>
                <w:szCs w:val="26"/>
                <w:rtl/>
              </w:rPr>
              <w:t>نسبة الامتثال</w:t>
            </w:r>
            <w:r w:rsidRPr="00015EEA">
              <w:rPr>
                <w:rFonts w:ascii="Calibri" w:hAnsi="Calibri"/>
                <w:i/>
                <w:iCs/>
                <w:sz w:val="20"/>
                <w:szCs w:val="26"/>
                <w:rtl/>
              </w:rPr>
              <w:br/>
            </w:r>
            <w:r w:rsidRPr="00015EEA">
              <w:rPr>
                <w:rFonts w:ascii="Calibri" w:hAnsi="Calibri" w:hint="cs"/>
                <w:i/>
                <w:iCs/>
                <w:sz w:val="20"/>
                <w:szCs w:val="26"/>
                <w:rtl/>
              </w:rPr>
              <w:t>المقصد المحدد</w:t>
            </w:r>
            <w:r w:rsidRPr="00015EEA">
              <w:rPr>
                <w:rFonts w:ascii="Calibri" w:hAnsi="Calibri"/>
                <w:i/>
                <w:iCs/>
                <w:sz w:val="20"/>
                <w:szCs w:val="26"/>
                <w:rtl/>
              </w:rPr>
              <w:t xml:space="preserve"> </w:t>
            </w:r>
            <w:r w:rsidRPr="00015EEA">
              <w:rPr>
                <w:rFonts w:ascii="Calibri" w:hAnsi="Calibri" w:hint="cs"/>
                <w:i/>
                <w:iCs/>
                <w:sz w:val="20"/>
                <w:szCs w:val="26"/>
                <w:rtl/>
              </w:rPr>
              <w:t>لعام</w:t>
            </w:r>
            <w:r w:rsidRPr="00015EEA">
              <w:rPr>
                <w:rFonts w:ascii="Calibri" w:hAnsi="Calibri"/>
                <w:i/>
                <w:iCs/>
                <w:sz w:val="20"/>
                <w:szCs w:val="26"/>
                <w:rtl/>
              </w:rPr>
              <w:t xml:space="preserve"> </w:t>
            </w:r>
            <w:r w:rsidRPr="00015EEA">
              <w:rPr>
                <w:rFonts w:ascii="Calibri" w:hAnsi="Calibri"/>
                <w:i/>
                <w:iCs/>
                <w:sz w:val="20"/>
                <w:szCs w:val="26"/>
              </w:rPr>
              <w:t>2020</w:t>
            </w:r>
            <w:r w:rsidRPr="00015EEA">
              <w:rPr>
                <w:rFonts w:ascii="Calibri" w:hAnsi="Calibri"/>
                <w:i/>
                <w:iCs/>
                <w:sz w:val="20"/>
                <w:szCs w:val="26"/>
                <w:rtl/>
              </w:rPr>
              <w:t>:</w:t>
            </w:r>
            <w:r w:rsidRPr="00015EEA">
              <w:rPr>
                <w:rFonts w:ascii="Calibri" w:hAnsi="Calibri" w:hint="cs"/>
                <w:i/>
                <w:iCs/>
                <w:sz w:val="20"/>
                <w:szCs w:val="26"/>
                <w:rtl/>
              </w:rPr>
              <w:t xml:space="preserve"> تسجيل </w:t>
            </w:r>
            <w:r w:rsidRPr="00015EEA">
              <w:rPr>
                <w:rFonts w:ascii="Calibri" w:hAnsi="Calibri"/>
                <w:i/>
                <w:iCs/>
                <w:sz w:val="20"/>
                <w:szCs w:val="26"/>
              </w:rPr>
              <w:t>%100</w:t>
            </w:r>
            <w:r w:rsidRPr="00015EEA">
              <w:rPr>
                <w:rFonts w:ascii="Calibri" w:hAnsi="Calibri" w:hint="cs"/>
                <w:i/>
                <w:iCs/>
                <w:sz w:val="20"/>
                <w:szCs w:val="26"/>
                <w:rtl/>
              </w:rPr>
              <w:t xml:space="preserve"> </w:t>
            </w:r>
          </w:p>
        </w:tc>
        <w:tc>
          <w:tcPr>
            <w:tcW w:w="3686"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قاعدة بيانات التدريب بشأن السلامة</w:t>
            </w:r>
            <w:r w:rsidRPr="00015EEA">
              <w:rPr>
                <w:rFonts w:ascii="Calibri" w:hAnsi="Calibri"/>
                <w:sz w:val="20"/>
                <w:szCs w:val="26"/>
                <w:rtl/>
              </w:rPr>
              <w:t xml:space="preserve"> </w:t>
            </w:r>
            <w:r w:rsidRPr="00015EEA">
              <w:rPr>
                <w:rFonts w:ascii="Calibri" w:hAnsi="Calibri" w:hint="cs"/>
                <w:sz w:val="20"/>
                <w:szCs w:val="26"/>
                <w:rtl/>
              </w:rPr>
              <w:t>والأمن للسفر في</w:t>
            </w:r>
            <w:r w:rsidRPr="00015EEA">
              <w:rPr>
                <w:rFonts w:ascii="Calibri" w:hAnsi="Calibri"/>
                <w:sz w:val="20"/>
                <w:szCs w:val="26"/>
                <w:rtl/>
              </w:rPr>
              <w:t xml:space="preserve"> </w:t>
            </w:r>
            <w:r w:rsidRPr="00015EEA">
              <w:rPr>
                <w:rFonts w:ascii="Calibri" w:hAnsi="Calibri" w:hint="cs"/>
                <w:sz w:val="20"/>
                <w:szCs w:val="26"/>
                <w:rtl/>
              </w:rPr>
              <w:t>مهمة</w:t>
            </w:r>
            <w:r w:rsidRPr="00015EEA">
              <w:rPr>
                <w:rFonts w:ascii="Calibri" w:hAnsi="Calibri"/>
                <w:sz w:val="20"/>
                <w:szCs w:val="26"/>
                <w:rtl/>
              </w:rPr>
              <w:t xml:space="preserve"> </w:t>
            </w:r>
            <w:r w:rsidRPr="00015EEA">
              <w:rPr>
                <w:rFonts w:ascii="Calibri" w:hAnsi="Calibri" w:hint="cs"/>
                <w:sz w:val="20"/>
                <w:szCs w:val="26"/>
                <w:rtl/>
              </w:rPr>
              <w:t>رسمية</w:t>
            </w:r>
          </w:p>
        </w:tc>
      </w:tr>
    </w:tbl>
    <w:p w:rsidR="00015EEA" w:rsidRPr="00015EEA" w:rsidRDefault="00015EEA" w:rsidP="00015EEA">
      <w:pPr>
        <w:keepNext/>
        <w:keepLines/>
        <w:spacing w:before="240" w:after="120"/>
        <w:ind w:left="1134" w:hanging="1134"/>
        <w:outlineLvl w:val="1"/>
        <w:rPr>
          <w:rFonts w:ascii="Calibri" w:hAnsi="Calibri"/>
          <w:b/>
          <w:bCs/>
          <w:kern w:val="14"/>
          <w:sz w:val="24"/>
          <w:szCs w:val="32"/>
          <w:lang w:bidi="ar-EG"/>
        </w:rPr>
      </w:pPr>
      <w:r w:rsidRPr="00015EEA">
        <w:rPr>
          <w:rFonts w:ascii="Calibri" w:hAnsi="Calibri"/>
          <w:b/>
          <w:bCs/>
          <w:kern w:val="14"/>
          <w:sz w:val="24"/>
          <w:szCs w:val="32"/>
          <w:lang w:bidi="ar-EG"/>
        </w:rPr>
        <w:br w:type="page"/>
      </w:r>
    </w:p>
    <w:p w:rsidR="00015EEA" w:rsidRPr="00015EEA" w:rsidRDefault="00015EEA" w:rsidP="00F22384">
      <w:pPr>
        <w:pStyle w:val="Heading2"/>
      </w:pPr>
      <w:r w:rsidRPr="00015EEA">
        <w:lastRenderedPageBreak/>
        <w:t>2.4</w:t>
      </w:r>
      <w:r w:rsidRPr="00015EEA">
        <w:tab/>
        <w:t>2.E</w:t>
      </w:r>
      <w:r w:rsidRPr="00015EEA">
        <w:rPr>
          <w:rFonts w:hint="cs"/>
          <w:rtl/>
        </w:rPr>
        <w:t xml:space="preserve"> ضمان كفاءة المؤتمرات والاجتماعات والوثائق والمنشورات والبنى التحتية للمعلومات وإمكانية النفاذ إليها</w:t>
      </w:r>
    </w:p>
    <w:tbl>
      <w:tblPr>
        <w:tblStyle w:val="GridTable4-Accent111"/>
        <w:bidiVisual/>
        <w:tblW w:w="5000" w:type="pct"/>
        <w:jc w:val="center"/>
        <w:tblLook w:val="0620" w:firstRow="1" w:lastRow="0" w:firstColumn="0" w:lastColumn="0" w:noHBand="1" w:noVBand="1"/>
      </w:tblPr>
      <w:tblGrid>
        <w:gridCol w:w="3274"/>
        <w:gridCol w:w="8979"/>
        <w:gridCol w:w="2423"/>
      </w:tblGrid>
      <w:tr w:rsidR="00015EEA" w:rsidRPr="00015EEA" w:rsidTr="00210511">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8930" w:type="dxa"/>
          </w:tcPr>
          <w:p w:rsidR="00015EEA" w:rsidRPr="00015EEA" w:rsidRDefault="00015EEA" w:rsidP="00015EEA">
            <w:pPr>
              <w:spacing w:before="60" w:after="60" w:line="260" w:lineRule="exact"/>
              <w:rPr>
                <w:rFonts w:ascii="Calibri" w:hAnsi="Calibri"/>
                <w:sz w:val="20"/>
                <w:szCs w:val="26"/>
                <w:rtl/>
                <w:lang w:bidi="ar-EG"/>
              </w:rPr>
            </w:pPr>
            <w:r w:rsidRPr="00015EEA">
              <w:rPr>
                <w:rFonts w:ascii="Calibri" w:hAnsi="Calibri" w:hint="cs"/>
                <w:sz w:val="20"/>
                <w:szCs w:val="26"/>
                <w:rtl/>
              </w:rPr>
              <w:t xml:space="preserve">المؤشر (القيمة الحالية -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410"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وسيلة القياس</w:t>
            </w:r>
          </w:p>
        </w:tc>
      </w:tr>
      <w:tr w:rsidR="00015EEA" w:rsidRPr="00015EEA" w:rsidTr="00210511">
        <w:trPr>
          <w:trHeight w:val="164"/>
          <w:jc w:val="center"/>
        </w:trPr>
        <w:tc>
          <w:tcPr>
            <w:tcW w:w="3256" w:type="dxa"/>
            <w:vMerge w:val="restart"/>
          </w:tcPr>
          <w:p w:rsidR="00015EEA" w:rsidRPr="00015EEA" w:rsidRDefault="00015EEA" w:rsidP="00015EEA">
            <w:pPr>
              <w:spacing w:before="60" w:after="60" w:line="260" w:lineRule="exact"/>
              <w:jc w:val="left"/>
              <w:rPr>
                <w:rFonts w:ascii="Calibri" w:hAnsi="Calibri"/>
                <w:sz w:val="20"/>
                <w:szCs w:val="26"/>
                <w:rtl/>
              </w:rPr>
            </w:pPr>
            <w:r w:rsidRPr="00015EEA">
              <w:rPr>
                <w:rFonts w:ascii="Calibri" w:eastAsia="Calibri" w:hAnsi="Calibri"/>
                <w:b/>
                <w:bCs/>
                <w:color w:val="5B9BD5" w:themeColor="accent1"/>
                <w:sz w:val="20"/>
                <w:szCs w:val="26"/>
              </w:rPr>
              <w:t>2.E</w:t>
            </w:r>
            <w:r w:rsidRPr="00015EEA">
              <w:rPr>
                <w:rFonts w:ascii="Calibri" w:hAnsi="Calibri" w:hint="cs"/>
                <w:sz w:val="20"/>
                <w:szCs w:val="26"/>
                <w:rtl/>
              </w:rPr>
              <w:t>: ضمان كفاءة المؤتمرات والاجتماعات والوثائق والمنشورات والبنى التحتية للمعلومات وإمكانية النفاذ إليها</w:t>
            </w:r>
          </w:p>
        </w:tc>
        <w:tc>
          <w:tcPr>
            <w:tcW w:w="8930" w:type="dxa"/>
          </w:tcPr>
          <w:p w:rsidR="00015EEA" w:rsidRPr="00015EEA" w:rsidRDefault="00015EEA" w:rsidP="00015EEA">
            <w:pPr>
              <w:spacing w:before="60" w:after="60" w:line="260" w:lineRule="exact"/>
              <w:jc w:val="left"/>
              <w:rPr>
                <w:rFonts w:ascii="Calibri" w:hAnsi="Calibri"/>
                <w:i/>
                <w:iCs/>
                <w:sz w:val="20"/>
                <w:szCs w:val="26"/>
                <w:lang w:bidi="ar-EG"/>
              </w:rPr>
            </w:pPr>
            <w:r w:rsidRPr="00015EEA">
              <w:rPr>
                <w:rFonts w:ascii="Calibri" w:hAnsi="Calibri" w:hint="cs"/>
                <w:position w:val="2"/>
                <w:sz w:val="20"/>
                <w:szCs w:val="26"/>
                <w:rtl/>
              </w:rPr>
              <w:t>رضا المستخدم على الأحداث:</w:t>
            </w:r>
            <w:r w:rsidRPr="00015EEA">
              <w:rPr>
                <w:rFonts w:ascii="Calibri" w:hAnsi="Calibri"/>
                <w:position w:val="2"/>
                <w:sz w:val="20"/>
                <w:szCs w:val="26"/>
                <w:rtl/>
              </w:rPr>
              <w:br/>
            </w:r>
            <w:r w:rsidRPr="00015EEA">
              <w:rPr>
                <w:rFonts w:ascii="Calibri" w:hAnsi="Calibri" w:hint="cs"/>
                <w:i/>
                <w:iCs/>
                <w:sz w:val="20"/>
                <w:szCs w:val="26"/>
                <w:rtl/>
              </w:rPr>
              <w:t xml:space="preserve">أُجري استقصاء من أجل </w:t>
            </w:r>
            <w:r w:rsidRPr="00015EEA">
              <w:rPr>
                <w:rFonts w:ascii="Calibri" w:hAnsi="Calibri" w:hint="cs"/>
                <w:i/>
                <w:iCs/>
                <w:sz w:val="20"/>
                <w:szCs w:val="26"/>
                <w:rtl/>
                <w:lang w:bidi="ar-EG"/>
              </w:rPr>
              <w:t>الجمعية العالمية لتقييس الاتصالات</w:t>
            </w:r>
            <w:r w:rsidRPr="00015EEA">
              <w:rPr>
                <w:rFonts w:ascii="Calibri" w:hAnsi="Calibri" w:hint="cs"/>
                <w:i/>
                <w:iCs/>
                <w:sz w:val="20"/>
                <w:szCs w:val="26"/>
                <w:rtl/>
              </w:rPr>
              <w:t xml:space="preserve"> لعام </w:t>
            </w:r>
            <w:r w:rsidRPr="00015EEA">
              <w:rPr>
                <w:rFonts w:ascii="Calibri" w:hAnsi="Calibri"/>
                <w:i/>
                <w:iCs/>
                <w:sz w:val="20"/>
                <w:szCs w:val="26"/>
              </w:rPr>
              <w:t>2017</w:t>
            </w:r>
            <w:r w:rsidRPr="00015EEA">
              <w:rPr>
                <w:rFonts w:ascii="Calibri" w:hAnsi="Calibri" w:cs="Calibri"/>
                <w:position w:val="6"/>
                <w:sz w:val="18"/>
                <w:szCs w:val="18"/>
                <w:rtl/>
                <w:lang w:bidi="ar-EG"/>
              </w:rPr>
              <w:footnoteReference w:id="1"/>
            </w:r>
            <w:r w:rsidRPr="00015EEA">
              <w:rPr>
                <w:rFonts w:ascii="Calibri" w:hAnsi="Calibri" w:hint="cs"/>
                <w:i/>
                <w:iCs/>
                <w:sz w:val="20"/>
                <w:szCs w:val="26"/>
                <w:rtl/>
              </w:rPr>
              <w:t xml:space="preserve"> بشأن</w:t>
            </w:r>
            <w:r w:rsidRPr="00015EEA">
              <w:rPr>
                <w:rFonts w:ascii="Calibri" w:hAnsi="Calibri" w:hint="cs"/>
                <w:i/>
                <w:iCs/>
                <w:sz w:val="20"/>
                <w:szCs w:val="26"/>
                <w:rtl/>
                <w:lang w:bidi="ar-EG"/>
              </w:rPr>
              <w:t xml:space="preserve"> نوعية مكان عقد المؤتمر والمرافق المتاحة (بما في ذلك ترتيبات الجلوس)، و</w:t>
            </w:r>
            <w:r w:rsidRPr="00015EEA">
              <w:rPr>
                <w:rFonts w:ascii="Calibri" w:hAnsi="Calibri" w:hint="cs"/>
                <w:i/>
                <w:iCs/>
                <w:sz w:val="20"/>
                <w:szCs w:val="26"/>
                <w:rtl/>
              </w:rPr>
              <w:t xml:space="preserve">مجاملة ومهنية موظفي خدمات المؤتمرات، وتيسر الوثائق، وجودة الوثائق، والترجمة التحريرية والشفوية. رد على الاستبيان حوالي </w:t>
            </w:r>
            <w:r w:rsidRPr="00015EEA">
              <w:rPr>
                <w:rFonts w:ascii="Calibri" w:hAnsi="Calibri"/>
                <w:i/>
                <w:iCs/>
                <w:sz w:val="20"/>
                <w:szCs w:val="26"/>
              </w:rPr>
              <w:t>169</w:t>
            </w:r>
            <w:r w:rsidRPr="00015EEA">
              <w:rPr>
                <w:rFonts w:ascii="Calibri" w:hAnsi="Calibri" w:hint="cs"/>
                <w:i/>
                <w:iCs/>
                <w:sz w:val="20"/>
                <w:szCs w:val="26"/>
                <w:rtl/>
                <w:lang w:bidi="ar-EG"/>
              </w:rPr>
              <w:t xml:space="preserve"> مندوباً تقريباً (ما يقارب </w:t>
            </w:r>
            <w:r w:rsidRPr="00015EEA">
              <w:rPr>
                <w:rFonts w:ascii="Calibri" w:hAnsi="Calibri"/>
                <w:i/>
                <w:iCs/>
                <w:sz w:val="20"/>
                <w:szCs w:val="26"/>
                <w:lang w:bidi="ar-EG"/>
              </w:rPr>
              <w:t>%12</w:t>
            </w:r>
            <w:r w:rsidRPr="00015EEA">
              <w:rPr>
                <w:rFonts w:ascii="Calibri" w:hAnsi="Calibri"/>
                <w:i/>
                <w:iCs/>
                <w:sz w:val="20"/>
                <w:szCs w:val="20"/>
              </w:rPr>
              <w:t>~</w:t>
            </w:r>
            <w:r w:rsidRPr="00015EEA">
              <w:rPr>
                <w:rFonts w:ascii="Calibri" w:hAnsi="Calibri" w:hint="cs"/>
                <w:i/>
                <w:iCs/>
                <w:sz w:val="20"/>
                <w:szCs w:val="26"/>
                <w:rtl/>
                <w:lang w:bidi="ar-EG"/>
              </w:rPr>
              <w:t xml:space="preserve"> من العينة).</w:t>
            </w:r>
          </w:p>
          <w:p w:rsidR="00015EEA" w:rsidRPr="00015EEA" w:rsidRDefault="00015EEA" w:rsidP="00015EEA">
            <w:pPr>
              <w:tabs>
                <w:tab w:val="left" w:pos="2160"/>
                <w:tab w:val="left" w:pos="2880"/>
                <w:tab w:val="left" w:pos="3600"/>
                <w:tab w:val="left" w:pos="4320"/>
              </w:tabs>
              <w:spacing w:before="60" w:after="60" w:line="260" w:lineRule="exact"/>
              <w:jc w:val="left"/>
              <w:rPr>
                <w:rFonts w:ascii="Calibri" w:hAnsi="Calibri"/>
                <w:i/>
                <w:iCs/>
                <w:sz w:val="20"/>
                <w:szCs w:val="26"/>
              </w:rPr>
            </w:pPr>
            <w:r w:rsidRPr="00015EEA">
              <w:rPr>
                <w:rFonts w:ascii="Calibri" w:hAnsi="Calibri" w:hint="cs"/>
                <w:i/>
                <w:iCs/>
                <w:sz w:val="20"/>
                <w:szCs w:val="26"/>
                <w:rtl/>
                <w:lang w:bidi="ar-EG"/>
              </w:rPr>
              <w:t xml:space="preserve">اعتبر حوالي </w:t>
            </w:r>
            <w:r w:rsidRPr="00015EEA">
              <w:rPr>
                <w:rFonts w:ascii="Calibri" w:hAnsi="Calibri"/>
                <w:i/>
                <w:iCs/>
                <w:sz w:val="20"/>
                <w:szCs w:val="26"/>
              </w:rPr>
              <w:t>%90</w:t>
            </w:r>
            <w:r w:rsidRPr="00015EEA">
              <w:rPr>
                <w:rFonts w:ascii="Calibri" w:hAnsi="Calibri" w:hint="cs"/>
                <w:i/>
                <w:iCs/>
                <w:sz w:val="20"/>
                <w:szCs w:val="26"/>
                <w:rtl/>
              </w:rPr>
              <w:t xml:space="preserve"> من المستخدِمين المشاركين في الاستطلاع في نهاية عام </w:t>
            </w:r>
            <w:r w:rsidRPr="00015EEA">
              <w:rPr>
                <w:rFonts w:ascii="Calibri" w:hAnsi="Calibri"/>
                <w:i/>
                <w:iCs/>
                <w:sz w:val="20"/>
                <w:szCs w:val="26"/>
              </w:rPr>
              <w:t>2015</w:t>
            </w:r>
            <w:r w:rsidRPr="00015EEA">
              <w:rPr>
                <w:rFonts w:ascii="Calibri" w:hAnsi="Calibri" w:hint="cs"/>
                <w:i/>
                <w:iCs/>
                <w:sz w:val="20"/>
                <w:szCs w:val="26"/>
                <w:rtl/>
              </w:rPr>
              <w:t xml:space="preserve"> أن مواضيع منشورات الاتحاد مفيدة أو مفيدة جداً</w:t>
            </w:r>
          </w:p>
          <w:p w:rsidR="00015EEA" w:rsidRPr="00210511" w:rsidRDefault="00015EEA" w:rsidP="00015EEA">
            <w:pPr>
              <w:tabs>
                <w:tab w:val="left" w:pos="2160"/>
                <w:tab w:val="left" w:pos="2880"/>
                <w:tab w:val="left" w:pos="3600"/>
                <w:tab w:val="left" w:pos="4320"/>
              </w:tabs>
              <w:spacing w:before="60" w:after="60" w:line="260" w:lineRule="exact"/>
              <w:jc w:val="left"/>
              <w:rPr>
                <w:rFonts w:ascii="Calibri" w:hAnsi="Calibri"/>
                <w:spacing w:val="-4"/>
                <w:sz w:val="20"/>
                <w:szCs w:val="26"/>
                <w:lang w:bidi="ar-EG"/>
              </w:rPr>
            </w:pPr>
            <w:r w:rsidRPr="00210511">
              <w:rPr>
                <w:rFonts w:ascii="Calibri" w:hAnsi="Calibri" w:hint="cs"/>
                <w:spacing w:val="-4"/>
                <w:sz w:val="20"/>
                <w:szCs w:val="26"/>
                <w:rtl/>
                <w:lang w:bidi="ar-EG"/>
              </w:rPr>
              <w:t>(</w:t>
            </w:r>
            <w:r w:rsidRPr="00210511">
              <w:rPr>
                <w:rFonts w:ascii="Calibri" w:hAnsi="Calibri" w:hint="cs"/>
                <w:spacing w:val="-4"/>
                <w:sz w:val="20"/>
                <w:szCs w:val="26"/>
                <w:rtl/>
              </w:rPr>
              <w:t xml:space="preserve">الدراسة الاستقصائية السنوية لأعضاء الاتحاد لعام </w:t>
            </w:r>
            <w:r w:rsidRPr="00210511">
              <w:rPr>
                <w:rFonts w:ascii="Calibri" w:hAnsi="Calibri"/>
                <w:spacing w:val="-4"/>
                <w:sz w:val="20"/>
                <w:szCs w:val="26"/>
                <w:lang w:val="fr-CH"/>
              </w:rPr>
              <w:t>2016</w:t>
            </w:r>
            <w:r w:rsidRPr="00210511">
              <w:rPr>
                <w:rFonts w:ascii="Calibri" w:hAnsi="Calibri" w:hint="cs"/>
                <w:spacing w:val="-4"/>
                <w:sz w:val="20"/>
                <w:szCs w:val="26"/>
                <w:rtl/>
                <w:lang w:val="fr-CH"/>
              </w:rPr>
              <w:t xml:space="preserve">): </w:t>
            </w:r>
            <w:r w:rsidRPr="00210511">
              <w:rPr>
                <w:rFonts w:ascii="Calibri" w:hAnsi="Calibri"/>
                <w:i/>
                <w:iCs/>
                <w:spacing w:val="-4"/>
                <w:sz w:val="20"/>
                <w:szCs w:val="26"/>
                <w:lang w:bidi="ar-EG"/>
              </w:rPr>
              <w:t>%</w:t>
            </w:r>
            <w:r w:rsidRPr="00210511">
              <w:rPr>
                <w:rFonts w:ascii="Calibri" w:hAnsi="Calibri"/>
                <w:i/>
                <w:iCs/>
                <w:spacing w:val="-4"/>
                <w:sz w:val="20"/>
                <w:szCs w:val="26"/>
                <w:lang w:val="fr-CH" w:bidi="ar-EG"/>
              </w:rPr>
              <w:t>9</w:t>
            </w:r>
            <w:r w:rsidRPr="00210511">
              <w:rPr>
                <w:rFonts w:ascii="Calibri" w:hAnsi="Calibri"/>
                <w:i/>
                <w:iCs/>
                <w:spacing w:val="-4"/>
                <w:sz w:val="20"/>
                <w:szCs w:val="26"/>
                <w:lang w:bidi="ar-EG"/>
              </w:rPr>
              <w:t>0 </w:t>
            </w:r>
            <w:r w:rsidRPr="00210511">
              <w:rPr>
                <w:rFonts w:ascii="Calibri" w:hAnsi="Calibri"/>
                <w:i/>
                <w:iCs/>
                <w:spacing w:val="-4"/>
                <w:sz w:val="20"/>
                <w:szCs w:val="26"/>
                <w:lang w:bidi="ar-EG"/>
              </w:rPr>
              <w:sym w:font="Symbol" w:char="F020"/>
            </w:r>
            <w:r w:rsidRPr="00210511">
              <w:rPr>
                <w:rFonts w:ascii="Calibri" w:hAnsi="Calibri"/>
                <w:i/>
                <w:iCs/>
                <w:spacing w:val="-4"/>
                <w:sz w:val="20"/>
                <w:szCs w:val="26"/>
                <w:lang w:bidi="ar-EG"/>
              </w:rPr>
              <w:sym w:font="Symbol" w:char="F03C"/>
            </w:r>
            <w:r w:rsidRPr="00210511">
              <w:rPr>
                <w:rFonts w:ascii="Calibri" w:hAnsi="Calibri" w:hint="cs"/>
                <w:i/>
                <w:iCs/>
                <w:spacing w:val="-4"/>
                <w:sz w:val="20"/>
                <w:szCs w:val="26"/>
                <w:rtl/>
                <w:lang w:bidi="ar-EG"/>
              </w:rPr>
              <w:t xml:space="preserve"> من الأعضاء وصفوا نوعية منشورات الاتحاد بأنها جيدة أو جيدة جداً.</w:t>
            </w:r>
          </w:p>
        </w:tc>
        <w:tc>
          <w:tcPr>
            <w:tcW w:w="2410" w:type="dxa"/>
          </w:tcPr>
          <w:p w:rsidR="00015EEA" w:rsidRPr="00015EEA" w:rsidRDefault="00015EEA" w:rsidP="00015EEA">
            <w:pPr>
              <w:spacing w:before="60" w:after="60" w:line="260" w:lineRule="exact"/>
              <w:jc w:val="left"/>
              <w:rPr>
                <w:rFonts w:ascii="Calibri" w:hAnsi="Calibri"/>
                <w:sz w:val="20"/>
                <w:szCs w:val="26"/>
                <w:rtl/>
                <w:lang w:bidi="ar-EG"/>
              </w:rPr>
            </w:pPr>
            <w:r w:rsidRPr="00015EEA">
              <w:rPr>
                <w:rFonts w:ascii="Calibri" w:hAnsi="Calibri" w:hint="cs"/>
                <w:sz w:val="20"/>
                <w:szCs w:val="26"/>
                <w:rtl/>
              </w:rPr>
              <w:t>استطلاعات رضا المستخدمين</w:t>
            </w:r>
          </w:p>
        </w:tc>
      </w:tr>
      <w:tr w:rsidR="00015EEA" w:rsidRPr="00015EEA" w:rsidTr="00210511">
        <w:trPr>
          <w:trHeight w:val="342"/>
          <w:jc w:val="center"/>
        </w:trPr>
        <w:tc>
          <w:tcPr>
            <w:tcW w:w="3256" w:type="dxa"/>
            <w:vMerge/>
          </w:tcPr>
          <w:p w:rsidR="00015EEA" w:rsidRPr="00015EEA" w:rsidRDefault="00015EEA" w:rsidP="00015EEA">
            <w:pPr>
              <w:spacing w:before="60" w:after="60" w:line="260" w:lineRule="exact"/>
              <w:jc w:val="left"/>
              <w:rPr>
                <w:rFonts w:ascii="Calibri" w:eastAsia="Calibri" w:hAnsi="Calibri"/>
                <w:b/>
                <w:bCs/>
                <w:color w:val="5B9BD5" w:themeColor="accent1"/>
                <w:sz w:val="20"/>
                <w:szCs w:val="26"/>
              </w:rPr>
            </w:pPr>
          </w:p>
        </w:tc>
        <w:tc>
          <w:tcPr>
            <w:tcW w:w="8930" w:type="dxa"/>
          </w:tcPr>
          <w:p w:rsidR="00015EEA" w:rsidRPr="00015EEA" w:rsidRDefault="00015EEA" w:rsidP="00015EEA">
            <w:pPr>
              <w:spacing w:before="60" w:after="60" w:line="260" w:lineRule="exact"/>
              <w:jc w:val="left"/>
              <w:rPr>
                <w:rFonts w:ascii="Calibri" w:hAnsi="Calibri"/>
                <w:i/>
                <w:iCs/>
                <w:sz w:val="20"/>
                <w:szCs w:val="26"/>
                <w:rtl/>
                <w:lang w:bidi="ar-EG"/>
              </w:rPr>
            </w:pPr>
            <w:r w:rsidRPr="00015EEA">
              <w:rPr>
                <w:rFonts w:ascii="Calibri" w:hAnsi="Calibri" w:hint="cs"/>
                <w:sz w:val="20"/>
                <w:szCs w:val="26"/>
                <w:rtl/>
              </w:rPr>
              <w:t>تيسر خدمات تكنولوجيا المعلومات والاتصالات وخواصها الوظيفية:</w:t>
            </w:r>
            <w:r w:rsidRPr="00015EEA">
              <w:rPr>
                <w:rFonts w:ascii="Calibri" w:hAnsi="Calibri"/>
                <w:sz w:val="20"/>
                <w:szCs w:val="26"/>
                <w:rtl/>
              </w:rPr>
              <w:br/>
            </w:r>
            <w:r w:rsidRPr="00015EEA">
              <w:rPr>
                <w:rFonts w:ascii="Calibri" w:hAnsi="Calibri" w:hint="cs"/>
                <w:i/>
                <w:iCs/>
                <w:spacing w:val="-4"/>
                <w:position w:val="2"/>
                <w:sz w:val="20"/>
                <w:szCs w:val="26"/>
              </w:rPr>
              <w:t>2014</w:t>
            </w:r>
            <w:r w:rsidRPr="00015EEA">
              <w:rPr>
                <w:rFonts w:ascii="Calibri" w:hAnsi="Calibri" w:hint="cs"/>
                <w:i/>
                <w:iCs/>
                <w:spacing w:val="-4"/>
                <w:position w:val="2"/>
                <w:sz w:val="20"/>
                <w:szCs w:val="26"/>
                <w:rtl/>
              </w:rPr>
              <w:t xml:space="preserve">: تيسر جميع خدمات تكنولوجيا المعلومات والاتصالات بنسبة </w:t>
            </w:r>
            <w:r w:rsidRPr="00015EEA">
              <w:rPr>
                <w:rFonts w:ascii="Calibri" w:hAnsi="Calibri"/>
                <w:i/>
                <w:iCs/>
                <w:spacing w:val="-4"/>
                <w:position w:val="2"/>
                <w:sz w:val="20"/>
                <w:szCs w:val="26"/>
              </w:rPr>
              <w:t>%</w:t>
            </w:r>
            <w:r w:rsidRPr="00015EEA">
              <w:rPr>
                <w:rFonts w:ascii="Calibri" w:hAnsi="Calibri" w:hint="cs"/>
                <w:i/>
                <w:iCs/>
                <w:spacing w:val="-4"/>
                <w:position w:val="2"/>
                <w:sz w:val="20"/>
                <w:szCs w:val="26"/>
              </w:rPr>
              <w:t>99</w:t>
            </w:r>
            <w:r w:rsidRPr="00015EEA">
              <w:rPr>
                <w:rFonts w:ascii="Calibri" w:hAnsi="Calibri" w:hint="cs"/>
                <w:i/>
                <w:iCs/>
                <w:spacing w:val="-4"/>
                <w:position w:val="2"/>
                <w:sz w:val="20"/>
                <w:szCs w:val="26"/>
                <w:rtl/>
              </w:rPr>
              <w:t xml:space="preserve">، وبنسبة </w:t>
            </w:r>
            <w:r w:rsidRPr="00015EEA">
              <w:rPr>
                <w:rFonts w:ascii="Calibri" w:hAnsi="Calibri"/>
                <w:i/>
                <w:iCs/>
                <w:spacing w:val="-4"/>
                <w:position w:val="2"/>
                <w:sz w:val="20"/>
                <w:szCs w:val="26"/>
              </w:rPr>
              <w:t>%99,86</w:t>
            </w:r>
            <w:r w:rsidRPr="00015EEA">
              <w:rPr>
                <w:rFonts w:ascii="Calibri" w:hAnsi="Calibri" w:hint="cs"/>
                <w:i/>
                <w:iCs/>
                <w:spacing w:val="-4"/>
                <w:position w:val="2"/>
                <w:sz w:val="20"/>
                <w:szCs w:val="26"/>
                <w:rtl/>
                <w:lang w:bidi="ar-EG"/>
              </w:rPr>
              <w:t xml:space="preserve"> لعام </w:t>
            </w:r>
            <w:r w:rsidRPr="00015EEA">
              <w:rPr>
                <w:rFonts w:ascii="Calibri" w:hAnsi="Calibri"/>
                <w:i/>
                <w:iCs/>
                <w:spacing w:val="-4"/>
                <w:position w:val="2"/>
                <w:sz w:val="20"/>
                <w:szCs w:val="26"/>
                <w:lang w:val="fr-CH" w:bidi="ar-EG"/>
              </w:rPr>
              <w:t>2015</w:t>
            </w:r>
            <w:r w:rsidRPr="00015EEA">
              <w:rPr>
                <w:rFonts w:ascii="Calibri" w:hAnsi="Calibri" w:hint="cs"/>
                <w:i/>
                <w:iCs/>
                <w:spacing w:val="-4"/>
                <w:position w:val="2"/>
                <w:sz w:val="20"/>
                <w:szCs w:val="26"/>
                <w:rtl/>
                <w:lang w:bidi="ar-EG"/>
              </w:rPr>
              <w:t xml:space="preserve"> وبنسبة </w:t>
            </w:r>
            <w:r w:rsidRPr="00015EEA">
              <w:rPr>
                <w:rFonts w:ascii="Calibri" w:hAnsi="Calibri"/>
                <w:i/>
                <w:iCs/>
                <w:spacing w:val="-4"/>
                <w:position w:val="2"/>
                <w:sz w:val="20"/>
                <w:szCs w:val="26"/>
                <w:lang w:bidi="ar-EG"/>
              </w:rPr>
              <w:t>%98,95</w:t>
            </w:r>
            <w:r w:rsidRPr="00015EEA">
              <w:rPr>
                <w:rFonts w:ascii="Calibri" w:hAnsi="Calibri" w:hint="cs"/>
                <w:i/>
                <w:iCs/>
                <w:spacing w:val="-4"/>
                <w:position w:val="2"/>
                <w:sz w:val="20"/>
                <w:szCs w:val="26"/>
                <w:rtl/>
                <w:lang w:bidi="ar-EG"/>
              </w:rPr>
              <w:t xml:space="preserve"> لعام</w:t>
            </w:r>
            <w:r w:rsidRPr="00015EEA">
              <w:rPr>
                <w:rFonts w:ascii="Calibri" w:hAnsi="Calibri" w:hint="eastAsia"/>
                <w:i/>
                <w:iCs/>
                <w:spacing w:val="-4"/>
                <w:sz w:val="20"/>
                <w:szCs w:val="26"/>
                <w:rtl/>
                <w:lang w:bidi="ar-EG"/>
              </w:rPr>
              <w:t> </w:t>
            </w:r>
            <w:r w:rsidRPr="00015EEA">
              <w:rPr>
                <w:rFonts w:ascii="Calibri" w:hAnsi="Calibri"/>
                <w:i/>
                <w:iCs/>
                <w:spacing w:val="-4"/>
                <w:sz w:val="20"/>
                <w:szCs w:val="26"/>
                <w:lang w:val="fr-CH" w:bidi="ar-EG"/>
              </w:rPr>
              <w:t>2017</w:t>
            </w:r>
            <w:r w:rsidRPr="00015EEA">
              <w:rPr>
                <w:rFonts w:ascii="Calibri" w:hAnsi="Calibri" w:hint="cs"/>
                <w:i/>
                <w:iCs/>
                <w:spacing w:val="-4"/>
                <w:sz w:val="20"/>
                <w:szCs w:val="26"/>
                <w:rtl/>
                <w:lang w:bidi="ar-EG"/>
              </w:rPr>
              <w:t>. وال</w:t>
            </w:r>
            <w:r w:rsidRPr="00015EEA">
              <w:rPr>
                <w:rFonts w:ascii="Calibri" w:hAnsi="Calibri" w:hint="cs"/>
                <w:i/>
                <w:iCs/>
                <w:spacing w:val="-4"/>
                <w:sz w:val="20"/>
                <w:szCs w:val="26"/>
                <w:rtl/>
              </w:rPr>
              <w:t xml:space="preserve">مقصد المحدد لعام </w:t>
            </w:r>
            <w:r w:rsidRPr="00015EEA">
              <w:rPr>
                <w:rFonts w:ascii="Calibri" w:hAnsi="Calibri"/>
                <w:i/>
                <w:iCs/>
                <w:spacing w:val="-4"/>
                <w:sz w:val="20"/>
                <w:szCs w:val="26"/>
              </w:rPr>
              <w:t>2020</w:t>
            </w:r>
            <w:r w:rsidRPr="00015EEA">
              <w:rPr>
                <w:rFonts w:ascii="Calibri" w:hAnsi="Calibri" w:hint="cs"/>
                <w:i/>
                <w:iCs/>
                <w:spacing w:val="-4"/>
                <w:sz w:val="20"/>
                <w:szCs w:val="26"/>
                <w:rtl/>
              </w:rPr>
              <w:t xml:space="preserve">: الحفاظ على التيسر بنسبة </w:t>
            </w:r>
            <w:r w:rsidRPr="00015EEA">
              <w:rPr>
                <w:rFonts w:ascii="Calibri" w:hAnsi="Calibri"/>
                <w:i/>
                <w:iCs/>
                <w:spacing w:val="-4"/>
                <w:sz w:val="20"/>
                <w:szCs w:val="26"/>
              </w:rPr>
              <w:t>%</w:t>
            </w:r>
            <w:r w:rsidRPr="00015EEA">
              <w:rPr>
                <w:rFonts w:ascii="Calibri" w:hAnsi="Calibri" w:hint="cs"/>
                <w:i/>
                <w:iCs/>
                <w:spacing w:val="-4"/>
                <w:sz w:val="20"/>
                <w:szCs w:val="26"/>
              </w:rPr>
              <w:t>99</w:t>
            </w:r>
            <w:r w:rsidRPr="00015EEA">
              <w:rPr>
                <w:rFonts w:ascii="Traditional Arabic" w:hAnsi="Traditional Arabic"/>
                <w:i/>
                <w:iCs/>
                <w:spacing w:val="-4"/>
                <w:sz w:val="26"/>
                <w:szCs w:val="26"/>
              </w:rPr>
              <w:t xml:space="preserve"> </w:t>
            </w:r>
            <w:r w:rsidRPr="00015EEA">
              <w:rPr>
                <w:rFonts w:ascii="Sakkal Majalla" w:hAnsi="Sakkal Majalla" w:cs="Sakkal Majalla" w:hint="cs"/>
                <w:i/>
                <w:iCs/>
                <w:spacing w:val="-4"/>
                <w:sz w:val="20"/>
                <w:szCs w:val="26"/>
              </w:rPr>
              <w:sym w:font="Symbol" w:char="F03C"/>
            </w:r>
          </w:p>
        </w:tc>
        <w:tc>
          <w:tcPr>
            <w:tcW w:w="2410"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فهرس خدمات تكنولوجيا المعلومات والاتصالات</w:t>
            </w:r>
          </w:p>
        </w:tc>
      </w:tr>
      <w:tr w:rsidR="00015EEA" w:rsidRPr="00015EEA" w:rsidTr="00210511">
        <w:trPr>
          <w:trHeight w:val="341"/>
          <w:jc w:val="center"/>
        </w:trPr>
        <w:tc>
          <w:tcPr>
            <w:tcW w:w="3256" w:type="dxa"/>
            <w:vMerge/>
          </w:tcPr>
          <w:p w:rsidR="00015EEA" w:rsidRPr="00015EEA" w:rsidRDefault="00015EEA" w:rsidP="00015EEA">
            <w:pPr>
              <w:spacing w:before="60" w:after="60" w:line="260" w:lineRule="exact"/>
              <w:jc w:val="left"/>
              <w:rPr>
                <w:rFonts w:ascii="Calibri" w:eastAsia="Calibri" w:hAnsi="Calibri"/>
                <w:b/>
                <w:bCs/>
                <w:color w:val="5B9BD5" w:themeColor="accent1"/>
                <w:sz w:val="20"/>
                <w:szCs w:val="26"/>
              </w:rPr>
            </w:pPr>
          </w:p>
        </w:tc>
        <w:tc>
          <w:tcPr>
            <w:tcW w:w="8930"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رضا المستخدم على خدمات تكنولوجيا المعلومات والاتصالات:</w:t>
            </w:r>
            <w:r w:rsidRPr="00015EEA">
              <w:rPr>
                <w:rFonts w:ascii="Calibri" w:hAnsi="Calibri"/>
                <w:sz w:val="20"/>
                <w:szCs w:val="26"/>
                <w:rtl/>
              </w:rPr>
              <w:br/>
            </w:r>
            <w:r w:rsidRPr="00015EEA">
              <w:rPr>
                <w:rFonts w:ascii="Calibri" w:hAnsi="Calibri" w:hint="cs"/>
                <w:i/>
                <w:iCs/>
                <w:sz w:val="20"/>
                <w:szCs w:val="26"/>
                <w:rtl/>
              </w:rPr>
              <w:t xml:space="preserve">عموماً </w:t>
            </w:r>
            <w:r w:rsidRPr="00015EEA">
              <w:rPr>
                <w:rFonts w:ascii="Calibri" w:hAnsi="Calibri"/>
                <w:i/>
                <w:iCs/>
                <w:sz w:val="20"/>
                <w:szCs w:val="26"/>
              </w:rPr>
              <w:t>(2016)</w:t>
            </w:r>
            <w:r w:rsidRPr="00015EEA">
              <w:rPr>
                <w:rFonts w:ascii="Calibri" w:hAnsi="Calibri" w:hint="cs"/>
                <w:i/>
                <w:iCs/>
                <w:sz w:val="20"/>
                <w:szCs w:val="26"/>
                <w:rtl/>
              </w:rPr>
              <w:t xml:space="preserve">: </w:t>
            </w:r>
            <w:r w:rsidRPr="00015EEA">
              <w:rPr>
                <w:rFonts w:ascii="Calibri" w:hAnsi="Calibri"/>
                <w:i/>
                <w:iCs/>
                <w:sz w:val="20"/>
                <w:szCs w:val="26"/>
              </w:rPr>
              <w:t>%88</w:t>
            </w:r>
            <w:r w:rsidRPr="00015EEA">
              <w:rPr>
                <w:rFonts w:ascii="Calibri" w:hAnsi="Calibri" w:hint="cs"/>
                <w:i/>
                <w:iCs/>
                <w:sz w:val="20"/>
                <w:szCs w:val="26"/>
                <w:rtl/>
              </w:rPr>
              <w:t xml:space="preserve"> من ممتاز إلى جيد؛</w:t>
            </w:r>
            <w:r w:rsidRPr="00015EEA">
              <w:rPr>
                <w:rFonts w:ascii="Calibri" w:hAnsi="Calibri"/>
                <w:sz w:val="20"/>
                <w:szCs w:val="26"/>
                <w:rtl/>
              </w:rPr>
              <w:br/>
            </w:r>
            <w:r w:rsidRPr="00015EEA">
              <w:rPr>
                <w:rFonts w:ascii="Calibri" w:hAnsi="Calibri" w:hint="cs"/>
                <w:i/>
                <w:iCs/>
                <w:sz w:val="20"/>
                <w:szCs w:val="26"/>
                <w:rtl/>
              </w:rPr>
              <w:t>المقصد المحدد لعام</w:t>
            </w:r>
            <w:r w:rsidRPr="00015EEA">
              <w:rPr>
                <w:rFonts w:ascii="Calibri" w:hAnsi="Calibri"/>
                <w:i/>
                <w:iCs/>
                <w:sz w:val="20"/>
                <w:szCs w:val="26"/>
                <w:rtl/>
              </w:rPr>
              <w:t xml:space="preserve"> </w:t>
            </w:r>
            <w:r w:rsidRPr="00015EEA">
              <w:rPr>
                <w:rFonts w:ascii="Calibri" w:hAnsi="Calibri"/>
                <w:i/>
                <w:iCs/>
                <w:sz w:val="20"/>
                <w:szCs w:val="26"/>
              </w:rPr>
              <w:t>2020</w:t>
            </w:r>
            <w:r w:rsidRPr="00015EEA">
              <w:rPr>
                <w:rFonts w:ascii="Calibri" w:hAnsi="Calibri" w:hint="cs"/>
                <w:sz w:val="20"/>
                <w:szCs w:val="26"/>
                <w:rtl/>
              </w:rPr>
              <w:t xml:space="preserve">: </w:t>
            </w:r>
            <w:r w:rsidRPr="00015EEA">
              <w:rPr>
                <w:rFonts w:ascii="Calibri" w:hAnsi="Calibri" w:hint="cs"/>
                <w:i/>
                <w:iCs/>
                <w:sz w:val="20"/>
                <w:szCs w:val="26"/>
                <w:rtl/>
              </w:rPr>
              <w:t xml:space="preserve">زيادة الرضا بنسبة </w:t>
            </w:r>
            <w:r w:rsidRPr="00015EEA">
              <w:rPr>
                <w:rFonts w:ascii="Calibri" w:hAnsi="Calibri"/>
                <w:i/>
                <w:iCs/>
                <w:sz w:val="20"/>
                <w:szCs w:val="26"/>
              </w:rPr>
              <w:t>%</w:t>
            </w:r>
            <w:r w:rsidRPr="00015EEA">
              <w:rPr>
                <w:rFonts w:ascii="Calibri" w:hAnsi="Calibri" w:hint="cs"/>
                <w:i/>
                <w:iCs/>
                <w:sz w:val="20"/>
                <w:szCs w:val="26"/>
              </w:rPr>
              <w:t>5</w:t>
            </w:r>
          </w:p>
        </w:tc>
        <w:tc>
          <w:tcPr>
            <w:tcW w:w="2410"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استطلاع رضا المستخدمين</w:t>
            </w:r>
          </w:p>
        </w:tc>
      </w:tr>
    </w:tbl>
    <w:p w:rsidR="00015EEA" w:rsidRPr="00015EEA" w:rsidRDefault="00015EEA" w:rsidP="00F22384">
      <w:pPr>
        <w:pStyle w:val="Heading2"/>
      </w:pPr>
      <w:r w:rsidRPr="00015EEA">
        <w:t>3.4</w:t>
      </w:r>
      <w:r w:rsidRPr="00015EEA">
        <w:tab/>
        <w:t>3.E</w:t>
      </w:r>
      <w:r w:rsidRPr="00015EEA">
        <w:rPr>
          <w:rFonts w:hint="cs"/>
          <w:rtl/>
        </w:rPr>
        <w:t xml:space="preserve"> ضمان كفاءة خدمات البروتوكول والتواصل وتعبئة الموارد المتعلقة</w:t>
      </w:r>
      <w:r w:rsidRPr="00015EEA">
        <w:rPr>
          <w:rFonts w:hint="eastAsia"/>
          <w:rtl/>
        </w:rPr>
        <w:t> </w:t>
      </w:r>
      <w:r w:rsidRPr="00015EEA">
        <w:rPr>
          <w:rFonts w:hint="cs"/>
          <w:rtl/>
        </w:rPr>
        <w:t>بالأعضاء</w:t>
      </w:r>
    </w:p>
    <w:tbl>
      <w:tblPr>
        <w:tblStyle w:val="GridTable4-Accent111"/>
        <w:bidiVisual/>
        <w:tblW w:w="5000" w:type="pct"/>
        <w:jc w:val="center"/>
        <w:tblLook w:val="0620" w:firstRow="1" w:lastRow="0" w:firstColumn="0" w:lastColumn="0" w:noHBand="1" w:noVBand="1"/>
      </w:tblPr>
      <w:tblGrid>
        <w:gridCol w:w="3274"/>
        <w:gridCol w:w="8409"/>
        <w:gridCol w:w="2993"/>
      </w:tblGrid>
      <w:tr w:rsidR="00015EEA" w:rsidRPr="00015EEA" w:rsidTr="00210511">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8363"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 xml:space="preserve">المؤشر (القيمة الحالية -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977"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وسيلة القياس</w:t>
            </w:r>
          </w:p>
        </w:tc>
      </w:tr>
      <w:tr w:rsidR="00015EEA" w:rsidRPr="00015EEA" w:rsidTr="00210511">
        <w:trPr>
          <w:trHeight w:val="342"/>
          <w:jc w:val="center"/>
        </w:trPr>
        <w:tc>
          <w:tcPr>
            <w:tcW w:w="3256" w:type="dxa"/>
            <w:vMerge w:val="restart"/>
          </w:tcPr>
          <w:p w:rsidR="00015EEA" w:rsidRPr="00015EEA" w:rsidRDefault="00015EEA" w:rsidP="00015EEA">
            <w:pPr>
              <w:spacing w:before="60" w:after="60" w:line="260" w:lineRule="exact"/>
              <w:jc w:val="left"/>
              <w:rPr>
                <w:rFonts w:ascii="Calibri" w:hAnsi="Calibri"/>
                <w:sz w:val="20"/>
                <w:szCs w:val="26"/>
              </w:rPr>
            </w:pPr>
            <w:r w:rsidRPr="00015EEA">
              <w:rPr>
                <w:rFonts w:ascii="Calibri" w:eastAsia="Calibri" w:hAnsi="Calibri"/>
                <w:b/>
                <w:bCs/>
                <w:color w:val="5B9BD5" w:themeColor="accent1"/>
                <w:sz w:val="20"/>
                <w:szCs w:val="26"/>
              </w:rPr>
              <w:t>3.E</w:t>
            </w:r>
            <w:r w:rsidRPr="00015EEA">
              <w:rPr>
                <w:rFonts w:ascii="Calibri" w:hAnsi="Calibri" w:hint="cs"/>
                <w:sz w:val="20"/>
                <w:szCs w:val="26"/>
                <w:rtl/>
              </w:rPr>
              <w:t>: ضمان كفاءة خدمات البروتوكول والاتصال وتعبئة الموارد المتعلقة</w:t>
            </w:r>
            <w:r w:rsidRPr="00015EEA">
              <w:rPr>
                <w:rFonts w:ascii="Calibri" w:hAnsi="Calibri" w:hint="eastAsia"/>
                <w:sz w:val="20"/>
                <w:szCs w:val="26"/>
                <w:rtl/>
              </w:rPr>
              <w:t> </w:t>
            </w:r>
            <w:r w:rsidRPr="00015EEA">
              <w:rPr>
                <w:rFonts w:ascii="Calibri" w:hAnsi="Calibri" w:hint="cs"/>
                <w:sz w:val="20"/>
                <w:szCs w:val="26"/>
                <w:rtl/>
              </w:rPr>
              <w:t>بالأعضاء</w:t>
            </w:r>
          </w:p>
        </w:tc>
        <w:tc>
          <w:tcPr>
            <w:tcW w:w="8363" w:type="dxa"/>
          </w:tcPr>
          <w:p w:rsidR="00015EEA" w:rsidRPr="00015EEA" w:rsidRDefault="00015EEA" w:rsidP="00015EEA">
            <w:pPr>
              <w:spacing w:before="60" w:after="60" w:line="260" w:lineRule="exact"/>
              <w:jc w:val="left"/>
              <w:rPr>
                <w:rFonts w:ascii="Calibri" w:hAnsi="Calibri"/>
                <w:sz w:val="20"/>
                <w:szCs w:val="26"/>
                <w:rtl/>
                <w:lang w:bidi="ar-EG"/>
              </w:rPr>
            </w:pPr>
            <w:r w:rsidRPr="00015EEA">
              <w:rPr>
                <w:rFonts w:ascii="Calibri" w:hAnsi="Calibri" w:hint="cs"/>
                <w:sz w:val="20"/>
                <w:szCs w:val="26"/>
                <w:rtl/>
              </w:rPr>
              <w:t>رضا الأعضاء: أعضاء القطاعات والمنتسبين والهيئات الأكاديمية:</w:t>
            </w:r>
            <w:r w:rsidRPr="00015EEA">
              <w:rPr>
                <w:rFonts w:ascii="Calibri" w:hAnsi="Calibri"/>
                <w:sz w:val="20"/>
                <w:szCs w:val="26"/>
                <w:rtl/>
              </w:rPr>
              <w:br/>
            </w:r>
            <w:r w:rsidRPr="00015EEA">
              <w:rPr>
                <w:rFonts w:ascii="Calibri" w:hAnsi="Calibri" w:hint="cs"/>
                <w:i/>
                <w:iCs/>
                <w:sz w:val="20"/>
                <w:szCs w:val="26"/>
              </w:rPr>
              <w:t>2014</w:t>
            </w:r>
            <w:r w:rsidRPr="00015EEA">
              <w:rPr>
                <w:rFonts w:ascii="Calibri" w:hAnsi="Calibri" w:hint="cs"/>
                <w:i/>
                <w:iCs/>
                <w:sz w:val="20"/>
                <w:szCs w:val="26"/>
                <w:rtl/>
              </w:rPr>
              <w:t xml:space="preserve">: </w:t>
            </w:r>
            <w:r w:rsidRPr="00015EEA">
              <w:rPr>
                <w:rFonts w:ascii="Calibri" w:hAnsi="Calibri"/>
                <w:i/>
                <w:iCs/>
                <w:sz w:val="20"/>
                <w:szCs w:val="26"/>
              </w:rPr>
              <w:t>%</w:t>
            </w:r>
            <w:r w:rsidRPr="00015EEA">
              <w:rPr>
                <w:rFonts w:ascii="Calibri" w:hAnsi="Calibri" w:hint="cs"/>
                <w:i/>
                <w:iCs/>
                <w:sz w:val="20"/>
                <w:szCs w:val="26"/>
              </w:rPr>
              <w:t>93</w:t>
            </w:r>
            <w:r w:rsidRPr="00015EEA">
              <w:rPr>
                <w:rFonts w:ascii="Calibri" w:hAnsi="Calibri" w:hint="cs"/>
                <w:i/>
                <w:iCs/>
                <w:sz w:val="20"/>
                <w:szCs w:val="26"/>
                <w:rtl/>
                <w:lang w:bidi="ar-EG"/>
              </w:rPr>
              <w:t xml:space="preserve"> أفادوا</w:t>
            </w:r>
            <w:r w:rsidRPr="00015EEA">
              <w:rPr>
                <w:rFonts w:ascii="Calibri" w:hAnsi="Calibri" w:hint="cs"/>
                <w:i/>
                <w:iCs/>
                <w:sz w:val="20"/>
                <w:szCs w:val="26"/>
                <w:rtl/>
              </w:rPr>
              <w:t xml:space="preserve"> بأنهم راضون/راضون جداً؛</w:t>
            </w:r>
            <w:r w:rsidRPr="00015EEA">
              <w:rPr>
                <w:rFonts w:ascii="Calibri" w:hAnsi="Calibri"/>
                <w:i/>
                <w:iCs/>
                <w:sz w:val="20"/>
                <w:szCs w:val="26"/>
                <w:rtl/>
              </w:rPr>
              <w:br/>
            </w:r>
            <w:r w:rsidRPr="00015EEA">
              <w:rPr>
                <w:rFonts w:ascii="Calibri" w:hAnsi="Calibri" w:hint="cs"/>
                <w:i/>
                <w:iCs/>
                <w:sz w:val="20"/>
                <w:szCs w:val="26"/>
                <w:rtl/>
              </w:rPr>
              <w:t>المقصد</w:t>
            </w:r>
            <w:r w:rsidRPr="00015EEA">
              <w:rPr>
                <w:rFonts w:ascii="Calibri" w:hAnsi="Calibri"/>
                <w:i/>
                <w:iCs/>
                <w:sz w:val="20"/>
                <w:szCs w:val="26"/>
                <w:rtl/>
              </w:rPr>
              <w:t xml:space="preserve"> </w:t>
            </w:r>
            <w:r w:rsidRPr="00015EEA">
              <w:rPr>
                <w:rFonts w:ascii="Calibri" w:hAnsi="Calibri" w:hint="cs"/>
                <w:i/>
                <w:iCs/>
                <w:sz w:val="20"/>
                <w:szCs w:val="26"/>
                <w:rtl/>
              </w:rPr>
              <w:t>المحدد لعام</w:t>
            </w:r>
            <w:r w:rsidRPr="00015EEA">
              <w:rPr>
                <w:rFonts w:ascii="Calibri" w:hAnsi="Calibri"/>
                <w:i/>
                <w:iCs/>
                <w:sz w:val="20"/>
                <w:szCs w:val="26"/>
                <w:rtl/>
              </w:rPr>
              <w:t xml:space="preserve"> </w:t>
            </w:r>
            <w:r w:rsidRPr="00015EEA">
              <w:rPr>
                <w:rFonts w:ascii="Calibri" w:hAnsi="Calibri"/>
                <w:i/>
                <w:iCs/>
                <w:sz w:val="20"/>
                <w:szCs w:val="26"/>
              </w:rPr>
              <w:t>2020</w:t>
            </w:r>
            <w:r w:rsidRPr="00015EEA">
              <w:rPr>
                <w:rFonts w:ascii="Calibri" w:hAnsi="Calibri" w:hint="cs"/>
                <w:i/>
                <w:iCs/>
                <w:sz w:val="20"/>
                <w:szCs w:val="26"/>
                <w:rtl/>
              </w:rPr>
              <w:t xml:space="preserve">: </w:t>
            </w:r>
            <w:r w:rsidRPr="00015EEA">
              <w:rPr>
                <w:rFonts w:ascii="Sakkal Majalla" w:hAnsi="Sakkal Majalla" w:cs="Sakkal Majalla" w:hint="cs"/>
                <w:i/>
                <w:iCs/>
                <w:sz w:val="20"/>
                <w:szCs w:val="26"/>
              </w:rPr>
              <w:sym w:font="Symbol" w:char="F03C"/>
            </w:r>
            <w:r w:rsidRPr="00015EEA">
              <w:rPr>
                <w:rFonts w:ascii="Calibri" w:hAnsi="Calibri" w:hint="cs"/>
                <w:i/>
                <w:iCs/>
                <w:sz w:val="20"/>
                <w:szCs w:val="26"/>
                <w:rtl/>
              </w:rPr>
              <w:t xml:space="preserve"> </w:t>
            </w:r>
            <w:r w:rsidRPr="00015EEA">
              <w:rPr>
                <w:rFonts w:ascii="Calibri" w:hAnsi="Calibri"/>
                <w:i/>
                <w:iCs/>
                <w:sz w:val="20"/>
                <w:szCs w:val="26"/>
              </w:rPr>
              <w:t>%</w:t>
            </w:r>
            <w:r w:rsidRPr="00015EEA">
              <w:rPr>
                <w:rFonts w:ascii="Calibri" w:hAnsi="Calibri" w:hint="cs"/>
                <w:i/>
                <w:iCs/>
                <w:sz w:val="20"/>
                <w:szCs w:val="26"/>
              </w:rPr>
              <w:t>9</w:t>
            </w:r>
            <w:r w:rsidRPr="00015EEA">
              <w:rPr>
                <w:rFonts w:ascii="Calibri" w:hAnsi="Calibri"/>
                <w:i/>
                <w:iCs/>
                <w:sz w:val="20"/>
                <w:szCs w:val="26"/>
              </w:rPr>
              <w:t>0</w:t>
            </w:r>
          </w:p>
        </w:tc>
        <w:tc>
          <w:tcPr>
            <w:tcW w:w="2977"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استطلاع آراء الأعضاء</w:t>
            </w:r>
          </w:p>
        </w:tc>
      </w:tr>
      <w:tr w:rsidR="00015EEA" w:rsidRPr="00015EEA" w:rsidTr="00210511">
        <w:trPr>
          <w:trHeight w:val="1030"/>
          <w:jc w:val="center"/>
        </w:trPr>
        <w:tc>
          <w:tcPr>
            <w:tcW w:w="3256" w:type="dxa"/>
            <w:vMerge/>
          </w:tcPr>
          <w:p w:rsidR="00015EEA" w:rsidRPr="00015EEA" w:rsidRDefault="00015EEA" w:rsidP="00015EEA">
            <w:pPr>
              <w:spacing w:before="60" w:after="60" w:line="260" w:lineRule="exact"/>
              <w:jc w:val="left"/>
              <w:rPr>
                <w:rFonts w:ascii="Calibri" w:hAnsi="Calibri"/>
                <w:sz w:val="20"/>
                <w:szCs w:val="26"/>
              </w:rPr>
            </w:pPr>
          </w:p>
        </w:tc>
        <w:tc>
          <w:tcPr>
            <w:tcW w:w="8363" w:type="dxa"/>
          </w:tcPr>
          <w:p w:rsidR="00015EEA" w:rsidRPr="00015EEA" w:rsidRDefault="00015EEA" w:rsidP="00015EEA">
            <w:pPr>
              <w:spacing w:before="60" w:after="60" w:line="260" w:lineRule="exact"/>
              <w:jc w:val="left"/>
              <w:rPr>
                <w:rFonts w:ascii="Calibri" w:hAnsi="Calibri"/>
                <w:i/>
                <w:iCs/>
                <w:sz w:val="20"/>
                <w:szCs w:val="26"/>
              </w:rPr>
            </w:pPr>
            <w:r w:rsidRPr="00015EEA">
              <w:rPr>
                <w:rFonts w:ascii="Calibri" w:hAnsi="Calibri" w:hint="cs"/>
                <w:sz w:val="20"/>
                <w:szCs w:val="26"/>
                <w:rtl/>
              </w:rPr>
              <w:t>عدد</w:t>
            </w:r>
            <w:r w:rsidRPr="00015EEA">
              <w:rPr>
                <w:rFonts w:ascii="Calibri" w:hAnsi="Calibri"/>
                <w:sz w:val="20"/>
                <w:szCs w:val="26"/>
                <w:rtl/>
              </w:rPr>
              <w:t xml:space="preserve"> </w:t>
            </w:r>
            <w:r w:rsidRPr="00015EEA">
              <w:rPr>
                <w:rFonts w:ascii="Calibri" w:hAnsi="Calibri" w:hint="cs"/>
                <w:sz w:val="20"/>
                <w:szCs w:val="26"/>
                <w:rtl/>
              </w:rPr>
              <w:t>الأعضاء:</w:t>
            </w:r>
            <w:r w:rsidRPr="00015EEA">
              <w:rPr>
                <w:rFonts w:ascii="Calibri" w:hAnsi="Calibri"/>
                <w:sz w:val="20"/>
                <w:szCs w:val="26"/>
                <w:rtl/>
              </w:rPr>
              <w:br/>
            </w:r>
            <w:r w:rsidRPr="00015EEA">
              <w:rPr>
                <w:rFonts w:ascii="Calibri" w:hAnsi="Calibri"/>
                <w:i/>
                <w:iCs/>
                <w:position w:val="4"/>
                <w:sz w:val="20"/>
                <w:szCs w:val="26"/>
              </w:rPr>
              <w:t>2014</w:t>
            </w:r>
            <w:r w:rsidRPr="00015EEA">
              <w:rPr>
                <w:rFonts w:ascii="Calibri" w:hAnsi="Calibri"/>
                <w:i/>
                <w:iCs/>
                <w:position w:val="4"/>
                <w:sz w:val="20"/>
                <w:szCs w:val="26"/>
                <w:rtl/>
              </w:rPr>
              <w:t xml:space="preserve">: </w:t>
            </w:r>
            <w:r w:rsidRPr="00015EEA">
              <w:rPr>
                <w:rFonts w:ascii="Calibri" w:hAnsi="Calibri" w:hint="cs"/>
                <w:i/>
                <w:iCs/>
                <w:position w:val="4"/>
                <w:sz w:val="20"/>
                <w:szCs w:val="26"/>
                <w:rtl/>
              </w:rPr>
              <w:t xml:space="preserve">أعضاء القطاعات = </w:t>
            </w:r>
            <w:r w:rsidRPr="00015EEA">
              <w:rPr>
                <w:rFonts w:ascii="Calibri" w:hAnsi="Calibri"/>
                <w:i/>
                <w:iCs/>
                <w:position w:val="4"/>
                <w:sz w:val="20"/>
                <w:szCs w:val="26"/>
              </w:rPr>
              <w:t>873</w:t>
            </w:r>
            <w:r w:rsidRPr="00015EEA">
              <w:rPr>
                <w:rFonts w:ascii="Calibri" w:hAnsi="Calibri" w:hint="cs"/>
                <w:i/>
                <w:iCs/>
                <w:position w:val="4"/>
                <w:sz w:val="20"/>
                <w:szCs w:val="26"/>
                <w:rtl/>
              </w:rPr>
              <w:t xml:space="preserve">؛ المنتسبون = </w:t>
            </w:r>
            <w:r w:rsidRPr="00015EEA">
              <w:rPr>
                <w:rFonts w:ascii="Calibri" w:hAnsi="Calibri"/>
                <w:i/>
                <w:iCs/>
                <w:position w:val="4"/>
                <w:sz w:val="20"/>
                <w:szCs w:val="26"/>
              </w:rPr>
              <w:t>166</w:t>
            </w:r>
            <w:r w:rsidRPr="00015EEA">
              <w:rPr>
                <w:rFonts w:ascii="Calibri" w:hAnsi="Calibri" w:hint="cs"/>
                <w:i/>
                <w:iCs/>
                <w:position w:val="4"/>
                <w:sz w:val="20"/>
                <w:szCs w:val="26"/>
                <w:rtl/>
              </w:rPr>
              <w:t xml:space="preserve">؛ الهيئات الأكاديمية = </w:t>
            </w:r>
            <w:r w:rsidRPr="00015EEA">
              <w:rPr>
                <w:rFonts w:ascii="Calibri" w:hAnsi="Calibri"/>
                <w:i/>
                <w:iCs/>
                <w:position w:val="4"/>
                <w:sz w:val="20"/>
                <w:szCs w:val="26"/>
              </w:rPr>
              <w:t>87</w:t>
            </w:r>
            <w:r w:rsidRPr="00015EEA">
              <w:rPr>
                <w:rFonts w:ascii="Calibri" w:hAnsi="Calibri" w:hint="cs"/>
                <w:i/>
                <w:iCs/>
                <w:position w:val="4"/>
                <w:sz w:val="20"/>
                <w:szCs w:val="26"/>
                <w:rtl/>
              </w:rPr>
              <w:t xml:space="preserve">؛ المجموع = </w:t>
            </w:r>
            <w:r w:rsidRPr="00015EEA">
              <w:rPr>
                <w:rFonts w:ascii="Calibri" w:hAnsi="Calibri"/>
                <w:i/>
                <w:iCs/>
                <w:position w:val="4"/>
                <w:sz w:val="20"/>
                <w:szCs w:val="26"/>
              </w:rPr>
              <w:t>1 126</w:t>
            </w:r>
            <w:r w:rsidRPr="00015EEA">
              <w:rPr>
                <w:rFonts w:ascii="Calibri" w:hAnsi="Calibri" w:hint="cs"/>
                <w:i/>
                <w:iCs/>
                <w:position w:val="4"/>
                <w:sz w:val="20"/>
                <w:szCs w:val="26"/>
                <w:rtl/>
              </w:rPr>
              <w:t>؛</w:t>
            </w:r>
            <w:r w:rsidRPr="00015EEA">
              <w:rPr>
                <w:rFonts w:ascii="Calibri" w:hAnsi="Calibri"/>
                <w:i/>
                <w:iCs/>
                <w:position w:val="4"/>
                <w:sz w:val="20"/>
                <w:szCs w:val="26"/>
                <w:rtl/>
              </w:rPr>
              <w:br/>
            </w:r>
            <w:r w:rsidRPr="00015EEA">
              <w:rPr>
                <w:rFonts w:ascii="Calibri" w:hAnsi="Calibri" w:hint="cs"/>
                <w:i/>
                <w:iCs/>
                <w:spacing w:val="-4"/>
                <w:sz w:val="20"/>
                <w:szCs w:val="26"/>
                <w:rtl/>
              </w:rPr>
              <w:t>المقصد المحدد</w:t>
            </w:r>
            <w:r w:rsidRPr="00015EEA">
              <w:rPr>
                <w:rFonts w:ascii="Calibri" w:hAnsi="Calibri"/>
                <w:i/>
                <w:iCs/>
                <w:spacing w:val="-4"/>
                <w:sz w:val="20"/>
                <w:szCs w:val="26"/>
                <w:rtl/>
              </w:rPr>
              <w:t xml:space="preserve"> </w:t>
            </w:r>
            <w:r w:rsidRPr="00015EEA">
              <w:rPr>
                <w:rFonts w:ascii="Calibri" w:hAnsi="Calibri" w:hint="cs"/>
                <w:i/>
                <w:iCs/>
                <w:spacing w:val="-4"/>
                <w:sz w:val="20"/>
                <w:szCs w:val="26"/>
                <w:rtl/>
              </w:rPr>
              <w:t>لعام</w:t>
            </w:r>
            <w:r w:rsidRPr="00015EEA">
              <w:rPr>
                <w:rFonts w:ascii="Calibri" w:hAnsi="Calibri"/>
                <w:i/>
                <w:iCs/>
                <w:spacing w:val="-4"/>
                <w:sz w:val="20"/>
                <w:szCs w:val="26"/>
                <w:rtl/>
              </w:rPr>
              <w:t xml:space="preserve"> </w:t>
            </w:r>
            <w:r w:rsidRPr="00015EEA">
              <w:rPr>
                <w:rFonts w:ascii="Calibri" w:hAnsi="Calibri"/>
                <w:i/>
                <w:iCs/>
                <w:spacing w:val="-4"/>
                <w:sz w:val="20"/>
                <w:szCs w:val="26"/>
              </w:rPr>
              <w:t>2020</w:t>
            </w:r>
            <w:r w:rsidRPr="00015EEA">
              <w:rPr>
                <w:rFonts w:ascii="Calibri" w:hAnsi="Calibri"/>
                <w:i/>
                <w:iCs/>
                <w:spacing w:val="-4"/>
                <w:sz w:val="20"/>
                <w:szCs w:val="26"/>
                <w:rtl/>
              </w:rPr>
              <w:t xml:space="preserve">: </w:t>
            </w:r>
            <w:r w:rsidRPr="00015EEA">
              <w:rPr>
                <w:rFonts w:ascii="Calibri" w:hAnsi="Calibri" w:hint="cs"/>
                <w:i/>
                <w:iCs/>
                <w:spacing w:val="-4"/>
                <w:sz w:val="20"/>
                <w:szCs w:val="26"/>
                <w:rtl/>
              </w:rPr>
              <w:t>نمو بنسبة</w:t>
            </w:r>
            <w:r w:rsidRPr="00015EEA">
              <w:rPr>
                <w:rFonts w:ascii="Calibri" w:hAnsi="Calibri"/>
                <w:i/>
                <w:iCs/>
                <w:spacing w:val="-4"/>
                <w:sz w:val="20"/>
                <w:szCs w:val="26"/>
                <w:rtl/>
              </w:rPr>
              <w:t xml:space="preserve"> </w:t>
            </w:r>
            <w:r w:rsidRPr="00015EEA">
              <w:rPr>
                <w:rFonts w:ascii="Calibri" w:hAnsi="Calibri"/>
                <w:i/>
                <w:iCs/>
                <w:spacing w:val="-4"/>
                <w:sz w:val="20"/>
                <w:szCs w:val="26"/>
              </w:rPr>
              <w:t>%15</w:t>
            </w:r>
            <w:r w:rsidRPr="00015EEA">
              <w:rPr>
                <w:rFonts w:ascii="Calibri" w:hAnsi="Calibri"/>
                <w:i/>
                <w:iCs/>
                <w:spacing w:val="-4"/>
                <w:sz w:val="20"/>
                <w:szCs w:val="26"/>
                <w:rtl/>
              </w:rPr>
              <w:t xml:space="preserve"> </w:t>
            </w:r>
            <w:r w:rsidRPr="00015EEA">
              <w:rPr>
                <w:rFonts w:ascii="Calibri" w:hAnsi="Calibri" w:hint="cs"/>
                <w:i/>
                <w:iCs/>
                <w:spacing w:val="-4"/>
                <w:sz w:val="20"/>
                <w:szCs w:val="26"/>
                <w:rtl/>
              </w:rPr>
              <w:t>في</w:t>
            </w:r>
            <w:r w:rsidRPr="00015EEA">
              <w:rPr>
                <w:rFonts w:ascii="Calibri" w:hAnsi="Calibri"/>
                <w:i/>
                <w:iCs/>
                <w:spacing w:val="-4"/>
                <w:sz w:val="20"/>
                <w:szCs w:val="26"/>
                <w:rtl/>
              </w:rPr>
              <w:t xml:space="preserve"> </w:t>
            </w:r>
            <w:r w:rsidRPr="00015EEA">
              <w:rPr>
                <w:rFonts w:ascii="Calibri" w:hAnsi="Calibri" w:hint="cs"/>
                <w:i/>
                <w:iCs/>
                <w:spacing w:val="-4"/>
                <w:sz w:val="20"/>
                <w:szCs w:val="26"/>
                <w:rtl/>
              </w:rPr>
              <w:t>مجموع</w:t>
            </w:r>
            <w:r w:rsidRPr="00015EEA">
              <w:rPr>
                <w:rFonts w:ascii="Calibri" w:hAnsi="Calibri"/>
                <w:i/>
                <w:iCs/>
                <w:spacing w:val="-4"/>
                <w:sz w:val="20"/>
                <w:szCs w:val="26"/>
                <w:rtl/>
              </w:rPr>
              <w:t xml:space="preserve"> </w:t>
            </w:r>
            <w:r w:rsidRPr="00015EEA">
              <w:rPr>
                <w:rFonts w:ascii="Calibri" w:hAnsi="Calibri" w:hint="cs"/>
                <w:i/>
                <w:iCs/>
                <w:spacing w:val="-4"/>
                <w:sz w:val="20"/>
                <w:szCs w:val="26"/>
                <w:rtl/>
              </w:rPr>
              <w:t xml:space="preserve">الأعضاء؛ الوضع: زيادة في عام </w:t>
            </w:r>
            <w:r w:rsidRPr="00015EEA">
              <w:rPr>
                <w:rFonts w:ascii="Calibri" w:hAnsi="Calibri"/>
                <w:i/>
                <w:iCs/>
                <w:spacing w:val="-4"/>
                <w:sz w:val="20"/>
                <w:szCs w:val="26"/>
              </w:rPr>
              <w:t>2015</w:t>
            </w:r>
            <w:r w:rsidRPr="00015EEA">
              <w:rPr>
                <w:rFonts w:ascii="Calibri" w:hAnsi="Calibri" w:hint="cs"/>
                <w:i/>
                <w:iCs/>
                <w:spacing w:val="-4"/>
                <w:sz w:val="20"/>
                <w:szCs w:val="26"/>
                <w:rtl/>
              </w:rPr>
              <w:t xml:space="preserve"> تصل إلى </w:t>
            </w:r>
            <w:r w:rsidRPr="00015EEA">
              <w:rPr>
                <w:rFonts w:ascii="Calibri" w:hAnsi="Calibri"/>
                <w:i/>
                <w:iCs/>
                <w:spacing w:val="-4"/>
                <w:sz w:val="20"/>
                <w:szCs w:val="26"/>
              </w:rPr>
              <w:t>%3</w:t>
            </w:r>
            <w:r w:rsidRPr="00015EEA">
              <w:rPr>
                <w:rFonts w:ascii="Calibri" w:hAnsi="Calibri" w:hint="cs"/>
                <w:i/>
                <w:iCs/>
                <w:spacing w:val="-4"/>
                <w:sz w:val="20"/>
                <w:szCs w:val="26"/>
                <w:rtl/>
              </w:rPr>
              <w:t xml:space="preserve"> بالمقارنة مع عام </w:t>
            </w:r>
            <w:r w:rsidRPr="00015EEA">
              <w:rPr>
                <w:rFonts w:ascii="Calibri" w:hAnsi="Calibri"/>
                <w:i/>
                <w:iCs/>
                <w:spacing w:val="-4"/>
                <w:sz w:val="20"/>
                <w:szCs w:val="26"/>
              </w:rPr>
              <w:t>2014</w:t>
            </w:r>
          </w:p>
        </w:tc>
        <w:tc>
          <w:tcPr>
            <w:tcW w:w="2977"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position w:val="4"/>
                <w:sz w:val="20"/>
                <w:szCs w:val="26"/>
                <w:rtl/>
              </w:rPr>
              <w:t>بيانات دائرة التخطيط الاستراتيجي</w:t>
            </w:r>
            <w:r w:rsidRPr="00015EEA">
              <w:rPr>
                <w:rFonts w:ascii="Calibri" w:hAnsi="Calibri" w:hint="cs"/>
                <w:sz w:val="20"/>
                <w:szCs w:val="26"/>
                <w:rtl/>
              </w:rPr>
              <w:t xml:space="preserve"> وشؤون الأعضاء </w:t>
            </w:r>
            <w:r w:rsidRPr="00015EEA">
              <w:rPr>
                <w:rFonts w:ascii="Calibri" w:hAnsi="Calibri"/>
                <w:sz w:val="20"/>
                <w:szCs w:val="26"/>
              </w:rPr>
              <w:t>(SPM)</w:t>
            </w:r>
          </w:p>
        </w:tc>
      </w:tr>
      <w:tr w:rsidR="00015EEA" w:rsidRPr="00015EEA" w:rsidTr="00210511">
        <w:trPr>
          <w:trHeight w:val="109"/>
          <w:jc w:val="center"/>
        </w:trPr>
        <w:tc>
          <w:tcPr>
            <w:tcW w:w="3256" w:type="dxa"/>
            <w:vMerge/>
          </w:tcPr>
          <w:p w:rsidR="00015EEA" w:rsidRPr="00015EEA" w:rsidRDefault="00015EEA" w:rsidP="00015EEA">
            <w:pPr>
              <w:spacing w:before="60" w:after="60" w:line="260" w:lineRule="exact"/>
              <w:jc w:val="left"/>
              <w:rPr>
                <w:rFonts w:ascii="Calibri" w:hAnsi="Calibri"/>
                <w:sz w:val="20"/>
                <w:szCs w:val="26"/>
              </w:rPr>
            </w:pPr>
          </w:p>
        </w:tc>
        <w:tc>
          <w:tcPr>
            <w:tcW w:w="8363" w:type="dxa"/>
          </w:tcPr>
          <w:p w:rsidR="00015EEA" w:rsidRPr="00015EEA" w:rsidRDefault="00015EEA" w:rsidP="00015EEA">
            <w:pPr>
              <w:spacing w:before="60" w:after="60" w:line="260" w:lineRule="exact"/>
              <w:jc w:val="left"/>
              <w:rPr>
                <w:rFonts w:ascii="Calibri" w:hAnsi="Calibri"/>
                <w:sz w:val="20"/>
                <w:szCs w:val="26"/>
                <w:rtl/>
              </w:rPr>
            </w:pPr>
            <w:r w:rsidRPr="00015EEA">
              <w:rPr>
                <w:rFonts w:ascii="Calibri" w:hAnsi="Calibri" w:hint="cs"/>
                <w:position w:val="2"/>
                <w:sz w:val="20"/>
                <w:szCs w:val="26"/>
                <w:rtl/>
              </w:rPr>
              <w:t xml:space="preserve">مجموع الإيرادات لأعضاء القطاعات والمنتسبين والهيئات الأكاديمية: </w:t>
            </w:r>
            <w:r w:rsidRPr="00015EEA">
              <w:rPr>
                <w:rFonts w:ascii="Calibri" w:hAnsi="Calibri"/>
                <w:i/>
                <w:iCs/>
                <w:sz w:val="20"/>
                <w:szCs w:val="26"/>
              </w:rPr>
              <w:t>2014</w:t>
            </w:r>
            <w:r w:rsidRPr="00015EEA">
              <w:rPr>
                <w:rFonts w:ascii="Calibri" w:hAnsi="Calibri"/>
                <w:i/>
                <w:iCs/>
                <w:sz w:val="20"/>
                <w:szCs w:val="26"/>
                <w:rtl/>
              </w:rPr>
              <w:t>:</w:t>
            </w:r>
            <w:r w:rsidRPr="00015EEA">
              <w:rPr>
                <w:rFonts w:ascii="Calibri" w:hAnsi="Calibri" w:hint="cs"/>
                <w:i/>
                <w:iCs/>
                <w:sz w:val="20"/>
                <w:szCs w:val="26"/>
                <w:rtl/>
              </w:rPr>
              <w:t xml:space="preserve"> </w:t>
            </w:r>
            <w:r w:rsidRPr="00015EEA">
              <w:rPr>
                <w:rFonts w:ascii="Calibri" w:hAnsi="Calibri"/>
                <w:i/>
                <w:iCs/>
                <w:sz w:val="20"/>
                <w:szCs w:val="26"/>
              </w:rPr>
              <w:t>16,8</w:t>
            </w:r>
            <w:r w:rsidRPr="00015EEA">
              <w:rPr>
                <w:rFonts w:ascii="Calibri" w:hAnsi="Calibri" w:hint="cs"/>
                <w:i/>
                <w:iCs/>
                <w:sz w:val="20"/>
                <w:szCs w:val="26"/>
                <w:rtl/>
              </w:rPr>
              <w:t xml:space="preserve"> مليون فرنك سويسري</w:t>
            </w:r>
            <w:r w:rsidRPr="00015EEA">
              <w:rPr>
                <w:rFonts w:ascii="Calibri" w:hAnsi="Calibri"/>
                <w:sz w:val="20"/>
                <w:szCs w:val="26"/>
                <w:rtl/>
              </w:rPr>
              <w:br/>
            </w:r>
            <w:r w:rsidRPr="00015EEA">
              <w:rPr>
                <w:rFonts w:ascii="Calibri" w:hAnsi="Calibri"/>
                <w:i/>
                <w:iCs/>
                <w:position w:val="4"/>
                <w:sz w:val="20"/>
                <w:szCs w:val="26"/>
              </w:rPr>
              <w:t>2017</w:t>
            </w:r>
            <w:r w:rsidRPr="00015EEA">
              <w:rPr>
                <w:rFonts w:ascii="Calibri" w:hAnsi="Calibri" w:hint="cs"/>
                <w:i/>
                <w:iCs/>
                <w:position w:val="4"/>
                <w:sz w:val="20"/>
                <w:szCs w:val="26"/>
                <w:rtl/>
                <w:lang w:bidi="ar-EG"/>
              </w:rPr>
              <w:t>: يؤكد فيما بعد</w:t>
            </w:r>
            <w:r w:rsidRPr="00015EEA">
              <w:rPr>
                <w:rFonts w:ascii="Calibri" w:hAnsi="Calibri"/>
                <w:i/>
                <w:iCs/>
                <w:position w:val="4"/>
                <w:sz w:val="20"/>
                <w:szCs w:val="26"/>
                <w:rtl/>
                <w:lang w:bidi="ar-EG"/>
              </w:rPr>
              <w:br/>
            </w:r>
            <w:r w:rsidRPr="00015EEA">
              <w:rPr>
                <w:rFonts w:ascii="Calibri" w:hAnsi="Calibri" w:hint="cs"/>
                <w:position w:val="4"/>
                <w:sz w:val="20"/>
                <w:szCs w:val="26"/>
                <w:rtl/>
              </w:rPr>
              <w:t>مجموع الإيرادات للاتحاد:</w:t>
            </w:r>
            <w:r w:rsidRPr="00015EEA">
              <w:rPr>
                <w:rFonts w:ascii="Calibri" w:hAnsi="Calibri"/>
                <w:sz w:val="20"/>
                <w:szCs w:val="26"/>
                <w:rtl/>
              </w:rPr>
              <w:br/>
            </w:r>
            <w:r w:rsidRPr="00015EEA">
              <w:rPr>
                <w:rFonts w:ascii="Calibri" w:hAnsi="Calibri"/>
                <w:i/>
                <w:iCs/>
                <w:sz w:val="20"/>
                <w:szCs w:val="26"/>
              </w:rPr>
              <w:t>2014</w:t>
            </w:r>
            <w:r w:rsidRPr="00015EEA">
              <w:rPr>
                <w:rFonts w:ascii="Calibri" w:hAnsi="Calibri"/>
                <w:i/>
                <w:iCs/>
                <w:sz w:val="20"/>
                <w:szCs w:val="26"/>
                <w:rtl/>
              </w:rPr>
              <w:t>:</w:t>
            </w:r>
            <w:r w:rsidRPr="00015EEA">
              <w:rPr>
                <w:rFonts w:ascii="Calibri" w:hAnsi="Calibri" w:hint="cs"/>
                <w:i/>
                <w:iCs/>
                <w:sz w:val="20"/>
                <w:szCs w:val="26"/>
                <w:rtl/>
              </w:rPr>
              <w:t xml:space="preserve"> </w:t>
            </w:r>
            <w:r w:rsidRPr="00015EEA">
              <w:rPr>
                <w:rFonts w:ascii="Calibri" w:hAnsi="Calibri"/>
                <w:i/>
                <w:iCs/>
                <w:sz w:val="20"/>
                <w:szCs w:val="26"/>
              </w:rPr>
              <w:t>158,4</w:t>
            </w:r>
            <w:r w:rsidRPr="00015EEA">
              <w:rPr>
                <w:rFonts w:ascii="Calibri" w:hAnsi="Calibri" w:hint="cs"/>
                <w:i/>
                <w:iCs/>
                <w:sz w:val="20"/>
                <w:szCs w:val="26"/>
                <w:rtl/>
              </w:rPr>
              <w:t xml:space="preserve"> مليون فرنك سويسري</w:t>
            </w:r>
            <w:r w:rsidRPr="00015EEA">
              <w:rPr>
                <w:rFonts w:ascii="Calibri" w:hAnsi="Calibri" w:hint="cs"/>
                <w:i/>
                <w:iCs/>
                <w:sz w:val="20"/>
                <w:szCs w:val="26"/>
                <w:rtl/>
                <w:lang w:bidi="ar-EG"/>
              </w:rPr>
              <w:t>؛</w:t>
            </w:r>
          </w:p>
        </w:tc>
        <w:tc>
          <w:tcPr>
            <w:tcW w:w="2977" w:type="dxa"/>
          </w:tcPr>
          <w:p w:rsidR="00015EEA" w:rsidRPr="00015EEA" w:rsidRDefault="00015EEA" w:rsidP="00015EEA">
            <w:pPr>
              <w:spacing w:before="60" w:after="60" w:line="260" w:lineRule="exact"/>
              <w:jc w:val="left"/>
              <w:rPr>
                <w:rFonts w:ascii="Calibri" w:hAnsi="Calibri"/>
                <w:sz w:val="20"/>
                <w:szCs w:val="26"/>
                <w:rtl/>
                <w:lang w:bidi="ar-EG"/>
              </w:rPr>
            </w:pPr>
            <w:r w:rsidRPr="00015EEA">
              <w:rPr>
                <w:rFonts w:ascii="Calibri" w:hAnsi="Calibri" w:hint="cs"/>
                <w:sz w:val="20"/>
                <w:szCs w:val="26"/>
                <w:rtl/>
              </w:rPr>
              <w:t xml:space="preserve">بيانات دائرة إدارة الموارد المالية </w:t>
            </w:r>
            <w:r w:rsidRPr="00015EEA">
              <w:rPr>
                <w:rFonts w:ascii="Calibri" w:hAnsi="Calibri"/>
                <w:sz w:val="20"/>
                <w:szCs w:val="26"/>
              </w:rPr>
              <w:t>(FRMD)</w:t>
            </w:r>
          </w:p>
        </w:tc>
      </w:tr>
    </w:tbl>
    <w:p w:rsidR="00015EEA" w:rsidRPr="00015EEA" w:rsidRDefault="00015EEA" w:rsidP="00F22384">
      <w:pPr>
        <w:pStyle w:val="Heading2"/>
        <w:rPr>
          <w:rtl/>
        </w:rPr>
      </w:pPr>
      <w:r w:rsidRPr="00015EEA">
        <w:lastRenderedPageBreak/>
        <w:t>4.4</w:t>
      </w:r>
      <w:r w:rsidRPr="00015EEA">
        <w:tab/>
        <w:t>4.E</w:t>
      </w:r>
      <w:r w:rsidRPr="00015EEA">
        <w:rPr>
          <w:rFonts w:hint="cs"/>
          <w:rtl/>
        </w:rPr>
        <w:t xml:space="preserve"> ضمان كفاءة تخطيط وتنسيق وتنفيذ</w:t>
      </w:r>
      <w:r w:rsidRPr="00015EEA">
        <w:rPr>
          <w:rFonts w:hint="eastAsia"/>
          <w:rtl/>
        </w:rPr>
        <w:t> </w:t>
      </w:r>
      <w:r w:rsidRPr="00015EEA">
        <w:rPr>
          <w:rFonts w:hint="cs"/>
          <w:rtl/>
        </w:rPr>
        <w:t>الخطة الاستراتيجية للاتحاد وخططه التشغيلية</w:t>
      </w:r>
    </w:p>
    <w:tbl>
      <w:tblPr>
        <w:tblStyle w:val="GridTable4-Accent111"/>
        <w:bidiVisual/>
        <w:tblW w:w="5000" w:type="pct"/>
        <w:jc w:val="center"/>
        <w:tblLook w:val="0620" w:firstRow="1" w:lastRow="0" w:firstColumn="0" w:lastColumn="0" w:noHBand="1" w:noVBand="1"/>
      </w:tblPr>
      <w:tblGrid>
        <w:gridCol w:w="3274"/>
        <w:gridCol w:w="8693"/>
        <w:gridCol w:w="2709"/>
      </w:tblGrid>
      <w:tr w:rsidR="00015EEA" w:rsidRPr="00015EEA" w:rsidTr="00210511">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8646"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 xml:space="preserve">المؤشر (القيمة الحالية </w:t>
            </w:r>
            <w:r w:rsidRPr="00015EEA">
              <w:rPr>
                <w:rFonts w:ascii="Calibri" w:hAnsi="Calibri"/>
                <w:sz w:val="20"/>
                <w:szCs w:val="26"/>
                <w:rtl/>
              </w:rPr>
              <w:t>–</w:t>
            </w:r>
            <w:r w:rsidRPr="00015EEA">
              <w:rPr>
                <w:rFonts w:ascii="Calibri" w:hAnsi="Calibri" w:hint="cs"/>
                <w:sz w:val="20"/>
                <w:szCs w:val="26"/>
                <w:rtl/>
              </w:rPr>
              <w:t xml:space="preserve">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694"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وسيلة القياس</w:t>
            </w:r>
          </w:p>
        </w:tc>
      </w:tr>
      <w:tr w:rsidR="00015EEA" w:rsidRPr="00015EEA" w:rsidTr="00210511">
        <w:trPr>
          <w:trHeight w:val="578"/>
          <w:jc w:val="center"/>
        </w:trPr>
        <w:tc>
          <w:tcPr>
            <w:tcW w:w="3256" w:type="dxa"/>
          </w:tcPr>
          <w:p w:rsidR="00015EEA" w:rsidRPr="00015EEA" w:rsidRDefault="00015EEA" w:rsidP="00015EEA">
            <w:pPr>
              <w:spacing w:before="60" w:after="60" w:line="260" w:lineRule="exact"/>
              <w:jc w:val="left"/>
              <w:rPr>
                <w:rFonts w:ascii="Calibri" w:hAnsi="Calibri"/>
                <w:sz w:val="20"/>
                <w:szCs w:val="26"/>
                <w:rtl/>
              </w:rPr>
            </w:pPr>
            <w:r w:rsidRPr="00015EEA">
              <w:rPr>
                <w:rFonts w:ascii="Calibri" w:eastAsia="Calibri" w:hAnsi="Calibri"/>
                <w:b/>
                <w:bCs/>
                <w:color w:val="5B9BD5" w:themeColor="accent1"/>
                <w:sz w:val="20"/>
                <w:szCs w:val="26"/>
              </w:rPr>
              <w:t>4.E</w:t>
            </w:r>
            <w:r w:rsidRPr="00015EEA">
              <w:rPr>
                <w:rFonts w:ascii="Calibri" w:hAnsi="Calibri" w:hint="cs"/>
                <w:sz w:val="20"/>
                <w:szCs w:val="26"/>
                <w:rtl/>
              </w:rPr>
              <w:t>: ضمان كفاءة تخطيط وتنسيق وتنفيذ</w:t>
            </w:r>
            <w:r w:rsidRPr="00015EEA">
              <w:rPr>
                <w:rFonts w:ascii="Calibri" w:hAnsi="Calibri" w:hint="eastAsia"/>
                <w:sz w:val="20"/>
                <w:szCs w:val="26"/>
                <w:rtl/>
              </w:rPr>
              <w:t> </w:t>
            </w:r>
            <w:r w:rsidRPr="00015EEA">
              <w:rPr>
                <w:rFonts w:ascii="Calibri" w:hAnsi="Calibri" w:hint="cs"/>
                <w:sz w:val="20"/>
                <w:szCs w:val="26"/>
                <w:rtl/>
              </w:rPr>
              <w:t>الخطة الاستراتيجية للاتحاد وخططه</w:t>
            </w:r>
            <w:r w:rsidRPr="00015EEA">
              <w:rPr>
                <w:rFonts w:ascii="Calibri" w:hAnsi="Calibri" w:hint="eastAsia"/>
                <w:sz w:val="20"/>
                <w:szCs w:val="26"/>
                <w:rtl/>
              </w:rPr>
              <w:t> </w:t>
            </w:r>
            <w:r w:rsidRPr="00015EEA">
              <w:rPr>
                <w:rFonts w:ascii="Calibri" w:hAnsi="Calibri" w:hint="cs"/>
                <w:sz w:val="20"/>
                <w:szCs w:val="26"/>
                <w:rtl/>
              </w:rPr>
              <w:t>التشغيلية</w:t>
            </w:r>
          </w:p>
        </w:tc>
        <w:tc>
          <w:tcPr>
            <w:tcW w:w="8646" w:type="dxa"/>
          </w:tcPr>
          <w:p w:rsidR="00015EEA" w:rsidRPr="00015EEA" w:rsidRDefault="00015EEA" w:rsidP="00015EEA">
            <w:pPr>
              <w:spacing w:before="60" w:after="60" w:line="260" w:lineRule="exact"/>
              <w:jc w:val="left"/>
              <w:rPr>
                <w:rFonts w:ascii="Calibri" w:hAnsi="Calibri"/>
                <w:i/>
                <w:iCs/>
                <w:sz w:val="20"/>
                <w:szCs w:val="26"/>
                <w:rtl/>
                <w:lang w:bidi="ar-EG"/>
              </w:rPr>
            </w:pPr>
            <w:r w:rsidRPr="00015EEA">
              <w:rPr>
                <w:rFonts w:ascii="Calibri" w:hAnsi="Calibri" w:hint="cs"/>
                <w:position w:val="4"/>
                <w:sz w:val="20"/>
                <w:szCs w:val="26"/>
                <w:rtl/>
              </w:rPr>
              <w:t>نسبة</w:t>
            </w:r>
            <w:r w:rsidRPr="00015EEA">
              <w:rPr>
                <w:rFonts w:ascii="Calibri" w:hAnsi="Calibri"/>
                <w:position w:val="4"/>
                <w:sz w:val="20"/>
                <w:szCs w:val="26"/>
                <w:rtl/>
              </w:rPr>
              <w:t xml:space="preserve"> </w:t>
            </w:r>
            <w:r w:rsidRPr="00015EEA">
              <w:rPr>
                <w:rFonts w:ascii="Calibri" w:hAnsi="Calibri" w:hint="cs"/>
                <w:position w:val="4"/>
                <w:sz w:val="20"/>
                <w:szCs w:val="26"/>
                <w:rtl/>
              </w:rPr>
              <w:t xml:space="preserve">المقاصد </w:t>
            </w:r>
            <w:r w:rsidRPr="00015EEA">
              <w:rPr>
                <w:rFonts w:ascii="Calibri" w:hAnsi="Calibri"/>
                <w:position w:val="4"/>
                <w:sz w:val="20"/>
                <w:szCs w:val="26"/>
                <w:rtl/>
              </w:rPr>
              <w:t>/</w:t>
            </w:r>
            <w:r w:rsidRPr="00015EEA">
              <w:rPr>
                <w:rFonts w:ascii="Calibri" w:hAnsi="Calibri" w:hint="cs"/>
                <w:position w:val="4"/>
                <w:sz w:val="20"/>
                <w:szCs w:val="26"/>
                <w:rtl/>
              </w:rPr>
              <w:t xml:space="preserve"> النتائج</w:t>
            </w:r>
            <w:r w:rsidRPr="00015EEA">
              <w:rPr>
                <w:rFonts w:ascii="Calibri" w:hAnsi="Calibri"/>
                <w:position w:val="4"/>
                <w:sz w:val="20"/>
                <w:szCs w:val="26"/>
                <w:rtl/>
              </w:rPr>
              <w:t xml:space="preserve"> </w:t>
            </w:r>
            <w:r w:rsidRPr="00015EEA">
              <w:rPr>
                <w:rFonts w:ascii="Calibri" w:hAnsi="Calibri" w:hint="cs"/>
                <w:position w:val="4"/>
                <w:sz w:val="20"/>
                <w:szCs w:val="26"/>
                <w:rtl/>
              </w:rPr>
              <w:t>المنجزة</w:t>
            </w:r>
            <w:r w:rsidRPr="00015EEA">
              <w:rPr>
                <w:rFonts w:ascii="Calibri" w:hAnsi="Calibri"/>
                <w:position w:val="4"/>
                <w:sz w:val="20"/>
                <w:szCs w:val="26"/>
                <w:rtl/>
              </w:rPr>
              <w:t xml:space="preserve"> </w:t>
            </w:r>
            <w:r w:rsidRPr="00015EEA">
              <w:rPr>
                <w:rFonts w:ascii="Calibri" w:hAnsi="Calibri" w:hint="cs"/>
                <w:position w:val="4"/>
                <w:sz w:val="20"/>
                <w:szCs w:val="26"/>
                <w:rtl/>
              </w:rPr>
              <w:t>أو</w:t>
            </w:r>
            <w:r w:rsidRPr="00015EEA">
              <w:rPr>
                <w:rFonts w:ascii="Calibri" w:hAnsi="Calibri"/>
                <w:position w:val="4"/>
                <w:sz w:val="20"/>
                <w:szCs w:val="26"/>
                <w:rtl/>
              </w:rPr>
              <w:t xml:space="preserve"> </w:t>
            </w:r>
            <w:r w:rsidRPr="00015EEA">
              <w:rPr>
                <w:rFonts w:ascii="Calibri" w:hAnsi="Calibri" w:hint="cs"/>
                <w:position w:val="4"/>
                <w:sz w:val="20"/>
                <w:szCs w:val="26"/>
                <w:rtl/>
              </w:rPr>
              <w:t>التي في</w:t>
            </w:r>
            <w:r w:rsidRPr="00015EEA">
              <w:rPr>
                <w:rFonts w:ascii="Calibri" w:hAnsi="Calibri" w:hint="cs"/>
                <w:position w:val="4"/>
                <w:sz w:val="20"/>
                <w:szCs w:val="26"/>
                <w:rtl/>
                <w:lang w:bidi="ar-EG"/>
              </w:rPr>
              <w:t xml:space="preserve"> طور</w:t>
            </w:r>
            <w:r w:rsidRPr="00015EEA">
              <w:rPr>
                <w:rFonts w:ascii="Calibri" w:hAnsi="Calibri" w:hint="cs"/>
                <w:position w:val="4"/>
                <w:sz w:val="20"/>
                <w:szCs w:val="26"/>
                <w:rtl/>
              </w:rPr>
              <w:t xml:space="preserve"> الإنجاز:</w:t>
            </w:r>
            <w:r w:rsidRPr="00015EEA">
              <w:rPr>
                <w:rFonts w:ascii="Calibri" w:hAnsi="Calibri"/>
                <w:position w:val="4"/>
                <w:sz w:val="20"/>
                <w:szCs w:val="26"/>
                <w:rtl/>
              </w:rPr>
              <w:br/>
            </w:r>
            <w:r w:rsidRPr="00015EEA">
              <w:rPr>
                <w:rFonts w:ascii="Calibri" w:hAnsi="Calibri"/>
                <w:i/>
                <w:iCs/>
                <w:sz w:val="20"/>
                <w:szCs w:val="26"/>
              </w:rPr>
              <w:t>%58</w:t>
            </w:r>
            <w:r w:rsidRPr="00015EEA">
              <w:rPr>
                <w:rFonts w:ascii="Calibri" w:hAnsi="Calibri"/>
                <w:i/>
                <w:iCs/>
                <w:sz w:val="20"/>
                <w:szCs w:val="20"/>
              </w:rPr>
              <w:t>~</w:t>
            </w:r>
            <w:r w:rsidRPr="00015EEA">
              <w:rPr>
                <w:rFonts w:ascii="Calibri" w:hAnsi="Calibri" w:hint="cs"/>
                <w:i/>
                <w:iCs/>
                <w:sz w:val="20"/>
                <w:szCs w:val="26"/>
                <w:rtl/>
              </w:rPr>
              <w:t xml:space="preserve"> من مقاصد برنامج التوصيل لعام </w:t>
            </w:r>
            <w:r w:rsidRPr="00015EEA">
              <w:rPr>
                <w:rFonts w:ascii="Calibri" w:hAnsi="Calibri"/>
                <w:i/>
                <w:iCs/>
                <w:sz w:val="20"/>
                <w:szCs w:val="26"/>
              </w:rPr>
              <w:t>2020</w:t>
            </w:r>
            <w:r w:rsidRPr="00015EEA">
              <w:rPr>
                <w:rFonts w:ascii="Calibri" w:hAnsi="Calibri" w:hint="cs"/>
                <w:i/>
                <w:iCs/>
                <w:sz w:val="20"/>
                <w:szCs w:val="26"/>
                <w:rtl/>
              </w:rPr>
              <w:t xml:space="preserve"> في طور الإنجاز في نهاية </w:t>
            </w:r>
            <w:r w:rsidRPr="00015EEA">
              <w:rPr>
                <w:rFonts w:ascii="Calibri" w:hAnsi="Calibri"/>
                <w:i/>
                <w:iCs/>
                <w:sz w:val="20"/>
                <w:szCs w:val="26"/>
              </w:rPr>
              <w:t>2015</w:t>
            </w:r>
            <w:r w:rsidRPr="00015EEA">
              <w:rPr>
                <w:rFonts w:ascii="Calibri" w:hAnsi="Calibri" w:hint="cs"/>
                <w:i/>
                <w:iCs/>
                <w:sz w:val="20"/>
                <w:szCs w:val="26"/>
                <w:rtl/>
                <w:lang w:bidi="ar-EG"/>
              </w:rPr>
              <w:t>؛ و</w:t>
            </w:r>
            <w:r w:rsidRPr="00015EEA">
              <w:rPr>
                <w:rFonts w:ascii="Calibri" w:hAnsi="Calibri"/>
                <w:i/>
                <w:iCs/>
                <w:sz w:val="20"/>
                <w:szCs w:val="26"/>
                <w:lang w:bidi="ar-EG"/>
              </w:rPr>
              <w:t>2017</w:t>
            </w:r>
            <w:r w:rsidRPr="00015EEA">
              <w:rPr>
                <w:rFonts w:ascii="Calibri" w:hAnsi="Calibri" w:hint="cs"/>
                <w:i/>
                <w:iCs/>
                <w:sz w:val="20"/>
                <w:szCs w:val="26"/>
                <w:rtl/>
                <w:lang w:bidi="ar-EG"/>
              </w:rPr>
              <w:t>:</w:t>
            </w:r>
            <w:r w:rsidRPr="00015EEA">
              <w:rPr>
                <w:rFonts w:ascii="Calibri" w:hAnsi="Calibri"/>
                <w:i/>
                <w:iCs/>
                <w:sz w:val="20"/>
                <w:szCs w:val="20"/>
              </w:rPr>
              <w:t xml:space="preserve"> %64~</w:t>
            </w:r>
          </w:p>
        </w:tc>
        <w:tc>
          <w:tcPr>
            <w:tcW w:w="2694" w:type="dxa"/>
          </w:tcPr>
          <w:p w:rsidR="00015EEA" w:rsidRPr="00015EEA" w:rsidRDefault="00015EEA" w:rsidP="00015EEA">
            <w:pPr>
              <w:spacing w:before="60" w:after="60" w:line="260" w:lineRule="exact"/>
              <w:jc w:val="left"/>
              <w:rPr>
                <w:rFonts w:ascii="Calibri" w:hAnsi="Calibri"/>
                <w:sz w:val="20"/>
                <w:szCs w:val="26"/>
                <w:lang w:bidi="ar-EG"/>
              </w:rPr>
            </w:pPr>
            <w:r w:rsidRPr="00015EEA">
              <w:rPr>
                <w:rFonts w:ascii="Calibri" w:hAnsi="Calibri" w:hint="cs"/>
                <w:sz w:val="20"/>
                <w:szCs w:val="26"/>
                <w:rtl/>
              </w:rPr>
              <w:t xml:space="preserve">تقرير تنفيذ الخطة الاستراتيجية / </w:t>
            </w:r>
            <w:r w:rsidRPr="00015EEA">
              <w:rPr>
                <w:rFonts w:ascii="Calibri" w:hAnsi="Calibri" w:hint="cs"/>
                <w:position w:val="4"/>
                <w:sz w:val="20"/>
                <w:szCs w:val="26"/>
                <w:rtl/>
              </w:rPr>
              <w:t>بيانات دائرة التخطيط الاستراتيجي</w:t>
            </w:r>
            <w:r w:rsidRPr="00015EEA">
              <w:rPr>
                <w:rFonts w:ascii="Calibri" w:hAnsi="Calibri" w:hint="cs"/>
                <w:sz w:val="20"/>
                <w:szCs w:val="26"/>
                <w:rtl/>
              </w:rPr>
              <w:t xml:space="preserve"> وشؤون الأعضاء </w:t>
            </w:r>
            <w:r w:rsidRPr="00015EEA">
              <w:rPr>
                <w:rFonts w:ascii="Calibri" w:hAnsi="Calibri"/>
                <w:sz w:val="20"/>
                <w:szCs w:val="26"/>
              </w:rPr>
              <w:t>(SPM)</w:t>
            </w:r>
          </w:p>
        </w:tc>
      </w:tr>
    </w:tbl>
    <w:p w:rsidR="00015EEA" w:rsidRPr="00015EEA" w:rsidRDefault="00015EEA" w:rsidP="00F22384">
      <w:pPr>
        <w:pStyle w:val="Heading2"/>
        <w:rPr>
          <w:rtl/>
        </w:rPr>
      </w:pPr>
      <w:r w:rsidRPr="00015EEA">
        <w:t>5.4</w:t>
      </w:r>
      <w:r w:rsidRPr="00015EEA">
        <w:tab/>
      </w:r>
      <w:r w:rsidRPr="00015EEA">
        <w:rPr>
          <w:rFonts w:hint="cs"/>
          <w:rtl/>
        </w:rPr>
        <w:t>ضمان كفاءة وفعالية إدارة المنظمة (داخلياً وخارجياً)</w:t>
      </w:r>
    </w:p>
    <w:tbl>
      <w:tblPr>
        <w:tblStyle w:val="GridTable4-Accent111"/>
        <w:bidiVisual/>
        <w:tblW w:w="5000" w:type="pct"/>
        <w:jc w:val="center"/>
        <w:tblLook w:val="0620" w:firstRow="1" w:lastRow="0" w:firstColumn="0" w:lastColumn="0" w:noHBand="1" w:noVBand="1"/>
      </w:tblPr>
      <w:tblGrid>
        <w:gridCol w:w="3274"/>
        <w:gridCol w:w="8693"/>
        <w:gridCol w:w="2709"/>
      </w:tblGrid>
      <w:tr w:rsidR="00015EEA" w:rsidRPr="00015EEA" w:rsidTr="00210511">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8646"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 xml:space="preserve">المؤشر (القيمة الحالية </w:t>
            </w:r>
            <w:r w:rsidRPr="00015EEA">
              <w:rPr>
                <w:rFonts w:ascii="Calibri" w:hAnsi="Calibri"/>
                <w:sz w:val="20"/>
                <w:szCs w:val="26"/>
                <w:rtl/>
              </w:rPr>
              <w:t>–</w:t>
            </w:r>
            <w:r w:rsidRPr="00015EEA">
              <w:rPr>
                <w:rFonts w:ascii="Calibri" w:hAnsi="Calibri" w:hint="cs"/>
                <w:sz w:val="20"/>
                <w:szCs w:val="26"/>
                <w:rtl/>
              </w:rPr>
              <w:t xml:space="preserve">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694"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وسيلة القياس</w:t>
            </w:r>
          </w:p>
        </w:tc>
      </w:tr>
      <w:tr w:rsidR="00015EEA" w:rsidRPr="00015EEA" w:rsidTr="00210511">
        <w:trPr>
          <w:trHeight w:val="376"/>
          <w:jc w:val="center"/>
        </w:trPr>
        <w:tc>
          <w:tcPr>
            <w:tcW w:w="3256" w:type="dxa"/>
            <w:vMerge w:val="restart"/>
          </w:tcPr>
          <w:p w:rsidR="00015EEA" w:rsidRPr="00015EEA" w:rsidRDefault="00015EEA" w:rsidP="00015EEA">
            <w:pPr>
              <w:spacing w:before="60" w:after="60" w:line="260" w:lineRule="exact"/>
              <w:jc w:val="left"/>
              <w:rPr>
                <w:rFonts w:ascii="Calibri" w:hAnsi="Calibri"/>
                <w:sz w:val="20"/>
                <w:szCs w:val="26"/>
                <w:rtl/>
                <w:lang w:bidi="ar-EG"/>
              </w:rPr>
            </w:pPr>
            <w:r w:rsidRPr="00015EEA">
              <w:rPr>
                <w:rFonts w:ascii="Calibri" w:eastAsia="Calibri" w:hAnsi="Calibri" w:cs="Arial"/>
                <w:b/>
                <w:bCs/>
                <w:color w:val="5B9BD5" w:themeColor="accent1"/>
                <w:sz w:val="20"/>
                <w:szCs w:val="26"/>
              </w:rPr>
              <w:t>5.E</w:t>
            </w:r>
            <w:r w:rsidRPr="00015EEA">
              <w:rPr>
                <w:rFonts w:ascii="Calibri" w:hAnsi="Calibri" w:hint="cs"/>
                <w:sz w:val="20"/>
                <w:szCs w:val="26"/>
                <w:rtl/>
              </w:rPr>
              <w:t>: ضمان كفاءة وفعالية إدارة المنظمة (داخلياً وخارجياً)</w:t>
            </w:r>
          </w:p>
        </w:tc>
        <w:tc>
          <w:tcPr>
            <w:tcW w:w="8646" w:type="dxa"/>
          </w:tcPr>
          <w:p w:rsidR="00015EEA" w:rsidRPr="00015EEA" w:rsidRDefault="00015EEA" w:rsidP="00015EEA">
            <w:pPr>
              <w:spacing w:before="60" w:after="60" w:line="260" w:lineRule="exact"/>
              <w:jc w:val="left"/>
              <w:rPr>
                <w:rFonts w:ascii="Calibri" w:hAnsi="Calibri"/>
                <w:sz w:val="20"/>
                <w:szCs w:val="26"/>
                <w:rtl/>
              </w:rPr>
            </w:pPr>
            <w:r w:rsidRPr="00015EEA">
              <w:rPr>
                <w:rFonts w:ascii="Calibri" w:hAnsi="Calibri" w:hint="cs"/>
                <w:sz w:val="20"/>
                <w:szCs w:val="26"/>
                <w:rtl/>
              </w:rPr>
              <w:t>مستوى تنفيذ قرارات الهيئات الإدارية:</w:t>
            </w:r>
            <w:r w:rsidRPr="00015EEA">
              <w:rPr>
                <w:rFonts w:ascii="Calibri" w:hAnsi="Calibri"/>
                <w:sz w:val="20"/>
                <w:szCs w:val="26"/>
                <w:rtl/>
              </w:rPr>
              <w:br/>
            </w:r>
            <w:r w:rsidRPr="00015EEA">
              <w:rPr>
                <w:rFonts w:ascii="Calibri" w:hAnsi="Calibri"/>
                <w:i/>
                <w:iCs/>
                <w:sz w:val="20"/>
                <w:szCs w:val="26"/>
              </w:rPr>
              <w:t>2015</w:t>
            </w:r>
            <w:r w:rsidRPr="00015EEA">
              <w:rPr>
                <w:rFonts w:ascii="Calibri" w:hAnsi="Calibri" w:hint="cs"/>
                <w:i/>
                <w:iCs/>
                <w:sz w:val="20"/>
                <w:szCs w:val="26"/>
                <w:rtl/>
              </w:rPr>
              <w:t xml:space="preserve">: </w:t>
            </w:r>
            <w:r w:rsidRPr="00015EEA">
              <w:rPr>
                <w:rFonts w:ascii="Calibri" w:hAnsi="Calibri"/>
                <w:i/>
                <w:iCs/>
                <w:sz w:val="20"/>
                <w:szCs w:val="26"/>
              </w:rPr>
              <w:t>%97,0</w:t>
            </w:r>
            <w:r w:rsidRPr="00015EEA">
              <w:rPr>
                <w:rFonts w:ascii="Calibri" w:hAnsi="Calibri" w:hint="cs"/>
                <w:i/>
                <w:iCs/>
                <w:sz w:val="20"/>
                <w:szCs w:val="26"/>
                <w:rtl/>
                <w:lang w:bidi="ar-EG"/>
              </w:rPr>
              <w:t xml:space="preserve">، </w:t>
            </w:r>
            <w:r w:rsidRPr="00015EEA">
              <w:rPr>
                <w:rFonts w:ascii="Calibri" w:hAnsi="Calibri"/>
                <w:i/>
                <w:iCs/>
                <w:sz w:val="20"/>
                <w:szCs w:val="26"/>
                <w:lang w:bidi="ar-EG"/>
              </w:rPr>
              <w:t>2016</w:t>
            </w:r>
            <w:r w:rsidRPr="00015EEA">
              <w:rPr>
                <w:rFonts w:ascii="Calibri" w:hAnsi="Calibri" w:hint="cs"/>
                <w:i/>
                <w:iCs/>
                <w:sz w:val="20"/>
                <w:szCs w:val="26"/>
                <w:rtl/>
                <w:lang w:bidi="ar-EG"/>
              </w:rPr>
              <w:t xml:space="preserve">: </w:t>
            </w:r>
            <w:r w:rsidRPr="00015EEA">
              <w:rPr>
                <w:rFonts w:ascii="Calibri" w:hAnsi="Calibri"/>
                <w:i/>
                <w:iCs/>
                <w:sz w:val="20"/>
                <w:szCs w:val="26"/>
                <w:lang w:bidi="ar-EG"/>
              </w:rPr>
              <w:t>%100</w:t>
            </w:r>
            <w:r w:rsidRPr="00015EEA">
              <w:rPr>
                <w:rFonts w:ascii="Calibri" w:hAnsi="Calibri" w:hint="cs"/>
                <w:i/>
                <w:iCs/>
                <w:sz w:val="20"/>
                <w:szCs w:val="26"/>
                <w:rtl/>
              </w:rPr>
              <w:t xml:space="preserve"> (المقصد في كل عام: </w:t>
            </w:r>
            <w:r w:rsidRPr="00015EEA">
              <w:rPr>
                <w:rFonts w:ascii="Calibri" w:hAnsi="Calibri"/>
                <w:i/>
                <w:iCs/>
                <w:sz w:val="20"/>
                <w:szCs w:val="26"/>
              </w:rPr>
              <w:t>%100</w:t>
            </w:r>
            <w:r w:rsidRPr="00015EEA">
              <w:rPr>
                <w:rFonts w:ascii="Calibri" w:hAnsi="Calibri" w:hint="cs"/>
                <w:i/>
                <w:iCs/>
                <w:sz w:val="20"/>
                <w:szCs w:val="26"/>
                <w:rtl/>
              </w:rPr>
              <w:t>)؛</w:t>
            </w:r>
            <w:r w:rsidRPr="00015EEA">
              <w:rPr>
                <w:rFonts w:ascii="Calibri" w:hAnsi="Calibri"/>
                <w:i/>
                <w:iCs/>
                <w:sz w:val="20"/>
                <w:szCs w:val="26"/>
                <w:rtl/>
              </w:rPr>
              <w:br/>
            </w:r>
            <w:r w:rsidRPr="00015EEA">
              <w:rPr>
                <w:rFonts w:ascii="Calibri" w:hAnsi="Calibri" w:hint="cs"/>
                <w:i/>
                <w:iCs/>
                <w:position w:val="2"/>
                <w:sz w:val="20"/>
                <w:szCs w:val="26"/>
                <w:rtl/>
              </w:rPr>
              <w:t>النسبة المئوية التراكمية</w:t>
            </w:r>
            <w:r w:rsidRPr="00015EEA">
              <w:rPr>
                <w:rFonts w:ascii="Calibri" w:hAnsi="Calibri"/>
                <w:i/>
                <w:iCs/>
                <w:sz w:val="20"/>
                <w:szCs w:val="26"/>
                <w:rtl/>
              </w:rPr>
              <w:br/>
            </w:r>
            <w:r w:rsidRPr="00015EEA">
              <w:rPr>
                <w:rFonts w:ascii="Calibri" w:hAnsi="Calibri"/>
                <w:i/>
                <w:iCs/>
                <w:sz w:val="20"/>
                <w:szCs w:val="26"/>
              </w:rPr>
              <w:t>2015</w:t>
            </w:r>
            <w:r w:rsidRPr="00015EEA">
              <w:rPr>
                <w:rFonts w:ascii="Calibri" w:hAnsi="Calibri" w:hint="cs"/>
                <w:i/>
                <w:iCs/>
                <w:sz w:val="20"/>
                <w:szCs w:val="26"/>
                <w:rtl/>
              </w:rPr>
              <w:t xml:space="preserve">: </w:t>
            </w:r>
            <w:r w:rsidRPr="00015EEA">
              <w:rPr>
                <w:rFonts w:ascii="Calibri" w:hAnsi="Calibri"/>
                <w:i/>
                <w:iCs/>
                <w:sz w:val="20"/>
                <w:szCs w:val="26"/>
              </w:rPr>
              <w:t>%55,0</w:t>
            </w:r>
            <w:r w:rsidRPr="00015EEA">
              <w:rPr>
                <w:rFonts w:ascii="Calibri" w:hAnsi="Calibri" w:hint="cs"/>
                <w:i/>
                <w:iCs/>
                <w:sz w:val="20"/>
                <w:szCs w:val="26"/>
                <w:rtl/>
                <w:lang w:bidi="ar-EG"/>
              </w:rPr>
              <w:t xml:space="preserve">، </w:t>
            </w:r>
            <w:r w:rsidRPr="00015EEA">
              <w:rPr>
                <w:rFonts w:ascii="Calibri" w:hAnsi="Calibri"/>
                <w:i/>
                <w:iCs/>
                <w:sz w:val="20"/>
                <w:szCs w:val="26"/>
                <w:lang w:bidi="ar-EG"/>
              </w:rPr>
              <w:t>2016</w:t>
            </w:r>
            <w:r w:rsidRPr="00015EEA">
              <w:rPr>
                <w:rFonts w:ascii="Calibri" w:hAnsi="Calibri" w:hint="cs"/>
                <w:i/>
                <w:iCs/>
                <w:sz w:val="20"/>
                <w:szCs w:val="26"/>
                <w:rtl/>
                <w:lang w:bidi="ar-EG"/>
              </w:rPr>
              <w:t xml:space="preserve">: </w:t>
            </w:r>
            <w:r w:rsidRPr="00015EEA">
              <w:rPr>
                <w:rFonts w:ascii="Calibri" w:hAnsi="Calibri"/>
                <w:i/>
                <w:iCs/>
                <w:sz w:val="20"/>
                <w:szCs w:val="26"/>
                <w:lang w:bidi="ar-EG"/>
              </w:rPr>
              <w:t>%65</w:t>
            </w:r>
            <w:r w:rsidRPr="00015EEA">
              <w:rPr>
                <w:rFonts w:ascii="Calibri" w:hAnsi="Calibri" w:hint="cs"/>
                <w:i/>
                <w:iCs/>
                <w:sz w:val="20"/>
                <w:szCs w:val="26"/>
                <w:rtl/>
              </w:rPr>
              <w:t xml:space="preserve"> (المقصد المحدد حتى انعقاد مؤتمر المندوبين المفوضين لعام </w:t>
            </w:r>
            <w:r w:rsidRPr="00015EEA">
              <w:rPr>
                <w:rFonts w:ascii="Calibri" w:hAnsi="Calibri"/>
                <w:i/>
                <w:iCs/>
                <w:sz w:val="20"/>
                <w:szCs w:val="26"/>
              </w:rPr>
              <w:t>2018</w:t>
            </w:r>
            <w:r w:rsidRPr="00015EEA">
              <w:rPr>
                <w:rFonts w:ascii="Calibri" w:hAnsi="Calibri" w:hint="cs"/>
                <w:i/>
                <w:iCs/>
                <w:sz w:val="20"/>
                <w:szCs w:val="26"/>
                <w:rtl/>
              </w:rPr>
              <w:t xml:space="preserve">: </w:t>
            </w:r>
            <w:r w:rsidRPr="00015EEA">
              <w:rPr>
                <w:rFonts w:ascii="Calibri" w:hAnsi="Calibri"/>
                <w:i/>
                <w:iCs/>
                <w:sz w:val="20"/>
                <w:szCs w:val="26"/>
              </w:rPr>
              <w:t>%100</w:t>
            </w:r>
            <w:r w:rsidRPr="00015EEA">
              <w:rPr>
                <w:rFonts w:ascii="Calibri" w:hAnsi="Calibri" w:hint="cs"/>
                <w:i/>
                <w:iCs/>
                <w:sz w:val="20"/>
                <w:szCs w:val="26"/>
                <w:rtl/>
              </w:rPr>
              <w:t>)</w:t>
            </w:r>
          </w:p>
        </w:tc>
        <w:tc>
          <w:tcPr>
            <w:tcW w:w="2694"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position w:val="4"/>
                <w:sz w:val="20"/>
                <w:szCs w:val="26"/>
                <w:rtl/>
              </w:rPr>
              <w:t>بيانات دائرة التخطيط الاستراتيجي</w:t>
            </w:r>
            <w:r w:rsidRPr="00015EEA">
              <w:rPr>
                <w:rFonts w:ascii="Calibri" w:hAnsi="Calibri" w:hint="cs"/>
                <w:sz w:val="20"/>
                <w:szCs w:val="26"/>
                <w:rtl/>
              </w:rPr>
              <w:t xml:space="preserve"> وشؤون الأعضاء </w:t>
            </w:r>
            <w:r w:rsidRPr="00015EEA">
              <w:rPr>
                <w:rFonts w:ascii="Calibri" w:hAnsi="Calibri"/>
                <w:sz w:val="20"/>
                <w:szCs w:val="26"/>
              </w:rPr>
              <w:t>(SPM)</w:t>
            </w:r>
          </w:p>
        </w:tc>
      </w:tr>
      <w:tr w:rsidR="00015EEA" w:rsidRPr="00015EEA" w:rsidTr="00210511">
        <w:trPr>
          <w:trHeight w:val="528"/>
          <w:jc w:val="center"/>
        </w:trPr>
        <w:tc>
          <w:tcPr>
            <w:tcW w:w="3256" w:type="dxa"/>
            <w:vMerge/>
          </w:tcPr>
          <w:p w:rsidR="00015EEA" w:rsidRPr="00015EEA" w:rsidRDefault="00015EEA" w:rsidP="00015EEA">
            <w:pPr>
              <w:spacing w:before="60" w:after="60" w:line="260" w:lineRule="exact"/>
              <w:jc w:val="left"/>
              <w:rPr>
                <w:rFonts w:ascii="Calibri" w:eastAsia="Calibri" w:hAnsi="Calibri" w:cs="Arial"/>
                <w:b/>
                <w:bCs/>
                <w:color w:val="5B9BD5" w:themeColor="accent1"/>
                <w:sz w:val="20"/>
                <w:szCs w:val="20"/>
              </w:rPr>
            </w:pPr>
          </w:p>
        </w:tc>
        <w:tc>
          <w:tcPr>
            <w:tcW w:w="8646" w:type="dxa"/>
          </w:tcPr>
          <w:p w:rsidR="00015EEA" w:rsidRPr="00015EEA" w:rsidRDefault="00015EEA" w:rsidP="00015EEA">
            <w:pPr>
              <w:spacing w:before="60" w:after="60" w:line="260" w:lineRule="exact"/>
              <w:jc w:val="left"/>
              <w:rPr>
                <w:rFonts w:ascii="Calibri" w:hAnsi="Calibri"/>
                <w:i/>
                <w:iCs/>
                <w:sz w:val="20"/>
                <w:szCs w:val="26"/>
                <w:lang w:bidi="ar-EG"/>
              </w:rPr>
            </w:pPr>
            <w:r w:rsidRPr="00015EEA">
              <w:rPr>
                <w:rFonts w:ascii="Calibri" w:hAnsi="Calibri" w:hint="cs"/>
                <w:position w:val="4"/>
                <w:sz w:val="20"/>
                <w:szCs w:val="26"/>
                <w:rtl/>
              </w:rPr>
              <w:t>نتائج</w:t>
            </w:r>
            <w:r w:rsidRPr="00015EEA">
              <w:rPr>
                <w:rFonts w:ascii="Calibri" w:hAnsi="Calibri"/>
                <w:position w:val="4"/>
                <w:sz w:val="20"/>
                <w:szCs w:val="26"/>
                <w:rtl/>
              </w:rPr>
              <w:t xml:space="preserve"> </w:t>
            </w:r>
            <w:r w:rsidRPr="00015EEA">
              <w:rPr>
                <w:rFonts w:ascii="Calibri" w:hAnsi="Calibri" w:hint="cs"/>
                <w:position w:val="4"/>
                <w:sz w:val="20"/>
                <w:szCs w:val="26"/>
                <w:rtl/>
              </w:rPr>
              <w:t xml:space="preserve">التدقيق الداخلي </w:t>
            </w:r>
            <w:r w:rsidRPr="00015EEA">
              <w:rPr>
                <w:rFonts w:ascii="Calibri" w:hAnsi="Calibri" w:hint="cs"/>
                <w:position w:val="4"/>
                <w:sz w:val="20"/>
                <w:szCs w:val="26"/>
                <w:rtl/>
                <w:lang w:bidi="ar-EG"/>
              </w:rPr>
              <w:t>والتوصيات</w:t>
            </w:r>
            <w:r w:rsidRPr="00015EEA">
              <w:rPr>
                <w:rFonts w:ascii="Calibri" w:hAnsi="Calibri"/>
                <w:sz w:val="20"/>
                <w:szCs w:val="26"/>
                <w:rtl/>
                <w:lang w:bidi="ar-EG"/>
              </w:rPr>
              <w:br/>
            </w:r>
            <w:r w:rsidRPr="00015EEA">
              <w:rPr>
                <w:rFonts w:ascii="Calibri" w:hAnsi="Calibri" w:hint="cs"/>
                <w:i/>
                <w:iCs/>
                <w:position w:val="4"/>
                <w:sz w:val="20"/>
                <w:szCs w:val="26"/>
                <w:rtl/>
              </w:rPr>
              <w:t xml:space="preserve">نسبة التوصيات المقدمة من وحدة التدقيق الداخلي: </w:t>
            </w:r>
            <w:r w:rsidRPr="00015EEA">
              <w:rPr>
                <w:rFonts w:ascii="Calibri" w:hAnsi="Calibri"/>
                <w:i/>
                <w:iCs/>
                <w:position w:val="4"/>
                <w:sz w:val="20"/>
                <w:szCs w:val="26"/>
              </w:rPr>
              <w:t>2015</w:t>
            </w:r>
            <w:r w:rsidRPr="00015EEA">
              <w:rPr>
                <w:rFonts w:ascii="Calibri" w:hAnsi="Calibri" w:hint="cs"/>
                <w:i/>
                <w:iCs/>
                <w:position w:val="4"/>
                <w:sz w:val="20"/>
                <w:szCs w:val="26"/>
                <w:rtl/>
              </w:rPr>
              <w:t xml:space="preserve">: قيد التنفيذ: </w:t>
            </w:r>
            <w:r w:rsidRPr="00015EEA">
              <w:rPr>
                <w:rFonts w:ascii="Calibri" w:hAnsi="Calibri"/>
                <w:i/>
                <w:iCs/>
                <w:position w:val="4"/>
                <w:sz w:val="20"/>
                <w:szCs w:val="26"/>
              </w:rPr>
              <w:t>%18</w:t>
            </w:r>
            <w:r w:rsidRPr="00015EEA">
              <w:rPr>
                <w:rFonts w:ascii="Calibri" w:hAnsi="Calibri" w:hint="cs"/>
                <w:i/>
                <w:iCs/>
                <w:position w:val="4"/>
                <w:sz w:val="20"/>
                <w:szCs w:val="26"/>
                <w:rtl/>
              </w:rPr>
              <w:t xml:space="preserve">؛ التي انتهى تنفيذها: </w:t>
            </w:r>
            <w:r w:rsidRPr="00015EEA">
              <w:rPr>
                <w:rFonts w:ascii="Calibri" w:hAnsi="Calibri"/>
                <w:i/>
                <w:iCs/>
                <w:position w:val="4"/>
                <w:sz w:val="20"/>
                <w:szCs w:val="26"/>
              </w:rPr>
              <w:t>%82</w:t>
            </w:r>
            <w:r w:rsidRPr="00015EEA">
              <w:rPr>
                <w:rFonts w:ascii="Calibri" w:hAnsi="Calibri" w:hint="cs"/>
                <w:i/>
                <w:iCs/>
                <w:position w:val="4"/>
                <w:sz w:val="20"/>
                <w:szCs w:val="26"/>
                <w:rtl/>
              </w:rPr>
              <w:t xml:space="preserve">؛ </w:t>
            </w:r>
            <w:r w:rsidRPr="00015EEA">
              <w:rPr>
                <w:rFonts w:ascii="Calibri" w:hAnsi="Calibri" w:hint="cs"/>
                <w:i/>
                <w:iCs/>
                <w:sz w:val="20"/>
                <w:szCs w:val="26"/>
                <w:rtl/>
              </w:rPr>
              <w:t>أو</w:t>
            </w:r>
            <w:r w:rsidRPr="00015EEA">
              <w:rPr>
                <w:rFonts w:ascii="Calibri" w:hAnsi="Calibri" w:hint="eastAsia"/>
                <w:i/>
                <w:iCs/>
                <w:sz w:val="20"/>
                <w:szCs w:val="26"/>
                <w:rtl/>
              </w:rPr>
              <w:t> </w:t>
            </w:r>
            <w:r w:rsidRPr="00015EEA">
              <w:rPr>
                <w:rFonts w:ascii="Calibri" w:hAnsi="Calibri" w:hint="cs"/>
                <w:i/>
                <w:iCs/>
                <w:sz w:val="20"/>
                <w:szCs w:val="26"/>
                <w:rtl/>
              </w:rPr>
              <w:t xml:space="preserve">المتأخرة: </w:t>
            </w:r>
            <w:r w:rsidRPr="00015EEA">
              <w:rPr>
                <w:rFonts w:ascii="Calibri" w:hAnsi="Calibri"/>
                <w:i/>
                <w:iCs/>
                <w:sz w:val="20"/>
                <w:szCs w:val="26"/>
              </w:rPr>
              <w:t>%0</w:t>
            </w:r>
            <w:r w:rsidRPr="00015EEA">
              <w:rPr>
                <w:rFonts w:ascii="Calibri" w:hAnsi="Calibri" w:hint="cs"/>
                <w:i/>
                <w:iCs/>
                <w:sz w:val="20"/>
                <w:szCs w:val="26"/>
                <w:rtl/>
                <w:lang w:bidi="ar-EG"/>
              </w:rPr>
              <w:t>؛</w:t>
            </w:r>
            <w:r w:rsidRPr="00015EEA">
              <w:rPr>
                <w:rFonts w:ascii="Calibri" w:hAnsi="Calibri"/>
                <w:i/>
                <w:iCs/>
                <w:sz w:val="20"/>
                <w:szCs w:val="26"/>
                <w:rtl/>
                <w:lang w:bidi="ar-EG"/>
              </w:rPr>
              <w:br/>
            </w:r>
            <w:r w:rsidRPr="00015EEA">
              <w:rPr>
                <w:rFonts w:ascii="Calibri" w:hAnsi="Calibri"/>
                <w:i/>
                <w:iCs/>
                <w:sz w:val="20"/>
                <w:szCs w:val="26"/>
                <w:lang w:bidi="ar-EG"/>
              </w:rPr>
              <w:t>2017</w:t>
            </w:r>
            <w:r w:rsidRPr="00015EEA">
              <w:rPr>
                <w:rFonts w:ascii="Calibri" w:hAnsi="Calibri" w:hint="cs"/>
                <w:i/>
                <w:iCs/>
                <w:sz w:val="20"/>
                <w:szCs w:val="26"/>
                <w:rtl/>
                <w:lang w:bidi="ar-EG"/>
              </w:rPr>
              <w:t xml:space="preserve">: قيد التنفيذ: </w:t>
            </w:r>
            <w:r w:rsidRPr="00015EEA">
              <w:rPr>
                <w:rFonts w:ascii="Calibri" w:hAnsi="Calibri"/>
                <w:i/>
                <w:iCs/>
                <w:sz w:val="20"/>
                <w:szCs w:val="26"/>
                <w:lang w:bidi="ar-EG"/>
              </w:rPr>
              <w:t>%100</w:t>
            </w:r>
            <w:r w:rsidRPr="00015EEA">
              <w:rPr>
                <w:rFonts w:ascii="Calibri" w:hAnsi="Calibri" w:hint="cs"/>
                <w:i/>
                <w:iCs/>
                <w:sz w:val="20"/>
                <w:szCs w:val="26"/>
                <w:rtl/>
                <w:lang w:bidi="ar-EG"/>
              </w:rPr>
              <w:t xml:space="preserve">؛ التي انتهى تنفيذها: </w:t>
            </w:r>
            <w:r w:rsidRPr="00015EEA">
              <w:rPr>
                <w:rFonts w:ascii="Calibri" w:hAnsi="Calibri"/>
                <w:i/>
                <w:iCs/>
                <w:sz w:val="20"/>
                <w:szCs w:val="26"/>
                <w:lang w:bidi="ar-EG"/>
              </w:rPr>
              <w:t>%0</w:t>
            </w:r>
            <w:r w:rsidRPr="00015EEA">
              <w:rPr>
                <w:rFonts w:ascii="Calibri" w:hAnsi="Calibri" w:hint="cs"/>
                <w:i/>
                <w:iCs/>
                <w:sz w:val="20"/>
                <w:szCs w:val="26"/>
                <w:rtl/>
                <w:lang w:bidi="ar-EG"/>
              </w:rPr>
              <w:t xml:space="preserve"> أو المتأخرة: </w:t>
            </w:r>
            <w:r w:rsidRPr="00015EEA">
              <w:rPr>
                <w:rFonts w:ascii="Calibri" w:hAnsi="Calibri"/>
                <w:i/>
                <w:iCs/>
                <w:sz w:val="20"/>
                <w:szCs w:val="26"/>
                <w:lang w:bidi="ar-EG"/>
              </w:rPr>
              <w:t>%0</w:t>
            </w:r>
          </w:p>
        </w:tc>
        <w:tc>
          <w:tcPr>
            <w:tcW w:w="2694" w:type="dxa"/>
          </w:tcPr>
          <w:p w:rsidR="00015EEA" w:rsidRPr="00015EEA" w:rsidRDefault="00015EEA" w:rsidP="00015EEA">
            <w:pPr>
              <w:spacing w:before="60" w:after="60" w:line="260" w:lineRule="exact"/>
              <w:jc w:val="left"/>
              <w:rPr>
                <w:rFonts w:ascii="Calibri" w:hAnsi="Calibri"/>
                <w:sz w:val="20"/>
                <w:szCs w:val="26"/>
                <w:lang w:bidi="ar-EG"/>
              </w:rPr>
            </w:pPr>
            <w:r w:rsidRPr="00015EEA">
              <w:rPr>
                <w:rFonts w:ascii="Calibri" w:hAnsi="Calibri" w:hint="cs"/>
                <w:sz w:val="20"/>
                <w:szCs w:val="26"/>
                <w:rtl/>
              </w:rPr>
              <w:t>بيانات التدقيق الداخلي</w:t>
            </w:r>
          </w:p>
        </w:tc>
      </w:tr>
    </w:tbl>
    <w:p w:rsidR="00015EEA" w:rsidRPr="00015EEA" w:rsidRDefault="00015EEA" w:rsidP="00725ECF">
      <w:pPr>
        <w:pStyle w:val="Heading1"/>
        <w:rPr>
          <w:rtl/>
        </w:rPr>
      </w:pPr>
      <w:r w:rsidRPr="00015EEA">
        <w:t>5</w:t>
      </w:r>
      <w:r w:rsidRPr="00015EEA">
        <w:rPr>
          <w:rtl/>
        </w:rPr>
        <w:tab/>
      </w:r>
      <w:r w:rsidRPr="00015EEA">
        <w:rPr>
          <w:rFonts w:hint="cs"/>
          <w:rtl/>
        </w:rPr>
        <w:t>الأهداف والنتائج والنواتج المشتركة بين القطاعات</w:t>
      </w:r>
    </w:p>
    <w:p w:rsidR="00015EEA" w:rsidRPr="00015EEA" w:rsidRDefault="00015EEA" w:rsidP="00725ECF">
      <w:pPr>
        <w:pStyle w:val="Heading2"/>
        <w:rPr>
          <w:rtl/>
        </w:rPr>
      </w:pPr>
      <w:r w:rsidRPr="00015EEA">
        <w:t>1.5</w:t>
      </w:r>
      <w:r w:rsidRPr="00015EEA">
        <w:rPr>
          <w:rtl/>
        </w:rPr>
        <w:tab/>
      </w:r>
      <w:r w:rsidRPr="00015EEA">
        <w:t>1.I</w:t>
      </w:r>
      <w:r w:rsidRPr="00015EEA">
        <w:rPr>
          <w:rFonts w:hint="cs"/>
          <w:rtl/>
        </w:rPr>
        <w:t xml:space="preserve"> تشجيع إجراء حوار دولي بين أصحاب المصلحة</w:t>
      </w:r>
    </w:p>
    <w:tbl>
      <w:tblPr>
        <w:tblStyle w:val="GridTable4-Accent111"/>
        <w:bidiVisual/>
        <w:tblW w:w="5000" w:type="pct"/>
        <w:jc w:val="center"/>
        <w:tblLook w:val="06A0" w:firstRow="1" w:lastRow="0" w:firstColumn="1" w:lastColumn="0" w:noHBand="1" w:noVBand="1"/>
      </w:tblPr>
      <w:tblGrid>
        <w:gridCol w:w="3702"/>
        <w:gridCol w:w="8694"/>
        <w:gridCol w:w="2280"/>
      </w:tblGrid>
      <w:tr w:rsidR="00015EEA" w:rsidRPr="00015EEA" w:rsidTr="002105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8647"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 xml:space="preserve">مؤشر النتيجة (القيمة الحالية </w:t>
            </w:r>
            <w:r w:rsidRPr="00015EEA">
              <w:rPr>
                <w:rFonts w:ascii="Calibri" w:hAnsi="Calibri"/>
                <w:sz w:val="20"/>
                <w:szCs w:val="26"/>
                <w:rtl/>
              </w:rPr>
              <w:t>–</w:t>
            </w:r>
            <w:r w:rsidRPr="00015EEA">
              <w:rPr>
                <w:rFonts w:ascii="Calibri" w:hAnsi="Calibri" w:hint="cs"/>
                <w:sz w:val="20"/>
                <w:szCs w:val="26"/>
                <w:rtl/>
              </w:rPr>
              <w:t xml:space="preserve">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268"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وسيلة القياس</w:t>
            </w:r>
          </w:p>
        </w:tc>
      </w:tr>
      <w:tr w:rsidR="00015EEA" w:rsidRPr="00015EEA" w:rsidTr="00210511">
        <w:trPr>
          <w:trHeight w:val="1336"/>
          <w:jc w:val="center"/>
        </w:trPr>
        <w:tc>
          <w:tcPr>
            <w:cnfStyle w:val="001000000000" w:firstRow="0" w:lastRow="0" w:firstColumn="1" w:lastColumn="0" w:oddVBand="0" w:evenVBand="0" w:oddHBand="0" w:evenHBand="0" w:firstRowFirstColumn="0" w:firstRowLastColumn="0" w:lastRowFirstColumn="0" w:lastRowLastColumn="0"/>
            <w:tcW w:w="3681"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color w:val="0070C0"/>
                <w:sz w:val="20"/>
                <w:szCs w:val="26"/>
              </w:rPr>
              <w:t>1-1.I</w:t>
            </w:r>
            <w:r w:rsidRPr="00015EEA">
              <w:rPr>
                <w:rFonts w:ascii="Calibri" w:hAnsi="Calibri" w:hint="cs"/>
                <w:color w:val="0070C0"/>
                <w:sz w:val="20"/>
                <w:szCs w:val="26"/>
                <w:rtl/>
              </w:rPr>
              <w:t>:</w:t>
            </w:r>
            <w:r w:rsidRPr="00015EEA">
              <w:rPr>
                <w:rFonts w:ascii="Calibri" w:hAnsi="Calibri" w:hint="cs"/>
                <w:sz w:val="20"/>
                <w:szCs w:val="26"/>
                <w:rtl/>
              </w:rPr>
              <w:t xml:space="preserve"> زيادة التعاون بين أصحاب المصلحة المعنيين سعياً إلى تحسين كفاءة بيئة الاتصالات/تكنولوجيا المعلومات والاتصالات</w:t>
            </w:r>
          </w:p>
        </w:tc>
        <w:tc>
          <w:tcPr>
            <w:tcW w:w="8647" w:type="dxa"/>
          </w:tcPr>
          <w:p w:rsidR="00015EEA" w:rsidRPr="00015EEA" w:rsidRDefault="00015EEA" w:rsidP="00015EE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pacing w:val="-6"/>
                <w:sz w:val="20"/>
                <w:szCs w:val="26"/>
                <w:rtl/>
              </w:rPr>
            </w:pPr>
            <w:r w:rsidRPr="00015EEA">
              <w:rPr>
                <w:rFonts w:ascii="Calibri" w:hAnsi="Calibri" w:hint="cs"/>
                <w:sz w:val="20"/>
                <w:szCs w:val="26"/>
                <w:rtl/>
              </w:rPr>
              <w:t xml:space="preserve">عدد من يمثَّل من البلدان/أصحاب المصلحة/مستوى التمثيل (عملية القمة العالمية لمجتمع المعلومات/تليكوم) (تُؤكد بيانات عام </w:t>
            </w:r>
            <w:r w:rsidRPr="00015EEA">
              <w:rPr>
                <w:rFonts w:ascii="Calibri" w:hAnsi="Calibri"/>
                <w:sz w:val="20"/>
                <w:szCs w:val="26"/>
              </w:rPr>
              <w:t>2017</w:t>
            </w:r>
            <w:r w:rsidRPr="00015EEA">
              <w:rPr>
                <w:rFonts w:ascii="Calibri" w:hAnsi="Calibri" w:hint="cs"/>
                <w:sz w:val="20"/>
                <w:szCs w:val="26"/>
                <w:rtl/>
              </w:rPr>
              <w:t xml:space="preserve"> فيما بعد):</w:t>
            </w:r>
            <w:r w:rsidRPr="00015EEA">
              <w:rPr>
                <w:rFonts w:ascii="Calibri" w:hAnsi="Calibri"/>
                <w:sz w:val="20"/>
                <w:szCs w:val="26"/>
                <w:rtl/>
              </w:rPr>
              <w:br/>
            </w:r>
            <w:r w:rsidRPr="00015EEA">
              <w:rPr>
                <w:rFonts w:ascii="Calibri" w:hAnsi="Calibri" w:hint="cs"/>
                <w:i/>
                <w:iCs/>
                <w:position w:val="3"/>
                <w:sz w:val="20"/>
                <w:szCs w:val="26"/>
                <w:rtl/>
              </w:rPr>
              <w:t xml:space="preserve">عدد البلدان المشاركة في الاجتماعات المرتبطة بالقمة العالمية لمجتمع المعلومات: </w:t>
            </w:r>
            <w:r w:rsidRPr="00015EEA">
              <w:rPr>
                <w:rFonts w:ascii="Calibri" w:hAnsi="Calibri"/>
                <w:i/>
                <w:iCs/>
                <w:position w:val="3"/>
                <w:sz w:val="20"/>
                <w:szCs w:val="26"/>
              </w:rPr>
              <w:t>2014</w:t>
            </w:r>
            <w:r w:rsidRPr="00015EEA">
              <w:rPr>
                <w:rFonts w:ascii="Calibri" w:hAnsi="Calibri" w:hint="cs"/>
                <w:i/>
                <w:iCs/>
                <w:position w:val="3"/>
                <w:sz w:val="20"/>
                <w:szCs w:val="26"/>
                <w:rtl/>
              </w:rPr>
              <w:t xml:space="preserve">: </w:t>
            </w:r>
            <w:r w:rsidRPr="00015EEA">
              <w:rPr>
                <w:rFonts w:ascii="Calibri" w:hAnsi="Calibri"/>
                <w:i/>
                <w:iCs/>
                <w:position w:val="3"/>
                <w:sz w:val="20"/>
                <w:szCs w:val="26"/>
              </w:rPr>
              <w:t>140</w:t>
            </w:r>
            <w:r w:rsidRPr="00015EEA">
              <w:rPr>
                <w:rFonts w:ascii="Calibri" w:hAnsi="Calibri" w:hint="cs"/>
                <w:i/>
                <w:iCs/>
                <w:position w:val="3"/>
                <w:sz w:val="20"/>
                <w:szCs w:val="26"/>
                <w:rtl/>
              </w:rPr>
              <w:t xml:space="preserve"> بلداً؛ </w:t>
            </w:r>
            <w:r w:rsidRPr="00015EEA">
              <w:rPr>
                <w:rFonts w:ascii="Calibri" w:hAnsi="Calibri"/>
                <w:i/>
                <w:iCs/>
                <w:position w:val="3"/>
                <w:sz w:val="20"/>
                <w:szCs w:val="26"/>
              </w:rPr>
              <w:t>2017</w:t>
            </w:r>
            <w:r w:rsidRPr="00015EEA">
              <w:rPr>
                <w:rFonts w:ascii="Calibri" w:hAnsi="Calibri" w:hint="cs"/>
                <w:i/>
                <w:iCs/>
                <w:position w:val="3"/>
                <w:sz w:val="20"/>
                <w:szCs w:val="26"/>
                <w:rtl/>
              </w:rPr>
              <w:t>:</w:t>
            </w:r>
            <w:r w:rsidRPr="00015EEA">
              <w:rPr>
                <w:rFonts w:ascii="Calibri" w:hAnsi="Calibri" w:hint="eastAsia"/>
                <w:i/>
                <w:iCs/>
                <w:position w:val="3"/>
                <w:sz w:val="20"/>
                <w:szCs w:val="26"/>
                <w:rtl/>
              </w:rPr>
              <w:t> </w:t>
            </w:r>
            <w:r w:rsidRPr="00015EEA">
              <w:rPr>
                <w:rFonts w:ascii="Calibri" w:hAnsi="Calibri"/>
                <w:i/>
                <w:iCs/>
                <w:sz w:val="20"/>
                <w:szCs w:val="26"/>
              </w:rPr>
              <w:t>150</w:t>
            </w:r>
            <w:r w:rsidRPr="00015EEA">
              <w:rPr>
                <w:rFonts w:ascii="Calibri" w:hAnsi="Calibri" w:hint="cs"/>
                <w:i/>
                <w:iCs/>
                <w:sz w:val="20"/>
                <w:szCs w:val="26"/>
                <w:rtl/>
              </w:rPr>
              <w:t xml:space="preserve"> بلداً</w:t>
            </w:r>
            <w:r w:rsidRPr="00015EEA">
              <w:rPr>
                <w:rFonts w:ascii="Calibri" w:hAnsi="Calibri" w:hint="cs"/>
                <w:i/>
                <w:iCs/>
                <w:sz w:val="20"/>
                <w:szCs w:val="26"/>
                <w:rtl/>
                <w:lang w:bidi="ar-EG"/>
              </w:rPr>
              <w:t>؛</w:t>
            </w:r>
            <w:r w:rsidRPr="00015EEA">
              <w:rPr>
                <w:rFonts w:ascii="Calibri" w:hAnsi="Calibri" w:hint="cs"/>
                <w:i/>
                <w:iCs/>
                <w:sz w:val="20"/>
                <w:szCs w:val="26"/>
                <w:rtl/>
              </w:rPr>
              <w:t xml:space="preserve"> المقصد</w:t>
            </w:r>
            <w:r w:rsidRPr="00015EEA">
              <w:rPr>
                <w:rFonts w:ascii="Calibri" w:hAnsi="Calibri" w:hint="eastAsia"/>
                <w:i/>
                <w:iCs/>
                <w:sz w:val="20"/>
                <w:szCs w:val="26"/>
                <w:rtl/>
              </w:rPr>
              <w:t> </w:t>
            </w:r>
            <w:r w:rsidRPr="00015EEA">
              <w:rPr>
                <w:rFonts w:ascii="Calibri" w:hAnsi="Calibri" w:hint="cs"/>
                <w:i/>
                <w:iCs/>
                <w:sz w:val="20"/>
                <w:szCs w:val="26"/>
                <w:rtl/>
              </w:rPr>
              <w:t xml:space="preserve">المحدد لعام </w:t>
            </w:r>
            <w:r w:rsidRPr="00015EEA">
              <w:rPr>
                <w:rFonts w:ascii="Calibri" w:hAnsi="Calibri"/>
                <w:i/>
                <w:iCs/>
                <w:sz w:val="20"/>
                <w:szCs w:val="26"/>
              </w:rPr>
              <w:t>2020</w:t>
            </w:r>
            <w:r w:rsidRPr="00015EEA">
              <w:rPr>
                <w:rFonts w:ascii="Calibri" w:hAnsi="Calibri" w:hint="cs"/>
                <w:i/>
                <w:iCs/>
                <w:sz w:val="20"/>
                <w:szCs w:val="26"/>
                <w:rtl/>
              </w:rPr>
              <w:t xml:space="preserve">: </w:t>
            </w:r>
            <w:r w:rsidRPr="00015EEA">
              <w:rPr>
                <w:rFonts w:ascii="Calibri" w:hAnsi="Calibri"/>
                <w:i/>
                <w:iCs/>
                <w:sz w:val="20"/>
                <w:szCs w:val="26"/>
              </w:rPr>
              <w:t>160</w:t>
            </w:r>
            <w:r w:rsidRPr="00015EEA">
              <w:rPr>
                <w:rFonts w:ascii="Calibri" w:hAnsi="Calibri" w:hint="cs"/>
                <w:i/>
                <w:iCs/>
                <w:sz w:val="20"/>
                <w:szCs w:val="26"/>
                <w:rtl/>
              </w:rPr>
              <w:t xml:space="preserve"> بلدا</w:t>
            </w:r>
            <w:r w:rsidRPr="00015EEA">
              <w:rPr>
                <w:rFonts w:ascii="Calibri" w:hAnsi="Calibri"/>
                <w:i/>
                <w:iCs/>
                <w:sz w:val="20"/>
                <w:szCs w:val="26"/>
                <w:rtl/>
              </w:rPr>
              <w:br/>
            </w:r>
            <w:r w:rsidRPr="00015EEA">
              <w:rPr>
                <w:rFonts w:ascii="Calibri" w:hAnsi="Calibri" w:hint="cs"/>
                <w:i/>
                <w:iCs/>
                <w:sz w:val="20"/>
                <w:szCs w:val="26"/>
                <w:rtl/>
              </w:rPr>
              <w:t xml:space="preserve">عدد البلدان المشاركة في تليكوم: </w:t>
            </w:r>
            <w:r w:rsidRPr="00015EEA">
              <w:rPr>
                <w:rFonts w:ascii="Calibri" w:hAnsi="Calibri"/>
                <w:i/>
                <w:iCs/>
                <w:sz w:val="20"/>
                <w:szCs w:val="26"/>
              </w:rPr>
              <w:t>2014</w:t>
            </w:r>
            <w:r w:rsidRPr="00015EEA">
              <w:rPr>
                <w:rFonts w:ascii="Calibri" w:hAnsi="Calibri" w:hint="cs"/>
                <w:i/>
                <w:iCs/>
                <w:sz w:val="20"/>
                <w:szCs w:val="26"/>
                <w:rtl/>
              </w:rPr>
              <w:t xml:space="preserve">: </w:t>
            </w:r>
            <w:r w:rsidRPr="00015EEA">
              <w:rPr>
                <w:rFonts w:ascii="Calibri" w:hAnsi="Calibri"/>
                <w:i/>
                <w:iCs/>
                <w:sz w:val="20"/>
                <w:szCs w:val="26"/>
              </w:rPr>
              <w:t>111</w:t>
            </w:r>
            <w:r w:rsidRPr="00015EEA">
              <w:rPr>
                <w:rFonts w:ascii="Calibri" w:hAnsi="Calibri" w:hint="cs"/>
                <w:i/>
                <w:iCs/>
                <w:sz w:val="20"/>
                <w:szCs w:val="26"/>
                <w:rtl/>
              </w:rPr>
              <w:t xml:space="preserve"> بلداً؛ </w:t>
            </w:r>
            <w:r w:rsidRPr="00015EEA">
              <w:rPr>
                <w:rFonts w:ascii="Calibri" w:hAnsi="Calibri"/>
                <w:i/>
                <w:iCs/>
                <w:sz w:val="20"/>
                <w:szCs w:val="26"/>
              </w:rPr>
              <w:t>2017</w:t>
            </w:r>
            <w:r w:rsidRPr="00015EEA">
              <w:rPr>
                <w:rFonts w:ascii="Calibri" w:hAnsi="Calibri" w:hint="cs"/>
                <w:i/>
                <w:iCs/>
                <w:sz w:val="20"/>
                <w:szCs w:val="26"/>
                <w:rtl/>
                <w:lang w:bidi="ar-EG"/>
              </w:rPr>
              <w:t xml:space="preserve">: </w:t>
            </w:r>
            <w:r w:rsidRPr="00015EEA">
              <w:rPr>
                <w:rFonts w:ascii="Calibri" w:hAnsi="Calibri"/>
                <w:i/>
                <w:iCs/>
                <w:sz w:val="20"/>
                <w:szCs w:val="26"/>
                <w:lang w:bidi="ar-EG"/>
              </w:rPr>
              <w:t>126</w:t>
            </w:r>
            <w:r w:rsidRPr="00015EEA">
              <w:rPr>
                <w:rFonts w:ascii="Calibri" w:hAnsi="Calibri" w:hint="cs"/>
                <w:i/>
                <w:iCs/>
                <w:sz w:val="20"/>
                <w:szCs w:val="26"/>
                <w:rtl/>
                <w:lang w:bidi="ar-EG"/>
              </w:rPr>
              <w:t xml:space="preserve"> </w:t>
            </w:r>
            <w:r w:rsidRPr="00015EEA">
              <w:rPr>
                <w:rFonts w:ascii="Calibri" w:hAnsi="Calibri" w:hint="cs"/>
                <w:i/>
                <w:iCs/>
                <w:sz w:val="20"/>
                <w:szCs w:val="26"/>
                <w:rtl/>
              </w:rPr>
              <w:t xml:space="preserve">بلداً؛ المقصد المحدد لعام </w:t>
            </w:r>
            <w:r w:rsidRPr="00015EEA">
              <w:rPr>
                <w:rFonts w:ascii="Calibri" w:hAnsi="Calibri"/>
                <w:i/>
                <w:iCs/>
                <w:sz w:val="20"/>
                <w:szCs w:val="26"/>
              </w:rPr>
              <w:t>2020</w:t>
            </w:r>
            <w:r w:rsidRPr="00015EEA">
              <w:rPr>
                <w:rFonts w:ascii="Calibri" w:hAnsi="Calibri" w:hint="cs"/>
                <w:i/>
                <w:iCs/>
                <w:sz w:val="20"/>
                <w:szCs w:val="26"/>
                <w:rtl/>
              </w:rPr>
              <w:t xml:space="preserve">: </w:t>
            </w:r>
            <w:r w:rsidRPr="00015EEA">
              <w:rPr>
                <w:rFonts w:ascii="Calibri" w:hAnsi="Calibri"/>
                <w:i/>
                <w:iCs/>
                <w:sz w:val="20"/>
                <w:szCs w:val="26"/>
              </w:rPr>
              <w:t>170</w:t>
            </w:r>
            <w:r w:rsidRPr="00015EEA">
              <w:rPr>
                <w:rFonts w:ascii="Calibri" w:hAnsi="Calibri" w:hint="cs"/>
                <w:i/>
                <w:iCs/>
                <w:sz w:val="20"/>
                <w:szCs w:val="26"/>
                <w:rtl/>
              </w:rPr>
              <w:t xml:space="preserve"> بلداً</w:t>
            </w:r>
            <w:r w:rsidRPr="00015EEA">
              <w:rPr>
                <w:rFonts w:ascii="Calibri" w:hAnsi="Calibri"/>
                <w:i/>
                <w:iCs/>
                <w:sz w:val="20"/>
                <w:szCs w:val="26"/>
                <w:rtl/>
              </w:rPr>
              <w:br/>
            </w:r>
            <w:r w:rsidRPr="00015EEA">
              <w:rPr>
                <w:rFonts w:ascii="Calibri" w:hAnsi="Calibri" w:hint="cs"/>
                <w:i/>
                <w:iCs/>
                <w:spacing w:val="4"/>
                <w:position w:val="4"/>
                <w:sz w:val="20"/>
                <w:szCs w:val="26"/>
                <w:rtl/>
              </w:rPr>
              <w:t xml:space="preserve">عدد المشاركين في </w:t>
            </w:r>
            <w:r w:rsidRPr="00015EEA">
              <w:rPr>
                <w:rFonts w:ascii="Calibri" w:hAnsi="Calibri" w:hint="cs"/>
                <w:i/>
                <w:iCs/>
                <w:sz w:val="20"/>
                <w:szCs w:val="26"/>
                <w:rtl/>
                <w:lang w:bidi="ar-EG"/>
              </w:rPr>
              <w:t xml:space="preserve">تليكوم: </w:t>
            </w:r>
            <w:r w:rsidRPr="00015EEA">
              <w:rPr>
                <w:rFonts w:ascii="Calibri" w:hAnsi="Calibri"/>
                <w:i/>
                <w:iCs/>
                <w:sz w:val="20"/>
                <w:szCs w:val="26"/>
              </w:rPr>
              <w:t>2014</w:t>
            </w:r>
            <w:r w:rsidRPr="00015EEA">
              <w:rPr>
                <w:rFonts w:ascii="Calibri" w:hAnsi="Calibri" w:hint="cs"/>
                <w:i/>
                <w:iCs/>
                <w:sz w:val="20"/>
                <w:szCs w:val="26"/>
                <w:rtl/>
              </w:rPr>
              <w:t xml:space="preserve">: </w:t>
            </w:r>
            <w:r w:rsidRPr="00015EEA">
              <w:rPr>
                <w:rFonts w:ascii="Calibri" w:hAnsi="Calibri"/>
                <w:i/>
                <w:iCs/>
                <w:sz w:val="20"/>
                <w:szCs w:val="26"/>
              </w:rPr>
              <w:t>3 494</w:t>
            </w:r>
            <w:r w:rsidRPr="00015EEA">
              <w:rPr>
                <w:rFonts w:ascii="Calibri" w:hAnsi="Calibri" w:hint="cs"/>
                <w:i/>
                <w:iCs/>
                <w:sz w:val="20"/>
                <w:szCs w:val="26"/>
                <w:rtl/>
                <w:lang w:bidi="ar-EG"/>
              </w:rPr>
              <w:t xml:space="preserve"> مشاركاً؛ </w:t>
            </w:r>
            <w:r w:rsidRPr="00015EEA">
              <w:rPr>
                <w:rFonts w:ascii="Calibri" w:hAnsi="Calibri"/>
                <w:i/>
                <w:iCs/>
                <w:sz w:val="20"/>
                <w:szCs w:val="26"/>
              </w:rPr>
              <w:t>2015</w:t>
            </w:r>
            <w:r w:rsidRPr="00015EEA">
              <w:rPr>
                <w:rFonts w:ascii="Calibri" w:hAnsi="Calibri" w:hint="cs"/>
                <w:i/>
                <w:iCs/>
                <w:sz w:val="20"/>
                <w:szCs w:val="26"/>
                <w:rtl/>
              </w:rPr>
              <w:t xml:space="preserve">: </w:t>
            </w:r>
            <w:r w:rsidRPr="00015EEA">
              <w:rPr>
                <w:rFonts w:ascii="Calibri" w:hAnsi="Calibri"/>
                <w:i/>
                <w:iCs/>
                <w:sz w:val="20"/>
                <w:szCs w:val="26"/>
              </w:rPr>
              <w:t>3 971</w:t>
            </w:r>
            <w:r w:rsidRPr="00015EEA">
              <w:rPr>
                <w:rFonts w:ascii="Calibri" w:hAnsi="Calibri" w:hint="cs"/>
                <w:i/>
                <w:iCs/>
                <w:sz w:val="20"/>
                <w:szCs w:val="26"/>
                <w:rtl/>
              </w:rPr>
              <w:t xml:space="preserve"> مشاركاً؛</w:t>
            </w:r>
            <w:r w:rsidRPr="00015EEA">
              <w:rPr>
                <w:rFonts w:ascii="Calibri" w:hAnsi="Calibri" w:hint="cs"/>
                <w:i/>
                <w:iCs/>
                <w:spacing w:val="4"/>
                <w:sz w:val="20"/>
                <w:szCs w:val="26"/>
                <w:rtl/>
                <w:lang w:val="ru-RU" w:bidi="ar-EG"/>
              </w:rPr>
              <w:t xml:space="preserve"> </w:t>
            </w:r>
            <w:r w:rsidRPr="00015EEA">
              <w:rPr>
                <w:rFonts w:ascii="Calibri" w:hAnsi="Calibri"/>
                <w:i/>
                <w:iCs/>
                <w:spacing w:val="4"/>
                <w:sz w:val="20"/>
                <w:szCs w:val="26"/>
                <w:lang w:bidi="ar-EG"/>
              </w:rPr>
              <w:t>2016</w:t>
            </w:r>
            <w:r w:rsidRPr="00015EEA">
              <w:rPr>
                <w:rFonts w:ascii="Calibri" w:hAnsi="Calibri" w:hint="cs"/>
                <w:i/>
                <w:iCs/>
                <w:spacing w:val="4"/>
                <w:sz w:val="20"/>
                <w:szCs w:val="26"/>
                <w:rtl/>
                <w:lang w:val="ru-RU" w:bidi="ar-EG"/>
              </w:rPr>
              <w:t xml:space="preserve">: </w:t>
            </w:r>
            <w:r w:rsidRPr="00015EEA">
              <w:rPr>
                <w:rFonts w:ascii="Calibri" w:hAnsi="Calibri"/>
                <w:i/>
                <w:iCs/>
                <w:spacing w:val="4"/>
                <w:sz w:val="20"/>
                <w:szCs w:val="26"/>
                <w:lang w:bidi="ar-EG"/>
              </w:rPr>
              <w:t>8 764</w:t>
            </w:r>
            <w:r w:rsidRPr="00015EEA">
              <w:rPr>
                <w:rFonts w:ascii="Calibri" w:hAnsi="Calibri" w:hint="cs"/>
                <w:i/>
                <w:iCs/>
                <w:spacing w:val="4"/>
                <w:sz w:val="20"/>
                <w:szCs w:val="26"/>
                <w:rtl/>
                <w:lang w:val="ru-RU" w:bidi="ar-EG"/>
              </w:rPr>
              <w:t xml:space="preserve"> مشارك؛ </w:t>
            </w:r>
            <w:r w:rsidRPr="00015EEA">
              <w:rPr>
                <w:rFonts w:ascii="Calibri" w:hAnsi="Calibri"/>
                <w:i/>
                <w:iCs/>
                <w:spacing w:val="4"/>
                <w:sz w:val="20"/>
                <w:szCs w:val="26"/>
                <w:lang w:bidi="ar-EG"/>
              </w:rPr>
              <w:t>2017</w:t>
            </w:r>
            <w:r w:rsidRPr="00015EEA">
              <w:rPr>
                <w:rFonts w:ascii="Calibri" w:hAnsi="Calibri" w:hint="cs"/>
                <w:i/>
                <w:iCs/>
                <w:spacing w:val="4"/>
                <w:sz w:val="20"/>
                <w:szCs w:val="26"/>
                <w:rtl/>
                <w:lang w:bidi="ar-EG"/>
              </w:rPr>
              <w:t xml:space="preserve">: </w:t>
            </w:r>
            <w:r w:rsidRPr="00015EEA">
              <w:rPr>
                <w:rFonts w:ascii="Calibri" w:hAnsi="Calibri"/>
                <w:i/>
                <w:iCs/>
                <w:spacing w:val="4"/>
                <w:sz w:val="20"/>
                <w:szCs w:val="26"/>
                <w:lang w:bidi="ar-EG"/>
              </w:rPr>
              <w:t>9 100</w:t>
            </w:r>
            <w:r w:rsidRPr="00015EEA">
              <w:rPr>
                <w:rFonts w:ascii="Calibri" w:hAnsi="Calibri" w:hint="cs"/>
                <w:i/>
                <w:iCs/>
                <w:spacing w:val="4"/>
                <w:sz w:val="20"/>
                <w:szCs w:val="26"/>
                <w:rtl/>
                <w:lang w:bidi="ar-EG"/>
              </w:rPr>
              <w:t xml:space="preserve"> مشارك</w:t>
            </w:r>
            <w:r w:rsidRPr="00015EEA">
              <w:rPr>
                <w:rFonts w:ascii="Calibri" w:hAnsi="Calibri" w:hint="cs"/>
                <w:i/>
                <w:iCs/>
                <w:spacing w:val="4"/>
                <w:sz w:val="20"/>
                <w:szCs w:val="26"/>
                <w:rtl/>
                <w:lang w:val="ru-RU" w:bidi="ar-EG"/>
              </w:rPr>
              <w:t>؛</w:t>
            </w:r>
            <w:r w:rsidRPr="00015EEA">
              <w:rPr>
                <w:rFonts w:ascii="Calibri" w:hAnsi="Calibri" w:hint="cs"/>
                <w:i/>
                <w:iCs/>
                <w:sz w:val="20"/>
                <w:szCs w:val="26"/>
                <w:rtl/>
              </w:rPr>
              <w:t xml:space="preserve"> </w:t>
            </w:r>
            <w:r w:rsidRPr="00015EEA">
              <w:rPr>
                <w:rFonts w:ascii="Calibri" w:hAnsi="Calibri" w:hint="cs"/>
                <w:i/>
                <w:iCs/>
                <w:sz w:val="20"/>
                <w:szCs w:val="26"/>
                <w:rtl/>
                <w:lang w:val="ru-RU" w:bidi="ar-EG"/>
              </w:rPr>
              <w:t>المقصد المحدد لعام</w:t>
            </w:r>
            <w:r w:rsidRPr="00015EEA">
              <w:rPr>
                <w:rFonts w:ascii="Calibri" w:hAnsi="Calibri" w:hint="eastAsia"/>
                <w:i/>
                <w:iCs/>
                <w:sz w:val="20"/>
                <w:szCs w:val="26"/>
                <w:rtl/>
                <w:lang w:val="ru-RU" w:bidi="ar-EG"/>
              </w:rPr>
              <w:t> </w:t>
            </w:r>
            <w:r w:rsidRPr="00015EEA">
              <w:rPr>
                <w:rFonts w:ascii="Calibri" w:hAnsi="Calibri"/>
                <w:i/>
                <w:iCs/>
                <w:sz w:val="20"/>
                <w:szCs w:val="26"/>
                <w:lang w:bidi="ar-EG"/>
              </w:rPr>
              <w:t>2020</w:t>
            </w:r>
            <w:r w:rsidRPr="00015EEA">
              <w:rPr>
                <w:rFonts w:ascii="Calibri" w:hAnsi="Calibri" w:hint="cs"/>
                <w:i/>
                <w:iCs/>
                <w:sz w:val="20"/>
                <w:szCs w:val="26"/>
                <w:rtl/>
                <w:lang w:val="ru-RU" w:bidi="ar-EG"/>
              </w:rPr>
              <w:t>:</w:t>
            </w:r>
            <w:r w:rsidRPr="00015EEA">
              <w:rPr>
                <w:rFonts w:ascii="Calibri" w:hAnsi="Calibri" w:hint="eastAsia"/>
                <w:i/>
                <w:iCs/>
                <w:sz w:val="20"/>
                <w:szCs w:val="26"/>
                <w:rtl/>
                <w:lang w:val="ru-RU" w:bidi="ar-EG"/>
              </w:rPr>
              <w:t> </w:t>
            </w:r>
            <w:r w:rsidRPr="00015EEA">
              <w:rPr>
                <w:rFonts w:ascii="Calibri" w:hAnsi="Calibri"/>
                <w:i/>
                <w:iCs/>
                <w:sz w:val="20"/>
                <w:szCs w:val="26"/>
              </w:rPr>
              <w:t>8 000</w:t>
            </w:r>
            <w:r w:rsidRPr="00015EEA">
              <w:rPr>
                <w:rFonts w:ascii="Calibri" w:hAnsi="Calibri" w:hint="cs"/>
                <w:i/>
                <w:iCs/>
                <w:sz w:val="20"/>
                <w:szCs w:val="26"/>
                <w:rtl/>
              </w:rPr>
              <w:t xml:space="preserve"> مشارك</w:t>
            </w:r>
          </w:p>
        </w:tc>
        <w:tc>
          <w:tcPr>
            <w:tcW w:w="2268" w:type="dxa"/>
          </w:tcPr>
          <w:p w:rsidR="00015EEA" w:rsidRPr="00015EEA" w:rsidRDefault="00015EEA" w:rsidP="00015EE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position w:val="4"/>
                <w:sz w:val="20"/>
                <w:szCs w:val="26"/>
                <w:rtl/>
              </w:rPr>
              <w:t>بيانات القمة العالمية لمجتمع</w:t>
            </w:r>
            <w:r w:rsidRPr="00015EEA">
              <w:rPr>
                <w:rFonts w:ascii="Calibri" w:hAnsi="Calibri" w:hint="cs"/>
                <w:sz w:val="20"/>
                <w:szCs w:val="26"/>
                <w:rtl/>
              </w:rPr>
              <w:t xml:space="preserve"> المعلومات، وتليكوم</w:t>
            </w:r>
          </w:p>
        </w:tc>
      </w:tr>
    </w:tbl>
    <w:p w:rsidR="00015EEA" w:rsidRPr="00015EEA" w:rsidRDefault="00015EEA" w:rsidP="00015EEA">
      <w:pPr>
        <w:rPr>
          <w:rFonts w:ascii="Calibri" w:hAnsi="Calibri"/>
          <w:sz w:val="2"/>
          <w:szCs w:val="2"/>
        </w:rPr>
      </w:pPr>
    </w:p>
    <w:p w:rsidR="00015EEA" w:rsidRPr="00015EEA" w:rsidRDefault="00015EEA" w:rsidP="00015EEA">
      <w:pPr>
        <w:bidi w:val="0"/>
        <w:spacing w:before="0" w:after="160" w:line="259" w:lineRule="auto"/>
        <w:jc w:val="left"/>
        <w:rPr>
          <w:rFonts w:ascii="Calibri" w:hAnsi="Calibri"/>
        </w:rPr>
      </w:pPr>
    </w:p>
    <w:tbl>
      <w:tblPr>
        <w:tblStyle w:val="GridTable4-Accent111"/>
        <w:bidiVisual/>
        <w:tblW w:w="5000" w:type="pct"/>
        <w:jc w:val="center"/>
        <w:tblLayout w:type="fixed"/>
        <w:tblLook w:val="0620" w:firstRow="1" w:lastRow="0" w:firstColumn="0" w:lastColumn="0" w:noHBand="1" w:noVBand="1"/>
      </w:tblPr>
      <w:tblGrid>
        <w:gridCol w:w="7548"/>
        <w:gridCol w:w="1782"/>
        <w:gridCol w:w="1782"/>
        <w:gridCol w:w="1782"/>
        <w:gridCol w:w="1782"/>
      </w:tblGrid>
      <w:tr w:rsidR="00015EEA" w:rsidRPr="00015EEA" w:rsidTr="005E468D">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015EEA" w:rsidRPr="00015EEA" w:rsidRDefault="00015EEA" w:rsidP="00015EEA">
            <w:pPr>
              <w:spacing w:before="40" w:after="40" w:line="300" w:lineRule="exact"/>
              <w:rPr>
                <w:rFonts w:ascii="Calibri" w:hAnsi="Calibri"/>
                <w:sz w:val="20"/>
                <w:szCs w:val="26"/>
              </w:rPr>
            </w:pPr>
            <w:r w:rsidRPr="00015EEA">
              <w:rPr>
                <w:rFonts w:ascii="Calibri" w:hAnsi="Calibri" w:hint="cs"/>
                <w:sz w:val="20"/>
                <w:szCs w:val="26"/>
                <w:rtl/>
              </w:rPr>
              <w:lastRenderedPageBreak/>
              <w:t>الناتج</w:t>
            </w:r>
          </w:p>
        </w:tc>
        <w:tc>
          <w:tcPr>
            <w:tcW w:w="7088" w:type="dxa"/>
            <w:gridSpan w:val="4"/>
          </w:tcPr>
          <w:p w:rsidR="00015EEA" w:rsidRPr="00015EEA" w:rsidRDefault="00015EEA" w:rsidP="00015EEA">
            <w:pPr>
              <w:spacing w:before="40" w:after="40" w:line="300" w:lineRule="exact"/>
              <w:jc w:val="center"/>
              <w:rPr>
                <w:rFonts w:ascii="Calibri" w:hAnsi="Calibri"/>
                <w:sz w:val="20"/>
                <w:szCs w:val="26"/>
              </w:rPr>
            </w:pPr>
            <w:r w:rsidRPr="00015EEA">
              <w:rPr>
                <w:rFonts w:ascii="Calibri" w:hAnsi="Calibri" w:hint="cs"/>
                <w:sz w:val="20"/>
                <w:szCs w:val="26"/>
                <w:rtl/>
              </w:rPr>
              <w:t>الموارد المالية</w:t>
            </w:r>
            <w:r w:rsidRPr="00015EEA">
              <w:rPr>
                <w:rFonts w:ascii="Calibri" w:hAnsi="Calibri" w:cs="Calibri"/>
                <w:position w:val="6"/>
                <w:sz w:val="18"/>
                <w:szCs w:val="18"/>
                <w:rtl/>
              </w:rPr>
              <w:footnoteReference w:id="2"/>
            </w:r>
            <w:r w:rsidRPr="00015EEA">
              <w:rPr>
                <w:rFonts w:ascii="Calibri" w:hAnsi="Calibri" w:hint="cs"/>
                <w:sz w:val="20"/>
                <w:szCs w:val="26"/>
                <w:rtl/>
              </w:rPr>
              <w:t xml:space="preserve"> (بآلاف الفرنكات السويسرية)</w:t>
            </w:r>
          </w:p>
        </w:tc>
      </w:tr>
      <w:tr w:rsidR="00015EEA" w:rsidRPr="00015EEA" w:rsidTr="005E468D">
        <w:trPr>
          <w:jc w:val="center"/>
        </w:trPr>
        <w:tc>
          <w:tcPr>
            <w:tcW w:w="7508" w:type="dxa"/>
          </w:tcPr>
          <w:p w:rsidR="00015EEA" w:rsidRPr="00015EEA" w:rsidRDefault="00015EEA" w:rsidP="00015EEA">
            <w:pPr>
              <w:jc w:val="left"/>
              <w:rPr>
                <w:rFonts w:ascii="Calibri" w:hAnsi="Calibri"/>
                <w:sz w:val="20"/>
                <w:szCs w:val="26"/>
              </w:rPr>
            </w:pPr>
          </w:p>
        </w:tc>
        <w:tc>
          <w:tcPr>
            <w:tcW w:w="1772" w:type="dxa"/>
          </w:tcPr>
          <w:p w:rsidR="00015EEA" w:rsidRPr="00015EEA" w:rsidRDefault="00015EEA" w:rsidP="00015EEA">
            <w:pPr>
              <w:jc w:val="center"/>
              <w:rPr>
                <w:rFonts w:ascii="Calibri" w:hAnsi="Calibri"/>
                <w:b/>
                <w:bCs/>
                <w:color w:val="5B9BD5" w:themeColor="accent1"/>
                <w:sz w:val="20"/>
                <w:szCs w:val="26"/>
              </w:rPr>
            </w:pPr>
            <w:r w:rsidRPr="00015EEA">
              <w:rPr>
                <w:rFonts w:ascii="Calibri" w:hAnsi="Calibri"/>
                <w:b/>
                <w:bCs/>
                <w:color w:val="5B9BD5" w:themeColor="accent1"/>
                <w:sz w:val="20"/>
                <w:szCs w:val="26"/>
              </w:rPr>
              <w:t>2019</w:t>
            </w:r>
          </w:p>
        </w:tc>
        <w:tc>
          <w:tcPr>
            <w:tcW w:w="1772" w:type="dxa"/>
          </w:tcPr>
          <w:p w:rsidR="00015EEA" w:rsidRPr="00015EEA" w:rsidRDefault="00015EEA" w:rsidP="00015EEA">
            <w:pPr>
              <w:jc w:val="center"/>
              <w:rPr>
                <w:rFonts w:ascii="Calibri" w:hAnsi="Calibri"/>
                <w:b/>
                <w:bCs/>
                <w:color w:val="5B9BD5" w:themeColor="accent1"/>
                <w:sz w:val="20"/>
                <w:szCs w:val="26"/>
              </w:rPr>
            </w:pPr>
            <w:r w:rsidRPr="00015EEA">
              <w:rPr>
                <w:rFonts w:ascii="Calibri" w:hAnsi="Calibri"/>
                <w:b/>
                <w:bCs/>
                <w:color w:val="5B9BD5" w:themeColor="accent1"/>
                <w:sz w:val="20"/>
                <w:szCs w:val="26"/>
              </w:rPr>
              <w:t>2020</w:t>
            </w:r>
          </w:p>
        </w:tc>
        <w:tc>
          <w:tcPr>
            <w:tcW w:w="1772" w:type="dxa"/>
          </w:tcPr>
          <w:p w:rsidR="00015EEA" w:rsidRPr="00015EEA" w:rsidRDefault="00015EEA" w:rsidP="00015EEA">
            <w:pPr>
              <w:jc w:val="center"/>
              <w:rPr>
                <w:rFonts w:ascii="Calibri" w:hAnsi="Calibri"/>
                <w:b/>
                <w:bCs/>
                <w:color w:val="5B9BD5" w:themeColor="accent1"/>
                <w:sz w:val="20"/>
                <w:szCs w:val="26"/>
              </w:rPr>
            </w:pPr>
            <w:r w:rsidRPr="00015EEA">
              <w:rPr>
                <w:rFonts w:ascii="Calibri" w:hAnsi="Calibri"/>
                <w:b/>
                <w:bCs/>
                <w:color w:val="5B9BD5" w:themeColor="accent1"/>
                <w:sz w:val="20"/>
                <w:szCs w:val="26"/>
              </w:rPr>
              <w:t>2021</w:t>
            </w:r>
          </w:p>
        </w:tc>
        <w:tc>
          <w:tcPr>
            <w:tcW w:w="1772" w:type="dxa"/>
          </w:tcPr>
          <w:p w:rsidR="00015EEA" w:rsidRPr="00015EEA" w:rsidRDefault="00015EEA" w:rsidP="00015EEA">
            <w:pPr>
              <w:jc w:val="center"/>
              <w:rPr>
                <w:rFonts w:ascii="Calibri" w:hAnsi="Calibri"/>
                <w:b/>
                <w:bCs/>
                <w:color w:val="5B9BD5" w:themeColor="accent1"/>
                <w:sz w:val="20"/>
                <w:szCs w:val="26"/>
              </w:rPr>
            </w:pPr>
            <w:r w:rsidRPr="00015EEA">
              <w:rPr>
                <w:rFonts w:ascii="Calibri" w:hAnsi="Calibri"/>
                <w:b/>
                <w:bCs/>
                <w:color w:val="5B9BD5" w:themeColor="accent1"/>
                <w:sz w:val="20"/>
                <w:szCs w:val="26"/>
              </w:rPr>
              <w:t>2022</w:t>
            </w:r>
          </w:p>
        </w:tc>
      </w:tr>
      <w:tr w:rsidR="00015EEA" w:rsidRPr="00015EEA" w:rsidTr="005E468D">
        <w:trPr>
          <w:jc w:val="center"/>
        </w:trPr>
        <w:tc>
          <w:tcPr>
            <w:tcW w:w="7508" w:type="dxa"/>
          </w:tcPr>
          <w:p w:rsidR="00015EEA" w:rsidRPr="00210511" w:rsidRDefault="00015EEA" w:rsidP="00015EEA">
            <w:pPr>
              <w:spacing w:before="60" w:after="60" w:line="300" w:lineRule="exact"/>
              <w:jc w:val="left"/>
              <w:rPr>
                <w:rFonts w:ascii="Calibri" w:hAnsi="Calibri"/>
                <w:spacing w:val="-4"/>
                <w:sz w:val="20"/>
                <w:szCs w:val="26"/>
                <w:rtl/>
                <w:lang w:bidi="ar-EG"/>
              </w:rPr>
            </w:pPr>
            <w:r w:rsidRPr="00210511">
              <w:rPr>
                <w:rFonts w:ascii="Calibri" w:hAnsi="Calibri"/>
                <w:b/>
                <w:bCs/>
                <w:color w:val="0070C0"/>
                <w:spacing w:val="-4"/>
                <w:sz w:val="20"/>
                <w:szCs w:val="26"/>
              </w:rPr>
              <w:t>1-1.I</w:t>
            </w:r>
            <w:r w:rsidRPr="00210511">
              <w:rPr>
                <w:rFonts w:ascii="Calibri" w:hAnsi="Calibri" w:hint="cs"/>
                <w:b/>
                <w:bCs/>
                <w:color w:val="0070C0"/>
                <w:spacing w:val="-4"/>
                <w:sz w:val="20"/>
                <w:szCs w:val="26"/>
                <w:rtl/>
              </w:rPr>
              <w:t>:</w:t>
            </w:r>
            <w:r w:rsidRPr="00210511">
              <w:rPr>
                <w:rFonts w:ascii="Calibri" w:hAnsi="Calibri" w:hint="cs"/>
                <w:color w:val="0070C0"/>
                <w:spacing w:val="-4"/>
                <w:sz w:val="20"/>
                <w:szCs w:val="26"/>
                <w:rtl/>
              </w:rPr>
              <w:t xml:space="preserve"> </w:t>
            </w:r>
            <w:r w:rsidRPr="00210511">
              <w:rPr>
                <w:rFonts w:ascii="Calibri" w:hAnsi="Calibri" w:hint="cs"/>
                <w:spacing w:val="-4"/>
                <w:sz w:val="20"/>
                <w:szCs w:val="26"/>
                <w:rtl/>
              </w:rPr>
              <w:t>مؤتمرات عالمية ومنتديات وأحداث ومنابر مشتركة بين القطاعات لمناقشات رفيعة المستوى (مثل المؤتمر العالمي للاتصالات الدولية</w:t>
            </w:r>
            <w:r w:rsidRPr="00210511">
              <w:rPr>
                <w:rFonts w:ascii="Calibri" w:hAnsi="Calibri" w:hint="eastAsia"/>
                <w:spacing w:val="-4"/>
                <w:sz w:val="20"/>
                <w:szCs w:val="26"/>
                <w:rtl/>
              </w:rPr>
              <w:t> </w:t>
            </w:r>
            <w:r w:rsidRPr="00210511">
              <w:rPr>
                <w:rFonts w:ascii="Calibri" w:hAnsi="Calibri"/>
                <w:spacing w:val="-4"/>
                <w:sz w:val="20"/>
                <w:szCs w:val="26"/>
              </w:rPr>
              <w:t>(WCIT)</w:t>
            </w:r>
            <w:r w:rsidRPr="00210511">
              <w:rPr>
                <w:rFonts w:ascii="Calibri" w:hAnsi="Calibri" w:hint="cs"/>
                <w:spacing w:val="-4"/>
                <w:sz w:val="20"/>
                <w:szCs w:val="26"/>
                <w:rtl/>
              </w:rPr>
              <w:t xml:space="preserve"> والمنتدى العالمي لسياسات الاتصالات/تكنولوجيا المعلومات </w:t>
            </w:r>
            <w:r w:rsidRPr="00210511">
              <w:rPr>
                <w:rFonts w:ascii="Calibri" w:hAnsi="Calibri" w:hint="cs"/>
                <w:spacing w:val="-4"/>
                <w:position w:val="4"/>
                <w:sz w:val="20"/>
                <w:szCs w:val="26"/>
                <w:rtl/>
              </w:rPr>
              <w:t>والاتصالات</w:t>
            </w:r>
            <w:r w:rsidRPr="00210511">
              <w:rPr>
                <w:rFonts w:ascii="Calibri" w:hAnsi="Calibri" w:hint="eastAsia"/>
                <w:spacing w:val="-4"/>
                <w:position w:val="4"/>
                <w:sz w:val="20"/>
                <w:szCs w:val="26"/>
                <w:rtl/>
              </w:rPr>
              <w:t> </w:t>
            </w:r>
            <w:r w:rsidRPr="00210511">
              <w:rPr>
                <w:rFonts w:ascii="Calibri" w:hAnsi="Calibri"/>
                <w:spacing w:val="-4"/>
                <w:position w:val="4"/>
                <w:sz w:val="20"/>
                <w:szCs w:val="26"/>
              </w:rPr>
              <w:t>(WTPF)</w:t>
            </w:r>
            <w:r w:rsidRPr="00210511">
              <w:rPr>
                <w:rFonts w:ascii="Calibri" w:hAnsi="Calibri" w:hint="cs"/>
                <w:spacing w:val="-4"/>
                <w:position w:val="4"/>
                <w:sz w:val="20"/>
                <w:szCs w:val="26"/>
                <w:rtl/>
              </w:rPr>
              <w:t xml:space="preserve"> والقمة العالمية لمجتمع المعلومات</w:t>
            </w:r>
            <w:r w:rsidRPr="00210511">
              <w:rPr>
                <w:rFonts w:ascii="Calibri" w:hAnsi="Calibri" w:hint="eastAsia"/>
                <w:spacing w:val="-4"/>
                <w:position w:val="4"/>
                <w:sz w:val="20"/>
                <w:szCs w:val="26"/>
                <w:rtl/>
              </w:rPr>
              <w:t> </w:t>
            </w:r>
            <w:r w:rsidRPr="00210511">
              <w:rPr>
                <w:rFonts w:ascii="Calibri" w:hAnsi="Calibri"/>
                <w:spacing w:val="-4"/>
                <w:position w:val="4"/>
                <w:sz w:val="20"/>
                <w:szCs w:val="26"/>
              </w:rPr>
              <w:t xml:space="preserve"> (WSIS)</w:t>
            </w:r>
            <w:r w:rsidRPr="00210511">
              <w:rPr>
                <w:rFonts w:ascii="Calibri" w:hAnsi="Calibri" w:hint="cs"/>
                <w:spacing w:val="-4"/>
                <w:position w:val="4"/>
                <w:sz w:val="20"/>
                <w:szCs w:val="26"/>
                <w:rtl/>
              </w:rPr>
              <w:t xml:space="preserve"> واليوم العالمي للاتصالات ومجتمع</w:t>
            </w:r>
            <w:r w:rsidRPr="00210511">
              <w:rPr>
                <w:rFonts w:ascii="Calibri" w:hAnsi="Calibri" w:hint="cs"/>
                <w:spacing w:val="-4"/>
                <w:sz w:val="20"/>
                <w:szCs w:val="26"/>
                <w:rtl/>
              </w:rPr>
              <w:t xml:space="preserve"> المعلومات</w:t>
            </w:r>
            <w:r w:rsidRPr="00210511">
              <w:rPr>
                <w:rFonts w:ascii="Calibri" w:hAnsi="Calibri" w:hint="eastAsia"/>
                <w:spacing w:val="-4"/>
                <w:sz w:val="20"/>
                <w:szCs w:val="26"/>
                <w:rtl/>
              </w:rPr>
              <w:t> </w:t>
            </w:r>
            <w:r w:rsidRPr="00210511">
              <w:rPr>
                <w:rFonts w:ascii="Calibri" w:hAnsi="Calibri"/>
                <w:spacing w:val="-4"/>
                <w:sz w:val="20"/>
                <w:szCs w:val="26"/>
              </w:rPr>
              <w:t>(WTISD)</w:t>
            </w:r>
            <w:r w:rsidRPr="00210511">
              <w:rPr>
                <w:rFonts w:ascii="Calibri" w:hAnsi="Calibri" w:hint="cs"/>
                <w:spacing w:val="-4"/>
                <w:sz w:val="20"/>
                <w:szCs w:val="26"/>
                <w:rtl/>
              </w:rPr>
              <w:t xml:space="preserve"> وتليكوم</w:t>
            </w:r>
            <w:r w:rsidRPr="00210511">
              <w:rPr>
                <w:rFonts w:ascii="Calibri" w:hAnsi="Calibri" w:hint="eastAsia"/>
                <w:spacing w:val="-4"/>
                <w:sz w:val="20"/>
                <w:szCs w:val="26"/>
                <w:rtl/>
              </w:rPr>
              <w:t> </w:t>
            </w:r>
            <w:r w:rsidRPr="00210511">
              <w:rPr>
                <w:rFonts w:ascii="Calibri" w:hAnsi="Calibri" w:hint="cs"/>
                <w:spacing w:val="-4"/>
                <w:sz w:val="20"/>
                <w:szCs w:val="26"/>
                <w:rtl/>
              </w:rPr>
              <w:t>الاتحاد)</w:t>
            </w:r>
            <w:r w:rsidRPr="00210511">
              <w:rPr>
                <w:rFonts w:ascii="Calibri" w:hAnsi="Calibri" w:cs="Calibri"/>
                <w:spacing w:val="-4"/>
                <w:position w:val="6"/>
                <w:sz w:val="18"/>
                <w:szCs w:val="18"/>
                <w:rtl/>
              </w:rPr>
              <w:footnoteReference w:id="3"/>
            </w:r>
          </w:p>
        </w:tc>
        <w:tc>
          <w:tcPr>
            <w:tcW w:w="1772" w:type="dxa"/>
            <w:vAlign w:val="center"/>
          </w:tcPr>
          <w:p w:rsidR="00015EEA" w:rsidRPr="00015EEA" w:rsidRDefault="00015EEA" w:rsidP="00015EEA">
            <w:pPr>
              <w:spacing w:after="60"/>
              <w:jc w:val="center"/>
              <w:rPr>
                <w:rFonts w:ascii="Calibri" w:hAnsi="Calibri"/>
                <w:b/>
                <w:bCs/>
                <w:i/>
                <w:iCs/>
                <w:sz w:val="20"/>
                <w:szCs w:val="26"/>
              </w:rPr>
            </w:pPr>
            <w:r w:rsidRPr="00015EEA">
              <w:rPr>
                <w:rFonts w:ascii="Calibri" w:hAnsi="Calibri"/>
                <w:i/>
                <w:iCs/>
                <w:sz w:val="20"/>
                <w:szCs w:val="20"/>
              </w:rPr>
              <w:t>3 362</w:t>
            </w:r>
          </w:p>
        </w:tc>
        <w:tc>
          <w:tcPr>
            <w:tcW w:w="1772" w:type="dxa"/>
            <w:vAlign w:val="center"/>
          </w:tcPr>
          <w:p w:rsidR="00015EEA" w:rsidRPr="00015EEA" w:rsidRDefault="00015EEA" w:rsidP="00015EEA">
            <w:pPr>
              <w:spacing w:after="60"/>
              <w:jc w:val="center"/>
              <w:rPr>
                <w:rFonts w:ascii="Calibri" w:hAnsi="Calibri"/>
                <w:i/>
                <w:iCs/>
                <w:color w:val="767171" w:themeColor="background2" w:themeShade="80"/>
                <w:sz w:val="20"/>
                <w:szCs w:val="26"/>
              </w:rPr>
            </w:pPr>
            <w:r w:rsidRPr="00015EEA">
              <w:rPr>
                <w:rFonts w:ascii="Calibri" w:hAnsi="Calibri"/>
                <w:i/>
                <w:iCs/>
                <w:sz w:val="20"/>
                <w:szCs w:val="20"/>
              </w:rPr>
              <w:t>2 417</w:t>
            </w:r>
          </w:p>
        </w:tc>
        <w:tc>
          <w:tcPr>
            <w:tcW w:w="1772" w:type="dxa"/>
            <w:vAlign w:val="center"/>
          </w:tcPr>
          <w:p w:rsidR="00015EEA" w:rsidRPr="00015EEA" w:rsidRDefault="00015EEA" w:rsidP="00015EEA">
            <w:pPr>
              <w:spacing w:after="60"/>
              <w:jc w:val="center"/>
              <w:rPr>
                <w:rFonts w:ascii="Calibri" w:hAnsi="Calibri"/>
                <w:i/>
                <w:iCs/>
                <w:color w:val="767171" w:themeColor="background2" w:themeShade="80"/>
                <w:sz w:val="20"/>
                <w:szCs w:val="26"/>
              </w:rPr>
            </w:pPr>
            <w:r w:rsidRPr="00015EEA">
              <w:rPr>
                <w:rFonts w:ascii="Calibri" w:hAnsi="Calibri"/>
                <w:i/>
                <w:iCs/>
                <w:sz w:val="20"/>
                <w:szCs w:val="20"/>
              </w:rPr>
              <w:t>2 286</w:t>
            </w:r>
          </w:p>
        </w:tc>
        <w:tc>
          <w:tcPr>
            <w:tcW w:w="1772" w:type="dxa"/>
            <w:vAlign w:val="center"/>
          </w:tcPr>
          <w:p w:rsidR="00015EEA" w:rsidRPr="00015EEA" w:rsidRDefault="00015EEA" w:rsidP="00015EEA">
            <w:pPr>
              <w:spacing w:after="60"/>
              <w:jc w:val="center"/>
              <w:rPr>
                <w:rFonts w:ascii="Calibri" w:hAnsi="Calibri"/>
                <w:i/>
                <w:iCs/>
                <w:color w:val="767171" w:themeColor="background2" w:themeShade="80"/>
                <w:sz w:val="20"/>
                <w:szCs w:val="26"/>
              </w:rPr>
            </w:pPr>
            <w:r w:rsidRPr="00015EEA">
              <w:rPr>
                <w:rFonts w:ascii="Calibri" w:hAnsi="Calibri"/>
                <w:i/>
                <w:iCs/>
                <w:sz w:val="20"/>
                <w:szCs w:val="20"/>
              </w:rPr>
              <w:t>2 727</w:t>
            </w:r>
          </w:p>
        </w:tc>
      </w:tr>
      <w:tr w:rsidR="00015EEA" w:rsidRPr="00015EEA" w:rsidTr="005E468D">
        <w:trPr>
          <w:jc w:val="center"/>
        </w:trPr>
        <w:tc>
          <w:tcPr>
            <w:tcW w:w="7508" w:type="dxa"/>
          </w:tcPr>
          <w:p w:rsidR="00015EEA" w:rsidRPr="00015EEA" w:rsidRDefault="00015EEA" w:rsidP="00015EEA">
            <w:pPr>
              <w:spacing w:before="60" w:after="60" w:line="300" w:lineRule="exact"/>
              <w:jc w:val="left"/>
              <w:rPr>
                <w:rFonts w:ascii="Calibri" w:hAnsi="Calibri"/>
                <w:sz w:val="20"/>
                <w:szCs w:val="26"/>
                <w:rtl/>
              </w:rPr>
            </w:pPr>
            <w:r w:rsidRPr="00015EEA">
              <w:rPr>
                <w:rFonts w:ascii="Calibri" w:hAnsi="Calibri" w:hint="cs"/>
                <w:position w:val="2"/>
                <w:sz w:val="20"/>
                <w:szCs w:val="26"/>
                <w:rtl/>
              </w:rPr>
              <w:t>توزيع التكلفة لمؤتمر المندوبين المفوضين وأنشطة المجلس</w:t>
            </w:r>
            <w:r w:rsidRPr="00015EEA">
              <w:rPr>
                <w:rFonts w:ascii="Calibri" w:hAnsi="Calibri" w:hint="cs"/>
                <w:position w:val="2"/>
                <w:sz w:val="20"/>
                <w:szCs w:val="26"/>
                <w:rtl/>
                <w:lang w:bidi="ar-EG"/>
              </w:rPr>
              <w:t xml:space="preserve"> </w:t>
            </w:r>
            <w:r w:rsidRPr="00015EEA">
              <w:rPr>
                <w:rFonts w:ascii="Calibri" w:hAnsi="Calibri" w:hint="cs"/>
                <w:b/>
                <w:bCs/>
                <w:position w:val="2"/>
                <w:sz w:val="20"/>
                <w:szCs w:val="26"/>
                <w:rtl/>
                <w:lang w:bidi="ar-EG"/>
              </w:rPr>
              <w:t>(</w:t>
            </w:r>
            <w:r w:rsidRPr="00015EEA">
              <w:rPr>
                <w:rFonts w:ascii="Calibri" w:hAnsi="Calibri" w:hint="cs"/>
                <w:b/>
                <w:bCs/>
                <w:color w:val="5B9BD5" w:themeColor="accent1"/>
                <w:position w:val="2"/>
                <w:sz w:val="20"/>
                <w:szCs w:val="26"/>
                <w:rtl/>
                <w:lang w:bidi="ar-EG"/>
              </w:rPr>
              <w:t>مؤتمر المندوبين المفوضين، المجلس/أفرقة العمل</w:t>
            </w:r>
            <w:r w:rsidRPr="00015EEA">
              <w:rPr>
                <w:rFonts w:ascii="Calibri" w:hAnsi="Calibri" w:hint="cs"/>
                <w:b/>
                <w:bCs/>
                <w:color w:val="5B9BD5" w:themeColor="accent1"/>
                <w:sz w:val="20"/>
                <w:szCs w:val="26"/>
                <w:rtl/>
                <w:lang w:bidi="ar-EG"/>
              </w:rPr>
              <w:t xml:space="preserve"> التابعة للمجلس</w:t>
            </w:r>
            <w:r w:rsidRPr="00015EEA">
              <w:rPr>
                <w:rFonts w:ascii="Calibri" w:hAnsi="Calibri" w:hint="cs"/>
                <w:b/>
                <w:bCs/>
                <w:sz w:val="20"/>
                <w:szCs w:val="26"/>
                <w:rtl/>
                <w:lang w:bidi="ar-EG"/>
              </w:rPr>
              <w:t>)</w:t>
            </w:r>
          </w:p>
        </w:tc>
        <w:tc>
          <w:tcPr>
            <w:tcW w:w="1772" w:type="dxa"/>
            <w:vAlign w:val="center"/>
          </w:tcPr>
          <w:p w:rsidR="00015EEA" w:rsidRPr="00015EEA" w:rsidRDefault="00015EEA" w:rsidP="00015EEA">
            <w:pPr>
              <w:spacing w:after="60"/>
              <w:jc w:val="center"/>
              <w:rPr>
                <w:rFonts w:ascii="Calibri" w:hAnsi="Calibri"/>
                <w:i/>
                <w:iCs/>
                <w:sz w:val="20"/>
                <w:szCs w:val="26"/>
                <w:highlight w:val="yellow"/>
              </w:rPr>
            </w:pPr>
            <w:r w:rsidRPr="00015EEA">
              <w:rPr>
                <w:rFonts w:ascii="Calibri" w:hAnsi="Calibri"/>
                <w:i/>
                <w:iCs/>
                <w:sz w:val="20"/>
                <w:szCs w:val="26"/>
              </w:rPr>
              <w:t>100</w:t>
            </w:r>
          </w:p>
        </w:tc>
        <w:tc>
          <w:tcPr>
            <w:tcW w:w="1772" w:type="dxa"/>
            <w:vAlign w:val="center"/>
          </w:tcPr>
          <w:p w:rsidR="00015EEA" w:rsidRPr="00015EEA" w:rsidRDefault="00015EEA" w:rsidP="00015EEA">
            <w:pPr>
              <w:spacing w:after="60"/>
              <w:jc w:val="center"/>
              <w:rPr>
                <w:rFonts w:ascii="Calibri" w:hAnsi="Calibri"/>
                <w:i/>
                <w:iCs/>
                <w:sz w:val="20"/>
                <w:szCs w:val="26"/>
                <w:highlight w:val="yellow"/>
              </w:rPr>
            </w:pPr>
            <w:r w:rsidRPr="00015EEA">
              <w:rPr>
                <w:rFonts w:ascii="Calibri" w:hAnsi="Calibri"/>
                <w:i/>
                <w:iCs/>
                <w:sz w:val="20"/>
                <w:szCs w:val="26"/>
              </w:rPr>
              <w:t>74</w:t>
            </w:r>
          </w:p>
        </w:tc>
        <w:tc>
          <w:tcPr>
            <w:tcW w:w="1772" w:type="dxa"/>
            <w:vAlign w:val="center"/>
          </w:tcPr>
          <w:p w:rsidR="00015EEA" w:rsidRPr="00015EEA" w:rsidRDefault="00015EEA" w:rsidP="00015EEA">
            <w:pPr>
              <w:spacing w:after="60"/>
              <w:jc w:val="center"/>
              <w:rPr>
                <w:rFonts w:ascii="Calibri" w:hAnsi="Calibri"/>
                <w:i/>
                <w:iCs/>
                <w:sz w:val="20"/>
                <w:szCs w:val="26"/>
              </w:rPr>
            </w:pPr>
            <w:r w:rsidRPr="00015EEA">
              <w:rPr>
                <w:rFonts w:ascii="Calibri" w:hAnsi="Calibri"/>
                <w:i/>
                <w:iCs/>
                <w:sz w:val="20"/>
                <w:szCs w:val="26"/>
              </w:rPr>
              <w:t>80</w:t>
            </w:r>
          </w:p>
        </w:tc>
        <w:tc>
          <w:tcPr>
            <w:tcW w:w="1772" w:type="dxa"/>
            <w:vAlign w:val="center"/>
          </w:tcPr>
          <w:p w:rsidR="00015EEA" w:rsidRPr="00015EEA" w:rsidRDefault="00015EEA" w:rsidP="00015EEA">
            <w:pPr>
              <w:spacing w:after="60"/>
              <w:jc w:val="center"/>
              <w:rPr>
                <w:rFonts w:ascii="Calibri" w:hAnsi="Calibri"/>
                <w:i/>
                <w:iCs/>
                <w:sz w:val="20"/>
                <w:szCs w:val="26"/>
              </w:rPr>
            </w:pPr>
            <w:r w:rsidRPr="00015EEA">
              <w:rPr>
                <w:rFonts w:ascii="Calibri" w:hAnsi="Calibri"/>
                <w:i/>
                <w:iCs/>
                <w:sz w:val="20"/>
                <w:szCs w:val="26"/>
              </w:rPr>
              <w:t>151</w:t>
            </w:r>
          </w:p>
        </w:tc>
      </w:tr>
      <w:tr w:rsidR="00015EEA" w:rsidRPr="00015EEA" w:rsidTr="005E468D">
        <w:trPr>
          <w:jc w:val="center"/>
        </w:trPr>
        <w:tc>
          <w:tcPr>
            <w:tcW w:w="7508" w:type="dxa"/>
          </w:tcPr>
          <w:p w:rsidR="00015EEA" w:rsidRPr="00015EEA" w:rsidRDefault="00015EEA" w:rsidP="00015EEA">
            <w:pPr>
              <w:spacing w:before="60" w:after="60" w:line="300" w:lineRule="exact"/>
              <w:jc w:val="left"/>
              <w:rPr>
                <w:rFonts w:ascii="Calibri" w:hAnsi="Calibri"/>
                <w:b/>
                <w:bCs/>
                <w:color w:val="0070C0"/>
                <w:sz w:val="20"/>
                <w:szCs w:val="26"/>
                <w:rtl/>
              </w:rPr>
            </w:pPr>
            <w:r w:rsidRPr="00015EEA">
              <w:rPr>
                <w:rFonts w:ascii="Calibri" w:hAnsi="Calibri" w:hint="cs"/>
                <w:b/>
                <w:bCs/>
                <w:color w:val="0070C0"/>
                <w:sz w:val="20"/>
                <w:szCs w:val="26"/>
                <w:rtl/>
              </w:rPr>
              <w:t xml:space="preserve">المجموع الكلي بالنسبة للهدف </w:t>
            </w:r>
            <w:r w:rsidRPr="00015EEA">
              <w:rPr>
                <w:rFonts w:ascii="Calibri" w:hAnsi="Calibri"/>
                <w:b/>
                <w:bCs/>
                <w:color w:val="0070C0"/>
                <w:sz w:val="20"/>
                <w:szCs w:val="26"/>
              </w:rPr>
              <w:t>1.I</w:t>
            </w:r>
          </w:p>
        </w:tc>
        <w:tc>
          <w:tcPr>
            <w:tcW w:w="1772" w:type="dxa"/>
            <w:vAlign w:val="center"/>
          </w:tcPr>
          <w:p w:rsidR="00015EEA" w:rsidRPr="00015EEA" w:rsidRDefault="00015EEA" w:rsidP="00015EEA">
            <w:pPr>
              <w:spacing w:after="60"/>
              <w:jc w:val="center"/>
              <w:rPr>
                <w:rFonts w:ascii="Calibri" w:hAnsi="Calibri"/>
                <w:b/>
                <w:bCs/>
                <w:i/>
                <w:iCs/>
                <w:color w:val="808080" w:themeColor="background1" w:themeShade="80"/>
                <w:sz w:val="20"/>
                <w:szCs w:val="26"/>
                <w:highlight w:val="yellow"/>
              </w:rPr>
            </w:pPr>
            <w:r w:rsidRPr="00015EEA">
              <w:rPr>
                <w:rFonts w:ascii="Calibri" w:hAnsi="Calibri"/>
                <w:b/>
                <w:bCs/>
                <w:i/>
                <w:iCs/>
                <w:color w:val="808080" w:themeColor="background1" w:themeShade="80"/>
                <w:sz w:val="20"/>
                <w:szCs w:val="20"/>
              </w:rPr>
              <w:t>3 462</w:t>
            </w:r>
          </w:p>
        </w:tc>
        <w:tc>
          <w:tcPr>
            <w:tcW w:w="1772" w:type="dxa"/>
            <w:vAlign w:val="center"/>
          </w:tcPr>
          <w:p w:rsidR="00015EEA" w:rsidRPr="00015EEA" w:rsidRDefault="00015EEA" w:rsidP="00015EEA">
            <w:pPr>
              <w:spacing w:after="60"/>
              <w:jc w:val="center"/>
              <w:rPr>
                <w:rFonts w:ascii="Calibri" w:hAnsi="Calibri"/>
                <w:b/>
                <w:bCs/>
                <w:i/>
                <w:iCs/>
                <w:color w:val="808080" w:themeColor="background1" w:themeShade="80"/>
                <w:sz w:val="20"/>
                <w:szCs w:val="26"/>
              </w:rPr>
            </w:pPr>
            <w:r w:rsidRPr="00015EEA">
              <w:rPr>
                <w:rFonts w:ascii="Calibri" w:hAnsi="Calibri"/>
                <w:b/>
                <w:bCs/>
                <w:i/>
                <w:iCs/>
                <w:color w:val="808080" w:themeColor="background1" w:themeShade="80"/>
                <w:sz w:val="20"/>
                <w:szCs w:val="20"/>
              </w:rPr>
              <w:t>2 491</w:t>
            </w:r>
          </w:p>
        </w:tc>
        <w:tc>
          <w:tcPr>
            <w:tcW w:w="1772" w:type="dxa"/>
            <w:vAlign w:val="center"/>
          </w:tcPr>
          <w:p w:rsidR="00015EEA" w:rsidRPr="00015EEA" w:rsidRDefault="00015EEA" w:rsidP="00015EEA">
            <w:pPr>
              <w:spacing w:after="60"/>
              <w:jc w:val="center"/>
              <w:rPr>
                <w:rFonts w:ascii="Calibri" w:hAnsi="Calibri"/>
                <w:b/>
                <w:bCs/>
                <w:i/>
                <w:iCs/>
                <w:color w:val="808080" w:themeColor="background1" w:themeShade="80"/>
                <w:sz w:val="20"/>
                <w:szCs w:val="26"/>
              </w:rPr>
            </w:pPr>
            <w:r w:rsidRPr="00015EEA">
              <w:rPr>
                <w:rFonts w:ascii="Calibri" w:hAnsi="Calibri"/>
                <w:b/>
                <w:bCs/>
                <w:i/>
                <w:iCs/>
                <w:color w:val="808080" w:themeColor="background1" w:themeShade="80"/>
                <w:sz w:val="20"/>
                <w:szCs w:val="20"/>
              </w:rPr>
              <w:t>2 366</w:t>
            </w:r>
          </w:p>
        </w:tc>
        <w:tc>
          <w:tcPr>
            <w:tcW w:w="1772" w:type="dxa"/>
            <w:vAlign w:val="center"/>
          </w:tcPr>
          <w:p w:rsidR="00015EEA" w:rsidRPr="00015EEA" w:rsidRDefault="00015EEA" w:rsidP="00015EEA">
            <w:pPr>
              <w:spacing w:after="60"/>
              <w:jc w:val="center"/>
              <w:rPr>
                <w:rFonts w:ascii="Calibri" w:hAnsi="Calibri"/>
                <w:b/>
                <w:bCs/>
                <w:i/>
                <w:iCs/>
                <w:color w:val="808080" w:themeColor="background1" w:themeShade="80"/>
                <w:sz w:val="20"/>
                <w:szCs w:val="26"/>
              </w:rPr>
            </w:pPr>
            <w:r w:rsidRPr="00015EEA">
              <w:rPr>
                <w:rFonts w:ascii="Calibri" w:hAnsi="Calibri"/>
                <w:b/>
                <w:bCs/>
                <w:i/>
                <w:iCs/>
                <w:color w:val="808080" w:themeColor="background1" w:themeShade="80"/>
                <w:sz w:val="20"/>
                <w:szCs w:val="20"/>
              </w:rPr>
              <w:t>2 878</w:t>
            </w:r>
          </w:p>
        </w:tc>
      </w:tr>
    </w:tbl>
    <w:p w:rsidR="00015EEA" w:rsidRPr="00015EEA" w:rsidRDefault="00015EEA" w:rsidP="00725ECF">
      <w:pPr>
        <w:pStyle w:val="Heading2"/>
        <w:rPr>
          <w:rtl/>
        </w:rPr>
      </w:pPr>
      <w:r w:rsidRPr="00015EEA">
        <w:t>2.5</w:t>
      </w:r>
      <w:r w:rsidRPr="00015EEA">
        <w:tab/>
        <w:t>2.I</w:t>
      </w:r>
      <w:r w:rsidRPr="00015EEA">
        <w:rPr>
          <w:rFonts w:hint="cs"/>
          <w:rtl/>
        </w:rPr>
        <w:t xml:space="preserve"> تشجيع الشراكات والتعاون داخل بيئة الاتصالات/تكنولوجيا المعلومات والاتصالات</w:t>
      </w:r>
    </w:p>
    <w:tbl>
      <w:tblPr>
        <w:tblStyle w:val="GridTable4-Accent111"/>
        <w:bidiVisual/>
        <w:tblW w:w="5000" w:type="pct"/>
        <w:jc w:val="center"/>
        <w:tblLook w:val="06A0" w:firstRow="1" w:lastRow="0" w:firstColumn="1" w:lastColumn="0" w:noHBand="1" w:noVBand="1"/>
      </w:tblPr>
      <w:tblGrid>
        <w:gridCol w:w="5696"/>
        <w:gridCol w:w="6129"/>
        <w:gridCol w:w="2851"/>
      </w:tblGrid>
      <w:tr w:rsidR="00015EEA" w:rsidRPr="00015EEA" w:rsidTr="002105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6096"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 xml:space="preserve">مؤشر النتيجة (القيمة الحالية -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835"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وسيلة القياس</w:t>
            </w:r>
          </w:p>
        </w:tc>
      </w:tr>
      <w:tr w:rsidR="00015EEA" w:rsidRPr="00015EEA" w:rsidTr="00210511">
        <w:trPr>
          <w:jc w:val="center"/>
        </w:trPr>
        <w:tc>
          <w:tcPr>
            <w:cnfStyle w:val="001000000000" w:firstRow="0" w:lastRow="0" w:firstColumn="1" w:lastColumn="0" w:oddVBand="0" w:evenVBand="0" w:oddHBand="0" w:evenHBand="0" w:firstRowFirstColumn="0" w:firstRowLastColumn="0" w:lastRowFirstColumn="0" w:lastRowLastColumn="0"/>
            <w:tcW w:w="5665" w:type="dxa"/>
          </w:tcPr>
          <w:p w:rsidR="00015EEA" w:rsidRPr="00015EEA" w:rsidRDefault="00015EEA" w:rsidP="00015EEA">
            <w:pPr>
              <w:spacing w:before="60" w:after="60" w:line="260" w:lineRule="exact"/>
              <w:jc w:val="left"/>
              <w:rPr>
                <w:rFonts w:ascii="Calibri" w:hAnsi="Calibri"/>
                <w:sz w:val="20"/>
                <w:szCs w:val="26"/>
                <w:rtl/>
              </w:rPr>
            </w:pPr>
            <w:r w:rsidRPr="00015EEA">
              <w:rPr>
                <w:rFonts w:ascii="Calibri" w:hAnsi="Calibri"/>
                <w:color w:val="0070C0"/>
                <w:position w:val="4"/>
                <w:sz w:val="20"/>
                <w:szCs w:val="26"/>
              </w:rPr>
              <w:t>1-2.I</w:t>
            </w:r>
            <w:r w:rsidRPr="00015EEA">
              <w:rPr>
                <w:rFonts w:ascii="Calibri" w:hAnsi="Calibri" w:hint="cs"/>
                <w:color w:val="0070C0"/>
                <w:position w:val="4"/>
                <w:sz w:val="20"/>
                <w:szCs w:val="26"/>
                <w:rtl/>
              </w:rPr>
              <w:t>:</w:t>
            </w:r>
            <w:r w:rsidRPr="00015EEA">
              <w:rPr>
                <w:rFonts w:ascii="Calibri" w:hAnsi="Calibri" w:hint="cs"/>
                <w:position w:val="4"/>
                <w:sz w:val="20"/>
                <w:szCs w:val="26"/>
                <w:rtl/>
              </w:rPr>
              <w:t xml:space="preserve"> زيادة التآزر الناتج عن الشراكات في مجال الاتصالات/تكنولوجيا </w:t>
            </w:r>
            <w:r w:rsidRPr="00015EEA">
              <w:rPr>
                <w:rFonts w:ascii="Calibri" w:hAnsi="Calibri" w:hint="cs"/>
                <w:sz w:val="20"/>
                <w:szCs w:val="26"/>
                <w:rtl/>
              </w:rPr>
              <w:t>المعلومات</w:t>
            </w:r>
            <w:r w:rsidRPr="00015EEA">
              <w:rPr>
                <w:rFonts w:ascii="Calibri" w:hAnsi="Calibri" w:hint="eastAsia"/>
                <w:sz w:val="20"/>
                <w:szCs w:val="26"/>
                <w:rtl/>
              </w:rPr>
              <w:t> </w:t>
            </w:r>
            <w:r w:rsidRPr="00015EEA">
              <w:rPr>
                <w:rFonts w:ascii="Calibri" w:hAnsi="Calibri" w:hint="cs"/>
                <w:sz w:val="20"/>
                <w:szCs w:val="26"/>
                <w:rtl/>
              </w:rPr>
              <w:t>والاتصالات</w:t>
            </w:r>
          </w:p>
        </w:tc>
        <w:tc>
          <w:tcPr>
            <w:tcW w:w="6096" w:type="dxa"/>
          </w:tcPr>
          <w:p w:rsidR="00015EEA" w:rsidRPr="00015EEA" w:rsidRDefault="00015EEA" w:rsidP="00015EE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rPr>
            </w:pPr>
            <w:r w:rsidRPr="00015EEA">
              <w:rPr>
                <w:rFonts w:ascii="Calibri" w:hAnsi="Calibri" w:hint="cs"/>
                <w:sz w:val="20"/>
                <w:szCs w:val="26"/>
                <w:rtl/>
              </w:rPr>
              <w:t>النسبة المئوية لاتفاقات الشراكات/التعاون أو ترتيبات العمل للاتحاد:</w:t>
            </w:r>
            <w:r w:rsidRPr="00015EEA">
              <w:rPr>
                <w:rFonts w:ascii="Calibri" w:hAnsi="Calibri"/>
                <w:sz w:val="20"/>
                <w:szCs w:val="26"/>
                <w:rtl/>
              </w:rPr>
              <w:br/>
            </w:r>
            <w:r w:rsidRPr="00015EEA">
              <w:rPr>
                <w:rFonts w:ascii="Calibri" w:hAnsi="Calibri" w:hint="cs"/>
                <w:i/>
                <w:iCs/>
                <w:position w:val="4"/>
                <w:sz w:val="20"/>
                <w:szCs w:val="26"/>
                <w:rtl/>
              </w:rPr>
              <w:t xml:space="preserve">مع الإدارات: </w:t>
            </w:r>
            <w:r w:rsidRPr="00015EEA">
              <w:rPr>
                <w:rFonts w:ascii="Calibri" w:hAnsi="Calibri"/>
                <w:i/>
                <w:iCs/>
                <w:position w:val="4"/>
                <w:sz w:val="20"/>
                <w:szCs w:val="26"/>
              </w:rPr>
              <w:t>2014-2010</w:t>
            </w:r>
            <w:r w:rsidRPr="00015EEA">
              <w:rPr>
                <w:rFonts w:ascii="Calibri" w:hAnsi="Calibri" w:hint="cs"/>
                <w:i/>
                <w:iCs/>
                <w:position w:val="4"/>
                <w:sz w:val="20"/>
                <w:szCs w:val="26"/>
                <w:rtl/>
              </w:rPr>
              <w:t xml:space="preserve">: </w:t>
            </w:r>
            <w:r w:rsidRPr="00015EEA">
              <w:rPr>
                <w:rFonts w:ascii="Calibri" w:hAnsi="Calibri"/>
                <w:i/>
                <w:iCs/>
                <w:position w:val="4"/>
                <w:sz w:val="20"/>
                <w:szCs w:val="26"/>
              </w:rPr>
              <w:t>%45,9</w:t>
            </w:r>
            <w:r w:rsidRPr="00015EEA">
              <w:rPr>
                <w:rFonts w:ascii="Calibri" w:hAnsi="Calibri" w:hint="cs"/>
                <w:i/>
                <w:iCs/>
                <w:position w:val="4"/>
                <w:sz w:val="20"/>
                <w:szCs w:val="26"/>
                <w:rtl/>
              </w:rPr>
              <w:t xml:space="preserve">؛ </w:t>
            </w:r>
            <w:r w:rsidRPr="00015EEA">
              <w:rPr>
                <w:rFonts w:ascii="Calibri" w:hAnsi="Calibri"/>
                <w:i/>
                <w:iCs/>
                <w:position w:val="4"/>
                <w:sz w:val="20"/>
                <w:szCs w:val="26"/>
              </w:rPr>
              <w:t>2015</w:t>
            </w:r>
            <w:r w:rsidRPr="00015EEA">
              <w:rPr>
                <w:rFonts w:ascii="Calibri" w:hAnsi="Calibri" w:hint="cs"/>
                <w:i/>
                <w:iCs/>
                <w:position w:val="4"/>
                <w:sz w:val="20"/>
                <w:szCs w:val="26"/>
                <w:rtl/>
              </w:rPr>
              <w:t xml:space="preserve">: </w:t>
            </w:r>
            <w:r w:rsidRPr="00015EEA">
              <w:rPr>
                <w:rFonts w:ascii="Calibri" w:hAnsi="Calibri"/>
                <w:i/>
                <w:iCs/>
                <w:position w:val="4"/>
                <w:sz w:val="20"/>
                <w:szCs w:val="26"/>
              </w:rPr>
              <w:t>%51</w:t>
            </w:r>
            <w:r w:rsidRPr="00015EEA">
              <w:rPr>
                <w:rFonts w:ascii="Calibri" w:hAnsi="Calibri"/>
                <w:i/>
                <w:iCs/>
                <w:position w:val="4"/>
                <w:sz w:val="20"/>
                <w:szCs w:val="26"/>
                <w:rtl/>
              </w:rPr>
              <w:br/>
            </w:r>
            <w:r w:rsidRPr="00015EEA">
              <w:rPr>
                <w:rFonts w:ascii="Calibri" w:hAnsi="Calibri" w:hint="cs"/>
                <w:i/>
                <w:iCs/>
                <w:position w:val="4"/>
                <w:sz w:val="20"/>
                <w:szCs w:val="26"/>
                <w:rtl/>
              </w:rPr>
              <w:t xml:space="preserve">مع منظمات حكومية دولية /إقليمية: </w:t>
            </w:r>
            <w:r w:rsidRPr="00015EEA">
              <w:rPr>
                <w:rFonts w:ascii="Calibri" w:hAnsi="Calibri"/>
                <w:i/>
                <w:iCs/>
                <w:position w:val="4"/>
                <w:sz w:val="20"/>
                <w:szCs w:val="26"/>
              </w:rPr>
              <w:t>2014-2010</w:t>
            </w:r>
            <w:r w:rsidRPr="00015EEA">
              <w:rPr>
                <w:rFonts w:ascii="Calibri" w:hAnsi="Calibri" w:hint="cs"/>
                <w:i/>
                <w:iCs/>
                <w:position w:val="4"/>
                <w:sz w:val="20"/>
                <w:szCs w:val="26"/>
                <w:rtl/>
              </w:rPr>
              <w:t xml:space="preserve">: </w:t>
            </w:r>
            <w:r w:rsidRPr="00015EEA">
              <w:rPr>
                <w:rFonts w:ascii="Calibri" w:hAnsi="Calibri"/>
                <w:i/>
                <w:iCs/>
                <w:position w:val="4"/>
                <w:sz w:val="20"/>
                <w:szCs w:val="26"/>
              </w:rPr>
              <w:t>%37,2</w:t>
            </w:r>
            <w:r w:rsidRPr="00015EEA">
              <w:rPr>
                <w:rFonts w:ascii="Calibri" w:hAnsi="Calibri" w:hint="cs"/>
                <w:i/>
                <w:iCs/>
                <w:position w:val="4"/>
                <w:sz w:val="20"/>
                <w:szCs w:val="26"/>
                <w:rtl/>
              </w:rPr>
              <w:t xml:space="preserve">؛ </w:t>
            </w:r>
            <w:r w:rsidRPr="00015EEA">
              <w:rPr>
                <w:rFonts w:ascii="Calibri" w:hAnsi="Calibri"/>
                <w:i/>
                <w:iCs/>
                <w:position w:val="4"/>
                <w:sz w:val="20"/>
                <w:szCs w:val="26"/>
              </w:rPr>
              <w:t>2015</w:t>
            </w:r>
            <w:r w:rsidRPr="00015EEA">
              <w:rPr>
                <w:rFonts w:ascii="Calibri" w:hAnsi="Calibri" w:hint="cs"/>
                <w:i/>
                <w:iCs/>
                <w:position w:val="4"/>
                <w:sz w:val="20"/>
                <w:szCs w:val="26"/>
                <w:rtl/>
              </w:rPr>
              <w:t xml:space="preserve">: </w:t>
            </w:r>
            <w:r w:rsidRPr="00015EEA">
              <w:rPr>
                <w:rFonts w:ascii="Calibri" w:hAnsi="Calibri"/>
                <w:i/>
                <w:iCs/>
                <w:position w:val="4"/>
                <w:sz w:val="20"/>
                <w:szCs w:val="26"/>
              </w:rPr>
              <w:t>%37,1</w:t>
            </w:r>
            <w:r w:rsidRPr="00015EEA">
              <w:rPr>
                <w:rFonts w:ascii="Calibri" w:hAnsi="Calibri"/>
                <w:i/>
                <w:iCs/>
                <w:sz w:val="20"/>
                <w:szCs w:val="26"/>
                <w:rtl/>
              </w:rPr>
              <w:br/>
            </w:r>
            <w:r w:rsidRPr="00015EEA">
              <w:rPr>
                <w:rFonts w:ascii="Calibri" w:hAnsi="Calibri" w:hint="cs"/>
                <w:i/>
                <w:iCs/>
                <w:sz w:val="20"/>
                <w:szCs w:val="26"/>
                <w:rtl/>
              </w:rPr>
              <w:t xml:space="preserve">مع كيانات أخرى: </w:t>
            </w:r>
            <w:r w:rsidRPr="00015EEA">
              <w:rPr>
                <w:rFonts w:ascii="Calibri" w:hAnsi="Calibri"/>
                <w:i/>
                <w:iCs/>
                <w:sz w:val="20"/>
                <w:szCs w:val="26"/>
              </w:rPr>
              <w:t>2014-2010</w:t>
            </w:r>
            <w:r w:rsidRPr="00015EEA">
              <w:rPr>
                <w:rFonts w:ascii="Calibri" w:hAnsi="Calibri" w:hint="cs"/>
                <w:i/>
                <w:iCs/>
                <w:sz w:val="20"/>
                <w:szCs w:val="26"/>
                <w:rtl/>
              </w:rPr>
              <w:t xml:space="preserve">: </w:t>
            </w:r>
            <w:r w:rsidRPr="00015EEA">
              <w:rPr>
                <w:rFonts w:ascii="Calibri" w:hAnsi="Calibri"/>
                <w:i/>
                <w:iCs/>
                <w:sz w:val="20"/>
                <w:szCs w:val="26"/>
              </w:rPr>
              <w:t>%16,9</w:t>
            </w:r>
            <w:r w:rsidRPr="00015EEA">
              <w:rPr>
                <w:rFonts w:ascii="Calibri" w:hAnsi="Calibri" w:hint="cs"/>
                <w:i/>
                <w:iCs/>
                <w:sz w:val="20"/>
                <w:szCs w:val="26"/>
                <w:rtl/>
              </w:rPr>
              <w:t xml:space="preserve">؛ </w:t>
            </w:r>
            <w:r w:rsidRPr="00015EEA">
              <w:rPr>
                <w:rFonts w:ascii="Calibri" w:hAnsi="Calibri"/>
                <w:i/>
                <w:iCs/>
                <w:sz w:val="20"/>
                <w:szCs w:val="26"/>
              </w:rPr>
              <w:t>2015</w:t>
            </w:r>
            <w:r w:rsidRPr="00015EEA">
              <w:rPr>
                <w:rFonts w:ascii="Calibri" w:hAnsi="Calibri" w:hint="cs"/>
                <w:i/>
                <w:iCs/>
                <w:sz w:val="20"/>
                <w:szCs w:val="26"/>
                <w:rtl/>
              </w:rPr>
              <w:t xml:space="preserve">: </w:t>
            </w:r>
            <w:r w:rsidRPr="00015EEA">
              <w:rPr>
                <w:rFonts w:ascii="Calibri" w:hAnsi="Calibri"/>
                <w:i/>
                <w:iCs/>
                <w:sz w:val="20"/>
                <w:szCs w:val="26"/>
              </w:rPr>
              <w:t>%11,4</w:t>
            </w:r>
          </w:p>
        </w:tc>
        <w:tc>
          <w:tcPr>
            <w:tcW w:w="2835" w:type="dxa"/>
          </w:tcPr>
          <w:p w:rsidR="00015EEA" w:rsidRPr="00015EEA" w:rsidRDefault="00015EEA" w:rsidP="00015EE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بيانات مشتركة بين القطاعات</w:t>
            </w:r>
          </w:p>
        </w:tc>
      </w:tr>
    </w:tbl>
    <w:p w:rsidR="00015EEA" w:rsidRPr="00015EEA" w:rsidRDefault="00015EEA" w:rsidP="00015EEA">
      <w:pPr>
        <w:rPr>
          <w:rFonts w:ascii="Calibri" w:hAnsi="Calibri"/>
          <w:sz w:val="2"/>
          <w:szCs w:val="2"/>
        </w:rPr>
      </w:pPr>
    </w:p>
    <w:tbl>
      <w:tblPr>
        <w:tblStyle w:val="GridTable4-Accent111"/>
        <w:bidiVisual/>
        <w:tblW w:w="5000" w:type="pct"/>
        <w:jc w:val="center"/>
        <w:tblLayout w:type="fixed"/>
        <w:tblLook w:val="0620" w:firstRow="1" w:lastRow="0" w:firstColumn="0" w:lastColumn="0" w:noHBand="1" w:noVBand="1"/>
      </w:tblPr>
      <w:tblGrid>
        <w:gridCol w:w="7548"/>
        <w:gridCol w:w="1782"/>
        <w:gridCol w:w="1782"/>
        <w:gridCol w:w="1782"/>
        <w:gridCol w:w="1782"/>
      </w:tblGrid>
      <w:tr w:rsidR="00015EEA" w:rsidRPr="00015EEA" w:rsidTr="005E468D">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015EEA" w:rsidRPr="00015EEA" w:rsidRDefault="00015EEA" w:rsidP="005E468D">
            <w:pPr>
              <w:keepLines/>
              <w:widowControl w:val="0"/>
              <w:spacing w:before="60" w:after="60" w:line="240" w:lineRule="exact"/>
              <w:rPr>
                <w:rFonts w:ascii="Calibri" w:hAnsi="Calibri"/>
                <w:sz w:val="20"/>
                <w:szCs w:val="26"/>
              </w:rPr>
            </w:pPr>
            <w:r w:rsidRPr="00015EEA">
              <w:rPr>
                <w:rFonts w:ascii="Calibri" w:hAnsi="Calibri" w:hint="cs"/>
                <w:sz w:val="20"/>
                <w:szCs w:val="26"/>
                <w:rtl/>
              </w:rPr>
              <w:t>الناتج</w:t>
            </w:r>
          </w:p>
        </w:tc>
        <w:tc>
          <w:tcPr>
            <w:tcW w:w="7088" w:type="dxa"/>
            <w:gridSpan w:val="4"/>
          </w:tcPr>
          <w:p w:rsidR="00015EEA" w:rsidRPr="00015EEA" w:rsidRDefault="00015EEA" w:rsidP="005E468D">
            <w:pPr>
              <w:keepLines/>
              <w:widowControl w:val="0"/>
              <w:spacing w:before="60" w:after="60" w:line="240" w:lineRule="exact"/>
              <w:jc w:val="center"/>
              <w:rPr>
                <w:rFonts w:ascii="Calibri" w:hAnsi="Calibri"/>
                <w:sz w:val="20"/>
                <w:szCs w:val="26"/>
              </w:rPr>
            </w:pPr>
            <w:r w:rsidRPr="00015EEA">
              <w:rPr>
                <w:rFonts w:ascii="Calibri" w:hAnsi="Calibri" w:hint="cs"/>
                <w:sz w:val="20"/>
                <w:szCs w:val="26"/>
                <w:rtl/>
              </w:rPr>
              <w:t>الموارد المالية</w:t>
            </w:r>
            <w:r w:rsidRPr="00015EEA">
              <w:rPr>
                <w:rFonts w:ascii="Calibri" w:hAnsi="Calibri" w:cs="Calibri"/>
                <w:position w:val="6"/>
                <w:sz w:val="18"/>
                <w:szCs w:val="18"/>
                <w:rtl/>
              </w:rPr>
              <w:footnoteReference w:id="4"/>
            </w:r>
            <w:r w:rsidRPr="00015EEA">
              <w:rPr>
                <w:rFonts w:ascii="Calibri" w:hAnsi="Calibri" w:hint="cs"/>
                <w:sz w:val="20"/>
                <w:szCs w:val="26"/>
                <w:rtl/>
              </w:rPr>
              <w:t xml:space="preserve"> (بآلاف الفرنكات السويسرية)</w:t>
            </w:r>
          </w:p>
        </w:tc>
      </w:tr>
      <w:tr w:rsidR="00015EEA" w:rsidRPr="00015EEA" w:rsidTr="005E468D">
        <w:trPr>
          <w:jc w:val="center"/>
        </w:trPr>
        <w:tc>
          <w:tcPr>
            <w:tcW w:w="7508" w:type="dxa"/>
          </w:tcPr>
          <w:p w:rsidR="00015EEA" w:rsidRPr="00015EEA" w:rsidRDefault="00015EEA" w:rsidP="005E468D">
            <w:pPr>
              <w:keepLines/>
              <w:widowControl w:val="0"/>
              <w:spacing w:before="40" w:after="40" w:line="240" w:lineRule="exact"/>
              <w:jc w:val="left"/>
              <w:rPr>
                <w:rFonts w:ascii="Calibri" w:hAnsi="Calibri"/>
                <w:sz w:val="20"/>
                <w:szCs w:val="26"/>
              </w:rPr>
            </w:pPr>
          </w:p>
        </w:tc>
        <w:tc>
          <w:tcPr>
            <w:tcW w:w="1772" w:type="dxa"/>
          </w:tcPr>
          <w:p w:rsidR="00015EEA" w:rsidRPr="00015EEA" w:rsidRDefault="00015EEA" w:rsidP="005E468D">
            <w:pPr>
              <w:keepLines/>
              <w:widowControl w:val="0"/>
              <w:spacing w:before="40" w:after="40" w:line="240" w:lineRule="exact"/>
              <w:jc w:val="center"/>
              <w:rPr>
                <w:rFonts w:ascii="Calibri" w:hAnsi="Calibri"/>
                <w:b/>
                <w:bCs/>
                <w:color w:val="5B9BD5" w:themeColor="accent1"/>
                <w:sz w:val="20"/>
                <w:szCs w:val="26"/>
              </w:rPr>
            </w:pPr>
            <w:r w:rsidRPr="00015EEA">
              <w:rPr>
                <w:rFonts w:ascii="Calibri" w:hAnsi="Calibri"/>
                <w:b/>
                <w:bCs/>
                <w:color w:val="5B9BD5" w:themeColor="accent1"/>
                <w:sz w:val="20"/>
                <w:szCs w:val="26"/>
              </w:rPr>
              <w:t>2019</w:t>
            </w:r>
          </w:p>
        </w:tc>
        <w:tc>
          <w:tcPr>
            <w:tcW w:w="1772" w:type="dxa"/>
          </w:tcPr>
          <w:p w:rsidR="00015EEA" w:rsidRPr="00015EEA" w:rsidRDefault="00015EEA" w:rsidP="005E468D">
            <w:pPr>
              <w:keepLines/>
              <w:widowControl w:val="0"/>
              <w:spacing w:before="40" w:after="40" w:line="240" w:lineRule="exact"/>
              <w:jc w:val="center"/>
              <w:rPr>
                <w:rFonts w:ascii="Calibri" w:hAnsi="Calibri"/>
                <w:b/>
                <w:bCs/>
                <w:color w:val="5B9BD5" w:themeColor="accent1"/>
                <w:sz w:val="20"/>
                <w:szCs w:val="26"/>
              </w:rPr>
            </w:pPr>
            <w:r w:rsidRPr="00015EEA">
              <w:rPr>
                <w:rFonts w:ascii="Calibri" w:hAnsi="Calibri"/>
                <w:b/>
                <w:bCs/>
                <w:color w:val="5B9BD5" w:themeColor="accent1"/>
                <w:sz w:val="20"/>
                <w:szCs w:val="26"/>
              </w:rPr>
              <w:t>2020</w:t>
            </w:r>
          </w:p>
        </w:tc>
        <w:tc>
          <w:tcPr>
            <w:tcW w:w="1772" w:type="dxa"/>
          </w:tcPr>
          <w:p w:rsidR="00015EEA" w:rsidRPr="00015EEA" w:rsidRDefault="00015EEA" w:rsidP="005E468D">
            <w:pPr>
              <w:keepLines/>
              <w:widowControl w:val="0"/>
              <w:spacing w:before="40" w:after="40" w:line="240" w:lineRule="exact"/>
              <w:jc w:val="center"/>
              <w:rPr>
                <w:rFonts w:ascii="Calibri" w:hAnsi="Calibri"/>
                <w:b/>
                <w:bCs/>
                <w:color w:val="5B9BD5" w:themeColor="accent1"/>
                <w:sz w:val="20"/>
                <w:szCs w:val="26"/>
              </w:rPr>
            </w:pPr>
            <w:r w:rsidRPr="00015EEA">
              <w:rPr>
                <w:rFonts w:ascii="Calibri" w:hAnsi="Calibri"/>
                <w:b/>
                <w:bCs/>
                <w:color w:val="5B9BD5" w:themeColor="accent1"/>
                <w:sz w:val="20"/>
                <w:szCs w:val="26"/>
              </w:rPr>
              <w:t>2021</w:t>
            </w:r>
          </w:p>
        </w:tc>
        <w:tc>
          <w:tcPr>
            <w:tcW w:w="1772" w:type="dxa"/>
          </w:tcPr>
          <w:p w:rsidR="00015EEA" w:rsidRPr="00015EEA" w:rsidRDefault="00015EEA" w:rsidP="005E468D">
            <w:pPr>
              <w:keepLines/>
              <w:widowControl w:val="0"/>
              <w:spacing w:before="40" w:after="40" w:line="240" w:lineRule="exact"/>
              <w:jc w:val="center"/>
              <w:rPr>
                <w:rFonts w:ascii="Calibri" w:hAnsi="Calibri"/>
                <w:b/>
                <w:bCs/>
                <w:color w:val="5B9BD5" w:themeColor="accent1"/>
                <w:sz w:val="20"/>
                <w:szCs w:val="26"/>
              </w:rPr>
            </w:pPr>
            <w:r w:rsidRPr="00015EEA">
              <w:rPr>
                <w:rFonts w:ascii="Calibri" w:hAnsi="Calibri"/>
                <w:b/>
                <w:bCs/>
                <w:color w:val="5B9BD5" w:themeColor="accent1"/>
                <w:sz w:val="20"/>
                <w:szCs w:val="26"/>
              </w:rPr>
              <w:t>2022</w:t>
            </w:r>
          </w:p>
        </w:tc>
      </w:tr>
      <w:tr w:rsidR="00015EEA" w:rsidRPr="00015EEA" w:rsidTr="005E468D">
        <w:trPr>
          <w:jc w:val="center"/>
        </w:trPr>
        <w:tc>
          <w:tcPr>
            <w:tcW w:w="7508" w:type="dxa"/>
          </w:tcPr>
          <w:p w:rsidR="00015EEA" w:rsidRPr="00015EEA" w:rsidRDefault="00015EEA" w:rsidP="005E468D">
            <w:pPr>
              <w:keepLines/>
              <w:widowControl w:val="0"/>
              <w:spacing w:before="40" w:after="40" w:line="240" w:lineRule="exact"/>
              <w:jc w:val="left"/>
              <w:rPr>
                <w:rFonts w:ascii="Calibri" w:hAnsi="Calibri"/>
                <w:sz w:val="20"/>
                <w:szCs w:val="26"/>
              </w:rPr>
            </w:pPr>
            <w:r w:rsidRPr="00015EEA">
              <w:rPr>
                <w:rFonts w:ascii="Calibri" w:hAnsi="Calibri"/>
                <w:b/>
                <w:bCs/>
                <w:color w:val="0070C0"/>
                <w:sz w:val="20"/>
                <w:szCs w:val="26"/>
              </w:rPr>
              <w:t>1-2.I</w:t>
            </w:r>
            <w:r w:rsidRPr="00015EEA">
              <w:rPr>
                <w:rFonts w:ascii="Calibri" w:hAnsi="Calibri" w:hint="cs"/>
                <w:b/>
                <w:bCs/>
                <w:sz w:val="20"/>
                <w:szCs w:val="26"/>
                <w:rtl/>
              </w:rPr>
              <w:t xml:space="preserve"> </w:t>
            </w:r>
            <w:r w:rsidRPr="00015EEA">
              <w:rPr>
                <w:rFonts w:ascii="Calibri" w:hAnsi="Calibri" w:hint="cs"/>
                <w:sz w:val="20"/>
                <w:szCs w:val="26"/>
                <w:rtl/>
              </w:rPr>
              <w:t>تبادل المعارف والتواصل والشراكات</w:t>
            </w:r>
          </w:p>
        </w:tc>
        <w:tc>
          <w:tcPr>
            <w:tcW w:w="1772" w:type="dxa"/>
            <w:tcBorders>
              <w:left w:val="single" w:sz="4" w:space="0" w:color="5B9BD5" w:themeColor="accent1"/>
              <w:right w:val="nil"/>
            </w:tcBorders>
          </w:tcPr>
          <w:p w:rsidR="00015EEA" w:rsidRPr="00015EEA" w:rsidRDefault="00015EEA" w:rsidP="005E468D">
            <w:pPr>
              <w:keepLines/>
              <w:widowControl w:val="0"/>
              <w:bidi w:val="0"/>
              <w:spacing w:before="40" w:after="40" w:line="240" w:lineRule="exact"/>
              <w:jc w:val="center"/>
              <w:rPr>
                <w:rFonts w:asciiTheme="minorHAnsi" w:hAnsiTheme="minorHAnsi" w:cstheme="minorBidi"/>
                <w:i/>
                <w:iCs/>
                <w:sz w:val="20"/>
                <w:szCs w:val="20"/>
              </w:rPr>
            </w:pPr>
            <w:r w:rsidRPr="00015EEA">
              <w:rPr>
                <w:rFonts w:ascii="Calibri" w:hAnsi="Calibri"/>
                <w:i/>
                <w:iCs/>
                <w:sz w:val="20"/>
                <w:szCs w:val="20"/>
              </w:rPr>
              <w:t>2 137</w:t>
            </w:r>
          </w:p>
        </w:tc>
        <w:tc>
          <w:tcPr>
            <w:tcW w:w="1772" w:type="dxa"/>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2 886</w:t>
            </w:r>
          </w:p>
        </w:tc>
        <w:tc>
          <w:tcPr>
            <w:tcW w:w="1772" w:type="dxa"/>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2 548</w:t>
            </w:r>
          </w:p>
        </w:tc>
        <w:tc>
          <w:tcPr>
            <w:tcW w:w="1772" w:type="dxa"/>
            <w:tcBorders>
              <w:left w:val="nil"/>
              <w:right w:val="single" w:sz="4" w:space="0" w:color="5B9BD5" w:themeColor="accent1"/>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2 346</w:t>
            </w:r>
          </w:p>
        </w:tc>
      </w:tr>
      <w:tr w:rsidR="00015EEA" w:rsidRPr="00015EEA" w:rsidTr="005E468D">
        <w:trPr>
          <w:jc w:val="center"/>
        </w:trPr>
        <w:tc>
          <w:tcPr>
            <w:tcW w:w="7508" w:type="dxa"/>
          </w:tcPr>
          <w:p w:rsidR="00015EEA" w:rsidRPr="00015EEA" w:rsidRDefault="00015EEA" w:rsidP="005E468D">
            <w:pPr>
              <w:keepLines/>
              <w:widowControl w:val="0"/>
              <w:spacing w:before="40" w:after="40" w:line="240" w:lineRule="exact"/>
              <w:jc w:val="left"/>
              <w:rPr>
                <w:rFonts w:ascii="Calibri" w:hAnsi="Calibri"/>
                <w:sz w:val="20"/>
                <w:szCs w:val="26"/>
                <w:rtl/>
                <w:lang w:bidi="ar-EG"/>
              </w:rPr>
            </w:pPr>
            <w:r w:rsidRPr="00015EEA">
              <w:rPr>
                <w:rFonts w:ascii="Calibri" w:hAnsi="Calibri"/>
                <w:b/>
                <w:bCs/>
                <w:color w:val="0070C0"/>
                <w:sz w:val="20"/>
                <w:szCs w:val="26"/>
              </w:rPr>
              <w:t>2-2.I</w:t>
            </w:r>
            <w:r w:rsidRPr="00015EEA">
              <w:rPr>
                <w:rFonts w:ascii="Calibri" w:hAnsi="Calibri" w:hint="cs"/>
                <w:b/>
                <w:bCs/>
                <w:sz w:val="20"/>
                <w:szCs w:val="26"/>
                <w:rtl/>
              </w:rPr>
              <w:t xml:space="preserve"> </w:t>
            </w:r>
            <w:r w:rsidRPr="00015EEA">
              <w:rPr>
                <w:rFonts w:ascii="Calibri" w:hAnsi="Calibri" w:hint="cs"/>
                <w:sz w:val="20"/>
                <w:szCs w:val="26"/>
                <w:rtl/>
              </w:rPr>
              <w:t xml:space="preserve">مذكرات التفاهم </w:t>
            </w:r>
            <w:r w:rsidRPr="00015EEA">
              <w:rPr>
                <w:rFonts w:ascii="Calibri" w:hAnsi="Calibri"/>
                <w:sz w:val="20"/>
                <w:szCs w:val="26"/>
              </w:rPr>
              <w:t>(MoU)</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150</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147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147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147</w:t>
            </w:r>
          </w:p>
        </w:tc>
      </w:tr>
      <w:tr w:rsidR="00015EEA" w:rsidRPr="00015EEA" w:rsidTr="005E468D">
        <w:trPr>
          <w:jc w:val="center"/>
        </w:trPr>
        <w:tc>
          <w:tcPr>
            <w:tcW w:w="7508" w:type="dxa"/>
          </w:tcPr>
          <w:p w:rsidR="00015EEA" w:rsidRPr="00015EEA" w:rsidRDefault="00015EEA" w:rsidP="005E468D">
            <w:pPr>
              <w:keepLines/>
              <w:widowControl w:val="0"/>
              <w:spacing w:before="40" w:after="40" w:line="240" w:lineRule="exact"/>
              <w:jc w:val="left"/>
              <w:rPr>
                <w:rFonts w:ascii="Calibri" w:hAnsi="Calibri"/>
                <w:spacing w:val="-10"/>
                <w:sz w:val="20"/>
                <w:szCs w:val="26"/>
              </w:rPr>
            </w:pPr>
            <w:r w:rsidRPr="00015EEA">
              <w:rPr>
                <w:rFonts w:ascii="Calibri" w:hAnsi="Calibri" w:hint="cs"/>
                <w:spacing w:val="-10"/>
                <w:sz w:val="20"/>
                <w:szCs w:val="26"/>
                <w:rtl/>
              </w:rPr>
              <w:t>توزيع التكلفة لمؤتمر المندوبين المفوضين وأنشطة المجلس</w:t>
            </w:r>
            <w:r w:rsidRPr="00015EEA">
              <w:rPr>
                <w:rFonts w:ascii="Calibri" w:hAnsi="Calibri" w:hint="cs"/>
                <w:spacing w:val="-10"/>
                <w:sz w:val="20"/>
                <w:szCs w:val="26"/>
                <w:rtl/>
                <w:lang w:bidi="ar-EG"/>
              </w:rPr>
              <w:t xml:space="preserve"> </w:t>
            </w:r>
            <w:r w:rsidRPr="00015EEA">
              <w:rPr>
                <w:rFonts w:ascii="Calibri" w:hAnsi="Calibri"/>
                <w:spacing w:val="-10"/>
                <w:sz w:val="20"/>
                <w:szCs w:val="26"/>
                <w:rtl/>
                <w:lang w:bidi="ar-EG"/>
              </w:rPr>
              <w:t>(</w:t>
            </w:r>
            <w:r w:rsidRPr="00015EEA">
              <w:rPr>
                <w:rFonts w:ascii="Calibri" w:hAnsi="Calibri" w:hint="cs"/>
                <w:b/>
                <w:bCs/>
                <w:color w:val="0070C0"/>
                <w:spacing w:val="-10"/>
                <w:sz w:val="20"/>
                <w:szCs w:val="26"/>
                <w:rtl/>
              </w:rPr>
              <w:t>مؤتمر المندوبين المفوضين</w:t>
            </w:r>
            <w:r w:rsidRPr="00015EEA">
              <w:rPr>
                <w:rFonts w:ascii="Calibri" w:hAnsi="Calibri" w:hint="cs"/>
                <w:b/>
                <w:bCs/>
                <w:spacing w:val="-10"/>
                <w:sz w:val="20"/>
                <w:szCs w:val="26"/>
                <w:rtl/>
              </w:rPr>
              <w:t>،</w:t>
            </w:r>
            <w:r w:rsidRPr="00015EEA">
              <w:rPr>
                <w:rFonts w:ascii="Calibri" w:hAnsi="Calibri" w:hint="cs"/>
                <w:b/>
                <w:bCs/>
                <w:color w:val="0070C0"/>
                <w:spacing w:val="-10"/>
                <w:sz w:val="20"/>
                <w:szCs w:val="26"/>
                <w:rtl/>
              </w:rPr>
              <w:t xml:space="preserve"> المجلس/أفرقة العمل التابعة</w:t>
            </w:r>
            <w:r w:rsidRPr="00015EEA">
              <w:rPr>
                <w:rFonts w:ascii="Calibri" w:hAnsi="Calibri" w:hint="eastAsia"/>
                <w:b/>
                <w:bCs/>
                <w:color w:val="0070C0"/>
                <w:spacing w:val="-10"/>
                <w:sz w:val="20"/>
                <w:szCs w:val="26"/>
                <w:rtl/>
              </w:rPr>
              <w:t> </w:t>
            </w:r>
            <w:r w:rsidRPr="00015EEA">
              <w:rPr>
                <w:rFonts w:ascii="Calibri" w:hAnsi="Calibri" w:hint="cs"/>
                <w:b/>
                <w:bCs/>
                <w:color w:val="0070C0"/>
                <w:spacing w:val="-10"/>
                <w:sz w:val="20"/>
                <w:szCs w:val="26"/>
                <w:rtl/>
              </w:rPr>
              <w:t>للمجلس</w:t>
            </w:r>
            <w:r w:rsidRPr="00015EEA">
              <w:rPr>
                <w:rFonts w:ascii="Calibri" w:hAnsi="Calibri" w:hint="cs"/>
                <w:spacing w:val="-10"/>
                <w:sz w:val="20"/>
                <w:szCs w:val="26"/>
                <w:rtl/>
              </w:rPr>
              <w:t>)</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Theme="minorHAnsi" w:hAnsiTheme="minorHAnsi"/>
                <w:i/>
                <w:iCs/>
                <w:sz w:val="20"/>
                <w:szCs w:val="20"/>
              </w:rPr>
            </w:pPr>
            <w:r w:rsidRPr="00015EEA">
              <w:rPr>
                <w:rFonts w:ascii="Calibri" w:hAnsi="Calibri"/>
                <w:i/>
                <w:iCs/>
                <w:sz w:val="20"/>
                <w:szCs w:val="20"/>
              </w:rPr>
              <w:t>68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93</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94</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i/>
                <w:iCs/>
                <w:sz w:val="20"/>
                <w:szCs w:val="20"/>
              </w:rPr>
            </w:pPr>
            <w:r w:rsidRPr="00015EEA">
              <w:rPr>
                <w:rFonts w:ascii="Calibri" w:hAnsi="Calibri"/>
                <w:i/>
                <w:iCs/>
                <w:sz w:val="20"/>
                <w:szCs w:val="20"/>
              </w:rPr>
              <w:t>149</w:t>
            </w:r>
          </w:p>
        </w:tc>
      </w:tr>
      <w:tr w:rsidR="00015EEA" w:rsidRPr="00015EEA" w:rsidTr="005E468D">
        <w:trPr>
          <w:jc w:val="center"/>
        </w:trPr>
        <w:tc>
          <w:tcPr>
            <w:tcW w:w="7508" w:type="dxa"/>
          </w:tcPr>
          <w:p w:rsidR="00015EEA" w:rsidRPr="00015EEA" w:rsidRDefault="00015EEA" w:rsidP="005E468D">
            <w:pPr>
              <w:keepLines/>
              <w:widowControl w:val="0"/>
              <w:spacing w:before="40" w:after="40" w:line="240" w:lineRule="exact"/>
              <w:jc w:val="left"/>
              <w:rPr>
                <w:rFonts w:ascii="Calibri" w:hAnsi="Calibri"/>
                <w:b/>
                <w:bCs/>
                <w:color w:val="0070C0"/>
                <w:sz w:val="20"/>
                <w:szCs w:val="26"/>
              </w:rPr>
            </w:pPr>
            <w:r w:rsidRPr="00015EEA">
              <w:rPr>
                <w:rFonts w:ascii="Calibri" w:hAnsi="Calibri" w:hint="cs"/>
                <w:b/>
                <w:bCs/>
                <w:color w:val="0070C0"/>
                <w:sz w:val="20"/>
                <w:szCs w:val="26"/>
                <w:rtl/>
              </w:rPr>
              <w:t xml:space="preserve">المجموع الكلي بالنسبة للهدف </w:t>
            </w:r>
            <w:r w:rsidRPr="00015EEA">
              <w:rPr>
                <w:rFonts w:ascii="Calibri" w:hAnsi="Calibri"/>
                <w:b/>
                <w:bCs/>
                <w:color w:val="0070C0"/>
                <w:sz w:val="20"/>
                <w:szCs w:val="26"/>
              </w:rPr>
              <w:t>2.I</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Theme="minorHAnsi" w:hAnsiTheme="minorHAnsi"/>
                <w:b/>
                <w:bCs/>
                <w:i/>
                <w:iCs/>
                <w:color w:val="808080" w:themeColor="background1" w:themeShade="80"/>
                <w:sz w:val="20"/>
                <w:szCs w:val="20"/>
              </w:rPr>
            </w:pPr>
            <w:r w:rsidRPr="00015EEA">
              <w:rPr>
                <w:rFonts w:ascii="Calibri" w:hAnsi="Calibri"/>
                <w:b/>
                <w:bCs/>
                <w:i/>
                <w:iCs/>
                <w:color w:val="808080" w:themeColor="background1" w:themeShade="80"/>
                <w:sz w:val="20"/>
                <w:szCs w:val="20"/>
              </w:rPr>
              <w:t>2 356</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3 126</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2 789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5E468D">
            <w:pPr>
              <w:keepLines/>
              <w:widowControl w:val="0"/>
              <w:bidi w:val="0"/>
              <w:spacing w:before="40" w:after="40" w:line="240" w:lineRule="exact"/>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2 641</w:t>
            </w:r>
          </w:p>
        </w:tc>
      </w:tr>
    </w:tbl>
    <w:p w:rsidR="00015EEA" w:rsidRPr="00015EEA" w:rsidRDefault="00015EEA" w:rsidP="00725ECF">
      <w:pPr>
        <w:pStyle w:val="Heading2"/>
        <w:rPr>
          <w:rtl/>
        </w:rPr>
      </w:pPr>
      <w:r w:rsidRPr="00015EEA">
        <w:lastRenderedPageBreak/>
        <w:t>3.5</w:t>
      </w:r>
      <w:r w:rsidRPr="00015EEA">
        <w:tab/>
        <w:t>3.I</w:t>
      </w:r>
      <w:r w:rsidRPr="00015EEA">
        <w:rPr>
          <w:rFonts w:hint="cs"/>
          <w:rtl/>
        </w:rPr>
        <w:t xml:space="preserve"> تعزيز تحديد الاتجاهات الناشئة في بيئة الاتصالات/تكنولوجيا المعلومات والاتصالات وتحليلها</w:t>
      </w:r>
    </w:p>
    <w:tbl>
      <w:tblPr>
        <w:tblStyle w:val="GridTable4-Accent111"/>
        <w:bidiVisual/>
        <w:tblW w:w="5000" w:type="pct"/>
        <w:jc w:val="center"/>
        <w:tblLook w:val="06A0" w:firstRow="1" w:lastRow="0" w:firstColumn="1" w:lastColumn="0" w:noHBand="1" w:noVBand="1"/>
      </w:tblPr>
      <w:tblGrid>
        <w:gridCol w:w="7265"/>
        <w:gridCol w:w="4845"/>
        <w:gridCol w:w="2566"/>
      </w:tblGrid>
      <w:tr w:rsidR="00015EEA" w:rsidRPr="00015EEA" w:rsidTr="00C936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4819"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 xml:space="preserve">مؤشر النتيجة (القيمة الحالية -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552"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وسيلة القياس</w:t>
            </w:r>
          </w:p>
        </w:tc>
      </w:tr>
      <w:tr w:rsidR="00015EEA" w:rsidRPr="00015EEA" w:rsidTr="00C936FE">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color w:val="0070C0"/>
                <w:sz w:val="20"/>
                <w:szCs w:val="26"/>
              </w:rPr>
              <w:t>1-3.I</w:t>
            </w:r>
            <w:r w:rsidRPr="00015EEA">
              <w:rPr>
                <w:rFonts w:ascii="Calibri" w:hAnsi="Calibri" w:hint="cs"/>
                <w:color w:val="0070C0"/>
                <w:sz w:val="20"/>
                <w:szCs w:val="26"/>
                <w:rtl/>
              </w:rPr>
              <w:t xml:space="preserve">: </w:t>
            </w:r>
            <w:r w:rsidRPr="00015EEA">
              <w:rPr>
                <w:rFonts w:ascii="Calibri" w:hAnsi="Calibri" w:hint="cs"/>
                <w:sz w:val="20"/>
                <w:szCs w:val="26"/>
                <w:rtl/>
              </w:rPr>
              <w:t>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4819" w:type="dxa"/>
          </w:tcPr>
          <w:p w:rsidR="00015EEA" w:rsidRPr="00015EEA" w:rsidRDefault="00015EEA" w:rsidP="00015EE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hint="cs"/>
                <w:position w:val="4"/>
                <w:sz w:val="20"/>
                <w:szCs w:val="26"/>
                <w:rtl/>
              </w:rPr>
              <w:t>النتائج التي توصلت إليها الأفرقة</w:t>
            </w:r>
            <w:r w:rsidRPr="00015EEA">
              <w:rPr>
                <w:rFonts w:ascii="Calibri" w:hAnsi="Calibri"/>
                <w:position w:val="4"/>
                <w:sz w:val="20"/>
                <w:szCs w:val="26"/>
                <w:rtl/>
              </w:rPr>
              <w:t xml:space="preserve"> </w:t>
            </w:r>
            <w:r w:rsidRPr="00015EEA">
              <w:rPr>
                <w:rFonts w:ascii="Calibri" w:hAnsi="Calibri" w:hint="cs"/>
                <w:position w:val="4"/>
                <w:sz w:val="20"/>
                <w:szCs w:val="26"/>
                <w:rtl/>
              </w:rPr>
              <w:t>المتخصصة</w:t>
            </w:r>
            <w:r w:rsidRPr="00015EEA">
              <w:rPr>
                <w:rFonts w:ascii="Calibri" w:hAnsi="Calibri"/>
                <w:position w:val="4"/>
                <w:sz w:val="20"/>
                <w:szCs w:val="26"/>
                <w:rtl/>
              </w:rPr>
              <w:t xml:space="preserve"> </w:t>
            </w:r>
            <w:r w:rsidRPr="00015EEA">
              <w:rPr>
                <w:rFonts w:ascii="Calibri" w:hAnsi="Calibri" w:hint="cs"/>
                <w:position w:val="4"/>
                <w:sz w:val="20"/>
                <w:szCs w:val="26"/>
                <w:rtl/>
              </w:rPr>
              <w:t>لقطاع</w:t>
            </w:r>
            <w:r w:rsidRPr="00015EEA">
              <w:rPr>
                <w:rFonts w:ascii="Calibri" w:hAnsi="Calibri"/>
                <w:position w:val="4"/>
                <w:sz w:val="20"/>
                <w:szCs w:val="26"/>
                <w:rtl/>
              </w:rPr>
              <w:t xml:space="preserve"> </w:t>
            </w:r>
            <w:r w:rsidRPr="00015EEA">
              <w:rPr>
                <w:rFonts w:ascii="Calibri" w:hAnsi="Calibri" w:hint="cs"/>
                <w:position w:val="4"/>
                <w:sz w:val="20"/>
                <w:szCs w:val="26"/>
                <w:rtl/>
              </w:rPr>
              <w:t>تقييس</w:t>
            </w:r>
            <w:r w:rsidRPr="00015EEA">
              <w:rPr>
                <w:rFonts w:ascii="Calibri" w:hAnsi="Calibri"/>
                <w:position w:val="4"/>
                <w:sz w:val="20"/>
                <w:szCs w:val="26"/>
                <w:rtl/>
              </w:rPr>
              <w:t xml:space="preserve"> </w:t>
            </w:r>
            <w:r w:rsidRPr="00015EEA">
              <w:rPr>
                <w:rFonts w:ascii="Calibri" w:hAnsi="Calibri" w:hint="cs"/>
                <w:position w:val="4"/>
                <w:sz w:val="20"/>
                <w:szCs w:val="26"/>
                <w:rtl/>
              </w:rPr>
              <w:t xml:space="preserve">الاتصالات </w:t>
            </w:r>
            <w:r w:rsidRPr="00015EEA">
              <w:rPr>
                <w:rFonts w:ascii="Calibri" w:hAnsi="Calibri" w:hint="cs"/>
                <w:sz w:val="20"/>
                <w:szCs w:val="26"/>
                <w:rtl/>
              </w:rPr>
              <w:t xml:space="preserve">منذ عام </w:t>
            </w:r>
            <w:r w:rsidRPr="00015EEA">
              <w:rPr>
                <w:rFonts w:ascii="Calibri" w:hAnsi="Calibri"/>
                <w:sz w:val="20"/>
                <w:szCs w:val="26"/>
              </w:rPr>
              <w:t>2010</w:t>
            </w:r>
            <w:r w:rsidRPr="00015EEA">
              <w:rPr>
                <w:rFonts w:ascii="Calibri" w:hAnsi="Calibri" w:hint="cs"/>
                <w:sz w:val="20"/>
                <w:szCs w:val="26"/>
                <w:rtl/>
              </w:rPr>
              <w:t>:</w:t>
            </w:r>
            <w:r w:rsidRPr="00015EEA">
              <w:rPr>
                <w:rFonts w:ascii="Calibri" w:hAnsi="Calibri"/>
                <w:sz w:val="20"/>
                <w:szCs w:val="26"/>
                <w:rtl/>
              </w:rPr>
              <w:br/>
            </w:r>
            <w:r w:rsidRPr="00015EEA">
              <w:rPr>
                <w:rFonts w:ascii="Calibri" w:hAnsi="Calibri"/>
                <w:i/>
                <w:iCs/>
                <w:position w:val="2"/>
                <w:sz w:val="20"/>
                <w:szCs w:val="26"/>
              </w:rPr>
              <w:t>3</w:t>
            </w:r>
            <w:r w:rsidRPr="00015EEA">
              <w:rPr>
                <w:rFonts w:ascii="Calibri" w:hAnsi="Calibri" w:hint="cs"/>
                <w:i/>
                <w:iCs/>
                <w:position w:val="2"/>
                <w:sz w:val="20"/>
                <w:szCs w:val="26"/>
                <w:rtl/>
                <w:lang w:bidi="ar-EG"/>
              </w:rPr>
              <w:t xml:space="preserve"> مسائل جديدة، ولجنة دراسات جديدة، وفرقة عمل جديدة،</w:t>
            </w:r>
            <w:r w:rsidRPr="00015EEA">
              <w:rPr>
                <w:rFonts w:ascii="Calibri" w:hAnsi="Calibri" w:hint="cs"/>
                <w:i/>
                <w:iCs/>
                <w:sz w:val="20"/>
                <w:szCs w:val="26"/>
                <w:rtl/>
                <w:lang w:bidi="ar-EG"/>
              </w:rPr>
              <w:t xml:space="preserve"> و</w:t>
            </w:r>
            <w:r w:rsidRPr="00015EEA">
              <w:rPr>
                <w:rFonts w:ascii="Calibri" w:hAnsi="Calibri"/>
                <w:i/>
                <w:iCs/>
                <w:sz w:val="20"/>
                <w:szCs w:val="26"/>
                <w:lang w:bidi="ar-EG"/>
              </w:rPr>
              <w:t>49</w:t>
            </w:r>
            <w:r w:rsidRPr="00015EEA">
              <w:rPr>
                <w:rFonts w:ascii="Calibri" w:hAnsi="Calibri" w:hint="eastAsia"/>
                <w:i/>
                <w:iCs/>
                <w:sz w:val="20"/>
                <w:szCs w:val="26"/>
                <w:rtl/>
                <w:lang w:bidi="ar-EG"/>
              </w:rPr>
              <w:t> </w:t>
            </w:r>
            <w:r w:rsidRPr="00015EEA">
              <w:rPr>
                <w:rFonts w:ascii="Calibri" w:hAnsi="Calibri" w:hint="cs"/>
                <w:i/>
                <w:iCs/>
                <w:sz w:val="20"/>
                <w:szCs w:val="26"/>
                <w:rtl/>
                <w:lang w:bidi="ar-EG"/>
              </w:rPr>
              <w:t xml:space="preserve">بنداً من بنود العمل / أُقر منها </w:t>
            </w:r>
            <w:r w:rsidRPr="00015EEA">
              <w:rPr>
                <w:rFonts w:ascii="Calibri" w:hAnsi="Calibri"/>
                <w:i/>
                <w:iCs/>
                <w:sz w:val="20"/>
                <w:szCs w:val="26"/>
                <w:lang w:bidi="ar-EG"/>
              </w:rPr>
              <w:t>43</w:t>
            </w:r>
            <w:r w:rsidRPr="00015EEA">
              <w:rPr>
                <w:rFonts w:ascii="Calibri" w:hAnsi="Calibri" w:hint="cs"/>
                <w:i/>
                <w:iCs/>
                <w:sz w:val="20"/>
                <w:szCs w:val="26"/>
                <w:rtl/>
                <w:lang w:bidi="ar-EG"/>
              </w:rPr>
              <w:t xml:space="preserve"> بنداً؛ النتائج الأخرى: </w:t>
            </w:r>
            <w:r w:rsidRPr="00015EEA">
              <w:rPr>
                <w:rFonts w:ascii="Calibri" w:hAnsi="Calibri"/>
                <w:i/>
                <w:iCs/>
                <w:sz w:val="20"/>
                <w:szCs w:val="26"/>
                <w:lang w:bidi="ar-EG"/>
              </w:rPr>
              <w:t>92</w:t>
            </w:r>
          </w:p>
        </w:tc>
        <w:tc>
          <w:tcPr>
            <w:tcW w:w="2552" w:type="dxa"/>
          </w:tcPr>
          <w:p w:rsidR="00015EEA" w:rsidRPr="00015EEA" w:rsidRDefault="00015EEA" w:rsidP="00015EEA">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6"/>
                <w:rtl/>
                <w:lang w:bidi="ar-EG"/>
              </w:rPr>
            </w:pPr>
            <w:r w:rsidRPr="00015EEA">
              <w:rPr>
                <w:rFonts w:ascii="Calibri" w:hAnsi="Calibri" w:hint="cs"/>
                <w:sz w:val="20"/>
                <w:szCs w:val="26"/>
                <w:rtl/>
              </w:rPr>
              <w:t>بيانات الاتحاد</w:t>
            </w:r>
          </w:p>
        </w:tc>
      </w:tr>
    </w:tbl>
    <w:p w:rsidR="00015EEA" w:rsidRPr="00015EEA" w:rsidRDefault="00015EEA" w:rsidP="00015EEA">
      <w:pPr>
        <w:rPr>
          <w:rFonts w:ascii="Calibri" w:hAnsi="Calibri"/>
          <w:sz w:val="2"/>
          <w:szCs w:val="2"/>
        </w:rPr>
      </w:pPr>
    </w:p>
    <w:tbl>
      <w:tblPr>
        <w:tblStyle w:val="GridTable4-Accent111"/>
        <w:bidiVisual/>
        <w:tblW w:w="5000" w:type="pct"/>
        <w:jc w:val="center"/>
        <w:tblLayout w:type="fixed"/>
        <w:tblLook w:val="0620" w:firstRow="1" w:lastRow="0" w:firstColumn="0" w:lastColumn="0" w:noHBand="1" w:noVBand="1"/>
      </w:tblPr>
      <w:tblGrid>
        <w:gridCol w:w="7977"/>
        <w:gridCol w:w="1569"/>
        <w:gridCol w:w="1710"/>
        <w:gridCol w:w="1710"/>
        <w:gridCol w:w="1710"/>
      </w:tblGrid>
      <w:tr w:rsidR="00015EEA" w:rsidRPr="00015EEA" w:rsidTr="005E468D">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015EEA" w:rsidRPr="00015EEA" w:rsidRDefault="00015EEA" w:rsidP="00015EEA">
            <w:pPr>
              <w:keepNext/>
              <w:keepLines/>
              <w:widowControl w:val="0"/>
              <w:spacing w:before="60" w:after="60" w:line="260" w:lineRule="exact"/>
              <w:rPr>
                <w:rFonts w:ascii="Calibri" w:hAnsi="Calibri"/>
                <w:sz w:val="20"/>
                <w:szCs w:val="26"/>
              </w:rPr>
            </w:pPr>
            <w:r w:rsidRPr="00015EEA">
              <w:rPr>
                <w:rFonts w:ascii="Calibri" w:hAnsi="Calibri" w:hint="cs"/>
                <w:sz w:val="20"/>
                <w:szCs w:val="26"/>
                <w:rtl/>
              </w:rPr>
              <w:t>الناتج</w:t>
            </w:r>
          </w:p>
        </w:tc>
        <w:tc>
          <w:tcPr>
            <w:tcW w:w="6663" w:type="dxa"/>
            <w:gridSpan w:val="4"/>
          </w:tcPr>
          <w:p w:rsidR="00015EEA" w:rsidRPr="00015EEA" w:rsidRDefault="00015EEA" w:rsidP="00015EEA">
            <w:pPr>
              <w:keepNext/>
              <w:keepLines/>
              <w:widowControl w:val="0"/>
              <w:spacing w:before="60" w:after="60" w:line="260" w:lineRule="exact"/>
              <w:jc w:val="center"/>
              <w:rPr>
                <w:rFonts w:ascii="Calibri" w:hAnsi="Calibri"/>
                <w:sz w:val="20"/>
                <w:szCs w:val="26"/>
              </w:rPr>
            </w:pPr>
            <w:r w:rsidRPr="00015EEA">
              <w:rPr>
                <w:rFonts w:ascii="Calibri" w:hAnsi="Calibri" w:hint="cs"/>
                <w:sz w:val="20"/>
                <w:szCs w:val="26"/>
                <w:rtl/>
              </w:rPr>
              <w:t>الموارد المالية</w:t>
            </w:r>
            <w:r w:rsidRPr="00015EEA">
              <w:rPr>
                <w:rFonts w:ascii="Calibri" w:hAnsi="Calibri" w:cs="Calibri"/>
                <w:position w:val="6"/>
                <w:sz w:val="18"/>
                <w:szCs w:val="18"/>
                <w:rtl/>
              </w:rPr>
              <w:footnoteReference w:id="5"/>
            </w:r>
            <w:r w:rsidRPr="00015EEA">
              <w:rPr>
                <w:rFonts w:ascii="Calibri" w:hAnsi="Calibri" w:hint="cs"/>
                <w:sz w:val="20"/>
                <w:szCs w:val="26"/>
                <w:rtl/>
              </w:rPr>
              <w:t xml:space="preserve"> (بآلاف الفرنكات السويسرية)</w:t>
            </w:r>
          </w:p>
        </w:tc>
      </w:tr>
      <w:tr w:rsidR="00015EEA" w:rsidRPr="00015EEA" w:rsidTr="005E468D">
        <w:trPr>
          <w:jc w:val="center"/>
        </w:trPr>
        <w:tc>
          <w:tcPr>
            <w:tcW w:w="7933" w:type="dxa"/>
          </w:tcPr>
          <w:p w:rsidR="00015EEA" w:rsidRPr="00015EEA" w:rsidRDefault="00015EEA" w:rsidP="00015EEA">
            <w:pPr>
              <w:keepNext/>
              <w:keepLines/>
              <w:widowControl w:val="0"/>
              <w:spacing w:before="60" w:after="60" w:line="260" w:lineRule="exact"/>
              <w:jc w:val="left"/>
              <w:rPr>
                <w:rFonts w:ascii="Calibri" w:hAnsi="Calibri"/>
                <w:sz w:val="20"/>
                <w:szCs w:val="26"/>
              </w:rPr>
            </w:pPr>
          </w:p>
        </w:tc>
        <w:tc>
          <w:tcPr>
            <w:tcW w:w="1560"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2019</w:t>
            </w:r>
          </w:p>
        </w:tc>
        <w:tc>
          <w:tcPr>
            <w:tcW w:w="1701"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2020</w:t>
            </w:r>
          </w:p>
        </w:tc>
        <w:tc>
          <w:tcPr>
            <w:tcW w:w="1701"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2021</w:t>
            </w:r>
          </w:p>
        </w:tc>
        <w:tc>
          <w:tcPr>
            <w:tcW w:w="1701"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2022</w:t>
            </w:r>
          </w:p>
        </w:tc>
      </w:tr>
      <w:tr w:rsidR="00015EEA" w:rsidRPr="00015EEA" w:rsidTr="005E468D">
        <w:trPr>
          <w:jc w:val="center"/>
        </w:trPr>
        <w:tc>
          <w:tcPr>
            <w:tcW w:w="7933" w:type="dxa"/>
          </w:tcPr>
          <w:p w:rsidR="00015EEA" w:rsidRPr="00015EEA" w:rsidRDefault="00015EEA" w:rsidP="00015EEA">
            <w:pPr>
              <w:keepNext/>
              <w:keepLines/>
              <w:widowControl w:val="0"/>
              <w:spacing w:before="60" w:after="60" w:line="260" w:lineRule="exact"/>
              <w:jc w:val="left"/>
              <w:rPr>
                <w:rFonts w:ascii="Calibri" w:hAnsi="Calibri"/>
                <w:sz w:val="20"/>
                <w:szCs w:val="26"/>
              </w:rPr>
            </w:pPr>
            <w:r w:rsidRPr="00015EEA">
              <w:rPr>
                <w:rFonts w:ascii="Calibri" w:hAnsi="Calibri"/>
                <w:b/>
                <w:bCs/>
                <w:color w:val="0070C0"/>
                <w:sz w:val="20"/>
                <w:szCs w:val="26"/>
              </w:rPr>
              <w:t>1-3.I</w:t>
            </w:r>
            <w:r w:rsidRPr="00015EEA">
              <w:rPr>
                <w:rFonts w:ascii="Calibri" w:hAnsi="Calibri" w:hint="cs"/>
                <w:b/>
                <w:bCs/>
                <w:color w:val="0070C0"/>
                <w:sz w:val="20"/>
                <w:szCs w:val="26"/>
                <w:rtl/>
              </w:rPr>
              <w:t>:</w:t>
            </w:r>
            <w:r w:rsidRPr="00015EEA">
              <w:rPr>
                <w:rFonts w:ascii="Calibri" w:hAnsi="Calibri" w:hint="cs"/>
                <w:color w:val="0070C0"/>
                <w:sz w:val="20"/>
                <w:szCs w:val="26"/>
                <w:rtl/>
              </w:rPr>
              <w:t xml:space="preserve"> </w:t>
            </w:r>
            <w:r w:rsidRPr="00015EEA">
              <w:rPr>
                <w:rFonts w:ascii="Calibri" w:hAnsi="Calibri" w:hint="cs"/>
                <w:sz w:val="20"/>
                <w:szCs w:val="26"/>
                <w:rtl/>
              </w:rPr>
              <w:t>مبادرات وتقارير مشتركة بين القطاعات بشأن الاتجاهات الناشئة في مجال الاتصالات/تكنولوجيا المعلومات والاتصالات وغير ذلك من</w:t>
            </w:r>
            <w:r w:rsidRPr="00015EEA">
              <w:rPr>
                <w:rFonts w:ascii="Calibri" w:hAnsi="Calibri" w:hint="eastAsia"/>
                <w:sz w:val="20"/>
                <w:szCs w:val="26"/>
                <w:rtl/>
              </w:rPr>
              <w:t> </w:t>
            </w:r>
            <w:r w:rsidRPr="00015EEA">
              <w:rPr>
                <w:rFonts w:ascii="Calibri" w:hAnsi="Calibri" w:hint="cs"/>
                <w:sz w:val="20"/>
                <w:szCs w:val="26"/>
                <w:rtl/>
              </w:rPr>
              <w:t>مبادرات مماثلة (بما</w:t>
            </w:r>
            <w:r w:rsidRPr="00015EEA">
              <w:rPr>
                <w:rFonts w:ascii="Calibri" w:hAnsi="Calibri" w:hint="eastAsia"/>
                <w:sz w:val="20"/>
                <w:szCs w:val="26"/>
                <w:rtl/>
              </w:rPr>
              <w:t xml:space="preserve"> في </w:t>
            </w:r>
            <w:r w:rsidRPr="00015EEA">
              <w:rPr>
                <w:rFonts w:ascii="Calibri" w:hAnsi="Calibri" w:hint="cs"/>
                <w:sz w:val="20"/>
                <w:szCs w:val="26"/>
                <w:rtl/>
              </w:rPr>
              <w:t>ذلك مجلة أخبار الاتحاد)</w:t>
            </w:r>
          </w:p>
        </w:tc>
        <w:tc>
          <w:tcPr>
            <w:tcW w:w="1560" w:type="dxa"/>
            <w:tcBorders>
              <w:left w:val="single" w:sz="4" w:space="0" w:color="5B9BD5" w:themeColor="accent1"/>
              <w:right w:val="nil"/>
            </w:tcBorders>
          </w:tcPr>
          <w:p w:rsidR="00015EEA" w:rsidRPr="00015EEA" w:rsidRDefault="00015EEA" w:rsidP="00015EEA">
            <w:pPr>
              <w:keepNext/>
              <w:keepLines/>
              <w:widowControl w:val="0"/>
              <w:bidi w:val="0"/>
              <w:spacing w:after="60" w:line="240" w:lineRule="auto"/>
              <w:jc w:val="center"/>
              <w:rPr>
                <w:rFonts w:ascii="Calibri" w:hAnsi="Calibri" w:cstheme="minorBidi"/>
                <w:i/>
                <w:iCs/>
                <w:sz w:val="20"/>
                <w:szCs w:val="20"/>
              </w:rPr>
            </w:pPr>
            <w:r w:rsidRPr="00015EEA">
              <w:rPr>
                <w:rFonts w:ascii="Calibri" w:hAnsi="Calibri"/>
                <w:i/>
                <w:iCs/>
                <w:sz w:val="20"/>
                <w:szCs w:val="20"/>
              </w:rPr>
              <w:t>2 694</w:t>
            </w:r>
          </w:p>
        </w:tc>
        <w:tc>
          <w:tcPr>
            <w:tcW w:w="1701" w:type="dxa"/>
          </w:tcPr>
          <w:p w:rsidR="00015EEA" w:rsidRPr="00015EEA" w:rsidRDefault="00015EEA" w:rsidP="00015EEA">
            <w:pPr>
              <w:keepNext/>
              <w:keepLines/>
              <w:widowControl w:val="0"/>
              <w:bidi w:val="0"/>
              <w:spacing w:after="60" w:line="240" w:lineRule="auto"/>
              <w:jc w:val="center"/>
              <w:rPr>
                <w:rFonts w:asciiTheme="minorHAnsi" w:hAnsiTheme="minorHAnsi"/>
                <w:b/>
                <w:bCs/>
                <w:i/>
                <w:iCs/>
                <w:sz w:val="20"/>
                <w:szCs w:val="20"/>
              </w:rPr>
            </w:pPr>
            <w:r w:rsidRPr="00015EEA">
              <w:rPr>
                <w:rFonts w:ascii="Calibri" w:hAnsi="Calibri"/>
                <w:i/>
                <w:iCs/>
                <w:sz w:val="20"/>
                <w:szCs w:val="20"/>
              </w:rPr>
              <w:t>2 847</w:t>
            </w:r>
          </w:p>
        </w:tc>
        <w:tc>
          <w:tcPr>
            <w:tcW w:w="1701" w:type="dxa"/>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2 821</w:t>
            </w:r>
          </w:p>
        </w:tc>
        <w:tc>
          <w:tcPr>
            <w:tcW w:w="1701" w:type="dxa"/>
            <w:tcBorders>
              <w:left w:val="nil"/>
              <w:right w:val="single" w:sz="4" w:space="0" w:color="5B9BD5" w:themeColor="accent1"/>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2 595</w:t>
            </w:r>
          </w:p>
        </w:tc>
      </w:tr>
      <w:tr w:rsidR="00015EEA" w:rsidRPr="00015EEA" w:rsidTr="005E468D">
        <w:trPr>
          <w:jc w:val="center"/>
        </w:trPr>
        <w:tc>
          <w:tcPr>
            <w:tcW w:w="7933" w:type="dxa"/>
          </w:tcPr>
          <w:p w:rsidR="00015EEA" w:rsidRPr="00015EEA" w:rsidRDefault="00015EEA" w:rsidP="00015EEA">
            <w:pPr>
              <w:keepNext/>
              <w:keepLines/>
              <w:widowControl w:val="0"/>
              <w:spacing w:before="60" w:after="60" w:line="260" w:lineRule="exact"/>
              <w:jc w:val="left"/>
              <w:rPr>
                <w:rFonts w:ascii="Calibri" w:hAnsi="Calibri"/>
                <w:spacing w:val="-6"/>
                <w:sz w:val="20"/>
                <w:szCs w:val="26"/>
              </w:rPr>
            </w:pPr>
            <w:r w:rsidRPr="00015EEA">
              <w:rPr>
                <w:rFonts w:ascii="Calibri" w:hAnsi="Calibri" w:hint="cs"/>
                <w:spacing w:val="-6"/>
                <w:sz w:val="20"/>
                <w:szCs w:val="26"/>
                <w:rtl/>
              </w:rPr>
              <w:t>توزيع التكلفة لمؤتمر المندوبين المفوضين وأنشطة المجلس (</w:t>
            </w:r>
            <w:r w:rsidRPr="00015EEA">
              <w:rPr>
                <w:rFonts w:ascii="Calibri" w:hAnsi="Calibri" w:hint="cs"/>
                <w:b/>
                <w:bCs/>
                <w:color w:val="5B9BD5" w:themeColor="accent1"/>
                <w:spacing w:val="-6"/>
                <w:sz w:val="20"/>
                <w:szCs w:val="26"/>
                <w:rtl/>
                <w:lang w:bidi="ar-EG"/>
              </w:rPr>
              <w:t>مؤتمر المندوبين المفوضين، المجلس/أفرقة العمل التابعة للمجلس</w:t>
            </w:r>
            <w:r w:rsidRPr="00015EEA">
              <w:rPr>
                <w:rFonts w:ascii="Calibri" w:hAnsi="Calibri" w:hint="cs"/>
                <w:spacing w:val="-6"/>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80</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87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99</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155</w:t>
            </w:r>
          </w:p>
        </w:tc>
      </w:tr>
      <w:tr w:rsidR="00015EEA" w:rsidRPr="00015EEA" w:rsidTr="005E468D">
        <w:trPr>
          <w:jc w:val="center"/>
        </w:trPr>
        <w:tc>
          <w:tcPr>
            <w:tcW w:w="7933" w:type="dxa"/>
          </w:tcPr>
          <w:p w:rsidR="00015EEA" w:rsidRPr="00015EEA" w:rsidRDefault="00015EEA" w:rsidP="00015EEA">
            <w:pPr>
              <w:keepNext/>
              <w:keepLines/>
              <w:widowControl w:val="0"/>
              <w:spacing w:before="60" w:after="60" w:line="260" w:lineRule="exact"/>
              <w:jc w:val="left"/>
              <w:rPr>
                <w:rFonts w:ascii="Calibri" w:hAnsi="Calibri"/>
                <w:b/>
                <w:bCs/>
                <w:color w:val="0070C0"/>
                <w:sz w:val="20"/>
                <w:szCs w:val="26"/>
                <w:rtl/>
              </w:rPr>
            </w:pPr>
            <w:r w:rsidRPr="00015EEA">
              <w:rPr>
                <w:rFonts w:ascii="Calibri" w:hAnsi="Calibri" w:hint="cs"/>
                <w:b/>
                <w:bCs/>
                <w:color w:val="0070C0"/>
                <w:sz w:val="20"/>
                <w:szCs w:val="26"/>
                <w:rtl/>
              </w:rPr>
              <w:t xml:space="preserve">المجموع الكلي بالنسبة للهدف </w:t>
            </w:r>
            <w:r w:rsidRPr="00015EEA">
              <w:rPr>
                <w:rFonts w:ascii="Calibri" w:hAnsi="Calibri"/>
                <w:b/>
                <w:bCs/>
                <w:color w:val="0070C0"/>
                <w:sz w:val="20"/>
                <w:szCs w:val="26"/>
              </w:rPr>
              <w:t>3.I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2 774</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Theme="minorHAnsi" w:hAnsiTheme="minorHAnsi"/>
                <w:b/>
                <w:bCs/>
                <w:i/>
                <w:iCs/>
                <w:color w:val="808080" w:themeColor="background1" w:themeShade="80"/>
                <w:sz w:val="20"/>
                <w:szCs w:val="20"/>
              </w:rPr>
            </w:pPr>
            <w:r w:rsidRPr="00015EEA">
              <w:rPr>
                <w:rFonts w:ascii="Calibri" w:hAnsi="Calibri"/>
                <w:b/>
                <w:bCs/>
                <w:i/>
                <w:iCs/>
                <w:color w:val="808080" w:themeColor="background1" w:themeShade="80"/>
                <w:sz w:val="20"/>
                <w:szCs w:val="20"/>
              </w:rPr>
              <w:t>2 934</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2 920</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2 751</w:t>
            </w:r>
          </w:p>
        </w:tc>
      </w:tr>
    </w:tbl>
    <w:p w:rsidR="00015EEA" w:rsidRPr="00015EEA" w:rsidRDefault="00015EEA" w:rsidP="00725ECF">
      <w:pPr>
        <w:pStyle w:val="Heading2"/>
        <w:rPr>
          <w:rtl/>
        </w:rPr>
      </w:pPr>
      <w:r w:rsidRPr="00015EEA">
        <w:t>4.5</w:t>
      </w:r>
      <w:r w:rsidRPr="00015EEA">
        <w:rPr>
          <w:rtl/>
        </w:rPr>
        <w:tab/>
      </w:r>
      <w:r w:rsidRPr="00015EEA">
        <w:t>4.I</w:t>
      </w:r>
      <w:r w:rsidRPr="00015EEA">
        <w:rPr>
          <w:rFonts w:hint="cs"/>
          <w:rtl/>
          <w:lang w:bidi="ar-SY"/>
        </w:rPr>
        <w:t xml:space="preserve"> </w:t>
      </w:r>
      <w:r w:rsidRPr="00015EEA">
        <w:rPr>
          <w:rFonts w:hint="cs"/>
          <w:rtl/>
        </w:rPr>
        <w:t xml:space="preserve">تعزيز/تشجيع </w:t>
      </w:r>
      <w:r w:rsidRPr="00015EEA">
        <w:rPr>
          <w:rFonts w:hint="cs"/>
          <w:rtl/>
          <w:lang w:bidi="ar-SY"/>
        </w:rPr>
        <w:t>الاعتراف (بأهمية) الاتصالات/تكنولوجيا المعلومات والاتصالات كعامل تمكيني ل</w:t>
      </w:r>
      <w:r w:rsidRPr="00015EEA">
        <w:rPr>
          <w:rFonts w:hint="cs"/>
          <w:rtl/>
        </w:rPr>
        <w:t>تحقيق</w:t>
      </w:r>
      <w:r w:rsidRPr="00015EEA">
        <w:rPr>
          <w:rtl/>
        </w:rPr>
        <w:t xml:space="preserve"> </w:t>
      </w:r>
      <w:r w:rsidRPr="00015EEA">
        <w:rPr>
          <w:rFonts w:hint="cs"/>
          <w:rtl/>
        </w:rPr>
        <w:t>التنمية</w:t>
      </w:r>
      <w:r w:rsidRPr="00015EEA">
        <w:rPr>
          <w:rtl/>
        </w:rPr>
        <w:t xml:space="preserve"> </w:t>
      </w:r>
      <w:r w:rsidRPr="00015EEA">
        <w:rPr>
          <w:rFonts w:hint="cs"/>
          <w:rtl/>
        </w:rPr>
        <w:t>الاجتماعية</w:t>
      </w:r>
      <w:r w:rsidRPr="00015EEA">
        <w:rPr>
          <w:rtl/>
        </w:rPr>
        <w:t xml:space="preserve"> </w:t>
      </w:r>
      <w:r w:rsidRPr="00015EEA">
        <w:rPr>
          <w:rFonts w:hint="cs"/>
          <w:rtl/>
        </w:rPr>
        <w:t>والاقتصادية</w:t>
      </w:r>
      <w:r w:rsidRPr="00015EEA">
        <w:rPr>
          <w:rtl/>
        </w:rPr>
        <w:t xml:space="preserve"> </w:t>
      </w:r>
      <w:r w:rsidRPr="00015EEA">
        <w:rPr>
          <w:rFonts w:hint="cs"/>
          <w:rtl/>
        </w:rPr>
        <w:t>والمستدامة بيئياً</w:t>
      </w:r>
    </w:p>
    <w:tbl>
      <w:tblPr>
        <w:tblStyle w:val="GridTable4-Accent111"/>
        <w:tblpPr w:leftFromText="180" w:rightFromText="180" w:vertAnchor="text" w:tblpXSpec="center" w:tblpY="1"/>
        <w:tblOverlap w:val="never"/>
        <w:bidiVisual/>
        <w:tblW w:w="5000" w:type="pct"/>
        <w:tblLook w:val="04A0" w:firstRow="1" w:lastRow="0" w:firstColumn="1" w:lastColumn="0" w:noHBand="0" w:noVBand="1"/>
      </w:tblPr>
      <w:tblGrid>
        <w:gridCol w:w="6836"/>
        <w:gridCol w:w="5274"/>
        <w:gridCol w:w="2566"/>
      </w:tblGrid>
      <w:tr w:rsidR="00015EEA" w:rsidRPr="00015EEA" w:rsidTr="005E4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015EEA" w:rsidRPr="00015EEA" w:rsidRDefault="00015EEA" w:rsidP="00015EEA">
            <w:pPr>
              <w:spacing w:before="60" w:after="60" w:line="260" w:lineRule="exact"/>
              <w:rPr>
                <w:rFonts w:ascii="Calibri" w:hAnsi="Calibri"/>
                <w:sz w:val="20"/>
                <w:szCs w:val="26"/>
              </w:rPr>
            </w:pPr>
            <w:r w:rsidRPr="00015EEA">
              <w:rPr>
                <w:rFonts w:ascii="Calibri" w:hAnsi="Calibri" w:hint="cs"/>
                <w:sz w:val="20"/>
                <w:szCs w:val="26"/>
                <w:rtl/>
              </w:rPr>
              <w:t>النتيجة</w:t>
            </w:r>
          </w:p>
        </w:tc>
        <w:tc>
          <w:tcPr>
            <w:tcW w:w="5245"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 xml:space="preserve">المؤشر (القيمة الحالية -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552" w:type="dxa"/>
          </w:tcPr>
          <w:p w:rsidR="00015EEA" w:rsidRPr="00015EEA" w:rsidRDefault="00015EEA" w:rsidP="00015EEA">
            <w:pPr>
              <w:spacing w:before="60" w:after="60" w:line="260" w:lineRule="exact"/>
              <w:cnfStyle w:val="100000000000" w:firstRow="1" w:lastRow="0" w:firstColumn="0" w:lastColumn="0" w:oddVBand="0" w:evenVBand="0" w:oddHBand="0" w:evenHBand="0" w:firstRowFirstColumn="0" w:firstRowLastColumn="0" w:lastRowFirstColumn="0" w:lastRowLastColumn="0"/>
              <w:rPr>
                <w:rFonts w:ascii="Calibri" w:hAnsi="Calibri"/>
                <w:sz w:val="20"/>
                <w:szCs w:val="26"/>
              </w:rPr>
            </w:pPr>
            <w:r w:rsidRPr="00015EEA">
              <w:rPr>
                <w:rFonts w:ascii="Calibri" w:hAnsi="Calibri" w:hint="cs"/>
                <w:sz w:val="20"/>
                <w:szCs w:val="26"/>
                <w:rtl/>
              </w:rPr>
              <w:t>وسيلة القياس</w:t>
            </w:r>
          </w:p>
        </w:tc>
      </w:tr>
      <w:tr w:rsidR="00015EEA" w:rsidRPr="00015EEA" w:rsidTr="005E468D">
        <w:tblPrEx>
          <w:tblLook w:val="0620" w:firstRow="1" w:lastRow="0" w:firstColumn="0" w:lastColumn="0" w:noHBand="1" w:noVBand="1"/>
        </w:tblPrEx>
        <w:tc>
          <w:tcPr>
            <w:tcW w:w="6799"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b/>
                <w:bCs/>
                <w:color w:val="0070C0"/>
                <w:position w:val="4"/>
                <w:sz w:val="20"/>
                <w:szCs w:val="26"/>
              </w:rPr>
              <w:t>1-4.I</w:t>
            </w:r>
            <w:r w:rsidRPr="00015EEA">
              <w:rPr>
                <w:rFonts w:ascii="Calibri" w:hAnsi="Calibri" w:hint="cs"/>
                <w:b/>
                <w:bCs/>
                <w:color w:val="0070C0"/>
                <w:position w:val="4"/>
                <w:sz w:val="20"/>
                <w:szCs w:val="26"/>
                <w:rtl/>
              </w:rPr>
              <w:t>:</w:t>
            </w:r>
            <w:r w:rsidRPr="00015EEA">
              <w:rPr>
                <w:rFonts w:ascii="Calibri" w:hAnsi="Calibri" w:hint="cs"/>
                <w:color w:val="0070C0"/>
                <w:position w:val="4"/>
                <w:sz w:val="20"/>
                <w:szCs w:val="26"/>
                <w:rtl/>
              </w:rPr>
              <w:t xml:space="preserve"> </w:t>
            </w:r>
            <w:r w:rsidRPr="00015EEA">
              <w:rPr>
                <w:rFonts w:ascii="Calibri" w:hAnsi="Calibri" w:hint="cs"/>
                <w:position w:val="4"/>
                <w:sz w:val="20"/>
                <w:szCs w:val="26"/>
                <w:rtl/>
              </w:rPr>
              <w:t>زيادة الاعتراف بالاتصالات/تكنولوجيا المعلومات والاتصالات على مستوى الأطراف المتعددة وعلى المستوى الحكومي الدولي، كعامل تمكيني شامل للدعائم الثلاث للتنمية المستدامة (النمو الاقتصادي والاندماج الاجتماعي والتوازن البيئي) كما هو محدد في الوثيقة الختامية لمؤتمر الأمم المتحدة</w:t>
            </w:r>
            <w:r w:rsidRPr="00015EEA">
              <w:rPr>
                <w:rFonts w:ascii="Calibri" w:hAnsi="Calibri" w:hint="cs"/>
                <w:sz w:val="20"/>
                <w:szCs w:val="26"/>
                <w:rtl/>
              </w:rPr>
              <w:t xml:space="preserve"> للتنمية المستدامة </w:t>
            </w:r>
            <w:r w:rsidRPr="00015EEA">
              <w:rPr>
                <w:rFonts w:ascii="Calibri" w:hAnsi="Calibri"/>
                <w:sz w:val="20"/>
                <w:szCs w:val="26"/>
              </w:rPr>
              <w:t>(Rio+20)</w:t>
            </w:r>
            <w:r w:rsidRPr="00015EEA">
              <w:rPr>
                <w:rFonts w:ascii="Calibri" w:hAnsi="Calibri" w:hint="cs"/>
                <w:sz w:val="20"/>
                <w:szCs w:val="26"/>
                <w:rtl/>
              </w:rPr>
              <w:t xml:space="preserve"> ودعماً لرسالة الأمم المتحدة المتمثلة في السلم والأمن وحقوق</w:t>
            </w:r>
            <w:r w:rsidRPr="00015EEA">
              <w:rPr>
                <w:rFonts w:ascii="Calibri" w:hAnsi="Calibri" w:hint="eastAsia"/>
                <w:sz w:val="20"/>
                <w:szCs w:val="26"/>
                <w:rtl/>
              </w:rPr>
              <w:t> </w:t>
            </w:r>
            <w:r w:rsidRPr="00015EEA">
              <w:rPr>
                <w:rFonts w:ascii="Calibri" w:hAnsi="Calibri" w:hint="cs"/>
                <w:sz w:val="20"/>
                <w:szCs w:val="26"/>
                <w:rtl/>
              </w:rPr>
              <w:t>الإنسان</w:t>
            </w:r>
          </w:p>
        </w:tc>
        <w:tc>
          <w:tcPr>
            <w:tcW w:w="5245" w:type="dxa"/>
          </w:tcPr>
          <w:p w:rsidR="00015EEA" w:rsidRPr="00015EEA" w:rsidRDefault="00015EEA" w:rsidP="00015EEA">
            <w:pPr>
              <w:spacing w:before="60" w:after="60" w:line="260" w:lineRule="exact"/>
              <w:jc w:val="left"/>
              <w:rPr>
                <w:rFonts w:ascii="Calibri" w:hAnsi="Calibri"/>
                <w:i/>
                <w:iCs/>
                <w:sz w:val="20"/>
                <w:szCs w:val="26"/>
                <w:rtl/>
              </w:rPr>
            </w:pPr>
            <w:r w:rsidRPr="00015EEA">
              <w:rPr>
                <w:rFonts w:ascii="Calibri" w:hAnsi="Calibri" w:hint="cs"/>
                <w:sz w:val="20"/>
                <w:szCs w:val="26"/>
                <w:rtl/>
              </w:rPr>
              <w:t>الإشارة إلى تكنولوجيا المعلومات والاتصالات وتسخيرها للتنمية في ما يلي:</w:t>
            </w:r>
            <w:r w:rsidRPr="00015EEA">
              <w:rPr>
                <w:rFonts w:ascii="Calibri" w:hAnsi="Calibri"/>
                <w:sz w:val="20"/>
                <w:szCs w:val="26"/>
              </w:rPr>
              <w:br/>
            </w:r>
            <w:r w:rsidRPr="00015EEA">
              <w:rPr>
                <w:rFonts w:ascii="Calibri" w:hAnsi="Calibri" w:hint="cs"/>
                <w:position w:val="4"/>
                <w:sz w:val="20"/>
                <w:szCs w:val="26"/>
                <w:rtl/>
              </w:rPr>
              <w:t>قرارات المجلس الاقتصادي والاجتماعي للأمم المتحدة:</w:t>
            </w:r>
            <w:r w:rsidRPr="00015EEA">
              <w:rPr>
                <w:rFonts w:ascii="Calibri" w:hAnsi="Calibri"/>
                <w:sz w:val="20"/>
                <w:szCs w:val="26"/>
              </w:rPr>
              <w:br/>
            </w:r>
            <w:r w:rsidRPr="00015EEA">
              <w:rPr>
                <w:rFonts w:ascii="Calibri" w:hAnsi="Calibri"/>
                <w:i/>
                <w:iCs/>
                <w:sz w:val="20"/>
                <w:szCs w:val="26"/>
              </w:rPr>
              <w:t>2016</w:t>
            </w:r>
            <w:r w:rsidRPr="00015EEA">
              <w:rPr>
                <w:rFonts w:ascii="Calibri" w:hAnsi="Calibri" w:hint="cs"/>
                <w:i/>
                <w:iCs/>
                <w:sz w:val="20"/>
                <w:szCs w:val="26"/>
                <w:rtl/>
              </w:rPr>
              <w:t xml:space="preserve">: إشارة بارزة: </w:t>
            </w:r>
            <w:r w:rsidRPr="00015EEA">
              <w:rPr>
                <w:rFonts w:ascii="Calibri" w:hAnsi="Calibri"/>
                <w:i/>
                <w:iCs/>
                <w:sz w:val="20"/>
                <w:szCs w:val="26"/>
              </w:rPr>
              <w:t>%25,0</w:t>
            </w:r>
            <w:r w:rsidRPr="00015EEA">
              <w:rPr>
                <w:rFonts w:ascii="Calibri" w:hAnsi="Calibri" w:hint="cs"/>
                <w:i/>
                <w:iCs/>
                <w:sz w:val="20"/>
                <w:szCs w:val="26"/>
                <w:rtl/>
              </w:rPr>
              <w:t xml:space="preserve">؛ إشارة عادية: </w:t>
            </w:r>
            <w:r w:rsidRPr="00015EEA">
              <w:rPr>
                <w:rFonts w:ascii="Calibri" w:hAnsi="Calibri"/>
                <w:i/>
                <w:iCs/>
                <w:sz w:val="20"/>
                <w:szCs w:val="26"/>
              </w:rPr>
              <w:t>%14,0</w:t>
            </w:r>
            <w:r w:rsidRPr="00015EEA">
              <w:rPr>
                <w:rFonts w:ascii="Calibri" w:hAnsi="Calibri" w:hint="cs"/>
                <w:i/>
                <w:iCs/>
                <w:sz w:val="20"/>
                <w:szCs w:val="26"/>
                <w:rtl/>
              </w:rPr>
              <w:t xml:space="preserve">؛ عدم الإشارة: </w:t>
            </w:r>
            <w:r w:rsidRPr="00015EEA">
              <w:rPr>
                <w:rFonts w:ascii="Calibri" w:hAnsi="Calibri"/>
                <w:i/>
                <w:iCs/>
                <w:sz w:val="20"/>
                <w:szCs w:val="26"/>
              </w:rPr>
              <w:t>%61,0</w:t>
            </w:r>
            <w:r w:rsidRPr="00015EEA">
              <w:rPr>
                <w:rFonts w:ascii="Calibri" w:hAnsi="Calibri"/>
                <w:i/>
                <w:iCs/>
                <w:sz w:val="20"/>
                <w:szCs w:val="26"/>
              </w:rPr>
              <w:br/>
              <w:t>2014</w:t>
            </w:r>
            <w:r w:rsidRPr="00015EEA">
              <w:rPr>
                <w:rFonts w:ascii="Calibri" w:hAnsi="Calibri" w:hint="cs"/>
                <w:i/>
                <w:iCs/>
                <w:sz w:val="20"/>
                <w:szCs w:val="26"/>
                <w:rtl/>
              </w:rPr>
              <w:t xml:space="preserve">: إشارة بارزة: </w:t>
            </w:r>
            <w:r w:rsidRPr="00015EEA">
              <w:rPr>
                <w:rFonts w:ascii="Calibri" w:hAnsi="Calibri"/>
                <w:i/>
                <w:iCs/>
                <w:sz w:val="20"/>
                <w:szCs w:val="26"/>
              </w:rPr>
              <w:t>%28,9</w:t>
            </w:r>
            <w:r w:rsidRPr="00015EEA">
              <w:rPr>
                <w:rFonts w:ascii="Calibri" w:hAnsi="Calibri" w:hint="cs"/>
                <w:i/>
                <w:iCs/>
                <w:sz w:val="20"/>
                <w:szCs w:val="26"/>
                <w:rtl/>
              </w:rPr>
              <w:t xml:space="preserve">؛ إشارة عادية: </w:t>
            </w:r>
            <w:r w:rsidRPr="00015EEA">
              <w:rPr>
                <w:rFonts w:ascii="Calibri" w:hAnsi="Calibri"/>
                <w:i/>
                <w:iCs/>
                <w:sz w:val="20"/>
                <w:szCs w:val="26"/>
              </w:rPr>
              <w:t>%18,4</w:t>
            </w:r>
            <w:r w:rsidRPr="00015EEA">
              <w:rPr>
                <w:rFonts w:ascii="Calibri" w:hAnsi="Calibri" w:hint="cs"/>
                <w:i/>
                <w:iCs/>
                <w:sz w:val="20"/>
                <w:szCs w:val="26"/>
                <w:rtl/>
              </w:rPr>
              <w:t xml:space="preserve">؛ عدم الإشارة: </w:t>
            </w:r>
            <w:r w:rsidRPr="00015EEA">
              <w:rPr>
                <w:rFonts w:ascii="Calibri" w:hAnsi="Calibri"/>
                <w:i/>
                <w:iCs/>
                <w:sz w:val="20"/>
                <w:szCs w:val="26"/>
              </w:rPr>
              <w:t>%52,6</w:t>
            </w:r>
          </w:p>
          <w:p w:rsidR="00015EEA" w:rsidRPr="00015EEA" w:rsidRDefault="00015EEA" w:rsidP="00015EEA">
            <w:pPr>
              <w:spacing w:before="60" w:after="60" w:line="260" w:lineRule="exact"/>
              <w:jc w:val="left"/>
              <w:rPr>
                <w:rFonts w:ascii="Calibri" w:hAnsi="Calibri"/>
                <w:i/>
                <w:iCs/>
                <w:sz w:val="20"/>
                <w:szCs w:val="26"/>
                <w:rtl/>
              </w:rPr>
            </w:pPr>
            <w:r w:rsidRPr="00015EEA">
              <w:rPr>
                <w:rFonts w:ascii="Calibri" w:hAnsi="Calibri"/>
                <w:sz w:val="20"/>
                <w:szCs w:val="26"/>
              </w:rPr>
              <w:t>'2'</w:t>
            </w:r>
            <w:r w:rsidRPr="00015EEA">
              <w:rPr>
                <w:rFonts w:ascii="Calibri" w:hAnsi="Calibri" w:hint="cs"/>
                <w:sz w:val="20"/>
                <w:szCs w:val="26"/>
                <w:rtl/>
              </w:rPr>
              <w:t xml:space="preserve"> قرارات الجمعية العامة للأمم المتحدة</w:t>
            </w:r>
            <w:r w:rsidRPr="00015EEA">
              <w:rPr>
                <w:rFonts w:ascii="Calibri" w:hAnsi="Calibri" w:hint="cs"/>
                <w:sz w:val="20"/>
                <w:szCs w:val="26"/>
                <w:rtl/>
                <w:lang w:bidi="ar-EG"/>
              </w:rPr>
              <w:t>:</w:t>
            </w:r>
            <w:r w:rsidRPr="00015EEA">
              <w:rPr>
                <w:rFonts w:ascii="Calibri" w:hAnsi="Calibri"/>
                <w:sz w:val="20"/>
                <w:szCs w:val="26"/>
                <w:rtl/>
                <w:lang w:bidi="ar-EG"/>
              </w:rPr>
              <w:br/>
            </w:r>
            <w:r w:rsidRPr="00015EEA">
              <w:rPr>
                <w:rFonts w:ascii="Calibri" w:hAnsi="Calibri"/>
                <w:i/>
                <w:iCs/>
                <w:sz w:val="20"/>
                <w:szCs w:val="26"/>
              </w:rPr>
              <w:t>2016</w:t>
            </w:r>
            <w:r w:rsidRPr="00015EEA">
              <w:rPr>
                <w:rFonts w:ascii="Calibri" w:hAnsi="Calibri" w:hint="cs"/>
                <w:i/>
                <w:iCs/>
                <w:sz w:val="20"/>
                <w:szCs w:val="26"/>
                <w:rtl/>
              </w:rPr>
              <w:t xml:space="preserve">: إشارة بارزة: </w:t>
            </w:r>
            <w:r w:rsidRPr="00015EEA">
              <w:rPr>
                <w:rFonts w:ascii="Calibri" w:hAnsi="Calibri"/>
                <w:i/>
                <w:iCs/>
                <w:sz w:val="20"/>
                <w:szCs w:val="26"/>
              </w:rPr>
              <w:t>%25</w:t>
            </w:r>
            <w:r w:rsidRPr="00015EEA">
              <w:rPr>
                <w:rFonts w:ascii="Calibri" w:hAnsi="Calibri" w:hint="cs"/>
                <w:i/>
                <w:iCs/>
                <w:sz w:val="20"/>
                <w:szCs w:val="26"/>
                <w:rtl/>
              </w:rPr>
              <w:t xml:space="preserve">؛ إشارة عادية: </w:t>
            </w:r>
            <w:r w:rsidRPr="00015EEA">
              <w:rPr>
                <w:rFonts w:ascii="Calibri" w:hAnsi="Calibri"/>
                <w:i/>
                <w:iCs/>
                <w:sz w:val="20"/>
                <w:szCs w:val="26"/>
              </w:rPr>
              <w:t>%32</w:t>
            </w:r>
            <w:r w:rsidRPr="00015EEA">
              <w:rPr>
                <w:rFonts w:ascii="Calibri" w:hAnsi="Calibri" w:hint="cs"/>
                <w:i/>
                <w:iCs/>
                <w:sz w:val="20"/>
                <w:szCs w:val="26"/>
                <w:rtl/>
              </w:rPr>
              <w:t xml:space="preserve">؛ عدم الإشارة: </w:t>
            </w:r>
            <w:r w:rsidRPr="00015EEA">
              <w:rPr>
                <w:rFonts w:ascii="Calibri" w:hAnsi="Calibri"/>
                <w:i/>
                <w:iCs/>
                <w:sz w:val="20"/>
                <w:szCs w:val="26"/>
              </w:rPr>
              <w:t>%42</w:t>
            </w:r>
          </w:p>
          <w:p w:rsidR="00015EEA" w:rsidRPr="00015EEA" w:rsidRDefault="00015EEA" w:rsidP="00015EEA">
            <w:pPr>
              <w:spacing w:before="60" w:after="60" w:line="260" w:lineRule="exact"/>
              <w:jc w:val="left"/>
              <w:rPr>
                <w:rFonts w:ascii="Calibri" w:hAnsi="Calibri"/>
                <w:i/>
                <w:iCs/>
                <w:sz w:val="20"/>
                <w:szCs w:val="26"/>
                <w:rtl/>
              </w:rPr>
            </w:pPr>
            <w:r w:rsidRPr="00015EEA">
              <w:rPr>
                <w:rFonts w:ascii="Calibri" w:hAnsi="Calibri"/>
                <w:sz w:val="20"/>
                <w:szCs w:val="26"/>
              </w:rPr>
              <w:t>2015</w:t>
            </w:r>
            <w:r w:rsidRPr="00015EEA">
              <w:rPr>
                <w:rFonts w:ascii="Calibri" w:hAnsi="Calibri" w:hint="cs"/>
                <w:sz w:val="20"/>
                <w:szCs w:val="26"/>
                <w:rtl/>
              </w:rPr>
              <w:t xml:space="preserve">: </w:t>
            </w:r>
            <w:r w:rsidRPr="00015EEA">
              <w:rPr>
                <w:rFonts w:ascii="Calibri" w:hAnsi="Calibri" w:hint="cs"/>
                <w:i/>
                <w:iCs/>
                <w:sz w:val="20"/>
                <w:szCs w:val="26"/>
                <w:rtl/>
              </w:rPr>
              <w:t xml:space="preserve">إشارة بارزة: </w:t>
            </w:r>
            <w:r w:rsidRPr="00015EEA">
              <w:rPr>
                <w:rFonts w:ascii="Calibri" w:hAnsi="Calibri"/>
                <w:i/>
                <w:iCs/>
                <w:sz w:val="20"/>
                <w:szCs w:val="26"/>
              </w:rPr>
              <w:t>%5</w:t>
            </w:r>
            <w:r w:rsidRPr="00015EEA">
              <w:rPr>
                <w:rFonts w:ascii="Calibri" w:hAnsi="Calibri" w:hint="cs"/>
                <w:i/>
                <w:iCs/>
                <w:sz w:val="20"/>
                <w:szCs w:val="26"/>
                <w:rtl/>
              </w:rPr>
              <w:t xml:space="preserve">؛ إشارة عادية: </w:t>
            </w:r>
            <w:r w:rsidRPr="00015EEA">
              <w:rPr>
                <w:rFonts w:ascii="Calibri" w:hAnsi="Calibri"/>
                <w:i/>
                <w:iCs/>
                <w:sz w:val="20"/>
                <w:szCs w:val="26"/>
              </w:rPr>
              <w:t>%23</w:t>
            </w:r>
            <w:r w:rsidRPr="00015EEA">
              <w:rPr>
                <w:rFonts w:ascii="Calibri" w:hAnsi="Calibri" w:hint="cs"/>
                <w:i/>
                <w:iCs/>
                <w:sz w:val="20"/>
                <w:szCs w:val="26"/>
                <w:rtl/>
              </w:rPr>
              <w:t xml:space="preserve">؛ عدم الإشارة: </w:t>
            </w:r>
            <w:r w:rsidRPr="00015EEA">
              <w:rPr>
                <w:rFonts w:ascii="Calibri" w:hAnsi="Calibri"/>
                <w:i/>
                <w:iCs/>
                <w:sz w:val="20"/>
                <w:szCs w:val="26"/>
              </w:rPr>
              <w:t>%72</w:t>
            </w:r>
          </w:p>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sz w:val="20"/>
                <w:szCs w:val="26"/>
              </w:rPr>
              <w:t>'3'</w:t>
            </w:r>
            <w:r w:rsidRPr="00015EEA">
              <w:rPr>
                <w:rFonts w:ascii="Calibri" w:hAnsi="Calibri" w:hint="cs"/>
                <w:sz w:val="20"/>
                <w:szCs w:val="26"/>
                <w:rtl/>
              </w:rPr>
              <w:t xml:space="preserve"> أهم الوثائق الواردة من منظومة الأمم المتحدة (مؤتمرات القمة، وما إلى ذلك) والتقارير المقدمة من الأمين العام للأمم المتحدة:</w:t>
            </w:r>
            <w:r w:rsidRPr="00015EEA">
              <w:rPr>
                <w:rFonts w:ascii="Calibri" w:hAnsi="Calibri"/>
                <w:sz w:val="20"/>
                <w:szCs w:val="26"/>
                <w:rtl/>
              </w:rPr>
              <w:br/>
            </w:r>
            <w:r w:rsidRPr="00015EEA">
              <w:rPr>
                <w:rFonts w:ascii="Calibri" w:hAnsi="Calibri"/>
                <w:i/>
                <w:iCs/>
                <w:sz w:val="20"/>
                <w:szCs w:val="26"/>
              </w:rPr>
              <w:t>2015</w:t>
            </w:r>
            <w:r w:rsidRPr="00015EEA">
              <w:rPr>
                <w:rFonts w:ascii="Calibri" w:hAnsi="Calibri" w:hint="cs"/>
                <w:i/>
                <w:iCs/>
                <w:sz w:val="20"/>
                <w:szCs w:val="26"/>
                <w:rtl/>
              </w:rPr>
              <w:t xml:space="preserve">: إشارة بارزة: </w:t>
            </w:r>
            <w:r w:rsidRPr="00015EEA">
              <w:rPr>
                <w:rFonts w:ascii="Calibri" w:hAnsi="Calibri"/>
                <w:i/>
                <w:iCs/>
                <w:sz w:val="20"/>
                <w:szCs w:val="26"/>
              </w:rPr>
              <w:t>%47</w:t>
            </w:r>
            <w:r w:rsidRPr="00015EEA">
              <w:rPr>
                <w:rFonts w:ascii="Calibri" w:hAnsi="Calibri" w:hint="cs"/>
                <w:i/>
                <w:iCs/>
                <w:sz w:val="20"/>
                <w:szCs w:val="26"/>
                <w:rtl/>
              </w:rPr>
              <w:t xml:space="preserve">؛ إشارة عادية: </w:t>
            </w:r>
            <w:r w:rsidRPr="00015EEA">
              <w:rPr>
                <w:rFonts w:ascii="Calibri" w:hAnsi="Calibri"/>
                <w:i/>
                <w:iCs/>
                <w:sz w:val="20"/>
                <w:szCs w:val="26"/>
              </w:rPr>
              <w:t>%53</w:t>
            </w:r>
          </w:p>
        </w:tc>
        <w:tc>
          <w:tcPr>
            <w:tcW w:w="2552"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position w:val="4"/>
                <w:sz w:val="20"/>
                <w:szCs w:val="26"/>
                <w:rtl/>
              </w:rPr>
              <w:t xml:space="preserve">بيانات دائرة التخطيط الاستراتيجي </w:t>
            </w:r>
            <w:r w:rsidRPr="00015EEA">
              <w:rPr>
                <w:rFonts w:ascii="Calibri" w:hAnsi="Calibri" w:hint="cs"/>
                <w:sz w:val="20"/>
                <w:szCs w:val="26"/>
                <w:rtl/>
              </w:rPr>
              <w:t>وشؤون الأعضاء</w:t>
            </w:r>
          </w:p>
        </w:tc>
      </w:tr>
    </w:tbl>
    <w:p w:rsidR="00015EEA" w:rsidRPr="00015EEA" w:rsidRDefault="00015EEA" w:rsidP="00015EEA">
      <w:pPr>
        <w:rPr>
          <w:rFonts w:ascii="Calibri" w:hAnsi="Calibri"/>
          <w:sz w:val="2"/>
          <w:szCs w:val="2"/>
        </w:rPr>
      </w:pPr>
      <w:r w:rsidRPr="00015EEA">
        <w:rPr>
          <w:rFonts w:ascii="Calibri" w:hAnsi="Calibri"/>
          <w:sz w:val="2"/>
          <w:szCs w:val="2"/>
        </w:rPr>
        <w:br w:type="textWrapping" w:clear="all"/>
      </w:r>
    </w:p>
    <w:tbl>
      <w:tblPr>
        <w:tblStyle w:val="GridTable4-Accent111"/>
        <w:bidiVisual/>
        <w:tblW w:w="4997" w:type="pct"/>
        <w:jc w:val="center"/>
        <w:tblLayout w:type="fixed"/>
        <w:tblLook w:val="0620" w:firstRow="1" w:lastRow="0" w:firstColumn="0" w:lastColumn="0" w:noHBand="1" w:noVBand="1"/>
      </w:tblPr>
      <w:tblGrid>
        <w:gridCol w:w="7972"/>
        <w:gridCol w:w="1568"/>
        <w:gridCol w:w="1709"/>
        <w:gridCol w:w="1709"/>
        <w:gridCol w:w="1709"/>
      </w:tblGrid>
      <w:tr w:rsidR="00015EEA" w:rsidRPr="00015EEA" w:rsidTr="00C936FE">
        <w:trPr>
          <w:cnfStyle w:val="100000000000" w:firstRow="1" w:lastRow="0" w:firstColumn="0" w:lastColumn="0" w:oddVBand="0" w:evenVBand="0" w:oddHBand="0" w:evenHBand="0" w:firstRowFirstColumn="0" w:firstRowLastColumn="0" w:lastRowFirstColumn="0" w:lastRowLastColumn="0"/>
          <w:jc w:val="center"/>
        </w:trPr>
        <w:tc>
          <w:tcPr>
            <w:tcW w:w="7977" w:type="dxa"/>
          </w:tcPr>
          <w:p w:rsidR="00015EEA" w:rsidRPr="00015EEA" w:rsidRDefault="00015EEA" w:rsidP="00015EEA">
            <w:pPr>
              <w:keepNext/>
              <w:keepLines/>
              <w:widowControl w:val="0"/>
              <w:spacing w:before="60" w:after="60" w:line="260" w:lineRule="exact"/>
              <w:rPr>
                <w:rFonts w:ascii="Calibri" w:hAnsi="Calibri"/>
                <w:sz w:val="20"/>
                <w:szCs w:val="26"/>
              </w:rPr>
            </w:pPr>
            <w:r w:rsidRPr="00015EEA">
              <w:rPr>
                <w:rFonts w:ascii="Calibri" w:hAnsi="Calibri" w:hint="cs"/>
                <w:sz w:val="20"/>
                <w:szCs w:val="26"/>
                <w:rtl/>
              </w:rPr>
              <w:lastRenderedPageBreak/>
              <w:t>الناتج</w:t>
            </w:r>
          </w:p>
        </w:tc>
        <w:tc>
          <w:tcPr>
            <w:tcW w:w="6699" w:type="dxa"/>
            <w:gridSpan w:val="4"/>
          </w:tcPr>
          <w:p w:rsidR="00015EEA" w:rsidRPr="00015EEA" w:rsidRDefault="00015EEA" w:rsidP="00015EEA">
            <w:pPr>
              <w:keepNext/>
              <w:keepLines/>
              <w:widowControl w:val="0"/>
              <w:spacing w:before="60" w:after="60" w:line="260" w:lineRule="exact"/>
              <w:jc w:val="center"/>
              <w:rPr>
                <w:rFonts w:ascii="Calibri" w:hAnsi="Calibri"/>
                <w:sz w:val="20"/>
                <w:szCs w:val="26"/>
                <w:lang w:bidi="ar-EG"/>
              </w:rPr>
            </w:pPr>
            <w:r w:rsidRPr="00015EEA">
              <w:rPr>
                <w:rFonts w:ascii="Calibri" w:hAnsi="Calibri" w:hint="cs"/>
                <w:sz w:val="20"/>
                <w:szCs w:val="26"/>
                <w:rtl/>
              </w:rPr>
              <w:t>الموارد المالية</w:t>
            </w:r>
            <w:r w:rsidRPr="00015EEA">
              <w:rPr>
                <w:rFonts w:ascii="Calibri" w:hAnsi="Calibri" w:cs="Calibri"/>
                <w:position w:val="6"/>
                <w:sz w:val="18"/>
                <w:szCs w:val="18"/>
                <w:rtl/>
              </w:rPr>
              <w:footnoteReference w:id="6"/>
            </w:r>
            <w:r w:rsidRPr="00015EEA">
              <w:rPr>
                <w:rFonts w:ascii="Calibri" w:hAnsi="Calibri" w:hint="cs"/>
                <w:sz w:val="20"/>
                <w:szCs w:val="26"/>
                <w:rtl/>
              </w:rPr>
              <w:t xml:space="preserve"> (بآلاف الفرنكات السويسرية)</w:t>
            </w:r>
          </w:p>
        </w:tc>
      </w:tr>
      <w:tr w:rsidR="00015EEA" w:rsidRPr="00015EEA" w:rsidTr="00C936FE">
        <w:trPr>
          <w:jc w:val="center"/>
        </w:trPr>
        <w:tc>
          <w:tcPr>
            <w:tcW w:w="7977" w:type="dxa"/>
          </w:tcPr>
          <w:p w:rsidR="00015EEA" w:rsidRPr="00015EEA" w:rsidRDefault="00015EEA" w:rsidP="00015EEA">
            <w:pPr>
              <w:keepNext/>
              <w:keepLines/>
              <w:widowControl w:val="0"/>
              <w:spacing w:before="60" w:after="60" w:line="260" w:lineRule="exact"/>
              <w:jc w:val="left"/>
              <w:rPr>
                <w:rFonts w:ascii="Calibri" w:hAnsi="Calibri"/>
              </w:rPr>
            </w:pPr>
          </w:p>
        </w:tc>
        <w:tc>
          <w:tcPr>
            <w:tcW w:w="1569"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2019</w:t>
            </w:r>
          </w:p>
        </w:tc>
        <w:tc>
          <w:tcPr>
            <w:tcW w:w="1710"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2020</w:t>
            </w:r>
          </w:p>
        </w:tc>
        <w:tc>
          <w:tcPr>
            <w:tcW w:w="1710"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2021</w:t>
            </w:r>
          </w:p>
        </w:tc>
        <w:tc>
          <w:tcPr>
            <w:tcW w:w="1710" w:type="dxa"/>
          </w:tcPr>
          <w:p w:rsidR="00015EEA" w:rsidRPr="00015EEA" w:rsidRDefault="00015EEA" w:rsidP="00015EEA">
            <w:pPr>
              <w:keepNext/>
              <w:keepLines/>
              <w:widowControl w:val="0"/>
              <w:jc w:val="center"/>
              <w:rPr>
                <w:rFonts w:ascii="Calibri" w:hAnsi="Calibri"/>
                <w:b/>
                <w:bCs/>
                <w:color w:val="5B9BD5" w:themeColor="accent1"/>
                <w:sz w:val="20"/>
                <w:szCs w:val="26"/>
              </w:rPr>
            </w:pPr>
            <w:r w:rsidRPr="00015EEA">
              <w:rPr>
                <w:rFonts w:ascii="Calibri" w:hAnsi="Calibri"/>
                <w:b/>
                <w:bCs/>
                <w:color w:val="5B9BD5" w:themeColor="accent1"/>
                <w:sz w:val="20"/>
                <w:szCs w:val="26"/>
              </w:rPr>
              <w:t>2022</w:t>
            </w:r>
          </w:p>
        </w:tc>
      </w:tr>
      <w:tr w:rsidR="00015EEA" w:rsidRPr="00015EEA" w:rsidTr="00C936FE">
        <w:trPr>
          <w:jc w:val="center"/>
        </w:trPr>
        <w:tc>
          <w:tcPr>
            <w:tcW w:w="7977" w:type="dxa"/>
          </w:tcPr>
          <w:p w:rsidR="00015EEA" w:rsidRPr="00015EEA" w:rsidRDefault="00015EEA" w:rsidP="00015EEA">
            <w:pPr>
              <w:keepNext/>
              <w:keepLines/>
              <w:widowControl w:val="0"/>
              <w:spacing w:before="60" w:after="60" w:line="260" w:lineRule="exact"/>
              <w:jc w:val="left"/>
              <w:rPr>
                <w:rFonts w:ascii="Calibri" w:hAnsi="Calibri"/>
                <w:sz w:val="20"/>
                <w:szCs w:val="26"/>
              </w:rPr>
            </w:pPr>
            <w:r w:rsidRPr="00015EEA">
              <w:rPr>
                <w:rFonts w:ascii="Calibri" w:hAnsi="Calibri"/>
                <w:b/>
                <w:bCs/>
                <w:color w:val="0070C0"/>
                <w:sz w:val="20"/>
                <w:szCs w:val="26"/>
              </w:rPr>
              <w:t>1-4.I</w:t>
            </w:r>
            <w:r w:rsidRPr="00015EEA">
              <w:rPr>
                <w:rFonts w:ascii="Calibri" w:hAnsi="Calibri" w:hint="cs"/>
                <w:b/>
                <w:bCs/>
                <w:color w:val="0070C0"/>
                <w:sz w:val="20"/>
                <w:szCs w:val="26"/>
                <w:rtl/>
              </w:rPr>
              <w:t>:</w:t>
            </w:r>
            <w:r w:rsidRPr="00015EEA">
              <w:rPr>
                <w:rFonts w:ascii="Calibri" w:hAnsi="Calibri" w:hint="cs"/>
                <w:color w:val="0070C0"/>
                <w:sz w:val="20"/>
                <w:szCs w:val="26"/>
                <w:rtl/>
              </w:rPr>
              <w:t xml:space="preserve"> </w:t>
            </w:r>
            <w:r w:rsidRPr="00015EEA">
              <w:rPr>
                <w:rFonts w:ascii="Calibri" w:hAnsi="Calibri" w:hint="cs"/>
                <w:sz w:val="20"/>
                <w:szCs w:val="26"/>
                <w:rtl/>
              </w:rPr>
              <w:t>تقارير ومدخلات أخرى لعمليات الأمم المتحدة المشتركة بين الوكالات والمتعددة الأطراف والحكومية الدولية</w:t>
            </w:r>
          </w:p>
        </w:tc>
        <w:tc>
          <w:tcPr>
            <w:tcW w:w="1569" w:type="dxa"/>
            <w:tcBorders>
              <w:left w:val="single" w:sz="4" w:space="0" w:color="5B9BD5" w:themeColor="accent1"/>
              <w:right w:val="nil"/>
            </w:tcBorders>
          </w:tcPr>
          <w:p w:rsidR="00015EEA" w:rsidRPr="00015EEA" w:rsidRDefault="00015EEA" w:rsidP="00015EEA">
            <w:pPr>
              <w:keepNext/>
              <w:keepLines/>
              <w:widowControl w:val="0"/>
              <w:bidi w:val="0"/>
              <w:spacing w:after="60" w:line="240" w:lineRule="auto"/>
              <w:jc w:val="center"/>
              <w:rPr>
                <w:rFonts w:ascii="Calibri" w:hAnsi="Calibri" w:cstheme="minorBidi"/>
                <w:i/>
                <w:iCs/>
                <w:sz w:val="20"/>
                <w:szCs w:val="20"/>
              </w:rPr>
            </w:pPr>
            <w:r w:rsidRPr="00015EEA">
              <w:rPr>
                <w:rFonts w:ascii="Calibri" w:hAnsi="Calibri"/>
                <w:i/>
                <w:iCs/>
                <w:sz w:val="20"/>
                <w:szCs w:val="20"/>
              </w:rPr>
              <w:t>1 411</w:t>
            </w:r>
          </w:p>
        </w:tc>
        <w:tc>
          <w:tcPr>
            <w:tcW w:w="1710" w:type="dxa"/>
          </w:tcPr>
          <w:p w:rsidR="00015EEA" w:rsidRPr="00015EEA" w:rsidRDefault="00015EEA" w:rsidP="00015EEA">
            <w:pPr>
              <w:keepNext/>
              <w:keepLines/>
              <w:widowControl w:val="0"/>
              <w:bidi w:val="0"/>
              <w:spacing w:after="60" w:line="240" w:lineRule="auto"/>
              <w:jc w:val="center"/>
              <w:rPr>
                <w:rFonts w:ascii="Calibri" w:hAnsi="Calibri"/>
                <w:b/>
                <w:bCs/>
                <w:i/>
                <w:iCs/>
                <w:sz w:val="20"/>
                <w:szCs w:val="20"/>
              </w:rPr>
            </w:pPr>
            <w:r w:rsidRPr="00015EEA">
              <w:rPr>
                <w:rFonts w:ascii="Calibri" w:hAnsi="Calibri"/>
                <w:i/>
                <w:iCs/>
                <w:sz w:val="20"/>
                <w:szCs w:val="20"/>
              </w:rPr>
              <w:t>1 361</w:t>
            </w:r>
          </w:p>
        </w:tc>
        <w:tc>
          <w:tcPr>
            <w:tcW w:w="1710" w:type="dxa"/>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1 524</w:t>
            </w:r>
          </w:p>
        </w:tc>
        <w:tc>
          <w:tcPr>
            <w:tcW w:w="1710" w:type="dxa"/>
            <w:tcBorders>
              <w:left w:val="nil"/>
              <w:right w:val="single" w:sz="4" w:space="0" w:color="5B9BD5" w:themeColor="accent1"/>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1 282</w:t>
            </w:r>
          </w:p>
        </w:tc>
      </w:tr>
      <w:tr w:rsidR="00015EEA" w:rsidRPr="00015EEA" w:rsidTr="00C936FE">
        <w:trPr>
          <w:jc w:val="center"/>
        </w:trPr>
        <w:tc>
          <w:tcPr>
            <w:tcW w:w="7977" w:type="dxa"/>
          </w:tcPr>
          <w:p w:rsidR="00015EEA" w:rsidRPr="00015EEA" w:rsidRDefault="00015EEA" w:rsidP="00015EEA">
            <w:pPr>
              <w:keepNext/>
              <w:keepLines/>
              <w:widowControl w:val="0"/>
              <w:spacing w:before="60" w:after="60" w:line="260" w:lineRule="exact"/>
              <w:jc w:val="left"/>
              <w:rPr>
                <w:rFonts w:ascii="Calibri" w:hAnsi="Calibri"/>
                <w:spacing w:val="-6"/>
                <w:sz w:val="20"/>
                <w:szCs w:val="26"/>
              </w:rPr>
            </w:pPr>
            <w:r w:rsidRPr="00015EEA">
              <w:rPr>
                <w:rFonts w:ascii="Calibri" w:hAnsi="Calibri" w:hint="cs"/>
                <w:spacing w:val="-6"/>
                <w:sz w:val="20"/>
                <w:szCs w:val="26"/>
                <w:rtl/>
              </w:rPr>
              <w:t>توزيع التكلفة لمؤتمر المندوبين المفوضين وأنشطة المجلس (</w:t>
            </w:r>
            <w:r w:rsidRPr="00015EEA">
              <w:rPr>
                <w:rFonts w:ascii="Calibri" w:hAnsi="Calibri" w:hint="cs"/>
                <w:b/>
                <w:bCs/>
                <w:color w:val="5B9BD5" w:themeColor="accent1"/>
                <w:spacing w:val="-6"/>
                <w:sz w:val="20"/>
                <w:szCs w:val="26"/>
                <w:rtl/>
                <w:lang w:bidi="ar-EG"/>
              </w:rPr>
              <w:t>مؤتمر المندوبين المفوضين</w:t>
            </w:r>
            <w:r w:rsidRPr="00015EEA">
              <w:rPr>
                <w:rFonts w:ascii="Calibri" w:hAnsi="Calibri" w:hint="cs"/>
                <w:b/>
                <w:bCs/>
                <w:spacing w:val="-6"/>
                <w:sz w:val="20"/>
                <w:szCs w:val="26"/>
                <w:rtl/>
                <w:lang w:bidi="ar-EG"/>
              </w:rPr>
              <w:t>،</w:t>
            </w:r>
            <w:r w:rsidRPr="00015EEA">
              <w:rPr>
                <w:rFonts w:ascii="Calibri" w:hAnsi="Calibri" w:hint="cs"/>
                <w:b/>
                <w:bCs/>
                <w:color w:val="5B9BD5" w:themeColor="accent1"/>
                <w:spacing w:val="-6"/>
                <w:sz w:val="20"/>
                <w:szCs w:val="26"/>
                <w:rtl/>
                <w:lang w:bidi="ar-EG"/>
              </w:rPr>
              <w:t xml:space="preserve"> المجلس/أفرقة العمل التابعة للمجلس</w:t>
            </w:r>
            <w:r w:rsidRPr="00015EEA">
              <w:rPr>
                <w:rFonts w:ascii="Calibri" w:hAnsi="Calibri" w:hint="cs"/>
                <w:spacing w:val="-6"/>
                <w:sz w:val="20"/>
                <w:szCs w:val="26"/>
                <w:rtl/>
              </w:rPr>
              <w:t>)</w:t>
            </w:r>
          </w:p>
        </w:tc>
        <w:tc>
          <w:tcPr>
            <w:tcW w:w="156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42</w:t>
            </w:r>
          </w:p>
        </w:tc>
        <w:tc>
          <w:tcPr>
            <w:tcW w:w="17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42</w:t>
            </w:r>
          </w:p>
        </w:tc>
        <w:tc>
          <w:tcPr>
            <w:tcW w:w="17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3</w:t>
            </w:r>
          </w:p>
        </w:tc>
        <w:tc>
          <w:tcPr>
            <w:tcW w:w="17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i/>
                <w:iCs/>
                <w:sz w:val="20"/>
                <w:szCs w:val="20"/>
              </w:rPr>
            </w:pPr>
            <w:r w:rsidRPr="00015EEA">
              <w:rPr>
                <w:rFonts w:ascii="Calibri" w:hAnsi="Calibri"/>
                <w:i/>
                <w:iCs/>
                <w:sz w:val="20"/>
                <w:szCs w:val="20"/>
              </w:rPr>
              <w:t>77</w:t>
            </w:r>
          </w:p>
        </w:tc>
      </w:tr>
      <w:tr w:rsidR="00015EEA" w:rsidRPr="00015EEA" w:rsidTr="00C936FE">
        <w:trPr>
          <w:jc w:val="center"/>
        </w:trPr>
        <w:tc>
          <w:tcPr>
            <w:tcW w:w="7977" w:type="dxa"/>
          </w:tcPr>
          <w:p w:rsidR="00015EEA" w:rsidRPr="00015EEA" w:rsidRDefault="00015EEA" w:rsidP="00015EEA">
            <w:pPr>
              <w:keepNext/>
              <w:keepLines/>
              <w:widowControl w:val="0"/>
              <w:spacing w:before="60" w:after="60" w:line="260" w:lineRule="exact"/>
              <w:jc w:val="left"/>
              <w:rPr>
                <w:rFonts w:ascii="Calibri" w:hAnsi="Calibri"/>
                <w:b/>
                <w:bCs/>
                <w:color w:val="0070C0"/>
                <w:sz w:val="20"/>
                <w:szCs w:val="26"/>
                <w:rtl/>
              </w:rPr>
            </w:pPr>
            <w:r w:rsidRPr="00015EEA">
              <w:rPr>
                <w:rFonts w:ascii="Calibri" w:hAnsi="Calibri" w:hint="cs"/>
                <w:b/>
                <w:bCs/>
                <w:color w:val="0070C0"/>
                <w:sz w:val="20"/>
                <w:szCs w:val="26"/>
                <w:rtl/>
              </w:rPr>
              <w:t xml:space="preserve">المجموع الكلي بالنسبة للهدف </w:t>
            </w:r>
            <w:r w:rsidRPr="00015EEA">
              <w:rPr>
                <w:rFonts w:ascii="Calibri" w:hAnsi="Calibri"/>
                <w:b/>
                <w:bCs/>
                <w:color w:val="0070C0"/>
                <w:sz w:val="20"/>
                <w:szCs w:val="26"/>
              </w:rPr>
              <w:t>4.I</w:t>
            </w:r>
          </w:p>
        </w:tc>
        <w:tc>
          <w:tcPr>
            <w:tcW w:w="156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1 453</w:t>
            </w:r>
          </w:p>
        </w:tc>
        <w:tc>
          <w:tcPr>
            <w:tcW w:w="17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1 402</w:t>
            </w:r>
          </w:p>
        </w:tc>
        <w:tc>
          <w:tcPr>
            <w:tcW w:w="17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4 577</w:t>
            </w:r>
          </w:p>
        </w:tc>
        <w:tc>
          <w:tcPr>
            <w:tcW w:w="171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015EEA">
            <w:pPr>
              <w:keepNext/>
              <w:keepLines/>
              <w:widowControl w:val="0"/>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1 359</w:t>
            </w:r>
          </w:p>
        </w:tc>
      </w:tr>
    </w:tbl>
    <w:p w:rsidR="00015EEA" w:rsidRPr="00015EEA" w:rsidRDefault="00015EEA" w:rsidP="00725ECF">
      <w:pPr>
        <w:pStyle w:val="Heading2"/>
        <w:rPr>
          <w:rtl/>
        </w:rPr>
      </w:pPr>
      <w:r w:rsidRPr="00015EEA">
        <w:t>5.5</w:t>
      </w:r>
      <w:r w:rsidRPr="00015EEA">
        <w:tab/>
        <w:t>5.I</w:t>
      </w:r>
      <w:r w:rsidRPr="00015EEA">
        <w:rPr>
          <w:rFonts w:hint="cs"/>
          <w:rtl/>
          <w:lang w:bidi="ar-SY"/>
        </w:rPr>
        <w:t xml:space="preserve"> </w:t>
      </w:r>
      <w:r w:rsidRPr="00015EEA">
        <w:rPr>
          <w:rFonts w:hint="cs"/>
          <w:rtl/>
        </w:rPr>
        <w:t>تعزيز نفاذ الأشخاص ذوي الإعاقة وذوي الاحتياجات المحددة إلى</w:t>
      </w:r>
      <w:r w:rsidRPr="00015EEA">
        <w:rPr>
          <w:rFonts w:hint="cs"/>
          <w:rtl/>
          <w:lang w:bidi="ar-SY"/>
        </w:rPr>
        <w:t xml:space="preserve"> الاتصالات/تكنولوجيا المعلومات والاتصالات</w:t>
      </w:r>
    </w:p>
    <w:tbl>
      <w:tblPr>
        <w:tblStyle w:val="GridTable4-Accent111"/>
        <w:bidiVisual/>
        <w:tblW w:w="5000" w:type="pct"/>
        <w:jc w:val="center"/>
        <w:tblLook w:val="0620" w:firstRow="1" w:lastRow="0" w:firstColumn="0" w:lastColumn="0" w:noHBand="1" w:noVBand="1"/>
      </w:tblPr>
      <w:tblGrid>
        <w:gridCol w:w="4984"/>
        <w:gridCol w:w="7126"/>
        <w:gridCol w:w="2566"/>
      </w:tblGrid>
      <w:tr w:rsidR="00015EEA" w:rsidRPr="00015EEA" w:rsidTr="00C936FE">
        <w:trPr>
          <w:cnfStyle w:val="100000000000" w:firstRow="1" w:lastRow="0" w:firstColumn="0" w:lastColumn="0" w:oddVBand="0" w:evenVBand="0" w:oddHBand="0" w:evenHBand="0" w:firstRowFirstColumn="0" w:firstRowLastColumn="0" w:lastRowFirstColumn="0" w:lastRowLastColumn="0"/>
          <w:jc w:val="center"/>
        </w:trPr>
        <w:tc>
          <w:tcPr>
            <w:tcW w:w="4957"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الناتج</w:t>
            </w:r>
          </w:p>
        </w:tc>
        <w:tc>
          <w:tcPr>
            <w:tcW w:w="7087"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 xml:space="preserve">مؤشر النتيجة (القيمة الحالية </w:t>
            </w:r>
            <w:r w:rsidRPr="00015EEA">
              <w:rPr>
                <w:rFonts w:ascii="Calibri" w:hAnsi="Calibri"/>
                <w:sz w:val="20"/>
                <w:szCs w:val="26"/>
                <w:rtl/>
              </w:rPr>
              <w:t>–</w:t>
            </w:r>
            <w:r w:rsidRPr="00015EEA">
              <w:rPr>
                <w:rFonts w:ascii="Calibri" w:hAnsi="Calibri" w:hint="cs"/>
                <w:sz w:val="20"/>
                <w:szCs w:val="26"/>
                <w:rtl/>
              </w:rPr>
              <w:t xml:space="preserve"> القيمة بحلول عام </w:t>
            </w:r>
            <w:r w:rsidRPr="00015EEA">
              <w:rPr>
                <w:rFonts w:ascii="Calibri" w:hAnsi="Calibri" w:hint="cs"/>
                <w:sz w:val="20"/>
                <w:szCs w:val="26"/>
              </w:rPr>
              <w:t>2020</w:t>
            </w:r>
            <w:r w:rsidRPr="00015EEA">
              <w:rPr>
                <w:rFonts w:ascii="Calibri" w:hAnsi="Calibri" w:hint="cs"/>
                <w:sz w:val="20"/>
                <w:szCs w:val="26"/>
                <w:rtl/>
              </w:rPr>
              <w:t>)</w:t>
            </w:r>
          </w:p>
        </w:tc>
        <w:tc>
          <w:tcPr>
            <w:tcW w:w="2552"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وسيلة القياس</w:t>
            </w:r>
          </w:p>
        </w:tc>
      </w:tr>
      <w:tr w:rsidR="00015EEA" w:rsidRPr="00015EEA" w:rsidTr="00C936FE">
        <w:trPr>
          <w:jc w:val="center"/>
        </w:trPr>
        <w:tc>
          <w:tcPr>
            <w:tcW w:w="4957" w:type="dxa"/>
          </w:tcPr>
          <w:p w:rsidR="00015EEA" w:rsidRPr="00015EEA" w:rsidRDefault="00015EEA" w:rsidP="00015EEA">
            <w:pPr>
              <w:spacing w:before="60" w:after="60" w:line="260" w:lineRule="exact"/>
              <w:jc w:val="left"/>
              <w:rPr>
                <w:rFonts w:ascii="Calibri" w:hAnsi="Calibri"/>
                <w:sz w:val="20"/>
                <w:szCs w:val="26"/>
                <w:rtl/>
              </w:rPr>
            </w:pPr>
            <w:r w:rsidRPr="00015EEA">
              <w:rPr>
                <w:rFonts w:ascii="Calibri" w:hAnsi="Calibri"/>
                <w:b/>
                <w:bCs/>
                <w:color w:val="0070C0"/>
                <w:sz w:val="20"/>
                <w:szCs w:val="26"/>
              </w:rPr>
              <w:t>1-5.I</w:t>
            </w:r>
            <w:r w:rsidRPr="00015EEA">
              <w:rPr>
                <w:rFonts w:ascii="Calibri" w:hAnsi="Calibri" w:hint="cs"/>
                <w:b/>
                <w:bCs/>
                <w:color w:val="0070C0"/>
                <w:sz w:val="20"/>
                <w:szCs w:val="26"/>
                <w:rtl/>
              </w:rPr>
              <w:t>:</w:t>
            </w:r>
            <w:r w:rsidRPr="00015EEA">
              <w:rPr>
                <w:rFonts w:ascii="Calibri" w:hAnsi="Calibri" w:hint="cs"/>
                <w:color w:val="0070C0"/>
                <w:sz w:val="20"/>
                <w:szCs w:val="26"/>
                <w:rtl/>
              </w:rPr>
              <w:t xml:space="preserve"> </w:t>
            </w:r>
            <w:r w:rsidRPr="00015EEA">
              <w:rPr>
                <w:rFonts w:ascii="Calibri" w:hAnsi="Calibri" w:hint="cs"/>
                <w:sz w:val="20"/>
                <w:szCs w:val="26"/>
                <w:rtl/>
              </w:rPr>
              <w:t>زيادة تيسر معدات الاتصالات/تكنولوجيا المعلومات والاتصالات وخدماتها وتطبيقاتها وامتثالها لمبادئ التصميم الشامل</w:t>
            </w:r>
          </w:p>
        </w:tc>
        <w:tc>
          <w:tcPr>
            <w:tcW w:w="7087" w:type="dxa"/>
          </w:tcPr>
          <w:p w:rsidR="00015EEA" w:rsidRPr="00015EEA" w:rsidRDefault="00015EEA" w:rsidP="00015EEA">
            <w:pPr>
              <w:tabs>
                <w:tab w:val="clear" w:pos="1134"/>
                <w:tab w:val="left" w:pos="317"/>
              </w:tabs>
              <w:spacing w:before="60" w:after="60" w:line="260" w:lineRule="exact"/>
              <w:jc w:val="left"/>
              <w:rPr>
                <w:rFonts w:ascii="Calibri" w:hAnsi="Calibri"/>
                <w:sz w:val="20"/>
                <w:szCs w:val="26"/>
                <w:rtl/>
              </w:rPr>
            </w:pPr>
            <w:r w:rsidRPr="00015EEA">
              <w:rPr>
                <w:rFonts w:ascii="Calibri" w:hAnsi="Calibri" w:hint="cs"/>
                <w:spacing w:val="-2"/>
                <w:position w:val="2"/>
                <w:sz w:val="20"/>
                <w:szCs w:val="26"/>
                <w:rtl/>
              </w:rPr>
              <w:t>عدد المنشورات التقنية لقطاع تقييس الاتصالات في الاتحاد</w:t>
            </w:r>
            <w:r w:rsidRPr="00015EEA">
              <w:rPr>
                <w:rFonts w:ascii="Calibri" w:hAnsi="Calibri" w:hint="cs"/>
                <w:spacing w:val="-2"/>
                <w:position w:val="2"/>
                <w:sz w:val="20"/>
                <w:szCs w:val="26"/>
                <w:rtl/>
                <w:lang w:bidi="ar-EG"/>
              </w:rPr>
              <w:t xml:space="preserve"> </w:t>
            </w:r>
            <w:r w:rsidRPr="00015EEA">
              <w:rPr>
                <w:rFonts w:ascii="Calibri" w:hAnsi="Calibri" w:hint="cs"/>
                <w:sz w:val="20"/>
                <w:szCs w:val="26"/>
                <w:rtl/>
              </w:rPr>
              <w:t xml:space="preserve">التي تتضمن عناصر أساسية تمكن من النفاذ إلى تكنولوجيا المعلومات والاتصالات: </w:t>
            </w:r>
            <w:r w:rsidRPr="00015EEA">
              <w:rPr>
                <w:rFonts w:ascii="Calibri" w:hAnsi="Calibri"/>
                <w:i/>
                <w:iCs/>
                <w:sz w:val="20"/>
                <w:szCs w:val="26"/>
              </w:rPr>
              <w:t>2014-2010</w:t>
            </w:r>
            <w:r w:rsidRPr="00015EEA">
              <w:rPr>
                <w:rFonts w:ascii="Calibri" w:hAnsi="Calibri" w:hint="cs"/>
                <w:i/>
                <w:iCs/>
                <w:sz w:val="20"/>
                <w:szCs w:val="26"/>
                <w:rtl/>
              </w:rPr>
              <w:t xml:space="preserve">: </w:t>
            </w:r>
            <w:r w:rsidRPr="00015EEA">
              <w:rPr>
                <w:rFonts w:ascii="Calibri" w:hAnsi="Calibri"/>
                <w:i/>
                <w:iCs/>
                <w:sz w:val="20"/>
                <w:szCs w:val="26"/>
              </w:rPr>
              <w:t>4</w:t>
            </w:r>
            <w:r w:rsidRPr="00015EEA">
              <w:rPr>
                <w:rFonts w:ascii="Calibri" w:hAnsi="Calibri" w:hint="cs"/>
                <w:i/>
                <w:iCs/>
                <w:sz w:val="20"/>
                <w:szCs w:val="26"/>
                <w:rtl/>
                <w:lang w:bidi="ar-EG"/>
              </w:rPr>
              <w:t xml:space="preserve">؛ </w:t>
            </w:r>
            <w:r w:rsidRPr="00015EEA">
              <w:rPr>
                <w:rFonts w:ascii="Calibri" w:hAnsi="Calibri"/>
                <w:i/>
                <w:iCs/>
                <w:sz w:val="20"/>
                <w:szCs w:val="26"/>
                <w:lang w:bidi="ar-EG"/>
              </w:rPr>
              <w:t>2015</w:t>
            </w:r>
            <w:r w:rsidRPr="00015EEA">
              <w:rPr>
                <w:rFonts w:ascii="Calibri" w:hAnsi="Calibri" w:hint="cs"/>
                <w:i/>
                <w:iCs/>
                <w:sz w:val="20"/>
                <w:szCs w:val="26"/>
                <w:rtl/>
                <w:lang w:bidi="ar-EG"/>
              </w:rPr>
              <w:t xml:space="preserve">: </w:t>
            </w:r>
            <w:r w:rsidRPr="00015EEA">
              <w:rPr>
                <w:rFonts w:ascii="Calibri" w:hAnsi="Calibri"/>
                <w:i/>
                <w:iCs/>
                <w:sz w:val="20"/>
                <w:szCs w:val="26"/>
                <w:lang w:bidi="ar-EG"/>
              </w:rPr>
              <w:t>4</w:t>
            </w:r>
            <w:r w:rsidRPr="00015EEA">
              <w:rPr>
                <w:rFonts w:ascii="Calibri" w:hAnsi="Calibri" w:hint="cs"/>
                <w:i/>
                <w:iCs/>
                <w:sz w:val="20"/>
                <w:szCs w:val="26"/>
                <w:rtl/>
                <w:lang w:bidi="ar-EG"/>
              </w:rPr>
              <w:t xml:space="preserve">؛ </w:t>
            </w:r>
            <w:r w:rsidRPr="00015EEA">
              <w:rPr>
                <w:rFonts w:ascii="Calibri" w:hAnsi="Calibri" w:hint="cs"/>
                <w:sz w:val="20"/>
                <w:szCs w:val="26"/>
                <w:rtl/>
                <w:lang w:bidi="ar-EG"/>
              </w:rPr>
              <w:t>و</w:t>
            </w:r>
            <w:r w:rsidRPr="00015EEA">
              <w:rPr>
                <w:rFonts w:ascii="Calibri" w:hAnsi="Calibri" w:hint="cs"/>
                <w:sz w:val="20"/>
                <w:szCs w:val="26"/>
                <w:rtl/>
              </w:rPr>
              <w:t xml:space="preserve">التي تتيح تحسين إمكانية النفاذ أو تتضمن شروطاً للنفاذ أو خصائص مدمجة تؤدي إلى ذلك: </w:t>
            </w:r>
            <w:r w:rsidRPr="00015EEA">
              <w:rPr>
                <w:rFonts w:ascii="Calibri" w:hAnsi="Calibri"/>
                <w:i/>
                <w:iCs/>
                <w:sz w:val="20"/>
                <w:szCs w:val="26"/>
              </w:rPr>
              <w:t>2014-2010</w:t>
            </w:r>
            <w:r w:rsidRPr="00015EEA">
              <w:rPr>
                <w:rFonts w:ascii="Calibri" w:hAnsi="Calibri" w:hint="cs"/>
                <w:i/>
                <w:iCs/>
                <w:sz w:val="20"/>
                <w:szCs w:val="26"/>
                <w:rtl/>
              </w:rPr>
              <w:t xml:space="preserve">: </w:t>
            </w:r>
            <w:r w:rsidRPr="00015EEA">
              <w:rPr>
                <w:rFonts w:ascii="Calibri" w:hAnsi="Calibri"/>
                <w:i/>
                <w:iCs/>
                <w:sz w:val="20"/>
                <w:szCs w:val="26"/>
              </w:rPr>
              <w:t>30</w:t>
            </w:r>
            <w:r w:rsidRPr="00015EEA">
              <w:rPr>
                <w:rFonts w:ascii="Calibri" w:hAnsi="Calibri" w:hint="cs"/>
                <w:i/>
                <w:iCs/>
                <w:sz w:val="20"/>
                <w:szCs w:val="26"/>
                <w:rtl/>
              </w:rPr>
              <w:t>؛</w:t>
            </w:r>
            <w:r w:rsidRPr="00015EEA">
              <w:rPr>
                <w:rFonts w:ascii="Calibri" w:hAnsi="Calibri" w:hint="cs"/>
                <w:i/>
                <w:iCs/>
                <w:sz w:val="20"/>
                <w:szCs w:val="26"/>
                <w:rtl/>
                <w:lang w:bidi="ar-EG"/>
              </w:rPr>
              <w:t xml:space="preserve"> </w:t>
            </w:r>
            <w:r w:rsidRPr="00015EEA">
              <w:rPr>
                <w:rFonts w:ascii="Calibri" w:hAnsi="Calibri"/>
                <w:i/>
                <w:iCs/>
                <w:sz w:val="20"/>
                <w:szCs w:val="26"/>
                <w:lang w:bidi="ar-EG"/>
              </w:rPr>
              <w:t>2015</w:t>
            </w:r>
            <w:r w:rsidRPr="00015EEA">
              <w:rPr>
                <w:rFonts w:ascii="Calibri" w:hAnsi="Calibri" w:hint="cs"/>
                <w:i/>
                <w:iCs/>
                <w:sz w:val="20"/>
                <w:szCs w:val="26"/>
                <w:rtl/>
                <w:lang w:bidi="ar-EG"/>
              </w:rPr>
              <w:t>:</w:t>
            </w:r>
            <w:r w:rsidRPr="00015EEA">
              <w:rPr>
                <w:rFonts w:ascii="Calibri" w:hAnsi="Calibri" w:hint="cs"/>
                <w:i/>
                <w:iCs/>
                <w:sz w:val="20"/>
                <w:szCs w:val="26"/>
                <w:rtl/>
              </w:rPr>
              <w:t xml:space="preserve"> </w:t>
            </w:r>
            <w:r w:rsidRPr="00015EEA">
              <w:rPr>
                <w:rFonts w:ascii="Calibri" w:hAnsi="Calibri"/>
                <w:i/>
                <w:iCs/>
                <w:sz w:val="20"/>
                <w:szCs w:val="26"/>
              </w:rPr>
              <w:t>10</w:t>
            </w:r>
            <w:r w:rsidRPr="00015EEA">
              <w:rPr>
                <w:rFonts w:ascii="Calibri" w:hAnsi="Calibri" w:hint="cs"/>
                <w:i/>
                <w:iCs/>
                <w:sz w:val="20"/>
                <w:szCs w:val="26"/>
                <w:rtl/>
                <w:lang w:bidi="ar-EG"/>
              </w:rPr>
              <w:t xml:space="preserve">؛ </w:t>
            </w:r>
            <w:r w:rsidRPr="00015EEA">
              <w:rPr>
                <w:rFonts w:ascii="Calibri" w:hAnsi="Calibri"/>
                <w:i/>
                <w:iCs/>
                <w:sz w:val="20"/>
                <w:szCs w:val="26"/>
                <w:lang w:bidi="ar-EG"/>
              </w:rPr>
              <w:t>2017</w:t>
            </w:r>
            <w:r w:rsidRPr="00015EEA">
              <w:rPr>
                <w:rFonts w:ascii="Calibri" w:hAnsi="Calibri" w:hint="cs"/>
                <w:i/>
                <w:iCs/>
                <w:sz w:val="20"/>
                <w:szCs w:val="26"/>
                <w:rtl/>
                <w:lang w:bidi="ar-EG"/>
              </w:rPr>
              <w:t>: يُؤكد فيما بعد</w:t>
            </w:r>
          </w:p>
        </w:tc>
        <w:tc>
          <w:tcPr>
            <w:tcW w:w="2552"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sz w:val="20"/>
                <w:szCs w:val="26"/>
                <w:rtl/>
              </w:rPr>
              <w:t>الإشارات في توصيات الاتحاد</w:t>
            </w:r>
          </w:p>
        </w:tc>
      </w:tr>
      <w:tr w:rsidR="00015EEA" w:rsidRPr="00015EEA" w:rsidTr="00C936FE">
        <w:trPr>
          <w:jc w:val="center"/>
        </w:trPr>
        <w:tc>
          <w:tcPr>
            <w:tcW w:w="4957"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b/>
                <w:bCs/>
                <w:color w:val="0070C0"/>
                <w:sz w:val="20"/>
                <w:szCs w:val="26"/>
              </w:rPr>
              <w:t>2-5.I</w:t>
            </w:r>
            <w:r w:rsidRPr="00015EEA">
              <w:rPr>
                <w:rFonts w:ascii="Calibri" w:hAnsi="Calibri" w:hint="cs"/>
                <w:b/>
                <w:bCs/>
                <w:color w:val="0070C0"/>
                <w:sz w:val="20"/>
                <w:szCs w:val="26"/>
                <w:rtl/>
              </w:rPr>
              <w:t>:</w:t>
            </w:r>
            <w:r w:rsidRPr="00015EEA">
              <w:rPr>
                <w:rFonts w:ascii="Calibri" w:hAnsi="Calibri" w:hint="cs"/>
                <w:color w:val="0070C0"/>
                <w:sz w:val="20"/>
                <w:szCs w:val="26"/>
                <w:rtl/>
              </w:rPr>
              <w:t xml:space="preserve"> </w:t>
            </w:r>
            <w:r w:rsidRPr="00015EEA">
              <w:rPr>
                <w:rFonts w:ascii="Calibri" w:hAnsi="Calibri" w:hint="cs"/>
                <w:sz w:val="20"/>
                <w:szCs w:val="26"/>
                <w:rtl/>
              </w:rPr>
              <w:t>زيادة إشراك منظمات الأشخاص ذوي الإعاقة (...) في أعمال الاتحاد</w:t>
            </w:r>
          </w:p>
        </w:tc>
        <w:tc>
          <w:tcPr>
            <w:tcW w:w="7087" w:type="dxa"/>
          </w:tcPr>
          <w:p w:rsidR="00015EEA" w:rsidRPr="00015EEA" w:rsidRDefault="00015EEA" w:rsidP="00015EEA">
            <w:pPr>
              <w:spacing w:before="60" w:after="60" w:line="260" w:lineRule="exact"/>
              <w:jc w:val="left"/>
              <w:rPr>
                <w:rFonts w:ascii="Calibri" w:hAnsi="Calibri"/>
                <w:sz w:val="20"/>
                <w:szCs w:val="26"/>
                <w:rtl/>
              </w:rPr>
            </w:pPr>
            <w:r w:rsidRPr="00015EEA">
              <w:rPr>
                <w:rFonts w:ascii="Calibri" w:hAnsi="Calibri" w:hint="cs"/>
                <w:sz w:val="20"/>
                <w:szCs w:val="26"/>
                <w:rtl/>
              </w:rPr>
              <w:t xml:space="preserve">عدد الاجتماعات التي توفرت فيها لغة الإشارة: </w:t>
            </w:r>
            <w:r w:rsidRPr="00015EEA">
              <w:rPr>
                <w:rFonts w:ascii="Calibri" w:hAnsi="Calibri"/>
                <w:i/>
                <w:iCs/>
                <w:sz w:val="20"/>
                <w:szCs w:val="26"/>
              </w:rPr>
              <w:t>2014</w:t>
            </w:r>
            <w:r w:rsidRPr="00015EEA">
              <w:rPr>
                <w:rFonts w:ascii="Calibri" w:hAnsi="Calibri" w:hint="cs"/>
                <w:i/>
                <w:iCs/>
                <w:sz w:val="20"/>
                <w:szCs w:val="26"/>
                <w:rtl/>
              </w:rPr>
              <w:t xml:space="preserve">: </w:t>
            </w:r>
            <w:r w:rsidRPr="00015EEA">
              <w:rPr>
                <w:rFonts w:ascii="Calibri" w:hAnsi="Calibri"/>
                <w:i/>
                <w:iCs/>
                <w:sz w:val="20"/>
                <w:szCs w:val="26"/>
              </w:rPr>
              <w:t>4</w:t>
            </w:r>
            <w:r w:rsidRPr="00015EEA">
              <w:rPr>
                <w:rFonts w:ascii="Calibri" w:hAnsi="Calibri" w:hint="cs"/>
                <w:i/>
                <w:iCs/>
                <w:sz w:val="20"/>
                <w:szCs w:val="26"/>
                <w:rtl/>
              </w:rPr>
              <w:t>؛</w:t>
            </w:r>
            <w:r w:rsidRPr="00015EEA">
              <w:rPr>
                <w:rFonts w:ascii="Calibri" w:hAnsi="Calibri"/>
                <w:sz w:val="20"/>
                <w:szCs w:val="26"/>
                <w:rtl/>
              </w:rPr>
              <w:br/>
            </w:r>
            <w:r w:rsidRPr="00015EEA">
              <w:rPr>
                <w:rFonts w:ascii="Calibri" w:hAnsi="Calibri" w:hint="cs"/>
                <w:position w:val="3"/>
                <w:sz w:val="20"/>
                <w:szCs w:val="26"/>
                <w:rtl/>
              </w:rPr>
              <w:t xml:space="preserve">عدد الاجتماعات التي توفرت فيها خدمة العرض النصي: </w:t>
            </w:r>
            <w:r w:rsidRPr="00015EEA">
              <w:rPr>
                <w:rFonts w:ascii="Calibri" w:hAnsi="Calibri"/>
                <w:i/>
                <w:iCs/>
                <w:position w:val="3"/>
                <w:sz w:val="20"/>
                <w:szCs w:val="26"/>
              </w:rPr>
              <w:t>2014</w:t>
            </w:r>
            <w:r w:rsidRPr="00015EEA">
              <w:rPr>
                <w:rFonts w:ascii="Calibri" w:hAnsi="Calibri" w:hint="cs"/>
                <w:i/>
                <w:iCs/>
                <w:position w:val="3"/>
                <w:sz w:val="20"/>
                <w:szCs w:val="26"/>
                <w:rtl/>
              </w:rPr>
              <w:t xml:space="preserve">: </w:t>
            </w:r>
            <w:r w:rsidRPr="00015EEA">
              <w:rPr>
                <w:rFonts w:ascii="Calibri" w:hAnsi="Calibri"/>
                <w:i/>
                <w:iCs/>
                <w:position w:val="3"/>
                <w:sz w:val="20"/>
                <w:szCs w:val="26"/>
              </w:rPr>
              <w:t>16</w:t>
            </w:r>
            <w:r w:rsidRPr="00015EEA">
              <w:rPr>
                <w:rFonts w:ascii="Calibri" w:hAnsi="Calibri" w:hint="cs"/>
                <w:i/>
                <w:iCs/>
                <w:position w:val="3"/>
                <w:sz w:val="20"/>
                <w:szCs w:val="26"/>
                <w:rtl/>
              </w:rPr>
              <w:t>؛</w:t>
            </w:r>
            <w:r w:rsidRPr="00015EEA">
              <w:rPr>
                <w:rFonts w:ascii="Calibri" w:hAnsi="Calibri"/>
                <w:position w:val="3"/>
                <w:sz w:val="20"/>
                <w:szCs w:val="26"/>
                <w:rtl/>
              </w:rPr>
              <w:br/>
            </w:r>
            <w:r w:rsidRPr="00015EEA">
              <w:rPr>
                <w:rFonts w:ascii="Calibri" w:hAnsi="Calibri" w:hint="cs"/>
                <w:spacing w:val="-6"/>
                <w:sz w:val="20"/>
                <w:szCs w:val="26"/>
                <w:rtl/>
              </w:rPr>
              <w:t xml:space="preserve">الخبراء ذوو الإعاقة الذين شاركوا بفضل التمويل المقدم من مكتب تقييس الاتصالات: </w:t>
            </w:r>
            <w:r w:rsidRPr="00015EEA">
              <w:rPr>
                <w:rFonts w:ascii="Calibri" w:hAnsi="Calibri"/>
                <w:i/>
                <w:iCs/>
                <w:spacing w:val="-6"/>
                <w:sz w:val="20"/>
                <w:szCs w:val="26"/>
              </w:rPr>
              <w:t>2014</w:t>
            </w:r>
            <w:r w:rsidRPr="00015EEA">
              <w:rPr>
                <w:rFonts w:ascii="Calibri" w:hAnsi="Calibri" w:hint="cs"/>
                <w:i/>
                <w:iCs/>
                <w:spacing w:val="-6"/>
                <w:sz w:val="20"/>
                <w:szCs w:val="26"/>
                <w:rtl/>
              </w:rPr>
              <w:t xml:space="preserve">: </w:t>
            </w:r>
            <w:r w:rsidRPr="00015EEA">
              <w:rPr>
                <w:rFonts w:ascii="Calibri" w:hAnsi="Calibri"/>
                <w:i/>
                <w:iCs/>
                <w:spacing w:val="-6"/>
                <w:sz w:val="20"/>
                <w:szCs w:val="26"/>
              </w:rPr>
              <w:t>7</w:t>
            </w:r>
            <w:r w:rsidRPr="00015EEA">
              <w:rPr>
                <w:rFonts w:ascii="Calibri" w:hAnsi="Calibri" w:hint="cs"/>
                <w:i/>
                <w:iCs/>
                <w:spacing w:val="-6"/>
                <w:sz w:val="20"/>
                <w:szCs w:val="26"/>
                <w:rtl/>
              </w:rPr>
              <w:t xml:space="preserve">؛ </w:t>
            </w:r>
          </w:p>
        </w:tc>
        <w:tc>
          <w:tcPr>
            <w:tcW w:w="2552" w:type="dxa"/>
          </w:tcPr>
          <w:p w:rsidR="00015EEA" w:rsidRPr="00015EEA" w:rsidRDefault="00015EEA" w:rsidP="00015EEA">
            <w:pPr>
              <w:spacing w:before="60" w:after="60" w:line="260" w:lineRule="exact"/>
              <w:jc w:val="left"/>
              <w:rPr>
                <w:rFonts w:ascii="Calibri" w:hAnsi="Calibri" w:cstheme="minorBidi"/>
                <w:sz w:val="20"/>
                <w:szCs w:val="26"/>
                <w:rtl/>
                <w:lang w:bidi="ar-EG"/>
              </w:rPr>
            </w:pPr>
            <w:r w:rsidRPr="00015EEA">
              <w:rPr>
                <w:rFonts w:ascii="Calibri" w:hAnsi="Calibri" w:hint="cs"/>
                <w:sz w:val="20"/>
                <w:szCs w:val="26"/>
                <w:rtl/>
              </w:rPr>
              <w:t xml:space="preserve">بيانات القطاع تقييس الاتصالات </w:t>
            </w:r>
          </w:p>
        </w:tc>
      </w:tr>
      <w:tr w:rsidR="00015EEA" w:rsidRPr="00015EEA" w:rsidTr="00C936FE">
        <w:trPr>
          <w:jc w:val="center"/>
        </w:trPr>
        <w:tc>
          <w:tcPr>
            <w:tcW w:w="4957"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b/>
                <w:bCs/>
                <w:color w:val="0070C0"/>
                <w:sz w:val="20"/>
                <w:szCs w:val="26"/>
              </w:rPr>
              <w:t>3-5.I</w:t>
            </w:r>
            <w:r w:rsidRPr="00015EEA">
              <w:rPr>
                <w:rFonts w:ascii="Calibri" w:hAnsi="Calibri" w:hint="cs"/>
                <w:b/>
                <w:bCs/>
                <w:color w:val="0070C0"/>
                <w:sz w:val="20"/>
                <w:szCs w:val="26"/>
                <w:rtl/>
              </w:rPr>
              <w:t>:</w:t>
            </w:r>
            <w:r w:rsidRPr="00015EEA">
              <w:rPr>
                <w:rFonts w:ascii="Calibri" w:hAnsi="Calibri" w:hint="cs"/>
                <w:color w:val="0070C0"/>
                <w:sz w:val="20"/>
                <w:szCs w:val="26"/>
                <w:rtl/>
              </w:rPr>
              <w:t xml:space="preserve"> </w:t>
            </w:r>
            <w:r w:rsidRPr="00015EEA">
              <w:rPr>
                <w:rFonts w:ascii="Calibri" w:hAnsi="Calibri" w:hint="cs"/>
                <w:sz w:val="20"/>
                <w:szCs w:val="26"/>
                <w:rtl/>
              </w:rPr>
              <w:t>زيادة الوعي (...) بالحاجة إلى تعزيز نفاذ الأشخاص ذوي الإعاقة وذوي الاحتياجات المحددة إلى الاتصالات/تكنولوجيا المعلومات والاتصالات</w:t>
            </w:r>
          </w:p>
        </w:tc>
        <w:tc>
          <w:tcPr>
            <w:tcW w:w="7087" w:type="dxa"/>
          </w:tcPr>
          <w:p w:rsidR="00015EEA" w:rsidRPr="00015EEA" w:rsidRDefault="00015EEA" w:rsidP="00015EEA">
            <w:pPr>
              <w:spacing w:before="60" w:after="60" w:line="260" w:lineRule="exact"/>
              <w:jc w:val="left"/>
              <w:rPr>
                <w:rFonts w:ascii="Calibri" w:hAnsi="Calibri"/>
                <w:i/>
                <w:iCs/>
                <w:sz w:val="20"/>
                <w:szCs w:val="26"/>
                <w:rtl/>
              </w:rPr>
            </w:pPr>
            <w:r w:rsidRPr="00015EEA">
              <w:rPr>
                <w:rFonts w:ascii="Calibri" w:hAnsi="Calibri" w:hint="cs"/>
                <w:sz w:val="20"/>
                <w:szCs w:val="26"/>
                <w:rtl/>
              </w:rPr>
              <w:t>عدد</w:t>
            </w:r>
            <w:r w:rsidRPr="00015EEA">
              <w:rPr>
                <w:rFonts w:ascii="Calibri" w:hAnsi="Calibri"/>
                <w:sz w:val="20"/>
                <w:szCs w:val="26"/>
                <w:rtl/>
              </w:rPr>
              <w:t xml:space="preserve"> </w:t>
            </w:r>
            <w:r w:rsidRPr="00015EEA">
              <w:rPr>
                <w:rFonts w:ascii="Calibri" w:hAnsi="Calibri" w:hint="cs"/>
                <w:sz w:val="20"/>
                <w:szCs w:val="26"/>
                <w:rtl/>
              </w:rPr>
              <w:t>البلدان</w:t>
            </w:r>
            <w:r w:rsidRPr="00015EEA">
              <w:rPr>
                <w:rFonts w:ascii="Calibri" w:hAnsi="Calibri"/>
                <w:sz w:val="20"/>
                <w:szCs w:val="26"/>
                <w:rtl/>
              </w:rPr>
              <w:t xml:space="preserve"> </w:t>
            </w:r>
            <w:r w:rsidRPr="00015EEA">
              <w:rPr>
                <w:rFonts w:ascii="Calibri" w:hAnsi="Calibri" w:hint="cs"/>
                <w:sz w:val="20"/>
                <w:szCs w:val="26"/>
                <w:rtl/>
              </w:rPr>
              <w:t>التي</w:t>
            </w:r>
            <w:r w:rsidRPr="00015EEA">
              <w:rPr>
                <w:rFonts w:ascii="Calibri" w:hAnsi="Calibri"/>
                <w:sz w:val="20"/>
                <w:szCs w:val="26"/>
                <w:rtl/>
              </w:rPr>
              <w:t xml:space="preserve"> </w:t>
            </w:r>
            <w:r w:rsidRPr="00015EEA">
              <w:rPr>
                <w:rFonts w:ascii="Calibri" w:hAnsi="Calibri" w:hint="cs"/>
                <w:sz w:val="20"/>
                <w:szCs w:val="26"/>
                <w:rtl/>
              </w:rPr>
              <w:t>تتبع</w:t>
            </w:r>
            <w:r w:rsidRPr="00015EEA">
              <w:rPr>
                <w:rFonts w:ascii="Calibri" w:hAnsi="Calibri"/>
                <w:sz w:val="20"/>
                <w:szCs w:val="26"/>
                <w:rtl/>
              </w:rPr>
              <w:t xml:space="preserve"> </w:t>
            </w:r>
            <w:r w:rsidRPr="00015EEA">
              <w:rPr>
                <w:rFonts w:ascii="Calibri" w:hAnsi="Calibri" w:hint="cs"/>
                <w:sz w:val="20"/>
                <w:szCs w:val="26"/>
                <w:rtl/>
              </w:rPr>
              <w:t>سياسات بشأن</w:t>
            </w:r>
            <w:r w:rsidRPr="00015EEA">
              <w:rPr>
                <w:rFonts w:ascii="Calibri" w:hAnsi="Calibri"/>
                <w:sz w:val="20"/>
                <w:szCs w:val="26"/>
                <w:rtl/>
              </w:rPr>
              <w:t xml:space="preserve"> </w:t>
            </w:r>
            <w:r w:rsidRPr="00015EEA">
              <w:rPr>
                <w:rFonts w:ascii="Calibri" w:hAnsi="Calibri" w:hint="cs"/>
                <w:sz w:val="20"/>
                <w:szCs w:val="26"/>
                <w:rtl/>
              </w:rPr>
              <w:t>إمكانية</w:t>
            </w:r>
            <w:r w:rsidRPr="00015EEA">
              <w:rPr>
                <w:rFonts w:ascii="Calibri" w:hAnsi="Calibri"/>
                <w:sz w:val="20"/>
                <w:szCs w:val="26"/>
                <w:rtl/>
              </w:rPr>
              <w:t xml:space="preserve"> </w:t>
            </w:r>
            <w:r w:rsidRPr="00015EEA">
              <w:rPr>
                <w:rFonts w:ascii="Calibri" w:hAnsi="Calibri" w:hint="cs"/>
                <w:sz w:val="20"/>
                <w:szCs w:val="26"/>
                <w:rtl/>
              </w:rPr>
              <w:t>النفاذ:</w:t>
            </w:r>
            <w:r w:rsidRPr="00015EEA">
              <w:rPr>
                <w:rFonts w:ascii="Calibri" w:hAnsi="Calibri"/>
                <w:sz w:val="20"/>
                <w:szCs w:val="26"/>
                <w:rtl/>
              </w:rPr>
              <w:br/>
            </w:r>
            <w:r w:rsidRPr="00015EEA">
              <w:rPr>
                <w:rFonts w:ascii="Calibri" w:hAnsi="Calibri"/>
                <w:i/>
                <w:iCs/>
                <w:position w:val="4"/>
                <w:sz w:val="20"/>
                <w:szCs w:val="26"/>
              </w:rPr>
              <w:t>2015</w:t>
            </w:r>
            <w:r w:rsidRPr="00015EEA">
              <w:rPr>
                <w:rFonts w:ascii="Calibri" w:hAnsi="Calibri" w:hint="cs"/>
                <w:i/>
                <w:iCs/>
                <w:position w:val="4"/>
                <w:sz w:val="20"/>
                <w:szCs w:val="26"/>
                <w:rtl/>
              </w:rPr>
              <w:t xml:space="preserve">: أعلن </w:t>
            </w:r>
            <w:r w:rsidRPr="00015EEA">
              <w:rPr>
                <w:rFonts w:ascii="Calibri" w:hAnsi="Calibri"/>
                <w:i/>
                <w:iCs/>
                <w:position w:val="4"/>
                <w:sz w:val="20"/>
                <w:szCs w:val="26"/>
              </w:rPr>
              <w:t>40</w:t>
            </w:r>
            <w:r w:rsidRPr="00015EEA">
              <w:rPr>
                <w:rFonts w:ascii="Calibri" w:hAnsi="Calibri" w:hint="cs"/>
                <w:i/>
                <w:iCs/>
                <w:position w:val="4"/>
                <w:sz w:val="20"/>
                <w:szCs w:val="26"/>
                <w:rtl/>
              </w:rPr>
              <w:t xml:space="preserve"> بلداً (من أصل </w:t>
            </w:r>
            <w:r w:rsidRPr="00015EEA">
              <w:rPr>
                <w:rFonts w:ascii="Calibri" w:hAnsi="Calibri"/>
                <w:i/>
                <w:iCs/>
                <w:position w:val="4"/>
                <w:sz w:val="20"/>
                <w:szCs w:val="26"/>
              </w:rPr>
              <w:t>98</w:t>
            </w:r>
            <w:r w:rsidRPr="00015EEA">
              <w:rPr>
                <w:rFonts w:ascii="Calibri" w:hAnsi="Calibri" w:hint="cs"/>
                <w:i/>
                <w:iCs/>
                <w:position w:val="4"/>
                <w:sz w:val="20"/>
                <w:szCs w:val="26"/>
                <w:rtl/>
              </w:rPr>
              <w:t xml:space="preserve"> بلداً شارك في الاستطلاع) اعتماد إطار تنظيمي لضمان نفاذ</w:t>
            </w:r>
            <w:r w:rsidRPr="00015EEA">
              <w:rPr>
                <w:rFonts w:ascii="Calibri" w:hAnsi="Calibri" w:hint="cs"/>
                <w:i/>
                <w:iCs/>
                <w:sz w:val="20"/>
                <w:szCs w:val="26"/>
                <w:rtl/>
              </w:rPr>
              <w:t xml:space="preserve"> الأشخاص ذوي الإعاقة إلى تكنولوجيا المعلومات والاتصالات</w:t>
            </w:r>
          </w:p>
        </w:tc>
        <w:tc>
          <w:tcPr>
            <w:tcW w:w="2552" w:type="dxa"/>
          </w:tcPr>
          <w:p w:rsidR="00015EEA" w:rsidRPr="00015EEA" w:rsidRDefault="00015EEA" w:rsidP="00015EEA">
            <w:pPr>
              <w:spacing w:before="60" w:after="60" w:line="260" w:lineRule="exact"/>
              <w:jc w:val="left"/>
              <w:rPr>
                <w:rFonts w:ascii="Calibri" w:hAnsi="Calibri"/>
                <w:sz w:val="20"/>
                <w:szCs w:val="26"/>
              </w:rPr>
            </w:pPr>
            <w:r w:rsidRPr="00015EEA">
              <w:rPr>
                <w:rFonts w:ascii="Calibri" w:hAnsi="Calibri" w:hint="cs"/>
                <w:position w:val="4"/>
                <w:sz w:val="20"/>
                <w:szCs w:val="26"/>
                <w:rtl/>
              </w:rPr>
              <w:t>بيانات قطاع تنمية الاتصالات</w:t>
            </w:r>
            <w:r w:rsidRPr="00015EEA">
              <w:rPr>
                <w:rFonts w:ascii="Calibri" w:hAnsi="Calibri" w:hint="cs"/>
                <w:sz w:val="20"/>
                <w:szCs w:val="26"/>
                <w:rtl/>
              </w:rPr>
              <w:t xml:space="preserve"> (استطلاع بشأن التنظيم)</w:t>
            </w:r>
          </w:p>
        </w:tc>
      </w:tr>
    </w:tbl>
    <w:p w:rsidR="00015EEA" w:rsidRPr="00015EEA" w:rsidRDefault="00015EEA" w:rsidP="00015EEA">
      <w:pPr>
        <w:rPr>
          <w:rFonts w:ascii="Calibri" w:hAnsi="Calibri"/>
          <w:sz w:val="2"/>
          <w:szCs w:val="2"/>
          <w:rtl/>
          <w:lang w:bidi="ar-EG"/>
        </w:rPr>
      </w:pPr>
    </w:p>
    <w:tbl>
      <w:tblPr>
        <w:tblStyle w:val="GridTable4-Accent111"/>
        <w:bidiVisual/>
        <w:tblW w:w="5000" w:type="pct"/>
        <w:jc w:val="center"/>
        <w:tblLayout w:type="fixed"/>
        <w:tblLook w:val="0620" w:firstRow="1" w:lastRow="0" w:firstColumn="0" w:lastColumn="0" w:noHBand="1" w:noVBand="1"/>
      </w:tblPr>
      <w:tblGrid>
        <w:gridCol w:w="8404"/>
        <w:gridCol w:w="1567"/>
        <w:gridCol w:w="1568"/>
        <w:gridCol w:w="1568"/>
        <w:gridCol w:w="1569"/>
      </w:tblGrid>
      <w:tr w:rsidR="00015EEA" w:rsidRPr="00015EEA" w:rsidTr="00C936FE">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015EEA" w:rsidRPr="00015EEA" w:rsidRDefault="00015EEA" w:rsidP="00C936FE">
            <w:pPr>
              <w:keepNext/>
              <w:keepLines/>
              <w:spacing w:before="60" w:after="60" w:line="260" w:lineRule="exact"/>
              <w:rPr>
                <w:rFonts w:ascii="Calibri" w:hAnsi="Calibri"/>
                <w:sz w:val="20"/>
                <w:szCs w:val="26"/>
              </w:rPr>
            </w:pPr>
            <w:r w:rsidRPr="00015EEA">
              <w:rPr>
                <w:rFonts w:ascii="Calibri" w:hAnsi="Calibri" w:hint="cs"/>
                <w:sz w:val="20"/>
                <w:szCs w:val="26"/>
                <w:rtl/>
              </w:rPr>
              <w:lastRenderedPageBreak/>
              <w:t>الناتج</w:t>
            </w:r>
          </w:p>
        </w:tc>
        <w:tc>
          <w:tcPr>
            <w:tcW w:w="6237" w:type="dxa"/>
            <w:gridSpan w:val="4"/>
          </w:tcPr>
          <w:p w:rsidR="00015EEA" w:rsidRPr="00015EEA" w:rsidRDefault="00015EEA" w:rsidP="00C936FE">
            <w:pPr>
              <w:keepNext/>
              <w:keepLines/>
              <w:spacing w:before="60" w:after="60" w:line="260" w:lineRule="exact"/>
              <w:jc w:val="center"/>
              <w:rPr>
                <w:rFonts w:ascii="Calibri" w:hAnsi="Calibri"/>
                <w:sz w:val="20"/>
                <w:szCs w:val="26"/>
                <w:lang w:bidi="ar-EG"/>
              </w:rPr>
            </w:pPr>
            <w:r w:rsidRPr="00015EEA">
              <w:rPr>
                <w:rFonts w:ascii="Calibri" w:hAnsi="Calibri" w:hint="cs"/>
                <w:sz w:val="20"/>
                <w:szCs w:val="26"/>
                <w:rtl/>
              </w:rPr>
              <w:t>الموارد المالية</w:t>
            </w:r>
            <w:r w:rsidRPr="00015EEA">
              <w:rPr>
                <w:rFonts w:ascii="Calibri" w:hAnsi="Calibri" w:cs="Calibri"/>
                <w:position w:val="6"/>
                <w:sz w:val="18"/>
                <w:szCs w:val="18"/>
                <w:rtl/>
              </w:rPr>
              <w:footnoteReference w:id="7"/>
            </w:r>
            <w:r w:rsidRPr="00015EEA">
              <w:rPr>
                <w:rFonts w:ascii="Calibri" w:hAnsi="Calibri" w:hint="cs"/>
                <w:sz w:val="20"/>
                <w:szCs w:val="26"/>
                <w:rtl/>
              </w:rPr>
              <w:t xml:space="preserve"> (بآلاف الفرنكات السويسرية)</w:t>
            </w:r>
          </w:p>
        </w:tc>
      </w:tr>
      <w:tr w:rsidR="00015EEA" w:rsidRPr="00015EEA" w:rsidTr="00C936FE">
        <w:trPr>
          <w:jc w:val="center"/>
        </w:trPr>
        <w:tc>
          <w:tcPr>
            <w:tcW w:w="8359" w:type="dxa"/>
          </w:tcPr>
          <w:p w:rsidR="00015EEA" w:rsidRPr="00015EEA" w:rsidRDefault="00015EEA" w:rsidP="00C936FE">
            <w:pPr>
              <w:keepNext/>
              <w:keepLines/>
              <w:spacing w:before="60" w:after="60" w:line="260" w:lineRule="exact"/>
              <w:jc w:val="left"/>
              <w:rPr>
                <w:rFonts w:ascii="Calibri" w:hAnsi="Calibri"/>
                <w:b/>
                <w:bCs/>
                <w:lang w:bidi="ar-EG"/>
              </w:rPr>
            </w:pPr>
          </w:p>
        </w:tc>
        <w:tc>
          <w:tcPr>
            <w:tcW w:w="1559" w:type="dxa"/>
          </w:tcPr>
          <w:p w:rsidR="00015EEA" w:rsidRPr="00015EEA" w:rsidRDefault="00015EEA" w:rsidP="00C936FE">
            <w:pPr>
              <w:keepNext/>
              <w:keepLines/>
              <w:jc w:val="center"/>
              <w:rPr>
                <w:rFonts w:ascii="Calibri" w:hAnsi="Calibri"/>
                <w:b/>
                <w:bCs/>
                <w:color w:val="5B9BD5" w:themeColor="accent1"/>
                <w:sz w:val="20"/>
                <w:szCs w:val="26"/>
              </w:rPr>
            </w:pPr>
            <w:r w:rsidRPr="00015EEA">
              <w:rPr>
                <w:rFonts w:ascii="Calibri" w:hAnsi="Calibri"/>
                <w:b/>
                <w:bCs/>
                <w:color w:val="5B9BD5" w:themeColor="accent1"/>
                <w:sz w:val="20"/>
                <w:szCs w:val="26"/>
              </w:rPr>
              <w:t>2019</w:t>
            </w:r>
          </w:p>
        </w:tc>
        <w:tc>
          <w:tcPr>
            <w:tcW w:w="1559" w:type="dxa"/>
          </w:tcPr>
          <w:p w:rsidR="00015EEA" w:rsidRPr="00015EEA" w:rsidRDefault="00015EEA" w:rsidP="00C936FE">
            <w:pPr>
              <w:keepNext/>
              <w:keepLines/>
              <w:jc w:val="center"/>
              <w:rPr>
                <w:rFonts w:ascii="Calibri" w:hAnsi="Calibri"/>
                <w:b/>
                <w:bCs/>
                <w:color w:val="5B9BD5" w:themeColor="accent1"/>
                <w:sz w:val="20"/>
                <w:szCs w:val="26"/>
              </w:rPr>
            </w:pPr>
            <w:r w:rsidRPr="00015EEA">
              <w:rPr>
                <w:rFonts w:ascii="Calibri" w:hAnsi="Calibri"/>
                <w:b/>
                <w:bCs/>
                <w:color w:val="5B9BD5" w:themeColor="accent1"/>
                <w:sz w:val="20"/>
                <w:szCs w:val="26"/>
              </w:rPr>
              <w:t>2020</w:t>
            </w:r>
          </w:p>
        </w:tc>
        <w:tc>
          <w:tcPr>
            <w:tcW w:w="1559" w:type="dxa"/>
          </w:tcPr>
          <w:p w:rsidR="00015EEA" w:rsidRPr="00015EEA" w:rsidRDefault="00015EEA" w:rsidP="00C936FE">
            <w:pPr>
              <w:keepNext/>
              <w:keepLines/>
              <w:jc w:val="center"/>
              <w:rPr>
                <w:rFonts w:ascii="Calibri" w:hAnsi="Calibri"/>
                <w:b/>
                <w:bCs/>
                <w:color w:val="5B9BD5" w:themeColor="accent1"/>
                <w:sz w:val="20"/>
                <w:szCs w:val="26"/>
              </w:rPr>
            </w:pPr>
            <w:r w:rsidRPr="00015EEA">
              <w:rPr>
                <w:rFonts w:ascii="Calibri" w:hAnsi="Calibri"/>
                <w:b/>
                <w:bCs/>
                <w:color w:val="5B9BD5" w:themeColor="accent1"/>
                <w:sz w:val="20"/>
                <w:szCs w:val="26"/>
              </w:rPr>
              <w:t>2021</w:t>
            </w:r>
          </w:p>
        </w:tc>
        <w:tc>
          <w:tcPr>
            <w:tcW w:w="1560" w:type="dxa"/>
          </w:tcPr>
          <w:p w:rsidR="00015EEA" w:rsidRPr="00015EEA" w:rsidRDefault="00015EEA" w:rsidP="00C936FE">
            <w:pPr>
              <w:keepNext/>
              <w:keepLines/>
              <w:jc w:val="center"/>
              <w:rPr>
                <w:rFonts w:ascii="Calibri" w:hAnsi="Calibri"/>
                <w:b/>
                <w:bCs/>
                <w:color w:val="5B9BD5" w:themeColor="accent1"/>
                <w:sz w:val="20"/>
                <w:szCs w:val="26"/>
              </w:rPr>
            </w:pPr>
            <w:r w:rsidRPr="00015EEA">
              <w:rPr>
                <w:rFonts w:ascii="Calibri" w:hAnsi="Calibri"/>
                <w:b/>
                <w:bCs/>
                <w:color w:val="5B9BD5" w:themeColor="accent1"/>
                <w:sz w:val="20"/>
                <w:szCs w:val="26"/>
              </w:rPr>
              <w:t>2022</w:t>
            </w:r>
          </w:p>
        </w:tc>
      </w:tr>
      <w:tr w:rsidR="00015EEA" w:rsidRPr="00015EEA" w:rsidTr="00C936FE">
        <w:trPr>
          <w:jc w:val="center"/>
        </w:trPr>
        <w:tc>
          <w:tcPr>
            <w:tcW w:w="8359" w:type="dxa"/>
          </w:tcPr>
          <w:p w:rsidR="00015EEA" w:rsidRPr="00015EEA" w:rsidRDefault="00015EEA" w:rsidP="00C936FE">
            <w:pPr>
              <w:keepNext/>
              <w:keepLines/>
              <w:tabs>
                <w:tab w:val="clear" w:pos="1134"/>
                <w:tab w:val="left" w:pos="-113"/>
              </w:tabs>
              <w:spacing w:before="60" w:after="60" w:line="260" w:lineRule="exact"/>
              <w:jc w:val="left"/>
              <w:rPr>
                <w:rFonts w:ascii="Calibri" w:hAnsi="Calibri"/>
                <w:sz w:val="20"/>
                <w:szCs w:val="26"/>
              </w:rPr>
            </w:pPr>
            <w:r w:rsidRPr="00015EEA">
              <w:rPr>
                <w:rFonts w:ascii="Calibri" w:hAnsi="Calibri"/>
                <w:b/>
                <w:bCs/>
                <w:color w:val="0070C0"/>
                <w:sz w:val="20"/>
                <w:szCs w:val="26"/>
              </w:rPr>
              <w:t>1-5.I</w:t>
            </w:r>
            <w:r w:rsidRPr="00015EEA">
              <w:rPr>
                <w:rFonts w:ascii="Calibri" w:hAnsi="Calibri" w:hint="cs"/>
                <w:b/>
                <w:bCs/>
                <w:color w:val="0070C0"/>
                <w:sz w:val="20"/>
                <w:szCs w:val="26"/>
                <w:rtl/>
              </w:rPr>
              <w:t>:</w:t>
            </w:r>
            <w:r w:rsidRPr="00015EEA">
              <w:rPr>
                <w:rFonts w:ascii="Calibri" w:hAnsi="Calibri" w:hint="cs"/>
                <w:sz w:val="20"/>
                <w:szCs w:val="26"/>
                <w:rtl/>
              </w:rPr>
              <w:t xml:space="preserve"> تقارير ومبادئ توجيهية وقوائم مرجعية بشأن إمكانية النفاذ إلى الاتصالات/تكنولوجيا المعلومات والاتصالات</w:t>
            </w:r>
          </w:p>
        </w:tc>
        <w:tc>
          <w:tcPr>
            <w:tcW w:w="1559" w:type="dxa"/>
            <w:tcBorders>
              <w:left w:val="single" w:sz="4" w:space="0" w:color="5B9BD5" w:themeColor="accent1"/>
              <w:right w:val="nil"/>
            </w:tcBorders>
          </w:tcPr>
          <w:p w:rsidR="00015EEA" w:rsidRPr="00015EEA" w:rsidRDefault="00015EEA" w:rsidP="00C936FE">
            <w:pPr>
              <w:keepNext/>
              <w:keepLines/>
              <w:bidi w:val="0"/>
              <w:spacing w:after="60" w:line="240" w:lineRule="auto"/>
              <w:jc w:val="center"/>
              <w:rPr>
                <w:rFonts w:asciiTheme="minorHAnsi" w:hAnsiTheme="minorHAnsi" w:cstheme="minorBidi"/>
                <w:i/>
                <w:iCs/>
                <w:sz w:val="20"/>
                <w:szCs w:val="20"/>
              </w:rPr>
            </w:pPr>
            <w:r w:rsidRPr="00015EEA">
              <w:rPr>
                <w:rFonts w:ascii="Calibri" w:hAnsi="Calibri"/>
                <w:i/>
                <w:iCs/>
                <w:sz w:val="20"/>
                <w:szCs w:val="20"/>
              </w:rPr>
              <w:t>395</w:t>
            </w:r>
          </w:p>
        </w:tc>
        <w:tc>
          <w:tcPr>
            <w:tcW w:w="1559" w:type="dxa"/>
          </w:tcPr>
          <w:p w:rsidR="00015EEA" w:rsidRPr="00015EEA" w:rsidRDefault="00015EEA" w:rsidP="00C936FE">
            <w:pPr>
              <w:keepNext/>
              <w:keepLines/>
              <w:bidi w:val="0"/>
              <w:spacing w:after="60" w:line="240" w:lineRule="auto"/>
              <w:jc w:val="center"/>
              <w:rPr>
                <w:rFonts w:ascii="Calibri" w:hAnsi="Calibri"/>
                <w:b/>
                <w:bCs/>
                <w:i/>
                <w:iCs/>
                <w:sz w:val="20"/>
                <w:szCs w:val="20"/>
              </w:rPr>
            </w:pPr>
            <w:r w:rsidRPr="00015EEA">
              <w:rPr>
                <w:rFonts w:ascii="Calibri" w:hAnsi="Calibri"/>
                <w:i/>
                <w:iCs/>
                <w:sz w:val="20"/>
                <w:szCs w:val="20"/>
              </w:rPr>
              <w:t>412</w:t>
            </w:r>
          </w:p>
        </w:tc>
        <w:tc>
          <w:tcPr>
            <w:tcW w:w="1559" w:type="dxa"/>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414</w:t>
            </w:r>
          </w:p>
        </w:tc>
        <w:tc>
          <w:tcPr>
            <w:tcW w:w="1560" w:type="dxa"/>
            <w:tcBorders>
              <w:left w:val="nil"/>
              <w:right w:val="single" w:sz="4" w:space="0" w:color="5B9BD5" w:themeColor="accent1"/>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382</w:t>
            </w:r>
          </w:p>
        </w:tc>
      </w:tr>
      <w:tr w:rsidR="00015EEA" w:rsidRPr="00015EEA" w:rsidTr="00C936FE">
        <w:trPr>
          <w:jc w:val="center"/>
        </w:trPr>
        <w:tc>
          <w:tcPr>
            <w:tcW w:w="8359" w:type="dxa"/>
          </w:tcPr>
          <w:p w:rsidR="00015EEA" w:rsidRPr="00015EEA" w:rsidRDefault="00015EEA" w:rsidP="00C936FE">
            <w:pPr>
              <w:keepNext/>
              <w:keepLines/>
              <w:tabs>
                <w:tab w:val="clear" w:pos="1134"/>
                <w:tab w:val="left" w:pos="0"/>
              </w:tabs>
              <w:spacing w:before="60" w:after="60" w:line="260" w:lineRule="exact"/>
              <w:jc w:val="left"/>
              <w:rPr>
                <w:rFonts w:ascii="Calibri" w:hAnsi="Calibri"/>
                <w:sz w:val="20"/>
                <w:szCs w:val="26"/>
              </w:rPr>
            </w:pPr>
            <w:r w:rsidRPr="00015EEA">
              <w:rPr>
                <w:rFonts w:ascii="Calibri" w:hAnsi="Calibri"/>
                <w:b/>
                <w:bCs/>
                <w:color w:val="0070C0"/>
                <w:position w:val="4"/>
                <w:sz w:val="20"/>
                <w:szCs w:val="26"/>
              </w:rPr>
              <w:t>2-5.I</w:t>
            </w:r>
            <w:r w:rsidRPr="00015EEA">
              <w:rPr>
                <w:rFonts w:ascii="Calibri" w:hAnsi="Calibri" w:hint="cs"/>
                <w:b/>
                <w:bCs/>
                <w:color w:val="0070C0"/>
                <w:position w:val="4"/>
                <w:sz w:val="20"/>
                <w:szCs w:val="26"/>
                <w:rtl/>
              </w:rPr>
              <w:t>:</w:t>
            </w:r>
            <w:r w:rsidRPr="00015EEA">
              <w:rPr>
                <w:rFonts w:ascii="Calibri" w:hAnsi="Calibri" w:hint="cs"/>
                <w:position w:val="4"/>
                <w:sz w:val="20"/>
                <w:szCs w:val="26"/>
                <w:rtl/>
              </w:rPr>
              <w:t xml:space="preserve"> تعبئة الموارد والخبرات التقنية من خلال</w:t>
            </w:r>
            <w:r w:rsidRPr="00015EEA">
              <w:rPr>
                <w:rFonts w:ascii="Calibri" w:hAnsi="Calibri" w:hint="cs"/>
                <w:position w:val="4"/>
                <w:sz w:val="20"/>
                <w:szCs w:val="26"/>
                <w:rtl/>
                <w:lang w:bidi="ar-EG"/>
              </w:rPr>
              <w:t>،</w:t>
            </w:r>
            <w:r w:rsidRPr="00015EEA">
              <w:rPr>
                <w:rFonts w:ascii="Calibri" w:hAnsi="Calibri" w:hint="cs"/>
                <w:position w:val="4"/>
                <w:sz w:val="20"/>
                <w:szCs w:val="26"/>
                <w:rtl/>
              </w:rPr>
              <w:t xml:space="preserve"> على سبيل المثال، تشجيع زيادة مشاركة الأشخاص ذوي الإعاقة </w:t>
            </w:r>
            <w:r w:rsidRPr="00015EEA">
              <w:rPr>
                <w:rFonts w:ascii="Calibri" w:hAnsi="Calibri" w:hint="cs"/>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66</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74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76</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73</w:t>
            </w:r>
          </w:p>
        </w:tc>
      </w:tr>
      <w:tr w:rsidR="00015EEA" w:rsidRPr="00015EEA" w:rsidTr="00C936FE">
        <w:trPr>
          <w:jc w:val="center"/>
        </w:trPr>
        <w:tc>
          <w:tcPr>
            <w:tcW w:w="8359" w:type="dxa"/>
          </w:tcPr>
          <w:p w:rsidR="00015EEA" w:rsidRPr="00015EEA" w:rsidRDefault="00015EEA" w:rsidP="00C936FE">
            <w:pPr>
              <w:keepNext/>
              <w:keepLines/>
              <w:tabs>
                <w:tab w:val="clear" w:pos="1134"/>
                <w:tab w:val="left" w:pos="0"/>
              </w:tabs>
              <w:spacing w:before="60" w:after="60" w:line="260" w:lineRule="exact"/>
              <w:jc w:val="left"/>
              <w:rPr>
                <w:rFonts w:ascii="Calibri" w:hAnsi="Calibri"/>
                <w:sz w:val="20"/>
                <w:szCs w:val="26"/>
              </w:rPr>
            </w:pPr>
            <w:r w:rsidRPr="00015EEA">
              <w:rPr>
                <w:rFonts w:ascii="Calibri" w:hAnsi="Calibri"/>
                <w:b/>
                <w:bCs/>
                <w:color w:val="0070C0"/>
                <w:sz w:val="20"/>
                <w:szCs w:val="26"/>
              </w:rPr>
              <w:t>3-5.I</w:t>
            </w:r>
            <w:r w:rsidRPr="00015EEA">
              <w:rPr>
                <w:rFonts w:ascii="Calibri" w:hAnsi="Calibri" w:hint="cs"/>
                <w:b/>
                <w:bCs/>
                <w:color w:val="0070C0"/>
                <w:sz w:val="20"/>
                <w:szCs w:val="26"/>
                <w:rtl/>
              </w:rPr>
              <w:t>:</w:t>
            </w:r>
            <w:r w:rsidRPr="00015EEA">
              <w:rPr>
                <w:rFonts w:ascii="Calibri" w:hAnsi="Calibri" w:hint="cs"/>
                <w:sz w:val="20"/>
                <w:szCs w:val="26"/>
                <w:rtl/>
              </w:rPr>
              <w:t xml:space="preserve"> مواصلة تطوير وتنفيذ سياسات الاتحاد المتعلقة بإمكانية النفاذ والخطط</w:t>
            </w:r>
            <w:r w:rsidRPr="00015EEA">
              <w:rPr>
                <w:rFonts w:ascii="Calibri" w:hAnsi="Calibri" w:hint="eastAsia"/>
                <w:sz w:val="20"/>
                <w:szCs w:val="26"/>
                <w:rtl/>
              </w:rPr>
              <w:t> </w:t>
            </w:r>
            <w:r w:rsidRPr="00015EEA">
              <w:rPr>
                <w:rFonts w:ascii="Calibri" w:hAnsi="Calibri" w:hint="cs"/>
                <w:sz w:val="20"/>
                <w:szCs w:val="26"/>
                <w:rtl/>
              </w:rPr>
              <w:t>ذات الصلة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44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38</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39</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42</w:t>
            </w:r>
          </w:p>
        </w:tc>
      </w:tr>
      <w:tr w:rsidR="00015EEA" w:rsidRPr="00015EEA" w:rsidTr="00C936FE">
        <w:trPr>
          <w:jc w:val="center"/>
        </w:trPr>
        <w:tc>
          <w:tcPr>
            <w:tcW w:w="8359" w:type="dxa"/>
          </w:tcPr>
          <w:p w:rsidR="00015EEA" w:rsidRPr="00015EEA" w:rsidRDefault="00015EEA" w:rsidP="00C936FE">
            <w:pPr>
              <w:keepNext/>
              <w:keepLines/>
              <w:tabs>
                <w:tab w:val="clear" w:pos="1134"/>
                <w:tab w:val="left" w:pos="0"/>
              </w:tabs>
              <w:spacing w:before="60" w:after="60" w:line="260" w:lineRule="exact"/>
              <w:jc w:val="left"/>
              <w:rPr>
                <w:rFonts w:ascii="Calibri" w:hAnsi="Calibri"/>
                <w:sz w:val="20"/>
                <w:szCs w:val="26"/>
              </w:rPr>
            </w:pPr>
            <w:r w:rsidRPr="00015EEA">
              <w:rPr>
                <w:rFonts w:ascii="Calibri" w:hAnsi="Calibri"/>
                <w:b/>
                <w:bCs/>
                <w:color w:val="0070C0"/>
                <w:sz w:val="20"/>
                <w:szCs w:val="26"/>
              </w:rPr>
              <w:t>4-5.I</w:t>
            </w:r>
            <w:r w:rsidRPr="00015EEA">
              <w:rPr>
                <w:rFonts w:ascii="Calibri" w:hAnsi="Calibri" w:hint="cs"/>
                <w:b/>
                <w:bCs/>
                <w:color w:val="0070C0"/>
                <w:sz w:val="20"/>
                <w:szCs w:val="26"/>
                <w:rtl/>
              </w:rPr>
              <w:t>:</w:t>
            </w:r>
            <w:r w:rsidRPr="00015EEA">
              <w:rPr>
                <w:rFonts w:ascii="Calibri" w:hAnsi="Calibri" w:hint="cs"/>
                <w:sz w:val="20"/>
                <w:szCs w:val="26"/>
                <w:rtl/>
              </w:rPr>
              <w:t xml:space="preserve"> التوعية على مستوى منظومة الأمم المتحدة وعلى الصعيدين الإقليمي والوطني</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73</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47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73</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46</w:t>
            </w:r>
          </w:p>
        </w:tc>
      </w:tr>
      <w:tr w:rsidR="00015EEA" w:rsidRPr="00015EEA" w:rsidTr="00C936FE">
        <w:trPr>
          <w:trHeight w:val="55"/>
          <w:jc w:val="center"/>
        </w:trPr>
        <w:tc>
          <w:tcPr>
            <w:tcW w:w="8359" w:type="dxa"/>
          </w:tcPr>
          <w:p w:rsidR="00015EEA" w:rsidRPr="00015EEA" w:rsidRDefault="00015EEA" w:rsidP="00C936FE">
            <w:pPr>
              <w:keepNext/>
              <w:keepLines/>
              <w:spacing w:before="60" w:after="60" w:line="260" w:lineRule="exact"/>
              <w:jc w:val="left"/>
              <w:rPr>
                <w:rFonts w:ascii="Calibri" w:hAnsi="Calibri"/>
                <w:spacing w:val="-4"/>
                <w:sz w:val="20"/>
                <w:szCs w:val="26"/>
              </w:rPr>
            </w:pPr>
            <w:r w:rsidRPr="00015EEA">
              <w:rPr>
                <w:rFonts w:ascii="Calibri" w:hAnsi="Calibri" w:hint="cs"/>
                <w:spacing w:val="-4"/>
                <w:sz w:val="20"/>
                <w:szCs w:val="26"/>
                <w:rtl/>
              </w:rPr>
              <w:t>توزيع التكلفة لمؤتمر المندوبين المفوضين وأنشطة المجلس (</w:t>
            </w:r>
            <w:r w:rsidRPr="00015EEA">
              <w:rPr>
                <w:rFonts w:ascii="Calibri" w:hAnsi="Calibri" w:hint="cs"/>
                <w:b/>
                <w:bCs/>
                <w:color w:val="5B9BD5" w:themeColor="accent1"/>
                <w:spacing w:val="-4"/>
                <w:sz w:val="20"/>
                <w:szCs w:val="26"/>
                <w:rtl/>
                <w:lang w:bidi="ar-EG"/>
              </w:rPr>
              <w:t>مؤتمر المندوبين المفوضين</w:t>
            </w:r>
            <w:r w:rsidRPr="00015EEA">
              <w:rPr>
                <w:rFonts w:ascii="Calibri" w:hAnsi="Calibri" w:hint="cs"/>
                <w:b/>
                <w:bCs/>
                <w:spacing w:val="-4"/>
                <w:sz w:val="20"/>
                <w:szCs w:val="26"/>
                <w:rtl/>
                <w:lang w:bidi="ar-EG"/>
              </w:rPr>
              <w:t>،</w:t>
            </w:r>
            <w:r w:rsidRPr="00015EEA">
              <w:rPr>
                <w:rFonts w:ascii="Calibri" w:hAnsi="Calibri" w:hint="cs"/>
                <w:b/>
                <w:bCs/>
                <w:color w:val="5B9BD5" w:themeColor="accent1"/>
                <w:spacing w:val="-4"/>
                <w:sz w:val="20"/>
                <w:szCs w:val="26"/>
                <w:rtl/>
                <w:lang w:bidi="ar-EG"/>
              </w:rPr>
              <w:t xml:space="preserve"> المجلس/أفرقة العمل التابعة</w:t>
            </w:r>
            <w:r w:rsidRPr="00015EEA">
              <w:rPr>
                <w:rFonts w:ascii="Calibri" w:hAnsi="Calibri" w:hint="eastAsia"/>
                <w:b/>
                <w:bCs/>
                <w:color w:val="5B9BD5" w:themeColor="accent1"/>
                <w:spacing w:val="-4"/>
                <w:sz w:val="20"/>
                <w:szCs w:val="26"/>
                <w:rtl/>
                <w:lang w:bidi="ar-EG"/>
              </w:rPr>
              <w:t> </w:t>
            </w:r>
            <w:r w:rsidRPr="00015EEA">
              <w:rPr>
                <w:rFonts w:ascii="Calibri" w:hAnsi="Calibri" w:hint="cs"/>
                <w:b/>
                <w:bCs/>
                <w:color w:val="5B9BD5" w:themeColor="accent1"/>
                <w:spacing w:val="-4"/>
                <w:sz w:val="20"/>
                <w:szCs w:val="26"/>
                <w:rtl/>
                <w:lang w:bidi="ar-EG"/>
              </w:rPr>
              <w:t>للمجلس</w:t>
            </w:r>
            <w:r w:rsidRPr="00015EEA">
              <w:rPr>
                <w:rFonts w:ascii="Calibri" w:hAnsi="Calibri" w:hint="cs"/>
                <w:spacing w:val="-4"/>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17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17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21</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i/>
                <w:iCs/>
                <w:sz w:val="20"/>
                <w:szCs w:val="20"/>
              </w:rPr>
            </w:pPr>
            <w:r w:rsidRPr="00015EEA">
              <w:rPr>
                <w:rFonts w:ascii="Calibri" w:hAnsi="Calibri"/>
                <w:i/>
                <w:iCs/>
                <w:sz w:val="20"/>
                <w:szCs w:val="20"/>
              </w:rPr>
              <w:t>33</w:t>
            </w:r>
          </w:p>
        </w:tc>
      </w:tr>
      <w:tr w:rsidR="00015EEA" w:rsidRPr="00015EEA" w:rsidTr="00C936FE">
        <w:trPr>
          <w:trHeight w:val="380"/>
          <w:jc w:val="center"/>
        </w:trPr>
        <w:tc>
          <w:tcPr>
            <w:tcW w:w="8359" w:type="dxa"/>
          </w:tcPr>
          <w:p w:rsidR="00015EEA" w:rsidRPr="00015EEA" w:rsidRDefault="00015EEA" w:rsidP="00C936FE">
            <w:pPr>
              <w:keepNext/>
              <w:keepLines/>
              <w:spacing w:before="60" w:after="60" w:line="260" w:lineRule="exact"/>
              <w:jc w:val="left"/>
              <w:rPr>
                <w:rFonts w:ascii="Calibri" w:hAnsi="Calibri"/>
                <w:b/>
                <w:bCs/>
                <w:color w:val="0070C0"/>
                <w:sz w:val="20"/>
                <w:szCs w:val="26"/>
                <w:rtl/>
              </w:rPr>
            </w:pPr>
            <w:r w:rsidRPr="00015EEA">
              <w:rPr>
                <w:rFonts w:ascii="Calibri" w:hAnsi="Calibri" w:hint="cs"/>
                <w:b/>
                <w:bCs/>
                <w:color w:val="0070C0"/>
                <w:sz w:val="20"/>
                <w:szCs w:val="26"/>
                <w:rtl/>
              </w:rPr>
              <w:t xml:space="preserve">المجموع الكلي بالنسبة للهدف </w:t>
            </w:r>
            <w:r w:rsidRPr="00015EEA">
              <w:rPr>
                <w:rFonts w:ascii="Calibri" w:hAnsi="Calibri"/>
                <w:b/>
                <w:bCs/>
                <w:color w:val="0070C0"/>
                <w:sz w:val="20"/>
                <w:szCs w:val="26"/>
              </w:rPr>
              <w:t>5.I</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Theme="minorHAnsi" w:hAnsiTheme="minorHAnsi"/>
                <w:i/>
                <w:iCs/>
                <w:sz w:val="20"/>
                <w:szCs w:val="20"/>
              </w:rPr>
            </w:pPr>
            <w:r w:rsidRPr="00015EEA">
              <w:rPr>
                <w:rFonts w:ascii="Calibri" w:hAnsi="Calibri"/>
                <w:i/>
                <w:iCs/>
                <w:sz w:val="20"/>
                <w:szCs w:val="20"/>
              </w:rPr>
              <w:t>595</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589</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622</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5EEA" w:rsidRPr="00015EEA" w:rsidRDefault="00015EEA" w:rsidP="00C936FE">
            <w:pPr>
              <w:keepNext/>
              <w:keepLines/>
              <w:bidi w:val="0"/>
              <w:spacing w:after="60" w:line="240" w:lineRule="auto"/>
              <w:jc w:val="center"/>
              <w:rPr>
                <w:rFonts w:ascii="Calibri" w:hAnsi="Calibri"/>
                <w:b/>
                <w:bCs/>
                <w:i/>
                <w:iCs/>
                <w:color w:val="808080" w:themeColor="background1" w:themeShade="80"/>
                <w:sz w:val="20"/>
                <w:szCs w:val="20"/>
              </w:rPr>
            </w:pPr>
            <w:r w:rsidRPr="00015EEA">
              <w:rPr>
                <w:rFonts w:ascii="Calibri" w:hAnsi="Calibri"/>
                <w:b/>
                <w:bCs/>
                <w:i/>
                <w:iCs/>
                <w:color w:val="808080" w:themeColor="background1" w:themeShade="80"/>
                <w:sz w:val="20"/>
                <w:szCs w:val="20"/>
              </w:rPr>
              <w:t>576</w:t>
            </w:r>
          </w:p>
        </w:tc>
      </w:tr>
    </w:tbl>
    <w:p w:rsidR="00015EEA" w:rsidRPr="00015EEA" w:rsidRDefault="00015EEA" w:rsidP="00725ECF">
      <w:pPr>
        <w:pStyle w:val="Heading1"/>
      </w:pPr>
      <w:r w:rsidRPr="00015EEA">
        <w:t>6</w:t>
      </w:r>
      <w:r w:rsidRPr="00015EEA">
        <w:tab/>
      </w:r>
      <w:r w:rsidRPr="00015EEA">
        <w:rPr>
          <w:rFonts w:hint="cs"/>
          <w:rtl/>
        </w:rPr>
        <w:t>تنفيذ الخطة التشغيلية</w:t>
      </w:r>
    </w:p>
    <w:p w:rsidR="00015EEA" w:rsidRPr="00015EEA" w:rsidRDefault="00015EEA" w:rsidP="00015EEA">
      <w:pPr>
        <w:rPr>
          <w:rFonts w:ascii="Calibri" w:hAnsi="Calibri"/>
          <w:rtl/>
        </w:rPr>
      </w:pPr>
      <w:r w:rsidRPr="00015EEA">
        <w:rPr>
          <w:rFonts w:ascii="Calibri" w:hAnsi="Calibri" w:hint="cs"/>
          <w:rtl/>
        </w:rPr>
        <w:t>ستقدم الدوائر المسؤولة</w:t>
      </w:r>
      <w:r w:rsidRPr="00015EEA">
        <w:rPr>
          <w:rFonts w:ascii="Calibri" w:hAnsi="Calibri"/>
          <w:rtl/>
        </w:rPr>
        <w:t xml:space="preserve"> </w:t>
      </w:r>
      <w:r w:rsidRPr="00015EEA">
        <w:rPr>
          <w:rFonts w:ascii="Calibri" w:hAnsi="Calibri" w:hint="cs"/>
          <w:rtl/>
        </w:rPr>
        <w:t>للأمانة</w:t>
      </w:r>
      <w:r w:rsidRPr="00015EEA">
        <w:rPr>
          <w:rFonts w:ascii="Calibri" w:hAnsi="Calibri"/>
          <w:rtl/>
        </w:rPr>
        <w:t xml:space="preserve"> </w:t>
      </w:r>
      <w:r w:rsidRPr="00015EEA">
        <w:rPr>
          <w:rFonts w:ascii="Calibri" w:hAnsi="Calibri" w:hint="cs"/>
          <w:rtl/>
        </w:rPr>
        <w:t>العامة النواتج وخدمات</w:t>
      </w:r>
      <w:r w:rsidRPr="00015EEA">
        <w:rPr>
          <w:rFonts w:ascii="Calibri" w:hAnsi="Calibri"/>
          <w:rtl/>
        </w:rPr>
        <w:t xml:space="preserve"> </w:t>
      </w:r>
      <w:r w:rsidRPr="00015EEA">
        <w:rPr>
          <w:rFonts w:ascii="Calibri" w:hAnsi="Calibri" w:hint="cs"/>
          <w:rtl/>
        </w:rPr>
        <w:t>الدعم، منفذةً أنشطة</w:t>
      </w:r>
      <w:r w:rsidRPr="00015EEA">
        <w:rPr>
          <w:rFonts w:ascii="Calibri" w:hAnsi="Calibri"/>
          <w:rtl/>
        </w:rPr>
        <w:t xml:space="preserve"> </w:t>
      </w:r>
      <w:r w:rsidRPr="00015EEA">
        <w:rPr>
          <w:rFonts w:ascii="Calibri" w:hAnsi="Calibri" w:hint="cs"/>
          <w:rtl/>
        </w:rPr>
        <w:t>خطط</w:t>
      </w:r>
      <w:r w:rsidRPr="00015EEA">
        <w:rPr>
          <w:rFonts w:ascii="Calibri" w:hAnsi="Calibri"/>
          <w:rtl/>
        </w:rPr>
        <w:t xml:space="preserve"> </w:t>
      </w:r>
      <w:r w:rsidRPr="00015EEA">
        <w:rPr>
          <w:rFonts w:ascii="Calibri" w:hAnsi="Calibri" w:hint="cs"/>
          <w:rtl/>
        </w:rPr>
        <w:t>العمل</w:t>
      </w:r>
      <w:r w:rsidRPr="00015EEA">
        <w:rPr>
          <w:rFonts w:ascii="Calibri" w:hAnsi="Calibri"/>
          <w:rtl/>
        </w:rPr>
        <w:t xml:space="preserve"> </w:t>
      </w:r>
      <w:r w:rsidRPr="00015EEA">
        <w:rPr>
          <w:rFonts w:ascii="Calibri" w:hAnsi="Calibri" w:hint="cs"/>
          <w:rtl/>
        </w:rPr>
        <w:t>الداخلية</w:t>
      </w:r>
      <w:r w:rsidRPr="00015EEA">
        <w:rPr>
          <w:rFonts w:ascii="Calibri" w:hAnsi="Calibri"/>
          <w:rtl/>
        </w:rPr>
        <w:t xml:space="preserve"> </w:t>
      </w:r>
      <w:r w:rsidRPr="00015EEA">
        <w:rPr>
          <w:rFonts w:ascii="Calibri" w:hAnsi="Calibri" w:hint="cs"/>
          <w:rtl/>
        </w:rPr>
        <w:t>لكل</w:t>
      </w:r>
      <w:r w:rsidRPr="00015EEA">
        <w:rPr>
          <w:rFonts w:ascii="Calibri" w:hAnsi="Calibri"/>
          <w:rtl/>
        </w:rPr>
        <w:t xml:space="preserve"> </w:t>
      </w:r>
      <w:r w:rsidRPr="00015EEA">
        <w:rPr>
          <w:rFonts w:ascii="Calibri" w:hAnsi="Calibri" w:hint="cs"/>
          <w:rtl/>
        </w:rPr>
        <w:t>دائرة</w:t>
      </w:r>
      <w:r w:rsidRPr="00015EEA">
        <w:rPr>
          <w:rFonts w:ascii="Calibri" w:hAnsi="Calibri"/>
          <w:rtl/>
        </w:rPr>
        <w:t xml:space="preserve"> </w:t>
      </w:r>
      <w:r w:rsidRPr="00015EEA">
        <w:rPr>
          <w:rFonts w:ascii="Calibri" w:hAnsi="Calibri" w:hint="cs"/>
          <w:rtl/>
        </w:rPr>
        <w:t>ووفقاً</w:t>
      </w:r>
      <w:r w:rsidRPr="00015EEA">
        <w:rPr>
          <w:rFonts w:ascii="Calibri" w:hAnsi="Calibri"/>
          <w:rtl/>
        </w:rPr>
        <w:t xml:space="preserve"> </w:t>
      </w:r>
      <w:r w:rsidRPr="00015EEA">
        <w:rPr>
          <w:rFonts w:ascii="Calibri" w:hAnsi="Calibri" w:hint="cs"/>
          <w:rtl/>
        </w:rPr>
        <w:t>لاتفاقات</w:t>
      </w:r>
      <w:r w:rsidRPr="00015EEA">
        <w:rPr>
          <w:rFonts w:ascii="Calibri" w:hAnsi="Calibri"/>
          <w:rtl/>
        </w:rPr>
        <w:t xml:space="preserve"> </w:t>
      </w:r>
      <w:r w:rsidRPr="00015EEA">
        <w:rPr>
          <w:rFonts w:ascii="Calibri" w:hAnsi="Calibri" w:hint="cs"/>
          <w:rtl/>
        </w:rPr>
        <w:t>مستوى</w:t>
      </w:r>
      <w:r w:rsidRPr="00015EEA">
        <w:rPr>
          <w:rFonts w:ascii="Calibri" w:hAnsi="Calibri"/>
          <w:rtl/>
        </w:rPr>
        <w:t xml:space="preserve"> </w:t>
      </w:r>
      <w:r w:rsidRPr="00015EEA">
        <w:rPr>
          <w:rFonts w:ascii="Calibri" w:hAnsi="Calibri" w:hint="cs"/>
          <w:rtl/>
        </w:rPr>
        <w:t xml:space="preserve">الخدمة </w:t>
      </w:r>
      <w:r w:rsidRPr="00015EEA">
        <w:rPr>
          <w:rFonts w:ascii="Calibri" w:hAnsi="Calibri"/>
          <w:rtl/>
        </w:rPr>
        <w:t>(</w:t>
      </w:r>
      <w:r w:rsidRPr="00015EEA">
        <w:rPr>
          <w:rFonts w:ascii="Calibri" w:hAnsi="Calibri" w:hint="cs"/>
          <w:rtl/>
        </w:rPr>
        <w:t>بشأن تقديم</w:t>
      </w:r>
      <w:r w:rsidRPr="00015EEA">
        <w:rPr>
          <w:rFonts w:ascii="Calibri" w:hAnsi="Calibri"/>
          <w:rtl/>
        </w:rPr>
        <w:t xml:space="preserve"> </w:t>
      </w:r>
      <w:r w:rsidRPr="00015EEA">
        <w:rPr>
          <w:rFonts w:ascii="Calibri" w:hAnsi="Calibri" w:hint="cs"/>
          <w:rtl/>
        </w:rPr>
        <w:t>الخدمات</w:t>
      </w:r>
      <w:r w:rsidRPr="00015EEA">
        <w:rPr>
          <w:rFonts w:ascii="Calibri" w:hAnsi="Calibri"/>
          <w:rtl/>
        </w:rPr>
        <w:t xml:space="preserve"> </w:t>
      </w:r>
      <w:r w:rsidRPr="00015EEA">
        <w:rPr>
          <w:rFonts w:ascii="Calibri" w:hAnsi="Calibri" w:hint="cs"/>
          <w:rtl/>
        </w:rPr>
        <w:t>الداخلية</w:t>
      </w:r>
      <w:r w:rsidRPr="00015EEA">
        <w:rPr>
          <w:rFonts w:ascii="Calibri" w:hAnsi="Calibri"/>
          <w:rtl/>
        </w:rPr>
        <w:t>)</w:t>
      </w:r>
      <w:r w:rsidRPr="00015EEA">
        <w:rPr>
          <w:rFonts w:ascii="Calibri" w:hAnsi="Calibri" w:hint="cs"/>
          <w:rtl/>
        </w:rPr>
        <w:t>؛ وستشارك المكاتب الإقليمية في</w:t>
      </w:r>
      <w:r w:rsidRPr="00015EEA">
        <w:rPr>
          <w:rFonts w:ascii="Calibri" w:hAnsi="Calibri" w:hint="eastAsia"/>
          <w:rtl/>
        </w:rPr>
        <w:t> </w:t>
      </w:r>
      <w:r w:rsidRPr="00015EEA">
        <w:rPr>
          <w:rFonts w:ascii="Calibri" w:hAnsi="Calibri" w:hint="cs"/>
          <w:rtl/>
        </w:rPr>
        <w:t>تنفيذ هذه الخطة التشغيلية</w:t>
      </w:r>
      <w:r w:rsidRPr="00015EEA">
        <w:rPr>
          <w:rFonts w:ascii="Calibri" w:hAnsi="Calibri"/>
          <w:rtl/>
        </w:rPr>
        <w:t>.</w:t>
      </w:r>
      <w:r w:rsidRPr="00015EEA">
        <w:rPr>
          <w:rFonts w:ascii="Calibri" w:hAnsi="Calibri" w:hint="cs"/>
          <w:rtl/>
        </w:rPr>
        <w:t xml:space="preserve"> وتقوم إدارة</w:t>
      </w:r>
      <w:r w:rsidRPr="00015EEA">
        <w:rPr>
          <w:rFonts w:ascii="Calibri" w:hAnsi="Calibri"/>
          <w:rtl/>
        </w:rPr>
        <w:t xml:space="preserve"> </w:t>
      </w:r>
      <w:r w:rsidRPr="00015EEA">
        <w:rPr>
          <w:rFonts w:ascii="Calibri" w:hAnsi="Calibri" w:hint="cs"/>
          <w:rtl/>
        </w:rPr>
        <w:t>الاتحاد بتخطيط</w:t>
      </w:r>
      <w:r w:rsidRPr="00015EEA">
        <w:rPr>
          <w:rFonts w:ascii="Calibri" w:hAnsi="Calibri"/>
          <w:rtl/>
        </w:rPr>
        <w:t xml:space="preserve"> </w:t>
      </w:r>
      <w:r w:rsidRPr="00015EEA">
        <w:rPr>
          <w:rFonts w:ascii="Calibri" w:hAnsi="Calibri" w:hint="cs"/>
          <w:rtl/>
        </w:rPr>
        <w:t>تقديم النواتج وخدمات</w:t>
      </w:r>
      <w:r w:rsidRPr="00015EEA">
        <w:rPr>
          <w:rFonts w:ascii="Calibri" w:hAnsi="Calibri"/>
          <w:rtl/>
        </w:rPr>
        <w:t xml:space="preserve"> </w:t>
      </w:r>
      <w:r w:rsidRPr="00015EEA">
        <w:rPr>
          <w:rFonts w:ascii="Calibri" w:hAnsi="Calibri" w:hint="cs"/>
          <w:rtl/>
        </w:rPr>
        <w:t>الدعم،</w:t>
      </w:r>
      <w:r w:rsidRPr="00015EEA">
        <w:rPr>
          <w:rFonts w:ascii="Calibri" w:hAnsi="Calibri"/>
          <w:rtl/>
        </w:rPr>
        <w:t xml:space="preserve"> </w:t>
      </w:r>
      <w:r w:rsidRPr="00015EEA">
        <w:rPr>
          <w:rFonts w:ascii="Calibri" w:hAnsi="Calibri" w:hint="cs"/>
          <w:rtl/>
        </w:rPr>
        <w:t>ومراقبتها</w:t>
      </w:r>
      <w:r w:rsidRPr="00015EEA">
        <w:rPr>
          <w:rFonts w:ascii="Calibri" w:hAnsi="Calibri"/>
          <w:rtl/>
        </w:rPr>
        <w:t xml:space="preserve"> </w:t>
      </w:r>
      <w:r w:rsidRPr="00015EEA">
        <w:rPr>
          <w:rFonts w:ascii="Calibri" w:hAnsi="Calibri" w:hint="cs"/>
          <w:rtl/>
        </w:rPr>
        <w:t>وتقييمها،</w:t>
      </w:r>
      <w:r w:rsidRPr="00015EEA">
        <w:rPr>
          <w:rFonts w:ascii="Calibri" w:hAnsi="Calibri"/>
          <w:rtl/>
        </w:rPr>
        <w:t xml:space="preserve"> </w:t>
      </w:r>
      <w:r w:rsidRPr="00015EEA">
        <w:rPr>
          <w:rFonts w:ascii="Calibri" w:hAnsi="Calibri" w:hint="cs"/>
          <w:rtl/>
        </w:rPr>
        <w:t>بهدف</w:t>
      </w:r>
      <w:r w:rsidRPr="00015EEA">
        <w:rPr>
          <w:rFonts w:ascii="Calibri" w:hAnsi="Calibri"/>
          <w:rtl/>
        </w:rPr>
        <w:t xml:space="preserve"> </w:t>
      </w:r>
      <w:r w:rsidRPr="00015EEA">
        <w:rPr>
          <w:rFonts w:ascii="Calibri" w:hAnsi="Calibri" w:hint="cs"/>
          <w:rtl/>
        </w:rPr>
        <w:t>ربط</w:t>
      </w:r>
      <w:r w:rsidRPr="00015EEA">
        <w:rPr>
          <w:rFonts w:ascii="Calibri" w:hAnsi="Calibri"/>
          <w:rtl/>
        </w:rPr>
        <w:t xml:space="preserve"> </w:t>
      </w:r>
      <w:r w:rsidRPr="00015EEA">
        <w:rPr>
          <w:rFonts w:ascii="Calibri" w:hAnsi="Calibri" w:hint="cs"/>
          <w:rtl/>
        </w:rPr>
        <w:t>تقييم الأداء الشخصي</w:t>
      </w:r>
      <w:r w:rsidRPr="00015EEA">
        <w:rPr>
          <w:rFonts w:ascii="Calibri" w:hAnsi="Calibri"/>
          <w:rtl/>
        </w:rPr>
        <w:t xml:space="preserve"> </w:t>
      </w:r>
      <w:r w:rsidRPr="00015EEA">
        <w:rPr>
          <w:rFonts w:ascii="Calibri" w:hAnsi="Calibri" w:hint="cs"/>
          <w:rtl/>
        </w:rPr>
        <w:t>للموظفين</w:t>
      </w:r>
      <w:r w:rsidRPr="00015EEA">
        <w:rPr>
          <w:rFonts w:ascii="Calibri" w:hAnsi="Calibri"/>
          <w:rtl/>
        </w:rPr>
        <w:t xml:space="preserve"> </w:t>
      </w:r>
      <w:r w:rsidRPr="00015EEA">
        <w:rPr>
          <w:rFonts w:ascii="Calibri" w:hAnsi="Calibri" w:hint="cs"/>
          <w:rtl/>
        </w:rPr>
        <w:t>بأهداف</w:t>
      </w:r>
      <w:r w:rsidRPr="00015EEA">
        <w:rPr>
          <w:rFonts w:ascii="Calibri" w:hAnsi="Calibri"/>
          <w:rtl/>
        </w:rPr>
        <w:t xml:space="preserve"> </w:t>
      </w:r>
      <w:r w:rsidRPr="00015EEA">
        <w:rPr>
          <w:rFonts w:ascii="Calibri" w:hAnsi="Calibri" w:hint="cs"/>
          <w:rtl/>
        </w:rPr>
        <w:t>الخطة</w:t>
      </w:r>
      <w:r w:rsidRPr="00015EEA">
        <w:rPr>
          <w:rFonts w:ascii="Calibri" w:hAnsi="Calibri"/>
          <w:rtl/>
        </w:rPr>
        <w:t xml:space="preserve"> </w:t>
      </w:r>
      <w:r w:rsidRPr="00015EEA">
        <w:rPr>
          <w:rFonts w:ascii="Calibri" w:hAnsi="Calibri" w:hint="cs"/>
          <w:rtl/>
        </w:rPr>
        <w:t>الاستراتيجية</w:t>
      </w:r>
      <w:r w:rsidRPr="00015EEA">
        <w:rPr>
          <w:rFonts w:ascii="Calibri" w:hAnsi="Calibri"/>
          <w:rtl/>
        </w:rPr>
        <w:t xml:space="preserve"> </w:t>
      </w:r>
      <w:r w:rsidRPr="00015EEA">
        <w:rPr>
          <w:rFonts w:ascii="Calibri" w:hAnsi="Calibri" w:hint="cs"/>
          <w:rtl/>
        </w:rPr>
        <w:t>للاتحاد</w:t>
      </w:r>
      <w:r w:rsidRPr="00015EEA">
        <w:rPr>
          <w:rFonts w:ascii="Calibri" w:hAnsi="Calibri"/>
          <w:rtl/>
        </w:rPr>
        <w:t>.</w:t>
      </w:r>
      <w:r w:rsidRPr="00015EEA">
        <w:rPr>
          <w:rFonts w:ascii="Calibri" w:hAnsi="Calibri" w:hint="cs"/>
          <w:rtl/>
        </w:rPr>
        <w:t xml:space="preserve"> ويرد طي التقرير</w:t>
      </w:r>
      <w:r w:rsidRPr="00015EEA">
        <w:rPr>
          <w:rFonts w:ascii="Calibri" w:hAnsi="Calibri"/>
          <w:rtl/>
        </w:rPr>
        <w:t xml:space="preserve"> </w:t>
      </w:r>
      <w:r w:rsidRPr="00015EEA">
        <w:rPr>
          <w:rFonts w:ascii="Calibri" w:hAnsi="Calibri" w:hint="cs"/>
          <w:rtl/>
        </w:rPr>
        <w:t>السنوي</w:t>
      </w:r>
      <w:r w:rsidRPr="00015EEA">
        <w:rPr>
          <w:rFonts w:ascii="Calibri" w:hAnsi="Calibri"/>
          <w:rtl/>
        </w:rPr>
        <w:t xml:space="preserve"> </w:t>
      </w:r>
      <w:r w:rsidRPr="00015EEA">
        <w:rPr>
          <w:rFonts w:ascii="Calibri" w:hAnsi="Calibri" w:hint="cs"/>
          <w:rtl/>
        </w:rPr>
        <w:t>عن</w:t>
      </w:r>
      <w:r w:rsidRPr="00015EEA">
        <w:rPr>
          <w:rFonts w:ascii="Calibri" w:hAnsi="Calibri"/>
          <w:rtl/>
        </w:rPr>
        <w:t xml:space="preserve"> </w:t>
      </w:r>
      <w:r w:rsidRPr="00015EEA">
        <w:rPr>
          <w:rFonts w:ascii="Calibri" w:hAnsi="Calibri" w:hint="cs"/>
          <w:rtl/>
        </w:rPr>
        <w:t>تنفيذ</w:t>
      </w:r>
      <w:r w:rsidRPr="00015EEA">
        <w:rPr>
          <w:rFonts w:ascii="Calibri" w:hAnsi="Calibri"/>
          <w:rtl/>
        </w:rPr>
        <w:t xml:space="preserve"> </w:t>
      </w:r>
      <w:r w:rsidRPr="00015EEA">
        <w:rPr>
          <w:rFonts w:ascii="Calibri" w:hAnsi="Calibri" w:hint="cs"/>
          <w:rtl/>
        </w:rPr>
        <w:t>الخطة</w:t>
      </w:r>
      <w:r w:rsidRPr="00015EEA">
        <w:rPr>
          <w:rFonts w:ascii="Calibri" w:hAnsi="Calibri"/>
          <w:rtl/>
        </w:rPr>
        <w:t xml:space="preserve"> </w:t>
      </w:r>
      <w:r w:rsidRPr="00015EEA">
        <w:rPr>
          <w:rFonts w:ascii="Calibri" w:hAnsi="Calibri" w:hint="cs"/>
          <w:rtl/>
        </w:rPr>
        <w:t>الاستراتيجية</w:t>
      </w:r>
      <w:r w:rsidRPr="00015EEA">
        <w:rPr>
          <w:rFonts w:ascii="Calibri" w:hAnsi="Calibri"/>
          <w:rtl/>
        </w:rPr>
        <w:t xml:space="preserve"> </w:t>
      </w:r>
      <w:r w:rsidRPr="00015EEA">
        <w:rPr>
          <w:rFonts w:ascii="Calibri" w:hAnsi="Calibri" w:hint="cs"/>
          <w:rtl/>
        </w:rPr>
        <w:t>تقرير</w:t>
      </w:r>
      <w:r w:rsidRPr="00015EEA">
        <w:rPr>
          <w:rFonts w:ascii="Calibri" w:hAnsi="Calibri"/>
          <w:rtl/>
        </w:rPr>
        <w:t xml:space="preserve"> </w:t>
      </w:r>
      <w:r w:rsidRPr="00015EEA">
        <w:rPr>
          <w:rFonts w:ascii="Calibri" w:hAnsi="Calibri" w:hint="cs"/>
          <w:rtl/>
        </w:rPr>
        <w:t>عن</w:t>
      </w:r>
      <w:r w:rsidRPr="00015EEA">
        <w:rPr>
          <w:rFonts w:ascii="Calibri" w:hAnsi="Calibri"/>
          <w:rtl/>
        </w:rPr>
        <w:t xml:space="preserve"> </w:t>
      </w:r>
      <w:r w:rsidRPr="00015EEA">
        <w:rPr>
          <w:rFonts w:ascii="Calibri" w:hAnsi="Calibri" w:hint="cs"/>
          <w:rtl/>
        </w:rPr>
        <w:t>التقدم</w:t>
      </w:r>
      <w:r w:rsidRPr="00015EEA">
        <w:rPr>
          <w:rFonts w:ascii="Calibri" w:hAnsi="Calibri"/>
          <w:rtl/>
        </w:rPr>
        <w:t xml:space="preserve"> </w:t>
      </w:r>
      <w:r w:rsidRPr="00015EEA">
        <w:rPr>
          <w:rFonts w:ascii="Calibri" w:hAnsi="Calibri" w:hint="cs"/>
          <w:rtl/>
        </w:rPr>
        <w:t>المحرز</w:t>
      </w:r>
      <w:r w:rsidRPr="00015EEA">
        <w:rPr>
          <w:rFonts w:ascii="Calibri" w:hAnsi="Calibri"/>
          <w:rtl/>
        </w:rPr>
        <w:t xml:space="preserve"> </w:t>
      </w:r>
      <w:r w:rsidRPr="00015EEA">
        <w:rPr>
          <w:rFonts w:ascii="Calibri" w:hAnsi="Calibri" w:hint="cs"/>
          <w:rtl/>
        </w:rPr>
        <w:t>نحو</w:t>
      </w:r>
      <w:r w:rsidRPr="00015EEA">
        <w:rPr>
          <w:rFonts w:ascii="Calibri" w:hAnsi="Calibri"/>
          <w:rtl/>
        </w:rPr>
        <w:t xml:space="preserve"> </w:t>
      </w:r>
      <w:r w:rsidRPr="00015EEA">
        <w:rPr>
          <w:rFonts w:ascii="Calibri" w:hAnsi="Calibri" w:hint="cs"/>
          <w:rtl/>
        </w:rPr>
        <w:t>تحقيق</w:t>
      </w:r>
      <w:r w:rsidRPr="00015EEA">
        <w:rPr>
          <w:rFonts w:ascii="Calibri" w:hAnsi="Calibri"/>
          <w:rtl/>
        </w:rPr>
        <w:t xml:space="preserve"> </w:t>
      </w:r>
      <w:r w:rsidRPr="00015EEA">
        <w:rPr>
          <w:rFonts w:ascii="Calibri" w:hAnsi="Calibri" w:hint="cs"/>
          <w:rtl/>
        </w:rPr>
        <w:t>هذه</w:t>
      </w:r>
      <w:r w:rsidRPr="00015EEA">
        <w:rPr>
          <w:rFonts w:ascii="Calibri" w:hAnsi="Calibri"/>
          <w:rtl/>
        </w:rPr>
        <w:t xml:space="preserve"> </w:t>
      </w:r>
      <w:r w:rsidRPr="00015EEA">
        <w:rPr>
          <w:rFonts w:ascii="Calibri" w:hAnsi="Calibri" w:hint="cs"/>
          <w:rtl/>
        </w:rPr>
        <w:t>الأهداف</w:t>
      </w:r>
      <w:r w:rsidRPr="00015EEA">
        <w:rPr>
          <w:rFonts w:ascii="Calibri" w:hAnsi="Calibri"/>
          <w:rtl/>
        </w:rPr>
        <w:t xml:space="preserve"> </w:t>
      </w:r>
      <w:r w:rsidRPr="00015EEA">
        <w:rPr>
          <w:rFonts w:ascii="Calibri" w:hAnsi="Calibri" w:hint="cs"/>
          <w:rtl/>
        </w:rPr>
        <w:t>والغايات</w:t>
      </w:r>
      <w:r w:rsidRPr="00015EEA">
        <w:rPr>
          <w:rFonts w:ascii="Calibri" w:hAnsi="Calibri"/>
          <w:rtl/>
        </w:rPr>
        <w:t xml:space="preserve"> </w:t>
      </w:r>
      <w:r w:rsidRPr="00015EEA">
        <w:rPr>
          <w:rFonts w:ascii="Calibri" w:hAnsi="Calibri" w:hint="cs"/>
          <w:rtl/>
        </w:rPr>
        <w:t>العامة</w:t>
      </w:r>
      <w:r w:rsidRPr="00015EEA">
        <w:rPr>
          <w:rFonts w:ascii="Calibri" w:hAnsi="Calibri"/>
          <w:rtl/>
        </w:rPr>
        <w:t>.</w:t>
      </w:r>
      <w:r w:rsidRPr="00015EEA">
        <w:rPr>
          <w:rFonts w:ascii="Calibri" w:hAnsi="Calibri" w:hint="cs"/>
          <w:rtl/>
        </w:rPr>
        <w:t xml:space="preserve"> وفيما</w:t>
      </w:r>
      <w:r w:rsidRPr="00015EEA">
        <w:rPr>
          <w:rFonts w:ascii="Calibri" w:hAnsi="Calibri"/>
          <w:rtl/>
        </w:rPr>
        <w:t xml:space="preserve"> </w:t>
      </w:r>
      <w:r w:rsidRPr="00015EEA">
        <w:rPr>
          <w:rFonts w:ascii="Calibri" w:hAnsi="Calibri" w:hint="cs"/>
          <w:rtl/>
        </w:rPr>
        <w:t>يتعلق</w:t>
      </w:r>
      <w:r w:rsidRPr="00015EEA">
        <w:rPr>
          <w:rFonts w:ascii="Calibri" w:hAnsi="Calibri"/>
          <w:rtl/>
        </w:rPr>
        <w:t xml:space="preserve"> </w:t>
      </w:r>
      <w:r w:rsidRPr="00015EEA">
        <w:rPr>
          <w:rFonts w:ascii="Calibri" w:hAnsi="Calibri" w:hint="cs"/>
          <w:rtl/>
        </w:rPr>
        <w:t>بإدارة</w:t>
      </w:r>
      <w:r w:rsidRPr="00015EEA">
        <w:rPr>
          <w:rFonts w:ascii="Calibri" w:hAnsi="Calibri"/>
          <w:rtl/>
        </w:rPr>
        <w:t xml:space="preserve"> </w:t>
      </w:r>
      <w:r w:rsidRPr="00015EEA">
        <w:rPr>
          <w:rFonts w:ascii="Calibri" w:hAnsi="Calibri" w:hint="cs"/>
          <w:rtl/>
        </w:rPr>
        <w:t>المخاطر، وبخلاف المخاطر</w:t>
      </w:r>
      <w:r w:rsidRPr="00015EEA">
        <w:rPr>
          <w:rFonts w:ascii="Calibri" w:hAnsi="Calibri"/>
          <w:rtl/>
        </w:rPr>
        <w:t xml:space="preserve"> </w:t>
      </w:r>
      <w:r w:rsidRPr="00015EEA">
        <w:rPr>
          <w:rFonts w:ascii="Calibri" w:hAnsi="Calibri" w:hint="cs"/>
          <w:rtl/>
        </w:rPr>
        <w:t>التشغيلية</w:t>
      </w:r>
      <w:r w:rsidRPr="00015EEA">
        <w:rPr>
          <w:rFonts w:ascii="Calibri" w:hAnsi="Calibri"/>
          <w:rtl/>
        </w:rPr>
        <w:t xml:space="preserve"> </w:t>
      </w:r>
      <w:r w:rsidRPr="00015EEA">
        <w:rPr>
          <w:rFonts w:ascii="Calibri" w:hAnsi="Calibri" w:hint="cs"/>
          <w:rtl/>
        </w:rPr>
        <w:t>المدرجة</w:t>
      </w:r>
      <w:r w:rsidRPr="00015EEA">
        <w:rPr>
          <w:rFonts w:ascii="Calibri" w:hAnsi="Calibri"/>
          <w:rtl/>
        </w:rPr>
        <w:t xml:space="preserve"> </w:t>
      </w:r>
      <w:r w:rsidRPr="00015EEA">
        <w:rPr>
          <w:rFonts w:ascii="Calibri" w:hAnsi="Calibri" w:hint="cs"/>
          <w:rtl/>
        </w:rPr>
        <w:t>في</w:t>
      </w:r>
      <w:r w:rsidRPr="00015EEA">
        <w:rPr>
          <w:rFonts w:ascii="Calibri" w:hAnsi="Calibri"/>
          <w:rtl/>
        </w:rPr>
        <w:t xml:space="preserve"> </w:t>
      </w:r>
      <w:r w:rsidRPr="00015EEA">
        <w:rPr>
          <w:rFonts w:ascii="Calibri" w:hAnsi="Calibri" w:hint="cs"/>
          <w:rtl/>
        </w:rPr>
        <w:t>هذه</w:t>
      </w:r>
      <w:r w:rsidRPr="00015EEA">
        <w:rPr>
          <w:rFonts w:ascii="Calibri" w:hAnsi="Calibri"/>
          <w:rtl/>
        </w:rPr>
        <w:t xml:space="preserve"> </w:t>
      </w:r>
      <w:r w:rsidRPr="00015EEA">
        <w:rPr>
          <w:rFonts w:ascii="Calibri" w:hAnsi="Calibri" w:hint="cs"/>
          <w:rtl/>
        </w:rPr>
        <w:t>الخطة</w:t>
      </w:r>
      <w:r w:rsidRPr="00015EEA">
        <w:rPr>
          <w:rFonts w:ascii="Calibri" w:hAnsi="Calibri"/>
          <w:rtl/>
        </w:rPr>
        <w:t xml:space="preserve"> </w:t>
      </w:r>
      <w:r w:rsidRPr="00015EEA">
        <w:rPr>
          <w:rFonts w:ascii="Calibri" w:hAnsi="Calibri" w:hint="cs"/>
          <w:rtl/>
        </w:rPr>
        <w:t>التشغيلية</w:t>
      </w:r>
      <w:r w:rsidRPr="00015EEA">
        <w:rPr>
          <w:rFonts w:ascii="Calibri" w:hAnsi="Calibri"/>
          <w:rtl/>
        </w:rPr>
        <w:t xml:space="preserve"> </w:t>
      </w:r>
      <w:r w:rsidRPr="00015EEA">
        <w:rPr>
          <w:rFonts w:ascii="Calibri" w:hAnsi="Calibri" w:hint="cs"/>
          <w:rtl/>
        </w:rPr>
        <w:t>التي</w:t>
      </w:r>
      <w:r w:rsidRPr="00015EEA">
        <w:rPr>
          <w:rFonts w:ascii="Calibri" w:hAnsi="Calibri"/>
          <w:rtl/>
        </w:rPr>
        <w:t xml:space="preserve"> </w:t>
      </w:r>
      <w:r w:rsidRPr="00015EEA">
        <w:rPr>
          <w:rFonts w:ascii="Calibri" w:hAnsi="Calibri" w:hint="cs"/>
          <w:rtl/>
        </w:rPr>
        <w:t>ستستعرضها الإدارة</w:t>
      </w:r>
      <w:r w:rsidRPr="00015EEA">
        <w:rPr>
          <w:rFonts w:ascii="Calibri" w:hAnsi="Calibri"/>
          <w:rtl/>
        </w:rPr>
        <w:t xml:space="preserve"> </w:t>
      </w:r>
      <w:r w:rsidRPr="00015EEA">
        <w:rPr>
          <w:rFonts w:ascii="Calibri" w:hAnsi="Calibri" w:hint="cs"/>
          <w:rtl/>
        </w:rPr>
        <w:t>العليا</w:t>
      </w:r>
      <w:r w:rsidRPr="00015EEA">
        <w:rPr>
          <w:rFonts w:ascii="Calibri" w:hAnsi="Calibri"/>
          <w:rtl/>
        </w:rPr>
        <w:t xml:space="preserve"> </w:t>
      </w:r>
      <w:r w:rsidRPr="00015EEA">
        <w:rPr>
          <w:rFonts w:ascii="Calibri" w:hAnsi="Calibri" w:hint="cs"/>
          <w:rtl/>
        </w:rPr>
        <w:t>دورياً، تحدد كل دائرة المخاطر المرتبطة</w:t>
      </w:r>
      <w:r w:rsidRPr="00015EEA">
        <w:rPr>
          <w:rFonts w:ascii="Calibri" w:hAnsi="Calibri"/>
          <w:rtl/>
        </w:rPr>
        <w:t xml:space="preserve"> </w:t>
      </w:r>
      <w:r w:rsidRPr="00015EEA">
        <w:rPr>
          <w:rFonts w:ascii="Calibri" w:hAnsi="Calibri" w:hint="cs"/>
          <w:rtl/>
        </w:rPr>
        <w:t>بتقديم النواتج وخدمات</w:t>
      </w:r>
      <w:r w:rsidRPr="00015EEA">
        <w:rPr>
          <w:rFonts w:ascii="Calibri" w:hAnsi="Calibri"/>
          <w:rtl/>
        </w:rPr>
        <w:t xml:space="preserve"> </w:t>
      </w:r>
      <w:r w:rsidRPr="00015EEA">
        <w:rPr>
          <w:rFonts w:ascii="Calibri" w:hAnsi="Calibri" w:hint="cs"/>
          <w:rtl/>
        </w:rPr>
        <w:t>الدعم</w:t>
      </w:r>
      <w:r w:rsidRPr="00015EEA">
        <w:rPr>
          <w:rFonts w:ascii="Calibri" w:hAnsi="Calibri"/>
          <w:rtl/>
        </w:rPr>
        <w:t xml:space="preserve"> </w:t>
      </w:r>
      <w:r w:rsidRPr="00015EEA">
        <w:rPr>
          <w:rFonts w:ascii="Calibri" w:hAnsi="Calibri" w:hint="cs"/>
          <w:rtl/>
        </w:rPr>
        <w:t>التي تخص كل منها، وتقيِّمها</w:t>
      </w:r>
      <w:r w:rsidRPr="00015EEA">
        <w:rPr>
          <w:rFonts w:ascii="Calibri" w:hAnsi="Calibri"/>
          <w:rtl/>
        </w:rPr>
        <w:t xml:space="preserve"> </w:t>
      </w:r>
      <w:r w:rsidRPr="00015EEA">
        <w:rPr>
          <w:rFonts w:ascii="Calibri" w:hAnsi="Calibri" w:hint="cs"/>
          <w:rtl/>
        </w:rPr>
        <w:t>وتديرها</w:t>
      </w:r>
      <w:r w:rsidRPr="00015EEA">
        <w:rPr>
          <w:rFonts w:ascii="Calibri" w:hAnsi="Calibri"/>
          <w:rtl/>
        </w:rPr>
        <w:t>.</w:t>
      </w:r>
    </w:p>
    <w:p w:rsidR="00015EEA" w:rsidRPr="00015EEA" w:rsidRDefault="00015EEA" w:rsidP="00015EEA">
      <w:pPr>
        <w:rPr>
          <w:rFonts w:ascii="Calibri" w:hAnsi="Calibri"/>
        </w:rPr>
      </w:pPr>
      <w:r w:rsidRPr="00015EEA">
        <w:rPr>
          <w:rFonts w:ascii="Calibri" w:hAnsi="Calibri"/>
          <w:rtl/>
        </w:rPr>
        <w:br w:type="page"/>
      </w:r>
    </w:p>
    <w:p w:rsidR="00015EEA" w:rsidRPr="00015EEA" w:rsidRDefault="00015EEA" w:rsidP="00CE1EA3">
      <w:pPr>
        <w:pStyle w:val="Heading1"/>
        <w:rPr>
          <w:rtl/>
        </w:rPr>
      </w:pPr>
      <w:r w:rsidRPr="00015EEA">
        <w:rPr>
          <w:rFonts w:hint="cs"/>
          <w:rtl/>
        </w:rPr>
        <w:lastRenderedPageBreak/>
        <w:t xml:space="preserve">الملحق </w:t>
      </w:r>
      <w:r w:rsidRPr="00015EEA">
        <w:rPr>
          <w:rFonts w:hint="cs"/>
        </w:rPr>
        <w:t>1</w:t>
      </w:r>
      <w:r w:rsidRPr="00015EEA">
        <w:rPr>
          <w:rFonts w:hint="cs"/>
          <w:rtl/>
        </w:rPr>
        <w:t>: توزيع الموارد لتحقيق الأهداف المشتركة بين القطاعات والغايات الاستراتيجية للاتحاد</w:t>
      </w:r>
    </w:p>
    <w:tbl>
      <w:tblPr>
        <w:bidiVisual/>
        <w:tblW w:w="5000" w:type="pct"/>
        <w:jc w:val="center"/>
        <w:tblLayout w:type="fixed"/>
        <w:tblLook w:val="04A0" w:firstRow="1" w:lastRow="0" w:firstColumn="1" w:lastColumn="0" w:noHBand="0" w:noVBand="1"/>
      </w:tblPr>
      <w:tblGrid>
        <w:gridCol w:w="1469"/>
        <w:gridCol w:w="1085"/>
        <w:gridCol w:w="853"/>
        <w:gridCol w:w="1139"/>
        <w:gridCol w:w="998"/>
        <w:gridCol w:w="378"/>
        <w:gridCol w:w="469"/>
        <w:gridCol w:w="789"/>
        <w:gridCol w:w="103"/>
        <w:gridCol w:w="682"/>
        <w:gridCol w:w="214"/>
        <w:gridCol w:w="893"/>
        <w:gridCol w:w="33"/>
        <w:gridCol w:w="1287"/>
        <w:gridCol w:w="285"/>
        <w:gridCol w:w="997"/>
        <w:gridCol w:w="997"/>
        <w:gridCol w:w="997"/>
        <w:gridCol w:w="998"/>
      </w:tblGrid>
      <w:tr w:rsidR="00015EEA" w:rsidRPr="00015EEA" w:rsidTr="0026406F">
        <w:trPr>
          <w:trHeight w:val="1177"/>
          <w:jc w:val="center"/>
        </w:trPr>
        <w:tc>
          <w:tcPr>
            <w:tcW w:w="1461" w:type="dxa"/>
            <w:tcBorders>
              <w:top w:val="single" w:sz="8" w:space="0" w:color="5B9BD5"/>
              <w:left w:val="single" w:sz="8" w:space="0" w:color="5B9BD5"/>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color w:val="FFFFFF" w:themeColor="background1"/>
                <w:sz w:val="18"/>
                <w:szCs w:val="24"/>
                <w:rtl/>
                <w:lang w:bidi="ar-EG"/>
              </w:rPr>
            </w:pPr>
            <w:r w:rsidRPr="00015EEA">
              <w:rPr>
                <w:rFonts w:ascii="Calibri" w:hAnsi="Calibri" w:hint="cs"/>
                <w:color w:val="FFFFFF" w:themeColor="background1"/>
                <w:sz w:val="18"/>
                <w:szCs w:val="24"/>
                <w:rtl/>
              </w:rPr>
              <w:t>أهداف الاتحاد المشتركة بين القطاعات لعام</w:t>
            </w:r>
            <w:r w:rsidRPr="00015EEA">
              <w:rPr>
                <w:rFonts w:ascii="Calibri" w:hAnsi="Calibri" w:hint="eastAsia"/>
                <w:color w:val="FFFFFF" w:themeColor="background1"/>
                <w:sz w:val="18"/>
                <w:szCs w:val="24"/>
                <w:rtl/>
              </w:rPr>
              <w:t> </w:t>
            </w:r>
            <w:r w:rsidRPr="00015EEA">
              <w:rPr>
                <w:rFonts w:ascii="Calibri" w:hAnsi="Calibri"/>
                <w:color w:val="FFFFFF" w:themeColor="background1"/>
                <w:sz w:val="18"/>
                <w:szCs w:val="24"/>
              </w:rPr>
              <w:t>2019</w:t>
            </w:r>
          </w:p>
        </w:tc>
        <w:tc>
          <w:tcPr>
            <w:tcW w:w="1079" w:type="dxa"/>
            <w:tcBorders>
              <w:top w:val="single" w:sz="8" w:space="0" w:color="5B9BD5"/>
              <w:left w:val="single" w:sz="8" w:space="0" w:color="5B9BD5"/>
              <w:bottom w:val="single" w:sz="8" w:space="0" w:color="5B9BD5"/>
              <w:right w:val="nil"/>
            </w:tcBorders>
            <w:shd w:val="clear" w:color="000000" w:fill="5B9BD5"/>
            <w:tcMar>
              <w:left w:w="57" w:type="dxa"/>
              <w:right w:w="57" w:type="dxa"/>
            </w:tcMar>
            <w:vAlign w:val="center"/>
          </w:tcPr>
          <w:p w:rsidR="00015EEA" w:rsidRPr="00015EEA" w:rsidRDefault="00015EEA" w:rsidP="00015EEA">
            <w:pPr>
              <w:spacing w:line="240" w:lineRule="auto"/>
              <w:jc w:val="center"/>
              <w:rPr>
                <w:rFonts w:ascii="Calibri" w:hAnsi="Calibri"/>
                <w:b/>
                <w:bCs/>
                <w:color w:val="FFFFFF"/>
                <w:sz w:val="18"/>
                <w:szCs w:val="24"/>
                <w:lang w:eastAsia="zh-CN"/>
              </w:rPr>
            </w:pPr>
            <w:r w:rsidRPr="00015EEA">
              <w:rPr>
                <w:rFonts w:ascii="Calibri" w:hAnsi="Calibri" w:hint="cs"/>
                <w:b/>
                <w:bCs/>
                <w:color w:val="FFFFFF" w:themeColor="background1"/>
                <w:sz w:val="18"/>
                <w:szCs w:val="24"/>
                <w:rtl/>
              </w:rPr>
              <w:t>المجموع الكلي</w:t>
            </w:r>
          </w:p>
        </w:tc>
        <w:tc>
          <w:tcPr>
            <w:tcW w:w="849"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9C7059" w:rsidRDefault="00015EEA" w:rsidP="00015EEA">
            <w:pPr>
              <w:spacing w:line="240" w:lineRule="auto"/>
              <w:jc w:val="center"/>
              <w:rPr>
                <w:rFonts w:ascii="Calibri" w:hAnsi="Calibri"/>
                <w:color w:val="FFFFFF"/>
                <w:spacing w:val="-6"/>
                <w:sz w:val="18"/>
                <w:szCs w:val="24"/>
                <w:lang w:eastAsia="zh-CN"/>
              </w:rPr>
            </w:pPr>
            <w:r w:rsidRPr="009C7059">
              <w:rPr>
                <w:rFonts w:ascii="Calibri" w:hAnsi="Calibri" w:hint="cs"/>
                <w:color w:val="FFFFFF" w:themeColor="background1"/>
                <w:spacing w:val="-6"/>
                <w:sz w:val="18"/>
                <w:szCs w:val="24"/>
                <w:rtl/>
              </w:rPr>
              <w:t>الأمانة العامة/</w:t>
            </w:r>
            <w:r w:rsidRPr="009C7059">
              <w:rPr>
                <w:rFonts w:ascii="Calibri" w:hAnsi="Calibri"/>
                <w:color w:val="FFFFFF" w:themeColor="background1"/>
                <w:spacing w:val="-6"/>
                <w:sz w:val="18"/>
                <w:szCs w:val="24"/>
                <w:rtl/>
              </w:rPr>
              <w:br/>
            </w:r>
            <w:r w:rsidRPr="009C7059">
              <w:rPr>
                <w:rFonts w:ascii="Calibri" w:hAnsi="Calibri" w:hint="cs"/>
                <w:color w:val="FFFFFF" w:themeColor="background1"/>
                <w:spacing w:val="-6"/>
                <w:sz w:val="18"/>
                <w:szCs w:val="24"/>
                <w:rtl/>
              </w:rPr>
              <w:t>تكلفة مباشرة</w:t>
            </w:r>
          </w:p>
        </w:tc>
        <w:tc>
          <w:tcPr>
            <w:tcW w:w="1133"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color w:val="FFFFFF" w:themeColor="background1"/>
                <w:sz w:val="18"/>
                <w:szCs w:val="24"/>
              </w:rPr>
            </w:pPr>
            <w:r w:rsidRPr="00015EEA">
              <w:rPr>
                <w:rFonts w:ascii="Calibri" w:hAnsi="Calibri" w:hint="cs"/>
                <w:color w:val="FFFFFF" w:themeColor="background1"/>
                <w:sz w:val="18"/>
                <w:szCs w:val="24"/>
                <w:rtl/>
              </w:rPr>
              <w:t>تكلفة مُعاد توزيعها من الأمانة العامة</w:t>
            </w:r>
          </w:p>
        </w:tc>
        <w:tc>
          <w:tcPr>
            <w:tcW w:w="993"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color w:val="FFFFFF" w:themeColor="background1"/>
                <w:sz w:val="18"/>
                <w:szCs w:val="24"/>
              </w:rPr>
            </w:pPr>
            <w:r w:rsidRPr="00015EEA">
              <w:rPr>
                <w:rFonts w:ascii="Calibri" w:hAnsi="Calibri" w:hint="cs"/>
                <w:color w:val="FFFFFF" w:themeColor="background1"/>
                <w:sz w:val="18"/>
                <w:szCs w:val="24"/>
                <w:rtl/>
              </w:rPr>
              <w:t>تكلفة موزعة من المكاتب</w:t>
            </w:r>
          </w:p>
        </w:tc>
        <w:tc>
          <w:tcPr>
            <w:tcW w:w="376"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line="240" w:lineRule="auto"/>
              <w:jc w:val="center"/>
              <w:rPr>
                <w:rFonts w:ascii="Calibri" w:hAnsi="Calibri"/>
                <w:b/>
                <w:bCs/>
                <w:color w:val="FFFFFF"/>
                <w:sz w:val="18"/>
                <w:szCs w:val="24"/>
                <w:lang w:eastAsia="zh-CN"/>
              </w:rPr>
            </w:pPr>
          </w:p>
        </w:tc>
        <w:tc>
          <w:tcPr>
            <w:tcW w:w="467"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line="240" w:lineRule="auto"/>
              <w:jc w:val="center"/>
              <w:rPr>
                <w:rFonts w:ascii="Calibri" w:hAnsi="Calibri"/>
                <w:b/>
                <w:bCs/>
                <w:color w:val="FFFFFF"/>
                <w:sz w:val="18"/>
                <w:szCs w:val="24"/>
                <w:lang w:eastAsia="zh-CN"/>
              </w:rPr>
            </w:pPr>
          </w:p>
        </w:tc>
        <w:tc>
          <w:tcPr>
            <w:tcW w:w="887" w:type="dxa"/>
            <w:gridSpan w:val="2"/>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1</w:t>
            </w:r>
            <w:r w:rsidRPr="00015EEA">
              <w:rPr>
                <w:rFonts w:ascii="Calibri" w:hAnsi="Calibri" w:hint="cs"/>
                <w:b/>
                <w:bCs/>
                <w:color w:val="FFFFFF" w:themeColor="background1"/>
                <w:sz w:val="18"/>
                <w:szCs w:val="24"/>
                <w:rtl/>
              </w:rPr>
              <w:t>: النمو</w:t>
            </w:r>
          </w:p>
        </w:tc>
        <w:tc>
          <w:tcPr>
            <w:tcW w:w="892" w:type="dxa"/>
            <w:gridSpan w:val="2"/>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2</w:t>
            </w:r>
            <w:r w:rsidRPr="00015EEA">
              <w:rPr>
                <w:rFonts w:ascii="Calibri" w:hAnsi="Calibri" w:hint="cs"/>
                <w:b/>
                <w:bCs/>
                <w:color w:val="FFFFFF" w:themeColor="background1"/>
                <w:sz w:val="18"/>
                <w:szCs w:val="24"/>
                <w:rtl/>
              </w:rPr>
              <w:t>:</w:t>
            </w:r>
            <w:r w:rsidRPr="00015EEA">
              <w:rPr>
                <w:rFonts w:ascii="Calibri" w:hAnsi="Calibri"/>
                <w:b/>
                <w:bCs/>
                <w:color w:val="FFFFFF" w:themeColor="background1"/>
                <w:sz w:val="18"/>
                <w:szCs w:val="24"/>
                <w:rtl/>
              </w:rPr>
              <w:br/>
            </w:r>
            <w:r w:rsidRPr="00015EEA">
              <w:rPr>
                <w:rFonts w:ascii="Calibri" w:hAnsi="Calibri" w:hint="cs"/>
                <w:b/>
                <w:bCs/>
                <w:color w:val="FFFFFF" w:themeColor="background1"/>
                <w:sz w:val="18"/>
                <w:szCs w:val="24"/>
                <w:rtl/>
              </w:rPr>
              <w:t>الشمول</w:t>
            </w:r>
          </w:p>
        </w:tc>
        <w:tc>
          <w:tcPr>
            <w:tcW w:w="888"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3</w:t>
            </w:r>
            <w:r w:rsidRPr="00015EEA">
              <w:rPr>
                <w:rFonts w:ascii="Calibri" w:hAnsi="Calibri" w:hint="cs"/>
                <w:b/>
                <w:bCs/>
                <w:color w:val="FFFFFF" w:themeColor="background1"/>
                <w:sz w:val="18"/>
                <w:szCs w:val="24"/>
                <w:rtl/>
              </w:rPr>
              <w:t>: الاستدامة</w:t>
            </w:r>
          </w:p>
        </w:tc>
        <w:tc>
          <w:tcPr>
            <w:tcW w:w="1313" w:type="dxa"/>
            <w:gridSpan w:val="2"/>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4</w:t>
            </w:r>
            <w:r w:rsidRPr="00015EEA">
              <w:rPr>
                <w:rFonts w:ascii="Calibri" w:hAnsi="Calibri" w:hint="cs"/>
                <w:b/>
                <w:bCs/>
                <w:color w:val="FFFFFF" w:themeColor="background1"/>
                <w:sz w:val="18"/>
                <w:szCs w:val="24"/>
                <w:rtl/>
              </w:rPr>
              <w:t>:</w:t>
            </w:r>
            <w:r w:rsidRPr="00015EEA">
              <w:rPr>
                <w:rFonts w:ascii="Calibri" w:hAnsi="Calibri"/>
                <w:b/>
                <w:bCs/>
                <w:color w:val="FFFFFF" w:themeColor="background1"/>
                <w:sz w:val="18"/>
                <w:szCs w:val="24"/>
                <w:rtl/>
              </w:rPr>
              <w:br/>
            </w:r>
            <w:r w:rsidRPr="00015EEA">
              <w:rPr>
                <w:rFonts w:ascii="Calibri" w:hAnsi="Calibri" w:hint="cs"/>
                <w:b/>
                <w:bCs/>
                <w:color w:val="FFFFFF" w:themeColor="background1"/>
                <w:sz w:val="18"/>
                <w:szCs w:val="24"/>
                <w:rtl/>
              </w:rPr>
              <w:t>الابتكار والشراكات</w:t>
            </w:r>
          </w:p>
        </w:tc>
        <w:tc>
          <w:tcPr>
            <w:tcW w:w="284"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line="240" w:lineRule="auto"/>
              <w:jc w:val="center"/>
              <w:rPr>
                <w:rFonts w:ascii="Calibri" w:hAnsi="Calibri"/>
                <w:b/>
                <w:bCs/>
                <w:color w:val="FFFFFF"/>
                <w:sz w:val="18"/>
                <w:szCs w:val="24"/>
                <w:lang w:eastAsia="zh-CN"/>
              </w:rPr>
            </w:pPr>
          </w:p>
        </w:tc>
        <w:tc>
          <w:tcPr>
            <w:tcW w:w="992"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1</w:t>
            </w:r>
          </w:p>
        </w:tc>
        <w:tc>
          <w:tcPr>
            <w:tcW w:w="992"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2</w:t>
            </w:r>
          </w:p>
        </w:tc>
        <w:tc>
          <w:tcPr>
            <w:tcW w:w="992" w:type="dxa"/>
            <w:tcBorders>
              <w:top w:val="single" w:sz="8" w:space="0" w:color="5B9BD5"/>
              <w:left w:val="nil"/>
              <w:bottom w:val="single" w:sz="8" w:space="0" w:color="5B9BD5"/>
              <w:right w:val="nil"/>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3</w:t>
            </w:r>
          </w:p>
        </w:tc>
        <w:tc>
          <w:tcPr>
            <w:tcW w:w="993" w:type="dxa"/>
            <w:tcBorders>
              <w:top w:val="single" w:sz="8" w:space="0" w:color="5B9BD5"/>
              <w:left w:val="nil"/>
              <w:bottom w:val="single" w:sz="8" w:space="0" w:color="5B9BD5"/>
              <w:right w:val="single" w:sz="8" w:space="0" w:color="5B9BD5"/>
            </w:tcBorders>
            <w:shd w:val="clear" w:color="000000" w:fill="5B9BD5"/>
            <w:tcMar>
              <w:left w:w="57" w:type="dxa"/>
              <w:right w:w="57" w:type="dxa"/>
            </w:tcMar>
            <w:vAlign w:val="center"/>
          </w:tcPr>
          <w:p w:rsidR="00015EEA" w:rsidRPr="00015EEA" w:rsidRDefault="00015EEA" w:rsidP="00015EEA">
            <w:pPr>
              <w:spacing w:before="60" w:after="60" w:line="260" w:lineRule="exact"/>
              <w:jc w:val="center"/>
              <w:rPr>
                <w:rFonts w:ascii="Calibri" w:hAnsi="Calibri"/>
                <w:b/>
                <w:bCs/>
                <w:color w:val="FFFFFF" w:themeColor="background1"/>
                <w:sz w:val="18"/>
                <w:szCs w:val="24"/>
              </w:rPr>
            </w:pPr>
            <w:r w:rsidRPr="00015EEA">
              <w:rPr>
                <w:rFonts w:ascii="Calibri" w:hAnsi="Calibri" w:hint="cs"/>
                <w:b/>
                <w:bCs/>
                <w:color w:val="FFFFFF" w:themeColor="background1"/>
                <w:sz w:val="18"/>
                <w:szCs w:val="24"/>
                <w:rtl/>
              </w:rPr>
              <w:t xml:space="preserve">الغاية </w:t>
            </w:r>
            <w:r w:rsidRPr="00015EEA">
              <w:rPr>
                <w:rFonts w:ascii="Calibri" w:hAnsi="Calibri" w:hint="cs"/>
                <w:b/>
                <w:bCs/>
                <w:color w:val="FFFFFF" w:themeColor="background1"/>
                <w:sz w:val="18"/>
                <w:szCs w:val="24"/>
              </w:rPr>
              <w:t>4</w:t>
            </w:r>
          </w:p>
        </w:tc>
      </w:tr>
      <w:tr w:rsidR="00015EEA" w:rsidRPr="00015EEA" w:rsidTr="0026406F">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015EEA" w:rsidRPr="00015EEA" w:rsidRDefault="00015EEA" w:rsidP="00015EEA">
            <w:pPr>
              <w:spacing w:before="60" w:after="60" w:line="260" w:lineRule="exact"/>
              <w:jc w:val="center"/>
              <w:rPr>
                <w:rFonts w:ascii="Calibri" w:hAnsi="Calibri"/>
                <w:sz w:val="18"/>
                <w:szCs w:val="24"/>
              </w:rPr>
            </w:pPr>
            <w:r w:rsidRPr="00015EEA">
              <w:rPr>
                <w:rFonts w:ascii="Calibri" w:hAnsi="Calibri"/>
                <w:b/>
                <w:bCs/>
                <w:color w:val="5B9BD5"/>
                <w:sz w:val="18"/>
                <w:szCs w:val="24"/>
              </w:rPr>
              <w:t>1.I</w:t>
            </w:r>
          </w:p>
        </w:tc>
        <w:tc>
          <w:tcPr>
            <w:tcW w:w="1079"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3 462</w:t>
            </w:r>
          </w:p>
        </w:tc>
        <w:tc>
          <w:tcPr>
            <w:tcW w:w="849"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581</w:t>
            </w:r>
          </w:p>
        </w:tc>
        <w:tc>
          <w:tcPr>
            <w:tcW w:w="113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2 849</w:t>
            </w:r>
          </w:p>
        </w:tc>
        <w:tc>
          <w:tcPr>
            <w:tcW w:w="99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32</w:t>
            </w:r>
          </w:p>
        </w:tc>
        <w:tc>
          <w:tcPr>
            <w:tcW w:w="376" w:type="dxa"/>
            <w:tcBorders>
              <w:top w:val="nil"/>
              <w:left w:val="nil"/>
              <w:bottom w:val="nil"/>
              <w:right w:val="nil"/>
            </w:tcBorders>
            <w:shd w:val="clear" w:color="auto" w:fill="auto"/>
            <w:vAlign w:val="center"/>
          </w:tcPr>
          <w:p w:rsidR="00015EEA" w:rsidRPr="00015EEA" w:rsidRDefault="00015EEA" w:rsidP="00015EEA">
            <w:pPr>
              <w:spacing w:line="240" w:lineRule="auto"/>
              <w:jc w:val="right"/>
              <w:rPr>
                <w:rFonts w:ascii="Calibri" w:hAnsi="Calibri"/>
                <w:color w:val="808080"/>
                <w:sz w:val="18"/>
                <w:szCs w:val="24"/>
                <w:lang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vAlign w:val="center"/>
          </w:tcPr>
          <w:p w:rsidR="00015EEA" w:rsidRPr="00015EEA" w:rsidRDefault="00015EEA" w:rsidP="00015EEA">
            <w:pPr>
              <w:spacing w:before="0" w:line="260" w:lineRule="exact"/>
              <w:ind w:left="113" w:right="113"/>
              <w:jc w:val="center"/>
              <w:rPr>
                <w:rFonts w:ascii="Calibri" w:hAnsi="Calibri"/>
                <w:b/>
                <w:bCs/>
                <w:sz w:val="18"/>
                <w:szCs w:val="24"/>
                <w:highlight w:val="yellow"/>
                <w:rtl/>
                <w:lang w:bidi="ar-EG"/>
              </w:rPr>
            </w:pPr>
            <w:r w:rsidRPr="00015EEA">
              <w:rPr>
                <w:rFonts w:ascii="Calibri" w:hAnsi="Calibri" w:hint="cs"/>
                <w:b/>
                <w:bCs/>
                <w:sz w:val="18"/>
                <w:szCs w:val="24"/>
                <w:rtl/>
                <w:lang w:bidi="ar-EG"/>
              </w:rPr>
              <w:t>إعادة توزيع</w:t>
            </w:r>
          </w:p>
        </w:tc>
        <w:tc>
          <w:tcPr>
            <w:tcW w:w="887"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015EEA" w:rsidRPr="00015EEA" w:rsidRDefault="00015EEA" w:rsidP="00015EEA">
            <w:pPr>
              <w:spacing w:line="240" w:lineRule="auto"/>
              <w:jc w:val="right"/>
              <w:rPr>
                <w:rFonts w:ascii="Calibri" w:hAnsi="Calibri"/>
                <w:color w:val="000000"/>
                <w:sz w:val="18"/>
                <w:szCs w:val="24"/>
                <w:lang w:eastAsia="zh-CN"/>
              </w:rPr>
            </w:pPr>
            <w:r w:rsidRPr="00015EEA">
              <w:rPr>
                <w:rFonts w:ascii="Calibri" w:hAnsi="Calibri"/>
                <w:color w:val="000000"/>
                <w:sz w:val="18"/>
                <w:szCs w:val="24"/>
                <w:lang w:eastAsia="zh-CN"/>
              </w:rPr>
              <w:t>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519 </w:t>
            </w:r>
          </w:p>
        </w:tc>
        <w:tc>
          <w:tcPr>
            <w:tcW w:w="993"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1 904 </w:t>
            </w:r>
          </w:p>
        </w:tc>
      </w:tr>
      <w:tr w:rsidR="00015EEA" w:rsidRPr="00015EEA" w:rsidTr="0026406F">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015EEA" w:rsidRPr="00015EEA" w:rsidRDefault="00015EEA" w:rsidP="00015EEA">
            <w:pPr>
              <w:spacing w:before="60" w:after="60" w:line="260" w:lineRule="exact"/>
              <w:jc w:val="center"/>
              <w:rPr>
                <w:rFonts w:ascii="Calibri" w:hAnsi="Calibri"/>
                <w:sz w:val="18"/>
                <w:szCs w:val="24"/>
              </w:rPr>
            </w:pPr>
            <w:r w:rsidRPr="00015EEA">
              <w:rPr>
                <w:rFonts w:ascii="Calibri" w:hAnsi="Calibri"/>
                <w:b/>
                <w:bCs/>
                <w:color w:val="5B9BD5"/>
                <w:sz w:val="18"/>
                <w:szCs w:val="24"/>
              </w:rPr>
              <w:t>2.I</w:t>
            </w:r>
          </w:p>
        </w:tc>
        <w:tc>
          <w:tcPr>
            <w:tcW w:w="1079"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2 356</w:t>
            </w:r>
          </w:p>
        </w:tc>
        <w:tc>
          <w:tcPr>
            <w:tcW w:w="849"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485</w:t>
            </w:r>
          </w:p>
        </w:tc>
        <w:tc>
          <w:tcPr>
            <w:tcW w:w="113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1 868</w:t>
            </w:r>
          </w:p>
        </w:tc>
        <w:tc>
          <w:tcPr>
            <w:tcW w:w="99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2</w:t>
            </w:r>
          </w:p>
        </w:tc>
        <w:tc>
          <w:tcPr>
            <w:tcW w:w="376" w:type="dxa"/>
            <w:tcBorders>
              <w:top w:val="nil"/>
              <w:left w:val="nil"/>
              <w:bottom w:val="nil"/>
              <w:right w:val="nil"/>
            </w:tcBorders>
            <w:shd w:val="clear" w:color="auto" w:fill="auto"/>
            <w:vAlign w:val="center"/>
          </w:tcPr>
          <w:p w:rsidR="00015EEA" w:rsidRPr="00015EEA" w:rsidRDefault="00015EEA" w:rsidP="00015EEA">
            <w:pPr>
              <w:spacing w:line="240" w:lineRule="auto"/>
              <w:jc w:val="right"/>
              <w:rPr>
                <w:rFonts w:ascii="Calibri" w:hAnsi="Calibri"/>
                <w:color w:val="808080"/>
                <w:sz w:val="18"/>
                <w:szCs w:val="24"/>
                <w:lang w:eastAsia="zh-CN"/>
              </w:rPr>
            </w:pPr>
          </w:p>
        </w:tc>
        <w:tc>
          <w:tcPr>
            <w:tcW w:w="467" w:type="dxa"/>
            <w:vMerge/>
            <w:tcBorders>
              <w:top w:val="nil"/>
              <w:left w:val="nil"/>
              <w:bottom w:val="single" w:sz="8" w:space="0" w:color="5B9BD5"/>
              <w:right w:val="single" w:sz="8" w:space="0" w:color="9CC2E5"/>
            </w:tcBorders>
          </w:tcPr>
          <w:p w:rsidR="00015EEA" w:rsidRPr="00015EEA" w:rsidRDefault="00015EEA" w:rsidP="00015EEA">
            <w:pPr>
              <w:spacing w:line="240" w:lineRule="auto"/>
              <w:jc w:val="center"/>
              <w:rPr>
                <w:rFonts w:ascii="Calibri" w:hAnsi="Calibri"/>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%15</w:t>
            </w:r>
          </w:p>
        </w:tc>
        <w:tc>
          <w:tcPr>
            <w:tcW w:w="888"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%55</w:t>
            </w:r>
          </w:p>
        </w:tc>
        <w:tc>
          <w:tcPr>
            <w:tcW w:w="284" w:type="dxa"/>
            <w:vMerge/>
            <w:tcBorders>
              <w:top w:val="nil"/>
              <w:left w:val="single" w:sz="8" w:space="0" w:color="9CC2E5"/>
              <w:bottom w:val="single" w:sz="8" w:space="0" w:color="9CC2E5"/>
              <w:right w:val="single" w:sz="8" w:space="0" w:color="9CC2E5"/>
            </w:tcBorders>
            <w:vAlign w:val="center"/>
          </w:tcPr>
          <w:p w:rsidR="00015EEA" w:rsidRPr="00015EEA" w:rsidRDefault="00015EEA" w:rsidP="00015EEA">
            <w:pPr>
              <w:spacing w:line="240" w:lineRule="auto"/>
              <w:jc w:val="left"/>
              <w:rPr>
                <w:rFonts w:ascii="Calibri" w:hAnsi="Calibri"/>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353 </w:t>
            </w:r>
          </w:p>
        </w:tc>
        <w:tc>
          <w:tcPr>
            <w:tcW w:w="993"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1 296 </w:t>
            </w:r>
          </w:p>
        </w:tc>
      </w:tr>
      <w:tr w:rsidR="00015EEA" w:rsidRPr="00015EEA" w:rsidTr="0026406F">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015EEA" w:rsidRPr="00015EEA" w:rsidRDefault="00015EEA" w:rsidP="00015EEA">
            <w:pPr>
              <w:spacing w:before="60" w:after="60" w:line="260" w:lineRule="exact"/>
              <w:jc w:val="center"/>
              <w:rPr>
                <w:rFonts w:ascii="Calibri" w:hAnsi="Calibri"/>
                <w:spacing w:val="-6"/>
                <w:sz w:val="18"/>
                <w:szCs w:val="24"/>
              </w:rPr>
            </w:pPr>
            <w:r w:rsidRPr="00015EEA">
              <w:rPr>
                <w:rFonts w:ascii="Calibri" w:hAnsi="Calibri"/>
                <w:b/>
                <w:bCs/>
                <w:color w:val="5B9BD5"/>
                <w:spacing w:val="-6"/>
                <w:sz w:val="18"/>
                <w:szCs w:val="24"/>
              </w:rPr>
              <w:t>3.I</w:t>
            </w:r>
          </w:p>
        </w:tc>
        <w:tc>
          <w:tcPr>
            <w:tcW w:w="1079"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2 774</w:t>
            </w:r>
          </w:p>
        </w:tc>
        <w:tc>
          <w:tcPr>
            <w:tcW w:w="849"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718</w:t>
            </w:r>
          </w:p>
        </w:tc>
        <w:tc>
          <w:tcPr>
            <w:tcW w:w="113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2 054</w:t>
            </w:r>
          </w:p>
        </w:tc>
        <w:tc>
          <w:tcPr>
            <w:tcW w:w="99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2</w:t>
            </w:r>
          </w:p>
        </w:tc>
        <w:tc>
          <w:tcPr>
            <w:tcW w:w="376" w:type="dxa"/>
            <w:tcBorders>
              <w:top w:val="nil"/>
              <w:left w:val="nil"/>
              <w:bottom w:val="nil"/>
              <w:right w:val="nil"/>
            </w:tcBorders>
            <w:shd w:val="clear" w:color="auto" w:fill="auto"/>
            <w:vAlign w:val="center"/>
          </w:tcPr>
          <w:p w:rsidR="00015EEA" w:rsidRPr="00015EEA" w:rsidRDefault="00015EEA" w:rsidP="00015EEA">
            <w:pPr>
              <w:spacing w:line="240" w:lineRule="auto"/>
              <w:jc w:val="right"/>
              <w:rPr>
                <w:rFonts w:ascii="Calibri" w:hAnsi="Calibri"/>
                <w:color w:val="808080"/>
                <w:sz w:val="18"/>
                <w:szCs w:val="24"/>
                <w:lang w:eastAsia="zh-CN"/>
              </w:rPr>
            </w:pPr>
          </w:p>
        </w:tc>
        <w:tc>
          <w:tcPr>
            <w:tcW w:w="467" w:type="dxa"/>
            <w:vMerge/>
            <w:tcBorders>
              <w:top w:val="nil"/>
              <w:left w:val="nil"/>
              <w:bottom w:val="single" w:sz="8" w:space="0" w:color="5B9BD5"/>
              <w:right w:val="single" w:sz="8" w:space="0" w:color="9CC2E5"/>
            </w:tcBorders>
          </w:tcPr>
          <w:p w:rsidR="00015EEA" w:rsidRPr="00015EEA" w:rsidRDefault="00015EEA" w:rsidP="00015EEA">
            <w:pPr>
              <w:spacing w:line="240" w:lineRule="auto"/>
              <w:jc w:val="center"/>
              <w:rPr>
                <w:rFonts w:ascii="Calibri" w:hAnsi="Calibri"/>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%10</w:t>
            </w:r>
          </w:p>
        </w:tc>
        <w:tc>
          <w:tcPr>
            <w:tcW w:w="888"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%70</w:t>
            </w:r>
          </w:p>
        </w:tc>
        <w:tc>
          <w:tcPr>
            <w:tcW w:w="284" w:type="dxa"/>
            <w:vMerge/>
            <w:tcBorders>
              <w:top w:val="nil"/>
              <w:left w:val="single" w:sz="8" w:space="0" w:color="9CC2E5"/>
              <w:bottom w:val="single" w:sz="8" w:space="0" w:color="9CC2E5"/>
              <w:right w:val="single" w:sz="8" w:space="0" w:color="9CC2E5"/>
            </w:tcBorders>
            <w:vAlign w:val="center"/>
          </w:tcPr>
          <w:p w:rsidR="00015EEA" w:rsidRPr="00015EEA" w:rsidRDefault="00015EEA" w:rsidP="00015EEA">
            <w:pPr>
              <w:spacing w:line="240" w:lineRule="auto"/>
              <w:jc w:val="left"/>
              <w:rPr>
                <w:rFonts w:ascii="Calibri" w:hAnsi="Calibri"/>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277 </w:t>
            </w:r>
          </w:p>
        </w:tc>
        <w:tc>
          <w:tcPr>
            <w:tcW w:w="993"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1 942 </w:t>
            </w:r>
          </w:p>
        </w:tc>
      </w:tr>
      <w:tr w:rsidR="00015EEA" w:rsidRPr="00015EEA" w:rsidTr="0026406F">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015EEA" w:rsidRPr="00015EEA" w:rsidRDefault="00015EEA" w:rsidP="00015EEA">
            <w:pPr>
              <w:spacing w:before="60" w:after="60" w:line="260" w:lineRule="exact"/>
              <w:jc w:val="center"/>
              <w:rPr>
                <w:rFonts w:ascii="Calibri" w:hAnsi="Calibri"/>
                <w:sz w:val="18"/>
                <w:szCs w:val="24"/>
              </w:rPr>
            </w:pPr>
            <w:r w:rsidRPr="00015EEA">
              <w:rPr>
                <w:rFonts w:ascii="Calibri" w:hAnsi="Calibri"/>
                <w:b/>
                <w:bCs/>
                <w:color w:val="5B9BD5"/>
                <w:sz w:val="18"/>
                <w:szCs w:val="24"/>
              </w:rPr>
              <w:t>4.I</w:t>
            </w:r>
          </w:p>
        </w:tc>
        <w:tc>
          <w:tcPr>
            <w:tcW w:w="1079"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1 453</w:t>
            </w:r>
          </w:p>
        </w:tc>
        <w:tc>
          <w:tcPr>
            <w:tcW w:w="849"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38</w:t>
            </w:r>
          </w:p>
        </w:tc>
        <w:tc>
          <w:tcPr>
            <w:tcW w:w="113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1 414</w:t>
            </w:r>
          </w:p>
        </w:tc>
        <w:tc>
          <w:tcPr>
            <w:tcW w:w="993" w:type="dxa"/>
            <w:tcBorders>
              <w:top w:val="nil"/>
              <w:left w:val="nil"/>
              <w:bottom w:val="nil"/>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1</w:t>
            </w:r>
          </w:p>
        </w:tc>
        <w:tc>
          <w:tcPr>
            <w:tcW w:w="376" w:type="dxa"/>
            <w:tcBorders>
              <w:top w:val="nil"/>
              <w:left w:val="nil"/>
              <w:bottom w:val="nil"/>
              <w:right w:val="nil"/>
            </w:tcBorders>
            <w:shd w:val="clear" w:color="auto" w:fill="auto"/>
            <w:vAlign w:val="center"/>
          </w:tcPr>
          <w:p w:rsidR="00015EEA" w:rsidRPr="00015EEA" w:rsidRDefault="00015EEA" w:rsidP="00015EEA">
            <w:pPr>
              <w:spacing w:line="240" w:lineRule="auto"/>
              <w:jc w:val="right"/>
              <w:rPr>
                <w:rFonts w:ascii="Calibri" w:hAnsi="Calibri"/>
                <w:color w:val="808080"/>
                <w:sz w:val="18"/>
                <w:szCs w:val="24"/>
                <w:lang w:eastAsia="zh-CN"/>
              </w:rPr>
            </w:pPr>
          </w:p>
        </w:tc>
        <w:tc>
          <w:tcPr>
            <w:tcW w:w="467" w:type="dxa"/>
            <w:vMerge/>
            <w:tcBorders>
              <w:top w:val="nil"/>
              <w:left w:val="nil"/>
              <w:bottom w:val="single" w:sz="8" w:space="0" w:color="5B9BD5"/>
              <w:right w:val="single" w:sz="8" w:space="0" w:color="9CC2E5"/>
            </w:tcBorders>
          </w:tcPr>
          <w:p w:rsidR="00015EEA" w:rsidRPr="00015EEA" w:rsidRDefault="00015EEA" w:rsidP="00015EEA">
            <w:pPr>
              <w:spacing w:line="240" w:lineRule="auto"/>
              <w:jc w:val="center"/>
              <w:rPr>
                <w:rFonts w:ascii="Calibri" w:hAnsi="Calibri"/>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%50</w:t>
            </w:r>
          </w:p>
        </w:tc>
        <w:tc>
          <w:tcPr>
            <w:tcW w:w="888"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015EEA" w:rsidRPr="00015EEA" w:rsidRDefault="00015EEA" w:rsidP="00015EEA">
            <w:pPr>
              <w:spacing w:line="240" w:lineRule="auto"/>
              <w:jc w:val="left"/>
              <w:rPr>
                <w:rFonts w:ascii="Calibri" w:hAnsi="Calibri"/>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726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726 </w:t>
            </w:r>
          </w:p>
        </w:tc>
        <w:tc>
          <w:tcPr>
            <w:tcW w:w="993"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0 </w:t>
            </w:r>
          </w:p>
        </w:tc>
      </w:tr>
      <w:tr w:rsidR="00015EEA" w:rsidRPr="00015EEA" w:rsidTr="0026406F">
        <w:trPr>
          <w:trHeight w:val="300"/>
          <w:jc w:val="center"/>
        </w:trPr>
        <w:tc>
          <w:tcPr>
            <w:tcW w:w="1461" w:type="dxa"/>
            <w:tcBorders>
              <w:top w:val="nil"/>
              <w:left w:val="single" w:sz="8" w:space="0" w:color="9CC2E5"/>
              <w:bottom w:val="single" w:sz="8" w:space="0" w:color="9CC2E5"/>
              <w:right w:val="single" w:sz="8" w:space="0" w:color="9CC2E5"/>
            </w:tcBorders>
            <w:shd w:val="clear" w:color="auto" w:fill="auto"/>
          </w:tcPr>
          <w:p w:rsidR="00015EEA" w:rsidRPr="00015EEA" w:rsidRDefault="00015EEA" w:rsidP="00015EEA">
            <w:pPr>
              <w:spacing w:before="60" w:after="60" w:line="260" w:lineRule="exact"/>
              <w:jc w:val="center"/>
              <w:rPr>
                <w:rFonts w:ascii="Calibri" w:hAnsi="Calibri"/>
                <w:sz w:val="18"/>
                <w:szCs w:val="24"/>
              </w:rPr>
            </w:pPr>
            <w:r w:rsidRPr="00015EEA">
              <w:rPr>
                <w:rFonts w:ascii="Calibri" w:hAnsi="Calibri"/>
                <w:b/>
                <w:bCs/>
                <w:color w:val="5B9BD5"/>
                <w:sz w:val="18"/>
                <w:szCs w:val="24"/>
              </w:rPr>
              <w:t>5.I</w:t>
            </w:r>
          </w:p>
        </w:tc>
        <w:tc>
          <w:tcPr>
            <w:tcW w:w="1079"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595</w:t>
            </w:r>
          </w:p>
        </w:tc>
        <w:tc>
          <w:tcPr>
            <w:tcW w:w="849"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50</w:t>
            </w:r>
          </w:p>
        </w:tc>
        <w:tc>
          <w:tcPr>
            <w:tcW w:w="1133"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808080"/>
                <w:sz w:val="18"/>
                <w:szCs w:val="24"/>
                <w:lang w:eastAsia="zh-CN"/>
              </w:rPr>
            </w:pPr>
            <w:r w:rsidRPr="00015EEA">
              <w:rPr>
                <w:rFonts w:ascii="Calibri" w:hAnsi="Calibri"/>
                <w:color w:val="808080"/>
                <w:sz w:val="18"/>
                <w:szCs w:val="24"/>
              </w:rPr>
              <w:t>369</w:t>
            </w:r>
          </w:p>
        </w:tc>
        <w:tc>
          <w:tcPr>
            <w:tcW w:w="993"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175</w:t>
            </w:r>
          </w:p>
        </w:tc>
        <w:tc>
          <w:tcPr>
            <w:tcW w:w="376" w:type="dxa"/>
            <w:tcBorders>
              <w:top w:val="nil"/>
              <w:left w:val="nil"/>
              <w:bottom w:val="single" w:sz="8" w:space="0" w:color="9CC2E5"/>
              <w:right w:val="nil"/>
            </w:tcBorders>
            <w:shd w:val="clear" w:color="auto" w:fill="auto"/>
            <w:vAlign w:val="center"/>
          </w:tcPr>
          <w:p w:rsidR="00015EEA" w:rsidRPr="00015EEA" w:rsidRDefault="00015EEA" w:rsidP="00015EEA">
            <w:pPr>
              <w:spacing w:line="240" w:lineRule="auto"/>
              <w:jc w:val="right"/>
              <w:rPr>
                <w:rFonts w:ascii="Calibri" w:hAnsi="Calibri"/>
                <w:color w:val="808080"/>
                <w:sz w:val="18"/>
                <w:szCs w:val="24"/>
                <w:lang w:eastAsia="zh-CN"/>
              </w:rPr>
            </w:pPr>
            <w:r w:rsidRPr="00015EEA">
              <w:rPr>
                <w:rFonts w:ascii="Calibri" w:hAnsi="Calibri"/>
                <w:color w:val="808080"/>
                <w:sz w:val="18"/>
                <w:szCs w:val="24"/>
                <w:lang w:eastAsia="zh-CN"/>
              </w:rPr>
              <w:t> </w:t>
            </w:r>
          </w:p>
        </w:tc>
        <w:tc>
          <w:tcPr>
            <w:tcW w:w="467" w:type="dxa"/>
            <w:vMerge/>
            <w:tcBorders>
              <w:top w:val="nil"/>
              <w:left w:val="nil"/>
              <w:bottom w:val="single" w:sz="8" w:space="0" w:color="5B9BD5"/>
              <w:right w:val="single" w:sz="8" w:space="0" w:color="9CC2E5"/>
            </w:tcBorders>
          </w:tcPr>
          <w:p w:rsidR="00015EEA" w:rsidRPr="00015EEA" w:rsidRDefault="00015EEA" w:rsidP="00015EEA">
            <w:pPr>
              <w:spacing w:line="240" w:lineRule="auto"/>
              <w:jc w:val="center"/>
              <w:rPr>
                <w:rFonts w:ascii="Calibri" w:hAnsi="Calibri"/>
                <w:b/>
                <w:bCs/>
                <w:color w:val="000000"/>
                <w:sz w:val="18"/>
                <w:szCs w:val="24"/>
                <w:lang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%100</w:t>
            </w:r>
          </w:p>
        </w:tc>
        <w:tc>
          <w:tcPr>
            <w:tcW w:w="888"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center"/>
              <w:rPr>
                <w:rFonts w:ascii="Calibri" w:hAnsi="Calibri"/>
                <w:color w:val="000000"/>
                <w:sz w:val="18"/>
                <w:szCs w:val="24"/>
                <w:lang w:eastAsia="zh-CN"/>
              </w:rPr>
            </w:pPr>
            <w:r w:rsidRPr="00015EEA">
              <w:rPr>
                <w:rFonts w:ascii="Calibri" w:hAnsi="Calibri"/>
                <w:color w:val="000000"/>
                <w:sz w:val="18"/>
                <w:szCs w:val="24"/>
                <w:lang w:eastAsia="zh-CN"/>
              </w:rPr>
              <w:t>%0</w:t>
            </w:r>
          </w:p>
        </w:tc>
        <w:tc>
          <w:tcPr>
            <w:tcW w:w="284" w:type="dxa"/>
            <w:vMerge/>
            <w:tcBorders>
              <w:top w:val="nil"/>
              <w:left w:val="single" w:sz="8" w:space="0" w:color="9CC2E5"/>
              <w:bottom w:val="single" w:sz="8" w:space="0" w:color="9CC2E5"/>
              <w:right w:val="single" w:sz="8" w:space="0" w:color="9CC2E5"/>
            </w:tcBorders>
            <w:vAlign w:val="center"/>
          </w:tcPr>
          <w:p w:rsidR="00015EEA" w:rsidRPr="00015EEA" w:rsidRDefault="00015EEA" w:rsidP="00015EEA">
            <w:pPr>
              <w:spacing w:line="240" w:lineRule="auto"/>
              <w:jc w:val="left"/>
              <w:rPr>
                <w:rFonts w:ascii="Calibri" w:hAnsi="Calibri"/>
                <w:color w:val="000000"/>
                <w:sz w:val="18"/>
                <w:szCs w:val="24"/>
                <w:lang w:eastAsia="zh-CN"/>
              </w:rPr>
            </w:pP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595 </w:t>
            </w:r>
          </w:p>
        </w:tc>
        <w:tc>
          <w:tcPr>
            <w:tcW w:w="992"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0 </w:t>
            </w:r>
          </w:p>
        </w:tc>
        <w:tc>
          <w:tcPr>
            <w:tcW w:w="993" w:type="dxa"/>
            <w:tcBorders>
              <w:top w:val="nil"/>
              <w:left w:val="nil"/>
              <w:bottom w:val="single" w:sz="8" w:space="0" w:color="9CC2E5"/>
              <w:right w:val="single" w:sz="8" w:space="0" w:color="9CC2E5"/>
            </w:tcBorders>
            <w:shd w:val="clear" w:color="auto" w:fill="auto"/>
            <w:vAlign w:val="center"/>
          </w:tcPr>
          <w:p w:rsidR="00015EEA" w:rsidRPr="00015EEA" w:rsidRDefault="00015EEA" w:rsidP="00015EEA">
            <w:pPr>
              <w:spacing w:line="240" w:lineRule="auto"/>
              <w:jc w:val="left"/>
              <w:rPr>
                <w:rFonts w:ascii="Calibri" w:hAnsi="Calibri"/>
                <w:color w:val="808080"/>
                <w:sz w:val="18"/>
                <w:szCs w:val="24"/>
                <w:lang w:eastAsia="zh-CN"/>
              </w:rPr>
            </w:pPr>
            <w:r w:rsidRPr="00015EEA">
              <w:rPr>
                <w:rFonts w:ascii="Calibri" w:hAnsi="Calibri"/>
                <w:color w:val="808080"/>
                <w:sz w:val="18"/>
                <w:szCs w:val="24"/>
              </w:rPr>
              <w:t xml:space="preserve">0 </w:t>
            </w:r>
          </w:p>
        </w:tc>
      </w:tr>
      <w:tr w:rsidR="00015EEA" w:rsidRPr="00015EEA" w:rsidTr="0026406F">
        <w:trPr>
          <w:trHeight w:val="300"/>
          <w:jc w:val="center"/>
        </w:trPr>
        <w:tc>
          <w:tcPr>
            <w:tcW w:w="1461" w:type="dxa"/>
            <w:tcBorders>
              <w:top w:val="single" w:sz="8" w:space="0" w:color="5B9BD5"/>
              <w:left w:val="single" w:sz="8" w:space="0" w:color="5B9BD5"/>
              <w:bottom w:val="single" w:sz="8" w:space="0" w:color="5B9BD5"/>
              <w:right w:val="nil"/>
            </w:tcBorders>
            <w:shd w:val="clear" w:color="000000" w:fill="5B9BD5"/>
          </w:tcPr>
          <w:p w:rsidR="00015EEA" w:rsidRPr="00015EEA" w:rsidRDefault="00015EEA" w:rsidP="00015EEA">
            <w:pPr>
              <w:spacing w:before="60" w:after="60" w:line="260" w:lineRule="exact"/>
              <w:jc w:val="left"/>
              <w:rPr>
                <w:rFonts w:ascii="Calibri" w:hAnsi="Calibri"/>
                <w:b/>
                <w:bCs/>
                <w:color w:val="FFFFFF" w:themeColor="background1"/>
                <w:sz w:val="18"/>
                <w:szCs w:val="24"/>
              </w:rPr>
            </w:pPr>
            <w:r w:rsidRPr="00015EEA">
              <w:rPr>
                <w:rFonts w:ascii="Calibri" w:hAnsi="Calibri" w:hint="cs"/>
                <w:b/>
                <w:bCs/>
                <w:color w:val="FFFFFF" w:themeColor="background1"/>
                <w:sz w:val="18"/>
                <w:szCs w:val="24"/>
                <w:rtl/>
              </w:rPr>
              <w:t>المجموع الكلي</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015EEA" w:rsidRPr="00015EEA" w:rsidRDefault="00015EEA" w:rsidP="00015EEA">
            <w:pPr>
              <w:jc w:val="center"/>
              <w:rPr>
                <w:rFonts w:ascii="Calibri" w:hAnsi="Calibri"/>
                <w:b/>
                <w:bCs/>
                <w:sz w:val="18"/>
                <w:szCs w:val="24"/>
              </w:rPr>
            </w:pPr>
            <w:r w:rsidRPr="00015EEA">
              <w:rPr>
                <w:rFonts w:ascii="Calibri" w:hAnsi="Calibri"/>
                <w:b/>
                <w:bCs/>
                <w:sz w:val="18"/>
                <w:szCs w:val="24"/>
              </w:rPr>
              <w:t>10 640</w:t>
            </w:r>
          </w:p>
          <w:p w:rsidR="00015EEA" w:rsidRPr="00015EEA" w:rsidRDefault="00015EEA" w:rsidP="00015EEA">
            <w:pPr>
              <w:spacing w:line="240" w:lineRule="auto"/>
              <w:jc w:val="center"/>
              <w:rPr>
                <w:rFonts w:ascii="Calibri" w:hAnsi="Calibri"/>
                <w:b/>
                <w:bCs/>
                <w:sz w:val="18"/>
                <w:szCs w:val="24"/>
                <w:lang w:eastAsia="zh-CN"/>
              </w:rPr>
            </w:pPr>
          </w:p>
        </w:tc>
        <w:tc>
          <w:tcPr>
            <w:tcW w:w="849"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center"/>
              <w:rPr>
                <w:rFonts w:ascii="Calibri" w:hAnsi="Calibri"/>
                <w:b/>
                <w:bCs/>
                <w:sz w:val="18"/>
                <w:szCs w:val="24"/>
                <w:lang w:eastAsia="zh-CN"/>
              </w:rPr>
            </w:pPr>
            <w:r w:rsidRPr="00015EEA">
              <w:rPr>
                <w:rFonts w:ascii="Calibri" w:hAnsi="Calibri"/>
                <w:b/>
                <w:bCs/>
                <w:sz w:val="18"/>
                <w:szCs w:val="24"/>
                <w:lang w:eastAsia="zh-CN"/>
              </w:rPr>
              <w:t> </w:t>
            </w:r>
          </w:p>
        </w:tc>
        <w:tc>
          <w:tcPr>
            <w:tcW w:w="1133"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center"/>
              <w:rPr>
                <w:rFonts w:ascii="Calibri" w:hAnsi="Calibri"/>
                <w:b/>
                <w:bCs/>
                <w:sz w:val="18"/>
                <w:szCs w:val="24"/>
                <w:lang w:eastAsia="zh-CN"/>
              </w:rPr>
            </w:pPr>
            <w:r w:rsidRPr="00015EEA">
              <w:rPr>
                <w:rFonts w:ascii="Calibri" w:hAnsi="Calibri"/>
                <w:b/>
                <w:bCs/>
                <w:sz w:val="18"/>
                <w:szCs w:val="24"/>
                <w:lang w:eastAsia="zh-CN"/>
              </w:rPr>
              <w:t> </w:t>
            </w:r>
          </w:p>
        </w:tc>
        <w:tc>
          <w:tcPr>
            <w:tcW w:w="993"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rPr>
                <w:rFonts w:ascii="Calibri" w:hAnsi="Calibri"/>
                <w:b/>
                <w:bCs/>
                <w:sz w:val="18"/>
                <w:szCs w:val="24"/>
                <w:lang w:eastAsia="zh-CN"/>
              </w:rPr>
            </w:pPr>
            <w:r w:rsidRPr="00015EEA">
              <w:rPr>
                <w:rFonts w:ascii="Calibri" w:hAnsi="Calibri"/>
                <w:b/>
                <w:bCs/>
                <w:sz w:val="18"/>
                <w:szCs w:val="24"/>
                <w:lang w:eastAsia="zh-CN"/>
              </w:rPr>
              <w:t> </w:t>
            </w:r>
          </w:p>
        </w:tc>
        <w:tc>
          <w:tcPr>
            <w:tcW w:w="376"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rPr>
                <w:rFonts w:ascii="Calibri" w:hAnsi="Calibri"/>
                <w:b/>
                <w:bCs/>
                <w:sz w:val="18"/>
                <w:szCs w:val="24"/>
                <w:lang w:eastAsia="zh-CN"/>
              </w:rPr>
            </w:pPr>
            <w:r w:rsidRPr="00015EEA">
              <w:rPr>
                <w:rFonts w:ascii="Calibri" w:hAnsi="Calibri"/>
                <w:b/>
                <w:bCs/>
                <w:sz w:val="18"/>
                <w:szCs w:val="24"/>
                <w:lang w:eastAsia="zh-CN"/>
              </w:rPr>
              <w:t> </w:t>
            </w:r>
          </w:p>
        </w:tc>
        <w:tc>
          <w:tcPr>
            <w:tcW w:w="467" w:type="dxa"/>
            <w:tcBorders>
              <w:top w:val="nil"/>
              <w:left w:val="nil"/>
              <w:bottom w:val="single" w:sz="8" w:space="0" w:color="5B9BD5"/>
              <w:right w:val="nil"/>
            </w:tcBorders>
            <w:shd w:val="clear" w:color="auto" w:fill="auto"/>
          </w:tcPr>
          <w:p w:rsidR="00015EEA" w:rsidRPr="00015EEA" w:rsidRDefault="00015EEA" w:rsidP="00015EEA">
            <w:pPr>
              <w:spacing w:line="240" w:lineRule="auto"/>
              <w:jc w:val="center"/>
              <w:rPr>
                <w:rFonts w:ascii="Calibri" w:hAnsi="Calibri"/>
                <w:b/>
                <w:bCs/>
                <w:sz w:val="18"/>
                <w:szCs w:val="24"/>
                <w:lang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center"/>
              <w:rPr>
                <w:rFonts w:ascii="Calibri" w:hAnsi="Calibri"/>
                <w:b/>
                <w:bCs/>
                <w:sz w:val="18"/>
                <w:szCs w:val="24"/>
                <w:lang w:eastAsia="zh-CN"/>
              </w:rPr>
            </w:pPr>
            <w:r w:rsidRPr="00015EEA">
              <w:rPr>
                <w:rFonts w:ascii="Calibri" w:hAnsi="Calibri"/>
                <w:b/>
                <w:bCs/>
                <w:sz w:val="18"/>
                <w:szCs w:val="24"/>
                <w:lang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center"/>
              <w:rPr>
                <w:rFonts w:ascii="Calibri" w:hAnsi="Calibri"/>
                <w:b/>
                <w:bCs/>
                <w:sz w:val="18"/>
                <w:szCs w:val="24"/>
                <w:lang w:eastAsia="zh-CN"/>
              </w:rPr>
            </w:pPr>
            <w:r w:rsidRPr="00015EEA">
              <w:rPr>
                <w:rFonts w:ascii="Calibri" w:hAnsi="Calibri"/>
                <w:b/>
                <w:bCs/>
                <w:sz w:val="18"/>
                <w:szCs w:val="24"/>
                <w:lang w:eastAsia="zh-CN"/>
              </w:rPr>
              <w:t> </w:t>
            </w:r>
          </w:p>
        </w:tc>
        <w:tc>
          <w:tcPr>
            <w:tcW w:w="888"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center"/>
              <w:rPr>
                <w:rFonts w:ascii="Calibri" w:hAnsi="Calibri"/>
                <w:b/>
                <w:bCs/>
                <w:sz w:val="18"/>
                <w:szCs w:val="24"/>
                <w:lang w:eastAsia="zh-CN"/>
              </w:rPr>
            </w:pPr>
            <w:r w:rsidRPr="00015EEA">
              <w:rPr>
                <w:rFonts w:ascii="Calibri" w:hAnsi="Calibri"/>
                <w:b/>
                <w:bCs/>
                <w:sz w:val="18"/>
                <w:szCs w:val="24"/>
                <w:lang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center"/>
              <w:rPr>
                <w:rFonts w:ascii="Calibri" w:hAnsi="Calibri"/>
                <w:b/>
                <w:bCs/>
                <w:sz w:val="18"/>
                <w:szCs w:val="24"/>
                <w:lang w:eastAsia="zh-CN"/>
              </w:rPr>
            </w:pPr>
            <w:r w:rsidRPr="00015EEA">
              <w:rPr>
                <w:rFonts w:ascii="Calibri" w:hAnsi="Calibri"/>
                <w:b/>
                <w:bCs/>
                <w:sz w:val="18"/>
                <w:szCs w:val="24"/>
                <w:lang w:eastAsia="zh-CN"/>
              </w:rPr>
              <w:t> </w:t>
            </w:r>
          </w:p>
        </w:tc>
        <w:tc>
          <w:tcPr>
            <w:tcW w:w="284"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rPr>
                <w:rFonts w:ascii="Calibri" w:hAnsi="Calibri"/>
                <w:b/>
                <w:bCs/>
                <w:sz w:val="18"/>
                <w:szCs w:val="24"/>
                <w:lang w:eastAsia="zh-CN"/>
              </w:rPr>
            </w:pPr>
            <w:r w:rsidRPr="00015EEA">
              <w:rPr>
                <w:rFonts w:ascii="Calibri" w:hAnsi="Calibri"/>
                <w:b/>
                <w:bCs/>
                <w:sz w:val="18"/>
                <w:szCs w:val="24"/>
                <w:lang w:eastAsia="zh-CN"/>
              </w:rPr>
              <w:t> </w:t>
            </w:r>
          </w:p>
        </w:tc>
        <w:tc>
          <w:tcPr>
            <w:tcW w:w="992"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left"/>
              <w:rPr>
                <w:rFonts w:ascii="Calibri" w:hAnsi="Calibri"/>
                <w:b/>
                <w:bCs/>
                <w:sz w:val="18"/>
                <w:szCs w:val="24"/>
                <w:lang w:eastAsia="zh-CN"/>
              </w:rPr>
            </w:pPr>
            <w:r w:rsidRPr="00015EEA">
              <w:rPr>
                <w:rFonts w:ascii="Calibri" w:hAnsi="Calibri"/>
                <w:b/>
                <w:bCs/>
                <w:sz w:val="18"/>
                <w:szCs w:val="24"/>
              </w:rPr>
              <w:t xml:space="preserve">1 150 </w:t>
            </w:r>
          </w:p>
        </w:tc>
        <w:tc>
          <w:tcPr>
            <w:tcW w:w="992"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left"/>
              <w:rPr>
                <w:rFonts w:ascii="Calibri" w:hAnsi="Calibri"/>
                <w:b/>
                <w:bCs/>
                <w:sz w:val="18"/>
                <w:szCs w:val="24"/>
                <w:lang w:eastAsia="zh-CN"/>
              </w:rPr>
            </w:pPr>
            <w:r w:rsidRPr="00015EEA">
              <w:rPr>
                <w:rFonts w:ascii="Calibri" w:hAnsi="Calibri"/>
                <w:b/>
                <w:bCs/>
                <w:sz w:val="18"/>
                <w:szCs w:val="24"/>
              </w:rPr>
              <w:t xml:space="preserve">2 471 </w:t>
            </w:r>
          </w:p>
        </w:tc>
        <w:tc>
          <w:tcPr>
            <w:tcW w:w="992" w:type="dxa"/>
            <w:tcBorders>
              <w:top w:val="single" w:sz="8" w:space="0" w:color="5B9BD5"/>
              <w:left w:val="nil"/>
              <w:bottom w:val="single" w:sz="8" w:space="0" w:color="5B9BD5"/>
              <w:right w:val="nil"/>
            </w:tcBorders>
            <w:shd w:val="clear" w:color="auto" w:fill="auto"/>
            <w:vAlign w:val="center"/>
          </w:tcPr>
          <w:p w:rsidR="00015EEA" w:rsidRPr="00015EEA" w:rsidRDefault="00015EEA" w:rsidP="00015EEA">
            <w:pPr>
              <w:spacing w:line="240" w:lineRule="auto"/>
              <w:jc w:val="left"/>
              <w:rPr>
                <w:rFonts w:ascii="Calibri" w:hAnsi="Calibri"/>
                <w:b/>
                <w:bCs/>
                <w:sz w:val="18"/>
                <w:szCs w:val="24"/>
                <w:lang w:eastAsia="zh-CN"/>
              </w:rPr>
            </w:pPr>
            <w:r w:rsidRPr="00015EEA">
              <w:rPr>
                <w:rFonts w:ascii="Calibri" w:hAnsi="Calibri"/>
                <w:b/>
                <w:bCs/>
                <w:sz w:val="18"/>
                <w:szCs w:val="24"/>
              </w:rPr>
              <w:t xml:space="preserve">1 877 </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015EEA" w:rsidRPr="00015EEA" w:rsidRDefault="00015EEA" w:rsidP="00015EEA">
            <w:pPr>
              <w:spacing w:line="240" w:lineRule="auto"/>
              <w:jc w:val="left"/>
              <w:rPr>
                <w:rFonts w:ascii="Calibri" w:hAnsi="Calibri"/>
                <w:b/>
                <w:bCs/>
                <w:sz w:val="18"/>
                <w:szCs w:val="24"/>
                <w:lang w:eastAsia="zh-CN"/>
              </w:rPr>
            </w:pPr>
            <w:r w:rsidRPr="00015EEA">
              <w:rPr>
                <w:rFonts w:ascii="Calibri" w:hAnsi="Calibri"/>
                <w:b/>
                <w:bCs/>
                <w:sz w:val="18"/>
                <w:szCs w:val="24"/>
              </w:rPr>
              <w:t xml:space="preserve">5 142 </w:t>
            </w:r>
          </w:p>
        </w:tc>
      </w:tr>
      <w:tr w:rsidR="00015EEA" w:rsidRPr="00015EEA" w:rsidTr="0026406F">
        <w:trPr>
          <w:trHeight w:val="300"/>
          <w:jc w:val="center"/>
        </w:trPr>
        <w:tc>
          <w:tcPr>
            <w:tcW w:w="1461"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1079"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849"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1133"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993"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376"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467"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785"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781" w:type="dxa"/>
            <w:gridSpan w:val="2"/>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1134" w:type="dxa"/>
            <w:gridSpan w:val="3"/>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1280"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284" w:type="dxa"/>
            <w:tcBorders>
              <w:top w:val="nil"/>
              <w:left w:val="nil"/>
              <w:bottom w:val="nil"/>
              <w:right w:val="nil"/>
            </w:tcBorders>
            <w:shd w:val="clear" w:color="000000" w:fill="FFFFFF"/>
            <w:noWrap/>
            <w:vAlign w:val="bottom"/>
          </w:tcPr>
          <w:p w:rsidR="00015EEA" w:rsidRPr="00015EEA" w:rsidRDefault="00015EEA" w:rsidP="00015EEA">
            <w:pPr>
              <w:spacing w:line="240" w:lineRule="auto"/>
              <w:jc w:val="left"/>
              <w:rPr>
                <w:rFonts w:ascii="Calibri" w:hAnsi="Calibri"/>
                <w:color w:val="000000"/>
                <w:sz w:val="18"/>
                <w:szCs w:val="24"/>
                <w:lang w:eastAsia="zh-CN"/>
              </w:rPr>
            </w:pPr>
            <w:r w:rsidRPr="00015EEA">
              <w:rPr>
                <w:rFonts w:ascii="Calibri" w:hAnsi="Calibri"/>
                <w:color w:val="000000"/>
                <w:sz w:val="18"/>
                <w:szCs w:val="24"/>
                <w:lang w:eastAsia="zh-CN"/>
              </w:rPr>
              <w:t> </w:t>
            </w:r>
          </w:p>
        </w:tc>
        <w:tc>
          <w:tcPr>
            <w:tcW w:w="992" w:type="dxa"/>
            <w:tcBorders>
              <w:top w:val="nil"/>
              <w:left w:val="nil"/>
              <w:bottom w:val="single" w:sz="8" w:space="0" w:color="5B9BD5"/>
              <w:right w:val="nil"/>
            </w:tcBorders>
            <w:shd w:val="clear" w:color="000000" w:fill="5B9BD5"/>
            <w:vAlign w:val="center"/>
          </w:tcPr>
          <w:p w:rsidR="00015EEA" w:rsidRPr="00015EEA" w:rsidRDefault="00015EEA" w:rsidP="00015EEA">
            <w:pPr>
              <w:spacing w:line="240" w:lineRule="auto"/>
              <w:jc w:val="left"/>
              <w:rPr>
                <w:rFonts w:ascii="Calibri" w:hAnsi="Calibri"/>
                <w:b/>
                <w:bCs/>
                <w:color w:val="FFFFFF"/>
                <w:sz w:val="18"/>
                <w:szCs w:val="24"/>
                <w:lang w:eastAsia="zh-CN"/>
              </w:rPr>
            </w:pPr>
            <w:r w:rsidRPr="00015EEA">
              <w:rPr>
                <w:rFonts w:ascii="Calibri" w:hAnsi="Calibri"/>
                <w:b/>
                <w:bCs/>
                <w:color w:val="FFFFFF"/>
                <w:sz w:val="18"/>
                <w:szCs w:val="24"/>
              </w:rPr>
              <w:t>%10,8</w:t>
            </w:r>
          </w:p>
        </w:tc>
        <w:tc>
          <w:tcPr>
            <w:tcW w:w="992" w:type="dxa"/>
            <w:tcBorders>
              <w:top w:val="nil"/>
              <w:left w:val="nil"/>
              <w:bottom w:val="single" w:sz="8" w:space="0" w:color="5B9BD5"/>
              <w:right w:val="nil"/>
            </w:tcBorders>
            <w:shd w:val="clear" w:color="000000" w:fill="5B9BD5"/>
            <w:vAlign w:val="center"/>
          </w:tcPr>
          <w:p w:rsidR="00015EEA" w:rsidRPr="00015EEA" w:rsidRDefault="00015EEA" w:rsidP="00015EEA">
            <w:pPr>
              <w:spacing w:line="240" w:lineRule="auto"/>
              <w:jc w:val="left"/>
              <w:rPr>
                <w:rFonts w:ascii="Calibri" w:hAnsi="Calibri"/>
                <w:b/>
                <w:bCs/>
                <w:color w:val="FFFFFF"/>
                <w:sz w:val="18"/>
                <w:szCs w:val="24"/>
                <w:lang w:eastAsia="zh-CN"/>
              </w:rPr>
            </w:pPr>
            <w:r w:rsidRPr="00015EEA">
              <w:rPr>
                <w:rFonts w:ascii="Calibri" w:hAnsi="Calibri"/>
                <w:b/>
                <w:bCs/>
                <w:color w:val="FFFFFF"/>
                <w:sz w:val="18"/>
                <w:szCs w:val="24"/>
              </w:rPr>
              <w:t>%23,2</w:t>
            </w:r>
          </w:p>
        </w:tc>
        <w:tc>
          <w:tcPr>
            <w:tcW w:w="992" w:type="dxa"/>
            <w:tcBorders>
              <w:top w:val="nil"/>
              <w:left w:val="nil"/>
              <w:bottom w:val="single" w:sz="8" w:space="0" w:color="5B9BD5"/>
              <w:right w:val="nil"/>
            </w:tcBorders>
            <w:shd w:val="clear" w:color="000000" w:fill="5B9BD5"/>
            <w:vAlign w:val="center"/>
          </w:tcPr>
          <w:p w:rsidR="00015EEA" w:rsidRPr="00015EEA" w:rsidRDefault="00015EEA" w:rsidP="00015EEA">
            <w:pPr>
              <w:spacing w:line="240" w:lineRule="auto"/>
              <w:jc w:val="left"/>
              <w:rPr>
                <w:rFonts w:ascii="Calibri" w:hAnsi="Calibri"/>
                <w:b/>
                <w:bCs/>
                <w:color w:val="FFFFFF"/>
                <w:sz w:val="18"/>
                <w:szCs w:val="24"/>
                <w:lang w:eastAsia="zh-CN"/>
              </w:rPr>
            </w:pPr>
            <w:r w:rsidRPr="00015EEA">
              <w:rPr>
                <w:rFonts w:ascii="Calibri" w:hAnsi="Calibri"/>
                <w:b/>
                <w:bCs/>
                <w:color w:val="FFFFFF"/>
                <w:sz w:val="18"/>
                <w:szCs w:val="24"/>
              </w:rPr>
              <w:t>%17,6</w:t>
            </w:r>
          </w:p>
        </w:tc>
        <w:tc>
          <w:tcPr>
            <w:tcW w:w="993" w:type="dxa"/>
            <w:tcBorders>
              <w:top w:val="nil"/>
              <w:left w:val="nil"/>
              <w:bottom w:val="single" w:sz="8" w:space="0" w:color="5B9BD5"/>
              <w:right w:val="nil"/>
            </w:tcBorders>
            <w:shd w:val="clear" w:color="000000" w:fill="5B9BD5"/>
            <w:vAlign w:val="center"/>
          </w:tcPr>
          <w:p w:rsidR="00015EEA" w:rsidRPr="00015EEA" w:rsidRDefault="00015EEA" w:rsidP="00015EEA">
            <w:pPr>
              <w:spacing w:line="240" w:lineRule="auto"/>
              <w:jc w:val="left"/>
              <w:rPr>
                <w:rFonts w:ascii="Calibri" w:hAnsi="Calibri"/>
                <w:b/>
                <w:bCs/>
                <w:color w:val="FFFFFF"/>
                <w:sz w:val="18"/>
                <w:szCs w:val="24"/>
                <w:lang w:eastAsia="zh-CN"/>
              </w:rPr>
            </w:pPr>
            <w:r w:rsidRPr="00015EEA">
              <w:rPr>
                <w:rFonts w:ascii="Calibri" w:hAnsi="Calibri"/>
                <w:b/>
                <w:bCs/>
                <w:color w:val="FFFFFF"/>
                <w:sz w:val="18"/>
                <w:szCs w:val="24"/>
              </w:rPr>
              <w:t>%48,3</w:t>
            </w:r>
          </w:p>
        </w:tc>
      </w:tr>
    </w:tbl>
    <w:p w:rsidR="00C936FE" w:rsidRDefault="00C936FE" w:rsidP="00015EEA">
      <w:pPr>
        <w:rPr>
          <w:rFonts w:ascii="Calibri" w:hAnsi="Calibri"/>
          <w:rtl/>
          <w:lang w:bidi="ar-EG"/>
        </w:rPr>
      </w:pPr>
      <w:r>
        <w:rPr>
          <w:rFonts w:ascii="Calibri" w:hAnsi="Calibri"/>
          <w:rtl/>
          <w:lang w:bidi="ar-EG"/>
        </w:rPr>
        <w:br w:type="page"/>
      </w:r>
    </w:p>
    <w:p w:rsidR="00015EEA" w:rsidRPr="00015EEA" w:rsidRDefault="00015EEA" w:rsidP="00CE1EA3">
      <w:pPr>
        <w:pStyle w:val="Heading1"/>
        <w:rPr>
          <w:rtl/>
        </w:rPr>
      </w:pPr>
      <w:r w:rsidRPr="00015EEA">
        <w:rPr>
          <w:rFonts w:hint="cs"/>
          <w:rtl/>
        </w:rPr>
        <w:lastRenderedPageBreak/>
        <w:t>الملحق</w:t>
      </w:r>
      <w:r w:rsidRPr="00015EEA">
        <w:rPr>
          <w:rtl/>
        </w:rPr>
        <w:t xml:space="preserve"> </w:t>
      </w:r>
      <w:r w:rsidRPr="00015EEA">
        <w:t>2</w:t>
      </w:r>
      <w:r w:rsidRPr="00015EEA">
        <w:rPr>
          <w:rFonts w:hint="cs"/>
          <w:rtl/>
        </w:rPr>
        <w:t>: توزيع</w:t>
      </w:r>
      <w:r w:rsidRPr="00015EEA">
        <w:rPr>
          <w:rtl/>
        </w:rPr>
        <w:t xml:space="preserve"> </w:t>
      </w:r>
      <w:r w:rsidRPr="00015EEA">
        <w:rPr>
          <w:rFonts w:hint="cs"/>
          <w:rtl/>
        </w:rPr>
        <w:t>موارد</w:t>
      </w:r>
      <w:r w:rsidRPr="00015EEA">
        <w:rPr>
          <w:rtl/>
        </w:rPr>
        <w:t xml:space="preserve"> </w:t>
      </w:r>
      <w:r w:rsidRPr="00015EEA">
        <w:rPr>
          <w:rFonts w:hint="cs"/>
          <w:rtl/>
        </w:rPr>
        <w:t>خدمات</w:t>
      </w:r>
      <w:r w:rsidRPr="00015EEA">
        <w:rPr>
          <w:rtl/>
        </w:rPr>
        <w:t xml:space="preserve"> </w:t>
      </w:r>
      <w:r w:rsidRPr="00015EEA">
        <w:rPr>
          <w:rFonts w:hint="cs"/>
          <w:rtl/>
        </w:rPr>
        <w:t>دعم</w:t>
      </w:r>
      <w:r w:rsidRPr="00015EEA">
        <w:rPr>
          <w:rtl/>
        </w:rPr>
        <w:t xml:space="preserve"> </w:t>
      </w:r>
      <w:r w:rsidRPr="00015EEA">
        <w:rPr>
          <w:rFonts w:hint="cs"/>
          <w:rtl/>
        </w:rPr>
        <w:t>الأمانة</w:t>
      </w:r>
      <w:r w:rsidRPr="00015EEA">
        <w:rPr>
          <w:rtl/>
        </w:rPr>
        <w:t xml:space="preserve"> </w:t>
      </w:r>
      <w:r w:rsidRPr="00015EEA">
        <w:rPr>
          <w:rFonts w:hint="cs"/>
          <w:rtl/>
        </w:rPr>
        <w:t>العامة</w:t>
      </w:r>
      <w:r w:rsidRPr="00015EEA">
        <w:rPr>
          <w:rtl/>
        </w:rPr>
        <w:t xml:space="preserve"> </w:t>
      </w:r>
      <w:r w:rsidRPr="00015EEA">
        <w:rPr>
          <w:rFonts w:hint="cs"/>
          <w:rtl/>
        </w:rPr>
        <w:t>للأهداف</w:t>
      </w:r>
      <w:r w:rsidRPr="00015EEA">
        <w:rPr>
          <w:rtl/>
        </w:rPr>
        <w:t xml:space="preserve"> </w:t>
      </w:r>
      <w:r w:rsidRPr="00015EEA">
        <w:rPr>
          <w:rFonts w:hint="cs"/>
          <w:rtl/>
        </w:rPr>
        <w:t>والغايات</w:t>
      </w:r>
      <w:r w:rsidRPr="00015EEA">
        <w:rPr>
          <w:rtl/>
        </w:rPr>
        <w:t xml:space="preserve"> </w:t>
      </w:r>
      <w:r w:rsidRPr="00015EEA">
        <w:rPr>
          <w:rFonts w:hint="cs"/>
          <w:rtl/>
        </w:rPr>
        <w:t>الاستراتيجية</w:t>
      </w:r>
      <w:r w:rsidRPr="00015EEA">
        <w:rPr>
          <w:rtl/>
        </w:rPr>
        <w:t xml:space="preserve"> </w:t>
      </w:r>
      <w:r w:rsidRPr="00015EEA">
        <w:rPr>
          <w:rFonts w:hint="cs"/>
          <w:rtl/>
        </w:rPr>
        <w:t>للاتحاد</w:t>
      </w:r>
    </w:p>
    <w:p w:rsidR="00015EEA" w:rsidRPr="00015EEA" w:rsidRDefault="00015EEA" w:rsidP="00015EEA">
      <w:pPr>
        <w:spacing w:after="120"/>
        <w:rPr>
          <w:rFonts w:ascii="Calibri" w:hAnsi="Calibri"/>
        </w:rPr>
      </w:pPr>
      <w:r w:rsidRPr="00015EEA">
        <w:rPr>
          <w:rFonts w:ascii="Calibri" w:hAnsi="Calibri" w:hint="cs"/>
          <w:rtl/>
        </w:rPr>
        <w:t>لعام</w:t>
      </w:r>
      <w:r w:rsidRPr="00015EEA">
        <w:rPr>
          <w:rFonts w:ascii="Calibri" w:hAnsi="Calibri" w:hint="eastAsia"/>
          <w:rtl/>
        </w:rPr>
        <w:t> </w:t>
      </w:r>
      <w:r w:rsidRPr="00015EEA">
        <w:rPr>
          <w:rFonts w:ascii="Calibri" w:hAnsi="Calibri"/>
        </w:rPr>
        <w:t>2019</w:t>
      </w:r>
      <w:r w:rsidRPr="00015EEA">
        <w:rPr>
          <w:rFonts w:ascii="Calibri" w:hAnsi="Calibri" w:hint="cs"/>
          <w:rtl/>
        </w:rPr>
        <w:t>:</w:t>
      </w:r>
    </w:p>
    <w:tbl>
      <w:tblPr>
        <w:tblStyle w:val="TableGrid12"/>
        <w:bidiVisual/>
        <w:tblW w:w="4996"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firstRow="1" w:lastRow="0" w:firstColumn="1" w:lastColumn="0" w:noHBand="0" w:noVBand="1"/>
      </w:tblPr>
      <w:tblGrid>
        <w:gridCol w:w="1552"/>
        <w:gridCol w:w="565"/>
        <w:gridCol w:w="566"/>
        <w:gridCol w:w="566"/>
        <w:gridCol w:w="566"/>
        <w:gridCol w:w="566"/>
        <w:gridCol w:w="566"/>
        <w:gridCol w:w="566"/>
        <w:gridCol w:w="463"/>
        <w:gridCol w:w="554"/>
        <w:gridCol w:w="554"/>
        <w:gridCol w:w="554"/>
        <w:gridCol w:w="554"/>
        <w:gridCol w:w="554"/>
        <w:gridCol w:w="554"/>
        <w:gridCol w:w="554"/>
        <w:gridCol w:w="554"/>
        <w:gridCol w:w="554"/>
        <w:gridCol w:w="478"/>
        <w:gridCol w:w="659"/>
        <w:gridCol w:w="141"/>
        <w:gridCol w:w="615"/>
        <w:gridCol w:w="615"/>
        <w:gridCol w:w="601"/>
        <w:gridCol w:w="583"/>
      </w:tblGrid>
      <w:tr w:rsidR="00015EEA" w:rsidRPr="00015EEA" w:rsidTr="00143BFF">
        <w:trPr>
          <w:jc w:val="center"/>
        </w:trPr>
        <w:tc>
          <w:tcPr>
            <w:tcW w:w="530" w:type="pct"/>
            <w:tcBorders>
              <w:left w:val="single" w:sz="12"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bookmarkStart w:id="2" w:name="OLE_LINK1"/>
            <w:r w:rsidRPr="00015EEA">
              <w:rPr>
                <w:rFonts w:ascii="Calibri" w:hAnsi="Calibri" w:hint="cs"/>
                <w:b/>
                <w:bCs/>
                <w:color w:val="FFFFFF"/>
                <w:sz w:val="16"/>
                <w:szCs w:val="22"/>
                <w:rtl/>
                <w:lang w:val="fr-CH"/>
              </w:rPr>
              <w:t>تكاليف دعم</w:t>
            </w:r>
            <w:r w:rsidRPr="00015EEA">
              <w:rPr>
                <w:rFonts w:ascii="Calibri" w:hAnsi="Calibri"/>
                <w:b/>
                <w:bCs/>
                <w:color w:val="FFFFFF"/>
                <w:sz w:val="16"/>
                <w:szCs w:val="22"/>
                <w:lang w:val="fr-CH"/>
              </w:rPr>
              <w:br/>
            </w:r>
            <w:r w:rsidRPr="00015EEA">
              <w:rPr>
                <w:rFonts w:ascii="Calibri" w:hAnsi="Calibri" w:hint="cs"/>
                <w:b/>
                <w:bCs/>
                <w:color w:val="FFFFFF"/>
                <w:sz w:val="16"/>
                <w:szCs w:val="22"/>
                <w:rtl/>
                <w:lang w:val="fr-CH"/>
              </w:rPr>
              <w:t>الأمانة العامة</w:t>
            </w:r>
          </w:p>
        </w:tc>
        <w:tc>
          <w:tcPr>
            <w:tcW w:w="19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R.1</w:t>
            </w:r>
          </w:p>
        </w:tc>
        <w:tc>
          <w:tcPr>
            <w:tcW w:w="19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R.2</w:t>
            </w:r>
          </w:p>
        </w:tc>
        <w:tc>
          <w:tcPr>
            <w:tcW w:w="19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R.3</w:t>
            </w:r>
          </w:p>
        </w:tc>
        <w:tc>
          <w:tcPr>
            <w:tcW w:w="19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T.1</w:t>
            </w:r>
          </w:p>
        </w:tc>
        <w:tc>
          <w:tcPr>
            <w:tcW w:w="19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T.2</w:t>
            </w:r>
          </w:p>
        </w:tc>
        <w:tc>
          <w:tcPr>
            <w:tcW w:w="19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T.3</w:t>
            </w:r>
          </w:p>
        </w:tc>
        <w:tc>
          <w:tcPr>
            <w:tcW w:w="19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T.4</w:t>
            </w:r>
          </w:p>
        </w:tc>
        <w:tc>
          <w:tcPr>
            <w:tcW w:w="158"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T.5</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D.1</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D.2</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D.3</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D.4</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D.5</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I.1</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I.2</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I.3</w:t>
            </w:r>
          </w:p>
        </w:tc>
        <w:tc>
          <w:tcPr>
            <w:tcW w:w="189"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I.4</w:t>
            </w:r>
          </w:p>
        </w:tc>
        <w:tc>
          <w:tcPr>
            <w:tcW w:w="163"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b/>
                <w:bCs/>
                <w:color w:val="FFFFFF"/>
                <w:sz w:val="16"/>
                <w:szCs w:val="22"/>
                <w:lang w:val="fr-CH"/>
              </w:rPr>
              <w:t>I.5</w:t>
            </w:r>
          </w:p>
        </w:tc>
        <w:tc>
          <w:tcPr>
            <w:tcW w:w="225"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hint="cs"/>
                <w:b/>
                <w:bCs/>
                <w:color w:val="FFFFFF"/>
                <w:sz w:val="16"/>
                <w:szCs w:val="22"/>
                <w:rtl/>
                <w:lang w:val="ru-RU"/>
              </w:rPr>
              <w:t>المجموع</w:t>
            </w:r>
          </w:p>
        </w:tc>
        <w:tc>
          <w:tcPr>
            <w:tcW w:w="48" w:type="pct"/>
            <w:tcBorders>
              <w:left w:val="single" w:sz="4" w:space="0" w:color="95B3D7"/>
              <w:bottom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p>
        </w:tc>
        <w:tc>
          <w:tcPr>
            <w:tcW w:w="210"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hint="cs"/>
                <w:b/>
                <w:bCs/>
                <w:color w:val="FFFFFF"/>
                <w:sz w:val="16"/>
                <w:szCs w:val="22"/>
                <w:rtl/>
                <w:lang w:val="fr-CH"/>
              </w:rPr>
              <w:t xml:space="preserve">الغاية </w:t>
            </w:r>
            <w:r w:rsidRPr="00015EEA">
              <w:rPr>
                <w:rFonts w:ascii="Calibri" w:hAnsi="Calibri"/>
                <w:b/>
                <w:bCs/>
                <w:color w:val="FFFFFF"/>
                <w:sz w:val="16"/>
                <w:szCs w:val="22"/>
                <w:lang w:val="fr-CH"/>
              </w:rPr>
              <w:t>1</w:t>
            </w:r>
          </w:p>
        </w:tc>
        <w:tc>
          <w:tcPr>
            <w:tcW w:w="210"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hint="cs"/>
                <w:b/>
                <w:bCs/>
                <w:color w:val="FFFFFF"/>
                <w:sz w:val="16"/>
                <w:szCs w:val="22"/>
                <w:rtl/>
                <w:lang w:val="fr-CH"/>
              </w:rPr>
              <w:t xml:space="preserve">الغاية </w:t>
            </w:r>
            <w:r w:rsidRPr="00015EEA">
              <w:rPr>
                <w:rFonts w:ascii="Calibri" w:hAnsi="Calibri"/>
                <w:b/>
                <w:bCs/>
                <w:color w:val="FFFFFF"/>
                <w:sz w:val="16"/>
                <w:szCs w:val="22"/>
                <w:lang w:val="fr-CH"/>
              </w:rPr>
              <w:t>2</w:t>
            </w:r>
          </w:p>
        </w:tc>
        <w:tc>
          <w:tcPr>
            <w:tcW w:w="205" w:type="pct"/>
            <w:tcBorders>
              <w:left w:val="single" w:sz="4" w:space="0" w:color="95B3D7"/>
              <w:righ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hint="cs"/>
                <w:b/>
                <w:bCs/>
                <w:color w:val="FFFFFF"/>
                <w:sz w:val="16"/>
                <w:szCs w:val="22"/>
                <w:rtl/>
                <w:lang w:val="fr-CH"/>
              </w:rPr>
              <w:t xml:space="preserve">الغاية </w:t>
            </w:r>
            <w:r w:rsidRPr="00015EEA">
              <w:rPr>
                <w:rFonts w:ascii="Calibri" w:hAnsi="Calibri"/>
                <w:b/>
                <w:bCs/>
                <w:color w:val="FFFFFF"/>
                <w:sz w:val="16"/>
                <w:szCs w:val="22"/>
                <w:lang w:val="fr-CH"/>
              </w:rPr>
              <w:t>3</w:t>
            </w:r>
          </w:p>
        </w:tc>
        <w:tc>
          <w:tcPr>
            <w:tcW w:w="205" w:type="pct"/>
            <w:tcBorders>
              <w:left w:val="single" w:sz="4" w:space="0" w:color="95B3D7"/>
            </w:tcBorders>
            <w:shd w:val="clear" w:color="auto" w:fill="5B9BD5" w:themeFill="accent1"/>
            <w:vAlign w:val="center"/>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rFonts w:ascii="Calibri" w:hAnsi="Calibri"/>
                <w:b/>
                <w:bCs/>
                <w:color w:val="FFFFFF"/>
                <w:sz w:val="16"/>
                <w:szCs w:val="22"/>
                <w:lang w:val="fr-CH"/>
              </w:rPr>
            </w:pPr>
            <w:r w:rsidRPr="00015EEA">
              <w:rPr>
                <w:rFonts w:ascii="Calibri" w:hAnsi="Calibri" w:hint="cs"/>
                <w:b/>
                <w:bCs/>
                <w:color w:val="FFFFFF"/>
                <w:sz w:val="16"/>
                <w:szCs w:val="22"/>
                <w:rtl/>
                <w:lang w:val="fr-CH"/>
              </w:rPr>
              <w:t xml:space="preserve">الغاية </w:t>
            </w:r>
            <w:r w:rsidRPr="00015EEA">
              <w:rPr>
                <w:rFonts w:ascii="Calibri" w:hAnsi="Calibri"/>
                <w:b/>
                <w:bCs/>
                <w:color w:val="FFFFFF"/>
                <w:sz w:val="16"/>
                <w:szCs w:val="22"/>
                <w:lang w:val="fr-CH"/>
              </w:rPr>
              <w:t>4</w:t>
            </w:r>
          </w:p>
        </w:tc>
      </w:tr>
      <w:tr w:rsidR="00015EEA" w:rsidRPr="00015EEA" w:rsidTr="00143BFF">
        <w:trPr>
          <w:jc w:val="center"/>
        </w:trPr>
        <w:tc>
          <w:tcPr>
            <w:tcW w:w="530"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fr-CH"/>
              </w:rPr>
            </w:pPr>
            <w:r w:rsidRPr="00015EEA">
              <w:rPr>
                <w:rFonts w:ascii="Calibri" w:hAnsi="Calibri" w:hint="cs"/>
                <w:sz w:val="16"/>
                <w:szCs w:val="22"/>
                <w:rtl/>
                <w:lang w:val="fr-CH"/>
              </w:rPr>
              <w:t>الوثائق</w:t>
            </w:r>
          </w:p>
        </w:tc>
        <w:tc>
          <w:tcPr>
            <w:tcW w:w="193"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5 286</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2 397</w:t>
            </w:r>
          </w:p>
        </w:tc>
        <w:tc>
          <w:tcPr>
            <w:tcW w:w="193"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1 581</w:t>
            </w:r>
          </w:p>
        </w:tc>
        <w:tc>
          <w:tcPr>
            <w:tcW w:w="193"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174</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701</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23</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726</w:t>
            </w:r>
          </w:p>
        </w:tc>
        <w:tc>
          <w:tcPr>
            <w:tcW w:w="158"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w:t>
            </w:r>
          </w:p>
        </w:tc>
        <w:tc>
          <w:tcPr>
            <w:tcW w:w="189"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1 193</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702</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266</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578</w:t>
            </w:r>
          </w:p>
        </w:tc>
        <w:tc>
          <w:tcPr>
            <w:tcW w:w="189"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56</w:t>
            </w:r>
          </w:p>
        </w:tc>
        <w:tc>
          <w:tcPr>
            <w:tcW w:w="189"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310</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348</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360</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12</w:t>
            </w:r>
          </w:p>
        </w:tc>
        <w:tc>
          <w:tcPr>
            <w:tcW w:w="163"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w:t>
            </w:r>
          </w:p>
        </w:tc>
        <w:tc>
          <w:tcPr>
            <w:tcW w:w="225" w:type="pct"/>
            <w:tcBorders>
              <w:left w:val="single" w:sz="12"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14 724</w:t>
            </w:r>
          </w:p>
        </w:tc>
        <w:tc>
          <w:tcPr>
            <w:tcW w:w="48" w:type="pct"/>
            <w:tcBorders>
              <w:left w:val="single" w:sz="12"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p>
        </w:tc>
        <w:tc>
          <w:tcPr>
            <w:tcW w:w="210"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5 034</w:t>
            </w:r>
          </w:p>
        </w:tc>
        <w:tc>
          <w:tcPr>
            <w:tcW w:w="210"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6 927</w:t>
            </w:r>
          </w:p>
        </w:tc>
        <w:tc>
          <w:tcPr>
            <w:tcW w:w="205"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1 268</w:t>
            </w:r>
          </w:p>
        </w:tc>
        <w:tc>
          <w:tcPr>
            <w:tcW w:w="205"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1 495</w:t>
            </w:r>
          </w:p>
        </w:tc>
      </w:tr>
      <w:tr w:rsidR="00015EEA" w:rsidRPr="00015EEA" w:rsidTr="00143BFF">
        <w:trPr>
          <w:jc w:val="center"/>
        </w:trPr>
        <w:tc>
          <w:tcPr>
            <w:tcW w:w="530"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015EEA">
              <w:rPr>
                <w:rFonts w:ascii="Calibri" w:hAnsi="Calibri" w:hint="cs"/>
                <w:sz w:val="16"/>
                <w:szCs w:val="22"/>
                <w:rtl/>
                <w:lang w:val="fr-CH"/>
              </w:rPr>
              <w:t>الإدارة</w:t>
            </w:r>
          </w:p>
        </w:tc>
        <w:tc>
          <w:tcPr>
            <w:tcW w:w="193"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11 846</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2 099</w:t>
            </w:r>
          </w:p>
        </w:tc>
        <w:tc>
          <w:tcPr>
            <w:tcW w:w="193"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3 895</w:t>
            </w:r>
          </w:p>
        </w:tc>
        <w:tc>
          <w:tcPr>
            <w:tcW w:w="193"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4 129</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1 889</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1 042</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1 379</w:t>
            </w:r>
          </w:p>
        </w:tc>
        <w:tc>
          <w:tcPr>
            <w:tcW w:w="158"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288</w:t>
            </w:r>
          </w:p>
        </w:tc>
        <w:tc>
          <w:tcPr>
            <w:tcW w:w="189"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2 779</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5 363</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2 882</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5 701</w:t>
            </w:r>
          </w:p>
        </w:tc>
        <w:tc>
          <w:tcPr>
            <w:tcW w:w="189"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1 684</w:t>
            </w:r>
          </w:p>
        </w:tc>
        <w:tc>
          <w:tcPr>
            <w:tcW w:w="189"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976</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630</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713</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479</w:t>
            </w:r>
          </w:p>
        </w:tc>
        <w:tc>
          <w:tcPr>
            <w:tcW w:w="163"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183</w:t>
            </w:r>
          </w:p>
        </w:tc>
        <w:tc>
          <w:tcPr>
            <w:tcW w:w="225" w:type="pct"/>
            <w:tcBorders>
              <w:left w:val="single" w:sz="12"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47 957</w:t>
            </w:r>
          </w:p>
        </w:tc>
        <w:tc>
          <w:tcPr>
            <w:tcW w:w="48" w:type="pct"/>
            <w:tcBorders>
              <w:left w:val="single" w:sz="12"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p>
        </w:tc>
        <w:tc>
          <w:tcPr>
            <w:tcW w:w="210"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17 004</w:t>
            </w:r>
          </w:p>
        </w:tc>
        <w:tc>
          <w:tcPr>
            <w:tcW w:w="210"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21 481</w:t>
            </w:r>
          </w:p>
        </w:tc>
        <w:tc>
          <w:tcPr>
            <w:tcW w:w="205"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5 512</w:t>
            </w:r>
          </w:p>
        </w:tc>
        <w:tc>
          <w:tcPr>
            <w:tcW w:w="205"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3 960</w:t>
            </w:r>
          </w:p>
        </w:tc>
      </w:tr>
      <w:tr w:rsidR="00015EEA" w:rsidRPr="00015EEA" w:rsidTr="00143BFF">
        <w:trPr>
          <w:jc w:val="center"/>
        </w:trPr>
        <w:tc>
          <w:tcPr>
            <w:tcW w:w="530"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015EEA">
              <w:rPr>
                <w:rFonts w:ascii="Calibri" w:hAnsi="Calibri" w:hint="cs"/>
                <w:sz w:val="16"/>
                <w:szCs w:val="22"/>
                <w:rtl/>
                <w:lang w:val="fr-CH"/>
              </w:rPr>
              <w:t>خدمة الدعم</w:t>
            </w:r>
          </w:p>
        </w:tc>
        <w:tc>
          <w:tcPr>
            <w:tcW w:w="193"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4 518</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801</w:t>
            </w:r>
          </w:p>
        </w:tc>
        <w:tc>
          <w:tcPr>
            <w:tcW w:w="193"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1 486</w:t>
            </w:r>
          </w:p>
        </w:tc>
        <w:tc>
          <w:tcPr>
            <w:tcW w:w="193"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1 575</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720</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398</w:t>
            </w:r>
          </w:p>
        </w:tc>
        <w:tc>
          <w:tcPr>
            <w:tcW w:w="193"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526</w:t>
            </w:r>
          </w:p>
        </w:tc>
        <w:tc>
          <w:tcPr>
            <w:tcW w:w="158"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110</w:t>
            </w:r>
          </w:p>
        </w:tc>
        <w:tc>
          <w:tcPr>
            <w:tcW w:w="189"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1 060</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2 045</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1 099</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2 174</w:t>
            </w:r>
          </w:p>
        </w:tc>
        <w:tc>
          <w:tcPr>
            <w:tcW w:w="189"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642</w:t>
            </w:r>
          </w:p>
        </w:tc>
        <w:tc>
          <w:tcPr>
            <w:tcW w:w="189" w:type="pct"/>
            <w:tcBorders>
              <w:lef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372</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240</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272</w:t>
            </w:r>
          </w:p>
        </w:tc>
        <w:tc>
          <w:tcPr>
            <w:tcW w:w="189"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183</w:t>
            </w:r>
          </w:p>
        </w:tc>
        <w:tc>
          <w:tcPr>
            <w:tcW w:w="163" w:type="pct"/>
            <w:tcBorders>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70</w:t>
            </w:r>
          </w:p>
        </w:tc>
        <w:tc>
          <w:tcPr>
            <w:tcW w:w="225" w:type="pct"/>
            <w:tcBorders>
              <w:left w:val="single" w:sz="12"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18 292</w:t>
            </w:r>
          </w:p>
        </w:tc>
        <w:tc>
          <w:tcPr>
            <w:tcW w:w="48" w:type="pct"/>
            <w:tcBorders>
              <w:left w:val="single" w:sz="12"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p>
        </w:tc>
        <w:tc>
          <w:tcPr>
            <w:tcW w:w="210"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6 486</w:t>
            </w:r>
          </w:p>
        </w:tc>
        <w:tc>
          <w:tcPr>
            <w:tcW w:w="210"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8 193</w:t>
            </w:r>
          </w:p>
        </w:tc>
        <w:tc>
          <w:tcPr>
            <w:tcW w:w="205"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2 103</w:t>
            </w:r>
          </w:p>
        </w:tc>
        <w:tc>
          <w:tcPr>
            <w:tcW w:w="205" w:type="pct"/>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1 510</w:t>
            </w:r>
          </w:p>
        </w:tc>
      </w:tr>
      <w:tr w:rsidR="00015EEA" w:rsidRPr="00015EEA" w:rsidTr="00143BFF">
        <w:trPr>
          <w:jc w:val="center"/>
        </w:trPr>
        <w:tc>
          <w:tcPr>
            <w:tcW w:w="530" w:type="pct"/>
            <w:tcBorders>
              <w:bottom w:val="single" w:sz="4"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r w:rsidRPr="00015EEA">
              <w:rPr>
                <w:rFonts w:ascii="Calibri" w:hAnsi="Calibri" w:hint="cs"/>
                <w:sz w:val="16"/>
                <w:szCs w:val="22"/>
                <w:rtl/>
                <w:lang w:val="fr-CH"/>
              </w:rPr>
              <w:t>المشتركة بين القطاعات</w:t>
            </w:r>
          </w:p>
        </w:tc>
        <w:tc>
          <w:tcPr>
            <w:tcW w:w="193" w:type="pct"/>
            <w:tcBorders>
              <w:left w:val="single" w:sz="12" w:space="0" w:color="95B3D7"/>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533</w:t>
            </w:r>
          </w:p>
        </w:tc>
        <w:tc>
          <w:tcPr>
            <w:tcW w:w="193"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116</w:t>
            </w:r>
          </w:p>
        </w:tc>
        <w:tc>
          <w:tcPr>
            <w:tcW w:w="193" w:type="pct"/>
            <w:tcBorders>
              <w:bottom w:val="single" w:sz="4"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554</w:t>
            </w:r>
          </w:p>
        </w:tc>
        <w:tc>
          <w:tcPr>
            <w:tcW w:w="193" w:type="pct"/>
            <w:tcBorders>
              <w:left w:val="single" w:sz="12" w:space="0" w:color="95B3D7"/>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167</w:t>
            </w:r>
          </w:p>
        </w:tc>
        <w:tc>
          <w:tcPr>
            <w:tcW w:w="193"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462</w:t>
            </w:r>
          </w:p>
        </w:tc>
        <w:tc>
          <w:tcPr>
            <w:tcW w:w="193"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37</w:t>
            </w:r>
          </w:p>
        </w:tc>
        <w:tc>
          <w:tcPr>
            <w:tcW w:w="193"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302</w:t>
            </w:r>
          </w:p>
        </w:tc>
        <w:tc>
          <w:tcPr>
            <w:tcW w:w="158" w:type="pct"/>
            <w:tcBorders>
              <w:bottom w:val="single" w:sz="4"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257</w:t>
            </w:r>
          </w:p>
        </w:tc>
        <w:tc>
          <w:tcPr>
            <w:tcW w:w="189" w:type="pct"/>
            <w:tcBorders>
              <w:left w:val="single" w:sz="12" w:space="0" w:color="95B3D7"/>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182</w:t>
            </w:r>
          </w:p>
        </w:tc>
        <w:tc>
          <w:tcPr>
            <w:tcW w:w="189"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679</w:t>
            </w:r>
          </w:p>
        </w:tc>
        <w:tc>
          <w:tcPr>
            <w:tcW w:w="189"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218</w:t>
            </w:r>
          </w:p>
        </w:tc>
        <w:tc>
          <w:tcPr>
            <w:tcW w:w="189"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363</w:t>
            </w:r>
          </w:p>
        </w:tc>
        <w:tc>
          <w:tcPr>
            <w:tcW w:w="189" w:type="pct"/>
            <w:tcBorders>
              <w:bottom w:val="single" w:sz="4"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151</w:t>
            </w:r>
          </w:p>
        </w:tc>
        <w:tc>
          <w:tcPr>
            <w:tcW w:w="189" w:type="pct"/>
            <w:tcBorders>
              <w:left w:val="single" w:sz="12" w:space="0" w:color="95B3D7"/>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1 488</w:t>
            </w:r>
          </w:p>
        </w:tc>
        <w:tc>
          <w:tcPr>
            <w:tcW w:w="189"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991</w:t>
            </w:r>
          </w:p>
        </w:tc>
        <w:tc>
          <w:tcPr>
            <w:tcW w:w="189"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1 061</w:t>
            </w:r>
          </w:p>
        </w:tc>
        <w:tc>
          <w:tcPr>
            <w:tcW w:w="189"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746</w:t>
            </w:r>
          </w:p>
        </w:tc>
        <w:tc>
          <w:tcPr>
            <w:tcW w:w="163" w:type="pct"/>
            <w:tcBorders>
              <w:bottom w:val="single" w:sz="4"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114</w:t>
            </w:r>
          </w:p>
        </w:tc>
        <w:tc>
          <w:tcPr>
            <w:tcW w:w="225" w:type="pct"/>
            <w:tcBorders>
              <w:left w:val="single" w:sz="12" w:space="0" w:color="95B3D7"/>
              <w:bottom w:val="single" w:sz="4" w:space="0" w:color="95B3D7"/>
              <w:right w:val="single" w:sz="12"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8 421</w:t>
            </w:r>
          </w:p>
        </w:tc>
        <w:tc>
          <w:tcPr>
            <w:tcW w:w="48" w:type="pct"/>
            <w:tcBorders>
              <w:left w:val="single" w:sz="12" w:space="0" w:color="95B3D7"/>
              <w:bottom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lang w:val="ru-RU"/>
              </w:rPr>
            </w:pPr>
          </w:p>
        </w:tc>
        <w:tc>
          <w:tcPr>
            <w:tcW w:w="210"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1 886</w:t>
            </w:r>
          </w:p>
        </w:tc>
        <w:tc>
          <w:tcPr>
            <w:tcW w:w="210"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2 984</w:t>
            </w:r>
          </w:p>
        </w:tc>
        <w:tc>
          <w:tcPr>
            <w:tcW w:w="205"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1 211</w:t>
            </w:r>
          </w:p>
        </w:tc>
        <w:tc>
          <w:tcPr>
            <w:tcW w:w="205" w:type="pct"/>
            <w:tcBorders>
              <w:bottom w:val="single" w:sz="4" w:space="0" w:color="95B3D7"/>
            </w:tcBorders>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sz w:val="16"/>
                <w:szCs w:val="22"/>
              </w:rPr>
            </w:pPr>
            <w:r w:rsidRPr="00015EEA">
              <w:rPr>
                <w:rFonts w:ascii="Calibri" w:hAnsi="Calibri"/>
                <w:sz w:val="16"/>
                <w:szCs w:val="22"/>
              </w:rPr>
              <w:t>2 341</w:t>
            </w:r>
          </w:p>
        </w:tc>
      </w:tr>
      <w:tr w:rsidR="00015EEA" w:rsidRPr="00015EEA" w:rsidTr="00143BFF">
        <w:trPr>
          <w:jc w:val="center"/>
        </w:trPr>
        <w:tc>
          <w:tcPr>
            <w:tcW w:w="530" w:type="pct"/>
            <w:tcBorders>
              <w:left w:val="single" w:sz="12"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lang w:val="ru-RU"/>
              </w:rPr>
            </w:pPr>
            <w:r w:rsidRPr="00015EEA">
              <w:rPr>
                <w:rFonts w:ascii="Calibri" w:hAnsi="Calibri" w:hint="cs"/>
                <w:b/>
                <w:bCs/>
                <w:color w:val="FFFFFF"/>
                <w:sz w:val="16"/>
                <w:szCs w:val="22"/>
                <w:rtl/>
                <w:lang w:val="ru-RU"/>
              </w:rPr>
              <w:t>المجموع الكلي</w:t>
            </w:r>
          </w:p>
        </w:tc>
        <w:tc>
          <w:tcPr>
            <w:tcW w:w="19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22 183</w:t>
            </w:r>
          </w:p>
        </w:tc>
        <w:tc>
          <w:tcPr>
            <w:tcW w:w="19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5 413</w:t>
            </w:r>
          </w:p>
        </w:tc>
        <w:tc>
          <w:tcPr>
            <w:tcW w:w="19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7 516</w:t>
            </w:r>
          </w:p>
        </w:tc>
        <w:tc>
          <w:tcPr>
            <w:tcW w:w="19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6 045</w:t>
            </w:r>
          </w:p>
        </w:tc>
        <w:tc>
          <w:tcPr>
            <w:tcW w:w="19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3 771</w:t>
            </w:r>
          </w:p>
        </w:tc>
        <w:tc>
          <w:tcPr>
            <w:tcW w:w="19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1 500</w:t>
            </w:r>
          </w:p>
        </w:tc>
        <w:tc>
          <w:tcPr>
            <w:tcW w:w="19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2 933</w:t>
            </w:r>
          </w:p>
        </w:tc>
        <w:tc>
          <w:tcPr>
            <w:tcW w:w="158"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663</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5 215</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8 789</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4 466</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8 816</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2 533</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3 146</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2 209</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2 405</w:t>
            </w:r>
          </w:p>
        </w:tc>
        <w:tc>
          <w:tcPr>
            <w:tcW w:w="189"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1 420</w:t>
            </w:r>
          </w:p>
        </w:tc>
        <w:tc>
          <w:tcPr>
            <w:tcW w:w="163"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372</w:t>
            </w:r>
          </w:p>
        </w:tc>
        <w:tc>
          <w:tcPr>
            <w:tcW w:w="225"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89 393</w:t>
            </w:r>
          </w:p>
        </w:tc>
        <w:tc>
          <w:tcPr>
            <w:tcW w:w="48"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p>
        </w:tc>
        <w:tc>
          <w:tcPr>
            <w:tcW w:w="210"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30 410</w:t>
            </w:r>
          </w:p>
        </w:tc>
        <w:tc>
          <w:tcPr>
            <w:tcW w:w="210"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39 585</w:t>
            </w:r>
          </w:p>
        </w:tc>
        <w:tc>
          <w:tcPr>
            <w:tcW w:w="205" w:type="pct"/>
            <w:tcBorders>
              <w:left w:val="single" w:sz="4" w:space="0" w:color="95B3D7"/>
              <w:righ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10 093</w:t>
            </w:r>
          </w:p>
        </w:tc>
        <w:tc>
          <w:tcPr>
            <w:tcW w:w="205" w:type="pct"/>
            <w:tcBorders>
              <w:left w:val="single" w:sz="4" w:space="0" w:color="95B3D7"/>
            </w:tcBorders>
            <w:shd w:val="clear" w:color="auto" w:fill="5B9BD5" w:themeFill="accent1"/>
          </w:tcPr>
          <w:p w:rsidR="00015EEA" w:rsidRPr="00015EEA" w:rsidRDefault="00015EEA" w:rsidP="00015EEA">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rFonts w:ascii="Calibri" w:hAnsi="Calibri"/>
                <w:b/>
                <w:bCs/>
                <w:color w:val="FFFFFF"/>
                <w:sz w:val="16"/>
                <w:szCs w:val="22"/>
              </w:rPr>
            </w:pPr>
            <w:r w:rsidRPr="00015EEA">
              <w:rPr>
                <w:rFonts w:ascii="Calibri" w:hAnsi="Calibri"/>
                <w:b/>
                <w:bCs/>
                <w:color w:val="FFFFFF"/>
                <w:sz w:val="16"/>
                <w:szCs w:val="22"/>
              </w:rPr>
              <w:t>9 305</w:t>
            </w:r>
          </w:p>
        </w:tc>
      </w:tr>
    </w:tbl>
    <w:bookmarkEnd w:id="2"/>
    <w:p w:rsidR="00015EEA" w:rsidRPr="00015EEA" w:rsidRDefault="00015EEA" w:rsidP="00015EEA">
      <w:pPr>
        <w:spacing w:before="360"/>
        <w:rPr>
          <w:rFonts w:ascii="Calibri" w:hAnsi="Calibri"/>
          <w:sz w:val="18"/>
          <w:szCs w:val="24"/>
          <w:rtl/>
        </w:rPr>
      </w:pPr>
      <w:r w:rsidRPr="00015EEA">
        <w:rPr>
          <w:rFonts w:ascii="Calibri" w:hAnsi="Calibri"/>
          <w:sz w:val="18"/>
          <w:szCs w:val="24"/>
          <w:rtl/>
          <w:lang w:bidi="ar"/>
        </w:rPr>
        <w:t xml:space="preserve">في هذه النسخة </w:t>
      </w:r>
      <w:r w:rsidRPr="00015EEA">
        <w:rPr>
          <w:rFonts w:ascii="Calibri" w:hAnsi="Calibri" w:hint="cs"/>
          <w:sz w:val="18"/>
          <w:szCs w:val="24"/>
          <w:rtl/>
          <w:lang w:bidi="ar"/>
        </w:rPr>
        <w:t>الموجزة</w:t>
      </w:r>
      <w:r w:rsidRPr="00015EEA">
        <w:rPr>
          <w:rFonts w:ascii="Calibri" w:hAnsi="Calibri"/>
          <w:sz w:val="18"/>
          <w:szCs w:val="24"/>
          <w:rtl/>
          <w:lang w:bidi="ar"/>
        </w:rPr>
        <w:t xml:space="preserve"> من الموارد المخصصة من الأمانة العامة:</w:t>
      </w:r>
    </w:p>
    <w:p w:rsidR="00015EEA" w:rsidRPr="00015EEA" w:rsidRDefault="00015EEA" w:rsidP="00015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sz w:val="18"/>
          <w:szCs w:val="24"/>
          <w:rtl/>
          <w:lang w:eastAsia="zh-CN" w:bidi="ar-SY"/>
        </w:rPr>
      </w:pPr>
      <w:r w:rsidRPr="00015EEA">
        <w:rPr>
          <w:rFonts w:ascii="Calibri" w:eastAsiaTheme="minorEastAsia" w:hAnsi="Calibri" w:hint="cs"/>
          <w:sz w:val="18"/>
          <w:szCs w:val="24"/>
          <w:rtl/>
          <w:lang w:eastAsia="zh-CN" w:bidi="ar-SY"/>
        </w:rPr>
        <w:t>-</w:t>
      </w:r>
      <w:r w:rsidRPr="00015EEA">
        <w:rPr>
          <w:rFonts w:ascii="Calibri" w:eastAsiaTheme="minorEastAsia" w:hAnsi="Calibri" w:hint="cs"/>
          <w:sz w:val="18"/>
          <w:szCs w:val="24"/>
          <w:rtl/>
          <w:lang w:eastAsia="zh-CN" w:bidi="ar-SY"/>
        </w:rPr>
        <w:tab/>
      </w:r>
      <w:r w:rsidRPr="00015EEA">
        <w:rPr>
          <w:rFonts w:ascii="Calibri" w:eastAsiaTheme="minorEastAsia" w:hAnsi="Calibri"/>
          <w:sz w:val="18"/>
          <w:szCs w:val="24"/>
          <w:rtl/>
          <w:lang w:eastAsia="zh-CN" w:bidi="ar-SY"/>
        </w:rPr>
        <w:t xml:space="preserve">تشمل تكاليف </w:t>
      </w:r>
      <w:r w:rsidRPr="00015EEA">
        <w:rPr>
          <w:rFonts w:ascii="Calibri" w:eastAsiaTheme="minorEastAsia" w:hAnsi="Calibri" w:hint="cs"/>
          <w:sz w:val="18"/>
          <w:szCs w:val="24"/>
          <w:rtl/>
          <w:lang w:eastAsia="zh-CN" w:bidi="ar-SY"/>
        </w:rPr>
        <w:t>الوثائق،</w:t>
      </w:r>
      <w:r w:rsidRPr="00015EEA">
        <w:rPr>
          <w:rFonts w:ascii="Calibri" w:eastAsiaTheme="minorEastAsia" w:hAnsi="Calibri"/>
          <w:sz w:val="18"/>
          <w:szCs w:val="24"/>
          <w:rtl/>
          <w:lang w:eastAsia="zh-CN" w:bidi="ar-SY"/>
        </w:rPr>
        <w:t xml:space="preserve"> الترجمة </w:t>
      </w:r>
      <w:r w:rsidRPr="00015EEA">
        <w:rPr>
          <w:rFonts w:ascii="Calibri" w:eastAsiaTheme="minorEastAsia" w:hAnsi="Calibri" w:hint="cs"/>
          <w:sz w:val="18"/>
          <w:szCs w:val="24"/>
          <w:rtl/>
          <w:lang w:eastAsia="zh-CN" w:bidi="ar-SY"/>
        </w:rPr>
        <w:t>ومعالجة النصوص</w:t>
      </w:r>
      <w:r w:rsidRPr="00015EEA">
        <w:rPr>
          <w:rFonts w:ascii="Calibri" w:eastAsiaTheme="minorEastAsia" w:hAnsi="Calibri"/>
          <w:sz w:val="18"/>
          <w:szCs w:val="24"/>
          <w:rtl/>
          <w:lang w:eastAsia="zh-CN" w:bidi="ar-SY"/>
        </w:rPr>
        <w:t xml:space="preserve"> والاستنساخ </w:t>
      </w:r>
      <w:r w:rsidRPr="00015EEA">
        <w:rPr>
          <w:rFonts w:ascii="Calibri" w:eastAsiaTheme="minorEastAsia" w:hAnsi="Calibri" w:hint="cs"/>
          <w:sz w:val="18"/>
          <w:szCs w:val="24"/>
          <w:rtl/>
          <w:lang w:eastAsia="zh-CN" w:bidi="ar-SY"/>
        </w:rPr>
        <w:t>في</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دائرة المؤتمرات والمنشورات</w:t>
      </w:r>
      <w:r w:rsidRPr="00015EEA">
        <w:rPr>
          <w:rFonts w:ascii="Calibri" w:eastAsiaTheme="minorEastAsia" w:hAnsi="Calibri"/>
          <w:sz w:val="18"/>
          <w:szCs w:val="24"/>
          <w:rtl/>
          <w:lang w:eastAsia="zh-CN" w:bidi="ar-SY"/>
        </w:rPr>
        <w:t>؛</w:t>
      </w:r>
    </w:p>
    <w:p w:rsidR="00015EEA" w:rsidRPr="00015EEA" w:rsidRDefault="00015EEA" w:rsidP="00015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sz w:val="18"/>
          <w:szCs w:val="24"/>
          <w:rtl/>
          <w:lang w:eastAsia="zh-CN" w:bidi="ar-EG"/>
        </w:rPr>
      </w:pPr>
      <w:r w:rsidRPr="00015EEA">
        <w:rPr>
          <w:rFonts w:ascii="Calibri" w:eastAsiaTheme="minorEastAsia" w:hAnsi="Calibri" w:hint="cs"/>
          <w:sz w:val="18"/>
          <w:szCs w:val="24"/>
          <w:rtl/>
          <w:lang w:eastAsia="zh-CN" w:bidi="ar-SY"/>
        </w:rPr>
        <w:t>-</w:t>
      </w:r>
      <w:r w:rsidRPr="00015EEA">
        <w:rPr>
          <w:rFonts w:ascii="Calibri" w:eastAsiaTheme="minorEastAsia" w:hAnsi="Calibri" w:hint="cs"/>
          <w:sz w:val="18"/>
          <w:szCs w:val="24"/>
          <w:rtl/>
          <w:lang w:eastAsia="zh-CN" w:bidi="ar-SY"/>
        </w:rPr>
        <w:tab/>
      </w:r>
      <w:r w:rsidRPr="00015EEA">
        <w:rPr>
          <w:rFonts w:ascii="Calibri" w:eastAsiaTheme="minorEastAsia" w:hAnsi="Calibri"/>
          <w:sz w:val="18"/>
          <w:szCs w:val="24"/>
          <w:rtl/>
          <w:lang w:eastAsia="zh-CN" w:bidi="ar-SY"/>
        </w:rPr>
        <w:t>تشمل تكاليف الخدمات الإدارية</w:t>
      </w:r>
      <w:r w:rsidRPr="00015EEA">
        <w:rPr>
          <w:rFonts w:ascii="Calibri" w:eastAsiaTheme="minorEastAsia" w:hAnsi="Calibri" w:hint="cs"/>
          <w:sz w:val="18"/>
          <w:szCs w:val="24"/>
          <w:rtl/>
          <w:lang w:eastAsia="zh-CN" w:bidi="ar-SY"/>
        </w:rPr>
        <w:t>، مكتب الأمين العام والوحدة القانونية والتدقيق واللجنة</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الاستشارية</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المستقلة</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للإدارة</w:t>
      </w:r>
      <w:r w:rsidRPr="00015EEA">
        <w:rPr>
          <w:rFonts w:ascii="Calibri" w:eastAsiaTheme="minorEastAsia" w:hAnsi="Calibri"/>
          <w:sz w:val="18"/>
          <w:szCs w:val="24"/>
          <w:rtl/>
          <w:lang w:eastAsia="zh-CN" w:bidi="ar-SY"/>
        </w:rPr>
        <w:t xml:space="preserve"> </w:t>
      </w:r>
      <w:r w:rsidRPr="00015EEA">
        <w:rPr>
          <w:rFonts w:ascii="Calibri" w:eastAsiaTheme="minorEastAsia" w:hAnsi="Calibri"/>
          <w:sz w:val="18"/>
          <w:szCs w:val="24"/>
          <w:lang w:eastAsia="zh-CN" w:bidi="ar-SY"/>
        </w:rPr>
        <w:t>(IMAC)</w:t>
      </w:r>
      <w:r w:rsidRPr="00015EEA">
        <w:rPr>
          <w:rFonts w:ascii="Calibri" w:eastAsiaTheme="minorEastAsia" w:hAnsi="Calibri" w:hint="cs"/>
          <w:sz w:val="18"/>
          <w:szCs w:val="24"/>
          <w:rtl/>
          <w:lang w:eastAsia="zh-CN" w:bidi="ar-SY"/>
        </w:rPr>
        <w:t xml:space="preserve"> وموظف </w:t>
      </w:r>
      <w:r w:rsidRPr="00015EEA">
        <w:rPr>
          <w:rFonts w:ascii="Calibri" w:eastAsiaTheme="minorEastAsia" w:hAnsi="Calibri"/>
          <w:sz w:val="18"/>
          <w:szCs w:val="24"/>
          <w:rtl/>
          <w:lang w:eastAsia="zh-CN" w:bidi="ar-SY"/>
        </w:rPr>
        <w:t xml:space="preserve">الأخلاقيات </w:t>
      </w:r>
      <w:r w:rsidRPr="00015EEA">
        <w:rPr>
          <w:rFonts w:ascii="Calibri" w:eastAsiaTheme="minorEastAsia" w:hAnsi="Calibri" w:hint="cs"/>
          <w:sz w:val="18"/>
          <w:szCs w:val="24"/>
          <w:rtl/>
          <w:lang w:eastAsia="zh-CN" w:bidi="ar-SY"/>
        </w:rPr>
        <w:t>و</w:t>
      </w:r>
      <w:r w:rsidRPr="00015EEA">
        <w:rPr>
          <w:rFonts w:ascii="Calibri" w:eastAsiaTheme="minorEastAsia" w:hAnsi="Calibri"/>
          <w:sz w:val="18"/>
          <w:szCs w:val="24"/>
          <w:rtl/>
          <w:lang w:eastAsia="zh-CN" w:bidi="ar-SY"/>
        </w:rPr>
        <w:t xml:space="preserve">الأمن </w:t>
      </w:r>
      <w:r w:rsidRPr="00015EEA">
        <w:rPr>
          <w:rFonts w:ascii="Calibri" w:eastAsiaTheme="minorEastAsia" w:hAnsi="Calibri" w:hint="cs"/>
          <w:sz w:val="18"/>
          <w:szCs w:val="24"/>
          <w:rtl/>
          <w:lang w:eastAsia="zh-CN" w:bidi="ar-SY"/>
        </w:rPr>
        <w:t>و</w:t>
      </w:r>
      <w:r w:rsidRPr="00015EEA">
        <w:rPr>
          <w:rFonts w:ascii="Calibri" w:eastAsiaTheme="minorEastAsia" w:hAnsi="Calibri"/>
          <w:sz w:val="18"/>
          <w:szCs w:val="24"/>
          <w:rtl/>
          <w:lang w:eastAsia="zh-CN" w:bidi="ar-SY"/>
        </w:rPr>
        <w:t>جزء</w:t>
      </w:r>
      <w:r w:rsidRPr="00015EEA">
        <w:rPr>
          <w:rFonts w:ascii="Calibri" w:eastAsiaTheme="minorEastAsia" w:hAnsi="Calibri" w:hint="cs"/>
          <w:sz w:val="18"/>
          <w:szCs w:val="24"/>
          <w:rtl/>
          <w:lang w:eastAsia="zh-CN" w:bidi="ar-SY"/>
        </w:rPr>
        <w:t>اً</w:t>
      </w:r>
      <w:r w:rsidRPr="00015EEA">
        <w:rPr>
          <w:rFonts w:ascii="Calibri" w:eastAsiaTheme="minorEastAsia" w:hAnsi="Calibri"/>
          <w:sz w:val="18"/>
          <w:szCs w:val="24"/>
          <w:rtl/>
          <w:lang w:eastAsia="zh-CN" w:bidi="ar-SY"/>
        </w:rPr>
        <w:t xml:space="preserve"> من </w:t>
      </w:r>
      <w:r w:rsidRPr="00015EEA">
        <w:rPr>
          <w:rFonts w:ascii="Calibri" w:eastAsiaTheme="minorEastAsia" w:hAnsi="Calibri" w:hint="cs"/>
          <w:sz w:val="18"/>
          <w:szCs w:val="24"/>
          <w:rtl/>
          <w:lang w:eastAsia="zh-CN" w:bidi="ar-SY"/>
        </w:rPr>
        <w:t xml:space="preserve">دائرة </w:t>
      </w:r>
      <w:r w:rsidRPr="00015EEA">
        <w:rPr>
          <w:rFonts w:ascii="Calibri" w:eastAsiaTheme="minorEastAsia" w:hAnsi="Calibri"/>
          <w:sz w:val="18"/>
          <w:szCs w:val="24"/>
          <w:rtl/>
          <w:lang w:eastAsia="zh-CN" w:bidi="ar-SY"/>
        </w:rPr>
        <w:t>إدارة الموارد البشرية</w:t>
      </w:r>
      <w:r w:rsidRPr="00015EEA">
        <w:rPr>
          <w:rFonts w:ascii="Calibri" w:eastAsiaTheme="minorEastAsia" w:hAnsi="Calibri" w:hint="cs"/>
          <w:sz w:val="18"/>
          <w:szCs w:val="24"/>
          <w:rtl/>
          <w:lang w:eastAsia="zh-CN" w:bidi="ar-SY"/>
        </w:rPr>
        <w:t>، ودائرة</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إدارة</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الموارد</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المالية، ودائرة خدمات المعلومات عدا شعبة المؤتمرات، والتأمين</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الصحي</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بعد</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انتهاء</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مدة</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 xml:space="preserve">الخدمة </w:t>
      </w:r>
      <w:r w:rsidRPr="00015EEA">
        <w:rPr>
          <w:rFonts w:ascii="Calibri" w:eastAsiaTheme="minorEastAsia" w:hAnsi="Calibri"/>
          <w:sz w:val="18"/>
          <w:szCs w:val="24"/>
          <w:lang w:eastAsia="zh-CN" w:bidi="ar-SY"/>
        </w:rPr>
        <w:t>(ASHI)</w:t>
      </w:r>
      <w:r w:rsidRPr="00015EEA">
        <w:rPr>
          <w:rFonts w:ascii="Calibri" w:eastAsiaTheme="minorEastAsia" w:hAnsi="Calibri" w:hint="cs"/>
          <w:sz w:val="18"/>
          <w:szCs w:val="24"/>
          <w:rtl/>
          <w:lang w:eastAsia="zh-CN" w:bidi="ar-SY"/>
        </w:rPr>
        <w:t>، و</w:t>
      </w:r>
      <w:r w:rsidRPr="00015EEA">
        <w:rPr>
          <w:rFonts w:ascii="Calibri" w:eastAsiaTheme="minorEastAsia" w:hAnsi="Calibri"/>
          <w:sz w:val="18"/>
          <w:szCs w:val="24"/>
          <w:lang w:eastAsia="zh-CN" w:bidi="ar-SY"/>
        </w:rPr>
        <w:t>%50</w:t>
      </w:r>
      <w:r w:rsidRPr="00015EEA">
        <w:rPr>
          <w:rFonts w:ascii="Calibri" w:eastAsiaTheme="minorEastAsia" w:hAnsi="Calibri"/>
          <w:sz w:val="18"/>
          <w:szCs w:val="24"/>
          <w:rtl/>
          <w:lang w:eastAsia="zh-CN" w:bidi="ar-SY"/>
        </w:rPr>
        <w:t xml:space="preserve"> من تكاليف البناء</w:t>
      </w:r>
      <w:r w:rsidRPr="00015EEA">
        <w:rPr>
          <w:rFonts w:ascii="Calibri" w:eastAsiaTheme="minorEastAsia" w:hAnsi="Calibri" w:hint="cs"/>
          <w:sz w:val="18"/>
          <w:szCs w:val="24"/>
          <w:rtl/>
          <w:lang w:eastAsia="zh-CN" w:bidi="ar-SY"/>
        </w:rPr>
        <w:t>،</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%50</w:t>
      </w:r>
      <w:r w:rsidRPr="00015EEA">
        <w:rPr>
          <w:rFonts w:ascii="Calibri" w:eastAsiaTheme="minorEastAsia" w:hAnsi="Calibri"/>
          <w:sz w:val="18"/>
          <w:szCs w:val="24"/>
          <w:rtl/>
          <w:lang w:eastAsia="zh-CN" w:bidi="ar-SY"/>
        </w:rPr>
        <w:t xml:space="preserve"> من تكاليف تكنولوجيا المعلومات</w:t>
      </w:r>
      <w:r w:rsidRPr="00015EEA">
        <w:rPr>
          <w:rFonts w:ascii="Calibri" w:eastAsiaTheme="minorEastAsia" w:hAnsi="Calibri" w:hint="cs"/>
          <w:sz w:val="18"/>
          <w:szCs w:val="24"/>
          <w:rtl/>
          <w:lang w:eastAsia="zh-CN" w:bidi="ar-SY"/>
        </w:rPr>
        <w:t> </w:t>
      </w:r>
      <w:r w:rsidRPr="00015EEA">
        <w:rPr>
          <w:rFonts w:ascii="Calibri" w:eastAsiaTheme="minorEastAsia" w:hAnsi="Calibri"/>
          <w:sz w:val="18"/>
          <w:szCs w:val="24"/>
          <w:rtl/>
          <w:lang w:eastAsia="zh-CN" w:bidi="ar-SY"/>
        </w:rPr>
        <w:t>والاتصالات</w:t>
      </w:r>
      <w:r w:rsidRPr="00015EEA">
        <w:rPr>
          <w:rFonts w:ascii="Calibri" w:eastAsiaTheme="minorEastAsia" w:hAnsi="Calibri" w:hint="cs"/>
          <w:sz w:val="18"/>
          <w:szCs w:val="24"/>
          <w:rtl/>
          <w:lang w:eastAsia="zh-CN" w:bidi="ar-SY"/>
        </w:rPr>
        <w:t>؛</w:t>
      </w:r>
    </w:p>
    <w:p w:rsidR="00015EEA" w:rsidRPr="00015EEA" w:rsidRDefault="00015EEA" w:rsidP="00015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sz w:val="18"/>
          <w:szCs w:val="24"/>
          <w:rtl/>
          <w:lang w:eastAsia="zh-CN" w:bidi="ar-EG"/>
        </w:rPr>
      </w:pPr>
      <w:r w:rsidRPr="00015EEA">
        <w:rPr>
          <w:rFonts w:ascii="Calibri" w:eastAsiaTheme="minorEastAsia" w:hAnsi="Calibri" w:hint="cs"/>
          <w:spacing w:val="6"/>
          <w:sz w:val="18"/>
          <w:szCs w:val="24"/>
          <w:rtl/>
          <w:lang w:eastAsia="zh-CN" w:bidi="ar-SY"/>
        </w:rPr>
        <w:t>-</w:t>
      </w:r>
      <w:r w:rsidRPr="00015EEA">
        <w:rPr>
          <w:rFonts w:ascii="Calibri" w:eastAsiaTheme="minorEastAsia" w:hAnsi="Calibri" w:hint="cs"/>
          <w:spacing w:val="6"/>
          <w:sz w:val="18"/>
          <w:szCs w:val="24"/>
          <w:rtl/>
          <w:lang w:eastAsia="zh-CN" w:bidi="ar-SY"/>
        </w:rPr>
        <w:tab/>
      </w:r>
      <w:r w:rsidRPr="00015EEA">
        <w:rPr>
          <w:rFonts w:ascii="Calibri" w:eastAsiaTheme="minorEastAsia" w:hAnsi="Calibri"/>
          <w:spacing w:val="6"/>
          <w:sz w:val="18"/>
          <w:szCs w:val="24"/>
          <w:rtl/>
          <w:lang w:eastAsia="zh-CN" w:bidi="ar-SY"/>
        </w:rPr>
        <w:t>تشمل خدمات الدعم</w:t>
      </w:r>
      <w:r w:rsidRPr="00015EEA">
        <w:rPr>
          <w:rFonts w:ascii="Calibri" w:eastAsiaTheme="minorEastAsia" w:hAnsi="Calibri" w:hint="cs"/>
          <w:spacing w:val="6"/>
          <w:sz w:val="18"/>
          <w:szCs w:val="24"/>
          <w:rtl/>
          <w:lang w:eastAsia="zh-CN" w:bidi="ar-SY"/>
        </w:rPr>
        <w:t xml:space="preserve"> دائرة المؤتمرات والمنشورات و</w:t>
      </w:r>
      <w:r w:rsidRPr="00015EEA">
        <w:rPr>
          <w:rFonts w:ascii="Calibri" w:eastAsiaTheme="minorEastAsia" w:hAnsi="Calibri"/>
          <w:spacing w:val="6"/>
          <w:sz w:val="18"/>
          <w:szCs w:val="24"/>
          <w:rtl/>
          <w:lang w:eastAsia="zh-CN" w:bidi="ar-SY"/>
        </w:rPr>
        <w:t>جزء</w:t>
      </w:r>
      <w:r w:rsidRPr="00015EEA">
        <w:rPr>
          <w:rFonts w:ascii="Calibri" w:eastAsiaTheme="minorEastAsia" w:hAnsi="Calibri" w:hint="cs"/>
          <w:spacing w:val="6"/>
          <w:sz w:val="18"/>
          <w:szCs w:val="24"/>
          <w:rtl/>
          <w:lang w:eastAsia="zh-CN" w:bidi="ar-SY"/>
        </w:rPr>
        <w:t>اً</w:t>
      </w:r>
      <w:r w:rsidRPr="00015EEA">
        <w:rPr>
          <w:rFonts w:ascii="Calibri" w:eastAsiaTheme="minorEastAsia" w:hAnsi="Calibri"/>
          <w:spacing w:val="6"/>
          <w:sz w:val="18"/>
          <w:szCs w:val="24"/>
          <w:rtl/>
          <w:lang w:eastAsia="zh-CN" w:bidi="ar-SY"/>
        </w:rPr>
        <w:t xml:space="preserve"> من</w:t>
      </w:r>
      <w:r w:rsidRPr="00015EEA">
        <w:rPr>
          <w:rFonts w:ascii="Calibri" w:eastAsiaTheme="minorEastAsia" w:hAnsi="Calibri" w:hint="cs"/>
          <w:spacing w:val="6"/>
          <w:sz w:val="18"/>
          <w:szCs w:val="24"/>
          <w:rtl/>
          <w:lang w:eastAsia="zh-CN" w:bidi="ar-SY"/>
        </w:rPr>
        <w:t xml:space="preserve"> دائرة</w:t>
      </w:r>
      <w:r w:rsidRPr="00015EEA">
        <w:rPr>
          <w:rFonts w:ascii="Calibri" w:eastAsiaTheme="minorEastAsia" w:hAnsi="Calibri"/>
          <w:spacing w:val="6"/>
          <w:sz w:val="18"/>
          <w:szCs w:val="24"/>
          <w:rtl/>
          <w:lang w:eastAsia="zh-CN" w:bidi="ar-SY"/>
        </w:rPr>
        <w:t xml:space="preserve"> إدارة الموارد البشرية، </w:t>
      </w:r>
      <w:r w:rsidRPr="00015EEA">
        <w:rPr>
          <w:rFonts w:ascii="Calibri" w:eastAsiaTheme="minorEastAsia" w:hAnsi="Calibri" w:hint="cs"/>
          <w:spacing w:val="6"/>
          <w:sz w:val="18"/>
          <w:szCs w:val="24"/>
          <w:rtl/>
          <w:lang w:eastAsia="zh-CN" w:bidi="ar-SY"/>
        </w:rPr>
        <w:t>و</w:t>
      </w:r>
      <w:r w:rsidRPr="00015EEA">
        <w:rPr>
          <w:rFonts w:ascii="Calibri" w:eastAsiaTheme="minorEastAsia" w:hAnsi="Calibri"/>
          <w:spacing w:val="6"/>
          <w:sz w:val="18"/>
          <w:szCs w:val="24"/>
          <w:rtl/>
          <w:lang w:eastAsia="zh-CN" w:bidi="ar-SY"/>
        </w:rPr>
        <w:t>دعم</w:t>
      </w:r>
      <w:r w:rsidRPr="00015EEA">
        <w:rPr>
          <w:rFonts w:ascii="Calibri" w:eastAsiaTheme="minorEastAsia" w:hAnsi="Calibri" w:hint="cs"/>
          <w:spacing w:val="6"/>
          <w:sz w:val="18"/>
          <w:szCs w:val="24"/>
          <w:rtl/>
          <w:lang w:eastAsia="zh-CN" w:bidi="ar-SY"/>
        </w:rPr>
        <w:t xml:space="preserve"> دائرة خدمات المعلومات</w:t>
      </w:r>
      <w:r w:rsidRPr="00015EEA">
        <w:rPr>
          <w:rFonts w:ascii="Calibri" w:eastAsiaTheme="minorEastAsia" w:hAnsi="Calibri"/>
          <w:spacing w:val="6"/>
          <w:sz w:val="18"/>
          <w:szCs w:val="24"/>
          <w:rtl/>
          <w:lang w:eastAsia="zh-CN" w:bidi="ar-SY"/>
        </w:rPr>
        <w:t xml:space="preserve"> للمؤتمرات</w:t>
      </w:r>
      <w:r w:rsidRPr="00015EEA">
        <w:rPr>
          <w:rFonts w:ascii="Calibri" w:eastAsiaTheme="minorEastAsia" w:hAnsi="Calibri" w:hint="cs"/>
          <w:spacing w:val="6"/>
          <w:sz w:val="18"/>
          <w:szCs w:val="24"/>
          <w:rtl/>
          <w:lang w:eastAsia="zh-CN" w:bidi="ar-SY"/>
        </w:rPr>
        <w:t xml:space="preserve"> و</w:t>
      </w:r>
      <w:r w:rsidRPr="00015EEA">
        <w:rPr>
          <w:rFonts w:ascii="Calibri" w:eastAsiaTheme="minorEastAsia" w:hAnsi="Calibri"/>
          <w:spacing w:val="6"/>
          <w:sz w:val="18"/>
          <w:szCs w:val="24"/>
          <w:lang w:eastAsia="zh-CN" w:bidi="ar-SY"/>
        </w:rPr>
        <w:t>%50</w:t>
      </w:r>
      <w:r w:rsidRPr="00015EEA">
        <w:rPr>
          <w:rFonts w:ascii="Calibri" w:eastAsiaTheme="minorEastAsia" w:hAnsi="Calibri"/>
          <w:spacing w:val="6"/>
          <w:sz w:val="18"/>
          <w:szCs w:val="24"/>
          <w:rtl/>
          <w:lang w:eastAsia="zh-CN" w:bidi="ar-SY"/>
        </w:rPr>
        <w:t xml:space="preserve"> من تكاليف البناء و</w:t>
      </w:r>
      <w:r w:rsidRPr="00015EEA">
        <w:rPr>
          <w:rFonts w:ascii="Calibri" w:eastAsiaTheme="minorEastAsia" w:hAnsi="Calibri"/>
          <w:spacing w:val="6"/>
          <w:sz w:val="18"/>
          <w:szCs w:val="24"/>
          <w:lang w:eastAsia="zh-CN" w:bidi="ar-SY"/>
        </w:rPr>
        <w:t>%50</w:t>
      </w:r>
      <w:r w:rsidRPr="00015EEA">
        <w:rPr>
          <w:rFonts w:ascii="Calibri" w:eastAsiaTheme="minorEastAsia" w:hAnsi="Calibri"/>
          <w:spacing w:val="6"/>
          <w:sz w:val="18"/>
          <w:szCs w:val="24"/>
          <w:rtl/>
          <w:lang w:eastAsia="zh-CN" w:bidi="ar-SY"/>
        </w:rPr>
        <w:t xml:space="preserve"> من تكاليف تكنولوجيا المعلومات والاتصالات</w:t>
      </w:r>
      <w:r w:rsidRPr="00015EEA">
        <w:rPr>
          <w:rFonts w:ascii="Calibri" w:eastAsiaTheme="minorEastAsia" w:hAnsi="Calibri" w:hint="cs"/>
          <w:spacing w:val="6"/>
          <w:sz w:val="18"/>
          <w:szCs w:val="24"/>
          <w:rtl/>
          <w:lang w:eastAsia="zh-CN" w:bidi="ar-SY"/>
        </w:rPr>
        <w:t>؛</w:t>
      </w:r>
      <w:r w:rsidR="009C7059">
        <w:rPr>
          <w:rFonts w:ascii="Calibri" w:eastAsiaTheme="minorEastAsia" w:hAnsi="Calibri" w:hint="cs"/>
          <w:sz w:val="18"/>
          <w:szCs w:val="24"/>
          <w:rtl/>
          <w:lang w:eastAsia="zh-CN" w:bidi="ar-EG"/>
        </w:rPr>
        <w:t xml:space="preserve"> </w:t>
      </w:r>
      <w:r w:rsidRPr="00015EEA">
        <w:rPr>
          <w:rFonts w:ascii="Calibri" w:eastAsiaTheme="minorEastAsia" w:hAnsi="Calibri" w:hint="cs"/>
          <w:sz w:val="18"/>
          <w:szCs w:val="24"/>
          <w:rtl/>
          <w:lang w:eastAsia="zh-CN" w:bidi="ar-EG"/>
        </w:rPr>
        <w:t xml:space="preserve">وتشمل </w:t>
      </w:r>
      <w:r w:rsidRPr="00015EEA">
        <w:rPr>
          <w:rFonts w:ascii="Calibri" w:eastAsiaTheme="minorEastAsia" w:hAnsi="Calibri" w:hint="cs"/>
          <w:sz w:val="18"/>
          <w:szCs w:val="24"/>
          <w:rtl/>
          <w:lang w:eastAsia="zh-CN" w:bidi="ar-SY"/>
        </w:rPr>
        <w:t>التكاليف</w:t>
      </w:r>
      <w:r w:rsidRPr="00015EEA">
        <w:rPr>
          <w:rFonts w:ascii="Calibri" w:eastAsiaTheme="minorEastAsia" w:hAnsi="Calibri"/>
          <w:sz w:val="18"/>
          <w:szCs w:val="24"/>
          <w:rtl/>
          <w:lang w:eastAsia="zh-CN" w:bidi="ar-SY"/>
        </w:rPr>
        <w:t xml:space="preserve"> المشتركة بين القطاعات تكاليف </w:t>
      </w:r>
      <w:r w:rsidRPr="00015EEA">
        <w:rPr>
          <w:rFonts w:ascii="Calibri" w:eastAsiaTheme="minorEastAsia" w:hAnsi="Calibri" w:hint="cs"/>
          <w:sz w:val="18"/>
          <w:szCs w:val="24"/>
          <w:rtl/>
          <w:lang w:eastAsia="zh-CN" w:bidi="ar-SY"/>
        </w:rPr>
        <w:t>دائرة</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التخطيط</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الاستراتيجي</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وشؤون</w:t>
      </w:r>
      <w:r w:rsidRPr="00015EEA">
        <w:rPr>
          <w:rFonts w:ascii="Calibri" w:eastAsiaTheme="minorEastAsia" w:hAnsi="Calibri"/>
          <w:sz w:val="18"/>
          <w:szCs w:val="24"/>
          <w:rtl/>
          <w:lang w:eastAsia="zh-CN" w:bidi="ar-SY"/>
        </w:rPr>
        <w:t xml:space="preserve"> </w:t>
      </w:r>
      <w:r w:rsidRPr="00015EEA">
        <w:rPr>
          <w:rFonts w:ascii="Calibri" w:eastAsiaTheme="minorEastAsia" w:hAnsi="Calibri" w:hint="cs"/>
          <w:sz w:val="18"/>
          <w:szCs w:val="24"/>
          <w:rtl/>
          <w:lang w:eastAsia="zh-CN" w:bidi="ar-SY"/>
        </w:rPr>
        <w:t>الأعضاء</w:t>
      </w:r>
      <w:r w:rsidRPr="00015EEA">
        <w:rPr>
          <w:rFonts w:ascii="Calibri" w:eastAsiaTheme="minorEastAsia" w:hAnsi="Calibri"/>
          <w:sz w:val="18"/>
          <w:szCs w:val="24"/>
          <w:rtl/>
          <w:lang w:eastAsia="zh-CN" w:bidi="ar-SY"/>
        </w:rPr>
        <w:t>.</w:t>
      </w:r>
    </w:p>
    <w:p w:rsidR="00015EEA" w:rsidRPr="00015EEA" w:rsidRDefault="00015EEA" w:rsidP="00015EEA">
      <w:pPr>
        <w:spacing w:before="240"/>
        <w:rPr>
          <w:rFonts w:ascii="Calibri" w:hAnsi="Calibri"/>
          <w:sz w:val="18"/>
          <w:szCs w:val="24"/>
          <w:rtl/>
          <w:lang w:bidi="ar-EG"/>
        </w:rPr>
      </w:pPr>
      <w:r w:rsidRPr="00015EEA">
        <w:rPr>
          <w:rFonts w:ascii="Calibri" w:hAnsi="Calibri" w:hint="cs"/>
          <w:sz w:val="18"/>
          <w:szCs w:val="24"/>
          <w:rtl/>
          <w:lang w:bidi="ar"/>
        </w:rPr>
        <w:t>و</w:t>
      </w:r>
      <w:r w:rsidRPr="00015EEA">
        <w:rPr>
          <w:rFonts w:ascii="Calibri" w:hAnsi="Calibri"/>
          <w:sz w:val="18"/>
          <w:szCs w:val="24"/>
          <w:rtl/>
          <w:lang w:bidi="ar"/>
        </w:rPr>
        <w:t xml:space="preserve">تطابق بنود </w:t>
      </w:r>
      <w:r w:rsidRPr="00015EEA">
        <w:rPr>
          <w:rFonts w:ascii="Calibri" w:hAnsi="Calibri" w:hint="cs"/>
          <w:sz w:val="18"/>
          <w:szCs w:val="24"/>
          <w:rtl/>
          <w:lang w:bidi="ar"/>
        </w:rPr>
        <w:t>ال</w:t>
      </w:r>
      <w:r w:rsidRPr="00015EEA">
        <w:rPr>
          <w:rFonts w:ascii="Calibri" w:hAnsi="Calibri"/>
          <w:sz w:val="18"/>
          <w:szCs w:val="24"/>
          <w:rtl/>
          <w:lang w:bidi="ar"/>
        </w:rPr>
        <w:t xml:space="preserve">قائمة </w:t>
      </w:r>
      <w:r w:rsidRPr="00015EEA">
        <w:rPr>
          <w:rFonts w:ascii="Calibri" w:hAnsi="Calibri" w:hint="cs"/>
          <w:sz w:val="18"/>
          <w:szCs w:val="24"/>
          <w:rtl/>
          <w:lang w:bidi="ar"/>
        </w:rPr>
        <w:t>ال</w:t>
      </w:r>
      <w:r w:rsidRPr="00015EEA">
        <w:rPr>
          <w:rFonts w:ascii="Calibri" w:hAnsi="Calibri"/>
          <w:sz w:val="18"/>
          <w:szCs w:val="24"/>
          <w:rtl/>
          <w:lang w:bidi="ar"/>
        </w:rPr>
        <w:t xml:space="preserve">طويلة في </w:t>
      </w:r>
      <w:r w:rsidRPr="00015EEA">
        <w:rPr>
          <w:rFonts w:ascii="Calibri" w:hAnsi="Calibri" w:hint="cs"/>
          <w:sz w:val="18"/>
          <w:szCs w:val="24"/>
          <w:rtl/>
          <w:lang w:bidi="ar"/>
        </w:rPr>
        <w:t>الفقرة</w:t>
      </w:r>
      <w:r w:rsidRPr="00015EEA">
        <w:rPr>
          <w:rFonts w:ascii="Calibri" w:hAnsi="Calibri"/>
          <w:sz w:val="18"/>
          <w:szCs w:val="24"/>
          <w:rtl/>
          <w:lang w:bidi="ar"/>
        </w:rPr>
        <w:t xml:space="preserve"> </w:t>
      </w:r>
      <w:r w:rsidRPr="00015EEA">
        <w:rPr>
          <w:rFonts w:ascii="Calibri" w:hAnsi="Calibri"/>
          <w:sz w:val="18"/>
          <w:szCs w:val="24"/>
          <w:lang w:bidi="ar"/>
        </w:rPr>
        <w:t>2.2</w:t>
      </w:r>
      <w:r w:rsidRPr="00015EEA">
        <w:rPr>
          <w:rFonts w:ascii="Calibri" w:hAnsi="Calibri"/>
          <w:sz w:val="18"/>
          <w:szCs w:val="24"/>
          <w:rtl/>
          <w:lang w:bidi="ar"/>
        </w:rPr>
        <w:t xml:space="preserve"> الفئات الأربع على النحو التالي:</w:t>
      </w:r>
    </w:p>
    <w:p w:rsidR="00015EEA" w:rsidRDefault="00015EEA" w:rsidP="00015E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rPr>
          <w:rFonts w:ascii="Calibri" w:eastAsiaTheme="minorEastAsia" w:hAnsi="Calibri"/>
          <w:sz w:val="18"/>
          <w:szCs w:val="24"/>
          <w:rtl/>
          <w:lang w:eastAsia="zh-CN" w:bidi="ar-SY"/>
        </w:rPr>
      </w:pPr>
      <w:r w:rsidRPr="00015EEA">
        <w:rPr>
          <w:rFonts w:ascii="Calibri" w:eastAsiaTheme="minorEastAsia" w:hAnsi="Calibri" w:hint="cs"/>
          <w:sz w:val="18"/>
          <w:szCs w:val="24"/>
          <w:rtl/>
          <w:lang w:eastAsia="zh-CN" w:bidi="ar-SY"/>
        </w:rPr>
        <w:t>-</w:t>
      </w:r>
      <w:r w:rsidRPr="00015EEA">
        <w:rPr>
          <w:rFonts w:ascii="Calibri" w:eastAsiaTheme="minorEastAsia" w:hAnsi="Calibri" w:hint="cs"/>
          <w:sz w:val="18"/>
          <w:szCs w:val="24"/>
          <w:rtl/>
          <w:lang w:eastAsia="zh-CN" w:bidi="ar-SY"/>
        </w:rPr>
        <w:tab/>
      </w:r>
      <w:r w:rsidRPr="00015EEA">
        <w:rPr>
          <w:rFonts w:ascii="Calibri" w:eastAsiaTheme="minorEastAsia" w:hAnsi="Calibri"/>
          <w:sz w:val="18"/>
          <w:szCs w:val="24"/>
          <w:rtl/>
          <w:lang w:eastAsia="zh-CN" w:bidi="ar-SY"/>
        </w:rPr>
        <w:t xml:space="preserve">تكاليف </w:t>
      </w:r>
      <w:r w:rsidRPr="00015EEA">
        <w:rPr>
          <w:rFonts w:ascii="Calibri" w:eastAsiaTheme="minorEastAsia" w:hAnsi="Calibri" w:hint="cs"/>
          <w:sz w:val="18"/>
          <w:szCs w:val="24"/>
          <w:rtl/>
          <w:lang w:eastAsia="zh-CN" w:bidi="ar-SY"/>
        </w:rPr>
        <w:t>الوثائق</w:t>
      </w:r>
      <w:r w:rsidRPr="00015EEA">
        <w:rPr>
          <w:rFonts w:ascii="Calibri" w:eastAsiaTheme="minorEastAsia" w:hAnsi="Calibri"/>
          <w:sz w:val="18"/>
          <w:szCs w:val="24"/>
          <w:rtl/>
          <w:lang w:eastAsia="zh-CN" w:bidi="ar-SY"/>
        </w:rPr>
        <w:t xml:space="preserve">: جزء من </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2</w:t>
      </w:r>
      <w:r w:rsidRPr="00015EEA">
        <w:rPr>
          <w:rFonts w:ascii="Calibri" w:eastAsiaTheme="minorEastAsia" w:hAnsi="Calibri"/>
          <w:sz w:val="18"/>
          <w:szCs w:val="24"/>
          <w:rtl/>
          <w:lang w:eastAsia="zh-CN" w:bidi="ar-SY"/>
        </w:rPr>
        <w:t>؛</w:t>
      </w:r>
      <w:r w:rsidRPr="00015EEA">
        <w:rPr>
          <w:rFonts w:ascii="Calibri" w:eastAsiaTheme="minorEastAsia" w:hAnsi="Calibri" w:hint="cs"/>
          <w:sz w:val="18"/>
          <w:szCs w:val="24"/>
          <w:rtl/>
          <w:lang w:eastAsia="zh-CN" w:bidi="ar-SY"/>
        </w:rPr>
        <w:t xml:space="preserve"> و</w:t>
      </w:r>
      <w:r w:rsidRPr="00015EEA">
        <w:rPr>
          <w:rFonts w:ascii="Calibri" w:eastAsiaTheme="minorEastAsia" w:hAnsi="Calibri"/>
          <w:sz w:val="18"/>
          <w:szCs w:val="24"/>
          <w:rtl/>
          <w:lang w:eastAsia="zh-CN" w:bidi="ar-SY"/>
        </w:rPr>
        <w:t xml:space="preserve">الخدمات الإدارية: </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1</w:t>
      </w:r>
      <w:r w:rsidRPr="00015EEA">
        <w:rPr>
          <w:rFonts w:ascii="Calibri" w:eastAsiaTheme="minorEastAsia" w:hAnsi="Calibri"/>
          <w:sz w:val="18"/>
          <w:szCs w:val="24"/>
          <w:rtl/>
          <w:lang w:eastAsia="zh-CN" w:bidi="ar-SY"/>
        </w:rPr>
        <w:t xml:space="preserve">، وجزء من </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4</w:t>
      </w:r>
      <w:r w:rsidRPr="00015EEA">
        <w:rPr>
          <w:rFonts w:ascii="Calibri" w:eastAsiaTheme="minorEastAsia" w:hAnsi="Calibri"/>
          <w:sz w:val="18"/>
          <w:szCs w:val="24"/>
          <w:rtl/>
          <w:lang w:eastAsia="zh-CN" w:bidi="ar-SY"/>
        </w:rPr>
        <w:t xml:space="preserve"> مطروحاً منها حصة تكاليف تكنولوجيا المعلومات والاتصالات، و</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5</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6</w:t>
      </w:r>
      <w:r w:rsidRPr="00015EEA">
        <w:rPr>
          <w:rFonts w:ascii="Calibri" w:eastAsiaTheme="minorEastAsia" w:hAnsi="Calibri"/>
          <w:sz w:val="18"/>
          <w:szCs w:val="24"/>
          <w:rtl/>
          <w:lang w:eastAsia="zh-CN" w:bidi="ar-SY"/>
        </w:rPr>
        <w:t xml:space="preserve"> مطروحاً منها حصة تكاليف البناء، و</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7</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8</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9</w:t>
      </w:r>
      <w:r w:rsidRPr="00015EEA">
        <w:rPr>
          <w:rFonts w:ascii="Calibri" w:eastAsiaTheme="minorEastAsia" w:hAnsi="Calibri"/>
          <w:sz w:val="18"/>
          <w:szCs w:val="24"/>
          <w:rtl/>
          <w:lang w:eastAsia="zh-CN" w:bidi="ar-SY"/>
        </w:rPr>
        <w:t>؛</w:t>
      </w:r>
      <w:r w:rsidRPr="00015EEA">
        <w:rPr>
          <w:rFonts w:ascii="Calibri" w:eastAsiaTheme="minorEastAsia" w:hAnsi="Calibri" w:hint="cs"/>
          <w:sz w:val="18"/>
          <w:szCs w:val="24"/>
          <w:rtl/>
          <w:lang w:eastAsia="zh-CN" w:bidi="ar-SY"/>
        </w:rPr>
        <w:t xml:space="preserve"> و</w:t>
      </w:r>
      <w:r w:rsidRPr="00015EEA">
        <w:rPr>
          <w:rFonts w:ascii="Calibri" w:eastAsiaTheme="minorEastAsia" w:hAnsi="Calibri"/>
          <w:sz w:val="18"/>
          <w:szCs w:val="24"/>
          <w:rtl/>
          <w:lang w:eastAsia="zh-CN" w:bidi="ar-SY"/>
        </w:rPr>
        <w:t xml:space="preserve">خدمات الدعم: </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2</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3</w:t>
      </w:r>
      <w:r w:rsidRPr="00015EEA">
        <w:rPr>
          <w:rFonts w:ascii="Calibri" w:eastAsiaTheme="minorEastAsia" w:hAnsi="Calibri"/>
          <w:sz w:val="18"/>
          <w:szCs w:val="24"/>
          <w:rtl/>
          <w:lang w:eastAsia="zh-CN" w:bidi="ar-SY"/>
        </w:rPr>
        <w:t>، وحصة</w:t>
      </w:r>
      <w:r w:rsidRPr="00015EEA">
        <w:rPr>
          <w:rFonts w:ascii="Calibri" w:eastAsiaTheme="minorEastAsia" w:hAnsi="Calibri" w:hint="cs"/>
          <w:sz w:val="18"/>
          <w:szCs w:val="24"/>
          <w:rtl/>
          <w:lang w:eastAsia="zh-CN" w:bidi="ar-SY"/>
        </w:rPr>
        <w:t xml:space="preserve"> من</w:t>
      </w:r>
      <w:r w:rsidRPr="00015EEA">
        <w:rPr>
          <w:rFonts w:ascii="Calibri" w:eastAsiaTheme="minorEastAsia" w:hAnsi="Calibri"/>
          <w:sz w:val="18"/>
          <w:szCs w:val="24"/>
          <w:rtl/>
          <w:lang w:eastAsia="zh-CN" w:bidi="ar-SY"/>
        </w:rPr>
        <w:t xml:space="preserve"> </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4</w:t>
      </w:r>
      <w:r w:rsidRPr="00015EEA">
        <w:rPr>
          <w:rFonts w:ascii="Calibri" w:eastAsiaTheme="minorEastAsia" w:hAnsi="Calibri"/>
          <w:sz w:val="18"/>
          <w:szCs w:val="24"/>
          <w:rtl/>
          <w:lang w:eastAsia="zh-CN" w:bidi="ar-SY"/>
        </w:rPr>
        <w:t xml:space="preserve"> من </w:t>
      </w:r>
      <w:r w:rsidRPr="00015EEA">
        <w:rPr>
          <w:rFonts w:ascii="Calibri" w:eastAsiaTheme="minorEastAsia" w:hAnsi="Calibri" w:hint="cs"/>
          <w:sz w:val="18"/>
          <w:szCs w:val="24"/>
          <w:rtl/>
          <w:lang w:eastAsia="zh-CN" w:bidi="ar-SY"/>
        </w:rPr>
        <w:t xml:space="preserve">أجل </w:t>
      </w:r>
      <w:r w:rsidRPr="00015EEA">
        <w:rPr>
          <w:rFonts w:ascii="Calibri" w:eastAsiaTheme="minorEastAsia" w:hAnsi="Calibri"/>
          <w:sz w:val="18"/>
          <w:szCs w:val="24"/>
          <w:rtl/>
          <w:lang w:eastAsia="zh-CN" w:bidi="ar-SY"/>
        </w:rPr>
        <w:t>تكنولوجيا المعلومات والاتصالات، وحصة</w:t>
      </w:r>
      <w:r w:rsidRPr="00015EEA">
        <w:rPr>
          <w:rFonts w:ascii="Calibri" w:eastAsiaTheme="minorEastAsia" w:hAnsi="Calibri" w:hint="cs"/>
          <w:sz w:val="18"/>
          <w:szCs w:val="24"/>
          <w:rtl/>
          <w:lang w:eastAsia="zh-CN" w:bidi="ar-SY"/>
        </w:rPr>
        <w:t xml:space="preserve"> من</w:t>
      </w:r>
      <w:r w:rsidRPr="00015EEA">
        <w:rPr>
          <w:rFonts w:ascii="Calibri" w:eastAsiaTheme="minorEastAsia" w:hAnsi="Calibri"/>
          <w:sz w:val="18"/>
          <w:szCs w:val="24"/>
          <w:rtl/>
          <w:lang w:eastAsia="zh-CN" w:bidi="ar-SY"/>
        </w:rPr>
        <w:t xml:space="preserve"> </w:t>
      </w:r>
      <w:r w:rsidRPr="00015EEA">
        <w:rPr>
          <w:rFonts w:ascii="Calibri" w:eastAsiaTheme="minorEastAsia" w:hAnsi="Calibri"/>
          <w:sz w:val="18"/>
          <w:szCs w:val="24"/>
          <w:lang w:eastAsia="zh-CN" w:bidi="ar-SY"/>
        </w:rPr>
        <w:t>S</w:t>
      </w:r>
      <w:r w:rsidRPr="00015EEA">
        <w:rPr>
          <w:rFonts w:ascii="Calibri" w:eastAsiaTheme="minorEastAsia" w:hAnsi="Calibri" w:cs="Calibri"/>
          <w:sz w:val="18"/>
          <w:szCs w:val="24"/>
          <w:rtl/>
          <w:lang w:eastAsia="zh-CN" w:bidi="ar-EG"/>
        </w:rPr>
        <w:t>.</w:t>
      </w:r>
      <w:r w:rsidRPr="00015EEA">
        <w:rPr>
          <w:rFonts w:ascii="Calibri" w:eastAsiaTheme="minorEastAsia" w:hAnsi="Calibri"/>
          <w:sz w:val="18"/>
          <w:szCs w:val="24"/>
          <w:lang w:eastAsia="zh-CN" w:bidi="ar-SY"/>
        </w:rPr>
        <w:t>6</w:t>
      </w:r>
      <w:r w:rsidRPr="00015EEA">
        <w:rPr>
          <w:rFonts w:ascii="Calibri" w:eastAsiaTheme="minorEastAsia" w:hAnsi="Calibri"/>
          <w:sz w:val="18"/>
          <w:szCs w:val="24"/>
          <w:rtl/>
          <w:lang w:eastAsia="zh-CN" w:bidi="ar-SY"/>
        </w:rPr>
        <w:t xml:space="preserve"> من </w:t>
      </w:r>
      <w:r w:rsidRPr="00015EEA">
        <w:rPr>
          <w:rFonts w:ascii="Calibri" w:eastAsiaTheme="minorEastAsia" w:hAnsi="Calibri" w:hint="cs"/>
          <w:sz w:val="18"/>
          <w:szCs w:val="24"/>
          <w:rtl/>
          <w:lang w:eastAsia="zh-CN" w:bidi="ar-SY"/>
        </w:rPr>
        <w:t xml:space="preserve">أجل </w:t>
      </w:r>
      <w:r w:rsidRPr="00015EEA">
        <w:rPr>
          <w:rFonts w:ascii="Calibri" w:eastAsiaTheme="minorEastAsia" w:hAnsi="Calibri"/>
          <w:sz w:val="18"/>
          <w:szCs w:val="24"/>
          <w:rtl/>
          <w:lang w:eastAsia="zh-CN" w:bidi="ar-SY"/>
        </w:rPr>
        <w:t>مرافق المباني</w:t>
      </w:r>
      <w:r w:rsidRPr="00015EEA">
        <w:rPr>
          <w:rFonts w:ascii="Calibri" w:eastAsiaTheme="minorEastAsia" w:hAnsi="Calibri" w:hint="cs"/>
          <w:sz w:val="18"/>
          <w:szCs w:val="24"/>
          <w:rtl/>
          <w:lang w:eastAsia="zh-CN" w:bidi="ar-EG"/>
        </w:rPr>
        <w:t>؛ و</w:t>
      </w:r>
      <w:r w:rsidRPr="00015EEA">
        <w:rPr>
          <w:rFonts w:ascii="Calibri" w:eastAsiaTheme="minorEastAsia" w:hAnsi="Calibri"/>
          <w:sz w:val="18"/>
          <w:szCs w:val="24"/>
          <w:rtl/>
          <w:lang w:eastAsia="zh-CN" w:bidi="ar-SY"/>
        </w:rPr>
        <w:t xml:space="preserve">التكاليف المشتركة بين القطاعات: </w:t>
      </w:r>
      <w:r w:rsidRPr="00015EEA">
        <w:rPr>
          <w:rFonts w:ascii="Calibri" w:eastAsiaTheme="minorEastAsia" w:hAnsi="Calibri"/>
          <w:sz w:val="18"/>
          <w:szCs w:val="24"/>
          <w:lang w:eastAsia="zh-CN" w:bidi="ar-SY"/>
        </w:rPr>
        <w:t>S</w:t>
      </w:r>
      <w:r w:rsidRPr="00015EEA">
        <w:rPr>
          <w:rFonts w:ascii="Calibri" w:eastAsiaTheme="minorEastAsia" w:hAnsi="Calibri"/>
          <w:sz w:val="18"/>
          <w:szCs w:val="24"/>
          <w:rtl/>
          <w:lang w:eastAsia="zh-CN" w:bidi="ar-SY"/>
        </w:rPr>
        <w:t>.</w:t>
      </w:r>
      <w:r w:rsidRPr="00015EEA">
        <w:rPr>
          <w:rFonts w:ascii="Calibri" w:eastAsiaTheme="minorEastAsia" w:hAnsi="Calibri"/>
          <w:sz w:val="18"/>
          <w:szCs w:val="24"/>
          <w:lang w:eastAsia="zh-CN" w:bidi="ar-SY"/>
        </w:rPr>
        <w:t>10</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sz w:val="18"/>
          <w:szCs w:val="24"/>
          <w:rtl/>
          <w:lang w:eastAsia="zh-CN" w:bidi="ar-SY"/>
        </w:rPr>
        <w:t>.</w:t>
      </w:r>
      <w:r w:rsidRPr="00015EEA">
        <w:rPr>
          <w:rFonts w:ascii="Calibri" w:eastAsiaTheme="minorEastAsia" w:hAnsi="Calibri"/>
          <w:sz w:val="18"/>
          <w:szCs w:val="24"/>
          <w:lang w:eastAsia="zh-CN" w:bidi="ar-SY"/>
        </w:rPr>
        <w:t>11</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sz w:val="18"/>
          <w:szCs w:val="24"/>
          <w:rtl/>
          <w:lang w:eastAsia="zh-CN" w:bidi="ar-SY"/>
        </w:rPr>
        <w:t>.</w:t>
      </w:r>
      <w:r w:rsidRPr="00015EEA">
        <w:rPr>
          <w:rFonts w:ascii="Calibri" w:eastAsiaTheme="minorEastAsia" w:hAnsi="Calibri"/>
          <w:sz w:val="18"/>
          <w:szCs w:val="24"/>
          <w:lang w:eastAsia="zh-CN" w:bidi="ar-SY"/>
        </w:rPr>
        <w:t>12</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sz w:val="18"/>
          <w:szCs w:val="24"/>
          <w:rtl/>
          <w:lang w:eastAsia="zh-CN" w:bidi="ar-SY"/>
        </w:rPr>
        <w:t>.</w:t>
      </w:r>
      <w:r w:rsidRPr="00015EEA">
        <w:rPr>
          <w:rFonts w:ascii="Calibri" w:eastAsiaTheme="minorEastAsia" w:hAnsi="Calibri"/>
          <w:sz w:val="18"/>
          <w:szCs w:val="24"/>
          <w:lang w:eastAsia="zh-CN" w:bidi="ar-SY"/>
        </w:rPr>
        <w:t>13</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sz w:val="18"/>
          <w:szCs w:val="24"/>
          <w:rtl/>
          <w:lang w:eastAsia="zh-CN" w:bidi="ar-SY"/>
        </w:rPr>
        <w:t>.</w:t>
      </w:r>
      <w:r w:rsidRPr="00015EEA">
        <w:rPr>
          <w:rFonts w:ascii="Calibri" w:eastAsiaTheme="minorEastAsia" w:hAnsi="Calibri"/>
          <w:sz w:val="18"/>
          <w:szCs w:val="24"/>
          <w:lang w:eastAsia="zh-CN" w:bidi="ar-SY"/>
        </w:rPr>
        <w:t>14</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sz w:val="18"/>
          <w:szCs w:val="24"/>
          <w:rtl/>
          <w:lang w:eastAsia="zh-CN" w:bidi="ar-SY"/>
        </w:rPr>
        <w:t>.</w:t>
      </w:r>
      <w:r w:rsidRPr="00015EEA">
        <w:rPr>
          <w:rFonts w:ascii="Calibri" w:eastAsiaTheme="minorEastAsia" w:hAnsi="Calibri"/>
          <w:sz w:val="18"/>
          <w:szCs w:val="24"/>
          <w:lang w:eastAsia="zh-CN" w:bidi="ar-SY"/>
        </w:rPr>
        <w:t>15</w:t>
      </w:r>
      <w:r w:rsidRPr="00015EEA">
        <w:rPr>
          <w:rFonts w:ascii="Calibri" w:eastAsiaTheme="minorEastAsia" w:hAnsi="Calibri"/>
          <w:sz w:val="18"/>
          <w:szCs w:val="24"/>
          <w:rtl/>
          <w:lang w:eastAsia="zh-CN" w:bidi="ar-SY"/>
        </w:rPr>
        <w:t xml:space="preserve"> و</w:t>
      </w:r>
      <w:r w:rsidRPr="00015EEA">
        <w:rPr>
          <w:rFonts w:ascii="Calibri" w:eastAsiaTheme="minorEastAsia" w:hAnsi="Calibri"/>
          <w:sz w:val="18"/>
          <w:szCs w:val="24"/>
          <w:lang w:eastAsia="zh-CN" w:bidi="ar-SY"/>
        </w:rPr>
        <w:t>S</w:t>
      </w:r>
      <w:r w:rsidRPr="00015EEA">
        <w:rPr>
          <w:rFonts w:ascii="Calibri" w:eastAsiaTheme="minorEastAsia" w:hAnsi="Calibri"/>
          <w:sz w:val="18"/>
          <w:szCs w:val="24"/>
          <w:rtl/>
          <w:lang w:eastAsia="zh-CN" w:bidi="ar-SY"/>
        </w:rPr>
        <w:t>.</w:t>
      </w:r>
      <w:r w:rsidRPr="00015EEA">
        <w:rPr>
          <w:rFonts w:ascii="Calibri" w:eastAsiaTheme="minorEastAsia" w:hAnsi="Calibri"/>
          <w:sz w:val="18"/>
          <w:szCs w:val="24"/>
          <w:lang w:eastAsia="zh-CN" w:bidi="ar-SY"/>
        </w:rPr>
        <w:t>16</w:t>
      </w:r>
      <w:r w:rsidRPr="00015EEA">
        <w:rPr>
          <w:rFonts w:ascii="Calibri" w:eastAsiaTheme="minorEastAsia" w:hAnsi="Calibri"/>
          <w:sz w:val="18"/>
          <w:szCs w:val="24"/>
          <w:rtl/>
          <w:lang w:eastAsia="zh-CN" w:bidi="ar-SY"/>
        </w:rPr>
        <w:t>.</w:t>
      </w:r>
    </w:p>
    <w:p w:rsidR="00CE1EA3" w:rsidRPr="00015EEA" w:rsidRDefault="00CE1EA3" w:rsidP="00CE1EA3">
      <w:pPr>
        <w:spacing w:before="600"/>
        <w:jc w:val="center"/>
        <w:rPr>
          <w:rFonts w:eastAsiaTheme="minorEastAsia"/>
          <w:rtl/>
          <w:lang w:eastAsia="zh-CN" w:bidi="ar-EG"/>
        </w:rPr>
      </w:pPr>
      <w:r>
        <w:rPr>
          <w:rFonts w:eastAsiaTheme="minorEastAsia"/>
          <w:rtl/>
          <w:lang w:eastAsia="zh-CN" w:bidi="ar-EG"/>
        </w:rPr>
        <w:t>___________</w:t>
      </w:r>
    </w:p>
    <w:sectPr w:rsidR="00CE1EA3" w:rsidRPr="00015EEA" w:rsidSect="00015EEA">
      <w:headerReference w:type="default" r:id="rId20"/>
      <w:footerReference w:type="default" r:id="rId21"/>
      <w:pgSz w:w="16840" w:h="11907" w:orient="landscape" w:code="9"/>
      <w:pgMar w:top="680" w:right="1077" w:bottom="62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BFF" w:rsidRDefault="00143BFF" w:rsidP="00E07379">
      <w:pPr>
        <w:spacing w:before="0" w:line="240" w:lineRule="auto"/>
      </w:pPr>
      <w:r>
        <w:separator/>
      </w:r>
    </w:p>
  </w:endnote>
  <w:endnote w:type="continuationSeparator" w:id="0">
    <w:p w:rsidR="00143BFF" w:rsidRDefault="00143BF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FF" w:rsidRPr="00E92A84" w:rsidRDefault="00143BFF" w:rsidP="00E92A84">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P:\ARA\ITU-R\AG\RAG\RAG18\000\004A.docx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432221</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FF" w:rsidRPr="00E92A84" w:rsidRDefault="00143BFF" w:rsidP="00E266DF">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P:\ARA\ITU-R\AG\RAG\RAG18\000\004A.docx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432221</w:t>
    </w:r>
    <w:r w:rsidRPr="00034CD2">
      <w:rPr>
        <w:rFonts w:eastAsiaTheme="minorEastAsia" w:cs="Calibri"/>
        <w:sz w:val="16"/>
        <w:szCs w:val="16"/>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FF" w:rsidRPr="00FF1EA5" w:rsidRDefault="00143BFF" w:rsidP="00FF1EA5">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P:\ARA\ITU-R\AG\RAG\RAG18\000\004A.docx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432221</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BFF" w:rsidRDefault="00143BFF" w:rsidP="00E07379">
      <w:pPr>
        <w:spacing w:before="0" w:line="240" w:lineRule="auto"/>
      </w:pPr>
      <w:r>
        <w:separator/>
      </w:r>
    </w:p>
  </w:footnote>
  <w:footnote w:type="continuationSeparator" w:id="0">
    <w:p w:rsidR="00143BFF" w:rsidRDefault="00143BFF" w:rsidP="00E07379">
      <w:pPr>
        <w:spacing w:before="0" w:line="240" w:lineRule="auto"/>
      </w:pPr>
      <w:r>
        <w:continuationSeparator/>
      </w:r>
    </w:p>
  </w:footnote>
  <w:footnote w:id="1">
    <w:p w:rsidR="00143BFF" w:rsidRPr="007207A0" w:rsidRDefault="00143BFF" w:rsidP="00015EEA">
      <w:pPr>
        <w:pStyle w:val="Footnotetexte"/>
        <w:rPr>
          <w:rtl/>
        </w:rPr>
      </w:pPr>
      <w:r w:rsidRPr="007207A0">
        <w:rPr>
          <w:rStyle w:val="FootnoteReference"/>
          <w:rFonts w:ascii="Calibri" w:hAnsi="Calibri"/>
        </w:rPr>
        <w:footnoteRef/>
      </w:r>
      <w:r w:rsidRPr="007207A0">
        <w:rPr>
          <w:rtl/>
        </w:rPr>
        <w:tab/>
        <w:t xml:space="preserve">ترد </w:t>
      </w:r>
      <w:r w:rsidRPr="007207A0">
        <w:rPr>
          <w:rtl/>
          <w:lang w:bidi="ar-EG"/>
        </w:rPr>
        <w:t>معلومات</w:t>
      </w:r>
      <w:r w:rsidRPr="007207A0">
        <w:rPr>
          <w:rtl/>
        </w:rPr>
        <w:t xml:space="preserve"> مفصلة في </w:t>
      </w:r>
      <w:hyperlink r:id="rId1" w:history="1">
        <w:r w:rsidRPr="007207A0">
          <w:rPr>
            <w:rStyle w:val="Hyperlink"/>
            <w:sz w:val="26"/>
            <w:szCs w:val="26"/>
            <w:rtl/>
          </w:rPr>
          <w:t>الوثيقة</w:t>
        </w:r>
        <w:r w:rsidRPr="007207A0">
          <w:rPr>
            <w:rStyle w:val="Hyperlink"/>
            <w:sz w:val="20"/>
            <w:szCs w:val="26"/>
            <w:rtl/>
          </w:rPr>
          <w:t xml:space="preserve"> </w:t>
        </w:r>
        <w:r w:rsidRPr="007207A0">
          <w:rPr>
            <w:rStyle w:val="Hyperlink"/>
            <w:sz w:val="20"/>
            <w:szCs w:val="26"/>
          </w:rPr>
          <w:t>C17/35</w:t>
        </w:r>
      </w:hyperlink>
      <w:r w:rsidRPr="007207A0">
        <w:rPr>
          <w:rtl/>
        </w:rPr>
        <w:t xml:space="preserve">، القسم </w:t>
      </w:r>
      <w:r w:rsidRPr="007207A0">
        <w:t>7</w:t>
      </w:r>
      <w:r w:rsidRPr="007207A0">
        <w:rPr>
          <w:rtl/>
        </w:rPr>
        <w:t xml:space="preserve">، "العامل التمكيني </w:t>
      </w:r>
      <w:r w:rsidRPr="007207A0">
        <w:rPr>
          <w:spacing w:val="6"/>
        </w:rPr>
        <w:t>2.E</w:t>
      </w:r>
      <w:r w:rsidRPr="007207A0">
        <w:rPr>
          <w:spacing w:val="6"/>
          <w:rtl/>
        </w:rPr>
        <w:t xml:space="preserve">: </w:t>
      </w:r>
      <w:r w:rsidRPr="007207A0">
        <w:rPr>
          <w:color w:val="000000"/>
          <w:rtl/>
        </w:rPr>
        <w:t>ضمان كفاءة المؤتمرات والاجتماعات والوثائق والمنشورات والبنى التحتية للمعلومات وإمكانية النفاذ إليها</w:t>
      </w:r>
      <w:r w:rsidRPr="007207A0">
        <w:rPr>
          <w:rtl/>
        </w:rPr>
        <w:t>".</w:t>
      </w:r>
    </w:p>
  </w:footnote>
  <w:footnote w:id="2">
    <w:p w:rsidR="00143BFF" w:rsidRPr="007207A0" w:rsidRDefault="00143BFF" w:rsidP="00015EEA">
      <w:pPr>
        <w:pStyle w:val="Footnotetexte"/>
        <w:rPr>
          <w:lang w:bidi="ar-EG"/>
        </w:rPr>
      </w:pPr>
      <w:r w:rsidRPr="007207A0">
        <w:rPr>
          <w:rStyle w:val="FootnoteReference"/>
          <w:rFonts w:ascii="Calibri" w:hAnsi="Calibri"/>
        </w:rPr>
        <w:footnoteRef/>
      </w:r>
      <w:r w:rsidRPr="007207A0">
        <w:rPr>
          <w:rtl/>
        </w:rPr>
        <w:tab/>
        <w:t xml:space="preserve">تقديرات للفترة </w:t>
      </w:r>
      <w:r w:rsidRPr="007207A0">
        <w:rPr>
          <w:lang w:val="en-GB"/>
        </w:rPr>
        <w:t>2021-2020</w:t>
      </w:r>
      <w:r w:rsidRPr="007207A0">
        <w:rPr>
          <w:rtl/>
        </w:rPr>
        <w:t>. توزيع الموارد للسنوات اللاحقة عرضة للتغيير بناء</w:t>
      </w:r>
      <w:r w:rsidRPr="007207A0">
        <w:rPr>
          <w:rtl/>
          <w:lang w:bidi="ar-EG"/>
        </w:rPr>
        <w:t>ً</w:t>
      </w:r>
      <w:r w:rsidRPr="007207A0">
        <w:rPr>
          <w:rtl/>
        </w:rPr>
        <w:t xml:space="preserve"> على قرارات الإدارة العليا.</w:t>
      </w:r>
    </w:p>
  </w:footnote>
  <w:footnote w:id="3">
    <w:p w:rsidR="00143BFF" w:rsidRPr="007207A0" w:rsidRDefault="00143BFF" w:rsidP="00015EEA">
      <w:pPr>
        <w:pStyle w:val="Footnotetexte"/>
        <w:rPr>
          <w:lang w:bidi="ar-EG"/>
        </w:rPr>
      </w:pPr>
      <w:r w:rsidRPr="007207A0">
        <w:rPr>
          <w:rStyle w:val="FootnoteReference"/>
          <w:rFonts w:ascii="Calibri" w:hAnsi="Calibri"/>
        </w:rPr>
        <w:footnoteRef/>
      </w:r>
      <w:r w:rsidRPr="007207A0">
        <w:rPr>
          <w:rtl/>
        </w:rPr>
        <w:tab/>
        <w:t>لا تُدرَج موارد</w:t>
      </w:r>
      <w:r w:rsidRPr="007207A0">
        <w:rPr>
          <w:szCs w:val="20"/>
          <w:rtl/>
        </w:rPr>
        <w:t xml:space="preserve"> </w:t>
      </w:r>
      <w:r w:rsidRPr="007207A0">
        <w:rPr>
          <w:rtl/>
        </w:rPr>
        <w:t>من خارج الميزانية فيما يخص تليكوم والقمة العالمية لمجتمع المعلومات.</w:t>
      </w:r>
    </w:p>
  </w:footnote>
  <w:footnote w:id="4">
    <w:p w:rsidR="00143BFF" w:rsidRPr="007207A0" w:rsidRDefault="00143BFF" w:rsidP="00015EEA">
      <w:pPr>
        <w:pStyle w:val="Footnotetexte"/>
        <w:rPr>
          <w:lang w:bidi="ar-EG"/>
        </w:rPr>
      </w:pPr>
      <w:r w:rsidRPr="007207A0">
        <w:rPr>
          <w:rStyle w:val="FootnoteReference"/>
          <w:rFonts w:ascii="Calibri" w:hAnsi="Calibri"/>
        </w:rPr>
        <w:footnoteRef/>
      </w:r>
      <w:r w:rsidRPr="007207A0">
        <w:rPr>
          <w:rtl/>
        </w:rPr>
        <w:tab/>
        <w:t xml:space="preserve">تقديرات للفترة </w:t>
      </w:r>
      <w:r w:rsidRPr="007207A0">
        <w:rPr>
          <w:lang w:val="en-GB"/>
        </w:rPr>
        <w:t>2021-2020</w:t>
      </w:r>
      <w:r w:rsidRPr="007207A0">
        <w:rPr>
          <w:rtl/>
        </w:rPr>
        <w:t>. توزيع الموارد للسنوات اللاحقة عرضة للتغيير بناء</w:t>
      </w:r>
      <w:r w:rsidRPr="007207A0">
        <w:rPr>
          <w:rtl/>
          <w:lang w:bidi="ar-EG"/>
        </w:rPr>
        <w:t>ً</w:t>
      </w:r>
      <w:r w:rsidRPr="007207A0">
        <w:rPr>
          <w:rtl/>
        </w:rPr>
        <w:t xml:space="preserve"> على قرارات الإدارة العليا.</w:t>
      </w:r>
    </w:p>
  </w:footnote>
  <w:footnote w:id="5">
    <w:p w:rsidR="00143BFF" w:rsidRPr="007207A0" w:rsidRDefault="00143BFF" w:rsidP="00015EEA">
      <w:pPr>
        <w:pStyle w:val="Footnotetexte"/>
        <w:rPr>
          <w:lang w:bidi="ar-EG"/>
        </w:rPr>
      </w:pPr>
      <w:r w:rsidRPr="007207A0">
        <w:rPr>
          <w:rStyle w:val="FootnoteReference"/>
          <w:rFonts w:ascii="Calibri" w:hAnsi="Calibri"/>
        </w:rPr>
        <w:footnoteRef/>
      </w:r>
      <w:r w:rsidRPr="007207A0">
        <w:rPr>
          <w:rtl/>
        </w:rPr>
        <w:tab/>
        <w:t xml:space="preserve">تقديرات للفترة </w:t>
      </w:r>
      <w:r w:rsidRPr="007207A0">
        <w:rPr>
          <w:lang w:val="en-GB"/>
        </w:rPr>
        <w:t>2021-2020</w:t>
      </w:r>
      <w:r w:rsidRPr="007207A0">
        <w:rPr>
          <w:rtl/>
        </w:rPr>
        <w:t>. توزيع الموارد للسنوات اللاحقة عرضة للتغيير بناءً على قرارات الإدارة العليا.</w:t>
      </w:r>
    </w:p>
  </w:footnote>
  <w:footnote w:id="6">
    <w:p w:rsidR="00143BFF" w:rsidRPr="007207A0" w:rsidRDefault="00143BFF" w:rsidP="00015EEA">
      <w:pPr>
        <w:pStyle w:val="Footnotetexte"/>
        <w:rPr>
          <w:lang w:bidi="ar-EG"/>
        </w:rPr>
      </w:pPr>
      <w:r w:rsidRPr="007207A0">
        <w:rPr>
          <w:rStyle w:val="FootnoteReference"/>
          <w:rFonts w:ascii="Calibri" w:hAnsi="Calibri"/>
        </w:rPr>
        <w:footnoteRef/>
      </w:r>
      <w:r w:rsidRPr="007207A0">
        <w:rPr>
          <w:rtl/>
        </w:rPr>
        <w:tab/>
        <w:t xml:space="preserve">تقديرات للفترة </w:t>
      </w:r>
      <w:r w:rsidRPr="007207A0">
        <w:rPr>
          <w:lang w:val="en-GB"/>
        </w:rPr>
        <w:t>2021-2020</w:t>
      </w:r>
      <w:r w:rsidRPr="007207A0">
        <w:rPr>
          <w:rtl/>
        </w:rPr>
        <w:t>. توزيع الموارد للسنوات اللاحقة عرضة للتغيير بناء</w:t>
      </w:r>
      <w:r w:rsidRPr="007207A0">
        <w:rPr>
          <w:rtl/>
          <w:lang w:bidi="ar-EG"/>
        </w:rPr>
        <w:t>ً</w:t>
      </w:r>
      <w:r w:rsidRPr="007207A0">
        <w:rPr>
          <w:rtl/>
        </w:rPr>
        <w:t xml:space="preserve"> على قرارات الإدارة العليا.</w:t>
      </w:r>
    </w:p>
  </w:footnote>
  <w:footnote w:id="7">
    <w:p w:rsidR="00143BFF" w:rsidRPr="007207A0" w:rsidRDefault="00143BFF" w:rsidP="00015EEA">
      <w:pPr>
        <w:pStyle w:val="Footnotetexte"/>
        <w:rPr>
          <w:rtl/>
          <w:lang w:bidi="ar-EG"/>
        </w:rPr>
      </w:pPr>
      <w:r w:rsidRPr="007207A0">
        <w:rPr>
          <w:rStyle w:val="FootnoteReference"/>
          <w:rFonts w:ascii="Calibri" w:hAnsi="Calibri"/>
        </w:rPr>
        <w:footnoteRef/>
      </w:r>
      <w:r w:rsidRPr="007207A0">
        <w:rPr>
          <w:rtl/>
        </w:rPr>
        <w:tab/>
        <w:t xml:space="preserve">تقديرات للفترة </w:t>
      </w:r>
      <w:r w:rsidRPr="007207A0">
        <w:rPr>
          <w:lang w:val="en-GB"/>
        </w:rPr>
        <w:t>2021-2020</w:t>
      </w:r>
      <w:r w:rsidRPr="007207A0">
        <w:rPr>
          <w:rtl/>
        </w:rPr>
        <w:t>. توزيع الموارد للسنوات اللاحقة عرضة للتغيير بناءً على 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FF" w:rsidRPr="0071577B" w:rsidRDefault="00143BFF" w:rsidP="0071577B">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3F5223">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8</w:t>
    </w:r>
    <w:r w:rsidRPr="00034CD2">
      <w:rPr>
        <w:rFonts w:eastAsiaTheme="minorEastAsia" w:cs="Calibri"/>
        <w:sz w:val="20"/>
        <w:szCs w:val="20"/>
        <w:lang w:val="en-GB" w:eastAsia="zh-CN"/>
      </w:rPr>
      <w:t>/</w:t>
    </w:r>
    <w:r>
      <w:rPr>
        <w:rFonts w:eastAsiaTheme="minorEastAsia" w:cs="Calibri"/>
        <w:sz w:val="20"/>
        <w:szCs w:val="20"/>
        <w:lang w:val="en-GB" w:eastAsia="zh-CN"/>
      </w:rPr>
      <w:t>4</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FF" w:rsidRPr="0071577B" w:rsidRDefault="00143BFF" w:rsidP="0071577B">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3F5223">
      <w:rPr>
        <w:rFonts w:eastAsiaTheme="minorEastAsia" w:cs="Calibri"/>
        <w:noProof/>
        <w:sz w:val="20"/>
        <w:szCs w:val="20"/>
        <w:lang w:val="en-GB" w:eastAsia="zh-CN"/>
      </w:rPr>
      <w:t>16</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8</w:t>
    </w:r>
    <w:r w:rsidRPr="00034CD2">
      <w:rPr>
        <w:rFonts w:eastAsiaTheme="minorEastAsia" w:cs="Calibri"/>
        <w:sz w:val="20"/>
        <w:szCs w:val="20"/>
        <w:lang w:val="en-GB" w:eastAsia="zh-CN"/>
      </w:rPr>
      <w:t>/</w:t>
    </w:r>
    <w:r>
      <w:rPr>
        <w:rFonts w:eastAsiaTheme="minorEastAsia" w:cs="Calibri"/>
        <w:sz w:val="20"/>
        <w:szCs w:val="20"/>
        <w:lang w:val="en-GB" w:eastAsia="zh-CN"/>
      </w:rPr>
      <w:t>4</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DC3428"/>
    <w:multiLevelType w:val="hybridMultilevel"/>
    <w:tmpl w:val="1936B1E8"/>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EE4419"/>
    <w:multiLevelType w:val="hybridMultilevel"/>
    <w:tmpl w:val="2EC81A42"/>
    <w:lvl w:ilvl="0" w:tplc="0C52DFF4">
      <w:start w:val="4"/>
      <w:numFmt w:val="bullet"/>
      <w:lvlText w:val="-"/>
      <w:lvlJc w:val="left"/>
      <w:pPr>
        <w:ind w:left="720" w:hanging="360"/>
      </w:pPr>
      <w:rPr>
        <w:rFonts w:ascii="Arial" w:eastAsia="Calibr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5315C"/>
    <w:multiLevelType w:val="hybridMultilevel"/>
    <w:tmpl w:val="679A033A"/>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6"/>
  </w:num>
  <w:num w:numId="15">
    <w:abstractNumId w:val="10"/>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E4"/>
    <w:rsid w:val="000124CC"/>
    <w:rsid w:val="00015EEA"/>
    <w:rsid w:val="0002132A"/>
    <w:rsid w:val="00034CD2"/>
    <w:rsid w:val="00041F8B"/>
    <w:rsid w:val="00046444"/>
    <w:rsid w:val="00052865"/>
    <w:rsid w:val="0006023B"/>
    <w:rsid w:val="000654CC"/>
    <w:rsid w:val="000774FC"/>
    <w:rsid w:val="0008638B"/>
    <w:rsid w:val="00090574"/>
    <w:rsid w:val="00092FC2"/>
    <w:rsid w:val="000A1677"/>
    <w:rsid w:val="000A6738"/>
    <w:rsid w:val="000B407F"/>
    <w:rsid w:val="000C13C2"/>
    <w:rsid w:val="000F0B1C"/>
    <w:rsid w:val="000F1D42"/>
    <w:rsid w:val="000F4D07"/>
    <w:rsid w:val="00102A03"/>
    <w:rsid w:val="001040A3"/>
    <w:rsid w:val="00143BFF"/>
    <w:rsid w:val="001733AD"/>
    <w:rsid w:val="00173915"/>
    <w:rsid w:val="001C1827"/>
    <w:rsid w:val="001D61BE"/>
    <w:rsid w:val="001E4191"/>
    <w:rsid w:val="001F277A"/>
    <w:rsid w:val="00204937"/>
    <w:rsid w:val="00210511"/>
    <w:rsid w:val="00222D82"/>
    <w:rsid w:val="0022345D"/>
    <w:rsid w:val="00225854"/>
    <w:rsid w:val="00230CFC"/>
    <w:rsid w:val="0023283D"/>
    <w:rsid w:val="00252E0C"/>
    <w:rsid w:val="00255204"/>
    <w:rsid w:val="0026406F"/>
    <w:rsid w:val="00276881"/>
    <w:rsid w:val="002916BE"/>
    <w:rsid w:val="002978F4"/>
    <w:rsid w:val="002B028D"/>
    <w:rsid w:val="002B435E"/>
    <w:rsid w:val="002C4DAE"/>
    <w:rsid w:val="002D6669"/>
    <w:rsid w:val="002E6541"/>
    <w:rsid w:val="002F5560"/>
    <w:rsid w:val="00304676"/>
    <w:rsid w:val="0030486B"/>
    <w:rsid w:val="003231B9"/>
    <w:rsid w:val="003275AC"/>
    <w:rsid w:val="00333D29"/>
    <w:rsid w:val="003409F4"/>
    <w:rsid w:val="00345040"/>
    <w:rsid w:val="00352193"/>
    <w:rsid w:val="003569E2"/>
    <w:rsid w:val="00357185"/>
    <w:rsid w:val="00362D8B"/>
    <w:rsid w:val="0036706C"/>
    <w:rsid w:val="00392CD1"/>
    <w:rsid w:val="003942CA"/>
    <w:rsid w:val="003C475F"/>
    <w:rsid w:val="003D05DE"/>
    <w:rsid w:val="003D1EE1"/>
    <w:rsid w:val="003D1F0F"/>
    <w:rsid w:val="003E4132"/>
    <w:rsid w:val="003F5223"/>
    <w:rsid w:val="003F678F"/>
    <w:rsid w:val="0042686F"/>
    <w:rsid w:val="004367CE"/>
    <w:rsid w:val="00443869"/>
    <w:rsid w:val="00447424"/>
    <w:rsid w:val="00466A93"/>
    <w:rsid w:val="004712C6"/>
    <w:rsid w:val="004731BA"/>
    <w:rsid w:val="00497703"/>
    <w:rsid w:val="00497DF2"/>
    <w:rsid w:val="004C2DB2"/>
    <w:rsid w:val="004F0F06"/>
    <w:rsid w:val="004F17E4"/>
    <w:rsid w:val="004F68AC"/>
    <w:rsid w:val="00501E0E"/>
    <w:rsid w:val="005204D7"/>
    <w:rsid w:val="00530420"/>
    <w:rsid w:val="00552BC5"/>
    <w:rsid w:val="0055516A"/>
    <w:rsid w:val="00557B23"/>
    <w:rsid w:val="0056374C"/>
    <w:rsid w:val="0056614F"/>
    <w:rsid w:val="005758BE"/>
    <w:rsid w:val="0057656F"/>
    <w:rsid w:val="00576731"/>
    <w:rsid w:val="00586A17"/>
    <w:rsid w:val="00590602"/>
    <w:rsid w:val="0059285F"/>
    <w:rsid w:val="005939DC"/>
    <w:rsid w:val="005A24B1"/>
    <w:rsid w:val="005A39E2"/>
    <w:rsid w:val="005B23F2"/>
    <w:rsid w:val="005B7B8A"/>
    <w:rsid w:val="005D3C1A"/>
    <w:rsid w:val="005D6365"/>
    <w:rsid w:val="005D6476"/>
    <w:rsid w:val="005D6C0D"/>
    <w:rsid w:val="005E369A"/>
    <w:rsid w:val="005E468D"/>
    <w:rsid w:val="005E5283"/>
    <w:rsid w:val="005E58F5"/>
    <w:rsid w:val="005F1B50"/>
    <w:rsid w:val="005F411A"/>
    <w:rsid w:val="005F68C6"/>
    <w:rsid w:val="006041A3"/>
    <w:rsid w:val="00606660"/>
    <w:rsid w:val="006157A3"/>
    <w:rsid w:val="00620E60"/>
    <w:rsid w:val="0063315A"/>
    <w:rsid w:val="0065591D"/>
    <w:rsid w:val="00662C5A"/>
    <w:rsid w:val="00670AF5"/>
    <w:rsid w:val="00695A8F"/>
    <w:rsid w:val="006C1556"/>
    <w:rsid w:val="006F267F"/>
    <w:rsid w:val="006F63F7"/>
    <w:rsid w:val="006F6F03"/>
    <w:rsid w:val="00706D7A"/>
    <w:rsid w:val="0071577B"/>
    <w:rsid w:val="007207A0"/>
    <w:rsid w:val="00725ECF"/>
    <w:rsid w:val="00726AEC"/>
    <w:rsid w:val="007530CA"/>
    <w:rsid w:val="00766713"/>
    <w:rsid w:val="007720BF"/>
    <w:rsid w:val="00790076"/>
    <w:rsid w:val="0079553D"/>
    <w:rsid w:val="007B01CC"/>
    <w:rsid w:val="007E7C6C"/>
    <w:rsid w:val="007F27F3"/>
    <w:rsid w:val="007F622A"/>
    <w:rsid w:val="007F6238"/>
    <w:rsid w:val="007F646C"/>
    <w:rsid w:val="00801FCD"/>
    <w:rsid w:val="00803D7E"/>
    <w:rsid w:val="00803F08"/>
    <w:rsid w:val="008235CD"/>
    <w:rsid w:val="00823A07"/>
    <w:rsid w:val="00835FEC"/>
    <w:rsid w:val="008379FF"/>
    <w:rsid w:val="008446AF"/>
    <w:rsid w:val="008513CB"/>
    <w:rsid w:val="0085226D"/>
    <w:rsid w:val="00874D9C"/>
    <w:rsid w:val="00887665"/>
    <w:rsid w:val="00896F41"/>
    <w:rsid w:val="008A1810"/>
    <w:rsid w:val="008B5B5D"/>
    <w:rsid w:val="008C5937"/>
    <w:rsid w:val="008E1135"/>
    <w:rsid w:val="008E7ED4"/>
    <w:rsid w:val="00917694"/>
    <w:rsid w:val="009263CD"/>
    <w:rsid w:val="00930E6D"/>
    <w:rsid w:val="009454E4"/>
    <w:rsid w:val="00961776"/>
    <w:rsid w:val="00972CA2"/>
    <w:rsid w:val="00982B28"/>
    <w:rsid w:val="00984EA5"/>
    <w:rsid w:val="00992593"/>
    <w:rsid w:val="009B16CF"/>
    <w:rsid w:val="009C17E1"/>
    <w:rsid w:val="009C35ED"/>
    <w:rsid w:val="009C7059"/>
    <w:rsid w:val="009D392A"/>
    <w:rsid w:val="009F1C12"/>
    <w:rsid w:val="00A124CB"/>
    <w:rsid w:val="00A12906"/>
    <w:rsid w:val="00A2167A"/>
    <w:rsid w:val="00A25A43"/>
    <w:rsid w:val="00A3295B"/>
    <w:rsid w:val="00A42AE5"/>
    <w:rsid w:val="00A52B61"/>
    <w:rsid w:val="00A64820"/>
    <w:rsid w:val="00A71DD6"/>
    <w:rsid w:val="00A723C7"/>
    <w:rsid w:val="00A80E11"/>
    <w:rsid w:val="00A97333"/>
    <w:rsid w:val="00A97F94"/>
    <w:rsid w:val="00AB1309"/>
    <w:rsid w:val="00AC1B9F"/>
    <w:rsid w:val="00AC2C52"/>
    <w:rsid w:val="00AD1503"/>
    <w:rsid w:val="00AD344B"/>
    <w:rsid w:val="00AE7244"/>
    <w:rsid w:val="00AF3FEE"/>
    <w:rsid w:val="00B02F46"/>
    <w:rsid w:val="00B0659F"/>
    <w:rsid w:val="00B10C10"/>
    <w:rsid w:val="00B2000C"/>
    <w:rsid w:val="00B20ADE"/>
    <w:rsid w:val="00B30303"/>
    <w:rsid w:val="00B34646"/>
    <w:rsid w:val="00B35DCD"/>
    <w:rsid w:val="00B50C09"/>
    <w:rsid w:val="00B518A6"/>
    <w:rsid w:val="00B66B9A"/>
    <w:rsid w:val="00B7245F"/>
    <w:rsid w:val="00B73E78"/>
    <w:rsid w:val="00B82089"/>
    <w:rsid w:val="00B823E0"/>
    <w:rsid w:val="00B969C4"/>
    <w:rsid w:val="00B970AE"/>
    <w:rsid w:val="00BA1427"/>
    <w:rsid w:val="00BC59E1"/>
    <w:rsid w:val="00BD64DA"/>
    <w:rsid w:val="00BD7A23"/>
    <w:rsid w:val="00BE49D0"/>
    <w:rsid w:val="00BE76AD"/>
    <w:rsid w:val="00BF2C38"/>
    <w:rsid w:val="00C23331"/>
    <w:rsid w:val="00C265DA"/>
    <w:rsid w:val="00C3566F"/>
    <w:rsid w:val="00C442F2"/>
    <w:rsid w:val="00C674FE"/>
    <w:rsid w:val="00C7297D"/>
    <w:rsid w:val="00C75633"/>
    <w:rsid w:val="00C8242E"/>
    <w:rsid w:val="00C82615"/>
    <w:rsid w:val="00C867DB"/>
    <w:rsid w:val="00C936FE"/>
    <w:rsid w:val="00CA2A38"/>
    <w:rsid w:val="00CA5062"/>
    <w:rsid w:val="00CA50FF"/>
    <w:rsid w:val="00CC3CD2"/>
    <w:rsid w:val="00CC43BE"/>
    <w:rsid w:val="00CC6DC3"/>
    <w:rsid w:val="00CD123C"/>
    <w:rsid w:val="00CD2085"/>
    <w:rsid w:val="00CE1EA3"/>
    <w:rsid w:val="00CE2EE1"/>
    <w:rsid w:val="00CF1297"/>
    <w:rsid w:val="00CF3FFD"/>
    <w:rsid w:val="00CF5ED3"/>
    <w:rsid w:val="00D0494C"/>
    <w:rsid w:val="00D14BEB"/>
    <w:rsid w:val="00D21C89"/>
    <w:rsid w:val="00D25FA5"/>
    <w:rsid w:val="00D437F7"/>
    <w:rsid w:val="00D45542"/>
    <w:rsid w:val="00D76C07"/>
    <w:rsid w:val="00D77D0F"/>
    <w:rsid w:val="00DA1CF0"/>
    <w:rsid w:val="00DA6DF1"/>
    <w:rsid w:val="00DB2271"/>
    <w:rsid w:val="00DB5659"/>
    <w:rsid w:val="00DB74B4"/>
    <w:rsid w:val="00DC2492"/>
    <w:rsid w:val="00DC24B4"/>
    <w:rsid w:val="00DC25A3"/>
    <w:rsid w:val="00DD7A05"/>
    <w:rsid w:val="00DF16DC"/>
    <w:rsid w:val="00DF5361"/>
    <w:rsid w:val="00E009A1"/>
    <w:rsid w:val="00E00D15"/>
    <w:rsid w:val="00E071BE"/>
    <w:rsid w:val="00E07379"/>
    <w:rsid w:val="00E12BF1"/>
    <w:rsid w:val="00E14494"/>
    <w:rsid w:val="00E17033"/>
    <w:rsid w:val="00E22744"/>
    <w:rsid w:val="00E227D5"/>
    <w:rsid w:val="00E257BE"/>
    <w:rsid w:val="00E266DF"/>
    <w:rsid w:val="00E32189"/>
    <w:rsid w:val="00E41B85"/>
    <w:rsid w:val="00E41EF4"/>
    <w:rsid w:val="00E45211"/>
    <w:rsid w:val="00E67069"/>
    <w:rsid w:val="00E728F9"/>
    <w:rsid w:val="00E7380C"/>
    <w:rsid w:val="00E74BE7"/>
    <w:rsid w:val="00E75120"/>
    <w:rsid w:val="00E86CC9"/>
    <w:rsid w:val="00E92A84"/>
    <w:rsid w:val="00E93826"/>
    <w:rsid w:val="00E96624"/>
    <w:rsid w:val="00EB0D46"/>
    <w:rsid w:val="00EB6630"/>
    <w:rsid w:val="00EC6294"/>
    <w:rsid w:val="00EF18FD"/>
    <w:rsid w:val="00F07F4C"/>
    <w:rsid w:val="00F126F1"/>
    <w:rsid w:val="00F138D1"/>
    <w:rsid w:val="00F2024B"/>
    <w:rsid w:val="00F2106A"/>
    <w:rsid w:val="00F22384"/>
    <w:rsid w:val="00F36D8B"/>
    <w:rsid w:val="00F401D0"/>
    <w:rsid w:val="00F45F2B"/>
    <w:rsid w:val="00F57AE4"/>
    <w:rsid w:val="00F67150"/>
    <w:rsid w:val="00F7277A"/>
    <w:rsid w:val="00F742B3"/>
    <w:rsid w:val="00F77CF2"/>
    <w:rsid w:val="00F84366"/>
    <w:rsid w:val="00F85089"/>
    <w:rsid w:val="00F85564"/>
    <w:rsid w:val="00F866E8"/>
    <w:rsid w:val="00F86CFA"/>
    <w:rsid w:val="00FD58BD"/>
    <w:rsid w:val="00FF1EA5"/>
    <w:rsid w:val="00FF3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7277B4C-3BF0-461D-B5E9-08FC455F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BE76AD"/>
    <w:pPr>
      <w:keepNext/>
      <w:keepLines/>
      <w:spacing w:before="360"/>
      <w:ind w:left="1134" w:hanging="1134"/>
      <w:outlineLvl w:val="0"/>
    </w:pPr>
    <w:rPr>
      <w:rFonts w:ascii="Calibri" w:hAnsi="Calibri"/>
      <w:b/>
      <w:bCs/>
      <w:color w:val="2E74B5" w:themeColor="accent1" w:themeShade="BF"/>
      <w:kern w:val="32"/>
      <w:sz w:val="26"/>
      <w:szCs w:val="36"/>
      <w:lang w:bidi="ar-EG"/>
    </w:rPr>
  </w:style>
  <w:style w:type="paragraph" w:styleId="Heading2">
    <w:name w:val="heading 2"/>
    <w:basedOn w:val="Heading1"/>
    <w:next w:val="Normal"/>
    <w:link w:val="Heading2Char"/>
    <w:uiPriority w:val="9"/>
    <w:qFormat/>
    <w:rsid w:val="00BE76AD"/>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BE76AD"/>
    <w:rPr>
      <w:rFonts w:ascii="Calibri" w:eastAsia="Times New Roman" w:hAnsi="Calibri" w:cs="Traditional Arabic"/>
      <w:b/>
      <w:bCs/>
      <w:color w:val="2E74B5" w:themeColor="accent1" w:themeShade="BF"/>
      <w:kern w:val="32"/>
      <w:sz w:val="26"/>
      <w:szCs w:val="36"/>
      <w:lang w:eastAsia="en-US" w:bidi="ar-EG"/>
    </w:rPr>
  </w:style>
  <w:style w:type="character" w:customStyle="1" w:styleId="Heading2Char">
    <w:name w:val="Heading 2 Char"/>
    <w:basedOn w:val="DefaultParagraphFont"/>
    <w:link w:val="Heading2"/>
    <w:uiPriority w:val="9"/>
    <w:rsid w:val="00BE76AD"/>
    <w:rPr>
      <w:rFonts w:ascii="Calibri" w:eastAsia="Times New Roman" w:hAnsi="Calibri" w:cs="Traditional Arabic"/>
      <w:b/>
      <w:bCs/>
      <w:color w:val="2E74B5" w:themeColor="accent1" w:themeShade="BF"/>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BE76A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FF3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F3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390E"/>
    <w:rPr>
      <w:color w:val="954F72" w:themeColor="followedHyperlink"/>
      <w:u w:val="single"/>
    </w:rPr>
  </w:style>
  <w:style w:type="character" w:styleId="Strong">
    <w:name w:val="Strong"/>
    <w:basedOn w:val="DefaultParagraphFont"/>
    <w:uiPriority w:val="22"/>
    <w:qFormat/>
    <w:rsid w:val="00FF390E"/>
    <w:rPr>
      <w:b/>
      <w:bCs/>
      <w:color w:val="FF0000"/>
    </w:rPr>
  </w:style>
  <w:style w:type="character" w:customStyle="1" w:styleId="TitleChar1">
    <w:name w:val="Title Char1"/>
    <w:aliases w:val="Title right Char1"/>
    <w:basedOn w:val="DefaultParagraphFont"/>
    <w:uiPriority w:val="10"/>
    <w:rsid w:val="00FF390E"/>
    <w:rPr>
      <w:rFonts w:asciiTheme="majorHAnsi" w:eastAsiaTheme="majorEastAsia" w:hAnsiTheme="majorHAnsi" w:cstheme="majorBidi"/>
      <w:spacing w:val="-10"/>
      <w:kern w:val="28"/>
      <w:sz w:val="56"/>
      <w:szCs w:val="56"/>
    </w:rPr>
  </w:style>
  <w:style w:type="paragraph" w:styleId="Signature">
    <w:name w:val="Signature"/>
    <w:basedOn w:val="Normal"/>
    <w:link w:val="SignatureChar"/>
    <w:uiPriority w:val="99"/>
    <w:semiHidden/>
    <w:unhideWhenUsed/>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FF390E"/>
    <w:rPr>
      <w:rFonts w:ascii="Times New Roman" w:hAnsi="Times New Roman" w:cs="Traditional Arabic"/>
      <w:szCs w:val="30"/>
    </w:rPr>
  </w:style>
  <w:style w:type="paragraph" w:styleId="Subtitle">
    <w:name w:val="Subtitle"/>
    <w:basedOn w:val="Normal"/>
    <w:next w:val="Normal"/>
    <w:link w:val="SubtitleChar"/>
    <w:uiPriority w:val="11"/>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FF390E"/>
    <w:rPr>
      <w:color w:val="FF0000"/>
      <w:spacing w:val="15"/>
    </w:rPr>
  </w:style>
  <w:style w:type="paragraph" w:styleId="NoSpacing">
    <w:name w:val="No Spacing"/>
    <w:uiPriority w:val="1"/>
    <w:qFormat/>
    <w:rsid w:val="00FF390E"/>
    <w:pPr>
      <w:spacing w:after="0" w:line="240" w:lineRule="auto"/>
    </w:pPr>
    <w:rPr>
      <w:color w:val="FF0000"/>
    </w:rPr>
  </w:style>
  <w:style w:type="paragraph" w:styleId="ListParagraph">
    <w:name w:val="List Paragraph"/>
    <w:basedOn w:val="Normal"/>
    <w:uiPriority w:val="34"/>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ascii="Calibri" w:eastAsiaTheme="minorEastAsia" w:hAnsi="Calibri"/>
      <w:lang w:eastAsia="zh-CN"/>
    </w:rPr>
  </w:style>
  <w:style w:type="paragraph" w:styleId="IntenseQuote">
    <w:name w:val="Intense Quote"/>
    <w:basedOn w:val="Normal"/>
    <w:next w:val="Normal"/>
    <w:link w:val="IntenseQuoteChar"/>
    <w:uiPriority w:val="30"/>
    <w:qFormat/>
    <w:rsid w:val="00BE76AD"/>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Calibri" w:eastAsiaTheme="minorEastAsia" w:hAnsi="Calibri"/>
      <w:i/>
      <w:iCs/>
      <w:color w:val="FF0000"/>
      <w:lang w:eastAsia="zh-CN"/>
    </w:rPr>
  </w:style>
  <w:style w:type="character" w:customStyle="1" w:styleId="IntenseQuoteChar">
    <w:name w:val="Intense Quote Char"/>
    <w:basedOn w:val="DefaultParagraphFont"/>
    <w:link w:val="IntenseQuote"/>
    <w:uiPriority w:val="30"/>
    <w:rsid w:val="00BE76AD"/>
    <w:rPr>
      <w:rFonts w:ascii="Calibri" w:hAnsi="Calibri" w:cs="Traditional Arabic"/>
      <w:i/>
      <w:iCs/>
      <w:color w:val="FF0000"/>
      <w:szCs w:val="30"/>
    </w:rPr>
  </w:style>
  <w:style w:type="paragraph" w:customStyle="1" w:styleId="HeadingI0">
    <w:name w:val="Heading I"/>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FF390E"/>
  </w:style>
  <w:style w:type="paragraph" w:customStyle="1" w:styleId="Annextitle0">
    <w:name w:val="Annex title"/>
    <w:basedOn w:val="AnnexNo0"/>
    <w:qFormat/>
    <w:rsid w:val="00FF390E"/>
    <w:pPr>
      <w:keepNext/>
      <w:keepLines/>
      <w:spacing w:before="120" w:after="360"/>
    </w:pPr>
    <w:rPr>
      <w:b/>
      <w:bCs/>
      <w:sz w:val="28"/>
      <w:szCs w:val="40"/>
    </w:rPr>
  </w:style>
  <w:style w:type="paragraph" w:customStyle="1" w:styleId="Referencefortitle">
    <w:name w:val="Reference for title"/>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eastAsiaTheme="minorEastAsia"/>
      <w:lang w:eastAsia="zh-CN" w:bidi="ar-SY"/>
    </w:rPr>
  </w:style>
  <w:style w:type="paragraph" w:customStyle="1" w:styleId="AppendixNo0">
    <w:name w:val="Appendix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FF390E"/>
    <w:rPr>
      <w:b/>
      <w:bCs/>
      <w:sz w:val="28"/>
      <w:szCs w:val="40"/>
    </w:rPr>
  </w:style>
  <w:style w:type="paragraph" w:customStyle="1" w:styleId="ChapterNo">
    <w:name w:val="Chapter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FF390E"/>
    <w:pPr>
      <w:spacing w:before="120" w:after="600"/>
    </w:pPr>
    <w:rPr>
      <w:b/>
      <w:bCs/>
      <w:sz w:val="32"/>
      <w:szCs w:val="44"/>
    </w:rPr>
  </w:style>
  <w:style w:type="paragraph" w:customStyle="1" w:styleId="DecisionNo">
    <w:name w:val="Decis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FF390E"/>
    <w:pPr>
      <w:spacing w:before="120" w:after="360"/>
    </w:pPr>
    <w:rPr>
      <w:b/>
      <w:bCs/>
      <w:sz w:val="28"/>
      <w:szCs w:val="40"/>
    </w:rPr>
  </w:style>
  <w:style w:type="paragraph" w:customStyle="1" w:styleId="enumlev10">
    <w:name w:val="enumlev 1"/>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FF390E"/>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FF390E"/>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fortexte">
    <w:name w:val="Reference for texte"/>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FF390E"/>
    <w:pPr>
      <w:spacing w:before="120" w:after="360"/>
    </w:pPr>
    <w:rPr>
      <w:b/>
      <w:bCs/>
      <w:sz w:val="28"/>
      <w:szCs w:val="40"/>
    </w:rPr>
  </w:style>
  <w:style w:type="paragraph" w:customStyle="1" w:styleId="Section10">
    <w:name w:val="Section 1"/>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FF390E"/>
    <w:pPr>
      <w:spacing w:before="240"/>
    </w:pPr>
    <w:rPr>
      <w:b w:val="0"/>
      <w:bCs w:val="0"/>
    </w:rPr>
  </w:style>
  <w:style w:type="paragraph" w:customStyle="1" w:styleId="SectionNo0">
    <w:name w:val="Sect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FF390E"/>
    <w:pPr>
      <w:spacing w:before="120" w:after="240"/>
    </w:pPr>
    <w:rPr>
      <w:b/>
      <w:bCs/>
    </w:rPr>
  </w:style>
  <w:style w:type="paragraph" w:customStyle="1" w:styleId="TableHead0">
    <w:name w:val="Table Head"/>
    <w:basedOn w:val="Normal"/>
    <w:qFormat/>
    <w:rsid w:val="00FF390E"/>
    <w:pPr>
      <w:keepNext/>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FF390E"/>
    <w:pPr>
      <w:pBdr>
        <w:top w:val="single" w:sz="4" w:space="1" w:color="auto"/>
        <w:left w:val="single" w:sz="4" w:space="4" w:color="auto"/>
        <w:bottom w:val="single" w:sz="4" w:space="1" w:color="auto"/>
        <w:right w:val="single" w:sz="4" w:space="4" w:color="auto"/>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FF390E"/>
    <w:pPr>
      <w:spacing w:before="120" w:after="360"/>
    </w:pPr>
    <w:rPr>
      <w:sz w:val="28"/>
      <w:szCs w:val="40"/>
    </w:rPr>
  </w:style>
  <w:style w:type="paragraph" w:customStyle="1" w:styleId="ResolutionNo">
    <w:name w:val="Resolut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FF390E"/>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Headingb0">
    <w:name w:val="Heading b"/>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val="en-GB" w:eastAsia="zh-CN" w:bidi="ar-SY"/>
    </w:rPr>
  </w:style>
  <w:style w:type="paragraph" w:customStyle="1" w:styleId="Footnotetexte">
    <w:name w:val="Footnote texte"/>
    <w:basedOn w:val="Normal"/>
    <w:qFormat/>
    <w:rsid w:val="00BE76AD"/>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line="168" w:lineRule="auto"/>
    </w:pPr>
    <w:rPr>
      <w:rFonts w:ascii="Calibri" w:eastAsiaTheme="minorEastAsia" w:hAnsi="Calibri"/>
      <w:sz w:val="20"/>
      <w:szCs w:val="26"/>
      <w:lang w:eastAsia="zh-CN"/>
    </w:rPr>
  </w:style>
  <w:style w:type="paragraph" w:customStyle="1" w:styleId="Referencetitle">
    <w:name w:val="Reference title"/>
    <w:basedOn w:val="Normal"/>
    <w:qFormat/>
    <w:rsid w:val="00FF390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lang w:eastAsia="zh-CN" w:bidi="ar-SY"/>
    </w:rPr>
  </w:style>
  <w:style w:type="paragraph" w:customStyle="1" w:styleId="Referencetexte">
    <w:name w:val="Reference texte"/>
    <w:basedOn w:val="Normal"/>
    <w:qFormat/>
    <w:rsid w:val="00FF390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eastAsiaTheme="minorEastAsia" w:hAnsi="Calibri"/>
      <w:lang w:eastAsia="zh-CN"/>
    </w:rPr>
  </w:style>
  <w:style w:type="character" w:styleId="SubtleEmphasis">
    <w:name w:val="Subtle Emphasis"/>
    <w:basedOn w:val="DefaultParagraphFont"/>
    <w:uiPriority w:val="19"/>
    <w:qFormat/>
    <w:rsid w:val="00FF390E"/>
    <w:rPr>
      <w:i/>
      <w:iCs/>
      <w:color w:val="FF0000"/>
    </w:rPr>
  </w:style>
  <w:style w:type="character" w:styleId="IntenseEmphasis">
    <w:name w:val="Intense Emphasis"/>
    <w:basedOn w:val="DefaultParagraphFont"/>
    <w:uiPriority w:val="21"/>
    <w:qFormat/>
    <w:rsid w:val="00FF390E"/>
    <w:rPr>
      <w:i/>
      <w:iCs/>
      <w:color w:val="FF0000"/>
    </w:rPr>
  </w:style>
  <w:style w:type="character" w:styleId="SubtleReference">
    <w:name w:val="Subtle Reference"/>
    <w:basedOn w:val="DefaultParagraphFont"/>
    <w:uiPriority w:val="31"/>
    <w:qFormat/>
    <w:rsid w:val="00FF390E"/>
    <w:rPr>
      <w:smallCaps/>
      <w:color w:val="FF0000"/>
    </w:rPr>
  </w:style>
  <w:style w:type="character" w:styleId="IntenseReference">
    <w:name w:val="Intense Reference"/>
    <w:basedOn w:val="DefaultParagraphFont"/>
    <w:uiPriority w:val="32"/>
    <w:qFormat/>
    <w:rsid w:val="00FF390E"/>
    <w:rPr>
      <w:b/>
      <w:bCs/>
      <w:smallCaps/>
      <w:color w:val="FF0000"/>
      <w:spacing w:val="5"/>
    </w:rPr>
  </w:style>
  <w:style w:type="character" w:styleId="BookTitle">
    <w:name w:val="Book Title"/>
    <w:basedOn w:val="DefaultParagraphFont"/>
    <w:uiPriority w:val="33"/>
    <w:qFormat/>
    <w:rsid w:val="00FF390E"/>
    <w:rPr>
      <w:b/>
      <w:bCs/>
      <w:i/>
      <w:iCs/>
      <w:color w:val="FF0000"/>
      <w:spacing w:val="5"/>
    </w:rPr>
  </w:style>
  <w:style w:type="table" w:styleId="ListTable3-Accent1">
    <w:name w:val="List Table 3 Accent 1"/>
    <w:basedOn w:val="TableNormal"/>
    <w:uiPriority w:val="48"/>
    <w:rsid w:val="00FF390E"/>
    <w:pPr>
      <w:spacing w:after="0" w:line="240" w:lineRule="auto"/>
    </w:pPr>
    <w:rPr>
      <w:rFonts w:eastAsiaTheme="minorHAnsi"/>
      <w:lang w:eastAsia="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uiPriority w:val="39"/>
    <w:rsid w:val="00FF39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FF390E"/>
    <w:pPr>
      <w:spacing w:after="0" w:line="240" w:lineRule="auto"/>
    </w:pPr>
    <w:rPr>
      <w:rFonts w:eastAsiaTheme="minorHAnsi"/>
      <w:lang w:eastAsia="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FF390E"/>
    <w:pPr>
      <w:spacing w:after="0" w:line="240" w:lineRule="auto"/>
    </w:pPr>
    <w:rPr>
      <w:rFonts w:eastAsiaTheme="minorHAnsi"/>
      <w:lang w:eastAsia="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FF390E"/>
    <w:pPr>
      <w:spacing w:after="0" w:line="240" w:lineRule="auto"/>
    </w:pPr>
    <w:rPr>
      <w:rFonts w:eastAsiaTheme="minorHAnsi"/>
      <w:lang w:eastAsia="en-US"/>
    </w:r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11">
    <w:name w:val="Table Grid11"/>
    <w:basedOn w:val="TableNormal"/>
    <w:uiPriority w:val="39"/>
    <w:rsid w:val="00FF390E"/>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5937"/>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5937"/>
    <w:pPr>
      <w:spacing w:after="0" w:line="240" w:lineRule="auto"/>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15EEA"/>
  </w:style>
  <w:style w:type="table" w:customStyle="1" w:styleId="TableGrid5">
    <w:name w:val="Table Grid5"/>
    <w:basedOn w:val="TableNormal"/>
    <w:next w:val="TableGrid"/>
    <w:uiPriority w:val="39"/>
    <w:rsid w:val="00015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015EEA"/>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1">
    <w:name w:val="Grid Table 1 Light - Accent 511"/>
    <w:basedOn w:val="TableNormal"/>
    <w:uiPriority w:val="46"/>
    <w:rsid w:val="00015EEA"/>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121">
    <w:name w:val="Grid Table 4 - Accent 121"/>
    <w:basedOn w:val="TableNormal"/>
    <w:uiPriority w:val="49"/>
    <w:rsid w:val="00015EEA"/>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1">
    <w:name w:val="List Table 3 - Accent 11"/>
    <w:basedOn w:val="TableNormal"/>
    <w:next w:val="ListTable3-Accent1"/>
    <w:uiPriority w:val="48"/>
    <w:rsid w:val="00015EEA"/>
    <w:pPr>
      <w:spacing w:after="0" w:line="240" w:lineRule="auto"/>
    </w:pPr>
    <w:rPr>
      <w:rFonts w:eastAsiaTheme="minorHAnsi"/>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2">
    <w:name w:val="Table Grid12"/>
    <w:basedOn w:val="TableNormal"/>
    <w:next w:val="TableGrid"/>
    <w:uiPriority w:val="39"/>
    <w:rsid w:val="00015E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0737">
      <w:bodyDiv w:val="1"/>
      <w:marLeft w:val="0"/>
      <w:marRight w:val="0"/>
      <w:marTop w:val="0"/>
      <w:marBottom w:val="0"/>
      <w:divBdr>
        <w:top w:val="none" w:sz="0" w:space="0" w:color="auto"/>
        <w:left w:val="none" w:sz="0" w:space="0" w:color="auto"/>
        <w:bottom w:val="none" w:sz="0" w:space="0" w:color="auto"/>
        <w:right w:val="none" w:sz="0" w:space="0" w:color="auto"/>
      </w:divBdr>
    </w:div>
    <w:div w:id="247420316">
      <w:bodyDiv w:val="1"/>
      <w:marLeft w:val="0"/>
      <w:marRight w:val="0"/>
      <w:marTop w:val="0"/>
      <w:marBottom w:val="0"/>
      <w:divBdr>
        <w:top w:val="none" w:sz="0" w:space="0" w:color="auto"/>
        <w:left w:val="none" w:sz="0" w:space="0" w:color="auto"/>
        <w:bottom w:val="none" w:sz="0" w:space="0" w:color="auto"/>
        <w:right w:val="none" w:sz="0" w:space="0" w:color="auto"/>
      </w:divBdr>
    </w:div>
    <w:div w:id="291908086">
      <w:bodyDiv w:val="1"/>
      <w:marLeft w:val="0"/>
      <w:marRight w:val="0"/>
      <w:marTop w:val="0"/>
      <w:marBottom w:val="0"/>
      <w:divBdr>
        <w:top w:val="none" w:sz="0" w:space="0" w:color="auto"/>
        <w:left w:val="none" w:sz="0" w:space="0" w:color="auto"/>
        <w:bottom w:val="none" w:sz="0" w:space="0" w:color="auto"/>
        <w:right w:val="none" w:sz="0" w:space="0" w:color="auto"/>
      </w:divBdr>
    </w:div>
    <w:div w:id="594746650">
      <w:bodyDiv w:val="1"/>
      <w:marLeft w:val="0"/>
      <w:marRight w:val="0"/>
      <w:marTop w:val="0"/>
      <w:marBottom w:val="0"/>
      <w:divBdr>
        <w:top w:val="none" w:sz="0" w:space="0" w:color="auto"/>
        <w:left w:val="none" w:sz="0" w:space="0" w:color="auto"/>
        <w:bottom w:val="none" w:sz="0" w:space="0" w:color="auto"/>
        <w:right w:val="none" w:sz="0" w:space="0" w:color="auto"/>
      </w:divBdr>
    </w:div>
    <w:div w:id="960963908">
      <w:bodyDiv w:val="1"/>
      <w:marLeft w:val="0"/>
      <w:marRight w:val="0"/>
      <w:marTop w:val="0"/>
      <w:marBottom w:val="0"/>
      <w:divBdr>
        <w:top w:val="none" w:sz="0" w:space="0" w:color="auto"/>
        <w:left w:val="none" w:sz="0" w:space="0" w:color="auto"/>
        <w:bottom w:val="none" w:sz="0" w:space="0" w:color="auto"/>
        <w:right w:val="none" w:sz="0" w:space="0" w:color="auto"/>
      </w:divBdr>
    </w:div>
    <w:div w:id="961106530">
      <w:bodyDiv w:val="1"/>
      <w:marLeft w:val="0"/>
      <w:marRight w:val="0"/>
      <w:marTop w:val="0"/>
      <w:marBottom w:val="0"/>
      <w:divBdr>
        <w:top w:val="none" w:sz="0" w:space="0" w:color="auto"/>
        <w:left w:val="none" w:sz="0" w:space="0" w:color="auto"/>
        <w:bottom w:val="none" w:sz="0" w:space="0" w:color="auto"/>
        <w:right w:val="none" w:sz="0" w:space="0" w:color="auto"/>
      </w:divBdr>
    </w:div>
    <w:div w:id="1043215060">
      <w:bodyDiv w:val="1"/>
      <w:marLeft w:val="0"/>
      <w:marRight w:val="0"/>
      <w:marTop w:val="0"/>
      <w:marBottom w:val="0"/>
      <w:divBdr>
        <w:top w:val="none" w:sz="0" w:space="0" w:color="auto"/>
        <w:left w:val="none" w:sz="0" w:space="0" w:color="auto"/>
        <w:bottom w:val="none" w:sz="0" w:space="0" w:color="auto"/>
        <w:right w:val="none" w:sz="0" w:space="0" w:color="auto"/>
      </w:divBdr>
    </w:div>
    <w:div w:id="1623146252">
      <w:bodyDiv w:val="1"/>
      <w:marLeft w:val="0"/>
      <w:marRight w:val="0"/>
      <w:marTop w:val="0"/>
      <w:marBottom w:val="0"/>
      <w:divBdr>
        <w:top w:val="none" w:sz="0" w:space="0" w:color="auto"/>
        <w:left w:val="none" w:sz="0" w:space="0" w:color="auto"/>
        <w:bottom w:val="none" w:sz="0" w:space="0" w:color="auto"/>
        <w:right w:val="none" w:sz="0" w:space="0" w:color="auto"/>
      </w:divBdr>
    </w:div>
    <w:div w:id="1634210441">
      <w:bodyDiv w:val="1"/>
      <w:marLeft w:val="0"/>
      <w:marRight w:val="0"/>
      <w:marTop w:val="0"/>
      <w:marBottom w:val="0"/>
      <w:divBdr>
        <w:top w:val="none" w:sz="0" w:space="0" w:color="auto"/>
        <w:left w:val="none" w:sz="0" w:space="0" w:color="auto"/>
        <w:bottom w:val="none" w:sz="0" w:space="0" w:color="auto"/>
        <w:right w:val="none" w:sz="0" w:space="0" w:color="auto"/>
      </w:divBdr>
    </w:div>
    <w:div w:id="1971982053">
      <w:bodyDiv w:val="1"/>
      <w:marLeft w:val="0"/>
      <w:marRight w:val="0"/>
      <w:marTop w:val="0"/>
      <w:marBottom w:val="0"/>
      <w:divBdr>
        <w:top w:val="none" w:sz="0" w:space="0" w:color="auto"/>
        <w:left w:val="none" w:sz="0" w:space="0" w:color="auto"/>
        <w:bottom w:val="none" w:sz="0" w:space="0" w:color="auto"/>
        <w:right w:val="none" w:sz="0" w:space="0" w:color="auto"/>
      </w:divBdr>
    </w:div>
    <w:div w:id="20103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CL-C-0032/en"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Elaboration%202016-2019\drafts\All-ITU-R-T_Allocation_of_resources_rev14112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gglesis\OneDrive\ITU\Operational%20planning\ISTF-SOP%202015\LATEST%20VERSION%20OPs\All-ITU-R-T-D_Allocation_of_resources_rev150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800" b="0" i="0" u="none" strike="noStrike" baseline="0">
                <a:solidFill>
                  <a:srgbClr val="4F81BD"/>
                </a:solidFill>
                <a:effectLst/>
                <a:cs typeface="Traditional Arabic" panose="02020603050405020304" pitchFamily="18" charset="-78"/>
              </a:rPr>
              <a:t>خطة توزيع الموارد لكل عامل تمكيني</a:t>
            </a:r>
            <a:endParaRPr lang="en-US" sz="1400" b="0" baseline="0">
              <a:solidFill>
                <a:srgbClr val="4F81BD"/>
              </a:solidFill>
              <a:latin typeface="+mj-lt"/>
              <a:cs typeface="Traditional Arabic" panose="02020603050405020304" pitchFamily="18" charset="-78"/>
            </a:endParaRPr>
          </a:p>
        </c:rich>
      </c:tx>
      <c:layout>
        <c:manualLayout>
          <c:xMode val="edge"/>
          <c:yMode val="edge"/>
          <c:x val="0.27767892542843908"/>
          <c:y val="1.419106395484348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explosion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800" b="0" baseline="0">
                <a:solidFill>
                  <a:schemeClr val="accent1"/>
                </a:solidFill>
                <a:latin typeface="+mj-lt"/>
                <a:cs typeface="Traditional Arabic" panose="02020603050405020304" pitchFamily="18" charset="-78"/>
              </a:rPr>
              <a:t>خطة توزيع الموارد لكل هدف</a:t>
            </a:r>
            <a:endParaRPr lang="en-US" sz="1800" b="0" baseline="0">
              <a:solidFill>
                <a:schemeClr val="accent1"/>
              </a:solidFill>
              <a:latin typeface="+mj-lt"/>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de10a323-94a9-4e93-88b4-ea964576960d"/>
    <ds:schemaRef ds:uri="http://purl.org/dc/terms/"/>
  </ds:schemaRefs>
</ds:datastoreItem>
</file>

<file path=customXml/itemProps3.xml><?xml version="1.0" encoding="utf-8"?>
<ds:datastoreItem xmlns:ds="http://schemas.openxmlformats.org/officeDocument/2006/customXml" ds:itemID="{93CE285F-B4A7-4567-A7D5-AC378BAC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22</cp:revision>
  <cp:lastPrinted>2017-04-24T13:04:00Z</cp:lastPrinted>
  <dcterms:created xsi:type="dcterms:W3CDTF">2018-03-09T09:19:00Z</dcterms:created>
  <dcterms:modified xsi:type="dcterms:W3CDTF">2018-03-12T15:57:00Z</dcterms:modified>
  <cp:category>Conference document</cp:category>
</cp:coreProperties>
</file>