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345"/>
        <w:gridCol w:w="3544"/>
      </w:tblGrid>
      <w:tr w:rsidR="00EC0BE3" w:rsidRPr="008E6392" w:rsidTr="00116445">
        <w:trPr>
          <w:cantSplit/>
        </w:trPr>
        <w:tc>
          <w:tcPr>
            <w:tcW w:w="6345" w:type="dxa"/>
            <w:vAlign w:val="center"/>
          </w:tcPr>
          <w:p w:rsidR="00EC0BE3" w:rsidRPr="008E6392" w:rsidRDefault="0090117E" w:rsidP="0090117E">
            <w:pPr>
              <w:shd w:val="solid" w:color="FFFFFF" w:fill="FFFFFF"/>
              <w:tabs>
                <w:tab w:val="clear" w:pos="794"/>
                <w:tab w:val="left" w:pos="601"/>
              </w:tabs>
              <w:spacing w:before="360" w:after="240"/>
              <w:rPr>
                <w:rFonts w:ascii="Verdana" w:hAnsi="Verdana" w:cs="Times New Roman Bold"/>
                <w:b/>
                <w:bCs/>
              </w:rPr>
            </w:pPr>
            <w:bookmarkStart w:id="0" w:name="_GoBack"/>
            <w:bookmarkEnd w:id="0"/>
            <w:r w:rsidRPr="008E6392">
              <w:rPr>
                <w:rFonts w:ascii="Verdana" w:hAnsi="Verdana" w:cs="Times New Roman Bold"/>
                <w:b/>
                <w:szCs w:val="24"/>
              </w:rPr>
              <w:t>Консультативная группа по радиосвязи</w:t>
            </w:r>
            <w:r w:rsidRPr="008E6392">
              <w:rPr>
                <w:rFonts w:ascii="Verdana" w:hAnsi="Verdana" w:cs="Times New Roman Bold"/>
                <w:b/>
                <w:sz w:val="26"/>
                <w:szCs w:val="26"/>
              </w:rPr>
              <w:t xml:space="preserve"> </w:t>
            </w:r>
            <w:r w:rsidR="00EC0BE3" w:rsidRPr="008E6392">
              <w:rPr>
                <w:rFonts w:ascii="Verdana" w:hAnsi="Verdana" w:cs="Times New Roman Bold"/>
                <w:b/>
                <w:sz w:val="26"/>
                <w:szCs w:val="26"/>
              </w:rPr>
              <w:br/>
            </w:r>
            <w:r w:rsidRPr="008E6392">
              <w:rPr>
                <w:rFonts w:ascii="Verdana" w:hAnsi="Verdana" w:cs="Times New Roman Bold"/>
                <w:b/>
                <w:bCs/>
                <w:sz w:val="18"/>
                <w:szCs w:val="18"/>
              </w:rPr>
              <w:t>Женева</w:t>
            </w:r>
            <w:r w:rsidR="00EC0BE3" w:rsidRPr="008E6392">
              <w:rPr>
                <w:rFonts w:ascii="Verdana" w:hAnsi="Verdana" w:cs="Times New Roman Bold"/>
                <w:b/>
                <w:bCs/>
                <w:sz w:val="18"/>
                <w:szCs w:val="18"/>
              </w:rPr>
              <w:t xml:space="preserve">, </w:t>
            </w:r>
            <w:r w:rsidR="002F4DA3" w:rsidRPr="008E6392">
              <w:rPr>
                <w:rFonts w:ascii="Verdana" w:hAnsi="Verdana" w:cs="Times New Roman Bold"/>
                <w:b/>
                <w:bCs/>
                <w:sz w:val="18"/>
                <w:szCs w:val="18"/>
              </w:rPr>
              <w:t>26</w:t>
            </w:r>
            <w:r w:rsidRPr="008E6392">
              <w:rPr>
                <w:rFonts w:ascii="Verdana" w:hAnsi="Verdana" w:cs="Times New Roman Bold"/>
                <w:b/>
                <w:bCs/>
                <w:sz w:val="18"/>
                <w:szCs w:val="18"/>
              </w:rPr>
              <w:t>–</w:t>
            </w:r>
            <w:r w:rsidR="00FF1290" w:rsidRPr="008E6392">
              <w:rPr>
                <w:rFonts w:ascii="Verdana" w:hAnsi="Verdana" w:cs="Times New Roman Bold"/>
                <w:b/>
                <w:bCs/>
                <w:sz w:val="18"/>
                <w:szCs w:val="18"/>
              </w:rPr>
              <w:t>29</w:t>
            </w:r>
            <w:r w:rsidR="00EC0BE3" w:rsidRPr="008E6392">
              <w:rPr>
                <w:rFonts w:ascii="Verdana" w:hAnsi="Verdana" w:cs="Times New Roman Bold"/>
                <w:b/>
                <w:bCs/>
                <w:sz w:val="18"/>
                <w:szCs w:val="18"/>
              </w:rPr>
              <w:t xml:space="preserve"> </w:t>
            </w:r>
            <w:r w:rsidRPr="008E6392">
              <w:rPr>
                <w:rFonts w:ascii="Verdana" w:hAnsi="Verdana" w:cs="Times New Roman Bold"/>
                <w:b/>
                <w:bCs/>
                <w:sz w:val="18"/>
                <w:szCs w:val="18"/>
              </w:rPr>
              <w:t>марта</w:t>
            </w:r>
            <w:r w:rsidR="00EC0BE3" w:rsidRPr="008E6392">
              <w:rPr>
                <w:rFonts w:ascii="Verdana" w:hAnsi="Verdana" w:cs="Times New Roman Bold"/>
                <w:b/>
                <w:bCs/>
                <w:sz w:val="18"/>
                <w:szCs w:val="18"/>
              </w:rPr>
              <w:t xml:space="preserve"> 201</w:t>
            </w:r>
            <w:r w:rsidR="00FF1290" w:rsidRPr="008E6392">
              <w:rPr>
                <w:rFonts w:ascii="Verdana" w:hAnsi="Verdana" w:cs="Times New Roman Bold"/>
                <w:b/>
                <w:bCs/>
                <w:sz w:val="18"/>
                <w:szCs w:val="18"/>
              </w:rPr>
              <w:t>8</w:t>
            </w:r>
            <w:r w:rsidRPr="008E6392">
              <w:rPr>
                <w:rFonts w:ascii="Verdana" w:hAnsi="Verdana" w:cs="Times New Roman Bold"/>
                <w:b/>
                <w:bCs/>
                <w:sz w:val="18"/>
                <w:szCs w:val="18"/>
              </w:rPr>
              <w:t xml:space="preserve"> года</w:t>
            </w:r>
          </w:p>
        </w:tc>
        <w:tc>
          <w:tcPr>
            <w:tcW w:w="3544" w:type="dxa"/>
            <w:vAlign w:val="center"/>
          </w:tcPr>
          <w:p w:rsidR="00EC0BE3" w:rsidRPr="008E6392" w:rsidRDefault="0090117E" w:rsidP="009D27EC">
            <w:pPr>
              <w:shd w:val="solid" w:color="FFFFFF" w:fill="FFFFFF"/>
              <w:spacing w:before="0" w:line="240" w:lineRule="atLeast"/>
              <w:jc w:val="right"/>
            </w:pPr>
            <w:r w:rsidRPr="008E6392">
              <w:rPr>
                <w:noProof/>
                <w:lang w:val="en-US" w:eastAsia="zh-CN"/>
              </w:rPr>
              <w:drawing>
                <wp:inline distT="0" distB="0" distL="0" distR="0" wp14:anchorId="6207FEFA" wp14:editId="67CDAC50">
                  <wp:extent cx="1403350" cy="692150"/>
                  <wp:effectExtent l="0" t="0" r="6350" b="0"/>
                  <wp:docPr id="180"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63" cy="691515"/>
                          </a:xfrm>
                          <a:prstGeom prst="rect">
                            <a:avLst/>
                          </a:prstGeom>
                          <a:noFill/>
                          <a:ln>
                            <a:noFill/>
                          </a:ln>
                        </pic:spPr>
                      </pic:pic>
                    </a:graphicData>
                  </a:graphic>
                </wp:inline>
              </w:drawing>
            </w:r>
          </w:p>
        </w:tc>
      </w:tr>
      <w:tr w:rsidR="0051782D" w:rsidRPr="008E6392" w:rsidTr="00116445">
        <w:trPr>
          <w:cantSplit/>
        </w:trPr>
        <w:tc>
          <w:tcPr>
            <w:tcW w:w="6345" w:type="dxa"/>
            <w:tcBorders>
              <w:bottom w:val="single" w:sz="12" w:space="0" w:color="auto"/>
            </w:tcBorders>
          </w:tcPr>
          <w:p w:rsidR="0051782D" w:rsidRPr="008E6392" w:rsidRDefault="0051782D" w:rsidP="00B35BE4">
            <w:pPr>
              <w:shd w:val="solid" w:color="FFFFFF" w:fill="FFFFFF"/>
              <w:spacing w:before="0" w:after="48"/>
              <w:rPr>
                <w:rFonts w:ascii="Verdana" w:hAnsi="Verdana" w:cs="Times New Roman Bold"/>
                <w:b/>
                <w:szCs w:val="22"/>
              </w:rPr>
            </w:pPr>
          </w:p>
        </w:tc>
        <w:tc>
          <w:tcPr>
            <w:tcW w:w="3544" w:type="dxa"/>
            <w:tcBorders>
              <w:bottom w:val="single" w:sz="12" w:space="0" w:color="auto"/>
            </w:tcBorders>
          </w:tcPr>
          <w:p w:rsidR="0051782D" w:rsidRPr="008E6392" w:rsidRDefault="0051782D" w:rsidP="00B35BE4">
            <w:pPr>
              <w:shd w:val="solid" w:color="FFFFFF" w:fill="FFFFFF"/>
              <w:spacing w:before="0" w:after="48" w:line="240" w:lineRule="atLeast"/>
              <w:rPr>
                <w:szCs w:val="22"/>
              </w:rPr>
            </w:pPr>
          </w:p>
        </w:tc>
      </w:tr>
      <w:tr w:rsidR="0051782D" w:rsidRPr="008E6392" w:rsidTr="00116445">
        <w:trPr>
          <w:cantSplit/>
        </w:trPr>
        <w:tc>
          <w:tcPr>
            <w:tcW w:w="6345" w:type="dxa"/>
            <w:tcBorders>
              <w:top w:val="single" w:sz="12" w:space="0" w:color="auto"/>
            </w:tcBorders>
          </w:tcPr>
          <w:p w:rsidR="0051782D" w:rsidRPr="00116445" w:rsidRDefault="0051782D" w:rsidP="00354737">
            <w:pPr>
              <w:shd w:val="solid" w:color="FFFFFF" w:fill="FFFFFF"/>
              <w:tabs>
                <w:tab w:val="clear" w:pos="794"/>
              </w:tabs>
              <w:spacing w:before="0"/>
              <w:rPr>
                <w:rFonts w:ascii="Verdana" w:hAnsi="Verdana" w:cs="Times New Roman Bold"/>
                <w:bCs/>
                <w:sz w:val="20"/>
              </w:rPr>
            </w:pPr>
          </w:p>
        </w:tc>
        <w:tc>
          <w:tcPr>
            <w:tcW w:w="3544" w:type="dxa"/>
            <w:tcBorders>
              <w:top w:val="single" w:sz="12" w:space="0" w:color="auto"/>
            </w:tcBorders>
          </w:tcPr>
          <w:p w:rsidR="0051782D" w:rsidRPr="008E6392" w:rsidRDefault="0051782D" w:rsidP="00B35BE4">
            <w:pPr>
              <w:shd w:val="solid" w:color="FFFFFF" w:fill="FFFFFF"/>
              <w:spacing w:before="0" w:after="48" w:line="240" w:lineRule="atLeast"/>
            </w:pPr>
          </w:p>
        </w:tc>
      </w:tr>
      <w:tr w:rsidR="0051782D" w:rsidRPr="008E6392" w:rsidTr="00116445">
        <w:trPr>
          <w:cantSplit/>
        </w:trPr>
        <w:tc>
          <w:tcPr>
            <w:tcW w:w="6345" w:type="dxa"/>
            <w:vMerge w:val="restart"/>
          </w:tcPr>
          <w:p w:rsidR="0051782D" w:rsidRPr="008E6392" w:rsidRDefault="00354737" w:rsidP="00B35BE4">
            <w:pPr>
              <w:shd w:val="solid" w:color="FFFFFF" w:fill="FFFFFF"/>
              <w:spacing w:after="240"/>
              <w:rPr>
                <w:sz w:val="20"/>
                <w:highlight w:val="yellow"/>
              </w:rPr>
            </w:pPr>
            <w:bookmarkStart w:id="1" w:name="dnum" w:colFirst="1" w:colLast="1"/>
            <w:r w:rsidRPr="00354737">
              <w:rPr>
                <w:rFonts w:ascii="Verdana" w:hAnsi="Verdana"/>
                <w:sz w:val="18"/>
                <w:szCs w:val="18"/>
              </w:rPr>
              <w:t>Исходный документ: 4А/TEMP/252</w:t>
            </w:r>
          </w:p>
        </w:tc>
        <w:tc>
          <w:tcPr>
            <w:tcW w:w="3544" w:type="dxa"/>
          </w:tcPr>
          <w:p w:rsidR="00697B23" w:rsidRPr="008E6392" w:rsidRDefault="0090117E" w:rsidP="00116445">
            <w:pPr>
              <w:shd w:val="solid" w:color="FFFFFF" w:fill="FFFFFF"/>
              <w:spacing w:before="0" w:line="240" w:lineRule="atLeast"/>
              <w:rPr>
                <w:rFonts w:ascii="Verdana" w:hAnsi="Verdana"/>
                <w:b/>
                <w:sz w:val="18"/>
                <w:szCs w:val="18"/>
              </w:rPr>
            </w:pPr>
            <w:r w:rsidRPr="008E6392">
              <w:rPr>
                <w:rFonts w:ascii="Verdana" w:hAnsi="Verdana"/>
                <w:b/>
                <w:sz w:val="18"/>
                <w:szCs w:val="18"/>
              </w:rPr>
              <w:t>Дополнительный документ</w:t>
            </w:r>
            <w:r w:rsidR="00FB7FFB" w:rsidRPr="008E6392">
              <w:rPr>
                <w:rFonts w:ascii="Verdana" w:hAnsi="Verdana"/>
                <w:b/>
                <w:sz w:val="18"/>
                <w:szCs w:val="18"/>
              </w:rPr>
              <w:t> </w:t>
            </w:r>
            <w:r w:rsidR="00116445">
              <w:rPr>
                <w:rFonts w:ascii="Verdana" w:hAnsi="Verdana"/>
                <w:b/>
                <w:sz w:val="18"/>
                <w:szCs w:val="18"/>
              </w:rPr>
              <w:t>1</w:t>
            </w:r>
          </w:p>
          <w:p w:rsidR="0051782D" w:rsidRPr="008E6392" w:rsidRDefault="0090117E" w:rsidP="00116445">
            <w:pPr>
              <w:shd w:val="solid" w:color="FFFFFF" w:fill="FFFFFF"/>
              <w:spacing w:before="0" w:line="240" w:lineRule="atLeast"/>
              <w:rPr>
                <w:rFonts w:ascii="Verdana" w:hAnsi="Verdana"/>
                <w:sz w:val="18"/>
                <w:szCs w:val="18"/>
              </w:rPr>
            </w:pPr>
            <w:r w:rsidRPr="008E6392">
              <w:rPr>
                <w:rFonts w:ascii="Verdana" w:hAnsi="Verdana"/>
                <w:b/>
                <w:sz w:val="18"/>
                <w:szCs w:val="18"/>
              </w:rPr>
              <w:t>к</w:t>
            </w:r>
            <w:r w:rsidR="00FB7FFB" w:rsidRPr="008E6392">
              <w:rPr>
                <w:rFonts w:ascii="Verdana" w:hAnsi="Verdana"/>
                <w:b/>
                <w:sz w:val="18"/>
                <w:szCs w:val="18"/>
              </w:rPr>
              <w:t> </w:t>
            </w:r>
            <w:r w:rsidRPr="008E6392">
              <w:rPr>
                <w:rFonts w:ascii="Verdana" w:hAnsi="Verdana"/>
                <w:b/>
                <w:sz w:val="18"/>
                <w:szCs w:val="18"/>
              </w:rPr>
              <w:t>Документу</w:t>
            </w:r>
            <w:r w:rsidR="00697B23" w:rsidRPr="008E6392">
              <w:rPr>
                <w:rFonts w:ascii="Verdana" w:hAnsi="Verdana"/>
                <w:b/>
                <w:sz w:val="18"/>
                <w:szCs w:val="18"/>
              </w:rPr>
              <w:t xml:space="preserve"> RAG18</w:t>
            </w:r>
            <w:r w:rsidR="00116445">
              <w:rPr>
                <w:rFonts w:ascii="Verdana" w:hAnsi="Verdana"/>
                <w:b/>
                <w:sz w:val="18"/>
                <w:szCs w:val="18"/>
              </w:rPr>
              <w:t>/1(</w:t>
            </w:r>
            <w:r w:rsidR="00116445">
              <w:rPr>
                <w:rFonts w:ascii="Verdana" w:hAnsi="Verdana"/>
                <w:b/>
                <w:sz w:val="18"/>
                <w:szCs w:val="18"/>
                <w:lang w:val="en-US"/>
              </w:rPr>
              <w:t>Add</w:t>
            </w:r>
            <w:r w:rsidR="00116445" w:rsidRPr="00116445">
              <w:rPr>
                <w:rFonts w:ascii="Verdana" w:hAnsi="Verdana"/>
                <w:b/>
                <w:sz w:val="18"/>
                <w:szCs w:val="18"/>
              </w:rPr>
              <w:t>.2)</w:t>
            </w:r>
            <w:r w:rsidR="00697B23" w:rsidRPr="008E6392">
              <w:rPr>
                <w:rFonts w:ascii="Verdana" w:hAnsi="Verdana"/>
                <w:b/>
                <w:sz w:val="18"/>
                <w:szCs w:val="18"/>
              </w:rPr>
              <w:t>-</w:t>
            </w:r>
            <w:r w:rsidRPr="008E6392">
              <w:rPr>
                <w:rFonts w:ascii="Verdana" w:hAnsi="Verdana"/>
                <w:b/>
                <w:sz w:val="18"/>
                <w:szCs w:val="18"/>
              </w:rPr>
              <w:t>R</w:t>
            </w:r>
          </w:p>
        </w:tc>
      </w:tr>
      <w:tr w:rsidR="0051782D" w:rsidRPr="008E6392" w:rsidTr="00116445">
        <w:trPr>
          <w:cantSplit/>
        </w:trPr>
        <w:tc>
          <w:tcPr>
            <w:tcW w:w="6345" w:type="dxa"/>
            <w:vMerge/>
          </w:tcPr>
          <w:p w:rsidR="0051782D" w:rsidRPr="008E6392" w:rsidRDefault="0051782D" w:rsidP="00B35BE4">
            <w:pPr>
              <w:spacing w:before="60"/>
              <w:jc w:val="center"/>
              <w:rPr>
                <w:b/>
                <w:smallCaps/>
                <w:sz w:val="32"/>
              </w:rPr>
            </w:pPr>
            <w:bookmarkStart w:id="2" w:name="ddate" w:colFirst="1" w:colLast="1"/>
            <w:bookmarkEnd w:id="1"/>
          </w:p>
        </w:tc>
        <w:tc>
          <w:tcPr>
            <w:tcW w:w="3544" w:type="dxa"/>
          </w:tcPr>
          <w:p w:rsidR="0051782D" w:rsidRPr="008E6392" w:rsidRDefault="00116445" w:rsidP="0090117E">
            <w:pPr>
              <w:shd w:val="solid" w:color="FFFFFF" w:fill="FFFFFF"/>
              <w:spacing w:before="0" w:line="240" w:lineRule="atLeast"/>
              <w:rPr>
                <w:rFonts w:ascii="Verdana" w:hAnsi="Verdana"/>
                <w:sz w:val="18"/>
                <w:szCs w:val="18"/>
              </w:rPr>
            </w:pPr>
            <w:r>
              <w:rPr>
                <w:rFonts w:ascii="Verdana" w:hAnsi="Verdana"/>
                <w:b/>
                <w:sz w:val="18"/>
                <w:szCs w:val="18"/>
              </w:rPr>
              <w:t>9 марта</w:t>
            </w:r>
            <w:r w:rsidR="00697B23" w:rsidRPr="008E6392">
              <w:rPr>
                <w:rFonts w:ascii="Verdana" w:hAnsi="Verdana"/>
                <w:b/>
                <w:sz w:val="18"/>
                <w:szCs w:val="18"/>
              </w:rPr>
              <w:t xml:space="preserve"> 2018</w:t>
            </w:r>
            <w:r w:rsidR="0090117E" w:rsidRPr="008E6392">
              <w:rPr>
                <w:rFonts w:ascii="Verdana" w:hAnsi="Verdana"/>
                <w:b/>
                <w:sz w:val="18"/>
                <w:szCs w:val="18"/>
              </w:rPr>
              <w:t xml:space="preserve"> года</w:t>
            </w:r>
          </w:p>
        </w:tc>
      </w:tr>
      <w:tr w:rsidR="0051782D" w:rsidRPr="008E6392" w:rsidTr="00116445">
        <w:trPr>
          <w:cantSplit/>
        </w:trPr>
        <w:tc>
          <w:tcPr>
            <w:tcW w:w="6345" w:type="dxa"/>
            <w:vMerge/>
          </w:tcPr>
          <w:p w:rsidR="0051782D" w:rsidRPr="008E6392" w:rsidRDefault="0051782D" w:rsidP="00B35BE4">
            <w:pPr>
              <w:spacing w:before="60"/>
              <w:jc w:val="center"/>
              <w:rPr>
                <w:b/>
                <w:smallCaps/>
                <w:sz w:val="32"/>
              </w:rPr>
            </w:pPr>
            <w:bookmarkStart w:id="3" w:name="dorlang" w:colFirst="1" w:colLast="1"/>
            <w:bookmarkEnd w:id="2"/>
          </w:p>
        </w:tc>
        <w:tc>
          <w:tcPr>
            <w:tcW w:w="3544" w:type="dxa"/>
          </w:tcPr>
          <w:p w:rsidR="0051782D" w:rsidRPr="008E6392" w:rsidRDefault="0090117E" w:rsidP="0090117E">
            <w:pPr>
              <w:shd w:val="solid" w:color="FFFFFF" w:fill="FFFFFF"/>
              <w:spacing w:before="0" w:after="120" w:line="240" w:lineRule="atLeast"/>
              <w:rPr>
                <w:rFonts w:ascii="Verdana" w:hAnsi="Verdana"/>
                <w:sz w:val="18"/>
                <w:szCs w:val="18"/>
              </w:rPr>
            </w:pPr>
            <w:r w:rsidRPr="008E6392">
              <w:rPr>
                <w:rFonts w:ascii="Verdana" w:hAnsi="Verdana"/>
                <w:b/>
                <w:sz w:val="18"/>
                <w:szCs w:val="18"/>
              </w:rPr>
              <w:t>Оригинал</w:t>
            </w:r>
            <w:r w:rsidR="00697B23" w:rsidRPr="008E6392">
              <w:rPr>
                <w:rFonts w:ascii="Verdana" w:hAnsi="Verdana"/>
                <w:b/>
                <w:sz w:val="18"/>
                <w:szCs w:val="18"/>
              </w:rPr>
              <w:t xml:space="preserve">: </w:t>
            </w:r>
            <w:r w:rsidRPr="008E6392">
              <w:rPr>
                <w:rFonts w:ascii="Verdana" w:hAnsi="Verdana"/>
                <w:b/>
                <w:sz w:val="18"/>
                <w:szCs w:val="18"/>
              </w:rPr>
              <w:t>английский</w:t>
            </w:r>
          </w:p>
        </w:tc>
      </w:tr>
      <w:tr w:rsidR="00093C73" w:rsidRPr="008E6392" w:rsidTr="00B35BE4">
        <w:trPr>
          <w:cantSplit/>
        </w:trPr>
        <w:tc>
          <w:tcPr>
            <w:tcW w:w="9889" w:type="dxa"/>
            <w:gridSpan w:val="2"/>
          </w:tcPr>
          <w:p w:rsidR="00093C73" w:rsidRPr="00116445" w:rsidRDefault="00116445" w:rsidP="00200B68">
            <w:pPr>
              <w:pStyle w:val="Source"/>
            </w:pPr>
            <w:bookmarkStart w:id="4" w:name="dsource" w:colFirst="0" w:colLast="0"/>
            <w:bookmarkEnd w:id="3"/>
            <w:r>
              <w:t>Приложение 53 к отчету Председателя Рабочей группы 4</w:t>
            </w:r>
            <w:r w:rsidR="00200B68">
              <w:t>А</w:t>
            </w:r>
          </w:p>
        </w:tc>
      </w:tr>
      <w:tr w:rsidR="00093C73" w:rsidRPr="008E6392" w:rsidTr="00B35BE4">
        <w:trPr>
          <w:cantSplit/>
        </w:trPr>
        <w:tc>
          <w:tcPr>
            <w:tcW w:w="9889" w:type="dxa"/>
            <w:gridSpan w:val="2"/>
          </w:tcPr>
          <w:p w:rsidR="00093C73" w:rsidRPr="008E6392" w:rsidRDefault="00116445" w:rsidP="00116445">
            <w:pPr>
              <w:pStyle w:val="Title1"/>
            </w:pPr>
            <w:bookmarkStart w:id="5" w:name="dtitle1" w:colFirst="0" w:colLast="0"/>
            <w:bookmarkEnd w:id="4"/>
            <w:r>
              <w:t xml:space="preserve">Записка директору бюро </w:t>
            </w:r>
            <w:r w:rsidRPr="00116445">
              <w:t>радиосвязи</w:t>
            </w:r>
          </w:p>
        </w:tc>
      </w:tr>
      <w:tr w:rsidR="00116445" w:rsidRPr="008E6392" w:rsidTr="00B35BE4">
        <w:trPr>
          <w:cantSplit/>
        </w:trPr>
        <w:tc>
          <w:tcPr>
            <w:tcW w:w="9889" w:type="dxa"/>
            <w:gridSpan w:val="2"/>
          </w:tcPr>
          <w:p w:rsidR="00116445" w:rsidRDefault="00116445" w:rsidP="00116445">
            <w:pPr>
              <w:pStyle w:val="Title2"/>
              <w:spacing w:before="240"/>
            </w:pPr>
            <w:r>
              <w:t>возмещение затрат на спутниковые системы нгсо</w:t>
            </w:r>
          </w:p>
        </w:tc>
      </w:tr>
    </w:tbl>
    <w:bookmarkEnd w:id="5"/>
    <w:p w:rsidR="00116445" w:rsidRPr="004D71FE" w:rsidRDefault="00116445" w:rsidP="00823A82">
      <w:pPr>
        <w:pStyle w:val="Normalaftertitle0"/>
        <w:rPr>
          <w:b/>
          <w:bCs/>
        </w:rPr>
      </w:pPr>
      <w:r w:rsidRPr="004D71FE">
        <w:t>РГ 4A благодарит Директора Бюро радиосвязи за привлечение внимания Рабочей группы 4A (РГ 4A) к вопросу о возмещении затрат на негеостационарные (НГСО) спутниковые системы, Документы </w:t>
      </w:r>
      <w:hyperlink r:id="rId9" w:history="1">
        <w:r w:rsidRPr="004D71FE">
          <w:rPr>
            <w:color w:val="0000FF"/>
            <w:u w:val="single"/>
          </w:rPr>
          <w:t>4A/408</w:t>
        </w:r>
      </w:hyperlink>
      <w:r w:rsidRPr="004D71FE">
        <w:t xml:space="preserve"> и </w:t>
      </w:r>
      <w:hyperlink r:id="rId10" w:history="1">
        <w:r w:rsidRPr="004D71FE">
          <w:rPr>
            <w:color w:val="0000FF"/>
            <w:u w:val="single"/>
          </w:rPr>
          <w:t>4A/542</w:t>
        </w:r>
      </w:hyperlink>
      <w:r w:rsidRPr="004D71FE">
        <w:t xml:space="preserve">. </w:t>
      </w:r>
      <w:bookmarkStart w:id="6" w:name="lt_pId029"/>
      <w:r w:rsidRPr="004D71FE">
        <w:t>В этих документах проанализированы различные выявленные Бюро радиосвязи факторы, влияющие на время обработки спутниковых систем НГСО, обобщены замечания Рабочих групп и Радиорегламентарного комитета по этому вопросу, представлена актуальная информация по итогам предыдущих обсуждений на ВКР и в Совете МСЭ, и предложены возможные процедуры внесения поправок в каталог сборов по линии возмещения затрат на эти системы, причем отмечается, что решения о возмещении затрат относятся к сфере ответственности Совета МСЭ.</w:t>
      </w:r>
      <w:bookmarkEnd w:id="6"/>
    </w:p>
    <w:p w:rsidR="00116445" w:rsidRPr="004D71FE" w:rsidRDefault="00116445" w:rsidP="00116445">
      <w:bookmarkStart w:id="7" w:name="lt_pId030"/>
      <w:r w:rsidRPr="004D71FE">
        <w:rPr>
          <w:spacing w:val="-2"/>
        </w:rPr>
        <w:t>В Документе </w:t>
      </w:r>
      <w:hyperlink r:id="rId11" w:history="1">
        <w:r w:rsidRPr="004D71FE">
          <w:rPr>
            <w:color w:val="0000FF"/>
            <w:spacing w:val="-2"/>
            <w:u w:val="single"/>
          </w:rPr>
          <w:t>4A/542</w:t>
        </w:r>
      </w:hyperlink>
      <w:r w:rsidRPr="004D71FE">
        <w:rPr>
          <w:spacing w:val="-2"/>
        </w:rPr>
        <w:t xml:space="preserve"> Бюро предлагает три возможные п</w:t>
      </w:r>
      <w:r w:rsidRPr="004D71FE">
        <w:t>роцедуры (A, B и C) для внесения поправок в каталог сборов по линии возмещения затрат на спутниковые системы НГСО.</w:t>
      </w:r>
      <w:bookmarkEnd w:id="7"/>
      <w:r w:rsidRPr="004D71FE">
        <w:t xml:space="preserve"> </w:t>
      </w:r>
      <w:bookmarkStart w:id="8" w:name="lt_pId031"/>
      <w:r w:rsidRPr="004D71FE">
        <w:t>Процедуры независимые и не являются взаимоисключающими, в том смысле, что любая одна, две или все три процедуры могут быть реализованы, безусловно с необходимыми поправками.</w:t>
      </w:r>
      <w:bookmarkEnd w:id="8"/>
    </w:p>
    <w:p w:rsidR="00116445" w:rsidRPr="004D71FE" w:rsidRDefault="00116445" w:rsidP="00116445">
      <w:bookmarkStart w:id="9" w:name="lt_pId032"/>
      <w:r w:rsidRPr="004D71FE">
        <w:t>РГ 4A полагает, что достоинство предлагаемой Бюро процедуры A (п. 6.1 Документа </w:t>
      </w:r>
      <w:hyperlink r:id="rId12" w:history="1">
        <w:r w:rsidRPr="004D71FE">
          <w:rPr>
            <w:color w:val="0000FF"/>
            <w:spacing w:val="-2"/>
            <w:u w:val="single"/>
          </w:rPr>
          <w:t>4A/542</w:t>
        </w:r>
      </w:hyperlink>
      <w:r w:rsidRPr="004D71FE">
        <w:t>) заключается в сохранении регламентарной целостности заявки, делая возможным при этом – на основе консультаций с заявляющей администрацией о взаимоисключающих конфигурациях – потенциально более точный расчет возмещения затрат.</w:t>
      </w:r>
      <w:bookmarkEnd w:id="9"/>
      <w:r w:rsidRPr="004D71FE">
        <w:t xml:space="preserve"> </w:t>
      </w:r>
      <w:bookmarkStart w:id="10" w:name="lt_pId033"/>
      <w:r w:rsidRPr="004D71FE">
        <w:t>РГ 4A считает, что на данном этапе процедура A</w:t>
      </w:r>
      <w:r w:rsidR="00354737">
        <w:t>,</w:t>
      </w:r>
      <w:r w:rsidRPr="004D71FE">
        <w:t xml:space="preserve"> вероятно</w:t>
      </w:r>
      <w:r w:rsidR="00354737">
        <w:t>,</w:t>
      </w:r>
      <w:r w:rsidRPr="004D71FE">
        <w:t xml:space="preserve"> обладает преимуществами, которые могут быть приняты во внимание Советом МСЭ 2018 года.</w:t>
      </w:r>
      <w:bookmarkEnd w:id="10"/>
    </w:p>
    <w:p w:rsidR="00116445" w:rsidRPr="004D71FE" w:rsidRDefault="00116445" w:rsidP="00116445">
      <w:bookmarkStart w:id="11" w:name="lt_pId034"/>
      <w:r w:rsidRPr="004D71FE">
        <w:t>Предлагаемая Бюро процедура B (п 6.2 Документа </w:t>
      </w:r>
      <w:hyperlink r:id="rId13" w:history="1">
        <w:r w:rsidRPr="004D71FE">
          <w:rPr>
            <w:color w:val="0000FF"/>
            <w:spacing w:val="-2"/>
            <w:u w:val="single"/>
          </w:rPr>
          <w:t>4A/542</w:t>
        </w:r>
      </w:hyperlink>
      <w:r w:rsidRPr="004D71FE">
        <w:t>) увеличивает сборы по линии возмещения затрат на заявки, в которых число единиц превышает определенное количество ("пограничное число"), путем взимания дополнительных сборов за каждую единицу сверх этого пограничного числа.</w:t>
      </w:r>
      <w:bookmarkEnd w:id="11"/>
      <w:r w:rsidRPr="004D71FE">
        <w:t xml:space="preserve"> </w:t>
      </w:r>
      <w:bookmarkStart w:id="12" w:name="lt_pId035"/>
      <w:r w:rsidRPr="004D71FE">
        <w:t>В соответствии с данным предложением предлагаемый сбор по линии возмещения затрат будет возрастать с количеством единиц и не будет ограничен.</w:t>
      </w:r>
      <w:bookmarkEnd w:id="12"/>
      <w:r w:rsidRPr="004D71FE">
        <w:t xml:space="preserve"> </w:t>
      </w:r>
      <w:bookmarkStart w:id="13" w:name="lt_pId036"/>
      <w:r w:rsidRPr="004D71FE">
        <w:t>РГ 4A полагает, что необходимо продолжить исследование этого предложения, но просит Бюро рассмотреть вопрос об установлении верхнего предела сбора по линии возмещения затрат для заявок, число единиц в которых превышает пограничное число.</w:t>
      </w:r>
      <w:bookmarkEnd w:id="13"/>
    </w:p>
    <w:p w:rsidR="00116445" w:rsidRPr="004D71FE" w:rsidRDefault="00116445" w:rsidP="00116445">
      <w:bookmarkStart w:id="14" w:name="lt_pId037"/>
      <w:r w:rsidRPr="004D71FE">
        <w:t>Что касается предлагаемой Бюро процедуры C (п. 6.3 Документа </w:t>
      </w:r>
      <w:hyperlink r:id="rId14" w:history="1">
        <w:r w:rsidRPr="004D71FE">
          <w:rPr>
            <w:color w:val="0000FF"/>
            <w:spacing w:val="-2"/>
            <w:u w:val="single"/>
          </w:rPr>
          <w:t>4A/542</w:t>
        </w:r>
      </w:hyperlink>
      <w:r w:rsidRPr="004D71FE">
        <w:t>), то РГ 4A полагает, что прежде чем Совет рассмотрит решение по этому вопросу, необходимо чтобы БР предоставило Совету дополнительную статистическую информацию.</w:t>
      </w:r>
      <w:bookmarkEnd w:id="14"/>
      <w:r w:rsidRPr="004D71FE">
        <w:t xml:space="preserve"> </w:t>
      </w:r>
      <w:bookmarkStart w:id="15" w:name="lt_pId038"/>
      <w:r w:rsidRPr="004D71FE">
        <w:t>РГ 4A выражает обеспокоенность тем, что решение Совета МСЭ 2018 года по процедуре C на данный момент времени будет преждевременным.</w:t>
      </w:r>
      <w:bookmarkEnd w:id="15"/>
    </w:p>
    <w:p w:rsidR="00116445" w:rsidRPr="004D71FE" w:rsidRDefault="00116445" w:rsidP="00116445">
      <w:bookmarkStart w:id="16" w:name="lt_pId039"/>
      <w:r w:rsidRPr="004D71FE">
        <w:t>Касаясь предлагаемых Бюро процедур B и C, РГ 4A полагает, что было бы весьма полезно, если бы Бюро предоставило Совету МСЭ как можно больше данных, с тем чтобы Совет МСЭ мог принять решение о возмещении затрат.</w:t>
      </w:r>
      <w:bookmarkEnd w:id="16"/>
      <w:r w:rsidRPr="004D71FE">
        <w:t xml:space="preserve"> С этой целью возможно целесообразно учредить на Совете МСЭ 2018 года Группу экспертов Совета МСЭ, в состав которой войдут эксперты-представители от членов МСЭ-R, для рассмотрения данного вопроса в срочном порядке и представления Совету отчета по результатам своего рассмотрения в </w:t>
      </w:r>
      <w:bookmarkStart w:id="17" w:name="lt_pId040"/>
      <w:r w:rsidRPr="004D71FE">
        <w:t>согласованные сроки.</w:t>
      </w:r>
      <w:bookmarkEnd w:id="17"/>
      <w:r w:rsidRPr="004D71FE">
        <w:t xml:space="preserve"> </w:t>
      </w:r>
      <w:bookmarkStart w:id="18" w:name="lt_pId041"/>
      <w:r w:rsidRPr="004D71FE">
        <w:t>В Приложении к настоящей Записке мнения РГ 4A по вопросу о возмещении затрат и о предлагаемых Бюро процедурах изложены более подробно.</w:t>
      </w:r>
      <w:bookmarkEnd w:id="18"/>
    </w:p>
    <w:p w:rsidR="00116445" w:rsidRPr="004D71FE" w:rsidRDefault="00116445" w:rsidP="00116445">
      <w:bookmarkStart w:id="19" w:name="lt_pId042"/>
      <w:r w:rsidRPr="004D71FE">
        <w:t>РГ 4A просит Директора передать настоящую Записку с Приложением к ней в полном объеме Совету.</w:t>
      </w:r>
      <w:bookmarkEnd w:id="19"/>
    </w:p>
    <w:p w:rsidR="00116445" w:rsidRPr="004D71FE" w:rsidRDefault="00116445" w:rsidP="00116445">
      <w:pPr>
        <w:spacing w:before="1080"/>
      </w:pPr>
      <w:bookmarkStart w:id="20" w:name="lt_pId043"/>
      <w:r w:rsidRPr="004D71FE">
        <w:rPr>
          <w:b/>
          <w:bCs/>
        </w:rPr>
        <w:lastRenderedPageBreak/>
        <w:t>Приложение</w:t>
      </w:r>
      <w:r w:rsidRPr="004D71FE">
        <w:t>:</w:t>
      </w:r>
      <w:bookmarkEnd w:id="20"/>
      <w:r w:rsidRPr="004D71FE">
        <w:t xml:space="preserve"> 1</w:t>
      </w:r>
    </w:p>
    <w:p w:rsidR="00116445" w:rsidRPr="00200B68" w:rsidRDefault="00116445" w:rsidP="00200B68">
      <w:r w:rsidRPr="004D71FE">
        <w:br w:type="page"/>
      </w:r>
    </w:p>
    <w:p w:rsidR="00116445" w:rsidRPr="004D71FE" w:rsidRDefault="00116445" w:rsidP="00116445">
      <w:pPr>
        <w:pStyle w:val="AnnexNo"/>
      </w:pPr>
      <w:r w:rsidRPr="004D71FE">
        <w:lastRenderedPageBreak/>
        <w:t>ПРИЛОЖЕНИЕ</w:t>
      </w:r>
    </w:p>
    <w:p w:rsidR="00116445" w:rsidRPr="004D71FE" w:rsidRDefault="00116445" w:rsidP="00116445">
      <w:pPr>
        <w:pStyle w:val="Heading1"/>
      </w:pPr>
      <w:r w:rsidRPr="004D71FE">
        <w:t>1</w:t>
      </w:r>
      <w:r w:rsidRPr="004D71FE">
        <w:tab/>
        <w:t>Введение</w:t>
      </w:r>
    </w:p>
    <w:p w:rsidR="00116445" w:rsidRPr="00354737" w:rsidRDefault="00116445" w:rsidP="00354737">
      <w:bookmarkStart w:id="21" w:name="lt_pId049"/>
      <w:r w:rsidRPr="00354737">
        <w:t>РГ 4A полагает, что установление платы по линии возмещения затрат, применимой к системам НГСО, должно быть прозрачным и что такая плата должна обеспечивать справедливое и пропорциональное разделение связанных затрат на обработку по различным типам спутниковых сетей. В частности РГ 4A считает, что было бы полезно иметь конкретные количественные данные, устанавливающие связь между сложностью заявок и увеличением затрат на обработку заявок.</w:t>
      </w:r>
      <w:bookmarkEnd w:id="21"/>
      <w:r w:rsidRPr="00354737">
        <w:t xml:space="preserve"> </w:t>
      </w:r>
      <w:bookmarkStart w:id="22" w:name="lt_pId050"/>
      <w:r w:rsidRPr="00354737">
        <w:t>РГ 4A хотела бы также подчеркнуть, что в таких общих затратах следует учитывать, в том числе, время, фактически затрачиваемое сотрудниками МСЭ на обработку заявок</w:t>
      </w:r>
      <w:bookmarkEnd w:id="22"/>
      <w:r w:rsidR="00354737">
        <w:t>.</w:t>
      </w:r>
    </w:p>
    <w:p w:rsidR="00116445" w:rsidRPr="00354737" w:rsidRDefault="00116445" w:rsidP="00200B68">
      <w:bookmarkStart w:id="23" w:name="lt_pId051"/>
      <w:r w:rsidRPr="00354737">
        <w:t>РГ 4A понимает, что действующая методика расчета сборов пересматривается, с тем чтобы оценить воздействие недавно представленных систем НГСО на процесс оценки МСЭ. Сложность этих систем возрастает с развитием технических и вычислительных средств проектирования и оптимизации группировок</w:t>
      </w:r>
      <w:bookmarkStart w:id="24" w:name="lt_pId052"/>
      <w:bookmarkEnd w:id="23"/>
      <w:r w:rsidRPr="00354737">
        <w:t>.</w:t>
      </w:r>
      <w:bookmarkEnd w:id="24"/>
      <w:r w:rsidRPr="00354737">
        <w:t xml:space="preserve"> </w:t>
      </w:r>
      <w:bookmarkStart w:id="25" w:name="lt_pId053"/>
      <w:r w:rsidRPr="00354737">
        <w:t>Следовательно, пересмотр расчета возмещения затрат следует выполнять с учетом современных представлений систем НГСО.</w:t>
      </w:r>
      <w:bookmarkEnd w:id="25"/>
      <w:r w:rsidRPr="00354737">
        <w:t xml:space="preserve"> Особое внимание при пересмотре отводится возможности разделения отдельных заявок на спутниковые системы НГСО (Предварительная публикация, (API/А)/</w:t>
      </w:r>
      <w:r w:rsidR="00200B68">
        <w:br/>
      </w:r>
      <w:r w:rsidRPr="00354737">
        <w:t>Запрос о координации (CR/C)/Заявление), которые включают негомогенные спутниковые орбиты, отличающиеся по высоте и наклонению, и/или различные конфигурации группировок, на заявки, содержащие каждую отдельную группировку или отдельные типы спутниковой орбиты, для целей определения платы по линии возмещения затрат и обработки Бюро.</w:t>
      </w:r>
    </w:p>
    <w:p w:rsidR="00116445" w:rsidRPr="00354737" w:rsidRDefault="00116445" w:rsidP="00354737">
      <w:bookmarkStart w:id="26" w:name="lt_pId055"/>
      <w:r w:rsidRPr="00354737">
        <w:t>Учитывая, что решения о возмещении затрат относятся к сфере ответственности Света МСЭ, РГ 4A полагает, что было бы весьма полезно, если бы Бюро предоставило Совету как можно больше данных, с тем чтобы Совет мог лучше понять и проанализировать данные.</w:t>
      </w:r>
      <w:bookmarkEnd w:id="26"/>
      <w:r w:rsidRPr="00354737">
        <w:t xml:space="preserve"> С этой целью</w:t>
      </w:r>
      <w:r w:rsidR="00354737">
        <w:t>,</w:t>
      </w:r>
      <w:r w:rsidRPr="00354737">
        <w:t xml:space="preserve"> возможно</w:t>
      </w:r>
      <w:r w:rsidR="00354737">
        <w:t>,</w:t>
      </w:r>
      <w:r w:rsidRPr="00354737">
        <w:t xml:space="preserve"> целесообразно учредить на Совете МСЭ 2018 года Группу экспертов Совета МСЭ, в состав которой войдут эксперты-представители от членов МСЭ-R, для рассмотрения данного вопроса в срочном порядке и представления Совету отчета по результатам своего рассмотрения в согласованные сроки.</w:t>
      </w:r>
    </w:p>
    <w:p w:rsidR="00116445" w:rsidRPr="004D71FE" w:rsidRDefault="00116445" w:rsidP="00116445">
      <w:pPr>
        <w:pStyle w:val="Heading1"/>
      </w:pPr>
      <w:r w:rsidRPr="004D71FE">
        <w:t>2</w:t>
      </w:r>
      <w:r w:rsidRPr="004D71FE">
        <w:tab/>
        <w:t>Обсуждение</w:t>
      </w:r>
    </w:p>
    <w:p w:rsidR="00116445" w:rsidRPr="005F4224" w:rsidRDefault="00116445" w:rsidP="005F4224">
      <w:bookmarkStart w:id="27" w:name="lt_pId059"/>
      <w:r w:rsidRPr="005F4224">
        <w:t>РГ 4A отмечает, что Совет МСЭ 2017 года поручил Бюро подготовить к 31 января 2018 года исследование по вопросам возмещения затрат при консультациях с соответствующими Государствами-Членами, Членами Сектора, исследовательскими комиссиями МСЭ-R, Радиорегламентарным комитетом и заинтересованными сторонами – экспертами.</w:t>
      </w:r>
      <w:bookmarkEnd w:id="27"/>
      <w:r w:rsidRPr="005F4224">
        <w:t xml:space="preserve"> </w:t>
      </w:r>
      <w:bookmarkStart w:id="28" w:name="lt_pId060"/>
      <w:r w:rsidRPr="005F4224">
        <w:t>РГ 4A благодарит Бюро за проведение исследования при консультациях с различными группами. Однако</w:t>
      </w:r>
      <w:bookmarkStart w:id="29" w:name="lt_pId061"/>
      <w:bookmarkEnd w:id="28"/>
      <w:r w:rsidRPr="005F4224">
        <w:t xml:space="preserve"> РГ 4A полагает, что установленные сроки осложнили для участников РГ 4A всесторонний анализ данного исследования и поэтому существует опасение, что Совет МСЭ 2018 года может внести изменения в Решение 482 без комплексного анализа.</w:t>
      </w:r>
      <w:bookmarkEnd w:id="29"/>
    </w:p>
    <w:p w:rsidR="00116445" w:rsidRPr="005F4224" w:rsidRDefault="00116445" w:rsidP="005F4224">
      <w:bookmarkStart w:id="30" w:name="lt_pId062"/>
      <w:r w:rsidRPr="005F4224">
        <w:t>РГ 4A будет признательна за представление следующей дополнительной информации, для того чтобы лучше понять связь между увеличением задержки во времени обработки и сложностью заявок на регистрацию систем НГСО.</w:t>
      </w:r>
      <w:bookmarkEnd w:id="30"/>
    </w:p>
    <w:p w:rsidR="00116445" w:rsidRPr="004D71FE" w:rsidRDefault="00116445" w:rsidP="00116445">
      <w:pPr>
        <w:pStyle w:val="enumlev10"/>
      </w:pPr>
      <w:r w:rsidRPr="004D71FE">
        <w:t>–</w:t>
      </w:r>
      <w:r w:rsidRPr="004D71FE">
        <w:tab/>
      </w:r>
      <w:bookmarkStart w:id="31" w:name="lt_pId064"/>
      <w:r w:rsidRPr="004D71FE">
        <w:t>Дополнительное разъяснение процесса, выполняемого для обработки представлений систем НГСО на различных этапах (API/A, CR/C и Заявление).</w:t>
      </w:r>
      <w:bookmarkEnd w:id="31"/>
      <w:r w:rsidRPr="004D71FE">
        <w:t xml:space="preserve"> </w:t>
      </w:r>
      <w:bookmarkStart w:id="32" w:name="lt_pId065"/>
      <w:r w:rsidRPr="004D71FE">
        <w:t>Например, в разделе 2 Документа </w:t>
      </w:r>
      <w:hyperlink r:id="rId15" w:history="1">
        <w:r w:rsidRPr="004D71FE">
          <w:rPr>
            <w:color w:val="0000FF"/>
            <w:spacing w:val="-2"/>
            <w:u w:val="single"/>
          </w:rPr>
          <w:t>4A/408</w:t>
        </w:r>
      </w:hyperlink>
      <w:r w:rsidRPr="004D71FE">
        <w:t xml:space="preserve"> представлены эти этапы для проверки данных и рассмотрения представленных запросов о координации.</w:t>
      </w:r>
      <w:bookmarkEnd w:id="32"/>
      <w:r w:rsidRPr="004D71FE">
        <w:t xml:space="preserve"> </w:t>
      </w:r>
      <w:bookmarkStart w:id="33" w:name="lt_pId066"/>
      <w:r w:rsidRPr="004D71FE">
        <w:t>Такой вид информации полезен на различных этапах прохождения представлений систем НГСО.</w:t>
      </w:r>
      <w:bookmarkEnd w:id="33"/>
    </w:p>
    <w:p w:rsidR="00116445" w:rsidRPr="004D71FE" w:rsidRDefault="00116445" w:rsidP="00116445">
      <w:pPr>
        <w:pStyle w:val="enumlev10"/>
      </w:pPr>
      <w:r w:rsidRPr="004D71FE">
        <w:t>–</w:t>
      </w:r>
      <w:r w:rsidRPr="004D71FE">
        <w:tab/>
      </w:r>
      <w:bookmarkStart w:id="34" w:name="lt_pId068"/>
      <w:r w:rsidRPr="004D71FE">
        <w:t>Разъяснение порядка выполнения процесса, описанного в предыдущем пункте, для различных примеров систем НГСО и современной обеспечиваемой степени автоматизации.</w:t>
      </w:r>
      <w:bookmarkEnd w:id="34"/>
    </w:p>
    <w:p w:rsidR="00116445" w:rsidRPr="004D71FE" w:rsidRDefault="00116445" w:rsidP="00116445">
      <w:pPr>
        <w:pStyle w:val="enumlev10"/>
      </w:pPr>
      <w:r w:rsidRPr="004D71FE">
        <w:t>–</w:t>
      </w:r>
      <w:r w:rsidRPr="004D71FE">
        <w:tab/>
      </w:r>
      <w:bookmarkStart w:id="35" w:name="lt_pId070"/>
      <w:r w:rsidRPr="004D71FE">
        <w:t>Что касается различных процессов, которые обсуждались выше, то можно было бы включить таблицу, чтобы показать чувствительность каждого из этих процессов к различным параметрам из разделов 2.4–2.7 Документа </w:t>
      </w:r>
      <w:hyperlink r:id="rId16" w:history="1">
        <w:r w:rsidRPr="004D71FE">
          <w:rPr>
            <w:color w:val="0000FF"/>
            <w:spacing w:val="-2"/>
            <w:u w:val="single"/>
          </w:rPr>
          <w:t>4A/408</w:t>
        </w:r>
      </w:hyperlink>
      <w:r w:rsidRPr="004D71FE">
        <w:t>.</w:t>
      </w:r>
      <w:bookmarkEnd w:id="35"/>
      <w:r w:rsidRPr="004D71FE">
        <w:t xml:space="preserve"> </w:t>
      </w:r>
      <w:bookmarkStart w:id="36" w:name="lt_pId071"/>
      <w:r w:rsidRPr="004D71FE">
        <w:t xml:space="preserve">Это было бы полезно для лучшего понимания зависимости сложности анализа от стадии обработки заявки </w:t>
      </w:r>
      <w:r w:rsidRPr="004D71FE">
        <w:rPr>
          <w:iCs/>
        </w:rPr>
        <w:t>(например, API/A, CR/C, Часть I-S и т. д.) и различных параметров в заявке (например, число орбитальных плоскостей, число значений высоты, число значений наклонения, число спутников и т. д.</w:t>
      </w:r>
      <w:r w:rsidRPr="004D71FE">
        <w:t>).</w:t>
      </w:r>
      <w:bookmarkEnd w:id="36"/>
      <w:r w:rsidRPr="004D71FE">
        <w:t xml:space="preserve"> </w:t>
      </w:r>
      <w:bookmarkStart w:id="37" w:name="lt_pId072"/>
      <w:r w:rsidRPr="004D71FE">
        <w:t>Например, в случае процесса проверки соответствия пределам, установленным в Статье </w:t>
      </w:r>
      <w:r w:rsidRPr="004D71FE">
        <w:rPr>
          <w:b/>
          <w:bCs/>
        </w:rPr>
        <w:t>21</w:t>
      </w:r>
      <w:r w:rsidRPr="004D71FE">
        <w:t xml:space="preserve"> РР, было бы полезно показать, сколько требуется дополнительных операций для проверки в зависимости от числа различных значений высоты, наклонения орбиты и т. д.</w:t>
      </w:r>
      <w:bookmarkEnd w:id="37"/>
    </w:p>
    <w:p w:rsidR="00116445" w:rsidRPr="004D71FE" w:rsidRDefault="00116445" w:rsidP="005F4224">
      <w:pPr>
        <w:pStyle w:val="enumlev10"/>
      </w:pPr>
      <w:r w:rsidRPr="004D71FE">
        <w:lastRenderedPageBreak/>
        <w:t>–</w:t>
      </w:r>
      <w:r w:rsidRPr="004D71FE">
        <w:tab/>
      </w:r>
      <w:bookmarkStart w:id="38" w:name="lt_pId074"/>
      <w:r w:rsidRPr="004D71FE">
        <w:t xml:space="preserve">В дополнение к </w:t>
      </w:r>
      <w:r w:rsidR="005F4224">
        <w:t>Р</w:t>
      </w:r>
      <w:r w:rsidRPr="004D71FE">
        <w:t>исунку 1 из Документа </w:t>
      </w:r>
      <w:hyperlink r:id="rId17" w:history="1">
        <w:r w:rsidRPr="004D71FE">
          <w:rPr>
            <w:color w:val="0000FF"/>
            <w:spacing w:val="-2"/>
            <w:u w:val="single"/>
          </w:rPr>
          <w:t>4A/408</w:t>
        </w:r>
      </w:hyperlink>
      <w:r w:rsidRPr="004D71FE">
        <w:t xml:space="preserve"> было бы важно знать число заявок, полученных БР в течение того же периода времени. Это необходимо для того, чтобы проанализировать, связана ли задержка, о которой идет речь в</w:t>
      </w:r>
      <w:bookmarkStart w:id="39" w:name="lt_pId075"/>
      <w:bookmarkEnd w:id="38"/>
      <w:r w:rsidRPr="004D71FE">
        <w:t xml:space="preserve"> разделе 2.1, со сложностью заявок на регистрацию систем НГСО, а не с возросшим числом полученных заявок.</w:t>
      </w:r>
      <w:bookmarkEnd w:id="39"/>
    </w:p>
    <w:p w:rsidR="00116445" w:rsidRPr="004D71FE" w:rsidRDefault="00116445" w:rsidP="00116445">
      <w:pPr>
        <w:pStyle w:val="enumlev10"/>
      </w:pPr>
      <w:r w:rsidRPr="004D71FE">
        <w:t>–</w:t>
      </w:r>
      <w:r w:rsidRPr="004D71FE">
        <w:tab/>
      </w:r>
      <w:bookmarkStart w:id="40" w:name="lt_pId077"/>
      <w:r w:rsidRPr="004D71FE">
        <w:t>Признано, что число заявок на регистрацию сетей НГСО в последнее время существенно возросло в связи с обеспечением важных новых служб и что сложность заявок может потребовать от БР краткосрочных инвестиций, с тем чтобы адаптировать свой рабочий процесс для более эффективной обработки заявок на регистрацию сетей. Если БР будет иметь вышеуказанную информацию, полезно было бы включить ее в свой ответ</w:t>
      </w:r>
      <w:bookmarkStart w:id="41" w:name="lt_pId078"/>
      <w:bookmarkEnd w:id="40"/>
      <w:r w:rsidRPr="004D71FE">
        <w:t>.</w:t>
      </w:r>
      <w:bookmarkEnd w:id="41"/>
    </w:p>
    <w:p w:rsidR="00116445" w:rsidRPr="004D71FE" w:rsidRDefault="00116445" w:rsidP="00116445">
      <w:pPr>
        <w:pStyle w:val="enumlev10"/>
      </w:pPr>
      <w:r w:rsidRPr="004D71FE">
        <w:t>–</w:t>
      </w:r>
      <w:r w:rsidRPr="004D71FE">
        <w:tab/>
      </w:r>
      <w:bookmarkStart w:id="42" w:name="lt_pId080"/>
      <w:r w:rsidRPr="004D71FE">
        <w:t>Стандартизация информации, требуемой согласно Приложению </w:t>
      </w:r>
      <w:r w:rsidRPr="004D71FE">
        <w:rPr>
          <w:b/>
          <w:bCs/>
        </w:rPr>
        <w:t>4</w:t>
      </w:r>
      <w:r w:rsidRPr="004D71FE">
        <w:t xml:space="preserve"> </w:t>
      </w:r>
      <w:r w:rsidR="005F4224">
        <w:t xml:space="preserve">к </w:t>
      </w:r>
      <w:r w:rsidRPr="004D71FE">
        <w:t xml:space="preserve">РР, необходима для эффективной обработки представлений. БР сообщило, что многие администрации представляют дополнительную </w:t>
      </w:r>
      <w:bookmarkStart w:id="43" w:name="lt_pId081"/>
      <w:bookmarkEnd w:id="42"/>
      <w:r w:rsidRPr="004D71FE">
        <w:t>информацию (последний абзац в разделе 2.2), которая требует трудоемкой обработки; необходимо определить, возможно ли представлять эти данные в БР в стандартной электронной форме.</w:t>
      </w:r>
      <w:bookmarkEnd w:id="43"/>
      <w:r w:rsidRPr="004D71FE">
        <w:t xml:space="preserve"> </w:t>
      </w:r>
      <w:bookmarkStart w:id="44" w:name="lt_pId082"/>
      <w:r w:rsidRPr="004D71FE">
        <w:t>Один из возможных способов достижения такой стандартизации заключается в том, чтобы просить Бюро представить отчет о мерах повышения эффективности, которые позволили бы свести к минимуму нагрузку благодаря вводу новых пунктов Приложения </w:t>
      </w:r>
      <w:r w:rsidRPr="004D71FE">
        <w:rPr>
          <w:b/>
          <w:bCs/>
        </w:rPr>
        <w:t>4</w:t>
      </w:r>
      <w:r w:rsidRPr="004D71FE">
        <w:t xml:space="preserve"> </w:t>
      </w:r>
      <w:r w:rsidR="005F4224">
        <w:t xml:space="preserve">к </w:t>
      </w:r>
      <w:r w:rsidRPr="004D71FE">
        <w:t>РР для сбора дополнительных данных, обычно представляемых администрациями.</w:t>
      </w:r>
      <w:bookmarkEnd w:id="44"/>
      <w:r w:rsidRPr="004D71FE">
        <w:t xml:space="preserve"> </w:t>
      </w:r>
      <w:bookmarkStart w:id="45" w:name="lt_pId083"/>
      <w:r w:rsidRPr="004D71FE">
        <w:t>Это позволит снизить сложность таких представлений и сделать их оценку более эффективной и упорядоченной.</w:t>
      </w:r>
      <w:bookmarkEnd w:id="45"/>
    </w:p>
    <w:p w:rsidR="00116445" w:rsidRPr="004D71FE" w:rsidRDefault="00116445" w:rsidP="00116445">
      <w:bookmarkStart w:id="46" w:name="lt_pId084"/>
      <w:r w:rsidRPr="004D71FE">
        <w:t>РГ 4A понимает и принимает принцип, согласно которому предлагается не вносить каких бы то ни было изменений в текущую плату по линии возмещения затрат на API/A спутниковых систем НГСО, не подлежащих координации.</w:t>
      </w:r>
      <w:bookmarkEnd w:id="46"/>
      <w:r w:rsidRPr="004D71FE">
        <w:t xml:space="preserve"> </w:t>
      </w:r>
      <w:bookmarkStart w:id="47" w:name="lt_pId085"/>
      <w:r w:rsidRPr="004D71FE">
        <w:t>РГ 4A понимает при этом, что это означает также отсутствие изменений в плате по линии возмещения затрат на заявления, связанные с API/A спутниковых систем НГСО, не подлежащих координации.</w:t>
      </w:r>
      <w:bookmarkEnd w:id="47"/>
    </w:p>
    <w:p w:rsidR="00116445" w:rsidRPr="004D71FE" w:rsidRDefault="00116445" w:rsidP="00116445">
      <w:bookmarkStart w:id="48" w:name="lt_pId086"/>
      <w:r w:rsidRPr="004D71FE">
        <w:t>РГ 4A обеспокоена тем, что ее работа по Вопросу А пункта 7 повестки дня ВКР</w:t>
      </w:r>
      <w:r w:rsidRPr="004D71FE">
        <w:noBreakHyphen/>
        <w:t>19, которая касается ввода в действие спутниковых систем НГСО, имеет последствия для возмещения затрат на спутниковые системы НГСО.</w:t>
      </w:r>
      <w:bookmarkEnd w:id="48"/>
      <w:r w:rsidRPr="004D71FE">
        <w:t xml:space="preserve"> </w:t>
      </w:r>
      <w:bookmarkStart w:id="49" w:name="lt_pId087"/>
      <w:r w:rsidRPr="004D71FE">
        <w:t>Однако эта работа не относится к обработке заявок для API, CR/C и заявления, и такое воздействие может быть определено после принятия ВКР</w:t>
      </w:r>
      <w:r w:rsidRPr="004D71FE">
        <w:noBreakHyphen/>
        <w:t>19 решения по данному Вопросу.</w:t>
      </w:r>
      <w:bookmarkEnd w:id="49"/>
      <w:r w:rsidRPr="004D71FE">
        <w:t xml:space="preserve"> </w:t>
      </w:r>
      <w:bookmarkStart w:id="50" w:name="lt_pId088"/>
      <w:r w:rsidRPr="004D71FE">
        <w:t>Таким образом, РГ 4A полагает, что после принятия ВКР</w:t>
      </w:r>
      <w:r w:rsidRPr="004D71FE">
        <w:noBreakHyphen/>
        <w:t>19 решений по Вопросу А пункта 7 повестки дня может потребоваться какое-либо дополнительное исследование.</w:t>
      </w:r>
      <w:bookmarkEnd w:id="50"/>
      <w:r w:rsidRPr="004D71FE">
        <w:t xml:space="preserve"> </w:t>
      </w:r>
      <w:bookmarkStart w:id="51" w:name="lt_pId089"/>
      <w:r w:rsidRPr="004D71FE">
        <w:t>В то же время, РГ 4A отметила, что Резолюция </w:t>
      </w:r>
      <w:r w:rsidRPr="004D71FE">
        <w:rPr>
          <w:b/>
          <w:bCs/>
        </w:rPr>
        <w:t>49 (Пересм. ВКР</w:t>
      </w:r>
      <w:r w:rsidRPr="004D71FE">
        <w:rPr>
          <w:b/>
          <w:bCs/>
        </w:rPr>
        <w:noBreakHyphen/>
        <w:t>15)</w:t>
      </w:r>
      <w:r w:rsidRPr="004D71FE">
        <w:t>, Резолюция </w:t>
      </w:r>
      <w:r w:rsidRPr="004D71FE">
        <w:rPr>
          <w:b/>
          <w:bCs/>
        </w:rPr>
        <w:t>40 (ВКР</w:t>
      </w:r>
      <w:r w:rsidRPr="004D71FE">
        <w:rPr>
          <w:b/>
          <w:bCs/>
        </w:rPr>
        <w:noBreakHyphen/>
        <w:t>15)</w:t>
      </w:r>
      <w:r w:rsidRPr="004D71FE">
        <w:t xml:space="preserve"> и Резолюция </w:t>
      </w:r>
      <w:r w:rsidRPr="004D71FE">
        <w:rPr>
          <w:b/>
          <w:bCs/>
        </w:rPr>
        <w:t>552 (ВКР</w:t>
      </w:r>
      <w:r w:rsidRPr="004D71FE">
        <w:rPr>
          <w:b/>
          <w:bCs/>
        </w:rPr>
        <w:noBreakHyphen/>
        <w:t>15)</w:t>
      </w:r>
      <w:r w:rsidRPr="004D71FE">
        <w:t>, касающиеся ввода в действие спутниковых сетей ГСО, не затрагивают платы по линии возмещения затрат на спутниковые системы НГСО.</w:t>
      </w:r>
      <w:bookmarkEnd w:id="51"/>
    </w:p>
    <w:p w:rsidR="00116445" w:rsidRPr="004D71FE" w:rsidRDefault="00116445" w:rsidP="00116445">
      <w:r w:rsidRPr="004D71FE">
        <w:t>РГ 4A полагает, что достоинство предлагаемой Бюро процедуры A (п. 6.1 Документа </w:t>
      </w:r>
      <w:hyperlink r:id="rId18" w:history="1">
        <w:r w:rsidRPr="004D71FE">
          <w:rPr>
            <w:color w:val="0000FF"/>
            <w:spacing w:val="-2"/>
            <w:u w:val="single"/>
          </w:rPr>
          <w:t>4A/542</w:t>
        </w:r>
      </w:hyperlink>
      <w:r w:rsidRPr="004D71FE">
        <w:t>) заключается в сохранении регламентарной целостности заявки, делая возможным при этом – на основе консультаций с заявляющей администрацией о взаимоисключающих конфигурациях – потенциально более точный расчет возмещения затрат. РГ 4A считает, что на данном этапе процедура A</w:t>
      </w:r>
      <w:r w:rsidR="0095489D">
        <w:t>,</w:t>
      </w:r>
      <w:r w:rsidRPr="004D71FE">
        <w:t xml:space="preserve"> вероятно</w:t>
      </w:r>
      <w:r w:rsidR="0095489D">
        <w:t>,</w:t>
      </w:r>
      <w:r w:rsidRPr="004D71FE">
        <w:t xml:space="preserve"> обладает преимуществами, которые могут быть приняты во внимание Советом МСЭ 2018 года.</w:t>
      </w:r>
    </w:p>
    <w:p w:rsidR="00116445" w:rsidRPr="004D71FE" w:rsidRDefault="00116445" w:rsidP="00116445">
      <w:bookmarkStart w:id="52" w:name="lt_pId093"/>
      <w:r w:rsidRPr="004D71FE">
        <w:rPr>
          <w:spacing w:val="-2"/>
        </w:rPr>
        <w:t>Предлагаемая Бюро процедура B (п 6.2 Документа </w:t>
      </w:r>
      <w:hyperlink r:id="rId19" w:history="1">
        <w:r w:rsidRPr="004D71FE">
          <w:rPr>
            <w:color w:val="0000FF"/>
            <w:spacing w:val="-2"/>
            <w:u w:val="single"/>
          </w:rPr>
          <w:t>4A/542</w:t>
        </w:r>
      </w:hyperlink>
      <w:r w:rsidRPr="004D71FE">
        <w:rPr>
          <w:spacing w:val="-2"/>
        </w:rPr>
        <w:t>) увеличивает сборы по линии возмещения затрат на заявки, в которых число единиц превышает определенное количество ("пограничное число"), путем взимания дополнительных сборов за каждую единицу сверх этого пограничного числа. Согласно этому предложению предлагаемый сбор по линии возмещения затрат не изменится для заявок, число единиц в которых не превышает пограничного числа. Для заявок с числом единиц от</w:t>
      </w:r>
      <w:bookmarkStart w:id="53" w:name="lt_pId094"/>
      <w:bookmarkEnd w:id="52"/>
      <w:r w:rsidRPr="004D71FE">
        <w:rPr>
          <w:spacing w:val="-2"/>
        </w:rPr>
        <w:t xml:space="preserve"> 1 до 100 сбор по линии возмещения затрат составит начальный сбор плюс число единиц, умноженное на сбор за единицу. Для заявок с </w:t>
      </w:r>
      <w:bookmarkStart w:id="54" w:name="lt_pId095"/>
      <w:bookmarkEnd w:id="53"/>
      <w:r w:rsidRPr="004D71FE">
        <w:rPr>
          <w:spacing w:val="-2"/>
        </w:rPr>
        <w:t>числом единиц более 101, но менее пограничного числа, сбор по линии возмещения затрат будет фиксированным сбором.</w:t>
      </w:r>
      <w:bookmarkEnd w:id="54"/>
      <w:r w:rsidRPr="004D71FE">
        <w:rPr>
          <w:spacing w:val="-2"/>
        </w:rPr>
        <w:t xml:space="preserve"> </w:t>
      </w:r>
      <w:bookmarkStart w:id="55" w:name="lt_pId096"/>
      <w:r w:rsidRPr="004D71FE">
        <w:rPr>
          <w:spacing w:val="-2"/>
        </w:rPr>
        <w:t xml:space="preserve">Для заявок с числом единиц, превышающим </w:t>
      </w:r>
      <w:r w:rsidRPr="004D71FE">
        <w:t>пограничное число, будет начисляться фиксированный сбор плюс дополнительный сбор за каждую единицу сверх пограничного числа.</w:t>
      </w:r>
      <w:bookmarkEnd w:id="55"/>
      <w:r w:rsidRPr="004D71FE">
        <w:t xml:space="preserve"> </w:t>
      </w:r>
      <w:bookmarkStart w:id="56" w:name="lt_pId097"/>
      <w:r w:rsidRPr="004D71FE">
        <w:t>В соответствии с данным предложением предлагаемый сбор по линии возмещения затрат будет возрастать с количеством единиц и не будет ограничен сверху.</w:t>
      </w:r>
      <w:bookmarkEnd w:id="56"/>
      <w:r w:rsidRPr="004D71FE">
        <w:t xml:space="preserve"> </w:t>
      </w:r>
      <w:bookmarkStart w:id="57" w:name="lt_pId098"/>
      <w:r w:rsidRPr="004D71FE">
        <w:t>РГ 4A полагает, что необходимо продолжить исследование этого предложения, но просит Бюро рассмотреть новый механизм для ограничения размера сбора по линии возмещения затрат, так как число единиц становится очень большим.</w:t>
      </w:r>
      <w:bookmarkEnd w:id="57"/>
      <w:r w:rsidRPr="004D71FE">
        <w:t xml:space="preserve"> </w:t>
      </w:r>
      <w:bookmarkStart w:id="58" w:name="lt_pId099"/>
      <w:r w:rsidRPr="004D71FE">
        <w:t>В этом новом механизме следует учесть фактическое время, затрачиваемое сотрудниками Бюро на обработку заявок.</w:t>
      </w:r>
      <w:bookmarkEnd w:id="58"/>
      <w:r w:rsidRPr="004D71FE">
        <w:t xml:space="preserve"> </w:t>
      </w:r>
      <w:bookmarkStart w:id="59" w:name="lt_pId100"/>
      <w:r w:rsidRPr="004D71FE">
        <w:t>РГ 4A отмечает эффективность существующего фиксированного сбора, признавая при этом, что за заявки с большим числом единиц уплачивается фиксированный сбор.</w:t>
      </w:r>
      <w:bookmarkEnd w:id="59"/>
      <w:r w:rsidRPr="004D71FE">
        <w:t xml:space="preserve"> </w:t>
      </w:r>
      <w:bookmarkStart w:id="60" w:name="lt_pId101"/>
      <w:r w:rsidRPr="004D71FE">
        <w:t xml:space="preserve">Бюро представило общую тенденцию в изменении числа единиц в заявках до и после периода 2013−2014 годов, однако РГ 4A полагает, что для оценки воздействия заявок, содержащих в среднем большое число единиц, следует использовать и другие статистические </w:t>
      </w:r>
      <w:r w:rsidRPr="004D71FE">
        <w:lastRenderedPageBreak/>
        <w:t>данные (например, медиану, среднее квадратичное отклонение).</w:t>
      </w:r>
      <w:bookmarkEnd w:id="60"/>
      <w:r w:rsidRPr="004D71FE">
        <w:t xml:space="preserve"> </w:t>
      </w:r>
      <w:bookmarkStart w:id="61" w:name="lt_pId102"/>
      <w:r w:rsidRPr="004D71FE">
        <w:t>Представленные агрегированные/ усредненные данные затрудняют анализ относительного воздействия более крупных заявок.</w:t>
      </w:r>
      <w:bookmarkEnd w:id="61"/>
      <w:r w:rsidRPr="004D71FE">
        <w:t xml:space="preserve"> </w:t>
      </w:r>
      <w:bookmarkStart w:id="62" w:name="lt_pId103"/>
      <w:r w:rsidRPr="004D71FE">
        <w:t xml:space="preserve">Полезно </w:t>
      </w:r>
      <w:r w:rsidRPr="00A05D29">
        <w:rPr>
          <w:spacing w:val="-2"/>
        </w:rPr>
        <w:t>было бы понять последние тенденции в подавляющем большинстве заявок на основании представления</w:t>
      </w:r>
      <w:r w:rsidRPr="004D71FE">
        <w:t xml:space="preserve"> поднаборов данных, исключающих заявки, содержащие большое число единиц.</w:t>
      </w:r>
      <w:bookmarkEnd w:id="62"/>
      <w:r w:rsidRPr="004D71FE">
        <w:t xml:space="preserve"> </w:t>
      </w:r>
      <w:bookmarkStart w:id="63" w:name="lt_pId104"/>
      <w:r w:rsidRPr="004D71FE">
        <w:t>Не комментируя основные аспекты данного предложения (начальный сбор, сбор за единицу, фиксированный сбор за 100 единиц, пограничное число и дополнительный сбор за единицу), Бюро возможно пожелает рассмотреть новое второе пограничное число единиц, для того чтобы на заявки, число единиц в которых превышает это новое второе пограничное число, не начислялся какой-либо дополнительный увеличенный сбор по линии возмещения затрат, с тем чтобы обеспечить для представляющих заявки администраций выгоды, аналогичные выгодам, которые обеспечивает действующий фиксированный сбор за 100 единиц.</w:t>
      </w:r>
      <w:bookmarkEnd w:id="63"/>
      <w:r w:rsidRPr="004D71FE">
        <w:t xml:space="preserve"> </w:t>
      </w:r>
      <w:bookmarkStart w:id="64" w:name="lt_pId105"/>
      <w:r w:rsidRPr="004D71FE">
        <w:t>На Рисунке 1, ниже, представлено графическое сравнение текущего возмещения затрат, процедуры B и применения нового второго пограничного числа РГ 4A.</w:t>
      </w:r>
      <w:bookmarkEnd w:id="64"/>
    </w:p>
    <w:p w:rsidR="00116445" w:rsidRPr="004D71FE" w:rsidRDefault="00116445" w:rsidP="00A05D29">
      <w:pPr>
        <w:pStyle w:val="FigureNo"/>
        <w:spacing w:before="360"/>
      </w:pPr>
      <w:r w:rsidRPr="004D71FE">
        <w:t xml:space="preserve">РИСУНОК </w:t>
      </w:r>
      <w:r w:rsidRPr="004D71FE">
        <w:fldChar w:fldCharType="begin"/>
      </w:r>
      <w:r w:rsidRPr="004D71FE">
        <w:instrText xml:space="preserve"> SEQ Figure \* ARABIC </w:instrText>
      </w:r>
      <w:r w:rsidRPr="004D71FE">
        <w:fldChar w:fldCharType="separate"/>
      </w:r>
      <w:r>
        <w:rPr>
          <w:noProof/>
        </w:rPr>
        <w:t>1</w:t>
      </w:r>
      <w:r w:rsidRPr="004D71FE">
        <w:fldChar w:fldCharType="end"/>
      </w:r>
    </w:p>
    <w:p w:rsidR="00116445" w:rsidRPr="004D71FE" w:rsidRDefault="00116445" w:rsidP="00116445">
      <w:pPr>
        <w:pStyle w:val="Figuretitle1"/>
        <w:spacing w:after="240"/>
      </w:pPr>
      <w:bookmarkStart w:id="65" w:name="lt_pId107"/>
      <w:r w:rsidRPr="004D71FE">
        <w:t>Графическое сравнение возмещения затрат</w:t>
      </w:r>
      <w:bookmarkEnd w:id="65"/>
    </w:p>
    <w:p w:rsidR="00116445" w:rsidRPr="004D71FE" w:rsidRDefault="00A05D29" w:rsidP="00116445">
      <w:pPr>
        <w:spacing w:after="240"/>
        <w:jc w:val="center"/>
        <w:rPr>
          <w:rFonts w:asciiTheme="majorBidi" w:hAnsiTheme="majorBidi" w:cstheme="majorBidi"/>
          <w:szCs w:val="22"/>
        </w:rPr>
      </w:pPr>
      <w:r w:rsidRPr="004D71FE">
        <w:rPr>
          <w:rFonts w:asciiTheme="majorBidi" w:hAnsiTheme="majorBidi" w:cstheme="majorBidi"/>
          <w:noProof/>
          <w:szCs w:val="22"/>
          <w:lang w:val="en-US" w:eastAsia="zh-CN"/>
        </w:rPr>
        <mc:AlternateContent>
          <mc:Choice Requires="wpc">
            <w:drawing>
              <wp:inline distT="0" distB="0" distL="0" distR="0" wp14:anchorId="61BC5F75" wp14:editId="12A6F1EF">
                <wp:extent cx="5470497" cy="3799205"/>
                <wp:effectExtent l="0" t="0" r="16510" b="10795"/>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2" name="Group 1"/>
                        <wpg:cNvGrpSpPr/>
                        <wpg:grpSpPr>
                          <a:xfrm>
                            <a:off x="10" y="21606"/>
                            <a:ext cx="4548330" cy="3763215"/>
                            <a:chOff x="-64263" y="189899"/>
                            <a:chExt cx="4474542" cy="3754576"/>
                          </a:xfrm>
                        </wpg:grpSpPr>
                        <wpg:grpSp>
                          <wpg:cNvPr id="3" name="Group 2"/>
                          <wpg:cNvGrpSpPr/>
                          <wpg:grpSpPr>
                            <a:xfrm>
                              <a:off x="-64263" y="214971"/>
                              <a:ext cx="2554320" cy="1792361"/>
                              <a:chOff x="-64263" y="214971"/>
                              <a:chExt cx="2554320" cy="1792361"/>
                            </a:xfrm>
                          </wpg:grpSpPr>
                          <wpg:grpSp>
                            <wpg:cNvPr id="4" name="Group 3"/>
                            <wpg:cNvGrpSpPr/>
                            <wpg:grpSpPr>
                              <a:xfrm>
                                <a:off x="-64263" y="514004"/>
                                <a:ext cx="2554320" cy="1493328"/>
                                <a:chOff x="-494158" y="328590"/>
                                <a:chExt cx="2554320" cy="1493328"/>
                              </a:xfrm>
                            </wpg:grpSpPr>
                            <wps:wsp>
                              <wps:cNvPr id="6" name="Straight Connector 4"/>
                              <wps:cNvCnPr/>
                              <wps:spPr>
                                <a:xfrm>
                                  <a:off x="533400" y="552450"/>
                                  <a:ext cx="0" cy="857250"/>
                                </a:xfrm>
                                <a:prstGeom prst="line">
                                  <a:avLst/>
                                </a:prstGeom>
                                <a:noFill/>
                                <a:ln w="9525">
                                  <a:solidFill>
                                    <a:sysClr val="windowText" lastClr="000000"/>
                                  </a:solidFill>
                                  <a:headEnd type="triangle"/>
                                  <a:tailEnd/>
                                </a:ln>
                                <a:effectLst/>
                              </wps:spPr>
                              <wps:bodyPr/>
                            </wps:wsp>
                            <wpg:grpSp>
                              <wpg:cNvPr id="7" name="Group 6"/>
                              <wpg:cNvGrpSpPr/>
                              <wpg:grpSpPr>
                                <a:xfrm>
                                  <a:off x="-494158" y="328590"/>
                                  <a:ext cx="2554320" cy="1493328"/>
                                  <a:chOff x="-494158" y="328590"/>
                                  <a:chExt cx="2554320" cy="1493328"/>
                                </a:xfrm>
                              </wpg:grpSpPr>
                              <wps:wsp>
                                <wps:cNvPr id="8" name="Text Box 9"/>
                                <wps:cNvSpPr txBox="1"/>
                                <wps:spPr>
                                  <a:xfrm>
                                    <a:off x="859225" y="1418068"/>
                                    <a:ext cx="374194" cy="403850"/>
                                  </a:xfrm>
                                  <a:prstGeom prst="rect">
                                    <a:avLst/>
                                  </a:prstGeom>
                                  <a:noFill/>
                                  <a:ln w="6350">
                                    <a:noFill/>
                                  </a:ln>
                                  <a:effectLst/>
                                </wps:spPr>
                                <wps:txbx>
                                  <w:txbxContent>
                                    <w:p w:rsidR="00A05D29" w:rsidRPr="005D64CA" w:rsidRDefault="00A05D29" w:rsidP="00A05D29">
                                      <w:pPr>
                                        <w:pStyle w:val="NormalWeb"/>
                                        <w:spacing w:after="0"/>
                                        <w:rPr>
                                          <w:sz w:val="20"/>
                                          <w:szCs w:val="20"/>
                                        </w:rPr>
                                      </w:pPr>
                                      <w:r w:rsidRPr="005D64CA">
                                        <w:rPr>
                                          <w:sz w:val="20"/>
                                          <w:szCs w:val="20"/>
                                        </w:rPr>
                                        <w:t>100</w:t>
                                      </w:r>
                                    </w:p>
                                  </w:txbxContent>
                                </wps:txbx>
                                <wps:bodyPr rot="0" spcFirstLastPara="0" vert="horz" wrap="none" numCol="1" spcCol="0" rtlCol="0" fromWordArt="0" anchor="t" anchorCtr="0" forceAA="0" compatLnSpc="1">
                                  <a:prstTxWarp prst="textNoShape">
                                    <a:avLst/>
                                  </a:prstTxWarp>
                                </wps:bodyPr>
                              </wps:wsp>
                              <wpg:grpSp>
                                <wpg:cNvPr id="9" name="Group 8"/>
                                <wpg:cNvGrpSpPr/>
                                <wpg:grpSpPr>
                                  <a:xfrm>
                                    <a:off x="-494158" y="328590"/>
                                    <a:ext cx="2554320" cy="1286570"/>
                                    <a:chOff x="-494158" y="328590"/>
                                    <a:chExt cx="2554320" cy="1286570"/>
                                  </a:xfrm>
                                </wpg:grpSpPr>
                                <wps:wsp>
                                  <wps:cNvPr id="10" name="Straight Connector 10"/>
                                  <wps:cNvCnPr/>
                                  <wps:spPr>
                                    <a:xfrm flipH="1">
                                      <a:off x="478450" y="1115355"/>
                                      <a:ext cx="131150" cy="0"/>
                                    </a:xfrm>
                                    <a:prstGeom prst="line">
                                      <a:avLst/>
                                    </a:prstGeom>
                                    <a:noFill/>
                                    <a:ln w="9525">
                                      <a:solidFill>
                                        <a:sysClr val="windowText" lastClr="000000"/>
                                      </a:solidFill>
                                    </a:ln>
                                    <a:effectLst/>
                                  </wps:spPr>
                                  <wps:bodyPr/>
                                </wps:wsp>
                                <wpg:grpSp>
                                  <wpg:cNvPr id="11" name="Group 11"/>
                                  <wpg:cNvGrpSpPr/>
                                  <wpg:grpSpPr>
                                    <a:xfrm>
                                      <a:off x="-494158" y="328590"/>
                                      <a:ext cx="2554320" cy="1286570"/>
                                      <a:chOff x="-494158" y="328590"/>
                                      <a:chExt cx="2554320" cy="1286570"/>
                                    </a:xfrm>
                                  </wpg:grpSpPr>
                                  <wps:wsp>
                                    <wps:cNvPr id="12" name="Text Box 9"/>
                                    <wps:cNvSpPr txBox="1"/>
                                    <wps:spPr>
                                      <a:xfrm>
                                        <a:off x="-494158" y="527657"/>
                                        <a:ext cx="1058864" cy="332947"/>
                                      </a:xfrm>
                                      <a:custGeom>
                                        <a:avLst/>
                                        <a:gdLst>
                                          <a:gd name="connsiteX0" fmla="*/ 0 w 1076325"/>
                                          <a:gd name="connsiteY0" fmla="*/ 0 h 474919"/>
                                          <a:gd name="connsiteX1" fmla="*/ 1076325 w 1076325"/>
                                          <a:gd name="connsiteY1" fmla="*/ 0 h 474919"/>
                                          <a:gd name="connsiteX2" fmla="*/ 1076325 w 1076325"/>
                                          <a:gd name="connsiteY2" fmla="*/ 474919 h 474919"/>
                                          <a:gd name="connsiteX3" fmla="*/ 0 w 1076325"/>
                                          <a:gd name="connsiteY3" fmla="*/ 474919 h 474919"/>
                                          <a:gd name="connsiteX4" fmla="*/ 0 w 1076325"/>
                                          <a:gd name="connsiteY4" fmla="*/ 0 h 474919"/>
                                          <a:gd name="connsiteX0" fmla="*/ 71437 w 1147762"/>
                                          <a:gd name="connsiteY0" fmla="*/ 0 h 474919"/>
                                          <a:gd name="connsiteX1" fmla="*/ 1147762 w 1147762"/>
                                          <a:gd name="connsiteY1" fmla="*/ 0 h 474919"/>
                                          <a:gd name="connsiteX2" fmla="*/ 1147762 w 1147762"/>
                                          <a:gd name="connsiteY2" fmla="*/ 474919 h 474919"/>
                                          <a:gd name="connsiteX3" fmla="*/ 0 w 1147762"/>
                                          <a:gd name="connsiteY3" fmla="*/ 474919 h 474919"/>
                                          <a:gd name="connsiteX4" fmla="*/ 71437 w 1147762"/>
                                          <a:gd name="connsiteY4" fmla="*/ 0 h 4749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7762" h="474919">
                                            <a:moveTo>
                                              <a:pt x="71437" y="0"/>
                                            </a:moveTo>
                                            <a:lnTo>
                                              <a:pt x="1147762" y="0"/>
                                            </a:lnTo>
                                            <a:lnTo>
                                              <a:pt x="1147762" y="474919"/>
                                            </a:lnTo>
                                            <a:lnTo>
                                              <a:pt x="0" y="474919"/>
                                            </a:lnTo>
                                            <a:lnTo>
                                              <a:pt x="71437" y="0"/>
                                            </a:lnTo>
                                            <a:close/>
                                          </a:path>
                                        </a:pathLst>
                                      </a:custGeom>
                                      <a:noFill/>
                                      <a:ln w="6350">
                                        <a:noFill/>
                                      </a:ln>
                                      <a:effectLst/>
                                    </wps:spPr>
                                    <wps:txbx>
                                      <w:txbxContent>
                                        <w:p w:rsidR="00A05D29" w:rsidRPr="005D64CA" w:rsidRDefault="00A05D29" w:rsidP="00A05D29">
                                          <w:pPr>
                                            <w:pStyle w:val="NormalWeb"/>
                                            <w:spacing w:after="0"/>
                                            <w:rPr>
                                              <w:rFonts w:eastAsia="Calibri"/>
                                              <w:sz w:val="20"/>
                                              <w:szCs w:val="20"/>
                                              <w:lang w:val="ru-RU"/>
                                            </w:rPr>
                                          </w:pPr>
                                          <w:r w:rsidRPr="005D64CA">
                                            <w:rPr>
                                              <w:rFonts w:eastAsia="Calibri"/>
                                              <w:sz w:val="20"/>
                                              <w:szCs w:val="20"/>
                                              <w:lang w:val="ru-RU"/>
                                            </w:rPr>
                                            <w:t>Фиксированный</w:t>
                                          </w:r>
                                        </w:p>
                                        <w:p w:rsidR="00A05D29" w:rsidRPr="005D64CA" w:rsidRDefault="00A05D29" w:rsidP="00A05D29">
                                          <w:pPr>
                                            <w:pStyle w:val="NormalWeb"/>
                                            <w:spacing w:after="0"/>
                                            <w:jc w:val="center"/>
                                            <w:rPr>
                                              <w:sz w:val="20"/>
                                              <w:szCs w:val="20"/>
                                              <w:lang w:val="ru-RU"/>
                                            </w:rPr>
                                          </w:pPr>
                                          <w:r w:rsidRPr="005D64CA">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g:grpSp>
                                    <wpg:cNvPr id="13" name="Group 13"/>
                                    <wpg:cNvGrpSpPr/>
                                    <wpg:grpSpPr>
                                      <a:xfrm>
                                        <a:off x="-304303" y="328590"/>
                                        <a:ext cx="2364465" cy="1286570"/>
                                        <a:chOff x="-304303" y="328590"/>
                                        <a:chExt cx="2364465" cy="1286570"/>
                                      </a:xfrm>
                                    </wpg:grpSpPr>
                                    <wps:wsp>
                                      <wps:cNvPr id="14" name="Straight Connector 14"/>
                                      <wps:cNvCnPr/>
                                      <wps:spPr>
                                        <a:xfrm rot="5400000">
                                          <a:off x="962025" y="981075"/>
                                          <a:ext cx="0" cy="857250"/>
                                        </a:xfrm>
                                        <a:prstGeom prst="line">
                                          <a:avLst/>
                                        </a:prstGeom>
                                        <a:noFill/>
                                        <a:ln w="9525">
                                          <a:solidFill>
                                            <a:sysClr val="windowText" lastClr="000000"/>
                                          </a:solidFill>
                                          <a:headEnd type="triangle"/>
                                          <a:tailEnd/>
                                        </a:ln>
                                        <a:effectLst/>
                                      </wps:spPr>
                                      <wps:bodyPr/>
                                    </wps:wsp>
                                    <wps:wsp>
                                      <wps:cNvPr id="15" name="Straight Connector 15"/>
                                      <wps:cNvCnPr/>
                                      <wps:spPr>
                                        <a:xfrm flipV="1">
                                          <a:off x="1079795" y="1381991"/>
                                          <a:ext cx="0" cy="88329"/>
                                        </a:xfrm>
                                        <a:prstGeom prst="line">
                                          <a:avLst/>
                                        </a:prstGeom>
                                        <a:noFill/>
                                        <a:ln w="9525">
                                          <a:solidFill>
                                            <a:sysClr val="windowText" lastClr="000000"/>
                                          </a:solidFill>
                                        </a:ln>
                                        <a:effectLst/>
                                      </wps:spPr>
                                      <wps:bodyPr/>
                                    </wps:wsp>
                                    <wps:wsp>
                                      <wps:cNvPr id="16" name="Text Box 16"/>
                                      <wps:cNvSpPr txBox="1"/>
                                      <wps:spPr>
                                        <a:xfrm>
                                          <a:off x="1390485" y="1278115"/>
                                          <a:ext cx="669677" cy="337045"/>
                                        </a:xfrm>
                                        <a:prstGeom prst="rect">
                                          <a:avLst/>
                                        </a:prstGeom>
                                        <a:noFill/>
                                        <a:ln w="6350">
                                          <a:noFill/>
                                        </a:ln>
                                        <a:effectLst/>
                                      </wps:spPr>
                                      <wps:txbx>
                                        <w:txbxContent>
                                          <w:p w:rsidR="00A05D29" w:rsidRPr="008C6C11" w:rsidRDefault="00A05D29" w:rsidP="00A05D29">
                                            <w:pPr>
                                              <w:rPr>
                                                <w:rFonts w:ascii="Calibri" w:hAnsi="Calibri"/>
                                                <w:sz w:val="20"/>
                                              </w:rPr>
                                            </w:pPr>
                                            <w:r w:rsidRPr="008C6C11">
                                              <w:rPr>
                                                <w:rFonts w:ascii="Calibri" w:hAnsi="Calibri"/>
                                                <w:sz w:val="20"/>
                                              </w:rPr>
                                              <w:t>Единицы</w:t>
                                            </w:r>
                                          </w:p>
                                        </w:txbxContent>
                                      </wps:txbx>
                                      <wps:bodyPr rot="0" spcFirstLastPara="0" vertOverflow="overflow" horzOverflow="overflow" vert="horz" wrap="none" numCol="1" spcCol="0" rtlCol="0" fromWordArt="0" anchor="t" anchorCtr="0" forceAA="0" compatLnSpc="1">
                                        <a:prstTxWarp prst="textNoShape">
                                          <a:avLst/>
                                        </a:prstTxWarp>
                                      </wps:bodyPr>
                                    </wps:wsp>
                                    <wps:wsp>
                                      <wps:cNvPr id="17" name="Text Box 9"/>
                                      <wps:cNvSpPr txBox="1"/>
                                      <wps:spPr>
                                        <a:xfrm>
                                          <a:off x="93743" y="328590"/>
                                          <a:ext cx="754635" cy="404200"/>
                                        </a:xfrm>
                                        <a:prstGeom prst="rect">
                                          <a:avLst/>
                                        </a:prstGeom>
                                        <a:noFill/>
                                        <a:ln w="6350">
                                          <a:noFill/>
                                        </a:ln>
                                        <a:effectLst/>
                                      </wps:spPr>
                                      <wps:txbx>
                                        <w:txbxContent>
                                          <w:p w:rsidR="00A05D29" w:rsidRPr="006D245F" w:rsidRDefault="00A05D29" w:rsidP="00A05D29">
                                            <w:pPr>
                                              <w:pStyle w:val="NormalWeb"/>
                                              <w:spacing w:after="0"/>
                                              <w:jc w:val="center"/>
                                              <w:rPr>
                                                <w:sz w:val="20"/>
                                                <w:szCs w:val="20"/>
                                              </w:rPr>
                                            </w:pPr>
                                            <w:bookmarkStart w:id="66" w:name="lt_pId112"/>
                                            <w:r w:rsidRPr="006D245F">
                                              <w:rPr>
                                                <w:rFonts w:eastAsia="Calibri"/>
                                                <w:sz w:val="20"/>
                                                <w:szCs w:val="20"/>
                                                <w:lang w:val="ru-RU"/>
                                              </w:rPr>
                                              <w:t xml:space="preserve">Сбор за </w:t>
                                            </w:r>
                                            <w:r w:rsidRPr="006D245F">
                                              <w:rPr>
                                                <w:rFonts w:eastAsia="Calibri"/>
                                                <w:sz w:val="20"/>
                                                <w:szCs w:val="20"/>
                                              </w:rPr>
                                              <w:t>CR</w:t>
                                            </w:r>
                                            <w:bookmarkEnd w:id="66"/>
                                          </w:p>
                                        </w:txbxContent>
                                      </wps:txbx>
                                      <wps:bodyPr rot="0" spcFirstLastPara="0" vert="horz" wrap="none" numCol="1" spcCol="0" rtlCol="0" fromWordArt="0" anchor="t" anchorCtr="0" forceAA="0" compatLnSpc="1">
                                        <a:prstTxWarp prst="textNoShape">
                                          <a:avLst/>
                                        </a:prstTxWarp>
                                      </wps:bodyPr>
                                    </wps:wsp>
                                    <wps:wsp>
                                      <wps:cNvPr id="18" name="Text Box 9"/>
                                      <wps:cNvSpPr txBox="1"/>
                                      <wps:spPr>
                                        <a:xfrm>
                                          <a:off x="-304303" y="963251"/>
                                          <a:ext cx="782747" cy="314865"/>
                                        </a:xfrm>
                                        <a:prstGeom prst="rect">
                                          <a:avLst/>
                                        </a:prstGeom>
                                        <a:noFill/>
                                        <a:ln w="6350">
                                          <a:noFill/>
                                        </a:ln>
                                        <a:effectLst/>
                                      </wps:spPr>
                                      <wps:txbx>
                                        <w:txbxContent>
                                          <w:p w:rsidR="00A05D29" w:rsidRPr="005D64CA" w:rsidRDefault="00A05D29" w:rsidP="00A05D29">
                                            <w:pPr>
                                              <w:pStyle w:val="NormalWeb"/>
                                              <w:spacing w:after="0"/>
                                              <w:rPr>
                                                <w:rFonts w:eastAsia="Calibri"/>
                                                <w:sz w:val="20"/>
                                                <w:szCs w:val="20"/>
                                                <w:lang w:val="ru-RU"/>
                                              </w:rPr>
                                            </w:pPr>
                                            <w:r w:rsidRPr="005D64CA">
                                              <w:rPr>
                                                <w:rFonts w:eastAsia="Calibri"/>
                                                <w:sz w:val="20"/>
                                                <w:szCs w:val="20"/>
                                                <w:lang w:val="ru-RU"/>
                                              </w:rPr>
                                              <w:t>Начальный</w:t>
                                            </w:r>
                                          </w:p>
                                          <w:p w:rsidR="00A05D29" w:rsidRPr="005D64CA" w:rsidRDefault="00A05D29" w:rsidP="00A05D29">
                                            <w:pPr>
                                              <w:pStyle w:val="NormalWeb"/>
                                              <w:spacing w:after="0" w:line="200" w:lineRule="atLeast"/>
                                              <w:jc w:val="center"/>
                                              <w:rPr>
                                                <w:sz w:val="20"/>
                                                <w:szCs w:val="20"/>
                                                <w:lang w:val="ru-RU"/>
                                              </w:rPr>
                                            </w:pPr>
                                            <w:r w:rsidRPr="005D64CA">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s:wsp>
                                      <wps:cNvPr id="19" name="Straight Connector 19"/>
                                      <wps:cNvCnPr/>
                                      <wps:spPr>
                                        <a:xfrm flipH="1">
                                          <a:off x="533401" y="733085"/>
                                          <a:ext cx="546394" cy="382270"/>
                                        </a:xfrm>
                                        <a:prstGeom prst="line">
                                          <a:avLst/>
                                        </a:prstGeom>
                                        <a:noFill/>
                                        <a:ln w="9525">
                                          <a:solidFill>
                                            <a:srgbClr val="4F81BD">
                                              <a:shade val="95000"/>
                                              <a:satMod val="105000"/>
                                            </a:srgbClr>
                                          </a:solidFill>
                                        </a:ln>
                                        <a:effectLst/>
                                      </wps:spPr>
                                      <wps:bodyPr/>
                                    </wps:wsp>
                                    <wps:wsp>
                                      <wps:cNvPr id="20" name="Straight Connector 20"/>
                                      <wps:cNvCnPr/>
                                      <wps:spPr>
                                        <a:xfrm>
                                          <a:off x="1079795" y="736260"/>
                                          <a:ext cx="209255" cy="0"/>
                                        </a:xfrm>
                                        <a:prstGeom prst="line">
                                          <a:avLst/>
                                        </a:prstGeom>
                                        <a:noFill/>
                                        <a:ln w="9525">
                                          <a:solidFill>
                                            <a:srgbClr val="4F81BD">
                                              <a:shade val="95000"/>
                                              <a:satMod val="105000"/>
                                            </a:srgbClr>
                                          </a:solidFill>
                                          <a:tailEnd type="triangle"/>
                                        </a:ln>
                                        <a:effectLst/>
                                      </wps:spPr>
                                      <wps:bodyPr/>
                                    </wps:wsp>
                                  </wpg:grpSp>
                                </wpg:grpSp>
                              </wpg:grpSp>
                            </wpg:grpSp>
                            <wps:wsp>
                              <wps:cNvPr id="21" name="Straight Connector 21"/>
                              <wps:cNvCnPr/>
                              <wps:spPr>
                                <a:xfrm flipH="1">
                                  <a:off x="478790" y="736260"/>
                                  <a:ext cx="86360" cy="0"/>
                                </a:xfrm>
                                <a:prstGeom prst="line">
                                  <a:avLst/>
                                </a:prstGeom>
                                <a:noFill/>
                                <a:ln w="9525">
                                  <a:solidFill>
                                    <a:sysClr val="windowText" lastClr="000000"/>
                                  </a:solidFill>
                                </a:ln>
                                <a:effectLst/>
                              </wps:spPr>
                              <wps:bodyPr/>
                            </wps:wsp>
                          </wpg:grpSp>
                          <wps:wsp>
                            <wps:cNvPr id="22" name="Text Box 9"/>
                            <wps:cNvSpPr txBox="1"/>
                            <wps:spPr>
                              <a:xfrm>
                                <a:off x="645733" y="214971"/>
                                <a:ext cx="1258767" cy="264821"/>
                              </a:xfrm>
                              <a:prstGeom prst="rect">
                                <a:avLst/>
                              </a:prstGeom>
                              <a:noFill/>
                              <a:ln w="6350">
                                <a:noFill/>
                              </a:ln>
                              <a:effectLst/>
                            </wps:spPr>
                            <wps:txbx>
                              <w:txbxContent>
                                <w:p w:rsidR="00A05D29" w:rsidRPr="00EF0887" w:rsidRDefault="00A05D29" w:rsidP="00A05D29">
                                  <w:pPr>
                                    <w:pStyle w:val="NormalWeb"/>
                                    <w:spacing w:after="0"/>
                                    <w:jc w:val="center"/>
                                    <w:rPr>
                                      <w:sz w:val="22"/>
                                      <w:szCs w:val="22"/>
                                    </w:rPr>
                                  </w:pPr>
                                  <w:r w:rsidRPr="00EF0887">
                                    <w:rPr>
                                      <w:rFonts w:eastAsia="Calibri"/>
                                      <w:sz w:val="22"/>
                                      <w:szCs w:val="22"/>
                                      <w:u w:val="single"/>
                                      <w:lang w:val="ru-RU"/>
                                    </w:rPr>
                                    <w:t xml:space="preserve">В </w:t>
                                  </w:r>
                                  <w:r w:rsidRPr="008C6C11">
                                    <w:rPr>
                                      <w:rFonts w:eastAsia="Calibri"/>
                                      <w:sz w:val="20"/>
                                      <w:szCs w:val="20"/>
                                      <w:u w:val="single"/>
                                      <w:lang w:val="ru-RU"/>
                                    </w:rPr>
                                    <w:t>настоящее</w:t>
                                  </w:r>
                                  <w:r w:rsidRPr="00EF0887">
                                    <w:rPr>
                                      <w:rFonts w:eastAsia="Calibri"/>
                                      <w:sz w:val="22"/>
                                      <w:szCs w:val="22"/>
                                      <w:u w:val="single"/>
                                      <w:lang w:val="ru-RU"/>
                                    </w:rPr>
                                    <w:t xml:space="preserve"> время</w:t>
                                  </w:r>
                                </w:p>
                              </w:txbxContent>
                            </wps:txbx>
                            <wps:bodyPr rot="0" spcFirstLastPara="0" vert="horz" wrap="none" numCol="1" spcCol="0" rtlCol="0" fromWordArt="0" anchor="t" anchorCtr="0" forceAA="0" compatLnSpc="1">
                              <a:prstTxWarp prst="textNoShape">
                                <a:avLst/>
                              </a:prstTxWarp>
                            </wps:bodyPr>
                          </wps:wsp>
                        </wpg:grpSp>
                        <wpg:grpSp>
                          <wpg:cNvPr id="23" name="Group 23"/>
                          <wpg:cNvGrpSpPr/>
                          <wpg:grpSpPr>
                            <a:xfrm>
                              <a:off x="3059179" y="189899"/>
                              <a:ext cx="1351100" cy="1792502"/>
                              <a:chOff x="3059179" y="189899"/>
                              <a:chExt cx="1351100" cy="1792502"/>
                            </a:xfrm>
                          </wpg:grpSpPr>
                          <wps:wsp>
                            <wps:cNvPr id="24" name="Text Box 9"/>
                            <wps:cNvSpPr txBox="1"/>
                            <wps:spPr>
                              <a:xfrm>
                                <a:off x="3520709" y="1619476"/>
                                <a:ext cx="889570" cy="362925"/>
                              </a:xfrm>
                              <a:prstGeom prst="rect">
                                <a:avLst/>
                              </a:prstGeom>
                              <a:noFill/>
                              <a:ln w="6350">
                                <a:noFill/>
                              </a:ln>
                              <a:effectLst/>
                            </wps:spPr>
                            <wps:txbx>
                              <w:txbxContent>
                                <w:p w:rsidR="00A05D29" w:rsidRPr="005D64CA" w:rsidRDefault="00A05D29" w:rsidP="00A05D29">
                                  <w:pPr>
                                    <w:pStyle w:val="NormalWeb"/>
                                    <w:spacing w:after="0" w:line="200" w:lineRule="exact"/>
                                    <w:rPr>
                                      <w:rFonts w:eastAsia="Times New Roman"/>
                                      <w:sz w:val="20"/>
                                      <w:szCs w:val="20"/>
                                      <w:lang w:val="ru-RU"/>
                                    </w:rPr>
                                  </w:pPr>
                                  <w:r>
                                    <w:rPr>
                                      <w:rFonts w:eastAsia="Times New Roman"/>
                                      <w:sz w:val="20"/>
                                      <w:szCs w:val="20"/>
                                      <w:lang w:val="ru-RU"/>
                                    </w:rPr>
                                    <w:t>Пограничное</w:t>
                                  </w:r>
                                </w:p>
                                <w:p w:rsidR="00A05D29" w:rsidRPr="005D64CA" w:rsidRDefault="00A05D29" w:rsidP="00A05D29">
                                  <w:pPr>
                                    <w:pStyle w:val="NormalWeb"/>
                                    <w:spacing w:after="0"/>
                                    <w:jc w:val="center"/>
                                    <w:rPr>
                                      <w:sz w:val="20"/>
                                      <w:szCs w:val="20"/>
                                      <w:lang w:val="ru-RU"/>
                                    </w:rPr>
                                  </w:pPr>
                                  <w:r>
                                    <w:rPr>
                                      <w:rFonts w:eastAsia="Times New Roman"/>
                                      <w:sz w:val="20"/>
                                      <w:szCs w:val="20"/>
                                      <w:lang w:val="ru-RU"/>
                                    </w:rPr>
                                    <w:t>число</w:t>
                                  </w:r>
                                </w:p>
                              </w:txbxContent>
                            </wps:txbx>
                            <wps:bodyPr rot="0" spcFirstLastPara="0" vert="horz" wrap="none" numCol="1" spcCol="0" rtlCol="0" fromWordArt="0" anchor="t" anchorCtr="0" forceAA="0" compatLnSpc="1">
                              <a:prstTxWarp prst="textNoShape">
                                <a:avLst/>
                              </a:prstTxWarp>
                            </wps:bodyPr>
                          </wps:wsp>
                          <wpg:grpSp>
                            <wpg:cNvPr id="25" name="Group 25"/>
                            <wpg:cNvGrpSpPr/>
                            <wpg:grpSpPr>
                              <a:xfrm>
                                <a:off x="3059179" y="189899"/>
                                <a:ext cx="1253048" cy="1792502"/>
                                <a:chOff x="3059179" y="189899"/>
                                <a:chExt cx="1253048" cy="1792502"/>
                              </a:xfrm>
                            </wpg:grpSpPr>
                            <wpg:grpSp>
                              <wpg:cNvPr id="26" name="Group 26"/>
                              <wpg:cNvGrpSpPr/>
                              <wpg:grpSpPr>
                                <a:xfrm>
                                  <a:off x="3059179" y="189899"/>
                                  <a:ext cx="1253048" cy="1792502"/>
                                  <a:chOff x="343195" y="-35129"/>
                                  <a:chExt cx="1190866" cy="1792571"/>
                                </a:xfrm>
                              </wpg:grpSpPr>
                              <wpg:grpSp>
                                <wpg:cNvPr id="27" name="Group 27"/>
                                <wpg:cNvGrpSpPr/>
                                <wpg:grpSpPr>
                                  <a:xfrm>
                                    <a:off x="343195" y="488591"/>
                                    <a:ext cx="1190866" cy="1268851"/>
                                    <a:chOff x="343195" y="488591"/>
                                    <a:chExt cx="1190866" cy="1268851"/>
                                  </a:xfrm>
                                </wpg:grpSpPr>
                                <wps:wsp>
                                  <wps:cNvPr id="28" name="Straight Connector 28"/>
                                  <wps:cNvCnPr/>
                                  <wps:spPr>
                                    <a:xfrm>
                                      <a:off x="398145" y="488591"/>
                                      <a:ext cx="0" cy="857250"/>
                                    </a:xfrm>
                                    <a:prstGeom prst="line">
                                      <a:avLst/>
                                    </a:prstGeom>
                                    <a:noFill/>
                                    <a:ln w="9525">
                                      <a:solidFill>
                                        <a:sysClr val="windowText" lastClr="000000"/>
                                      </a:solidFill>
                                      <a:headEnd type="triangle"/>
                                      <a:tailEnd/>
                                    </a:ln>
                                    <a:effectLst/>
                                  </wps:spPr>
                                  <wps:bodyPr/>
                                </wps:wsp>
                                <wpg:grpSp>
                                  <wpg:cNvPr id="29" name="Group 29"/>
                                  <wpg:cNvGrpSpPr/>
                                  <wpg:grpSpPr>
                                    <a:xfrm>
                                      <a:off x="343195" y="821023"/>
                                      <a:ext cx="1190866" cy="936419"/>
                                      <a:chOff x="343195" y="821023"/>
                                      <a:chExt cx="1190866" cy="936419"/>
                                    </a:xfrm>
                                  </wpg:grpSpPr>
                                  <wps:wsp>
                                    <wps:cNvPr id="30" name="Text Box 9"/>
                                    <wps:cNvSpPr txBox="1"/>
                                    <wps:spPr>
                                      <a:xfrm>
                                        <a:off x="473830" y="1354211"/>
                                        <a:ext cx="355625" cy="403231"/>
                                      </a:xfrm>
                                      <a:prstGeom prst="rect">
                                        <a:avLst/>
                                      </a:prstGeom>
                                      <a:noFill/>
                                      <a:ln w="6350">
                                        <a:noFill/>
                                      </a:ln>
                                      <a:effectLst/>
                                    </wps:spPr>
                                    <wps:txbx>
                                      <w:txbxContent>
                                        <w:p w:rsidR="00A05D29" w:rsidRPr="005D64CA" w:rsidRDefault="00A05D29" w:rsidP="00A05D29">
                                          <w:pPr>
                                            <w:pStyle w:val="NormalWeb"/>
                                            <w:spacing w:after="0"/>
                                            <w:rPr>
                                              <w:sz w:val="20"/>
                                              <w:szCs w:val="20"/>
                                            </w:rPr>
                                          </w:pPr>
                                          <w:r w:rsidRPr="005D64CA">
                                            <w:rPr>
                                              <w:rFonts w:eastAsia="Times New Roman"/>
                                              <w:sz w:val="20"/>
                                              <w:szCs w:val="20"/>
                                            </w:rPr>
                                            <w:t>100</w:t>
                                          </w:r>
                                        </w:p>
                                      </w:txbxContent>
                                    </wps:txbx>
                                    <wps:bodyPr rot="0" spcFirstLastPara="0" vert="horz" wrap="none" numCol="1" spcCol="0" rtlCol="0" fromWordArt="0" anchor="t" anchorCtr="0" forceAA="0" compatLnSpc="1">
                                      <a:prstTxWarp prst="textNoShape">
                                        <a:avLst/>
                                      </a:prstTxWarp>
                                    </wps:bodyPr>
                                  </wps:wsp>
                                  <wpg:grpSp>
                                    <wpg:cNvPr id="31" name="Group 31"/>
                                    <wpg:cNvGrpSpPr/>
                                    <wpg:grpSpPr>
                                      <a:xfrm>
                                        <a:off x="343195" y="821023"/>
                                        <a:ext cx="1190866" cy="585438"/>
                                        <a:chOff x="343195" y="821023"/>
                                        <a:chExt cx="1190866" cy="585438"/>
                                      </a:xfrm>
                                    </wpg:grpSpPr>
                                    <wps:wsp>
                                      <wps:cNvPr id="32" name="Straight Connector 32"/>
                                      <wps:cNvCnPr/>
                                      <wps:spPr>
                                        <a:xfrm flipH="1">
                                          <a:off x="343195" y="1164212"/>
                                          <a:ext cx="131150" cy="0"/>
                                        </a:xfrm>
                                        <a:prstGeom prst="line">
                                          <a:avLst/>
                                        </a:prstGeom>
                                        <a:noFill/>
                                        <a:ln w="9525">
                                          <a:solidFill>
                                            <a:sysClr val="windowText" lastClr="000000"/>
                                          </a:solidFill>
                                        </a:ln>
                                        <a:effectLst/>
                                      </wps:spPr>
                                      <wps:bodyPr/>
                                    </wps:wsp>
                                    <wpg:grpSp>
                                      <wpg:cNvPr id="35" name="Group 35"/>
                                      <wpg:cNvGrpSpPr/>
                                      <wpg:grpSpPr>
                                        <a:xfrm>
                                          <a:off x="398145" y="821023"/>
                                          <a:ext cx="1135916" cy="585438"/>
                                          <a:chOff x="398145" y="821023"/>
                                          <a:chExt cx="1135916" cy="585438"/>
                                        </a:xfrm>
                                      </wpg:grpSpPr>
                                      <wps:wsp>
                                        <wps:cNvPr id="36" name="Straight Connector 36"/>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37" name="Straight Connector 37"/>
                                        <wps:cNvCnPr/>
                                        <wps:spPr>
                                          <a:xfrm flipV="1">
                                            <a:off x="694690" y="1318132"/>
                                            <a:ext cx="0" cy="88329"/>
                                          </a:xfrm>
                                          <a:prstGeom prst="line">
                                            <a:avLst/>
                                          </a:prstGeom>
                                          <a:noFill/>
                                          <a:ln w="9525">
                                            <a:solidFill>
                                              <a:sysClr val="windowText" lastClr="000000"/>
                                            </a:solidFill>
                                          </a:ln>
                                          <a:effectLst/>
                                        </wps:spPr>
                                        <wps:bodyPr/>
                                      </wps:wsp>
                                      <wps:wsp>
                                        <wps:cNvPr id="41" name="Straight Connector 41"/>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g:grpSp>
                                <wps:wsp>
                                  <wps:cNvPr id="42" name="Straight Connector 42"/>
                                  <wps:cNvCnPr/>
                                  <wps:spPr>
                                    <a:xfrm flipH="1">
                                      <a:off x="343535" y="838680"/>
                                      <a:ext cx="86360" cy="0"/>
                                    </a:xfrm>
                                    <a:prstGeom prst="line">
                                      <a:avLst/>
                                    </a:prstGeom>
                                    <a:noFill/>
                                    <a:ln w="9525">
                                      <a:solidFill>
                                        <a:sysClr val="windowText" lastClr="000000"/>
                                      </a:solidFill>
                                    </a:ln>
                                    <a:effectLst/>
                                  </wps:spPr>
                                  <wps:bodyPr/>
                                </wps:wsp>
                              </wpg:grpSp>
                              <wps:wsp>
                                <wps:cNvPr id="43" name="Text Box 9"/>
                                <wps:cNvSpPr txBox="1"/>
                                <wps:spPr>
                                  <a:xfrm>
                                    <a:off x="555588" y="-35129"/>
                                    <a:ext cx="829990" cy="288906"/>
                                  </a:xfrm>
                                  <a:prstGeom prst="rect">
                                    <a:avLst/>
                                  </a:prstGeom>
                                  <a:noFill/>
                                  <a:ln w="6350">
                                    <a:noFill/>
                                  </a:ln>
                                  <a:effectLst/>
                                </wps:spPr>
                                <wps:txbx>
                                  <w:txbxContent>
                                    <w:p w:rsidR="00A05D29" w:rsidRPr="008C6C11" w:rsidRDefault="00A05D29" w:rsidP="00A05D29">
                                      <w:pPr>
                                        <w:pStyle w:val="NormalWeb"/>
                                        <w:spacing w:after="0"/>
                                        <w:jc w:val="center"/>
                                        <w:rPr>
                                          <w:sz w:val="20"/>
                                          <w:szCs w:val="20"/>
                                        </w:rPr>
                                      </w:pPr>
                                      <w:bookmarkStart w:id="67" w:name="lt_pId125"/>
                                      <w:r w:rsidRPr="008C6C11">
                                        <w:rPr>
                                          <w:rFonts w:eastAsia="Calibri"/>
                                          <w:sz w:val="20"/>
                                          <w:szCs w:val="20"/>
                                          <w:u w:val="single"/>
                                          <w:lang w:val="ru-RU"/>
                                        </w:rPr>
                                        <w:t>Процедура </w:t>
                                      </w:r>
                                      <w:r w:rsidRPr="008C6C11">
                                        <w:rPr>
                                          <w:rFonts w:eastAsia="Calibri"/>
                                          <w:sz w:val="20"/>
                                          <w:szCs w:val="20"/>
                                          <w:u w:val="single"/>
                                        </w:rPr>
                                        <w:t>B</w:t>
                                      </w:r>
                                      <w:bookmarkEnd w:id="67"/>
                                    </w:p>
                                  </w:txbxContent>
                                </wps:txbx>
                                <wps:bodyPr rot="0" spcFirstLastPara="0" vert="horz" wrap="none" numCol="1" spcCol="0" rtlCol="0" fromWordArt="0" anchor="t" anchorCtr="0" forceAA="0" compatLnSpc="1">
                                  <a:prstTxWarp prst="textNoShape">
                                    <a:avLst/>
                                  </a:prstTxWarp>
                                </wps:bodyPr>
                              </wps:wsp>
                            </wpg:grpSp>
                            <wps:wsp>
                              <wps:cNvPr id="44" name="Straight Connector 44"/>
                              <wps:cNvCnPr/>
                              <wps:spPr>
                                <a:xfrm flipV="1">
                                  <a:off x="3815491" y="1531210"/>
                                  <a:ext cx="0" cy="88265"/>
                                </a:xfrm>
                                <a:prstGeom prst="line">
                                  <a:avLst/>
                                </a:prstGeom>
                                <a:noFill/>
                                <a:ln w="9525">
                                  <a:solidFill>
                                    <a:sysClr val="windowText" lastClr="000000"/>
                                  </a:solidFill>
                                </a:ln>
                                <a:effectLst/>
                              </wps:spPr>
                              <wps:bodyPr/>
                            </wps:wsp>
                            <wps:wsp>
                              <wps:cNvPr id="45" name="Straight Connector 45"/>
                              <wps:cNvCnPr/>
                              <wps:spPr>
                                <a:xfrm>
                                  <a:off x="3442655" y="1046018"/>
                                  <a:ext cx="372836" cy="0"/>
                                </a:xfrm>
                                <a:prstGeom prst="line">
                                  <a:avLst/>
                                </a:prstGeom>
                                <a:noFill/>
                                <a:ln w="9525">
                                  <a:solidFill>
                                    <a:srgbClr val="4F81BD">
                                      <a:shade val="95000"/>
                                      <a:satMod val="105000"/>
                                    </a:srgbClr>
                                  </a:solidFill>
                                </a:ln>
                                <a:effectLst/>
                              </wps:spPr>
                              <wps:bodyPr/>
                            </wps:wsp>
                            <wps:wsp>
                              <wps:cNvPr id="46" name="Straight Arrow Connector 46"/>
                              <wps:cNvCnPr/>
                              <wps:spPr>
                                <a:xfrm flipV="1">
                                  <a:off x="3815491" y="796636"/>
                                  <a:ext cx="249382" cy="249382"/>
                                </a:xfrm>
                                <a:prstGeom prst="straightConnector1">
                                  <a:avLst/>
                                </a:prstGeom>
                                <a:noFill/>
                                <a:ln w="9525">
                                  <a:solidFill>
                                    <a:srgbClr val="4F81BD">
                                      <a:shade val="95000"/>
                                      <a:satMod val="105000"/>
                                    </a:srgbClr>
                                  </a:solidFill>
                                  <a:tailEnd type="triangle"/>
                                </a:ln>
                                <a:effectLst/>
                              </wps:spPr>
                              <wps:bodyPr/>
                            </wps:wsp>
                          </wpg:grpSp>
                        </wpg:grpSp>
                        <wpg:grpSp>
                          <wpg:cNvPr id="47" name="Group 47"/>
                          <wpg:cNvGrpSpPr/>
                          <wpg:grpSpPr>
                            <a:xfrm>
                              <a:off x="721114" y="2021344"/>
                              <a:ext cx="2571513" cy="1923131"/>
                              <a:chOff x="721114" y="2021344"/>
                              <a:chExt cx="2571513" cy="1923131"/>
                            </a:xfrm>
                          </wpg:grpSpPr>
                          <wpg:grpSp>
                            <wpg:cNvPr id="48" name="Group 48"/>
                            <wpg:cNvGrpSpPr/>
                            <wpg:grpSpPr>
                              <a:xfrm>
                                <a:off x="721114" y="2021344"/>
                                <a:ext cx="2494707" cy="1510732"/>
                                <a:chOff x="721114" y="2021344"/>
                                <a:chExt cx="2494707" cy="1510732"/>
                              </a:xfrm>
                            </wpg:grpSpPr>
                            <wpg:grpSp>
                              <wpg:cNvPr id="49" name="Group 49"/>
                              <wpg:cNvGrpSpPr/>
                              <wpg:grpSpPr>
                                <a:xfrm>
                                  <a:off x="721114" y="2021344"/>
                                  <a:ext cx="2494707" cy="1510732"/>
                                  <a:chOff x="721114" y="2021344"/>
                                  <a:chExt cx="2494707" cy="1510732"/>
                                </a:xfrm>
                              </wpg:grpSpPr>
                              <wps:wsp>
                                <wps:cNvPr id="50" name="Straight Connector 50"/>
                                <wps:cNvCnPr/>
                                <wps:spPr>
                                  <a:xfrm flipH="1">
                                    <a:off x="1967898" y="2713338"/>
                                    <a:ext cx="91440" cy="0"/>
                                  </a:xfrm>
                                  <a:prstGeom prst="line">
                                    <a:avLst/>
                                  </a:prstGeom>
                                  <a:noFill/>
                                  <a:ln w="9525">
                                    <a:solidFill>
                                      <a:sysClr val="windowText" lastClr="000000"/>
                                    </a:solidFill>
                                  </a:ln>
                                  <a:effectLst/>
                                </wps:spPr>
                                <wps:bodyPr/>
                              </wps:wsp>
                              <wpg:grpSp>
                                <wpg:cNvPr id="51" name="Group 51"/>
                                <wpg:cNvGrpSpPr/>
                                <wpg:grpSpPr>
                                  <a:xfrm>
                                    <a:off x="721114" y="2021344"/>
                                    <a:ext cx="2494707" cy="1510732"/>
                                    <a:chOff x="721114" y="2021344"/>
                                    <a:chExt cx="2494707" cy="1510732"/>
                                  </a:xfrm>
                                </wpg:grpSpPr>
                                <wps:wsp>
                                  <wps:cNvPr id="52" name="Straight Connector 52"/>
                                  <wps:cNvCnPr/>
                                  <wps:spPr>
                                    <a:xfrm>
                                      <a:off x="2966043" y="2697571"/>
                                      <a:ext cx="208915" cy="0"/>
                                    </a:xfrm>
                                    <a:prstGeom prst="line">
                                      <a:avLst/>
                                    </a:prstGeom>
                                    <a:noFill/>
                                    <a:ln w="9525">
                                      <a:solidFill>
                                        <a:srgbClr val="4F81BD">
                                          <a:shade val="95000"/>
                                          <a:satMod val="105000"/>
                                        </a:srgbClr>
                                      </a:solidFill>
                                      <a:tailEnd type="triangle"/>
                                    </a:ln>
                                    <a:effectLst/>
                                  </wps:spPr>
                                  <wps:bodyPr/>
                                </wps:wsp>
                                <wpg:grpSp>
                                  <wpg:cNvPr id="53" name="Group 53"/>
                                  <wpg:cNvGrpSpPr/>
                                  <wpg:grpSpPr>
                                    <a:xfrm>
                                      <a:off x="721114" y="2021344"/>
                                      <a:ext cx="2494707" cy="1510732"/>
                                      <a:chOff x="721114" y="2021344"/>
                                      <a:chExt cx="2494707" cy="1510732"/>
                                    </a:xfrm>
                                  </wpg:grpSpPr>
                                  <wps:wsp>
                                    <wps:cNvPr id="54" name="Text Box 9"/>
                                    <wps:cNvSpPr txBox="1"/>
                                    <wps:spPr>
                                      <a:xfrm>
                                        <a:off x="721114" y="2536948"/>
                                        <a:ext cx="1123832" cy="687393"/>
                                      </a:xfrm>
                                      <a:prstGeom prst="rect">
                                        <a:avLst/>
                                      </a:prstGeom>
                                      <a:noFill/>
                                      <a:ln w="6350">
                                        <a:noFill/>
                                      </a:ln>
                                      <a:effectLst/>
                                    </wps:spPr>
                                    <wps:txbx>
                                      <w:txbxContent>
                                        <w:p w:rsidR="00A05D29" w:rsidRPr="00775031" w:rsidRDefault="00A05D29" w:rsidP="00A05D29">
                                          <w:pPr>
                                            <w:pStyle w:val="NormalWeb"/>
                                            <w:spacing w:after="0"/>
                                            <w:jc w:val="center"/>
                                            <w:rPr>
                                              <w:rFonts w:eastAsia="Calibri"/>
                                              <w:sz w:val="20"/>
                                              <w:szCs w:val="20"/>
                                              <w:lang w:val="ru-RU"/>
                                            </w:rPr>
                                          </w:pPr>
                                          <w:r w:rsidRPr="00775031">
                                            <w:rPr>
                                              <w:rFonts w:eastAsia="Calibri"/>
                                              <w:sz w:val="20"/>
                                              <w:szCs w:val="20"/>
                                              <w:lang w:val="ru-RU"/>
                                            </w:rPr>
                                            <w:t>Соответствующая</w:t>
                                          </w:r>
                                        </w:p>
                                        <w:p w:rsidR="00A05D29" w:rsidRPr="00775031" w:rsidRDefault="008C6C11" w:rsidP="00A05D29">
                                          <w:pPr>
                                            <w:pStyle w:val="NormalWeb"/>
                                            <w:spacing w:after="0"/>
                                            <w:jc w:val="center"/>
                                            <w:rPr>
                                              <w:rFonts w:eastAsia="Calibri"/>
                                              <w:sz w:val="20"/>
                                              <w:szCs w:val="20"/>
                                              <w:lang w:val="ru-RU"/>
                                            </w:rPr>
                                          </w:pPr>
                                          <w:r>
                                            <w:rPr>
                                              <w:rFonts w:eastAsia="Calibri"/>
                                              <w:sz w:val="20"/>
                                              <w:szCs w:val="20"/>
                                              <w:lang w:val="ru-RU"/>
                                            </w:rPr>
                                            <w:t>Н</w:t>
                                          </w:r>
                                          <w:r w:rsidR="00A05D29" w:rsidRPr="00775031">
                                            <w:rPr>
                                              <w:rFonts w:eastAsia="Calibri"/>
                                              <w:sz w:val="20"/>
                                              <w:szCs w:val="20"/>
                                              <w:lang w:val="ru-RU"/>
                                            </w:rPr>
                                            <w:t>овая верхняя</w:t>
                                          </w:r>
                                        </w:p>
                                        <w:p w:rsidR="00A05D29" w:rsidRPr="00775031" w:rsidRDefault="00A05D29" w:rsidP="00A05D29">
                                          <w:pPr>
                                            <w:pStyle w:val="NormalWeb"/>
                                            <w:spacing w:after="0"/>
                                            <w:jc w:val="center"/>
                                            <w:rPr>
                                              <w:lang w:val="ru-RU"/>
                                            </w:rPr>
                                          </w:pPr>
                                          <w:r w:rsidRPr="00775031">
                                            <w:rPr>
                                              <w:rFonts w:eastAsia="Calibri"/>
                                              <w:sz w:val="20"/>
                                              <w:szCs w:val="20"/>
                                              <w:lang w:val="ru-RU"/>
                                            </w:rPr>
                                            <w:t>граница</w:t>
                                          </w:r>
                                        </w:p>
                                      </w:txbxContent>
                                    </wps:txbx>
                                    <wps:bodyPr rot="0" spcFirstLastPara="0" vert="horz" wrap="none" numCol="1" spcCol="0" rtlCol="0" fromWordArt="0" anchor="t" anchorCtr="0" forceAA="0" compatLnSpc="1">
                                      <a:prstTxWarp prst="textNoShape">
                                        <a:avLst/>
                                      </a:prstTxWarp>
                                    </wps:bodyPr>
                                  </wps:wsp>
                                  <wpg:grpSp>
                                    <wpg:cNvPr id="55" name="Group 55"/>
                                    <wpg:cNvGrpSpPr/>
                                    <wpg:grpSpPr>
                                      <a:xfrm>
                                        <a:off x="1950492" y="2021344"/>
                                        <a:ext cx="1265329" cy="1510732"/>
                                        <a:chOff x="361115" y="-104854"/>
                                        <a:chExt cx="1253047" cy="1511260"/>
                                      </a:xfrm>
                                    </wpg:grpSpPr>
                                    <wpg:grpSp>
                                      <wpg:cNvPr id="56" name="Group 56"/>
                                      <wpg:cNvGrpSpPr/>
                                      <wpg:grpSpPr>
                                        <a:xfrm>
                                          <a:off x="361115" y="-104854"/>
                                          <a:ext cx="1253047" cy="1511260"/>
                                          <a:chOff x="343195" y="-104858"/>
                                          <a:chExt cx="1190866" cy="1511319"/>
                                        </a:xfrm>
                                      </wpg:grpSpPr>
                                      <wpg:grpSp>
                                        <wpg:cNvPr id="57" name="Group 57"/>
                                        <wpg:cNvGrpSpPr/>
                                        <wpg:grpSpPr>
                                          <a:xfrm>
                                            <a:off x="343195" y="361365"/>
                                            <a:ext cx="1190866" cy="1045096"/>
                                            <a:chOff x="343195" y="361365"/>
                                            <a:chExt cx="1190866" cy="1045096"/>
                                          </a:xfrm>
                                        </wpg:grpSpPr>
                                        <wps:wsp>
                                          <wps:cNvPr id="58" name="Straight Connector 58"/>
                                          <wps:cNvCnPr/>
                                          <wps:spPr>
                                            <a:xfrm flipH="1">
                                              <a:off x="398145" y="361365"/>
                                              <a:ext cx="1" cy="984477"/>
                                            </a:xfrm>
                                            <a:prstGeom prst="line">
                                              <a:avLst/>
                                            </a:prstGeom>
                                            <a:noFill/>
                                            <a:ln w="9525">
                                              <a:solidFill>
                                                <a:sysClr val="windowText" lastClr="000000"/>
                                              </a:solidFill>
                                              <a:headEnd type="triangle"/>
                                              <a:tailEnd/>
                                            </a:ln>
                                            <a:effectLst/>
                                          </wps:spPr>
                                          <wps:bodyPr/>
                                        </wps:wsp>
                                        <wpg:grpSp>
                                          <wpg:cNvPr id="59" name="Group 59"/>
                                          <wpg:cNvGrpSpPr/>
                                          <wpg:grpSpPr>
                                            <a:xfrm>
                                              <a:off x="343195" y="821023"/>
                                              <a:ext cx="1190866" cy="585438"/>
                                              <a:chOff x="343195" y="821023"/>
                                              <a:chExt cx="1190866" cy="585438"/>
                                            </a:xfrm>
                                          </wpg:grpSpPr>
                                          <wps:wsp>
                                            <wps:cNvPr id="60" name="Straight Connector 60"/>
                                            <wps:cNvCnPr/>
                                            <wps:spPr>
                                              <a:xfrm flipH="1">
                                                <a:off x="343195" y="1164212"/>
                                                <a:ext cx="131150" cy="0"/>
                                              </a:xfrm>
                                              <a:prstGeom prst="line">
                                                <a:avLst/>
                                              </a:prstGeom>
                                              <a:noFill/>
                                              <a:ln w="9525">
                                                <a:solidFill>
                                                  <a:sysClr val="windowText" lastClr="000000"/>
                                                </a:solidFill>
                                              </a:ln>
                                              <a:effectLst/>
                                            </wps:spPr>
                                            <wps:bodyPr/>
                                          </wps:wsp>
                                          <wpg:grpSp>
                                            <wpg:cNvPr id="61" name="Group 61"/>
                                            <wpg:cNvGrpSpPr/>
                                            <wpg:grpSpPr>
                                              <a:xfrm>
                                                <a:off x="398145" y="821023"/>
                                                <a:ext cx="1135916" cy="585438"/>
                                                <a:chOff x="398145" y="821023"/>
                                                <a:chExt cx="1135916" cy="585438"/>
                                              </a:xfrm>
                                            </wpg:grpSpPr>
                                            <wps:wsp>
                                              <wps:cNvPr id="62" name="Straight Connector 62"/>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63" name="Straight Connector 63"/>
                                              <wps:cNvCnPr/>
                                              <wps:spPr>
                                                <a:xfrm flipV="1">
                                                  <a:off x="694690" y="1318132"/>
                                                  <a:ext cx="0" cy="88329"/>
                                                </a:xfrm>
                                                <a:prstGeom prst="line">
                                                  <a:avLst/>
                                                </a:prstGeom>
                                                <a:noFill/>
                                                <a:ln w="9525">
                                                  <a:solidFill>
                                                    <a:sysClr val="windowText" lastClr="000000"/>
                                                  </a:solidFill>
                                                </a:ln>
                                                <a:effectLst/>
                                              </wps:spPr>
                                              <wps:bodyPr/>
                                            </wps:wsp>
                                            <wps:wsp>
                                              <wps:cNvPr id="66" name="Straight Connector 66"/>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s:wsp>
                                          <wps:cNvPr id="67" name="Straight Connector 67"/>
                                          <wps:cNvCnPr/>
                                          <wps:spPr>
                                            <a:xfrm flipH="1">
                                              <a:off x="343535" y="838680"/>
                                              <a:ext cx="86360" cy="0"/>
                                            </a:xfrm>
                                            <a:prstGeom prst="line">
                                              <a:avLst/>
                                            </a:prstGeom>
                                            <a:noFill/>
                                            <a:ln w="9525">
                                              <a:solidFill>
                                                <a:sysClr val="windowText" lastClr="000000"/>
                                              </a:solidFill>
                                            </a:ln>
                                            <a:effectLst/>
                                          </wps:spPr>
                                          <wps:bodyPr/>
                                        </wps:wsp>
                                      </wpg:grpSp>
                                      <wps:wsp>
                                        <wps:cNvPr id="68" name="Text Box 9"/>
                                        <wps:cNvSpPr txBox="1"/>
                                        <wps:spPr>
                                          <a:xfrm>
                                            <a:off x="685793" y="-104858"/>
                                            <a:ext cx="440952" cy="404991"/>
                                          </a:xfrm>
                                          <a:prstGeom prst="rect">
                                            <a:avLst/>
                                          </a:prstGeom>
                                          <a:noFill/>
                                          <a:ln w="6350">
                                            <a:noFill/>
                                          </a:ln>
                                          <a:effectLst/>
                                        </wps:spPr>
                                        <wps:txbx>
                                          <w:txbxContent>
                                            <w:p w:rsidR="00A05D29" w:rsidRPr="008C6C11" w:rsidRDefault="00A05D29" w:rsidP="00A05D29">
                                              <w:pPr>
                                                <w:pStyle w:val="NormalWeb"/>
                                                <w:spacing w:after="0"/>
                                                <w:jc w:val="center"/>
                                                <w:rPr>
                                                  <w:sz w:val="20"/>
                                                  <w:szCs w:val="20"/>
                                                </w:rPr>
                                              </w:pPr>
                                              <w:bookmarkStart w:id="68" w:name="lt_pId131"/>
                                              <w:r w:rsidRPr="008C6C11">
                                                <w:rPr>
                                                  <w:rFonts w:eastAsia="Calibri"/>
                                                  <w:sz w:val="20"/>
                                                  <w:szCs w:val="20"/>
                                                  <w:u w:val="single"/>
                                                </w:rPr>
                                                <w:t>РГ 4A</w:t>
                                              </w:r>
                                              <w:bookmarkEnd w:id="68"/>
                                            </w:p>
                                          </w:txbxContent>
                                        </wps:txbx>
                                        <wps:bodyPr rot="0" spcFirstLastPara="0" vert="horz" wrap="none" numCol="1" spcCol="0" rtlCol="0" fromWordArt="0" anchor="t" anchorCtr="0" forceAA="0" compatLnSpc="1">
                                          <a:prstTxWarp prst="textNoShape">
                                            <a:avLst/>
                                          </a:prstTxWarp>
                                        </wps:bodyPr>
                                      </wps:wsp>
                                    </wpg:grpSp>
                                    <wps:wsp>
                                      <wps:cNvPr id="69" name="Straight Connector 69"/>
                                      <wps:cNvCnPr/>
                                      <wps:spPr>
                                        <a:xfrm flipV="1">
                                          <a:off x="1117427" y="1306183"/>
                                          <a:ext cx="0" cy="88265"/>
                                        </a:xfrm>
                                        <a:prstGeom prst="line">
                                          <a:avLst/>
                                        </a:prstGeom>
                                        <a:noFill/>
                                        <a:ln w="9525">
                                          <a:solidFill>
                                            <a:sysClr val="windowText" lastClr="000000"/>
                                          </a:solidFill>
                                        </a:ln>
                                        <a:effectLst/>
                                      </wps:spPr>
                                      <wps:bodyPr/>
                                    </wps:wsp>
                                    <wps:wsp>
                                      <wps:cNvPr id="70" name="Straight Connector 70"/>
                                      <wps:cNvCnPr/>
                                      <wps:spPr>
                                        <a:xfrm>
                                          <a:off x="744591" y="820991"/>
                                          <a:ext cx="372836" cy="0"/>
                                        </a:xfrm>
                                        <a:prstGeom prst="line">
                                          <a:avLst/>
                                        </a:prstGeom>
                                        <a:noFill/>
                                        <a:ln w="9525">
                                          <a:solidFill>
                                            <a:srgbClr val="4F81BD">
                                              <a:shade val="95000"/>
                                              <a:satMod val="105000"/>
                                            </a:srgbClr>
                                          </a:solidFill>
                                        </a:ln>
                                        <a:effectLst/>
                                      </wps:spPr>
                                      <wps:bodyPr/>
                                    </wps:wsp>
                                    <wps:wsp>
                                      <wps:cNvPr id="71" name="Straight Arrow Connector 71"/>
                                      <wps:cNvCnPr/>
                                      <wps:spPr>
                                        <a:xfrm flipV="1">
                                          <a:off x="1117427" y="571609"/>
                                          <a:ext cx="249382" cy="249382"/>
                                        </a:xfrm>
                                        <a:prstGeom prst="straightConnector1">
                                          <a:avLst/>
                                        </a:prstGeom>
                                        <a:noFill/>
                                        <a:ln w="9525">
                                          <a:solidFill>
                                            <a:srgbClr val="4F81BD">
                                              <a:shade val="95000"/>
                                              <a:satMod val="105000"/>
                                            </a:srgbClr>
                                          </a:solidFill>
                                          <a:tailEnd/>
                                        </a:ln>
                                        <a:effectLst/>
                                      </wps:spPr>
                                      <wps:bodyPr/>
                                    </wps:wsp>
                                  </wpg:grpSp>
                                </wpg:grpSp>
                              </wpg:grpSp>
                            </wpg:grpSp>
                            <wps:wsp>
                              <wps:cNvPr id="72" name="Straight Connector 72"/>
                              <wps:cNvCnPr/>
                              <wps:spPr>
                                <a:xfrm flipV="1">
                                  <a:off x="3002847" y="3431888"/>
                                  <a:ext cx="0" cy="87630"/>
                                </a:xfrm>
                                <a:prstGeom prst="line">
                                  <a:avLst/>
                                </a:prstGeom>
                                <a:noFill/>
                                <a:ln w="9525">
                                  <a:solidFill>
                                    <a:sysClr val="windowText" lastClr="000000"/>
                                  </a:solidFill>
                                </a:ln>
                                <a:effectLst/>
                              </wps:spPr>
                              <wps:bodyPr/>
                            </wps:wsp>
                          </wpg:grpSp>
                          <wps:wsp>
                            <wps:cNvPr id="73" name="Text Box 9"/>
                            <wps:cNvSpPr txBox="1"/>
                            <wps:spPr>
                              <a:xfrm>
                                <a:off x="2378693" y="3516110"/>
                                <a:ext cx="913934" cy="428365"/>
                              </a:xfrm>
                              <a:prstGeom prst="rect">
                                <a:avLst/>
                              </a:prstGeom>
                              <a:noFill/>
                              <a:ln w="6350">
                                <a:noFill/>
                              </a:ln>
                              <a:effectLst/>
                            </wps:spPr>
                            <wps:txbx>
                              <w:txbxContent>
                                <w:p w:rsidR="00A05D29" w:rsidRDefault="00A05D29" w:rsidP="00A05D29">
                                  <w:pPr>
                                    <w:pStyle w:val="NormalWeb"/>
                                    <w:spacing w:before="0" w:beforeAutospacing="0" w:after="0" w:afterAutospacing="0"/>
                                    <w:jc w:val="center"/>
                                    <w:rPr>
                                      <w:rFonts w:eastAsia="Calibri"/>
                                      <w:sz w:val="20"/>
                                      <w:szCs w:val="20"/>
                                      <w:lang w:val="ru-RU"/>
                                    </w:rPr>
                                  </w:pPr>
                                  <w:bookmarkStart w:id="69" w:name="lt_pId132"/>
                                  <w:r>
                                    <w:rPr>
                                      <w:rFonts w:eastAsia="Calibri"/>
                                      <w:sz w:val="20"/>
                                      <w:szCs w:val="20"/>
                                      <w:lang w:val="ru-RU"/>
                                    </w:rPr>
                                    <w:t>Новое</w:t>
                                  </w:r>
                                  <w:bookmarkEnd w:id="69"/>
                                  <w:r>
                                    <w:rPr>
                                      <w:rFonts w:eastAsia="Calibri"/>
                                      <w:sz w:val="20"/>
                                      <w:szCs w:val="20"/>
                                      <w:lang w:val="ru-RU"/>
                                    </w:rPr>
                                    <w:t xml:space="preserve"> второе</w:t>
                                  </w:r>
                                </w:p>
                                <w:p w:rsidR="00A05D29" w:rsidRDefault="00A05D29" w:rsidP="00A05D29">
                                  <w:pPr>
                                    <w:pStyle w:val="NormalWeb"/>
                                    <w:spacing w:before="0" w:beforeAutospacing="0" w:after="0" w:afterAutospacing="0"/>
                                    <w:jc w:val="center"/>
                                    <w:rPr>
                                      <w:rFonts w:eastAsia="Calibri"/>
                                      <w:sz w:val="20"/>
                                      <w:szCs w:val="20"/>
                                      <w:lang w:val="ru-RU"/>
                                    </w:rPr>
                                  </w:pPr>
                                  <w:r>
                                    <w:rPr>
                                      <w:rFonts w:eastAsia="Calibri"/>
                                      <w:sz w:val="20"/>
                                      <w:szCs w:val="20"/>
                                      <w:lang w:val="ru-RU"/>
                                    </w:rPr>
                                    <w:t>пограничное</w:t>
                                  </w:r>
                                </w:p>
                                <w:p w:rsidR="00A05D29" w:rsidRPr="00775031" w:rsidRDefault="00A05D29" w:rsidP="00A05D29">
                                  <w:pPr>
                                    <w:pStyle w:val="NormalWeb"/>
                                    <w:spacing w:after="0"/>
                                    <w:jc w:val="center"/>
                                    <w:rPr>
                                      <w:sz w:val="20"/>
                                      <w:szCs w:val="20"/>
                                    </w:rPr>
                                  </w:pPr>
                                  <w:r>
                                    <w:rPr>
                                      <w:rFonts w:eastAsia="Calibri"/>
                                      <w:sz w:val="20"/>
                                      <w:szCs w:val="20"/>
                                      <w:lang w:val="ru-RU"/>
                                    </w:rPr>
                                    <w:t>число</w:t>
                                  </w:r>
                                </w:p>
                              </w:txbxContent>
                            </wps:txbx>
                            <wps:bodyPr rot="0" spcFirstLastPara="0" vert="horz" wrap="none" numCol="1" spcCol="0" rtlCol="0" fromWordArt="0" anchor="t" anchorCtr="0" forceAA="0" compatLnSpc="1">
                              <a:prstTxWarp prst="textNoShape">
                                <a:avLst/>
                              </a:prstTxWarp>
                            </wps:bodyPr>
                          </wps:wsp>
                        </wpg:grpSp>
                      </wpg:wgp>
                      <wps:wsp>
                        <wps:cNvPr id="76" name="Text Box 9"/>
                        <wps:cNvSpPr txBox="1"/>
                        <wps:spPr>
                          <a:xfrm>
                            <a:off x="2153522" y="728836"/>
                            <a:ext cx="1076325" cy="253742"/>
                          </a:xfrm>
                          <a:custGeom>
                            <a:avLst/>
                            <a:gdLst>
                              <a:gd name="connsiteX0" fmla="*/ 0 w 1076325"/>
                              <a:gd name="connsiteY0" fmla="*/ 0 h 474919"/>
                              <a:gd name="connsiteX1" fmla="*/ 1076325 w 1076325"/>
                              <a:gd name="connsiteY1" fmla="*/ 0 h 474919"/>
                              <a:gd name="connsiteX2" fmla="*/ 1076325 w 1076325"/>
                              <a:gd name="connsiteY2" fmla="*/ 474919 h 474919"/>
                              <a:gd name="connsiteX3" fmla="*/ 0 w 1076325"/>
                              <a:gd name="connsiteY3" fmla="*/ 474919 h 474919"/>
                              <a:gd name="connsiteX4" fmla="*/ 0 w 1076325"/>
                              <a:gd name="connsiteY4" fmla="*/ 0 h 474919"/>
                              <a:gd name="connsiteX0" fmla="*/ 71437 w 1147762"/>
                              <a:gd name="connsiteY0" fmla="*/ 0 h 474919"/>
                              <a:gd name="connsiteX1" fmla="*/ 1147762 w 1147762"/>
                              <a:gd name="connsiteY1" fmla="*/ 0 h 474919"/>
                              <a:gd name="connsiteX2" fmla="*/ 1147762 w 1147762"/>
                              <a:gd name="connsiteY2" fmla="*/ 474919 h 474919"/>
                              <a:gd name="connsiteX3" fmla="*/ 0 w 1147762"/>
                              <a:gd name="connsiteY3" fmla="*/ 474919 h 474919"/>
                              <a:gd name="connsiteX4" fmla="*/ 71437 w 1147762"/>
                              <a:gd name="connsiteY4" fmla="*/ 0 h 4749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7762" h="474919">
                                <a:moveTo>
                                  <a:pt x="71437" y="0"/>
                                </a:moveTo>
                                <a:lnTo>
                                  <a:pt x="1147762" y="0"/>
                                </a:lnTo>
                                <a:lnTo>
                                  <a:pt x="1147762" y="474919"/>
                                </a:lnTo>
                                <a:lnTo>
                                  <a:pt x="0" y="474919"/>
                                </a:lnTo>
                                <a:lnTo>
                                  <a:pt x="71437" y="0"/>
                                </a:lnTo>
                                <a:close/>
                              </a:path>
                            </a:pathLst>
                          </a:custGeom>
                          <a:noFill/>
                          <a:ln w="6350">
                            <a:noFill/>
                          </a:ln>
                          <a:effectLst/>
                        </wps:spPr>
                        <wps:txbx>
                          <w:txbxContent>
                            <w:p w:rsidR="00A05D29" w:rsidRDefault="00A05D29" w:rsidP="00A05D29">
                              <w:pPr>
                                <w:pStyle w:val="NormalWeb"/>
                                <w:spacing w:after="0"/>
                              </w:pPr>
                              <w:r>
                                <w:rPr>
                                  <w:rFonts w:eastAsia="Calibri"/>
                                  <w:sz w:val="20"/>
                                  <w:szCs w:val="20"/>
                                  <w:lang w:val="ru-RU"/>
                                </w:rPr>
                                <w:t>Фиксированный</w:t>
                              </w:r>
                            </w:p>
                            <w:p w:rsidR="00A05D29" w:rsidRDefault="00A05D29" w:rsidP="00A05D29">
                              <w:pPr>
                                <w:pStyle w:val="NormalWeb"/>
                                <w:spacing w:after="0" w:line="200" w:lineRule="atLeast"/>
                                <w:jc w:val="center"/>
                              </w:pPr>
                              <w:r>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s:wsp>
                        <wps:cNvPr id="77" name="Text Box 9"/>
                        <wps:cNvSpPr txBox="1"/>
                        <wps:spPr>
                          <a:xfrm>
                            <a:off x="2733934" y="324976"/>
                            <a:ext cx="767080" cy="403860"/>
                          </a:xfrm>
                          <a:prstGeom prst="rect">
                            <a:avLst/>
                          </a:prstGeom>
                          <a:noFill/>
                          <a:ln w="6350">
                            <a:noFill/>
                          </a:ln>
                          <a:effectLst/>
                        </wps:spPr>
                        <wps:txbx>
                          <w:txbxContent>
                            <w:p w:rsidR="00A05D29" w:rsidRDefault="00A05D29" w:rsidP="00A05D29">
                              <w:pPr>
                                <w:pStyle w:val="NormalWeb"/>
                                <w:spacing w:after="0" w:line="256" w:lineRule="auto"/>
                                <w:jc w:val="center"/>
                              </w:pPr>
                              <w:r w:rsidRPr="005D64CA">
                                <w:rPr>
                                  <w:rFonts w:eastAsia="Calibri"/>
                                  <w:sz w:val="20"/>
                                  <w:szCs w:val="20"/>
                                  <w:lang w:val="ru-RU"/>
                                </w:rPr>
                                <w:t>Сбор за</w:t>
                              </w:r>
                              <w:r>
                                <w:rPr>
                                  <w:rFonts w:eastAsia="Calibri"/>
                                  <w:sz w:val="20"/>
                                  <w:szCs w:val="20"/>
                                  <w:lang w:val="ru-RU"/>
                                </w:rPr>
                                <w:t xml:space="preserve"> </w:t>
                              </w:r>
                              <w:r>
                                <w:rPr>
                                  <w:rFonts w:eastAsia="Calibri"/>
                                  <w:sz w:val="20"/>
                                  <w:szCs w:val="20"/>
                                </w:rPr>
                                <w:t>CR</w:t>
                              </w:r>
                            </w:p>
                          </w:txbxContent>
                        </wps:txbx>
                        <wps:bodyPr rot="0" spcFirstLastPara="0" vert="horz" wrap="none" numCol="1" spcCol="0" rtlCol="0" fromWordArt="0" anchor="t" anchorCtr="0" forceAA="0" compatLnSpc="1">
                          <a:prstTxWarp prst="textNoShape">
                            <a:avLst/>
                          </a:prstTxWarp>
                        </wps:bodyPr>
                      </wps:wsp>
                      <wps:wsp>
                        <wps:cNvPr id="78" name="Text Box 9"/>
                        <wps:cNvSpPr txBox="1"/>
                        <wps:spPr>
                          <a:xfrm>
                            <a:off x="2366250" y="1075541"/>
                            <a:ext cx="795655" cy="290462"/>
                          </a:xfrm>
                          <a:prstGeom prst="rect">
                            <a:avLst/>
                          </a:prstGeom>
                          <a:noFill/>
                          <a:ln w="6350">
                            <a:noFill/>
                          </a:ln>
                          <a:effectLst/>
                        </wps:spPr>
                        <wps:txbx>
                          <w:txbxContent>
                            <w:p w:rsidR="00A05D29" w:rsidRDefault="00A05D29" w:rsidP="00A05D29">
                              <w:pPr>
                                <w:pStyle w:val="NormalWeb"/>
                                <w:spacing w:after="0"/>
                              </w:pPr>
                              <w:r>
                                <w:rPr>
                                  <w:rFonts w:eastAsia="Calibri"/>
                                  <w:sz w:val="20"/>
                                  <w:szCs w:val="20"/>
                                  <w:lang w:val="ru-RU"/>
                                </w:rPr>
                                <w:t>Начальный</w:t>
                              </w:r>
                            </w:p>
                            <w:p w:rsidR="00A05D29" w:rsidRDefault="00A05D29" w:rsidP="00A05D29">
                              <w:pPr>
                                <w:pStyle w:val="NormalWeb"/>
                                <w:spacing w:after="0" w:line="200" w:lineRule="exact"/>
                                <w:jc w:val="center"/>
                              </w:pPr>
                              <w:r>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s:wsp>
                        <wps:cNvPr id="79" name="Text Box 16"/>
                        <wps:cNvSpPr txBox="1"/>
                        <wps:spPr>
                          <a:xfrm>
                            <a:off x="4468390" y="1219069"/>
                            <a:ext cx="680720" cy="335915"/>
                          </a:xfrm>
                          <a:prstGeom prst="rect">
                            <a:avLst/>
                          </a:prstGeom>
                          <a:noFill/>
                          <a:ln w="6350">
                            <a:noFill/>
                          </a:ln>
                          <a:effectLst/>
                        </wps:spPr>
                        <wps:txbx>
                          <w:txbxContent>
                            <w:p w:rsidR="00A05D29" w:rsidRDefault="00A05D29" w:rsidP="00A05D29">
                              <w:pPr>
                                <w:pStyle w:val="NormalWeb"/>
                                <w:tabs>
                                  <w:tab w:val="left" w:pos="794"/>
                                  <w:tab w:val="left" w:pos="1191"/>
                                  <w:tab w:val="left" w:pos="1588"/>
                                  <w:tab w:val="left" w:pos="1985"/>
                                </w:tabs>
                                <w:overflowPunct w:val="0"/>
                                <w:spacing w:before="120" w:after="0" w:line="256" w:lineRule="auto"/>
                              </w:pPr>
                              <w:r>
                                <w:rPr>
                                  <w:rFonts w:eastAsia="Times New Roman"/>
                                  <w:sz w:val="20"/>
                                  <w:szCs w:val="20"/>
                                  <w:lang w:val="ru-RU"/>
                                </w:rPr>
                                <w:t>Единицы</w:t>
                              </w:r>
                            </w:p>
                          </w:txbxContent>
                        </wps:txbx>
                        <wps:bodyPr rot="0" spcFirstLastPara="0" vert="horz" wrap="none" numCol="1" spcCol="0" rtlCol="0" fromWordArt="0" anchor="t" anchorCtr="0" forceAA="0" compatLnSpc="1">
                          <a:prstTxWarp prst="textNoShape">
                            <a:avLst/>
                          </a:prstTxWarp>
                        </wps:bodyPr>
                      </wps:wsp>
                      <wps:wsp>
                        <wps:cNvPr id="81" name="Text Box 9"/>
                        <wps:cNvSpPr txBox="1"/>
                        <wps:spPr>
                          <a:xfrm>
                            <a:off x="1613687" y="2104801"/>
                            <a:ext cx="767080" cy="269875"/>
                          </a:xfrm>
                          <a:prstGeom prst="rect">
                            <a:avLst/>
                          </a:prstGeom>
                          <a:noFill/>
                          <a:ln w="6350">
                            <a:noFill/>
                          </a:ln>
                          <a:effectLst/>
                        </wps:spPr>
                        <wps:txbx>
                          <w:txbxContent>
                            <w:p w:rsidR="00A05D29" w:rsidRDefault="00A05D29" w:rsidP="00A05D29">
                              <w:pPr>
                                <w:pStyle w:val="NormalWeb"/>
                                <w:spacing w:after="0" w:line="254" w:lineRule="auto"/>
                                <w:jc w:val="center"/>
                              </w:pPr>
                              <w:r>
                                <w:rPr>
                                  <w:rFonts w:eastAsia="Calibri"/>
                                  <w:sz w:val="20"/>
                                  <w:szCs w:val="20"/>
                                  <w:lang w:val="ru-RU"/>
                                </w:rPr>
                                <w:t xml:space="preserve">Сбор за </w:t>
                              </w:r>
                              <w:r>
                                <w:rPr>
                                  <w:rFonts w:eastAsia="Calibri"/>
                                  <w:sz w:val="20"/>
                                  <w:szCs w:val="20"/>
                                </w:rPr>
                                <w:t>CR</w:t>
                              </w:r>
                            </w:p>
                          </w:txbxContent>
                        </wps:txbx>
                        <wps:bodyPr rot="0" spcFirstLastPara="0" vert="horz" wrap="none" numCol="1" spcCol="0" rtlCol="0" fromWordArt="0" anchor="t" anchorCtr="0" forceAA="0" compatLnSpc="1">
                          <a:prstTxWarp prst="textNoShape">
                            <a:avLst/>
                          </a:prstTxWarp>
                        </wps:bodyPr>
                      </wps:wsp>
                      <wps:wsp>
                        <wps:cNvPr id="82" name="Text Box 16"/>
                        <wps:cNvSpPr txBox="1"/>
                        <wps:spPr>
                          <a:xfrm>
                            <a:off x="3313325" y="3056419"/>
                            <a:ext cx="680720" cy="254318"/>
                          </a:xfrm>
                          <a:prstGeom prst="rect">
                            <a:avLst/>
                          </a:prstGeom>
                          <a:noFill/>
                          <a:ln w="6350">
                            <a:noFill/>
                          </a:ln>
                          <a:effectLst/>
                        </wps:spPr>
                        <wps:txbx>
                          <w:txbxContent>
                            <w:p w:rsidR="00A05D29" w:rsidRDefault="00A05D29" w:rsidP="00A05D29">
                              <w:pPr>
                                <w:pStyle w:val="NormalWeb"/>
                                <w:tabs>
                                  <w:tab w:val="left" w:pos="794"/>
                                  <w:tab w:val="left" w:pos="1191"/>
                                  <w:tab w:val="left" w:pos="1588"/>
                                  <w:tab w:val="left" w:pos="1985"/>
                                </w:tabs>
                                <w:overflowPunct w:val="0"/>
                                <w:spacing w:before="120" w:after="0" w:line="254" w:lineRule="auto"/>
                              </w:pPr>
                              <w:r>
                                <w:rPr>
                                  <w:rFonts w:eastAsia="Times New Roman"/>
                                  <w:sz w:val="20"/>
                                  <w:szCs w:val="20"/>
                                  <w:lang w:val="ru-RU"/>
                                </w:rPr>
                                <w:t>Единицы</w:t>
                              </w:r>
                            </w:p>
                          </w:txbxContent>
                        </wps:txbx>
                        <wps:bodyPr rot="0" spcFirstLastPara="0" vert="horz" wrap="none" numCol="1" spcCol="0" rtlCol="0" fromWordArt="0" anchor="t" anchorCtr="0" forceAA="0" compatLnSpc="1">
                          <a:prstTxWarp prst="textNoShape">
                            <a:avLst/>
                          </a:prstTxWarp>
                        </wps:bodyPr>
                      </wps:wsp>
                    </wpc:wpc>
                  </a:graphicData>
                </a:graphic>
              </wp:inline>
            </w:drawing>
          </mc:Choice>
          <mc:Fallback>
            <w:pict>
              <v:group w14:anchorId="61BC5F75" id="Canvas 74" o:spid="_x0000_s1026" editas="canvas" style="width:430.75pt;height:299.15pt;mso-position-horizontal-relative:char;mso-position-vertical-relative:line" coordsize="54698,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98;height:37992;visibility:visible;mso-wrap-style:square" stroked="t" strokecolor="black [3213]" strokeweight=".5pt">
                  <v:fill o:detectmouseclick="t"/>
                  <v:path o:connecttype="none"/>
                </v:shape>
                <v:group id="Group 1" o:spid="_x0000_s1028" style="position:absolute;top:216;width:45483;height:37632" coordorigin="-642,1898" coordsize="44745,37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 o:spid="_x0000_s1029" style="position:absolute;left:-642;top:2149;width:25542;height:17924" coordorigin="-642,2149" coordsize="25543,17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 o:spid="_x0000_s1030" style="position:absolute;left:-642;top:5140;width:25542;height:14933" coordorigin="-4941,3285" coordsize="25543,14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4"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45r4AAADaAAAADwAAAGRycy9kb3ducmV2LnhtbESPzQrCMBCE74LvEFbwpqkeVKqx+IPg&#10;0b8HWJu1LW02pYlafXojCB6HmfmGWSStqcSDGldYVjAaRiCIU6sLzhRczrvBDITzyBory6TgRQ6S&#10;ZbezwFjbJx/pcfKZCBB2MSrIva9jKV2ak0E3tDVx8G62MeiDbDKpG3wGuKnkOIom0mDBYSHHmjY5&#10;peXpbhRsEd20iN7X+2p/ma4P77M7lFul+r12NQfhqfX/8K+91wom8L0Sbo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OXjmvgAAANoAAAAPAAAAAAAAAAAAAAAAAKEC&#10;AABkcnMvZG93bnJldi54bWxQSwUGAAAAAAQABAD5AAAAjAMAAAAA&#10;" strokecolor="windowText">
                        <v:stroke startarrow="block"/>
                      </v:line>
                      <v:group id="Group 6" o:spid="_x0000_s1032" style="position:absolute;left:-4941;top:3285;width:25542;height:14934" coordorigin="-4941,3285" coordsize="25543,14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8592;top:14180;width:374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A05D29" w:rsidRPr="005D64CA" w:rsidRDefault="00A05D29" w:rsidP="00A05D29">
                                <w:pPr>
                                  <w:pStyle w:val="NormalWeb"/>
                                  <w:spacing w:after="0"/>
                                  <w:rPr>
                                    <w:sz w:val="20"/>
                                    <w:szCs w:val="20"/>
                                  </w:rPr>
                                </w:pPr>
                                <w:r w:rsidRPr="005D64CA">
                                  <w:rPr>
                                    <w:sz w:val="20"/>
                                    <w:szCs w:val="20"/>
                                  </w:rPr>
                                  <w:t>100</w:t>
                                </w:r>
                              </w:p>
                            </w:txbxContent>
                          </v:textbox>
                        </v:shape>
                        <v:group id="Group 8" o:spid="_x0000_s1034" style="position:absolute;left:-4941;top:3285;width:25542;height:12866" coordorigin="-4941,3285" coordsize="25543,1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10"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group id="Group 11" o:spid="_x0000_s1036" style="position:absolute;left:-4941;top:3285;width:25542;height:12866" coordorigin="-4941,3285" coordsize="25543,1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9" o:spid="_x0000_s1037" style="position:absolute;left:-4941;top:5276;width:10588;height:3330;visibility:visible;mso-wrap-style:none;v-text-anchor:top" coordsize="1147762,474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tzcIA&#10;AADbAAAADwAAAGRycy9kb3ducmV2LnhtbERPS2sCMRC+F/wPYQQvRZN6KMu6UURoETwUXwvehs24&#10;u7iZLJtU479vCoXe5uN7TrGKthN3GnzrWMPbTIEgrpxpudZwOn5MMxA+IBvsHJOGJ3lYLUcvBebG&#10;PXhP90OoRQphn6OGJoQ+l9JXDVn0M9cTJ+7qBoshwaGWZsBHCrednCv1Li22nBoa7GnTUHU7fFsN&#10;ZafOe3UsL5/1LsQye5Uxwy+tJ+O4XoAIFMO/+M+9NWn+HH5/S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i3NwgAAANsAAAAPAAAAAAAAAAAAAAAAAJgCAABkcnMvZG93&#10;bnJldi54bWxQSwUGAAAAAAQABAD1AAAAhwMAAAAA&#10;" adj="-11796480,,5400" path="m71437,l1147762,r,474919l,474919,71437,xe" filled="f" stroked="f" strokeweight=".5pt">
                              <v:stroke joinstyle="miter"/>
                              <v:formulas/>
                              <v:path arrowok="t" o:connecttype="custom" o:connectlocs="65904,0;1058864,0;1058864,332947;0,332947;65904,0" o:connectangles="0,0,0,0,0" textboxrect="0,0,1147762,474919"/>
                              <v:textbox>
                                <w:txbxContent>
                                  <w:p w:rsidR="00A05D29" w:rsidRPr="005D64CA" w:rsidRDefault="00A05D29" w:rsidP="00A05D29">
                                    <w:pPr>
                                      <w:pStyle w:val="NormalWeb"/>
                                      <w:spacing w:after="0"/>
                                      <w:rPr>
                                        <w:rFonts w:eastAsia="Calibri"/>
                                        <w:sz w:val="20"/>
                                        <w:szCs w:val="20"/>
                                        <w:lang w:val="ru-RU"/>
                                      </w:rPr>
                                    </w:pPr>
                                    <w:r w:rsidRPr="005D64CA">
                                      <w:rPr>
                                        <w:rFonts w:eastAsia="Calibri"/>
                                        <w:sz w:val="20"/>
                                        <w:szCs w:val="20"/>
                                        <w:lang w:val="ru-RU"/>
                                      </w:rPr>
                                      <w:t>Фиксированный</w:t>
                                    </w:r>
                                  </w:p>
                                  <w:p w:rsidR="00A05D29" w:rsidRPr="005D64CA" w:rsidRDefault="00A05D29" w:rsidP="00A05D29">
                                    <w:pPr>
                                      <w:pStyle w:val="NormalWeb"/>
                                      <w:spacing w:after="0"/>
                                      <w:jc w:val="center"/>
                                      <w:rPr>
                                        <w:sz w:val="20"/>
                                        <w:szCs w:val="20"/>
                                        <w:lang w:val="ru-RU"/>
                                      </w:rPr>
                                    </w:pPr>
                                    <w:r w:rsidRPr="005D64CA">
                                      <w:rPr>
                                        <w:rFonts w:eastAsia="Calibri"/>
                                        <w:sz w:val="20"/>
                                        <w:szCs w:val="20"/>
                                        <w:lang w:val="ru-RU"/>
                                      </w:rPr>
                                      <w:t>сбор</w:t>
                                    </w:r>
                                  </w:p>
                                </w:txbxContent>
                              </v:textbox>
                            </v:shape>
                            <v:group id="Group 13" o:spid="_x0000_s1038" style="position:absolute;left:-3043;top:3285;width:23644;height:12866" coordorigin="-3043,3285" coordsize="23644,1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4"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aiMIAAADbAAAADwAAAGRycy9kb3ducmV2LnhtbERPTWvCQBC9C/6HZQredNMg0kZXEaHQ&#10;Qw9V26K3ITtuotnZNLs10V/vFgRv83ifM1t0thJnanzpWMHzKAFBnDtdslHwtX0bvoDwAVlj5ZgU&#10;XMjDYt7vzTDTruU1nTfBiBjCPkMFRQh1JqXPC7LoR64mjtzBNRZDhI2RusE2httKpkkykRZLjg0F&#10;1rQqKD9t/qyCX/5su2t6NK/4vTe7n4866HSv1OCpW05BBOrCQ3x3v+s4fwz/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aiMIAAADbAAAADwAAAAAAAAAAAAAA&#10;AAChAgAAZHJzL2Rvd25yZXYueG1sUEsFBgAAAAAEAAQA+QAAAJADAAAAAA==&#10;" strokecolor="windowText">
                                <v:stroke startarrow="block"/>
                              </v:line>
                              <v:line id="Straight Connector 15"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VTMMAAADbAAAADwAAAGRycy9kb3ducmV2LnhtbERPTWvCQBC9F/oflil4qxsFRV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1UzDAAAA2wAAAA8AAAAAAAAAAAAA&#10;AAAAoQIAAGRycy9kb3ducmV2LnhtbFBLBQYAAAAABAAEAPkAAACRAwAAAAA=&#10;" strokecolor="windowText"/>
                              <v:shape id="Text Box 16" o:spid="_x0000_s1041" type="#_x0000_t202" style="position:absolute;left:13904;top:12781;width:6697;height:3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A05D29" w:rsidRPr="008C6C11" w:rsidRDefault="00A05D29" w:rsidP="00A05D29">
                                      <w:pPr>
                                        <w:rPr>
                                          <w:rFonts w:ascii="Calibri" w:hAnsi="Calibri"/>
                                          <w:sz w:val="20"/>
                                        </w:rPr>
                                      </w:pPr>
                                      <w:r w:rsidRPr="008C6C11">
                                        <w:rPr>
                                          <w:rFonts w:ascii="Calibri" w:hAnsi="Calibri"/>
                                          <w:sz w:val="20"/>
                                        </w:rPr>
                                        <w:t>Единицы</w:t>
                                      </w:r>
                                    </w:p>
                                  </w:txbxContent>
                                </v:textbox>
                              </v:shape>
                              <v:shape id="Text Box 9" o:spid="_x0000_s1042" type="#_x0000_t202" style="position:absolute;left:937;top:3285;width:7546;height:40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A05D29" w:rsidRPr="006D245F" w:rsidRDefault="00A05D29" w:rsidP="00A05D29">
                                      <w:pPr>
                                        <w:pStyle w:val="NormalWeb"/>
                                        <w:spacing w:after="0"/>
                                        <w:jc w:val="center"/>
                                        <w:rPr>
                                          <w:sz w:val="20"/>
                                          <w:szCs w:val="20"/>
                                        </w:rPr>
                                      </w:pPr>
                                      <w:bookmarkStart w:id="69" w:name="lt_pId112"/>
                                      <w:r w:rsidRPr="006D245F">
                                        <w:rPr>
                                          <w:rFonts w:eastAsia="Calibri"/>
                                          <w:sz w:val="20"/>
                                          <w:szCs w:val="20"/>
                                          <w:lang w:val="ru-RU"/>
                                        </w:rPr>
                                        <w:t xml:space="preserve">Сбор за </w:t>
                                      </w:r>
                                      <w:r w:rsidRPr="006D245F">
                                        <w:rPr>
                                          <w:rFonts w:eastAsia="Calibri"/>
                                          <w:sz w:val="20"/>
                                          <w:szCs w:val="20"/>
                                        </w:rPr>
                                        <w:t>CR</w:t>
                                      </w:r>
                                      <w:bookmarkEnd w:id="69"/>
                                    </w:p>
                                  </w:txbxContent>
                                </v:textbox>
                              </v:shape>
                              <v:shape id="Text Box 9" o:spid="_x0000_s1043" type="#_x0000_t202" style="position:absolute;left:-3043;top:9632;width:7827;height:31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A05D29" w:rsidRPr="005D64CA" w:rsidRDefault="00A05D29" w:rsidP="00A05D29">
                                      <w:pPr>
                                        <w:pStyle w:val="NormalWeb"/>
                                        <w:spacing w:after="0"/>
                                        <w:rPr>
                                          <w:rFonts w:eastAsia="Calibri"/>
                                          <w:sz w:val="20"/>
                                          <w:szCs w:val="20"/>
                                          <w:lang w:val="ru-RU"/>
                                        </w:rPr>
                                      </w:pPr>
                                      <w:r w:rsidRPr="005D64CA">
                                        <w:rPr>
                                          <w:rFonts w:eastAsia="Calibri"/>
                                          <w:sz w:val="20"/>
                                          <w:szCs w:val="20"/>
                                          <w:lang w:val="ru-RU"/>
                                        </w:rPr>
                                        <w:t>Начальный</w:t>
                                      </w:r>
                                    </w:p>
                                    <w:p w:rsidR="00A05D29" w:rsidRPr="005D64CA" w:rsidRDefault="00A05D29" w:rsidP="00A05D29">
                                      <w:pPr>
                                        <w:pStyle w:val="NormalWeb"/>
                                        <w:spacing w:after="0" w:line="200" w:lineRule="atLeast"/>
                                        <w:jc w:val="center"/>
                                        <w:rPr>
                                          <w:sz w:val="20"/>
                                          <w:szCs w:val="20"/>
                                          <w:lang w:val="ru-RU"/>
                                        </w:rPr>
                                      </w:pPr>
                                      <w:r w:rsidRPr="005D64CA">
                                        <w:rPr>
                                          <w:rFonts w:eastAsia="Calibri"/>
                                          <w:sz w:val="20"/>
                                          <w:szCs w:val="20"/>
                                          <w:lang w:val="ru-RU"/>
                                        </w:rPr>
                                        <w:t>сбор</w:t>
                                      </w:r>
                                    </w:p>
                                  </w:txbxContent>
                                </v:textbox>
                              </v:shape>
                              <v:line id="Straight Connector 19"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9cEAAADbAAAADwAAAGRycy9kb3ducmV2LnhtbERPS4vCMBC+L/gfwgje1lTBZa2mRURB&#10;YS+668Hb0Ewf2ExqE7X6640g7G0+vufM087U4kqtqywrGA0jEMSZ1RUXCv5+15/fIJxH1lhbJgV3&#10;cpAmvY85xtreeEfXvS9ECGEXo4LS+yaW0mUlGXRD2xAHLretQR9gW0jd4i2Em1qOo+hLGqw4NJTY&#10;0LKk7LS/GAWro6+7M97Hj598u8oPdmkXk0qpQb9bzEB46vy/+O3e6DB/C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4z1wQAAANsAAAAPAAAAAAAAAAAAAAAA&#10;AKECAABkcnMvZG93bnJldi54bWxQSwUGAAAAAAQABAD5AAAAjwMAAAAA&#10;" strokecolor="#4a7ebb"/>
                              <v:line id="Straight Connector 20"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jMIAAADbAAAADwAAAGRycy9kb3ducmV2LnhtbERPz2vCMBS+C/sfwht4kTW1gozOKFaY&#10;epiDudHzo3lris1LaTKt/vXLQfD48f1erAbbijP1vnGsYJqkIIgrpxuuFfx8v7+8gvABWWPrmBRc&#10;ycNq+TRaYK7dhb/ofAy1iCHsc1RgQuhyKX1lyKJPXEccuV/XWwwR9rXUPV5iuG1llqZzabHh2GCw&#10;o42h6nT8swpupT94U6+L4nN+KreT/e5gP2ZKjZ+H9RuIQEN4iO/uvVaQxf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jMIAAADbAAAADwAAAAAAAAAAAAAA&#10;AAChAgAAZHJzL2Rvd25yZXYueG1sUEsFBgAAAAAEAAQA+QAAAJADAAAAAA==&#10;" strokecolor="#4a7ebb">
                                <v:stroke endarrow="block"/>
                              </v:line>
                            </v:group>
                          </v:group>
                        </v:group>
                      </v:group>
                      <v:line id="Straight Connector 21"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8sUAAADbAAAADwAAAGRycy9kb3ducmV2LnhtbESPS2/CMBCE70j8B2uRegMnOVRVwKDy&#10;kjj1AVxy28bbOE28jmIDaX99XakSx9HMfKNZrAbbiiv1vnasIJ0lIIhLp2uuFJxP++kTCB+QNbaO&#10;ScE3eVgtx6MF5trd+J2ux1CJCGGfowITQpdL6UtDFv3MdcTR+3S9xRBlX0nd4y3CbSuzJHmUFmuO&#10;CwY72hgqm+PFKtj+vDUvRVFkTftqzulu3X1tPwqlHibD8xxEoCHcw//tg1aQpf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Z8sUAAADbAAAADwAAAAAAAAAA&#10;AAAAAAChAgAAZHJzL2Rvd25yZXYueG1sUEsFBgAAAAAEAAQA+QAAAJMDAAAAAA==&#10;" strokecolor="windowText"/>
                    </v:group>
                    <v:shape id="Text Box 9" o:spid="_x0000_s1047" type="#_x0000_t202" style="position:absolute;left:6457;top:2149;width:12588;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A05D29" w:rsidRPr="00EF0887" w:rsidRDefault="00A05D29" w:rsidP="00A05D29">
                            <w:pPr>
                              <w:pStyle w:val="NormalWeb"/>
                              <w:spacing w:after="0"/>
                              <w:jc w:val="center"/>
                              <w:rPr>
                                <w:sz w:val="22"/>
                                <w:szCs w:val="22"/>
                              </w:rPr>
                            </w:pPr>
                            <w:r w:rsidRPr="00EF0887">
                              <w:rPr>
                                <w:rFonts w:eastAsia="Calibri"/>
                                <w:sz w:val="22"/>
                                <w:szCs w:val="22"/>
                                <w:u w:val="single"/>
                                <w:lang w:val="ru-RU"/>
                              </w:rPr>
                              <w:t xml:space="preserve">В </w:t>
                            </w:r>
                            <w:r w:rsidRPr="008C6C11">
                              <w:rPr>
                                <w:rFonts w:eastAsia="Calibri"/>
                                <w:sz w:val="20"/>
                                <w:szCs w:val="20"/>
                                <w:u w:val="single"/>
                                <w:lang w:val="ru-RU"/>
                              </w:rPr>
                              <w:t>настоящее</w:t>
                            </w:r>
                            <w:r w:rsidRPr="00EF0887">
                              <w:rPr>
                                <w:rFonts w:eastAsia="Calibri"/>
                                <w:sz w:val="22"/>
                                <w:szCs w:val="22"/>
                                <w:u w:val="single"/>
                                <w:lang w:val="ru-RU"/>
                              </w:rPr>
                              <w:t xml:space="preserve"> время</w:t>
                            </w:r>
                          </w:p>
                        </w:txbxContent>
                      </v:textbox>
                    </v:shape>
                  </v:group>
                  <v:group id="Group 23" o:spid="_x0000_s1048" style="position:absolute;left:30591;top:1898;width:13511;height:17926" coordorigin="30591,1898" coordsize="13511,17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9" o:spid="_x0000_s1049" type="#_x0000_t202" style="position:absolute;left:35207;top:16194;width:8895;height:36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A05D29" w:rsidRPr="005D64CA" w:rsidRDefault="00A05D29" w:rsidP="00A05D29">
                            <w:pPr>
                              <w:pStyle w:val="NormalWeb"/>
                              <w:spacing w:after="0" w:line="200" w:lineRule="exact"/>
                              <w:rPr>
                                <w:rFonts w:eastAsia="Times New Roman"/>
                                <w:sz w:val="20"/>
                                <w:szCs w:val="20"/>
                                <w:lang w:val="ru-RU"/>
                              </w:rPr>
                            </w:pPr>
                            <w:r>
                              <w:rPr>
                                <w:rFonts w:eastAsia="Times New Roman"/>
                                <w:sz w:val="20"/>
                                <w:szCs w:val="20"/>
                                <w:lang w:val="ru-RU"/>
                              </w:rPr>
                              <w:t>Пограничное</w:t>
                            </w:r>
                          </w:p>
                          <w:p w:rsidR="00A05D29" w:rsidRPr="005D64CA" w:rsidRDefault="00A05D29" w:rsidP="00A05D29">
                            <w:pPr>
                              <w:pStyle w:val="NormalWeb"/>
                              <w:spacing w:after="0"/>
                              <w:jc w:val="center"/>
                              <w:rPr>
                                <w:sz w:val="20"/>
                                <w:szCs w:val="20"/>
                                <w:lang w:val="ru-RU"/>
                              </w:rPr>
                            </w:pPr>
                            <w:r>
                              <w:rPr>
                                <w:rFonts w:eastAsia="Times New Roman"/>
                                <w:sz w:val="20"/>
                                <w:szCs w:val="20"/>
                                <w:lang w:val="ru-RU"/>
                              </w:rPr>
                              <w:t>число</w:t>
                            </w:r>
                          </w:p>
                        </w:txbxContent>
                      </v:textbox>
                    </v:shape>
                    <v:group id="Group 25" o:spid="_x0000_s1050" style="position:absolute;left:30591;top:1898;width:12531;height:17926" coordorigin="30591,1898" coordsize="12530,17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51" style="position:absolute;left:30591;top:1898;width:12531;height:17926" coordorigin="3431,-351" coordsize="11908,17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52" style="position:absolute;left:3431;top:4885;width:11909;height:12689" coordorigin="3431,4885" coordsize="11908,12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8"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kiLwAAADbAAAADwAAAGRycy9kb3ducmV2LnhtbERPSwrCMBDdC94hjOBOU12oVFPxg+DS&#10;Tw8wNmNb2kxKE7V6erMQXD7ef7XuTC2e1LrSsoLJOAJBnFldcq4gvR5GCxDOI2usLZOCNzlYJ/3e&#10;CmNtX3ym58XnIoSwi1FB4X0TS+myggy6sW2IA3e3rUEfYJtL3eIrhJtaTqNoJg2WHBoKbGhXUFZd&#10;HkbBHtHNy+hze2yO6Xx7+lzdqdorNRx0myUIT53/i3/uo1YwDWPDl/ADZ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4tkiLwAAADbAAAADwAAAAAAAAAAAAAAAAChAgAA&#10;ZHJzL2Rvd25yZXYueG1sUEsFBgAAAAAEAAQA+QAAAIoDAAAAAA==&#10;" strokecolor="windowText">
                            <v:stroke startarrow="block"/>
                          </v:line>
                          <v:group id="Group 29" o:spid="_x0000_s1054" style="position:absolute;left:3431;top:8210;width:11909;height:9364" coordorigin="3431,8210" coordsize="11908,9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9" o:spid="_x0000_s1055" type="#_x0000_t202" style="position:absolute;left:4738;top:13542;width:3556;height:40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rsidR="00A05D29" w:rsidRPr="005D64CA" w:rsidRDefault="00A05D29" w:rsidP="00A05D29">
                                    <w:pPr>
                                      <w:pStyle w:val="NormalWeb"/>
                                      <w:spacing w:after="0"/>
                                      <w:rPr>
                                        <w:sz w:val="20"/>
                                        <w:szCs w:val="20"/>
                                      </w:rPr>
                                    </w:pPr>
                                    <w:r w:rsidRPr="005D64CA">
                                      <w:rPr>
                                        <w:rFonts w:eastAsia="Times New Roman"/>
                                        <w:sz w:val="20"/>
                                        <w:szCs w:val="20"/>
                                      </w:rPr>
                                      <w:t>100</w:t>
                                    </w:r>
                                  </w:p>
                                </w:txbxContent>
                              </v:textbox>
                            </v:shape>
                            <v:group id="Group 31" o:spid="_x0000_s1056"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32"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RWMYAAADbAAAADwAAAGRycy9kb3ducmV2LnhtbESPS2/CMBCE75X4D9YicSsOQ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lEVjGAAAA2wAAAA8AAAAAAAAA&#10;AAAAAAAAoQIAAGRycy9kb3ducmV2LnhtbFBLBQYAAAAABAAEAPkAAACUAwAAAAA=&#10;" strokecolor="windowText"/>
                              <v:group id="Group 35" o:spid="_x0000_s1058"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Straight Connector 36" o:spid="_x0000_s1059"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BgMUAAADbAAAADwAAAGRycy9kb3ducmV2LnhtbESPQWvCQBSE7wX/w/KEXopumoJIdBVb&#10;CJQeWtRSPD6yz2w0+zZkXzX9991CweMwM98wy/XgW3WhPjaBDTxOM1DEVbAN1wY+9+VkDioKssU2&#10;MBn4oQjr1ehuiYUNV97SZSe1ShCOBRpwIl2hdawceYzT0BEn7xh6j5JkX2vb4zXBfavzLJtpjw2n&#10;BYcdvTiqzrtvb8DHfF/KmzvJ1zzfvB8eth91+WzM/XjYLEAJDXIL/7dfrYGnGfx9ST9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EBgMUAAADbAAAADwAAAAAAAAAA&#10;AAAAAAChAgAAZHJzL2Rvd25yZXYueG1sUEsFBgAAAAAEAAQA+QAAAJMDAAAAAA==&#10;" strokecolor="windowText">
                                  <v:stroke startarrow="block"/>
                                </v:line>
                                <v:line id="Straight Connector 37" o:spid="_x0000_s1060"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ywMYAAADbAAAADwAAAGRycy9kb3ducmV2LnhtbESPQWvCQBSE7wX/w/IEb3WjhV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SssDGAAAA2wAAAA8AAAAAAAAA&#10;AAAAAAAAoQIAAGRycy9kb3ducmV2LnhtbFBLBQYAAAAABAAEAPkAAACUAwAAAAA=&#10;" strokecolor="windowText"/>
                                <v:line id="Straight Connector 41" o:spid="_x0000_s106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qv7sIAAADbAAAADwAAAGRycy9kb3ducmV2LnhtbESPS4sCMRCE74L/IbTgbc0o7i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qv7sIAAADbAAAADwAAAAAAAAAAAAAA&#10;AAChAgAAZHJzL2Rvd25yZXYueG1sUEsFBgAAAAAEAAQA+QAAAJADAAAAAA==&#10;" strokecolor="#4a7ebb"/>
                              </v:group>
                            </v:group>
                          </v:group>
                          <v:line id="Straight Connector 42" o:spid="_x0000_s106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iJcYAAADbAAAADwAAAGRycy9kb3ducmV2LnhtbESPS2/CMBCE75X4D9YicSsOE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jYiXGAAAA2wAAAA8AAAAAAAAA&#10;AAAAAAAAoQIAAGRycy9kb3ducmV2LnhtbFBLBQYAAAAABAAEAPkAAACUAwAAAAA=&#10;" strokecolor="windowText"/>
                        </v:group>
                        <v:shape id="Text Box 9" o:spid="_x0000_s1063" type="#_x0000_t202" style="position:absolute;left:5555;top:-351;width:8300;height:28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rsidR="00A05D29" w:rsidRPr="008C6C11" w:rsidRDefault="00A05D29" w:rsidP="00A05D29">
                                <w:pPr>
                                  <w:pStyle w:val="NormalWeb"/>
                                  <w:spacing w:after="0"/>
                                  <w:jc w:val="center"/>
                                  <w:rPr>
                                    <w:sz w:val="20"/>
                                    <w:szCs w:val="20"/>
                                  </w:rPr>
                                </w:pPr>
                                <w:bookmarkStart w:id="70" w:name="lt_pId125"/>
                                <w:r w:rsidRPr="008C6C11">
                                  <w:rPr>
                                    <w:rFonts w:eastAsia="Calibri"/>
                                    <w:sz w:val="20"/>
                                    <w:szCs w:val="20"/>
                                    <w:u w:val="single"/>
                                    <w:lang w:val="ru-RU"/>
                                  </w:rPr>
                                  <w:t>Процедура </w:t>
                                </w:r>
                                <w:r w:rsidRPr="008C6C11">
                                  <w:rPr>
                                    <w:rFonts w:eastAsia="Calibri"/>
                                    <w:sz w:val="20"/>
                                    <w:szCs w:val="20"/>
                                    <w:u w:val="single"/>
                                  </w:rPr>
                                  <w:t>B</w:t>
                                </w:r>
                                <w:bookmarkEnd w:id="70"/>
                              </w:p>
                            </w:txbxContent>
                          </v:textbox>
                        </v:shape>
                      </v:group>
                      <v:line id="Straight Connector 44" o:spid="_x0000_s1064"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fysYAAADbAAAADwAAAGRycy9kb3ducmV2LnhtbESPT2vCQBTE74V+h+UVvNWNIiKpq1j/&#10;gCdbrZfcXrPPbJrs25BdNfrpuwWhx2FmfsNM552txYVaXzpWMOgnIIhzp0suFBy/Nq8TED4ga6wd&#10;k4IbeZjPnp+mmGp35T1dDqEQEcI+RQUmhCaV0ueGLPq+a4ijd3KtxRBlW0jd4jXCbS2HSTKWFkuO&#10;CwYbWhrKq8PZKljdP6tdlmXDqv4wx8H6vflZfWdK9V66xRuIQF34Dz/aW61gNIK/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GX8rGAAAA2wAAAA8AAAAAAAAA&#10;AAAAAAAAoQIAAGRycy9kb3ducmV2LnhtbFBLBQYAAAAABAAEAPkAAACUAwAAAAA=&#10;" strokecolor="windowText"/>
                      <v:line id="Straight Connector 45" o:spid="_x0000_s1065"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3DEcIAAADbAAAADwAAAGRycy9kb3ducmV2LnhtbESPT2sCMRTE74LfITyhN822tdKuRhFB&#10;8ODBf2CPr8lzs3Tzst1EXb+9EQoeh5n5DTOZta4SF2pC6VnB6yADQay9KblQcNgv+58gQkQ2WHkm&#10;BTcKMJt2OxPMjb/yli67WIgE4ZCjAhtjnUsZtCWHYeBr4uSdfOMwJtkU0jR4TXBXybcsG0mHJacF&#10;izUtLOnf3dkpOFpcbzb6J5J//55rUxjj/76Ueum18zGISG18hv/bK6Ng+AG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3DEcIAAADbAAAADwAAAAAAAAAAAAAA&#10;AAChAgAAZHJzL2Rvd25yZXYueG1sUEsFBgAAAAAEAAQA+QAAAJADAAAAAA==&#10;" strokecolor="#4a7ebb"/>
                      <v:shapetype id="_x0000_t32" coordsize="21600,21600" o:spt="32" o:oned="t" path="m,l21600,21600e" filled="f">
                        <v:path arrowok="t" fillok="f" o:connecttype="none"/>
                        <o:lock v:ext="edit" shapetype="t"/>
                      </v:shapetype>
                      <v:shape id="Straight Arrow Connector 46" o:spid="_x0000_s1066"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hRMAAAADbAAAADwAAAGRycy9kb3ducmV2LnhtbESPQWvCQBSE70L/w/IKvemLIlKiq0ih&#10;0GOrUvH2yD6TaPZturvG9N+7guBxmJlvmMWqt43q2IfaiYbxKAPFUjhTS6lht/0cvoMKkcRQ44Q1&#10;/HOA1fJlsKDcuKv8cLeJpUoQCTlpqGJsc8RQVGwpjFzLkryj85Zikr5E4+ma4LbBSZbN0FItaaGi&#10;lj8qLs6bi9XwzdLFcDzgr8VTMf7bi5+iaP322q/noCL38Rl+tL+MhukM7l/SD8D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AYUTAAAAA2wAAAA8AAAAAAAAAAAAAAAAA&#10;oQIAAGRycy9kb3ducmV2LnhtbFBLBQYAAAAABAAEAPkAAACOAwAAAAA=&#10;" strokecolor="#4a7ebb">
                        <v:stroke endarrow="block"/>
                      </v:shape>
                    </v:group>
                  </v:group>
                  <v:group id="Group 47" o:spid="_x0000_s1067" style="position:absolute;left:7211;top:20213;width:25715;height:19231" coordorigin="7211,20213" coordsize="25715,19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68" style="position:absolute;left:7211;top:20213;width:24947;height:15107" coordorigin="7211,20213" coordsize="24947,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9" o:spid="_x0000_s1069" style="position:absolute;left:7211;top:20213;width:24947;height:15107" coordorigin="7211,20213" coordsize="24947,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70"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FMMAAADbAAAADwAAAGRycy9kb3ducmV2LnhtbERPPW/CMBDdkfofrKvEBg5Ira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zxTDAAAA2wAAAA8AAAAAAAAAAAAA&#10;AAAAoQIAAGRycy9kb3ducmV2LnhtbFBLBQYAAAAABAAEAPkAAACRAwAAAAA=&#10;" strokecolor="windowText"/>
                        <v:group id="Group 51" o:spid="_x0000_s1071" style="position:absolute;left:7211;top:20213;width:24947;height:15107" coordorigin="7211,20213" coordsize="24947,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2"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6HcYAAADbAAAADwAAAGRycy9kb3ducmV2LnhtbESPT2vCQBTE74V+h+UVvBTdaKlIdBUV&#10;tDlUwT94fmSf2WD2bciuJu2n7xYKPQ4z8xtmtuhsJR7U+NKxguEgAUGcO11yoeB82vQnIHxA1lg5&#10;JgVf5GExf36aYapdywd6HEMhIoR9igpMCHUqpc8NWfQDVxNH7+oaiyHKppC6wTbCbSVHSTKWFkuO&#10;CwZrWhvKb8e7VfB98TtviuVqtR/fLtvX7GNnP9+U6r10yymIQF34D/+1M63gfQS/X+IP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oeh3GAAAA2wAAAA8AAAAAAAAA&#10;AAAAAAAAoQIAAGRycy9kb3ducmV2LnhtbFBLBQYAAAAABAAEAPkAAACUAwAAAAA=&#10;" strokecolor="#4a7ebb">
                            <v:stroke endarrow="block"/>
                          </v:line>
                          <v:group id="Group 53" o:spid="_x0000_s1073" style="position:absolute;left:7211;top:20213;width:24947;height:15107" coordorigin="7211,20213" coordsize="24947,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9" o:spid="_x0000_s1074" type="#_x0000_t202" style="position:absolute;left:7211;top:25369;width:11238;height:68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rsidR="00A05D29" w:rsidRPr="00775031" w:rsidRDefault="00A05D29" w:rsidP="00A05D29">
                                    <w:pPr>
                                      <w:pStyle w:val="NormalWeb"/>
                                      <w:spacing w:after="0"/>
                                      <w:jc w:val="center"/>
                                      <w:rPr>
                                        <w:rFonts w:eastAsia="Calibri"/>
                                        <w:sz w:val="20"/>
                                        <w:szCs w:val="20"/>
                                        <w:lang w:val="ru-RU"/>
                                      </w:rPr>
                                    </w:pPr>
                                    <w:r w:rsidRPr="00775031">
                                      <w:rPr>
                                        <w:rFonts w:eastAsia="Calibri"/>
                                        <w:sz w:val="20"/>
                                        <w:szCs w:val="20"/>
                                        <w:lang w:val="ru-RU"/>
                                      </w:rPr>
                                      <w:t>Соответствующая</w:t>
                                    </w:r>
                                  </w:p>
                                  <w:p w:rsidR="00A05D29" w:rsidRPr="00775031" w:rsidRDefault="008C6C11" w:rsidP="00A05D29">
                                    <w:pPr>
                                      <w:pStyle w:val="NormalWeb"/>
                                      <w:spacing w:after="0"/>
                                      <w:jc w:val="center"/>
                                      <w:rPr>
                                        <w:rFonts w:eastAsia="Calibri"/>
                                        <w:sz w:val="20"/>
                                        <w:szCs w:val="20"/>
                                        <w:lang w:val="ru-RU"/>
                                      </w:rPr>
                                    </w:pPr>
                                    <w:r>
                                      <w:rPr>
                                        <w:rFonts w:eastAsia="Calibri"/>
                                        <w:sz w:val="20"/>
                                        <w:szCs w:val="20"/>
                                        <w:lang w:val="ru-RU"/>
                                      </w:rPr>
                                      <w:t>Н</w:t>
                                    </w:r>
                                    <w:r w:rsidR="00A05D29" w:rsidRPr="00775031">
                                      <w:rPr>
                                        <w:rFonts w:eastAsia="Calibri"/>
                                        <w:sz w:val="20"/>
                                        <w:szCs w:val="20"/>
                                        <w:lang w:val="ru-RU"/>
                                      </w:rPr>
                                      <w:t>овая верхняя</w:t>
                                    </w:r>
                                  </w:p>
                                  <w:p w:rsidR="00A05D29" w:rsidRPr="00775031" w:rsidRDefault="00A05D29" w:rsidP="00A05D29">
                                    <w:pPr>
                                      <w:pStyle w:val="NormalWeb"/>
                                      <w:spacing w:after="0"/>
                                      <w:jc w:val="center"/>
                                      <w:rPr>
                                        <w:lang w:val="ru-RU"/>
                                      </w:rPr>
                                    </w:pPr>
                                    <w:r w:rsidRPr="00775031">
                                      <w:rPr>
                                        <w:rFonts w:eastAsia="Calibri"/>
                                        <w:sz w:val="20"/>
                                        <w:szCs w:val="20"/>
                                        <w:lang w:val="ru-RU"/>
                                      </w:rPr>
                                      <w:t>граница</w:t>
                                    </w:r>
                                  </w:p>
                                </w:txbxContent>
                              </v:textbox>
                            </v:shape>
                            <v:group id="Group 55" o:spid="_x0000_s1075" style="position:absolute;left:19504;top:20213;width:12654;height:15107" coordorigin="3611,-1048" coordsize="12530,1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076" style="position:absolute;left:3611;top:-1048;width:12530;height:15112" coordorigin="3431,-1048" coordsize="11908,15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7" o:spid="_x0000_s1077" style="position:absolute;left:3431;top:3613;width:11909;height:10451" coordorigin="3431,3613" coordsize="11908,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Straight Connector 58" o:spid="_x0000_s1078"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VycIAAADbAAAADwAAAGRycy9kb3ducmV2LnhtbERPS2vCQBC+F/oflhF6KXVjoEWiq1gh&#10;UHqo+KB4HLJjNpqdDdmppv++exB6/Pje8+XgW3WlPjaBDUzGGSjiKtiGawOHffkyBRUF2WIbmAz8&#10;UoTl4vFhjoUNN97SdSe1SiEcCzTgRLpC61g58hjHoSNO3Cn0HiXBvta2x1sK963Os+xNe2w4NTjs&#10;aO2ouux+vAEf830pn+4s39N89XV83m7q8t2Yp9GwmoESGuRffHd/WAOvaWz6kn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3VycIAAADbAAAADwAAAAAAAAAAAAAA&#10;AAChAgAAZHJzL2Rvd25yZXYueG1sUEsFBgAAAAAEAAQA+QAAAJADAAAAAA==&#10;" strokecolor="windowText">
                                    <v:stroke startarrow="block"/>
                                  </v:line>
                                  <v:group id="Group 59" o:spid="_x0000_s1079"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60" o:spid="_x0000_s1080"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FqcEAAADbAAAADwAAAGRycy9kb3ducmV2LnhtbERPu27CMBTdK/EP1kViKw4MqAoYVF5S&#10;J95Lttv4Nk4TX0exC6FfjwckxqPzni06W4srtb50rGA0TEAQ506XXCi4nLfvHyB8QNZYOyYFd/Kw&#10;mPfeZphqd+MjXU+hEDGEfYoKTAhNKqXPDVn0Q9cQR+7HtRZDhG0hdYu3GG5rOU6SibRYcmww2NDK&#10;UF6d/qyC9f+h2mVZNq7qvbmMNsvmd/2dKTXod59TEIG68BI/3V9awSSuj1/i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yAWpwQAAANsAAAAPAAAAAAAAAAAAAAAA&#10;AKECAABkcnMvZG93bnJldi54bWxQSwUGAAAAAAQABAD5AAAAjwMAAAAA&#10;" strokecolor="windowText"/>
                                    <v:group id="Group 61" o:spid="_x0000_s1081"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Straight Connector 62" o:spid="_x0000_s1082"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konsQAAADbAAAADwAAAGRycy9kb3ducmV2LnhtbESPQWvCQBSE70L/w/IKXkQ3zUEkdRVb&#10;CBQPilpKj4/sM5s2+zZkn5r++65Q6HGYmW+Y5XrwrbpSH5vABp5mGSjiKtiGawPvp3K6ABUF2WIb&#10;mAz8UIT16mG0xMKGGx/oepRaJQjHAg04ka7QOlaOPMZZ6IiTdw69R0myr7Xt8ZbgvtV5ls21x4bT&#10;gsOOXh1V38eLN+Bjfipl677kY5Fvdp+Tw74uX4wZPw6bZ1BCg/yH/9pv1sA8h/uX9AP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SiexAAAANsAAAAPAAAAAAAAAAAA&#10;AAAAAKECAABkcnMvZG93bnJldi54bWxQSwUGAAAAAAQABAD5AAAAkgMAAAAA&#10;" strokecolor="windowText">
                                        <v:stroke startarrow="block"/>
                                      </v:line>
                                      <v:line id="Straight Connector 63" o:spid="_x0000_s1083"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b3sUAAADbAAAADwAAAGRycy9kb3ducmV2LnhtbESPQWvCQBSE7wX/w/KE3upGCyKpq1i1&#10;4Mlq6iW31+wzmyb7NmS3mvbXdwWhx2FmvmHmy9424kKdrxwrGI8SEMSF0xWXCk4fb08zED4ga2wc&#10;k4If8rBcDB7mmGp35SNdslCKCGGfogITQptK6QtDFv3ItcTRO7vOYoiyK6Xu8BrhtpGTJJlKixXH&#10;BYMtrQ0VdfZtFWx+D/U+z/NJ3byb03j72n5tPnOlHof96gVEoD78h+/tnVYwfYb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qb3sUAAADbAAAADwAAAAAAAAAA&#10;AAAAAAChAgAAZHJzL2Rvd25yZXYueG1sUEsFBgAAAAAEAAQA+QAAAJMDAAAAAA==&#10;" strokecolor="windowText"/>
                                      <v:line id="Straight Connector 66" o:spid="_x0000_s1084"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Zr+sIAAADbAAAADwAAAGRycy9kb3ducmV2LnhtbESPzarCMBSE94LvEI7gTlMFy6UaRURB&#10;wY1eXbg7NKc/2JzUJmq9T38jCC6HmfmGmS1aU4kHNa60rGA0jEAQp1aXnCs4/W4GPyCcR9ZYWSYF&#10;L3KwmHc7M0y0ffKBHkefiwBhl6CCwvs6kdKlBRl0Q1sTBy+zjUEfZJNL3eAzwE0lx1EUS4Mlh4UC&#10;a1oVlF6Pd6NgffFVe8PX+G+f7dbZ2a7sclIq1e+1yykIT63/hj/trVYQx/D+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5Zr+sIAAADbAAAADwAAAAAAAAAAAAAA&#10;AAChAgAAZHJzL2Rvd25yZXYueG1sUEsFBgAAAAAEAAQA+QAAAJADAAAAAA==&#10;" strokecolor="#4a7ebb"/>
                                    </v:group>
                                  </v:group>
                                  <v:line id="Straight Connector 67" o:spid="_x0000_s1085"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d3cUAAADbAAAADwAAAGRycy9kb3ducmV2LnhtbESPzW7CMBCE75X6DtZW4lYcOABKMYjy&#10;I3GihXLJbRsvcZp4HcUGAk9fV0LqcTQz32im887W4kKtLx0rGPQTEMS50yUXCo5fm9cJCB+QNdaO&#10;ScGNPMxnz09TTLW78p4uh1CICGGfogITQpNK6XNDFn3fNcTRO7nWYoiyLaRu8RrhtpbDJBlJiyXH&#10;BYMNLQ3l1eFsFazun9Uuy7JhVX+Y42D93vysvjOlei/d4g1EoC78hx/trVYwGs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Gd3cUAAADbAAAADwAAAAAAAAAA&#10;AAAAAAChAgAAZHJzL2Rvd25yZXYueG1sUEsFBgAAAAAEAAQA+QAAAJMDAAAAAA==&#10;" strokecolor="windowText"/>
                                </v:group>
                                <v:shape id="Text Box 9" o:spid="_x0000_s1086" type="#_x0000_t202" style="position:absolute;left:6857;top:-1048;width:4410;height:40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A05D29" w:rsidRPr="008C6C11" w:rsidRDefault="00A05D29" w:rsidP="00A05D29">
                                        <w:pPr>
                                          <w:pStyle w:val="NormalWeb"/>
                                          <w:spacing w:after="0"/>
                                          <w:jc w:val="center"/>
                                          <w:rPr>
                                            <w:sz w:val="20"/>
                                            <w:szCs w:val="20"/>
                                          </w:rPr>
                                        </w:pPr>
                                        <w:bookmarkStart w:id="71" w:name="lt_pId131"/>
                                        <w:r w:rsidRPr="008C6C11">
                                          <w:rPr>
                                            <w:rFonts w:eastAsia="Calibri"/>
                                            <w:sz w:val="20"/>
                                            <w:szCs w:val="20"/>
                                            <w:u w:val="single"/>
                                          </w:rPr>
                                          <w:t>РГ 4A</w:t>
                                        </w:r>
                                        <w:bookmarkEnd w:id="71"/>
                                      </w:p>
                                    </w:txbxContent>
                                  </v:textbox>
                                </v:shape>
                              </v:group>
                              <v:line id="Straight Connector 69" o:spid="_x0000_s1087"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NMUAAADbAAAADwAAAGRycy9kb3ducmV2LnhtbESPzW7CMBCE75X6DtZW4lYcOCBIMYjy&#10;I3GihXLJbRsvcZp4HcUGAk9fV0LqcTQz32im887W4kKtLx0rGPQTEMS50yUXCo5fm9cxCB+QNdaO&#10;ScGNPMxnz09TTLW78p4uh1CICGGfogITQpNK6XNDFn3fNcTRO7nWYoiyLaRu8RrhtpbDJBlJiyXH&#10;BYMNLQ3l1eFsFazun9Uuy7JhVX+Y42D93vysvjOlei/d4g1EoC78hx/trVYwmsD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sNMUAAADbAAAADwAAAAAAAAAA&#10;AAAAAAChAgAAZHJzL2Rvd25yZXYueG1sUEsFBgAAAAAEAAQA+QAAAJMDAAAAAA==&#10;" strokecolor="windowText"/>
                              <v:line id="Straight Connector 70" o:spid="_x0000_s1088"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qNMAAAADbAAAADwAAAGRycy9kb3ducmV2LnhtbERPz2vCMBS+D/wfwhN2W9NtoLNrlCIM&#10;PHhwOtiOz+StKWteahNr/e/NYeDx4/tdrkbXioH60HhW8JzlIIi1Nw3XCr4OH09vIEJENth6JgVX&#10;CrBaTh5KLIy/8CcN+1iLFMKhQAU2xq6QMmhLDkPmO+LE/freYUywr6Xp8ZLCXStf8nwmHTacGix2&#10;tLak//Znp+Db4na308dI/vWn0qY2xp8WSj1Ox+odRKQx3sX/7o1RME/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mqjTAAAAA2wAAAA8AAAAAAAAAAAAAAAAA&#10;oQIAAGRycy9kb3ducmV2LnhtbFBLBQYAAAAABAAEAPkAAACOAwAAAAA=&#10;" strokecolor="#4a7ebb"/>
                              <v:shape id="Straight Arrow Connector 71" o:spid="_x0000_s1089"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Q8IAAADbAAAADwAAAGRycy9kb3ducmV2LnhtbESPQYvCMBSE74L/ITzBm6Z6cNeuUURU&#10;BL2sCu7xbfO2LTYvJYm1/vuNIHgcZuYbZrZoTSUacr60rGA0TEAQZ1aXnCs4nzaDTxA+IGusLJOC&#10;B3lYzLudGaba3vmbmmPIRYSwT1FBEUKdSumzggz6oa2Jo/dnncEQpculdniPcFPJcZJMpMGS40KB&#10;Na0Kyq7Hm1Gw27uz9Bfe0O/058aHLTfrAyvV77XLLxCB2vAOv9o7reBjBM8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U/Q8IAAADbAAAADwAAAAAAAAAAAAAA&#10;AAChAgAAZHJzL2Rvd25yZXYueG1sUEsFBgAAAAAEAAQA+QAAAJADAAAAAA==&#10;" strokecolor="#4a7ebb"/>
                            </v:group>
                          </v:group>
                        </v:group>
                      </v:group>
                      <v:line id="Straight Connector 72" o:spid="_x0000_s1090"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mMYAAADbAAAADwAAAGRycy9kb3ducmV2LnhtbESPS2/CMBCE75X4D9YicSsOOdAqYBCP&#10;VuqpD+CS2xIvcUi8jmIXAr++rlSpx9HMfKOZL3vbiAt1vnKsYDJOQBAXTldcKjjsXx+fQfiArLFx&#10;TApu5GG5GDzMMdPuyl902YVSRAj7DBWYENpMSl8YsujHriWO3sl1FkOUXSl1h9cIt41Mk2QqLVYc&#10;Fwy2tDFU1Ltvq2B7/6zf8zxP6+bDHCYv6/a8PeZKjYb9agYiUB/+w3/tN63gK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PqJjGAAAA2wAAAA8AAAAAAAAA&#10;AAAAAAAAoQIAAGRycy9kb3ducmV2LnhtbFBLBQYAAAAABAAEAPkAAACUAwAAAAA=&#10;" strokecolor="windowText"/>
                    </v:group>
                    <v:shape id="Text Box 9" o:spid="_x0000_s1091" type="#_x0000_t202" style="position:absolute;left:23786;top:35161;width:9140;height:4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b5MUA&#10;AADbAAAADwAAAGRycy9kb3ducmV2LnhtbESPQWsCMRSE7wX/Q3iFXkSzVrB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5vkxQAAANsAAAAPAAAAAAAAAAAAAAAAAJgCAABkcnMv&#10;ZG93bnJldi54bWxQSwUGAAAAAAQABAD1AAAAigMAAAAA&#10;" filled="f" stroked="f" strokeweight=".5pt">
                      <v:textbox>
                        <w:txbxContent>
                          <w:p w:rsidR="00A05D29" w:rsidRDefault="00A05D29" w:rsidP="00A05D29">
                            <w:pPr>
                              <w:pStyle w:val="NormalWeb"/>
                              <w:spacing w:before="0" w:beforeAutospacing="0" w:after="0" w:afterAutospacing="0"/>
                              <w:jc w:val="center"/>
                              <w:rPr>
                                <w:rFonts w:eastAsia="Calibri"/>
                                <w:sz w:val="20"/>
                                <w:szCs w:val="20"/>
                                <w:lang w:val="ru-RU"/>
                              </w:rPr>
                            </w:pPr>
                            <w:bookmarkStart w:id="72" w:name="lt_pId132"/>
                            <w:r>
                              <w:rPr>
                                <w:rFonts w:eastAsia="Calibri"/>
                                <w:sz w:val="20"/>
                                <w:szCs w:val="20"/>
                                <w:lang w:val="ru-RU"/>
                              </w:rPr>
                              <w:t>Новое</w:t>
                            </w:r>
                            <w:bookmarkEnd w:id="72"/>
                            <w:r>
                              <w:rPr>
                                <w:rFonts w:eastAsia="Calibri"/>
                                <w:sz w:val="20"/>
                                <w:szCs w:val="20"/>
                                <w:lang w:val="ru-RU"/>
                              </w:rPr>
                              <w:t xml:space="preserve"> второе</w:t>
                            </w:r>
                          </w:p>
                          <w:p w:rsidR="00A05D29" w:rsidRDefault="00A05D29" w:rsidP="00A05D29">
                            <w:pPr>
                              <w:pStyle w:val="NormalWeb"/>
                              <w:spacing w:before="0" w:beforeAutospacing="0" w:after="0" w:afterAutospacing="0"/>
                              <w:jc w:val="center"/>
                              <w:rPr>
                                <w:rFonts w:eastAsia="Calibri"/>
                                <w:sz w:val="20"/>
                                <w:szCs w:val="20"/>
                                <w:lang w:val="ru-RU"/>
                              </w:rPr>
                            </w:pPr>
                            <w:r>
                              <w:rPr>
                                <w:rFonts w:eastAsia="Calibri"/>
                                <w:sz w:val="20"/>
                                <w:szCs w:val="20"/>
                                <w:lang w:val="ru-RU"/>
                              </w:rPr>
                              <w:t>пограничное</w:t>
                            </w:r>
                          </w:p>
                          <w:p w:rsidR="00A05D29" w:rsidRPr="00775031" w:rsidRDefault="00A05D29" w:rsidP="00A05D29">
                            <w:pPr>
                              <w:pStyle w:val="NormalWeb"/>
                              <w:spacing w:after="0"/>
                              <w:jc w:val="center"/>
                              <w:rPr>
                                <w:sz w:val="20"/>
                                <w:szCs w:val="20"/>
                              </w:rPr>
                            </w:pPr>
                            <w:r>
                              <w:rPr>
                                <w:rFonts w:eastAsia="Calibri"/>
                                <w:sz w:val="20"/>
                                <w:szCs w:val="20"/>
                                <w:lang w:val="ru-RU"/>
                              </w:rPr>
                              <w:t>число</w:t>
                            </w:r>
                          </w:p>
                        </w:txbxContent>
                      </v:textbox>
                    </v:shape>
                  </v:group>
                </v:group>
                <v:shape id="Text Box 9" o:spid="_x0000_s1092" style="position:absolute;left:21535;top:7288;width:10763;height:2537;visibility:visible;mso-wrap-style:none;v-text-anchor:top" coordsize="1147762,474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ObsQA&#10;AADbAAAADwAAAGRycy9kb3ducmV2LnhtbESPT2sCMRTE74LfITzBi9RED3bZGkUEReih+G+ht8fm&#10;dXdx87JsoqbfvikUehxm5jfMch1tKx7U+8axhtlUgSAunWm40nA5714yED4gG2wdk4Zv8rBeDQdL&#10;zI178pEep1CJBGGfo4Y6hC6X0pc1WfRT1xEn78v1FkOSfSVNj88Et62cK7WQFhtOCzV2tK2pvJ3u&#10;VkPRqutRnYvPffUeYpFNZMzwQ+vxKG7eQASK4T/81z4YDa8L+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zm7EAAAA2wAAAA8AAAAAAAAAAAAAAAAAmAIAAGRycy9k&#10;b3ducmV2LnhtbFBLBQYAAAAABAAEAPUAAACJAwAAAAA=&#10;" adj="-11796480,,5400" path="m71437,l1147762,r,474919l,474919,71437,xe" filled="f" stroked="f" strokeweight=".5pt">
                  <v:stroke joinstyle="miter"/>
                  <v:formulas/>
                  <v:path arrowok="t" o:connecttype="custom" o:connectlocs="66991,0;1076325,0;1076325,253742;0,253742;66991,0" o:connectangles="0,0,0,0,0" textboxrect="0,0,1147762,474919"/>
                  <v:textbox>
                    <w:txbxContent>
                      <w:p w:rsidR="00A05D29" w:rsidRDefault="00A05D29" w:rsidP="00A05D29">
                        <w:pPr>
                          <w:pStyle w:val="NormalWeb"/>
                          <w:spacing w:after="0"/>
                        </w:pPr>
                        <w:r>
                          <w:rPr>
                            <w:rFonts w:eastAsia="Calibri"/>
                            <w:sz w:val="20"/>
                            <w:szCs w:val="20"/>
                            <w:lang w:val="ru-RU"/>
                          </w:rPr>
                          <w:t>Фиксированный</w:t>
                        </w:r>
                      </w:p>
                      <w:p w:rsidR="00A05D29" w:rsidRDefault="00A05D29" w:rsidP="00A05D29">
                        <w:pPr>
                          <w:pStyle w:val="NormalWeb"/>
                          <w:spacing w:after="0" w:line="200" w:lineRule="atLeast"/>
                          <w:jc w:val="center"/>
                        </w:pPr>
                        <w:r>
                          <w:rPr>
                            <w:rFonts w:eastAsia="Calibri"/>
                            <w:sz w:val="20"/>
                            <w:szCs w:val="20"/>
                            <w:lang w:val="ru-RU"/>
                          </w:rPr>
                          <w:t>сбор</w:t>
                        </w:r>
                      </w:p>
                    </w:txbxContent>
                  </v:textbox>
                </v:shape>
                <v:shape id="Text Box 9" o:spid="_x0000_s1093" type="#_x0000_t202" style="position:absolute;left:27339;top:3249;width:7671;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d58UA&#10;AADbAAAADwAAAGRycy9kb3ducmV2LnhtbESPQWsCMRSE74L/ITzBi9RsPWhZjdIWKiKtUi3i8bF5&#10;3SxuXpYk6vrvm4LgcZiZb5jZorW1uJAPlWMFz8MMBHHhdMWlgp/9x9MLiBCRNdaOScGNAizm3c4M&#10;c+2u/E2XXSxFgnDIUYGJscmlDIUhi2HoGuLk/TpvMSbpS6k9XhPc1nKUZWNpseK0YLChd0PFaXe2&#10;Ck5mPdhmy6+3w3h185v92R3951Gpfq99nYKI1MZH+N5eaQWTCf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J3nxQAAANsAAAAPAAAAAAAAAAAAAAAAAJgCAABkcnMv&#10;ZG93bnJldi54bWxQSwUGAAAAAAQABAD1AAAAigMAAAAA&#10;" filled="f" stroked="f" strokeweight=".5pt">
                  <v:textbox>
                    <w:txbxContent>
                      <w:p w:rsidR="00A05D29" w:rsidRDefault="00A05D29" w:rsidP="00A05D29">
                        <w:pPr>
                          <w:pStyle w:val="NormalWeb"/>
                          <w:spacing w:after="0" w:line="256" w:lineRule="auto"/>
                          <w:jc w:val="center"/>
                        </w:pPr>
                        <w:r w:rsidRPr="005D64CA">
                          <w:rPr>
                            <w:rFonts w:eastAsia="Calibri"/>
                            <w:sz w:val="20"/>
                            <w:szCs w:val="20"/>
                            <w:lang w:val="ru-RU"/>
                          </w:rPr>
                          <w:t>Сбор за</w:t>
                        </w:r>
                        <w:r>
                          <w:rPr>
                            <w:rFonts w:eastAsia="Calibri"/>
                            <w:sz w:val="20"/>
                            <w:szCs w:val="20"/>
                            <w:lang w:val="ru-RU"/>
                          </w:rPr>
                          <w:t xml:space="preserve"> </w:t>
                        </w:r>
                        <w:r>
                          <w:rPr>
                            <w:rFonts w:eastAsia="Calibri"/>
                            <w:sz w:val="20"/>
                            <w:szCs w:val="20"/>
                          </w:rPr>
                          <w:t>CR</w:t>
                        </w:r>
                      </w:p>
                    </w:txbxContent>
                  </v:textbox>
                </v:shape>
                <v:shape id="Text Box 9" o:spid="_x0000_s1094" type="#_x0000_t202" style="position:absolute;left:23662;top:10755;width:7957;height:2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JlcIA&#10;AADbAAAADwAAAGRycy9kb3ducmV2LnhtbERPy2oCMRTdC/5DuEI3opl2YWU0igotUvrAB+LyMrlO&#10;Bic3QxJ1/PtmIbg8nPd03tpaXMmHyrGC12EGgrhwuuJSwX73MRiDCBFZY+2YFNwpwHzW7Uwx1+7G&#10;G7puYylSCIccFZgYm1zKUBiyGIauIU7cyXmLMUFfSu3xlsJtLd+ybCQtVpwaDDa0MlSctxer4Gy+&#10;+n/Z58/yMFrf/e/u4o7++6jUS69dTEBEauNT/HCvtYL3NDZ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mVwgAAANsAAAAPAAAAAAAAAAAAAAAAAJgCAABkcnMvZG93&#10;bnJldi54bWxQSwUGAAAAAAQABAD1AAAAhwMAAAAA&#10;" filled="f" stroked="f" strokeweight=".5pt">
                  <v:textbox>
                    <w:txbxContent>
                      <w:p w:rsidR="00A05D29" w:rsidRDefault="00A05D29" w:rsidP="00A05D29">
                        <w:pPr>
                          <w:pStyle w:val="NormalWeb"/>
                          <w:spacing w:after="0"/>
                        </w:pPr>
                        <w:r>
                          <w:rPr>
                            <w:rFonts w:eastAsia="Calibri"/>
                            <w:sz w:val="20"/>
                            <w:szCs w:val="20"/>
                            <w:lang w:val="ru-RU"/>
                          </w:rPr>
                          <w:t>Начальный</w:t>
                        </w:r>
                      </w:p>
                      <w:p w:rsidR="00A05D29" w:rsidRDefault="00A05D29" w:rsidP="00A05D29">
                        <w:pPr>
                          <w:pStyle w:val="NormalWeb"/>
                          <w:spacing w:after="0" w:line="200" w:lineRule="exact"/>
                          <w:jc w:val="center"/>
                        </w:pPr>
                        <w:r>
                          <w:rPr>
                            <w:rFonts w:eastAsia="Calibri"/>
                            <w:sz w:val="20"/>
                            <w:szCs w:val="20"/>
                            <w:lang w:val="ru-RU"/>
                          </w:rPr>
                          <w:t>сбор</w:t>
                        </w:r>
                      </w:p>
                    </w:txbxContent>
                  </v:textbox>
                </v:shape>
                <v:shape id="Text Box 16" o:spid="_x0000_s1095" type="#_x0000_t202" style="position:absolute;left:44683;top:12190;width:6808;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sDsUA&#10;AADbAAAADwAAAGRycy9kb3ducmV2LnhtbESPQWsCMRSE74L/IbxCL0Wz7cG2W6NYQRFRS1WKx8fm&#10;dbO4eVmSqOu/N4WCx2FmvmGG49bW4kw+VI4VPPczEMSF0xWXCva7We8NRIjIGmvHpOBKAcajbmeI&#10;uXYX/qbzNpYiQTjkqMDE2ORShsKQxdB3DXHyfp23GJP0pdQeLwlua/mSZQNpseK0YLChqaHiuD1Z&#10;BUezfPrK5uvPn8Hi6je7kzv41UGpx4d28gEiUhvv4f/2Qit4fYe/L+k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6wOxQAAANsAAAAPAAAAAAAAAAAAAAAAAJgCAABkcnMv&#10;ZG93bnJldi54bWxQSwUGAAAAAAQABAD1AAAAigMAAAAA&#10;" filled="f" stroked="f" strokeweight=".5pt">
                  <v:textbox>
                    <w:txbxContent>
                      <w:p w:rsidR="00A05D29" w:rsidRDefault="00A05D29" w:rsidP="00A05D29">
                        <w:pPr>
                          <w:pStyle w:val="NormalWeb"/>
                          <w:tabs>
                            <w:tab w:val="left" w:pos="794"/>
                            <w:tab w:val="left" w:pos="1191"/>
                            <w:tab w:val="left" w:pos="1588"/>
                            <w:tab w:val="left" w:pos="1985"/>
                          </w:tabs>
                          <w:overflowPunct w:val="0"/>
                          <w:spacing w:before="120" w:after="0" w:line="256" w:lineRule="auto"/>
                        </w:pPr>
                        <w:r>
                          <w:rPr>
                            <w:rFonts w:eastAsia="Times New Roman"/>
                            <w:sz w:val="20"/>
                            <w:szCs w:val="20"/>
                            <w:lang w:val="ru-RU"/>
                          </w:rPr>
                          <w:t>Единицы</w:t>
                        </w:r>
                      </w:p>
                    </w:txbxContent>
                  </v:textbox>
                </v:shape>
                <v:shape id="Text Box 9" o:spid="_x0000_s1096" type="#_x0000_t202" style="position:absolute;left:16136;top:21048;width:7671;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QL8QA&#10;AADbAAAADwAAAGRycy9kb3ducmV2LnhtbESPQWsCMRSE7wX/Q3hCL6JZexBZjaJCi5TWUhXx+Ng8&#10;N4ublyWJuv77RhB6HGbmG2Y6b20truRD5VjBcJCBIC6crrhUsN+998cgQkTWWDsmBXcKMJ91XqaY&#10;a3fjX7puYykShEOOCkyMTS5lKAxZDAPXECfv5LzFmKQvpfZ4S3Bby7c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0C/EAAAA2wAAAA8AAAAAAAAAAAAAAAAAmAIAAGRycy9k&#10;b3ducmV2LnhtbFBLBQYAAAAABAAEAPUAAACJAwAAAAA=&#10;" filled="f" stroked="f" strokeweight=".5pt">
                  <v:textbox>
                    <w:txbxContent>
                      <w:p w:rsidR="00A05D29" w:rsidRDefault="00A05D29" w:rsidP="00A05D29">
                        <w:pPr>
                          <w:pStyle w:val="NormalWeb"/>
                          <w:spacing w:after="0" w:line="254" w:lineRule="auto"/>
                          <w:jc w:val="center"/>
                        </w:pPr>
                        <w:r>
                          <w:rPr>
                            <w:rFonts w:eastAsia="Calibri"/>
                            <w:sz w:val="20"/>
                            <w:szCs w:val="20"/>
                            <w:lang w:val="ru-RU"/>
                          </w:rPr>
                          <w:t xml:space="preserve">Сбор за </w:t>
                        </w:r>
                        <w:r>
                          <w:rPr>
                            <w:rFonts w:eastAsia="Calibri"/>
                            <w:sz w:val="20"/>
                            <w:szCs w:val="20"/>
                          </w:rPr>
                          <w:t>CR</w:t>
                        </w:r>
                      </w:p>
                    </w:txbxContent>
                  </v:textbox>
                </v:shape>
                <v:shape id="Text Box 16" o:spid="_x0000_s1097" type="#_x0000_t202" style="position:absolute;left:33133;top:30564;width:6807;height:2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OWMQA&#10;AADbAAAADwAAAGRycy9kb3ducmV2LnhtbESPQWsCMRSE7wX/Q3hCL6LZehBZjaJCi5TWUhXx+Ng8&#10;N4ublyWJuv77RhB6HGbmG2Y6b20truRD5VjB2yADQVw4XXGpYL97749BhIissXZMCu4UYD7rvEwx&#10;1+7Gv3TdxlIkCIccFZgYm1zKUBiyGAauIU7eyXmLMUlfSu3xluC2lsM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TljEAAAA2wAAAA8AAAAAAAAAAAAAAAAAmAIAAGRycy9k&#10;b3ducmV2LnhtbFBLBQYAAAAABAAEAPUAAACJAwAAAAA=&#10;" filled="f" stroked="f" strokeweight=".5pt">
                  <v:textbox>
                    <w:txbxContent>
                      <w:p w:rsidR="00A05D29" w:rsidRDefault="00A05D29" w:rsidP="00A05D29">
                        <w:pPr>
                          <w:pStyle w:val="NormalWeb"/>
                          <w:tabs>
                            <w:tab w:val="left" w:pos="794"/>
                            <w:tab w:val="left" w:pos="1191"/>
                            <w:tab w:val="left" w:pos="1588"/>
                            <w:tab w:val="left" w:pos="1985"/>
                          </w:tabs>
                          <w:overflowPunct w:val="0"/>
                          <w:spacing w:before="120" w:after="0" w:line="254" w:lineRule="auto"/>
                        </w:pPr>
                        <w:r>
                          <w:rPr>
                            <w:rFonts w:eastAsia="Times New Roman"/>
                            <w:sz w:val="20"/>
                            <w:szCs w:val="20"/>
                            <w:lang w:val="ru-RU"/>
                          </w:rPr>
                          <w:t>Единицы</w:t>
                        </w:r>
                      </w:p>
                    </w:txbxContent>
                  </v:textbox>
                </v:shape>
                <w10:anchorlock/>
              </v:group>
            </w:pict>
          </mc:Fallback>
        </mc:AlternateContent>
      </w:r>
    </w:p>
    <w:p w:rsidR="00116445" w:rsidRPr="004D71FE" w:rsidRDefault="00116445" w:rsidP="00116445">
      <w:bookmarkStart w:id="70" w:name="lt_pId134"/>
      <w:r w:rsidRPr="004D71FE">
        <w:t>По вопросу о дополнительном сборе для случаев проверки соответствия пределам э.п.п.м., указанным в Статье </w:t>
      </w:r>
      <w:r w:rsidRPr="004D71FE">
        <w:rPr>
          <w:b/>
          <w:bCs/>
        </w:rPr>
        <w:t>22</w:t>
      </w:r>
      <w:r w:rsidRPr="004D71FE">
        <w:t xml:space="preserve"> РР (п. 6.3 Документа </w:t>
      </w:r>
      <w:hyperlink r:id="rId20" w:history="1">
        <w:r w:rsidRPr="004D71FE">
          <w:rPr>
            <w:color w:val="0000FF"/>
            <w:spacing w:val="-2"/>
            <w:u w:val="single"/>
          </w:rPr>
          <w:t>4A/542</w:t>
        </w:r>
      </w:hyperlink>
      <w:r w:rsidRPr="004D71FE">
        <w:t xml:space="preserve">) РГ 4A </w:t>
      </w:r>
      <w:bookmarkEnd w:id="70"/>
      <w:r w:rsidRPr="004D71FE">
        <w:t>полагает, что прежде чем Совет рассмотрит решение по этому вопросу, необходимо чтобы БР предоставило Совету дополнительную статистическую информацию. РГ 4A выражает обеспокоенность тем, что решение Совета МСЭ 2018 года по процедуре C на данный момент времени будет преждевременным.</w:t>
      </w:r>
    </w:p>
    <w:p w:rsidR="00116445" w:rsidRPr="004D71FE" w:rsidRDefault="00116445" w:rsidP="00116445">
      <w:pPr>
        <w:rPr>
          <w:spacing w:val="-2"/>
        </w:rPr>
      </w:pPr>
      <w:bookmarkStart w:id="71" w:name="lt_pId136"/>
      <w:r w:rsidRPr="004D71FE">
        <w:rPr>
          <w:spacing w:val="-2"/>
        </w:rPr>
        <w:t>Проведенный Бюро анализ возмещения затрат, который был представлен на последнем собрании РГ 4A, показал, что сложность анализа возрастает, только когда существенно увеличивается разнообразие орбитальных параметров и число спутников в каждой орбитальной плоскости.</w:t>
      </w:r>
      <w:bookmarkEnd w:id="71"/>
      <w:r w:rsidRPr="004D71FE">
        <w:rPr>
          <w:spacing w:val="-2"/>
        </w:rPr>
        <w:t xml:space="preserve"> </w:t>
      </w:r>
      <w:bookmarkStart w:id="72" w:name="lt_pId137"/>
      <w:r w:rsidRPr="004D71FE">
        <w:rPr>
          <w:spacing w:val="-2"/>
        </w:rPr>
        <w:t>На собрании ИК4 в октябре 2017 года Директор заявил, что Бюро приобрело более мощные вычислительные средства, позволяющие эффективно обрабатывать все системы, кроме двух (предположительно, две самые крупные по объему заявки).</w:t>
      </w:r>
      <w:bookmarkEnd w:id="72"/>
      <w:r w:rsidRPr="004D71FE">
        <w:rPr>
          <w:spacing w:val="-2"/>
        </w:rPr>
        <w:t xml:space="preserve"> </w:t>
      </w:r>
      <w:bookmarkStart w:id="73" w:name="lt_pId138"/>
      <w:r w:rsidRPr="004D71FE">
        <w:rPr>
          <w:spacing w:val="-2"/>
        </w:rPr>
        <w:t xml:space="preserve">Эти факторы следует рассматривать далее как альтернативу простому начислению платы на основе подсчета единиц параметров. </w:t>
      </w:r>
      <w:bookmarkEnd w:id="73"/>
    </w:p>
    <w:p w:rsidR="00116445" w:rsidRPr="004D71FE" w:rsidRDefault="00116445" w:rsidP="00116445">
      <w:pPr>
        <w:rPr>
          <w:spacing w:val="-2"/>
        </w:rPr>
      </w:pPr>
      <w:bookmarkStart w:id="74" w:name="lt_pId139"/>
      <w:r w:rsidRPr="004D71FE">
        <w:rPr>
          <w:spacing w:val="-2"/>
        </w:rPr>
        <w:t>РГ 4A понимает, что дальнейшее совершенствование ресурсов программного и аппаратного обеспечения Бюро обусловливает капиталовложения, но уверена, что эти вложения сократят время обработки заявок, в особенности заявок на регистрацию более крупных систем.</w:t>
      </w:r>
      <w:bookmarkEnd w:id="74"/>
      <w:r w:rsidRPr="004D71FE">
        <w:rPr>
          <w:spacing w:val="-2"/>
        </w:rPr>
        <w:t xml:space="preserve"> </w:t>
      </w:r>
      <w:bookmarkStart w:id="75" w:name="lt_pId140"/>
      <w:r w:rsidRPr="004D71FE">
        <w:rPr>
          <w:spacing w:val="-2"/>
        </w:rPr>
        <w:t xml:space="preserve">Бюро следует постоянно информировать Совет МСЭ (и другие заинтересованные стороны) об этих </w:t>
      </w:r>
      <w:r w:rsidRPr="004D71FE">
        <w:rPr>
          <w:spacing w:val="-2"/>
        </w:rPr>
        <w:lastRenderedPageBreak/>
        <w:t xml:space="preserve">усовершенствованиях и предоставлять информацию о согласовании платы по линии возмещения затрат с фактическими затратами Бюро на обработку заявок. </w:t>
      </w:r>
      <w:bookmarkEnd w:id="75"/>
    </w:p>
    <w:p w:rsidR="00116445" w:rsidRPr="004D71FE" w:rsidRDefault="00116445" w:rsidP="00116445">
      <w:bookmarkStart w:id="76" w:name="lt_pId141"/>
      <w:r w:rsidRPr="004D71FE">
        <w:t>РГ 4A полагает, что любые изменения платы по линии возмещения затрат следует применять только к CR/C с датой получения после даты вступления в силу утвержденных изменений и к Заявлениям, связанным с CR/C с датой получения после даты вступления в силу утвержденных изменений.</w:t>
      </w:r>
      <w:bookmarkEnd w:id="76"/>
      <w:r w:rsidRPr="004D71FE">
        <w:t xml:space="preserve"> </w:t>
      </w:r>
      <w:bookmarkStart w:id="77" w:name="lt_pId142"/>
      <w:r w:rsidRPr="004D71FE">
        <w:t>(Как отмечалось ранее, РГ 4A понимает, что не будет изменений платы по линии возмещения затрат на Заявления, связанные с API/A спутниковых систем Н</w:t>
      </w:r>
      <w:r w:rsidR="005B0174">
        <w:t>ГСО, не подлежащих координации.)</w:t>
      </w:r>
      <w:r w:rsidRPr="004D71FE">
        <w:t xml:space="preserve"> Это согласуется с текущей практикой, описанной в Решении 482 Совета.</w:t>
      </w:r>
      <w:bookmarkEnd w:id="77"/>
    </w:p>
    <w:p w:rsidR="00116445" w:rsidRPr="004D71FE" w:rsidRDefault="00116445" w:rsidP="00116445">
      <w:pPr>
        <w:pStyle w:val="Heading1"/>
      </w:pPr>
      <w:r w:rsidRPr="004D71FE">
        <w:t>3</w:t>
      </w:r>
      <w:r w:rsidRPr="004D71FE">
        <w:tab/>
        <w:t>Заключение</w:t>
      </w:r>
    </w:p>
    <w:p w:rsidR="00116445" w:rsidRPr="004D71FE" w:rsidRDefault="00116445" w:rsidP="00116445">
      <w:bookmarkStart w:id="78" w:name="lt_pId145"/>
      <w:r w:rsidRPr="004D71FE">
        <w:t>РГ 4A полагает, что плата по линии возмещения затрат, применимая к разным типам спутниковых систем НГСО, должна быть прозрачной, пересматривать ее следует с осторожностью, она должна обеспечивать справедливое и пропорциональное разделение связанных с обработкой затрат и отражать фактические и доказуемые затраты Бюро на обработку заявок, при этом следует учитывать, что цель возмещения затрат заключается не в получении дохода, а исключительно в возмещении фактических затрат.</w:t>
      </w:r>
      <w:bookmarkEnd w:id="78"/>
      <w:r w:rsidRPr="004D71FE">
        <w:t xml:space="preserve"> </w:t>
      </w:r>
      <w:bookmarkStart w:id="79" w:name="lt_pId148"/>
      <w:r w:rsidRPr="004D71FE">
        <w:t>РГ 4A понимает, что действующая методика расчета сборов пересматривается, с тем чтобы оценить воздействие недавно представленных систем НГСО на процесс оценки МСЭ. Сложность этих систем возрастает с развитием технических и вычислительных средств проектирования и оптимизации группировок. Что касается предлагаемых Бюро процедур, представленных в Документе </w:t>
      </w:r>
      <w:hyperlink r:id="rId21" w:history="1">
        <w:r w:rsidRPr="004D71FE">
          <w:rPr>
            <w:color w:val="0000FF"/>
            <w:u w:val="single"/>
          </w:rPr>
          <w:t>4A/542</w:t>
        </w:r>
      </w:hyperlink>
      <w:r w:rsidRPr="004D71FE">
        <w:t>, то РГ 4A считает, что на данном этапе, как представляется, процедура A обладает преимуществами, которые могут быть приняты во внимание Советом МСЭ 2018 года.</w:t>
      </w:r>
      <w:bookmarkEnd w:id="79"/>
      <w:r w:rsidRPr="004D71FE">
        <w:t xml:space="preserve"> </w:t>
      </w:r>
      <w:bookmarkStart w:id="80" w:name="lt_pId149"/>
      <w:r w:rsidRPr="004D71FE">
        <w:t xml:space="preserve">Что касается предлагаемых Бюро процедур B и C, то РГ 4A полагает, что необходимо продолжить исследование, и что было бы весьма полезно, если бы Бюро предоставило Совету МСЭ как можно больше данных, с тем чтобы Совет МСЭ мог принять решение о возмещении затрат. </w:t>
      </w:r>
      <w:bookmarkStart w:id="81" w:name="lt_pId151"/>
      <w:bookmarkEnd w:id="80"/>
      <w:r w:rsidRPr="004D71FE">
        <w:t>Представленные агрегированные/усредненные данные затрудняют анализ относительного воздействия более крупных заявок. РГ 4A считает также, что было бы полезно иметь конкретные количественные данные, устанавливающие связь между сложностью заявок и увеличением затрат на обработку заявок.</w:t>
      </w:r>
      <w:bookmarkEnd w:id="81"/>
      <w:r w:rsidRPr="004D71FE">
        <w:t xml:space="preserve"> </w:t>
      </w:r>
      <w:bookmarkStart w:id="82" w:name="lt_pId152"/>
      <w:r w:rsidRPr="004D71FE">
        <w:t>В связи с этим РГ 4A настоятельно рекомендует Бюро продолжать развивать пересмотренную модель возмещения затрат при консультациях с соответствующими рабочими группами МСЭ-R, до того как Совет МСЭ рассмотрит вопрос об изменениях к Решению 482.</w:t>
      </w:r>
      <w:bookmarkEnd w:id="82"/>
      <w:r w:rsidRPr="004D71FE">
        <w:t xml:space="preserve"> </w:t>
      </w:r>
      <w:bookmarkStart w:id="83" w:name="lt_pId153"/>
      <w:r w:rsidRPr="004D71FE">
        <w:t>РГ 4A отмечает, что одним из способов ускорения этих исследований могло бы стать учреждение на Совете МСЭ 2018 года Группы экспертов Совета МСЭ, в состав которой войдут эксперты-представители от членов МСЭ-R, для рассмотрения данного вопроса в срочном порядке и представления Совету отчета по результатам своего рассмотрения в согласованные сроки.</w:t>
      </w:r>
      <w:bookmarkEnd w:id="83"/>
      <w:r w:rsidRPr="004D71FE">
        <w:t xml:space="preserve"> </w:t>
      </w:r>
      <w:bookmarkStart w:id="84" w:name="lt_pId154"/>
      <w:r w:rsidRPr="004D71FE">
        <w:t>Наконец, РГ 4A хотела бы получать информацию о ходе данного исследования, которое весьма важно для рабочих групп, занимающихся спутниковыми системами НГСО.</w:t>
      </w:r>
      <w:bookmarkEnd w:id="84"/>
    </w:p>
    <w:p w:rsidR="00697B23" w:rsidRPr="008E6392" w:rsidRDefault="00697B23" w:rsidP="00A05D29">
      <w:pPr>
        <w:spacing w:before="480"/>
        <w:jc w:val="center"/>
        <w:rPr>
          <w:szCs w:val="22"/>
        </w:rPr>
      </w:pPr>
      <w:r w:rsidRPr="008E6392">
        <w:rPr>
          <w:szCs w:val="22"/>
        </w:rPr>
        <w:t>______________</w:t>
      </w:r>
    </w:p>
    <w:sectPr w:rsidR="00697B23" w:rsidRPr="008E6392" w:rsidSect="00F749FF">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630" w:rsidRDefault="00DA3630">
      <w:r>
        <w:separator/>
      </w:r>
    </w:p>
  </w:endnote>
  <w:endnote w:type="continuationSeparator" w:id="0">
    <w:p w:rsidR="00DA3630" w:rsidRDefault="00DA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raditional Arabic">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Humanst521 Lt BT">
    <w:charset w:val="00"/>
    <w:family w:val="swiss"/>
    <w:pitch w:val="variable"/>
    <w:sig w:usb0="800000AF" w:usb1="1000204A" w:usb2="00000000" w:usb3="00000000" w:csb0="00000011"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plified Arabic">
    <w:charset w:val="00"/>
    <w:family w:val="roman"/>
    <w:pitch w:val="variable"/>
    <w:sig w:usb0="00002003" w:usb1="00000000" w:usb2="00000000" w:usb3="00000000" w:csb0="00000041" w:csb1="00000000"/>
  </w:font>
  <w:font w:name="SimHei">
    <w:altName w:val="黑体"/>
    <w:panose1 w:val="02010600030101010101"/>
    <w:charset w:val="86"/>
    <w:family w:val="modern"/>
    <w:notTrueType/>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2" w:rsidRPr="00354737" w:rsidRDefault="00823A82" w:rsidP="00354737">
    <w:pPr>
      <w:pStyle w:val="Footer"/>
      <w:rPr>
        <w:lang w:val="en-US"/>
      </w:rPr>
    </w:pPr>
    <w:fldSimple w:instr=" FILENAME \p  \* MERGEFORMAT ">
      <w:r w:rsidR="00354737">
        <w:t>P:\RUS\ITU-R\AG\RAG\RAG18\000\001ADD02ADD01R.docx</w:t>
      </w:r>
    </w:fldSimple>
    <w:r w:rsidR="00354737">
      <w:t xml:space="preserve"> (</w:t>
    </w:r>
    <w:r w:rsidR="00354737" w:rsidRPr="00354737">
      <w:t>433567</w:t>
    </w:r>
    <w:r w:rsidR="0035473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630" w:rsidRPr="001E41A0" w:rsidRDefault="00285571" w:rsidP="00354737">
    <w:pPr>
      <w:pStyle w:val="Footer"/>
      <w:rPr>
        <w:lang w:val="en-US"/>
      </w:rPr>
    </w:pPr>
    <w:r>
      <w:fldChar w:fldCharType="begin"/>
    </w:r>
    <w:r>
      <w:instrText xml:space="preserve"> FILENAME \p  \* MERGEFORMAT </w:instrText>
    </w:r>
    <w:r>
      <w:fldChar w:fldCharType="separate"/>
    </w:r>
    <w:r w:rsidR="00354737">
      <w:t>P:\RUS\ITU-R\AG\RAG\RAG18\000\001ADD02ADD01R.docx</w:t>
    </w:r>
    <w:r>
      <w:fldChar w:fldCharType="end"/>
    </w:r>
    <w:r w:rsidR="00DA3630">
      <w:t xml:space="preserve"> (</w:t>
    </w:r>
    <w:r w:rsidR="00354737" w:rsidRPr="00354737">
      <w:t>433567</w:t>
    </w:r>
    <w:r w:rsidR="00DA3630">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630" w:rsidRDefault="00DA3630">
      <w:r>
        <w:t>____________________</w:t>
      </w:r>
    </w:p>
  </w:footnote>
  <w:footnote w:type="continuationSeparator" w:id="0">
    <w:p w:rsidR="00DA3630" w:rsidRDefault="00DA3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630" w:rsidRPr="00040E93" w:rsidRDefault="00DA3630" w:rsidP="001E41A0">
    <w:pPr>
      <w:pStyle w:val="Header"/>
      <w:rPr>
        <w:lang w:val="ru-RU"/>
      </w:rPr>
    </w:pPr>
    <w:r>
      <w:fldChar w:fldCharType="begin"/>
    </w:r>
    <w:r>
      <w:instrText xml:space="preserve"> PAGE </w:instrText>
    </w:r>
    <w:r>
      <w:fldChar w:fldCharType="separate"/>
    </w:r>
    <w:r w:rsidR="00285571">
      <w:rPr>
        <w:noProof/>
      </w:rPr>
      <w:t>3</w:t>
    </w:r>
    <w:r>
      <w:rPr>
        <w:noProof/>
      </w:rPr>
      <w:fldChar w:fldCharType="end"/>
    </w:r>
  </w:p>
  <w:p w:rsidR="00DA3630" w:rsidRDefault="00DA3630" w:rsidP="00FF1290">
    <w:pPr>
      <w:pStyle w:val="Header"/>
      <w:rPr>
        <w:lang w:val="es-ES"/>
      </w:rPr>
    </w:pPr>
    <w:r>
      <w:rPr>
        <w:lang w:val="es-ES"/>
      </w:rPr>
      <w:t>RAG18/1</w:t>
    </w:r>
    <w:r w:rsidR="00072A37">
      <w:rPr>
        <w:lang w:val="ru-RU"/>
      </w:rPr>
      <w:t>(</w:t>
    </w:r>
    <w:r w:rsidR="00072A37">
      <w:rPr>
        <w:lang w:val="en-US"/>
      </w:rPr>
      <w:t>Add.2)</w:t>
    </w:r>
    <w:r>
      <w:rPr>
        <w:lang w:val="es-ES"/>
      </w:rPr>
      <w:t>(Add.1)-R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84F4B"/>
    <w:multiLevelType w:val="hybridMultilevel"/>
    <w:tmpl w:val="550C0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6A1AD5"/>
    <w:multiLevelType w:val="hybridMultilevel"/>
    <w:tmpl w:val="26F017E4"/>
    <w:lvl w:ilvl="0" w:tplc="14882620">
      <w:start w:val="1"/>
      <w:numFmt w:val="lowerLetter"/>
      <w:pStyle w:val="CEOParagraph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F4688"/>
    <w:multiLevelType w:val="hybridMultilevel"/>
    <w:tmpl w:val="184219A6"/>
    <w:lvl w:ilvl="0" w:tplc="00E259CA">
      <w:start w:val="18"/>
      <w:numFmt w:val="bullet"/>
      <w:lvlText w:val="-"/>
      <w:lvlJc w:val="left"/>
      <w:pPr>
        <w:ind w:left="360" w:hanging="360"/>
      </w:pPr>
      <w:rPr>
        <w:rFonts w:ascii="Calibri" w:eastAsia="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AAF3767"/>
    <w:multiLevelType w:val="hybridMultilevel"/>
    <w:tmpl w:val="5CE67EB6"/>
    <w:lvl w:ilvl="0" w:tplc="08090001">
      <w:start w:val="1"/>
      <w:numFmt w:val="bullet"/>
      <w:lvlText w:val=""/>
      <w:lvlJc w:val="left"/>
      <w:pPr>
        <w:ind w:left="-3207" w:hanging="360"/>
      </w:pPr>
      <w:rPr>
        <w:rFonts w:ascii="Symbol" w:hAnsi="Symbol" w:hint="default"/>
      </w:rPr>
    </w:lvl>
    <w:lvl w:ilvl="1" w:tplc="08090003">
      <w:start w:val="1"/>
      <w:numFmt w:val="bullet"/>
      <w:lvlText w:val="o"/>
      <w:lvlJc w:val="left"/>
      <w:pPr>
        <w:ind w:left="-2487" w:hanging="360"/>
      </w:pPr>
      <w:rPr>
        <w:rFonts w:ascii="Courier New" w:hAnsi="Courier New" w:cs="Courier New" w:hint="default"/>
      </w:rPr>
    </w:lvl>
    <w:lvl w:ilvl="2" w:tplc="08090005">
      <w:start w:val="1"/>
      <w:numFmt w:val="bullet"/>
      <w:lvlText w:val=""/>
      <w:lvlJc w:val="left"/>
      <w:pPr>
        <w:ind w:left="-1767" w:hanging="360"/>
      </w:pPr>
      <w:rPr>
        <w:rFonts w:ascii="Wingdings" w:hAnsi="Wingdings" w:hint="default"/>
      </w:rPr>
    </w:lvl>
    <w:lvl w:ilvl="3" w:tplc="08090001">
      <w:start w:val="1"/>
      <w:numFmt w:val="bullet"/>
      <w:lvlText w:val=""/>
      <w:lvlJc w:val="left"/>
      <w:pPr>
        <w:ind w:left="-1047" w:hanging="360"/>
      </w:pPr>
      <w:rPr>
        <w:rFonts w:ascii="Symbol" w:hAnsi="Symbol" w:hint="default"/>
      </w:rPr>
    </w:lvl>
    <w:lvl w:ilvl="4" w:tplc="08090003">
      <w:start w:val="1"/>
      <w:numFmt w:val="bullet"/>
      <w:lvlText w:val="o"/>
      <w:lvlJc w:val="left"/>
      <w:pPr>
        <w:ind w:left="-327" w:hanging="360"/>
      </w:pPr>
      <w:rPr>
        <w:rFonts w:ascii="Courier New" w:hAnsi="Courier New" w:cs="Courier New" w:hint="default"/>
      </w:rPr>
    </w:lvl>
    <w:lvl w:ilvl="5" w:tplc="08090005">
      <w:start w:val="1"/>
      <w:numFmt w:val="bullet"/>
      <w:lvlText w:val=""/>
      <w:lvlJc w:val="left"/>
      <w:pPr>
        <w:ind w:left="393" w:hanging="360"/>
      </w:pPr>
      <w:rPr>
        <w:rFonts w:ascii="Wingdings" w:hAnsi="Wingdings" w:hint="default"/>
      </w:rPr>
    </w:lvl>
    <w:lvl w:ilvl="6" w:tplc="08090001">
      <w:start w:val="1"/>
      <w:numFmt w:val="bullet"/>
      <w:lvlText w:val=""/>
      <w:lvlJc w:val="left"/>
      <w:pPr>
        <w:ind w:left="1113" w:hanging="360"/>
      </w:pPr>
      <w:rPr>
        <w:rFonts w:ascii="Symbol" w:hAnsi="Symbol" w:hint="default"/>
      </w:rPr>
    </w:lvl>
    <w:lvl w:ilvl="7" w:tplc="08090003">
      <w:start w:val="1"/>
      <w:numFmt w:val="bullet"/>
      <w:lvlText w:val="o"/>
      <w:lvlJc w:val="left"/>
      <w:pPr>
        <w:ind w:left="1833" w:hanging="360"/>
      </w:pPr>
      <w:rPr>
        <w:rFonts w:ascii="Courier New" w:hAnsi="Courier New" w:cs="Courier New" w:hint="default"/>
      </w:rPr>
    </w:lvl>
    <w:lvl w:ilvl="8" w:tplc="08090005">
      <w:start w:val="1"/>
      <w:numFmt w:val="bullet"/>
      <w:lvlText w:val=""/>
      <w:lvlJc w:val="left"/>
      <w:pPr>
        <w:ind w:left="2553" w:hanging="360"/>
      </w:pPr>
      <w:rPr>
        <w:rFonts w:ascii="Wingdings" w:hAnsi="Wingdings" w:hint="default"/>
      </w:rPr>
    </w:lvl>
  </w:abstractNum>
  <w:abstractNum w:abstractNumId="16"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7" w15:restartNumberingAfterBreak="0">
    <w:nsid w:val="2E077ADD"/>
    <w:multiLevelType w:val="hybridMultilevel"/>
    <w:tmpl w:val="71D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6862FF"/>
    <w:multiLevelType w:val="hybridMultilevel"/>
    <w:tmpl w:val="48F08A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B153937"/>
    <w:multiLevelType w:val="hybridMultilevel"/>
    <w:tmpl w:val="A986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A2CA8"/>
    <w:multiLevelType w:val="hybridMultilevel"/>
    <w:tmpl w:val="02C46C36"/>
    <w:lvl w:ilvl="0" w:tplc="BDAE6F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831A11"/>
    <w:multiLevelType w:val="hybridMultilevel"/>
    <w:tmpl w:val="ADF07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2FE1B94">
      <w:numFmt w:val="bullet"/>
      <w:lvlText w:val="-"/>
      <w:lvlJc w:val="left"/>
      <w:pPr>
        <w:ind w:left="2520" w:hanging="720"/>
      </w:pPr>
      <w:rPr>
        <w:rFonts w:ascii="Calibri" w:eastAsiaTheme="minorEastAsia"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50D9D"/>
    <w:multiLevelType w:val="hybridMultilevel"/>
    <w:tmpl w:val="EBCA4EA8"/>
    <w:lvl w:ilvl="0" w:tplc="5B6E081E">
      <w:numFmt w:val="bullet"/>
      <w:lvlText w:val="•"/>
      <w:lvlJc w:val="left"/>
      <w:pPr>
        <w:ind w:left="720" w:hanging="72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A3B08"/>
    <w:multiLevelType w:val="hybridMultilevel"/>
    <w:tmpl w:val="CDE0984A"/>
    <w:lvl w:ilvl="0" w:tplc="C2FE1B94">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4FA11B3"/>
    <w:multiLevelType w:val="hybridMultilevel"/>
    <w:tmpl w:val="E9C23B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5F7132C"/>
    <w:multiLevelType w:val="multilevel"/>
    <w:tmpl w:val="2708B97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67A148F8"/>
    <w:multiLevelType w:val="hybridMultilevel"/>
    <w:tmpl w:val="EED26F24"/>
    <w:lvl w:ilvl="0" w:tplc="2F40F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02167"/>
    <w:multiLevelType w:val="hybridMultilevel"/>
    <w:tmpl w:val="E0DAC55C"/>
    <w:lvl w:ilvl="0" w:tplc="5B6E081E">
      <w:numFmt w:val="bullet"/>
      <w:lvlText w:val="•"/>
      <w:lvlJc w:val="left"/>
      <w:pPr>
        <w:ind w:left="720" w:hanging="720"/>
      </w:pPr>
      <w:rPr>
        <w:rFonts w:ascii="Calibri" w:eastAsiaTheme="minorEastAsia"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432276"/>
    <w:multiLevelType w:val="multilevel"/>
    <w:tmpl w:val="C866A228"/>
    <w:styleLink w:val="HIPTitlesHierarchy"/>
    <w:lvl w:ilvl="0">
      <w:start w:val="1"/>
      <w:numFmt w:val="none"/>
      <w:suff w:val="nothing"/>
      <w:lvlText w:val=""/>
      <w:lvlJc w:val="left"/>
      <w:rPr>
        <w:rFonts w:ascii="Helvetica" w:hAnsi="Helvetica" w:cs="Times New Roman" w:hint="default"/>
        <w:b/>
        <w:i w:val="0"/>
        <w:color w:val="auto"/>
        <w:sz w:val="32"/>
        <w:szCs w:val="32"/>
      </w:rPr>
    </w:lvl>
    <w:lvl w:ilvl="1">
      <w:start w:val="1"/>
      <w:numFmt w:val="none"/>
      <w:suff w:val="space"/>
      <w:lvlText w:val="&gt;"/>
      <w:lvlJc w:val="left"/>
      <w:rPr>
        <w:rFonts w:ascii="Helvetica" w:hAnsi="Helvetica" w:cs="Times New Roman" w:hint="default"/>
        <w:b/>
        <w:i w:val="0"/>
        <w:color w:val="008000"/>
        <w:sz w:val="24"/>
        <w:szCs w:val="24"/>
      </w:rPr>
    </w:lvl>
    <w:lvl w:ilvl="2">
      <w:start w:val="1"/>
      <w:numFmt w:val="decimal"/>
      <w:suff w:val="space"/>
      <w:lvlText w:val="%3"/>
      <w:lvlJc w:val="left"/>
      <w:rPr>
        <w:rFonts w:ascii="Helvetica" w:hAnsi="Helvetica" w:cs="Times New Roman" w:hint="default"/>
        <w:b/>
        <w:i w:val="0"/>
        <w:color w:val="008000"/>
        <w:sz w:val="24"/>
        <w:szCs w:val="24"/>
      </w:rPr>
    </w:lvl>
    <w:lvl w:ilvl="3">
      <w:start w:val="1"/>
      <w:numFmt w:val="decimal"/>
      <w:suff w:val="space"/>
      <w:lvlText w:val="%3.%4"/>
      <w:lvlJc w:val="left"/>
      <w:rPr>
        <w:rFonts w:ascii="Helvetica" w:hAnsi="Helvetica" w:cs="Times New Roman" w:hint="default"/>
        <w:b w:val="0"/>
        <w:i/>
        <w:sz w:val="24"/>
        <w:szCs w:val="24"/>
      </w:rPr>
    </w:lvl>
    <w:lvl w:ilvl="4">
      <w:start w:val="1"/>
      <w:numFmt w:val="decimal"/>
      <w:suff w:val="space"/>
      <w:lvlText w:val="%3.%4.%5"/>
      <w:lvlJc w:val="left"/>
      <w:rPr>
        <w:rFonts w:ascii="Helvetica" w:hAnsi="Helvetica" w:cs="Times New Roman" w:hint="default"/>
        <w:b w:val="0"/>
        <w:i w:val="0"/>
        <w:color w:val="008000"/>
        <w:sz w:val="22"/>
        <w:szCs w:val="22"/>
      </w:rPr>
    </w:lvl>
    <w:lvl w:ilvl="5">
      <w:start w:val="1"/>
      <w:numFmt w:val="decimal"/>
      <w:suff w:val="space"/>
      <w:lvlText w:val="%3.%4.%5.%6"/>
      <w:lvlJc w:val="left"/>
      <w:rPr>
        <w:rFonts w:ascii="Helvetica" w:hAnsi="Helvetica" w:cs="Times New Roman" w:hint="default"/>
        <w:b w:val="0"/>
        <w:i/>
        <w:color w:val="auto"/>
        <w:sz w:val="22"/>
        <w:szCs w:val="22"/>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2" w15:restartNumberingAfterBreak="0">
    <w:nsid w:val="703E39AA"/>
    <w:multiLevelType w:val="hybridMultilevel"/>
    <w:tmpl w:val="DA023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6A4D2B"/>
    <w:multiLevelType w:val="hybridMultilevel"/>
    <w:tmpl w:val="5620996A"/>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6DB70D3"/>
    <w:multiLevelType w:val="hybridMultilevel"/>
    <w:tmpl w:val="43DCABA2"/>
    <w:lvl w:ilvl="0" w:tplc="B9AECE9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FD764C"/>
    <w:multiLevelType w:val="multilevel"/>
    <w:tmpl w:val="A59828A6"/>
    <w:styleLink w:val="HIPBulletsHierarchy"/>
    <w:lvl w:ilvl="0">
      <w:start w:val="1"/>
      <w:numFmt w:val="bullet"/>
      <w:suff w:val="space"/>
      <w:lvlText w:val=""/>
      <w:lvlJc w:val="left"/>
      <w:pPr>
        <w:ind w:left="360" w:hanging="360"/>
      </w:pPr>
      <w:rPr>
        <w:rFonts w:ascii="Symbol" w:hAnsi="Symbol" w:hint="default"/>
        <w:b/>
        <w:color w:val="008000"/>
        <w:sz w:val="22"/>
      </w:rPr>
    </w:lvl>
    <w:lvl w:ilvl="1">
      <w:start w:val="1"/>
      <w:numFmt w:val="bullet"/>
      <w:suff w:val="space"/>
      <w:lvlText w:val=""/>
      <w:lvlJc w:val="left"/>
      <w:pPr>
        <w:ind w:left="720" w:hanging="360"/>
      </w:pPr>
      <w:rPr>
        <w:rFonts w:ascii="Symbol" w:hAnsi="Symbol" w:hint="default"/>
        <w:b w:val="0"/>
        <w:i w:val="0"/>
        <w:color w:val="auto"/>
        <w:sz w:val="22"/>
      </w:rPr>
    </w:lvl>
    <w:lvl w:ilvl="2">
      <w:start w:val="1"/>
      <w:numFmt w:val="bullet"/>
      <w:suff w:val="nothing"/>
      <w:lvlText w:val="−"/>
      <w:lvlJc w:val="left"/>
      <w:pPr>
        <w:ind w:left="1080" w:hanging="360"/>
      </w:pPr>
      <w:rPr>
        <w:rFonts w:ascii="Helvetica" w:hAnsi="Helvetica" w:hint="default"/>
        <w:b/>
        <w:i w:val="0"/>
        <w:sz w:val="22"/>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33"/>
  </w:num>
  <w:num w:numId="14">
    <w:abstractNumId w:val="12"/>
  </w:num>
  <w:num w:numId="15">
    <w:abstractNumId w:val="29"/>
  </w:num>
  <w:num w:numId="16">
    <w:abstractNumId w:val="3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1"/>
  </w:num>
  <w:num w:numId="20">
    <w:abstractNumId w:val="35"/>
  </w:num>
  <w:num w:numId="21">
    <w:abstractNumId w:val="31"/>
  </w:num>
  <w:num w:numId="22">
    <w:abstractNumId w:val="28"/>
  </w:num>
  <w:num w:numId="23">
    <w:abstractNumId w:val="23"/>
  </w:num>
  <w:num w:numId="24">
    <w:abstractNumId w:val="30"/>
  </w:num>
  <w:num w:numId="25">
    <w:abstractNumId w:val="21"/>
  </w:num>
  <w:num w:numId="26">
    <w:abstractNumId w:val="34"/>
  </w:num>
  <w:num w:numId="27">
    <w:abstractNumId w:val="14"/>
  </w:num>
  <w:num w:numId="28">
    <w:abstractNumId w:val="27"/>
  </w:num>
  <w:num w:numId="29">
    <w:abstractNumId w:val="18"/>
  </w:num>
  <w:num w:numId="30">
    <w:abstractNumId w:val="24"/>
  </w:num>
  <w:num w:numId="31">
    <w:abstractNumId w:val="19"/>
  </w:num>
  <w:num w:numId="32">
    <w:abstractNumId w:val="26"/>
  </w:num>
  <w:num w:numId="33">
    <w:abstractNumId w:val="10"/>
  </w:num>
  <w:num w:numId="34">
    <w:abstractNumId w:val="17"/>
  </w:num>
  <w:num w:numId="35">
    <w:abstractNumId w:val="15"/>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ru-RU"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23"/>
    <w:rsid w:val="00040E93"/>
    <w:rsid w:val="00072A37"/>
    <w:rsid w:val="00083B9F"/>
    <w:rsid w:val="00093C73"/>
    <w:rsid w:val="000F2431"/>
    <w:rsid w:val="00103614"/>
    <w:rsid w:val="00116445"/>
    <w:rsid w:val="00136BAF"/>
    <w:rsid w:val="001377D6"/>
    <w:rsid w:val="001632FD"/>
    <w:rsid w:val="001744AC"/>
    <w:rsid w:val="001A3255"/>
    <w:rsid w:val="001E41A0"/>
    <w:rsid w:val="001F6CE5"/>
    <w:rsid w:val="00200B68"/>
    <w:rsid w:val="00256E06"/>
    <w:rsid w:val="002708FE"/>
    <w:rsid w:val="00272A95"/>
    <w:rsid w:val="002774E4"/>
    <w:rsid w:val="00285571"/>
    <w:rsid w:val="002C57B0"/>
    <w:rsid w:val="002F4DA3"/>
    <w:rsid w:val="0034400F"/>
    <w:rsid w:val="00354737"/>
    <w:rsid w:val="003658FC"/>
    <w:rsid w:val="003A624B"/>
    <w:rsid w:val="003D068D"/>
    <w:rsid w:val="003E2CE2"/>
    <w:rsid w:val="003E548F"/>
    <w:rsid w:val="003F4B52"/>
    <w:rsid w:val="00423084"/>
    <w:rsid w:val="00424C9B"/>
    <w:rsid w:val="004521C1"/>
    <w:rsid w:val="00481551"/>
    <w:rsid w:val="004E79FA"/>
    <w:rsid w:val="004F0848"/>
    <w:rsid w:val="004F143C"/>
    <w:rsid w:val="00507DA3"/>
    <w:rsid w:val="0051782D"/>
    <w:rsid w:val="00545B83"/>
    <w:rsid w:val="00546271"/>
    <w:rsid w:val="005651B5"/>
    <w:rsid w:val="00597657"/>
    <w:rsid w:val="005B0174"/>
    <w:rsid w:val="005B2C58"/>
    <w:rsid w:val="005C0A37"/>
    <w:rsid w:val="005F4224"/>
    <w:rsid w:val="0065581E"/>
    <w:rsid w:val="00656189"/>
    <w:rsid w:val="00697B23"/>
    <w:rsid w:val="006B4CFB"/>
    <w:rsid w:val="006C3B6B"/>
    <w:rsid w:val="00746923"/>
    <w:rsid w:val="0076511A"/>
    <w:rsid w:val="00776837"/>
    <w:rsid w:val="00802FEB"/>
    <w:rsid w:val="00806E63"/>
    <w:rsid w:val="0081028D"/>
    <w:rsid w:val="00823A82"/>
    <w:rsid w:val="00833840"/>
    <w:rsid w:val="0089724B"/>
    <w:rsid w:val="008B3F50"/>
    <w:rsid w:val="008C0152"/>
    <w:rsid w:val="008C6C11"/>
    <w:rsid w:val="008D2275"/>
    <w:rsid w:val="008E6392"/>
    <w:rsid w:val="0090117E"/>
    <w:rsid w:val="00906598"/>
    <w:rsid w:val="0095426A"/>
    <w:rsid w:val="0095489D"/>
    <w:rsid w:val="00965FD3"/>
    <w:rsid w:val="009661F6"/>
    <w:rsid w:val="00971BF2"/>
    <w:rsid w:val="00987898"/>
    <w:rsid w:val="009C0C03"/>
    <w:rsid w:val="009D27EC"/>
    <w:rsid w:val="009F2CF4"/>
    <w:rsid w:val="00A05D29"/>
    <w:rsid w:val="00A16CB2"/>
    <w:rsid w:val="00A56B37"/>
    <w:rsid w:val="00A65C96"/>
    <w:rsid w:val="00AB7F72"/>
    <w:rsid w:val="00AD5E34"/>
    <w:rsid w:val="00AF569A"/>
    <w:rsid w:val="00B3086A"/>
    <w:rsid w:val="00B35BE4"/>
    <w:rsid w:val="00B36BCA"/>
    <w:rsid w:val="00B409FB"/>
    <w:rsid w:val="00B52992"/>
    <w:rsid w:val="00C226C8"/>
    <w:rsid w:val="00C322C4"/>
    <w:rsid w:val="00CC1D49"/>
    <w:rsid w:val="00CD4D80"/>
    <w:rsid w:val="00CE366B"/>
    <w:rsid w:val="00CE3DC3"/>
    <w:rsid w:val="00CF7532"/>
    <w:rsid w:val="00D07547"/>
    <w:rsid w:val="00D211BC"/>
    <w:rsid w:val="00D40068"/>
    <w:rsid w:val="00D478BA"/>
    <w:rsid w:val="00D92E93"/>
    <w:rsid w:val="00DA3630"/>
    <w:rsid w:val="00DC3B29"/>
    <w:rsid w:val="00DD3BF8"/>
    <w:rsid w:val="00E15D55"/>
    <w:rsid w:val="00EB412F"/>
    <w:rsid w:val="00EC0BE3"/>
    <w:rsid w:val="00EF131D"/>
    <w:rsid w:val="00F222FF"/>
    <w:rsid w:val="00F749FF"/>
    <w:rsid w:val="00F85C43"/>
    <w:rsid w:val="00FB7FFB"/>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2CC3FF6-9FA5-4150-A2EF-D56C888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Date" w:uiPriority="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 w:unhideWhenUsed="1"/>
    <w:lsdException w:name="Strong" w:uiPriority="22" w:qFormat="1"/>
    <w:lsdException w:name="Emphasis" w:uiPriority="20" w:qFormat="1"/>
    <w:lsdException w:name="Document Map" w:semiHidden="1" w:uiPriority="1" w:unhideWhenUsed="1"/>
    <w:lsdException w:name="Plain Text" w:semiHidden="1" w:uiPriority="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1" w:unhideWhenUsed="1"/>
    <w:lsdException w:name="Table Columns 3" w:semiHidden="1" w:unhideWhenUsed="1"/>
    <w:lsdException w:name="Table Columns 4" w:semiHidden="1" w:unhideWhenUsed="1"/>
    <w:lsdException w:name="Table Columns 5" w:semiHidden="1" w:unhideWhenUsed="1"/>
    <w:lsdException w:name="Table Grid 1" w:semiHidden="1" w:uiPriority="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CE5"/>
    <w:pPr>
      <w:tabs>
        <w:tab w:val="left" w:pos="794"/>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DA3630"/>
    <w:pPr>
      <w:keepNext/>
      <w:keepLines/>
      <w:spacing w:before="280"/>
      <w:ind w:left="794" w:hanging="794"/>
      <w:outlineLvl w:val="0"/>
    </w:pPr>
    <w:rPr>
      <w:b/>
      <w:sz w:val="26"/>
    </w:rPr>
  </w:style>
  <w:style w:type="paragraph" w:styleId="Heading2">
    <w:name w:val="heading 2"/>
    <w:basedOn w:val="Heading1"/>
    <w:next w:val="Normal"/>
    <w:link w:val="Heading2Char"/>
    <w:qFormat/>
    <w:rsid w:val="001F6CE5"/>
    <w:pPr>
      <w:spacing w:before="200"/>
      <w:outlineLvl w:val="1"/>
    </w:pPr>
    <w:rPr>
      <w:sz w:val="22"/>
    </w:rPr>
  </w:style>
  <w:style w:type="paragraph" w:styleId="Heading3">
    <w:name w:val="heading 3"/>
    <w:basedOn w:val="Heading1"/>
    <w:next w:val="Normal"/>
    <w:link w:val="Heading3Char"/>
    <w:qFormat/>
    <w:rsid w:val="001F6CE5"/>
    <w:pPr>
      <w:tabs>
        <w:tab w:val="clear" w:pos="1134"/>
      </w:tabs>
      <w:spacing w:before="200"/>
      <w:outlineLvl w:val="2"/>
    </w:pPr>
    <w:rPr>
      <w:sz w:val="22"/>
    </w:rPr>
  </w:style>
  <w:style w:type="paragraph" w:styleId="Heading4">
    <w:name w:val="heading 4"/>
    <w:basedOn w:val="Heading3"/>
    <w:next w:val="Normal"/>
    <w:link w:val="Heading4Char"/>
    <w:qFormat/>
    <w:rsid w:val="001F6CE5"/>
    <w:pPr>
      <w:outlineLvl w:val="3"/>
    </w:pPr>
  </w:style>
  <w:style w:type="paragraph" w:styleId="Heading5">
    <w:name w:val="heading 5"/>
    <w:basedOn w:val="Heading4"/>
    <w:next w:val="Normal"/>
    <w:link w:val="Heading5Char"/>
    <w:qFormat/>
    <w:rsid w:val="001F6CE5"/>
    <w:pPr>
      <w:outlineLvl w:val="4"/>
    </w:pPr>
  </w:style>
  <w:style w:type="paragraph" w:styleId="Heading6">
    <w:name w:val="heading 6"/>
    <w:basedOn w:val="Heading4"/>
    <w:next w:val="Normal"/>
    <w:link w:val="Heading6Char"/>
    <w:qFormat/>
    <w:rsid w:val="001F6CE5"/>
    <w:pPr>
      <w:outlineLvl w:val="5"/>
    </w:pPr>
  </w:style>
  <w:style w:type="paragraph" w:styleId="Heading7">
    <w:name w:val="heading 7"/>
    <w:basedOn w:val="Heading6"/>
    <w:next w:val="Normal"/>
    <w:link w:val="Heading7Char"/>
    <w:qFormat/>
    <w:rsid w:val="001F6CE5"/>
    <w:pPr>
      <w:outlineLvl w:val="6"/>
    </w:pPr>
  </w:style>
  <w:style w:type="paragraph" w:styleId="Heading8">
    <w:name w:val="heading 8"/>
    <w:basedOn w:val="Heading6"/>
    <w:next w:val="Normal"/>
    <w:link w:val="Heading8Char"/>
    <w:qFormat/>
    <w:rsid w:val="001F6CE5"/>
    <w:pPr>
      <w:outlineLvl w:val="7"/>
    </w:pPr>
  </w:style>
  <w:style w:type="paragraph" w:styleId="Heading9">
    <w:name w:val="heading 9"/>
    <w:basedOn w:val="Heading6"/>
    <w:next w:val="Normal"/>
    <w:link w:val="Heading9Char"/>
    <w:qFormat/>
    <w:rsid w:val="001F6CE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rsid w:val="001F6CE5"/>
    <w:rPr>
      <w:rFonts w:ascii="Times New Roman" w:hAnsi="Times New Roman" w:cs="Times New Roman"/>
      <w:b/>
    </w:rPr>
  </w:style>
  <w:style w:type="character" w:customStyle="1" w:styleId="Appref">
    <w:name w:val="App_ref"/>
    <w:rsid w:val="001F6CE5"/>
    <w:rPr>
      <w:rFonts w:cs="Times New Roman"/>
    </w:rPr>
  </w:style>
  <w:style w:type="paragraph" w:customStyle="1" w:styleId="AppendixNotitle">
    <w:name w:val="Appendix_No &amp; title"/>
    <w:basedOn w:val="AnnexNotitle"/>
    <w:next w:val="Normal"/>
    <w:rsid w:val="00CD4D80"/>
  </w:style>
  <w:style w:type="character" w:customStyle="1" w:styleId="Artdef">
    <w:name w:val="Art_def"/>
    <w:rsid w:val="001F6CE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1F6CE5"/>
    <w:pPr>
      <w:spacing w:before="480"/>
      <w:jc w:val="center"/>
    </w:pPr>
    <w:rPr>
      <w:rFonts w:ascii="Times New Roman Bold" w:hAnsi="Times New Roman Bold"/>
      <w:b/>
      <w:sz w:val="26"/>
    </w:rPr>
  </w:style>
  <w:style w:type="paragraph" w:customStyle="1" w:styleId="ArtNo">
    <w:name w:val="Art_No"/>
    <w:basedOn w:val="Normal"/>
    <w:next w:val="Normal"/>
    <w:link w:val="ArtNoChar"/>
    <w:rsid w:val="001F6CE5"/>
    <w:pPr>
      <w:keepNext/>
      <w:keepLines/>
      <w:spacing w:before="480"/>
      <w:jc w:val="center"/>
    </w:pPr>
    <w:rPr>
      <w:caps/>
      <w:sz w:val="26"/>
    </w:rPr>
  </w:style>
  <w:style w:type="character" w:customStyle="1" w:styleId="Artref">
    <w:name w:val="Art_ref"/>
    <w:rsid w:val="001F6CE5"/>
    <w:rPr>
      <w:rFonts w:cs="Times New Roman"/>
      <w:bCs/>
      <w:sz w:val="18"/>
      <w:lang w:val="en-US" w:eastAsia="x-none"/>
    </w:rPr>
  </w:style>
  <w:style w:type="paragraph" w:customStyle="1" w:styleId="Arttitle">
    <w:name w:val="Art_title"/>
    <w:basedOn w:val="Normal"/>
    <w:next w:val="Normal"/>
    <w:link w:val="ArttitleCar"/>
    <w:rsid w:val="001F6CE5"/>
    <w:pPr>
      <w:keepNext/>
      <w:keepLines/>
      <w:spacing w:before="240"/>
      <w:jc w:val="center"/>
    </w:pPr>
    <w:rPr>
      <w:b/>
      <w:sz w:val="26"/>
    </w:rPr>
  </w:style>
  <w:style w:type="paragraph" w:customStyle="1" w:styleId="Call">
    <w:name w:val="Call"/>
    <w:basedOn w:val="Normal"/>
    <w:next w:val="Normal"/>
    <w:link w:val="CallChar"/>
    <w:rsid w:val="001F6CE5"/>
    <w:pPr>
      <w:keepNext/>
      <w:keepLines/>
      <w:spacing w:before="160"/>
      <w:ind w:left="1134"/>
    </w:pPr>
    <w:rPr>
      <w:i/>
    </w:rPr>
  </w:style>
  <w:style w:type="paragraph" w:customStyle="1" w:styleId="ChapNo">
    <w:name w:val="Chap_No"/>
    <w:basedOn w:val="ArtNo"/>
    <w:next w:val="Normal"/>
    <w:rsid w:val="001F6CE5"/>
    <w:rPr>
      <w:rFonts w:ascii="Times New Roman Bold" w:hAnsi="Times New Roman Bold"/>
      <w:b/>
    </w:rPr>
  </w:style>
  <w:style w:type="paragraph" w:customStyle="1" w:styleId="Chaptitle">
    <w:name w:val="Chap_title"/>
    <w:basedOn w:val="Arttitle"/>
    <w:next w:val="Normal"/>
    <w:link w:val="ChaptitleChar"/>
    <w:rsid w:val="001F6CE5"/>
  </w:style>
  <w:style w:type="paragraph" w:customStyle="1" w:styleId="enumlev10">
    <w:name w:val="enumlev1"/>
    <w:basedOn w:val="Normal"/>
    <w:link w:val="enumlev1Char"/>
    <w:qFormat/>
    <w:rsid w:val="001F6CE5"/>
    <w:pPr>
      <w:tabs>
        <w:tab w:val="clear" w:pos="2268"/>
        <w:tab w:val="left" w:pos="2608"/>
        <w:tab w:val="left" w:pos="3345"/>
      </w:tabs>
      <w:spacing w:before="80"/>
      <w:ind w:left="794" w:hanging="794"/>
    </w:pPr>
  </w:style>
  <w:style w:type="paragraph" w:customStyle="1" w:styleId="enumlev2">
    <w:name w:val="enumlev2"/>
    <w:basedOn w:val="enumlev10"/>
    <w:link w:val="enumlev2Char"/>
    <w:rsid w:val="001F6CE5"/>
    <w:pPr>
      <w:ind w:left="1871" w:hanging="737"/>
    </w:pPr>
  </w:style>
  <w:style w:type="paragraph" w:customStyle="1" w:styleId="enumlev3">
    <w:name w:val="enumlev3"/>
    <w:basedOn w:val="enumlev2"/>
    <w:rsid w:val="001F6CE5"/>
    <w:pPr>
      <w:ind w:left="2268" w:hanging="397"/>
    </w:pPr>
  </w:style>
  <w:style w:type="paragraph" w:customStyle="1" w:styleId="Equation">
    <w:name w:val="Equation"/>
    <w:basedOn w:val="Normal"/>
    <w:link w:val="EquationChar"/>
    <w:rsid w:val="001F6CE5"/>
    <w:pPr>
      <w:tabs>
        <w:tab w:val="clear" w:pos="1871"/>
        <w:tab w:val="clear" w:pos="2268"/>
        <w:tab w:val="center" w:pos="4820"/>
        <w:tab w:val="right" w:pos="9639"/>
      </w:tabs>
    </w:pPr>
  </w:style>
  <w:style w:type="paragraph" w:customStyle="1" w:styleId="Equationlegend">
    <w:name w:val="Equation_legend"/>
    <w:basedOn w:val="NormalIndent"/>
    <w:rsid w:val="001F6CE5"/>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1F6CE5"/>
    <w:pPr>
      <w:keepNext/>
      <w:keepLines/>
      <w:jc w:val="center"/>
    </w:pPr>
  </w:style>
  <w:style w:type="paragraph" w:customStyle="1" w:styleId="Figurelegend">
    <w:name w:val="Figure_legend"/>
    <w:basedOn w:val="Normal"/>
    <w:rsid w:val="001F6CE5"/>
    <w:pPr>
      <w:keepNext/>
      <w:keepLines/>
      <w:spacing w:before="20" w:after="20"/>
    </w:pPr>
    <w:rPr>
      <w:sz w:val="18"/>
    </w:rPr>
  </w:style>
  <w:style w:type="paragraph" w:customStyle="1" w:styleId="FigureNotitle">
    <w:name w:val="Figure_No &amp; title"/>
    <w:basedOn w:val="Normal"/>
    <w:next w:val="Normal"/>
    <w:uiPriority w:val="1"/>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FigureNo"/>
    <w:next w:val="Normal"/>
    <w:rsid w:val="001F6CE5"/>
    <w:pPr>
      <w:keepNext w:val="0"/>
    </w:pPr>
    <w:rPr>
      <w:sz w:val="18"/>
      <w:lang w:val="en-GB"/>
    </w:rPr>
  </w:style>
  <w:style w:type="paragraph" w:styleId="Footer">
    <w:name w:val="footer"/>
    <w:basedOn w:val="Normal"/>
    <w:link w:val="FooterChar"/>
    <w:rsid w:val="001F6CE5"/>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1F6CE5"/>
    <w:rPr>
      <w:rFonts w:ascii="Times New Roman" w:hAnsi="Times New Roman"/>
      <w:caps/>
      <w:noProof/>
      <w:sz w:val="16"/>
      <w:lang w:val="en-GB" w:eastAsia="en-US"/>
    </w:rPr>
  </w:style>
  <w:style w:type="paragraph" w:customStyle="1" w:styleId="FirstFooter">
    <w:name w:val="FirstFooter"/>
    <w:basedOn w:val="Footer"/>
    <w:rsid w:val="001F6CE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1F6CE5"/>
    <w:rPr>
      <w:position w:val="6"/>
      <w:sz w:val="16"/>
    </w:rPr>
  </w:style>
  <w:style w:type="paragraph" w:customStyle="1" w:styleId="Note">
    <w:name w:val="Note"/>
    <w:basedOn w:val="Normal"/>
    <w:link w:val="NoteChar"/>
    <w:rsid w:val="001F6CE5"/>
    <w:pPr>
      <w:tabs>
        <w:tab w:val="left" w:pos="284"/>
      </w:tabs>
      <w:spacing w:before="80"/>
    </w:pPr>
    <w:rPr>
      <w:lang w:val="en-GB"/>
    </w:rPr>
  </w:style>
  <w:style w:type="paragraph" w:styleId="FootnoteText">
    <w:name w:val="footnote text"/>
    <w:basedOn w:val="Normal"/>
    <w:link w:val="FootnoteTextChar"/>
    <w:rsid w:val="001F6CE5"/>
    <w:pPr>
      <w:keepLines/>
      <w:tabs>
        <w:tab w:val="left" w:pos="284"/>
      </w:tabs>
      <w:spacing w:before="60"/>
    </w:pPr>
    <w:rPr>
      <w:lang w:val="en-GB"/>
    </w:rPr>
  </w:style>
  <w:style w:type="character" w:customStyle="1" w:styleId="FootnoteTextChar">
    <w:name w:val="Footnote Text Char"/>
    <w:link w:val="FootnoteText"/>
    <w:rsid w:val="001F6CE5"/>
    <w:rPr>
      <w:rFonts w:ascii="Times New Roman" w:hAnsi="Times New Roman"/>
      <w:sz w:val="22"/>
      <w:lang w:val="en-GB" w:eastAsia="en-US"/>
    </w:rPr>
  </w:style>
  <w:style w:type="paragraph" w:customStyle="1" w:styleId="Formal">
    <w:name w:val="Formal"/>
    <w:basedOn w:val="Normal"/>
    <w:rsid w:val="001F6CE5"/>
    <w:pPr>
      <w:tabs>
        <w:tab w:val="clear" w:pos="1871"/>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1F6CE5"/>
    <w:pPr>
      <w:spacing w:before="0"/>
      <w:jc w:val="center"/>
    </w:pPr>
    <w:rPr>
      <w:sz w:val="18"/>
      <w:lang w:val="en-GB"/>
    </w:rPr>
  </w:style>
  <w:style w:type="character" w:customStyle="1" w:styleId="HeaderChar">
    <w:name w:val="Header Char"/>
    <w:link w:val="Header"/>
    <w:rsid w:val="001F6CE5"/>
    <w:rPr>
      <w:rFonts w:ascii="Times New Roman" w:hAnsi="Times New Roman"/>
      <w:sz w:val="18"/>
      <w:lang w:val="en-GB" w:eastAsia="en-US"/>
    </w:rPr>
  </w:style>
  <w:style w:type="paragraph" w:customStyle="1" w:styleId="Headingb">
    <w:name w:val="Heading_b"/>
    <w:basedOn w:val="Heading3"/>
    <w:next w:val="Normal"/>
    <w:link w:val="HeadingbChar"/>
    <w:rsid w:val="001F6CE5"/>
    <w:pPr>
      <w:tabs>
        <w:tab w:val="clear" w:pos="1871"/>
        <w:tab w:val="clear" w:pos="2268"/>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Headingi">
    <w:name w:val="Heading_i"/>
    <w:basedOn w:val="Normal"/>
    <w:next w:val="Normal"/>
    <w:rsid w:val="001F6CE5"/>
    <w:pPr>
      <w:keepNext/>
      <w:spacing w:before="160"/>
    </w:pPr>
    <w:rPr>
      <w:rFonts w:ascii="Times" w:hAnsi="Times"/>
      <w:i/>
    </w:rPr>
  </w:style>
  <w:style w:type="paragraph" w:styleId="Index1">
    <w:name w:val="index 1"/>
    <w:basedOn w:val="Normal"/>
    <w:next w:val="Normal"/>
    <w:rsid w:val="001F6CE5"/>
  </w:style>
  <w:style w:type="paragraph" w:styleId="Index2">
    <w:name w:val="index 2"/>
    <w:basedOn w:val="Normal"/>
    <w:next w:val="Normal"/>
    <w:rsid w:val="001F6CE5"/>
    <w:pPr>
      <w:ind w:left="283"/>
    </w:pPr>
  </w:style>
  <w:style w:type="paragraph" w:styleId="Index3">
    <w:name w:val="index 3"/>
    <w:basedOn w:val="Normal"/>
    <w:next w:val="Normal"/>
    <w:rsid w:val="001F6CE5"/>
    <w:pPr>
      <w:ind w:left="566"/>
    </w:pPr>
  </w:style>
  <w:style w:type="paragraph" w:customStyle="1" w:styleId="Normalaftertitle">
    <w:name w:val="Normal_after_title"/>
    <w:basedOn w:val="Normal"/>
    <w:next w:val="Normal"/>
    <w:rsid w:val="00CD4D80"/>
    <w:pPr>
      <w:spacing w:before="360"/>
    </w:pPr>
  </w:style>
  <w:style w:type="character" w:styleId="PageNumber">
    <w:name w:val="page number"/>
    <w:rsid w:val="001F6CE5"/>
    <w:rPr>
      <w:rFonts w:cs="Times New Roman"/>
    </w:rPr>
  </w:style>
  <w:style w:type="paragraph" w:customStyle="1" w:styleId="PartNo">
    <w:name w:val="Part_No"/>
    <w:basedOn w:val="AnnexNo"/>
    <w:next w:val="Normal"/>
    <w:rsid w:val="001F6CE5"/>
  </w:style>
  <w:style w:type="paragraph" w:customStyle="1" w:styleId="Partref">
    <w:name w:val="Part_ref"/>
    <w:basedOn w:val="Annexref"/>
    <w:next w:val="Normal"/>
    <w:rsid w:val="001F6CE5"/>
  </w:style>
  <w:style w:type="paragraph" w:customStyle="1" w:styleId="Parttitle">
    <w:name w:val="Part_title"/>
    <w:basedOn w:val="Annextitle"/>
    <w:next w:val="Normalaftertitle0"/>
    <w:rsid w:val="001F6CE5"/>
  </w:style>
  <w:style w:type="paragraph" w:customStyle="1" w:styleId="Recdate">
    <w:name w:val="Rec_date"/>
    <w:basedOn w:val="Recref"/>
    <w:next w:val="Normalaftertitle0"/>
    <w:rsid w:val="001F6CE5"/>
    <w:pPr>
      <w:jc w:val="right"/>
    </w:pPr>
    <w:rPr>
      <w:sz w:val="22"/>
    </w:rPr>
  </w:style>
  <w:style w:type="paragraph" w:customStyle="1" w:styleId="Questiondate">
    <w:name w:val="Question_date"/>
    <w:basedOn w:val="Recdate"/>
    <w:next w:val="Normalaftertitle0"/>
    <w:rsid w:val="001F6CE5"/>
  </w:style>
  <w:style w:type="paragraph" w:customStyle="1" w:styleId="RecNo">
    <w:name w:val="Rec_No"/>
    <w:basedOn w:val="Normal"/>
    <w:next w:val="Normal"/>
    <w:link w:val="RecNoChar"/>
    <w:rsid w:val="001F6CE5"/>
    <w:pPr>
      <w:keepNext/>
      <w:keepLines/>
      <w:spacing w:before="480"/>
      <w:jc w:val="center"/>
    </w:pPr>
    <w:rPr>
      <w:caps/>
      <w:sz w:val="26"/>
    </w:rPr>
  </w:style>
  <w:style w:type="paragraph" w:customStyle="1" w:styleId="QuestionNo">
    <w:name w:val="Question_No"/>
    <w:basedOn w:val="RecNo"/>
    <w:next w:val="Normal"/>
    <w:rsid w:val="001F6CE5"/>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Rectitle"/>
    <w:next w:val="Normal"/>
    <w:rsid w:val="001F6CE5"/>
    <w:pPr>
      <w:spacing w:before="120"/>
    </w:pPr>
    <w:rPr>
      <w:rFonts w:ascii="Times New Roman" w:hAnsi="Times New Roman"/>
      <w:b w:val="0"/>
      <w:sz w:val="24"/>
    </w:rPr>
  </w:style>
  <w:style w:type="paragraph" w:customStyle="1" w:styleId="Questionref">
    <w:name w:val="Question_ref"/>
    <w:basedOn w:val="Recref"/>
    <w:next w:val="Questiondate"/>
    <w:rsid w:val="001F6CE5"/>
  </w:style>
  <w:style w:type="paragraph" w:customStyle="1" w:styleId="Rectitle">
    <w:name w:val="Rec_title"/>
    <w:basedOn w:val="RecNo"/>
    <w:next w:val="Normal"/>
    <w:rsid w:val="001F6CE5"/>
    <w:pPr>
      <w:spacing w:before="240"/>
    </w:pPr>
    <w:rPr>
      <w:rFonts w:ascii="Times New Roman Bold" w:hAnsi="Times New Roman Bold"/>
      <w:b/>
      <w:caps w:val="0"/>
    </w:rPr>
  </w:style>
  <w:style w:type="paragraph" w:customStyle="1" w:styleId="Questiontitle">
    <w:name w:val="Question_title"/>
    <w:basedOn w:val="Rectitle"/>
    <w:next w:val="Questionref"/>
    <w:rsid w:val="001F6CE5"/>
  </w:style>
  <w:style w:type="character" w:customStyle="1" w:styleId="Recdef">
    <w:name w:val="Rec_def"/>
    <w:rsid w:val="001F6CE5"/>
    <w:rPr>
      <w:rFonts w:cs="Times New Roman"/>
      <w:b/>
    </w:rPr>
  </w:style>
  <w:style w:type="paragraph" w:customStyle="1" w:styleId="Reftext">
    <w:name w:val="Ref_text"/>
    <w:basedOn w:val="Normal"/>
    <w:rsid w:val="001F6CE5"/>
    <w:pPr>
      <w:ind w:left="1134" w:hanging="1134"/>
    </w:pPr>
  </w:style>
  <w:style w:type="paragraph" w:customStyle="1" w:styleId="Reftitle">
    <w:name w:val="Ref_title"/>
    <w:basedOn w:val="Normal"/>
    <w:next w:val="Reftext"/>
    <w:rsid w:val="001F6CE5"/>
    <w:pPr>
      <w:spacing w:before="480"/>
      <w:jc w:val="center"/>
    </w:pPr>
    <w:rPr>
      <w:caps/>
    </w:rPr>
  </w:style>
  <w:style w:type="paragraph" w:customStyle="1" w:styleId="Repdate">
    <w:name w:val="Rep_date"/>
    <w:basedOn w:val="Recdate"/>
    <w:next w:val="Normalaftertitle0"/>
    <w:rsid w:val="001F6CE5"/>
  </w:style>
  <w:style w:type="paragraph" w:customStyle="1" w:styleId="RepNo">
    <w:name w:val="Rep_No"/>
    <w:basedOn w:val="RecNo"/>
    <w:next w:val="Normal"/>
    <w:rsid w:val="001F6CE5"/>
  </w:style>
  <w:style w:type="paragraph" w:customStyle="1" w:styleId="RepNoBR">
    <w:name w:val="Rep_No_BR"/>
    <w:basedOn w:val="RecNoBR"/>
    <w:next w:val="Normal"/>
    <w:rsid w:val="00CD4D80"/>
  </w:style>
  <w:style w:type="paragraph" w:customStyle="1" w:styleId="Repref">
    <w:name w:val="Rep_ref"/>
    <w:basedOn w:val="Recref"/>
    <w:next w:val="Repdate"/>
    <w:rsid w:val="001F6CE5"/>
  </w:style>
  <w:style w:type="paragraph" w:customStyle="1" w:styleId="Reptitle">
    <w:name w:val="Rep_title"/>
    <w:basedOn w:val="Rectitle"/>
    <w:next w:val="Repref"/>
    <w:rsid w:val="001F6CE5"/>
  </w:style>
  <w:style w:type="paragraph" w:customStyle="1" w:styleId="Resdate">
    <w:name w:val="Res_date"/>
    <w:basedOn w:val="Recdate"/>
    <w:next w:val="Normalaftertitle0"/>
    <w:rsid w:val="001F6CE5"/>
  </w:style>
  <w:style w:type="character" w:customStyle="1" w:styleId="Resdef">
    <w:name w:val="Res_def"/>
    <w:rsid w:val="001F6CE5"/>
    <w:rPr>
      <w:rFonts w:ascii="Times New Roman" w:hAnsi="Times New Roman" w:cs="Times New Roman"/>
      <w:b/>
    </w:rPr>
  </w:style>
  <w:style w:type="paragraph" w:customStyle="1" w:styleId="ResNo">
    <w:name w:val="Res_No"/>
    <w:basedOn w:val="RecNo"/>
    <w:next w:val="Normal"/>
    <w:link w:val="ResNoChar"/>
    <w:rsid w:val="001F6CE5"/>
  </w:style>
  <w:style w:type="paragraph" w:customStyle="1" w:styleId="ResNoBR">
    <w:name w:val="Res_No_BR"/>
    <w:basedOn w:val="RecNoBR"/>
    <w:next w:val="Normal"/>
    <w:rsid w:val="00CD4D80"/>
  </w:style>
  <w:style w:type="paragraph" w:customStyle="1" w:styleId="Resref">
    <w:name w:val="Res_ref"/>
    <w:basedOn w:val="Recref"/>
    <w:next w:val="Resdate"/>
    <w:rsid w:val="001F6CE5"/>
  </w:style>
  <w:style w:type="paragraph" w:customStyle="1" w:styleId="Restitle">
    <w:name w:val="Res_title"/>
    <w:basedOn w:val="Rectitle"/>
    <w:next w:val="Resref"/>
    <w:link w:val="RestitleChar"/>
    <w:rsid w:val="001F6CE5"/>
  </w:style>
  <w:style w:type="paragraph" w:customStyle="1" w:styleId="Section1">
    <w:name w:val="Section_1"/>
    <w:basedOn w:val="Normal"/>
    <w:link w:val="Section1Char"/>
    <w:rsid w:val="001F6CE5"/>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1F6CE5"/>
    <w:rPr>
      <w:b w:val="0"/>
      <w:i/>
    </w:rPr>
  </w:style>
  <w:style w:type="paragraph" w:customStyle="1" w:styleId="SectionNo">
    <w:name w:val="Section_No"/>
    <w:basedOn w:val="AnnexNo"/>
    <w:next w:val="Normal"/>
    <w:rsid w:val="001F6CE5"/>
  </w:style>
  <w:style w:type="paragraph" w:customStyle="1" w:styleId="Sectiontitle">
    <w:name w:val="Section_title"/>
    <w:basedOn w:val="Annextitle"/>
    <w:next w:val="Normalaftertitle0"/>
    <w:rsid w:val="001F6CE5"/>
  </w:style>
  <w:style w:type="paragraph" w:customStyle="1" w:styleId="Source">
    <w:name w:val="Source"/>
    <w:basedOn w:val="Normal"/>
    <w:next w:val="Normal"/>
    <w:link w:val="SourceChar"/>
    <w:rsid w:val="001F6CE5"/>
    <w:pPr>
      <w:spacing w:before="840"/>
      <w:jc w:val="center"/>
    </w:pPr>
    <w:rPr>
      <w:b/>
      <w:sz w:val="26"/>
    </w:rPr>
  </w:style>
  <w:style w:type="paragraph" w:customStyle="1" w:styleId="SpecialFooter">
    <w:name w:val="Special Footer"/>
    <w:basedOn w:val="Footer"/>
    <w:rsid w:val="001F6CE5"/>
    <w:pPr>
      <w:tabs>
        <w:tab w:val="left" w:pos="567"/>
        <w:tab w:val="left" w:pos="1134"/>
        <w:tab w:val="left" w:pos="1701"/>
        <w:tab w:val="left" w:pos="2268"/>
        <w:tab w:val="left" w:pos="2835"/>
      </w:tabs>
    </w:pPr>
    <w:rPr>
      <w:caps w:val="0"/>
      <w:noProof w:val="0"/>
    </w:rPr>
  </w:style>
  <w:style w:type="character" w:customStyle="1" w:styleId="Tablefreq">
    <w:name w:val="Table_freq"/>
    <w:rsid w:val="001F6CE5"/>
    <w:rPr>
      <w:rFonts w:cs="Times New Roman"/>
      <w:b/>
      <w:sz w:val="18"/>
    </w:rPr>
  </w:style>
  <w:style w:type="paragraph" w:customStyle="1" w:styleId="Tablehead">
    <w:name w:val="Table_head"/>
    <w:basedOn w:val="Tabletext"/>
    <w:next w:val="Tabletext"/>
    <w:link w:val="TableheadChar"/>
    <w:rsid w:val="001F6CE5"/>
    <w:pPr>
      <w:keepNext/>
      <w:spacing w:before="80" w:after="80"/>
      <w:jc w:val="center"/>
    </w:pPr>
    <w:rPr>
      <w:rFonts w:ascii="Times New Roman Bold" w:hAnsi="Times New Roman Bold"/>
      <w:b/>
      <w:lang w:val="en-GB"/>
    </w:rPr>
  </w:style>
  <w:style w:type="paragraph" w:customStyle="1" w:styleId="Tablelegend">
    <w:name w:val="Table_legend"/>
    <w:basedOn w:val="Tabletext"/>
    <w:rsid w:val="001F6CE5"/>
    <w:pPr>
      <w:spacing w:before="120"/>
    </w:p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
    <w:rsid w:val="001F6CE5"/>
    <w:pPr>
      <w:keepNext/>
      <w:spacing w:before="560"/>
      <w:jc w:val="center"/>
    </w:pPr>
    <w:rPr>
      <w:sz w:val="20"/>
    </w:rPr>
  </w:style>
  <w:style w:type="paragraph" w:customStyle="1" w:styleId="Tabletext">
    <w:name w:val="Table_text"/>
    <w:basedOn w:val="Normal"/>
    <w:link w:val="TabletextChar"/>
    <w:rsid w:val="001F6C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Title1">
    <w:name w:val="Title 1"/>
    <w:basedOn w:val="Source"/>
    <w:next w:val="Title2"/>
    <w:link w:val="Title1Char"/>
    <w:rsid w:val="001F6CE5"/>
    <w:pPr>
      <w:tabs>
        <w:tab w:val="left" w:pos="567"/>
        <w:tab w:val="left" w:pos="1701"/>
        <w:tab w:val="left" w:pos="2835"/>
      </w:tabs>
      <w:spacing w:before="240"/>
    </w:pPr>
    <w:rPr>
      <w:b w:val="0"/>
      <w:caps/>
    </w:rPr>
  </w:style>
  <w:style w:type="paragraph" w:customStyle="1" w:styleId="Title2">
    <w:name w:val="Title 2"/>
    <w:basedOn w:val="Source"/>
    <w:next w:val="Normal"/>
    <w:rsid w:val="001F6CE5"/>
    <w:pPr>
      <w:overflowPunct/>
      <w:autoSpaceDE/>
      <w:autoSpaceDN/>
      <w:adjustRightInd/>
      <w:spacing w:before="480"/>
      <w:textAlignment w:val="auto"/>
    </w:pPr>
    <w:rPr>
      <w:b w:val="0"/>
      <w:caps/>
    </w:rPr>
  </w:style>
  <w:style w:type="paragraph" w:customStyle="1" w:styleId="Title3">
    <w:name w:val="Title 3"/>
    <w:basedOn w:val="Title2"/>
    <w:next w:val="Normal"/>
    <w:rsid w:val="001F6CE5"/>
    <w:pPr>
      <w:spacing w:before="240"/>
    </w:pPr>
    <w:rPr>
      <w:caps w:val="0"/>
    </w:rPr>
  </w:style>
  <w:style w:type="paragraph" w:customStyle="1" w:styleId="Title4">
    <w:name w:val="Title 4"/>
    <w:basedOn w:val="Title3"/>
    <w:next w:val="Heading1"/>
    <w:rsid w:val="001F6CE5"/>
    <w:rPr>
      <w:b/>
    </w:rPr>
  </w:style>
  <w:style w:type="paragraph" w:customStyle="1" w:styleId="toc0">
    <w:name w:val="toc 0"/>
    <w:basedOn w:val="Normal"/>
    <w:next w:val="TOC1"/>
    <w:rsid w:val="001F6CE5"/>
    <w:pPr>
      <w:tabs>
        <w:tab w:val="clear" w:pos="1134"/>
        <w:tab w:val="clear" w:pos="1871"/>
        <w:tab w:val="clear" w:pos="2268"/>
        <w:tab w:val="right" w:pos="9781"/>
      </w:tabs>
    </w:pPr>
    <w:rPr>
      <w:b/>
    </w:rPr>
  </w:style>
  <w:style w:type="paragraph" w:styleId="TOC1">
    <w:name w:val="toc 1"/>
    <w:basedOn w:val="Normal"/>
    <w:rsid w:val="001F6CE5"/>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F6CE5"/>
    <w:pPr>
      <w:spacing w:before="120"/>
    </w:pPr>
  </w:style>
  <w:style w:type="paragraph" w:styleId="TOC3">
    <w:name w:val="toc 3"/>
    <w:basedOn w:val="TOC2"/>
    <w:rsid w:val="001F6CE5"/>
  </w:style>
  <w:style w:type="paragraph" w:styleId="TOC4">
    <w:name w:val="toc 4"/>
    <w:basedOn w:val="TOC3"/>
    <w:rsid w:val="001F6CE5"/>
  </w:style>
  <w:style w:type="paragraph" w:styleId="TOC5">
    <w:name w:val="toc 5"/>
    <w:basedOn w:val="TOC4"/>
    <w:rsid w:val="001F6CE5"/>
  </w:style>
  <w:style w:type="paragraph" w:styleId="TOC6">
    <w:name w:val="toc 6"/>
    <w:basedOn w:val="TOC4"/>
    <w:rsid w:val="001F6CE5"/>
  </w:style>
  <w:style w:type="paragraph" w:styleId="TOC7">
    <w:name w:val="toc 7"/>
    <w:basedOn w:val="TOC4"/>
    <w:rsid w:val="001F6CE5"/>
  </w:style>
  <w:style w:type="paragraph" w:styleId="TOC8">
    <w:name w:val="toc 8"/>
    <w:basedOn w:val="TOC4"/>
    <w:rsid w:val="001F6CE5"/>
  </w:style>
  <w:style w:type="character" w:customStyle="1" w:styleId="Heading1Char">
    <w:name w:val="Heading 1 Char"/>
    <w:link w:val="Heading1"/>
    <w:rsid w:val="00DA3630"/>
    <w:rPr>
      <w:rFonts w:ascii="Times New Roman" w:hAnsi="Times New Roman"/>
      <w:b/>
      <w:sz w:val="26"/>
      <w:lang w:val="ru-RU" w:eastAsia="en-US"/>
    </w:rPr>
  </w:style>
  <w:style w:type="character" w:customStyle="1" w:styleId="Heading2Char">
    <w:name w:val="Heading 2 Char"/>
    <w:link w:val="Heading2"/>
    <w:rsid w:val="001F6CE5"/>
    <w:rPr>
      <w:rFonts w:ascii="Times New Roman" w:hAnsi="Times New Roman"/>
      <w:b/>
      <w:sz w:val="22"/>
      <w:lang w:val="ru-RU" w:eastAsia="en-US"/>
    </w:rPr>
  </w:style>
  <w:style w:type="character" w:styleId="Hyperlink">
    <w:name w:val="Hyperlink"/>
    <w:aliases w:val="超级链接"/>
    <w:basedOn w:val="DefaultParagraphFont"/>
    <w:uiPriority w:val="99"/>
    <w:unhideWhenUsed/>
    <w:rsid w:val="00697B23"/>
    <w:rPr>
      <w:color w:val="0000FF"/>
      <w:u w:val="single"/>
    </w:rPr>
  </w:style>
  <w:style w:type="paragraph" w:customStyle="1" w:styleId="Normalaftertitle0">
    <w:name w:val="Normal after title"/>
    <w:basedOn w:val="Normal"/>
    <w:next w:val="Normal"/>
    <w:link w:val="NormalaftertitleChar"/>
    <w:rsid w:val="001F6CE5"/>
    <w:pPr>
      <w:spacing w:before="280"/>
    </w:pPr>
  </w:style>
  <w:style w:type="character" w:customStyle="1" w:styleId="enumlev1Char">
    <w:name w:val="enumlev1 Char"/>
    <w:link w:val="enumlev10"/>
    <w:locked/>
    <w:rsid w:val="001F6CE5"/>
    <w:rPr>
      <w:rFonts w:ascii="Times New Roman" w:hAnsi="Times New Roman"/>
      <w:sz w:val="22"/>
      <w:lang w:val="ru-RU" w:eastAsia="en-US"/>
    </w:rPr>
  </w:style>
  <w:style w:type="character" w:styleId="FollowedHyperlink">
    <w:name w:val="FollowedHyperlink"/>
    <w:basedOn w:val="DefaultParagraphFont"/>
    <w:uiPriority w:val="1"/>
    <w:unhideWhenUsed/>
    <w:rsid w:val="00697B23"/>
    <w:rPr>
      <w:color w:val="800080" w:themeColor="followedHyperlink"/>
      <w:u w:val="single"/>
    </w:rPr>
  </w:style>
  <w:style w:type="paragraph" w:customStyle="1" w:styleId="Reasons">
    <w:name w:val="Reasons"/>
    <w:basedOn w:val="Normal"/>
    <w:link w:val="ReasonsChar"/>
    <w:rsid w:val="001F6CE5"/>
    <w:pPr>
      <w:tabs>
        <w:tab w:val="clear" w:pos="1871"/>
        <w:tab w:val="clear" w:pos="2268"/>
        <w:tab w:val="left" w:pos="1588"/>
        <w:tab w:val="left" w:pos="1985"/>
      </w:tabs>
    </w:pPr>
  </w:style>
  <w:style w:type="paragraph" w:styleId="ListParagraph">
    <w:name w:val="List Paragraph"/>
    <w:basedOn w:val="Normal"/>
    <w:link w:val="ListParagraphChar"/>
    <w:uiPriority w:val="34"/>
    <w:qFormat/>
    <w:rsid w:val="00697B23"/>
    <w:pPr>
      <w:ind w:left="720"/>
      <w:contextualSpacing/>
    </w:pPr>
  </w:style>
  <w:style w:type="paragraph" w:styleId="BalloonText">
    <w:name w:val="Balloon Text"/>
    <w:basedOn w:val="Normal"/>
    <w:link w:val="BalloonTextChar"/>
    <w:semiHidden/>
    <w:unhideWhenUsed/>
    <w:rsid w:val="00697B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97B23"/>
    <w:rPr>
      <w:rFonts w:ascii="Segoe UI" w:hAnsi="Segoe UI" w:cs="Segoe UI"/>
      <w:sz w:val="18"/>
      <w:szCs w:val="18"/>
      <w:lang w:val="en-GB" w:eastAsia="en-US"/>
    </w:rPr>
  </w:style>
  <w:style w:type="character" w:customStyle="1" w:styleId="Heading3Char">
    <w:name w:val="Heading 3 Char"/>
    <w:link w:val="Heading3"/>
    <w:rsid w:val="001F6CE5"/>
    <w:rPr>
      <w:rFonts w:ascii="Times New Roman" w:hAnsi="Times New Roman"/>
      <w:b/>
      <w:sz w:val="22"/>
      <w:lang w:val="ru-RU" w:eastAsia="en-US"/>
    </w:rPr>
  </w:style>
  <w:style w:type="paragraph" w:styleId="NormalWeb">
    <w:name w:val="Normal (Web)"/>
    <w:basedOn w:val="Normal"/>
    <w:uiPriority w:val="99"/>
    <w:rsid w:val="00697B23"/>
    <w:pPr>
      <w:tabs>
        <w:tab w:val="clear" w:pos="794"/>
      </w:tabs>
      <w:overflowPunct/>
      <w:autoSpaceDE/>
      <w:autoSpaceDN/>
      <w:adjustRightInd/>
      <w:spacing w:before="100" w:beforeAutospacing="1" w:after="100" w:afterAutospacing="1"/>
      <w:textAlignment w:val="auto"/>
    </w:pPr>
    <w:rPr>
      <w:rFonts w:ascii="Calibri" w:eastAsia="SimSun" w:hAnsi="Calibri"/>
      <w:sz w:val="21"/>
      <w:szCs w:val="24"/>
      <w:lang w:val="en-US" w:eastAsia="zh-CN"/>
    </w:rPr>
  </w:style>
  <w:style w:type="paragraph" w:customStyle="1" w:styleId="ColorfulList-Accent11">
    <w:name w:val="Colorful List - Accent 11"/>
    <w:basedOn w:val="Normal"/>
    <w:uiPriority w:val="1"/>
    <w:rsid w:val="00697B23"/>
    <w:pPr>
      <w:tabs>
        <w:tab w:val="clear" w:pos="794"/>
      </w:tabs>
      <w:overflowPunct/>
      <w:autoSpaceDE/>
      <w:autoSpaceDN/>
      <w:adjustRightInd/>
      <w:spacing w:before="200" w:after="200"/>
      <w:ind w:left="720"/>
      <w:contextualSpacing/>
      <w:textAlignment w:val="auto"/>
    </w:pPr>
    <w:rPr>
      <w:rFonts w:ascii="Calibri" w:eastAsia="SimSun" w:hAnsi="Calibri" w:cs="Arial"/>
      <w:sz w:val="20"/>
      <w:szCs w:val="22"/>
      <w:lang w:val="en-US" w:eastAsia="zh-CN"/>
    </w:rPr>
  </w:style>
  <w:style w:type="paragraph" w:customStyle="1" w:styleId="LightGrid-Accent31">
    <w:name w:val="Light Grid - Accent 31"/>
    <w:basedOn w:val="Normal"/>
    <w:uiPriority w:val="1"/>
    <w:rsid w:val="00697B23"/>
    <w:pPr>
      <w:tabs>
        <w:tab w:val="clear" w:pos="794"/>
      </w:tabs>
      <w:overflowPunct/>
      <w:autoSpaceDE/>
      <w:autoSpaceDN/>
      <w:adjustRightInd/>
      <w:spacing w:before="0"/>
      <w:ind w:left="720"/>
      <w:textAlignment w:val="auto"/>
    </w:pPr>
    <w:rPr>
      <w:rFonts w:ascii="Calibri" w:eastAsia="SimSun" w:hAnsi="Calibri"/>
      <w:sz w:val="21"/>
      <w:szCs w:val="22"/>
      <w:lang w:val="en-US" w:eastAsia="zh-CN"/>
    </w:rPr>
  </w:style>
  <w:style w:type="character" w:customStyle="1" w:styleId="ft">
    <w:name w:val="ft"/>
    <w:basedOn w:val="DefaultParagraphFont"/>
    <w:uiPriority w:val="1"/>
    <w:rsid w:val="00697B23"/>
  </w:style>
  <w:style w:type="character" w:styleId="CommentReference">
    <w:name w:val="annotation reference"/>
    <w:uiPriority w:val="99"/>
    <w:rsid w:val="00697B23"/>
    <w:rPr>
      <w:sz w:val="16"/>
      <w:szCs w:val="16"/>
    </w:rPr>
  </w:style>
  <w:style w:type="paragraph" w:styleId="CommentText">
    <w:name w:val="annotation text"/>
    <w:basedOn w:val="Normal"/>
    <w:link w:val="CommentTextChar"/>
    <w:uiPriority w:val="99"/>
    <w:rsid w:val="00697B23"/>
    <w:pPr>
      <w:tabs>
        <w:tab w:val="clear" w:pos="794"/>
      </w:tabs>
      <w:overflowPunct/>
      <w:autoSpaceDE/>
      <w:autoSpaceDN/>
      <w:adjustRightInd/>
      <w:textAlignment w:val="auto"/>
    </w:pPr>
    <w:rPr>
      <w:rFonts w:ascii="Calibri" w:eastAsiaTheme="minorEastAsia" w:hAnsi="Calibri"/>
      <w:sz w:val="20"/>
      <w:szCs w:val="22"/>
      <w:lang w:val="en-US" w:eastAsia="fr-FR"/>
    </w:rPr>
  </w:style>
  <w:style w:type="character" w:customStyle="1" w:styleId="CommentTextChar">
    <w:name w:val="Comment Text Char"/>
    <w:basedOn w:val="DefaultParagraphFont"/>
    <w:link w:val="CommentText"/>
    <w:uiPriority w:val="99"/>
    <w:rsid w:val="00697B23"/>
    <w:rPr>
      <w:rFonts w:ascii="Calibri" w:eastAsiaTheme="minorEastAsia" w:hAnsi="Calibri"/>
      <w:szCs w:val="22"/>
      <w:lang w:eastAsia="fr-FR"/>
    </w:rPr>
  </w:style>
  <w:style w:type="paragraph" w:styleId="CommentSubject">
    <w:name w:val="annotation subject"/>
    <w:basedOn w:val="CommentText"/>
    <w:next w:val="CommentText"/>
    <w:link w:val="CommentSubjectChar"/>
    <w:uiPriority w:val="1"/>
    <w:rsid w:val="00697B23"/>
    <w:rPr>
      <w:b/>
      <w:bCs/>
    </w:rPr>
  </w:style>
  <w:style w:type="character" w:customStyle="1" w:styleId="CommentSubjectChar">
    <w:name w:val="Comment Subject Char"/>
    <w:basedOn w:val="CommentTextChar"/>
    <w:link w:val="CommentSubject"/>
    <w:uiPriority w:val="1"/>
    <w:rsid w:val="00697B23"/>
    <w:rPr>
      <w:rFonts w:ascii="Calibri" w:eastAsiaTheme="minorEastAsia" w:hAnsi="Calibri"/>
      <w:b/>
      <w:bCs/>
      <w:szCs w:val="22"/>
      <w:lang w:eastAsia="fr-FR"/>
    </w:rPr>
  </w:style>
  <w:style w:type="paragraph" w:customStyle="1" w:styleId="LightList-Accent31">
    <w:name w:val="Light List - Accent 31"/>
    <w:hidden/>
    <w:uiPriority w:val="99"/>
    <w:semiHidden/>
    <w:rsid w:val="00697B23"/>
    <w:rPr>
      <w:rFonts w:ascii="Calibri" w:hAnsi="Calibri"/>
      <w:sz w:val="24"/>
      <w:szCs w:val="24"/>
      <w:lang w:val="en-GB" w:eastAsia="en-US"/>
    </w:rPr>
  </w:style>
  <w:style w:type="table" w:styleId="TableGrid">
    <w:name w:val="Table Grid"/>
    <w:basedOn w:val="TableNormal"/>
    <w:rsid w:val="001F6CE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st">
    <w:name w:val="plist"/>
    <w:basedOn w:val="Normal"/>
    <w:uiPriority w:val="1"/>
    <w:rsid w:val="00697B23"/>
    <w:pPr>
      <w:tabs>
        <w:tab w:val="clear" w:pos="794"/>
      </w:tabs>
      <w:overflowPunct/>
      <w:autoSpaceDE/>
      <w:autoSpaceDN/>
      <w:adjustRightInd/>
      <w:spacing w:before="100" w:after="100"/>
      <w:textAlignment w:val="auto"/>
    </w:pPr>
    <w:rPr>
      <w:rFonts w:ascii="Verdana" w:eastAsiaTheme="minorEastAsia" w:hAnsi="Verdana"/>
      <w:sz w:val="18"/>
      <w:szCs w:val="18"/>
      <w:lang w:val="en-US" w:eastAsia="zh-CN"/>
    </w:rPr>
  </w:style>
  <w:style w:type="table" w:styleId="DarkList-Accent3">
    <w:name w:val="Dark List Accent 3"/>
    <w:basedOn w:val="TableNormal"/>
    <w:uiPriority w:val="70"/>
    <w:rsid w:val="00697B23"/>
    <w:rPr>
      <w:rFonts w:ascii="Times New Roman" w:hAnsi="Times New Roman"/>
      <w:color w:val="FFFFFF"/>
      <w:sz w:val="24"/>
      <w:szCs w:val="24"/>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697B23"/>
    <w:pPr>
      <w:tabs>
        <w:tab w:val="clear" w:pos="794"/>
      </w:tabs>
      <w:overflowPunct/>
      <w:autoSpaceDE/>
      <w:autoSpaceDN/>
      <w:adjustRightInd/>
      <w:spacing w:after="120"/>
      <w:textAlignment w:val="auto"/>
    </w:pPr>
    <w:rPr>
      <w:rFonts w:ascii="Calibri" w:eastAsia="SimSun" w:hAnsi="Calibri" w:cs="Calibri"/>
      <w:color w:val="FFFFFF"/>
      <w:sz w:val="21"/>
      <w:szCs w:val="22"/>
      <w:lang w:val="en-US" w:eastAsia="zh-CN"/>
    </w:rPr>
  </w:style>
  <w:style w:type="paragraph" w:customStyle="1" w:styleId="Boxtitle">
    <w:name w:val="Box title"/>
    <w:basedOn w:val="Tabletitle0"/>
    <w:next w:val="Normal"/>
    <w:rsid w:val="00697B23"/>
  </w:style>
  <w:style w:type="paragraph" w:customStyle="1" w:styleId="Enumlev1">
    <w:name w:val="Enumlev1"/>
    <w:basedOn w:val="Normal"/>
    <w:uiPriority w:val="1"/>
    <w:rsid w:val="00697B23"/>
    <w:pPr>
      <w:numPr>
        <w:numId w:val="16"/>
      </w:num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List0">
    <w:name w:val="List 0"/>
    <w:basedOn w:val="Normal"/>
    <w:uiPriority w:val="1"/>
    <w:semiHidden/>
    <w:rsid w:val="00697B23"/>
    <w:pPr>
      <w:tabs>
        <w:tab w:val="clear" w:pos="794"/>
        <w:tab w:val="num" w:pos="336"/>
      </w:tabs>
      <w:overflowPunct/>
      <w:autoSpaceDE/>
      <w:autoSpaceDN/>
      <w:adjustRightInd/>
      <w:spacing w:before="0"/>
      <w:ind w:left="336"/>
      <w:textAlignment w:val="auto"/>
    </w:pPr>
    <w:rPr>
      <w:rFonts w:eastAsiaTheme="minorEastAsia"/>
      <w:sz w:val="20"/>
      <w:szCs w:val="22"/>
      <w:lang w:val="en-US" w:eastAsia="zh-CN"/>
    </w:rPr>
  </w:style>
  <w:style w:type="paragraph" w:customStyle="1" w:styleId="List1">
    <w:name w:val="List 1"/>
    <w:basedOn w:val="Normal"/>
    <w:uiPriority w:val="1"/>
    <w:semiHidden/>
    <w:rsid w:val="00697B23"/>
    <w:pPr>
      <w:tabs>
        <w:tab w:val="clear" w:pos="794"/>
        <w:tab w:val="num" w:pos="350"/>
      </w:tabs>
      <w:overflowPunct/>
      <w:autoSpaceDE/>
      <w:autoSpaceDN/>
      <w:adjustRightInd/>
      <w:spacing w:before="0"/>
      <w:ind w:left="350"/>
      <w:textAlignment w:val="auto"/>
    </w:pPr>
    <w:rPr>
      <w:rFonts w:eastAsiaTheme="minorEastAsia"/>
      <w:sz w:val="20"/>
      <w:szCs w:val="22"/>
      <w:lang w:val="en-US" w:eastAsia="zh-CN"/>
    </w:rPr>
  </w:style>
  <w:style w:type="character" w:styleId="Strong">
    <w:name w:val="Strong"/>
    <w:uiPriority w:val="22"/>
    <w:qFormat/>
    <w:rsid w:val="00697B23"/>
    <w:rPr>
      <w:rFonts w:cs="Times New Roman"/>
      <w:b/>
    </w:rPr>
  </w:style>
  <w:style w:type="paragraph" w:customStyle="1" w:styleId="Heading1-R">
    <w:name w:val="Heading 1-R"/>
    <w:basedOn w:val="Heading1"/>
    <w:uiPriority w:val="1"/>
    <w:rsid w:val="00697B23"/>
    <w:pPr>
      <w:tabs>
        <w:tab w:val="clear" w:pos="794"/>
      </w:tabs>
      <w:overflowPunct/>
      <w:autoSpaceDE/>
      <w:autoSpaceDN/>
      <w:adjustRightInd/>
      <w:spacing w:before="400"/>
      <w:ind w:left="0" w:firstLine="0"/>
      <w:textAlignment w:val="auto"/>
    </w:pPr>
    <w:rPr>
      <w:rFonts w:ascii="Calibri" w:eastAsia="SimSun" w:hAnsi="Calibri" w:cs="Helvetica"/>
      <w:b w:val="0"/>
      <w:bCs/>
      <w:color w:val="943634"/>
      <w:sz w:val="30"/>
      <w:szCs w:val="28"/>
      <w:lang w:val="en-US" w:eastAsia="fr-FR"/>
    </w:rPr>
  </w:style>
  <w:style w:type="paragraph" w:customStyle="1" w:styleId="Heading2-R">
    <w:name w:val="Heading2-R"/>
    <w:basedOn w:val="Heading2"/>
    <w:uiPriority w:val="1"/>
    <w:rsid w:val="00697B23"/>
    <w:pPr>
      <w:keepLines w:val="0"/>
      <w:tabs>
        <w:tab w:val="clear" w:pos="794"/>
        <w:tab w:val="left" w:pos="851"/>
      </w:tabs>
      <w:overflowPunct/>
      <w:autoSpaceDE/>
      <w:autoSpaceDN/>
      <w:adjustRightInd/>
      <w:spacing w:before="400"/>
      <w:ind w:left="0" w:firstLine="0"/>
      <w:textAlignment w:val="auto"/>
    </w:pPr>
    <w:rPr>
      <w:rFonts w:ascii="Calibri" w:eastAsiaTheme="minorEastAsia" w:hAnsi="Calibri" w:cs="Helvetica"/>
      <w:b w:val="0"/>
      <w:bCs/>
      <w:color w:val="943634"/>
      <w:sz w:val="26"/>
      <w:szCs w:val="32"/>
      <w:lang w:val="en-US" w:eastAsia="fr-FR"/>
    </w:rPr>
  </w:style>
  <w:style w:type="paragraph" w:customStyle="1" w:styleId="Heading1-T">
    <w:name w:val="Heading 1-T"/>
    <w:basedOn w:val="Heading1-R"/>
    <w:uiPriority w:val="1"/>
    <w:rsid w:val="00697B23"/>
    <w:rPr>
      <w:color w:val="5F497A"/>
    </w:rPr>
  </w:style>
  <w:style w:type="paragraph" w:customStyle="1" w:styleId="Heading2-T">
    <w:name w:val="Heading 2-T"/>
    <w:basedOn w:val="Heading2-R"/>
    <w:uiPriority w:val="1"/>
    <w:qFormat/>
    <w:rsid w:val="00697B23"/>
    <w:rPr>
      <w:rFonts w:eastAsia="SimSun"/>
      <w:color w:val="5F497A"/>
    </w:rPr>
  </w:style>
  <w:style w:type="paragraph" w:customStyle="1" w:styleId="Headingitalic">
    <w:name w:val="Heading italic"/>
    <w:basedOn w:val="Normal"/>
    <w:uiPriority w:val="1"/>
    <w:qFormat/>
    <w:rsid w:val="00697B23"/>
    <w:pPr>
      <w:tabs>
        <w:tab w:val="clear" w:pos="794"/>
      </w:tabs>
      <w:overflowPunct/>
      <w:autoSpaceDE/>
      <w:autoSpaceDN/>
      <w:adjustRightInd/>
      <w:textAlignment w:val="auto"/>
    </w:pPr>
    <w:rPr>
      <w:rFonts w:ascii="Calibri" w:eastAsia="SimSun" w:hAnsi="Calibri"/>
      <w:i/>
      <w:iCs/>
      <w:sz w:val="21"/>
      <w:szCs w:val="22"/>
      <w:lang w:val="en-US" w:eastAsia="fr-FR"/>
    </w:rPr>
  </w:style>
  <w:style w:type="paragraph" w:customStyle="1" w:styleId="Headingbold">
    <w:name w:val="Heading bold"/>
    <w:basedOn w:val="Normal"/>
    <w:uiPriority w:val="1"/>
    <w:qFormat/>
    <w:rsid w:val="00697B23"/>
    <w:pPr>
      <w:tabs>
        <w:tab w:val="clear" w:pos="794"/>
      </w:tabs>
      <w:overflowPunct/>
      <w:autoSpaceDE/>
      <w:autoSpaceDN/>
      <w:adjustRightInd/>
      <w:spacing w:before="240"/>
      <w:textAlignment w:val="auto"/>
    </w:pPr>
    <w:rPr>
      <w:rFonts w:ascii="Calibri" w:eastAsia="SimSun" w:hAnsi="Calibri"/>
      <w:b/>
      <w:bCs/>
      <w:sz w:val="21"/>
      <w:szCs w:val="22"/>
      <w:lang w:val="en-US" w:eastAsia="fr-FR"/>
    </w:rPr>
  </w:style>
  <w:style w:type="paragraph" w:customStyle="1" w:styleId="Heading1-SG">
    <w:name w:val="Heading 1-SG"/>
    <w:basedOn w:val="Heading1"/>
    <w:uiPriority w:val="1"/>
    <w:qFormat/>
    <w:rsid w:val="00697B23"/>
    <w:pPr>
      <w:tabs>
        <w:tab w:val="clear" w:pos="794"/>
      </w:tabs>
      <w:overflowPunct/>
      <w:autoSpaceDE/>
      <w:autoSpaceDN/>
      <w:adjustRightInd/>
      <w:spacing w:before="400"/>
      <w:ind w:left="0" w:firstLine="0"/>
      <w:textAlignment w:val="auto"/>
    </w:pPr>
    <w:rPr>
      <w:rFonts w:ascii="Calibri" w:eastAsia="SimSun" w:hAnsi="Calibri" w:cs="Helvetica"/>
      <w:b w:val="0"/>
      <w:bCs/>
      <w:color w:val="17365D"/>
      <w:sz w:val="30"/>
      <w:szCs w:val="28"/>
      <w:lang w:val="en-US" w:eastAsia="fr-FR"/>
    </w:rPr>
  </w:style>
  <w:style w:type="paragraph" w:customStyle="1" w:styleId="Heading2-SG">
    <w:name w:val="Heading 2-SG"/>
    <w:basedOn w:val="Heading2"/>
    <w:uiPriority w:val="1"/>
    <w:qFormat/>
    <w:rsid w:val="00697B23"/>
    <w:pPr>
      <w:keepLines w:val="0"/>
      <w:tabs>
        <w:tab w:val="clear" w:pos="794"/>
        <w:tab w:val="left" w:pos="851"/>
      </w:tabs>
      <w:overflowPunct/>
      <w:autoSpaceDE/>
      <w:autoSpaceDN/>
      <w:adjustRightInd/>
      <w:spacing w:before="400"/>
      <w:ind w:left="0" w:firstLine="0"/>
      <w:textAlignment w:val="auto"/>
    </w:pPr>
    <w:rPr>
      <w:rFonts w:ascii="Calibri" w:eastAsia="SimSun" w:hAnsi="Calibri" w:cs="Helvetica"/>
      <w:b w:val="0"/>
      <w:bCs/>
      <w:color w:val="17365D"/>
      <w:sz w:val="26"/>
      <w:szCs w:val="32"/>
      <w:lang w:val="en-US" w:eastAsia="fr-FR"/>
    </w:rPr>
  </w:style>
  <w:style w:type="paragraph" w:customStyle="1" w:styleId="Heading1-ITU">
    <w:name w:val="Heading 1-ITU"/>
    <w:basedOn w:val="Heading1-T"/>
    <w:uiPriority w:val="1"/>
    <w:rsid w:val="00697B23"/>
    <w:rPr>
      <w:color w:val="E36C0A"/>
    </w:rPr>
  </w:style>
  <w:style w:type="paragraph" w:customStyle="1" w:styleId="Heading2-ITU">
    <w:name w:val="Heading 2-ITU"/>
    <w:basedOn w:val="Heading2-T"/>
    <w:uiPriority w:val="1"/>
    <w:qFormat/>
    <w:rsid w:val="00697B23"/>
    <w:pPr>
      <w:spacing w:after="120"/>
      <w:ind w:left="578" w:hanging="578"/>
    </w:pPr>
    <w:rPr>
      <w:rFonts w:ascii="Calibri Light" w:hAnsi="Calibri Light"/>
      <w:color w:val="4F81BD" w:themeColor="accent1"/>
      <w:sz w:val="28"/>
    </w:rPr>
  </w:style>
  <w:style w:type="paragraph" w:styleId="Revision">
    <w:name w:val="Revision"/>
    <w:hidden/>
    <w:uiPriority w:val="99"/>
    <w:semiHidden/>
    <w:rsid w:val="00697B23"/>
    <w:rPr>
      <w:rFonts w:ascii="Calibri" w:hAnsi="Calibri"/>
      <w:sz w:val="24"/>
      <w:szCs w:val="24"/>
      <w:lang w:val="en-GB" w:eastAsia="en-US"/>
    </w:rPr>
  </w:style>
  <w:style w:type="paragraph" w:styleId="TOC9">
    <w:name w:val="toc 9"/>
    <w:basedOn w:val="Normal"/>
    <w:next w:val="Normal"/>
    <w:autoRedefine/>
    <w:uiPriority w:val="39"/>
    <w:unhideWhenUsed/>
    <w:rsid w:val="00697B23"/>
    <w:pPr>
      <w:pBdr>
        <w:between w:val="double" w:sz="6" w:space="0" w:color="auto"/>
      </w:pBdr>
      <w:tabs>
        <w:tab w:val="clear" w:pos="794"/>
      </w:tabs>
      <w:overflowPunct/>
      <w:autoSpaceDE/>
      <w:autoSpaceDN/>
      <w:adjustRightInd/>
      <w:spacing w:before="0"/>
      <w:ind w:left="1680"/>
      <w:textAlignment w:val="auto"/>
    </w:pPr>
    <w:rPr>
      <w:rFonts w:asciiTheme="minorHAnsi" w:eastAsiaTheme="minorEastAsia" w:hAnsiTheme="minorHAnsi"/>
      <w:sz w:val="20"/>
      <w:szCs w:val="22"/>
      <w:lang w:val="en-US" w:eastAsia="fr-FR"/>
    </w:rPr>
  </w:style>
  <w:style w:type="character" w:customStyle="1" w:styleId="apple-style-span">
    <w:name w:val="apple-style-span"/>
    <w:basedOn w:val="DefaultParagraphFont"/>
    <w:uiPriority w:val="1"/>
    <w:rsid w:val="00697B23"/>
  </w:style>
  <w:style w:type="character" w:customStyle="1" w:styleId="ListParagraphChar">
    <w:name w:val="List Paragraph Char"/>
    <w:basedOn w:val="DefaultParagraphFont"/>
    <w:link w:val="ListParagraph"/>
    <w:uiPriority w:val="34"/>
    <w:locked/>
    <w:rsid w:val="00697B23"/>
    <w:rPr>
      <w:rFonts w:ascii="Times New Roman" w:hAnsi="Times New Roman"/>
      <w:sz w:val="24"/>
      <w:lang w:val="en-GB" w:eastAsia="en-US"/>
    </w:rPr>
  </w:style>
  <w:style w:type="paragraph" w:customStyle="1" w:styleId="BDTSeparator">
    <w:name w:val="BDT_Separator"/>
    <w:basedOn w:val="Normal"/>
    <w:uiPriority w:val="99"/>
    <w:rsid w:val="00697B23"/>
    <w:pPr>
      <w:tabs>
        <w:tab w:val="clear" w:pos="794"/>
      </w:tabs>
      <w:overflowPunct/>
      <w:autoSpaceDE/>
      <w:autoSpaceDN/>
      <w:adjustRightInd/>
      <w:spacing w:before="0"/>
      <w:textAlignment w:val="auto"/>
    </w:pPr>
    <w:rPr>
      <w:rFonts w:ascii="Calibri" w:eastAsia="SimSun" w:hAnsi="Calibri" w:cs="Traditional Arabic"/>
      <w:sz w:val="21"/>
      <w:szCs w:val="30"/>
      <w:lang w:val="en-US" w:eastAsia="fr-FR"/>
    </w:rPr>
  </w:style>
  <w:style w:type="character" w:customStyle="1" w:styleId="Heading4Char">
    <w:name w:val="Heading 4 Char"/>
    <w:link w:val="Heading4"/>
    <w:rsid w:val="001F6CE5"/>
    <w:rPr>
      <w:rFonts w:ascii="Times New Roman" w:hAnsi="Times New Roman"/>
      <w:b/>
      <w:sz w:val="22"/>
      <w:lang w:val="ru-RU" w:eastAsia="en-US"/>
    </w:rPr>
  </w:style>
  <w:style w:type="character" w:customStyle="1" w:styleId="Heading5Char">
    <w:name w:val="Heading 5 Char"/>
    <w:link w:val="Heading5"/>
    <w:rsid w:val="001F6CE5"/>
    <w:rPr>
      <w:rFonts w:ascii="Times New Roman" w:hAnsi="Times New Roman"/>
      <w:b/>
      <w:sz w:val="22"/>
      <w:lang w:val="ru-RU" w:eastAsia="en-US"/>
    </w:rPr>
  </w:style>
  <w:style w:type="character" w:customStyle="1" w:styleId="Heading6Char">
    <w:name w:val="Heading 6 Char"/>
    <w:link w:val="Heading6"/>
    <w:rsid w:val="001F6CE5"/>
    <w:rPr>
      <w:rFonts w:ascii="Times New Roman" w:hAnsi="Times New Roman"/>
      <w:b/>
      <w:sz w:val="22"/>
      <w:lang w:val="ru-RU" w:eastAsia="en-US"/>
    </w:rPr>
  </w:style>
  <w:style w:type="character" w:customStyle="1" w:styleId="Heading7Char">
    <w:name w:val="Heading 7 Char"/>
    <w:link w:val="Heading7"/>
    <w:rsid w:val="001F6CE5"/>
    <w:rPr>
      <w:rFonts w:ascii="Times New Roman" w:hAnsi="Times New Roman"/>
      <w:b/>
      <w:sz w:val="22"/>
      <w:lang w:val="ru-RU" w:eastAsia="en-US"/>
    </w:rPr>
  </w:style>
  <w:style w:type="character" w:customStyle="1" w:styleId="Heading8Char">
    <w:name w:val="Heading 8 Char"/>
    <w:link w:val="Heading8"/>
    <w:rsid w:val="001F6CE5"/>
    <w:rPr>
      <w:rFonts w:ascii="Times New Roman" w:hAnsi="Times New Roman"/>
      <w:b/>
      <w:sz w:val="22"/>
      <w:lang w:val="ru-RU" w:eastAsia="en-US"/>
    </w:rPr>
  </w:style>
  <w:style w:type="character" w:customStyle="1" w:styleId="Heading9Char">
    <w:name w:val="Heading 9 Char"/>
    <w:link w:val="Heading9"/>
    <w:rsid w:val="001F6CE5"/>
    <w:rPr>
      <w:rFonts w:ascii="Cambria" w:hAnsi="Cambria"/>
      <w:sz w:val="22"/>
      <w:szCs w:val="22"/>
      <w:lang w:val="ru-RU" w:eastAsia="x-none"/>
    </w:rPr>
  </w:style>
  <w:style w:type="paragraph" w:styleId="Index7">
    <w:name w:val="index 7"/>
    <w:basedOn w:val="Normal"/>
    <w:next w:val="Normal"/>
    <w:rsid w:val="001F6CE5"/>
    <w:pPr>
      <w:ind w:left="1698"/>
    </w:pPr>
  </w:style>
  <w:style w:type="paragraph" w:styleId="Index6">
    <w:name w:val="index 6"/>
    <w:basedOn w:val="Normal"/>
    <w:next w:val="Normal"/>
    <w:rsid w:val="001F6CE5"/>
    <w:pPr>
      <w:ind w:left="1415"/>
    </w:pPr>
  </w:style>
  <w:style w:type="paragraph" w:styleId="Index5">
    <w:name w:val="index 5"/>
    <w:basedOn w:val="Normal"/>
    <w:next w:val="Normal"/>
    <w:rsid w:val="001F6CE5"/>
    <w:pPr>
      <w:ind w:left="1132"/>
    </w:pPr>
  </w:style>
  <w:style w:type="paragraph" w:styleId="Index4">
    <w:name w:val="index 4"/>
    <w:basedOn w:val="Normal"/>
    <w:next w:val="Normal"/>
    <w:rsid w:val="001F6CE5"/>
    <w:pPr>
      <w:ind w:left="849"/>
    </w:pPr>
  </w:style>
  <w:style w:type="character" w:styleId="LineNumber">
    <w:name w:val="line number"/>
    <w:rsid w:val="001F6CE5"/>
    <w:rPr>
      <w:rFonts w:cs="Times New Roman"/>
    </w:rPr>
  </w:style>
  <w:style w:type="paragraph" w:styleId="IndexHeading">
    <w:name w:val="index heading"/>
    <w:basedOn w:val="Normal"/>
    <w:next w:val="Index1"/>
    <w:rsid w:val="001F6CE5"/>
  </w:style>
  <w:style w:type="paragraph" w:styleId="NormalIndent">
    <w:name w:val="Normal Indent"/>
    <w:basedOn w:val="Normal"/>
    <w:rsid w:val="001F6CE5"/>
    <w:pPr>
      <w:ind w:left="1134"/>
    </w:pPr>
  </w:style>
  <w:style w:type="paragraph" w:customStyle="1" w:styleId="TableLegend0">
    <w:name w:val="Table_Legend"/>
    <w:basedOn w:val="Normal"/>
    <w:uiPriority w:val="1"/>
    <w:rsid w:val="00697B23"/>
    <w:pPr>
      <w:overflowPunct/>
      <w:autoSpaceDE/>
      <w:autoSpaceDN/>
      <w:adjustRightInd/>
      <w:spacing w:before="113"/>
      <w:textAlignment w:val="auto"/>
    </w:pPr>
    <w:rPr>
      <w:rFonts w:ascii="Arial" w:eastAsiaTheme="minorEastAsia" w:hAnsi="Arial"/>
      <w:sz w:val="18"/>
      <w:szCs w:val="22"/>
      <w:lang w:val="en-US" w:eastAsia="fr-FR"/>
    </w:rPr>
  </w:style>
  <w:style w:type="paragraph" w:customStyle="1" w:styleId="TableTitle1">
    <w:name w:val="Table_Title"/>
    <w:basedOn w:val="Table"/>
    <w:next w:val="TableText0"/>
    <w:uiPriority w:val="1"/>
    <w:rsid w:val="00697B23"/>
    <w:pPr>
      <w:spacing w:before="0"/>
    </w:pPr>
    <w:rPr>
      <w:b/>
    </w:rPr>
  </w:style>
  <w:style w:type="paragraph" w:customStyle="1" w:styleId="Table">
    <w:name w:val="Table_#"/>
    <w:basedOn w:val="Normal"/>
    <w:next w:val="TableTitle1"/>
    <w:uiPriority w:val="1"/>
    <w:rsid w:val="00697B23"/>
    <w:pPr>
      <w:overflowPunct/>
      <w:autoSpaceDE/>
      <w:autoSpaceDN/>
      <w:adjustRightInd/>
      <w:spacing w:before="567" w:after="113"/>
      <w:jc w:val="center"/>
      <w:textAlignment w:val="auto"/>
    </w:pPr>
    <w:rPr>
      <w:rFonts w:ascii="Arial" w:eastAsiaTheme="minorEastAsia" w:hAnsi="Arial"/>
      <w:sz w:val="21"/>
      <w:szCs w:val="22"/>
      <w:lang w:val="en-US" w:eastAsia="fr-FR"/>
    </w:rPr>
  </w:style>
  <w:style w:type="paragraph" w:customStyle="1" w:styleId="TableText0">
    <w:name w:val="Table_Text"/>
    <w:basedOn w:val="TableLegend0"/>
    <w:uiPriority w:val="1"/>
    <w:rsid w:val="00697B23"/>
    <w:pPr>
      <w:tabs>
        <w:tab w:val="clear" w:pos="794"/>
      </w:tabs>
      <w:spacing w:before="142" w:after="142"/>
    </w:pPr>
  </w:style>
  <w:style w:type="paragraph" w:customStyle="1" w:styleId="FigureLegend0">
    <w:name w:val="Figure_Legend"/>
    <w:basedOn w:val="TableLegend0"/>
    <w:uiPriority w:val="1"/>
    <w:rsid w:val="00697B23"/>
  </w:style>
  <w:style w:type="paragraph" w:customStyle="1" w:styleId="Figure0">
    <w:name w:val="Figure_#"/>
    <w:basedOn w:val="Table"/>
    <w:next w:val="FigureTitle"/>
    <w:uiPriority w:val="1"/>
    <w:rsid w:val="00697B23"/>
  </w:style>
  <w:style w:type="paragraph" w:customStyle="1" w:styleId="FigureTitle">
    <w:name w:val="Figure_Title"/>
    <w:basedOn w:val="TableTitle1"/>
    <w:next w:val="Normal"/>
    <w:uiPriority w:val="1"/>
    <w:rsid w:val="00697B23"/>
    <w:pPr>
      <w:spacing w:after="720"/>
    </w:pPr>
  </w:style>
  <w:style w:type="paragraph" w:customStyle="1" w:styleId="Annex">
    <w:name w:val="Annex_#"/>
    <w:basedOn w:val="Normal"/>
    <w:next w:val="AnnexRef0"/>
    <w:uiPriority w:val="1"/>
    <w:rsid w:val="00697B23"/>
    <w:pPr>
      <w:overflowPunct/>
      <w:autoSpaceDE/>
      <w:autoSpaceDN/>
      <w:adjustRightInd/>
      <w:spacing w:before="720"/>
      <w:jc w:val="center"/>
      <w:textAlignment w:val="auto"/>
    </w:pPr>
    <w:rPr>
      <w:rFonts w:ascii="Arial" w:eastAsiaTheme="minorEastAsia" w:hAnsi="Arial"/>
      <w:sz w:val="21"/>
      <w:szCs w:val="22"/>
      <w:lang w:val="en-US" w:eastAsia="fr-FR"/>
    </w:rPr>
  </w:style>
  <w:style w:type="paragraph" w:customStyle="1" w:styleId="AnnexRef0">
    <w:name w:val="Annex_Ref"/>
    <w:basedOn w:val="Normal"/>
    <w:next w:val="AnnexTitle0"/>
    <w:uiPriority w:val="1"/>
    <w:rsid w:val="00697B23"/>
    <w:pPr>
      <w:overflowPunct/>
      <w:autoSpaceDE/>
      <w:autoSpaceDN/>
      <w:adjustRightInd/>
      <w:spacing w:before="136"/>
      <w:jc w:val="center"/>
      <w:textAlignment w:val="auto"/>
    </w:pPr>
    <w:rPr>
      <w:rFonts w:ascii="Arial" w:eastAsiaTheme="minorEastAsia" w:hAnsi="Arial"/>
      <w:sz w:val="21"/>
      <w:szCs w:val="22"/>
      <w:lang w:val="en-US" w:eastAsia="fr-FR"/>
    </w:rPr>
  </w:style>
  <w:style w:type="paragraph" w:customStyle="1" w:styleId="AnnexTitle0">
    <w:name w:val="Annex_Title"/>
    <w:basedOn w:val="Normal"/>
    <w:next w:val="Normal"/>
    <w:uiPriority w:val="1"/>
    <w:rsid w:val="00697B23"/>
    <w:pPr>
      <w:overflowPunct/>
      <w:autoSpaceDE/>
      <w:autoSpaceDN/>
      <w:adjustRightInd/>
      <w:spacing w:before="240" w:after="284"/>
      <w:jc w:val="center"/>
      <w:textAlignment w:val="auto"/>
    </w:pPr>
    <w:rPr>
      <w:rFonts w:ascii="Arial" w:eastAsiaTheme="minorEastAsia" w:hAnsi="Arial"/>
      <w:b/>
      <w:sz w:val="21"/>
      <w:szCs w:val="22"/>
      <w:lang w:val="en-US" w:eastAsia="fr-FR"/>
    </w:rPr>
  </w:style>
  <w:style w:type="paragraph" w:customStyle="1" w:styleId="Appendix">
    <w:name w:val="Appendix_#"/>
    <w:basedOn w:val="Annex"/>
    <w:next w:val="AppendixRef"/>
    <w:uiPriority w:val="1"/>
    <w:rsid w:val="00697B23"/>
  </w:style>
  <w:style w:type="paragraph" w:customStyle="1" w:styleId="AppendixRef">
    <w:name w:val="Appendix_Ref"/>
    <w:basedOn w:val="AnnexRef0"/>
    <w:next w:val="AppendixTitle"/>
    <w:uiPriority w:val="1"/>
    <w:rsid w:val="00697B23"/>
  </w:style>
  <w:style w:type="paragraph" w:customStyle="1" w:styleId="AppendixTitle">
    <w:name w:val="Appendix_Title"/>
    <w:basedOn w:val="AnnexTitle0"/>
    <w:next w:val="Normal"/>
    <w:uiPriority w:val="1"/>
    <w:rsid w:val="00697B23"/>
  </w:style>
  <w:style w:type="paragraph" w:customStyle="1" w:styleId="RefTitle0">
    <w:name w:val="Ref_Title"/>
    <w:basedOn w:val="Normal"/>
    <w:next w:val="RefText0"/>
    <w:uiPriority w:val="1"/>
    <w:rsid w:val="00697B23"/>
    <w:pPr>
      <w:overflowPunct/>
      <w:autoSpaceDE/>
      <w:autoSpaceDN/>
      <w:adjustRightInd/>
      <w:spacing w:before="480"/>
      <w:textAlignment w:val="auto"/>
    </w:pPr>
    <w:rPr>
      <w:rFonts w:ascii="Arial" w:eastAsiaTheme="minorEastAsia" w:hAnsi="Arial"/>
      <w:b/>
      <w:sz w:val="21"/>
      <w:szCs w:val="22"/>
      <w:lang w:val="en-US" w:eastAsia="fr-FR"/>
    </w:rPr>
  </w:style>
  <w:style w:type="paragraph" w:customStyle="1" w:styleId="RefText0">
    <w:name w:val="Ref_Text"/>
    <w:basedOn w:val="Normal"/>
    <w:uiPriority w:val="1"/>
    <w:rsid w:val="00697B23"/>
    <w:pPr>
      <w:overflowPunct/>
      <w:autoSpaceDE/>
      <w:autoSpaceDN/>
      <w:adjustRightInd/>
      <w:spacing w:before="136"/>
      <w:ind w:left="794" w:hanging="794"/>
      <w:textAlignment w:val="auto"/>
    </w:pPr>
    <w:rPr>
      <w:rFonts w:ascii="Arial" w:eastAsiaTheme="minorEastAsia" w:hAnsi="Arial"/>
      <w:sz w:val="21"/>
      <w:szCs w:val="22"/>
      <w:lang w:val="en-US" w:eastAsia="fr-FR"/>
    </w:rPr>
  </w:style>
  <w:style w:type="paragraph" w:customStyle="1" w:styleId="Head">
    <w:name w:val="Head"/>
    <w:basedOn w:val="Normal"/>
    <w:uiPriority w:val="1"/>
    <w:rsid w:val="00697B23"/>
    <w:pPr>
      <w:tabs>
        <w:tab w:val="clear" w:pos="794"/>
        <w:tab w:val="left" w:pos="6663"/>
      </w:tabs>
      <w:overflowPunct/>
      <w:autoSpaceDE/>
      <w:autoSpaceDN/>
      <w:adjustRightInd/>
      <w:spacing w:before="0"/>
      <w:textAlignment w:val="auto"/>
    </w:pPr>
    <w:rPr>
      <w:rFonts w:ascii="Arial" w:eastAsiaTheme="minorEastAsia" w:hAnsi="Arial"/>
      <w:sz w:val="21"/>
      <w:szCs w:val="22"/>
      <w:lang w:val="en-US" w:eastAsia="fr-FR"/>
    </w:rPr>
  </w:style>
  <w:style w:type="paragraph" w:customStyle="1" w:styleId="RecTitle0">
    <w:name w:val="Rec Title"/>
    <w:basedOn w:val="Normal"/>
    <w:next w:val="Heading1"/>
    <w:uiPriority w:val="1"/>
    <w:rsid w:val="00697B23"/>
    <w:pPr>
      <w:overflowPunct/>
      <w:autoSpaceDE/>
      <w:autoSpaceDN/>
      <w:adjustRightInd/>
      <w:spacing w:before="240"/>
      <w:jc w:val="center"/>
      <w:textAlignment w:val="auto"/>
    </w:pPr>
    <w:rPr>
      <w:rFonts w:ascii="Arial" w:eastAsiaTheme="minorEastAsia" w:hAnsi="Arial"/>
      <w:b/>
      <w:sz w:val="21"/>
      <w:szCs w:val="22"/>
      <w:lang w:val="en-US" w:eastAsia="fr-FR"/>
    </w:rPr>
  </w:style>
  <w:style w:type="paragraph" w:customStyle="1" w:styleId="call0">
    <w:name w:val="call"/>
    <w:basedOn w:val="Normal"/>
    <w:next w:val="Normal"/>
    <w:uiPriority w:val="1"/>
    <w:rsid w:val="00697B23"/>
    <w:pPr>
      <w:overflowPunct/>
      <w:autoSpaceDE/>
      <w:autoSpaceDN/>
      <w:adjustRightInd/>
      <w:spacing w:before="153"/>
      <w:textAlignment w:val="auto"/>
    </w:pPr>
    <w:rPr>
      <w:rFonts w:ascii="Arial" w:eastAsiaTheme="minorEastAsia" w:hAnsi="Arial"/>
      <w:b/>
      <w:sz w:val="21"/>
      <w:szCs w:val="22"/>
      <w:lang w:val="en-US" w:eastAsia="fr-FR"/>
    </w:rPr>
  </w:style>
  <w:style w:type="paragraph" w:customStyle="1" w:styleId="Rec">
    <w:name w:val="Rec_#"/>
    <w:basedOn w:val="Normal"/>
    <w:next w:val="RecTitle0"/>
    <w:uiPriority w:val="1"/>
    <w:rsid w:val="00697B23"/>
    <w:pPr>
      <w:overflowPunct/>
      <w:autoSpaceDE/>
      <w:autoSpaceDN/>
      <w:adjustRightInd/>
      <w:spacing w:before="720"/>
      <w:textAlignment w:val="auto"/>
    </w:pPr>
    <w:rPr>
      <w:rFonts w:ascii="Arial" w:eastAsiaTheme="minorEastAsia" w:hAnsi="Arial"/>
      <w:b/>
      <w:sz w:val="21"/>
      <w:szCs w:val="22"/>
      <w:lang w:val="en-US" w:eastAsia="fr-FR"/>
    </w:rPr>
  </w:style>
  <w:style w:type="paragraph" w:customStyle="1" w:styleId="listitem">
    <w:name w:val="listitem"/>
    <w:basedOn w:val="Normal"/>
    <w:uiPriority w:val="1"/>
    <w:rsid w:val="00697B23"/>
    <w:pPr>
      <w:overflowPunct/>
      <w:autoSpaceDE/>
      <w:autoSpaceDN/>
      <w:adjustRightInd/>
      <w:spacing w:before="0"/>
      <w:textAlignment w:val="auto"/>
    </w:pPr>
    <w:rPr>
      <w:rFonts w:ascii="Arial" w:eastAsiaTheme="minorEastAsia" w:hAnsi="Arial"/>
      <w:sz w:val="21"/>
      <w:szCs w:val="22"/>
      <w:lang w:val="en-US" w:eastAsia="fr-FR"/>
    </w:rPr>
  </w:style>
  <w:style w:type="paragraph" w:customStyle="1" w:styleId="Infodoc">
    <w:name w:val="Infodoc"/>
    <w:basedOn w:val="Normal"/>
    <w:uiPriority w:val="1"/>
    <w:rsid w:val="00697B23"/>
    <w:pPr>
      <w:tabs>
        <w:tab w:val="clear" w:pos="794"/>
      </w:tabs>
      <w:overflowPunct/>
      <w:autoSpaceDE/>
      <w:autoSpaceDN/>
      <w:adjustRightInd/>
      <w:spacing w:before="0"/>
      <w:ind w:left="1191" w:hanging="1191"/>
      <w:textAlignment w:val="auto"/>
    </w:pPr>
    <w:rPr>
      <w:rFonts w:ascii="Arial" w:eastAsiaTheme="minorEastAsia" w:hAnsi="Arial"/>
      <w:sz w:val="21"/>
      <w:szCs w:val="22"/>
      <w:lang w:val="en-US" w:eastAsia="fr-FR"/>
    </w:rPr>
  </w:style>
  <w:style w:type="paragraph" w:customStyle="1" w:styleId="Part">
    <w:name w:val="Part"/>
    <w:basedOn w:val="Normal"/>
    <w:uiPriority w:val="1"/>
    <w:rsid w:val="00697B23"/>
    <w:pPr>
      <w:tabs>
        <w:tab w:val="clear" w:pos="794"/>
        <w:tab w:val="left" w:pos="1276"/>
      </w:tabs>
      <w:overflowPunct/>
      <w:autoSpaceDE/>
      <w:autoSpaceDN/>
      <w:adjustRightInd/>
      <w:spacing w:before="199"/>
      <w:ind w:left="1701" w:hanging="1701"/>
      <w:textAlignment w:val="auto"/>
    </w:pPr>
    <w:rPr>
      <w:rFonts w:ascii="Arial" w:eastAsiaTheme="minorEastAsia" w:hAnsi="Arial"/>
      <w:sz w:val="21"/>
      <w:szCs w:val="22"/>
      <w:lang w:val="en-US" w:eastAsia="fr-FR"/>
    </w:rPr>
  </w:style>
  <w:style w:type="paragraph" w:customStyle="1" w:styleId="Address">
    <w:name w:val="Address"/>
    <w:basedOn w:val="Normal"/>
    <w:uiPriority w:val="1"/>
    <w:rsid w:val="00697B23"/>
    <w:pPr>
      <w:tabs>
        <w:tab w:val="clear" w:pos="794"/>
        <w:tab w:val="left" w:pos="5954"/>
        <w:tab w:val="right" w:pos="9639"/>
      </w:tabs>
      <w:overflowPunct/>
      <w:autoSpaceDE/>
      <w:autoSpaceDN/>
      <w:adjustRightInd/>
      <w:spacing w:before="136"/>
      <w:ind w:left="794"/>
      <w:textAlignment w:val="auto"/>
    </w:pPr>
    <w:rPr>
      <w:rFonts w:ascii="Arial" w:eastAsiaTheme="minorEastAsia" w:hAnsi="Arial"/>
      <w:sz w:val="21"/>
      <w:szCs w:val="22"/>
      <w:lang w:val="en-US" w:eastAsia="fr-FR"/>
    </w:rPr>
  </w:style>
  <w:style w:type="paragraph" w:customStyle="1" w:styleId="Qlist">
    <w:name w:val="Qlist"/>
    <w:basedOn w:val="Normal"/>
    <w:uiPriority w:val="1"/>
    <w:rsid w:val="00697B23"/>
    <w:pPr>
      <w:overflowPunct/>
      <w:autoSpaceDE/>
      <w:autoSpaceDN/>
      <w:adjustRightInd/>
      <w:spacing w:before="199"/>
      <w:ind w:left="2268" w:hanging="2268"/>
      <w:textAlignment w:val="auto"/>
    </w:pPr>
    <w:rPr>
      <w:rFonts w:ascii="Arial" w:eastAsiaTheme="minorEastAsia" w:hAnsi="Arial"/>
      <w:sz w:val="21"/>
      <w:szCs w:val="22"/>
      <w:lang w:val="en-US" w:eastAsia="fr-FR"/>
    </w:rPr>
  </w:style>
  <w:style w:type="paragraph" w:customStyle="1" w:styleId="Subject">
    <w:name w:val="Subject"/>
    <w:basedOn w:val="Normal"/>
    <w:next w:val="Title0"/>
    <w:uiPriority w:val="1"/>
    <w:rsid w:val="00697B23"/>
    <w:pPr>
      <w:tabs>
        <w:tab w:val="clear" w:pos="794"/>
        <w:tab w:val="left" w:pos="823"/>
      </w:tabs>
      <w:overflowPunct/>
      <w:autoSpaceDE/>
      <w:autoSpaceDN/>
      <w:adjustRightInd/>
      <w:spacing w:before="0"/>
      <w:textAlignment w:val="auto"/>
    </w:pPr>
    <w:rPr>
      <w:rFonts w:ascii="Arial" w:eastAsiaTheme="minorEastAsia" w:hAnsi="Arial"/>
      <w:sz w:val="21"/>
      <w:szCs w:val="22"/>
      <w:lang w:val="en-US" w:eastAsia="fr-FR"/>
    </w:rPr>
  </w:style>
  <w:style w:type="paragraph" w:customStyle="1" w:styleId="Title0">
    <w:name w:val="Title 0"/>
    <w:basedOn w:val="Normal"/>
    <w:next w:val="Normal"/>
    <w:uiPriority w:val="1"/>
    <w:rsid w:val="00697B23"/>
    <w:pPr>
      <w:tabs>
        <w:tab w:val="clear" w:pos="794"/>
      </w:tabs>
      <w:overflowPunct/>
      <w:autoSpaceDE/>
      <w:autoSpaceDN/>
      <w:adjustRightInd/>
      <w:spacing w:before="720" w:after="240"/>
      <w:jc w:val="center"/>
      <w:textAlignment w:val="auto"/>
    </w:pPr>
    <w:rPr>
      <w:rFonts w:ascii="Arial" w:eastAsiaTheme="minorEastAsia" w:hAnsi="Arial"/>
      <w:sz w:val="21"/>
      <w:szCs w:val="22"/>
      <w:u w:val="single"/>
      <w:lang w:val="en-US" w:eastAsia="fr-FR"/>
    </w:rPr>
  </w:style>
  <w:style w:type="paragraph" w:customStyle="1" w:styleId="Object">
    <w:name w:val="Object"/>
    <w:basedOn w:val="Subject"/>
    <w:next w:val="Subject"/>
    <w:uiPriority w:val="1"/>
    <w:rsid w:val="00697B23"/>
  </w:style>
  <w:style w:type="paragraph" w:customStyle="1" w:styleId="Data">
    <w:name w:val="Data"/>
    <w:basedOn w:val="Subject"/>
    <w:next w:val="Subject"/>
    <w:uiPriority w:val="1"/>
    <w:rsid w:val="00697B23"/>
  </w:style>
  <w:style w:type="paragraph" w:customStyle="1" w:styleId="meeting">
    <w:name w:val="meeting"/>
    <w:basedOn w:val="Head"/>
    <w:next w:val="Head"/>
    <w:uiPriority w:val="1"/>
    <w:rsid w:val="00697B23"/>
    <w:pPr>
      <w:tabs>
        <w:tab w:val="left" w:pos="7371"/>
      </w:tabs>
      <w:spacing w:after="567"/>
    </w:pPr>
  </w:style>
  <w:style w:type="paragraph" w:customStyle="1" w:styleId="Arttitle0">
    <w:name w:val="Art title"/>
    <w:next w:val="headfoot"/>
    <w:uiPriority w:val="1"/>
    <w:rsid w:val="00697B23"/>
    <w:pPr>
      <w:keepNext/>
      <w:keepLines/>
      <w:overflowPunct w:val="0"/>
      <w:autoSpaceDE w:val="0"/>
      <w:autoSpaceDN w:val="0"/>
      <w:adjustRightInd w:val="0"/>
      <w:spacing w:before="240"/>
      <w:ind w:left="567"/>
      <w:jc w:val="center"/>
      <w:textAlignment w:val="baseline"/>
    </w:pPr>
    <w:rPr>
      <w:b/>
      <w:sz w:val="24"/>
      <w:szCs w:val="24"/>
      <w:lang w:val="en-GB" w:eastAsia="en-US"/>
    </w:rPr>
  </w:style>
  <w:style w:type="paragraph" w:customStyle="1" w:styleId="headfoot">
    <w:name w:val="head_foot"/>
    <w:basedOn w:val="Normal"/>
    <w:next w:val="Normal"/>
    <w:uiPriority w:val="1"/>
    <w:rsid w:val="00697B23"/>
    <w:pPr>
      <w:tabs>
        <w:tab w:val="clear" w:pos="794"/>
      </w:tabs>
      <w:overflowPunct/>
      <w:autoSpaceDE/>
      <w:autoSpaceDN/>
      <w:adjustRightInd/>
      <w:spacing w:before="0"/>
      <w:textAlignment w:val="auto"/>
    </w:pPr>
    <w:rPr>
      <w:rFonts w:ascii="CG Times" w:eastAsiaTheme="minorEastAsia" w:hAnsi="CG Times"/>
      <w:color w:val="FF0000"/>
      <w:sz w:val="8"/>
      <w:szCs w:val="22"/>
      <w:lang w:val="en-US" w:eastAsia="fr-FR"/>
    </w:rPr>
  </w:style>
  <w:style w:type="paragraph" w:customStyle="1" w:styleId="Art">
    <w:name w:val="Art #"/>
    <w:basedOn w:val="Normal"/>
    <w:next w:val="Arttitle0"/>
    <w:uiPriority w:val="1"/>
    <w:rsid w:val="00697B23"/>
    <w:pPr>
      <w:keepNext/>
      <w:keepLines/>
      <w:tabs>
        <w:tab w:val="right" w:pos="567"/>
      </w:tabs>
      <w:overflowPunct/>
      <w:autoSpaceDE/>
      <w:autoSpaceDN/>
      <w:adjustRightInd/>
      <w:spacing w:before="624"/>
      <w:ind w:left="567"/>
      <w:jc w:val="center"/>
      <w:textAlignment w:val="auto"/>
    </w:pPr>
    <w:rPr>
      <w:rFonts w:ascii="CG Times" w:eastAsiaTheme="minorEastAsia" w:hAnsi="CG Times"/>
      <w:sz w:val="20"/>
      <w:szCs w:val="22"/>
      <w:lang w:val="en-US" w:eastAsia="fr-FR"/>
    </w:rPr>
  </w:style>
  <w:style w:type="paragraph" w:styleId="BodyText">
    <w:name w:val="Body Text"/>
    <w:basedOn w:val="Normal"/>
    <w:link w:val="BodyTextChar"/>
    <w:uiPriority w:val="1"/>
    <w:rsid w:val="00697B23"/>
    <w:pPr>
      <w:overflowPunct/>
      <w:autoSpaceDE/>
      <w:autoSpaceDN/>
      <w:adjustRightInd/>
      <w:spacing w:before="136"/>
      <w:textAlignment w:val="auto"/>
    </w:pPr>
    <w:rPr>
      <w:rFonts w:eastAsiaTheme="minorEastAsia"/>
      <w:sz w:val="21"/>
      <w:szCs w:val="22"/>
      <w:lang w:val="en-US" w:eastAsia="fr-FR"/>
    </w:rPr>
  </w:style>
  <w:style w:type="character" w:customStyle="1" w:styleId="BodyTextChar">
    <w:name w:val="Body Text Char"/>
    <w:basedOn w:val="DefaultParagraphFont"/>
    <w:link w:val="BodyText"/>
    <w:uiPriority w:val="1"/>
    <w:rsid w:val="00697B23"/>
    <w:rPr>
      <w:rFonts w:ascii="Times New Roman" w:eastAsiaTheme="minorEastAsia" w:hAnsi="Times New Roman"/>
      <w:sz w:val="21"/>
      <w:szCs w:val="22"/>
      <w:lang w:eastAsia="fr-FR"/>
    </w:rPr>
  </w:style>
  <w:style w:type="paragraph" w:customStyle="1" w:styleId="Normalaf">
    <w:name w:val="Normal_af"/>
    <w:basedOn w:val="Normal"/>
    <w:uiPriority w:val="1"/>
    <w:rsid w:val="00697B23"/>
    <w:pPr>
      <w:tabs>
        <w:tab w:val="clear" w:pos="794"/>
        <w:tab w:val="left" w:pos="680"/>
      </w:tabs>
      <w:overflowPunct/>
      <w:autoSpaceDE/>
      <w:autoSpaceDN/>
      <w:adjustRightInd/>
      <w:spacing w:before="240"/>
      <w:ind w:left="1134" w:hanging="1134"/>
      <w:textAlignment w:val="auto"/>
    </w:pPr>
    <w:rPr>
      <w:rFonts w:eastAsiaTheme="minorEastAsia"/>
      <w:sz w:val="21"/>
      <w:szCs w:val="22"/>
      <w:lang w:val="en-US" w:eastAsia="fr-FR"/>
    </w:rPr>
  </w:style>
  <w:style w:type="paragraph" w:customStyle="1" w:styleId="enumlev1af">
    <w:name w:val="enumlev1_af"/>
    <w:basedOn w:val="enumlev10"/>
    <w:uiPriority w:val="1"/>
    <w:rsid w:val="00697B23"/>
    <w:pPr>
      <w:tabs>
        <w:tab w:val="clear" w:pos="794"/>
        <w:tab w:val="left" w:pos="680"/>
      </w:tabs>
      <w:overflowPunct/>
      <w:autoSpaceDE/>
      <w:autoSpaceDN/>
      <w:adjustRightInd/>
      <w:spacing w:before="120"/>
      <w:ind w:left="1871" w:hanging="1871"/>
      <w:jc w:val="both"/>
      <w:textAlignment w:val="auto"/>
    </w:pPr>
    <w:rPr>
      <w:rFonts w:eastAsiaTheme="minorEastAsia"/>
      <w:szCs w:val="22"/>
      <w:lang w:val="en-US" w:eastAsia="fr-FR"/>
    </w:rPr>
  </w:style>
  <w:style w:type="paragraph" w:customStyle="1" w:styleId="Normalaftertitleaf">
    <w:name w:val="Normal after title_af"/>
    <w:basedOn w:val="Normalaftertitle0"/>
    <w:uiPriority w:val="1"/>
    <w:rsid w:val="00697B23"/>
    <w:pPr>
      <w:keepNext/>
      <w:keepLines/>
      <w:tabs>
        <w:tab w:val="left" w:pos="680"/>
        <w:tab w:val="left" w:pos="1985"/>
      </w:tabs>
      <w:overflowPunct/>
      <w:autoSpaceDE/>
      <w:autoSpaceDN/>
      <w:adjustRightInd/>
      <w:spacing w:before="360"/>
      <w:ind w:left="1134" w:hanging="1134"/>
      <w:jc w:val="both"/>
    </w:pPr>
    <w:rPr>
      <w:rFonts w:eastAsiaTheme="minorEastAsia" w:cs="Helvetica"/>
      <w:b/>
      <w:lang w:val="en-US" w:eastAsia="fr-FR"/>
    </w:rPr>
  </w:style>
  <w:style w:type="paragraph" w:styleId="Date">
    <w:name w:val="Date"/>
    <w:basedOn w:val="Normal"/>
    <w:link w:val="DateChar"/>
    <w:uiPriority w:val="1"/>
    <w:rsid w:val="00697B23"/>
    <w:pPr>
      <w:framePr w:hSpace="181" w:wrap="notBeside" w:vAnchor="page" w:hAnchor="page" w:x="1135" w:y="852"/>
      <w:tabs>
        <w:tab w:val="clear" w:pos="794"/>
        <w:tab w:val="clear" w:pos="2268"/>
        <w:tab w:val="left" w:pos="1843"/>
        <w:tab w:val="left" w:pos="2269"/>
        <w:tab w:val="left" w:pos="3544"/>
        <w:tab w:val="left" w:pos="3969"/>
      </w:tabs>
      <w:overflowPunct/>
      <w:autoSpaceDE/>
      <w:autoSpaceDN/>
      <w:adjustRightInd/>
      <w:spacing w:before="192" w:line="240" w:lineRule="atLeast"/>
      <w:jc w:val="center"/>
      <w:textAlignment w:val="auto"/>
    </w:pPr>
    <w:rPr>
      <w:rFonts w:eastAsiaTheme="minorEastAsia"/>
      <w:sz w:val="20"/>
      <w:szCs w:val="22"/>
      <w:lang w:val="en-US" w:eastAsia="fr-FR"/>
    </w:rPr>
  </w:style>
  <w:style w:type="character" w:customStyle="1" w:styleId="DateChar">
    <w:name w:val="Date Char"/>
    <w:basedOn w:val="DefaultParagraphFont"/>
    <w:link w:val="Date"/>
    <w:uiPriority w:val="1"/>
    <w:rsid w:val="00697B23"/>
    <w:rPr>
      <w:rFonts w:ascii="Times New Roman" w:eastAsiaTheme="minorEastAsia" w:hAnsi="Times New Roman"/>
      <w:szCs w:val="22"/>
      <w:lang w:eastAsia="fr-FR"/>
    </w:rPr>
  </w:style>
  <w:style w:type="paragraph" w:customStyle="1" w:styleId="Art0">
    <w:name w:val="Art_#"/>
    <w:basedOn w:val="Normal"/>
    <w:next w:val="Normal"/>
    <w:uiPriority w:val="1"/>
    <w:rsid w:val="00697B23"/>
    <w:pPr>
      <w:keepNext/>
      <w:keepLines/>
      <w:tabs>
        <w:tab w:val="clear" w:pos="794"/>
      </w:tabs>
      <w:overflowPunct/>
      <w:autoSpaceDE/>
      <w:autoSpaceDN/>
      <w:adjustRightInd/>
      <w:spacing w:before="720"/>
      <w:jc w:val="center"/>
      <w:textAlignment w:val="auto"/>
    </w:pPr>
    <w:rPr>
      <w:rFonts w:eastAsiaTheme="minorEastAsia"/>
      <w:sz w:val="28"/>
      <w:szCs w:val="22"/>
      <w:lang w:val="en-US" w:eastAsia="fr-FR"/>
    </w:rPr>
  </w:style>
  <w:style w:type="character" w:customStyle="1" w:styleId="href">
    <w:name w:val="href"/>
    <w:uiPriority w:val="1"/>
    <w:rsid w:val="00697B23"/>
    <w:rPr>
      <w:color w:val="auto"/>
    </w:rPr>
  </w:style>
  <w:style w:type="paragraph" w:styleId="BodyText2">
    <w:name w:val="Body Text 2"/>
    <w:basedOn w:val="Normal"/>
    <w:link w:val="BodyText2Char"/>
    <w:uiPriority w:val="1"/>
    <w:rsid w:val="00697B23"/>
    <w:pPr>
      <w:overflowPunct/>
      <w:autoSpaceDE/>
      <w:autoSpaceDN/>
      <w:adjustRightInd/>
      <w:spacing w:before="136"/>
      <w:textAlignment w:val="auto"/>
    </w:pPr>
    <w:rPr>
      <w:rFonts w:eastAsiaTheme="minorEastAsia"/>
      <w:sz w:val="21"/>
      <w:szCs w:val="22"/>
      <w:lang w:val="en-US" w:eastAsia="fr-FR"/>
    </w:rPr>
  </w:style>
  <w:style w:type="character" w:customStyle="1" w:styleId="BodyText2Char">
    <w:name w:val="Body Text 2 Char"/>
    <w:basedOn w:val="DefaultParagraphFont"/>
    <w:link w:val="BodyText2"/>
    <w:uiPriority w:val="1"/>
    <w:rsid w:val="00697B23"/>
    <w:rPr>
      <w:rFonts w:ascii="Times New Roman" w:eastAsiaTheme="minorEastAsia" w:hAnsi="Times New Roman"/>
      <w:sz w:val="21"/>
      <w:szCs w:val="22"/>
      <w:lang w:eastAsia="fr-FR"/>
    </w:rPr>
  </w:style>
  <w:style w:type="paragraph" w:customStyle="1" w:styleId="dnum">
    <w:name w:val="dnum"/>
    <w:basedOn w:val="Normal"/>
    <w:uiPriority w:val="1"/>
    <w:rsid w:val="00697B23"/>
    <w:pPr>
      <w:framePr w:hSpace="181" w:wrap="around" w:vAnchor="page" w:hAnchor="margin" w:y="852"/>
      <w:shd w:val="solid" w:color="FFFFFF" w:fill="FFFFFF"/>
      <w:tabs>
        <w:tab w:val="clear" w:pos="794"/>
      </w:tabs>
      <w:overflowPunct/>
      <w:autoSpaceDE/>
      <w:autoSpaceDN/>
      <w:adjustRightInd/>
      <w:textAlignment w:val="auto"/>
    </w:pPr>
    <w:rPr>
      <w:rFonts w:eastAsiaTheme="minorEastAsia"/>
      <w:b/>
      <w:bCs/>
      <w:sz w:val="21"/>
      <w:szCs w:val="22"/>
      <w:lang w:val="en-US" w:eastAsia="fr-FR"/>
    </w:rPr>
  </w:style>
  <w:style w:type="paragraph" w:customStyle="1" w:styleId="ddate">
    <w:name w:val="ddate"/>
    <w:basedOn w:val="Normal"/>
    <w:uiPriority w:val="1"/>
    <w:rsid w:val="00697B23"/>
    <w:pPr>
      <w:framePr w:hSpace="181" w:wrap="around" w:vAnchor="page" w:hAnchor="margin" w:y="852"/>
      <w:shd w:val="solid" w:color="FFFFFF" w:fill="FFFFFF"/>
      <w:tabs>
        <w:tab w:val="clear" w:pos="794"/>
      </w:tabs>
      <w:overflowPunct/>
      <w:autoSpaceDE/>
      <w:autoSpaceDN/>
      <w:adjustRightInd/>
      <w:spacing w:before="0"/>
      <w:textAlignment w:val="auto"/>
    </w:pPr>
    <w:rPr>
      <w:rFonts w:eastAsiaTheme="minorEastAsia"/>
      <w:b/>
      <w:bCs/>
      <w:sz w:val="21"/>
      <w:szCs w:val="22"/>
      <w:lang w:val="en-US" w:eastAsia="fr-FR"/>
    </w:rPr>
  </w:style>
  <w:style w:type="paragraph" w:customStyle="1" w:styleId="dorlang">
    <w:name w:val="dorlang"/>
    <w:basedOn w:val="Normal"/>
    <w:uiPriority w:val="1"/>
    <w:rsid w:val="00697B23"/>
    <w:pPr>
      <w:framePr w:hSpace="181" w:wrap="around" w:vAnchor="page" w:hAnchor="margin" w:y="852"/>
      <w:shd w:val="solid" w:color="FFFFFF" w:fill="FFFFFF"/>
      <w:tabs>
        <w:tab w:val="clear" w:pos="794"/>
      </w:tabs>
      <w:overflowPunct/>
      <w:autoSpaceDE/>
      <w:autoSpaceDN/>
      <w:adjustRightInd/>
      <w:spacing w:before="0"/>
      <w:textAlignment w:val="auto"/>
    </w:pPr>
    <w:rPr>
      <w:rFonts w:eastAsiaTheme="minorEastAsia"/>
      <w:b/>
      <w:bCs/>
      <w:sz w:val="21"/>
      <w:szCs w:val="22"/>
      <w:lang w:val="en-US" w:eastAsia="fr-FR"/>
    </w:rPr>
  </w:style>
  <w:style w:type="paragraph" w:styleId="Title">
    <w:name w:val="Title"/>
    <w:basedOn w:val="Normal"/>
    <w:link w:val="TitleChar"/>
    <w:uiPriority w:val="1"/>
    <w:qFormat/>
    <w:rsid w:val="00697B23"/>
    <w:pPr>
      <w:tabs>
        <w:tab w:val="clear" w:pos="794"/>
      </w:tabs>
      <w:overflowPunct/>
      <w:autoSpaceDE/>
      <w:autoSpaceDN/>
      <w:adjustRightInd/>
      <w:spacing w:before="0"/>
      <w:jc w:val="center"/>
      <w:textAlignment w:val="auto"/>
    </w:pPr>
    <w:rPr>
      <w:rFonts w:ascii="Arial" w:hAnsi="Arial"/>
      <w:b/>
      <w:lang w:val="en-AU" w:eastAsia="zh-CN"/>
    </w:rPr>
  </w:style>
  <w:style w:type="character" w:customStyle="1" w:styleId="TitleChar">
    <w:name w:val="Title Char"/>
    <w:basedOn w:val="DefaultParagraphFont"/>
    <w:link w:val="Title"/>
    <w:uiPriority w:val="1"/>
    <w:rsid w:val="00697B23"/>
    <w:rPr>
      <w:rFonts w:ascii="Arial" w:hAnsi="Arial"/>
      <w:b/>
      <w:sz w:val="22"/>
      <w:lang w:val="en-AU"/>
    </w:rPr>
  </w:style>
  <w:style w:type="paragraph" w:customStyle="1" w:styleId="headingb0">
    <w:name w:val="heading_b"/>
    <w:basedOn w:val="Heading3"/>
    <w:next w:val="Normal"/>
    <w:uiPriority w:val="1"/>
    <w:rsid w:val="00697B23"/>
    <w:pPr>
      <w:tabs>
        <w:tab w:val="left" w:pos="851"/>
        <w:tab w:val="left" w:pos="2127"/>
        <w:tab w:val="left" w:pos="2410"/>
        <w:tab w:val="left" w:pos="2921"/>
        <w:tab w:val="left" w:pos="3261"/>
      </w:tabs>
      <w:ind w:left="0" w:firstLine="0"/>
      <w:outlineLvl w:val="9"/>
    </w:pPr>
    <w:rPr>
      <w:rFonts w:cs="Helvetica"/>
      <w:b w:val="0"/>
      <w:i/>
      <w:iCs/>
      <w:color w:val="595959" w:themeColor="text1" w:themeTint="A6"/>
      <w:lang w:val="en-US" w:eastAsia="fr-FR"/>
    </w:rPr>
  </w:style>
  <w:style w:type="paragraph" w:customStyle="1" w:styleId="Tabletitle">
    <w:name w:val="Table_title"/>
    <w:basedOn w:val="Normal"/>
    <w:next w:val="Tabletext"/>
    <w:link w:val="TabletitleChar"/>
    <w:rsid w:val="001F6CE5"/>
    <w:pPr>
      <w:keepNext/>
      <w:keepLines/>
      <w:spacing w:before="0" w:after="120"/>
      <w:jc w:val="center"/>
    </w:pPr>
    <w:rPr>
      <w:rFonts w:ascii="Times New Roman Bold" w:hAnsi="Times New Roman Bold"/>
      <w:b/>
      <w:sz w:val="18"/>
    </w:rPr>
  </w:style>
  <w:style w:type="character" w:styleId="Emphasis">
    <w:name w:val="Emphasis"/>
    <w:uiPriority w:val="20"/>
    <w:qFormat/>
    <w:rsid w:val="00697B23"/>
    <w:rPr>
      <w:i/>
      <w:iCs/>
    </w:rPr>
  </w:style>
  <w:style w:type="paragraph" w:customStyle="1" w:styleId="bodyheader">
    <w:name w:val="body header"/>
    <w:basedOn w:val="BodyText"/>
    <w:uiPriority w:val="1"/>
    <w:rsid w:val="00697B23"/>
    <w:pPr>
      <w:tabs>
        <w:tab w:val="clear" w:pos="794"/>
        <w:tab w:val="num" w:pos="720"/>
      </w:tabs>
      <w:spacing w:before="0"/>
      <w:ind w:left="720" w:hanging="360"/>
    </w:pPr>
    <w:rPr>
      <w:b/>
      <w:szCs w:val="24"/>
    </w:rPr>
  </w:style>
  <w:style w:type="paragraph" w:customStyle="1" w:styleId="numberedindenttext">
    <w:name w:val="numbered indent text"/>
    <w:basedOn w:val="BodyText"/>
    <w:uiPriority w:val="1"/>
    <w:rsid w:val="00697B23"/>
    <w:pPr>
      <w:tabs>
        <w:tab w:val="clear" w:pos="794"/>
        <w:tab w:val="num" w:pos="927"/>
      </w:tabs>
      <w:spacing w:before="60"/>
      <w:ind w:left="907" w:hanging="340"/>
    </w:pPr>
    <w:rPr>
      <w:rFonts w:ascii="Arial" w:hAnsi="Arial" w:cs="Arial"/>
    </w:rPr>
  </w:style>
  <w:style w:type="character" w:customStyle="1" w:styleId="Artdef0">
    <w:name w:val="Art#_def"/>
    <w:uiPriority w:val="1"/>
    <w:rsid w:val="00697B23"/>
    <w:rPr>
      <w:rFonts w:ascii="Times New Roman" w:hAnsi="Times New Roman"/>
      <w:b/>
    </w:rPr>
  </w:style>
  <w:style w:type="paragraph" w:styleId="BodyTextIndent">
    <w:name w:val="Body Text Indent"/>
    <w:basedOn w:val="Normal"/>
    <w:link w:val="BodyTextIndentChar"/>
    <w:uiPriority w:val="1"/>
    <w:rsid w:val="00697B23"/>
    <w:pPr>
      <w:pBdr>
        <w:left w:val="single" w:sz="4" w:space="10" w:color="auto"/>
      </w:pBdr>
      <w:tabs>
        <w:tab w:val="clear" w:pos="794"/>
        <w:tab w:val="left" w:pos="360"/>
      </w:tabs>
      <w:overflowPunct/>
      <w:autoSpaceDE/>
      <w:autoSpaceDN/>
      <w:adjustRightInd/>
      <w:spacing w:before="0"/>
      <w:ind w:left="360" w:hanging="360"/>
      <w:textAlignment w:val="auto"/>
    </w:pPr>
    <w:rPr>
      <w:rFonts w:eastAsiaTheme="minorEastAsia"/>
      <w:sz w:val="21"/>
      <w:szCs w:val="24"/>
      <w:lang w:val="fr-FR" w:eastAsia="fr-FR"/>
    </w:rPr>
  </w:style>
  <w:style w:type="character" w:customStyle="1" w:styleId="BodyTextIndentChar">
    <w:name w:val="Body Text Indent Char"/>
    <w:basedOn w:val="DefaultParagraphFont"/>
    <w:link w:val="BodyTextIndent"/>
    <w:uiPriority w:val="1"/>
    <w:rsid w:val="00697B23"/>
    <w:rPr>
      <w:rFonts w:ascii="Times New Roman" w:eastAsiaTheme="minorEastAsia" w:hAnsi="Times New Roman"/>
      <w:sz w:val="21"/>
      <w:szCs w:val="24"/>
      <w:lang w:val="fr-FR" w:eastAsia="fr-FR"/>
    </w:rPr>
  </w:style>
  <w:style w:type="paragraph" w:customStyle="1" w:styleId="TableHead0">
    <w:name w:val="Table_Head"/>
    <w:basedOn w:val="TableText0"/>
    <w:uiPriority w:val="1"/>
    <w:rsid w:val="00697B2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SPUNormal">
    <w:name w:val="SPU_Normal"/>
    <w:basedOn w:val="Normal"/>
    <w:rsid w:val="00697B23"/>
    <w:pPr>
      <w:overflowPunct/>
      <w:autoSpaceDE/>
      <w:autoSpaceDN/>
      <w:adjustRightInd/>
      <w:textAlignment w:val="auto"/>
    </w:pPr>
    <w:rPr>
      <w:rFonts w:eastAsiaTheme="minorEastAsia"/>
      <w:sz w:val="21"/>
      <w:szCs w:val="24"/>
      <w:lang w:val="fr-FR" w:eastAsia="zh-CN"/>
    </w:rPr>
  </w:style>
  <w:style w:type="paragraph" w:styleId="BodyText3">
    <w:name w:val="Body Text 3"/>
    <w:basedOn w:val="Normal"/>
    <w:link w:val="BodyText3Char"/>
    <w:uiPriority w:val="1"/>
    <w:rsid w:val="00697B23"/>
    <w:pPr>
      <w:overflowPunct/>
      <w:autoSpaceDE/>
      <w:autoSpaceDN/>
      <w:adjustRightInd/>
      <w:spacing w:before="136" w:after="120"/>
      <w:textAlignment w:val="auto"/>
    </w:pPr>
    <w:rPr>
      <w:rFonts w:ascii="Arial" w:eastAsiaTheme="minorEastAsia" w:hAnsi="Arial"/>
      <w:sz w:val="16"/>
      <w:szCs w:val="16"/>
      <w:lang w:val="en-US" w:eastAsia="fr-FR"/>
    </w:rPr>
  </w:style>
  <w:style w:type="character" w:customStyle="1" w:styleId="BodyText3Char">
    <w:name w:val="Body Text 3 Char"/>
    <w:basedOn w:val="DefaultParagraphFont"/>
    <w:link w:val="BodyText3"/>
    <w:uiPriority w:val="1"/>
    <w:rsid w:val="00697B23"/>
    <w:rPr>
      <w:rFonts w:ascii="Arial" w:eastAsiaTheme="minorEastAsia" w:hAnsi="Arial"/>
      <w:sz w:val="16"/>
      <w:szCs w:val="16"/>
      <w:lang w:eastAsia="fr-FR"/>
    </w:rPr>
  </w:style>
  <w:style w:type="paragraph" w:customStyle="1" w:styleId="ppiNormal">
    <w:name w:val="ppi Normal"/>
    <w:uiPriority w:val="1"/>
    <w:rsid w:val="00697B23"/>
    <w:pPr>
      <w:spacing w:before="80" w:after="80"/>
    </w:pPr>
    <w:rPr>
      <w:rFonts w:ascii="Trebuchet MS" w:hAnsi="Trebuchet MS"/>
      <w:sz w:val="24"/>
      <w:szCs w:val="24"/>
      <w:lang w:val="en-GB" w:eastAsia="en-US"/>
    </w:rPr>
  </w:style>
  <w:style w:type="character" w:customStyle="1" w:styleId="corp">
    <w:name w:val="corp"/>
    <w:uiPriority w:val="1"/>
    <w:rsid w:val="00697B23"/>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uiPriority w:val="1"/>
    <w:rsid w:val="00697B23"/>
    <w:pPr>
      <w:tabs>
        <w:tab w:val="clear" w:pos="794"/>
      </w:tabs>
      <w:suppressAutoHyphens/>
      <w:overflowPunct/>
      <w:autoSpaceDE/>
      <w:autoSpaceDN/>
      <w:adjustRightInd/>
      <w:spacing w:before="0" w:line="420" w:lineRule="atLeast"/>
      <w:textAlignment w:val="auto"/>
    </w:pPr>
    <w:rPr>
      <w:rFonts w:ascii="Humanst521 Lt BT" w:eastAsia="SimSun" w:hAnsi="Humanst521 Lt BT" w:cs="Humanst521 Lt BT"/>
      <w:color w:val="000000"/>
      <w:spacing w:val="5"/>
      <w:sz w:val="20"/>
      <w:szCs w:val="22"/>
      <w:lang w:val="en-US" w:eastAsia="zh-CN"/>
    </w:rPr>
  </w:style>
  <w:style w:type="paragraph" w:customStyle="1" w:styleId="Normal2">
    <w:name w:val="Normal2"/>
    <w:basedOn w:val="Normal"/>
    <w:link w:val="Normal2Char"/>
    <w:uiPriority w:val="1"/>
    <w:rsid w:val="00697B23"/>
    <w:pPr>
      <w:widowControl w:val="0"/>
      <w:tabs>
        <w:tab w:val="clear" w:pos="794"/>
      </w:tabs>
      <w:overflowPunct/>
      <w:autoSpaceDE/>
      <w:autoSpaceDN/>
      <w:adjustRightInd/>
      <w:spacing w:before="160"/>
      <w:textAlignment w:val="auto"/>
    </w:pPr>
    <w:rPr>
      <w:rFonts w:ascii="Gill Sans MT" w:eastAsiaTheme="minorEastAsia" w:hAnsi="Gill Sans MT"/>
      <w:sz w:val="21"/>
      <w:szCs w:val="22"/>
      <w:lang w:val="en-US" w:eastAsia="fr-FR"/>
    </w:rPr>
  </w:style>
  <w:style w:type="paragraph" w:customStyle="1" w:styleId="CharCharCharCharCharChar">
    <w:name w:val="Char Char Char Char Char Char"/>
    <w:basedOn w:val="Normal"/>
    <w:uiPriority w:val="1"/>
    <w:rsid w:val="00697B23"/>
    <w:pPr>
      <w:widowControl w:val="0"/>
      <w:tabs>
        <w:tab w:val="clear" w:pos="794"/>
      </w:tabs>
      <w:overflowPunct/>
      <w:autoSpaceDE/>
      <w:autoSpaceDN/>
      <w:adjustRightInd/>
      <w:spacing w:before="0"/>
      <w:textAlignment w:val="auto"/>
    </w:pPr>
    <w:rPr>
      <w:rFonts w:ascii="Tahoma" w:eastAsia="SimSun" w:hAnsi="Tahoma"/>
      <w:kern w:val="2"/>
      <w:sz w:val="21"/>
      <w:szCs w:val="22"/>
      <w:lang w:val="en-US" w:eastAsia="zh-CN"/>
    </w:rPr>
  </w:style>
  <w:style w:type="character" w:customStyle="1" w:styleId="observation1">
    <w:name w:val="observation1"/>
    <w:rsid w:val="00697B23"/>
    <w:rPr>
      <w:rFonts w:ascii="Trebuchet MS" w:hAnsi="Trebuchet MS" w:hint="default"/>
      <w:strike w:val="0"/>
      <w:dstrike w:val="0"/>
      <w:color w:val="283C6C"/>
      <w:sz w:val="14"/>
      <w:szCs w:val="14"/>
      <w:u w:val="none"/>
      <w:effect w:val="none"/>
    </w:rPr>
  </w:style>
  <w:style w:type="character" w:customStyle="1" w:styleId="Normal2Char">
    <w:name w:val="Normal2 Char"/>
    <w:link w:val="Normal2"/>
    <w:uiPriority w:val="1"/>
    <w:rsid w:val="00697B23"/>
    <w:rPr>
      <w:rFonts w:ascii="Gill Sans MT" w:eastAsiaTheme="minorEastAsia" w:hAnsi="Gill Sans MT"/>
      <w:sz w:val="21"/>
      <w:szCs w:val="22"/>
      <w:lang w:eastAsia="fr-FR"/>
    </w:rPr>
  </w:style>
  <w:style w:type="paragraph" w:customStyle="1" w:styleId="Style2">
    <w:name w:val="Style2"/>
    <w:basedOn w:val="Normal"/>
    <w:uiPriority w:val="1"/>
    <w:rsid w:val="00697B23"/>
    <w:pPr>
      <w:widowControl w:val="0"/>
      <w:tabs>
        <w:tab w:val="clear" w:pos="794"/>
      </w:tabs>
      <w:overflowPunct/>
      <w:autoSpaceDE/>
      <w:autoSpaceDN/>
      <w:adjustRightInd/>
      <w:spacing w:before="0" w:line="269" w:lineRule="atLeast"/>
      <w:ind w:hanging="346"/>
      <w:textAlignment w:val="auto"/>
    </w:pPr>
    <w:rPr>
      <w:rFonts w:eastAsia="SimSun"/>
      <w:sz w:val="21"/>
      <w:szCs w:val="24"/>
      <w:lang w:val="en-US" w:eastAsia="fr-FR"/>
    </w:rPr>
  </w:style>
  <w:style w:type="paragraph" w:styleId="EndnoteText">
    <w:name w:val="endnote text"/>
    <w:basedOn w:val="Normal"/>
    <w:link w:val="EndnoteTextChar"/>
    <w:uiPriority w:val="1"/>
    <w:rsid w:val="00697B23"/>
    <w:pPr>
      <w:overflowPunct/>
      <w:autoSpaceDE/>
      <w:autoSpaceDN/>
      <w:adjustRightInd/>
      <w:spacing w:before="136"/>
      <w:textAlignment w:val="auto"/>
    </w:pPr>
    <w:rPr>
      <w:rFonts w:ascii="Arial" w:eastAsiaTheme="minorEastAsia" w:hAnsi="Arial"/>
      <w:sz w:val="20"/>
      <w:szCs w:val="22"/>
      <w:lang w:val="en-US" w:eastAsia="fr-FR"/>
    </w:rPr>
  </w:style>
  <w:style w:type="character" w:customStyle="1" w:styleId="EndnoteTextChar">
    <w:name w:val="Endnote Text Char"/>
    <w:basedOn w:val="DefaultParagraphFont"/>
    <w:link w:val="EndnoteText"/>
    <w:uiPriority w:val="1"/>
    <w:rsid w:val="00697B23"/>
    <w:rPr>
      <w:rFonts w:ascii="Arial" w:eastAsiaTheme="minorEastAsia" w:hAnsi="Arial"/>
      <w:szCs w:val="22"/>
      <w:lang w:eastAsia="fr-FR"/>
    </w:rPr>
  </w:style>
  <w:style w:type="character" w:customStyle="1" w:styleId="h21">
    <w:name w:val="h21"/>
    <w:uiPriority w:val="1"/>
    <w:rsid w:val="00697B23"/>
    <w:rPr>
      <w:b/>
      <w:bCs/>
      <w:color w:val="3366CC"/>
      <w:sz w:val="36"/>
      <w:szCs w:val="36"/>
    </w:rPr>
  </w:style>
  <w:style w:type="character" w:styleId="EndnoteReference">
    <w:name w:val="endnote reference"/>
    <w:basedOn w:val="DefaultParagraphFont"/>
    <w:rsid w:val="00697B23"/>
    <w:rPr>
      <w:vertAlign w:val="superscript"/>
    </w:rPr>
  </w:style>
  <w:style w:type="paragraph" w:customStyle="1" w:styleId="Char">
    <w:name w:val="Char"/>
    <w:basedOn w:val="Normal"/>
    <w:uiPriority w:val="1"/>
    <w:rsid w:val="00697B23"/>
    <w:pPr>
      <w:tabs>
        <w:tab w:val="clear" w:pos="794"/>
      </w:tabs>
      <w:overflowPunct/>
      <w:autoSpaceDE/>
      <w:autoSpaceDN/>
      <w:adjustRightInd/>
      <w:spacing w:before="0" w:after="160" w:line="240" w:lineRule="exact"/>
      <w:textAlignment w:val="auto"/>
    </w:pPr>
    <w:rPr>
      <w:rFonts w:ascii="Arial" w:eastAsiaTheme="minorEastAsia" w:hAnsi="Arial"/>
      <w:sz w:val="20"/>
      <w:szCs w:val="22"/>
      <w:lang w:val="fr-FR" w:eastAsia="zh-CN"/>
    </w:rPr>
  </w:style>
  <w:style w:type="paragraph" w:customStyle="1" w:styleId="wrc">
    <w:name w:val="wrc"/>
    <w:basedOn w:val="Normal"/>
    <w:uiPriority w:val="1"/>
    <w:rsid w:val="00697B23"/>
    <w:pPr>
      <w:tabs>
        <w:tab w:val="clear" w:pos="794"/>
      </w:tabs>
      <w:overflowPunct/>
      <w:autoSpaceDE/>
      <w:autoSpaceDN/>
      <w:adjustRightInd/>
      <w:spacing w:before="100" w:after="100" w:line="240" w:lineRule="atLeast"/>
      <w:textAlignment w:val="auto"/>
    </w:pPr>
    <w:rPr>
      <w:rFonts w:ascii="Verdana" w:eastAsia="SimSun" w:hAnsi="Verdana"/>
      <w:sz w:val="16"/>
      <w:szCs w:val="16"/>
      <w:lang w:val="en-US" w:eastAsia="zh-CN"/>
    </w:rPr>
  </w:style>
  <w:style w:type="paragraph" w:customStyle="1" w:styleId="Default">
    <w:name w:val="Default"/>
    <w:rsid w:val="00697B23"/>
    <w:pPr>
      <w:autoSpaceDE w:val="0"/>
      <w:autoSpaceDN w:val="0"/>
      <w:adjustRightInd w:val="0"/>
    </w:pPr>
    <w:rPr>
      <w:rFonts w:ascii="Verdana" w:eastAsia="SimSun" w:hAnsi="Verdana" w:cs="Verdana"/>
      <w:color w:val="000000"/>
      <w:sz w:val="24"/>
      <w:szCs w:val="24"/>
    </w:rPr>
  </w:style>
  <w:style w:type="paragraph" w:styleId="PlainText">
    <w:name w:val="Plain Text"/>
    <w:basedOn w:val="Normal"/>
    <w:link w:val="PlainTextChar"/>
    <w:uiPriority w:val="1"/>
    <w:rsid w:val="00697B23"/>
    <w:pPr>
      <w:tabs>
        <w:tab w:val="clear" w:pos="794"/>
      </w:tabs>
      <w:overflowPunct/>
      <w:autoSpaceDE/>
      <w:autoSpaceDN/>
      <w:adjustRightInd/>
      <w:spacing w:before="0"/>
      <w:textAlignment w:val="auto"/>
    </w:pPr>
    <w:rPr>
      <w:rFonts w:ascii="Courier New" w:eastAsia="SimSun" w:hAnsi="Courier New" w:cs="Courier New"/>
      <w:sz w:val="20"/>
      <w:szCs w:val="22"/>
      <w:lang w:val="en-US" w:eastAsia="zh-CN"/>
    </w:rPr>
  </w:style>
  <w:style w:type="character" w:customStyle="1" w:styleId="PlainTextChar">
    <w:name w:val="Plain Text Char"/>
    <w:basedOn w:val="DefaultParagraphFont"/>
    <w:link w:val="PlainText"/>
    <w:uiPriority w:val="1"/>
    <w:rsid w:val="00697B23"/>
    <w:rPr>
      <w:rFonts w:ascii="Courier New" w:eastAsia="SimSun" w:hAnsi="Courier New" w:cs="Courier New"/>
      <w:szCs w:val="22"/>
    </w:rPr>
  </w:style>
  <w:style w:type="paragraph" w:styleId="DocumentMap">
    <w:name w:val="Document Map"/>
    <w:basedOn w:val="Normal"/>
    <w:link w:val="DocumentMapChar"/>
    <w:uiPriority w:val="1"/>
    <w:rsid w:val="00697B23"/>
    <w:pPr>
      <w:shd w:val="clear" w:color="auto" w:fill="000080"/>
      <w:overflowPunct/>
      <w:autoSpaceDE/>
      <w:autoSpaceDN/>
      <w:adjustRightInd/>
      <w:spacing w:before="136"/>
      <w:textAlignment w:val="auto"/>
    </w:pPr>
    <w:rPr>
      <w:rFonts w:ascii="Tahoma" w:eastAsiaTheme="minorEastAsia" w:hAnsi="Tahoma" w:cs="Tahoma"/>
      <w:sz w:val="20"/>
      <w:szCs w:val="22"/>
      <w:lang w:val="en-US" w:eastAsia="fr-FR"/>
    </w:rPr>
  </w:style>
  <w:style w:type="character" w:customStyle="1" w:styleId="DocumentMapChar">
    <w:name w:val="Document Map Char"/>
    <w:basedOn w:val="DefaultParagraphFont"/>
    <w:link w:val="DocumentMap"/>
    <w:uiPriority w:val="1"/>
    <w:rsid w:val="00697B23"/>
    <w:rPr>
      <w:rFonts w:ascii="Tahoma" w:eastAsiaTheme="minorEastAsia" w:hAnsi="Tahoma" w:cs="Tahoma"/>
      <w:szCs w:val="22"/>
      <w:shd w:val="clear" w:color="auto" w:fill="000080"/>
      <w:lang w:eastAsia="fr-FR"/>
    </w:rPr>
  </w:style>
  <w:style w:type="character" w:customStyle="1" w:styleId="normalWSISChar">
    <w:name w:val="normal WSIS Char"/>
    <w:basedOn w:val="DefaultParagraphFont"/>
    <w:link w:val="normalWSIS"/>
    <w:uiPriority w:val="1"/>
    <w:locked/>
    <w:rsid w:val="00697B23"/>
    <w:rPr>
      <w:rFonts w:ascii="Calibri" w:eastAsia="SimSun" w:hAnsi="Calibri" w:cs="Arial"/>
      <w:szCs w:val="22"/>
    </w:rPr>
  </w:style>
  <w:style w:type="paragraph" w:customStyle="1" w:styleId="normalWSIS">
    <w:name w:val="normal WSIS"/>
    <w:basedOn w:val="ListParagraph"/>
    <w:link w:val="normalWSISChar"/>
    <w:uiPriority w:val="1"/>
    <w:qFormat/>
    <w:rsid w:val="00697B23"/>
    <w:pPr>
      <w:numPr>
        <w:numId w:val="17"/>
      </w:numPr>
      <w:tabs>
        <w:tab w:val="clear" w:pos="794"/>
        <w:tab w:val="left" w:pos="426"/>
      </w:tabs>
      <w:overflowPunct/>
      <w:autoSpaceDE/>
      <w:autoSpaceDN/>
      <w:adjustRightInd/>
      <w:spacing w:after="200"/>
      <w:contextualSpacing w:val="0"/>
      <w:textAlignment w:val="auto"/>
    </w:pPr>
    <w:rPr>
      <w:rFonts w:ascii="Calibri" w:eastAsia="SimSun" w:hAnsi="Calibri" w:cs="Arial"/>
      <w:sz w:val="20"/>
      <w:szCs w:val="22"/>
      <w:lang w:val="en-US" w:eastAsia="zh-CN"/>
    </w:rPr>
  </w:style>
  <w:style w:type="paragraph" w:customStyle="1" w:styleId="WSIS-SG-Report">
    <w:name w:val="WSIS-SG-Report"/>
    <w:basedOn w:val="Normal"/>
    <w:uiPriority w:val="1"/>
    <w:rsid w:val="00697B23"/>
    <w:pPr>
      <w:numPr>
        <w:numId w:val="18"/>
      </w:numPr>
      <w:tabs>
        <w:tab w:val="clear" w:pos="794"/>
      </w:tabs>
      <w:overflowPunct/>
      <w:autoSpaceDE/>
      <w:autoSpaceDN/>
      <w:adjustRightInd/>
      <w:spacing w:after="120"/>
      <w:textAlignment w:val="auto"/>
    </w:pPr>
    <w:rPr>
      <w:rFonts w:eastAsiaTheme="minorEastAsia"/>
      <w:color w:val="000000"/>
      <w:sz w:val="21"/>
      <w:szCs w:val="22"/>
      <w:lang w:val="en-US" w:eastAsia="fr-FR"/>
    </w:rPr>
  </w:style>
  <w:style w:type="paragraph" w:customStyle="1" w:styleId="CEONormal">
    <w:name w:val="CEO_Normal"/>
    <w:link w:val="CEONormalChar"/>
    <w:rsid w:val="00697B23"/>
    <w:pPr>
      <w:spacing w:before="120" w:after="120"/>
    </w:pPr>
    <w:rPr>
      <w:rFonts w:asciiTheme="minorHAnsi" w:eastAsia="SimSun" w:hAnsiTheme="minorHAnsi" w:cs="Simplified Arabic"/>
      <w:sz w:val="22"/>
      <w:szCs w:val="19"/>
      <w:lang w:val="en-GB" w:eastAsia="en-US"/>
    </w:rPr>
  </w:style>
  <w:style w:type="character" w:customStyle="1" w:styleId="CEONormalChar">
    <w:name w:val="CEO_Normal Char"/>
    <w:basedOn w:val="DefaultParagraphFont"/>
    <w:link w:val="CEONormal"/>
    <w:rsid w:val="00697B23"/>
    <w:rPr>
      <w:rFonts w:asciiTheme="minorHAnsi" w:eastAsia="SimSun" w:hAnsiTheme="minorHAnsi" w:cs="Simplified Arabic"/>
      <w:sz w:val="22"/>
      <w:szCs w:val="19"/>
      <w:lang w:val="en-GB" w:eastAsia="en-US"/>
    </w:rPr>
  </w:style>
  <w:style w:type="paragraph" w:customStyle="1" w:styleId="CEOParagraphabc">
    <w:name w:val="CEO_Paragraph abc)"/>
    <w:basedOn w:val="Normal"/>
    <w:next w:val="Normal"/>
    <w:uiPriority w:val="1"/>
    <w:rsid w:val="00697B23"/>
    <w:pPr>
      <w:numPr>
        <w:numId w:val="19"/>
      </w:numPr>
      <w:tabs>
        <w:tab w:val="clear" w:pos="794"/>
      </w:tabs>
      <w:overflowPunct/>
      <w:autoSpaceDE/>
      <w:autoSpaceDN/>
      <w:adjustRightInd/>
      <w:spacing w:after="120"/>
      <w:textAlignment w:val="auto"/>
    </w:pPr>
    <w:rPr>
      <w:rFonts w:asciiTheme="minorHAnsi" w:eastAsia="SimHei" w:hAnsiTheme="minorHAnsi" w:cs="Simplified Arabic"/>
      <w:b/>
      <w:bCs/>
      <w:sz w:val="21"/>
      <w:szCs w:val="28"/>
      <w:lang w:val="en-US" w:eastAsia="zh-CN"/>
    </w:rPr>
  </w:style>
  <w:style w:type="paragraph" w:customStyle="1" w:styleId="HPMbodytext">
    <w:name w:val="HPMbodytext"/>
    <w:basedOn w:val="Normal"/>
    <w:uiPriority w:val="1"/>
    <w:rsid w:val="00697B23"/>
    <w:pPr>
      <w:tabs>
        <w:tab w:val="clear" w:pos="794"/>
      </w:tabs>
      <w:overflowPunct/>
      <w:autoSpaceDE/>
      <w:autoSpaceDN/>
      <w:adjustRightInd/>
      <w:spacing w:after="120"/>
      <w:textAlignment w:val="auto"/>
    </w:pPr>
    <w:rPr>
      <w:rFonts w:ascii="Arial" w:eastAsiaTheme="minorEastAsia" w:hAnsi="Arial"/>
      <w:noProof/>
      <w:sz w:val="21"/>
      <w:szCs w:val="22"/>
      <w:lang w:val="en-US" w:eastAsia="fr-FR"/>
    </w:rPr>
  </w:style>
  <w:style w:type="paragraph" w:customStyle="1" w:styleId="CEONormalIndentText">
    <w:name w:val="CEO_Normal_Indent Text"/>
    <w:basedOn w:val="CEONormal"/>
    <w:next w:val="CEONormal"/>
    <w:uiPriority w:val="1"/>
    <w:rsid w:val="00697B23"/>
    <w:pPr>
      <w:ind w:left="284"/>
    </w:pPr>
    <w:rPr>
      <w:lang w:eastAsia="zh-CN"/>
    </w:rPr>
  </w:style>
  <w:style w:type="character" w:customStyle="1" w:styleId="apple-converted-space">
    <w:name w:val="apple-converted-space"/>
    <w:basedOn w:val="DefaultParagraphFont"/>
    <w:rsid w:val="00697B23"/>
  </w:style>
  <w:style w:type="paragraph" w:customStyle="1" w:styleId="firstfooter0">
    <w:name w:val="firstfooter"/>
    <w:basedOn w:val="Normal"/>
    <w:uiPriority w:val="1"/>
    <w:rsid w:val="00697B23"/>
    <w:pPr>
      <w:tabs>
        <w:tab w:val="clear" w:pos="794"/>
      </w:tabs>
      <w:overflowPunct/>
      <w:autoSpaceDE/>
      <w:autoSpaceDN/>
      <w:adjustRightInd/>
      <w:spacing w:before="100" w:beforeAutospacing="1" w:after="100" w:afterAutospacing="1"/>
      <w:textAlignment w:val="auto"/>
    </w:pPr>
    <w:rPr>
      <w:rFonts w:ascii="Calibri" w:eastAsia="SimSun" w:hAnsi="Calibri"/>
      <w:sz w:val="21"/>
      <w:szCs w:val="24"/>
      <w:lang w:val="en-US" w:eastAsia="zh-CN"/>
    </w:rPr>
  </w:style>
  <w:style w:type="paragraph" w:styleId="TOCHeading">
    <w:name w:val="TOC Heading"/>
    <w:basedOn w:val="Heading1"/>
    <w:next w:val="Normal"/>
    <w:uiPriority w:val="39"/>
    <w:qFormat/>
    <w:rsid w:val="00697B23"/>
    <w:pPr>
      <w:tabs>
        <w:tab w:val="clear" w:pos="794"/>
      </w:tabs>
      <w:overflowPunct/>
      <w:autoSpaceDE/>
      <w:autoSpaceDN/>
      <w:adjustRightInd/>
      <w:ind w:left="0" w:firstLine="0"/>
      <w:textAlignment w:val="auto"/>
      <w:outlineLvl w:val="9"/>
    </w:pPr>
    <w:rPr>
      <w:rFonts w:asciiTheme="minorHAnsi" w:eastAsia="PMingLiU" w:hAnsiTheme="minorHAnsi" w:cs="Calibri"/>
      <w:b w:val="0"/>
      <w:bCs/>
      <w:color w:val="595959" w:themeColor="text1" w:themeTint="A6"/>
      <w:sz w:val="40"/>
      <w:szCs w:val="40"/>
    </w:rPr>
  </w:style>
  <w:style w:type="table" w:customStyle="1" w:styleId="GridTable4-Accent11">
    <w:name w:val="Grid Table 4 - Accent 11"/>
    <w:basedOn w:val="TableNormal"/>
    <w:uiPriority w:val="49"/>
    <w:rsid w:val="00697B23"/>
    <w:rPr>
      <w:rFonts w:ascii="Times New Roman" w:hAnsi="Times New Roman"/>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qFormat/>
    <w:rsid w:val="00697B23"/>
    <w:pPr>
      <w:tabs>
        <w:tab w:val="clear" w:pos="794"/>
      </w:tabs>
      <w:overflowPunct/>
      <w:autoSpaceDE/>
      <w:autoSpaceDN/>
      <w:adjustRightInd/>
      <w:textAlignment w:val="auto"/>
    </w:pPr>
    <w:rPr>
      <w:rFonts w:ascii="Calibri" w:eastAsia="PMingLiU" w:hAnsi="Calibri"/>
      <w:b/>
      <w:bCs/>
      <w:color w:val="4F81BD"/>
      <w:sz w:val="18"/>
      <w:szCs w:val="18"/>
      <w:lang w:val="en-US" w:eastAsia="zh-TW"/>
    </w:rPr>
  </w:style>
  <w:style w:type="paragraph" w:customStyle="1" w:styleId="ITUObjective">
    <w:name w:val="ITU Objective"/>
    <w:basedOn w:val="Heading2-ITU"/>
    <w:uiPriority w:val="1"/>
    <w:qFormat/>
    <w:rsid w:val="00697B23"/>
    <w:pPr>
      <w:pBdr>
        <w:top w:val="single" w:sz="4" w:space="1" w:color="4F81BD" w:themeColor="accent1"/>
        <w:bottom w:val="single" w:sz="4" w:space="1" w:color="4F81BD" w:themeColor="accent1"/>
      </w:pBdr>
      <w:ind w:left="576" w:hanging="576"/>
    </w:pPr>
    <w:rPr>
      <w:bCs w:val="0"/>
    </w:rPr>
  </w:style>
  <w:style w:type="paragraph" w:customStyle="1" w:styleId="ITUOutcome">
    <w:name w:val="ITU Outcome"/>
    <w:basedOn w:val="Heading4"/>
    <w:uiPriority w:val="1"/>
    <w:qFormat/>
    <w:rsid w:val="00697B23"/>
    <w:pPr>
      <w:keepNext w:val="0"/>
      <w:keepLines w:val="0"/>
      <w:tabs>
        <w:tab w:val="left" w:pos="993"/>
      </w:tabs>
      <w:overflowPunct/>
      <w:autoSpaceDE/>
      <w:autoSpaceDN/>
      <w:adjustRightInd/>
      <w:spacing w:before="240"/>
      <w:ind w:left="0" w:firstLine="0"/>
      <w:textAlignment w:val="auto"/>
    </w:pPr>
    <w:rPr>
      <w:rFonts w:ascii="Calibri" w:eastAsiaTheme="minorEastAsia" w:hAnsi="Calibri"/>
      <w:b w:val="0"/>
      <w:bCs/>
      <w:color w:val="595959" w:themeColor="text1" w:themeTint="A6"/>
      <w:szCs w:val="22"/>
      <w:lang w:eastAsia="en-CA"/>
    </w:rPr>
  </w:style>
  <w:style w:type="paragraph" w:customStyle="1" w:styleId="Alternativetext">
    <w:name w:val="Alternative text"/>
    <w:basedOn w:val="Normal"/>
    <w:rsid w:val="00697B23"/>
    <w:pPr>
      <w:tabs>
        <w:tab w:val="clear" w:pos="794"/>
      </w:tabs>
      <w:overflowPunct/>
      <w:autoSpaceDE/>
      <w:autoSpaceDN/>
      <w:adjustRightInd/>
      <w:ind w:left="851" w:right="851"/>
      <w:textAlignment w:val="auto"/>
    </w:pPr>
    <w:rPr>
      <w:rFonts w:ascii="Calibri" w:eastAsiaTheme="minorEastAsia" w:hAnsi="Calibri"/>
      <w:sz w:val="16"/>
      <w:szCs w:val="22"/>
      <w:lang w:val="en-US" w:eastAsia="fr-FR"/>
    </w:rPr>
  </w:style>
  <w:style w:type="paragraph" w:customStyle="1" w:styleId="APXchaptertitle">
    <w:name w:val="APX_chapter title"/>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APXchaptertitle0">
    <w:name w:val="APX_chapter_title"/>
    <w:basedOn w:val="Normal"/>
    <w:rsid w:val="00697B23"/>
    <w:pPr>
      <w:keepNext/>
      <w:tabs>
        <w:tab w:val="clear" w:pos="794"/>
      </w:tabs>
      <w:overflowPunct/>
      <w:autoSpaceDE/>
      <w:autoSpaceDN/>
      <w:adjustRightInd/>
      <w:spacing w:before="480"/>
      <w:jc w:val="center"/>
      <w:textAlignment w:val="auto"/>
    </w:pPr>
    <w:rPr>
      <w:rFonts w:ascii="Calibri" w:eastAsiaTheme="minorEastAsia" w:hAnsi="Calibri"/>
      <w:color w:val="0070C0"/>
      <w:sz w:val="21"/>
      <w:szCs w:val="24"/>
    </w:rPr>
  </w:style>
  <w:style w:type="paragraph" w:customStyle="1" w:styleId="APXheading">
    <w:name w:val="APX_heading"/>
    <w:basedOn w:val="Normal"/>
    <w:next w:val="Normal"/>
    <w:rsid w:val="00697B23"/>
    <w:pPr>
      <w:tabs>
        <w:tab w:val="clear" w:pos="794"/>
      </w:tabs>
      <w:overflowPunct/>
      <w:autoSpaceDE/>
      <w:autoSpaceDN/>
      <w:adjustRightInd/>
      <w:jc w:val="right"/>
      <w:textAlignment w:val="auto"/>
    </w:pPr>
    <w:rPr>
      <w:rFonts w:ascii="Calibri" w:eastAsiaTheme="minorEastAsia" w:hAnsi="Calibri"/>
      <w:sz w:val="23"/>
      <w:szCs w:val="24"/>
    </w:rPr>
  </w:style>
  <w:style w:type="paragraph" w:customStyle="1" w:styleId="APXheading1">
    <w:name w:val="APX_heading 1"/>
    <w:basedOn w:val="Normal"/>
    <w:next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APXheading2">
    <w:name w:val="APX_heading 2"/>
    <w:basedOn w:val="Normal"/>
    <w:next w:val="Normal"/>
    <w:rsid w:val="00697B23"/>
    <w:pPr>
      <w:tabs>
        <w:tab w:val="clear" w:pos="794"/>
      </w:tabs>
      <w:overflowPunct/>
      <w:autoSpaceDE/>
      <w:autoSpaceDN/>
      <w:adjustRightInd/>
      <w:jc w:val="right"/>
      <w:textAlignment w:val="auto"/>
    </w:pPr>
    <w:rPr>
      <w:rFonts w:ascii="Calibri" w:eastAsiaTheme="minorEastAsia" w:hAnsi="Calibri"/>
      <w:sz w:val="21"/>
      <w:szCs w:val="22"/>
      <w:lang w:val="en-US" w:eastAsia="fr-FR"/>
    </w:rPr>
  </w:style>
  <w:style w:type="paragraph" w:customStyle="1" w:styleId="Bulletlist1">
    <w:name w:val="Bullet list 1"/>
    <w:basedOn w:val="Normal"/>
    <w:rsid w:val="00697B23"/>
    <w:pPr>
      <w:tabs>
        <w:tab w:val="clear" w:pos="794"/>
      </w:tabs>
      <w:overflowPunct/>
      <w:autoSpaceDE/>
      <w:autoSpaceDN/>
      <w:adjustRightInd/>
      <w:ind w:left="425" w:hanging="425"/>
      <w:textAlignment w:val="auto"/>
    </w:pPr>
    <w:rPr>
      <w:rFonts w:ascii="Calibri" w:eastAsiaTheme="minorEastAsia" w:hAnsi="Calibri"/>
      <w:sz w:val="21"/>
      <w:szCs w:val="22"/>
      <w:lang w:val="en-US" w:eastAsia="fr-FR"/>
    </w:rPr>
  </w:style>
  <w:style w:type="paragraph" w:customStyle="1" w:styleId="Bulletlist2">
    <w:name w:val="Bullet list 2"/>
    <w:basedOn w:val="Normal"/>
    <w:rsid w:val="00697B23"/>
    <w:pPr>
      <w:tabs>
        <w:tab w:val="clear" w:pos="794"/>
      </w:tabs>
      <w:overflowPunct/>
      <w:autoSpaceDE/>
      <w:autoSpaceDN/>
      <w:adjustRightInd/>
      <w:ind w:left="992" w:hanging="425"/>
      <w:textAlignment w:val="auto"/>
    </w:pPr>
    <w:rPr>
      <w:rFonts w:ascii="Calibri" w:eastAsiaTheme="minorEastAsia" w:hAnsi="Calibri"/>
      <w:sz w:val="21"/>
      <w:szCs w:val="22"/>
      <w:lang w:val="en-US" w:eastAsia="fr-FR"/>
    </w:rPr>
  </w:style>
  <w:style w:type="paragraph" w:customStyle="1" w:styleId="Bulletlist3">
    <w:name w:val="Bullet list 3"/>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Chapttitle">
    <w:name w:val="Chapt title"/>
    <w:basedOn w:val="Normal"/>
    <w:link w:val="ChapttitleChar"/>
    <w:qFormat/>
    <w:rsid w:val="00697B23"/>
    <w:pPr>
      <w:keepNext/>
      <w:keepLines/>
      <w:tabs>
        <w:tab w:val="clear" w:pos="794"/>
        <w:tab w:val="left" w:pos="851"/>
      </w:tabs>
      <w:overflowPunct/>
      <w:autoSpaceDE/>
      <w:autoSpaceDN/>
      <w:adjustRightInd/>
      <w:spacing w:before="0"/>
      <w:jc w:val="center"/>
      <w:textAlignment w:val="auto"/>
      <w:outlineLvl w:val="1"/>
    </w:pPr>
    <w:rPr>
      <w:rFonts w:ascii="Calibri" w:eastAsiaTheme="minorEastAsia" w:hAnsi="Calibri" w:cs="Helvetica"/>
      <w:b/>
      <w:bCs/>
      <w:color w:val="7F7F7F" w:themeColor="text1" w:themeTint="80"/>
      <w:sz w:val="40"/>
      <w:szCs w:val="28"/>
      <w:lang w:val="en-US" w:eastAsia="fr-FR"/>
    </w:rPr>
  </w:style>
  <w:style w:type="paragraph" w:customStyle="1" w:styleId="Continued">
    <w:name w:val="Continued"/>
    <w:basedOn w:val="Normal"/>
    <w:next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Figuretitle0">
    <w:name w:val="Figure title"/>
    <w:basedOn w:val="Normal"/>
    <w:link w:val="FiguretitleChar"/>
    <w:qFormat/>
    <w:rsid w:val="00697B23"/>
    <w:pPr>
      <w:tabs>
        <w:tab w:val="clear" w:pos="794"/>
      </w:tabs>
      <w:overflowPunct/>
      <w:autoSpaceDE/>
      <w:autoSpaceDN/>
      <w:adjustRightInd/>
      <w:textAlignment w:val="auto"/>
    </w:pPr>
    <w:rPr>
      <w:rFonts w:ascii="Calibri" w:eastAsiaTheme="minorEastAsia" w:hAnsi="Calibri"/>
      <w:color w:val="595959" w:themeColor="text1" w:themeTint="A6"/>
      <w:sz w:val="21"/>
      <w:szCs w:val="22"/>
      <w:lang w:val="en-US"/>
    </w:rPr>
  </w:style>
  <w:style w:type="paragraph" w:customStyle="1" w:styleId="Heading1nextpage">
    <w:name w:val="Heading 1 next page"/>
    <w:basedOn w:val="Normal"/>
    <w:next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Normalindent1">
    <w:name w:val="Normal indent 1"/>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Normalindent2">
    <w:name w:val="Normal indent 2"/>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Normalnextpage">
    <w:name w:val="Normal next page"/>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Normalrightaligned">
    <w:name w:val="Normal right aligned"/>
    <w:basedOn w:val="Normal"/>
    <w:rsid w:val="00697B23"/>
    <w:pPr>
      <w:tabs>
        <w:tab w:val="clear" w:pos="794"/>
      </w:tabs>
      <w:overflowPunct/>
      <w:autoSpaceDE/>
      <w:autoSpaceDN/>
      <w:adjustRightInd/>
      <w:spacing w:before="0" w:after="120"/>
      <w:ind w:left="360"/>
      <w:jc w:val="right"/>
      <w:textAlignment w:val="auto"/>
    </w:pPr>
    <w:rPr>
      <w:rFonts w:asciiTheme="minorHAnsi" w:eastAsiaTheme="minorEastAsia" w:hAnsiTheme="minorHAnsi"/>
      <w:bCs/>
      <w:iCs/>
      <w:sz w:val="21"/>
      <w:szCs w:val="21"/>
      <w:lang w:val="en-US" w:eastAsia="fr-FR"/>
    </w:rPr>
  </w:style>
  <w:style w:type="paragraph" w:customStyle="1" w:styleId="Publishersnotetitle">
    <w:name w:val="Publishers note title"/>
    <w:basedOn w:val="Chapttitle"/>
    <w:next w:val="Normal"/>
    <w:rsid w:val="00697B23"/>
  </w:style>
  <w:style w:type="paragraph" w:customStyle="1" w:styleId="Sourcetext">
    <w:name w:val="Source text"/>
    <w:basedOn w:val="Normal"/>
    <w:rsid w:val="00697B23"/>
    <w:pPr>
      <w:tabs>
        <w:tab w:val="clear" w:pos="794"/>
      </w:tabs>
      <w:overflowPunct/>
      <w:autoSpaceDE/>
      <w:autoSpaceDN/>
      <w:adjustRightInd/>
      <w:textAlignment w:val="auto"/>
    </w:pPr>
    <w:rPr>
      <w:rFonts w:ascii="Calibri" w:eastAsiaTheme="minorEastAsia" w:hAnsi="Calibri"/>
      <w:sz w:val="16"/>
      <w:szCs w:val="22"/>
      <w:lang w:val="en-US" w:eastAsia="fr-FR"/>
    </w:rPr>
  </w:style>
  <w:style w:type="paragraph" w:customStyle="1" w:styleId="Subtitlereport">
    <w:name w:val="Subtitle report"/>
    <w:basedOn w:val="Titlereport"/>
    <w:rsid w:val="00697B23"/>
    <w:rPr>
      <w:b w:val="0"/>
    </w:rPr>
  </w:style>
  <w:style w:type="paragraph" w:customStyle="1" w:styleId="Tablebullet">
    <w:name w:val="Table bullet"/>
    <w:basedOn w:val="Normal"/>
    <w:rsid w:val="00697B23"/>
    <w:pPr>
      <w:tabs>
        <w:tab w:val="clear" w:pos="794"/>
      </w:tabs>
      <w:overflowPunct/>
      <w:autoSpaceDE/>
      <w:autoSpaceDN/>
      <w:adjustRightInd/>
      <w:spacing w:line="240" w:lineRule="exact"/>
      <w:ind w:left="113" w:hanging="113"/>
      <w:textAlignment w:val="auto"/>
    </w:pPr>
    <w:rPr>
      <w:rFonts w:ascii="Calibri" w:eastAsiaTheme="minorEastAsia" w:hAnsi="Calibri"/>
      <w:sz w:val="19"/>
      <w:szCs w:val="22"/>
      <w:lang w:val="en-US" w:eastAsia="fr-FR"/>
    </w:rPr>
  </w:style>
  <w:style w:type="paragraph" w:customStyle="1" w:styleId="Tablehead1">
    <w:name w:val="Table head"/>
    <w:basedOn w:val="Normal"/>
    <w:link w:val="TableheadChar0"/>
    <w:qFormat/>
    <w:rsid w:val="00697B23"/>
    <w:pPr>
      <w:tabs>
        <w:tab w:val="clear" w:pos="794"/>
      </w:tabs>
      <w:overflowPunct/>
      <w:spacing w:before="80" w:after="80"/>
      <w:jc w:val="center"/>
      <w:textAlignment w:val="auto"/>
    </w:pPr>
    <w:rPr>
      <w:rFonts w:ascii="Calibri" w:eastAsiaTheme="minorEastAsia" w:hAnsi="Calibri" w:cs="Arial"/>
      <w:bCs/>
      <w:color w:val="FFFFFF" w:themeColor="background1"/>
      <w:sz w:val="19"/>
      <w:szCs w:val="22"/>
      <w:lang w:val="en-US" w:eastAsia="fr-FR"/>
    </w:rPr>
  </w:style>
  <w:style w:type="paragraph" w:customStyle="1" w:styleId="Tableheadcentred">
    <w:name w:val="Table head centred"/>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right">
    <w:name w:val="Table head right"/>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small">
    <w:name w:val="Table head small"/>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smallwhite">
    <w:name w:val="Table head small white"/>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white">
    <w:name w:val="Table head white"/>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whitecentred">
    <w:name w:val="Table head white centred"/>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whiteright">
    <w:name w:val="Table head white right"/>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Tabletext1">
    <w:name w:val="Table text"/>
    <w:basedOn w:val="Normal"/>
    <w:link w:val="TabletextChar0"/>
    <w:qFormat/>
    <w:rsid w:val="00697B23"/>
    <w:pPr>
      <w:tabs>
        <w:tab w:val="clear" w:pos="794"/>
      </w:tabs>
      <w:overflowPunct/>
      <w:autoSpaceDE/>
      <w:autoSpaceDN/>
      <w:adjustRightInd/>
      <w:spacing w:before="40" w:after="40"/>
      <w:textAlignment w:val="auto"/>
    </w:pPr>
    <w:rPr>
      <w:rFonts w:asciiTheme="minorHAnsi" w:eastAsiaTheme="minorEastAsia" w:hAnsiTheme="minorHAnsi"/>
      <w:bCs/>
      <w:sz w:val="19"/>
      <w:szCs w:val="18"/>
      <w:lang w:val="en-US" w:eastAsia="fr-FR"/>
    </w:rPr>
  </w:style>
  <w:style w:type="paragraph" w:customStyle="1" w:styleId="Tabletextsmall">
    <w:name w:val="Table text small"/>
    <w:basedOn w:val="Tabletext1"/>
    <w:rsid w:val="00697B23"/>
    <w:pPr>
      <w:jc w:val="center"/>
    </w:pPr>
    <w:rPr>
      <w:sz w:val="15"/>
    </w:rPr>
  </w:style>
  <w:style w:type="paragraph" w:customStyle="1" w:styleId="Tabletextsmallbullet">
    <w:name w:val="Table text small bullet"/>
    <w:basedOn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Tabletitle0">
    <w:name w:val="Table title"/>
    <w:basedOn w:val="Normal"/>
    <w:link w:val="TabletitleChar0"/>
    <w:qFormat/>
    <w:rsid w:val="00697B23"/>
    <w:pPr>
      <w:tabs>
        <w:tab w:val="clear" w:pos="794"/>
      </w:tabs>
      <w:overflowPunct/>
      <w:spacing w:before="240" w:after="120"/>
      <w:textAlignment w:val="auto"/>
    </w:pPr>
    <w:rPr>
      <w:rFonts w:ascii="Calibri" w:eastAsiaTheme="minorEastAsia" w:hAnsi="Calibri" w:cs="Arial"/>
      <w:bCs/>
      <w:color w:val="595959" w:themeColor="text1" w:themeTint="A6"/>
      <w:sz w:val="21"/>
      <w:szCs w:val="24"/>
      <w:lang w:val="en-US" w:eastAsia="fr-FR"/>
    </w:rPr>
  </w:style>
  <w:style w:type="paragraph" w:customStyle="1" w:styleId="Tabletitlenextpage">
    <w:name w:val="Table title next page"/>
    <w:basedOn w:val="Normal"/>
    <w:next w:val="Normal"/>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Titlereport">
    <w:name w:val="Title report"/>
    <w:basedOn w:val="Chapttitle"/>
    <w:link w:val="TitlereportChar"/>
    <w:qFormat/>
    <w:rsid w:val="00697B23"/>
    <w:pPr>
      <w:jc w:val="right"/>
    </w:pPr>
    <w:rPr>
      <w:rFonts w:cs="Calibri"/>
      <w:color w:val="595959" w:themeColor="text1" w:themeTint="A6"/>
      <w:sz w:val="36"/>
      <w:szCs w:val="52"/>
      <w:lang w:val="en-GB"/>
    </w:rPr>
  </w:style>
  <w:style w:type="paragraph" w:customStyle="1" w:styleId="Titlereportdate">
    <w:name w:val="Title report date"/>
    <w:basedOn w:val="Normal"/>
    <w:link w:val="TitlereportdateChar"/>
    <w:qFormat/>
    <w:rsid w:val="00697B23"/>
    <w:pPr>
      <w:keepNext/>
      <w:keepLines/>
      <w:tabs>
        <w:tab w:val="clear" w:pos="794"/>
        <w:tab w:val="left" w:pos="851"/>
      </w:tabs>
      <w:overflowPunct/>
      <w:autoSpaceDE/>
      <w:autoSpaceDN/>
      <w:adjustRightInd/>
      <w:spacing w:before="240"/>
      <w:jc w:val="right"/>
      <w:textAlignment w:val="auto"/>
      <w:outlineLvl w:val="0"/>
    </w:pPr>
    <w:rPr>
      <w:rFonts w:ascii="Calibri" w:eastAsiaTheme="minorEastAsia" w:hAnsi="Calibri" w:cs="Helvetica"/>
      <w:b/>
      <w:bCs/>
      <w:i/>
      <w:iCs/>
      <w:sz w:val="28"/>
      <w:szCs w:val="36"/>
      <w:lang w:eastAsia="fr-FR"/>
    </w:rPr>
  </w:style>
  <w:style w:type="character" w:customStyle="1" w:styleId="Bold">
    <w:name w:val="Bold"/>
    <w:rsid w:val="00697B23"/>
    <w:rPr>
      <w:b/>
      <w:lang w:val="en-US" w:eastAsia="x-none"/>
    </w:rPr>
  </w:style>
  <w:style w:type="character" w:customStyle="1" w:styleId="Bolditalic">
    <w:name w:val="Bold italic"/>
    <w:rsid w:val="00697B23"/>
    <w:rPr>
      <w:b/>
      <w:i/>
    </w:rPr>
  </w:style>
  <w:style w:type="character" w:customStyle="1" w:styleId="Colored-Normal">
    <w:name w:val="Colored - Normal"/>
    <w:rsid w:val="00697B23"/>
    <w:rPr>
      <w:color w:val="595959" w:themeColor="text1" w:themeTint="A6"/>
    </w:rPr>
  </w:style>
  <w:style w:type="character" w:customStyle="1" w:styleId="Coloredbold">
    <w:name w:val="Colored bold"/>
    <w:rsid w:val="00697B23"/>
    <w:rPr>
      <w:color w:val="595959" w:themeColor="text1" w:themeTint="A6"/>
    </w:rPr>
  </w:style>
  <w:style w:type="character" w:customStyle="1" w:styleId="Coloredbolditalic">
    <w:name w:val="Colored bold italic"/>
    <w:rsid w:val="00697B23"/>
    <w:rPr>
      <w:color w:val="595959" w:themeColor="text1" w:themeTint="A6"/>
    </w:rPr>
  </w:style>
  <w:style w:type="character" w:customStyle="1" w:styleId="Coloreditalic">
    <w:name w:val="Colored italic"/>
    <w:rsid w:val="00697B23"/>
    <w:rPr>
      <w:color w:val="595959" w:themeColor="text1" w:themeTint="A6"/>
    </w:rPr>
  </w:style>
  <w:style w:type="character" w:customStyle="1" w:styleId="Endnotetextno">
    <w:name w:val="Endnote text no"/>
    <w:rsid w:val="00697B23"/>
  </w:style>
  <w:style w:type="character" w:customStyle="1" w:styleId="Footnotetextno">
    <w:name w:val="Footnote text no"/>
    <w:rsid w:val="00697B23"/>
  </w:style>
  <w:style w:type="character" w:customStyle="1" w:styleId="Italic">
    <w:name w:val="Italic"/>
    <w:rsid w:val="00697B23"/>
    <w:rPr>
      <w:i/>
    </w:rPr>
  </w:style>
  <w:style w:type="character" w:customStyle="1" w:styleId="Nobreak">
    <w:name w:val="No break"/>
    <w:rsid w:val="00697B23"/>
  </w:style>
  <w:style w:type="character" w:customStyle="1" w:styleId="Symbol">
    <w:name w:val="Symbol"/>
    <w:rsid w:val="00697B23"/>
  </w:style>
  <w:style w:type="paragraph" w:customStyle="1" w:styleId="TPSSection">
    <w:name w:val="TPS Section"/>
    <w:basedOn w:val="TPSMarkupBase"/>
    <w:next w:val="Normal"/>
    <w:uiPriority w:val="1"/>
    <w:rsid w:val="00697B23"/>
    <w:pPr>
      <w:pBdr>
        <w:top w:val="single" w:sz="4" w:space="3" w:color="auto"/>
      </w:pBdr>
      <w:shd w:val="clear" w:color="auto" w:fill="87A982"/>
    </w:pPr>
    <w:rPr>
      <w:b/>
    </w:rPr>
  </w:style>
  <w:style w:type="paragraph" w:customStyle="1" w:styleId="TPSMarkupBase">
    <w:name w:val="TPS Markup Base"/>
    <w:uiPriority w:val="1"/>
    <w:rsid w:val="00697B23"/>
    <w:pPr>
      <w:spacing w:line="300" w:lineRule="auto"/>
    </w:pPr>
    <w:rPr>
      <w:rFonts w:ascii="Arial" w:eastAsiaTheme="minorEastAsia" w:hAnsi="Arial"/>
      <w:color w:val="2F275B"/>
      <w:sz w:val="18"/>
      <w:szCs w:val="24"/>
      <w:lang w:eastAsia="en-US"/>
    </w:rPr>
  </w:style>
  <w:style w:type="paragraph" w:customStyle="1" w:styleId="TPSElement">
    <w:name w:val="TPS Element"/>
    <w:basedOn w:val="TPSMarkupBase"/>
    <w:next w:val="Normal"/>
    <w:uiPriority w:val="1"/>
    <w:rsid w:val="00697B23"/>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697B23"/>
    <w:pPr>
      <w:shd w:val="clear" w:color="auto" w:fill="C9D5B3"/>
    </w:pPr>
  </w:style>
  <w:style w:type="paragraph" w:customStyle="1" w:styleId="TPSElementEnd">
    <w:name w:val="TPS Element End"/>
    <w:basedOn w:val="TPSMarkupBase"/>
    <w:next w:val="Normal"/>
    <w:uiPriority w:val="1"/>
    <w:rsid w:val="00697B23"/>
    <w:pPr>
      <w:pBdr>
        <w:bottom w:val="single" w:sz="2" w:space="1" w:color="auto"/>
      </w:pBdr>
      <w:shd w:val="clear" w:color="auto" w:fill="C9D5B3"/>
      <w:spacing w:after="120"/>
    </w:pPr>
    <w:rPr>
      <w:b/>
    </w:rPr>
  </w:style>
  <w:style w:type="paragraph" w:customStyle="1" w:styleId="Acknowledgements">
    <w:name w:val="Acknowledgements"/>
    <w:basedOn w:val="Normal"/>
    <w:link w:val="AcknowledgementsChar"/>
    <w:uiPriority w:val="1"/>
    <w:qFormat/>
    <w:rsid w:val="00697B23"/>
    <w:pPr>
      <w:keepNext/>
      <w:pBdr>
        <w:top w:val="single" w:sz="12" w:space="1" w:color="31849B"/>
        <w:left w:val="single" w:sz="12" w:space="1" w:color="31849B"/>
        <w:bottom w:val="single" w:sz="12" w:space="1" w:color="31849B"/>
        <w:right w:val="single" w:sz="12" w:space="1" w:color="31849B"/>
      </w:pBdr>
      <w:shd w:val="clear" w:color="auto" w:fill="DAEEF3"/>
      <w:tabs>
        <w:tab w:val="clear" w:pos="794"/>
      </w:tabs>
      <w:overflowPunct/>
      <w:spacing w:before="0"/>
      <w:jc w:val="both"/>
      <w:textAlignment w:val="auto"/>
    </w:pPr>
    <w:rPr>
      <w:rFonts w:ascii="Calibri" w:eastAsia="SimSun" w:hAnsi="Calibri" w:cs="Arial"/>
      <w:b/>
      <w:bCs/>
      <w:color w:val="000000" w:themeColor="text1"/>
      <w:sz w:val="21"/>
      <w:szCs w:val="22"/>
      <w:lang w:eastAsia="fr-FR"/>
    </w:rPr>
  </w:style>
  <w:style w:type="character" w:customStyle="1" w:styleId="AcknowledgementsChar">
    <w:name w:val="Acknowledgements Char"/>
    <w:basedOn w:val="DefaultParagraphFont"/>
    <w:link w:val="Acknowledgements"/>
    <w:uiPriority w:val="1"/>
    <w:locked/>
    <w:rsid w:val="00697B23"/>
    <w:rPr>
      <w:rFonts w:ascii="Calibri" w:eastAsia="SimSun" w:hAnsi="Calibri" w:cs="Arial"/>
      <w:b/>
      <w:bCs/>
      <w:color w:val="000000" w:themeColor="text1"/>
      <w:sz w:val="21"/>
      <w:szCs w:val="22"/>
      <w:shd w:val="clear" w:color="auto" w:fill="DAEEF3"/>
      <w:lang w:val="en-GB" w:eastAsia="fr-FR"/>
    </w:rPr>
  </w:style>
  <w:style w:type="paragraph" w:customStyle="1" w:styleId="Acknowledgementstitle">
    <w:name w:val="Acknowledgements title"/>
    <w:basedOn w:val="Acknowledgements"/>
    <w:uiPriority w:val="1"/>
    <w:rsid w:val="00697B23"/>
    <w:pPr>
      <w:jc w:val="center"/>
    </w:pPr>
  </w:style>
  <w:style w:type="paragraph" w:customStyle="1" w:styleId="Alphalist1">
    <w:name w:val="Alpha list 1"/>
    <w:basedOn w:val="Normal"/>
    <w:uiPriority w:val="1"/>
    <w:rsid w:val="00697B23"/>
    <w:pPr>
      <w:tabs>
        <w:tab w:val="clear" w:pos="794"/>
      </w:tabs>
      <w:overflowPunct/>
      <w:autoSpaceDE/>
      <w:autoSpaceDN/>
      <w:adjustRightInd/>
      <w:ind w:left="425" w:hanging="425"/>
      <w:textAlignment w:val="auto"/>
    </w:pPr>
    <w:rPr>
      <w:rFonts w:ascii="Calibri" w:eastAsiaTheme="minorEastAsia" w:hAnsi="Calibri"/>
      <w:sz w:val="21"/>
      <w:szCs w:val="22"/>
      <w:lang w:val="en-US" w:eastAsia="fr-FR"/>
    </w:rPr>
  </w:style>
  <w:style w:type="paragraph" w:customStyle="1" w:styleId="Alphalist1contd">
    <w:name w:val="Alpha list 1 contd"/>
    <w:basedOn w:val="Normal"/>
    <w:uiPriority w:val="1"/>
    <w:rsid w:val="00697B23"/>
    <w:pPr>
      <w:tabs>
        <w:tab w:val="clear" w:pos="794"/>
      </w:tabs>
      <w:overflowPunct/>
      <w:autoSpaceDE/>
      <w:autoSpaceDN/>
      <w:adjustRightInd/>
      <w:ind w:left="425"/>
      <w:textAlignment w:val="auto"/>
    </w:pPr>
    <w:rPr>
      <w:rFonts w:ascii="Calibri" w:eastAsiaTheme="minorEastAsia" w:hAnsi="Calibri"/>
      <w:sz w:val="21"/>
      <w:szCs w:val="22"/>
      <w:lang w:val="en-AU"/>
    </w:rPr>
  </w:style>
  <w:style w:type="paragraph" w:customStyle="1" w:styleId="Alphalist2">
    <w:name w:val="Alpha list 2"/>
    <w:basedOn w:val="Normal"/>
    <w:uiPriority w:val="1"/>
    <w:rsid w:val="00697B23"/>
    <w:pPr>
      <w:tabs>
        <w:tab w:val="clear" w:pos="794"/>
      </w:tabs>
      <w:overflowPunct/>
      <w:autoSpaceDE/>
      <w:autoSpaceDN/>
      <w:adjustRightInd/>
      <w:ind w:left="992" w:hanging="425"/>
      <w:textAlignment w:val="auto"/>
    </w:pPr>
    <w:rPr>
      <w:rFonts w:ascii="Calibri" w:eastAsiaTheme="minorEastAsia" w:hAnsi="Calibri"/>
      <w:sz w:val="21"/>
      <w:szCs w:val="22"/>
      <w:lang w:val="en-US" w:eastAsia="fr-FR"/>
    </w:rPr>
  </w:style>
  <w:style w:type="paragraph" w:customStyle="1" w:styleId="APXchaptertitlenextpage">
    <w:name w:val="APX_chapter_title next page"/>
    <w:basedOn w:val="APXchaptertitle0"/>
    <w:uiPriority w:val="1"/>
    <w:rsid w:val="00697B23"/>
  </w:style>
  <w:style w:type="paragraph" w:customStyle="1" w:styleId="APXdefinitions">
    <w:name w:val="APX_definitions"/>
    <w:basedOn w:val="Normal"/>
    <w:uiPriority w:val="1"/>
    <w:rsid w:val="00697B23"/>
    <w:pPr>
      <w:keepNext/>
      <w:tabs>
        <w:tab w:val="clear" w:pos="794"/>
      </w:tabs>
      <w:overflowPunct/>
      <w:autoSpaceDE/>
      <w:autoSpaceDN/>
      <w:adjustRightInd/>
      <w:jc w:val="center"/>
      <w:textAlignment w:val="auto"/>
    </w:pPr>
    <w:rPr>
      <w:rFonts w:ascii="Calibri" w:eastAsiaTheme="minorEastAsia" w:hAnsi="Calibri"/>
      <w:sz w:val="21"/>
      <w:szCs w:val="24"/>
    </w:rPr>
  </w:style>
  <w:style w:type="paragraph" w:customStyle="1" w:styleId="APXlistalpha1">
    <w:name w:val="APX_list alpha 1"/>
    <w:basedOn w:val="Normal"/>
    <w:uiPriority w:val="1"/>
    <w:rsid w:val="00697B23"/>
    <w:pPr>
      <w:tabs>
        <w:tab w:val="clear" w:pos="794"/>
      </w:tabs>
      <w:overflowPunct/>
      <w:autoSpaceDE/>
      <w:autoSpaceDN/>
      <w:adjustRightInd/>
      <w:ind w:left="1124" w:hanging="562"/>
      <w:textAlignment w:val="auto"/>
    </w:pPr>
    <w:rPr>
      <w:rFonts w:ascii="Calibri" w:eastAsiaTheme="minorEastAsia" w:hAnsi="Calibri"/>
      <w:sz w:val="21"/>
      <w:szCs w:val="22"/>
      <w:lang w:val="en-US" w:eastAsia="fr-FR"/>
    </w:rPr>
  </w:style>
  <w:style w:type="paragraph" w:customStyle="1" w:styleId="APXlistalphacaps1">
    <w:name w:val="APX_list alpha caps 1"/>
    <w:basedOn w:val="Normal"/>
    <w:uiPriority w:val="1"/>
    <w:rsid w:val="00697B23"/>
    <w:pPr>
      <w:tabs>
        <w:tab w:val="clear" w:pos="794"/>
      </w:tabs>
      <w:overflowPunct/>
      <w:autoSpaceDE/>
      <w:autoSpaceDN/>
      <w:adjustRightInd/>
      <w:ind w:left="1714" w:hanging="562"/>
      <w:textAlignment w:val="auto"/>
    </w:pPr>
    <w:rPr>
      <w:rFonts w:ascii="Calibri" w:eastAsiaTheme="minorEastAsia" w:hAnsi="Calibri"/>
      <w:sz w:val="21"/>
      <w:szCs w:val="22"/>
      <w:lang w:val="en-US" w:eastAsia="fr-FR"/>
    </w:rPr>
  </w:style>
  <w:style w:type="paragraph" w:customStyle="1" w:styleId="APXlistnumber1">
    <w:name w:val="APX_list number 1"/>
    <w:basedOn w:val="Normal"/>
    <w:uiPriority w:val="1"/>
    <w:rsid w:val="00697B23"/>
    <w:pPr>
      <w:tabs>
        <w:tab w:val="clear" w:pos="794"/>
      </w:tabs>
      <w:overflowPunct/>
      <w:autoSpaceDE/>
      <w:autoSpaceDN/>
      <w:adjustRightInd/>
      <w:ind w:left="562" w:hanging="562"/>
      <w:textAlignment w:val="auto"/>
    </w:pPr>
    <w:rPr>
      <w:rFonts w:ascii="Calibri" w:eastAsiaTheme="minorEastAsia" w:hAnsi="Calibri"/>
      <w:sz w:val="21"/>
      <w:szCs w:val="22"/>
      <w:lang w:val="en-US" w:eastAsia="en-AU"/>
    </w:rPr>
  </w:style>
  <w:style w:type="paragraph" w:customStyle="1" w:styleId="APXlistroman1">
    <w:name w:val="APX_list roman 1"/>
    <w:basedOn w:val="Normal"/>
    <w:uiPriority w:val="1"/>
    <w:rsid w:val="00697B23"/>
    <w:pPr>
      <w:tabs>
        <w:tab w:val="clear" w:pos="794"/>
      </w:tabs>
      <w:overflowPunct/>
      <w:autoSpaceDE/>
      <w:autoSpaceDN/>
      <w:adjustRightInd/>
      <w:ind w:left="1714" w:hanging="562"/>
      <w:textAlignment w:val="auto"/>
    </w:pPr>
    <w:rPr>
      <w:rFonts w:ascii="Calibri" w:eastAsiaTheme="minorEastAsia" w:hAnsi="Calibri"/>
      <w:sz w:val="21"/>
      <w:szCs w:val="22"/>
      <w:lang w:val="en-US" w:eastAsia="fr-FR"/>
    </w:rPr>
  </w:style>
  <w:style w:type="paragraph" w:customStyle="1" w:styleId="APXnormal">
    <w:name w:val="APX_normal"/>
    <w:basedOn w:val="Normal"/>
    <w:uiPriority w:val="1"/>
    <w:rsid w:val="00697B23"/>
    <w:pPr>
      <w:tabs>
        <w:tab w:val="clear" w:pos="794"/>
      </w:tabs>
      <w:overflowPunct/>
      <w:autoSpaceDE/>
      <w:autoSpaceDN/>
      <w:adjustRightInd/>
      <w:jc w:val="right"/>
      <w:textAlignment w:val="auto"/>
    </w:pPr>
    <w:rPr>
      <w:rFonts w:ascii="Calibri" w:eastAsiaTheme="minorEastAsia" w:hAnsi="Calibri"/>
      <w:sz w:val="21"/>
      <w:szCs w:val="24"/>
    </w:rPr>
  </w:style>
  <w:style w:type="paragraph" w:customStyle="1" w:styleId="APXnormalbold">
    <w:name w:val="APX_normal_bold"/>
    <w:basedOn w:val="Normal"/>
    <w:uiPriority w:val="1"/>
    <w:rsid w:val="00697B23"/>
    <w:pPr>
      <w:tabs>
        <w:tab w:val="clear" w:pos="794"/>
      </w:tabs>
      <w:overflowPunct/>
      <w:autoSpaceDE/>
      <w:autoSpaceDN/>
      <w:adjustRightInd/>
      <w:jc w:val="right"/>
      <w:textAlignment w:val="auto"/>
    </w:pPr>
    <w:rPr>
      <w:rFonts w:ascii="Calibri" w:eastAsiaTheme="minorEastAsia" w:hAnsi="Calibri"/>
      <w:b/>
      <w:sz w:val="21"/>
      <w:szCs w:val="24"/>
    </w:rPr>
  </w:style>
  <w:style w:type="paragraph" w:customStyle="1" w:styleId="APXnormalitalic">
    <w:name w:val="APX_normal_italic"/>
    <w:basedOn w:val="Normal"/>
    <w:uiPriority w:val="1"/>
    <w:rsid w:val="00697B23"/>
    <w:pPr>
      <w:tabs>
        <w:tab w:val="clear" w:pos="794"/>
      </w:tabs>
      <w:overflowPunct/>
      <w:autoSpaceDE/>
      <w:autoSpaceDN/>
      <w:adjustRightInd/>
      <w:jc w:val="right"/>
      <w:textAlignment w:val="auto"/>
    </w:pPr>
    <w:rPr>
      <w:rFonts w:ascii="Calibri" w:eastAsiaTheme="minorEastAsia" w:hAnsi="Calibri"/>
      <w:i/>
      <w:sz w:val="21"/>
      <w:szCs w:val="24"/>
    </w:rPr>
  </w:style>
  <w:style w:type="paragraph" w:customStyle="1" w:styleId="APXregulation">
    <w:name w:val="APX_regulation"/>
    <w:basedOn w:val="Normal"/>
    <w:uiPriority w:val="1"/>
    <w:rsid w:val="00697B23"/>
    <w:pPr>
      <w:keepNext/>
      <w:tabs>
        <w:tab w:val="clear" w:pos="794"/>
      </w:tabs>
      <w:overflowPunct/>
      <w:autoSpaceDE/>
      <w:autoSpaceDN/>
      <w:adjustRightInd/>
      <w:spacing w:before="360"/>
      <w:jc w:val="center"/>
      <w:textAlignment w:val="auto"/>
    </w:pPr>
    <w:rPr>
      <w:rFonts w:ascii="Calibri" w:eastAsiaTheme="minorEastAsia" w:hAnsi="Calibri"/>
      <w:sz w:val="21"/>
      <w:szCs w:val="24"/>
    </w:rPr>
  </w:style>
  <w:style w:type="character" w:customStyle="1" w:styleId="TabletitleChar0">
    <w:name w:val="Table title Char"/>
    <w:basedOn w:val="DefaultParagraphFont"/>
    <w:link w:val="Tabletitle0"/>
    <w:locked/>
    <w:rsid w:val="00697B23"/>
    <w:rPr>
      <w:rFonts w:ascii="Calibri" w:eastAsiaTheme="minorEastAsia" w:hAnsi="Calibri" w:cs="Arial"/>
      <w:bCs/>
      <w:color w:val="595959" w:themeColor="text1" w:themeTint="A6"/>
      <w:sz w:val="21"/>
      <w:szCs w:val="24"/>
      <w:lang w:eastAsia="fr-FR"/>
    </w:rPr>
  </w:style>
  <w:style w:type="paragraph" w:customStyle="1" w:styleId="Casestudytitle">
    <w:name w:val="Case study title"/>
    <w:basedOn w:val="Normal"/>
    <w:uiPriority w:val="1"/>
    <w:rsid w:val="00697B23"/>
    <w:pPr>
      <w:pBdr>
        <w:top w:val="single" w:sz="4" w:space="1" w:color="auto"/>
        <w:bottom w:val="single" w:sz="4" w:space="1" w:color="auto"/>
      </w:pBdr>
      <w:tabs>
        <w:tab w:val="clear" w:pos="794"/>
      </w:tabs>
      <w:overflowPunct/>
      <w:autoSpaceDE/>
      <w:autoSpaceDN/>
      <w:adjustRightInd/>
      <w:textAlignment w:val="auto"/>
    </w:pPr>
    <w:rPr>
      <w:rFonts w:ascii="Calibri" w:eastAsiaTheme="minorEastAsia" w:hAnsi="Calibri"/>
      <w:color w:val="548DD4" w:themeColor="text2" w:themeTint="99"/>
      <w:szCs w:val="22"/>
      <w:lang w:val="en-US" w:eastAsia="fr-FR"/>
    </w:rPr>
  </w:style>
  <w:style w:type="character" w:customStyle="1" w:styleId="ChapttitleChar">
    <w:name w:val="Chapt title Char"/>
    <w:basedOn w:val="DefaultParagraphFont"/>
    <w:link w:val="Chapttitle"/>
    <w:locked/>
    <w:rsid w:val="00697B23"/>
    <w:rPr>
      <w:rFonts w:ascii="Calibri" w:eastAsiaTheme="minorEastAsia" w:hAnsi="Calibri" w:cs="Helvetica"/>
      <w:b/>
      <w:bCs/>
      <w:color w:val="7F7F7F" w:themeColor="text1" w:themeTint="80"/>
      <w:sz w:val="40"/>
      <w:szCs w:val="28"/>
      <w:lang w:eastAsia="fr-FR"/>
    </w:rPr>
  </w:style>
  <w:style w:type="paragraph" w:customStyle="1" w:styleId="Chapttitlenoindent">
    <w:name w:val="Chapt title no indent"/>
    <w:basedOn w:val="Chapttitle"/>
    <w:uiPriority w:val="1"/>
    <w:rsid w:val="00697B23"/>
  </w:style>
  <w:style w:type="paragraph" w:customStyle="1" w:styleId="Dashlist2">
    <w:name w:val="Dash list 2"/>
    <w:basedOn w:val="Normal"/>
    <w:uiPriority w:val="1"/>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paragraph" w:customStyle="1" w:styleId="Dashlist3">
    <w:name w:val="Dash list 3"/>
    <w:basedOn w:val="Normal"/>
    <w:uiPriority w:val="1"/>
    <w:rsid w:val="00697B23"/>
    <w:pPr>
      <w:tabs>
        <w:tab w:val="clear" w:pos="794"/>
      </w:tabs>
      <w:overflowPunct/>
      <w:autoSpaceDE/>
      <w:autoSpaceDN/>
      <w:adjustRightInd/>
      <w:textAlignment w:val="auto"/>
    </w:pPr>
    <w:rPr>
      <w:rFonts w:ascii="Calibri" w:eastAsiaTheme="minorEastAsia" w:hAnsi="Calibri"/>
      <w:sz w:val="21"/>
      <w:szCs w:val="22"/>
      <w:lang w:val="en-US" w:eastAsia="fr-FR"/>
    </w:rPr>
  </w:style>
  <w:style w:type="character" w:customStyle="1" w:styleId="FiguretitleChar">
    <w:name w:val="Figure title Char"/>
    <w:basedOn w:val="DefaultParagraphFont"/>
    <w:link w:val="Figuretitle0"/>
    <w:locked/>
    <w:rsid w:val="00697B23"/>
    <w:rPr>
      <w:rFonts w:ascii="Calibri" w:eastAsiaTheme="minorEastAsia" w:hAnsi="Calibri"/>
      <w:color w:val="595959" w:themeColor="text1" w:themeTint="A6"/>
      <w:sz w:val="21"/>
      <w:szCs w:val="22"/>
      <w:lang w:eastAsia="en-US"/>
    </w:rPr>
  </w:style>
  <w:style w:type="paragraph" w:customStyle="1" w:styleId="Glossaryterm">
    <w:name w:val="Glossary_term"/>
    <w:basedOn w:val="Heading3"/>
    <w:uiPriority w:val="1"/>
    <w:rsid w:val="00697B23"/>
    <w:pPr>
      <w:keepNext w:val="0"/>
      <w:keepLines w:val="0"/>
      <w:tabs>
        <w:tab w:val="clear" w:pos="794"/>
        <w:tab w:val="left" w:pos="851"/>
      </w:tabs>
      <w:overflowPunct/>
      <w:autoSpaceDE/>
      <w:autoSpaceDN/>
      <w:adjustRightInd/>
      <w:spacing w:before="0"/>
      <w:ind w:left="0" w:firstLine="0"/>
      <w:textAlignment w:val="auto"/>
    </w:pPr>
    <w:rPr>
      <w:rFonts w:ascii="Calibri" w:eastAsiaTheme="minorEastAsia" w:hAnsi="Calibri" w:cs="Helvetica"/>
      <w:b w:val="0"/>
      <w:bCs/>
      <w:iCs/>
      <w:color w:val="595959" w:themeColor="text1" w:themeTint="A6"/>
      <w:sz w:val="19"/>
      <w:szCs w:val="32"/>
      <w:lang w:val="fr-CH" w:eastAsia="fr-FR"/>
    </w:rPr>
  </w:style>
  <w:style w:type="character" w:customStyle="1" w:styleId="TabletextChar0">
    <w:name w:val="Table text Char"/>
    <w:basedOn w:val="DefaultParagraphFont"/>
    <w:link w:val="Tabletext1"/>
    <w:locked/>
    <w:rsid w:val="00697B23"/>
    <w:rPr>
      <w:rFonts w:asciiTheme="minorHAnsi" w:eastAsiaTheme="minorEastAsia" w:hAnsiTheme="minorHAnsi"/>
      <w:bCs/>
      <w:sz w:val="19"/>
      <w:szCs w:val="18"/>
      <w:lang w:eastAsia="fr-FR"/>
    </w:rPr>
  </w:style>
  <w:style w:type="paragraph" w:customStyle="1" w:styleId="Glossaryterm-text">
    <w:name w:val="Glossary_term-text"/>
    <w:basedOn w:val="Tabletext1"/>
    <w:uiPriority w:val="1"/>
    <w:rsid w:val="00697B23"/>
    <w:pPr>
      <w:spacing w:before="0" w:after="0"/>
      <w:ind w:right="113"/>
    </w:pPr>
    <w:rPr>
      <w:rFonts w:ascii="Calibri" w:hAnsi="Calibri"/>
      <w:iCs/>
      <w:lang w:val="en-GB"/>
    </w:rPr>
  </w:style>
  <w:style w:type="paragraph" w:customStyle="1" w:styleId="Heading1backmatter">
    <w:name w:val="Heading 1 back matter"/>
    <w:basedOn w:val="Heading1"/>
    <w:next w:val="Normal"/>
    <w:uiPriority w:val="1"/>
    <w:rsid w:val="00697B23"/>
    <w:pPr>
      <w:tabs>
        <w:tab w:val="clear" w:pos="794"/>
      </w:tabs>
      <w:overflowPunct/>
      <w:autoSpaceDE/>
      <w:autoSpaceDN/>
      <w:adjustRightInd/>
      <w:spacing w:before="400"/>
      <w:ind w:left="0" w:firstLine="0"/>
      <w:textAlignment w:val="auto"/>
    </w:pPr>
    <w:rPr>
      <w:rFonts w:ascii="Calibri" w:eastAsiaTheme="minorEastAsia" w:hAnsi="Calibri" w:cs="Helvetica"/>
      <w:b w:val="0"/>
      <w:bCs/>
      <w:color w:val="595959" w:themeColor="text1" w:themeTint="A6"/>
      <w:sz w:val="30"/>
      <w:szCs w:val="28"/>
      <w:lang w:val="en-US" w:eastAsia="fr-FR"/>
    </w:rPr>
  </w:style>
  <w:style w:type="paragraph" w:customStyle="1" w:styleId="Heading2backmatter">
    <w:name w:val="Heading 2 back matter"/>
    <w:basedOn w:val="Heading2"/>
    <w:next w:val="Normal"/>
    <w:uiPriority w:val="1"/>
    <w:rsid w:val="00697B23"/>
    <w:pPr>
      <w:keepLines w:val="0"/>
      <w:tabs>
        <w:tab w:val="clear" w:pos="794"/>
        <w:tab w:val="left" w:pos="851"/>
      </w:tabs>
      <w:overflowPunct/>
      <w:autoSpaceDE/>
      <w:autoSpaceDN/>
      <w:adjustRightInd/>
      <w:spacing w:before="400"/>
      <w:ind w:left="0" w:firstLine="0"/>
      <w:textAlignment w:val="auto"/>
    </w:pPr>
    <w:rPr>
      <w:rFonts w:ascii="Calibri" w:eastAsiaTheme="minorEastAsia" w:hAnsi="Calibri" w:cs="Helvetica"/>
      <w:b w:val="0"/>
      <w:bCs/>
      <w:color w:val="595959" w:themeColor="text1" w:themeTint="A6"/>
      <w:sz w:val="26"/>
      <w:szCs w:val="32"/>
      <w:lang w:val="en-US" w:eastAsia="fr-FR"/>
    </w:rPr>
  </w:style>
  <w:style w:type="paragraph" w:customStyle="1" w:styleId="Heading2nextpage">
    <w:name w:val="Heading 2 next page"/>
    <w:basedOn w:val="Heading2"/>
    <w:next w:val="Normal"/>
    <w:rsid w:val="00697B23"/>
    <w:pPr>
      <w:keepLines w:val="0"/>
      <w:tabs>
        <w:tab w:val="clear" w:pos="794"/>
        <w:tab w:val="left" w:pos="851"/>
      </w:tabs>
      <w:overflowPunct/>
      <w:autoSpaceDE/>
      <w:autoSpaceDN/>
      <w:adjustRightInd/>
      <w:spacing w:before="400"/>
      <w:ind w:left="0" w:firstLine="0"/>
      <w:textAlignment w:val="auto"/>
    </w:pPr>
    <w:rPr>
      <w:rFonts w:ascii="Calibri" w:eastAsiaTheme="minorEastAsia" w:hAnsi="Calibri" w:cs="Helvetica"/>
      <w:b w:val="0"/>
      <w:bCs/>
      <w:color w:val="595959" w:themeColor="text1" w:themeTint="A6"/>
      <w:sz w:val="26"/>
      <w:szCs w:val="32"/>
      <w:lang w:val="en-US" w:eastAsia="fr-FR"/>
    </w:rPr>
  </w:style>
  <w:style w:type="paragraph" w:customStyle="1" w:styleId="Heading3nextpage">
    <w:name w:val="Heading 3 next page"/>
    <w:basedOn w:val="Heading3"/>
    <w:next w:val="Normal"/>
    <w:rsid w:val="00697B23"/>
    <w:pPr>
      <w:keepLines w:val="0"/>
      <w:tabs>
        <w:tab w:val="clear" w:pos="794"/>
        <w:tab w:val="left" w:pos="851"/>
      </w:tabs>
      <w:overflowPunct/>
      <w:autoSpaceDE/>
      <w:autoSpaceDN/>
      <w:adjustRightInd/>
      <w:spacing w:before="240"/>
      <w:ind w:left="0" w:firstLine="0"/>
      <w:textAlignment w:val="auto"/>
    </w:pPr>
    <w:rPr>
      <w:rFonts w:ascii="Calibri" w:eastAsiaTheme="minorEastAsia" w:hAnsi="Calibri" w:cs="Helvetica"/>
      <w:b w:val="0"/>
      <w:bCs/>
      <w:iCs/>
      <w:color w:val="595959" w:themeColor="text1" w:themeTint="A6"/>
      <w:szCs w:val="32"/>
      <w:lang w:val="en-US" w:eastAsia="fr-FR"/>
    </w:rPr>
  </w:style>
  <w:style w:type="paragraph" w:customStyle="1" w:styleId="Heading4nextpage">
    <w:name w:val="Heading 4 next page"/>
    <w:basedOn w:val="Heading4"/>
    <w:rsid w:val="00697B23"/>
    <w:pPr>
      <w:keepLines w:val="0"/>
      <w:tabs>
        <w:tab w:val="left" w:pos="993"/>
      </w:tabs>
      <w:overflowPunct/>
      <w:autoSpaceDE/>
      <w:autoSpaceDN/>
      <w:adjustRightInd/>
      <w:spacing w:before="240"/>
      <w:ind w:left="0" w:firstLine="0"/>
      <w:textAlignment w:val="auto"/>
    </w:pPr>
    <w:rPr>
      <w:rFonts w:ascii="Calibri" w:eastAsiaTheme="minorEastAsia" w:hAnsi="Calibri"/>
      <w:b w:val="0"/>
      <w:bCs/>
      <w:color w:val="595959" w:themeColor="text1" w:themeTint="A6"/>
      <w:szCs w:val="22"/>
      <w:lang w:eastAsia="en-CA"/>
    </w:rPr>
  </w:style>
  <w:style w:type="paragraph" w:customStyle="1" w:styleId="Heading5centred">
    <w:name w:val="Heading 5 centred"/>
    <w:basedOn w:val="Heading5"/>
    <w:uiPriority w:val="1"/>
    <w:rsid w:val="00697B23"/>
    <w:pPr>
      <w:tabs>
        <w:tab w:val="left" w:pos="1134"/>
      </w:tabs>
      <w:overflowPunct/>
      <w:autoSpaceDE/>
      <w:autoSpaceDN/>
      <w:adjustRightInd/>
      <w:spacing w:before="240" w:after="60"/>
      <w:ind w:left="0" w:firstLine="0"/>
      <w:jc w:val="center"/>
      <w:textAlignment w:val="auto"/>
    </w:pPr>
    <w:rPr>
      <w:rFonts w:ascii="Calibri" w:eastAsiaTheme="minorEastAsia" w:hAnsi="Calibri"/>
      <w:bCs/>
      <w:iCs/>
      <w:szCs w:val="22"/>
      <w:lang w:eastAsia="fr-FR"/>
    </w:rPr>
  </w:style>
  <w:style w:type="paragraph" w:customStyle="1" w:styleId="Heading5contactinfo">
    <w:name w:val="Heading 5 contact info"/>
    <w:basedOn w:val="Heading5"/>
    <w:uiPriority w:val="1"/>
    <w:rsid w:val="00697B23"/>
    <w:pPr>
      <w:tabs>
        <w:tab w:val="left" w:pos="1134"/>
      </w:tabs>
      <w:overflowPunct/>
      <w:autoSpaceDE/>
      <w:autoSpaceDN/>
      <w:adjustRightInd/>
      <w:spacing w:before="240" w:after="60"/>
      <w:ind w:left="562" w:hanging="562"/>
      <w:textAlignment w:val="auto"/>
    </w:pPr>
    <w:rPr>
      <w:rFonts w:ascii="Calibri" w:eastAsiaTheme="minorEastAsia" w:hAnsi="Calibri"/>
      <w:bCs/>
      <w:iCs/>
      <w:szCs w:val="22"/>
      <w:lang w:eastAsia="fr-FR"/>
    </w:rPr>
  </w:style>
  <w:style w:type="paragraph" w:customStyle="1" w:styleId="Heading5nextpage">
    <w:name w:val="Heading 5 next page"/>
    <w:basedOn w:val="Heading5"/>
    <w:rsid w:val="00697B23"/>
    <w:pPr>
      <w:tabs>
        <w:tab w:val="left" w:pos="1134"/>
      </w:tabs>
      <w:overflowPunct/>
      <w:autoSpaceDE/>
      <w:autoSpaceDN/>
      <w:adjustRightInd/>
      <w:spacing w:before="240" w:after="60"/>
      <w:ind w:left="0" w:firstLine="0"/>
      <w:textAlignment w:val="auto"/>
    </w:pPr>
    <w:rPr>
      <w:rFonts w:ascii="Calibri" w:eastAsiaTheme="minorEastAsia" w:hAnsi="Calibri"/>
      <w:bCs/>
      <w:iCs/>
      <w:szCs w:val="22"/>
      <w:lang w:eastAsia="fr-FR"/>
    </w:rPr>
  </w:style>
  <w:style w:type="numbering" w:customStyle="1" w:styleId="HIPBulletsHierarchy">
    <w:name w:val="HIP Bullets Hierarchy"/>
    <w:uiPriority w:val="1"/>
    <w:rsid w:val="00697B23"/>
    <w:pPr>
      <w:numPr>
        <w:numId w:val="20"/>
      </w:numPr>
    </w:pPr>
  </w:style>
  <w:style w:type="table" w:customStyle="1" w:styleId="HIPTable">
    <w:name w:val="HIP Table"/>
    <w:basedOn w:val="TableNormal"/>
    <w:uiPriority w:val="1"/>
    <w:rsid w:val="00697B23"/>
    <w:rPr>
      <w:rFonts w:ascii="Helvetica" w:eastAsiaTheme="minorEastAsia" w:hAnsi="Helvetica"/>
      <w:sz w:val="18"/>
    </w:rPr>
    <w:tblPr>
      <w:tblBorders>
        <w:top w:val="single" w:sz="18" w:space="0" w:color="008000"/>
        <w:bottom w:val="single" w:sz="18" w:space="0" w:color="008000"/>
        <w:insideH w:val="single" w:sz="18" w:space="0" w:color="008000"/>
      </w:tblBorders>
      <w:tblCellMar>
        <w:top w:w="57" w:type="dxa"/>
        <w:left w:w="57" w:type="dxa"/>
        <w:bottom w:w="57" w:type="dxa"/>
        <w:right w:w="57" w:type="dxa"/>
      </w:tblCellMar>
    </w:tblPr>
    <w:tblStylePr w:type="firstRow">
      <w:rPr>
        <w:rFonts w:ascii="Helvetica" w:hAnsi="Helvetica" w:cs="Times New Roman"/>
        <w:sz w:val="20"/>
      </w:rPr>
    </w:tblStylePr>
  </w:style>
  <w:style w:type="numbering" w:customStyle="1" w:styleId="HIPTitlesHierarchy">
    <w:name w:val="HIP Titles Hierarchy"/>
    <w:uiPriority w:val="1"/>
    <w:rsid w:val="00697B23"/>
    <w:pPr>
      <w:numPr>
        <w:numId w:val="21"/>
      </w:numPr>
    </w:pPr>
  </w:style>
  <w:style w:type="table" w:customStyle="1" w:styleId="LightList-Accent11">
    <w:name w:val="Light List - Accent 11"/>
    <w:basedOn w:val="TableNormal"/>
    <w:uiPriority w:val="61"/>
    <w:rsid w:val="00697B23"/>
    <w:rPr>
      <w:rFonts w:ascii="Calibri" w:eastAsia="PMingLiU" w:hAnsi="Calibri"/>
      <w:lang w:val="en-GB"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4">
    <w:name w:val="Light Shading - Accent 14"/>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5">
    <w:name w:val="Light Shading - Accent 15"/>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6">
    <w:name w:val="Light Shading - Accent 16"/>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697B23"/>
    <w:rPr>
      <w:rFonts w:ascii="Calibri" w:eastAsia="PMingLiU" w:hAnsi="Calibri"/>
      <w:color w:val="31849B"/>
      <w:lang w:val="en-GB" w:eastAsia="zh-TW"/>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697B23"/>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staclara-nfasis11">
    <w:name w:val="Lista clara - Énfasis 11"/>
    <w:basedOn w:val="TableNormal"/>
    <w:uiPriority w:val="61"/>
    <w:rsid w:val="00697B23"/>
    <w:rPr>
      <w:rFonts w:ascii="Times New Roman" w:eastAsiaTheme="minorEastAsia"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1">
    <w:name w:val="Lista clara - Énfasis 111"/>
    <w:basedOn w:val="TableNormal"/>
    <w:uiPriority w:val="61"/>
    <w:rsid w:val="00697B23"/>
    <w:rPr>
      <w:rFonts w:ascii="Times New Roman" w:eastAsiaTheme="minorEastAsia"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697B23"/>
    <w:rPr>
      <w:rFonts w:ascii="Calibri" w:eastAsia="PMingLiU" w:hAnsi="Calibri"/>
      <w:sz w:val="22"/>
      <w:szCs w:val="22"/>
      <w:lang w:eastAsia="en-US"/>
    </w:rPr>
  </w:style>
  <w:style w:type="character" w:customStyle="1" w:styleId="NoSpacingChar">
    <w:name w:val="No Spacing Char"/>
    <w:basedOn w:val="DefaultParagraphFont"/>
    <w:link w:val="NoSpacing"/>
    <w:uiPriority w:val="1"/>
    <w:locked/>
    <w:rsid w:val="00697B23"/>
    <w:rPr>
      <w:rFonts w:ascii="Calibri" w:eastAsia="PMingLiU" w:hAnsi="Calibri"/>
      <w:sz w:val="22"/>
      <w:szCs w:val="22"/>
      <w:lang w:eastAsia="en-US"/>
    </w:rPr>
  </w:style>
  <w:style w:type="paragraph" w:customStyle="1" w:styleId="Normalcentred">
    <w:name w:val="Normal centred"/>
    <w:basedOn w:val="Normal"/>
    <w:uiPriority w:val="1"/>
    <w:rsid w:val="00697B23"/>
    <w:pPr>
      <w:tabs>
        <w:tab w:val="clear" w:pos="794"/>
      </w:tabs>
      <w:overflowPunct/>
      <w:autoSpaceDE/>
      <w:autoSpaceDN/>
      <w:adjustRightInd/>
      <w:jc w:val="center"/>
      <w:textAlignment w:val="auto"/>
    </w:pPr>
    <w:rPr>
      <w:rFonts w:ascii="Calibri" w:eastAsiaTheme="minorEastAsia" w:hAnsi="Calibri"/>
      <w:sz w:val="21"/>
      <w:szCs w:val="22"/>
      <w:lang w:val="en-US" w:eastAsia="fr-FR"/>
    </w:rPr>
  </w:style>
  <w:style w:type="paragraph" w:customStyle="1" w:styleId="Normalcontactinfo">
    <w:name w:val="Normal contact info"/>
    <w:basedOn w:val="Normal"/>
    <w:uiPriority w:val="1"/>
    <w:rsid w:val="00697B23"/>
    <w:pPr>
      <w:tabs>
        <w:tab w:val="clear" w:pos="794"/>
        <w:tab w:val="left" w:leader="dot" w:pos="8640"/>
      </w:tabs>
      <w:overflowPunct/>
      <w:autoSpaceDE/>
      <w:autoSpaceDN/>
      <w:adjustRightInd/>
      <w:spacing w:after="120"/>
      <w:ind w:left="360"/>
      <w:textAlignment w:val="auto"/>
    </w:pPr>
    <w:rPr>
      <w:rFonts w:asciiTheme="minorHAnsi" w:eastAsiaTheme="minorEastAsia" w:hAnsiTheme="minorHAnsi"/>
      <w:bCs/>
      <w:i/>
      <w:iCs/>
      <w:sz w:val="21"/>
      <w:szCs w:val="21"/>
      <w:lang w:val="en-US" w:eastAsia="fr-FR"/>
    </w:rPr>
  </w:style>
  <w:style w:type="paragraph" w:customStyle="1" w:styleId="Numberlist1">
    <w:name w:val="Number list 1"/>
    <w:basedOn w:val="Normal"/>
    <w:uiPriority w:val="1"/>
    <w:rsid w:val="00697B23"/>
    <w:pPr>
      <w:tabs>
        <w:tab w:val="clear" w:pos="794"/>
      </w:tabs>
      <w:overflowPunct/>
      <w:autoSpaceDE/>
      <w:autoSpaceDN/>
      <w:adjustRightInd/>
      <w:ind w:left="850" w:hanging="425"/>
      <w:textAlignment w:val="auto"/>
    </w:pPr>
    <w:rPr>
      <w:rFonts w:ascii="Calibri" w:eastAsiaTheme="minorEastAsia" w:hAnsi="Calibri"/>
      <w:sz w:val="21"/>
      <w:szCs w:val="22"/>
      <w:lang w:val="en-US" w:eastAsia="fr-FR"/>
    </w:rPr>
  </w:style>
  <w:style w:type="paragraph" w:customStyle="1" w:styleId="Numberlist2">
    <w:name w:val="Number list 2"/>
    <w:basedOn w:val="Numberlist1"/>
    <w:uiPriority w:val="1"/>
    <w:rsid w:val="00697B23"/>
    <w:pPr>
      <w:ind w:left="1224" w:hanging="504"/>
    </w:pPr>
  </w:style>
  <w:style w:type="character" w:styleId="PlaceholderText">
    <w:name w:val="Placeholder Text"/>
    <w:basedOn w:val="DefaultParagraphFont"/>
    <w:uiPriority w:val="99"/>
    <w:semiHidden/>
    <w:rsid w:val="00697B23"/>
    <w:rPr>
      <w:rFonts w:cs="Times New Roman"/>
      <w:color w:val="808080"/>
    </w:rPr>
  </w:style>
  <w:style w:type="paragraph" w:customStyle="1" w:styleId="Romanlist1">
    <w:name w:val="Roman list 1"/>
    <w:basedOn w:val="Normal"/>
    <w:uiPriority w:val="1"/>
    <w:rsid w:val="00697B23"/>
    <w:pPr>
      <w:tabs>
        <w:tab w:val="clear" w:pos="794"/>
      </w:tabs>
      <w:overflowPunct/>
      <w:autoSpaceDE/>
      <w:autoSpaceDN/>
      <w:adjustRightInd/>
      <w:ind w:left="864" w:hanging="432"/>
      <w:textAlignment w:val="auto"/>
    </w:pPr>
    <w:rPr>
      <w:rFonts w:ascii="Calibri" w:eastAsiaTheme="minorEastAsia" w:hAnsi="Calibri"/>
      <w:sz w:val="21"/>
      <w:szCs w:val="22"/>
      <w:lang w:val="en-US" w:eastAsia="fr-FR"/>
    </w:rPr>
  </w:style>
  <w:style w:type="paragraph" w:customStyle="1" w:styleId="Romanlist2">
    <w:name w:val="Roman list 2"/>
    <w:basedOn w:val="Normal"/>
    <w:uiPriority w:val="1"/>
    <w:rsid w:val="00697B23"/>
    <w:pPr>
      <w:tabs>
        <w:tab w:val="clear" w:pos="794"/>
      </w:tabs>
      <w:overflowPunct/>
      <w:autoSpaceDE/>
      <w:autoSpaceDN/>
      <w:adjustRightInd/>
      <w:ind w:left="1152" w:hanging="432"/>
      <w:textAlignment w:val="auto"/>
    </w:pPr>
    <w:rPr>
      <w:rFonts w:ascii="Calibri" w:eastAsiaTheme="minorEastAsia" w:hAnsi="Calibri"/>
      <w:sz w:val="21"/>
      <w:szCs w:val="22"/>
      <w:lang w:val="en-US" w:eastAsia="fr-FR"/>
    </w:rPr>
  </w:style>
  <w:style w:type="table" w:customStyle="1" w:styleId="Sombreadoclaro-nfasis11">
    <w:name w:val="Sombreado claro - Énfasis 11"/>
    <w:basedOn w:val="TableNormal"/>
    <w:uiPriority w:val="60"/>
    <w:rsid w:val="00697B23"/>
    <w:rPr>
      <w:rFonts w:ascii="Times New Roman" w:eastAsiaTheme="minorEastAsia" w:hAnsi="Times New Roman"/>
      <w:color w:val="365F91" w:themeColor="accent1" w:themeShade="BF"/>
      <w:lang w:val="es-CL" w:eastAsia="es-C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Sombreadomedio1-nfasis11">
    <w:name w:val="Sombreado medio 1 - Énfasis 11"/>
    <w:basedOn w:val="TableNormal"/>
    <w:uiPriority w:val="63"/>
    <w:rsid w:val="00697B23"/>
    <w:rPr>
      <w:rFonts w:ascii="Times New Roman" w:eastAsiaTheme="minorEastAsia" w:hAnsi="Times New Roman"/>
      <w:lang w:val="es-CL" w:eastAsia="es-C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customStyle="1" w:styleId="Sombreadomedio2-nfasis11">
    <w:name w:val="Sombreado medio 2 - Énfasis 11"/>
    <w:basedOn w:val="TableNormal"/>
    <w:uiPriority w:val="64"/>
    <w:rsid w:val="00697B23"/>
    <w:rPr>
      <w:rFonts w:ascii="Times New Roman" w:eastAsiaTheme="minorEastAsia" w:hAnsi="Times New Roman"/>
      <w:lang w:val="es-CL" w:eastAsia="es-CL"/>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List3">
    <w:name w:val="Table List 3"/>
    <w:basedOn w:val="TableNormal"/>
    <w:uiPriority w:val="99"/>
    <w:unhideWhenUsed/>
    <w:rsid w:val="00697B23"/>
    <w:rPr>
      <w:rFonts w:ascii="Calibri" w:eastAsia="PMingLiU" w:hAnsi="Calibri"/>
      <w:lang w:val="en-GB" w:eastAsia="zh-TW"/>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Style1">
    <w:name w:val="Style1"/>
    <w:basedOn w:val="TableList3"/>
    <w:uiPriority w:val="99"/>
    <w:qFormat/>
    <w:rsid w:val="00697B23"/>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
    <w:qFormat/>
    <w:rsid w:val="00697B23"/>
    <w:pPr>
      <w:numPr>
        <w:ilvl w:val="1"/>
      </w:numPr>
      <w:tabs>
        <w:tab w:val="clear" w:pos="794"/>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16"/>
      <w:szCs w:val="22"/>
      <w:lang w:val="en-US" w:eastAsia="fr-FR"/>
    </w:rPr>
  </w:style>
  <w:style w:type="character" w:customStyle="1" w:styleId="SubtitleChar">
    <w:name w:val="Subtitle Char"/>
    <w:basedOn w:val="DefaultParagraphFont"/>
    <w:link w:val="Subtitle"/>
    <w:uiPriority w:val="1"/>
    <w:rsid w:val="00697B23"/>
    <w:rPr>
      <w:rFonts w:asciiTheme="minorHAnsi" w:eastAsiaTheme="minorEastAsia" w:hAnsiTheme="minorHAnsi" w:cstheme="minorBidi"/>
      <w:color w:val="5A5A5A" w:themeColor="text1" w:themeTint="A5"/>
      <w:spacing w:val="15"/>
      <w:sz w:val="16"/>
      <w:szCs w:val="22"/>
      <w:lang w:eastAsia="fr-FR"/>
    </w:rPr>
  </w:style>
  <w:style w:type="character" w:customStyle="1" w:styleId="TitlereportChar">
    <w:name w:val="Title report Char"/>
    <w:basedOn w:val="ChapttitleChar"/>
    <w:link w:val="Titlereport"/>
    <w:locked/>
    <w:rsid w:val="00697B23"/>
    <w:rPr>
      <w:rFonts w:ascii="Calibri" w:eastAsiaTheme="minorEastAsia" w:hAnsi="Calibri" w:cs="Calibri"/>
      <w:b/>
      <w:bCs/>
      <w:color w:val="595959" w:themeColor="text1" w:themeTint="A6"/>
      <w:sz w:val="36"/>
      <w:szCs w:val="52"/>
      <w:lang w:val="en-GB" w:eastAsia="fr-FR"/>
    </w:rPr>
  </w:style>
  <w:style w:type="table" w:styleId="TableColumns2">
    <w:name w:val="Table Columns 2"/>
    <w:basedOn w:val="TableNormal"/>
    <w:uiPriority w:val="1"/>
    <w:rsid w:val="00697B23"/>
    <w:rPr>
      <w:rFonts w:ascii="Times New Roman" w:eastAsiaTheme="minorEastAsia" w:hAnsi="Times New Roman"/>
      <w:b/>
      <w:bCs/>
      <w:lang w:val="es-CL" w:eastAsia="es-C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1">
    <w:name w:val="Table Grid 1"/>
    <w:basedOn w:val="TableNormal"/>
    <w:uiPriority w:val="1"/>
    <w:rsid w:val="00697B23"/>
    <w:rPr>
      <w:rFonts w:ascii="Times New Roman" w:eastAsiaTheme="minorEastAsia" w:hAnsi="Times New Roman"/>
      <w:lang w:val="es-CL" w:eastAsia="es-C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1"/>
    <w:rsid w:val="00697B2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0">
    <w:name w:val="Table head Char"/>
    <w:basedOn w:val="DefaultParagraphFont"/>
    <w:link w:val="Tablehead1"/>
    <w:locked/>
    <w:rsid w:val="00697B23"/>
    <w:rPr>
      <w:rFonts w:ascii="Calibri" w:eastAsiaTheme="minorEastAsia" w:hAnsi="Calibri" w:cs="Arial"/>
      <w:bCs/>
      <w:color w:val="FFFFFF" w:themeColor="background1"/>
      <w:sz w:val="19"/>
      <w:szCs w:val="22"/>
      <w:lang w:eastAsia="fr-FR"/>
    </w:rPr>
  </w:style>
  <w:style w:type="paragraph" w:customStyle="1" w:styleId="Tabletextblue">
    <w:name w:val="Table text blue"/>
    <w:basedOn w:val="Tabletext1"/>
    <w:uiPriority w:val="1"/>
    <w:rsid w:val="00697B23"/>
    <w:rPr>
      <w:color w:val="7F7F7F" w:themeColor="text1" w:themeTint="80"/>
    </w:rPr>
  </w:style>
  <w:style w:type="paragraph" w:customStyle="1" w:styleId="Tabletextbold">
    <w:name w:val="Table text bold"/>
    <w:basedOn w:val="Normal"/>
    <w:uiPriority w:val="1"/>
    <w:rsid w:val="00697B23"/>
    <w:pPr>
      <w:tabs>
        <w:tab w:val="clear" w:pos="794"/>
      </w:tabs>
      <w:overflowPunct/>
      <w:autoSpaceDE/>
      <w:autoSpaceDN/>
      <w:adjustRightInd/>
      <w:textAlignment w:val="auto"/>
    </w:pPr>
    <w:rPr>
      <w:rFonts w:ascii="Calibri" w:eastAsiaTheme="minorEastAsia" w:hAnsi="Calibri"/>
      <w:b/>
      <w:sz w:val="19"/>
      <w:szCs w:val="22"/>
      <w:lang w:val="en-US"/>
    </w:rPr>
  </w:style>
  <w:style w:type="paragraph" w:customStyle="1" w:styleId="Tabletextcolored">
    <w:name w:val="Table text colored"/>
    <w:basedOn w:val="Normal"/>
    <w:uiPriority w:val="1"/>
    <w:rsid w:val="00697B23"/>
    <w:pPr>
      <w:tabs>
        <w:tab w:val="clear" w:pos="794"/>
      </w:tabs>
      <w:overflowPunct/>
      <w:autoSpaceDE/>
      <w:autoSpaceDN/>
      <w:adjustRightInd/>
      <w:textAlignment w:val="auto"/>
    </w:pPr>
    <w:rPr>
      <w:rFonts w:ascii="Calibri" w:eastAsiaTheme="minorEastAsia" w:hAnsi="Calibri"/>
      <w:color w:val="595959" w:themeColor="text1" w:themeTint="A6"/>
      <w:sz w:val="21"/>
      <w:szCs w:val="22"/>
      <w:lang w:val="en-US" w:eastAsia="fr-FR"/>
    </w:rPr>
  </w:style>
  <w:style w:type="table" w:styleId="TableWeb2">
    <w:name w:val="Table Web 2"/>
    <w:basedOn w:val="TableNormal"/>
    <w:uiPriority w:val="1"/>
    <w:rsid w:val="00697B23"/>
    <w:rPr>
      <w:rFonts w:ascii="Times New Roman" w:eastAsiaTheme="minorEastAsia" w:hAnsi="Times New Roman"/>
      <w:lang w:val="es-CL" w:eastAsia="es-C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itlereportdateChar">
    <w:name w:val="Title report date Char"/>
    <w:basedOn w:val="DefaultParagraphFont"/>
    <w:link w:val="Titlereportdate"/>
    <w:locked/>
    <w:rsid w:val="00697B23"/>
    <w:rPr>
      <w:rFonts w:ascii="Calibri" w:eastAsiaTheme="minorEastAsia" w:hAnsi="Calibri" w:cs="Helvetica"/>
      <w:b/>
      <w:bCs/>
      <w:i/>
      <w:iCs/>
      <w:sz w:val="28"/>
      <w:szCs w:val="36"/>
      <w:lang w:val="en-GB" w:eastAsia="fr-FR"/>
    </w:rPr>
  </w:style>
  <w:style w:type="character" w:customStyle="1" w:styleId="TPSClickField">
    <w:name w:val="TPS Click Field"/>
    <w:uiPriority w:val="1"/>
    <w:semiHidden/>
    <w:rsid w:val="00697B23"/>
    <w:rPr>
      <w:rFonts w:ascii="Arial" w:hAnsi="Arial"/>
      <w:i/>
      <w:color w:val="0000FF"/>
      <w:sz w:val="24"/>
      <w:lang w:val="en-AU" w:eastAsia="en-US"/>
    </w:rPr>
  </w:style>
  <w:style w:type="character" w:customStyle="1" w:styleId="TPSCondition">
    <w:name w:val="TPS Condition"/>
    <w:uiPriority w:val="1"/>
    <w:semiHidden/>
    <w:rsid w:val="00697B23"/>
    <w:rPr>
      <w:rFonts w:ascii="Arial" w:hAnsi="Arial"/>
      <w:b/>
      <w:color w:val="2F275B"/>
      <w:sz w:val="24"/>
      <w:shd w:val="clear" w:color="auto" w:fill="A8C3CC"/>
      <w:lang w:val="en-AU" w:eastAsia="en-US"/>
    </w:rPr>
  </w:style>
  <w:style w:type="paragraph" w:customStyle="1" w:styleId="TPSSectionData">
    <w:name w:val="TPS Section Data"/>
    <w:basedOn w:val="TPSMarkupBase"/>
    <w:next w:val="Normal"/>
    <w:uiPriority w:val="1"/>
    <w:semiHidden/>
    <w:rsid w:val="00697B23"/>
    <w:pPr>
      <w:shd w:val="clear" w:color="auto" w:fill="87A982"/>
      <w:spacing w:after="120"/>
    </w:pPr>
  </w:style>
  <w:style w:type="paragraph" w:customStyle="1" w:styleId="TPSTable">
    <w:name w:val="TPS Table"/>
    <w:basedOn w:val="TPSMarkupBase"/>
    <w:next w:val="Normal"/>
    <w:uiPriority w:val="1"/>
    <w:semiHidden/>
    <w:rsid w:val="00697B23"/>
    <w:pPr>
      <w:pBdr>
        <w:top w:val="single" w:sz="2" w:space="3" w:color="auto"/>
      </w:pBdr>
      <w:shd w:val="clear" w:color="auto" w:fill="C0AB87"/>
    </w:pPr>
    <w:rPr>
      <w:b/>
    </w:rPr>
  </w:style>
  <w:style w:type="character" w:customStyle="1" w:styleId="TPSImage">
    <w:name w:val="TPS Image"/>
    <w:uiPriority w:val="1"/>
    <w:rsid w:val="00697B23"/>
    <w:rPr>
      <w:rFonts w:ascii="Arial" w:eastAsia="Times New Roman" w:hAnsi="Arial"/>
      <w:b/>
      <w:noProof w:val="0"/>
      <w:color w:val="FF6600"/>
      <w:sz w:val="18"/>
      <w:szCs w:val="24"/>
      <w:lang w:val="en-AU" w:eastAsia="en-US"/>
    </w:rPr>
  </w:style>
  <w:style w:type="paragraph" w:customStyle="1" w:styleId="Pa11">
    <w:name w:val="Pa11"/>
    <w:basedOn w:val="Default"/>
    <w:next w:val="Default"/>
    <w:uiPriority w:val="99"/>
    <w:rsid w:val="00697B23"/>
    <w:pPr>
      <w:widowControl w:val="0"/>
      <w:spacing w:line="211" w:lineRule="atLeast"/>
    </w:pPr>
    <w:rPr>
      <w:rFonts w:ascii="Calibri Light" w:eastAsia="Times New Roman" w:hAnsi="Calibri Light" w:cs="Times New Roman"/>
      <w:color w:val="auto"/>
    </w:rPr>
  </w:style>
  <w:style w:type="paragraph" w:customStyle="1" w:styleId="Pa16">
    <w:name w:val="Pa16"/>
    <w:basedOn w:val="Default"/>
    <w:next w:val="Default"/>
    <w:uiPriority w:val="99"/>
    <w:rsid w:val="00697B23"/>
    <w:pPr>
      <w:widowControl w:val="0"/>
      <w:spacing w:line="211" w:lineRule="atLeast"/>
    </w:pPr>
    <w:rPr>
      <w:rFonts w:ascii="Calibri Light" w:eastAsia="Times New Roman" w:hAnsi="Calibri Light" w:cs="Times New Roman"/>
      <w:color w:val="auto"/>
    </w:rPr>
  </w:style>
  <w:style w:type="character" w:customStyle="1" w:styleId="A4">
    <w:name w:val="A4"/>
    <w:uiPriority w:val="99"/>
    <w:rsid w:val="00697B23"/>
    <w:rPr>
      <w:rFonts w:cs="Calibri Light"/>
      <w:color w:val="000000"/>
      <w:sz w:val="11"/>
      <w:szCs w:val="11"/>
    </w:rPr>
  </w:style>
  <w:style w:type="paragraph" w:customStyle="1" w:styleId="Pa15">
    <w:name w:val="Pa15"/>
    <w:basedOn w:val="Default"/>
    <w:next w:val="Default"/>
    <w:uiPriority w:val="99"/>
    <w:rsid w:val="00697B23"/>
    <w:pPr>
      <w:widowControl w:val="0"/>
      <w:spacing w:line="211" w:lineRule="atLeast"/>
    </w:pPr>
    <w:rPr>
      <w:rFonts w:ascii="Calibri Light" w:eastAsia="Times New Roman" w:hAnsi="Calibri Light" w:cs="Times New Roman"/>
      <w:color w:val="auto"/>
    </w:rPr>
  </w:style>
  <w:style w:type="paragraph" w:customStyle="1" w:styleId="Pa12">
    <w:name w:val="Pa12"/>
    <w:basedOn w:val="Default"/>
    <w:next w:val="Default"/>
    <w:uiPriority w:val="99"/>
    <w:rsid w:val="00697B23"/>
    <w:pPr>
      <w:widowControl w:val="0"/>
      <w:spacing w:line="211" w:lineRule="atLeast"/>
    </w:pPr>
    <w:rPr>
      <w:rFonts w:ascii="Calibri Light" w:eastAsia="Times New Roman" w:hAnsi="Calibri Light" w:cs="Times New Roman"/>
      <w:color w:val="auto"/>
    </w:rPr>
  </w:style>
  <w:style w:type="paragraph" w:customStyle="1" w:styleId="Pa13">
    <w:name w:val="Pa13"/>
    <w:basedOn w:val="Default"/>
    <w:next w:val="Default"/>
    <w:uiPriority w:val="99"/>
    <w:rsid w:val="00697B23"/>
    <w:pPr>
      <w:widowControl w:val="0"/>
      <w:spacing w:line="221" w:lineRule="atLeast"/>
    </w:pPr>
    <w:rPr>
      <w:rFonts w:ascii="Calibri Light" w:eastAsia="Times New Roman" w:hAnsi="Calibri Light" w:cs="Times New Roman"/>
      <w:color w:val="auto"/>
    </w:rPr>
  </w:style>
  <w:style w:type="paragraph" w:customStyle="1" w:styleId="Pa14">
    <w:name w:val="Pa14"/>
    <w:basedOn w:val="Default"/>
    <w:next w:val="Default"/>
    <w:uiPriority w:val="99"/>
    <w:rsid w:val="00697B23"/>
    <w:pPr>
      <w:widowControl w:val="0"/>
      <w:spacing w:line="151" w:lineRule="atLeast"/>
    </w:pPr>
    <w:rPr>
      <w:rFonts w:ascii="Calibri Light" w:eastAsia="Times New Roman" w:hAnsi="Calibri Light" w:cs="Times New Roman"/>
      <w:color w:val="auto"/>
    </w:rPr>
  </w:style>
  <w:style w:type="paragraph" w:styleId="HTMLPreformatted">
    <w:name w:val="HTML Preformatted"/>
    <w:basedOn w:val="Normal"/>
    <w:link w:val="HTMLPreformattedChar"/>
    <w:uiPriority w:val="99"/>
    <w:semiHidden/>
    <w:unhideWhenUsed/>
    <w:rsid w:val="00697B23"/>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697B23"/>
    <w:rPr>
      <w:rFonts w:ascii="Courier" w:hAnsi="Courier" w:cs="Courier"/>
      <w:lang w:val="en-GB" w:eastAsia="en-US"/>
    </w:rPr>
  </w:style>
  <w:style w:type="character" w:customStyle="1" w:styleId="Wngdings">
    <w:name w:val="Wngdings"/>
    <w:rsid w:val="00697B23"/>
    <w:rPr>
      <w:lang w:val="en-US"/>
    </w:rPr>
  </w:style>
  <w:style w:type="paragraph" w:customStyle="1" w:styleId="Tabletextcentred">
    <w:name w:val="Table text centred"/>
    <w:basedOn w:val="Normal"/>
    <w:rsid w:val="00697B23"/>
    <w:pPr>
      <w:tabs>
        <w:tab w:val="clear" w:pos="794"/>
      </w:tabs>
      <w:overflowPunct/>
      <w:autoSpaceDE/>
      <w:autoSpaceDN/>
      <w:adjustRightInd/>
      <w:textAlignment w:val="auto"/>
    </w:pPr>
    <w:rPr>
      <w:rFonts w:ascii="Calibri" w:eastAsiaTheme="minorEastAsia" w:hAnsi="Calibri"/>
      <w:sz w:val="21"/>
      <w:szCs w:val="22"/>
      <w:lang w:eastAsia="fr-FR"/>
    </w:rPr>
  </w:style>
  <w:style w:type="paragraph" w:customStyle="1" w:styleId="Tabletextrightaligned">
    <w:name w:val="Table text right aligned"/>
    <w:basedOn w:val="Normal"/>
    <w:rsid w:val="00697B23"/>
    <w:pPr>
      <w:tabs>
        <w:tab w:val="clear" w:pos="794"/>
      </w:tabs>
      <w:overflowPunct/>
      <w:autoSpaceDE/>
      <w:autoSpaceDN/>
      <w:adjustRightInd/>
      <w:textAlignment w:val="auto"/>
    </w:pPr>
    <w:rPr>
      <w:rFonts w:ascii="Calibri" w:eastAsiaTheme="minorEastAsia" w:hAnsi="Calibri"/>
      <w:sz w:val="21"/>
      <w:szCs w:val="22"/>
      <w:lang w:eastAsia="fr-FR"/>
    </w:rPr>
  </w:style>
  <w:style w:type="paragraph" w:customStyle="1" w:styleId="Tabletextsmallcentred">
    <w:name w:val="Table text small centred"/>
    <w:basedOn w:val="Normal"/>
    <w:rsid w:val="00697B23"/>
    <w:pPr>
      <w:tabs>
        <w:tab w:val="clear" w:pos="794"/>
      </w:tabs>
      <w:overflowPunct/>
      <w:autoSpaceDE/>
      <w:autoSpaceDN/>
      <w:adjustRightInd/>
      <w:textAlignment w:val="auto"/>
    </w:pPr>
    <w:rPr>
      <w:rFonts w:ascii="Calibri" w:eastAsiaTheme="minorEastAsia" w:hAnsi="Calibri"/>
      <w:sz w:val="21"/>
      <w:szCs w:val="22"/>
      <w:lang w:eastAsia="fr-FR"/>
    </w:rPr>
  </w:style>
  <w:style w:type="paragraph" w:customStyle="1" w:styleId="Tabletextsmallrightaligned">
    <w:name w:val="Table text small right aligned"/>
    <w:basedOn w:val="Normal"/>
    <w:rsid w:val="00697B23"/>
    <w:pPr>
      <w:tabs>
        <w:tab w:val="clear" w:pos="794"/>
      </w:tabs>
      <w:overflowPunct/>
      <w:autoSpaceDE/>
      <w:autoSpaceDN/>
      <w:adjustRightInd/>
      <w:textAlignment w:val="auto"/>
    </w:pPr>
    <w:rPr>
      <w:rFonts w:ascii="Calibri" w:eastAsiaTheme="minorEastAsia" w:hAnsi="Calibri"/>
      <w:sz w:val="21"/>
      <w:szCs w:val="22"/>
      <w:lang w:eastAsia="fr-FR"/>
    </w:rPr>
  </w:style>
  <w:style w:type="paragraph" w:customStyle="1" w:styleId="BDTNormal">
    <w:name w:val="BDT_Normal"/>
    <w:link w:val="BDTNormalChar"/>
    <w:rsid w:val="00697B23"/>
    <w:pPr>
      <w:spacing w:before="120" w:after="120"/>
    </w:pPr>
    <w:rPr>
      <w:rFonts w:ascii="Verdana" w:eastAsia="SimSun" w:hAnsi="Verdana"/>
      <w:sz w:val="19"/>
      <w:szCs w:val="19"/>
      <w:lang w:val="en-GB" w:eastAsia="en-US"/>
    </w:rPr>
  </w:style>
  <w:style w:type="character" w:customStyle="1" w:styleId="BDTNormalChar">
    <w:name w:val="BDT_Normal Char"/>
    <w:link w:val="BDTNormal"/>
    <w:rsid w:val="00697B23"/>
    <w:rPr>
      <w:rFonts w:ascii="Verdana" w:eastAsia="SimSun" w:hAnsi="Verdana"/>
      <w:sz w:val="19"/>
      <w:szCs w:val="19"/>
      <w:lang w:val="en-GB" w:eastAsia="en-US"/>
    </w:rPr>
  </w:style>
  <w:style w:type="character" w:customStyle="1" w:styleId="SourceChar">
    <w:name w:val="Source Char"/>
    <w:link w:val="Source"/>
    <w:locked/>
    <w:rsid w:val="001F6CE5"/>
    <w:rPr>
      <w:rFonts w:ascii="Times New Roman" w:hAnsi="Times New Roman"/>
      <w:b/>
      <w:sz w:val="26"/>
      <w:lang w:val="ru-RU" w:eastAsia="en-US"/>
    </w:rPr>
  </w:style>
  <w:style w:type="paragraph" w:customStyle="1" w:styleId="Agendaitem">
    <w:name w:val="Agenda_item"/>
    <w:basedOn w:val="Title3"/>
    <w:next w:val="Normal"/>
    <w:qFormat/>
    <w:rsid w:val="001F6CE5"/>
    <w:rPr>
      <w:szCs w:val="22"/>
      <w:lang w:val="en-US"/>
    </w:rPr>
  </w:style>
  <w:style w:type="paragraph" w:customStyle="1" w:styleId="AnnexNo">
    <w:name w:val="Annex_No"/>
    <w:basedOn w:val="Normal"/>
    <w:next w:val="Normal"/>
    <w:link w:val="AnnexNoChar"/>
    <w:rsid w:val="001F6CE5"/>
    <w:pPr>
      <w:keepNext/>
      <w:keepLines/>
      <w:spacing w:before="480" w:after="80"/>
      <w:jc w:val="center"/>
    </w:pPr>
    <w:rPr>
      <w:caps/>
      <w:sz w:val="26"/>
    </w:rPr>
  </w:style>
  <w:style w:type="character" w:customStyle="1" w:styleId="AnnexNoChar">
    <w:name w:val="Annex_No Char"/>
    <w:link w:val="AnnexNo"/>
    <w:locked/>
    <w:rsid w:val="001F6CE5"/>
    <w:rPr>
      <w:rFonts w:ascii="Times New Roman" w:hAnsi="Times New Roman"/>
      <w:caps/>
      <w:sz w:val="26"/>
      <w:lang w:val="ru-RU" w:eastAsia="en-US"/>
    </w:rPr>
  </w:style>
  <w:style w:type="paragraph" w:customStyle="1" w:styleId="Annexref">
    <w:name w:val="Annex_ref"/>
    <w:basedOn w:val="Normal"/>
    <w:next w:val="Normal"/>
    <w:rsid w:val="001F6CE5"/>
    <w:pPr>
      <w:keepNext/>
      <w:keepLines/>
      <w:spacing w:after="280"/>
      <w:jc w:val="center"/>
    </w:pPr>
  </w:style>
  <w:style w:type="paragraph" w:customStyle="1" w:styleId="Annextitle">
    <w:name w:val="Annex_title"/>
    <w:basedOn w:val="Normal"/>
    <w:next w:val="Normal"/>
    <w:link w:val="AnnextitleChar1"/>
    <w:rsid w:val="001F6CE5"/>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1F6CE5"/>
    <w:rPr>
      <w:rFonts w:ascii="Times New Roman Bold" w:hAnsi="Times New Roman Bold"/>
      <w:b/>
      <w:sz w:val="26"/>
      <w:lang w:val="ru-RU" w:eastAsia="en-US"/>
    </w:rPr>
  </w:style>
  <w:style w:type="character" w:customStyle="1" w:styleId="ArtNoChar">
    <w:name w:val="Art_No Char"/>
    <w:link w:val="ArtNo"/>
    <w:locked/>
    <w:rsid w:val="001F6CE5"/>
    <w:rPr>
      <w:rFonts w:ascii="Times New Roman" w:hAnsi="Times New Roman"/>
      <w:caps/>
      <w:sz w:val="26"/>
      <w:lang w:val="ru-RU" w:eastAsia="en-US"/>
    </w:rPr>
  </w:style>
  <w:style w:type="paragraph" w:customStyle="1" w:styleId="AppArtNo">
    <w:name w:val="App_Art_No"/>
    <w:basedOn w:val="ArtNo"/>
    <w:next w:val="Normal"/>
    <w:qFormat/>
    <w:rsid w:val="001F6CE5"/>
  </w:style>
  <w:style w:type="character" w:customStyle="1" w:styleId="ArttitleCar">
    <w:name w:val="Art_title Car"/>
    <w:link w:val="Arttitle"/>
    <w:locked/>
    <w:rsid w:val="001F6CE5"/>
    <w:rPr>
      <w:rFonts w:ascii="Times New Roman" w:hAnsi="Times New Roman"/>
      <w:b/>
      <w:sz w:val="26"/>
      <w:lang w:val="ru-RU" w:eastAsia="en-US"/>
    </w:rPr>
  </w:style>
  <w:style w:type="paragraph" w:customStyle="1" w:styleId="AppArttitle">
    <w:name w:val="App_Art_title"/>
    <w:basedOn w:val="Arttitle"/>
    <w:next w:val="Normal"/>
    <w:qFormat/>
    <w:rsid w:val="001F6CE5"/>
  </w:style>
  <w:style w:type="paragraph" w:customStyle="1" w:styleId="AppendixNo">
    <w:name w:val="Appendix_No"/>
    <w:basedOn w:val="AnnexNo"/>
    <w:next w:val="Annexref"/>
    <w:link w:val="AppendixNoCar"/>
    <w:rsid w:val="001F6CE5"/>
  </w:style>
  <w:style w:type="character" w:customStyle="1" w:styleId="AppendixNoCar">
    <w:name w:val="Appendix_No Car"/>
    <w:link w:val="AppendixNo"/>
    <w:locked/>
    <w:rsid w:val="001F6CE5"/>
    <w:rPr>
      <w:rFonts w:ascii="Times New Roman" w:hAnsi="Times New Roman"/>
      <w:caps/>
      <w:sz w:val="26"/>
      <w:lang w:val="ru-RU" w:eastAsia="en-US"/>
    </w:rPr>
  </w:style>
  <w:style w:type="paragraph" w:customStyle="1" w:styleId="ApptoAnnex">
    <w:name w:val="App_to_Annex"/>
    <w:basedOn w:val="AppendixNo"/>
    <w:qFormat/>
    <w:rsid w:val="001F6CE5"/>
    <w:rPr>
      <w:lang w:val="en-GB"/>
    </w:rPr>
  </w:style>
  <w:style w:type="paragraph" w:customStyle="1" w:styleId="Appendixref0">
    <w:name w:val="Appendix_ref"/>
    <w:basedOn w:val="Annexref"/>
    <w:next w:val="Annextitle"/>
    <w:rsid w:val="001F6CE5"/>
  </w:style>
  <w:style w:type="paragraph" w:customStyle="1" w:styleId="Appendixtitle0">
    <w:name w:val="Appendix_title"/>
    <w:basedOn w:val="Annextitle"/>
    <w:next w:val="Normal"/>
    <w:link w:val="AppendixtitleChar"/>
    <w:rsid w:val="001F6CE5"/>
  </w:style>
  <w:style w:type="character" w:customStyle="1" w:styleId="AppendixtitleChar">
    <w:name w:val="Appendix_title Char"/>
    <w:link w:val="Appendixtitle0"/>
    <w:locked/>
    <w:rsid w:val="001F6CE5"/>
    <w:rPr>
      <w:rFonts w:ascii="Times New Roman Bold" w:hAnsi="Times New Roman Bold"/>
      <w:b/>
      <w:sz w:val="26"/>
      <w:lang w:val="ru-RU" w:eastAsia="en-US"/>
    </w:rPr>
  </w:style>
  <w:style w:type="character" w:customStyle="1" w:styleId="CallChar">
    <w:name w:val="Call Char"/>
    <w:link w:val="Call"/>
    <w:locked/>
    <w:rsid w:val="001F6CE5"/>
    <w:rPr>
      <w:rFonts w:ascii="Times New Roman" w:hAnsi="Times New Roman"/>
      <w:i/>
      <w:sz w:val="22"/>
      <w:lang w:val="ru-RU" w:eastAsia="en-US"/>
    </w:rPr>
  </w:style>
  <w:style w:type="character" w:customStyle="1" w:styleId="ChaptitleChar">
    <w:name w:val="Chap_title Char"/>
    <w:link w:val="Chaptitle"/>
    <w:locked/>
    <w:rsid w:val="001F6CE5"/>
    <w:rPr>
      <w:rFonts w:ascii="Times New Roman" w:hAnsi="Times New Roman"/>
      <w:b/>
      <w:sz w:val="26"/>
      <w:lang w:val="ru-RU" w:eastAsia="en-US"/>
    </w:rPr>
  </w:style>
  <w:style w:type="character" w:customStyle="1" w:styleId="enumlev2Char">
    <w:name w:val="enumlev2 Char"/>
    <w:link w:val="enumlev2"/>
    <w:locked/>
    <w:rsid w:val="001F6CE5"/>
    <w:rPr>
      <w:rFonts w:ascii="Times New Roman" w:hAnsi="Times New Roman"/>
      <w:sz w:val="22"/>
      <w:lang w:val="ru-RU" w:eastAsia="en-US"/>
    </w:rPr>
  </w:style>
  <w:style w:type="character" w:customStyle="1" w:styleId="EquationChar">
    <w:name w:val="Equation Char"/>
    <w:link w:val="Equation"/>
    <w:locked/>
    <w:rsid w:val="001F6CE5"/>
    <w:rPr>
      <w:rFonts w:ascii="Times New Roman" w:hAnsi="Times New Roman"/>
      <w:sz w:val="22"/>
      <w:lang w:val="ru-RU" w:eastAsia="en-US"/>
    </w:rPr>
  </w:style>
  <w:style w:type="paragraph" w:customStyle="1" w:styleId="FigureNo">
    <w:name w:val="Figure_No"/>
    <w:basedOn w:val="Normal"/>
    <w:next w:val="Normal"/>
    <w:link w:val="FigureNoChar"/>
    <w:rsid w:val="001F6CE5"/>
    <w:pPr>
      <w:keepNext/>
      <w:keepLines/>
      <w:spacing w:before="480" w:after="120"/>
      <w:jc w:val="center"/>
    </w:pPr>
    <w:rPr>
      <w:caps/>
      <w:sz w:val="20"/>
    </w:rPr>
  </w:style>
  <w:style w:type="character" w:customStyle="1" w:styleId="FigureNoChar">
    <w:name w:val="Figure_No Char"/>
    <w:link w:val="FigureNo"/>
    <w:locked/>
    <w:rsid w:val="001F6CE5"/>
    <w:rPr>
      <w:rFonts w:ascii="Times New Roman" w:hAnsi="Times New Roman"/>
      <w:caps/>
      <w:lang w:val="ru-RU" w:eastAsia="en-US"/>
    </w:rPr>
  </w:style>
  <w:style w:type="character" w:customStyle="1" w:styleId="TabletitleChar">
    <w:name w:val="Table_title Char"/>
    <w:link w:val="Tabletitle"/>
    <w:locked/>
    <w:rsid w:val="001F6CE5"/>
    <w:rPr>
      <w:rFonts w:ascii="Times New Roman Bold" w:hAnsi="Times New Roman Bold"/>
      <w:b/>
      <w:sz w:val="18"/>
      <w:lang w:val="ru-RU" w:eastAsia="en-US"/>
    </w:rPr>
  </w:style>
  <w:style w:type="paragraph" w:customStyle="1" w:styleId="Figuretitle1">
    <w:name w:val="Figure_title"/>
    <w:basedOn w:val="Tabletitle"/>
    <w:next w:val="Normal"/>
    <w:link w:val="FiguretitleChar0"/>
    <w:rsid w:val="001F6CE5"/>
    <w:pPr>
      <w:spacing w:after="480"/>
    </w:pPr>
  </w:style>
  <w:style w:type="character" w:customStyle="1" w:styleId="FiguretitleChar0">
    <w:name w:val="Figure_title Char"/>
    <w:link w:val="Figuretitle1"/>
    <w:locked/>
    <w:rsid w:val="001F6CE5"/>
    <w:rPr>
      <w:rFonts w:ascii="Times New Roman Bold" w:hAnsi="Times New Roman Bold"/>
      <w:b/>
      <w:sz w:val="18"/>
      <w:lang w:val="ru-RU" w:eastAsia="en-US"/>
    </w:rPr>
  </w:style>
  <w:style w:type="character" w:customStyle="1" w:styleId="HeadingbChar">
    <w:name w:val="Heading_b Char"/>
    <w:link w:val="Headingb"/>
    <w:locked/>
    <w:rsid w:val="001F6CE5"/>
    <w:rPr>
      <w:rFonts w:ascii="Times New Roman Bold" w:hAnsi="Times New Roman Bold"/>
      <w:b/>
      <w:sz w:val="22"/>
      <w:lang w:val="en-GB" w:eastAsia="en-US"/>
    </w:rPr>
  </w:style>
  <w:style w:type="character" w:customStyle="1" w:styleId="NormalaftertitleChar">
    <w:name w:val="Normal after title Char"/>
    <w:link w:val="Normalaftertitle0"/>
    <w:locked/>
    <w:rsid w:val="001F6CE5"/>
    <w:rPr>
      <w:rFonts w:ascii="Times New Roman" w:hAnsi="Times New Roman"/>
      <w:sz w:val="22"/>
      <w:lang w:val="ru-RU" w:eastAsia="en-US"/>
    </w:rPr>
  </w:style>
  <w:style w:type="character" w:customStyle="1" w:styleId="NoteChar">
    <w:name w:val="Note Char"/>
    <w:link w:val="Note"/>
    <w:locked/>
    <w:rsid w:val="001F6CE5"/>
    <w:rPr>
      <w:rFonts w:ascii="Times New Roman" w:hAnsi="Times New Roman"/>
      <w:sz w:val="22"/>
      <w:lang w:val="en-GB" w:eastAsia="en-US"/>
    </w:rPr>
  </w:style>
  <w:style w:type="paragraph" w:customStyle="1" w:styleId="Proposal">
    <w:name w:val="Proposal"/>
    <w:basedOn w:val="Normal"/>
    <w:next w:val="Normal"/>
    <w:link w:val="ProposalChar"/>
    <w:rsid w:val="001F6CE5"/>
    <w:pPr>
      <w:keepNext/>
      <w:spacing w:before="240"/>
    </w:pPr>
  </w:style>
  <w:style w:type="character" w:customStyle="1" w:styleId="ProposalChar">
    <w:name w:val="Proposal Char"/>
    <w:link w:val="Proposal"/>
    <w:locked/>
    <w:rsid w:val="001F6CE5"/>
    <w:rPr>
      <w:rFonts w:ascii="Times New Roman" w:hAnsi="Times New Roman"/>
      <w:sz w:val="22"/>
      <w:lang w:val="ru-RU" w:eastAsia="en-US"/>
    </w:rPr>
  </w:style>
  <w:style w:type="character" w:customStyle="1" w:styleId="RecNoChar">
    <w:name w:val="Rec_No Char"/>
    <w:link w:val="RecNo"/>
    <w:locked/>
    <w:rsid w:val="001F6CE5"/>
    <w:rPr>
      <w:rFonts w:ascii="Times New Roman" w:hAnsi="Times New Roman"/>
      <w:caps/>
      <w:sz w:val="26"/>
      <w:lang w:val="ru-RU" w:eastAsia="en-US"/>
    </w:rPr>
  </w:style>
  <w:style w:type="character" w:customStyle="1" w:styleId="ReasonsChar">
    <w:name w:val="Reasons Char"/>
    <w:link w:val="Reasons"/>
    <w:locked/>
    <w:rsid w:val="001F6CE5"/>
    <w:rPr>
      <w:rFonts w:ascii="Times New Roman" w:hAnsi="Times New Roman"/>
      <w:sz w:val="22"/>
      <w:lang w:val="ru-RU" w:eastAsia="en-US"/>
    </w:rPr>
  </w:style>
  <w:style w:type="character" w:customStyle="1" w:styleId="ResNoChar">
    <w:name w:val="Res_No Char"/>
    <w:link w:val="ResNo"/>
    <w:locked/>
    <w:rsid w:val="001F6CE5"/>
    <w:rPr>
      <w:rFonts w:ascii="Times New Roman" w:hAnsi="Times New Roman"/>
      <w:caps/>
      <w:sz w:val="26"/>
      <w:lang w:val="ru-RU" w:eastAsia="en-US"/>
    </w:rPr>
  </w:style>
  <w:style w:type="character" w:customStyle="1" w:styleId="RestitleChar">
    <w:name w:val="Res_title Char"/>
    <w:link w:val="Restitle"/>
    <w:locked/>
    <w:rsid w:val="001F6CE5"/>
    <w:rPr>
      <w:rFonts w:ascii="Times New Roman Bold" w:hAnsi="Times New Roman Bold"/>
      <w:b/>
      <w:sz w:val="26"/>
      <w:lang w:val="ru-RU" w:eastAsia="en-US"/>
    </w:rPr>
  </w:style>
  <w:style w:type="character" w:customStyle="1" w:styleId="Section1Char">
    <w:name w:val="Section_1 Char"/>
    <w:link w:val="Section1"/>
    <w:locked/>
    <w:rsid w:val="001F6CE5"/>
    <w:rPr>
      <w:rFonts w:ascii="Times New Roman" w:hAnsi="Times New Roman"/>
      <w:b/>
      <w:sz w:val="22"/>
      <w:lang w:val="ru-RU" w:eastAsia="en-US"/>
    </w:rPr>
  </w:style>
  <w:style w:type="character" w:customStyle="1" w:styleId="Section2Char">
    <w:name w:val="Section_2 Char"/>
    <w:link w:val="Section2"/>
    <w:locked/>
    <w:rsid w:val="001F6CE5"/>
    <w:rPr>
      <w:rFonts w:ascii="Times New Roman" w:hAnsi="Times New Roman"/>
      <w:i/>
      <w:sz w:val="22"/>
      <w:lang w:val="ru-RU" w:eastAsia="en-US"/>
    </w:rPr>
  </w:style>
  <w:style w:type="paragraph" w:customStyle="1" w:styleId="Section3">
    <w:name w:val="Section_3"/>
    <w:basedOn w:val="Section1"/>
    <w:link w:val="Section3Char"/>
    <w:rsid w:val="001F6CE5"/>
    <w:pPr>
      <w:jc w:val="both"/>
    </w:pPr>
    <w:rPr>
      <w:rFonts w:eastAsia="SimSun"/>
      <w:b w:val="0"/>
    </w:rPr>
  </w:style>
  <w:style w:type="character" w:customStyle="1" w:styleId="Section3Char">
    <w:name w:val="Section_3 Char"/>
    <w:link w:val="Section3"/>
    <w:locked/>
    <w:rsid w:val="001F6CE5"/>
    <w:rPr>
      <w:rFonts w:ascii="Times New Roman" w:eastAsia="SimSun" w:hAnsi="Times New Roman"/>
      <w:sz w:val="22"/>
      <w:lang w:val="ru-RU" w:eastAsia="en-US"/>
    </w:rPr>
  </w:style>
  <w:style w:type="paragraph" w:customStyle="1" w:styleId="Subsection1">
    <w:name w:val="Subsection_1"/>
    <w:basedOn w:val="Section1"/>
    <w:next w:val="Section1"/>
    <w:qFormat/>
    <w:rsid w:val="001F6CE5"/>
    <w:rPr>
      <w:lang w:val="en-GB"/>
    </w:rPr>
  </w:style>
  <w:style w:type="paragraph" w:customStyle="1" w:styleId="Tablefin">
    <w:name w:val="Table_fin"/>
    <w:basedOn w:val="Normal"/>
    <w:rsid w:val="001F6CE5"/>
    <w:pPr>
      <w:tabs>
        <w:tab w:val="clear" w:pos="1134"/>
      </w:tabs>
      <w:spacing w:before="0"/>
    </w:pPr>
    <w:rPr>
      <w:sz w:val="12"/>
      <w:lang w:val="fr-FR"/>
    </w:rPr>
  </w:style>
  <w:style w:type="character" w:customStyle="1" w:styleId="TabletextChar">
    <w:name w:val="Table_text Char"/>
    <w:link w:val="Tabletext"/>
    <w:locked/>
    <w:rsid w:val="001F6CE5"/>
    <w:rPr>
      <w:rFonts w:ascii="Times New Roman" w:hAnsi="Times New Roman"/>
      <w:sz w:val="18"/>
      <w:lang w:val="ru-RU" w:eastAsia="en-US"/>
    </w:rPr>
  </w:style>
  <w:style w:type="character" w:customStyle="1" w:styleId="TableheadChar">
    <w:name w:val="Table_head Char"/>
    <w:link w:val="Tablehead"/>
    <w:locked/>
    <w:rsid w:val="001F6CE5"/>
    <w:rPr>
      <w:rFonts w:ascii="Times New Roman Bold" w:hAnsi="Times New Roman Bold"/>
      <w:b/>
      <w:sz w:val="18"/>
      <w:lang w:val="en-GB" w:eastAsia="en-US"/>
    </w:rPr>
  </w:style>
  <w:style w:type="paragraph" w:customStyle="1" w:styleId="TableNo">
    <w:name w:val="Table_No"/>
    <w:basedOn w:val="Normal"/>
    <w:next w:val="Tabletitle"/>
    <w:link w:val="TableNoChar"/>
    <w:rsid w:val="001F6CE5"/>
    <w:pPr>
      <w:keepNext/>
      <w:spacing w:before="560" w:after="120"/>
      <w:jc w:val="center"/>
    </w:pPr>
    <w:rPr>
      <w:caps/>
      <w:sz w:val="18"/>
    </w:rPr>
  </w:style>
  <w:style w:type="character" w:customStyle="1" w:styleId="TableNoChar">
    <w:name w:val="Table_No Char"/>
    <w:link w:val="TableNo"/>
    <w:locked/>
    <w:rsid w:val="001F6CE5"/>
    <w:rPr>
      <w:rFonts w:ascii="Times New Roman" w:hAnsi="Times New Roman"/>
      <w:caps/>
      <w:sz w:val="18"/>
      <w:lang w:val="ru-RU" w:eastAsia="en-US"/>
    </w:rPr>
  </w:style>
  <w:style w:type="paragraph" w:customStyle="1" w:styleId="TableTextS5">
    <w:name w:val="Table_TextS5"/>
    <w:basedOn w:val="Normal"/>
    <w:link w:val="TableTextS5Char"/>
    <w:rsid w:val="001F6CE5"/>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1F6CE5"/>
    <w:rPr>
      <w:rFonts w:ascii="Times New Roman" w:hAnsi="Times New Roman"/>
      <w:sz w:val="18"/>
      <w:lang w:val="en-GB" w:eastAsia="en-US"/>
    </w:rPr>
  </w:style>
  <w:style w:type="paragraph" w:customStyle="1" w:styleId="TableNote">
    <w:name w:val="TableNote"/>
    <w:basedOn w:val="Tabletext"/>
    <w:rsid w:val="001F6CE5"/>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link w:val="Title1"/>
    <w:locked/>
    <w:rsid w:val="001F6CE5"/>
    <w:rPr>
      <w:rFonts w:ascii="Times New Roman" w:hAnsi="Times New Roman"/>
      <w:caps/>
      <w:sz w:val="26"/>
      <w:lang w:val="ru-RU" w:eastAsia="en-US"/>
    </w:rPr>
  </w:style>
  <w:style w:type="paragraph" w:customStyle="1" w:styleId="Volumetitle">
    <w:name w:val="Volume_title"/>
    <w:basedOn w:val="Normal"/>
    <w:qFormat/>
    <w:rsid w:val="001F6CE5"/>
    <w:pPr>
      <w:jc w:val="center"/>
    </w:pPr>
    <w:rPr>
      <w:b/>
      <w:bCs/>
      <w:sz w:val="26"/>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P4A-C-0542/en" TargetMode="External"/><Relationship Id="rId18" Type="http://schemas.openxmlformats.org/officeDocument/2006/relationships/hyperlink" Target="https://www.itu.int/md/R15-WP4A-C-054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R15-WP4A-C-0542/en" TargetMode="External"/><Relationship Id="rId7" Type="http://schemas.openxmlformats.org/officeDocument/2006/relationships/endnotes" Target="endnotes.xml"/><Relationship Id="rId12" Type="http://schemas.openxmlformats.org/officeDocument/2006/relationships/hyperlink" Target="https://www.itu.int/md/R15-WP4A-C-0542/en" TargetMode="External"/><Relationship Id="rId17" Type="http://schemas.openxmlformats.org/officeDocument/2006/relationships/hyperlink" Target="https://www.itu.int/md/R15-WP4A-C-0408/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5-WP4A-C-0408/en" TargetMode="External"/><Relationship Id="rId20" Type="http://schemas.openxmlformats.org/officeDocument/2006/relationships/hyperlink" Target="https://www.itu.int/md/R15-WP4A-C-054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4A-C-0542/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15-WP4A-C-0408/en" TargetMode="External"/><Relationship Id="rId23" Type="http://schemas.openxmlformats.org/officeDocument/2006/relationships/footer" Target="footer1.xml"/><Relationship Id="rId10" Type="http://schemas.openxmlformats.org/officeDocument/2006/relationships/hyperlink" Target="https://www.itu.int/md/R15-WP4A-C-0542/en" TargetMode="External"/><Relationship Id="rId19" Type="http://schemas.openxmlformats.org/officeDocument/2006/relationships/hyperlink" Target="https://www.itu.int/md/R15-WP4A-C-0542/en" TargetMode="External"/><Relationship Id="rId4" Type="http://schemas.openxmlformats.org/officeDocument/2006/relationships/settings" Target="settings.xml"/><Relationship Id="rId9" Type="http://schemas.openxmlformats.org/officeDocument/2006/relationships/hyperlink" Target="https://www.itu.int/md/R15-WP4A-C-0408/en" TargetMode="External"/><Relationship Id="rId14" Type="http://schemas.openxmlformats.org/officeDocument/2006/relationships/hyperlink" Target="https://www.itu.int/md/R15-WP4A-C-0542/e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B301-08C4-445F-BFD7-64497D26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2477</Words>
  <Characters>16570</Characters>
  <Application>Microsoft Office Word</Application>
  <DocSecurity>0</DocSecurity>
  <Lines>138</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dc:creator>
  <dc:description>PE_RAG10.dotm  For: _x000d_Document date: _x000d_Saved by TRA44246 at 12:32:17 on 12.02.2010</dc:description>
  <cp:lastModifiedBy>BR</cp:lastModifiedBy>
  <cp:revision>2</cp:revision>
  <cp:lastPrinted>2018-02-28T07:59:00Z</cp:lastPrinted>
  <dcterms:created xsi:type="dcterms:W3CDTF">2018-03-16T15:52:00Z</dcterms:created>
  <dcterms:modified xsi:type="dcterms:W3CDTF">2018-03-16T15:52:00Z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