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6F61F4" w:rsidRDefault="006F61F4" w:rsidP="006F61F4">
            <w:pPr>
              <w:shd w:val="solid" w:color="FFFFFF" w:fill="FFFFFF"/>
              <w:spacing w:before="0" w:line="240" w:lineRule="atLeast"/>
              <w:rPr>
                <w:rFonts w:ascii="Verdana" w:hAnsi="Verdana"/>
                <w:sz w:val="20"/>
              </w:rPr>
            </w:pPr>
            <w:r>
              <w:rPr>
                <w:rFonts w:ascii="Verdana" w:hAnsi="Verdana"/>
                <w:b/>
                <w:sz w:val="20"/>
              </w:rPr>
              <w:t>Document RAG17/12-E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6F61F4" w:rsidRDefault="006F61F4" w:rsidP="006F61F4">
            <w:pPr>
              <w:shd w:val="solid" w:color="FFFFFF" w:fill="FFFFFF"/>
              <w:spacing w:before="0" w:line="240" w:lineRule="atLeast"/>
              <w:rPr>
                <w:rFonts w:ascii="Verdana" w:hAnsi="Verdana"/>
                <w:sz w:val="20"/>
              </w:rPr>
            </w:pPr>
            <w:r>
              <w:rPr>
                <w:rFonts w:ascii="Verdana" w:hAnsi="Verdana"/>
                <w:b/>
                <w:sz w:val="20"/>
              </w:rPr>
              <w:t>12 April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6F61F4" w:rsidRDefault="006F61F4" w:rsidP="006F61F4">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6F61F4" w:rsidP="005B2C58">
            <w:pPr>
              <w:pStyle w:val="Source"/>
            </w:pPr>
            <w:bookmarkStart w:id="3" w:name="dsource" w:colFirst="0" w:colLast="0"/>
            <w:bookmarkEnd w:id="2"/>
            <w:r w:rsidRPr="009D3CC7">
              <w:rPr>
                <w:lang w:val="en-US" w:eastAsia="zh-CN"/>
              </w:rPr>
              <w:t>Japan</w:t>
            </w:r>
          </w:p>
        </w:tc>
      </w:tr>
      <w:tr w:rsidR="00093C73" w:rsidTr="00B35BE4">
        <w:trPr>
          <w:cantSplit/>
        </w:trPr>
        <w:tc>
          <w:tcPr>
            <w:tcW w:w="9889" w:type="dxa"/>
            <w:gridSpan w:val="3"/>
          </w:tcPr>
          <w:p w:rsidR="00093C73" w:rsidRDefault="006F61F4" w:rsidP="005B2C58">
            <w:pPr>
              <w:pStyle w:val="Title1"/>
            </w:pPr>
            <w:bookmarkStart w:id="4" w:name="dtitle1" w:colFirst="0" w:colLast="0"/>
            <w:bookmarkEnd w:id="3"/>
            <w:r>
              <w:rPr>
                <w:lang w:val="en-US" w:eastAsia="zh-CN"/>
              </w:rPr>
              <w:t>Contribution to the activity for implementation of resolution 908 (rev.WRC-15)</w:t>
            </w:r>
          </w:p>
        </w:tc>
      </w:tr>
      <w:bookmarkEnd w:id="4"/>
    </w:tbl>
    <w:p w:rsidR="001632FD" w:rsidRDefault="001632FD" w:rsidP="00906598"/>
    <w:p w:rsidR="006F61F4" w:rsidRPr="006F61F4" w:rsidRDefault="006F61F4" w:rsidP="006F61F4">
      <w:pPr>
        <w:pStyle w:val="Heading1"/>
        <w:rPr>
          <w:lang w:eastAsia="ja-JP"/>
        </w:rPr>
      </w:pPr>
      <w:r>
        <w:rPr>
          <w:rFonts w:eastAsia="Batang"/>
          <w:lang w:eastAsia="ja-JP"/>
        </w:rPr>
        <w:t>1</w:t>
      </w:r>
      <w:r>
        <w:rPr>
          <w:rFonts w:eastAsia="Batang"/>
          <w:lang w:eastAsia="ja-JP"/>
        </w:rPr>
        <w:tab/>
      </w:r>
      <w:r w:rsidRPr="006F61F4">
        <w:rPr>
          <w:rFonts w:hint="eastAsia"/>
          <w:lang w:eastAsia="ja-JP"/>
        </w:rPr>
        <w:t>Background</w:t>
      </w:r>
    </w:p>
    <w:p w:rsidR="006F61F4" w:rsidRPr="006F61F4" w:rsidRDefault="006F61F4" w:rsidP="006F61F4">
      <w:r w:rsidRPr="006F61F4">
        <w:t xml:space="preserve">The volume of advance publication information (API), coordination requests (CR/C), notifications and filings under Appendices 30, 30A and 30B for satellite networks or systems is increasing with the rapid development of satellite communication technologies and the growing needs of broadband communications. Both administrations and the Bureau have to perform a huge amount of consideration and correspondence for coordination and notification. Moreover, there is a growing number of new entrants such as universities conducting scientific research and nano- or pico- satellite ventures entering the satellite market. </w:t>
      </w:r>
    </w:p>
    <w:p w:rsidR="006F61F4" w:rsidRPr="006F61F4" w:rsidRDefault="006F61F4" w:rsidP="006F61F4">
      <w:r w:rsidRPr="006F61F4">
        <w:t>Resolution 908 (Rev.WRC-15) instructs the Director of the BR to implement a secure paperless electronic approach for the electronic submission and publication of satellite network filings and comments.</w:t>
      </w:r>
    </w:p>
    <w:p w:rsidR="006F61F4" w:rsidRPr="006F61F4" w:rsidRDefault="006F61F4" w:rsidP="006F61F4">
      <w:r w:rsidRPr="006F61F4">
        <w:t>At its 23</w:t>
      </w:r>
      <w:r w:rsidRPr="006F61F4">
        <w:rPr>
          <w:vertAlign w:val="superscript"/>
        </w:rPr>
        <w:t>rd</w:t>
      </w:r>
      <w:r w:rsidRPr="006F61F4">
        <w:t xml:space="preserve"> meeting in 2016, the RAG agreed to establish a Rapporteur Group to follow up on the software developments related to the implemen</w:t>
      </w:r>
      <w:r>
        <w:rPr>
          <w:rFonts w:eastAsia="Batang"/>
        </w:rPr>
        <w:t>tation of Resolutions 907 (Rev.WRC-15) and 908 (Rev.</w:t>
      </w:r>
      <w:r w:rsidRPr="006F61F4">
        <w:t>WRC-15).</w:t>
      </w:r>
    </w:p>
    <w:p w:rsidR="006F61F4" w:rsidRPr="006F61F4" w:rsidRDefault="006F61F4" w:rsidP="006F61F4">
      <w:pPr>
        <w:rPr>
          <w:szCs w:val="24"/>
          <w:lang w:eastAsia="ja-JP"/>
        </w:rPr>
      </w:pPr>
      <w:r w:rsidRPr="006F61F4">
        <w:rPr>
          <w:rFonts w:asciiTheme="majorBidi" w:hAnsiTheme="majorBidi" w:cstheme="majorBidi"/>
          <w:lang w:eastAsia="ja-JP"/>
        </w:rPr>
        <w:t xml:space="preserve">As stated </w:t>
      </w:r>
      <w:r w:rsidRPr="006F61F4">
        <w:rPr>
          <w:rFonts w:asciiTheme="majorBidi" w:hAnsiTheme="majorBidi" w:cstheme="majorBidi"/>
        </w:rPr>
        <w:t xml:space="preserve">in </w:t>
      </w:r>
      <w:r w:rsidRPr="006F61F4">
        <w:rPr>
          <w:rFonts w:asciiTheme="majorBidi" w:hAnsiTheme="majorBidi" w:cstheme="majorBidi" w:hint="eastAsia"/>
          <w:lang w:eastAsia="ja-JP"/>
        </w:rPr>
        <w:t>the BR</w:t>
      </w:r>
      <w:r w:rsidRPr="006F61F4">
        <w:rPr>
          <w:rFonts w:asciiTheme="majorBidi" w:hAnsiTheme="majorBidi" w:cstheme="majorBidi"/>
          <w:lang w:eastAsia="ja-JP"/>
        </w:rPr>
        <w:t>’</w:t>
      </w:r>
      <w:r w:rsidRPr="006F61F4">
        <w:rPr>
          <w:rFonts w:asciiTheme="majorBidi" w:hAnsiTheme="majorBidi" w:cstheme="majorBidi" w:hint="eastAsia"/>
          <w:lang w:eastAsia="ja-JP"/>
        </w:rPr>
        <w:t xml:space="preserve">s Report to </w:t>
      </w:r>
      <w:r w:rsidRPr="006F61F4">
        <w:rPr>
          <w:rFonts w:asciiTheme="majorBidi" w:hAnsiTheme="majorBidi" w:cstheme="majorBidi"/>
        </w:rPr>
        <w:t>the 24</w:t>
      </w:r>
      <w:r w:rsidRPr="006F61F4">
        <w:rPr>
          <w:rFonts w:asciiTheme="majorBidi" w:hAnsiTheme="majorBidi" w:cstheme="majorBidi"/>
          <w:vertAlign w:val="superscript"/>
        </w:rPr>
        <w:t>th</w:t>
      </w:r>
      <w:r w:rsidRPr="006F61F4">
        <w:rPr>
          <w:rFonts w:asciiTheme="majorBidi" w:hAnsiTheme="majorBidi" w:cstheme="majorBidi"/>
        </w:rPr>
        <w:t xml:space="preserve"> RAG meeting </w:t>
      </w:r>
      <w:r w:rsidRPr="006F61F4">
        <w:rPr>
          <w:rFonts w:asciiTheme="majorBidi" w:hAnsiTheme="majorBidi" w:cstheme="majorBidi" w:hint="eastAsia"/>
          <w:lang w:eastAsia="ja-JP"/>
        </w:rPr>
        <w:t>(Section 3.</w:t>
      </w:r>
      <w:r w:rsidRPr="006F61F4">
        <w:rPr>
          <w:rFonts w:asciiTheme="majorBidi" w:hAnsiTheme="majorBidi" w:cstheme="majorBidi"/>
          <w:lang w:eastAsia="ja-JP"/>
        </w:rPr>
        <w:t>1</w:t>
      </w:r>
      <w:r w:rsidRPr="006F61F4">
        <w:rPr>
          <w:rFonts w:asciiTheme="majorBidi" w:hAnsiTheme="majorBidi" w:cstheme="majorBidi" w:hint="eastAsia"/>
          <w:lang w:eastAsia="ja-JP"/>
        </w:rPr>
        <w:t xml:space="preserve"> in Document RAG1</w:t>
      </w:r>
      <w:r w:rsidRPr="006F61F4">
        <w:rPr>
          <w:rFonts w:asciiTheme="majorBidi" w:hAnsiTheme="majorBidi" w:cstheme="majorBidi"/>
          <w:lang w:eastAsia="ja-JP"/>
        </w:rPr>
        <w:t>7</w:t>
      </w:r>
      <w:r>
        <w:rPr>
          <w:rFonts w:asciiTheme="majorBidi" w:hAnsiTheme="majorBidi" w:cstheme="majorBidi" w:hint="eastAsia"/>
          <w:lang w:eastAsia="ja-JP"/>
        </w:rPr>
        <w:t>/1</w:t>
      </w:r>
      <w:r w:rsidRPr="006F61F4">
        <w:rPr>
          <w:rFonts w:asciiTheme="majorBidi" w:hAnsiTheme="majorBidi" w:cstheme="majorBidi" w:hint="eastAsia"/>
          <w:lang w:eastAsia="ja-JP"/>
        </w:rPr>
        <w:t>(</w:t>
      </w:r>
      <w:r w:rsidRPr="006F61F4">
        <w:rPr>
          <w:rFonts w:asciiTheme="majorBidi" w:hAnsiTheme="majorBidi" w:cstheme="majorBidi"/>
          <w:lang w:eastAsia="ja-JP"/>
        </w:rPr>
        <w:t>R</w:t>
      </w:r>
      <w:r w:rsidRPr="006F61F4">
        <w:rPr>
          <w:rFonts w:asciiTheme="majorBidi" w:hAnsiTheme="majorBidi" w:cstheme="majorBidi" w:hint="eastAsia"/>
          <w:lang w:eastAsia="ja-JP"/>
        </w:rPr>
        <w:t>ev.1))</w:t>
      </w:r>
      <w:r w:rsidRPr="006F61F4">
        <w:rPr>
          <w:rFonts w:asciiTheme="majorBidi" w:hAnsiTheme="majorBidi" w:cstheme="majorBidi"/>
          <w:lang w:eastAsia="ja-JP"/>
        </w:rPr>
        <w:t xml:space="preserve">, </w:t>
      </w:r>
      <w:r w:rsidRPr="006F61F4">
        <w:rPr>
          <w:lang w:eastAsia="ja-JP"/>
        </w:rPr>
        <w:t>the Administration of Japan decided to support the BR’s activity through a voluntary contribution for the implementation of the Resolution to facilitate the electronic submission,</w:t>
      </w:r>
      <w:r w:rsidRPr="006F61F4">
        <w:rPr>
          <w:szCs w:val="24"/>
          <w:lang w:eastAsia="ja-JP"/>
        </w:rPr>
        <w:t xml:space="preserve"> </w:t>
      </w:r>
      <w:r w:rsidRPr="006F61F4">
        <w:rPr>
          <w:szCs w:val="24"/>
        </w:rPr>
        <w:t>processing and publication of all satellite network notices and comments</w:t>
      </w:r>
      <w:r w:rsidRPr="006F61F4">
        <w:rPr>
          <w:szCs w:val="24"/>
          <w:lang w:eastAsia="ja-JP"/>
        </w:rPr>
        <w:t xml:space="preserve">. </w:t>
      </w:r>
    </w:p>
    <w:p w:rsidR="006F61F4" w:rsidRPr="006F61F4" w:rsidRDefault="006F61F4" w:rsidP="006F61F4">
      <w:pPr>
        <w:rPr>
          <w:lang w:eastAsia="ja-JP"/>
        </w:rPr>
      </w:pPr>
      <w:r w:rsidRPr="006F61F4">
        <w:rPr>
          <w:szCs w:val="24"/>
          <w:lang w:eastAsia="ja-JP"/>
        </w:rPr>
        <w:t xml:space="preserve">The BR </w:t>
      </w:r>
      <w:r w:rsidRPr="006F61F4">
        <w:rPr>
          <w:szCs w:val="24"/>
        </w:rPr>
        <w:t>is developing a co</w:t>
      </w:r>
      <w:r w:rsidRPr="006F61F4">
        <w:rPr>
          <w:szCs w:val="24"/>
          <w:lang w:eastAsia="ja-JP"/>
        </w:rPr>
        <w:t>nsolidated approach for the implementation of the</w:t>
      </w:r>
      <w:r w:rsidRPr="006F61F4">
        <w:rPr>
          <w:lang w:eastAsia="ja-JP"/>
        </w:rPr>
        <w:t xml:space="preserve"> Resolution. </w:t>
      </w:r>
      <w:r>
        <w:rPr>
          <w:lang w:eastAsia="ja-JP"/>
        </w:rPr>
        <w:t>The </w:t>
      </w:r>
      <w:r w:rsidRPr="006F61F4">
        <w:rPr>
          <w:lang w:eastAsia="ja-JP"/>
        </w:rPr>
        <w:t>p</w:t>
      </w:r>
      <w:r w:rsidRPr="006F61F4">
        <w:rPr>
          <w:lang w:eastAsia="ja-JP"/>
        </w:rPr>
        <w:t xml:space="preserve">reliminary </w:t>
      </w:r>
      <w:r w:rsidRPr="006F61F4">
        <w:rPr>
          <w:lang w:eastAsia="ja-JP"/>
        </w:rPr>
        <w:t>d</w:t>
      </w:r>
      <w:r w:rsidRPr="006F61F4">
        <w:rPr>
          <w:lang w:eastAsia="ja-JP"/>
        </w:rPr>
        <w:t xml:space="preserve">raft </w:t>
      </w:r>
      <w:r w:rsidRPr="006F61F4">
        <w:rPr>
          <w:lang w:eastAsia="ja-JP"/>
        </w:rPr>
        <w:t>w</w:t>
      </w:r>
      <w:r w:rsidRPr="006F61F4">
        <w:rPr>
          <w:lang w:eastAsia="ja-JP"/>
        </w:rPr>
        <w:t>ork Plan is shown in its report, which includes many t</w:t>
      </w:r>
      <w:r>
        <w:rPr>
          <w:lang w:eastAsia="ja-JP"/>
        </w:rPr>
        <w:t>asks to be developed as follows:</w:t>
      </w:r>
    </w:p>
    <w:p w:rsidR="006F61F4" w:rsidRPr="006F61F4" w:rsidRDefault="006F61F4" w:rsidP="006F61F4">
      <w:pPr>
        <w:pStyle w:val="enumlev1"/>
      </w:pPr>
      <w:r>
        <w:rPr>
          <w:lang w:val="en-US" w:eastAsia="ja-JP"/>
        </w:rPr>
        <w:t>–</w:t>
      </w:r>
      <w:r>
        <w:rPr>
          <w:rFonts w:hint="eastAsia"/>
          <w:lang w:eastAsia="ja-JP"/>
        </w:rPr>
        <w:tab/>
      </w:r>
      <w:r w:rsidRPr="006F61F4">
        <w:rPr>
          <w:lang w:eastAsia="ja-JP"/>
        </w:rPr>
        <w:t>d</w:t>
      </w:r>
      <w:r w:rsidRPr="006F61F4">
        <w:rPr>
          <w:rFonts w:hint="eastAsia"/>
          <w:lang w:eastAsia="ja-JP"/>
        </w:rPr>
        <w:t xml:space="preserve">evelopment and implementation of </w:t>
      </w:r>
      <w:r w:rsidRPr="006F61F4">
        <w:rPr>
          <w:lang w:eastAsia="ja-JP"/>
        </w:rPr>
        <w:t>“</w:t>
      </w:r>
      <w:r w:rsidRPr="006F61F4">
        <w:rPr>
          <w:rFonts w:hint="eastAsia"/>
          <w:lang w:eastAsia="ja-JP"/>
        </w:rPr>
        <w:t>As-received</w:t>
      </w:r>
      <w:r w:rsidRPr="006F61F4">
        <w:rPr>
          <w:lang w:eastAsia="ja-JP"/>
        </w:rPr>
        <w:t>”</w:t>
      </w:r>
      <w:r w:rsidRPr="006F61F4">
        <w:rPr>
          <w:rFonts w:hint="eastAsia"/>
          <w:lang w:eastAsia="ja-JP"/>
        </w:rPr>
        <w:t xml:space="preserve"> and API publication system in response to revised API procedure and Res</w:t>
      </w:r>
      <w:r>
        <w:rPr>
          <w:lang w:eastAsia="ja-JP"/>
        </w:rPr>
        <w:t>.</w:t>
      </w:r>
      <w:r>
        <w:rPr>
          <w:rFonts w:hint="eastAsia"/>
          <w:lang w:eastAsia="ja-JP"/>
        </w:rPr>
        <w:t xml:space="preserve"> 55</w:t>
      </w:r>
      <w:r>
        <w:rPr>
          <w:lang w:eastAsia="ja-JP"/>
        </w:rPr>
        <w:t>;</w:t>
      </w:r>
    </w:p>
    <w:p w:rsidR="006F61F4" w:rsidRPr="006F61F4" w:rsidRDefault="006F61F4" w:rsidP="006F61F4">
      <w:pPr>
        <w:pStyle w:val="enumlev1"/>
      </w:pPr>
      <w:r>
        <w:rPr>
          <w:lang w:val="en-US" w:eastAsia="ja-JP"/>
        </w:rPr>
        <w:t>–</w:t>
      </w:r>
      <w:r>
        <w:rPr>
          <w:rFonts w:hint="eastAsia"/>
          <w:lang w:eastAsia="ja-JP"/>
        </w:rPr>
        <w:tab/>
      </w:r>
      <w:r w:rsidRPr="006F61F4">
        <w:rPr>
          <w:lang w:eastAsia="ja-JP"/>
        </w:rPr>
        <w:t>d</w:t>
      </w:r>
      <w:r>
        <w:rPr>
          <w:rFonts w:hint="eastAsia"/>
          <w:lang w:eastAsia="ja-JP"/>
        </w:rPr>
        <w:t xml:space="preserve">evelopment of system for </w:t>
      </w:r>
      <w:r>
        <w:rPr>
          <w:lang w:eastAsia="ja-JP"/>
        </w:rPr>
        <w:t>o</w:t>
      </w:r>
      <w:r w:rsidRPr="006F61F4">
        <w:rPr>
          <w:rFonts w:hint="eastAsia"/>
          <w:lang w:eastAsia="ja-JP"/>
        </w:rPr>
        <w:t>nline upload of filings</w:t>
      </w:r>
      <w:r>
        <w:rPr>
          <w:lang w:eastAsia="ja-JP"/>
        </w:rPr>
        <w:t>;</w:t>
      </w:r>
    </w:p>
    <w:p w:rsidR="006F61F4" w:rsidRPr="006F61F4" w:rsidRDefault="006F61F4" w:rsidP="006F61F4">
      <w:pPr>
        <w:pStyle w:val="enumlev1"/>
      </w:pPr>
      <w:r>
        <w:rPr>
          <w:lang w:val="en-US" w:eastAsia="ja-JP"/>
        </w:rPr>
        <w:t>–</w:t>
      </w:r>
      <w:r>
        <w:rPr>
          <w:rFonts w:hint="eastAsia"/>
          <w:lang w:eastAsia="ja-JP"/>
        </w:rPr>
        <w:tab/>
      </w:r>
      <w:r w:rsidRPr="006F61F4">
        <w:rPr>
          <w:lang w:eastAsia="ja-JP"/>
        </w:rPr>
        <w:t>e</w:t>
      </w:r>
      <w:r w:rsidRPr="006F61F4">
        <w:rPr>
          <w:rFonts w:hint="eastAsia"/>
          <w:lang w:eastAsia="ja-JP"/>
        </w:rPr>
        <w:t xml:space="preserve">xtension of system to online </w:t>
      </w:r>
      <w:r w:rsidR="00780560" w:rsidRPr="006F61F4">
        <w:rPr>
          <w:lang w:eastAsia="ja-JP"/>
        </w:rPr>
        <w:t>c</w:t>
      </w:r>
      <w:r w:rsidRPr="006F61F4">
        <w:rPr>
          <w:rFonts w:hint="eastAsia"/>
          <w:lang w:eastAsia="ja-JP"/>
        </w:rPr>
        <w:t>apture/</w:t>
      </w:r>
      <w:r w:rsidR="00780560" w:rsidRPr="006F61F4">
        <w:rPr>
          <w:lang w:eastAsia="ja-JP"/>
        </w:rPr>
        <w:t>e</w:t>
      </w:r>
      <w:r w:rsidRPr="006F61F4">
        <w:rPr>
          <w:rFonts w:hint="eastAsia"/>
          <w:lang w:eastAsia="ja-JP"/>
        </w:rPr>
        <w:t>dit of filings</w:t>
      </w:r>
      <w:r>
        <w:rPr>
          <w:lang w:eastAsia="ja-JP"/>
        </w:rPr>
        <w:t>;</w:t>
      </w:r>
    </w:p>
    <w:p w:rsidR="006F61F4" w:rsidRPr="006F61F4" w:rsidRDefault="006F61F4" w:rsidP="006F61F4">
      <w:pPr>
        <w:pStyle w:val="enumlev1"/>
      </w:pPr>
      <w:r>
        <w:rPr>
          <w:lang w:val="en-US" w:eastAsia="ja-JP"/>
        </w:rPr>
        <w:t>–</w:t>
      </w:r>
      <w:r>
        <w:rPr>
          <w:rFonts w:hint="eastAsia"/>
          <w:lang w:eastAsia="ja-JP"/>
        </w:rPr>
        <w:tab/>
      </w:r>
      <w:r w:rsidRPr="006F61F4">
        <w:rPr>
          <w:lang w:eastAsia="ja-JP"/>
        </w:rPr>
        <w:t>s</w:t>
      </w:r>
      <w:r w:rsidRPr="006F61F4">
        <w:rPr>
          <w:rFonts w:hint="eastAsia"/>
          <w:lang w:eastAsia="ja-JP"/>
        </w:rPr>
        <w:t xml:space="preserve">ystem </w:t>
      </w:r>
      <w:r w:rsidRPr="006F61F4">
        <w:rPr>
          <w:lang w:eastAsia="ja-JP"/>
        </w:rPr>
        <w:t>d</w:t>
      </w:r>
      <w:r w:rsidRPr="006F61F4">
        <w:rPr>
          <w:rFonts w:hint="eastAsia"/>
          <w:lang w:eastAsia="ja-JP"/>
        </w:rPr>
        <w:t>esign</w:t>
      </w:r>
      <w:r>
        <w:rPr>
          <w:lang w:eastAsia="ja-JP"/>
        </w:rPr>
        <w:t>;</w:t>
      </w:r>
    </w:p>
    <w:p w:rsidR="006F61F4" w:rsidRPr="006F61F4" w:rsidRDefault="006F61F4" w:rsidP="006F61F4">
      <w:pPr>
        <w:pStyle w:val="enumlev1"/>
      </w:pPr>
      <w:r>
        <w:rPr>
          <w:lang w:val="en-US" w:eastAsia="ja-JP"/>
        </w:rPr>
        <w:t>–</w:t>
      </w:r>
      <w:r>
        <w:rPr>
          <w:rFonts w:hint="eastAsia"/>
          <w:lang w:eastAsia="ja-JP"/>
        </w:rPr>
        <w:tab/>
      </w:r>
      <w:r w:rsidRPr="006F61F4">
        <w:rPr>
          <w:lang w:eastAsia="ja-JP"/>
        </w:rPr>
        <w:t>r</w:t>
      </w:r>
      <w:r w:rsidRPr="006F61F4">
        <w:rPr>
          <w:rFonts w:hint="eastAsia"/>
          <w:lang w:eastAsia="ja-JP"/>
        </w:rPr>
        <w:t>evisions to SNS processing of notices</w:t>
      </w:r>
      <w:r>
        <w:rPr>
          <w:lang w:eastAsia="ja-JP"/>
        </w:rPr>
        <w:t>;</w:t>
      </w:r>
    </w:p>
    <w:p w:rsidR="006F61F4" w:rsidRPr="006F61F4" w:rsidRDefault="006F61F4" w:rsidP="006F61F4">
      <w:pPr>
        <w:pStyle w:val="enumlev1"/>
      </w:pPr>
      <w:r>
        <w:rPr>
          <w:lang w:val="en-US" w:eastAsia="ja-JP"/>
        </w:rPr>
        <w:t>–</w:t>
      </w:r>
      <w:r>
        <w:rPr>
          <w:rFonts w:hint="eastAsia"/>
          <w:lang w:eastAsia="ja-JP"/>
        </w:rPr>
        <w:tab/>
      </w:r>
      <w:r w:rsidRPr="006F61F4">
        <w:rPr>
          <w:lang w:eastAsia="ja-JP"/>
        </w:rPr>
        <w:t>d</w:t>
      </w:r>
      <w:r w:rsidRPr="006F61F4">
        <w:rPr>
          <w:rFonts w:hint="eastAsia"/>
          <w:lang w:eastAsia="ja-JP"/>
        </w:rPr>
        <w:t xml:space="preserve">evelopment of </w:t>
      </w:r>
      <w:r w:rsidRPr="006F61F4">
        <w:rPr>
          <w:lang w:eastAsia="ja-JP"/>
        </w:rPr>
        <w:t>r</w:t>
      </w:r>
      <w:r w:rsidRPr="006F61F4">
        <w:rPr>
          <w:rFonts w:hint="eastAsia"/>
          <w:lang w:eastAsia="ja-JP"/>
        </w:rPr>
        <w:t>eceivability processing tools</w:t>
      </w:r>
      <w:r w:rsidR="00780560">
        <w:rPr>
          <w:lang w:eastAsia="ja-JP"/>
        </w:rPr>
        <w:t>;</w:t>
      </w:r>
    </w:p>
    <w:p w:rsidR="006F61F4" w:rsidRPr="006F61F4" w:rsidRDefault="006F61F4" w:rsidP="006F61F4">
      <w:pPr>
        <w:pStyle w:val="enumlev1"/>
      </w:pPr>
      <w:r>
        <w:rPr>
          <w:lang w:val="en-US" w:eastAsia="ja-JP"/>
        </w:rPr>
        <w:lastRenderedPageBreak/>
        <w:t>–</w:t>
      </w:r>
      <w:r>
        <w:rPr>
          <w:rFonts w:hint="eastAsia"/>
          <w:lang w:eastAsia="ja-JP"/>
        </w:rPr>
        <w:tab/>
      </w:r>
      <w:r w:rsidR="00780560" w:rsidRPr="006F61F4">
        <w:rPr>
          <w:lang w:eastAsia="ja-JP"/>
        </w:rPr>
        <w:t>d</w:t>
      </w:r>
      <w:r w:rsidRPr="006F61F4">
        <w:rPr>
          <w:rFonts w:hint="eastAsia"/>
          <w:lang w:eastAsia="ja-JP"/>
        </w:rPr>
        <w:t xml:space="preserve">evelopment of </w:t>
      </w:r>
      <w:r w:rsidR="00780560" w:rsidRPr="006F61F4">
        <w:rPr>
          <w:lang w:eastAsia="ja-JP"/>
        </w:rPr>
        <w:t>m</w:t>
      </w:r>
      <w:r w:rsidRPr="006F61F4">
        <w:rPr>
          <w:rFonts w:hint="eastAsia"/>
          <w:lang w:eastAsia="ja-JP"/>
        </w:rPr>
        <w:t xml:space="preserve">anagement </w:t>
      </w:r>
      <w:r w:rsidR="00780560" w:rsidRPr="006F61F4">
        <w:rPr>
          <w:lang w:eastAsia="ja-JP"/>
        </w:rPr>
        <w:t>i</w:t>
      </w:r>
      <w:r w:rsidRPr="006F61F4">
        <w:rPr>
          <w:rFonts w:hint="eastAsia"/>
          <w:lang w:eastAsia="ja-JP"/>
        </w:rPr>
        <w:t xml:space="preserve">nformation </w:t>
      </w:r>
      <w:r w:rsidR="00780560" w:rsidRPr="006F61F4">
        <w:rPr>
          <w:lang w:eastAsia="ja-JP"/>
        </w:rPr>
        <w:t>s</w:t>
      </w:r>
      <w:r w:rsidRPr="006F61F4">
        <w:rPr>
          <w:rFonts w:hint="eastAsia"/>
          <w:lang w:eastAsia="ja-JP"/>
        </w:rPr>
        <w:t>ystem</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d</w:t>
      </w:r>
      <w:r w:rsidRPr="006F61F4">
        <w:rPr>
          <w:rFonts w:hint="eastAsia"/>
          <w:lang w:eastAsia="ja-JP"/>
        </w:rPr>
        <w:t xml:space="preserve">evelopment of system for </w:t>
      </w:r>
      <w:r w:rsidR="00780560" w:rsidRPr="006F61F4">
        <w:rPr>
          <w:lang w:eastAsia="ja-JP"/>
        </w:rPr>
        <w:t>o</w:t>
      </w:r>
      <w:r w:rsidRPr="006F61F4">
        <w:rPr>
          <w:rFonts w:hint="eastAsia"/>
          <w:lang w:eastAsia="ja-JP"/>
        </w:rPr>
        <w:t xml:space="preserve">nline </w:t>
      </w:r>
      <w:r w:rsidR="00780560" w:rsidRPr="006F61F4">
        <w:rPr>
          <w:lang w:eastAsia="ja-JP"/>
        </w:rPr>
        <w:t>c</w:t>
      </w:r>
      <w:r w:rsidRPr="006F61F4">
        <w:rPr>
          <w:rFonts w:hint="eastAsia"/>
          <w:lang w:eastAsia="ja-JP"/>
        </w:rPr>
        <w:t>omments</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d</w:t>
      </w:r>
      <w:r w:rsidRPr="006F61F4">
        <w:rPr>
          <w:rFonts w:hint="eastAsia"/>
          <w:lang w:eastAsia="ja-JP"/>
        </w:rPr>
        <w:t xml:space="preserve">evelopment of </w:t>
      </w:r>
      <w:r w:rsidR="00780560" w:rsidRPr="006F61F4">
        <w:rPr>
          <w:lang w:eastAsia="ja-JP"/>
        </w:rPr>
        <w:t>u</w:t>
      </w:r>
      <w:r w:rsidRPr="006F61F4">
        <w:rPr>
          <w:rFonts w:hint="eastAsia"/>
          <w:lang w:eastAsia="ja-JP"/>
        </w:rPr>
        <w:t>ser self-service portal</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u</w:t>
      </w:r>
      <w:r w:rsidRPr="006F61F4">
        <w:rPr>
          <w:rFonts w:hint="eastAsia"/>
          <w:lang w:eastAsia="ja-JP"/>
        </w:rPr>
        <w:t xml:space="preserve">pdate of SNS </w:t>
      </w:r>
      <w:r w:rsidR="00780560" w:rsidRPr="006F61F4">
        <w:rPr>
          <w:lang w:eastAsia="ja-JP"/>
        </w:rPr>
        <w:t>o</w:t>
      </w:r>
      <w:r w:rsidRPr="006F61F4">
        <w:rPr>
          <w:rFonts w:hint="eastAsia"/>
          <w:lang w:eastAsia="ja-JP"/>
        </w:rPr>
        <w:t>nline</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d</w:t>
      </w:r>
      <w:r w:rsidRPr="006F61F4">
        <w:rPr>
          <w:rFonts w:hint="eastAsia"/>
          <w:lang w:eastAsia="ja-JP"/>
        </w:rPr>
        <w:t xml:space="preserve">evelopment of </w:t>
      </w:r>
      <w:r w:rsidR="00780560" w:rsidRPr="006F61F4">
        <w:rPr>
          <w:lang w:eastAsia="ja-JP"/>
        </w:rPr>
        <w:t>e</w:t>
      </w:r>
      <w:r w:rsidRPr="006F61F4">
        <w:rPr>
          <w:rFonts w:hint="eastAsia"/>
          <w:lang w:eastAsia="ja-JP"/>
        </w:rPr>
        <w:t xml:space="preserve">xamination </w:t>
      </w:r>
      <w:r w:rsidR="00780560" w:rsidRPr="006F61F4">
        <w:rPr>
          <w:lang w:eastAsia="ja-JP"/>
        </w:rPr>
        <w:t>t</w:t>
      </w:r>
      <w:r w:rsidRPr="006F61F4">
        <w:rPr>
          <w:rFonts w:hint="eastAsia"/>
          <w:lang w:eastAsia="ja-JP"/>
        </w:rPr>
        <w:t>ools</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r</w:t>
      </w:r>
      <w:r w:rsidRPr="006F61F4">
        <w:rPr>
          <w:rFonts w:hint="eastAsia"/>
          <w:lang w:eastAsia="ja-JP"/>
        </w:rPr>
        <w:t xml:space="preserve">evision of </w:t>
      </w:r>
      <w:r w:rsidR="00780560" w:rsidRPr="006F61F4">
        <w:rPr>
          <w:lang w:eastAsia="ja-JP"/>
        </w:rPr>
        <w:t>p</w:t>
      </w:r>
      <w:r w:rsidRPr="006F61F4">
        <w:rPr>
          <w:rFonts w:hint="eastAsia"/>
          <w:lang w:eastAsia="ja-JP"/>
        </w:rPr>
        <w:t xml:space="preserve">ublication </w:t>
      </w:r>
      <w:r w:rsidR="00780560" w:rsidRPr="006F61F4">
        <w:rPr>
          <w:lang w:eastAsia="ja-JP"/>
        </w:rPr>
        <w:t>p</w:t>
      </w:r>
      <w:r w:rsidRPr="006F61F4">
        <w:rPr>
          <w:rFonts w:hint="eastAsia"/>
          <w:lang w:eastAsia="ja-JP"/>
        </w:rPr>
        <w:t>rocess</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r</w:t>
      </w:r>
      <w:r w:rsidRPr="006F61F4">
        <w:rPr>
          <w:rFonts w:hint="eastAsia"/>
          <w:lang w:eastAsia="ja-JP"/>
        </w:rPr>
        <w:t>evision of BR</w:t>
      </w:r>
      <w:r w:rsidR="00780560">
        <w:rPr>
          <w:lang w:eastAsia="ja-JP"/>
        </w:rPr>
        <w:t xml:space="preserve"> </w:t>
      </w:r>
      <w:r w:rsidRPr="006F61F4">
        <w:rPr>
          <w:rFonts w:hint="eastAsia"/>
          <w:lang w:eastAsia="ja-JP"/>
        </w:rPr>
        <w:t>IFIC online</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d</w:t>
      </w:r>
      <w:r w:rsidRPr="006F61F4">
        <w:rPr>
          <w:rFonts w:hint="eastAsia"/>
          <w:lang w:eastAsia="ja-JP"/>
        </w:rPr>
        <w:t xml:space="preserve">evelopment of tools for </w:t>
      </w:r>
      <w:r w:rsidR="00780560" w:rsidRPr="006F61F4">
        <w:rPr>
          <w:lang w:eastAsia="ja-JP"/>
        </w:rPr>
        <w:t>r</w:t>
      </w:r>
      <w:r w:rsidRPr="006F61F4">
        <w:rPr>
          <w:rFonts w:hint="eastAsia"/>
          <w:lang w:eastAsia="ja-JP"/>
        </w:rPr>
        <w:t>egulatory checks 11.44</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d</w:t>
      </w:r>
      <w:r w:rsidRPr="006F61F4">
        <w:rPr>
          <w:rFonts w:hint="eastAsia"/>
          <w:lang w:eastAsia="ja-JP"/>
        </w:rPr>
        <w:t xml:space="preserve">evelopment of tools for </w:t>
      </w:r>
      <w:r w:rsidR="00780560" w:rsidRPr="006F61F4">
        <w:rPr>
          <w:lang w:eastAsia="ja-JP"/>
        </w:rPr>
        <w:t>m</w:t>
      </w:r>
      <w:r w:rsidRPr="006F61F4">
        <w:rPr>
          <w:rFonts w:hint="eastAsia"/>
          <w:lang w:eastAsia="ja-JP"/>
        </w:rPr>
        <w:t>aintenance of MIFR</w:t>
      </w:r>
      <w:r w:rsidR="00780560">
        <w:rPr>
          <w:lang w:eastAsia="ja-JP"/>
        </w:rPr>
        <w:t>;</w:t>
      </w:r>
    </w:p>
    <w:p w:rsidR="006F61F4" w:rsidRPr="006F61F4" w:rsidRDefault="006F61F4" w:rsidP="006F61F4">
      <w:pPr>
        <w:pStyle w:val="enumlev1"/>
      </w:pPr>
      <w:r>
        <w:rPr>
          <w:lang w:val="en-US" w:eastAsia="ja-JP"/>
        </w:rPr>
        <w:t>–</w:t>
      </w:r>
      <w:r>
        <w:rPr>
          <w:rFonts w:hint="eastAsia"/>
          <w:lang w:eastAsia="ja-JP"/>
        </w:rPr>
        <w:tab/>
      </w:r>
      <w:r w:rsidR="00780560" w:rsidRPr="006F61F4">
        <w:rPr>
          <w:lang w:eastAsia="ja-JP"/>
        </w:rPr>
        <w:t>m</w:t>
      </w:r>
      <w:r w:rsidRPr="006F61F4">
        <w:rPr>
          <w:rFonts w:hint="eastAsia"/>
          <w:lang w:eastAsia="ja-JP"/>
        </w:rPr>
        <w:t>onitoring of operations, maintenance and provision of user support</w:t>
      </w:r>
      <w:r w:rsidR="00780560">
        <w:rPr>
          <w:lang w:eastAsia="ja-JP"/>
        </w:rPr>
        <w:t>.</w:t>
      </w:r>
    </w:p>
    <w:p w:rsidR="006F61F4" w:rsidRPr="006F61F4" w:rsidRDefault="00780560" w:rsidP="00780560">
      <w:pPr>
        <w:pStyle w:val="Heading1"/>
        <w:rPr>
          <w:lang w:eastAsia="ja-JP"/>
        </w:rPr>
      </w:pPr>
      <w:r>
        <w:rPr>
          <w:lang w:eastAsia="ja-JP"/>
        </w:rPr>
        <w:t>2</w:t>
      </w:r>
      <w:r>
        <w:rPr>
          <w:lang w:eastAsia="ja-JP"/>
        </w:rPr>
        <w:tab/>
      </w:r>
      <w:r w:rsidR="006F61F4" w:rsidRPr="006F61F4">
        <w:rPr>
          <w:rFonts w:hint="eastAsia"/>
          <w:lang w:eastAsia="ja-JP"/>
        </w:rPr>
        <w:t>Proposal</w:t>
      </w:r>
    </w:p>
    <w:p w:rsidR="006F61F4" w:rsidRPr="006F61F4" w:rsidRDefault="006F61F4" w:rsidP="00780560">
      <w:pPr>
        <w:rPr>
          <w:lang w:eastAsia="ja-JP"/>
        </w:rPr>
      </w:pPr>
      <w:r w:rsidRPr="006F61F4">
        <w:rPr>
          <w:lang w:eastAsia="ja-JP"/>
        </w:rPr>
        <w:t>Japan considers that this project should fully take into account that</w:t>
      </w:r>
      <w:r w:rsidR="00780560">
        <w:rPr>
          <w:lang w:eastAsia="ja-JP"/>
        </w:rPr>
        <w:t>:</w:t>
      </w:r>
    </w:p>
    <w:p w:rsidR="006F61F4" w:rsidRPr="006F61F4" w:rsidRDefault="00780560" w:rsidP="00780560">
      <w:pPr>
        <w:pStyle w:val="enumlev1"/>
        <w:rPr>
          <w:lang w:eastAsia="ja-JP"/>
        </w:rPr>
      </w:pPr>
      <w:r>
        <w:rPr>
          <w:lang w:eastAsia="ja-JP"/>
        </w:rPr>
        <w:t>1)</w:t>
      </w:r>
      <w:r>
        <w:rPr>
          <w:lang w:eastAsia="ja-JP"/>
        </w:rPr>
        <w:tab/>
      </w:r>
      <w:r w:rsidR="006F61F4" w:rsidRPr="006F61F4">
        <w:rPr>
          <w:lang w:eastAsia="ja-JP"/>
        </w:rPr>
        <w:t>the new systems are built up to drastically reduce procedural workload and improve the efficiency for the correspondence between administrations and the Bureau</w:t>
      </w:r>
      <w:r>
        <w:rPr>
          <w:lang w:eastAsia="ja-JP"/>
        </w:rPr>
        <w:t>;</w:t>
      </w:r>
    </w:p>
    <w:p w:rsidR="006F61F4" w:rsidRPr="006F61F4" w:rsidRDefault="00780560" w:rsidP="00780560">
      <w:pPr>
        <w:pStyle w:val="enumlev1"/>
        <w:rPr>
          <w:lang w:eastAsia="ja-JP"/>
        </w:rPr>
      </w:pPr>
      <w:r>
        <w:rPr>
          <w:lang w:eastAsia="ja-JP"/>
        </w:rPr>
        <w:t>2)</w:t>
      </w:r>
      <w:r>
        <w:rPr>
          <w:lang w:eastAsia="ja-JP"/>
        </w:rPr>
        <w:tab/>
      </w:r>
      <w:r w:rsidR="006F61F4" w:rsidRPr="006F61F4">
        <w:rPr>
          <w:lang w:eastAsia="ja-JP"/>
        </w:rPr>
        <w:t>the new systems are easily used by the new entrants, using a so called user-friendly interface</w:t>
      </w:r>
      <w:r>
        <w:rPr>
          <w:lang w:eastAsia="ja-JP"/>
        </w:rPr>
        <w:t>;</w:t>
      </w:r>
    </w:p>
    <w:p w:rsidR="006F61F4" w:rsidRPr="006F61F4" w:rsidRDefault="00780560" w:rsidP="00780560">
      <w:pPr>
        <w:pStyle w:val="enumlev1"/>
        <w:rPr>
          <w:lang w:eastAsia="ja-JP"/>
        </w:rPr>
      </w:pPr>
      <w:r>
        <w:rPr>
          <w:lang w:eastAsia="ja-JP"/>
        </w:rPr>
        <w:t>3)</w:t>
      </w:r>
      <w:r>
        <w:rPr>
          <w:lang w:eastAsia="ja-JP"/>
        </w:rPr>
        <w:tab/>
      </w:r>
      <w:r w:rsidR="006F61F4" w:rsidRPr="006F61F4">
        <w:rPr>
          <w:lang w:eastAsia="ja-JP"/>
        </w:rPr>
        <w:t>the new systems</w:t>
      </w:r>
      <w:r w:rsidR="006F61F4" w:rsidRPr="006F61F4" w:rsidDel="0005738A">
        <w:rPr>
          <w:lang w:eastAsia="ja-JP"/>
        </w:rPr>
        <w:t xml:space="preserve"> </w:t>
      </w:r>
      <w:r w:rsidR="006F61F4" w:rsidRPr="006F61F4">
        <w:rPr>
          <w:lang w:eastAsia="ja-JP"/>
        </w:rPr>
        <w:t>shall confirm the certainty and security of the procedure between administrations and the Bureau</w:t>
      </w:r>
      <w:r w:rsidR="006F61F4" w:rsidRPr="006F61F4">
        <w:rPr>
          <w:rFonts w:hint="eastAsia"/>
          <w:lang w:eastAsia="ja-JP"/>
        </w:rPr>
        <w:t xml:space="preserve"> (</w:t>
      </w:r>
      <w:r w:rsidR="006F61F4" w:rsidRPr="006F61F4">
        <w:rPr>
          <w:lang w:eastAsia="ja-JP"/>
        </w:rPr>
        <w:t>for this consideration, t</w:t>
      </w:r>
      <w:r w:rsidR="006F61F4" w:rsidRPr="006F61F4">
        <w:rPr>
          <w:rFonts w:hint="eastAsia"/>
          <w:lang w:eastAsia="ja-JP"/>
        </w:rPr>
        <w:t>he outco</w:t>
      </w:r>
      <w:r w:rsidR="006F61F4" w:rsidRPr="006F61F4">
        <w:rPr>
          <w:lang w:eastAsia="ja-JP"/>
        </w:rPr>
        <w:t xml:space="preserve">me of the </w:t>
      </w:r>
      <w:r w:rsidR="006F61F4" w:rsidRPr="006F61F4">
        <w:rPr>
          <w:bCs/>
        </w:rPr>
        <w:t>Re</w:t>
      </w:r>
      <w:r>
        <w:rPr>
          <w:bCs/>
        </w:rPr>
        <w:t>solution 907</w:t>
      </w:r>
      <w:r>
        <w:rPr>
          <w:bCs/>
          <w:lang w:val="en-US"/>
        </w:rPr>
        <w:t xml:space="preserve"> </w:t>
      </w:r>
      <w:r>
        <w:rPr>
          <w:bCs/>
        </w:rPr>
        <w:t>(Rev.</w:t>
      </w:r>
      <w:r w:rsidR="006F61F4" w:rsidRPr="006F61F4">
        <w:rPr>
          <w:bCs/>
        </w:rPr>
        <w:t>WRC-15) project</w:t>
      </w:r>
      <w:r w:rsidR="006F61F4" w:rsidRPr="006F61F4">
        <w:rPr>
          <w:lang w:eastAsia="ja-JP"/>
        </w:rPr>
        <w:t xml:space="preserve"> should also be taken into account).</w:t>
      </w:r>
    </w:p>
    <w:p w:rsidR="006F61F4" w:rsidRPr="006F61F4" w:rsidRDefault="006F61F4" w:rsidP="00780560">
      <w:pPr>
        <w:rPr>
          <w:lang w:eastAsia="ja-JP"/>
        </w:rPr>
      </w:pPr>
      <w:r w:rsidRPr="006F61F4">
        <w:rPr>
          <w:lang w:eastAsia="ja-JP"/>
        </w:rPr>
        <w:t>W</w:t>
      </w:r>
      <w:r w:rsidRPr="006F61F4">
        <w:rPr>
          <w:rFonts w:hint="eastAsia"/>
          <w:lang w:eastAsia="ja-JP"/>
        </w:rPr>
        <w:t xml:space="preserve">e would like </w:t>
      </w:r>
      <w:r w:rsidRPr="006F61F4">
        <w:rPr>
          <w:lang w:eastAsia="ja-JP"/>
        </w:rPr>
        <w:t xml:space="preserve">to take </w:t>
      </w:r>
      <w:r w:rsidRPr="006F61F4">
        <w:rPr>
          <w:rFonts w:hint="eastAsia"/>
          <w:lang w:eastAsia="ja-JP"/>
        </w:rPr>
        <w:t>this oppo</w:t>
      </w:r>
      <w:r w:rsidRPr="006F61F4">
        <w:rPr>
          <w:lang w:eastAsia="ja-JP"/>
        </w:rPr>
        <w:t>rtunity to propose several ideas for improvement by addressing current systems as they are as follows:</w:t>
      </w:r>
    </w:p>
    <w:p w:rsidR="006F61F4" w:rsidRPr="00780560" w:rsidRDefault="00780560" w:rsidP="00780560">
      <w:pPr>
        <w:pStyle w:val="enumlev1"/>
        <w:rPr>
          <w:rFonts w:eastAsia="Batang"/>
          <w:lang w:eastAsia="ja-JP"/>
        </w:rPr>
      </w:pPr>
      <w:r>
        <w:rPr>
          <w:lang w:eastAsia="ja-JP"/>
        </w:rPr>
        <w:t>–</w:t>
      </w:r>
      <w:r>
        <w:rPr>
          <w:lang w:eastAsia="ja-JP"/>
        </w:rPr>
        <w:tab/>
      </w:r>
      <w:r w:rsidR="006F61F4" w:rsidRPr="006F61F4">
        <w:rPr>
          <w:lang w:eastAsia="ja-JP"/>
        </w:rPr>
        <w:t>It is desirable that IFIC comments by an administration are automatically forwarded to relative administrations and the BR when</w:t>
      </w:r>
      <w:r w:rsidR="006F61F4" w:rsidRPr="006F61F4" w:rsidDel="00C85DF3">
        <w:rPr>
          <w:lang w:eastAsia="ja-JP"/>
        </w:rPr>
        <w:t xml:space="preserve"> </w:t>
      </w:r>
      <w:r w:rsidR="006F61F4" w:rsidRPr="006F61F4">
        <w:rPr>
          <w:lang w:eastAsia="ja-JP"/>
        </w:rPr>
        <w:t>the administration submits the IFIC comments by filli</w:t>
      </w:r>
      <w:r>
        <w:rPr>
          <w:lang w:eastAsia="ja-JP"/>
        </w:rPr>
        <w:t xml:space="preserve">ng electronic formats on the BR </w:t>
      </w:r>
      <w:r w:rsidR="006F61F4" w:rsidRPr="006F61F4">
        <w:rPr>
          <w:lang w:eastAsia="ja-JP"/>
        </w:rPr>
        <w:t xml:space="preserve">IFIC website. </w:t>
      </w:r>
    </w:p>
    <w:p w:rsidR="006F61F4" w:rsidRPr="00780560" w:rsidRDefault="00780560" w:rsidP="00780560">
      <w:pPr>
        <w:pStyle w:val="enumlev1"/>
        <w:rPr>
          <w:rFonts w:eastAsia="Batang"/>
          <w:lang w:eastAsia="ja-JP"/>
        </w:rPr>
      </w:pPr>
      <w:r>
        <w:rPr>
          <w:rFonts w:eastAsia="Batang"/>
          <w:lang w:eastAsia="ja-JP"/>
        </w:rPr>
        <w:t>–</w:t>
      </w:r>
      <w:r>
        <w:rPr>
          <w:rFonts w:eastAsia="Batang"/>
          <w:lang w:eastAsia="ja-JP"/>
        </w:rPr>
        <w:tab/>
      </w:r>
      <w:r w:rsidR="006F61F4" w:rsidRPr="00780560">
        <w:rPr>
          <w:rFonts w:eastAsia="Batang"/>
          <w:lang w:eastAsia="ja-JP"/>
        </w:rPr>
        <w:t xml:space="preserve">Appearance of </w:t>
      </w:r>
      <w:r w:rsidR="006F61F4" w:rsidRPr="00780560">
        <w:rPr>
          <w:rFonts w:eastAsia="Batang" w:hint="eastAsia"/>
          <w:lang w:eastAsia="ja-JP"/>
        </w:rPr>
        <w:t>S</w:t>
      </w:r>
      <w:r w:rsidR="006F61F4" w:rsidRPr="00780560">
        <w:rPr>
          <w:rFonts w:eastAsia="Batang"/>
          <w:lang w:eastAsia="ja-JP"/>
        </w:rPr>
        <w:t xml:space="preserve">pace </w:t>
      </w:r>
      <w:r w:rsidR="006F61F4" w:rsidRPr="00780560">
        <w:rPr>
          <w:rFonts w:eastAsia="Batang" w:hint="eastAsia"/>
          <w:lang w:eastAsia="ja-JP"/>
        </w:rPr>
        <w:t>N</w:t>
      </w:r>
      <w:r w:rsidR="006F61F4" w:rsidRPr="00780560">
        <w:rPr>
          <w:rFonts w:eastAsia="Batang"/>
          <w:lang w:eastAsia="ja-JP"/>
        </w:rPr>
        <w:t xml:space="preserve">etwork </w:t>
      </w:r>
      <w:r w:rsidR="006F61F4" w:rsidRPr="00780560">
        <w:rPr>
          <w:rFonts w:eastAsia="Batang" w:hint="eastAsia"/>
          <w:lang w:eastAsia="ja-JP"/>
        </w:rPr>
        <w:t>S</w:t>
      </w:r>
      <w:r w:rsidR="006F61F4" w:rsidRPr="00780560">
        <w:rPr>
          <w:rFonts w:eastAsia="Batang"/>
          <w:lang w:eastAsia="ja-JP"/>
        </w:rPr>
        <w:t>ystem Online website should be improved in order for us to understand immediately what we are able to do at a glance, for instance through pict</w:t>
      </w:r>
      <w:r w:rsidR="006F61F4" w:rsidRPr="006F61F4">
        <w:rPr>
          <w:lang w:eastAsia="ja-JP"/>
        </w:rPr>
        <w:t>o</w:t>
      </w:r>
      <w:r w:rsidR="006F61F4" w:rsidRPr="00780560">
        <w:rPr>
          <w:rFonts w:eastAsia="Batang"/>
          <w:lang w:eastAsia="ja-JP"/>
        </w:rPr>
        <w:t>grams or pictures. (There have been a lot of useful functions in SNS online to access SNS databases, but currently it just lists links and explanations for the functions only by text.)</w:t>
      </w:r>
    </w:p>
    <w:p w:rsidR="006F61F4" w:rsidRPr="006F61F4" w:rsidRDefault="006F61F4" w:rsidP="006F61F4">
      <w:pPr>
        <w:widowControl w:val="0"/>
        <w:tabs>
          <w:tab w:val="clear" w:pos="794"/>
          <w:tab w:val="clear" w:pos="1191"/>
          <w:tab w:val="clear" w:pos="1588"/>
          <w:tab w:val="clear" w:pos="1985"/>
        </w:tabs>
        <w:overflowPunct/>
        <w:spacing w:before="0"/>
        <w:jc w:val="center"/>
        <w:textAlignment w:val="auto"/>
        <w:rPr>
          <w:rFonts w:eastAsia="Batang"/>
          <w:lang w:eastAsia="ja-JP"/>
        </w:rPr>
      </w:pPr>
      <w:r w:rsidRPr="006F61F4">
        <w:rPr>
          <w:rFonts w:eastAsia="Batang"/>
          <w:noProof/>
          <w:lang w:val="en-US" w:eastAsia="zh-CN"/>
        </w:rPr>
        <w:lastRenderedPageBreak/>
        <mc:AlternateContent>
          <mc:Choice Requires="wps">
            <w:drawing>
              <wp:anchor distT="0" distB="0" distL="114300" distR="114300" simplePos="0" relativeHeight="251664384" behindDoc="0" locked="0" layoutInCell="1" allowOverlap="1" wp14:anchorId="684B7CE6" wp14:editId="33037BE4">
                <wp:simplePos x="0" y="0"/>
                <wp:positionH relativeFrom="column">
                  <wp:posOffset>2649362</wp:posOffset>
                </wp:positionH>
                <wp:positionV relativeFrom="paragraph">
                  <wp:posOffset>741680</wp:posOffset>
                </wp:positionV>
                <wp:extent cx="2003778" cy="60325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2003778" cy="603250"/>
                        </a:xfrm>
                        <a:prstGeom prst="rect">
                          <a:avLst/>
                        </a:prstGeom>
                        <a:noFill/>
                        <a:ln w="6350">
                          <a:noFill/>
                        </a:ln>
                        <a:effectLst/>
                      </wps:spPr>
                      <wps:txbx>
                        <w:txbxContent>
                          <w:p w:rsidR="006F61F4" w:rsidRPr="006F1698" w:rsidRDefault="006F61F4" w:rsidP="006F61F4">
                            <w:pPr>
                              <w:rPr>
                                <w:rFonts w:ascii="MS PGothic" w:eastAsia="MS PGothic" w:hAnsi="MS PGothic"/>
                                <w:b/>
                                <w:color w:val="FF0000"/>
                                <w:lang w:eastAsia="ja-JP"/>
                              </w:rPr>
                            </w:pPr>
                            <w:r>
                              <w:rPr>
                                <w:rFonts w:ascii="MS PGothic" w:eastAsia="MS PGothic" w:hAnsi="MS PGothic"/>
                                <w:b/>
                                <w:color w:val="FF0000"/>
                                <w:lang w:eastAsia="ja-JP"/>
                              </w:rPr>
                              <w:t>Just lists e</w:t>
                            </w:r>
                            <w:r>
                              <w:rPr>
                                <w:rFonts w:ascii="MS PGothic" w:eastAsia="MS PGothic" w:hAnsi="MS PGothic" w:hint="eastAsia"/>
                                <w:b/>
                                <w:color w:val="FF0000"/>
                                <w:lang w:eastAsia="ja-JP"/>
                              </w:rPr>
                              <w:t>xplanations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B7CE6" id="_x0000_t202" coordsize="21600,21600" o:spt="202" path="m,l,21600r21600,l21600,xe">
                <v:stroke joinstyle="miter"/>
                <v:path gradientshapeok="t" o:connecttype="rect"/>
              </v:shapetype>
              <v:shape id="テキスト ボックス 14" o:spid="_x0000_s1026" type="#_x0000_t202" style="position:absolute;left:0;text-align:left;margin-left:208.6pt;margin-top:58.4pt;width:157.8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" filled="f" stroked="f" strokeweight=".5pt">
                <v:textbox>
                  <w:txbxContent>
                    <w:p w:rsidR="006F61F4" w:rsidRPr="006F1698" w:rsidRDefault="006F61F4" w:rsidP="006F61F4">
                      <w:pPr>
                        <w:rPr>
                          <w:rFonts w:ascii="MS PGothic" w:eastAsia="MS PGothic" w:hAnsi="MS PGothic"/>
                          <w:b/>
                          <w:color w:val="FF0000"/>
                          <w:lang w:eastAsia="ja-JP"/>
                        </w:rPr>
                      </w:pPr>
                      <w:r>
                        <w:rPr>
                          <w:rFonts w:ascii="MS PGothic" w:eastAsia="MS PGothic" w:hAnsi="MS PGothic"/>
                          <w:b/>
                          <w:color w:val="FF0000"/>
                          <w:lang w:eastAsia="ja-JP"/>
                        </w:rPr>
                        <w:t>Just lists e</w:t>
                      </w:r>
                      <w:r>
                        <w:rPr>
                          <w:rFonts w:ascii="MS PGothic" w:eastAsia="MS PGothic" w:hAnsi="MS PGothic" w:hint="eastAsia"/>
                          <w:b/>
                          <w:color w:val="FF0000"/>
                          <w:lang w:eastAsia="ja-JP"/>
                        </w:rPr>
                        <w:t>xplanations</w:t>
                      </w:r>
                    </w:p>
                  </w:txbxContent>
                </v:textbox>
              </v:shape>
            </w:pict>
          </mc:Fallback>
        </mc:AlternateContent>
      </w:r>
      <w:r w:rsidRPr="006F61F4">
        <w:rPr>
          <w:rFonts w:eastAsia="Batang"/>
          <w:noProof/>
          <w:lang w:val="en-US" w:eastAsia="zh-CN"/>
        </w:rPr>
        <mc:AlternateContent>
          <mc:Choice Requires="wps">
            <w:drawing>
              <wp:anchor distT="0" distB="0" distL="114300" distR="114300" simplePos="0" relativeHeight="251663360" behindDoc="0" locked="0" layoutInCell="1" allowOverlap="1" wp14:anchorId="27B4A8BB" wp14:editId="58B9CBAC">
                <wp:simplePos x="0" y="0"/>
                <wp:positionH relativeFrom="margin">
                  <wp:align>left</wp:align>
                </wp:positionH>
                <wp:positionV relativeFrom="paragraph">
                  <wp:posOffset>656167</wp:posOffset>
                </wp:positionV>
                <wp:extent cx="1382889" cy="68855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2889" cy="688552"/>
                        </a:xfrm>
                        <a:prstGeom prst="rect">
                          <a:avLst/>
                        </a:prstGeom>
                        <a:noFill/>
                        <a:ln w="6350">
                          <a:noFill/>
                        </a:ln>
                        <a:effectLst/>
                      </wps:spPr>
                      <wps:txbx>
                        <w:txbxContent>
                          <w:p w:rsidR="006F61F4" w:rsidRPr="006F1698" w:rsidRDefault="006F61F4" w:rsidP="006F61F4">
                            <w:pPr>
                              <w:rPr>
                                <w:rFonts w:ascii="MS PGothic" w:eastAsia="MS PGothic" w:hAnsi="MS PGothic"/>
                                <w:b/>
                                <w:color w:val="FF0000"/>
                                <w:lang w:eastAsia="ja-JP"/>
                              </w:rPr>
                            </w:pPr>
                            <w:r>
                              <w:rPr>
                                <w:rFonts w:ascii="MS PGothic" w:eastAsia="MS PGothic" w:hAnsi="MS PGothic"/>
                                <w:b/>
                                <w:color w:val="FF0000"/>
                                <w:lang w:eastAsia="ja-JP"/>
                              </w:rPr>
                              <w:t>Just lists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A8BB" id="テキスト ボックス 13" o:spid="_x0000_s1027" type="#_x0000_t202" style="position:absolute;left:0;text-align:left;margin-left:0;margin-top:51.65pt;width:108.9pt;height:54.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" filled="f" stroked="f" strokeweight=".5pt">
                <v:textbox>
                  <w:txbxContent>
                    <w:p w:rsidR="006F61F4" w:rsidRPr="006F1698" w:rsidRDefault="006F61F4" w:rsidP="006F61F4">
                      <w:pPr>
                        <w:rPr>
                          <w:rFonts w:ascii="MS PGothic" w:eastAsia="MS PGothic" w:hAnsi="MS PGothic"/>
                          <w:b/>
                          <w:color w:val="FF0000"/>
                          <w:lang w:eastAsia="ja-JP"/>
                        </w:rPr>
                      </w:pPr>
                      <w:r>
                        <w:rPr>
                          <w:rFonts w:ascii="MS PGothic" w:eastAsia="MS PGothic" w:hAnsi="MS PGothic"/>
                          <w:b/>
                          <w:color w:val="FF0000"/>
                          <w:lang w:eastAsia="ja-JP"/>
                        </w:rPr>
                        <w:t>Just lists links</w:t>
                      </w:r>
                    </w:p>
                  </w:txbxContent>
                </v:textbox>
                <w10:wrap anchorx="margin"/>
              </v:shape>
            </w:pict>
          </mc:Fallback>
        </mc:AlternateContent>
      </w:r>
      <w:r w:rsidRPr="006F61F4">
        <w:rPr>
          <w:rFonts w:eastAsia="Batang"/>
          <w:noProof/>
          <w:lang w:val="en-US" w:eastAsia="zh-CN"/>
        </w:rPr>
        <mc:AlternateContent>
          <mc:Choice Requires="wps">
            <w:drawing>
              <wp:anchor distT="0" distB="0" distL="114300" distR="114300" simplePos="0" relativeHeight="251662336" behindDoc="0" locked="0" layoutInCell="1" allowOverlap="1" wp14:anchorId="6AC77919" wp14:editId="017D9857">
                <wp:simplePos x="0" y="0"/>
                <wp:positionH relativeFrom="column">
                  <wp:posOffset>1232888</wp:posOffset>
                </wp:positionH>
                <wp:positionV relativeFrom="paragraph">
                  <wp:posOffset>1035685</wp:posOffset>
                </wp:positionV>
                <wp:extent cx="4718050" cy="1879247"/>
                <wp:effectExtent l="0" t="0" r="25400" b="26035"/>
                <wp:wrapNone/>
                <wp:docPr id="12" name="円/楕円 12"/>
                <wp:cNvGraphicFramePr/>
                <a:graphic xmlns:a="http://schemas.openxmlformats.org/drawingml/2006/main">
                  <a:graphicData uri="http://schemas.microsoft.com/office/word/2010/wordprocessingShape">
                    <wps:wsp>
                      <wps:cNvSpPr/>
                      <wps:spPr>
                        <a:xfrm>
                          <a:off x="0" y="0"/>
                          <a:ext cx="4718050" cy="1879247"/>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76427" id="円/楕円 12" o:spid="_x0000_s1026" style="position:absolute;margin-left:97.1pt;margin-top:81.55pt;width:371.5pt;height:1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" filled="f" strokecolor="red" strokeweight="1.5pt"/>
            </w:pict>
          </mc:Fallback>
        </mc:AlternateContent>
      </w:r>
      <w:r w:rsidRPr="006F61F4">
        <w:rPr>
          <w:rFonts w:eastAsia="Batang"/>
          <w:noProof/>
          <w:lang w:val="en-US" w:eastAsia="zh-CN"/>
        </w:rPr>
        <mc:AlternateContent>
          <mc:Choice Requires="wps">
            <w:drawing>
              <wp:anchor distT="0" distB="0" distL="114300" distR="114300" simplePos="0" relativeHeight="251661312" behindDoc="0" locked="0" layoutInCell="1" allowOverlap="1" wp14:anchorId="4A49F694" wp14:editId="128575B8">
                <wp:simplePos x="0" y="0"/>
                <wp:positionH relativeFrom="margin">
                  <wp:posOffset>36266</wp:posOffset>
                </wp:positionH>
                <wp:positionV relativeFrom="paragraph">
                  <wp:posOffset>984885</wp:posOffset>
                </wp:positionV>
                <wp:extent cx="1167130" cy="1913467"/>
                <wp:effectExtent l="0" t="0" r="13970" b="10795"/>
                <wp:wrapNone/>
                <wp:docPr id="11" name="円/楕円 11"/>
                <wp:cNvGraphicFramePr/>
                <a:graphic xmlns:a="http://schemas.openxmlformats.org/drawingml/2006/main">
                  <a:graphicData uri="http://schemas.microsoft.com/office/word/2010/wordprocessingShape">
                    <wps:wsp>
                      <wps:cNvSpPr/>
                      <wps:spPr>
                        <a:xfrm>
                          <a:off x="0" y="0"/>
                          <a:ext cx="1167130" cy="1913467"/>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9A8E7" id="円/楕円 11" o:spid="_x0000_s1026" style="position:absolute;margin-left:2.85pt;margin-top:77.55pt;width:91.9pt;height:15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" filled="f" strokecolor="red" strokeweight="1.5pt">
                <w10:wrap anchorx="margin"/>
              </v:oval>
            </w:pict>
          </mc:Fallback>
        </mc:AlternateContent>
      </w:r>
      <w:r w:rsidRPr="006F61F4">
        <w:rPr>
          <w:rFonts w:eastAsia="Batang"/>
          <w:noProof/>
          <w:lang w:val="en-US" w:eastAsia="zh-CN"/>
        </w:rPr>
        <w:drawing>
          <wp:inline distT="0" distB="0" distL="0" distR="0" wp14:anchorId="2501CCA4" wp14:editId="51147D47">
            <wp:extent cx="5987241" cy="2833511"/>
            <wp:effectExtent l="76200" t="76200" r="128270" b="1384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531" cy="28431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55890" w:rsidRDefault="00055890" w:rsidP="00780560">
      <w:pPr>
        <w:pStyle w:val="enumlev1"/>
        <w:rPr>
          <w:lang w:eastAsia="ja-JP"/>
        </w:rPr>
      </w:pPr>
    </w:p>
    <w:p w:rsidR="006F61F4" w:rsidRDefault="00780560" w:rsidP="00780560">
      <w:pPr>
        <w:pStyle w:val="enumlev1"/>
        <w:rPr>
          <w:lang w:eastAsia="ja-JP"/>
        </w:rPr>
      </w:pPr>
      <w:r>
        <w:rPr>
          <w:lang w:eastAsia="ja-JP"/>
        </w:rPr>
        <w:t>–</w:t>
      </w:r>
      <w:r>
        <w:rPr>
          <w:lang w:eastAsia="ja-JP"/>
        </w:rPr>
        <w:tab/>
      </w:r>
      <w:r w:rsidR="006F61F4" w:rsidRPr="006F61F4">
        <w:rPr>
          <w:lang w:eastAsia="ja-JP"/>
        </w:rPr>
        <w:t>T</w:t>
      </w:r>
      <w:r w:rsidR="006F61F4" w:rsidRPr="006F61F4">
        <w:rPr>
          <w:rFonts w:hint="eastAsia"/>
          <w:lang w:eastAsia="ja-JP"/>
        </w:rPr>
        <w:t xml:space="preserve">he </w:t>
      </w:r>
      <w:r w:rsidR="006F61F4" w:rsidRPr="006F61F4">
        <w:rPr>
          <w:lang w:eastAsia="ja-JP"/>
        </w:rPr>
        <w:t>result of SNS online query should be easy-to-understand so that the user does not need to refer to “the Preface to the BR IFIC”</w:t>
      </w:r>
      <w:r w:rsidR="006F61F4" w:rsidRPr="006F61F4">
        <w:rPr>
          <w:rFonts w:hint="eastAsia"/>
          <w:lang w:eastAsia="ja-JP"/>
        </w:rPr>
        <w:t xml:space="preserve"> or click links</w:t>
      </w:r>
      <w:r w:rsidR="006F61F4" w:rsidRPr="006F61F4">
        <w:rPr>
          <w:lang w:eastAsia="ja-JP"/>
        </w:rPr>
        <w:t xml:space="preserve"> (i.e. just a “symbol” such as G/I/V is not used as much as possible).</w:t>
      </w:r>
    </w:p>
    <w:p w:rsidR="00780560" w:rsidRPr="006F61F4" w:rsidRDefault="00780560" w:rsidP="00780560">
      <w:pPr>
        <w:pStyle w:val="enumlev1"/>
        <w:rPr>
          <w:rFonts w:eastAsia="Batang"/>
          <w:lang w:eastAsia="ja-JP"/>
        </w:rPr>
      </w:pPr>
    </w:p>
    <w:p w:rsidR="006F61F4" w:rsidRPr="006F61F4" w:rsidRDefault="006F61F4" w:rsidP="006F61F4">
      <w:pPr>
        <w:widowControl w:val="0"/>
        <w:tabs>
          <w:tab w:val="clear" w:pos="794"/>
          <w:tab w:val="clear" w:pos="1191"/>
          <w:tab w:val="clear" w:pos="1588"/>
          <w:tab w:val="clear" w:pos="1985"/>
        </w:tabs>
        <w:overflowPunct/>
        <w:spacing w:before="0"/>
        <w:jc w:val="center"/>
        <w:textAlignment w:val="auto"/>
        <w:rPr>
          <w:lang w:eastAsia="ja-JP"/>
        </w:rPr>
      </w:pPr>
      <w:r w:rsidRPr="006F61F4">
        <w:rPr>
          <w:noProof/>
          <w:lang w:val="en-US" w:eastAsia="zh-CN"/>
        </w:rPr>
        <mc:AlternateContent>
          <mc:Choice Requires="wps">
            <w:drawing>
              <wp:anchor distT="0" distB="0" distL="114300" distR="114300" simplePos="0" relativeHeight="251660288" behindDoc="0" locked="0" layoutInCell="1" allowOverlap="1" wp14:anchorId="1A16F47F" wp14:editId="7DAE6E98">
                <wp:simplePos x="0" y="0"/>
                <wp:positionH relativeFrom="column">
                  <wp:posOffset>5257633</wp:posOffset>
                </wp:positionH>
                <wp:positionV relativeFrom="paragraph">
                  <wp:posOffset>1383131</wp:posOffset>
                </wp:positionV>
                <wp:extent cx="211154" cy="473594"/>
                <wp:effectExtent l="0" t="0" r="17780" b="22225"/>
                <wp:wrapNone/>
                <wp:docPr id="10" name="正方形/長方形 10"/>
                <wp:cNvGraphicFramePr/>
                <a:graphic xmlns:a="http://schemas.openxmlformats.org/drawingml/2006/main">
                  <a:graphicData uri="http://schemas.microsoft.com/office/word/2010/wordprocessingShape">
                    <wps:wsp>
                      <wps:cNvSpPr/>
                      <wps:spPr>
                        <a:xfrm>
                          <a:off x="0" y="0"/>
                          <a:ext cx="211154" cy="47359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195AD" id="正方形/長方形 10" o:spid="_x0000_s1026" style="position:absolute;margin-left:414pt;margin-top:108.9pt;width:16.6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" filled="f" strokecolor="red" strokeweight="2pt"/>
            </w:pict>
          </mc:Fallback>
        </mc:AlternateContent>
      </w:r>
      <w:r w:rsidRPr="006F61F4">
        <w:rPr>
          <w:noProof/>
          <w:lang w:val="en-US" w:eastAsia="zh-CN"/>
        </w:rPr>
        <mc:AlternateContent>
          <mc:Choice Requires="wps">
            <w:drawing>
              <wp:anchor distT="0" distB="0" distL="114300" distR="114300" simplePos="0" relativeHeight="251659264" behindDoc="0" locked="0" layoutInCell="1" allowOverlap="1" wp14:anchorId="27D5C1D8" wp14:editId="4E7A426D">
                <wp:simplePos x="0" y="0"/>
                <wp:positionH relativeFrom="column">
                  <wp:posOffset>2449344</wp:posOffset>
                </wp:positionH>
                <wp:positionV relativeFrom="paragraph">
                  <wp:posOffset>1055876</wp:posOffset>
                </wp:positionV>
                <wp:extent cx="211154" cy="353374"/>
                <wp:effectExtent l="0" t="0" r="17780" b="27940"/>
                <wp:wrapNone/>
                <wp:docPr id="9" name="正方形/長方形 9"/>
                <wp:cNvGraphicFramePr/>
                <a:graphic xmlns:a="http://schemas.openxmlformats.org/drawingml/2006/main">
                  <a:graphicData uri="http://schemas.microsoft.com/office/word/2010/wordprocessingShape">
                    <wps:wsp>
                      <wps:cNvSpPr/>
                      <wps:spPr>
                        <a:xfrm>
                          <a:off x="0" y="0"/>
                          <a:ext cx="211154" cy="35337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734C" id="正方形/長方形 9" o:spid="_x0000_s1026" style="position:absolute;margin-left:192.85pt;margin-top:83.15pt;width:16.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" filled="f" strokecolor="red" strokeweight="2pt"/>
            </w:pict>
          </mc:Fallback>
        </mc:AlternateContent>
      </w:r>
      <w:r w:rsidRPr="006F61F4">
        <w:rPr>
          <w:rFonts w:hint="eastAsia"/>
          <w:noProof/>
          <w:lang w:val="en-US" w:eastAsia="zh-CN"/>
        </w:rPr>
        <w:drawing>
          <wp:inline distT="0" distB="0" distL="0" distR="0" wp14:anchorId="435329F6" wp14:editId="687D9E74">
            <wp:extent cx="2872105" cy="1710884"/>
            <wp:effectExtent l="76200" t="76200" r="137795" b="13716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388" cy="1725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F61F4">
        <w:rPr>
          <w:rFonts w:hint="eastAsia"/>
          <w:noProof/>
          <w:lang w:val="en-US" w:eastAsia="zh-CN"/>
        </w:rPr>
        <w:drawing>
          <wp:inline distT="0" distB="0" distL="0" distR="0" wp14:anchorId="3634AB0C" wp14:editId="1D92BC36">
            <wp:extent cx="2707404" cy="671830"/>
            <wp:effectExtent l="76200" t="76200" r="131445" b="12827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2315" cy="6780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F61F4" w:rsidRPr="006F61F4" w:rsidRDefault="006F61F4" w:rsidP="006F61F4">
      <w:pPr>
        <w:widowControl w:val="0"/>
        <w:tabs>
          <w:tab w:val="clear" w:pos="794"/>
          <w:tab w:val="clear" w:pos="1191"/>
          <w:tab w:val="clear" w:pos="1588"/>
          <w:tab w:val="clear" w:pos="1985"/>
        </w:tabs>
        <w:overflowPunct/>
        <w:spacing w:before="0"/>
        <w:jc w:val="center"/>
        <w:textAlignment w:val="auto"/>
        <w:rPr>
          <w:lang w:eastAsia="ja-JP"/>
        </w:rPr>
      </w:pPr>
    </w:p>
    <w:p w:rsidR="00780560" w:rsidRDefault="00780560" w:rsidP="006F61F4">
      <w:pPr>
        <w:widowControl w:val="0"/>
        <w:tabs>
          <w:tab w:val="clear" w:pos="794"/>
          <w:tab w:val="clear" w:pos="1191"/>
          <w:tab w:val="clear" w:pos="1588"/>
          <w:tab w:val="clear" w:pos="1985"/>
        </w:tabs>
        <w:overflowPunct/>
        <w:spacing w:before="0"/>
        <w:ind w:left="420"/>
        <w:jc w:val="both"/>
        <w:textAlignment w:val="auto"/>
        <w:rPr>
          <w:rFonts w:eastAsia="Batang"/>
          <w:lang w:eastAsia="ja-JP"/>
        </w:rPr>
      </w:pPr>
    </w:p>
    <w:p w:rsidR="006F61F4" w:rsidRPr="006F61F4" w:rsidRDefault="00780560" w:rsidP="00780560">
      <w:pPr>
        <w:pStyle w:val="enumlev1"/>
        <w:rPr>
          <w:lang w:eastAsia="ja-JP"/>
        </w:rPr>
      </w:pPr>
      <w:r>
        <w:rPr>
          <w:lang w:eastAsia="ja-JP"/>
        </w:rPr>
        <w:tab/>
      </w:r>
      <w:r w:rsidR="006F61F4" w:rsidRPr="006F61F4">
        <w:rPr>
          <w:lang w:eastAsia="ja-JP"/>
        </w:rPr>
        <w:t>However, the output of Special Query System of Res</w:t>
      </w:r>
      <w:r>
        <w:rPr>
          <w:lang w:eastAsia="ja-JP"/>
        </w:rPr>
        <w:t>.</w:t>
      </w:r>
      <w:r w:rsidR="006F61F4" w:rsidRPr="006F61F4">
        <w:rPr>
          <w:lang w:eastAsia="ja-JP"/>
        </w:rPr>
        <w:t xml:space="preserve"> 49 is relatively easy to understand because all items have explanations without using just a “symbol”.</w:t>
      </w:r>
    </w:p>
    <w:p w:rsidR="006F61F4" w:rsidRPr="006F61F4" w:rsidRDefault="006F61F4" w:rsidP="006F61F4">
      <w:pPr>
        <w:widowControl w:val="0"/>
        <w:tabs>
          <w:tab w:val="clear" w:pos="794"/>
          <w:tab w:val="clear" w:pos="1191"/>
          <w:tab w:val="clear" w:pos="1588"/>
          <w:tab w:val="clear" w:pos="1985"/>
        </w:tabs>
        <w:overflowPunct/>
        <w:spacing w:before="0"/>
        <w:jc w:val="center"/>
        <w:textAlignment w:val="auto"/>
        <w:rPr>
          <w:lang w:eastAsia="ja-JP"/>
        </w:rPr>
      </w:pPr>
      <w:r w:rsidRPr="006F61F4">
        <w:rPr>
          <w:rFonts w:hint="eastAsia"/>
          <w:noProof/>
          <w:lang w:val="en-US" w:eastAsia="zh-CN"/>
        </w:rPr>
        <w:lastRenderedPageBreak/>
        <w:drawing>
          <wp:inline distT="0" distB="0" distL="0" distR="0" wp14:anchorId="214B16B8" wp14:editId="58B36609">
            <wp:extent cx="4257679" cy="4198471"/>
            <wp:effectExtent l="76200" t="76200" r="123825" b="1263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995" cy="42017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F61F4" w:rsidRPr="006F61F4" w:rsidRDefault="006F61F4" w:rsidP="006F61F4">
      <w:pPr>
        <w:widowControl w:val="0"/>
        <w:tabs>
          <w:tab w:val="clear" w:pos="794"/>
          <w:tab w:val="clear" w:pos="1191"/>
          <w:tab w:val="clear" w:pos="1588"/>
          <w:tab w:val="clear" w:pos="1985"/>
        </w:tabs>
        <w:overflowPunct/>
        <w:spacing w:before="0"/>
        <w:jc w:val="both"/>
        <w:textAlignment w:val="auto"/>
        <w:rPr>
          <w:lang w:eastAsia="ja-JP"/>
        </w:rPr>
      </w:pPr>
    </w:p>
    <w:p w:rsidR="006F61F4" w:rsidRPr="006F61F4" w:rsidRDefault="00780560" w:rsidP="00780560">
      <w:pPr>
        <w:pStyle w:val="enumlev1"/>
        <w:rPr>
          <w:rFonts w:eastAsia="Batang"/>
          <w:lang w:eastAsia="ja-JP"/>
        </w:rPr>
      </w:pPr>
      <w:r>
        <w:rPr>
          <w:lang w:eastAsia="ja-JP"/>
        </w:rPr>
        <w:t>–</w:t>
      </w:r>
      <w:r>
        <w:rPr>
          <w:lang w:eastAsia="ja-JP"/>
        </w:rPr>
        <w:tab/>
      </w:r>
      <w:r w:rsidR="006F61F4" w:rsidRPr="006F61F4">
        <w:rPr>
          <w:lang w:eastAsia="ja-JP"/>
        </w:rPr>
        <w:t xml:space="preserve">MOD filings can be displayed integratedly with original filing </w:t>
      </w:r>
      <w:r w:rsidR="006F61F4" w:rsidRPr="006F61F4">
        <w:rPr>
          <w:rFonts w:eastAsia="Batang"/>
        </w:rPr>
        <w:t>at the request of a user.</w:t>
      </w:r>
    </w:p>
    <w:p w:rsidR="006F61F4" w:rsidRDefault="00780560" w:rsidP="00055890">
      <w:pPr>
        <w:pStyle w:val="enumlev1"/>
      </w:pPr>
      <w:r>
        <w:rPr>
          <w:lang w:eastAsia="ja-JP"/>
        </w:rPr>
        <w:t>–</w:t>
      </w:r>
      <w:r>
        <w:rPr>
          <w:lang w:eastAsia="ja-JP"/>
        </w:rPr>
        <w:tab/>
      </w:r>
      <w:r w:rsidR="006F61F4" w:rsidRPr="006F61F4">
        <w:rPr>
          <w:lang w:eastAsia="ja-JP"/>
        </w:rPr>
        <w:t xml:space="preserve">Information such as service area, contour and coordination requests should be displayed easily without using BR </w:t>
      </w:r>
      <w:r w:rsidR="00055890">
        <w:rPr>
          <w:lang w:eastAsia="ja-JP"/>
        </w:rPr>
        <w:t>s</w:t>
      </w:r>
      <w:bookmarkStart w:id="5" w:name="_GoBack"/>
      <w:bookmarkEnd w:id="5"/>
      <w:r w:rsidR="006F61F4" w:rsidRPr="006F61F4">
        <w:rPr>
          <w:lang w:eastAsia="ja-JP"/>
        </w:rPr>
        <w:t>oftware and MDB files on the BR IFIC website.</w:t>
      </w:r>
    </w:p>
    <w:p w:rsidR="00780560" w:rsidRDefault="00780560" w:rsidP="0032202E">
      <w:pPr>
        <w:pStyle w:val="Reasons"/>
      </w:pPr>
    </w:p>
    <w:p w:rsidR="00780560" w:rsidRDefault="00780560">
      <w:pPr>
        <w:jc w:val="center"/>
      </w:pPr>
      <w:r>
        <w:t>______________</w:t>
      </w:r>
    </w:p>
    <w:p w:rsidR="006F61F4" w:rsidRDefault="006F61F4" w:rsidP="00906598"/>
    <w:sectPr w:rsidR="006F61F4"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F4" w:rsidRDefault="006F61F4">
      <w:r>
        <w:separator/>
      </w:r>
    </w:p>
  </w:endnote>
  <w:endnote w:type="continuationSeparator" w:id="0">
    <w:p w:rsidR="006F61F4" w:rsidRDefault="006F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4E0525" w:rsidRDefault="001E41A0" w:rsidP="004E0525">
    <w:pPr>
      <w:rPr>
        <w:sz w:val="16"/>
        <w:szCs w:val="16"/>
        <w:lang w:val="fr-FR"/>
      </w:rPr>
    </w:pPr>
    <w:r w:rsidRPr="004E0525">
      <w:rPr>
        <w:sz w:val="16"/>
        <w:szCs w:val="16"/>
      </w:rPr>
      <w:fldChar w:fldCharType="begin"/>
    </w:r>
    <w:r w:rsidRPr="004E0525">
      <w:rPr>
        <w:sz w:val="16"/>
        <w:szCs w:val="16"/>
        <w:lang w:val="fr-FR"/>
      </w:rPr>
      <w:instrText xml:space="preserve"> FILENAME \p \* MERGEFORMAT </w:instrText>
    </w:r>
    <w:r w:rsidRPr="004E0525">
      <w:rPr>
        <w:sz w:val="16"/>
        <w:szCs w:val="16"/>
      </w:rPr>
      <w:fldChar w:fldCharType="separate"/>
    </w:r>
    <w:r w:rsidR="004E0525" w:rsidRPr="004E0525">
      <w:rPr>
        <w:noProof/>
        <w:sz w:val="16"/>
        <w:szCs w:val="16"/>
        <w:lang w:val="fr-FR"/>
      </w:rPr>
      <w:t>Y:\APP\BR\POOL\RAG-17\DOCUMENTS\012E.DOCX</w:t>
    </w:r>
    <w:r w:rsidRPr="004E0525">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4E0525" w:rsidRDefault="001E41A0" w:rsidP="004E0525">
    <w:pPr>
      <w:pStyle w:val="Footer"/>
      <w:rPr>
        <w:lang w:val="fr-FR"/>
      </w:rPr>
    </w:pPr>
    <w:r>
      <w:fldChar w:fldCharType="begin"/>
    </w:r>
    <w:r w:rsidRPr="004E0525">
      <w:rPr>
        <w:lang w:val="fr-FR"/>
      </w:rPr>
      <w:instrText xml:space="preserve"> FILENAME \p \* MERGEFORMAT </w:instrText>
    </w:r>
    <w:r>
      <w:fldChar w:fldCharType="separate"/>
    </w:r>
    <w:r w:rsidR="004E0525" w:rsidRPr="004E0525">
      <w:rPr>
        <w:lang w:val="fr-FR"/>
      </w:rPr>
      <w:t>Y:\APP\BR\POOL\RAG-17\Documents\012E.docx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F4" w:rsidRDefault="006F61F4">
      <w:r>
        <w:t>____________________</w:t>
      </w:r>
    </w:p>
  </w:footnote>
  <w:footnote w:type="continuationSeparator" w:id="0">
    <w:p w:rsidR="006F61F4" w:rsidRDefault="006F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055890">
      <w:rPr>
        <w:noProof/>
      </w:rPr>
      <w:t>4</w:t>
    </w:r>
    <w:r>
      <w:rPr>
        <w:noProof/>
      </w:rPr>
      <w:fldChar w:fldCharType="end"/>
    </w:r>
  </w:p>
  <w:p w:rsidR="0095426A" w:rsidRDefault="00597657" w:rsidP="004E0525">
    <w:pPr>
      <w:pStyle w:val="Header"/>
      <w:rPr>
        <w:lang w:val="es-ES"/>
      </w:rPr>
    </w:pPr>
    <w:r>
      <w:rPr>
        <w:lang w:val="es-ES"/>
      </w:rPr>
      <w:t>RAG</w:t>
    </w:r>
    <w:r w:rsidR="001632FD">
      <w:rPr>
        <w:lang w:val="es-ES"/>
      </w:rPr>
      <w:t>1</w:t>
    </w:r>
    <w:r w:rsidR="00906598">
      <w:rPr>
        <w:lang w:val="es-ES"/>
      </w:rPr>
      <w:t>7</w:t>
    </w:r>
    <w:r w:rsidR="0095426A">
      <w:rPr>
        <w:lang w:val="es-ES"/>
      </w:rPr>
      <w:t>/</w:t>
    </w:r>
    <w:r w:rsidR="004E0525">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0168DA"/>
    <w:multiLevelType w:val="hybridMultilevel"/>
    <w:tmpl w:val="DE3C3140"/>
    <w:lvl w:ilvl="0" w:tplc="2AEAC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C7B19"/>
    <w:multiLevelType w:val="hybridMultilevel"/>
    <w:tmpl w:val="67627472"/>
    <w:lvl w:ilvl="0" w:tplc="040A48E6">
      <w:start w:val="13"/>
      <w:numFmt w:val="bullet"/>
      <w:lvlText w:val="-"/>
      <w:lvlJc w:val="left"/>
      <w:pPr>
        <w:ind w:left="420" w:hanging="420"/>
      </w:pPr>
      <w:rPr>
        <w:rFonts w:ascii="Calibri" w:eastAsia="SimSun"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D50BAF"/>
    <w:multiLevelType w:val="hybridMultilevel"/>
    <w:tmpl w:val="030AE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B2630B"/>
    <w:multiLevelType w:val="hybridMultilevel"/>
    <w:tmpl w:val="B870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F4"/>
    <w:rsid w:val="00055890"/>
    <w:rsid w:val="00093C73"/>
    <w:rsid w:val="000F2431"/>
    <w:rsid w:val="001377D6"/>
    <w:rsid w:val="001632FD"/>
    <w:rsid w:val="001E41A0"/>
    <w:rsid w:val="002774E4"/>
    <w:rsid w:val="002F4DA3"/>
    <w:rsid w:val="003D068D"/>
    <w:rsid w:val="003E2CE2"/>
    <w:rsid w:val="00481551"/>
    <w:rsid w:val="004E0525"/>
    <w:rsid w:val="004F0848"/>
    <w:rsid w:val="00507DA3"/>
    <w:rsid w:val="0051782D"/>
    <w:rsid w:val="00597657"/>
    <w:rsid w:val="005B2C58"/>
    <w:rsid w:val="00656189"/>
    <w:rsid w:val="006B4CFB"/>
    <w:rsid w:val="006F61F4"/>
    <w:rsid w:val="00746923"/>
    <w:rsid w:val="00780560"/>
    <w:rsid w:val="00806E63"/>
    <w:rsid w:val="0081028D"/>
    <w:rsid w:val="008B3F50"/>
    <w:rsid w:val="00906598"/>
    <w:rsid w:val="0095426A"/>
    <w:rsid w:val="00971BF2"/>
    <w:rsid w:val="009D27EC"/>
    <w:rsid w:val="00A16CB2"/>
    <w:rsid w:val="00B35BE4"/>
    <w:rsid w:val="00B409FB"/>
    <w:rsid w:val="00B52992"/>
    <w:rsid w:val="00C322C4"/>
    <w:rsid w:val="00CC1D49"/>
    <w:rsid w:val="00CD4D80"/>
    <w:rsid w:val="00CE366B"/>
    <w:rsid w:val="00CF7532"/>
    <w:rsid w:val="00D211BC"/>
    <w:rsid w:val="00DC3B29"/>
    <w:rsid w:val="00DD3BF8"/>
    <w:rsid w:val="00EC0BE3"/>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8AC777-80A1-4375-85A3-31C01651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ListParagraph">
    <w:name w:val="List Paragraph"/>
    <w:basedOn w:val="Normal"/>
    <w:uiPriority w:val="34"/>
    <w:qFormat/>
    <w:rsid w:val="00780560"/>
    <w:pPr>
      <w:ind w:left="720"/>
      <w:contextualSpacing/>
    </w:pPr>
  </w:style>
  <w:style w:type="paragraph" w:customStyle="1" w:styleId="Reasons">
    <w:name w:val="Reasons"/>
    <w:basedOn w:val="Normal"/>
    <w:qFormat/>
    <w:rsid w:val="0078056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20</TotalTime>
  <Pages>4</Pages>
  <Words>672</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3</cp:revision>
  <cp:lastPrinted>1999-09-30T15:03:00Z</cp:lastPrinted>
  <dcterms:created xsi:type="dcterms:W3CDTF">2017-04-12T12:24:00Z</dcterms:created>
  <dcterms:modified xsi:type="dcterms:W3CDTF">2017-04-12T12:46:00Z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