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9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1C7222" w:rsidTr="00F876E6">
        <w:trPr>
          <w:cantSplit/>
        </w:trPr>
        <w:tc>
          <w:tcPr>
            <w:tcW w:w="6771" w:type="dxa"/>
            <w:vAlign w:val="center"/>
          </w:tcPr>
          <w:p w:rsidR="0020275A" w:rsidRPr="001C7222" w:rsidRDefault="0020275A" w:rsidP="00F876E6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1C7222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1C722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1C7222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26–28 </w:t>
            </w:r>
            <w:r w:rsidR="001725F1" w:rsidRPr="001C7222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1C7222">
              <w:rPr>
                <w:b/>
                <w:bCs/>
              </w:rPr>
              <w:t xml:space="preserve"> </w:t>
            </w:r>
            <w:r w:rsidRPr="001C7222">
              <w:rPr>
                <w:rFonts w:ascii="Verdana" w:hAnsi="Verdana"/>
                <w:b/>
                <w:bCs/>
                <w:sz w:val="18"/>
                <w:szCs w:val="16"/>
              </w:rPr>
              <w:t>2017 года</w:t>
            </w:r>
          </w:p>
        </w:tc>
        <w:tc>
          <w:tcPr>
            <w:tcW w:w="3118" w:type="dxa"/>
            <w:vAlign w:val="center"/>
          </w:tcPr>
          <w:p w:rsidR="0020275A" w:rsidRPr="001C7222" w:rsidRDefault="0020275A" w:rsidP="00F876E6">
            <w:pPr>
              <w:shd w:val="solid" w:color="FFFFFF" w:fill="FFFFFF"/>
              <w:spacing w:before="0"/>
              <w:jc w:val="right"/>
            </w:pPr>
            <w:r w:rsidRPr="001C7222">
              <w:rPr>
                <w:noProof/>
                <w:lang w:eastAsia="zh-CN"/>
              </w:rPr>
              <w:drawing>
                <wp:inline distT="0" distB="0" distL="0" distR="0" wp14:anchorId="4DA611DA" wp14:editId="7707ABE3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1C7222" w:rsidTr="00F876E6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1C7222" w:rsidRDefault="0051782D" w:rsidP="00F876E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1C7222" w:rsidRDefault="0051782D" w:rsidP="00F876E6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1C7222" w:rsidTr="00F876E6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1C7222" w:rsidRDefault="0051782D" w:rsidP="00F876E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1C7222" w:rsidRDefault="0051782D" w:rsidP="00F876E6">
            <w:pPr>
              <w:shd w:val="solid" w:color="FFFFFF" w:fill="FFFFFF"/>
              <w:spacing w:before="0" w:after="48"/>
            </w:pPr>
          </w:p>
        </w:tc>
      </w:tr>
      <w:tr w:rsidR="0051782D" w:rsidRPr="001C7222" w:rsidTr="00F876E6">
        <w:trPr>
          <w:cantSplit/>
        </w:trPr>
        <w:tc>
          <w:tcPr>
            <w:tcW w:w="6771" w:type="dxa"/>
            <w:vMerge w:val="restart"/>
          </w:tcPr>
          <w:p w:rsidR="0051782D" w:rsidRPr="001C7222" w:rsidRDefault="0051782D" w:rsidP="00F876E6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1C7222" w:rsidRDefault="006262A3" w:rsidP="00F876E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1C7222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1C7222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1C7222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0275A" w:rsidRPr="001C7222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BD7223" w:rsidRPr="001C7222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1A1DF9" w:rsidRPr="001C7222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BD7223" w:rsidRPr="001C7222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1C7222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1C7222" w:rsidTr="00F876E6">
        <w:trPr>
          <w:cantSplit/>
        </w:trPr>
        <w:tc>
          <w:tcPr>
            <w:tcW w:w="6771" w:type="dxa"/>
            <w:vMerge/>
          </w:tcPr>
          <w:p w:rsidR="0051782D" w:rsidRPr="001C7222" w:rsidRDefault="0051782D" w:rsidP="00F876E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1C7222" w:rsidRDefault="001A1DF9" w:rsidP="00F876E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1C7222">
              <w:rPr>
                <w:rFonts w:ascii="Verdana" w:hAnsi="Verdana"/>
                <w:b/>
                <w:sz w:val="18"/>
                <w:szCs w:val="18"/>
              </w:rPr>
              <w:t>5 апреля</w:t>
            </w:r>
            <w:r w:rsidR="00B278AD" w:rsidRPr="001C72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1C7222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20275A" w:rsidRPr="001C7222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6262A3" w:rsidRPr="001C7222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1C7222" w:rsidTr="00F876E6">
        <w:trPr>
          <w:cantSplit/>
        </w:trPr>
        <w:tc>
          <w:tcPr>
            <w:tcW w:w="6771" w:type="dxa"/>
            <w:vMerge/>
          </w:tcPr>
          <w:p w:rsidR="0051782D" w:rsidRPr="001C7222" w:rsidRDefault="0051782D" w:rsidP="00F876E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1C7222" w:rsidRDefault="006262A3" w:rsidP="00F876E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1C7222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1A1DF9" w:rsidRPr="001C7222">
              <w:rPr>
                <w:rFonts w:ascii="Verdana" w:hAnsi="Verdana"/>
                <w:b/>
                <w:sz w:val="18"/>
                <w:szCs w:val="18"/>
              </w:rPr>
              <w:t>кита</w:t>
            </w:r>
            <w:r w:rsidR="00B278AD" w:rsidRPr="001C7222">
              <w:rPr>
                <w:rFonts w:ascii="Verdana" w:hAnsi="Verdana"/>
                <w:b/>
                <w:sz w:val="18"/>
                <w:szCs w:val="18"/>
              </w:rPr>
              <w:t>йский</w:t>
            </w:r>
          </w:p>
        </w:tc>
      </w:tr>
      <w:tr w:rsidR="00093C73" w:rsidRPr="001C7222" w:rsidTr="00F876E6">
        <w:trPr>
          <w:cantSplit/>
        </w:trPr>
        <w:tc>
          <w:tcPr>
            <w:tcW w:w="9889" w:type="dxa"/>
            <w:gridSpan w:val="2"/>
          </w:tcPr>
          <w:p w:rsidR="00093C73" w:rsidRPr="001C7222" w:rsidRDefault="003114FC" w:rsidP="00F876E6">
            <w:pPr>
              <w:pStyle w:val="Source"/>
            </w:pPr>
            <w:bookmarkStart w:id="3" w:name="dsource" w:colFirst="0" w:colLast="0"/>
            <w:bookmarkEnd w:id="2"/>
            <w:r w:rsidRPr="001C7222">
              <w:t>Китайская Народная Республика</w:t>
            </w:r>
          </w:p>
        </w:tc>
      </w:tr>
      <w:tr w:rsidR="00093C73" w:rsidRPr="001C7222" w:rsidTr="00F876E6">
        <w:trPr>
          <w:cantSplit/>
        </w:trPr>
        <w:tc>
          <w:tcPr>
            <w:tcW w:w="9889" w:type="dxa"/>
            <w:gridSpan w:val="2"/>
          </w:tcPr>
          <w:p w:rsidR="00093C73" w:rsidRPr="001C7222" w:rsidRDefault="00BC1F29" w:rsidP="00F876E6">
            <w:pPr>
              <w:pStyle w:val="Title1"/>
            </w:pPr>
            <w:bookmarkStart w:id="4" w:name="dtitle1" w:colFirst="0" w:colLast="0"/>
            <w:bookmarkEnd w:id="3"/>
            <w:r w:rsidRPr="001C7222">
              <w:t xml:space="preserve">рассмотрение решений региональных </w:t>
            </w:r>
            <w:r w:rsidRPr="001C7222">
              <w:br/>
              <w:t>конференций радиосвязи</w:t>
            </w:r>
          </w:p>
        </w:tc>
      </w:tr>
      <w:tr w:rsidR="00B40829" w:rsidRPr="001C7222" w:rsidTr="00F876E6">
        <w:trPr>
          <w:cantSplit/>
        </w:trPr>
        <w:tc>
          <w:tcPr>
            <w:tcW w:w="9889" w:type="dxa"/>
            <w:gridSpan w:val="2"/>
          </w:tcPr>
          <w:p w:rsidR="00B40829" w:rsidRPr="001C7222" w:rsidRDefault="00B40829" w:rsidP="00F876E6">
            <w:pPr>
              <w:pStyle w:val="Title2"/>
            </w:pPr>
          </w:p>
        </w:tc>
      </w:tr>
    </w:tbl>
    <w:bookmarkEnd w:id="4"/>
    <w:p w:rsidR="003114FC" w:rsidRPr="001C7222" w:rsidRDefault="00BC1F29" w:rsidP="00F876E6">
      <w:pPr>
        <w:pStyle w:val="Normalaftertitle"/>
      </w:pPr>
      <w:r w:rsidRPr="001C7222">
        <w:t>Сектор радиосвязи</w:t>
      </w:r>
      <w:r w:rsidR="003114FC" w:rsidRPr="001C7222">
        <w:t xml:space="preserve"> (</w:t>
      </w:r>
      <w:r w:rsidRPr="001C7222">
        <w:t>МСЭ</w:t>
      </w:r>
      <w:r w:rsidR="003114FC" w:rsidRPr="001C7222">
        <w:t xml:space="preserve">-R) </w:t>
      </w:r>
      <w:r w:rsidRPr="001C7222">
        <w:t>проводит свою деятельность посредством</w:t>
      </w:r>
      <w:r w:rsidR="003114FC" w:rsidRPr="001C7222">
        <w:t xml:space="preserve">: </w:t>
      </w:r>
      <w:r w:rsidRPr="001C7222">
        <w:t>всемирных и региональных конференций радиосвязи</w:t>
      </w:r>
      <w:r w:rsidR="003114FC" w:rsidRPr="001C7222">
        <w:t xml:space="preserve">, </w:t>
      </w:r>
      <w:r w:rsidRPr="001C7222">
        <w:t>Радиорегламентарного комитета</w:t>
      </w:r>
      <w:r w:rsidR="003114FC" w:rsidRPr="001C7222">
        <w:t xml:space="preserve">, </w:t>
      </w:r>
      <w:r w:rsidRPr="001C7222">
        <w:t>ассамблей радиосвязи</w:t>
      </w:r>
      <w:r w:rsidR="003114FC" w:rsidRPr="001C7222">
        <w:t xml:space="preserve">, </w:t>
      </w:r>
      <w:r w:rsidRPr="001C7222">
        <w:t>исследовательских комиссий по радиосвязи</w:t>
      </w:r>
      <w:r w:rsidR="003114FC" w:rsidRPr="001C7222">
        <w:t xml:space="preserve">, </w:t>
      </w:r>
      <w:r w:rsidRPr="001C7222">
        <w:t>Консультативной группы по радиосвязи и Бюро радиосвязи, возглавляемо</w:t>
      </w:r>
      <w:r w:rsidR="00035BA3" w:rsidRPr="001C7222">
        <w:t>го</w:t>
      </w:r>
      <w:r w:rsidRPr="001C7222">
        <w:t xml:space="preserve"> избираемым Дирек</w:t>
      </w:r>
      <w:bookmarkStart w:id="5" w:name="_GoBack"/>
      <w:bookmarkEnd w:id="5"/>
      <w:r w:rsidRPr="001C7222">
        <w:t>тором</w:t>
      </w:r>
      <w:r w:rsidR="003114FC" w:rsidRPr="001C7222">
        <w:t xml:space="preserve">. </w:t>
      </w:r>
      <w:r w:rsidR="00F876E6" w:rsidRPr="001C7222">
        <w:t>Мы обратили внимание</w:t>
      </w:r>
      <w:r w:rsidRPr="001C7222">
        <w:t>, что ряд решений, принятых региональными конференциями радиосвязи (например,</w:t>
      </w:r>
      <w:r w:rsidR="003114FC" w:rsidRPr="001C7222">
        <w:t xml:space="preserve"> ST61 </w:t>
      </w:r>
      <w:r w:rsidRPr="001C7222">
        <w:t>и</w:t>
      </w:r>
      <w:r w:rsidR="003114FC" w:rsidRPr="001C7222">
        <w:t xml:space="preserve"> GE75)</w:t>
      </w:r>
      <w:r w:rsidR="00035BA3" w:rsidRPr="001C7222">
        <w:t>,</w:t>
      </w:r>
      <w:r w:rsidR="003114FC" w:rsidRPr="001C7222">
        <w:t xml:space="preserve"> </w:t>
      </w:r>
      <w:r w:rsidR="00F876E6" w:rsidRPr="001C7222">
        <w:t>вступили в силу уже очень давно</w:t>
      </w:r>
      <w:r w:rsidR="003114FC" w:rsidRPr="001C7222">
        <w:t xml:space="preserve">. </w:t>
      </w:r>
      <w:r w:rsidR="00035BA3" w:rsidRPr="001C7222">
        <w:t>За </w:t>
      </w:r>
      <w:r w:rsidR="00BF75FF" w:rsidRPr="001C7222">
        <w:t xml:space="preserve">многие десятилетия после принятия этих региональных соглашений </w:t>
      </w:r>
      <w:r w:rsidR="00F561A9" w:rsidRPr="001C7222">
        <w:t>МСЭ провел многочисленные всемирные административные радиоконференции и всемирные конференции радиосвязи для пересмотра Регламента радиосвязи</w:t>
      </w:r>
      <w:r w:rsidR="003114FC" w:rsidRPr="001C7222">
        <w:t xml:space="preserve">. </w:t>
      </w:r>
      <w:r w:rsidR="00747473" w:rsidRPr="001C7222">
        <w:t>Согласно п. </w:t>
      </w:r>
      <w:r w:rsidR="003114FC" w:rsidRPr="001C7222">
        <w:t xml:space="preserve">4 </w:t>
      </w:r>
      <w:r w:rsidR="00747473" w:rsidRPr="001C7222">
        <w:t>Статьи </w:t>
      </w:r>
      <w:r w:rsidR="003114FC" w:rsidRPr="001C7222">
        <w:t xml:space="preserve">13 </w:t>
      </w:r>
      <w:r w:rsidR="00747473" w:rsidRPr="001C7222">
        <w:t>Устава:</w:t>
      </w:r>
      <w:r w:rsidR="003114FC" w:rsidRPr="001C7222">
        <w:t xml:space="preserve"> </w:t>
      </w:r>
      <w:r w:rsidR="00747473" w:rsidRPr="001C7222">
        <w:t>"</w:t>
      </w:r>
      <w:r w:rsidR="003A669C" w:rsidRPr="001C7222">
        <w:rPr>
          <w:color w:val="000000"/>
        </w:rPr>
        <w:t>Решения… региональной конференции радиосвязи во всех случаях должны также соответствовать Регламенту радиосвязи"</w:t>
      </w:r>
      <w:r w:rsidR="003114FC" w:rsidRPr="001C7222">
        <w:t xml:space="preserve">. </w:t>
      </w:r>
      <w:r w:rsidR="003A669C" w:rsidRPr="001C7222">
        <w:t>Когда тот или иной пункт повестки дня всемирной конференции радиосвязи касается регионального соглашения</w:t>
      </w:r>
      <w:r w:rsidR="003114FC" w:rsidRPr="001C7222">
        <w:t xml:space="preserve"> (</w:t>
      </w:r>
      <w:r w:rsidR="003A669C" w:rsidRPr="001C7222">
        <w:t>например, пункт </w:t>
      </w:r>
      <w:r w:rsidR="003114FC" w:rsidRPr="001C7222">
        <w:t xml:space="preserve">1.2 </w:t>
      </w:r>
      <w:r w:rsidR="003A669C" w:rsidRPr="001C7222">
        <w:t>повестки дня ВКР</w:t>
      </w:r>
      <w:r w:rsidR="003A669C" w:rsidRPr="001C7222">
        <w:noBreakHyphen/>
        <w:t>15</w:t>
      </w:r>
      <w:r w:rsidR="003114FC" w:rsidRPr="001C7222">
        <w:t xml:space="preserve"> </w:t>
      </w:r>
      <w:r w:rsidR="003A669C" w:rsidRPr="001C7222">
        <w:t>и пункт </w:t>
      </w:r>
      <w:r w:rsidR="003114FC" w:rsidRPr="001C7222">
        <w:t xml:space="preserve">1.1 </w:t>
      </w:r>
      <w:r w:rsidR="003A669C" w:rsidRPr="001C7222">
        <w:t>повестки дня ВКР</w:t>
      </w:r>
      <w:r w:rsidR="003A669C" w:rsidRPr="001C7222">
        <w:noBreakHyphen/>
        <w:t>19 касаются, соответственно,</w:t>
      </w:r>
      <w:r w:rsidR="003114FC" w:rsidRPr="001C7222">
        <w:t xml:space="preserve"> GE06 </w:t>
      </w:r>
      <w:r w:rsidR="003A669C" w:rsidRPr="001C7222">
        <w:t>и</w:t>
      </w:r>
      <w:r w:rsidR="003114FC" w:rsidRPr="001C7222">
        <w:t xml:space="preserve"> ST61), </w:t>
      </w:r>
      <w:r w:rsidR="003A669C" w:rsidRPr="001C7222">
        <w:t>пересмотр положений Регламента радиосвязи по этим пунктам повестки дня фактически базируется на предпосылке, согласно которой в решения региональных конференций радиосвязи не должны вноситься изменения</w:t>
      </w:r>
      <w:r w:rsidR="003114FC" w:rsidRPr="001C7222">
        <w:t xml:space="preserve">. </w:t>
      </w:r>
      <w:r w:rsidR="00745A44" w:rsidRPr="001C7222">
        <w:t>Даже при этом отсутствуют гарантии того, что действующие решения региональных конференций радиосвязи полностью соответствуют положениям Регламента радиосвязи</w:t>
      </w:r>
      <w:r w:rsidR="003114FC" w:rsidRPr="001C7222">
        <w:t xml:space="preserve">. </w:t>
      </w:r>
      <w:r w:rsidR="00745A44" w:rsidRPr="001C7222">
        <w:t>Наряду с этим, ввиду прогресса в технологиях и применениях радиосвязи</w:t>
      </w:r>
      <w:r w:rsidR="00035BA3" w:rsidRPr="001C7222">
        <w:t>,</w:t>
      </w:r>
      <w:r w:rsidR="00745A44" w:rsidRPr="001C7222">
        <w:t xml:space="preserve"> иногда неизбежно необходимо изменять решения региональной конференции радиосвязи</w:t>
      </w:r>
      <w:r w:rsidR="003114FC" w:rsidRPr="001C7222">
        <w:t xml:space="preserve">. </w:t>
      </w:r>
      <w:r w:rsidR="00D0726C" w:rsidRPr="001C7222">
        <w:t>В некоторых случаях в качестве рационального подхода Радиорегламентарному комитету можно предложить принять новое Правило процедуры для учета новых требований и расширения сферы охвата региональных соглашений</w:t>
      </w:r>
      <w:r w:rsidR="003114FC" w:rsidRPr="001C7222">
        <w:t xml:space="preserve"> (</w:t>
      </w:r>
      <w:r w:rsidR="00D0726C" w:rsidRPr="001C7222">
        <w:t>например, введение цифрового радиовещания в План</w:t>
      </w:r>
      <w:r w:rsidR="003114FC" w:rsidRPr="001C7222">
        <w:t xml:space="preserve"> GE75). </w:t>
      </w:r>
      <w:r w:rsidR="00D0726C" w:rsidRPr="001C7222">
        <w:t>Вместе с тем только соответствующая региональная конференция радиосвязи имеет право преобразовать Правило в положение регионального соглашения</w:t>
      </w:r>
      <w:r w:rsidR="003114FC" w:rsidRPr="001C7222">
        <w:t xml:space="preserve">. </w:t>
      </w:r>
      <w:r w:rsidR="00D0726C" w:rsidRPr="001C7222">
        <w:t>В отличие от всемирных конференций радиосвязи ни в Уставе, ни в Конвенции не указаны периодичность и условия созыва региональной конференции радиосвязи</w:t>
      </w:r>
      <w:r w:rsidR="003114FC" w:rsidRPr="001C7222">
        <w:t xml:space="preserve">. </w:t>
      </w:r>
      <w:r w:rsidR="00914EC1" w:rsidRPr="001C7222">
        <w:t>Наряду с этим, ввиду финансовых последствий и других факторов</w:t>
      </w:r>
      <w:r w:rsidR="00035BA3" w:rsidRPr="001C7222">
        <w:t>,</w:t>
      </w:r>
      <w:r w:rsidR="00914EC1" w:rsidRPr="001C7222">
        <w:t xml:space="preserve"> крайне маловероятно, что в обозримом будущем будет созвана какая-либо региональная конференция радиосвязи</w:t>
      </w:r>
      <w:r w:rsidR="003114FC" w:rsidRPr="001C7222">
        <w:t>.</w:t>
      </w:r>
    </w:p>
    <w:p w:rsidR="003114FC" w:rsidRPr="001C7222" w:rsidRDefault="00914EC1" w:rsidP="00F876E6">
      <w:r w:rsidRPr="001C7222">
        <w:t>Вследствие того что, вероятнее всего, региональные конференции радиосвязи не будут созываться на регулярной основе, обеспечение того, чтобы решения региональных конференций радиосвязи соответствовали регулярно обновляемому Регламенту радиосвязи и отражали новейшие технологии и применения радиосвязи, становится проблемой</w:t>
      </w:r>
      <w:r w:rsidR="00F876E6" w:rsidRPr="001C7222">
        <w:t>, у которой м</w:t>
      </w:r>
      <w:r w:rsidRPr="001C7222">
        <w:t>о</w:t>
      </w:r>
      <w:r w:rsidR="00F876E6" w:rsidRPr="001C7222">
        <w:t>жет</w:t>
      </w:r>
      <w:r w:rsidRPr="001C7222">
        <w:t xml:space="preserve"> быть несколько вариантов решения</w:t>
      </w:r>
      <w:r w:rsidR="003114FC" w:rsidRPr="001C7222">
        <w:t xml:space="preserve">. </w:t>
      </w:r>
      <w:r w:rsidRPr="001C7222">
        <w:t>Например, преобразовать определенные региональные соглашения, принятые региональными конференциями радиосвязи, в приложение Регламента радиосвязи таким образом, чтобы их было возможно рассматривать на регулярной основе</w:t>
      </w:r>
      <w:r w:rsidR="003114FC" w:rsidRPr="001C7222">
        <w:t xml:space="preserve">; </w:t>
      </w:r>
      <w:r w:rsidR="004C3D93" w:rsidRPr="001C7222">
        <w:t>или рассмотреть вопрос о возможном пересмотре Резолюции 95 (Пересм. ВКР</w:t>
      </w:r>
      <w:r w:rsidR="004C3D93" w:rsidRPr="001C7222">
        <w:noBreakHyphen/>
        <w:t>07), с тем чтобы включить положения относительно общего рассмотрения</w:t>
      </w:r>
      <w:r w:rsidR="003114FC" w:rsidRPr="001C7222">
        <w:t xml:space="preserve"> </w:t>
      </w:r>
      <w:r w:rsidR="004C3D93" w:rsidRPr="001C7222">
        <w:t>Резолюций и Рекомендаций региональных конференций радиосвязи</w:t>
      </w:r>
      <w:r w:rsidR="003114FC" w:rsidRPr="001C7222">
        <w:t xml:space="preserve">. </w:t>
      </w:r>
      <w:r w:rsidR="004C3D93" w:rsidRPr="001C7222">
        <w:t xml:space="preserve">Несомненно, эта </w:t>
      </w:r>
      <w:r w:rsidR="004C3D93" w:rsidRPr="001C7222">
        <w:lastRenderedPageBreak/>
        <w:t xml:space="preserve">задача чрезвычайно сложна, и </w:t>
      </w:r>
      <w:r w:rsidR="00035BA3" w:rsidRPr="001C7222">
        <w:t>сейчас в настоящем вкладе представляются предварительные идеи, предназначающиеся для начала обсуждений на предстоящем собрании КГР</w:t>
      </w:r>
      <w:r w:rsidR="003114FC" w:rsidRPr="001C7222">
        <w:t>.</w:t>
      </w:r>
    </w:p>
    <w:p w:rsidR="00F876E6" w:rsidRPr="001C7222" w:rsidRDefault="00F876E6" w:rsidP="00F876E6">
      <w:pPr>
        <w:spacing w:before="720"/>
        <w:jc w:val="center"/>
      </w:pPr>
      <w:r w:rsidRPr="001C7222">
        <w:t>______________</w:t>
      </w:r>
    </w:p>
    <w:sectPr w:rsidR="00F876E6" w:rsidRPr="001C7222" w:rsidSect="00F876E6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AD" w:rsidRDefault="00B278AD">
      <w:r>
        <w:separator/>
      </w:r>
    </w:p>
  </w:endnote>
  <w:endnote w:type="continuationSeparator" w:id="0">
    <w:p w:rsidR="00B278AD" w:rsidRDefault="00B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F876E6" w:rsidRDefault="00F876E6" w:rsidP="00F876E6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700AC">
      <w:rPr>
        <w:lang w:val="sv-SE"/>
      </w:rPr>
      <w:t>P:\RUS\ITU-R\AG\RAG\RAG17\000\007R.docx</w:t>
    </w:r>
    <w:r>
      <w:fldChar w:fldCharType="end"/>
    </w:r>
    <w:r w:rsidRPr="00254F06">
      <w:rPr>
        <w:lang w:val="en-US"/>
      </w:rPr>
      <w:t xml:space="preserve"> (</w:t>
    </w:r>
    <w:r>
      <w:rPr>
        <w:lang w:val="ru-RU"/>
      </w:rPr>
      <w:t>416200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4700AC">
      <w:t>19.04.2017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4700AC">
      <w:t>20.04.2017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E30391" w:rsidRDefault="00E30391" w:rsidP="00F876E6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700AC">
      <w:rPr>
        <w:lang w:val="sv-SE"/>
      </w:rPr>
      <w:t>P:\RUS\ITU-R\AG\RAG\RAG17\000\007R.docx</w:t>
    </w:r>
    <w:r>
      <w:fldChar w:fldCharType="end"/>
    </w:r>
    <w:r w:rsidRPr="00254F06">
      <w:rPr>
        <w:lang w:val="en-US"/>
      </w:rPr>
      <w:t xml:space="preserve"> (</w:t>
    </w:r>
    <w:r w:rsidR="00F876E6">
      <w:rPr>
        <w:lang w:val="ru-RU"/>
      </w:rPr>
      <w:t>416200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4700AC">
      <w:t>19.04.2017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4700AC">
      <w:t>20.04.2017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AD" w:rsidRDefault="00B278AD">
      <w:r>
        <w:t>____________________</w:t>
      </w:r>
    </w:p>
  </w:footnote>
  <w:footnote w:type="continuationSeparator" w:id="0">
    <w:p w:rsidR="00B278AD" w:rsidRDefault="00B2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3114FC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700AC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 w:rsidR="0020275A">
      <w:rPr>
        <w:lang w:val="en-US"/>
      </w:rPr>
      <w:t>7</w:t>
    </w:r>
    <w:r>
      <w:rPr>
        <w:lang w:val="es-ES"/>
      </w:rPr>
      <w:t>/</w:t>
    </w:r>
    <w:r w:rsidR="003114FC">
      <w:rPr>
        <w:lang w:val="ru-RU"/>
      </w:rPr>
      <w:t>7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D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2661B"/>
    <w:rsid w:val="000311CF"/>
    <w:rsid w:val="00035BA3"/>
    <w:rsid w:val="000365C9"/>
    <w:rsid w:val="00040472"/>
    <w:rsid w:val="00047081"/>
    <w:rsid w:val="00050979"/>
    <w:rsid w:val="00055FEE"/>
    <w:rsid w:val="00060A29"/>
    <w:rsid w:val="00063688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3BFB"/>
    <w:rsid w:val="00084871"/>
    <w:rsid w:val="00084C05"/>
    <w:rsid w:val="000850DA"/>
    <w:rsid w:val="00086DD7"/>
    <w:rsid w:val="00093C73"/>
    <w:rsid w:val="00096A5C"/>
    <w:rsid w:val="00097E01"/>
    <w:rsid w:val="000A347D"/>
    <w:rsid w:val="000A677F"/>
    <w:rsid w:val="000B15E2"/>
    <w:rsid w:val="000B3C3A"/>
    <w:rsid w:val="000B4D42"/>
    <w:rsid w:val="000B5DA3"/>
    <w:rsid w:val="000B5DE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1ADC"/>
    <w:rsid w:val="0019463F"/>
    <w:rsid w:val="00194AD3"/>
    <w:rsid w:val="001A1DF9"/>
    <w:rsid w:val="001A5A4C"/>
    <w:rsid w:val="001A5D06"/>
    <w:rsid w:val="001B00F1"/>
    <w:rsid w:val="001B425E"/>
    <w:rsid w:val="001C04A2"/>
    <w:rsid w:val="001C1B26"/>
    <w:rsid w:val="001C7222"/>
    <w:rsid w:val="001D071A"/>
    <w:rsid w:val="001D1E45"/>
    <w:rsid w:val="001D2334"/>
    <w:rsid w:val="001D4F90"/>
    <w:rsid w:val="001D513A"/>
    <w:rsid w:val="001D6E77"/>
    <w:rsid w:val="001E09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297E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4A01"/>
    <w:rsid w:val="002A6FC3"/>
    <w:rsid w:val="002A7323"/>
    <w:rsid w:val="002A78EC"/>
    <w:rsid w:val="002B09B0"/>
    <w:rsid w:val="002B224F"/>
    <w:rsid w:val="002C605F"/>
    <w:rsid w:val="002C6E72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4FC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28"/>
    <w:rsid w:val="003A0B83"/>
    <w:rsid w:val="003A669C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35A6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00AC"/>
    <w:rsid w:val="00472847"/>
    <w:rsid w:val="004733D4"/>
    <w:rsid w:val="00473479"/>
    <w:rsid w:val="00474CCC"/>
    <w:rsid w:val="00475F29"/>
    <w:rsid w:val="0048197F"/>
    <w:rsid w:val="00483763"/>
    <w:rsid w:val="0048584C"/>
    <w:rsid w:val="004A34F8"/>
    <w:rsid w:val="004B358C"/>
    <w:rsid w:val="004B468C"/>
    <w:rsid w:val="004B5692"/>
    <w:rsid w:val="004C01AA"/>
    <w:rsid w:val="004C1CE6"/>
    <w:rsid w:val="004C3D93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5E32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07E4"/>
    <w:rsid w:val="00624E06"/>
    <w:rsid w:val="006262A3"/>
    <w:rsid w:val="0063251F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67D2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A44"/>
    <w:rsid w:val="00745BF9"/>
    <w:rsid w:val="00747473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C6D5C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324A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4EC1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0167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A54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278AD"/>
    <w:rsid w:val="00B326CB"/>
    <w:rsid w:val="00B40829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14D9"/>
    <w:rsid w:val="00B72EF3"/>
    <w:rsid w:val="00B743FB"/>
    <w:rsid w:val="00B820B1"/>
    <w:rsid w:val="00B82BEC"/>
    <w:rsid w:val="00B8548B"/>
    <w:rsid w:val="00B87B3E"/>
    <w:rsid w:val="00B912A0"/>
    <w:rsid w:val="00B958A7"/>
    <w:rsid w:val="00BB4ADA"/>
    <w:rsid w:val="00BC1F29"/>
    <w:rsid w:val="00BC2E16"/>
    <w:rsid w:val="00BC3C0F"/>
    <w:rsid w:val="00BC72C9"/>
    <w:rsid w:val="00BC781F"/>
    <w:rsid w:val="00BD4758"/>
    <w:rsid w:val="00BD7223"/>
    <w:rsid w:val="00BD7C73"/>
    <w:rsid w:val="00BE1F57"/>
    <w:rsid w:val="00BE3942"/>
    <w:rsid w:val="00BE5431"/>
    <w:rsid w:val="00BF4ECD"/>
    <w:rsid w:val="00BF5D79"/>
    <w:rsid w:val="00BF75FF"/>
    <w:rsid w:val="00C06656"/>
    <w:rsid w:val="00C07CB6"/>
    <w:rsid w:val="00C102CC"/>
    <w:rsid w:val="00C1316B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2BEC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2B2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3F39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0726C"/>
    <w:rsid w:val="00D105D6"/>
    <w:rsid w:val="00D12C28"/>
    <w:rsid w:val="00D131C2"/>
    <w:rsid w:val="00D14247"/>
    <w:rsid w:val="00D16119"/>
    <w:rsid w:val="00D174CF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5E91"/>
    <w:rsid w:val="00DA6EFE"/>
    <w:rsid w:val="00DB489B"/>
    <w:rsid w:val="00DC5051"/>
    <w:rsid w:val="00DE27E2"/>
    <w:rsid w:val="00DE6419"/>
    <w:rsid w:val="00DF09FF"/>
    <w:rsid w:val="00DF3182"/>
    <w:rsid w:val="00DF3D87"/>
    <w:rsid w:val="00E04D9B"/>
    <w:rsid w:val="00E123C0"/>
    <w:rsid w:val="00E13C38"/>
    <w:rsid w:val="00E13D80"/>
    <w:rsid w:val="00E1699D"/>
    <w:rsid w:val="00E17DF4"/>
    <w:rsid w:val="00E218B9"/>
    <w:rsid w:val="00E253F9"/>
    <w:rsid w:val="00E2683D"/>
    <w:rsid w:val="00E27750"/>
    <w:rsid w:val="00E301FE"/>
    <w:rsid w:val="00E30391"/>
    <w:rsid w:val="00E32DE7"/>
    <w:rsid w:val="00E34DC8"/>
    <w:rsid w:val="00E37220"/>
    <w:rsid w:val="00E37793"/>
    <w:rsid w:val="00E41191"/>
    <w:rsid w:val="00E50D90"/>
    <w:rsid w:val="00E528E0"/>
    <w:rsid w:val="00E5332A"/>
    <w:rsid w:val="00E54DCD"/>
    <w:rsid w:val="00E5574B"/>
    <w:rsid w:val="00E57B2A"/>
    <w:rsid w:val="00E57B85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1A9"/>
    <w:rsid w:val="00F56BE0"/>
    <w:rsid w:val="00F5795F"/>
    <w:rsid w:val="00F6788A"/>
    <w:rsid w:val="00F818E8"/>
    <w:rsid w:val="00F84FB7"/>
    <w:rsid w:val="00F85331"/>
    <w:rsid w:val="00F85D87"/>
    <w:rsid w:val="00F876E6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E5D24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DA919E77-B189-4E80-B9E8-66079C6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D3F3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CD3F39"/>
    <w:rPr>
      <w:rFonts w:ascii="Times New Roman" w:hAnsi="Times New Roman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uiPriority w:val="99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B278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sNoBR">
    <w:name w:val="Res_No_BR"/>
    <w:basedOn w:val="Normal"/>
    <w:next w:val="Normal"/>
    <w:rsid w:val="00B27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B27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61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="SimSun" w:hAnsi="Calibri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E557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24</TotalTime>
  <Pages>2</Pages>
  <Words>406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3486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Komissarova, Olga</dc:creator>
  <cp:keywords>RAG03-1</cp:keywords>
  <dc:description>Document RAG08-1/1-E  For: _x000d_Document date: 12 December 2007_x000d_Saved by JJF44233 at 15:38:46 on 18/12/2007</dc:description>
  <cp:lastModifiedBy>Komissarova, Olga</cp:lastModifiedBy>
  <cp:revision>4</cp:revision>
  <cp:lastPrinted>2017-04-20T13:00:00Z</cp:lastPrinted>
  <dcterms:created xsi:type="dcterms:W3CDTF">2017-04-19T15:06:00Z</dcterms:created>
  <dcterms:modified xsi:type="dcterms:W3CDTF">2017-04-20T13:00:00Z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