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4E6F5A8C" w14:textId="77777777" w:rsidTr="00EC0BE3">
        <w:trPr>
          <w:cantSplit/>
        </w:trPr>
        <w:tc>
          <w:tcPr>
            <w:tcW w:w="6477" w:type="dxa"/>
            <w:vAlign w:val="center"/>
          </w:tcPr>
          <w:p w14:paraId="56F5AE2C" w14:textId="77777777" w:rsidR="00EC0BE3" w:rsidRPr="0051782D" w:rsidRDefault="00EC0BE3" w:rsidP="002F4DA3">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2F4DA3">
              <w:rPr>
                <w:rFonts w:ascii="Verdana" w:hAnsi="Verdana" w:cs="Times New Roman Bold"/>
                <w:b/>
                <w:bCs/>
                <w:sz w:val="20"/>
              </w:rPr>
              <w:t>26</w:t>
            </w:r>
            <w:r>
              <w:rPr>
                <w:rFonts w:ascii="Verdana" w:hAnsi="Verdana" w:cs="Times New Roman Bold"/>
                <w:b/>
                <w:bCs/>
                <w:sz w:val="20"/>
              </w:rPr>
              <w:t>-</w:t>
            </w:r>
            <w:r w:rsidR="002F4DA3">
              <w:rPr>
                <w:rFonts w:ascii="Verdana" w:hAnsi="Verdana" w:cs="Times New Roman Bold"/>
                <w:b/>
                <w:bCs/>
                <w:sz w:val="20"/>
              </w:rPr>
              <w:t>28</w:t>
            </w:r>
            <w:r>
              <w:rPr>
                <w:rFonts w:ascii="Verdana" w:hAnsi="Verdana" w:cs="Times New Roman Bold"/>
                <w:b/>
                <w:bCs/>
                <w:sz w:val="20"/>
              </w:rPr>
              <w:t xml:space="preserve"> </w:t>
            </w:r>
            <w:r w:rsidR="002F4DA3">
              <w:rPr>
                <w:rFonts w:ascii="Verdana" w:hAnsi="Verdana" w:cs="Times New Roman Bold"/>
                <w:b/>
                <w:bCs/>
                <w:sz w:val="20"/>
              </w:rPr>
              <w:t>April</w:t>
            </w:r>
            <w:r>
              <w:rPr>
                <w:rFonts w:ascii="Verdana" w:hAnsi="Verdana" w:cs="Times New Roman Bold"/>
                <w:b/>
                <w:bCs/>
                <w:sz w:val="20"/>
              </w:rPr>
              <w:t xml:space="preserve"> 201</w:t>
            </w:r>
            <w:r w:rsidR="002F4DA3">
              <w:rPr>
                <w:rFonts w:ascii="Verdana" w:hAnsi="Verdana" w:cs="Times New Roman Bold"/>
                <w:b/>
                <w:bCs/>
                <w:sz w:val="20"/>
              </w:rPr>
              <w:t>7</w:t>
            </w:r>
          </w:p>
        </w:tc>
        <w:tc>
          <w:tcPr>
            <w:tcW w:w="3412" w:type="dxa"/>
            <w:gridSpan w:val="2"/>
            <w:vAlign w:val="center"/>
          </w:tcPr>
          <w:p w14:paraId="2A27A846" w14:textId="77777777"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val="en-US" w:eastAsia="zh-CN"/>
              </w:rPr>
              <w:drawing>
                <wp:inline distT="0" distB="0" distL="0" distR="0" wp14:anchorId="6086DF94" wp14:editId="313C2A9A">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14:paraId="52DF432C" w14:textId="77777777" w:rsidTr="00B35BE4">
        <w:trPr>
          <w:cantSplit/>
        </w:trPr>
        <w:tc>
          <w:tcPr>
            <w:tcW w:w="6487" w:type="dxa"/>
            <w:gridSpan w:val="2"/>
            <w:tcBorders>
              <w:bottom w:val="single" w:sz="12" w:space="0" w:color="auto"/>
            </w:tcBorders>
          </w:tcPr>
          <w:p w14:paraId="20F193E3"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EC33BEF" w14:textId="77777777" w:rsidR="0051782D" w:rsidRPr="0051782D" w:rsidRDefault="0051782D" w:rsidP="00B35BE4">
            <w:pPr>
              <w:shd w:val="solid" w:color="FFFFFF" w:fill="FFFFFF"/>
              <w:spacing w:before="0" w:after="48" w:line="240" w:lineRule="atLeast"/>
              <w:rPr>
                <w:sz w:val="22"/>
                <w:szCs w:val="22"/>
                <w:lang w:val="en-US"/>
              </w:rPr>
            </w:pPr>
          </w:p>
        </w:tc>
      </w:tr>
      <w:tr w:rsidR="0051782D" w14:paraId="711F8624" w14:textId="77777777" w:rsidTr="00B35BE4">
        <w:trPr>
          <w:cantSplit/>
        </w:trPr>
        <w:tc>
          <w:tcPr>
            <w:tcW w:w="6487" w:type="dxa"/>
            <w:gridSpan w:val="2"/>
            <w:tcBorders>
              <w:top w:val="single" w:sz="12" w:space="0" w:color="auto"/>
            </w:tcBorders>
          </w:tcPr>
          <w:p w14:paraId="5A20D8DB"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92C3CA6" w14:textId="77777777" w:rsidR="0051782D" w:rsidRPr="00710D66" w:rsidRDefault="0051782D" w:rsidP="00B35BE4">
            <w:pPr>
              <w:shd w:val="solid" w:color="FFFFFF" w:fill="FFFFFF"/>
              <w:spacing w:before="0" w:after="48" w:line="240" w:lineRule="atLeast"/>
              <w:rPr>
                <w:lang w:val="en-US"/>
              </w:rPr>
            </w:pPr>
          </w:p>
        </w:tc>
      </w:tr>
      <w:tr w:rsidR="0051782D" w14:paraId="791C8210" w14:textId="77777777" w:rsidTr="00B35BE4">
        <w:trPr>
          <w:cantSplit/>
        </w:trPr>
        <w:tc>
          <w:tcPr>
            <w:tcW w:w="6487" w:type="dxa"/>
            <w:gridSpan w:val="2"/>
            <w:vMerge w:val="restart"/>
          </w:tcPr>
          <w:p w14:paraId="616A0B1D" w14:textId="77777777" w:rsidR="0051782D" w:rsidRDefault="0051782D" w:rsidP="00B35BE4">
            <w:pPr>
              <w:shd w:val="solid" w:color="FFFFFF" w:fill="FFFFFF"/>
              <w:spacing w:after="240"/>
              <w:rPr>
                <w:sz w:val="20"/>
              </w:rPr>
            </w:pPr>
            <w:bookmarkStart w:id="0" w:name="dnum" w:colFirst="1" w:colLast="1"/>
          </w:p>
        </w:tc>
        <w:tc>
          <w:tcPr>
            <w:tcW w:w="3402" w:type="dxa"/>
          </w:tcPr>
          <w:p w14:paraId="2373BE0B" w14:textId="77777777" w:rsidR="003F3A73" w:rsidRDefault="007F7B6C" w:rsidP="007F7B6C">
            <w:pPr>
              <w:shd w:val="solid" w:color="FFFFFF" w:fill="FFFFFF"/>
              <w:spacing w:before="0" w:line="240" w:lineRule="atLeast"/>
              <w:rPr>
                <w:rFonts w:ascii="Verdana" w:hAnsi="Verdana"/>
                <w:b/>
                <w:sz w:val="20"/>
              </w:rPr>
            </w:pPr>
            <w:r>
              <w:rPr>
                <w:rFonts w:ascii="Verdana" w:hAnsi="Verdana"/>
                <w:b/>
                <w:sz w:val="20"/>
              </w:rPr>
              <w:t xml:space="preserve">Revision 1 to </w:t>
            </w:r>
          </w:p>
          <w:p w14:paraId="3C393113" w14:textId="2A4E63F8" w:rsidR="0051782D" w:rsidRPr="00414EDD" w:rsidRDefault="00414EDD" w:rsidP="007F7B6C">
            <w:pPr>
              <w:shd w:val="solid" w:color="FFFFFF" w:fill="FFFFFF"/>
              <w:spacing w:before="0" w:line="240" w:lineRule="atLeast"/>
              <w:rPr>
                <w:rFonts w:ascii="Verdana" w:hAnsi="Verdana"/>
                <w:sz w:val="20"/>
              </w:rPr>
            </w:pPr>
            <w:r>
              <w:rPr>
                <w:rFonts w:ascii="Verdana" w:hAnsi="Verdana"/>
                <w:b/>
                <w:sz w:val="20"/>
              </w:rPr>
              <w:t>Document RAG17/4-E</w:t>
            </w:r>
          </w:p>
        </w:tc>
      </w:tr>
      <w:tr w:rsidR="0051782D" w14:paraId="0F62C079" w14:textId="77777777" w:rsidTr="00B35BE4">
        <w:trPr>
          <w:cantSplit/>
        </w:trPr>
        <w:tc>
          <w:tcPr>
            <w:tcW w:w="6487" w:type="dxa"/>
            <w:gridSpan w:val="2"/>
            <w:vMerge/>
          </w:tcPr>
          <w:p w14:paraId="55B689AF" w14:textId="77777777" w:rsidR="0051782D" w:rsidRDefault="0051782D" w:rsidP="00B35BE4">
            <w:pPr>
              <w:spacing w:before="60"/>
              <w:jc w:val="center"/>
              <w:rPr>
                <w:b/>
                <w:smallCaps/>
                <w:sz w:val="32"/>
              </w:rPr>
            </w:pPr>
            <w:bookmarkStart w:id="1" w:name="ddate" w:colFirst="1" w:colLast="1"/>
            <w:bookmarkEnd w:id="0"/>
          </w:p>
        </w:tc>
        <w:tc>
          <w:tcPr>
            <w:tcW w:w="3402" w:type="dxa"/>
          </w:tcPr>
          <w:p w14:paraId="56CCF1BD" w14:textId="464221DD" w:rsidR="0051782D" w:rsidRPr="00414EDD" w:rsidRDefault="00414EDD" w:rsidP="00414EDD">
            <w:pPr>
              <w:shd w:val="solid" w:color="FFFFFF" w:fill="FFFFFF"/>
              <w:spacing w:before="0" w:line="240" w:lineRule="atLeast"/>
              <w:rPr>
                <w:rFonts w:ascii="Verdana" w:hAnsi="Verdana"/>
                <w:sz w:val="20"/>
              </w:rPr>
            </w:pPr>
            <w:r w:rsidRPr="00955740">
              <w:rPr>
                <w:rFonts w:ascii="Verdana" w:hAnsi="Verdana"/>
                <w:b/>
                <w:sz w:val="20"/>
              </w:rPr>
              <w:t xml:space="preserve">17 </w:t>
            </w:r>
            <w:r w:rsidR="00955740" w:rsidRPr="00882548">
              <w:rPr>
                <w:rFonts w:ascii="Verdana" w:hAnsi="Verdana"/>
                <w:b/>
                <w:sz w:val="20"/>
              </w:rPr>
              <w:t>March</w:t>
            </w:r>
            <w:r w:rsidRPr="00955740">
              <w:rPr>
                <w:rFonts w:ascii="Verdana" w:hAnsi="Verdana"/>
                <w:b/>
                <w:sz w:val="20"/>
              </w:rPr>
              <w:t xml:space="preserve"> 2017</w:t>
            </w:r>
          </w:p>
        </w:tc>
      </w:tr>
      <w:tr w:rsidR="0051782D" w14:paraId="5B3FFDF5" w14:textId="77777777" w:rsidTr="00B35BE4">
        <w:trPr>
          <w:cantSplit/>
        </w:trPr>
        <w:tc>
          <w:tcPr>
            <w:tcW w:w="6487" w:type="dxa"/>
            <w:gridSpan w:val="2"/>
            <w:vMerge/>
          </w:tcPr>
          <w:p w14:paraId="5A7E8925" w14:textId="77777777" w:rsidR="0051782D" w:rsidRDefault="0051782D" w:rsidP="00B35BE4">
            <w:pPr>
              <w:spacing w:before="60"/>
              <w:jc w:val="center"/>
              <w:rPr>
                <w:b/>
                <w:smallCaps/>
                <w:sz w:val="32"/>
              </w:rPr>
            </w:pPr>
            <w:bookmarkStart w:id="2" w:name="dorlang" w:colFirst="1" w:colLast="1"/>
            <w:bookmarkEnd w:id="1"/>
          </w:p>
        </w:tc>
        <w:tc>
          <w:tcPr>
            <w:tcW w:w="3402" w:type="dxa"/>
          </w:tcPr>
          <w:p w14:paraId="43602A35" w14:textId="77777777" w:rsidR="0051782D" w:rsidRPr="00414EDD" w:rsidRDefault="00414EDD" w:rsidP="00414EDD">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14:paraId="7E21FECD" w14:textId="77777777" w:rsidTr="00B35BE4">
        <w:trPr>
          <w:cantSplit/>
        </w:trPr>
        <w:tc>
          <w:tcPr>
            <w:tcW w:w="9889" w:type="dxa"/>
            <w:gridSpan w:val="3"/>
          </w:tcPr>
          <w:p w14:paraId="40FE7D84" w14:textId="77777777" w:rsidR="00093C73" w:rsidRDefault="00414EDD" w:rsidP="005B2C58">
            <w:pPr>
              <w:pStyle w:val="Source"/>
            </w:pPr>
            <w:bookmarkStart w:id="3" w:name="dsource" w:colFirst="0" w:colLast="0"/>
            <w:bookmarkEnd w:id="2"/>
            <w:r>
              <w:t>Director, Radiocommunication Bureau</w:t>
            </w:r>
          </w:p>
        </w:tc>
      </w:tr>
      <w:tr w:rsidR="00093C73" w14:paraId="18F9B6E8" w14:textId="77777777" w:rsidTr="00B35BE4">
        <w:trPr>
          <w:cantSplit/>
        </w:trPr>
        <w:tc>
          <w:tcPr>
            <w:tcW w:w="9889" w:type="dxa"/>
            <w:gridSpan w:val="3"/>
          </w:tcPr>
          <w:p w14:paraId="7938F41B" w14:textId="7219E623" w:rsidR="00093C73" w:rsidRDefault="00414EDD" w:rsidP="00C35B6B">
            <w:pPr>
              <w:pStyle w:val="Title1"/>
            </w:pPr>
            <w:bookmarkStart w:id="4" w:name="dtitle1" w:colFirst="0" w:colLast="0"/>
            <w:bookmarkEnd w:id="3"/>
            <w:r>
              <w:t xml:space="preserve">Branding and Communication Plan for the </w:t>
            </w:r>
            <w:r w:rsidR="00C35721">
              <w:br/>
            </w:r>
            <w:r>
              <w:t>90</w:t>
            </w:r>
            <w:r w:rsidRPr="00C35721">
              <w:rPr>
                <w:vertAlign w:val="superscript"/>
              </w:rPr>
              <w:t>th</w:t>
            </w:r>
            <w:r>
              <w:t xml:space="preserve"> anniversary of </w:t>
            </w:r>
            <w:r w:rsidR="00112E11">
              <w:t>CCIR/</w:t>
            </w:r>
            <w:r>
              <w:t>ITU-R Study Groups (1927-2017)</w:t>
            </w:r>
          </w:p>
        </w:tc>
      </w:tr>
      <w:bookmarkEnd w:id="4"/>
    </w:tbl>
    <w:p w14:paraId="3EEAA8F0" w14:textId="77777777" w:rsidR="001632FD" w:rsidRDefault="001632FD" w:rsidP="00906598"/>
    <w:p w14:paraId="4B5FE40A" w14:textId="77777777" w:rsidR="00F95C2E" w:rsidRDefault="00F95C2E" w:rsidP="00906598"/>
    <w:p w14:paraId="38BC4034" w14:textId="06E96D22" w:rsidR="00627436" w:rsidRPr="00852B79" w:rsidRDefault="00F1234A" w:rsidP="003F3A73">
      <w:pPr>
        <w:pStyle w:val="Heading1"/>
      </w:pPr>
      <w:r>
        <w:t>1</w:t>
      </w:r>
      <w:r w:rsidR="003F3A73">
        <w:tab/>
      </w:r>
      <w:r w:rsidR="00627436" w:rsidRPr="00852B79">
        <w:t>Background</w:t>
      </w:r>
    </w:p>
    <w:p w14:paraId="28F7EC4D" w14:textId="77777777" w:rsidR="00627436" w:rsidRDefault="00627436" w:rsidP="00627436">
      <w:r>
        <w:t xml:space="preserve">The “International Radio Consultative Committee” or “Comité Consultatif International pour la Radio” (CCIR) was founded in 1927 as part of the International Telecommunication Union at the </w:t>
      </w:r>
      <w:r w:rsidRPr="00214BEB">
        <w:rPr>
          <w:rFonts w:cs="Arial"/>
        </w:rPr>
        <w:t>International Radiotelegraph Convention of Washington, 1927.</w:t>
      </w:r>
    </w:p>
    <w:p w14:paraId="4A30FE8B" w14:textId="77777777" w:rsidR="00627436" w:rsidRDefault="00627436" w:rsidP="00627436">
      <w:r>
        <w:t>CCIR’s purpose was to carry out technical studies on radioc</w:t>
      </w:r>
      <w:r w:rsidR="00CF36B2">
        <w:t>ommunications. Until 1992, CCIR </w:t>
      </w:r>
      <w:r>
        <w:t xml:space="preserve">published international standards, reports and handbooks describing the best practices in radiocommunications, and in particular on the optimum use of spectrum, and conducted the studies in support of World Radiocommunication Conferences decisions on spectrum allocations and regulatory procedures for access to spectrum and orbit resources. Among these, were the global standards for analog and digital television and sound broadcasting.  </w:t>
      </w:r>
    </w:p>
    <w:p w14:paraId="54A1F9A7" w14:textId="77777777" w:rsidR="00627436" w:rsidRDefault="00627436" w:rsidP="00627436">
      <w:r>
        <w:rPr>
          <w:color w:val="000000" w:themeColor="text1"/>
        </w:rPr>
        <w:t xml:space="preserve">In </w:t>
      </w:r>
      <w:hyperlink r:id="rId8" w:history="1">
        <w:r w:rsidRPr="007764AA">
          <w:rPr>
            <w:rStyle w:val="Hyperlink"/>
          </w:rPr>
          <w:t>1992</w:t>
        </w:r>
      </w:hyperlink>
      <w:r>
        <w:rPr>
          <w:color w:val="000000" w:themeColor="text1"/>
        </w:rPr>
        <w:t xml:space="preserve">, the </w:t>
      </w:r>
      <w:r>
        <w:t xml:space="preserve">CCIR was merged into the Radiocommunication Sector (ITU-R), created by </w:t>
      </w:r>
      <w:r>
        <w:rPr>
          <w:color w:val="000000" w:themeColor="text1"/>
        </w:rPr>
        <w:t xml:space="preserve">the Additional Plenipotentiary Conference in Geneva, as part of a </w:t>
      </w:r>
      <w:r>
        <w:t xml:space="preserve">reform of ITU to give the Union greater flexibility to adapt to an increasingly complex, interactive and competitive telecommunications environment. ITU's three main areas of activity were organized in “Sectors”: telecommunication development, radiocommunications, and telecommunication standardization. </w:t>
      </w:r>
    </w:p>
    <w:p w14:paraId="64F36FBB" w14:textId="4DF71C6A" w:rsidR="00627436" w:rsidRDefault="00627436" w:rsidP="00F1234A">
      <w:r>
        <w:t>Today, t</w:t>
      </w:r>
      <w:r w:rsidRPr="00156192">
        <w:t xml:space="preserve">he work of the </w:t>
      </w:r>
      <w:r>
        <w:t xml:space="preserve">former </w:t>
      </w:r>
      <w:r w:rsidRPr="00156192">
        <w:t xml:space="preserve">CCIR continues to be carried out </w:t>
      </w:r>
      <w:r w:rsidR="00F1234A">
        <w:t xml:space="preserve">by </w:t>
      </w:r>
      <w:r w:rsidRPr="00CA0B09">
        <w:t xml:space="preserve">the </w:t>
      </w:r>
      <w:r>
        <w:t>“ITU</w:t>
      </w:r>
      <w:r>
        <w:noBreakHyphen/>
        <w:t>R </w:t>
      </w:r>
      <w:r w:rsidRPr="00CA0B09">
        <w:t>Study Groups</w:t>
      </w:r>
      <w:r>
        <w:t>”.</w:t>
      </w:r>
    </w:p>
    <w:p w14:paraId="6A1240A2" w14:textId="77777777" w:rsidR="00627436" w:rsidRDefault="00627436">
      <w:pPr>
        <w:tabs>
          <w:tab w:val="clear" w:pos="794"/>
          <w:tab w:val="clear" w:pos="1191"/>
          <w:tab w:val="clear" w:pos="1588"/>
          <w:tab w:val="clear" w:pos="1985"/>
        </w:tabs>
        <w:overflowPunct/>
        <w:autoSpaceDE/>
        <w:autoSpaceDN/>
        <w:adjustRightInd/>
        <w:spacing w:before="0"/>
        <w:textAlignment w:val="auto"/>
        <w:rPr>
          <w:b/>
        </w:rPr>
      </w:pPr>
      <w:r>
        <w:br w:type="page"/>
      </w:r>
    </w:p>
    <w:p w14:paraId="59466FAD" w14:textId="37B9C364" w:rsidR="00627436" w:rsidRDefault="003F3A73" w:rsidP="003F3A73">
      <w:pPr>
        <w:pStyle w:val="Heading1"/>
      </w:pPr>
      <w:r>
        <w:lastRenderedPageBreak/>
        <w:t>2</w:t>
      </w:r>
      <w:r>
        <w:tab/>
      </w:r>
      <w:r w:rsidR="00627436" w:rsidRPr="00423862">
        <w:t>Anniversary</w:t>
      </w:r>
    </w:p>
    <w:p w14:paraId="21990FB0" w14:textId="19BE925B" w:rsidR="00627436" w:rsidRDefault="00627436" w:rsidP="003F3A73">
      <w:pPr>
        <w:rPr>
          <w:rFonts w:cs="Arial"/>
          <w:color w:val="000000" w:themeColor="text1"/>
        </w:rPr>
      </w:pPr>
      <w:r w:rsidRPr="00641FB8">
        <w:rPr>
          <w:rFonts w:cs="Arial"/>
          <w:color w:val="000000" w:themeColor="text1"/>
        </w:rPr>
        <w:t xml:space="preserve">The </w:t>
      </w:r>
      <w:r w:rsidRPr="003047C9">
        <w:rPr>
          <w:rFonts w:cs="Arial"/>
          <w:color w:val="000000" w:themeColor="text1"/>
        </w:rPr>
        <w:t>90</w:t>
      </w:r>
      <w:r w:rsidRPr="003047C9">
        <w:rPr>
          <w:rFonts w:cs="Arial"/>
          <w:color w:val="000000" w:themeColor="text1"/>
          <w:vertAlign w:val="superscript"/>
        </w:rPr>
        <w:t>th</w:t>
      </w:r>
      <w:r w:rsidRPr="003047C9">
        <w:rPr>
          <w:rFonts w:cs="Arial"/>
          <w:color w:val="000000" w:themeColor="text1"/>
        </w:rPr>
        <w:t xml:space="preserve"> Anniversary of </w:t>
      </w:r>
      <w:r>
        <w:rPr>
          <w:rFonts w:cs="Arial"/>
          <w:color w:val="000000" w:themeColor="text1"/>
        </w:rPr>
        <w:t xml:space="preserve">the </w:t>
      </w:r>
      <w:r w:rsidR="00FF581B">
        <w:rPr>
          <w:rFonts w:cs="Arial"/>
          <w:color w:val="000000" w:themeColor="text1"/>
        </w:rPr>
        <w:t>CCIR/</w:t>
      </w:r>
      <w:r>
        <w:rPr>
          <w:rFonts w:cs="Arial"/>
          <w:color w:val="000000" w:themeColor="text1"/>
        </w:rPr>
        <w:t>ITU Radiocommunication (ITU</w:t>
      </w:r>
      <w:r>
        <w:rPr>
          <w:rFonts w:cs="Arial"/>
          <w:color w:val="000000" w:themeColor="text1"/>
        </w:rPr>
        <w:noBreakHyphen/>
      </w:r>
      <w:r w:rsidRPr="003047C9">
        <w:rPr>
          <w:rFonts w:cs="Arial"/>
          <w:color w:val="000000" w:themeColor="text1"/>
        </w:rPr>
        <w:t>R) Study Groups</w:t>
      </w:r>
      <w:r>
        <w:rPr>
          <w:rFonts w:cs="Arial"/>
          <w:b/>
          <w:bCs/>
          <w:color w:val="000000" w:themeColor="text1"/>
        </w:rPr>
        <w:t xml:space="preserve"> </w:t>
      </w:r>
      <w:r>
        <w:rPr>
          <w:rFonts w:cs="Arial"/>
          <w:color w:val="000000" w:themeColor="text1"/>
        </w:rPr>
        <w:t xml:space="preserve">will occur in </w:t>
      </w:r>
      <w:r w:rsidRPr="00641FB8">
        <w:rPr>
          <w:rFonts w:cs="Arial"/>
          <w:color w:val="000000" w:themeColor="text1"/>
        </w:rPr>
        <w:t>November, 2017</w:t>
      </w:r>
      <w:r>
        <w:rPr>
          <w:rFonts w:cs="Arial"/>
          <w:color w:val="000000" w:themeColor="text1"/>
        </w:rPr>
        <w:t xml:space="preserve">, </w:t>
      </w:r>
      <w:r w:rsidR="00451C45">
        <w:rPr>
          <w:rFonts w:cs="Arial"/>
          <w:color w:val="000000" w:themeColor="text1"/>
        </w:rPr>
        <w:t>the </w:t>
      </w:r>
      <w:r>
        <w:rPr>
          <w:rFonts w:cs="Arial"/>
          <w:color w:val="000000" w:themeColor="text1"/>
        </w:rPr>
        <w:t xml:space="preserve">anniversary of the </w:t>
      </w:r>
      <w:r w:rsidRPr="00641FB8">
        <w:rPr>
          <w:rFonts w:cs="Arial"/>
          <w:color w:val="000000" w:themeColor="text1"/>
        </w:rPr>
        <w:t xml:space="preserve">signing </w:t>
      </w:r>
      <w:r>
        <w:rPr>
          <w:rFonts w:cs="Arial"/>
          <w:color w:val="000000" w:themeColor="text1"/>
        </w:rPr>
        <w:t xml:space="preserve">on 25 November 1927, </w:t>
      </w:r>
      <w:r w:rsidRPr="00641FB8">
        <w:rPr>
          <w:rFonts w:cs="Arial"/>
          <w:color w:val="000000" w:themeColor="text1"/>
        </w:rPr>
        <w:t xml:space="preserve">of the </w:t>
      </w:r>
      <w:r>
        <w:rPr>
          <w:rFonts w:cs="Arial"/>
          <w:color w:val="000000" w:themeColor="text1"/>
        </w:rPr>
        <w:t xml:space="preserve">Final Acts of the </w:t>
      </w:r>
      <w:hyperlink r:id="rId9" w:history="1">
        <w:r w:rsidRPr="00C93C7E">
          <w:rPr>
            <w:rStyle w:val="Hyperlink"/>
            <w:rFonts w:cs="Arial"/>
          </w:rPr>
          <w:t>International Radiotelegrap</w:t>
        </w:r>
        <w:r w:rsidRPr="00C93C7E">
          <w:rPr>
            <w:rStyle w:val="Hyperlink"/>
            <w:rFonts w:cs="Arial"/>
          </w:rPr>
          <w:t>h</w:t>
        </w:r>
        <w:r w:rsidRPr="00C93C7E">
          <w:rPr>
            <w:rStyle w:val="Hyperlink"/>
            <w:rFonts w:cs="Arial"/>
          </w:rPr>
          <w:t xml:space="preserve"> Co</w:t>
        </w:r>
        <w:bookmarkStart w:id="5" w:name="_GoBack"/>
        <w:bookmarkEnd w:id="5"/>
        <w:r w:rsidRPr="00C93C7E">
          <w:rPr>
            <w:rStyle w:val="Hyperlink"/>
            <w:rFonts w:cs="Arial"/>
          </w:rPr>
          <w:t>n</w:t>
        </w:r>
        <w:r w:rsidRPr="00C93C7E">
          <w:rPr>
            <w:rStyle w:val="Hyperlink"/>
            <w:rFonts w:cs="Arial"/>
          </w:rPr>
          <w:t>vention of Washington, 1927</w:t>
        </w:r>
      </w:hyperlink>
      <w:r>
        <w:rPr>
          <w:rFonts w:cs="Arial"/>
          <w:caps/>
          <w:color w:val="000000" w:themeColor="text1"/>
        </w:rPr>
        <w:t xml:space="preserve"> </w:t>
      </w:r>
      <w:r>
        <w:rPr>
          <w:rFonts w:cs="Arial"/>
          <w:color w:val="000000" w:themeColor="text1"/>
        </w:rPr>
        <w:t>which</w:t>
      </w:r>
      <w:r w:rsidRPr="006E5A55">
        <w:rPr>
          <w:rFonts w:cs="Arial"/>
          <w:color w:val="000000" w:themeColor="text1"/>
        </w:rPr>
        <w:t xml:space="preserve"> </w:t>
      </w:r>
      <w:r>
        <w:rPr>
          <w:rFonts w:cs="Arial"/>
          <w:color w:val="000000" w:themeColor="text1"/>
        </w:rPr>
        <w:t>created CCIR</w:t>
      </w:r>
      <w:r w:rsidR="00185D90">
        <w:rPr>
          <w:rFonts w:cs="Arial"/>
          <w:color w:val="000000" w:themeColor="text1"/>
        </w:rPr>
        <w:t xml:space="preserve"> (see </w:t>
      </w:r>
      <w:r w:rsidR="003F3A73">
        <w:rPr>
          <w:rFonts w:cs="Arial"/>
          <w:color w:val="000000" w:themeColor="text1"/>
        </w:rPr>
        <w:t>F</w:t>
      </w:r>
      <w:r w:rsidR="00185D90">
        <w:rPr>
          <w:rFonts w:cs="Arial"/>
          <w:color w:val="000000" w:themeColor="text1"/>
        </w:rPr>
        <w:t>igure 1)</w:t>
      </w:r>
      <w:r>
        <w:rPr>
          <w:rFonts w:cs="Arial"/>
          <w:color w:val="000000" w:themeColor="text1"/>
        </w:rPr>
        <w:t>.</w:t>
      </w:r>
    </w:p>
    <w:p w14:paraId="6028263C" w14:textId="223CF0C1" w:rsidR="003F3A73" w:rsidRDefault="003F3A73" w:rsidP="003F3A73">
      <w:pPr>
        <w:pStyle w:val="FigureNoBR"/>
      </w:pPr>
      <w:r>
        <w:t>Figure 1</w:t>
      </w:r>
    </w:p>
    <w:p w14:paraId="4ED97F94" w14:textId="16ECD416" w:rsidR="00185D90" w:rsidRPr="005E49F7" w:rsidRDefault="000F2CF4" w:rsidP="003F3A73">
      <w:pPr>
        <w:pStyle w:val="FiguretitleBR"/>
      </w:pPr>
      <w:r w:rsidRPr="00D61542">
        <w:rPr>
          <w:noProof/>
          <w:color w:val="000000" w:themeColor="text1"/>
          <w:lang w:val="en-US" w:eastAsia="zh-CN"/>
        </w:rPr>
        <w:drawing>
          <wp:anchor distT="0" distB="0" distL="114300" distR="114300" simplePos="0" relativeHeight="251661312" behindDoc="1" locked="0" layoutInCell="1" allowOverlap="1" wp14:anchorId="7D93227B" wp14:editId="7E2921AE">
            <wp:simplePos x="0" y="0"/>
            <wp:positionH relativeFrom="margin">
              <wp:posOffset>2121535</wp:posOffset>
            </wp:positionH>
            <wp:positionV relativeFrom="page">
              <wp:posOffset>2792095</wp:posOffset>
            </wp:positionV>
            <wp:extent cx="2248535" cy="2536825"/>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ashington Convention 1927 - article 17 CCIR (E) cropped.png"/>
                    <pic:cNvPicPr/>
                  </pic:nvPicPr>
                  <pic:blipFill>
                    <a:blip r:embed="rId10">
                      <a:extLst>
                        <a:ext uri="{28A0092B-C50C-407E-A947-70E740481C1C}">
                          <a14:useLocalDpi xmlns:a14="http://schemas.microsoft.com/office/drawing/2010/main" val="0"/>
                        </a:ext>
                      </a:extLst>
                    </a:blip>
                    <a:stretch>
                      <a:fillRect/>
                    </a:stretch>
                  </pic:blipFill>
                  <pic:spPr>
                    <a:xfrm>
                      <a:off x="0" y="0"/>
                      <a:ext cx="2248535" cy="2536825"/>
                    </a:xfrm>
                    <a:prstGeom prst="rect">
                      <a:avLst/>
                    </a:prstGeom>
                  </pic:spPr>
                </pic:pic>
              </a:graphicData>
            </a:graphic>
            <wp14:sizeRelH relativeFrom="page">
              <wp14:pctWidth>0</wp14:pctWidth>
            </wp14:sizeRelH>
            <wp14:sizeRelV relativeFrom="page">
              <wp14:pctHeight>0</wp14:pctHeight>
            </wp14:sizeRelV>
          </wp:anchor>
        </w:drawing>
      </w:r>
      <w:r w:rsidR="00185D90" w:rsidRPr="005E49F7">
        <w:t xml:space="preserve">Decision of the International </w:t>
      </w:r>
      <w:r w:rsidR="00F511BD">
        <w:t>Radiot</w:t>
      </w:r>
      <w:r w:rsidR="00185D90" w:rsidRPr="005E49F7">
        <w:t>elegraph Conve</w:t>
      </w:r>
      <w:r w:rsidR="00185D90">
        <w:t>n</w:t>
      </w:r>
      <w:r w:rsidR="00185D90" w:rsidRPr="005E49F7">
        <w:t>tion (1927) on the creation of CCIR</w:t>
      </w:r>
    </w:p>
    <w:p w14:paraId="629436BA" w14:textId="77777777" w:rsidR="00401CF7" w:rsidRDefault="00401CF7" w:rsidP="00401CF7"/>
    <w:p w14:paraId="07FB97E0" w14:textId="77AC9573" w:rsidR="00627436" w:rsidRPr="00852B79" w:rsidRDefault="003F3A73" w:rsidP="003F3A73">
      <w:pPr>
        <w:pStyle w:val="Heading1"/>
      </w:pPr>
      <w:r>
        <w:t>3</w:t>
      </w:r>
      <w:r>
        <w:tab/>
      </w:r>
      <w:r w:rsidR="00627436" w:rsidRPr="00852B79">
        <w:t>Communication Plan</w:t>
      </w:r>
    </w:p>
    <w:p w14:paraId="59FE240C" w14:textId="2722518B" w:rsidR="00627436" w:rsidRDefault="00627436" w:rsidP="00C35B6B">
      <w:r w:rsidRPr="004803EA">
        <w:rPr>
          <w:b/>
          <w:bCs/>
        </w:rPr>
        <w:t xml:space="preserve">The Communication Plan </w:t>
      </w:r>
      <w:r w:rsidRPr="00E66E59">
        <w:t>for the</w:t>
      </w:r>
      <w:r>
        <w:t xml:space="preserve"> </w:t>
      </w:r>
      <w:r w:rsidRPr="00F822EF">
        <w:rPr>
          <w:b/>
          <w:bCs/>
        </w:rPr>
        <w:t>90</w:t>
      </w:r>
      <w:r w:rsidRPr="00F822EF">
        <w:rPr>
          <w:b/>
          <w:bCs/>
          <w:vertAlign w:val="superscript"/>
        </w:rPr>
        <w:t>th</w:t>
      </w:r>
      <w:r w:rsidRPr="00F822EF">
        <w:rPr>
          <w:b/>
          <w:bCs/>
        </w:rPr>
        <w:t xml:space="preserve"> </w:t>
      </w:r>
      <w:r>
        <w:rPr>
          <w:b/>
          <w:bCs/>
        </w:rPr>
        <w:t>A</w:t>
      </w:r>
      <w:r w:rsidRPr="00F822EF">
        <w:rPr>
          <w:b/>
          <w:bCs/>
        </w:rPr>
        <w:t>nniversary of the</w:t>
      </w:r>
      <w:r>
        <w:t xml:space="preserve"> </w:t>
      </w:r>
      <w:r w:rsidR="00FF581B" w:rsidRPr="00882548">
        <w:rPr>
          <w:b/>
          <w:bCs/>
        </w:rPr>
        <w:t>CCIR/</w:t>
      </w:r>
      <w:r>
        <w:rPr>
          <w:b/>
          <w:bCs/>
        </w:rPr>
        <w:t>ITU-R Study Groups</w:t>
      </w:r>
      <w:r w:rsidRPr="00636DA2">
        <w:rPr>
          <w:b/>
          <w:bCs/>
        </w:rPr>
        <w:t xml:space="preserve"> </w:t>
      </w:r>
      <w:r>
        <w:t>includes a </w:t>
      </w:r>
      <w:r w:rsidRPr="007435F7">
        <w:t xml:space="preserve">series of communication </w:t>
      </w:r>
      <w:r>
        <w:t xml:space="preserve">and branding outreach activities </w:t>
      </w:r>
      <w:r w:rsidRPr="007435F7">
        <w:t xml:space="preserve">to be carried out throughout the anniversary </w:t>
      </w:r>
      <w:r>
        <w:t xml:space="preserve">year of 2017. In particular, dedicated panel sessions are proposed to be held during the WSIS Forum (in June 2017) and the ITU Telecom World 2017 (in September 2017) in order to showcase ITU-R Study Groups achievements at the Ministerial level. The peak of </w:t>
      </w:r>
      <w:r w:rsidRPr="007435F7">
        <w:t xml:space="preserve">information-outreach </w:t>
      </w:r>
      <w:r>
        <w:t xml:space="preserve">is planned to occur </w:t>
      </w:r>
      <w:r w:rsidRPr="007435F7">
        <w:t xml:space="preserve">around the anniversary date of </w:t>
      </w:r>
      <w:r>
        <w:t xml:space="preserve">25 November 2017, culminating with a celebration ceremony to be held </w:t>
      </w:r>
      <w:r w:rsidRPr="004367C2">
        <w:t>during a main ITU-R event</w:t>
      </w:r>
      <w:r w:rsidR="004367C2" w:rsidRPr="00AB5498">
        <w:t>,</w:t>
      </w:r>
      <w:r w:rsidRPr="004367C2">
        <w:t xml:space="preserve"> </w:t>
      </w:r>
      <w:r w:rsidR="009B6A08" w:rsidRPr="00AB5498">
        <w:t xml:space="preserve">possibly the ITU Interregional Workshop on WRC-19 Preparation </w:t>
      </w:r>
      <w:r w:rsidR="004367C2" w:rsidRPr="00AB5498">
        <w:t>(</w:t>
      </w:r>
      <w:r w:rsidR="009B6A08" w:rsidRPr="00AB5498">
        <w:t>21-22 November 2017)</w:t>
      </w:r>
      <w:r>
        <w:t>.</w:t>
      </w:r>
    </w:p>
    <w:p w14:paraId="05B9B8A1" w14:textId="5D935AB6" w:rsidR="00627436" w:rsidRPr="00156192" w:rsidRDefault="00627436" w:rsidP="00627436">
      <w:pPr>
        <w:rPr>
          <w:b/>
          <w:bCs/>
        </w:rPr>
      </w:pPr>
      <w:r>
        <w:t xml:space="preserve">Targeting primarily ITU membership, ITU-R Study Groups’ participants and delegates, </w:t>
      </w:r>
      <w:r w:rsidRPr="007435F7">
        <w:t>specialized technical magazines</w:t>
      </w:r>
      <w:r>
        <w:t xml:space="preserve">, research institutions, </w:t>
      </w:r>
      <w:r w:rsidRPr="007435F7">
        <w:t>media, ITU staff and the general public</w:t>
      </w:r>
      <w:r>
        <w:t xml:space="preserve">, it will demonstrate the importance of radiocommunication technologies contributions to the world of ICT communications and why ITU-R Study Groups’ work is </w:t>
      </w:r>
      <w:r w:rsidR="00394D94">
        <w:t xml:space="preserve">eminently </w:t>
      </w:r>
      <w:r>
        <w:t>relevant in this domain.</w:t>
      </w:r>
    </w:p>
    <w:p w14:paraId="11812218" w14:textId="77777777" w:rsidR="003F3A73" w:rsidRDefault="003F3A73">
      <w:pPr>
        <w:tabs>
          <w:tab w:val="clear" w:pos="794"/>
          <w:tab w:val="clear" w:pos="1191"/>
          <w:tab w:val="clear" w:pos="1588"/>
          <w:tab w:val="clear" w:pos="1985"/>
        </w:tabs>
        <w:overflowPunct/>
        <w:autoSpaceDE/>
        <w:autoSpaceDN/>
        <w:adjustRightInd/>
        <w:spacing w:before="0"/>
        <w:textAlignment w:val="auto"/>
        <w:rPr>
          <w:b/>
        </w:rPr>
      </w:pPr>
      <w:r>
        <w:br w:type="page"/>
      </w:r>
    </w:p>
    <w:p w14:paraId="40ECAAEA" w14:textId="608961FD" w:rsidR="00627436" w:rsidRDefault="003F3A73" w:rsidP="003F3A73">
      <w:pPr>
        <w:pStyle w:val="Heading1"/>
      </w:pPr>
      <w:r>
        <w:lastRenderedPageBreak/>
        <w:t>4</w:t>
      </w:r>
      <w:r>
        <w:tab/>
      </w:r>
      <w:r w:rsidR="00627436" w:rsidRPr="00275E16">
        <w:t xml:space="preserve">Communication </w:t>
      </w:r>
      <w:r w:rsidR="00627436">
        <w:t>action plan</w:t>
      </w:r>
      <w:r w:rsidR="00627436" w:rsidRPr="00275E16">
        <w:t xml:space="preserve"> will include:</w:t>
      </w:r>
    </w:p>
    <w:p w14:paraId="5265B636" w14:textId="0983C4AD" w:rsidR="00627436" w:rsidRPr="00B00A60" w:rsidRDefault="00E35806" w:rsidP="00B00A60">
      <w:pPr>
        <w:pStyle w:val="enumlev2"/>
        <w:ind w:left="1588" w:hanging="794"/>
      </w:pPr>
      <w:r w:rsidRPr="00B00A60">
        <w:t>4.</w:t>
      </w:r>
      <w:r w:rsidR="003F3A73" w:rsidRPr="00B00A60">
        <w:t>1</w:t>
      </w:r>
      <w:r w:rsidR="00B00A60">
        <w:t>)</w:t>
      </w:r>
      <w:r w:rsidR="00B00A60">
        <w:tab/>
      </w:r>
      <w:r w:rsidR="00627436" w:rsidRPr="00B00A60">
        <w:tab/>
      </w:r>
      <w:r w:rsidR="00627436" w:rsidRPr="00B00A60">
        <w:rPr>
          <w:b/>
          <w:bCs/>
        </w:rPr>
        <w:t>Branding outreach and information campaigns</w:t>
      </w:r>
      <w:r w:rsidR="00627436" w:rsidRPr="00B00A60">
        <w:t xml:space="preserve"> to occur throughout 2017, as follows:</w:t>
      </w:r>
    </w:p>
    <w:p w14:paraId="230C2257" w14:textId="31C7D1C8" w:rsidR="00627436" w:rsidRDefault="00627436" w:rsidP="00882548">
      <w:pPr>
        <w:pStyle w:val="enumlev2"/>
        <w:numPr>
          <w:ilvl w:val="0"/>
          <w:numId w:val="13"/>
        </w:numPr>
      </w:pPr>
      <w:r w:rsidRPr="00126DDE">
        <w:rPr>
          <w:b/>
          <w:bCs/>
        </w:rPr>
        <w:t>e-Signature campaign:</w:t>
      </w:r>
      <w:r w:rsidRPr="00126DDE">
        <w:t xml:space="preserve"> the Outlook e-signatures of BR staff will be as follows</w:t>
      </w:r>
      <w:r>
        <w:t xml:space="preserve"> to contain the </w:t>
      </w:r>
      <w:r w:rsidRPr="00DE2231">
        <w:t>90</w:t>
      </w:r>
      <w:r w:rsidRPr="00DE2231">
        <w:rPr>
          <w:vertAlign w:val="superscript"/>
        </w:rPr>
        <w:t>th</w:t>
      </w:r>
      <w:r w:rsidRPr="00DE2231">
        <w:t xml:space="preserve"> </w:t>
      </w:r>
      <w:r w:rsidR="005D1AC9">
        <w:t>CCIR/</w:t>
      </w:r>
      <w:r w:rsidRPr="00DE2231">
        <w:t xml:space="preserve">ITU-R Study Groups </w:t>
      </w:r>
      <w:r>
        <w:t>Anniversary branding:</w:t>
      </w:r>
    </w:p>
    <w:tbl>
      <w:tblPr>
        <w:tblW w:w="8543" w:type="dxa"/>
        <w:tblInd w:w="1276" w:type="dxa"/>
        <w:tblLayout w:type="fixed"/>
        <w:tblCellMar>
          <w:left w:w="0" w:type="dxa"/>
          <w:right w:w="0" w:type="dxa"/>
        </w:tblCellMar>
        <w:tblLook w:val="04A0" w:firstRow="1" w:lastRow="0" w:firstColumn="1" w:lastColumn="0" w:noHBand="0" w:noVBand="1"/>
      </w:tblPr>
      <w:tblGrid>
        <w:gridCol w:w="2268"/>
        <w:gridCol w:w="6275"/>
      </w:tblGrid>
      <w:tr w:rsidR="00114B24" w:rsidRPr="00974CA5" w14:paraId="3ED90134" w14:textId="77777777" w:rsidTr="00DA1480">
        <w:tc>
          <w:tcPr>
            <w:tcW w:w="2268" w:type="dxa"/>
            <w:tcMar>
              <w:top w:w="0" w:type="dxa"/>
              <w:left w:w="108" w:type="dxa"/>
              <w:bottom w:w="0" w:type="dxa"/>
              <w:right w:w="108" w:type="dxa"/>
            </w:tcMar>
            <w:hideMark/>
          </w:tcPr>
          <w:p w14:paraId="238E2C96" w14:textId="77777777" w:rsidR="00114B24" w:rsidRPr="00AE13D3" w:rsidRDefault="00114B24" w:rsidP="0008700F">
            <w:pPr>
              <w:ind w:left="-108"/>
              <w:rPr>
                <w:rFonts w:eastAsia="SimSun"/>
                <w:noProof/>
                <w:lang w:eastAsia="fr-FR"/>
              </w:rPr>
            </w:pPr>
            <w:r w:rsidRPr="00B030BE">
              <w:rPr>
                <w:noProof/>
                <w:lang w:val="en-US" w:eastAsia="zh-CN"/>
              </w:rPr>
              <w:drawing>
                <wp:inline distT="0" distB="0" distL="0" distR="0" wp14:anchorId="4FDE7A57" wp14:editId="2508348C">
                  <wp:extent cx="1238250" cy="942975"/>
                  <wp:effectExtent l="0" t="0" r="0" b="9525"/>
                  <wp:docPr id="10" name="Picture 10" descr="M:\BRDIR\BRDIRASSISTANT\Practical\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BRDIR\BRDIRASSISTANT\Practical\ITU-R CCIR 90-logo _410352c_e-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c>
          <w:tcPr>
            <w:tcW w:w="6275" w:type="dxa"/>
            <w:tcMar>
              <w:top w:w="0" w:type="dxa"/>
              <w:left w:w="108" w:type="dxa"/>
              <w:bottom w:w="0" w:type="dxa"/>
              <w:right w:w="108" w:type="dxa"/>
            </w:tcMar>
            <w:hideMark/>
          </w:tcPr>
          <w:p w14:paraId="6A0AE3FB" w14:textId="49924498" w:rsidR="00114B24" w:rsidRPr="00AE13D3" w:rsidRDefault="00114B24" w:rsidP="00DA1480">
            <w:pPr>
              <w:rPr>
                <w:noProof/>
                <w:lang w:eastAsia="fr-FR"/>
              </w:rPr>
            </w:pPr>
            <w:r w:rsidRPr="00AE13D3">
              <w:rPr>
                <w:b/>
                <w:bCs/>
                <w:noProof/>
                <w:color w:val="3576AF"/>
                <w:sz w:val="21"/>
                <w:szCs w:val="21"/>
                <w:lang w:eastAsia="fr-FR"/>
              </w:rPr>
              <w:br/>
              <w:t>Grace PETRIN</w:t>
            </w:r>
            <w:r w:rsidRPr="00AE13D3">
              <w:rPr>
                <w:noProof/>
                <w:lang w:eastAsia="fr-FR"/>
              </w:rPr>
              <w:br/>
            </w:r>
            <w:r w:rsidRPr="00AE13D3">
              <w:rPr>
                <w:i/>
                <w:iCs/>
                <w:noProof/>
                <w:color w:val="3576AF"/>
                <w:sz w:val="21"/>
                <w:szCs w:val="21"/>
                <w:lang w:eastAsia="fr-FR"/>
              </w:rPr>
              <w:t>Communication Officer, Radiocommunication Bureau,</w:t>
            </w:r>
            <w:r w:rsidRPr="00AE13D3">
              <w:rPr>
                <w:noProof/>
                <w:lang w:eastAsia="fr-FR"/>
              </w:rPr>
              <w:br/>
            </w:r>
            <w:r w:rsidRPr="00AE13D3">
              <w:rPr>
                <w:b/>
                <w:bCs/>
                <w:noProof/>
                <w:color w:val="3576AF"/>
                <w:sz w:val="21"/>
                <w:szCs w:val="21"/>
                <w:lang w:eastAsia="fr-FR"/>
              </w:rPr>
              <w:t>International Telecommunication Union</w:t>
            </w:r>
            <w:r w:rsidRPr="00AE13D3">
              <w:rPr>
                <w:noProof/>
                <w:lang w:eastAsia="fr-FR"/>
              </w:rPr>
              <w:br/>
            </w:r>
            <w:r w:rsidRPr="00AE13D3">
              <w:rPr>
                <w:noProof/>
                <w:color w:val="3576AF"/>
                <w:sz w:val="21"/>
                <w:szCs w:val="21"/>
                <w:lang w:eastAsia="fr-FR"/>
              </w:rPr>
              <w:t xml:space="preserve">Tel : +41 22 730 5810 </w:t>
            </w:r>
            <w:r w:rsidRPr="00AE13D3">
              <w:rPr>
                <w:noProof/>
                <w:lang w:eastAsia="fr-FR"/>
              </w:rPr>
              <w:t xml:space="preserve">| </w:t>
            </w:r>
            <w:r w:rsidRPr="00AE13D3">
              <w:rPr>
                <w:noProof/>
                <w:color w:val="3576AF"/>
                <w:sz w:val="21"/>
                <w:szCs w:val="21"/>
                <w:lang w:eastAsia="fr-FR"/>
              </w:rPr>
              <w:t>Mobile : +41 79 599 14 28</w:t>
            </w:r>
            <w:r w:rsidR="00DA1480">
              <w:rPr>
                <w:noProof/>
                <w:lang w:eastAsia="fr-FR"/>
              </w:rPr>
              <w:br/>
            </w:r>
            <w:hyperlink r:id="rId12" w:history="1">
              <w:r w:rsidRPr="00AE13D3">
                <w:rPr>
                  <w:rStyle w:val="Hyperlink"/>
                  <w:noProof/>
                  <w:sz w:val="21"/>
                  <w:szCs w:val="21"/>
                  <w:lang w:eastAsia="fr-FR"/>
                </w:rPr>
                <w:t>www.itu.int</w:t>
              </w:r>
            </w:hyperlink>
            <w:r w:rsidRPr="00AE13D3">
              <w:rPr>
                <w:noProof/>
                <w:color w:val="3576AF"/>
                <w:sz w:val="21"/>
                <w:szCs w:val="21"/>
                <w:lang w:eastAsia="fr-FR"/>
              </w:rPr>
              <w:t xml:space="preserve">     </w:t>
            </w:r>
          </w:p>
        </w:tc>
      </w:tr>
    </w:tbl>
    <w:p w14:paraId="26100CBF" w14:textId="0921B661" w:rsidR="00627436" w:rsidRPr="004C0B76" w:rsidRDefault="00627436" w:rsidP="00627436">
      <w:pPr>
        <w:rPr>
          <w:rFonts w:cs="Arial"/>
        </w:rPr>
      </w:pPr>
    </w:p>
    <w:p w14:paraId="50C5C198" w14:textId="5CA545F9" w:rsidR="00627436" w:rsidRPr="00DA2B07" w:rsidRDefault="00627436" w:rsidP="00882548">
      <w:pPr>
        <w:pStyle w:val="enumlev2"/>
        <w:numPr>
          <w:ilvl w:val="0"/>
          <w:numId w:val="13"/>
        </w:numPr>
      </w:pPr>
      <w:r w:rsidRPr="00DA2B07">
        <w:rPr>
          <w:b/>
          <w:bCs/>
        </w:rPr>
        <w:t>Correspondence campaign –</w:t>
      </w:r>
      <w:r w:rsidRPr="007B67C1">
        <w:t xml:space="preserve"> </w:t>
      </w:r>
      <w:r w:rsidRPr="00DA2B07">
        <w:t>90</w:t>
      </w:r>
      <w:r w:rsidRPr="00DA2B07">
        <w:rPr>
          <w:vertAlign w:val="superscript"/>
        </w:rPr>
        <w:t>th</w:t>
      </w:r>
      <w:r w:rsidRPr="00DA2B07">
        <w:t xml:space="preserve"> </w:t>
      </w:r>
      <w:r w:rsidR="00F809A2">
        <w:t>CCIR/</w:t>
      </w:r>
      <w:r w:rsidRPr="00DA2B07">
        <w:t xml:space="preserve">ITU-R Study Groups Anniversary branding on </w:t>
      </w:r>
      <w:r w:rsidR="00833CC8">
        <w:t>all BR letterhead,</w:t>
      </w:r>
      <w:r w:rsidRPr="00DA2B07">
        <w:t xml:space="preserve"> as follows:</w:t>
      </w:r>
    </w:p>
    <w:p w14:paraId="4DA0C5A0" w14:textId="77777777" w:rsidR="00627436" w:rsidRDefault="00627436" w:rsidP="00627436">
      <w:pPr>
        <w:pStyle w:val="ListParagraph"/>
        <w:rPr>
          <w:rFonts w:cs="Arial"/>
          <w:b/>
          <w:bCs/>
        </w:rPr>
      </w:pPr>
    </w:p>
    <w:p w14:paraId="2BCA6A10" w14:textId="77777777" w:rsidR="00627436" w:rsidRDefault="00627436" w:rsidP="00627436">
      <w:pPr>
        <w:pStyle w:val="ListParagraph"/>
        <w:rPr>
          <w:rFonts w:cs="Arial"/>
          <w:b/>
          <w:bCs/>
        </w:rPr>
      </w:pPr>
      <w:r>
        <w:rPr>
          <w:rFonts w:cs="Arial"/>
          <w:b/>
          <w:bCs/>
        </w:rPr>
        <w:t>Header:</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27436" w14:paraId="7BDC7A36" w14:textId="77777777" w:rsidTr="00E41A51">
        <w:tc>
          <w:tcPr>
            <w:tcW w:w="4889" w:type="dxa"/>
          </w:tcPr>
          <w:p w14:paraId="0F53A09D" w14:textId="77777777" w:rsidR="00627436" w:rsidRDefault="00627436" w:rsidP="00E41A51">
            <w:pPr>
              <w:pStyle w:val="Header"/>
              <w:spacing w:before="120" w:line="360" w:lineRule="auto"/>
            </w:pPr>
            <w:r>
              <w:rPr>
                <w:b/>
                <w:bCs/>
                <w:noProof/>
                <w:lang w:val="en-US" w:eastAsia="zh-CN"/>
              </w:rPr>
              <w:drawing>
                <wp:inline distT="0" distB="0" distL="0" distR="0" wp14:anchorId="3EC84F49" wp14:editId="25968394">
                  <wp:extent cx="579396" cy="657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14:paraId="16454E60" w14:textId="4B7A54C5" w:rsidR="00627436" w:rsidRDefault="00FF581B" w:rsidP="00E41A51">
            <w:pPr>
              <w:pStyle w:val="Header"/>
              <w:spacing w:line="360" w:lineRule="auto"/>
              <w:jc w:val="right"/>
            </w:pPr>
            <w:r>
              <w:rPr>
                <w:noProof/>
                <w:lang w:val="en-US" w:eastAsia="zh-CN"/>
              </w:rPr>
              <w:drawing>
                <wp:inline distT="0" distB="0" distL="0" distR="0" wp14:anchorId="589F8F3A" wp14:editId="7C467E6E">
                  <wp:extent cx="1238250" cy="942975"/>
                  <wp:effectExtent l="0" t="0" r="0" b="9525"/>
                  <wp:docPr id="7" name="Picture 7" descr="M:\BRIAP\OPS\PROMOTION\2017\17-11-25 - CCIR 90th anniversary (1927 - 2017) - Washington Int. Radiotelegraph Convention\Coco documents\IMAGE PACK\V2 - FINAL\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IAP\OPS\PROMOTION\2017\17-11-25 - CCIR 90th anniversary (1927 - 2017) - Washington Int. Radiotelegraph Convention\Coco documents\IMAGE PACK\V2 - FINAL\ITU-R CCIR 90-logo _410352c_e-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14:paraId="54495271" w14:textId="77777777" w:rsidR="00627436" w:rsidRPr="00EA15B3" w:rsidRDefault="00627436" w:rsidP="00627436">
      <w:pPr>
        <w:pStyle w:val="Header"/>
        <w:spacing w:line="360" w:lineRule="auto"/>
      </w:pPr>
    </w:p>
    <w:p w14:paraId="1BEC9763" w14:textId="4DF3D45A" w:rsidR="00627436" w:rsidRPr="004377AC" w:rsidRDefault="00627436" w:rsidP="00627436">
      <w:pPr>
        <w:pStyle w:val="ListParagraph"/>
        <w:rPr>
          <w:rFonts w:cs="Arial"/>
          <w:b/>
          <w:bCs/>
          <w:color w:val="4F81BD" w:themeColor="accent1"/>
        </w:rPr>
      </w:pPr>
      <w:r>
        <w:rPr>
          <w:rFonts w:cs="Arial"/>
          <w:b/>
          <w:bCs/>
        </w:rPr>
        <w:t xml:space="preserve">Footer: </w:t>
      </w:r>
      <w:r>
        <w:rPr>
          <w:rFonts w:cs="Arial"/>
          <w:b/>
          <w:bCs/>
        </w:rPr>
        <w:tab/>
      </w:r>
      <w:r>
        <w:rPr>
          <w:rFonts w:cs="Arial"/>
          <w:b/>
          <w:bCs/>
        </w:rPr>
        <w:tab/>
      </w:r>
      <w:r w:rsidRPr="004377AC">
        <w:rPr>
          <w:rFonts w:cs="Arial"/>
          <w:b/>
          <w:bCs/>
          <w:color w:val="4F81BD" w:themeColor="accent1"/>
        </w:rPr>
        <w:t>90</w:t>
      </w:r>
      <w:r w:rsidRPr="004377AC">
        <w:rPr>
          <w:rFonts w:cs="Arial"/>
          <w:b/>
          <w:bCs/>
          <w:color w:val="4F81BD" w:themeColor="accent1"/>
          <w:vertAlign w:val="superscript"/>
        </w:rPr>
        <w:t>th</w:t>
      </w:r>
      <w:r w:rsidRPr="004377AC">
        <w:rPr>
          <w:rFonts w:cs="Arial"/>
          <w:b/>
          <w:bCs/>
          <w:color w:val="4F81BD" w:themeColor="accent1"/>
        </w:rPr>
        <w:t xml:space="preserve"> Anniversar</w:t>
      </w:r>
      <w:r w:rsidR="006231C7">
        <w:rPr>
          <w:rFonts w:cs="Arial"/>
          <w:b/>
          <w:bCs/>
          <w:color w:val="4F81BD" w:themeColor="accent1"/>
        </w:rPr>
        <w:t xml:space="preserve">y of </w:t>
      </w:r>
      <w:r w:rsidR="00C34DC3">
        <w:rPr>
          <w:rFonts w:cs="Arial"/>
          <w:b/>
          <w:bCs/>
          <w:color w:val="4F81BD" w:themeColor="accent1"/>
        </w:rPr>
        <w:t>CCIR/</w:t>
      </w:r>
      <w:r w:rsidR="006231C7">
        <w:rPr>
          <w:rFonts w:cs="Arial"/>
          <w:b/>
          <w:bCs/>
          <w:color w:val="4F81BD" w:themeColor="accent1"/>
        </w:rPr>
        <w:t>ITU-R Study Groups (1927-</w:t>
      </w:r>
      <w:r w:rsidRPr="004377AC">
        <w:rPr>
          <w:rFonts w:cs="Arial"/>
          <w:b/>
          <w:bCs/>
          <w:color w:val="4F81BD" w:themeColor="accent1"/>
        </w:rPr>
        <w:t>2017)</w:t>
      </w:r>
    </w:p>
    <w:p w14:paraId="5E787EBD" w14:textId="77777777" w:rsidR="00627436" w:rsidRPr="003F5C9E" w:rsidRDefault="00627436" w:rsidP="00627436">
      <w:pPr>
        <w:pStyle w:val="ListParagraph"/>
        <w:rPr>
          <w:rFonts w:cs="Arial"/>
        </w:rPr>
      </w:pPr>
    </w:p>
    <w:p w14:paraId="4FA30754" w14:textId="7160F718" w:rsidR="00627436" w:rsidRPr="00A461A8" w:rsidRDefault="00627436" w:rsidP="00882548">
      <w:pPr>
        <w:pStyle w:val="enumlev2"/>
        <w:numPr>
          <w:ilvl w:val="0"/>
          <w:numId w:val="13"/>
        </w:numPr>
      </w:pPr>
      <w:r w:rsidRPr="003F5C9E">
        <w:rPr>
          <w:b/>
          <w:bCs/>
        </w:rPr>
        <w:t xml:space="preserve">Emailing </w:t>
      </w:r>
      <w:r>
        <w:rPr>
          <w:b/>
          <w:bCs/>
        </w:rPr>
        <w:t>campaigns</w:t>
      </w:r>
      <w:r w:rsidRPr="003F5C9E">
        <w:rPr>
          <w:b/>
          <w:bCs/>
        </w:rPr>
        <w:t xml:space="preserve"> </w:t>
      </w:r>
      <w:r w:rsidRPr="005728F4">
        <w:t xml:space="preserve">with anniversary celebrations </w:t>
      </w:r>
      <w:r>
        <w:t xml:space="preserve">and radiocommunication technology information </w:t>
      </w:r>
      <w:r w:rsidRPr="005728F4">
        <w:t xml:space="preserve">to be issued </w:t>
      </w:r>
      <w:r>
        <w:t xml:space="preserve">directly by email campaigns targeting ITU-R </w:t>
      </w:r>
      <w:r w:rsidRPr="005728F4">
        <w:t xml:space="preserve">membership </w:t>
      </w:r>
      <w:r>
        <w:t>(</w:t>
      </w:r>
      <w:r w:rsidRPr="005728F4">
        <w:t>as required</w:t>
      </w:r>
      <w:r>
        <w:t>).</w:t>
      </w:r>
    </w:p>
    <w:p w14:paraId="3C5D0638" w14:textId="45946785" w:rsidR="00627436" w:rsidRPr="00B00A60" w:rsidRDefault="00C9494E" w:rsidP="00B00A60">
      <w:pPr>
        <w:pStyle w:val="enumlev2"/>
        <w:tabs>
          <w:tab w:val="clear" w:pos="1191"/>
          <w:tab w:val="left" w:pos="1701"/>
        </w:tabs>
        <w:ind w:left="1560" w:hanging="709"/>
      </w:pPr>
      <w:r w:rsidRPr="00B00A60">
        <w:t>4.</w:t>
      </w:r>
      <w:r w:rsidR="003F3A73" w:rsidRPr="00B00A60">
        <w:t>2</w:t>
      </w:r>
      <w:r w:rsidR="00B00A60">
        <w:t>)</w:t>
      </w:r>
      <w:r w:rsidR="00B00A60" w:rsidRPr="00B00A60">
        <w:tab/>
      </w:r>
      <w:r w:rsidR="00627436" w:rsidRPr="00B00A60">
        <w:rPr>
          <w:b/>
          <w:bCs/>
        </w:rPr>
        <w:t>Branding Communications</w:t>
      </w:r>
    </w:p>
    <w:p w14:paraId="57C470FA" w14:textId="2C28A939" w:rsidR="001E43C9" w:rsidRDefault="00627436" w:rsidP="00B00A60">
      <w:pPr>
        <w:pStyle w:val="enumlev1"/>
        <w:ind w:left="1588" w:hanging="1588"/>
      </w:pPr>
      <w:r>
        <w:tab/>
      </w:r>
      <w:r w:rsidR="00B00A60">
        <w:tab/>
      </w:r>
      <w:r w:rsidR="00B00A60">
        <w:tab/>
      </w:r>
      <w:r w:rsidRPr="007435F7">
        <w:t>The following</w:t>
      </w:r>
      <w:r>
        <w:t xml:space="preserve"> image</w:t>
      </w:r>
      <w:r w:rsidRPr="007435F7">
        <w:t xml:space="preserve"> </w:t>
      </w:r>
      <w:r>
        <w:t>is to be added onto all promotional materials and visuals,</w:t>
      </w:r>
      <w:r w:rsidRPr="005665A2">
        <w:t xml:space="preserve"> flyers, rollups, e-posters</w:t>
      </w:r>
      <w:r>
        <w:t xml:space="preserve"> being prepared </w:t>
      </w:r>
      <w:r w:rsidRPr="005665A2">
        <w:t>for all BR</w:t>
      </w:r>
      <w:r>
        <w:t xml:space="preserve"> </w:t>
      </w:r>
      <w:r w:rsidRPr="005665A2">
        <w:t>events</w:t>
      </w:r>
      <w:r>
        <w:t xml:space="preserve"> d</w:t>
      </w:r>
      <w:r w:rsidRPr="005665A2">
        <w:t>uring 2017</w:t>
      </w:r>
      <w:r>
        <w:t xml:space="preserve"> </w:t>
      </w:r>
      <w:r w:rsidRPr="005665A2">
        <w:t xml:space="preserve">(e.g. Regional Radiocommunication Seminars, BR </w:t>
      </w:r>
      <w:r>
        <w:t xml:space="preserve">Seminars, Symposiums, </w:t>
      </w:r>
      <w:r w:rsidRPr="005665A2">
        <w:t>Workshops</w:t>
      </w:r>
      <w:r>
        <w:t>, ITU-R Study Group, Working Party and Task Group</w:t>
      </w:r>
      <w:r w:rsidRPr="005665A2">
        <w:t xml:space="preserve"> </w:t>
      </w:r>
      <w:r>
        <w:t xml:space="preserve">meetings, </w:t>
      </w:r>
      <w:r w:rsidRPr="005665A2">
        <w:t>etc</w:t>
      </w:r>
      <w:r w:rsidR="00DE0D37">
        <w:t>.</w:t>
      </w:r>
      <w:r w:rsidRPr="005665A2">
        <w:t xml:space="preserve">). </w:t>
      </w:r>
    </w:p>
    <w:p w14:paraId="262F1079" w14:textId="67092AAD" w:rsidR="00627436" w:rsidRDefault="001E43C9" w:rsidP="00B00A60">
      <w:pPr>
        <w:pStyle w:val="enumlev1"/>
        <w:ind w:left="1588" w:hanging="1588"/>
      </w:pPr>
      <w:r>
        <w:tab/>
      </w:r>
      <w:r w:rsidR="00B00A60">
        <w:tab/>
      </w:r>
      <w:r w:rsidR="00B00A60">
        <w:tab/>
      </w:r>
      <w:r w:rsidR="00627436">
        <w:t>ITU-R Study Groups’ publications issued during 2017 (e.g. ITU-R Recommendations, ITU-R Handbooks and ITU-R Reports) will also be b</w:t>
      </w:r>
      <w:r w:rsidR="007D5411">
        <w:t>randed with the following image:</w:t>
      </w:r>
    </w:p>
    <w:p w14:paraId="7697A9C7" w14:textId="2FF44935" w:rsidR="00627436" w:rsidRDefault="0000344C" w:rsidP="0050676B">
      <w:pPr>
        <w:pStyle w:val="ListParagraph"/>
        <w:spacing w:before="120" w:after="240"/>
        <w:jc w:val="center"/>
        <w:rPr>
          <w:rFonts w:cs="Arial"/>
        </w:rPr>
      </w:pPr>
      <w:r>
        <w:rPr>
          <w:rFonts w:cs="Arial"/>
          <w:noProof/>
        </w:rPr>
        <w:drawing>
          <wp:inline distT="0" distB="0" distL="0" distR="0" wp14:anchorId="200FCA71" wp14:editId="18D62666">
            <wp:extent cx="1238250" cy="942975"/>
            <wp:effectExtent l="0" t="0" r="0" b="9525"/>
            <wp:docPr id="8" name="Picture 8" descr="M:\BRIAP\OPS\PROMOTION\2017\17-11-25 - CCIR 90th anniversary (1927 - 2017) - Washington Int. Radiotelegraph Convention\Coco documents\IMAGE PACK\V2 - FINAL\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RIAP\OPS\PROMOTION\2017\17-11-25 - CCIR 90th anniversary (1927 - 2017) - Washington Int. Radiotelegraph Convention\Coco documents\IMAGE PACK\V2 - FINAL\ITU-R CCIR 90-logo _410352c_e-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p w14:paraId="33591D7F" w14:textId="25A6AF7B" w:rsidR="000609FA" w:rsidRPr="000609FA" w:rsidRDefault="00694409" w:rsidP="0050676B">
      <w:pPr>
        <w:pStyle w:val="enumlev2"/>
        <w:spacing w:before="120"/>
        <w:ind w:left="1588" w:hanging="737"/>
      </w:pPr>
      <w:r>
        <w:t>4.</w:t>
      </w:r>
      <w:r w:rsidR="00B00A60">
        <w:t>3)</w:t>
      </w:r>
      <w:r w:rsidR="000609FA">
        <w:tab/>
      </w:r>
      <w:r w:rsidR="00627436" w:rsidRPr="000609FA">
        <w:rPr>
          <w:b/>
        </w:rPr>
        <w:t xml:space="preserve">Dedicated Webpage and e-Newsroom – </w:t>
      </w:r>
      <w:r w:rsidR="000609FA" w:rsidRPr="000609FA">
        <w:rPr>
          <w:b/>
        </w:rPr>
        <w:t>URL</w:t>
      </w:r>
      <w:r w:rsidR="00627436" w:rsidRPr="000609FA">
        <w:rPr>
          <w:b/>
        </w:rPr>
        <w:t xml:space="preserve">: </w:t>
      </w:r>
      <w:hyperlink r:id="rId14" w:history="1">
        <w:r w:rsidR="00157B38" w:rsidRPr="00157B38">
          <w:rPr>
            <w:rStyle w:val="Hyperlink"/>
            <w:b/>
            <w:bCs/>
          </w:rPr>
          <w:t>www.itu.int/go/ITU-R/90</w:t>
        </w:r>
      </w:hyperlink>
      <w:r w:rsidR="00157B38">
        <w:rPr>
          <w:b/>
        </w:rPr>
        <w:t xml:space="preserve"> </w:t>
      </w:r>
    </w:p>
    <w:p w14:paraId="7CCD61AE" w14:textId="45300FAD" w:rsidR="00627436" w:rsidRPr="006E616E" w:rsidRDefault="000609FA" w:rsidP="00B00A60">
      <w:pPr>
        <w:pStyle w:val="enumlev1"/>
        <w:ind w:left="1588" w:hanging="1588"/>
      </w:pPr>
      <w:r>
        <w:tab/>
      </w:r>
      <w:r w:rsidR="00B00A60">
        <w:tab/>
      </w:r>
      <w:r w:rsidR="00B00A60">
        <w:tab/>
      </w:r>
      <w:r w:rsidR="00627436" w:rsidRPr="006E616E">
        <w:t xml:space="preserve">The web page is to be created as soon as possible and updated throughout the anniversary year 2017 with relevant links and other proposed communications and information, as listed below </w:t>
      </w:r>
      <w:r w:rsidR="00627436">
        <w:t>(points 4</w:t>
      </w:r>
      <w:r w:rsidR="00155B24">
        <w:t>.4</w:t>
      </w:r>
      <w:r w:rsidR="00627436">
        <w:t xml:space="preserve"> to </w:t>
      </w:r>
      <w:r w:rsidR="00155B24">
        <w:t>4.</w:t>
      </w:r>
      <w:r w:rsidR="00627436">
        <w:t>10).</w:t>
      </w:r>
    </w:p>
    <w:p w14:paraId="3AF0E9C5" w14:textId="77777777" w:rsidR="00B00A60" w:rsidRDefault="00B00A60">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6E295A87" w14:textId="0B8DB908" w:rsidR="00627436" w:rsidRDefault="00694409" w:rsidP="00B00A60">
      <w:pPr>
        <w:pStyle w:val="enumlev2"/>
        <w:ind w:left="1588" w:hanging="737"/>
      </w:pPr>
      <w:r w:rsidRPr="00882548">
        <w:lastRenderedPageBreak/>
        <w:t>4</w:t>
      </w:r>
      <w:r w:rsidR="00577C06">
        <w:t>.</w:t>
      </w:r>
      <w:r w:rsidR="000609FA" w:rsidRPr="000609FA">
        <w:t>4)</w:t>
      </w:r>
      <w:r w:rsidR="000609FA" w:rsidRPr="000609FA">
        <w:tab/>
      </w:r>
      <w:r w:rsidR="00627436" w:rsidRPr="000609FA">
        <w:rPr>
          <w:b/>
          <w:bCs/>
        </w:rPr>
        <w:t>Press and Media outreach:</w:t>
      </w:r>
      <w:r w:rsidR="00627436" w:rsidRPr="00275E16">
        <w:t xml:space="preserve"> PRs, </w:t>
      </w:r>
      <w:r w:rsidR="00627436">
        <w:t>Media Advisories, Communiqu</w:t>
      </w:r>
      <w:r w:rsidR="00ED0257">
        <w:t>é</w:t>
      </w:r>
      <w:r w:rsidR="00627436">
        <w:t>s.</w:t>
      </w:r>
    </w:p>
    <w:p w14:paraId="4382D2DF" w14:textId="772EDDAA" w:rsidR="00627436" w:rsidRDefault="00694409" w:rsidP="00D41CC4">
      <w:pPr>
        <w:pStyle w:val="enumlev1"/>
        <w:spacing w:before="120"/>
        <w:ind w:left="1588" w:hanging="737"/>
      </w:pPr>
      <w:r>
        <w:t>4.</w:t>
      </w:r>
      <w:r w:rsidR="000609FA" w:rsidRPr="000609FA">
        <w:t>5)</w:t>
      </w:r>
      <w:r w:rsidR="000609FA" w:rsidRPr="000609FA">
        <w:tab/>
      </w:r>
      <w:r w:rsidR="00627436" w:rsidRPr="000609FA">
        <w:rPr>
          <w:b/>
          <w:bCs/>
        </w:rPr>
        <w:t>ITU e-News magazine: 90</w:t>
      </w:r>
      <w:r w:rsidR="00627436" w:rsidRPr="000609FA">
        <w:rPr>
          <w:b/>
          <w:bCs/>
          <w:vertAlign w:val="superscript"/>
        </w:rPr>
        <w:t>th</w:t>
      </w:r>
      <w:r w:rsidR="00627436" w:rsidRPr="000609FA">
        <w:rPr>
          <w:b/>
          <w:bCs/>
        </w:rPr>
        <w:t xml:space="preserve"> </w:t>
      </w:r>
      <w:r w:rsidR="007B67C1" w:rsidRPr="000609FA">
        <w:rPr>
          <w:b/>
          <w:bCs/>
        </w:rPr>
        <w:t>A</w:t>
      </w:r>
      <w:r w:rsidR="00627436" w:rsidRPr="000609FA">
        <w:rPr>
          <w:b/>
          <w:bCs/>
        </w:rPr>
        <w:t xml:space="preserve">nniversary of </w:t>
      </w:r>
      <w:r w:rsidR="005028FF">
        <w:rPr>
          <w:b/>
          <w:bCs/>
        </w:rPr>
        <w:t>CCIR/</w:t>
      </w:r>
      <w:r w:rsidR="00627436" w:rsidRPr="000609FA">
        <w:rPr>
          <w:b/>
          <w:bCs/>
        </w:rPr>
        <w:t xml:space="preserve">ITU-R Study Groups </w:t>
      </w:r>
      <w:r w:rsidR="000609FA">
        <w:rPr>
          <w:b/>
          <w:bCs/>
        </w:rPr>
        <w:t>“</w:t>
      </w:r>
      <w:r w:rsidR="00627436" w:rsidRPr="000609FA">
        <w:rPr>
          <w:b/>
          <w:bCs/>
        </w:rPr>
        <w:t>Special edition</w:t>
      </w:r>
      <w:r w:rsidR="000609FA">
        <w:rPr>
          <w:b/>
          <w:bCs/>
        </w:rPr>
        <w:t>”</w:t>
      </w:r>
      <w:r w:rsidR="00627436" w:rsidRPr="00275E16">
        <w:t xml:space="preserve"> (</w:t>
      </w:r>
      <w:r w:rsidR="00627436">
        <w:t>and</w:t>
      </w:r>
      <w:r w:rsidR="00627436" w:rsidRPr="00275E16">
        <w:t xml:space="preserve"> possible </w:t>
      </w:r>
      <w:r w:rsidR="00627436">
        <w:t>guest blogs</w:t>
      </w:r>
      <w:r w:rsidR="00627436" w:rsidRPr="00275E16">
        <w:t>) with articles from membership</w:t>
      </w:r>
      <w:r w:rsidR="007D5411">
        <w:t>.</w:t>
      </w:r>
    </w:p>
    <w:p w14:paraId="0CE08929" w14:textId="305BF80D" w:rsidR="00627436" w:rsidRPr="00275E16" w:rsidRDefault="00694409" w:rsidP="00097828">
      <w:pPr>
        <w:pStyle w:val="enumlev1"/>
        <w:tabs>
          <w:tab w:val="clear" w:pos="1191"/>
          <w:tab w:val="left" w:pos="1134"/>
        </w:tabs>
        <w:spacing w:before="120"/>
        <w:ind w:left="1588" w:hanging="737"/>
      </w:pPr>
      <w:r>
        <w:t>4.</w:t>
      </w:r>
      <w:r w:rsidR="000609FA">
        <w:t>6)</w:t>
      </w:r>
      <w:r w:rsidR="000609FA">
        <w:tab/>
      </w:r>
      <w:r w:rsidR="00627436" w:rsidRPr="000609FA">
        <w:rPr>
          <w:b/>
          <w:bCs/>
        </w:rPr>
        <w:t xml:space="preserve">FAQ </w:t>
      </w:r>
      <w:r w:rsidR="001A2690">
        <w:rPr>
          <w:b/>
          <w:bCs/>
        </w:rPr>
        <w:t>–</w:t>
      </w:r>
      <w:r w:rsidR="00627436" w:rsidRPr="000609FA">
        <w:rPr>
          <w:b/>
          <w:bCs/>
        </w:rPr>
        <w:t xml:space="preserve"> Summary of milestones in development of radiocommunication technologies (</w:t>
      </w:r>
      <w:r w:rsidR="00F65AEC">
        <w:rPr>
          <w:b/>
          <w:bCs/>
        </w:rPr>
        <w:t>CCIR/</w:t>
      </w:r>
      <w:r w:rsidR="00627436" w:rsidRPr="000609FA">
        <w:rPr>
          <w:b/>
          <w:bCs/>
        </w:rPr>
        <w:t>ITU-R Study Groups)</w:t>
      </w:r>
      <w:r w:rsidR="00627436" w:rsidRPr="00275E16">
        <w:t xml:space="preserve"> with some historical background</w:t>
      </w:r>
      <w:r w:rsidR="007D5411">
        <w:t>.</w:t>
      </w:r>
    </w:p>
    <w:p w14:paraId="1CFA9CB3" w14:textId="5DF1CB7F" w:rsidR="00627436" w:rsidRPr="009D4EE0" w:rsidRDefault="00694409" w:rsidP="00D41CC4">
      <w:pPr>
        <w:pStyle w:val="enumlev1"/>
        <w:spacing w:before="120"/>
        <w:ind w:firstLine="57"/>
      </w:pPr>
      <w:r>
        <w:t>4.</w:t>
      </w:r>
      <w:r w:rsidR="000609FA">
        <w:t>7)</w:t>
      </w:r>
      <w:r w:rsidR="000609FA">
        <w:tab/>
      </w:r>
      <w:r w:rsidR="00627436" w:rsidRPr="000609FA">
        <w:rPr>
          <w:b/>
          <w:bCs/>
        </w:rPr>
        <w:t>Videos:</w:t>
      </w:r>
      <w:r w:rsidR="00627436">
        <w:t xml:space="preserve"> </w:t>
      </w:r>
    </w:p>
    <w:p w14:paraId="555A3859" w14:textId="01218AFE" w:rsidR="00627436" w:rsidRPr="009D4EE0" w:rsidRDefault="000609FA" w:rsidP="00D41CC4">
      <w:pPr>
        <w:pStyle w:val="enumlev2"/>
        <w:ind w:left="1985" w:hanging="1191"/>
      </w:pPr>
      <w:r>
        <w:rPr>
          <w:b/>
          <w:bCs/>
        </w:rPr>
        <w:tab/>
      </w:r>
      <w:r w:rsidR="00D41CC4">
        <w:rPr>
          <w:b/>
          <w:bCs/>
        </w:rPr>
        <w:tab/>
      </w:r>
      <w:r>
        <w:rPr>
          <w:b/>
          <w:bCs/>
        </w:rPr>
        <w:t>–</w:t>
      </w:r>
      <w:r>
        <w:rPr>
          <w:b/>
          <w:bCs/>
        </w:rPr>
        <w:tab/>
      </w:r>
      <w:r w:rsidR="00627436" w:rsidRPr="009D4EE0">
        <w:rPr>
          <w:b/>
          <w:bCs/>
        </w:rPr>
        <w:t xml:space="preserve">Pre-recorded video message from the BR Director </w:t>
      </w:r>
      <w:r w:rsidR="00627436" w:rsidRPr="009D4EE0">
        <w:t xml:space="preserve">– on </w:t>
      </w:r>
      <w:r w:rsidR="00B928F7">
        <w:t>“</w:t>
      </w:r>
      <w:r w:rsidR="00627436" w:rsidRPr="009D4EE0">
        <w:t>Why the ITU</w:t>
      </w:r>
      <w:r w:rsidR="00AB6183">
        <w:t>-R standards and reports on best practices</w:t>
      </w:r>
      <w:r w:rsidR="00627436" w:rsidRPr="009D4EE0">
        <w:t xml:space="preserve"> are more important than ever worldwide</w:t>
      </w:r>
      <w:r w:rsidR="00B928F7">
        <w:t>”</w:t>
      </w:r>
      <w:r w:rsidR="00627436" w:rsidRPr="009D4EE0">
        <w:t xml:space="preserve">. </w:t>
      </w:r>
    </w:p>
    <w:p w14:paraId="01308674" w14:textId="7EDDD14A" w:rsidR="00627436" w:rsidRPr="00275E16" w:rsidRDefault="00B928F7" w:rsidP="00D41CC4">
      <w:pPr>
        <w:pStyle w:val="enumlev2"/>
        <w:ind w:left="1985" w:hanging="1191"/>
      </w:pPr>
      <w:r>
        <w:rPr>
          <w:b/>
          <w:bCs/>
        </w:rPr>
        <w:tab/>
      </w:r>
      <w:r w:rsidR="00D41CC4">
        <w:rPr>
          <w:b/>
          <w:bCs/>
        </w:rPr>
        <w:tab/>
      </w:r>
      <w:r>
        <w:rPr>
          <w:b/>
          <w:bCs/>
        </w:rPr>
        <w:t>–</w:t>
      </w:r>
      <w:r>
        <w:rPr>
          <w:b/>
          <w:bCs/>
        </w:rPr>
        <w:tab/>
      </w:r>
      <w:r w:rsidR="00627436">
        <w:rPr>
          <w:b/>
          <w:bCs/>
        </w:rPr>
        <w:t xml:space="preserve">ITU </w:t>
      </w:r>
      <w:r>
        <w:rPr>
          <w:b/>
          <w:bCs/>
        </w:rPr>
        <w:t>“</w:t>
      </w:r>
      <w:r w:rsidR="00627436" w:rsidRPr="00856193">
        <w:rPr>
          <w:b/>
          <w:bCs/>
          <w:i/>
          <w:iCs/>
        </w:rPr>
        <w:t xml:space="preserve">Radiocommunication </w:t>
      </w:r>
      <w:r w:rsidR="00311655">
        <w:rPr>
          <w:b/>
          <w:bCs/>
          <w:i/>
          <w:iCs/>
        </w:rPr>
        <w:t>standards and reports on best practices</w:t>
      </w:r>
      <w:r>
        <w:rPr>
          <w:b/>
          <w:bCs/>
          <w:i/>
          <w:iCs/>
        </w:rPr>
        <w:t>”</w:t>
      </w:r>
      <w:r w:rsidR="00627436" w:rsidRPr="0050676B">
        <w:t xml:space="preserve"> </w:t>
      </w:r>
      <w:r w:rsidR="00627436">
        <w:rPr>
          <w:b/>
          <w:bCs/>
        </w:rPr>
        <w:t>–</w:t>
      </w:r>
      <w:r w:rsidR="00627436" w:rsidRPr="0050676B">
        <w:t xml:space="preserve"> </w:t>
      </w:r>
      <w:r w:rsidR="00627436" w:rsidRPr="00EA205A">
        <w:t>a new video</w:t>
      </w:r>
      <w:r w:rsidR="00627436" w:rsidRPr="00B928F7">
        <w:t xml:space="preserve"> </w:t>
      </w:r>
      <w:r w:rsidR="00627436" w:rsidRPr="00275E16">
        <w:t xml:space="preserve">to be developed with ITU Corporate Communications </w:t>
      </w:r>
      <w:r w:rsidR="00627436">
        <w:t xml:space="preserve">and </w:t>
      </w:r>
      <w:r w:rsidR="00627436" w:rsidRPr="00275E16">
        <w:t>to be based on the</w:t>
      </w:r>
      <w:r w:rsidR="00627436">
        <w:t xml:space="preserve"> information provided in the </w:t>
      </w:r>
      <w:r w:rsidR="00627436" w:rsidRPr="00275E16">
        <w:t xml:space="preserve">FAQ </w:t>
      </w:r>
      <w:r w:rsidR="00627436">
        <w:t xml:space="preserve">(see point </w:t>
      </w:r>
      <w:r w:rsidR="00652CA2">
        <w:t>4.</w:t>
      </w:r>
      <w:r w:rsidR="001A2690">
        <w:t>6</w:t>
      </w:r>
      <w:r w:rsidR="00627436">
        <w:t>, above</w:t>
      </w:r>
      <w:r w:rsidR="00627436" w:rsidRPr="00275E16">
        <w:t>)</w:t>
      </w:r>
      <w:r w:rsidR="00627436">
        <w:t>.</w:t>
      </w:r>
    </w:p>
    <w:p w14:paraId="3DA2B4A2" w14:textId="1EB30BBB" w:rsidR="00627436" w:rsidRDefault="00B928F7" w:rsidP="00D41CC4">
      <w:pPr>
        <w:pStyle w:val="enumlev2"/>
        <w:ind w:left="1985" w:hanging="1191"/>
      </w:pPr>
      <w:r>
        <w:rPr>
          <w:b/>
          <w:bCs/>
        </w:rPr>
        <w:tab/>
      </w:r>
      <w:r w:rsidR="00D41CC4">
        <w:rPr>
          <w:b/>
          <w:bCs/>
        </w:rPr>
        <w:tab/>
      </w:r>
      <w:r>
        <w:rPr>
          <w:b/>
          <w:bCs/>
        </w:rPr>
        <w:t>–</w:t>
      </w:r>
      <w:r>
        <w:rPr>
          <w:b/>
          <w:bCs/>
        </w:rPr>
        <w:tab/>
      </w:r>
      <w:r w:rsidR="00627436">
        <w:rPr>
          <w:b/>
          <w:bCs/>
        </w:rPr>
        <w:t>Video of the Anniversary celebrations</w:t>
      </w:r>
      <w:r w:rsidR="00627436" w:rsidRPr="00B928F7">
        <w:t xml:space="preserve"> </w:t>
      </w:r>
      <w:r w:rsidR="00627436" w:rsidRPr="00275E16">
        <w:t xml:space="preserve">to be </w:t>
      </w:r>
      <w:r w:rsidR="00627436">
        <w:t xml:space="preserve">filmed and </w:t>
      </w:r>
      <w:r w:rsidR="00627436" w:rsidRPr="00275E16">
        <w:t>developed w</w:t>
      </w:r>
      <w:r w:rsidR="00627436">
        <w:t xml:space="preserve">ith ITU Corporate Communications. It </w:t>
      </w:r>
      <w:r w:rsidR="00627436" w:rsidRPr="0013364B">
        <w:t xml:space="preserve">may be possible also to record </w:t>
      </w:r>
      <w:r w:rsidR="00627436">
        <w:t xml:space="preserve">opinions </w:t>
      </w:r>
      <w:r w:rsidR="00627436" w:rsidRPr="0013364B">
        <w:t xml:space="preserve">by </w:t>
      </w:r>
      <w:r w:rsidR="00627436">
        <w:t>m</w:t>
      </w:r>
      <w:r w:rsidR="00627436" w:rsidRPr="0013364B">
        <w:t xml:space="preserve">embership during </w:t>
      </w:r>
      <w:r w:rsidR="00627436">
        <w:t xml:space="preserve">the celebration itself, as well as during </w:t>
      </w:r>
      <w:r w:rsidR="00627436" w:rsidRPr="0013364B">
        <w:t>target</w:t>
      </w:r>
      <w:r w:rsidR="00627436">
        <w:t>ed</w:t>
      </w:r>
      <w:r w:rsidR="00627436" w:rsidRPr="0013364B">
        <w:t xml:space="preserve"> BR events</w:t>
      </w:r>
      <w:r w:rsidR="00627436">
        <w:t xml:space="preserve"> in</w:t>
      </w:r>
      <w:r w:rsidR="00434478">
        <w:t> </w:t>
      </w:r>
      <w:r w:rsidR="00627436">
        <w:t>2017</w:t>
      </w:r>
      <w:r w:rsidR="007D5411">
        <w:t>.</w:t>
      </w:r>
    </w:p>
    <w:p w14:paraId="25F86FF0" w14:textId="792BF405" w:rsidR="00627436" w:rsidRPr="00275E16" w:rsidRDefault="00155B24" w:rsidP="00097828">
      <w:pPr>
        <w:pStyle w:val="enumlev1"/>
        <w:spacing w:before="120"/>
        <w:ind w:left="1588" w:hanging="737"/>
        <w:rPr>
          <w:rFonts w:cs="Arial"/>
          <w:noProof/>
        </w:rPr>
      </w:pPr>
      <w:r w:rsidRPr="007723A9">
        <w:t>4.</w:t>
      </w:r>
      <w:r w:rsidR="00B928F7" w:rsidRPr="00B928F7">
        <w:t>8)</w:t>
      </w:r>
      <w:r w:rsidR="00B928F7">
        <w:rPr>
          <w:b/>
          <w:bCs/>
        </w:rPr>
        <w:tab/>
      </w:r>
      <w:r w:rsidR="00627436" w:rsidRPr="00275E16">
        <w:rPr>
          <w:b/>
          <w:bCs/>
        </w:rPr>
        <w:t>Social Media outreach:</w:t>
      </w:r>
      <w:r w:rsidR="00627436" w:rsidRPr="00275E16">
        <w:t xml:space="preserve"> on ITU_R twitter </w:t>
      </w:r>
      <w:r w:rsidR="00627436" w:rsidRPr="0069709A">
        <w:rPr>
          <w:rFonts w:cs="Arial"/>
        </w:rPr>
        <w:t xml:space="preserve">hashtags: </w:t>
      </w:r>
      <w:r w:rsidR="00627436" w:rsidRPr="0069709A">
        <w:rPr>
          <w:b/>
          <w:bCs/>
        </w:rPr>
        <w:t>#</w:t>
      </w:r>
      <w:r w:rsidR="004F49E3">
        <w:rPr>
          <w:b/>
          <w:bCs/>
        </w:rPr>
        <w:t>CCIR</w:t>
      </w:r>
      <w:r w:rsidR="00B60447">
        <w:rPr>
          <w:b/>
          <w:bCs/>
        </w:rPr>
        <w:t>90</w:t>
      </w:r>
      <w:r w:rsidR="004F49E3">
        <w:rPr>
          <w:b/>
          <w:bCs/>
        </w:rPr>
        <w:t>ITUR</w:t>
      </w:r>
      <w:r w:rsidR="00B60447">
        <w:rPr>
          <w:b/>
          <w:bCs/>
        </w:rPr>
        <w:t xml:space="preserve"> </w:t>
      </w:r>
      <w:r w:rsidR="00627436" w:rsidRPr="00275E16">
        <w:rPr>
          <w:rFonts w:cs="Arial"/>
        </w:rPr>
        <w:t xml:space="preserve">for issue </w:t>
      </w:r>
      <w:r w:rsidR="00434478">
        <w:rPr>
          <w:rFonts w:cs="Arial"/>
        </w:rPr>
        <w:t>during </w:t>
      </w:r>
      <w:r w:rsidR="00627436" w:rsidRPr="00275E16">
        <w:rPr>
          <w:rFonts w:cs="Arial"/>
        </w:rPr>
        <w:t>2017</w:t>
      </w:r>
      <w:r w:rsidR="007D5411">
        <w:rPr>
          <w:rFonts w:cs="Arial"/>
        </w:rPr>
        <w:t>.</w:t>
      </w:r>
    </w:p>
    <w:p w14:paraId="46EB1B43" w14:textId="0971CC7C" w:rsidR="00627436" w:rsidRPr="00CB495B" w:rsidRDefault="00155B24" w:rsidP="00097828">
      <w:pPr>
        <w:pStyle w:val="enumlev1"/>
        <w:spacing w:before="120"/>
        <w:ind w:left="1588" w:hanging="737"/>
        <w:rPr>
          <w:noProof/>
        </w:rPr>
      </w:pPr>
      <w:r>
        <w:t>4.</w:t>
      </w:r>
      <w:r w:rsidR="00BC3839">
        <w:t>9)</w:t>
      </w:r>
      <w:r w:rsidR="00BC3839">
        <w:tab/>
      </w:r>
      <w:r w:rsidR="00627436" w:rsidRPr="00BC3839">
        <w:rPr>
          <w:b/>
          <w:bCs/>
        </w:rPr>
        <w:t>Speeches: given by the Se</w:t>
      </w:r>
      <w:r w:rsidR="007B15DB">
        <w:rPr>
          <w:b/>
          <w:bCs/>
        </w:rPr>
        <w:t>cretary-</w:t>
      </w:r>
      <w:r w:rsidR="00627436" w:rsidRPr="00BC3839">
        <w:rPr>
          <w:b/>
          <w:bCs/>
        </w:rPr>
        <w:t>General, the BR Director and invitees during the 90</w:t>
      </w:r>
      <w:r w:rsidR="00627436" w:rsidRPr="00BC3839">
        <w:rPr>
          <w:b/>
          <w:bCs/>
          <w:vertAlign w:val="superscript"/>
        </w:rPr>
        <w:t>th</w:t>
      </w:r>
      <w:r w:rsidR="00627436" w:rsidRPr="00BC3839">
        <w:rPr>
          <w:b/>
          <w:bCs/>
        </w:rPr>
        <w:t xml:space="preserve"> </w:t>
      </w:r>
      <w:r w:rsidR="00B71494">
        <w:rPr>
          <w:b/>
          <w:bCs/>
        </w:rPr>
        <w:t>CCIR/</w:t>
      </w:r>
      <w:r w:rsidR="00627436" w:rsidRPr="00BC3839">
        <w:rPr>
          <w:b/>
          <w:bCs/>
        </w:rPr>
        <w:t>ITU-R Study Groups Anniversary celebrations</w:t>
      </w:r>
      <w:r w:rsidR="00627436">
        <w:t xml:space="preserve"> </w:t>
      </w:r>
      <w:r w:rsidR="00627436" w:rsidRPr="00CB495B">
        <w:t xml:space="preserve">will </w:t>
      </w:r>
      <w:r w:rsidR="00627436">
        <w:t xml:space="preserve">also </w:t>
      </w:r>
      <w:r w:rsidR="00627436" w:rsidRPr="00CB495B">
        <w:t xml:space="preserve">be posted on the website and in </w:t>
      </w:r>
      <w:r w:rsidR="00627436">
        <w:t>either video or audio format.</w:t>
      </w:r>
    </w:p>
    <w:p w14:paraId="4481A159" w14:textId="52BBACA2" w:rsidR="00C35721" w:rsidRDefault="00155B24" w:rsidP="00097828">
      <w:pPr>
        <w:pStyle w:val="enumlev1"/>
        <w:spacing w:before="120"/>
        <w:ind w:left="1588" w:hanging="737"/>
      </w:pPr>
      <w:r w:rsidRPr="00882548">
        <w:rPr>
          <w:noProof/>
        </w:rPr>
        <w:t>4.</w:t>
      </w:r>
      <w:r w:rsidR="00BC3839" w:rsidRPr="00BC3839">
        <w:rPr>
          <w:noProof/>
        </w:rPr>
        <w:t>10)</w:t>
      </w:r>
      <w:r w:rsidR="00097828">
        <w:rPr>
          <w:noProof/>
        </w:rPr>
        <w:tab/>
      </w:r>
      <w:r w:rsidR="00627436" w:rsidRPr="00B27531">
        <w:rPr>
          <w:b/>
          <w:bCs/>
          <w:noProof/>
        </w:rPr>
        <w:t xml:space="preserve">Celebrations: </w:t>
      </w:r>
      <w:r w:rsidR="00627436" w:rsidRPr="00B27531">
        <w:rPr>
          <w:noProof/>
        </w:rPr>
        <w:t>photos, webcast</w:t>
      </w:r>
      <w:r w:rsidR="00627436" w:rsidRPr="009C429C">
        <w:rPr>
          <w:noProof/>
        </w:rPr>
        <w:t xml:space="preserve">, </w:t>
      </w:r>
      <w:r w:rsidR="00627436">
        <w:rPr>
          <w:noProof/>
        </w:rPr>
        <w:t>videos,</w:t>
      </w:r>
      <w:r w:rsidR="00627436" w:rsidRPr="00B27531">
        <w:rPr>
          <w:noProof/>
        </w:rPr>
        <w:t xml:space="preserve"> speeches and </w:t>
      </w:r>
      <w:r w:rsidR="00627436" w:rsidRPr="0069709A">
        <w:rPr>
          <w:noProof/>
        </w:rPr>
        <w:t>panel discussions</w:t>
      </w:r>
      <w:r w:rsidR="00627436" w:rsidRPr="00B27531">
        <w:rPr>
          <w:noProof/>
        </w:rPr>
        <w:t xml:space="preserve"> </w:t>
      </w:r>
      <w:r w:rsidR="00627436" w:rsidRPr="00B27531">
        <w:t>dedicated to the 90</w:t>
      </w:r>
      <w:r w:rsidR="00627436" w:rsidRPr="00B27531">
        <w:rPr>
          <w:vertAlign w:val="superscript"/>
        </w:rPr>
        <w:t>th</w:t>
      </w:r>
      <w:r w:rsidR="00627436" w:rsidRPr="00B27531">
        <w:t xml:space="preserve"> Anniversary of the</w:t>
      </w:r>
      <w:r w:rsidR="00B71494">
        <w:t xml:space="preserve"> CCIR/</w:t>
      </w:r>
      <w:r w:rsidR="00627436" w:rsidRPr="00B27531">
        <w:t xml:space="preserve">ITU-R Study Groups </w:t>
      </w:r>
      <w:r w:rsidR="00627436">
        <w:t xml:space="preserve">is </w:t>
      </w:r>
      <w:r w:rsidR="00627436" w:rsidRPr="00B27531">
        <w:t xml:space="preserve">to be organized during </w:t>
      </w:r>
      <w:r w:rsidR="00627436">
        <w:t>the WSIS Forum</w:t>
      </w:r>
      <w:r w:rsidR="00627436" w:rsidRPr="0069709A">
        <w:t xml:space="preserve"> and ITU </w:t>
      </w:r>
      <w:r w:rsidR="00627436">
        <w:t xml:space="preserve">Telecom </w:t>
      </w:r>
      <w:r w:rsidR="00627436" w:rsidRPr="0069709A">
        <w:t xml:space="preserve">World </w:t>
      </w:r>
      <w:r w:rsidR="00627436">
        <w:t>2017.</w:t>
      </w:r>
    </w:p>
    <w:p w14:paraId="3C179C2A" w14:textId="77777777" w:rsidR="00BC3839" w:rsidRDefault="00BC3839" w:rsidP="0032202E">
      <w:pPr>
        <w:pStyle w:val="Reasons"/>
        <w:rPr>
          <w:lang w:val="en-GB"/>
        </w:rPr>
      </w:pPr>
    </w:p>
    <w:p w14:paraId="214C1CF7" w14:textId="77777777" w:rsidR="00F64A0D" w:rsidRPr="00F20536" w:rsidRDefault="00F64A0D" w:rsidP="0032202E">
      <w:pPr>
        <w:pStyle w:val="Reasons"/>
        <w:rPr>
          <w:lang w:val="en-GB"/>
        </w:rPr>
      </w:pPr>
    </w:p>
    <w:p w14:paraId="70CEC003" w14:textId="77777777" w:rsidR="00BC3839" w:rsidRDefault="00BC3839">
      <w:pPr>
        <w:jc w:val="center"/>
      </w:pPr>
      <w:r>
        <w:t>______________</w:t>
      </w:r>
    </w:p>
    <w:p w14:paraId="46A91B3D" w14:textId="77777777" w:rsidR="00627436" w:rsidRDefault="00627436" w:rsidP="00906598"/>
    <w:sectPr w:rsidR="00627436" w:rsidSect="00F749FF">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DC122" w14:textId="77777777" w:rsidR="0020189B" w:rsidRDefault="0020189B">
      <w:r>
        <w:separator/>
      </w:r>
    </w:p>
  </w:endnote>
  <w:endnote w:type="continuationSeparator" w:id="0">
    <w:p w14:paraId="7E791D0B" w14:textId="77777777" w:rsidR="0020189B" w:rsidRDefault="0020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3DD61" w14:textId="0A39A20F" w:rsidR="0095426A" w:rsidRPr="00DC4379" w:rsidRDefault="001E41A0" w:rsidP="00DC4379">
    <w:pPr>
      <w:rPr>
        <w:sz w:val="16"/>
        <w:szCs w:val="16"/>
        <w:lang w:val="en-US"/>
      </w:rPr>
    </w:pPr>
    <w:r w:rsidRPr="00DC4379">
      <w:rPr>
        <w:sz w:val="16"/>
        <w:szCs w:val="16"/>
      </w:rPr>
      <w:fldChar w:fldCharType="begin"/>
    </w:r>
    <w:r w:rsidRPr="00DC4379">
      <w:rPr>
        <w:sz w:val="16"/>
        <w:szCs w:val="16"/>
        <w:lang w:val="en-US"/>
      </w:rPr>
      <w:instrText xml:space="preserve"> FILENAME \p \* MERGEFORMAT </w:instrText>
    </w:r>
    <w:r w:rsidRPr="00DC4379">
      <w:rPr>
        <w:sz w:val="16"/>
        <w:szCs w:val="16"/>
      </w:rPr>
      <w:fldChar w:fldCharType="separate"/>
    </w:r>
    <w:r w:rsidR="009D7DC8">
      <w:rPr>
        <w:noProof/>
        <w:sz w:val="16"/>
        <w:szCs w:val="16"/>
        <w:lang w:val="en-US"/>
      </w:rPr>
      <w:t>M:\BRIAP\CPDU\MEETING PREPARATION\2017\10. RAG-17 (26-28 APRIL 2017)\DOCUMENTS\CONTRIBUTIONS\004R1E.DOCX</w:t>
    </w:r>
    <w:r w:rsidRPr="00DC4379">
      <w:rPr>
        <w:sz w:val="16"/>
        <w:szCs w:val="16"/>
        <w:lang w:val="es-ES_tradn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F797C" w14:textId="120965F5" w:rsidR="0095426A" w:rsidRPr="001E41A0" w:rsidRDefault="001E41A0" w:rsidP="00DC4379">
    <w:pPr>
      <w:pStyle w:val="Footer"/>
      <w:rPr>
        <w:lang w:val="en-US"/>
      </w:rPr>
    </w:pPr>
    <w:r>
      <w:fldChar w:fldCharType="begin"/>
    </w:r>
    <w:r w:rsidRPr="001E41A0">
      <w:rPr>
        <w:lang w:val="en-US"/>
      </w:rPr>
      <w:instrText xml:space="preserve"> FILENAME \p \* MERGEFORMAT </w:instrText>
    </w:r>
    <w:r>
      <w:fldChar w:fldCharType="separate"/>
    </w:r>
    <w:r w:rsidR="009D7DC8">
      <w:rPr>
        <w:lang w:val="en-US"/>
      </w:rPr>
      <w:t>M:\BRIAP\CPDU\Meeting Preparation\2017\10. RAG-17 (26-28 April 2017)\Documents\Contributions\004R1E.docx</w:t>
    </w:r>
    <w:r>
      <w:rPr>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9CC1E" w14:textId="77777777" w:rsidR="0020189B" w:rsidRDefault="0020189B">
      <w:r>
        <w:t>____________________</w:t>
      </w:r>
    </w:p>
  </w:footnote>
  <w:footnote w:type="continuationSeparator" w:id="0">
    <w:p w14:paraId="55A07904" w14:textId="77777777" w:rsidR="0020189B" w:rsidRDefault="00201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898D5" w14:textId="77777777" w:rsidR="0095426A" w:rsidRDefault="001E41A0" w:rsidP="001E41A0">
    <w:pPr>
      <w:pStyle w:val="Header"/>
      <w:rPr>
        <w:lang w:val="es-ES"/>
      </w:rPr>
    </w:pPr>
    <w:r>
      <w:fldChar w:fldCharType="begin"/>
    </w:r>
    <w:r>
      <w:instrText xml:space="preserve"> PAGE </w:instrText>
    </w:r>
    <w:r>
      <w:fldChar w:fldCharType="separate"/>
    </w:r>
    <w:r w:rsidR="0080585A">
      <w:rPr>
        <w:noProof/>
      </w:rPr>
      <w:t>2</w:t>
    </w:r>
    <w:r>
      <w:rPr>
        <w:noProof/>
      </w:rPr>
      <w:fldChar w:fldCharType="end"/>
    </w:r>
  </w:p>
  <w:p w14:paraId="050C05C4" w14:textId="0A41F1A4" w:rsidR="0095426A" w:rsidRDefault="00597657" w:rsidP="00DC4379">
    <w:pPr>
      <w:pStyle w:val="Header"/>
      <w:rPr>
        <w:lang w:val="es-ES"/>
      </w:rPr>
    </w:pPr>
    <w:r>
      <w:rPr>
        <w:lang w:val="es-ES"/>
      </w:rPr>
      <w:t>RAG</w:t>
    </w:r>
    <w:r w:rsidR="001632FD">
      <w:rPr>
        <w:lang w:val="es-ES"/>
      </w:rPr>
      <w:t>1</w:t>
    </w:r>
    <w:r w:rsidR="00906598">
      <w:rPr>
        <w:lang w:val="es-ES"/>
      </w:rPr>
      <w:t>7</w:t>
    </w:r>
    <w:r w:rsidR="0095426A">
      <w:rPr>
        <w:lang w:val="es-ES"/>
      </w:rPr>
      <w:t>/</w:t>
    </w:r>
    <w:r w:rsidR="00DC4379">
      <w:rPr>
        <w:lang w:val="es-ES"/>
      </w:rPr>
      <w:t>4</w:t>
    </w:r>
    <w:r w:rsidR="000A4E4D">
      <w:rPr>
        <w:lang w:val="es-ES"/>
      </w:rPr>
      <w:t>(Rev.1)</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3D233B"/>
    <w:multiLevelType w:val="hybridMultilevel"/>
    <w:tmpl w:val="001A50A2"/>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15:restartNumberingAfterBreak="0">
    <w:nsid w:val="61071963"/>
    <w:multiLevelType w:val="hybridMultilevel"/>
    <w:tmpl w:val="F700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40225"/>
    <w:multiLevelType w:val="hybridMultilevel"/>
    <w:tmpl w:val="D2963C6A"/>
    <w:lvl w:ilvl="0" w:tplc="280CCE8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DD"/>
    <w:rsid w:val="0000344C"/>
    <w:rsid w:val="000609FA"/>
    <w:rsid w:val="00087125"/>
    <w:rsid w:val="00093C73"/>
    <w:rsid w:val="00097828"/>
    <w:rsid w:val="000A4E4D"/>
    <w:rsid w:val="000A5021"/>
    <w:rsid w:val="000A7646"/>
    <w:rsid w:val="000D09B3"/>
    <w:rsid w:val="000F2431"/>
    <w:rsid w:val="000F2CF4"/>
    <w:rsid w:val="00112E11"/>
    <w:rsid w:val="00114B24"/>
    <w:rsid w:val="0013021F"/>
    <w:rsid w:val="001377D6"/>
    <w:rsid w:val="001546D8"/>
    <w:rsid w:val="00155B24"/>
    <w:rsid w:val="00157B38"/>
    <w:rsid w:val="001632FD"/>
    <w:rsid w:val="00185D90"/>
    <w:rsid w:val="001A2690"/>
    <w:rsid w:val="001C0DA1"/>
    <w:rsid w:val="001E41A0"/>
    <w:rsid w:val="001E43C9"/>
    <w:rsid w:val="001F4EDC"/>
    <w:rsid w:val="0020189B"/>
    <w:rsid w:val="002774E4"/>
    <w:rsid w:val="002F4DA3"/>
    <w:rsid w:val="00311655"/>
    <w:rsid w:val="00346BBD"/>
    <w:rsid w:val="003634C9"/>
    <w:rsid w:val="00383944"/>
    <w:rsid w:val="00394D94"/>
    <w:rsid w:val="003B0880"/>
    <w:rsid w:val="003D068D"/>
    <w:rsid w:val="003E2CE2"/>
    <w:rsid w:val="003F3A73"/>
    <w:rsid w:val="003F75D3"/>
    <w:rsid w:val="00401CF7"/>
    <w:rsid w:val="00414EDD"/>
    <w:rsid w:val="00434478"/>
    <w:rsid w:val="004367C2"/>
    <w:rsid w:val="00442499"/>
    <w:rsid w:val="00451C45"/>
    <w:rsid w:val="0046556A"/>
    <w:rsid w:val="00481551"/>
    <w:rsid w:val="00490DC7"/>
    <w:rsid w:val="004A7D46"/>
    <w:rsid w:val="004D4CDE"/>
    <w:rsid w:val="004D7AA9"/>
    <w:rsid w:val="004F0848"/>
    <w:rsid w:val="004F49E3"/>
    <w:rsid w:val="005028FF"/>
    <w:rsid w:val="0050676B"/>
    <w:rsid w:val="00507DA3"/>
    <w:rsid w:val="005136AA"/>
    <w:rsid w:val="0051782D"/>
    <w:rsid w:val="00577C06"/>
    <w:rsid w:val="00597657"/>
    <w:rsid w:val="005B2C58"/>
    <w:rsid w:val="005B7B9B"/>
    <w:rsid w:val="005D1AC9"/>
    <w:rsid w:val="005E365C"/>
    <w:rsid w:val="005E49F7"/>
    <w:rsid w:val="005F28A6"/>
    <w:rsid w:val="006231C7"/>
    <w:rsid w:val="00627436"/>
    <w:rsid w:val="00643A8C"/>
    <w:rsid w:val="00652CA2"/>
    <w:rsid w:val="00656189"/>
    <w:rsid w:val="00694409"/>
    <w:rsid w:val="00696579"/>
    <w:rsid w:val="006B4CFB"/>
    <w:rsid w:val="006D4AD2"/>
    <w:rsid w:val="00746923"/>
    <w:rsid w:val="00770820"/>
    <w:rsid w:val="007723A9"/>
    <w:rsid w:val="00785559"/>
    <w:rsid w:val="007A585C"/>
    <w:rsid w:val="007B15DB"/>
    <w:rsid w:val="007B67C1"/>
    <w:rsid w:val="007D5411"/>
    <w:rsid w:val="007E50EA"/>
    <w:rsid w:val="007F4E40"/>
    <w:rsid w:val="007F7B6C"/>
    <w:rsid w:val="0080585A"/>
    <w:rsid w:val="00806E63"/>
    <w:rsid w:val="0081028D"/>
    <w:rsid w:val="00833CC8"/>
    <w:rsid w:val="008518EC"/>
    <w:rsid w:val="008533A5"/>
    <w:rsid w:val="00867AEF"/>
    <w:rsid w:val="00882548"/>
    <w:rsid w:val="00896302"/>
    <w:rsid w:val="008B3F50"/>
    <w:rsid w:val="008C4DB4"/>
    <w:rsid w:val="009041B2"/>
    <w:rsid w:val="00906598"/>
    <w:rsid w:val="00921F6F"/>
    <w:rsid w:val="00952D41"/>
    <w:rsid w:val="0095426A"/>
    <w:rsid w:val="00955740"/>
    <w:rsid w:val="00960F6E"/>
    <w:rsid w:val="00971BF2"/>
    <w:rsid w:val="009B6A08"/>
    <w:rsid w:val="009C429C"/>
    <w:rsid w:val="009C4E62"/>
    <w:rsid w:val="009D27EC"/>
    <w:rsid w:val="009D7DC8"/>
    <w:rsid w:val="00A16CB2"/>
    <w:rsid w:val="00A22680"/>
    <w:rsid w:val="00AB5498"/>
    <w:rsid w:val="00AB6183"/>
    <w:rsid w:val="00AC21B9"/>
    <w:rsid w:val="00B00A60"/>
    <w:rsid w:val="00B31C33"/>
    <w:rsid w:val="00B35BE4"/>
    <w:rsid w:val="00B409FB"/>
    <w:rsid w:val="00B52992"/>
    <w:rsid w:val="00B60447"/>
    <w:rsid w:val="00B71494"/>
    <w:rsid w:val="00B90483"/>
    <w:rsid w:val="00B928F7"/>
    <w:rsid w:val="00B96384"/>
    <w:rsid w:val="00BC3839"/>
    <w:rsid w:val="00C322C4"/>
    <w:rsid w:val="00C34DC3"/>
    <w:rsid w:val="00C35721"/>
    <w:rsid w:val="00C35B6B"/>
    <w:rsid w:val="00C439D7"/>
    <w:rsid w:val="00C62F63"/>
    <w:rsid w:val="00C9494E"/>
    <w:rsid w:val="00CA708B"/>
    <w:rsid w:val="00CC1D49"/>
    <w:rsid w:val="00CC63A5"/>
    <w:rsid w:val="00CD0321"/>
    <w:rsid w:val="00CD4D80"/>
    <w:rsid w:val="00CE366B"/>
    <w:rsid w:val="00CF36B2"/>
    <w:rsid w:val="00CF7532"/>
    <w:rsid w:val="00D14356"/>
    <w:rsid w:val="00D211BC"/>
    <w:rsid w:val="00D41CC4"/>
    <w:rsid w:val="00D504E2"/>
    <w:rsid w:val="00D9422E"/>
    <w:rsid w:val="00DA1480"/>
    <w:rsid w:val="00DC3B29"/>
    <w:rsid w:val="00DC4379"/>
    <w:rsid w:val="00DD047D"/>
    <w:rsid w:val="00DD3BF8"/>
    <w:rsid w:val="00DE0D37"/>
    <w:rsid w:val="00E0453F"/>
    <w:rsid w:val="00E35806"/>
    <w:rsid w:val="00E50A07"/>
    <w:rsid w:val="00E66CB1"/>
    <w:rsid w:val="00E75168"/>
    <w:rsid w:val="00E773E6"/>
    <w:rsid w:val="00EC0BE3"/>
    <w:rsid w:val="00ED0257"/>
    <w:rsid w:val="00ED6A75"/>
    <w:rsid w:val="00EF02F1"/>
    <w:rsid w:val="00F1234A"/>
    <w:rsid w:val="00F16CE3"/>
    <w:rsid w:val="00F20536"/>
    <w:rsid w:val="00F45C34"/>
    <w:rsid w:val="00F511BD"/>
    <w:rsid w:val="00F64A0D"/>
    <w:rsid w:val="00F650CC"/>
    <w:rsid w:val="00F65AEC"/>
    <w:rsid w:val="00F749FF"/>
    <w:rsid w:val="00F809A2"/>
    <w:rsid w:val="00F95C2E"/>
    <w:rsid w:val="00FA1DA3"/>
    <w:rsid w:val="00FC1E29"/>
    <w:rsid w:val="00FC3638"/>
    <w:rsid w:val="00FC77F8"/>
    <w:rsid w:val="00FD6721"/>
    <w:rsid w:val="00FE090C"/>
    <w:rsid w:val="00FF09CD"/>
    <w:rsid w:val="00FF58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80F3482"/>
  <w15:docId w15:val="{E3230830-91F8-4DE4-B324-2B0FD1A8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styleId="Hyperlink">
    <w:name w:val="Hyperlink"/>
    <w:uiPriority w:val="99"/>
    <w:unhideWhenUsed/>
    <w:rsid w:val="00627436"/>
    <w:rPr>
      <w:color w:val="0563C1"/>
      <w:u w:val="single"/>
    </w:rPr>
  </w:style>
  <w:style w:type="paragraph" w:styleId="ListParagraph">
    <w:name w:val="List Paragraph"/>
    <w:basedOn w:val="Normal"/>
    <w:uiPriority w:val="34"/>
    <w:qFormat/>
    <w:rsid w:val="00627436"/>
    <w:pPr>
      <w:tabs>
        <w:tab w:val="clear" w:pos="794"/>
        <w:tab w:val="clear" w:pos="1191"/>
        <w:tab w:val="clear" w:pos="1588"/>
        <w:tab w:val="clear" w:pos="1985"/>
      </w:tabs>
      <w:overflowPunct/>
      <w:autoSpaceDE/>
      <w:autoSpaceDN/>
      <w:adjustRightInd/>
      <w:spacing w:before="0"/>
      <w:ind w:left="720"/>
      <w:contextualSpacing/>
      <w:textAlignment w:val="auto"/>
    </w:pPr>
    <w:rPr>
      <w:rFonts w:ascii="Calibri" w:eastAsia="SimSun" w:hAnsi="Calibri"/>
      <w:sz w:val="22"/>
      <w:szCs w:val="22"/>
      <w:lang w:val="en-US" w:eastAsia="zh-CN"/>
    </w:rPr>
  </w:style>
  <w:style w:type="table" w:styleId="TableGrid">
    <w:name w:val="Table Grid"/>
    <w:basedOn w:val="TableNormal"/>
    <w:rsid w:val="00627436"/>
    <w:rPr>
      <w:rFonts w:ascii="Calibri" w:eastAsia="SimSun"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BC3839"/>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semiHidden/>
    <w:unhideWhenUsed/>
    <w:rsid w:val="00FF581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F581B"/>
    <w:rPr>
      <w:rFonts w:ascii="Segoe UI" w:hAnsi="Segoe UI" w:cs="Segoe UI"/>
      <w:sz w:val="18"/>
      <w:szCs w:val="18"/>
      <w:lang w:val="en-GB" w:eastAsia="en-US"/>
    </w:rPr>
  </w:style>
  <w:style w:type="character" w:styleId="CommentReference">
    <w:name w:val="annotation reference"/>
    <w:basedOn w:val="DefaultParagraphFont"/>
    <w:semiHidden/>
    <w:unhideWhenUsed/>
    <w:rsid w:val="00FC3638"/>
    <w:rPr>
      <w:sz w:val="16"/>
      <w:szCs w:val="16"/>
    </w:rPr>
  </w:style>
  <w:style w:type="paragraph" w:styleId="CommentText">
    <w:name w:val="annotation text"/>
    <w:basedOn w:val="Normal"/>
    <w:link w:val="CommentTextChar"/>
    <w:semiHidden/>
    <w:unhideWhenUsed/>
    <w:rsid w:val="00FC3638"/>
    <w:rPr>
      <w:sz w:val="20"/>
    </w:rPr>
  </w:style>
  <w:style w:type="character" w:customStyle="1" w:styleId="CommentTextChar">
    <w:name w:val="Comment Text Char"/>
    <w:basedOn w:val="DefaultParagraphFont"/>
    <w:link w:val="CommentText"/>
    <w:semiHidden/>
    <w:rsid w:val="00FC3638"/>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C3638"/>
    <w:rPr>
      <w:b/>
      <w:bCs/>
    </w:rPr>
  </w:style>
  <w:style w:type="character" w:customStyle="1" w:styleId="CommentSubjectChar">
    <w:name w:val="Comment Subject Char"/>
    <w:basedOn w:val="CommentTextChar"/>
    <w:link w:val="CommentSubject"/>
    <w:semiHidden/>
    <w:rsid w:val="00FC3638"/>
    <w:rPr>
      <w:rFonts w:ascii="Times New Roman" w:hAnsi="Times New Roman"/>
      <w:b/>
      <w:bCs/>
      <w:lang w:val="en-GB" w:eastAsia="en-US"/>
    </w:rPr>
  </w:style>
  <w:style w:type="character" w:styleId="FollowedHyperlink">
    <w:name w:val="FollowedHyperlink"/>
    <w:basedOn w:val="DefaultParagraphFont"/>
    <w:semiHidden/>
    <w:unhideWhenUsed/>
    <w:rsid w:val="008058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15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history/Pages/FocusOnRadiocommunication.aspx" TargetMode="Externa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arch.itu.int/history/HistoryDigitalCollectionDocLibrary/4.39.43.en.100.pdf" TargetMode="External"/><Relationship Id="rId14" Type="http://schemas.openxmlformats.org/officeDocument/2006/relationships/hyperlink" Target="http://www.itu.int/go/ITU-R/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BRIAP\CPDU\Meeting%20Preparation\2017\10.%20RAG-17%20(26-28%20April%202017)\Documents\Templates\PE_R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PE_RAG17.dotm</Template>
  <TotalTime>38</TotalTime>
  <Pages>4</Pages>
  <Words>870</Words>
  <Characters>5604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dc:creator>
  <cp:keywords/>
  <dc:description>PE_RAG10.dotm  For: _x000d_Document date: _x000d_Saved by TRA44246 at 12:32:17 on 12.02.2010</dc:description>
  <cp:lastModifiedBy>Capdessus, Isabelle</cp:lastModifiedBy>
  <cp:revision>11</cp:revision>
  <cp:lastPrinted>2017-03-17T08:40:00Z</cp:lastPrinted>
  <dcterms:created xsi:type="dcterms:W3CDTF">2017-03-17T13:01:00Z</dcterms:created>
  <dcterms:modified xsi:type="dcterms:W3CDTF">2017-03-22T14:40:00Z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