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4E6F5A8C" w14:textId="77777777" w:rsidTr="00EC0BE3">
        <w:trPr>
          <w:cantSplit/>
        </w:trPr>
        <w:tc>
          <w:tcPr>
            <w:tcW w:w="6477" w:type="dxa"/>
            <w:vAlign w:val="center"/>
          </w:tcPr>
          <w:p w14:paraId="56F5AE2C" w14:textId="5D864023" w:rsidR="00EC0BE3" w:rsidRPr="0051782D" w:rsidRDefault="005413EE" w:rsidP="005413EE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t>顾问组</w:t>
            </w:r>
            <w:r w:rsidR="00EC0BE3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EC0BE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2F4DA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7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4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26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-28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，日内瓦</w:t>
            </w:r>
          </w:p>
        </w:tc>
        <w:tc>
          <w:tcPr>
            <w:tcW w:w="3412" w:type="dxa"/>
            <w:gridSpan w:val="2"/>
            <w:vAlign w:val="center"/>
          </w:tcPr>
          <w:p w14:paraId="2A27A846" w14:textId="77777777" w:rsidR="00EC0BE3" w:rsidRDefault="00EC0BE3" w:rsidP="009D27EC">
            <w:pPr>
              <w:shd w:val="solid" w:color="FFFFFF" w:fill="FFFFFF"/>
              <w:spacing w:before="0" w:line="240" w:lineRule="atLeast"/>
              <w:jc w:val="right"/>
            </w:pPr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6086DF94" wp14:editId="313C2A9A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52DF432C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20F193E3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EC33BEF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711F8624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5A20D8DB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92C3CA6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791C8210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616A0B1D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3C393113" w14:textId="1D26A3DA" w:rsidR="0051782D" w:rsidRPr="00414EDD" w:rsidRDefault="005413EE" w:rsidP="008536A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 xml:space="preserve"> </w:t>
            </w:r>
            <w:r w:rsidR="00414EDD">
              <w:rPr>
                <w:rFonts w:ascii="Verdana" w:hAnsi="Verdana"/>
                <w:b/>
                <w:sz w:val="20"/>
              </w:rPr>
              <w:t>RAG17/4</w:t>
            </w:r>
            <w:r w:rsidR="008536A7">
              <w:rPr>
                <w:rFonts w:ascii="Verdana" w:hAnsi="Verdana" w:hint="eastAsia"/>
                <w:b/>
                <w:sz w:val="20"/>
                <w:lang w:eastAsia="zh-CN"/>
              </w:rPr>
              <w:t>(</w:t>
            </w:r>
            <w:r w:rsidR="008536A7">
              <w:rPr>
                <w:rFonts w:ascii="Verdana" w:hAnsi="Verdana"/>
                <w:b/>
                <w:sz w:val="20"/>
                <w:lang w:eastAsia="zh-CN"/>
              </w:rPr>
              <w:t>Rev.1</w:t>
            </w:r>
            <w:r w:rsidR="008536A7">
              <w:rPr>
                <w:rFonts w:ascii="Verdana" w:hAnsi="Verdana" w:hint="eastAsia"/>
                <w:b/>
                <w:sz w:val="20"/>
                <w:lang w:eastAsia="zh-CN"/>
              </w:rPr>
              <w:t>)</w:t>
            </w:r>
            <w:r w:rsidR="00414EDD">
              <w:rPr>
                <w:rFonts w:ascii="Verdana" w:hAnsi="Verdana"/>
                <w:b/>
                <w:sz w:val="20"/>
              </w:rPr>
              <w:t>-</w:t>
            </w:r>
            <w:r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51782D" w14:paraId="0F62C079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55B689AF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56CCF1BD" w14:textId="7AF9472A" w:rsidR="0051782D" w:rsidRPr="00414EDD" w:rsidRDefault="00414EDD" w:rsidP="00414ED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955740">
              <w:rPr>
                <w:rFonts w:ascii="Verdana" w:hAnsi="Verdana"/>
                <w:b/>
                <w:sz w:val="20"/>
              </w:rPr>
              <w:t>2017</w:t>
            </w:r>
            <w:r w:rsidR="005413EE">
              <w:rPr>
                <w:rFonts w:ascii="Verdana" w:hAnsi="Verdana" w:hint="eastAsia"/>
                <w:b/>
                <w:sz w:val="20"/>
                <w:lang w:eastAsia="zh-CN"/>
              </w:rPr>
              <w:t>年</w:t>
            </w:r>
            <w:r w:rsidR="005413EE">
              <w:rPr>
                <w:rFonts w:ascii="Verdana" w:hAnsi="Verdana" w:hint="eastAsia"/>
                <w:b/>
                <w:sz w:val="20"/>
                <w:lang w:eastAsia="zh-CN"/>
              </w:rPr>
              <w:t>3</w:t>
            </w:r>
            <w:r w:rsidR="005413EE">
              <w:rPr>
                <w:rFonts w:ascii="Verdana" w:hAnsi="Verdana" w:hint="eastAsia"/>
                <w:b/>
                <w:sz w:val="20"/>
                <w:lang w:eastAsia="zh-CN"/>
              </w:rPr>
              <w:t>月</w:t>
            </w:r>
            <w:r w:rsidR="005413EE">
              <w:rPr>
                <w:rFonts w:ascii="Verdana" w:hAnsi="Verdana" w:hint="eastAsia"/>
                <w:b/>
                <w:sz w:val="20"/>
                <w:lang w:eastAsia="zh-CN"/>
              </w:rPr>
              <w:t>17</w:t>
            </w:r>
            <w:r w:rsidR="005413EE">
              <w:rPr>
                <w:rFonts w:ascii="Verdana" w:hAnsi="Verdana" w:hint="eastAsia"/>
                <w:b/>
                <w:sz w:val="20"/>
                <w:lang w:eastAsia="zh-CN"/>
              </w:rPr>
              <w:t>日</w:t>
            </w:r>
          </w:p>
        </w:tc>
      </w:tr>
      <w:tr w:rsidR="0051782D" w14:paraId="5B3FFDF5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5A7E8925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43602A35" w14:textId="293C50A2" w:rsidR="0051782D" w:rsidRPr="00414EDD" w:rsidRDefault="005413EE" w:rsidP="005413EE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>
              <w:rPr>
                <w:rFonts w:ascii="Verdana" w:hAnsi="Verdana"/>
                <w:b/>
                <w:sz w:val="20"/>
                <w:lang w:eastAsia="zh-CN"/>
              </w:rPr>
              <w:t>：英文</w:t>
            </w:r>
          </w:p>
        </w:tc>
      </w:tr>
      <w:tr w:rsidR="00093C73" w14:paraId="7E21FECD" w14:textId="77777777" w:rsidTr="00B35BE4">
        <w:trPr>
          <w:cantSplit/>
        </w:trPr>
        <w:tc>
          <w:tcPr>
            <w:tcW w:w="9889" w:type="dxa"/>
            <w:gridSpan w:val="3"/>
          </w:tcPr>
          <w:p w14:paraId="40FE7D84" w14:textId="66150767" w:rsidR="00093C73" w:rsidRDefault="005413EE" w:rsidP="005413EE">
            <w:pPr>
              <w:pStyle w:val="Source"/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无线电</w:t>
            </w:r>
            <w:r>
              <w:rPr>
                <w:lang w:eastAsia="zh-CN"/>
              </w:rPr>
              <w:t>通信局主任</w:t>
            </w:r>
          </w:p>
        </w:tc>
      </w:tr>
      <w:tr w:rsidR="00093C73" w14:paraId="18F9B6E8" w14:textId="77777777" w:rsidTr="00B35BE4">
        <w:trPr>
          <w:cantSplit/>
        </w:trPr>
        <w:tc>
          <w:tcPr>
            <w:tcW w:w="9889" w:type="dxa"/>
            <w:gridSpan w:val="3"/>
          </w:tcPr>
          <w:p w14:paraId="7938F41B" w14:textId="2B245630" w:rsidR="00093C73" w:rsidRDefault="00112E11" w:rsidP="005413EE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t>CCIR/</w:t>
            </w:r>
            <w:r w:rsidR="00414EDD">
              <w:t>ITU-R</w:t>
            </w:r>
            <w:r w:rsidR="005413EE">
              <w:rPr>
                <w:rFonts w:hint="eastAsia"/>
                <w:lang w:eastAsia="zh-CN"/>
              </w:rPr>
              <w:t>研究组</w:t>
            </w:r>
            <w:r w:rsidR="005413EE">
              <w:rPr>
                <w:rFonts w:hint="eastAsia"/>
                <w:lang w:eastAsia="zh-CN"/>
              </w:rPr>
              <w:t>90</w:t>
            </w:r>
            <w:r w:rsidR="005413EE">
              <w:rPr>
                <w:rFonts w:hint="eastAsia"/>
                <w:lang w:eastAsia="zh-CN"/>
              </w:rPr>
              <w:t>周年（</w:t>
            </w:r>
            <w:r w:rsidR="00414EDD">
              <w:t>1927-2017</w:t>
            </w:r>
            <w:r w:rsidR="005413EE">
              <w:rPr>
                <w:rFonts w:hint="eastAsia"/>
                <w:lang w:eastAsia="zh-CN"/>
              </w:rPr>
              <w:t>）</w:t>
            </w:r>
            <w:r w:rsidR="005413EE">
              <w:rPr>
                <w:lang w:eastAsia="zh-CN"/>
              </w:rPr>
              <w:t>华诞的品牌宣传方案</w:t>
            </w:r>
          </w:p>
        </w:tc>
      </w:tr>
    </w:tbl>
    <w:bookmarkEnd w:id="4"/>
    <w:p w14:paraId="38BC4034" w14:textId="391916A1" w:rsidR="00627436" w:rsidRPr="006734C6" w:rsidRDefault="00F1234A" w:rsidP="005413EE">
      <w:pPr>
        <w:pStyle w:val="Heading1"/>
        <w:rPr>
          <w:rFonts w:eastAsia="SimSun"/>
        </w:rPr>
      </w:pPr>
      <w:r w:rsidRPr="006734C6">
        <w:rPr>
          <w:rFonts w:eastAsia="SimSun"/>
        </w:rPr>
        <w:t>1</w:t>
      </w:r>
      <w:r w:rsidR="003F3A73" w:rsidRPr="006734C6">
        <w:rPr>
          <w:rFonts w:eastAsia="SimSun"/>
        </w:rPr>
        <w:tab/>
      </w:r>
      <w:r w:rsidR="005413EE" w:rsidRPr="006734C6">
        <w:rPr>
          <w:rFonts w:eastAsia="SimSun" w:hint="eastAsia"/>
          <w:lang w:eastAsia="zh-CN"/>
        </w:rPr>
        <w:t>背景</w:t>
      </w:r>
    </w:p>
    <w:p w14:paraId="28F7EC4D" w14:textId="360ABF00" w:rsidR="00627436" w:rsidRPr="006734C6" w:rsidRDefault="005413EE" w:rsidP="008536A7">
      <w:pPr>
        <w:ind w:firstLineChars="200" w:firstLine="480"/>
        <w:rPr>
          <w:rFonts w:eastAsia="SimSun"/>
          <w:lang w:eastAsia="zh-CN"/>
        </w:rPr>
      </w:pPr>
      <w:r w:rsidRPr="006734C6">
        <w:rPr>
          <w:rFonts w:eastAsia="SimSun"/>
          <w:lang w:eastAsia="zh-CN"/>
        </w:rPr>
        <w:t>1927</w:t>
      </w:r>
      <w:r w:rsidRPr="006734C6">
        <w:rPr>
          <w:rFonts w:eastAsia="SimSun" w:hint="eastAsia"/>
          <w:lang w:eastAsia="zh-CN"/>
        </w:rPr>
        <w:t>年在华盛顿</w:t>
      </w:r>
      <w:r w:rsidR="008536A7" w:rsidRPr="006734C6">
        <w:rPr>
          <w:rFonts w:eastAsia="SimSun" w:hint="eastAsia"/>
          <w:lang w:eastAsia="zh-CN"/>
        </w:rPr>
        <w:t>召开</w:t>
      </w:r>
      <w:r w:rsidR="00933BE6" w:rsidRPr="006734C6">
        <w:rPr>
          <w:rFonts w:eastAsia="SimSun" w:hint="eastAsia"/>
          <w:lang w:eastAsia="zh-CN"/>
        </w:rPr>
        <w:t>的</w:t>
      </w:r>
      <w:r w:rsidR="008536A7" w:rsidRPr="006734C6">
        <w:rPr>
          <w:rFonts w:eastAsia="SimSun" w:hint="eastAsia"/>
          <w:lang w:eastAsia="zh-CN"/>
        </w:rPr>
        <w:t>国际无线电报大会上</w:t>
      </w:r>
      <w:r w:rsidR="00933BE6" w:rsidRPr="006734C6">
        <w:rPr>
          <w:rFonts w:eastAsia="SimSun" w:hint="eastAsia"/>
          <w:lang w:eastAsia="zh-CN"/>
        </w:rPr>
        <w:t>设立了</w:t>
      </w:r>
      <w:r w:rsidR="006734C6" w:rsidRPr="006734C6">
        <w:rPr>
          <w:rFonts w:ascii="SimSun" w:eastAsia="SimSun" w:hAnsi="SimSun" w:hint="eastAsia"/>
          <w:lang w:eastAsia="zh-CN"/>
        </w:rPr>
        <w:t>“</w:t>
      </w:r>
      <w:r w:rsidR="00933BE6" w:rsidRPr="006734C6">
        <w:rPr>
          <w:rFonts w:eastAsia="SimSun" w:hint="eastAsia"/>
          <w:lang w:eastAsia="zh-CN"/>
        </w:rPr>
        <w:t>国际无线电咨询委员会</w:t>
      </w:r>
      <w:r w:rsidR="006734C6" w:rsidRPr="006734C6">
        <w:rPr>
          <w:rFonts w:ascii="SimSun" w:eastAsia="SimSun" w:hAnsi="SimSun" w:hint="eastAsia"/>
          <w:lang w:eastAsia="zh-CN"/>
        </w:rPr>
        <w:t>”</w:t>
      </w:r>
      <w:r w:rsidR="00933BE6" w:rsidRPr="006734C6">
        <w:rPr>
          <w:rFonts w:eastAsia="SimSun" w:hint="eastAsia"/>
          <w:lang w:eastAsia="zh-CN"/>
        </w:rPr>
        <w:t>（法</w:t>
      </w:r>
      <w:r w:rsidR="008536A7" w:rsidRPr="006734C6">
        <w:rPr>
          <w:rFonts w:eastAsia="SimSun" w:hint="eastAsia"/>
          <w:lang w:eastAsia="zh-CN"/>
        </w:rPr>
        <w:t>文</w:t>
      </w:r>
      <w:r w:rsidR="00933BE6" w:rsidRPr="006734C6">
        <w:rPr>
          <w:rFonts w:eastAsia="SimSun" w:hint="eastAsia"/>
          <w:lang w:eastAsia="zh-CN"/>
        </w:rPr>
        <w:t>简称</w:t>
      </w:r>
      <w:r w:rsidR="00933BE6" w:rsidRPr="006734C6">
        <w:rPr>
          <w:rFonts w:eastAsia="SimSun" w:hint="eastAsia"/>
          <w:lang w:eastAsia="zh-CN"/>
        </w:rPr>
        <w:t>CCIR</w:t>
      </w:r>
      <w:r w:rsidR="00933BE6" w:rsidRPr="006734C6">
        <w:rPr>
          <w:rFonts w:eastAsia="SimSun" w:hint="eastAsia"/>
          <w:lang w:eastAsia="zh-CN"/>
        </w:rPr>
        <w:t>）</w:t>
      </w:r>
      <w:r w:rsidR="008536A7" w:rsidRPr="006734C6">
        <w:rPr>
          <w:rFonts w:eastAsia="SimSun" w:hint="eastAsia"/>
          <w:lang w:eastAsia="zh-CN"/>
        </w:rPr>
        <w:t>，</w:t>
      </w:r>
      <w:r w:rsidR="00933BE6" w:rsidRPr="006734C6">
        <w:rPr>
          <w:rFonts w:eastAsia="SimSun" w:hint="eastAsia"/>
          <w:lang w:eastAsia="zh-CN"/>
        </w:rPr>
        <w:t>作为</w:t>
      </w:r>
      <w:r w:rsidRPr="006734C6">
        <w:rPr>
          <w:rFonts w:eastAsia="SimSun" w:hint="eastAsia"/>
          <w:lang w:eastAsia="zh-CN"/>
        </w:rPr>
        <w:t>国际电信联盟的一部分。</w:t>
      </w:r>
    </w:p>
    <w:p w14:paraId="4A30FE8B" w14:textId="71A14143" w:rsidR="00627436" w:rsidRPr="006734C6" w:rsidRDefault="005413EE" w:rsidP="008536A7">
      <w:pPr>
        <w:ind w:firstLineChars="200" w:firstLine="480"/>
        <w:rPr>
          <w:rFonts w:eastAsia="SimSun"/>
          <w:lang w:eastAsia="zh-CN"/>
        </w:rPr>
      </w:pPr>
      <w:r w:rsidRPr="006734C6">
        <w:rPr>
          <w:rFonts w:eastAsia="SimSun"/>
          <w:lang w:eastAsia="zh-CN"/>
        </w:rPr>
        <w:t>CCIR</w:t>
      </w:r>
      <w:r w:rsidRPr="006734C6">
        <w:rPr>
          <w:rFonts w:eastAsia="SimSun" w:hint="eastAsia"/>
          <w:lang w:eastAsia="zh-CN"/>
        </w:rPr>
        <w:t>旨在开展无线电通信技术研究。截至</w:t>
      </w:r>
      <w:r w:rsidRPr="006734C6">
        <w:rPr>
          <w:rFonts w:eastAsia="SimSun"/>
          <w:lang w:eastAsia="zh-CN"/>
        </w:rPr>
        <w:t>1992</w:t>
      </w:r>
      <w:r w:rsidRPr="006734C6">
        <w:rPr>
          <w:rFonts w:eastAsia="SimSun" w:hint="eastAsia"/>
          <w:lang w:eastAsia="zh-CN"/>
        </w:rPr>
        <w:t>年，</w:t>
      </w:r>
      <w:r w:rsidRPr="006734C6">
        <w:rPr>
          <w:rFonts w:eastAsia="SimSun"/>
          <w:lang w:eastAsia="zh-CN"/>
        </w:rPr>
        <w:t>CCIR</w:t>
      </w:r>
      <w:r w:rsidRPr="006734C6">
        <w:rPr>
          <w:rFonts w:eastAsia="SimSun" w:hint="eastAsia"/>
          <w:lang w:eastAsia="zh-CN"/>
        </w:rPr>
        <w:t>出版了国际标准、报告和手册，介绍无线电通信，尤其是频谱</w:t>
      </w:r>
      <w:r w:rsidR="00933BE6" w:rsidRPr="006734C6">
        <w:rPr>
          <w:rFonts w:eastAsia="SimSun" w:hint="eastAsia"/>
          <w:lang w:eastAsia="zh-CN"/>
        </w:rPr>
        <w:t>优化使用</w:t>
      </w:r>
      <w:r w:rsidRPr="006734C6">
        <w:rPr>
          <w:rFonts w:eastAsia="SimSun" w:hint="eastAsia"/>
          <w:lang w:eastAsia="zh-CN"/>
        </w:rPr>
        <w:t>领域的最佳做法</w:t>
      </w:r>
      <w:r w:rsidR="008536A7" w:rsidRPr="006734C6">
        <w:rPr>
          <w:rFonts w:eastAsia="SimSun" w:hint="eastAsia"/>
          <w:lang w:eastAsia="zh-CN"/>
        </w:rPr>
        <w:t>，</w:t>
      </w:r>
      <w:r w:rsidRPr="006734C6">
        <w:rPr>
          <w:rFonts w:eastAsia="SimSun" w:hint="eastAsia"/>
          <w:lang w:eastAsia="zh-CN"/>
        </w:rPr>
        <w:t>并</w:t>
      </w:r>
      <w:r w:rsidR="008536A7" w:rsidRPr="006734C6">
        <w:rPr>
          <w:rFonts w:eastAsia="SimSun" w:hint="eastAsia"/>
          <w:lang w:eastAsia="zh-CN"/>
        </w:rPr>
        <w:t>且</w:t>
      </w:r>
      <w:r w:rsidRPr="006734C6">
        <w:rPr>
          <w:rFonts w:eastAsia="SimSun" w:hint="eastAsia"/>
          <w:lang w:eastAsia="zh-CN"/>
        </w:rPr>
        <w:t>为</w:t>
      </w:r>
      <w:r w:rsidR="008536A7" w:rsidRPr="006734C6">
        <w:rPr>
          <w:rFonts w:eastAsia="SimSun" w:hint="eastAsia"/>
          <w:lang w:eastAsia="zh-CN"/>
        </w:rPr>
        <w:t>支持</w:t>
      </w:r>
      <w:r w:rsidRPr="006734C6">
        <w:rPr>
          <w:rFonts w:eastAsia="SimSun" w:hint="eastAsia"/>
          <w:lang w:eastAsia="zh-CN"/>
        </w:rPr>
        <w:t>世界无线电通信大会有关</w:t>
      </w:r>
      <w:r w:rsidR="00D3588A" w:rsidRPr="006734C6">
        <w:rPr>
          <w:rFonts w:eastAsia="SimSun" w:hint="eastAsia"/>
          <w:lang w:eastAsia="zh-CN"/>
        </w:rPr>
        <w:t>频谱划分以及</w:t>
      </w:r>
      <w:r w:rsidR="008536A7" w:rsidRPr="006734C6">
        <w:rPr>
          <w:rFonts w:eastAsia="SimSun" w:hint="eastAsia"/>
          <w:lang w:eastAsia="zh-CN"/>
        </w:rPr>
        <w:t>用于</w:t>
      </w:r>
      <w:r w:rsidRPr="006734C6">
        <w:rPr>
          <w:rFonts w:eastAsia="SimSun" w:hint="eastAsia"/>
          <w:lang w:eastAsia="zh-CN"/>
        </w:rPr>
        <w:t>频谱和轨道资源</w:t>
      </w:r>
      <w:r w:rsidR="00D3588A" w:rsidRPr="006734C6">
        <w:rPr>
          <w:rFonts w:eastAsia="SimSun" w:hint="eastAsia"/>
          <w:lang w:eastAsia="zh-CN"/>
        </w:rPr>
        <w:t>获取</w:t>
      </w:r>
      <w:r w:rsidRPr="006734C6">
        <w:rPr>
          <w:rFonts w:eastAsia="SimSun" w:hint="eastAsia"/>
          <w:lang w:eastAsia="zh-CN"/>
        </w:rPr>
        <w:t>的规则程序</w:t>
      </w:r>
      <w:r w:rsidR="008536A7" w:rsidRPr="006734C6">
        <w:rPr>
          <w:rFonts w:eastAsia="SimSun" w:hint="eastAsia"/>
          <w:lang w:eastAsia="zh-CN"/>
        </w:rPr>
        <w:t>方面</w:t>
      </w:r>
      <w:r w:rsidRPr="006734C6">
        <w:rPr>
          <w:rFonts w:eastAsia="SimSun" w:hint="eastAsia"/>
          <w:lang w:eastAsia="zh-CN"/>
        </w:rPr>
        <w:t>的决定</w:t>
      </w:r>
      <w:r w:rsidR="008536A7" w:rsidRPr="006734C6">
        <w:rPr>
          <w:rFonts w:eastAsia="SimSun" w:hint="eastAsia"/>
          <w:lang w:eastAsia="zh-CN"/>
        </w:rPr>
        <w:t>开展研究，其中</w:t>
      </w:r>
      <w:r w:rsidRPr="006734C6">
        <w:rPr>
          <w:rFonts w:eastAsia="SimSun" w:hint="eastAsia"/>
          <w:lang w:eastAsia="zh-CN"/>
        </w:rPr>
        <w:t>包括模拟和数字电视以及声音广播的全球标准。</w:t>
      </w:r>
    </w:p>
    <w:p w14:paraId="54A1F9A7" w14:textId="35B1B394" w:rsidR="00627436" w:rsidRPr="006734C6" w:rsidRDefault="00345B5C" w:rsidP="008536A7">
      <w:pPr>
        <w:ind w:firstLineChars="200" w:firstLine="480"/>
        <w:rPr>
          <w:rFonts w:eastAsia="SimSun"/>
          <w:lang w:eastAsia="zh-CN"/>
        </w:rPr>
      </w:pPr>
      <w:hyperlink r:id="rId8" w:history="1">
        <w:r w:rsidR="00627436" w:rsidRPr="006734C6">
          <w:rPr>
            <w:rStyle w:val="Hyperlink"/>
            <w:rFonts w:eastAsia="SimSun"/>
            <w:color w:val="0000FF" w:themeColor="hyperlink"/>
            <w:szCs w:val="22"/>
            <w:lang w:val="ru-RU"/>
          </w:rPr>
          <w:t>1992</w:t>
        </w:r>
      </w:hyperlink>
      <w:r w:rsidR="00D3588A" w:rsidRPr="006734C6">
        <w:rPr>
          <w:rFonts w:eastAsia="SimSun" w:hint="eastAsia"/>
          <w:color w:val="000000" w:themeColor="text1"/>
          <w:lang w:eastAsia="zh-CN"/>
        </w:rPr>
        <w:t>年，</w:t>
      </w:r>
      <w:r w:rsidR="008536A7" w:rsidRPr="006734C6">
        <w:rPr>
          <w:rFonts w:eastAsia="SimSun" w:hint="eastAsia"/>
          <w:color w:val="000000" w:themeColor="text1"/>
          <w:lang w:eastAsia="zh-CN"/>
        </w:rPr>
        <w:t>在日内瓦增开的全权代表大会将</w:t>
      </w:r>
      <w:r w:rsidR="00D3588A" w:rsidRPr="006734C6">
        <w:rPr>
          <w:rFonts w:eastAsia="SimSun"/>
          <w:color w:val="000000" w:themeColor="text1"/>
          <w:lang w:eastAsia="zh-CN"/>
        </w:rPr>
        <w:t>CCIR</w:t>
      </w:r>
      <w:r w:rsidR="00D3588A" w:rsidRPr="006734C6">
        <w:rPr>
          <w:rFonts w:eastAsia="SimSun" w:hint="eastAsia"/>
          <w:color w:val="000000" w:themeColor="text1"/>
          <w:lang w:eastAsia="zh-CN"/>
        </w:rPr>
        <w:t>并入无线电通信部门（</w:t>
      </w:r>
      <w:r w:rsidR="00D3588A" w:rsidRPr="006734C6">
        <w:rPr>
          <w:rFonts w:eastAsia="SimSun"/>
          <w:color w:val="000000" w:themeColor="text1"/>
          <w:lang w:eastAsia="zh-CN"/>
        </w:rPr>
        <w:t>ITU-R</w:t>
      </w:r>
      <w:r w:rsidR="00D3588A" w:rsidRPr="006734C6">
        <w:rPr>
          <w:rFonts w:eastAsia="SimSun" w:hint="eastAsia"/>
          <w:color w:val="000000" w:themeColor="text1"/>
          <w:lang w:eastAsia="zh-CN"/>
        </w:rPr>
        <w:t>）</w:t>
      </w:r>
      <w:r w:rsidR="008536A7" w:rsidRPr="006734C6">
        <w:rPr>
          <w:rFonts w:eastAsia="SimSun" w:hint="eastAsia"/>
          <w:color w:val="000000" w:themeColor="text1"/>
          <w:lang w:eastAsia="zh-CN"/>
        </w:rPr>
        <w:t>，</w:t>
      </w:r>
      <w:r w:rsidR="00D3588A" w:rsidRPr="006734C6">
        <w:rPr>
          <w:rFonts w:eastAsia="SimSun" w:hint="eastAsia"/>
          <w:color w:val="000000" w:themeColor="text1"/>
          <w:lang w:eastAsia="zh-CN"/>
        </w:rPr>
        <w:t>作为国际电联改革的一部分，以</w:t>
      </w:r>
      <w:r w:rsidR="008536A7" w:rsidRPr="006734C6">
        <w:rPr>
          <w:rFonts w:eastAsia="SimSun" w:hint="eastAsia"/>
          <w:color w:val="000000" w:themeColor="text1"/>
          <w:lang w:eastAsia="zh-CN"/>
        </w:rPr>
        <w:t>利于</w:t>
      </w:r>
      <w:r w:rsidR="00D3588A" w:rsidRPr="006734C6">
        <w:rPr>
          <w:rFonts w:eastAsia="SimSun" w:hint="eastAsia"/>
          <w:color w:val="000000" w:themeColor="text1"/>
          <w:lang w:eastAsia="zh-CN"/>
        </w:rPr>
        <w:t>国际电联更加灵活地适应日益复杂、相互</w:t>
      </w:r>
      <w:r w:rsidR="008536A7" w:rsidRPr="006734C6">
        <w:rPr>
          <w:rFonts w:eastAsia="SimSun" w:hint="eastAsia"/>
          <w:color w:val="000000" w:themeColor="text1"/>
          <w:lang w:eastAsia="zh-CN"/>
        </w:rPr>
        <w:t>作用</w:t>
      </w:r>
      <w:r w:rsidR="008536A7" w:rsidRPr="006734C6">
        <w:rPr>
          <w:rFonts w:eastAsia="SimSun"/>
          <w:color w:val="000000" w:themeColor="text1"/>
          <w:lang w:eastAsia="zh-CN"/>
        </w:rPr>
        <w:t>且</w:t>
      </w:r>
      <w:r w:rsidR="00D3588A" w:rsidRPr="006734C6">
        <w:rPr>
          <w:rFonts w:eastAsia="SimSun" w:hint="eastAsia"/>
          <w:color w:val="000000" w:themeColor="text1"/>
          <w:lang w:eastAsia="zh-CN"/>
        </w:rPr>
        <w:t>竞争</w:t>
      </w:r>
      <w:r w:rsidR="008536A7" w:rsidRPr="006734C6">
        <w:rPr>
          <w:rFonts w:eastAsia="SimSun" w:hint="eastAsia"/>
          <w:color w:val="000000" w:themeColor="text1"/>
          <w:lang w:eastAsia="zh-CN"/>
        </w:rPr>
        <w:t>性</w:t>
      </w:r>
      <w:r w:rsidR="008536A7" w:rsidRPr="006734C6">
        <w:rPr>
          <w:rFonts w:eastAsia="SimSun"/>
          <w:color w:val="000000" w:themeColor="text1"/>
          <w:lang w:eastAsia="zh-CN"/>
        </w:rPr>
        <w:t>更强</w:t>
      </w:r>
      <w:r w:rsidR="00D3588A" w:rsidRPr="006734C6">
        <w:rPr>
          <w:rFonts w:eastAsia="SimSun" w:hint="eastAsia"/>
          <w:color w:val="000000" w:themeColor="text1"/>
          <w:lang w:eastAsia="zh-CN"/>
        </w:rPr>
        <w:t>的电信环境。国际电联</w:t>
      </w:r>
      <w:r w:rsidR="008536A7" w:rsidRPr="006734C6">
        <w:rPr>
          <w:rFonts w:eastAsia="SimSun"/>
          <w:color w:val="000000" w:themeColor="text1"/>
          <w:lang w:eastAsia="zh-CN"/>
        </w:rPr>
        <w:t>以</w:t>
      </w:r>
      <w:r w:rsidR="006734C6" w:rsidRPr="006734C6">
        <w:rPr>
          <w:rFonts w:ascii="SimSun" w:eastAsia="SimSun" w:hAnsi="SimSun"/>
          <w:color w:val="000000" w:themeColor="text1"/>
          <w:lang w:eastAsia="zh-CN"/>
        </w:rPr>
        <w:t>“</w:t>
      </w:r>
      <w:r w:rsidR="008536A7" w:rsidRPr="006734C6">
        <w:rPr>
          <w:rFonts w:eastAsia="SimSun" w:hint="eastAsia"/>
          <w:color w:val="000000" w:themeColor="text1"/>
          <w:lang w:eastAsia="zh-CN"/>
        </w:rPr>
        <w:t>部门</w:t>
      </w:r>
      <w:r w:rsidR="006734C6" w:rsidRPr="006734C6">
        <w:rPr>
          <w:rFonts w:ascii="SimSun" w:eastAsia="SimSun" w:hAnsi="SimSun"/>
          <w:color w:val="000000" w:themeColor="text1"/>
          <w:lang w:eastAsia="zh-CN"/>
        </w:rPr>
        <w:t>”</w:t>
      </w:r>
      <w:r w:rsidR="008536A7" w:rsidRPr="006734C6">
        <w:rPr>
          <w:rFonts w:eastAsia="SimSun" w:hint="eastAsia"/>
          <w:color w:val="000000" w:themeColor="text1"/>
          <w:lang w:eastAsia="zh-CN"/>
        </w:rPr>
        <w:t>的形式</w:t>
      </w:r>
      <w:r w:rsidR="008536A7" w:rsidRPr="006734C6">
        <w:rPr>
          <w:rFonts w:eastAsia="SimSun"/>
          <w:color w:val="000000" w:themeColor="text1"/>
          <w:lang w:eastAsia="zh-CN"/>
        </w:rPr>
        <w:t>开展</w:t>
      </w:r>
      <w:r w:rsidR="00D3588A" w:rsidRPr="006734C6">
        <w:rPr>
          <w:rFonts w:eastAsia="SimSun"/>
          <w:color w:val="000000" w:themeColor="text1"/>
          <w:lang w:eastAsia="zh-CN"/>
        </w:rPr>
        <w:t>三</w:t>
      </w:r>
      <w:r w:rsidR="00D3588A" w:rsidRPr="006734C6">
        <w:rPr>
          <w:rFonts w:eastAsia="SimSun" w:hint="eastAsia"/>
          <w:color w:val="000000" w:themeColor="text1"/>
          <w:lang w:eastAsia="zh-CN"/>
        </w:rPr>
        <w:t>个</w:t>
      </w:r>
      <w:r w:rsidR="00D3588A" w:rsidRPr="006734C6">
        <w:rPr>
          <w:rFonts w:eastAsia="SimSun"/>
          <w:color w:val="000000" w:themeColor="text1"/>
          <w:lang w:eastAsia="zh-CN"/>
        </w:rPr>
        <w:t>主要领域的活动：</w:t>
      </w:r>
      <w:r w:rsidR="00D3588A" w:rsidRPr="006734C6">
        <w:rPr>
          <w:rFonts w:eastAsia="SimSun" w:hint="eastAsia"/>
          <w:color w:val="000000" w:themeColor="text1"/>
          <w:lang w:eastAsia="zh-CN"/>
        </w:rPr>
        <w:t>电信发展、无线电通信和电信标准化。</w:t>
      </w:r>
    </w:p>
    <w:p w14:paraId="64F36FBB" w14:textId="1182B740" w:rsidR="00627436" w:rsidRPr="006734C6" w:rsidRDefault="008536A7" w:rsidP="00846866">
      <w:pPr>
        <w:ind w:firstLineChars="200" w:firstLine="480"/>
        <w:rPr>
          <w:rFonts w:eastAsia="SimSun"/>
          <w:lang w:eastAsia="zh-CN"/>
        </w:rPr>
      </w:pPr>
      <w:r w:rsidRPr="006734C6">
        <w:rPr>
          <w:rFonts w:eastAsia="SimSun" w:hint="eastAsia"/>
          <w:lang w:eastAsia="zh-CN"/>
        </w:rPr>
        <w:t>如今</w:t>
      </w:r>
      <w:r w:rsidR="00D3588A" w:rsidRPr="006734C6">
        <w:rPr>
          <w:rFonts w:eastAsia="SimSun" w:hint="eastAsia"/>
          <w:lang w:eastAsia="zh-CN"/>
        </w:rPr>
        <w:t>，原</w:t>
      </w:r>
      <w:r w:rsidR="00D3588A" w:rsidRPr="006734C6">
        <w:rPr>
          <w:rFonts w:eastAsia="SimSun"/>
          <w:lang w:eastAsia="zh-CN"/>
        </w:rPr>
        <w:t>CCIR</w:t>
      </w:r>
      <w:r w:rsidR="00D3588A" w:rsidRPr="006734C6">
        <w:rPr>
          <w:rFonts w:eastAsia="SimSun" w:hint="eastAsia"/>
          <w:lang w:eastAsia="zh-CN"/>
        </w:rPr>
        <w:t>的工作继续</w:t>
      </w:r>
      <w:r w:rsidR="00D3588A" w:rsidRPr="006734C6">
        <w:rPr>
          <w:rFonts w:eastAsia="SimSun"/>
          <w:lang w:eastAsia="zh-CN"/>
        </w:rPr>
        <w:t>由</w:t>
      </w:r>
      <w:r w:rsidR="006734C6" w:rsidRPr="006734C6">
        <w:rPr>
          <w:rFonts w:ascii="SimSun" w:eastAsia="SimSun" w:hAnsi="SimSun" w:hint="eastAsia"/>
          <w:lang w:eastAsia="zh-CN"/>
        </w:rPr>
        <w:t>“</w:t>
      </w:r>
      <w:r w:rsidR="00D3588A" w:rsidRPr="006734C6">
        <w:rPr>
          <w:rFonts w:eastAsia="SimSun" w:hint="eastAsia"/>
          <w:lang w:eastAsia="zh-CN"/>
        </w:rPr>
        <w:t>ITU-R</w:t>
      </w:r>
      <w:r w:rsidR="00E04CDD" w:rsidRPr="006734C6">
        <w:rPr>
          <w:rFonts w:eastAsia="SimSun" w:hint="eastAsia"/>
          <w:lang w:eastAsia="zh-CN"/>
        </w:rPr>
        <w:t>研究组</w:t>
      </w:r>
      <w:r w:rsidR="006734C6" w:rsidRPr="006734C6">
        <w:rPr>
          <w:rFonts w:ascii="SimSun" w:eastAsia="SimSun" w:hAnsi="SimSun" w:hint="eastAsia"/>
          <w:lang w:eastAsia="zh-CN"/>
        </w:rPr>
        <w:t>”</w:t>
      </w:r>
      <w:r w:rsidR="00D3588A" w:rsidRPr="006734C6">
        <w:rPr>
          <w:rFonts w:eastAsia="SimSun" w:hint="eastAsia"/>
          <w:lang w:eastAsia="zh-CN"/>
        </w:rPr>
        <w:t>开展。</w:t>
      </w:r>
    </w:p>
    <w:p w14:paraId="6A1240A2" w14:textId="77777777" w:rsidR="00627436" w:rsidRPr="006734C6" w:rsidRDefault="006274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b/>
          <w:lang w:eastAsia="zh-CN"/>
        </w:rPr>
      </w:pPr>
      <w:r w:rsidRPr="006734C6">
        <w:rPr>
          <w:rFonts w:eastAsia="SimSun"/>
          <w:lang w:eastAsia="zh-CN"/>
        </w:rPr>
        <w:br w:type="page"/>
      </w:r>
    </w:p>
    <w:p w14:paraId="59466FAD" w14:textId="574E1ED8" w:rsidR="00627436" w:rsidRPr="006734C6" w:rsidRDefault="003F3A73" w:rsidP="00E04CDD">
      <w:pPr>
        <w:pStyle w:val="Heading1"/>
        <w:rPr>
          <w:rFonts w:eastAsia="SimSun"/>
          <w:lang w:eastAsia="zh-CN"/>
        </w:rPr>
      </w:pPr>
      <w:r w:rsidRPr="006734C6">
        <w:rPr>
          <w:rFonts w:eastAsia="SimSun"/>
          <w:lang w:eastAsia="zh-CN"/>
        </w:rPr>
        <w:lastRenderedPageBreak/>
        <w:t>2</w:t>
      </w:r>
      <w:r w:rsidRPr="006734C6">
        <w:rPr>
          <w:rFonts w:eastAsia="SimSun"/>
          <w:lang w:eastAsia="zh-CN"/>
        </w:rPr>
        <w:tab/>
      </w:r>
      <w:r w:rsidR="00E04CDD" w:rsidRPr="006734C6">
        <w:rPr>
          <w:rFonts w:eastAsia="SimSun" w:hint="eastAsia"/>
          <w:lang w:eastAsia="zh-CN"/>
        </w:rPr>
        <w:t>周年</w:t>
      </w:r>
      <w:r w:rsidR="00E04CDD" w:rsidRPr="006734C6">
        <w:rPr>
          <w:rFonts w:eastAsia="SimSun"/>
          <w:lang w:eastAsia="zh-CN"/>
        </w:rPr>
        <w:t>庆祝</w:t>
      </w:r>
    </w:p>
    <w:p w14:paraId="21990FB0" w14:textId="02851F78" w:rsidR="00627436" w:rsidRPr="006734C6" w:rsidRDefault="00FF581B" w:rsidP="008536A7">
      <w:pPr>
        <w:ind w:firstLineChars="200" w:firstLine="480"/>
        <w:rPr>
          <w:rFonts w:eastAsia="SimSun"/>
          <w:color w:val="000000" w:themeColor="text1"/>
          <w:lang w:eastAsia="zh-CN"/>
        </w:rPr>
      </w:pPr>
      <w:r w:rsidRPr="006734C6">
        <w:rPr>
          <w:rFonts w:eastAsia="SimSun"/>
          <w:color w:val="000000" w:themeColor="text1"/>
          <w:lang w:eastAsia="zh-CN"/>
        </w:rPr>
        <w:t>CCIR/</w:t>
      </w:r>
      <w:r w:rsidR="008536A7" w:rsidRPr="006734C6">
        <w:rPr>
          <w:rFonts w:eastAsia="SimSun" w:hint="eastAsia"/>
          <w:color w:val="000000" w:themeColor="text1"/>
          <w:lang w:eastAsia="zh-CN"/>
        </w:rPr>
        <w:t>国际</w:t>
      </w:r>
      <w:r w:rsidR="008536A7" w:rsidRPr="006734C6">
        <w:rPr>
          <w:rFonts w:eastAsia="SimSun"/>
          <w:color w:val="000000" w:themeColor="text1"/>
          <w:lang w:eastAsia="zh-CN"/>
        </w:rPr>
        <w:t>电联</w:t>
      </w:r>
      <w:r w:rsidR="00E04CDD" w:rsidRPr="006734C6">
        <w:rPr>
          <w:rFonts w:eastAsia="SimSun" w:hint="eastAsia"/>
          <w:color w:val="000000" w:themeColor="text1"/>
          <w:lang w:eastAsia="zh-CN"/>
        </w:rPr>
        <w:t>无线电</w:t>
      </w:r>
      <w:r w:rsidR="00E04CDD" w:rsidRPr="006734C6">
        <w:rPr>
          <w:rFonts w:eastAsia="SimSun"/>
          <w:color w:val="000000" w:themeColor="text1"/>
          <w:lang w:eastAsia="zh-CN"/>
        </w:rPr>
        <w:t>通信</w:t>
      </w:r>
      <w:r w:rsidR="008536A7" w:rsidRPr="006734C6">
        <w:rPr>
          <w:rFonts w:eastAsia="SimSun" w:hint="eastAsia"/>
          <w:color w:val="000000" w:themeColor="text1"/>
          <w:lang w:eastAsia="zh-CN"/>
        </w:rPr>
        <w:t>部门</w:t>
      </w:r>
      <w:r w:rsidR="00E04CDD" w:rsidRPr="006734C6">
        <w:rPr>
          <w:rFonts w:eastAsia="SimSun" w:hint="eastAsia"/>
          <w:color w:val="000000" w:themeColor="text1"/>
          <w:lang w:eastAsia="zh-CN"/>
        </w:rPr>
        <w:t>（</w:t>
      </w:r>
      <w:r w:rsidR="00627436" w:rsidRPr="006734C6">
        <w:rPr>
          <w:rFonts w:eastAsia="SimSun"/>
          <w:color w:val="000000" w:themeColor="text1"/>
          <w:lang w:eastAsia="zh-CN"/>
        </w:rPr>
        <w:t>ITU</w:t>
      </w:r>
      <w:r w:rsidR="00627436" w:rsidRPr="006734C6">
        <w:rPr>
          <w:rFonts w:eastAsia="SimSun"/>
          <w:color w:val="000000" w:themeColor="text1"/>
          <w:lang w:eastAsia="zh-CN"/>
        </w:rPr>
        <w:noBreakHyphen/>
        <w:t>R</w:t>
      </w:r>
      <w:r w:rsidR="00E04CDD" w:rsidRPr="006734C6">
        <w:rPr>
          <w:rFonts w:eastAsia="SimSun" w:hint="eastAsia"/>
          <w:color w:val="000000" w:themeColor="text1"/>
          <w:lang w:eastAsia="zh-CN"/>
        </w:rPr>
        <w:t>）研究组</w:t>
      </w:r>
      <w:r w:rsidR="00E04CDD" w:rsidRPr="006734C6">
        <w:rPr>
          <w:rFonts w:eastAsia="SimSun" w:hint="eastAsia"/>
          <w:color w:val="000000" w:themeColor="text1"/>
          <w:lang w:eastAsia="zh-CN"/>
        </w:rPr>
        <w:t>90</w:t>
      </w:r>
      <w:r w:rsidR="00E04CDD" w:rsidRPr="006734C6">
        <w:rPr>
          <w:rFonts w:eastAsia="SimSun" w:hint="eastAsia"/>
          <w:color w:val="000000" w:themeColor="text1"/>
          <w:lang w:eastAsia="zh-CN"/>
        </w:rPr>
        <w:t>周年</w:t>
      </w:r>
      <w:r w:rsidR="00E04CDD" w:rsidRPr="006734C6">
        <w:rPr>
          <w:rFonts w:eastAsia="SimSun"/>
          <w:color w:val="000000" w:themeColor="text1"/>
          <w:lang w:eastAsia="zh-CN"/>
        </w:rPr>
        <w:t>华诞的庆祝活动将</w:t>
      </w:r>
      <w:r w:rsidR="008536A7" w:rsidRPr="006734C6">
        <w:rPr>
          <w:rFonts w:eastAsia="SimSun" w:hint="eastAsia"/>
          <w:color w:val="000000" w:themeColor="text1"/>
          <w:lang w:eastAsia="zh-CN"/>
        </w:rPr>
        <w:t>在</w:t>
      </w:r>
      <w:r w:rsidR="00E04CDD" w:rsidRPr="006734C6">
        <w:rPr>
          <w:rFonts w:eastAsia="SimSun" w:hint="eastAsia"/>
          <w:color w:val="000000" w:themeColor="text1"/>
          <w:lang w:eastAsia="zh-CN"/>
        </w:rPr>
        <w:t>2</w:t>
      </w:r>
      <w:r w:rsidR="00E04CDD" w:rsidRPr="006734C6">
        <w:rPr>
          <w:rFonts w:eastAsia="SimSun"/>
          <w:color w:val="000000" w:themeColor="text1"/>
          <w:lang w:eastAsia="zh-CN"/>
        </w:rPr>
        <w:t>017</w:t>
      </w:r>
      <w:r w:rsidR="00E04CDD" w:rsidRPr="006734C6">
        <w:rPr>
          <w:rFonts w:eastAsia="SimSun" w:hint="eastAsia"/>
          <w:color w:val="000000" w:themeColor="text1"/>
          <w:lang w:eastAsia="zh-CN"/>
        </w:rPr>
        <w:t>年</w:t>
      </w:r>
      <w:r w:rsidR="00E04CDD" w:rsidRPr="006734C6">
        <w:rPr>
          <w:rFonts w:eastAsia="SimSun" w:hint="eastAsia"/>
          <w:color w:val="000000" w:themeColor="text1"/>
          <w:lang w:eastAsia="zh-CN"/>
        </w:rPr>
        <w:t>11</w:t>
      </w:r>
      <w:r w:rsidR="00E04CDD" w:rsidRPr="006734C6">
        <w:rPr>
          <w:rFonts w:eastAsia="SimSun" w:hint="eastAsia"/>
          <w:color w:val="000000" w:themeColor="text1"/>
          <w:lang w:eastAsia="zh-CN"/>
        </w:rPr>
        <w:t>月</w:t>
      </w:r>
      <w:r w:rsidR="00E04CDD" w:rsidRPr="006734C6">
        <w:rPr>
          <w:rFonts w:eastAsia="SimSun"/>
          <w:color w:val="000000" w:themeColor="text1"/>
          <w:lang w:eastAsia="zh-CN"/>
        </w:rPr>
        <w:t>举行，</w:t>
      </w:r>
      <w:r w:rsidR="00E04CDD" w:rsidRPr="006734C6">
        <w:rPr>
          <w:rFonts w:eastAsia="SimSun" w:hint="eastAsia"/>
          <w:color w:val="000000" w:themeColor="text1"/>
          <w:lang w:eastAsia="zh-CN"/>
        </w:rPr>
        <w:t>以</w:t>
      </w:r>
      <w:r w:rsidR="00E04CDD" w:rsidRPr="006734C6">
        <w:rPr>
          <w:rFonts w:eastAsia="SimSun"/>
          <w:color w:val="000000" w:themeColor="text1"/>
          <w:lang w:eastAsia="zh-CN"/>
        </w:rPr>
        <w:t>纪念</w:t>
      </w:r>
      <w:r w:rsidR="00E04CDD" w:rsidRPr="006734C6">
        <w:rPr>
          <w:rFonts w:eastAsia="SimSun" w:hint="eastAsia"/>
          <w:color w:val="000000" w:themeColor="text1"/>
          <w:lang w:eastAsia="zh-CN"/>
        </w:rPr>
        <w:t>设立</w:t>
      </w:r>
      <w:r w:rsidR="00E04CDD" w:rsidRPr="006734C6">
        <w:rPr>
          <w:rFonts w:eastAsia="SimSun"/>
          <w:color w:val="000000" w:themeColor="text1"/>
          <w:lang w:eastAsia="zh-CN"/>
        </w:rPr>
        <w:t>了</w:t>
      </w:r>
      <w:r w:rsidR="00E04CDD" w:rsidRPr="006734C6">
        <w:rPr>
          <w:rFonts w:eastAsia="SimSun"/>
          <w:color w:val="000000" w:themeColor="text1"/>
          <w:lang w:eastAsia="zh-CN"/>
        </w:rPr>
        <w:t>CCIR</w:t>
      </w:r>
      <w:r w:rsidR="00E04CDD" w:rsidRPr="006734C6">
        <w:rPr>
          <w:rFonts w:eastAsia="SimSun"/>
          <w:color w:val="000000" w:themeColor="text1"/>
          <w:lang w:eastAsia="zh-CN"/>
        </w:rPr>
        <w:t>的</w:t>
      </w:r>
      <w:hyperlink r:id="rId9" w:history="1">
        <w:r w:rsidR="008536A7" w:rsidRPr="006734C6">
          <w:rPr>
            <w:rStyle w:val="Hyperlink"/>
            <w:rFonts w:eastAsia="SimSun" w:hint="eastAsia"/>
            <w:color w:val="0000FF" w:themeColor="hyperlink"/>
            <w:szCs w:val="22"/>
            <w:lang w:val="ru-RU"/>
          </w:rPr>
          <w:t>1927</w:t>
        </w:r>
        <w:r w:rsidR="008536A7" w:rsidRPr="006734C6">
          <w:rPr>
            <w:rStyle w:val="Hyperlink"/>
            <w:rFonts w:eastAsia="SimSun" w:hint="eastAsia"/>
            <w:color w:val="0000FF" w:themeColor="hyperlink"/>
            <w:szCs w:val="22"/>
            <w:lang w:val="ru-RU"/>
          </w:rPr>
          <w:t>年华盛顿</w:t>
        </w:r>
        <w:bookmarkStart w:id="5" w:name="_GoBack"/>
        <w:bookmarkEnd w:id="5"/>
        <w:r w:rsidR="008536A7" w:rsidRPr="006734C6">
          <w:rPr>
            <w:rStyle w:val="Hyperlink"/>
            <w:rFonts w:eastAsia="SimSun" w:hint="eastAsia"/>
            <w:color w:val="0000FF" w:themeColor="hyperlink"/>
            <w:szCs w:val="22"/>
            <w:lang w:val="ru-RU"/>
          </w:rPr>
          <w:t>国</w:t>
        </w:r>
        <w:r w:rsidR="008536A7" w:rsidRPr="006734C6">
          <w:rPr>
            <w:rStyle w:val="Hyperlink"/>
            <w:rFonts w:eastAsia="SimSun" w:hint="eastAsia"/>
            <w:color w:val="0000FF" w:themeColor="hyperlink"/>
            <w:szCs w:val="22"/>
            <w:lang w:val="ru-RU"/>
          </w:rPr>
          <w:t>际无线电报大会</w:t>
        </w:r>
      </w:hyperlink>
      <w:r w:rsidR="00E04CDD" w:rsidRPr="006734C6">
        <w:rPr>
          <w:rFonts w:eastAsia="SimSun" w:hint="eastAsia"/>
          <w:caps/>
          <w:color w:val="000000" w:themeColor="text1"/>
          <w:lang w:eastAsia="zh-CN"/>
        </w:rPr>
        <w:t>的</w:t>
      </w:r>
      <w:r w:rsidR="00E04CDD" w:rsidRPr="006734C6">
        <w:rPr>
          <w:rFonts w:eastAsia="SimSun"/>
          <w:caps/>
          <w:color w:val="000000" w:themeColor="text1"/>
          <w:lang w:eastAsia="zh-CN"/>
        </w:rPr>
        <w:t>《</w:t>
      </w:r>
      <w:r w:rsidR="00E04CDD" w:rsidRPr="006734C6">
        <w:rPr>
          <w:rFonts w:eastAsia="SimSun" w:hint="eastAsia"/>
          <w:caps/>
          <w:color w:val="000000" w:themeColor="text1"/>
          <w:lang w:eastAsia="zh-CN"/>
        </w:rPr>
        <w:t>最后</w:t>
      </w:r>
      <w:r w:rsidR="00E04CDD" w:rsidRPr="006734C6">
        <w:rPr>
          <w:rFonts w:eastAsia="SimSun"/>
          <w:caps/>
          <w:color w:val="000000" w:themeColor="text1"/>
          <w:lang w:eastAsia="zh-CN"/>
        </w:rPr>
        <w:t>文件》</w:t>
      </w:r>
      <w:r w:rsidR="008536A7" w:rsidRPr="006734C6">
        <w:rPr>
          <w:rFonts w:eastAsia="SimSun" w:hint="eastAsia"/>
          <w:caps/>
          <w:color w:val="000000" w:themeColor="text1"/>
          <w:lang w:eastAsia="zh-CN"/>
        </w:rPr>
        <w:t>于</w:t>
      </w:r>
      <w:r w:rsidR="008536A7" w:rsidRPr="006734C6">
        <w:rPr>
          <w:rFonts w:eastAsia="SimSun" w:hint="eastAsia"/>
          <w:color w:val="000000" w:themeColor="text1"/>
          <w:lang w:eastAsia="zh-CN"/>
        </w:rPr>
        <w:t>1927</w:t>
      </w:r>
      <w:r w:rsidR="008536A7" w:rsidRPr="006734C6">
        <w:rPr>
          <w:rFonts w:eastAsia="SimSun" w:hint="eastAsia"/>
          <w:color w:val="000000" w:themeColor="text1"/>
          <w:lang w:eastAsia="zh-CN"/>
        </w:rPr>
        <w:t>年</w:t>
      </w:r>
      <w:r w:rsidR="008536A7" w:rsidRPr="006734C6">
        <w:rPr>
          <w:rFonts w:eastAsia="SimSun" w:hint="eastAsia"/>
          <w:color w:val="000000" w:themeColor="text1"/>
          <w:lang w:eastAsia="zh-CN"/>
        </w:rPr>
        <w:t>11</w:t>
      </w:r>
      <w:r w:rsidR="008536A7" w:rsidRPr="006734C6">
        <w:rPr>
          <w:rFonts w:eastAsia="SimSun" w:hint="eastAsia"/>
          <w:color w:val="000000" w:themeColor="text1"/>
          <w:lang w:eastAsia="zh-CN"/>
        </w:rPr>
        <w:t>月</w:t>
      </w:r>
      <w:r w:rsidR="008536A7" w:rsidRPr="006734C6">
        <w:rPr>
          <w:rFonts w:eastAsia="SimSun" w:hint="eastAsia"/>
          <w:color w:val="000000" w:themeColor="text1"/>
          <w:lang w:eastAsia="zh-CN"/>
        </w:rPr>
        <w:t>25</w:t>
      </w:r>
      <w:r w:rsidR="008536A7" w:rsidRPr="006734C6">
        <w:rPr>
          <w:rFonts w:eastAsia="SimSun" w:hint="eastAsia"/>
          <w:color w:val="000000" w:themeColor="text1"/>
          <w:lang w:eastAsia="zh-CN"/>
        </w:rPr>
        <w:t>日签署</w:t>
      </w:r>
      <w:r w:rsidR="00E04CDD" w:rsidRPr="006734C6">
        <w:rPr>
          <w:rFonts w:eastAsia="SimSun" w:hint="eastAsia"/>
          <w:caps/>
          <w:color w:val="000000" w:themeColor="text1"/>
          <w:lang w:eastAsia="zh-CN"/>
        </w:rPr>
        <w:t>（参见</w:t>
      </w:r>
      <w:r w:rsidR="00E04CDD" w:rsidRPr="006734C6">
        <w:rPr>
          <w:rFonts w:eastAsia="SimSun"/>
          <w:caps/>
          <w:color w:val="000000" w:themeColor="text1"/>
          <w:lang w:eastAsia="zh-CN"/>
        </w:rPr>
        <w:t>图</w:t>
      </w:r>
      <w:r w:rsidR="00E04CDD" w:rsidRPr="006734C6">
        <w:rPr>
          <w:rFonts w:eastAsia="SimSun" w:hint="eastAsia"/>
          <w:caps/>
          <w:color w:val="000000" w:themeColor="text1"/>
          <w:lang w:eastAsia="zh-CN"/>
        </w:rPr>
        <w:t>1</w:t>
      </w:r>
      <w:r w:rsidR="00E04CDD" w:rsidRPr="006734C6">
        <w:rPr>
          <w:rFonts w:eastAsia="SimSun" w:hint="eastAsia"/>
          <w:caps/>
          <w:color w:val="000000" w:themeColor="text1"/>
          <w:lang w:eastAsia="zh-CN"/>
        </w:rPr>
        <w:t>）。</w:t>
      </w:r>
    </w:p>
    <w:p w14:paraId="6028263C" w14:textId="12ABE0E0" w:rsidR="003F3A73" w:rsidRPr="006734C6" w:rsidRDefault="00E04CDD" w:rsidP="00E04CDD">
      <w:pPr>
        <w:pStyle w:val="FigureNoBR"/>
        <w:rPr>
          <w:rFonts w:eastAsia="SimSun"/>
          <w:lang w:eastAsia="zh-CN"/>
        </w:rPr>
      </w:pPr>
      <w:r w:rsidRPr="006734C6">
        <w:rPr>
          <w:rFonts w:eastAsia="SimSun" w:hint="eastAsia"/>
          <w:lang w:eastAsia="zh-CN"/>
        </w:rPr>
        <w:t>图</w:t>
      </w:r>
      <w:r w:rsidR="003F3A73" w:rsidRPr="006734C6">
        <w:rPr>
          <w:rFonts w:eastAsia="SimSun"/>
          <w:lang w:eastAsia="zh-CN"/>
        </w:rPr>
        <w:t>1</w:t>
      </w:r>
    </w:p>
    <w:p w14:paraId="4ED97F94" w14:textId="506BC4CF" w:rsidR="00185D90" w:rsidRPr="006734C6" w:rsidRDefault="000F2CF4" w:rsidP="00E04CDD">
      <w:pPr>
        <w:pStyle w:val="FiguretitleBR"/>
        <w:rPr>
          <w:rFonts w:eastAsia="SimSun"/>
          <w:lang w:eastAsia="zh-CN"/>
        </w:rPr>
      </w:pPr>
      <w:r w:rsidRPr="006734C6">
        <w:rPr>
          <w:rFonts w:eastAsia="SimSun"/>
          <w:noProof/>
          <w:color w:val="000000" w:themeColor="text1"/>
          <w:lang w:val="en-US" w:eastAsia="zh-CN"/>
        </w:rPr>
        <w:drawing>
          <wp:anchor distT="0" distB="0" distL="114300" distR="114300" simplePos="0" relativeHeight="251661312" behindDoc="1" locked="0" layoutInCell="1" allowOverlap="1" wp14:anchorId="7D93227B" wp14:editId="7E2921AE">
            <wp:simplePos x="0" y="0"/>
            <wp:positionH relativeFrom="margin">
              <wp:posOffset>2121535</wp:posOffset>
            </wp:positionH>
            <wp:positionV relativeFrom="page">
              <wp:posOffset>2792095</wp:posOffset>
            </wp:positionV>
            <wp:extent cx="2248535" cy="2536825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ashington Convention 1927 - article 17 CCIR (E) cropp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6A7" w:rsidRPr="006734C6">
        <w:rPr>
          <w:rFonts w:eastAsia="SimSun" w:hint="eastAsia"/>
          <w:lang w:eastAsia="zh-CN"/>
        </w:rPr>
        <w:t>国际无线电报大会</w:t>
      </w:r>
      <w:r w:rsidR="00E04CDD" w:rsidRPr="006734C6">
        <w:rPr>
          <w:rFonts w:eastAsia="SimSun" w:hint="eastAsia"/>
          <w:lang w:eastAsia="zh-CN"/>
        </w:rPr>
        <w:t>（</w:t>
      </w:r>
      <w:r w:rsidR="00E04CDD" w:rsidRPr="006734C6">
        <w:rPr>
          <w:rFonts w:eastAsia="SimSun" w:hint="eastAsia"/>
          <w:lang w:eastAsia="zh-CN"/>
        </w:rPr>
        <w:t>1927</w:t>
      </w:r>
      <w:r w:rsidR="00E04CDD" w:rsidRPr="006734C6">
        <w:rPr>
          <w:rFonts w:eastAsia="SimSun" w:hint="eastAsia"/>
          <w:lang w:eastAsia="zh-CN"/>
        </w:rPr>
        <w:t>年）关于设立</w:t>
      </w:r>
      <w:r w:rsidR="00E04CDD" w:rsidRPr="006734C6">
        <w:rPr>
          <w:rFonts w:eastAsia="SimSun" w:hint="eastAsia"/>
          <w:lang w:eastAsia="zh-CN"/>
        </w:rPr>
        <w:t>CCIR</w:t>
      </w:r>
      <w:r w:rsidR="00E04CDD" w:rsidRPr="006734C6">
        <w:rPr>
          <w:rFonts w:eastAsia="SimSun" w:hint="eastAsia"/>
          <w:lang w:eastAsia="zh-CN"/>
        </w:rPr>
        <w:t>的决定</w:t>
      </w:r>
    </w:p>
    <w:p w14:paraId="629436BA" w14:textId="77777777" w:rsidR="00401CF7" w:rsidRPr="006734C6" w:rsidRDefault="00401CF7" w:rsidP="00401CF7">
      <w:pPr>
        <w:rPr>
          <w:rFonts w:eastAsia="SimSun"/>
          <w:lang w:eastAsia="zh-CN"/>
        </w:rPr>
      </w:pPr>
    </w:p>
    <w:p w14:paraId="07FB97E0" w14:textId="297FDDAC" w:rsidR="00627436" w:rsidRPr="006734C6" w:rsidRDefault="003F3A73" w:rsidP="00E04CDD">
      <w:pPr>
        <w:pStyle w:val="Heading1"/>
        <w:rPr>
          <w:rFonts w:eastAsia="SimSun"/>
          <w:lang w:eastAsia="zh-CN"/>
        </w:rPr>
      </w:pPr>
      <w:r w:rsidRPr="006734C6">
        <w:rPr>
          <w:rFonts w:eastAsia="SimSun"/>
          <w:lang w:eastAsia="zh-CN"/>
        </w:rPr>
        <w:t>3</w:t>
      </w:r>
      <w:r w:rsidRPr="006734C6">
        <w:rPr>
          <w:rFonts w:eastAsia="SimSun"/>
          <w:lang w:eastAsia="zh-CN"/>
        </w:rPr>
        <w:tab/>
      </w:r>
      <w:r w:rsidR="00E04CDD" w:rsidRPr="006734C6">
        <w:rPr>
          <w:rFonts w:eastAsia="SimSun" w:hint="eastAsia"/>
          <w:lang w:eastAsia="zh-CN"/>
        </w:rPr>
        <w:t>宣传</w:t>
      </w:r>
      <w:r w:rsidR="00E04CDD" w:rsidRPr="006734C6">
        <w:rPr>
          <w:rFonts w:eastAsia="SimSun"/>
          <w:lang w:eastAsia="zh-CN"/>
        </w:rPr>
        <w:t>方案</w:t>
      </w:r>
    </w:p>
    <w:p w14:paraId="59FE240C" w14:textId="196232C5" w:rsidR="00627436" w:rsidRPr="006734C6" w:rsidRDefault="00E04CDD" w:rsidP="008536A7">
      <w:pPr>
        <w:ind w:firstLineChars="200" w:firstLine="482"/>
        <w:rPr>
          <w:rFonts w:eastAsia="SimSun"/>
          <w:lang w:eastAsia="zh-CN"/>
        </w:rPr>
      </w:pPr>
      <w:r w:rsidRPr="006734C6">
        <w:rPr>
          <w:rFonts w:eastAsia="SimSun"/>
          <w:b/>
          <w:bCs/>
          <w:lang w:eastAsia="zh-CN"/>
        </w:rPr>
        <w:t>CCIR/ITU-R</w:t>
      </w:r>
      <w:r w:rsidRPr="006734C6">
        <w:rPr>
          <w:rFonts w:eastAsia="SimSun" w:hint="eastAsia"/>
          <w:b/>
          <w:bCs/>
          <w:lang w:eastAsia="zh-CN"/>
        </w:rPr>
        <w:t>研究组</w:t>
      </w:r>
      <w:r w:rsidRPr="006734C6">
        <w:rPr>
          <w:rFonts w:eastAsia="SimSun" w:hint="eastAsia"/>
          <w:b/>
          <w:bCs/>
          <w:lang w:eastAsia="zh-CN"/>
        </w:rPr>
        <w:t>90</w:t>
      </w:r>
      <w:r w:rsidRPr="006734C6">
        <w:rPr>
          <w:rFonts w:eastAsia="SimSun" w:hint="eastAsia"/>
          <w:b/>
          <w:bCs/>
          <w:lang w:eastAsia="zh-CN"/>
        </w:rPr>
        <w:t>周年华诞的宣传方案</w:t>
      </w:r>
      <w:r w:rsidRPr="006734C6">
        <w:rPr>
          <w:rFonts w:eastAsia="SimSun" w:hint="eastAsia"/>
          <w:bCs/>
          <w:lang w:eastAsia="zh-CN"/>
        </w:rPr>
        <w:t>包括一系列将在</w:t>
      </w:r>
      <w:r w:rsidRPr="006734C6">
        <w:rPr>
          <w:rFonts w:eastAsia="SimSun" w:hint="eastAsia"/>
          <w:bCs/>
          <w:lang w:eastAsia="zh-CN"/>
        </w:rPr>
        <w:t>2017</w:t>
      </w:r>
      <w:r w:rsidRPr="006734C6">
        <w:rPr>
          <w:rFonts w:eastAsia="SimSun" w:hint="eastAsia"/>
          <w:bCs/>
          <w:lang w:eastAsia="zh-CN"/>
        </w:rPr>
        <w:t>年全年开展的品牌宣传活动。特别建议在</w:t>
      </w:r>
      <w:r w:rsidRPr="006734C6">
        <w:rPr>
          <w:rFonts w:eastAsia="SimSun" w:hint="eastAsia"/>
          <w:bCs/>
          <w:lang w:eastAsia="zh-CN"/>
        </w:rPr>
        <w:t>WSIS</w:t>
      </w:r>
      <w:r w:rsidRPr="006734C6">
        <w:rPr>
          <w:rFonts w:eastAsia="SimSun" w:hint="eastAsia"/>
          <w:bCs/>
          <w:lang w:eastAsia="zh-CN"/>
        </w:rPr>
        <w:t>论坛（</w:t>
      </w:r>
      <w:r w:rsidRPr="006734C6">
        <w:rPr>
          <w:rFonts w:eastAsia="SimSun" w:hint="eastAsia"/>
          <w:bCs/>
          <w:lang w:eastAsia="zh-CN"/>
        </w:rPr>
        <w:t>2017</w:t>
      </w:r>
      <w:r w:rsidRPr="006734C6">
        <w:rPr>
          <w:rFonts w:eastAsia="SimSun" w:hint="eastAsia"/>
          <w:bCs/>
          <w:lang w:eastAsia="zh-CN"/>
        </w:rPr>
        <w:t>年</w:t>
      </w:r>
      <w:r w:rsidRPr="006734C6">
        <w:rPr>
          <w:rFonts w:eastAsia="SimSun" w:hint="eastAsia"/>
          <w:bCs/>
          <w:lang w:eastAsia="zh-CN"/>
        </w:rPr>
        <w:t>6</w:t>
      </w:r>
      <w:r w:rsidRPr="006734C6">
        <w:rPr>
          <w:rFonts w:eastAsia="SimSun" w:hint="eastAsia"/>
          <w:bCs/>
          <w:lang w:eastAsia="zh-CN"/>
        </w:rPr>
        <w:t>月）及国际电联</w:t>
      </w:r>
      <w:r w:rsidRPr="006734C6">
        <w:rPr>
          <w:rFonts w:eastAsia="SimSun" w:hint="eastAsia"/>
          <w:bCs/>
          <w:lang w:eastAsia="zh-CN"/>
        </w:rPr>
        <w:t>2017</w:t>
      </w:r>
      <w:r w:rsidRPr="006734C6">
        <w:rPr>
          <w:rFonts w:eastAsia="SimSun" w:hint="eastAsia"/>
          <w:bCs/>
          <w:lang w:eastAsia="zh-CN"/>
        </w:rPr>
        <w:t>年世界电信展（</w:t>
      </w:r>
      <w:r w:rsidRPr="006734C6">
        <w:rPr>
          <w:rFonts w:eastAsia="SimSun" w:hint="eastAsia"/>
          <w:bCs/>
          <w:lang w:eastAsia="zh-CN"/>
        </w:rPr>
        <w:t>2017</w:t>
      </w:r>
      <w:r w:rsidRPr="006734C6">
        <w:rPr>
          <w:rFonts w:eastAsia="SimSun" w:hint="eastAsia"/>
          <w:bCs/>
          <w:lang w:eastAsia="zh-CN"/>
        </w:rPr>
        <w:t>年</w:t>
      </w:r>
      <w:r w:rsidRPr="006734C6">
        <w:rPr>
          <w:rFonts w:eastAsia="SimSun" w:hint="eastAsia"/>
          <w:bCs/>
          <w:lang w:eastAsia="zh-CN"/>
        </w:rPr>
        <w:t>9</w:t>
      </w:r>
      <w:r w:rsidRPr="006734C6">
        <w:rPr>
          <w:rFonts w:eastAsia="SimSun" w:hint="eastAsia"/>
          <w:bCs/>
          <w:lang w:eastAsia="zh-CN"/>
        </w:rPr>
        <w:t>月）期间</w:t>
      </w:r>
      <w:r w:rsidR="008536A7" w:rsidRPr="006734C6">
        <w:rPr>
          <w:rFonts w:eastAsia="SimSun" w:hint="eastAsia"/>
          <w:bCs/>
          <w:lang w:eastAsia="zh-CN"/>
        </w:rPr>
        <w:t>举办</w:t>
      </w:r>
      <w:r w:rsidR="008536A7" w:rsidRPr="006734C6">
        <w:rPr>
          <w:rFonts w:eastAsia="SimSun"/>
          <w:bCs/>
          <w:lang w:eastAsia="zh-CN"/>
        </w:rPr>
        <w:t>专题嘉宾讨论会</w:t>
      </w:r>
      <w:r w:rsidRPr="006734C6">
        <w:rPr>
          <w:rFonts w:eastAsia="SimSun" w:hint="eastAsia"/>
          <w:bCs/>
          <w:lang w:eastAsia="zh-CN"/>
        </w:rPr>
        <w:t>，以在部长级层面展示</w:t>
      </w:r>
      <w:r w:rsidRPr="006734C6">
        <w:rPr>
          <w:rFonts w:eastAsia="SimSun" w:hint="eastAsia"/>
          <w:bCs/>
          <w:lang w:eastAsia="zh-CN"/>
        </w:rPr>
        <w:t>ITU-R</w:t>
      </w:r>
      <w:r w:rsidRPr="006734C6">
        <w:rPr>
          <w:rFonts w:eastAsia="SimSun" w:hint="eastAsia"/>
          <w:bCs/>
          <w:lang w:eastAsia="zh-CN"/>
        </w:rPr>
        <w:t>研究组的成果。计划在</w:t>
      </w:r>
      <w:r w:rsidRPr="006734C6">
        <w:rPr>
          <w:rFonts w:eastAsia="SimSun" w:hint="eastAsia"/>
          <w:bCs/>
          <w:lang w:eastAsia="zh-CN"/>
        </w:rPr>
        <w:t>2017</w:t>
      </w:r>
      <w:r w:rsidRPr="006734C6">
        <w:rPr>
          <w:rFonts w:eastAsia="SimSun" w:hint="eastAsia"/>
          <w:bCs/>
          <w:lang w:eastAsia="zh-CN"/>
        </w:rPr>
        <w:t>年</w:t>
      </w:r>
      <w:r w:rsidRPr="006734C6">
        <w:rPr>
          <w:rFonts w:eastAsia="SimSun" w:hint="eastAsia"/>
          <w:bCs/>
          <w:lang w:eastAsia="zh-CN"/>
        </w:rPr>
        <w:t>11</w:t>
      </w:r>
      <w:r w:rsidRPr="006734C6">
        <w:rPr>
          <w:rFonts w:eastAsia="SimSun" w:hint="eastAsia"/>
          <w:bCs/>
          <w:lang w:eastAsia="zh-CN"/>
        </w:rPr>
        <w:t>月</w:t>
      </w:r>
      <w:r w:rsidRPr="006734C6">
        <w:rPr>
          <w:rFonts w:eastAsia="SimSun" w:hint="eastAsia"/>
          <w:bCs/>
          <w:lang w:eastAsia="zh-CN"/>
        </w:rPr>
        <w:t>25</w:t>
      </w:r>
      <w:r w:rsidRPr="006734C6">
        <w:rPr>
          <w:rFonts w:eastAsia="SimSun" w:hint="eastAsia"/>
          <w:bCs/>
          <w:lang w:eastAsia="zh-CN"/>
        </w:rPr>
        <w:t>日周年纪念日这天</w:t>
      </w:r>
      <w:r w:rsidR="008536A7" w:rsidRPr="006734C6">
        <w:rPr>
          <w:rFonts w:eastAsia="SimSun" w:hint="eastAsia"/>
          <w:bCs/>
          <w:lang w:eastAsia="zh-CN"/>
        </w:rPr>
        <w:t>将信息宣传活动推向</w:t>
      </w:r>
      <w:r w:rsidRPr="006734C6">
        <w:rPr>
          <w:rFonts w:eastAsia="SimSun" w:hint="eastAsia"/>
          <w:bCs/>
          <w:lang w:eastAsia="zh-CN"/>
        </w:rPr>
        <w:t>高潮，在一项</w:t>
      </w:r>
      <w:r w:rsidRPr="006734C6">
        <w:rPr>
          <w:rFonts w:eastAsia="SimSun" w:hint="eastAsia"/>
          <w:bCs/>
          <w:lang w:eastAsia="zh-CN"/>
        </w:rPr>
        <w:t>ITU-R</w:t>
      </w:r>
      <w:r w:rsidRPr="006734C6">
        <w:rPr>
          <w:rFonts w:eastAsia="SimSun" w:hint="eastAsia"/>
          <w:bCs/>
          <w:lang w:eastAsia="zh-CN"/>
        </w:rPr>
        <w:t>大型活动</w:t>
      </w:r>
      <w:r w:rsidR="00933BE6" w:rsidRPr="006734C6">
        <w:rPr>
          <w:rFonts w:eastAsia="SimSun" w:hint="eastAsia"/>
          <w:bCs/>
          <w:lang w:eastAsia="zh-CN"/>
        </w:rPr>
        <w:t>（可能</w:t>
      </w:r>
      <w:r w:rsidR="00933BE6" w:rsidRPr="006734C6">
        <w:rPr>
          <w:rFonts w:eastAsia="SimSun"/>
          <w:bCs/>
          <w:lang w:eastAsia="zh-CN"/>
        </w:rPr>
        <w:t>是</w:t>
      </w:r>
      <w:r w:rsidR="00933BE6" w:rsidRPr="006734C6">
        <w:rPr>
          <w:rFonts w:eastAsia="SimSun" w:hint="eastAsia"/>
          <w:bCs/>
          <w:lang w:eastAsia="zh-CN"/>
        </w:rPr>
        <w:t>国际电联</w:t>
      </w:r>
      <w:r w:rsidR="00933BE6" w:rsidRPr="006734C6">
        <w:rPr>
          <w:rFonts w:eastAsia="SimSun"/>
          <w:bCs/>
          <w:lang w:eastAsia="zh-CN"/>
        </w:rPr>
        <w:t>WRC-19</w:t>
      </w:r>
      <w:r w:rsidR="00933BE6" w:rsidRPr="006734C6">
        <w:rPr>
          <w:rFonts w:eastAsia="SimSun" w:hint="eastAsia"/>
          <w:bCs/>
          <w:lang w:eastAsia="zh-CN"/>
        </w:rPr>
        <w:t>筹备</w:t>
      </w:r>
      <w:r w:rsidR="00933BE6" w:rsidRPr="006734C6">
        <w:rPr>
          <w:rFonts w:eastAsia="SimSun"/>
          <w:bCs/>
          <w:lang w:eastAsia="zh-CN"/>
        </w:rPr>
        <w:t>工作</w:t>
      </w:r>
      <w:r w:rsidR="008536A7" w:rsidRPr="006734C6">
        <w:rPr>
          <w:rFonts w:eastAsia="SimSun" w:hint="eastAsia"/>
          <w:bCs/>
          <w:lang w:eastAsia="zh-CN"/>
        </w:rPr>
        <w:t>跨区域</w:t>
      </w:r>
      <w:r w:rsidR="00933BE6" w:rsidRPr="006734C6">
        <w:rPr>
          <w:rFonts w:eastAsia="SimSun"/>
          <w:bCs/>
          <w:lang w:eastAsia="zh-CN"/>
        </w:rPr>
        <w:t>讲习班（</w:t>
      </w:r>
      <w:r w:rsidR="00933BE6" w:rsidRPr="006734C6">
        <w:rPr>
          <w:rFonts w:eastAsia="SimSun" w:hint="eastAsia"/>
          <w:bCs/>
          <w:lang w:eastAsia="zh-CN"/>
        </w:rPr>
        <w:t>2017</w:t>
      </w:r>
      <w:r w:rsidR="00933BE6" w:rsidRPr="006734C6">
        <w:rPr>
          <w:rFonts w:eastAsia="SimSun" w:hint="eastAsia"/>
          <w:bCs/>
          <w:lang w:eastAsia="zh-CN"/>
        </w:rPr>
        <w:t>年</w:t>
      </w:r>
      <w:r w:rsidR="00933BE6" w:rsidRPr="006734C6">
        <w:rPr>
          <w:rFonts w:eastAsia="SimSun" w:hint="eastAsia"/>
          <w:bCs/>
          <w:lang w:eastAsia="zh-CN"/>
        </w:rPr>
        <w:t>11</w:t>
      </w:r>
      <w:r w:rsidR="00933BE6" w:rsidRPr="006734C6">
        <w:rPr>
          <w:rFonts w:eastAsia="SimSun" w:hint="eastAsia"/>
          <w:bCs/>
          <w:lang w:eastAsia="zh-CN"/>
        </w:rPr>
        <w:t>月</w:t>
      </w:r>
      <w:r w:rsidR="00933BE6" w:rsidRPr="006734C6">
        <w:rPr>
          <w:rFonts w:eastAsia="SimSun" w:hint="eastAsia"/>
          <w:bCs/>
          <w:lang w:eastAsia="zh-CN"/>
        </w:rPr>
        <w:t>21</w:t>
      </w:r>
      <w:r w:rsidR="00933BE6" w:rsidRPr="006734C6">
        <w:rPr>
          <w:rFonts w:eastAsia="SimSun"/>
          <w:bCs/>
          <w:lang w:eastAsia="zh-CN"/>
        </w:rPr>
        <w:t>-22</w:t>
      </w:r>
      <w:r w:rsidR="00933BE6" w:rsidRPr="006734C6">
        <w:rPr>
          <w:rFonts w:eastAsia="SimSun" w:hint="eastAsia"/>
          <w:bCs/>
          <w:lang w:eastAsia="zh-CN"/>
        </w:rPr>
        <w:t>日</w:t>
      </w:r>
      <w:r w:rsidR="00933BE6" w:rsidRPr="006734C6">
        <w:rPr>
          <w:rFonts w:eastAsia="SimSun"/>
          <w:bCs/>
          <w:lang w:eastAsia="zh-CN"/>
        </w:rPr>
        <w:t>）</w:t>
      </w:r>
      <w:r w:rsidR="00933BE6" w:rsidRPr="006734C6">
        <w:rPr>
          <w:rFonts w:eastAsia="SimSun" w:hint="eastAsia"/>
          <w:bCs/>
          <w:lang w:eastAsia="zh-CN"/>
        </w:rPr>
        <w:t>）</w:t>
      </w:r>
      <w:r w:rsidR="008536A7" w:rsidRPr="006734C6">
        <w:rPr>
          <w:rFonts w:eastAsia="SimSun" w:hint="eastAsia"/>
          <w:bCs/>
          <w:lang w:eastAsia="zh-CN"/>
        </w:rPr>
        <w:t>期间举办</w:t>
      </w:r>
      <w:r w:rsidR="00933BE6" w:rsidRPr="006734C6">
        <w:rPr>
          <w:rFonts w:eastAsia="SimSun" w:hint="eastAsia"/>
          <w:bCs/>
          <w:lang w:eastAsia="zh-CN"/>
        </w:rPr>
        <w:t>庆祝仪式</w:t>
      </w:r>
      <w:r w:rsidRPr="006734C6">
        <w:rPr>
          <w:rFonts w:eastAsia="SimSun" w:hint="eastAsia"/>
          <w:bCs/>
          <w:lang w:eastAsia="zh-CN"/>
        </w:rPr>
        <w:t>。</w:t>
      </w:r>
    </w:p>
    <w:p w14:paraId="05B9B8A1" w14:textId="094C2EBB" w:rsidR="00627436" w:rsidRPr="006734C6" w:rsidRDefault="00935D3D" w:rsidP="00C57B9C">
      <w:pPr>
        <w:ind w:firstLineChars="200" w:firstLine="480"/>
        <w:rPr>
          <w:rFonts w:eastAsia="SimSun"/>
          <w:b/>
          <w:bCs/>
          <w:lang w:eastAsia="zh-CN"/>
        </w:rPr>
      </w:pPr>
      <w:r w:rsidRPr="006734C6">
        <w:rPr>
          <w:rFonts w:eastAsia="SimSun" w:hint="eastAsia"/>
          <w:lang w:eastAsia="zh-CN"/>
        </w:rPr>
        <w:t>活动</w:t>
      </w:r>
      <w:r w:rsidR="008536A7" w:rsidRPr="006734C6">
        <w:rPr>
          <w:rFonts w:eastAsia="SimSun" w:hint="eastAsia"/>
          <w:lang w:eastAsia="zh-CN"/>
        </w:rPr>
        <w:t>将</w:t>
      </w:r>
      <w:r w:rsidRPr="006734C6">
        <w:rPr>
          <w:rFonts w:eastAsia="SimSun" w:hint="eastAsia"/>
          <w:lang w:eastAsia="zh-CN"/>
        </w:rPr>
        <w:t>主要面向国际电联成员、</w:t>
      </w:r>
      <w:r w:rsidRPr="006734C6">
        <w:rPr>
          <w:rFonts w:eastAsia="SimSun" w:hint="eastAsia"/>
          <w:lang w:eastAsia="zh-CN"/>
        </w:rPr>
        <w:t>ITU-R</w:t>
      </w:r>
      <w:r w:rsidRPr="006734C6">
        <w:rPr>
          <w:rFonts w:eastAsia="SimSun" w:hint="eastAsia"/>
          <w:lang w:eastAsia="zh-CN"/>
        </w:rPr>
        <w:t>研究组的与会者和代表、专业技术期刊、研究机构、媒体、国际电联职员及</w:t>
      </w:r>
      <w:r w:rsidR="008536A7" w:rsidRPr="006734C6">
        <w:rPr>
          <w:rFonts w:eastAsia="SimSun" w:hint="eastAsia"/>
          <w:lang w:eastAsia="zh-CN"/>
        </w:rPr>
        <w:t>公众，</w:t>
      </w:r>
      <w:r w:rsidRPr="006734C6">
        <w:rPr>
          <w:rFonts w:eastAsia="SimSun" w:hint="eastAsia"/>
          <w:lang w:eastAsia="zh-CN"/>
        </w:rPr>
        <w:t>展示无线电通信技术对</w:t>
      </w:r>
      <w:r w:rsidRPr="006734C6">
        <w:rPr>
          <w:rFonts w:eastAsia="SimSun" w:hint="eastAsia"/>
          <w:lang w:eastAsia="zh-CN"/>
        </w:rPr>
        <w:t>ICT</w:t>
      </w:r>
      <w:r w:rsidRPr="006734C6">
        <w:rPr>
          <w:rFonts w:eastAsia="SimSun" w:hint="eastAsia"/>
          <w:lang w:eastAsia="zh-CN"/>
        </w:rPr>
        <w:t>通信界的重要性并说明</w:t>
      </w:r>
      <w:r w:rsidRPr="006734C6">
        <w:rPr>
          <w:rFonts w:eastAsia="SimSun" w:hint="eastAsia"/>
          <w:lang w:eastAsia="zh-CN"/>
        </w:rPr>
        <w:t>ITU-R</w:t>
      </w:r>
      <w:r w:rsidRPr="006734C6">
        <w:rPr>
          <w:rFonts w:eastAsia="SimSun" w:hint="eastAsia"/>
          <w:lang w:eastAsia="zh-CN"/>
        </w:rPr>
        <w:t>研究组的工作</w:t>
      </w:r>
      <w:r w:rsidR="00C57B9C" w:rsidRPr="006734C6">
        <w:rPr>
          <w:rFonts w:eastAsia="SimSun" w:hint="eastAsia"/>
          <w:lang w:eastAsia="zh-CN"/>
        </w:rPr>
        <w:t>为何</w:t>
      </w:r>
      <w:r w:rsidRPr="006734C6">
        <w:rPr>
          <w:rFonts w:eastAsia="SimSun" w:hint="eastAsia"/>
          <w:lang w:eastAsia="zh-CN"/>
        </w:rPr>
        <w:t>在</w:t>
      </w:r>
      <w:r w:rsidR="008536A7" w:rsidRPr="006734C6">
        <w:rPr>
          <w:rFonts w:eastAsia="SimSun" w:hint="eastAsia"/>
          <w:lang w:eastAsia="zh-CN"/>
        </w:rPr>
        <w:t>此</w:t>
      </w:r>
      <w:r w:rsidRPr="006734C6">
        <w:rPr>
          <w:rFonts w:eastAsia="SimSun" w:hint="eastAsia"/>
          <w:lang w:eastAsia="zh-CN"/>
        </w:rPr>
        <w:t>领域非常</w:t>
      </w:r>
      <w:r w:rsidRPr="006734C6">
        <w:rPr>
          <w:rFonts w:eastAsia="SimSun"/>
          <w:lang w:eastAsia="zh-CN"/>
        </w:rPr>
        <w:t>重要</w:t>
      </w:r>
      <w:r w:rsidRPr="006734C6">
        <w:rPr>
          <w:rFonts w:eastAsia="SimSun" w:hint="eastAsia"/>
          <w:lang w:eastAsia="zh-CN"/>
        </w:rPr>
        <w:t>。</w:t>
      </w:r>
    </w:p>
    <w:p w14:paraId="11812218" w14:textId="77777777" w:rsidR="003F3A73" w:rsidRPr="006734C6" w:rsidRDefault="003F3A7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b/>
          <w:lang w:eastAsia="zh-CN"/>
        </w:rPr>
      </w:pPr>
      <w:r w:rsidRPr="006734C6">
        <w:rPr>
          <w:rFonts w:eastAsia="SimSun"/>
          <w:lang w:eastAsia="zh-CN"/>
        </w:rPr>
        <w:br w:type="page"/>
      </w:r>
    </w:p>
    <w:p w14:paraId="40ECAAEA" w14:textId="5F3A6774" w:rsidR="00627436" w:rsidRPr="006734C6" w:rsidRDefault="003F3A73" w:rsidP="00935D3D">
      <w:pPr>
        <w:pStyle w:val="Heading1"/>
        <w:rPr>
          <w:rFonts w:eastAsia="SimSun"/>
          <w:lang w:eastAsia="zh-CN"/>
        </w:rPr>
      </w:pPr>
      <w:r w:rsidRPr="006734C6">
        <w:rPr>
          <w:rFonts w:eastAsia="SimSun"/>
          <w:lang w:eastAsia="zh-CN"/>
        </w:rPr>
        <w:lastRenderedPageBreak/>
        <w:t>4</w:t>
      </w:r>
      <w:r w:rsidRPr="006734C6">
        <w:rPr>
          <w:rFonts w:eastAsia="SimSun"/>
          <w:lang w:eastAsia="zh-CN"/>
        </w:rPr>
        <w:tab/>
      </w:r>
      <w:r w:rsidR="00935D3D" w:rsidRPr="006734C6">
        <w:rPr>
          <w:rFonts w:eastAsia="SimSun" w:hint="eastAsia"/>
          <w:lang w:eastAsia="zh-CN"/>
        </w:rPr>
        <w:t>宣传</w:t>
      </w:r>
      <w:r w:rsidR="00935D3D" w:rsidRPr="006734C6">
        <w:rPr>
          <w:rFonts w:eastAsia="SimSun"/>
          <w:lang w:eastAsia="zh-CN"/>
        </w:rPr>
        <w:t>行动计划将包括：</w:t>
      </w:r>
    </w:p>
    <w:p w14:paraId="5265B636" w14:textId="6A9B0AB5" w:rsidR="00627436" w:rsidRPr="006734C6" w:rsidRDefault="00E35806" w:rsidP="00432F4D">
      <w:pPr>
        <w:pStyle w:val="enumlev1"/>
        <w:rPr>
          <w:rFonts w:eastAsia="SimSun"/>
          <w:lang w:eastAsia="zh-CN"/>
        </w:rPr>
      </w:pPr>
      <w:r w:rsidRPr="006734C6">
        <w:rPr>
          <w:rFonts w:eastAsia="SimSun"/>
          <w:lang w:eastAsia="zh-CN"/>
        </w:rPr>
        <w:t>4.</w:t>
      </w:r>
      <w:r w:rsidR="003F3A73" w:rsidRPr="006734C6">
        <w:rPr>
          <w:rFonts w:eastAsia="SimSun"/>
          <w:lang w:eastAsia="zh-CN"/>
        </w:rPr>
        <w:t>1</w:t>
      </w:r>
      <w:r w:rsidR="00B00A60" w:rsidRPr="006734C6">
        <w:rPr>
          <w:rFonts w:eastAsia="SimSun"/>
          <w:lang w:eastAsia="zh-CN"/>
        </w:rPr>
        <w:t>)</w:t>
      </w:r>
      <w:r w:rsidR="00B00A60" w:rsidRPr="006734C6">
        <w:rPr>
          <w:rFonts w:eastAsia="SimSun"/>
          <w:lang w:eastAsia="zh-CN"/>
        </w:rPr>
        <w:tab/>
      </w:r>
      <w:r w:rsidR="00935D3D" w:rsidRPr="006734C6">
        <w:rPr>
          <w:rFonts w:eastAsia="SimSun"/>
          <w:lang w:eastAsia="zh-CN"/>
        </w:rPr>
        <w:t>2017</w:t>
      </w:r>
      <w:r w:rsidR="00935D3D" w:rsidRPr="006734C6">
        <w:rPr>
          <w:rFonts w:eastAsia="SimSun" w:hint="eastAsia"/>
          <w:lang w:eastAsia="zh-CN"/>
        </w:rPr>
        <w:t>年</w:t>
      </w:r>
      <w:r w:rsidR="00935D3D" w:rsidRPr="006734C6">
        <w:rPr>
          <w:rFonts w:eastAsia="SimSun"/>
          <w:lang w:eastAsia="zh-CN"/>
        </w:rPr>
        <w:t>全年将开展的品牌宣传活动具体如下：</w:t>
      </w:r>
    </w:p>
    <w:p w14:paraId="230C2257" w14:textId="58F6BD9C" w:rsidR="00627436" w:rsidRPr="006734C6" w:rsidRDefault="001E7204" w:rsidP="00432F4D">
      <w:pPr>
        <w:pStyle w:val="enumlev2"/>
        <w:rPr>
          <w:rFonts w:eastAsia="SimSun"/>
          <w:lang w:eastAsia="zh-CN"/>
        </w:rPr>
      </w:pPr>
      <w:r w:rsidRPr="006734C6">
        <w:rPr>
          <w:rFonts w:eastAsia="SimSun"/>
          <w:b/>
          <w:bCs/>
          <w:lang w:eastAsia="zh-CN"/>
        </w:rPr>
        <w:t>•</w:t>
      </w:r>
      <w:r w:rsidRPr="006734C6">
        <w:rPr>
          <w:rFonts w:eastAsia="SimSun"/>
          <w:b/>
          <w:bCs/>
          <w:lang w:eastAsia="zh-CN"/>
        </w:rPr>
        <w:tab/>
      </w:r>
      <w:r w:rsidR="00935D3D" w:rsidRPr="006734C6">
        <w:rPr>
          <w:rFonts w:eastAsia="SimSun" w:hint="eastAsia"/>
          <w:b/>
          <w:bCs/>
          <w:lang w:eastAsia="zh-CN"/>
        </w:rPr>
        <w:t>电子签名宣传</w:t>
      </w:r>
      <w:r w:rsidR="00935D3D" w:rsidRPr="006734C6">
        <w:rPr>
          <w:rFonts w:eastAsia="SimSun"/>
          <w:b/>
          <w:bCs/>
          <w:lang w:eastAsia="zh-CN"/>
        </w:rPr>
        <w:t>：</w:t>
      </w:r>
      <w:r w:rsidR="00935D3D" w:rsidRPr="006734C6">
        <w:rPr>
          <w:rFonts w:eastAsia="SimSun" w:hint="eastAsia"/>
          <w:bCs/>
          <w:lang w:eastAsia="zh-CN"/>
        </w:rPr>
        <w:t>无线电通信局</w:t>
      </w:r>
      <w:r w:rsidR="00935D3D" w:rsidRPr="006734C6">
        <w:rPr>
          <w:rFonts w:eastAsia="SimSun" w:hint="eastAsia"/>
          <w:lang w:eastAsia="zh-CN"/>
        </w:rPr>
        <w:t>职员的</w:t>
      </w:r>
      <w:r w:rsidR="00935D3D" w:rsidRPr="006734C6">
        <w:rPr>
          <w:rFonts w:eastAsia="SimSun"/>
          <w:lang w:eastAsia="zh-CN"/>
        </w:rPr>
        <w:t>Outlook</w:t>
      </w:r>
      <w:r w:rsidRPr="006734C6">
        <w:rPr>
          <w:rFonts w:eastAsia="SimSun" w:hint="eastAsia"/>
          <w:lang w:eastAsia="zh-CN"/>
        </w:rPr>
        <w:t>电子签名将包含</w:t>
      </w:r>
      <w:r w:rsidR="00935D3D" w:rsidRPr="006734C6">
        <w:rPr>
          <w:rFonts w:eastAsia="SimSun" w:hint="eastAsia"/>
          <w:lang w:eastAsia="zh-CN"/>
        </w:rPr>
        <w:t>CCIR</w:t>
      </w:r>
      <w:r w:rsidR="00935D3D" w:rsidRPr="006734C6">
        <w:rPr>
          <w:rFonts w:eastAsia="SimSun"/>
          <w:lang w:eastAsia="zh-CN"/>
        </w:rPr>
        <w:t>/</w:t>
      </w:r>
      <w:r w:rsidR="00935D3D" w:rsidRPr="006734C6">
        <w:rPr>
          <w:rFonts w:eastAsia="SimSun" w:hint="eastAsia"/>
          <w:lang w:eastAsia="zh-CN"/>
        </w:rPr>
        <w:t>ITU-R</w:t>
      </w:r>
      <w:r w:rsidRPr="006734C6">
        <w:rPr>
          <w:rFonts w:eastAsia="SimSun" w:hint="eastAsia"/>
          <w:lang w:eastAsia="zh-CN"/>
        </w:rPr>
        <w:t>研究组</w:t>
      </w:r>
      <w:r w:rsidR="00935D3D" w:rsidRPr="006734C6">
        <w:rPr>
          <w:rFonts w:eastAsia="SimSun" w:hint="eastAsia"/>
          <w:lang w:eastAsia="zh-CN"/>
        </w:rPr>
        <w:t>90</w:t>
      </w:r>
      <w:r w:rsidR="00935D3D" w:rsidRPr="006734C6">
        <w:rPr>
          <w:rFonts w:eastAsia="SimSun" w:hint="eastAsia"/>
          <w:lang w:eastAsia="zh-CN"/>
        </w:rPr>
        <w:t>周年的标志</w:t>
      </w:r>
      <w:r w:rsidRPr="006734C6">
        <w:rPr>
          <w:rFonts w:eastAsia="SimSun" w:hint="eastAsia"/>
          <w:bCs/>
          <w:lang w:eastAsia="zh-CN"/>
        </w:rPr>
        <w:t>，如下图所示</w:t>
      </w:r>
      <w:r w:rsidR="00935D3D" w:rsidRPr="006734C6">
        <w:rPr>
          <w:rFonts w:eastAsia="SimSun" w:hint="eastAsia"/>
          <w:lang w:eastAsia="zh-CN"/>
        </w:rPr>
        <w:t>：</w:t>
      </w:r>
    </w:p>
    <w:tbl>
      <w:tblPr>
        <w:tblW w:w="8543" w:type="dxa"/>
        <w:tblInd w:w="1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275"/>
      </w:tblGrid>
      <w:tr w:rsidR="00114B24" w:rsidRPr="006734C6" w14:paraId="3ED90134" w14:textId="77777777" w:rsidTr="00DA1480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2C96" w14:textId="77777777" w:rsidR="00114B24" w:rsidRPr="006734C6" w:rsidRDefault="00114B24" w:rsidP="0008700F">
            <w:pPr>
              <w:ind w:left="-108"/>
              <w:rPr>
                <w:rFonts w:eastAsia="SimSun"/>
                <w:noProof/>
                <w:lang w:eastAsia="fr-FR"/>
              </w:rPr>
            </w:pPr>
            <w:r w:rsidRPr="006734C6">
              <w:rPr>
                <w:rFonts w:eastAsia="SimSun"/>
                <w:noProof/>
                <w:lang w:val="en-US" w:eastAsia="zh-CN"/>
              </w:rPr>
              <w:drawing>
                <wp:inline distT="0" distB="0" distL="0" distR="0" wp14:anchorId="4FDE7A57" wp14:editId="2508348C">
                  <wp:extent cx="1238250" cy="942975"/>
                  <wp:effectExtent l="0" t="0" r="0" b="9525"/>
                  <wp:docPr id="10" name="Picture 10" descr="M:\BRDIR\BRDIRASSISTANT\Practical\ITU-R CCIR 90-logo _410352c_e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:\BRDIR\BRDIRASSISTANT\Practical\ITU-R CCIR 90-logo _410352c_e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AE3FB" w14:textId="49924498" w:rsidR="00114B24" w:rsidRPr="006734C6" w:rsidRDefault="00114B24" w:rsidP="00DA1480">
            <w:pPr>
              <w:rPr>
                <w:rFonts w:eastAsia="SimSun"/>
                <w:noProof/>
                <w:lang w:eastAsia="fr-FR"/>
              </w:rPr>
            </w:pPr>
            <w:r w:rsidRPr="006734C6">
              <w:rPr>
                <w:rFonts w:eastAsia="SimSun"/>
                <w:b/>
                <w:bCs/>
                <w:noProof/>
                <w:color w:val="3576AF"/>
                <w:sz w:val="21"/>
                <w:szCs w:val="21"/>
                <w:lang w:eastAsia="fr-FR"/>
              </w:rPr>
              <w:br/>
              <w:t>Grace PETRIN</w:t>
            </w:r>
            <w:r w:rsidRPr="006734C6">
              <w:rPr>
                <w:rFonts w:eastAsia="SimSun"/>
                <w:noProof/>
                <w:lang w:eastAsia="fr-FR"/>
              </w:rPr>
              <w:br/>
            </w:r>
            <w:r w:rsidRPr="006734C6">
              <w:rPr>
                <w:rFonts w:eastAsia="SimSun"/>
                <w:i/>
                <w:iCs/>
                <w:noProof/>
                <w:color w:val="3576AF"/>
                <w:sz w:val="21"/>
                <w:szCs w:val="21"/>
                <w:lang w:eastAsia="fr-FR"/>
              </w:rPr>
              <w:t>Communication Officer, Radiocommunication Bureau,</w:t>
            </w:r>
            <w:r w:rsidRPr="006734C6">
              <w:rPr>
                <w:rFonts w:eastAsia="SimSun"/>
                <w:noProof/>
                <w:lang w:eastAsia="fr-FR"/>
              </w:rPr>
              <w:br/>
            </w:r>
            <w:r w:rsidRPr="006734C6">
              <w:rPr>
                <w:rFonts w:eastAsia="SimSun"/>
                <w:b/>
                <w:bCs/>
                <w:noProof/>
                <w:color w:val="3576AF"/>
                <w:sz w:val="21"/>
                <w:szCs w:val="21"/>
                <w:lang w:eastAsia="fr-FR"/>
              </w:rPr>
              <w:t>International Telecommunication Union</w:t>
            </w:r>
            <w:r w:rsidRPr="006734C6">
              <w:rPr>
                <w:rFonts w:eastAsia="SimSun"/>
                <w:noProof/>
                <w:lang w:eastAsia="fr-FR"/>
              </w:rPr>
              <w:br/>
            </w:r>
            <w:r w:rsidRPr="006734C6">
              <w:rPr>
                <w:rFonts w:eastAsia="SimSun"/>
                <w:noProof/>
                <w:color w:val="3576AF"/>
                <w:sz w:val="21"/>
                <w:szCs w:val="21"/>
                <w:lang w:eastAsia="fr-FR"/>
              </w:rPr>
              <w:t xml:space="preserve">Tel : +41 22 730 5810 </w:t>
            </w:r>
            <w:r w:rsidRPr="006734C6">
              <w:rPr>
                <w:rFonts w:eastAsia="SimSun"/>
                <w:noProof/>
                <w:lang w:eastAsia="fr-FR"/>
              </w:rPr>
              <w:t xml:space="preserve">| </w:t>
            </w:r>
            <w:r w:rsidRPr="006734C6">
              <w:rPr>
                <w:rFonts w:eastAsia="SimSun"/>
                <w:noProof/>
                <w:color w:val="3576AF"/>
                <w:sz w:val="21"/>
                <w:szCs w:val="21"/>
                <w:lang w:eastAsia="fr-FR"/>
              </w:rPr>
              <w:t>Mobile : +41 79 599 14 28</w:t>
            </w:r>
            <w:r w:rsidR="00DA1480" w:rsidRPr="006734C6">
              <w:rPr>
                <w:rFonts w:eastAsia="SimSun"/>
                <w:noProof/>
                <w:lang w:eastAsia="fr-FR"/>
              </w:rPr>
              <w:br/>
            </w:r>
            <w:hyperlink r:id="rId12" w:history="1">
              <w:r w:rsidRPr="006734C6">
                <w:rPr>
                  <w:rStyle w:val="Hyperlink"/>
                  <w:rFonts w:eastAsia="SimSun"/>
                  <w:noProof/>
                  <w:sz w:val="21"/>
                  <w:szCs w:val="21"/>
                  <w:lang w:eastAsia="fr-FR"/>
                </w:rPr>
                <w:t>www.itu.int</w:t>
              </w:r>
            </w:hyperlink>
            <w:r w:rsidRPr="006734C6">
              <w:rPr>
                <w:rFonts w:eastAsia="SimSun"/>
                <w:noProof/>
                <w:color w:val="3576AF"/>
                <w:sz w:val="21"/>
                <w:szCs w:val="21"/>
                <w:lang w:eastAsia="fr-FR"/>
              </w:rPr>
              <w:t xml:space="preserve">     </w:t>
            </w:r>
          </w:p>
        </w:tc>
      </w:tr>
    </w:tbl>
    <w:p w14:paraId="50C5C198" w14:textId="0088FCC5" w:rsidR="00627436" w:rsidRPr="006734C6" w:rsidRDefault="001E7204" w:rsidP="00C57B9C">
      <w:pPr>
        <w:pStyle w:val="enumlev2"/>
        <w:rPr>
          <w:rFonts w:eastAsia="SimSun"/>
          <w:lang w:eastAsia="zh-CN"/>
        </w:rPr>
      </w:pPr>
      <w:r w:rsidRPr="006734C6">
        <w:rPr>
          <w:rFonts w:eastAsia="SimSun"/>
          <w:b/>
          <w:bCs/>
          <w:lang w:eastAsia="zh-CN"/>
        </w:rPr>
        <w:t>•</w:t>
      </w:r>
      <w:r w:rsidRPr="006734C6">
        <w:rPr>
          <w:rFonts w:eastAsia="SimSun"/>
          <w:b/>
          <w:bCs/>
          <w:lang w:eastAsia="zh-CN"/>
        </w:rPr>
        <w:tab/>
      </w:r>
      <w:r w:rsidR="00935D3D" w:rsidRPr="006734C6">
        <w:rPr>
          <w:rFonts w:eastAsia="SimSun" w:hint="eastAsia"/>
          <w:b/>
          <w:bCs/>
          <w:lang w:eastAsia="zh-CN"/>
        </w:rPr>
        <w:t>信函</w:t>
      </w:r>
      <w:r w:rsidR="00935D3D" w:rsidRPr="006734C6">
        <w:rPr>
          <w:rFonts w:eastAsia="SimSun"/>
          <w:b/>
          <w:bCs/>
          <w:lang w:eastAsia="zh-CN"/>
        </w:rPr>
        <w:t>宣传</w:t>
      </w:r>
      <w:r w:rsidR="0055370D" w:rsidRPr="006734C6">
        <w:rPr>
          <w:rFonts w:eastAsia="SimSun"/>
          <w:b/>
          <w:bCs/>
          <w:lang w:eastAsia="zh-CN"/>
        </w:rPr>
        <w:t xml:space="preserve"> </w:t>
      </w:r>
      <w:r w:rsidR="00627436" w:rsidRPr="006734C6">
        <w:rPr>
          <w:rFonts w:eastAsia="SimSun"/>
          <w:b/>
          <w:bCs/>
          <w:lang w:eastAsia="zh-CN"/>
        </w:rPr>
        <w:t>–</w:t>
      </w:r>
      <w:r w:rsidRPr="006734C6">
        <w:rPr>
          <w:rFonts w:eastAsia="SimSun" w:hint="eastAsia"/>
          <w:lang w:eastAsia="zh-CN"/>
        </w:rPr>
        <w:t xml:space="preserve"> </w:t>
      </w:r>
      <w:r w:rsidR="00F809A2" w:rsidRPr="006734C6">
        <w:rPr>
          <w:rFonts w:eastAsia="SimSun"/>
          <w:lang w:eastAsia="zh-CN"/>
        </w:rPr>
        <w:t>CCIR/</w:t>
      </w:r>
      <w:r w:rsidR="00627436" w:rsidRPr="006734C6">
        <w:rPr>
          <w:rFonts w:eastAsia="SimSun"/>
          <w:lang w:eastAsia="zh-CN"/>
        </w:rPr>
        <w:t>ITU-R</w:t>
      </w:r>
      <w:r w:rsidR="0055370D" w:rsidRPr="006734C6">
        <w:rPr>
          <w:rFonts w:eastAsia="SimSun" w:hint="eastAsia"/>
          <w:lang w:eastAsia="zh-CN"/>
        </w:rPr>
        <w:t>研究组</w:t>
      </w:r>
      <w:r w:rsidR="0055370D" w:rsidRPr="006734C6">
        <w:rPr>
          <w:rFonts w:eastAsia="SimSun" w:hint="eastAsia"/>
          <w:lang w:eastAsia="zh-CN"/>
        </w:rPr>
        <w:t>90</w:t>
      </w:r>
      <w:r w:rsidR="0055370D" w:rsidRPr="006734C6">
        <w:rPr>
          <w:rFonts w:eastAsia="SimSun" w:hint="eastAsia"/>
          <w:lang w:eastAsia="zh-CN"/>
        </w:rPr>
        <w:t>周年</w:t>
      </w:r>
      <w:r w:rsidR="0055370D" w:rsidRPr="006734C6">
        <w:rPr>
          <w:rFonts w:eastAsia="SimSun"/>
          <w:lang w:eastAsia="zh-CN"/>
        </w:rPr>
        <w:t>的标志将出现在无线电通信局</w:t>
      </w:r>
      <w:r w:rsidR="00C57B9C" w:rsidRPr="006734C6">
        <w:rPr>
          <w:rFonts w:eastAsia="SimSun"/>
          <w:lang w:eastAsia="zh-CN"/>
        </w:rPr>
        <w:t>所有</w:t>
      </w:r>
      <w:r w:rsidR="0055370D" w:rsidRPr="006734C6">
        <w:rPr>
          <w:rFonts w:eastAsia="SimSun"/>
          <w:lang w:eastAsia="zh-CN"/>
        </w:rPr>
        <w:t>信函的</w:t>
      </w:r>
      <w:r w:rsidRPr="006734C6">
        <w:rPr>
          <w:rFonts w:eastAsia="SimSun" w:hint="eastAsia"/>
          <w:lang w:eastAsia="zh-CN"/>
        </w:rPr>
        <w:t>信笺</w:t>
      </w:r>
      <w:r w:rsidRPr="006734C6">
        <w:rPr>
          <w:rFonts w:eastAsia="SimSun"/>
          <w:lang w:eastAsia="zh-CN"/>
        </w:rPr>
        <w:t>抬头出</w:t>
      </w:r>
      <w:r w:rsidR="0055370D" w:rsidRPr="006734C6">
        <w:rPr>
          <w:rFonts w:eastAsia="SimSun"/>
          <w:lang w:eastAsia="zh-CN"/>
        </w:rPr>
        <w:t>，具体如下：</w:t>
      </w:r>
    </w:p>
    <w:p w14:paraId="2BCA6A10" w14:textId="08142696" w:rsidR="00627436" w:rsidRPr="006734C6" w:rsidRDefault="0055370D" w:rsidP="008D4F6A">
      <w:pPr>
        <w:pStyle w:val="ListParagraph"/>
        <w:spacing w:before="120"/>
        <w:rPr>
          <w:rFonts w:ascii="Times New Roman" w:hAnsi="Times New Roman"/>
          <w:b/>
          <w:bCs/>
        </w:rPr>
      </w:pPr>
      <w:r w:rsidRPr="006734C6">
        <w:rPr>
          <w:rFonts w:ascii="Times New Roman" w:hAnsi="Times New Roman" w:hint="eastAsia"/>
          <w:b/>
          <w:bCs/>
        </w:rPr>
        <w:t>页眉</w:t>
      </w:r>
      <w:r w:rsidRPr="006734C6">
        <w:rPr>
          <w:rFonts w:ascii="Times New Roman" w:hAnsi="Times New Roman"/>
          <w:b/>
          <w:bCs/>
        </w:rPr>
        <w:t>：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627436" w:rsidRPr="006734C6" w14:paraId="7BDC7A36" w14:textId="77777777" w:rsidTr="00E41A51">
        <w:tc>
          <w:tcPr>
            <w:tcW w:w="4889" w:type="dxa"/>
          </w:tcPr>
          <w:p w14:paraId="0F53A09D" w14:textId="77777777" w:rsidR="00627436" w:rsidRPr="006734C6" w:rsidRDefault="00627436" w:rsidP="00E41A51">
            <w:pPr>
              <w:pStyle w:val="Header"/>
              <w:spacing w:before="120" w:line="360" w:lineRule="auto"/>
              <w:rPr>
                <w:rFonts w:cs="Times New Roman"/>
              </w:rPr>
            </w:pPr>
            <w:r w:rsidRPr="006734C6">
              <w:rPr>
                <w:b/>
                <w:bCs/>
                <w:noProof/>
                <w:lang w:val="en-US" w:eastAsia="zh-CN"/>
              </w:rPr>
              <w:drawing>
                <wp:inline distT="0" distB="0" distL="0" distR="0" wp14:anchorId="3EC84F49" wp14:editId="25968394">
                  <wp:extent cx="579396" cy="6572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dxa"/>
          </w:tcPr>
          <w:p w14:paraId="16454E60" w14:textId="4B7A54C5" w:rsidR="00627436" w:rsidRPr="006734C6" w:rsidRDefault="00FF581B" w:rsidP="00E41A51">
            <w:pPr>
              <w:pStyle w:val="Header"/>
              <w:spacing w:line="360" w:lineRule="auto"/>
              <w:jc w:val="right"/>
              <w:rPr>
                <w:rFonts w:cs="Times New Roman"/>
              </w:rPr>
            </w:pPr>
            <w:r w:rsidRPr="006734C6">
              <w:rPr>
                <w:noProof/>
                <w:lang w:val="en-US" w:eastAsia="zh-CN"/>
              </w:rPr>
              <w:drawing>
                <wp:inline distT="0" distB="0" distL="0" distR="0" wp14:anchorId="589F8F3A" wp14:editId="7C467E6E">
                  <wp:extent cx="1238250" cy="942975"/>
                  <wp:effectExtent l="0" t="0" r="0" b="9525"/>
                  <wp:docPr id="7" name="Picture 7" descr="M:\BRIAP\OPS\PROMOTION\2017\17-11-25 - CCIR 90th anniversary (1927 - 2017) - Washington Int. Radiotelegraph Convention\Coco documents\IMAGE PACK\V2 - FINAL\ITU-R CCIR 90-logo _410352c_e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BRIAP\OPS\PROMOTION\2017\17-11-25 - CCIR 90th anniversary (1927 - 2017) - Washington Int. Radiotelegraph Convention\Coco documents\IMAGE PACK\V2 - FINAL\ITU-R CCIR 90-logo _410352c_e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495271" w14:textId="77777777" w:rsidR="00627436" w:rsidRPr="006734C6" w:rsidRDefault="00627436" w:rsidP="00627436">
      <w:pPr>
        <w:pStyle w:val="Header"/>
        <w:spacing w:line="360" w:lineRule="auto"/>
        <w:rPr>
          <w:rFonts w:eastAsia="SimSun"/>
        </w:rPr>
      </w:pPr>
    </w:p>
    <w:p w14:paraId="5E787EBD" w14:textId="6894489A" w:rsidR="00627436" w:rsidRPr="006734C6" w:rsidRDefault="0055370D" w:rsidP="008D4F6A">
      <w:pPr>
        <w:pStyle w:val="ListParagraph"/>
        <w:rPr>
          <w:rFonts w:ascii="Times New Roman" w:hAnsi="Times New Roman"/>
          <w:b/>
          <w:bCs/>
          <w:color w:val="4F81BD" w:themeColor="accent1"/>
        </w:rPr>
      </w:pPr>
      <w:r w:rsidRPr="006734C6">
        <w:rPr>
          <w:rFonts w:ascii="Times New Roman" w:hAnsi="Times New Roman" w:hint="eastAsia"/>
          <w:b/>
          <w:bCs/>
        </w:rPr>
        <w:t>页脚</w:t>
      </w:r>
      <w:r w:rsidRPr="006734C6">
        <w:rPr>
          <w:rFonts w:ascii="Times New Roman" w:hAnsi="Times New Roman"/>
          <w:b/>
          <w:bCs/>
        </w:rPr>
        <w:t>：</w:t>
      </w:r>
      <w:r w:rsidR="00627436" w:rsidRPr="006734C6">
        <w:rPr>
          <w:rFonts w:ascii="Times New Roman" w:hAnsi="Times New Roman"/>
          <w:b/>
          <w:bCs/>
          <w:color w:val="4F81BD" w:themeColor="accent1"/>
        </w:rPr>
        <w:t>90</w:t>
      </w:r>
      <w:r w:rsidR="00627436" w:rsidRPr="006734C6">
        <w:rPr>
          <w:rFonts w:ascii="Times New Roman" w:hAnsi="Times New Roman"/>
          <w:b/>
          <w:bCs/>
          <w:color w:val="4F81BD" w:themeColor="accent1"/>
          <w:vertAlign w:val="superscript"/>
        </w:rPr>
        <w:t>th</w:t>
      </w:r>
      <w:r w:rsidR="00627436" w:rsidRPr="006734C6">
        <w:rPr>
          <w:rFonts w:ascii="Times New Roman" w:hAnsi="Times New Roman"/>
          <w:b/>
          <w:bCs/>
          <w:color w:val="4F81BD" w:themeColor="accent1"/>
        </w:rPr>
        <w:t xml:space="preserve"> Anniversar</w:t>
      </w:r>
      <w:r w:rsidR="006231C7" w:rsidRPr="006734C6">
        <w:rPr>
          <w:rFonts w:ascii="Times New Roman" w:hAnsi="Times New Roman"/>
          <w:b/>
          <w:bCs/>
          <w:color w:val="4F81BD" w:themeColor="accent1"/>
        </w:rPr>
        <w:t xml:space="preserve">y of </w:t>
      </w:r>
      <w:r w:rsidR="00C34DC3" w:rsidRPr="006734C6">
        <w:rPr>
          <w:rFonts w:ascii="Times New Roman" w:hAnsi="Times New Roman"/>
          <w:b/>
          <w:bCs/>
          <w:color w:val="4F81BD" w:themeColor="accent1"/>
        </w:rPr>
        <w:t>CCIR/</w:t>
      </w:r>
      <w:r w:rsidR="006231C7" w:rsidRPr="006734C6">
        <w:rPr>
          <w:rFonts w:ascii="Times New Roman" w:hAnsi="Times New Roman"/>
          <w:b/>
          <w:bCs/>
          <w:color w:val="4F81BD" w:themeColor="accent1"/>
        </w:rPr>
        <w:t>ITU-R Study Groups (1927-</w:t>
      </w:r>
      <w:r w:rsidR="00627436" w:rsidRPr="006734C6">
        <w:rPr>
          <w:rFonts w:ascii="Times New Roman" w:hAnsi="Times New Roman"/>
          <w:b/>
          <w:bCs/>
          <w:color w:val="4F81BD" w:themeColor="accent1"/>
        </w:rPr>
        <w:t>2017)</w:t>
      </w:r>
    </w:p>
    <w:p w14:paraId="4FA30754" w14:textId="1F33358F" w:rsidR="00627436" w:rsidRPr="006734C6" w:rsidRDefault="001E7204" w:rsidP="008D4F6A">
      <w:pPr>
        <w:pStyle w:val="enumlev2"/>
        <w:rPr>
          <w:rFonts w:eastAsia="SimSun"/>
          <w:lang w:eastAsia="zh-CN"/>
        </w:rPr>
      </w:pPr>
      <w:r w:rsidRPr="006734C6">
        <w:rPr>
          <w:rFonts w:eastAsia="SimSun"/>
          <w:b/>
          <w:lang w:eastAsia="zh-CN"/>
        </w:rPr>
        <w:t>•</w:t>
      </w:r>
      <w:r w:rsidRPr="006734C6">
        <w:rPr>
          <w:rFonts w:eastAsia="SimSun"/>
          <w:b/>
          <w:lang w:eastAsia="zh-CN"/>
        </w:rPr>
        <w:tab/>
      </w:r>
      <w:r w:rsidR="0055370D" w:rsidRPr="006734C6">
        <w:rPr>
          <w:rFonts w:eastAsia="SimSun" w:hint="eastAsia"/>
          <w:b/>
          <w:lang w:eastAsia="zh-CN"/>
        </w:rPr>
        <w:t>电子邮件</w:t>
      </w:r>
      <w:r w:rsidR="0055370D" w:rsidRPr="006734C6">
        <w:rPr>
          <w:rFonts w:eastAsia="SimSun"/>
          <w:b/>
          <w:lang w:eastAsia="zh-CN"/>
        </w:rPr>
        <w:t>宣传活动：</w:t>
      </w:r>
      <w:r w:rsidR="0055370D" w:rsidRPr="006734C6">
        <w:rPr>
          <w:rFonts w:eastAsia="SimSun" w:hint="eastAsia"/>
          <w:lang w:eastAsia="zh-CN"/>
        </w:rPr>
        <w:t>将通过电子邮件宣传方式直接向</w:t>
      </w:r>
      <w:r w:rsidR="0055370D" w:rsidRPr="006734C6">
        <w:rPr>
          <w:rFonts w:eastAsia="SimSun" w:hint="eastAsia"/>
          <w:lang w:eastAsia="zh-CN"/>
        </w:rPr>
        <w:t>ITU-R</w:t>
      </w:r>
      <w:r w:rsidR="0055370D" w:rsidRPr="006734C6">
        <w:rPr>
          <w:rFonts w:eastAsia="SimSun" w:hint="eastAsia"/>
          <w:lang w:eastAsia="zh-CN"/>
        </w:rPr>
        <w:t>成员发送有关周年庆祝及无线电通信技术的信息（根据需要）。</w:t>
      </w:r>
    </w:p>
    <w:p w14:paraId="3C5D0638" w14:textId="51CDC6C5" w:rsidR="00627436" w:rsidRPr="006734C6" w:rsidRDefault="00C9494E" w:rsidP="008D4F6A">
      <w:pPr>
        <w:pStyle w:val="enumlev1"/>
        <w:rPr>
          <w:rFonts w:eastAsia="SimSun"/>
          <w:lang w:eastAsia="zh-CN"/>
        </w:rPr>
      </w:pPr>
      <w:r w:rsidRPr="006734C6">
        <w:rPr>
          <w:rFonts w:eastAsia="SimSun"/>
          <w:lang w:eastAsia="zh-CN"/>
        </w:rPr>
        <w:t>4.</w:t>
      </w:r>
      <w:r w:rsidR="003F3A73" w:rsidRPr="006734C6">
        <w:rPr>
          <w:rFonts w:eastAsia="SimSun"/>
          <w:lang w:eastAsia="zh-CN"/>
        </w:rPr>
        <w:t>2</w:t>
      </w:r>
      <w:r w:rsidR="00B00A60" w:rsidRPr="006734C6">
        <w:rPr>
          <w:rFonts w:eastAsia="SimSun"/>
          <w:lang w:eastAsia="zh-CN"/>
        </w:rPr>
        <w:t>)</w:t>
      </w:r>
      <w:r w:rsidR="00B00A60" w:rsidRPr="006734C6">
        <w:rPr>
          <w:rFonts w:eastAsia="SimSun"/>
          <w:lang w:eastAsia="zh-CN"/>
        </w:rPr>
        <w:tab/>
      </w:r>
      <w:r w:rsidR="0055370D" w:rsidRPr="006734C6">
        <w:rPr>
          <w:rFonts w:eastAsia="SimSun" w:hint="eastAsia"/>
          <w:b/>
          <w:bCs/>
          <w:lang w:eastAsia="zh-CN"/>
        </w:rPr>
        <w:t>品牌</w:t>
      </w:r>
      <w:r w:rsidR="0055370D" w:rsidRPr="006734C6">
        <w:rPr>
          <w:rFonts w:eastAsia="SimSun"/>
          <w:b/>
          <w:bCs/>
          <w:lang w:eastAsia="zh-CN"/>
        </w:rPr>
        <w:t>宣传</w:t>
      </w:r>
    </w:p>
    <w:p w14:paraId="57C470FA" w14:textId="2255B456" w:rsidR="001E43C9" w:rsidRPr="00C57B9C" w:rsidRDefault="00B00A60" w:rsidP="00C57B9C">
      <w:pPr>
        <w:pStyle w:val="enumlev1"/>
      </w:pPr>
      <w:r w:rsidRPr="006734C6">
        <w:rPr>
          <w:lang w:eastAsia="zh-CN"/>
        </w:rPr>
        <w:tab/>
      </w:r>
      <w:r w:rsidR="001E7204" w:rsidRPr="00C57B9C">
        <w:rPr>
          <w:rFonts w:hint="eastAsia"/>
        </w:rPr>
        <w:t>在</w:t>
      </w:r>
      <w:r w:rsidR="0055370D" w:rsidRPr="00C57B9C">
        <w:rPr>
          <w:rFonts w:hint="eastAsia"/>
        </w:rPr>
        <w:t>为无线电通信局</w:t>
      </w:r>
      <w:r w:rsidR="0055370D" w:rsidRPr="00C57B9C">
        <w:rPr>
          <w:rFonts w:hint="eastAsia"/>
        </w:rPr>
        <w:t>2017</w:t>
      </w:r>
      <w:r w:rsidR="00C57B9C" w:rsidRPr="00C57B9C">
        <w:t xml:space="preserve"> </w:t>
      </w:r>
      <w:r w:rsidR="0055370D" w:rsidRPr="00C57B9C">
        <w:rPr>
          <w:rFonts w:hint="eastAsia"/>
        </w:rPr>
        <w:t>年各项活动（如，区域无线电通信研讨会、无线电通信局研讨会、专题研讨会、讲习班、</w:t>
      </w:r>
      <w:r w:rsidR="0055370D" w:rsidRPr="00C57B9C">
        <w:rPr>
          <w:rFonts w:hint="eastAsia"/>
        </w:rPr>
        <w:t>ITU-R</w:t>
      </w:r>
      <w:r w:rsidR="0055370D" w:rsidRPr="00C57B9C">
        <w:rPr>
          <w:rFonts w:hint="eastAsia"/>
        </w:rPr>
        <w:t>研究组、工作组和任务组会议等）准备的所有宣传材料和视频、宣传单、易拉宝、电子海报中</w:t>
      </w:r>
      <w:r w:rsidR="001E7204" w:rsidRPr="00C57B9C">
        <w:rPr>
          <w:rFonts w:hint="eastAsia"/>
        </w:rPr>
        <w:t>均插入</w:t>
      </w:r>
      <w:r w:rsidR="001E7204" w:rsidRPr="00C57B9C">
        <w:t>此图</w:t>
      </w:r>
      <w:r w:rsidR="0055370D" w:rsidRPr="00C57B9C">
        <w:rPr>
          <w:rFonts w:hint="eastAsia"/>
        </w:rPr>
        <w:t>。</w:t>
      </w:r>
    </w:p>
    <w:p w14:paraId="262F1079" w14:textId="22974395" w:rsidR="00627436" w:rsidRPr="00C57B9C" w:rsidRDefault="00B00A60" w:rsidP="00C57B9C">
      <w:pPr>
        <w:pStyle w:val="enumlev1"/>
      </w:pPr>
      <w:r w:rsidRPr="00C57B9C">
        <w:tab/>
      </w:r>
      <w:r w:rsidR="0055370D" w:rsidRPr="00C57B9C">
        <w:rPr>
          <w:rFonts w:hint="eastAsia"/>
        </w:rPr>
        <w:t>2017</w:t>
      </w:r>
      <w:r w:rsidR="0055370D" w:rsidRPr="00C57B9C">
        <w:rPr>
          <w:rFonts w:hint="eastAsia"/>
        </w:rPr>
        <w:t>年发布的</w:t>
      </w:r>
      <w:r w:rsidR="0055370D" w:rsidRPr="00C57B9C">
        <w:t>ITU-R</w:t>
      </w:r>
      <w:r w:rsidR="0055370D" w:rsidRPr="00C57B9C">
        <w:rPr>
          <w:rFonts w:hint="eastAsia"/>
        </w:rPr>
        <w:t>研究组出版物（如，</w:t>
      </w:r>
      <w:r w:rsidR="0055370D" w:rsidRPr="00C57B9C">
        <w:t>ITU-R</w:t>
      </w:r>
      <w:r w:rsidR="0055370D" w:rsidRPr="00C57B9C">
        <w:rPr>
          <w:rFonts w:hint="eastAsia"/>
        </w:rPr>
        <w:t>建议书、</w:t>
      </w:r>
      <w:r w:rsidR="0055370D" w:rsidRPr="00C57B9C">
        <w:t>ITU-R</w:t>
      </w:r>
      <w:r w:rsidR="0055370D" w:rsidRPr="00C57B9C">
        <w:rPr>
          <w:rFonts w:hint="eastAsia"/>
        </w:rPr>
        <w:t>手册和</w:t>
      </w:r>
      <w:r w:rsidR="0055370D" w:rsidRPr="00C57B9C">
        <w:t>ITU-R</w:t>
      </w:r>
      <w:r w:rsidR="0055370D" w:rsidRPr="00C57B9C">
        <w:rPr>
          <w:rFonts w:hint="eastAsia"/>
        </w:rPr>
        <w:t>报告等）</w:t>
      </w:r>
      <w:r w:rsidR="001E7204" w:rsidRPr="00C57B9C">
        <w:rPr>
          <w:rFonts w:hint="eastAsia"/>
        </w:rPr>
        <w:t>亦</w:t>
      </w:r>
      <w:r w:rsidR="001E7204" w:rsidRPr="00C57B9C">
        <w:t>将插入下图</w:t>
      </w:r>
      <w:r w:rsidR="0055370D" w:rsidRPr="00C57B9C">
        <w:rPr>
          <w:rFonts w:hint="eastAsia"/>
        </w:rPr>
        <w:t>：</w:t>
      </w:r>
    </w:p>
    <w:p w14:paraId="7697A9C7" w14:textId="2FF44935" w:rsidR="00627436" w:rsidRPr="006734C6" w:rsidRDefault="0000344C" w:rsidP="0050676B">
      <w:pPr>
        <w:pStyle w:val="ListParagraph"/>
        <w:spacing w:before="120" w:after="240"/>
        <w:jc w:val="center"/>
        <w:rPr>
          <w:rFonts w:ascii="Times New Roman" w:hAnsi="Times New Roman"/>
        </w:rPr>
      </w:pPr>
      <w:r w:rsidRPr="006734C6">
        <w:rPr>
          <w:rFonts w:ascii="Times New Roman" w:hAnsi="Times New Roman"/>
          <w:noProof/>
        </w:rPr>
        <w:drawing>
          <wp:inline distT="0" distB="0" distL="0" distR="0" wp14:anchorId="200FCA71" wp14:editId="18D62666">
            <wp:extent cx="1238250" cy="942975"/>
            <wp:effectExtent l="0" t="0" r="0" b="9525"/>
            <wp:docPr id="8" name="Picture 8" descr="M:\BRIAP\OPS\PROMOTION\2017\17-11-25 - CCIR 90th anniversary (1927 - 2017) - Washington Int. Radiotelegraph Convention\Coco documents\IMAGE PACK\V2 - FINAL\ITU-R CCIR 90-logo _410352c_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BRIAP\OPS\PROMOTION\2017\17-11-25 - CCIR 90th anniversary (1927 - 2017) - Washington Int. Radiotelegraph Convention\Coco documents\IMAGE PACK\V2 - FINAL\ITU-R CCIR 90-logo _410352c_e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91D7F" w14:textId="46493432" w:rsidR="000609FA" w:rsidRPr="006734C6" w:rsidRDefault="00694409" w:rsidP="008D4F6A">
      <w:pPr>
        <w:pStyle w:val="enumlev1"/>
        <w:rPr>
          <w:rFonts w:eastAsia="SimSun"/>
          <w:lang w:eastAsia="zh-CN"/>
        </w:rPr>
      </w:pPr>
      <w:r w:rsidRPr="006734C6">
        <w:rPr>
          <w:rFonts w:eastAsia="SimSun"/>
          <w:lang w:eastAsia="zh-CN"/>
        </w:rPr>
        <w:t>4.</w:t>
      </w:r>
      <w:r w:rsidR="00B00A60" w:rsidRPr="006734C6">
        <w:rPr>
          <w:rFonts w:eastAsia="SimSun"/>
          <w:lang w:eastAsia="zh-CN"/>
        </w:rPr>
        <w:t>3)</w:t>
      </w:r>
      <w:r w:rsidR="000609FA" w:rsidRPr="006734C6">
        <w:rPr>
          <w:rFonts w:eastAsia="SimSun"/>
          <w:lang w:eastAsia="zh-CN"/>
        </w:rPr>
        <w:tab/>
      </w:r>
      <w:r w:rsidR="0055370D" w:rsidRPr="006734C6">
        <w:rPr>
          <w:rFonts w:eastAsia="SimSun" w:hint="eastAsia"/>
          <w:b/>
          <w:bCs/>
          <w:lang w:eastAsia="zh-CN"/>
        </w:rPr>
        <w:t>专门</w:t>
      </w:r>
      <w:r w:rsidR="0055370D" w:rsidRPr="006734C6">
        <w:rPr>
          <w:rFonts w:eastAsia="SimSun"/>
          <w:b/>
          <w:bCs/>
          <w:lang w:eastAsia="zh-CN"/>
        </w:rPr>
        <w:t>的网页和电子新闻室</w:t>
      </w:r>
      <w:r w:rsidR="0055370D" w:rsidRPr="006734C6">
        <w:rPr>
          <w:rFonts w:eastAsia="SimSun"/>
          <w:b/>
          <w:lang w:eastAsia="zh-CN"/>
        </w:rPr>
        <w:t xml:space="preserve"> </w:t>
      </w:r>
      <w:r w:rsidR="00627436" w:rsidRPr="006734C6">
        <w:rPr>
          <w:rFonts w:eastAsia="SimSun"/>
          <w:b/>
          <w:lang w:eastAsia="zh-CN"/>
        </w:rPr>
        <w:t xml:space="preserve">– </w:t>
      </w:r>
      <w:r w:rsidR="000609FA" w:rsidRPr="006734C6">
        <w:rPr>
          <w:rFonts w:eastAsia="SimSun"/>
          <w:b/>
          <w:lang w:eastAsia="zh-CN"/>
        </w:rPr>
        <w:t>URL</w:t>
      </w:r>
      <w:r w:rsidR="0055370D" w:rsidRPr="006734C6">
        <w:rPr>
          <w:rFonts w:eastAsia="SimSun" w:hint="eastAsia"/>
          <w:b/>
          <w:lang w:eastAsia="zh-CN"/>
        </w:rPr>
        <w:t>：</w:t>
      </w:r>
      <w:hyperlink r:id="rId14" w:history="1">
        <w:r w:rsidR="00432F4D" w:rsidRPr="006734C6">
          <w:rPr>
            <w:rStyle w:val="Hyperlink"/>
            <w:rFonts w:eastAsia="SimSun"/>
            <w:b/>
            <w:bCs/>
            <w:color w:val="0000FF" w:themeColor="hyperlink"/>
            <w:szCs w:val="22"/>
            <w:lang w:val="ru-RU"/>
          </w:rPr>
          <w:t>www.itu.int/go/ITU</w:t>
        </w:r>
        <w:r w:rsidR="00432F4D" w:rsidRPr="006734C6">
          <w:rPr>
            <w:rStyle w:val="Hyperlink"/>
            <w:rFonts w:eastAsia="SimSun"/>
            <w:b/>
            <w:bCs/>
            <w:color w:val="0000FF" w:themeColor="hyperlink"/>
            <w:szCs w:val="22"/>
            <w:lang w:val="ru-RU"/>
          </w:rPr>
          <w:noBreakHyphen/>
          <w:t>R/90</w:t>
        </w:r>
      </w:hyperlink>
    </w:p>
    <w:p w14:paraId="7CCD61AE" w14:textId="122704B7" w:rsidR="00627436" w:rsidRPr="006734C6" w:rsidRDefault="00B00A60" w:rsidP="00692AE7">
      <w:pPr>
        <w:pStyle w:val="enumlev1"/>
        <w:rPr>
          <w:lang w:eastAsia="zh-CN"/>
        </w:rPr>
      </w:pPr>
      <w:r w:rsidRPr="006734C6">
        <w:rPr>
          <w:lang w:eastAsia="zh-CN"/>
        </w:rPr>
        <w:tab/>
      </w:r>
      <w:r w:rsidR="0055370D" w:rsidRPr="006734C6">
        <w:rPr>
          <w:rFonts w:hint="eastAsia"/>
          <w:lang w:eastAsia="zh-CN"/>
        </w:rPr>
        <w:t>将尽快创建网页并在</w:t>
      </w:r>
      <w:r w:rsidR="0055370D" w:rsidRPr="006734C6">
        <w:rPr>
          <w:rFonts w:hint="eastAsia"/>
          <w:lang w:eastAsia="zh-CN"/>
        </w:rPr>
        <w:t>2017</w:t>
      </w:r>
      <w:r w:rsidR="0055370D" w:rsidRPr="006734C6">
        <w:rPr>
          <w:rFonts w:hint="eastAsia"/>
          <w:lang w:eastAsia="zh-CN"/>
        </w:rPr>
        <w:t>年全年期间根据以下（第</w:t>
      </w:r>
      <w:r w:rsidR="0055370D" w:rsidRPr="006734C6">
        <w:rPr>
          <w:rFonts w:hint="eastAsia"/>
          <w:lang w:eastAsia="zh-CN"/>
        </w:rPr>
        <w:t>4.</w:t>
      </w:r>
      <w:r w:rsidR="0055370D" w:rsidRPr="006734C6">
        <w:rPr>
          <w:lang w:eastAsia="zh-CN"/>
        </w:rPr>
        <w:t>4</w:t>
      </w:r>
      <w:r w:rsidR="0055370D" w:rsidRPr="006734C6">
        <w:rPr>
          <w:rFonts w:hint="eastAsia"/>
          <w:lang w:eastAsia="zh-CN"/>
        </w:rPr>
        <w:t>至第</w:t>
      </w:r>
      <w:r w:rsidR="0055370D" w:rsidRPr="006734C6">
        <w:rPr>
          <w:rFonts w:hint="eastAsia"/>
          <w:lang w:eastAsia="zh-CN"/>
        </w:rPr>
        <w:t>4.10</w:t>
      </w:r>
      <w:r w:rsidR="0055370D" w:rsidRPr="006734C6">
        <w:rPr>
          <w:rFonts w:hint="eastAsia"/>
          <w:lang w:eastAsia="zh-CN"/>
        </w:rPr>
        <w:t>点）</w:t>
      </w:r>
      <w:r w:rsidR="001E7204" w:rsidRPr="006734C6">
        <w:rPr>
          <w:rFonts w:hint="eastAsia"/>
          <w:lang w:eastAsia="zh-CN"/>
        </w:rPr>
        <w:t>所列</w:t>
      </w:r>
      <w:r w:rsidR="0055370D" w:rsidRPr="006734C6">
        <w:rPr>
          <w:rFonts w:hint="eastAsia"/>
          <w:lang w:eastAsia="zh-CN"/>
        </w:rPr>
        <w:t>的相关链接和其他拟议宣传信息进行更新。</w:t>
      </w:r>
    </w:p>
    <w:p w14:paraId="6E295A87" w14:textId="2743535A" w:rsidR="00627436" w:rsidRPr="006734C6" w:rsidRDefault="00694409" w:rsidP="00692AE7">
      <w:pPr>
        <w:pStyle w:val="enumlev1"/>
        <w:rPr>
          <w:lang w:eastAsia="zh-CN"/>
        </w:rPr>
      </w:pPr>
      <w:r w:rsidRPr="006734C6">
        <w:rPr>
          <w:lang w:eastAsia="zh-CN"/>
        </w:rPr>
        <w:t>4</w:t>
      </w:r>
      <w:r w:rsidR="00577C06" w:rsidRPr="006734C6">
        <w:rPr>
          <w:lang w:eastAsia="zh-CN"/>
        </w:rPr>
        <w:t>.</w:t>
      </w:r>
      <w:r w:rsidR="000609FA" w:rsidRPr="006734C6">
        <w:rPr>
          <w:lang w:eastAsia="zh-CN"/>
        </w:rPr>
        <w:t>4)</w:t>
      </w:r>
      <w:r w:rsidR="000609FA" w:rsidRPr="006734C6">
        <w:rPr>
          <w:lang w:eastAsia="zh-CN"/>
        </w:rPr>
        <w:tab/>
      </w:r>
      <w:r w:rsidR="0055370D" w:rsidRPr="006734C6">
        <w:rPr>
          <w:rFonts w:hint="eastAsia"/>
          <w:b/>
          <w:bCs/>
          <w:lang w:eastAsia="zh-CN"/>
        </w:rPr>
        <w:t>新闻</w:t>
      </w:r>
      <w:r w:rsidR="0055370D" w:rsidRPr="006734C6">
        <w:rPr>
          <w:b/>
          <w:bCs/>
          <w:lang w:eastAsia="zh-CN"/>
        </w:rPr>
        <w:t>媒体宣传：</w:t>
      </w:r>
      <w:r w:rsidR="0055370D" w:rsidRPr="006734C6">
        <w:rPr>
          <w:rFonts w:hint="eastAsia"/>
          <w:lang w:eastAsia="zh-CN"/>
        </w:rPr>
        <w:t>新闻稿、媒体公告、公报。</w:t>
      </w:r>
    </w:p>
    <w:p w14:paraId="4382D2DF" w14:textId="0B677D55" w:rsidR="00627436" w:rsidRPr="006734C6" w:rsidRDefault="00694409" w:rsidP="00692AE7">
      <w:pPr>
        <w:pStyle w:val="enumlev1"/>
        <w:rPr>
          <w:lang w:eastAsia="zh-CN"/>
        </w:rPr>
      </w:pPr>
      <w:r w:rsidRPr="006734C6">
        <w:rPr>
          <w:lang w:eastAsia="zh-CN"/>
        </w:rPr>
        <w:t>4.</w:t>
      </w:r>
      <w:r w:rsidR="000609FA" w:rsidRPr="006734C6">
        <w:rPr>
          <w:lang w:eastAsia="zh-CN"/>
        </w:rPr>
        <w:t>5)</w:t>
      </w:r>
      <w:r w:rsidR="000609FA" w:rsidRPr="006734C6">
        <w:rPr>
          <w:lang w:eastAsia="zh-CN"/>
        </w:rPr>
        <w:tab/>
      </w:r>
      <w:r w:rsidR="0055370D" w:rsidRPr="006734C6">
        <w:rPr>
          <w:rFonts w:hint="eastAsia"/>
          <w:b/>
          <w:bCs/>
          <w:lang w:eastAsia="zh-CN"/>
        </w:rPr>
        <w:t>国际电联</w:t>
      </w:r>
      <w:r w:rsidR="0055370D" w:rsidRPr="006734C6">
        <w:rPr>
          <w:b/>
          <w:bCs/>
          <w:lang w:eastAsia="zh-CN"/>
        </w:rPr>
        <w:t>电子新闻杂志：</w:t>
      </w:r>
      <w:r w:rsidR="0055370D" w:rsidRPr="006734C6">
        <w:rPr>
          <w:rFonts w:hint="eastAsia"/>
          <w:b/>
          <w:bCs/>
          <w:lang w:eastAsia="zh-CN"/>
        </w:rPr>
        <w:t>纪念</w:t>
      </w:r>
      <w:r w:rsidR="005028FF" w:rsidRPr="006734C6">
        <w:rPr>
          <w:b/>
          <w:bCs/>
          <w:lang w:eastAsia="zh-CN"/>
        </w:rPr>
        <w:t>CCIR/</w:t>
      </w:r>
      <w:r w:rsidR="00627436" w:rsidRPr="006734C6">
        <w:rPr>
          <w:b/>
          <w:bCs/>
          <w:lang w:eastAsia="zh-CN"/>
        </w:rPr>
        <w:t>ITU-R</w:t>
      </w:r>
      <w:r w:rsidR="0055370D" w:rsidRPr="006734C6">
        <w:rPr>
          <w:rFonts w:hint="eastAsia"/>
          <w:b/>
          <w:bCs/>
          <w:lang w:eastAsia="zh-CN"/>
        </w:rPr>
        <w:t>研究组</w:t>
      </w:r>
      <w:r w:rsidR="0055370D" w:rsidRPr="006734C6">
        <w:rPr>
          <w:b/>
          <w:bCs/>
          <w:lang w:eastAsia="zh-CN"/>
        </w:rPr>
        <w:t>成立</w:t>
      </w:r>
      <w:r w:rsidR="0055370D" w:rsidRPr="006734C6">
        <w:rPr>
          <w:rFonts w:hint="eastAsia"/>
          <w:b/>
          <w:bCs/>
          <w:lang w:eastAsia="zh-CN"/>
        </w:rPr>
        <w:t>90</w:t>
      </w:r>
      <w:r w:rsidR="0055370D" w:rsidRPr="006734C6">
        <w:rPr>
          <w:rFonts w:hint="eastAsia"/>
          <w:b/>
          <w:bCs/>
          <w:lang w:eastAsia="zh-CN"/>
        </w:rPr>
        <w:t>周年</w:t>
      </w:r>
      <w:r w:rsidR="006734C6" w:rsidRPr="006734C6">
        <w:rPr>
          <w:rFonts w:ascii="SimSun" w:hAnsi="SimSun"/>
          <w:b/>
          <w:bCs/>
          <w:lang w:eastAsia="zh-CN"/>
        </w:rPr>
        <w:t>“</w:t>
      </w:r>
      <w:r w:rsidR="0055370D" w:rsidRPr="006734C6">
        <w:rPr>
          <w:rFonts w:hint="eastAsia"/>
          <w:b/>
          <w:bCs/>
          <w:lang w:eastAsia="zh-CN"/>
        </w:rPr>
        <w:t>特刊</w:t>
      </w:r>
      <w:r w:rsidR="006734C6" w:rsidRPr="006734C6">
        <w:rPr>
          <w:rFonts w:ascii="SimSun" w:hAnsi="SimSun"/>
          <w:b/>
          <w:bCs/>
          <w:lang w:eastAsia="zh-CN"/>
        </w:rPr>
        <w:t>”</w:t>
      </w:r>
      <w:r w:rsidR="0055370D" w:rsidRPr="006734C6">
        <w:rPr>
          <w:rFonts w:hint="eastAsia"/>
          <w:lang w:eastAsia="zh-CN"/>
        </w:rPr>
        <w:t>（及</w:t>
      </w:r>
      <w:r w:rsidR="0055370D" w:rsidRPr="006734C6">
        <w:rPr>
          <w:lang w:eastAsia="zh-CN"/>
        </w:rPr>
        <w:t>可能的嘉宾博客</w:t>
      </w:r>
      <w:r w:rsidR="0055370D" w:rsidRPr="006734C6">
        <w:rPr>
          <w:rFonts w:hint="eastAsia"/>
          <w:lang w:eastAsia="zh-CN"/>
        </w:rPr>
        <w:t>）将</w:t>
      </w:r>
      <w:r w:rsidR="0055370D" w:rsidRPr="006734C6">
        <w:rPr>
          <w:lang w:eastAsia="zh-CN"/>
        </w:rPr>
        <w:t>刊登成员发表的</w:t>
      </w:r>
      <w:r w:rsidR="0055370D" w:rsidRPr="006734C6">
        <w:rPr>
          <w:rFonts w:hint="eastAsia"/>
          <w:lang w:eastAsia="zh-CN"/>
        </w:rPr>
        <w:t>文章</w:t>
      </w:r>
      <w:r w:rsidR="0055370D" w:rsidRPr="006734C6">
        <w:rPr>
          <w:lang w:eastAsia="zh-CN"/>
        </w:rPr>
        <w:t>。</w:t>
      </w:r>
    </w:p>
    <w:p w14:paraId="0CE08929" w14:textId="18FF8E15" w:rsidR="00627436" w:rsidRPr="006734C6" w:rsidRDefault="00694409" w:rsidP="00692AE7">
      <w:pPr>
        <w:pStyle w:val="enumlev1"/>
        <w:rPr>
          <w:lang w:eastAsia="zh-CN"/>
        </w:rPr>
      </w:pPr>
      <w:r w:rsidRPr="006734C6">
        <w:rPr>
          <w:lang w:eastAsia="zh-CN"/>
        </w:rPr>
        <w:t>4.</w:t>
      </w:r>
      <w:r w:rsidR="000609FA" w:rsidRPr="006734C6">
        <w:rPr>
          <w:lang w:eastAsia="zh-CN"/>
        </w:rPr>
        <w:t>6)</w:t>
      </w:r>
      <w:r w:rsidR="000609FA" w:rsidRPr="006734C6">
        <w:rPr>
          <w:lang w:eastAsia="zh-CN"/>
        </w:rPr>
        <w:tab/>
      </w:r>
      <w:r w:rsidR="00BE411C" w:rsidRPr="006734C6">
        <w:rPr>
          <w:rFonts w:hint="eastAsia"/>
          <w:b/>
          <w:bCs/>
          <w:lang w:eastAsia="zh-CN"/>
        </w:rPr>
        <w:t>问答</w:t>
      </w:r>
      <w:r w:rsidR="00BE411C" w:rsidRPr="006734C6">
        <w:rPr>
          <w:b/>
          <w:bCs/>
          <w:lang w:eastAsia="zh-CN"/>
        </w:rPr>
        <w:t xml:space="preserve"> </w:t>
      </w:r>
      <w:r w:rsidR="001A2690" w:rsidRPr="006734C6">
        <w:rPr>
          <w:b/>
          <w:bCs/>
          <w:lang w:eastAsia="zh-CN"/>
        </w:rPr>
        <w:t>–</w:t>
      </w:r>
      <w:r w:rsidR="00BE411C" w:rsidRPr="006734C6">
        <w:rPr>
          <w:rFonts w:hint="eastAsia"/>
          <w:b/>
          <w:bCs/>
          <w:lang w:eastAsia="zh-CN"/>
        </w:rPr>
        <w:t>无线电通信技术（</w:t>
      </w:r>
      <w:r w:rsidR="00BE411C" w:rsidRPr="006734C6">
        <w:rPr>
          <w:rFonts w:hint="eastAsia"/>
          <w:b/>
          <w:bCs/>
          <w:lang w:eastAsia="zh-CN"/>
        </w:rPr>
        <w:t>CCIR</w:t>
      </w:r>
      <w:r w:rsidR="00BE411C" w:rsidRPr="006734C6">
        <w:rPr>
          <w:b/>
          <w:bCs/>
          <w:lang w:eastAsia="zh-CN"/>
        </w:rPr>
        <w:t>/ITU-R</w:t>
      </w:r>
      <w:r w:rsidR="00BE411C" w:rsidRPr="006734C6">
        <w:rPr>
          <w:rFonts w:hint="eastAsia"/>
          <w:b/>
          <w:bCs/>
          <w:lang w:eastAsia="zh-CN"/>
        </w:rPr>
        <w:t>研究组）发展里程碑概要</w:t>
      </w:r>
      <w:r w:rsidR="001E7204" w:rsidRPr="00C57B9C">
        <w:rPr>
          <w:rFonts w:hint="eastAsia"/>
          <w:b/>
          <w:lang w:eastAsia="zh-CN"/>
        </w:rPr>
        <w:t>介绍</w:t>
      </w:r>
      <w:r w:rsidR="001E7204" w:rsidRPr="006734C6">
        <w:rPr>
          <w:bCs/>
          <w:lang w:eastAsia="zh-CN"/>
        </w:rPr>
        <w:t>，并</w:t>
      </w:r>
      <w:r w:rsidR="00BE411C" w:rsidRPr="006734C6">
        <w:rPr>
          <w:rFonts w:hint="eastAsia"/>
          <w:bCs/>
          <w:lang w:eastAsia="zh-CN"/>
        </w:rPr>
        <w:t>提供一些背景信息。</w:t>
      </w:r>
    </w:p>
    <w:p w14:paraId="1CFA9CB3" w14:textId="24CAC0BF" w:rsidR="00627436" w:rsidRPr="006734C6" w:rsidRDefault="00694409" w:rsidP="00692AE7">
      <w:pPr>
        <w:pStyle w:val="enumlev1"/>
        <w:rPr>
          <w:lang w:eastAsia="zh-CN"/>
        </w:rPr>
      </w:pPr>
      <w:r w:rsidRPr="006734C6">
        <w:rPr>
          <w:lang w:eastAsia="zh-CN"/>
        </w:rPr>
        <w:t>4.</w:t>
      </w:r>
      <w:r w:rsidR="000609FA" w:rsidRPr="006734C6">
        <w:rPr>
          <w:lang w:eastAsia="zh-CN"/>
        </w:rPr>
        <w:t>7)</w:t>
      </w:r>
      <w:r w:rsidR="000609FA" w:rsidRPr="006734C6">
        <w:rPr>
          <w:lang w:eastAsia="zh-CN"/>
        </w:rPr>
        <w:tab/>
      </w:r>
      <w:r w:rsidR="00BE411C" w:rsidRPr="006734C6">
        <w:rPr>
          <w:rFonts w:hint="eastAsia"/>
          <w:b/>
          <w:bCs/>
          <w:lang w:eastAsia="zh-CN"/>
        </w:rPr>
        <w:t>视频</w:t>
      </w:r>
      <w:r w:rsidR="00BE411C" w:rsidRPr="006734C6">
        <w:rPr>
          <w:b/>
          <w:bCs/>
          <w:lang w:eastAsia="zh-CN"/>
        </w:rPr>
        <w:t>：</w:t>
      </w:r>
    </w:p>
    <w:p w14:paraId="555A3859" w14:textId="57F84FF0" w:rsidR="00627436" w:rsidRPr="006734C6" w:rsidRDefault="000609FA" w:rsidP="001E7204">
      <w:pPr>
        <w:pStyle w:val="enumlev1"/>
        <w:rPr>
          <w:rFonts w:eastAsia="SimSun"/>
          <w:lang w:eastAsia="zh-CN"/>
        </w:rPr>
      </w:pPr>
      <w:r w:rsidRPr="006734C6">
        <w:rPr>
          <w:rFonts w:eastAsia="SimSun"/>
          <w:b/>
          <w:bCs/>
          <w:lang w:eastAsia="zh-CN"/>
        </w:rPr>
        <w:t>–</w:t>
      </w:r>
      <w:r w:rsidRPr="006734C6">
        <w:rPr>
          <w:rFonts w:eastAsia="SimSun"/>
          <w:b/>
          <w:bCs/>
          <w:lang w:eastAsia="zh-CN"/>
        </w:rPr>
        <w:tab/>
      </w:r>
      <w:r w:rsidR="001E7204" w:rsidRPr="006734C6">
        <w:rPr>
          <w:rFonts w:eastAsia="SimSun" w:hint="eastAsia"/>
          <w:b/>
          <w:bCs/>
          <w:lang w:eastAsia="zh-CN"/>
        </w:rPr>
        <w:t>预先</w:t>
      </w:r>
      <w:r w:rsidR="00BE411C" w:rsidRPr="006734C6">
        <w:rPr>
          <w:rFonts w:eastAsia="SimSun" w:hint="eastAsia"/>
          <w:b/>
          <w:bCs/>
          <w:lang w:eastAsia="zh-CN"/>
        </w:rPr>
        <w:t>录制的</w:t>
      </w:r>
      <w:r w:rsidR="001E7204" w:rsidRPr="006734C6">
        <w:rPr>
          <w:rFonts w:eastAsia="SimSun" w:hint="eastAsia"/>
          <w:b/>
          <w:bCs/>
          <w:lang w:eastAsia="zh-CN"/>
        </w:rPr>
        <w:t>无线电通信局主任</w:t>
      </w:r>
      <w:r w:rsidR="00BE411C" w:rsidRPr="006734C6">
        <w:rPr>
          <w:rFonts w:eastAsia="SimSun" w:hint="eastAsia"/>
          <w:b/>
          <w:bCs/>
          <w:lang w:eastAsia="zh-CN"/>
        </w:rPr>
        <w:t>视频讲话</w:t>
      </w:r>
      <w:r w:rsidR="00BE411C" w:rsidRPr="006734C6">
        <w:rPr>
          <w:rFonts w:eastAsia="SimSun" w:hint="eastAsia"/>
          <w:b/>
          <w:bCs/>
          <w:lang w:eastAsia="zh-CN"/>
        </w:rPr>
        <w:t xml:space="preserve"> </w:t>
      </w:r>
      <w:r w:rsidR="00BE411C" w:rsidRPr="006734C6">
        <w:rPr>
          <w:rFonts w:eastAsia="SimSun"/>
          <w:lang w:eastAsia="zh-CN"/>
        </w:rPr>
        <w:t xml:space="preserve">– </w:t>
      </w:r>
      <w:r w:rsidR="006734C6" w:rsidRPr="006734C6">
        <w:rPr>
          <w:rFonts w:ascii="SimSun" w:eastAsia="SimSun" w:hAnsi="SimSun" w:hint="eastAsia"/>
          <w:lang w:eastAsia="zh-CN"/>
        </w:rPr>
        <w:t>“</w:t>
      </w:r>
      <w:r w:rsidR="00BE411C" w:rsidRPr="006734C6">
        <w:rPr>
          <w:rFonts w:eastAsia="SimSun" w:hint="eastAsia"/>
          <w:lang w:eastAsia="zh-CN"/>
        </w:rPr>
        <w:t>为</w:t>
      </w:r>
      <w:r w:rsidR="001E7204" w:rsidRPr="006734C6">
        <w:rPr>
          <w:rFonts w:eastAsia="SimSun" w:hint="eastAsia"/>
          <w:lang w:eastAsia="zh-CN"/>
        </w:rPr>
        <w:t>什么</w:t>
      </w:r>
      <w:r w:rsidR="00BE411C" w:rsidRPr="006734C6">
        <w:rPr>
          <w:rFonts w:eastAsia="SimSun" w:hint="eastAsia"/>
          <w:lang w:eastAsia="zh-CN"/>
        </w:rPr>
        <w:t>ITU-R</w:t>
      </w:r>
      <w:r w:rsidR="00BE411C" w:rsidRPr="006734C6">
        <w:rPr>
          <w:rFonts w:eastAsia="SimSun" w:hint="eastAsia"/>
          <w:lang w:eastAsia="zh-CN"/>
        </w:rPr>
        <w:t>的</w:t>
      </w:r>
      <w:r w:rsidR="00BE411C" w:rsidRPr="006734C6">
        <w:rPr>
          <w:rFonts w:eastAsia="SimSun"/>
          <w:lang w:eastAsia="zh-CN"/>
        </w:rPr>
        <w:t>标准和</w:t>
      </w:r>
      <w:r w:rsidR="00BE411C" w:rsidRPr="006734C6">
        <w:rPr>
          <w:rFonts w:eastAsia="SimSun" w:hint="eastAsia"/>
          <w:lang w:eastAsia="zh-CN"/>
        </w:rPr>
        <w:t>有关</w:t>
      </w:r>
      <w:r w:rsidR="00BE411C" w:rsidRPr="006734C6">
        <w:rPr>
          <w:rFonts w:eastAsia="SimSun"/>
          <w:lang w:eastAsia="zh-CN"/>
        </w:rPr>
        <w:t>最佳做法的报告</w:t>
      </w:r>
      <w:r w:rsidR="00BE411C" w:rsidRPr="006734C6">
        <w:rPr>
          <w:rFonts w:eastAsia="SimSun" w:hint="eastAsia"/>
          <w:lang w:eastAsia="zh-CN"/>
        </w:rPr>
        <w:t>在全球范围内比以往更重要</w:t>
      </w:r>
      <w:r w:rsidR="006734C6" w:rsidRPr="006734C6">
        <w:rPr>
          <w:rFonts w:ascii="SimSun" w:eastAsia="SimSun" w:hAnsi="SimSun" w:hint="eastAsia"/>
          <w:lang w:eastAsia="zh-CN"/>
        </w:rPr>
        <w:t>”</w:t>
      </w:r>
      <w:r w:rsidR="00BE411C" w:rsidRPr="006734C6">
        <w:rPr>
          <w:rFonts w:eastAsia="SimSun" w:hint="eastAsia"/>
          <w:lang w:eastAsia="zh-CN"/>
        </w:rPr>
        <w:t>。</w:t>
      </w:r>
      <w:r w:rsidR="00627436" w:rsidRPr="006734C6">
        <w:rPr>
          <w:rFonts w:eastAsia="SimSun"/>
          <w:lang w:eastAsia="zh-CN"/>
        </w:rPr>
        <w:t xml:space="preserve"> </w:t>
      </w:r>
    </w:p>
    <w:p w14:paraId="01308674" w14:textId="10ED88A6" w:rsidR="00627436" w:rsidRPr="006734C6" w:rsidRDefault="00B928F7" w:rsidP="001E7204">
      <w:pPr>
        <w:pStyle w:val="enumlev1"/>
        <w:rPr>
          <w:rFonts w:eastAsia="SimSun"/>
          <w:lang w:eastAsia="zh-CN"/>
        </w:rPr>
      </w:pPr>
      <w:r w:rsidRPr="006734C6">
        <w:rPr>
          <w:rFonts w:eastAsia="SimSun"/>
          <w:b/>
          <w:bCs/>
          <w:lang w:eastAsia="zh-CN"/>
        </w:rPr>
        <w:t>–</w:t>
      </w:r>
      <w:r w:rsidRPr="006734C6">
        <w:rPr>
          <w:rFonts w:eastAsia="SimSun"/>
          <w:b/>
          <w:bCs/>
          <w:lang w:eastAsia="zh-CN"/>
        </w:rPr>
        <w:tab/>
      </w:r>
      <w:r w:rsidR="00BE411C" w:rsidRPr="006734C6">
        <w:rPr>
          <w:rFonts w:eastAsia="SimSun" w:hint="eastAsia"/>
          <w:b/>
          <w:bCs/>
          <w:lang w:eastAsia="zh-CN"/>
        </w:rPr>
        <w:t>国际电联</w:t>
      </w:r>
      <w:r w:rsidR="006734C6" w:rsidRPr="006734C6">
        <w:rPr>
          <w:rFonts w:ascii="SimSun" w:eastAsia="SimSun" w:hAnsi="SimSun" w:hint="eastAsia"/>
          <w:b/>
          <w:bCs/>
          <w:lang w:eastAsia="zh-CN"/>
        </w:rPr>
        <w:t>“</w:t>
      </w:r>
      <w:r w:rsidR="00BE411C" w:rsidRPr="006734C6">
        <w:rPr>
          <w:rFonts w:ascii="STKaiti" w:eastAsia="STKaiti" w:hAnsi="STKaiti" w:hint="eastAsia"/>
          <w:b/>
          <w:bCs/>
          <w:lang w:eastAsia="zh-CN"/>
        </w:rPr>
        <w:t>无线电</w:t>
      </w:r>
      <w:r w:rsidR="00BE411C" w:rsidRPr="006734C6">
        <w:rPr>
          <w:rFonts w:ascii="STKaiti" w:eastAsia="STKaiti" w:hAnsi="STKaiti"/>
          <w:b/>
          <w:bCs/>
          <w:lang w:eastAsia="zh-CN"/>
        </w:rPr>
        <w:t>通信标准和最佳做法报告</w:t>
      </w:r>
      <w:r w:rsidR="006734C6" w:rsidRPr="006734C6">
        <w:rPr>
          <w:rFonts w:ascii="SimSun" w:eastAsia="SimSun" w:hAnsi="SimSun" w:hint="eastAsia"/>
          <w:b/>
          <w:bCs/>
          <w:lang w:eastAsia="zh-CN"/>
        </w:rPr>
        <w:t>”</w:t>
      </w:r>
      <w:r w:rsidR="00627436" w:rsidRPr="006734C6">
        <w:rPr>
          <w:rFonts w:eastAsia="SimSun"/>
          <w:b/>
          <w:bCs/>
          <w:lang w:eastAsia="zh-CN"/>
        </w:rPr>
        <w:t>–</w:t>
      </w:r>
      <w:r w:rsidR="00627436" w:rsidRPr="006734C6">
        <w:rPr>
          <w:rFonts w:eastAsia="SimSun"/>
          <w:lang w:eastAsia="zh-CN"/>
        </w:rPr>
        <w:t xml:space="preserve"> </w:t>
      </w:r>
      <w:r w:rsidR="001E7204" w:rsidRPr="006734C6">
        <w:rPr>
          <w:rFonts w:eastAsia="SimSun" w:hint="eastAsia"/>
          <w:bCs/>
          <w:lang w:eastAsia="zh-CN"/>
        </w:rPr>
        <w:t>将与国际电联宣传处合作新录制的视频，</w:t>
      </w:r>
      <w:r w:rsidR="001E7204" w:rsidRPr="006734C6">
        <w:rPr>
          <w:rFonts w:eastAsia="SimSun"/>
          <w:bCs/>
          <w:lang w:eastAsia="zh-CN"/>
        </w:rPr>
        <w:t>将</w:t>
      </w:r>
      <w:r w:rsidR="00BE411C" w:rsidRPr="006734C6">
        <w:rPr>
          <w:rFonts w:eastAsia="SimSun" w:hint="eastAsia"/>
          <w:bCs/>
          <w:lang w:eastAsia="zh-CN"/>
        </w:rPr>
        <w:t>基于问答部分提供的信息</w:t>
      </w:r>
      <w:r w:rsidR="001E7204" w:rsidRPr="006734C6">
        <w:rPr>
          <w:rFonts w:eastAsia="SimSun" w:hint="eastAsia"/>
          <w:bCs/>
          <w:lang w:eastAsia="zh-CN"/>
        </w:rPr>
        <w:t>（参见以上第</w:t>
      </w:r>
      <w:r w:rsidR="001E7204" w:rsidRPr="006734C6">
        <w:rPr>
          <w:rFonts w:eastAsia="SimSun" w:hint="eastAsia"/>
          <w:bCs/>
          <w:lang w:eastAsia="zh-CN"/>
        </w:rPr>
        <w:t>4.6</w:t>
      </w:r>
      <w:r w:rsidR="001E7204" w:rsidRPr="006734C6">
        <w:rPr>
          <w:rFonts w:eastAsia="SimSun" w:hint="eastAsia"/>
          <w:bCs/>
          <w:lang w:eastAsia="zh-CN"/>
        </w:rPr>
        <w:t>点）。</w:t>
      </w:r>
    </w:p>
    <w:p w14:paraId="3DA2B4A2" w14:textId="69A72B7C" w:rsidR="00627436" w:rsidRPr="006734C6" w:rsidRDefault="00B928F7" w:rsidP="001E7204">
      <w:pPr>
        <w:pStyle w:val="enumlev1"/>
        <w:rPr>
          <w:rFonts w:eastAsia="SimSun"/>
          <w:lang w:eastAsia="zh-CN"/>
        </w:rPr>
      </w:pPr>
      <w:r w:rsidRPr="006734C6">
        <w:rPr>
          <w:rFonts w:eastAsia="SimSun"/>
          <w:b/>
          <w:bCs/>
          <w:lang w:eastAsia="zh-CN"/>
        </w:rPr>
        <w:lastRenderedPageBreak/>
        <w:t>–</w:t>
      </w:r>
      <w:r w:rsidRPr="006734C6">
        <w:rPr>
          <w:rFonts w:eastAsia="SimSun"/>
          <w:b/>
          <w:bCs/>
          <w:lang w:eastAsia="zh-CN"/>
        </w:rPr>
        <w:tab/>
      </w:r>
      <w:r w:rsidR="00BE411C" w:rsidRPr="006734C6">
        <w:rPr>
          <w:rFonts w:eastAsia="SimSun" w:hint="eastAsia"/>
          <w:b/>
          <w:bCs/>
          <w:lang w:eastAsia="zh-CN"/>
        </w:rPr>
        <w:t>周年</w:t>
      </w:r>
      <w:r w:rsidR="00BE411C" w:rsidRPr="006734C6">
        <w:rPr>
          <w:rFonts w:eastAsia="SimSun"/>
          <w:b/>
          <w:bCs/>
          <w:lang w:eastAsia="zh-CN"/>
        </w:rPr>
        <w:t>庆祝活动视频</w:t>
      </w:r>
      <w:r w:rsidR="00BE411C" w:rsidRPr="006734C6">
        <w:rPr>
          <w:rFonts w:eastAsia="SimSun" w:hint="eastAsia"/>
          <w:b/>
          <w:bCs/>
          <w:lang w:eastAsia="zh-CN"/>
        </w:rPr>
        <w:t>，</w:t>
      </w:r>
      <w:r w:rsidR="00BE411C" w:rsidRPr="006734C6">
        <w:rPr>
          <w:rFonts w:eastAsia="SimSun" w:hint="eastAsia"/>
          <w:lang w:eastAsia="zh-CN"/>
        </w:rPr>
        <w:t>将</w:t>
      </w:r>
      <w:r w:rsidR="00BE411C" w:rsidRPr="006734C6">
        <w:rPr>
          <w:rFonts w:eastAsia="SimSun" w:hint="eastAsia"/>
          <w:bCs/>
          <w:lang w:eastAsia="zh-CN"/>
        </w:rPr>
        <w:t>与国际电联宣传处合作录制。也</w:t>
      </w:r>
      <w:r w:rsidR="001E7204" w:rsidRPr="006734C6">
        <w:rPr>
          <w:rFonts w:eastAsia="SimSun" w:hint="eastAsia"/>
          <w:bCs/>
          <w:lang w:eastAsia="zh-CN"/>
        </w:rPr>
        <w:t>许</w:t>
      </w:r>
      <w:r w:rsidR="001E7204" w:rsidRPr="006734C6">
        <w:rPr>
          <w:rFonts w:eastAsia="SimSun"/>
          <w:bCs/>
          <w:lang w:eastAsia="zh-CN"/>
        </w:rPr>
        <w:t>亦</w:t>
      </w:r>
      <w:r w:rsidR="00BE411C" w:rsidRPr="006734C6">
        <w:rPr>
          <w:rFonts w:eastAsia="SimSun" w:hint="eastAsia"/>
          <w:bCs/>
          <w:lang w:eastAsia="zh-CN"/>
        </w:rPr>
        <w:t>可录制庆祝活动</w:t>
      </w:r>
      <w:r w:rsidR="001E7204" w:rsidRPr="006734C6">
        <w:rPr>
          <w:rFonts w:eastAsia="SimSun" w:hint="eastAsia"/>
          <w:bCs/>
          <w:lang w:eastAsia="zh-CN"/>
        </w:rPr>
        <w:t>期间</w:t>
      </w:r>
      <w:r w:rsidR="00BE411C" w:rsidRPr="006734C6">
        <w:rPr>
          <w:rFonts w:eastAsia="SimSun" w:hint="eastAsia"/>
          <w:bCs/>
          <w:lang w:eastAsia="zh-CN"/>
        </w:rPr>
        <w:t>以及无线电通信局</w:t>
      </w:r>
      <w:r w:rsidR="00BE411C" w:rsidRPr="006734C6">
        <w:rPr>
          <w:rFonts w:eastAsia="SimSun" w:hint="eastAsia"/>
          <w:bCs/>
          <w:lang w:eastAsia="zh-CN"/>
        </w:rPr>
        <w:t>2017</w:t>
      </w:r>
      <w:r w:rsidR="00BE411C" w:rsidRPr="006734C6">
        <w:rPr>
          <w:rFonts w:eastAsia="SimSun" w:hint="eastAsia"/>
          <w:bCs/>
          <w:lang w:eastAsia="zh-CN"/>
        </w:rPr>
        <w:t>年计划活动期间</w:t>
      </w:r>
      <w:r w:rsidR="001E7204" w:rsidRPr="006734C6">
        <w:rPr>
          <w:rFonts w:eastAsia="SimSun" w:hint="eastAsia"/>
          <w:bCs/>
          <w:lang w:eastAsia="zh-CN"/>
        </w:rPr>
        <w:t>的</w:t>
      </w:r>
      <w:r w:rsidR="00BE411C" w:rsidRPr="006734C6">
        <w:rPr>
          <w:rFonts w:eastAsia="SimSun" w:hint="eastAsia"/>
          <w:bCs/>
          <w:lang w:eastAsia="zh-CN"/>
        </w:rPr>
        <w:t>成员</w:t>
      </w:r>
      <w:r w:rsidR="001E7204" w:rsidRPr="006734C6">
        <w:rPr>
          <w:rFonts w:eastAsia="SimSun" w:hint="eastAsia"/>
          <w:bCs/>
          <w:lang w:eastAsia="zh-CN"/>
        </w:rPr>
        <w:t>感言</w:t>
      </w:r>
      <w:r w:rsidR="00BE411C" w:rsidRPr="006734C6">
        <w:rPr>
          <w:rFonts w:eastAsia="SimSun" w:hint="eastAsia"/>
          <w:bCs/>
          <w:lang w:eastAsia="zh-CN"/>
        </w:rPr>
        <w:t>。</w:t>
      </w:r>
    </w:p>
    <w:p w14:paraId="25F86FF0" w14:textId="4368B83C" w:rsidR="00627436" w:rsidRPr="00692AE7" w:rsidRDefault="00155B24" w:rsidP="00692AE7">
      <w:pPr>
        <w:pStyle w:val="enumlev1"/>
      </w:pPr>
      <w:r w:rsidRPr="00692AE7">
        <w:t>4.</w:t>
      </w:r>
      <w:r w:rsidR="00B928F7" w:rsidRPr="00692AE7">
        <w:t>8)</w:t>
      </w:r>
      <w:r w:rsidR="00B928F7" w:rsidRPr="00692AE7">
        <w:tab/>
      </w:r>
      <w:r w:rsidR="00BE411C" w:rsidRPr="00C57B9C">
        <w:rPr>
          <w:rFonts w:hint="eastAsia"/>
          <w:b/>
          <w:bCs/>
        </w:rPr>
        <w:t>社交</w:t>
      </w:r>
      <w:r w:rsidR="00BE411C" w:rsidRPr="00C57B9C">
        <w:rPr>
          <w:b/>
          <w:bCs/>
        </w:rPr>
        <w:t>媒体宣传：</w:t>
      </w:r>
      <w:r w:rsidR="00BE411C" w:rsidRPr="00692AE7">
        <w:t>2017</w:t>
      </w:r>
      <w:r w:rsidR="00BE411C" w:rsidRPr="00692AE7">
        <w:rPr>
          <w:rFonts w:hint="eastAsia"/>
        </w:rPr>
        <w:t>年</w:t>
      </w:r>
      <w:r w:rsidR="00BE411C" w:rsidRPr="00692AE7">
        <w:t>在</w:t>
      </w:r>
      <w:r w:rsidR="00627436" w:rsidRPr="00692AE7">
        <w:t>ITU_R</w:t>
      </w:r>
      <w:r w:rsidR="00BE411C" w:rsidRPr="00692AE7">
        <w:rPr>
          <w:rFonts w:hint="eastAsia"/>
        </w:rPr>
        <w:t>推特</w:t>
      </w:r>
      <w:r w:rsidR="00BE411C" w:rsidRPr="00692AE7">
        <w:t>上发布，标签：</w:t>
      </w:r>
      <w:r w:rsidR="00627436" w:rsidRPr="00692AE7">
        <w:t>#</w:t>
      </w:r>
      <w:r w:rsidR="004F49E3" w:rsidRPr="00692AE7">
        <w:t>CCIR</w:t>
      </w:r>
      <w:r w:rsidR="00B60447" w:rsidRPr="00692AE7">
        <w:t>90</w:t>
      </w:r>
      <w:r w:rsidR="004F49E3" w:rsidRPr="00692AE7">
        <w:t>ITUR</w:t>
      </w:r>
      <w:r w:rsidR="00BE411C" w:rsidRPr="00692AE7">
        <w:rPr>
          <w:rFonts w:hint="eastAsia"/>
        </w:rPr>
        <w:t>。</w:t>
      </w:r>
    </w:p>
    <w:p w14:paraId="46EB1B43" w14:textId="289BA875" w:rsidR="00627436" w:rsidRPr="00692AE7" w:rsidRDefault="00155B24" w:rsidP="00692AE7">
      <w:pPr>
        <w:pStyle w:val="enumlev1"/>
      </w:pPr>
      <w:r w:rsidRPr="00692AE7">
        <w:t>4.</w:t>
      </w:r>
      <w:r w:rsidR="00BC3839" w:rsidRPr="00692AE7">
        <w:t>9)</w:t>
      </w:r>
      <w:r w:rsidR="00BC3839" w:rsidRPr="00692AE7">
        <w:tab/>
      </w:r>
      <w:r w:rsidR="00BE411C" w:rsidRPr="00C57B9C">
        <w:rPr>
          <w:rFonts w:hint="eastAsia"/>
          <w:b/>
          <w:bCs/>
        </w:rPr>
        <w:t>秘书长、无线电通信局主任和特邀嘉宾在</w:t>
      </w:r>
      <w:r w:rsidR="00BE411C" w:rsidRPr="00C57B9C">
        <w:rPr>
          <w:rFonts w:hint="eastAsia"/>
          <w:b/>
          <w:bCs/>
        </w:rPr>
        <w:t>CCIR</w:t>
      </w:r>
      <w:r w:rsidR="00BE411C" w:rsidRPr="00C57B9C">
        <w:rPr>
          <w:b/>
          <w:bCs/>
        </w:rPr>
        <w:t>/</w:t>
      </w:r>
      <w:r w:rsidR="00BE411C" w:rsidRPr="00C57B9C">
        <w:rPr>
          <w:rFonts w:hint="eastAsia"/>
          <w:b/>
          <w:bCs/>
        </w:rPr>
        <w:t>ITU-R</w:t>
      </w:r>
      <w:r w:rsidR="00BE411C" w:rsidRPr="00C57B9C">
        <w:rPr>
          <w:rFonts w:hint="eastAsia"/>
          <w:b/>
          <w:bCs/>
        </w:rPr>
        <w:t>研究组</w:t>
      </w:r>
      <w:r w:rsidR="00BE411C" w:rsidRPr="00C57B9C">
        <w:rPr>
          <w:rFonts w:hint="eastAsia"/>
          <w:b/>
          <w:bCs/>
        </w:rPr>
        <w:t>90</w:t>
      </w:r>
      <w:r w:rsidR="00BE411C" w:rsidRPr="00C57B9C">
        <w:rPr>
          <w:rFonts w:hint="eastAsia"/>
          <w:b/>
          <w:bCs/>
        </w:rPr>
        <w:t>周年庆祝活动期间的讲话</w:t>
      </w:r>
      <w:r w:rsidR="00BE411C" w:rsidRPr="00692AE7">
        <w:rPr>
          <w:rFonts w:hint="eastAsia"/>
        </w:rPr>
        <w:t>也将</w:t>
      </w:r>
      <w:r w:rsidR="001074E3" w:rsidRPr="00692AE7">
        <w:rPr>
          <w:rFonts w:hint="eastAsia"/>
        </w:rPr>
        <w:t>以视频或音频的形式</w:t>
      </w:r>
      <w:r w:rsidR="00BE411C" w:rsidRPr="00692AE7">
        <w:rPr>
          <w:rFonts w:hint="eastAsia"/>
        </w:rPr>
        <w:t>在网站</w:t>
      </w:r>
      <w:r w:rsidR="001074E3" w:rsidRPr="00692AE7">
        <w:rPr>
          <w:rFonts w:hint="eastAsia"/>
        </w:rPr>
        <w:t>上发布</w:t>
      </w:r>
      <w:r w:rsidR="00BE411C" w:rsidRPr="00692AE7">
        <w:rPr>
          <w:rFonts w:hint="eastAsia"/>
        </w:rPr>
        <w:t>。</w:t>
      </w:r>
    </w:p>
    <w:p w14:paraId="4481A159" w14:textId="3C2B1A26" w:rsidR="00C35721" w:rsidRPr="00692AE7" w:rsidRDefault="00155B24" w:rsidP="00692AE7">
      <w:pPr>
        <w:pStyle w:val="enumlev1"/>
      </w:pPr>
      <w:r w:rsidRPr="00692AE7">
        <w:t>4.</w:t>
      </w:r>
      <w:r w:rsidR="00BC3839" w:rsidRPr="00692AE7">
        <w:t>10)</w:t>
      </w:r>
      <w:r w:rsidR="00097828" w:rsidRPr="00692AE7">
        <w:tab/>
      </w:r>
      <w:r w:rsidR="001074E3" w:rsidRPr="00C57B9C">
        <w:rPr>
          <w:rFonts w:hint="eastAsia"/>
          <w:b/>
          <w:bCs/>
        </w:rPr>
        <w:t>庆祝活动</w:t>
      </w:r>
      <w:r w:rsidR="001074E3" w:rsidRPr="00C57B9C">
        <w:rPr>
          <w:b/>
          <w:bCs/>
        </w:rPr>
        <w:t>：</w:t>
      </w:r>
      <w:r w:rsidR="001074E3" w:rsidRPr="00692AE7">
        <w:rPr>
          <w:rFonts w:hint="eastAsia"/>
        </w:rPr>
        <w:t>将在</w:t>
      </w:r>
      <w:r w:rsidR="001074E3" w:rsidRPr="00692AE7">
        <w:rPr>
          <w:rFonts w:hint="eastAsia"/>
        </w:rPr>
        <w:t>WSIS</w:t>
      </w:r>
      <w:r w:rsidR="001074E3" w:rsidRPr="00692AE7">
        <w:rPr>
          <w:rFonts w:hint="eastAsia"/>
        </w:rPr>
        <w:t>论坛及国际电联</w:t>
      </w:r>
      <w:r w:rsidR="001074E3" w:rsidRPr="00692AE7">
        <w:rPr>
          <w:rFonts w:hint="eastAsia"/>
        </w:rPr>
        <w:t>2017</w:t>
      </w:r>
      <w:r w:rsidR="001074E3" w:rsidRPr="00692AE7">
        <w:rPr>
          <w:rFonts w:hint="eastAsia"/>
        </w:rPr>
        <w:t>年世界电信展期间组织针对</w:t>
      </w:r>
      <w:r w:rsidR="001074E3" w:rsidRPr="00692AE7">
        <w:rPr>
          <w:rFonts w:hint="eastAsia"/>
        </w:rPr>
        <w:t>CCIR</w:t>
      </w:r>
      <w:r w:rsidR="001074E3" w:rsidRPr="00692AE7">
        <w:t>/</w:t>
      </w:r>
      <w:r w:rsidR="001074E3" w:rsidRPr="00692AE7">
        <w:rPr>
          <w:rFonts w:hint="eastAsia"/>
        </w:rPr>
        <w:t>ITU-R</w:t>
      </w:r>
      <w:r w:rsidR="001074E3" w:rsidRPr="00692AE7">
        <w:rPr>
          <w:rFonts w:hint="eastAsia"/>
        </w:rPr>
        <w:t>研究组</w:t>
      </w:r>
      <w:r w:rsidR="001074E3" w:rsidRPr="00692AE7">
        <w:rPr>
          <w:rFonts w:hint="eastAsia"/>
        </w:rPr>
        <w:t>90</w:t>
      </w:r>
      <w:r w:rsidR="001074E3" w:rsidRPr="00692AE7">
        <w:rPr>
          <w:rFonts w:hint="eastAsia"/>
        </w:rPr>
        <w:t>周年的图片、网络</w:t>
      </w:r>
      <w:r w:rsidR="001074E3" w:rsidRPr="00692AE7">
        <w:t>广播</w:t>
      </w:r>
      <w:r w:rsidR="001074E3" w:rsidRPr="00692AE7">
        <w:rPr>
          <w:rFonts w:hint="eastAsia"/>
        </w:rPr>
        <w:t>、视频、讲话和专家小组讨论活动。</w:t>
      </w:r>
    </w:p>
    <w:p w14:paraId="05A8601E" w14:textId="77777777" w:rsidR="00846866" w:rsidRPr="006734C6" w:rsidRDefault="00846866" w:rsidP="0032202E">
      <w:pPr>
        <w:pStyle w:val="Reasons"/>
        <w:rPr>
          <w:rFonts w:eastAsia="SimSun"/>
          <w:lang w:eastAsia="zh-CN"/>
        </w:rPr>
      </w:pPr>
    </w:p>
    <w:p w14:paraId="277C0B2F" w14:textId="77777777" w:rsidR="00846866" w:rsidRPr="006734C6" w:rsidRDefault="00846866">
      <w:pPr>
        <w:jc w:val="center"/>
        <w:rPr>
          <w:rFonts w:eastAsia="SimSun"/>
        </w:rPr>
      </w:pPr>
      <w:r w:rsidRPr="006734C6">
        <w:rPr>
          <w:rFonts w:eastAsia="SimSun"/>
        </w:rPr>
        <w:t>______________</w:t>
      </w:r>
    </w:p>
    <w:sectPr w:rsidR="00846866" w:rsidRPr="006734C6" w:rsidSect="00F749FF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DC122" w14:textId="77777777" w:rsidR="0020189B" w:rsidRDefault="0020189B">
      <w:r>
        <w:separator/>
      </w:r>
    </w:p>
  </w:endnote>
  <w:endnote w:type="continuationSeparator" w:id="0">
    <w:p w14:paraId="7E791D0B" w14:textId="77777777" w:rsidR="0020189B" w:rsidRDefault="0020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3DD61" w14:textId="30147BCC" w:rsidR="0095426A" w:rsidRPr="00846866" w:rsidRDefault="00846866" w:rsidP="00846866">
    <w:pPr>
      <w:pStyle w:val="Footer"/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P:\CHI\ITU-R\AG\RAG\RAG17\000\004REV1C.docx</w:t>
    </w:r>
    <w:r>
      <w:rPr>
        <w:lang w:val="es-ES_tradnl"/>
      </w:rPr>
      <w:fldChar w:fldCharType="end"/>
    </w:r>
    <w:r w:rsidRPr="00846866">
      <w:rPr>
        <w:lang w:val="en-US"/>
      </w:rPr>
      <w:t xml:space="preserve"> (</w:t>
    </w:r>
    <w:r>
      <w:rPr>
        <w:lang w:val="en-US"/>
      </w:rPr>
      <w:t>414685</w:t>
    </w:r>
    <w:r w:rsidRPr="00846866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F797C" w14:textId="145472DB" w:rsidR="0095426A" w:rsidRPr="001E41A0" w:rsidRDefault="001E41A0" w:rsidP="00DC4379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846866">
      <w:rPr>
        <w:lang w:val="en-US"/>
      </w:rPr>
      <w:t>P:\CHI\ITU-R\AG\RAG\RAG17\000\004REV1C.docx</w:t>
    </w:r>
    <w:r>
      <w:rPr>
        <w:lang w:val="es-ES_tradnl"/>
      </w:rPr>
      <w:fldChar w:fldCharType="end"/>
    </w:r>
    <w:r w:rsidR="00846866" w:rsidRPr="00846866">
      <w:rPr>
        <w:lang w:val="en-US"/>
      </w:rPr>
      <w:t xml:space="preserve"> (</w:t>
    </w:r>
    <w:r w:rsidR="00846866">
      <w:rPr>
        <w:lang w:val="en-US"/>
      </w:rPr>
      <w:t>414685</w:t>
    </w:r>
    <w:r w:rsidR="00846866" w:rsidRPr="00846866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9CC1E" w14:textId="77777777" w:rsidR="0020189B" w:rsidRDefault="0020189B">
      <w:r>
        <w:t>____________________</w:t>
      </w:r>
    </w:p>
  </w:footnote>
  <w:footnote w:type="continuationSeparator" w:id="0">
    <w:p w14:paraId="55A07904" w14:textId="77777777" w:rsidR="0020189B" w:rsidRDefault="00201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898D5" w14:textId="77777777"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345B5C">
      <w:rPr>
        <w:noProof/>
      </w:rPr>
      <w:t>4</w:t>
    </w:r>
    <w:r>
      <w:rPr>
        <w:noProof/>
      </w:rPr>
      <w:fldChar w:fldCharType="end"/>
    </w:r>
  </w:p>
  <w:p w14:paraId="050C05C4" w14:textId="0D416A89" w:rsidR="0095426A" w:rsidRDefault="00597657" w:rsidP="00846866">
    <w:pPr>
      <w:pStyle w:val="Header"/>
      <w:rPr>
        <w:lang w:val="es-ES"/>
      </w:rPr>
    </w:pPr>
    <w:r>
      <w:rPr>
        <w:lang w:val="es-ES"/>
      </w:rPr>
      <w:t>RAG</w:t>
    </w:r>
    <w:r w:rsidR="001632FD">
      <w:rPr>
        <w:lang w:val="es-ES"/>
      </w:rPr>
      <w:t>1</w:t>
    </w:r>
    <w:r w:rsidR="00906598">
      <w:rPr>
        <w:lang w:val="es-ES"/>
      </w:rPr>
      <w:t>7</w:t>
    </w:r>
    <w:r w:rsidR="0095426A">
      <w:rPr>
        <w:lang w:val="es-ES"/>
      </w:rPr>
      <w:t>/</w:t>
    </w:r>
    <w:r w:rsidR="00DC4379">
      <w:rPr>
        <w:lang w:val="es-ES"/>
      </w:rPr>
      <w:t>4</w:t>
    </w:r>
    <w:r w:rsidR="000A4E4D">
      <w:rPr>
        <w:lang w:val="es-ES"/>
      </w:rPr>
      <w:t>(Rev.1)</w:t>
    </w:r>
    <w:r w:rsidR="0095426A">
      <w:rPr>
        <w:lang w:val="es-ES"/>
      </w:rPr>
      <w:t>-</w:t>
    </w:r>
    <w:r w:rsidR="00846866">
      <w:rPr>
        <w:lang w:val="es-ES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3D233B"/>
    <w:multiLevelType w:val="hybridMultilevel"/>
    <w:tmpl w:val="001A50A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1071963"/>
    <w:multiLevelType w:val="hybridMultilevel"/>
    <w:tmpl w:val="F7004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40225"/>
    <w:multiLevelType w:val="hybridMultilevel"/>
    <w:tmpl w:val="D2963C6A"/>
    <w:lvl w:ilvl="0" w:tplc="280CCE8E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DD"/>
    <w:rsid w:val="0000344C"/>
    <w:rsid w:val="000609FA"/>
    <w:rsid w:val="00087125"/>
    <w:rsid w:val="00093C73"/>
    <w:rsid w:val="00097828"/>
    <w:rsid w:val="000A4E4D"/>
    <w:rsid w:val="000A5021"/>
    <w:rsid w:val="000A7646"/>
    <w:rsid w:val="000B0CCF"/>
    <w:rsid w:val="000D09B3"/>
    <w:rsid w:val="000F2431"/>
    <w:rsid w:val="000F2CF4"/>
    <w:rsid w:val="001074E3"/>
    <w:rsid w:val="00112E11"/>
    <w:rsid w:val="00114B24"/>
    <w:rsid w:val="0013021F"/>
    <w:rsid w:val="001377D6"/>
    <w:rsid w:val="001546D8"/>
    <w:rsid w:val="00155B24"/>
    <w:rsid w:val="00157B38"/>
    <w:rsid w:val="001632FD"/>
    <w:rsid w:val="00185D90"/>
    <w:rsid w:val="001A2690"/>
    <w:rsid w:val="001C0DA1"/>
    <w:rsid w:val="001E41A0"/>
    <w:rsid w:val="001E43C9"/>
    <w:rsid w:val="001E7204"/>
    <w:rsid w:val="001F4EDC"/>
    <w:rsid w:val="0020189B"/>
    <w:rsid w:val="002774E4"/>
    <w:rsid w:val="002F4DA3"/>
    <w:rsid w:val="00311655"/>
    <w:rsid w:val="00321098"/>
    <w:rsid w:val="00345B5C"/>
    <w:rsid w:val="00346BBD"/>
    <w:rsid w:val="003634C9"/>
    <w:rsid w:val="00383944"/>
    <w:rsid w:val="00394D94"/>
    <w:rsid w:val="003B0880"/>
    <w:rsid w:val="003D068D"/>
    <w:rsid w:val="003E2CE2"/>
    <w:rsid w:val="003F3A73"/>
    <w:rsid w:val="003F75D3"/>
    <w:rsid w:val="00401CF7"/>
    <w:rsid w:val="00414EDD"/>
    <w:rsid w:val="00432F4D"/>
    <w:rsid w:val="00434478"/>
    <w:rsid w:val="004367C2"/>
    <w:rsid w:val="00442499"/>
    <w:rsid w:val="00451C45"/>
    <w:rsid w:val="0046556A"/>
    <w:rsid w:val="00481551"/>
    <w:rsid w:val="00490DC7"/>
    <w:rsid w:val="00497593"/>
    <w:rsid w:val="004A7D46"/>
    <w:rsid w:val="004D4CDE"/>
    <w:rsid w:val="004D7AA9"/>
    <w:rsid w:val="004F0848"/>
    <w:rsid w:val="004F49E3"/>
    <w:rsid w:val="005028FF"/>
    <w:rsid w:val="0050676B"/>
    <w:rsid w:val="00507DA3"/>
    <w:rsid w:val="005136AA"/>
    <w:rsid w:val="0051782D"/>
    <w:rsid w:val="005413EE"/>
    <w:rsid w:val="0055370D"/>
    <w:rsid w:val="00577C06"/>
    <w:rsid w:val="00597657"/>
    <w:rsid w:val="005B2C58"/>
    <w:rsid w:val="005B7B9B"/>
    <w:rsid w:val="005D1AC9"/>
    <w:rsid w:val="005E365C"/>
    <w:rsid w:val="005E49F7"/>
    <w:rsid w:val="005F28A6"/>
    <w:rsid w:val="006231C7"/>
    <w:rsid w:val="00627436"/>
    <w:rsid w:val="00643A8C"/>
    <w:rsid w:val="00652CA2"/>
    <w:rsid w:val="00656189"/>
    <w:rsid w:val="006734C6"/>
    <w:rsid w:val="00692AE7"/>
    <w:rsid w:val="00694409"/>
    <w:rsid w:val="00696579"/>
    <w:rsid w:val="006B4CFB"/>
    <w:rsid w:val="006D4AD2"/>
    <w:rsid w:val="007128EA"/>
    <w:rsid w:val="00746923"/>
    <w:rsid w:val="00770820"/>
    <w:rsid w:val="007723A9"/>
    <w:rsid w:val="00785559"/>
    <w:rsid w:val="007A585C"/>
    <w:rsid w:val="007B15DB"/>
    <w:rsid w:val="007B67C1"/>
    <w:rsid w:val="007D5411"/>
    <w:rsid w:val="007E50EA"/>
    <w:rsid w:val="007F4E40"/>
    <w:rsid w:val="007F7B6C"/>
    <w:rsid w:val="00806E63"/>
    <w:rsid w:val="0081028D"/>
    <w:rsid w:val="00833CC8"/>
    <w:rsid w:val="00846866"/>
    <w:rsid w:val="008518EC"/>
    <w:rsid w:val="008533A5"/>
    <w:rsid w:val="008536A7"/>
    <w:rsid w:val="00867AEF"/>
    <w:rsid w:val="00882548"/>
    <w:rsid w:val="00896302"/>
    <w:rsid w:val="008B3F50"/>
    <w:rsid w:val="008C4DB4"/>
    <w:rsid w:val="008D4F6A"/>
    <w:rsid w:val="009041B2"/>
    <w:rsid w:val="00906598"/>
    <w:rsid w:val="00921F6F"/>
    <w:rsid w:val="00933BE6"/>
    <w:rsid w:val="00935D3D"/>
    <w:rsid w:val="00952D41"/>
    <w:rsid w:val="0095426A"/>
    <w:rsid w:val="00955740"/>
    <w:rsid w:val="00960F6E"/>
    <w:rsid w:val="00971BF2"/>
    <w:rsid w:val="009B6A08"/>
    <w:rsid w:val="009C429C"/>
    <w:rsid w:val="009C4E62"/>
    <w:rsid w:val="009D27EC"/>
    <w:rsid w:val="009D7DC8"/>
    <w:rsid w:val="00A16CB2"/>
    <w:rsid w:val="00A22680"/>
    <w:rsid w:val="00AB5498"/>
    <w:rsid w:val="00AB6183"/>
    <w:rsid w:val="00AC21B9"/>
    <w:rsid w:val="00B00A60"/>
    <w:rsid w:val="00B31C33"/>
    <w:rsid w:val="00B35BE4"/>
    <w:rsid w:val="00B409FB"/>
    <w:rsid w:val="00B52992"/>
    <w:rsid w:val="00B60447"/>
    <w:rsid w:val="00B71494"/>
    <w:rsid w:val="00B90483"/>
    <w:rsid w:val="00B928F7"/>
    <w:rsid w:val="00B96384"/>
    <w:rsid w:val="00BC3839"/>
    <w:rsid w:val="00BE411C"/>
    <w:rsid w:val="00C322C4"/>
    <w:rsid w:val="00C34DC3"/>
    <w:rsid w:val="00C35721"/>
    <w:rsid w:val="00C35B6B"/>
    <w:rsid w:val="00C439D7"/>
    <w:rsid w:val="00C57B9C"/>
    <w:rsid w:val="00C62F63"/>
    <w:rsid w:val="00C9494E"/>
    <w:rsid w:val="00CA708B"/>
    <w:rsid w:val="00CC1D49"/>
    <w:rsid w:val="00CC63A5"/>
    <w:rsid w:val="00CD0321"/>
    <w:rsid w:val="00CD4D80"/>
    <w:rsid w:val="00CE366B"/>
    <w:rsid w:val="00CF36B2"/>
    <w:rsid w:val="00CF7532"/>
    <w:rsid w:val="00D14356"/>
    <w:rsid w:val="00D211BC"/>
    <w:rsid w:val="00D30BEC"/>
    <w:rsid w:val="00D3588A"/>
    <w:rsid w:val="00D41CC4"/>
    <w:rsid w:val="00D504E2"/>
    <w:rsid w:val="00D9422E"/>
    <w:rsid w:val="00DA1480"/>
    <w:rsid w:val="00DC3B29"/>
    <w:rsid w:val="00DC4379"/>
    <w:rsid w:val="00DD047D"/>
    <w:rsid w:val="00DD3BF8"/>
    <w:rsid w:val="00DE0D37"/>
    <w:rsid w:val="00E0453F"/>
    <w:rsid w:val="00E04CDD"/>
    <w:rsid w:val="00E35806"/>
    <w:rsid w:val="00E50A07"/>
    <w:rsid w:val="00E66CB1"/>
    <w:rsid w:val="00E75168"/>
    <w:rsid w:val="00E773E6"/>
    <w:rsid w:val="00EC0BE3"/>
    <w:rsid w:val="00ED0257"/>
    <w:rsid w:val="00ED6A75"/>
    <w:rsid w:val="00EF02F1"/>
    <w:rsid w:val="00F1234A"/>
    <w:rsid w:val="00F16CE3"/>
    <w:rsid w:val="00F20536"/>
    <w:rsid w:val="00F45C34"/>
    <w:rsid w:val="00F511BD"/>
    <w:rsid w:val="00F64A0D"/>
    <w:rsid w:val="00F650CC"/>
    <w:rsid w:val="00F65AEC"/>
    <w:rsid w:val="00F749FF"/>
    <w:rsid w:val="00F809A2"/>
    <w:rsid w:val="00F95C2E"/>
    <w:rsid w:val="00FA1DA3"/>
    <w:rsid w:val="00FC1E29"/>
    <w:rsid w:val="00FC3638"/>
    <w:rsid w:val="00FC77F8"/>
    <w:rsid w:val="00FD6721"/>
    <w:rsid w:val="00FE090C"/>
    <w:rsid w:val="00FF09CD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80F3482"/>
  <w15:docId w15:val="{E3230830-91F8-4DE4-B324-2B0FD1A8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character" w:styleId="Hyperlink">
    <w:name w:val="Hyperlink"/>
    <w:uiPriority w:val="99"/>
    <w:unhideWhenUsed/>
    <w:rsid w:val="0062743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274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table" w:styleId="TableGrid">
    <w:name w:val="Table Grid"/>
    <w:basedOn w:val="TableNormal"/>
    <w:rsid w:val="00627436"/>
    <w:rPr>
      <w:rFonts w:ascii="Calibri" w:eastAsia="SimSun" w:hAnsi="Calibri" w:cs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BC383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FF5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581B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FC36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C363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3638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3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3638"/>
    <w:rPr>
      <w:rFonts w:ascii="Times New Roman" w:hAnsi="Times New Roman"/>
      <w:b/>
      <w:bCs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D30B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history/Pages/FocusOnRadiocommunication.aspx" TargetMode="Externa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arch.itu.int/history/HistoryDigitalCollectionDocLibrary/4.39.43.en.100.pdf" TargetMode="External"/><Relationship Id="rId14" Type="http://schemas.openxmlformats.org/officeDocument/2006/relationships/hyperlink" Target="http://www.itu.int/go/ITUR/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1571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>PE_RAG10.dotm  For: _x000d_Document date: _x000d_Saved by TRA44246 at 12:32:17 on 12.02.2010</dc:description>
  <cp:lastModifiedBy>Capdessus, Isabelle</cp:lastModifiedBy>
  <cp:revision>3</cp:revision>
  <cp:lastPrinted>2017-03-17T08:40:00Z</cp:lastPrinted>
  <dcterms:created xsi:type="dcterms:W3CDTF">2017-03-23T08:50:00Z</dcterms:created>
  <dcterms:modified xsi:type="dcterms:W3CDTF">2017-03-23T08:51:00Z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