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92213" w:rsidRPr="00CF5CD3" w14:paraId="71E41433" w14:textId="77777777">
        <w:trPr>
          <w:cantSplit/>
        </w:trPr>
        <w:tc>
          <w:tcPr>
            <w:tcW w:w="6911" w:type="dxa"/>
          </w:tcPr>
          <w:p w14:paraId="56755E83" w14:textId="77777777" w:rsidR="00C92213" w:rsidRPr="00CF5CD3" w:rsidRDefault="00C92213" w:rsidP="00C92213">
            <w:pPr>
              <w:spacing w:before="400" w:after="48" w:line="240" w:lineRule="atLeast"/>
              <w:rPr>
                <w:rFonts w:ascii="Verdana" w:hAnsi="Verdana"/>
                <w:position w:val="6"/>
              </w:rPr>
            </w:pPr>
            <w:bookmarkStart w:id="0" w:name="dtemplate"/>
            <w:bookmarkEnd w:id="0"/>
            <w:r w:rsidRPr="00CF5CD3">
              <w:rPr>
                <w:rFonts w:ascii="Verdana" w:hAnsi="Verdana"/>
                <w:b/>
                <w:bCs/>
                <w:szCs w:val="22"/>
              </w:rPr>
              <w:t>Всемирная конференция радиосвязи (ВКР-19)</w:t>
            </w:r>
            <w:r w:rsidRPr="00CF5CD3">
              <w:rPr>
                <w:rFonts w:ascii="Verdana" w:hAnsi="Verdana"/>
                <w:b/>
                <w:bCs/>
                <w:sz w:val="18"/>
                <w:szCs w:val="18"/>
              </w:rPr>
              <w:br/>
            </w:r>
            <w:r w:rsidRPr="00CF5CD3">
              <w:rPr>
                <w:rFonts w:ascii="Verdana" w:hAnsi="Verdana" w:cs="Times New Roman Bold"/>
                <w:b/>
                <w:bCs/>
                <w:sz w:val="18"/>
                <w:szCs w:val="18"/>
              </w:rPr>
              <w:t>Шарм-эль-Шейх, Египет,</w:t>
            </w:r>
            <w:r w:rsidRPr="00CF5CD3">
              <w:rPr>
                <w:rFonts w:ascii="Verdana" w:hAnsi="Verdana"/>
                <w:b/>
                <w:bCs/>
                <w:sz w:val="18"/>
                <w:szCs w:val="18"/>
              </w:rPr>
              <w:t xml:space="preserve"> </w:t>
            </w:r>
            <w:r w:rsidRPr="00CF5CD3">
              <w:rPr>
                <w:rFonts w:ascii="Verdana" w:hAnsi="Verdana" w:cs="Times New Roman Bold"/>
                <w:b/>
                <w:bCs/>
                <w:sz w:val="18"/>
                <w:szCs w:val="18"/>
              </w:rPr>
              <w:t>28 октября – 22 ноября 2019 года</w:t>
            </w:r>
          </w:p>
        </w:tc>
        <w:tc>
          <w:tcPr>
            <w:tcW w:w="3120" w:type="dxa"/>
          </w:tcPr>
          <w:p w14:paraId="6FB79BE2" w14:textId="77777777" w:rsidR="00C92213" w:rsidRPr="00CF5CD3" w:rsidRDefault="00C92213" w:rsidP="00C92213">
            <w:pPr>
              <w:spacing w:before="0" w:line="240" w:lineRule="atLeast"/>
              <w:jc w:val="right"/>
            </w:pPr>
            <w:bookmarkStart w:id="1" w:name="ditulogo"/>
            <w:bookmarkEnd w:id="1"/>
            <w:r w:rsidRPr="00CF5CD3">
              <w:rPr>
                <w:noProof/>
                <w:szCs w:val="22"/>
                <w:lang w:val="en-GB" w:eastAsia="zh-CN"/>
              </w:rPr>
              <w:drawing>
                <wp:inline distT="0" distB="0" distL="0" distR="0" wp14:anchorId="6ECDEEBF" wp14:editId="6D4D019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C92213" w:rsidRPr="00CF5CD3" w14:paraId="0176FA12" w14:textId="77777777">
        <w:trPr>
          <w:cantSplit/>
        </w:trPr>
        <w:tc>
          <w:tcPr>
            <w:tcW w:w="6911" w:type="dxa"/>
            <w:tcBorders>
              <w:bottom w:val="single" w:sz="12" w:space="0" w:color="auto"/>
            </w:tcBorders>
          </w:tcPr>
          <w:p w14:paraId="55E7E655" w14:textId="77777777" w:rsidR="00C92213" w:rsidRPr="00CF5CD3" w:rsidRDefault="00C92213">
            <w:pPr>
              <w:spacing w:after="48" w:line="240" w:lineRule="atLeast"/>
              <w:rPr>
                <w:rFonts w:ascii="Verdana" w:hAnsi="Verdana"/>
                <w:b/>
                <w:smallCaps/>
                <w:sz w:val="18"/>
                <w:szCs w:val="18"/>
              </w:rPr>
            </w:pPr>
            <w:bookmarkStart w:id="2" w:name="dhead"/>
          </w:p>
        </w:tc>
        <w:tc>
          <w:tcPr>
            <w:tcW w:w="3120" w:type="dxa"/>
            <w:tcBorders>
              <w:bottom w:val="single" w:sz="12" w:space="0" w:color="auto"/>
            </w:tcBorders>
          </w:tcPr>
          <w:p w14:paraId="3C7C23D2" w14:textId="77777777" w:rsidR="00C92213" w:rsidRPr="00CF5CD3" w:rsidRDefault="00C92213">
            <w:pPr>
              <w:spacing w:line="240" w:lineRule="atLeast"/>
              <w:rPr>
                <w:rFonts w:ascii="Verdana" w:hAnsi="Verdana"/>
                <w:szCs w:val="22"/>
              </w:rPr>
            </w:pPr>
          </w:p>
        </w:tc>
      </w:tr>
      <w:tr w:rsidR="00C92213" w:rsidRPr="00CF5CD3" w14:paraId="57EA43F4" w14:textId="77777777">
        <w:trPr>
          <w:cantSplit/>
        </w:trPr>
        <w:tc>
          <w:tcPr>
            <w:tcW w:w="6911" w:type="dxa"/>
            <w:tcBorders>
              <w:top w:val="single" w:sz="12" w:space="0" w:color="auto"/>
            </w:tcBorders>
          </w:tcPr>
          <w:p w14:paraId="4C6442A7" w14:textId="77777777" w:rsidR="00C92213" w:rsidRPr="00CF5CD3" w:rsidRDefault="00C92213" w:rsidP="00C92213">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14:paraId="3D5DF0C3" w14:textId="77777777" w:rsidR="00C92213" w:rsidRPr="00CF5CD3" w:rsidRDefault="00C92213" w:rsidP="00C92213">
            <w:pPr>
              <w:spacing w:before="0" w:line="240" w:lineRule="atLeast"/>
              <w:rPr>
                <w:rFonts w:ascii="Verdana" w:hAnsi="Verdana"/>
                <w:sz w:val="18"/>
                <w:szCs w:val="22"/>
              </w:rPr>
            </w:pPr>
          </w:p>
        </w:tc>
      </w:tr>
      <w:tr w:rsidR="00C92213" w:rsidRPr="00CF5CD3" w14:paraId="6753CC72" w14:textId="77777777">
        <w:trPr>
          <w:cantSplit/>
          <w:trHeight w:val="23"/>
        </w:trPr>
        <w:tc>
          <w:tcPr>
            <w:tcW w:w="6911" w:type="dxa"/>
            <w:vMerge w:val="restart"/>
          </w:tcPr>
          <w:p w14:paraId="513DBCAF" w14:textId="0834E397" w:rsidR="00C92213" w:rsidRPr="00CF5CD3" w:rsidRDefault="00BB608E" w:rsidP="00C92213">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sidRPr="00CF5CD3">
              <w:rPr>
                <w:rFonts w:ascii="Verdana" w:hAnsi="Verdana"/>
                <w:b/>
                <w:sz w:val="18"/>
                <w:szCs w:val="18"/>
              </w:rPr>
              <w:t>ПЛЕНАРНОЕ ЗАСЕДАНИЕ</w:t>
            </w:r>
          </w:p>
        </w:tc>
        <w:tc>
          <w:tcPr>
            <w:tcW w:w="3120" w:type="dxa"/>
          </w:tcPr>
          <w:p w14:paraId="487C65A2" w14:textId="521698A4" w:rsidR="00C92213" w:rsidRPr="00CF5CD3" w:rsidRDefault="00C92213" w:rsidP="00C92213">
            <w:pPr>
              <w:tabs>
                <w:tab w:val="left" w:pos="851"/>
              </w:tabs>
              <w:spacing w:before="0" w:line="240" w:lineRule="atLeast"/>
              <w:rPr>
                <w:rFonts w:ascii="Verdana" w:hAnsi="Verdana"/>
                <w:b/>
                <w:sz w:val="18"/>
                <w:szCs w:val="18"/>
              </w:rPr>
            </w:pPr>
            <w:r w:rsidRPr="00CF5CD3">
              <w:rPr>
                <w:rFonts w:ascii="Verdana" w:hAnsi="Verdana"/>
                <w:b/>
                <w:bCs/>
                <w:sz w:val="18"/>
                <w:szCs w:val="18"/>
              </w:rPr>
              <w:t xml:space="preserve">Документ </w:t>
            </w:r>
            <w:r w:rsidR="00E70086" w:rsidRPr="00CF5CD3">
              <w:rPr>
                <w:rFonts w:ascii="Verdana" w:hAnsi="Verdana"/>
                <w:b/>
                <w:bCs/>
                <w:sz w:val="18"/>
                <w:szCs w:val="18"/>
              </w:rPr>
              <w:t>573</w:t>
            </w:r>
            <w:r w:rsidRPr="00CF5CD3">
              <w:rPr>
                <w:rFonts w:ascii="Verdana" w:hAnsi="Verdana"/>
                <w:b/>
                <w:bCs/>
                <w:sz w:val="18"/>
                <w:szCs w:val="18"/>
              </w:rPr>
              <w:t>-R</w:t>
            </w:r>
          </w:p>
        </w:tc>
      </w:tr>
      <w:tr w:rsidR="00C92213" w:rsidRPr="00CF5CD3" w14:paraId="10A7ADDE" w14:textId="77777777">
        <w:trPr>
          <w:cantSplit/>
          <w:trHeight w:val="23"/>
        </w:trPr>
        <w:tc>
          <w:tcPr>
            <w:tcW w:w="6911" w:type="dxa"/>
            <w:vMerge/>
          </w:tcPr>
          <w:p w14:paraId="14D70E07" w14:textId="77777777" w:rsidR="00C92213" w:rsidRPr="00CF5CD3" w:rsidRDefault="00C92213">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14:paraId="1941E981" w14:textId="5EE10DF7" w:rsidR="00C92213" w:rsidRPr="00CF5CD3" w:rsidRDefault="00BB608E" w:rsidP="00C92213">
            <w:pPr>
              <w:tabs>
                <w:tab w:val="left" w:pos="993"/>
              </w:tabs>
              <w:spacing w:before="0"/>
              <w:rPr>
                <w:rFonts w:ascii="Verdana" w:hAnsi="Verdana"/>
                <w:b/>
                <w:sz w:val="18"/>
                <w:szCs w:val="18"/>
              </w:rPr>
            </w:pPr>
            <w:r w:rsidRPr="00CF5CD3">
              <w:rPr>
                <w:rFonts w:ascii="Verdana" w:hAnsi="Verdana"/>
                <w:b/>
                <w:bCs/>
                <w:sz w:val="18"/>
                <w:szCs w:val="18"/>
              </w:rPr>
              <w:t>1</w:t>
            </w:r>
            <w:r w:rsidR="001A7B4B" w:rsidRPr="00CF5CD3">
              <w:rPr>
                <w:rFonts w:ascii="Verdana" w:hAnsi="Verdana"/>
                <w:b/>
                <w:bCs/>
                <w:sz w:val="18"/>
                <w:szCs w:val="18"/>
              </w:rPr>
              <w:t>8</w:t>
            </w:r>
            <w:r w:rsidRPr="00CF5CD3">
              <w:rPr>
                <w:rFonts w:ascii="Verdana" w:hAnsi="Verdana"/>
                <w:b/>
                <w:bCs/>
                <w:sz w:val="18"/>
                <w:szCs w:val="18"/>
              </w:rPr>
              <w:t xml:space="preserve"> </w:t>
            </w:r>
            <w:r w:rsidR="00E70086" w:rsidRPr="00CF5CD3">
              <w:rPr>
                <w:rFonts w:ascii="Verdana" w:hAnsi="Verdana"/>
                <w:b/>
                <w:bCs/>
                <w:sz w:val="18"/>
                <w:szCs w:val="18"/>
              </w:rPr>
              <w:t>декабря</w:t>
            </w:r>
            <w:r w:rsidR="00C92213" w:rsidRPr="00CF5CD3">
              <w:rPr>
                <w:rFonts w:ascii="Verdana" w:hAnsi="Verdana"/>
                <w:b/>
                <w:bCs/>
                <w:sz w:val="18"/>
                <w:szCs w:val="18"/>
              </w:rPr>
              <w:t xml:space="preserve"> 2019 года</w:t>
            </w:r>
          </w:p>
        </w:tc>
      </w:tr>
      <w:tr w:rsidR="00C92213" w:rsidRPr="00CF5CD3" w14:paraId="32AAC7B8" w14:textId="77777777">
        <w:trPr>
          <w:cantSplit/>
          <w:trHeight w:val="23"/>
        </w:trPr>
        <w:tc>
          <w:tcPr>
            <w:tcW w:w="6911" w:type="dxa"/>
            <w:vMerge/>
          </w:tcPr>
          <w:p w14:paraId="0BC5D360" w14:textId="77777777" w:rsidR="00C92213" w:rsidRPr="00CF5CD3" w:rsidRDefault="00C92213">
            <w:pPr>
              <w:tabs>
                <w:tab w:val="left" w:pos="851"/>
              </w:tabs>
              <w:spacing w:line="240" w:lineRule="atLeast"/>
              <w:rPr>
                <w:rFonts w:ascii="Verdana" w:hAnsi="Verdana"/>
                <w:b/>
                <w:sz w:val="18"/>
                <w:szCs w:val="18"/>
              </w:rPr>
            </w:pPr>
            <w:bookmarkStart w:id="7" w:name="dorlang" w:colFirst="1" w:colLast="1"/>
            <w:bookmarkEnd w:id="6"/>
          </w:p>
        </w:tc>
        <w:tc>
          <w:tcPr>
            <w:tcW w:w="3120" w:type="dxa"/>
          </w:tcPr>
          <w:p w14:paraId="3F4AC66B" w14:textId="4B9ECE29" w:rsidR="00C92213" w:rsidRPr="00CF5CD3" w:rsidRDefault="00C92213" w:rsidP="005C68B7">
            <w:pPr>
              <w:tabs>
                <w:tab w:val="clear" w:pos="1134"/>
              </w:tabs>
              <w:spacing w:before="0"/>
              <w:ind w:left="1191" w:hanging="1191"/>
              <w:rPr>
                <w:rFonts w:ascii="Verdana" w:hAnsi="Verdana"/>
                <w:b/>
                <w:sz w:val="18"/>
                <w:szCs w:val="18"/>
              </w:rPr>
            </w:pPr>
            <w:r w:rsidRPr="00CF5CD3">
              <w:rPr>
                <w:rFonts w:ascii="Verdana" w:hAnsi="Verdana"/>
                <w:b/>
                <w:bCs/>
                <w:sz w:val="18"/>
                <w:szCs w:val="22"/>
              </w:rPr>
              <w:t>Оригинал:</w:t>
            </w:r>
            <w:r w:rsidR="00FA3768" w:rsidRPr="00CF5CD3">
              <w:rPr>
                <w:rFonts w:ascii="Verdana" w:hAnsi="Verdana"/>
                <w:b/>
                <w:bCs/>
                <w:sz w:val="18"/>
                <w:szCs w:val="22"/>
              </w:rPr>
              <w:tab/>
            </w:r>
            <w:r w:rsidRPr="00CF5CD3">
              <w:rPr>
                <w:rFonts w:ascii="Verdana" w:hAnsi="Verdana"/>
                <w:b/>
                <w:bCs/>
                <w:sz w:val="18"/>
                <w:szCs w:val="22"/>
              </w:rPr>
              <w:t>английский</w:t>
            </w:r>
            <w:r w:rsidR="00883BC6" w:rsidRPr="00CF5CD3">
              <w:rPr>
                <w:rFonts w:ascii="Verdana" w:hAnsi="Verdana"/>
                <w:b/>
                <w:bCs/>
                <w:sz w:val="18"/>
                <w:szCs w:val="22"/>
              </w:rPr>
              <w:t>/</w:t>
            </w:r>
            <w:r w:rsidR="00FA3768" w:rsidRPr="00CF5CD3">
              <w:rPr>
                <w:rFonts w:ascii="Verdana" w:hAnsi="Verdana"/>
                <w:b/>
                <w:bCs/>
                <w:sz w:val="18"/>
                <w:szCs w:val="22"/>
              </w:rPr>
              <w:br/>
            </w:r>
            <w:r w:rsidR="00883BC6" w:rsidRPr="00CF5CD3">
              <w:rPr>
                <w:rFonts w:ascii="Verdana" w:hAnsi="Verdana"/>
                <w:b/>
                <w:bCs/>
                <w:sz w:val="18"/>
                <w:szCs w:val="22"/>
              </w:rPr>
              <w:t>французский</w:t>
            </w:r>
          </w:p>
        </w:tc>
      </w:tr>
      <w:tr w:rsidR="00C92213" w:rsidRPr="00CF5CD3" w14:paraId="4ED126E4" w14:textId="77777777">
        <w:trPr>
          <w:cantSplit/>
        </w:trPr>
        <w:tc>
          <w:tcPr>
            <w:tcW w:w="10031" w:type="dxa"/>
            <w:gridSpan w:val="2"/>
          </w:tcPr>
          <w:p w14:paraId="5CBCB74F" w14:textId="77777777" w:rsidR="00C92213" w:rsidRPr="00CF5CD3" w:rsidRDefault="00C92213" w:rsidP="00CF5CD3">
            <w:pPr>
              <w:pStyle w:val="Source"/>
              <w:spacing w:before="720"/>
              <w:rPr>
                <w:szCs w:val="26"/>
              </w:rPr>
            </w:pPr>
            <w:bookmarkStart w:id="8" w:name="dsource" w:colFirst="0" w:colLast="0"/>
            <w:bookmarkEnd w:id="7"/>
          </w:p>
        </w:tc>
      </w:tr>
      <w:tr w:rsidR="00BB608E" w:rsidRPr="00CF5CD3" w14:paraId="1E1CF902" w14:textId="77777777">
        <w:trPr>
          <w:cantSplit/>
        </w:trPr>
        <w:tc>
          <w:tcPr>
            <w:tcW w:w="10031" w:type="dxa"/>
            <w:gridSpan w:val="2"/>
          </w:tcPr>
          <w:p w14:paraId="58EBAEB7" w14:textId="77777777" w:rsidR="00812E1F" w:rsidRPr="00CF5CD3" w:rsidRDefault="00BB608E" w:rsidP="00CF5CD3">
            <w:pPr>
              <w:pStyle w:val="Title1"/>
              <w:spacing w:before="0"/>
            </w:pPr>
            <w:bookmarkStart w:id="9" w:name="dtitle1" w:colFirst="0" w:colLast="0"/>
            <w:bookmarkEnd w:id="8"/>
            <w:r w:rsidRPr="00CF5CD3">
              <w:t>протокол</w:t>
            </w:r>
          </w:p>
          <w:p w14:paraId="48CDE6D3" w14:textId="7CD8168E" w:rsidR="00BB608E" w:rsidRPr="00CF5CD3" w:rsidRDefault="00BA1B30" w:rsidP="001E25F6">
            <w:pPr>
              <w:pStyle w:val="Title1"/>
              <w:rPr>
                <w:szCs w:val="26"/>
              </w:rPr>
            </w:pPr>
            <w:r w:rsidRPr="00CF5CD3">
              <w:t>двенадцатого</w:t>
            </w:r>
            <w:r w:rsidR="00BB608E" w:rsidRPr="00CF5CD3">
              <w:t xml:space="preserve"> пленарного заседания</w:t>
            </w:r>
          </w:p>
        </w:tc>
      </w:tr>
      <w:tr w:rsidR="00BB608E" w:rsidRPr="00CF5CD3" w14:paraId="2CE9377C" w14:textId="77777777">
        <w:trPr>
          <w:cantSplit/>
        </w:trPr>
        <w:tc>
          <w:tcPr>
            <w:tcW w:w="10031" w:type="dxa"/>
            <w:gridSpan w:val="2"/>
          </w:tcPr>
          <w:p w14:paraId="588978B9" w14:textId="7505C9FC" w:rsidR="00BB608E" w:rsidRPr="00CF5CD3" w:rsidRDefault="00E70086" w:rsidP="00812E1F">
            <w:pPr>
              <w:pStyle w:val="Normalaftertitle"/>
              <w:jc w:val="center"/>
              <w:rPr>
                <w:szCs w:val="26"/>
              </w:rPr>
            </w:pPr>
            <w:bookmarkStart w:id="10" w:name="dtitle2" w:colFirst="0" w:colLast="0"/>
            <w:bookmarkEnd w:id="9"/>
            <w:r w:rsidRPr="00CF5CD3">
              <w:t>Четверг</w:t>
            </w:r>
            <w:r w:rsidR="00BB608E" w:rsidRPr="00CF5CD3">
              <w:t xml:space="preserve">, </w:t>
            </w:r>
            <w:r w:rsidRPr="00CF5CD3">
              <w:t>21</w:t>
            </w:r>
            <w:r w:rsidR="00BB608E" w:rsidRPr="00CF5CD3">
              <w:t xml:space="preserve"> ноября 20</w:t>
            </w:r>
            <w:r w:rsidR="001A7B4B" w:rsidRPr="00CF5CD3">
              <w:t>1</w:t>
            </w:r>
            <w:r w:rsidR="00BB608E" w:rsidRPr="00CF5CD3">
              <w:t xml:space="preserve">9 года, </w:t>
            </w:r>
            <w:r w:rsidRPr="00CF5CD3">
              <w:t>08</w:t>
            </w:r>
            <w:r w:rsidR="00BB608E" w:rsidRPr="00CF5CD3">
              <w:t xml:space="preserve"> час. </w:t>
            </w:r>
            <w:r w:rsidR="001A7B4B" w:rsidRPr="00CF5CD3">
              <w:t>00</w:t>
            </w:r>
            <w:r w:rsidR="00BB608E" w:rsidRPr="00CF5CD3">
              <w:t xml:space="preserve"> мин.</w:t>
            </w:r>
          </w:p>
        </w:tc>
      </w:tr>
      <w:tr w:rsidR="00BB608E" w:rsidRPr="00CF5CD3" w14:paraId="194BDF26" w14:textId="77777777">
        <w:trPr>
          <w:cantSplit/>
        </w:trPr>
        <w:tc>
          <w:tcPr>
            <w:tcW w:w="10031" w:type="dxa"/>
            <w:gridSpan w:val="2"/>
          </w:tcPr>
          <w:p w14:paraId="0A026791" w14:textId="1ADFA728" w:rsidR="00BB608E" w:rsidRPr="00CF5CD3" w:rsidRDefault="00BB608E" w:rsidP="00BB608E">
            <w:pPr>
              <w:jc w:val="center"/>
              <w:rPr>
                <w:szCs w:val="26"/>
              </w:rPr>
            </w:pPr>
            <w:bookmarkStart w:id="11" w:name="dtitle3" w:colFirst="0" w:colLast="0"/>
            <w:bookmarkEnd w:id="10"/>
            <w:r w:rsidRPr="00CF5CD3">
              <w:rPr>
                <w:b/>
                <w:bCs/>
              </w:rPr>
              <w:t>Председатель</w:t>
            </w:r>
            <w:r w:rsidRPr="00CF5CD3">
              <w:t>: г-н А</w:t>
            </w:r>
            <w:r w:rsidR="00812E1F" w:rsidRPr="00CF5CD3">
              <w:t>.</w:t>
            </w:r>
            <w:r w:rsidRPr="00CF5CD3">
              <w:t xml:space="preserve"> БАДАВИ (Египет)</w:t>
            </w:r>
          </w:p>
        </w:tc>
      </w:tr>
      <w:bookmarkEnd w:id="11"/>
    </w:tbl>
    <w:p w14:paraId="0EBC747F" w14:textId="3F98E30D" w:rsidR="00A93DD4" w:rsidRPr="00CF5CD3" w:rsidRDefault="00A93DD4" w:rsidP="001E6988">
      <w:pPr>
        <w:spacing w:before="240"/>
      </w:pPr>
    </w:p>
    <w:tbl>
      <w:tblPr>
        <w:tblW w:w="9747" w:type="dxa"/>
        <w:tblLook w:val="0000" w:firstRow="0" w:lastRow="0" w:firstColumn="0" w:lastColumn="0" w:noHBand="0" w:noVBand="0"/>
      </w:tblPr>
      <w:tblGrid>
        <w:gridCol w:w="534"/>
        <w:gridCol w:w="7159"/>
        <w:gridCol w:w="2054"/>
      </w:tblGrid>
      <w:tr w:rsidR="00F96613" w:rsidRPr="00CF5CD3" w14:paraId="0CDE8766" w14:textId="77777777" w:rsidTr="005C68B7">
        <w:trPr>
          <w:tblHeader/>
        </w:trPr>
        <w:tc>
          <w:tcPr>
            <w:tcW w:w="534" w:type="dxa"/>
          </w:tcPr>
          <w:p w14:paraId="4EA3C204" w14:textId="77777777" w:rsidR="00F96613" w:rsidRPr="00CF5CD3" w:rsidRDefault="00F96613" w:rsidP="00F96613">
            <w:pPr>
              <w:jc w:val="center"/>
              <w:rPr>
                <w:szCs w:val="22"/>
              </w:rPr>
            </w:pPr>
          </w:p>
        </w:tc>
        <w:tc>
          <w:tcPr>
            <w:tcW w:w="7159" w:type="dxa"/>
            <w:vAlign w:val="bottom"/>
          </w:tcPr>
          <w:p w14:paraId="7B5704E4" w14:textId="076D31F2" w:rsidR="00F96613" w:rsidRPr="00CF5CD3" w:rsidRDefault="00F96613" w:rsidP="008D696F">
            <w:pPr>
              <w:rPr>
                <w:szCs w:val="22"/>
              </w:rPr>
            </w:pPr>
            <w:r w:rsidRPr="00CF5CD3">
              <w:rPr>
                <w:b/>
                <w:bCs/>
                <w:szCs w:val="22"/>
              </w:rPr>
              <w:t>Обсуждаемые вопросы</w:t>
            </w:r>
          </w:p>
        </w:tc>
        <w:tc>
          <w:tcPr>
            <w:tcW w:w="2054" w:type="dxa"/>
            <w:vAlign w:val="bottom"/>
          </w:tcPr>
          <w:p w14:paraId="54639F2E" w14:textId="421BDAA1" w:rsidR="00F96613" w:rsidRPr="00CF5CD3" w:rsidRDefault="00F96613" w:rsidP="00F96613">
            <w:pPr>
              <w:jc w:val="center"/>
              <w:rPr>
                <w:szCs w:val="22"/>
              </w:rPr>
            </w:pPr>
            <w:r w:rsidRPr="00CF5CD3">
              <w:rPr>
                <w:b/>
                <w:bCs/>
                <w:szCs w:val="22"/>
              </w:rPr>
              <w:t>Документы</w:t>
            </w:r>
          </w:p>
        </w:tc>
      </w:tr>
      <w:tr w:rsidR="00F96613" w:rsidRPr="00CF5CD3" w14:paraId="5D3D6C97" w14:textId="77777777" w:rsidTr="005C68B7">
        <w:tc>
          <w:tcPr>
            <w:tcW w:w="534" w:type="dxa"/>
          </w:tcPr>
          <w:p w14:paraId="4FFD05CE" w14:textId="77777777" w:rsidR="00F96613" w:rsidRPr="00CF5CD3" w:rsidRDefault="00F96613" w:rsidP="00F96613">
            <w:pPr>
              <w:rPr>
                <w:b/>
                <w:bCs/>
                <w:szCs w:val="22"/>
              </w:rPr>
            </w:pPr>
            <w:r w:rsidRPr="00CF5CD3">
              <w:rPr>
                <w:bCs/>
                <w:szCs w:val="22"/>
              </w:rPr>
              <w:t>1</w:t>
            </w:r>
          </w:p>
        </w:tc>
        <w:tc>
          <w:tcPr>
            <w:tcW w:w="7159" w:type="dxa"/>
          </w:tcPr>
          <w:p w14:paraId="38D4A10E" w14:textId="33FB14CD" w:rsidR="00F96613" w:rsidRPr="00CF5CD3" w:rsidRDefault="00883BC6" w:rsidP="00883BC6">
            <w:pPr>
              <w:rPr>
                <w:b/>
                <w:bCs/>
                <w:szCs w:val="22"/>
              </w:rPr>
            </w:pPr>
            <w:r w:rsidRPr="00CF5CD3">
              <w:rPr>
                <w:bCs/>
                <w:szCs w:val="22"/>
              </w:rPr>
              <w:t>Заявление Директора БР</w:t>
            </w:r>
          </w:p>
        </w:tc>
        <w:tc>
          <w:tcPr>
            <w:tcW w:w="2054" w:type="dxa"/>
          </w:tcPr>
          <w:p w14:paraId="50335B2B" w14:textId="2B9F6DD2" w:rsidR="00F96613" w:rsidRPr="00CF5CD3" w:rsidRDefault="00F96613" w:rsidP="00F96613">
            <w:pPr>
              <w:jc w:val="center"/>
              <w:rPr>
                <w:b/>
                <w:bCs/>
                <w:szCs w:val="22"/>
              </w:rPr>
            </w:pPr>
            <w:r w:rsidRPr="00CF5CD3">
              <w:rPr>
                <w:b/>
                <w:bCs/>
                <w:szCs w:val="22"/>
              </w:rPr>
              <w:t>−</w:t>
            </w:r>
          </w:p>
        </w:tc>
      </w:tr>
      <w:tr w:rsidR="00F96613" w:rsidRPr="00CF5CD3" w14:paraId="20769B9C" w14:textId="77777777" w:rsidTr="005C68B7">
        <w:tc>
          <w:tcPr>
            <w:tcW w:w="534" w:type="dxa"/>
          </w:tcPr>
          <w:p w14:paraId="187BD33F" w14:textId="77777777" w:rsidR="00F96613" w:rsidRPr="00CF5CD3" w:rsidRDefault="00F96613" w:rsidP="00F96613">
            <w:pPr>
              <w:rPr>
                <w:b/>
                <w:bCs/>
                <w:szCs w:val="22"/>
              </w:rPr>
            </w:pPr>
            <w:r w:rsidRPr="00CF5CD3">
              <w:rPr>
                <w:bCs/>
                <w:szCs w:val="22"/>
              </w:rPr>
              <w:t>2</w:t>
            </w:r>
          </w:p>
        </w:tc>
        <w:tc>
          <w:tcPr>
            <w:tcW w:w="7159" w:type="dxa"/>
          </w:tcPr>
          <w:p w14:paraId="4C7200F9" w14:textId="0533AFB3" w:rsidR="00F96613" w:rsidRPr="00CF5CD3" w:rsidRDefault="00883BC6" w:rsidP="00883BC6">
            <w:pPr>
              <w:rPr>
                <w:szCs w:val="22"/>
              </w:rPr>
            </w:pPr>
            <w:r w:rsidRPr="00CF5CD3">
              <w:rPr>
                <w:szCs w:val="22"/>
              </w:rPr>
              <w:t>Утверждение поправок к Резолюции 12 (Пересм</w:t>
            </w:r>
            <w:r w:rsidR="00F96613" w:rsidRPr="00CF5CD3">
              <w:rPr>
                <w:szCs w:val="22"/>
              </w:rPr>
              <w:t>.</w:t>
            </w:r>
            <w:r w:rsidR="00A75491" w:rsidRPr="00CF5CD3">
              <w:rPr>
                <w:szCs w:val="22"/>
              </w:rPr>
              <w:t xml:space="preserve"> </w:t>
            </w:r>
            <w:r w:rsidRPr="00CF5CD3">
              <w:rPr>
                <w:szCs w:val="22"/>
              </w:rPr>
              <w:t>ВКР</w:t>
            </w:r>
            <w:r w:rsidR="00F96613" w:rsidRPr="00CF5CD3">
              <w:rPr>
                <w:szCs w:val="22"/>
              </w:rPr>
              <w:t xml:space="preserve">-15) </w:t>
            </w:r>
            <w:r w:rsidRPr="00CF5CD3">
              <w:rPr>
                <w:szCs w:val="22"/>
              </w:rPr>
              <w:t>–</w:t>
            </w:r>
            <w:r w:rsidR="00F96613" w:rsidRPr="00CF5CD3">
              <w:rPr>
                <w:szCs w:val="22"/>
              </w:rPr>
              <w:t xml:space="preserve"> </w:t>
            </w:r>
            <w:r w:rsidRPr="00CF5CD3">
              <w:rPr>
                <w:szCs w:val="22"/>
              </w:rPr>
              <w:t>первое и</w:t>
            </w:r>
            <w:r w:rsidR="00CF5CD3" w:rsidRPr="00CF5CD3">
              <w:rPr>
                <w:szCs w:val="22"/>
              </w:rPr>
              <w:t> </w:t>
            </w:r>
            <w:r w:rsidRPr="00CF5CD3">
              <w:rPr>
                <w:szCs w:val="22"/>
              </w:rPr>
              <w:t>второе чтения</w:t>
            </w:r>
          </w:p>
        </w:tc>
        <w:tc>
          <w:tcPr>
            <w:tcW w:w="2054" w:type="dxa"/>
          </w:tcPr>
          <w:p w14:paraId="4C9C3A55" w14:textId="77777777" w:rsidR="00F96613" w:rsidRPr="00CF5CD3" w:rsidRDefault="00F96613" w:rsidP="00F96613">
            <w:pPr>
              <w:jc w:val="center"/>
              <w:rPr>
                <w:b/>
                <w:bCs/>
                <w:szCs w:val="22"/>
              </w:rPr>
            </w:pPr>
            <w:r w:rsidRPr="00CF5CD3">
              <w:rPr>
                <w:bCs/>
                <w:szCs w:val="22"/>
              </w:rPr>
              <w:t>530</w:t>
            </w:r>
          </w:p>
        </w:tc>
      </w:tr>
      <w:tr w:rsidR="00F96613" w:rsidRPr="00CF5CD3" w14:paraId="0A22E6D8" w14:textId="77777777" w:rsidTr="005C68B7">
        <w:tc>
          <w:tcPr>
            <w:tcW w:w="534" w:type="dxa"/>
          </w:tcPr>
          <w:p w14:paraId="013C6327" w14:textId="77777777" w:rsidR="00F96613" w:rsidRPr="00CF5CD3" w:rsidRDefault="00F96613" w:rsidP="00F96613">
            <w:pPr>
              <w:rPr>
                <w:b/>
                <w:bCs/>
                <w:szCs w:val="22"/>
              </w:rPr>
            </w:pPr>
            <w:r w:rsidRPr="00CF5CD3">
              <w:rPr>
                <w:bCs/>
                <w:szCs w:val="22"/>
              </w:rPr>
              <w:t>3</w:t>
            </w:r>
          </w:p>
        </w:tc>
        <w:tc>
          <w:tcPr>
            <w:tcW w:w="7159" w:type="dxa"/>
          </w:tcPr>
          <w:p w14:paraId="04B47A7B" w14:textId="268EC031" w:rsidR="00F96613" w:rsidRPr="00CF5CD3" w:rsidRDefault="00A75491" w:rsidP="00F96613">
            <w:pPr>
              <w:rPr>
                <w:bCs/>
                <w:szCs w:val="22"/>
              </w:rPr>
            </w:pPr>
            <w:bookmarkStart w:id="12" w:name="_Hlk29280855"/>
            <w:r w:rsidRPr="00CF5CD3">
              <w:rPr>
                <w:szCs w:val="22"/>
              </w:rPr>
              <w:t>Документы для утверждения</w:t>
            </w:r>
            <w:bookmarkEnd w:id="12"/>
          </w:p>
        </w:tc>
        <w:tc>
          <w:tcPr>
            <w:tcW w:w="2054" w:type="dxa"/>
          </w:tcPr>
          <w:p w14:paraId="1ACB73B7" w14:textId="1906A3AE" w:rsidR="00F96613" w:rsidRPr="00CF5CD3" w:rsidRDefault="00F96613" w:rsidP="00F96613">
            <w:pPr>
              <w:jc w:val="center"/>
              <w:rPr>
                <w:b/>
                <w:bCs/>
                <w:szCs w:val="22"/>
              </w:rPr>
            </w:pPr>
            <w:r w:rsidRPr="00CF5CD3">
              <w:rPr>
                <w:szCs w:val="22"/>
              </w:rPr>
              <w:t>283, 515, 518</w:t>
            </w:r>
            <w:r w:rsidR="003A7CD0" w:rsidRPr="00CF5CD3">
              <w:rPr>
                <w:szCs w:val="22"/>
              </w:rPr>
              <w:t xml:space="preserve"> </w:t>
            </w:r>
            <w:r w:rsidRPr="00CF5CD3">
              <w:rPr>
                <w:szCs w:val="22"/>
              </w:rPr>
              <w:t>+</w:t>
            </w:r>
            <w:r w:rsidRPr="00CF5CD3">
              <w:rPr>
                <w:szCs w:val="22"/>
              </w:rPr>
              <w:br/>
              <w:t>Corr.</w:t>
            </w:r>
            <w:r w:rsidR="00F85B31" w:rsidRPr="00CF5CD3">
              <w:rPr>
                <w:szCs w:val="22"/>
              </w:rPr>
              <w:t xml:space="preserve"> </w:t>
            </w:r>
            <w:r w:rsidRPr="00CF5CD3">
              <w:rPr>
                <w:szCs w:val="22"/>
              </w:rPr>
              <w:t>1</w:t>
            </w:r>
            <w:r w:rsidR="00F85B31" w:rsidRPr="00CF5CD3">
              <w:rPr>
                <w:szCs w:val="22"/>
              </w:rPr>
              <w:t xml:space="preserve"> </w:t>
            </w:r>
            <w:r w:rsidRPr="00CF5CD3">
              <w:rPr>
                <w:szCs w:val="22"/>
              </w:rPr>
              <w:t>+</w:t>
            </w:r>
            <w:r w:rsidR="00F85B31" w:rsidRPr="00CF5CD3">
              <w:rPr>
                <w:szCs w:val="22"/>
              </w:rPr>
              <w:t xml:space="preserve"> </w:t>
            </w:r>
            <w:r w:rsidRPr="00CF5CD3">
              <w:rPr>
                <w:szCs w:val="22"/>
              </w:rPr>
              <w:t>2, 521, 535, 550, 551</w:t>
            </w:r>
          </w:p>
        </w:tc>
      </w:tr>
      <w:tr w:rsidR="00F96613" w:rsidRPr="00CF5CD3" w14:paraId="4FE7402D" w14:textId="77777777" w:rsidTr="005C68B7">
        <w:tc>
          <w:tcPr>
            <w:tcW w:w="534" w:type="dxa"/>
          </w:tcPr>
          <w:p w14:paraId="77FE98DC" w14:textId="77777777" w:rsidR="00F96613" w:rsidRPr="00CF5CD3" w:rsidRDefault="00F96613" w:rsidP="00F96613">
            <w:pPr>
              <w:rPr>
                <w:b/>
                <w:bCs/>
                <w:szCs w:val="22"/>
              </w:rPr>
            </w:pPr>
            <w:r w:rsidRPr="00CF5CD3">
              <w:rPr>
                <w:bCs/>
                <w:szCs w:val="22"/>
              </w:rPr>
              <w:t>4</w:t>
            </w:r>
          </w:p>
        </w:tc>
        <w:tc>
          <w:tcPr>
            <w:tcW w:w="7159" w:type="dxa"/>
          </w:tcPr>
          <w:p w14:paraId="7D3B34CE" w14:textId="20117180" w:rsidR="00F96613" w:rsidRPr="00CF5CD3" w:rsidRDefault="00A75491" w:rsidP="00A75491">
            <w:pPr>
              <w:rPr>
                <w:b/>
                <w:bCs/>
                <w:szCs w:val="22"/>
              </w:rPr>
            </w:pPr>
            <w:r w:rsidRPr="00CF5CD3">
              <w:rPr>
                <w:bCs/>
                <w:szCs w:val="22"/>
              </w:rPr>
              <w:t>Четырнадцатая серия текстов, представленных Редакционным комитетом для первого чтения</w:t>
            </w:r>
            <w:r w:rsidR="00F96613" w:rsidRPr="00CF5CD3">
              <w:rPr>
                <w:bCs/>
                <w:szCs w:val="22"/>
              </w:rPr>
              <w:t xml:space="preserve"> (B14)</w:t>
            </w:r>
            <w:r w:rsidR="00F96613" w:rsidRPr="00CF5CD3">
              <w:rPr>
                <w:b/>
                <w:bCs/>
                <w:szCs w:val="22"/>
              </w:rPr>
              <w:t xml:space="preserve"> </w:t>
            </w:r>
          </w:p>
        </w:tc>
        <w:tc>
          <w:tcPr>
            <w:tcW w:w="2054" w:type="dxa"/>
          </w:tcPr>
          <w:p w14:paraId="6365B540" w14:textId="77777777" w:rsidR="00F96613" w:rsidRPr="00CF5CD3" w:rsidRDefault="00F96613" w:rsidP="00F96613">
            <w:pPr>
              <w:jc w:val="center"/>
              <w:rPr>
                <w:b/>
                <w:bCs/>
                <w:szCs w:val="22"/>
              </w:rPr>
            </w:pPr>
            <w:r w:rsidRPr="00CF5CD3">
              <w:rPr>
                <w:bCs/>
                <w:szCs w:val="22"/>
              </w:rPr>
              <w:t>287(Rev.1)</w:t>
            </w:r>
          </w:p>
        </w:tc>
      </w:tr>
      <w:tr w:rsidR="00F96613" w:rsidRPr="00CF5CD3" w14:paraId="35BC7DB8" w14:textId="77777777" w:rsidTr="005C68B7">
        <w:tc>
          <w:tcPr>
            <w:tcW w:w="534" w:type="dxa"/>
          </w:tcPr>
          <w:p w14:paraId="7595D5B6" w14:textId="77777777" w:rsidR="00F96613" w:rsidRPr="00CF5CD3" w:rsidRDefault="00F96613" w:rsidP="00F96613">
            <w:pPr>
              <w:rPr>
                <w:b/>
                <w:bCs/>
                <w:szCs w:val="22"/>
              </w:rPr>
            </w:pPr>
            <w:r w:rsidRPr="00CF5CD3">
              <w:rPr>
                <w:bCs/>
                <w:szCs w:val="22"/>
              </w:rPr>
              <w:t>5</w:t>
            </w:r>
          </w:p>
        </w:tc>
        <w:tc>
          <w:tcPr>
            <w:tcW w:w="7159" w:type="dxa"/>
          </w:tcPr>
          <w:p w14:paraId="10349F61" w14:textId="4B37A26E" w:rsidR="00F96613" w:rsidRPr="00CF5CD3" w:rsidRDefault="00A75491" w:rsidP="00F96613">
            <w:pPr>
              <w:rPr>
                <w:bCs/>
                <w:szCs w:val="22"/>
              </w:rPr>
            </w:pPr>
            <w:r w:rsidRPr="00CF5CD3">
              <w:rPr>
                <w:bCs/>
                <w:szCs w:val="22"/>
              </w:rPr>
              <w:t xml:space="preserve">Четырнадцатая серия текстов, представленных Редакционным комитетом </w:t>
            </w:r>
            <w:r w:rsidR="00F96613" w:rsidRPr="00CF5CD3">
              <w:rPr>
                <w:bCs/>
                <w:szCs w:val="22"/>
              </w:rPr>
              <w:t xml:space="preserve">(B14) – </w:t>
            </w:r>
            <w:r w:rsidRPr="00CF5CD3">
              <w:rPr>
                <w:bCs/>
                <w:szCs w:val="22"/>
              </w:rPr>
              <w:t>второе чтение</w:t>
            </w:r>
          </w:p>
        </w:tc>
        <w:tc>
          <w:tcPr>
            <w:tcW w:w="2054" w:type="dxa"/>
          </w:tcPr>
          <w:p w14:paraId="4DD3143E" w14:textId="77777777" w:rsidR="00F96613" w:rsidRPr="00CF5CD3" w:rsidRDefault="00F96613" w:rsidP="00F96613">
            <w:pPr>
              <w:jc w:val="center"/>
              <w:rPr>
                <w:b/>
                <w:bCs/>
                <w:szCs w:val="22"/>
              </w:rPr>
            </w:pPr>
            <w:r w:rsidRPr="00CF5CD3">
              <w:rPr>
                <w:bCs/>
                <w:szCs w:val="22"/>
              </w:rPr>
              <w:t>287(Rev.1)</w:t>
            </w:r>
          </w:p>
        </w:tc>
      </w:tr>
      <w:tr w:rsidR="00F96613" w:rsidRPr="00CF5CD3" w14:paraId="2052B1CA" w14:textId="77777777" w:rsidTr="005C68B7">
        <w:tc>
          <w:tcPr>
            <w:tcW w:w="534" w:type="dxa"/>
          </w:tcPr>
          <w:p w14:paraId="1B2FC49A" w14:textId="77777777" w:rsidR="00F96613" w:rsidRPr="00CF5CD3" w:rsidRDefault="00F96613" w:rsidP="00F96613">
            <w:pPr>
              <w:rPr>
                <w:b/>
                <w:bCs/>
                <w:szCs w:val="22"/>
              </w:rPr>
            </w:pPr>
            <w:r w:rsidRPr="00CF5CD3">
              <w:rPr>
                <w:bCs/>
                <w:szCs w:val="22"/>
              </w:rPr>
              <w:t>6</w:t>
            </w:r>
          </w:p>
        </w:tc>
        <w:tc>
          <w:tcPr>
            <w:tcW w:w="7159" w:type="dxa"/>
            <w:shd w:val="clear" w:color="auto" w:fill="auto"/>
          </w:tcPr>
          <w:p w14:paraId="129609BC" w14:textId="36DF25E5" w:rsidR="00F96613" w:rsidRPr="00CF5CD3" w:rsidRDefault="00807BD7" w:rsidP="00F96613">
            <w:pPr>
              <w:rPr>
                <w:bCs/>
                <w:szCs w:val="22"/>
              </w:rPr>
            </w:pPr>
            <w:r w:rsidRPr="00CF5CD3">
              <w:rPr>
                <w:bCs/>
                <w:szCs w:val="22"/>
              </w:rPr>
              <w:t>Сорок первая серия текстов, представленных Редакционным комитетом</w:t>
            </w:r>
            <w:r w:rsidR="001E6988" w:rsidRPr="00CF5CD3">
              <w:rPr>
                <w:bCs/>
                <w:szCs w:val="22"/>
              </w:rPr>
              <w:t> </w:t>
            </w:r>
            <w:r w:rsidRPr="00CF5CD3">
              <w:rPr>
                <w:bCs/>
                <w:szCs w:val="22"/>
              </w:rPr>
              <w:t xml:space="preserve">для первого чтения </w:t>
            </w:r>
            <w:r w:rsidR="00F96613" w:rsidRPr="00CF5CD3">
              <w:rPr>
                <w:bCs/>
                <w:szCs w:val="22"/>
              </w:rPr>
              <w:t xml:space="preserve">(B41) </w:t>
            </w:r>
          </w:p>
        </w:tc>
        <w:tc>
          <w:tcPr>
            <w:tcW w:w="2054" w:type="dxa"/>
          </w:tcPr>
          <w:p w14:paraId="21003735" w14:textId="77777777" w:rsidR="00F96613" w:rsidRPr="00CF5CD3" w:rsidRDefault="00F96613" w:rsidP="00F96613">
            <w:pPr>
              <w:jc w:val="center"/>
              <w:rPr>
                <w:bCs/>
                <w:szCs w:val="22"/>
              </w:rPr>
            </w:pPr>
            <w:r w:rsidRPr="00CF5CD3">
              <w:rPr>
                <w:bCs/>
                <w:szCs w:val="22"/>
              </w:rPr>
              <w:t>503(Rev.1)</w:t>
            </w:r>
          </w:p>
        </w:tc>
      </w:tr>
      <w:tr w:rsidR="00F96613" w:rsidRPr="00CF5CD3" w14:paraId="5C57B34B" w14:textId="77777777" w:rsidTr="005C68B7">
        <w:tc>
          <w:tcPr>
            <w:tcW w:w="534" w:type="dxa"/>
          </w:tcPr>
          <w:p w14:paraId="1F7B5B71" w14:textId="77777777" w:rsidR="00F96613" w:rsidRPr="00CF5CD3" w:rsidRDefault="00F96613" w:rsidP="00F96613">
            <w:pPr>
              <w:rPr>
                <w:b/>
                <w:bCs/>
                <w:szCs w:val="22"/>
              </w:rPr>
            </w:pPr>
            <w:r w:rsidRPr="00CF5CD3">
              <w:rPr>
                <w:bCs/>
                <w:szCs w:val="22"/>
              </w:rPr>
              <w:t>7</w:t>
            </w:r>
          </w:p>
        </w:tc>
        <w:tc>
          <w:tcPr>
            <w:tcW w:w="7159" w:type="dxa"/>
            <w:shd w:val="clear" w:color="auto" w:fill="auto"/>
          </w:tcPr>
          <w:p w14:paraId="5A6FB559" w14:textId="6B56C238" w:rsidR="00F96613" w:rsidRPr="00CF5CD3" w:rsidRDefault="00B02D9C" w:rsidP="00F96613">
            <w:pPr>
              <w:rPr>
                <w:bCs/>
                <w:szCs w:val="22"/>
              </w:rPr>
            </w:pPr>
            <w:r w:rsidRPr="00CF5CD3">
              <w:rPr>
                <w:bCs/>
                <w:szCs w:val="22"/>
              </w:rPr>
              <w:t>Сорок первая серия текстов, представленных Редакционным комитетом</w:t>
            </w:r>
            <w:r w:rsidR="001E6988" w:rsidRPr="00CF5CD3">
              <w:rPr>
                <w:bCs/>
                <w:szCs w:val="22"/>
              </w:rPr>
              <w:t> </w:t>
            </w:r>
            <w:r w:rsidR="00F96613" w:rsidRPr="00CF5CD3">
              <w:rPr>
                <w:bCs/>
                <w:szCs w:val="22"/>
              </w:rPr>
              <w:t xml:space="preserve">(B41) – </w:t>
            </w:r>
            <w:r w:rsidRPr="00CF5CD3">
              <w:rPr>
                <w:bCs/>
                <w:szCs w:val="22"/>
              </w:rPr>
              <w:t>второе чтение</w:t>
            </w:r>
          </w:p>
        </w:tc>
        <w:tc>
          <w:tcPr>
            <w:tcW w:w="2054" w:type="dxa"/>
          </w:tcPr>
          <w:p w14:paraId="0A8CF31F" w14:textId="77777777" w:rsidR="00F96613" w:rsidRPr="00CF5CD3" w:rsidRDefault="00F96613" w:rsidP="00F96613">
            <w:pPr>
              <w:jc w:val="center"/>
              <w:rPr>
                <w:b/>
                <w:szCs w:val="22"/>
              </w:rPr>
            </w:pPr>
            <w:r w:rsidRPr="00CF5CD3">
              <w:rPr>
                <w:szCs w:val="22"/>
              </w:rPr>
              <w:t>503(Rev.1)</w:t>
            </w:r>
          </w:p>
        </w:tc>
      </w:tr>
      <w:tr w:rsidR="00F96613" w:rsidRPr="00CF5CD3" w14:paraId="153E564F" w14:textId="77777777" w:rsidTr="005C68B7">
        <w:tc>
          <w:tcPr>
            <w:tcW w:w="534" w:type="dxa"/>
          </w:tcPr>
          <w:p w14:paraId="2B862594" w14:textId="77777777" w:rsidR="00F96613" w:rsidRPr="00CF5CD3" w:rsidRDefault="00F96613" w:rsidP="00F96613">
            <w:pPr>
              <w:rPr>
                <w:b/>
                <w:bCs/>
                <w:szCs w:val="22"/>
              </w:rPr>
            </w:pPr>
            <w:r w:rsidRPr="00CF5CD3">
              <w:rPr>
                <w:bCs/>
                <w:szCs w:val="22"/>
              </w:rPr>
              <w:t>8</w:t>
            </w:r>
          </w:p>
        </w:tc>
        <w:tc>
          <w:tcPr>
            <w:tcW w:w="7159" w:type="dxa"/>
          </w:tcPr>
          <w:p w14:paraId="545C76BB" w14:textId="31764E44" w:rsidR="00F96613" w:rsidRPr="00CF5CD3" w:rsidRDefault="00807BD7" w:rsidP="00F96613">
            <w:pPr>
              <w:rPr>
                <w:b/>
                <w:bCs/>
                <w:szCs w:val="22"/>
              </w:rPr>
            </w:pPr>
            <w:r w:rsidRPr="00CF5CD3">
              <w:rPr>
                <w:bCs/>
                <w:szCs w:val="22"/>
              </w:rPr>
              <w:t>Сорок вторая серия текстов, представленных Редакционным комитетом</w:t>
            </w:r>
            <w:r w:rsidR="001E6988" w:rsidRPr="00CF5CD3">
              <w:rPr>
                <w:bCs/>
                <w:szCs w:val="22"/>
              </w:rPr>
              <w:t> </w:t>
            </w:r>
            <w:r w:rsidRPr="00CF5CD3">
              <w:rPr>
                <w:bCs/>
                <w:szCs w:val="22"/>
              </w:rPr>
              <w:t xml:space="preserve">для первого чтения </w:t>
            </w:r>
            <w:r w:rsidR="00F96613" w:rsidRPr="00CF5CD3">
              <w:rPr>
                <w:bCs/>
                <w:szCs w:val="22"/>
              </w:rPr>
              <w:t>(B42)</w:t>
            </w:r>
          </w:p>
        </w:tc>
        <w:tc>
          <w:tcPr>
            <w:tcW w:w="2054" w:type="dxa"/>
          </w:tcPr>
          <w:p w14:paraId="7A43C736" w14:textId="77777777" w:rsidR="00F96613" w:rsidRPr="00CF5CD3" w:rsidRDefault="00F96613" w:rsidP="00F96613">
            <w:pPr>
              <w:jc w:val="center"/>
              <w:rPr>
                <w:b/>
                <w:szCs w:val="22"/>
              </w:rPr>
            </w:pPr>
            <w:r w:rsidRPr="00CF5CD3">
              <w:rPr>
                <w:szCs w:val="22"/>
              </w:rPr>
              <w:t>504(Rev.1)</w:t>
            </w:r>
          </w:p>
        </w:tc>
      </w:tr>
      <w:tr w:rsidR="00F96613" w:rsidRPr="00CF5CD3" w14:paraId="3258FB99" w14:textId="77777777" w:rsidTr="005C68B7">
        <w:tc>
          <w:tcPr>
            <w:tcW w:w="534" w:type="dxa"/>
          </w:tcPr>
          <w:p w14:paraId="1381D990" w14:textId="77777777" w:rsidR="00F96613" w:rsidRPr="00CF5CD3" w:rsidRDefault="00F96613" w:rsidP="00F96613">
            <w:pPr>
              <w:rPr>
                <w:b/>
                <w:bCs/>
                <w:szCs w:val="22"/>
              </w:rPr>
            </w:pPr>
            <w:r w:rsidRPr="00CF5CD3">
              <w:rPr>
                <w:bCs/>
                <w:szCs w:val="22"/>
              </w:rPr>
              <w:t>9</w:t>
            </w:r>
          </w:p>
        </w:tc>
        <w:tc>
          <w:tcPr>
            <w:tcW w:w="7159" w:type="dxa"/>
          </w:tcPr>
          <w:p w14:paraId="77841A03" w14:textId="3A452AE6" w:rsidR="00F96613" w:rsidRPr="00CF5CD3" w:rsidRDefault="005D3FA1" w:rsidP="00F96613">
            <w:pPr>
              <w:rPr>
                <w:b/>
                <w:bCs/>
                <w:szCs w:val="22"/>
              </w:rPr>
            </w:pPr>
            <w:r w:rsidRPr="00CF5CD3">
              <w:rPr>
                <w:bCs/>
                <w:szCs w:val="22"/>
              </w:rPr>
              <w:t>Сорок вторая</w:t>
            </w:r>
            <w:r w:rsidR="00F96613" w:rsidRPr="00CF5CD3">
              <w:rPr>
                <w:bCs/>
                <w:szCs w:val="22"/>
              </w:rPr>
              <w:t xml:space="preserve"> </w:t>
            </w:r>
            <w:r w:rsidR="00795437" w:rsidRPr="00CF5CD3">
              <w:rPr>
                <w:bCs/>
                <w:szCs w:val="22"/>
              </w:rPr>
              <w:t>серия текстов, представленных Редакционным комитетом</w:t>
            </w:r>
            <w:r w:rsidR="001E6988" w:rsidRPr="00CF5CD3">
              <w:rPr>
                <w:bCs/>
                <w:szCs w:val="22"/>
              </w:rPr>
              <w:t> </w:t>
            </w:r>
            <w:r w:rsidR="00F96613" w:rsidRPr="00CF5CD3">
              <w:rPr>
                <w:bCs/>
                <w:szCs w:val="22"/>
              </w:rPr>
              <w:t xml:space="preserve">(B42) – </w:t>
            </w:r>
            <w:r w:rsidR="00795437" w:rsidRPr="00CF5CD3">
              <w:rPr>
                <w:bCs/>
                <w:szCs w:val="22"/>
              </w:rPr>
              <w:t>второе чтение</w:t>
            </w:r>
          </w:p>
        </w:tc>
        <w:tc>
          <w:tcPr>
            <w:tcW w:w="2054" w:type="dxa"/>
          </w:tcPr>
          <w:p w14:paraId="21E6E7D8" w14:textId="77777777" w:rsidR="00F96613" w:rsidRPr="00CF5CD3" w:rsidRDefault="00F96613" w:rsidP="00F96613">
            <w:pPr>
              <w:jc w:val="center"/>
              <w:rPr>
                <w:b/>
                <w:szCs w:val="22"/>
              </w:rPr>
            </w:pPr>
            <w:r w:rsidRPr="00CF5CD3">
              <w:rPr>
                <w:szCs w:val="22"/>
              </w:rPr>
              <w:t>504(Rev.1)</w:t>
            </w:r>
          </w:p>
        </w:tc>
      </w:tr>
      <w:tr w:rsidR="00F96613" w:rsidRPr="00CF5CD3" w14:paraId="58B109A0" w14:textId="77777777" w:rsidTr="005C68B7">
        <w:tc>
          <w:tcPr>
            <w:tcW w:w="534" w:type="dxa"/>
          </w:tcPr>
          <w:p w14:paraId="1AB8E3EB" w14:textId="77777777" w:rsidR="00F96613" w:rsidRPr="00CF5CD3" w:rsidRDefault="00F96613" w:rsidP="00F96613">
            <w:pPr>
              <w:rPr>
                <w:b/>
                <w:bCs/>
                <w:szCs w:val="22"/>
              </w:rPr>
            </w:pPr>
            <w:r w:rsidRPr="00CF5CD3">
              <w:rPr>
                <w:bCs/>
                <w:szCs w:val="22"/>
              </w:rPr>
              <w:t>10</w:t>
            </w:r>
          </w:p>
        </w:tc>
        <w:tc>
          <w:tcPr>
            <w:tcW w:w="7159" w:type="dxa"/>
          </w:tcPr>
          <w:p w14:paraId="420C5EDA" w14:textId="24BCBCBB" w:rsidR="00F96613" w:rsidRPr="00CF5CD3" w:rsidRDefault="00807BD7" w:rsidP="00F96613">
            <w:pPr>
              <w:rPr>
                <w:b/>
                <w:bCs/>
                <w:szCs w:val="22"/>
              </w:rPr>
            </w:pPr>
            <w:r w:rsidRPr="00CF5CD3">
              <w:rPr>
                <w:bCs/>
                <w:szCs w:val="22"/>
              </w:rPr>
              <w:t>Сорок третья серия текстов, представленных Редакционным комитетом</w:t>
            </w:r>
            <w:r w:rsidR="001E6988" w:rsidRPr="00CF5CD3">
              <w:rPr>
                <w:bCs/>
                <w:szCs w:val="22"/>
              </w:rPr>
              <w:t> </w:t>
            </w:r>
            <w:r w:rsidRPr="00CF5CD3">
              <w:rPr>
                <w:bCs/>
                <w:szCs w:val="22"/>
              </w:rPr>
              <w:t xml:space="preserve">для первого чтения </w:t>
            </w:r>
            <w:r w:rsidR="00F96613" w:rsidRPr="00CF5CD3">
              <w:rPr>
                <w:bCs/>
                <w:szCs w:val="22"/>
              </w:rPr>
              <w:t>(B43)</w:t>
            </w:r>
          </w:p>
        </w:tc>
        <w:tc>
          <w:tcPr>
            <w:tcW w:w="2054" w:type="dxa"/>
          </w:tcPr>
          <w:p w14:paraId="6F9F98AD" w14:textId="77777777" w:rsidR="00F96613" w:rsidRPr="00CF5CD3" w:rsidRDefault="00F96613" w:rsidP="00F96613">
            <w:pPr>
              <w:jc w:val="center"/>
              <w:rPr>
                <w:b/>
                <w:szCs w:val="22"/>
              </w:rPr>
            </w:pPr>
            <w:r w:rsidRPr="00CF5CD3">
              <w:rPr>
                <w:szCs w:val="22"/>
              </w:rPr>
              <w:t>505(Rev.1)</w:t>
            </w:r>
          </w:p>
        </w:tc>
      </w:tr>
      <w:tr w:rsidR="00F96613" w:rsidRPr="00CF5CD3" w14:paraId="3854308A" w14:textId="77777777" w:rsidTr="005C68B7">
        <w:tc>
          <w:tcPr>
            <w:tcW w:w="534" w:type="dxa"/>
          </w:tcPr>
          <w:p w14:paraId="1ACB24CE" w14:textId="77777777" w:rsidR="00F96613" w:rsidRPr="00CF5CD3" w:rsidRDefault="00F96613" w:rsidP="00F96613">
            <w:pPr>
              <w:rPr>
                <w:b/>
                <w:bCs/>
                <w:szCs w:val="22"/>
              </w:rPr>
            </w:pPr>
            <w:r w:rsidRPr="00CF5CD3">
              <w:rPr>
                <w:bCs/>
                <w:szCs w:val="22"/>
              </w:rPr>
              <w:t>11</w:t>
            </w:r>
          </w:p>
        </w:tc>
        <w:tc>
          <w:tcPr>
            <w:tcW w:w="7159" w:type="dxa"/>
          </w:tcPr>
          <w:p w14:paraId="7E4FB8F7" w14:textId="7B643041" w:rsidR="00F96613" w:rsidRPr="00CF5CD3" w:rsidRDefault="0068357D" w:rsidP="00F96613">
            <w:pPr>
              <w:rPr>
                <w:b/>
                <w:bCs/>
                <w:szCs w:val="22"/>
              </w:rPr>
            </w:pPr>
            <w:r w:rsidRPr="00CF5CD3">
              <w:rPr>
                <w:bCs/>
                <w:szCs w:val="22"/>
              </w:rPr>
              <w:t>Сорок третья</w:t>
            </w:r>
            <w:r w:rsidR="00F96613" w:rsidRPr="00CF5CD3">
              <w:rPr>
                <w:bCs/>
                <w:szCs w:val="22"/>
              </w:rPr>
              <w:t xml:space="preserve"> </w:t>
            </w:r>
            <w:r w:rsidR="00795437" w:rsidRPr="00CF5CD3">
              <w:rPr>
                <w:bCs/>
                <w:szCs w:val="22"/>
              </w:rPr>
              <w:t>серия текстов, представленных Редакционным комитетом</w:t>
            </w:r>
            <w:r w:rsidR="001E6988" w:rsidRPr="00CF5CD3">
              <w:rPr>
                <w:bCs/>
                <w:szCs w:val="22"/>
              </w:rPr>
              <w:t> </w:t>
            </w:r>
            <w:r w:rsidR="00F96613" w:rsidRPr="00CF5CD3">
              <w:rPr>
                <w:bCs/>
                <w:szCs w:val="22"/>
              </w:rPr>
              <w:t xml:space="preserve">(B43) – </w:t>
            </w:r>
            <w:r w:rsidR="00B02D9C" w:rsidRPr="00CF5CD3">
              <w:rPr>
                <w:bCs/>
                <w:szCs w:val="22"/>
              </w:rPr>
              <w:t>второе чтение</w:t>
            </w:r>
          </w:p>
        </w:tc>
        <w:tc>
          <w:tcPr>
            <w:tcW w:w="2054" w:type="dxa"/>
          </w:tcPr>
          <w:p w14:paraId="5377DC88" w14:textId="77777777" w:rsidR="00F96613" w:rsidRPr="00CF5CD3" w:rsidRDefault="00F96613" w:rsidP="00F96613">
            <w:pPr>
              <w:jc w:val="center"/>
              <w:rPr>
                <w:b/>
                <w:szCs w:val="22"/>
              </w:rPr>
            </w:pPr>
            <w:r w:rsidRPr="00CF5CD3">
              <w:rPr>
                <w:szCs w:val="22"/>
              </w:rPr>
              <w:t>505(Rev.1)</w:t>
            </w:r>
          </w:p>
        </w:tc>
      </w:tr>
      <w:tr w:rsidR="00F96613" w:rsidRPr="00CF5CD3" w14:paraId="1E1B03E4" w14:textId="77777777" w:rsidTr="005C68B7">
        <w:tc>
          <w:tcPr>
            <w:tcW w:w="534" w:type="dxa"/>
          </w:tcPr>
          <w:p w14:paraId="10D6DD86" w14:textId="77777777" w:rsidR="00F96613" w:rsidRPr="00CF5CD3" w:rsidRDefault="00F96613" w:rsidP="00F96613">
            <w:pPr>
              <w:rPr>
                <w:b/>
                <w:bCs/>
                <w:szCs w:val="22"/>
              </w:rPr>
            </w:pPr>
            <w:r w:rsidRPr="00CF5CD3">
              <w:rPr>
                <w:bCs/>
                <w:szCs w:val="22"/>
              </w:rPr>
              <w:t>12</w:t>
            </w:r>
          </w:p>
        </w:tc>
        <w:tc>
          <w:tcPr>
            <w:tcW w:w="7159" w:type="dxa"/>
          </w:tcPr>
          <w:p w14:paraId="1DFD2AC9" w14:textId="43BD3568" w:rsidR="00F96613" w:rsidRPr="00CF5CD3" w:rsidRDefault="00807BD7" w:rsidP="00F96613">
            <w:pPr>
              <w:rPr>
                <w:b/>
                <w:bCs/>
                <w:szCs w:val="22"/>
                <w:highlight w:val="yellow"/>
              </w:rPr>
            </w:pPr>
            <w:r w:rsidRPr="00CF5CD3">
              <w:rPr>
                <w:bCs/>
                <w:szCs w:val="22"/>
              </w:rPr>
              <w:t xml:space="preserve">Сорок четвертая серия текстов, представленных Редакционным комитетом для первого чтения </w:t>
            </w:r>
            <w:r w:rsidR="00F96613" w:rsidRPr="00CF5CD3">
              <w:rPr>
                <w:bCs/>
                <w:szCs w:val="22"/>
              </w:rPr>
              <w:t>(B44)</w:t>
            </w:r>
          </w:p>
        </w:tc>
        <w:tc>
          <w:tcPr>
            <w:tcW w:w="2054" w:type="dxa"/>
          </w:tcPr>
          <w:p w14:paraId="145F10FA" w14:textId="77777777" w:rsidR="00F96613" w:rsidRPr="00CF5CD3" w:rsidRDefault="00F96613" w:rsidP="00F96613">
            <w:pPr>
              <w:jc w:val="center"/>
              <w:rPr>
                <w:b/>
                <w:bCs/>
                <w:szCs w:val="22"/>
              </w:rPr>
            </w:pPr>
            <w:r w:rsidRPr="00CF5CD3">
              <w:rPr>
                <w:bCs/>
                <w:szCs w:val="22"/>
              </w:rPr>
              <w:t>506(Rev.1)</w:t>
            </w:r>
          </w:p>
        </w:tc>
      </w:tr>
      <w:tr w:rsidR="00F96613" w:rsidRPr="00CF5CD3" w14:paraId="6EFAE9F9" w14:textId="77777777" w:rsidTr="005C68B7">
        <w:tc>
          <w:tcPr>
            <w:tcW w:w="534" w:type="dxa"/>
          </w:tcPr>
          <w:p w14:paraId="0D70F6BB" w14:textId="77777777" w:rsidR="00F96613" w:rsidRPr="00CF5CD3" w:rsidRDefault="00F96613" w:rsidP="00CF5CD3">
            <w:pPr>
              <w:rPr>
                <w:b/>
                <w:bCs/>
                <w:szCs w:val="22"/>
              </w:rPr>
            </w:pPr>
            <w:r w:rsidRPr="00CF5CD3">
              <w:rPr>
                <w:bCs/>
                <w:szCs w:val="22"/>
              </w:rPr>
              <w:t>13</w:t>
            </w:r>
          </w:p>
        </w:tc>
        <w:tc>
          <w:tcPr>
            <w:tcW w:w="7159" w:type="dxa"/>
          </w:tcPr>
          <w:p w14:paraId="41B6208D" w14:textId="78746F1A" w:rsidR="00F96613" w:rsidRPr="00CF5CD3" w:rsidRDefault="0068357D" w:rsidP="00CF5CD3">
            <w:pPr>
              <w:rPr>
                <w:b/>
                <w:bCs/>
                <w:szCs w:val="22"/>
              </w:rPr>
            </w:pPr>
            <w:r w:rsidRPr="00CF5CD3">
              <w:rPr>
                <w:bCs/>
                <w:szCs w:val="22"/>
              </w:rPr>
              <w:t>Сорок четвертая</w:t>
            </w:r>
            <w:r w:rsidR="00F96613" w:rsidRPr="00CF5CD3">
              <w:rPr>
                <w:bCs/>
                <w:szCs w:val="22"/>
              </w:rPr>
              <w:t xml:space="preserve"> </w:t>
            </w:r>
            <w:r w:rsidR="00795437" w:rsidRPr="00CF5CD3">
              <w:rPr>
                <w:bCs/>
                <w:szCs w:val="22"/>
              </w:rPr>
              <w:t xml:space="preserve">серия текстов, представленных Редакционным комитетом </w:t>
            </w:r>
            <w:r w:rsidR="00F96613" w:rsidRPr="00CF5CD3">
              <w:rPr>
                <w:bCs/>
                <w:szCs w:val="22"/>
              </w:rPr>
              <w:t xml:space="preserve">(B44) – </w:t>
            </w:r>
            <w:r w:rsidR="00B02D9C" w:rsidRPr="00CF5CD3">
              <w:rPr>
                <w:bCs/>
                <w:szCs w:val="22"/>
              </w:rPr>
              <w:t>второе чтение</w:t>
            </w:r>
          </w:p>
        </w:tc>
        <w:tc>
          <w:tcPr>
            <w:tcW w:w="2054" w:type="dxa"/>
          </w:tcPr>
          <w:p w14:paraId="030B990B" w14:textId="77777777" w:rsidR="00F96613" w:rsidRPr="00CF5CD3" w:rsidRDefault="00F96613" w:rsidP="00CF5CD3">
            <w:pPr>
              <w:jc w:val="center"/>
              <w:rPr>
                <w:b/>
                <w:bCs/>
                <w:szCs w:val="22"/>
              </w:rPr>
            </w:pPr>
            <w:r w:rsidRPr="00CF5CD3">
              <w:rPr>
                <w:bCs/>
                <w:szCs w:val="22"/>
              </w:rPr>
              <w:t>506(Rev.1)</w:t>
            </w:r>
          </w:p>
        </w:tc>
      </w:tr>
      <w:tr w:rsidR="00F96613" w:rsidRPr="00CF5CD3" w14:paraId="33C89AAB" w14:textId="77777777" w:rsidTr="005C68B7">
        <w:tc>
          <w:tcPr>
            <w:tcW w:w="534" w:type="dxa"/>
          </w:tcPr>
          <w:p w14:paraId="2AEEF164" w14:textId="77777777" w:rsidR="00F96613" w:rsidRPr="00CF5CD3" w:rsidRDefault="00F96613" w:rsidP="00F96613">
            <w:pPr>
              <w:rPr>
                <w:b/>
                <w:bCs/>
                <w:szCs w:val="22"/>
              </w:rPr>
            </w:pPr>
            <w:r w:rsidRPr="00CF5CD3">
              <w:rPr>
                <w:bCs/>
                <w:szCs w:val="22"/>
              </w:rPr>
              <w:lastRenderedPageBreak/>
              <w:t>14</w:t>
            </w:r>
          </w:p>
        </w:tc>
        <w:tc>
          <w:tcPr>
            <w:tcW w:w="7159" w:type="dxa"/>
          </w:tcPr>
          <w:p w14:paraId="2BAF6484" w14:textId="7D6DE776" w:rsidR="00F96613" w:rsidRPr="00CF5CD3" w:rsidRDefault="00807BD7" w:rsidP="008D696F">
            <w:pPr>
              <w:rPr>
                <w:b/>
                <w:bCs/>
                <w:szCs w:val="22"/>
              </w:rPr>
            </w:pPr>
            <w:r w:rsidRPr="00CF5CD3">
              <w:rPr>
                <w:bCs/>
                <w:szCs w:val="22"/>
              </w:rPr>
              <w:t>Сорок восьмая серия текстов, представленных Редакционным комитетом</w:t>
            </w:r>
            <w:r w:rsidR="001E6988" w:rsidRPr="00CF5CD3">
              <w:rPr>
                <w:bCs/>
                <w:szCs w:val="22"/>
              </w:rPr>
              <w:t> </w:t>
            </w:r>
            <w:r w:rsidRPr="00CF5CD3">
              <w:rPr>
                <w:bCs/>
                <w:szCs w:val="22"/>
              </w:rPr>
              <w:t xml:space="preserve">для первого чтения </w:t>
            </w:r>
            <w:r w:rsidR="00F96613" w:rsidRPr="00CF5CD3">
              <w:rPr>
                <w:bCs/>
                <w:szCs w:val="22"/>
              </w:rPr>
              <w:t>(B48)</w:t>
            </w:r>
          </w:p>
        </w:tc>
        <w:tc>
          <w:tcPr>
            <w:tcW w:w="2054" w:type="dxa"/>
          </w:tcPr>
          <w:p w14:paraId="02AFF7F8" w14:textId="77777777" w:rsidR="00F96613" w:rsidRPr="00CF5CD3" w:rsidRDefault="00F96613" w:rsidP="00F96613">
            <w:pPr>
              <w:jc w:val="center"/>
              <w:rPr>
                <w:b/>
                <w:bCs/>
                <w:szCs w:val="22"/>
              </w:rPr>
            </w:pPr>
            <w:r w:rsidRPr="00CF5CD3">
              <w:rPr>
                <w:bCs/>
                <w:szCs w:val="22"/>
              </w:rPr>
              <w:t>513</w:t>
            </w:r>
          </w:p>
        </w:tc>
      </w:tr>
      <w:tr w:rsidR="00F96613" w:rsidRPr="00CF5CD3" w14:paraId="1FC426A9" w14:textId="77777777" w:rsidTr="005C68B7">
        <w:tc>
          <w:tcPr>
            <w:tcW w:w="534" w:type="dxa"/>
          </w:tcPr>
          <w:p w14:paraId="31E26718" w14:textId="77777777" w:rsidR="00F96613" w:rsidRPr="00CF5CD3" w:rsidRDefault="00F96613" w:rsidP="00F96613">
            <w:pPr>
              <w:rPr>
                <w:b/>
                <w:bCs/>
                <w:szCs w:val="22"/>
              </w:rPr>
            </w:pPr>
            <w:r w:rsidRPr="00CF5CD3">
              <w:rPr>
                <w:bCs/>
                <w:szCs w:val="22"/>
              </w:rPr>
              <w:t>15</w:t>
            </w:r>
          </w:p>
        </w:tc>
        <w:tc>
          <w:tcPr>
            <w:tcW w:w="7159" w:type="dxa"/>
          </w:tcPr>
          <w:p w14:paraId="5599CD72" w14:textId="787233F9" w:rsidR="00F96613" w:rsidRPr="00CF5CD3" w:rsidRDefault="0068357D" w:rsidP="00F96613">
            <w:pPr>
              <w:rPr>
                <w:b/>
                <w:bCs/>
                <w:szCs w:val="22"/>
              </w:rPr>
            </w:pPr>
            <w:r w:rsidRPr="00CF5CD3">
              <w:rPr>
                <w:bCs/>
                <w:szCs w:val="22"/>
              </w:rPr>
              <w:t>Сорок восьмая</w:t>
            </w:r>
            <w:r w:rsidR="00F96613" w:rsidRPr="00CF5CD3">
              <w:rPr>
                <w:bCs/>
                <w:szCs w:val="22"/>
              </w:rPr>
              <w:t xml:space="preserve"> </w:t>
            </w:r>
            <w:r w:rsidR="00795437" w:rsidRPr="00CF5CD3">
              <w:rPr>
                <w:bCs/>
                <w:szCs w:val="22"/>
              </w:rPr>
              <w:t>серия текстов, представленных Редакционным комитетом</w:t>
            </w:r>
            <w:r w:rsidR="001E6988" w:rsidRPr="00CF5CD3">
              <w:rPr>
                <w:bCs/>
                <w:szCs w:val="22"/>
              </w:rPr>
              <w:t> </w:t>
            </w:r>
            <w:r w:rsidR="00F96613" w:rsidRPr="00CF5CD3">
              <w:rPr>
                <w:bCs/>
                <w:szCs w:val="22"/>
              </w:rPr>
              <w:t xml:space="preserve">(B48) – </w:t>
            </w:r>
            <w:r w:rsidR="00B02D9C" w:rsidRPr="00CF5CD3">
              <w:rPr>
                <w:bCs/>
                <w:szCs w:val="22"/>
              </w:rPr>
              <w:t>второе чтение</w:t>
            </w:r>
          </w:p>
        </w:tc>
        <w:tc>
          <w:tcPr>
            <w:tcW w:w="2054" w:type="dxa"/>
          </w:tcPr>
          <w:p w14:paraId="086B846E" w14:textId="77777777" w:rsidR="00F96613" w:rsidRPr="00CF5CD3" w:rsidRDefault="00F96613" w:rsidP="00F96613">
            <w:pPr>
              <w:jc w:val="center"/>
              <w:rPr>
                <w:b/>
                <w:bCs/>
                <w:szCs w:val="22"/>
              </w:rPr>
            </w:pPr>
            <w:r w:rsidRPr="00CF5CD3">
              <w:rPr>
                <w:bCs/>
                <w:szCs w:val="22"/>
              </w:rPr>
              <w:t>513</w:t>
            </w:r>
          </w:p>
        </w:tc>
      </w:tr>
      <w:tr w:rsidR="00F96613" w:rsidRPr="00CF5CD3" w14:paraId="3CBB7A01" w14:textId="77777777" w:rsidTr="005C68B7">
        <w:tc>
          <w:tcPr>
            <w:tcW w:w="534" w:type="dxa"/>
          </w:tcPr>
          <w:p w14:paraId="430BEBCC" w14:textId="77777777" w:rsidR="00F96613" w:rsidRPr="00CF5CD3" w:rsidRDefault="00F96613" w:rsidP="00F96613">
            <w:pPr>
              <w:rPr>
                <w:b/>
                <w:bCs/>
                <w:szCs w:val="22"/>
              </w:rPr>
            </w:pPr>
            <w:r w:rsidRPr="00CF5CD3">
              <w:rPr>
                <w:bCs/>
                <w:szCs w:val="22"/>
              </w:rPr>
              <w:t>16</w:t>
            </w:r>
          </w:p>
        </w:tc>
        <w:tc>
          <w:tcPr>
            <w:tcW w:w="7159" w:type="dxa"/>
          </w:tcPr>
          <w:p w14:paraId="3B61D91C" w14:textId="24218FB6" w:rsidR="00F96613" w:rsidRPr="00CF5CD3" w:rsidRDefault="00807BD7" w:rsidP="00F96613">
            <w:pPr>
              <w:rPr>
                <w:b/>
                <w:bCs/>
                <w:szCs w:val="22"/>
              </w:rPr>
            </w:pPr>
            <w:r w:rsidRPr="00CF5CD3">
              <w:rPr>
                <w:bCs/>
                <w:szCs w:val="22"/>
              </w:rPr>
              <w:t xml:space="preserve">Пятьдесят третья серия текстов, представленных Редакционным комитетом для первого чтения </w:t>
            </w:r>
            <w:r w:rsidR="00F96613" w:rsidRPr="00CF5CD3">
              <w:rPr>
                <w:bCs/>
                <w:szCs w:val="22"/>
              </w:rPr>
              <w:t>(B53)</w:t>
            </w:r>
          </w:p>
        </w:tc>
        <w:tc>
          <w:tcPr>
            <w:tcW w:w="2054" w:type="dxa"/>
          </w:tcPr>
          <w:p w14:paraId="33D2E582" w14:textId="77777777" w:rsidR="00F96613" w:rsidRPr="00CF5CD3" w:rsidRDefault="00F96613" w:rsidP="00F96613">
            <w:pPr>
              <w:jc w:val="center"/>
              <w:rPr>
                <w:b/>
                <w:bCs/>
                <w:szCs w:val="22"/>
              </w:rPr>
            </w:pPr>
            <w:r w:rsidRPr="00CF5CD3">
              <w:rPr>
                <w:bCs/>
                <w:szCs w:val="22"/>
              </w:rPr>
              <w:t>536</w:t>
            </w:r>
          </w:p>
        </w:tc>
      </w:tr>
      <w:tr w:rsidR="00F96613" w:rsidRPr="00CF5CD3" w14:paraId="5FD6273E" w14:textId="77777777" w:rsidTr="005C68B7">
        <w:tc>
          <w:tcPr>
            <w:tcW w:w="534" w:type="dxa"/>
          </w:tcPr>
          <w:p w14:paraId="7F4440AA" w14:textId="77777777" w:rsidR="00F96613" w:rsidRPr="00CF5CD3" w:rsidRDefault="00F96613" w:rsidP="00F96613">
            <w:pPr>
              <w:rPr>
                <w:b/>
                <w:bCs/>
                <w:szCs w:val="22"/>
              </w:rPr>
            </w:pPr>
            <w:r w:rsidRPr="00CF5CD3">
              <w:rPr>
                <w:bCs/>
                <w:szCs w:val="22"/>
              </w:rPr>
              <w:t>17</w:t>
            </w:r>
          </w:p>
        </w:tc>
        <w:tc>
          <w:tcPr>
            <w:tcW w:w="7159" w:type="dxa"/>
          </w:tcPr>
          <w:p w14:paraId="7871C4D2" w14:textId="6F4C6937" w:rsidR="00F96613" w:rsidRPr="00CF5CD3" w:rsidRDefault="0068357D" w:rsidP="00F96613">
            <w:pPr>
              <w:rPr>
                <w:b/>
                <w:bCs/>
                <w:color w:val="000000"/>
                <w:szCs w:val="22"/>
                <w:shd w:val="clear" w:color="auto" w:fill="FFFFFF"/>
              </w:rPr>
            </w:pPr>
            <w:r w:rsidRPr="00CF5CD3">
              <w:rPr>
                <w:bCs/>
                <w:szCs w:val="22"/>
              </w:rPr>
              <w:t>Пятьдесят третья</w:t>
            </w:r>
            <w:r w:rsidR="00F96613" w:rsidRPr="00CF5CD3">
              <w:rPr>
                <w:bCs/>
                <w:szCs w:val="22"/>
              </w:rPr>
              <w:t xml:space="preserve"> </w:t>
            </w:r>
            <w:r w:rsidR="00795437" w:rsidRPr="00CF5CD3">
              <w:rPr>
                <w:bCs/>
                <w:szCs w:val="22"/>
              </w:rPr>
              <w:t xml:space="preserve">серия текстов, представленных Редакционным комитетом </w:t>
            </w:r>
            <w:r w:rsidR="00F96613" w:rsidRPr="00CF5CD3">
              <w:rPr>
                <w:bCs/>
                <w:szCs w:val="22"/>
              </w:rPr>
              <w:t xml:space="preserve">(B53) – </w:t>
            </w:r>
            <w:r w:rsidR="00B02D9C" w:rsidRPr="00CF5CD3">
              <w:rPr>
                <w:bCs/>
                <w:szCs w:val="22"/>
              </w:rPr>
              <w:t>второе чтение</w:t>
            </w:r>
          </w:p>
        </w:tc>
        <w:tc>
          <w:tcPr>
            <w:tcW w:w="2054" w:type="dxa"/>
          </w:tcPr>
          <w:p w14:paraId="3F98B14A" w14:textId="77777777" w:rsidR="00F96613" w:rsidRPr="00CF5CD3" w:rsidRDefault="00F96613" w:rsidP="00F96613">
            <w:pPr>
              <w:jc w:val="center"/>
              <w:rPr>
                <w:b/>
                <w:bCs/>
                <w:szCs w:val="22"/>
              </w:rPr>
            </w:pPr>
            <w:r w:rsidRPr="00CF5CD3">
              <w:rPr>
                <w:bCs/>
                <w:szCs w:val="22"/>
              </w:rPr>
              <w:t>521, 536</w:t>
            </w:r>
          </w:p>
        </w:tc>
      </w:tr>
      <w:tr w:rsidR="00F96613" w:rsidRPr="00CF5CD3" w14:paraId="3835BF09" w14:textId="77777777" w:rsidTr="005C68B7">
        <w:tc>
          <w:tcPr>
            <w:tcW w:w="534" w:type="dxa"/>
          </w:tcPr>
          <w:p w14:paraId="35AC5AAD" w14:textId="77777777" w:rsidR="00F96613" w:rsidRPr="00CF5CD3" w:rsidRDefault="00F96613" w:rsidP="00F96613">
            <w:pPr>
              <w:rPr>
                <w:b/>
                <w:bCs/>
                <w:szCs w:val="22"/>
              </w:rPr>
            </w:pPr>
            <w:r w:rsidRPr="00CF5CD3">
              <w:rPr>
                <w:bCs/>
                <w:szCs w:val="22"/>
              </w:rPr>
              <w:t>18</w:t>
            </w:r>
          </w:p>
        </w:tc>
        <w:tc>
          <w:tcPr>
            <w:tcW w:w="7159" w:type="dxa"/>
          </w:tcPr>
          <w:p w14:paraId="301F80EE" w14:textId="56CCB8A3" w:rsidR="00F96613" w:rsidRPr="00CF5CD3" w:rsidRDefault="00807BD7" w:rsidP="00F96613">
            <w:pPr>
              <w:rPr>
                <w:b/>
                <w:bCs/>
                <w:szCs w:val="22"/>
              </w:rPr>
            </w:pPr>
            <w:r w:rsidRPr="00CF5CD3">
              <w:rPr>
                <w:bCs/>
                <w:szCs w:val="22"/>
              </w:rPr>
              <w:t xml:space="preserve">Пятьдесят четвертая серия текстов, представленных Редакционным комитетом для первого чтения </w:t>
            </w:r>
            <w:r w:rsidR="00F96613" w:rsidRPr="00CF5CD3">
              <w:rPr>
                <w:bCs/>
                <w:szCs w:val="22"/>
              </w:rPr>
              <w:t>(B54)</w:t>
            </w:r>
          </w:p>
        </w:tc>
        <w:tc>
          <w:tcPr>
            <w:tcW w:w="2054" w:type="dxa"/>
          </w:tcPr>
          <w:p w14:paraId="43A1FB62" w14:textId="77777777" w:rsidR="00F96613" w:rsidRPr="00CF5CD3" w:rsidRDefault="00F96613" w:rsidP="00F96613">
            <w:pPr>
              <w:jc w:val="center"/>
              <w:rPr>
                <w:b/>
                <w:bCs/>
                <w:szCs w:val="22"/>
              </w:rPr>
            </w:pPr>
            <w:r w:rsidRPr="00CF5CD3">
              <w:rPr>
                <w:bCs/>
                <w:szCs w:val="22"/>
              </w:rPr>
              <w:t>537</w:t>
            </w:r>
          </w:p>
        </w:tc>
      </w:tr>
      <w:tr w:rsidR="00F96613" w:rsidRPr="00CF5CD3" w14:paraId="474F6DE3" w14:textId="77777777" w:rsidTr="005C68B7">
        <w:tc>
          <w:tcPr>
            <w:tcW w:w="534" w:type="dxa"/>
          </w:tcPr>
          <w:p w14:paraId="00EE8D59" w14:textId="77777777" w:rsidR="00F96613" w:rsidRPr="00CF5CD3" w:rsidRDefault="00F96613" w:rsidP="00F96613">
            <w:pPr>
              <w:rPr>
                <w:b/>
                <w:bCs/>
                <w:szCs w:val="22"/>
              </w:rPr>
            </w:pPr>
            <w:r w:rsidRPr="00CF5CD3">
              <w:rPr>
                <w:bCs/>
                <w:szCs w:val="22"/>
              </w:rPr>
              <w:t>19</w:t>
            </w:r>
          </w:p>
        </w:tc>
        <w:tc>
          <w:tcPr>
            <w:tcW w:w="7159" w:type="dxa"/>
          </w:tcPr>
          <w:p w14:paraId="5AB130F9" w14:textId="71F5A0CF" w:rsidR="00F96613" w:rsidRPr="00CF5CD3" w:rsidRDefault="0068357D" w:rsidP="00F96613">
            <w:pPr>
              <w:rPr>
                <w:b/>
                <w:bCs/>
                <w:szCs w:val="22"/>
              </w:rPr>
            </w:pPr>
            <w:r w:rsidRPr="00CF5CD3">
              <w:rPr>
                <w:bCs/>
                <w:szCs w:val="22"/>
              </w:rPr>
              <w:t>Пятьдесят четвертая</w:t>
            </w:r>
            <w:r w:rsidR="00F96613" w:rsidRPr="00CF5CD3">
              <w:rPr>
                <w:bCs/>
                <w:szCs w:val="22"/>
              </w:rPr>
              <w:t xml:space="preserve"> </w:t>
            </w:r>
            <w:r w:rsidR="00795437" w:rsidRPr="00CF5CD3">
              <w:rPr>
                <w:bCs/>
                <w:szCs w:val="22"/>
              </w:rPr>
              <w:t xml:space="preserve">серия текстов, представленных Редакционным комитетом </w:t>
            </w:r>
            <w:r w:rsidR="00F96613" w:rsidRPr="00CF5CD3">
              <w:rPr>
                <w:bCs/>
                <w:szCs w:val="22"/>
              </w:rPr>
              <w:t xml:space="preserve">(B54) – </w:t>
            </w:r>
            <w:r w:rsidR="00B02D9C" w:rsidRPr="00CF5CD3">
              <w:rPr>
                <w:bCs/>
                <w:szCs w:val="22"/>
              </w:rPr>
              <w:t>второе чтение</w:t>
            </w:r>
          </w:p>
        </w:tc>
        <w:tc>
          <w:tcPr>
            <w:tcW w:w="2054" w:type="dxa"/>
          </w:tcPr>
          <w:p w14:paraId="5AB0AFA7" w14:textId="77777777" w:rsidR="00F96613" w:rsidRPr="00CF5CD3" w:rsidRDefault="00F96613" w:rsidP="00F96613">
            <w:pPr>
              <w:jc w:val="center"/>
              <w:rPr>
                <w:b/>
                <w:bCs/>
                <w:szCs w:val="22"/>
              </w:rPr>
            </w:pPr>
            <w:r w:rsidRPr="00CF5CD3">
              <w:rPr>
                <w:bCs/>
                <w:szCs w:val="22"/>
              </w:rPr>
              <w:t>537</w:t>
            </w:r>
          </w:p>
        </w:tc>
      </w:tr>
      <w:tr w:rsidR="00F96613" w:rsidRPr="00CF5CD3" w14:paraId="3FCBD128" w14:textId="77777777" w:rsidTr="005C68B7">
        <w:tc>
          <w:tcPr>
            <w:tcW w:w="534" w:type="dxa"/>
          </w:tcPr>
          <w:p w14:paraId="4D377D99" w14:textId="77777777" w:rsidR="00F96613" w:rsidRPr="00CF5CD3" w:rsidRDefault="00F96613" w:rsidP="00F96613">
            <w:pPr>
              <w:rPr>
                <w:b/>
                <w:bCs/>
                <w:szCs w:val="22"/>
              </w:rPr>
            </w:pPr>
            <w:r w:rsidRPr="00CF5CD3">
              <w:rPr>
                <w:bCs/>
                <w:szCs w:val="22"/>
              </w:rPr>
              <w:t>20</w:t>
            </w:r>
          </w:p>
        </w:tc>
        <w:tc>
          <w:tcPr>
            <w:tcW w:w="7159" w:type="dxa"/>
          </w:tcPr>
          <w:p w14:paraId="64DA3224" w14:textId="36E6D346" w:rsidR="00F96613" w:rsidRPr="00CF5CD3" w:rsidRDefault="00807BD7" w:rsidP="00F96613">
            <w:pPr>
              <w:rPr>
                <w:b/>
                <w:bCs/>
                <w:szCs w:val="22"/>
              </w:rPr>
            </w:pPr>
            <w:r w:rsidRPr="00CF5CD3">
              <w:rPr>
                <w:bCs/>
                <w:szCs w:val="22"/>
              </w:rPr>
              <w:t xml:space="preserve">Пятьдесят пятая серия текстов, представленных Редакционным комитетом для первого чтения </w:t>
            </w:r>
            <w:r w:rsidR="00F96613" w:rsidRPr="00CF5CD3">
              <w:rPr>
                <w:bCs/>
                <w:szCs w:val="22"/>
              </w:rPr>
              <w:t>(B55)</w:t>
            </w:r>
          </w:p>
        </w:tc>
        <w:tc>
          <w:tcPr>
            <w:tcW w:w="2054" w:type="dxa"/>
          </w:tcPr>
          <w:p w14:paraId="21C28DEF" w14:textId="77777777" w:rsidR="00F96613" w:rsidRPr="00CF5CD3" w:rsidRDefault="00F96613" w:rsidP="00F96613">
            <w:pPr>
              <w:jc w:val="center"/>
              <w:rPr>
                <w:b/>
                <w:bCs/>
                <w:szCs w:val="22"/>
              </w:rPr>
            </w:pPr>
            <w:r w:rsidRPr="00CF5CD3">
              <w:rPr>
                <w:bCs/>
                <w:szCs w:val="22"/>
              </w:rPr>
              <w:t>539</w:t>
            </w:r>
          </w:p>
        </w:tc>
      </w:tr>
      <w:tr w:rsidR="00F96613" w:rsidRPr="00CF5CD3" w14:paraId="1372C659" w14:textId="77777777" w:rsidTr="005C68B7">
        <w:tc>
          <w:tcPr>
            <w:tcW w:w="534" w:type="dxa"/>
          </w:tcPr>
          <w:p w14:paraId="0923C260" w14:textId="77777777" w:rsidR="00F96613" w:rsidRPr="00CF5CD3" w:rsidRDefault="00F96613" w:rsidP="00F96613">
            <w:pPr>
              <w:rPr>
                <w:b/>
                <w:bCs/>
                <w:szCs w:val="22"/>
              </w:rPr>
            </w:pPr>
            <w:r w:rsidRPr="00CF5CD3">
              <w:rPr>
                <w:bCs/>
                <w:szCs w:val="22"/>
              </w:rPr>
              <w:t>21</w:t>
            </w:r>
          </w:p>
        </w:tc>
        <w:tc>
          <w:tcPr>
            <w:tcW w:w="7159" w:type="dxa"/>
          </w:tcPr>
          <w:p w14:paraId="3BE4A45B" w14:textId="3323A132" w:rsidR="00F96613" w:rsidRPr="00CF5CD3" w:rsidRDefault="0068357D" w:rsidP="00F96613">
            <w:pPr>
              <w:rPr>
                <w:b/>
                <w:bCs/>
                <w:szCs w:val="22"/>
              </w:rPr>
            </w:pPr>
            <w:r w:rsidRPr="00CF5CD3">
              <w:rPr>
                <w:bCs/>
                <w:szCs w:val="22"/>
              </w:rPr>
              <w:t>Пятьдесят пятая</w:t>
            </w:r>
            <w:r w:rsidR="00F96613" w:rsidRPr="00CF5CD3">
              <w:rPr>
                <w:bCs/>
                <w:szCs w:val="22"/>
              </w:rPr>
              <w:t xml:space="preserve"> </w:t>
            </w:r>
            <w:r w:rsidR="00795437" w:rsidRPr="00CF5CD3">
              <w:rPr>
                <w:bCs/>
                <w:szCs w:val="22"/>
              </w:rPr>
              <w:t xml:space="preserve">серия текстов, представленных Редакционным комитетом </w:t>
            </w:r>
            <w:r w:rsidR="00F96613" w:rsidRPr="00CF5CD3">
              <w:rPr>
                <w:bCs/>
                <w:szCs w:val="22"/>
              </w:rPr>
              <w:t xml:space="preserve">(B55) – </w:t>
            </w:r>
            <w:r w:rsidR="00B02D9C" w:rsidRPr="00CF5CD3">
              <w:rPr>
                <w:bCs/>
                <w:szCs w:val="22"/>
              </w:rPr>
              <w:t>второе чтение</w:t>
            </w:r>
          </w:p>
        </w:tc>
        <w:tc>
          <w:tcPr>
            <w:tcW w:w="2054" w:type="dxa"/>
          </w:tcPr>
          <w:p w14:paraId="4D821BD6" w14:textId="77777777" w:rsidR="00F96613" w:rsidRPr="00CF5CD3" w:rsidRDefault="00F96613" w:rsidP="00F96613">
            <w:pPr>
              <w:jc w:val="center"/>
              <w:rPr>
                <w:b/>
                <w:bCs/>
                <w:szCs w:val="22"/>
              </w:rPr>
            </w:pPr>
            <w:r w:rsidRPr="00CF5CD3">
              <w:rPr>
                <w:bCs/>
                <w:szCs w:val="22"/>
              </w:rPr>
              <w:t>539</w:t>
            </w:r>
          </w:p>
        </w:tc>
      </w:tr>
      <w:tr w:rsidR="00F96613" w:rsidRPr="00CF5CD3" w14:paraId="4FD4AA46" w14:textId="77777777" w:rsidTr="005C68B7">
        <w:tc>
          <w:tcPr>
            <w:tcW w:w="534" w:type="dxa"/>
          </w:tcPr>
          <w:p w14:paraId="3530037F" w14:textId="77777777" w:rsidR="00F96613" w:rsidRPr="00CF5CD3" w:rsidRDefault="00F96613" w:rsidP="00F96613">
            <w:pPr>
              <w:rPr>
                <w:b/>
                <w:bCs/>
                <w:szCs w:val="22"/>
              </w:rPr>
            </w:pPr>
            <w:r w:rsidRPr="00CF5CD3">
              <w:rPr>
                <w:bCs/>
                <w:szCs w:val="22"/>
              </w:rPr>
              <w:t>22</w:t>
            </w:r>
          </w:p>
        </w:tc>
        <w:tc>
          <w:tcPr>
            <w:tcW w:w="7159" w:type="dxa"/>
          </w:tcPr>
          <w:p w14:paraId="0E02FDB3" w14:textId="24C0D3F7" w:rsidR="00F96613" w:rsidRPr="00CF5CD3" w:rsidRDefault="0068357D" w:rsidP="00F96613">
            <w:pPr>
              <w:rPr>
                <w:b/>
                <w:bCs/>
                <w:szCs w:val="22"/>
              </w:rPr>
            </w:pPr>
            <w:r w:rsidRPr="00CF5CD3">
              <w:rPr>
                <w:bCs/>
                <w:szCs w:val="22"/>
              </w:rPr>
              <w:t>Пятая</w:t>
            </w:r>
            <w:r w:rsidR="00F96613" w:rsidRPr="00CF5CD3">
              <w:rPr>
                <w:bCs/>
                <w:szCs w:val="22"/>
              </w:rPr>
              <w:t xml:space="preserve"> </w:t>
            </w:r>
            <w:r w:rsidR="00795437" w:rsidRPr="00CF5CD3">
              <w:rPr>
                <w:bCs/>
                <w:szCs w:val="22"/>
              </w:rPr>
              <w:t xml:space="preserve">серия текстов, представленных Редакционным комитетом </w:t>
            </w:r>
            <w:r w:rsidR="00B02D9C" w:rsidRPr="00CF5CD3">
              <w:rPr>
                <w:bCs/>
                <w:szCs w:val="22"/>
              </w:rPr>
              <w:t>для</w:t>
            </w:r>
            <w:r w:rsidRPr="00CF5CD3">
              <w:rPr>
                <w:bCs/>
                <w:szCs w:val="22"/>
              </w:rPr>
              <w:t> </w:t>
            </w:r>
            <w:r w:rsidR="00B02D9C" w:rsidRPr="00CF5CD3">
              <w:rPr>
                <w:bCs/>
                <w:szCs w:val="22"/>
              </w:rPr>
              <w:t>второго чтения</w:t>
            </w:r>
            <w:r w:rsidR="00F96613" w:rsidRPr="00CF5CD3">
              <w:rPr>
                <w:bCs/>
                <w:szCs w:val="22"/>
              </w:rPr>
              <w:t xml:space="preserve"> (R5)</w:t>
            </w:r>
          </w:p>
        </w:tc>
        <w:tc>
          <w:tcPr>
            <w:tcW w:w="2054" w:type="dxa"/>
          </w:tcPr>
          <w:p w14:paraId="23CB7859" w14:textId="77777777" w:rsidR="00F96613" w:rsidRPr="00CF5CD3" w:rsidRDefault="00F96613" w:rsidP="00F96613">
            <w:pPr>
              <w:jc w:val="center"/>
              <w:rPr>
                <w:b/>
                <w:bCs/>
                <w:szCs w:val="22"/>
              </w:rPr>
            </w:pPr>
            <w:r w:rsidRPr="00CF5CD3">
              <w:rPr>
                <w:bCs/>
                <w:szCs w:val="22"/>
              </w:rPr>
              <w:t>540</w:t>
            </w:r>
          </w:p>
        </w:tc>
      </w:tr>
      <w:tr w:rsidR="00F96613" w:rsidRPr="00CF5CD3" w14:paraId="5065C277" w14:textId="77777777" w:rsidTr="005C68B7">
        <w:tc>
          <w:tcPr>
            <w:tcW w:w="534" w:type="dxa"/>
          </w:tcPr>
          <w:p w14:paraId="2C952542" w14:textId="77777777" w:rsidR="00F96613" w:rsidRPr="00CF5CD3" w:rsidRDefault="00F96613" w:rsidP="00F96613">
            <w:pPr>
              <w:rPr>
                <w:b/>
                <w:bCs/>
                <w:szCs w:val="22"/>
              </w:rPr>
            </w:pPr>
            <w:r w:rsidRPr="00CF5CD3">
              <w:rPr>
                <w:bCs/>
                <w:szCs w:val="22"/>
              </w:rPr>
              <w:t>23</w:t>
            </w:r>
          </w:p>
        </w:tc>
        <w:tc>
          <w:tcPr>
            <w:tcW w:w="7159" w:type="dxa"/>
          </w:tcPr>
          <w:p w14:paraId="70C3290B" w14:textId="6BF16EC5" w:rsidR="00F96613" w:rsidRPr="00CF5CD3" w:rsidRDefault="00807BD7" w:rsidP="00F96613">
            <w:pPr>
              <w:rPr>
                <w:b/>
                <w:bCs/>
                <w:szCs w:val="22"/>
              </w:rPr>
            </w:pPr>
            <w:r w:rsidRPr="00CF5CD3">
              <w:rPr>
                <w:bCs/>
                <w:szCs w:val="22"/>
              </w:rPr>
              <w:t xml:space="preserve">Пятьдесят шестая серия текстов, представленных Редакционным комитетом для первого чтения </w:t>
            </w:r>
            <w:r w:rsidR="00F96613" w:rsidRPr="00CF5CD3">
              <w:rPr>
                <w:bCs/>
                <w:szCs w:val="22"/>
              </w:rPr>
              <w:t>(B56)</w:t>
            </w:r>
          </w:p>
        </w:tc>
        <w:tc>
          <w:tcPr>
            <w:tcW w:w="2054" w:type="dxa"/>
          </w:tcPr>
          <w:p w14:paraId="0A0A838F" w14:textId="77777777" w:rsidR="00F96613" w:rsidRPr="00CF5CD3" w:rsidRDefault="00F96613" w:rsidP="00F96613">
            <w:pPr>
              <w:jc w:val="center"/>
              <w:rPr>
                <w:b/>
                <w:bCs/>
                <w:szCs w:val="22"/>
              </w:rPr>
            </w:pPr>
            <w:r w:rsidRPr="00CF5CD3">
              <w:rPr>
                <w:bCs/>
                <w:szCs w:val="22"/>
              </w:rPr>
              <w:t>541</w:t>
            </w:r>
          </w:p>
        </w:tc>
      </w:tr>
      <w:tr w:rsidR="00F96613" w:rsidRPr="00CF5CD3" w14:paraId="24E75602" w14:textId="77777777" w:rsidTr="005C68B7">
        <w:tc>
          <w:tcPr>
            <w:tcW w:w="534" w:type="dxa"/>
          </w:tcPr>
          <w:p w14:paraId="6AE22DF0" w14:textId="77777777" w:rsidR="00F96613" w:rsidRPr="00CF5CD3" w:rsidRDefault="00F96613" w:rsidP="00F96613">
            <w:pPr>
              <w:rPr>
                <w:b/>
                <w:bCs/>
                <w:szCs w:val="22"/>
              </w:rPr>
            </w:pPr>
            <w:r w:rsidRPr="00CF5CD3">
              <w:rPr>
                <w:bCs/>
                <w:szCs w:val="22"/>
              </w:rPr>
              <w:t>24</w:t>
            </w:r>
          </w:p>
        </w:tc>
        <w:tc>
          <w:tcPr>
            <w:tcW w:w="7159" w:type="dxa"/>
          </w:tcPr>
          <w:p w14:paraId="020940CF" w14:textId="5ED5D9BB" w:rsidR="00F96613" w:rsidRPr="00CF5CD3" w:rsidRDefault="0068357D" w:rsidP="00F96613">
            <w:pPr>
              <w:rPr>
                <w:b/>
                <w:bCs/>
                <w:szCs w:val="22"/>
              </w:rPr>
            </w:pPr>
            <w:r w:rsidRPr="00CF5CD3">
              <w:rPr>
                <w:bCs/>
                <w:szCs w:val="22"/>
              </w:rPr>
              <w:t>Пятьдесят шестая</w:t>
            </w:r>
            <w:r w:rsidR="00F96613" w:rsidRPr="00CF5CD3">
              <w:rPr>
                <w:bCs/>
                <w:szCs w:val="22"/>
              </w:rPr>
              <w:t xml:space="preserve"> </w:t>
            </w:r>
            <w:r w:rsidR="00795437" w:rsidRPr="00CF5CD3">
              <w:rPr>
                <w:bCs/>
                <w:szCs w:val="22"/>
              </w:rPr>
              <w:t xml:space="preserve">серия текстов, представленных Редакционным комитетом </w:t>
            </w:r>
            <w:r w:rsidR="00F96613" w:rsidRPr="00CF5CD3">
              <w:rPr>
                <w:bCs/>
                <w:szCs w:val="22"/>
              </w:rPr>
              <w:t xml:space="preserve">(B56) – </w:t>
            </w:r>
            <w:r w:rsidR="00B02D9C" w:rsidRPr="00CF5CD3">
              <w:rPr>
                <w:bCs/>
                <w:szCs w:val="22"/>
              </w:rPr>
              <w:t>второе чтение</w:t>
            </w:r>
          </w:p>
        </w:tc>
        <w:tc>
          <w:tcPr>
            <w:tcW w:w="2054" w:type="dxa"/>
          </w:tcPr>
          <w:p w14:paraId="3807F8FA" w14:textId="77777777" w:rsidR="00F96613" w:rsidRPr="00CF5CD3" w:rsidRDefault="00F96613" w:rsidP="00F96613">
            <w:pPr>
              <w:jc w:val="center"/>
              <w:rPr>
                <w:b/>
                <w:bCs/>
                <w:szCs w:val="22"/>
              </w:rPr>
            </w:pPr>
            <w:r w:rsidRPr="00CF5CD3">
              <w:rPr>
                <w:bCs/>
                <w:szCs w:val="22"/>
              </w:rPr>
              <w:t>541</w:t>
            </w:r>
          </w:p>
        </w:tc>
      </w:tr>
      <w:tr w:rsidR="00F96613" w:rsidRPr="00CF5CD3" w14:paraId="200F730B" w14:textId="77777777" w:rsidTr="005C68B7">
        <w:tc>
          <w:tcPr>
            <w:tcW w:w="534" w:type="dxa"/>
          </w:tcPr>
          <w:p w14:paraId="59DB4445" w14:textId="77777777" w:rsidR="00F96613" w:rsidRPr="00CF5CD3" w:rsidRDefault="00F96613" w:rsidP="00F96613">
            <w:pPr>
              <w:rPr>
                <w:b/>
                <w:bCs/>
                <w:szCs w:val="22"/>
              </w:rPr>
            </w:pPr>
            <w:r w:rsidRPr="00CF5CD3">
              <w:rPr>
                <w:bCs/>
                <w:szCs w:val="22"/>
              </w:rPr>
              <w:t>25</w:t>
            </w:r>
          </w:p>
        </w:tc>
        <w:tc>
          <w:tcPr>
            <w:tcW w:w="7159" w:type="dxa"/>
          </w:tcPr>
          <w:p w14:paraId="4BD6F816" w14:textId="061CE18E" w:rsidR="00F96613" w:rsidRPr="00CF5CD3" w:rsidRDefault="00807BD7" w:rsidP="00F96613">
            <w:pPr>
              <w:rPr>
                <w:b/>
                <w:bCs/>
                <w:szCs w:val="22"/>
              </w:rPr>
            </w:pPr>
            <w:r w:rsidRPr="00CF5CD3">
              <w:rPr>
                <w:bCs/>
                <w:szCs w:val="22"/>
              </w:rPr>
              <w:t xml:space="preserve">Пятьдесят седьмая серия текстов, представленных Редакционным комитетом для первого чтения </w:t>
            </w:r>
            <w:r w:rsidR="00F96613" w:rsidRPr="00CF5CD3">
              <w:rPr>
                <w:bCs/>
                <w:szCs w:val="22"/>
              </w:rPr>
              <w:t>(B57)</w:t>
            </w:r>
          </w:p>
        </w:tc>
        <w:tc>
          <w:tcPr>
            <w:tcW w:w="2054" w:type="dxa"/>
          </w:tcPr>
          <w:p w14:paraId="10F848D9" w14:textId="77777777" w:rsidR="00F96613" w:rsidRPr="00CF5CD3" w:rsidRDefault="00F96613" w:rsidP="00F96613">
            <w:pPr>
              <w:jc w:val="center"/>
              <w:rPr>
                <w:b/>
                <w:bCs/>
                <w:szCs w:val="22"/>
              </w:rPr>
            </w:pPr>
            <w:r w:rsidRPr="00CF5CD3">
              <w:rPr>
                <w:bCs/>
                <w:szCs w:val="22"/>
              </w:rPr>
              <w:t>552</w:t>
            </w:r>
          </w:p>
        </w:tc>
      </w:tr>
      <w:tr w:rsidR="00F96613" w:rsidRPr="00CF5CD3" w14:paraId="0F140A99" w14:textId="77777777" w:rsidTr="005C68B7">
        <w:tc>
          <w:tcPr>
            <w:tcW w:w="534" w:type="dxa"/>
          </w:tcPr>
          <w:p w14:paraId="0BBD280B" w14:textId="77777777" w:rsidR="00F96613" w:rsidRPr="00CF5CD3" w:rsidRDefault="00F96613" w:rsidP="00F96613">
            <w:pPr>
              <w:rPr>
                <w:b/>
                <w:bCs/>
                <w:szCs w:val="22"/>
              </w:rPr>
            </w:pPr>
            <w:r w:rsidRPr="00CF5CD3">
              <w:rPr>
                <w:bCs/>
                <w:szCs w:val="22"/>
              </w:rPr>
              <w:t>26</w:t>
            </w:r>
          </w:p>
        </w:tc>
        <w:tc>
          <w:tcPr>
            <w:tcW w:w="7159" w:type="dxa"/>
          </w:tcPr>
          <w:p w14:paraId="72B5E690" w14:textId="0475C31F" w:rsidR="00F96613" w:rsidRPr="00CF5CD3" w:rsidRDefault="00807BD7" w:rsidP="00F96613">
            <w:pPr>
              <w:rPr>
                <w:szCs w:val="22"/>
              </w:rPr>
            </w:pPr>
            <w:r w:rsidRPr="00CF5CD3">
              <w:rPr>
                <w:bCs/>
                <w:szCs w:val="22"/>
              </w:rPr>
              <w:t xml:space="preserve">Пятьдесят восьмая серия текстов, представленных Редакционным комитетом для первого чтения </w:t>
            </w:r>
            <w:r w:rsidR="00F96613" w:rsidRPr="00CF5CD3">
              <w:rPr>
                <w:szCs w:val="22"/>
              </w:rPr>
              <w:t xml:space="preserve">(B58) </w:t>
            </w:r>
          </w:p>
        </w:tc>
        <w:tc>
          <w:tcPr>
            <w:tcW w:w="2054" w:type="dxa"/>
          </w:tcPr>
          <w:p w14:paraId="475B27D6" w14:textId="77777777" w:rsidR="00F96613" w:rsidRPr="00CF5CD3" w:rsidRDefault="00F96613" w:rsidP="00F96613">
            <w:pPr>
              <w:jc w:val="center"/>
              <w:rPr>
                <w:b/>
                <w:bCs/>
                <w:szCs w:val="22"/>
              </w:rPr>
            </w:pPr>
            <w:r w:rsidRPr="00CF5CD3">
              <w:rPr>
                <w:bCs/>
                <w:szCs w:val="22"/>
              </w:rPr>
              <w:t>553</w:t>
            </w:r>
          </w:p>
        </w:tc>
      </w:tr>
      <w:tr w:rsidR="00F96613" w:rsidRPr="00CF5CD3" w14:paraId="756A164D" w14:textId="77777777" w:rsidTr="005C68B7">
        <w:tc>
          <w:tcPr>
            <w:tcW w:w="534" w:type="dxa"/>
          </w:tcPr>
          <w:p w14:paraId="0EE7387F" w14:textId="77777777" w:rsidR="00F96613" w:rsidRPr="00CF5CD3" w:rsidRDefault="00F96613" w:rsidP="00F96613">
            <w:pPr>
              <w:rPr>
                <w:b/>
                <w:bCs/>
                <w:szCs w:val="22"/>
              </w:rPr>
            </w:pPr>
            <w:r w:rsidRPr="00CF5CD3">
              <w:rPr>
                <w:bCs/>
                <w:szCs w:val="22"/>
              </w:rPr>
              <w:t>27</w:t>
            </w:r>
          </w:p>
        </w:tc>
        <w:tc>
          <w:tcPr>
            <w:tcW w:w="7159" w:type="dxa"/>
          </w:tcPr>
          <w:p w14:paraId="576F1A5B" w14:textId="4E785451" w:rsidR="00F96613" w:rsidRPr="00CF5CD3" w:rsidRDefault="0004327F" w:rsidP="0004327F">
            <w:pPr>
              <w:rPr>
                <w:b/>
                <w:bCs/>
                <w:szCs w:val="22"/>
              </w:rPr>
            </w:pPr>
            <w:r w:rsidRPr="00CF5CD3">
              <w:rPr>
                <w:bCs/>
                <w:szCs w:val="22"/>
              </w:rPr>
              <w:t>Дополнительные документы для утверждения</w:t>
            </w:r>
          </w:p>
        </w:tc>
        <w:tc>
          <w:tcPr>
            <w:tcW w:w="2054" w:type="dxa"/>
          </w:tcPr>
          <w:p w14:paraId="5C52F411" w14:textId="77777777" w:rsidR="00F96613" w:rsidRPr="00CF5CD3" w:rsidRDefault="00F96613" w:rsidP="00F96613">
            <w:pPr>
              <w:jc w:val="center"/>
              <w:rPr>
                <w:b/>
                <w:bCs/>
                <w:szCs w:val="22"/>
              </w:rPr>
            </w:pPr>
            <w:r w:rsidRPr="00CF5CD3">
              <w:rPr>
                <w:bCs/>
                <w:szCs w:val="22"/>
              </w:rPr>
              <w:t>563</w:t>
            </w:r>
          </w:p>
        </w:tc>
      </w:tr>
      <w:tr w:rsidR="00F96613" w:rsidRPr="00CF5CD3" w14:paraId="6404FB41" w14:textId="77777777" w:rsidTr="005C68B7">
        <w:tc>
          <w:tcPr>
            <w:tcW w:w="534" w:type="dxa"/>
          </w:tcPr>
          <w:p w14:paraId="01E677EB" w14:textId="77777777" w:rsidR="00F96613" w:rsidRPr="00CF5CD3" w:rsidRDefault="00F96613" w:rsidP="00F96613">
            <w:pPr>
              <w:rPr>
                <w:b/>
                <w:bCs/>
                <w:szCs w:val="22"/>
              </w:rPr>
            </w:pPr>
            <w:r w:rsidRPr="00CF5CD3">
              <w:rPr>
                <w:bCs/>
                <w:szCs w:val="22"/>
              </w:rPr>
              <w:t>28</w:t>
            </w:r>
          </w:p>
        </w:tc>
        <w:tc>
          <w:tcPr>
            <w:tcW w:w="7159" w:type="dxa"/>
          </w:tcPr>
          <w:p w14:paraId="0193343D" w14:textId="5428FA09" w:rsidR="00F96613" w:rsidRPr="00CF5CD3" w:rsidRDefault="00807BD7" w:rsidP="00F96613">
            <w:pPr>
              <w:rPr>
                <w:b/>
                <w:bCs/>
                <w:szCs w:val="22"/>
              </w:rPr>
            </w:pPr>
            <w:r w:rsidRPr="00CF5CD3">
              <w:rPr>
                <w:bCs/>
                <w:szCs w:val="22"/>
              </w:rPr>
              <w:t xml:space="preserve">Пятьдесят девятая серия текстов, представленных Редакционным комитетом для первого чтения </w:t>
            </w:r>
            <w:r w:rsidR="00F96613" w:rsidRPr="00CF5CD3">
              <w:rPr>
                <w:bCs/>
                <w:szCs w:val="22"/>
              </w:rPr>
              <w:t>(B59)</w:t>
            </w:r>
          </w:p>
        </w:tc>
        <w:tc>
          <w:tcPr>
            <w:tcW w:w="2054" w:type="dxa"/>
          </w:tcPr>
          <w:p w14:paraId="0747AEAE" w14:textId="77777777" w:rsidR="00F96613" w:rsidRPr="00CF5CD3" w:rsidRDefault="00F96613" w:rsidP="00F96613">
            <w:pPr>
              <w:jc w:val="center"/>
              <w:rPr>
                <w:b/>
                <w:bCs/>
                <w:szCs w:val="22"/>
              </w:rPr>
            </w:pPr>
            <w:r w:rsidRPr="00CF5CD3">
              <w:rPr>
                <w:bCs/>
                <w:szCs w:val="22"/>
              </w:rPr>
              <w:t>554 + Corr.1</w:t>
            </w:r>
          </w:p>
        </w:tc>
      </w:tr>
      <w:tr w:rsidR="00F96613" w:rsidRPr="00CF5CD3" w14:paraId="533BA946" w14:textId="77777777" w:rsidTr="005C68B7">
        <w:tc>
          <w:tcPr>
            <w:tcW w:w="534" w:type="dxa"/>
          </w:tcPr>
          <w:p w14:paraId="2E27E694" w14:textId="77777777" w:rsidR="00F96613" w:rsidRPr="00CF5CD3" w:rsidRDefault="00F96613" w:rsidP="00F96613">
            <w:pPr>
              <w:rPr>
                <w:b/>
                <w:bCs/>
                <w:szCs w:val="22"/>
              </w:rPr>
            </w:pPr>
            <w:r w:rsidRPr="00CF5CD3">
              <w:rPr>
                <w:bCs/>
                <w:szCs w:val="22"/>
              </w:rPr>
              <w:t>29</w:t>
            </w:r>
          </w:p>
        </w:tc>
        <w:tc>
          <w:tcPr>
            <w:tcW w:w="7159" w:type="dxa"/>
          </w:tcPr>
          <w:p w14:paraId="4BC59262" w14:textId="6804BA74" w:rsidR="00F96613" w:rsidRPr="00CF5CD3" w:rsidRDefault="0068357D" w:rsidP="00F96613">
            <w:pPr>
              <w:rPr>
                <w:b/>
                <w:bCs/>
                <w:szCs w:val="22"/>
              </w:rPr>
            </w:pPr>
            <w:r w:rsidRPr="00CF5CD3">
              <w:rPr>
                <w:bCs/>
                <w:szCs w:val="22"/>
              </w:rPr>
              <w:t>Пятьдесят девятая</w:t>
            </w:r>
            <w:r w:rsidR="00F96613" w:rsidRPr="00CF5CD3">
              <w:rPr>
                <w:bCs/>
                <w:szCs w:val="22"/>
              </w:rPr>
              <w:t xml:space="preserve"> </w:t>
            </w:r>
            <w:r w:rsidR="00795437" w:rsidRPr="00CF5CD3">
              <w:rPr>
                <w:bCs/>
                <w:szCs w:val="22"/>
              </w:rPr>
              <w:t xml:space="preserve">серия текстов, представленных Редакционным комитетом </w:t>
            </w:r>
            <w:r w:rsidR="00F96613" w:rsidRPr="00CF5CD3">
              <w:rPr>
                <w:bCs/>
                <w:szCs w:val="22"/>
              </w:rPr>
              <w:t xml:space="preserve">(B59) – </w:t>
            </w:r>
            <w:r w:rsidR="00B02D9C" w:rsidRPr="00CF5CD3">
              <w:rPr>
                <w:bCs/>
                <w:szCs w:val="22"/>
              </w:rPr>
              <w:t>второе чтение</w:t>
            </w:r>
          </w:p>
        </w:tc>
        <w:tc>
          <w:tcPr>
            <w:tcW w:w="2054" w:type="dxa"/>
          </w:tcPr>
          <w:p w14:paraId="758D928A" w14:textId="77777777" w:rsidR="00F96613" w:rsidRPr="00CF5CD3" w:rsidRDefault="00F96613" w:rsidP="00F96613">
            <w:pPr>
              <w:jc w:val="center"/>
              <w:rPr>
                <w:b/>
                <w:bCs/>
                <w:szCs w:val="22"/>
              </w:rPr>
            </w:pPr>
            <w:r w:rsidRPr="00CF5CD3">
              <w:rPr>
                <w:bCs/>
                <w:szCs w:val="22"/>
              </w:rPr>
              <w:t>554 + Corr.1</w:t>
            </w:r>
          </w:p>
        </w:tc>
      </w:tr>
      <w:tr w:rsidR="00F96613" w:rsidRPr="00CF5CD3" w14:paraId="334FEE26" w14:textId="77777777" w:rsidTr="005C68B7">
        <w:tc>
          <w:tcPr>
            <w:tcW w:w="534" w:type="dxa"/>
          </w:tcPr>
          <w:p w14:paraId="32D9C70F" w14:textId="77777777" w:rsidR="00F96613" w:rsidRPr="00CF5CD3" w:rsidRDefault="00F96613" w:rsidP="00F96613">
            <w:pPr>
              <w:rPr>
                <w:b/>
                <w:bCs/>
                <w:szCs w:val="22"/>
              </w:rPr>
            </w:pPr>
            <w:r w:rsidRPr="00CF5CD3">
              <w:rPr>
                <w:bCs/>
                <w:szCs w:val="22"/>
              </w:rPr>
              <w:t>30</w:t>
            </w:r>
          </w:p>
        </w:tc>
        <w:tc>
          <w:tcPr>
            <w:tcW w:w="7159" w:type="dxa"/>
          </w:tcPr>
          <w:p w14:paraId="67B6621D" w14:textId="1E6C9296" w:rsidR="00F96613" w:rsidRPr="00CF5CD3" w:rsidRDefault="00807BD7" w:rsidP="00F96613">
            <w:pPr>
              <w:rPr>
                <w:b/>
                <w:bCs/>
                <w:szCs w:val="22"/>
              </w:rPr>
            </w:pPr>
            <w:r w:rsidRPr="00CF5CD3">
              <w:rPr>
                <w:bCs/>
                <w:szCs w:val="22"/>
              </w:rPr>
              <w:t xml:space="preserve">Шестьдесят первая серия текстов, представленных Редакционным комитетом для первого чтения </w:t>
            </w:r>
            <w:r w:rsidR="00F96613" w:rsidRPr="00CF5CD3">
              <w:rPr>
                <w:bCs/>
                <w:szCs w:val="22"/>
              </w:rPr>
              <w:t>(B61)</w:t>
            </w:r>
          </w:p>
        </w:tc>
        <w:tc>
          <w:tcPr>
            <w:tcW w:w="2054" w:type="dxa"/>
          </w:tcPr>
          <w:p w14:paraId="5ADEE04E" w14:textId="77777777" w:rsidR="00F96613" w:rsidRPr="00CF5CD3" w:rsidRDefault="00F96613" w:rsidP="00F96613">
            <w:pPr>
              <w:jc w:val="center"/>
              <w:rPr>
                <w:b/>
                <w:bCs/>
                <w:szCs w:val="22"/>
              </w:rPr>
            </w:pPr>
            <w:r w:rsidRPr="00CF5CD3">
              <w:rPr>
                <w:bCs/>
                <w:szCs w:val="22"/>
              </w:rPr>
              <w:t>556</w:t>
            </w:r>
          </w:p>
        </w:tc>
      </w:tr>
      <w:tr w:rsidR="00F96613" w:rsidRPr="00CF5CD3" w14:paraId="1F372EFF" w14:textId="77777777" w:rsidTr="005C68B7">
        <w:tc>
          <w:tcPr>
            <w:tcW w:w="534" w:type="dxa"/>
          </w:tcPr>
          <w:p w14:paraId="1C6FEB2B" w14:textId="77777777" w:rsidR="00F96613" w:rsidRPr="00CF5CD3" w:rsidRDefault="00F96613" w:rsidP="00F96613">
            <w:pPr>
              <w:rPr>
                <w:b/>
                <w:bCs/>
                <w:szCs w:val="22"/>
              </w:rPr>
            </w:pPr>
            <w:r w:rsidRPr="00CF5CD3">
              <w:rPr>
                <w:bCs/>
                <w:szCs w:val="22"/>
              </w:rPr>
              <w:t>31</w:t>
            </w:r>
          </w:p>
        </w:tc>
        <w:tc>
          <w:tcPr>
            <w:tcW w:w="7159" w:type="dxa"/>
          </w:tcPr>
          <w:p w14:paraId="0C9D8F6A" w14:textId="36ED80A3" w:rsidR="00F96613" w:rsidRPr="00CF5CD3" w:rsidRDefault="0068357D" w:rsidP="00F96613">
            <w:pPr>
              <w:rPr>
                <w:b/>
                <w:bCs/>
                <w:szCs w:val="22"/>
              </w:rPr>
            </w:pPr>
            <w:r w:rsidRPr="00CF5CD3">
              <w:rPr>
                <w:bCs/>
                <w:szCs w:val="22"/>
              </w:rPr>
              <w:t>Шестьдесят первая</w:t>
            </w:r>
            <w:r w:rsidR="00F96613" w:rsidRPr="00CF5CD3">
              <w:rPr>
                <w:bCs/>
                <w:szCs w:val="22"/>
              </w:rPr>
              <w:t xml:space="preserve"> </w:t>
            </w:r>
            <w:r w:rsidR="00795437" w:rsidRPr="00CF5CD3">
              <w:rPr>
                <w:bCs/>
                <w:szCs w:val="22"/>
              </w:rPr>
              <w:t xml:space="preserve">серия текстов, представленных Редакционным комитетом </w:t>
            </w:r>
            <w:r w:rsidR="00F96613" w:rsidRPr="00CF5CD3">
              <w:rPr>
                <w:bCs/>
                <w:szCs w:val="22"/>
              </w:rPr>
              <w:t xml:space="preserve">(B61) – </w:t>
            </w:r>
            <w:r w:rsidR="00B02D9C" w:rsidRPr="00CF5CD3">
              <w:rPr>
                <w:bCs/>
                <w:szCs w:val="22"/>
              </w:rPr>
              <w:t>второе чтение</w:t>
            </w:r>
          </w:p>
        </w:tc>
        <w:tc>
          <w:tcPr>
            <w:tcW w:w="2054" w:type="dxa"/>
          </w:tcPr>
          <w:p w14:paraId="1393913B" w14:textId="77777777" w:rsidR="00F96613" w:rsidRPr="00CF5CD3" w:rsidRDefault="00F96613" w:rsidP="00F96613">
            <w:pPr>
              <w:jc w:val="center"/>
              <w:rPr>
                <w:b/>
                <w:bCs/>
                <w:szCs w:val="22"/>
              </w:rPr>
            </w:pPr>
            <w:r w:rsidRPr="00CF5CD3">
              <w:rPr>
                <w:bCs/>
                <w:szCs w:val="22"/>
              </w:rPr>
              <w:t>556</w:t>
            </w:r>
          </w:p>
        </w:tc>
      </w:tr>
      <w:tr w:rsidR="00F96613" w:rsidRPr="00CF5CD3" w14:paraId="08C39604" w14:textId="77777777" w:rsidTr="005C68B7">
        <w:tc>
          <w:tcPr>
            <w:tcW w:w="534" w:type="dxa"/>
          </w:tcPr>
          <w:p w14:paraId="2312A6B5" w14:textId="77777777" w:rsidR="00F96613" w:rsidRPr="00CF5CD3" w:rsidRDefault="00F96613" w:rsidP="00F96613">
            <w:pPr>
              <w:rPr>
                <w:b/>
                <w:bCs/>
                <w:szCs w:val="22"/>
              </w:rPr>
            </w:pPr>
            <w:r w:rsidRPr="00CF5CD3">
              <w:rPr>
                <w:bCs/>
                <w:szCs w:val="22"/>
              </w:rPr>
              <w:t>32</w:t>
            </w:r>
          </w:p>
        </w:tc>
        <w:tc>
          <w:tcPr>
            <w:tcW w:w="7159" w:type="dxa"/>
          </w:tcPr>
          <w:p w14:paraId="1D923ED4" w14:textId="3E10122D" w:rsidR="00F96613" w:rsidRPr="00CF5CD3" w:rsidRDefault="00807BD7" w:rsidP="00F96613">
            <w:pPr>
              <w:rPr>
                <w:b/>
                <w:bCs/>
                <w:color w:val="000000"/>
                <w:szCs w:val="22"/>
                <w:shd w:val="clear" w:color="auto" w:fill="FFFFFF"/>
              </w:rPr>
            </w:pPr>
            <w:r w:rsidRPr="00CF5CD3">
              <w:rPr>
                <w:bCs/>
                <w:szCs w:val="22"/>
              </w:rPr>
              <w:t xml:space="preserve">Шестьдесят вторая серия текстов, представленных Редакционным комитетом для первого чтения </w:t>
            </w:r>
            <w:r w:rsidR="00F96613" w:rsidRPr="00CF5CD3">
              <w:rPr>
                <w:bCs/>
                <w:color w:val="000000"/>
                <w:szCs w:val="22"/>
                <w:shd w:val="clear" w:color="auto" w:fill="FFFFFF"/>
              </w:rPr>
              <w:t>(</w:t>
            </w:r>
            <w:r w:rsidR="00F96613" w:rsidRPr="00CF5CD3">
              <w:rPr>
                <w:bCs/>
                <w:szCs w:val="22"/>
              </w:rPr>
              <w:t>B62</w:t>
            </w:r>
            <w:r w:rsidR="00F96613" w:rsidRPr="00CF5CD3">
              <w:rPr>
                <w:bCs/>
                <w:color w:val="000000"/>
                <w:szCs w:val="22"/>
                <w:shd w:val="clear" w:color="auto" w:fill="FFFFFF"/>
              </w:rPr>
              <w:t>)</w:t>
            </w:r>
          </w:p>
        </w:tc>
        <w:tc>
          <w:tcPr>
            <w:tcW w:w="2054" w:type="dxa"/>
          </w:tcPr>
          <w:p w14:paraId="0E811306" w14:textId="77777777" w:rsidR="00F96613" w:rsidRPr="00CF5CD3" w:rsidRDefault="00F96613" w:rsidP="00F96613">
            <w:pPr>
              <w:jc w:val="center"/>
              <w:rPr>
                <w:b/>
                <w:bCs/>
                <w:szCs w:val="22"/>
              </w:rPr>
            </w:pPr>
            <w:r w:rsidRPr="00CF5CD3">
              <w:rPr>
                <w:bCs/>
                <w:szCs w:val="22"/>
              </w:rPr>
              <w:t>557</w:t>
            </w:r>
          </w:p>
        </w:tc>
      </w:tr>
      <w:tr w:rsidR="00F96613" w:rsidRPr="00CF5CD3" w14:paraId="7AC3B404" w14:textId="77777777" w:rsidTr="005C68B7">
        <w:tc>
          <w:tcPr>
            <w:tcW w:w="534" w:type="dxa"/>
          </w:tcPr>
          <w:p w14:paraId="525EB9D8" w14:textId="77777777" w:rsidR="00F96613" w:rsidRPr="00CF5CD3" w:rsidRDefault="00F96613" w:rsidP="00F96613">
            <w:pPr>
              <w:rPr>
                <w:b/>
                <w:bCs/>
                <w:szCs w:val="22"/>
              </w:rPr>
            </w:pPr>
            <w:r w:rsidRPr="00CF5CD3">
              <w:rPr>
                <w:bCs/>
                <w:szCs w:val="22"/>
              </w:rPr>
              <w:t>33</w:t>
            </w:r>
          </w:p>
        </w:tc>
        <w:tc>
          <w:tcPr>
            <w:tcW w:w="7159" w:type="dxa"/>
          </w:tcPr>
          <w:p w14:paraId="170C7B9F" w14:textId="55DAC24B" w:rsidR="00F96613" w:rsidRPr="00CF5CD3" w:rsidRDefault="00033E23" w:rsidP="00F96613">
            <w:pPr>
              <w:rPr>
                <w:b/>
                <w:bCs/>
                <w:color w:val="000000"/>
                <w:szCs w:val="22"/>
                <w:shd w:val="clear" w:color="auto" w:fill="FFFFFF"/>
              </w:rPr>
            </w:pPr>
            <w:r w:rsidRPr="00CF5CD3">
              <w:rPr>
                <w:bCs/>
                <w:color w:val="000000"/>
                <w:szCs w:val="22"/>
                <w:shd w:val="clear" w:color="auto" w:fill="FFFFFF"/>
              </w:rPr>
              <w:t>Заявление делега</w:t>
            </w:r>
            <w:r w:rsidR="00FD2EE8" w:rsidRPr="00CF5CD3">
              <w:rPr>
                <w:bCs/>
                <w:color w:val="000000"/>
                <w:szCs w:val="22"/>
                <w:shd w:val="clear" w:color="auto" w:fill="FFFFFF"/>
              </w:rPr>
              <w:t xml:space="preserve">та от </w:t>
            </w:r>
            <w:r w:rsidRPr="00CF5CD3">
              <w:rPr>
                <w:bCs/>
                <w:color w:val="000000"/>
                <w:szCs w:val="22"/>
                <w:shd w:val="clear" w:color="auto" w:fill="FFFFFF"/>
              </w:rPr>
              <w:t>Египта</w:t>
            </w:r>
          </w:p>
        </w:tc>
        <w:tc>
          <w:tcPr>
            <w:tcW w:w="2054" w:type="dxa"/>
          </w:tcPr>
          <w:p w14:paraId="54EF48AB" w14:textId="0882F499" w:rsidR="00F96613" w:rsidRPr="00CF5CD3" w:rsidRDefault="00F96613" w:rsidP="00F96613">
            <w:pPr>
              <w:jc w:val="center"/>
              <w:rPr>
                <w:b/>
                <w:bCs/>
                <w:szCs w:val="22"/>
              </w:rPr>
            </w:pPr>
            <w:r w:rsidRPr="00CF5CD3">
              <w:rPr>
                <w:b/>
                <w:bCs/>
                <w:szCs w:val="22"/>
              </w:rPr>
              <w:t>−</w:t>
            </w:r>
          </w:p>
        </w:tc>
      </w:tr>
      <w:tr w:rsidR="00F96613" w:rsidRPr="00CF5CD3" w14:paraId="05A6AC5B" w14:textId="77777777" w:rsidTr="005C68B7">
        <w:tc>
          <w:tcPr>
            <w:tcW w:w="534" w:type="dxa"/>
          </w:tcPr>
          <w:p w14:paraId="40DDECDF" w14:textId="77777777" w:rsidR="00F96613" w:rsidRPr="00CF5CD3" w:rsidRDefault="00F96613" w:rsidP="00F96613">
            <w:pPr>
              <w:rPr>
                <w:b/>
                <w:bCs/>
                <w:szCs w:val="22"/>
              </w:rPr>
            </w:pPr>
            <w:r w:rsidRPr="00CF5CD3">
              <w:rPr>
                <w:bCs/>
                <w:szCs w:val="22"/>
              </w:rPr>
              <w:t>34</w:t>
            </w:r>
          </w:p>
        </w:tc>
        <w:tc>
          <w:tcPr>
            <w:tcW w:w="7159" w:type="dxa"/>
          </w:tcPr>
          <w:p w14:paraId="1CD504C0" w14:textId="5B575EED" w:rsidR="00F96613" w:rsidRPr="00CF5CD3" w:rsidRDefault="00807BD7" w:rsidP="00F96613">
            <w:pPr>
              <w:rPr>
                <w:b/>
                <w:bCs/>
                <w:color w:val="000000"/>
                <w:szCs w:val="22"/>
                <w:shd w:val="clear" w:color="auto" w:fill="FFFFFF"/>
              </w:rPr>
            </w:pPr>
            <w:r w:rsidRPr="00CF5CD3">
              <w:rPr>
                <w:bCs/>
                <w:szCs w:val="22"/>
              </w:rPr>
              <w:t>Шестидесятая серия текстов, представленных Редакционным комитетом</w:t>
            </w:r>
            <w:r w:rsidR="001E6988" w:rsidRPr="00CF5CD3">
              <w:rPr>
                <w:bCs/>
                <w:szCs w:val="22"/>
              </w:rPr>
              <w:t> </w:t>
            </w:r>
            <w:r w:rsidRPr="00CF5CD3">
              <w:rPr>
                <w:bCs/>
                <w:szCs w:val="22"/>
              </w:rPr>
              <w:t xml:space="preserve">для первого чтения </w:t>
            </w:r>
            <w:r w:rsidR="00F96613" w:rsidRPr="00CF5CD3">
              <w:rPr>
                <w:bCs/>
                <w:color w:val="000000"/>
                <w:szCs w:val="22"/>
                <w:shd w:val="clear" w:color="auto" w:fill="FFFFFF"/>
              </w:rPr>
              <w:t>(B60)</w:t>
            </w:r>
          </w:p>
        </w:tc>
        <w:tc>
          <w:tcPr>
            <w:tcW w:w="2054" w:type="dxa"/>
          </w:tcPr>
          <w:p w14:paraId="3323F625" w14:textId="77777777" w:rsidR="00F96613" w:rsidRPr="00CF5CD3" w:rsidRDefault="00F96613" w:rsidP="00F96613">
            <w:pPr>
              <w:jc w:val="center"/>
              <w:rPr>
                <w:b/>
                <w:bCs/>
                <w:szCs w:val="22"/>
              </w:rPr>
            </w:pPr>
            <w:r w:rsidRPr="00CF5CD3">
              <w:rPr>
                <w:bCs/>
                <w:szCs w:val="22"/>
              </w:rPr>
              <w:t>555</w:t>
            </w:r>
          </w:p>
        </w:tc>
      </w:tr>
      <w:tr w:rsidR="00F96613" w:rsidRPr="00CF5CD3" w14:paraId="36CA4591" w14:textId="77777777" w:rsidTr="005C68B7">
        <w:tc>
          <w:tcPr>
            <w:tcW w:w="534" w:type="dxa"/>
          </w:tcPr>
          <w:p w14:paraId="662EDA66" w14:textId="77777777" w:rsidR="00F96613" w:rsidRPr="00CF5CD3" w:rsidRDefault="00F96613" w:rsidP="00F96613">
            <w:pPr>
              <w:rPr>
                <w:b/>
                <w:bCs/>
                <w:szCs w:val="22"/>
              </w:rPr>
            </w:pPr>
            <w:r w:rsidRPr="00CF5CD3">
              <w:rPr>
                <w:bCs/>
                <w:szCs w:val="22"/>
              </w:rPr>
              <w:t>35</w:t>
            </w:r>
          </w:p>
        </w:tc>
        <w:tc>
          <w:tcPr>
            <w:tcW w:w="7159" w:type="dxa"/>
          </w:tcPr>
          <w:p w14:paraId="2E7D75DD" w14:textId="6259433E" w:rsidR="00F96613" w:rsidRPr="00CF5CD3" w:rsidRDefault="0068357D" w:rsidP="00F96613">
            <w:pPr>
              <w:rPr>
                <w:b/>
                <w:bCs/>
                <w:color w:val="000000"/>
                <w:szCs w:val="22"/>
                <w:shd w:val="clear" w:color="auto" w:fill="FFFFFF"/>
              </w:rPr>
            </w:pPr>
            <w:r w:rsidRPr="00CF5CD3">
              <w:rPr>
                <w:bCs/>
                <w:color w:val="000000"/>
                <w:szCs w:val="22"/>
                <w:shd w:val="clear" w:color="auto" w:fill="FFFFFF"/>
              </w:rPr>
              <w:t>Шестидесятая</w:t>
            </w:r>
            <w:r w:rsidR="00F96613" w:rsidRPr="00CF5CD3">
              <w:rPr>
                <w:bCs/>
                <w:color w:val="000000"/>
                <w:szCs w:val="22"/>
                <w:shd w:val="clear" w:color="auto" w:fill="FFFFFF"/>
              </w:rPr>
              <w:t xml:space="preserve"> </w:t>
            </w:r>
            <w:r w:rsidR="00795437" w:rsidRPr="00CF5CD3">
              <w:rPr>
                <w:bCs/>
                <w:szCs w:val="22"/>
              </w:rPr>
              <w:t>серия текстов, представленных Редакционным комитетом</w:t>
            </w:r>
            <w:r w:rsidR="001E6988" w:rsidRPr="00CF5CD3">
              <w:rPr>
                <w:bCs/>
                <w:szCs w:val="22"/>
              </w:rPr>
              <w:t> </w:t>
            </w:r>
            <w:r w:rsidR="00F96613" w:rsidRPr="00CF5CD3">
              <w:rPr>
                <w:bCs/>
                <w:color w:val="000000"/>
                <w:szCs w:val="22"/>
                <w:shd w:val="clear" w:color="auto" w:fill="FFFFFF"/>
              </w:rPr>
              <w:t xml:space="preserve">(B60) – </w:t>
            </w:r>
            <w:r w:rsidR="00B02D9C" w:rsidRPr="00CF5CD3">
              <w:rPr>
                <w:bCs/>
                <w:szCs w:val="22"/>
              </w:rPr>
              <w:t>второе чтение</w:t>
            </w:r>
          </w:p>
        </w:tc>
        <w:tc>
          <w:tcPr>
            <w:tcW w:w="2054" w:type="dxa"/>
          </w:tcPr>
          <w:p w14:paraId="1E1F6DF6" w14:textId="77777777" w:rsidR="00F96613" w:rsidRPr="00CF5CD3" w:rsidRDefault="00F96613" w:rsidP="00F96613">
            <w:pPr>
              <w:jc w:val="center"/>
              <w:rPr>
                <w:b/>
                <w:bCs/>
                <w:szCs w:val="22"/>
              </w:rPr>
            </w:pPr>
            <w:r w:rsidRPr="00CF5CD3">
              <w:rPr>
                <w:bCs/>
                <w:szCs w:val="22"/>
              </w:rPr>
              <w:t>535, 555</w:t>
            </w:r>
          </w:p>
        </w:tc>
      </w:tr>
      <w:tr w:rsidR="00F96613" w:rsidRPr="00CF5CD3" w14:paraId="2DADA6B9" w14:textId="77777777" w:rsidTr="005C68B7">
        <w:tc>
          <w:tcPr>
            <w:tcW w:w="534" w:type="dxa"/>
          </w:tcPr>
          <w:p w14:paraId="08DBA54B" w14:textId="77777777" w:rsidR="00F96613" w:rsidRPr="00CF5CD3" w:rsidRDefault="00F96613" w:rsidP="00F96613">
            <w:pPr>
              <w:rPr>
                <w:b/>
                <w:bCs/>
                <w:szCs w:val="22"/>
              </w:rPr>
            </w:pPr>
            <w:r w:rsidRPr="00CF5CD3">
              <w:rPr>
                <w:bCs/>
                <w:szCs w:val="22"/>
              </w:rPr>
              <w:lastRenderedPageBreak/>
              <w:t>36</w:t>
            </w:r>
          </w:p>
        </w:tc>
        <w:tc>
          <w:tcPr>
            <w:tcW w:w="7159" w:type="dxa"/>
          </w:tcPr>
          <w:p w14:paraId="6D60EB03" w14:textId="749ED7F5" w:rsidR="00F96613" w:rsidRPr="00CF5CD3" w:rsidRDefault="00033E23" w:rsidP="00F96613">
            <w:pPr>
              <w:rPr>
                <w:b/>
                <w:bCs/>
                <w:color w:val="000000"/>
                <w:szCs w:val="22"/>
                <w:shd w:val="clear" w:color="auto" w:fill="FFFFFF"/>
              </w:rPr>
            </w:pPr>
            <w:r w:rsidRPr="00CF5CD3">
              <w:rPr>
                <w:bCs/>
                <w:color w:val="000000"/>
                <w:szCs w:val="22"/>
                <w:shd w:val="clear" w:color="auto" w:fill="FFFFFF"/>
              </w:rPr>
              <w:t>Финансовые последствия некоторых решений Конференции</w:t>
            </w:r>
          </w:p>
        </w:tc>
        <w:tc>
          <w:tcPr>
            <w:tcW w:w="2054" w:type="dxa"/>
          </w:tcPr>
          <w:p w14:paraId="3A24B7D8" w14:textId="77777777" w:rsidR="00F96613" w:rsidRPr="00CF5CD3" w:rsidRDefault="00F96613" w:rsidP="00F96613">
            <w:pPr>
              <w:jc w:val="center"/>
              <w:rPr>
                <w:b/>
                <w:bCs/>
                <w:szCs w:val="22"/>
              </w:rPr>
            </w:pPr>
            <w:r w:rsidRPr="00CF5CD3">
              <w:rPr>
                <w:bCs/>
                <w:szCs w:val="22"/>
              </w:rPr>
              <w:t>528, 542</w:t>
            </w:r>
          </w:p>
        </w:tc>
      </w:tr>
      <w:tr w:rsidR="00F96613" w:rsidRPr="00CF5CD3" w14:paraId="6E1E0512" w14:textId="77777777" w:rsidTr="005C68B7">
        <w:tc>
          <w:tcPr>
            <w:tcW w:w="534" w:type="dxa"/>
          </w:tcPr>
          <w:p w14:paraId="79E1C518" w14:textId="77777777" w:rsidR="00F96613" w:rsidRPr="00CF5CD3" w:rsidRDefault="00F96613" w:rsidP="00F96613">
            <w:pPr>
              <w:rPr>
                <w:b/>
                <w:bCs/>
                <w:szCs w:val="22"/>
              </w:rPr>
            </w:pPr>
            <w:r w:rsidRPr="00CF5CD3">
              <w:rPr>
                <w:bCs/>
                <w:szCs w:val="22"/>
              </w:rPr>
              <w:t>37</w:t>
            </w:r>
          </w:p>
        </w:tc>
        <w:tc>
          <w:tcPr>
            <w:tcW w:w="7159" w:type="dxa"/>
          </w:tcPr>
          <w:p w14:paraId="65532B45" w14:textId="575FA337" w:rsidR="00F96613" w:rsidRPr="00CF5CD3" w:rsidRDefault="00807BD7" w:rsidP="00F96613">
            <w:pPr>
              <w:rPr>
                <w:b/>
                <w:bCs/>
                <w:color w:val="000000"/>
                <w:szCs w:val="22"/>
                <w:shd w:val="clear" w:color="auto" w:fill="FFFFFF"/>
              </w:rPr>
            </w:pPr>
            <w:r w:rsidRPr="00CF5CD3">
              <w:rPr>
                <w:bCs/>
                <w:szCs w:val="22"/>
              </w:rPr>
              <w:t xml:space="preserve">Шестьдесят третья серия текстов, представленных Редакционным комитетом для первого чтения </w:t>
            </w:r>
            <w:r w:rsidR="00F96613" w:rsidRPr="00CF5CD3">
              <w:rPr>
                <w:bCs/>
                <w:color w:val="000000"/>
                <w:szCs w:val="22"/>
                <w:shd w:val="clear" w:color="auto" w:fill="FFFFFF"/>
              </w:rPr>
              <w:t>(B63)</w:t>
            </w:r>
          </w:p>
        </w:tc>
        <w:tc>
          <w:tcPr>
            <w:tcW w:w="2054" w:type="dxa"/>
          </w:tcPr>
          <w:p w14:paraId="42AFD227" w14:textId="77777777" w:rsidR="00F96613" w:rsidRPr="00CF5CD3" w:rsidRDefault="00F96613" w:rsidP="00F96613">
            <w:pPr>
              <w:jc w:val="center"/>
              <w:rPr>
                <w:b/>
                <w:bCs/>
                <w:szCs w:val="22"/>
              </w:rPr>
            </w:pPr>
            <w:r w:rsidRPr="00CF5CD3">
              <w:rPr>
                <w:bCs/>
                <w:szCs w:val="22"/>
              </w:rPr>
              <w:t>558</w:t>
            </w:r>
          </w:p>
        </w:tc>
      </w:tr>
      <w:tr w:rsidR="00F96613" w:rsidRPr="00CF5CD3" w14:paraId="58C00FDE" w14:textId="77777777" w:rsidTr="005C68B7">
        <w:tc>
          <w:tcPr>
            <w:tcW w:w="534" w:type="dxa"/>
          </w:tcPr>
          <w:p w14:paraId="10B57AC1" w14:textId="77777777" w:rsidR="00F96613" w:rsidRPr="00CF5CD3" w:rsidRDefault="00F96613" w:rsidP="00F96613">
            <w:pPr>
              <w:rPr>
                <w:b/>
                <w:bCs/>
                <w:szCs w:val="22"/>
              </w:rPr>
            </w:pPr>
            <w:r w:rsidRPr="00CF5CD3">
              <w:rPr>
                <w:bCs/>
                <w:szCs w:val="22"/>
              </w:rPr>
              <w:t>38</w:t>
            </w:r>
          </w:p>
        </w:tc>
        <w:tc>
          <w:tcPr>
            <w:tcW w:w="7159" w:type="dxa"/>
          </w:tcPr>
          <w:p w14:paraId="1D32F14B" w14:textId="753ECAD7" w:rsidR="00F96613" w:rsidRPr="00CF5CD3" w:rsidRDefault="0068357D" w:rsidP="00F96613">
            <w:pPr>
              <w:rPr>
                <w:b/>
                <w:bCs/>
                <w:color w:val="000000"/>
                <w:szCs w:val="22"/>
                <w:shd w:val="clear" w:color="auto" w:fill="FFFFFF"/>
              </w:rPr>
            </w:pPr>
            <w:r w:rsidRPr="00CF5CD3">
              <w:rPr>
                <w:bCs/>
                <w:color w:val="000000"/>
                <w:szCs w:val="22"/>
                <w:shd w:val="clear" w:color="auto" w:fill="FFFFFF"/>
              </w:rPr>
              <w:t>Шестьдесят третья</w:t>
            </w:r>
            <w:r w:rsidR="00F96613" w:rsidRPr="00CF5CD3">
              <w:rPr>
                <w:bCs/>
                <w:color w:val="000000"/>
                <w:szCs w:val="22"/>
                <w:shd w:val="clear" w:color="auto" w:fill="FFFFFF"/>
              </w:rPr>
              <w:t xml:space="preserve"> </w:t>
            </w:r>
            <w:r w:rsidR="00795437" w:rsidRPr="00CF5CD3">
              <w:rPr>
                <w:bCs/>
                <w:szCs w:val="22"/>
              </w:rPr>
              <w:t xml:space="preserve">серия текстов, представленных Редакционным комитетом </w:t>
            </w:r>
            <w:r w:rsidR="00F96613" w:rsidRPr="00CF5CD3">
              <w:rPr>
                <w:bCs/>
                <w:color w:val="000000"/>
                <w:szCs w:val="22"/>
                <w:shd w:val="clear" w:color="auto" w:fill="FFFFFF"/>
              </w:rPr>
              <w:t xml:space="preserve">(B63) – </w:t>
            </w:r>
            <w:r w:rsidR="00B02D9C" w:rsidRPr="00CF5CD3">
              <w:rPr>
                <w:bCs/>
                <w:szCs w:val="22"/>
              </w:rPr>
              <w:t>второе чтение</w:t>
            </w:r>
          </w:p>
        </w:tc>
        <w:tc>
          <w:tcPr>
            <w:tcW w:w="2054" w:type="dxa"/>
          </w:tcPr>
          <w:p w14:paraId="465F800B" w14:textId="77777777" w:rsidR="00F96613" w:rsidRPr="00CF5CD3" w:rsidRDefault="00F96613" w:rsidP="00F96613">
            <w:pPr>
              <w:jc w:val="center"/>
              <w:rPr>
                <w:b/>
                <w:bCs/>
                <w:szCs w:val="22"/>
              </w:rPr>
            </w:pPr>
            <w:r w:rsidRPr="00CF5CD3">
              <w:rPr>
                <w:bCs/>
                <w:szCs w:val="22"/>
              </w:rPr>
              <w:t>558</w:t>
            </w:r>
          </w:p>
        </w:tc>
      </w:tr>
      <w:tr w:rsidR="00F96613" w:rsidRPr="00CF5CD3" w14:paraId="55374F60" w14:textId="77777777" w:rsidTr="005C68B7">
        <w:tc>
          <w:tcPr>
            <w:tcW w:w="534" w:type="dxa"/>
          </w:tcPr>
          <w:p w14:paraId="5B2DAABD" w14:textId="77777777" w:rsidR="00F96613" w:rsidRPr="00CF5CD3" w:rsidRDefault="00F96613" w:rsidP="00F96613">
            <w:pPr>
              <w:rPr>
                <w:b/>
                <w:bCs/>
                <w:szCs w:val="22"/>
              </w:rPr>
            </w:pPr>
            <w:r w:rsidRPr="00CF5CD3">
              <w:rPr>
                <w:bCs/>
                <w:szCs w:val="22"/>
              </w:rPr>
              <w:t>39</w:t>
            </w:r>
          </w:p>
        </w:tc>
        <w:tc>
          <w:tcPr>
            <w:tcW w:w="7159" w:type="dxa"/>
          </w:tcPr>
          <w:p w14:paraId="01FBEE81" w14:textId="37B872FF" w:rsidR="00F96613" w:rsidRPr="00CF5CD3" w:rsidRDefault="00033E23" w:rsidP="00F96613">
            <w:pPr>
              <w:rPr>
                <w:b/>
                <w:bCs/>
                <w:color w:val="000000"/>
                <w:szCs w:val="22"/>
                <w:shd w:val="clear" w:color="auto" w:fill="FFFFFF"/>
              </w:rPr>
            </w:pPr>
            <w:r w:rsidRPr="00CF5CD3">
              <w:t>Дополнительные документы для утверждения (продолжение)</w:t>
            </w:r>
          </w:p>
        </w:tc>
        <w:tc>
          <w:tcPr>
            <w:tcW w:w="2054" w:type="dxa"/>
          </w:tcPr>
          <w:p w14:paraId="38F9762C" w14:textId="77777777" w:rsidR="00F96613" w:rsidRPr="00CF5CD3" w:rsidRDefault="00F96613" w:rsidP="00F96613">
            <w:pPr>
              <w:jc w:val="center"/>
              <w:rPr>
                <w:b/>
                <w:bCs/>
                <w:szCs w:val="22"/>
              </w:rPr>
            </w:pPr>
            <w:r w:rsidRPr="00CF5CD3">
              <w:rPr>
                <w:bCs/>
                <w:szCs w:val="22"/>
              </w:rPr>
              <w:t>561</w:t>
            </w:r>
          </w:p>
        </w:tc>
      </w:tr>
      <w:tr w:rsidR="00F96613" w:rsidRPr="00CF5CD3" w14:paraId="6C3980FE" w14:textId="77777777" w:rsidTr="005C68B7">
        <w:tc>
          <w:tcPr>
            <w:tcW w:w="534" w:type="dxa"/>
          </w:tcPr>
          <w:p w14:paraId="45ECFB1A" w14:textId="77777777" w:rsidR="00F96613" w:rsidRPr="00CF5CD3" w:rsidRDefault="00F96613" w:rsidP="00F96613">
            <w:pPr>
              <w:rPr>
                <w:b/>
                <w:bCs/>
                <w:szCs w:val="22"/>
              </w:rPr>
            </w:pPr>
            <w:r w:rsidRPr="00CF5CD3">
              <w:rPr>
                <w:bCs/>
                <w:szCs w:val="22"/>
              </w:rPr>
              <w:t>40</w:t>
            </w:r>
          </w:p>
        </w:tc>
        <w:tc>
          <w:tcPr>
            <w:tcW w:w="7159" w:type="dxa"/>
          </w:tcPr>
          <w:p w14:paraId="2F69FD7F" w14:textId="3691836A" w:rsidR="00F96613" w:rsidRPr="00CF5CD3" w:rsidRDefault="00807BD7" w:rsidP="00F96613">
            <w:pPr>
              <w:rPr>
                <w:b/>
                <w:bCs/>
                <w:color w:val="000000"/>
                <w:szCs w:val="22"/>
                <w:shd w:val="clear" w:color="auto" w:fill="FFFFFF"/>
              </w:rPr>
            </w:pPr>
            <w:r w:rsidRPr="00CF5CD3">
              <w:rPr>
                <w:bCs/>
                <w:szCs w:val="22"/>
              </w:rPr>
              <w:t xml:space="preserve">Пятьдесят восьмая серия текстов, представленных Редакционным комитетом для первого чтения </w:t>
            </w:r>
            <w:r w:rsidR="00F96613" w:rsidRPr="00CF5CD3">
              <w:rPr>
                <w:bCs/>
                <w:color w:val="000000"/>
                <w:szCs w:val="22"/>
                <w:shd w:val="clear" w:color="auto" w:fill="FFFFFF"/>
              </w:rPr>
              <w:t>(B58) (</w:t>
            </w:r>
            <w:r w:rsidR="00033E23" w:rsidRPr="00CF5CD3">
              <w:t>продолжение</w:t>
            </w:r>
            <w:r w:rsidR="00F96613" w:rsidRPr="00CF5CD3">
              <w:rPr>
                <w:bCs/>
                <w:color w:val="000000"/>
                <w:szCs w:val="22"/>
                <w:shd w:val="clear" w:color="auto" w:fill="FFFFFF"/>
              </w:rPr>
              <w:t>)</w:t>
            </w:r>
          </w:p>
        </w:tc>
        <w:tc>
          <w:tcPr>
            <w:tcW w:w="2054" w:type="dxa"/>
          </w:tcPr>
          <w:p w14:paraId="102EBDF1" w14:textId="77777777" w:rsidR="00F96613" w:rsidRPr="00CF5CD3" w:rsidRDefault="00F96613" w:rsidP="00F96613">
            <w:pPr>
              <w:jc w:val="center"/>
              <w:rPr>
                <w:b/>
                <w:bCs/>
                <w:szCs w:val="22"/>
              </w:rPr>
            </w:pPr>
            <w:r w:rsidRPr="00CF5CD3">
              <w:rPr>
                <w:bCs/>
                <w:szCs w:val="22"/>
              </w:rPr>
              <w:t>553</w:t>
            </w:r>
          </w:p>
        </w:tc>
      </w:tr>
      <w:tr w:rsidR="00F96613" w:rsidRPr="00CF5CD3" w14:paraId="5E714690" w14:textId="77777777" w:rsidTr="005C68B7">
        <w:tc>
          <w:tcPr>
            <w:tcW w:w="534" w:type="dxa"/>
          </w:tcPr>
          <w:p w14:paraId="7516842F" w14:textId="77777777" w:rsidR="00F96613" w:rsidRPr="00CF5CD3" w:rsidRDefault="00F96613" w:rsidP="00F96613">
            <w:pPr>
              <w:rPr>
                <w:b/>
                <w:bCs/>
                <w:szCs w:val="22"/>
              </w:rPr>
            </w:pPr>
            <w:r w:rsidRPr="00CF5CD3">
              <w:rPr>
                <w:bCs/>
                <w:szCs w:val="22"/>
              </w:rPr>
              <w:t>41</w:t>
            </w:r>
          </w:p>
        </w:tc>
        <w:tc>
          <w:tcPr>
            <w:tcW w:w="7159" w:type="dxa"/>
          </w:tcPr>
          <w:p w14:paraId="7BD9FF46" w14:textId="768410BC" w:rsidR="00F96613" w:rsidRPr="00CF5CD3" w:rsidRDefault="0068357D" w:rsidP="00F96613">
            <w:pPr>
              <w:rPr>
                <w:b/>
                <w:bCs/>
                <w:color w:val="000000"/>
                <w:szCs w:val="22"/>
                <w:shd w:val="clear" w:color="auto" w:fill="FFFFFF"/>
              </w:rPr>
            </w:pPr>
            <w:r w:rsidRPr="00CF5CD3">
              <w:rPr>
                <w:bCs/>
                <w:color w:val="000000"/>
                <w:szCs w:val="22"/>
                <w:shd w:val="clear" w:color="auto" w:fill="FFFFFF"/>
              </w:rPr>
              <w:t>Пятьдесят восьмая</w:t>
            </w:r>
            <w:r w:rsidR="00F96613" w:rsidRPr="00CF5CD3">
              <w:rPr>
                <w:bCs/>
                <w:color w:val="000000"/>
                <w:szCs w:val="22"/>
                <w:shd w:val="clear" w:color="auto" w:fill="FFFFFF"/>
              </w:rPr>
              <w:t xml:space="preserve"> </w:t>
            </w:r>
            <w:r w:rsidR="00795437" w:rsidRPr="00CF5CD3">
              <w:rPr>
                <w:bCs/>
                <w:szCs w:val="22"/>
              </w:rPr>
              <w:t xml:space="preserve">серия текстов, представленных Редакционным комитетом </w:t>
            </w:r>
            <w:r w:rsidR="00F96613" w:rsidRPr="00CF5CD3">
              <w:rPr>
                <w:bCs/>
                <w:color w:val="000000"/>
                <w:szCs w:val="22"/>
                <w:shd w:val="clear" w:color="auto" w:fill="FFFFFF"/>
              </w:rPr>
              <w:t xml:space="preserve">(B58) – </w:t>
            </w:r>
            <w:r w:rsidR="00B02D9C" w:rsidRPr="00CF5CD3">
              <w:rPr>
                <w:bCs/>
                <w:szCs w:val="22"/>
              </w:rPr>
              <w:t>второе чтение</w:t>
            </w:r>
          </w:p>
        </w:tc>
        <w:tc>
          <w:tcPr>
            <w:tcW w:w="2054" w:type="dxa"/>
          </w:tcPr>
          <w:p w14:paraId="75231889" w14:textId="77777777" w:rsidR="00F96613" w:rsidRPr="00CF5CD3" w:rsidRDefault="00F96613" w:rsidP="00F96613">
            <w:pPr>
              <w:jc w:val="center"/>
              <w:rPr>
                <w:b/>
                <w:bCs/>
                <w:szCs w:val="22"/>
              </w:rPr>
            </w:pPr>
            <w:r w:rsidRPr="00CF5CD3">
              <w:rPr>
                <w:bCs/>
                <w:szCs w:val="22"/>
              </w:rPr>
              <w:t>553</w:t>
            </w:r>
          </w:p>
        </w:tc>
      </w:tr>
      <w:tr w:rsidR="00F96613" w:rsidRPr="00CF5CD3" w14:paraId="69BD10A8" w14:textId="77777777" w:rsidTr="005C68B7">
        <w:tc>
          <w:tcPr>
            <w:tcW w:w="534" w:type="dxa"/>
          </w:tcPr>
          <w:p w14:paraId="3AACF9D3" w14:textId="77777777" w:rsidR="00F96613" w:rsidRPr="00CF5CD3" w:rsidRDefault="00F96613" w:rsidP="00F96613">
            <w:pPr>
              <w:rPr>
                <w:b/>
                <w:bCs/>
                <w:szCs w:val="22"/>
              </w:rPr>
            </w:pPr>
            <w:r w:rsidRPr="00CF5CD3">
              <w:rPr>
                <w:bCs/>
                <w:szCs w:val="22"/>
              </w:rPr>
              <w:t>42</w:t>
            </w:r>
          </w:p>
        </w:tc>
        <w:tc>
          <w:tcPr>
            <w:tcW w:w="7159" w:type="dxa"/>
          </w:tcPr>
          <w:p w14:paraId="18F8E2A1" w14:textId="6517530D" w:rsidR="00F96613" w:rsidRPr="00CF5CD3" w:rsidRDefault="00033E23" w:rsidP="00F96613">
            <w:pPr>
              <w:rPr>
                <w:b/>
                <w:bCs/>
                <w:color w:val="000000"/>
                <w:szCs w:val="22"/>
                <w:shd w:val="clear" w:color="auto" w:fill="FFFFFF"/>
              </w:rPr>
            </w:pPr>
            <w:r w:rsidRPr="00CF5CD3">
              <w:rPr>
                <w:bCs/>
                <w:color w:val="000000"/>
                <w:szCs w:val="22"/>
                <w:shd w:val="clear" w:color="auto" w:fill="FFFFFF"/>
              </w:rPr>
              <w:t>Пятьдесят седьмая</w:t>
            </w:r>
            <w:r w:rsidR="00807BD7" w:rsidRPr="00CF5CD3">
              <w:rPr>
                <w:bCs/>
                <w:szCs w:val="22"/>
              </w:rPr>
              <w:t xml:space="preserve"> серия текстов, представленных Редакционным комитетом для первого чтения </w:t>
            </w:r>
            <w:r w:rsidR="00F96613" w:rsidRPr="00CF5CD3">
              <w:rPr>
                <w:bCs/>
                <w:color w:val="000000"/>
                <w:szCs w:val="22"/>
                <w:shd w:val="clear" w:color="auto" w:fill="FFFFFF"/>
              </w:rPr>
              <w:t>(B57) (</w:t>
            </w:r>
            <w:r w:rsidRPr="00CF5CD3">
              <w:t>продолжение</w:t>
            </w:r>
            <w:r w:rsidR="00F96613" w:rsidRPr="00CF5CD3">
              <w:rPr>
                <w:bCs/>
                <w:color w:val="000000"/>
                <w:szCs w:val="22"/>
                <w:shd w:val="clear" w:color="auto" w:fill="FFFFFF"/>
              </w:rPr>
              <w:t>)</w:t>
            </w:r>
          </w:p>
        </w:tc>
        <w:tc>
          <w:tcPr>
            <w:tcW w:w="2054" w:type="dxa"/>
          </w:tcPr>
          <w:p w14:paraId="1F1AFF33" w14:textId="77777777" w:rsidR="00F96613" w:rsidRPr="00CF5CD3" w:rsidRDefault="00F96613" w:rsidP="00F96613">
            <w:pPr>
              <w:jc w:val="center"/>
              <w:rPr>
                <w:b/>
                <w:bCs/>
                <w:szCs w:val="22"/>
              </w:rPr>
            </w:pPr>
            <w:r w:rsidRPr="00CF5CD3">
              <w:rPr>
                <w:bCs/>
                <w:szCs w:val="22"/>
              </w:rPr>
              <w:t>552</w:t>
            </w:r>
          </w:p>
        </w:tc>
      </w:tr>
      <w:tr w:rsidR="00F96613" w:rsidRPr="00CF5CD3" w14:paraId="70CDC327" w14:textId="77777777" w:rsidTr="005C68B7">
        <w:tc>
          <w:tcPr>
            <w:tcW w:w="534" w:type="dxa"/>
          </w:tcPr>
          <w:p w14:paraId="1534E1AA" w14:textId="77777777" w:rsidR="00F96613" w:rsidRPr="00CF5CD3" w:rsidRDefault="00F96613" w:rsidP="00F96613">
            <w:pPr>
              <w:rPr>
                <w:b/>
                <w:bCs/>
                <w:szCs w:val="22"/>
              </w:rPr>
            </w:pPr>
            <w:r w:rsidRPr="00CF5CD3">
              <w:rPr>
                <w:bCs/>
                <w:szCs w:val="22"/>
              </w:rPr>
              <w:t>43</w:t>
            </w:r>
          </w:p>
        </w:tc>
        <w:tc>
          <w:tcPr>
            <w:tcW w:w="7159" w:type="dxa"/>
          </w:tcPr>
          <w:p w14:paraId="28C1E810" w14:textId="160E5C65" w:rsidR="00F96613" w:rsidRPr="00CF5CD3" w:rsidRDefault="0068357D" w:rsidP="00F96613">
            <w:pPr>
              <w:rPr>
                <w:b/>
                <w:bCs/>
                <w:color w:val="000000"/>
                <w:szCs w:val="22"/>
                <w:shd w:val="clear" w:color="auto" w:fill="FFFFFF"/>
              </w:rPr>
            </w:pPr>
            <w:r w:rsidRPr="00CF5CD3">
              <w:rPr>
                <w:bCs/>
                <w:color w:val="000000"/>
                <w:szCs w:val="22"/>
                <w:shd w:val="clear" w:color="auto" w:fill="FFFFFF"/>
              </w:rPr>
              <w:t>Пятьдесят седьмая</w:t>
            </w:r>
            <w:r w:rsidR="00F96613" w:rsidRPr="00CF5CD3">
              <w:rPr>
                <w:bCs/>
                <w:color w:val="000000"/>
                <w:szCs w:val="22"/>
                <w:shd w:val="clear" w:color="auto" w:fill="FFFFFF"/>
              </w:rPr>
              <w:t xml:space="preserve"> </w:t>
            </w:r>
            <w:r w:rsidR="00795437" w:rsidRPr="00CF5CD3">
              <w:rPr>
                <w:bCs/>
                <w:szCs w:val="22"/>
              </w:rPr>
              <w:t xml:space="preserve">серия текстов, представленных Редакционным комитетом </w:t>
            </w:r>
            <w:r w:rsidR="00F96613" w:rsidRPr="00CF5CD3">
              <w:rPr>
                <w:bCs/>
                <w:color w:val="000000"/>
                <w:szCs w:val="22"/>
                <w:shd w:val="clear" w:color="auto" w:fill="FFFFFF"/>
              </w:rPr>
              <w:t xml:space="preserve">(B57) – </w:t>
            </w:r>
            <w:r w:rsidR="00B02D9C" w:rsidRPr="00CF5CD3">
              <w:rPr>
                <w:bCs/>
                <w:szCs w:val="22"/>
              </w:rPr>
              <w:t>второе чтение</w:t>
            </w:r>
          </w:p>
        </w:tc>
        <w:tc>
          <w:tcPr>
            <w:tcW w:w="2054" w:type="dxa"/>
          </w:tcPr>
          <w:p w14:paraId="31F07538" w14:textId="77777777" w:rsidR="00F96613" w:rsidRPr="00CF5CD3" w:rsidRDefault="00F96613" w:rsidP="00F96613">
            <w:pPr>
              <w:jc w:val="center"/>
              <w:rPr>
                <w:b/>
                <w:bCs/>
                <w:szCs w:val="22"/>
              </w:rPr>
            </w:pPr>
            <w:r w:rsidRPr="00CF5CD3">
              <w:rPr>
                <w:bCs/>
                <w:szCs w:val="22"/>
              </w:rPr>
              <w:t>552</w:t>
            </w:r>
          </w:p>
        </w:tc>
      </w:tr>
      <w:tr w:rsidR="00F96613" w:rsidRPr="00CF5CD3" w14:paraId="332C4D84" w14:textId="77777777" w:rsidTr="005C68B7">
        <w:tc>
          <w:tcPr>
            <w:tcW w:w="534" w:type="dxa"/>
          </w:tcPr>
          <w:p w14:paraId="20C498E5" w14:textId="77777777" w:rsidR="00F96613" w:rsidRPr="00CF5CD3" w:rsidRDefault="00F96613" w:rsidP="00F96613">
            <w:pPr>
              <w:rPr>
                <w:b/>
                <w:bCs/>
                <w:szCs w:val="22"/>
              </w:rPr>
            </w:pPr>
            <w:r w:rsidRPr="00CF5CD3">
              <w:rPr>
                <w:bCs/>
                <w:szCs w:val="22"/>
              </w:rPr>
              <w:t>44</w:t>
            </w:r>
          </w:p>
        </w:tc>
        <w:tc>
          <w:tcPr>
            <w:tcW w:w="7159" w:type="dxa"/>
          </w:tcPr>
          <w:p w14:paraId="312A480F" w14:textId="44521954" w:rsidR="00F96613" w:rsidRPr="00CF5CD3" w:rsidRDefault="0068357D" w:rsidP="00F96613">
            <w:pPr>
              <w:rPr>
                <w:b/>
                <w:bCs/>
                <w:color w:val="000000"/>
                <w:szCs w:val="22"/>
                <w:shd w:val="clear" w:color="auto" w:fill="FFFFFF"/>
              </w:rPr>
            </w:pPr>
            <w:r w:rsidRPr="00CF5CD3">
              <w:rPr>
                <w:bCs/>
                <w:color w:val="000000"/>
                <w:szCs w:val="22"/>
                <w:shd w:val="clear" w:color="auto" w:fill="FFFFFF"/>
              </w:rPr>
              <w:t>Шестьдесят вторая</w:t>
            </w:r>
            <w:r w:rsidR="00F96613" w:rsidRPr="00CF5CD3">
              <w:rPr>
                <w:bCs/>
                <w:color w:val="000000"/>
                <w:szCs w:val="22"/>
                <w:shd w:val="clear" w:color="auto" w:fill="FFFFFF"/>
              </w:rPr>
              <w:t xml:space="preserve"> </w:t>
            </w:r>
            <w:r w:rsidR="00795437" w:rsidRPr="00CF5CD3">
              <w:rPr>
                <w:bCs/>
                <w:szCs w:val="22"/>
              </w:rPr>
              <w:t xml:space="preserve">серия текстов, представленных Редакционным комитетом </w:t>
            </w:r>
            <w:r w:rsidR="00F96613" w:rsidRPr="00CF5CD3">
              <w:rPr>
                <w:bCs/>
                <w:color w:val="000000"/>
                <w:szCs w:val="22"/>
                <w:shd w:val="clear" w:color="auto" w:fill="FFFFFF"/>
              </w:rPr>
              <w:t xml:space="preserve">(B62) – </w:t>
            </w:r>
            <w:r w:rsidR="00B02D9C" w:rsidRPr="00CF5CD3">
              <w:rPr>
                <w:bCs/>
                <w:szCs w:val="22"/>
              </w:rPr>
              <w:t>второе чтение</w:t>
            </w:r>
          </w:p>
        </w:tc>
        <w:tc>
          <w:tcPr>
            <w:tcW w:w="2054" w:type="dxa"/>
          </w:tcPr>
          <w:p w14:paraId="3E1B2A23" w14:textId="77777777" w:rsidR="00F96613" w:rsidRPr="00CF5CD3" w:rsidRDefault="00F96613" w:rsidP="00F96613">
            <w:pPr>
              <w:jc w:val="center"/>
              <w:rPr>
                <w:b/>
                <w:bCs/>
                <w:szCs w:val="22"/>
              </w:rPr>
            </w:pPr>
            <w:r w:rsidRPr="00CF5CD3">
              <w:rPr>
                <w:bCs/>
                <w:szCs w:val="22"/>
              </w:rPr>
              <w:t>557</w:t>
            </w:r>
          </w:p>
        </w:tc>
      </w:tr>
      <w:tr w:rsidR="00F96613" w:rsidRPr="00CF5CD3" w14:paraId="2766FC6D" w14:textId="77777777" w:rsidTr="005C68B7">
        <w:tc>
          <w:tcPr>
            <w:tcW w:w="534" w:type="dxa"/>
          </w:tcPr>
          <w:p w14:paraId="45A6A1C3" w14:textId="77777777" w:rsidR="00F96613" w:rsidRPr="00CF5CD3" w:rsidRDefault="00F96613" w:rsidP="00F96613">
            <w:pPr>
              <w:rPr>
                <w:b/>
                <w:bCs/>
                <w:szCs w:val="22"/>
              </w:rPr>
            </w:pPr>
            <w:r w:rsidRPr="00CF5CD3">
              <w:rPr>
                <w:bCs/>
                <w:szCs w:val="22"/>
              </w:rPr>
              <w:t>45</w:t>
            </w:r>
          </w:p>
        </w:tc>
        <w:tc>
          <w:tcPr>
            <w:tcW w:w="7159" w:type="dxa"/>
          </w:tcPr>
          <w:p w14:paraId="24988365" w14:textId="2FEB1693" w:rsidR="00F96613" w:rsidRPr="00CF5CD3" w:rsidRDefault="00033E23" w:rsidP="00F96613">
            <w:pPr>
              <w:rPr>
                <w:b/>
                <w:bCs/>
                <w:color w:val="000000"/>
                <w:szCs w:val="22"/>
                <w:shd w:val="clear" w:color="auto" w:fill="FFFFFF"/>
              </w:rPr>
            </w:pPr>
            <w:r w:rsidRPr="00CF5CD3">
              <w:t>Объявление делегата от Швейцарии</w:t>
            </w:r>
          </w:p>
        </w:tc>
        <w:tc>
          <w:tcPr>
            <w:tcW w:w="2054" w:type="dxa"/>
          </w:tcPr>
          <w:p w14:paraId="09F56D19" w14:textId="60AC4CAB" w:rsidR="00F96613" w:rsidRPr="00CF5CD3" w:rsidRDefault="00F96613" w:rsidP="00F96613">
            <w:pPr>
              <w:jc w:val="center"/>
              <w:rPr>
                <w:b/>
                <w:bCs/>
                <w:szCs w:val="22"/>
              </w:rPr>
            </w:pPr>
            <w:r w:rsidRPr="00CF5CD3">
              <w:rPr>
                <w:b/>
                <w:bCs/>
                <w:szCs w:val="22"/>
              </w:rPr>
              <w:t>−</w:t>
            </w:r>
          </w:p>
        </w:tc>
      </w:tr>
      <w:tr w:rsidR="00F96613" w:rsidRPr="00CF5CD3" w14:paraId="279156E9" w14:textId="77777777" w:rsidTr="005C68B7">
        <w:tc>
          <w:tcPr>
            <w:tcW w:w="534" w:type="dxa"/>
          </w:tcPr>
          <w:p w14:paraId="34EE98BF" w14:textId="77777777" w:rsidR="00F96613" w:rsidRPr="00CF5CD3" w:rsidRDefault="00F96613" w:rsidP="00F96613">
            <w:pPr>
              <w:rPr>
                <w:b/>
                <w:bCs/>
                <w:szCs w:val="22"/>
              </w:rPr>
            </w:pPr>
            <w:r w:rsidRPr="00CF5CD3">
              <w:rPr>
                <w:bCs/>
                <w:szCs w:val="22"/>
              </w:rPr>
              <w:t>46</w:t>
            </w:r>
          </w:p>
        </w:tc>
        <w:tc>
          <w:tcPr>
            <w:tcW w:w="7159" w:type="dxa"/>
          </w:tcPr>
          <w:p w14:paraId="4066A53D" w14:textId="48EB8F45" w:rsidR="00F96613" w:rsidRPr="00CF5CD3" w:rsidRDefault="00033E23" w:rsidP="00F96613">
            <w:pPr>
              <w:rPr>
                <w:b/>
                <w:bCs/>
                <w:color w:val="000000"/>
                <w:szCs w:val="22"/>
                <w:shd w:val="clear" w:color="auto" w:fill="FFFFFF"/>
              </w:rPr>
            </w:pPr>
            <w:r w:rsidRPr="00CF5CD3">
              <w:rPr>
                <w:bCs/>
                <w:color w:val="000000"/>
                <w:szCs w:val="22"/>
                <w:shd w:val="clear" w:color="auto" w:fill="FFFFFF"/>
              </w:rPr>
              <w:t>Рассмотрение оставшегося нерешенным вопроса относительно Статьи</w:t>
            </w:r>
            <w:r w:rsidR="001E6988" w:rsidRPr="00CF5CD3">
              <w:rPr>
                <w:bCs/>
                <w:color w:val="000000"/>
                <w:szCs w:val="22"/>
                <w:shd w:val="clear" w:color="auto" w:fill="FFFFFF"/>
              </w:rPr>
              <w:t> </w:t>
            </w:r>
            <w:r w:rsidRPr="00CF5CD3">
              <w:rPr>
                <w:bCs/>
                <w:color w:val="000000"/>
                <w:szCs w:val="22"/>
                <w:shd w:val="clear" w:color="auto" w:fill="FFFFFF"/>
              </w:rPr>
              <w:t>5</w:t>
            </w:r>
            <w:r w:rsidR="001E6988" w:rsidRPr="00CF5CD3">
              <w:rPr>
                <w:bCs/>
                <w:color w:val="000000"/>
                <w:szCs w:val="22"/>
                <w:shd w:val="clear" w:color="auto" w:fill="FFFFFF"/>
              </w:rPr>
              <w:t> </w:t>
            </w:r>
            <w:r w:rsidRPr="00CF5CD3">
              <w:rPr>
                <w:bCs/>
                <w:color w:val="000000"/>
                <w:szCs w:val="22"/>
                <w:shd w:val="clear" w:color="auto" w:fill="FFFFFF"/>
              </w:rPr>
              <w:t>(MOD 5.453)</w:t>
            </w:r>
          </w:p>
        </w:tc>
        <w:tc>
          <w:tcPr>
            <w:tcW w:w="2054" w:type="dxa"/>
          </w:tcPr>
          <w:p w14:paraId="3CDDE46F" w14:textId="7DC76D10" w:rsidR="00F96613" w:rsidRPr="00CF5CD3" w:rsidRDefault="00F96613" w:rsidP="00F96613">
            <w:pPr>
              <w:jc w:val="center"/>
              <w:rPr>
                <w:b/>
                <w:bCs/>
                <w:szCs w:val="22"/>
              </w:rPr>
            </w:pPr>
            <w:r w:rsidRPr="00CF5CD3">
              <w:rPr>
                <w:b/>
                <w:bCs/>
                <w:szCs w:val="22"/>
              </w:rPr>
              <w:t>−</w:t>
            </w:r>
          </w:p>
        </w:tc>
      </w:tr>
      <w:tr w:rsidR="00F96613" w:rsidRPr="00CF5CD3" w14:paraId="44035E32" w14:textId="77777777" w:rsidTr="005C68B7">
        <w:tc>
          <w:tcPr>
            <w:tcW w:w="534" w:type="dxa"/>
          </w:tcPr>
          <w:p w14:paraId="0DBFE14B" w14:textId="77777777" w:rsidR="00F96613" w:rsidRPr="00CF5CD3" w:rsidRDefault="00F96613" w:rsidP="00F96613">
            <w:pPr>
              <w:rPr>
                <w:b/>
                <w:bCs/>
                <w:szCs w:val="22"/>
              </w:rPr>
            </w:pPr>
            <w:r w:rsidRPr="00CF5CD3">
              <w:rPr>
                <w:bCs/>
                <w:szCs w:val="22"/>
              </w:rPr>
              <w:t>47</w:t>
            </w:r>
          </w:p>
        </w:tc>
        <w:tc>
          <w:tcPr>
            <w:tcW w:w="7159" w:type="dxa"/>
          </w:tcPr>
          <w:p w14:paraId="1532BA03" w14:textId="07B79F7F" w:rsidR="00F96613" w:rsidRPr="00CF5CD3" w:rsidRDefault="00033E23" w:rsidP="00F96613">
            <w:pPr>
              <w:rPr>
                <w:b/>
                <w:bCs/>
                <w:color w:val="000000"/>
                <w:szCs w:val="22"/>
                <w:shd w:val="clear" w:color="auto" w:fill="FFFFFF"/>
              </w:rPr>
            </w:pPr>
            <w:r w:rsidRPr="00CF5CD3">
              <w:t>Предельный срок подачи дополнительных заявлений и оговорок</w:t>
            </w:r>
          </w:p>
        </w:tc>
        <w:tc>
          <w:tcPr>
            <w:tcW w:w="2054" w:type="dxa"/>
          </w:tcPr>
          <w:p w14:paraId="5616CEAB" w14:textId="06110E13" w:rsidR="00F96613" w:rsidRPr="00CF5CD3" w:rsidRDefault="00F96613" w:rsidP="00F96613">
            <w:pPr>
              <w:jc w:val="center"/>
              <w:rPr>
                <w:b/>
                <w:bCs/>
                <w:szCs w:val="22"/>
              </w:rPr>
            </w:pPr>
            <w:r w:rsidRPr="00CF5CD3">
              <w:rPr>
                <w:b/>
                <w:bCs/>
                <w:szCs w:val="22"/>
              </w:rPr>
              <w:t>−</w:t>
            </w:r>
          </w:p>
        </w:tc>
      </w:tr>
    </w:tbl>
    <w:p w14:paraId="081E57A5" w14:textId="0D9FB665" w:rsidR="00557391" w:rsidRPr="00CF5CD3" w:rsidRDefault="00557391">
      <w:pPr>
        <w:tabs>
          <w:tab w:val="clear" w:pos="1134"/>
          <w:tab w:val="clear" w:pos="1871"/>
          <w:tab w:val="clear" w:pos="2268"/>
        </w:tabs>
        <w:overflowPunct/>
        <w:autoSpaceDE/>
        <w:autoSpaceDN/>
        <w:adjustRightInd/>
        <w:spacing w:before="0"/>
        <w:textAlignment w:val="auto"/>
      </w:pPr>
      <w:r w:rsidRPr="00CF5CD3">
        <w:br w:type="page"/>
      </w:r>
    </w:p>
    <w:p w14:paraId="76968D40" w14:textId="77777777" w:rsidR="00077234" w:rsidRPr="00CF5CD3" w:rsidRDefault="00077234" w:rsidP="00077234">
      <w:pPr>
        <w:rPr>
          <w:b/>
          <w:sz w:val="26"/>
        </w:rPr>
      </w:pPr>
      <w:r w:rsidRPr="00CF5CD3">
        <w:rPr>
          <w:b/>
          <w:sz w:val="26"/>
        </w:rPr>
        <w:lastRenderedPageBreak/>
        <w:t>1</w:t>
      </w:r>
      <w:r w:rsidRPr="00CF5CD3">
        <w:rPr>
          <w:b/>
          <w:szCs w:val="22"/>
        </w:rPr>
        <w:tab/>
      </w:r>
      <w:r w:rsidRPr="00CF5CD3">
        <w:rPr>
          <w:b/>
          <w:sz w:val="26"/>
        </w:rPr>
        <w:t>Заявление Директора БР</w:t>
      </w:r>
    </w:p>
    <w:p w14:paraId="08B5D6D3" w14:textId="77777777" w:rsidR="00077234" w:rsidRPr="00CF5CD3" w:rsidRDefault="00077234" w:rsidP="00077234">
      <w:pPr>
        <w:rPr>
          <w:b/>
          <w:szCs w:val="22"/>
        </w:rPr>
      </w:pPr>
      <w:r w:rsidRPr="00CF5CD3">
        <w:rPr>
          <w:bCs/>
          <w:szCs w:val="22"/>
        </w:rPr>
        <w:t>1.1</w:t>
      </w:r>
      <w:r w:rsidRPr="00CF5CD3">
        <w:rPr>
          <w:b/>
          <w:szCs w:val="22"/>
        </w:rPr>
        <w:tab/>
        <w:t xml:space="preserve">Директор БР </w:t>
      </w:r>
      <w:r w:rsidRPr="00CF5CD3">
        <w:rPr>
          <w:szCs w:val="22"/>
        </w:rPr>
        <w:t>выступает с заявлением по случаю Всемирного дня телевидения, текст которого приводится в Приложении А.</w:t>
      </w:r>
      <w:r w:rsidRPr="00CF5CD3">
        <w:rPr>
          <w:b/>
          <w:szCs w:val="22"/>
        </w:rPr>
        <w:t xml:space="preserve"> </w:t>
      </w:r>
    </w:p>
    <w:p w14:paraId="4F6804A8" w14:textId="6C85D215" w:rsidR="00077234" w:rsidRPr="00CF5CD3" w:rsidRDefault="00077234" w:rsidP="00C40BD4">
      <w:pPr>
        <w:pStyle w:val="Heading2"/>
      </w:pPr>
      <w:r w:rsidRPr="00CF5CD3">
        <w:t>2</w:t>
      </w:r>
      <w:r w:rsidRPr="00CF5CD3">
        <w:tab/>
        <w:t>Утверждение поправок к Резолюции 12 (Пересм. ВКР</w:t>
      </w:r>
      <w:r w:rsidR="001A6319" w:rsidRPr="00CF5CD3">
        <w:t xml:space="preserve">-15) – </w:t>
      </w:r>
      <w:r w:rsidRPr="00CF5CD3">
        <w:t>первое и второе чтения (Документ 530)</w:t>
      </w:r>
    </w:p>
    <w:p w14:paraId="58887B91" w14:textId="5E1C4574" w:rsidR="0014677D" w:rsidRPr="00CF5CD3" w:rsidRDefault="0014677D" w:rsidP="00077234">
      <w:pPr>
        <w:rPr>
          <w:szCs w:val="22"/>
        </w:rPr>
      </w:pPr>
      <w:r w:rsidRPr="00CF5CD3">
        <w:rPr>
          <w:szCs w:val="22"/>
        </w:rPr>
        <w:t>2.1</w:t>
      </w:r>
      <w:r w:rsidRPr="00CF5CD3">
        <w:rPr>
          <w:szCs w:val="22"/>
        </w:rPr>
        <w:tab/>
      </w:r>
      <w:r w:rsidR="00077234" w:rsidRPr="00CF5CD3">
        <w:rPr>
          <w:b/>
          <w:szCs w:val="22"/>
        </w:rPr>
        <w:t>Председатель</w:t>
      </w:r>
      <w:r w:rsidR="00077234" w:rsidRPr="00CF5CD3">
        <w:rPr>
          <w:szCs w:val="22"/>
        </w:rPr>
        <w:t xml:space="preserve"> представляет Документ 530, в котором </w:t>
      </w:r>
      <w:r w:rsidR="002D004A" w:rsidRPr="00CF5CD3">
        <w:rPr>
          <w:szCs w:val="22"/>
        </w:rPr>
        <w:t>содержатся</w:t>
      </w:r>
      <w:r w:rsidR="00077234" w:rsidRPr="00CF5CD3">
        <w:rPr>
          <w:szCs w:val="22"/>
        </w:rPr>
        <w:t xml:space="preserve"> предлагаемые поправки к Резолюци</w:t>
      </w:r>
      <w:r w:rsidR="001A6319" w:rsidRPr="00CF5CD3">
        <w:rPr>
          <w:szCs w:val="22"/>
        </w:rPr>
        <w:t>и 12 (Пересм. ВКР-15) о помощи и</w:t>
      </w:r>
      <w:r w:rsidR="00077234" w:rsidRPr="00CF5CD3">
        <w:rPr>
          <w:szCs w:val="22"/>
        </w:rPr>
        <w:t xml:space="preserve"> поддержке Палестине. Он благодарит </w:t>
      </w:r>
      <w:r w:rsidR="002D004A" w:rsidRPr="00CF5CD3">
        <w:rPr>
          <w:szCs w:val="22"/>
        </w:rPr>
        <w:t xml:space="preserve">группу </w:t>
      </w:r>
      <w:r w:rsidR="00077234" w:rsidRPr="00CF5CD3">
        <w:rPr>
          <w:szCs w:val="22"/>
        </w:rPr>
        <w:t>арабских государств, Государство Палестина, Израиль, Египет и Соединенные Штаты Америки за исключительный дух сотрудничества и компромисса, продемонстрирова</w:t>
      </w:r>
      <w:r w:rsidR="003B3F5C" w:rsidRPr="00CF5CD3">
        <w:rPr>
          <w:szCs w:val="22"/>
        </w:rPr>
        <w:t>нный</w:t>
      </w:r>
      <w:r w:rsidR="00077234" w:rsidRPr="00CF5CD3">
        <w:rPr>
          <w:szCs w:val="22"/>
        </w:rPr>
        <w:t xml:space="preserve"> </w:t>
      </w:r>
      <w:r w:rsidR="003B3F5C" w:rsidRPr="00CF5CD3">
        <w:rPr>
          <w:szCs w:val="22"/>
        </w:rPr>
        <w:t>при</w:t>
      </w:r>
      <w:r w:rsidR="002D004A" w:rsidRPr="00CF5CD3">
        <w:rPr>
          <w:szCs w:val="22"/>
        </w:rPr>
        <w:t xml:space="preserve"> достижени</w:t>
      </w:r>
      <w:r w:rsidR="003B3F5C" w:rsidRPr="00CF5CD3">
        <w:rPr>
          <w:szCs w:val="22"/>
        </w:rPr>
        <w:t>и</w:t>
      </w:r>
      <w:r w:rsidR="00077234" w:rsidRPr="00CF5CD3">
        <w:rPr>
          <w:szCs w:val="22"/>
        </w:rPr>
        <w:t xml:space="preserve"> к</w:t>
      </w:r>
      <w:r w:rsidR="002D004A" w:rsidRPr="00CF5CD3">
        <w:rPr>
          <w:szCs w:val="22"/>
        </w:rPr>
        <w:t>онсенсуса</w:t>
      </w:r>
      <w:r w:rsidR="00077234" w:rsidRPr="00CF5CD3">
        <w:rPr>
          <w:szCs w:val="22"/>
        </w:rPr>
        <w:t xml:space="preserve"> относительно </w:t>
      </w:r>
      <w:r w:rsidR="002D004A" w:rsidRPr="00CF5CD3">
        <w:rPr>
          <w:szCs w:val="22"/>
        </w:rPr>
        <w:t>поправок к</w:t>
      </w:r>
      <w:r w:rsidR="00077234" w:rsidRPr="00CF5CD3">
        <w:rPr>
          <w:szCs w:val="22"/>
        </w:rPr>
        <w:t xml:space="preserve"> </w:t>
      </w:r>
      <w:r w:rsidR="002D004A" w:rsidRPr="00CF5CD3">
        <w:rPr>
          <w:szCs w:val="22"/>
        </w:rPr>
        <w:t>Резолюции</w:t>
      </w:r>
      <w:r w:rsidR="00077234" w:rsidRPr="00CF5CD3">
        <w:rPr>
          <w:szCs w:val="22"/>
        </w:rPr>
        <w:t xml:space="preserve">, и дает высокую оценку работе Генерального секретаря, </w:t>
      </w:r>
      <w:r w:rsidR="002D004A" w:rsidRPr="00CF5CD3">
        <w:rPr>
          <w:szCs w:val="22"/>
        </w:rPr>
        <w:t>сыгравшего ключевую роль</w:t>
      </w:r>
      <w:r w:rsidR="00077234" w:rsidRPr="00CF5CD3">
        <w:rPr>
          <w:szCs w:val="22"/>
        </w:rPr>
        <w:t>. После длительных и непростых обсуждений удалось достичь компромисса, и соответствующий текст был представлен непосредственно для утверждения.</w:t>
      </w:r>
    </w:p>
    <w:p w14:paraId="06F95607" w14:textId="1D4DB224" w:rsidR="0014677D" w:rsidRPr="00CF5CD3" w:rsidRDefault="0014677D" w:rsidP="0014677D">
      <w:pPr>
        <w:rPr>
          <w:szCs w:val="22"/>
        </w:rPr>
      </w:pPr>
      <w:r w:rsidRPr="00CF5CD3">
        <w:rPr>
          <w:szCs w:val="22"/>
        </w:rPr>
        <w:t>2.2</w:t>
      </w:r>
      <w:r w:rsidRPr="00CF5CD3">
        <w:rPr>
          <w:szCs w:val="22"/>
        </w:rPr>
        <w:tab/>
      </w:r>
      <w:r w:rsidR="00077234" w:rsidRPr="00CF5CD3">
        <w:rPr>
          <w:szCs w:val="22"/>
        </w:rPr>
        <w:t xml:space="preserve">Предлагаемые поправки к Резолюции 12 (Пересм. ВКР-15) (Документ 530) </w:t>
      </w:r>
      <w:r w:rsidR="00077234" w:rsidRPr="00CF5CD3">
        <w:rPr>
          <w:b/>
          <w:szCs w:val="22"/>
        </w:rPr>
        <w:t>утверждаются</w:t>
      </w:r>
      <w:r w:rsidR="00077234" w:rsidRPr="008D696F">
        <w:rPr>
          <w:bCs/>
          <w:szCs w:val="22"/>
        </w:rPr>
        <w:t xml:space="preserve"> </w:t>
      </w:r>
      <w:r w:rsidR="00077234" w:rsidRPr="00CF5CD3">
        <w:rPr>
          <w:szCs w:val="22"/>
        </w:rPr>
        <w:t>в первом и втором чтениях</w:t>
      </w:r>
      <w:r w:rsidRPr="00CF5CD3">
        <w:rPr>
          <w:szCs w:val="22"/>
        </w:rPr>
        <w:t>.</w:t>
      </w:r>
    </w:p>
    <w:p w14:paraId="2FCF2E82" w14:textId="7DA16361" w:rsidR="0014677D" w:rsidRPr="00CF5CD3" w:rsidRDefault="0014677D" w:rsidP="0014677D">
      <w:pPr>
        <w:rPr>
          <w:szCs w:val="22"/>
        </w:rPr>
      </w:pPr>
      <w:r w:rsidRPr="00CF5CD3">
        <w:rPr>
          <w:szCs w:val="22"/>
        </w:rPr>
        <w:t>2.3</w:t>
      </w:r>
      <w:r w:rsidRPr="00CF5CD3">
        <w:rPr>
          <w:szCs w:val="22"/>
        </w:rPr>
        <w:tab/>
      </w:r>
      <w:r w:rsidR="00077234" w:rsidRPr="00CF5CD3">
        <w:rPr>
          <w:b/>
          <w:szCs w:val="22"/>
        </w:rPr>
        <w:t>Генеральный секретарь</w:t>
      </w:r>
      <w:r w:rsidR="00077234" w:rsidRPr="00CF5CD3">
        <w:rPr>
          <w:szCs w:val="22"/>
        </w:rPr>
        <w:t xml:space="preserve"> благодарит всех, кто способствовал успешному завершению переговоров и принимал в них непосредственное участие. Он вновь заявляет о том, что секретариат и он лично </w:t>
      </w:r>
      <w:r w:rsidR="003B3F5C" w:rsidRPr="00CF5CD3">
        <w:rPr>
          <w:szCs w:val="22"/>
        </w:rPr>
        <w:t xml:space="preserve">всецело </w:t>
      </w:r>
      <w:r w:rsidR="00077234" w:rsidRPr="00CF5CD3">
        <w:rPr>
          <w:szCs w:val="22"/>
        </w:rPr>
        <w:t xml:space="preserve">привержены осуществлению </w:t>
      </w:r>
      <w:r w:rsidR="00B67470" w:rsidRPr="00CF5CD3">
        <w:rPr>
          <w:szCs w:val="22"/>
        </w:rPr>
        <w:t xml:space="preserve">Резолюции </w:t>
      </w:r>
      <w:r w:rsidR="00077234" w:rsidRPr="00CF5CD3">
        <w:rPr>
          <w:szCs w:val="22"/>
        </w:rPr>
        <w:t>в интересах палестинского народа, и говорит, что будет поддерживать все усилия по развертыванию сетей 4G и 5G в Государстве Палестина</w:t>
      </w:r>
      <w:r w:rsidRPr="00CF5CD3">
        <w:rPr>
          <w:szCs w:val="22"/>
        </w:rPr>
        <w:t>.</w:t>
      </w:r>
    </w:p>
    <w:p w14:paraId="13AE559C" w14:textId="38C0D8E1" w:rsidR="0014677D" w:rsidRPr="00CF5CD3" w:rsidRDefault="0014677D" w:rsidP="00F85B31">
      <w:pPr>
        <w:pStyle w:val="Heading1"/>
      </w:pPr>
      <w:r w:rsidRPr="00CF5CD3">
        <w:t>3</w:t>
      </w:r>
      <w:r w:rsidRPr="00CF5CD3">
        <w:tab/>
      </w:r>
      <w:r w:rsidR="00F85B31" w:rsidRPr="00CF5CD3">
        <w:t xml:space="preserve">Документы для утверждения </w:t>
      </w:r>
      <w:r w:rsidRPr="00CF5CD3">
        <w:t>(</w:t>
      </w:r>
      <w:r w:rsidR="00F85B31" w:rsidRPr="00CF5CD3">
        <w:t>Документы</w:t>
      </w:r>
      <w:r w:rsidRPr="00CF5CD3">
        <w:t xml:space="preserve"> 283, 515, 518 </w:t>
      </w:r>
      <w:r w:rsidR="00F85B31" w:rsidRPr="00CF5CD3">
        <w:t>и</w:t>
      </w:r>
      <w:r w:rsidR="00CF5CD3" w:rsidRPr="00CF5CD3">
        <w:t> </w:t>
      </w:r>
      <w:r w:rsidR="00F85B31" w:rsidRPr="00CF5CD3">
        <w:t>Исправле</w:t>
      </w:r>
      <w:r w:rsidR="003B3F5C" w:rsidRPr="00CF5CD3">
        <w:t>ния</w:t>
      </w:r>
      <w:r w:rsidR="00F85B31" w:rsidRPr="00CF5CD3">
        <w:t> </w:t>
      </w:r>
      <w:r w:rsidRPr="00CF5CD3">
        <w:t>1</w:t>
      </w:r>
      <w:r w:rsidR="00F85B31" w:rsidRPr="00CF5CD3">
        <w:t> </w:t>
      </w:r>
      <w:r w:rsidRPr="00CF5CD3">
        <w:t>+</w:t>
      </w:r>
      <w:r w:rsidR="00F85B31" w:rsidRPr="00CF5CD3">
        <w:t> </w:t>
      </w:r>
      <w:r w:rsidRPr="00CF5CD3">
        <w:t>2, 521, 535, 550, 551)</w:t>
      </w:r>
    </w:p>
    <w:p w14:paraId="2216F41A" w14:textId="30013A04" w:rsidR="0014677D" w:rsidRPr="00CF5CD3" w:rsidRDefault="0014677D" w:rsidP="0014677D">
      <w:pPr>
        <w:rPr>
          <w:szCs w:val="22"/>
        </w:rPr>
      </w:pPr>
      <w:r w:rsidRPr="00CF5CD3">
        <w:rPr>
          <w:szCs w:val="22"/>
        </w:rPr>
        <w:t>3.1</w:t>
      </w:r>
      <w:r w:rsidRPr="00CF5CD3">
        <w:rPr>
          <w:szCs w:val="22"/>
        </w:rPr>
        <w:tab/>
      </w:r>
      <w:r w:rsidR="00077234" w:rsidRPr="00CF5CD3">
        <w:rPr>
          <w:b/>
          <w:szCs w:val="22"/>
        </w:rPr>
        <w:t>Председатель Комитета 4</w:t>
      </w:r>
      <w:r w:rsidR="00077234" w:rsidRPr="00CF5CD3">
        <w:rPr>
          <w:szCs w:val="22"/>
        </w:rPr>
        <w:t xml:space="preserve"> просит отложить рассмотрение Документа 283 до утверждения четырнадцатой серии текстов (B14) (Документ 287(Rev.1)), поскольку оба документа относятся к пункту 1.1 повестки дня.</w:t>
      </w:r>
    </w:p>
    <w:p w14:paraId="659F4649" w14:textId="4F7749A4" w:rsidR="0014677D" w:rsidRPr="00CF5CD3" w:rsidRDefault="0014677D" w:rsidP="0014677D">
      <w:pPr>
        <w:rPr>
          <w:szCs w:val="22"/>
        </w:rPr>
      </w:pPr>
      <w:r w:rsidRPr="00CF5CD3">
        <w:rPr>
          <w:szCs w:val="22"/>
        </w:rPr>
        <w:t>3.2</w:t>
      </w:r>
      <w:r w:rsidRPr="00CF5CD3">
        <w:rPr>
          <w:szCs w:val="22"/>
        </w:rPr>
        <w:tab/>
      </w:r>
      <w:r w:rsidR="00077234" w:rsidRPr="00CF5CD3">
        <w:rPr>
          <w:szCs w:val="22"/>
        </w:rPr>
        <w:t xml:space="preserve">Предложение </w:t>
      </w:r>
      <w:r w:rsidR="00077234" w:rsidRPr="00CF5CD3">
        <w:rPr>
          <w:b/>
          <w:szCs w:val="22"/>
        </w:rPr>
        <w:t>принимается</w:t>
      </w:r>
      <w:r w:rsidRPr="00CF5CD3">
        <w:rPr>
          <w:szCs w:val="22"/>
        </w:rPr>
        <w:t xml:space="preserve">. </w:t>
      </w:r>
    </w:p>
    <w:p w14:paraId="2A584B3E" w14:textId="694A5AB7" w:rsidR="0014677D" w:rsidRPr="00CF5CD3" w:rsidRDefault="0014677D" w:rsidP="0014677D">
      <w:pPr>
        <w:rPr>
          <w:szCs w:val="22"/>
        </w:rPr>
      </w:pPr>
      <w:r w:rsidRPr="00CF5CD3">
        <w:rPr>
          <w:szCs w:val="22"/>
        </w:rPr>
        <w:t>3.3</w:t>
      </w:r>
      <w:r w:rsidRPr="00CF5CD3">
        <w:rPr>
          <w:szCs w:val="22"/>
        </w:rPr>
        <w:tab/>
      </w:r>
      <w:r w:rsidR="00077234" w:rsidRPr="00CF5CD3">
        <w:rPr>
          <w:b/>
          <w:szCs w:val="22"/>
        </w:rPr>
        <w:t>Председатель Комитета 6</w:t>
      </w:r>
      <w:r w:rsidR="00077234" w:rsidRPr="00CF5CD3">
        <w:rPr>
          <w:szCs w:val="22"/>
        </w:rPr>
        <w:t xml:space="preserve"> представляет Документ 515, в котором содержится восьмой отчет Комитета 6 пленарному заседанию, касающийся сводного текста о вступлении в силу и временном применении Регламента радиосвязи. Приложение было заменено пятьдесят восьмой серией текстов (B58) (Документ 553), которые будут рассматриваться</w:t>
      </w:r>
      <w:r w:rsidR="003B3F5C" w:rsidRPr="00CF5CD3">
        <w:rPr>
          <w:szCs w:val="22"/>
        </w:rPr>
        <w:t xml:space="preserve"> позднее в ходе</w:t>
      </w:r>
      <w:r w:rsidR="00077234" w:rsidRPr="00CF5CD3">
        <w:rPr>
          <w:szCs w:val="22"/>
        </w:rPr>
        <w:t xml:space="preserve"> </w:t>
      </w:r>
      <w:r w:rsidR="008F2C61" w:rsidRPr="00CF5CD3">
        <w:rPr>
          <w:szCs w:val="22"/>
        </w:rPr>
        <w:t>настоящего</w:t>
      </w:r>
      <w:r w:rsidR="003B3F5C" w:rsidRPr="00CF5CD3">
        <w:rPr>
          <w:szCs w:val="22"/>
        </w:rPr>
        <w:t xml:space="preserve"> заседания</w:t>
      </w:r>
      <w:r w:rsidRPr="00CF5CD3">
        <w:rPr>
          <w:szCs w:val="22"/>
        </w:rPr>
        <w:t>.</w:t>
      </w:r>
    </w:p>
    <w:p w14:paraId="184B5282" w14:textId="6FF6DEFF" w:rsidR="0014677D" w:rsidRPr="00CF5CD3" w:rsidRDefault="0014677D" w:rsidP="0014677D">
      <w:pPr>
        <w:rPr>
          <w:szCs w:val="22"/>
        </w:rPr>
      </w:pPr>
      <w:r w:rsidRPr="00CF5CD3">
        <w:rPr>
          <w:szCs w:val="22"/>
        </w:rPr>
        <w:t>3.4</w:t>
      </w:r>
      <w:r w:rsidRPr="00CF5CD3">
        <w:rPr>
          <w:szCs w:val="22"/>
        </w:rPr>
        <w:tab/>
      </w:r>
      <w:r w:rsidR="00077234" w:rsidRPr="00CF5CD3">
        <w:rPr>
          <w:b/>
          <w:szCs w:val="22"/>
        </w:rPr>
        <w:t>Делегат от Китая</w:t>
      </w:r>
      <w:r w:rsidR="00077234" w:rsidRPr="00CF5CD3">
        <w:rPr>
          <w:szCs w:val="22"/>
        </w:rPr>
        <w:t xml:space="preserve"> выражает надежду на то, что дополнительное распределение в п</w:t>
      </w:r>
      <w:r w:rsidR="0056200C" w:rsidRPr="00CF5CD3">
        <w:rPr>
          <w:szCs w:val="22"/>
        </w:rPr>
        <w:t>олосе частот 51,4–52,</w:t>
      </w:r>
      <w:r w:rsidR="00077234" w:rsidRPr="00CF5CD3">
        <w:rPr>
          <w:szCs w:val="22"/>
        </w:rPr>
        <w:t>4 ГГц в рамках пункта 9.1</w:t>
      </w:r>
      <w:r w:rsidR="006F544F">
        <w:rPr>
          <w:szCs w:val="22"/>
        </w:rPr>
        <w:t xml:space="preserve"> (</w:t>
      </w:r>
      <w:r w:rsidR="00077234" w:rsidRPr="00CF5CD3">
        <w:rPr>
          <w:szCs w:val="22"/>
        </w:rPr>
        <w:t>9</w:t>
      </w:r>
      <w:r w:rsidR="006F544F">
        <w:rPr>
          <w:szCs w:val="22"/>
        </w:rPr>
        <w:t xml:space="preserve">.1.9) </w:t>
      </w:r>
      <w:r w:rsidR="00077234" w:rsidRPr="00CF5CD3">
        <w:rPr>
          <w:szCs w:val="22"/>
        </w:rPr>
        <w:t xml:space="preserve">повестки дня </w:t>
      </w:r>
      <w:r w:rsidR="005B03DE" w:rsidRPr="00CF5CD3">
        <w:rPr>
          <w:szCs w:val="22"/>
        </w:rPr>
        <w:t>будет введено в действие</w:t>
      </w:r>
      <w:r w:rsidR="00077234" w:rsidRPr="00CF5CD3">
        <w:rPr>
          <w:szCs w:val="22"/>
        </w:rPr>
        <w:t xml:space="preserve"> к 23 ноября 2019</w:t>
      </w:r>
      <w:r w:rsidR="00FD2EE8" w:rsidRPr="00CF5CD3">
        <w:rPr>
          <w:szCs w:val="22"/>
        </w:rPr>
        <w:t> </w:t>
      </w:r>
      <w:r w:rsidR="00077234" w:rsidRPr="00CF5CD3">
        <w:rPr>
          <w:szCs w:val="22"/>
        </w:rPr>
        <w:t>года</w:t>
      </w:r>
      <w:r w:rsidRPr="00CF5CD3">
        <w:rPr>
          <w:szCs w:val="22"/>
        </w:rPr>
        <w:t>.</w:t>
      </w:r>
    </w:p>
    <w:p w14:paraId="1CA8F58F" w14:textId="2811A086" w:rsidR="0014677D" w:rsidRPr="00CF5CD3" w:rsidRDefault="0014677D" w:rsidP="0014677D">
      <w:pPr>
        <w:rPr>
          <w:szCs w:val="22"/>
        </w:rPr>
      </w:pPr>
      <w:r w:rsidRPr="00CF5CD3">
        <w:rPr>
          <w:szCs w:val="22"/>
        </w:rPr>
        <w:t>3.5</w:t>
      </w:r>
      <w:r w:rsidRPr="00CF5CD3">
        <w:rPr>
          <w:szCs w:val="22"/>
        </w:rPr>
        <w:tab/>
      </w:r>
      <w:r w:rsidR="00077234" w:rsidRPr="00CF5CD3">
        <w:rPr>
          <w:b/>
          <w:szCs w:val="22"/>
        </w:rPr>
        <w:t>Делегат от Соединенных Штатов Америки</w:t>
      </w:r>
      <w:r w:rsidR="00077234" w:rsidRPr="00CF5CD3">
        <w:rPr>
          <w:szCs w:val="22"/>
        </w:rPr>
        <w:t xml:space="preserve"> отмечает, что</w:t>
      </w:r>
      <w:r w:rsidR="00F2415F" w:rsidRPr="00CF5CD3">
        <w:rPr>
          <w:szCs w:val="22"/>
        </w:rPr>
        <w:t xml:space="preserve">, судя по всему, отсутствуют </w:t>
      </w:r>
      <w:r w:rsidR="00077234" w:rsidRPr="00CF5CD3">
        <w:rPr>
          <w:szCs w:val="22"/>
        </w:rPr>
        <w:t>некоторые</w:t>
      </w:r>
      <w:r w:rsidR="00F2415F" w:rsidRPr="00CF5CD3">
        <w:rPr>
          <w:szCs w:val="22"/>
        </w:rPr>
        <w:t xml:space="preserve"> </w:t>
      </w:r>
      <w:r w:rsidR="00077234" w:rsidRPr="00CF5CD3">
        <w:rPr>
          <w:szCs w:val="22"/>
        </w:rPr>
        <w:t>до</w:t>
      </w:r>
      <w:r w:rsidR="00F2415F" w:rsidRPr="00CF5CD3">
        <w:rPr>
          <w:szCs w:val="22"/>
        </w:rPr>
        <w:t>полнительные положения</w:t>
      </w:r>
      <w:r w:rsidR="00077234" w:rsidRPr="00CF5CD3">
        <w:rPr>
          <w:szCs w:val="22"/>
        </w:rPr>
        <w:t xml:space="preserve"> и в пересмотренную Резолюцию 99 следует внести редакционную правку, чтобы их добавить</w:t>
      </w:r>
      <w:r w:rsidRPr="00CF5CD3">
        <w:rPr>
          <w:szCs w:val="22"/>
        </w:rPr>
        <w:t>.</w:t>
      </w:r>
    </w:p>
    <w:p w14:paraId="18E1287F" w14:textId="1D0A4BBE" w:rsidR="0014677D" w:rsidRPr="00CF5CD3" w:rsidRDefault="0014677D" w:rsidP="0014677D">
      <w:pPr>
        <w:rPr>
          <w:szCs w:val="22"/>
        </w:rPr>
      </w:pPr>
      <w:r w:rsidRPr="00CF5CD3">
        <w:rPr>
          <w:szCs w:val="22"/>
        </w:rPr>
        <w:t>3.6</w:t>
      </w:r>
      <w:r w:rsidRPr="00CF5CD3">
        <w:rPr>
          <w:szCs w:val="22"/>
        </w:rPr>
        <w:tab/>
      </w:r>
      <w:r w:rsidR="00077234" w:rsidRPr="00CF5CD3">
        <w:rPr>
          <w:b/>
          <w:szCs w:val="22"/>
        </w:rPr>
        <w:t>Председатель Специальной группы пленарного заседания 4C</w:t>
      </w:r>
      <w:r w:rsidR="00077234" w:rsidRPr="00CF5CD3">
        <w:rPr>
          <w:szCs w:val="22"/>
        </w:rPr>
        <w:t xml:space="preserve"> в контексте пункта</w:t>
      </w:r>
      <w:r w:rsidR="00CF5CD3">
        <w:rPr>
          <w:szCs w:val="22"/>
        </w:rPr>
        <w:t> </w:t>
      </w:r>
      <w:r w:rsidR="00077234" w:rsidRPr="00CF5CD3">
        <w:rPr>
          <w:szCs w:val="22"/>
        </w:rPr>
        <w:t>1.8 повестки дня (Вопрос В) говорит, что следует также рассмотреть возможность использования распределения морской подвижной спутниковой службе для ГМСББ на первичной основе начиная с момента окончания Конференции</w:t>
      </w:r>
      <w:r w:rsidRPr="00CF5CD3">
        <w:rPr>
          <w:szCs w:val="22"/>
        </w:rPr>
        <w:t xml:space="preserve">. </w:t>
      </w:r>
    </w:p>
    <w:p w14:paraId="10DB56CC" w14:textId="20DD7BD2" w:rsidR="0014677D" w:rsidRPr="00CF5CD3" w:rsidRDefault="0014677D" w:rsidP="0014677D">
      <w:pPr>
        <w:rPr>
          <w:szCs w:val="22"/>
        </w:rPr>
      </w:pPr>
      <w:r w:rsidRPr="00CF5CD3">
        <w:rPr>
          <w:szCs w:val="22"/>
        </w:rPr>
        <w:t>3.7</w:t>
      </w:r>
      <w:r w:rsidRPr="00CF5CD3">
        <w:rPr>
          <w:szCs w:val="22"/>
        </w:rPr>
        <w:tab/>
      </w:r>
      <w:r w:rsidR="00077234" w:rsidRPr="00CF5CD3">
        <w:rPr>
          <w:b/>
          <w:szCs w:val="22"/>
        </w:rPr>
        <w:t>Делегат от Российской Федерации</w:t>
      </w:r>
      <w:r w:rsidR="00077234" w:rsidRPr="00CF5CD3">
        <w:rPr>
          <w:szCs w:val="22"/>
        </w:rPr>
        <w:t xml:space="preserve"> предлагает </w:t>
      </w:r>
      <w:r w:rsidR="00F2415F" w:rsidRPr="00CF5CD3">
        <w:rPr>
          <w:szCs w:val="22"/>
        </w:rPr>
        <w:t>вернуться к</w:t>
      </w:r>
      <w:r w:rsidR="00077234" w:rsidRPr="00CF5CD3">
        <w:rPr>
          <w:szCs w:val="22"/>
        </w:rPr>
        <w:t xml:space="preserve"> вопрос</w:t>
      </w:r>
      <w:r w:rsidR="00F2415F" w:rsidRPr="00CF5CD3">
        <w:rPr>
          <w:szCs w:val="22"/>
        </w:rPr>
        <w:t>у</w:t>
      </w:r>
      <w:r w:rsidR="00077234" w:rsidRPr="00CF5CD3">
        <w:rPr>
          <w:szCs w:val="22"/>
        </w:rPr>
        <w:t xml:space="preserve"> о пересмотре Резолюции 99 после того, как будут приняты все решения относительно положений Регламента радиосвязи. </w:t>
      </w:r>
      <w:r w:rsidR="00077234" w:rsidRPr="00CF5CD3">
        <w:rPr>
          <w:b/>
          <w:szCs w:val="22"/>
        </w:rPr>
        <w:t>Делегат от Франции</w:t>
      </w:r>
      <w:r w:rsidR="00077234" w:rsidRPr="00CF5CD3">
        <w:rPr>
          <w:szCs w:val="22"/>
        </w:rPr>
        <w:t xml:space="preserve"> выражает согласие</w:t>
      </w:r>
      <w:r w:rsidRPr="00CF5CD3">
        <w:rPr>
          <w:szCs w:val="22"/>
        </w:rPr>
        <w:t xml:space="preserve">. </w:t>
      </w:r>
    </w:p>
    <w:p w14:paraId="499D8E99" w14:textId="60D8496C" w:rsidR="0014677D" w:rsidRPr="00CF5CD3" w:rsidRDefault="0014677D" w:rsidP="0014677D">
      <w:pPr>
        <w:rPr>
          <w:szCs w:val="22"/>
        </w:rPr>
      </w:pPr>
      <w:r w:rsidRPr="00CF5CD3">
        <w:rPr>
          <w:szCs w:val="22"/>
        </w:rPr>
        <w:t>3.8</w:t>
      </w:r>
      <w:r w:rsidRPr="00CF5CD3">
        <w:rPr>
          <w:szCs w:val="22"/>
        </w:rPr>
        <w:tab/>
      </w:r>
      <w:r w:rsidR="00077234" w:rsidRPr="00CF5CD3">
        <w:rPr>
          <w:b/>
          <w:szCs w:val="22"/>
        </w:rPr>
        <w:t>Делегат от Республики Корея</w:t>
      </w:r>
      <w:r w:rsidR="00077234" w:rsidRPr="00CF5CD3">
        <w:rPr>
          <w:szCs w:val="22"/>
        </w:rPr>
        <w:t xml:space="preserve"> говорит, что п. 5.A15 следует </w:t>
      </w:r>
      <w:r w:rsidR="006B3B5F" w:rsidRPr="00CF5CD3">
        <w:rPr>
          <w:szCs w:val="22"/>
        </w:rPr>
        <w:t>исключить</w:t>
      </w:r>
      <w:r w:rsidR="00077234" w:rsidRPr="00CF5CD3">
        <w:rPr>
          <w:szCs w:val="22"/>
        </w:rPr>
        <w:t xml:space="preserve"> из раздела </w:t>
      </w:r>
      <w:r w:rsidR="00077234" w:rsidRPr="00CF5CD3">
        <w:rPr>
          <w:i/>
          <w:szCs w:val="22"/>
        </w:rPr>
        <w:t xml:space="preserve">решает </w:t>
      </w:r>
      <w:r w:rsidR="00077234" w:rsidRPr="00CF5CD3">
        <w:rPr>
          <w:szCs w:val="22"/>
        </w:rPr>
        <w:t xml:space="preserve">Резолюции 99, поскольку дата вступления в силу данного примечания </w:t>
      </w:r>
      <w:r w:rsidR="00FD2EE8" w:rsidRPr="00CF5CD3">
        <w:rPr>
          <w:szCs w:val="22"/>
        </w:rPr>
        <w:t xml:space="preserve">не обсуждалась </w:t>
      </w:r>
      <w:r w:rsidR="00077234" w:rsidRPr="00CF5CD3">
        <w:rPr>
          <w:szCs w:val="22"/>
        </w:rPr>
        <w:t>в рамках пункта 1.5 повестки дня</w:t>
      </w:r>
      <w:r w:rsidRPr="00CF5CD3">
        <w:rPr>
          <w:szCs w:val="22"/>
        </w:rPr>
        <w:t>.</w:t>
      </w:r>
    </w:p>
    <w:p w14:paraId="3C747027" w14:textId="6AF80847" w:rsidR="0014677D" w:rsidRPr="00CF5CD3" w:rsidRDefault="0014677D" w:rsidP="0014677D">
      <w:pPr>
        <w:rPr>
          <w:szCs w:val="22"/>
        </w:rPr>
      </w:pPr>
      <w:r w:rsidRPr="00CF5CD3">
        <w:rPr>
          <w:szCs w:val="22"/>
        </w:rPr>
        <w:lastRenderedPageBreak/>
        <w:t>3.9</w:t>
      </w:r>
      <w:r w:rsidRPr="00CF5CD3">
        <w:rPr>
          <w:szCs w:val="22"/>
        </w:rPr>
        <w:tab/>
      </w:r>
      <w:r w:rsidR="00077234" w:rsidRPr="00CF5CD3">
        <w:rPr>
          <w:b/>
          <w:szCs w:val="22"/>
        </w:rPr>
        <w:t>Делегат от Российской Федерации</w:t>
      </w:r>
      <w:r w:rsidR="00077234" w:rsidRPr="00CF5CD3">
        <w:rPr>
          <w:szCs w:val="22"/>
        </w:rPr>
        <w:t xml:space="preserve"> возражает против этого предложения и предлагает сохранить</w:t>
      </w:r>
      <w:r w:rsidR="00A639A7" w:rsidRPr="00CF5CD3">
        <w:rPr>
          <w:szCs w:val="22"/>
        </w:rPr>
        <w:t xml:space="preserve"> ссылку на</w:t>
      </w:r>
      <w:r w:rsidR="00077234" w:rsidRPr="00CF5CD3">
        <w:rPr>
          <w:szCs w:val="22"/>
        </w:rPr>
        <w:t xml:space="preserve"> п. 5.A15</w:t>
      </w:r>
      <w:r w:rsidRPr="00CF5CD3">
        <w:rPr>
          <w:szCs w:val="22"/>
        </w:rPr>
        <w:t xml:space="preserve">. </w:t>
      </w:r>
    </w:p>
    <w:p w14:paraId="59FF6993" w14:textId="48F97135" w:rsidR="0014677D" w:rsidRPr="00CF5CD3" w:rsidRDefault="0014677D" w:rsidP="0014677D">
      <w:pPr>
        <w:rPr>
          <w:szCs w:val="22"/>
        </w:rPr>
      </w:pPr>
      <w:r w:rsidRPr="00CF5CD3">
        <w:rPr>
          <w:szCs w:val="22"/>
        </w:rPr>
        <w:t>3.10</w:t>
      </w:r>
      <w:r w:rsidRPr="00CF5CD3">
        <w:rPr>
          <w:szCs w:val="22"/>
        </w:rPr>
        <w:tab/>
      </w:r>
      <w:r w:rsidR="00077234" w:rsidRPr="00CF5CD3">
        <w:rPr>
          <w:b/>
          <w:szCs w:val="22"/>
        </w:rPr>
        <w:t xml:space="preserve">Председатель </w:t>
      </w:r>
      <w:r w:rsidR="00077234" w:rsidRPr="00CF5CD3">
        <w:rPr>
          <w:szCs w:val="22"/>
        </w:rPr>
        <w:t xml:space="preserve">предлагает </w:t>
      </w:r>
      <w:r w:rsidR="00A639A7" w:rsidRPr="00CF5CD3">
        <w:rPr>
          <w:szCs w:val="22"/>
        </w:rPr>
        <w:t xml:space="preserve">участникам </w:t>
      </w:r>
      <w:r w:rsidR="00077234" w:rsidRPr="00CF5CD3">
        <w:rPr>
          <w:szCs w:val="22"/>
        </w:rPr>
        <w:t>пленарно</w:t>
      </w:r>
      <w:r w:rsidR="00A639A7" w:rsidRPr="00CF5CD3">
        <w:rPr>
          <w:szCs w:val="22"/>
        </w:rPr>
        <w:t>го</w:t>
      </w:r>
      <w:r w:rsidR="00077234" w:rsidRPr="00CF5CD3">
        <w:rPr>
          <w:szCs w:val="22"/>
        </w:rPr>
        <w:t xml:space="preserve"> заседани</w:t>
      </w:r>
      <w:r w:rsidR="00A639A7" w:rsidRPr="00CF5CD3">
        <w:rPr>
          <w:szCs w:val="22"/>
        </w:rPr>
        <w:t>я</w:t>
      </w:r>
      <w:r w:rsidR="00077234" w:rsidRPr="00CF5CD3">
        <w:rPr>
          <w:szCs w:val="22"/>
        </w:rPr>
        <w:t xml:space="preserve"> согласиться с тем, что секретариату следует дополнить перечень соответствующих положений, Резолюций и Рекомендаций в соответствующ</w:t>
      </w:r>
      <w:r w:rsidR="00A639A7" w:rsidRPr="00CF5CD3">
        <w:rPr>
          <w:szCs w:val="22"/>
        </w:rPr>
        <w:t>их частях Статьи 59 и Резолюции </w:t>
      </w:r>
      <w:r w:rsidR="00077234" w:rsidRPr="00CF5CD3">
        <w:rPr>
          <w:szCs w:val="22"/>
        </w:rPr>
        <w:t xml:space="preserve">99 с учетом последующих относящихся к </w:t>
      </w:r>
      <w:r w:rsidR="00792D81" w:rsidRPr="00CF5CD3">
        <w:rPr>
          <w:szCs w:val="22"/>
        </w:rPr>
        <w:t>данному</w:t>
      </w:r>
      <w:r w:rsidR="00077234" w:rsidRPr="00CF5CD3">
        <w:rPr>
          <w:szCs w:val="22"/>
        </w:rPr>
        <w:t xml:space="preserve"> вопросу решений Конференции</w:t>
      </w:r>
      <w:r w:rsidRPr="00CF5CD3">
        <w:rPr>
          <w:szCs w:val="22"/>
        </w:rPr>
        <w:t xml:space="preserve">. </w:t>
      </w:r>
    </w:p>
    <w:p w14:paraId="36820B56" w14:textId="29B78A8A" w:rsidR="0014677D" w:rsidRPr="00CF5CD3" w:rsidRDefault="0014677D" w:rsidP="0014677D">
      <w:pPr>
        <w:rPr>
          <w:szCs w:val="22"/>
        </w:rPr>
      </w:pPr>
      <w:r w:rsidRPr="00CF5CD3">
        <w:rPr>
          <w:szCs w:val="22"/>
        </w:rPr>
        <w:t>3.11</w:t>
      </w:r>
      <w:r w:rsidRPr="00CF5CD3">
        <w:rPr>
          <w:szCs w:val="22"/>
        </w:rPr>
        <w:tab/>
      </w:r>
      <w:r w:rsidR="00077234" w:rsidRPr="00CF5CD3">
        <w:rPr>
          <w:b/>
          <w:szCs w:val="22"/>
        </w:rPr>
        <w:t>Секретарь пленарного заседания</w:t>
      </w:r>
      <w:r w:rsidR="00077234" w:rsidRPr="00CF5CD3">
        <w:rPr>
          <w:szCs w:val="22"/>
        </w:rPr>
        <w:t xml:space="preserve"> напоминает участникам, что замечания по поводу Статьи 59 и Резолюции 99, содержащихся в приложении к Документу 515, следует представить позже на </w:t>
      </w:r>
      <w:r w:rsidR="00792D81" w:rsidRPr="00CF5CD3">
        <w:rPr>
          <w:szCs w:val="22"/>
        </w:rPr>
        <w:t>н</w:t>
      </w:r>
      <w:r w:rsidR="008F2C61" w:rsidRPr="00CF5CD3">
        <w:rPr>
          <w:szCs w:val="22"/>
        </w:rPr>
        <w:t>астоящем</w:t>
      </w:r>
      <w:r w:rsidR="00077234" w:rsidRPr="00CF5CD3">
        <w:rPr>
          <w:szCs w:val="22"/>
        </w:rPr>
        <w:t xml:space="preserve"> заседании в ходе рассмотрения пятьдесят восьмой серии текстов B58 (Документ 553)</w:t>
      </w:r>
      <w:r w:rsidRPr="00CF5CD3">
        <w:rPr>
          <w:szCs w:val="22"/>
        </w:rPr>
        <w:t>.</w:t>
      </w:r>
    </w:p>
    <w:p w14:paraId="35F9C167" w14:textId="728C927F" w:rsidR="0014677D" w:rsidRPr="00CF5CD3" w:rsidRDefault="0014677D" w:rsidP="0014677D">
      <w:pPr>
        <w:rPr>
          <w:szCs w:val="22"/>
        </w:rPr>
      </w:pPr>
      <w:r w:rsidRPr="00CF5CD3">
        <w:rPr>
          <w:szCs w:val="22"/>
        </w:rPr>
        <w:t>3.12</w:t>
      </w:r>
      <w:r w:rsidRPr="00CF5CD3">
        <w:rPr>
          <w:szCs w:val="22"/>
        </w:rPr>
        <w:tab/>
      </w:r>
      <w:r w:rsidR="00077234" w:rsidRPr="00CF5CD3">
        <w:rPr>
          <w:szCs w:val="22"/>
        </w:rPr>
        <w:t xml:space="preserve">Предложение </w:t>
      </w:r>
      <w:r w:rsidR="00077234" w:rsidRPr="00CF5CD3">
        <w:rPr>
          <w:b/>
          <w:szCs w:val="22"/>
        </w:rPr>
        <w:t>принимается</w:t>
      </w:r>
      <w:r w:rsidR="00A639A7" w:rsidRPr="00CF5CD3">
        <w:rPr>
          <w:bCs/>
          <w:szCs w:val="22"/>
        </w:rPr>
        <w:t>.</w:t>
      </w:r>
    </w:p>
    <w:p w14:paraId="497D5A1E" w14:textId="15E6795B" w:rsidR="0014677D" w:rsidRPr="00CF5CD3" w:rsidRDefault="0014677D" w:rsidP="0014677D">
      <w:pPr>
        <w:rPr>
          <w:szCs w:val="22"/>
        </w:rPr>
      </w:pPr>
      <w:r w:rsidRPr="00CF5CD3">
        <w:rPr>
          <w:szCs w:val="22"/>
        </w:rPr>
        <w:t>3.13</w:t>
      </w:r>
      <w:r w:rsidRPr="00CF5CD3">
        <w:rPr>
          <w:szCs w:val="22"/>
        </w:rPr>
        <w:tab/>
      </w:r>
      <w:r w:rsidR="00077234" w:rsidRPr="00CF5CD3">
        <w:rPr>
          <w:szCs w:val="22"/>
        </w:rPr>
        <w:t xml:space="preserve">Переходя к </w:t>
      </w:r>
      <w:r w:rsidR="00792D81" w:rsidRPr="00CF5CD3">
        <w:rPr>
          <w:szCs w:val="22"/>
        </w:rPr>
        <w:t xml:space="preserve">Документу </w:t>
      </w:r>
      <w:r w:rsidR="00077234" w:rsidRPr="00CF5CD3">
        <w:rPr>
          <w:szCs w:val="22"/>
        </w:rPr>
        <w:t xml:space="preserve">518, </w:t>
      </w:r>
      <w:r w:rsidR="00077234" w:rsidRPr="00CF5CD3">
        <w:rPr>
          <w:b/>
          <w:szCs w:val="22"/>
        </w:rPr>
        <w:t xml:space="preserve">Председатель </w:t>
      </w:r>
      <w:r w:rsidR="00077234" w:rsidRPr="00CF5CD3">
        <w:rPr>
          <w:szCs w:val="22"/>
        </w:rPr>
        <w:t xml:space="preserve">напоминает, что </w:t>
      </w:r>
      <w:r w:rsidR="00792D81" w:rsidRPr="00CF5CD3">
        <w:rPr>
          <w:szCs w:val="22"/>
        </w:rPr>
        <w:t xml:space="preserve">его текст был утвержден </w:t>
      </w:r>
      <w:r w:rsidR="00077234" w:rsidRPr="00CF5CD3">
        <w:rPr>
          <w:szCs w:val="22"/>
        </w:rPr>
        <w:t>на десятом пленарном заседании для включения в протокол того заседания, за исключением последнего пункта документа, требующего дальнейше</w:t>
      </w:r>
      <w:r w:rsidR="00792D81" w:rsidRPr="00CF5CD3">
        <w:rPr>
          <w:szCs w:val="22"/>
        </w:rPr>
        <w:t>й координации</w:t>
      </w:r>
      <w:r w:rsidR="00077234" w:rsidRPr="00CF5CD3">
        <w:rPr>
          <w:szCs w:val="22"/>
        </w:rPr>
        <w:t xml:space="preserve"> между Монголией и другими затронутыми администрациями</w:t>
      </w:r>
      <w:r w:rsidRPr="00CF5CD3">
        <w:rPr>
          <w:szCs w:val="22"/>
        </w:rPr>
        <w:t xml:space="preserve">. </w:t>
      </w:r>
    </w:p>
    <w:p w14:paraId="68F71899" w14:textId="6469F56E" w:rsidR="0014677D" w:rsidRPr="00CF5CD3" w:rsidRDefault="0014677D" w:rsidP="0014677D">
      <w:pPr>
        <w:rPr>
          <w:szCs w:val="22"/>
        </w:rPr>
      </w:pPr>
      <w:r w:rsidRPr="00CF5CD3">
        <w:rPr>
          <w:szCs w:val="22"/>
        </w:rPr>
        <w:t>3.14</w:t>
      </w:r>
      <w:r w:rsidRPr="00CF5CD3">
        <w:rPr>
          <w:szCs w:val="22"/>
        </w:rPr>
        <w:tab/>
      </w:r>
      <w:r w:rsidR="00077234" w:rsidRPr="00CF5CD3">
        <w:rPr>
          <w:b/>
          <w:szCs w:val="22"/>
        </w:rPr>
        <w:t xml:space="preserve">Председатель Комитета 5 </w:t>
      </w:r>
      <w:r w:rsidR="00077234" w:rsidRPr="00CF5CD3">
        <w:rPr>
          <w:szCs w:val="22"/>
        </w:rPr>
        <w:t>предст</w:t>
      </w:r>
      <w:r w:rsidR="00792D81" w:rsidRPr="00CF5CD3">
        <w:rPr>
          <w:szCs w:val="22"/>
        </w:rPr>
        <w:t>авляет Документ 518</w:t>
      </w:r>
      <w:r w:rsidR="00077234" w:rsidRPr="00CF5CD3">
        <w:rPr>
          <w:szCs w:val="22"/>
        </w:rPr>
        <w:t xml:space="preserve">(Corr.1). </w:t>
      </w:r>
      <w:r w:rsidR="00792D81" w:rsidRPr="00CF5CD3">
        <w:rPr>
          <w:szCs w:val="22"/>
        </w:rPr>
        <w:t xml:space="preserve">Последний пункт Документа 518 предлагается </w:t>
      </w:r>
      <w:r w:rsidR="00077234" w:rsidRPr="00CF5CD3">
        <w:rPr>
          <w:szCs w:val="22"/>
        </w:rPr>
        <w:t xml:space="preserve">заменить нижеследующим текстом </w:t>
      </w:r>
      <w:r w:rsidR="00792D81" w:rsidRPr="00CF5CD3">
        <w:rPr>
          <w:szCs w:val="22"/>
        </w:rPr>
        <w:t>для включения</w:t>
      </w:r>
      <w:r w:rsidR="00077234" w:rsidRPr="00CF5CD3">
        <w:rPr>
          <w:szCs w:val="22"/>
        </w:rPr>
        <w:t xml:space="preserve"> в протокол пленарного заседания в качестве решения Конференции:</w:t>
      </w:r>
    </w:p>
    <w:p w14:paraId="07DBEF89" w14:textId="536637EF" w:rsidR="00B43F00" w:rsidRPr="00CF5CD3" w:rsidRDefault="00077234" w:rsidP="00CF5CD3">
      <w:pPr>
        <w:pStyle w:val="Headingb"/>
        <w:rPr>
          <w:rFonts w:eastAsia="Calibri"/>
          <w:lang w:val="ru-RU"/>
        </w:rPr>
      </w:pPr>
      <w:r w:rsidRPr="00CF5CD3">
        <w:rPr>
          <w:rFonts w:ascii="Times New Roman" w:hAnsi="Times New Roman"/>
          <w:b w:val="0"/>
          <w:bCs/>
          <w:iCs/>
          <w:lang w:val="ru-RU"/>
        </w:rPr>
        <w:t>"</w:t>
      </w:r>
      <w:r w:rsidR="00B43F00" w:rsidRPr="00CF5CD3">
        <w:rPr>
          <w:lang w:val="ru-RU"/>
        </w:rPr>
        <w:t xml:space="preserve">Просьба в отношении спутниковых сетей MNG00000 и SANSAR-1 (113,6° в. д.) </w:t>
      </w:r>
    </w:p>
    <w:p w14:paraId="1B8108A1" w14:textId="3D118892" w:rsidR="00B43F00" w:rsidRPr="00CF5CD3" w:rsidRDefault="00B43F00" w:rsidP="00B43F00">
      <w:r w:rsidRPr="00CF5CD3">
        <w:t xml:space="preserve">ВКР-19 рассмотрела конкретную просьбу Монголии, представленную в Документе </w:t>
      </w:r>
      <w:hyperlink r:id="rId9" w:history="1">
        <w:r w:rsidRPr="00CF5CD3">
          <w:rPr>
            <w:rStyle w:val="Hyperlink"/>
          </w:rPr>
          <w:t>164</w:t>
        </w:r>
      </w:hyperlink>
      <w:r w:rsidRPr="00CF5CD3">
        <w:t xml:space="preserve">, касающуюся эталонной ситуации для спутниковой системы Монголии (113,6° в. д.) в плане ФСС. ВКР-19 поручает Бюро радиосвязи применять в отношении сетей Монголии MNG00000 и SANSAR-1 критерии, содержащиеся в § 2.1 Дополнения </w:t>
      </w:r>
      <w:r w:rsidRPr="00CF5CD3">
        <w:rPr>
          <w:b/>
          <w:bCs/>
        </w:rPr>
        <w:t>4</w:t>
      </w:r>
      <w:r w:rsidRPr="00CF5CD3">
        <w:t xml:space="preserve"> к Приложению </w:t>
      </w:r>
      <w:r w:rsidRPr="00CF5CD3">
        <w:rPr>
          <w:b/>
          <w:bCs/>
        </w:rPr>
        <w:t>30B</w:t>
      </w:r>
      <w:r w:rsidRPr="00CF5CD3">
        <w:t xml:space="preserve"> к РР (пересмотренному ВКР-19), при рассмотрении присвоений, представленных в соответствии с § 6.17 Приложения </w:t>
      </w:r>
      <w:r w:rsidRPr="00CF5CD3">
        <w:rPr>
          <w:b/>
          <w:bCs/>
        </w:rPr>
        <w:t>30B</w:t>
      </w:r>
      <w:r w:rsidRPr="00CF5CD3">
        <w:t xml:space="preserve"> к РР после 22 ноября 2019 года и связанных с присвоениями, представленными в соответствии с § 6.1 Приложения </w:t>
      </w:r>
      <w:r w:rsidRPr="00CF5CD3">
        <w:rPr>
          <w:b/>
          <w:bCs/>
        </w:rPr>
        <w:t>30B</w:t>
      </w:r>
      <w:r w:rsidRPr="00CF5CD3">
        <w:t xml:space="preserve"> к РР до 23 ноября 2019 года</w:t>
      </w:r>
      <w:r w:rsidR="009E0389" w:rsidRPr="00CF5CD3">
        <w:t>"</w:t>
      </w:r>
      <w:r w:rsidRPr="00CF5CD3">
        <w:t>.</w:t>
      </w:r>
    </w:p>
    <w:p w14:paraId="7B510ECD" w14:textId="47F2A1BD" w:rsidR="0014677D" w:rsidRPr="00CF5CD3" w:rsidRDefault="0014677D" w:rsidP="0014677D">
      <w:pPr>
        <w:rPr>
          <w:b/>
          <w:bCs/>
          <w:szCs w:val="22"/>
        </w:rPr>
      </w:pPr>
      <w:r w:rsidRPr="00CF5CD3">
        <w:rPr>
          <w:szCs w:val="22"/>
        </w:rPr>
        <w:t>3.15</w:t>
      </w:r>
      <w:r w:rsidRPr="00CF5CD3">
        <w:rPr>
          <w:szCs w:val="22"/>
        </w:rPr>
        <w:tab/>
      </w:r>
      <w:r w:rsidR="00077234" w:rsidRPr="00CF5CD3">
        <w:rPr>
          <w:szCs w:val="22"/>
        </w:rPr>
        <w:t xml:space="preserve">Предложение </w:t>
      </w:r>
      <w:r w:rsidR="00077234" w:rsidRPr="00CF5CD3">
        <w:rPr>
          <w:b/>
          <w:szCs w:val="22"/>
        </w:rPr>
        <w:t>принимается</w:t>
      </w:r>
      <w:r w:rsidRPr="00CF5CD3">
        <w:rPr>
          <w:szCs w:val="22"/>
        </w:rPr>
        <w:t>.</w:t>
      </w:r>
    </w:p>
    <w:p w14:paraId="6FB1C143" w14:textId="25FF8172" w:rsidR="0014677D" w:rsidRPr="00CF5CD3" w:rsidRDefault="0014677D" w:rsidP="0014677D">
      <w:pPr>
        <w:rPr>
          <w:szCs w:val="22"/>
        </w:rPr>
      </w:pPr>
      <w:r w:rsidRPr="00CF5CD3">
        <w:rPr>
          <w:szCs w:val="22"/>
        </w:rPr>
        <w:t>3.16</w:t>
      </w:r>
      <w:r w:rsidRPr="00CF5CD3">
        <w:rPr>
          <w:szCs w:val="22"/>
        </w:rPr>
        <w:tab/>
      </w:r>
      <w:r w:rsidR="00077234" w:rsidRPr="00CF5CD3">
        <w:rPr>
          <w:szCs w:val="22"/>
        </w:rPr>
        <w:t xml:space="preserve">Документ 518(Corr.1) </w:t>
      </w:r>
      <w:r w:rsidR="00077234" w:rsidRPr="00CF5CD3">
        <w:rPr>
          <w:b/>
          <w:szCs w:val="22"/>
        </w:rPr>
        <w:t>утверждается</w:t>
      </w:r>
      <w:r w:rsidRPr="00CF5CD3">
        <w:rPr>
          <w:szCs w:val="22"/>
        </w:rPr>
        <w:t>.</w:t>
      </w:r>
      <w:r w:rsidR="00F85B31" w:rsidRPr="00CF5CD3">
        <w:rPr>
          <w:szCs w:val="22"/>
        </w:rPr>
        <w:t xml:space="preserve"> </w:t>
      </w:r>
    </w:p>
    <w:p w14:paraId="11500BAC" w14:textId="0DE49C4D" w:rsidR="0014677D" w:rsidRPr="00CF5CD3" w:rsidRDefault="0014677D" w:rsidP="0014677D">
      <w:pPr>
        <w:rPr>
          <w:szCs w:val="22"/>
        </w:rPr>
      </w:pPr>
      <w:r w:rsidRPr="00CF5CD3">
        <w:rPr>
          <w:szCs w:val="22"/>
        </w:rPr>
        <w:t>3.17</w:t>
      </w:r>
      <w:r w:rsidRPr="00CF5CD3">
        <w:rPr>
          <w:szCs w:val="22"/>
        </w:rPr>
        <w:tab/>
      </w:r>
      <w:r w:rsidR="00077234" w:rsidRPr="00CF5CD3">
        <w:rPr>
          <w:b/>
          <w:szCs w:val="22"/>
        </w:rPr>
        <w:t>Председатель Комитета 5</w:t>
      </w:r>
      <w:r w:rsidR="00077234" w:rsidRPr="00CF5CD3">
        <w:rPr>
          <w:szCs w:val="22"/>
        </w:rPr>
        <w:t xml:space="preserve"> представляет Документ 518(Corr.2), в котором предлагается утвердить и включить в протокол пленарного заседания в качестве решения Конференции нижеследующий дополнительный текст</w:t>
      </w:r>
      <w:r w:rsidRPr="00CF5CD3">
        <w:rPr>
          <w:szCs w:val="22"/>
          <w:shd w:val="clear" w:color="auto" w:fill="FFFFFF"/>
        </w:rPr>
        <w:t>:</w:t>
      </w:r>
    </w:p>
    <w:p w14:paraId="5FC6DBA8" w14:textId="396B760C" w:rsidR="00B43F00" w:rsidRPr="00CF5CD3" w:rsidRDefault="00CF5CD3" w:rsidP="00CF5CD3">
      <w:pPr>
        <w:pStyle w:val="Headingb"/>
        <w:rPr>
          <w:lang w:val="ru-RU"/>
        </w:rPr>
      </w:pPr>
      <w:r w:rsidRPr="00CF5CD3">
        <w:rPr>
          <w:rFonts w:ascii="Times New Roman" w:hAnsi="Times New Roman"/>
          <w:b w:val="0"/>
          <w:bCs/>
          <w:iCs/>
          <w:lang w:val="ru-RU"/>
        </w:rPr>
        <w:t>"</w:t>
      </w:r>
      <w:r w:rsidR="00B43F00" w:rsidRPr="00CF5CD3">
        <w:rPr>
          <w:lang w:val="ru-RU"/>
        </w:rPr>
        <w:t>Просьба в отношении спутниковой сети PSN-146E (146° в. д.)</w:t>
      </w:r>
    </w:p>
    <w:p w14:paraId="6AE596FE" w14:textId="77777777" w:rsidR="00B43F00" w:rsidRPr="00CF5CD3" w:rsidRDefault="00B43F00" w:rsidP="00B43F00">
      <w:r w:rsidRPr="00CF5CD3">
        <w:t xml:space="preserve">ВКР-19 рассмотрела конкретную просьбу Индонезии, представленную в Документе </w:t>
      </w:r>
      <w:hyperlink r:id="rId10" w:history="1">
        <w:r w:rsidRPr="00CF5CD3">
          <w:rPr>
            <w:rStyle w:val="Hyperlink"/>
          </w:rPr>
          <w:t>35(Add.25)</w:t>
        </w:r>
      </w:hyperlink>
      <w:r w:rsidRPr="00CF5CD3">
        <w:t>, о продлении</w:t>
      </w:r>
      <w:r w:rsidRPr="00CF5CD3">
        <w:rPr>
          <w:rFonts w:ascii="inherit" w:hAnsi="inherit"/>
          <w:color w:val="000000"/>
          <w:shd w:val="clear" w:color="auto" w:fill="FFFFFF"/>
        </w:rPr>
        <w:t xml:space="preserve"> </w:t>
      </w:r>
      <w:r w:rsidRPr="00CF5CD3">
        <w:rPr>
          <w:color w:val="000000"/>
          <w:shd w:val="clear" w:color="auto" w:fill="FFFFFF"/>
        </w:rPr>
        <w:t>регламентарного предельного срока ввода в действие частотных присвоений спутниковой сети PSN-146E (146° в. д.) в полосах частот</w:t>
      </w:r>
      <w:r w:rsidRPr="00CF5CD3">
        <w:t xml:space="preserve"> 17,7−21,2 ГГц и 27,0−31,0 ГГц с 25 октября 2019 года до 31 марта 2023 года. ВКР-19 приняла решение удовлетворить эту просьбу о продлении срока на ограниченное время, подтвердив, что для этой спутниковой сети завершена вся деятельность по координации частот, запрошенной другими администрациями в ходе ВКР-19.</w:t>
      </w:r>
    </w:p>
    <w:p w14:paraId="04DE7BBF" w14:textId="6207A63F" w:rsidR="00B43F00" w:rsidRPr="00CF5CD3" w:rsidRDefault="00B43F00" w:rsidP="00CF5CD3">
      <w:pPr>
        <w:pStyle w:val="Headingb"/>
        <w:rPr>
          <w:lang w:val="ru-RU"/>
        </w:rPr>
      </w:pPr>
      <w:r w:rsidRPr="00CF5CD3">
        <w:rPr>
          <w:lang w:val="ru-RU"/>
        </w:rPr>
        <w:t>Просьба в отношении спутниковой сети GARUDA-2 (123° в. д.)</w:t>
      </w:r>
    </w:p>
    <w:p w14:paraId="663E1066" w14:textId="00FB87D4" w:rsidR="00B43F00" w:rsidRPr="00CF5CD3" w:rsidRDefault="00B43F00" w:rsidP="00B43F00">
      <w:pPr>
        <w:rPr>
          <w:i/>
          <w:iCs/>
        </w:rPr>
      </w:pPr>
      <w:r w:rsidRPr="00CF5CD3">
        <w:t xml:space="preserve">ВКР-19 рассмотрела конкретную просьбу Индонезии, представленную в Документе </w:t>
      </w:r>
      <w:hyperlink r:id="rId11" w:history="1">
        <w:r w:rsidRPr="00CF5CD3">
          <w:rPr>
            <w:rStyle w:val="Hyperlink"/>
          </w:rPr>
          <w:t>35(Add.25)</w:t>
        </w:r>
      </w:hyperlink>
      <w:r w:rsidRPr="00CF5CD3">
        <w:t>, о продлении</w:t>
      </w:r>
      <w:r w:rsidRPr="00CF5CD3">
        <w:rPr>
          <w:rFonts w:ascii="inherit" w:hAnsi="inherit"/>
          <w:color w:val="000000"/>
          <w:shd w:val="clear" w:color="auto" w:fill="FFFFFF"/>
        </w:rPr>
        <w:t xml:space="preserve"> </w:t>
      </w:r>
      <w:r w:rsidRPr="00CF5CD3">
        <w:rPr>
          <w:color w:val="000000"/>
          <w:shd w:val="clear" w:color="auto" w:fill="FFFFFF"/>
        </w:rPr>
        <w:t>регламентарного предельного срока повторного ввода в действие частотных присвоений спутниковой сети</w:t>
      </w:r>
      <w:r w:rsidRPr="00CF5CD3">
        <w:t xml:space="preserve"> </w:t>
      </w:r>
      <w:r w:rsidRPr="00CF5CD3">
        <w:rPr>
          <w:color w:val="000000"/>
          <w:shd w:val="clear" w:color="auto" w:fill="FFFFFF"/>
        </w:rPr>
        <w:t xml:space="preserve">GARUDA-2 (123° в. д.) в полосах частот </w:t>
      </w:r>
      <w:r w:rsidRPr="00CF5CD3">
        <w:t>1530−1559 МГц и 1626,5−1660,5 МГц с 1 ноября 2020 года до 1 ноября 2024 года. ВКР-19 приняла решение удовлетворить эту просьбу о</w:t>
      </w:r>
      <w:r w:rsidR="00815D37">
        <w:t> </w:t>
      </w:r>
      <w:r w:rsidRPr="00CF5CD3">
        <w:t>продлении срока и продолжать включать частотные присвоения спутниковой сети GARUDA-2 в МСРЧ при условии, которое относится к обоим присвоениям, что Индонезия будет соблюдать координационное соглашение, достигнутое с Объединенными Арабскими Эмиратами. ВКР-19 также подтвердила, что для этой спутниковой сети завершена вся деятельность по координации частот, запрошенной другими администрациями в ходе ВКР-19</w:t>
      </w:r>
      <w:r w:rsidR="009E0389" w:rsidRPr="00CF5CD3">
        <w:t>"</w:t>
      </w:r>
      <w:r w:rsidRPr="00CF5CD3">
        <w:t>.</w:t>
      </w:r>
    </w:p>
    <w:p w14:paraId="3F1C42DD" w14:textId="634FDC62" w:rsidR="0014677D" w:rsidRPr="00CF5CD3" w:rsidRDefault="0014677D" w:rsidP="0014677D">
      <w:pPr>
        <w:rPr>
          <w:szCs w:val="22"/>
        </w:rPr>
      </w:pPr>
      <w:r w:rsidRPr="00CF5CD3">
        <w:rPr>
          <w:szCs w:val="22"/>
        </w:rPr>
        <w:lastRenderedPageBreak/>
        <w:t>3.18</w:t>
      </w:r>
      <w:r w:rsidRPr="00CF5CD3">
        <w:rPr>
          <w:szCs w:val="22"/>
        </w:rPr>
        <w:tab/>
      </w:r>
      <w:r w:rsidR="005B03DE" w:rsidRPr="00CF5CD3">
        <w:rPr>
          <w:szCs w:val="22"/>
        </w:rPr>
        <w:t>Предложение принимается</w:t>
      </w:r>
      <w:r w:rsidRPr="00CF5CD3">
        <w:rPr>
          <w:szCs w:val="22"/>
        </w:rPr>
        <w:t>.</w:t>
      </w:r>
    </w:p>
    <w:p w14:paraId="3A3DDE45" w14:textId="1147925F" w:rsidR="0014677D" w:rsidRPr="00CF5CD3" w:rsidRDefault="0014677D" w:rsidP="0014677D">
      <w:pPr>
        <w:rPr>
          <w:szCs w:val="22"/>
        </w:rPr>
      </w:pPr>
      <w:r w:rsidRPr="00CF5CD3">
        <w:rPr>
          <w:szCs w:val="22"/>
        </w:rPr>
        <w:t>3.19</w:t>
      </w:r>
      <w:r w:rsidRPr="00CF5CD3">
        <w:rPr>
          <w:szCs w:val="22"/>
        </w:rPr>
        <w:tab/>
      </w:r>
      <w:r w:rsidR="005B03DE" w:rsidRPr="00CF5CD3">
        <w:rPr>
          <w:szCs w:val="22"/>
        </w:rPr>
        <w:t xml:space="preserve">Документ 518(Corr.2) </w:t>
      </w:r>
      <w:r w:rsidR="005B03DE" w:rsidRPr="00CF5CD3">
        <w:rPr>
          <w:b/>
          <w:szCs w:val="22"/>
        </w:rPr>
        <w:t>утверждается</w:t>
      </w:r>
      <w:r w:rsidRPr="00CF5CD3">
        <w:rPr>
          <w:szCs w:val="22"/>
        </w:rPr>
        <w:t>.</w:t>
      </w:r>
    </w:p>
    <w:p w14:paraId="7284C991" w14:textId="1A07D8B9" w:rsidR="0014677D" w:rsidRPr="00CF5CD3" w:rsidRDefault="0014677D" w:rsidP="0067007F">
      <w:pPr>
        <w:rPr>
          <w:szCs w:val="22"/>
        </w:rPr>
      </w:pPr>
      <w:r w:rsidRPr="00CF5CD3">
        <w:rPr>
          <w:szCs w:val="22"/>
        </w:rPr>
        <w:t>3.20</w:t>
      </w:r>
      <w:r w:rsidRPr="00CF5CD3">
        <w:rPr>
          <w:szCs w:val="22"/>
        </w:rPr>
        <w:tab/>
      </w:r>
      <w:r w:rsidR="005B03DE" w:rsidRPr="00CF5CD3">
        <w:rPr>
          <w:b/>
          <w:szCs w:val="22"/>
        </w:rPr>
        <w:t>Делегат от Индонезии</w:t>
      </w:r>
      <w:r w:rsidR="005B03DE" w:rsidRPr="00CF5CD3">
        <w:rPr>
          <w:szCs w:val="22"/>
        </w:rPr>
        <w:t xml:space="preserve"> выражает признательность участникам Конференции за удовлетворение ее просьб в отношении спутниковых сетей PSN-146E (146° в. д.) и GARUDA-2 (1</w:t>
      </w:r>
      <w:r w:rsidR="0067007F">
        <w:rPr>
          <w:szCs w:val="22"/>
          <w:lang w:val="fr-CA"/>
        </w:rPr>
        <w:t>23</w:t>
      </w:r>
      <w:bookmarkStart w:id="13" w:name="_GoBack"/>
      <w:bookmarkEnd w:id="13"/>
      <w:r w:rsidR="005B03DE" w:rsidRPr="00CF5CD3">
        <w:rPr>
          <w:szCs w:val="22"/>
        </w:rPr>
        <w:t>°</w:t>
      </w:r>
      <w:r w:rsidR="00570AD5" w:rsidRPr="00CF5CD3">
        <w:rPr>
          <w:szCs w:val="22"/>
        </w:rPr>
        <w:t> </w:t>
      </w:r>
      <w:r w:rsidR="005B03DE" w:rsidRPr="00CF5CD3">
        <w:rPr>
          <w:szCs w:val="22"/>
        </w:rPr>
        <w:t>в. д.), которые имеют огромное значение для обеспечения возможности установления соединений в его стране, в особенности на отдаленных островах и в сельских районах. Он благодарит администрации Австралии, Объединенных Арабских Эмиратов, Исламской Республики Иран, Китая, Люксембурга, Малайзии, Самоа, Южной Африки, Соединенного Королевства, Франции, Российской Федерации и други</w:t>
      </w:r>
      <w:r w:rsidR="0002155F" w:rsidRPr="00CF5CD3">
        <w:rPr>
          <w:szCs w:val="22"/>
        </w:rPr>
        <w:t>е</w:t>
      </w:r>
      <w:r w:rsidR="005B03DE" w:rsidRPr="00CF5CD3">
        <w:rPr>
          <w:szCs w:val="22"/>
        </w:rPr>
        <w:t xml:space="preserve"> администраци</w:t>
      </w:r>
      <w:r w:rsidR="0002155F" w:rsidRPr="00CF5CD3">
        <w:rPr>
          <w:szCs w:val="22"/>
        </w:rPr>
        <w:t>и</w:t>
      </w:r>
      <w:r w:rsidR="005B03DE" w:rsidRPr="00CF5CD3">
        <w:rPr>
          <w:szCs w:val="22"/>
        </w:rPr>
        <w:t xml:space="preserve"> за сотрудничество и поддержку. Он также благодарит Председателя, Председателя Комитета 5, Председателя Рабочей группы 5B и Председателя Рабочей подгруппы 5В1, Директора БР, персонал МСЭ и членов Радиорегламентарного комитета за оказанное содействие</w:t>
      </w:r>
      <w:r w:rsidRPr="00CF5CD3">
        <w:rPr>
          <w:szCs w:val="22"/>
        </w:rPr>
        <w:t xml:space="preserve">. </w:t>
      </w:r>
    </w:p>
    <w:p w14:paraId="6B35AAF9" w14:textId="08F933EF" w:rsidR="0014677D" w:rsidRPr="00CF5CD3" w:rsidRDefault="0014677D" w:rsidP="0014677D">
      <w:pPr>
        <w:rPr>
          <w:szCs w:val="22"/>
        </w:rPr>
      </w:pPr>
      <w:r w:rsidRPr="00CF5CD3">
        <w:rPr>
          <w:szCs w:val="22"/>
        </w:rPr>
        <w:t>3.21</w:t>
      </w:r>
      <w:r w:rsidRPr="00CF5CD3">
        <w:rPr>
          <w:szCs w:val="22"/>
        </w:rPr>
        <w:tab/>
      </w:r>
      <w:r w:rsidR="005B03DE" w:rsidRPr="00CF5CD3">
        <w:rPr>
          <w:b/>
          <w:szCs w:val="22"/>
        </w:rPr>
        <w:t xml:space="preserve">Председатель Специальной группы пленарного заседания 5A </w:t>
      </w:r>
      <w:r w:rsidR="005B03DE" w:rsidRPr="00CF5CD3">
        <w:rPr>
          <w:szCs w:val="22"/>
        </w:rPr>
        <w:t>предст</w:t>
      </w:r>
      <w:r w:rsidR="0002155F" w:rsidRPr="00CF5CD3">
        <w:rPr>
          <w:szCs w:val="22"/>
        </w:rPr>
        <w:t>авляет Документ </w:t>
      </w:r>
      <w:r w:rsidR="005B03DE" w:rsidRPr="00CF5CD3">
        <w:rPr>
          <w:szCs w:val="22"/>
        </w:rPr>
        <w:t>521, содержащий отчет группы по пункту 9.1 (9.1.3) повестки дня. Группа пришла к выводу, что, помимо логически обус</w:t>
      </w:r>
      <w:r w:rsidR="008B132E" w:rsidRPr="00CF5CD3">
        <w:rPr>
          <w:szCs w:val="22"/>
        </w:rPr>
        <w:t>ловленного исключения Резолюции </w:t>
      </w:r>
      <w:r w:rsidR="005B03DE" w:rsidRPr="00CF5CD3">
        <w:rPr>
          <w:szCs w:val="22"/>
        </w:rPr>
        <w:t>157 (ВКР-15), вносить какие</w:t>
      </w:r>
      <w:r w:rsidR="00815D37">
        <w:rPr>
          <w:szCs w:val="22"/>
        </w:rPr>
        <w:noBreakHyphen/>
      </w:r>
      <w:r w:rsidR="005B03DE" w:rsidRPr="00CF5CD3">
        <w:rPr>
          <w:szCs w:val="22"/>
        </w:rPr>
        <w:t>либо изменения в Регламент радиосвязи не требуется. Он просит утв</w:t>
      </w:r>
      <w:r w:rsidR="008B132E" w:rsidRPr="00CF5CD3">
        <w:rPr>
          <w:szCs w:val="22"/>
        </w:rPr>
        <w:t>ердить Документ </w:t>
      </w:r>
      <w:r w:rsidR="005B03DE" w:rsidRPr="00CF5CD3">
        <w:rPr>
          <w:szCs w:val="22"/>
        </w:rPr>
        <w:t>521 после принятия пятьдесят третей серии текстов (В53) (Документ 536), которые касаются того же пункта повестки дня и будут рассма</w:t>
      </w:r>
      <w:r w:rsidR="008B132E" w:rsidRPr="00CF5CD3">
        <w:rPr>
          <w:szCs w:val="22"/>
        </w:rPr>
        <w:t>триваться позднее в ходе н</w:t>
      </w:r>
      <w:r w:rsidR="008F2C61" w:rsidRPr="00CF5CD3">
        <w:rPr>
          <w:szCs w:val="22"/>
        </w:rPr>
        <w:t xml:space="preserve">астоящего </w:t>
      </w:r>
      <w:r w:rsidR="005B03DE" w:rsidRPr="00CF5CD3">
        <w:rPr>
          <w:szCs w:val="22"/>
        </w:rPr>
        <w:t>заседания</w:t>
      </w:r>
      <w:r w:rsidRPr="00CF5CD3">
        <w:rPr>
          <w:szCs w:val="22"/>
        </w:rPr>
        <w:t>.</w:t>
      </w:r>
    </w:p>
    <w:p w14:paraId="04ECF07F" w14:textId="3C082FA9" w:rsidR="0014677D" w:rsidRPr="00CF5CD3" w:rsidRDefault="0014677D" w:rsidP="0014677D">
      <w:pPr>
        <w:rPr>
          <w:szCs w:val="22"/>
        </w:rPr>
      </w:pPr>
      <w:r w:rsidRPr="00CF5CD3">
        <w:rPr>
          <w:szCs w:val="22"/>
        </w:rPr>
        <w:t>3.22</w:t>
      </w:r>
      <w:r w:rsidRPr="00CF5CD3">
        <w:rPr>
          <w:szCs w:val="22"/>
        </w:rPr>
        <w:tab/>
      </w:r>
      <w:r w:rsidR="005B03DE" w:rsidRPr="00CF5CD3">
        <w:rPr>
          <w:szCs w:val="22"/>
        </w:rPr>
        <w:t xml:space="preserve">Предложение </w:t>
      </w:r>
      <w:r w:rsidR="005B03DE" w:rsidRPr="00CF5CD3">
        <w:rPr>
          <w:b/>
          <w:szCs w:val="22"/>
        </w:rPr>
        <w:t>принимается</w:t>
      </w:r>
      <w:r w:rsidRPr="00CF5CD3">
        <w:rPr>
          <w:szCs w:val="22"/>
        </w:rPr>
        <w:t>.</w:t>
      </w:r>
      <w:r w:rsidR="008D5384" w:rsidRPr="00CF5CD3">
        <w:rPr>
          <w:szCs w:val="22"/>
        </w:rPr>
        <w:t xml:space="preserve"> </w:t>
      </w:r>
    </w:p>
    <w:p w14:paraId="10D2EA1E" w14:textId="18456414" w:rsidR="0014677D" w:rsidRPr="00CF5CD3" w:rsidRDefault="0014677D" w:rsidP="0014677D">
      <w:pPr>
        <w:rPr>
          <w:szCs w:val="22"/>
        </w:rPr>
      </w:pPr>
      <w:bookmarkStart w:id="14" w:name="_Hlk25844721"/>
      <w:r w:rsidRPr="00CF5CD3">
        <w:rPr>
          <w:szCs w:val="22"/>
        </w:rPr>
        <w:t>3.23</w:t>
      </w:r>
      <w:r w:rsidRPr="00CF5CD3">
        <w:rPr>
          <w:szCs w:val="22"/>
        </w:rPr>
        <w:tab/>
      </w:r>
      <w:bookmarkEnd w:id="14"/>
      <w:r w:rsidR="005B03DE" w:rsidRPr="00CF5CD3">
        <w:rPr>
          <w:b/>
          <w:szCs w:val="22"/>
        </w:rPr>
        <w:t xml:space="preserve">Председатель Специальной группы пленарного заседания 5A </w:t>
      </w:r>
      <w:r w:rsidR="008B132E" w:rsidRPr="00CF5CD3">
        <w:rPr>
          <w:szCs w:val="22"/>
        </w:rPr>
        <w:t>представляет Документ </w:t>
      </w:r>
      <w:r w:rsidR="005B03DE" w:rsidRPr="00CF5CD3">
        <w:rPr>
          <w:szCs w:val="22"/>
        </w:rPr>
        <w:t>535, содержащий отчет группы по пункту 1.6 повестки дня и приложение с текстом о</w:t>
      </w:r>
      <w:r w:rsidR="005C68B7">
        <w:rPr>
          <w:szCs w:val="22"/>
        </w:rPr>
        <w:t> </w:t>
      </w:r>
      <w:r w:rsidR="005B03DE" w:rsidRPr="00CF5CD3">
        <w:rPr>
          <w:szCs w:val="22"/>
        </w:rPr>
        <w:t>применении правил процедуры по п. 9.11А и защите ССИЗ в полосе частот 36−37 ГГц, который предлагается включить в протокол пленарного заседани</w:t>
      </w:r>
      <w:r w:rsidR="008B132E" w:rsidRPr="00CF5CD3">
        <w:rPr>
          <w:szCs w:val="22"/>
        </w:rPr>
        <w:t>я. Он просит утвердить Документ </w:t>
      </w:r>
      <w:r w:rsidR="005B03DE" w:rsidRPr="00CF5CD3">
        <w:rPr>
          <w:szCs w:val="22"/>
        </w:rPr>
        <w:t>535 после принятия шестидесятой серии текстов (В60) (Документ 555), которые будут рассма</w:t>
      </w:r>
      <w:r w:rsidR="00164668" w:rsidRPr="00CF5CD3">
        <w:rPr>
          <w:szCs w:val="22"/>
        </w:rPr>
        <w:t>триваться позднее в ходе н</w:t>
      </w:r>
      <w:r w:rsidR="008F2C61" w:rsidRPr="00CF5CD3">
        <w:rPr>
          <w:szCs w:val="22"/>
        </w:rPr>
        <w:t>астоящего</w:t>
      </w:r>
      <w:r w:rsidR="005B03DE" w:rsidRPr="00CF5CD3">
        <w:rPr>
          <w:szCs w:val="22"/>
        </w:rPr>
        <w:t xml:space="preserve"> заседания</w:t>
      </w:r>
      <w:r w:rsidRPr="00CF5CD3">
        <w:rPr>
          <w:szCs w:val="22"/>
        </w:rPr>
        <w:t xml:space="preserve">. </w:t>
      </w:r>
    </w:p>
    <w:p w14:paraId="066C3A4C" w14:textId="3A2865B5" w:rsidR="0014677D" w:rsidRPr="00CF5CD3" w:rsidRDefault="0014677D" w:rsidP="0014677D">
      <w:pPr>
        <w:rPr>
          <w:szCs w:val="22"/>
        </w:rPr>
      </w:pPr>
      <w:r w:rsidRPr="00CF5CD3">
        <w:rPr>
          <w:szCs w:val="22"/>
        </w:rPr>
        <w:t>3.24</w:t>
      </w:r>
      <w:r w:rsidRPr="00CF5CD3">
        <w:rPr>
          <w:szCs w:val="22"/>
        </w:rPr>
        <w:tab/>
      </w:r>
      <w:r w:rsidR="008D5384" w:rsidRPr="00CF5CD3">
        <w:rPr>
          <w:szCs w:val="22"/>
        </w:rPr>
        <w:t xml:space="preserve">Предложение </w:t>
      </w:r>
      <w:r w:rsidR="008D5384" w:rsidRPr="00CF5CD3">
        <w:rPr>
          <w:b/>
          <w:szCs w:val="22"/>
        </w:rPr>
        <w:t>принимается</w:t>
      </w:r>
      <w:r w:rsidRPr="00CF5CD3">
        <w:rPr>
          <w:szCs w:val="22"/>
        </w:rPr>
        <w:t>.</w:t>
      </w:r>
    </w:p>
    <w:p w14:paraId="01052E56" w14:textId="70A0AD53" w:rsidR="0014677D" w:rsidRPr="00CF5CD3" w:rsidRDefault="0014677D" w:rsidP="0014677D">
      <w:pPr>
        <w:rPr>
          <w:szCs w:val="22"/>
        </w:rPr>
      </w:pPr>
      <w:r w:rsidRPr="00CF5CD3">
        <w:rPr>
          <w:szCs w:val="22"/>
        </w:rPr>
        <w:t>3.25</w:t>
      </w:r>
      <w:r w:rsidRPr="00CF5CD3">
        <w:rPr>
          <w:szCs w:val="22"/>
        </w:rPr>
        <w:tab/>
      </w:r>
      <w:r w:rsidR="008D5384" w:rsidRPr="00CF5CD3">
        <w:rPr>
          <w:b/>
          <w:szCs w:val="22"/>
        </w:rPr>
        <w:t xml:space="preserve">Председатель Специальной группы пленарного заседания 4A </w:t>
      </w:r>
      <w:r w:rsidR="00060223" w:rsidRPr="00CF5CD3">
        <w:rPr>
          <w:szCs w:val="22"/>
        </w:rPr>
        <w:t>представляет Документ </w:t>
      </w:r>
      <w:r w:rsidR="008D5384" w:rsidRPr="00CF5CD3">
        <w:rPr>
          <w:szCs w:val="22"/>
        </w:rPr>
        <w:t>550, касающийся пункта 1.13 повестки дня. Предлагается утвердить и включить в протокол заседания в качестве решения Конференции нижеследующий текст, содержащийся в приложении к Документу 550</w:t>
      </w:r>
      <w:r w:rsidRPr="00CF5CD3">
        <w:rPr>
          <w:szCs w:val="22"/>
        </w:rPr>
        <w:t>:</w:t>
      </w:r>
    </w:p>
    <w:p w14:paraId="32726CA6" w14:textId="75B77E6F" w:rsidR="00B43F00" w:rsidRPr="00CF5CD3" w:rsidRDefault="00B43F00" w:rsidP="00B43F00">
      <w:pPr>
        <w:pStyle w:val="Headingb"/>
        <w:jc w:val="center"/>
        <w:rPr>
          <w:rFonts w:ascii="Times New Roman" w:hAnsi="Times New Roman"/>
          <w:lang w:val="ru-RU"/>
        </w:rPr>
      </w:pPr>
      <w:r w:rsidRPr="00CF5CD3">
        <w:rPr>
          <w:rFonts w:ascii="Times New Roman" w:hAnsi="Times New Roman"/>
          <w:b w:val="0"/>
          <w:bCs/>
          <w:lang w:val="ru-RU" w:eastAsia="zh-CN"/>
        </w:rPr>
        <w:t>"</w:t>
      </w:r>
      <w:r w:rsidRPr="00CF5CD3">
        <w:rPr>
          <w:rFonts w:ascii="Times New Roman" w:hAnsi="Times New Roman"/>
          <w:lang w:val="ru-RU" w:eastAsia="zh-CN"/>
        </w:rPr>
        <w:t xml:space="preserve">Проверка пределов, предусмотренных в п. 21.5, для целей заявления станций </w:t>
      </w:r>
      <w:r w:rsidRPr="00CF5CD3">
        <w:rPr>
          <w:rFonts w:ascii="Times New Roman" w:hAnsi="Times New Roman"/>
          <w:lang w:val="ru-RU"/>
        </w:rPr>
        <w:t xml:space="preserve">IMT, </w:t>
      </w:r>
      <w:r w:rsidR="00CF5CD3">
        <w:rPr>
          <w:rFonts w:ascii="Times New Roman" w:hAnsi="Times New Roman"/>
          <w:lang w:val="ru-RU"/>
        </w:rPr>
        <w:br/>
      </w:r>
      <w:r w:rsidRPr="00CF5CD3">
        <w:rPr>
          <w:rFonts w:ascii="Times New Roman" w:hAnsi="Times New Roman"/>
          <w:lang w:val="ru-RU"/>
        </w:rPr>
        <w:t>которые работают в полосе частот 24,45−27,5 ГГц</w:t>
      </w:r>
      <w:r w:rsidRPr="00CF5CD3">
        <w:rPr>
          <w:rFonts w:ascii="Times New Roman" w:eastAsiaTheme="minorHAnsi" w:hAnsi="Times New Roman"/>
          <w:color w:val="000000"/>
          <w:lang w:val="ru-RU"/>
        </w:rPr>
        <w:t xml:space="preserve"> </w:t>
      </w:r>
      <w:r w:rsidRPr="00CF5CD3">
        <w:rPr>
          <w:rFonts w:ascii="Times New Roman" w:hAnsi="Times New Roman"/>
          <w:lang w:val="ru-RU"/>
        </w:rPr>
        <w:t>и в которых используется антенна, состоящая из решетки активных элементов</w:t>
      </w:r>
    </w:p>
    <w:p w14:paraId="6ABEEAAD" w14:textId="77777777" w:rsidR="00B43F00" w:rsidRPr="00CF5CD3" w:rsidRDefault="00B43F00" w:rsidP="00B43F00">
      <w:r w:rsidRPr="00CF5CD3">
        <w:t>МСЭ-R предлагается изучить в срочном порядке применимость предела, установленного в п. </w:t>
      </w:r>
      <w:r w:rsidRPr="00CF5CD3">
        <w:rPr>
          <w:b/>
          <w:bCs/>
        </w:rPr>
        <w:t>21.5</w:t>
      </w:r>
      <w:r w:rsidRPr="00CF5CD3">
        <w:t xml:space="preserve"> Регламента радиосвязи, к станциям IMT, в которых используется антенна, состоящая из решетки активных элементов, для того чтобы рекомендовать способы возможной замены или пересмотра этого предела для таких станций, а также любые возможные обновления в Таблицу </w:t>
      </w:r>
      <w:r w:rsidRPr="00CF5CD3">
        <w:rPr>
          <w:b/>
          <w:bCs/>
        </w:rPr>
        <w:t>21-2</w:t>
      </w:r>
      <w:r w:rsidRPr="00CF5CD3">
        <w:t>, относящуюся к наземным и космическим службам, совместно использующим полосы частот.</w:t>
      </w:r>
    </w:p>
    <w:p w14:paraId="393DEEE7" w14:textId="2863CBDC" w:rsidR="00B43F00" w:rsidRPr="00CF5CD3" w:rsidRDefault="00B43F00" w:rsidP="00B43F00">
      <w:r w:rsidRPr="00CF5CD3">
        <w:t>Наряду с этим МСЭ-R предлагается изучить в срочном порядке вопрос о проверке соответствия пределу, установленному в п. </w:t>
      </w:r>
      <w:r w:rsidRPr="00CF5CD3">
        <w:rPr>
          <w:b/>
          <w:bCs/>
        </w:rPr>
        <w:t>21.5</w:t>
      </w:r>
      <w:r w:rsidRPr="00CF5CD3">
        <w:t>, для целей заявления станций IMT, в которых используется антенна, состоящая из решетки активных элементов, в соответствующих случаях</w:t>
      </w:r>
      <w:r w:rsidR="008D5384" w:rsidRPr="00CF5CD3">
        <w:t>"</w:t>
      </w:r>
      <w:r w:rsidRPr="00CF5CD3">
        <w:t>.</w:t>
      </w:r>
    </w:p>
    <w:p w14:paraId="188563B4" w14:textId="00EA596F" w:rsidR="0014677D" w:rsidRPr="00CF5CD3" w:rsidRDefault="0014677D" w:rsidP="0014677D">
      <w:pPr>
        <w:rPr>
          <w:szCs w:val="22"/>
        </w:rPr>
      </w:pPr>
      <w:r w:rsidRPr="00CF5CD3">
        <w:rPr>
          <w:szCs w:val="22"/>
        </w:rPr>
        <w:t>3.26</w:t>
      </w:r>
      <w:r w:rsidRPr="00CF5CD3">
        <w:rPr>
          <w:szCs w:val="22"/>
        </w:rPr>
        <w:tab/>
      </w:r>
      <w:r w:rsidR="008D5384" w:rsidRPr="00CF5CD3">
        <w:rPr>
          <w:szCs w:val="22"/>
        </w:rPr>
        <w:t xml:space="preserve">Предложение </w:t>
      </w:r>
      <w:r w:rsidR="008D5384" w:rsidRPr="00CF5CD3">
        <w:rPr>
          <w:b/>
          <w:szCs w:val="22"/>
        </w:rPr>
        <w:t>принимается</w:t>
      </w:r>
      <w:r w:rsidRPr="00CF5CD3">
        <w:rPr>
          <w:szCs w:val="22"/>
        </w:rPr>
        <w:t xml:space="preserve">. </w:t>
      </w:r>
    </w:p>
    <w:p w14:paraId="504EBB18" w14:textId="4865A4EA" w:rsidR="0014677D" w:rsidRPr="00CF5CD3" w:rsidRDefault="0014677D" w:rsidP="0014677D">
      <w:pPr>
        <w:rPr>
          <w:szCs w:val="22"/>
        </w:rPr>
      </w:pPr>
      <w:r w:rsidRPr="00CF5CD3">
        <w:rPr>
          <w:szCs w:val="22"/>
        </w:rPr>
        <w:t>3.27</w:t>
      </w:r>
      <w:r w:rsidRPr="00CF5CD3">
        <w:rPr>
          <w:szCs w:val="22"/>
        </w:rPr>
        <w:tab/>
      </w:r>
      <w:r w:rsidR="008D5384" w:rsidRPr="00CF5CD3">
        <w:rPr>
          <w:szCs w:val="22"/>
        </w:rPr>
        <w:t xml:space="preserve">Документ 550 </w:t>
      </w:r>
      <w:r w:rsidR="008D5384" w:rsidRPr="00CF5CD3">
        <w:rPr>
          <w:b/>
          <w:szCs w:val="22"/>
        </w:rPr>
        <w:t>утверждается</w:t>
      </w:r>
      <w:r w:rsidRPr="00CF5CD3">
        <w:rPr>
          <w:szCs w:val="22"/>
        </w:rPr>
        <w:t>.</w:t>
      </w:r>
      <w:r w:rsidR="008D5384" w:rsidRPr="00CF5CD3">
        <w:rPr>
          <w:szCs w:val="22"/>
        </w:rPr>
        <w:t xml:space="preserve"> </w:t>
      </w:r>
    </w:p>
    <w:p w14:paraId="776C653A" w14:textId="4DBD5019" w:rsidR="0014677D" w:rsidRPr="00CF5CD3" w:rsidRDefault="0014677D" w:rsidP="0014677D">
      <w:pPr>
        <w:rPr>
          <w:szCs w:val="22"/>
        </w:rPr>
      </w:pPr>
      <w:r w:rsidRPr="00CF5CD3">
        <w:rPr>
          <w:szCs w:val="22"/>
        </w:rPr>
        <w:t>3.28</w:t>
      </w:r>
      <w:r w:rsidRPr="00CF5CD3">
        <w:rPr>
          <w:szCs w:val="22"/>
        </w:rPr>
        <w:tab/>
      </w:r>
      <w:r w:rsidR="008D5384" w:rsidRPr="00CF5CD3">
        <w:rPr>
          <w:b/>
          <w:szCs w:val="22"/>
        </w:rPr>
        <w:t xml:space="preserve">Председатель Специальной группы пленарного заседания 4A </w:t>
      </w:r>
      <w:r w:rsidR="00060223" w:rsidRPr="00CF5CD3">
        <w:rPr>
          <w:szCs w:val="22"/>
        </w:rPr>
        <w:t>представляет Документ </w:t>
      </w:r>
      <w:r w:rsidR="008D5384" w:rsidRPr="00CF5CD3">
        <w:rPr>
          <w:szCs w:val="22"/>
        </w:rPr>
        <w:t xml:space="preserve">551, касающийся пункта 1.13 повестки дня. Специальная группа пришла к выводу о том, что вносить изменения в Регламент радиосвязи в рамках пункта 1.13 повестки </w:t>
      </w:r>
      <w:r w:rsidR="00060223" w:rsidRPr="00CF5CD3">
        <w:rPr>
          <w:szCs w:val="22"/>
        </w:rPr>
        <w:t>дня в отношении полос частот 48,2−50,2 ГГц и 50,4−52,</w:t>
      </w:r>
      <w:r w:rsidR="008D5384" w:rsidRPr="00CF5CD3">
        <w:rPr>
          <w:szCs w:val="22"/>
        </w:rPr>
        <w:t>6 ГГц не требуется. Этот вывод стал частью общей договоренности относительно различных полос частот в рамках пункта 1.13 повестки дня и различных предложений по определени</w:t>
      </w:r>
      <w:r w:rsidR="00F010FF" w:rsidRPr="00CF5CD3">
        <w:rPr>
          <w:szCs w:val="22"/>
        </w:rPr>
        <w:t>ю частот</w:t>
      </w:r>
      <w:r w:rsidRPr="00CF5CD3">
        <w:rPr>
          <w:szCs w:val="22"/>
        </w:rPr>
        <w:t xml:space="preserve">. </w:t>
      </w:r>
    </w:p>
    <w:p w14:paraId="14745649" w14:textId="0B9A1C5A" w:rsidR="0014677D" w:rsidRPr="00CF5CD3" w:rsidRDefault="0014677D" w:rsidP="0014677D">
      <w:pPr>
        <w:rPr>
          <w:szCs w:val="22"/>
        </w:rPr>
      </w:pPr>
      <w:r w:rsidRPr="00CF5CD3">
        <w:rPr>
          <w:szCs w:val="22"/>
        </w:rPr>
        <w:lastRenderedPageBreak/>
        <w:t>3.29</w:t>
      </w:r>
      <w:r w:rsidRPr="00CF5CD3">
        <w:rPr>
          <w:szCs w:val="22"/>
        </w:rPr>
        <w:tab/>
      </w:r>
      <w:r w:rsidR="008D5384" w:rsidRPr="00CF5CD3">
        <w:rPr>
          <w:szCs w:val="22"/>
        </w:rPr>
        <w:t xml:space="preserve">Документ 551 </w:t>
      </w:r>
      <w:r w:rsidR="008D5384" w:rsidRPr="00CF5CD3">
        <w:rPr>
          <w:b/>
          <w:szCs w:val="22"/>
        </w:rPr>
        <w:t>утверждается</w:t>
      </w:r>
      <w:r w:rsidRPr="00CF5CD3">
        <w:rPr>
          <w:szCs w:val="22"/>
        </w:rPr>
        <w:t>.</w:t>
      </w:r>
    </w:p>
    <w:p w14:paraId="4E1EFDDE" w14:textId="779BDA3E" w:rsidR="0014677D" w:rsidRPr="00CF5CD3" w:rsidRDefault="0014677D" w:rsidP="0014677D">
      <w:pPr>
        <w:rPr>
          <w:szCs w:val="22"/>
        </w:rPr>
      </w:pPr>
      <w:r w:rsidRPr="00CF5CD3">
        <w:rPr>
          <w:szCs w:val="22"/>
        </w:rPr>
        <w:t>3.30</w:t>
      </w:r>
      <w:r w:rsidRPr="00CF5CD3">
        <w:rPr>
          <w:szCs w:val="22"/>
        </w:rPr>
        <w:tab/>
      </w:r>
      <w:r w:rsidR="008D5384" w:rsidRPr="00CF5CD3">
        <w:rPr>
          <w:b/>
          <w:szCs w:val="22"/>
        </w:rPr>
        <w:t>Председатель</w:t>
      </w:r>
      <w:r w:rsidR="008D5384" w:rsidRPr="00CF5CD3">
        <w:rPr>
          <w:szCs w:val="22"/>
        </w:rPr>
        <w:t xml:space="preserve"> благодарит Председателя Специальной группы пленарного заседания 4A за его вклад в вынесение заключения по столь важному пункту</w:t>
      </w:r>
      <w:r w:rsidRPr="00CF5CD3">
        <w:rPr>
          <w:szCs w:val="22"/>
        </w:rPr>
        <w:t xml:space="preserve">. </w:t>
      </w:r>
    </w:p>
    <w:p w14:paraId="15FE1534" w14:textId="4395AFFF" w:rsidR="0014677D" w:rsidRPr="00CF5CD3" w:rsidRDefault="0014677D" w:rsidP="0014677D">
      <w:pPr>
        <w:rPr>
          <w:szCs w:val="22"/>
        </w:rPr>
      </w:pPr>
      <w:r w:rsidRPr="00CF5CD3">
        <w:rPr>
          <w:szCs w:val="22"/>
        </w:rPr>
        <w:t>3.31</w:t>
      </w:r>
      <w:r w:rsidRPr="00CF5CD3">
        <w:rPr>
          <w:szCs w:val="22"/>
        </w:rPr>
        <w:tab/>
      </w:r>
      <w:r w:rsidR="008D5384" w:rsidRPr="00CF5CD3">
        <w:rPr>
          <w:b/>
          <w:szCs w:val="22"/>
        </w:rPr>
        <w:t xml:space="preserve">Председатель Специальной группы пленарного заседания 4A </w:t>
      </w:r>
      <w:r w:rsidR="008D5384" w:rsidRPr="00CF5CD3">
        <w:rPr>
          <w:szCs w:val="22"/>
        </w:rPr>
        <w:t xml:space="preserve">говорит, что </w:t>
      </w:r>
      <w:r w:rsidR="00174F9E" w:rsidRPr="00CF5CD3">
        <w:rPr>
          <w:szCs w:val="22"/>
        </w:rPr>
        <w:t xml:space="preserve">Редакционным комитетом будут вскоре представлены </w:t>
      </w:r>
      <w:r w:rsidR="008D5384" w:rsidRPr="00CF5CD3">
        <w:rPr>
          <w:szCs w:val="22"/>
        </w:rPr>
        <w:t>другие результаты работы группы. Он</w:t>
      </w:r>
      <w:r w:rsidR="00570AD5" w:rsidRPr="00CF5CD3">
        <w:rPr>
          <w:szCs w:val="22"/>
        </w:rPr>
        <w:t> </w:t>
      </w:r>
      <w:r w:rsidR="008D5384" w:rsidRPr="00CF5CD3">
        <w:rPr>
          <w:szCs w:val="22"/>
        </w:rPr>
        <w:t>благодарит всех, кто принимал участие в работе группы, за упорный труд и дух сотрудничества</w:t>
      </w:r>
      <w:r w:rsidRPr="00CF5CD3">
        <w:rPr>
          <w:szCs w:val="22"/>
        </w:rPr>
        <w:t>.</w:t>
      </w:r>
      <w:r w:rsidR="00174F9E" w:rsidRPr="00CF5CD3">
        <w:rPr>
          <w:szCs w:val="22"/>
        </w:rPr>
        <w:t xml:space="preserve"> </w:t>
      </w:r>
    </w:p>
    <w:p w14:paraId="4F80206A" w14:textId="30C21DB7" w:rsidR="0014677D" w:rsidRPr="00CF5CD3" w:rsidRDefault="0014677D" w:rsidP="0014677D">
      <w:pPr>
        <w:rPr>
          <w:szCs w:val="22"/>
        </w:rPr>
      </w:pPr>
      <w:r w:rsidRPr="00CF5CD3">
        <w:rPr>
          <w:szCs w:val="22"/>
        </w:rPr>
        <w:t>3.32</w:t>
      </w:r>
      <w:r w:rsidRPr="00CF5CD3">
        <w:rPr>
          <w:szCs w:val="22"/>
        </w:rPr>
        <w:tab/>
      </w:r>
      <w:r w:rsidR="008D5384" w:rsidRPr="00CF5CD3">
        <w:rPr>
          <w:b/>
          <w:szCs w:val="22"/>
        </w:rPr>
        <w:t>Делегат от Исламской Республики Иран</w:t>
      </w:r>
      <w:r w:rsidR="008D5384" w:rsidRPr="00CF5CD3">
        <w:rPr>
          <w:szCs w:val="22"/>
        </w:rPr>
        <w:t xml:space="preserve"> благодарит Председателя Специальной группы пленарного заседания 4A за его усердную работу не только в ходе ВКР-19, но и в МСЭ-R в течение пред</w:t>
      </w:r>
      <w:r w:rsidR="00D72655" w:rsidRPr="00CF5CD3">
        <w:rPr>
          <w:szCs w:val="22"/>
        </w:rPr>
        <w:t>шествующего</w:t>
      </w:r>
      <w:r w:rsidR="008D5384" w:rsidRPr="00CF5CD3">
        <w:rPr>
          <w:szCs w:val="22"/>
        </w:rPr>
        <w:t xml:space="preserve"> четырехгодичного периода</w:t>
      </w:r>
      <w:r w:rsidRPr="00CF5CD3">
        <w:rPr>
          <w:szCs w:val="22"/>
        </w:rPr>
        <w:t xml:space="preserve">. </w:t>
      </w:r>
    </w:p>
    <w:p w14:paraId="1D915E26" w14:textId="2EC211C5" w:rsidR="0014677D" w:rsidRPr="00CF5CD3" w:rsidRDefault="0014677D" w:rsidP="00A01389">
      <w:pPr>
        <w:pStyle w:val="Heading1"/>
      </w:pPr>
      <w:r w:rsidRPr="00CF5CD3">
        <w:t>4</w:t>
      </w:r>
      <w:r w:rsidRPr="00CF5CD3">
        <w:tab/>
      </w:r>
      <w:r w:rsidR="008D5384" w:rsidRPr="00CF5CD3">
        <w:rPr>
          <w:bCs/>
        </w:rPr>
        <w:t>Четырнадцатая серия текстов, представленных Редакционным комитетом для первого чтения (B14) (Документ 287(Rev.1))</w:t>
      </w:r>
    </w:p>
    <w:p w14:paraId="6CD5AB46" w14:textId="663077F3" w:rsidR="0014677D" w:rsidRPr="00CF5CD3" w:rsidRDefault="0014677D" w:rsidP="0014677D">
      <w:pPr>
        <w:rPr>
          <w:szCs w:val="22"/>
        </w:rPr>
      </w:pPr>
      <w:r w:rsidRPr="00CF5CD3">
        <w:rPr>
          <w:szCs w:val="22"/>
        </w:rPr>
        <w:t>4.1</w:t>
      </w:r>
      <w:r w:rsidRPr="00CF5CD3">
        <w:rPr>
          <w:szCs w:val="22"/>
        </w:rPr>
        <w:tab/>
      </w:r>
      <w:r w:rsidR="008D5384" w:rsidRPr="00CF5CD3">
        <w:rPr>
          <w:b/>
          <w:szCs w:val="22"/>
        </w:rPr>
        <w:t>Председатель Редакционного комитета</w:t>
      </w:r>
      <w:r w:rsidR="008D5384" w:rsidRPr="00CF5CD3">
        <w:rPr>
          <w:szCs w:val="22"/>
        </w:rPr>
        <w:t xml:space="preserve"> представляет Документ 287(Rev.1)</w:t>
      </w:r>
      <w:r w:rsidRPr="00CF5CD3">
        <w:rPr>
          <w:szCs w:val="22"/>
        </w:rPr>
        <w:t>.</w:t>
      </w:r>
    </w:p>
    <w:p w14:paraId="5C188F1B" w14:textId="6DDF573A" w:rsidR="0014677D" w:rsidRPr="00CF5CD3" w:rsidRDefault="0014677D" w:rsidP="0014677D">
      <w:pPr>
        <w:rPr>
          <w:szCs w:val="22"/>
        </w:rPr>
      </w:pPr>
      <w:r w:rsidRPr="00CF5CD3">
        <w:rPr>
          <w:szCs w:val="22"/>
        </w:rPr>
        <w:t>4.2</w:t>
      </w:r>
      <w:r w:rsidRPr="00CF5CD3">
        <w:rPr>
          <w:szCs w:val="22"/>
        </w:rPr>
        <w:tab/>
      </w:r>
      <w:r w:rsidR="006727E9" w:rsidRPr="00CF5CD3">
        <w:rPr>
          <w:b/>
          <w:szCs w:val="22"/>
        </w:rPr>
        <w:t>Председатель</w:t>
      </w:r>
      <w:r w:rsidR="006727E9" w:rsidRPr="00CF5CD3">
        <w:rPr>
          <w:szCs w:val="22"/>
        </w:rPr>
        <w:t xml:space="preserve"> предлагает участникам рассмотреть Документ 287(Rev.1)</w:t>
      </w:r>
      <w:r w:rsidRPr="00CF5CD3">
        <w:rPr>
          <w:szCs w:val="22"/>
        </w:rPr>
        <w:t>.</w:t>
      </w:r>
    </w:p>
    <w:p w14:paraId="18FE70EF" w14:textId="77777777" w:rsidR="006727E9" w:rsidRPr="00CF5CD3" w:rsidRDefault="006727E9" w:rsidP="00C40BD4">
      <w:pPr>
        <w:pStyle w:val="Headingb"/>
        <w:rPr>
          <w:lang w:val="ru-RU"/>
        </w:rPr>
      </w:pPr>
      <w:r w:rsidRPr="00CF5CD3">
        <w:rPr>
          <w:lang w:val="ru-RU"/>
        </w:rPr>
        <w:t>Статья 5 (MOD Таблица 47−75,2 МГц, ADD 5.A11, ADD 5.A11</w:t>
      </w:r>
      <w:r w:rsidRPr="00CF5CD3">
        <w:rPr>
          <w:i/>
          <w:iCs/>
          <w:lang w:val="ru-RU"/>
        </w:rPr>
        <w:t>bis</w:t>
      </w:r>
      <w:r w:rsidRPr="00CF5CD3">
        <w:rPr>
          <w:lang w:val="ru-RU"/>
        </w:rPr>
        <w:t>, ADD 5.B11, ADD 5.C11, ADD 5.D11, ADD 5.E11, ADD 5.169</w:t>
      </w:r>
      <w:r w:rsidRPr="00CF5CD3">
        <w:rPr>
          <w:i/>
          <w:iCs/>
          <w:lang w:val="ru-RU"/>
        </w:rPr>
        <w:t>bis</w:t>
      </w:r>
      <w:r w:rsidRPr="00CF5CD3">
        <w:rPr>
          <w:lang w:val="ru-RU"/>
        </w:rPr>
        <w:t>, MOD 5.169); SUP Резолюция 658 (ВКР-15)</w:t>
      </w:r>
    </w:p>
    <w:p w14:paraId="1707C89D" w14:textId="2B342550" w:rsidR="0014677D" w:rsidRPr="00CF5CD3" w:rsidRDefault="0014677D" w:rsidP="0014677D">
      <w:pPr>
        <w:pStyle w:val="Proposal"/>
        <w:rPr>
          <w:bCs/>
          <w:szCs w:val="22"/>
        </w:rPr>
      </w:pPr>
      <w:r w:rsidRPr="00CF5CD3">
        <w:rPr>
          <w:b w:val="0"/>
          <w:szCs w:val="22"/>
        </w:rPr>
        <w:t>4.3</w:t>
      </w:r>
      <w:r w:rsidRPr="00CF5CD3">
        <w:rPr>
          <w:b w:val="0"/>
          <w:szCs w:val="22"/>
        </w:rPr>
        <w:tab/>
      </w:r>
      <w:r w:rsidR="006C4C0C" w:rsidRPr="00CF5CD3">
        <w:rPr>
          <w:bCs/>
          <w:szCs w:val="22"/>
        </w:rPr>
        <w:t>Утверждаю</w:t>
      </w:r>
      <w:r w:rsidR="006727E9" w:rsidRPr="00CF5CD3">
        <w:rPr>
          <w:bCs/>
          <w:szCs w:val="22"/>
        </w:rPr>
        <w:t>тся</w:t>
      </w:r>
      <w:r w:rsidRPr="00CF5CD3">
        <w:rPr>
          <w:b w:val="0"/>
          <w:szCs w:val="22"/>
        </w:rPr>
        <w:t>.</w:t>
      </w:r>
    </w:p>
    <w:p w14:paraId="653BFB27" w14:textId="6C7686C2" w:rsidR="0014677D" w:rsidRPr="00CF5CD3" w:rsidRDefault="0014677D" w:rsidP="0014677D">
      <w:pPr>
        <w:rPr>
          <w:b/>
          <w:bCs/>
          <w:szCs w:val="22"/>
        </w:rPr>
      </w:pPr>
      <w:r w:rsidRPr="00CF5CD3">
        <w:rPr>
          <w:szCs w:val="22"/>
        </w:rPr>
        <w:t>4.4</w:t>
      </w:r>
      <w:r w:rsidRPr="00CF5CD3">
        <w:rPr>
          <w:szCs w:val="22"/>
        </w:rPr>
        <w:tab/>
      </w:r>
      <w:r w:rsidR="006727E9" w:rsidRPr="00CF5CD3">
        <w:rPr>
          <w:szCs w:val="22"/>
        </w:rPr>
        <w:t xml:space="preserve">Четырнадцатая серия текстов, представленных Редакционным комитетом для первого чтения (B14) (Документ 287(Rev.1)), </w:t>
      </w:r>
      <w:r w:rsidR="006727E9" w:rsidRPr="00CF5CD3">
        <w:rPr>
          <w:b/>
          <w:szCs w:val="22"/>
        </w:rPr>
        <w:t>утверждается</w:t>
      </w:r>
      <w:r w:rsidRPr="00CF5CD3">
        <w:rPr>
          <w:szCs w:val="22"/>
        </w:rPr>
        <w:t>.</w:t>
      </w:r>
    </w:p>
    <w:p w14:paraId="491F056C" w14:textId="1A1CA662" w:rsidR="0014677D" w:rsidRPr="00CF5CD3" w:rsidRDefault="0014677D" w:rsidP="00A01389">
      <w:pPr>
        <w:pStyle w:val="Heading1"/>
      </w:pPr>
      <w:r w:rsidRPr="00CF5CD3">
        <w:t>5</w:t>
      </w:r>
      <w:r w:rsidRPr="00CF5CD3">
        <w:tab/>
      </w:r>
      <w:r w:rsidR="006727E9" w:rsidRPr="00CF5CD3">
        <w:rPr>
          <w:bCs/>
        </w:rPr>
        <w:t>Четырнадцатая серия текстов, представленных Редакционным комитетом (B14) – второе чтение (Документ 287(Rev.1))</w:t>
      </w:r>
    </w:p>
    <w:p w14:paraId="461FDC8C" w14:textId="5827B246" w:rsidR="0014677D" w:rsidRPr="00CF5CD3" w:rsidRDefault="0014677D" w:rsidP="0014677D">
      <w:pPr>
        <w:rPr>
          <w:szCs w:val="22"/>
        </w:rPr>
      </w:pPr>
      <w:r w:rsidRPr="00CF5CD3">
        <w:rPr>
          <w:szCs w:val="22"/>
        </w:rPr>
        <w:t>5.1</w:t>
      </w:r>
      <w:r w:rsidRPr="00CF5CD3">
        <w:rPr>
          <w:szCs w:val="22"/>
        </w:rPr>
        <w:tab/>
      </w:r>
      <w:r w:rsidR="006727E9" w:rsidRPr="00CF5CD3">
        <w:rPr>
          <w:szCs w:val="22"/>
        </w:rPr>
        <w:t xml:space="preserve">Четырнадцатая серия текстов, представленных Редакционным комитетом (B14) (Документ 287(Rev.1)), </w:t>
      </w:r>
      <w:r w:rsidR="006727E9" w:rsidRPr="00CF5CD3">
        <w:rPr>
          <w:b/>
          <w:szCs w:val="22"/>
        </w:rPr>
        <w:t>утверждается</w:t>
      </w:r>
      <w:r w:rsidR="006727E9" w:rsidRPr="00CF5CD3">
        <w:rPr>
          <w:szCs w:val="22"/>
        </w:rPr>
        <w:t xml:space="preserve"> во втором чтении</w:t>
      </w:r>
      <w:r w:rsidRPr="00CF5CD3">
        <w:rPr>
          <w:szCs w:val="22"/>
        </w:rPr>
        <w:t>.</w:t>
      </w:r>
    </w:p>
    <w:p w14:paraId="4F5CB84E" w14:textId="6B400744" w:rsidR="0014677D" w:rsidRPr="00CF5CD3" w:rsidRDefault="0014677D" w:rsidP="0014677D">
      <w:pPr>
        <w:rPr>
          <w:szCs w:val="22"/>
        </w:rPr>
      </w:pPr>
      <w:r w:rsidRPr="00CF5CD3">
        <w:rPr>
          <w:szCs w:val="22"/>
        </w:rPr>
        <w:t>5.2</w:t>
      </w:r>
      <w:r w:rsidRPr="00CF5CD3">
        <w:rPr>
          <w:szCs w:val="22"/>
        </w:rPr>
        <w:tab/>
      </w:r>
      <w:r w:rsidR="006727E9" w:rsidRPr="00CF5CD3">
        <w:rPr>
          <w:b/>
          <w:szCs w:val="22"/>
        </w:rPr>
        <w:t>Председатель</w:t>
      </w:r>
      <w:r w:rsidR="006727E9" w:rsidRPr="00CF5CD3">
        <w:rPr>
          <w:szCs w:val="22"/>
        </w:rPr>
        <w:t xml:space="preserve"> предлагает участникам рассмотреть Документ 283, утверждение которого ранее на заседании было отложено</w:t>
      </w:r>
      <w:r w:rsidRPr="00CF5CD3">
        <w:rPr>
          <w:szCs w:val="22"/>
        </w:rPr>
        <w:t>.</w:t>
      </w:r>
    </w:p>
    <w:p w14:paraId="3317732F" w14:textId="2179D073" w:rsidR="0014677D" w:rsidRPr="00CF5CD3" w:rsidRDefault="0014677D" w:rsidP="0014677D">
      <w:pPr>
        <w:rPr>
          <w:szCs w:val="22"/>
        </w:rPr>
      </w:pPr>
      <w:r w:rsidRPr="00CF5CD3">
        <w:rPr>
          <w:szCs w:val="22"/>
        </w:rPr>
        <w:t>5.3</w:t>
      </w:r>
      <w:r w:rsidRPr="00CF5CD3">
        <w:rPr>
          <w:szCs w:val="22"/>
        </w:rPr>
        <w:tab/>
      </w:r>
      <w:r w:rsidR="006727E9" w:rsidRPr="00CF5CD3">
        <w:rPr>
          <w:b/>
          <w:szCs w:val="22"/>
        </w:rPr>
        <w:t>Председатель Комитета 4</w:t>
      </w:r>
      <w:r w:rsidR="006727E9" w:rsidRPr="00CF5CD3">
        <w:rPr>
          <w:szCs w:val="22"/>
        </w:rPr>
        <w:t xml:space="preserve"> представляет Документ 283, содержащий десятый отчет Комитета 4 пленарному заседанию. Предлагается утвердить и включить в протокол заседания в качестве решения Конференции нижеследующий текст, содержащийся в Документе 283</w:t>
      </w:r>
      <w:r w:rsidRPr="00CF5CD3">
        <w:rPr>
          <w:szCs w:val="22"/>
        </w:rPr>
        <w:t>:</w:t>
      </w:r>
    </w:p>
    <w:p w14:paraId="39F681AE" w14:textId="52EE955F" w:rsidR="00B43F00" w:rsidRPr="00CF5CD3" w:rsidRDefault="00B43F00" w:rsidP="00B43F00">
      <w:r w:rsidRPr="00CF5CD3">
        <w:t>"Администрациям Района 1, желающим распределить полосу частот 50–54 МГц или ее части исключительно любительской службе на первичной основе, на будущих ВКР предлагается добавлять названия своих стран в примечание п. </w:t>
      </w:r>
      <w:r w:rsidRPr="00CF5CD3">
        <w:rPr>
          <w:b/>
          <w:bCs/>
        </w:rPr>
        <w:t>5.169</w:t>
      </w:r>
      <w:r w:rsidRPr="00CF5CD3">
        <w:rPr>
          <w:b/>
          <w:bCs/>
          <w:i/>
          <w:iCs/>
        </w:rPr>
        <w:t>bis</w:t>
      </w:r>
      <w:r w:rsidRPr="00CF5CD3">
        <w:t xml:space="preserve"> РР, а не в примечание п. </w:t>
      </w:r>
      <w:r w:rsidRPr="00CF5CD3">
        <w:rPr>
          <w:b/>
          <w:bCs/>
        </w:rPr>
        <w:t>5.169</w:t>
      </w:r>
      <w:r w:rsidRPr="00CF5CD3">
        <w:t xml:space="preserve"> РР в связи с его особым историческим статусом. БР должно принять все необходимые меры для предоставления таким администрациям руководства, с тем чтобы они представляли предложения о добавлении названий своих стран только в примечание п. </w:t>
      </w:r>
      <w:r w:rsidRPr="00CF5CD3">
        <w:rPr>
          <w:b/>
          <w:bCs/>
        </w:rPr>
        <w:t>5.169</w:t>
      </w:r>
      <w:r w:rsidRPr="00CF5CD3">
        <w:rPr>
          <w:b/>
          <w:bCs/>
          <w:i/>
          <w:iCs/>
        </w:rPr>
        <w:t>bis</w:t>
      </w:r>
      <w:r w:rsidRPr="00CF5CD3">
        <w:t xml:space="preserve"> РР".</w:t>
      </w:r>
      <w:r w:rsidR="006727E9" w:rsidRPr="00CF5CD3">
        <w:t xml:space="preserve"> </w:t>
      </w:r>
    </w:p>
    <w:p w14:paraId="1FAEC064" w14:textId="208DD30E" w:rsidR="0014677D" w:rsidRPr="00CF5CD3" w:rsidRDefault="0014677D" w:rsidP="0014677D">
      <w:pPr>
        <w:rPr>
          <w:szCs w:val="22"/>
        </w:rPr>
      </w:pPr>
      <w:r w:rsidRPr="00CF5CD3">
        <w:rPr>
          <w:szCs w:val="22"/>
        </w:rPr>
        <w:t>5.4</w:t>
      </w:r>
      <w:r w:rsidRPr="00CF5CD3">
        <w:rPr>
          <w:szCs w:val="22"/>
        </w:rPr>
        <w:tab/>
      </w:r>
      <w:r w:rsidR="006727E9" w:rsidRPr="00CF5CD3">
        <w:rPr>
          <w:szCs w:val="22"/>
        </w:rPr>
        <w:t xml:space="preserve">Предложение </w:t>
      </w:r>
      <w:r w:rsidR="006727E9" w:rsidRPr="00CF5CD3">
        <w:rPr>
          <w:b/>
          <w:szCs w:val="22"/>
        </w:rPr>
        <w:t>принимается</w:t>
      </w:r>
      <w:r w:rsidRPr="00CF5CD3">
        <w:rPr>
          <w:szCs w:val="22"/>
        </w:rPr>
        <w:t>.</w:t>
      </w:r>
    </w:p>
    <w:p w14:paraId="0E176C83" w14:textId="78BD0329" w:rsidR="0014677D" w:rsidRPr="00CF5CD3" w:rsidRDefault="0014677D" w:rsidP="0014677D">
      <w:pPr>
        <w:rPr>
          <w:szCs w:val="22"/>
        </w:rPr>
      </w:pPr>
      <w:r w:rsidRPr="00CF5CD3">
        <w:rPr>
          <w:szCs w:val="22"/>
        </w:rPr>
        <w:t>5.5</w:t>
      </w:r>
      <w:r w:rsidRPr="00CF5CD3">
        <w:rPr>
          <w:szCs w:val="22"/>
        </w:rPr>
        <w:tab/>
      </w:r>
      <w:r w:rsidR="006727E9" w:rsidRPr="00CF5CD3">
        <w:rPr>
          <w:szCs w:val="22"/>
        </w:rPr>
        <w:t xml:space="preserve">Документ 283 </w:t>
      </w:r>
      <w:r w:rsidR="006727E9" w:rsidRPr="00CF5CD3">
        <w:rPr>
          <w:b/>
          <w:szCs w:val="22"/>
        </w:rPr>
        <w:t>утверждается</w:t>
      </w:r>
      <w:r w:rsidRPr="00CF5CD3">
        <w:rPr>
          <w:szCs w:val="22"/>
        </w:rPr>
        <w:t xml:space="preserve">. </w:t>
      </w:r>
    </w:p>
    <w:p w14:paraId="33AA8933" w14:textId="05EF1BDF" w:rsidR="0014677D" w:rsidRPr="00CF5CD3" w:rsidRDefault="0014677D" w:rsidP="00A01389">
      <w:pPr>
        <w:pStyle w:val="Heading1"/>
      </w:pPr>
      <w:bookmarkStart w:id="15" w:name="_Hlk25137307"/>
      <w:r w:rsidRPr="00CF5CD3">
        <w:t>6</w:t>
      </w:r>
      <w:r w:rsidRPr="00CF5CD3">
        <w:tab/>
      </w:r>
      <w:r w:rsidR="006727E9" w:rsidRPr="00CF5CD3">
        <w:rPr>
          <w:bCs/>
        </w:rPr>
        <w:t>Сорок первая серия текстов, представленных Редакционным комитетом для первого чтения (B41) (Документ 503(Rev.1))</w:t>
      </w:r>
    </w:p>
    <w:p w14:paraId="305E386E" w14:textId="410CF7D4" w:rsidR="0014677D" w:rsidRPr="00CF5CD3" w:rsidRDefault="0014677D" w:rsidP="0014677D">
      <w:pPr>
        <w:rPr>
          <w:szCs w:val="22"/>
        </w:rPr>
      </w:pPr>
      <w:r w:rsidRPr="00CF5CD3">
        <w:rPr>
          <w:szCs w:val="22"/>
        </w:rPr>
        <w:t>6.1</w:t>
      </w:r>
      <w:r w:rsidRPr="00CF5CD3">
        <w:rPr>
          <w:szCs w:val="22"/>
        </w:rPr>
        <w:tab/>
      </w:r>
      <w:r w:rsidR="006727E9" w:rsidRPr="00CF5CD3">
        <w:rPr>
          <w:b/>
          <w:szCs w:val="22"/>
        </w:rPr>
        <w:t>Председатель Редакционного комитета</w:t>
      </w:r>
      <w:r w:rsidR="006727E9" w:rsidRPr="00CF5CD3">
        <w:rPr>
          <w:szCs w:val="22"/>
        </w:rPr>
        <w:t xml:space="preserve"> представляет Документ 503(Rev.1), который содержит предложения относительно пункта 1.14 повестки дня. Он напоминае</w:t>
      </w:r>
      <w:r w:rsidR="00AE2E19" w:rsidRPr="00CF5CD3">
        <w:rPr>
          <w:szCs w:val="22"/>
        </w:rPr>
        <w:t>т делегатам</w:t>
      </w:r>
      <w:r w:rsidR="006727E9" w:rsidRPr="00CF5CD3">
        <w:rPr>
          <w:szCs w:val="22"/>
        </w:rPr>
        <w:t xml:space="preserve">, что пункт 1.14 повестки дня касается </w:t>
      </w:r>
      <w:r w:rsidR="00AE2E19" w:rsidRPr="00CF5CD3">
        <w:rPr>
          <w:szCs w:val="22"/>
        </w:rPr>
        <w:t>нескольких</w:t>
      </w:r>
      <w:r w:rsidR="006727E9" w:rsidRPr="00CF5CD3">
        <w:rPr>
          <w:szCs w:val="22"/>
        </w:rPr>
        <w:t xml:space="preserve"> полос частот и </w:t>
      </w:r>
      <w:r w:rsidR="00AE2E19" w:rsidRPr="00CF5CD3">
        <w:rPr>
          <w:szCs w:val="22"/>
        </w:rPr>
        <w:t xml:space="preserve">пленарному заседанию будет представлен ряд различных документов, посвященных этому пункту. </w:t>
      </w:r>
    </w:p>
    <w:p w14:paraId="29A791B4" w14:textId="1657D23B" w:rsidR="0014677D" w:rsidRPr="00CF5CD3" w:rsidRDefault="0014677D" w:rsidP="0014677D">
      <w:pPr>
        <w:rPr>
          <w:szCs w:val="22"/>
        </w:rPr>
      </w:pPr>
      <w:r w:rsidRPr="00CF5CD3">
        <w:rPr>
          <w:szCs w:val="22"/>
        </w:rPr>
        <w:t>6.2</w:t>
      </w:r>
      <w:r w:rsidRPr="00CF5CD3">
        <w:rPr>
          <w:szCs w:val="22"/>
        </w:rPr>
        <w:tab/>
      </w:r>
      <w:r w:rsidR="006727E9" w:rsidRPr="00CF5CD3">
        <w:rPr>
          <w:b/>
          <w:szCs w:val="22"/>
        </w:rPr>
        <w:t>Председатель</w:t>
      </w:r>
      <w:r w:rsidR="006727E9" w:rsidRPr="00CF5CD3">
        <w:rPr>
          <w:szCs w:val="22"/>
        </w:rPr>
        <w:t xml:space="preserve"> предлагает участникам рассмотреть Документ 503(Rev.1)</w:t>
      </w:r>
      <w:r w:rsidRPr="00CF5CD3">
        <w:rPr>
          <w:szCs w:val="22"/>
        </w:rPr>
        <w:t>.</w:t>
      </w:r>
    </w:p>
    <w:p w14:paraId="3A1ED16C" w14:textId="6CD5C994" w:rsidR="00555BD7" w:rsidRPr="00CF5CD3" w:rsidRDefault="00555BD7" w:rsidP="00C40BD4">
      <w:pPr>
        <w:pStyle w:val="Headingb"/>
        <w:rPr>
          <w:lang w:val="ru-RU"/>
        </w:rPr>
      </w:pPr>
      <w:r w:rsidRPr="00CF5CD3">
        <w:rPr>
          <w:lang w:val="ru-RU"/>
        </w:rPr>
        <w:lastRenderedPageBreak/>
        <w:t>Статья 5 (MOD Таблица 18,4–22 ГГц, ADD 5.B114, MOD Таблица 40–47,5 ГГц, MOD 5.552A, MOD Таблица 47,5–51,4 ГГц; MOD Резолюция 122 (Пересм. ВКР-07); ADD Резолюция COM4/3 (ВКР-19) – Использование полосы частот 21,4−22 ГГц станциями на высотной платформе фиксированной службы в Районе 2</w:t>
      </w:r>
    </w:p>
    <w:p w14:paraId="799A3ED4" w14:textId="323B01DE" w:rsidR="0014677D" w:rsidRPr="00CF5CD3" w:rsidRDefault="0014677D" w:rsidP="0014677D">
      <w:pPr>
        <w:pStyle w:val="Proposal"/>
        <w:rPr>
          <w:bCs/>
          <w:szCs w:val="22"/>
        </w:rPr>
      </w:pPr>
      <w:r w:rsidRPr="00CF5CD3">
        <w:rPr>
          <w:b w:val="0"/>
          <w:szCs w:val="22"/>
        </w:rPr>
        <w:t>6.3</w:t>
      </w:r>
      <w:r w:rsidRPr="00CF5CD3">
        <w:rPr>
          <w:b w:val="0"/>
          <w:szCs w:val="22"/>
        </w:rPr>
        <w:tab/>
      </w:r>
      <w:r w:rsidR="00902034" w:rsidRPr="00CF5CD3">
        <w:rPr>
          <w:bCs/>
          <w:szCs w:val="22"/>
        </w:rPr>
        <w:t>Утверждаю</w:t>
      </w:r>
      <w:r w:rsidR="00555BD7" w:rsidRPr="00CF5CD3">
        <w:rPr>
          <w:bCs/>
          <w:szCs w:val="22"/>
        </w:rPr>
        <w:t>тся</w:t>
      </w:r>
      <w:r w:rsidRPr="00CF5CD3">
        <w:rPr>
          <w:b w:val="0"/>
          <w:szCs w:val="22"/>
        </w:rPr>
        <w:t>.</w:t>
      </w:r>
    </w:p>
    <w:bookmarkEnd w:id="15"/>
    <w:p w14:paraId="3BAB32C3" w14:textId="05DF4D60" w:rsidR="0014677D" w:rsidRPr="00CF5CD3" w:rsidRDefault="0014677D" w:rsidP="0014677D">
      <w:pPr>
        <w:rPr>
          <w:b/>
          <w:bCs/>
          <w:szCs w:val="22"/>
        </w:rPr>
      </w:pPr>
      <w:r w:rsidRPr="00CF5CD3">
        <w:rPr>
          <w:szCs w:val="22"/>
        </w:rPr>
        <w:t>6.4</w:t>
      </w:r>
      <w:r w:rsidRPr="00CF5CD3">
        <w:rPr>
          <w:szCs w:val="22"/>
        </w:rPr>
        <w:tab/>
      </w:r>
      <w:r w:rsidR="00080430" w:rsidRPr="00CF5CD3">
        <w:rPr>
          <w:szCs w:val="22"/>
        </w:rPr>
        <w:t xml:space="preserve">Сорок первая серия текстов, представленных Редакционным комитетом для первого чтения (B41) (Документ 503(Rev.1)), </w:t>
      </w:r>
      <w:r w:rsidR="00080430" w:rsidRPr="00CF5CD3">
        <w:rPr>
          <w:b/>
          <w:szCs w:val="22"/>
        </w:rPr>
        <w:t>утверждается</w:t>
      </w:r>
      <w:r w:rsidRPr="00CF5CD3">
        <w:rPr>
          <w:szCs w:val="22"/>
        </w:rPr>
        <w:t>.</w:t>
      </w:r>
    </w:p>
    <w:p w14:paraId="31C745BF" w14:textId="4562E818" w:rsidR="0014677D" w:rsidRPr="00CF5CD3" w:rsidRDefault="0014677D" w:rsidP="00A01389">
      <w:pPr>
        <w:pStyle w:val="Heading1"/>
      </w:pPr>
      <w:r w:rsidRPr="00CF5CD3">
        <w:t>7</w:t>
      </w:r>
      <w:r w:rsidRPr="00CF5CD3">
        <w:tab/>
      </w:r>
      <w:r w:rsidR="00080430" w:rsidRPr="00CF5CD3">
        <w:t xml:space="preserve">Сорок первая серия текстов, представленных Редакционным комитетом </w:t>
      </w:r>
      <w:r w:rsidR="00080430" w:rsidRPr="00CF5CD3">
        <w:rPr>
          <w:bCs/>
        </w:rPr>
        <w:t xml:space="preserve">(B41) – второе чтение </w:t>
      </w:r>
      <w:r w:rsidR="00080430" w:rsidRPr="00CF5CD3">
        <w:t>(Документ 503(Rev.1))</w:t>
      </w:r>
    </w:p>
    <w:p w14:paraId="44CB813C" w14:textId="771208C8" w:rsidR="0014677D" w:rsidRPr="00CF5CD3" w:rsidRDefault="0014677D" w:rsidP="0014677D">
      <w:pPr>
        <w:rPr>
          <w:szCs w:val="22"/>
        </w:rPr>
      </w:pPr>
      <w:r w:rsidRPr="00CF5CD3">
        <w:rPr>
          <w:szCs w:val="22"/>
        </w:rPr>
        <w:t>7.1</w:t>
      </w:r>
      <w:r w:rsidRPr="00CF5CD3">
        <w:rPr>
          <w:szCs w:val="22"/>
        </w:rPr>
        <w:tab/>
      </w:r>
      <w:r w:rsidR="00080430" w:rsidRPr="00CF5CD3">
        <w:rPr>
          <w:szCs w:val="22"/>
        </w:rPr>
        <w:t>Сорок первая серия текстов, представленных Редакционным комитетом (B</w:t>
      </w:r>
      <w:r w:rsidR="00AE2E19" w:rsidRPr="00CF5CD3">
        <w:rPr>
          <w:szCs w:val="22"/>
        </w:rPr>
        <w:t>41) (Документ </w:t>
      </w:r>
      <w:r w:rsidR="00080430" w:rsidRPr="00CF5CD3">
        <w:rPr>
          <w:szCs w:val="22"/>
        </w:rPr>
        <w:t xml:space="preserve">503(Rev.1)), </w:t>
      </w:r>
      <w:r w:rsidR="00080430" w:rsidRPr="00CF5CD3">
        <w:rPr>
          <w:b/>
          <w:szCs w:val="22"/>
        </w:rPr>
        <w:t xml:space="preserve">утверждается </w:t>
      </w:r>
      <w:r w:rsidR="00080430" w:rsidRPr="00CF5CD3">
        <w:rPr>
          <w:szCs w:val="22"/>
        </w:rPr>
        <w:t>во втором чтении</w:t>
      </w:r>
      <w:r w:rsidRPr="00CF5CD3">
        <w:rPr>
          <w:szCs w:val="22"/>
        </w:rPr>
        <w:t>.</w:t>
      </w:r>
    </w:p>
    <w:p w14:paraId="4E29B443" w14:textId="3F4EED4A" w:rsidR="0014677D" w:rsidRPr="00CF5CD3" w:rsidRDefault="0014677D" w:rsidP="00A01389">
      <w:pPr>
        <w:pStyle w:val="Heading1"/>
      </w:pPr>
      <w:r w:rsidRPr="00CF5CD3">
        <w:t>8</w:t>
      </w:r>
      <w:r w:rsidRPr="00CF5CD3">
        <w:tab/>
      </w:r>
      <w:r w:rsidR="00080430" w:rsidRPr="00CF5CD3">
        <w:t>Сорок вторая серия текстов, представленных Редакционным комитетом для первого чтения (B42) (Документ 504(Rev.1))</w:t>
      </w:r>
    </w:p>
    <w:p w14:paraId="30F54389" w14:textId="64B716B2" w:rsidR="0014677D" w:rsidRPr="00CF5CD3" w:rsidRDefault="0014677D" w:rsidP="0014677D">
      <w:pPr>
        <w:rPr>
          <w:szCs w:val="22"/>
        </w:rPr>
      </w:pPr>
      <w:r w:rsidRPr="00CF5CD3">
        <w:rPr>
          <w:szCs w:val="22"/>
        </w:rPr>
        <w:t>8.1</w:t>
      </w:r>
      <w:r w:rsidRPr="00CF5CD3">
        <w:rPr>
          <w:szCs w:val="22"/>
        </w:rPr>
        <w:tab/>
      </w:r>
      <w:r w:rsidR="00080430" w:rsidRPr="00CF5CD3">
        <w:rPr>
          <w:b/>
          <w:szCs w:val="22"/>
        </w:rPr>
        <w:t>Председатель Редакционного комитета</w:t>
      </w:r>
      <w:r w:rsidR="00080430" w:rsidRPr="00CF5CD3">
        <w:rPr>
          <w:szCs w:val="22"/>
        </w:rPr>
        <w:t xml:space="preserve"> представляет Документ 504(Rev.1)</w:t>
      </w:r>
      <w:r w:rsidRPr="00CF5CD3">
        <w:rPr>
          <w:szCs w:val="22"/>
        </w:rPr>
        <w:t>.</w:t>
      </w:r>
    </w:p>
    <w:p w14:paraId="4C2CA667" w14:textId="02574EC4" w:rsidR="0014677D" w:rsidRPr="00CF5CD3" w:rsidRDefault="0014677D" w:rsidP="0014677D">
      <w:pPr>
        <w:rPr>
          <w:szCs w:val="22"/>
        </w:rPr>
      </w:pPr>
      <w:r w:rsidRPr="00CF5CD3">
        <w:rPr>
          <w:szCs w:val="22"/>
        </w:rPr>
        <w:t>8.2</w:t>
      </w:r>
      <w:r w:rsidRPr="00CF5CD3">
        <w:rPr>
          <w:szCs w:val="22"/>
        </w:rPr>
        <w:tab/>
      </w:r>
      <w:r w:rsidR="00080430" w:rsidRPr="00CF5CD3">
        <w:rPr>
          <w:b/>
          <w:szCs w:val="22"/>
        </w:rPr>
        <w:t>Председатель</w:t>
      </w:r>
      <w:r w:rsidR="00080430" w:rsidRPr="00CF5CD3">
        <w:rPr>
          <w:szCs w:val="22"/>
        </w:rPr>
        <w:t xml:space="preserve"> предлагает участникам рассмотреть Документ 504(Rev.1)</w:t>
      </w:r>
      <w:r w:rsidRPr="00CF5CD3">
        <w:rPr>
          <w:szCs w:val="22"/>
        </w:rPr>
        <w:t>.</w:t>
      </w:r>
    </w:p>
    <w:p w14:paraId="67F889C5" w14:textId="6D46D2BC" w:rsidR="0014677D" w:rsidRPr="00CF5CD3" w:rsidRDefault="00080430" w:rsidP="00C40BD4">
      <w:pPr>
        <w:pStyle w:val="Headingb"/>
        <w:rPr>
          <w:lang w:val="ru-RU"/>
        </w:rPr>
      </w:pPr>
      <w:r w:rsidRPr="00CF5CD3">
        <w:rPr>
          <w:lang w:val="ru-RU"/>
        </w:rPr>
        <w:t>Статья 5 (MOD Таблица 22</w:t>
      </w:r>
      <w:r w:rsidR="008D696F" w:rsidRPr="008D696F">
        <w:rPr>
          <w:lang w:val="ru-RU"/>
        </w:rPr>
        <w:t>−</w:t>
      </w:r>
      <w:r w:rsidRPr="00CF5CD3">
        <w:rPr>
          <w:lang w:val="ru-RU"/>
        </w:rPr>
        <w:t>24,75 ГГц, ADD 5.C114, MOD Таблица 24,75</w:t>
      </w:r>
      <w:r w:rsidR="008D696F" w:rsidRPr="008D696F">
        <w:rPr>
          <w:lang w:val="ru-RU"/>
        </w:rPr>
        <w:t>−</w:t>
      </w:r>
      <w:r w:rsidRPr="00CF5CD3">
        <w:rPr>
          <w:lang w:val="ru-RU"/>
        </w:rPr>
        <w:t>29,9 ГГц (B42/504/3), MOD Таблица 24,75</w:t>
      </w:r>
      <w:r w:rsidR="008D696F" w:rsidRPr="008D696F">
        <w:rPr>
          <w:lang w:val="ru-RU"/>
        </w:rPr>
        <w:t>−</w:t>
      </w:r>
      <w:r w:rsidRPr="00CF5CD3">
        <w:rPr>
          <w:lang w:val="ru-RU"/>
        </w:rPr>
        <w:t>29,9 ГГц (B42/504/4), ADD 5.D114; ADD Резолюция COM4/4 (ВКР-19) – Использование полосы частот 24,25</w:t>
      </w:r>
      <w:r w:rsidR="008D696F" w:rsidRPr="008D696F">
        <w:rPr>
          <w:lang w:val="ru-RU"/>
        </w:rPr>
        <w:t>−</w:t>
      </w:r>
      <w:r w:rsidRPr="00CF5CD3">
        <w:rPr>
          <w:lang w:val="ru-RU"/>
        </w:rPr>
        <w:t>24,75 ГГц станциями на высотной платформе фиксированной службы в Районе 2</w:t>
      </w:r>
    </w:p>
    <w:p w14:paraId="44CA27ED" w14:textId="2B2BED64" w:rsidR="0014677D" w:rsidRPr="00CF5CD3" w:rsidRDefault="0014677D" w:rsidP="0014677D">
      <w:pPr>
        <w:pStyle w:val="Proposal"/>
        <w:rPr>
          <w:b w:val="0"/>
          <w:bCs/>
          <w:szCs w:val="22"/>
        </w:rPr>
      </w:pPr>
      <w:r w:rsidRPr="00CF5CD3">
        <w:rPr>
          <w:b w:val="0"/>
          <w:bCs/>
          <w:szCs w:val="22"/>
        </w:rPr>
        <w:t>8.3</w:t>
      </w:r>
      <w:r w:rsidRPr="00CF5CD3">
        <w:rPr>
          <w:b w:val="0"/>
          <w:bCs/>
          <w:szCs w:val="22"/>
        </w:rPr>
        <w:tab/>
      </w:r>
      <w:r w:rsidR="00080430" w:rsidRPr="00CF5CD3">
        <w:rPr>
          <w:szCs w:val="22"/>
        </w:rPr>
        <w:t>Утверждается</w:t>
      </w:r>
      <w:r w:rsidRPr="00CF5CD3">
        <w:rPr>
          <w:b w:val="0"/>
          <w:bCs/>
          <w:szCs w:val="22"/>
        </w:rPr>
        <w:t xml:space="preserve">. </w:t>
      </w:r>
    </w:p>
    <w:p w14:paraId="1A6A9561" w14:textId="404D2444" w:rsidR="0014677D" w:rsidRPr="00CF5CD3" w:rsidRDefault="0014677D" w:rsidP="0014677D">
      <w:pPr>
        <w:rPr>
          <w:b/>
          <w:bCs/>
          <w:szCs w:val="22"/>
        </w:rPr>
      </w:pPr>
      <w:r w:rsidRPr="00CF5CD3">
        <w:rPr>
          <w:szCs w:val="22"/>
        </w:rPr>
        <w:t>8.4</w:t>
      </w:r>
      <w:r w:rsidRPr="00CF5CD3">
        <w:rPr>
          <w:szCs w:val="22"/>
        </w:rPr>
        <w:tab/>
      </w:r>
      <w:r w:rsidR="00080430" w:rsidRPr="00CF5CD3">
        <w:rPr>
          <w:szCs w:val="22"/>
        </w:rPr>
        <w:t xml:space="preserve">Сорок вторая серия текстов, представленных Редакционным комитетом для первого чтения (B42) (Документ 504(Rev.1)), </w:t>
      </w:r>
      <w:r w:rsidR="00080430" w:rsidRPr="00CF5CD3">
        <w:rPr>
          <w:b/>
          <w:szCs w:val="22"/>
        </w:rPr>
        <w:t>утверждается</w:t>
      </w:r>
      <w:r w:rsidRPr="00CF5CD3">
        <w:rPr>
          <w:szCs w:val="22"/>
        </w:rPr>
        <w:t>.</w:t>
      </w:r>
    </w:p>
    <w:p w14:paraId="05F15B65" w14:textId="5943CFCE" w:rsidR="0014677D" w:rsidRPr="00CF5CD3" w:rsidRDefault="0014677D" w:rsidP="00A01389">
      <w:pPr>
        <w:pStyle w:val="Heading1"/>
      </w:pPr>
      <w:r w:rsidRPr="00CF5CD3">
        <w:t>9</w:t>
      </w:r>
      <w:r w:rsidRPr="00CF5CD3">
        <w:tab/>
      </w:r>
      <w:r w:rsidR="00080430" w:rsidRPr="00CF5CD3">
        <w:t xml:space="preserve">Сорок вторая серия текстов, представленных Редакционным комитетом (B42) </w:t>
      </w:r>
      <w:r w:rsidR="00080430" w:rsidRPr="00CF5CD3">
        <w:rPr>
          <w:bCs/>
        </w:rPr>
        <w:t>– второе чтение (Документ 504(Rev.1))</w:t>
      </w:r>
    </w:p>
    <w:p w14:paraId="174BEB2A" w14:textId="1CDBB93C" w:rsidR="0014677D" w:rsidRPr="00CF5CD3" w:rsidRDefault="0014677D" w:rsidP="0014677D">
      <w:pPr>
        <w:rPr>
          <w:szCs w:val="22"/>
        </w:rPr>
      </w:pPr>
      <w:r w:rsidRPr="00CF5CD3">
        <w:rPr>
          <w:szCs w:val="22"/>
        </w:rPr>
        <w:t>9.1</w:t>
      </w:r>
      <w:r w:rsidRPr="00CF5CD3">
        <w:rPr>
          <w:szCs w:val="22"/>
        </w:rPr>
        <w:tab/>
      </w:r>
      <w:r w:rsidR="00080430" w:rsidRPr="00CF5CD3">
        <w:rPr>
          <w:szCs w:val="22"/>
        </w:rPr>
        <w:t>Сорок вторая серия текстов, представленных Редакци</w:t>
      </w:r>
      <w:r w:rsidR="00AE2E19" w:rsidRPr="00CF5CD3">
        <w:rPr>
          <w:szCs w:val="22"/>
        </w:rPr>
        <w:t>онным комитетом (B42) (Документ </w:t>
      </w:r>
      <w:r w:rsidR="00080430" w:rsidRPr="00CF5CD3">
        <w:rPr>
          <w:szCs w:val="22"/>
        </w:rPr>
        <w:t xml:space="preserve">504(Rev.1)), </w:t>
      </w:r>
      <w:r w:rsidR="00080430" w:rsidRPr="00CF5CD3">
        <w:rPr>
          <w:b/>
          <w:szCs w:val="22"/>
        </w:rPr>
        <w:t>утверждается</w:t>
      </w:r>
      <w:r w:rsidR="00080430" w:rsidRPr="00CF5CD3">
        <w:rPr>
          <w:szCs w:val="22"/>
        </w:rPr>
        <w:t xml:space="preserve"> во втором чтении</w:t>
      </w:r>
      <w:r w:rsidRPr="00CF5CD3">
        <w:rPr>
          <w:szCs w:val="22"/>
        </w:rPr>
        <w:t>.</w:t>
      </w:r>
    </w:p>
    <w:p w14:paraId="568969F2" w14:textId="40E60B20" w:rsidR="0014677D" w:rsidRPr="00CF5CD3" w:rsidRDefault="0014677D" w:rsidP="00A01389">
      <w:pPr>
        <w:pStyle w:val="Heading1"/>
      </w:pPr>
      <w:r w:rsidRPr="00CF5CD3">
        <w:t>10</w:t>
      </w:r>
      <w:r w:rsidRPr="00CF5CD3">
        <w:tab/>
      </w:r>
      <w:r w:rsidR="00080430" w:rsidRPr="00CF5CD3">
        <w:rPr>
          <w:bCs/>
        </w:rPr>
        <w:t>Сорок третья серия текстов, представленных Редакционным комитетом для первого чтения (B43) (Документ 505(Rev.1))</w:t>
      </w:r>
    </w:p>
    <w:p w14:paraId="70B251E3" w14:textId="76630DE8" w:rsidR="0014677D" w:rsidRPr="00CF5CD3" w:rsidRDefault="0014677D" w:rsidP="0014677D">
      <w:pPr>
        <w:rPr>
          <w:szCs w:val="22"/>
        </w:rPr>
      </w:pPr>
      <w:r w:rsidRPr="00CF5CD3">
        <w:rPr>
          <w:szCs w:val="22"/>
        </w:rPr>
        <w:t>10.1</w:t>
      </w:r>
      <w:r w:rsidRPr="00CF5CD3">
        <w:rPr>
          <w:szCs w:val="22"/>
        </w:rPr>
        <w:tab/>
      </w:r>
      <w:r w:rsidR="00080430" w:rsidRPr="00CF5CD3">
        <w:rPr>
          <w:b/>
          <w:szCs w:val="22"/>
        </w:rPr>
        <w:t>Председатель Редакционного комитета</w:t>
      </w:r>
      <w:r w:rsidR="00080430" w:rsidRPr="00CF5CD3">
        <w:rPr>
          <w:szCs w:val="22"/>
        </w:rPr>
        <w:t xml:space="preserve"> представляет Документ 505(Rev.1)</w:t>
      </w:r>
      <w:r w:rsidRPr="00CF5CD3">
        <w:rPr>
          <w:szCs w:val="22"/>
        </w:rPr>
        <w:t>.</w:t>
      </w:r>
    </w:p>
    <w:p w14:paraId="03FC5DAA" w14:textId="05F5762B" w:rsidR="0014677D" w:rsidRPr="00CF5CD3" w:rsidRDefault="0014677D" w:rsidP="0014677D">
      <w:pPr>
        <w:rPr>
          <w:szCs w:val="22"/>
        </w:rPr>
      </w:pPr>
      <w:r w:rsidRPr="00CF5CD3">
        <w:rPr>
          <w:szCs w:val="22"/>
        </w:rPr>
        <w:t>10.2</w:t>
      </w:r>
      <w:r w:rsidRPr="00CF5CD3">
        <w:rPr>
          <w:szCs w:val="22"/>
        </w:rPr>
        <w:tab/>
      </w:r>
      <w:r w:rsidR="00080430" w:rsidRPr="00CF5CD3">
        <w:rPr>
          <w:b/>
          <w:szCs w:val="22"/>
        </w:rPr>
        <w:t>Председатель</w:t>
      </w:r>
      <w:r w:rsidR="00080430" w:rsidRPr="00CF5CD3">
        <w:rPr>
          <w:szCs w:val="22"/>
        </w:rPr>
        <w:t xml:space="preserve"> предлагает участникам рассмотреть Документ 505(Rev.1)</w:t>
      </w:r>
      <w:r w:rsidRPr="00CF5CD3">
        <w:rPr>
          <w:szCs w:val="22"/>
        </w:rPr>
        <w:t>.</w:t>
      </w:r>
    </w:p>
    <w:p w14:paraId="0CD490D4" w14:textId="5155B089" w:rsidR="00080430" w:rsidRPr="00CF5CD3" w:rsidRDefault="00080430" w:rsidP="00C40BD4">
      <w:pPr>
        <w:pStyle w:val="Headingb"/>
        <w:rPr>
          <w:lang w:val="ru-RU"/>
        </w:rPr>
      </w:pPr>
      <w:r w:rsidRPr="00CF5CD3">
        <w:rPr>
          <w:lang w:val="ru-RU"/>
        </w:rPr>
        <w:t>Статья 5 (MOD Таблица 29,9</w:t>
      </w:r>
      <w:r w:rsidR="00AE2E19" w:rsidRPr="00CF5CD3">
        <w:rPr>
          <w:lang w:val="ru-RU"/>
        </w:rPr>
        <w:t>–</w:t>
      </w:r>
      <w:r w:rsidRPr="00CF5CD3">
        <w:rPr>
          <w:lang w:val="ru-RU"/>
        </w:rPr>
        <w:t xml:space="preserve">34,2 ГГц, ADD 5.F114, SUP 5.543A) </w:t>
      </w:r>
    </w:p>
    <w:p w14:paraId="79199A53" w14:textId="18BC6D79" w:rsidR="0014677D" w:rsidRPr="00CF5CD3" w:rsidRDefault="0014677D" w:rsidP="0014677D">
      <w:pPr>
        <w:rPr>
          <w:b/>
          <w:bCs/>
          <w:szCs w:val="22"/>
        </w:rPr>
      </w:pPr>
      <w:r w:rsidRPr="00CF5CD3">
        <w:rPr>
          <w:szCs w:val="22"/>
        </w:rPr>
        <w:t>10.3</w:t>
      </w:r>
      <w:r w:rsidRPr="00CF5CD3">
        <w:rPr>
          <w:szCs w:val="22"/>
        </w:rPr>
        <w:tab/>
      </w:r>
      <w:r w:rsidR="00080430" w:rsidRPr="00CF5CD3">
        <w:rPr>
          <w:b/>
          <w:bCs/>
          <w:szCs w:val="22"/>
        </w:rPr>
        <w:t>Утверждается</w:t>
      </w:r>
      <w:r w:rsidRPr="00CF5CD3">
        <w:rPr>
          <w:szCs w:val="22"/>
        </w:rPr>
        <w:t>.</w:t>
      </w:r>
    </w:p>
    <w:p w14:paraId="664265CD" w14:textId="6665E995" w:rsidR="0014677D" w:rsidRPr="00CF5CD3" w:rsidRDefault="00080430" w:rsidP="00C40BD4">
      <w:pPr>
        <w:pStyle w:val="Headingb"/>
        <w:rPr>
          <w:lang w:val="ru-RU"/>
        </w:rPr>
      </w:pPr>
      <w:r w:rsidRPr="00CF5CD3">
        <w:rPr>
          <w:lang w:val="ru-RU"/>
        </w:rPr>
        <w:t>MOD Резолюция 145 (Пересм. ВКР-12)</w:t>
      </w:r>
    </w:p>
    <w:p w14:paraId="1C4848DC" w14:textId="3E83477F" w:rsidR="0014677D" w:rsidRPr="00CF5CD3" w:rsidRDefault="0014677D" w:rsidP="0014677D">
      <w:pPr>
        <w:rPr>
          <w:szCs w:val="22"/>
        </w:rPr>
      </w:pPr>
      <w:r w:rsidRPr="00CF5CD3">
        <w:rPr>
          <w:szCs w:val="22"/>
        </w:rPr>
        <w:t>10.4</w:t>
      </w:r>
      <w:r w:rsidRPr="00CF5CD3">
        <w:rPr>
          <w:szCs w:val="22"/>
        </w:rPr>
        <w:tab/>
      </w:r>
      <w:r w:rsidR="00080430" w:rsidRPr="00CF5CD3">
        <w:rPr>
          <w:b/>
          <w:szCs w:val="22"/>
        </w:rPr>
        <w:t>Делегат от Китая</w:t>
      </w:r>
      <w:r w:rsidR="00080430" w:rsidRPr="00CF5CD3">
        <w:rPr>
          <w:szCs w:val="22"/>
        </w:rPr>
        <w:t xml:space="preserve"> просит добавить название </w:t>
      </w:r>
      <w:r w:rsidR="00CF363E" w:rsidRPr="00CF5CD3">
        <w:rPr>
          <w:szCs w:val="22"/>
        </w:rPr>
        <w:t>его</w:t>
      </w:r>
      <w:r w:rsidR="00080430" w:rsidRPr="00CF5CD3">
        <w:rPr>
          <w:szCs w:val="22"/>
        </w:rPr>
        <w:t xml:space="preserve"> страны в примечание </w:t>
      </w:r>
      <w:r w:rsidR="00892FAF" w:rsidRPr="00CF5CD3">
        <w:rPr>
          <w:szCs w:val="22"/>
        </w:rPr>
        <w:t xml:space="preserve">п. </w:t>
      </w:r>
      <w:r w:rsidR="00080430" w:rsidRPr="00CF5CD3">
        <w:rPr>
          <w:szCs w:val="22"/>
        </w:rPr>
        <w:t xml:space="preserve">5.537А, на которое </w:t>
      </w:r>
      <w:r w:rsidR="00C2093E" w:rsidRPr="00CF5CD3">
        <w:rPr>
          <w:szCs w:val="22"/>
        </w:rPr>
        <w:t xml:space="preserve">содержится </w:t>
      </w:r>
      <w:r w:rsidR="00080430" w:rsidRPr="00CF5CD3">
        <w:rPr>
          <w:szCs w:val="22"/>
        </w:rPr>
        <w:t>ссыл</w:t>
      </w:r>
      <w:r w:rsidR="00C2093E" w:rsidRPr="00CF5CD3">
        <w:rPr>
          <w:szCs w:val="22"/>
        </w:rPr>
        <w:t>к</w:t>
      </w:r>
      <w:r w:rsidR="00080430" w:rsidRPr="00CF5CD3">
        <w:rPr>
          <w:szCs w:val="22"/>
        </w:rPr>
        <w:t>а</w:t>
      </w:r>
      <w:r w:rsidR="00C2093E" w:rsidRPr="00CF5CD3">
        <w:rPr>
          <w:szCs w:val="22"/>
        </w:rPr>
        <w:t xml:space="preserve"> в </w:t>
      </w:r>
      <w:r w:rsidR="00080430" w:rsidRPr="00CF5CD3">
        <w:rPr>
          <w:szCs w:val="22"/>
        </w:rPr>
        <w:t>Резолюци</w:t>
      </w:r>
      <w:r w:rsidR="00C2093E" w:rsidRPr="00CF5CD3">
        <w:rPr>
          <w:szCs w:val="22"/>
        </w:rPr>
        <w:t>и</w:t>
      </w:r>
      <w:r w:rsidR="00080430" w:rsidRPr="00CF5CD3">
        <w:rPr>
          <w:szCs w:val="22"/>
        </w:rPr>
        <w:t xml:space="preserve"> 145 (Пересм. ВКР-12)</w:t>
      </w:r>
      <w:r w:rsidRPr="00CF5CD3">
        <w:rPr>
          <w:szCs w:val="22"/>
        </w:rPr>
        <w:t xml:space="preserve">. </w:t>
      </w:r>
    </w:p>
    <w:p w14:paraId="1C1FDC2B" w14:textId="240B8FB8" w:rsidR="0014677D" w:rsidRPr="00CF5CD3" w:rsidRDefault="0014677D" w:rsidP="0014677D">
      <w:pPr>
        <w:rPr>
          <w:szCs w:val="22"/>
        </w:rPr>
      </w:pPr>
      <w:r w:rsidRPr="00CF5CD3">
        <w:rPr>
          <w:szCs w:val="22"/>
        </w:rPr>
        <w:t>10.5</w:t>
      </w:r>
      <w:r w:rsidRPr="00CF5CD3">
        <w:rPr>
          <w:szCs w:val="22"/>
        </w:rPr>
        <w:tab/>
      </w:r>
      <w:r w:rsidR="00080430" w:rsidRPr="00CF5CD3">
        <w:rPr>
          <w:b/>
          <w:szCs w:val="22"/>
        </w:rPr>
        <w:t>Делегат от Исламской Республики Иран</w:t>
      </w:r>
      <w:r w:rsidR="00080430" w:rsidRPr="00CF5CD3">
        <w:rPr>
          <w:szCs w:val="22"/>
        </w:rPr>
        <w:t xml:space="preserve">, </w:t>
      </w:r>
      <w:r w:rsidR="00C2093E" w:rsidRPr="00CF5CD3">
        <w:rPr>
          <w:szCs w:val="22"/>
        </w:rPr>
        <w:t>отмечая</w:t>
      </w:r>
      <w:r w:rsidR="00080430" w:rsidRPr="00CF5CD3">
        <w:rPr>
          <w:szCs w:val="22"/>
        </w:rPr>
        <w:t xml:space="preserve">, что он не будет возражать против добавления Китая в примечание </w:t>
      </w:r>
      <w:r w:rsidR="00892FAF" w:rsidRPr="00CF5CD3">
        <w:rPr>
          <w:szCs w:val="22"/>
        </w:rPr>
        <w:t xml:space="preserve">п. </w:t>
      </w:r>
      <w:r w:rsidR="00080430" w:rsidRPr="00CF5CD3">
        <w:rPr>
          <w:szCs w:val="22"/>
        </w:rPr>
        <w:t>5.537А, интересуется, был ли документ, связанный с этим примечанием, уже утвержден во втором чтении. Он также спрашивает, будут ли меры</w:t>
      </w:r>
      <w:r w:rsidR="00372955" w:rsidRPr="00CF5CD3">
        <w:rPr>
          <w:szCs w:val="22"/>
        </w:rPr>
        <w:t xml:space="preserve">, предусмотренные </w:t>
      </w:r>
      <w:r w:rsidR="00080430" w:rsidRPr="00CF5CD3">
        <w:rPr>
          <w:szCs w:val="22"/>
        </w:rPr>
        <w:t>пунктам</w:t>
      </w:r>
      <w:r w:rsidR="00372955" w:rsidRPr="00CF5CD3">
        <w:rPr>
          <w:szCs w:val="22"/>
        </w:rPr>
        <w:t>и</w:t>
      </w:r>
      <w:r w:rsidR="00080430" w:rsidRPr="00CF5CD3">
        <w:rPr>
          <w:szCs w:val="22"/>
        </w:rPr>
        <w:t xml:space="preserve"> 1 и 2 раздела </w:t>
      </w:r>
      <w:r w:rsidR="00080430" w:rsidRPr="00CF5CD3">
        <w:rPr>
          <w:i/>
          <w:szCs w:val="22"/>
        </w:rPr>
        <w:t>предлагает МСЭ-R</w:t>
      </w:r>
      <w:r w:rsidR="00372955" w:rsidRPr="00CF5CD3">
        <w:rPr>
          <w:i/>
          <w:szCs w:val="22"/>
        </w:rPr>
        <w:t>,</w:t>
      </w:r>
      <w:r w:rsidR="00080430" w:rsidRPr="00CF5CD3">
        <w:rPr>
          <w:i/>
          <w:szCs w:val="22"/>
        </w:rPr>
        <w:t xml:space="preserve"> </w:t>
      </w:r>
      <w:r w:rsidR="00080430" w:rsidRPr="00CF5CD3">
        <w:rPr>
          <w:szCs w:val="22"/>
        </w:rPr>
        <w:t xml:space="preserve">рассматриваться на ВКР-23 или они будут включены в соответствующие </w:t>
      </w:r>
      <w:r w:rsidR="00C03B76" w:rsidRPr="00CF5CD3">
        <w:rPr>
          <w:szCs w:val="22"/>
        </w:rPr>
        <w:t xml:space="preserve">Отчеты </w:t>
      </w:r>
      <w:r w:rsidR="00080430" w:rsidRPr="00CF5CD3">
        <w:rPr>
          <w:szCs w:val="22"/>
        </w:rPr>
        <w:t>и Рекомендации</w:t>
      </w:r>
      <w:r w:rsidRPr="00CF5CD3">
        <w:rPr>
          <w:szCs w:val="22"/>
        </w:rPr>
        <w:t xml:space="preserve">. </w:t>
      </w:r>
    </w:p>
    <w:p w14:paraId="0D4E1299" w14:textId="407666E5" w:rsidR="0014677D" w:rsidRPr="00CF5CD3" w:rsidRDefault="0014677D" w:rsidP="0014677D">
      <w:pPr>
        <w:rPr>
          <w:szCs w:val="22"/>
        </w:rPr>
      </w:pPr>
      <w:r w:rsidRPr="00CF5CD3">
        <w:rPr>
          <w:szCs w:val="22"/>
        </w:rPr>
        <w:lastRenderedPageBreak/>
        <w:t>10.6</w:t>
      </w:r>
      <w:r w:rsidRPr="00CF5CD3">
        <w:rPr>
          <w:szCs w:val="22"/>
        </w:rPr>
        <w:tab/>
      </w:r>
      <w:r w:rsidR="00080430" w:rsidRPr="00CF5CD3">
        <w:rPr>
          <w:b/>
          <w:szCs w:val="22"/>
        </w:rPr>
        <w:t>Делегат от Франции</w:t>
      </w:r>
      <w:r w:rsidR="00080430" w:rsidRPr="00CF5CD3">
        <w:rPr>
          <w:szCs w:val="22"/>
        </w:rPr>
        <w:t xml:space="preserve">, выступая от имени Председателя Специальной группы пленарного заседания 4B1, говорит, что, хотя Китай изначально не заявил о своем желании быть добавленным в примечание </w:t>
      </w:r>
      <w:r w:rsidR="00892FAF" w:rsidRPr="00CF5CD3">
        <w:rPr>
          <w:szCs w:val="22"/>
        </w:rPr>
        <w:t xml:space="preserve">п. </w:t>
      </w:r>
      <w:r w:rsidR="00080430" w:rsidRPr="00CF5CD3">
        <w:rPr>
          <w:szCs w:val="22"/>
        </w:rPr>
        <w:t xml:space="preserve">5.537A, можно было бы подготовить пересмотренный документ, в который он будет включен. В сущности, единственное изменение, внесенное в пункты 1 и 2 раздела </w:t>
      </w:r>
      <w:r w:rsidR="00080430" w:rsidRPr="00CF5CD3">
        <w:rPr>
          <w:i/>
          <w:szCs w:val="22"/>
        </w:rPr>
        <w:t>предлагает МСЭ</w:t>
      </w:r>
      <w:r w:rsidR="00CF5CD3">
        <w:rPr>
          <w:i/>
          <w:szCs w:val="22"/>
        </w:rPr>
        <w:noBreakHyphen/>
      </w:r>
      <w:r w:rsidR="00080430" w:rsidRPr="00CF5CD3">
        <w:rPr>
          <w:i/>
          <w:szCs w:val="22"/>
        </w:rPr>
        <w:t xml:space="preserve">R, </w:t>
      </w:r>
      <w:r w:rsidR="00080430" w:rsidRPr="00CF5CD3">
        <w:rPr>
          <w:szCs w:val="22"/>
        </w:rPr>
        <w:t>заключ</w:t>
      </w:r>
      <w:r w:rsidR="00372955" w:rsidRPr="00CF5CD3">
        <w:rPr>
          <w:szCs w:val="22"/>
        </w:rPr>
        <w:t xml:space="preserve">ается в </w:t>
      </w:r>
      <w:r w:rsidR="008F2C61" w:rsidRPr="00CF5CD3">
        <w:rPr>
          <w:szCs w:val="22"/>
        </w:rPr>
        <w:t>исключении</w:t>
      </w:r>
      <w:r w:rsidR="00372955" w:rsidRPr="00CF5CD3">
        <w:rPr>
          <w:szCs w:val="22"/>
        </w:rPr>
        <w:t xml:space="preserve"> фразы "и 31–31,</w:t>
      </w:r>
      <w:r w:rsidR="00080430" w:rsidRPr="00CF5CD3">
        <w:rPr>
          <w:szCs w:val="22"/>
        </w:rPr>
        <w:t xml:space="preserve">3 ГГц". Для большей ясности, возможно, было бы целесообразно просто исключить эти два </w:t>
      </w:r>
      <w:r w:rsidR="002914CF" w:rsidRPr="00CF5CD3">
        <w:rPr>
          <w:szCs w:val="22"/>
        </w:rPr>
        <w:t>пункта</w:t>
      </w:r>
      <w:r w:rsidRPr="00CF5CD3">
        <w:rPr>
          <w:szCs w:val="22"/>
        </w:rPr>
        <w:t xml:space="preserve">. </w:t>
      </w:r>
    </w:p>
    <w:p w14:paraId="072C3B2C" w14:textId="67AB9F22" w:rsidR="0014677D" w:rsidRPr="00CF5CD3" w:rsidRDefault="0014677D" w:rsidP="0014677D">
      <w:pPr>
        <w:rPr>
          <w:szCs w:val="22"/>
        </w:rPr>
      </w:pPr>
      <w:r w:rsidRPr="00CF5CD3">
        <w:rPr>
          <w:szCs w:val="22"/>
        </w:rPr>
        <w:t>10.7</w:t>
      </w:r>
      <w:r w:rsidRPr="00CF5CD3">
        <w:rPr>
          <w:szCs w:val="22"/>
        </w:rPr>
        <w:tab/>
      </w:r>
      <w:r w:rsidR="00080430" w:rsidRPr="00CF5CD3">
        <w:rPr>
          <w:b/>
          <w:szCs w:val="22"/>
        </w:rPr>
        <w:t>Делегат от Республики Корея</w:t>
      </w:r>
      <w:r w:rsidR="00080430" w:rsidRPr="008D696F">
        <w:rPr>
          <w:bCs/>
          <w:szCs w:val="22"/>
        </w:rPr>
        <w:t xml:space="preserve"> </w:t>
      </w:r>
      <w:r w:rsidR="00080430" w:rsidRPr="00CF5CD3">
        <w:rPr>
          <w:szCs w:val="22"/>
        </w:rPr>
        <w:t>поясн</w:t>
      </w:r>
      <w:r w:rsidR="00273DFD" w:rsidRPr="00CF5CD3">
        <w:rPr>
          <w:szCs w:val="22"/>
        </w:rPr>
        <w:t>яет</w:t>
      </w:r>
      <w:r w:rsidR="00080430" w:rsidRPr="00CF5CD3">
        <w:rPr>
          <w:szCs w:val="22"/>
        </w:rPr>
        <w:t xml:space="preserve">, что Китай обратился с просьбой о добавлении его в примечание </w:t>
      </w:r>
      <w:r w:rsidR="00892FAF" w:rsidRPr="00CF5CD3">
        <w:rPr>
          <w:szCs w:val="22"/>
        </w:rPr>
        <w:t>п. </w:t>
      </w:r>
      <w:r w:rsidR="00080430" w:rsidRPr="00CF5CD3">
        <w:rPr>
          <w:szCs w:val="22"/>
        </w:rPr>
        <w:t xml:space="preserve">5.537A после того, как было принято решение не вносить изменений в отношении </w:t>
      </w:r>
      <w:r w:rsidR="00C2093E" w:rsidRPr="00CF5CD3">
        <w:rPr>
          <w:szCs w:val="22"/>
        </w:rPr>
        <w:t xml:space="preserve">диапазона </w:t>
      </w:r>
      <w:r w:rsidR="00080430" w:rsidRPr="00CF5CD3">
        <w:rPr>
          <w:szCs w:val="22"/>
        </w:rPr>
        <w:t xml:space="preserve">частот 10 ГГц, </w:t>
      </w:r>
      <w:r w:rsidR="00372955" w:rsidRPr="00CF5CD3">
        <w:rPr>
          <w:szCs w:val="22"/>
        </w:rPr>
        <w:t>котор</w:t>
      </w:r>
      <w:r w:rsidR="00C2093E" w:rsidRPr="00CF5CD3">
        <w:rPr>
          <w:szCs w:val="22"/>
        </w:rPr>
        <w:t>ый</w:t>
      </w:r>
      <w:r w:rsidR="00372955" w:rsidRPr="00CF5CD3">
        <w:rPr>
          <w:szCs w:val="22"/>
        </w:rPr>
        <w:t xml:space="preserve"> рассматривалс</w:t>
      </w:r>
      <w:r w:rsidR="00C2093E" w:rsidRPr="00CF5CD3">
        <w:rPr>
          <w:szCs w:val="22"/>
        </w:rPr>
        <w:t>я</w:t>
      </w:r>
      <w:r w:rsidR="00080430" w:rsidRPr="00CF5CD3">
        <w:rPr>
          <w:szCs w:val="22"/>
        </w:rPr>
        <w:t xml:space="preserve"> в качестве </w:t>
      </w:r>
      <w:r w:rsidR="00C2093E" w:rsidRPr="00CF5CD3">
        <w:rPr>
          <w:szCs w:val="22"/>
        </w:rPr>
        <w:t xml:space="preserve">кандидатного диапазона </w:t>
      </w:r>
      <w:r w:rsidR="00080430" w:rsidRPr="00CF5CD3">
        <w:rPr>
          <w:szCs w:val="22"/>
        </w:rPr>
        <w:t xml:space="preserve">для HAPS. Ее страна поддерживает просьбу Китая о включении </w:t>
      </w:r>
      <w:r w:rsidR="00273DFD" w:rsidRPr="00CF5CD3">
        <w:rPr>
          <w:szCs w:val="22"/>
        </w:rPr>
        <w:t>его</w:t>
      </w:r>
      <w:r w:rsidR="00273DFD" w:rsidRPr="00CF5CD3">
        <w:rPr>
          <w:b/>
          <w:bCs/>
          <w:szCs w:val="22"/>
        </w:rPr>
        <w:t xml:space="preserve"> </w:t>
      </w:r>
      <w:r w:rsidR="00080430" w:rsidRPr="00CF5CD3">
        <w:rPr>
          <w:szCs w:val="22"/>
        </w:rPr>
        <w:t>в данное примечание</w:t>
      </w:r>
      <w:r w:rsidRPr="00CF5CD3">
        <w:rPr>
          <w:szCs w:val="22"/>
        </w:rPr>
        <w:t xml:space="preserve">. </w:t>
      </w:r>
    </w:p>
    <w:p w14:paraId="46E6B451" w14:textId="790EE844" w:rsidR="0014677D" w:rsidRPr="00CF5CD3" w:rsidRDefault="0014677D" w:rsidP="0014677D">
      <w:pPr>
        <w:rPr>
          <w:szCs w:val="22"/>
        </w:rPr>
      </w:pPr>
      <w:r w:rsidRPr="00CF5CD3">
        <w:rPr>
          <w:szCs w:val="22"/>
        </w:rPr>
        <w:t>10.8</w:t>
      </w:r>
      <w:r w:rsidRPr="00CF5CD3">
        <w:rPr>
          <w:szCs w:val="22"/>
        </w:rPr>
        <w:tab/>
      </w:r>
      <w:r w:rsidR="00080430" w:rsidRPr="00CF5CD3">
        <w:rPr>
          <w:b/>
          <w:bCs/>
          <w:szCs w:val="22"/>
        </w:rPr>
        <w:t>Председатель Редакционного комитета</w:t>
      </w:r>
      <w:r w:rsidR="00080430" w:rsidRPr="00CF5CD3">
        <w:rPr>
          <w:bCs/>
          <w:szCs w:val="22"/>
        </w:rPr>
        <w:t xml:space="preserve"> подтверждает, что примечание </w:t>
      </w:r>
      <w:r w:rsidR="00892FAF" w:rsidRPr="00CF5CD3">
        <w:rPr>
          <w:bCs/>
          <w:szCs w:val="22"/>
        </w:rPr>
        <w:t>п. </w:t>
      </w:r>
      <w:r w:rsidR="00080430" w:rsidRPr="00CF5CD3">
        <w:rPr>
          <w:szCs w:val="22"/>
        </w:rPr>
        <w:t xml:space="preserve">5.537A еще не было представлено для первого чтения. Он предлагает представить для первого и второго чтений пересмотренную версию примечания </w:t>
      </w:r>
      <w:r w:rsidR="00892FAF" w:rsidRPr="00CF5CD3">
        <w:rPr>
          <w:szCs w:val="22"/>
        </w:rPr>
        <w:t>п. </w:t>
      </w:r>
      <w:r w:rsidR="00080430" w:rsidRPr="00CF5CD3">
        <w:rPr>
          <w:szCs w:val="22"/>
        </w:rPr>
        <w:t>5.537A, в которую будет включен Китай, позднее в ходе н</w:t>
      </w:r>
      <w:r w:rsidR="00372955" w:rsidRPr="00CF5CD3">
        <w:rPr>
          <w:szCs w:val="22"/>
        </w:rPr>
        <w:t>астоящего</w:t>
      </w:r>
      <w:r w:rsidR="00080430" w:rsidRPr="00CF5CD3">
        <w:rPr>
          <w:szCs w:val="22"/>
        </w:rPr>
        <w:t xml:space="preserve"> заседания</w:t>
      </w:r>
      <w:r w:rsidRPr="00CF5CD3">
        <w:rPr>
          <w:szCs w:val="22"/>
        </w:rPr>
        <w:t>.</w:t>
      </w:r>
    </w:p>
    <w:p w14:paraId="1BA05D25" w14:textId="6515F40B" w:rsidR="0014677D" w:rsidRPr="00CF5CD3" w:rsidRDefault="0014677D" w:rsidP="0014677D">
      <w:pPr>
        <w:rPr>
          <w:szCs w:val="22"/>
        </w:rPr>
      </w:pPr>
      <w:r w:rsidRPr="00CF5CD3">
        <w:rPr>
          <w:szCs w:val="22"/>
        </w:rPr>
        <w:t>10.9</w:t>
      </w:r>
      <w:r w:rsidRPr="00CF5CD3">
        <w:rPr>
          <w:szCs w:val="22"/>
        </w:rPr>
        <w:tab/>
      </w:r>
      <w:r w:rsidR="00080430" w:rsidRPr="00CF5CD3">
        <w:rPr>
          <w:b/>
          <w:szCs w:val="22"/>
        </w:rPr>
        <w:t>Председатель</w:t>
      </w:r>
      <w:r w:rsidR="00080430" w:rsidRPr="00CF5CD3">
        <w:rPr>
          <w:szCs w:val="22"/>
        </w:rPr>
        <w:t xml:space="preserve"> полагает, что возражений против добавления Китая в примечание </w:t>
      </w:r>
      <w:r w:rsidR="00892FAF" w:rsidRPr="00CF5CD3">
        <w:rPr>
          <w:szCs w:val="22"/>
        </w:rPr>
        <w:t>п. </w:t>
      </w:r>
      <w:r w:rsidR="00080430" w:rsidRPr="00CF5CD3">
        <w:rPr>
          <w:szCs w:val="22"/>
        </w:rPr>
        <w:t xml:space="preserve">5.537A и рассмотрения пересмотренной версии этого примечания </w:t>
      </w:r>
      <w:r w:rsidR="008F2C61" w:rsidRPr="00CF5CD3">
        <w:rPr>
          <w:szCs w:val="22"/>
        </w:rPr>
        <w:t xml:space="preserve">позднее </w:t>
      </w:r>
      <w:r w:rsidR="00080430" w:rsidRPr="00CF5CD3">
        <w:rPr>
          <w:szCs w:val="22"/>
        </w:rPr>
        <w:t>в ходе заседания нет</w:t>
      </w:r>
      <w:r w:rsidRPr="00CF5CD3">
        <w:rPr>
          <w:szCs w:val="22"/>
        </w:rPr>
        <w:t xml:space="preserve">. </w:t>
      </w:r>
    </w:p>
    <w:p w14:paraId="7222267C" w14:textId="0D01852D" w:rsidR="0014677D" w:rsidRPr="00CF5CD3" w:rsidRDefault="0014677D" w:rsidP="0014677D">
      <w:pPr>
        <w:rPr>
          <w:szCs w:val="22"/>
        </w:rPr>
      </w:pPr>
      <w:r w:rsidRPr="00CF5CD3">
        <w:rPr>
          <w:szCs w:val="22"/>
        </w:rPr>
        <w:t>10.10</w:t>
      </w:r>
      <w:r w:rsidRPr="00CF5CD3">
        <w:rPr>
          <w:szCs w:val="22"/>
        </w:rPr>
        <w:tab/>
      </w:r>
      <w:r w:rsidR="00080430" w:rsidRPr="00CF5CD3">
        <w:rPr>
          <w:szCs w:val="22"/>
        </w:rPr>
        <w:t xml:space="preserve">Предложение </w:t>
      </w:r>
      <w:r w:rsidR="00080430" w:rsidRPr="00CF5CD3">
        <w:rPr>
          <w:b/>
          <w:szCs w:val="22"/>
        </w:rPr>
        <w:t>принимается</w:t>
      </w:r>
      <w:r w:rsidRPr="00CF5CD3">
        <w:rPr>
          <w:szCs w:val="22"/>
        </w:rPr>
        <w:t>.</w:t>
      </w:r>
    </w:p>
    <w:p w14:paraId="232B5F48" w14:textId="2D0A1727" w:rsidR="0014677D" w:rsidRPr="00CF5CD3" w:rsidRDefault="0014677D" w:rsidP="0014677D">
      <w:pPr>
        <w:rPr>
          <w:szCs w:val="22"/>
        </w:rPr>
      </w:pPr>
      <w:r w:rsidRPr="00CF5CD3">
        <w:rPr>
          <w:szCs w:val="22"/>
        </w:rPr>
        <w:t>10.11</w:t>
      </w:r>
      <w:r w:rsidRPr="00CF5CD3">
        <w:rPr>
          <w:szCs w:val="22"/>
        </w:rPr>
        <w:tab/>
      </w:r>
      <w:r w:rsidR="00080430" w:rsidRPr="00CF5CD3">
        <w:rPr>
          <w:b/>
          <w:szCs w:val="22"/>
        </w:rPr>
        <w:t>Делегат от Исламской Республики Иран</w:t>
      </w:r>
      <w:r w:rsidR="00080430" w:rsidRPr="00CF5CD3">
        <w:rPr>
          <w:szCs w:val="22"/>
        </w:rPr>
        <w:t xml:space="preserve"> говорит, что он не поддерживает исключение пунктов 1 и 2 раздела</w:t>
      </w:r>
      <w:r w:rsidR="00080430" w:rsidRPr="00CF5CD3">
        <w:rPr>
          <w:i/>
          <w:szCs w:val="22"/>
        </w:rPr>
        <w:t xml:space="preserve"> предлагает МСЭ-R</w:t>
      </w:r>
      <w:r w:rsidR="00080430" w:rsidRPr="00CF5CD3">
        <w:rPr>
          <w:szCs w:val="22"/>
        </w:rPr>
        <w:t>, и предлагает добавить в конце пункта 2 раздела</w:t>
      </w:r>
      <w:r w:rsidR="00080430" w:rsidRPr="00CF5CD3">
        <w:rPr>
          <w:i/>
          <w:szCs w:val="22"/>
        </w:rPr>
        <w:t xml:space="preserve"> предлагает МСЭ-R </w:t>
      </w:r>
      <w:r w:rsidR="00080430" w:rsidRPr="00CF5CD3">
        <w:rPr>
          <w:szCs w:val="22"/>
        </w:rPr>
        <w:t>следующую формулировку: "</w:t>
      </w:r>
      <w:r w:rsidR="0059586B" w:rsidRPr="00CF5CD3">
        <w:rPr>
          <w:szCs w:val="22"/>
        </w:rPr>
        <w:t>и включить результаты указанных исследований в Отчеты/Рекомендации МСЭ-R, в зависимости от случая</w:t>
      </w:r>
      <w:r w:rsidR="00080430" w:rsidRPr="00CF5CD3">
        <w:rPr>
          <w:szCs w:val="22"/>
        </w:rPr>
        <w:t>".</w:t>
      </w:r>
    </w:p>
    <w:p w14:paraId="28FFBF1D" w14:textId="492ABCF3" w:rsidR="00080430" w:rsidRPr="00CF5CD3" w:rsidRDefault="0014677D" w:rsidP="0014677D">
      <w:pPr>
        <w:rPr>
          <w:szCs w:val="22"/>
        </w:rPr>
      </w:pPr>
      <w:r w:rsidRPr="00CF5CD3">
        <w:rPr>
          <w:szCs w:val="22"/>
        </w:rPr>
        <w:t>10.12</w:t>
      </w:r>
      <w:r w:rsidRPr="00CF5CD3">
        <w:rPr>
          <w:szCs w:val="22"/>
        </w:rPr>
        <w:tab/>
      </w:r>
      <w:r w:rsidR="00080430" w:rsidRPr="00CF5CD3">
        <w:rPr>
          <w:b/>
          <w:szCs w:val="22"/>
        </w:rPr>
        <w:t>Делегат от Соединенного Королевства</w:t>
      </w:r>
      <w:r w:rsidR="00080430" w:rsidRPr="00CF5CD3">
        <w:rPr>
          <w:szCs w:val="22"/>
        </w:rPr>
        <w:t xml:space="preserve"> предлагает разработать проект нового документа, подтвер</w:t>
      </w:r>
      <w:r w:rsidR="00881021" w:rsidRPr="00CF5CD3">
        <w:rPr>
          <w:szCs w:val="22"/>
        </w:rPr>
        <w:t xml:space="preserve">ждающего, что, за исключением добавления Китая в примечание </w:t>
      </w:r>
      <w:r w:rsidR="00892FAF" w:rsidRPr="00CF5CD3">
        <w:rPr>
          <w:szCs w:val="22"/>
        </w:rPr>
        <w:t>п. </w:t>
      </w:r>
      <w:r w:rsidR="00881021" w:rsidRPr="00CF5CD3">
        <w:rPr>
          <w:szCs w:val="22"/>
        </w:rPr>
        <w:t xml:space="preserve">5.537A, никаких изменений в отношении как полосы частот 6 ГГц, так и </w:t>
      </w:r>
      <w:r w:rsidR="00AA0CA5" w:rsidRPr="00CF5CD3">
        <w:rPr>
          <w:szCs w:val="22"/>
        </w:rPr>
        <w:t xml:space="preserve">полосы </w:t>
      </w:r>
      <w:r w:rsidR="00881021" w:rsidRPr="00CF5CD3">
        <w:rPr>
          <w:szCs w:val="22"/>
        </w:rPr>
        <w:t>27,8–28,2 ГГц</w:t>
      </w:r>
      <w:r w:rsidR="00273DFD" w:rsidRPr="00CF5CD3">
        <w:rPr>
          <w:szCs w:val="22"/>
        </w:rPr>
        <w:t xml:space="preserve"> внесено не будет</w:t>
      </w:r>
      <w:r w:rsidR="00881021" w:rsidRPr="00CF5CD3">
        <w:rPr>
          <w:szCs w:val="22"/>
        </w:rPr>
        <w:t xml:space="preserve">, и таким образом полностью отражающего решение Конференции относительно всех полос частот в рамках пункта 1.14 повестки дня. </w:t>
      </w:r>
    </w:p>
    <w:p w14:paraId="20AEF387" w14:textId="0C6F85D0" w:rsidR="00273DFD" w:rsidRPr="00CF5CD3" w:rsidRDefault="0014677D" w:rsidP="0014677D">
      <w:pPr>
        <w:rPr>
          <w:szCs w:val="22"/>
        </w:rPr>
      </w:pPr>
      <w:r w:rsidRPr="00CF5CD3">
        <w:rPr>
          <w:szCs w:val="22"/>
        </w:rPr>
        <w:t>10.13</w:t>
      </w:r>
      <w:r w:rsidRPr="00CF5CD3">
        <w:rPr>
          <w:szCs w:val="22"/>
        </w:rPr>
        <w:tab/>
      </w:r>
      <w:r w:rsidR="00273DFD" w:rsidRPr="00CF5CD3">
        <w:rPr>
          <w:b/>
          <w:szCs w:val="22"/>
        </w:rPr>
        <w:t>Делегат от Франции</w:t>
      </w:r>
      <w:r w:rsidR="00273DFD" w:rsidRPr="00CF5CD3">
        <w:rPr>
          <w:szCs w:val="22"/>
        </w:rPr>
        <w:t xml:space="preserve">, выступая от имени Председателя Специальной группы пленарного заседания 4B1, подтверждает возможность разработки проекта нового документа соответствующего содержания. </w:t>
      </w:r>
    </w:p>
    <w:p w14:paraId="328CB492" w14:textId="2774D904" w:rsidR="00273DFD" w:rsidRPr="00CF5CD3" w:rsidRDefault="0014677D" w:rsidP="0014677D">
      <w:pPr>
        <w:rPr>
          <w:szCs w:val="22"/>
        </w:rPr>
      </w:pPr>
      <w:r w:rsidRPr="00CF5CD3">
        <w:rPr>
          <w:szCs w:val="22"/>
        </w:rPr>
        <w:t>10.14</w:t>
      </w:r>
      <w:r w:rsidRPr="00CF5CD3">
        <w:rPr>
          <w:szCs w:val="22"/>
        </w:rPr>
        <w:tab/>
      </w:r>
      <w:r w:rsidR="00273DFD" w:rsidRPr="00CF5CD3">
        <w:rPr>
          <w:b/>
          <w:szCs w:val="22"/>
        </w:rPr>
        <w:t>Секретарь пленарного заседания</w:t>
      </w:r>
      <w:r w:rsidR="00273DFD" w:rsidRPr="008D696F">
        <w:rPr>
          <w:bCs/>
          <w:szCs w:val="22"/>
        </w:rPr>
        <w:t xml:space="preserve"> </w:t>
      </w:r>
      <w:r w:rsidR="00273DFD" w:rsidRPr="00CF5CD3">
        <w:rPr>
          <w:szCs w:val="22"/>
        </w:rPr>
        <w:t xml:space="preserve">говорит, что </w:t>
      </w:r>
      <w:r w:rsidR="00AA0CA5" w:rsidRPr="00CF5CD3">
        <w:rPr>
          <w:szCs w:val="22"/>
        </w:rPr>
        <w:t>такой</w:t>
      </w:r>
      <w:r w:rsidR="00273DFD" w:rsidRPr="00CF5CD3">
        <w:rPr>
          <w:szCs w:val="22"/>
        </w:rPr>
        <w:t xml:space="preserve"> документ</w:t>
      </w:r>
      <w:r w:rsidR="00B01FA1" w:rsidRPr="00CF5CD3">
        <w:rPr>
          <w:szCs w:val="22"/>
        </w:rPr>
        <w:t xml:space="preserve"> с текстом, предназначенным </w:t>
      </w:r>
      <w:r w:rsidR="00273DFD" w:rsidRPr="00CF5CD3">
        <w:rPr>
          <w:szCs w:val="22"/>
        </w:rPr>
        <w:t>для включения в протокол пленарного заседания</w:t>
      </w:r>
      <w:r w:rsidR="00B01FA1" w:rsidRPr="00CF5CD3">
        <w:rPr>
          <w:szCs w:val="22"/>
        </w:rPr>
        <w:t xml:space="preserve">, следует подготовить отдельно от документа, </w:t>
      </w:r>
      <w:r w:rsidR="00AA0CA5" w:rsidRPr="00CF5CD3">
        <w:rPr>
          <w:szCs w:val="22"/>
        </w:rPr>
        <w:t xml:space="preserve">который </w:t>
      </w:r>
      <w:r w:rsidR="00B01FA1" w:rsidRPr="00CF5CD3">
        <w:rPr>
          <w:szCs w:val="22"/>
        </w:rPr>
        <w:t>каса</w:t>
      </w:r>
      <w:r w:rsidR="00AA0CA5" w:rsidRPr="00CF5CD3">
        <w:rPr>
          <w:szCs w:val="22"/>
        </w:rPr>
        <w:t xml:space="preserve">ется </w:t>
      </w:r>
      <w:r w:rsidR="00B01FA1" w:rsidRPr="00CF5CD3">
        <w:rPr>
          <w:szCs w:val="22"/>
        </w:rPr>
        <w:t>добавления названия страны в примечание</w:t>
      </w:r>
      <w:r w:rsidR="00AA0CA5" w:rsidRPr="00CF5CD3">
        <w:rPr>
          <w:szCs w:val="22"/>
        </w:rPr>
        <w:t xml:space="preserve"> и</w:t>
      </w:r>
      <w:r w:rsidR="00B01FA1" w:rsidRPr="00CF5CD3">
        <w:rPr>
          <w:szCs w:val="22"/>
        </w:rPr>
        <w:t xml:space="preserve"> должен быть представлен Редакционным комитетом для первого и второго чтений. </w:t>
      </w:r>
    </w:p>
    <w:p w14:paraId="7AFB1FDE" w14:textId="196CB1FA" w:rsidR="0014677D" w:rsidRPr="00CF5CD3" w:rsidRDefault="0014677D" w:rsidP="0014677D">
      <w:pPr>
        <w:rPr>
          <w:szCs w:val="22"/>
        </w:rPr>
      </w:pPr>
      <w:r w:rsidRPr="00CF5CD3">
        <w:rPr>
          <w:szCs w:val="22"/>
        </w:rPr>
        <w:t>10.15</w:t>
      </w:r>
      <w:r w:rsidRPr="00CF5CD3">
        <w:rPr>
          <w:szCs w:val="22"/>
        </w:rPr>
        <w:tab/>
      </w:r>
      <w:r w:rsidR="00B01FA1" w:rsidRPr="00CF5CD3">
        <w:rPr>
          <w:b/>
          <w:szCs w:val="22"/>
        </w:rPr>
        <w:t>Делегат от</w:t>
      </w:r>
      <w:r w:rsidR="00B01FA1" w:rsidRPr="00CF5CD3">
        <w:rPr>
          <w:szCs w:val="22"/>
        </w:rPr>
        <w:t xml:space="preserve"> </w:t>
      </w:r>
      <w:r w:rsidR="00B01FA1" w:rsidRPr="00CF5CD3">
        <w:rPr>
          <w:b/>
          <w:szCs w:val="22"/>
        </w:rPr>
        <w:t>Исламской Республики Иран</w:t>
      </w:r>
      <w:r w:rsidR="00B01FA1" w:rsidRPr="00CF5CD3">
        <w:rPr>
          <w:szCs w:val="22"/>
        </w:rPr>
        <w:t xml:space="preserve"> поддерживает заявление Секретаря пленарного заседания. </w:t>
      </w:r>
    </w:p>
    <w:p w14:paraId="79F47EA3" w14:textId="12C9EF6A" w:rsidR="00B01FA1" w:rsidRPr="00CF5CD3" w:rsidRDefault="0014677D" w:rsidP="0014677D">
      <w:pPr>
        <w:rPr>
          <w:szCs w:val="22"/>
        </w:rPr>
      </w:pPr>
      <w:r w:rsidRPr="00CF5CD3">
        <w:rPr>
          <w:szCs w:val="22"/>
        </w:rPr>
        <w:t>10.16</w:t>
      </w:r>
      <w:r w:rsidRPr="00CF5CD3">
        <w:rPr>
          <w:szCs w:val="22"/>
        </w:rPr>
        <w:tab/>
      </w:r>
      <w:r w:rsidR="00B01FA1" w:rsidRPr="00CF5CD3">
        <w:rPr>
          <w:b/>
          <w:szCs w:val="22"/>
        </w:rPr>
        <w:t>Делегат от</w:t>
      </w:r>
      <w:r w:rsidR="00B01FA1" w:rsidRPr="00CF5CD3">
        <w:rPr>
          <w:szCs w:val="22"/>
        </w:rPr>
        <w:t xml:space="preserve"> </w:t>
      </w:r>
      <w:r w:rsidR="00B01FA1" w:rsidRPr="00CF5CD3">
        <w:rPr>
          <w:b/>
          <w:szCs w:val="22"/>
        </w:rPr>
        <w:t xml:space="preserve">Соединенных Штатов Америки </w:t>
      </w:r>
      <w:r w:rsidR="00B01FA1" w:rsidRPr="00CF5CD3">
        <w:rPr>
          <w:szCs w:val="22"/>
        </w:rPr>
        <w:t>говорит, что на примечание</w:t>
      </w:r>
      <w:r w:rsidR="00B01FA1" w:rsidRPr="00CF5CD3">
        <w:rPr>
          <w:b/>
          <w:szCs w:val="22"/>
        </w:rPr>
        <w:t xml:space="preserve"> </w:t>
      </w:r>
      <w:r w:rsidR="00892FAF" w:rsidRPr="00CF5CD3">
        <w:rPr>
          <w:szCs w:val="22"/>
        </w:rPr>
        <w:t>п.</w:t>
      </w:r>
      <w:r w:rsidR="00892FAF" w:rsidRPr="00CF5CD3">
        <w:rPr>
          <w:b/>
          <w:szCs w:val="22"/>
        </w:rPr>
        <w:t> </w:t>
      </w:r>
      <w:r w:rsidR="00B01FA1" w:rsidRPr="00CF5CD3">
        <w:rPr>
          <w:szCs w:val="22"/>
        </w:rPr>
        <w:t xml:space="preserve">5.537A </w:t>
      </w:r>
      <w:r w:rsidR="002063FC" w:rsidRPr="00CF5CD3">
        <w:rPr>
          <w:szCs w:val="22"/>
        </w:rPr>
        <w:t xml:space="preserve">дается </w:t>
      </w:r>
      <w:r w:rsidR="00B01FA1" w:rsidRPr="00CF5CD3">
        <w:rPr>
          <w:szCs w:val="22"/>
        </w:rPr>
        <w:t>ссыл</w:t>
      </w:r>
      <w:r w:rsidR="002063FC" w:rsidRPr="00CF5CD3">
        <w:rPr>
          <w:szCs w:val="22"/>
        </w:rPr>
        <w:t xml:space="preserve">ка в </w:t>
      </w:r>
      <w:r w:rsidR="00B01FA1" w:rsidRPr="00CF5CD3">
        <w:rPr>
          <w:szCs w:val="22"/>
        </w:rPr>
        <w:t>Резолюци</w:t>
      </w:r>
      <w:r w:rsidR="002063FC" w:rsidRPr="00CF5CD3">
        <w:rPr>
          <w:szCs w:val="22"/>
        </w:rPr>
        <w:t>и</w:t>
      </w:r>
      <w:r w:rsidR="00B01FA1" w:rsidRPr="00CF5CD3">
        <w:rPr>
          <w:szCs w:val="22"/>
        </w:rPr>
        <w:t> 145</w:t>
      </w:r>
      <w:r w:rsidR="002063FC" w:rsidRPr="00CF5CD3">
        <w:rPr>
          <w:szCs w:val="22"/>
        </w:rPr>
        <w:t xml:space="preserve">, в которой изложены </w:t>
      </w:r>
      <w:r w:rsidR="00AA0CA5" w:rsidRPr="00CF5CD3">
        <w:rPr>
          <w:szCs w:val="22"/>
        </w:rPr>
        <w:t>параметры</w:t>
      </w:r>
      <w:r w:rsidR="002063FC" w:rsidRPr="00CF5CD3">
        <w:rPr>
          <w:szCs w:val="22"/>
        </w:rPr>
        <w:t xml:space="preserve"> работы HAPS в полосе частот 28 ГГц. Любое изменение примечания </w:t>
      </w:r>
      <w:r w:rsidR="00892FAF" w:rsidRPr="00CF5CD3">
        <w:rPr>
          <w:szCs w:val="22"/>
        </w:rPr>
        <w:t>п. </w:t>
      </w:r>
      <w:r w:rsidR="002063FC" w:rsidRPr="00CF5CD3">
        <w:rPr>
          <w:szCs w:val="22"/>
        </w:rPr>
        <w:t xml:space="preserve">5.537A может </w:t>
      </w:r>
      <w:r w:rsidR="00AA0CA5" w:rsidRPr="00CF5CD3">
        <w:rPr>
          <w:szCs w:val="22"/>
        </w:rPr>
        <w:t>повлечь за собой</w:t>
      </w:r>
      <w:r w:rsidR="002063FC" w:rsidRPr="00CF5CD3">
        <w:rPr>
          <w:szCs w:val="22"/>
        </w:rPr>
        <w:t xml:space="preserve"> необходимость внесения изменений в эту </w:t>
      </w:r>
      <w:r w:rsidR="00B67470" w:rsidRPr="00CF5CD3">
        <w:rPr>
          <w:szCs w:val="22"/>
        </w:rPr>
        <w:t>Резолюцию</w:t>
      </w:r>
      <w:r w:rsidR="002063FC" w:rsidRPr="00CF5CD3">
        <w:rPr>
          <w:szCs w:val="22"/>
        </w:rPr>
        <w:t xml:space="preserve">. Он также отмечает, что, поскольку </w:t>
      </w:r>
      <w:r w:rsidR="00AA0CA5" w:rsidRPr="00CF5CD3">
        <w:rPr>
          <w:szCs w:val="22"/>
        </w:rPr>
        <w:t xml:space="preserve">Рекомендация </w:t>
      </w:r>
      <w:r w:rsidR="002063FC" w:rsidRPr="00CF5CD3">
        <w:rPr>
          <w:szCs w:val="22"/>
        </w:rPr>
        <w:t xml:space="preserve">относительно разработки характеристик приемников </w:t>
      </w:r>
      <w:r w:rsidR="00FC3B74" w:rsidRPr="00CF5CD3">
        <w:rPr>
          <w:szCs w:val="22"/>
        </w:rPr>
        <w:t xml:space="preserve">подвижной службы </w:t>
      </w:r>
      <w:r w:rsidR="002063FC" w:rsidRPr="00CF5CD3">
        <w:rPr>
          <w:szCs w:val="22"/>
        </w:rPr>
        <w:t>и критери</w:t>
      </w:r>
      <w:r w:rsidR="00FC3B74" w:rsidRPr="00CF5CD3">
        <w:rPr>
          <w:szCs w:val="22"/>
        </w:rPr>
        <w:t>ев</w:t>
      </w:r>
      <w:r w:rsidR="002063FC" w:rsidRPr="00CF5CD3">
        <w:rPr>
          <w:szCs w:val="22"/>
        </w:rPr>
        <w:t xml:space="preserve"> защиты</w:t>
      </w:r>
      <w:r w:rsidR="00FC3B74" w:rsidRPr="00CF5CD3">
        <w:rPr>
          <w:szCs w:val="22"/>
        </w:rPr>
        <w:t xml:space="preserve"> </w:t>
      </w:r>
      <w:r w:rsidR="00B942FF" w:rsidRPr="00CF5CD3">
        <w:rPr>
          <w:szCs w:val="22"/>
        </w:rPr>
        <w:t>соответствующих</w:t>
      </w:r>
      <w:r w:rsidR="002063FC" w:rsidRPr="00CF5CD3">
        <w:rPr>
          <w:szCs w:val="22"/>
        </w:rPr>
        <w:t xml:space="preserve"> систем подвижной службы в </w:t>
      </w:r>
      <w:r w:rsidR="0059586B" w:rsidRPr="00CF5CD3">
        <w:rPr>
          <w:szCs w:val="22"/>
        </w:rPr>
        <w:t xml:space="preserve">полосе </w:t>
      </w:r>
      <w:r w:rsidR="002063FC" w:rsidRPr="00CF5CD3">
        <w:rPr>
          <w:szCs w:val="22"/>
        </w:rPr>
        <w:t>частот 27,5–29,5 ГГц</w:t>
      </w:r>
      <w:r w:rsidR="00FC3B74" w:rsidRPr="00CF5CD3">
        <w:rPr>
          <w:szCs w:val="22"/>
        </w:rPr>
        <w:t xml:space="preserve"> уже существует, он </w:t>
      </w:r>
      <w:r w:rsidR="00C95647" w:rsidRPr="00CF5CD3">
        <w:rPr>
          <w:szCs w:val="22"/>
        </w:rPr>
        <w:t>сомневается</w:t>
      </w:r>
      <w:r w:rsidR="00FC3B74" w:rsidRPr="00CF5CD3">
        <w:rPr>
          <w:szCs w:val="22"/>
        </w:rPr>
        <w:t xml:space="preserve"> в необходимости внесения изменений, предложенных Исламской Республикой Иран. </w:t>
      </w:r>
    </w:p>
    <w:p w14:paraId="2A5E0C69" w14:textId="45FA220A" w:rsidR="00C95647" w:rsidRPr="00CF5CD3" w:rsidRDefault="0014677D" w:rsidP="0014677D">
      <w:pPr>
        <w:rPr>
          <w:szCs w:val="22"/>
        </w:rPr>
      </w:pPr>
      <w:r w:rsidRPr="00CF5CD3">
        <w:rPr>
          <w:szCs w:val="22"/>
        </w:rPr>
        <w:t>10.17</w:t>
      </w:r>
      <w:r w:rsidRPr="00CF5CD3">
        <w:rPr>
          <w:szCs w:val="22"/>
        </w:rPr>
        <w:tab/>
      </w:r>
      <w:r w:rsidR="00C95647" w:rsidRPr="00CF5CD3">
        <w:rPr>
          <w:b/>
          <w:szCs w:val="22"/>
        </w:rPr>
        <w:t xml:space="preserve">Делегат от Российской Федерации </w:t>
      </w:r>
      <w:r w:rsidR="00C95647" w:rsidRPr="00CF5CD3">
        <w:rPr>
          <w:szCs w:val="22"/>
        </w:rPr>
        <w:t xml:space="preserve">говорит, что для </w:t>
      </w:r>
      <w:r w:rsidR="008A258B" w:rsidRPr="00CF5CD3">
        <w:rPr>
          <w:szCs w:val="22"/>
        </w:rPr>
        <w:t>решения</w:t>
      </w:r>
      <w:r w:rsidR="00C95647" w:rsidRPr="00CF5CD3">
        <w:rPr>
          <w:szCs w:val="22"/>
        </w:rPr>
        <w:t xml:space="preserve"> </w:t>
      </w:r>
      <w:r w:rsidR="00B942FF" w:rsidRPr="00CF5CD3">
        <w:rPr>
          <w:szCs w:val="22"/>
        </w:rPr>
        <w:t>обозначенной</w:t>
      </w:r>
      <w:r w:rsidR="008A258B" w:rsidRPr="00CF5CD3">
        <w:rPr>
          <w:szCs w:val="22"/>
        </w:rPr>
        <w:t xml:space="preserve"> </w:t>
      </w:r>
      <w:r w:rsidR="00C95647" w:rsidRPr="00CF5CD3">
        <w:rPr>
          <w:szCs w:val="22"/>
        </w:rPr>
        <w:t xml:space="preserve">Соединенными Штатами Америки </w:t>
      </w:r>
      <w:r w:rsidR="00B942FF" w:rsidRPr="00CF5CD3">
        <w:rPr>
          <w:szCs w:val="22"/>
        </w:rPr>
        <w:t>проблемы</w:t>
      </w:r>
      <w:r w:rsidR="00C95647" w:rsidRPr="00CF5CD3">
        <w:rPr>
          <w:szCs w:val="22"/>
        </w:rPr>
        <w:t xml:space="preserve">, текст, предложенный Исламской </w:t>
      </w:r>
      <w:r w:rsidR="00B942FF" w:rsidRPr="00CF5CD3">
        <w:rPr>
          <w:szCs w:val="22"/>
        </w:rPr>
        <w:t>Республикой Иран, можно было бы немного</w:t>
      </w:r>
      <w:r w:rsidR="008A258B" w:rsidRPr="00CF5CD3">
        <w:rPr>
          <w:szCs w:val="22"/>
        </w:rPr>
        <w:t xml:space="preserve"> измен</w:t>
      </w:r>
      <w:r w:rsidR="00B942FF" w:rsidRPr="00CF5CD3">
        <w:rPr>
          <w:szCs w:val="22"/>
        </w:rPr>
        <w:t>ить</w:t>
      </w:r>
      <w:r w:rsidR="008A258B" w:rsidRPr="00CF5CD3">
        <w:rPr>
          <w:szCs w:val="22"/>
        </w:rPr>
        <w:t>, сформулировав его следующим образом: "</w:t>
      </w:r>
      <w:r w:rsidR="0059586B" w:rsidRPr="00CF5CD3">
        <w:rPr>
          <w:szCs w:val="22"/>
        </w:rPr>
        <w:t>и включить результаты указанных исследований в существующие или новые Отчеты/Рекомендации МСЭ-R, в зависимости от случая</w:t>
      </w:r>
      <w:r w:rsidR="008A258B" w:rsidRPr="00CF5CD3">
        <w:rPr>
          <w:szCs w:val="22"/>
        </w:rPr>
        <w:t>".</w:t>
      </w:r>
    </w:p>
    <w:p w14:paraId="3C622A81" w14:textId="7168E199" w:rsidR="008A258B" w:rsidRPr="00CF5CD3" w:rsidRDefault="0014677D" w:rsidP="0014677D">
      <w:pPr>
        <w:rPr>
          <w:szCs w:val="22"/>
        </w:rPr>
      </w:pPr>
      <w:r w:rsidRPr="00CF5CD3">
        <w:rPr>
          <w:szCs w:val="22"/>
        </w:rPr>
        <w:t>10.18</w:t>
      </w:r>
      <w:r w:rsidRPr="00CF5CD3">
        <w:rPr>
          <w:szCs w:val="22"/>
        </w:rPr>
        <w:tab/>
      </w:r>
      <w:r w:rsidR="008A258B" w:rsidRPr="00CF5CD3">
        <w:rPr>
          <w:b/>
          <w:szCs w:val="22"/>
        </w:rPr>
        <w:t>Делегат от Исламской Республики Иран</w:t>
      </w:r>
      <w:r w:rsidR="008A258B" w:rsidRPr="00CF5CD3">
        <w:rPr>
          <w:szCs w:val="22"/>
        </w:rPr>
        <w:t xml:space="preserve"> поддерживает это предложение.</w:t>
      </w:r>
    </w:p>
    <w:p w14:paraId="5FA3AAC8" w14:textId="2E0371C2" w:rsidR="008A258B" w:rsidRPr="00CF5CD3" w:rsidRDefault="0014677D" w:rsidP="0014677D">
      <w:pPr>
        <w:rPr>
          <w:szCs w:val="22"/>
        </w:rPr>
      </w:pPr>
      <w:r w:rsidRPr="00CF5CD3">
        <w:rPr>
          <w:szCs w:val="22"/>
        </w:rPr>
        <w:lastRenderedPageBreak/>
        <w:t>10.19</w:t>
      </w:r>
      <w:r w:rsidRPr="00CF5CD3">
        <w:rPr>
          <w:szCs w:val="22"/>
        </w:rPr>
        <w:tab/>
      </w:r>
      <w:r w:rsidR="008A258B" w:rsidRPr="00CF5CD3">
        <w:rPr>
          <w:b/>
          <w:szCs w:val="22"/>
        </w:rPr>
        <w:t>Председатель</w:t>
      </w:r>
      <w:r w:rsidR="008A258B" w:rsidRPr="008D696F">
        <w:rPr>
          <w:bCs/>
          <w:szCs w:val="22"/>
        </w:rPr>
        <w:t xml:space="preserve"> </w:t>
      </w:r>
      <w:r w:rsidR="008A258B" w:rsidRPr="00CF5CD3">
        <w:rPr>
          <w:szCs w:val="22"/>
        </w:rPr>
        <w:t xml:space="preserve">предлагает участникам заседания утвердить Резолюцию 145 с изменениями, предложенными делегатами от Исламской Республики Иран и Российской Федерации. </w:t>
      </w:r>
    </w:p>
    <w:p w14:paraId="1DA0440D" w14:textId="74DDF37A" w:rsidR="0014677D" w:rsidRPr="00CF5CD3" w:rsidRDefault="0014677D" w:rsidP="0014677D">
      <w:pPr>
        <w:rPr>
          <w:szCs w:val="22"/>
        </w:rPr>
      </w:pPr>
      <w:r w:rsidRPr="00CF5CD3">
        <w:rPr>
          <w:szCs w:val="22"/>
        </w:rPr>
        <w:t>10.</w:t>
      </w:r>
      <w:r w:rsidR="00706285">
        <w:rPr>
          <w:szCs w:val="22"/>
        </w:rPr>
        <w:t>20</w:t>
      </w:r>
      <w:r w:rsidRPr="00CF5CD3">
        <w:rPr>
          <w:szCs w:val="22"/>
        </w:rPr>
        <w:tab/>
      </w:r>
      <w:r w:rsidR="008A258B" w:rsidRPr="00CF5CD3">
        <w:rPr>
          <w:szCs w:val="22"/>
        </w:rPr>
        <w:t xml:space="preserve">Предложение </w:t>
      </w:r>
      <w:r w:rsidR="008A258B" w:rsidRPr="00CF5CD3">
        <w:rPr>
          <w:b/>
          <w:szCs w:val="22"/>
        </w:rPr>
        <w:t>принимается</w:t>
      </w:r>
      <w:r w:rsidR="008A258B" w:rsidRPr="00CF5CD3">
        <w:rPr>
          <w:szCs w:val="22"/>
        </w:rPr>
        <w:t>.</w:t>
      </w:r>
    </w:p>
    <w:p w14:paraId="73E5681C" w14:textId="0565DE9A" w:rsidR="008A258B" w:rsidRPr="00CF5CD3" w:rsidRDefault="0014677D" w:rsidP="0014677D">
      <w:pPr>
        <w:rPr>
          <w:szCs w:val="22"/>
        </w:rPr>
      </w:pPr>
      <w:r w:rsidRPr="00CF5CD3">
        <w:rPr>
          <w:szCs w:val="22"/>
        </w:rPr>
        <w:t>10.2</w:t>
      </w:r>
      <w:r w:rsidR="00706285">
        <w:rPr>
          <w:szCs w:val="22"/>
        </w:rPr>
        <w:t>1</w:t>
      </w:r>
      <w:r w:rsidRPr="00CF5CD3">
        <w:rPr>
          <w:szCs w:val="22"/>
        </w:rPr>
        <w:tab/>
      </w:r>
      <w:r w:rsidR="008A258B" w:rsidRPr="00CF5CD3">
        <w:rPr>
          <w:szCs w:val="22"/>
        </w:rPr>
        <w:t xml:space="preserve">MOD Резолюция 145 (Пересм. ВКР-12) с внесенными поправками </w:t>
      </w:r>
      <w:r w:rsidR="008A258B" w:rsidRPr="00CF5CD3">
        <w:rPr>
          <w:b/>
          <w:szCs w:val="22"/>
        </w:rPr>
        <w:t>утверждается</w:t>
      </w:r>
      <w:r w:rsidR="008A258B" w:rsidRPr="00CF5CD3">
        <w:rPr>
          <w:bCs/>
          <w:szCs w:val="22"/>
        </w:rPr>
        <w:t>.</w:t>
      </w:r>
    </w:p>
    <w:p w14:paraId="34D0CC22" w14:textId="6E47B181" w:rsidR="004C7DF3" w:rsidRPr="00CF5CD3" w:rsidRDefault="0014677D" w:rsidP="00C40BD4">
      <w:pPr>
        <w:pStyle w:val="Headingb"/>
        <w:rPr>
          <w:lang w:val="ru-RU"/>
        </w:rPr>
      </w:pPr>
      <w:r w:rsidRPr="00CF5CD3">
        <w:rPr>
          <w:lang w:val="ru-RU"/>
        </w:rPr>
        <w:t xml:space="preserve">ADD </w:t>
      </w:r>
      <w:r w:rsidR="004C7DF3" w:rsidRPr="00CF5CD3">
        <w:rPr>
          <w:lang w:val="ru-RU"/>
        </w:rPr>
        <w:t xml:space="preserve">Резолюция </w:t>
      </w:r>
      <w:r w:rsidRPr="00CF5CD3">
        <w:rPr>
          <w:lang w:val="ru-RU"/>
        </w:rPr>
        <w:t>COM4/5 (</w:t>
      </w:r>
      <w:r w:rsidR="004C7DF3" w:rsidRPr="00CF5CD3">
        <w:rPr>
          <w:lang w:val="ru-RU"/>
        </w:rPr>
        <w:t>ВКР</w:t>
      </w:r>
      <w:r w:rsidRPr="00CF5CD3">
        <w:rPr>
          <w:lang w:val="ru-RU"/>
        </w:rPr>
        <w:t xml:space="preserve">-19) – </w:t>
      </w:r>
      <w:r w:rsidR="004C7DF3" w:rsidRPr="00CF5CD3">
        <w:rPr>
          <w:lang w:val="ru-RU"/>
        </w:rPr>
        <w:t>Использование полосы частот 31−31,3 ГГц станциями на высотной платформе фиксированной службы</w:t>
      </w:r>
    </w:p>
    <w:p w14:paraId="3D24CE0C" w14:textId="5D36B1FD" w:rsidR="0014677D" w:rsidRPr="00CF5CD3" w:rsidRDefault="0014677D" w:rsidP="0014677D">
      <w:pPr>
        <w:rPr>
          <w:b/>
          <w:bCs/>
          <w:szCs w:val="22"/>
        </w:rPr>
      </w:pPr>
      <w:r w:rsidRPr="00CF5CD3">
        <w:rPr>
          <w:szCs w:val="22"/>
        </w:rPr>
        <w:t>10.2</w:t>
      </w:r>
      <w:r w:rsidR="00706285">
        <w:rPr>
          <w:szCs w:val="22"/>
        </w:rPr>
        <w:t>2</w:t>
      </w:r>
      <w:r w:rsidRPr="00CF5CD3">
        <w:rPr>
          <w:szCs w:val="22"/>
        </w:rPr>
        <w:tab/>
      </w:r>
      <w:r w:rsidR="004C7DF3" w:rsidRPr="00CF5CD3">
        <w:rPr>
          <w:b/>
          <w:szCs w:val="22"/>
        </w:rPr>
        <w:t>Утверждается</w:t>
      </w:r>
      <w:r w:rsidRPr="00CF5CD3">
        <w:rPr>
          <w:szCs w:val="22"/>
        </w:rPr>
        <w:t>.</w:t>
      </w:r>
    </w:p>
    <w:p w14:paraId="48016545" w14:textId="29142A51" w:rsidR="0014677D" w:rsidRPr="00CF5CD3" w:rsidRDefault="0014677D" w:rsidP="0014677D">
      <w:pPr>
        <w:rPr>
          <w:szCs w:val="22"/>
        </w:rPr>
      </w:pPr>
      <w:r w:rsidRPr="00CF5CD3">
        <w:rPr>
          <w:szCs w:val="22"/>
        </w:rPr>
        <w:t>10.2</w:t>
      </w:r>
      <w:r w:rsidR="00706285">
        <w:rPr>
          <w:szCs w:val="22"/>
        </w:rPr>
        <w:t>3</w:t>
      </w:r>
      <w:r w:rsidRPr="00CF5CD3">
        <w:rPr>
          <w:szCs w:val="22"/>
        </w:rPr>
        <w:tab/>
      </w:r>
      <w:r w:rsidR="004C7DF3" w:rsidRPr="00CF5CD3">
        <w:rPr>
          <w:szCs w:val="22"/>
        </w:rPr>
        <w:t xml:space="preserve">Сорок третья серия текстов, представленных Редакционным комитетом для первого чтения (В43) </w:t>
      </w:r>
      <w:r w:rsidR="00B12D67" w:rsidRPr="00CF5CD3">
        <w:rPr>
          <w:szCs w:val="22"/>
        </w:rPr>
        <w:t xml:space="preserve">(Документ 505(Rev.1)), с внесенными поправками </w:t>
      </w:r>
      <w:r w:rsidR="00B12D67" w:rsidRPr="00CF5CD3">
        <w:rPr>
          <w:b/>
          <w:szCs w:val="22"/>
        </w:rPr>
        <w:t>утверждается</w:t>
      </w:r>
      <w:r w:rsidR="00B12D67" w:rsidRPr="00CF5CD3">
        <w:rPr>
          <w:szCs w:val="22"/>
        </w:rPr>
        <w:t xml:space="preserve">. </w:t>
      </w:r>
    </w:p>
    <w:p w14:paraId="1C051187" w14:textId="3DEC1139" w:rsidR="00B12D67" w:rsidRPr="00CF5CD3" w:rsidRDefault="0014677D" w:rsidP="00A01389">
      <w:pPr>
        <w:pStyle w:val="Heading1"/>
      </w:pPr>
      <w:r w:rsidRPr="00CF5CD3">
        <w:t>11</w:t>
      </w:r>
      <w:r w:rsidRPr="00CF5CD3">
        <w:tab/>
      </w:r>
      <w:r w:rsidR="00B12D67" w:rsidRPr="00CF5CD3">
        <w:t>Сорок третья серия текстов, представленных Редакционным комитетом (В43) – второе чтение (Документ 505(Rev.1))</w:t>
      </w:r>
    </w:p>
    <w:p w14:paraId="13CDE8EF" w14:textId="42C318AF" w:rsidR="00B12D67" w:rsidRPr="00CF5CD3" w:rsidRDefault="0014677D" w:rsidP="0014677D">
      <w:pPr>
        <w:rPr>
          <w:szCs w:val="22"/>
        </w:rPr>
      </w:pPr>
      <w:r w:rsidRPr="00CF5CD3">
        <w:rPr>
          <w:szCs w:val="22"/>
        </w:rPr>
        <w:t>11.1</w:t>
      </w:r>
      <w:r w:rsidRPr="00CF5CD3">
        <w:rPr>
          <w:szCs w:val="22"/>
        </w:rPr>
        <w:tab/>
      </w:r>
      <w:r w:rsidR="00B12D67" w:rsidRPr="00CF5CD3">
        <w:rPr>
          <w:szCs w:val="22"/>
        </w:rPr>
        <w:t xml:space="preserve">Сорок третья серия текстов, представленных Редакционным комитетом (В43) (Документ 505 (Rev.1)), с внесенными в первом чтении поправками </w:t>
      </w:r>
      <w:r w:rsidR="00B12D67" w:rsidRPr="00CF5CD3">
        <w:rPr>
          <w:b/>
          <w:szCs w:val="22"/>
        </w:rPr>
        <w:t>утверждается</w:t>
      </w:r>
      <w:r w:rsidR="00B12D67" w:rsidRPr="00CF5CD3">
        <w:rPr>
          <w:szCs w:val="22"/>
        </w:rPr>
        <w:t xml:space="preserve"> во втором чтении. </w:t>
      </w:r>
    </w:p>
    <w:p w14:paraId="5196C92A" w14:textId="2BBFCCD1" w:rsidR="00B12D67" w:rsidRPr="00CF5CD3" w:rsidRDefault="0014677D" w:rsidP="0014677D">
      <w:pPr>
        <w:rPr>
          <w:szCs w:val="22"/>
        </w:rPr>
      </w:pPr>
      <w:r w:rsidRPr="00CF5CD3">
        <w:rPr>
          <w:szCs w:val="22"/>
        </w:rPr>
        <w:t>11.2</w:t>
      </w:r>
      <w:r w:rsidRPr="00CF5CD3">
        <w:rPr>
          <w:szCs w:val="22"/>
        </w:rPr>
        <w:tab/>
      </w:r>
      <w:r w:rsidR="00B12D67" w:rsidRPr="00CF5CD3">
        <w:rPr>
          <w:b/>
          <w:szCs w:val="22"/>
        </w:rPr>
        <w:t>Делегат от Ботсваны</w:t>
      </w:r>
      <w:r w:rsidR="00B12D67" w:rsidRPr="00CF5CD3">
        <w:rPr>
          <w:szCs w:val="22"/>
        </w:rPr>
        <w:t xml:space="preserve"> говорит, что пункт</w:t>
      </w:r>
      <w:r w:rsidR="00696F0F" w:rsidRPr="00CF5CD3">
        <w:rPr>
          <w:szCs w:val="22"/>
        </w:rPr>
        <w:t xml:space="preserve"> 1.14 повестки дня</w:t>
      </w:r>
      <w:r w:rsidR="004F4ED4" w:rsidRPr="00CF5CD3">
        <w:rPr>
          <w:szCs w:val="22"/>
        </w:rPr>
        <w:t>, как стало очевидно,</w:t>
      </w:r>
      <w:r w:rsidR="00696F0F" w:rsidRPr="00CF5CD3">
        <w:rPr>
          <w:szCs w:val="22"/>
        </w:rPr>
        <w:t xml:space="preserve"> представляет большую сложность, несмотря на объем работы, проведенной в течение исследовательского цикла. От имени Ботсваны и Африканского союза электросвязи она благодарит РСС, СЕПТ, в частности Францию и Соединенное Королевство, и СИТЕЛ, в особенности</w:t>
      </w:r>
      <w:r w:rsidR="00AE658F" w:rsidRPr="00CF5CD3">
        <w:rPr>
          <w:szCs w:val="22"/>
        </w:rPr>
        <w:t xml:space="preserve"> Канаду, Бразилию и Мексику, за</w:t>
      </w:r>
      <w:r w:rsidR="00000F40" w:rsidRPr="00CF5CD3">
        <w:rPr>
          <w:szCs w:val="22"/>
        </w:rPr>
        <w:t xml:space="preserve"> поддержку в вопросе станций на высотной платформе. Она также благодарит делегатов от Франции и Канады и компанию "Access Partnership Limited"</w:t>
      </w:r>
      <w:r w:rsidR="00C817CA" w:rsidRPr="00CF5CD3">
        <w:rPr>
          <w:szCs w:val="22"/>
        </w:rPr>
        <w:t xml:space="preserve"> за их усилия и экспертные знания, а также делегата от Исламской Республики Иран за </w:t>
      </w:r>
      <w:r w:rsidR="004F4ED4" w:rsidRPr="00CF5CD3">
        <w:rPr>
          <w:szCs w:val="22"/>
        </w:rPr>
        <w:t>вклад в</w:t>
      </w:r>
      <w:r w:rsidR="00C817CA" w:rsidRPr="00CF5CD3">
        <w:rPr>
          <w:szCs w:val="22"/>
        </w:rPr>
        <w:t xml:space="preserve"> достижени</w:t>
      </w:r>
      <w:r w:rsidR="004F4ED4" w:rsidRPr="00CF5CD3">
        <w:rPr>
          <w:szCs w:val="22"/>
        </w:rPr>
        <w:t>е</w:t>
      </w:r>
      <w:r w:rsidR="00C817CA" w:rsidRPr="00CF5CD3">
        <w:rPr>
          <w:szCs w:val="22"/>
        </w:rPr>
        <w:t xml:space="preserve"> </w:t>
      </w:r>
      <w:r w:rsidR="0016076B" w:rsidRPr="00CF5CD3">
        <w:rPr>
          <w:szCs w:val="22"/>
        </w:rPr>
        <w:t>хрупкого</w:t>
      </w:r>
      <w:r w:rsidR="00C817CA" w:rsidRPr="00CF5CD3">
        <w:rPr>
          <w:szCs w:val="22"/>
        </w:rPr>
        <w:t xml:space="preserve"> компром</w:t>
      </w:r>
      <w:r w:rsidR="00AE658F" w:rsidRPr="00CF5CD3">
        <w:rPr>
          <w:szCs w:val="22"/>
        </w:rPr>
        <w:t xml:space="preserve">исса, приемлемого для всех сторон. </w:t>
      </w:r>
    </w:p>
    <w:p w14:paraId="2DC75DD7" w14:textId="77777777" w:rsidR="00C40BD4" w:rsidRPr="00CF5CD3" w:rsidRDefault="00AE658F" w:rsidP="0014677D">
      <w:pPr>
        <w:rPr>
          <w:b/>
          <w:bCs/>
          <w:szCs w:val="22"/>
        </w:rPr>
      </w:pPr>
      <w:r w:rsidRPr="00CF5CD3">
        <w:rPr>
          <w:b/>
          <w:bCs/>
          <w:szCs w:val="22"/>
        </w:rPr>
        <w:t>Заседание прерывает работу в 09 час. 25 мин. и возобновляется в 10 час. 05 мин</w:t>
      </w:r>
      <w:r w:rsidRPr="00CF5CD3">
        <w:rPr>
          <w:szCs w:val="22"/>
        </w:rPr>
        <w:t>.</w:t>
      </w:r>
    </w:p>
    <w:p w14:paraId="5FA5D4BD" w14:textId="7741AE44" w:rsidR="0014677D" w:rsidRPr="00CF5CD3" w:rsidRDefault="0014677D" w:rsidP="00C40BD4">
      <w:pPr>
        <w:pStyle w:val="Heading1"/>
        <w:rPr>
          <w:bCs/>
          <w:sz w:val="22"/>
          <w:szCs w:val="22"/>
        </w:rPr>
      </w:pPr>
      <w:r w:rsidRPr="00CF5CD3">
        <w:t>12</w:t>
      </w:r>
      <w:r w:rsidRPr="00CF5CD3">
        <w:tab/>
      </w:r>
      <w:bookmarkStart w:id="16" w:name="_Hlk25917857"/>
      <w:r w:rsidR="00AE658F" w:rsidRPr="00CF5CD3">
        <w:t xml:space="preserve">Сорок четвертая серия текстов, представленных Редакционным комитетом для первого чтения </w:t>
      </w:r>
      <w:r w:rsidRPr="00CF5CD3">
        <w:t>(B44) (</w:t>
      </w:r>
      <w:r w:rsidR="00C854B1" w:rsidRPr="00CF5CD3">
        <w:t>Документ</w:t>
      </w:r>
      <w:r w:rsidRPr="00CF5CD3">
        <w:t xml:space="preserve"> 506(Rev.1))</w:t>
      </w:r>
      <w:bookmarkEnd w:id="16"/>
    </w:p>
    <w:p w14:paraId="77DF3A3D" w14:textId="4389BD8B" w:rsidR="0014677D" w:rsidRPr="00CF5CD3" w:rsidRDefault="0014677D" w:rsidP="0014677D">
      <w:pPr>
        <w:rPr>
          <w:szCs w:val="22"/>
        </w:rPr>
      </w:pPr>
      <w:r w:rsidRPr="00CF5CD3">
        <w:rPr>
          <w:szCs w:val="22"/>
        </w:rPr>
        <w:t>12.1</w:t>
      </w:r>
      <w:r w:rsidRPr="00CF5CD3">
        <w:rPr>
          <w:b/>
          <w:bCs/>
          <w:szCs w:val="22"/>
        </w:rPr>
        <w:tab/>
      </w:r>
      <w:r w:rsidR="000F24C4" w:rsidRPr="00CF5CD3">
        <w:rPr>
          <w:b/>
          <w:bCs/>
          <w:szCs w:val="22"/>
        </w:rPr>
        <w:t xml:space="preserve">Председатель Редакционного комитета </w:t>
      </w:r>
      <w:r w:rsidR="000F24C4" w:rsidRPr="00CF5CD3">
        <w:rPr>
          <w:bCs/>
          <w:szCs w:val="22"/>
        </w:rPr>
        <w:t>представляет Документ</w:t>
      </w:r>
      <w:r w:rsidR="000F24C4" w:rsidRPr="00CF5CD3">
        <w:rPr>
          <w:b/>
          <w:bCs/>
          <w:szCs w:val="22"/>
        </w:rPr>
        <w:t> </w:t>
      </w:r>
      <w:r w:rsidRPr="00CF5CD3">
        <w:rPr>
          <w:szCs w:val="22"/>
        </w:rPr>
        <w:t xml:space="preserve">506(Rev.1). </w:t>
      </w:r>
    </w:p>
    <w:p w14:paraId="49CA1F5C" w14:textId="0D6CE876" w:rsidR="0014677D" w:rsidRPr="00CF5CD3" w:rsidRDefault="0014677D" w:rsidP="0014677D">
      <w:pPr>
        <w:rPr>
          <w:szCs w:val="22"/>
        </w:rPr>
      </w:pPr>
      <w:r w:rsidRPr="00CF5CD3">
        <w:rPr>
          <w:szCs w:val="22"/>
        </w:rPr>
        <w:t>12.2</w:t>
      </w:r>
      <w:r w:rsidRPr="00CF5CD3">
        <w:rPr>
          <w:szCs w:val="22"/>
        </w:rPr>
        <w:tab/>
      </w:r>
      <w:r w:rsidR="000F24C4" w:rsidRPr="00CF5CD3">
        <w:rPr>
          <w:b/>
          <w:szCs w:val="22"/>
        </w:rPr>
        <w:t>Председатель</w:t>
      </w:r>
      <w:r w:rsidR="000F24C4" w:rsidRPr="00CF5CD3">
        <w:rPr>
          <w:szCs w:val="22"/>
        </w:rPr>
        <w:t xml:space="preserve"> предлагает участникам рассмотреть Документ </w:t>
      </w:r>
      <w:r w:rsidRPr="00CF5CD3">
        <w:rPr>
          <w:szCs w:val="22"/>
        </w:rPr>
        <w:t>506(Rev.1).</w:t>
      </w:r>
    </w:p>
    <w:p w14:paraId="6A21E728" w14:textId="2F10CF19" w:rsidR="0014677D" w:rsidRPr="00CF5CD3" w:rsidRDefault="002B6E5D" w:rsidP="00C40BD4">
      <w:pPr>
        <w:pStyle w:val="Headingb"/>
        <w:rPr>
          <w:lang w:val="ru-RU"/>
        </w:rPr>
      </w:pPr>
      <w:r w:rsidRPr="00CF5CD3">
        <w:rPr>
          <w:lang w:val="ru-RU"/>
        </w:rPr>
        <w:t>Статья</w:t>
      </w:r>
      <w:r w:rsidR="0014677D" w:rsidRPr="00CF5CD3">
        <w:rPr>
          <w:lang w:val="ru-RU"/>
        </w:rPr>
        <w:t xml:space="preserve"> 5 (MOD 5.441A)</w:t>
      </w:r>
    </w:p>
    <w:p w14:paraId="31ADE876" w14:textId="55CECA56" w:rsidR="0014677D" w:rsidRPr="00CF5CD3" w:rsidRDefault="0014677D" w:rsidP="0014677D">
      <w:pPr>
        <w:ind w:left="1077" w:hanging="1077"/>
        <w:rPr>
          <w:szCs w:val="22"/>
        </w:rPr>
      </w:pPr>
      <w:r w:rsidRPr="00CF5CD3">
        <w:rPr>
          <w:szCs w:val="22"/>
        </w:rPr>
        <w:t>12.3</w:t>
      </w:r>
      <w:r w:rsidRPr="00CF5CD3">
        <w:rPr>
          <w:szCs w:val="22"/>
        </w:rPr>
        <w:tab/>
      </w:r>
      <w:r w:rsidR="004E56FA" w:rsidRPr="00CF5CD3">
        <w:rPr>
          <w:b/>
          <w:szCs w:val="22"/>
        </w:rPr>
        <w:t>Утверждается</w:t>
      </w:r>
      <w:r w:rsidR="004E56FA" w:rsidRPr="00CF5CD3">
        <w:rPr>
          <w:szCs w:val="22"/>
        </w:rPr>
        <w:t xml:space="preserve"> </w:t>
      </w:r>
      <w:r w:rsidR="006C13AA" w:rsidRPr="00CF5CD3">
        <w:rPr>
          <w:szCs w:val="22"/>
        </w:rPr>
        <w:t xml:space="preserve">с учетом редакционной поправки, на необходимость которой указал </w:t>
      </w:r>
      <w:r w:rsidR="006C13AA" w:rsidRPr="00CF5CD3">
        <w:rPr>
          <w:b/>
          <w:szCs w:val="22"/>
        </w:rPr>
        <w:t>делегат от Уругвая</w:t>
      </w:r>
      <w:r w:rsidR="006C13AA" w:rsidRPr="00CF5CD3">
        <w:rPr>
          <w:szCs w:val="22"/>
        </w:rPr>
        <w:t>.</w:t>
      </w:r>
    </w:p>
    <w:p w14:paraId="05BF9CC3" w14:textId="4101A43C" w:rsidR="006C13AA" w:rsidRPr="00CF5CD3" w:rsidRDefault="0014677D" w:rsidP="0014677D">
      <w:pPr>
        <w:rPr>
          <w:szCs w:val="22"/>
        </w:rPr>
      </w:pPr>
      <w:r w:rsidRPr="00CF5CD3">
        <w:rPr>
          <w:szCs w:val="22"/>
        </w:rPr>
        <w:t>12.4</w:t>
      </w:r>
      <w:r w:rsidRPr="00CF5CD3">
        <w:rPr>
          <w:b/>
          <w:bCs/>
          <w:szCs w:val="22"/>
        </w:rPr>
        <w:tab/>
      </w:r>
      <w:r w:rsidR="006C13AA" w:rsidRPr="00CF5CD3">
        <w:rPr>
          <w:bCs/>
          <w:szCs w:val="22"/>
        </w:rPr>
        <w:t>Сорок четвертая</w:t>
      </w:r>
      <w:r w:rsidR="006C13AA" w:rsidRPr="00CF5CD3">
        <w:rPr>
          <w:b/>
          <w:bCs/>
          <w:szCs w:val="22"/>
        </w:rPr>
        <w:t xml:space="preserve"> </w:t>
      </w:r>
      <w:r w:rsidR="006C13AA" w:rsidRPr="00CF5CD3">
        <w:rPr>
          <w:bCs/>
          <w:szCs w:val="22"/>
        </w:rPr>
        <w:t>серия текстов, представленных Редак</w:t>
      </w:r>
      <w:r w:rsidR="00723706" w:rsidRPr="00CF5CD3">
        <w:rPr>
          <w:bCs/>
          <w:szCs w:val="22"/>
        </w:rPr>
        <w:t xml:space="preserve">ционным комитетом для первого чтения (В44) (Документ 506 </w:t>
      </w:r>
      <w:r w:rsidR="00723706" w:rsidRPr="00CF5CD3">
        <w:rPr>
          <w:szCs w:val="22"/>
        </w:rPr>
        <w:t xml:space="preserve">(Rev.1)), </w:t>
      </w:r>
      <w:r w:rsidR="00723706" w:rsidRPr="00CF5CD3">
        <w:rPr>
          <w:b/>
          <w:szCs w:val="22"/>
        </w:rPr>
        <w:t>утверждается</w:t>
      </w:r>
      <w:r w:rsidR="00723706" w:rsidRPr="00CF5CD3">
        <w:rPr>
          <w:szCs w:val="22"/>
        </w:rPr>
        <w:t xml:space="preserve"> с учетом редакционной поправки.</w:t>
      </w:r>
    </w:p>
    <w:p w14:paraId="7987D557" w14:textId="36985C5F" w:rsidR="0014677D" w:rsidRPr="00CF5CD3" w:rsidRDefault="0014677D" w:rsidP="00A01389">
      <w:pPr>
        <w:pStyle w:val="Heading1"/>
      </w:pPr>
      <w:r w:rsidRPr="00CF5CD3">
        <w:t>13</w:t>
      </w:r>
      <w:r w:rsidRPr="00CF5CD3">
        <w:tab/>
      </w:r>
      <w:bookmarkStart w:id="17" w:name="_Hlk25917864"/>
      <w:r w:rsidR="00723706" w:rsidRPr="00CF5CD3">
        <w:t>Сорок четвертая серия текстов, представленных Редакционным комитетом (</w:t>
      </w:r>
      <w:r w:rsidRPr="00CF5CD3">
        <w:t xml:space="preserve">B44) – </w:t>
      </w:r>
      <w:r w:rsidR="00723706" w:rsidRPr="00CF5CD3">
        <w:t>второе чтение</w:t>
      </w:r>
      <w:r w:rsidRPr="00CF5CD3">
        <w:t xml:space="preserve"> (</w:t>
      </w:r>
      <w:r w:rsidR="00723706" w:rsidRPr="00CF5CD3">
        <w:t>Документ</w:t>
      </w:r>
      <w:r w:rsidRPr="00CF5CD3">
        <w:t xml:space="preserve"> 506(Rev.1))</w:t>
      </w:r>
      <w:bookmarkEnd w:id="17"/>
    </w:p>
    <w:p w14:paraId="0B2C5C04" w14:textId="2962078E" w:rsidR="00EA6F10" w:rsidRPr="00CF5CD3" w:rsidRDefault="0014677D" w:rsidP="0014677D">
      <w:pPr>
        <w:rPr>
          <w:szCs w:val="22"/>
        </w:rPr>
      </w:pPr>
      <w:r w:rsidRPr="00CF5CD3">
        <w:rPr>
          <w:szCs w:val="22"/>
        </w:rPr>
        <w:t>13.1</w:t>
      </w:r>
      <w:r w:rsidRPr="00CF5CD3">
        <w:rPr>
          <w:szCs w:val="22"/>
        </w:rPr>
        <w:tab/>
      </w:r>
      <w:r w:rsidR="00EA6F10" w:rsidRPr="00CF5CD3">
        <w:rPr>
          <w:szCs w:val="22"/>
        </w:rPr>
        <w:t xml:space="preserve">Сорок четвертая серия текстов, представленных Редакционным комитетом (B44) (Документ 506(Rev.1)), </w:t>
      </w:r>
      <w:r w:rsidR="00EA6F10" w:rsidRPr="00CF5CD3">
        <w:rPr>
          <w:b/>
          <w:szCs w:val="22"/>
        </w:rPr>
        <w:t>утверждается</w:t>
      </w:r>
      <w:r w:rsidR="00EA6F10" w:rsidRPr="00CF5CD3">
        <w:rPr>
          <w:szCs w:val="22"/>
        </w:rPr>
        <w:t xml:space="preserve"> </w:t>
      </w:r>
      <w:r w:rsidR="004F4ED4" w:rsidRPr="00CF5CD3">
        <w:rPr>
          <w:szCs w:val="22"/>
        </w:rPr>
        <w:t xml:space="preserve">во втором чтении </w:t>
      </w:r>
      <w:r w:rsidR="00EA6F10" w:rsidRPr="00CF5CD3">
        <w:rPr>
          <w:szCs w:val="22"/>
        </w:rPr>
        <w:t>с учетом редакционной поправки.</w:t>
      </w:r>
    </w:p>
    <w:p w14:paraId="5E03D696" w14:textId="7BCF1F94" w:rsidR="0014677D" w:rsidRPr="00CF5CD3" w:rsidRDefault="0014677D" w:rsidP="0014677D">
      <w:pPr>
        <w:rPr>
          <w:szCs w:val="22"/>
        </w:rPr>
      </w:pPr>
      <w:r w:rsidRPr="00CF5CD3">
        <w:rPr>
          <w:szCs w:val="22"/>
        </w:rPr>
        <w:t>13.2</w:t>
      </w:r>
      <w:r w:rsidRPr="00CF5CD3">
        <w:rPr>
          <w:szCs w:val="22"/>
        </w:rPr>
        <w:tab/>
      </w:r>
      <w:r w:rsidR="00EA6F10" w:rsidRPr="00CF5CD3">
        <w:rPr>
          <w:b/>
          <w:szCs w:val="22"/>
        </w:rPr>
        <w:t>Делегат от Бразилии</w:t>
      </w:r>
      <w:r w:rsidR="00EA6F10" w:rsidRPr="00CF5CD3">
        <w:rPr>
          <w:szCs w:val="22"/>
        </w:rPr>
        <w:t xml:space="preserve"> делает следующее заявление</w:t>
      </w:r>
      <w:r w:rsidRPr="00CF5CD3">
        <w:rPr>
          <w:szCs w:val="22"/>
        </w:rPr>
        <w:t xml:space="preserve">: </w:t>
      </w:r>
    </w:p>
    <w:p w14:paraId="26E41279" w14:textId="4B3FA2BC" w:rsidR="00B43F00" w:rsidRPr="00CF5CD3" w:rsidRDefault="00B43F00" w:rsidP="00B43F00">
      <w:r w:rsidRPr="00CF5CD3">
        <w:t xml:space="preserve">"Что касается обсуждений по примечанию п. </w:t>
      </w:r>
      <w:r w:rsidR="00D9765B" w:rsidRPr="00CF5CD3">
        <w:rPr>
          <w:bCs/>
        </w:rPr>
        <w:t>5.441А</w:t>
      </w:r>
      <w:r w:rsidRPr="00CF5CD3">
        <w:t>, Бразилия хотела бы поблагодарить Францию за уступку и за понимание важности предоставления равных прав и возможностей регионам и муниципалитетам внутри страны. Бразилия и Франц</w:t>
      </w:r>
      <w:r w:rsidR="00D9765B" w:rsidRPr="00CF5CD3">
        <w:t>узская Гвиана являются соседями.</w:t>
      </w:r>
      <w:r w:rsidRPr="00CF5CD3">
        <w:t xml:space="preserve"> </w:t>
      </w:r>
      <w:r w:rsidR="00D9765B" w:rsidRPr="00CF5CD3">
        <w:t xml:space="preserve">С </w:t>
      </w:r>
      <w:r w:rsidRPr="00CF5CD3">
        <w:t>бразильской стороны границы расположен город Ояпоке, насчитывающий 27 000 жителей, который в наст</w:t>
      </w:r>
      <w:r w:rsidR="00D9765B" w:rsidRPr="00CF5CD3">
        <w:t>оящее время обслуживается лишь шестью</w:t>
      </w:r>
      <w:r w:rsidRPr="00CF5CD3">
        <w:t xml:space="preserve"> базовыми станциями. Ояпоке окружен лесами и рекой, которая отделяет Бразилию от Французской Гвианы. Бразилия и Франция будут работать сообща в целях обеспечения защиты работы воздушной подвижной службы во Французской Гвиане без введения </w:t>
      </w:r>
      <w:r w:rsidRPr="00CF5CD3">
        <w:lastRenderedPageBreak/>
        <w:t xml:space="preserve">необоснованных ограничений в отношении </w:t>
      </w:r>
      <w:r w:rsidR="00D31EED" w:rsidRPr="00CF5CD3">
        <w:t>участков</w:t>
      </w:r>
      <w:r w:rsidRPr="00CF5CD3">
        <w:t xml:space="preserve"> полосы частот 4800−4900 МГц, которые могут использоваться для работы коммерческих систем IMT в Бразилии, а именно на границе между Бразилией и Французской Гвианой". </w:t>
      </w:r>
    </w:p>
    <w:p w14:paraId="4A05B28F" w14:textId="039C997E" w:rsidR="0014677D" w:rsidRPr="00CF5CD3" w:rsidRDefault="0014677D" w:rsidP="00A01389">
      <w:pPr>
        <w:pStyle w:val="Heading1"/>
      </w:pPr>
      <w:r w:rsidRPr="00CF5CD3">
        <w:t>14</w:t>
      </w:r>
      <w:r w:rsidRPr="00CF5CD3">
        <w:tab/>
      </w:r>
      <w:bookmarkStart w:id="18" w:name="_Hlk25917874"/>
      <w:r w:rsidR="00D9765B" w:rsidRPr="00CF5CD3">
        <w:t xml:space="preserve">Сорок восьмая серия текстов, представленных Редакционным комитетом для первого чтения </w:t>
      </w:r>
      <w:r w:rsidRPr="00CF5CD3">
        <w:t>(B48) (</w:t>
      </w:r>
      <w:r w:rsidR="00D9765B" w:rsidRPr="00CF5CD3">
        <w:t>Документ</w:t>
      </w:r>
      <w:r w:rsidRPr="00CF5CD3">
        <w:t xml:space="preserve"> 513)</w:t>
      </w:r>
      <w:bookmarkEnd w:id="18"/>
    </w:p>
    <w:p w14:paraId="579FEBDE" w14:textId="2FBF1A8F" w:rsidR="0014677D" w:rsidRPr="00CF5CD3" w:rsidRDefault="0014677D" w:rsidP="0014677D">
      <w:pPr>
        <w:rPr>
          <w:szCs w:val="22"/>
        </w:rPr>
      </w:pPr>
      <w:r w:rsidRPr="00CF5CD3">
        <w:rPr>
          <w:szCs w:val="22"/>
        </w:rPr>
        <w:t>14.1</w:t>
      </w:r>
      <w:r w:rsidRPr="00CF5CD3">
        <w:rPr>
          <w:b/>
          <w:bCs/>
          <w:szCs w:val="22"/>
        </w:rPr>
        <w:tab/>
      </w:r>
      <w:r w:rsidR="00D9765B" w:rsidRPr="00CF5CD3">
        <w:rPr>
          <w:b/>
          <w:bCs/>
          <w:szCs w:val="22"/>
        </w:rPr>
        <w:t xml:space="preserve">Председатель Редакционного комитета </w:t>
      </w:r>
      <w:r w:rsidR="00D9765B" w:rsidRPr="00CF5CD3">
        <w:rPr>
          <w:bCs/>
          <w:szCs w:val="22"/>
        </w:rPr>
        <w:t>представляет Документ 513.</w:t>
      </w:r>
      <w:r w:rsidRPr="00CF5CD3">
        <w:rPr>
          <w:szCs w:val="22"/>
        </w:rPr>
        <w:t xml:space="preserve"> </w:t>
      </w:r>
    </w:p>
    <w:p w14:paraId="2D288E46" w14:textId="6DFBCDCA" w:rsidR="0014677D" w:rsidRPr="00CF5CD3" w:rsidRDefault="0014677D" w:rsidP="0014677D">
      <w:pPr>
        <w:rPr>
          <w:szCs w:val="22"/>
        </w:rPr>
      </w:pPr>
      <w:r w:rsidRPr="00CF5CD3">
        <w:rPr>
          <w:szCs w:val="22"/>
        </w:rPr>
        <w:t>14.2</w:t>
      </w:r>
      <w:r w:rsidRPr="00CF5CD3">
        <w:rPr>
          <w:szCs w:val="22"/>
        </w:rPr>
        <w:tab/>
      </w:r>
      <w:r w:rsidR="00D9765B" w:rsidRPr="00CF5CD3">
        <w:rPr>
          <w:b/>
          <w:szCs w:val="22"/>
        </w:rPr>
        <w:t>Председатель</w:t>
      </w:r>
      <w:r w:rsidR="00D9765B" w:rsidRPr="00CF5CD3">
        <w:rPr>
          <w:szCs w:val="22"/>
        </w:rPr>
        <w:t xml:space="preserve"> предлагает участникам рассмотреть Документ 513.</w:t>
      </w:r>
      <w:r w:rsidRPr="00CF5CD3">
        <w:rPr>
          <w:szCs w:val="22"/>
        </w:rPr>
        <w:t xml:space="preserve"> </w:t>
      </w:r>
    </w:p>
    <w:p w14:paraId="07E6D91E" w14:textId="4F57F8A5" w:rsidR="0014677D" w:rsidRPr="00CF5CD3" w:rsidRDefault="00D9765B" w:rsidP="00C40BD4">
      <w:pPr>
        <w:pStyle w:val="Headingb"/>
        <w:rPr>
          <w:lang w:val="ru-RU"/>
        </w:rPr>
      </w:pPr>
      <w:r w:rsidRPr="00CF5CD3">
        <w:rPr>
          <w:lang w:val="ru-RU"/>
        </w:rPr>
        <w:t>Статья</w:t>
      </w:r>
      <w:r w:rsidR="0014677D" w:rsidRPr="00CF5CD3">
        <w:rPr>
          <w:lang w:val="ru-RU"/>
        </w:rPr>
        <w:t xml:space="preserve"> 5 (MOD </w:t>
      </w:r>
      <w:r w:rsidRPr="00CF5CD3">
        <w:rPr>
          <w:lang w:val="ru-RU"/>
        </w:rPr>
        <w:t>Таблица</w:t>
      </w:r>
      <w:r w:rsidR="0014677D" w:rsidRPr="00CF5CD3">
        <w:rPr>
          <w:lang w:val="ru-RU"/>
        </w:rPr>
        <w:t xml:space="preserve"> 4</w:t>
      </w:r>
      <w:r w:rsidRPr="00CF5CD3">
        <w:rPr>
          <w:lang w:val="ru-RU"/>
        </w:rPr>
        <w:t>800–5</w:t>
      </w:r>
      <w:r w:rsidR="0014677D" w:rsidRPr="00CF5CD3">
        <w:rPr>
          <w:lang w:val="ru-RU"/>
        </w:rPr>
        <w:t xml:space="preserve">250 </w:t>
      </w:r>
      <w:r w:rsidRPr="00CF5CD3">
        <w:rPr>
          <w:lang w:val="ru-RU"/>
        </w:rPr>
        <w:t>МГц</w:t>
      </w:r>
      <w:r w:rsidR="0014677D" w:rsidRPr="00CF5CD3">
        <w:rPr>
          <w:lang w:val="ru-RU"/>
        </w:rPr>
        <w:t>)</w:t>
      </w:r>
    </w:p>
    <w:p w14:paraId="3E240487" w14:textId="7A64DBFD" w:rsidR="0014677D" w:rsidRPr="00CF5CD3" w:rsidRDefault="0014677D" w:rsidP="0014677D">
      <w:pPr>
        <w:rPr>
          <w:szCs w:val="22"/>
        </w:rPr>
      </w:pPr>
      <w:r w:rsidRPr="00CF5CD3">
        <w:rPr>
          <w:szCs w:val="22"/>
        </w:rPr>
        <w:t>14.3</w:t>
      </w:r>
      <w:r w:rsidRPr="00CF5CD3">
        <w:rPr>
          <w:szCs w:val="22"/>
        </w:rPr>
        <w:tab/>
      </w:r>
      <w:r w:rsidR="00D9765B" w:rsidRPr="00CF5CD3">
        <w:rPr>
          <w:b/>
          <w:bCs/>
          <w:szCs w:val="22"/>
        </w:rPr>
        <w:t>Утверждается</w:t>
      </w:r>
      <w:r w:rsidRPr="00CF5CD3">
        <w:rPr>
          <w:szCs w:val="22"/>
        </w:rPr>
        <w:t>.</w:t>
      </w:r>
    </w:p>
    <w:p w14:paraId="06CE8477" w14:textId="3E77137F" w:rsidR="0014677D" w:rsidRPr="00CF5CD3" w:rsidRDefault="00D9765B" w:rsidP="00C40BD4">
      <w:pPr>
        <w:pStyle w:val="Headingb"/>
        <w:rPr>
          <w:lang w:val="ru-RU"/>
        </w:rPr>
      </w:pPr>
      <w:r w:rsidRPr="00CF5CD3">
        <w:rPr>
          <w:lang w:val="ru-RU"/>
        </w:rPr>
        <w:t>Статья</w:t>
      </w:r>
      <w:r w:rsidR="0014677D" w:rsidRPr="00CF5CD3">
        <w:rPr>
          <w:lang w:val="ru-RU"/>
        </w:rPr>
        <w:t xml:space="preserve"> 5 (MOD 5.441B) </w:t>
      </w:r>
    </w:p>
    <w:p w14:paraId="3BBC7F67" w14:textId="31EB233E" w:rsidR="0014677D" w:rsidRPr="00CF5CD3" w:rsidRDefault="0014677D" w:rsidP="0014677D">
      <w:pPr>
        <w:rPr>
          <w:szCs w:val="22"/>
        </w:rPr>
      </w:pPr>
      <w:r w:rsidRPr="00CF5CD3">
        <w:rPr>
          <w:szCs w:val="22"/>
        </w:rPr>
        <w:t>14.4</w:t>
      </w:r>
      <w:r w:rsidRPr="00CF5CD3">
        <w:rPr>
          <w:szCs w:val="22"/>
        </w:rPr>
        <w:tab/>
      </w:r>
      <w:r w:rsidR="00D9765B" w:rsidRPr="00CF5CD3">
        <w:rPr>
          <w:b/>
          <w:szCs w:val="22"/>
        </w:rPr>
        <w:t>Делегат от Монголии</w:t>
      </w:r>
      <w:r w:rsidR="00D9765B" w:rsidRPr="00CF5CD3">
        <w:rPr>
          <w:szCs w:val="22"/>
        </w:rPr>
        <w:t xml:space="preserve"> просит включить название его страны в примечание</w:t>
      </w:r>
      <w:r w:rsidR="00892FAF" w:rsidRPr="00CF5CD3">
        <w:rPr>
          <w:szCs w:val="22"/>
        </w:rPr>
        <w:t xml:space="preserve"> п. 5.441B</w:t>
      </w:r>
      <w:r w:rsidR="00D9765B" w:rsidRPr="00CF5CD3">
        <w:rPr>
          <w:szCs w:val="22"/>
        </w:rPr>
        <w:t xml:space="preserve">. </w:t>
      </w:r>
    </w:p>
    <w:p w14:paraId="497078C5" w14:textId="262EFFB1" w:rsidR="0014677D" w:rsidRPr="00CF5CD3" w:rsidRDefault="0014677D" w:rsidP="0014677D">
      <w:pPr>
        <w:ind w:left="720" w:hanging="720"/>
        <w:rPr>
          <w:b/>
          <w:bCs/>
          <w:szCs w:val="22"/>
        </w:rPr>
      </w:pPr>
      <w:r w:rsidRPr="00CF5CD3">
        <w:rPr>
          <w:szCs w:val="22"/>
        </w:rPr>
        <w:t>14.5</w:t>
      </w:r>
      <w:r w:rsidRPr="00CF5CD3">
        <w:rPr>
          <w:b/>
          <w:bCs/>
          <w:szCs w:val="22"/>
        </w:rPr>
        <w:tab/>
      </w:r>
      <w:r w:rsidRPr="00CF5CD3">
        <w:rPr>
          <w:b/>
          <w:bCs/>
          <w:szCs w:val="22"/>
        </w:rPr>
        <w:tab/>
      </w:r>
      <w:r w:rsidR="00892FAF" w:rsidRPr="00CF5CD3">
        <w:rPr>
          <w:bCs/>
          <w:szCs w:val="22"/>
        </w:rPr>
        <w:t>Предложение</w:t>
      </w:r>
      <w:r w:rsidR="00892FAF" w:rsidRPr="00CF5CD3">
        <w:rPr>
          <w:b/>
          <w:bCs/>
          <w:szCs w:val="22"/>
        </w:rPr>
        <w:t xml:space="preserve"> принимается</w:t>
      </w:r>
      <w:r w:rsidR="00892FAF" w:rsidRPr="00CF5CD3">
        <w:rPr>
          <w:szCs w:val="22"/>
        </w:rPr>
        <w:t>.</w:t>
      </w:r>
    </w:p>
    <w:p w14:paraId="7AD5FC0C" w14:textId="459C58FA" w:rsidR="0014677D" w:rsidRPr="00CF5CD3" w:rsidRDefault="0014677D" w:rsidP="0014677D">
      <w:pPr>
        <w:rPr>
          <w:b/>
          <w:bCs/>
          <w:szCs w:val="22"/>
        </w:rPr>
      </w:pPr>
      <w:r w:rsidRPr="00CF5CD3">
        <w:rPr>
          <w:szCs w:val="22"/>
        </w:rPr>
        <w:t>14.6</w:t>
      </w:r>
      <w:r w:rsidRPr="00CF5CD3">
        <w:rPr>
          <w:szCs w:val="22"/>
        </w:rPr>
        <w:tab/>
        <w:t>MOD 5.441B</w:t>
      </w:r>
      <w:r w:rsidR="00892FAF" w:rsidRPr="00CF5CD3">
        <w:rPr>
          <w:szCs w:val="22"/>
        </w:rPr>
        <w:t xml:space="preserve"> с внесенными поправками </w:t>
      </w:r>
      <w:r w:rsidR="00892FAF" w:rsidRPr="00CF5CD3">
        <w:rPr>
          <w:b/>
          <w:szCs w:val="22"/>
        </w:rPr>
        <w:t>утверждается</w:t>
      </w:r>
      <w:r w:rsidRPr="00CF5CD3">
        <w:rPr>
          <w:bCs/>
          <w:szCs w:val="22"/>
        </w:rPr>
        <w:t>.</w:t>
      </w:r>
    </w:p>
    <w:p w14:paraId="7E335A6E" w14:textId="32E99F7F" w:rsidR="0014677D" w:rsidRPr="00CF5CD3" w:rsidRDefault="0014677D" w:rsidP="00C40BD4">
      <w:pPr>
        <w:pStyle w:val="Headingb"/>
        <w:rPr>
          <w:lang w:val="ru-RU"/>
        </w:rPr>
      </w:pPr>
      <w:r w:rsidRPr="00CF5CD3">
        <w:rPr>
          <w:lang w:val="ru-RU"/>
        </w:rPr>
        <w:t xml:space="preserve">MOD </w:t>
      </w:r>
      <w:r w:rsidR="00892FAF" w:rsidRPr="00CF5CD3">
        <w:rPr>
          <w:lang w:val="ru-RU"/>
        </w:rPr>
        <w:t>Резолюция</w:t>
      </w:r>
      <w:r w:rsidRPr="00CF5CD3">
        <w:rPr>
          <w:lang w:val="ru-RU"/>
        </w:rPr>
        <w:t xml:space="preserve"> 223 (</w:t>
      </w:r>
      <w:r w:rsidR="00892FAF" w:rsidRPr="00CF5CD3">
        <w:rPr>
          <w:lang w:val="ru-RU"/>
        </w:rPr>
        <w:t>Пересм</w:t>
      </w:r>
      <w:r w:rsidRPr="00CF5CD3">
        <w:rPr>
          <w:lang w:val="ru-RU"/>
        </w:rPr>
        <w:t xml:space="preserve">. </w:t>
      </w:r>
      <w:r w:rsidR="00892FAF" w:rsidRPr="00CF5CD3">
        <w:rPr>
          <w:lang w:val="ru-RU"/>
        </w:rPr>
        <w:t>ВКР</w:t>
      </w:r>
      <w:r w:rsidRPr="00CF5CD3">
        <w:rPr>
          <w:lang w:val="ru-RU"/>
        </w:rPr>
        <w:t>-15)</w:t>
      </w:r>
    </w:p>
    <w:p w14:paraId="13213AC1" w14:textId="432C5CF4" w:rsidR="0014677D" w:rsidRPr="00CF5CD3" w:rsidRDefault="0014677D" w:rsidP="0014677D">
      <w:pPr>
        <w:rPr>
          <w:szCs w:val="22"/>
        </w:rPr>
      </w:pPr>
      <w:r w:rsidRPr="00CF5CD3">
        <w:rPr>
          <w:szCs w:val="22"/>
        </w:rPr>
        <w:t>14.7</w:t>
      </w:r>
      <w:r w:rsidRPr="00CF5CD3">
        <w:rPr>
          <w:szCs w:val="22"/>
        </w:rPr>
        <w:tab/>
      </w:r>
      <w:r w:rsidR="00892FAF" w:rsidRPr="00CF5CD3">
        <w:rPr>
          <w:b/>
          <w:szCs w:val="22"/>
        </w:rPr>
        <w:t>Утверждается</w:t>
      </w:r>
      <w:r w:rsidRPr="00CF5CD3">
        <w:rPr>
          <w:szCs w:val="22"/>
        </w:rPr>
        <w:t>.</w:t>
      </w:r>
    </w:p>
    <w:p w14:paraId="7CD7BD46" w14:textId="626E5F07" w:rsidR="0014677D" w:rsidRPr="00CF5CD3" w:rsidRDefault="0014677D" w:rsidP="0014677D">
      <w:pPr>
        <w:rPr>
          <w:b/>
          <w:bCs/>
          <w:szCs w:val="22"/>
        </w:rPr>
      </w:pPr>
      <w:r w:rsidRPr="00CF5CD3">
        <w:rPr>
          <w:szCs w:val="22"/>
        </w:rPr>
        <w:t>14.8</w:t>
      </w:r>
      <w:r w:rsidRPr="00CF5CD3">
        <w:rPr>
          <w:szCs w:val="22"/>
        </w:rPr>
        <w:tab/>
      </w:r>
      <w:r w:rsidR="00892FAF" w:rsidRPr="00CF5CD3">
        <w:rPr>
          <w:szCs w:val="22"/>
        </w:rPr>
        <w:t>Сорок восьмая серия текстов, представленных Редакционным комитетом для первого чтения (</w:t>
      </w:r>
      <w:r w:rsidRPr="00CF5CD3">
        <w:rPr>
          <w:szCs w:val="22"/>
        </w:rPr>
        <w:t>B48) (</w:t>
      </w:r>
      <w:r w:rsidR="00892FAF" w:rsidRPr="00CF5CD3">
        <w:rPr>
          <w:szCs w:val="22"/>
        </w:rPr>
        <w:t>Документ</w:t>
      </w:r>
      <w:r w:rsidRPr="00CF5CD3">
        <w:rPr>
          <w:szCs w:val="22"/>
        </w:rPr>
        <w:t xml:space="preserve"> 513)</w:t>
      </w:r>
      <w:r w:rsidR="00892FAF" w:rsidRPr="00CF5CD3">
        <w:rPr>
          <w:szCs w:val="22"/>
        </w:rPr>
        <w:t xml:space="preserve">, с внесенными поправками </w:t>
      </w:r>
      <w:r w:rsidR="00892FAF" w:rsidRPr="00CF5CD3">
        <w:rPr>
          <w:b/>
          <w:szCs w:val="22"/>
        </w:rPr>
        <w:t>утверждается</w:t>
      </w:r>
      <w:r w:rsidRPr="00CF5CD3">
        <w:rPr>
          <w:bCs/>
          <w:szCs w:val="22"/>
        </w:rPr>
        <w:t>.</w:t>
      </w:r>
    </w:p>
    <w:p w14:paraId="7B852B59" w14:textId="19885788" w:rsidR="0014677D" w:rsidRPr="00CF5CD3" w:rsidRDefault="0014677D" w:rsidP="00A01389">
      <w:pPr>
        <w:pStyle w:val="Heading1"/>
      </w:pPr>
      <w:r w:rsidRPr="00CF5CD3">
        <w:t>15</w:t>
      </w:r>
      <w:r w:rsidRPr="00CF5CD3">
        <w:tab/>
      </w:r>
      <w:bookmarkStart w:id="19" w:name="_Hlk25917883"/>
      <w:r w:rsidR="003F13E6" w:rsidRPr="00CF5CD3">
        <w:t xml:space="preserve">Сорок восьмая серия текстов, представленных Редакционным комитетом </w:t>
      </w:r>
      <w:r w:rsidRPr="00CF5CD3">
        <w:t xml:space="preserve">(B48) – </w:t>
      </w:r>
      <w:r w:rsidR="003F13E6" w:rsidRPr="00CF5CD3">
        <w:t>второе чтение</w:t>
      </w:r>
      <w:r w:rsidRPr="00CF5CD3">
        <w:t xml:space="preserve"> (</w:t>
      </w:r>
      <w:r w:rsidR="003F13E6" w:rsidRPr="00CF5CD3">
        <w:t>Документ</w:t>
      </w:r>
      <w:r w:rsidRPr="00CF5CD3">
        <w:t xml:space="preserve"> 513)</w:t>
      </w:r>
      <w:bookmarkEnd w:id="19"/>
    </w:p>
    <w:p w14:paraId="3EDCFE87" w14:textId="1CADC1B4" w:rsidR="0014677D" w:rsidRPr="00CF5CD3" w:rsidRDefault="0014677D" w:rsidP="0014677D">
      <w:pPr>
        <w:rPr>
          <w:szCs w:val="22"/>
        </w:rPr>
      </w:pPr>
      <w:r w:rsidRPr="00CF5CD3">
        <w:rPr>
          <w:szCs w:val="22"/>
        </w:rPr>
        <w:t>15.1</w:t>
      </w:r>
      <w:r w:rsidRPr="00CF5CD3">
        <w:rPr>
          <w:b/>
          <w:bCs/>
          <w:szCs w:val="22"/>
        </w:rPr>
        <w:tab/>
      </w:r>
      <w:r w:rsidR="003F13E6" w:rsidRPr="00CF5CD3">
        <w:rPr>
          <w:bCs/>
          <w:szCs w:val="22"/>
        </w:rPr>
        <w:t xml:space="preserve">Сорок восьмая серия текстов, представленных Редакционным комитетом </w:t>
      </w:r>
      <w:r w:rsidRPr="00CF5CD3">
        <w:rPr>
          <w:szCs w:val="22"/>
        </w:rPr>
        <w:t>(B48) (</w:t>
      </w:r>
      <w:r w:rsidR="003F13E6" w:rsidRPr="00CF5CD3">
        <w:rPr>
          <w:szCs w:val="22"/>
        </w:rPr>
        <w:t>Документ</w:t>
      </w:r>
      <w:r w:rsidRPr="00CF5CD3">
        <w:rPr>
          <w:szCs w:val="22"/>
        </w:rPr>
        <w:t xml:space="preserve"> 513), </w:t>
      </w:r>
      <w:r w:rsidR="003F13E6" w:rsidRPr="00CF5CD3">
        <w:rPr>
          <w:szCs w:val="22"/>
        </w:rPr>
        <w:t xml:space="preserve">с внесенными в первом чтении поправками </w:t>
      </w:r>
      <w:r w:rsidR="003F13E6" w:rsidRPr="00CF5CD3">
        <w:rPr>
          <w:b/>
          <w:szCs w:val="22"/>
        </w:rPr>
        <w:t>утверждается</w:t>
      </w:r>
      <w:r w:rsidR="003F13E6" w:rsidRPr="00CF5CD3">
        <w:rPr>
          <w:szCs w:val="22"/>
        </w:rPr>
        <w:t xml:space="preserve"> во втором чтении.</w:t>
      </w:r>
    </w:p>
    <w:p w14:paraId="3F1D4AFF" w14:textId="5056FD72" w:rsidR="0014677D" w:rsidRPr="00CF5CD3" w:rsidRDefault="0014677D" w:rsidP="00A01389">
      <w:pPr>
        <w:pStyle w:val="Heading1"/>
      </w:pPr>
      <w:r w:rsidRPr="00CF5CD3">
        <w:t>16</w:t>
      </w:r>
      <w:r w:rsidRPr="00CF5CD3">
        <w:tab/>
      </w:r>
      <w:bookmarkStart w:id="20" w:name="_Hlk25917890"/>
      <w:r w:rsidR="00EC2B65" w:rsidRPr="00CF5CD3">
        <w:t xml:space="preserve">Пятьдесят третья серия текстов, представленных Редакционным комитетом для первого чтения </w:t>
      </w:r>
      <w:r w:rsidRPr="00CF5CD3">
        <w:t>(B53) (</w:t>
      </w:r>
      <w:r w:rsidR="00310E05" w:rsidRPr="00CF5CD3">
        <w:t>Документ</w:t>
      </w:r>
      <w:r w:rsidRPr="00CF5CD3">
        <w:t xml:space="preserve"> 536)</w:t>
      </w:r>
    </w:p>
    <w:bookmarkEnd w:id="20"/>
    <w:p w14:paraId="61D2FD30" w14:textId="62E2C86D" w:rsidR="0014677D" w:rsidRPr="00CF5CD3" w:rsidRDefault="0014677D" w:rsidP="0014677D">
      <w:pPr>
        <w:rPr>
          <w:szCs w:val="22"/>
        </w:rPr>
      </w:pPr>
      <w:r w:rsidRPr="00CF5CD3">
        <w:rPr>
          <w:szCs w:val="22"/>
        </w:rPr>
        <w:t>16.1</w:t>
      </w:r>
      <w:r w:rsidRPr="00CF5CD3">
        <w:rPr>
          <w:b/>
          <w:bCs/>
          <w:szCs w:val="22"/>
        </w:rPr>
        <w:tab/>
      </w:r>
      <w:r w:rsidR="00310E05" w:rsidRPr="00CF5CD3">
        <w:rPr>
          <w:b/>
          <w:bCs/>
          <w:szCs w:val="22"/>
        </w:rPr>
        <w:t>Председатель Редакционного комитета</w:t>
      </w:r>
      <w:r w:rsidR="00310E05" w:rsidRPr="00CF5CD3">
        <w:rPr>
          <w:bCs/>
          <w:szCs w:val="22"/>
        </w:rPr>
        <w:t xml:space="preserve"> представляет Документ </w:t>
      </w:r>
      <w:r w:rsidRPr="00CF5CD3">
        <w:rPr>
          <w:szCs w:val="22"/>
        </w:rPr>
        <w:t>536.</w:t>
      </w:r>
    </w:p>
    <w:p w14:paraId="7648117F" w14:textId="1D98EDA5" w:rsidR="0014677D" w:rsidRPr="00CF5CD3" w:rsidRDefault="0014677D" w:rsidP="0014677D">
      <w:pPr>
        <w:rPr>
          <w:szCs w:val="22"/>
        </w:rPr>
      </w:pPr>
      <w:r w:rsidRPr="00CF5CD3">
        <w:rPr>
          <w:szCs w:val="22"/>
        </w:rPr>
        <w:t>16.2</w:t>
      </w:r>
      <w:r w:rsidRPr="00CF5CD3">
        <w:rPr>
          <w:szCs w:val="22"/>
        </w:rPr>
        <w:tab/>
      </w:r>
      <w:r w:rsidR="00B93476" w:rsidRPr="00CF5CD3">
        <w:rPr>
          <w:b/>
          <w:szCs w:val="22"/>
        </w:rPr>
        <w:t>Председатель</w:t>
      </w:r>
      <w:r w:rsidR="00B93476" w:rsidRPr="00CF5CD3">
        <w:rPr>
          <w:szCs w:val="22"/>
        </w:rPr>
        <w:t xml:space="preserve"> предлагает участникам рассмотреть Документ </w:t>
      </w:r>
      <w:r w:rsidRPr="00CF5CD3">
        <w:rPr>
          <w:szCs w:val="22"/>
        </w:rPr>
        <w:t>536.</w:t>
      </w:r>
    </w:p>
    <w:p w14:paraId="45D42707" w14:textId="3271BAEB" w:rsidR="0014677D" w:rsidRPr="00CF5CD3" w:rsidRDefault="0014677D" w:rsidP="00C40BD4">
      <w:pPr>
        <w:pStyle w:val="Headingb"/>
        <w:rPr>
          <w:lang w:val="ru-RU"/>
        </w:rPr>
      </w:pPr>
      <w:r w:rsidRPr="00CF5CD3">
        <w:rPr>
          <w:lang w:val="ru-RU"/>
        </w:rPr>
        <w:t xml:space="preserve">SUP </w:t>
      </w:r>
      <w:r w:rsidR="00B93476" w:rsidRPr="00CF5CD3">
        <w:rPr>
          <w:lang w:val="ru-RU"/>
        </w:rPr>
        <w:t>Резолюция</w:t>
      </w:r>
      <w:r w:rsidRPr="00CF5CD3">
        <w:rPr>
          <w:lang w:val="ru-RU"/>
        </w:rPr>
        <w:t xml:space="preserve"> 157 (</w:t>
      </w:r>
      <w:r w:rsidR="00B93476" w:rsidRPr="00CF5CD3">
        <w:rPr>
          <w:lang w:val="ru-RU"/>
        </w:rPr>
        <w:t>ВКР</w:t>
      </w:r>
      <w:r w:rsidRPr="00CF5CD3">
        <w:rPr>
          <w:lang w:val="ru-RU"/>
        </w:rPr>
        <w:t>-15)</w:t>
      </w:r>
    </w:p>
    <w:p w14:paraId="76EA14FA" w14:textId="56032FBF" w:rsidR="0014677D" w:rsidRPr="00CF5CD3" w:rsidRDefault="0014677D" w:rsidP="0014677D">
      <w:pPr>
        <w:rPr>
          <w:b/>
          <w:bCs/>
          <w:szCs w:val="22"/>
        </w:rPr>
      </w:pPr>
      <w:r w:rsidRPr="00CF5CD3">
        <w:rPr>
          <w:szCs w:val="22"/>
        </w:rPr>
        <w:t>16.3</w:t>
      </w:r>
      <w:r w:rsidRPr="00CF5CD3">
        <w:rPr>
          <w:szCs w:val="22"/>
        </w:rPr>
        <w:tab/>
      </w:r>
      <w:r w:rsidR="00B93476" w:rsidRPr="00CF5CD3">
        <w:rPr>
          <w:b/>
          <w:bCs/>
          <w:szCs w:val="22"/>
        </w:rPr>
        <w:t>Утверждается</w:t>
      </w:r>
      <w:r w:rsidRPr="00CF5CD3">
        <w:rPr>
          <w:szCs w:val="22"/>
        </w:rPr>
        <w:t>.</w:t>
      </w:r>
    </w:p>
    <w:p w14:paraId="0D33A812" w14:textId="30A1E4DD" w:rsidR="0014677D" w:rsidRPr="00CF5CD3" w:rsidRDefault="0014677D" w:rsidP="0014677D">
      <w:pPr>
        <w:rPr>
          <w:szCs w:val="22"/>
        </w:rPr>
      </w:pPr>
      <w:r w:rsidRPr="00CF5CD3">
        <w:rPr>
          <w:szCs w:val="22"/>
        </w:rPr>
        <w:t>16.4</w:t>
      </w:r>
      <w:r w:rsidRPr="00CF5CD3">
        <w:rPr>
          <w:szCs w:val="22"/>
        </w:rPr>
        <w:tab/>
      </w:r>
      <w:r w:rsidR="00B93476" w:rsidRPr="00CF5CD3">
        <w:rPr>
          <w:szCs w:val="22"/>
        </w:rPr>
        <w:t xml:space="preserve">Пятьдесят третья серия текстов, представленных Редакционным комитетом для первого чтения </w:t>
      </w:r>
      <w:r w:rsidRPr="00CF5CD3">
        <w:rPr>
          <w:szCs w:val="22"/>
        </w:rPr>
        <w:t>(B53) (</w:t>
      </w:r>
      <w:r w:rsidR="00B93476" w:rsidRPr="00CF5CD3">
        <w:rPr>
          <w:szCs w:val="22"/>
        </w:rPr>
        <w:t>Документ</w:t>
      </w:r>
      <w:r w:rsidRPr="00CF5CD3">
        <w:rPr>
          <w:szCs w:val="22"/>
        </w:rPr>
        <w:t xml:space="preserve"> 536)</w:t>
      </w:r>
      <w:r w:rsidR="00B93476" w:rsidRPr="00CF5CD3">
        <w:rPr>
          <w:szCs w:val="22"/>
        </w:rPr>
        <w:t xml:space="preserve">, </w:t>
      </w:r>
      <w:r w:rsidR="00B93476" w:rsidRPr="00CF5CD3">
        <w:rPr>
          <w:b/>
          <w:szCs w:val="22"/>
        </w:rPr>
        <w:t>утверждается</w:t>
      </w:r>
      <w:r w:rsidRPr="00CF5CD3">
        <w:rPr>
          <w:bCs/>
          <w:szCs w:val="22"/>
        </w:rPr>
        <w:t>.</w:t>
      </w:r>
    </w:p>
    <w:p w14:paraId="11C367B9" w14:textId="493B7815" w:rsidR="0014677D" w:rsidRPr="00CF5CD3" w:rsidRDefault="0014677D" w:rsidP="00A01389">
      <w:pPr>
        <w:pStyle w:val="Heading1"/>
      </w:pPr>
      <w:r w:rsidRPr="00CF5CD3">
        <w:t>17</w:t>
      </w:r>
      <w:r w:rsidRPr="00CF5CD3">
        <w:tab/>
      </w:r>
      <w:bookmarkStart w:id="21" w:name="_Hlk25917897"/>
      <w:r w:rsidR="00EF75D0" w:rsidRPr="00CF5CD3">
        <w:t xml:space="preserve">Пятьдесят третья серия текстов, представленных Редакционным комитетом </w:t>
      </w:r>
      <w:r w:rsidRPr="00CF5CD3">
        <w:t xml:space="preserve">(B53) – </w:t>
      </w:r>
      <w:r w:rsidR="00EF75D0" w:rsidRPr="00CF5CD3">
        <w:t>второе чтение</w:t>
      </w:r>
      <w:r w:rsidRPr="00CF5CD3">
        <w:t xml:space="preserve"> (</w:t>
      </w:r>
      <w:r w:rsidR="00EF75D0" w:rsidRPr="00CF5CD3">
        <w:t xml:space="preserve">Документы </w:t>
      </w:r>
      <w:r w:rsidRPr="00CF5CD3">
        <w:t xml:space="preserve">521 </w:t>
      </w:r>
      <w:r w:rsidR="00EF75D0" w:rsidRPr="00CF5CD3">
        <w:t>и</w:t>
      </w:r>
      <w:r w:rsidRPr="00CF5CD3">
        <w:t xml:space="preserve"> 536)</w:t>
      </w:r>
    </w:p>
    <w:bookmarkEnd w:id="21"/>
    <w:p w14:paraId="106EEBFE" w14:textId="7C38AA4C" w:rsidR="0014677D" w:rsidRPr="00CF5CD3" w:rsidRDefault="0014677D" w:rsidP="0014677D">
      <w:pPr>
        <w:rPr>
          <w:szCs w:val="22"/>
        </w:rPr>
      </w:pPr>
      <w:r w:rsidRPr="00CF5CD3">
        <w:rPr>
          <w:szCs w:val="22"/>
        </w:rPr>
        <w:t>17.1</w:t>
      </w:r>
      <w:r w:rsidRPr="00CF5CD3">
        <w:rPr>
          <w:szCs w:val="22"/>
        </w:rPr>
        <w:tab/>
      </w:r>
      <w:r w:rsidR="00E51D0E" w:rsidRPr="00CF5CD3">
        <w:rPr>
          <w:szCs w:val="22"/>
        </w:rPr>
        <w:t>Пятьдесят третья серия текстов, представленных Редакционным комитетом (</w:t>
      </w:r>
      <w:r w:rsidRPr="00CF5CD3">
        <w:rPr>
          <w:szCs w:val="22"/>
        </w:rPr>
        <w:t>B53) (</w:t>
      </w:r>
      <w:r w:rsidR="00E51D0E" w:rsidRPr="00CF5CD3">
        <w:rPr>
          <w:szCs w:val="22"/>
        </w:rPr>
        <w:t xml:space="preserve">Документ </w:t>
      </w:r>
      <w:r w:rsidRPr="00CF5CD3">
        <w:rPr>
          <w:szCs w:val="22"/>
        </w:rPr>
        <w:t>536)</w:t>
      </w:r>
      <w:r w:rsidR="00E51D0E" w:rsidRPr="00CF5CD3">
        <w:rPr>
          <w:szCs w:val="22"/>
        </w:rPr>
        <w:t xml:space="preserve">, </w:t>
      </w:r>
      <w:r w:rsidR="00E51D0E" w:rsidRPr="00CF5CD3">
        <w:rPr>
          <w:b/>
          <w:szCs w:val="22"/>
        </w:rPr>
        <w:t>утверждается</w:t>
      </w:r>
      <w:r w:rsidR="00E51D0E" w:rsidRPr="00CF5CD3">
        <w:rPr>
          <w:szCs w:val="22"/>
        </w:rPr>
        <w:t xml:space="preserve"> во втором чтении.</w:t>
      </w:r>
    </w:p>
    <w:p w14:paraId="0A602334" w14:textId="4F83ED8F" w:rsidR="0014677D" w:rsidRPr="00CF5CD3" w:rsidRDefault="0014677D" w:rsidP="0014677D">
      <w:pPr>
        <w:rPr>
          <w:szCs w:val="22"/>
        </w:rPr>
      </w:pPr>
      <w:r w:rsidRPr="00CF5CD3">
        <w:rPr>
          <w:szCs w:val="22"/>
        </w:rPr>
        <w:t>17.2</w:t>
      </w:r>
      <w:r w:rsidRPr="00CF5CD3">
        <w:rPr>
          <w:szCs w:val="22"/>
        </w:rPr>
        <w:tab/>
      </w:r>
      <w:r w:rsidR="00C03A70" w:rsidRPr="00CF5CD3">
        <w:rPr>
          <w:b/>
          <w:szCs w:val="22"/>
        </w:rPr>
        <w:t>Делегат от Исламской Республики Иран</w:t>
      </w:r>
      <w:r w:rsidR="00C03A70" w:rsidRPr="00CF5CD3">
        <w:rPr>
          <w:szCs w:val="22"/>
        </w:rPr>
        <w:t xml:space="preserve"> </w:t>
      </w:r>
      <w:r w:rsidR="004E6931" w:rsidRPr="00CF5CD3">
        <w:rPr>
          <w:szCs w:val="22"/>
        </w:rPr>
        <w:t>с одобрением отмечает</w:t>
      </w:r>
      <w:r w:rsidR="00C03A70" w:rsidRPr="00CF5CD3">
        <w:rPr>
          <w:szCs w:val="22"/>
        </w:rPr>
        <w:t xml:space="preserve"> дух компромисса, который был продемонстрирован. </w:t>
      </w:r>
    </w:p>
    <w:p w14:paraId="417AAEA3" w14:textId="57818023" w:rsidR="00C03A70" w:rsidRPr="00CF5CD3" w:rsidRDefault="0014677D" w:rsidP="0014677D">
      <w:pPr>
        <w:rPr>
          <w:bCs/>
          <w:szCs w:val="22"/>
        </w:rPr>
      </w:pPr>
      <w:r w:rsidRPr="00CF5CD3">
        <w:rPr>
          <w:szCs w:val="22"/>
        </w:rPr>
        <w:t>17.3</w:t>
      </w:r>
      <w:r w:rsidRPr="00CF5CD3">
        <w:rPr>
          <w:b/>
          <w:bCs/>
          <w:szCs w:val="22"/>
        </w:rPr>
        <w:tab/>
      </w:r>
      <w:r w:rsidR="00C03A70" w:rsidRPr="00CF5CD3">
        <w:rPr>
          <w:b/>
          <w:bCs/>
          <w:szCs w:val="22"/>
        </w:rPr>
        <w:t xml:space="preserve">Председатель </w:t>
      </w:r>
      <w:r w:rsidR="00C03A70" w:rsidRPr="00CF5CD3">
        <w:rPr>
          <w:bCs/>
          <w:szCs w:val="22"/>
        </w:rPr>
        <w:t>предлагает участникам рассмотреть Документ 521, утверждение которого ранее в ходе заседания было отложено и который касается логически обусловленного исключения Резолюции 157 (ВКР-15).</w:t>
      </w:r>
    </w:p>
    <w:p w14:paraId="37DE10F8" w14:textId="1CE855A0" w:rsidR="0014677D" w:rsidRPr="00CF5CD3" w:rsidRDefault="0014677D" w:rsidP="0014677D">
      <w:pPr>
        <w:ind w:left="1077" w:hanging="1077"/>
        <w:rPr>
          <w:b/>
          <w:bCs/>
          <w:szCs w:val="22"/>
        </w:rPr>
      </w:pPr>
      <w:r w:rsidRPr="00CF5CD3">
        <w:rPr>
          <w:szCs w:val="22"/>
        </w:rPr>
        <w:lastRenderedPageBreak/>
        <w:t>17.4</w:t>
      </w:r>
      <w:r w:rsidRPr="00CF5CD3">
        <w:rPr>
          <w:szCs w:val="22"/>
        </w:rPr>
        <w:tab/>
      </w:r>
      <w:r w:rsidR="00C03A70" w:rsidRPr="00CF5CD3">
        <w:rPr>
          <w:szCs w:val="22"/>
        </w:rPr>
        <w:t>Документ</w:t>
      </w:r>
      <w:r w:rsidRPr="00CF5CD3">
        <w:rPr>
          <w:szCs w:val="22"/>
        </w:rPr>
        <w:t xml:space="preserve"> 521 </w:t>
      </w:r>
      <w:r w:rsidR="00C03A70" w:rsidRPr="00CF5CD3">
        <w:rPr>
          <w:b/>
          <w:szCs w:val="22"/>
        </w:rPr>
        <w:t>утверждается</w:t>
      </w:r>
      <w:r w:rsidRPr="00CF5CD3">
        <w:rPr>
          <w:bCs/>
          <w:szCs w:val="22"/>
        </w:rPr>
        <w:t>.</w:t>
      </w:r>
    </w:p>
    <w:p w14:paraId="5D3DCA91" w14:textId="7891A46F" w:rsidR="0014677D" w:rsidRPr="00CF5CD3" w:rsidRDefault="0014677D" w:rsidP="00C03A70">
      <w:pPr>
        <w:pStyle w:val="Heading1"/>
      </w:pPr>
      <w:r w:rsidRPr="00CF5CD3">
        <w:t>18</w:t>
      </w:r>
      <w:r w:rsidRPr="00CF5CD3">
        <w:tab/>
      </w:r>
      <w:bookmarkStart w:id="22" w:name="_Hlk25917917"/>
      <w:r w:rsidR="00C03A70" w:rsidRPr="00CF5CD3">
        <w:t xml:space="preserve">Пятьдесят четвертая серия текстов, представленных Редакционным комитетом для первого чтения </w:t>
      </w:r>
      <w:r w:rsidRPr="00CF5CD3">
        <w:t>(B54) (</w:t>
      </w:r>
      <w:r w:rsidR="00C03A70" w:rsidRPr="00CF5CD3">
        <w:t>Документ</w:t>
      </w:r>
      <w:r w:rsidRPr="00CF5CD3">
        <w:t xml:space="preserve"> 537)</w:t>
      </w:r>
      <w:bookmarkEnd w:id="22"/>
    </w:p>
    <w:p w14:paraId="2690F9AA" w14:textId="09E23DB7" w:rsidR="0014677D" w:rsidRPr="00CF5CD3" w:rsidRDefault="0014677D" w:rsidP="0014677D">
      <w:pPr>
        <w:rPr>
          <w:szCs w:val="22"/>
        </w:rPr>
      </w:pPr>
      <w:r w:rsidRPr="00CF5CD3">
        <w:rPr>
          <w:szCs w:val="22"/>
        </w:rPr>
        <w:t>18.1</w:t>
      </w:r>
      <w:r w:rsidRPr="00CF5CD3">
        <w:rPr>
          <w:b/>
          <w:bCs/>
          <w:szCs w:val="22"/>
        </w:rPr>
        <w:tab/>
      </w:r>
      <w:r w:rsidR="00C03A70" w:rsidRPr="00CF5CD3">
        <w:rPr>
          <w:b/>
          <w:bCs/>
          <w:szCs w:val="22"/>
        </w:rPr>
        <w:t>Председатель Редакционного комитета</w:t>
      </w:r>
      <w:r w:rsidR="00C03A70" w:rsidRPr="00CF5CD3">
        <w:rPr>
          <w:bCs/>
          <w:szCs w:val="22"/>
        </w:rPr>
        <w:t xml:space="preserve"> представляет Документ </w:t>
      </w:r>
      <w:r w:rsidRPr="00CF5CD3">
        <w:rPr>
          <w:szCs w:val="22"/>
        </w:rPr>
        <w:t>537.</w:t>
      </w:r>
    </w:p>
    <w:p w14:paraId="22C6B232" w14:textId="74A6251E" w:rsidR="0014677D" w:rsidRPr="00CF5CD3" w:rsidRDefault="0014677D" w:rsidP="0014677D">
      <w:pPr>
        <w:rPr>
          <w:szCs w:val="22"/>
        </w:rPr>
      </w:pPr>
      <w:r w:rsidRPr="00CF5CD3">
        <w:rPr>
          <w:szCs w:val="22"/>
        </w:rPr>
        <w:t>18.2</w:t>
      </w:r>
      <w:r w:rsidRPr="00CF5CD3">
        <w:rPr>
          <w:szCs w:val="22"/>
        </w:rPr>
        <w:tab/>
      </w:r>
      <w:r w:rsidR="00C03A70" w:rsidRPr="00CF5CD3">
        <w:rPr>
          <w:b/>
          <w:szCs w:val="22"/>
        </w:rPr>
        <w:t>Председатель</w:t>
      </w:r>
      <w:r w:rsidR="00C03A70" w:rsidRPr="00CF5CD3">
        <w:rPr>
          <w:szCs w:val="22"/>
        </w:rPr>
        <w:t xml:space="preserve"> предлагает участникам рассмотреть Документ </w:t>
      </w:r>
      <w:r w:rsidRPr="00CF5CD3">
        <w:rPr>
          <w:szCs w:val="22"/>
        </w:rPr>
        <w:t>537.</w:t>
      </w:r>
    </w:p>
    <w:p w14:paraId="478413ED" w14:textId="53BFC2FB" w:rsidR="00C03B76" w:rsidRPr="00CF5CD3" w:rsidRDefault="00C03A70" w:rsidP="00C40BD4">
      <w:pPr>
        <w:pStyle w:val="Headingb"/>
        <w:rPr>
          <w:lang w:val="ru-RU"/>
        </w:rPr>
      </w:pPr>
      <w:r w:rsidRPr="00CF5CD3">
        <w:rPr>
          <w:lang w:val="ru-RU"/>
        </w:rPr>
        <w:t>С</w:t>
      </w:r>
      <w:r w:rsidR="00C03B76" w:rsidRPr="00CF5CD3">
        <w:rPr>
          <w:lang w:val="ru-RU"/>
        </w:rPr>
        <w:t>тать</w:t>
      </w:r>
      <w:r w:rsidRPr="00CF5CD3">
        <w:rPr>
          <w:lang w:val="ru-RU"/>
        </w:rPr>
        <w:t>я</w:t>
      </w:r>
      <w:r w:rsidR="0014677D" w:rsidRPr="00CF5CD3">
        <w:rPr>
          <w:lang w:val="ru-RU"/>
        </w:rPr>
        <w:t xml:space="preserve"> 5 (MOD </w:t>
      </w:r>
      <w:r w:rsidRPr="00CF5CD3">
        <w:rPr>
          <w:lang w:val="ru-RU"/>
        </w:rPr>
        <w:t xml:space="preserve">Таблица </w:t>
      </w:r>
      <w:r w:rsidR="004E6931" w:rsidRPr="00CF5CD3">
        <w:rPr>
          <w:lang w:val="ru-RU"/>
        </w:rPr>
        <w:t>34,</w:t>
      </w:r>
      <w:r w:rsidR="0014677D" w:rsidRPr="00CF5CD3">
        <w:rPr>
          <w:lang w:val="ru-RU"/>
        </w:rPr>
        <w:t>2</w:t>
      </w:r>
      <w:r w:rsidRPr="00CF5CD3">
        <w:rPr>
          <w:lang w:val="ru-RU"/>
        </w:rPr>
        <w:t>–</w:t>
      </w:r>
      <w:r w:rsidR="0014677D" w:rsidRPr="00CF5CD3">
        <w:rPr>
          <w:lang w:val="ru-RU"/>
        </w:rPr>
        <w:t xml:space="preserve">40 </w:t>
      </w:r>
      <w:r w:rsidRPr="00CF5CD3">
        <w:rPr>
          <w:lang w:val="ru-RU"/>
        </w:rPr>
        <w:t>ГГц</w:t>
      </w:r>
      <w:r w:rsidR="0014677D" w:rsidRPr="00CF5CD3">
        <w:rPr>
          <w:lang w:val="ru-RU"/>
        </w:rPr>
        <w:t xml:space="preserve">, ADD 5.G114); ADD </w:t>
      </w:r>
      <w:r w:rsidR="00C03B76" w:rsidRPr="00CF5CD3">
        <w:rPr>
          <w:lang w:val="ru-RU"/>
        </w:rPr>
        <w:t>Резолюция</w:t>
      </w:r>
      <w:r w:rsidR="0014677D" w:rsidRPr="00CF5CD3">
        <w:rPr>
          <w:lang w:val="ru-RU"/>
        </w:rPr>
        <w:t xml:space="preserve"> COM4/6 (</w:t>
      </w:r>
      <w:r w:rsidR="00C03B76" w:rsidRPr="00CF5CD3">
        <w:rPr>
          <w:lang w:val="ru-RU"/>
        </w:rPr>
        <w:t>ВКР</w:t>
      </w:r>
      <w:r w:rsidR="0014677D" w:rsidRPr="00CF5CD3">
        <w:rPr>
          <w:lang w:val="ru-RU"/>
        </w:rPr>
        <w:t xml:space="preserve">-19) – </w:t>
      </w:r>
      <w:r w:rsidR="00C03B76" w:rsidRPr="00CF5CD3">
        <w:rPr>
          <w:lang w:val="ru-RU"/>
        </w:rPr>
        <w:t xml:space="preserve">Использование полосы 38−39,5 ГГц станциями на высотной платформе фиксированной службы </w:t>
      </w:r>
    </w:p>
    <w:p w14:paraId="40EA54B2" w14:textId="4A137BA6" w:rsidR="0014677D" w:rsidRPr="00CF5CD3" w:rsidRDefault="0014677D" w:rsidP="0014677D">
      <w:pPr>
        <w:rPr>
          <w:b/>
          <w:bCs/>
          <w:szCs w:val="22"/>
        </w:rPr>
      </w:pPr>
      <w:r w:rsidRPr="00CF5CD3">
        <w:rPr>
          <w:szCs w:val="22"/>
        </w:rPr>
        <w:t>18.3</w:t>
      </w:r>
      <w:r w:rsidRPr="00CF5CD3">
        <w:rPr>
          <w:szCs w:val="22"/>
        </w:rPr>
        <w:tab/>
      </w:r>
      <w:r w:rsidR="00F8625C" w:rsidRPr="00CF5CD3">
        <w:rPr>
          <w:b/>
          <w:szCs w:val="22"/>
        </w:rPr>
        <w:t>Утверждаю</w:t>
      </w:r>
      <w:r w:rsidR="00C03B76" w:rsidRPr="00CF5CD3">
        <w:rPr>
          <w:b/>
          <w:szCs w:val="22"/>
        </w:rPr>
        <w:t>тся</w:t>
      </w:r>
      <w:r w:rsidRPr="00CF5CD3">
        <w:rPr>
          <w:szCs w:val="22"/>
        </w:rPr>
        <w:t>.</w:t>
      </w:r>
    </w:p>
    <w:p w14:paraId="781F1AAE" w14:textId="7F66DD35" w:rsidR="00C03B76" w:rsidRPr="00CF5CD3" w:rsidRDefault="0014677D" w:rsidP="0014677D">
      <w:pPr>
        <w:rPr>
          <w:szCs w:val="22"/>
        </w:rPr>
      </w:pPr>
      <w:r w:rsidRPr="00CF5CD3">
        <w:rPr>
          <w:szCs w:val="22"/>
        </w:rPr>
        <w:t>18.4</w:t>
      </w:r>
      <w:r w:rsidRPr="00CF5CD3">
        <w:rPr>
          <w:szCs w:val="22"/>
        </w:rPr>
        <w:tab/>
      </w:r>
      <w:r w:rsidR="00C03B76" w:rsidRPr="00CF5CD3">
        <w:rPr>
          <w:b/>
          <w:szCs w:val="22"/>
        </w:rPr>
        <w:t>Делегат от Ирака</w:t>
      </w:r>
      <w:r w:rsidR="00C03B76" w:rsidRPr="00CF5CD3">
        <w:rPr>
          <w:szCs w:val="22"/>
        </w:rPr>
        <w:t xml:space="preserve"> говорит, что, в то время как Ирак понимает, что данный текст представляет собой результат </w:t>
      </w:r>
      <w:r w:rsidR="0016076B" w:rsidRPr="00CF5CD3">
        <w:rPr>
          <w:szCs w:val="22"/>
        </w:rPr>
        <w:t>хрупкого</w:t>
      </w:r>
      <w:r w:rsidR="002019E8" w:rsidRPr="00CF5CD3">
        <w:rPr>
          <w:szCs w:val="22"/>
        </w:rPr>
        <w:t xml:space="preserve"> </w:t>
      </w:r>
      <w:r w:rsidR="00C03B76" w:rsidRPr="00CF5CD3">
        <w:rPr>
          <w:szCs w:val="22"/>
        </w:rPr>
        <w:t xml:space="preserve">компромисса, </w:t>
      </w:r>
      <w:r w:rsidR="00A54F9D" w:rsidRPr="00CF5CD3">
        <w:rPr>
          <w:szCs w:val="22"/>
        </w:rPr>
        <w:t>он не вполне согласен с принятыми поправками, и просит включить в протокол заседания следующее заявление:</w:t>
      </w:r>
    </w:p>
    <w:p w14:paraId="79181746" w14:textId="05A82A97" w:rsidR="0014677D" w:rsidRPr="00CF5CD3" w:rsidRDefault="00A01389" w:rsidP="00E60F2F">
      <w:pPr>
        <w:rPr>
          <w:szCs w:val="22"/>
        </w:rPr>
      </w:pPr>
      <w:r w:rsidRPr="00CF5CD3">
        <w:rPr>
          <w:szCs w:val="22"/>
        </w:rPr>
        <w:t>"</w:t>
      </w:r>
      <w:r w:rsidR="00A54F9D" w:rsidRPr="00CF5CD3">
        <w:rPr>
          <w:szCs w:val="22"/>
        </w:rPr>
        <w:t xml:space="preserve">Ирак выражает обеспокоенность по поводу </w:t>
      </w:r>
      <w:r w:rsidR="00B67470" w:rsidRPr="00CF5CD3">
        <w:rPr>
          <w:szCs w:val="22"/>
        </w:rPr>
        <w:t>Резолюции</w:t>
      </w:r>
      <w:r w:rsidR="00A54F9D" w:rsidRPr="00CF5CD3">
        <w:rPr>
          <w:szCs w:val="22"/>
        </w:rPr>
        <w:t xml:space="preserve">, в частности в </w:t>
      </w:r>
      <w:r w:rsidR="00E51140" w:rsidRPr="00CF5CD3">
        <w:rPr>
          <w:szCs w:val="22"/>
        </w:rPr>
        <w:t xml:space="preserve">том, что касается </w:t>
      </w:r>
      <w:r w:rsidR="00A54F9D" w:rsidRPr="00CF5CD3">
        <w:rPr>
          <w:szCs w:val="22"/>
        </w:rPr>
        <w:t xml:space="preserve">использования систем </w:t>
      </w:r>
      <w:r w:rsidR="0014677D" w:rsidRPr="00CF5CD3">
        <w:rPr>
          <w:szCs w:val="22"/>
        </w:rPr>
        <w:t>HAPS</w:t>
      </w:r>
      <w:r w:rsidR="00A54F9D" w:rsidRPr="00CF5CD3">
        <w:rPr>
          <w:szCs w:val="22"/>
        </w:rPr>
        <w:t xml:space="preserve">, которые могут создавать помехи действующим и будущим службам в регионе". </w:t>
      </w:r>
    </w:p>
    <w:p w14:paraId="69E04F5B" w14:textId="520BFD45" w:rsidR="00A54F9D" w:rsidRPr="00CF5CD3" w:rsidRDefault="0014677D" w:rsidP="0014677D">
      <w:pPr>
        <w:rPr>
          <w:szCs w:val="22"/>
        </w:rPr>
      </w:pPr>
      <w:r w:rsidRPr="00CF5CD3">
        <w:rPr>
          <w:szCs w:val="22"/>
        </w:rPr>
        <w:t>18.5</w:t>
      </w:r>
      <w:r w:rsidRPr="00CF5CD3">
        <w:rPr>
          <w:szCs w:val="22"/>
        </w:rPr>
        <w:tab/>
      </w:r>
      <w:r w:rsidR="00A54F9D" w:rsidRPr="00CF5CD3">
        <w:rPr>
          <w:b/>
          <w:szCs w:val="22"/>
        </w:rPr>
        <w:t>Делегат от Ливана</w:t>
      </w:r>
      <w:r w:rsidR="00A54F9D" w:rsidRPr="00CF5CD3">
        <w:rPr>
          <w:szCs w:val="22"/>
        </w:rPr>
        <w:t xml:space="preserve"> </w:t>
      </w:r>
      <w:r w:rsidR="00405E94" w:rsidRPr="00CF5CD3">
        <w:rPr>
          <w:szCs w:val="22"/>
        </w:rPr>
        <w:t>отмечает, что</w:t>
      </w:r>
      <w:r w:rsidR="00A54F9D" w:rsidRPr="00CF5CD3">
        <w:rPr>
          <w:szCs w:val="22"/>
        </w:rPr>
        <w:t xml:space="preserve"> его делегаци</w:t>
      </w:r>
      <w:r w:rsidR="00405E94" w:rsidRPr="00CF5CD3">
        <w:rPr>
          <w:szCs w:val="22"/>
        </w:rPr>
        <w:t>я обеспокоена</w:t>
      </w:r>
      <w:r w:rsidR="00A54F9D" w:rsidRPr="00CF5CD3">
        <w:rPr>
          <w:szCs w:val="22"/>
        </w:rPr>
        <w:t xml:space="preserve"> потенци</w:t>
      </w:r>
      <w:r w:rsidR="00405E94" w:rsidRPr="00CF5CD3">
        <w:rPr>
          <w:szCs w:val="22"/>
        </w:rPr>
        <w:t>альными помехами, которые HAPS могут создавать действующим и бу</w:t>
      </w:r>
      <w:r w:rsidR="00E51140" w:rsidRPr="00CF5CD3">
        <w:rPr>
          <w:szCs w:val="22"/>
        </w:rPr>
        <w:t xml:space="preserve">дущим службам в </w:t>
      </w:r>
      <w:r w:rsidR="005A393B" w:rsidRPr="00CF5CD3">
        <w:rPr>
          <w:szCs w:val="22"/>
        </w:rPr>
        <w:t>диапазоне</w:t>
      </w:r>
      <w:r w:rsidR="00E51140" w:rsidRPr="00CF5CD3">
        <w:rPr>
          <w:szCs w:val="22"/>
        </w:rPr>
        <w:t xml:space="preserve"> 38 ГГц. </w:t>
      </w:r>
    </w:p>
    <w:p w14:paraId="76798114" w14:textId="70875381" w:rsidR="0014677D" w:rsidRPr="00CF5CD3" w:rsidRDefault="0014677D" w:rsidP="0014677D">
      <w:pPr>
        <w:rPr>
          <w:b/>
          <w:bCs/>
          <w:szCs w:val="22"/>
        </w:rPr>
      </w:pPr>
      <w:r w:rsidRPr="00CF5CD3">
        <w:rPr>
          <w:szCs w:val="22"/>
        </w:rPr>
        <w:t>18.6</w:t>
      </w:r>
      <w:r w:rsidRPr="00CF5CD3">
        <w:rPr>
          <w:szCs w:val="22"/>
        </w:rPr>
        <w:tab/>
      </w:r>
      <w:r w:rsidR="00405E94" w:rsidRPr="00CF5CD3">
        <w:rPr>
          <w:szCs w:val="22"/>
        </w:rPr>
        <w:t xml:space="preserve">Пятьдесят четвертая серия текстов, представленных Редакционным комитетом для первого чтения </w:t>
      </w:r>
      <w:r w:rsidRPr="00CF5CD3">
        <w:rPr>
          <w:szCs w:val="22"/>
        </w:rPr>
        <w:t>(B54) (</w:t>
      </w:r>
      <w:r w:rsidR="00405E94" w:rsidRPr="00CF5CD3">
        <w:rPr>
          <w:szCs w:val="22"/>
        </w:rPr>
        <w:t>Документ</w:t>
      </w:r>
      <w:r w:rsidRPr="00CF5CD3">
        <w:rPr>
          <w:szCs w:val="22"/>
        </w:rPr>
        <w:t xml:space="preserve"> 537)</w:t>
      </w:r>
      <w:r w:rsidR="00405E94" w:rsidRPr="00CF5CD3">
        <w:rPr>
          <w:szCs w:val="22"/>
        </w:rPr>
        <w:t xml:space="preserve">, </w:t>
      </w:r>
      <w:r w:rsidR="00405E94" w:rsidRPr="00CF5CD3">
        <w:rPr>
          <w:b/>
          <w:szCs w:val="22"/>
        </w:rPr>
        <w:t>утверждается</w:t>
      </w:r>
      <w:r w:rsidR="00405E94" w:rsidRPr="00CF5CD3">
        <w:rPr>
          <w:szCs w:val="22"/>
        </w:rPr>
        <w:t>.</w:t>
      </w:r>
    </w:p>
    <w:p w14:paraId="2E59C0D2" w14:textId="42028264" w:rsidR="0014677D" w:rsidRPr="00CF5CD3" w:rsidRDefault="0014677D" w:rsidP="00A01389">
      <w:pPr>
        <w:pStyle w:val="Heading1"/>
      </w:pPr>
      <w:r w:rsidRPr="00CF5CD3">
        <w:t>19</w:t>
      </w:r>
      <w:r w:rsidRPr="00CF5CD3">
        <w:tab/>
      </w:r>
      <w:bookmarkStart w:id="23" w:name="_Hlk25917928"/>
      <w:r w:rsidR="00130143" w:rsidRPr="00CF5CD3">
        <w:t xml:space="preserve">Пятьдесят четвертая серия текстов, представленных Редакционным комитетом </w:t>
      </w:r>
      <w:r w:rsidRPr="00CF5CD3">
        <w:t xml:space="preserve">(B54) – </w:t>
      </w:r>
      <w:r w:rsidR="00130143" w:rsidRPr="00CF5CD3">
        <w:t xml:space="preserve">второе чтение </w:t>
      </w:r>
      <w:r w:rsidRPr="00CF5CD3">
        <w:t>(</w:t>
      </w:r>
      <w:r w:rsidR="00130143" w:rsidRPr="00CF5CD3">
        <w:t>Документ</w:t>
      </w:r>
      <w:r w:rsidRPr="00CF5CD3">
        <w:t xml:space="preserve"> 537)</w:t>
      </w:r>
    </w:p>
    <w:bookmarkEnd w:id="23"/>
    <w:p w14:paraId="44470923" w14:textId="7BCA1149" w:rsidR="0014677D" w:rsidRPr="00CF5CD3" w:rsidRDefault="0014677D" w:rsidP="0014677D">
      <w:pPr>
        <w:rPr>
          <w:b/>
          <w:bCs/>
          <w:color w:val="000000"/>
          <w:szCs w:val="22"/>
          <w:shd w:val="clear" w:color="auto" w:fill="FFFFFF"/>
        </w:rPr>
      </w:pPr>
      <w:r w:rsidRPr="00CF5CD3">
        <w:rPr>
          <w:szCs w:val="22"/>
        </w:rPr>
        <w:t>19.1</w:t>
      </w:r>
      <w:r w:rsidRPr="00CF5CD3">
        <w:rPr>
          <w:szCs w:val="22"/>
        </w:rPr>
        <w:tab/>
      </w:r>
      <w:r w:rsidR="00BE0344" w:rsidRPr="00CF5CD3">
        <w:rPr>
          <w:szCs w:val="22"/>
        </w:rPr>
        <w:t xml:space="preserve">Пятьдесят четвертая серия текстов, представленных Редакционным комитетом </w:t>
      </w:r>
      <w:r w:rsidRPr="00CF5CD3">
        <w:rPr>
          <w:szCs w:val="22"/>
        </w:rPr>
        <w:t>(B54) (</w:t>
      </w:r>
      <w:r w:rsidR="00BE0344" w:rsidRPr="00CF5CD3">
        <w:rPr>
          <w:szCs w:val="22"/>
        </w:rPr>
        <w:t>Документ</w:t>
      </w:r>
      <w:r w:rsidRPr="00CF5CD3">
        <w:rPr>
          <w:szCs w:val="22"/>
        </w:rPr>
        <w:t xml:space="preserve"> 537)</w:t>
      </w:r>
      <w:r w:rsidR="00BE0344" w:rsidRPr="00CF5CD3">
        <w:rPr>
          <w:szCs w:val="22"/>
        </w:rPr>
        <w:t xml:space="preserve">, </w:t>
      </w:r>
      <w:r w:rsidR="00BE0344" w:rsidRPr="00CF5CD3">
        <w:rPr>
          <w:b/>
          <w:szCs w:val="22"/>
        </w:rPr>
        <w:t>утверждается</w:t>
      </w:r>
      <w:r w:rsidR="00BE0344" w:rsidRPr="00CF5CD3">
        <w:rPr>
          <w:szCs w:val="22"/>
        </w:rPr>
        <w:t xml:space="preserve"> во втором чтении.</w:t>
      </w:r>
    </w:p>
    <w:p w14:paraId="74365D2D" w14:textId="34848D11" w:rsidR="0014677D" w:rsidRPr="00CF5CD3" w:rsidRDefault="0014677D" w:rsidP="00A01389">
      <w:pPr>
        <w:pStyle w:val="Heading1"/>
      </w:pPr>
      <w:r w:rsidRPr="00CF5CD3">
        <w:t>20</w:t>
      </w:r>
      <w:r w:rsidRPr="00CF5CD3">
        <w:tab/>
      </w:r>
      <w:bookmarkStart w:id="24" w:name="_Hlk25917936"/>
      <w:r w:rsidR="00BE0344" w:rsidRPr="00CF5CD3">
        <w:t xml:space="preserve">Пятьдесят пятая серия текстов, представленных Редакционным комитетом для первого чтения </w:t>
      </w:r>
      <w:r w:rsidRPr="00CF5CD3">
        <w:t>(B55) (</w:t>
      </w:r>
      <w:r w:rsidR="00BE0344" w:rsidRPr="00CF5CD3">
        <w:t>Документ</w:t>
      </w:r>
      <w:r w:rsidRPr="00CF5CD3">
        <w:t xml:space="preserve"> 539)</w:t>
      </w:r>
    </w:p>
    <w:bookmarkEnd w:id="24"/>
    <w:p w14:paraId="64A182E7" w14:textId="3151881E" w:rsidR="0014677D" w:rsidRPr="00CF5CD3" w:rsidRDefault="0014677D" w:rsidP="0014677D">
      <w:pPr>
        <w:rPr>
          <w:szCs w:val="22"/>
        </w:rPr>
      </w:pPr>
      <w:r w:rsidRPr="00CF5CD3">
        <w:rPr>
          <w:szCs w:val="22"/>
        </w:rPr>
        <w:t>20.1</w:t>
      </w:r>
      <w:r w:rsidRPr="00CF5CD3">
        <w:rPr>
          <w:b/>
          <w:bCs/>
          <w:szCs w:val="22"/>
        </w:rPr>
        <w:tab/>
      </w:r>
      <w:r w:rsidR="00BE0344" w:rsidRPr="00CF5CD3">
        <w:rPr>
          <w:b/>
          <w:bCs/>
          <w:szCs w:val="22"/>
        </w:rPr>
        <w:t>Председатель Редакционного комитета</w:t>
      </w:r>
      <w:r w:rsidR="00BE0344" w:rsidRPr="00CF5CD3">
        <w:rPr>
          <w:bCs/>
          <w:szCs w:val="22"/>
        </w:rPr>
        <w:t xml:space="preserve"> представляет Документ </w:t>
      </w:r>
      <w:r w:rsidRPr="00CF5CD3">
        <w:rPr>
          <w:szCs w:val="22"/>
        </w:rPr>
        <w:t>539.</w:t>
      </w:r>
    </w:p>
    <w:p w14:paraId="2327C5FD" w14:textId="7B7C0218" w:rsidR="0014677D" w:rsidRPr="00CF5CD3" w:rsidRDefault="0014677D" w:rsidP="0014677D">
      <w:pPr>
        <w:rPr>
          <w:szCs w:val="22"/>
        </w:rPr>
      </w:pPr>
      <w:r w:rsidRPr="00CF5CD3">
        <w:rPr>
          <w:szCs w:val="22"/>
        </w:rPr>
        <w:t>20.2</w:t>
      </w:r>
      <w:r w:rsidRPr="00CF5CD3">
        <w:rPr>
          <w:szCs w:val="22"/>
        </w:rPr>
        <w:tab/>
      </w:r>
      <w:r w:rsidR="00BE0344" w:rsidRPr="00CF5CD3">
        <w:rPr>
          <w:b/>
          <w:szCs w:val="22"/>
        </w:rPr>
        <w:t>Председатель</w:t>
      </w:r>
      <w:r w:rsidR="00BE0344" w:rsidRPr="00CF5CD3">
        <w:rPr>
          <w:szCs w:val="22"/>
        </w:rPr>
        <w:t xml:space="preserve"> предлагает участникам рассмотреть Документ </w:t>
      </w:r>
      <w:r w:rsidRPr="00CF5CD3">
        <w:rPr>
          <w:szCs w:val="22"/>
        </w:rPr>
        <w:t>539.</w:t>
      </w:r>
    </w:p>
    <w:p w14:paraId="47E34E3B" w14:textId="15A4D6FC" w:rsidR="0014677D" w:rsidRPr="00CF5CD3" w:rsidRDefault="00620103" w:rsidP="00E60F2F">
      <w:pPr>
        <w:pStyle w:val="Headingb"/>
        <w:rPr>
          <w:lang w:val="ru-RU"/>
        </w:rPr>
      </w:pPr>
      <w:r w:rsidRPr="00CF5CD3">
        <w:rPr>
          <w:lang w:val="ru-RU"/>
        </w:rPr>
        <w:t xml:space="preserve">Статья </w:t>
      </w:r>
      <w:r w:rsidR="0014677D" w:rsidRPr="00CF5CD3">
        <w:rPr>
          <w:lang w:val="ru-RU"/>
        </w:rPr>
        <w:t xml:space="preserve">11 (MOD 11.9, MOD 11.26); </w:t>
      </w:r>
      <w:r w:rsidRPr="00CF5CD3">
        <w:rPr>
          <w:lang w:val="ru-RU"/>
        </w:rPr>
        <w:t>Приложение 7 (MOD Таблица 7c)</w:t>
      </w:r>
    </w:p>
    <w:p w14:paraId="763D06AC" w14:textId="28FB6D19" w:rsidR="0014677D" w:rsidRPr="00CF5CD3" w:rsidRDefault="0014677D" w:rsidP="0014677D">
      <w:pPr>
        <w:rPr>
          <w:szCs w:val="22"/>
        </w:rPr>
      </w:pPr>
      <w:r w:rsidRPr="00CF5CD3">
        <w:rPr>
          <w:szCs w:val="22"/>
        </w:rPr>
        <w:t>20.3</w:t>
      </w:r>
      <w:r w:rsidRPr="00CF5CD3">
        <w:rPr>
          <w:b/>
          <w:bCs/>
          <w:szCs w:val="22"/>
        </w:rPr>
        <w:tab/>
      </w:r>
      <w:r w:rsidR="00F8625C" w:rsidRPr="00CF5CD3">
        <w:rPr>
          <w:b/>
          <w:bCs/>
          <w:szCs w:val="22"/>
        </w:rPr>
        <w:t>Утверждаю</w:t>
      </w:r>
      <w:r w:rsidR="00620103" w:rsidRPr="00CF5CD3">
        <w:rPr>
          <w:b/>
          <w:bCs/>
          <w:szCs w:val="22"/>
        </w:rPr>
        <w:t>тся</w:t>
      </w:r>
      <w:r w:rsidRPr="00CF5CD3">
        <w:rPr>
          <w:szCs w:val="22"/>
        </w:rPr>
        <w:t>.</w:t>
      </w:r>
    </w:p>
    <w:p w14:paraId="1E35DB23" w14:textId="61F4E672" w:rsidR="0014677D" w:rsidRPr="00CF5CD3" w:rsidRDefault="0014677D" w:rsidP="0014677D">
      <w:pPr>
        <w:rPr>
          <w:b/>
          <w:bCs/>
          <w:szCs w:val="22"/>
        </w:rPr>
      </w:pPr>
      <w:r w:rsidRPr="00CF5CD3">
        <w:rPr>
          <w:szCs w:val="22"/>
        </w:rPr>
        <w:t>20.4</w:t>
      </w:r>
      <w:r w:rsidRPr="00CF5CD3">
        <w:rPr>
          <w:szCs w:val="22"/>
        </w:rPr>
        <w:tab/>
      </w:r>
      <w:r w:rsidR="00620103" w:rsidRPr="00CF5CD3">
        <w:rPr>
          <w:szCs w:val="22"/>
        </w:rPr>
        <w:t xml:space="preserve">Пятьдесят пятая серия текстов, представленных Редакционным комитетом для первого чтения </w:t>
      </w:r>
      <w:r w:rsidRPr="00CF5CD3">
        <w:rPr>
          <w:szCs w:val="22"/>
        </w:rPr>
        <w:t>(B55) (</w:t>
      </w:r>
      <w:r w:rsidR="00620103" w:rsidRPr="00CF5CD3">
        <w:rPr>
          <w:szCs w:val="22"/>
        </w:rPr>
        <w:t>Документ</w:t>
      </w:r>
      <w:r w:rsidRPr="00CF5CD3">
        <w:rPr>
          <w:szCs w:val="22"/>
        </w:rPr>
        <w:t xml:space="preserve"> 539)</w:t>
      </w:r>
      <w:r w:rsidR="00620103" w:rsidRPr="00CF5CD3">
        <w:rPr>
          <w:szCs w:val="22"/>
        </w:rPr>
        <w:t xml:space="preserve">, </w:t>
      </w:r>
      <w:r w:rsidR="00620103" w:rsidRPr="00CF5CD3">
        <w:rPr>
          <w:b/>
          <w:szCs w:val="22"/>
        </w:rPr>
        <w:t>утверждается</w:t>
      </w:r>
      <w:r w:rsidRPr="00CF5CD3">
        <w:rPr>
          <w:bCs/>
          <w:szCs w:val="22"/>
        </w:rPr>
        <w:t>.</w:t>
      </w:r>
    </w:p>
    <w:p w14:paraId="7F624E15" w14:textId="0F349343" w:rsidR="0014677D" w:rsidRPr="00CF5CD3" w:rsidRDefault="0014677D" w:rsidP="00A01389">
      <w:pPr>
        <w:pStyle w:val="Heading1"/>
      </w:pPr>
      <w:r w:rsidRPr="00CF5CD3">
        <w:t>21</w:t>
      </w:r>
      <w:r w:rsidRPr="00CF5CD3">
        <w:tab/>
      </w:r>
      <w:bookmarkStart w:id="25" w:name="_Hlk25917946"/>
      <w:r w:rsidR="00620103" w:rsidRPr="00CF5CD3">
        <w:t xml:space="preserve">Пятьдесят пятая серия текстов, представленных Редакционным комитетом </w:t>
      </w:r>
      <w:r w:rsidRPr="00CF5CD3">
        <w:t xml:space="preserve">(B55) – </w:t>
      </w:r>
      <w:r w:rsidR="00620103" w:rsidRPr="00CF5CD3">
        <w:t xml:space="preserve">второе чтение </w:t>
      </w:r>
      <w:r w:rsidRPr="00CF5CD3">
        <w:t>(</w:t>
      </w:r>
      <w:r w:rsidR="00620103" w:rsidRPr="00CF5CD3">
        <w:t xml:space="preserve">Документ </w:t>
      </w:r>
      <w:r w:rsidRPr="00CF5CD3">
        <w:t>539)</w:t>
      </w:r>
      <w:bookmarkEnd w:id="25"/>
    </w:p>
    <w:p w14:paraId="795A81AC" w14:textId="5E74DE9B" w:rsidR="0014677D" w:rsidRPr="00CF5CD3" w:rsidRDefault="0014677D" w:rsidP="0014677D">
      <w:pPr>
        <w:rPr>
          <w:szCs w:val="22"/>
        </w:rPr>
      </w:pPr>
      <w:r w:rsidRPr="00CF5CD3">
        <w:rPr>
          <w:szCs w:val="22"/>
        </w:rPr>
        <w:t>21.1</w:t>
      </w:r>
      <w:r w:rsidRPr="00CF5CD3">
        <w:rPr>
          <w:b/>
          <w:bCs/>
          <w:szCs w:val="22"/>
        </w:rPr>
        <w:tab/>
      </w:r>
      <w:r w:rsidR="00620103" w:rsidRPr="00CF5CD3">
        <w:rPr>
          <w:bCs/>
          <w:szCs w:val="22"/>
        </w:rPr>
        <w:t>Пятьдесят пятая серия текстов, представленных Редакционным комитетом</w:t>
      </w:r>
      <w:r w:rsidRPr="00CF5CD3">
        <w:rPr>
          <w:szCs w:val="22"/>
        </w:rPr>
        <w:t xml:space="preserve"> (B55) (</w:t>
      </w:r>
      <w:r w:rsidR="00620103" w:rsidRPr="00CF5CD3">
        <w:rPr>
          <w:szCs w:val="22"/>
        </w:rPr>
        <w:t>Документ</w:t>
      </w:r>
      <w:r w:rsidRPr="00CF5CD3">
        <w:rPr>
          <w:szCs w:val="22"/>
        </w:rPr>
        <w:t xml:space="preserve"> 539)</w:t>
      </w:r>
      <w:r w:rsidR="00620103" w:rsidRPr="00CF5CD3">
        <w:rPr>
          <w:szCs w:val="22"/>
        </w:rPr>
        <w:t xml:space="preserve">, </w:t>
      </w:r>
      <w:r w:rsidR="00620103" w:rsidRPr="00CF5CD3">
        <w:rPr>
          <w:b/>
          <w:szCs w:val="22"/>
        </w:rPr>
        <w:t>утверждается</w:t>
      </w:r>
      <w:r w:rsidR="00620103" w:rsidRPr="00CF5CD3">
        <w:rPr>
          <w:szCs w:val="22"/>
        </w:rPr>
        <w:t xml:space="preserve"> во втором чтении.</w:t>
      </w:r>
    </w:p>
    <w:p w14:paraId="202DA20A" w14:textId="591E3F49" w:rsidR="0014677D" w:rsidRPr="00CF5CD3" w:rsidRDefault="0014677D" w:rsidP="00A01389">
      <w:pPr>
        <w:pStyle w:val="Heading1"/>
      </w:pPr>
      <w:r w:rsidRPr="00CF5CD3">
        <w:t>22</w:t>
      </w:r>
      <w:r w:rsidRPr="00CF5CD3">
        <w:tab/>
      </w:r>
      <w:bookmarkStart w:id="26" w:name="_Hlk25917954"/>
      <w:r w:rsidR="002D0334" w:rsidRPr="00CF5CD3">
        <w:t>Пятая серия текстов, представленных Редакционным комитетом для</w:t>
      </w:r>
      <w:r w:rsidR="00E60F2F" w:rsidRPr="00CF5CD3">
        <w:t> </w:t>
      </w:r>
      <w:r w:rsidR="002D0334" w:rsidRPr="00CF5CD3">
        <w:t xml:space="preserve">второго чтения </w:t>
      </w:r>
      <w:r w:rsidRPr="00CF5CD3">
        <w:t>(R5) (</w:t>
      </w:r>
      <w:r w:rsidR="002D0334" w:rsidRPr="00CF5CD3">
        <w:t xml:space="preserve">Документ </w:t>
      </w:r>
      <w:r w:rsidRPr="00CF5CD3">
        <w:t>540)</w:t>
      </w:r>
    </w:p>
    <w:bookmarkEnd w:id="26"/>
    <w:p w14:paraId="4AF08887" w14:textId="1051B0B6" w:rsidR="002B7993" w:rsidRPr="00CF5CD3" w:rsidRDefault="0014677D" w:rsidP="0014677D">
      <w:pPr>
        <w:rPr>
          <w:b/>
          <w:bCs/>
          <w:szCs w:val="22"/>
        </w:rPr>
      </w:pPr>
      <w:r w:rsidRPr="00CF5CD3">
        <w:rPr>
          <w:szCs w:val="22"/>
        </w:rPr>
        <w:t>22.1</w:t>
      </w:r>
      <w:r w:rsidRPr="00CF5CD3">
        <w:rPr>
          <w:b/>
          <w:bCs/>
          <w:szCs w:val="22"/>
        </w:rPr>
        <w:tab/>
      </w:r>
      <w:r w:rsidR="002B7993" w:rsidRPr="00CF5CD3">
        <w:rPr>
          <w:b/>
          <w:bCs/>
          <w:szCs w:val="22"/>
        </w:rPr>
        <w:t>Председатель Редакционного комитета</w:t>
      </w:r>
      <w:r w:rsidR="002B7993" w:rsidRPr="00CF5CD3">
        <w:rPr>
          <w:bCs/>
          <w:szCs w:val="22"/>
        </w:rPr>
        <w:t xml:space="preserve"> представляет Документ 540, </w:t>
      </w:r>
      <w:r w:rsidR="00FB05A4" w:rsidRPr="00CF5CD3">
        <w:rPr>
          <w:bCs/>
          <w:szCs w:val="22"/>
        </w:rPr>
        <w:t xml:space="preserve">в котором </w:t>
      </w:r>
      <w:r w:rsidR="00E51140" w:rsidRPr="00CF5CD3">
        <w:rPr>
          <w:bCs/>
          <w:szCs w:val="22"/>
        </w:rPr>
        <w:t>содержится</w:t>
      </w:r>
      <w:r w:rsidR="00A20DC3" w:rsidRPr="00CF5CD3">
        <w:rPr>
          <w:bCs/>
          <w:szCs w:val="22"/>
        </w:rPr>
        <w:t xml:space="preserve"> </w:t>
      </w:r>
      <w:r w:rsidR="00FB05A4" w:rsidRPr="00CF5CD3">
        <w:rPr>
          <w:bCs/>
          <w:szCs w:val="22"/>
        </w:rPr>
        <w:t>объединен</w:t>
      </w:r>
      <w:r w:rsidR="00A20DC3" w:rsidRPr="00CF5CD3">
        <w:rPr>
          <w:bCs/>
          <w:szCs w:val="22"/>
        </w:rPr>
        <w:t>ная версия</w:t>
      </w:r>
      <w:r w:rsidR="00FB05A4" w:rsidRPr="00CF5CD3">
        <w:rPr>
          <w:bCs/>
          <w:szCs w:val="22"/>
        </w:rPr>
        <w:t xml:space="preserve"> дв</w:t>
      </w:r>
      <w:r w:rsidR="00A20DC3" w:rsidRPr="00CF5CD3">
        <w:rPr>
          <w:bCs/>
          <w:szCs w:val="22"/>
        </w:rPr>
        <w:t>ух</w:t>
      </w:r>
      <w:r w:rsidR="00FB05A4" w:rsidRPr="00CF5CD3">
        <w:rPr>
          <w:bCs/>
          <w:szCs w:val="22"/>
        </w:rPr>
        <w:t xml:space="preserve"> вариант</w:t>
      </w:r>
      <w:r w:rsidR="00A20DC3" w:rsidRPr="00CF5CD3">
        <w:rPr>
          <w:bCs/>
          <w:szCs w:val="22"/>
        </w:rPr>
        <w:t>ов</w:t>
      </w:r>
      <w:r w:rsidR="000763B1" w:rsidRPr="00CF5CD3">
        <w:rPr>
          <w:bCs/>
          <w:szCs w:val="22"/>
        </w:rPr>
        <w:t xml:space="preserve"> п. </w:t>
      </w:r>
      <w:r w:rsidR="00FB05A4" w:rsidRPr="00CF5CD3">
        <w:rPr>
          <w:bCs/>
          <w:szCs w:val="22"/>
        </w:rPr>
        <w:t>11.49, представленны</w:t>
      </w:r>
      <w:r w:rsidR="00A20DC3" w:rsidRPr="00CF5CD3">
        <w:rPr>
          <w:bCs/>
          <w:szCs w:val="22"/>
        </w:rPr>
        <w:t>х</w:t>
      </w:r>
      <w:r w:rsidR="00FB05A4" w:rsidRPr="00CF5CD3">
        <w:rPr>
          <w:bCs/>
          <w:szCs w:val="22"/>
        </w:rPr>
        <w:t xml:space="preserve"> в Документах 502 и 512</w:t>
      </w:r>
      <w:r w:rsidR="00E51140" w:rsidRPr="00CF5CD3">
        <w:rPr>
          <w:bCs/>
          <w:szCs w:val="22"/>
        </w:rPr>
        <w:t>, которые были рассмотрены</w:t>
      </w:r>
      <w:r w:rsidR="00FB05A4" w:rsidRPr="00CF5CD3">
        <w:rPr>
          <w:bCs/>
          <w:szCs w:val="22"/>
        </w:rPr>
        <w:t xml:space="preserve"> на десятом и одиннадцатом пленарных заседаниях соответственно. </w:t>
      </w:r>
      <w:r w:rsidR="00E01984" w:rsidRPr="00CF5CD3">
        <w:rPr>
          <w:bCs/>
          <w:szCs w:val="22"/>
        </w:rPr>
        <w:lastRenderedPageBreak/>
        <w:t xml:space="preserve">Объединить эти </w:t>
      </w:r>
      <w:r w:rsidR="00A20DC3" w:rsidRPr="00CF5CD3">
        <w:rPr>
          <w:bCs/>
          <w:szCs w:val="22"/>
        </w:rPr>
        <w:t xml:space="preserve">два варианта </w:t>
      </w:r>
      <w:r w:rsidR="00E01984" w:rsidRPr="00CF5CD3">
        <w:rPr>
          <w:bCs/>
          <w:szCs w:val="22"/>
        </w:rPr>
        <w:t xml:space="preserve">помогал </w:t>
      </w:r>
      <w:r w:rsidR="00A20DC3" w:rsidRPr="00CF5CD3">
        <w:rPr>
          <w:bCs/>
          <w:szCs w:val="22"/>
        </w:rPr>
        <w:t>Председател</w:t>
      </w:r>
      <w:r w:rsidR="00E01984" w:rsidRPr="00CF5CD3">
        <w:rPr>
          <w:bCs/>
          <w:szCs w:val="22"/>
        </w:rPr>
        <w:t>ь</w:t>
      </w:r>
      <w:r w:rsidR="00A20DC3" w:rsidRPr="00CF5CD3">
        <w:rPr>
          <w:bCs/>
          <w:szCs w:val="22"/>
        </w:rPr>
        <w:t xml:space="preserve"> Комитета 5</w:t>
      </w:r>
      <w:r w:rsidR="00E01984" w:rsidRPr="00CF5CD3">
        <w:rPr>
          <w:bCs/>
          <w:szCs w:val="22"/>
        </w:rPr>
        <w:t>, а Бюро провело необходимую проверку</w:t>
      </w:r>
      <w:r w:rsidR="000763B1" w:rsidRPr="00CF5CD3">
        <w:rPr>
          <w:bCs/>
          <w:szCs w:val="22"/>
        </w:rPr>
        <w:t xml:space="preserve">. Отвечая на вопрос, заданный </w:t>
      </w:r>
      <w:r w:rsidR="000763B1" w:rsidRPr="00CF5CD3">
        <w:rPr>
          <w:b/>
          <w:bCs/>
          <w:szCs w:val="22"/>
        </w:rPr>
        <w:t>делегатом от Российской Федерации</w:t>
      </w:r>
      <w:r w:rsidR="00E51140" w:rsidRPr="00CF5CD3">
        <w:rPr>
          <w:bCs/>
          <w:szCs w:val="22"/>
        </w:rPr>
        <w:t>, оратор</w:t>
      </w:r>
      <w:r w:rsidR="000763B1" w:rsidRPr="00CF5CD3">
        <w:rPr>
          <w:bCs/>
          <w:szCs w:val="22"/>
        </w:rPr>
        <w:t xml:space="preserve"> поясняет, что примечания </w:t>
      </w:r>
      <w:r w:rsidR="000763B1" w:rsidRPr="00CF5CD3">
        <w:rPr>
          <w:szCs w:val="22"/>
        </w:rPr>
        <w:t>ADD</w:t>
      </w:r>
      <w:r w:rsidR="000763B1" w:rsidRPr="00CF5CD3">
        <w:rPr>
          <w:szCs w:val="22"/>
          <w:vertAlign w:val="superscript"/>
        </w:rPr>
        <w:t>DD</w:t>
      </w:r>
      <w:r w:rsidR="000763B1" w:rsidRPr="00CF5CD3">
        <w:rPr>
          <w:szCs w:val="22"/>
        </w:rPr>
        <w:t>–ADD</w:t>
      </w:r>
      <w:r w:rsidR="000763B1" w:rsidRPr="00CF5CD3">
        <w:rPr>
          <w:szCs w:val="22"/>
          <w:vertAlign w:val="superscript"/>
        </w:rPr>
        <w:t xml:space="preserve">GG </w:t>
      </w:r>
      <w:r w:rsidR="000763B1" w:rsidRPr="00CF5CD3">
        <w:rPr>
          <w:szCs w:val="22"/>
        </w:rPr>
        <w:t xml:space="preserve">были утверждены во втором чтении в ходе рассмотрения сороковой серии текстов (Документ 502) на десятом пленарном заседании и </w:t>
      </w:r>
      <w:r w:rsidR="008B22FD" w:rsidRPr="00CF5CD3">
        <w:rPr>
          <w:szCs w:val="22"/>
        </w:rPr>
        <w:t>потому</w:t>
      </w:r>
      <w:r w:rsidR="000763B1" w:rsidRPr="00CF5CD3">
        <w:rPr>
          <w:szCs w:val="22"/>
        </w:rPr>
        <w:t xml:space="preserve"> не воспроизв</w:t>
      </w:r>
      <w:r w:rsidR="008B22FD" w:rsidRPr="00CF5CD3">
        <w:rPr>
          <w:szCs w:val="22"/>
        </w:rPr>
        <w:t>одятся</w:t>
      </w:r>
      <w:r w:rsidR="000763B1" w:rsidRPr="00CF5CD3">
        <w:rPr>
          <w:szCs w:val="22"/>
        </w:rPr>
        <w:t xml:space="preserve"> в Документе 540. </w:t>
      </w:r>
    </w:p>
    <w:p w14:paraId="504651C9" w14:textId="2508F9E1" w:rsidR="00E01984" w:rsidRPr="00CF5CD3" w:rsidRDefault="0014677D" w:rsidP="0014677D">
      <w:pPr>
        <w:rPr>
          <w:szCs w:val="22"/>
        </w:rPr>
      </w:pPr>
      <w:r w:rsidRPr="00CF5CD3">
        <w:rPr>
          <w:szCs w:val="22"/>
        </w:rPr>
        <w:t>22.2</w:t>
      </w:r>
      <w:r w:rsidRPr="00CF5CD3">
        <w:rPr>
          <w:szCs w:val="22"/>
        </w:rPr>
        <w:tab/>
      </w:r>
      <w:r w:rsidR="00E01984" w:rsidRPr="00CF5CD3">
        <w:rPr>
          <w:b/>
          <w:szCs w:val="22"/>
        </w:rPr>
        <w:t>Председатель Комитета 5</w:t>
      </w:r>
      <w:r w:rsidR="00E01984" w:rsidRPr="00CF5CD3">
        <w:rPr>
          <w:szCs w:val="22"/>
        </w:rPr>
        <w:t xml:space="preserve"> благодарит </w:t>
      </w:r>
      <w:r w:rsidR="000F6908" w:rsidRPr="00CF5CD3">
        <w:rPr>
          <w:szCs w:val="22"/>
        </w:rPr>
        <w:t xml:space="preserve">председателей </w:t>
      </w:r>
      <w:r w:rsidR="00E01984" w:rsidRPr="00CF5CD3">
        <w:rPr>
          <w:szCs w:val="22"/>
        </w:rPr>
        <w:t xml:space="preserve">Рабочей группы 5В, рабочих подгрупп и редакционных групп за дух сотрудничества и компромисса, продемонстрированный при рассмотрении столь сложных и деликатных вопросов. </w:t>
      </w:r>
    </w:p>
    <w:p w14:paraId="6EBA7377" w14:textId="3C33FEAE" w:rsidR="0014677D" w:rsidRPr="00CF5CD3" w:rsidRDefault="0014677D" w:rsidP="0014677D">
      <w:pPr>
        <w:rPr>
          <w:b/>
          <w:bCs/>
          <w:szCs w:val="22"/>
        </w:rPr>
      </w:pPr>
      <w:r w:rsidRPr="00CF5CD3">
        <w:rPr>
          <w:szCs w:val="22"/>
        </w:rPr>
        <w:t>22.3</w:t>
      </w:r>
      <w:r w:rsidRPr="00CF5CD3">
        <w:rPr>
          <w:b/>
          <w:bCs/>
          <w:szCs w:val="22"/>
        </w:rPr>
        <w:tab/>
      </w:r>
      <w:r w:rsidR="000F6908" w:rsidRPr="00CF5CD3">
        <w:rPr>
          <w:bCs/>
          <w:szCs w:val="22"/>
        </w:rPr>
        <w:t>Пят</w:t>
      </w:r>
      <w:r w:rsidR="00687C57" w:rsidRPr="00CF5CD3">
        <w:rPr>
          <w:bCs/>
          <w:szCs w:val="22"/>
        </w:rPr>
        <w:t xml:space="preserve">ая </w:t>
      </w:r>
      <w:r w:rsidR="000F6908" w:rsidRPr="00CF5CD3">
        <w:rPr>
          <w:bCs/>
          <w:szCs w:val="22"/>
        </w:rPr>
        <w:t xml:space="preserve">серия текстов, представленных Редакционным комитетом для второго чтения </w:t>
      </w:r>
      <w:r w:rsidRPr="00CF5CD3">
        <w:rPr>
          <w:szCs w:val="22"/>
        </w:rPr>
        <w:t>(R5) (</w:t>
      </w:r>
      <w:r w:rsidR="000F6908" w:rsidRPr="00CF5CD3">
        <w:rPr>
          <w:szCs w:val="22"/>
        </w:rPr>
        <w:t>Документ</w:t>
      </w:r>
      <w:r w:rsidRPr="00CF5CD3">
        <w:rPr>
          <w:szCs w:val="22"/>
        </w:rPr>
        <w:t xml:space="preserve"> 540)</w:t>
      </w:r>
      <w:r w:rsidR="000F6908" w:rsidRPr="00CF5CD3">
        <w:rPr>
          <w:szCs w:val="22"/>
        </w:rPr>
        <w:t xml:space="preserve">, </w:t>
      </w:r>
      <w:r w:rsidR="000F6908" w:rsidRPr="00CF5CD3">
        <w:rPr>
          <w:b/>
          <w:szCs w:val="22"/>
        </w:rPr>
        <w:t>утверждается</w:t>
      </w:r>
      <w:r w:rsidRPr="00CF5CD3">
        <w:rPr>
          <w:szCs w:val="22"/>
        </w:rPr>
        <w:t>.</w:t>
      </w:r>
    </w:p>
    <w:p w14:paraId="01EC8F79" w14:textId="0462C426" w:rsidR="0014677D" w:rsidRPr="00CF5CD3" w:rsidRDefault="0014677D" w:rsidP="00A01389">
      <w:pPr>
        <w:pStyle w:val="Heading1"/>
      </w:pPr>
      <w:r w:rsidRPr="00CF5CD3">
        <w:t>23</w:t>
      </w:r>
      <w:r w:rsidRPr="00CF5CD3">
        <w:tab/>
      </w:r>
      <w:bookmarkStart w:id="27" w:name="_Hlk25917963"/>
      <w:r w:rsidR="000F6908" w:rsidRPr="00CF5CD3">
        <w:t xml:space="preserve">Пятьдесят шестая серия текстов, представленных Редакционным комитетом для первого чтения </w:t>
      </w:r>
      <w:r w:rsidRPr="00CF5CD3">
        <w:t>(B56) (</w:t>
      </w:r>
      <w:r w:rsidR="000F6908" w:rsidRPr="00CF5CD3">
        <w:t>Документ</w:t>
      </w:r>
      <w:r w:rsidRPr="00CF5CD3">
        <w:t xml:space="preserve"> 541)</w:t>
      </w:r>
    </w:p>
    <w:p w14:paraId="5312174C" w14:textId="2F2A8847" w:rsidR="009A7C50" w:rsidRPr="00CF5CD3" w:rsidRDefault="0014677D" w:rsidP="0014677D">
      <w:pPr>
        <w:rPr>
          <w:szCs w:val="22"/>
        </w:rPr>
      </w:pPr>
      <w:r w:rsidRPr="00CF5CD3">
        <w:rPr>
          <w:szCs w:val="22"/>
        </w:rPr>
        <w:t>23.1</w:t>
      </w:r>
      <w:r w:rsidRPr="00CF5CD3">
        <w:rPr>
          <w:szCs w:val="22"/>
        </w:rPr>
        <w:tab/>
      </w:r>
      <w:r w:rsidR="009A7C50" w:rsidRPr="00CF5CD3">
        <w:rPr>
          <w:b/>
          <w:szCs w:val="22"/>
        </w:rPr>
        <w:t>Председатель Редакционного комитета</w:t>
      </w:r>
      <w:r w:rsidR="009A7C50" w:rsidRPr="00CF5CD3">
        <w:rPr>
          <w:szCs w:val="22"/>
        </w:rPr>
        <w:t xml:space="preserve"> представляет Документ 541, который является последним документом, представляемым его комитетом в рамках пункта 1.14 повестки дня. </w:t>
      </w:r>
    </w:p>
    <w:p w14:paraId="645A83AF" w14:textId="0745DE22" w:rsidR="0014677D" w:rsidRPr="00CF5CD3" w:rsidRDefault="0014677D" w:rsidP="0014677D">
      <w:pPr>
        <w:rPr>
          <w:szCs w:val="22"/>
        </w:rPr>
      </w:pPr>
      <w:r w:rsidRPr="00CF5CD3">
        <w:rPr>
          <w:szCs w:val="22"/>
        </w:rPr>
        <w:t>23.2</w:t>
      </w:r>
      <w:r w:rsidRPr="00CF5CD3">
        <w:rPr>
          <w:szCs w:val="22"/>
        </w:rPr>
        <w:tab/>
      </w:r>
      <w:r w:rsidR="009A7C50" w:rsidRPr="00CF5CD3">
        <w:rPr>
          <w:b/>
          <w:szCs w:val="22"/>
        </w:rPr>
        <w:t>Председатель</w:t>
      </w:r>
      <w:r w:rsidR="009A7C50" w:rsidRPr="00CF5CD3">
        <w:rPr>
          <w:szCs w:val="22"/>
        </w:rPr>
        <w:t xml:space="preserve"> предлагает участникам рассмотреть Документ 541.</w:t>
      </w:r>
    </w:p>
    <w:bookmarkEnd w:id="27"/>
    <w:p w14:paraId="7F7AB98C" w14:textId="5709B325" w:rsidR="0014677D" w:rsidRPr="00CF5CD3" w:rsidRDefault="009A7C50" w:rsidP="00E60F2F">
      <w:pPr>
        <w:pStyle w:val="Headingb"/>
        <w:rPr>
          <w:lang w:val="ru-RU"/>
        </w:rPr>
      </w:pPr>
      <w:r w:rsidRPr="00CF5CD3">
        <w:rPr>
          <w:lang w:val="ru-RU"/>
        </w:rPr>
        <w:t xml:space="preserve">Приложение </w:t>
      </w:r>
      <w:r w:rsidR="0014677D" w:rsidRPr="00CF5CD3">
        <w:rPr>
          <w:lang w:val="ru-RU"/>
        </w:rPr>
        <w:t>4 (</w:t>
      </w:r>
      <w:r w:rsidRPr="00CF5CD3">
        <w:rPr>
          <w:lang w:val="ru-RU"/>
        </w:rPr>
        <w:t>Дополнение</w:t>
      </w:r>
      <w:r w:rsidR="0014677D" w:rsidRPr="00CF5CD3">
        <w:rPr>
          <w:lang w:val="ru-RU"/>
        </w:rPr>
        <w:t xml:space="preserve"> 1 </w:t>
      </w:r>
      <w:r w:rsidRPr="00CF5CD3">
        <w:rPr>
          <w:lang w:val="ru-RU"/>
        </w:rPr>
        <w:t>–</w:t>
      </w:r>
      <w:r w:rsidR="0014677D" w:rsidRPr="00CF5CD3">
        <w:rPr>
          <w:lang w:val="ru-RU"/>
        </w:rPr>
        <w:t xml:space="preserve"> MOD </w:t>
      </w:r>
      <w:r w:rsidR="00F71A3F" w:rsidRPr="00CF5CD3">
        <w:rPr>
          <w:lang w:val="ru-RU"/>
        </w:rPr>
        <w:t>примечания</w:t>
      </w:r>
      <w:r w:rsidRPr="00CF5CD3">
        <w:rPr>
          <w:lang w:val="ru-RU"/>
        </w:rPr>
        <w:t xml:space="preserve"> к Таблицам 1 и 2</w:t>
      </w:r>
      <w:r w:rsidR="0014677D" w:rsidRPr="00CF5CD3">
        <w:rPr>
          <w:lang w:val="ru-RU"/>
        </w:rPr>
        <w:t>)</w:t>
      </w:r>
    </w:p>
    <w:p w14:paraId="222D1C0F" w14:textId="709B8248" w:rsidR="0014677D" w:rsidRPr="00CF5CD3" w:rsidRDefault="0014677D" w:rsidP="0014677D">
      <w:pPr>
        <w:rPr>
          <w:b/>
          <w:bCs/>
          <w:szCs w:val="22"/>
        </w:rPr>
      </w:pPr>
      <w:r w:rsidRPr="00CF5CD3">
        <w:rPr>
          <w:szCs w:val="22"/>
        </w:rPr>
        <w:t>23.3</w:t>
      </w:r>
      <w:r w:rsidRPr="00CF5CD3">
        <w:rPr>
          <w:b/>
          <w:bCs/>
          <w:szCs w:val="22"/>
        </w:rPr>
        <w:tab/>
      </w:r>
      <w:r w:rsidR="00D00445" w:rsidRPr="00CF5CD3">
        <w:rPr>
          <w:b/>
          <w:bCs/>
          <w:szCs w:val="22"/>
        </w:rPr>
        <w:t>Утверждается</w:t>
      </w:r>
      <w:r w:rsidRPr="00CF5CD3">
        <w:rPr>
          <w:bCs/>
          <w:szCs w:val="22"/>
        </w:rPr>
        <w:t>.</w:t>
      </w:r>
    </w:p>
    <w:p w14:paraId="379A2A04" w14:textId="62A3A53A" w:rsidR="0014677D" w:rsidRPr="00CF5CD3" w:rsidRDefault="0014677D" w:rsidP="0014677D">
      <w:pPr>
        <w:rPr>
          <w:b/>
          <w:bCs/>
          <w:szCs w:val="22"/>
        </w:rPr>
      </w:pPr>
      <w:r w:rsidRPr="00CF5CD3">
        <w:rPr>
          <w:szCs w:val="22"/>
        </w:rPr>
        <w:t>23.4</w:t>
      </w:r>
      <w:r w:rsidRPr="00CF5CD3">
        <w:rPr>
          <w:szCs w:val="22"/>
        </w:rPr>
        <w:tab/>
      </w:r>
      <w:r w:rsidR="00D00445" w:rsidRPr="00CF5CD3">
        <w:rPr>
          <w:szCs w:val="22"/>
        </w:rPr>
        <w:t xml:space="preserve">Пятьдесят шестая серия текстов, представленных Редакционным комитетом для первого чтения </w:t>
      </w:r>
      <w:r w:rsidRPr="00CF5CD3">
        <w:rPr>
          <w:szCs w:val="22"/>
        </w:rPr>
        <w:t>(B56) (</w:t>
      </w:r>
      <w:r w:rsidR="00D00445" w:rsidRPr="00CF5CD3">
        <w:rPr>
          <w:szCs w:val="22"/>
        </w:rPr>
        <w:t>Документ</w:t>
      </w:r>
      <w:r w:rsidRPr="00CF5CD3">
        <w:rPr>
          <w:szCs w:val="22"/>
        </w:rPr>
        <w:t xml:space="preserve"> 541)</w:t>
      </w:r>
      <w:r w:rsidR="00D00445" w:rsidRPr="00CF5CD3">
        <w:rPr>
          <w:szCs w:val="22"/>
        </w:rPr>
        <w:t xml:space="preserve">, </w:t>
      </w:r>
      <w:r w:rsidR="00D00445" w:rsidRPr="00CF5CD3">
        <w:rPr>
          <w:b/>
          <w:szCs w:val="22"/>
        </w:rPr>
        <w:t>утверждается</w:t>
      </w:r>
      <w:r w:rsidRPr="00CF5CD3">
        <w:rPr>
          <w:bCs/>
          <w:szCs w:val="22"/>
        </w:rPr>
        <w:t>.</w:t>
      </w:r>
    </w:p>
    <w:p w14:paraId="304AA8A1" w14:textId="6A07CB57" w:rsidR="0014677D" w:rsidRPr="00CF5CD3" w:rsidRDefault="0014677D" w:rsidP="00A01389">
      <w:pPr>
        <w:pStyle w:val="Heading1"/>
      </w:pPr>
      <w:r w:rsidRPr="00CF5CD3">
        <w:t>24</w:t>
      </w:r>
      <w:r w:rsidRPr="00CF5CD3">
        <w:tab/>
      </w:r>
      <w:bookmarkStart w:id="28" w:name="_Hlk25917970"/>
      <w:r w:rsidR="00D00445" w:rsidRPr="00CF5CD3">
        <w:t xml:space="preserve">Пятьдесят шестая серия текстов, представленных Редакционным комитетом </w:t>
      </w:r>
      <w:r w:rsidRPr="00CF5CD3">
        <w:t xml:space="preserve">(B56) – </w:t>
      </w:r>
      <w:r w:rsidR="00D00445" w:rsidRPr="00CF5CD3">
        <w:t xml:space="preserve">второе чтение </w:t>
      </w:r>
      <w:r w:rsidRPr="00CF5CD3">
        <w:t>(</w:t>
      </w:r>
      <w:r w:rsidR="00D00445" w:rsidRPr="00CF5CD3">
        <w:t>Документ</w:t>
      </w:r>
      <w:r w:rsidRPr="00CF5CD3">
        <w:t xml:space="preserve"> 541)</w:t>
      </w:r>
      <w:bookmarkEnd w:id="28"/>
    </w:p>
    <w:p w14:paraId="3B3405C6" w14:textId="2835EAD4" w:rsidR="0014677D" w:rsidRPr="00CF5CD3" w:rsidRDefault="0014677D" w:rsidP="0014677D">
      <w:pPr>
        <w:rPr>
          <w:szCs w:val="22"/>
        </w:rPr>
      </w:pPr>
      <w:r w:rsidRPr="00CF5CD3">
        <w:rPr>
          <w:szCs w:val="22"/>
        </w:rPr>
        <w:t>24.1</w:t>
      </w:r>
      <w:r w:rsidRPr="00CF5CD3">
        <w:rPr>
          <w:b/>
          <w:bCs/>
          <w:szCs w:val="22"/>
        </w:rPr>
        <w:tab/>
      </w:r>
      <w:r w:rsidR="00D00445" w:rsidRPr="00CF5CD3">
        <w:rPr>
          <w:bCs/>
          <w:szCs w:val="22"/>
        </w:rPr>
        <w:t>Пятьдесят шестая серия</w:t>
      </w:r>
      <w:r w:rsidR="00D00445" w:rsidRPr="00CF5CD3">
        <w:rPr>
          <w:b/>
          <w:bCs/>
          <w:szCs w:val="22"/>
        </w:rPr>
        <w:t xml:space="preserve"> </w:t>
      </w:r>
      <w:r w:rsidR="00D00445" w:rsidRPr="00CF5CD3">
        <w:rPr>
          <w:szCs w:val="22"/>
        </w:rPr>
        <w:t xml:space="preserve">текстов, представленных Редакционным комитетом </w:t>
      </w:r>
      <w:r w:rsidRPr="00CF5CD3">
        <w:rPr>
          <w:szCs w:val="22"/>
        </w:rPr>
        <w:t>(B56) (</w:t>
      </w:r>
      <w:r w:rsidR="00D00445" w:rsidRPr="00CF5CD3">
        <w:rPr>
          <w:szCs w:val="22"/>
        </w:rPr>
        <w:t>Документ</w:t>
      </w:r>
      <w:r w:rsidRPr="00CF5CD3">
        <w:rPr>
          <w:szCs w:val="22"/>
        </w:rPr>
        <w:t xml:space="preserve"> 541)</w:t>
      </w:r>
      <w:r w:rsidR="00D00445" w:rsidRPr="00CF5CD3">
        <w:rPr>
          <w:szCs w:val="22"/>
        </w:rPr>
        <w:t xml:space="preserve">, </w:t>
      </w:r>
      <w:r w:rsidR="00D00445" w:rsidRPr="00CF5CD3">
        <w:rPr>
          <w:b/>
          <w:szCs w:val="22"/>
        </w:rPr>
        <w:t>утверждается</w:t>
      </w:r>
      <w:r w:rsidR="00D00445" w:rsidRPr="00CF5CD3">
        <w:rPr>
          <w:szCs w:val="22"/>
        </w:rPr>
        <w:t xml:space="preserve"> во втором чтении.</w:t>
      </w:r>
    </w:p>
    <w:p w14:paraId="55CE5C3D" w14:textId="3671E9BC" w:rsidR="0014677D" w:rsidRPr="00CF5CD3" w:rsidRDefault="0014677D" w:rsidP="00A01389">
      <w:pPr>
        <w:pStyle w:val="Heading1"/>
      </w:pPr>
      <w:r w:rsidRPr="00CF5CD3">
        <w:t>25</w:t>
      </w:r>
      <w:r w:rsidRPr="00CF5CD3">
        <w:tab/>
      </w:r>
      <w:bookmarkStart w:id="29" w:name="_Hlk25917980"/>
      <w:r w:rsidR="00D00445" w:rsidRPr="00CF5CD3">
        <w:t xml:space="preserve">Пятьдесят седьмая серия текстов, представленных Редакционным комитетом для первого чтения </w:t>
      </w:r>
      <w:r w:rsidRPr="00CF5CD3">
        <w:t>(B57) (</w:t>
      </w:r>
      <w:r w:rsidR="00D00445" w:rsidRPr="00CF5CD3">
        <w:t>Документ</w:t>
      </w:r>
      <w:r w:rsidRPr="00CF5CD3">
        <w:t xml:space="preserve"> 552)</w:t>
      </w:r>
      <w:bookmarkEnd w:id="29"/>
    </w:p>
    <w:p w14:paraId="49F166C3" w14:textId="77777777" w:rsidR="00CF5CD3" w:rsidRDefault="0014677D" w:rsidP="0014677D">
      <w:pPr>
        <w:rPr>
          <w:bCs/>
          <w:szCs w:val="22"/>
        </w:rPr>
      </w:pPr>
      <w:r w:rsidRPr="00CF5CD3">
        <w:rPr>
          <w:bCs/>
          <w:szCs w:val="22"/>
        </w:rPr>
        <w:t>25.1</w:t>
      </w:r>
      <w:r w:rsidRPr="00CF5CD3">
        <w:rPr>
          <w:color w:val="365F91" w:themeColor="accent1" w:themeShade="BF"/>
          <w:szCs w:val="22"/>
        </w:rPr>
        <w:tab/>
      </w:r>
      <w:r w:rsidR="003705CB" w:rsidRPr="00CF5CD3">
        <w:rPr>
          <w:b/>
          <w:bCs/>
          <w:szCs w:val="22"/>
        </w:rPr>
        <w:t>Председатель Комитета 6</w:t>
      </w:r>
      <w:r w:rsidR="003F3B0F" w:rsidRPr="00CF5CD3">
        <w:rPr>
          <w:b/>
          <w:bCs/>
          <w:szCs w:val="22"/>
        </w:rPr>
        <w:t xml:space="preserve"> </w:t>
      </w:r>
      <w:r w:rsidR="003F3B0F" w:rsidRPr="00CF5CD3">
        <w:rPr>
          <w:bCs/>
          <w:szCs w:val="22"/>
        </w:rPr>
        <w:t>выступает с предложением</w:t>
      </w:r>
      <w:r w:rsidR="003705CB" w:rsidRPr="00CF5CD3">
        <w:rPr>
          <w:bCs/>
          <w:szCs w:val="22"/>
        </w:rPr>
        <w:t>, которо</w:t>
      </w:r>
      <w:r w:rsidR="003F3B0F" w:rsidRPr="00CF5CD3">
        <w:rPr>
          <w:bCs/>
          <w:szCs w:val="22"/>
        </w:rPr>
        <w:t>е</w:t>
      </w:r>
      <w:r w:rsidR="003705CB" w:rsidRPr="00CF5CD3">
        <w:rPr>
          <w:bCs/>
          <w:szCs w:val="22"/>
        </w:rPr>
        <w:t xml:space="preserve"> поддерживает </w:t>
      </w:r>
      <w:r w:rsidR="003705CB" w:rsidRPr="00CF5CD3">
        <w:rPr>
          <w:b/>
          <w:bCs/>
          <w:szCs w:val="22"/>
        </w:rPr>
        <w:t>делегат от Российской Федерации</w:t>
      </w:r>
      <w:r w:rsidR="003F3B0F" w:rsidRPr="00CF5CD3">
        <w:rPr>
          <w:bCs/>
          <w:szCs w:val="22"/>
        </w:rPr>
        <w:t xml:space="preserve">, о том, чтобы отложить рассмотрение Документа 552, содержащего серию резолюций, связанных с предварительной повесткой </w:t>
      </w:r>
      <w:r w:rsidR="00687C57" w:rsidRPr="00CF5CD3">
        <w:rPr>
          <w:bCs/>
          <w:szCs w:val="22"/>
        </w:rPr>
        <w:t xml:space="preserve">дня </w:t>
      </w:r>
      <w:r w:rsidR="003F3B0F" w:rsidRPr="00CF5CD3">
        <w:rPr>
          <w:bCs/>
          <w:szCs w:val="22"/>
        </w:rPr>
        <w:t>и работой ВКР-27,</w:t>
      </w:r>
      <w:r w:rsidR="002644EC" w:rsidRPr="00CF5CD3">
        <w:rPr>
          <w:bCs/>
          <w:szCs w:val="22"/>
        </w:rPr>
        <w:t xml:space="preserve"> до рассмотрения Документа </w:t>
      </w:r>
      <w:r w:rsidR="003F3B0F" w:rsidRPr="00CF5CD3">
        <w:rPr>
          <w:bCs/>
          <w:szCs w:val="22"/>
        </w:rPr>
        <w:t>563, касающегося пунктов</w:t>
      </w:r>
      <w:r w:rsidR="002644EC" w:rsidRPr="00CF5CD3">
        <w:rPr>
          <w:bCs/>
          <w:szCs w:val="22"/>
        </w:rPr>
        <w:t>, предлагаемых для включения в повестку дня ВКР-23.</w:t>
      </w:r>
    </w:p>
    <w:p w14:paraId="12F55092" w14:textId="0FC3EFB5" w:rsidR="0014677D" w:rsidRPr="00CF5CD3" w:rsidRDefault="0014677D" w:rsidP="0014677D">
      <w:pPr>
        <w:rPr>
          <w:szCs w:val="22"/>
        </w:rPr>
      </w:pPr>
      <w:r w:rsidRPr="00CF5CD3">
        <w:rPr>
          <w:szCs w:val="22"/>
        </w:rPr>
        <w:t>25.2</w:t>
      </w:r>
      <w:r w:rsidRPr="00CF5CD3">
        <w:rPr>
          <w:szCs w:val="22"/>
        </w:rPr>
        <w:tab/>
      </w:r>
      <w:r w:rsidR="002644EC" w:rsidRPr="00CF5CD3">
        <w:rPr>
          <w:szCs w:val="22"/>
        </w:rPr>
        <w:t xml:space="preserve">Предложение </w:t>
      </w:r>
      <w:r w:rsidR="002644EC" w:rsidRPr="00CF5CD3">
        <w:rPr>
          <w:b/>
          <w:szCs w:val="22"/>
        </w:rPr>
        <w:t>принимается</w:t>
      </w:r>
      <w:r w:rsidR="002644EC" w:rsidRPr="00CF5CD3">
        <w:rPr>
          <w:szCs w:val="22"/>
        </w:rPr>
        <w:t>.</w:t>
      </w:r>
    </w:p>
    <w:p w14:paraId="6ACFB37D" w14:textId="201B68EC" w:rsidR="002644EC" w:rsidRPr="00CF5CD3" w:rsidRDefault="0014677D" w:rsidP="0014677D">
      <w:pPr>
        <w:rPr>
          <w:szCs w:val="22"/>
        </w:rPr>
      </w:pPr>
      <w:r w:rsidRPr="00CF5CD3">
        <w:rPr>
          <w:szCs w:val="22"/>
        </w:rPr>
        <w:t>25.3</w:t>
      </w:r>
      <w:r w:rsidRPr="00CF5CD3">
        <w:rPr>
          <w:szCs w:val="22"/>
        </w:rPr>
        <w:tab/>
      </w:r>
      <w:r w:rsidR="002644EC" w:rsidRPr="00CF5CD3">
        <w:rPr>
          <w:b/>
          <w:szCs w:val="22"/>
        </w:rPr>
        <w:t>Делегат от Исламской Республики Иран</w:t>
      </w:r>
      <w:r w:rsidR="002644EC" w:rsidRPr="00CF5CD3">
        <w:rPr>
          <w:szCs w:val="22"/>
        </w:rPr>
        <w:t xml:space="preserve"> </w:t>
      </w:r>
      <w:r w:rsidR="00687C57" w:rsidRPr="00CF5CD3">
        <w:rPr>
          <w:szCs w:val="22"/>
        </w:rPr>
        <w:t xml:space="preserve">ввиду ограниченности времени </w:t>
      </w:r>
      <w:r w:rsidR="002644EC" w:rsidRPr="00CF5CD3">
        <w:rPr>
          <w:szCs w:val="22"/>
        </w:rPr>
        <w:t>предлагает обсу</w:t>
      </w:r>
      <w:r w:rsidR="0044424B" w:rsidRPr="00CF5CD3">
        <w:rPr>
          <w:szCs w:val="22"/>
        </w:rPr>
        <w:t>дить</w:t>
      </w:r>
      <w:r w:rsidR="002644EC" w:rsidRPr="00CF5CD3">
        <w:rPr>
          <w:szCs w:val="22"/>
        </w:rPr>
        <w:t xml:space="preserve"> лишь названия пунктов повестки дня и </w:t>
      </w:r>
      <w:r w:rsidR="0055007B" w:rsidRPr="00CF5CD3">
        <w:rPr>
          <w:szCs w:val="22"/>
        </w:rPr>
        <w:t>связанных с ними</w:t>
      </w:r>
      <w:r w:rsidR="002644EC" w:rsidRPr="00CF5CD3">
        <w:rPr>
          <w:szCs w:val="22"/>
        </w:rPr>
        <w:t xml:space="preserve"> </w:t>
      </w:r>
      <w:r w:rsidR="00687C57" w:rsidRPr="00CF5CD3">
        <w:rPr>
          <w:szCs w:val="22"/>
        </w:rPr>
        <w:t xml:space="preserve">резолюций </w:t>
      </w:r>
      <w:r w:rsidR="002644EC" w:rsidRPr="00CF5CD3">
        <w:rPr>
          <w:szCs w:val="22"/>
        </w:rPr>
        <w:t>ВКР-27</w:t>
      </w:r>
      <w:r w:rsidR="0055007B" w:rsidRPr="00CF5CD3">
        <w:rPr>
          <w:szCs w:val="22"/>
        </w:rPr>
        <w:t xml:space="preserve">. </w:t>
      </w:r>
      <w:r w:rsidR="00687C57" w:rsidRPr="00CF5CD3">
        <w:rPr>
          <w:szCs w:val="22"/>
        </w:rPr>
        <w:t xml:space="preserve">Первоочередное внимание следует уделить обсуждению </w:t>
      </w:r>
      <w:r w:rsidR="0044424B" w:rsidRPr="00CF5CD3">
        <w:rPr>
          <w:szCs w:val="22"/>
        </w:rPr>
        <w:t>повестки дня ВКР-2</w:t>
      </w:r>
      <w:r w:rsidR="00687C57" w:rsidRPr="00CF5CD3">
        <w:rPr>
          <w:szCs w:val="22"/>
        </w:rPr>
        <w:t>3</w:t>
      </w:r>
      <w:r w:rsidR="0055007B" w:rsidRPr="00CF5CD3">
        <w:rPr>
          <w:szCs w:val="22"/>
        </w:rPr>
        <w:t xml:space="preserve">. </w:t>
      </w:r>
    </w:p>
    <w:p w14:paraId="49AFD277" w14:textId="54FD5527" w:rsidR="0014677D" w:rsidRPr="00CF5CD3" w:rsidRDefault="0014677D" w:rsidP="0014677D">
      <w:pPr>
        <w:rPr>
          <w:szCs w:val="22"/>
        </w:rPr>
      </w:pPr>
      <w:r w:rsidRPr="00CF5CD3">
        <w:rPr>
          <w:szCs w:val="22"/>
        </w:rPr>
        <w:t>25.4</w:t>
      </w:r>
      <w:r w:rsidRPr="00CF5CD3">
        <w:rPr>
          <w:szCs w:val="22"/>
        </w:rPr>
        <w:tab/>
      </w:r>
      <w:r w:rsidR="0044424B" w:rsidRPr="00CF5CD3">
        <w:rPr>
          <w:b/>
          <w:szCs w:val="22"/>
        </w:rPr>
        <w:t>Председатель</w:t>
      </w:r>
      <w:r w:rsidR="0044424B" w:rsidRPr="00CF5CD3">
        <w:rPr>
          <w:szCs w:val="22"/>
        </w:rPr>
        <w:t xml:space="preserve"> поддерживает это предложение.</w:t>
      </w:r>
    </w:p>
    <w:p w14:paraId="792A098D" w14:textId="7D411176" w:rsidR="0014677D" w:rsidRPr="00CF5CD3" w:rsidRDefault="0014677D" w:rsidP="00A01389">
      <w:pPr>
        <w:pStyle w:val="Heading1"/>
      </w:pPr>
      <w:bookmarkStart w:id="30" w:name="_Hlk25310143"/>
      <w:r w:rsidRPr="00CF5CD3">
        <w:t>26</w:t>
      </w:r>
      <w:r w:rsidRPr="00CF5CD3">
        <w:tab/>
      </w:r>
      <w:bookmarkStart w:id="31" w:name="_Hlk25917992"/>
      <w:r w:rsidR="0044424B" w:rsidRPr="00CF5CD3">
        <w:t>Пятьдесят восьмая серия текстов, представленных Редакционным комитетом для первого чтения (</w:t>
      </w:r>
      <w:r w:rsidRPr="00CF5CD3">
        <w:t>B58)</w:t>
      </w:r>
      <w:bookmarkEnd w:id="30"/>
      <w:r w:rsidRPr="00CF5CD3">
        <w:t xml:space="preserve"> (</w:t>
      </w:r>
      <w:r w:rsidR="0044424B" w:rsidRPr="00CF5CD3">
        <w:t>Документ</w:t>
      </w:r>
      <w:r w:rsidRPr="00CF5CD3">
        <w:t xml:space="preserve"> 553)</w:t>
      </w:r>
    </w:p>
    <w:bookmarkEnd w:id="31"/>
    <w:p w14:paraId="4447DB9F" w14:textId="10291EA1" w:rsidR="0044424B" w:rsidRPr="00CF5CD3" w:rsidRDefault="0014677D" w:rsidP="0014677D">
      <w:pPr>
        <w:rPr>
          <w:szCs w:val="22"/>
        </w:rPr>
      </w:pPr>
      <w:r w:rsidRPr="00CF5CD3">
        <w:rPr>
          <w:szCs w:val="22"/>
        </w:rPr>
        <w:t>26.1</w:t>
      </w:r>
      <w:r w:rsidRPr="00CF5CD3">
        <w:rPr>
          <w:b/>
          <w:bCs/>
          <w:color w:val="365F91" w:themeColor="accent1" w:themeShade="BF"/>
          <w:szCs w:val="22"/>
        </w:rPr>
        <w:tab/>
      </w:r>
      <w:r w:rsidR="0044424B" w:rsidRPr="00CF5CD3">
        <w:rPr>
          <w:b/>
          <w:bCs/>
          <w:szCs w:val="22"/>
        </w:rPr>
        <w:t>Председатель Редакционного комитета</w:t>
      </w:r>
      <w:r w:rsidR="0044424B" w:rsidRPr="00CF5CD3">
        <w:rPr>
          <w:bCs/>
          <w:szCs w:val="22"/>
        </w:rPr>
        <w:t xml:space="preserve"> предст</w:t>
      </w:r>
      <w:r w:rsidR="00B8692B" w:rsidRPr="00CF5CD3">
        <w:rPr>
          <w:bCs/>
          <w:szCs w:val="22"/>
        </w:rPr>
        <w:t>авляет Документ 553, в котором отражены</w:t>
      </w:r>
      <w:r w:rsidR="0044424B" w:rsidRPr="00CF5CD3">
        <w:rPr>
          <w:bCs/>
          <w:szCs w:val="22"/>
        </w:rPr>
        <w:t xml:space="preserve"> результаты работы Комитета 6 </w:t>
      </w:r>
      <w:r w:rsidR="00B8692B" w:rsidRPr="00CF5CD3">
        <w:rPr>
          <w:bCs/>
          <w:szCs w:val="22"/>
        </w:rPr>
        <w:t xml:space="preserve">по вопросу о вступлении в силу и применении Регламента радиосвязи. Как было предложено в ходе обсуждения Документа 515, участники пленарного заседания, возможно, </w:t>
      </w:r>
      <w:r w:rsidR="00687C57" w:rsidRPr="00CF5CD3">
        <w:rPr>
          <w:bCs/>
          <w:szCs w:val="22"/>
        </w:rPr>
        <w:t>предпочтут</w:t>
      </w:r>
      <w:r w:rsidR="00B8692B" w:rsidRPr="00CF5CD3">
        <w:rPr>
          <w:bCs/>
          <w:szCs w:val="22"/>
        </w:rPr>
        <w:t xml:space="preserve"> отложить рассмотрение Документа 553 до тех пор, пока не будут приняты решения по другим положениям, на случай если потребуется внесение </w:t>
      </w:r>
      <w:r w:rsidR="00687C57" w:rsidRPr="00CF5CD3">
        <w:rPr>
          <w:bCs/>
          <w:szCs w:val="22"/>
        </w:rPr>
        <w:t>дополнительных</w:t>
      </w:r>
      <w:r w:rsidR="00B8692B" w:rsidRPr="00CF5CD3">
        <w:rPr>
          <w:bCs/>
          <w:szCs w:val="22"/>
        </w:rPr>
        <w:t xml:space="preserve"> </w:t>
      </w:r>
      <w:r w:rsidR="00B8692B" w:rsidRPr="00CF5CD3">
        <w:rPr>
          <w:szCs w:val="22"/>
        </w:rPr>
        <w:t xml:space="preserve">изменений. </w:t>
      </w:r>
    </w:p>
    <w:p w14:paraId="62EFAE88" w14:textId="5267A346" w:rsidR="00B8692B" w:rsidRPr="00CF5CD3" w:rsidRDefault="0014677D" w:rsidP="0014677D">
      <w:pPr>
        <w:rPr>
          <w:szCs w:val="22"/>
        </w:rPr>
      </w:pPr>
      <w:r w:rsidRPr="00CF5CD3">
        <w:rPr>
          <w:szCs w:val="22"/>
        </w:rPr>
        <w:lastRenderedPageBreak/>
        <w:t>26.2</w:t>
      </w:r>
      <w:r w:rsidRPr="00CF5CD3">
        <w:rPr>
          <w:szCs w:val="22"/>
        </w:rPr>
        <w:tab/>
      </w:r>
      <w:r w:rsidR="00B8692B" w:rsidRPr="00CF5CD3">
        <w:rPr>
          <w:b/>
          <w:szCs w:val="22"/>
        </w:rPr>
        <w:t>Делегат от Исламской Республики Иран</w:t>
      </w:r>
      <w:r w:rsidR="00B8692B" w:rsidRPr="00CF5CD3">
        <w:rPr>
          <w:szCs w:val="22"/>
        </w:rPr>
        <w:t xml:space="preserve"> говорит, что </w:t>
      </w:r>
      <w:r w:rsidR="000537FC" w:rsidRPr="00CF5CD3">
        <w:rPr>
          <w:szCs w:val="22"/>
        </w:rPr>
        <w:t xml:space="preserve">было бы целесообразно провести </w:t>
      </w:r>
      <w:r w:rsidR="00B8692B" w:rsidRPr="00CF5CD3">
        <w:rPr>
          <w:szCs w:val="22"/>
        </w:rPr>
        <w:t xml:space="preserve">первоначальное обсуждение документа на данном этапе. </w:t>
      </w:r>
    </w:p>
    <w:p w14:paraId="7605D54C" w14:textId="0FE55A18" w:rsidR="0014677D" w:rsidRPr="00CF5CD3" w:rsidRDefault="0014677D" w:rsidP="0014677D">
      <w:pPr>
        <w:rPr>
          <w:szCs w:val="22"/>
        </w:rPr>
      </w:pPr>
      <w:r w:rsidRPr="00CF5CD3">
        <w:rPr>
          <w:szCs w:val="22"/>
        </w:rPr>
        <w:t xml:space="preserve">26.3 </w:t>
      </w:r>
      <w:r w:rsidRPr="00CF5CD3">
        <w:rPr>
          <w:szCs w:val="22"/>
        </w:rPr>
        <w:tab/>
      </w:r>
      <w:r w:rsidR="00B8692B" w:rsidRPr="00CF5CD3">
        <w:rPr>
          <w:b/>
          <w:szCs w:val="22"/>
        </w:rPr>
        <w:t>Председатель</w:t>
      </w:r>
      <w:r w:rsidR="00B8692B" w:rsidRPr="00CF5CD3">
        <w:rPr>
          <w:szCs w:val="22"/>
        </w:rPr>
        <w:t xml:space="preserve"> предлагает делегатам рассмотреть Документ 553.</w:t>
      </w:r>
    </w:p>
    <w:p w14:paraId="6CBDFC3E" w14:textId="6041EA39" w:rsidR="00B8692B" w:rsidRPr="00CF5CD3" w:rsidRDefault="0014677D" w:rsidP="0014677D">
      <w:pPr>
        <w:rPr>
          <w:szCs w:val="22"/>
        </w:rPr>
      </w:pPr>
      <w:bookmarkStart w:id="32" w:name="_Hlk25833642"/>
      <w:r w:rsidRPr="00CF5CD3">
        <w:rPr>
          <w:szCs w:val="22"/>
        </w:rPr>
        <w:t>26.4</w:t>
      </w:r>
      <w:r w:rsidRPr="00CF5CD3">
        <w:rPr>
          <w:szCs w:val="22"/>
        </w:rPr>
        <w:tab/>
      </w:r>
      <w:r w:rsidR="00B8692B" w:rsidRPr="00CF5CD3">
        <w:rPr>
          <w:b/>
          <w:szCs w:val="22"/>
        </w:rPr>
        <w:t>Делегат от Российской Федерации</w:t>
      </w:r>
      <w:r w:rsidR="00B8692B" w:rsidRPr="00CF5CD3">
        <w:rPr>
          <w:szCs w:val="22"/>
        </w:rPr>
        <w:t xml:space="preserve"> говорит, что п. 5.441B следует включить в </w:t>
      </w:r>
      <w:r w:rsidR="000537FC" w:rsidRPr="00CF5CD3">
        <w:rPr>
          <w:szCs w:val="22"/>
        </w:rPr>
        <w:t xml:space="preserve">содержащийся в разделе </w:t>
      </w:r>
      <w:r w:rsidR="000537FC" w:rsidRPr="00CF5CD3">
        <w:rPr>
          <w:i/>
          <w:szCs w:val="22"/>
        </w:rPr>
        <w:t>решает</w:t>
      </w:r>
      <w:r w:rsidR="000537FC" w:rsidRPr="00CF5CD3">
        <w:rPr>
          <w:szCs w:val="22"/>
        </w:rPr>
        <w:t xml:space="preserve"> MOD Резолюции 99 (ВКР-15) </w:t>
      </w:r>
      <w:r w:rsidR="00B8692B" w:rsidRPr="00CF5CD3">
        <w:rPr>
          <w:szCs w:val="22"/>
        </w:rPr>
        <w:t>перечень положений</w:t>
      </w:r>
      <w:r w:rsidR="007116F1" w:rsidRPr="00CF5CD3">
        <w:rPr>
          <w:szCs w:val="22"/>
        </w:rPr>
        <w:t>, которые должны применяться на временн</w:t>
      </w:r>
      <w:r w:rsidR="000537FC" w:rsidRPr="00CF5CD3">
        <w:rPr>
          <w:szCs w:val="22"/>
        </w:rPr>
        <w:t>ой основе с 23 ноября 2019 года</w:t>
      </w:r>
      <w:r w:rsidR="000A3256" w:rsidRPr="00CF5CD3">
        <w:rPr>
          <w:szCs w:val="22"/>
        </w:rPr>
        <w:t xml:space="preserve">. </w:t>
      </w:r>
    </w:p>
    <w:p w14:paraId="59F0681D" w14:textId="637B3C50" w:rsidR="000A3256" w:rsidRPr="00CF5CD3" w:rsidRDefault="0014677D" w:rsidP="0014677D">
      <w:pPr>
        <w:rPr>
          <w:szCs w:val="22"/>
        </w:rPr>
      </w:pPr>
      <w:r w:rsidRPr="00CF5CD3">
        <w:rPr>
          <w:szCs w:val="22"/>
        </w:rPr>
        <w:t>26.5</w:t>
      </w:r>
      <w:r w:rsidRPr="00CF5CD3">
        <w:rPr>
          <w:szCs w:val="22"/>
        </w:rPr>
        <w:tab/>
      </w:r>
      <w:r w:rsidR="000A3256" w:rsidRPr="00CF5CD3">
        <w:rPr>
          <w:b/>
          <w:szCs w:val="22"/>
        </w:rPr>
        <w:t>Делегат от Республики Корея</w:t>
      </w:r>
      <w:r w:rsidR="000A3256" w:rsidRPr="00CF5CD3">
        <w:rPr>
          <w:szCs w:val="22"/>
        </w:rPr>
        <w:t xml:space="preserve"> говорит</w:t>
      </w:r>
      <w:r w:rsidR="000537FC" w:rsidRPr="00CF5CD3">
        <w:rPr>
          <w:szCs w:val="22"/>
        </w:rPr>
        <w:t>, что методика осуществления п. </w:t>
      </w:r>
      <w:r w:rsidR="000A3256" w:rsidRPr="00CF5CD3">
        <w:rPr>
          <w:szCs w:val="22"/>
        </w:rPr>
        <w:t xml:space="preserve">5.A15 еще не разработана. Таким образом, это положение </w:t>
      </w:r>
      <w:r w:rsidR="00136054" w:rsidRPr="00CF5CD3">
        <w:rPr>
          <w:szCs w:val="22"/>
        </w:rPr>
        <w:t xml:space="preserve">не </w:t>
      </w:r>
      <w:r w:rsidR="000A3256" w:rsidRPr="00CF5CD3">
        <w:rPr>
          <w:szCs w:val="22"/>
        </w:rPr>
        <w:t>следует включ</w:t>
      </w:r>
      <w:r w:rsidR="00136054" w:rsidRPr="00CF5CD3">
        <w:rPr>
          <w:szCs w:val="22"/>
        </w:rPr>
        <w:t>а</w:t>
      </w:r>
      <w:r w:rsidR="000A3256" w:rsidRPr="00CF5CD3">
        <w:rPr>
          <w:szCs w:val="22"/>
        </w:rPr>
        <w:t xml:space="preserve">ть в </w:t>
      </w:r>
      <w:r w:rsidR="008172F7" w:rsidRPr="00CF5CD3">
        <w:rPr>
          <w:szCs w:val="22"/>
        </w:rPr>
        <w:t xml:space="preserve">перечень </w:t>
      </w:r>
      <w:r w:rsidR="000A3256" w:rsidRPr="00CF5CD3">
        <w:rPr>
          <w:szCs w:val="22"/>
        </w:rPr>
        <w:t>раздел</w:t>
      </w:r>
      <w:r w:rsidR="008172F7" w:rsidRPr="00CF5CD3">
        <w:rPr>
          <w:szCs w:val="22"/>
        </w:rPr>
        <w:t>а</w:t>
      </w:r>
      <w:r w:rsidR="000A3256" w:rsidRPr="00CF5CD3">
        <w:rPr>
          <w:i/>
          <w:szCs w:val="22"/>
        </w:rPr>
        <w:t xml:space="preserve"> решает</w:t>
      </w:r>
      <w:r w:rsidR="00136054" w:rsidRPr="00CF5CD3">
        <w:rPr>
          <w:iCs/>
          <w:szCs w:val="22"/>
        </w:rPr>
        <w:t>,</w:t>
      </w:r>
      <w:r w:rsidR="00136054" w:rsidRPr="00CF5CD3">
        <w:rPr>
          <w:i/>
          <w:szCs w:val="22"/>
        </w:rPr>
        <w:t xml:space="preserve"> </w:t>
      </w:r>
      <w:r w:rsidR="00136054" w:rsidRPr="00CF5CD3">
        <w:rPr>
          <w:szCs w:val="22"/>
        </w:rPr>
        <w:t xml:space="preserve">предполагающий применение на временной основе с 23 ноября 2019 года, </w:t>
      </w:r>
      <w:r w:rsidR="008172F7" w:rsidRPr="00CF5CD3">
        <w:rPr>
          <w:szCs w:val="22"/>
        </w:rPr>
        <w:t xml:space="preserve">– </w:t>
      </w:r>
      <w:r w:rsidR="00136054" w:rsidRPr="00CF5CD3">
        <w:rPr>
          <w:szCs w:val="22"/>
        </w:rPr>
        <w:t xml:space="preserve">следует </w:t>
      </w:r>
      <w:r w:rsidR="008172F7" w:rsidRPr="00CF5CD3">
        <w:rPr>
          <w:szCs w:val="22"/>
        </w:rPr>
        <w:t xml:space="preserve">предусмотреть его применение на временной основе </w:t>
      </w:r>
      <w:r w:rsidR="00136054" w:rsidRPr="00CF5CD3">
        <w:rPr>
          <w:szCs w:val="22"/>
        </w:rPr>
        <w:t>с 1 июля 2020 года. Он просит включить в протокол заседания следующий текст: "</w:t>
      </w:r>
      <w:r w:rsidR="009931E7" w:rsidRPr="00CF5CD3">
        <w:rPr>
          <w:szCs w:val="22"/>
        </w:rPr>
        <w:t>По состоянию на</w:t>
      </w:r>
      <w:r w:rsidR="00E07684" w:rsidRPr="00CF5CD3">
        <w:rPr>
          <w:szCs w:val="22"/>
        </w:rPr>
        <w:t xml:space="preserve"> 23 ноября 2019 года с учетом Резолюции COM5/6 (ВКР-19) на ВКР-19 </w:t>
      </w:r>
      <w:r w:rsidR="009931E7" w:rsidRPr="00CF5CD3">
        <w:rPr>
          <w:szCs w:val="22"/>
        </w:rPr>
        <w:t>решено</w:t>
      </w:r>
      <w:r w:rsidR="00E07684" w:rsidRPr="00CF5CD3">
        <w:rPr>
          <w:szCs w:val="22"/>
        </w:rPr>
        <w:t xml:space="preserve"> предложить </w:t>
      </w:r>
      <w:r w:rsidR="005E4270" w:rsidRPr="00CF5CD3">
        <w:rPr>
          <w:szCs w:val="22"/>
        </w:rPr>
        <w:t xml:space="preserve">МСЭ-R в срочном порядке разработать для Бюро методику </w:t>
      </w:r>
      <w:r w:rsidR="006C5AF7" w:rsidRPr="00CF5CD3">
        <w:rPr>
          <w:szCs w:val="22"/>
        </w:rPr>
        <w:t>рассмотрения</w:t>
      </w:r>
      <w:r w:rsidR="005E4270" w:rsidRPr="00CF5CD3">
        <w:rPr>
          <w:szCs w:val="22"/>
        </w:rPr>
        <w:t>".</w:t>
      </w:r>
    </w:p>
    <w:p w14:paraId="32FA1591" w14:textId="2DF5D288" w:rsidR="005E4270" w:rsidRPr="00CF5CD3" w:rsidRDefault="0014677D" w:rsidP="0014677D">
      <w:pPr>
        <w:rPr>
          <w:szCs w:val="22"/>
        </w:rPr>
      </w:pPr>
      <w:r w:rsidRPr="00CF5CD3">
        <w:rPr>
          <w:szCs w:val="22"/>
        </w:rPr>
        <w:t>26.6</w:t>
      </w:r>
      <w:r w:rsidRPr="00CF5CD3">
        <w:rPr>
          <w:szCs w:val="22"/>
        </w:rPr>
        <w:tab/>
      </w:r>
      <w:r w:rsidR="005E4270" w:rsidRPr="00CF5CD3">
        <w:rPr>
          <w:b/>
          <w:szCs w:val="22"/>
        </w:rPr>
        <w:t>Делегат от Китая</w:t>
      </w:r>
      <w:r w:rsidR="005E4270" w:rsidRPr="00CF5CD3">
        <w:rPr>
          <w:szCs w:val="22"/>
        </w:rPr>
        <w:t xml:space="preserve"> просит дать разъяснения относительно того, будет ли распределение в полосе частот </w:t>
      </w:r>
      <w:r w:rsidR="006C5AF7" w:rsidRPr="00CF5CD3">
        <w:rPr>
          <w:szCs w:val="22"/>
        </w:rPr>
        <w:t>51,</w:t>
      </w:r>
      <w:r w:rsidR="005E4270" w:rsidRPr="00CF5CD3">
        <w:rPr>
          <w:szCs w:val="22"/>
        </w:rPr>
        <w:t>4–</w:t>
      </w:r>
      <w:r w:rsidR="006C5AF7" w:rsidRPr="00CF5CD3">
        <w:rPr>
          <w:szCs w:val="22"/>
        </w:rPr>
        <w:t>52,</w:t>
      </w:r>
      <w:r w:rsidR="005E4270" w:rsidRPr="00CF5CD3">
        <w:rPr>
          <w:szCs w:val="22"/>
        </w:rPr>
        <w:t>4 ГГц (пункт 9.1 (9.1.9) повестки дня</w:t>
      </w:r>
      <w:r w:rsidR="006C5AF7" w:rsidRPr="00CF5CD3">
        <w:rPr>
          <w:szCs w:val="22"/>
        </w:rPr>
        <w:t>)</w:t>
      </w:r>
      <w:r w:rsidR="005E4270" w:rsidRPr="00CF5CD3">
        <w:rPr>
          <w:szCs w:val="22"/>
        </w:rPr>
        <w:t xml:space="preserve"> добавлен</w:t>
      </w:r>
      <w:r w:rsidR="00F221A7" w:rsidRPr="00CF5CD3">
        <w:rPr>
          <w:szCs w:val="22"/>
        </w:rPr>
        <w:t>о</w:t>
      </w:r>
      <w:r w:rsidR="005E4270" w:rsidRPr="00CF5CD3">
        <w:rPr>
          <w:szCs w:val="22"/>
        </w:rPr>
        <w:t xml:space="preserve"> в перечень положений, которые должны применяться на временной основе с 23 ноября 2019 года. </w:t>
      </w:r>
    </w:p>
    <w:p w14:paraId="29C9B4AC" w14:textId="2516FB56" w:rsidR="0014677D" w:rsidRPr="00CF5CD3" w:rsidRDefault="0014677D" w:rsidP="0014677D">
      <w:pPr>
        <w:rPr>
          <w:szCs w:val="22"/>
        </w:rPr>
      </w:pPr>
      <w:r w:rsidRPr="00CF5CD3">
        <w:rPr>
          <w:szCs w:val="22"/>
        </w:rPr>
        <w:t>26.7</w:t>
      </w:r>
      <w:r w:rsidRPr="00CF5CD3">
        <w:rPr>
          <w:szCs w:val="22"/>
        </w:rPr>
        <w:tab/>
      </w:r>
      <w:r w:rsidR="006C5AF7" w:rsidRPr="00CF5CD3">
        <w:rPr>
          <w:b/>
          <w:szCs w:val="22"/>
        </w:rPr>
        <w:t>Делегат от Японии</w:t>
      </w:r>
      <w:r w:rsidR="006C5AF7" w:rsidRPr="00CF5CD3">
        <w:rPr>
          <w:szCs w:val="22"/>
        </w:rPr>
        <w:t xml:space="preserve"> выражает обеспокоенность в связи с временным применением п. 5.A15, </w:t>
      </w:r>
      <w:r w:rsidR="00F221A7" w:rsidRPr="00CF5CD3">
        <w:rPr>
          <w:szCs w:val="22"/>
        </w:rPr>
        <w:t>выходящим далеко</w:t>
      </w:r>
      <w:r w:rsidR="006C5AF7" w:rsidRPr="00CF5CD3">
        <w:rPr>
          <w:szCs w:val="22"/>
        </w:rPr>
        <w:t xml:space="preserve"> за рамки того компромисса, на который </w:t>
      </w:r>
      <w:r w:rsidR="00E306D0" w:rsidRPr="00CF5CD3">
        <w:rPr>
          <w:szCs w:val="22"/>
        </w:rPr>
        <w:t xml:space="preserve">неохотно согласилась </w:t>
      </w:r>
      <w:r w:rsidR="006C5AF7" w:rsidRPr="00CF5CD3">
        <w:rPr>
          <w:szCs w:val="22"/>
        </w:rPr>
        <w:t xml:space="preserve">Япония. </w:t>
      </w:r>
      <w:r w:rsidR="00FF3711" w:rsidRPr="00CF5CD3">
        <w:rPr>
          <w:szCs w:val="22"/>
        </w:rPr>
        <w:t xml:space="preserve">Отмечая, что </w:t>
      </w:r>
      <w:r w:rsidR="00E306D0" w:rsidRPr="00CF5CD3">
        <w:rPr>
          <w:szCs w:val="22"/>
        </w:rPr>
        <w:t xml:space="preserve">вступление в силу </w:t>
      </w:r>
      <w:r w:rsidR="00FF3711" w:rsidRPr="00CF5CD3">
        <w:rPr>
          <w:szCs w:val="22"/>
        </w:rPr>
        <w:t>большинств</w:t>
      </w:r>
      <w:r w:rsidR="00E306D0" w:rsidRPr="00CF5CD3">
        <w:rPr>
          <w:szCs w:val="22"/>
        </w:rPr>
        <w:t>а</w:t>
      </w:r>
      <w:r w:rsidR="00FF3711" w:rsidRPr="00CF5CD3">
        <w:rPr>
          <w:szCs w:val="22"/>
        </w:rPr>
        <w:t xml:space="preserve"> положений, рассмотренных Комитетом 5</w:t>
      </w:r>
      <w:r w:rsidR="00E306D0" w:rsidRPr="00CF5CD3">
        <w:rPr>
          <w:szCs w:val="22"/>
        </w:rPr>
        <w:t xml:space="preserve">, предполагается лишь с 1 </w:t>
      </w:r>
      <w:r w:rsidR="00F221A7" w:rsidRPr="00CF5CD3">
        <w:rPr>
          <w:szCs w:val="22"/>
        </w:rPr>
        <w:t>января</w:t>
      </w:r>
      <w:r w:rsidR="00E306D0" w:rsidRPr="00CF5CD3">
        <w:rPr>
          <w:szCs w:val="22"/>
        </w:rPr>
        <w:t xml:space="preserve"> 2021 года, оратор указывает на то, что Бюро не </w:t>
      </w:r>
      <w:r w:rsidR="005A393B" w:rsidRPr="00CF5CD3">
        <w:rPr>
          <w:szCs w:val="22"/>
        </w:rPr>
        <w:t xml:space="preserve">будет осуществлять </w:t>
      </w:r>
      <w:r w:rsidR="00E306D0" w:rsidRPr="00CF5CD3">
        <w:rPr>
          <w:szCs w:val="22"/>
        </w:rPr>
        <w:t>рассмотрени</w:t>
      </w:r>
      <w:r w:rsidR="005A393B" w:rsidRPr="00CF5CD3">
        <w:rPr>
          <w:szCs w:val="22"/>
        </w:rPr>
        <w:t>е</w:t>
      </w:r>
      <w:r w:rsidR="00AA468B" w:rsidRPr="00CF5CD3">
        <w:rPr>
          <w:szCs w:val="22"/>
        </w:rPr>
        <w:t xml:space="preserve"> в отношении</w:t>
      </w:r>
      <w:r w:rsidR="00E306D0" w:rsidRPr="00CF5CD3">
        <w:rPr>
          <w:szCs w:val="22"/>
        </w:rPr>
        <w:t xml:space="preserve"> соответствия пределам п.п.м., указанным в Части II Дополнения 2 к Резолюции COM5/6, до тех пор, пока МСЭ-R не разработает соответствующую методику. </w:t>
      </w:r>
    </w:p>
    <w:p w14:paraId="1B7E1C0D" w14:textId="1EDBBB74" w:rsidR="00E306D0" w:rsidRPr="00CF5CD3" w:rsidRDefault="0014677D" w:rsidP="0014677D">
      <w:pPr>
        <w:rPr>
          <w:szCs w:val="22"/>
        </w:rPr>
      </w:pPr>
      <w:r w:rsidRPr="00CF5CD3">
        <w:rPr>
          <w:szCs w:val="22"/>
        </w:rPr>
        <w:t>26.8</w:t>
      </w:r>
      <w:r w:rsidRPr="00CF5CD3">
        <w:rPr>
          <w:szCs w:val="22"/>
        </w:rPr>
        <w:tab/>
      </w:r>
      <w:r w:rsidR="00E306D0" w:rsidRPr="00CF5CD3">
        <w:rPr>
          <w:b/>
          <w:szCs w:val="22"/>
        </w:rPr>
        <w:t>Делегат от Исламской Республики Иран</w:t>
      </w:r>
      <w:r w:rsidR="00E306D0" w:rsidRPr="00CF5CD3">
        <w:rPr>
          <w:szCs w:val="22"/>
        </w:rPr>
        <w:t xml:space="preserve"> говорит, что выходом из данной ситуации могл</w:t>
      </w:r>
      <w:r w:rsidR="00DC5E1A" w:rsidRPr="00CF5CD3">
        <w:rPr>
          <w:szCs w:val="22"/>
        </w:rPr>
        <w:t>о</w:t>
      </w:r>
      <w:r w:rsidR="00E306D0" w:rsidRPr="00CF5CD3">
        <w:rPr>
          <w:szCs w:val="22"/>
        </w:rPr>
        <w:t xml:space="preserve"> бы стать предложен</w:t>
      </w:r>
      <w:r w:rsidR="00DC5E1A" w:rsidRPr="00CF5CD3">
        <w:rPr>
          <w:szCs w:val="22"/>
        </w:rPr>
        <w:t>ие</w:t>
      </w:r>
      <w:r w:rsidR="00E306D0" w:rsidRPr="00CF5CD3">
        <w:rPr>
          <w:szCs w:val="22"/>
        </w:rPr>
        <w:t xml:space="preserve"> Республик</w:t>
      </w:r>
      <w:r w:rsidR="00DC5E1A" w:rsidRPr="00CF5CD3">
        <w:rPr>
          <w:szCs w:val="22"/>
        </w:rPr>
        <w:t>и</w:t>
      </w:r>
      <w:r w:rsidR="00E306D0" w:rsidRPr="00CF5CD3">
        <w:rPr>
          <w:szCs w:val="22"/>
        </w:rPr>
        <w:t xml:space="preserve"> Корея </w:t>
      </w:r>
      <w:r w:rsidR="00DC5E1A" w:rsidRPr="00CF5CD3">
        <w:rPr>
          <w:szCs w:val="22"/>
        </w:rPr>
        <w:t>о применении п. 5.A15</w:t>
      </w:r>
      <w:r w:rsidR="00A26D56" w:rsidRPr="00CF5CD3">
        <w:rPr>
          <w:szCs w:val="22"/>
        </w:rPr>
        <w:t xml:space="preserve"> начиная</w:t>
      </w:r>
      <w:r w:rsidR="00DC5E1A" w:rsidRPr="00CF5CD3">
        <w:rPr>
          <w:szCs w:val="22"/>
        </w:rPr>
        <w:t xml:space="preserve"> с </w:t>
      </w:r>
      <w:r w:rsidR="00E306D0" w:rsidRPr="00CF5CD3">
        <w:rPr>
          <w:szCs w:val="22"/>
        </w:rPr>
        <w:t>1 июля 2020</w:t>
      </w:r>
      <w:r w:rsidR="00A26D56" w:rsidRPr="00CF5CD3">
        <w:rPr>
          <w:szCs w:val="22"/>
        </w:rPr>
        <w:t> года</w:t>
      </w:r>
      <w:r w:rsidR="00DC5E1A" w:rsidRPr="00CF5CD3">
        <w:rPr>
          <w:szCs w:val="22"/>
        </w:rPr>
        <w:t>.</w:t>
      </w:r>
      <w:r w:rsidR="00E306D0" w:rsidRPr="00CF5CD3">
        <w:rPr>
          <w:szCs w:val="22"/>
        </w:rPr>
        <w:t xml:space="preserve"> </w:t>
      </w:r>
    </w:p>
    <w:p w14:paraId="4DC16041" w14:textId="3A40AAD2" w:rsidR="00DC5E1A" w:rsidRPr="00CF5CD3" w:rsidRDefault="0014677D" w:rsidP="0014677D">
      <w:pPr>
        <w:rPr>
          <w:szCs w:val="22"/>
        </w:rPr>
      </w:pPr>
      <w:r w:rsidRPr="00CF5CD3">
        <w:rPr>
          <w:szCs w:val="22"/>
        </w:rPr>
        <w:t>26.9</w:t>
      </w:r>
      <w:r w:rsidRPr="00CF5CD3">
        <w:rPr>
          <w:szCs w:val="22"/>
        </w:rPr>
        <w:tab/>
      </w:r>
      <w:r w:rsidR="00DC5E1A" w:rsidRPr="00CF5CD3">
        <w:rPr>
          <w:b/>
          <w:szCs w:val="22"/>
        </w:rPr>
        <w:t>Председатель</w:t>
      </w:r>
      <w:r w:rsidR="00DC5E1A" w:rsidRPr="00CF5CD3">
        <w:rPr>
          <w:szCs w:val="22"/>
        </w:rPr>
        <w:t xml:space="preserve">, принимая к сведению предложения Китая и Республики Корея, просит Председателя Редакционного комитета отслеживать любые изменения с тем, чтобы подготовить окончательный вариант документа для утверждения. Он предлагает </w:t>
      </w:r>
      <w:r w:rsidR="00A26D56" w:rsidRPr="00CF5CD3">
        <w:rPr>
          <w:szCs w:val="22"/>
        </w:rPr>
        <w:t xml:space="preserve">на данный момент </w:t>
      </w:r>
      <w:r w:rsidR="00DC5E1A" w:rsidRPr="00CF5CD3">
        <w:rPr>
          <w:szCs w:val="22"/>
        </w:rPr>
        <w:t xml:space="preserve">приостановить обсуждение Документа 553. </w:t>
      </w:r>
    </w:p>
    <w:p w14:paraId="50371512" w14:textId="7E6CDB56" w:rsidR="0014677D" w:rsidRPr="00CF5CD3" w:rsidRDefault="0014677D" w:rsidP="0014677D">
      <w:pPr>
        <w:rPr>
          <w:szCs w:val="22"/>
        </w:rPr>
      </w:pPr>
      <w:r w:rsidRPr="00CF5CD3">
        <w:rPr>
          <w:szCs w:val="22"/>
        </w:rPr>
        <w:t>26.10</w:t>
      </w:r>
      <w:r w:rsidRPr="00CF5CD3">
        <w:rPr>
          <w:szCs w:val="22"/>
        </w:rPr>
        <w:tab/>
      </w:r>
      <w:r w:rsidR="00DC5E1A" w:rsidRPr="00CF5CD3">
        <w:rPr>
          <w:szCs w:val="22"/>
        </w:rPr>
        <w:t xml:space="preserve">Предложение </w:t>
      </w:r>
      <w:r w:rsidR="00DC5E1A" w:rsidRPr="00CF5CD3">
        <w:rPr>
          <w:b/>
          <w:szCs w:val="22"/>
        </w:rPr>
        <w:t>принимается</w:t>
      </w:r>
      <w:r w:rsidRPr="00CF5CD3">
        <w:rPr>
          <w:szCs w:val="22"/>
        </w:rPr>
        <w:t>.</w:t>
      </w:r>
    </w:p>
    <w:p w14:paraId="6C3043DB" w14:textId="3E9FE3C3" w:rsidR="0014677D" w:rsidRPr="00CF5CD3" w:rsidRDefault="0014677D" w:rsidP="00A01389">
      <w:pPr>
        <w:pStyle w:val="Heading1"/>
      </w:pPr>
      <w:bookmarkStart w:id="33" w:name="_Hlk25918002"/>
      <w:bookmarkEnd w:id="32"/>
      <w:r w:rsidRPr="00CF5CD3">
        <w:t>27</w:t>
      </w:r>
      <w:r w:rsidRPr="00CF5CD3">
        <w:tab/>
      </w:r>
      <w:r w:rsidR="00313AFA" w:rsidRPr="00CF5CD3">
        <w:t>Дополнительные документы для утверждения</w:t>
      </w:r>
      <w:r w:rsidRPr="00CF5CD3">
        <w:t xml:space="preserve"> </w:t>
      </w:r>
      <w:r w:rsidR="00313AFA" w:rsidRPr="00CF5CD3">
        <w:t xml:space="preserve">(Документ </w:t>
      </w:r>
      <w:r w:rsidRPr="00CF5CD3">
        <w:t>563)</w:t>
      </w:r>
    </w:p>
    <w:bookmarkEnd w:id="33"/>
    <w:p w14:paraId="000404C7" w14:textId="09A5C4C9" w:rsidR="00F066DD" w:rsidRPr="00CF5CD3" w:rsidRDefault="0014677D" w:rsidP="0014677D">
      <w:pPr>
        <w:rPr>
          <w:szCs w:val="22"/>
        </w:rPr>
      </w:pPr>
      <w:r w:rsidRPr="00CF5CD3">
        <w:rPr>
          <w:szCs w:val="22"/>
        </w:rPr>
        <w:t>27.1</w:t>
      </w:r>
      <w:r w:rsidRPr="00CF5CD3">
        <w:rPr>
          <w:szCs w:val="22"/>
        </w:rPr>
        <w:tab/>
      </w:r>
      <w:r w:rsidR="00F066DD" w:rsidRPr="00CF5CD3">
        <w:rPr>
          <w:b/>
          <w:szCs w:val="22"/>
        </w:rPr>
        <w:t xml:space="preserve">Председатель </w:t>
      </w:r>
      <w:r w:rsidR="000B440B" w:rsidRPr="00CF5CD3">
        <w:rPr>
          <w:b/>
          <w:szCs w:val="22"/>
        </w:rPr>
        <w:t xml:space="preserve">Комитета </w:t>
      </w:r>
      <w:r w:rsidR="00F066DD" w:rsidRPr="00CF5CD3">
        <w:rPr>
          <w:b/>
          <w:szCs w:val="22"/>
        </w:rPr>
        <w:t>6</w:t>
      </w:r>
      <w:r w:rsidR="00F066DD" w:rsidRPr="00CF5CD3">
        <w:rPr>
          <w:szCs w:val="22"/>
        </w:rPr>
        <w:t xml:space="preserve">, выступая в качестве Председателя Специальной группы пленарного заседания 6, представляет Документ 563, содержащий отчет группы по пункту 10 повестки дня. Группа рассмотрела предлагаемую повестку дня ВКР-23 и предварительную повестку дня ВКР-27. Несмотря на предложение о том, что Специальной группе следует рассмотреть только названия пунктов повестки дня и связанных с ними </w:t>
      </w:r>
      <w:r w:rsidR="00A26D56" w:rsidRPr="00CF5CD3">
        <w:rPr>
          <w:szCs w:val="22"/>
        </w:rPr>
        <w:t xml:space="preserve">резолюций </w:t>
      </w:r>
      <w:r w:rsidR="00F066DD" w:rsidRPr="00CF5CD3">
        <w:rPr>
          <w:szCs w:val="22"/>
        </w:rPr>
        <w:t xml:space="preserve">ВКР-27, она рассмотрела все элементы повестки дня ВКР-27. </w:t>
      </w:r>
      <w:r w:rsidR="00A26D56" w:rsidRPr="00CF5CD3">
        <w:rPr>
          <w:szCs w:val="22"/>
        </w:rPr>
        <w:t xml:space="preserve">Предлагается </w:t>
      </w:r>
      <w:r w:rsidR="00F066DD" w:rsidRPr="00CF5CD3">
        <w:rPr>
          <w:szCs w:val="22"/>
        </w:rPr>
        <w:t xml:space="preserve">утвердить и включить в протокол </w:t>
      </w:r>
      <w:r w:rsidR="00550A57" w:rsidRPr="00CF5CD3">
        <w:rPr>
          <w:szCs w:val="22"/>
        </w:rPr>
        <w:t xml:space="preserve">пленарного </w:t>
      </w:r>
      <w:r w:rsidR="00F066DD" w:rsidRPr="00CF5CD3">
        <w:rPr>
          <w:szCs w:val="22"/>
        </w:rPr>
        <w:t xml:space="preserve">заседания в качестве возможного вопроса для рассмотрения в будущем в ходе исследований в рамках пункта 7 повестки дня ВКР-23 следующий содержащийся в документе текст: </w:t>
      </w:r>
    </w:p>
    <w:p w14:paraId="540BE262" w14:textId="1F768912" w:rsidR="0014677D" w:rsidRPr="00CF5CD3" w:rsidRDefault="00A01389" w:rsidP="0014677D">
      <w:pPr>
        <w:rPr>
          <w:szCs w:val="22"/>
        </w:rPr>
      </w:pPr>
      <w:r w:rsidRPr="00CF5CD3">
        <w:rPr>
          <w:szCs w:val="22"/>
        </w:rPr>
        <w:t>"</w:t>
      </w:r>
      <w:r w:rsidR="009E5EDC" w:rsidRPr="00CF5CD3">
        <w:rPr>
          <w:szCs w:val="22"/>
        </w:rPr>
        <w:t>рассмотреть защиту геостационарных спутниковых сетей в ПСС, работающих в диапазонах 7/8 и 20/30 ГГц, от излучений негеостационарных спутниковых систем, работающих в тех же полосах частот и одинаковых направлениях</w:t>
      </w:r>
      <w:r w:rsidRPr="00CF5CD3">
        <w:rPr>
          <w:szCs w:val="22"/>
        </w:rPr>
        <w:t>"</w:t>
      </w:r>
      <w:r w:rsidR="0014677D" w:rsidRPr="00CF5CD3">
        <w:rPr>
          <w:szCs w:val="22"/>
        </w:rPr>
        <w:t xml:space="preserve">. </w:t>
      </w:r>
    </w:p>
    <w:p w14:paraId="66F8A310" w14:textId="3614F3E2" w:rsidR="0014677D" w:rsidRPr="00CF5CD3" w:rsidRDefault="0014677D" w:rsidP="0014677D">
      <w:pPr>
        <w:rPr>
          <w:szCs w:val="22"/>
        </w:rPr>
      </w:pPr>
      <w:r w:rsidRPr="00CF5CD3">
        <w:rPr>
          <w:szCs w:val="22"/>
        </w:rPr>
        <w:t>27.2</w:t>
      </w:r>
      <w:r w:rsidRPr="00CF5CD3">
        <w:rPr>
          <w:szCs w:val="22"/>
        </w:rPr>
        <w:tab/>
      </w:r>
      <w:r w:rsidR="00550A57" w:rsidRPr="00CF5CD3">
        <w:rPr>
          <w:szCs w:val="22"/>
        </w:rPr>
        <w:t xml:space="preserve">Предложение </w:t>
      </w:r>
      <w:r w:rsidR="00550A57" w:rsidRPr="00CF5CD3">
        <w:rPr>
          <w:b/>
          <w:szCs w:val="22"/>
        </w:rPr>
        <w:t>принимается</w:t>
      </w:r>
      <w:r w:rsidRPr="00CF5CD3">
        <w:rPr>
          <w:szCs w:val="22"/>
        </w:rPr>
        <w:t>.</w:t>
      </w:r>
    </w:p>
    <w:p w14:paraId="67E961D7" w14:textId="2AC488AC" w:rsidR="0013163A" w:rsidRPr="00CF5CD3" w:rsidRDefault="0014677D" w:rsidP="0014677D">
      <w:pPr>
        <w:rPr>
          <w:szCs w:val="22"/>
        </w:rPr>
      </w:pPr>
      <w:r w:rsidRPr="00CF5CD3">
        <w:rPr>
          <w:szCs w:val="22"/>
        </w:rPr>
        <w:t>27.3</w:t>
      </w:r>
      <w:r w:rsidRPr="00CF5CD3">
        <w:rPr>
          <w:szCs w:val="22"/>
        </w:rPr>
        <w:tab/>
      </w:r>
      <w:r w:rsidR="00D77905" w:rsidRPr="00CF5CD3">
        <w:rPr>
          <w:b/>
          <w:szCs w:val="22"/>
        </w:rPr>
        <w:t>Делегат от Исламской Республики Иран</w:t>
      </w:r>
      <w:r w:rsidR="0013163A" w:rsidRPr="00CF5CD3">
        <w:rPr>
          <w:b/>
          <w:szCs w:val="22"/>
        </w:rPr>
        <w:t xml:space="preserve"> </w:t>
      </w:r>
      <w:r w:rsidR="0013163A" w:rsidRPr="00CF5CD3">
        <w:rPr>
          <w:szCs w:val="22"/>
        </w:rPr>
        <w:t>предлагает включить в протокол пленарного заседания поручение</w:t>
      </w:r>
      <w:r w:rsidR="001B47E8" w:rsidRPr="00CF5CD3">
        <w:rPr>
          <w:szCs w:val="22"/>
        </w:rPr>
        <w:t xml:space="preserve"> от</w:t>
      </w:r>
      <w:r w:rsidR="0013163A" w:rsidRPr="00CF5CD3">
        <w:rPr>
          <w:szCs w:val="22"/>
        </w:rPr>
        <w:t xml:space="preserve"> </w:t>
      </w:r>
      <w:r w:rsidR="001B47E8" w:rsidRPr="00CF5CD3">
        <w:rPr>
          <w:szCs w:val="22"/>
        </w:rPr>
        <w:t xml:space="preserve">Конференции в адрес </w:t>
      </w:r>
      <w:r w:rsidR="0013163A" w:rsidRPr="00CF5CD3">
        <w:rPr>
          <w:szCs w:val="22"/>
        </w:rPr>
        <w:t>Бюро в следу</w:t>
      </w:r>
      <w:r w:rsidR="00F26119" w:rsidRPr="00CF5CD3">
        <w:rPr>
          <w:szCs w:val="22"/>
        </w:rPr>
        <w:t xml:space="preserve">ющей формулировке: </w:t>
      </w:r>
      <w:r w:rsidR="00A01389" w:rsidRPr="00CF5CD3">
        <w:rPr>
          <w:szCs w:val="22"/>
        </w:rPr>
        <w:t>"</w:t>
      </w:r>
      <w:r w:rsidR="0013163A" w:rsidRPr="00CF5CD3">
        <w:rPr>
          <w:szCs w:val="22"/>
        </w:rPr>
        <w:t xml:space="preserve">Таким образом, ВКР-19 поручает Бюро радиосвязи довести данное заявление до сведения соответствующей исследовательской комиссии МСЭ-R для принятия </w:t>
      </w:r>
      <w:r w:rsidR="001B47E8" w:rsidRPr="00CF5CD3">
        <w:rPr>
          <w:szCs w:val="22"/>
        </w:rPr>
        <w:t>необходимых</w:t>
      </w:r>
      <w:r w:rsidR="0013163A" w:rsidRPr="00CF5CD3">
        <w:rPr>
          <w:szCs w:val="22"/>
        </w:rPr>
        <w:t xml:space="preserve"> мер</w:t>
      </w:r>
      <w:r w:rsidR="001B47E8" w:rsidRPr="00CF5CD3">
        <w:rPr>
          <w:szCs w:val="22"/>
        </w:rPr>
        <w:t xml:space="preserve"> в надлежащих случаях</w:t>
      </w:r>
      <w:r w:rsidR="00F26119" w:rsidRPr="00CF5CD3">
        <w:rPr>
          <w:szCs w:val="22"/>
        </w:rPr>
        <w:t>".</w:t>
      </w:r>
    </w:p>
    <w:p w14:paraId="3EA63C25" w14:textId="06E91979" w:rsidR="0014677D" w:rsidRPr="00CF5CD3" w:rsidRDefault="0014677D" w:rsidP="0014677D">
      <w:pPr>
        <w:rPr>
          <w:szCs w:val="22"/>
        </w:rPr>
      </w:pPr>
      <w:r w:rsidRPr="00CF5CD3">
        <w:rPr>
          <w:szCs w:val="22"/>
        </w:rPr>
        <w:t>27.4</w:t>
      </w:r>
      <w:r w:rsidRPr="00CF5CD3">
        <w:rPr>
          <w:szCs w:val="22"/>
        </w:rPr>
        <w:tab/>
      </w:r>
      <w:r w:rsidR="00F26119" w:rsidRPr="00CF5CD3">
        <w:rPr>
          <w:szCs w:val="22"/>
        </w:rPr>
        <w:t xml:space="preserve">Предложение </w:t>
      </w:r>
      <w:r w:rsidR="00F26119" w:rsidRPr="00CF5CD3">
        <w:rPr>
          <w:b/>
          <w:szCs w:val="22"/>
        </w:rPr>
        <w:t>принимается</w:t>
      </w:r>
      <w:r w:rsidRPr="00CF5CD3">
        <w:rPr>
          <w:szCs w:val="22"/>
        </w:rPr>
        <w:t>.</w:t>
      </w:r>
    </w:p>
    <w:p w14:paraId="0A5E23CC" w14:textId="274D509A" w:rsidR="0014677D" w:rsidRPr="00CF5CD3" w:rsidRDefault="0014677D" w:rsidP="0014677D">
      <w:pPr>
        <w:rPr>
          <w:b/>
          <w:bCs/>
          <w:szCs w:val="22"/>
        </w:rPr>
      </w:pPr>
      <w:r w:rsidRPr="00CF5CD3">
        <w:rPr>
          <w:szCs w:val="22"/>
        </w:rPr>
        <w:lastRenderedPageBreak/>
        <w:t>27.5</w:t>
      </w:r>
      <w:r w:rsidRPr="00CF5CD3">
        <w:rPr>
          <w:szCs w:val="22"/>
        </w:rPr>
        <w:tab/>
      </w:r>
      <w:r w:rsidR="00F26119" w:rsidRPr="00CF5CD3">
        <w:rPr>
          <w:szCs w:val="22"/>
        </w:rPr>
        <w:t xml:space="preserve">Документ </w:t>
      </w:r>
      <w:r w:rsidRPr="00CF5CD3">
        <w:rPr>
          <w:szCs w:val="22"/>
        </w:rPr>
        <w:t xml:space="preserve">563 </w:t>
      </w:r>
      <w:r w:rsidR="00F26119" w:rsidRPr="00CF5CD3">
        <w:rPr>
          <w:b/>
          <w:szCs w:val="22"/>
        </w:rPr>
        <w:t>утверждается</w:t>
      </w:r>
      <w:r w:rsidRPr="00CF5CD3">
        <w:rPr>
          <w:szCs w:val="22"/>
        </w:rPr>
        <w:t>.</w:t>
      </w:r>
    </w:p>
    <w:p w14:paraId="5890001B" w14:textId="7BB59D41" w:rsidR="0014677D" w:rsidRPr="00CF5CD3" w:rsidRDefault="0014677D" w:rsidP="00A01389">
      <w:pPr>
        <w:pStyle w:val="Heading1"/>
      </w:pPr>
      <w:bookmarkStart w:id="34" w:name="_Hlk25823937"/>
      <w:r w:rsidRPr="00CF5CD3">
        <w:t>28</w:t>
      </w:r>
      <w:r w:rsidRPr="00CF5CD3">
        <w:tab/>
      </w:r>
      <w:r w:rsidR="00CF57F0" w:rsidRPr="00CF5CD3">
        <w:t xml:space="preserve">Пятьдесят девятая серия текстов, представленных Редакционным комитетом для первого чтения </w:t>
      </w:r>
      <w:r w:rsidRPr="00CF5CD3">
        <w:t>(B59) (</w:t>
      </w:r>
      <w:r w:rsidR="00CF57F0" w:rsidRPr="00CF5CD3">
        <w:t>Документ</w:t>
      </w:r>
      <w:r w:rsidRPr="00CF5CD3">
        <w:t xml:space="preserve"> 554 </w:t>
      </w:r>
      <w:r w:rsidR="00CF57F0" w:rsidRPr="00CF5CD3">
        <w:t xml:space="preserve">и Исправление </w:t>
      </w:r>
      <w:r w:rsidRPr="00CF5CD3">
        <w:t>1)</w:t>
      </w:r>
    </w:p>
    <w:p w14:paraId="783C35C2" w14:textId="63A5F033" w:rsidR="002E253E" w:rsidRPr="00CF5CD3" w:rsidRDefault="0014677D" w:rsidP="0014677D">
      <w:pPr>
        <w:rPr>
          <w:b/>
          <w:szCs w:val="22"/>
        </w:rPr>
      </w:pPr>
      <w:r w:rsidRPr="00CF5CD3">
        <w:rPr>
          <w:szCs w:val="22"/>
        </w:rPr>
        <w:t>28.1</w:t>
      </w:r>
      <w:r w:rsidRPr="00CF5CD3">
        <w:rPr>
          <w:szCs w:val="22"/>
        </w:rPr>
        <w:tab/>
      </w:r>
      <w:r w:rsidR="002E253E" w:rsidRPr="00CF5CD3">
        <w:rPr>
          <w:b/>
          <w:szCs w:val="22"/>
        </w:rPr>
        <w:t>Председатель Редакционного комитета</w:t>
      </w:r>
      <w:r w:rsidR="002E253E" w:rsidRPr="00CF5CD3">
        <w:rPr>
          <w:szCs w:val="22"/>
        </w:rPr>
        <w:t xml:space="preserve"> представляет Документ 554, содержащий </w:t>
      </w:r>
      <w:r w:rsidR="00B67470" w:rsidRPr="00CF5CD3">
        <w:rPr>
          <w:szCs w:val="22"/>
        </w:rPr>
        <w:t>Резолюцию</w:t>
      </w:r>
      <w:r w:rsidR="00081F70" w:rsidRPr="00CF5CD3">
        <w:rPr>
          <w:szCs w:val="22"/>
        </w:rPr>
        <w:t xml:space="preserve">, касающуюся повестки дня ВКР-23, </w:t>
      </w:r>
      <w:r w:rsidR="00F51BD3" w:rsidRPr="00CF5CD3">
        <w:rPr>
          <w:szCs w:val="22"/>
        </w:rPr>
        <w:t>и</w:t>
      </w:r>
      <w:r w:rsidR="00081F70" w:rsidRPr="00CF5CD3">
        <w:rPr>
          <w:szCs w:val="22"/>
        </w:rPr>
        <w:t xml:space="preserve"> все связанные с не</w:t>
      </w:r>
      <w:r w:rsidR="00F51BD3" w:rsidRPr="00CF5CD3">
        <w:rPr>
          <w:szCs w:val="22"/>
        </w:rPr>
        <w:t>й</w:t>
      </w:r>
      <w:r w:rsidR="00081F70" w:rsidRPr="00CF5CD3">
        <w:rPr>
          <w:szCs w:val="22"/>
        </w:rPr>
        <w:t xml:space="preserve"> </w:t>
      </w:r>
      <w:r w:rsidR="00F51BD3" w:rsidRPr="00CF5CD3">
        <w:rPr>
          <w:szCs w:val="22"/>
        </w:rPr>
        <w:t>резолюции</w:t>
      </w:r>
      <w:r w:rsidR="00081F70" w:rsidRPr="00CF5CD3">
        <w:rPr>
          <w:szCs w:val="22"/>
        </w:rPr>
        <w:t>.</w:t>
      </w:r>
    </w:p>
    <w:p w14:paraId="4D340D82" w14:textId="521346EA" w:rsidR="0014677D" w:rsidRPr="00CF5CD3" w:rsidRDefault="0014677D" w:rsidP="0014677D">
      <w:pPr>
        <w:rPr>
          <w:szCs w:val="22"/>
        </w:rPr>
      </w:pPr>
      <w:r w:rsidRPr="00CF5CD3">
        <w:rPr>
          <w:szCs w:val="22"/>
        </w:rPr>
        <w:t>28.2</w:t>
      </w:r>
      <w:r w:rsidRPr="00CF5CD3">
        <w:rPr>
          <w:szCs w:val="22"/>
        </w:rPr>
        <w:tab/>
      </w:r>
      <w:r w:rsidR="00081F70" w:rsidRPr="00CF5CD3">
        <w:rPr>
          <w:b/>
          <w:szCs w:val="22"/>
        </w:rPr>
        <w:t>Председатель</w:t>
      </w:r>
      <w:r w:rsidR="00081F70" w:rsidRPr="00CF5CD3">
        <w:rPr>
          <w:szCs w:val="22"/>
        </w:rPr>
        <w:t xml:space="preserve"> предлагает участникам рассмотреть Документ </w:t>
      </w:r>
      <w:r w:rsidRPr="00CF5CD3">
        <w:rPr>
          <w:szCs w:val="22"/>
        </w:rPr>
        <w:t>554.</w:t>
      </w:r>
    </w:p>
    <w:p w14:paraId="60F7140F" w14:textId="64462638" w:rsidR="0014677D" w:rsidRPr="00CF5CD3" w:rsidRDefault="0014677D" w:rsidP="00397992">
      <w:pPr>
        <w:pStyle w:val="Headingb"/>
        <w:rPr>
          <w:lang w:val="ru-RU"/>
        </w:rPr>
      </w:pPr>
      <w:r w:rsidRPr="00CF5CD3">
        <w:rPr>
          <w:lang w:val="ru-RU"/>
        </w:rPr>
        <w:t xml:space="preserve">MOD </w:t>
      </w:r>
      <w:r w:rsidR="00D72C55" w:rsidRPr="00CF5CD3">
        <w:rPr>
          <w:lang w:val="ru-RU"/>
        </w:rPr>
        <w:t>Резолюция</w:t>
      </w:r>
      <w:r w:rsidRPr="00CF5CD3">
        <w:rPr>
          <w:lang w:val="ru-RU"/>
        </w:rPr>
        <w:t xml:space="preserve"> 361 (</w:t>
      </w:r>
      <w:r w:rsidR="00D72C55" w:rsidRPr="00CF5CD3">
        <w:rPr>
          <w:lang w:val="ru-RU"/>
        </w:rPr>
        <w:t>ВКР</w:t>
      </w:r>
      <w:r w:rsidRPr="00CF5CD3">
        <w:rPr>
          <w:lang w:val="ru-RU"/>
        </w:rPr>
        <w:t xml:space="preserve">-15); MOD </w:t>
      </w:r>
      <w:r w:rsidR="00D72C55" w:rsidRPr="00CF5CD3">
        <w:rPr>
          <w:lang w:val="ru-RU"/>
        </w:rPr>
        <w:t>Резолюция</w:t>
      </w:r>
      <w:r w:rsidRPr="00CF5CD3">
        <w:rPr>
          <w:lang w:val="ru-RU"/>
        </w:rPr>
        <w:t xml:space="preserve"> 656 (</w:t>
      </w:r>
      <w:r w:rsidR="00D72C55" w:rsidRPr="00CF5CD3">
        <w:rPr>
          <w:lang w:val="ru-RU"/>
        </w:rPr>
        <w:t>ВКР</w:t>
      </w:r>
      <w:r w:rsidRPr="00CF5CD3">
        <w:rPr>
          <w:lang w:val="ru-RU"/>
        </w:rPr>
        <w:t xml:space="preserve">-15); MOD </w:t>
      </w:r>
      <w:r w:rsidR="00D72C55" w:rsidRPr="00CF5CD3">
        <w:rPr>
          <w:lang w:val="ru-RU"/>
        </w:rPr>
        <w:t>Резолюция</w:t>
      </w:r>
      <w:r w:rsidRPr="00CF5CD3">
        <w:rPr>
          <w:lang w:val="ru-RU"/>
        </w:rPr>
        <w:t xml:space="preserve"> 657 (</w:t>
      </w:r>
      <w:r w:rsidR="00D72C55" w:rsidRPr="00CF5CD3">
        <w:rPr>
          <w:lang w:val="ru-RU"/>
        </w:rPr>
        <w:t>ВКР</w:t>
      </w:r>
      <w:r w:rsidRPr="00CF5CD3">
        <w:rPr>
          <w:lang w:val="ru-RU"/>
        </w:rPr>
        <w:t>-15)</w:t>
      </w:r>
    </w:p>
    <w:p w14:paraId="01C96981" w14:textId="7B93B10A" w:rsidR="0014677D" w:rsidRPr="00CF5CD3" w:rsidRDefault="0014677D" w:rsidP="0014677D">
      <w:pPr>
        <w:rPr>
          <w:szCs w:val="22"/>
        </w:rPr>
      </w:pPr>
      <w:r w:rsidRPr="00CF5CD3">
        <w:rPr>
          <w:szCs w:val="22"/>
        </w:rPr>
        <w:t>28.3</w:t>
      </w:r>
      <w:r w:rsidRPr="00CF5CD3">
        <w:rPr>
          <w:szCs w:val="22"/>
        </w:rPr>
        <w:tab/>
      </w:r>
      <w:r w:rsidR="00D72C55" w:rsidRPr="00CF5CD3">
        <w:rPr>
          <w:b/>
          <w:szCs w:val="22"/>
        </w:rPr>
        <w:t>Утверждаются</w:t>
      </w:r>
      <w:r w:rsidRPr="00CF5CD3">
        <w:rPr>
          <w:szCs w:val="22"/>
        </w:rPr>
        <w:t>.</w:t>
      </w:r>
    </w:p>
    <w:p w14:paraId="26E13C7A" w14:textId="08FA9643" w:rsidR="0014677D" w:rsidRPr="00CF5CD3" w:rsidRDefault="0014677D" w:rsidP="00397992">
      <w:pPr>
        <w:pStyle w:val="Headingb"/>
        <w:rPr>
          <w:lang w:val="ru-RU"/>
        </w:rPr>
      </w:pPr>
      <w:r w:rsidRPr="00CF5CD3">
        <w:rPr>
          <w:lang w:val="ru-RU"/>
        </w:rPr>
        <w:t xml:space="preserve">ADD </w:t>
      </w:r>
      <w:r w:rsidR="00603F66" w:rsidRPr="00CF5CD3">
        <w:rPr>
          <w:lang w:val="ru-RU"/>
        </w:rPr>
        <w:t>Резолюция</w:t>
      </w:r>
      <w:r w:rsidRPr="00CF5CD3">
        <w:rPr>
          <w:lang w:val="ru-RU"/>
        </w:rPr>
        <w:t xml:space="preserve"> COM6/2 (</w:t>
      </w:r>
      <w:r w:rsidR="00603F66" w:rsidRPr="00CF5CD3">
        <w:rPr>
          <w:lang w:val="ru-RU"/>
        </w:rPr>
        <w:t>ВКР</w:t>
      </w:r>
      <w:r w:rsidRPr="00CF5CD3">
        <w:rPr>
          <w:lang w:val="ru-RU"/>
        </w:rPr>
        <w:t xml:space="preserve">-19) </w:t>
      </w:r>
      <w:r w:rsidR="00053221" w:rsidRPr="00CF5CD3">
        <w:rPr>
          <w:lang w:val="ru-RU"/>
        </w:rPr>
        <w:t>–</w:t>
      </w:r>
      <w:r w:rsidRPr="00CF5CD3">
        <w:rPr>
          <w:lang w:val="ru-RU"/>
        </w:rPr>
        <w:t xml:space="preserve"> </w:t>
      </w:r>
      <w:r w:rsidR="00603F66" w:rsidRPr="00CF5CD3">
        <w:rPr>
          <w:lang w:val="ru-RU"/>
        </w:rPr>
        <w:t>Исследования связанных с частотами вопросов в целях определения спектра для наземного сегмента Международной подвижной электросвязи в полосах частот 3300−3400 МГц, 3600−3800 МГц, 6425−7025 МГц, 7025−7125 МГц и 10,0−10,5 ГГц</w:t>
      </w:r>
    </w:p>
    <w:p w14:paraId="772D9A36" w14:textId="2AE830DC" w:rsidR="00053221" w:rsidRPr="00CF5CD3" w:rsidRDefault="0014677D" w:rsidP="0014677D">
      <w:pPr>
        <w:rPr>
          <w:szCs w:val="22"/>
        </w:rPr>
      </w:pPr>
      <w:r w:rsidRPr="00CF5CD3">
        <w:rPr>
          <w:szCs w:val="22"/>
        </w:rPr>
        <w:t>28.4</w:t>
      </w:r>
      <w:r w:rsidRPr="00CF5CD3">
        <w:rPr>
          <w:szCs w:val="22"/>
        </w:rPr>
        <w:tab/>
      </w:r>
      <w:r w:rsidR="00053221" w:rsidRPr="00CF5CD3">
        <w:rPr>
          <w:b/>
          <w:szCs w:val="22"/>
        </w:rPr>
        <w:t>Делегат от Узбекистана</w:t>
      </w:r>
      <w:r w:rsidR="00053221" w:rsidRPr="00CF5CD3">
        <w:rPr>
          <w:szCs w:val="22"/>
        </w:rPr>
        <w:t xml:space="preserve"> предлагает добавить в примечание к пункту 2 раздела </w:t>
      </w:r>
      <w:r w:rsidR="00053221" w:rsidRPr="00CF5CD3">
        <w:rPr>
          <w:i/>
          <w:szCs w:val="22"/>
        </w:rPr>
        <w:t>решает предложить МСЭ-R</w:t>
      </w:r>
      <w:r w:rsidR="00053221" w:rsidRPr="00CF5CD3">
        <w:rPr>
          <w:szCs w:val="22"/>
        </w:rPr>
        <w:t xml:space="preserve"> ссылку на п. 5.249.</w:t>
      </w:r>
    </w:p>
    <w:p w14:paraId="460CC435" w14:textId="608DAE1D" w:rsidR="00B67470" w:rsidRPr="00CF5CD3" w:rsidRDefault="0014677D" w:rsidP="0014677D">
      <w:pPr>
        <w:rPr>
          <w:szCs w:val="22"/>
        </w:rPr>
      </w:pPr>
      <w:r w:rsidRPr="00CF5CD3">
        <w:rPr>
          <w:szCs w:val="22"/>
        </w:rPr>
        <w:t>28.5</w:t>
      </w:r>
      <w:r w:rsidRPr="00CF5CD3">
        <w:rPr>
          <w:szCs w:val="22"/>
        </w:rPr>
        <w:tab/>
      </w:r>
      <w:r w:rsidR="00B67470" w:rsidRPr="00CF5CD3">
        <w:rPr>
          <w:b/>
          <w:szCs w:val="22"/>
        </w:rPr>
        <w:t xml:space="preserve">Делегат от Российской Федерации </w:t>
      </w:r>
      <w:r w:rsidR="00B67470" w:rsidRPr="00CF5CD3">
        <w:rPr>
          <w:szCs w:val="22"/>
        </w:rPr>
        <w:t xml:space="preserve">отмечает, что полосы частот, упомянутые в названии Резолюции, несколько отличаются от полос частот, указанных в пункте 2 раздела </w:t>
      </w:r>
      <w:r w:rsidR="00B67470" w:rsidRPr="00CF5CD3">
        <w:rPr>
          <w:i/>
          <w:szCs w:val="22"/>
        </w:rPr>
        <w:t xml:space="preserve">решает предложить МСЭ-R </w:t>
      </w:r>
      <w:r w:rsidR="00B67470" w:rsidRPr="00CF5CD3">
        <w:rPr>
          <w:szCs w:val="22"/>
        </w:rPr>
        <w:t xml:space="preserve">для различных Районов. Соответственно, он предлагает заменить в названии </w:t>
      </w:r>
      <w:r w:rsidR="00B16167" w:rsidRPr="00CF5CD3">
        <w:rPr>
          <w:szCs w:val="22"/>
        </w:rPr>
        <w:t>формулировку</w:t>
      </w:r>
      <w:r w:rsidR="00B67470" w:rsidRPr="00CF5CD3">
        <w:rPr>
          <w:szCs w:val="22"/>
        </w:rPr>
        <w:t xml:space="preserve"> "</w:t>
      </w:r>
      <w:r w:rsidR="00637FE0" w:rsidRPr="00CF5CD3">
        <w:rPr>
          <w:szCs w:val="22"/>
        </w:rPr>
        <w:t xml:space="preserve">в полосах частот 3300−3400 МГц, 3600−3800 МГц, 6425−7025 МГц, 7025−7125 МГц и 10,0−10,5 ГГц" </w:t>
      </w:r>
      <w:r w:rsidR="00B16167" w:rsidRPr="00CF5CD3">
        <w:rPr>
          <w:szCs w:val="22"/>
        </w:rPr>
        <w:t>формулировкой</w:t>
      </w:r>
      <w:r w:rsidR="00637FE0" w:rsidRPr="00CF5CD3">
        <w:rPr>
          <w:szCs w:val="22"/>
        </w:rPr>
        <w:t xml:space="preserve"> "в диапазоне частот от 3 до</w:t>
      </w:r>
      <w:r w:rsidR="00570AD5" w:rsidRPr="00CF5CD3">
        <w:rPr>
          <w:szCs w:val="22"/>
        </w:rPr>
        <w:t xml:space="preserve"> </w:t>
      </w:r>
      <w:r w:rsidR="00637FE0" w:rsidRPr="00CF5CD3">
        <w:rPr>
          <w:szCs w:val="22"/>
        </w:rPr>
        <w:t>11 ГГц".</w:t>
      </w:r>
    </w:p>
    <w:p w14:paraId="61821B22" w14:textId="7B2A5B23" w:rsidR="00637FE0" w:rsidRPr="00CF5CD3" w:rsidRDefault="0014677D" w:rsidP="0014677D">
      <w:pPr>
        <w:rPr>
          <w:szCs w:val="22"/>
        </w:rPr>
      </w:pPr>
      <w:r w:rsidRPr="00CF5CD3">
        <w:rPr>
          <w:szCs w:val="22"/>
        </w:rPr>
        <w:t>28.6</w:t>
      </w:r>
      <w:r w:rsidRPr="00CF5CD3">
        <w:rPr>
          <w:szCs w:val="22"/>
        </w:rPr>
        <w:tab/>
      </w:r>
      <w:r w:rsidR="00637FE0" w:rsidRPr="00CF5CD3">
        <w:rPr>
          <w:b/>
          <w:szCs w:val="22"/>
        </w:rPr>
        <w:t>Делегат от Самоа</w:t>
      </w:r>
      <w:r w:rsidR="00637FE0" w:rsidRPr="00CF5CD3">
        <w:rPr>
          <w:szCs w:val="22"/>
        </w:rPr>
        <w:t xml:space="preserve"> высказывает предложение о том, чтобы в пункте 2 раздела </w:t>
      </w:r>
      <w:r w:rsidR="00637FE0" w:rsidRPr="00CF5CD3">
        <w:rPr>
          <w:i/>
          <w:szCs w:val="22"/>
        </w:rPr>
        <w:t xml:space="preserve">решает предложить МСЭ-R </w:t>
      </w:r>
      <w:r w:rsidR="00637FE0" w:rsidRPr="00CF5CD3">
        <w:rPr>
          <w:szCs w:val="22"/>
        </w:rPr>
        <w:t xml:space="preserve">полоса </w:t>
      </w:r>
      <w:r w:rsidR="0074620B" w:rsidRPr="00CF5CD3">
        <w:rPr>
          <w:szCs w:val="22"/>
        </w:rPr>
        <w:t xml:space="preserve">частот </w:t>
      </w:r>
      <w:r w:rsidR="00637FE0" w:rsidRPr="00CF5CD3">
        <w:rPr>
          <w:szCs w:val="22"/>
        </w:rPr>
        <w:t xml:space="preserve">6425–7025 МГц была </w:t>
      </w:r>
      <w:r w:rsidR="001E35EA" w:rsidRPr="00CF5CD3">
        <w:rPr>
          <w:szCs w:val="22"/>
        </w:rPr>
        <w:t>исключена</w:t>
      </w:r>
      <w:r w:rsidR="00637FE0" w:rsidRPr="00CF5CD3">
        <w:rPr>
          <w:szCs w:val="22"/>
        </w:rPr>
        <w:t xml:space="preserve"> </w:t>
      </w:r>
      <w:r w:rsidR="001E35EA" w:rsidRPr="00CF5CD3">
        <w:rPr>
          <w:szCs w:val="22"/>
        </w:rPr>
        <w:t xml:space="preserve">либо </w:t>
      </w:r>
      <w:r w:rsidR="0074620B" w:rsidRPr="00CF5CD3">
        <w:rPr>
          <w:szCs w:val="22"/>
        </w:rPr>
        <w:t>сокращена до 6825</w:t>
      </w:r>
      <w:r w:rsidR="00CF5CD3">
        <w:rPr>
          <w:szCs w:val="22"/>
        </w:rPr>
        <w:t>−</w:t>
      </w:r>
      <w:r w:rsidR="0074620B" w:rsidRPr="00CF5CD3">
        <w:rPr>
          <w:szCs w:val="22"/>
        </w:rPr>
        <w:t xml:space="preserve">7025 МГц, поскольку полоса шириной 200 МГц является достаточной для проведения предусмотренных исследований. </w:t>
      </w:r>
    </w:p>
    <w:p w14:paraId="29AB7ED6" w14:textId="5D231752" w:rsidR="0074620B" w:rsidRPr="00CF5CD3" w:rsidRDefault="0014677D" w:rsidP="0014677D">
      <w:pPr>
        <w:rPr>
          <w:szCs w:val="22"/>
        </w:rPr>
      </w:pPr>
      <w:r w:rsidRPr="00CF5CD3">
        <w:rPr>
          <w:szCs w:val="22"/>
        </w:rPr>
        <w:t>28.7</w:t>
      </w:r>
      <w:r w:rsidRPr="00CF5CD3">
        <w:rPr>
          <w:szCs w:val="22"/>
        </w:rPr>
        <w:tab/>
      </w:r>
      <w:r w:rsidR="0074620B" w:rsidRPr="00CF5CD3">
        <w:rPr>
          <w:b/>
          <w:szCs w:val="22"/>
        </w:rPr>
        <w:t>Председатель</w:t>
      </w:r>
      <w:r w:rsidR="0074620B" w:rsidRPr="00CF5CD3">
        <w:rPr>
          <w:szCs w:val="22"/>
        </w:rPr>
        <w:t xml:space="preserve"> обращает внимание участников на то, что данная серия текстов является результатом работы экспертов и руководителей региональных групп.</w:t>
      </w:r>
      <w:r w:rsidR="00DB73DA" w:rsidRPr="00CF5CD3">
        <w:rPr>
          <w:szCs w:val="22"/>
        </w:rPr>
        <w:t xml:space="preserve"> Таким образом, задача состоит не в</w:t>
      </w:r>
      <w:r w:rsidR="00D22DB6" w:rsidRPr="00CF5CD3">
        <w:rPr>
          <w:szCs w:val="22"/>
        </w:rPr>
        <w:t xml:space="preserve"> </w:t>
      </w:r>
      <w:r w:rsidR="001E35EA" w:rsidRPr="00CF5CD3">
        <w:rPr>
          <w:szCs w:val="22"/>
        </w:rPr>
        <w:t>возобновлении</w:t>
      </w:r>
      <w:r w:rsidR="00D22DB6" w:rsidRPr="00CF5CD3">
        <w:rPr>
          <w:szCs w:val="22"/>
        </w:rPr>
        <w:t xml:space="preserve"> обсуждени</w:t>
      </w:r>
      <w:r w:rsidR="001E35EA" w:rsidRPr="00CF5CD3">
        <w:rPr>
          <w:szCs w:val="22"/>
        </w:rPr>
        <w:t>я</w:t>
      </w:r>
      <w:r w:rsidR="00D22DB6" w:rsidRPr="00CF5CD3">
        <w:rPr>
          <w:szCs w:val="22"/>
        </w:rPr>
        <w:t>, а в исправ</w:t>
      </w:r>
      <w:r w:rsidR="001E35EA" w:rsidRPr="00CF5CD3">
        <w:rPr>
          <w:szCs w:val="22"/>
        </w:rPr>
        <w:t>лении</w:t>
      </w:r>
      <w:r w:rsidR="00D22DB6" w:rsidRPr="00CF5CD3">
        <w:rPr>
          <w:szCs w:val="22"/>
        </w:rPr>
        <w:t xml:space="preserve"> ошиб</w:t>
      </w:r>
      <w:r w:rsidR="001E35EA" w:rsidRPr="00CF5CD3">
        <w:rPr>
          <w:szCs w:val="22"/>
        </w:rPr>
        <w:t>ок</w:t>
      </w:r>
      <w:r w:rsidR="00D22DB6" w:rsidRPr="00CF5CD3">
        <w:rPr>
          <w:szCs w:val="22"/>
        </w:rPr>
        <w:t xml:space="preserve"> и устран</w:t>
      </w:r>
      <w:r w:rsidR="001E35EA" w:rsidRPr="00CF5CD3">
        <w:rPr>
          <w:szCs w:val="22"/>
        </w:rPr>
        <w:t>ении пропусков</w:t>
      </w:r>
      <w:r w:rsidR="00D22DB6" w:rsidRPr="00CF5CD3">
        <w:rPr>
          <w:szCs w:val="22"/>
        </w:rPr>
        <w:t xml:space="preserve">. </w:t>
      </w:r>
    </w:p>
    <w:p w14:paraId="7DD9AEC1" w14:textId="285F6C65" w:rsidR="00D22DB6" w:rsidRPr="00CF5CD3" w:rsidRDefault="0014677D" w:rsidP="0014677D">
      <w:pPr>
        <w:rPr>
          <w:szCs w:val="22"/>
        </w:rPr>
      </w:pPr>
      <w:r w:rsidRPr="00CF5CD3">
        <w:rPr>
          <w:szCs w:val="22"/>
        </w:rPr>
        <w:t>28.8</w:t>
      </w:r>
      <w:r w:rsidRPr="00CF5CD3">
        <w:rPr>
          <w:szCs w:val="22"/>
        </w:rPr>
        <w:tab/>
      </w:r>
      <w:r w:rsidR="00D22DB6" w:rsidRPr="00CF5CD3">
        <w:rPr>
          <w:b/>
          <w:szCs w:val="22"/>
        </w:rPr>
        <w:t>Делегаты от Соединенных Штатов Америки</w:t>
      </w:r>
      <w:r w:rsidR="00D22DB6" w:rsidRPr="00CF5CD3">
        <w:rPr>
          <w:bCs/>
          <w:szCs w:val="22"/>
        </w:rPr>
        <w:t xml:space="preserve">, </w:t>
      </w:r>
      <w:r w:rsidR="00D22DB6" w:rsidRPr="00CF5CD3">
        <w:rPr>
          <w:b/>
          <w:szCs w:val="22"/>
        </w:rPr>
        <w:t>Камеруна</w:t>
      </w:r>
      <w:r w:rsidR="00D22DB6" w:rsidRPr="00CF5CD3">
        <w:rPr>
          <w:bCs/>
          <w:szCs w:val="22"/>
        </w:rPr>
        <w:t xml:space="preserve">, </w:t>
      </w:r>
      <w:r w:rsidR="00D22DB6" w:rsidRPr="00CF5CD3">
        <w:rPr>
          <w:b/>
          <w:szCs w:val="22"/>
        </w:rPr>
        <w:t>Объединенных Арабских Эмиратов</w:t>
      </w:r>
      <w:r w:rsidR="00D22DB6" w:rsidRPr="00CF5CD3">
        <w:rPr>
          <w:bCs/>
          <w:szCs w:val="22"/>
        </w:rPr>
        <w:t xml:space="preserve">, </w:t>
      </w:r>
      <w:r w:rsidR="00D22DB6" w:rsidRPr="00CF5CD3">
        <w:rPr>
          <w:b/>
          <w:szCs w:val="22"/>
        </w:rPr>
        <w:t xml:space="preserve">Исламской Республики Иран </w:t>
      </w:r>
      <w:r w:rsidR="00D22DB6" w:rsidRPr="00CF5CD3">
        <w:rPr>
          <w:bCs/>
          <w:szCs w:val="22"/>
        </w:rPr>
        <w:t>и</w:t>
      </w:r>
      <w:r w:rsidR="00D22DB6" w:rsidRPr="00CF5CD3">
        <w:rPr>
          <w:b/>
          <w:szCs w:val="22"/>
        </w:rPr>
        <w:t xml:space="preserve"> Ливана</w:t>
      </w:r>
      <w:r w:rsidR="00D22DB6" w:rsidRPr="00CF5CD3">
        <w:rPr>
          <w:szCs w:val="22"/>
        </w:rPr>
        <w:t xml:space="preserve"> выражают согласие с Председателем </w:t>
      </w:r>
      <w:r w:rsidR="00125FDF" w:rsidRPr="00CF5CD3">
        <w:rPr>
          <w:szCs w:val="22"/>
        </w:rPr>
        <w:t xml:space="preserve">и напоминают, что этот документ был согласован по итогам длительного обсуждения в </w:t>
      </w:r>
      <w:r w:rsidR="001E35EA" w:rsidRPr="00CF5CD3">
        <w:rPr>
          <w:szCs w:val="22"/>
        </w:rPr>
        <w:t xml:space="preserve">рамках </w:t>
      </w:r>
      <w:r w:rsidR="00125FDF" w:rsidRPr="00CF5CD3">
        <w:rPr>
          <w:szCs w:val="22"/>
        </w:rPr>
        <w:t>Специальной групп</w:t>
      </w:r>
      <w:r w:rsidR="001E35EA" w:rsidRPr="00CF5CD3">
        <w:rPr>
          <w:szCs w:val="22"/>
        </w:rPr>
        <w:t>ы</w:t>
      </w:r>
      <w:r w:rsidR="00125FDF" w:rsidRPr="00CF5CD3">
        <w:rPr>
          <w:szCs w:val="22"/>
        </w:rPr>
        <w:t xml:space="preserve"> пленарного заседания 6 и между руководителями региональных групп. Поэтому его следует утвердить без изменений. </w:t>
      </w:r>
    </w:p>
    <w:p w14:paraId="431786B8" w14:textId="5FC06D94" w:rsidR="00125FDF" w:rsidRPr="00CF5CD3" w:rsidRDefault="0014677D" w:rsidP="0014677D">
      <w:pPr>
        <w:rPr>
          <w:szCs w:val="22"/>
        </w:rPr>
      </w:pPr>
      <w:r w:rsidRPr="00CF5CD3">
        <w:rPr>
          <w:szCs w:val="22"/>
        </w:rPr>
        <w:t>28.9</w:t>
      </w:r>
      <w:r w:rsidRPr="00CF5CD3">
        <w:rPr>
          <w:szCs w:val="22"/>
        </w:rPr>
        <w:tab/>
      </w:r>
      <w:r w:rsidR="00125FDF" w:rsidRPr="00CF5CD3">
        <w:rPr>
          <w:b/>
          <w:szCs w:val="22"/>
        </w:rPr>
        <w:t>Делегат от Соединенного Королевства</w:t>
      </w:r>
      <w:r w:rsidR="00125FDF" w:rsidRPr="00CF5CD3">
        <w:rPr>
          <w:szCs w:val="22"/>
        </w:rPr>
        <w:t>,</w:t>
      </w:r>
      <w:r w:rsidR="00125FDF" w:rsidRPr="00CF5CD3">
        <w:rPr>
          <w:b/>
          <w:szCs w:val="22"/>
        </w:rPr>
        <w:t xml:space="preserve"> </w:t>
      </w:r>
      <w:r w:rsidR="00125FDF" w:rsidRPr="00CF5CD3">
        <w:rPr>
          <w:szCs w:val="22"/>
        </w:rPr>
        <w:t xml:space="preserve">признавая, что рассматриваемый документ представляет собой </w:t>
      </w:r>
      <w:r w:rsidR="0016076B" w:rsidRPr="00CF5CD3">
        <w:rPr>
          <w:szCs w:val="22"/>
        </w:rPr>
        <w:t>хрупкий</w:t>
      </w:r>
      <w:r w:rsidR="002019E8" w:rsidRPr="00CF5CD3">
        <w:rPr>
          <w:szCs w:val="22"/>
        </w:rPr>
        <w:t xml:space="preserve"> </w:t>
      </w:r>
      <w:r w:rsidR="00125FDF" w:rsidRPr="00CF5CD3">
        <w:rPr>
          <w:szCs w:val="22"/>
        </w:rPr>
        <w:t xml:space="preserve">компромисс, выражает сомнения относительно возможности получения конкретных результатов в </w:t>
      </w:r>
      <w:r w:rsidR="00580BE8" w:rsidRPr="00CF5CD3">
        <w:rPr>
          <w:szCs w:val="22"/>
        </w:rPr>
        <w:t>диапазоне</w:t>
      </w:r>
      <w:r w:rsidR="00125FDF" w:rsidRPr="00CF5CD3">
        <w:rPr>
          <w:szCs w:val="22"/>
        </w:rPr>
        <w:t xml:space="preserve"> 6 ГГц. Он поддерживает предложение делегата от Самоа. Тем не менее он не будет </w:t>
      </w:r>
      <w:r w:rsidR="000716D3" w:rsidRPr="00CF5CD3">
        <w:rPr>
          <w:szCs w:val="22"/>
        </w:rPr>
        <w:t xml:space="preserve">на этом </w:t>
      </w:r>
      <w:r w:rsidR="00125FDF" w:rsidRPr="00CF5CD3">
        <w:rPr>
          <w:szCs w:val="22"/>
        </w:rPr>
        <w:t xml:space="preserve">настаивать, чтобы не усложнять ситуацию. </w:t>
      </w:r>
    </w:p>
    <w:p w14:paraId="75EBEAFC" w14:textId="018D0430" w:rsidR="00B949DA" w:rsidRPr="00CF5CD3" w:rsidRDefault="0014677D" w:rsidP="0014677D">
      <w:pPr>
        <w:rPr>
          <w:szCs w:val="22"/>
        </w:rPr>
      </w:pPr>
      <w:r w:rsidRPr="00CF5CD3">
        <w:rPr>
          <w:szCs w:val="22"/>
        </w:rPr>
        <w:t>28.10</w:t>
      </w:r>
      <w:r w:rsidRPr="00CF5CD3">
        <w:rPr>
          <w:szCs w:val="22"/>
        </w:rPr>
        <w:tab/>
      </w:r>
      <w:r w:rsidR="00B949DA" w:rsidRPr="00CF5CD3">
        <w:rPr>
          <w:b/>
          <w:szCs w:val="22"/>
        </w:rPr>
        <w:t>Делегат от Нигерии</w:t>
      </w:r>
      <w:r w:rsidR="00B949DA" w:rsidRPr="00CF5CD3">
        <w:rPr>
          <w:szCs w:val="22"/>
        </w:rPr>
        <w:t xml:space="preserve">, напоминая, что содержащиеся в Документе 554 тексты были утверждены на позднем этапе после продолжительного обсуждения, просит Председателя предложить участникам пленарного заседания утвердить </w:t>
      </w:r>
      <w:r w:rsidR="0055700C" w:rsidRPr="00CF5CD3">
        <w:rPr>
          <w:szCs w:val="22"/>
        </w:rPr>
        <w:t xml:space="preserve">документ </w:t>
      </w:r>
      <w:r w:rsidR="00B949DA" w:rsidRPr="00CF5CD3">
        <w:rPr>
          <w:szCs w:val="22"/>
        </w:rPr>
        <w:t xml:space="preserve">в его нынешнем виде. </w:t>
      </w:r>
    </w:p>
    <w:p w14:paraId="47D7F8E2" w14:textId="20D9FAEA" w:rsidR="00B949DA" w:rsidRPr="00CF5CD3" w:rsidRDefault="0014677D" w:rsidP="0014677D">
      <w:pPr>
        <w:rPr>
          <w:szCs w:val="22"/>
        </w:rPr>
      </w:pPr>
      <w:r w:rsidRPr="00CF5CD3">
        <w:rPr>
          <w:szCs w:val="22"/>
        </w:rPr>
        <w:t>28.11</w:t>
      </w:r>
      <w:r w:rsidRPr="00CF5CD3">
        <w:rPr>
          <w:szCs w:val="22"/>
        </w:rPr>
        <w:tab/>
      </w:r>
      <w:r w:rsidR="00B949DA" w:rsidRPr="00CF5CD3">
        <w:rPr>
          <w:b/>
          <w:szCs w:val="22"/>
        </w:rPr>
        <w:t>Делегат от Южно-Африканской Республики</w:t>
      </w:r>
      <w:r w:rsidR="00B949DA" w:rsidRPr="00CF5CD3">
        <w:rPr>
          <w:szCs w:val="22"/>
        </w:rPr>
        <w:t xml:space="preserve"> добавляет, что пленарному заседанию не следует вносить изменений, помимо исправления ошибок. </w:t>
      </w:r>
    </w:p>
    <w:p w14:paraId="657BB25B" w14:textId="3286B65C" w:rsidR="00B949DA" w:rsidRPr="00CF5CD3" w:rsidRDefault="0014677D" w:rsidP="0014677D">
      <w:pPr>
        <w:rPr>
          <w:szCs w:val="22"/>
        </w:rPr>
      </w:pPr>
      <w:r w:rsidRPr="00CF5CD3">
        <w:rPr>
          <w:szCs w:val="22"/>
        </w:rPr>
        <w:t>28.12</w:t>
      </w:r>
      <w:r w:rsidRPr="00CF5CD3">
        <w:rPr>
          <w:szCs w:val="22"/>
        </w:rPr>
        <w:tab/>
      </w:r>
      <w:r w:rsidR="00B949DA" w:rsidRPr="00CF5CD3">
        <w:rPr>
          <w:b/>
          <w:szCs w:val="22"/>
        </w:rPr>
        <w:t>Делегат от Российской Федерации</w:t>
      </w:r>
      <w:r w:rsidR="00B949DA" w:rsidRPr="00CF5CD3">
        <w:rPr>
          <w:szCs w:val="22"/>
        </w:rPr>
        <w:t xml:space="preserve"> в </w:t>
      </w:r>
      <w:r w:rsidR="00904E03" w:rsidRPr="00CF5CD3">
        <w:rPr>
          <w:szCs w:val="22"/>
        </w:rPr>
        <w:t>целях</w:t>
      </w:r>
      <w:r w:rsidR="00B949DA" w:rsidRPr="00CF5CD3">
        <w:rPr>
          <w:szCs w:val="22"/>
        </w:rPr>
        <w:t xml:space="preserve"> </w:t>
      </w:r>
      <w:r w:rsidR="0055700C" w:rsidRPr="00CF5CD3">
        <w:rPr>
          <w:szCs w:val="22"/>
        </w:rPr>
        <w:t>содействия компромиссу</w:t>
      </w:r>
      <w:r w:rsidR="00B949DA" w:rsidRPr="00CF5CD3">
        <w:rPr>
          <w:szCs w:val="22"/>
        </w:rPr>
        <w:t xml:space="preserve"> снимает свое предложение относительно изменения названия Резолюции. </w:t>
      </w:r>
    </w:p>
    <w:p w14:paraId="49B389A4" w14:textId="7A078562" w:rsidR="00904E03" w:rsidRPr="00CF5CD3" w:rsidRDefault="0014677D" w:rsidP="0014677D">
      <w:pPr>
        <w:rPr>
          <w:bCs/>
          <w:iCs/>
          <w:szCs w:val="22"/>
        </w:rPr>
      </w:pPr>
      <w:r w:rsidRPr="00CF5CD3">
        <w:rPr>
          <w:bCs/>
          <w:iCs/>
          <w:szCs w:val="22"/>
        </w:rPr>
        <w:t>28.13</w:t>
      </w:r>
      <w:r w:rsidRPr="00CF5CD3">
        <w:rPr>
          <w:bCs/>
          <w:iCs/>
          <w:szCs w:val="22"/>
        </w:rPr>
        <w:tab/>
      </w:r>
      <w:r w:rsidR="00904E03" w:rsidRPr="00CF5CD3">
        <w:rPr>
          <w:b/>
          <w:bCs/>
          <w:iCs/>
          <w:szCs w:val="22"/>
        </w:rPr>
        <w:t>Делегат от Исламской Республики Иран</w:t>
      </w:r>
      <w:r w:rsidR="00904E03" w:rsidRPr="00CF5CD3">
        <w:rPr>
          <w:bCs/>
          <w:iCs/>
          <w:szCs w:val="22"/>
        </w:rPr>
        <w:t xml:space="preserve"> напоминает, что название Резолюции должно совпадать с формулировкой соответствующего пункта повестки дня. </w:t>
      </w:r>
    </w:p>
    <w:p w14:paraId="01DD88E1" w14:textId="7696BCDB" w:rsidR="0014677D" w:rsidRPr="00CF5CD3" w:rsidRDefault="00904E03" w:rsidP="0014677D">
      <w:pPr>
        <w:rPr>
          <w:szCs w:val="22"/>
        </w:rPr>
      </w:pPr>
      <w:r w:rsidRPr="00CF5CD3">
        <w:rPr>
          <w:szCs w:val="22"/>
        </w:rPr>
        <w:t>28.14</w:t>
      </w:r>
      <w:r w:rsidRPr="00CF5CD3">
        <w:rPr>
          <w:szCs w:val="22"/>
        </w:rPr>
        <w:tab/>
      </w:r>
      <w:r w:rsidR="0014677D" w:rsidRPr="00CF5CD3">
        <w:rPr>
          <w:szCs w:val="22"/>
        </w:rPr>
        <w:t xml:space="preserve">ADD </w:t>
      </w:r>
      <w:r w:rsidRPr="00CF5CD3">
        <w:rPr>
          <w:szCs w:val="22"/>
        </w:rPr>
        <w:t xml:space="preserve">Резолюция </w:t>
      </w:r>
      <w:r w:rsidR="0014677D" w:rsidRPr="00CF5CD3">
        <w:rPr>
          <w:szCs w:val="22"/>
        </w:rPr>
        <w:t>COM6/2 (</w:t>
      </w:r>
      <w:r w:rsidRPr="00CF5CD3">
        <w:rPr>
          <w:szCs w:val="22"/>
        </w:rPr>
        <w:t>ВКР</w:t>
      </w:r>
      <w:r w:rsidR="0014677D" w:rsidRPr="00CF5CD3">
        <w:rPr>
          <w:szCs w:val="22"/>
        </w:rPr>
        <w:t>-19)</w:t>
      </w:r>
      <w:r w:rsidRPr="00CF5CD3">
        <w:rPr>
          <w:szCs w:val="22"/>
        </w:rPr>
        <w:t xml:space="preserve"> </w:t>
      </w:r>
      <w:r w:rsidRPr="00CF5CD3">
        <w:rPr>
          <w:b/>
          <w:szCs w:val="22"/>
        </w:rPr>
        <w:t>утверждается</w:t>
      </w:r>
      <w:r w:rsidR="0014677D" w:rsidRPr="00CF5CD3">
        <w:rPr>
          <w:szCs w:val="22"/>
        </w:rPr>
        <w:t>.</w:t>
      </w:r>
    </w:p>
    <w:p w14:paraId="2AD8BE9C" w14:textId="0D2AE218" w:rsidR="0014677D" w:rsidRPr="00CF5CD3" w:rsidRDefault="0014677D" w:rsidP="00397992">
      <w:pPr>
        <w:pStyle w:val="Headingb"/>
        <w:rPr>
          <w:lang w:val="ru-RU"/>
        </w:rPr>
      </w:pPr>
      <w:r w:rsidRPr="00CF5CD3">
        <w:rPr>
          <w:lang w:val="ru-RU"/>
        </w:rPr>
        <w:lastRenderedPageBreak/>
        <w:t xml:space="preserve">ADD </w:t>
      </w:r>
      <w:r w:rsidR="00603F66" w:rsidRPr="00CF5CD3">
        <w:rPr>
          <w:lang w:val="ru-RU"/>
        </w:rPr>
        <w:t>Резолюция</w:t>
      </w:r>
      <w:r w:rsidRPr="00CF5CD3">
        <w:rPr>
          <w:lang w:val="ru-RU"/>
        </w:rPr>
        <w:t xml:space="preserve"> COM6/1 (</w:t>
      </w:r>
      <w:r w:rsidR="00603F66" w:rsidRPr="00CF5CD3">
        <w:rPr>
          <w:lang w:val="ru-RU"/>
        </w:rPr>
        <w:t>ВКР</w:t>
      </w:r>
      <w:r w:rsidRPr="00CF5CD3">
        <w:rPr>
          <w:lang w:val="ru-RU"/>
        </w:rPr>
        <w:t xml:space="preserve">-19) – </w:t>
      </w:r>
      <w:r w:rsidR="00603F66" w:rsidRPr="00CF5CD3">
        <w:rPr>
          <w:lang w:val="ru-RU"/>
        </w:rPr>
        <w:t>Повестка дня Всемирной конференции радиосвязи 2023 года</w:t>
      </w:r>
    </w:p>
    <w:p w14:paraId="2ABC9CC5" w14:textId="296A7AC4" w:rsidR="00E21962" w:rsidRPr="00CF5CD3" w:rsidRDefault="0014677D" w:rsidP="0014677D">
      <w:pPr>
        <w:rPr>
          <w:szCs w:val="22"/>
        </w:rPr>
      </w:pPr>
      <w:r w:rsidRPr="00CF5CD3">
        <w:rPr>
          <w:szCs w:val="22"/>
        </w:rPr>
        <w:t>28.15</w:t>
      </w:r>
      <w:r w:rsidRPr="00CF5CD3">
        <w:rPr>
          <w:szCs w:val="22"/>
        </w:rPr>
        <w:tab/>
      </w:r>
      <w:r w:rsidR="00E21962" w:rsidRPr="00CF5CD3">
        <w:rPr>
          <w:b/>
          <w:szCs w:val="22"/>
        </w:rPr>
        <w:t>Делегат от Китая</w:t>
      </w:r>
      <w:r w:rsidR="00E21962" w:rsidRPr="00CF5CD3">
        <w:rPr>
          <w:szCs w:val="22"/>
        </w:rPr>
        <w:t xml:space="preserve"> говорит, что в пункте 1.4 раздела </w:t>
      </w:r>
      <w:r w:rsidR="00E21962" w:rsidRPr="00CF5CD3">
        <w:rPr>
          <w:i/>
          <w:szCs w:val="22"/>
        </w:rPr>
        <w:t>решает</w:t>
      </w:r>
      <w:r w:rsidR="00E21962" w:rsidRPr="00CF5CD3">
        <w:rPr>
          <w:szCs w:val="22"/>
        </w:rPr>
        <w:t xml:space="preserve"> следует заменить "3,7</w:t>
      </w:r>
      <w:r w:rsidR="005C68B7">
        <w:rPr>
          <w:szCs w:val="22"/>
        </w:rPr>
        <w:t> </w:t>
      </w:r>
      <w:r w:rsidR="00E21962" w:rsidRPr="00CF5CD3">
        <w:rPr>
          <w:szCs w:val="22"/>
        </w:rPr>
        <w:t xml:space="preserve">ГГц" на "2,7 ГГц". Он также отмечает, что в китайской версии Резолюции имеется ряд ошибок. </w:t>
      </w:r>
    </w:p>
    <w:p w14:paraId="41675521" w14:textId="5ED7C629" w:rsidR="0014677D" w:rsidRPr="00CF5CD3" w:rsidRDefault="0014677D" w:rsidP="0014677D">
      <w:pPr>
        <w:rPr>
          <w:szCs w:val="22"/>
        </w:rPr>
      </w:pPr>
      <w:r w:rsidRPr="00CF5CD3">
        <w:rPr>
          <w:szCs w:val="22"/>
        </w:rPr>
        <w:t>28.16</w:t>
      </w:r>
      <w:r w:rsidRPr="00CF5CD3">
        <w:rPr>
          <w:szCs w:val="22"/>
        </w:rPr>
        <w:tab/>
      </w:r>
      <w:r w:rsidR="00E21962" w:rsidRPr="00CF5CD3">
        <w:rPr>
          <w:szCs w:val="22"/>
        </w:rPr>
        <w:t xml:space="preserve">Исправление пункта 1.4 раздела </w:t>
      </w:r>
      <w:r w:rsidR="00E21962" w:rsidRPr="00CF5CD3">
        <w:rPr>
          <w:i/>
          <w:szCs w:val="22"/>
        </w:rPr>
        <w:t>решает</w:t>
      </w:r>
      <w:r w:rsidR="00E21962" w:rsidRPr="00CF5CD3">
        <w:rPr>
          <w:szCs w:val="22"/>
        </w:rPr>
        <w:t xml:space="preserve"> </w:t>
      </w:r>
      <w:r w:rsidR="00E21962" w:rsidRPr="00CF5CD3">
        <w:rPr>
          <w:b/>
          <w:szCs w:val="22"/>
        </w:rPr>
        <w:t>утверждается</w:t>
      </w:r>
      <w:r w:rsidR="00E21962" w:rsidRPr="00CF5CD3">
        <w:rPr>
          <w:szCs w:val="22"/>
        </w:rPr>
        <w:t xml:space="preserve">. </w:t>
      </w:r>
    </w:p>
    <w:p w14:paraId="16DA00F8" w14:textId="453DE6F6" w:rsidR="00E21962" w:rsidRPr="00CF5CD3" w:rsidRDefault="0014677D" w:rsidP="0014677D">
      <w:pPr>
        <w:rPr>
          <w:szCs w:val="22"/>
        </w:rPr>
      </w:pPr>
      <w:r w:rsidRPr="00CF5CD3">
        <w:rPr>
          <w:szCs w:val="22"/>
        </w:rPr>
        <w:t>28.17</w:t>
      </w:r>
      <w:r w:rsidRPr="00CF5CD3">
        <w:rPr>
          <w:szCs w:val="22"/>
        </w:rPr>
        <w:tab/>
      </w:r>
      <w:r w:rsidR="00E21962" w:rsidRPr="00CF5CD3">
        <w:rPr>
          <w:b/>
          <w:szCs w:val="22"/>
        </w:rPr>
        <w:t>Председатель</w:t>
      </w:r>
      <w:r w:rsidR="00E21962" w:rsidRPr="00CF5CD3">
        <w:rPr>
          <w:szCs w:val="22"/>
        </w:rPr>
        <w:t xml:space="preserve"> предлагает делегату от Китая представить замечания относительно китайской версии Председателю Редакционного комитета. </w:t>
      </w:r>
    </w:p>
    <w:p w14:paraId="225D8190" w14:textId="2AEFF61A" w:rsidR="0014677D" w:rsidRPr="00CF5CD3" w:rsidRDefault="0014677D" w:rsidP="0014677D">
      <w:pPr>
        <w:rPr>
          <w:szCs w:val="22"/>
        </w:rPr>
      </w:pPr>
      <w:r w:rsidRPr="00CF5CD3">
        <w:rPr>
          <w:szCs w:val="22"/>
        </w:rPr>
        <w:t>28.18</w:t>
      </w:r>
      <w:r w:rsidRPr="00CF5CD3">
        <w:rPr>
          <w:szCs w:val="22"/>
        </w:rPr>
        <w:tab/>
      </w:r>
      <w:r w:rsidR="00E21962" w:rsidRPr="00CF5CD3">
        <w:rPr>
          <w:b/>
          <w:szCs w:val="22"/>
        </w:rPr>
        <w:t>Председатель Комитета 6</w:t>
      </w:r>
      <w:r w:rsidR="00E21962" w:rsidRPr="00CF5CD3">
        <w:rPr>
          <w:szCs w:val="22"/>
        </w:rPr>
        <w:t xml:space="preserve"> зачитывает редакционные поправки, внесенные в пункт 1.7 раздела </w:t>
      </w:r>
      <w:r w:rsidR="00E21962" w:rsidRPr="00CF5CD3">
        <w:rPr>
          <w:i/>
          <w:szCs w:val="22"/>
        </w:rPr>
        <w:t>решает</w:t>
      </w:r>
      <w:r w:rsidR="00893C74" w:rsidRPr="00CF5CD3">
        <w:rPr>
          <w:szCs w:val="22"/>
        </w:rPr>
        <w:t xml:space="preserve">, который </w:t>
      </w:r>
      <w:r w:rsidR="00A90C0A" w:rsidRPr="00CF5CD3">
        <w:rPr>
          <w:szCs w:val="22"/>
        </w:rPr>
        <w:t xml:space="preserve">теперь </w:t>
      </w:r>
      <w:r w:rsidR="00893C74" w:rsidRPr="00CF5CD3">
        <w:rPr>
          <w:szCs w:val="22"/>
        </w:rPr>
        <w:t>сформулирован следующим образом:</w:t>
      </w:r>
      <w:r w:rsidR="00A90C0A" w:rsidRPr="00CF5CD3">
        <w:rPr>
          <w:szCs w:val="22"/>
        </w:rPr>
        <w:t xml:space="preserve"> </w:t>
      </w:r>
      <w:r w:rsidR="00A01389" w:rsidRPr="00CF5CD3">
        <w:rPr>
          <w:szCs w:val="22"/>
        </w:rPr>
        <w:t>"</w:t>
      </w:r>
      <w:r w:rsidR="009E5EDC" w:rsidRPr="00CF5CD3">
        <w:rPr>
          <w:rFonts w:eastAsia="MS Mincho"/>
        </w:rPr>
        <w:t>рассмотреть</w:t>
      </w:r>
      <w:r w:rsidR="009E5EDC" w:rsidRPr="00CF5CD3">
        <w:rPr>
          <w:rFonts w:eastAsia="SimSun"/>
          <w:iCs/>
          <w:lang w:eastAsia="zh-CN"/>
        </w:rPr>
        <w:t xml:space="preserve"> вопрос о новом распределении воздушной подвижной спутниковой (R) службе (</w:t>
      </w:r>
      <w:r w:rsidR="009E5EDC" w:rsidRPr="00CF5CD3">
        <w:t>ВПС(R)C</w:t>
      </w:r>
      <w:r w:rsidR="009E5EDC" w:rsidRPr="00CF5CD3">
        <w:rPr>
          <w:rFonts w:eastAsia="SimSun"/>
          <w:iCs/>
          <w:lang w:eastAsia="zh-CN"/>
        </w:rPr>
        <w:t xml:space="preserve">) в соответствии с Резолюцией </w:t>
      </w:r>
      <w:r w:rsidR="009E5EDC" w:rsidRPr="00CF5CD3">
        <w:rPr>
          <w:bCs/>
        </w:rPr>
        <w:t>COM6/6</w:t>
      </w:r>
      <w:r w:rsidR="00A90C0A" w:rsidRPr="00CF5CD3">
        <w:rPr>
          <w:bCs/>
        </w:rPr>
        <w:t xml:space="preserve"> (ВКР-</w:t>
      </w:r>
      <w:r w:rsidR="009E5EDC" w:rsidRPr="00CF5CD3">
        <w:rPr>
          <w:bCs/>
        </w:rPr>
        <w:t>19)</w:t>
      </w:r>
      <w:r w:rsidR="009E5EDC" w:rsidRPr="00CF5CD3">
        <w:rPr>
          <w:b/>
          <w:bCs/>
        </w:rPr>
        <w:t xml:space="preserve"> </w:t>
      </w:r>
      <w:r w:rsidR="00F922A6" w:rsidRPr="00CF5CD3">
        <w:t>в направлениях Земля-космос и космос-Земля воздушной ОВЧ-связи</w:t>
      </w:r>
      <w:r w:rsidR="009E5EDC" w:rsidRPr="00CF5CD3">
        <w:t xml:space="preserve"> во всей полосе частот 117,975−137 МГц или ее части, не допуская введения каких бы то ни было необоснованных ограничений на существующие ОВЧ-системы, работающие в ВП(R)С, ВРНС и в соседних полосах частот</w:t>
      </w:r>
      <w:r w:rsidR="00A01389" w:rsidRPr="00CF5CD3">
        <w:rPr>
          <w:bCs/>
          <w:iCs/>
          <w:szCs w:val="22"/>
        </w:rPr>
        <w:t>"</w:t>
      </w:r>
      <w:r w:rsidRPr="00CF5CD3">
        <w:rPr>
          <w:bCs/>
          <w:iCs/>
          <w:szCs w:val="22"/>
        </w:rPr>
        <w:t>.</w:t>
      </w:r>
      <w:r w:rsidR="00A90C0A" w:rsidRPr="00CF5CD3">
        <w:rPr>
          <w:bCs/>
          <w:iCs/>
          <w:szCs w:val="22"/>
        </w:rPr>
        <w:t xml:space="preserve"> </w:t>
      </w:r>
    </w:p>
    <w:p w14:paraId="784031E6" w14:textId="6DF0E3F3" w:rsidR="0014677D" w:rsidRPr="00CF5CD3" w:rsidRDefault="0014677D" w:rsidP="0014677D">
      <w:pPr>
        <w:rPr>
          <w:bCs/>
          <w:iCs/>
          <w:szCs w:val="22"/>
        </w:rPr>
      </w:pPr>
      <w:r w:rsidRPr="00CF5CD3">
        <w:rPr>
          <w:bCs/>
          <w:iCs/>
          <w:szCs w:val="22"/>
        </w:rPr>
        <w:t>28.19</w:t>
      </w:r>
      <w:r w:rsidRPr="00CF5CD3">
        <w:rPr>
          <w:bCs/>
          <w:iCs/>
          <w:szCs w:val="22"/>
        </w:rPr>
        <w:tab/>
      </w:r>
      <w:r w:rsidR="00A5585F" w:rsidRPr="00CF5CD3">
        <w:rPr>
          <w:bCs/>
          <w:iCs/>
          <w:szCs w:val="22"/>
        </w:rPr>
        <w:t xml:space="preserve">Поправки </w:t>
      </w:r>
      <w:r w:rsidR="00A5585F" w:rsidRPr="00CF5CD3">
        <w:rPr>
          <w:b/>
          <w:bCs/>
          <w:iCs/>
          <w:szCs w:val="22"/>
        </w:rPr>
        <w:t>утверждаются</w:t>
      </w:r>
      <w:r w:rsidRPr="00CF5CD3">
        <w:rPr>
          <w:bCs/>
          <w:iCs/>
          <w:szCs w:val="22"/>
        </w:rPr>
        <w:t>.</w:t>
      </w:r>
    </w:p>
    <w:p w14:paraId="30AA2EC6" w14:textId="3AA76FC9" w:rsidR="00A36422" w:rsidRPr="00CF5CD3" w:rsidRDefault="0014677D" w:rsidP="0014677D">
      <w:pPr>
        <w:rPr>
          <w:bCs/>
          <w:iCs/>
          <w:szCs w:val="22"/>
        </w:rPr>
      </w:pPr>
      <w:r w:rsidRPr="00CF5CD3">
        <w:rPr>
          <w:bCs/>
          <w:iCs/>
          <w:szCs w:val="22"/>
        </w:rPr>
        <w:t>28.20</w:t>
      </w:r>
      <w:r w:rsidRPr="00CF5CD3">
        <w:rPr>
          <w:bCs/>
          <w:iCs/>
          <w:szCs w:val="22"/>
        </w:rPr>
        <w:tab/>
      </w:r>
      <w:r w:rsidR="00A36422" w:rsidRPr="00CF5CD3">
        <w:rPr>
          <w:b/>
          <w:bCs/>
          <w:iCs/>
          <w:szCs w:val="22"/>
        </w:rPr>
        <w:t xml:space="preserve">Делегат от Германии </w:t>
      </w:r>
      <w:r w:rsidR="008E240C" w:rsidRPr="00CF5CD3">
        <w:rPr>
          <w:bCs/>
          <w:iCs/>
          <w:szCs w:val="22"/>
        </w:rPr>
        <w:t>выражает удивление по поводу того</w:t>
      </w:r>
      <w:r w:rsidR="00A36422" w:rsidRPr="00CF5CD3">
        <w:rPr>
          <w:bCs/>
          <w:iCs/>
          <w:szCs w:val="22"/>
        </w:rPr>
        <w:t xml:space="preserve">, что </w:t>
      </w:r>
      <w:r w:rsidR="00416378" w:rsidRPr="00CF5CD3">
        <w:rPr>
          <w:bCs/>
          <w:iCs/>
          <w:szCs w:val="22"/>
        </w:rPr>
        <w:t xml:space="preserve">в рассматриваемом тексте </w:t>
      </w:r>
      <w:r w:rsidR="00C438DE" w:rsidRPr="00CF5CD3">
        <w:rPr>
          <w:bCs/>
          <w:iCs/>
          <w:szCs w:val="22"/>
        </w:rPr>
        <w:t>не отражено</w:t>
      </w:r>
      <w:r w:rsidR="00416378" w:rsidRPr="00CF5CD3">
        <w:rPr>
          <w:bCs/>
          <w:iCs/>
          <w:szCs w:val="22"/>
        </w:rPr>
        <w:t xml:space="preserve"> </w:t>
      </w:r>
      <w:r w:rsidR="00A36422" w:rsidRPr="00CF5CD3">
        <w:rPr>
          <w:bCs/>
          <w:iCs/>
          <w:szCs w:val="22"/>
        </w:rPr>
        <w:t xml:space="preserve">предложение о </w:t>
      </w:r>
      <w:r w:rsidR="00472B0F" w:rsidRPr="00CF5CD3">
        <w:rPr>
          <w:bCs/>
          <w:iCs/>
          <w:szCs w:val="22"/>
        </w:rPr>
        <w:t>включении</w:t>
      </w:r>
      <w:r w:rsidR="00416378" w:rsidRPr="00CF5CD3">
        <w:rPr>
          <w:bCs/>
          <w:iCs/>
          <w:szCs w:val="22"/>
        </w:rPr>
        <w:t xml:space="preserve"> </w:t>
      </w:r>
      <w:r w:rsidR="004556EE" w:rsidRPr="00CF5CD3">
        <w:rPr>
          <w:bCs/>
          <w:iCs/>
          <w:szCs w:val="22"/>
        </w:rPr>
        <w:t xml:space="preserve">в повестку дня ВКР-23 </w:t>
      </w:r>
      <w:r w:rsidR="00CC6A64" w:rsidRPr="00CF5CD3">
        <w:rPr>
          <w:bCs/>
          <w:iCs/>
          <w:szCs w:val="22"/>
        </w:rPr>
        <w:t xml:space="preserve">вопроса о </w:t>
      </w:r>
      <w:r w:rsidR="004556EE" w:rsidRPr="00CF5CD3">
        <w:rPr>
          <w:bCs/>
          <w:iCs/>
          <w:szCs w:val="22"/>
        </w:rPr>
        <w:t>воздушной IMT</w:t>
      </w:r>
      <w:r w:rsidR="00472B0F" w:rsidRPr="00CF5CD3">
        <w:rPr>
          <w:bCs/>
          <w:iCs/>
          <w:szCs w:val="22"/>
        </w:rPr>
        <w:t xml:space="preserve"> в квадратных скобках</w:t>
      </w:r>
      <w:r w:rsidR="00416378" w:rsidRPr="00CF5CD3">
        <w:rPr>
          <w:bCs/>
          <w:iCs/>
          <w:szCs w:val="22"/>
        </w:rPr>
        <w:t xml:space="preserve">, хотя </w:t>
      </w:r>
      <w:r w:rsidR="004556EE" w:rsidRPr="00CF5CD3">
        <w:rPr>
          <w:bCs/>
          <w:iCs/>
          <w:szCs w:val="22"/>
        </w:rPr>
        <w:t>на заседании Специальной группы пленарного заседания 6 было достигнуто соответс</w:t>
      </w:r>
      <w:r w:rsidR="008E240C" w:rsidRPr="00CF5CD3">
        <w:rPr>
          <w:bCs/>
          <w:iCs/>
          <w:szCs w:val="22"/>
        </w:rPr>
        <w:t xml:space="preserve">твующее соглашение. </w:t>
      </w:r>
    </w:p>
    <w:p w14:paraId="22F02A42" w14:textId="56606143" w:rsidR="00D04B8A" w:rsidRPr="00CF5CD3" w:rsidRDefault="0014677D" w:rsidP="0014677D">
      <w:pPr>
        <w:rPr>
          <w:bCs/>
          <w:iCs/>
          <w:szCs w:val="22"/>
        </w:rPr>
      </w:pPr>
      <w:r w:rsidRPr="00CF5CD3">
        <w:rPr>
          <w:bCs/>
          <w:iCs/>
          <w:szCs w:val="22"/>
        </w:rPr>
        <w:t>28.21</w:t>
      </w:r>
      <w:r w:rsidRPr="00CF5CD3">
        <w:rPr>
          <w:bCs/>
          <w:iCs/>
          <w:szCs w:val="22"/>
        </w:rPr>
        <w:tab/>
      </w:r>
      <w:r w:rsidR="00D04B8A" w:rsidRPr="00CF5CD3">
        <w:rPr>
          <w:b/>
          <w:bCs/>
          <w:iCs/>
          <w:szCs w:val="22"/>
        </w:rPr>
        <w:t>Председатель Комитета 6</w:t>
      </w:r>
      <w:r w:rsidR="00D04B8A" w:rsidRPr="00CF5CD3">
        <w:rPr>
          <w:bCs/>
          <w:iCs/>
          <w:szCs w:val="22"/>
        </w:rPr>
        <w:t xml:space="preserve">, выступая в качестве Председателя Специальной группы пленарного заседания 6, говорит, что, насколько он помнит, по итогам обсуждения данного вопроса Группа решила не </w:t>
      </w:r>
      <w:r w:rsidR="00472B0F" w:rsidRPr="00CF5CD3">
        <w:rPr>
          <w:bCs/>
          <w:iCs/>
          <w:szCs w:val="22"/>
        </w:rPr>
        <w:t>вносить</w:t>
      </w:r>
      <w:r w:rsidR="001726F9" w:rsidRPr="00CF5CD3">
        <w:rPr>
          <w:bCs/>
          <w:iCs/>
          <w:szCs w:val="22"/>
        </w:rPr>
        <w:t xml:space="preserve"> это предложение </w:t>
      </w:r>
      <w:r w:rsidR="00DE04AB" w:rsidRPr="00CF5CD3">
        <w:rPr>
          <w:bCs/>
          <w:iCs/>
          <w:szCs w:val="22"/>
        </w:rPr>
        <w:t>с</w:t>
      </w:r>
      <w:r w:rsidR="001726F9" w:rsidRPr="00CF5CD3">
        <w:rPr>
          <w:bCs/>
          <w:iCs/>
          <w:szCs w:val="22"/>
        </w:rPr>
        <w:t xml:space="preserve"> квадратными скобками. </w:t>
      </w:r>
    </w:p>
    <w:p w14:paraId="0A4FA154" w14:textId="04BFBEC2" w:rsidR="007B7AA3" w:rsidRPr="00CF5CD3" w:rsidRDefault="0014677D" w:rsidP="0014677D">
      <w:pPr>
        <w:rPr>
          <w:bCs/>
          <w:iCs/>
          <w:szCs w:val="22"/>
        </w:rPr>
      </w:pPr>
      <w:r w:rsidRPr="00CF5CD3">
        <w:rPr>
          <w:bCs/>
          <w:iCs/>
          <w:szCs w:val="22"/>
        </w:rPr>
        <w:t>28.22</w:t>
      </w:r>
      <w:r w:rsidRPr="00CF5CD3">
        <w:rPr>
          <w:bCs/>
          <w:iCs/>
          <w:szCs w:val="22"/>
        </w:rPr>
        <w:tab/>
      </w:r>
      <w:r w:rsidR="00472B0F" w:rsidRPr="00CF5CD3">
        <w:rPr>
          <w:b/>
          <w:bCs/>
          <w:iCs/>
          <w:szCs w:val="22"/>
        </w:rPr>
        <w:t xml:space="preserve">Делегат от </w:t>
      </w:r>
      <w:r w:rsidR="007B7AA3" w:rsidRPr="00CF5CD3">
        <w:rPr>
          <w:b/>
          <w:bCs/>
          <w:iCs/>
          <w:szCs w:val="22"/>
        </w:rPr>
        <w:t>Исламской Республики Иран</w:t>
      </w:r>
      <w:r w:rsidR="007B7AA3" w:rsidRPr="00CF5CD3">
        <w:rPr>
          <w:bCs/>
          <w:iCs/>
          <w:szCs w:val="22"/>
        </w:rPr>
        <w:t xml:space="preserve"> подчеркивает, что </w:t>
      </w:r>
      <w:r w:rsidR="002A0EF8" w:rsidRPr="00CF5CD3">
        <w:rPr>
          <w:bCs/>
          <w:iCs/>
          <w:szCs w:val="22"/>
        </w:rPr>
        <w:t>для рассмотрения вопроса о</w:t>
      </w:r>
      <w:r w:rsidR="00CF5CD3">
        <w:rPr>
          <w:bCs/>
          <w:iCs/>
          <w:szCs w:val="22"/>
        </w:rPr>
        <w:t> </w:t>
      </w:r>
      <w:r w:rsidR="002A0EF8" w:rsidRPr="00CF5CD3">
        <w:rPr>
          <w:bCs/>
          <w:iCs/>
          <w:szCs w:val="22"/>
        </w:rPr>
        <w:t xml:space="preserve">воздушной IMT необходимо, прежде всего, чтобы </w:t>
      </w:r>
      <w:r w:rsidR="001A2959" w:rsidRPr="00CF5CD3">
        <w:rPr>
          <w:bCs/>
          <w:iCs/>
          <w:szCs w:val="22"/>
        </w:rPr>
        <w:t>в распоряжении</w:t>
      </w:r>
      <w:r w:rsidR="002A0EF8" w:rsidRPr="00CF5CD3">
        <w:rPr>
          <w:bCs/>
          <w:iCs/>
          <w:szCs w:val="22"/>
        </w:rPr>
        <w:t xml:space="preserve"> исследовательских комиссий были критерии, характеристики и параметры, позволяющие провести исследования </w:t>
      </w:r>
      <w:r w:rsidR="00DE04AB" w:rsidRPr="00CF5CD3">
        <w:rPr>
          <w:bCs/>
          <w:iCs/>
          <w:szCs w:val="22"/>
        </w:rPr>
        <w:t xml:space="preserve">совместного использования частот и </w:t>
      </w:r>
      <w:r w:rsidR="002A0EF8" w:rsidRPr="00CF5CD3">
        <w:rPr>
          <w:bCs/>
          <w:iCs/>
          <w:szCs w:val="22"/>
        </w:rPr>
        <w:t xml:space="preserve">совместимости. Таким образом, если пункт, касающийся воздушной IMT, будет включен в повестку дня ВКР-23, следует принять во внимание следующее замечание: "Возможность проведения исследования, посвященного воздушной IMT, зависит от своевременного представления характеристик и параметров IMT, </w:t>
      </w:r>
      <w:r w:rsidR="001A2959" w:rsidRPr="00CF5CD3">
        <w:rPr>
          <w:bCs/>
          <w:iCs/>
          <w:szCs w:val="22"/>
        </w:rPr>
        <w:t>требующихся</w:t>
      </w:r>
      <w:r w:rsidR="002A0EF8" w:rsidRPr="00CF5CD3">
        <w:rPr>
          <w:bCs/>
          <w:iCs/>
          <w:szCs w:val="22"/>
        </w:rPr>
        <w:t xml:space="preserve"> для того, чтобы приступить к </w:t>
      </w:r>
      <w:r w:rsidR="001A2959" w:rsidRPr="00CF5CD3">
        <w:rPr>
          <w:bCs/>
          <w:iCs/>
          <w:szCs w:val="22"/>
        </w:rPr>
        <w:t xml:space="preserve">надлежащему исследованию совместного использования </w:t>
      </w:r>
      <w:r w:rsidR="00C438DE" w:rsidRPr="00CF5CD3">
        <w:rPr>
          <w:bCs/>
          <w:iCs/>
          <w:szCs w:val="22"/>
        </w:rPr>
        <w:t xml:space="preserve">частот </w:t>
      </w:r>
      <w:r w:rsidR="001A2959" w:rsidRPr="00CF5CD3">
        <w:rPr>
          <w:bCs/>
          <w:iCs/>
          <w:szCs w:val="22"/>
        </w:rPr>
        <w:t xml:space="preserve">и совместимости". </w:t>
      </w:r>
    </w:p>
    <w:p w14:paraId="1BDE27F1" w14:textId="48AB445A" w:rsidR="001A2959" w:rsidRPr="00CF5CD3" w:rsidRDefault="0014677D" w:rsidP="0014677D">
      <w:pPr>
        <w:rPr>
          <w:bCs/>
          <w:iCs/>
          <w:szCs w:val="22"/>
        </w:rPr>
      </w:pPr>
      <w:bookmarkStart w:id="35" w:name="_Hlk31134284"/>
      <w:r w:rsidRPr="00CF5CD3">
        <w:rPr>
          <w:bCs/>
          <w:iCs/>
          <w:szCs w:val="22"/>
        </w:rPr>
        <w:t>28.23</w:t>
      </w:r>
      <w:r w:rsidRPr="00CF5CD3">
        <w:rPr>
          <w:bCs/>
          <w:iCs/>
          <w:szCs w:val="22"/>
        </w:rPr>
        <w:tab/>
      </w:r>
      <w:r w:rsidR="001A2959" w:rsidRPr="00CF5CD3">
        <w:rPr>
          <w:b/>
          <w:bCs/>
          <w:iCs/>
          <w:szCs w:val="22"/>
        </w:rPr>
        <w:t>Делегат от Самоа</w:t>
      </w:r>
      <w:r w:rsidR="001A2959" w:rsidRPr="00CF5CD3">
        <w:rPr>
          <w:bCs/>
          <w:iCs/>
          <w:szCs w:val="22"/>
        </w:rPr>
        <w:t xml:space="preserve"> выражает недоумение по поводу того, что обсуждается возможность включения нового пункта в повестку дня ВКР-23, в то время как предложение его делегации включить в повестку дня той же ВКР иссле</w:t>
      </w:r>
      <w:r w:rsidR="00F663A5" w:rsidRPr="00CF5CD3">
        <w:rPr>
          <w:bCs/>
          <w:iCs/>
          <w:szCs w:val="22"/>
        </w:rPr>
        <w:t>дования, касающиеся межспутниковых линий подвижной спутниковой службы</w:t>
      </w:r>
      <w:r w:rsidR="00DB47DB" w:rsidRPr="00CF5CD3">
        <w:rPr>
          <w:bCs/>
          <w:iCs/>
          <w:szCs w:val="22"/>
        </w:rPr>
        <w:t xml:space="preserve">, было отложено </w:t>
      </w:r>
      <w:r w:rsidR="004212E0" w:rsidRPr="00CF5CD3">
        <w:rPr>
          <w:bCs/>
          <w:iCs/>
          <w:szCs w:val="22"/>
        </w:rPr>
        <w:t>на</w:t>
      </w:r>
      <w:r w:rsidR="00DB47DB" w:rsidRPr="00CF5CD3">
        <w:rPr>
          <w:bCs/>
          <w:iCs/>
          <w:szCs w:val="22"/>
        </w:rPr>
        <w:t xml:space="preserve"> ВКР-27.</w:t>
      </w:r>
    </w:p>
    <w:bookmarkEnd w:id="35"/>
    <w:p w14:paraId="6763E5A3" w14:textId="321EBD83" w:rsidR="008C5CEF" w:rsidRPr="00CF5CD3" w:rsidRDefault="0014677D" w:rsidP="0014677D">
      <w:pPr>
        <w:rPr>
          <w:szCs w:val="22"/>
        </w:rPr>
      </w:pPr>
      <w:r w:rsidRPr="00CF5CD3">
        <w:rPr>
          <w:szCs w:val="22"/>
        </w:rPr>
        <w:t>28.24</w:t>
      </w:r>
      <w:r w:rsidRPr="00CF5CD3">
        <w:rPr>
          <w:szCs w:val="22"/>
        </w:rPr>
        <w:tab/>
      </w:r>
      <w:r w:rsidR="008C5CEF" w:rsidRPr="00CF5CD3">
        <w:rPr>
          <w:b/>
          <w:szCs w:val="22"/>
        </w:rPr>
        <w:t>Делегат от Германии</w:t>
      </w:r>
      <w:r w:rsidR="008C5CEF" w:rsidRPr="00CF5CD3">
        <w:rPr>
          <w:szCs w:val="22"/>
        </w:rPr>
        <w:t xml:space="preserve"> </w:t>
      </w:r>
      <w:r w:rsidR="008E59DF" w:rsidRPr="00CF5CD3">
        <w:rPr>
          <w:szCs w:val="22"/>
        </w:rPr>
        <w:t>интересуется</w:t>
      </w:r>
      <w:r w:rsidR="008C5CEF" w:rsidRPr="00CF5CD3">
        <w:rPr>
          <w:szCs w:val="22"/>
        </w:rPr>
        <w:t xml:space="preserve">, </w:t>
      </w:r>
      <w:r w:rsidR="008E43F9" w:rsidRPr="00CF5CD3">
        <w:rPr>
          <w:szCs w:val="22"/>
        </w:rPr>
        <w:t xml:space="preserve">действительно ли речь </w:t>
      </w:r>
      <w:r w:rsidR="008E59DF" w:rsidRPr="00CF5CD3">
        <w:rPr>
          <w:szCs w:val="22"/>
        </w:rPr>
        <w:t xml:space="preserve">идет </w:t>
      </w:r>
      <w:r w:rsidR="008E43F9" w:rsidRPr="00CF5CD3">
        <w:rPr>
          <w:szCs w:val="22"/>
        </w:rPr>
        <w:t xml:space="preserve">о том, чтобы </w:t>
      </w:r>
      <w:r w:rsidR="008C5CEF" w:rsidRPr="00CF5CD3">
        <w:rPr>
          <w:szCs w:val="22"/>
        </w:rPr>
        <w:t xml:space="preserve">включить в повестку дня ВКР-23 новый пункт 1.20, касающийся воздушной IMT, вместе с примечанием, содержащим предложенное делегатом </w:t>
      </w:r>
      <w:r w:rsidR="008E43F9" w:rsidRPr="00CF5CD3">
        <w:rPr>
          <w:szCs w:val="22"/>
        </w:rPr>
        <w:t xml:space="preserve">от </w:t>
      </w:r>
      <w:r w:rsidR="008C5CEF" w:rsidRPr="00CF5CD3">
        <w:rPr>
          <w:szCs w:val="22"/>
        </w:rPr>
        <w:t xml:space="preserve">Исламской Республики Иран замечание. Оратор добавляет, что </w:t>
      </w:r>
      <w:r w:rsidR="008E43F9" w:rsidRPr="00CF5CD3">
        <w:rPr>
          <w:szCs w:val="22"/>
        </w:rPr>
        <w:t>спецификации</w:t>
      </w:r>
      <w:r w:rsidR="008C5CEF" w:rsidRPr="00CF5CD3">
        <w:rPr>
          <w:szCs w:val="22"/>
        </w:rPr>
        <w:t xml:space="preserve"> IMT представлены в Рекомендации МСЭ-R M.1035 и они будут использоваться для проведения исследований. </w:t>
      </w:r>
    </w:p>
    <w:p w14:paraId="0799892B" w14:textId="37B12246" w:rsidR="001F20A4" w:rsidRPr="00CF5CD3" w:rsidRDefault="0014677D" w:rsidP="0014677D">
      <w:pPr>
        <w:rPr>
          <w:szCs w:val="22"/>
        </w:rPr>
      </w:pPr>
      <w:r w:rsidRPr="00CF5CD3">
        <w:rPr>
          <w:szCs w:val="22"/>
        </w:rPr>
        <w:t>28.25</w:t>
      </w:r>
      <w:r w:rsidRPr="00CF5CD3">
        <w:rPr>
          <w:szCs w:val="22"/>
        </w:rPr>
        <w:tab/>
      </w:r>
      <w:r w:rsidR="001F20A4" w:rsidRPr="00CF5CD3">
        <w:rPr>
          <w:b/>
          <w:szCs w:val="22"/>
        </w:rPr>
        <w:t xml:space="preserve">Делегат от Франции </w:t>
      </w:r>
      <w:r w:rsidR="001F20A4" w:rsidRPr="00CF5CD3">
        <w:rPr>
          <w:szCs w:val="22"/>
        </w:rPr>
        <w:t xml:space="preserve">говорит, что, по мнению французской делегации, Комитет 6 пришел к выводу о том, что данный вопрос будет обсуждаться </w:t>
      </w:r>
      <w:r w:rsidR="000D6C0B" w:rsidRPr="00CF5CD3">
        <w:rPr>
          <w:szCs w:val="22"/>
        </w:rPr>
        <w:t>в</w:t>
      </w:r>
      <w:r w:rsidR="00C438DE" w:rsidRPr="00CF5CD3">
        <w:rPr>
          <w:szCs w:val="22"/>
        </w:rPr>
        <w:t xml:space="preserve"> ходе</w:t>
      </w:r>
      <w:r w:rsidR="001F20A4" w:rsidRPr="00CF5CD3">
        <w:rPr>
          <w:szCs w:val="22"/>
        </w:rPr>
        <w:t xml:space="preserve"> нынешней Конференции, после чего будет принято соответствующее решение. </w:t>
      </w:r>
      <w:r w:rsidR="00C10BDB" w:rsidRPr="00CF5CD3">
        <w:rPr>
          <w:szCs w:val="22"/>
        </w:rPr>
        <w:t xml:space="preserve">Замечание делегата от Исламской Республики Иран представляется ему </w:t>
      </w:r>
      <w:r w:rsidR="000D6C0B" w:rsidRPr="00CF5CD3">
        <w:rPr>
          <w:szCs w:val="22"/>
        </w:rPr>
        <w:t>резонным</w:t>
      </w:r>
      <w:r w:rsidR="00C10BDB" w:rsidRPr="00CF5CD3">
        <w:rPr>
          <w:szCs w:val="22"/>
        </w:rPr>
        <w:t xml:space="preserve">. Некоторые страны уже приступили к рассмотрению характеристик таких систем, и очевидно, что в отсутствие параметров и характеристик исследования проводиться не могут. Что касается замечания делегата от Самоа, оратор считает, что желательно не возобновлять обсуждение пунктов, которые были перенесены в повестку дня ВКР-27. </w:t>
      </w:r>
    </w:p>
    <w:p w14:paraId="0546F00F" w14:textId="46E1C4A6" w:rsidR="00C10BDB" w:rsidRPr="00CF5CD3" w:rsidRDefault="0014677D" w:rsidP="0014677D">
      <w:pPr>
        <w:rPr>
          <w:szCs w:val="22"/>
        </w:rPr>
      </w:pPr>
      <w:r w:rsidRPr="00CF5CD3">
        <w:rPr>
          <w:szCs w:val="22"/>
        </w:rPr>
        <w:t>28.26</w:t>
      </w:r>
      <w:r w:rsidRPr="00CF5CD3">
        <w:rPr>
          <w:szCs w:val="22"/>
        </w:rPr>
        <w:tab/>
      </w:r>
      <w:r w:rsidR="00C10BDB" w:rsidRPr="00CF5CD3">
        <w:rPr>
          <w:b/>
          <w:szCs w:val="22"/>
        </w:rPr>
        <w:t>Делегат от Исламской Республики Иран</w:t>
      </w:r>
      <w:r w:rsidR="00C10BDB" w:rsidRPr="00CF5CD3">
        <w:rPr>
          <w:szCs w:val="22"/>
        </w:rPr>
        <w:t xml:space="preserve"> поясняет, что </w:t>
      </w:r>
      <w:r w:rsidR="00CE6B3D" w:rsidRPr="00CF5CD3">
        <w:rPr>
          <w:szCs w:val="22"/>
        </w:rPr>
        <w:t xml:space="preserve">ПСК23-1 назначит дату, к которой должны быть представлены согласованные МСЭ-R и принятые всеми сторонами характеристики и параметры, необходимые для начала исследований </w:t>
      </w:r>
      <w:r w:rsidR="009A5ECF" w:rsidRPr="00CF5CD3">
        <w:rPr>
          <w:szCs w:val="22"/>
        </w:rPr>
        <w:t xml:space="preserve">совместного использования </w:t>
      </w:r>
      <w:r w:rsidR="009A5ECF" w:rsidRPr="00CF5CD3">
        <w:rPr>
          <w:szCs w:val="22"/>
        </w:rPr>
        <w:lastRenderedPageBreak/>
        <w:t xml:space="preserve">частот и </w:t>
      </w:r>
      <w:r w:rsidR="00CE6B3D" w:rsidRPr="00CF5CD3">
        <w:rPr>
          <w:szCs w:val="22"/>
        </w:rPr>
        <w:t>совместимости. Своим предыдущим заявлением он хотел подчеркнуть, что, если характеристики не будут представлены в срок, установленный ПСК23-1, приступить к проведению исследований не получится.</w:t>
      </w:r>
    </w:p>
    <w:p w14:paraId="3D48716E" w14:textId="5B156D20" w:rsidR="00CE6B3D" w:rsidRPr="00CF5CD3" w:rsidRDefault="0014677D" w:rsidP="0014677D">
      <w:pPr>
        <w:rPr>
          <w:b/>
          <w:szCs w:val="22"/>
        </w:rPr>
      </w:pPr>
      <w:r w:rsidRPr="00CF5CD3">
        <w:rPr>
          <w:szCs w:val="22"/>
        </w:rPr>
        <w:t>28.27</w:t>
      </w:r>
      <w:r w:rsidRPr="00CF5CD3">
        <w:rPr>
          <w:szCs w:val="22"/>
        </w:rPr>
        <w:tab/>
      </w:r>
      <w:r w:rsidR="00CE6B3D" w:rsidRPr="00CF5CD3">
        <w:rPr>
          <w:b/>
          <w:szCs w:val="22"/>
        </w:rPr>
        <w:t xml:space="preserve">Делегат от Российской Федерации </w:t>
      </w:r>
      <w:r w:rsidR="00CE6B3D" w:rsidRPr="00CF5CD3">
        <w:rPr>
          <w:szCs w:val="22"/>
        </w:rPr>
        <w:t>признает</w:t>
      </w:r>
      <w:r w:rsidR="00CC6A64" w:rsidRPr="00CF5CD3">
        <w:rPr>
          <w:szCs w:val="22"/>
        </w:rPr>
        <w:t>, что нужно</w:t>
      </w:r>
      <w:r w:rsidR="00CE6B3D" w:rsidRPr="00CF5CD3">
        <w:rPr>
          <w:szCs w:val="22"/>
        </w:rPr>
        <w:t xml:space="preserve"> представ</w:t>
      </w:r>
      <w:r w:rsidR="00CC6A64" w:rsidRPr="00CF5CD3">
        <w:rPr>
          <w:szCs w:val="22"/>
        </w:rPr>
        <w:t xml:space="preserve">ить необходимые характеристики как можно скорее, чтобы следующая конференция могла принять соответствующие решения, однако считает предпочтительным включить пункт, касающийся воздушной IMT, в повестку дня ВКР-27 – с учетом требующегося времени и объема работы. </w:t>
      </w:r>
    </w:p>
    <w:p w14:paraId="6008498D" w14:textId="0845EF63" w:rsidR="00CC6A64" w:rsidRPr="00CF5CD3" w:rsidRDefault="0014677D" w:rsidP="0014677D">
      <w:pPr>
        <w:rPr>
          <w:szCs w:val="22"/>
        </w:rPr>
      </w:pPr>
      <w:r w:rsidRPr="00CF5CD3">
        <w:rPr>
          <w:szCs w:val="22"/>
        </w:rPr>
        <w:t>28.28</w:t>
      </w:r>
      <w:r w:rsidRPr="00CF5CD3">
        <w:rPr>
          <w:szCs w:val="22"/>
        </w:rPr>
        <w:tab/>
      </w:r>
      <w:r w:rsidR="00CC6A64" w:rsidRPr="00CF5CD3">
        <w:rPr>
          <w:b/>
          <w:szCs w:val="22"/>
        </w:rPr>
        <w:t>Делегат от Франции</w:t>
      </w:r>
      <w:r w:rsidR="00CC6A64" w:rsidRPr="00CF5CD3">
        <w:rPr>
          <w:szCs w:val="22"/>
        </w:rPr>
        <w:t xml:space="preserve"> подчеркивает срочность этих исследований и считает приемлемым установление </w:t>
      </w:r>
      <w:r w:rsidR="009A5ECF" w:rsidRPr="00CF5CD3">
        <w:rPr>
          <w:szCs w:val="22"/>
        </w:rPr>
        <w:t>предельного</w:t>
      </w:r>
      <w:r w:rsidR="00CC6A64" w:rsidRPr="00CF5CD3">
        <w:rPr>
          <w:szCs w:val="22"/>
        </w:rPr>
        <w:t xml:space="preserve"> срока для представления характеристик, как это было предложено делегатом от Исламской Республики Иран. Он предлагает </w:t>
      </w:r>
      <w:r w:rsidR="004C1612" w:rsidRPr="00CF5CD3">
        <w:rPr>
          <w:szCs w:val="22"/>
        </w:rPr>
        <w:t>назначить</w:t>
      </w:r>
      <w:r w:rsidR="00CC6A64" w:rsidRPr="00CF5CD3">
        <w:rPr>
          <w:szCs w:val="22"/>
        </w:rPr>
        <w:t xml:space="preserve"> </w:t>
      </w:r>
      <w:r w:rsidR="009A5ECF" w:rsidRPr="00CF5CD3">
        <w:rPr>
          <w:szCs w:val="22"/>
        </w:rPr>
        <w:t>предельный</w:t>
      </w:r>
      <w:r w:rsidR="004C1612" w:rsidRPr="00CF5CD3">
        <w:rPr>
          <w:szCs w:val="22"/>
        </w:rPr>
        <w:t xml:space="preserve"> срок для представления МСЭ-R характеристик IMT на 31 декабря 2020 года, что позволит приступить к исследованиям в начале следующего года с тем, чтобы соответствующие решения могли быть приняты на ВКР-23. </w:t>
      </w:r>
    </w:p>
    <w:p w14:paraId="787B6572" w14:textId="3A98E85A" w:rsidR="004C1612" w:rsidRPr="00CF5CD3" w:rsidRDefault="0014677D" w:rsidP="0014677D">
      <w:pPr>
        <w:rPr>
          <w:szCs w:val="22"/>
        </w:rPr>
      </w:pPr>
      <w:r w:rsidRPr="00CF5CD3">
        <w:rPr>
          <w:szCs w:val="22"/>
        </w:rPr>
        <w:t>28.29</w:t>
      </w:r>
      <w:r w:rsidRPr="00CF5CD3">
        <w:rPr>
          <w:szCs w:val="22"/>
        </w:rPr>
        <w:tab/>
      </w:r>
      <w:r w:rsidR="004C1612" w:rsidRPr="00CF5CD3">
        <w:rPr>
          <w:b/>
          <w:szCs w:val="22"/>
        </w:rPr>
        <w:t>Делегат от Словении</w:t>
      </w:r>
      <w:r w:rsidR="009E2709" w:rsidRPr="00CF5CD3">
        <w:rPr>
          <w:szCs w:val="22"/>
        </w:rPr>
        <w:t>, возвращаясь к заявлению делегата от С</w:t>
      </w:r>
      <w:r w:rsidR="00B02C58" w:rsidRPr="00CF5CD3">
        <w:rPr>
          <w:szCs w:val="22"/>
        </w:rPr>
        <w:t>амоа, напоминает, что ее</w:t>
      </w:r>
      <w:r w:rsidR="009E2709" w:rsidRPr="00CF5CD3">
        <w:rPr>
          <w:szCs w:val="22"/>
        </w:rPr>
        <w:t xml:space="preserve"> делегация поднимала вопрос о воздушной IMT </w:t>
      </w:r>
      <w:r w:rsidR="00202778" w:rsidRPr="00CF5CD3">
        <w:rPr>
          <w:szCs w:val="22"/>
        </w:rPr>
        <w:t>в рамках</w:t>
      </w:r>
      <w:r w:rsidR="009E2709" w:rsidRPr="00CF5CD3">
        <w:rPr>
          <w:szCs w:val="22"/>
        </w:rPr>
        <w:t xml:space="preserve"> </w:t>
      </w:r>
      <w:r w:rsidR="009E2709" w:rsidRPr="00CF5CD3">
        <w:rPr>
          <w:bCs/>
          <w:iCs/>
          <w:szCs w:val="22"/>
        </w:rPr>
        <w:t>Специальной группы пленарного заседания</w:t>
      </w:r>
      <w:r w:rsidR="00CF5CD3">
        <w:rPr>
          <w:bCs/>
          <w:iCs/>
          <w:szCs w:val="22"/>
        </w:rPr>
        <w:t> </w:t>
      </w:r>
      <w:r w:rsidR="009E2709" w:rsidRPr="00CF5CD3">
        <w:rPr>
          <w:bCs/>
          <w:iCs/>
          <w:szCs w:val="22"/>
        </w:rPr>
        <w:t>6</w:t>
      </w:r>
      <w:r w:rsidR="00202778" w:rsidRPr="00CF5CD3">
        <w:rPr>
          <w:bCs/>
          <w:iCs/>
          <w:szCs w:val="22"/>
        </w:rPr>
        <w:t xml:space="preserve"> и ее </w:t>
      </w:r>
      <w:r w:rsidR="002023D3" w:rsidRPr="00CF5CD3">
        <w:rPr>
          <w:bCs/>
          <w:iCs/>
          <w:szCs w:val="22"/>
        </w:rPr>
        <w:t>участники договорились</w:t>
      </w:r>
      <w:r w:rsidR="009E2709" w:rsidRPr="00CF5CD3">
        <w:rPr>
          <w:bCs/>
          <w:iCs/>
          <w:szCs w:val="22"/>
        </w:rPr>
        <w:t>, что этот вопрос будет включен в повестку дня ВКР-23.</w:t>
      </w:r>
      <w:r w:rsidR="002023D3" w:rsidRPr="00CF5CD3">
        <w:rPr>
          <w:bCs/>
          <w:iCs/>
          <w:szCs w:val="22"/>
        </w:rPr>
        <w:t xml:space="preserve"> При этом с учетом необходимости наличия характеристик этих систем </w:t>
      </w:r>
      <w:r w:rsidR="00B02C58" w:rsidRPr="00CF5CD3">
        <w:rPr>
          <w:bCs/>
          <w:iCs/>
          <w:szCs w:val="22"/>
        </w:rPr>
        <w:t>оратор</w:t>
      </w:r>
      <w:r w:rsidR="002023D3" w:rsidRPr="00CF5CD3">
        <w:rPr>
          <w:bCs/>
          <w:iCs/>
          <w:szCs w:val="22"/>
        </w:rPr>
        <w:t xml:space="preserve"> поддерживает предложения делегатов</w:t>
      </w:r>
      <w:r w:rsidR="00EB5101" w:rsidRPr="00CF5CD3">
        <w:rPr>
          <w:bCs/>
          <w:iCs/>
          <w:szCs w:val="22"/>
        </w:rPr>
        <w:t xml:space="preserve"> от</w:t>
      </w:r>
      <w:r w:rsidR="002023D3" w:rsidRPr="00CF5CD3">
        <w:rPr>
          <w:bCs/>
          <w:iCs/>
          <w:szCs w:val="22"/>
        </w:rPr>
        <w:t xml:space="preserve"> Исламской Республики Иран и Франции. </w:t>
      </w:r>
    </w:p>
    <w:p w14:paraId="42AB0431" w14:textId="56712CAB" w:rsidR="002023D3" w:rsidRPr="00CF5CD3" w:rsidRDefault="0014677D" w:rsidP="0014677D">
      <w:pPr>
        <w:rPr>
          <w:szCs w:val="22"/>
        </w:rPr>
      </w:pPr>
      <w:r w:rsidRPr="00CF5CD3">
        <w:rPr>
          <w:szCs w:val="22"/>
        </w:rPr>
        <w:t>28.30</w:t>
      </w:r>
      <w:r w:rsidRPr="00CF5CD3">
        <w:rPr>
          <w:szCs w:val="22"/>
        </w:rPr>
        <w:tab/>
      </w:r>
      <w:r w:rsidR="002023D3" w:rsidRPr="00CF5CD3">
        <w:rPr>
          <w:b/>
          <w:szCs w:val="22"/>
        </w:rPr>
        <w:t>Делегат от Финляндии</w:t>
      </w:r>
      <w:r w:rsidR="002023D3" w:rsidRPr="00CF5CD3">
        <w:rPr>
          <w:szCs w:val="22"/>
        </w:rPr>
        <w:t xml:space="preserve"> поддерживает включение данного пункта в повестку дня ВКР-23 и установление </w:t>
      </w:r>
      <w:r w:rsidR="009A5ECF" w:rsidRPr="00CF5CD3">
        <w:rPr>
          <w:szCs w:val="22"/>
        </w:rPr>
        <w:t>предельного</w:t>
      </w:r>
      <w:r w:rsidR="002023D3" w:rsidRPr="00CF5CD3">
        <w:rPr>
          <w:szCs w:val="22"/>
        </w:rPr>
        <w:t xml:space="preserve"> срока для представления характеристик</w:t>
      </w:r>
      <w:r w:rsidR="00B02C58" w:rsidRPr="00CF5CD3">
        <w:rPr>
          <w:szCs w:val="22"/>
        </w:rPr>
        <w:t>, необходимых</w:t>
      </w:r>
      <w:r w:rsidR="003C435A" w:rsidRPr="00CF5CD3">
        <w:rPr>
          <w:szCs w:val="22"/>
        </w:rPr>
        <w:t xml:space="preserve"> для начала исследований. </w:t>
      </w:r>
    </w:p>
    <w:p w14:paraId="7F349372" w14:textId="6F0A4878" w:rsidR="003C435A" w:rsidRPr="00CF5CD3" w:rsidRDefault="0014677D" w:rsidP="0014677D">
      <w:pPr>
        <w:rPr>
          <w:szCs w:val="22"/>
        </w:rPr>
      </w:pPr>
      <w:r w:rsidRPr="00CF5CD3">
        <w:rPr>
          <w:szCs w:val="22"/>
        </w:rPr>
        <w:t>28.31</w:t>
      </w:r>
      <w:r w:rsidRPr="00CF5CD3">
        <w:rPr>
          <w:szCs w:val="22"/>
        </w:rPr>
        <w:tab/>
      </w:r>
      <w:r w:rsidR="003C435A" w:rsidRPr="00CF5CD3">
        <w:rPr>
          <w:b/>
          <w:szCs w:val="22"/>
        </w:rPr>
        <w:t>Делегат от Самоа</w:t>
      </w:r>
      <w:r w:rsidR="003C435A" w:rsidRPr="00CF5CD3">
        <w:rPr>
          <w:szCs w:val="22"/>
        </w:rPr>
        <w:t xml:space="preserve"> высказывает возражение </w:t>
      </w:r>
      <w:r w:rsidR="00B02C58" w:rsidRPr="00CF5CD3">
        <w:rPr>
          <w:szCs w:val="22"/>
        </w:rPr>
        <w:t>относительно того</w:t>
      </w:r>
      <w:r w:rsidR="003C435A" w:rsidRPr="00CF5CD3">
        <w:rPr>
          <w:szCs w:val="22"/>
        </w:rPr>
        <w:t xml:space="preserve">, что участники в настоящий момент </w:t>
      </w:r>
      <w:r w:rsidR="00C438DE" w:rsidRPr="00CF5CD3">
        <w:rPr>
          <w:szCs w:val="22"/>
        </w:rPr>
        <w:t>рассматривают</w:t>
      </w:r>
      <w:r w:rsidR="00A36305" w:rsidRPr="00CF5CD3">
        <w:rPr>
          <w:szCs w:val="22"/>
        </w:rPr>
        <w:t xml:space="preserve"> </w:t>
      </w:r>
      <w:r w:rsidR="00C438DE" w:rsidRPr="00CF5CD3">
        <w:rPr>
          <w:szCs w:val="22"/>
        </w:rPr>
        <w:t>вопрос о</w:t>
      </w:r>
      <w:r w:rsidR="003C435A" w:rsidRPr="00CF5CD3">
        <w:rPr>
          <w:szCs w:val="22"/>
        </w:rPr>
        <w:t xml:space="preserve"> включ</w:t>
      </w:r>
      <w:r w:rsidR="00A36305" w:rsidRPr="00CF5CD3">
        <w:rPr>
          <w:szCs w:val="22"/>
        </w:rPr>
        <w:t>ени</w:t>
      </w:r>
      <w:r w:rsidR="00C438DE" w:rsidRPr="00CF5CD3">
        <w:rPr>
          <w:szCs w:val="22"/>
        </w:rPr>
        <w:t xml:space="preserve">и </w:t>
      </w:r>
      <w:r w:rsidR="00A36305" w:rsidRPr="00CF5CD3">
        <w:rPr>
          <w:szCs w:val="22"/>
        </w:rPr>
        <w:t>нового</w:t>
      </w:r>
      <w:r w:rsidR="003C435A" w:rsidRPr="00CF5CD3">
        <w:rPr>
          <w:szCs w:val="22"/>
        </w:rPr>
        <w:t xml:space="preserve"> пункт</w:t>
      </w:r>
      <w:r w:rsidR="00A36305" w:rsidRPr="00CF5CD3">
        <w:rPr>
          <w:szCs w:val="22"/>
        </w:rPr>
        <w:t>а</w:t>
      </w:r>
      <w:r w:rsidR="003C435A" w:rsidRPr="00CF5CD3">
        <w:rPr>
          <w:szCs w:val="22"/>
        </w:rPr>
        <w:t xml:space="preserve"> в повестку дня ВКР-23, в то время как его делегации в </w:t>
      </w:r>
      <w:r w:rsidR="000339BA" w:rsidRPr="00CF5CD3">
        <w:rPr>
          <w:szCs w:val="22"/>
        </w:rPr>
        <w:t>соответствующей</w:t>
      </w:r>
      <w:r w:rsidR="003C435A" w:rsidRPr="00CF5CD3">
        <w:rPr>
          <w:szCs w:val="22"/>
        </w:rPr>
        <w:t xml:space="preserve"> возможности было отказано. </w:t>
      </w:r>
    </w:p>
    <w:p w14:paraId="64C841FF" w14:textId="01F21D01" w:rsidR="00A36305" w:rsidRPr="00CF5CD3" w:rsidRDefault="0014677D" w:rsidP="0014677D">
      <w:pPr>
        <w:rPr>
          <w:szCs w:val="22"/>
        </w:rPr>
      </w:pPr>
      <w:r w:rsidRPr="00CF5CD3">
        <w:rPr>
          <w:szCs w:val="22"/>
        </w:rPr>
        <w:t>28.32</w:t>
      </w:r>
      <w:r w:rsidRPr="00CF5CD3">
        <w:rPr>
          <w:szCs w:val="22"/>
        </w:rPr>
        <w:tab/>
      </w:r>
      <w:r w:rsidR="00A36305" w:rsidRPr="00CF5CD3">
        <w:rPr>
          <w:b/>
          <w:szCs w:val="22"/>
        </w:rPr>
        <w:t>Делегат от Германии</w:t>
      </w:r>
      <w:r w:rsidR="00A36305" w:rsidRPr="00CF5CD3">
        <w:rPr>
          <w:szCs w:val="22"/>
        </w:rPr>
        <w:t xml:space="preserve"> </w:t>
      </w:r>
      <w:r w:rsidR="00DD5497" w:rsidRPr="00CF5CD3">
        <w:rPr>
          <w:szCs w:val="22"/>
        </w:rPr>
        <w:t>указывает на то</w:t>
      </w:r>
      <w:r w:rsidR="00A36305" w:rsidRPr="00CF5CD3">
        <w:rPr>
          <w:szCs w:val="22"/>
        </w:rPr>
        <w:t xml:space="preserve">, что рассматриваемый вопрос имеет отношение к Району 1, в котором исследования в отношении IMT уже проведены. </w:t>
      </w:r>
      <w:r w:rsidR="00DD5497" w:rsidRPr="00CF5CD3">
        <w:rPr>
          <w:szCs w:val="22"/>
        </w:rPr>
        <w:t xml:space="preserve">Что касается замечания делегата от Исламской Республики Иран, оратор отмечает, что в пункте 1 раздела </w:t>
      </w:r>
      <w:r w:rsidR="00DD5497" w:rsidRPr="00CF5CD3">
        <w:rPr>
          <w:i/>
          <w:szCs w:val="22"/>
        </w:rPr>
        <w:t>решает</w:t>
      </w:r>
      <w:r w:rsidR="00DD5497" w:rsidRPr="00CF5CD3">
        <w:rPr>
          <w:szCs w:val="22"/>
        </w:rPr>
        <w:t xml:space="preserve"> Резолюции COM6/2 (ВКР-19) ПСК-23 предлагается определить дату, к которой должны быть представлены технические и </w:t>
      </w:r>
      <w:r w:rsidR="00B02C58" w:rsidRPr="00CF5CD3">
        <w:rPr>
          <w:szCs w:val="22"/>
        </w:rPr>
        <w:t>эксплуатационные</w:t>
      </w:r>
      <w:r w:rsidR="00DD5497" w:rsidRPr="00CF5CD3">
        <w:rPr>
          <w:szCs w:val="22"/>
        </w:rPr>
        <w:t xml:space="preserve"> характеристики, необходимые для исследований совместного использования частот и совместимости. Наконец, он повторяет, что, </w:t>
      </w:r>
      <w:r w:rsidR="00AC7859" w:rsidRPr="00CF5CD3">
        <w:rPr>
          <w:szCs w:val="22"/>
        </w:rPr>
        <w:t xml:space="preserve">по его мнению, Специальная группа договорилась о том, что предложение включить отдельным пунктом вопрос о воздушной IMT в повестку дня ВКР-23 должно быть отражено в квадратных скобках. </w:t>
      </w:r>
      <w:r w:rsidR="008A36E3" w:rsidRPr="00CF5CD3">
        <w:rPr>
          <w:szCs w:val="22"/>
        </w:rPr>
        <w:t>У него</w:t>
      </w:r>
      <w:r w:rsidR="00AC7859" w:rsidRPr="00CF5CD3">
        <w:rPr>
          <w:szCs w:val="22"/>
        </w:rPr>
        <w:t xml:space="preserve"> складывается впечатление, будто это предложение </w:t>
      </w:r>
      <w:r w:rsidR="008A36E3" w:rsidRPr="00CF5CD3">
        <w:rPr>
          <w:szCs w:val="22"/>
        </w:rPr>
        <w:t>не учли в принципе</w:t>
      </w:r>
      <w:r w:rsidR="00AC7859" w:rsidRPr="00CF5CD3">
        <w:rPr>
          <w:szCs w:val="22"/>
        </w:rPr>
        <w:t xml:space="preserve">, так как оно не отражено ни в повестке дня ВКР-23, ни в повестке дня ВКР-27. </w:t>
      </w:r>
    </w:p>
    <w:p w14:paraId="33E75B64" w14:textId="09899D64" w:rsidR="00EB5101" w:rsidRPr="00CF5CD3" w:rsidRDefault="0014677D" w:rsidP="0014677D">
      <w:pPr>
        <w:rPr>
          <w:szCs w:val="22"/>
        </w:rPr>
      </w:pPr>
      <w:r w:rsidRPr="00CF5CD3">
        <w:rPr>
          <w:szCs w:val="22"/>
        </w:rPr>
        <w:t>28.33</w:t>
      </w:r>
      <w:r w:rsidRPr="00CF5CD3">
        <w:rPr>
          <w:szCs w:val="22"/>
        </w:rPr>
        <w:tab/>
      </w:r>
      <w:r w:rsidR="00EB5101" w:rsidRPr="00CF5CD3">
        <w:rPr>
          <w:b/>
          <w:szCs w:val="22"/>
        </w:rPr>
        <w:t>Делегат от Исламской Республики Иран</w:t>
      </w:r>
      <w:r w:rsidR="00EB5101" w:rsidRPr="00CF5CD3">
        <w:rPr>
          <w:szCs w:val="22"/>
        </w:rPr>
        <w:t xml:space="preserve"> поясняет, что </w:t>
      </w:r>
      <w:r w:rsidR="009A5ECF" w:rsidRPr="00CF5CD3">
        <w:rPr>
          <w:szCs w:val="22"/>
        </w:rPr>
        <w:t>предельный</w:t>
      </w:r>
      <w:r w:rsidR="006E64C0" w:rsidRPr="00CF5CD3">
        <w:rPr>
          <w:szCs w:val="22"/>
        </w:rPr>
        <w:t xml:space="preserve"> срок для представления характеристик должен быть назначен в ходе ПСК, а не на Конференции, однако то, что предлагает делегат от Франции, могло бы быть утверждено на ПСК-23. В любом случае, если необходимая информация не будет представлена к установленному сроку, исследования не начнутся. </w:t>
      </w:r>
    </w:p>
    <w:p w14:paraId="1283485C" w14:textId="344DDCD7" w:rsidR="006E64C0" w:rsidRPr="00CF5CD3" w:rsidRDefault="0014677D" w:rsidP="0014677D">
      <w:pPr>
        <w:rPr>
          <w:szCs w:val="22"/>
        </w:rPr>
      </w:pPr>
      <w:r w:rsidRPr="00CF5CD3">
        <w:rPr>
          <w:szCs w:val="22"/>
        </w:rPr>
        <w:t>28.34</w:t>
      </w:r>
      <w:r w:rsidRPr="00CF5CD3">
        <w:rPr>
          <w:szCs w:val="22"/>
        </w:rPr>
        <w:tab/>
      </w:r>
      <w:r w:rsidR="006E64C0" w:rsidRPr="00CF5CD3">
        <w:rPr>
          <w:b/>
          <w:szCs w:val="22"/>
        </w:rPr>
        <w:t>Делегат от Объединенных Арабских Эмиратов</w:t>
      </w:r>
      <w:r w:rsidR="006E64C0" w:rsidRPr="00CF5CD3">
        <w:rPr>
          <w:szCs w:val="22"/>
        </w:rPr>
        <w:t>, обращаясь к делегату от Самоа, напоминает, что все региональные группы</w:t>
      </w:r>
      <w:r w:rsidR="00DC0A41" w:rsidRPr="00CF5CD3">
        <w:rPr>
          <w:szCs w:val="22"/>
        </w:rPr>
        <w:t>,</w:t>
      </w:r>
      <w:r w:rsidR="006E64C0" w:rsidRPr="00CF5CD3">
        <w:rPr>
          <w:szCs w:val="22"/>
        </w:rPr>
        <w:t xml:space="preserve"> </w:t>
      </w:r>
      <w:r w:rsidR="00DC0A41" w:rsidRPr="00CF5CD3">
        <w:rPr>
          <w:szCs w:val="22"/>
        </w:rPr>
        <w:t xml:space="preserve">принимая во внимание соответствующие полосы, </w:t>
      </w:r>
      <w:r w:rsidR="006E64C0" w:rsidRPr="00CF5CD3">
        <w:rPr>
          <w:szCs w:val="22"/>
        </w:rPr>
        <w:t>согласились с тем, что</w:t>
      </w:r>
      <w:r w:rsidR="004B3E0E" w:rsidRPr="00CF5CD3">
        <w:rPr>
          <w:szCs w:val="22"/>
        </w:rPr>
        <w:t xml:space="preserve"> </w:t>
      </w:r>
      <w:r w:rsidR="006E64C0" w:rsidRPr="00CF5CD3">
        <w:rPr>
          <w:szCs w:val="22"/>
        </w:rPr>
        <w:t>вопрос межспутниковых линий ПСС будет рассматриваться в 2027 году</w:t>
      </w:r>
      <w:r w:rsidR="00DC0A41" w:rsidRPr="00CF5CD3">
        <w:rPr>
          <w:szCs w:val="22"/>
        </w:rPr>
        <w:t>. Оратор</w:t>
      </w:r>
      <w:r w:rsidR="004B3E0E" w:rsidRPr="00CF5CD3">
        <w:rPr>
          <w:szCs w:val="22"/>
        </w:rPr>
        <w:t xml:space="preserve"> предлагает сосредоточиться на обсуждении вопроса о воздушной IMT, чтобы достичь </w:t>
      </w:r>
      <w:r w:rsidR="00C928CA" w:rsidRPr="00CF5CD3">
        <w:rPr>
          <w:szCs w:val="22"/>
        </w:rPr>
        <w:t xml:space="preserve">по нему </w:t>
      </w:r>
      <w:r w:rsidR="004B3E0E" w:rsidRPr="00CF5CD3">
        <w:rPr>
          <w:szCs w:val="22"/>
        </w:rPr>
        <w:t xml:space="preserve">консенсуса. </w:t>
      </w:r>
    </w:p>
    <w:p w14:paraId="41C84ABB" w14:textId="5B61E18F" w:rsidR="00C928CA" w:rsidRPr="00CF5CD3" w:rsidRDefault="0014677D" w:rsidP="0014677D">
      <w:pPr>
        <w:rPr>
          <w:szCs w:val="22"/>
        </w:rPr>
      </w:pPr>
      <w:r w:rsidRPr="00CF5CD3">
        <w:rPr>
          <w:szCs w:val="22"/>
        </w:rPr>
        <w:t>28.35</w:t>
      </w:r>
      <w:r w:rsidRPr="00CF5CD3">
        <w:rPr>
          <w:szCs w:val="22"/>
        </w:rPr>
        <w:tab/>
      </w:r>
      <w:r w:rsidR="00C928CA" w:rsidRPr="00CF5CD3">
        <w:rPr>
          <w:b/>
          <w:szCs w:val="22"/>
        </w:rPr>
        <w:t>Делегат от Российской Федерации</w:t>
      </w:r>
      <w:r w:rsidR="00C928CA" w:rsidRPr="00CF5CD3">
        <w:rPr>
          <w:szCs w:val="22"/>
        </w:rPr>
        <w:t xml:space="preserve"> говорит, что АС РСС согласны рассматривать этот вопрос в 2027 году и готовы принимать участие в консультациях для выработки </w:t>
      </w:r>
      <w:r w:rsidR="00DC0A41" w:rsidRPr="00CF5CD3">
        <w:rPr>
          <w:szCs w:val="22"/>
        </w:rPr>
        <w:t>по нему</w:t>
      </w:r>
      <w:r w:rsidR="00C928CA" w:rsidRPr="00CF5CD3">
        <w:rPr>
          <w:szCs w:val="22"/>
        </w:rPr>
        <w:t xml:space="preserve"> приемлемого решения. </w:t>
      </w:r>
    </w:p>
    <w:p w14:paraId="6B505870" w14:textId="3FF1D40D" w:rsidR="00C928CA" w:rsidRPr="00CF5CD3" w:rsidRDefault="0014677D" w:rsidP="0014677D">
      <w:pPr>
        <w:rPr>
          <w:szCs w:val="22"/>
        </w:rPr>
      </w:pPr>
      <w:r w:rsidRPr="00CF5CD3">
        <w:rPr>
          <w:szCs w:val="22"/>
        </w:rPr>
        <w:t>28.36</w:t>
      </w:r>
      <w:r w:rsidRPr="00CF5CD3">
        <w:rPr>
          <w:szCs w:val="22"/>
        </w:rPr>
        <w:tab/>
      </w:r>
      <w:r w:rsidR="00C928CA" w:rsidRPr="00CF5CD3">
        <w:rPr>
          <w:b/>
          <w:szCs w:val="22"/>
        </w:rPr>
        <w:t>Делегат от Самоа</w:t>
      </w:r>
      <w:r w:rsidR="00C928CA" w:rsidRPr="00CF5CD3">
        <w:rPr>
          <w:szCs w:val="22"/>
        </w:rPr>
        <w:t xml:space="preserve"> признает, что согласился с тем, чтобы этот вопрос был отложен до 2027 года, но вновь отмечает, что участники Конференции в данный момент обсуждают включение новых пунктов в повестку дня. </w:t>
      </w:r>
    </w:p>
    <w:p w14:paraId="78D3DE62" w14:textId="6C47F539" w:rsidR="0014677D" w:rsidRPr="00CF5CD3" w:rsidRDefault="0014677D" w:rsidP="0014677D">
      <w:pPr>
        <w:rPr>
          <w:szCs w:val="22"/>
        </w:rPr>
      </w:pPr>
      <w:r w:rsidRPr="00CF5CD3">
        <w:rPr>
          <w:szCs w:val="22"/>
        </w:rPr>
        <w:lastRenderedPageBreak/>
        <w:t>28.37</w:t>
      </w:r>
      <w:r w:rsidRPr="00CF5CD3">
        <w:rPr>
          <w:szCs w:val="22"/>
        </w:rPr>
        <w:tab/>
      </w:r>
      <w:r w:rsidR="001032C0" w:rsidRPr="00CF5CD3">
        <w:rPr>
          <w:b/>
          <w:szCs w:val="22"/>
        </w:rPr>
        <w:t>Председатель</w:t>
      </w:r>
      <w:r w:rsidR="001032C0" w:rsidRPr="00CF5CD3">
        <w:rPr>
          <w:szCs w:val="22"/>
        </w:rPr>
        <w:t xml:space="preserve"> предлагает провести неофициальные консультации и затем вернуться к обсуждению вопроса. </w:t>
      </w:r>
    </w:p>
    <w:p w14:paraId="73073D39" w14:textId="110D3085" w:rsidR="0014677D" w:rsidRPr="00CF5CD3" w:rsidRDefault="0014677D" w:rsidP="0014677D">
      <w:pPr>
        <w:rPr>
          <w:szCs w:val="22"/>
        </w:rPr>
      </w:pPr>
      <w:r w:rsidRPr="00CF5CD3">
        <w:rPr>
          <w:szCs w:val="22"/>
        </w:rPr>
        <w:t>28.38</w:t>
      </w:r>
      <w:r w:rsidRPr="00CF5CD3">
        <w:rPr>
          <w:szCs w:val="22"/>
        </w:rPr>
        <w:tab/>
      </w:r>
      <w:r w:rsidR="001032C0" w:rsidRPr="00CF5CD3">
        <w:rPr>
          <w:szCs w:val="22"/>
        </w:rPr>
        <w:t xml:space="preserve">Предложение </w:t>
      </w:r>
      <w:r w:rsidR="001032C0" w:rsidRPr="00CF5CD3">
        <w:rPr>
          <w:b/>
          <w:szCs w:val="22"/>
        </w:rPr>
        <w:t>принимается</w:t>
      </w:r>
      <w:r w:rsidRPr="00CF5CD3">
        <w:rPr>
          <w:szCs w:val="22"/>
        </w:rPr>
        <w:t>.</w:t>
      </w:r>
    </w:p>
    <w:p w14:paraId="40908992" w14:textId="1145F548" w:rsidR="001032C0" w:rsidRPr="00CF5CD3" w:rsidRDefault="0014677D" w:rsidP="0014677D">
      <w:pPr>
        <w:rPr>
          <w:szCs w:val="22"/>
        </w:rPr>
      </w:pPr>
      <w:r w:rsidRPr="00CF5CD3">
        <w:rPr>
          <w:szCs w:val="22"/>
        </w:rPr>
        <w:t>28.39</w:t>
      </w:r>
      <w:r w:rsidRPr="00CF5CD3">
        <w:rPr>
          <w:szCs w:val="22"/>
        </w:rPr>
        <w:tab/>
      </w:r>
      <w:r w:rsidR="001032C0" w:rsidRPr="00CF5CD3">
        <w:rPr>
          <w:szCs w:val="22"/>
        </w:rPr>
        <w:t xml:space="preserve">По итогам неофициальных консультаций </w:t>
      </w:r>
      <w:r w:rsidR="001032C0" w:rsidRPr="00CF5CD3">
        <w:rPr>
          <w:b/>
          <w:szCs w:val="22"/>
        </w:rPr>
        <w:t>было решено</w:t>
      </w:r>
      <w:r w:rsidR="001032C0" w:rsidRPr="00CF5CD3">
        <w:rPr>
          <w:szCs w:val="22"/>
        </w:rPr>
        <w:t xml:space="preserve"> перенести рассмотрение вопроса о воздушной IMT на ВКР-27. </w:t>
      </w:r>
    </w:p>
    <w:p w14:paraId="205C5367" w14:textId="4DBD1B09" w:rsidR="001032C0" w:rsidRPr="00CF5CD3" w:rsidRDefault="0014677D" w:rsidP="0014677D">
      <w:pPr>
        <w:rPr>
          <w:szCs w:val="22"/>
        </w:rPr>
      </w:pPr>
      <w:r w:rsidRPr="00CF5CD3">
        <w:rPr>
          <w:szCs w:val="22"/>
        </w:rPr>
        <w:t>28.40</w:t>
      </w:r>
      <w:r w:rsidRPr="00CF5CD3">
        <w:rPr>
          <w:szCs w:val="22"/>
        </w:rPr>
        <w:tab/>
      </w:r>
      <w:r w:rsidR="001032C0" w:rsidRPr="00CF5CD3">
        <w:rPr>
          <w:b/>
          <w:szCs w:val="22"/>
        </w:rPr>
        <w:t>Делегат от Австралии</w:t>
      </w:r>
      <w:r w:rsidR="001032C0" w:rsidRPr="00CF5CD3">
        <w:rPr>
          <w:szCs w:val="22"/>
        </w:rPr>
        <w:t xml:space="preserve"> обращает внимание на необходимость внесения редакторской поправки в пункт 8 </w:t>
      </w:r>
      <w:r w:rsidR="006F544F">
        <w:rPr>
          <w:szCs w:val="22"/>
        </w:rPr>
        <w:t xml:space="preserve">раздела </w:t>
      </w:r>
      <w:r w:rsidR="006F544F" w:rsidRPr="006F544F">
        <w:rPr>
          <w:i/>
          <w:iCs/>
          <w:szCs w:val="22"/>
        </w:rPr>
        <w:t>решает</w:t>
      </w:r>
      <w:r w:rsidR="006F544F">
        <w:rPr>
          <w:szCs w:val="22"/>
        </w:rPr>
        <w:t xml:space="preserve"> </w:t>
      </w:r>
      <w:r w:rsidR="001032C0" w:rsidRPr="00CF5CD3">
        <w:rPr>
          <w:szCs w:val="22"/>
        </w:rPr>
        <w:t>рассматриваемого текста</w:t>
      </w:r>
      <w:r w:rsidR="000D13B8">
        <w:rPr>
          <w:szCs w:val="22"/>
        </w:rPr>
        <w:t>, в который перед</w:t>
      </w:r>
      <w:r w:rsidR="00457BBB">
        <w:rPr>
          <w:szCs w:val="22"/>
        </w:rPr>
        <w:t xml:space="preserve"> словами </w:t>
      </w:r>
      <w:r w:rsidR="000D13B8">
        <w:rPr>
          <w:szCs w:val="22"/>
        </w:rPr>
        <w:t>"</w:t>
      </w:r>
      <w:r w:rsidR="000D13B8" w:rsidRPr="000D13B8">
        <w:rPr>
          <w:szCs w:val="22"/>
        </w:rPr>
        <w:t>Резолюции</w:t>
      </w:r>
      <w:r w:rsidR="000D13B8">
        <w:rPr>
          <w:szCs w:val="22"/>
        </w:rPr>
        <w:t> </w:t>
      </w:r>
      <w:r w:rsidR="000D13B8" w:rsidRPr="000D13B8">
        <w:rPr>
          <w:b/>
          <w:bCs/>
          <w:szCs w:val="22"/>
        </w:rPr>
        <w:t>26 (Пересм. ВКР-19)</w:t>
      </w:r>
      <w:r w:rsidR="000D13B8">
        <w:rPr>
          <w:szCs w:val="22"/>
        </w:rPr>
        <w:t>"</w:t>
      </w:r>
      <w:r w:rsidR="000D13B8" w:rsidRPr="000D13B8">
        <w:rPr>
          <w:szCs w:val="22"/>
        </w:rPr>
        <w:t xml:space="preserve"> </w:t>
      </w:r>
      <w:r w:rsidR="000D13B8">
        <w:rPr>
          <w:szCs w:val="22"/>
        </w:rPr>
        <w:t xml:space="preserve">следует </w:t>
      </w:r>
      <w:r w:rsidR="006F544F">
        <w:rPr>
          <w:szCs w:val="22"/>
        </w:rPr>
        <w:t>добавить слова "</w:t>
      </w:r>
      <w:r w:rsidR="000D13B8">
        <w:rPr>
          <w:szCs w:val="22"/>
        </w:rPr>
        <w:t>с учетом</w:t>
      </w:r>
      <w:r w:rsidR="006F544F">
        <w:rPr>
          <w:szCs w:val="22"/>
        </w:rPr>
        <w:t>"</w:t>
      </w:r>
      <w:r w:rsidR="001032C0" w:rsidRPr="00CF5CD3">
        <w:rPr>
          <w:szCs w:val="22"/>
        </w:rPr>
        <w:t xml:space="preserve">. </w:t>
      </w:r>
    </w:p>
    <w:p w14:paraId="65A75FF3" w14:textId="356AA4CD" w:rsidR="0014677D" w:rsidRPr="00CF5CD3" w:rsidRDefault="001032C0" w:rsidP="0014677D">
      <w:pPr>
        <w:rPr>
          <w:szCs w:val="22"/>
        </w:rPr>
      </w:pPr>
      <w:r w:rsidRPr="00CF5CD3">
        <w:rPr>
          <w:szCs w:val="22"/>
        </w:rPr>
        <w:t>28.41</w:t>
      </w:r>
      <w:r w:rsidRPr="00CF5CD3">
        <w:rPr>
          <w:szCs w:val="22"/>
        </w:rPr>
        <w:tab/>
      </w:r>
      <w:r w:rsidR="006F544F">
        <w:rPr>
          <w:szCs w:val="22"/>
        </w:rPr>
        <w:t xml:space="preserve">С учетом этого исправления </w:t>
      </w:r>
      <w:r w:rsidR="0014677D" w:rsidRPr="00CF5CD3">
        <w:rPr>
          <w:szCs w:val="22"/>
        </w:rPr>
        <w:t xml:space="preserve">ADD </w:t>
      </w:r>
      <w:r w:rsidRPr="00CF5CD3">
        <w:rPr>
          <w:szCs w:val="22"/>
        </w:rPr>
        <w:t>Резолюция</w:t>
      </w:r>
      <w:r w:rsidR="0014677D" w:rsidRPr="00CF5CD3">
        <w:rPr>
          <w:szCs w:val="22"/>
        </w:rPr>
        <w:t xml:space="preserve"> COM6</w:t>
      </w:r>
      <w:r w:rsidRPr="00CF5CD3">
        <w:rPr>
          <w:szCs w:val="22"/>
        </w:rPr>
        <w:t>/1 (ВКР</w:t>
      </w:r>
      <w:r w:rsidR="0014677D" w:rsidRPr="00CF5CD3">
        <w:rPr>
          <w:szCs w:val="22"/>
        </w:rPr>
        <w:t>-19)</w:t>
      </w:r>
      <w:r w:rsidRPr="00CF5CD3">
        <w:rPr>
          <w:szCs w:val="22"/>
        </w:rPr>
        <w:t xml:space="preserve"> с внесенными поправками </w:t>
      </w:r>
      <w:r w:rsidRPr="00CF5CD3">
        <w:rPr>
          <w:b/>
          <w:szCs w:val="22"/>
        </w:rPr>
        <w:t>утверждается</w:t>
      </w:r>
      <w:r w:rsidR="0014677D" w:rsidRPr="00CF5CD3">
        <w:rPr>
          <w:szCs w:val="22"/>
        </w:rPr>
        <w:t>.</w:t>
      </w:r>
    </w:p>
    <w:p w14:paraId="135B84DE" w14:textId="503DF584" w:rsidR="0014677D" w:rsidRPr="00CF5CD3" w:rsidRDefault="0014677D" w:rsidP="00397992">
      <w:pPr>
        <w:pStyle w:val="Headingb"/>
        <w:rPr>
          <w:lang w:val="ru-RU"/>
        </w:rPr>
      </w:pPr>
      <w:r w:rsidRPr="00CF5CD3">
        <w:rPr>
          <w:lang w:val="ru-RU"/>
        </w:rPr>
        <w:t xml:space="preserve">ADD </w:t>
      </w:r>
      <w:r w:rsidR="00603F66" w:rsidRPr="00CF5CD3">
        <w:rPr>
          <w:lang w:val="ru-RU"/>
        </w:rPr>
        <w:t>Резолюция</w:t>
      </w:r>
      <w:r w:rsidRPr="00CF5CD3">
        <w:rPr>
          <w:lang w:val="ru-RU"/>
        </w:rPr>
        <w:t xml:space="preserve"> COM6/4 (</w:t>
      </w:r>
      <w:r w:rsidR="00603F66" w:rsidRPr="00CF5CD3">
        <w:rPr>
          <w:lang w:val="ru-RU"/>
        </w:rPr>
        <w:t>ВКР</w:t>
      </w:r>
      <w:r w:rsidRPr="00CF5CD3">
        <w:rPr>
          <w:lang w:val="ru-RU"/>
        </w:rPr>
        <w:t xml:space="preserve">-19) </w:t>
      </w:r>
      <w:r w:rsidR="009E5EDC" w:rsidRPr="00CF5CD3">
        <w:rPr>
          <w:lang w:val="ru-RU"/>
        </w:rPr>
        <w:t>−</w:t>
      </w:r>
      <w:r w:rsidRPr="00CF5CD3">
        <w:rPr>
          <w:lang w:val="ru-RU"/>
        </w:rPr>
        <w:t xml:space="preserve"> </w:t>
      </w:r>
      <w:r w:rsidR="009E5EDC" w:rsidRPr="00CF5CD3">
        <w:rPr>
          <w:lang w:val="ru-RU"/>
        </w:rPr>
        <w:t>Расширение возможности установления подвижных соединений в некоторых полосах частот ниже 2,7 ГГц при использовании станций на высотной платформе в качестве базовых станций Международной подвижной электросвязи</w:t>
      </w:r>
    </w:p>
    <w:p w14:paraId="6F64ECE3" w14:textId="2C5ED0BB" w:rsidR="00C51D1F" w:rsidRPr="00CF5CD3" w:rsidRDefault="0014677D" w:rsidP="0014677D">
      <w:pPr>
        <w:rPr>
          <w:szCs w:val="22"/>
        </w:rPr>
      </w:pPr>
      <w:r w:rsidRPr="00CF5CD3">
        <w:rPr>
          <w:szCs w:val="22"/>
        </w:rPr>
        <w:t>28.42</w:t>
      </w:r>
      <w:r w:rsidRPr="00CF5CD3">
        <w:rPr>
          <w:szCs w:val="22"/>
        </w:rPr>
        <w:tab/>
      </w:r>
      <w:r w:rsidR="00C51D1F" w:rsidRPr="00CF5CD3">
        <w:rPr>
          <w:b/>
          <w:szCs w:val="22"/>
        </w:rPr>
        <w:t>Делегат от Российской Федерации</w:t>
      </w:r>
      <w:r w:rsidR="00C51D1F" w:rsidRPr="00CF5CD3">
        <w:rPr>
          <w:szCs w:val="22"/>
        </w:rPr>
        <w:t>, напом</w:t>
      </w:r>
      <w:r w:rsidR="00530ED6" w:rsidRPr="00CF5CD3">
        <w:rPr>
          <w:szCs w:val="22"/>
        </w:rPr>
        <w:t>и</w:t>
      </w:r>
      <w:r w:rsidR="00C51D1F" w:rsidRPr="00CF5CD3">
        <w:rPr>
          <w:szCs w:val="22"/>
        </w:rPr>
        <w:t>н</w:t>
      </w:r>
      <w:r w:rsidR="00530ED6" w:rsidRPr="00CF5CD3">
        <w:rPr>
          <w:szCs w:val="22"/>
        </w:rPr>
        <w:t>ая</w:t>
      </w:r>
      <w:r w:rsidR="00C51D1F" w:rsidRPr="00CF5CD3">
        <w:rPr>
          <w:szCs w:val="22"/>
        </w:rPr>
        <w:t xml:space="preserve">, что большое число двусторонних соглашений в отношении этого диапазона частот может создавать проблемы для IMT, предлагает внести в пункт 2 раздела </w:t>
      </w:r>
      <w:r w:rsidR="00C51D1F" w:rsidRPr="00CF5CD3">
        <w:rPr>
          <w:i/>
          <w:szCs w:val="22"/>
        </w:rPr>
        <w:t>решает</w:t>
      </w:r>
      <w:r w:rsidR="00C51D1F" w:rsidRPr="00CF5CD3">
        <w:rPr>
          <w:szCs w:val="22"/>
        </w:rPr>
        <w:t xml:space="preserve"> </w:t>
      </w:r>
      <w:r w:rsidR="00C51D1F" w:rsidRPr="00CF5CD3">
        <w:rPr>
          <w:i/>
          <w:szCs w:val="22"/>
        </w:rPr>
        <w:t xml:space="preserve">предложить МСЭ-R </w:t>
      </w:r>
      <w:r w:rsidR="00C51D1F" w:rsidRPr="00CF5CD3">
        <w:rPr>
          <w:szCs w:val="22"/>
        </w:rPr>
        <w:t xml:space="preserve">следующее уточнение для полосы </w:t>
      </w:r>
      <w:r w:rsidR="00457BBB">
        <w:rPr>
          <w:szCs w:val="22"/>
        </w:rPr>
        <w:t xml:space="preserve">частот </w:t>
      </w:r>
      <w:r w:rsidR="00C51D1F" w:rsidRPr="00CF5CD3">
        <w:rPr>
          <w:szCs w:val="22"/>
        </w:rPr>
        <w:t>694</w:t>
      </w:r>
      <w:r w:rsidR="00C51D1F" w:rsidRPr="00CF5CD3">
        <w:rPr>
          <w:b/>
          <w:bCs/>
          <w:szCs w:val="22"/>
        </w:rPr>
        <w:t>−</w:t>
      </w:r>
      <w:r w:rsidR="00C51D1F" w:rsidRPr="00CF5CD3">
        <w:rPr>
          <w:bCs/>
          <w:szCs w:val="22"/>
        </w:rPr>
        <w:t xml:space="preserve">960 МГц: "в Районах 2 и 3, а также только на линии вверх в Районе 1". </w:t>
      </w:r>
    </w:p>
    <w:bookmarkEnd w:id="34"/>
    <w:p w14:paraId="15C12725" w14:textId="77777777" w:rsidR="0047666F" w:rsidRPr="00CF5CD3" w:rsidRDefault="0047666F" w:rsidP="0047666F">
      <w:pPr>
        <w:rPr>
          <w:szCs w:val="22"/>
        </w:rPr>
      </w:pPr>
      <w:r w:rsidRPr="00CF5CD3">
        <w:rPr>
          <w:szCs w:val="22"/>
        </w:rPr>
        <w:t>28.43</w:t>
      </w:r>
      <w:r w:rsidRPr="00CF5CD3">
        <w:rPr>
          <w:szCs w:val="22"/>
        </w:rPr>
        <w:tab/>
      </w:r>
      <w:r w:rsidRPr="00CF5CD3">
        <w:rPr>
          <w:b/>
          <w:szCs w:val="22"/>
        </w:rPr>
        <w:t>Делегат от Бразилии</w:t>
      </w:r>
      <w:r w:rsidRPr="00CF5CD3">
        <w:rPr>
          <w:szCs w:val="22"/>
        </w:rPr>
        <w:t xml:space="preserve"> подчеркивает, что текст этой Резолюции является результатом компромисса и что для достижения согласия все стороны должны согласиться на уступки, что его администрация делала неоднократно. Он предлагает предыдущему оратору не возвращаться к обсуждению вопроса о HIBS. </w:t>
      </w:r>
    </w:p>
    <w:p w14:paraId="2E07736F" w14:textId="77777777" w:rsidR="0047666F" w:rsidRPr="00CF5CD3" w:rsidRDefault="0047666F" w:rsidP="0047666F">
      <w:pPr>
        <w:rPr>
          <w:szCs w:val="22"/>
        </w:rPr>
      </w:pPr>
      <w:r w:rsidRPr="00CF5CD3">
        <w:rPr>
          <w:szCs w:val="22"/>
        </w:rPr>
        <w:t>28.44</w:t>
      </w:r>
      <w:r w:rsidRPr="00CF5CD3">
        <w:rPr>
          <w:szCs w:val="22"/>
        </w:rPr>
        <w:tab/>
      </w:r>
      <w:r w:rsidRPr="00CF5CD3">
        <w:rPr>
          <w:b/>
          <w:szCs w:val="22"/>
        </w:rPr>
        <w:t>Председатель</w:t>
      </w:r>
      <w:r w:rsidRPr="00CF5CD3">
        <w:rPr>
          <w:szCs w:val="22"/>
        </w:rPr>
        <w:t xml:space="preserve"> выражает согласие с данной точкой зрения и напоминает, что делегаты договорились не рассматривать заново вопрос об этих полосах частот. </w:t>
      </w:r>
    </w:p>
    <w:p w14:paraId="6EE43D9E" w14:textId="3F82AA9B" w:rsidR="0047666F" w:rsidRPr="00CF5CD3" w:rsidRDefault="0047666F" w:rsidP="0047666F">
      <w:pPr>
        <w:rPr>
          <w:szCs w:val="22"/>
        </w:rPr>
      </w:pPr>
      <w:r w:rsidRPr="00CF5CD3">
        <w:rPr>
          <w:szCs w:val="22"/>
        </w:rPr>
        <w:t>28.45</w:t>
      </w:r>
      <w:r w:rsidRPr="00CF5CD3">
        <w:rPr>
          <w:szCs w:val="22"/>
        </w:rPr>
        <w:tab/>
      </w:r>
      <w:r w:rsidRPr="00CF5CD3">
        <w:rPr>
          <w:b/>
          <w:szCs w:val="22"/>
        </w:rPr>
        <w:t>Делегат от Российской Федерации</w:t>
      </w:r>
      <w:r w:rsidRPr="00CF5CD3">
        <w:rPr>
          <w:szCs w:val="22"/>
        </w:rPr>
        <w:t xml:space="preserve"> вновь заявляет, что его предложение в отношении полосы частот 694</w:t>
      </w:r>
      <w:r w:rsidR="00CC6BD0" w:rsidRPr="00CF5CD3">
        <w:rPr>
          <w:szCs w:val="22"/>
        </w:rPr>
        <w:t>–</w:t>
      </w:r>
      <w:r w:rsidRPr="00CF5CD3">
        <w:rPr>
          <w:szCs w:val="22"/>
        </w:rPr>
        <w:t xml:space="preserve">960 МГц связано с трудностями, имеющимися в этой полосе в Районе 1, в силу чего она ограничивается только работой на линии вверх в Районе 1. </w:t>
      </w:r>
    </w:p>
    <w:p w14:paraId="451CBD80" w14:textId="77777777" w:rsidR="0047666F" w:rsidRPr="00CF5CD3" w:rsidRDefault="0047666F" w:rsidP="0047666F">
      <w:pPr>
        <w:rPr>
          <w:szCs w:val="22"/>
        </w:rPr>
      </w:pPr>
      <w:r w:rsidRPr="00CF5CD3">
        <w:rPr>
          <w:szCs w:val="22"/>
        </w:rPr>
        <w:t>28.46</w:t>
      </w:r>
      <w:r w:rsidRPr="00CF5CD3">
        <w:rPr>
          <w:szCs w:val="22"/>
        </w:rPr>
        <w:tab/>
      </w:r>
      <w:r w:rsidRPr="00CF5CD3">
        <w:rPr>
          <w:b/>
          <w:szCs w:val="22"/>
        </w:rPr>
        <w:t>Делегат от Японии</w:t>
      </w:r>
      <w:r w:rsidRPr="00CF5CD3">
        <w:rPr>
          <w:szCs w:val="22"/>
        </w:rPr>
        <w:t xml:space="preserve"> заявляет, что данный текст был подробным образом обсужден и согласован как на межрегиональном уровне, так и в Специальной группе. Поэтому он не может быть изменен. </w:t>
      </w:r>
    </w:p>
    <w:p w14:paraId="7A9EAEF0" w14:textId="77777777" w:rsidR="0047666F" w:rsidRPr="00CF5CD3" w:rsidRDefault="0047666F" w:rsidP="0047666F">
      <w:pPr>
        <w:rPr>
          <w:szCs w:val="22"/>
        </w:rPr>
      </w:pPr>
      <w:r w:rsidRPr="00CF5CD3">
        <w:rPr>
          <w:szCs w:val="22"/>
        </w:rPr>
        <w:t>28.47</w:t>
      </w:r>
      <w:r w:rsidRPr="00CF5CD3">
        <w:rPr>
          <w:szCs w:val="22"/>
        </w:rPr>
        <w:tab/>
      </w:r>
      <w:r w:rsidRPr="00CF5CD3">
        <w:rPr>
          <w:b/>
          <w:szCs w:val="22"/>
        </w:rPr>
        <w:t>Делегаты от Кении</w:t>
      </w:r>
      <w:r w:rsidRPr="00CF5CD3">
        <w:rPr>
          <w:szCs w:val="22"/>
        </w:rPr>
        <w:t xml:space="preserve"> и </w:t>
      </w:r>
      <w:r w:rsidRPr="00CF5CD3">
        <w:rPr>
          <w:b/>
          <w:szCs w:val="22"/>
        </w:rPr>
        <w:t>Франции</w:t>
      </w:r>
      <w:r w:rsidRPr="00CF5CD3">
        <w:rPr>
          <w:szCs w:val="22"/>
        </w:rPr>
        <w:t xml:space="preserve"> выражают солидарность с этим мнением. </w:t>
      </w:r>
    </w:p>
    <w:p w14:paraId="34AA2C6B" w14:textId="5BB05786" w:rsidR="0047666F" w:rsidRPr="00CF5CD3" w:rsidRDefault="0047666F" w:rsidP="0047666F">
      <w:pPr>
        <w:rPr>
          <w:szCs w:val="22"/>
        </w:rPr>
      </w:pPr>
      <w:r w:rsidRPr="00CF5CD3">
        <w:rPr>
          <w:szCs w:val="22"/>
        </w:rPr>
        <w:t>28.48</w:t>
      </w:r>
      <w:r w:rsidRPr="00CF5CD3">
        <w:rPr>
          <w:szCs w:val="22"/>
        </w:rPr>
        <w:tab/>
      </w:r>
      <w:r w:rsidRPr="00CF5CD3">
        <w:rPr>
          <w:b/>
          <w:szCs w:val="22"/>
        </w:rPr>
        <w:t>Делегат от Российской Федерации</w:t>
      </w:r>
      <w:r w:rsidRPr="00CF5CD3">
        <w:rPr>
          <w:szCs w:val="22"/>
        </w:rPr>
        <w:t xml:space="preserve"> полагает, что рассматриваемая полоса частот касается воздушной IMT, и предлагает изыскать компромисс. </w:t>
      </w:r>
    </w:p>
    <w:p w14:paraId="7F76C8AD" w14:textId="77777777" w:rsidR="0047666F" w:rsidRPr="00CF5CD3" w:rsidRDefault="0047666F" w:rsidP="0047666F">
      <w:pPr>
        <w:rPr>
          <w:szCs w:val="22"/>
        </w:rPr>
      </w:pPr>
      <w:r w:rsidRPr="00CF5CD3">
        <w:rPr>
          <w:szCs w:val="22"/>
        </w:rPr>
        <w:t>28.49</w:t>
      </w:r>
      <w:r w:rsidRPr="00CF5CD3">
        <w:rPr>
          <w:szCs w:val="22"/>
        </w:rPr>
        <w:tab/>
      </w:r>
      <w:r w:rsidRPr="00CF5CD3">
        <w:rPr>
          <w:b/>
          <w:szCs w:val="22"/>
        </w:rPr>
        <w:t>Наблюдатель от СИТЕЛ</w:t>
      </w:r>
      <w:r w:rsidRPr="00CF5CD3">
        <w:rPr>
          <w:szCs w:val="22"/>
        </w:rPr>
        <w:t xml:space="preserve"> возражает, что текст уже утвержден региональными группами и что вопрос о HIBS не должен обсуждаться снова. </w:t>
      </w:r>
    </w:p>
    <w:p w14:paraId="0AFDA3D0" w14:textId="77777777" w:rsidR="0047666F" w:rsidRPr="00CF5CD3" w:rsidRDefault="0047666F" w:rsidP="0047666F">
      <w:pPr>
        <w:rPr>
          <w:szCs w:val="22"/>
        </w:rPr>
      </w:pPr>
      <w:r w:rsidRPr="00CF5CD3">
        <w:rPr>
          <w:szCs w:val="22"/>
        </w:rPr>
        <w:t>28.50</w:t>
      </w:r>
      <w:r w:rsidRPr="00CF5CD3">
        <w:rPr>
          <w:szCs w:val="22"/>
        </w:rPr>
        <w:tab/>
      </w:r>
      <w:r w:rsidRPr="00CF5CD3">
        <w:rPr>
          <w:b/>
          <w:szCs w:val="22"/>
        </w:rPr>
        <w:t>Делегат от Франции</w:t>
      </w:r>
      <w:r w:rsidRPr="00CF5CD3">
        <w:rPr>
          <w:szCs w:val="22"/>
        </w:rPr>
        <w:t xml:space="preserve"> добавляет, что текст был согласован Комитетом 6. </w:t>
      </w:r>
    </w:p>
    <w:p w14:paraId="3F822BEB" w14:textId="77777777" w:rsidR="0047666F" w:rsidRPr="00CF5CD3" w:rsidRDefault="0047666F" w:rsidP="0047666F">
      <w:pPr>
        <w:rPr>
          <w:b/>
          <w:bCs/>
          <w:szCs w:val="22"/>
        </w:rPr>
      </w:pPr>
      <w:r w:rsidRPr="00CF5CD3">
        <w:rPr>
          <w:szCs w:val="22"/>
        </w:rPr>
        <w:t>28.51</w:t>
      </w:r>
      <w:r w:rsidRPr="00CF5CD3">
        <w:rPr>
          <w:szCs w:val="22"/>
        </w:rPr>
        <w:tab/>
        <w:t xml:space="preserve">ADD Резолюция COM6/4 (ВКР-19) </w:t>
      </w:r>
      <w:r w:rsidRPr="00CF5CD3">
        <w:rPr>
          <w:b/>
          <w:szCs w:val="22"/>
        </w:rPr>
        <w:t>утверждается</w:t>
      </w:r>
      <w:r w:rsidRPr="00CF5CD3">
        <w:rPr>
          <w:szCs w:val="22"/>
        </w:rPr>
        <w:t>.</w:t>
      </w:r>
      <w:r w:rsidRPr="00CF5CD3">
        <w:rPr>
          <w:b/>
          <w:bCs/>
          <w:szCs w:val="22"/>
        </w:rPr>
        <w:t xml:space="preserve"> </w:t>
      </w:r>
    </w:p>
    <w:p w14:paraId="7FDBA98A" w14:textId="62D7CA11" w:rsidR="0047666F" w:rsidRPr="00CF5CD3" w:rsidRDefault="0047666F" w:rsidP="00397992">
      <w:pPr>
        <w:pStyle w:val="Headingb"/>
        <w:keepNext w:val="0"/>
        <w:keepLines w:val="0"/>
        <w:rPr>
          <w:lang w:val="ru-RU"/>
        </w:rPr>
      </w:pPr>
      <w:r w:rsidRPr="00CF5CD3">
        <w:rPr>
          <w:lang w:val="ru-RU"/>
        </w:rPr>
        <w:t>ADD Резолюция COM6/3 (ВКР</w:t>
      </w:r>
      <w:r w:rsidRPr="00CF5CD3">
        <w:rPr>
          <w:lang w:val="ru-RU"/>
        </w:rPr>
        <w:noBreakHyphen/>
        <w:t>19) − Исследования для рассмотрения возможного распределения полосы частот 3600−3800 МГц подвижной, за исключением воздушной подвижной, службе на первичной основе в Районе 1; ADD Резолюция COM6/5 (ВКР-19) − Рассмотрение вопроса о регламентарных положениях, содействующих внедрению суборбитальных аппаратов; ADD Резолюция COM6/7 (ВКР</w:t>
      </w:r>
      <w:r w:rsidRPr="00CF5CD3">
        <w:rPr>
          <w:lang w:val="ru-RU"/>
        </w:rPr>
        <w:noBreakHyphen/>
        <w:t>19) − Рассмотрение и возможный пересмотр Резолюции 155 (ВКР-15) и пункта 5.484B в полосах частот, к которым они применяются; ADD Резолюция COM6/6 (ВКР</w:t>
      </w:r>
      <w:r w:rsidRPr="00CF5CD3">
        <w:rPr>
          <w:lang w:val="ru-RU"/>
        </w:rPr>
        <w:noBreakHyphen/>
        <w:t>19) − Исследования возможного нового распределения воздушной подвижной спутниковой (R) службе в полосе частот 117,975−137 МГц для поддержки воздушной ОВЧ-связи в направлениях Земля-космос и космос-Земля; ADD</w:t>
      </w:r>
      <w:r w:rsidR="005C68B7">
        <w:rPr>
          <w:lang w:val="ru-RU"/>
        </w:rPr>
        <w:t> </w:t>
      </w:r>
      <w:r w:rsidRPr="00CF5CD3">
        <w:rPr>
          <w:lang w:val="ru-RU"/>
        </w:rPr>
        <w:t>Резолюция COM6/8(ВКР</w:t>
      </w:r>
      <w:r w:rsidRPr="00CF5CD3">
        <w:rPr>
          <w:lang w:val="ru-RU"/>
        </w:rPr>
        <w:noBreakHyphen/>
        <w:t xml:space="preserve">19) − Рассмотрение регламентарных положений для обновления </w:t>
      </w:r>
      <w:r w:rsidRPr="00CF5CD3">
        <w:rPr>
          <w:lang w:val="ru-RU"/>
        </w:rPr>
        <w:lastRenderedPageBreak/>
        <w:t>Приложения 27 к Регламенту радиосвязи для обеспечения модернизации систем воздушной ВЧ</w:t>
      </w:r>
      <w:r w:rsidRPr="00CF5CD3">
        <w:rPr>
          <w:lang w:val="ru-RU"/>
        </w:rPr>
        <w:noBreakHyphen/>
        <w:t>связи</w:t>
      </w:r>
    </w:p>
    <w:p w14:paraId="290404CD" w14:textId="77777777" w:rsidR="0047666F" w:rsidRPr="00CF5CD3" w:rsidRDefault="0047666F" w:rsidP="0047666F">
      <w:pPr>
        <w:rPr>
          <w:b/>
          <w:bCs/>
          <w:szCs w:val="22"/>
        </w:rPr>
      </w:pPr>
      <w:r w:rsidRPr="00CF5CD3">
        <w:rPr>
          <w:szCs w:val="22"/>
        </w:rPr>
        <w:t>28.52</w:t>
      </w:r>
      <w:r w:rsidRPr="00CF5CD3">
        <w:rPr>
          <w:szCs w:val="22"/>
        </w:rPr>
        <w:tab/>
      </w:r>
      <w:r w:rsidRPr="00CF5CD3">
        <w:rPr>
          <w:b/>
          <w:bCs/>
          <w:szCs w:val="22"/>
        </w:rPr>
        <w:t>Утверждаются</w:t>
      </w:r>
      <w:r w:rsidRPr="00CF5CD3">
        <w:rPr>
          <w:szCs w:val="22"/>
        </w:rPr>
        <w:t>.</w:t>
      </w:r>
    </w:p>
    <w:p w14:paraId="1A38F515" w14:textId="77777777" w:rsidR="0047666F" w:rsidRPr="00CF5CD3" w:rsidRDefault="0047666F" w:rsidP="00397992">
      <w:pPr>
        <w:pStyle w:val="Headingb"/>
        <w:rPr>
          <w:lang w:val="ru-RU"/>
        </w:rPr>
      </w:pPr>
      <w:r w:rsidRPr="00CF5CD3">
        <w:rPr>
          <w:lang w:val="ru-RU"/>
        </w:rPr>
        <w:t xml:space="preserve">ADD Резолюция COM6/9 (ВКР-19) − Исследования связанных с частотами вопросов, включая потенциальные дополнительные распределения, в целях возможного внедрения новых применений воздушной подвижной службы, не связанных с обеспечением безопасности </w:t>
      </w:r>
    </w:p>
    <w:p w14:paraId="161EDA7B" w14:textId="7BFD4FF5" w:rsidR="0047666F" w:rsidRPr="00CF5CD3" w:rsidRDefault="0047666F" w:rsidP="0047666F">
      <w:pPr>
        <w:rPr>
          <w:szCs w:val="22"/>
        </w:rPr>
      </w:pPr>
      <w:r w:rsidRPr="00CF5CD3">
        <w:rPr>
          <w:szCs w:val="22"/>
        </w:rPr>
        <w:t>28.53</w:t>
      </w:r>
      <w:r w:rsidRPr="00CF5CD3">
        <w:rPr>
          <w:szCs w:val="22"/>
        </w:rPr>
        <w:tab/>
      </w:r>
      <w:r w:rsidRPr="00CF5CD3">
        <w:rPr>
          <w:b/>
          <w:szCs w:val="22"/>
        </w:rPr>
        <w:t>Председатель Комитета 6</w:t>
      </w:r>
      <w:r w:rsidRPr="00CF5CD3">
        <w:rPr>
          <w:szCs w:val="22"/>
        </w:rPr>
        <w:t xml:space="preserve"> говорит, что следует исключить квадратные скобки, в которые заключена полоса частот 15,4</w:t>
      </w:r>
      <w:r w:rsidR="00CC6BD0" w:rsidRPr="00CF5CD3">
        <w:rPr>
          <w:szCs w:val="22"/>
        </w:rPr>
        <w:t>–</w:t>
      </w:r>
      <w:r w:rsidRPr="00CF5CD3">
        <w:rPr>
          <w:szCs w:val="22"/>
        </w:rPr>
        <w:t xml:space="preserve">15,7 ГГц в пункте 3 раздела </w:t>
      </w:r>
      <w:r w:rsidRPr="00CF5CD3">
        <w:rPr>
          <w:i/>
          <w:szCs w:val="22"/>
        </w:rPr>
        <w:t>решает предложить МСЭ-R</w:t>
      </w:r>
      <w:r w:rsidRPr="00CF5CD3">
        <w:rPr>
          <w:szCs w:val="22"/>
        </w:rPr>
        <w:t xml:space="preserve">. </w:t>
      </w:r>
    </w:p>
    <w:p w14:paraId="38B06ED6" w14:textId="1642B60F" w:rsidR="0047666F" w:rsidRPr="00CF5CD3" w:rsidRDefault="0047666F" w:rsidP="0047666F">
      <w:pPr>
        <w:rPr>
          <w:szCs w:val="22"/>
        </w:rPr>
      </w:pPr>
      <w:r w:rsidRPr="00CF5CD3">
        <w:rPr>
          <w:szCs w:val="22"/>
        </w:rPr>
        <w:t>28.54</w:t>
      </w:r>
      <w:r w:rsidRPr="00CF5CD3">
        <w:rPr>
          <w:szCs w:val="22"/>
        </w:rPr>
        <w:tab/>
        <w:t>С учетом этого замечания ADD Резолюция COM6/9 (ВКР-19)</w:t>
      </w:r>
      <w:r w:rsidR="00457BBB" w:rsidRPr="00457BBB">
        <w:t xml:space="preserve"> </w:t>
      </w:r>
      <w:r w:rsidR="00457BBB" w:rsidRPr="00457BBB">
        <w:rPr>
          <w:szCs w:val="22"/>
        </w:rPr>
        <w:t>с внесенными поправками</w:t>
      </w:r>
      <w:r w:rsidRPr="00CF5CD3">
        <w:rPr>
          <w:szCs w:val="22"/>
        </w:rPr>
        <w:t xml:space="preserve"> </w:t>
      </w:r>
      <w:r w:rsidRPr="00CF5CD3">
        <w:rPr>
          <w:b/>
          <w:szCs w:val="22"/>
        </w:rPr>
        <w:t>утверждается</w:t>
      </w:r>
      <w:r w:rsidRPr="00CF5CD3">
        <w:rPr>
          <w:szCs w:val="22"/>
        </w:rPr>
        <w:t>.</w:t>
      </w:r>
    </w:p>
    <w:p w14:paraId="6398CC86" w14:textId="2BA103B5" w:rsidR="0047666F" w:rsidRPr="00CF5CD3" w:rsidRDefault="0047666F" w:rsidP="00397992">
      <w:pPr>
        <w:pStyle w:val="Headingb"/>
        <w:rPr>
          <w:lang w:val="ru-RU"/>
        </w:rPr>
      </w:pPr>
      <w:r w:rsidRPr="00CF5CD3">
        <w:rPr>
          <w:lang w:val="ru-RU"/>
        </w:rPr>
        <w:t>ADD Резолюция COM6/11 (ВКР-19) − Анализ распределений частот спутниковой службе исследования Земли (пассивной) в диапазоне частот 231,5</w:t>
      </w:r>
      <w:r w:rsidR="00CC6BD0" w:rsidRPr="00CF5CD3">
        <w:rPr>
          <w:lang w:val="ru-RU"/>
        </w:rPr>
        <w:t>–</w:t>
      </w:r>
      <w:r w:rsidRPr="00CF5CD3">
        <w:rPr>
          <w:lang w:val="ru-RU"/>
        </w:rPr>
        <w:t>252 ГГц и рассмотрение возможных корректировок в соответствии с требованиями для наблюдений с помощью пассивных микроволновых датчиков</w:t>
      </w:r>
    </w:p>
    <w:p w14:paraId="77EB2723" w14:textId="77777777" w:rsidR="0047666F" w:rsidRPr="00CF5CD3" w:rsidRDefault="0047666F" w:rsidP="0047666F">
      <w:pPr>
        <w:rPr>
          <w:b/>
          <w:bCs/>
          <w:szCs w:val="22"/>
        </w:rPr>
      </w:pPr>
      <w:r w:rsidRPr="00CF5CD3">
        <w:rPr>
          <w:szCs w:val="22"/>
        </w:rPr>
        <w:t>28.55</w:t>
      </w:r>
      <w:r w:rsidRPr="00CF5CD3">
        <w:rPr>
          <w:szCs w:val="22"/>
        </w:rPr>
        <w:tab/>
      </w:r>
      <w:r w:rsidRPr="00CF5CD3">
        <w:rPr>
          <w:b/>
          <w:bCs/>
          <w:szCs w:val="22"/>
        </w:rPr>
        <w:t>Утверждается</w:t>
      </w:r>
      <w:r w:rsidRPr="00CF5CD3">
        <w:rPr>
          <w:szCs w:val="22"/>
        </w:rPr>
        <w:t>.</w:t>
      </w:r>
    </w:p>
    <w:p w14:paraId="13497097" w14:textId="77777777" w:rsidR="0047666F" w:rsidRPr="00CF5CD3" w:rsidRDefault="0047666F" w:rsidP="00397992">
      <w:pPr>
        <w:pStyle w:val="Headingb"/>
        <w:rPr>
          <w:lang w:val="ru-RU"/>
        </w:rPr>
      </w:pPr>
      <w:r w:rsidRPr="00CF5CD3">
        <w:rPr>
          <w:lang w:val="ru-RU"/>
        </w:rPr>
        <w:t xml:space="preserve">ADD Резолюция COM6/10 (ВКР-19) − </w:t>
      </w:r>
      <w:bookmarkStart w:id="36" w:name="_Hlk25826408"/>
      <w:r w:rsidRPr="00CF5CD3">
        <w:rPr>
          <w:lang w:val="ru-RU"/>
        </w:rPr>
        <w:t>Рассмотрение вопроса о возможном повышении статуса вторичного распределения службе космических исследований до первичного в полосе частот 14,8−15,35 ГГц</w:t>
      </w:r>
    </w:p>
    <w:bookmarkEnd w:id="36"/>
    <w:p w14:paraId="03710289" w14:textId="77777777" w:rsidR="0047666F" w:rsidRPr="00CF5CD3" w:rsidRDefault="0047666F" w:rsidP="0047666F">
      <w:pPr>
        <w:rPr>
          <w:szCs w:val="22"/>
        </w:rPr>
      </w:pPr>
      <w:r w:rsidRPr="00CF5CD3">
        <w:rPr>
          <w:szCs w:val="22"/>
        </w:rPr>
        <w:t>28.56</w:t>
      </w:r>
      <w:r w:rsidRPr="00CF5CD3">
        <w:rPr>
          <w:szCs w:val="22"/>
        </w:rPr>
        <w:tab/>
      </w:r>
      <w:r w:rsidRPr="00CF5CD3">
        <w:rPr>
          <w:b/>
          <w:szCs w:val="22"/>
        </w:rPr>
        <w:t>Делегат от Исламской Республики Иран</w:t>
      </w:r>
      <w:r w:rsidRPr="00CF5CD3">
        <w:rPr>
          <w:szCs w:val="22"/>
        </w:rPr>
        <w:t xml:space="preserve"> отмечает, что в названии Резолюции словосочетание "вопроса о" является избыточным и может быть исключено. </w:t>
      </w:r>
    </w:p>
    <w:p w14:paraId="217B05A8" w14:textId="77777777" w:rsidR="0047666F" w:rsidRPr="00CF5CD3" w:rsidRDefault="0047666F" w:rsidP="0047666F">
      <w:pPr>
        <w:rPr>
          <w:szCs w:val="22"/>
        </w:rPr>
      </w:pPr>
      <w:r w:rsidRPr="00CF5CD3">
        <w:rPr>
          <w:b/>
          <w:szCs w:val="22"/>
        </w:rPr>
        <w:t>Председатель</w:t>
      </w:r>
      <w:r w:rsidRPr="00CF5CD3">
        <w:rPr>
          <w:szCs w:val="22"/>
        </w:rPr>
        <w:t xml:space="preserve">, соглашаясь с обоснованностью данного замечания, предлагает следующее название: "Рассмотрение возможного повышения статуса вторичного распределения службе космических исследований до первичного в полосе частот 14,8−15,35 ГГц". </w:t>
      </w:r>
    </w:p>
    <w:p w14:paraId="0794C73D" w14:textId="77777777" w:rsidR="0047666F" w:rsidRPr="00CF5CD3" w:rsidRDefault="0047666F" w:rsidP="0047666F">
      <w:pPr>
        <w:rPr>
          <w:szCs w:val="22"/>
        </w:rPr>
      </w:pPr>
      <w:r w:rsidRPr="00CF5CD3">
        <w:rPr>
          <w:szCs w:val="22"/>
        </w:rPr>
        <w:t>28.57</w:t>
      </w:r>
      <w:r w:rsidRPr="00CF5CD3">
        <w:rPr>
          <w:szCs w:val="22"/>
        </w:rPr>
        <w:tab/>
        <w:t xml:space="preserve">Предложение </w:t>
      </w:r>
      <w:r w:rsidRPr="00CF5CD3">
        <w:rPr>
          <w:b/>
          <w:szCs w:val="22"/>
        </w:rPr>
        <w:t>принимается</w:t>
      </w:r>
      <w:r w:rsidRPr="00CF5CD3">
        <w:rPr>
          <w:szCs w:val="22"/>
        </w:rPr>
        <w:t xml:space="preserve">. </w:t>
      </w:r>
    </w:p>
    <w:p w14:paraId="71AC3464" w14:textId="77777777" w:rsidR="0047666F" w:rsidRPr="00CF5CD3" w:rsidRDefault="0047666F" w:rsidP="0047666F">
      <w:pPr>
        <w:rPr>
          <w:szCs w:val="22"/>
        </w:rPr>
      </w:pPr>
      <w:r w:rsidRPr="00CF5CD3">
        <w:rPr>
          <w:szCs w:val="22"/>
        </w:rPr>
        <w:t>28.58</w:t>
      </w:r>
      <w:r w:rsidRPr="00CF5CD3">
        <w:rPr>
          <w:szCs w:val="22"/>
        </w:rPr>
        <w:tab/>
        <w:t xml:space="preserve">ADD Резолюция COM6/10 (ВКР-19) с внесенными поправками </w:t>
      </w:r>
      <w:r w:rsidRPr="00CF5CD3">
        <w:rPr>
          <w:b/>
          <w:szCs w:val="22"/>
        </w:rPr>
        <w:t>утверждается</w:t>
      </w:r>
      <w:r w:rsidRPr="00CF5CD3">
        <w:rPr>
          <w:szCs w:val="22"/>
        </w:rPr>
        <w:t xml:space="preserve">. </w:t>
      </w:r>
    </w:p>
    <w:p w14:paraId="7662DA3C" w14:textId="77777777" w:rsidR="0047666F" w:rsidRPr="00CF5CD3" w:rsidRDefault="0047666F" w:rsidP="00397992">
      <w:pPr>
        <w:pStyle w:val="Headingb"/>
        <w:rPr>
          <w:lang w:val="ru-RU"/>
        </w:rPr>
      </w:pPr>
      <w:r w:rsidRPr="00CF5CD3">
        <w:rPr>
          <w:lang w:val="ru-RU"/>
        </w:rPr>
        <w:t>ADD Резолюция COM6/12 (ВКР-19) − Работа земных станций на воздушных и морских судах, взаимодействующих с геостационарными космическими станциями фиксированной спутниковой службы в полосе частот 12,75−13,25 ГГц (Земля-космос)</w:t>
      </w:r>
    </w:p>
    <w:p w14:paraId="495B1E04" w14:textId="77777777" w:rsidR="0047666F" w:rsidRPr="00CF5CD3" w:rsidRDefault="0047666F" w:rsidP="0047666F">
      <w:pPr>
        <w:rPr>
          <w:b/>
          <w:bCs/>
          <w:szCs w:val="22"/>
        </w:rPr>
      </w:pPr>
      <w:r w:rsidRPr="00CF5CD3">
        <w:rPr>
          <w:szCs w:val="22"/>
        </w:rPr>
        <w:t>28.59</w:t>
      </w:r>
      <w:r w:rsidRPr="00CF5CD3">
        <w:rPr>
          <w:szCs w:val="22"/>
        </w:rPr>
        <w:tab/>
      </w:r>
      <w:r w:rsidRPr="00CF5CD3">
        <w:rPr>
          <w:b/>
          <w:bCs/>
          <w:szCs w:val="22"/>
        </w:rPr>
        <w:t>Утверждается</w:t>
      </w:r>
      <w:r w:rsidRPr="00CF5CD3">
        <w:rPr>
          <w:szCs w:val="22"/>
        </w:rPr>
        <w:t>.</w:t>
      </w:r>
    </w:p>
    <w:p w14:paraId="479B60C9" w14:textId="77777777" w:rsidR="0047666F" w:rsidRPr="00CF5CD3" w:rsidRDefault="0047666F" w:rsidP="00397992">
      <w:pPr>
        <w:pStyle w:val="Headingb"/>
        <w:rPr>
          <w:lang w:val="ru-RU"/>
        </w:rPr>
      </w:pPr>
      <w:r w:rsidRPr="00CF5CD3">
        <w:rPr>
          <w:lang w:val="ru-RU"/>
        </w:rPr>
        <w:t>ADD Резолюция COM6/16 (ВКР-19) − Первичное распределение фиксированной спутниковой службе в направлении космос-Земля в полосе частот 17,3−17,7 ГГц в Районе 2</w:t>
      </w:r>
    </w:p>
    <w:p w14:paraId="2EDCD6FD" w14:textId="77777777" w:rsidR="0047666F" w:rsidRPr="00CF5CD3" w:rsidRDefault="0047666F" w:rsidP="0047666F">
      <w:pPr>
        <w:rPr>
          <w:szCs w:val="22"/>
        </w:rPr>
      </w:pPr>
      <w:r w:rsidRPr="00CF5CD3">
        <w:rPr>
          <w:szCs w:val="22"/>
        </w:rPr>
        <w:t>28.60</w:t>
      </w:r>
      <w:r w:rsidRPr="00CF5CD3">
        <w:rPr>
          <w:szCs w:val="22"/>
        </w:rPr>
        <w:tab/>
      </w:r>
      <w:r w:rsidRPr="00CF5CD3">
        <w:rPr>
          <w:b/>
          <w:szCs w:val="22"/>
        </w:rPr>
        <w:t>Председатель Комитета 6</w:t>
      </w:r>
      <w:r w:rsidRPr="00CF5CD3">
        <w:rPr>
          <w:szCs w:val="22"/>
        </w:rPr>
        <w:t xml:space="preserve"> сообщает, что рассмотрение этой Резолюции должно быть отложено до опубликования относящегося к ней исправления. </w:t>
      </w:r>
    </w:p>
    <w:p w14:paraId="693064D3" w14:textId="77777777" w:rsidR="0047666F" w:rsidRPr="00CF5CD3" w:rsidRDefault="0047666F" w:rsidP="00397992">
      <w:pPr>
        <w:pStyle w:val="Headingb"/>
        <w:rPr>
          <w:lang w:val="ru-RU"/>
        </w:rPr>
      </w:pPr>
      <w:bookmarkStart w:id="37" w:name="_Hlk26948210"/>
      <w:r w:rsidRPr="00CF5CD3">
        <w:rPr>
          <w:lang w:val="ru-RU"/>
        </w:rPr>
        <w:t>ADD Резолюция COM6/15 (ВКР-19) − Исследования, касающиеся потребностей в спектре и возможных новых распределений подвижной спутниковой службе в полосах частот 1695−1710 МГц, 2010−2025 МГц, 3300−3315 МГц и 3385−3400 МГц для будущего развития узкополосных систем подвижной спутниковой связи</w:t>
      </w:r>
    </w:p>
    <w:p w14:paraId="0098E659" w14:textId="4304F61E" w:rsidR="0047666F" w:rsidRPr="00CF5CD3" w:rsidRDefault="0047666F" w:rsidP="0047666F">
      <w:pPr>
        <w:rPr>
          <w:szCs w:val="22"/>
        </w:rPr>
      </w:pPr>
      <w:r w:rsidRPr="00CF5CD3">
        <w:rPr>
          <w:szCs w:val="22"/>
        </w:rPr>
        <w:t>28.61</w:t>
      </w:r>
      <w:r w:rsidRPr="00CF5CD3">
        <w:rPr>
          <w:szCs w:val="22"/>
        </w:rPr>
        <w:tab/>
      </w:r>
      <w:r w:rsidRPr="00CF5CD3">
        <w:rPr>
          <w:b/>
          <w:szCs w:val="22"/>
        </w:rPr>
        <w:t>Председатель Комитета 6</w:t>
      </w:r>
      <w:r w:rsidRPr="00CF5CD3">
        <w:rPr>
          <w:szCs w:val="22"/>
        </w:rPr>
        <w:t xml:space="preserve"> поясняет, что в пункте 2 раздела </w:t>
      </w:r>
      <w:r w:rsidRPr="00CF5CD3">
        <w:rPr>
          <w:i/>
          <w:szCs w:val="22"/>
        </w:rPr>
        <w:t>решает предложить МСЭ-R</w:t>
      </w:r>
      <w:r w:rsidRPr="00CF5CD3">
        <w:rPr>
          <w:szCs w:val="22"/>
        </w:rPr>
        <w:t xml:space="preserve"> полоса частот "1675</w:t>
      </w:r>
      <w:r w:rsidR="00CC6BD0" w:rsidRPr="00CF5CD3">
        <w:rPr>
          <w:szCs w:val="22"/>
        </w:rPr>
        <w:t>–</w:t>
      </w:r>
      <w:r w:rsidRPr="00CF5CD3">
        <w:rPr>
          <w:szCs w:val="22"/>
        </w:rPr>
        <w:t>1697 МГц в Районе 1" была заключена в квадратные скобки в ответ на запросы о</w:t>
      </w:r>
      <w:r w:rsidR="00815D37">
        <w:rPr>
          <w:szCs w:val="22"/>
        </w:rPr>
        <w:t> </w:t>
      </w:r>
      <w:r w:rsidRPr="00CF5CD3">
        <w:rPr>
          <w:szCs w:val="22"/>
        </w:rPr>
        <w:t xml:space="preserve">разъяснении, поступившие от некоторых администраций. </w:t>
      </w:r>
    </w:p>
    <w:p w14:paraId="04C982D5" w14:textId="7B3F7818" w:rsidR="0047666F" w:rsidRPr="00CF5CD3" w:rsidRDefault="0047666F" w:rsidP="0047666F">
      <w:pPr>
        <w:rPr>
          <w:szCs w:val="22"/>
        </w:rPr>
      </w:pPr>
      <w:r w:rsidRPr="00CF5CD3">
        <w:rPr>
          <w:szCs w:val="22"/>
        </w:rPr>
        <w:t>28.62</w:t>
      </w:r>
      <w:r w:rsidRPr="00CF5CD3">
        <w:rPr>
          <w:szCs w:val="22"/>
        </w:rPr>
        <w:tab/>
      </w:r>
      <w:r w:rsidRPr="00CF5CD3">
        <w:rPr>
          <w:b/>
          <w:szCs w:val="22"/>
        </w:rPr>
        <w:t>Делегат от Нидерландов</w:t>
      </w:r>
      <w:r w:rsidRPr="00CF5CD3">
        <w:rPr>
          <w:szCs w:val="22"/>
        </w:rPr>
        <w:t xml:space="preserve"> уточняет, что его делегация предложила добавить эту полосу частот в Районе 1 и что это предложение вызвало возражения. Поскольку снять их не представлялось возможным, оратор отзывает предложение о добавлении и предлагает исключить фразу в квадратных скобках. Вместе с тем он заявляет, что </w:t>
      </w:r>
      <w:r w:rsidR="00474462" w:rsidRPr="00CF5CD3">
        <w:rPr>
          <w:szCs w:val="22"/>
        </w:rPr>
        <w:t xml:space="preserve">применительно к </w:t>
      </w:r>
      <w:r w:rsidRPr="00CF5CD3">
        <w:rPr>
          <w:szCs w:val="22"/>
        </w:rPr>
        <w:t xml:space="preserve">ВКР-27 было бы целесообразно внести на </w:t>
      </w:r>
      <w:r w:rsidRPr="00CF5CD3">
        <w:rPr>
          <w:szCs w:val="22"/>
        </w:rPr>
        <w:lastRenderedPageBreak/>
        <w:t xml:space="preserve">глобальном уровне предложение, аналогичное тому, которое его делегация внесла на региональном уровне. </w:t>
      </w:r>
    </w:p>
    <w:bookmarkEnd w:id="37"/>
    <w:p w14:paraId="41ACD615" w14:textId="77777777" w:rsidR="0047666F" w:rsidRPr="00CF5CD3" w:rsidRDefault="0047666F" w:rsidP="0047666F">
      <w:pPr>
        <w:rPr>
          <w:szCs w:val="22"/>
        </w:rPr>
      </w:pPr>
      <w:r w:rsidRPr="00CF5CD3">
        <w:rPr>
          <w:szCs w:val="22"/>
        </w:rPr>
        <w:t>28.63</w:t>
      </w:r>
      <w:r w:rsidRPr="00CF5CD3">
        <w:rPr>
          <w:szCs w:val="22"/>
        </w:rPr>
        <w:tab/>
      </w:r>
      <w:r w:rsidRPr="00CF5CD3">
        <w:rPr>
          <w:b/>
          <w:szCs w:val="22"/>
        </w:rPr>
        <w:t>Председатель Комитета 6</w:t>
      </w:r>
      <w:r w:rsidRPr="00CF5CD3">
        <w:rPr>
          <w:szCs w:val="22"/>
        </w:rPr>
        <w:t xml:space="preserve"> говорит, что это последнее предложение следует изучить в ходе рассмотрения повестки дня ВКР-27. </w:t>
      </w:r>
    </w:p>
    <w:p w14:paraId="1E9DCB85" w14:textId="77777777" w:rsidR="0047666F" w:rsidRPr="00CF5CD3" w:rsidRDefault="0047666F" w:rsidP="0047666F">
      <w:pPr>
        <w:rPr>
          <w:i/>
          <w:iCs/>
          <w:szCs w:val="22"/>
        </w:rPr>
      </w:pPr>
      <w:r w:rsidRPr="00CF5CD3">
        <w:rPr>
          <w:szCs w:val="22"/>
        </w:rPr>
        <w:t>28.64</w:t>
      </w:r>
      <w:r w:rsidRPr="00CF5CD3">
        <w:rPr>
          <w:szCs w:val="22"/>
        </w:rPr>
        <w:tab/>
      </w:r>
      <w:r w:rsidRPr="00CF5CD3">
        <w:rPr>
          <w:b/>
          <w:szCs w:val="22"/>
        </w:rPr>
        <w:t>Принимается решение</w:t>
      </w:r>
      <w:r w:rsidRPr="00CF5CD3">
        <w:rPr>
          <w:szCs w:val="22"/>
        </w:rPr>
        <w:t xml:space="preserve"> исключить фразу в квадратных скобках в пункте 2 раздела </w:t>
      </w:r>
      <w:r w:rsidRPr="00CF5CD3">
        <w:rPr>
          <w:i/>
          <w:szCs w:val="22"/>
        </w:rPr>
        <w:t>решает предложить МСЭ-R</w:t>
      </w:r>
      <w:r w:rsidRPr="00CF5CD3">
        <w:rPr>
          <w:szCs w:val="22"/>
        </w:rPr>
        <w:t xml:space="preserve">. </w:t>
      </w:r>
    </w:p>
    <w:p w14:paraId="26956E0E" w14:textId="77777777" w:rsidR="0047666F" w:rsidRPr="00CF5CD3" w:rsidRDefault="0047666F" w:rsidP="0047666F">
      <w:pPr>
        <w:rPr>
          <w:szCs w:val="22"/>
        </w:rPr>
      </w:pPr>
      <w:r w:rsidRPr="00CF5CD3">
        <w:rPr>
          <w:szCs w:val="22"/>
        </w:rPr>
        <w:t>28.65</w:t>
      </w:r>
      <w:r w:rsidRPr="00CF5CD3">
        <w:rPr>
          <w:szCs w:val="22"/>
        </w:rPr>
        <w:tab/>
      </w:r>
      <w:r w:rsidRPr="00CF5CD3">
        <w:rPr>
          <w:b/>
          <w:szCs w:val="22"/>
        </w:rPr>
        <w:t>Делегат от Исламской Республики Иран</w:t>
      </w:r>
      <w:r w:rsidRPr="00CF5CD3">
        <w:rPr>
          <w:szCs w:val="22"/>
        </w:rPr>
        <w:t xml:space="preserve"> предлагает обсудить рассматриваемую полосу частот на неофициальных консультациях и включить в соответствующие разделы текстов или в соответствующие Резолюции для ВКР-27. </w:t>
      </w:r>
    </w:p>
    <w:p w14:paraId="4DABE687" w14:textId="77777777" w:rsidR="0047666F" w:rsidRPr="00CF5CD3" w:rsidRDefault="0047666F" w:rsidP="0047666F">
      <w:pPr>
        <w:rPr>
          <w:szCs w:val="22"/>
        </w:rPr>
      </w:pPr>
      <w:r w:rsidRPr="00CF5CD3">
        <w:rPr>
          <w:szCs w:val="22"/>
        </w:rPr>
        <w:t>28.66</w:t>
      </w:r>
      <w:r w:rsidRPr="00CF5CD3">
        <w:rPr>
          <w:szCs w:val="22"/>
        </w:rPr>
        <w:tab/>
      </w:r>
      <w:r w:rsidRPr="00CF5CD3">
        <w:rPr>
          <w:b/>
          <w:szCs w:val="22"/>
        </w:rPr>
        <w:t>Председатель</w:t>
      </w:r>
      <w:r w:rsidRPr="00CF5CD3">
        <w:rPr>
          <w:szCs w:val="22"/>
        </w:rPr>
        <w:t xml:space="preserve"> предлагает заинтересованным участникам собраться, с тем чтобы в дальнейшем представить предложение по этому вопросу. </w:t>
      </w:r>
    </w:p>
    <w:p w14:paraId="56B7A1E8" w14:textId="77777777" w:rsidR="0047666F" w:rsidRPr="00CF5CD3" w:rsidRDefault="0047666F" w:rsidP="0047666F">
      <w:pPr>
        <w:rPr>
          <w:b/>
          <w:bCs/>
          <w:szCs w:val="22"/>
        </w:rPr>
      </w:pPr>
      <w:r w:rsidRPr="00CF5CD3">
        <w:rPr>
          <w:szCs w:val="22"/>
        </w:rPr>
        <w:t>28.67</w:t>
      </w:r>
      <w:r w:rsidRPr="00CF5CD3">
        <w:rPr>
          <w:szCs w:val="22"/>
        </w:rPr>
        <w:tab/>
        <w:t xml:space="preserve">ADD Резолюция COM6/15 с внесенными поправками </w:t>
      </w:r>
      <w:r w:rsidRPr="00CF5CD3">
        <w:rPr>
          <w:b/>
          <w:szCs w:val="22"/>
        </w:rPr>
        <w:t>утверждается</w:t>
      </w:r>
      <w:r w:rsidRPr="00CF5CD3">
        <w:rPr>
          <w:szCs w:val="22"/>
        </w:rPr>
        <w:t xml:space="preserve">. </w:t>
      </w:r>
    </w:p>
    <w:p w14:paraId="5DCB2B74" w14:textId="77777777" w:rsidR="0047666F" w:rsidRPr="00CF5CD3" w:rsidRDefault="0047666F" w:rsidP="00397992">
      <w:pPr>
        <w:pStyle w:val="Headingb"/>
        <w:rPr>
          <w:lang w:val="ru-RU"/>
        </w:rPr>
      </w:pPr>
      <w:r w:rsidRPr="00CF5CD3">
        <w:rPr>
          <w:lang w:val="ru-RU"/>
        </w:rPr>
        <w:t>ADD Резолюция COM6/14 (ВКР</w:t>
      </w:r>
      <w:r w:rsidRPr="00CF5CD3">
        <w:rPr>
          <w:lang w:val="ru-RU"/>
        </w:rPr>
        <w:noBreakHyphen/>
        <w:t>19) − Исследование технических и эксплуатационных вопросов и регламентарных положений, относящихся к линиям спутник-спутник в полосах частот 11,7−12,7 ГГц, 18,1−18,6 ГГц, 18,8−20,2 ГГц и 27,5−30 ГГц</w:t>
      </w:r>
    </w:p>
    <w:p w14:paraId="564EE9BD" w14:textId="77777777" w:rsidR="0047666F" w:rsidRPr="00CF5CD3" w:rsidRDefault="0047666F" w:rsidP="0047666F">
      <w:pPr>
        <w:rPr>
          <w:b/>
          <w:bCs/>
          <w:szCs w:val="22"/>
        </w:rPr>
      </w:pPr>
      <w:r w:rsidRPr="00CF5CD3">
        <w:rPr>
          <w:szCs w:val="22"/>
        </w:rPr>
        <w:t>28.68</w:t>
      </w:r>
      <w:r w:rsidRPr="00CF5CD3">
        <w:rPr>
          <w:szCs w:val="22"/>
        </w:rPr>
        <w:tab/>
      </w:r>
      <w:r w:rsidRPr="00CF5CD3">
        <w:rPr>
          <w:b/>
          <w:bCs/>
          <w:szCs w:val="22"/>
        </w:rPr>
        <w:t>Утверждается</w:t>
      </w:r>
      <w:r w:rsidRPr="00CF5CD3">
        <w:rPr>
          <w:szCs w:val="22"/>
        </w:rPr>
        <w:t>.</w:t>
      </w:r>
    </w:p>
    <w:p w14:paraId="2C69E761" w14:textId="77777777" w:rsidR="0047666F" w:rsidRPr="00CF5CD3" w:rsidRDefault="0047666F" w:rsidP="00397992">
      <w:pPr>
        <w:pStyle w:val="Headingb"/>
        <w:rPr>
          <w:lang w:val="ru-RU"/>
        </w:rPr>
      </w:pPr>
      <w:r w:rsidRPr="00CF5CD3">
        <w:rPr>
          <w:lang w:val="ru-RU"/>
        </w:rPr>
        <w:t>ADD Резолюция COM6/13 (ВКР</w:t>
      </w:r>
      <w:r w:rsidRPr="00CF5CD3">
        <w:rPr>
          <w:lang w:val="ru-RU"/>
        </w:rPr>
        <w:noBreakHyphen/>
        <w:t>19) − Использование полос частот 17,7−18,6 ГГц, 18,8−19,3 ГГц и 19,7−20,2 ГГц (космос-Земля) и 27,5−29,1 ГГц и 29,5−30 ГГц (Земля-космос) земными станциями, находящимися в движении, которые взаимодействуют с негеостационарными космическими станциями фиксированной спутниковой службы</w:t>
      </w:r>
    </w:p>
    <w:p w14:paraId="75DE4768" w14:textId="77777777" w:rsidR="0047666F" w:rsidRPr="00CF5CD3" w:rsidRDefault="0047666F" w:rsidP="0047666F">
      <w:pPr>
        <w:rPr>
          <w:szCs w:val="22"/>
        </w:rPr>
      </w:pPr>
      <w:r w:rsidRPr="00CF5CD3">
        <w:rPr>
          <w:szCs w:val="22"/>
        </w:rPr>
        <w:t>28.69</w:t>
      </w:r>
      <w:r w:rsidRPr="00CF5CD3">
        <w:rPr>
          <w:szCs w:val="22"/>
        </w:rPr>
        <w:tab/>
      </w:r>
      <w:r w:rsidRPr="00CF5CD3">
        <w:rPr>
          <w:b/>
          <w:szCs w:val="22"/>
        </w:rPr>
        <w:t>Делегат от Исламской Республики Иран</w:t>
      </w:r>
      <w:r w:rsidRPr="00CF5CD3">
        <w:rPr>
          <w:szCs w:val="22"/>
        </w:rPr>
        <w:t xml:space="preserve"> заявляет, что формулировка пункта 5 раздела </w:t>
      </w:r>
      <w:r w:rsidRPr="00CF5CD3">
        <w:rPr>
          <w:i/>
          <w:szCs w:val="22"/>
        </w:rPr>
        <w:t>решает предложить МСЭ-R</w:t>
      </w:r>
      <w:r w:rsidRPr="00CF5CD3">
        <w:rPr>
          <w:szCs w:val="22"/>
        </w:rPr>
        <w:t xml:space="preserve"> является неподобающей и не включает в себя Членов Сектора. Поэтому он предлагает упростить ее, изложив в более общих словах: "обеспечить согласование результатов исследований МСЭ-R консенсусом". </w:t>
      </w:r>
    </w:p>
    <w:p w14:paraId="6B665272" w14:textId="77777777" w:rsidR="0047666F" w:rsidRPr="00CF5CD3" w:rsidRDefault="0047666F" w:rsidP="0047666F">
      <w:pPr>
        <w:rPr>
          <w:szCs w:val="22"/>
        </w:rPr>
      </w:pPr>
      <w:r w:rsidRPr="00CF5CD3">
        <w:rPr>
          <w:szCs w:val="22"/>
        </w:rPr>
        <w:t>28.70</w:t>
      </w:r>
      <w:r w:rsidRPr="00CF5CD3">
        <w:rPr>
          <w:szCs w:val="22"/>
        </w:rPr>
        <w:tab/>
      </w:r>
      <w:r w:rsidRPr="00CF5CD3">
        <w:rPr>
          <w:b/>
          <w:szCs w:val="22"/>
        </w:rPr>
        <w:t>Делегат от Франции</w:t>
      </w:r>
      <w:r w:rsidRPr="00CF5CD3">
        <w:rPr>
          <w:szCs w:val="22"/>
        </w:rPr>
        <w:t xml:space="preserve"> в свою очередь предлагает исключить слова "Государствами-Членами" и сохранить остальную часть предложения. </w:t>
      </w:r>
    </w:p>
    <w:p w14:paraId="4F75CE62" w14:textId="77777777" w:rsidR="0047666F" w:rsidRPr="00CF5CD3" w:rsidRDefault="0047666F" w:rsidP="0047666F">
      <w:pPr>
        <w:rPr>
          <w:szCs w:val="22"/>
        </w:rPr>
      </w:pPr>
      <w:r w:rsidRPr="00CF5CD3">
        <w:rPr>
          <w:szCs w:val="22"/>
        </w:rPr>
        <w:t>28.71</w:t>
      </w:r>
      <w:r w:rsidRPr="00CF5CD3">
        <w:rPr>
          <w:szCs w:val="22"/>
        </w:rPr>
        <w:tab/>
      </w:r>
      <w:r w:rsidRPr="00CF5CD3">
        <w:rPr>
          <w:b/>
          <w:szCs w:val="22"/>
        </w:rPr>
        <w:t xml:space="preserve">Делегат от Исламской Республики Иран </w:t>
      </w:r>
      <w:r w:rsidRPr="00CF5CD3">
        <w:rPr>
          <w:szCs w:val="22"/>
        </w:rPr>
        <w:t xml:space="preserve">отвечает, что его предложение представляется более простым и согласуется с правилами процедуры МСЭ-R. </w:t>
      </w:r>
    </w:p>
    <w:p w14:paraId="757B5FE3" w14:textId="77777777" w:rsidR="0047666F" w:rsidRPr="00CF5CD3" w:rsidRDefault="0047666F" w:rsidP="0047666F">
      <w:pPr>
        <w:rPr>
          <w:szCs w:val="22"/>
        </w:rPr>
      </w:pPr>
      <w:r w:rsidRPr="00CF5CD3">
        <w:rPr>
          <w:szCs w:val="22"/>
        </w:rPr>
        <w:t>28.72</w:t>
      </w:r>
      <w:r w:rsidRPr="00CF5CD3">
        <w:rPr>
          <w:szCs w:val="22"/>
        </w:rPr>
        <w:tab/>
      </w:r>
      <w:r w:rsidRPr="00CF5CD3">
        <w:rPr>
          <w:b/>
          <w:szCs w:val="22"/>
        </w:rPr>
        <w:t>Делегат от Бразилии</w:t>
      </w:r>
      <w:r w:rsidRPr="00CF5CD3">
        <w:rPr>
          <w:szCs w:val="22"/>
        </w:rPr>
        <w:t xml:space="preserve"> отмечает, что обсуждаемый пункт не является необходимым, поскольку вся деятельность МСЭ-R должна осуществляться на основе консенсуса, и что поэтому его можно исключить. </w:t>
      </w:r>
    </w:p>
    <w:p w14:paraId="191A82F3" w14:textId="77777777" w:rsidR="0047666F" w:rsidRPr="00CF5CD3" w:rsidRDefault="0047666F" w:rsidP="0047666F">
      <w:pPr>
        <w:rPr>
          <w:szCs w:val="22"/>
        </w:rPr>
      </w:pPr>
      <w:r w:rsidRPr="00CF5CD3">
        <w:rPr>
          <w:szCs w:val="22"/>
        </w:rPr>
        <w:t>28.73</w:t>
      </w:r>
      <w:r w:rsidRPr="00CF5CD3">
        <w:rPr>
          <w:szCs w:val="22"/>
        </w:rPr>
        <w:tab/>
      </w:r>
      <w:r w:rsidRPr="00CF5CD3">
        <w:rPr>
          <w:b/>
          <w:szCs w:val="22"/>
        </w:rPr>
        <w:t>Делегат от Германии</w:t>
      </w:r>
      <w:r w:rsidRPr="00CF5CD3">
        <w:rPr>
          <w:szCs w:val="22"/>
        </w:rPr>
        <w:t xml:space="preserve"> разделяет эту точку зрения, поскольку в МСЭ-R принят принцип консенсуса, и подчеркивает, что Государства-Члены осознают его важное значение. </w:t>
      </w:r>
    </w:p>
    <w:p w14:paraId="291E64F1" w14:textId="77777777" w:rsidR="0047666F" w:rsidRPr="00CF5CD3" w:rsidRDefault="0047666F" w:rsidP="0047666F">
      <w:pPr>
        <w:rPr>
          <w:szCs w:val="22"/>
        </w:rPr>
      </w:pPr>
      <w:r w:rsidRPr="00CF5CD3">
        <w:rPr>
          <w:szCs w:val="22"/>
        </w:rPr>
        <w:t>28.74</w:t>
      </w:r>
      <w:r w:rsidRPr="00CF5CD3">
        <w:rPr>
          <w:szCs w:val="22"/>
        </w:rPr>
        <w:tab/>
      </w:r>
      <w:r w:rsidRPr="00CF5CD3">
        <w:rPr>
          <w:b/>
          <w:szCs w:val="22"/>
        </w:rPr>
        <w:t>Делегат от Исламской Республики Иран</w:t>
      </w:r>
      <w:r w:rsidRPr="00CF5CD3">
        <w:rPr>
          <w:szCs w:val="22"/>
        </w:rPr>
        <w:t xml:space="preserve"> утверждает, что в свете уступок, сделанных его администрацией по этому пункту, его делегация придает большое значение тому, чтобы понятие консенсуса было четко отражено в данном тексте в предложенной им формулировке. В противном случае он будет категорически возражать против эксплуатации станций ESIM в рассматриваемых полосах частот. </w:t>
      </w:r>
    </w:p>
    <w:p w14:paraId="0E134207" w14:textId="77777777" w:rsidR="0047666F" w:rsidRPr="00CF5CD3" w:rsidRDefault="0047666F" w:rsidP="0047666F">
      <w:pPr>
        <w:rPr>
          <w:szCs w:val="22"/>
        </w:rPr>
      </w:pPr>
      <w:r w:rsidRPr="00CF5CD3">
        <w:rPr>
          <w:szCs w:val="22"/>
        </w:rPr>
        <w:t>28.75</w:t>
      </w:r>
      <w:r w:rsidRPr="00CF5CD3">
        <w:rPr>
          <w:szCs w:val="22"/>
        </w:rPr>
        <w:tab/>
      </w:r>
      <w:r w:rsidRPr="00CF5CD3">
        <w:rPr>
          <w:b/>
          <w:szCs w:val="22"/>
        </w:rPr>
        <w:t>Делегат от Гвинеи</w:t>
      </w:r>
      <w:r w:rsidRPr="00CF5CD3">
        <w:rPr>
          <w:szCs w:val="22"/>
        </w:rPr>
        <w:t xml:space="preserve"> напоминает о том, что в начале заседания было принято решение вносить в данный документ лишь изменения редакционного характера. Следовательно, данный пункт должен быть сохранен. </w:t>
      </w:r>
    </w:p>
    <w:p w14:paraId="13D8BD2B" w14:textId="02A695F7" w:rsidR="0047666F" w:rsidRPr="00CF5CD3" w:rsidRDefault="0047666F" w:rsidP="0047666F">
      <w:pPr>
        <w:rPr>
          <w:szCs w:val="22"/>
        </w:rPr>
      </w:pPr>
      <w:r w:rsidRPr="00CF5CD3">
        <w:rPr>
          <w:szCs w:val="22"/>
        </w:rPr>
        <w:t>28.76</w:t>
      </w:r>
      <w:r w:rsidRPr="00CF5CD3">
        <w:rPr>
          <w:szCs w:val="22"/>
        </w:rPr>
        <w:tab/>
      </w:r>
      <w:r w:rsidRPr="00CF5CD3">
        <w:rPr>
          <w:b/>
          <w:szCs w:val="22"/>
        </w:rPr>
        <w:t xml:space="preserve">Делегат от Исламской Республики Иран </w:t>
      </w:r>
      <w:r w:rsidRPr="00CF5CD3">
        <w:rPr>
          <w:szCs w:val="22"/>
        </w:rPr>
        <w:t xml:space="preserve">предлагает измененную формулировку, излагая ее следующим образом: </w:t>
      </w:r>
      <w:r w:rsidR="00B44555" w:rsidRPr="00CF5CD3">
        <w:rPr>
          <w:szCs w:val="22"/>
        </w:rPr>
        <w:t>"</w:t>
      </w:r>
      <w:r w:rsidRPr="00CF5CD3">
        <w:rPr>
          <w:szCs w:val="22"/>
        </w:rPr>
        <w:t>обеспечить согласование результатов исследований МСЭ-R Государствами-Членами консенсусом</w:t>
      </w:r>
      <w:r w:rsidR="00B44555" w:rsidRPr="00CF5CD3">
        <w:rPr>
          <w:szCs w:val="22"/>
        </w:rPr>
        <w:t>"</w:t>
      </w:r>
      <w:r w:rsidRPr="00CF5CD3">
        <w:rPr>
          <w:szCs w:val="22"/>
        </w:rPr>
        <w:t xml:space="preserve">. Если это изменение не будет утверждено, его делегация не примет данный текст. </w:t>
      </w:r>
    </w:p>
    <w:p w14:paraId="7CDDDE0E" w14:textId="66C3978D" w:rsidR="0047666F" w:rsidRPr="00CF5CD3" w:rsidRDefault="0047666F" w:rsidP="0047666F">
      <w:pPr>
        <w:rPr>
          <w:szCs w:val="22"/>
        </w:rPr>
      </w:pPr>
      <w:r w:rsidRPr="00CF5CD3">
        <w:rPr>
          <w:szCs w:val="22"/>
        </w:rPr>
        <w:lastRenderedPageBreak/>
        <w:t>28.77</w:t>
      </w:r>
      <w:r w:rsidRPr="00CF5CD3">
        <w:rPr>
          <w:szCs w:val="22"/>
        </w:rPr>
        <w:tab/>
      </w:r>
      <w:r w:rsidRPr="00CF5CD3">
        <w:rPr>
          <w:b/>
          <w:szCs w:val="22"/>
        </w:rPr>
        <w:t xml:space="preserve">Директор БР </w:t>
      </w:r>
      <w:r w:rsidRPr="00CF5CD3">
        <w:rPr>
          <w:szCs w:val="22"/>
        </w:rPr>
        <w:t xml:space="preserve">подчеркивает, что этот пункт идентичен пункту 8 раздела </w:t>
      </w:r>
      <w:r w:rsidRPr="00CF5CD3">
        <w:rPr>
          <w:i/>
          <w:szCs w:val="22"/>
        </w:rPr>
        <w:t>решает предложить МСЭ-R</w:t>
      </w:r>
      <w:r w:rsidRPr="00CF5CD3">
        <w:rPr>
          <w:szCs w:val="22"/>
        </w:rPr>
        <w:t xml:space="preserve"> Резолюции СОМ6/12 (ВКР-19), которая уже утверждена. Для целей обеспечения согласованности было бы предпочтительно не вносить изменений в этот текст. В качестве альтернативы можно было бы заменить формулировку </w:t>
      </w:r>
      <w:r w:rsidR="00B44555" w:rsidRPr="00CF5CD3">
        <w:rPr>
          <w:szCs w:val="22"/>
        </w:rPr>
        <w:t>"</w:t>
      </w:r>
      <w:r w:rsidRPr="00CF5CD3">
        <w:rPr>
          <w:szCs w:val="22"/>
        </w:rPr>
        <w:t>Государствами-Членами</w:t>
      </w:r>
      <w:r w:rsidR="00B44555" w:rsidRPr="00CF5CD3">
        <w:rPr>
          <w:szCs w:val="22"/>
        </w:rPr>
        <w:t>"</w:t>
      </w:r>
      <w:r w:rsidRPr="00CF5CD3">
        <w:rPr>
          <w:szCs w:val="22"/>
        </w:rPr>
        <w:t xml:space="preserve"> на </w:t>
      </w:r>
      <w:r w:rsidR="00B44555" w:rsidRPr="00CF5CD3">
        <w:rPr>
          <w:szCs w:val="22"/>
        </w:rPr>
        <w:t>"</w:t>
      </w:r>
      <w:r w:rsidR="004B44F6" w:rsidRPr="00CF5CD3">
        <w:rPr>
          <w:szCs w:val="22"/>
        </w:rPr>
        <w:t>членами</w:t>
      </w:r>
      <w:r w:rsidR="00B44555" w:rsidRPr="00CF5CD3">
        <w:rPr>
          <w:szCs w:val="22"/>
        </w:rPr>
        <w:t>"</w:t>
      </w:r>
      <w:r w:rsidRPr="00CF5CD3">
        <w:rPr>
          <w:szCs w:val="22"/>
        </w:rPr>
        <w:t xml:space="preserve">, с тем чтобы она включала Членов Сектора. </w:t>
      </w:r>
    </w:p>
    <w:p w14:paraId="669CAB35" w14:textId="77777777" w:rsidR="0047666F" w:rsidRPr="00CF5CD3" w:rsidRDefault="0047666F" w:rsidP="0047666F">
      <w:pPr>
        <w:rPr>
          <w:b/>
          <w:bCs/>
          <w:szCs w:val="22"/>
        </w:rPr>
      </w:pPr>
      <w:r w:rsidRPr="00CF5CD3">
        <w:rPr>
          <w:szCs w:val="22"/>
        </w:rPr>
        <w:t>28.78</w:t>
      </w:r>
      <w:r w:rsidRPr="00CF5CD3">
        <w:rPr>
          <w:szCs w:val="22"/>
        </w:rPr>
        <w:tab/>
      </w:r>
      <w:r w:rsidRPr="00CF5CD3">
        <w:rPr>
          <w:b/>
          <w:szCs w:val="22"/>
        </w:rPr>
        <w:t>Делегат от Кубы</w:t>
      </w:r>
      <w:r w:rsidRPr="00CF5CD3">
        <w:rPr>
          <w:szCs w:val="22"/>
        </w:rPr>
        <w:t xml:space="preserve"> поддерживает предложение делегата от Исламской Республики Иран. </w:t>
      </w:r>
    </w:p>
    <w:p w14:paraId="2360EE4A" w14:textId="77777777" w:rsidR="0047666F" w:rsidRPr="00CF5CD3" w:rsidRDefault="0047666F" w:rsidP="0047666F">
      <w:pPr>
        <w:rPr>
          <w:szCs w:val="22"/>
        </w:rPr>
      </w:pPr>
      <w:r w:rsidRPr="00CF5CD3">
        <w:rPr>
          <w:szCs w:val="22"/>
        </w:rPr>
        <w:t>28.79</w:t>
      </w:r>
      <w:r w:rsidRPr="00CF5CD3">
        <w:rPr>
          <w:szCs w:val="22"/>
        </w:rPr>
        <w:tab/>
      </w:r>
      <w:r w:rsidRPr="00CF5CD3">
        <w:rPr>
          <w:b/>
          <w:szCs w:val="22"/>
        </w:rPr>
        <w:t>Делегат от Германии</w:t>
      </w:r>
      <w:r w:rsidRPr="00CF5CD3">
        <w:rPr>
          <w:szCs w:val="22"/>
        </w:rPr>
        <w:t xml:space="preserve"> говорит, что считает предложения делегата от Исламской Республики Иран и Директора БР приемлемыми. </w:t>
      </w:r>
    </w:p>
    <w:p w14:paraId="58A26526" w14:textId="26BB2C90" w:rsidR="0047666F" w:rsidRPr="00CF5CD3" w:rsidRDefault="0047666F" w:rsidP="0047666F">
      <w:pPr>
        <w:rPr>
          <w:szCs w:val="22"/>
        </w:rPr>
      </w:pPr>
      <w:r w:rsidRPr="00CF5CD3">
        <w:rPr>
          <w:szCs w:val="22"/>
        </w:rPr>
        <w:t>28.80</w:t>
      </w:r>
      <w:r w:rsidRPr="00CF5CD3">
        <w:rPr>
          <w:szCs w:val="22"/>
        </w:rPr>
        <w:tab/>
      </w:r>
      <w:r w:rsidRPr="00CF5CD3">
        <w:rPr>
          <w:b/>
          <w:szCs w:val="22"/>
        </w:rPr>
        <w:t>Делегат от Исламской Республики Иран</w:t>
      </w:r>
      <w:r w:rsidRPr="00CF5CD3">
        <w:rPr>
          <w:szCs w:val="22"/>
        </w:rPr>
        <w:t xml:space="preserve">, отвечая на замечание Директора БР, указывает, что замена формулировки </w:t>
      </w:r>
      <w:r w:rsidR="00B44555" w:rsidRPr="00CF5CD3">
        <w:rPr>
          <w:szCs w:val="22"/>
        </w:rPr>
        <w:t>"</w:t>
      </w:r>
      <w:r w:rsidRPr="00CF5CD3">
        <w:rPr>
          <w:szCs w:val="22"/>
        </w:rPr>
        <w:t>Государствами-Членами</w:t>
      </w:r>
      <w:r w:rsidR="00B44555" w:rsidRPr="00CF5CD3">
        <w:rPr>
          <w:szCs w:val="22"/>
        </w:rPr>
        <w:t>"</w:t>
      </w:r>
      <w:r w:rsidRPr="00CF5CD3">
        <w:rPr>
          <w:szCs w:val="22"/>
        </w:rPr>
        <w:t xml:space="preserve"> на </w:t>
      </w:r>
      <w:r w:rsidR="00B44555" w:rsidRPr="00CF5CD3">
        <w:rPr>
          <w:szCs w:val="22"/>
        </w:rPr>
        <w:t>"</w:t>
      </w:r>
      <w:r w:rsidR="004B44F6" w:rsidRPr="00CF5CD3">
        <w:rPr>
          <w:szCs w:val="22"/>
        </w:rPr>
        <w:t>членами</w:t>
      </w:r>
      <w:r w:rsidR="00B44555" w:rsidRPr="00CF5CD3">
        <w:rPr>
          <w:szCs w:val="22"/>
        </w:rPr>
        <w:t>"</w:t>
      </w:r>
      <w:r w:rsidRPr="00CF5CD3">
        <w:rPr>
          <w:szCs w:val="22"/>
        </w:rPr>
        <w:t xml:space="preserve"> означала бы, что участниками процесса достижения консенсуса также являются Ассоциированные члены и Академические организации, чье участие в этом процессе не предполагается. </w:t>
      </w:r>
    </w:p>
    <w:p w14:paraId="690F3B98" w14:textId="5CCAEECF" w:rsidR="0047666F" w:rsidRPr="00CF5CD3" w:rsidRDefault="0047666F" w:rsidP="0047666F">
      <w:pPr>
        <w:rPr>
          <w:szCs w:val="22"/>
        </w:rPr>
      </w:pPr>
      <w:r w:rsidRPr="00CF5CD3">
        <w:rPr>
          <w:szCs w:val="22"/>
        </w:rPr>
        <w:t>28.81</w:t>
      </w:r>
      <w:r w:rsidRPr="00CF5CD3">
        <w:rPr>
          <w:szCs w:val="22"/>
        </w:rPr>
        <w:tab/>
      </w:r>
      <w:r w:rsidRPr="00CF5CD3">
        <w:rPr>
          <w:b/>
          <w:szCs w:val="22"/>
        </w:rPr>
        <w:t xml:space="preserve">Делегат от Франции </w:t>
      </w:r>
      <w:r w:rsidRPr="00CF5CD3">
        <w:rPr>
          <w:szCs w:val="22"/>
        </w:rPr>
        <w:t xml:space="preserve">поясняет, что имеются трудности в том, что касается выражения </w:t>
      </w:r>
      <w:r w:rsidR="00B44555" w:rsidRPr="00CF5CD3">
        <w:rPr>
          <w:szCs w:val="22"/>
        </w:rPr>
        <w:t>"</w:t>
      </w:r>
      <w:r w:rsidRPr="00CF5CD3">
        <w:rPr>
          <w:szCs w:val="22"/>
        </w:rPr>
        <w:t>согласование… консенсусом</w:t>
      </w:r>
      <w:r w:rsidR="00B44555" w:rsidRPr="00CF5CD3">
        <w:rPr>
          <w:szCs w:val="22"/>
        </w:rPr>
        <w:t>"</w:t>
      </w:r>
      <w:r w:rsidRPr="00CF5CD3">
        <w:rPr>
          <w:szCs w:val="22"/>
        </w:rPr>
        <w:t>, поскольку, по его мнению, это может создать ошибочное впечатление, что изменения вносятся в правила процедуры, регулирующие принятие отчетов и Рекомендаций МСЭ-R. В правилах процедуры действительно упоминается принцип консенсуса; тем не менее ВКР не может внести тако</w:t>
      </w:r>
      <w:r w:rsidR="00CC6BD0" w:rsidRPr="00CF5CD3">
        <w:rPr>
          <w:szCs w:val="22"/>
        </w:rPr>
        <w:t>е</w:t>
      </w:r>
      <w:r w:rsidRPr="00CF5CD3">
        <w:rPr>
          <w:szCs w:val="22"/>
        </w:rPr>
        <w:t xml:space="preserve"> изменени</w:t>
      </w:r>
      <w:r w:rsidR="00CC6BD0" w:rsidRPr="00CF5CD3">
        <w:rPr>
          <w:szCs w:val="22"/>
        </w:rPr>
        <w:t>е</w:t>
      </w:r>
      <w:r w:rsidRPr="00CF5CD3">
        <w:rPr>
          <w:szCs w:val="22"/>
        </w:rPr>
        <w:t xml:space="preserve">, поскольку правила процедуры были приняты АР в ходе пересмотра Резолюции МСЭ-R 1-8. В этом конкретном случае идея консенсуса является весьма важной, и ее необходимо особо подчеркнуть. Поэтому оратор предлагает следующую формулировку: </w:t>
      </w:r>
      <w:r w:rsidR="00B44555" w:rsidRPr="00CF5CD3">
        <w:rPr>
          <w:szCs w:val="22"/>
        </w:rPr>
        <w:t>"</w:t>
      </w:r>
      <w:r w:rsidRPr="00CF5CD3">
        <w:rPr>
          <w:szCs w:val="22"/>
        </w:rPr>
        <w:t>обеспечить согласование результатов исследований МСЭ-R Государствами-Членами с учетом необходимого консенсуса по этому вопросу в рамках проведения вышеупомянутых исследований МСЭ-R</w:t>
      </w:r>
      <w:r w:rsidR="00B44555" w:rsidRPr="00CF5CD3">
        <w:rPr>
          <w:szCs w:val="22"/>
        </w:rPr>
        <w:t>"</w:t>
      </w:r>
      <w:r w:rsidRPr="00CF5CD3">
        <w:rPr>
          <w:szCs w:val="22"/>
        </w:rPr>
        <w:t xml:space="preserve">. </w:t>
      </w:r>
    </w:p>
    <w:p w14:paraId="086E196D" w14:textId="77777777" w:rsidR="0047666F" w:rsidRPr="00CF5CD3" w:rsidRDefault="0047666F" w:rsidP="0047666F">
      <w:pPr>
        <w:rPr>
          <w:szCs w:val="22"/>
        </w:rPr>
      </w:pPr>
      <w:r w:rsidRPr="00CF5CD3">
        <w:rPr>
          <w:szCs w:val="22"/>
        </w:rPr>
        <w:t>28.82</w:t>
      </w:r>
      <w:r w:rsidRPr="00CF5CD3">
        <w:rPr>
          <w:szCs w:val="22"/>
        </w:rPr>
        <w:tab/>
      </w:r>
      <w:r w:rsidRPr="00CF5CD3">
        <w:rPr>
          <w:b/>
          <w:szCs w:val="22"/>
        </w:rPr>
        <w:t>Делегат от Исламской Республики Иран</w:t>
      </w:r>
      <w:r w:rsidRPr="00CF5CD3">
        <w:rPr>
          <w:szCs w:val="22"/>
        </w:rPr>
        <w:t xml:space="preserve"> выражает несогласие с трактовкой делегата от Франции и вновь заявляет, что если его предложение не будет принято, этот пункт будет перенесен в повестку дня ВКР-27. </w:t>
      </w:r>
    </w:p>
    <w:p w14:paraId="02D230F6" w14:textId="448CE2D2" w:rsidR="0047666F" w:rsidRPr="00CF5CD3" w:rsidRDefault="0047666F" w:rsidP="0047666F">
      <w:pPr>
        <w:rPr>
          <w:szCs w:val="22"/>
        </w:rPr>
      </w:pPr>
      <w:r w:rsidRPr="00CF5CD3">
        <w:rPr>
          <w:szCs w:val="22"/>
        </w:rPr>
        <w:t>28.83</w:t>
      </w:r>
      <w:r w:rsidRPr="00CF5CD3">
        <w:rPr>
          <w:szCs w:val="22"/>
        </w:rPr>
        <w:tab/>
        <w:t>Предложение об изменении формулировки, внесенное делегатом от Исламской Республики Иран (</w:t>
      </w:r>
      <w:r w:rsidR="00B44555" w:rsidRPr="00CF5CD3">
        <w:rPr>
          <w:szCs w:val="22"/>
        </w:rPr>
        <w:t>"</w:t>
      </w:r>
      <w:r w:rsidRPr="00CF5CD3">
        <w:rPr>
          <w:szCs w:val="22"/>
        </w:rPr>
        <w:t>обеспечить согласование результатов исследований МСЭ-R Государствами-Членами консенсусом</w:t>
      </w:r>
      <w:r w:rsidR="00B44555" w:rsidRPr="00CF5CD3">
        <w:rPr>
          <w:szCs w:val="22"/>
        </w:rPr>
        <w:t>"</w:t>
      </w:r>
      <w:r w:rsidRPr="00CF5CD3">
        <w:rPr>
          <w:szCs w:val="22"/>
        </w:rPr>
        <w:t xml:space="preserve">), </w:t>
      </w:r>
      <w:r w:rsidRPr="00CF5CD3">
        <w:rPr>
          <w:b/>
          <w:szCs w:val="22"/>
        </w:rPr>
        <w:t>утверждается</w:t>
      </w:r>
      <w:r w:rsidRPr="00CF5CD3">
        <w:rPr>
          <w:szCs w:val="22"/>
        </w:rPr>
        <w:t xml:space="preserve">. </w:t>
      </w:r>
    </w:p>
    <w:p w14:paraId="54ACEFFC" w14:textId="77777777" w:rsidR="0047666F" w:rsidRPr="00CF5CD3" w:rsidRDefault="0047666F" w:rsidP="0047666F">
      <w:pPr>
        <w:rPr>
          <w:szCs w:val="22"/>
        </w:rPr>
      </w:pPr>
      <w:r w:rsidRPr="00CF5CD3">
        <w:rPr>
          <w:szCs w:val="22"/>
        </w:rPr>
        <w:t>28.84</w:t>
      </w:r>
      <w:r w:rsidRPr="00CF5CD3">
        <w:rPr>
          <w:szCs w:val="22"/>
        </w:rPr>
        <w:tab/>
        <w:t xml:space="preserve">ADD </w:t>
      </w:r>
      <w:r w:rsidRPr="00CF5CD3">
        <w:rPr>
          <w:bCs/>
          <w:szCs w:val="22"/>
        </w:rPr>
        <w:t>Резолюция COM6/13 (ВКР</w:t>
      </w:r>
      <w:r w:rsidRPr="00CF5CD3">
        <w:rPr>
          <w:bCs/>
          <w:szCs w:val="22"/>
        </w:rPr>
        <w:noBreakHyphen/>
        <w:t xml:space="preserve">19) с внесенными поправками </w:t>
      </w:r>
      <w:r w:rsidRPr="00CF5CD3">
        <w:rPr>
          <w:b/>
          <w:bCs/>
          <w:szCs w:val="22"/>
        </w:rPr>
        <w:t>утверждается</w:t>
      </w:r>
      <w:r w:rsidRPr="00CF5CD3">
        <w:rPr>
          <w:bCs/>
          <w:szCs w:val="22"/>
        </w:rPr>
        <w:t xml:space="preserve">. </w:t>
      </w:r>
    </w:p>
    <w:p w14:paraId="097F6D3F" w14:textId="77777777" w:rsidR="0047666F" w:rsidRPr="00CF5CD3" w:rsidRDefault="0047666F" w:rsidP="00397992">
      <w:pPr>
        <w:pStyle w:val="Headingb"/>
        <w:rPr>
          <w:lang w:val="ru-RU"/>
        </w:rPr>
      </w:pPr>
      <w:r w:rsidRPr="00CF5CD3">
        <w:rPr>
          <w:bCs/>
          <w:lang w:val="ru-RU"/>
        </w:rPr>
        <w:t>ADD Резолюция COM6/18 (ВКР-19)</w:t>
      </w:r>
      <w:r w:rsidRPr="00CF5CD3">
        <w:rPr>
          <w:lang w:val="ru-RU"/>
        </w:rPr>
        <w:t xml:space="preserve"> − Использование систем Международной подвижной электросвязи для фиксированной беспроводной широкополосной связи в полосах частот, распределенных фиксированной службе на первичной основе</w:t>
      </w:r>
    </w:p>
    <w:p w14:paraId="788EB411" w14:textId="40985EF6" w:rsidR="0047666F" w:rsidRPr="00CF5CD3" w:rsidRDefault="0047666F" w:rsidP="0047666F">
      <w:pPr>
        <w:rPr>
          <w:szCs w:val="22"/>
        </w:rPr>
      </w:pPr>
      <w:r w:rsidRPr="00CF5CD3">
        <w:rPr>
          <w:szCs w:val="22"/>
        </w:rPr>
        <w:t>28.85</w:t>
      </w:r>
      <w:r w:rsidRPr="00CF5CD3">
        <w:rPr>
          <w:szCs w:val="22"/>
        </w:rPr>
        <w:tab/>
      </w:r>
      <w:r w:rsidRPr="00CF5CD3">
        <w:rPr>
          <w:b/>
          <w:szCs w:val="22"/>
        </w:rPr>
        <w:t>Делегат от Италии</w:t>
      </w:r>
      <w:r w:rsidRPr="00CF5CD3">
        <w:rPr>
          <w:szCs w:val="22"/>
        </w:rPr>
        <w:t xml:space="preserve"> выражает крайнюю обеспокоенность фактом упоминания полосы частот 10,7</w:t>
      </w:r>
      <w:r w:rsidR="00CC6BD0" w:rsidRPr="00CF5CD3">
        <w:rPr>
          <w:szCs w:val="22"/>
        </w:rPr>
        <w:t>–</w:t>
      </w:r>
      <w:r w:rsidRPr="00CF5CD3">
        <w:rPr>
          <w:szCs w:val="22"/>
        </w:rPr>
        <w:t xml:space="preserve">11,7 ГГц в пункте </w:t>
      </w:r>
      <w:r w:rsidRPr="00CF5CD3">
        <w:rPr>
          <w:i/>
          <w:iCs/>
          <w:szCs w:val="22"/>
        </w:rPr>
        <w:t>d)</w:t>
      </w:r>
      <w:r w:rsidRPr="00CF5CD3">
        <w:rPr>
          <w:szCs w:val="22"/>
        </w:rPr>
        <w:t xml:space="preserve"> раздела </w:t>
      </w:r>
      <w:r w:rsidRPr="00CF5CD3">
        <w:rPr>
          <w:i/>
          <w:szCs w:val="22"/>
        </w:rPr>
        <w:t>признавая</w:t>
      </w:r>
      <w:r w:rsidRPr="00CF5CD3">
        <w:rPr>
          <w:szCs w:val="22"/>
        </w:rPr>
        <w:t xml:space="preserve">. </w:t>
      </w:r>
    </w:p>
    <w:p w14:paraId="159EFA7F" w14:textId="06D412BC" w:rsidR="0047666F" w:rsidRPr="00CF5CD3" w:rsidRDefault="0047666F" w:rsidP="0047666F">
      <w:pPr>
        <w:rPr>
          <w:szCs w:val="22"/>
        </w:rPr>
      </w:pPr>
      <w:r w:rsidRPr="00CF5CD3">
        <w:rPr>
          <w:szCs w:val="22"/>
        </w:rPr>
        <w:t>28.86</w:t>
      </w:r>
      <w:r w:rsidRPr="00CF5CD3">
        <w:rPr>
          <w:szCs w:val="22"/>
        </w:rPr>
        <w:tab/>
      </w:r>
      <w:r w:rsidRPr="00CF5CD3">
        <w:rPr>
          <w:b/>
          <w:szCs w:val="22"/>
        </w:rPr>
        <w:t>Делегат от Нигерии</w:t>
      </w:r>
      <w:r w:rsidRPr="00CF5CD3">
        <w:rPr>
          <w:szCs w:val="22"/>
        </w:rPr>
        <w:t xml:space="preserve"> говорит, что ему не хотелось бы, чтобы данный текст снова обсуждался, поскольку он является результатом </w:t>
      </w:r>
      <w:r w:rsidR="0016076B" w:rsidRPr="00CF5CD3">
        <w:rPr>
          <w:szCs w:val="22"/>
        </w:rPr>
        <w:t xml:space="preserve">хрупкого компромисса, </w:t>
      </w:r>
      <w:r w:rsidRPr="00CF5CD3">
        <w:rPr>
          <w:szCs w:val="22"/>
        </w:rPr>
        <w:t xml:space="preserve">достигнутого в ходе долгих обсуждений, и просит делегатов утвердить его в нынешнем виде. </w:t>
      </w:r>
    </w:p>
    <w:p w14:paraId="0EFC9974" w14:textId="77777777" w:rsidR="0047666F" w:rsidRPr="00CF5CD3" w:rsidRDefault="0047666F" w:rsidP="0047666F">
      <w:pPr>
        <w:rPr>
          <w:szCs w:val="22"/>
        </w:rPr>
      </w:pPr>
      <w:r w:rsidRPr="00CF5CD3">
        <w:rPr>
          <w:szCs w:val="22"/>
        </w:rPr>
        <w:t>28.87</w:t>
      </w:r>
      <w:r w:rsidRPr="00CF5CD3">
        <w:rPr>
          <w:szCs w:val="22"/>
        </w:rPr>
        <w:tab/>
      </w:r>
      <w:r w:rsidRPr="00CF5CD3">
        <w:rPr>
          <w:b/>
          <w:szCs w:val="22"/>
        </w:rPr>
        <w:t xml:space="preserve">Делегаты от Арабских Эмиратов, Бахрейна </w:t>
      </w:r>
      <w:r w:rsidRPr="00CF5CD3">
        <w:rPr>
          <w:szCs w:val="22"/>
        </w:rPr>
        <w:t>и</w:t>
      </w:r>
      <w:r w:rsidRPr="00CF5CD3">
        <w:rPr>
          <w:b/>
          <w:szCs w:val="22"/>
        </w:rPr>
        <w:t xml:space="preserve"> Камеруна</w:t>
      </w:r>
      <w:r w:rsidRPr="00CF5CD3">
        <w:rPr>
          <w:szCs w:val="22"/>
        </w:rPr>
        <w:t xml:space="preserve"> также поддерживают эту точку зрения. Данная Резолюция обсуждалась продолжительное время, и достигнутый консенсус является хрупким. Поэтому не следует возобновлять дискуссии и текст должен быть утвержден в его нынешнем виде. </w:t>
      </w:r>
    </w:p>
    <w:p w14:paraId="0B97BD47" w14:textId="5055B20F" w:rsidR="0047666F" w:rsidRPr="00CF5CD3" w:rsidRDefault="0047666F" w:rsidP="0047666F">
      <w:pPr>
        <w:rPr>
          <w:szCs w:val="22"/>
        </w:rPr>
      </w:pPr>
      <w:r w:rsidRPr="00CF5CD3">
        <w:rPr>
          <w:szCs w:val="22"/>
        </w:rPr>
        <w:t>28.88</w:t>
      </w:r>
      <w:r w:rsidRPr="00CF5CD3">
        <w:rPr>
          <w:szCs w:val="22"/>
        </w:rPr>
        <w:tab/>
      </w:r>
      <w:r w:rsidRPr="00CF5CD3">
        <w:rPr>
          <w:b/>
          <w:szCs w:val="22"/>
        </w:rPr>
        <w:t>Председатель</w:t>
      </w:r>
      <w:r w:rsidRPr="00CF5CD3">
        <w:rPr>
          <w:szCs w:val="22"/>
        </w:rPr>
        <w:t xml:space="preserve"> напоминает о том, что было принято решение не пересматривать представленные тексты по существу. Серия текстов должна быть утверждена в совокупности, и пленарное заседание не должно стать поводом для продолжения дебатов, которые проводились Комитетом </w:t>
      </w:r>
      <w:r w:rsidR="00DB597E" w:rsidRPr="00CF5CD3">
        <w:rPr>
          <w:szCs w:val="22"/>
        </w:rPr>
        <w:t xml:space="preserve">6 </w:t>
      </w:r>
      <w:r w:rsidRPr="00CF5CD3">
        <w:rPr>
          <w:szCs w:val="22"/>
        </w:rPr>
        <w:t xml:space="preserve">и Специальной группой пленарного заседания 6. Поэтому он предлагает делегату от Италии последовать примеру других делегатов и утвердить текст в его нынешнем виде. </w:t>
      </w:r>
    </w:p>
    <w:p w14:paraId="574500DE" w14:textId="74E0C27E" w:rsidR="0047666F" w:rsidRPr="00CF5CD3" w:rsidRDefault="0047666F" w:rsidP="0047666F">
      <w:pPr>
        <w:rPr>
          <w:szCs w:val="22"/>
        </w:rPr>
      </w:pPr>
      <w:r w:rsidRPr="00CF5CD3">
        <w:rPr>
          <w:szCs w:val="22"/>
        </w:rPr>
        <w:t>28.89</w:t>
      </w:r>
      <w:r w:rsidRPr="00CF5CD3">
        <w:rPr>
          <w:szCs w:val="22"/>
        </w:rPr>
        <w:tab/>
      </w:r>
      <w:r w:rsidRPr="00CF5CD3">
        <w:rPr>
          <w:b/>
          <w:szCs w:val="22"/>
        </w:rPr>
        <w:t>Делегат от Соединенного Королевства</w:t>
      </w:r>
      <w:r w:rsidRPr="00CF5CD3">
        <w:rPr>
          <w:szCs w:val="22"/>
        </w:rPr>
        <w:t xml:space="preserve"> заявляет, что проблема заключается в том, что данный текст рассматривался столь поздно ночью, к тому же на последней неделе Конференции. </w:t>
      </w:r>
      <w:r w:rsidRPr="00CF5CD3">
        <w:rPr>
          <w:szCs w:val="22"/>
        </w:rPr>
        <w:lastRenderedPageBreak/>
        <w:t>Он</w:t>
      </w:r>
      <w:r w:rsidR="00397992" w:rsidRPr="00CF5CD3">
        <w:rPr>
          <w:szCs w:val="22"/>
        </w:rPr>
        <w:t> </w:t>
      </w:r>
      <w:r w:rsidRPr="00CF5CD3">
        <w:rPr>
          <w:szCs w:val="22"/>
        </w:rPr>
        <w:t xml:space="preserve">также разделяет обеспокоенность Италии и просит исключить упоминание обсуждаемой полосы частот. </w:t>
      </w:r>
    </w:p>
    <w:p w14:paraId="0D3F27B5" w14:textId="77777777" w:rsidR="0047666F" w:rsidRPr="00CF5CD3" w:rsidRDefault="0047666F" w:rsidP="0047666F">
      <w:pPr>
        <w:rPr>
          <w:szCs w:val="22"/>
        </w:rPr>
      </w:pPr>
      <w:r w:rsidRPr="00CF5CD3">
        <w:rPr>
          <w:szCs w:val="22"/>
        </w:rPr>
        <w:t>28.90</w:t>
      </w:r>
      <w:r w:rsidRPr="00CF5CD3">
        <w:rPr>
          <w:szCs w:val="22"/>
        </w:rPr>
        <w:tab/>
      </w:r>
      <w:r w:rsidRPr="00CF5CD3">
        <w:rPr>
          <w:b/>
          <w:szCs w:val="22"/>
        </w:rPr>
        <w:t xml:space="preserve">Делегат от Пакистана </w:t>
      </w:r>
      <w:r w:rsidRPr="00CF5CD3">
        <w:rPr>
          <w:szCs w:val="22"/>
        </w:rPr>
        <w:t xml:space="preserve">выдвигает серьезные оговорки в отношении данной Резолюции и не поддерживает исследования по вопросу об использовании IMT для фиксированной беспроводной широкополосной связи, в особенности в данной полосе частот. </w:t>
      </w:r>
    </w:p>
    <w:p w14:paraId="4AE3032D" w14:textId="77777777" w:rsidR="0047666F" w:rsidRPr="00CF5CD3" w:rsidRDefault="0047666F" w:rsidP="0047666F">
      <w:pPr>
        <w:rPr>
          <w:szCs w:val="22"/>
        </w:rPr>
      </w:pPr>
      <w:r w:rsidRPr="00CF5CD3">
        <w:rPr>
          <w:szCs w:val="22"/>
        </w:rPr>
        <w:t>28.91</w:t>
      </w:r>
      <w:r w:rsidRPr="00CF5CD3">
        <w:rPr>
          <w:szCs w:val="22"/>
        </w:rPr>
        <w:tab/>
      </w:r>
      <w:r w:rsidRPr="00CF5CD3">
        <w:rPr>
          <w:b/>
          <w:szCs w:val="22"/>
        </w:rPr>
        <w:t>Председатель</w:t>
      </w:r>
      <w:r w:rsidRPr="00CF5CD3">
        <w:rPr>
          <w:szCs w:val="22"/>
        </w:rPr>
        <w:t xml:space="preserve"> вновь обращает внимание на тот факт, что текст является частью пакетного решения и невозможно пересмотреть достигнутый по нему консенсус. Должен соблюдаться принцип, закрепленный в начале заседания. Данный пункт будет рассматриваться в 2023 году, и тогда делегации смогут выразить свою обеспокоенность и принять желаемые меры предосторожности, чтобы защитить существующие системы своих стран. </w:t>
      </w:r>
    </w:p>
    <w:p w14:paraId="01FDA693" w14:textId="77777777" w:rsidR="0047666F" w:rsidRPr="00CF5CD3" w:rsidRDefault="0047666F" w:rsidP="0047666F">
      <w:pPr>
        <w:rPr>
          <w:szCs w:val="22"/>
        </w:rPr>
      </w:pPr>
      <w:r w:rsidRPr="00CF5CD3">
        <w:rPr>
          <w:szCs w:val="22"/>
        </w:rPr>
        <w:t>28.92</w:t>
      </w:r>
      <w:r w:rsidRPr="00CF5CD3">
        <w:rPr>
          <w:szCs w:val="22"/>
        </w:rPr>
        <w:tab/>
      </w:r>
      <w:r w:rsidRPr="00CF5CD3">
        <w:rPr>
          <w:b/>
          <w:szCs w:val="22"/>
        </w:rPr>
        <w:t>Делегат от Египта</w:t>
      </w:r>
      <w:r w:rsidRPr="00CF5CD3">
        <w:rPr>
          <w:szCs w:val="22"/>
        </w:rPr>
        <w:t xml:space="preserve"> заявляет, что обсуждения по этому пункту продолжались очень поздно ночью. Даже если не все вопросы были разрешены, Резолюция должна быть принята в ее нынешнем виде; его точку зрения разделяет также </w:t>
      </w:r>
      <w:r w:rsidRPr="00CF5CD3">
        <w:rPr>
          <w:b/>
          <w:szCs w:val="22"/>
        </w:rPr>
        <w:t>делегат от Исламской Республики Иран</w:t>
      </w:r>
      <w:r w:rsidRPr="00CF5CD3">
        <w:rPr>
          <w:szCs w:val="22"/>
        </w:rPr>
        <w:t xml:space="preserve">. </w:t>
      </w:r>
    </w:p>
    <w:p w14:paraId="7AEC04FB" w14:textId="77777777" w:rsidR="0047666F" w:rsidRPr="00CF5CD3" w:rsidRDefault="0047666F" w:rsidP="0047666F">
      <w:pPr>
        <w:rPr>
          <w:szCs w:val="22"/>
        </w:rPr>
      </w:pPr>
      <w:r w:rsidRPr="00CF5CD3">
        <w:rPr>
          <w:szCs w:val="22"/>
        </w:rPr>
        <w:t>28.93</w:t>
      </w:r>
      <w:r w:rsidRPr="00CF5CD3">
        <w:rPr>
          <w:szCs w:val="22"/>
        </w:rPr>
        <w:tab/>
      </w:r>
      <w:r w:rsidRPr="00CF5CD3">
        <w:rPr>
          <w:b/>
          <w:szCs w:val="22"/>
        </w:rPr>
        <w:t>Делегат от Финляндии</w:t>
      </w:r>
      <w:r w:rsidRPr="00CF5CD3">
        <w:rPr>
          <w:szCs w:val="22"/>
        </w:rPr>
        <w:t xml:space="preserve"> заявляет, что данная Резолюция рассматривалась отдельно, и просит исключить упоминание обсуждаемой полосы частот. </w:t>
      </w:r>
    </w:p>
    <w:p w14:paraId="4B87F823" w14:textId="77777777" w:rsidR="0047666F" w:rsidRPr="00CF5CD3" w:rsidRDefault="0047666F" w:rsidP="0047666F">
      <w:pPr>
        <w:rPr>
          <w:szCs w:val="22"/>
        </w:rPr>
      </w:pPr>
      <w:r w:rsidRPr="00CF5CD3">
        <w:rPr>
          <w:szCs w:val="22"/>
        </w:rPr>
        <w:t>28.94</w:t>
      </w:r>
      <w:r w:rsidRPr="00CF5CD3">
        <w:rPr>
          <w:szCs w:val="22"/>
        </w:rPr>
        <w:tab/>
      </w:r>
      <w:r w:rsidRPr="00CF5CD3">
        <w:rPr>
          <w:b/>
          <w:szCs w:val="22"/>
        </w:rPr>
        <w:t>Делегат от Швейцарии</w:t>
      </w:r>
      <w:r w:rsidRPr="00CF5CD3">
        <w:rPr>
          <w:szCs w:val="22"/>
        </w:rPr>
        <w:t xml:space="preserve"> разделяет обеспокоенность, выраженную Италией, Соединенным Королевством и Финляндией, и просит исключить упоминание полосы частот в духе компромисса; к данной просьбе присоединяется также </w:t>
      </w:r>
      <w:r w:rsidRPr="00CF5CD3">
        <w:rPr>
          <w:b/>
          <w:szCs w:val="22"/>
        </w:rPr>
        <w:t>делегат от Индии</w:t>
      </w:r>
      <w:r w:rsidRPr="00CF5CD3">
        <w:rPr>
          <w:szCs w:val="22"/>
        </w:rPr>
        <w:t xml:space="preserve">. </w:t>
      </w:r>
    </w:p>
    <w:p w14:paraId="3A473726" w14:textId="77777777" w:rsidR="0047666F" w:rsidRPr="00CF5CD3" w:rsidRDefault="0047666F" w:rsidP="0047666F">
      <w:pPr>
        <w:rPr>
          <w:szCs w:val="22"/>
        </w:rPr>
      </w:pPr>
      <w:r w:rsidRPr="00CF5CD3">
        <w:rPr>
          <w:szCs w:val="22"/>
        </w:rPr>
        <w:t>28.95</w:t>
      </w:r>
      <w:r w:rsidRPr="00CF5CD3">
        <w:rPr>
          <w:szCs w:val="22"/>
        </w:rPr>
        <w:tab/>
      </w:r>
      <w:r w:rsidRPr="00CF5CD3">
        <w:rPr>
          <w:b/>
          <w:szCs w:val="22"/>
        </w:rPr>
        <w:t>Делегат от Объединенных Арабских Эмиратов</w:t>
      </w:r>
      <w:r w:rsidRPr="00CF5CD3">
        <w:rPr>
          <w:szCs w:val="22"/>
        </w:rPr>
        <w:t xml:space="preserve"> напоминает, что речь не идет о новом предмете и что данный вопрос уже рассматривался региональными группами и был включен в проект Резолюции на повестке дня ВКР-23; поэтому данный текст не являлся предметом отдельного рассмотрения. Кроме того, было бы несправедливо принять одни аспекты консенсусного решения и отвергнуть другие. Следовательно, текст должен быть принят в нынешнем виде без возобновления обсуждений. </w:t>
      </w:r>
    </w:p>
    <w:p w14:paraId="591B7DE0" w14:textId="77777777" w:rsidR="0047666F" w:rsidRPr="00CF5CD3" w:rsidRDefault="0047666F" w:rsidP="0047666F">
      <w:pPr>
        <w:rPr>
          <w:szCs w:val="22"/>
        </w:rPr>
      </w:pPr>
      <w:r w:rsidRPr="00CF5CD3">
        <w:rPr>
          <w:szCs w:val="22"/>
        </w:rPr>
        <w:t>28.96</w:t>
      </w:r>
      <w:r w:rsidRPr="00CF5CD3">
        <w:rPr>
          <w:szCs w:val="22"/>
        </w:rPr>
        <w:tab/>
      </w:r>
      <w:r w:rsidRPr="00CF5CD3">
        <w:rPr>
          <w:b/>
          <w:szCs w:val="22"/>
        </w:rPr>
        <w:t>Делегат от Исламской Республики Иран</w:t>
      </w:r>
      <w:r w:rsidRPr="00CF5CD3">
        <w:rPr>
          <w:szCs w:val="22"/>
        </w:rPr>
        <w:t xml:space="preserve"> спрашивает, какие последствия исключение полосы частот из текста пункта </w:t>
      </w:r>
      <w:r w:rsidRPr="00CF5CD3">
        <w:rPr>
          <w:i/>
          <w:iCs/>
          <w:szCs w:val="22"/>
        </w:rPr>
        <w:t>d)</w:t>
      </w:r>
      <w:r w:rsidRPr="00CF5CD3">
        <w:rPr>
          <w:szCs w:val="22"/>
        </w:rPr>
        <w:t xml:space="preserve"> раздела </w:t>
      </w:r>
      <w:r w:rsidRPr="00CF5CD3">
        <w:rPr>
          <w:i/>
          <w:szCs w:val="22"/>
        </w:rPr>
        <w:t>признавая</w:t>
      </w:r>
      <w:r w:rsidRPr="00CF5CD3">
        <w:rPr>
          <w:szCs w:val="22"/>
        </w:rPr>
        <w:t xml:space="preserve"> будет иметь для исследований, упомянутых в разделе </w:t>
      </w:r>
      <w:r w:rsidRPr="00CF5CD3">
        <w:rPr>
          <w:i/>
          <w:szCs w:val="22"/>
        </w:rPr>
        <w:t>решает предложить МСЭ-R</w:t>
      </w:r>
      <w:r w:rsidRPr="00CF5CD3">
        <w:rPr>
          <w:szCs w:val="22"/>
        </w:rPr>
        <w:t xml:space="preserve">. </w:t>
      </w:r>
    </w:p>
    <w:p w14:paraId="0EB8E8BF" w14:textId="77777777" w:rsidR="0047666F" w:rsidRPr="00CF5CD3" w:rsidRDefault="0047666F" w:rsidP="0047666F">
      <w:pPr>
        <w:rPr>
          <w:szCs w:val="22"/>
        </w:rPr>
      </w:pPr>
      <w:r w:rsidRPr="00CF5CD3">
        <w:rPr>
          <w:szCs w:val="22"/>
        </w:rPr>
        <w:t>28.97</w:t>
      </w:r>
      <w:r w:rsidRPr="00CF5CD3">
        <w:rPr>
          <w:szCs w:val="22"/>
        </w:rPr>
        <w:tab/>
      </w:r>
      <w:r w:rsidRPr="00CF5CD3">
        <w:rPr>
          <w:b/>
          <w:szCs w:val="22"/>
        </w:rPr>
        <w:t>Председатель</w:t>
      </w:r>
      <w:r w:rsidRPr="00CF5CD3">
        <w:rPr>
          <w:szCs w:val="22"/>
        </w:rPr>
        <w:t xml:space="preserve"> повторяет, что исключение упоминания полосы частот не является изменением редакционного характера; это было бы нарушением ранее установленного принципа и может иметь катастрофические последствия для работы конференции. </w:t>
      </w:r>
    </w:p>
    <w:p w14:paraId="66C5B037" w14:textId="77777777" w:rsidR="0047666F" w:rsidRPr="00CF5CD3" w:rsidRDefault="0047666F" w:rsidP="0047666F">
      <w:pPr>
        <w:rPr>
          <w:szCs w:val="22"/>
        </w:rPr>
      </w:pPr>
      <w:r w:rsidRPr="00CF5CD3">
        <w:rPr>
          <w:szCs w:val="22"/>
        </w:rPr>
        <w:t>28.98</w:t>
      </w:r>
      <w:r w:rsidRPr="00CF5CD3">
        <w:rPr>
          <w:szCs w:val="22"/>
        </w:rPr>
        <w:tab/>
      </w:r>
      <w:r w:rsidRPr="00CF5CD3">
        <w:rPr>
          <w:b/>
          <w:szCs w:val="22"/>
        </w:rPr>
        <w:t>Делегат от Кот-д'Ивуара</w:t>
      </w:r>
      <w:r w:rsidRPr="00CF5CD3">
        <w:rPr>
          <w:szCs w:val="22"/>
        </w:rPr>
        <w:t xml:space="preserve"> заявляет, что эта полоса частот упоминается в пункте </w:t>
      </w:r>
      <w:r w:rsidRPr="00CF5CD3">
        <w:rPr>
          <w:i/>
          <w:iCs/>
          <w:szCs w:val="22"/>
        </w:rPr>
        <w:t>d)</w:t>
      </w:r>
      <w:r w:rsidRPr="00CF5CD3">
        <w:rPr>
          <w:szCs w:val="22"/>
        </w:rPr>
        <w:t xml:space="preserve"> раздела </w:t>
      </w:r>
      <w:r w:rsidRPr="00CF5CD3">
        <w:rPr>
          <w:i/>
          <w:szCs w:val="22"/>
        </w:rPr>
        <w:t>признавая</w:t>
      </w:r>
      <w:r w:rsidRPr="00CF5CD3">
        <w:rPr>
          <w:szCs w:val="22"/>
        </w:rPr>
        <w:t xml:space="preserve">, но не в названии Резолюции. Он считает, что необходимо либо исключить ее из основного текста Резолюции, либо привести исчерпывающий перечень Рекомендаций, касающихся полос частот, о которых идет речь в этой Резолюции. </w:t>
      </w:r>
    </w:p>
    <w:p w14:paraId="49061D19" w14:textId="77777777" w:rsidR="0047666F" w:rsidRPr="00CF5CD3" w:rsidRDefault="0047666F" w:rsidP="0047666F">
      <w:pPr>
        <w:rPr>
          <w:szCs w:val="22"/>
        </w:rPr>
      </w:pPr>
      <w:r w:rsidRPr="00CF5CD3">
        <w:rPr>
          <w:szCs w:val="22"/>
        </w:rPr>
        <w:t>28.99</w:t>
      </w:r>
      <w:r w:rsidRPr="00CF5CD3">
        <w:rPr>
          <w:szCs w:val="22"/>
        </w:rPr>
        <w:tab/>
      </w:r>
      <w:r w:rsidRPr="00CF5CD3">
        <w:rPr>
          <w:b/>
          <w:szCs w:val="22"/>
        </w:rPr>
        <w:t>Делегат от Лихтенштейна</w:t>
      </w:r>
      <w:r w:rsidRPr="00CF5CD3">
        <w:rPr>
          <w:szCs w:val="22"/>
        </w:rPr>
        <w:t xml:space="preserve"> полагает, что из этой Резолюции следует вообще исключить упоминания конкретных полос частот. </w:t>
      </w:r>
    </w:p>
    <w:p w14:paraId="0A97303C" w14:textId="77777777" w:rsidR="0047666F" w:rsidRPr="00CF5CD3" w:rsidRDefault="0047666F" w:rsidP="0047666F">
      <w:pPr>
        <w:rPr>
          <w:szCs w:val="22"/>
        </w:rPr>
      </w:pPr>
      <w:r w:rsidRPr="00CF5CD3">
        <w:rPr>
          <w:szCs w:val="22"/>
        </w:rPr>
        <w:t>28.100</w:t>
      </w:r>
      <w:r w:rsidRPr="00CF5CD3">
        <w:rPr>
          <w:szCs w:val="22"/>
        </w:rPr>
        <w:tab/>
      </w:r>
      <w:r w:rsidRPr="00CF5CD3">
        <w:rPr>
          <w:b/>
          <w:szCs w:val="22"/>
        </w:rPr>
        <w:t>Делегат от Соединенного Королевства</w:t>
      </w:r>
      <w:r w:rsidRPr="00CF5CD3">
        <w:rPr>
          <w:szCs w:val="22"/>
        </w:rPr>
        <w:t xml:space="preserve"> говорит, что упоминание рассматриваемой полосы частот может ввести в заблуждение и привлечь неуместное внимание к этой конкретной полосе частот. С другой стороны, раздел </w:t>
      </w:r>
      <w:r w:rsidRPr="00CF5CD3">
        <w:rPr>
          <w:i/>
          <w:szCs w:val="22"/>
        </w:rPr>
        <w:t>решает предложить МСЭ-R</w:t>
      </w:r>
      <w:r w:rsidRPr="00CF5CD3">
        <w:rPr>
          <w:szCs w:val="22"/>
        </w:rPr>
        <w:t xml:space="preserve"> является более общим. Такое отсутствие согласованности может привести к неверному толкованию. </w:t>
      </w:r>
    </w:p>
    <w:p w14:paraId="652233B4" w14:textId="4DC5EEE9" w:rsidR="0047666F" w:rsidRPr="00CF5CD3" w:rsidRDefault="0047666F" w:rsidP="0047666F">
      <w:pPr>
        <w:rPr>
          <w:szCs w:val="22"/>
        </w:rPr>
      </w:pPr>
      <w:r w:rsidRPr="00CF5CD3">
        <w:rPr>
          <w:szCs w:val="22"/>
        </w:rPr>
        <w:t>28.101</w:t>
      </w:r>
      <w:r w:rsidRPr="00CF5CD3">
        <w:rPr>
          <w:szCs w:val="22"/>
        </w:rPr>
        <w:tab/>
      </w:r>
      <w:r w:rsidRPr="00CF5CD3">
        <w:rPr>
          <w:b/>
          <w:szCs w:val="22"/>
        </w:rPr>
        <w:t>Делегат от Исламской Республики Иран</w:t>
      </w:r>
      <w:r w:rsidRPr="00CF5CD3">
        <w:rPr>
          <w:szCs w:val="22"/>
        </w:rPr>
        <w:t xml:space="preserve"> отмечает, что преамбула и постановляющая часть </w:t>
      </w:r>
      <w:r w:rsidR="00DB597E" w:rsidRPr="00CF5CD3">
        <w:rPr>
          <w:szCs w:val="22"/>
        </w:rPr>
        <w:t xml:space="preserve">любой Резолюции </w:t>
      </w:r>
      <w:r w:rsidRPr="00CF5CD3">
        <w:rPr>
          <w:szCs w:val="22"/>
        </w:rPr>
        <w:t xml:space="preserve">должны иметь одинаковую сферу применения и степень точности. </w:t>
      </w:r>
    </w:p>
    <w:p w14:paraId="6C266C49" w14:textId="275A94D9" w:rsidR="0047666F" w:rsidRPr="00CF5CD3" w:rsidRDefault="0047666F" w:rsidP="0047666F">
      <w:pPr>
        <w:rPr>
          <w:szCs w:val="22"/>
        </w:rPr>
      </w:pPr>
      <w:r w:rsidRPr="00CF5CD3">
        <w:rPr>
          <w:szCs w:val="22"/>
        </w:rPr>
        <w:t>28.102</w:t>
      </w:r>
      <w:r w:rsidRPr="00CF5CD3">
        <w:rPr>
          <w:szCs w:val="22"/>
        </w:rPr>
        <w:tab/>
      </w:r>
      <w:r w:rsidRPr="00CF5CD3">
        <w:rPr>
          <w:b/>
          <w:szCs w:val="22"/>
        </w:rPr>
        <w:t>Председатель</w:t>
      </w:r>
      <w:r w:rsidRPr="00CF5CD3">
        <w:rPr>
          <w:szCs w:val="22"/>
        </w:rPr>
        <w:t xml:space="preserve"> предлагает призвать заинтересованных участников </w:t>
      </w:r>
      <w:r w:rsidR="00DB597E" w:rsidRPr="00CF5CD3">
        <w:rPr>
          <w:szCs w:val="22"/>
        </w:rPr>
        <w:t xml:space="preserve">к </w:t>
      </w:r>
      <w:r w:rsidRPr="00CF5CD3">
        <w:rPr>
          <w:szCs w:val="22"/>
        </w:rPr>
        <w:t>пров</w:t>
      </w:r>
      <w:r w:rsidR="00DB597E" w:rsidRPr="00CF5CD3">
        <w:rPr>
          <w:szCs w:val="22"/>
        </w:rPr>
        <w:t xml:space="preserve">едению </w:t>
      </w:r>
      <w:r w:rsidRPr="00CF5CD3">
        <w:rPr>
          <w:szCs w:val="22"/>
        </w:rPr>
        <w:t>неофициальны</w:t>
      </w:r>
      <w:r w:rsidR="00DB597E" w:rsidRPr="00CF5CD3">
        <w:rPr>
          <w:szCs w:val="22"/>
        </w:rPr>
        <w:t>х</w:t>
      </w:r>
      <w:r w:rsidRPr="00CF5CD3">
        <w:rPr>
          <w:szCs w:val="22"/>
        </w:rPr>
        <w:t xml:space="preserve"> консультаци</w:t>
      </w:r>
      <w:r w:rsidR="00DB597E" w:rsidRPr="00CF5CD3">
        <w:rPr>
          <w:szCs w:val="22"/>
        </w:rPr>
        <w:t>й</w:t>
      </w:r>
      <w:r w:rsidRPr="00CF5CD3">
        <w:rPr>
          <w:szCs w:val="22"/>
        </w:rPr>
        <w:t xml:space="preserve"> с целью достичь согласия по данному вопросу. </w:t>
      </w:r>
    </w:p>
    <w:p w14:paraId="19151BF1" w14:textId="77777777" w:rsidR="0047666F" w:rsidRPr="00CF5CD3" w:rsidRDefault="0047666F" w:rsidP="0047666F">
      <w:pPr>
        <w:rPr>
          <w:b/>
          <w:bCs/>
          <w:szCs w:val="22"/>
        </w:rPr>
      </w:pPr>
      <w:r w:rsidRPr="00CF5CD3">
        <w:rPr>
          <w:szCs w:val="22"/>
        </w:rPr>
        <w:t>28.103</w:t>
      </w:r>
      <w:r w:rsidRPr="00CF5CD3">
        <w:rPr>
          <w:szCs w:val="22"/>
        </w:rPr>
        <w:tab/>
        <w:t xml:space="preserve">Предложение </w:t>
      </w:r>
      <w:r w:rsidRPr="00CF5CD3">
        <w:rPr>
          <w:b/>
          <w:szCs w:val="22"/>
        </w:rPr>
        <w:t>принимается</w:t>
      </w:r>
      <w:r w:rsidRPr="00CF5CD3">
        <w:rPr>
          <w:szCs w:val="22"/>
        </w:rPr>
        <w:t xml:space="preserve">. </w:t>
      </w:r>
    </w:p>
    <w:p w14:paraId="59DDA3EC" w14:textId="77777777" w:rsidR="0047666F" w:rsidRPr="00CF5CD3" w:rsidRDefault="0047666F" w:rsidP="0047666F">
      <w:pPr>
        <w:rPr>
          <w:b/>
          <w:bCs/>
          <w:i/>
          <w:iCs/>
          <w:szCs w:val="22"/>
        </w:rPr>
      </w:pPr>
      <w:r w:rsidRPr="00CF5CD3">
        <w:rPr>
          <w:b/>
          <w:bCs/>
          <w:i/>
          <w:iCs/>
          <w:szCs w:val="22"/>
        </w:rPr>
        <w:t>Заседание прерывает работу в 14 час. 05 мин. и возобновляется в 15 час. 35 мин</w:t>
      </w:r>
      <w:r w:rsidRPr="00CF5CD3">
        <w:rPr>
          <w:szCs w:val="22"/>
        </w:rPr>
        <w:t xml:space="preserve">. </w:t>
      </w:r>
    </w:p>
    <w:p w14:paraId="26E6777E" w14:textId="77777777" w:rsidR="0047666F" w:rsidRPr="00CF5CD3" w:rsidRDefault="0047666F" w:rsidP="0047666F">
      <w:pPr>
        <w:rPr>
          <w:szCs w:val="22"/>
        </w:rPr>
      </w:pPr>
      <w:r w:rsidRPr="00CF5CD3">
        <w:rPr>
          <w:szCs w:val="22"/>
        </w:rPr>
        <w:lastRenderedPageBreak/>
        <w:t>28.104</w:t>
      </w:r>
      <w:r w:rsidRPr="00CF5CD3">
        <w:rPr>
          <w:szCs w:val="22"/>
        </w:rPr>
        <w:tab/>
        <w:t xml:space="preserve">После неофициальных консультаций </w:t>
      </w:r>
      <w:r w:rsidRPr="00CF5CD3">
        <w:rPr>
          <w:b/>
          <w:szCs w:val="22"/>
        </w:rPr>
        <w:t>Председатель</w:t>
      </w:r>
      <w:r w:rsidRPr="00CF5CD3">
        <w:rPr>
          <w:szCs w:val="22"/>
        </w:rPr>
        <w:t xml:space="preserve"> объявляет о том, что был достигнут консенсус в пользу исключения пункта </w:t>
      </w:r>
      <w:r w:rsidRPr="00CF5CD3">
        <w:rPr>
          <w:i/>
          <w:iCs/>
          <w:szCs w:val="22"/>
        </w:rPr>
        <w:t>d)</w:t>
      </w:r>
      <w:r w:rsidRPr="00CF5CD3">
        <w:rPr>
          <w:szCs w:val="22"/>
        </w:rPr>
        <w:t xml:space="preserve"> раздела </w:t>
      </w:r>
      <w:r w:rsidRPr="00CF5CD3">
        <w:rPr>
          <w:i/>
          <w:szCs w:val="22"/>
        </w:rPr>
        <w:t>признавая</w:t>
      </w:r>
      <w:r w:rsidRPr="00CF5CD3">
        <w:rPr>
          <w:szCs w:val="22"/>
        </w:rPr>
        <w:t xml:space="preserve"> из проекта Резолюции COM6/18. </w:t>
      </w:r>
    </w:p>
    <w:p w14:paraId="7282DFAF" w14:textId="77777777" w:rsidR="0047666F" w:rsidRPr="00CF5CD3" w:rsidRDefault="0047666F" w:rsidP="0047666F">
      <w:pPr>
        <w:rPr>
          <w:szCs w:val="22"/>
        </w:rPr>
      </w:pPr>
      <w:r w:rsidRPr="00CF5CD3">
        <w:rPr>
          <w:szCs w:val="22"/>
        </w:rPr>
        <w:t>28.105</w:t>
      </w:r>
      <w:r w:rsidRPr="00CF5CD3">
        <w:rPr>
          <w:szCs w:val="22"/>
        </w:rPr>
        <w:tab/>
        <w:t xml:space="preserve">В целях учета обеспокоенности тех администраций, которые желают сохранить упоминание этой полосы частот, </w:t>
      </w:r>
      <w:r w:rsidRPr="00CF5CD3">
        <w:rPr>
          <w:b/>
          <w:szCs w:val="22"/>
        </w:rPr>
        <w:t>делегат от Объединенных Арабских Эмиратов</w:t>
      </w:r>
      <w:r w:rsidRPr="00CF5CD3">
        <w:rPr>
          <w:szCs w:val="22"/>
        </w:rPr>
        <w:t xml:space="preserve"> просит включить в протокол заседания следующий текст, отражающий принятые на Конференции решения: </w:t>
      </w:r>
    </w:p>
    <w:p w14:paraId="21CC1E48" w14:textId="685E5718" w:rsidR="0047666F" w:rsidRPr="00CF5CD3" w:rsidRDefault="00B44555" w:rsidP="0047666F">
      <w:pPr>
        <w:rPr>
          <w:szCs w:val="22"/>
        </w:rPr>
      </w:pPr>
      <w:r w:rsidRPr="00CF5CD3">
        <w:rPr>
          <w:szCs w:val="22"/>
        </w:rPr>
        <w:t>"</w:t>
      </w:r>
      <w:r w:rsidR="0047666F" w:rsidRPr="00CF5CD3">
        <w:rPr>
          <w:szCs w:val="22"/>
        </w:rPr>
        <w:t>В соответствии с п. 9.1.x повестки дня МСЭ-R предлагается провести исследования с целью определить возможные полосы частот для использования IMT для фиксированной беспроводной широкополосной связи в полосах частот, распределенных фиксированной службе на первичной основе. В дальнейшем будет разработан соответствующий пункт повестки дня для ВКР-27, касающийся рассмотрения этих полос частот".</w:t>
      </w:r>
    </w:p>
    <w:p w14:paraId="2EB2849A" w14:textId="77777777" w:rsidR="0047666F" w:rsidRPr="00CF5CD3" w:rsidRDefault="0047666F" w:rsidP="0047666F">
      <w:pPr>
        <w:rPr>
          <w:szCs w:val="22"/>
        </w:rPr>
      </w:pPr>
      <w:r w:rsidRPr="00CF5CD3">
        <w:rPr>
          <w:szCs w:val="22"/>
        </w:rPr>
        <w:t>28.106</w:t>
      </w:r>
      <w:r w:rsidRPr="00CF5CD3">
        <w:rPr>
          <w:szCs w:val="22"/>
        </w:rPr>
        <w:tab/>
        <w:t xml:space="preserve">Предложение </w:t>
      </w:r>
      <w:r w:rsidRPr="00CF5CD3">
        <w:rPr>
          <w:b/>
          <w:szCs w:val="22"/>
        </w:rPr>
        <w:t>принимается</w:t>
      </w:r>
      <w:r w:rsidRPr="00CF5CD3">
        <w:rPr>
          <w:szCs w:val="22"/>
        </w:rPr>
        <w:t>.</w:t>
      </w:r>
    </w:p>
    <w:p w14:paraId="1195D6A0" w14:textId="77777777" w:rsidR="0047666F" w:rsidRPr="00CF5CD3" w:rsidRDefault="0047666F" w:rsidP="0047666F">
      <w:pPr>
        <w:rPr>
          <w:szCs w:val="22"/>
        </w:rPr>
      </w:pPr>
      <w:r w:rsidRPr="00CF5CD3">
        <w:rPr>
          <w:szCs w:val="22"/>
        </w:rPr>
        <w:t>28.107</w:t>
      </w:r>
      <w:r w:rsidRPr="00CF5CD3">
        <w:rPr>
          <w:szCs w:val="22"/>
        </w:rPr>
        <w:tab/>
      </w:r>
      <w:r w:rsidRPr="00CF5CD3">
        <w:rPr>
          <w:b/>
          <w:szCs w:val="22"/>
        </w:rPr>
        <w:t>Делегат от Исламской Республики Иран</w:t>
      </w:r>
      <w:r w:rsidRPr="00CF5CD3">
        <w:rPr>
          <w:szCs w:val="22"/>
        </w:rPr>
        <w:t xml:space="preserve"> отмечает, что добавление этого пункта повестки дня подразумевает в первую очередь, что исследования должны проводиться в отношении полос частот, в которых возможно использование IMT для беспроводной широкополосной связи, а во вторую – что в повестку дня ВКР-27 следует включить соответствующий пункт по определенным таким образом полосам частот, по мере возможности. </w:t>
      </w:r>
    </w:p>
    <w:p w14:paraId="3C5760F6" w14:textId="77777777" w:rsidR="0047666F" w:rsidRPr="00CF5CD3" w:rsidRDefault="0047666F" w:rsidP="0047666F">
      <w:pPr>
        <w:rPr>
          <w:szCs w:val="22"/>
        </w:rPr>
      </w:pPr>
      <w:r w:rsidRPr="00CF5CD3">
        <w:rPr>
          <w:szCs w:val="22"/>
        </w:rPr>
        <w:t>28.108</w:t>
      </w:r>
      <w:r w:rsidRPr="00CF5CD3">
        <w:rPr>
          <w:szCs w:val="22"/>
        </w:rPr>
        <w:tab/>
      </w:r>
      <w:r w:rsidRPr="00CF5CD3">
        <w:rPr>
          <w:b/>
          <w:szCs w:val="22"/>
        </w:rPr>
        <w:t>Делегат от Испании</w:t>
      </w:r>
      <w:r w:rsidRPr="00CF5CD3">
        <w:rPr>
          <w:szCs w:val="22"/>
        </w:rPr>
        <w:t xml:space="preserve"> заявляет, что исследования, проводимые в соответствии с этой Резолюцией, не будут иметь последствий на регламентарном уровне. Данное заявление поддерживают делегаты от </w:t>
      </w:r>
      <w:r w:rsidRPr="00CF5CD3">
        <w:rPr>
          <w:b/>
          <w:szCs w:val="22"/>
        </w:rPr>
        <w:t>Швеции</w:t>
      </w:r>
      <w:r w:rsidRPr="00E13C70">
        <w:rPr>
          <w:bCs/>
          <w:szCs w:val="22"/>
        </w:rPr>
        <w:t xml:space="preserve">, </w:t>
      </w:r>
      <w:r w:rsidRPr="00CF5CD3">
        <w:rPr>
          <w:b/>
          <w:szCs w:val="22"/>
        </w:rPr>
        <w:t>Исламской Республики Иран</w:t>
      </w:r>
      <w:r w:rsidRPr="00CF5CD3">
        <w:rPr>
          <w:szCs w:val="22"/>
        </w:rPr>
        <w:t xml:space="preserve"> и </w:t>
      </w:r>
      <w:r w:rsidRPr="00CF5CD3">
        <w:rPr>
          <w:b/>
          <w:szCs w:val="22"/>
        </w:rPr>
        <w:t>Турции</w:t>
      </w:r>
      <w:r w:rsidRPr="00CF5CD3">
        <w:rPr>
          <w:szCs w:val="22"/>
        </w:rPr>
        <w:t xml:space="preserve">. </w:t>
      </w:r>
    </w:p>
    <w:p w14:paraId="7F2F96FA" w14:textId="77777777" w:rsidR="0047666F" w:rsidRPr="00CF5CD3" w:rsidRDefault="0047666F" w:rsidP="0047666F">
      <w:pPr>
        <w:rPr>
          <w:szCs w:val="22"/>
        </w:rPr>
      </w:pPr>
      <w:r w:rsidRPr="00CF5CD3">
        <w:rPr>
          <w:szCs w:val="22"/>
        </w:rPr>
        <w:t>28.109</w:t>
      </w:r>
      <w:r w:rsidRPr="00CF5CD3">
        <w:rPr>
          <w:szCs w:val="22"/>
        </w:rPr>
        <w:tab/>
      </w:r>
      <w:r w:rsidRPr="00CF5CD3">
        <w:rPr>
          <w:b/>
          <w:szCs w:val="22"/>
        </w:rPr>
        <w:t>Делегаты от Италии</w:t>
      </w:r>
      <w:r w:rsidRPr="00CF5CD3">
        <w:rPr>
          <w:szCs w:val="22"/>
        </w:rPr>
        <w:t xml:space="preserve"> и </w:t>
      </w:r>
      <w:r w:rsidRPr="00CF5CD3">
        <w:rPr>
          <w:b/>
          <w:szCs w:val="22"/>
        </w:rPr>
        <w:t>Пакистана</w:t>
      </w:r>
      <w:r w:rsidRPr="00CF5CD3">
        <w:rPr>
          <w:szCs w:val="22"/>
        </w:rPr>
        <w:t xml:space="preserve"> благодарят другие делегации, в особенности делегацию Объединенных Арабских Эмиратов, за сотрудничество. </w:t>
      </w:r>
    </w:p>
    <w:p w14:paraId="5FBFFE50" w14:textId="2250C487" w:rsidR="0047666F" w:rsidRPr="00CF5CD3" w:rsidRDefault="0047666F" w:rsidP="0047666F">
      <w:pPr>
        <w:rPr>
          <w:szCs w:val="22"/>
        </w:rPr>
      </w:pPr>
      <w:r w:rsidRPr="00CF5CD3">
        <w:rPr>
          <w:szCs w:val="22"/>
        </w:rPr>
        <w:t>28.110</w:t>
      </w:r>
      <w:r w:rsidRPr="00CF5CD3">
        <w:rPr>
          <w:szCs w:val="22"/>
        </w:rPr>
        <w:tab/>
        <w:t xml:space="preserve">С учетом исключения пункта </w:t>
      </w:r>
      <w:r w:rsidRPr="00CF5CD3">
        <w:rPr>
          <w:i/>
          <w:iCs/>
          <w:szCs w:val="22"/>
        </w:rPr>
        <w:t>d)</w:t>
      </w:r>
      <w:r w:rsidRPr="00CF5CD3">
        <w:rPr>
          <w:szCs w:val="22"/>
        </w:rPr>
        <w:t xml:space="preserve"> раздела </w:t>
      </w:r>
      <w:r w:rsidRPr="00CF5CD3">
        <w:rPr>
          <w:i/>
          <w:szCs w:val="22"/>
        </w:rPr>
        <w:t>признавая</w:t>
      </w:r>
      <w:r w:rsidRPr="00CF5CD3">
        <w:rPr>
          <w:szCs w:val="22"/>
        </w:rPr>
        <w:t xml:space="preserve"> ADD Резолюция СОМ6/18 (ВКР-19) </w:t>
      </w:r>
      <w:r w:rsidR="00457BBB" w:rsidRPr="00457BBB">
        <w:rPr>
          <w:szCs w:val="22"/>
        </w:rPr>
        <w:t xml:space="preserve">с внесенными поправками </w:t>
      </w:r>
      <w:r w:rsidRPr="00CF5CD3">
        <w:rPr>
          <w:b/>
          <w:szCs w:val="22"/>
        </w:rPr>
        <w:t>утверждается</w:t>
      </w:r>
      <w:r w:rsidRPr="00CF5CD3">
        <w:rPr>
          <w:szCs w:val="22"/>
        </w:rPr>
        <w:t xml:space="preserve">. </w:t>
      </w:r>
    </w:p>
    <w:p w14:paraId="638C28E3" w14:textId="77777777" w:rsidR="0047666F" w:rsidRPr="00CF5CD3" w:rsidRDefault="0047666F" w:rsidP="00FE3632">
      <w:pPr>
        <w:pStyle w:val="Headingb"/>
        <w:rPr>
          <w:lang w:val="ru-RU"/>
        </w:rPr>
      </w:pPr>
      <w:r w:rsidRPr="00CF5CD3">
        <w:rPr>
          <w:lang w:val="ru-RU"/>
        </w:rPr>
        <w:t>ADD Резолюция COM6/17 (ВКР-19) – Исследования, касающиеся технических и эксплуатационных мер, которые должны применяться в полосе частот 1240−1300 МГц для обеспечения защиты радионавигационной спутниковой службы (космос-Земля)</w:t>
      </w:r>
    </w:p>
    <w:p w14:paraId="130986E7" w14:textId="77777777" w:rsidR="0047666F" w:rsidRPr="00CF5CD3" w:rsidRDefault="0047666F" w:rsidP="0047666F">
      <w:pPr>
        <w:rPr>
          <w:b/>
          <w:bCs/>
          <w:szCs w:val="22"/>
        </w:rPr>
      </w:pPr>
      <w:r w:rsidRPr="00CF5CD3">
        <w:rPr>
          <w:szCs w:val="22"/>
        </w:rPr>
        <w:t>28.111</w:t>
      </w:r>
      <w:r w:rsidRPr="00CF5CD3">
        <w:rPr>
          <w:szCs w:val="22"/>
        </w:rPr>
        <w:tab/>
      </w:r>
      <w:r w:rsidRPr="00CF5CD3">
        <w:rPr>
          <w:b/>
          <w:bCs/>
          <w:szCs w:val="22"/>
        </w:rPr>
        <w:t>Утверждается</w:t>
      </w:r>
      <w:r w:rsidRPr="00CF5CD3">
        <w:rPr>
          <w:szCs w:val="22"/>
        </w:rPr>
        <w:t>.</w:t>
      </w:r>
    </w:p>
    <w:p w14:paraId="6F88F7C0" w14:textId="77777777" w:rsidR="0047666F" w:rsidRPr="00CF5CD3" w:rsidRDefault="0047666F" w:rsidP="00FE3632">
      <w:pPr>
        <w:pStyle w:val="Headingb"/>
        <w:rPr>
          <w:lang w:val="ru-RU"/>
        </w:rPr>
      </w:pPr>
      <w:r w:rsidRPr="00CF5CD3">
        <w:rPr>
          <w:lang w:val="ru-RU"/>
        </w:rPr>
        <w:t>ADD Резолюция COM6/16 (ВКР-19) − Первичное распределение фиксированной спутниковой службе в направлении космос-Земля в полосе 17,3−17,7 ГГц в Районе 2</w:t>
      </w:r>
    </w:p>
    <w:p w14:paraId="7495648D" w14:textId="635D6CB9" w:rsidR="0047666F" w:rsidRPr="00CF5CD3" w:rsidRDefault="0047666F" w:rsidP="0047666F">
      <w:pPr>
        <w:rPr>
          <w:szCs w:val="22"/>
        </w:rPr>
      </w:pPr>
      <w:r w:rsidRPr="00CF5CD3">
        <w:rPr>
          <w:szCs w:val="22"/>
        </w:rPr>
        <w:t>28.112</w:t>
      </w:r>
      <w:r w:rsidRPr="00CF5CD3">
        <w:rPr>
          <w:szCs w:val="22"/>
        </w:rPr>
        <w:tab/>
      </w:r>
      <w:r w:rsidRPr="00CF5CD3">
        <w:rPr>
          <w:b/>
          <w:szCs w:val="22"/>
        </w:rPr>
        <w:t>Председатель Комитета 6</w:t>
      </w:r>
      <w:r w:rsidRPr="00CF5CD3">
        <w:rPr>
          <w:szCs w:val="22"/>
        </w:rPr>
        <w:t xml:space="preserve"> представляет Исправление 1 к Документу 554, содержащее изменения к ADD Резолюции СОМ6/16. Пункт b) раздела </w:t>
      </w:r>
      <w:r w:rsidRPr="00CF5CD3">
        <w:rPr>
          <w:i/>
          <w:szCs w:val="22"/>
        </w:rPr>
        <w:t>отмечая</w:t>
      </w:r>
      <w:r w:rsidRPr="00CF5CD3">
        <w:rPr>
          <w:szCs w:val="22"/>
        </w:rPr>
        <w:t xml:space="preserve"> был перемещен в пункт </w:t>
      </w:r>
      <w:r w:rsidRPr="00CF5CD3">
        <w:rPr>
          <w:i/>
          <w:iCs/>
          <w:szCs w:val="22"/>
        </w:rPr>
        <w:t>d)</w:t>
      </w:r>
      <w:r w:rsidRPr="00CF5CD3">
        <w:rPr>
          <w:szCs w:val="22"/>
        </w:rPr>
        <w:t xml:space="preserve"> раздела </w:t>
      </w:r>
      <w:r w:rsidRPr="00CF5CD3">
        <w:rPr>
          <w:i/>
          <w:szCs w:val="22"/>
        </w:rPr>
        <w:t>учитывая</w:t>
      </w:r>
      <w:r w:rsidRPr="00CF5CD3">
        <w:rPr>
          <w:szCs w:val="22"/>
        </w:rPr>
        <w:t xml:space="preserve">, был добавлен новый пункт в раздел </w:t>
      </w:r>
      <w:r w:rsidRPr="00CF5CD3">
        <w:rPr>
          <w:i/>
          <w:szCs w:val="22"/>
        </w:rPr>
        <w:t>решает</w:t>
      </w:r>
      <w:r w:rsidRPr="00CF5CD3">
        <w:rPr>
          <w:szCs w:val="22"/>
        </w:rPr>
        <w:t xml:space="preserve">, а содержимое раздела </w:t>
      </w:r>
      <w:r w:rsidRPr="00CF5CD3">
        <w:rPr>
          <w:i/>
          <w:szCs w:val="22"/>
        </w:rPr>
        <w:t>предлагает МСЭ-R</w:t>
      </w:r>
      <w:r w:rsidRPr="00CF5CD3">
        <w:rPr>
          <w:szCs w:val="22"/>
        </w:rPr>
        <w:t xml:space="preserve"> было изменено. Также был добавлен новый пункт в раздел </w:t>
      </w:r>
      <w:r w:rsidRPr="00CF5CD3">
        <w:rPr>
          <w:i/>
          <w:szCs w:val="22"/>
        </w:rPr>
        <w:t>предлагает ВКР-23</w:t>
      </w:r>
      <w:r w:rsidRPr="00CF5CD3">
        <w:rPr>
          <w:szCs w:val="22"/>
        </w:rPr>
        <w:t>.</w:t>
      </w:r>
    </w:p>
    <w:p w14:paraId="223F7354" w14:textId="0CCA6675" w:rsidR="0047666F" w:rsidRPr="00CF5CD3" w:rsidRDefault="0047666F" w:rsidP="0047666F">
      <w:pPr>
        <w:rPr>
          <w:szCs w:val="22"/>
        </w:rPr>
      </w:pPr>
      <w:r w:rsidRPr="00CF5CD3">
        <w:rPr>
          <w:szCs w:val="22"/>
        </w:rPr>
        <w:t>28.113</w:t>
      </w:r>
      <w:r w:rsidRPr="00CF5CD3">
        <w:rPr>
          <w:szCs w:val="22"/>
        </w:rPr>
        <w:tab/>
      </w:r>
      <w:r w:rsidR="00457BBB">
        <w:rPr>
          <w:szCs w:val="22"/>
        </w:rPr>
        <w:t xml:space="preserve">Версия </w:t>
      </w:r>
      <w:r w:rsidR="00457BBB" w:rsidRPr="00457BBB">
        <w:rPr>
          <w:szCs w:val="22"/>
        </w:rPr>
        <w:t xml:space="preserve">ADD </w:t>
      </w:r>
      <w:r w:rsidR="00457BBB">
        <w:rPr>
          <w:szCs w:val="22"/>
        </w:rPr>
        <w:t xml:space="preserve">Резолюция </w:t>
      </w:r>
      <w:r w:rsidR="00457BBB" w:rsidRPr="00457BBB">
        <w:rPr>
          <w:szCs w:val="22"/>
        </w:rPr>
        <w:t>COM6/16 (</w:t>
      </w:r>
      <w:r w:rsidR="00457BBB">
        <w:rPr>
          <w:szCs w:val="22"/>
        </w:rPr>
        <w:t>ВКР</w:t>
      </w:r>
      <w:r w:rsidR="00457BBB" w:rsidRPr="00457BBB">
        <w:rPr>
          <w:szCs w:val="22"/>
        </w:rPr>
        <w:t>-19)</w:t>
      </w:r>
      <w:r w:rsidRPr="00CF5CD3">
        <w:rPr>
          <w:szCs w:val="22"/>
        </w:rPr>
        <w:t>, содержащ</w:t>
      </w:r>
      <w:r w:rsidR="00457BBB">
        <w:rPr>
          <w:szCs w:val="22"/>
        </w:rPr>
        <w:t>ая</w:t>
      </w:r>
      <w:r w:rsidRPr="00CF5CD3">
        <w:rPr>
          <w:szCs w:val="22"/>
        </w:rPr>
        <w:t>ся в Исправлении 1 к Документу</w:t>
      </w:r>
      <w:r w:rsidR="009E0389">
        <w:rPr>
          <w:szCs w:val="22"/>
          <w:lang w:val="en-US"/>
        </w:rPr>
        <w:t> </w:t>
      </w:r>
      <w:r w:rsidRPr="00CF5CD3">
        <w:rPr>
          <w:szCs w:val="22"/>
        </w:rPr>
        <w:t xml:space="preserve">554, </w:t>
      </w:r>
      <w:r w:rsidRPr="00CF5CD3">
        <w:rPr>
          <w:b/>
          <w:szCs w:val="22"/>
        </w:rPr>
        <w:t>утверждается</w:t>
      </w:r>
      <w:r w:rsidRPr="00CF5CD3">
        <w:rPr>
          <w:szCs w:val="22"/>
        </w:rPr>
        <w:t xml:space="preserve">. </w:t>
      </w:r>
    </w:p>
    <w:p w14:paraId="77382BF6" w14:textId="3BCFB623" w:rsidR="0047666F" w:rsidRPr="00CF5CD3" w:rsidRDefault="0047666F" w:rsidP="0047666F">
      <w:pPr>
        <w:rPr>
          <w:szCs w:val="22"/>
        </w:rPr>
      </w:pPr>
      <w:r w:rsidRPr="00CF5CD3">
        <w:rPr>
          <w:szCs w:val="22"/>
        </w:rPr>
        <w:t>28.114</w:t>
      </w:r>
      <w:r w:rsidRPr="00CF5CD3">
        <w:rPr>
          <w:szCs w:val="22"/>
        </w:rPr>
        <w:tab/>
        <w:t>Пятьдесят девятая серия текстов, представленных Редакционным комитетом для первого чтения (В59) (Документ 554</w:t>
      </w:r>
      <w:r w:rsidR="00570AD5" w:rsidRPr="00CF5CD3">
        <w:rPr>
          <w:szCs w:val="22"/>
        </w:rPr>
        <w:t> </w:t>
      </w:r>
      <w:r w:rsidRPr="00CF5CD3">
        <w:rPr>
          <w:szCs w:val="22"/>
        </w:rPr>
        <w:t>+</w:t>
      </w:r>
      <w:r w:rsidR="00570AD5" w:rsidRPr="00CF5CD3">
        <w:rPr>
          <w:szCs w:val="22"/>
        </w:rPr>
        <w:t> </w:t>
      </w:r>
      <w:r w:rsidRPr="00CF5CD3">
        <w:rPr>
          <w:szCs w:val="22"/>
        </w:rPr>
        <w:t xml:space="preserve">Corr.1), с внесенными поправками </w:t>
      </w:r>
      <w:r w:rsidRPr="00CF5CD3">
        <w:rPr>
          <w:b/>
          <w:szCs w:val="22"/>
        </w:rPr>
        <w:t>утверждается</w:t>
      </w:r>
      <w:r w:rsidRPr="00CF5CD3">
        <w:rPr>
          <w:szCs w:val="22"/>
        </w:rPr>
        <w:t xml:space="preserve">. </w:t>
      </w:r>
    </w:p>
    <w:p w14:paraId="40FB8363" w14:textId="77777777" w:rsidR="0047666F" w:rsidRPr="00CF5CD3" w:rsidRDefault="0047666F" w:rsidP="00FE3632">
      <w:pPr>
        <w:pStyle w:val="Heading1"/>
      </w:pPr>
      <w:r w:rsidRPr="00CF5CD3">
        <w:t>29</w:t>
      </w:r>
      <w:r w:rsidRPr="00CF5CD3">
        <w:tab/>
        <w:t xml:space="preserve">Пятьдесят девятая серия текстов, представленных Редакционным комитетом (В59) – второе чтение (Документ 554 и Исправление 1) </w:t>
      </w:r>
    </w:p>
    <w:p w14:paraId="0BEC52F2" w14:textId="3A3451B3" w:rsidR="0047666F" w:rsidRPr="00CF5CD3" w:rsidRDefault="0047666F" w:rsidP="0047666F">
      <w:pPr>
        <w:rPr>
          <w:b/>
          <w:bCs/>
          <w:szCs w:val="22"/>
        </w:rPr>
      </w:pPr>
      <w:r w:rsidRPr="00CF5CD3">
        <w:rPr>
          <w:szCs w:val="22"/>
        </w:rPr>
        <w:t>29.1</w:t>
      </w:r>
      <w:r w:rsidRPr="00CF5CD3">
        <w:rPr>
          <w:szCs w:val="22"/>
        </w:rPr>
        <w:tab/>
        <w:t>Пятьдесят девятая серия текстов, представленных Редакционным комитетом (В59) (Документ 554</w:t>
      </w:r>
      <w:r w:rsidR="00570AD5" w:rsidRPr="00CF5CD3">
        <w:rPr>
          <w:szCs w:val="22"/>
        </w:rPr>
        <w:t> </w:t>
      </w:r>
      <w:r w:rsidRPr="00CF5CD3">
        <w:rPr>
          <w:szCs w:val="22"/>
        </w:rPr>
        <w:t>+</w:t>
      </w:r>
      <w:r w:rsidR="00570AD5" w:rsidRPr="00CF5CD3">
        <w:rPr>
          <w:szCs w:val="22"/>
        </w:rPr>
        <w:t> </w:t>
      </w:r>
      <w:r w:rsidRPr="00CF5CD3">
        <w:rPr>
          <w:szCs w:val="22"/>
        </w:rPr>
        <w:t xml:space="preserve">Сorr.1), с внесенными в первом чтении поправками </w:t>
      </w:r>
      <w:r w:rsidRPr="00CF5CD3">
        <w:rPr>
          <w:b/>
          <w:szCs w:val="22"/>
        </w:rPr>
        <w:t>утверждается</w:t>
      </w:r>
      <w:r w:rsidRPr="00CF5CD3">
        <w:rPr>
          <w:szCs w:val="22"/>
        </w:rPr>
        <w:t xml:space="preserve"> во втором чтении. </w:t>
      </w:r>
    </w:p>
    <w:p w14:paraId="0436C990" w14:textId="77777777" w:rsidR="0047666F" w:rsidRPr="00CF5CD3" w:rsidRDefault="0047666F" w:rsidP="00FE3632">
      <w:pPr>
        <w:pStyle w:val="Heading1"/>
      </w:pPr>
      <w:r w:rsidRPr="00CF5CD3">
        <w:lastRenderedPageBreak/>
        <w:t>30</w:t>
      </w:r>
      <w:r w:rsidRPr="00CF5CD3">
        <w:tab/>
        <w:t xml:space="preserve">Шестьдесят первая серия текстов, представленных Редакционным комитетом для первого чтения (В61) (Документ 556) </w:t>
      </w:r>
    </w:p>
    <w:p w14:paraId="44DF3CE7" w14:textId="355E4A39" w:rsidR="0047666F" w:rsidRPr="00CF5CD3" w:rsidRDefault="0047666F" w:rsidP="0047666F">
      <w:pPr>
        <w:rPr>
          <w:szCs w:val="22"/>
        </w:rPr>
      </w:pPr>
      <w:r w:rsidRPr="00CF5CD3">
        <w:rPr>
          <w:szCs w:val="22"/>
        </w:rPr>
        <w:t>30.1</w:t>
      </w:r>
      <w:r w:rsidRPr="00CF5CD3">
        <w:rPr>
          <w:szCs w:val="22"/>
        </w:rPr>
        <w:tab/>
      </w:r>
      <w:r w:rsidRPr="00CF5CD3">
        <w:rPr>
          <w:b/>
          <w:szCs w:val="22"/>
        </w:rPr>
        <w:t>Председатель Редакционного комитета</w:t>
      </w:r>
      <w:r w:rsidRPr="00CF5CD3">
        <w:rPr>
          <w:szCs w:val="22"/>
        </w:rPr>
        <w:t xml:space="preserve"> представляет Документ 556, содержащий тексты, которые касаются пунктов 1.13 и 1.8 повестки дня. Он отмечает, что данный документ наряду с Документом 557 (шестьдесят вторая серия текстов (В62)) не был своевременно представлен для рассмотрения Редакционным комитетом. В этой связи он высказывает предложение о том, чтобы по завершении Конференции он и заместители председателя Редакционного комитета оказали секретариату содействие в обеспечении согласования всех языковых версий этих документов при поддержке председателей </w:t>
      </w:r>
      <w:r w:rsidR="00442AA0" w:rsidRPr="00CF5CD3">
        <w:rPr>
          <w:szCs w:val="22"/>
        </w:rPr>
        <w:t xml:space="preserve">Комитетов </w:t>
      </w:r>
      <w:r w:rsidRPr="00CF5CD3">
        <w:rPr>
          <w:szCs w:val="22"/>
        </w:rPr>
        <w:t xml:space="preserve">4, 5 и 6, если это необходимо. </w:t>
      </w:r>
    </w:p>
    <w:p w14:paraId="43304E79" w14:textId="77777777" w:rsidR="0047666F" w:rsidRPr="00CF5CD3" w:rsidRDefault="0047666F" w:rsidP="0047666F">
      <w:pPr>
        <w:rPr>
          <w:b/>
          <w:bCs/>
          <w:szCs w:val="22"/>
        </w:rPr>
      </w:pPr>
      <w:r w:rsidRPr="00CF5CD3">
        <w:rPr>
          <w:szCs w:val="22"/>
        </w:rPr>
        <w:t>30.2</w:t>
      </w:r>
      <w:r w:rsidRPr="00CF5CD3">
        <w:rPr>
          <w:szCs w:val="22"/>
        </w:rPr>
        <w:tab/>
        <w:t>Предложение</w:t>
      </w:r>
      <w:r w:rsidRPr="00CF5CD3">
        <w:rPr>
          <w:b/>
          <w:szCs w:val="22"/>
        </w:rPr>
        <w:t xml:space="preserve"> принимается</w:t>
      </w:r>
      <w:r w:rsidRPr="00CF5CD3">
        <w:rPr>
          <w:szCs w:val="22"/>
        </w:rPr>
        <w:t>.</w:t>
      </w:r>
    </w:p>
    <w:p w14:paraId="2F3F48A8" w14:textId="77777777" w:rsidR="0047666F" w:rsidRPr="00CF5CD3" w:rsidRDefault="0047666F" w:rsidP="0047666F">
      <w:pPr>
        <w:rPr>
          <w:szCs w:val="22"/>
        </w:rPr>
      </w:pPr>
      <w:r w:rsidRPr="00CF5CD3">
        <w:rPr>
          <w:szCs w:val="22"/>
        </w:rPr>
        <w:t>30.3</w:t>
      </w:r>
      <w:r w:rsidRPr="00CF5CD3">
        <w:rPr>
          <w:szCs w:val="22"/>
        </w:rPr>
        <w:tab/>
      </w:r>
      <w:r w:rsidRPr="00CF5CD3">
        <w:rPr>
          <w:b/>
          <w:szCs w:val="22"/>
        </w:rPr>
        <w:t>Председатель</w:t>
      </w:r>
      <w:r w:rsidRPr="00CF5CD3">
        <w:rPr>
          <w:szCs w:val="22"/>
        </w:rPr>
        <w:t xml:space="preserve"> предлагает участникам рассмотреть Документ 556. </w:t>
      </w:r>
    </w:p>
    <w:p w14:paraId="29D32090" w14:textId="6DD384BF" w:rsidR="0047666F" w:rsidRPr="00CF5CD3" w:rsidRDefault="0047666F" w:rsidP="00FE3632">
      <w:pPr>
        <w:pStyle w:val="Headingb"/>
        <w:rPr>
          <w:lang w:val="ru-RU"/>
        </w:rPr>
      </w:pPr>
      <w:r w:rsidRPr="00CF5CD3">
        <w:rPr>
          <w:lang w:val="ru-RU"/>
        </w:rPr>
        <w:t>Статья 5 (MOD 5.338A, MOD Таблица 1610</w:t>
      </w:r>
      <w:r w:rsidR="00570AD5" w:rsidRPr="00CF5CD3">
        <w:rPr>
          <w:lang w:val="ru-RU"/>
        </w:rPr>
        <w:t>−</w:t>
      </w:r>
      <w:r w:rsidRPr="00CF5CD3">
        <w:rPr>
          <w:lang w:val="ru-RU"/>
        </w:rPr>
        <w:t>1660 МГц, ADD 5.ADJBAND, ADD 5.INBAND, MOD</w:t>
      </w:r>
      <w:r w:rsidR="00570AD5" w:rsidRPr="00CF5CD3">
        <w:rPr>
          <w:lang w:val="ru-RU"/>
        </w:rPr>
        <w:t> </w:t>
      </w:r>
      <w:r w:rsidRPr="00CF5CD3">
        <w:rPr>
          <w:lang w:val="ru-RU"/>
        </w:rPr>
        <w:t>5.368)</w:t>
      </w:r>
    </w:p>
    <w:p w14:paraId="2394EB63" w14:textId="77777777" w:rsidR="0047666F" w:rsidRPr="00CF5CD3" w:rsidRDefault="0047666F" w:rsidP="0047666F">
      <w:pPr>
        <w:rPr>
          <w:szCs w:val="22"/>
        </w:rPr>
      </w:pPr>
      <w:r w:rsidRPr="00CF5CD3">
        <w:rPr>
          <w:szCs w:val="22"/>
        </w:rPr>
        <w:t>30.4</w:t>
      </w:r>
      <w:r w:rsidRPr="00CF5CD3">
        <w:rPr>
          <w:szCs w:val="22"/>
        </w:rPr>
        <w:tab/>
      </w:r>
      <w:r w:rsidRPr="00CF5CD3">
        <w:rPr>
          <w:b/>
          <w:bCs/>
          <w:szCs w:val="22"/>
        </w:rPr>
        <w:t>Утверждается</w:t>
      </w:r>
      <w:r w:rsidRPr="00CF5CD3">
        <w:rPr>
          <w:szCs w:val="22"/>
        </w:rPr>
        <w:t>.</w:t>
      </w:r>
    </w:p>
    <w:p w14:paraId="2316FBD9" w14:textId="77777777" w:rsidR="0047666F" w:rsidRPr="00CF5CD3" w:rsidRDefault="0047666F" w:rsidP="00FE3632">
      <w:pPr>
        <w:pStyle w:val="Headingb"/>
        <w:rPr>
          <w:lang w:val="ru-RU"/>
        </w:rPr>
      </w:pPr>
      <w:r w:rsidRPr="00CF5CD3">
        <w:rPr>
          <w:lang w:val="ru-RU"/>
        </w:rPr>
        <w:t>Статья 5 (MOD 5.372)</w:t>
      </w:r>
    </w:p>
    <w:p w14:paraId="43C8873A" w14:textId="77777777" w:rsidR="0047666F" w:rsidRPr="00CF5CD3" w:rsidRDefault="0047666F" w:rsidP="0047666F">
      <w:pPr>
        <w:rPr>
          <w:szCs w:val="22"/>
        </w:rPr>
      </w:pPr>
      <w:r w:rsidRPr="00CF5CD3">
        <w:rPr>
          <w:szCs w:val="22"/>
        </w:rPr>
        <w:t>30.5</w:t>
      </w:r>
      <w:r w:rsidRPr="00CF5CD3">
        <w:rPr>
          <w:szCs w:val="22"/>
        </w:rPr>
        <w:tab/>
      </w:r>
      <w:r w:rsidRPr="00CF5CD3">
        <w:rPr>
          <w:b/>
          <w:szCs w:val="22"/>
        </w:rPr>
        <w:t>Делегат от Японии</w:t>
      </w:r>
      <w:r w:rsidRPr="00CF5CD3">
        <w:rPr>
          <w:szCs w:val="22"/>
        </w:rPr>
        <w:t xml:space="preserve"> высказывает обеспокоенность по поводу включения посредством ссылки Рекомендации МСЭ-R RA.769-2 в примечание п. 5.372 и просит подтвердить, что предполагается включить только те разделы Рекомендации, которые имеют отношение к данному примечанию. Она приводит те разделы, которые считает таковыми. </w:t>
      </w:r>
    </w:p>
    <w:p w14:paraId="7EF89C46" w14:textId="77777777" w:rsidR="0047666F" w:rsidRPr="00CF5CD3" w:rsidRDefault="0047666F" w:rsidP="0047666F">
      <w:pPr>
        <w:rPr>
          <w:szCs w:val="22"/>
        </w:rPr>
      </w:pPr>
      <w:r w:rsidRPr="00CF5CD3">
        <w:rPr>
          <w:szCs w:val="22"/>
        </w:rPr>
        <w:t>30.6</w:t>
      </w:r>
      <w:r w:rsidRPr="00CF5CD3">
        <w:rPr>
          <w:szCs w:val="22"/>
        </w:rPr>
        <w:tab/>
      </w:r>
      <w:r w:rsidRPr="00CF5CD3">
        <w:rPr>
          <w:b/>
          <w:szCs w:val="22"/>
        </w:rPr>
        <w:t>Председатель Специальной группы пленарного заседания 4С</w:t>
      </w:r>
      <w:r w:rsidRPr="00CF5CD3">
        <w:rPr>
          <w:szCs w:val="22"/>
        </w:rPr>
        <w:t xml:space="preserve"> подтверждает верность понимания делегата от Японии. </w:t>
      </w:r>
    </w:p>
    <w:p w14:paraId="22903253" w14:textId="77777777" w:rsidR="0047666F" w:rsidRPr="00CF5CD3" w:rsidRDefault="0047666F" w:rsidP="0047666F">
      <w:pPr>
        <w:rPr>
          <w:szCs w:val="22"/>
        </w:rPr>
      </w:pPr>
      <w:r w:rsidRPr="00CF5CD3">
        <w:rPr>
          <w:szCs w:val="22"/>
        </w:rPr>
        <w:t>30.7</w:t>
      </w:r>
      <w:r w:rsidRPr="00CF5CD3">
        <w:rPr>
          <w:szCs w:val="22"/>
        </w:rPr>
        <w:tab/>
      </w:r>
      <w:r w:rsidRPr="00CF5CD3">
        <w:rPr>
          <w:b/>
          <w:szCs w:val="22"/>
        </w:rPr>
        <w:t>Делегат от Исламской Республики Иран</w:t>
      </w:r>
      <w:r w:rsidRPr="00CF5CD3">
        <w:rPr>
          <w:szCs w:val="22"/>
        </w:rPr>
        <w:t xml:space="preserve"> предлагает устранить обеспокоенность, высказанную делегатом от Японии, указав в протоколе собрания, что включение посредством ссылки Рекомендации МСЭ-R RA.769-2 в примечание п. 5.372 ограничивается лишь теми ее разделами, которые имеют отношение к вопросу защиты радиоастрономических служб. </w:t>
      </w:r>
    </w:p>
    <w:p w14:paraId="10E76E9A" w14:textId="77777777" w:rsidR="0047666F" w:rsidRPr="00CF5CD3" w:rsidRDefault="0047666F" w:rsidP="0047666F">
      <w:pPr>
        <w:rPr>
          <w:szCs w:val="22"/>
        </w:rPr>
      </w:pPr>
      <w:r w:rsidRPr="00CF5CD3">
        <w:rPr>
          <w:szCs w:val="22"/>
        </w:rPr>
        <w:t>30.8</w:t>
      </w:r>
      <w:r w:rsidRPr="00CF5CD3">
        <w:rPr>
          <w:szCs w:val="22"/>
        </w:rPr>
        <w:tab/>
        <w:t xml:space="preserve">Предложение </w:t>
      </w:r>
      <w:r w:rsidRPr="00CF5CD3">
        <w:rPr>
          <w:b/>
          <w:szCs w:val="22"/>
        </w:rPr>
        <w:t>принимается</w:t>
      </w:r>
      <w:r w:rsidRPr="00CF5CD3">
        <w:rPr>
          <w:szCs w:val="22"/>
        </w:rPr>
        <w:t>.</w:t>
      </w:r>
    </w:p>
    <w:p w14:paraId="198AB242" w14:textId="77777777" w:rsidR="0047666F" w:rsidRPr="00CF5CD3" w:rsidRDefault="0047666F" w:rsidP="0047666F">
      <w:pPr>
        <w:rPr>
          <w:szCs w:val="22"/>
        </w:rPr>
      </w:pPr>
      <w:r w:rsidRPr="00CF5CD3">
        <w:rPr>
          <w:szCs w:val="22"/>
        </w:rPr>
        <w:t>30.9</w:t>
      </w:r>
      <w:r w:rsidRPr="00CF5CD3">
        <w:rPr>
          <w:szCs w:val="22"/>
        </w:rPr>
        <w:tab/>
        <w:t xml:space="preserve">Исходя из этого понимания, MOD 5.372 </w:t>
      </w:r>
      <w:r w:rsidRPr="00CF5CD3">
        <w:rPr>
          <w:b/>
          <w:szCs w:val="22"/>
        </w:rPr>
        <w:t>утверждается</w:t>
      </w:r>
      <w:r w:rsidRPr="00CF5CD3">
        <w:rPr>
          <w:szCs w:val="22"/>
        </w:rPr>
        <w:t xml:space="preserve">. </w:t>
      </w:r>
    </w:p>
    <w:p w14:paraId="78E55D2C" w14:textId="21D5985D" w:rsidR="0047666F" w:rsidRPr="00CF5CD3" w:rsidRDefault="0047666F" w:rsidP="00FE3632">
      <w:pPr>
        <w:pStyle w:val="Headingb"/>
        <w:rPr>
          <w:lang w:val="ru-RU"/>
        </w:rPr>
      </w:pPr>
      <w:r w:rsidRPr="00CF5CD3">
        <w:rPr>
          <w:lang w:val="ru-RU"/>
        </w:rPr>
        <w:t>Статья 5 (MOD Таблица 22</w:t>
      </w:r>
      <w:r w:rsidR="00442AA0" w:rsidRPr="00CF5CD3">
        <w:rPr>
          <w:lang w:val="ru-RU"/>
        </w:rPr>
        <w:t>–</w:t>
      </w:r>
      <w:r w:rsidRPr="00CF5CD3">
        <w:rPr>
          <w:lang w:val="ru-RU"/>
        </w:rPr>
        <w:t>24,75 ГГц, ADD 5.A113, MOD Таблица 24,75</w:t>
      </w:r>
      <w:r w:rsidR="00442AA0" w:rsidRPr="00CF5CD3">
        <w:rPr>
          <w:lang w:val="ru-RU"/>
        </w:rPr>
        <w:t>–</w:t>
      </w:r>
      <w:r w:rsidRPr="00CF5CD3">
        <w:rPr>
          <w:lang w:val="ru-RU"/>
        </w:rPr>
        <w:t>29,9 ГГц, MOD 5.536A, MOD 5.536B, MOD Таблица 34,2</w:t>
      </w:r>
      <w:r w:rsidR="00442AA0" w:rsidRPr="00CF5CD3">
        <w:rPr>
          <w:lang w:val="ru-RU"/>
        </w:rPr>
        <w:t>–</w:t>
      </w:r>
      <w:r w:rsidRPr="00CF5CD3">
        <w:rPr>
          <w:lang w:val="ru-RU"/>
        </w:rPr>
        <w:t>40 ГГц, ADD 5.BCD113, MOD Таблица 40</w:t>
      </w:r>
      <w:r w:rsidR="00442AA0" w:rsidRPr="00CF5CD3">
        <w:rPr>
          <w:lang w:val="ru-RU"/>
        </w:rPr>
        <w:t>–</w:t>
      </w:r>
      <w:r w:rsidRPr="00CF5CD3">
        <w:rPr>
          <w:lang w:val="ru-RU"/>
        </w:rPr>
        <w:t>47,5 ГГц); Статья 33 (MOD 33.50, MOD 33.53); Приложение 4 (MOD Таблица A); MOD Приложение 15; MOD Резолюция 739 (Пересм. ВКР-15); MOD Резолюция 750 (Пересм. ВКР-15); ADD Резолюция COM4/9 (ВКР-19) – Наземный сегмент Международной подвижной электросвязи в полосах частот 37–43,5 ГГц и 47,2–48,2 ГГц; ADD Резолюция COM4/8 (ВКР-19) – Наземный сегмент Международной подвижной электросвязи в полосе частот 24,25</w:t>
      </w:r>
      <w:r w:rsidR="00442AA0" w:rsidRPr="00CF5CD3">
        <w:rPr>
          <w:lang w:val="ru-RU"/>
        </w:rPr>
        <w:t>–</w:t>
      </w:r>
      <w:r w:rsidRPr="00CF5CD3">
        <w:rPr>
          <w:lang w:val="ru-RU"/>
        </w:rPr>
        <w:t xml:space="preserve">27,5 ГГц; SUP </w:t>
      </w:r>
      <w:r w:rsidRPr="00E13C70">
        <w:rPr>
          <w:lang w:val="ru-RU"/>
        </w:rPr>
        <w:t xml:space="preserve">Резолюция </w:t>
      </w:r>
      <w:r w:rsidRPr="00CF5CD3">
        <w:rPr>
          <w:lang w:val="ru-RU"/>
        </w:rPr>
        <w:t xml:space="preserve">238 (ВКР-15); SUP Резолюция 359 (Пересм. ВКР-15) </w:t>
      </w:r>
    </w:p>
    <w:p w14:paraId="123460F7" w14:textId="77777777" w:rsidR="0047666F" w:rsidRPr="00CF5CD3" w:rsidRDefault="0047666F" w:rsidP="0047666F">
      <w:pPr>
        <w:rPr>
          <w:szCs w:val="22"/>
        </w:rPr>
      </w:pPr>
      <w:r w:rsidRPr="00CF5CD3">
        <w:rPr>
          <w:szCs w:val="22"/>
        </w:rPr>
        <w:t>30.10</w:t>
      </w:r>
      <w:r w:rsidRPr="00CF5CD3">
        <w:rPr>
          <w:szCs w:val="22"/>
        </w:rPr>
        <w:tab/>
      </w:r>
      <w:r w:rsidRPr="00CF5CD3">
        <w:rPr>
          <w:b/>
          <w:bCs/>
          <w:szCs w:val="22"/>
        </w:rPr>
        <w:t>Утверждаются</w:t>
      </w:r>
      <w:r w:rsidRPr="00CF5CD3">
        <w:rPr>
          <w:szCs w:val="22"/>
        </w:rPr>
        <w:t>.</w:t>
      </w:r>
    </w:p>
    <w:p w14:paraId="7E78A07E" w14:textId="77777777" w:rsidR="0047666F" w:rsidRPr="00CF5CD3" w:rsidRDefault="0047666F" w:rsidP="0047666F">
      <w:pPr>
        <w:rPr>
          <w:szCs w:val="22"/>
        </w:rPr>
      </w:pPr>
      <w:r w:rsidRPr="00CF5CD3">
        <w:rPr>
          <w:szCs w:val="22"/>
        </w:rPr>
        <w:t>30.11</w:t>
      </w:r>
      <w:r w:rsidRPr="00CF5CD3">
        <w:rPr>
          <w:szCs w:val="22"/>
        </w:rPr>
        <w:tab/>
        <w:t xml:space="preserve">Шестьдесят первая серия текстов, представленных Редакционным комитетом для первого чтения (В61) (Документ 556), </w:t>
      </w:r>
      <w:r w:rsidRPr="00CF5CD3">
        <w:rPr>
          <w:b/>
          <w:szCs w:val="22"/>
        </w:rPr>
        <w:t>утверждается</w:t>
      </w:r>
      <w:r w:rsidRPr="00CF5CD3">
        <w:rPr>
          <w:szCs w:val="22"/>
        </w:rPr>
        <w:t xml:space="preserve">. </w:t>
      </w:r>
    </w:p>
    <w:p w14:paraId="74B20DE3" w14:textId="0C1A043B" w:rsidR="0047666F" w:rsidRPr="00CF5CD3" w:rsidRDefault="0047666F" w:rsidP="0047666F">
      <w:pPr>
        <w:rPr>
          <w:szCs w:val="22"/>
        </w:rPr>
      </w:pPr>
      <w:r w:rsidRPr="00CF5CD3">
        <w:rPr>
          <w:szCs w:val="22"/>
        </w:rPr>
        <w:t>30.12</w:t>
      </w:r>
      <w:r w:rsidRPr="00CF5CD3">
        <w:rPr>
          <w:szCs w:val="22"/>
        </w:rPr>
        <w:tab/>
      </w:r>
      <w:r w:rsidRPr="00CF5CD3">
        <w:rPr>
          <w:b/>
          <w:szCs w:val="22"/>
        </w:rPr>
        <w:t xml:space="preserve">Делегат от Соединенных Штатов </w:t>
      </w:r>
      <w:r w:rsidR="00442AA0" w:rsidRPr="00CF5CD3">
        <w:rPr>
          <w:b/>
          <w:szCs w:val="22"/>
        </w:rPr>
        <w:t>Америки</w:t>
      </w:r>
      <w:r w:rsidR="00442AA0" w:rsidRPr="00CF5CD3">
        <w:rPr>
          <w:szCs w:val="22"/>
        </w:rPr>
        <w:t xml:space="preserve"> </w:t>
      </w:r>
      <w:r w:rsidRPr="00CF5CD3">
        <w:rPr>
          <w:szCs w:val="22"/>
        </w:rPr>
        <w:t xml:space="preserve">представляет следующее заявление для включения в протокол пленарного заседания: </w:t>
      </w:r>
    </w:p>
    <w:p w14:paraId="6DCBB0ED" w14:textId="77777777" w:rsidR="0047666F" w:rsidRPr="00CF5CD3" w:rsidRDefault="0047666F" w:rsidP="0047666F">
      <w:pPr>
        <w:rPr>
          <w:szCs w:val="22"/>
        </w:rPr>
      </w:pPr>
      <w:r w:rsidRPr="00CF5CD3">
        <w:rPr>
          <w:szCs w:val="22"/>
        </w:rPr>
        <w:t xml:space="preserve">"ИМО в приложении 19 к своей резолюции MSC.451(99), принятой 24 мая 2018 года, признает действующую негеостационарную спутниковую систему в качестве дополнительного поставщика спутниковых услуг в Глобальной морской системе для случаев бедствия и обеспечения безопасности (ГМСББ), обеспечивающего конкурентоспособное предоставление услуг ГМСББ и морской подвижной спутниковой службы, а также (впервые) глобальный охват ГМСББ, в том числе в полярных районах. </w:t>
      </w:r>
    </w:p>
    <w:p w14:paraId="3A4F70DB" w14:textId="242273A8" w:rsidR="0047666F" w:rsidRPr="00CF5CD3" w:rsidRDefault="0047666F" w:rsidP="0047666F">
      <w:pPr>
        <w:rPr>
          <w:szCs w:val="22"/>
        </w:rPr>
      </w:pPr>
      <w:r w:rsidRPr="00CF5CD3">
        <w:rPr>
          <w:szCs w:val="22"/>
        </w:rPr>
        <w:lastRenderedPageBreak/>
        <w:t>Соединенные Штаты</w:t>
      </w:r>
      <w:r w:rsidR="002E447F" w:rsidRPr="00CF5CD3">
        <w:rPr>
          <w:szCs w:val="22"/>
        </w:rPr>
        <w:t xml:space="preserve"> Америки</w:t>
      </w:r>
      <w:r w:rsidRPr="00CF5CD3">
        <w:rPr>
          <w:szCs w:val="22"/>
        </w:rPr>
        <w:t xml:space="preserve"> приветствуют одобрение ВКР решения ИМО путем распределения на первичной основе более 5 МГц спектра морской подвижной спутниковой службе и определения этого спектра для обеспечения ГМСББ. Определение полосы частот 1621,35</w:t>
      </w:r>
      <w:r w:rsidR="002E447F" w:rsidRPr="00CF5CD3">
        <w:rPr>
          <w:szCs w:val="22"/>
        </w:rPr>
        <w:t>–</w:t>
      </w:r>
      <w:r w:rsidRPr="00CF5CD3">
        <w:rPr>
          <w:szCs w:val="22"/>
        </w:rPr>
        <w:t>1626,5 МГц ГМСББ в сочетании с соседней полосой 1616</w:t>
      </w:r>
      <w:r w:rsidR="002E447F" w:rsidRPr="00CF5CD3">
        <w:rPr>
          <w:szCs w:val="22"/>
        </w:rPr>
        <w:t>–</w:t>
      </w:r>
      <w:r w:rsidRPr="00CF5CD3">
        <w:rPr>
          <w:szCs w:val="22"/>
        </w:rPr>
        <w:t xml:space="preserve">1621,35 МГц, уже используемой новым поставщиком спутниковых услуг ГМСББ, обеспечивает в целом 10,5 МГц спектра для предоставления услуг ГМСББ и безопасности на море. </w:t>
      </w:r>
    </w:p>
    <w:p w14:paraId="14A945AC" w14:textId="77777777" w:rsidR="0047666F" w:rsidRPr="00CF5CD3" w:rsidRDefault="0047666F" w:rsidP="0047666F">
      <w:pPr>
        <w:rPr>
          <w:szCs w:val="22"/>
        </w:rPr>
      </w:pPr>
      <w:r w:rsidRPr="00CF5CD3">
        <w:rPr>
          <w:szCs w:val="22"/>
        </w:rPr>
        <w:t xml:space="preserve">Это решение ВКР позволяет улучшить систему безопасности на море в контексте глобального охвата ГМСББ". </w:t>
      </w:r>
    </w:p>
    <w:p w14:paraId="3CE28F3B" w14:textId="1B8937C1" w:rsidR="0047666F" w:rsidRPr="00CF5CD3" w:rsidRDefault="0047666F" w:rsidP="0047666F">
      <w:pPr>
        <w:rPr>
          <w:szCs w:val="22"/>
        </w:rPr>
      </w:pPr>
      <w:r w:rsidRPr="00CF5CD3">
        <w:rPr>
          <w:szCs w:val="22"/>
        </w:rPr>
        <w:t>30.13</w:t>
      </w:r>
      <w:r w:rsidRPr="00CF5CD3">
        <w:rPr>
          <w:szCs w:val="22"/>
        </w:rPr>
        <w:tab/>
      </w:r>
      <w:r w:rsidRPr="00CF5CD3">
        <w:rPr>
          <w:b/>
          <w:szCs w:val="22"/>
        </w:rPr>
        <w:t>Председатель Специальной группы пленарного заседания 4С</w:t>
      </w:r>
      <w:r w:rsidRPr="00CF5CD3">
        <w:rPr>
          <w:szCs w:val="22"/>
        </w:rPr>
        <w:t>, рассматривавшей Вопрос В пункта 1.8 повестки дня, сообщает, что при рассмотрении пересмотров Резолюции 99 Специальная группа решила предложить</w:t>
      </w:r>
      <w:r w:rsidR="002760CC" w:rsidRPr="00CF5CD3">
        <w:rPr>
          <w:szCs w:val="22"/>
        </w:rPr>
        <w:t>, чтобы</w:t>
      </w:r>
      <w:r w:rsidRPr="00CF5CD3">
        <w:rPr>
          <w:szCs w:val="22"/>
        </w:rPr>
        <w:t xml:space="preserve"> </w:t>
      </w:r>
      <w:r w:rsidR="002760CC" w:rsidRPr="00CF5CD3">
        <w:rPr>
          <w:szCs w:val="22"/>
        </w:rPr>
        <w:t>первичное распределение ПСС в направлении линии вниз, а также связанные с ним положения, касающиеся определения полосы частот 1621,35</w:t>
      </w:r>
      <w:r w:rsidR="00FE3632" w:rsidRPr="00CF5CD3">
        <w:rPr>
          <w:szCs w:val="22"/>
        </w:rPr>
        <w:t>−</w:t>
      </w:r>
      <w:r w:rsidR="002760CC" w:rsidRPr="00CF5CD3">
        <w:rPr>
          <w:szCs w:val="22"/>
        </w:rPr>
        <w:t>1626,5</w:t>
      </w:r>
      <w:r w:rsidR="00FE3632" w:rsidRPr="00CF5CD3">
        <w:rPr>
          <w:szCs w:val="22"/>
        </w:rPr>
        <w:t> </w:t>
      </w:r>
      <w:r w:rsidR="002760CC" w:rsidRPr="00CF5CD3">
        <w:rPr>
          <w:szCs w:val="22"/>
        </w:rPr>
        <w:t xml:space="preserve">МГц в обоих направлениях для целей ГМСББ, </w:t>
      </w:r>
      <w:r w:rsidRPr="00CF5CD3">
        <w:rPr>
          <w:szCs w:val="22"/>
        </w:rPr>
        <w:t>применя</w:t>
      </w:r>
      <w:r w:rsidR="002760CC" w:rsidRPr="00CF5CD3">
        <w:rPr>
          <w:szCs w:val="22"/>
        </w:rPr>
        <w:t>лись</w:t>
      </w:r>
      <w:r w:rsidRPr="00CF5CD3">
        <w:rPr>
          <w:szCs w:val="22"/>
        </w:rPr>
        <w:t xml:space="preserve"> на временной основе с момента окончания Конференции. </w:t>
      </w:r>
    </w:p>
    <w:p w14:paraId="5A9DA9AB" w14:textId="1364B588" w:rsidR="0047666F" w:rsidRPr="00CF5CD3" w:rsidRDefault="0047666F" w:rsidP="0047666F">
      <w:pPr>
        <w:rPr>
          <w:szCs w:val="22"/>
        </w:rPr>
      </w:pPr>
      <w:r w:rsidRPr="00CF5CD3">
        <w:rPr>
          <w:szCs w:val="22"/>
        </w:rPr>
        <w:t>30.14</w:t>
      </w:r>
      <w:r w:rsidRPr="00CF5CD3">
        <w:rPr>
          <w:szCs w:val="22"/>
        </w:rPr>
        <w:tab/>
      </w:r>
      <w:r w:rsidRPr="00CF5CD3">
        <w:rPr>
          <w:b/>
          <w:szCs w:val="22"/>
        </w:rPr>
        <w:t>Делегат от Исламской Республики Иран</w:t>
      </w:r>
      <w:r w:rsidRPr="00CF5CD3">
        <w:rPr>
          <w:szCs w:val="22"/>
        </w:rPr>
        <w:t xml:space="preserve"> говорит, что, насколько он понимает, в контексте решения Конференции о повышении статуса распределения ПСС на линии вниз в полосе частот 1621,35</w:t>
      </w:r>
      <w:r w:rsidR="00F90C86" w:rsidRPr="00CF5CD3">
        <w:rPr>
          <w:szCs w:val="22"/>
        </w:rPr>
        <w:t>–</w:t>
      </w:r>
      <w:r w:rsidRPr="00CF5CD3">
        <w:rPr>
          <w:szCs w:val="22"/>
        </w:rPr>
        <w:t xml:space="preserve">1626,5 МГц Бюро будет применять соответствующие правила процедуры. Он также обращается к Советнику по правовым вопросам за разъяснением в отношении того, будет ли включение заявления Соединенных Штатов </w:t>
      </w:r>
      <w:r w:rsidR="00F90C86" w:rsidRPr="00CF5CD3">
        <w:rPr>
          <w:szCs w:val="22"/>
        </w:rPr>
        <w:t xml:space="preserve">Америки </w:t>
      </w:r>
      <w:r w:rsidRPr="00CF5CD3">
        <w:rPr>
          <w:szCs w:val="22"/>
        </w:rPr>
        <w:t>в протокол заседания считаться решением пленарного заседания или лишь заявлением администрации Соединенных Штатов</w:t>
      </w:r>
      <w:r w:rsidR="00F90C86" w:rsidRPr="00CF5CD3">
        <w:t xml:space="preserve"> </w:t>
      </w:r>
      <w:r w:rsidR="00F90C86" w:rsidRPr="00CF5CD3">
        <w:rPr>
          <w:szCs w:val="22"/>
        </w:rPr>
        <w:t>Америки</w:t>
      </w:r>
      <w:r w:rsidRPr="00CF5CD3">
        <w:rPr>
          <w:szCs w:val="22"/>
        </w:rPr>
        <w:t xml:space="preserve">. </w:t>
      </w:r>
    </w:p>
    <w:p w14:paraId="6D82D9CA" w14:textId="281CD2C1" w:rsidR="0047666F" w:rsidRPr="00CF5CD3" w:rsidRDefault="0047666F" w:rsidP="0047666F">
      <w:pPr>
        <w:rPr>
          <w:szCs w:val="22"/>
        </w:rPr>
      </w:pPr>
      <w:r w:rsidRPr="00CF5CD3">
        <w:rPr>
          <w:szCs w:val="22"/>
        </w:rPr>
        <w:t>30.15</w:t>
      </w:r>
      <w:r w:rsidRPr="00CF5CD3">
        <w:rPr>
          <w:szCs w:val="22"/>
        </w:rPr>
        <w:tab/>
      </w:r>
      <w:r w:rsidRPr="00CF5CD3">
        <w:rPr>
          <w:b/>
          <w:szCs w:val="22"/>
        </w:rPr>
        <w:t>Советник по правовым вопросам</w:t>
      </w:r>
      <w:r w:rsidRPr="00CF5CD3">
        <w:rPr>
          <w:szCs w:val="22"/>
        </w:rPr>
        <w:t xml:space="preserve"> поясняет, что нет никаких правовых препятствий для включения заявления Соединенных Штатов </w:t>
      </w:r>
      <w:r w:rsidR="00F90C86" w:rsidRPr="00CF5CD3">
        <w:rPr>
          <w:szCs w:val="22"/>
        </w:rPr>
        <w:t xml:space="preserve">Америки </w:t>
      </w:r>
      <w:r w:rsidRPr="00CF5CD3">
        <w:rPr>
          <w:szCs w:val="22"/>
        </w:rPr>
        <w:t xml:space="preserve">в протокол заседания. Делегация Соединенных Штатов </w:t>
      </w:r>
      <w:r w:rsidR="00F90C86" w:rsidRPr="00CF5CD3">
        <w:rPr>
          <w:szCs w:val="22"/>
        </w:rPr>
        <w:t xml:space="preserve">Америки </w:t>
      </w:r>
      <w:r w:rsidRPr="00CF5CD3">
        <w:rPr>
          <w:szCs w:val="22"/>
        </w:rPr>
        <w:t xml:space="preserve">обладает суверенным правом включить в свое заявление любой текст по своему усмотрению. С юридической точки зрения данное заявление приравнивается к одностороннему заявлению и отражает исключительно позицию Соединенных Штатов </w:t>
      </w:r>
      <w:r w:rsidR="00F90C86" w:rsidRPr="00CF5CD3">
        <w:rPr>
          <w:szCs w:val="22"/>
        </w:rPr>
        <w:t xml:space="preserve">Америки </w:t>
      </w:r>
      <w:r w:rsidRPr="00CF5CD3">
        <w:rPr>
          <w:szCs w:val="22"/>
        </w:rPr>
        <w:t xml:space="preserve">по обсуждаемому вопросу. </w:t>
      </w:r>
    </w:p>
    <w:p w14:paraId="4FE9FDF6" w14:textId="46FA54E9" w:rsidR="0047666F" w:rsidRPr="00CF5CD3" w:rsidRDefault="0047666F" w:rsidP="0047666F">
      <w:pPr>
        <w:rPr>
          <w:szCs w:val="22"/>
        </w:rPr>
      </w:pPr>
      <w:r w:rsidRPr="00CF5CD3">
        <w:rPr>
          <w:szCs w:val="22"/>
        </w:rPr>
        <w:t>30.16</w:t>
      </w:r>
      <w:r w:rsidRPr="00CF5CD3">
        <w:rPr>
          <w:szCs w:val="22"/>
        </w:rPr>
        <w:tab/>
      </w:r>
      <w:r w:rsidRPr="00CF5CD3">
        <w:rPr>
          <w:b/>
          <w:szCs w:val="22"/>
        </w:rPr>
        <w:t>Делегат от Соединенных Штатов</w:t>
      </w:r>
      <w:r w:rsidR="00442AA0" w:rsidRPr="00CF5CD3">
        <w:t xml:space="preserve"> </w:t>
      </w:r>
      <w:r w:rsidR="00442AA0" w:rsidRPr="00CF5CD3">
        <w:rPr>
          <w:b/>
          <w:szCs w:val="22"/>
        </w:rPr>
        <w:t>Америки</w:t>
      </w:r>
      <w:r w:rsidRPr="00CF5CD3">
        <w:rPr>
          <w:szCs w:val="22"/>
        </w:rPr>
        <w:t xml:space="preserve"> подтверждает, что сделанное им заявление имеет своей единственной целью зафиксировать позицию его администрации. </w:t>
      </w:r>
    </w:p>
    <w:p w14:paraId="5EC0AFA4" w14:textId="289846E7" w:rsidR="0047666F" w:rsidRPr="00CF5CD3" w:rsidRDefault="0047666F" w:rsidP="0047666F">
      <w:pPr>
        <w:rPr>
          <w:szCs w:val="22"/>
        </w:rPr>
      </w:pPr>
      <w:r w:rsidRPr="00CF5CD3">
        <w:rPr>
          <w:szCs w:val="22"/>
        </w:rPr>
        <w:t>30.17</w:t>
      </w:r>
      <w:r w:rsidRPr="00CF5CD3">
        <w:rPr>
          <w:szCs w:val="22"/>
        </w:rPr>
        <w:tab/>
      </w:r>
      <w:r w:rsidRPr="00CF5CD3">
        <w:rPr>
          <w:b/>
          <w:szCs w:val="22"/>
        </w:rPr>
        <w:t>Председатель</w:t>
      </w:r>
      <w:r w:rsidRPr="00CF5CD3">
        <w:rPr>
          <w:szCs w:val="22"/>
        </w:rPr>
        <w:t xml:space="preserve"> приветствует утверждение Документа 556, отмечая, что в него вошли два из наиболее важных пунктов повестки дня, по которым оказалось непросто достичь консенсуса. Он</w:t>
      </w:r>
      <w:r w:rsidR="00E13C70">
        <w:rPr>
          <w:szCs w:val="22"/>
        </w:rPr>
        <w:t> </w:t>
      </w:r>
      <w:r w:rsidRPr="00CF5CD3">
        <w:rPr>
          <w:szCs w:val="22"/>
        </w:rPr>
        <w:t>выра</w:t>
      </w:r>
      <w:r w:rsidR="00F90C86" w:rsidRPr="00CF5CD3">
        <w:rPr>
          <w:szCs w:val="22"/>
        </w:rPr>
        <w:t xml:space="preserve">жает </w:t>
      </w:r>
      <w:r w:rsidRPr="00CF5CD3">
        <w:rPr>
          <w:szCs w:val="22"/>
        </w:rPr>
        <w:t xml:space="preserve">удовлетворение проявленной всеми заинтересованными сторонами гибкостью, в частности компромиссом, на который пошла администрация Соединенных Штатов </w:t>
      </w:r>
      <w:r w:rsidR="00F90C86" w:rsidRPr="00CF5CD3">
        <w:rPr>
          <w:szCs w:val="22"/>
        </w:rPr>
        <w:t xml:space="preserve">Америки </w:t>
      </w:r>
      <w:r w:rsidRPr="00CF5CD3">
        <w:rPr>
          <w:szCs w:val="22"/>
        </w:rPr>
        <w:t xml:space="preserve">по пункту 1.8 повестки дня (Вопрос В). </w:t>
      </w:r>
    </w:p>
    <w:p w14:paraId="211F0849" w14:textId="77777777" w:rsidR="0047666F" w:rsidRPr="00CF5CD3" w:rsidRDefault="0047666F" w:rsidP="00FE3632">
      <w:pPr>
        <w:pStyle w:val="Heading1"/>
      </w:pPr>
      <w:r w:rsidRPr="00CF5CD3">
        <w:t>31</w:t>
      </w:r>
      <w:r w:rsidRPr="00CF5CD3">
        <w:tab/>
        <w:t xml:space="preserve">Шестьдесят первая серия текстов, представленных Редакционным комитетом (В61) – второе чтение (Документ 556) </w:t>
      </w:r>
    </w:p>
    <w:p w14:paraId="3E8DACF7" w14:textId="77777777" w:rsidR="0047666F" w:rsidRPr="00CF5CD3" w:rsidRDefault="0047666F" w:rsidP="0047666F">
      <w:pPr>
        <w:rPr>
          <w:szCs w:val="22"/>
        </w:rPr>
      </w:pPr>
      <w:r w:rsidRPr="00CF5CD3">
        <w:rPr>
          <w:szCs w:val="22"/>
        </w:rPr>
        <w:t>31.1</w:t>
      </w:r>
      <w:r w:rsidRPr="00CF5CD3">
        <w:rPr>
          <w:szCs w:val="22"/>
        </w:rPr>
        <w:tab/>
        <w:t xml:space="preserve">Шестьдесят первая серия текстов, представленных Редакционным комитетом (В61) (Документ 556), </w:t>
      </w:r>
      <w:r w:rsidRPr="00CF5CD3">
        <w:rPr>
          <w:b/>
          <w:szCs w:val="22"/>
        </w:rPr>
        <w:t>утверждается</w:t>
      </w:r>
      <w:r w:rsidRPr="00CF5CD3">
        <w:rPr>
          <w:szCs w:val="22"/>
        </w:rPr>
        <w:t xml:space="preserve"> во втором чтении. </w:t>
      </w:r>
    </w:p>
    <w:p w14:paraId="5C314E67" w14:textId="77777777" w:rsidR="0047666F" w:rsidRPr="00CF5CD3" w:rsidRDefault="0047666F" w:rsidP="0047666F">
      <w:pPr>
        <w:rPr>
          <w:szCs w:val="22"/>
        </w:rPr>
      </w:pPr>
      <w:r w:rsidRPr="00CF5CD3">
        <w:rPr>
          <w:szCs w:val="22"/>
        </w:rPr>
        <w:t>31.2</w:t>
      </w:r>
      <w:r w:rsidRPr="00CF5CD3">
        <w:rPr>
          <w:szCs w:val="22"/>
        </w:rPr>
        <w:tab/>
      </w:r>
      <w:r w:rsidRPr="00CF5CD3">
        <w:rPr>
          <w:b/>
          <w:szCs w:val="22"/>
        </w:rPr>
        <w:t>Наблюдатель от Всемирной метеорологической организации (ВМО)</w:t>
      </w:r>
      <w:r w:rsidRPr="00CF5CD3">
        <w:rPr>
          <w:szCs w:val="22"/>
        </w:rPr>
        <w:t xml:space="preserve">, отмечая долгосрочный характер партнерства МСЭ и ВМО, зачитывает текст письма, направленного по электронной почте Генеральным секретарем ВМО Генеральному секретарю МСЭ утром этого дня, и просит включить его в протокол заседания. </w:t>
      </w:r>
    </w:p>
    <w:p w14:paraId="6A99BAFA" w14:textId="77777777" w:rsidR="0047666F" w:rsidRPr="00CF5CD3" w:rsidRDefault="0047666F" w:rsidP="0047666F">
      <w:pPr>
        <w:rPr>
          <w:szCs w:val="22"/>
        </w:rPr>
      </w:pPr>
      <w:r w:rsidRPr="00CF5CD3">
        <w:rPr>
          <w:szCs w:val="22"/>
        </w:rPr>
        <w:t>31.3</w:t>
      </w:r>
      <w:r w:rsidRPr="00CF5CD3">
        <w:rPr>
          <w:szCs w:val="22"/>
        </w:rPr>
        <w:tab/>
      </w:r>
      <w:r w:rsidRPr="00CF5CD3">
        <w:rPr>
          <w:b/>
          <w:szCs w:val="22"/>
        </w:rPr>
        <w:t>Директор БР</w:t>
      </w:r>
      <w:r w:rsidRPr="00CF5CD3">
        <w:rPr>
          <w:szCs w:val="22"/>
        </w:rPr>
        <w:t xml:space="preserve"> отмечает, что решение о включении заявления наблюдателя от ВМО в протокол требует утверждения на пленарном заседании. </w:t>
      </w:r>
    </w:p>
    <w:p w14:paraId="26A708CD" w14:textId="77777777" w:rsidR="0047666F" w:rsidRPr="00CF5CD3" w:rsidRDefault="0047666F" w:rsidP="0047666F">
      <w:pPr>
        <w:rPr>
          <w:szCs w:val="22"/>
        </w:rPr>
      </w:pPr>
      <w:r w:rsidRPr="00CF5CD3">
        <w:rPr>
          <w:szCs w:val="22"/>
        </w:rPr>
        <w:t>31.4</w:t>
      </w:r>
      <w:r w:rsidRPr="00CF5CD3">
        <w:rPr>
          <w:szCs w:val="22"/>
        </w:rPr>
        <w:tab/>
      </w:r>
      <w:r w:rsidRPr="00CF5CD3">
        <w:rPr>
          <w:b/>
          <w:szCs w:val="22"/>
        </w:rPr>
        <w:t>Председатель</w:t>
      </w:r>
      <w:r w:rsidRPr="00CF5CD3">
        <w:rPr>
          <w:szCs w:val="22"/>
        </w:rPr>
        <w:t xml:space="preserve"> полагает, что участники пленарного заседания соглашаются включить заявление, сделанное наблюдателем от ВМО, в протокол заседания. </w:t>
      </w:r>
    </w:p>
    <w:p w14:paraId="71095D3D" w14:textId="77777777" w:rsidR="0047666F" w:rsidRPr="00CF5CD3" w:rsidRDefault="0047666F" w:rsidP="0047666F">
      <w:pPr>
        <w:rPr>
          <w:szCs w:val="22"/>
        </w:rPr>
      </w:pPr>
      <w:r w:rsidRPr="00CF5CD3">
        <w:rPr>
          <w:szCs w:val="22"/>
        </w:rPr>
        <w:t>31.5</w:t>
      </w:r>
      <w:r w:rsidRPr="00CF5CD3">
        <w:rPr>
          <w:szCs w:val="22"/>
        </w:rPr>
        <w:tab/>
        <w:t>Предложение</w:t>
      </w:r>
      <w:r w:rsidRPr="00CF5CD3">
        <w:rPr>
          <w:b/>
          <w:szCs w:val="22"/>
        </w:rPr>
        <w:t xml:space="preserve"> принимается</w:t>
      </w:r>
      <w:r w:rsidRPr="00CF5CD3">
        <w:rPr>
          <w:szCs w:val="22"/>
        </w:rPr>
        <w:t xml:space="preserve"> (см. Приложение B). </w:t>
      </w:r>
    </w:p>
    <w:p w14:paraId="0F4AD2EB" w14:textId="77777777" w:rsidR="0047666F" w:rsidRPr="00CF5CD3" w:rsidRDefault="0047666F" w:rsidP="0047666F">
      <w:pPr>
        <w:rPr>
          <w:szCs w:val="22"/>
        </w:rPr>
      </w:pPr>
      <w:r w:rsidRPr="00CF5CD3">
        <w:rPr>
          <w:szCs w:val="22"/>
        </w:rPr>
        <w:t>31.6</w:t>
      </w:r>
      <w:r w:rsidRPr="00CF5CD3">
        <w:rPr>
          <w:szCs w:val="22"/>
        </w:rPr>
        <w:tab/>
      </w:r>
      <w:r w:rsidRPr="00CF5CD3">
        <w:rPr>
          <w:b/>
          <w:szCs w:val="22"/>
        </w:rPr>
        <w:t>Делегат от Нидерландов</w:t>
      </w:r>
      <w:r w:rsidRPr="00CF5CD3">
        <w:rPr>
          <w:szCs w:val="22"/>
        </w:rPr>
        <w:t xml:space="preserve">, выступающий также от имени делегации Швейцарии, делает следующее заявление: </w:t>
      </w:r>
    </w:p>
    <w:p w14:paraId="448A281C" w14:textId="071C3108" w:rsidR="0047666F" w:rsidRPr="00CF5CD3" w:rsidRDefault="0047666F" w:rsidP="0047666F">
      <w:pPr>
        <w:rPr>
          <w:szCs w:val="22"/>
        </w:rPr>
      </w:pPr>
      <w:r w:rsidRPr="00CF5CD3">
        <w:rPr>
          <w:szCs w:val="22"/>
        </w:rPr>
        <w:lastRenderedPageBreak/>
        <w:t xml:space="preserve">"Мы принимаем решение Конференции. Вместе с тем мы выражаем </w:t>
      </w:r>
      <w:r w:rsidR="002019E8" w:rsidRPr="00CF5CD3">
        <w:rPr>
          <w:szCs w:val="22"/>
        </w:rPr>
        <w:t>обеспокоенность</w:t>
      </w:r>
      <w:r w:rsidRPr="00CF5CD3">
        <w:rPr>
          <w:szCs w:val="22"/>
        </w:rPr>
        <w:t xml:space="preserve"> в связи с тем, что Конференция не предоставила требуемой защиты пассивным спутниковым датчикам. В</w:t>
      </w:r>
      <w:r w:rsidR="00E13C70">
        <w:rPr>
          <w:szCs w:val="22"/>
        </w:rPr>
        <w:t> </w:t>
      </w:r>
      <w:r w:rsidRPr="00CF5CD3">
        <w:rPr>
          <w:szCs w:val="22"/>
        </w:rPr>
        <w:t xml:space="preserve">частности, мы опасаемся, что пределы, одобренные в ходе ВКР-19, приведут к повышению уровня шума </w:t>
      </w:r>
      <w:r w:rsidR="00F90C86" w:rsidRPr="00CF5CD3">
        <w:rPr>
          <w:szCs w:val="22"/>
        </w:rPr>
        <w:t xml:space="preserve">в диапазоне 24 ГГц, используемом </w:t>
      </w:r>
      <w:r w:rsidRPr="00CF5CD3">
        <w:rPr>
          <w:szCs w:val="22"/>
        </w:rPr>
        <w:t>пассивным</w:t>
      </w:r>
      <w:r w:rsidR="00F90C86" w:rsidRPr="00CF5CD3">
        <w:rPr>
          <w:szCs w:val="22"/>
        </w:rPr>
        <w:t>и</w:t>
      </w:r>
      <w:r w:rsidRPr="00CF5CD3">
        <w:rPr>
          <w:szCs w:val="22"/>
        </w:rPr>
        <w:t xml:space="preserve"> службам</w:t>
      </w:r>
      <w:r w:rsidR="00F90C86" w:rsidRPr="00CF5CD3">
        <w:rPr>
          <w:szCs w:val="22"/>
        </w:rPr>
        <w:t>и</w:t>
      </w:r>
      <w:r w:rsidRPr="00CF5CD3">
        <w:rPr>
          <w:szCs w:val="22"/>
        </w:rPr>
        <w:t xml:space="preserve">, что в свою очередь приведет к снижению надежности метеорологических измерений. Это идет вразрез с растущими потребностями населения планеты в точных прогнозах погоды и изменений климата". </w:t>
      </w:r>
    </w:p>
    <w:p w14:paraId="0331907E" w14:textId="5AEE8C66" w:rsidR="0047666F" w:rsidRPr="00CF5CD3" w:rsidRDefault="0047666F" w:rsidP="0047666F">
      <w:pPr>
        <w:rPr>
          <w:szCs w:val="22"/>
        </w:rPr>
      </w:pPr>
      <w:r w:rsidRPr="00CF5CD3">
        <w:rPr>
          <w:szCs w:val="22"/>
        </w:rPr>
        <w:t>31.7</w:t>
      </w:r>
      <w:r w:rsidRPr="00CF5CD3">
        <w:rPr>
          <w:szCs w:val="22"/>
        </w:rPr>
        <w:tab/>
      </w:r>
      <w:r w:rsidRPr="00CF5CD3">
        <w:rPr>
          <w:b/>
          <w:szCs w:val="22"/>
        </w:rPr>
        <w:t>Делегаты от Германии</w:t>
      </w:r>
      <w:r w:rsidRPr="00E13C70">
        <w:rPr>
          <w:bCs/>
          <w:szCs w:val="22"/>
        </w:rPr>
        <w:t xml:space="preserve">, </w:t>
      </w:r>
      <w:r w:rsidRPr="00CF5CD3">
        <w:rPr>
          <w:b/>
          <w:szCs w:val="22"/>
        </w:rPr>
        <w:t>Российской Федерации</w:t>
      </w:r>
      <w:r w:rsidRPr="00CF5CD3">
        <w:rPr>
          <w:szCs w:val="22"/>
        </w:rPr>
        <w:t xml:space="preserve">, </w:t>
      </w:r>
      <w:r w:rsidR="00F90C86" w:rsidRPr="00CF5CD3">
        <w:rPr>
          <w:szCs w:val="22"/>
        </w:rPr>
        <w:t xml:space="preserve">выступая </w:t>
      </w:r>
      <w:r w:rsidRPr="00CF5CD3">
        <w:rPr>
          <w:szCs w:val="22"/>
        </w:rPr>
        <w:t xml:space="preserve">также от имени РСС, </w:t>
      </w:r>
      <w:r w:rsidRPr="00CF5CD3">
        <w:rPr>
          <w:b/>
          <w:szCs w:val="22"/>
        </w:rPr>
        <w:t>Франции</w:t>
      </w:r>
      <w:r w:rsidRPr="00CF5CD3">
        <w:rPr>
          <w:bCs/>
          <w:szCs w:val="22"/>
        </w:rPr>
        <w:t xml:space="preserve">, </w:t>
      </w:r>
      <w:r w:rsidRPr="00CF5CD3">
        <w:rPr>
          <w:b/>
          <w:szCs w:val="22"/>
        </w:rPr>
        <w:t>Бельгии</w:t>
      </w:r>
      <w:r w:rsidRPr="00CF5CD3">
        <w:rPr>
          <w:bCs/>
          <w:szCs w:val="22"/>
        </w:rPr>
        <w:t xml:space="preserve">, </w:t>
      </w:r>
      <w:r w:rsidRPr="00CF5CD3">
        <w:rPr>
          <w:b/>
          <w:szCs w:val="22"/>
        </w:rPr>
        <w:t>Португалии</w:t>
      </w:r>
      <w:r w:rsidRPr="00CF5CD3">
        <w:rPr>
          <w:bCs/>
          <w:szCs w:val="22"/>
        </w:rPr>
        <w:t xml:space="preserve">, </w:t>
      </w:r>
      <w:r w:rsidRPr="00CF5CD3">
        <w:rPr>
          <w:b/>
          <w:szCs w:val="22"/>
        </w:rPr>
        <w:t>Ирландии</w:t>
      </w:r>
      <w:r w:rsidRPr="00CF5CD3">
        <w:rPr>
          <w:bCs/>
          <w:szCs w:val="22"/>
        </w:rPr>
        <w:t xml:space="preserve">, </w:t>
      </w:r>
      <w:r w:rsidRPr="00CF5CD3">
        <w:rPr>
          <w:b/>
          <w:szCs w:val="22"/>
        </w:rPr>
        <w:t>Словакии</w:t>
      </w:r>
      <w:r w:rsidRPr="00CF5CD3">
        <w:rPr>
          <w:bCs/>
          <w:szCs w:val="22"/>
        </w:rPr>
        <w:t xml:space="preserve">, </w:t>
      </w:r>
      <w:r w:rsidRPr="00CF5CD3">
        <w:rPr>
          <w:b/>
          <w:szCs w:val="22"/>
        </w:rPr>
        <w:t>Лихтенштейна</w:t>
      </w:r>
      <w:r w:rsidRPr="00CF5CD3">
        <w:rPr>
          <w:bCs/>
          <w:szCs w:val="22"/>
        </w:rPr>
        <w:t xml:space="preserve">, </w:t>
      </w:r>
      <w:r w:rsidRPr="00CF5CD3">
        <w:rPr>
          <w:b/>
          <w:szCs w:val="22"/>
        </w:rPr>
        <w:t>Италии</w:t>
      </w:r>
      <w:r w:rsidRPr="00CF5CD3">
        <w:rPr>
          <w:bCs/>
          <w:szCs w:val="22"/>
        </w:rPr>
        <w:t xml:space="preserve">, </w:t>
      </w:r>
      <w:r w:rsidRPr="00CF5CD3">
        <w:rPr>
          <w:b/>
          <w:szCs w:val="22"/>
        </w:rPr>
        <w:t>Индии</w:t>
      </w:r>
      <w:r w:rsidRPr="00CF5CD3">
        <w:rPr>
          <w:bCs/>
          <w:szCs w:val="22"/>
        </w:rPr>
        <w:t xml:space="preserve">, </w:t>
      </w:r>
      <w:r w:rsidRPr="00CF5CD3">
        <w:rPr>
          <w:b/>
          <w:szCs w:val="22"/>
        </w:rPr>
        <w:t>Чешской Республики</w:t>
      </w:r>
      <w:r w:rsidRPr="00CF5CD3">
        <w:rPr>
          <w:bCs/>
          <w:szCs w:val="22"/>
        </w:rPr>
        <w:t xml:space="preserve">, </w:t>
      </w:r>
      <w:r w:rsidRPr="00CF5CD3">
        <w:rPr>
          <w:b/>
          <w:szCs w:val="22"/>
        </w:rPr>
        <w:t>Казахстана</w:t>
      </w:r>
      <w:r w:rsidRPr="00CF5CD3">
        <w:rPr>
          <w:szCs w:val="22"/>
        </w:rPr>
        <w:t xml:space="preserve"> и </w:t>
      </w:r>
      <w:r w:rsidRPr="00CF5CD3">
        <w:rPr>
          <w:b/>
          <w:szCs w:val="22"/>
        </w:rPr>
        <w:t>Австрии</w:t>
      </w:r>
      <w:r w:rsidRPr="00CF5CD3">
        <w:rPr>
          <w:szCs w:val="22"/>
        </w:rPr>
        <w:t xml:space="preserve"> поддерживают заявление, сделанное делегатом от</w:t>
      </w:r>
      <w:r w:rsidR="005C68B7">
        <w:rPr>
          <w:szCs w:val="22"/>
        </w:rPr>
        <w:t> </w:t>
      </w:r>
      <w:r w:rsidRPr="00CF5CD3">
        <w:rPr>
          <w:szCs w:val="22"/>
        </w:rPr>
        <w:t>Нидерландов.</w:t>
      </w:r>
    </w:p>
    <w:p w14:paraId="1F80EED8" w14:textId="77777777" w:rsidR="0047666F" w:rsidRPr="00CF5CD3" w:rsidRDefault="0047666F" w:rsidP="0047666F">
      <w:pPr>
        <w:rPr>
          <w:szCs w:val="22"/>
        </w:rPr>
      </w:pPr>
      <w:r w:rsidRPr="00CF5CD3">
        <w:rPr>
          <w:szCs w:val="22"/>
        </w:rPr>
        <w:t>31.8</w:t>
      </w:r>
      <w:r w:rsidRPr="00CF5CD3">
        <w:rPr>
          <w:szCs w:val="22"/>
        </w:rPr>
        <w:tab/>
        <w:t xml:space="preserve">В целях экономии времени </w:t>
      </w:r>
      <w:r w:rsidRPr="00CF5CD3">
        <w:rPr>
          <w:b/>
          <w:szCs w:val="22"/>
        </w:rPr>
        <w:t>Председатель</w:t>
      </w:r>
      <w:r w:rsidRPr="00CF5CD3">
        <w:rPr>
          <w:szCs w:val="22"/>
        </w:rPr>
        <w:t xml:space="preserve"> предлагает всем другим делегатам, желающим выразить поддержку заявлению делегата от Нидерландов, передать в секретариат список названий соответствующих стран. Названия своих стран передают: Государство-город Ватикан, Дания, Испания, Эстония, Исландия, Литва, Люксембург, Мальта, Молдова, Норвегия, Самоа, Сербия, Словения и Турция. Название Хорватии указывается в поддержку заявления, сделанного наблюдателем от ВМО. </w:t>
      </w:r>
    </w:p>
    <w:p w14:paraId="3057895F" w14:textId="77777777" w:rsidR="0047666F" w:rsidRPr="00CF5CD3" w:rsidRDefault="0047666F" w:rsidP="00FE3632">
      <w:pPr>
        <w:pStyle w:val="Heading1"/>
      </w:pPr>
      <w:bookmarkStart w:id="38" w:name="_Hlk26440738"/>
      <w:r w:rsidRPr="00CF5CD3">
        <w:t>32</w:t>
      </w:r>
      <w:r w:rsidRPr="00CF5CD3">
        <w:tab/>
        <w:t xml:space="preserve">Шестьдесят вторая серия текстов, представленных Редакционным комитетом для первого чтения (В62) (Документ 557) </w:t>
      </w:r>
    </w:p>
    <w:p w14:paraId="293DD522" w14:textId="77777777" w:rsidR="0047666F" w:rsidRPr="00CF5CD3" w:rsidRDefault="0047666F" w:rsidP="0047666F">
      <w:pPr>
        <w:rPr>
          <w:szCs w:val="22"/>
        </w:rPr>
      </w:pPr>
      <w:r w:rsidRPr="00CF5CD3">
        <w:rPr>
          <w:szCs w:val="22"/>
        </w:rPr>
        <w:t>32.1</w:t>
      </w:r>
      <w:r w:rsidRPr="00CF5CD3">
        <w:rPr>
          <w:szCs w:val="22"/>
        </w:rPr>
        <w:tab/>
      </w:r>
      <w:r w:rsidRPr="00CF5CD3">
        <w:rPr>
          <w:b/>
          <w:szCs w:val="22"/>
        </w:rPr>
        <w:t>Председатель Редакционного комитета</w:t>
      </w:r>
      <w:r w:rsidRPr="00CF5CD3">
        <w:rPr>
          <w:szCs w:val="22"/>
        </w:rPr>
        <w:t xml:space="preserve"> представляет Документ 557. </w:t>
      </w:r>
    </w:p>
    <w:p w14:paraId="4426481A" w14:textId="77777777" w:rsidR="0047666F" w:rsidRPr="00CF5CD3" w:rsidRDefault="0047666F" w:rsidP="0047666F">
      <w:pPr>
        <w:rPr>
          <w:szCs w:val="22"/>
        </w:rPr>
      </w:pPr>
      <w:r w:rsidRPr="00CF5CD3">
        <w:rPr>
          <w:szCs w:val="22"/>
        </w:rPr>
        <w:t>32.2</w:t>
      </w:r>
      <w:r w:rsidRPr="00CF5CD3">
        <w:rPr>
          <w:szCs w:val="22"/>
        </w:rPr>
        <w:tab/>
      </w:r>
      <w:r w:rsidRPr="00CF5CD3">
        <w:rPr>
          <w:b/>
          <w:szCs w:val="22"/>
        </w:rPr>
        <w:t>Председатель</w:t>
      </w:r>
      <w:r w:rsidRPr="00CF5CD3">
        <w:rPr>
          <w:szCs w:val="22"/>
        </w:rPr>
        <w:t xml:space="preserve"> предлагает участникам рассмотреть Документ 557. </w:t>
      </w:r>
    </w:p>
    <w:p w14:paraId="0BA8E39E" w14:textId="56701ECE" w:rsidR="0047666F" w:rsidRPr="00CF5CD3" w:rsidRDefault="0047666F" w:rsidP="00FE3632">
      <w:pPr>
        <w:pStyle w:val="Headingb"/>
        <w:rPr>
          <w:lang w:val="ru-RU"/>
        </w:rPr>
      </w:pPr>
      <w:r w:rsidRPr="00CF5CD3">
        <w:rPr>
          <w:lang w:val="ru-RU"/>
        </w:rPr>
        <w:t>Статья 5 (MOD Таблица 4800</w:t>
      </w:r>
      <w:r w:rsidR="002019E8" w:rsidRPr="00CF5CD3">
        <w:rPr>
          <w:lang w:val="ru-RU"/>
        </w:rPr>
        <w:t>–</w:t>
      </w:r>
      <w:r w:rsidRPr="00CF5CD3">
        <w:rPr>
          <w:lang w:val="ru-RU"/>
        </w:rPr>
        <w:t>5250 МГц, ADD 5.A116, MOD 5.446A, MOD 5.446C, MOD 5.447, MOD Таблица 40</w:t>
      </w:r>
      <w:r w:rsidR="002019E8" w:rsidRPr="00CF5CD3">
        <w:rPr>
          <w:lang w:val="ru-RU"/>
        </w:rPr>
        <w:t>–</w:t>
      </w:r>
      <w:r w:rsidRPr="00CF5CD3">
        <w:rPr>
          <w:lang w:val="ru-RU"/>
        </w:rPr>
        <w:t>47,5 ГГц (B62/557/6), MOD Таблица 40</w:t>
      </w:r>
      <w:r w:rsidR="002019E8" w:rsidRPr="00CF5CD3">
        <w:rPr>
          <w:lang w:val="ru-RU"/>
        </w:rPr>
        <w:t>–</w:t>
      </w:r>
      <w:r w:rsidRPr="00CF5CD3">
        <w:rPr>
          <w:lang w:val="ru-RU"/>
        </w:rPr>
        <w:t>47,5 ГГц) (B62/557/7))</w:t>
      </w:r>
    </w:p>
    <w:p w14:paraId="6930D387" w14:textId="77777777" w:rsidR="0047666F" w:rsidRPr="00CF5CD3" w:rsidRDefault="0047666F" w:rsidP="0047666F">
      <w:pPr>
        <w:rPr>
          <w:b/>
          <w:bCs/>
          <w:szCs w:val="22"/>
        </w:rPr>
      </w:pPr>
      <w:r w:rsidRPr="00CF5CD3">
        <w:rPr>
          <w:szCs w:val="22"/>
        </w:rPr>
        <w:t>32.3</w:t>
      </w:r>
      <w:r w:rsidRPr="00CF5CD3">
        <w:rPr>
          <w:szCs w:val="22"/>
        </w:rPr>
        <w:tab/>
      </w:r>
      <w:r w:rsidRPr="00CF5CD3">
        <w:rPr>
          <w:b/>
          <w:bCs/>
          <w:szCs w:val="22"/>
        </w:rPr>
        <w:t>Утверждается</w:t>
      </w:r>
      <w:r w:rsidRPr="00CF5CD3">
        <w:rPr>
          <w:szCs w:val="22"/>
        </w:rPr>
        <w:t>.</w:t>
      </w:r>
    </w:p>
    <w:p w14:paraId="112FC58D" w14:textId="77777777" w:rsidR="0047666F" w:rsidRPr="00CF5CD3" w:rsidRDefault="0047666F" w:rsidP="00FE3632">
      <w:pPr>
        <w:pStyle w:val="Headingb"/>
        <w:rPr>
          <w:lang w:val="ru-RU"/>
        </w:rPr>
      </w:pPr>
      <w:r w:rsidRPr="00CF5CD3">
        <w:rPr>
          <w:lang w:val="ru-RU"/>
        </w:rPr>
        <w:t>Статья 5 (ADD 5.F113)</w:t>
      </w:r>
    </w:p>
    <w:p w14:paraId="70BA6E16" w14:textId="7E94585C" w:rsidR="0047666F" w:rsidRPr="00CF5CD3" w:rsidRDefault="0047666F" w:rsidP="0047666F">
      <w:pPr>
        <w:rPr>
          <w:szCs w:val="22"/>
        </w:rPr>
      </w:pPr>
      <w:r w:rsidRPr="00CF5CD3">
        <w:rPr>
          <w:szCs w:val="22"/>
        </w:rPr>
        <w:t>32.4</w:t>
      </w:r>
      <w:r w:rsidRPr="00CF5CD3">
        <w:rPr>
          <w:szCs w:val="22"/>
        </w:rPr>
        <w:tab/>
      </w:r>
      <w:r w:rsidRPr="00CF5CD3">
        <w:rPr>
          <w:b/>
          <w:szCs w:val="22"/>
        </w:rPr>
        <w:t>Делегат от Республики Коре</w:t>
      </w:r>
      <w:r w:rsidR="002019E8" w:rsidRPr="00CF5CD3">
        <w:rPr>
          <w:b/>
          <w:szCs w:val="22"/>
        </w:rPr>
        <w:t>я</w:t>
      </w:r>
      <w:r w:rsidRPr="00CF5CD3">
        <w:rPr>
          <w:szCs w:val="22"/>
        </w:rPr>
        <w:t xml:space="preserve"> обращается с просьбой исключить квадратные скобки, в которые заключено название ее страны, в тексте примечания п. 5.F113. </w:t>
      </w:r>
    </w:p>
    <w:p w14:paraId="3B1E4737" w14:textId="77777777" w:rsidR="0047666F" w:rsidRPr="00CF5CD3" w:rsidRDefault="0047666F" w:rsidP="0047666F">
      <w:pPr>
        <w:rPr>
          <w:szCs w:val="22"/>
        </w:rPr>
      </w:pPr>
      <w:r w:rsidRPr="00CF5CD3">
        <w:rPr>
          <w:szCs w:val="22"/>
        </w:rPr>
        <w:t>32.5</w:t>
      </w:r>
      <w:r w:rsidRPr="00CF5CD3">
        <w:rPr>
          <w:szCs w:val="22"/>
        </w:rPr>
        <w:tab/>
      </w:r>
      <w:r w:rsidRPr="00CF5CD3">
        <w:rPr>
          <w:b/>
          <w:szCs w:val="22"/>
        </w:rPr>
        <w:t>Делегат от Зимбабве</w:t>
      </w:r>
      <w:r w:rsidRPr="00CF5CD3">
        <w:rPr>
          <w:szCs w:val="22"/>
        </w:rPr>
        <w:t xml:space="preserve">, выступающий в качестве координатора АСЭ по пункту 1.13 повестки дня, просит от имени Демократической Республики Конго исключить название этой страны из текста примечания. </w:t>
      </w:r>
    </w:p>
    <w:p w14:paraId="139EE12D" w14:textId="77777777" w:rsidR="0047666F" w:rsidRPr="00CF5CD3" w:rsidRDefault="0047666F" w:rsidP="0047666F">
      <w:pPr>
        <w:rPr>
          <w:szCs w:val="22"/>
        </w:rPr>
      </w:pPr>
      <w:r w:rsidRPr="00CF5CD3">
        <w:rPr>
          <w:szCs w:val="22"/>
        </w:rPr>
        <w:t>32.6</w:t>
      </w:r>
      <w:r w:rsidRPr="00CF5CD3">
        <w:rPr>
          <w:szCs w:val="22"/>
        </w:rPr>
        <w:tab/>
        <w:t xml:space="preserve">В отсутствие возражений </w:t>
      </w:r>
      <w:r w:rsidRPr="00CF5CD3">
        <w:rPr>
          <w:b/>
          <w:szCs w:val="22"/>
        </w:rPr>
        <w:t>Председатель</w:t>
      </w:r>
      <w:r w:rsidRPr="00CF5CD3">
        <w:rPr>
          <w:szCs w:val="22"/>
        </w:rPr>
        <w:t xml:space="preserve"> заключает, что участники заседания намерены удовлетворить эти две просьбы. </w:t>
      </w:r>
    </w:p>
    <w:p w14:paraId="513126CE" w14:textId="77777777" w:rsidR="0047666F" w:rsidRPr="00CF5CD3" w:rsidRDefault="0047666F" w:rsidP="0047666F">
      <w:pPr>
        <w:rPr>
          <w:b/>
          <w:bCs/>
          <w:szCs w:val="22"/>
        </w:rPr>
      </w:pPr>
      <w:r w:rsidRPr="00CF5CD3">
        <w:rPr>
          <w:szCs w:val="22"/>
        </w:rPr>
        <w:t>32.7</w:t>
      </w:r>
      <w:r w:rsidRPr="00CF5CD3">
        <w:rPr>
          <w:szCs w:val="22"/>
        </w:rPr>
        <w:tab/>
        <w:t xml:space="preserve">Предложение </w:t>
      </w:r>
      <w:r w:rsidRPr="00CF5CD3">
        <w:rPr>
          <w:b/>
          <w:szCs w:val="22"/>
        </w:rPr>
        <w:t>принимается</w:t>
      </w:r>
      <w:r w:rsidRPr="00CF5CD3">
        <w:rPr>
          <w:szCs w:val="22"/>
        </w:rPr>
        <w:t>.</w:t>
      </w:r>
    </w:p>
    <w:p w14:paraId="65AA9429" w14:textId="77777777" w:rsidR="0047666F" w:rsidRPr="00CF5CD3" w:rsidRDefault="0047666F" w:rsidP="0047666F">
      <w:pPr>
        <w:rPr>
          <w:szCs w:val="22"/>
        </w:rPr>
      </w:pPr>
      <w:r w:rsidRPr="00CF5CD3">
        <w:rPr>
          <w:szCs w:val="22"/>
        </w:rPr>
        <w:t>32.8</w:t>
      </w:r>
      <w:r w:rsidRPr="00CF5CD3">
        <w:rPr>
          <w:szCs w:val="22"/>
        </w:rPr>
        <w:tab/>
        <w:t xml:space="preserve">Делегаты от </w:t>
      </w:r>
      <w:r w:rsidRPr="00CF5CD3">
        <w:rPr>
          <w:b/>
          <w:szCs w:val="22"/>
        </w:rPr>
        <w:t>Словакии</w:t>
      </w:r>
      <w:r w:rsidRPr="00CF5CD3">
        <w:rPr>
          <w:bCs/>
          <w:szCs w:val="22"/>
        </w:rPr>
        <w:t xml:space="preserve">, </w:t>
      </w:r>
      <w:r w:rsidRPr="00CF5CD3">
        <w:rPr>
          <w:b/>
          <w:szCs w:val="22"/>
        </w:rPr>
        <w:t>Египта</w:t>
      </w:r>
      <w:r w:rsidRPr="00CF5CD3">
        <w:rPr>
          <w:bCs/>
          <w:szCs w:val="22"/>
        </w:rPr>
        <w:t xml:space="preserve">, </w:t>
      </w:r>
      <w:r w:rsidRPr="00CF5CD3">
        <w:rPr>
          <w:b/>
          <w:szCs w:val="22"/>
        </w:rPr>
        <w:t>Лаосской Народно-Демократической Республики</w:t>
      </w:r>
      <w:r w:rsidRPr="00CF5CD3">
        <w:rPr>
          <w:bCs/>
          <w:szCs w:val="22"/>
        </w:rPr>
        <w:t xml:space="preserve">, </w:t>
      </w:r>
      <w:r w:rsidRPr="00CF5CD3">
        <w:rPr>
          <w:b/>
          <w:szCs w:val="22"/>
        </w:rPr>
        <w:t>Вьетнама</w:t>
      </w:r>
      <w:r w:rsidRPr="00CF5CD3">
        <w:rPr>
          <w:bCs/>
          <w:szCs w:val="22"/>
        </w:rPr>
        <w:t xml:space="preserve">, </w:t>
      </w:r>
      <w:r w:rsidRPr="00CF5CD3">
        <w:rPr>
          <w:b/>
          <w:szCs w:val="22"/>
        </w:rPr>
        <w:t>Корейской Народно-Демократической Республики</w:t>
      </w:r>
      <w:r w:rsidRPr="00CF5CD3">
        <w:rPr>
          <w:bCs/>
          <w:szCs w:val="22"/>
        </w:rPr>
        <w:t xml:space="preserve">, </w:t>
      </w:r>
      <w:r w:rsidRPr="00CF5CD3">
        <w:rPr>
          <w:b/>
          <w:szCs w:val="22"/>
        </w:rPr>
        <w:t>Чешской Республики</w:t>
      </w:r>
      <w:r w:rsidRPr="00CF5CD3">
        <w:rPr>
          <w:bCs/>
          <w:szCs w:val="22"/>
        </w:rPr>
        <w:t xml:space="preserve">, </w:t>
      </w:r>
      <w:r w:rsidRPr="00CF5CD3">
        <w:rPr>
          <w:b/>
          <w:szCs w:val="22"/>
        </w:rPr>
        <w:t xml:space="preserve">Сирийской Арабской Республики </w:t>
      </w:r>
      <w:r w:rsidRPr="00CF5CD3">
        <w:rPr>
          <w:szCs w:val="22"/>
        </w:rPr>
        <w:t>и</w:t>
      </w:r>
      <w:r w:rsidRPr="00CF5CD3">
        <w:rPr>
          <w:b/>
          <w:szCs w:val="22"/>
        </w:rPr>
        <w:t xml:space="preserve"> Ливана</w:t>
      </w:r>
      <w:r w:rsidRPr="00CF5CD3">
        <w:rPr>
          <w:szCs w:val="22"/>
        </w:rPr>
        <w:t xml:space="preserve"> просят исключить названиях их стран из текста примечания п. 5.F113. </w:t>
      </w:r>
    </w:p>
    <w:p w14:paraId="5C02D53D" w14:textId="77777777" w:rsidR="0047666F" w:rsidRPr="00CF5CD3" w:rsidRDefault="0047666F" w:rsidP="0047666F">
      <w:pPr>
        <w:rPr>
          <w:szCs w:val="22"/>
        </w:rPr>
      </w:pPr>
      <w:r w:rsidRPr="00CF5CD3">
        <w:rPr>
          <w:szCs w:val="22"/>
        </w:rPr>
        <w:t>32.9</w:t>
      </w:r>
      <w:r w:rsidRPr="00CF5CD3">
        <w:rPr>
          <w:szCs w:val="22"/>
        </w:rPr>
        <w:tab/>
      </w:r>
      <w:r w:rsidRPr="00CF5CD3">
        <w:rPr>
          <w:b/>
          <w:szCs w:val="22"/>
        </w:rPr>
        <w:t>Делегат от Китая</w:t>
      </w:r>
      <w:r w:rsidRPr="00CF5CD3">
        <w:rPr>
          <w:szCs w:val="22"/>
        </w:rPr>
        <w:t xml:space="preserve"> говорит, что сложные вопросы, касающиеся пункта 1.13 повестки дня, были разрешены на основе компромисса лишь накануне вечером после продолжительных обсуждений в течение прошедших недель. Поскольку выработанный в итоге единый пакет отражает выверенное равновесие, которое может быть нарушено любым пересмотром соответствующих текстов, не следует возобновлять обсуждений, в том числе в отношении примечаний и полос частот. </w:t>
      </w:r>
    </w:p>
    <w:p w14:paraId="73BB7806" w14:textId="77777777" w:rsidR="0047666F" w:rsidRPr="00CF5CD3" w:rsidRDefault="0047666F" w:rsidP="0047666F">
      <w:pPr>
        <w:rPr>
          <w:szCs w:val="22"/>
        </w:rPr>
      </w:pPr>
      <w:r w:rsidRPr="00CF5CD3">
        <w:rPr>
          <w:szCs w:val="22"/>
        </w:rPr>
        <w:t>32.10</w:t>
      </w:r>
      <w:r w:rsidRPr="00CF5CD3">
        <w:rPr>
          <w:szCs w:val="22"/>
        </w:rPr>
        <w:tab/>
      </w:r>
      <w:r w:rsidRPr="00CF5CD3">
        <w:rPr>
          <w:b/>
          <w:szCs w:val="22"/>
        </w:rPr>
        <w:t>Председатель</w:t>
      </w:r>
      <w:r w:rsidRPr="00CF5CD3">
        <w:rPr>
          <w:szCs w:val="22"/>
        </w:rPr>
        <w:t xml:space="preserve"> подтверждает, что обсуждения по вопросу о полосе частот не будут возобновлены, однако отмечает, что страны имеют право обращаться с просьбой о включении своих названий в примечания. Любое конкретное возражение должно быть четко выражено. </w:t>
      </w:r>
    </w:p>
    <w:p w14:paraId="79F86979" w14:textId="6E63EC2E" w:rsidR="0047666F" w:rsidRPr="00CF5CD3" w:rsidRDefault="0047666F" w:rsidP="0047666F">
      <w:pPr>
        <w:rPr>
          <w:szCs w:val="22"/>
        </w:rPr>
      </w:pPr>
      <w:r w:rsidRPr="00CF5CD3">
        <w:rPr>
          <w:szCs w:val="22"/>
        </w:rPr>
        <w:t>32.11</w:t>
      </w:r>
      <w:r w:rsidRPr="00CF5CD3">
        <w:rPr>
          <w:szCs w:val="22"/>
        </w:rPr>
        <w:tab/>
      </w:r>
      <w:r w:rsidRPr="00CF5CD3">
        <w:rPr>
          <w:b/>
          <w:szCs w:val="22"/>
        </w:rPr>
        <w:t>Делегат от Китая</w:t>
      </w:r>
      <w:r w:rsidRPr="00CF5CD3">
        <w:rPr>
          <w:szCs w:val="22"/>
        </w:rPr>
        <w:t xml:space="preserve"> отмечает, что в примечании п. 5.F113 полоса частот 45,5</w:t>
      </w:r>
      <w:r w:rsidR="002019E8" w:rsidRPr="00CF5CD3">
        <w:rPr>
          <w:szCs w:val="22"/>
        </w:rPr>
        <w:t>–</w:t>
      </w:r>
      <w:r w:rsidRPr="00CF5CD3">
        <w:rPr>
          <w:szCs w:val="22"/>
        </w:rPr>
        <w:t xml:space="preserve">47 ГГц определена для внедрения IMT с учетом п. 5.553. Однако поскольку требования к техническим </w:t>
      </w:r>
      <w:r w:rsidRPr="00CF5CD3">
        <w:rPr>
          <w:szCs w:val="22"/>
        </w:rPr>
        <w:lastRenderedPageBreak/>
        <w:t xml:space="preserve">характеристикам не указаны, администрациям будет трудно определять источник вредных помех, если в текст примечания п. 5.F113 будут включены дополнительные названия стран. Серьезную </w:t>
      </w:r>
      <w:r w:rsidR="002019E8" w:rsidRPr="00CF5CD3">
        <w:rPr>
          <w:szCs w:val="22"/>
        </w:rPr>
        <w:t>обеспокоенность</w:t>
      </w:r>
      <w:r w:rsidRPr="00CF5CD3">
        <w:rPr>
          <w:szCs w:val="22"/>
        </w:rPr>
        <w:t xml:space="preserve"> вызывает потенциальная возможность подобных помех. Если необходимо включить другие названия стран, то потребуется предусмотреть пределы IMT, как в случае с другими аналогичными полосами частот. </w:t>
      </w:r>
    </w:p>
    <w:p w14:paraId="49F34B5B" w14:textId="7D324273" w:rsidR="0047666F" w:rsidRPr="00CF5CD3" w:rsidRDefault="0047666F" w:rsidP="0047666F">
      <w:pPr>
        <w:rPr>
          <w:szCs w:val="22"/>
        </w:rPr>
      </w:pPr>
      <w:r w:rsidRPr="00CF5CD3">
        <w:rPr>
          <w:szCs w:val="22"/>
        </w:rPr>
        <w:t>32.12</w:t>
      </w:r>
      <w:r w:rsidRPr="00CF5CD3">
        <w:rPr>
          <w:szCs w:val="22"/>
        </w:rPr>
        <w:tab/>
      </w:r>
      <w:r w:rsidRPr="00CF5CD3">
        <w:rPr>
          <w:b/>
          <w:szCs w:val="22"/>
        </w:rPr>
        <w:t>Директор БР</w:t>
      </w:r>
      <w:r w:rsidRPr="00CF5CD3">
        <w:rPr>
          <w:szCs w:val="22"/>
        </w:rPr>
        <w:t xml:space="preserve">, уточняя замечание </w:t>
      </w:r>
      <w:r w:rsidRPr="00CF5CD3">
        <w:rPr>
          <w:b/>
          <w:bCs/>
          <w:szCs w:val="22"/>
        </w:rPr>
        <w:t>Председателя</w:t>
      </w:r>
      <w:r w:rsidRPr="00CF5CD3">
        <w:rPr>
          <w:szCs w:val="22"/>
        </w:rPr>
        <w:t>, говорит, что страны могут законным образом возразить против включения дополнительных названий стран в тексты примечаний, даже если их собственные названия там не значатся. Насколько он понимает, Китай стремится защитить свои спутниковые службы от возможных помех, которые буд</w:t>
      </w:r>
      <w:r w:rsidR="002019E8" w:rsidRPr="00CF5CD3">
        <w:rPr>
          <w:szCs w:val="22"/>
        </w:rPr>
        <w:t>е</w:t>
      </w:r>
      <w:r w:rsidRPr="00CF5CD3">
        <w:rPr>
          <w:szCs w:val="22"/>
        </w:rPr>
        <w:t>т создавать</w:t>
      </w:r>
      <w:r w:rsidR="002019E8" w:rsidRPr="00CF5CD3">
        <w:rPr>
          <w:szCs w:val="22"/>
        </w:rPr>
        <w:t xml:space="preserve"> IMT</w:t>
      </w:r>
      <w:r w:rsidRPr="00CF5CD3">
        <w:rPr>
          <w:szCs w:val="22"/>
        </w:rPr>
        <w:t xml:space="preserve">, если в текст примечания п. 5.F113 будет добавлено большое количество стран. Решающим соображением является необходимость сохранения </w:t>
      </w:r>
      <w:r w:rsidR="0016076B" w:rsidRPr="00CF5CD3">
        <w:rPr>
          <w:szCs w:val="22"/>
        </w:rPr>
        <w:t xml:space="preserve">хрупкого </w:t>
      </w:r>
      <w:r w:rsidRPr="00CF5CD3">
        <w:rPr>
          <w:szCs w:val="22"/>
        </w:rPr>
        <w:t xml:space="preserve">компромисса, отраженного в едином пакете, который был согласован в отношении пункта 1.13 повестки дня. </w:t>
      </w:r>
    </w:p>
    <w:p w14:paraId="159EBA67" w14:textId="6748DFC5" w:rsidR="0047666F" w:rsidRPr="00CF5CD3" w:rsidRDefault="0047666F" w:rsidP="0047666F">
      <w:pPr>
        <w:rPr>
          <w:szCs w:val="22"/>
        </w:rPr>
      </w:pPr>
      <w:r w:rsidRPr="00CF5CD3">
        <w:rPr>
          <w:szCs w:val="22"/>
        </w:rPr>
        <w:t>32.13</w:t>
      </w:r>
      <w:r w:rsidRPr="00CF5CD3">
        <w:rPr>
          <w:szCs w:val="22"/>
        </w:rPr>
        <w:tab/>
      </w:r>
      <w:r w:rsidRPr="00CF5CD3">
        <w:rPr>
          <w:b/>
          <w:szCs w:val="22"/>
        </w:rPr>
        <w:t>Председатель Специальной группы пленарного заседания 4А</w:t>
      </w:r>
      <w:r w:rsidRPr="00CF5CD3">
        <w:rPr>
          <w:szCs w:val="22"/>
        </w:rPr>
        <w:t xml:space="preserve">, продолжая разъяснения, говорит, что ссылки на п. 5.553 и п. 9.21 были включены в примечание п. 5.F113 для снятия </w:t>
      </w:r>
      <w:r w:rsidR="002019E8" w:rsidRPr="00CF5CD3">
        <w:rPr>
          <w:szCs w:val="22"/>
        </w:rPr>
        <w:t>обеспокоенности</w:t>
      </w:r>
      <w:r w:rsidRPr="00CF5CD3">
        <w:rPr>
          <w:szCs w:val="22"/>
        </w:rPr>
        <w:t xml:space="preserve">, выраженной Китаем в ходе обсуждения этого деликатного текста. Поэтому включение дополнительных названий стран в имеющийся список может поставить под угрозу согласованный единый пакет, который было бы желательно оставить без изменений. Если требуется добавить в примечание названия стран, то их должно быть ограниченное количество. </w:t>
      </w:r>
    </w:p>
    <w:p w14:paraId="0561BAD1" w14:textId="27D4D39C" w:rsidR="0047666F" w:rsidRPr="00CF5CD3" w:rsidRDefault="0047666F" w:rsidP="0047666F">
      <w:pPr>
        <w:rPr>
          <w:szCs w:val="22"/>
        </w:rPr>
      </w:pPr>
      <w:r w:rsidRPr="00CF5CD3">
        <w:rPr>
          <w:szCs w:val="22"/>
        </w:rPr>
        <w:t>32.14</w:t>
      </w:r>
      <w:r w:rsidRPr="00CF5CD3">
        <w:rPr>
          <w:szCs w:val="22"/>
        </w:rPr>
        <w:tab/>
      </w:r>
      <w:r w:rsidRPr="00CF5CD3">
        <w:rPr>
          <w:b/>
          <w:szCs w:val="22"/>
        </w:rPr>
        <w:t>Делегат от Российской Федерации</w:t>
      </w:r>
      <w:r w:rsidRPr="00CF5CD3">
        <w:rPr>
          <w:szCs w:val="22"/>
        </w:rPr>
        <w:t xml:space="preserve"> при поддержке </w:t>
      </w:r>
      <w:r w:rsidRPr="00CF5CD3">
        <w:rPr>
          <w:b/>
          <w:szCs w:val="22"/>
        </w:rPr>
        <w:t>делегата от Турции</w:t>
      </w:r>
      <w:r w:rsidRPr="00CF5CD3">
        <w:rPr>
          <w:szCs w:val="22"/>
        </w:rPr>
        <w:t xml:space="preserve"> высказался в поддержку мнения, что не следует добавлять новы</w:t>
      </w:r>
      <w:r w:rsidR="000D6555" w:rsidRPr="00CF5CD3">
        <w:rPr>
          <w:szCs w:val="22"/>
        </w:rPr>
        <w:t>е</w:t>
      </w:r>
      <w:r w:rsidRPr="00CF5CD3">
        <w:rPr>
          <w:szCs w:val="22"/>
        </w:rPr>
        <w:t xml:space="preserve"> названи</w:t>
      </w:r>
      <w:r w:rsidR="000D6555" w:rsidRPr="00CF5CD3">
        <w:rPr>
          <w:szCs w:val="22"/>
        </w:rPr>
        <w:t>я</w:t>
      </w:r>
      <w:r w:rsidRPr="00CF5CD3">
        <w:rPr>
          <w:szCs w:val="22"/>
        </w:rPr>
        <w:t xml:space="preserve"> стран в примечание п. 5.F113, поскольку это может нарушить с трудом достигнутую договоренность. </w:t>
      </w:r>
    </w:p>
    <w:p w14:paraId="11489CA6" w14:textId="309A7B24" w:rsidR="0047666F" w:rsidRPr="00CF5CD3" w:rsidRDefault="0047666F" w:rsidP="0047666F">
      <w:pPr>
        <w:rPr>
          <w:szCs w:val="22"/>
        </w:rPr>
      </w:pPr>
      <w:r w:rsidRPr="00CF5CD3">
        <w:rPr>
          <w:szCs w:val="22"/>
        </w:rPr>
        <w:t>32.15</w:t>
      </w:r>
      <w:r w:rsidRPr="00CF5CD3">
        <w:rPr>
          <w:szCs w:val="22"/>
        </w:rPr>
        <w:tab/>
      </w:r>
      <w:r w:rsidRPr="00CF5CD3">
        <w:rPr>
          <w:b/>
          <w:szCs w:val="22"/>
        </w:rPr>
        <w:t>Делегат от Швеции</w:t>
      </w:r>
      <w:r w:rsidRPr="00CF5CD3">
        <w:rPr>
          <w:szCs w:val="22"/>
        </w:rPr>
        <w:t xml:space="preserve"> при поддержке </w:t>
      </w:r>
      <w:r w:rsidRPr="00CF5CD3">
        <w:rPr>
          <w:b/>
          <w:szCs w:val="22"/>
        </w:rPr>
        <w:t>делегата от Нигерии</w:t>
      </w:r>
      <w:r w:rsidRPr="00CF5CD3">
        <w:rPr>
          <w:szCs w:val="22"/>
        </w:rPr>
        <w:t xml:space="preserve"> предлагает отразить в протоколе пленарного заседания и соответствующим образом рассмотреть любые возможные варианты, такие как ограничение числа стран, приведенных в </w:t>
      </w:r>
      <w:r w:rsidR="00311A87" w:rsidRPr="00CF5CD3">
        <w:rPr>
          <w:szCs w:val="22"/>
        </w:rPr>
        <w:t>примечании</w:t>
      </w:r>
      <w:r w:rsidRPr="00CF5CD3">
        <w:rPr>
          <w:szCs w:val="22"/>
        </w:rPr>
        <w:t xml:space="preserve">. Вместе с тем было бы желательно не пересматривать текст примечания п. 5.F113, входящего в пакет по пункту 1.13 повестки дня. </w:t>
      </w:r>
    </w:p>
    <w:p w14:paraId="29AE530A" w14:textId="3482D651" w:rsidR="0047666F" w:rsidRPr="00CF5CD3" w:rsidRDefault="0047666F" w:rsidP="0047666F">
      <w:pPr>
        <w:rPr>
          <w:szCs w:val="22"/>
        </w:rPr>
      </w:pPr>
      <w:r w:rsidRPr="00CF5CD3">
        <w:rPr>
          <w:szCs w:val="22"/>
        </w:rPr>
        <w:t>32.16</w:t>
      </w:r>
      <w:r w:rsidRPr="00CF5CD3">
        <w:rPr>
          <w:szCs w:val="22"/>
        </w:rPr>
        <w:tab/>
      </w:r>
      <w:r w:rsidRPr="00CF5CD3">
        <w:rPr>
          <w:b/>
          <w:szCs w:val="22"/>
        </w:rPr>
        <w:t>Делегат</w:t>
      </w:r>
      <w:r w:rsidRPr="00CF5CD3">
        <w:rPr>
          <w:szCs w:val="22"/>
        </w:rPr>
        <w:t xml:space="preserve"> </w:t>
      </w:r>
      <w:r w:rsidRPr="00CF5CD3">
        <w:rPr>
          <w:b/>
          <w:szCs w:val="22"/>
        </w:rPr>
        <w:t>от Китая</w:t>
      </w:r>
      <w:r w:rsidRPr="00CF5CD3">
        <w:rPr>
          <w:szCs w:val="22"/>
        </w:rPr>
        <w:t xml:space="preserve"> подчеркивает, что его возражение против включения дополнительных названий стран в </w:t>
      </w:r>
      <w:r w:rsidR="00311A87" w:rsidRPr="00CF5CD3">
        <w:rPr>
          <w:szCs w:val="22"/>
        </w:rPr>
        <w:t>примечание</w:t>
      </w:r>
      <w:r w:rsidRPr="00CF5CD3">
        <w:rPr>
          <w:szCs w:val="22"/>
        </w:rPr>
        <w:t xml:space="preserve"> п. 5.F113 не направлено против какой-либо конкретной страны или стран, а связано исключительно с вопросом количества. Следует оставить текст в его нынешнем виде. </w:t>
      </w:r>
    </w:p>
    <w:p w14:paraId="1FB46C18" w14:textId="77777777" w:rsidR="0047666F" w:rsidRPr="00CF5CD3" w:rsidRDefault="0047666F" w:rsidP="0047666F">
      <w:pPr>
        <w:rPr>
          <w:szCs w:val="22"/>
        </w:rPr>
      </w:pPr>
      <w:r w:rsidRPr="00CF5CD3">
        <w:rPr>
          <w:szCs w:val="22"/>
        </w:rPr>
        <w:t>32.17</w:t>
      </w:r>
      <w:r w:rsidRPr="00CF5CD3">
        <w:rPr>
          <w:szCs w:val="22"/>
        </w:rPr>
        <w:tab/>
      </w:r>
      <w:r w:rsidRPr="00CF5CD3">
        <w:rPr>
          <w:b/>
          <w:szCs w:val="22"/>
        </w:rPr>
        <w:t>Делегат от Исламской Республики Иран</w:t>
      </w:r>
      <w:r w:rsidRPr="00CF5CD3">
        <w:rPr>
          <w:szCs w:val="22"/>
        </w:rPr>
        <w:t xml:space="preserve"> напоминает о том, что вопрос о добавлении названий стран в тексты примечаний регулируется Резолюцией 26 (Пересм. ВКР-07), и предлагает участникам заседания ввиду ограниченного времени утвердить примечание п. 5.F113 в первом чтении, а странам, обратившимся с просьбами о включении их названий в его текст, провести перед вторым чтением консультации с делегацией Китая с тем, чтобы убедиться в приемлемости для него их просьб. </w:t>
      </w:r>
    </w:p>
    <w:p w14:paraId="67A396CE" w14:textId="72091A60" w:rsidR="0047666F" w:rsidRPr="00CF5CD3" w:rsidRDefault="0047666F" w:rsidP="0047666F">
      <w:pPr>
        <w:rPr>
          <w:szCs w:val="22"/>
        </w:rPr>
      </w:pPr>
      <w:r w:rsidRPr="00CF5CD3">
        <w:rPr>
          <w:szCs w:val="22"/>
        </w:rPr>
        <w:t>32.18</w:t>
      </w:r>
      <w:r w:rsidRPr="00CF5CD3">
        <w:rPr>
          <w:szCs w:val="22"/>
        </w:rPr>
        <w:tab/>
        <w:t xml:space="preserve">В ответ на предложение </w:t>
      </w:r>
      <w:r w:rsidRPr="00CF5CD3">
        <w:rPr>
          <w:b/>
          <w:szCs w:val="22"/>
        </w:rPr>
        <w:t>делегата от Турции</w:t>
      </w:r>
      <w:r w:rsidRPr="00CF5CD3">
        <w:rPr>
          <w:szCs w:val="22"/>
        </w:rPr>
        <w:t xml:space="preserve"> </w:t>
      </w:r>
      <w:r w:rsidRPr="00CF5CD3">
        <w:rPr>
          <w:b/>
          <w:szCs w:val="22"/>
        </w:rPr>
        <w:t>Председатель</w:t>
      </w:r>
      <w:r w:rsidRPr="00CF5CD3">
        <w:rPr>
          <w:szCs w:val="22"/>
        </w:rPr>
        <w:t xml:space="preserve"> говорит, что ввиду ограниченного времени нецелесообразно запрашивать мнения всех потенциально заинтересованных делегаций, в частности поскольку никто, кроме Китая, не высказывал возражений против добавления названий стран в текст примечания п. 5.F113. Он предлагает участникам пленарного заседания утвердить ADD 5.F113 с поправками при том понимании, что в его отношении будут проведены дополнительные неофициальные обсуждения с делегацией Китая перед представлением Документа</w:t>
      </w:r>
      <w:r w:rsidR="00E13C70">
        <w:rPr>
          <w:szCs w:val="22"/>
        </w:rPr>
        <w:t> </w:t>
      </w:r>
      <w:r w:rsidRPr="00CF5CD3">
        <w:rPr>
          <w:szCs w:val="22"/>
        </w:rPr>
        <w:t xml:space="preserve">557 для второго чтения. </w:t>
      </w:r>
      <w:bookmarkStart w:id="39" w:name="_Hlk25857981"/>
    </w:p>
    <w:p w14:paraId="09DD3E9F" w14:textId="77777777" w:rsidR="0047666F" w:rsidRPr="00CF5CD3" w:rsidRDefault="0047666F" w:rsidP="0047666F">
      <w:pPr>
        <w:rPr>
          <w:b/>
          <w:bCs/>
          <w:szCs w:val="22"/>
        </w:rPr>
      </w:pPr>
      <w:r w:rsidRPr="00CF5CD3">
        <w:rPr>
          <w:szCs w:val="22"/>
        </w:rPr>
        <w:t>32.19</w:t>
      </w:r>
      <w:r w:rsidRPr="00CF5CD3">
        <w:rPr>
          <w:szCs w:val="22"/>
        </w:rPr>
        <w:tab/>
        <w:t xml:space="preserve">Предложение </w:t>
      </w:r>
      <w:r w:rsidRPr="00CF5CD3">
        <w:rPr>
          <w:b/>
          <w:szCs w:val="22"/>
        </w:rPr>
        <w:t>принимается</w:t>
      </w:r>
      <w:r w:rsidRPr="00CF5CD3">
        <w:rPr>
          <w:szCs w:val="22"/>
        </w:rPr>
        <w:t>.</w:t>
      </w:r>
    </w:p>
    <w:p w14:paraId="07B80ED1" w14:textId="77777777" w:rsidR="0047666F" w:rsidRPr="00CF5CD3" w:rsidRDefault="0047666F" w:rsidP="00FE3632">
      <w:pPr>
        <w:pStyle w:val="Headingb"/>
        <w:rPr>
          <w:lang w:val="ru-RU"/>
        </w:rPr>
      </w:pPr>
      <w:r w:rsidRPr="00CF5CD3">
        <w:rPr>
          <w:lang w:val="ru-RU"/>
        </w:rPr>
        <w:t>Статья 5 (ADD 5.H113)</w:t>
      </w:r>
      <w:bookmarkEnd w:id="39"/>
    </w:p>
    <w:p w14:paraId="3B1D0C1E" w14:textId="77777777" w:rsidR="0047666F" w:rsidRPr="00CF5CD3" w:rsidRDefault="0047666F" w:rsidP="0047666F">
      <w:pPr>
        <w:rPr>
          <w:szCs w:val="22"/>
        </w:rPr>
      </w:pPr>
      <w:r w:rsidRPr="00CF5CD3">
        <w:rPr>
          <w:szCs w:val="22"/>
        </w:rPr>
        <w:t>32.20</w:t>
      </w:r>
      <w:r w:rsidRPr="00CF5CD3">
        <w:rPr>
          <w:szCs w:val="22"/>
        </w:rPr>
        <w:tab/>
      </w:r>
      <w:r w:rsidRPr="00CF5CD3">
        <w:rPr>
          <w:b/>
          <w:szCs w:val="22"/>
        </w:rPr>
        <w:t>Делегат от Ливана</w:t>
      </w:r>
      <w:r w:rsidRPr="00CF5CD3">
        <w:rPr>
          <w:szCs w:val="22"/>
        </w:rPr>
        <w:t xml:space="preserve"> при поддержке </w:t>
      </w:r>
      <w:r w:rsidRPr="00CF5CD3">
        <w:rPr>
          <w:b/>
          <w:szCs w:val="22"/>
        </w:rPr>
        <w:t>делегата от Польши</w:t>
      </w:r>
      <w:r w:rsidRPr="00CF5CD3">
        <w:rPr>
          <w:szCs w:val="22"/>
        </w:rPr>
        <w:t xml:space="preserve"> говорит, что положения Резолюции 26 (Пересм. ВКР-07), упомянутые ранее, применяются только в отношении действующих, а не новых примечаний. В таком случае препятствия для добавления дополнительных названий стран в новое примечание п. 5.H113 на данном этапе отсутствуют. Поэтому он предлагает включить Ливан в текст упомянутого примечания. </w:t>
      </w:r>
    </w:p>
    <w:p w14:paraId="6466AA78" w14:textId="0301A09C" w:rsidR="0047666F" w:rsidRPr="00CF5CD3" w:rsidRDefault="0047666F" w:rsidP="0047666F">
      <w:pPr>
        <w:rPr>
          <w:szCs w:val="22"/>
        </w:rPr>
      </w:pPr>
      <w:r w:rsidRPr="00CF5CD3">
        <w:rPr>
          <w:szCs w:val="22"/>
        </w:rPr>
        <w:lastRenderedPageBreak/>
        <w:t>32.21</w:t>
      </w:r>
      <w:r w:rsidRPr="00CF5CD3">
        <w:rPr>
          <w:szCs w:val="22"/>
        </w:rPr>
        <w:tab/>
        <w:t xml:space="preserve">Отвечая на просьбу </w:t>
      </w:r>
      <w:r w:rsidRPr="00CF5CD3">
        <w:rPr>
          <w:b/>
          <w:szCs w:val="22"/>
        </w:rPr>
        <w:t>делегата от Таиланда</w:t>
      </w:r>
      <w:r w:rsidRPr="00CF5CD3">
        <w:rPr>
          <w:szCs w:val="22"/>
        </w:rPr>
        <w:t xml:space="preserve"> о разъяснении, </w:t>
      </w:r>
      <w:r w:rsidRPr="00CF5CD3">
        <w:rPr>
          <w:b/>
          <w:szCs w:val="22"/>
        </w:rPr>
        <w:t>Председатель</w:t>
      </w:r>
      <w:r w:rsidRPr="00CF5CD3">
        <w:rPr>
          <w:szCs w:val="22"/>
        </w:rPr>
        <w:t xml:space="preserve"> призывает стороны, обратившиеся с просьбой о добавлении названий своих стран в текст примечания п.</w:t>
      </w:r>
      <w:r w:rsidR="00570AD5" w:rsidRPr="00CF5CD3">
        <w:rPr>
          <w:szCs w:val="22"/>
        </w:rPr>
        <w:t> </w:t>
      </w:r>
      <w:r w:rsidRPr="00CF5CD3">
        <w:rPr>
          <w:szCs w:val="22"/>
        </w:rPr>
        <w:t xml:space="preserve">5.Н113, придерживаться процедуры, принятой для примечания п. 5.F113, и провести неофициальные консультации со всеми делегациями, которые возражают против их просьб. </w:t>
      </w:r>
    </w:p>
    <w:p w14:paraId="51A6BA0D" w14:textId="77777777" w:rsidR="0047666F" w:rsidRPr="00CF5CD3" w:rsidRDefault="0047666F" w:rsidP="0047666F">
      <w:pPr>
        <w:rPr>
          <w:szCs w:val="22"/>
        </w:rPr>
      </w:pPr>
      <w:r w:rsidRPr="00CF5CD3">
        <w:rPr>
          <w:szCs w:val="22"/>
        </w:rPr>
        <w:t>32.22</w:t>
      </w:r>
      <w:r w:rsidRPr="00CF5CD3">
        <w:rPr>
          <w:szCs w:val="22"/>
        </w:rPr>
        <w:tab/>
        <w:t xml:space="preserve">Делегаты от </w:t>
      </w:r>
      <w:r w:rsidRPr="00CF5CD3">
        <w:rPr>
          <w:b/>
          <w:szCs w:val="22"/>
        </w:rPr>
        <w:t>Индонезии, Таиланда, Бангладеш, Польши</w:t>
      </w:r>
      <w:r w:rsidRPr="00CF5CD3">
        <w:rPr>
          <w:szCs w:val="22"/>
        </w:rPr>
        <w:t xml:space="preserve"> и </w:t>
      </w:r>
      <w:r w:rsidRPr="00CF5CD3">
        <w:rPr>
          <w:b/>
          <w:szCs w:val="22"/>
        </w:rPr>
        <w:t>Корейской Народно-Демократической Республики</w:t>
      </w:r>
      <w:r w:rsidRPr="00CF5CD3">
        <w:rPr>
          <w:szCs w:val="22"/>
        </w:rPr>
        <w:t xml:space="preserve"> просят включить названия своих стран в текст примечания п. 5.Н113. </w:t>
      </w:r>
    </w:p>
    <w:p w14:paraId="043C5340" w14:textId="77777777" w:rsidR="0047666F" w:rsidRPr="00CF5CD3" w:rsidRDefault="0047666F" w:rsidP="0047666F">
      <w:pPr>
        <w:rPr>
          <w:szCs w:val="22"/>
        </w:rPr>
      </w:pPr>
      <w:r w:rsidRPr="00CF5CD3">
        <w:rPr>
          <w:szCs w:val="22"/>
        </w:rPr>
        <w:t>32.23</w:t>
      </w:r>
      <w:r w:rsidRPr="00CF5CD3">
        <w:rPr>
          <w:szCs w:val="22"/>
        </w:rPr>
        <w:tab/>
      </w:r>
      <w:r w:rsidRPr="00CF5CD3">
        <w:rPr>
          <w:b/>
          <w:szCs w:val="22"/>
        </w:rPr>
        <w:t>Делегат от Дании</w:t>
      </w:r>
      <w:r w:rsidRPr="00CF5CD3">
        <w:rPr>
          <w:szCs w:val="22"/>
        </w:rPr>
        <w:t xml:space="preserve"> при поддержке </w:t>
      </w:r>
      <w:r w:rsidRPr="00CF5CD3">
        <w:rPr>
          <w:b/>
          <w:szCs w:val="22"/>
        </w:rPr>
        <w:t>делегатов от Эстонии</w:t>
      </w:r>
      <w:r w:rsidRPr="00CF5CD3">
        <w:rPr>
          <w:szCs w:val="22"/>
        </w:rPr>
        <w:t xml:space="preserve"> и</w:t>
      </w:r>
      <w:r w:rsidRPr="00CF5CD3">
        <w:rPr>
          <w:b/>
          <w:szCs w:val="22"/>
        </w:rPr>
        <w:t xml:space="preserve"> Польши</w:t>
      </w:r>
      <w:r w:rsidRPr="00CF5CD3">
        <w:rPr>
          <w:szCs w:val="22"/>
        </w:rPr>
        <w:t xml:space="preserve"> говорит, что в обоснование возражения против добавления названий стран в рассматриваемые примечания не было приведено никаких заключений технических исследований. Поэтому трудно понять причины таких возражений, в особенности со стороны страны, которая не располагается в непосредственной близости от стран, стремящихся включить свои названия в тексты рассматриваемых примечаний. Ввиду отсутствия подобных причин делегат высказывается в поддержку просьб этих стран. </w:t>
      </w:r>
    </w:p>
    <w:p w14:paraId="19527F84" w14:textId="77777777" w:rsidR="0047666F" w:rsidRPr="00CF5CD3" w:rsidRDefault="0047666F" w:rsidP="0047666F">
      <w:pPr>
        <w:rPr>
          <w:szCs w:val="22"/>
        </w:rPr>
      </w:pPr>
      <w:r w:rsidRPr="00CF5CD3">
        <w:rPr>
          <w:szCs w:val="22"/>
        </w:rPr>
        <w:t>32.24</w:t>
      </w:r>
      <w:r w:rsidRPr="00CF5CD3">
        <w:rPr>
          <w:szCs w:val="22"/>
        </w:rPr>
        <w:tab/>
      </w:r>
      <w:r w:rsidRPr="00CF5CD3">
        <w:rPr>
          <w:b/>
          <w:szCs w:val="22"/>
        </w:rPr>
        <w:t>Делегат от Словакии</w:t>
      </w:r>
      <w:r w:rsidRPr="00CF5CD3">
        <w:rPr>
          <w:szCs w:val="22"/>
        </w:rPr>
        <w:t xml:space="preserve"> выражает солидарность с замечанием делегата от Дании и добавляет, что небольшие делегации, такие как его делегация, не могут присутствовать на всех заседаниях. В итоге им не всегда удается при первой возможности заявить о желании включить названия своих стран в конкретные примечания. </w:t>
      </w:r>
    </w:p>
    <w:p w14:paraId="0CF2A673" w14:textId="77777777" w:rsidR="0047666F" w:rsidRPr="00CF5CD3" w:rsidRDefault="0047666F" w:rsidP="0047666F">
      <w:pPr>
        <w:rPr>
          <w:szCs w:val="22"/>
        </w:rPr>
      </w:pPr>
      <w:r w:rsidRPr="00CF5CD3">
        <w:rPr>
          <w:szCs w:val="22"/>
        </w:rPr>
        <w:t>32.25</w:t>
      </w:r>
      <w:r w:rsidRPr="00CF5CD3">
        <w:rPr>
          <w:szCs w:val="22"/>
        </w:rPr>
        <w:tab/>
      </w:r>
      <w:r w:rsidRPr="00CF5CD3">
        <w:rPr>
          <w:b/>
          <w:szCs w:val="22"/>
        </w:rPr>
        <w:t>Делегат от Польши</w:t>
      </w:r>
      <w:r w:rsidRPr="00CF5CD3">
        <w:rPr>
          <w:szCs w:val="22"/>
        </w:rPr>
        <w:t xml:space="preserve"> выражает согласие с данным мнением и добавляет, что текст примечания п. 5.Н113 был согласован поздно ночью накануне, вследствие чего у делегаций не имелось достаточно времени для того, чтобы сформулировать свои позиции по данному вопросу. </w:t>
      </w:r>
    </w:p>
    <w:p w14:paraId="53E845CB" w14:textId="259DFD70" w:rsidR="0047666F" w:rsidRPr="00CF5CD3" w:rsidRDefault="0047666F" w:rsidP="0047666F">
      <w:pPr>
        <w:rPr>
          <w:szCs w:val="22"/>
        </w:rPr>
      </w:pPr>
      <w:r w:rsidRPr="00CF5CD3">
        <w:rPr>
          <w:szCs w:val="22"/>
        </w:rPr>
        <w:t>32.26</w:t>
      </w:r>
      <w:r w:rsidRPr="00CF5CD3">
        <w:rPr>
          <w:szCs w:val="22"/>
        </w:rPr>
        <w:tab/>
      </w:r>
      <w:r w:rsidRPr="00CF5CD3">
        <w:rPr>
          <w:b/>
          <w:szCs w:val="22"/>
        </w:rPr>
        <w:t>Делегат от Китая</w:t>
      </w:r>
      <w:r w:rsidRPr="00CF5CD3">
        <w:rPr>
          <w:szCs w:val="22"/>
        </w:rPr>
        <w:t xml:space="preserve"> заявляет, что полоса частот, о которой идет речь в примечании п.</w:t>
      </w:r>
      <w:r w:rsidR="001A241A" w:rsidRPr="00CF5CD3">
        <w:rPr>
          <w:szCs w:val="22"/>
        </w:rPr>
        <w:t> </w:t>
      </w:r>
      <w:r w:rsidRPr="00CF5CD3">
        <w:rPr>
          <w:szCs w:val="22"/>
        </w:rPr>
        <w:t xml:space="preserve">5.Н113, также является частью единого пакета, согласованного в рамках хрупкого компромисса. Поэтому, как и в случае примечания п. 5.F113, текст следует оставить без изменений, за исключением снятия квадратных скобок. </w:t>
      </w:r>
    </w:p>
    <w:p w14:paraId="10CA698C" w14:textId="76191D73" w:rsidR="0047666F" w:rsidRPr="00CF5CD3" w:rsidRDefault="0047666F" w:rsidP="0047666F">
      <w:pPr>
        <w:rPr>
          <w:szCs w:val="22"/>
        </w:rPr>
      </w:pPr>
      <w:r w:rsidRPr="00CF5CD3">
        <w:rPr>
          <w:szCs w:val="22"/>
        </w:rPr>
        <w:t>32.27</w:t>
      </w:r>
      <w:r w:rsidRPr="00CF5CD3">
        <w:rPr>
          <w:szCs w:val="22"/>
        </w:rPr>
        <w:tab/>
      </w:r>
      <w:r w:rsidRPr="00CF5CD3">
        <w:rPr>
          <w:b/>
          <w:szCs w:val="22"/>
        </w:rPr>
        <w:t>Делегат от Российской Федерации</w:t>
      </w:r>
      <w:r w:rsidRPr="00CF5CD3">
        <w:rPr>
          <w:szCs w:val="22"/>
        </w:rPr>
        <w:t xml:space="preserve"> выражает согласие с данным мнением и отмечает, что региональные организации (в том числе те, куда входят страны, которые сейчас обращаются с просьбой о включении их названий в текст примечания) согласились на компромиссное решение, отраженное в Документе 557. Кроме того, он предполагает, что данный вопрос имеет поистине глобальный характер в том смысле, что помехи будут </w:t>
      </w:r>
      <w:r w:rsidR="00457BBB">
        <w:rPr>
          <w:szCs w:val="22"/>
        </w:rPr>
        <w:t>причиняться</w:t>
      </w:r>
      <w:r w:rsidRPr="00CF5CD3">
        <w:rPr>
          <w:szCs w:val="22"/>
        </w:rPr>
        <w:t xml:space="preserve"> фиксированной спутниковой служб</w:t>
      </w:r>
      <w:r w:rsidR="00457BBB">
        <w:rPr>
          <w:szCs w:val="22"/>
        </w:rPr>
        <w:t>е</w:t>
      </w:r>
      <w:r w:rsidRPr="00CF5CD3">
        <w:rPr>
          <w:szCs w:val="22"/>
        </w:rPr>
        <w:t xml:space="preserve"> и что суммарные помехи от стран, упомянутых в примечании, могут привести к ситуации, когда будет невозможно поддерживать работу уже действующих систем или вводить в действие новые системы фиксированной спутниковой службы. </w:t>
      </w:r>
    </w:p>
    <w:p w14:paraId="403FC972" w14:textId="02777C7C" w:rsidR="0047666F" w:rsidRPr="00CF5CD3" w:rsidRDefault="0047666F" w:rsidP="0047666F">
      <w:pPr>
        <w:rPr>
          <w:szCs w:val="22"/>
        </w:rPr>
      </w:pPr>
      <w:r w:rsidRPr="00CF5CD3">
        <w:rPr>
          <w:szCs w:val="22"/>
        </w:rPr>
        <w:t>32.28</w:t>
      </w:r>
      <w:r w:rsidRPr="00CF5CD3">
        <w:rPr>
          <w:szCs w:val="22"/>
        </w:rPr>
        <w:tab/>
        <w:t xml:space="preserve">В свете этих замечаний </w:t>
      </w:r>
      <w:r w:rsidRPr="00CF5CD3">
        <w:rPr>
          <w:b/>
          <w:szCs w:val="22"/>
        </w:rPr>
        <w:t>Председатель</w:t>
      </w:r>
      <w:r w:rsidRPr="00CF5CD3">
        <w:rPr>
          <w:szCs w:val="22"/>
        </w:rPr>
        <w:t xml:space="preserve"> заключает, что участники пленарного заседания могут принять решение исключить из текста примечания п. 5.Н113 </w:t>
      </w:r>
      <w:r w:rsidR="00236420" w:rsidRPr="00CF5CD3">
        <w:rPr>
          <w:szCs w:val="22"/>
        </w:rPr>
        <w:t xml:space="preserve">квадратные </w:t>
      </w:r>
      <w:r w:rsidRPr="00CF5CD3">
        <w:rPr>
          <w:szCs w:val="22"/>
        </w:rPr>
        <w:t>скобки, в которые заключены названия Республики Коре</w:t>
      </w:r>
      <w:r w:rsidR="002019E8" w:rsidRPr="00CF5CD3">
        <w:rPr>
          <w:szCs w:val="22"/>
        </w:rPr>
        <w:t>я</w:t>
      </w:r>
      <w:r w:rsidRPr="00CF5CD3">
        <w:rPr>
          <w:szCs w:val="22"/>
        </w:rPr>
        <w:t xml:space="preserve">, Индии, Японии и Малайзии. </w:t>
      </w:r>
    </w:p>
    <w:p w14:paraId="6A1FECFC" w14:textId="77777777" w:rsidR="0047666F" w:rsidRPr="00CF5CD3" w:rsidRDefault="0047666F" w:rsidP="0047666F">
      <w:pPr>
        <w:rPr>
          <w:szCs w:val="22"/>
        </w:rPr>
      </w:pPr>
      <w:r w:rsidRPr="00CF5CD3">
        <w:rPr>
          <w:szCs w:val="22"/>
        </w:rPr>
        <w:t>32.29</w:t>
      </w:r>
      <w:r w:rsidRPr="00CF5CD3">
        <w:rPr>
          <w:szCs w:val="22"/>
        </w:rPr>
        <w:tab/>
        <w:t xml:space="preserve">Предложение </w:t>
      </w:r>
      <w:r w:rsidRPr="00CF5CD3">
        <w:rPr>
          <w:b/>
          <w:bCs/>
          <w:szCs w:val="22"/>
        </w:rPr>
        <w:t>принимается</w:t>
      </w:r>
      <w:r w:rsidRPr="00CF5CD3">
        <w:rPr>
          <w:szCs w:val="22"/>
        </w:rPr>
        <w:t>.</w:t>
      </w:r>
    </w:p>
    <w:p w14:paraId="65D35FD4" w14:textId="104F0A0D" w:rsidR="0047666F" w:rsidRPr="00CF5CD3" w:rsidRDefault="0047666F" w:rsidP="0047666F">
      <w:pPr>
        <w:rPr>
          <w:szCs w:val="22"/>
        </w:rPr>
      </w:pPr>
      <w:r w:rsidRPr="00CF5CD3">
        <w:rPr>
          <w:szCs w:val="22"/>
        </w:rPr>
        <w:t>32.30</w:t>
      </w:r>
      <w:r w:rsidRPr="00CF5CD3">
        <w:rPr>
          <w:szCs w:val="22"/>
        </w:rPr>
        <w:tab/>
      </w:r>
      <w:r w:rsidRPr="00CF5CD3">
        <w:rPr>
          <w:b/>
          <w:szCs w:val="22"/>
        </w:rPr>
        <w:t>Делегат от Соединенных Штатов</w:t>
      </w:r>
      <w:r w:rsidR="00442AA0" w:rsidRPr="00CF5CD3">
        <w:t xml:space="preserve"> </w:t>
      </w:r>
      <w:r w:rsidR="00442AA0" w:rsidRPr="00CF5CD3">
        <w:rPr>
          <w:b/>
          <w:szCs w:val="22"/>
        </w:rPr>
        <w:t>Америки</w:t>
      </w:r>
      <w:r w:rsidRPr="00CF5CD3">
        <w:rPr>
          <w:szCs w:val="22"/>
        </w:rPr>
        <w:t xml:space="preserve"> заявляет, что цель разработать и утвердить на настоящей Конференции резолюцию для защиты служб в полосе частот 47,2</w:t>
      </w:r>
      <w:r w:rsidR="004E7D89" w:rsidRPr="00CF5CD3">
        <w:rPr>
          <w:szCs w:val="22"/>
        </w:rPr>
        <w:t>–</w:t>
      </w:r>
      <w:r w:rsidRPr="00CF5CD3">
        <w:rPr>
          <w:szCs w:val="22"/>
        </w:rPr>
        <w:t>48,2 ГГц уже достигнута. В Документ 557 включено предложение Межамериканской комиссии по электросвязи (СИТЕЛ), представляющей страны Района 2, в том числе США. В течение нескольких недель делегаты из 18 стран сообща разрабатывали компромиссный пакет, отражающий мнения всех районов и стран, хотя только те из них, что были представлены в ходе обсуждений, могли рассмотреть выработанные решения и возможности согласован</w:t>
      </w:r>
      <w:r w:rsidR="004E7D89" w:rsidRPr="00CF5CD3">
        <w:rPr>
          <w:szCs w:val="22"/>
        </w:rPr>
        <w:t xml:space="preserve">ия </w:t>
      </w:r>
      <w:r w:rsidRPr="00CF5CD3">
        <w:rPr>
          <w:szCs w:val="22"/>
        </w:rPr>
        <w:t>на международном уровне, что и являлось целью работы по пункту 1.13 повестки дня. 10 декабря 2019 года Соединенные Штаты</w:t>
      </w:r>
      <w:r w:rsidR="002E447F" w:rsidRPr="00CF5CD3">
        <w:t xml:space="preserve"> </w:t>
      </w:r>
      <w:r w:rsidR="002E447F" w:rsidRPr="00CF5CD3">
        <w:rPr>
          <w:szCs w:val="22"/>
        </w:rPr>
        <w:t>Америки</w:t>
      </w:r>
      <w:r w:rsidRPr="00CF5CD3">
        <w:rPr>
          <w:szCs w:val="22"/>
        </w:rPr>
        <w:t xml:space="preserve"> проведут </w:t>
      </w:r>
      <w:r w:rsidR="004E7D89" w:rsidRPr="00CF5CD3">
        <w:rPr>
          <w:szCs w:val="22"/>
        </w:rPr>
        <w:t xml:space="preserve">аукцион на эту </w:t>
      </w:r>
      <w:r w:rsidRPr="00CF5CD3">
        <w:rPr>
          <w:szCs w:val="22"/>
        </w:rPr>
        <w:t>полос</w:t>
      </w:r>
      <w:r w:rsidR="004E7D89" w:rsidRPr="00CF5CD3">
        <w:rPr>
          <w:szCs w:val="22"/>
        </w:rPr>
        <w:t>у</w:t>
      </w:r>
      <w:r w:rsidRPr="00CF5CD3">
        <w:rPr>
          <w:szCs w:val="22"/>
        </w:rPr>
        <w:t xml:space="preserve"> частот</w:t>
      </w:r>
      <w:r w:rsidR="004E7D89" w:rsidRPr="00CF5CD3">
        <w:rPr>
          <w:szCs w:val="22"/>
        </w:rPr>
        <w:t xml:space="preserve">, которая будет </w:t>
      </w:r>
      <w:r w:rsidRPr="00CF5CD3">
        <w:rPr>
          <w:szCs w:val="22"/>
        </w:rPr>
        <w:t>использова</w:t>
      </w:r>
      <w:r w:rsidR="004E7D89" w:rsidRPr="00CF5CD3">
        <w:rPr>
          <w:szCs w:val="22"/>
        </w:rPr>
        <w:t>ться для</w:t>
      </w:r>
      <w:r w:rsidRPr="00CF5CD3">
        <w:rPr>
          <w:szCs w:val="22"/>
        </w:rPr>
        <w:t xml:space="preserve"> 5G. Тем не менее непонятно, почему администрации сталкиваются с препятствиями в попытке воспользоваться теми же возможностями согласован</w:t>
      </w:r>
      <w:r w:rsidR="004E7D89" w:rsidRPr="00CF5CD3">
        <w:rPr>
          <w:szCs w:val="22"/>
        </w:rPr>
        <w:t>ия</w:t>
      </w:r>
      <w:r w:rsidRPr="00CF5CD3">
        <w:rPr>
          <w:szCs w:val="22"/>
        </w:rPr>
        <w:t xml:space="preserve"> на международном уровне, которые были предоставлены Району 2, просто потому, что представители СИТЕЛ присутствовали на конкретном собрании. Он настоятельно призывает Конференцию сделать все возможное для решения данной проблемы.</w:t>
      </w:r>
    </w:p>
    <w:p w14:paraId="79103183" w14:textId="186422DE" w:rsidR="0047666F" w:rsidRPr="00CF5CD3" w:rsidRDefault="0047666F" w:rsidP="0047666F">
      <w:pPr>
        <w:rPr>
          <w:szCs w:val="22"/>
        </w:rPr>
      </w:pPr>
      <w:r w:rsidRPr="00CF5CD3">
        <w:rPr>
          <w:szCs w:val="22"/>
        </w:rPr>
        <w:t>32.31</w:t>
      </w:r>
      <w:r w:rsidRPr="00CF5CD3">
        <w:rPr>
          <w:szCs w:val="22"/>
        </w:rPr>
        <w:tab/>
      </w:r>
      <w:r w:rsidRPr="00CF5CD3">
        <w:rPr>
          <w:b/>
          <w:szCs w:val="22"/>
        </w:rPr>
        <w:t>Делегат от Исламской Республики Иран</w:t>
      </w:r>
      <w:r w:rsidRPr="00CF5CD3">
        <w:rPr>
          <w:szCs w:val="22"/>
        </w:rPr>
        <w:t xml:space="preserve">, отмечая, что все высказанные мнения являются обоснованными и поэтому трудно будет урегулировать противоречие ко всеобщему </w:t>
      </w:r>
      <w:r w:rsidRPr="00CF5CD3">
        <w:rPr>
          <w:szCs w:val="22"/>
        </w:rPr>
        <w:lastRenderedPageBreak/>
        <w:t xml:space="preserve">удовлетворению, предлагает найти альтернативное решение, с тем чтобы учесть пожелания стран, желающих быть включенными в текст примечания п. 5.Н113, если будет отведено некоторое время для неофициальных консультаций до представления Документа 557 для второго чтения. Одним из возможных решений при условии, что таких стран не будет слишком много, </w:t>
      </w:r>
      <w:r w:rsidR="008754E7" w:rsidRPr="00CF5CD3">
        <w:rPr>
          <w:szCs w:val="22"/>
        </w:rPr>
        <w:t>было бы</w:t>
      </w:r>
      <w:r w:rsidRPr="00CF5CD3">
        <w:rPr>
          <w:szCs w:val="22"/>
        </w:rPr>
        <w:t xml:space="preserve"> добав</w:t>
      </w:r>
      <w:r w:rsidR="008754E7" w:rsidRPr="00CF5CD3">
        <w:rPr>
          <w:szCs w:val="22"/>
        </w:rPr>
        <w:t>ление в</w:t>
      </w:r>
      <w:r w:rsidRPr="00CF5CD3">
        <w:rPr>
          <w:szCs w:val="22"/>
        </w:rPr>
        <w:t xml:space="preserve"> </w:t>
      </w:r>
      <w:r w:rsidR="008754E7" w:rsidRPr="00CF5CD3">
        <w:rPr>
          <w:szCs w:val="22"/>
        </w:rPr>
        <w:t>п</w:t>
      </w:r>
      <w:r w:rsidRPr="00CF5CD3">
        <w:rPr>
          <w:szCs w:val="22"/>
        </w:rPr>
        <w:t>римечание еще одно</w:t>
      </w:r>
      <w:r w:rsidR="008754E7" w:rsidRPr="00CF5CD3">
        <w:rPr>
          <w:szCs w:val="22"/>
        </w:rPr>
        <w:t>го</w:t>
      </w:r>
      <w:r w:rsidRPr="00CF5CD3">
        <w:rPr>
          <w:szCs w:val="22"/>
        </w:rPr>
        <w:t xml:space="preserve"> предложени</w:t>
      </w:r>
      <w:r w:rsidR="008754E7" w:rsidRPr="00CF5CD3">
        <w:rPr>
          <w:szCs w:val="22"/>
        </w:rPr>
        <w:t>я</w:t>
      </w:r>
      <w:r w:rsidRPr="00CF5CD3">
        <w:rPr>
          <w:szCs w:val="22"/>
        </w:rPr>
        <w:t xml:space="preserve"> следующего содержания: "Кроме того, использование полосы частот [ххх] МГц в [</w:t>
      </w:r>
      <w:r w:rsidRPr="00CF5CD3">
        <w:rPr>
          <w:i/>
          <w:szCs w:val="22"/>
        </w:rPr>
        <w:t>название(я) страны(стран)</w:t>
      </w:r>
      <w:r w:rsidRPr="00CF5CD3">
        <w:rPr>
          <w:szCs w:val="22"/>
        </w:rPr>
        <w:t>] для IMT подлежит согласованию с [</w:t>
      </w:r>
      <w:r w:rsidRPr="00CF5CD3">
        <w:rPr>
          <w:i/>
          <w:szCs w:val="22"/>
        </w:rPr>
        <w:t>название(я) страны(стран)</w:t>
      </w:r>
      <w:r w:rsidRPr="00CF5CD3">
        <w:rPr>
          <w:szCs w:val="22"/>
        </w:rPr>
        <w:t xml:space="preserve">]". В предоставленное время страны также смогут оценить тип, причины и масштаб потенциальных помех, </w:t>
      </w:r>
      <w:bookmarkStart w:id="40" w:name="_Hlk25752987"/>
      <w:r w:rsidRPr="00CF5CD3">
        <w:rPr>
          <w:szCs w:val="22"/>
        </w:rPr>
        <w:t xml:space="preserve">вызывающих их обеспокоенность. </w:t>
      </w:r>
    </w:p>
    <w:p w14:paraId="7D486533" w14:textId="77777777" w:rsidR="0047666F" w:rsidRPr="00CF5CD3" w:rsidRDefault="0047666F" w:rsidP="0047666F">
      <w:pPr>
        <w:rPr>
          <w:szCs w:val="22"/>
        </w:rPr>
      </w:pPr>
      <w:r w:rsidRPr="00CF5CD3">
        <w:rPr>
          <w:szCs w:val="22"/>
        </w:rPr>
        <w:t>32.32</w:t>
      </w:r>
      <w:r w:rsidRPr="00CF5CD3">
        <w:rPr>
          <w:szCs w:val="22"/>
        </w:rPr>
        <w:tab/>
        <w:t xml:space="preserve">ADD 5.H113 с поправками (исключение квадратных скобок) </w:t>
      </w:r>
      <w:r w:rsidRPr="00CF5CD3">
        <w:rPr>
          <w:b/>
          <w:szCs w:val="22"/>
        </w:rPr>
        <w:t>утверждается</w:t>
      </w:r>
      <w:r w:rsidRPr="00CF5CD3">
        <w:rPr>
          <w:szCs w:val="22"/>
        </w:rPr>
        <w:t xml:space="preserve">, при том понимании, что в его отношении будут проведены дополнительные неофициальные обсуждения перед рассмотрением Документа 557 во втором чтении. </w:t>
      </w:r>
      <w:bookmarkEnd w:id="40"/>
    </w:p>
    <w:p w14:paraId="5D5F440C" w14:textId="7BF0D1B8" w:rsidR="0047666F" w:rsidRPr="00CF5CD3" w:rsidRDefault="0047666F" w:rsidP="00FE3632">
      <w:pPr>
        <w:pStyle w:val="Headingb"/>
        <w:rPr>
          <w:lang w:val="ru-RU"/>
        </w:rPr>
      </w:pPr>
      <w:r w:rsidRPr="00CF5CD3">
        <w:rPr>
          <w:lang w:val="ru-RU"/>
        </w:rPr>
        <w:t>Статья 5 (MOD Таблица 47,5</w:t>
      </w:r>
      <w:r w:rsidR="00E13C70">
        <w:rPr>
          <w:lang w:val="ru-RU"/>
        </w:rPr>
        <w:t>−</w:t>
      </w:r>
      <w:r w:rsidRPr="00CF5CD3">
        <w:rPr>
          <w:lang w:val="ru-RU"/>
        </w:rPr>
        <w:t>51,4 ГГц, MOD Таблица 66</w:t>
      </w:r>
      <w:r w:rsidR="00E13C70">
        <w:rPr>
          <w:lang w:val="ru-RU"/>
        </w:rPr>
        <w:t>−</w:t>
      </w:r>
      <w:r w:rsidRPr="00CF5CD3">
        <w:rPr>
          <w:lang w:val="ru-RU"/>
        </w:rPr>
        <w:t>81 ГГц)</w:t>
      </w:r>
    </w:p>
    <w:p w14:paraId="2AC25734" w14:textId="77777777" w:rsidR="0047666F" w:rsidRPr="00CF5CD3" w:rsidRDefault="0047666F" w:rsidP="0047666F">
      <w:pPr>
        <w:rPr>
          <w:b/>
          <w:bCs/>
          <w:szCs w:val="22"/>
        </w:rPr>
      </w:pPr>
      <w:r w:rsidRPr="00CF5CD3">
        <w:rPr>
          <w:szCs w:val="22"/>
        </w:rPr>
        <w:t>32.33</w:t>
      </w:r>
      <w:r w:rsidRPr="00CF5CD3">
        <w:rPr>
          <w:szCs w:val="22"/>
        </w:rPr>
        <w:tab/>
      </w:r>
      <w:r w:rsidRPr="00CF5CD3">
        <w:rPr>
          <w:b/>
          <w:bCs/>
          <w:szCs w:val="22"/>
        </w:rPr>
        <w:t>Утверждается</w:t>
      </w:r>
      <w:r w:rsidRPr="00CF5CD3">
        <w:rPr>
          <w:szCs w:val="22"/>
        </w:rPr>
        <w:t>.</w:t>
      </w:r>
    </w:p>
    <w:p w14:paraId="7C982D5E" w14:textId="77777777" w:rsidR="0047666F" w:rsidRPr="00CF5CD3" w:rsidRDefault="0047666F" w:rsidP="00FE3632">
      <w:pPr>
        <w:pStyle w:val="Headingb"/>
        <w:rPr>
          <w:lang w:val="ru-RU"/>
        </w:rPr>
      </w:pPr>
      <w:r w:rsidRPr="00CF5CD3">
        <w:rPr>
          <w:lang w:val="ru-RU"/>
        </w:rPr>
        <w:t>Статья 5 (ADD 5.J113)</w:t>
      </w:r>
    </w:p>
    <w:p w14:paraId="75117A4A" w14:textId="57C5E685" w:rsidR="0047666F" w:rsidRPr="00CF5CD3" w:rsidRDefault="0047666F" w:rsidP="0047666F">
      <w:pPr>
        <w:rPr>
          <w:szCs w:val="22"/>
        </w:rPr>
      </w:pPr>
      <w:r w:rsidRPr="00CF5CD3">
        <w:rPr>
          <w:szCs w:val="22"/>
        </w:rPr>
        <w:t>32.34</w:t>
      </w:r>
      <w:r w:rsidRPr="00CF5CD3">
        <w:rPr>
          <w:szCs w:val="22"/>
        </w:rPr>
        <w:tab/>
      </w:r>
      <w:r w:rsidRPr="00CF5CD3">
        <w:rPr>
          <w:b/>
          <w:szCs w:val="22"/>
        </w:rPr>
        <w:t>Наблюдатель от СИТЕЛ</w:t>
      </w:r>
      <w:r w:rsidRPr="00CF5CD3">
        <w:rPr>
          <w:szCs w:val="22"/>
        </w:rPr>
        <w:t xml:space="preserve"> благодарит Председателя Специальной группы пленарного заседания 4А и всех коллег за их усилия по согласованию компромиссного пакета по пункту 1.13 повестки дня. Что касается примечания п. 5.J113, позиция СИТЕЛ заключалась в том, что не следует вносить изменений в отношении полосы частот 66</w:t>
      </w:r>
      <w:r w:rsidR="008754E7" w:rsidRPr="00CF5CD3">
        <w:rPr>
          <w:szCs w:val="22"/>
        </w:rPr>
        <w:t>–</w:t>
      </w:r>
      <w:r w:rsidRPr="00CF5CD3">
        <w:rPr>
          <w:szCs w:val="22"/>
        </w:rPr>
        <w:t xml:space="preserve">71 ГГц. По итогам межрегионального диалога и целого ряда других обсуждений в отношении компромиссного пакета СИТЕЛ предлагает снять квадратные скобки, в которые заключено название Района 2, в тексте примечания. Администрации стран Района 2 независимо от факта их членства в СИТЕЛ могут, тем не менее, пожелать высказать дополнительные замечания. </w:t>
      </w:r>
    </w:p>
    <w:p w14:paraId="3A8D4E90" w14:textId="5764400B" w:rsidR="0047666F" w:rsidRPr="00CF5CD3" w:rsidRDefault="0047666F" w:rsidP="0047666F">
      <w:pPr>
        <w:rPr>
          <w:szCs w:val="22"/>
        </w:rPr>
      </w:pPr>
      <w:r w:rsidRPr="00CF5CD3">
        <w:rPr>
          <w:szCs w:val="22"/>
        </w:rPr>
        <w:t>32.35</w:t>
      </w:r>
      <w:r w:rsidRPr="00CF5CD3">
        <w:rPr>
          <w:szCs w:val="22"/>
        </w:rPr>
        <w:tab/>
      </w:r>
      <w:r w:rsidRPr="00CF5CD3">
        <w:rPr>
          <w:b/>
          <w:szCs w:val="22"/>
        </w:rPr>
        <w:t>Председатель Специальной группы пленарного заседания 4А</w:t>
      </w:r>
      <w:r w:rsidRPr="00CF5CD3">
        <w:rPr>
          <w:szCs w:val="22"/>
        </w:rPr>
        <w:t xml:space="preserve"> говорит, что если примечание также применимо к Району 2, то нет необходимости вообще упоминать районы, то есть вместо этого текст может просто начинаться фразой "Полоса частот 66</w:t>
      </w:r>
      <w:r w:rsidR="008754E7" w:rsidRPr="00CF5CD3">
        <w:rPr>
          <w:szCs w:val="22"/>
        </w:rPr>
        <w:t>–</w:t>
      </w:r>
      <w:r w:rsidRPr="00CF5CD3">
        <w:rPr>
          <w:szCs w:val="22"/>
        </w:rPr>
        <w:t>71 ГГц…"</w:t>
      </w:r>
      <w:r w:rsidR="00B84B58" w:rsidRPr="00B84B58">
        <w:rPr>
          <w:szCs w:val="22"/>
        </w:rPr>
        <w:t>.</w:t>
      </w:r>
      <w:r w:rsidRPr="00CF5CD3">
        <w:rPr>
          <w:szCs w:val="22"/>
        </w:rPr>
        <w:t xml:space="preserve"> В таком случае, скорее всего, потребуется придерживаться установленной практики указания названий стран, которые хотели бы быть исключены из положений примечания путем добавления в скобках после слова "определена" фразы "за исключением [</w:t>
      </w:r>
      <w:r w:rsidRPr="00CF5CD3">
        <w:rPr>
          <w:i/>
          <w:szCs w:val="22"/>
        </w:rPr>
        <w:t>название(я) страны(стран)</w:t>
      </w:r>
      <w:r w:rsidRPr="00CF5CD3">
        <w:rPr>
          <w:szCs w:val="22"/>
        </w:rPr>
        <w:t xml:space="preserve">]". Таким образом, следует принять решение о том, стоит ли сохранить в тексте примечания упоминание Районов 1 и 3 и Бразилии с возможным добавлением названий других стран на </w:t>
      </w:r>
      <w:r w:rsidR="008754E7" w:rsidRPr="00CF5CD3">
        <w:rPr>
          <w:szCs w:val="22"/>
        </w:rPr>
        <w:t>данном этапе</w:t>
      </w:r>
      <w:r w:rsidRPr="00CF5CD3">
        <w:rPr>
          <w:szCs w:val="22"/>
        </w:rPr>
        <w:t xml:space="preserve"> или изъять упоминание районов и указать названия тех стран, которые хотели бы быть исключены из положений примечания. Приветствуются мнения администраций СИТЕЛ по данному вопросу. </w:t>
      </w:r>
    </w:p>
    <w:p w14:paraId="5A0BB085" w14:textId="77777777" w:rsidR="0047666F" w:rsidRPr="00CF5CD3" w:rsidRDefault="0047666F" w:rsidP="0047666F">
      <w:pPr>
        <w:rPr>
          <w:szCs w:val="22"/>
        </w:rPr>
      </w:pPr>
      <w:r w:rsidRPr="00CF5CD3">
        <w:rPr>
          <w:szCs w:val="22"/>
        </w:rPr>
        <w:t>32.36</w:t>
      </w:r>
      <w:r w:rsidRPr="00CF5CD3">
        <w:rPr>
          <w:szCs w:val="22"/>
        </w:rPr>
        <w:tab/>
      </w:r>
      <w:r w:rsidRPr="00CF5CD3">
        <w:rPr>
          <w:b/>
          <w:szCs w:val="22"/>
        </w:rPr>
        <w:t>Делегат от Мексики</w:t>
      </w:r>
      <w:r w:rsidRPr="00CF5CD3">
        <w:rPr>
          <w:szCs w:val="22"/>
        </w:rPr>
        <w:t xml:space="preserve"> говорит, что его администрации непросто принять региональную позицию, выраженную СИТЕЛ. Однако в целях сохранения единства Мексика соглашается исключить из текста примечания квадратные скобки. </w:t>
      </w:r>
    </w:p>
    <w:p w14:paraId="0D7FBFBA" w14:textId="7963618D" w:rsidR="0047666F" w:rsidRPr="00CF5CD3" w:rsidRDefault="0047666F" w:rsidP="0047666F">
      <w:pPr>
        <w:rPr>
          <w:szCs w:val="22"/>
        </w:rPr>
      </w:pPr>
      <w:r w:rsidRPr="00CF5CD3">
        <w:rPr>
          <w:szCs w:val="22"/>
        </w:rPr>
        <w:t>32.37</w:t>
      </w:r>
      <w:r w:rsidRPr="00CF5CD3">
        <w:rPr>
          <w:szCs w:val="22"/>
        </w:rPr>
        <w:tab/>
      </w:r>
      <w:r w:rsidRPr="00CF5CD3">
        <w:rPr>
          <w:b/>
          <w:szCs w:val="22"/>
        </w:rPr>
        <w:t>Делегат от Колумбии</w:t>
      </w:r>
      <w:r w:rsidRPr="00CF5CD3">
        <w:rPr>
          <w:szCs w:val="22"/>
        </w:rPr>
        <w:t xml:space="preserve"> говорит, что его администрация обеспокоена определением полосы частот 66</w:t>
      </w:r>
      <w:r w:rsidR="00227475" w:rsidRPr="00CF5CD3">
        <w:rPr>
          <w:szCs w:val="22"/>
        </w:rPr>
        <w:t>–</w:t>
      </w:r>
      <w:r w:rsidRPr="00CF5CD3">
        <w:rPr>
          <w:szCs w:val="22"/>
        </w:rPr>
        <w:t xml:space="preserve">71 ГГц, однако желает придерживаться духа компромисса. Поэтому она также соглашается исключить квадратные скобки. </w:t>
      </w:r>
    </w:p>
    <w:p w14:paraId="78EAFB23" w14:textId="77777777" w:rsidR="0047666F" w:rsidRPr="00CF5CD3" w:rsidRDefault="0047666F" w:rsidP="0047666F">
      <w:pPr>
        <w:rPr>
          <w:szCs w:val="22"/>
        </w:rPr>
      </w:pPr>
      <w:r w:rsidRPr="00CF5CD3">
        <w:rPr>
          <w:szCs w:val="22"/>
        </w:rPr>
        <w:t>32.38</w:t>
      </w:r>
      <w:r w:rsidRPr="00CF5CD3">
        <w:rPr>
          <w:szCs w:val="22"/>
        </w:rPr>
        <w:tab/>
      </w:r>
      <w:r w:rsidRPr="00CF5CD3">
        <w:rPr>
          <w:b/>
          <w:szCs w:val="22"/>
        </w:rPr>
        <w:t>Председатель</w:t>
      </w:r>
      <w:r w:rsidRPr="00CF5CD3">
        <w:rPr>
          <w:szCs w:val="22"/>
        </w:rPr>
        <w:t xml:space="preserve"> полагает, что участники заседания намерены утвердить исключение квадратных скобок, в которые заключено название Района 2, из текста примечания п. 5.J113, исходя из того понимания, что названия стран, уведомивших секретариат Конференции о своем желании быть исключенными из применения положения, будут включены в текст, как это разъяснено выше. </w:t>
      </w:r>
    </w:p>
    <w:p w14:paraId="69B1733C" w14:textId="77777777" w:rsidR="0047666F" w:rsidRPr="00CF5CD3" w:rsidRDefault="0047666F" w:rsidP="0047666F">
      <w:pPr>
        <w:rPr>
          <w:szCs w:val="22"/>
        </w:rPr>
      </w:pPr>
      <w:r w:rsidRPr="00CF5CD3">
        <w:rPr>
          <w:szCs w:val="22"/>
        </w:rPr>
        <w:t>32.39</w:t>
      </w:r>
      <w:r w:rsidRPr="00CF5CD3">
        <w:rPr>
          <w:szCs w:val="22"/>
        </w:rPr>
        <w:tab/>
        <w:t xml:space="preserve">Предложение </w:t>
      </w:r>
      <w:r w:rsidRPr="00CF5CD3">
        <w:rPr>
          <w:b/>
          <w:szCs w:val="22"/>
        </w:rPr>
        <w:t>принимается</w:t>
      </w:r>
      <w:r w:rsidRPr="00CF5CD3">
        <w:rPr>
          <w:szCs w:val="22"/>
        </w:rPr>
        <w:t>.</w:t>
      </w:r>
    </w:p>
    <w:p w14:paraId="579EB8DC" w14:textId="77777777" w:rsidR="0047666F" w:rsidRPr="00CF5CD3" w:rsidRDefault="0047666F" w:rsidP="0047666F">
      <w:pPr>
        <w:rPr>
          <w:szCs w:val="22"/>
        </w:rPr>
      </w:pPr>
      <w:r w:rsidRPr="00CF5CD3">
        <w:rPr>
          <w:szCs w:val="22"/>
        </w:rPr>
        <w:t>32.40</w:t>
      </w:r>
      <w:r w:rsidRPr="00CF5CD3">
        <w:rPr>
          <w:szCs w:val="22"/>
        </w:rPr>
        <w:tab/>
        <w:t xml:space="preserve">ADD 5.J113 с внесенными поправками </w:t>
      </w:r>
      <w:r w:rsidRPr="00CF5CD3">
        <w:rPr>
          <w:b/>
          <w:szCs w:val="22"/>
        </w:rPr>
        <w:t>утверждается</w:t>
      </w:r>
      <w:r w:rsidRPr="00CF5CD3">
        <w:rPr>
          <w:szCs w:val="22"/>
        </w:rPr>
        <w:t>.</w:t>
      </w:r>
    </w:p>
    <w:p w14:paraId="7F26B79E" w14:textId="77777777" w:rsidR="0047666F" w:rsidRPr="00CF5CD3" w:rsidRDefault="0047666F" w:rsidP="00B05BCE">
      <w:pPr>
        <w:pStyle w:val="Headingb"/>
        <w:rPr>
          <w:lang w:val="ru-RU"/>
        </w:rPr>
      </w:pPr>
      <w:r w:rsidRPr="00CF5CD3">
        <w:rPr>
          <w:lang w:val="ru-RU"/>
        </w:rPr>
        <w:t>MOD Резолюция 229 (Пересм. ВКР-12)</w:t>
      </w:r>
    </w:p>
    <w:p w14:paraId="0B5F3797" w14:textId="774CF8C5" w:rsidR="0047666F" w:rsidRPr="00CF5CD3" w:rsidRDefault="0047666F" w:rsidP="0047666F">
      <w:pPr>
        <w:rPr>
          <w:szCs w:val="22"/>
        </w:rPr>
      </w:pPr>
      <w:r w:rsidRPr="00CF5CD3">
        <w:rPr>
          <w:szCs w:val="22"/>
        </w:rPr>
        <w:t>32.41</w:t>
      </w:r>
      <w:r w:rsidRPr="00CF5CD3">
        <w:rPr>
          <w:szCs w:val="22"/>
        </w:rPr>
        <w:tab/>
        <w:t xml:space="preserve">Председатель </w:t>
      </w:r>
      <w:r w:rsidRPr="00CF5CD3">
        <w:rPr>
          <w:b/>
          <w:szCs w:val="22"/>
        </w:rPr>
        <w:t>Специальной группы пленарного заседания 4В2</w:t>
      </w:r>
      <w:r w:rsidRPr="00CF5CD3">
        <w:rPr>
          <w:szCs w:val="22"/>
        </w:rPr>
        <w:t xml:space="preserve">, отвечая на просьбу </w:t>
      </w:r>
      <w:r w:rsidRPr="00CF5CD3">
        <w:rPr>
          <w:b/>
          <w:szCs w:val="22"/>
        </w:rPr>
        <w:t>делегата от Нигерии</w:t>
      </w:r>
      <w:r w:rsidRPr="00CF5CD3">
        <w:rPr>
          <w:szCs w:val="22"/>
        </w:rPr>
        <w:t xml:space="preserve"> о разъяснении в отношении двух </w:t>
      </w:r>
      <w:r w:rsidR="00227475" w:rsidRPr="00CF5CD3">
        <w:rPr>
          <w:szCs w:val="22"/>
        </w:rPr>
        <w:t xml:space="preserve">выраженных в дБм </w:t>
      </w:r>
      <w:r w:rsidRPr="00CF5CD3">
        <w:rPr>
          <w:szCs w:val="22"/>
        </w:rPr>
        <w:t xml:space="preserve">значений, упомянутых в пункте 3 раздела </w:t>
      </w:r>
      <w:r w:rsidRPr="00CF5CD3">
        <w:rPr>
          <w:i/>
          <w:szCs w:val="22"/>
        </w:rPr>
        <w:t>решает</w:t>
      </w:r>
      <w:r w:rsidRPr="00CF5CD3">
        <w:rPr>
          <w:szCs w:val="22"/>
        </w:rPr>
        <w:t xml:space="preserve"> Резолюции 229 (ВКР-15), сообщает, что максимальная средняя э.и.и.м. в </w:t>
      </w:r>
      <w:r w:rsidRPr="00CF5CD3">
        <w:rPr>
          <w:szCs w:val="22"/>
        </w:rPr>
        <w:lastRenderedPageBreak/>
        <w:t>30</w:t>
      </w:r>
      <w:r w:rsidR="00227475" w:rsidRPr="00CF5CD3">
        <w:rPr>
          <w:szCs w:val="22"/>
        </w:rPr>
        <w:t> </w:t>
      </w:r>
      <w:r w:rsidRPr="00CF5CD3">
        <w:rPr>
          <w:szCs w:val="22"/>
        </w:rPr>
        <w:t xml:space="preserve">дБм является правильным пределом, а значение 23 дБм означает максимальную э.и.и.м. при любом угле места больше 5 градусов. Оратор добавляет, что его специальная группа представила документы заседанию одной из последних, и отметил, что некоторые предложения послужили поводом для дальнейших неофициальных обсуждений. Поэтому, возможно, стоило бы предоставить некоторое время для дальнейших консультаций по вопросам, касающимся пункта 1.16 повестки дня. </w:t>
      </w:r>
    </w:p>
    <w:p w14:paraId="5EE453D3" w14:textId="77777777" w:rsidR="0047666F" w:rsidRPr="00CF5CD3" w:rsidRDefault="0047666F" w:rsidP="0047666F">
      <w:pPr>
        <w:rPr>
          <w:szCs w:val="22"/>
          <w:u w:val="single"/>
        </w:rPr>
      </w:pPr>
      <w:r w:rsidRPr="00CF5CD3">
        <w:rPr>
          <w:szCs w:val="22"/>
        </w:rPr>
        <w:t>32.42</w:t>
      </w:r>
      <w:r w:rsidRPr="00CF5CD3">
        <w:rPr>
          <w:szCs w:val="22"/>
        </w:rPr>
        <w:tab/>
      </w:r>
      <w:r w:rsidRPr="00CF5CD3">
        <w:rPr>
          <w:b/>
          <w:szCs w:val="22"/>
        </w:rPr>
        <w:t>Делегат от Нигерии</w:t>
      </w:r>
      <w:r w:rsidRPr="00CF5CD3">
        <w:rPr>
          <w:szCs w:val="22"/>
        </w:rPr>
        <w:t xml:space="preserve"> подтверждает, что данное разъяснение позволило устранить его обеспокоенность. </w:t>
      </w:r>
    </w:p>
    <w:p w14:paraId="7870B9CA" w14:textId="77777777" w:rsidR="0047666F" w:rsidRPr="00CF5CD3" w:rsidRDefault="0047666F" w:rsidP="0047666F">
      <w:pPr>
        <w:rPr>
          <w:szCs w:val="22"/>
        </w:rPr>
      </w:pPr>
      <w:r w:rsidRPr="00CF5CD3">
        <w:rPr>
          <w:szCs w:val="22"/>
        </w:rPr>
        <w:t>32.43</w:t>
      </w:r>
      <w:r w:rsidRPr="00CF5CD3">
        <w:rPr>
          <w:szCs w:val="22"/>
        </w:rPr>
        <w:tab/>
      </w:r>
      <w:r w:rsidRPr="00CF5CD3">
        <w:rPr>
          <w:b/>
          <w:szCs w:val="22"/>
        </w:rPr>
        <w:t xml:space="preserve">Делегат от Беларуси </w:t>
      </w:r>
      <w:r w:rsidRPr="00CF5CD3">
        <w:rPr>
          <w:szCs w:val="22"/>
        </w:rPr>
        <w:t xml:space="preserve">говорит, что необходимо внести редакционное изменение в пункт 3 раздела </w:t>
      </w:r>
      <w:r w:rsidRPr="00CF5CD3">
        <w:rPr>
          <w:i/>
          <w:szCs w:val="22"/>
        </w:rPr>
        <w:t>решает</w:t>
      </w:r>
      <w:r w:rsidRPr="00CF5CD3">
        <w:rPr>
          <w:szCs w:val="22"/>
        </w:rPr>
        <w:t xml:space="preserve"> русскоязычной версии текста. </w:t>
      </w:r>
    </w:p>
    <w:p w14:paraId="1794690E" w14:textId="77777777" w:rsidR="0047666F" w:rsidRPr="00CF5CD3" w:rsidRDefault="0047666F" w:rsidP="0047666F">
      <w:pPr>
        <w:rPr>
          <w:b/>
          <w:bCs/>
          <w:szCs w:val="22"/>
        </w:rPr>
      </w:pPr>
      <w:r w:rsidRPr="00CF5CD3">
        <w:rPr>
          <w:szCs w:val="22"/>
        </w:rPr>
        <w:t>32.44</w:t>
      </w:r>
      <w:r w:rsidRPr="00CF5CD3">
        <w:rPr>
          <w:szCs w:val="22"/>
        </w:rPr>
        <w:tab/>
        <w:t xml:space="preserve">С учетом редакционного изменения MOD Резолюция 229 (Пересм. ВКР-12) </w:t>
      </w:r>
      <w:r w:rsidRPr="00CF5CD3">
        <w:rPr>
          <w:b/>
          <w:szCs w:val="22"/>
        </w:rPr>
        <w:t>утверждается</w:t>
      </w:r>
      <w:r w:rsidRPr="00CF5CD3">
        <w:rPr>
          <w:szCs w:val="22"/>
        </w:rPr>
        <w:t xml:space="preserve">. </w:t>
      </w:r>
    </w:p>
    <w:p w14:paraId="338EFC81" w14:textId="6F3B6679" w:rsidR="0047666F" w:rsidRPr="00CF5CD3" w:rsidRDefault="0047666F" w:rsidP="0047666F">
      <w:pPr>
        <w:rPr>
          <w:szCs w:val="22"/>
        </w:rPr>
      </w:pPr>
      <w:r w:rsidRPr="00CF5CD3">
        <w:rPr>
          <w:szCs w:val="22"/>
        </w:rPr>
        <w:t>32.45</w:t>
      </w:r>
      <w:r w:rsidRPr="00CF5CD3">
        <w:rPr>
          <w:szCs w:val="22"/>
        </w:rPr>
        <w:tab/>
      </w:r>
      <w:r w:rsidRPr="00CF5CD3">
        <w:rPr>
          <w:b/>
          <w:szCs w:val="22"/>
        </w:rPr>
        <w:t>Делегат от Соединенных Штатов</w:t>
      </w:r>
      <w:r w:rsidR="00442AA0" w:rsidRPr="00CF5CD3">
        <w:t xml:space="preserve"> </w:t>
      </w:r>
      <w:r w:rsidR="00442AA0" w:rsidRPr="00CF5CD3">
        <w:rPr>
          <w:b/>
          <w:szCs w:val="22"/>
        </w:rPr>
        <w:t>Америки</w:t>
      </w:r>
      <w:r w:rsidRPr="00CF5CD3">
        <w:rPr>
          <w:szCs w:val="22"/>
        </w:rPr>
        <w:t xml:space="preserve"> заявляет, что его делегация хотела бы сделать оговорку в отношении MOD Резолюции 229 (Пересм. ВКР-12) и представляет следующее заявление для включения в протокол пленарного заседания: </w:t>
      </w:r>
    </w:p>
    <w:p w14:paraId="0F79A01B" w14:textId="3FBD9C4D" w:rsidR="0047666F" w:rsidRPr="00CF5CD3" w:rsidRDefault="0047666F" w:rsidP="0047666F">
      <w:pPr>
        <w:rPr>
          <w:szCs w:val="22"/>
        </w:rPr>
      </w:pPr>
      <w:r w:rsidRPr="00CF5CD3">
        <w:rPr>
          <w:szCs w:val="22"/>
        </w:rPr>
        <w:t xml:space="preserve">"Соединенные Штаты </w:t>
      </w:r>
      <w:r w:rsidR="002E447F" w:rsidRPr="00CF5CD3">
        <w:rPr>
          <w:szCs w:val="22"/>
        </w:rPr>
        <w:t xml:space="preserve">Америки </w:t>
      </w:r>
      <w:r w:rsidRPr="00CF5CD3">
        <w:rPr>
          <w:szCs w:val="22"/>
        </w:rPr>
        <w:t>хотели бы выразить свое мнение в отношении процесса по рассмотрению вопроса использования WAS/RLAN вне зданий в полосе частот 5150</w:t>
      </w:r>
      <w:r w:rsidR="00B34270" w:rsidRPr="00CF5CD3">
        <w:rPr>
          <w:szCs w:val="22"/>
        </w:rPr>
        <w:t>–</w:t>
      </w:r>
      <w:r w:rsidRPr="00CF5CD3">
        <w:rPr>
          <w:szCs w:val="22"/>
        </w:rPr>
        <w:t>5250 МГц в рамках пункта 1.16 повестки дня. В последний раз спектр для технологий WAS/RLAN, таких как Wi</w:t>
      </w:r>
      <w:r w:rsidR="00570AD5" w:rsidRPr="00CF5CD3">
        <w:rPr>
          <w:szCs w:val="22"/>
        </w:rPr>
        <w:noBreakHyphen/>
      </w:r>
      <w:r w:rsidRPr="00CF5CD3">
        <w:rPr>
          <w:szCs w:val="22"/>
        </w:rPr>
        <w:t xml:space="preserve">Fi, предоставлялся Регламентом радиосвязи почти 20 лет назад. </w:t>
      </w:r>
      <w:r w:rsidR="00B34270" w:rsidRPr="00CF5CD3">
        <w:rPr>
          <w:szCs w:val="22"/>
        </w:rPr>
        <w:t xml:space="preserve">За весь исследовательский цикл делегаты </w:t>
      </w:r>
      <w:r w:rsidRPr="00CF5CD3">
        <w:rPr>
          <w:szCs w:val="22"/>
        </w:rPr>
        <w:t>от различных администраций затратили значительные ресурсы на исследования, касающиеся этого вопроса. Кроме того, в течение четырех недель проведения ВКР-19 состоялось много дискуссий, главным образом в целях достижения подвижек по одному рассматриваемому варианту. Вчера наконец состоялись обсуждения высокого уровня по вопросу о дальнейших действиях в отношении полосы частот 5150</w:t>
      </w:r>
      <w:r w:rsidR="00B34270" w:rsidRPr="00CF5CD3">
        <w:rPr>
          <w:szCs w:val="22"/>
        </w:rPr>
        <w:t>–</w:t>
      </w:r>
      <w:r w:rsidRPr="00CF5CD3">
        <w:rPr>
          <w:szCs w:val="22"/>
        </w:rPr>
        <w:t xml:space="preserve">5250 МГц, в ходе которых удалось рассмотреть компромиссное предложение СИТЕЛ. Мы хотели бы выразить разочарование в связи с тем, что важные составляющие этого компромиссного решения в отношении использования более высокой мощности не были представлены на пленарном заседании для всестороннего рассмотрения всеми делегациями. Соединенные Штаты </w:t>
      </w:r>
      <w:r w:rsidR="002E447F" w:rsidRPr="00CF5CD3">
        <w:rPr>
          <w:szCs w:val="22"/>
        </w:rPr>
        <w:t xml:space="preserve">Америки </w:t>
      </w:r>
      <w:r w:rsidRPr="00CF5CD3">
        <w:rPr>
          <w:szCs w:val="22"/>
        </w:rPr>
        <w:t xml:space="preserve">сделают оговорку в отношении соответствующих положений. </w:t>
      </w:r>
    </w:p>
    <w:p w14:paraId="47FFEAF9" w14:textId="3AF97F44" w:rsidR="0047666F" w:rsidRPr="00CF5CD3" w:rsidRDefault="0047666F" w:rsidP="0047666F">
      <w:pPr>
        <w:rPr>
          <w:szCs w:val="22"/>
        </w:rPr>
      </w:pPr>
      <w:r w:rsidRPr="00CF5CD3">
        <w:rPr>
          <w:szCs w:val="22"/>
        </w:rPr>
        <w:t xml:space="preserve">В отношении внесения поправок в пункт 3 раздела </w:t>
      </w:r>
      <w:r w:rsidRPr="00CF5CD3">
        <w:rPr>
          <w:i/>
          <w:szCs w:val="22"/>
        </w:rPr>
        <w:t>решает</w:t>
      </w:r>
      <w:r w:rsidRPr="00CF5CD3">
        <w:rPr>
          <w:szCs w:val="22"/>
        </w:rPr>
        <w:t xml:space="preserve"> Резолюции 229 мы подчеркиваем основные сложности, связанные с установлением достоверных критериев оценки общего количества таких станций. Кроме того, Резолюция, как представляется, имеет чрезмерно инструктивный характер в </w:t>
      </w:r>
      <w:r w:rsidR="00B34270" w:rsidRPr="00CF5CD3">
        <w:rPr>
          <w:szCs w:val="22"/>
        </w:rPr>
        <w:t>том, что к</w:t>
      </w:r>
      <w:r w:rsidRPr="00CF5CD3">
        <w:rPr>
          <w:szCs w:val="22"/>
        </w:rPr>
        <w:t>аса</w:t>
      </w:r>
      <w:r w:rsidR="00B34270" w:rsidRPr="00CF5CD3">
        <w:rPr>
          <w:szCs w:val="22"/>
        </w:rPr>
        <w:t xml:space="preserve">ется </w:t>
      </w:r>
      <w:r w:rsidRPr="00CF5CD3">
        <w:rPr>
          <w:szCs w:val="22"/>
        </w:rPr>
        <w:t xml:space="preserve">определения механизмов обязательного </w:t>
      </w:r>
      <w:r w:rsidR="00B34270" w:rsidRPr="00CF5CD3">
        <w:rPr>
          <w:szCs w:val="22"/>
        </w:rPr>
        <w:t>управления у</w:t>
      </w:r>
      <w:r w:rsidRPr="00CF5CD3">
        <w:rPr>
          <w:szCs w:val="22"/>
        </w:rPr>
        <w:t>стройств</w:t>
      </w:r>
      <w:r w:rsidR="00B34270" w:rsidRPr="00CF5CD3">
        <w:rPr>
          <w:szCs w:val="22"/>
        </w:rPr>
        <w:t>ами</w:t>
      </w:r>
      <w:r w:rsidRPr="00CF5CD3">
        <w:rPr>
          <w:szCs w:val="22"/>
        </w:rPr>
        <w:t xml:space="preserve">". </w:t>
      </w:r>
    </w:p>
    <w:p w14:paraId="3FE63104" w14:textId="54D73075" w:rsidR="0047666F" w:rsidRPr="00CF5CD3" w:rsidRDefault="0047666F" w:rsidP="0047666F">
      <w:pPr>
        <w:rPr>
          <w:szCs w:val="22"/>
        </w:rPr>
      </w:pPr>
      <w:r w:rsidRPr="00CF5CD3">
        <w:rPr>
          <w:szCs w:val="22"/>
        </w:rPr>
        <w:t>32.46</w:t>
      </w:r>
      <w:r w:rsidRPr="00CF5CD3">
        <w:rPr>
          <w:szCs w:val="22"/>
        </w:rPr>
        <w:tab/>
      </w:r>
      <w:r w:rsidRPr="00CF5CD3">
        <w:rPr>
          <w:b/>
          <w:szCs w:val="22"/>
        </w:rPr>
        <w:t>Делегат от Канады</w:t>
      </w:r>
      <w:r w:rsidRPr="00CF5CD3">
        <w:rPr>
          <w:szCs w:val="22"/>
        </w:rPr>
        <w:t xml:space="preserve"> заявляет, что ее делегация также желает сделать оговорку в отношении MOD Резолюции 229 (Пересм. ВКР-12) и представляет следующее заявление для включения в протокол пленарного заседания: </w:t>
      </w:r>
    </w:p>
    <w:bookmarkEnd w:id="38"/>
    <w:p w14:paraId="35A8407A" w14:textId="04504887" w:rsidR="00575140" w:rsidRPr="00CF5CD3" w:rsidRDefault="00575140" w:rsidP="00575140">
      <w:pPr>
        <w:ind w:right="677"/>
        <w:rPr>
          <w:szCs w:val="22"/>
        </w:rPr>
      </w:pPr>
      <w:r w:rsidRPr="00CF5CD3">
        <w:rPr>
          <w:szCs w:val="22"/>
        </w:rPr>
        <w:t xml:space="preserve">"По мнению Канады, в представленных пленарному заседанию итоговых предложениях по внесению изменений в Резолюцию 229 в соответствии с пунктом 1.16 повестки дня не учтены результаты обсуждений между региональными участниками и Председателем, которые были проведены во второй половине дня в среду, 20 ноября. Мы полагали, что для включения в пункт 3 раздела </w:t>
      </w:r>
      <w:r w:rsidRPr="00CF5CD3">
        <w:rPr>
          <w:i/>
          <w:szCs w:val="22"/>
        </w:rPr>
        <w:t xml:space="preserve">решает </w:t>
      </w:r>
      <w:r w:rsidRPr="00CF5CD3">
        <w:rPr>
          <w:szCs w:val="22"/>
        </w:rPr>
        <w:t>будет рассмотрено предложение со следующей формулировкой: "Те</w:t>
      </w:r>
      <w:r w:rsidR="00E13C70">
        <w:rPr>
          <w:szCs w:val="22"/>
        </w:rPr>
        <w:t> </w:t>
      </w:r>
      <w:r w:rsidRPr="00CF5CD3">
        <w:rPr>
          <w:szCs w:val="22"/>
        </w:rPr>
        <w:t>администрации, которые обеспечили соблюдение правил до 28 октября 2019 года, должны иметь возможность разрешать пределы максимальной э.и.и.м. выше 30 дБ". Для нас было бы предпочтительным, если бы признание этой возможности было включено в пересмотренную версию Резолюции 229, однако Канада не возражает против утверждения предложенных изменений, поскольку мы согласны с тем, что они будут полезны для других администраций и регионов. Тем не менее Канада намерена сделать оговорку в отношении решений по полосе частот 5150–5250 МГц".</w:t>
      </w:r>
    </w:p>
    <w:p w14:paraId="12BE4F95" w14:textId="77777777" w:rsidR="00575140" w:rsidRPr="00CF5CD3" w:rsidRDefault="00575140" w:rsidP="00575140">
      <w:pPr>
        <w:ind w:right="677"/>
        <w:rPr>
          <w:szCs w:val="22"/>
        </w:rPr>
      </w:pPr>
      <w:r w:rsidRPr="00CF5CD3">
        <w:rPr>
          <w:szCs w:val="22"/>
        </w:rPr>
        <w:t>32.47</w:t>
      </w:r>
      <w:r w:rsidRPr="00CF5CD3">
        <w:rPr>
          <w:szCs w:val="22"/>
        </w:rPr>
        <w:tab/>
      </w:r>
      <w:r w:rsidRPr="00CF5CD3">
        <w:rPr>
          <w:b/>
          <w:szCs w:val="22"/>
        </w:rPr>
        <w:t>Делегат от Республики Корея</w:t>
      </w:r>
      <w:r w:rsidRPr="00CF5CD3">
        <w:rPr>
          <w:szCs w:val="22"/>
        </w:rPr>
        <w:t xml:space="preserve"> говорит, что ее делегация участвовала в обсуждениях по пункту 1.16 повестки дня с самого начала и не ожидала, что эта дискуссия будет продолжаться вплоть до истечения предельного срока для представления документов пленарному заседанию. Условия совместного использования частот для WAS/RLAN в </w:t>
      </w:r>
      <w:r w:rsidRPr="00CF5CD3">
        <w:rPr>
          <w:szCs w:val="22"/>
        </w:rPr>
        <w:lastRenderedPageBreak/>
        <w:t>подвижной службе становятся слишком строгими. Делегат предлагает сообществам спутниковой и подвижной связи в будущем осуществлять взаимодействие по таким пунктам повестки дня. Ее делегация также хотела бы сделать оговорку в отношении MOD Резолюции 229 (Пересм. ВКР-12) и представляет следующее заявление для включения в протокол пленарного заседания:</w:t>
      </w:r>
    </w:p>
    <w:p w14:paraId="29FFB0A4" w14:textId="77777777" w:rsidR="00575140" w:rsidRPr="00CF5CD3" w:rsidRDefault="00575140" w:rsidP="00575140">
      <w:pPr>
        <w:ind w:right="677"/>
        <w:rPr>
          <w:rStyle w:val="Strong"/>
          <w:rFonts w:eastAsia="Malgun Gothic"/>
          <w:b w:val="0"/>
          <w:bCs w:val="0"/>
          <w:szCs w:val="22"/>
        </w:rPr>
      </w:pPr>
      <w:r w:rsidRPr="00CF5CD3">
        <w:rPr>
          <w:rStyle w:val="Strong"/>
          <w:rFonts w:eastAsia="Malgun Gothic"/>
          <w:b w:val="0"/>
          <w:bCs w:val="0"/>
          <w:szCs w:val="22"/>
        </w:rPr>
        <w:t>"Республика Корея оставляет за собой право эксплуатировать станции подвижной службы в полосе 5150–5250 МГц [с применением] условий, отличных от тех, что предусмотрены в Резолюции 229 (Пересм. Шарм-эль-Шейх, 2019 г.) и п. 5446A РР".</w:t>
      </w:r>
    </w:p>
    <w:p w14:paraId="51284F2E" w14:textId="77777777" w:rsidR="00575140" w:rsidRPr="00CF5CD3" w:rsidRDefault="00575140" w:rsidP="00575140">
      <w:pPr>
        <w:ind w:right="677"/>
        <w:rPr>
          <w:szCs w:val="22"/>
        </w:rPr>
      </w:pPr>
      <w:r w:rsidRPr="00CF5CD3">
        <w:rPr>
          <w:szCs w:val="22"/>
        </w:rPr>
        <w:t>32.48</w:t>
      </w:r>
      <w:r w:rsidRPr="00CF5CD3">
        <w:rPr>
          <w:szCs w:val="22"/>
        </w:rPr>
        <w:tab/>
      </w:r>
      <w:r w:rsidRPr="00CF5CD3">
        <w:rPr>
          <w:b/>
          <w:szCs w:val="22"/>
        </w:rPr>
        <w:t xml:space="preserve">Делегаты от Мексики </w:t>
      </w:r>
      <w:r w:rsidRPr="00CF5CD3">
        <w:rPr>
          <w:szCs w:val="22"/>
        </w:rPr>
        <w:t>и</w:t>
      </w:r>
      <w:r w:rsidRPr="00CF5CD3">
        <w:rPr>
          <w:b/>
          <w:szCs w:val="22"/>
        </w:rPr>
        <w:t xml:space="preserve"> Колумбии</w:t>
      </w:r>
      <w:r w:rsidRPr="00CF5CD3">
        <w:rPr>
          <w:szCs w:val="22"/>
        </w:rPr>
        <w:t xml:space="preserve"> говорят, что их делегации представят письменные заявления с оговоркой в отношении MOD Резолюции 229 (Пересм. ВКР-12) для включения в протокол пленарного заседания.</w:t>
      </w:r>
    </w:p>
    <w:p w14:paraId="12727C1E" w14:textId="77777777" w:rsidR="00575140" w:rsidRPr="00CF5CD3" w:rsidRDefault="00575140" w:rsidP="00575140">
      <w:pPr>
        <w:ind w:right="677"/>
        <w:rPr>
          <w:szCs w:val="22"/>
        </w:rPr>
      </w:pPr>
      <w:r w:rsidRPr="00CF5CD3">
        <w:rPr>
          <w:szCs w:val="22"/>
        </w:rPr>
        <w:t>32.49</w:t>
      </w:r>
      <w:r w:rsidRPr="00CF5CD3">
        <w:rPr>
          <w:szCs w:val="22"/>
        </w:rPr>
        <w:tab/>
      </w:r>
      <w:r w:rsidRPr="00CF5CD3">
        <w:rPr>
          <w:b/>
          <w:szCs w:val="22"/>
        </w:rPr>
        <w:t>Делегат от Бразилии</w:t>
      </w:r>
      <w:r w:rsidRPr="00CF5CD3">
        <w:rPr>
          <w:szCs w:val="22"/>
        </w:rPr>
        <w:t xml:space="preserve"> отмечает, что его делегация также хотела бы сделать оговорку в отношении MOD Резолюции 229 (Пересм. ВКР-12) и представляет следующее заявление для включения в протокол пленарного заседания:</w:t>
      </w:r>
    </w:p>
    <w:p w14:paraId="4D104DA9" w14:textId="77777777" w:rsidR="00575140" w:rsidRPr="00CF5CD3" w:rsidRDefault="00575140" w:rsidP="00575140">
      <w:pPr>
        <w:ind w:right="677"/>
        <w:rPr>
          <w:szCs w:val="22"/>
        </w:rPr>
      </w:pPr>
      <w:r w:rsidRPr="00CF5CD3">
        <w:rPr>
          <w:szCs w:val="22"/>
        </w:rPr>
        <w:t>"Федеративная Республика Бразилия, ссылаясь на Резолюцию 229 (Пересм. Шарм-эль-Шейх, 2019 г.) и п. 5446A РР, оставляет за своей соответствующей администрацией право разрешать эксплуатацию станций подвижной службы в полосе частот 5150−5250 МГц при более высоких уровнях мощности и с применением условий, отличных от тех, что предусмотрены в этой Резолюции".</w:t>
      </w:r>
    </w:p>
    <w:p w14:paraId="0580202B" w14:textId="21754372" w:rsidR="00575140" w:rsidRPr="00CF5CD3" w:rsidRDefault="00575140" w:rsidP="00575140">
      <w:pPr>
        <w:ind w:right="677"/>
        <w:rPr>
          <w:szCs w:val="22"/>
        </w:rPr>
      </w:pPr>
      <w:r w:rsidRPr="00CF5CD3">
        <w:rPr>
          <w:szCs w:val="22"/>
        </w:rPr>
        <w:t>32.50</w:t>
      </w:r>
      <w:r w:rsidRPr="00CF5CD3">
        <w:rPr>
          <w:szCs w:val="22"/>
        </w:rPr>
        <w:tab/>
      </w:r>
      <w:r w:rsidRPr="00CF5CD3">
        <w:rPr>
          <w:b/>
          <w:szCs w:val="22"/>
        </w:rPr>
        <w:t>Председатель</w:t>
      </w:r>
      <w:r w:rsidRPr="00CF5CD3">
        <w:rPr>
          <w:szCs w:val="22"/>
        </w:rPr>
        <w:t xml:space="preserve"> говорит, что сделанные заявления будут приняты к сведению</w:t>
      </w:r>
      <w:r w:rsidRPr="00706285">
        <w:rPr>
          <w:rStyle w:val="FootnoteReference"/>
          <w:szCs w:val="16"/>
        </w:rPr>
        <w:footnoteReference w:id="1"/>
      </w:r>
      <w:r w:rsidRPr="00CF5CD3">
        <w:rPr>
          <w:szCs w:val="22"/>
        </w:rPr>
        <w:t>.</w:t>
      </w:r>
    </w:p>
    <w:p w14:paraId="1F5EC7F2" w14:textId="77777777" w:rsidR="00575140" w:rsidRPr="00CF5CD3" w:rsidRDefault="00575140" w:rsidP="00B05BCE">
      <w:pPr>
        <w:pStyle w:val="Headingb"/>
        <w:rPr>
          <w:lang w:val="ru-RU"/>
        </w:rPr>
      </w:pPr>
      <w:r w:rsidRPr="00CF5CD3">
        <w:rPr>
          <w:lang w:val="ru-RU"/>
        </w:rPr>
        <w:t>ADD Резолюция COM4/7 (ВКР-19) – Использование полосы частот 66−71 ГГц для Международной подвижной электросвязи (IMT) и сосуществование с другими применениями подвижной службы; ADD Резолюция COM4/10 (ВКР-19) – Международная подвижная электросвязь в полосе частот 45,5−47 ГГц; SUP Резолюция 239 (ВКР-15)</w:t>
      </w:r>
    </w:p>
    <w:p w14:paraId="12295CD8" w14:textId="77777777" w:rsidR="00575140" w:rsidRPr="00CF5CD3" w:rsidRDefault="00575140" w:rsidP="00575140">
      <w:pPr>
        <w:ind w:right="677"/>
        <w:jc w:val="both"/>
        <w:rPr>
          <w:szCs w:val="22"/>
        </w:rPr>
      </w:pPr>
      <w:r w:rsidRPr="00CF5CD3">
        <w:rPr>
          <w:szCs w:val="22"/>
        </w:rPr>
        <w:t>32.51</w:t>
      </w:r>
      <w:r w:rsidRPr="00CF5CD3">
        <w:rPr>
          <w:szCs w:val="22"/>
        </w:rPr>
        <w:tab/>
      </w:r>
      <w:r w:rsidRPr="00CF5CD3">
        <w:rPr>
          <w:b/>
          <w:bCs/>
          <w:szCs w:val="22"/>
        </w:rPr>
        <w:t>Утверждаются</w:t>
      </w:r>
      <w:r w:rsidRPr="00CF5CD3">
        <w:rPr>
          <w:szCs w:val="22"/>
        </w:rPr>
        <w:t>.</w:t>
      </w:r>
    </w:p>
    <w:p w14:paraId="57DB7A59" w14:textId="77777777" w:rsidR="00575140" w:rsidRPr="00CF5CD3" w:rsidRDefault="00575140" w:rsidP="00575140">
      <w:pPr>
        <w:ind w:right="677"/>
        <w:jc w:val="both"/>
        <w:rPr>
          <w:b/>
          <w:bCs/>
          <w:szCs w:val="22"/>
        </w:rPr>
      </w:pPr>
      <w:r w:rsidRPr="00CF5CD3">
        <w:rPr>
          <w:szCs w:val="22"/>
        </w:rPr>
        <w:t>32.52</w:t>
      </w:r>
      <w:r w:rsidRPr="00CF5CD3">
        <w:rPr>
          <w:szCs w:val="22"/>
        </w:rPr>
        <w:tab/>
      </w:r>
      <w:r w:rsidRPr="00CF5CD3">
        <w:rPr>
          <w:bCs/>
          <w:szCs w:val="22"/>
        </w:rPr>
        <w:t xml:space="preserve">Шестьдесят вторая серия текстов, представленных Редакционным комитетом для первого чтения (B62) (Документ 557), с внесенными поправками </w:t>
      </w:r>
      <w:r w:rsidRPr="00CF5CD3">
        <w:rPr>
          <w:b/>
          <w:bCs/>
          <w:szCs w:val="22"/>
        </w:rPr>
        <w:t>утверждается</w:t>
      </w:r>
      <w:r w:rsidRPr="00CF5CD3">
        <w:rPr>
          <w:szCs w:val="22"/>
        </w:rPr>
        <w:t>.</w:t>
      </w:r>
    </w:p>
    <w:p w14:paraId="19F184CC" w14:textId="1F7D0226" w:rsidR="00575140" w:rsidRPr="00CF5CD3" w:rsidRDefault="00575140" w:rsidP="00575140">
      <w:pPr>
        <w:pStyle w:val="Heading1"/>
      </w:pPr>
      <w:bookmarkStart w:id="41" w:name="_Hlk25932466"/>
      <w:r w:rsidRPr="00CF5CD3">
        <w:t>33</w:t>
      </w:r>
      <w:r w:rsidRPr="00CF5CD3">
        <w:tab/>
        <w:t>Заявление делега</w:t>
      </w:r>
      <w:r w:rsidR="00FD2EE8" w:rsidRPr="00CF5CD3">
        <w:t xml:space="preserve">та от </w:t>
      </w:r>
      <w:r w:rsidRPr="00CF5CD3">
        <w:t>Египта</w:t>
      </w:r>
    </w:p>
    <w:p w14:paraId="61803F21" w14:textId="77777777" w:rsidR="00575140" w:rsidRPr="00CF5CD3" w:rsidRDefault="00575140" w:rsidP="00575140">
      <w:pPr>
        <w:rPr>
          <w:szCs w:val="22"/>
        </w:rPr>
      </w:pPr>
      <w:r w:rsidRPr="00CF5CD3">
        <w:rPr>
          <w:szCs w:val="22"/>
        </w:rPr>
        <w:t>33.1</w:t>
      </w:r>
      <w:r w:rsidRPr="00CF5CD3">
        <w:rPr>
          <w:szCs w:val="22"/>
        </w:rPr>
        <w:tab/>
      </w:r>
      <w:r w:rsidRPr="00CF5CD3">
        <w:rPr>
          <w:b/>
          <w:szCs w:val="22"/>
        </w:rPr>
        <w:t>Делегат от Египта</w:t>
      </w:r>
      <w:r w:rsidRPr="00CF5CD3">
        <w:rPr>
          <w:szCs w:val="22"/>
        </w:rPr>
        <w:t>, ссылаясь на Документ 526, утвержденный на одиннадцатом пленарном заседании, представляет следующее заявление в отношении выводов, полученных по пункту 1.3 повестки дня, для включения в протокол пленарного заседания:</w:t>
      </w:r>
    </w:p>
    <w:p w14:paraId="1002B799" w14:textId="77777777" w:rsidR="00575140" w:rsidRPr="00CF5CD3" w:rsidRDefault="00575140" w:rsidP="00575140">
      <w:pPr>
        <w:rPr>
          <w:szCs w:val="22"/>
        </w:rPr>
      </w:pPr>
      <w:r w:rsidRPr="00CF5CD3">
        <w:rPr>
          <w:szCs w:val="22"/>
        </w:rPr>
        <w:t>"Что касается пункта 1.3 повестки дня, то некоторые администрации считают, что Отчет МСЭ-R SA.2429 указывает на вероятность создания вредных помех станциям действующих наземных служб, которые работают в полосе частот 460–470 МГц, в случае если два или более негеостационарных спутника и один геостационарный спутник ССИЗ или службы МетСат одновременно осуществляют передачи в перекрывающихся частотных каналах в пределах одной зоны обслуживания.</w:t>
      </w:r>
    </w:p>
    <w:p w14:paraId="534A1D8E" w14:textId="77777777" w:rsidR="00575140" w:rsidRPr="00CF5CD3" w:rsidRDefault="00575140" w:rsidP="00575140">
      <w:pPr>
        <w:rPr>
          <w:szCs w:val="22"/>
        </w:rPr>
      </w:pPr>
      <w:r w:rsidRPr="00CF5CD3">
        <w:rPr>
          <w:szCs w:val="22"/>
        </w:rPr>
        <w:lastRenderedPageBreak/>
        <w:t>В связи с этим МСЭ-R предлагается провести соответствующие исследования в целях разработки Рекомендации МСЭ-R в отношении внедрения совместного использования полосы частот 460−470 МГц геостационарными спутниковыми сетями и негеостационарными спутниковыми сетями для будущих систем метеорологической спутниковой службы (космос-Земля) и спутниковой службы исследования Земли (космос-Земля), включая общее деление этой полосы. И наконец, администрациям настоятельно рекомендуется учитывать результаты, представленные в Отчете МСЭ</w:t>
      </w:r>
      <w:r w:rsidRPr="00CF5CD3">
        <w:rPr>
          <w:szCs w:val="22"/>
        </w:rPr>
        <w:noBreakHyphen/>
        <w:t>R SA.2429, при внедрении будущих систем".</w:t>
      </w:r>
    </w:p>
    <w:p w14:paraId="5D5CBA88" w14:textId="77777777" w:rsidR="00575140" w:rsidRPr="00CF5CD3" w:rsidRDefault="00575140" w:rsidP="00575140">
      <w:pPr>
        <w:rPr>
          <w:szCs w:val="22"/>
        </w:rPr>
      </w:pPr>
      <w:r w:rsidRPr="00CF5CD3">
        <w:rPr>
          <w:szCs w:val="22"/>
        </w:rPr>
        <w:t>33.2</w:t>
      </w:r>
      <w:r w:rsidRPr="00CF5CD3">
        <w:rPr>
          <w:szCs w:val="22"/>
        </w:rPr>
        <w:tab/>
      </w:r>
      <w:r w:rsidRPr="00CF5CD3">
        <w:rPr>
          <w:b/>
          <w:szCs w:val="22"/>
        </w:rPr>
        <w:t>Делегат от Германии</w:t>
      </w:r>
      <w:r w:rsidRPr="00CF5CD3">
        <w:rPr>
          <w:szCs w:val="22"/>
        </w:rPr>
        <w:t xml:space="preserve"> говорит, что к этому заявлению, возможно, пожелают присоединиться и другие администрации</w:t>
      </w:r>
      <w:r w:rsidRPr="00CF5CD3">
        <w:rPr>
          <w:rStyle w:val="FootnoteReference"/>
          <w:szCs w:val="16"/>
        </w:rPr>
        <w:footnoteReference w:id="2"/>
      </w:r>
      <w:r w:rsidRPr="00CF5CD3">
        <w:rPr>
          <w:szCs w:val="22"/>
        </w:rPr>
        <w:t>.</w:t>
      </w:r>
    </w:p>
    <w:bookmarkEnd w:id="41"/>
    <w:p w14:paraId="496CED77" w14:textId="77777777" w:rsidR="00575140" w:rsidRPr="00CF5CD3" w:rsidRDefault="00575140" w:rsidP="00575140">
      <w:pPr>
        <w:rPr>
          <w:b/>
          <w:bCs/>
          <w:szCs w:val="22"/>
        </w:rPr>
      </w:pPr>
      <w:r w:rsidRPr="00CF5CD3">
        <w:rPr>
          <w:b/>
          <w:bCs/>
          <w:szCs w:val="22"/>
        </w:rPr>
        <w:t>Заседание прерывается в 18 час. 00 мин. и возобновляется в 18 час. 35 мин</w:t>
      </w:r>
      <w:r w:rsidRPr="00CF5CD3">
        <w:rPr>
          <w:szCs w:val="22"/>
        </w:rPr>
        <w:t>.</w:t>
      </w:r>
    </w:p>
    <w:p w14:paraId="72DEC3F2" w14:textId="77777777" w:rsidR="00575140" w:rsidRPr="00CF5CD3" w:rsidRDefault="00575140" w:rsidP="00575140">
      <w:pPr>
        <w:pStyle w:val="Heading1"/>
      </w:pPr>
      <w:r w:rsidRPr="00CF5CD3">
        <w:t>34</w:t>
      </w:r>
      <w:r w:rsidRPr="00CF5CD3">
        <w:tab/>
        <w:t>Шестидесятая серия текстов, представленных Редакционным комитетом для первого чтения (B60) (Документ 555)</w:t>
      </w:r>
    </w:p>
    <w:p w14:paraId="67101352" w14:textId="77777777" w:rsidR="00575140" w:rsidRPr="00CF5CD3" w:rsidRDefault="00575140" w:rsidP="00575140">
      <w:pPr>
        <w:rPr>
          <w:szCs w:val="22"/>
        </w:rPr>
      </w:pPr>
      <w:r w:rsidRPr="00CF5CD3">
        <w:rPr>
          <w:szCs w:val="22"/>
        </w:rPr>
        <w:t>34.1</w:t>
      </w:r>
      <w:r w:rsidRPr="00CF5CD3">
        <w:rPr>
          <w:szCs w:val="22"/>
        </w:rPr>
        <w:tab/>
      </w:r>
      <w:r w:rsidRPr="00CF5CD3">
        <w:rPr>
          <w:b/>
          <w:szCs w:val="22"/>
        </w:rPr>
        <w:t xml:space="preserve">Председатель Редакционного комитета </w:t>
      </w:r>
      <w:r w:rsidRPr="00CF5CD3">
        <w:rPr>
          <w:szCs w:val="22"/>
        </w:rPr>
        <w:t>представляет Документ 555.</w:t>
      </w:r>
    </w:p>
    <w:p w14:paraId="6EC22D18" w14:textId="77777777" w:rsidR="00575140" w:rsidRPr="00CF5CD3" w:rsidRDefault="00575140" w:rsidP="00575140">
      <w:pPr>
        <w:rPr>
          <w:szCs w:val="22"/>
        </w:rPr>
      </w:pPr>
      <w:r w:rsidRPr="00CF5CD3">
        <w:rPr>
          <w:szCs w:val="22"/>
        </w:rPr>
        <w:t>34.2</w:t>
      </w:r>
      <w:r w:rsidRPr="00CF5CD3">
        <w:rPr>
          <w:szCs w:val="22"/>
        </w:rPr>
        <w:tab/>
      </w:r>
      <w:r w:rsidRPr="00CF5CD3">
        <w:rPr>
          <w:b/>
          <w:szCs w:val="22"/>
        </w:rPr>
        <w:t xml:space="preserve">Председатель </w:t>
      </w:r>
      <w:r w:rsidRPr="00CF5CD3">
        <w:rPr>
          <w:szCs w:val="22"/>
        </w:rPr>
        <w:t>предлагает участникам рассмотреть Документ 555.</w:t>
      </w:r>
    </w:p>
    <w:p w14:paraId="2A48D8AC" w14:textId="1A6B8E3A" w:rsidR="00575140" w:rsidRPr="00CF5CD3" w:rsidRDefault="00575140" w:rsidP="00570AD5">
      <w:pPr>
        <w:pStyle w:val="Headingb"/>
        <w:rPr>
          <w:lang w:val="ru-RU"/>
        </w:rPr>
      </w:pPr>
      <w:r w:rsidRPr="00CF5CD3">
        <w:rPr>
          <w:lang w:val="ru-RU"/>
        </w:rPr>
        <w:t>Статья 5 (MOD 5.338A, MOD Таблица 34,2–40 ГГц, ADD 5.A16, ADD 5.B16, MOD Таблица 40</w:t>
      </w:r>
      <w:r w:rsidR="00570AD5" w:rsidRPr="00CF5CD3">
        <w:rPr>
          <w:lang w:val="ru-RU"/>
        </w:rPr>
        <w:t>−</w:t>
      </w:r>
      <w:r w:rsidRPr="00CF5CD3">
        <w:rPr>
          <w:lang w:val="ru-RU"/>
        </w:rPr>
        <w:t>47,5 ГГц, MOD Таблица 47,5–51,4 ГГц); Статья 9 (MOD 9.35, MOD 9.35.1); Статья 22 (ADD</w:t>
      </w:r>
      <w:r w:rsidR="00570AD5" w:rsidRPr="00CF5CD3">
        <w:rPr>
          <w:lang w:val="ru-RU"/>
        </w:rPr>
        <w:t> </w:t>
      </w:r>
      <w:r w:rsidRPr="00CF5CD3">
        <w:rPr>
          <w:lang w:val="ru-RU"/>
        </w:rPr>
        <w:t>22.5L, ADD 22.5L.1, ADD 22.5M); Приложение 4 (MOD Таблица A, MOD Таблица B, MOD</w:t>
      </w:r>
      <w:r w:rsidR="005C68B7">
        <w:rPr>
          <w:lang w:val="ru-RU"/>
        </w:rPr>
        <w:t> </w:t>
      </w:r>
      <w:r w:rsidRPr="00CF5CD3">
        <w:rPr>
          <w:lang w:val="ru-RU"/>
        </w:rPr>
        <w:t>Таблица C); MOD Резолюция 750 (Пересм. ВКР-15); ADD Резолюция COM5/10 (ВКР-19) – Защита геостационарных сетей ФСС, РСС и ПСС от суммарных помех, создаваемых многочисленными системами НГСО ФСС в полосах частот 37,5−39,5 ГГц, 39,5−42,5 ГГц, 47,2−50,2 ГГц и 50,4−51,4 ГГц; ADD Резолюция COM5/11 (ВКР-19) – Применение Статьи 22 Регламента радиосвязи для обеспечения защиты геостационарных сетей фиксированной спутниковой службы и радиовещательной спутниковой службы от негеостационарных систем фиксированной спутниковой службы в полосах частот 37,5−39,5 ГГц, 39,5−42,5 ГГц, 47,2−50,2</w:t>
      </w:r>
      <w:r w:rsidR="00570AD5" w:rsidRPr="00CF5CD3">
        <w:rPr>
          <w:lang w:val="ru-RU"/>
        </w:rPr>
        <w:t> </w:t>
      </w:r>
      <w:r w:rsidRPr="00CF5CD3">
        <w:rPr>
          <w:lang w:val="ru-RU"/>
        </w:rPr>
        <w:t>ГГц и 50,4−51,4 ГГц; ADD Резолюция COM5/12 (ВКР</w:t>
      </w:r>
      <w:r w:rsidRPr="00CF5CD3">
        <w:rPr>
          <w:lang w:val="ru-RU"/>
        </w:rPr>
        <w:noBreakHyphen/>
        <w:t xml:space="preserve">19) – Использование полос частот 37,5−42,5 ГГц (космос-Земля) и 47,2−48,9 ГГц, 48,9−50,2 ГГц и 50,4−51,4 ГГц (Земля-космос) негеостационарными спутниковыми системами фиксированной спутниковой службы и диапазона частот 39,5−40,5 ГГц (космос-Земля) негеостационарными спутниковыми системами подвижной спутниковой службы; SUP </w:t>
      </w:r>
      <w:r w:rsidR="006A2C8A" w:rsidRPr="00CF5CD3">
        <w:rPr>
          <w:lang w:val="ru-RU"/>
        </w:rPr>
        <w:t xml:space="preserve">Резолюция </w:t>
      </w:r>
      <w:r w:rsidRPr="00CF5CD3">
        <w:rPr>
          <w:lang w:val="ru-RU"/>
        </w:rPr>
        <w:t>159 (ВКР-15)</w:t>
      </w:r>
    </w:p>
    <w:p w14:paraId="47AD07FD" w14:textId="77777777" w:rsidR="00575140" w:rsidRPr="00CF5CD3" w:rsidRDefault="00575140" w:rsidP="00575140">
      <w:pPr>
        <w:rPr>
          <w:b/>
          <w:bCs/>
          <w:szCs w:val="22"/>
        </w:rPr>
      </w:pPr>
      <w:r w:rsidRPr="00CF5CD3">
        <w:rPr>
          <w:szCs w:val="22"/>
        </w:rPr>
        <w:t>34.3</w:t>
      </w:r>
      <w:r w:rsidRPr="00CF5CD3">
        <w:rPr>
          <w:szCs w:val="22"/>
        </w:rPr>
        <w:tab/>
      </w:r>
      <w:r w:rsidRPr="00CF5CD3">
        <w:rPr>
          <w:b/>
          <w:bCs/>
          <w:szCs w:val="22"/>
        </w:rPr>
        <w:t>Утверждаются</w:t>
      </w:r>
      <w:r w:rsidRPr="00CF5CD3">
        <w:rPr>
          <w:szCs w:val="22"/>
        </w:rPr>
        <w:t>.</w:t>
      </w:r>
    </w:p>
    <w:p w14:paraId="54185604" w14:textId="77777777" w:rsidR="00575140" w:rsidRPr="00CF5CD3" w:rsidRDefault="00575140" w:rsidP="00575140">
      <w:pPr>
        <w:rPr>
          <w:szCs w:val="22"/>
        </w:rPr>
      </w:pPr>
      <w:r w:rsidRPr="00CF5CD3">
        <w:rPr>
          <w:szCs w:val="22"/>
        </w:rPr>
        <w:t>34.4</w:t>
      </w:r>
      <w:r w:rsidRPr="00CF5CD3">
        <w:rPr>
          <w:szCs w:val="22"/>
        </w:rPr>
        <w:tab/>
      </w:r>
      <w:r w:rsidRPr="00CF5CD3">
        <w:rPr>
          <w:b/>
          <w:szCs w:val="22"/>
        </w:rPr>
        <w:t>Делегат от Китая</w:t>
      </w:r>
      <w:r w:rsidRPr="00CF5CD3">
        <w:rPr>
          <w:szCs w:val="22"/>
        </w:rPr>
        <w:t xml:space="preserve"> говорит, что намерен представить в Редакционный комитет некоторые редакционные исправления для внесения в китайскую версию документа.</w:t>
      </w:r>
    </w:p>
    <w:p w14:paraId="44A8C0E1" w14:textId="77777777" w:rsidR="00575140" w:rsidRPr="00CF5CD3" w:rsidRDefault="00575140" w:rsidP="00575140">
      <w:pPr>
        <w:rPr>
          <w:b/>
          <w:bCs/>
          <w:szCs w:val="22"/>
        </w:rPr>
      </w:pPr>
      <w:r w:rsidRPr="00CF5CD3">
        <w:rPr>
          <w:szCs w:val="22"/>
        </w:rPr>
        <w:t>34.5</w:t>
      </w:r>
      <w:r w:rsidRPr="00CF5CD3">
        <w:rPr>
          <w:szCs w:val="22"/>
        </w:rPr>
        <w:tab/>
      </w:r>
      <w:r w:rsidRPr="00CF5CD3">
        <w:rPr>
          <w:bCs/>
          <w:szCs w:val="22"/>
        </w:rPr>
        <w:t xml:space="preserve">Шестидесятая серия текстов, представленных Редакционным комитетом для первого чтения (B60) (Документ 555), </w:t>
      </w:r>
      <w:r w:rsidRPr="00CF5CD3">
        <w:rPr>
          <w:b/>
          <w:bCs/>
          <w:szCs w:val="22"/>
        </w:rPr>
        <w:t>утверждается</w:t>
      </w:r>
      <w:r w:rsidRPr="00CF5CD3">
        <w:rPr>
          <w:szCs w:val="22"/>
        </w:rPr>
        <w:t>.</w:t>
      </w:r>
    </w:p>
    <w:p w14:paraId="18FC4105" w14:textId="77777777" w:rsidR="00575140" w:rsidRPr="00CF5CD3" w:rsidRDefault="00575140" w:rsidP="00575140">
      <w:pPr>
        <w:pStyle w:val="Heading1"/>
      </w:pPr>
      <w:r w:rsidRPr="00CF5CD3">
        <w:t>35</w:t>
      </w:r>
      <w:r w:rsidRPr="00CF5CD3">
        <w:tab/>
        <w:t>Шестидесятая серия текстов, представленных Редакционным комитетом (В60) – второе чтение (Документы 535 и 555)</w:t>
      </w:r>
    </w:p>
    <w:p w14:paraId="20572905" w14:textId="77777777" w:rsidR="00575140" w:rsidRPr="00CF5CD3" w:rsidRDefault="00575140" w:rsidP="00575140">
      <w:pPr>
        <w:rPr>
          <w:szCs w:val="22"/>
        </w:rPr>
      </w:pPr>
      <w:r w:rsidRPr="00CF5CD3">
        <w:rPr>
          <w:szCs w:val="22"/>
        </w:rPr>
        <w:t>35.1</w:t>
      </w:r>
      <w:r w:rsidRPr="00CF5CD3">
        <w:rPr>
          <w:szCs w:val="22"/>
        </w:rPr>
        <w:tab/>
        <w:t xml:space="preserve">Шестидесятая серия текстов, представленных Редакционным комитетом (В60) (Документ 555), </w:t>
      </w:r>
      <w:r w:rsidRPr="00CF5CD3">
        <w:rPr>
          <w:b/>
          <w:szCs w:val="22"/>
        </w:rPr>
        <w:t>утверждается</w:t>
      </w:r>
      <w:r w:rsidRPr="00CF5CD3">
        <w:rPr>
          <w:szCs w:val="22"/>
        </w:rPr>
        <w:t xml:space="preserve"> во втором чтении.</w:t>
      </w:r>
    </w:p>
    <w:p w14:paraId="4ACD743D" w14:textId="77777777" w:rsidR="00575140" w:rsidRPr="00CF5CD3" w:rsidRDefault="00575140" w:rsidP="00575140">
      <w:pPr>
        <w:rPr>
          <w:szCs w:val="22"/>
        </w:rPr>
      </w:pPr>
      <w:r w:rsidRPr="00CF5CD3">
        <w:rPr>
          <w:szCs w:val="22"/>
        </w:rPr>
        <w:t>35.2</w:t>
      </w:r>
      <w:r w:rsidRPr="00CF5CD3">
        <w:rPr>
          <w:szCs w:val="22"/>
        </w:rPr>
        <w:tab/>
      </w:r>
      <w:r w:rsidRPr="00CF5CD3">
        <w:rPr>
          <w:b/>
          <w:szCs w:val="22"/>
        </w:rPr>
        <w:t>Председатель</w:t>
      </w:r>
      <w:r w:rsidRPr="00CF5CD3">
        <w:rPr>
          <w:szCs w:val="22"/>
        </w:rPr>
        <w:t xml:space="preserve"> предлагает участникам обратиться к Документу 535, рассмотрение которого было отложено ранее в ходе заседания до тех пор, пока не будет утвержден Документ 555. Предлагается утвердить для включения в протокол пленарного заседания в качестве решения Конференции следующий текст, содержащийся в этом документе:</w:t>
      </w:r>
    </w:p>
    <w:p w14:paraId="46F136AE" w14:textId="77777777" w:rsidR="00575140" w:rsidRPr="00CF5CD3" w:rsidRDefault="00575140" w:rsidP="00575140">
      <w:pPr>
        <w:pStyle w:val="Headingb"/>
        <w:rPr>
          <w:rFonts w:cs="Times New Roman Bold"/>
          <w:sz w:val="24"/>
          <w:lang w:val="ru-RU"/>
        </w:rPr>
      </w:pPr>
      <w:r w:rsidRPr="00CF5CD3">
        <w:rPr>
          <w:rFonts w:ascii="Times New Roman" w:hAnsi="Times New Roman"/>
          <w:b w:val="0"/>
          <w:lang w:val="ru-RU"/>
        </w:rPr>
        <w:lastRenderedPageBreak/>
        <w:t>"</w:t>
      </w:r>
      <w:r w:rsidRPr="00CF5CD3">
        <w:rPr>
          <w:bCs/>
          <w:lang w:val="ru-RU"/>
        </w:rPr>
        <w:t>Применение Правил процедуры по п. 9.11A РР</w:t>
      </w:r>
    </w:p>
    <w:p w14:paraId="2ECB87FB" w14:textId="77777777" w:rsidR="00575140" w:rsidRPr="00CF5CD3" w:rsidRDefault="00575140" w:rsidP="00575140">
      <w:r w:rsidRPr="00CF5CD3">
        <w:t>Предлагается не применять п. </w:t>
      </w:r>
      <w:r w:rsidRPr="00CF5CD3">
        <w:rPr>
          <w:b/>
          <w:bCs/>
        </w:rPr>
        <w:t>9.12</w:t>
      </w:r>
      <w:r w:rsidRPr="00CF5CD3">
        <w:t xml:space="preserve"> к частотным присвоениям станциям, работающим в службе космических исследований или спутниковой службе исследования Земли. В связи с этим, согласно Правилу процедуры по п. </w:t>
      </w:r>
      <w:r w:rsidRPr="00CF5CD3">
        <w:rPr>
          <w:b/>
          <w:bCs/>
        </w:rPr>
        <w:t>9.11A</w:t>
      </w:r>
      <w:r w:rsidRPr="00CF5CD3">
        <w:t xml:space="preserve"> РР, Бюро предлагается не применять координацию по п. </w:t>
      </w:r>
      <w:r w:rsidRPr="00CF5CD3">
        <w:rPr>
          <w:b/>
          <w:bCs/>
        </w:rPr>
        <w:t>9.12</w:t>
      </w:r>
      <w:r w:rsidRPr="00CF5CD3">
        <w:t xml:space="preserve"> РР для частотных присвоений станциям, работающим в службе космических исследований или спутниковой службе исследования Земли в соответствии с п. </w:t>
      </w:r>
      <w:r w:rsidRPr="00CF5CD3">
        <w:rPr>
          <w:b/>
          <w:bCs/>
        </w:rPr>
        <w:t>5.A16</w:t>
      </w:r>
      <w:r w:rsidRPr="00CF5CD3">
        <w:t xml:space="preserve"> РР и</w:t>
      </w:r>
      <w:r w:rsidRPr="00CF5CD3">
        <w:rPr>
          <w:b/>
          <w:bCs/>
        </w:rPr>
        <w:t xml:space="preserve"> </w:t>
      </w:r>
      <w:r w:rsidRPr="00CF5CD3">
        <w:t>п. </w:t>
      </w:r>
      <w:r w:rsidRPr="00CF5CD3">
        <w:rPr>
          <w:b/>
          <w:bCs/>
        </w:rPr>
        <w:t>5.B16</w:t>
      </w:r>
      <w:r w:rsidRPr="00CF5CD3">
        <w:t xml:space="preserve"> РР.</w:t>
      </w:r>
    </w:p>
    <w:p w14:paraId="512C68B2" w14:textId="77777777" w:rsidR="00575140" w:rsidRPr="00CF5CD3" w:rsidRDefault="00575140" w:rsidP="00575140">
      <w:pPr>
        <w:pStyle w:val="Headingb"/>
        <w:rPr>
          <w:lang w:val="ru-RU"/>
        </w:rPr>
      </w:pPr>
      <w:r w:rsidRPr="00CF5CD3">
        <w:rPr>
          <w:lang w:val="ru-RU"/>
        </w:rPr>
        <w:t>Защита ССИЗ в полосе частот 36−37 ГГц</w:t>
      </w:r>
    </w:p>
    <w:p w14:paraId="2FB95D91" w14:textId="77777777" w:rsidR="00575140" w:rsidRPr="00CF5CD3" w:rsidRDefault="00575140" w:rsidP="00575140">
      <w:r w:rsidRPr="00CF5CD3">
        <w:t>В рамках исследований, предусмотренных в соответствии с пунктом 1.6 повестки дня ВКР-19, в МСЭ</w:t>
      </w:r>
      <w:r w:rsidRPr="00CF5CD3">
        <w:noBreakHyphen/>
        <w:t xml:space="preserve">R было представлено предварительное исследование по защите датчиков ССИЗ (пассивной), работающих в полосе частот 36−37 ГГц. Это предварительное исследование показало, что может потребоваться ограничение внеполосной э.и.и.м. максимальным значением −34 дБВт/100 МГц для всех углов больше 71,4 градусов от надира для космических станций ФСС НГСО, работающих в полосе частот 37,5−38 ГГц. Более того, не были изучены помехи в канале холодной калибровки датчиков ССИЗ (пассивной), работающих в полосе частот 36−37 ГГц. </w:t>
      </w:r>
    </w:p>
    <w:p w14:paraId="7547428A" w14:textId="25A5632D" w:rsidR="00575140" w:rsidRPr="00CF5CD3" w:rsidRDefault="00575140" w:rsidP="00575140">
      <w:r w:rsidRPr="00CF5CD3">
        <w:t>ВКР-19 предлагает МСЭ-R провести дополнительное исследование по этому вопросу, разработать Рекомендации и/или Отчеты, в зависимости от случая, и представить ВК</w:t>
      </w:r>
      <w:r w:rsidR="00570AD5" w:rsidRPr="00CF5CD3">
        <w:t>Р</w:t>
      </w:r>
      <w:r w:rsidRPr="00CF5CD3">
        <w:t xml:space="preserve">-23 отчет о результатах проделанной работы для принятия соответствующих мер в случае необходимости. </w:t>
      </w:r>
    </w:p>
    <w:p w14:paraId="49D0912F" w14:textId="6569958A" w:rsidR="00575140" w:rsidRPr="00CF5CD3" w:rsidRDefault="00575140" w:rsidP="00575140">
      <w:r w:rsidRPr="00CF5CD3">
        <w:t>Кроме того, ВКР</w:t>
      </w:r>
      <w:r w:rsidRPr="00CF5CD3">
        <w:noBreakHyphen/>
        <w:t xml:space="preserve">19 пришла к выводу, что в рамках этих исследований не следует рассматривать изменения к Резолюции </w:t>
      </w:r>
      <w:r w:rsidRPr="00CF5CD3">
        <w:rPr>
          <w:b/>
          <w:bCs/>
        </w:rPr>
        <w:t>750 (Пересм. ВКР-19)</w:t>
      </w:r>
      <w:r w:rsidRPr="00CF5CD3">
        <w:t>, так как полоса частот 36−37 ГГц не упоминается в п. </w:t>
      </w:r>
      <w:r w:rsidRPr="00CF5CD3">
        <w:rPr>
          <w:b/>
          <w:bCs/>
        </w:rPr>
        <w:t>5.340</w:t>
      </w:r>
      <w:r w:rsidR="005C68B7" w:rsidRPr="00CF5CD3">
        <w:t>"</w:t>
      </w:r>
      <w:r w:rsidR="00B84B58" w:rsidRPr="00CF5CD3">
        <w:t>.</w:t>
      </w:r>
    </w:p>
    <w:p w14:paraId="615E84E0" w14:textId="77777777" w:rsidR="00575140" w:rsidRPr="00CF5CD3" w:rsidRDefault="00575140" w:rsidP="00575140">
      <w:pPr>
        <w:rPr>
          <w:szCs w:val="22"/>
        </w:rPr>
      </w:pPr>
      <w:r w:rsidRPr="00CF5CD3">
        <w:rPr>
          <w:szCs w:val="22"/>
        </w:rPr>
        <w:t>35.3</w:t>
      </w:r>
      <w:r w:rsidRPr="00CF5CD3">
        <w:rPr>
          <w:szCs w:val="22"/>
        </w:rPr>
        <w:tab/>
        <w:t xml:space="preserve">Предложение </w:t>
      </w:r>
      <w:r w:rsidRPr="00CF5CD3">
        <w:rPr>
          <w:b/>
          <w:szCs w:val="22"/>
        </w:rPr>
        <w:t>принимается</w:t>
      </w:r>
      <w:r w:rsidRPr="00CF5CD3">
        <w:rPr>
          <w:szCs w:val="22"/>
        </w:rPr>
        <w:t>.</w:t>
      </w:r>
    </w:p>
    <w:p w14:paraId="021C6630" w14:textId="77777777" w:rsidR="00575140" w:rsidRPr="00CF5CD3" w:rsidRDefault="00575140" w:rsidP="00575140">
      <w:pPr>
        <w:rPr>
          <w:szCs w:val="22"/>
        </w:rPr>
      </w:pPr>
      <w:r w:rsidRPr="00CF5CD3">
        <w:rPr>
          <w:szCs w:val="22"/>
        </w:rPr>
        <w:t>35.4</w:t>
      </w:r>
      <w:r w:rsidRPr="00CF5CD3">
        <w:rPr>
          <w:szCs w:val="22"/>
        </w:rPr>
        <w:tab/>
        <w:t xml:space="preserve">Документ 535 </w:t>
      </w:r>
      <w:r w:rsidRPr="00CF5CD3">
        <w:rPr>
          <w:b/>
          <w:szCs w:val="22"/>
        </w:rPr>
        <w:t>утверждается</w:t>
      </w:r>
      <w:r w:rsidRPr="00CF5CD3">
        <w:rPr>
          <w:szCs w:val="22"/>
        </w:rPr>
        <w:t>.</w:t>
      </w:r>
    </w:p>
    <w:p w14:paraId="1688E6A1" w14:textId="6349B18C" w:rsidR="00575140" w:rsidRPr="00CF5CD3" w:rsidRDefault="00575140" w:rsidP="00B05BCE">
      <w:r w:rsidRPr="00CF5CD3">
        <w:t>35.5</w:t>
      </w:r>
      <w:r w:rsidRPr="00CF5CD3">
        <w:tab/>
      </w:r>
      <w:r w:rsidRPr="00CF5CD3">
        <w:rPr>
          <w:b/>
        </w:rPr>
        <w:t>Председатель Комитета 5</w:t>
      </w:r>
      <w:r w:rsidRPr="00CF5CD3">
        <w:t xml:space="preserve"> благодарит Председателя Рабочей группы 5А и председателей рабочих подгрупп. Были найдены по-настоящему эффективные решения по целому ряду вопросов, связанных с распределением спутниковой службе, что открыло дорогу новым и усовершенствованным видам использования ФСС и РСС. Несмотря на то, что консультации по пункту 1.6 повестки дня продолжались вплоть до окончания Конференции, участникам все же удалось достичь консенсуса.</w:t>
      </w:r>
    </w:p>
    <w:p w14:paraId="1D0461E5" w14:textId="77777777" w:rsidR="00575140" w:rsidRPr="00CF5CD3" w:rsidRDefault="00575140" w:rsidP="00575140">
      <w:pPr>
        <w:pStyle w:val="Heading1"/>
      </w:pPr>
      <w:r w:rsidRPr="00CF5CD3">
        <w:t>36</w:t>
      </w:r>
      <w:r w:rsidRPr="00CF5CD3">
        <w:tab/>
        <w:t>Финансовые последствия некоторых решений Конференции (Документы 528 и 542)</w:t>
      </w:r>
    </w:p>
    <w:p w14:paraId="4C2C4989" w14:textId="77777777" w:rsidR="00575140" w:rsidRPr="00CF5CD3" w:rsidRDefault="00575140" w:rsidP="00575140">
      <w:pPr>
        <w:rPr>
          <w:szCs w:val="22"/>
        </w:rPr>
      </w:pPr>
      <w:r w:rsidRPr="00CF5CD3">
        <w:rPr>
          <w:szCs w:val="22"/>
        </w:rPr>
        <w:t>36.1</w:t>
      </w:r>
      <w:r w:rsidRPr="00CF5CD3">
        <w:rPr>
          <w:szCs w:val="22"/>
        </w:rPr>
        <w:tab/>
      </w:r>
      <w:r w:rsidRPr="00CF5CD3">
        <w:rPr>
          <w:b/>
          <w:szCs w:val="22"/>
        </w:rPr>
        <w:t>Председатель Специальной группы пленарного заседания 5A</w:t>
      </w:r>
      <w:r w:rsidRPr="00CF5CD3">
        <w:rPr>
          <w:szCs w:val="22"/>
        </w:rPr>
        <w:t xml:space="preserve"> отмечает, что с учетом того, что согласие по пункту 1.6 повестки дня было достигнуто только накануне вечером, соответствующие решения не были учтены в отчете Комитета 3 по финансовым последствиям решений, принятых пленарным заседанием. В связи с этим он просит участников заседания дать согласие на то, чтобы направить Председателю Комитета 3 записку, подготовленную по согласованию с Бюро и касающуюся возможных финансовых последствий решения, принятого по пункту 1.6 повестки дня, которое содержится в Документе 542.</w:t>
      </w:r>
    </w:p>
    <w:p w14:paraId="5A0DE136" w14:textId="298C543D" w:rsidR="00575140" w:rsidRPr="00CF5CD3" w:rsidRDefault="00575140" w:rsidP="00575140">
      <w:pPr>
        <w:rPr>
          <w:szCs w:val="22"/>
        </w:rPr>
      </w:pPr>
      <w:r w:rsidRPr="00CF5CD3">
        <w:rPr>
          <w:szCs w:val="22"/>
        </w:rPr>
        <w:t>36.2</w:t>
      </w:r>
      <w:r w:rsidRPr="00CF5CD3">
        <w:rPr>
          <w:szCs w:val="22"/>
        </w:rPr>
        <w:tab/>
      </w:r>
      <w:r w:rsidRPr="00CF5CD3">
        <w:rPr>
          <w:b/>
          <w:szCs w:val="22"/>
        </w:rPr>
        <w:t>Председатель Комитета 3</w:t>
      </w:r>
      <w:r w:rsidRPr="00CF5CD3">
        <w:rPr>
          <w:szCs w:val="22"/>
        </w:rPr>
        <w:t xml:space="preserve"> говорит, что реализация предложений, изложенных в Документе 542, а также резолюций, содержащихся в Документе 528, вполне может иметь финансовые последствия. В связи с этим он просит пленарное заседание уполномочить его комитет рассмотреть Документы 528 и 542, изучить финансовые последствия содержащихся в них положений и соответствующим образом дополнить отчет, который представлен в Документе 337(Rev.1). Далее обновленный отчет будет передан Генеральному секретарю для представления Совету МСЭ в ходе его следующей обычной сессии.</w:t>
      </w:r>
    </w:p>
    <w:p w14:paraId="6185C9A7" w14:textId="77777777" w:rsidR="00575140" w:rsidRPr="00CF5CD3" w:rsidRDefault="00575140" w:rsidP="00575140">
      <w:pPr>
        <w:rPr>
          <w:szCs w:val="22"/>
        </w:rPr>
      </w:pPr>
      <w:r w:rsidRPr="00CF5CD3">
        <w:rPr>
          <w:szCs w:val="22"/>
        </w:rPr>
        <w:t>36.3</w:t>
      </w:r>
      <w:r w:rsidRPr="00CF5CD3">
        <w:rPr>
          <w:szCs w:val="22"/>
        </w:rPr>
        <w:tab/>
      </w:r>
      <w:r w:rsidRPr="00CF5CD3">
        <w:rPr>
          <w:b/>
          <w:szCs w:val="22"/>
        </w:rPr>
        <w:t>Делегат от Исламской Республики Иран</w:t>
      </w:r>
      <w:r w:rsidRPr="00CF5CD3">
        <w:rPr>
          <w:szCs w:val="22"/>
        </w:rPr>
        <w:t xml:space="preserve"> поддерживает порядок дальнейших действий, предложенный Председателем Комитета 3, отмечая, что, ввиду временных ограничений, следует избегать возвращения к этим вопросам в ходе пленарного заседания. </w:t>
      </w:r>
    </w:p>
    <w:p w14:paraId="6496013B" w14:textId="77777777" w:rsidR="00575140" w:rsidRPr="00CF5CD3" w:rsidRDefault="00575140" w:rsidP="00575140">
      <w:pPr>
        <w:rPr>
          <w:szCs w:val="22"/>
        </w:rPr>
      </w:pPr>
      <w:r w:rsidRPr="00CF5CD3">
        <w:rPr>
          <w:szCs w:val="22"/>
        </w:rPr>
        <w:lastRenderedPageBreak/>
        <w:t>36.4</w:t>
      </w:r>
      <w:r w:rsidRPr="00CF5CD3">
        <w:rPr>
          <w:szCs w:val="22"/>
        </w:rPr>
        <w:tab/>
      </w:r>
      <w:r w:rsidRPr="00CF5CD3">
        <w:rPr>
          <w:b/>
          <w:szCs w:val="22"/>
        </w:rPr>
        <w:t xml:space="preserve">Председатель </w:t>
      </w:r>
      <w:r w:rsidRPr="00CF5CD3">
        <w:rPr>
          <w:szCs w:val="22"/>
        </w:rPr>
        <w:t>полагает, что участники пленарного заседания готовы уполномочить Комитет 3 рассмотреть Документы 528 и 542, а также соответствующим образом обновить и передать свой отчет Генеральному секретарю для представления Совету 2020 года.</w:t>
      </w:r>
    </w:p>
    <w:p w14:paraId="69BA0E0C" w14:textId="77777777" w:rsidR="00575140" w:rsidRPr="00CF5CD3" w:rsidRDefault="00575140" w:rsidP="00575140">
      <w:pPr>
        <w:rPr>
          <w:szCs w:val="22"/>
        </w:rPr>
      </w:pPr>
      <w:r w:rsidRPr="00CF5CD3">
        <w:rPr>
          <w:szCs w:val="22"/>
        </w:rPr>
        <w:t>36.5</w:t>
      </w:r>
      <w:r w:rsidRPr="00CF5CD3">
        <w:rPr>
          <w:szCs w:val="22"/>
        </w:rPr>
        <w:tab/>
        <w:t xml:space="preserve">Предложение </w:t>
      </w:r>
      <w:r w:rsidRPr="00CF5CD3">
        <w:rPr>
          <w:b/>
          <w:szCs w:val="22"/>
        </w:rPr>
        <w:t>принимается</w:t>
      </w:r>
      <w:r w:rsidRPr="00CF5CD3">
        <w:rPr>
          <w:szCs w:val="22"/>
        </w:rPr>
        <w:t>.</w:t>
      </w:r>
    </w:p>
    <w:p w14:paraId="21B9C57E" w14:textId="77777777" w:rsidR="00575140" w:rsidRPr="00CF5CD3" w:rsidRDefault="00575140" w:rsidP="00575140">
      <w:pPr>
        <w:pStyle w:val="Heading1"/>
      </w:pPr>
      <w:r w:rsidRPr="00CF5CD3">
        <w:t>37</w:t>
      </w:r>
      <w:r w:rsidRPr="00CF5CD3">
        <w:tab/>
        <w:t>Шестьдесят третья серия текстов, представленных Редакционным комитетом для первого чтения (В63) (Документ 558)</w:t>
      </w:r>
    </w:p>
    <w:p w14:paraId="6EDA3229" w14:textId="77777777" w:rsidR="00575140" w:rsidRPr="00CF5CD3" w:rsidRDefault="00575140" w:rsidP="00575140">
      <w:pPr>
        <w:rPr>
          <w:szCs w:val="22"/>
        </w:rPr>
      </w:pPr>
      <w:r w:rsidRPr="00CF5CD3">
        <w:rPr>
          <w:szCs w:val="22"/>
        </w:rPr>
        <w:t>37.1</w:t>
      </w:r>
      <w:r w:rsidRPr="00CF5CD3">
        <w:rPr>
          <w:szCs w:val="22"/>
        </w:rPr>
        <w:tab/>
      </w:r>
      <w:r w:rsidRPr="00CF5CD3">
        <w:rPr>
          <w:b/>
          <w:szCs w:val="22"/>
        </w:rPr>
        <w:t>Председатель Редакционного комитета</w:t>
      </w:r>
      <w:r w:rsidRPr="00CF5CD3">
        <w:rPr>
          <w:szCs w:val="22"/>
        </w:rPr>
        <w:t xml:space="preserve"> представляет Документ 558, который был подготовлен в связи с просьбой Китая, поступившей ранее в ходе заседания, о добавлении его названия в примечание п. 5.537А.</w:t>
      </w:r>
    </w:p>
    <w:p w14:paraId="43C3425C" w14:textId="77777777" w:rsidR="00575140" w:rsidRPr="00CF5CD3" w:rsidRDefault="00575140" w:rsidP="00B05BCE">
      <w:pPr>
        <w:pStyle w:val="Headingb"/>
        <w:rPr>
          <w:lang w:val="ru-RU"/>
        </w:rPr>
      </w:pPr>
      <w:r w:rsidRPr="00CF5CD3">
        <w:rPr>
          <w:lang w:val="ru-RU"/>
        </w:rPr>
        <w:t>Статья 5 (MOD 5.537A)</w:t>
      </w:r>
    </w:p>
    <w:p w14:paraId="34D599D1" w14:textId="77777777" w:rsidR="00575140" w:rsidRPr="00CF5CD3" w:rsidRDefault="00575140" w:rsidP="00575140">
      <w:pPr>
        <w:rPr>
          <w:b/>
          <w:bCs/>
          <w:szCs w:val="22"/>
        </w:rPr>
      </w:pPr>
      <w:r w:rsidRPr="00CF5CD3">
        <w:rPr>
          <w:szCs w:val="22"/>
        </w:rPr>
        <w:t>37.2</w:t>
      </w:r>
      <w:r w:rsidRPr="00CF5CD3">
        <w:rPr>
          <w:szCs w:val="22"/>
        </w:rPr>
        <w:tab/>
      </w:r>
      <w:r w:rsidRPr="00CF5CD3">
        <w:rPr>
          <w:b/>
          <w:bCs/>
          <w:szCs w:val="22"/>
        </w:rPr>
        <w:t>Утверждается</w:t>
      </w:r>
      <w:r w:rsidRPr="00CF5CD3">
        <w:rPr>
          <w:szCs w:val="22"/>
        </w:rPr>
        <w:t>.</w:t>
      </w:r>
    </w:p>
    <w:p w14:paraId="017AAAF7" w14:textId="77777777" w:rsidR="00575140" w:rsidRPr="00CF5CD3" w:rsidRDefault="00575140" w:rsidP="00575140">
      <w:pPr>
        <w:rPr>
          <w:szCs w:val="22"/>
        </w:rPr>
      </w:pPr>
      <w:r w:rsidRPr="00CF5CD3">
        <w:rPr>
          <w:szCs w:val="22"/>
        </w:rPr>
        <w:t>37.3</w:t>
      </w:r>
      <w:r w:rsidRPr="00CF5CD3">
        <w:rPr>
          <w:szCs w:val="22"/>
        </w:rPr>
        <w:tab/>
        <w:t xml:space="preserve">Шестьдесят третья серия текстов, представленных Редакционным комитетом для первого чтения (В63) (Документ 558), </w:t>
      </w:r>
      <w:r w:rsidRPr="00CF5CD3">
        <w:rPr>
          <w:b/>
          <w:szCs w:val="22"/>
        </w:rPr>
        <w:t>утверждается</w:t>
      </w:r>
      <w:r w:rsidRPr="00CF5CD3">
        <w:rPr>
          <w:szCs w:val="22"/>
        </w:rPr>
        <w:t>.</w:t>
      </w:r>
    </w:p>
    <w:p w14:paraId="59FD7682" w14:textId="77777777" w:rsidR="00575140" w:rsidRPr="00CF5CD3" w:rsidRDefault="00575140" w:rsidP="00575140">
      <w:pPr>
        <w:pStyle w:val="Heading1"/>
      </w:pPr>
      <w:r w:rsidRPr="00CF5CD3">
        <w:t>38</w:t>
      </w:r>
      <w:r w:rsidRPr="00CF5CD3">
        <w:tab/>
        <w:t>Шестьдесят третья серия текстов, представленных Редакционным комитетом (В63) – второе чтение (Документ 558)</w:t>
      </w:r>
    </w:p>
    <w:p w14:paraId="6BB83C95" w14:textId="77777777" w:rsidR="00575140" w:rsidRPr="00CF5CD3" w:rsidRDefault="00575140" w:rsidP="00575140">
      <w:pPr>
        <w:rPr>
          <w:szCs w:val="22"/>
        </w:rPr>
      </w:pPr>
      <w:r w:rsidRPr="00CF5CD3">
        <w:rPr>
          <w:szCs w:val="22"/>
        </w:rPr>
        <w:t>38.1</w:t>
      </w:r>
      <w:r w:rsidRPr="00CF5CD3">
        <w:rPr>
          <w:szCs w:val="22"/>
        </w:rPr>
        <w:tab/>
        <w:t xml:space="preserve">Шестьдесят третья серия текстов, представленных Редакционным комитетом (В63) (Документ 558), </w:t>
      </w:r>
      <w:r w:rsidRPr="00CF5CD3">
        <w:rPr>
          <w:b/>
          <w:szCs w:val="22"/>
        </w:rPr>
        <w:t>утверждается</w:t>
      </w:r>
      <w:r w:rsidRPr="00CF5CD3">
        <w:rPr>
          <w:szCs w:val="22"/>
        </w:rPr>
        <w:t xml:space="preserve"> во втором чтении.</w:t>
      </w:r>
    </w:p>
    <w:p w14:paraId="15F8FFE4" w14:textId="77777777" w:rsidR="00575140" w:rsidRPr="00CF5CD3" w:rsidRDefault="00575140" w:rsidP="00575140">
      <w:pPr>
        <w:pStyle w:val="Heading1"/>
      </w:pPr>
      <w:r w:rsidRPr="00CF5CD3">
        <w:t>39</w:t>
      </w:r>
      <w:r w:rsidRPr="00CF5CD3">
        <w:tab/>
        <w:t>Дополнительные документы для утверждения (продолжение) (Документ 561)</w:t>
      </w:r>
    </w:p>
    <w:p w14:paraId="0C7D868D" w14:textId="77777777" w:rsidR="00575140" w:rsidRPr="00CF5CD3" w:rsidRDefault="00575140" w:rsidP="00575140">
      <w:pPr>
        <w:rPr>
          <w:b/>
          <w:bCs/>
          <w:szCs w:val="22"/>
        </w:rPr>
      </w:pPr>
      <w:r w:rsidRPr="00CF5CD3">
        <w:rPr>
          <w:szCs w:val="22"/>
        </w:rPr>
        <w:t>39.1</w:t>
      </w:r>
      <w:r w:rsidRPr="00CF5CD3">
        <w:rPr>
          <w:szCs w:val="22"/>
        </w:rPr>
        <w:tab/>
        <w:t xml:space="preserve">Представляя Документ 561 и выступая от имени Председателя Специальной группы пленарного заседания 4B1, </w:t>
      </w:r>
      <w:r w:rsidRPr="00CF5CD3">
        <w:rPr>
          <w:b/>
          <w:szCs w:val="22"/>
        </w:rPr>
        <w:t>делегат от Франции</w:t>
      </w:r>
      <w:r w:rsidRPr="00CF5CD3">
        <w:rPr>
          <w:szCs w:val="22"/>
        </w:rPr>
        <w:t xml:space="preserve"> отмечает, что Специальная группа пришла к выводу о том, что вносить изменения в Регламент радиосвязи в рамках пункта 1.14 повестки дня в отношении полос частот 6440–6520 МГц и 6560–6640 МГц не требуется. Он благодарит всех, кто внес вклад в успешное завершение обсуждений по пункту 1.14 повестки дня.</w:t>
      </w:r>
    </w:p>
    <w:p w14:paraId="469F95F4" w14:textId="77777777" w:rsidR="00575140" w:rsidRPr="00CF5CD3" w:rsidRDefault="00575140" w:rsidP="00575140">
      <w:pPr>
        <w:rPr>
          <w:b/>
          <w:bCs/>
          <w:szCs w:val="22"/>
        </w:rPr>
      </w:pPr>
      <w:r w:rsidRPr="00CF5CD3">
        <w:rPr>
          <w:szCs w:val="22"/>
        </w:rPr>
        <w:t>39.2</w:t>
      </w:r>
      <w:r w:rsidRPr="00CF5CD3">
        <w:rPr>
          <w:szCs w:val="22"/>
        </w:rPr>
        <w:tab/>
      </w:r>
      <w:r w:rsidRPr="00CF5CD3">
        <w:rPr>
          <w:bCs/>
          <w:szCs w:val="22"/>
        </w:rPr>
        <w:t>Документ 561</w:t>
      </w:r>
      <w:r w:rsidRPr="00CF5CD3">
        <w:rPr>
          <w:b/>
          <w:bCs/>
          <w:szCs w:val="22"/>
        </w:rPr>
        <w:t xml:space="preserve"> утверждается</w:t>
      </w:r>
      <w:r w:rsidRPr="00CF5CD3">
        <w:rPr>
          <w:szCs w:val="22"/>
        </w:rPr>
        <w:t>.</w:t>
      </w:r>
    </w:p>
    <w:p w14:paraId="73489D76" w14:textId="77777777" w:rsidR="00575140" w:rsidRPr="00CF5CD3" w:rsidRDefault="00575140" w:rsidP="00575140">
      <w:pPr>
        <w:pStyle w:val="Heading1"/>
      </w:pPr>
      <w:r w:rsidRPr="00CF5CD3">
        <w:t>40</w:t>
      </w:r>
      <w:r w:rsidRPr="00CF5CD3">
        <w:tab/>
        <w:t>Пятьдесят восьмая серия текстов, представленных Редакционным комитетом для первого чтения (В58) (продолжение) (Документ 553)</w:t>
      </w:r>
    </w:p>
    <w:p w14:paraId="43CDA051" w14:textId="77777777" w:rsidR="00575140" w:rsidRPr="00CF5CD3" w:rsidRDefault="00575140" w:rsidP="00575140">
      <w:pPr>
        <w:rPr>
          <w:szCs w:val="22"/>
        </w:rPr>
      </w:pPr>
      <w:r w:rsidRPr="00CF5CD3">
        <w:rPr>
          <w:szCs w:val="22"/>
        </w:rPr>
        <w:t>40.1</w:t>
      </w:r>
      <w:r w:rsidRPr="00CF5CD3">
        <w:rPr>
          <w:szCs w:val="22"/>
        </w:rPr>
        <w:tab/>
      </w:r>
      <w:r w:rsidRPr="00CF5CD3">
        <w:rPr>
          <w:b/>
          <w:szCs w:val="22"/>
        </w:rPr>
        <w:t>Председатель</w:t>
      </w:r>
      <w:r w:rsidRPr="00CF5CD3">
        <w:rPr>
          <w:szCs w:val="22"/>
        </w:rPr>
        <w:t xml:space="preserve"> предлагает участникам возобновить обсуждение Документа 553, рассмотрение которого было отложено до рассмотрения и утверждения других документов, включенных в повестку дня.</w:t>
      </w:r>
    </w:p>
    <w:p w14:paraId="428C2535" w14:textId="77777777" w:rsidR="00575140" w:rsidRPr="00CF5CD3" w:rsidRDefault="00575140" w:rsidP="00B05BCE">
      <w:pPr>
        <w:pStyle w:val="Headingb"/>
        <w:rPr>
          <w:lang w:val="ru-RU"/>
        </w:rPr>
      </w:pPr>
      <w:r w:rsidRPr="00CF5CD3">
        <w:rPr>
          <w:lang w:val="ru-RU"/>
        </w:rPr>
        <w:t>Статья 59 (MOD 59.1, MOD 59.14, ADD 59.15 и ADD 59.16)</w:t>
      </w:r>
    </w:p>
    <w:p w14:paraId="157C3DAB" w14:textId="77777777" w:rsidR="00575140" w:rsidRPr="00CF5CD3" w:rsidRDefault="00575140" w:rsidP="00575140">
      <w:pPr>
        <w:rPr>
          <w:b/>
          <w:bCs/>
          <w:szCs w:val="22"/>
        </w:rPr>
      </w:pPr>
      <w:r w:rsidRPr="00CF5CD3">
        <w:rPr>
          <w:szCs w:val="22"/>
        </w:rPr>
        <w:t>40.2</w:t>
      </w:r>
      <w:r w:rsidRPr="00CF5CD3">
        <w:rPr>
          <w:szCs w:val="22"/>
        </w:rPr>
        <w:tab/>
      </w:r>
      <w:r w:rsidRPr="00CF5CD3">
        <w:rPr>
          <w:b/>
          <w:bCs/>
          <w:szCs w:val="22"/>
        </w:rPr>
        <w:t>Утверждается</w:t>
      </w:r>
      <w:r w:rsidRPr="00CF5CD3">
        <w:rPr>
          <w:szCs w:val="22"/>
        </w:rPr>
        <w:t>.</w:t>
      </w:r>
    </w:p>
    <w:p w14:paraId="5A5693AC" w14:textId="77777777" w:rsidR="00575140" w:rsidRPr="00CF5CD3" w:rsidRDefault="00575140" w:rsidP="00B05BCE">
      <w:pPr>
        <w:pStyle w:val="Headingb"/>
        <w:rPr>
          <w:lang w:val="ru-RU"/>
        </w:rPr>
      </w:pPr>
      <w:r w:rsidRPr="00CF5CD3">
        <w:rPr>
          <w:lang w:val="ru-RU"/>
        </w:rPr>
        <w:t>MOD Резолюция 99 (ВКР-15)</w:t>
      </w:r>
    </w:p>
    <w:p w14:paraId="466C236C" w14:textId="77777777" w:rsidR="00575140" w:rsidRPr="00CF5CD3" w:rsidRDefault="00575140" w:rsidP="00575140">
      <w:pPr>
        <w:rPr>
          <w:szCs w:val="22"/>
        </w:rPr>
      </w:pPr>
      <w:r w:rsidRPr="00CF5CD3">
        <w:rPr>
          <w:szCs w:val="22"/>
        </w:rPr>
        <w:t>40.3</w:t>
      </w:r>
      <w:r w:rsidRPr="00CF5CD3">
        <w:rPr>
          <w:szCs w:val="22"/>
        </w:rPr>
        <w:tab/>
      </w:r>
      <w:r w:rsidRPr="00CF5CD3">
        <w:rPr>
          <w:b/>
          <w:szCs w:val="22"/>
        </w:rPr>
        <w:t>Председатель Редакционного комитета</w:t>
      </w:r>
      <w:r w:rsidRPr="00CF5CD3">
        <w:rPr>
          <w:szCs w:val="22"/>
        </w:rPr>
        <w:t xml:space="preserve"> напоминает, что в ходе заседания был выдвинут ряд предложений в отношении даты применения некоторых положений Регламента радиосвязи, и отмечает, что в Резолюцию 99 потребуется внести изменения. Он предлагает администрациям вновь озвучить свои предложения по положениям 5.441В и 5.А15, чтобы они были учтены в итоговой версии Резолюции.</w:t>
      </w:r>
    </w:p>
    <w:p w14:paraId="3D97BC54" w14:textId="77777777" w:rsidR="00575140" w:rsidRPr="00CF5CD3" w:rsidRDefault="00575140" w:rsidP="00575140">
      <w:pPr>
        <w:rPr>
          <w:szCs w:val="22"/>
        </w:rPr>
      </w:pPr>
      <w:r w:rsidRPr="00CF5CD3">
        <w:rPr>
          <w:szCs w:val="22"/>
        </w:rPr>
        <w:t>40.4</w:t>
      </w:r>
      <w:r w:rsidRPr="00CF5CD3">
        <w:rPr>
          <w:szCs w:val="22"/>
        </w:rPr>
        <w:tab/>
      </w:r>
      <w:r w:rsidRPr="00CF5CD3">
        <w:rPr>
          <w:b/>
          <w:szCs w:val="22"/>
        </w:rPr>
        <w:t>Делегат от Российской Федерации</w:t>
      </w:r>
      <w:r w:rsidRPr="00CF5CD3">
        <w:rPr>
          <w:szCs w:val="22"/>
        </w:rPr>
        <w:t xml:space="preserve"> повторяет ранее озвученную просьбу о включении п. 5.441B в перечень положений раздела </w:t>
      </w:r>
      <w:r w:rsidRPr="00CF5CD3">
        <w:rPr>
          <w:i/>
          <w:szCs w:val="22"/>
        </w:rPr>
        <w:t>решает</w:t>
      </w:r>
      <w:r w:rsidRPr="00CF5CD3">
        <w:rPr>
          <w:szCs w:val="22"/>
        </w:rPr>
        <w:t>, которые будут применяться на временной основе с 23 ноября 2019 года. Он просит Председателя Редакционного комитета подтвердить, что это изменение будет внесено.</w:t>
      </w:r>
    </w:p>
    <w:p w14:paraId="0120B10B" w14:textId="77777777" w:rsidR="00575140" w:rsidRPr="00CF5CD3" w:rsidRDefault="00575140" w:rsidP="00575140">
      <w:pPr>
        <w:rPr>
          <w:szCs w:val="22"/>
        </w:rPr>
      </w:pPr>
      <w:r w:rsidRPr="00CF5CD3">
        <w:rPr>
          <w:szCs w:val="22"/>
        </w:rPr>
        <w:lastRenderedPageBreak/>
        <w:t>40.5</w:t>
      </w:r>
      <w:r w:rsidRPr="00CF5CD3">
        <w:rPr>
          <w:szCs w:val="22"/>
        </w:rPr>
        <w:tab/>
      </w:r>
      <w:r w:rsidRPr="00CF5CD3">
        <w:rPr>
          <w:b/>
          <w:szCs w:val="22"/>
        </w:rPr>
        <w:t>Председатель Редакционного комитета</w:t>
      </w:r>
      <w:r w:rsidRPr="00CF5CD3">
        <w:rPr>
          <w:szCs w:val="22"/>
        </w:rPr>
        <w:t xml:space="preserve"> говорит, что п. 5.441B будет включен при условии утверждения пленарным заседанием.</w:t>
      </w:r>
    </w:p>
    <w:p w14:paraId="5E34B442" w14:textId="77777777" w:rsidR="00575140" w:rsidRPr="00CF5CD3" w:rsidRDefault="00575140" w:rsidP="00575140">
      <w:pPr>
        <w:rPr>
          <w:szCs w:val="22"/>
        </w:rPr>
      </w:pPr>
      <w:r w:rsidRPr="00CF5CD3">
        <w:rPr>
          <w:szCs w:val="22"/>
        </w:rPr>
        <w:t>40.6</w:t>
      </w:r>
      <w:r w:rsidRPr="00CF5CD3">
        <w:rPr>
          <w:szCs w:val="22"/>
        </w:rPr>
        <w:tab/>
      </w:r>
      <w:r w:rsidRPr="00CF5CD3">
        <w:rPr>
          <w:b/>
          <w:szCs w:val="22"/>
        </w:rPr>
        <w:t xml:space="preserve">Председатель </w:t>
      </w:r>
      <w:r w:rsidRPr="00CF5CD3">
        <w:rPr>
          <w:szCs w:val="22"/>
        </w:rPr>
        <w:t>полагает, что при отсутствии каких-либо возражений пленарное заседание может согласиться с включением п. 5.441B в Резолюцию 99.</w:t>
      </w:r>
    </w:p>
    <w:p w14:paraId="26F429D6" w14:textId="77777777" w:rsidR="00575140" w:rsidRPr="00CF5CD3" w:rsidRDefault="00575140" w:rsidP="00575140">
      <w:pPr>
        <w:rPr>
          <w:szCs w:val="22"/>
        </w:rPr>
      </w:pPr>
      <w:r w:rsidRPr="00CF5CD3">
        <w:rPr>
          <w:szCs w:val="22"/>
        </w:rPr>
        <w:t>40.7</w:t>
      </w:r>
      <w:r w:rsidRPr="00CF5CD3">
        <w:rPr>
          <w:szCs w:val="22"/>
        </w:rPr>
        <w:tab/>
        <w:t xml:space="preserve">Предложение </w:t>
      </w:r>
      <w:r w:rsidRPr="00CF5CD3">
        <w:rPr>
          <w:b/>
          <w:szCs w:val="22"/>
        </w:rPr>
        <w:t>принимается</w:t>
      </w:r>
      <w:r w:rsidRPr="00CF5CD3">
        <w:rPr>
          <w:bCs/>
          <w:szCs w:val="22"/>
        </w:rPr>
        <w:t>.</w:t>
      </w:r>
    </w:p>
    <w:p w14:paraId="7FF5BE38" w14:textId="3638A7D8" w:rsidR="00575140" w:rsidRPr="00CF5CD3" w:rsidRDefault="00575140" w:rsidP="00575140">
      <w:pPr>
        <w:rPr>
          <w:szCs w:val="22"/>
        </w:rPr>
      </w:pPr>
      <w:r w:rsidRPr="00CF5CD3">
        <w:rPr>
          <w:szCs w:val="22"/>
        </w:rPr>
        <w:t>40.8</w:t>
      </w:r>
      <w:r w:rsidRPr="00CF5CD3">
        <w:rPr>
          <w:szCs w:val="22"/>
        </w:rPr>
        <w:tab/>
      </w:r>
      <w:r w:rsidRPr="00CF5CD3">
        <w:rPr>
          <w:b/>
          <w:szCs w:val="22"/>
        </w:rPr>
        <w:t>Председатель Редакционного комитета</w:t>
      </w:r>
      <w:r w:rsidRPr="00CF5CD3">
        <w:rPr>
          <w:szCs w:val="22"/>
        </w:rPr>
        <w:t xml:space="preserve"> напоминает, что ранее поступила просьба о</w:t>
      </w:r>
      <w:r w:rsidR="005C68B7">
        <w:rPr>
          <w:szCs w:val="22"/>
        </w:rPr>
        <w:t> </w:t>
      </w:r>
      <w:r w:rsidRPr="00CF5CD3">
        <w:rPr>
          <w:szCs w:val="22"/>
        </w:rPr>
        <w:t>применении п. 5.A15 на временной основе с 1 июля 2020 года. Он просит участников пленарного заседания утвердить это изменение.</w:t>
      </w:r>
    </w:p>
    <w:p w14:paraId="118F757D" w14:textId="77777777" w:rsidR="00575140" w:rsidRPr="00CF5CD3" w:rsidRDefault="00575140" w:rsidP="00575140">
      <w:pPr>
        <w:rPr>
          <w:szCs w:val="22"/>
        </w:rPr>
      </w:pPr>
      <w:r w:rsidRPr="00CF5CD3">
        <w:rPr>
          <w:szCs w:val="22"/>
        </w:rPr>
        <w:t>40.9</w:t>
      </w:r>
      <w:r w:rsidRPr="00CF5CD3">
        <w:rPr>
          <w:szCs w:val="22"/>
        </w:rPr>
        <w:tab/>
        <w:t xml:space="preserve">Предложение </w:t>
      </w:r>
      <w:r w:rsidRPr="00CF5CD3">
        <w:rPr>
          <w:b/>
          <w:szCs w:val="22"/>
        </w:rPr>
        <w:t>принимается</w:t>
      </w:r>
      <w:r w:rsidRPr="00CF5CD3">
        <w:rPr>
          <w:szCs w:val="22"/>
        </w:rPr>
        <w:t>.</w:t>
      </w:r>
    </w:p>
    <w:p w14:paraId="479AFBB9" w14:textId="77777777" w:rsidR="00575140" w:rsidRPr="00CF5CD3" w:rsidRDefault="00575140" w:rsidP="00575140">
      <w:pPr>
        <w:rPr>
          <w:szCs w:val="22"/>
        </w:rPr>
      </w:pPr>
      <w:r w:rsidRPr="00CF5CD3">
        <w:rPr>
          <w:szCs w:val="22"/>
        </w:rPr>
        <w:t>40.10</w:t>
      </w:r>
      <w:r w:rsidRPr="00CF5CD3">
        <w:rPr>
          <w:szCs w:val="22"/>
        </w:rPr>
        <w:tab/>
      </w:r>
      <w:r w:rsidRPr="00CF5CD3">
        <w:rPr>
          <w:b/>
          <w:szCs w:val="22"/>
        </w:rPr>
        <w:t>Председатель Специальной группы пленарного заседания 4C</w:t>
      </w:r>
      <w:r w:rsidRPr="00CF5CD3">
        <w:rPr>
          <w:szCs w:val="22"/>
        </w:rPr>
        <w:t xml:space="preserve"> говорит, что его группа просила пленарное заседание рассмотреть возможность использования распределения морским подвижным спутниковым службам для ГМСББ на первичной основе после завершения Конференции.</w:t>
      </w:r>
    </w:p>
    <w:p w14:paraId="1FB7D4B5" w14:textId="3BEEC338" w:rsidR="00575140" w:rsidRPr="00CF5CD3" w:rsidRDefault="00575140" w:rsidP="00575140">
      <w:pPr>
        <w:rPr>
          <w:szCs w:val="22"/>
        </w:rPr>
      </w:pPr>
      <w:r w:rsidRPr="00CF5CD3">
        <w:rPr>
          <w:szCs w:val="22"/>
        </w:rPr>
        <w:t>40.11</w:t>
      </w:r>
      <w:r w:rsidRPr="00CF5CD3">
        <w:rPr>
          <w:szCs w:val="22"/>
        </w:rPr>
        <w:tab/>
      </w:r>
      <w:r w:rsidRPr="00CF5CD3">
        <w:rPr>
          <w:b/>
          <w:szCs w:val="22"/>
        </w:rPr>
        <w:t>Председатель Комитета 5</w:t>
      </w:r>
      <w:r w:rsidRPr="00CF5CD3">
        <w:rPr>
          <w:szCs w:val="22"/>
        </w:rPr>
        <w:t xml:space="preserve"> напоминает, что ранее в ходе заседания поступила просьба о</w:t>
      </w:r>
      <w:r w:rsidR="00E13C70">
        <w:rPr>
          <w:szCs w:val="22"/>
        </w:rPr>
        <w:t> </w:t>
      </w:r>
      <w:r w:rsidRPr="00CF5CD3">
        <w:rPr>
          <w:szCs w:val="22"/>
        </w:rPr>
        <w:t>добавлении положений, относящихся к пункту 9.1 (9.1.9) повестки дня, к тем, что будут применяться на временной основе с 23 ноября 2019 года. Кроме того, недавно также были утверждены положения, относящиеся к пункту 1.6 повестки дня, которые, возможно, потребуется включить в Резолюцию 99.</w:t>
      </w:r>
    </w:p>
    <w:p w14:paraId="6A67D7D4" w14:textId="77777777" w:rsidR="00575140" w:rsidRPr="00CF5CD3" w:rsidRDefault="00575140" w:rsidP="00575140">
      <w:pPr>
        <w:rPr>
          <w:szCs w:val="22"/>
        </w:rPr>
      </w:pPr>
      <w:r w:rsidRPr="00CF5CD3">
        <w:rPr>
          <w:szCs w:val="22"/>
        </w:rPr>
        <w:t>40.12</w:t>
      </w:r>
      <w:r w:rsidRPr="00CF5CD3">
        <w:rPr>
          <w:szCs w:val="22"/>
        </w:rPr>
        <w:tab/>
      </w:r>
      <w:r w:rsidRPr="00CF5CD3">
        <w:rPr>
          <w:b/>
          <w:szCs w:val="22"/>
        </w:rPr>
        <w:t>Делегат от Исламской Республики Иран</w:t>
      </w:r>
      <w:r w:rsidRPr="00CF5CD3">
        <w:rPr>
          <w:szCs w:val="22"/>
        </w:rPr>
        <w:t xml:space="preserve"> говорит, что, как упоминалось ранее в ходе заседания, после повышения вторичного статуса морской подвижной спутниковой службы на линии вниз до первичного должно следовать применение соответствующих правил процедуры. Вероятно, этим вопросом займется Бюро.</w:t>
      </w:r>
    </w:p>
    <w:p w14:paraId="2CCFC313" w14:textId="524FD578" w:rsidR="00575140" w:rsidRPr="00CF5CD3" w:rsidRDefault="00575140" w:rsidP="00575140">
      <w:pPr>
        <w:rPr>
          <w:szCs w:val="22"/>
        </w:rPr>
      </w:pPr>
      <w:r w:rsidRPr="00CF5CD3">
        <w:rPr>
          <w:szCs w:val="22"/>
        </w:rPr>
        <w:t>40.13</w:t>
      </w:r>
      <w:r w:rsidRPr="00CF5CD3">
        <w:rPr>
          <w:szCs w:val="22"/>
        </w:rPr>
        <w:tab/>
      </w:r>
      <w:r w:rsidRPr="00CF5CD3">
        <w:rPr>
          <w:b/>
          <w:szCs w:val="22"/>
        </w:rPr>
        <w:t>Делегат от Люксембурга</w:t>
      </w:r>
      <w:r w:rsidRPr="00CF5CD3">
        <w:rPr>
          <w:szCs w:val="22"/>
        </w:rPr>
        <w:t xml:space="preserve"> отмечает, что в ходе предыдущих обсуждений по этой теме не затрагивался вопрос скорейшего вступления в силу положения, относящегося к пункту </w:t>
      </w:r>
      <w:r w:rsidR="0053646D">
        <w:rPr>
          <w:szCs w:val="22"/>
        </w:rPr>
        <w:t>9.1 (</w:t>
      </w:r>
      <w:r w:rsidRPr="00CF5CD3">
        <w:rPr>
          <w:szCs w:val="22"/>
        </w:rPr>
        <w:t>9.1.9</w:t>
      </w:r>
      <w:r w:rsidR="0053646D">
        <w:rPr>
          <w:szCs w:val="22"/>
        </w:rPr>
        <w:t>) повестки дня</w:t>
      </w:r>
      <w:r w:rsidRPr="00CF5CD3">
        <w:rPr>
          <w:szCs w:val="22"/>
        </w:rPr>
        <w:t xml:space="preserve">. Ввиду процедурных аспектов, которые необходимо учесть для изменения даты в отношении новой полосы частот для ФСС, его делегация решительно выступает против раннего вступления в силу примечания, относящегося к пункту </w:t>
      </w:r>
      <w:r w:rsidR="0053646D" w:rsidRPr="0053646D">
        <w:rPr>
          <w:szCs w:val="22"/>
        </w:rPr>
        <w:t xml:space="preserve">9.1 (9.1.9) </w:t>
      </w:r>
      <w:r w:rsidR="0053646D">
        <w:rPr>
          <w:szCs w:val="22"/>
        </w:rPr>
        <w:t>повестки дня</w:t>
      </w:r>
      <w:r w:rsidRPr="00CF5CD3">
        <w:rPr>
          <w:szCs w:val="22"/>
        </w:rPr>
        <w:t>.</w:t>
      </w:r>
    </w:p>
    <w:p w14:paraId="397B6853" w14:textId="69006E2B" w:rsidR="00575140" w:rsidRPr="00CF5CD3" w:rsidRDefault="00575140" w:rsidP="00575140">
      <w:pPr>
        <w:rPr>
          <w:szCs w:val="22"/>
        </w:rPr>
      </w:pPr>
      <w:r w:rsidRPr="00CF5CD3">
        <w:rPr>
          <w:szCs w:val="22"/>
        </w:rPr>
        <w:t>40.14</w:t>
      </w:r>
      <w:r w:rsidRPr="00CF5CD3">
        <w:rPr>
          <w:szCs w:val="22"/>
        </w:rPr>
        <w:tab/>
      </w:r>
      <w:r w:rsidRPr="00CF5CD3">
        <w:rPr>
          <w:b/>
          <w:szCs w:val="22"/>
        </w:rPr>
        <w:t>Председатель Редакционного комитета</w:t>
      </w:r>
      <w:r w:rsidRPr="00CF5CD3">
        <w:rPr>
          <w:szCs w:val="22"/>
        </w:rPr>
        <w:t xml:space="preserve"> зачитывает перечень предложенных дополнений к разделу </w:t>
      </w:r>
      <w:r w:rsidRPr="00CF5CD3">
        <w:rPr>
          <w:i/>
          <w:szCs w:val="22"/>
        </w:rPr>
        <w:t xml:space="preserve">решает </w:t>
      </w:r>
      <w:r w:rsidRPr="00CF5CD3">
        <w:rPr>
          <w:szCs w:val="22"/>
        </w:rPr>
        <w:t>Резолюции 99, а именно: Таблица распределения частот 1621,35</w:t>
      </w:r>
      <w:r w:rsidR="00E13C70">
        <w:rPr>
          <w:szCs w:val="22"/>
        </w:rPr>
        <w:t>−</w:t>
      </w:r>
      <w:r w:rsidRPr="00CF5CD3">
        <w:rPr>
          <w:szCs w:val="22"/>
        </w:rPr>
        <w:t>1626,5 МГц, пп. 5.368, 5.372, 5.ADJBAND и 5.INBAND, а также ссылка на Приложение 15. Ссылаясь на замечания, высказанные Председателем Комитета 5, оратор отмечает, что включение дополнительных элементов возможно, но в то же время он принимает во внимание комментарии, озвученные делегатом от Люксембурга.</w:t>
      </w:r>
    </w:p>
    <w:p w14:paraId="4E5E0960" w14:textId="619914DB" w:rsidR="00575140" w:rsidRPr="00CF5CD3" w:rsidRDefault="00575140" w:rsidP="00575140">
      <w:pPr>
        <w:rPr>
          <w:szCs w:val="22"/>
        </w:rPr>
      </w:pPr>
      <w:r w:rsidRPr="00CF5CD3">
        <w:rPr>
          <w:szCs w:val="22"/>
        </w:rPr>
        <w:t>40.15</w:t>
      </w:r>
      <w:r w:rsidRPr="00CF5CD3">
        <w:rPr>
          <w:szCs w:val="22"/>
        </w:rPr>
        <w:tab/>
      </w:r>
      <w:r w:rsidRPr="00CF5CD3">
        <w:rPr>
          <w:b/>
          <w:szCs w:val="22"/>
        </w:rPr>
        <w:t>Делегат от Соединенных Штатов</w:t>
      </w:r>
      <w:r w:rsidR="00442AA0" w:rsidRPr="00CF5CD3">
        <w:t xml:space="preserve"> </w:t>
      </w:r>
      <w:r w:rsidR="00442AA0" w:rsidRPr="00CF5CD3">
        <w:rPr>
          <w:b/>
          <w:szCs w:val="22"/>
        </w:rPr>
        <w:t>Америки</w:t>
      </w:r>
      <w:r w:rsidRPr="00CF5CD3">
        <w:rPr>
          <w:b/>
          <w:szCs w:val="22"/>
        </w:rPr>
        <w:t xml:space="preserve"> </w:t>
      </w:r>
      <w:r w:rsidRPr="00CF5CD3">
        <w:rPr>
          <w:szCs w:val="22"/>
        </w:rPr>
        <w:t xml:space="preserve">предлагает добавить в раздел </w:t>
      </w:r>
      <w:r w:rsidRPr="00CF5CD3">
        <w:rPr>
          <w:i/>
          <w:szCs w:val="22"/>
        </w:rPr>
        <w:t>решает</w:t>
      </w:r>
      <w:r w:rsidRPr="00CF5CD3">
        <w:rPr>
          <w:szCs w:val="22"/>
        </w:rPr>
        <w:t xml:space="preserve"> Резолюции 99 следующие регламентарные положения, относящиеся к пункту 1.6 повестки дня, которые перечислены в Документе 535: пп. 5.A16, 5.B16, 22.5L, 9.35, 9.35.1, 22.5L.1 и 22.5M. </w:t>
      </w:r>
    </w:p>
    <w:p w14:paraId="089A7DD2" w14:textId="77777777" w:rsidR="00575140" w:rsidRPr="00CF5CD3" w:rsidRDefault="00575140" w:rsidP="00575140">
      <w:pPr>
        <w:rPr>
          <w:szCs w:val="22"/>
        </w:rPr>
      </w:pPr>
      <w:r w:rsidRPr="00CF5CD3">
        <w:rPr>
          <w:szCs w:val="22"/>
        </w:rPr>
        <w:t>40.16</w:t>
      </w:r>
      <w:r w:rsidRPr="00CF5CD3">
        <w:rPr>
          <w:szCs w:val="22"/>
        </w:rPr>
        <w:tab/>
      </w:r>
      <w:r w:rsidRPr="00CF5CD3">
        <w:rPr>
          <w:b/>
          <w:szCs w:val="22"/>
        </w:rPr>
        <w:t>Председатель</w:t>
      </w:r>
      <w:r w:rsidRPr="00CF5CD3">
        <w:rPr>
          <w:szCs w:val="22"/>
        </w:rPr>
        <w:t xml:space="preserve"> говорит, что Редакционный комитет примет к сведению эти примечания и соответствующим образом обновит Резолюцию.</w:t>
      </w:r>
    </w:p>
    <w:p w14:paraId="29D9A1E1" w14:textId="77777777" w:rsidR="00575140" w:rsidRPr="00CF5CD3" w:rsidRDefault="00575140" w:rsidP="00575140">
      <w:pPr>
        <w:rPr>
          <w:szCs w:val="22"/>
        </w:rPr>
      </w:pPr>
      <w:r w:rsidRPr="00CF5CD3">
        <w:rPr>
          <w:szCs w:val="22"/>
        </w:rPr>
        <w:t>40.17</w:t>
      </w:r>
      <w:r w:rsidRPr="00CF5CD3">
        <w:rPr>
          <w:szCs w:val="22"/>
        </w:rPr>
        <w:tab/>
      </w:r>
      <w:r w:rsidRPr="00CF5CD3">
        <w:rPr>
          <w:b/>
          <w:szCs w:val="22"/>
        </w:rPr>
        <w:t>Делегат от Германии</w:t>
      </w:r>
      <w:r w:rsidRPr="00CF5CD3">
        <w:rPr>
          <w:szCs w:val="22"/>
        </w:rPr>
        <w:t xml:space="preserve"> говорит, что страны СЕПТ выразили обеспокоенность по поводу включения примечания п. 5.A919. Он просит дать разъяснения относительно статуса этого положения. </w:t>
      </w:r>
    </w:p>
    <w:p w14:paraId="1D23FE3F" w14:textId="68A21813" w:rsidR="00575140" w:rsidRPr="00CF5CD3" w:rsidRDefault="00575140" w:rsidP="00575140">
      <w:pPr>
        <w:rPr>
          <w:szCs w:val="22"/>
        </w:rPr>
      </w:pPr>
      <w:r w:rsidRPr="00CF5CD3">
        <w:rPr>
          <w:szCs w:val="22"/>
        </w:rPr>
        <w:t>40.18</w:t>
      </w:r>
      <w:r w:rsidRPr="00CF5CD3">
        <w:rPr>
          <w:szCs w:val="22"/>
        </w:rPr>
        <w:tab/>
      </w:r>
      <w:r w:rsidRPr="00CF5CD3">
        <w:rPr>
          <w:b/>
          <w:szCs w:val="22"/>
        </w:rPr>
        <w:t>Председатель Комитета 5</w:t>
      </w:r>
      <w:r w:rsidRPr="00CF5CD3">
        <w:rPr>
          <w:szCs w:val="22"/>
        </w:rPr>
        <w:t xml:space="preserve"> говорит, что с учетом озвученных возражений положение, относящееся к пункту </w:t>
      </w:r>
      <w:r w:rsidR="0053646D" w:rsidRPr="0053646D">
        <w:rPr>
          <w:szCs w:val="22"/>
        </w:rPr>
        <w:t>9.1 (9.1.9) повестки дня</w:t>
      </w:r>
      <w:r w:rsidRPr="00CF5CD3">
        <w:rPr>
          <w:szCs w:val="22"/>
        </w:rPr>
        <w:t>, включать не следует.</w:t>
      </w:r>
    </w:p>
    <w:p w14:paraId="08DD71A2" w14:textId="77777777" w:rsidR="00575140" w:rsidRPr="00CF5CD3" w:rsidRDefault="00575140" w:rsidP="00575140">
      <w:pPr>
        <w:rPr>
          <w:szCs w:val="22"/>
        </w:rPr>
      </w:pPr>
      <w:r w:rsidRPr="00CF5CD3">
        <w:rPr>
          <w:szCs w:val="22"/>
        </w:rPr>
        <w:t>40.19</w:t>
      </w:r>
      <w:r w:rsidRPr="00CF5CD3">
        <w:rPr>
          <w:szCs w:val="22"/>
        </w:rPr>
        <w:tab/>
        <w:t xml:space="preserve">Предложение </w:t>
      </w:r>
      <w:r w:rsidRPr="00CF5CD3">
        <w:rPr>
          <w:b/>
          <w:szCs w:val="22"/>
        </w:rPr>
        <w:t>принимается</w:t>
      </w:r>
      <w:r w:rsidRPr="00CF5CD3">
        <w:rPr>
          <w:bCs/>
          <w:szCs w:val="22"/>
        </w:rPr>
        <w:t>.</w:t>
      </w:r>
    </w:p>
    <w:p w14:paraId="325D16EA" w14:textId="77777777" w:rsidR="00575140" w:rsidRPr="00CF5CD3" w:rsidRDefault="00575140" w:rsidP="00575140">
      <w:pPr>
        <w:rPr>
          <w:szCs w:val="22"/>
        </w:rPr>
      </w:pPr>
      <w:r w:rsidRPr="00CF5CD3">
        <w:rPr>
          <w:szCs w:val="22"/>
        </w:rPr>
        <w:t>40.20</w:t>
      </w:r>
      <w:r w:rsidRPr="00CF5CD3">
        <w:rPr>
          <w:szCs w:val="22"/>
        </w:rPr>
        <w:tab/>
      </w:r>
      <w:r w:rsidRPr="00CF5CD3">
        <w:rPr>
          <w:b/>
          <w:szCs w:val="22"/>
        </w:rPr>
        <w:t>Председатель</w:t>
      </w:r>
      <w:r w:rsidRPr="00CF5CD3">
        <w:rPr>
          <w:szCs w:val="22"/>
        </w:rPr>
        <w:t xml:space="preserve"> говорит, что положения MOD Резолюции 99 будут обновлены Редакционным комитетом с учетом обсуждений, состоявшихся в ходе пленарного заседания.</w:t>
      </w:r>
    </w:p>
    <w:p w14:paraId="3844D84A" w14:textId="77777777" w:rsidR="00575140" w:rsidRPr="00CF5CD3" w:rsidRDefault="00575140" w:rsidP="00575140">
      <w:pPr>
        <w:rPr>
          <w:szCs w:val="22"/>
        </w:rPr>
      </w:pPr>
      <w:r w:rsidRPr="00CF5CD3">
        <w:rPr>
          <w:szCs w:val="22"/>
        </w:rPr>
        <w:t>40.21</w:t>
      </w:r>
      <w:r w:rsidRPr="00CF5CD3">
        <w:rPr>
          <w:szCs w:val="22"/>
        </w:rPr>
        <w:tab/>
        <w:t xml:space="preserve">Исходя из этого понимания, MOD Резолюция 99 (ВКР-15) с внесенными поправками </w:t>
      </w:r>
      <w:r w:rsidRPr="00CF5CD3">
        <w:rPr>
          <w:b/>
          <w:szCs w:val="22"/>
        </w:rPr>
        <w:t>утверждается</w:t>
      </w:r>
      <w:r w:rsidRPr="00CF5CD3">
        <w:rPr>
          <w:szCs w:val="22"/>
        </w:rPr>
        <w:t>.</w:t>
      </w:r>
    </w:p>
    <w:p w14:paraId="442A5B16" w14:textId="77777777" w:rsidR="00575140" w:rsidRPr="00CF5CD3" w:rsidRDefault="00575140" w:rsidP="00575140">
      <w:pPr>
        <w:rPr>
          <w:szCs w:val="22"/>
        </w:rPr>
      </w:pPr>
      <w:r w:rsidRPr="00CF5CD3">
        <w:rPr>
          <w:szCs w:val="22"/>
        </w:rPr>
        <w:lastRenderedPageBreak/>
        <w:t>40.22</w:t>
      </w:r>
      <w:r w:rsidRPr="00CF5CD3">
        <w:rPr>
          <w:szCs w:val="22"/>
        </w:rPr>
        <w:tab/>
      </w:r>
      <w:r w:rsidRPr="00CF5CD3">
        <w:rPr>
          <w:bCs/>
          <w:szCs w:val="22"/>
        </w:rPr>
        <w:t xml:space="preserve">Пятьдесят восьмая серия текстов, представленных Редакционным комитетом для первого чтения (B58) (Документ 553), с внесенными поправками </w:t>
      </w:r>
      <w:r w:rsidRPr="00CF5CD3">
        <w:rPr>
          <w:b/>
          <w:bCs/>
          <w:szCs w:val="22"/>
        </w:rPr>
        <w:t>утверждается</w:t>
      </w:r>
      <w:r w:rsidRPr="00CF5CD3">
        <w:rPr>
          <w:bCs/>
          <w:szCs w:val="22"/>
        </w:rPr>
        <w:t>.</w:t>
      </w:r>
    </w:p>
    <w:p w14:paraId="27F52A6B" w14:textId="77777777" w:rsidR="00575140" w:rsidRPr="00CF5CD3" w:rsidRDefault="00575140" w:rsidP="00575140">
      <w:pPr>
        <w:pStyle w:val="Heading1"/>
      </w:pPr>
      <w:r w:rsidRPr="00CF5CD3">
        <w:t>41</w:t>
      </w:r>
      <w:r w:rsidRPr="00CF5CD3">
        <w:tab/>
        <w:t>Пятьдесят восьмая серия текстов, представленных Редакционным комитетом (B58) – второе чтение (Документ 553)</w:t>
      </w:r>
    </w:p>
    <w:p w14:paraId="03691308" w14:textId="77777777" w:rsidR="00575140" w:rsidRPr="00CF5CD3" w:rsidRDefault="00575140" w:rsidP="00575140">
      <w:pPr>
        <w:rPr>
          <w:szCs w:val="22"/>
        </w:rPr>
      </w:pPr>
      <w:r w:rsidRPr="00CF5CD3">
        <w:rPr>
          <w:szCs w:val="22"/>
        </w:rPr>
        <w:t>41.1</w:t>
      </w:r>
      <w:r w:rsidRPr="00CF5CD3">
        <w:rPr>
          <w:szCs w:val="22"/>
        </w:rPr>
        <w:tab/>
        <w:t xml:space="preserve">Пятьдесят восьмая серия текстов, представленных Редакционным комитетом (B58) (Документ 553), с внесенными в первом чтении поправками </w:t>
      </w:r>
      <w:r w:rsidRPr="00CF5CD3">
        <w:rPr>
          <w:b/>
          <w:szCs w:val="22"/>
        </w:rPr>
        <w:t>утверждается</w:t>
      </w:r>
      <w:r w:rsidRPr="00CF5CD3">
        <w:rPr>
          <w:szCs w:val="22"/>
        </w:rPr>
        <w:t xml:space="preserve"> во втором чтении.</w:t>
      </w:r>
    </w:p>
    <w:p w14:paraId="710BCA4F" w14:textId="77777777" w:rsidR="00575140" w:rsidRPr="00CF5CD3" w:rsidRDefault="00575140" w:rsidP="00575140">
      <w:pPr>
        <w:pStyle w:val="Heading1"/>
      </w:pPr>
      <w:r w:rsidRPr="00CF5CD3">
        <w:t>42</w:t>
      </w:r>
      <w:r w:rsidRPr="00CF5CD3">
        <w:tab/>
        <w:t>Пятьдесят седьмая серия текстов, представленных Редакционным комитетом для первого чтения (B57) (продолжение) (Документ 552)</w:t>
      </w:r>
    </w:p>
    <w:p w14:paraId="6C5D1F93" w14:textId="77777777" w:rsidR="00575140" w:rsidRPr="00CF5CD3" w:rsidRDefault="00575140" w:rsidP="00575140">
      <w:pPr>
        <w:rPr>
          <w:szCs w:val="22"/>
        </w:rPr>
      </w:pPr>
      <w:r w:rsidRPr="00CF5CD3">
        <w:rPr>
          <w:szCs w:val="22"/>
        </w:rPr>
        <w:t>42.1</w:t>
      </w:r>
      <w:r w:rsidRPr="00CF5CD3">
        <w:rPr>
          <w:szCs w:val="22"/>
        </w:rPr>
        <w:tab/>
      </w:r>
      <w:r w:rsidRPr="00CF5CD3">
        <w:rPr>
          <w:b/>
          <w:szCs w:val="22"/>
        </w:rPr>
        <w:t>Председатель Редакционного комитета</w:t>
      </w:r>
      <w:r w:rsidRPr="00CF5CD3">
        <w:rPr>
          <w:szCs w:val="22"/>
        </w:rPr>
        <w:t xml:space="preserve"> говорит, что Документ 552 содержит предварительную повестку дня ВКР-27 и соответствующие резолюции, рассмотрение которых было отложено ранее в ходе настоящего заседания. </w:t>
      </w:r>
    </w:p>
    <w:p w14:paraId="4B913360" w14:textId="77777777" w:rsidR="00575140" w:rsidRPr="00CF5CD3" w:rsidRDefault="00575140" w:rsidP="00575140">
      <w:pPr>
        <w:rPr>
          <w:szCs w:val="22"/>
        </w:rPr>
      </w:pPr>
      <w:r w:rsidRPr="00CF5CD3">
        <w:rPr>
          <w:szCs w:val="22"/>
        </w:rPr>
        <w:t>42.2</w:t>
      </w:r>
      <w:r w:rsidRPr="00CF5CD3">
        <w:rPr>
          <w:szCs w:val="22"/>
        </w:rPr>
        <w:tab/>
      </w:r>
      <w:r w:rsidRPr="00CF5CD3">
        <w:rPr>
          <w:b/>
          <w:szCs w:val="22"/>
        </w:rPr>
        <w:t>Делегат от Исламской Республики Иран</w:t>
      </w:r>
      <w:r w:rsidRPr="00CF5CD3">
        <w:rPr>
          <w:szCs w:val="22"/>
        </w:rPr>
        <w:t xml:space="preserve"> говорит, что, поскольку повестка дня ВКР-27 и соответствующие резолюции будут подробно рассматриваться на ВКР-23, необходимо лишь проверить, соответствуют ли названия пунктов повестки дня названиям резолюций, представленных в документе. Он предлагает в соответствующих случаях добавить примечание, в котором будет указано, что заключение полос частот в квадратные скобки в тексте резолюции означает, что эти полосы частот будут рассмотрены и при необходимости пересмотрены на ВКР-23.</w:t>
      </w:r>
    </w:p>
    <w:p w14:paraId="1C6CD626" w14:textId="77777777" w:rsidR="00575140" w:rsidRPr="00CF5CD3" w:rsidRDefault="00575140" w:rsidP="00575140">
      <w:pPr>
        <w:rPr>
          <w:szCs w:val="22"/>
        </w:rPr>
      </w:pPr>
      <w:r w:rsidRPr="00CF5CD3">
        <w:rPr>
          <w:szCs w:val="22"/>
        </w:rPr>
        <w:t>42.3</w:t>
      </w:r>
      <w:r w:rsidRPr="00CF5CD3">
        <w:rPr>
          <w:szCs w:val="22"/>
        </w:rPr>
        <w:tab/>
        <w:t xml:space="preserve">Исходя из этого, </w:t>
      </w:r>
      <w:r w:rsidRPr="00CF5CD3">
        <w:rPr>
          <w:b/>
          <w:szCs w:val="22"/>
        </w:rPr>
        <w:t>Председатель</w:t>
      </w:r>
      <w:r w:rsidRPr="00CF5CD3">
        <w:rPr>
          <w:szCs w:val="22"/>
        </w:rPr>
        <w:t xml:space="preserve"> предлагает участникам рассмотреть Документ 552.</w:t>
      </w:r>
    </w:p>
    <w:p w14:paraId="16603557" w14:textId="40661881" w:rsidR="00575140" w:rsidRPr="00CF5CD3" w:rsidRDefault="00575140" w:rsidP="00B05BCE">
      <w:pPr>
        <w:pStyle w:val="Headingb"/>
        <w:rPr>
          <w:lang w:val="ru-RU"/>
        </w:rPr>
      </w:pPr>
      <w:r w:rsidRPr="00CF5CD3">
        <w:rPr>
          <w:lang w:val="ru-RU"/>
        </w:rPr>
        <w:t>ADD Резолюция COM6/19 (ВКР-19) – Предварительная повестка дня Всемирной конференции радиосвязи 2027 года; ADD Резолюция COM6/20 (ВКР-19) – Новые распределения радиолокационной службе в полосе частот 231,5−275 ГГц и новое определение для применений радиолокационной службы полос частот в диапазоне 275−700 ГГц; ADD Резолюция COM6/21 (ВКР-19) – Использование полос частот 37,5−39,5 ГГц (космос-Земля), 40,5−42,5 ГГц (космос-Земля), 47,2−50,2 ГГц (Земля-космос) и 50,4−51,4 ГГц (Земля-космос) воздушными и морскими земными станциями, находящимися в движении, которые осуществляют связь с геостационарными космическими станциями фиксированной спутниковой службы; ADD Резолюция COM6/22 (ВКР</w:t>
      </w:r>
      <w:r w:rsidRPr="00CF5CD3">
        <w:rPr>
          <w:lang w:val="ru-RU"/>
        </w:rPr>
        <w:noBreakHyphen/>
        <w:t>19) – Исследования потребностей в спектре и возможного распределения полосы частот 43,5−45,5 ГГц фиксированной спутниковой службе; ADD</w:t>
      </w:r>
      <w:r w:rsidR="005C68B7">
        <w:rPr>
          <w:lang w:val="ru-RU"/>
        </w:rPr>
        <w:t> </w:t>
      </w:r>
      <w:r w:rsidRPr="00CF5CD3">
        <w:rPr>
          <w:lang w:val="ru-RU"/>
        </w:rPr>
        <w:t>Резолюция COM6/23 (ВКР-19) – Совместное использование частот станциями фиксированной службы и спутниковых служб в полосах частот 71–76 ГГц и 81–86 ГГц; ADD</w:t>
      </w:r>
      <w:r w:rsidR="005C68B7">
        <w:rPr>
          <w:lang w:val="ru-RU"/>
        </w:rPr>
        <w:t> </w:t>
      </w:r>
      <w:r w:rsidRPr="00CF5CD3">
        <w:rPr>
          <w:lang w:val="ru-RU"/>
        </w:rPr>
        <w:t>Резолюция COM6/24 (ВКР-19) – Условия использования полос частот 71</w:t>
      </w:r>
      <w:r w:rsidR="005C68B7">
        <w:rPr>
          <w:lang w:val="ru-RU"/>
        </w:rPr>
        <w:t>−</w:t>
      </w:r>
      <w:r w:rsidRPr="00CF5CD3">
        <w:rPr>
          <w:lang w:val="ru-RU"/>
        </w:rPr>
        <w:t>76 ГГц и 81</w:t>
      </w:r>
      <w:r w:rsidR="005C68B7">
        <w:rPr>
          <w:lang w:val="ru-RU"/>
        </w:rPr>
        <w:t>−</w:t>
      </w:r>
      <w:r w:rsidRPr="00CF5CD3">
        <w:rPr>
          <w:lang w:val="ru-RU"/>
        </w:rPr>
        <w:t>86</w:t>
      </w:r>
      <w:r w:rsidR="005C68B7">
        <w:rPr>
          <w:lang w:val="ru-RU"/>
        </w:rPr>
        <w:t> </w:t>
      </w:r>
      <w:r w:rsidRPr="00CF5CD3">
        <w:rPr>
          <w:lang w:val="ru-RU"/>
        </w:rPr>
        <w:t>ГГц станциями спутниковых служб в целях обеспечения совместимости с пассивными службами; ADD Резолюция COM6/25 (ВКР-19) – Исследования технических и эксплуатационных вопросов и регламентарных положений, касающихся фидерных линий негеостационарных спутниковых систем фиксированной спутниковой службы в полосах частот 71−76 ГГц (космос-Земля и предлагаемое новое распределение Земля-космос) и 81−86 ГГц (Земля-космос)</w:t>
      </w:r>
    </w:p>
    <w:p w14:paraId="03EB13AA" w14:textId="77777777" w:rsidR="00575140" w:rsidRPr="00CF5CD3" w:rsidRDefault="00575140" w:rsidP="00575140">
      <w:pPr>
        <w:rPr>
          <w:szCs w:val="22"/>
        </w:rPr>
      </w:pPr>
      <w:r w:rsidRPr="00CF5CD3">
        <w:rPr>
          <w:szCs w:val="22"/>
        </w:rPr>
        <w:t>42.4</w:t>
      </w:r>
      <w:r w:rsidRPr="00CF5CD3">
        <w:rPr>
          <w:szCs w:val="22"/>
        </w:rPr>
        <w:tab/>
      </w:r>
      <w:r w:rsidRPr="00CF5CD3">
        <w:rPr>
          <w:b/>
          <w:bCs/>
          <w:szCs w:val="22"/>
        </w:rPr>
        <w:t>Утверждаются</w:t>
      </w:r>
      <w:r w:rsidRPr="00CF5CD3">
        <w:rPr>
          <w:szCs w:val="22"/>
        </w:rPr>
        <w:t>.</w:t>
      </w:r>
    </w:p>
    <w:p w14:paraId="6C5E180D" w14:textId="77777777" w:rsidR="00575140" w:rsidRPr="00CF5CD3" w:rsidRDefault="00575140" w:rsidP="00B05BCE">
      <w:pPr>
        <w:pStyle w:val="Headingb"/>
        <w:rPr>
          <w:lang w:val="ru-RU"/>
        </w:rPr>
      </w:pPr>
      <w:r w:rsidRPr="00CF5CD3">
        <w:rPr>
          <w:lang w:val="ru-RU"/>
        </w:rPr>
        <w:t>ADD Резолюция COM6/26 (ВКР-19) – Изучение технических и эксплуатационных вопросов, а также регламентарных положений, касающихся передач космос-космос в направлении Земля-космос в полосах частот [1610−1645,5 и 1646,5−1660,5 МГц] и в направлении космос-Земля в полосах частот [1525−1544 МГц], [1545−1559 МГц], [1613,8−1626,5 МГц] и [2483,5−2500 МГц], между негеостационарными и геостационарными спутниками, работающими в подвижной спутниковой службе</w:t>
      </w:r>
    </w:p>
    <w:p w14:paraId="70CDACDF" w14:textId="77777777" w:rsidR="00575140" w:rsidRPr="00CF5CD3" w:rsidRDefault="00575140" w:rsidP="00575140">
      <w:pPr>
        <w:rPr>
          <w:szCs w:val="22"/>
        </w:rPr>
      </w:pPr>
      <w:r w:rsidRPr="00CF5CD3">
        <w:rPr>
          <w:szCs w:val="22"/>
        </w:rPr>
        <w:t>42.5</w:t>
      </w:r>
      <w:r w:rsidRPr="00CF5CD3">
        <w:rPr>
          <w:szCs w:val="22"/>
        </w:rPr>
        <w:tab/>
        <w:t xml:space="preserve">В ответ на замечание со стороны </w:t>
      </w:r>
      <w:r w:rsidRPr="00CF5CD3">
        <w:rPr>
          <w:b/>
          <w:szCs w:val="22"/>
        </w:rPr>
        <w:t>делегата от Самоа</w:t>
      </w:r>
      <w:r w:rsidRPr="00CF5CD3">
        <w:rPr>
          <w:szCs w:val="22"/>
        </w:rPr>
        <w:t xml:space="preserve"> </w:t>
      </w:r>
      <w:r w:rsidRPr="00CF5CD3">
        <w:rPr>
          <w:b/>
          <w:szCs w:val="22"/>
        </w:rPr>
        <w:t>Председатель Комитета 6</w:t>
      </w:r>
      <w:r w:rsidRPr="00CF5CD3">
        <w:rPr>
          <w:szCs w:val="22"/>
        </w:rPr>
        <w:t xml:space="preserve"> говорит, что, несмотря на обсуждение вопроса об исключении квадратных скобок из названия Резолюции COM6/26, никакого решения принято не было.</w:t>
      </w:r>
    </w:p>
    <w:p w14:paraId="1D6DD47C" w14:textId="77777777" w:rsidR="00575140" w:rsidRPr="00CF5CD3" w:rsidRDefault="00575140" w:rsidP="00575140">
      <w:pPr>
        <w:rPr>
          <w:szCs w:val="22"/>
        </w:rPr>
      </w:pPr>
      <w:r w:rsidRPr="00CF5CD3">
        <w:rPr>
          <w:szCs w:val="22"/>
        </w:rPr>
        <w:lastRenderedPageBreak/>
        <w:t>42.6</w:t>
      </w:r>
      <w:r w:rsidRPr="00CF5CD3">
        <w:rPr>
          <w:szCs w:val="22"/>
        </w:rPr>
        <w:tab/>
      </w:r>
      <w:r w:rsidRPr="00CF5CD3">
        <w:rPr>
          <w:b/>
          <w:szCs w:val="22"/>
        </w:rPr>
        <w:t>Председатель</w:t>
      </w:r>
      <w:r w:rsidRPr="00CF5CD3">
        <w:rPr>
          <w:szCs w:val="22"/>
        </w:rPr>
        <w:t xml:space="preserve"> напоминает участникам заседания, что этот вопрос будет обсуждаться на ВКР-23.</w:t>
      </w:r>
    </w:p>
    <w:p w14:paraId="197D5B10" w14:textId="77777777" w:rsidR="00575140" w:rsidRPr="00CF5CD3" w:rsidRDefault="00575140" w:rsidP="00575140">
      <w:pPr>
        <w:rPr>
          <w:szCs w:val="22"/>
        </w:rPr>
      </w:pPr>
      <w:r w:rsidRPr="00CF5CD3">
        <w:rPr>
          <w:szCs w:val="22"/>
        </w:rPr>
        <w:t>42.7</w:t>
      </w:r>
      <w:r w:rsidRPr="00CF5CD3">
        <w:rPr>
          <w:szCs w:val="22"/>
        </w:rPr>
        <w:tab/>
        <w:t xml:space="preserve">ADD Резолюция COM6/26 (ВКР-19) </w:t>
      </w:r>
      <w:r w:rsidRPr="00CF5CD3">
        <w:rPr>
          <w:b/>
          <w:szCs w:val="22"/>
        </w:rPr>
        <w:t>утверждается</w:t>
      </w:r>
      <w:r w:rsidRPr="00CF5CD3">
        <w:rPr>
          <w:szCs w:val="22"/>
        </w:rPr>
        <w:t>.</w:t>
      </w:r>
    </w:p>
    <w:p w14:paraId="791B2942" w14:textId="271EEB1A" w:rsidR="00575140" w:rsidRPr="00CF5CD3" w:rsidRDefault="00575140" w:rsidP="00B05BCE">
      <w:pPr>
        <w:pStyle w:val="Headingb"/>
        <w:rPr>
          <w:lang w:val="ru-RU"/>
        </w:rPr>
      </w:pPr>
      <w:r w:rsidRPr="00CF5CD3">
        <w:rPr>
          <w:lang w:val="ru-RU"/>
        </w:rPr>
        <w:t>ADD Резолюция COM6/27 (ВКР-19) – Исследования по возможным распределениям сухопутной подвижной службе (кроме IMT) в полосе 1300−1350 МГц для использования администрациями для будущего развития применений наземной подвижной службы; ADD Резолюция COM6/28 (ВКР-19) – Рассмотрение расширения использования морских частот диапазона ОВЧ в Приложении 18; ADD Резолюция COM6/29 (ВКР-19) – Использование полосы частот 22,55−23,15 ГГц спутниковой службой исследования Земли (Земля-космос)</w:t>
      </w:r>
    </w:p>
    <w:p w14:paraId="220ACEE0" w14:textId="77777777" w:rsidR="00575140" w:rsidRPr="00CF5CD3" w:rsidRDefault="00575140" w:rsidP="00575140">
      <w:pPr>
        <w:rPr>
          <w:szCs w:val="22"/>
        </w:rPr>
      </w:pPr>
      <w:r w:rsidRPr="00CF5CD3">
        <w:rPr>
          <w:szCs w:val="22"/>
        </w:rPr>
        <w:t>42.8</w:t>
      </w:r>
      <w:r w:rsidRPr="00CF5CD3">
        <w:rPr>
          <w:szCs w:val="22"/>
        </w:rPr>
        <w:tab/>
      </w:r>
      <w:r w:rsidRPr="00CF5CD3">
        <w:rPr>
          <w:b/>
          <w:szCs w:val="22"/>
        </w:rPr>
        <w:t>Утверждаются</w:t>
      </w:r>
      <w:r w:rsidRPr="00CF5CD3">
        <w:rPr>
          <w:bCs/>
          <w:szCs w:val="22"/>
        </w:rPr>
        <w:t>.</w:t>
      </w:r>
    </w:p>
    <w:p w14:paraId="13AF31A2" w14:textId="77777777" w:rsidR="00575140" w:rsidRPr="00CF5CD3" w:rsidRDefault="00575140" w:rsidP="00575140">
      <w:pPr>
        <w:rPr>
          <w:b/>
          <w:bCs/>
          <w:szCs w:val="22"/>
        </w:rPr>
      </w:pPr>
      <w:r w:rsidRPr="00CF5CD3">
        <w:rPr>
          <w:szCs w:val="22"/>
        </w:rPr>
        <w:t>42.9</w:t>
      </w:r>
      <w:r w:rsidRPr="00CF5CD3">
        <w:rPr>
          <w:szCs w:val="22"/>
        </w:rPr>
        <w:tab/>
      </w:r>
      <w:r w:rsidRPr="00CF5CD3">
        <w:rPr>
          <w:b/>
          <w:szCs w:val="22"/>
        </w:rPr>
        <w:t>Делегат от Объединенных Арабских Эмиратов</w:t>
      </w:r>
      <w:r w:rsidRPr="00CF5CD3">
        <w:rPr>
          <w:szCs w:val="22"/>
        </w:rPr>
        <w:t xml:space="preserve"> говорит, что, согласно договоренности между региональными группами, новый пункт (ADD Резолюция COM6/30 (ВКР-19), отображаемая на экране в зале заседаний) о снятии ограничения в отношении воздушной подвижной службы в диапазоне частот 694–960 МГц для применений оборудования пользователя IMT, не связанных с обеспечением безопасности, который изначально предлагалось включить в повестку дня ВКР-23, следует включить в предварительную повестку дня ВКР-27.</w:t>
      </w:r>
    </w:p>
    <w:p w14:paraId="430FC78D" w14:textId="77777777" w:rsidR="00575140" w:rsidRPr="00CF5CD3" w:rsidRDefault="00575140" w:rsidP="00575140">
      <w:pPr>
        <w:rPr>
          <w:szCs w:val="22"/>
        </w:rPr>
      </w:pPr>
      <w:r w:rsidRPr="00CF5CD3">
        <w:rPr>
          <w:szCs w:val="22"/>
        </w:rPr>
        <w:t>42.10</w:t>
      </w:r>
      <w:r w:rsidRPr="00CF5CD3">
        <w:rPr>
          <w:szCs w:val="22"/>
        </w:rPr>
        <w:tab/>
      </w:r>
      <w:r w:rsidRPr="00CF5CD3">
        <w:rPr>
          <w:b/>
          <w:szCs w:val="22"/>
        </w:rPr>
        <w:t>Делегат от Исламской Республики Иран</w:t>
      </w:r>
      <w:r w:rsidRPr="00CF5CD3">
        <w:rPr>
          <w:szCs w:val="22"/>
        </w:rPr>
        <w:t xml:space="preserve"> говорит, что не возражает против предложения Объединенных Арабских Эмиратов.</w:t>
      </w:r>
    </w:p>
    <w:p w14:paraId="4F6752CD" w14:textId="77777777" w:rsidR="00575140" w:rsidRPr="00CF5CD3" w:rsidRDefault="00575140" w:rsidP="00575140">
      <w:pPr>
        <w:rPr>
          <w:szCs w:val="22"/>
        </w:rPr>
      </w:pPr>
      <w:r w:rsidRPr="00CF5CD3">
        <w:rPr>
          <w:szCs w:val="22"/>
        </w:rPr>
        <w:t>42.11</w:t>
      </w:r>
      <w:r w:rsidRPr="00CF5CD3">
        <w:rPr>
          <w:szCs w:val="22"/>
        </w:rPr>
        <w:tab/>
      </w:r>
      <w:r w:rsidRPr="00CF5CD3">
        <w:rPr>
          <w:b/>
          <w:szCs w:val="22"/>
        </w:rPr>
        <w:t>Председатель</w:t>
      </w:r>
      <w:r w:rsidRPr="00CF5CD3">
        <w:rPr>
          <w:szCs w:val="22"/>
        </w:rPr>
        <w:t xml:space="preserve"> полагает, что пункт, предложенный Объединенными Арабскими Эмиратами, следует включить в предварительную повестку дня ВКР-27.</w:t>
      </w:r>
    </w:p>
    <w:p w14:paraId="49E04F80" w14:textId="77777777" w:rsidR="00575140" w:rsidRPr="00CF5CD3" w:rsidRDefault="00575140" w:rsidP="00575140">
      <w:pPr>
        <w:rPr>
          <w:szCs w:val="22"/>
        </w:rPr>
      </w:pPr>
      <w:r w:rsidRPr="00CF5CD3">
        <w:rPr>
          <w:szCs w:val="22"/>
        </w:rPr>
        <w:t>42.12</w:t>
      </w:r>
      <w:r w:rsidRPr="00CF5CD3">
        <w:rPr>
          <w:szCs w:val="22"/>
        </w:rPr>
        <w:tab/>
        <w:t xml:space="preserve">Предложение </w:t>
      </w:r>
      <w:r w:rsidRPr="00CF5CD3">
        <w:rPr>
          <w:b/>
          <w:szCs w:val="22"/>
        </w:rPr>
        <w:t>принимается</w:t>
      </w:r>
      <w:r w:rsidRPr="00CF5CD3">
        <w:rPr>
          <w:szCs w:val="22"/>
        </w:rPr>
        <w:t>.</w:t>
      </w:r>
    </w:p>
    <w:p w14:paraId="3D56B0D9" w14:textId="77777777" w:rsidR="00575140" w:rsidRPr="00CF5CD3" w:rsidRDefault="00575140" w:rsidP="00575140">
      <w:pPr>
        <w:rPr>
          <w:szCs w:val="22"/>
        </w:rPr>
      </w:pPr>
      <w:r w:rsidRPr="00CF5CD3">
        <w:rPr>
          <w:szCs w:val="22"/>
        </w:rPr>
        <w:t>42.13</w:t>
      </w:r>
      <w:r w:rsidRPr="00CF5CD3">
        <w:rPr>
          <w:szCs w:val="22"/>
        </w:rPr>
        <w:tab/>
      </w:r>
      <w:r w:rsidRPr="00CF5CD3">
        <w:rPr>
          <w:b/>
          <w:szCs w:val="22"/>
        </w:rPr>
        <w:t>Делегат от Нидерландов</w:t>
      </w:r>
      <w:r w:rsidRPr="00CF5CD3">
        <w:rPr>
          <w:szCs w:val="22"/>
        </w:rPr>
        <w:t xml:space="preserve">, напоминая об итогах обсуждения Документа 554, состоявшегося ранее в ходе заседания, просит подтвердить, что из пункта 2 раздела </w:t>
      </w:r>
      <w:r w:rsidRPr="00CF5CD3">
        <w:rPr>
          <w:i/>
          <w:szCs w:val="22"/>
        </w:rPr>
        <w:t>решает предложить МСЭ-R</w:t>
      </w:r>
      <w:r w:rsidRPr="00CF5CD3">
        <w:rPr>
          <w:szCs w:val="22"/>
        </w:rPr>
        <w:t xml:space="preserve"> Резолюции COM6/15 была исключена ссылка на полосы частот 1675–1697 МГц в Районе 1. Он также предлагает включить следующий дополнительный пункт в повестку дня ВКР</w:t>
      </w:r>
      <w:r w:rsidRPr="00CF5CD3">
        <w:rPr>
          <w:szCs w:val="22"/>
        </w:rPr>
        <w:noBreakHyphen/>
        <w:t>27: "В соответствии с Резолюцией COM6/15 (ВКР-19), рассмотреть возможное распределение на всемирной основе подвижной спутниковой службе для будущего развития узкополосных систем подвижной спутниковой связи в полосах частот между 1,5−5 ГГц".</w:t>
      </w:r>
    </w:p>
    <w:p w14:paraId="41CB5C62" w14:textId="77777777" w:rsidR="00575140" w:rsidRPr="00CF5CD3" w:rsidRDefault="00575140" w:rsidP="00575140">
      <w:pPr>
        <w:ind w:right="677"/>
        <w:rPr>
          <w:szCs w:val="22"/>
        </w:rPr>
      </w:pPr>
      <w:r w:rsidRPr="00CF5CD3">
        <w:rPr>
          <w:szCs w:val="22"/>
        </w:rPr>
        <w:t>42.14</w:t>
      </w:r>
      <w:r w:rsidRPr="00CF5CD3">
        <w:rPr>
          <w:szCs w:val="22"/>
        </w:rPr>
        <w:tab/>
        <w:t xml:space="preserve">Предложение </w:t>
      </w:r>
      <w:r w:rsidRPr="00CF5CD3">
        <w:rPr>
          <w:b/>
          <w:szCs w:val="22"/>
        </w:rPr>
        <w:t>принимается</w:t>
      </w:r>
      <w:r w:rsidRPr="00CF5CD3">
        <w:rPr>
          <w:szCs w:val="22"/>
        </w:rPr>
        <w:t>.</w:t>
      </w:r>
    </w:p>
    <w:p w14:paraId="31A3F67E" w14:textId="77777777" w:rsidR="00575140" w:rsidRPr="00CF5CD3" w:rsidRDefault="00575140" w:rsidP="00575140">
      <w:pPr>
        <w:rPr>
          <w:szCs w:val="22"/>
        </w:rPr>
      </w:pPr>
      <w:r w:rsidRPr="00CF5CD3">
        <w:rPr>
          <w:szCs w:val="22"/>
        </w:rPr>
        <w:t>42.15</w:t>
      </w:r>
      <w:r w:rsidRPr="00CF5CD3">
        <w:rPr>
          <w:szCs w:val="22"/>
        </w:rPr>
        <w:tab/>
      </w:r>
      <w:r w:rsidRPr="00CF5CD3">
        <w:rPr>
          <w:bCs/>
          <w:szCs w:val="22"/>
        </w:rPr>
        <w:t xml:space="preserve">Пятьдесят седьмая серия текстов, представленных Редакционным комитетом для первого чтения (B57) (Документ 552), с внесенными поправками </w:t>
      </w:r>
      <w:r w:rsidRPr="00CF5CD3">
        <w:rPr>
          <w:b/>
          <w:bCs/>
          <w:szCs w:val="22"/>
        </w:rPr>
        <w:t>утверждается</w:t>
      </w:r>
      <w:r w:rsidRPr="00CF5CD3">
        <w:rPr>
          <w:bCs/>
          <w:szCs w:val="22"/>
        </w:rPr>
        <w:t>, включая два новых пункта повестки дня, согласованных в ходе обсуждения.</w:t>
      </w:r>
    </w:p>
    <w:p w14:paraId="7A33FFE9" w14:textId="77777777" w:rsidR="00575140" w:rsidRPr="00CF5CD3" w:rsidRDefault="00575140" w:rsidP="00575140">
      <w:pPr>
        <w:pStyle w:val="Heading1"/>
      </w:pPr>
      <w:r w:rsidRPr="00CF5CD3">
        <w:t>43</w:t>
      </w:r>
      <w:r w:rsidRPr="00CF5CD3">
        <w:tab/>
        <w:t>Пятьдесят седьмая серия текстов, представленных Редакционным комитетом (B57) – второе чтение (Документ 552)</w:t>
      </w:r>
    </w:p>
    <w:p w14:paraId="37ED7A11" w14:textId="77777777" w:rsidR="00575140" w:rsidRPr="00CF5CD3" w:rsidRDefault="00575140" w:rsidP="00575140">
      <w:pPr>
        <w:rPr>
          <w:szCs w:val="22"/>
        </w:rPr>
      </w:pPr>
      <w:r w:rsidRPr="00CF5CD3">
        <w:rPr>
          <w:szCs w:val="22"/>
        </w:rPr>
        <w:t>43.1</w:t>
      </w:r>
      <w:r w:rsidRPr="00CF5CD3">
        <w:rPr>
          <w:szCs w:val="22"/>
        </w:rPr>
        <w:tab/>
      </w:r>
      <w:r w:rsidRPr="00CF5CD3">
        <w:rPr>
          <w:b/>
          <w:szCs w:val="22"/>
        </w:rPr>
        <w:t>Председатель</w:t>
      </w:r>
      <w:r w:rsidRPr="00CF5CD3">
        <w:rPr>
          <w:szCs w:val="22"/>
        </w:rPr>
        <w:t xml:space="preserve"> предлагает участникам заседания рассмотреть во втором чтении тексты, представленные в Документе 552, с внесенными в первом чтении поправками, включая два новых пункта повестки дня, согласованных в ходе обсуждения.</w:t>
      </w:r>
    </w:p>
    <w:p w14:paraId="2C70B1B9" w14:textId="07385C8C" w:rsidR="00575140" w:rsidRPr="00CF5CD3" w:rsidRDefault="00575140" w:rsidP="00575140">
      <w:pPr>
        <w:rPr>
          <w:szCs w:val="22"/>
        </w:rPr>
      </w:pPr>
      <w:r w:rsidRPr="00CF5CD3">
        <w:rPr>
          <w:szCs w:val="22"/>
        </w:rPr>
        <w:t>43.2</w:t>
      </w:r>
      <w:r w:rsidRPr="00CF5CD3">
        <w:rPr>
          <w:szCs w:val="22"/>
        </w:rPr>
        <w:tab/>
        <w:t xml:space="preserve">Отмечая, что в новом пункте повестки дня, предложенном Нидерландами, для узкополосной ПСС предусмотрены широкие полосы частот, </w:t>
      </w:r>
      <w:r w:rsidRPr="00CF5CD3">
        <w:rPr>
          <w:b/>
          <w:szCs w:val="22"/>
        </w:rPr>
        <w:t>делегат от Соединенных Штатов</w:t>
      </w:r>
      <w:r w:rsidR="00442AA0" w:rsidRPr="00CF5CD3">
        <w:t xml:space="preserve"> </w:t>
      </w:r>
      <w:r w:rsidR="00442AA0" w:rsidRPr="00CF5CD3">
        <w:rPr>
          <w:b/>
          <w:szCs w:val="22"/>
        </w:rPr>
        <w:t>Америки</w:t>
      </w:r>
      <w:r w:rsidRPr="00CF5CD3">
        <w:rPr>
          <w:szCs w:val="22"/>
        </w:rPr>
        <w:t xml:space="preserve"> предлагает дождаться итогов обсуждений по конкретным частотам в Районах 1 и 2, которые будут проводиться на ВКР-23, прежде чем определять, какие полосы частот следует вынести на обсуждение в ходе ВКР-27. </w:t>
      </w:r>
    </w:p>
    <w:p w14:paraId="7A5ECDFC" w14:textId="77777777" w:rsidR="00575140" w:rsidRPr="00CF5CD3" w:rsidRDefault="00575140" w:rsidP="00575140">
      <w:pPr>
        <w:rPr>
          <w:szCs w:val="22"/>
        </w:rPr>
      </w:pPr>
      <w:r w:rsidRPr="00CF5CD3">
        <w:rPr>
          <w:szCs w:val="22"/>
        </w:rPr>
        <w:t>43.3</w:t>
      </w:r>
      <w:r w:rsidRPr="00CF5CD3">
        <w:rPr>
          <w:szCs w:val="22"/>
        </w:rPr>
        <w:tab/>
      </w:r>
      <w:r w:rsidRPr="00CF5CD3">
        <w:rPr>
          <w:b/>
          <w:szCs w:val="22"/>
        </w:rPr>
        <w:t>Делегат от Российской Федерации</w:t>
      </w:r>
      <w:r w:rsidRPr="00CF5CD3">
        <w:rPr>
          <w:szCs w:val="22"/>
        </w:rPr>
        <w:t xml:space="preserve"> говорит, что не возражает против предложения Нидерландов, но считает, что предложенную полосу частот следует заключить в квадратные скобки до пересмотра на ВКР-23. </w:t>
      </w:r>
      <w:r w:rsidRPr="00CF5CD3">
        <w:rPr>
          <w:b/>
          <w:szCs w:val="22"/>
        </w:rPr>
        <w:t>Делегат от Самоа</w:t>
      </w:r>
      <w:r w:rsidRPr="00CF5CD3">
        <w:rPr>
          <w:szCs w:val="22"/>
        </w:rPr>
        <w:t xml:space="preserve"> поддерживает это предложение. </w:t>
      </w:r>
    </w:p>
    <w:p w14:paraId="22113D33" w14:textId="5293B624" w:rsidR="00575140" w:rsidRPr="00CF5CD3" w:rsidRDefault="00575140" w:rsidP="00575140">
      <w:pPr>
        <w:rPr>
          <w:szCs w:val="22"/>
        </w:rPr>
      </w:pPr>
      <w:r w:rsidRPr="00CF5CD3">
        <w:rPr>
          <w:szCs w:val="22"/>
        </w:rPr>
        <w:t>43.4</w:t>
      </w:r>
      <w:r w:rsidRPr="00CF5CD3">
        <w:rPr>
          <w:szCs w:val="22"/>
        </w:rPr>
        <w:tab/>
      </w:r>
      <w:r w:rsidRPr="00CF5CD3">
        <w:rPr>
          <w:b/>
          <w:szCs w:val="22"/>
        </w:rPr>
        <w:t>Делегат от Соединенных Штатов</w:t>
      </w:r>
      <w:r w:rsidR="00442AA0" w:rsidRPr="00CF5CD3">
        <w:t xml:space="preserve"> </w:t>
      </w:r>
      <w:r w:rsidR="00442AA0" w:rsidRPr="00CF5CD3">
        <w:rPr>
          <w:b/>
          <w:szCs w:val="22"/>
        </w:rPr>
        <w:t>Америки</w:t>
      </w:r>
      <w:r w:rsidRPr="00CF5CD3">
        <w:rPr>
          <w:szCs w:val="22"/>
        </w:rPr>
        <w:t xml:space="preserve"> поддерживает предложение Российской Федерации. Он удивлен, что подобное предложение поступает только сейчас в ходе пленарного </w:t>
      </w:r>
      <w:r w:rsidRPr="00CF5CD3">
        <w:rPr>
          <w:szCs w:val="22"/>
        </w:rPr>
        <w:lastRenderedPageBreak/>
        <w:t>заседания, не говоря уже о том, что этот вопрос не обсуждался ни в Комитете 6, ни в Специальной группе пленарного заседания 6.</w:t>
      </w:r>
    </w:p>
    <w:p w14:paraId="0A65A2B9" w14:textId="77777777" w:rsidR="00575140" w:rsidRPr="00CF5CD3" w:rsidRDefault="00575140" w:rsidP="00575140">
      <w:pPr>
        <w:rPr>
          <w:szCs w:val="22"/>
        </w:rPr>
      </w:pPr>
      <w:r w:rsidRPr="00CF5CD3">
        <w:rPr>
          <w:szCs w:val="22"/>
        </w:rPr>
        <w:t>43.5</w:t>
      </w:r>
      <w:r w:rsidRPr="00CF5CD3">
        <w:rPr>
          <w:szCs w:val="22"/>
        </w:rPr>
        <w:tab/>
      </w:r>
      <w:r w:rsidRPr="00CF5CD3">
        <w:rPr>
          <w:b/>
          <w:szCs w:val="22"/>
        </w:rPr>
        <w:t>Делегат от Мексики</w:t>
      </w:r>
      <w:r w:rsidRPr="00CF5CD3">
        <w:rPr>
          <w:szCs w:val="22"/>
        </w:rPr>
        <w:t xml:space="preserve"> также считает необычной практикой утверждать добавление предложения, которое не рассматривалось в ходе подготовительного процесса: ко всем вкладам следует относиться одинаково.</w:t>
      </w:r>
    </w:p>
    <w:p w14:paraId="78205AD6" w14:textId="77777777" w:rsidR="00575140" w:rsidRPr="00CF5CD3" w:rsidRDefault="00575140" w:rsidP="00575140">
      <w:pPr>
        <w:rPr>
          <w:szCs w:val="22"/>
        </w:rPr>
      </w:pPr>
      <w:r w:rsidRPr="00CF5CD3">
        <w:rPr>
          <w:szCs w:val="22"/>
        </w:rPr>
        <w:t>43.6</w:t>
      </w:r>
      <w:r w:rsidRPr="00CF5CD3">
        <w:rPr>
          <w:szCs w:val="22"/>
        </w:rPr>
        <w:tab/>
      </w:r>
      <w:r w:rsidRPr="00CF5CD3">
        <w:rPr>
          <w:b/>
          <w:szCs w:val="22"/>
        </w:rPr>
        <w:t>Делегат от Исламской Республики Иран</w:t>
      </w:r>
      <w:r w:rsidRPr="00CF5CD3">
        <w:rPr>
          <w:szCs w:val="22"/>
        </w:rPr>
        <w:t xml:space="preserve"> говорит, что этот пункт может быть рассмотрен в качестве возможного пункта повестки дня ВКР-27. Он согласен с тем, что предложенные полосы частот следует заключить в квадратные скобки до дальнейшего обсуждения на ВКР-23.</w:t>
      </w:r>
    </w:p>
    <w:p w14:paraId="0C49B676" w14:textId="1DA5E748" w:rsidR="00575140" w:rsidRPr="00CF5CD3" w:rsidRDefault="00575140" w:rsidP="00575140">
      <w:pPr>
        <w:rPr>
          <w:szCs w:val="22"/>
        </w:rPr>
      </w:pPr>
      <w:r w:rsidRPr="00CF5CD3">
        <w:rPr>
          <w:szCs w:val="22"/>
        </w:rPr>
        <w:t>43.7</w:t>
      </w:r>
      <w:r w:rsidRPr="00CF5CD3">
        <w:rPr>
          <w:szCs w:val="22"/>
        </w:rPr>
        <w:tab/>
      </w:r>
      <w:r w:rsidRPr="00CF5CD3">
        <w:rPr>
          <w:b/>
          <w:szCs w:val="22"/>
        </w:rPr>
        <w:t>Делегат от Российской Федерации</w:t>
      </w:r>
      <w:r w:rsidRPr="00CF5CD3">
        <w:rPr>
          <w:szCs w:val="22"/>
        </w:rPr>
        <w:t xml:space="preserve"> заявляет, что на данном этапе будет сложно решить, можно ли включить этот пункт в повестку дня ВКР-27, поскольку </w:t>
      </w:r>
      <w:r w:rsidR="004A5FEC" w:rsidRPr="00CF5CD3">
        <w:rPr>
          <w:szCs w:val="22"/>
        </w:rPr>
        <w:t>по</w:t>
      </w:r>
      <w:r w:rsidRPr="00CF5CD3">
        <w:rPr>
          <w:szCs w:val="22"/>
        </w:rPr>
        <w:t xml:space="preserve"> предложенному новому пункту повестки дня </w:t>
      </w:r>
      <w:r w:rsidR="004A5FEC" w:rsidRPr="00CF5CD3">
        <w:rPr>
          <w:szCs w:val="22"/>
        </w:rPr>
        <w:t xml:space="preserve">отсутствует </w:t>
      </w:r>
      <w:r w:rsidRPr="00CF5CD3">
        <w:rPr>
          <w:szCs w:val="22"/>
        </w:rPr>
        <w:t>соответствующ</w:t>
      </w:r>
      <w:r w:rsidR="004A5FEC" w:rsidRPr="00CF5CD3">
        <w:rPr>
          <w:szCs w:val="22"/>
        </w:rPr>
        <w:t>ая</w:t>
      </w:r>
      <w:r w:rsidRPr="00CF5CD3">
        <w:rPr>
          <w:szCs w:val="22"/>
        </w:rPr>
        <w:t xml:space="preserve"> резолюци</w:t>
      </w:r>
      <w:r w:rsidR="004A5FEC" w:rsidRPr="00CF5CD3">
        <w:rPr>
          <w:szCs w:val="22"/>
        </w:rPr>
        <w:t>я</w:t>
      </w:r>
      <w:r w:rsidRPr="00CF5CD3">
        <w:rPr>
          <w:szCs w:val="22"/>
        </w:rPr>
        <w:t>. Он предлагает не добавлять предложение Нидерландов в повестку дня ВКР-27, а зафиксировать его в протоколе заседания; Нидерландам следует направить соответствующее предложение непосредственно ВКР-23.</w:t>
      </w:r>
    </w:p>
    <w:p w14:paraId="02E983F2" w14:textId="77777777" w:rsidR="00575140" w:rsidRPr="00CF5CD3" w:rsidRDefault="00575140" w:rsidP="00575140">
      <w:pPr>
        <w:rPr>
          <w:szCs w:val="22"/>
        </w:rPr>
      </w:pPr>
      <w:r w:rsidRPr="00CF5CD3">
        <w:rPr>
          <w:szCs w:val="22"/>
        </w:rPr>
        <w:t>43.8</w:t>
      </w:r>
      <w:r w:rsidRPr="00CF5CD3">
        <w:rPr>
          <w:szCs w:val="22"/>
        </w:rPr>
        <w:tab/>
      </w:r>
      <w:r w:rsidRPr="00CF5CD3">
        <w:rPr>
          <w:b/>
          <w:szCs w:val="22"/>
        </w:rPr>
        <w:t>Делегат от Нидерландов</w:t>
      </w:r>
      <w:r w:rsidRPr="00CF5CD3">
        <w:rPr>
          <w:szCs w:val="22"/>
        </w:rPr>
        <w:t xml:space="preserve"> поясняет, что при обсуждении Документа 554 ранее в ходе заседания никто не возражал против предложения рассмотреть возможное распределение ПСС на всемирной основе в рамках одного из пунктов повестки дня ВКР-27. Он считает целесообразным продолжить работу в порядке, предложенном делегатом от Исламской Республики Иран.</w:t>
      </w:r>
    </w:p>
    <w:p w14:paraId="53777B6F" w14:textId="33286E60" w:rsidR="00575140" w:rsidRPr="00CF5CD3" w:rsidRDefault="00575140" w:rsidP="00575140">
      <w:pPr>
        <w:rPr>
          <w:szCs w:val="22"/>
        </w:rPr>
      </w:pPr>
      <w:r w:rsidRPr="00CF5CD3">
        <w:rPr>
          <w:szCs w:val="22"/>
        </w:rPr>
        <w:t>43.9</w:t>
      </w:r>
      <w:r w:rsidRPr="00CF5CD3">
        <w:rPr>
          <w:szCs w:val="22"/>
        </w:rPr>
        <w:tab/>
      </w:r>
      <w:r w:rsidRPr="00CF5CD3">
        <w:rPr>
          <w:b/>
          <w:szCs w:val="22"/>
        </w:rPr>
        <w:t>Делегат от Исламской Республики Иран</w:t>
      </w:r>
      <w:r w:rsidRPr="00CF5CD3">
        <w:rPr>
          <w:szCs w:val="22"/>
        </w:rPr>
        <w:t xml:space="preserve"> отмечает, что, чтобы снять обеспокоенность участников заседания, можно включить в название слово "возможное". Кроме того, можно добавить примечание, в котором будет содержаться указание на то, что соответствующей резолюции представлено не было, а также ссылка на протокол пленарного заседания. Он настоятельно призывает участников следовать духу </w:t>
      </w:r>
      <w:r w:rsidR="00985E8F" w:rsidRPr="00CF5CD3">
        <w:rPr>
          <w:szCs w:val="22"/>
        </w:rPr>
        <w:t>консенсуса</w:t>
      </w:r>
      <w:r w:rsidRPr="00CF5CD3">
        <w:rPr>
          <w:szCs w:val="22"/>
        </w:rPr>
        <w:t>.</w:t>
      </w:r>
    </w:p>
    <w:p w14:paraId="29C724B9" w14:textId="77777777" w:rsidR="00575140" w:rsidRPr="00CF5CD3" w:rsidRDefault="00575140" w:rsidP="00575140">
      <w:pPr>
        <w:rPr>
          <w:szCs w:val="22"/>
        </w:rPr>
      </w:pPr>
      <w:r w:rsidRPr="00CF5CD3">
        <w:rPr>
          <w:szCs w:val="22"/>
        </w:rPr>
        <w:t>43.10</w:t>
      </w:r>
      <w:r w:rsidRPr="00CF5CD3">
        <w:rPr>
          <w:szCs w:val="22"/>
        </w:rPr>
        <w:tab/>
      </w:r>
      <w:r w:rsidRPr="00CF5CD3">
        <w:rPr>
          <w:b/>
          <w:szCs w:val="22"/>
        </w:rPr>
        <w:t>Председатель</w:t>
      </w:r>
      <w:r w:rsidRPr="00CF5CD3">
        <w:rPr>
          <w:szCs w:val="22"/>
        </w:rPr>
        <w:t xml:space="preserve">, которого поддерживают </w:t>
      </w:r>
      <w:r w:rsidRPr="00CF5CD3">
        <w:rPr>
          <w:b/>
          <w:szCs w:val="22"/>
        </w:rPr>
        <w:t>делегаты от Самоа</w:t>
      </w:r>
      <w:r w:rsidRPr="00CF5CD3">
        <w:rPr>
          <w:szCs w:val="22"/>
        </w:rPr>
        <w:t xml:space="preserve"> и </w:t>
      </w:r>
      <w:r w:rsidRPr="00CF5CD3">
        <w:rPr>
          <w:b/>
          <w:szCs w:val="22"/>
        </w:rPr>
        <w:t>Египта</w:t>
      </w:r>
      <w:r w:rsidRPr="00CF5CD3">
        <w:rPr>
          <w:szCs w:val="22"/>
        </w:rPr>
        <w:t>, предлагает сохранить новый пункт повестки дня ВКР-27, предложенный Нидерландами, заключив полосы частот в квадратные скобки.</w:t>
      </w:r>
    </w:p>
    <w:p w14:paraId="57D89E0E" w14:textId="77777777" w:rsidR="00575140" w:rsidRPr="00CF5CD3" w:rsidRDefault="00575140" w:rsidP="00575140">
      <w:pPr>
        <w:rPr>
          <w:szCs w:val="22"/>
        </w:rPr>
      </w:pPr>
      <w:r w:rsidRPr="00CF5CD3">
        <w:rPr>
          <w:szCs w:val="22"/>
        </w:rPr>
        <w:t>43.11</w:t>
      </w:r>
      <w:r w:rsidRPr="00CF5CD3">
        <w:rPr>
          <w:szCs w:val="22"/>
        </w:rPr>
        <w:tab/>
        <w:t xml:space="preserve">Предложение </w:t>
      </w:r>
      <w:r w:rsidRPr="00CF5CD3">
        <w:rPr>
          <w:b/>
          <w:szCs w:val="22"/>
        </w:rPr>
        <w:t>принимается</w:t>
      </w:r>
      <w:r w:rsidRPr="00CF5CD3">
        <w:rPr>
          <w:szCs w:val="22"/>
        </w:rPr>
        <w:t>.</w:t>
      </w:r>
    </w:p>
    <w:p w14:paraId="2C34588D" w14:textId="77777777" w:rsidR="00575140" w:rsidRPr="00CF5CD3" w:rsidRDefault="00575140" w:rsidP="00575140">
      <w:pPr>
        <w:rPr>
          <w:szCs w:val="22"/>
        </w:rPr>
      </w:pPr>
      <w:r w:rsidRPr="00CF5CD3">
        <w:rPr>
          <w:szCs w:val="22"/>
        </w:rPr>
        <w:t>43.12</w:t>
      </w:r>
      <w:r w:rsidRPr="00CF5CD3">
        <w:rPr>
          <w:szCs w:val="22"/>
        </w:rPr>
        <w:tab/>
      </w:r>
      <w:r w:rsidRPr="00CF5CD3">
        <w:rPr>
          <w:b/>
          <w:szCs w:val="22"/>
        </w:rPr>
        <w:t>Делегат от Германии</w:t>
      </w:r>
      <w:r w:rsidRPr="00CF5CD3">
        <w:rPr>
          <w:szCs w:val="22"/>
        </w:rPr>
        <w:t xml:space="preserve"> выражает благодарность Председателю, участникам пленарного заседания и делегату от Объединенных Арабских Эмиратов за поддержку предложения о включении вопроса по воздушной IMT в повестку дня ВКР-27. Оратор делает следующее заявление:</w:t>
      </w:r>
    </w:p>
    <w:p w14:paraId="6F35EE6A" w14:textId="7C9DC38B" w:rsidR="00575140" w:rsidRPr="00CF5CD3" w:rsidRDefault="00575140" w:rsidP="00575140">
      <w:pPr>
        <w:rPr>
          <w:szCs w:val="22"/>
        </w:rPr>
      </w:pPr>
      <w:r w:rsidRPr="00CF5CD3">
        <w:rPr>
          <w:szCs w:val="22"/>
        </w:rPr>
        <w:t xml:space="preserve">"Еще вчера было принято решение о том, чтобы исключить предложенный пункт повестки дня, касающийся защиты ГСО в </w:t>
      </w:r>
      <w:r w:rsidR="00985E8F" w:rsidRPr="00CF5CD3">
        <w:rPr>
          <w:szCs w:val="22"/>
        </w:rPr>
        <w:t>диапазонах</w:t>
      </w:r>
      <w:r w:rsidRPr="00CF5CD3">
        <w:rPr>
          <w:szCs w:val="22"/>
        </w:rPr>
        <w:t xml:space="preserve"> 7/8 и 20/30 ГГц, из предварительной повестки дня ВКР-27. Этот вопрос уже был освещен в отчете Председателя COM6, но мы хотели бы пояснить, чем обусловлено данное предложение.</w:t>
      </w:r>
    </w:p>
    <w:p w14:paraId="03084682" w14:textId="1351274B" w:rsidR="00575140" w:rsidRPr="00CF5CD3" w:rsidRDefault="00575140" w:rsidP="00575140">
      <w:pPr>
        <w:rPr>
          <w:szCs w:val="22"/>
        </w:rPr>
      </w:pPr>
      <w:r w:rsidRPr="00CF5CD3">
        <w:rPr>
          <w:szCs w:val="22"/>
        </w:rPr>
        <w:t>Главным поводом для беспокойства является растущее число негеостационарных спутниковых систем, планирующих использовать полосы частот 7250–7750 МГц (космос-Земля), 7900–8400</w:t>
      </w:r>
      <w:r w:rsidR="005C68B7">
        <w:rPr>
          <w:szCs w:val="22"/>
        </w:rPr>
        <w:t> </w:t>
      </w:r>
      <w:r w:rsidRPr="00CF5CD3">
        <w:rPr>
          <w:szCs w:val="22"/>
        </w:rPr>
        <w:t xml:space="preserve">МГц (Земля-космос), 20,2–21,2 ГГц (космос-Земля) и 30–31 ГГц (Земля-космос). В Статье </w:t>
      </w:r>
      <w:r w:rsidRPr="00CF5CD3">
        <w:rPr>
          <w:b/>
          <w:bCs/>
          <w:szCs w:val="22"/>
        </w:rPr>
        <w:t>22.2</w:t>
      </w:r>
      <w:r w:rsidRPr="00CF5CD3">
        <w:rPr>
          <w:szCs w:val="22"/>
        </w:rPr>
        <w:t xml:space="preserve"> предусмотрено, что негеостационарные спутниковые системы не должны создавать неприемлемых помех геостационарным спутниковым сетям фиксированной спутниковой и радиовещательной спутниковой служб и не должны требовать защиты от них, однако это положение не применяется к подвижной спутниковой службе.</w:t>
      </w:r>
    </w:p>
    <w:p w14:paraId="6F858F36" w14:textId="58052F31" w:rsidR="00575140" w:rsidRPr="00CF5CD3" w:rsidRDefault="00575140" w:rsidP="00575140">
      <w:pPr>
        <w:rPr>
          <w:szCs w:val="22"/>
        </w:rPr>
      </w:pPr>
      <w:r w:rsidRPr="00CF5CD3">
        <w:rPr>
          <w:szCs w:val="22"/>
        </w:rPr>
        <w:t>В связи с ожидаемым увеличением и без того большого числа космических станций негеостационарных спутниковых систем, работающих в этих полосах, следует изучить вопрос применимости действующих регламентарных положений и определить, обеспечивают ли положения</w:t>
      </w:r>
      <w:r w:rsidR="00397992" w:rsidRPr="00CF5CD3">
        <w:rPr>
          <w:szCs w:val="22"/>
        </w:rPr>
        <w:t> </w:t>
      </w:r>
      <w:r w:rsidRPr="00CF5CD3">
        <w:rPr>
          <w:b/>
          <w:bCs/>
          <w:szCs w:val="22"/>
        </w:rPr>
        <w:t>9.3</w:t>
      </w:r>
      <w:r w:rsidRPr="00CF5CD3">
        <w:rPr>
          <w:szCs w:val="22"/>
        </w:rPr>
        <w:t xml:space="preserve">, </w:t>
      </w:r>
      <w:r w:rsidRPr="00CF5CD3">
        <w:rPr>
          <w:b/>
          <w:bCs/>
          <w:szCs w:val="22"/>
        </w:rPr>
        <w:t>9.21</w:t>
      </w:r>
      <w:r w:rsidRPr="00CF5CD3">
        <w:rPr>
          <w:szCs w:val="22"/>
        </w:rPr>
        <w:t xml:space="preserve"> и </w:t>
      </w:r>
      <w:r w:rsidRPr="00CF5CD3">
        <w:rPr>
          <w:b/>
          <w:bCs/>
          <w:szCs w:val="22"/>
        </w:rPr>
        <w:t>22.2</w:t>
      </w:r>
      <w:r w:rsidRPr="00CF5CD3">
        <w:rPr>
          <w:szCs w:val="22"/>
        </w:rPr>
        <w:t xml:space="preserve"> достаточную защиту геостационарной орбиты от излучений негеостационарных спутниковых систем.</w:t>
      </w:r>
    </w:p>
    <w:p w14:paraId="71D40E57" w14:textId="05671743" w:rsidR="00575140" w:rsidRPr="00CF5CD3" w:rsidRDefault="00575140" w:rsidP="00575140">
      <w:pPr>
        <w:rPr>
          <w:szCs w:val="22"/>
        </w:rPr>
      </w:pPr>
      <w:r w:rsidRPr="00CF5CD3">
        <w:rPr>
          <w:szCs w:val="22"/>
        </w:rPr>
        <w:t xml:space="preserve">Таким образом, г-н Председатель, мы полагаем, что эти вопросы следует рассматривать в рамках пункта 7 повестки дня ВКР-23. Предлагаем Вам зафиксировать это предложение в протоколе </w:t>
      </w:r>
      <w:r w:rsidRPr="00CF5CD3">
        <w:rPr>
          <w:szCs w:val="22"/>
        </w:rPr>
        <w:lastRenderedPageBreak/>
        <w:t xml:space="preserve">пленарного заседания, чтобы уделить внимание этому вопросу во вкладе </w:t>
      </w:r>
      <w:r w:rsidR="00AA4FBB" w:rsidRPr="00CF5CD3">
        <w:rPr>
          <w:szCs w:val="22"/>
        </w:rPr>
        <w:t xml:space="preserve">БР для </w:t>
      </w:r>
      <w:r w:rsidRPr="00CF5CD3">
        <w:rPr>
          <w:szCs w:val="22"/>
        </w:rPr>
        <w:t>РГ 4А, касающемся перечня тем, которые будут рассматриваться в рамках пункта 7 повестки дня ВКР-23".</w:t>
      </w:r>
    </w:p>
    <w:p w14:paraId="6F371CCF" w14:textId="77777777" w:rsidR="00575140" w:rsidRPr="00CF5CD3" w:rsidRDefault="00575140" w:rsidP="00575140">
      <w:pPr>
        <w:ind w:right="677"/>
        <w:rPr>
          <w:szCs w:val="22"/>
        </w:rPr>
      </w:pPr>
      <w:r w:rsidRPr="00CF5CD3">
        <w:rPr>
          <w:szCs w:val="22"/>
        </w:rPr>
        <w:t>43.13</w:t>
      </w:r>
      <w:r w:rsidRPr="00CF5CD3">
        <w:rPr>
          <w:szCs w:val="22"/>
        </w:rPr>
        <w:tab/>
      </w:r>
      <w:r w:rsidRPr="00CF5CD3">
        <w:rPr>
          <w:b/>
          <w:szCs w:val="22"/>
        </w:rPr>
        <w:t>Делегат от Исламской Республики Иран</w:t>
      </w:r>
      <w:r w:rsidRPr="00CF5CD3">
        <w:rPr>
          <w:szCs w:val="22"/>
        </w:rPr>
        <w:t xml:space="preserve"> говорит, что пункт 7 повестки дня касается критериев защиты, и отмечает, что Германия могла бы представить предложение для рассмотрения в установленном порядке. </w:t>
      </w:r>
    </w:p>
    <w:p w14:paraId="30591F1F" w14:textId="77777777" w:rsidR="00575140" w:rsidRPr="00CF5CD3" w:rsidRDefault="00575140" w:rsidP="00575140">
      <w:pPr>
        <w:rPr>
          <w:szCs w:val="22"/>
        </w:rPr>
      </w:pPr>
      <w:r w:rsidRPr="00CF5CD3">
        <w:rPr>
          <w:szCs w:val="22"/>
        </w:rPr>
        <w:t>43.14</w:t>
      </w:r>
      <w:r w:rsidRPr="00CF5CD3">
        <w:rPr>
          <w:szCs w:val="22"/>
        </w:rPr>
        <w:tab/>
        <w:t xml:space="preserve">Пятьдесят седьмая серия текстов, представленных Редакционным комитетом (B57) (Документ 552), с внесенными в первом и во втором чтениях поправками </w:t>
      </w:r>
      <w:r w:rsidRPr="00CF5CD3">
        <w:rPr>
          <w:b/>
          <w:szCs w:val="22"/>
        </w:rPr>
        <w:t>утверждается</w:t>
      </w:r>
      <w:r w:rsidRPr="00CF5CD3">
        <w:rPr>
          <w:szCs w:val="22"/>
        </w:rPr>
        <w:t xml:space="preserve"> во втором чтении.</w:t>
      </w:r>
    </w:p>
    <w:p w14:paraId="660BADB8" w14:textId="77777777" w:rsidR="00575140" w:rsidRPr="00CF5CD3" w:rsidRDefault="00575140" w:rsidP="00575140">
      <w:pPr>
        <w:pStyle w:val="Heading1"/>
      </w:pPr>
      <w:r w:rsidRPr="00CF5CD3">
        <w:t>44</w:t>
      </w:r>
      <w:r w:rsidRPr="00CF5CD3">
        <w:tab/>
        <w:t>Шестьдесят вторая серия текстов, представленных Редакционным комитетом (B62) – второе чтение (Документ 557)</w:t>
      </w:r>
    </w:p>
    <w:p w14:paraId="6914544B" w14:textId="77777777" w:rsidR="00575140" w:rsidRPr="00CF5CD3" w:rsidRDefault="00575140" w:rsidP="00575140">
      <w:pPr>
        <w:rPr>
          <w:szCs w:val="22"/>
        </w:rPr>
      </w:pPr>
      <w:r w:rsidRPr="00CF5CD3">
        <w:rPr>
          <w:szCs w:val="22"/>
        </w:rPr>
        <w:t>44.1</w:t>
      </w:r>
      <w:r w:rsidRPr="00CF5CD3">
        <w:rPr>
          <w:szCs w:val="22"/>
        </w:rPr>
        <w:tab/>
      </w:r>
      <w:r w:rsidRPr="00CF5CD3">
        <w:rPr>
          <w:b/>
          <w:szCs w:val="22"/>
        </w:rPr>
        <w:t xml:space="preserve">Председатель </w:t>
      </w:r>
      <w:r w:rsidRPr="00CF5CD3">
        <w:rPr>
          <w:szCs w:val="22"/>
        </w:rPr>
        <w:t xml:space="preserve">предлагает пленарному заседанию рассмотреть Документ 557 во втором чтении, напоминая, что после первого чтения Документа были проведены дополнительные неофициальные консультации по примечаниям ADD 5.F113 и ADD 5.H113. </w:t>
      </w:r>
    </w:p>
    <w:p w14:paraId="4BF2A307" w14:textId="77777777" w:rsidR="00575140" w:rsidRPr="00CF5CD3" w:rsidRDefault="00575140" w:rsidP="00B05BCE">
      <w:pPr>
        <w:rPr>
          <w:szCs w:val="22"/>
        </w:rPr>
      </w:pPr>
      <w:r w:rsidRPr="00CF5CD3">
        <w:rPr>
          <w:szCs w:val="22"/>
        </w:rPr>
        <w:t>44.2</w:t>
      </w:r>
      <w:r w:rsidRPr="00CF5CD3">
        <w:rPr>
          <w:szCs w:val="22"/>
        </w:rPr>
        <w:tab/>
        <w:t xml:space="preserve">Разъясняя сложившуюся ситуацию, </w:t>
      </w:r>
      <w:r w:rsidRPr="00CF5CD3">
        <w:rPr>
          <w:b/>
          <w:szCs w:val="22"/>
        </w:rPr>
        <w:t>Председатель Специальной группы пленарного заседания 4A</w:t>
      </w:r>
      <w:r w:rsidRPr="00CF5CD3">
        <w:rPr>
          <w:szCs w:val="22"/>
        </w:rPr>
        <w:t xml:space="preserve"> говорит, что при разработке этих примечаний возникли существенные противоречия, хотя число включенных в них стран оставалось относительно стабильным. Таким образом, чтобы устранить возникшую обеспокоенность, технические условия для защиты служб в этой полосе в рамках так называемого единого пакета были установлены с учетом именно этого количества стран. Представители еще нескольких стран поинтересовались, могут ли они обратиться с просьбой добавить их в примечание, и Специальная группа пришла к заключению, что они могут представить свою просьбу на рассмотрение пленарного заседания. Однако увеличение числа стран, которые просят добавить их в примечание, приведет к необходимости пересмотра разработанных технических условий. Ввиду ограниченности во времени невозможно определить, сколько стран можно добавить в примечание, сохранив при этом эффективность разработанных условий, поэтому единственно возможное решение состоит в том, чтобы оставить без изменений текст, утвержденный в первом чтении. Просьбы со стороны стран, желающих добавить свои названия в примечания, могут быть зафиксированы в протоколе заседания и впоследствии включены в одно из предложений для ВКР-23, возможно в рамках пункта 8 повестки дня, для разработки новых условий, соответствующих ситуации, которая сложится при увеличении количества стран.</w:t>
      </w:r>
    </w:p>
    <w:p w14:paraId="36651EF5" w14:textId="4C5D5193" w:rsidR="00575140" w:rsidRPr="00CF5CD3" w:rsidRDefault="00575140" w:rsidP="00B05BCE">
      <w:pPr>
        <w:rPr>
          <w:szCs w:val="22"/>
        </w:rPr>
      </w:pPr>
      <w:r w:rsidRPr="00CF5CD3">
        <w:rPr>
          <w:szCs w:val="22"/>
        </w:rPr>
        <w:t>44.3</w:t>
      </w:r>
      <w:r w:rsidRPr="00CF5CD3">
        <w:rPr>
          <w:szCs w:val="22"/>
        </w:rPr>
        <w:tab/>
      </w:r>
      <w:r w:rsidRPr="00CF5CD3">
        <w:rPr>
          <w:b/>
          <w:szCs w:val="22"/>
        </w:rPr>
        <w:t>Делегат от Исламской Республики Иран</w:t>
      </w:r>
      <w:r w:rsidRPr="00CF5CD3">
        <w:rPr>
          <w:szCs w:val="22"/>
        </w:rPr>
        <w:t xml:space="preserve"> поддерживает </w:t>
      </w:r>
      <w:r w:rsidR="00985E8F" w:rsidRPr="00CF5CD3">
        <w:rPr>
          <w:szCs w:val="22"/>
        </w:rPr>
        <w:t>порядок</w:t>
      </w:r>
      <w:r w:rsidRPr="00CF5CD3">
        <w:rPr>
          <w:szCs w:val="22"/>
        </w:rPr>
        <w:t xml:space="preserve"> действий, предложенный Председателем Специальной группы. Кроме того, он предлагает странам, которые хотят добавить свое название в примечания, провести соответствующие исследования в период до</w:t>
      </w:r>
      <w:r w:rsidRPr="00CF5CD3">
        <w:t xml:space="preserve"> </w:t>
      </w:r>
      <w:r w:rsidRPr="00CF5CD3">
        <w:rPr>
          <w:szCs w:val="22"/>
        </w:rPr>
        <w:t>ВКР-23, чтобы подготовиться к обсуждению.</w:t>
      </w:r>
    </w:p>
    <w:p w14:paraId="6061678E" w14:textId="2CDDE6D0" w:rsidR="00575140" w:rsidRPr="00CF5CD3" w:rsidRDefault="00575140" w:rsidP="00B05BCE">
      <w:pPr>
        <w:rPr>
          <w:szCs w:val="22"/>
        </w:rPr>
      </w:pPr>
      <w:r w:rsidRPr="00CF5CD3">
        <w:rPr>
          <w:szCs w:val="22"/>
        </w:rPr>
        <w:t>44.4</w:t>
      </w:r>
      <w:r w:rsidRPr="00CF5CD3">
        <w:rPr>
          <w:szCs w:val="22"/>
        </w:rPr>
        <w:tab/>
      </w:r>
      <w:r w:rsidRPr="00CF5CD3">
        <w:rPr>
          <w:b/>
          <w:szCs w:val="22"/>
        </w:rPr>
        <w:t>Делегат от Соединенных Штатов</w:t>
      </w:r>
      <w:r w:rsidR="00442AA0" w:rsidRPr="00CF5CD3">
        <w:t xml:space="preserve"> </w:t>
      </w:r>
      <w:r w:rsidR="00442AA0" w:rsidRPr="00CF5CD3">
        <w:rPr>
          <w:b/>
          <w:szCs w:val="22"/>
        </w:rPr>
        <w:t>Америки</w:t>
      </w:r>
      <w:r w:rsidRPr="00CF5CD3">
        <w:rPr>
          <w:szCs w:val="22"/>
        </w:rPr>
        <w:t xml:space="preserve"> говорит, что не станет возражать против предложенного </w:t>
      </w:r>
      <w:r w:rsidR="00985E8F" w:rsidRPr="00CF5CD3">
        <w:rPr>
          <w:szCs w:val="22"/>
        </w:rPr>
        <w:t>порядка</w:t>
      </w:r>
      <w:r w:rsidRPr="00CF5CD3">
        <w:rPr>
          <w:szCs w:val="22"/>
        </w:rPr>
        <w:t xml:space="preserve"> действий, однако он опасается, что таким образом может быть создан прецедент. Регламентарные и технические условия, установленные для полосы частот 47,2–48,2</w:t>
      </w:r>
      <w:r w:rsidR="005C68B7">
        <w:rPr>
          <w:szCs w:val="22"/>
        </w:rPr>
        <w:t> </w:t>
      </w:r>
      <w:r w:rsidRPr="00CF5CD3">
        <w:rPr>
          <w:szCs w:val="22"/>
        </w:rPr>
        <w:t>ГГц, полностью совпадают с теми, что установлены для полосы 37–43,5 ГГц, и обеспечивают защиту тех же служб. Целевой группе 5/1 было представлено более 15 исследований, показавших совместимость. Международное сообщество пришло к согласию по поводу определения этой полосы для IMT, однако оказалось, что в ходе ВКР-19 некоторым администрациям, желающим добавить название своих стран в примечание п. 5.H113, не удалось</w:t>
      </w:r>
      <w:r w:rsidRPr="00CF5CD3">
        <w:t xml:space="preserve"> </w:t>
      </w:r>
      <w:r w:rsidRPr="00CF5CD3">
        <w:rPr>
          <w:szCs w:val="22"/>
        </w:rPr>
        <w:t>это сделать. Оратор не понимает, почему нельзя добавить в примечание большее число стран.</w:t>
      </w:r>
    </w:p>
    <w:p w14:paraId="13CEA887" w14:textId="28E220B9" w:rsidR="00575140" w:rsidRPr="00CF5CD3" w:rsidRDefault="00575140" w:rsidP="00B05BCE">
      <w:pPr>
        <w:rPr>
          <w:szCs w:val="22"/>
        </w:rPr>
      </w:pPr>
      <w:r w:rsidRPr="00CF5CD3">
        <w:rPr>
          <w:szCs w:val="22"/>
        </w:rPr>
        <w:t>44.5</w:t>
      </w:r>
      <w:r w:rsidRPr="00CF5CD3">
        <w:rPr>
          <w:szCs w:val="22"/>
        </w:rPr>
        <w:tab/>
      </w:r>
      <w:r w:rsidRPr="00CF5CD3">
        <w:rPr>
          <w:b/>
          <w:szCs w:val="22"/>
        </w:rPr>
        <w:t>Делегат от Того</w:t>
      </w:r>
      <w:r w:rsidRPr="00CF5CD3">
        <w:rPr>
          <w:szCs w:val="22"/>
        </w:rPr>
        <w:t xml:space="preserve"> поддерживает замечания делегата от Соединенных Штатов</w:t>
      </w:r>
      <w:r w:rsidR="00442AA0" w:rsidRPr="00CF5CD3">
        <w:t xml:space="preserve"> </w:t>
      </w:r>
      <w:r w:rsidR="00442AA0" w:rsidRPr="00CF5CD3">
        <w:rPr>
          <w:szCs w:val="22"/>
        </w:rPr>
        <w:t>Америки</w:t>
      </w:r>
      <w:r w:rsidRPr="00CF5CD3">
        <w:rPr>
          <w:szCs w:val="22"/>
        </w:rPr>
        <w:t>, особенно в отношении примечания п. 5.H113, и спрашивает, смогут ли страны добавить свои названия в ходе ВКР-23, если будут применяться те же технические условия. Критерии для недопущения создания помех подвижной спутниковой службе в этой полосе частот уже установлены. Все граничащие с Того страны – Буркина-Фасо, Бенин и Гана – уже включены в примечание, в связи с чем оратор просит добавить также название его страны.</w:t>
      </w:r>
    </w:p>
    <w:p w14:paraId="7A23F2C5" w14:textId="266F93C5" w:rsidR="00575140" w:rsidRPr="00CF5CD3" w:rsidRDefault="00575140" w:rsidP="00B05BCE">
      <w:pPr>
        <w:rPr>
          <w:szCs w:val="22"/>
        </w:rPr>
      </w:pPr>
      <w:r w:rsidRPr="00CF5CD3">
        <w:rPr>
          <w:szCs w:val="22"/>
        </w:rPr>
        <w:t>44.6</w:t>
      </w:r>
      <w:r w:rsidRPr="00CF5CD3">
        <w:rPr>
          <w:szCs w:val="22"/>
        </w:rPr>
        <w:tab/>
      </w:r>
      <w:r w:rsidRPr="00CF5CD3">
        <w:rPr>
          <w:b/>
          <w:szCs w:val="22"/>
        </w:rPr>
        <w:t>Делегат от Словении</w:t>
      </w:r>
      <w:r w:rsidRPr="00CF5CD3">
        <w:rPr>
          <w:szCs w:val="22"/>
        </w:rPr>
        <w:t xml:space="preserve"> согласен с делегатом от Соединенных Штатов</w:t>
      </w:r>
      <w:r w:rsidR="00442AA0" w:rsidRPr="00CF5CD3">
        <w:t xml:space="preserve"> </w:t>
      </w:r>
      <w:r w:rsidR="00442AA0" w:rsidRPr="00CF5CD3">
        <w:rPr>
          <w:szCs w:val="22"/>
        </w:rPr>
        <w:t>Америки</w:t>
      </w:r>
      <w:r w:rsidRPr="00CF5CD3">
        <w:rPr>
          <w:szCs w:val="22"/>
        </w:rPr>
        <w:t>. Он</w:t>
      </w:r>
      <w:r w:rsidR="00E13C70">
        <w:rPr>
          <w:szCs w:val="22"/>
        </w:rPr>
        <w:t> </w:t>
      </w:r>
      <w:r w:rsidRPr="00CF5CD3">
        <w:rPr>
          <w:szCs w:val="22"/>
        </w:rPr>
        <w:t xml:space="preserve">выражает обеспокоенность в связи с тем, что две страны блокируют включение других стран в </w:t>
      </w:r>
      <w:r w:rsidRPr="00CF5CD3">
        <w:rPr>
          <w:szCs w:val="22"/>
        </w:rPr>
        <w:lastRenderedPageBreak/>
        <w:t>рассматриваемые примечания при том, что им было разрешено добавить свои названия в другие примечания.</w:t>
      </w:r>
    </w:p>
    <w:p w14:paraId="50256474" w14:textId="77777777" w:rsidR="00575140" w:rsidRPr="00CF5CD3" w:rsidRDefault="00575140" w:rsidP="00B05BCE">
      <w:pPr>
        <w:rPr>
          <w:szCs w:val="22"/>
        </w:rPr>
      </w:pPr>
      <w:r w:rsidRPr="00CF5CD3">
        <w:rPr>
          <w:szCs w:val="22"/>
        </w:rPr>
        <w:t>44.7</w:t>
      </w:r>
      <w:r w:rsidRPr="00CF5CD3">
        <w:rPr>
          <w:szCs w:val="22"/>
        </w:rPr>
        <w:tab/>
      </w:r>
      <w:r w:rsidRPr="00CF5CD3">
        <w:rPr>
          <w:b/>
          <w:szCs w:val="22"/>
        </w:rPr>
        <w:t xml:space="preserve">Председатель </w:t>
      </w:r>
      <w:r w:rsidRPr="00CF5CD3">
        <w:rPr>
          <w:szCs w:val="22"/>
        </w:rPr>
        <w:t>отмечает, что если в течение следующих четырех лет исследования подтвердят допустимость включения большего числа стран, то страны, которые изъявили соответствующее желание, смогут добавить свои названия в указанные примечания.</w:t>
      </w:r>
    </w:p>
    <w:p w14:paraId="458B9DC4" w14:textId="54B50ED6" w:rsidR="00575140" w:rsidRPr="00CF5CD3" w:rsidRDefault="00575140" w:rsidP="00B05BCE">
      <w:pPr>
        <w:rPr>
          <w:szCs w:val="22"/>
        </w:rPr>
      </w:pPr>
      <w:r w:rsidRPr="00CF5CD3">
        <w:rPr>
          <w:szCs w:val="22"/>
        </w:rPr>
        <w:t>44.8</w:t>
      </w:r>
      <w:r w:rsidRPr="00CF5CD3">
        <w:rPr>
          <w:szCs w:val="22"/>
        </w:rPr>
        <w:tab/>
      </w:r>
      <w:r w:rsidRPr="00CF5CD3">
        <w:rPr>
          <w:b/>
          <w:szCs w:val="22"/>
        </w:rPr>
        <w:t>Делегат от Дании</w:t>
      </w:r>
      <w:r w:rsidRPr="00CF5CD3">
        <w:rPr>
          <w:szCs w:val="22"/>
        </w:rPr>
        <w:t xml:space="preserve"> говорит, что не будет возражать против предложенного </w:t>
      </w:r>
      <w:r w:rsidR="00985E8F" w:rsidRPr="00CF5CD3">
        <w:rPr>
          <w:szCs w:val="22"/>
        </w:rPr>
        <w:t>порядка</w:t>
      </w:r>
      <w:r w:rsidRPr="00CF5CD3">
        <w:rPr>
          <w:szCs w:val="22"/>
        </w:rPr>
        <w:t xml:space="preserve"> действий. Однако он выражает неудовлетворенность в связи с тем, что решения принимаются не на технической основе, и надеется, что подобный подход не создаст прецедент для работы Союза в будущем. Просьбы о включении в примечания, которые будут представлены странами на ВКР-23, следует рассматривать на технической основе.</w:t>
      </w:r>
    </w:p>
    <w:p w14:paraId="18304A10" w14:textId="77777777" w:rsidR="00575140" w:rsidRPr="00CF5CD3" w:rsidRDefault="00575140" w:rsidP="00B05BCE">
      <w:pPr>
        <w:rPr>
          <w:szCs w:val="22"/>
        </w:rPr>
      </w:pPr>
      <w:r w:rsidRPr="00CF5CD3">
        <w:rPr>
          <w:szCs w:val="22"/>
        </w:rPr>
        <w:t>44.9</w:t>
      </w:r>
      <w:r w:rsidRPr="00CF5CD3">
        <w:rPr>
          <w:szCs w:val="22"/>
        </w:rPr>
        <w:tab/>
      </w:r>
      <w:r w:rsidRPr="00CF5CD3">
        <w:rPr>
          <w:b/>
          <w:szCs w:val="22"/>
        </w:rPr>
        <w:t>Делегат от Нигерии</w:t>
      </w:r>
      <w:r w:rsidRPr="00CF5CD3">
        <w:rPr>
          <w:szCs w:val="22"/>
        </w:rPr>
        <w:t xml:space="preserve"> говорит, что в общее предложение африканских стран в отношении примечания п. 5.H113 были включены все страны</w:t>
      </w:r>
      <w:r w:rsidRPr="00CF5CD3">
        <w:t xml:space="preserve"> </w:t>
      </w:r>
      <w:r w:rsidRPr="00CF5CD3">
        <w:rPr>
          <w:szCs w:val="22"/>
        </w:rPr>
        <w:t>Экономического сообщества западноафриканских государств (ЭКОВАС). Исходя из этого, Того должно быть включено в соответствующее примечание, поскольку исключение названия этой страны является очевидным упущением.</w:t>
      </w:r>
    </w:p>
    <w:p w14:paraId="0F9603D5" w14:textId="77777777" w:rsidR="00575140" w:rsidRPr="00CF5CD3" w:rsidRDefault="00575140" w:rsidP="00575140">
      <w:pPr>
        <w:rPr>
          <w:szCs w:val="22"/>
        </w:rPr>
      </w:pPr>
      <w:r w:rsidRPr="00CF5CD3">
        <w:rPr>
          <w:szCs w:val="22"/>
        </w:rPr>
        <w:t>44.10</w:t>
      </w:r>
      <w:r w:rsidRPr="00CF5CD3">
        <w:rPr>
          <w:szCs w:val="22"/>
        </w:rPr>
        <w:tab/>
      </w:r>
      <w:r w:rsidRPr="00CF5CD3">
        <w:rPr>
          <w:b/>
          <w:szCs w:val="22"/>
        </w:rPr>
        <w:t>Делегат от Словакии</w:t>
      </w:r>
      <w:r w:rsidRPr="00CF5CD3">
        <w:rPr>
          <w:szCs w:val="22"/>
        </w:rPr>
        <w:t xml:space="preserve"> одобряет замечания предыдущих ораторов. Ему трудно согласиться с тем, что включение его страны в примечание блокируется таким образом. </w:t>
      </w:r>
    </w:p>
    <w:p w14:paraId="091DC8D1" w14:textId="77777777" w:rsidR="00575140" w:rsidRPr="00CF5CD3" w:rsidRDefault="00575140" w:rsidP="00575140">
      <w:pPr>
        <w:rPr>
          <w:szCs w:val="22"/>
        </w:rPr>
      </w:pPr>
      <w:r w:rsidRPr="00CF5CD3">
        <w:rPr>
          <w:szCs w:val="22"/>
        </w:rPr>
        <w:t>44.11</w:t>
      </w:r>
      <w:r w:rsidRPr="00CF5CD3">
        <w:rPr>
          <w:szCs w:val="22"/>
        </w:rPr>
        <w:tab/>
      </w:r>
      <w:r w:rsidRPr="00CF5CD3">
        <w:rPr>
          <w:b/>
          <w:szCs w:val="22"/>
        </w:rPr>
        <w:t xml:space="preserve">Делегат от Литвы </w:t>
      </w:r>
      <w:r w:rsidRPr="00CF5CD3">
        <w:rPr>
          <w:szCs w:val="22"/>
        </w:rPr>
        <w:t>согласен с делегатом от Дании и считает несправедливым избранный подход. Он напоминает, что страны могут развертывать свои сети IMT без определения.</w:t>
      </w:r>
    </w:p>
    <w:p w14:paraId="56ADA383" w14:textId="6DF228B9" w:rsidR="00575140" w:rsidRPr="00CF5CD3" w:rsidRDefault="00575140" w:rsidP="00575140">
      <w:pPr>
        <w:rPr>
          <w:szCs w:val="22"/>
        </w:rPr>
      </w:pPr>
      <w:r w:rsidRPr="00CF5CD3">
        <w:rPr>
          <w:szCs w:val="22"/>
        </w:rPr>
        <w:t>44.12</w:t>
      </w:r>
      <w:r w:rsidRPr="00CF5CD3">
        <w:rPr>
          <w:szCs w:val="22"/>
        </w:rPr>
        <w:tab/>
      </w:r>
      <w:r w:rsidRPr="00CF5CD3">
        <w:rPr>
          <w:b/>
          <w:szCs w:val="22"/>
        </w:rPr>
        <w:t>Делегат от Бразилии</w:t>
      </w:r>
      <w:r w:rsidRPr="00CF5CD3">
        <w:rPr>
          <w:szCs w:val="22"/>
        </w:rPr>
        <w:t xml:space="preserve"> говорит, что может согласиться с предложенным </w:t>
      </w:r>
      <w:r w:rsidR="00985E8F" w:rsidRPr="00CF5CD3">
        <w:rPr>
          <w:szCs w:val="22"/>
        </w:rPr>
        <w:t>порядком</w:t>
      </w:r>
      <w:r w:rsidRPr="00CF5CD3">
        <w:rPr>
          <w:szCs w:val="22"/>
        </w:rPr>
        <w:t xml:space="preserve"> действий, однако предостерегает, что это может создать такую же проблему, как в случае с примечанием п. 5.441B. Странам рекомендуется поднять вопрос о добавлении названий в примечания в рамках пункта 8 повестки дня ВКР-23, обсуждение которого упорно откладывалось на протяжении всей Конференции. Эта проблема требует дальнейшего изучения.</w:t>
      </w:r>
    </w:p>
    <w:p w14:paraId="5E66AB29" w14:textId="77777777" w:rsidR="00575140" w:rsidRPr="00CF5CD3" w:rsidRDefault="00575140" w:rsidP="00575140">
      <w:pPr>
        <w:rPr>
          <w:szCs w:val="22"/>
        </w:rPr>
      </w:pPr>
      <w:r w:rsidRPr="00CF5CD3">
        <w:rPr>
          <w:szCs w:val="22"/>
        </w:rPr>
        <w:t>44.13</w:t>
      </w:r>
      <w:r w:rsidRPr="00CF5CD3">
        <w:rPr>
          <w:szCs w:val="22"/>
        </w:rPr>
        <w:tab/>
      </w:r>
      <w:r w:rsidRPr="00CF5CD3">
        <w:rPr>
          <w:b/>
          <w:szCs w:val="22"/>
        </w:rPr>
        <w:t>Делегат от Таиланда</w:t>
      </w:r>
      <w:r w:rsidRPr="00CF5CD3">
        <w:rPr>
          <w:szCs w:val="22"/>
        </w:rPr>
        <w:t xml:space="preserve"> отмечает, что его страна готова согласиться с решением не добавлять в примечания новые страны, но при этом просьба Таиланда о включении в примечание п. 5.H113 должна быть зафиксирована в протоколе заседания.</w:t>
      </w:r>
    </w:p>
    <w:p w14:paraId="23C1242E" w14:textId="4F81FE58" w:rsidR="00575140" w:rsidRPr="00CF5CD3" w:rsidRDefault="00575140" w:rsidP="00575140">
      <w:pPr>
        <w:rPr>
          <w:szCs w:val="22"/>
        </w:rPr>
      </w:pPr>
      <w:r w:rsidRPr="00CF5CD3">
        <w:rPr>
          <w:szCs w:val="22"/>
        </w:rPr>
        <w:t>44.14</w:t>
      </w:r>
      <w:r w:rsidRPr="00CF5CD3">
        <w:rPr>
          <w:szCs w:val="22"/>
        </w:rPr>
        <w:tab/>
      </w:r>
      <w:r w:rsidRPr="00CF5CD3">
        <w:rPr>
          <w:b/>
          <w:szCs w:val="22"/>
        </w:rPr>
        <w:t>Делегат от Зимбабве</w:t>
      </w:r>
      <w:r w:rsidRPr="00CF5CD3">
        <w:rPr>
          <w:szCs w:val="22"/>
        </w:rPr>
        <w:t xml:space="preserve">, выступая от имени АСЭ, напоминает, что в общем предложении африканских стран, представленном Конференции, для IMT был определен </w:t>
      </w:r>
      <w:r w:rsidR="00413861" w:rsidRPr="00CF5CD3">
        <w:rPr>
          <w:szCs w:val="22"/>
        </w:rPr>
        <w:t xml:space="preserve">диапазон </w:t>
      </w:r>
      <w:r w:rsidRPr="00CF5CD3">
        <w:rPr>
          <w:szCs w:val="22"/>
        </w:rPr>
        <w:t>до 50,2</w:t>
      </w:r>
      <w:r w:rsidR="004B6BB5">
        <w:rPr>
          <w:szCs w:val="22"/>
        </w:rPr>
        <w:t> </w:t>
      </w:r>
      <w:r w:rsidRPr="00CF5CD3">
        <w:rPr>
          <w:szCs w:val="22"/>
        </w:rPr>
        <w:t xml:space="preserve">ГГц. Для африканских Государств-Членов, желающих добавить свои названия в примечание, должно быть сделано исключение, поскольку они не были учтены ввиду </w:t>
      </w:r>
      <w:r w:rsidR="007E6BC7" w:rsidRPr="00CF5CD3">
        <w:rPr>
          <w:szCs w:val="22"/>
        </w:rPr>
        <w:t xml:space="preserve">недостаточного </w:t>
      </w:r>
      <w:r w:rsidR="00EC2B5E" w:rsidRPr="00CF5CD3">
        <w:rPr>
          <w:szCs w:val="22"/>
        </w:rPr>
        <w:t xml:space="preserve">уровня </w:t>
      </w:r>
      <w:r w:rsidR="007E6BC7" w:rsidRPr="00CF5CD3">
        <w:rPr>
          <w:szCs w:val="22"/>
        </w:rPr>
        <w:t>взаимодействия</w:t>
      </w:r>
      <w:r w:rsidRPr="00CF5CD3">
        <w:rPr>
          <w:szCs w:val="22"/>
        </w:rPr>
        <w:t>.</w:t>
      </w:r>
    </w:p>
    <w:p w14:paraId="4395BBD9" w14:textId="4B429246" w:rsidR="00575140" w:rsidRPr="00CF5CD3" w:rsidRDefault="00575140" w:rsidP="00575140">
      <w:pPr>
        <w:rPr>
          <w:szCs w:val="22"/>
        </w:rPr>
      </w:pPr>
      <w:r w:rsidRPr="00CF5CD3">
        <w:rPr>
          <w:szCs w:val="22"/>
        </w:rPr>
        <w:t>44.15</w:t>
      </w:r>
      <w:r w:rsidRPr="00CF5CD3">
        <w:rPr>
          <w:szCs w:val="22"/>
        </w:rPr>
        <w:tab/>
      </w:r>
      <w:r w:rsidRPr="00CF5CD3">
        <w:rPr>
          <w:b/>
          <w:szCs w:val="22"/>
        </w:rPr>
        <w:t>Делегат от Бангладеш</w:t>
      </w:r>
      <w:r w:rsidRPr="00CF5CD3">
        <w:rPr>
          <w:szCs w:val="22"/>
        </w:rPr>
        <w:t xml:space="preserve"> говорит, что его страна предложила указанную полосу </w:t>
      </w:r>
      <w:r w:rsidR="0053646D">
        <w:rPr>
          <w:szCs w:val="22"/>
        </w:rPr>
        <w:t xml:space="preserve">частот </w:t>
      </w:r>
      <w:r w:rsidRPr="00CF5CD3">
        <w:rPr>
          <w:szCs w:val="22"/>
        </w:rPr>
        <w:t>для</w:t>
      </w:r>
      <w:r w:rsidRPr="00CF5CD3">
        <w:t xml:space="preserve"> IMT в </w:t>
      </w:r>
      <w:r w:rsidRPr="00CF5CD3">
        <w:rPr>
          <w:szCs w:val="22"/>
        </w:rPr>
        <w:t>общем предложении АТСЭ, поэтому следует разрешить ей включить свое название в примечание</w:t>
      </w:r>
      <w:r w:rsidRPr="00CF5CD3">
        <w:t xml:space="preserve"> </w:t>
      </w:r>
      <w:r w:rsidRPr="00CF5CD3">
        <w:rPr>
          <w:szCs w:val="22"/>
        </w:rPr>
        <w:t>при условии обеспечения защиты существующих служб. Резолюция 26 (Пересм. ВКР-07) применяется только в отношении действующих примечаний. Индия и Китай в примечание включены, поэтому не должно возникнуть никаких проблем с тем, чтобы добавить Бангладеш.</w:t>
      </w:r>
    </w:p>
    <w:p w14:paraId="62544414" w14:textId="77777777" w:rsidR="00575140" w:rsidRPr="00CF5CD3" w:rsidRDefault="00575140" w:rsidP="00575140">
      <w:pPr>
        <w:rPr>
          <w:szCs w:val="22"/>
        </w:rPr>
      </w:pPr>
      <w:r w:rsidRPr="00CF5CD3">
        <w:rPr>
          <w:szCs w:val="22"/>
        </w:rPr>
        <w:t>44.16</w:t>
      </w:r>
      <w:r w:rsidRPr="00CF5CD3">
        <w:rPr>
          <w:szCs w:val="22"/>
        </w:rPr>
        <w:tab/>
      </w:r>
      <w:r w:rsidRPr="00CF5CD3">
        <w:rPr>
          <w:b/>
          <w:szCs w:val="22"/>
        </w:rPr>
        <w:t>Делегат от Того</w:t>
      </w:r>
      <w:r w:rsidRPr="00CF5CD3">
        <w:rPr>
          <w:szCs w:val="22"/>
        </w:rPr>
        <w:t xml:space="preserve"> вновь заявляет, что название его страны должно быть добавлено в примечание, поскольку, как заметил делегат от Нигерии, оно было пропущено по ошибке.</w:t>
      </w:r>
    </w:p>
    <w:p w14:paraId="55C4A1B5" w14:textId="77777777" w:rsidR="00575140" w:rsidRPr="00CF5CD3" w:rsidRDefault="00575140" w:rsidP="00575140">
      <w:pPr>
        <w:rPr>
          <w:szCs w:val="22"/>
        </w:rPr>
      </w:pPr>
      <w:r w:rsidRPr="00CF5CD3">
        <w:rPr>
          <w:szCs w:val="22"/>
        </w:rPr>
        <w:t>44.17</w:t>
      </w:r>
      <w:r w:rsidRPr="00CF5CD3">
        <w:rPr>
          <w:szCs w:val="22"/>
        </w:rPr>
        <w:tab/>
      </w:r>
      <w:r w:rsidRPr="00CF5CD3">
        <w:rPr>
          <w:b/>
          <w:szCs w:val="22"/>
        </w:rPr>
        <w:t>Делегат от Исламской Республики Иран</w:t>
      </w:r>
      <w:r w:rsidRPr="00CF5CD3">
        <w:rPr>
          <w:szCs w:val="22"/>
        </w:rPr>
        <w:t xml:space="preserve"> говорит, что участникам заседания придется решить, можно ли сделать исключение для африканских стран, которые не были включены в примечание по недосмотру. Отвечая на замечания делегата от Бразилии, оратор говорит, что названия стран, которые хотели бы присоединиться к рассматриваемым примечаниям, были переданы секретариату. Следует рекомендовать ВКР-23 принять положительные решения по этим просьбам. Он настоятельно призывает страны предоставить соответствующее техническое обоснование для своих возражений, чтобы упростить задачу ВКР-23. </w:t>
      </w:r>
    </w:p>
    <w:p w14:paraId="737C92EA" w14:textId="77777777" w:rsidR="00575140" w:rsidRPr="00CF5CD3" w:rsidRDefault="00575140" w:rsidP="00575140">
      <w:pPr>
        <w:rPr>
          <w:szCs w:val="22"/>
        </w:rPr>
      </w:pPr>
      <w:r w:rsidRPr="00CF5CD3">
        <w:rPr>
          <w:szCs w:val="22"/>
        </w:rPr>
        <w:t>44.18</w:t>
      </w:r>
      <w:r w:rsidRPr="00CF5CD3">
        <w:rPr>
          <w:szCs w:val="22"/>
        </w:rPr>
        <w:tab/>
      </w:r>
      <w:r w:rsidRPr="00CF5CD3">
        <w:rPr>
          <w:b/>
          <w:szCs w:val="22"/>
        </w:rPr>
        <w:t>Председатель Специальной группы пленарного заседания 4A</w:t>
      </w:r>
      <w:r w:rsidRPr="00CF5CD3">
        <w:rPr>
          <w:szCs w:val="22"/>
        </w:rPr>
        <w:t xml:space="preserve"> подтверждает, что непреднамеренное исключение какой-либо страны из списка в процессе подготовки документов может быть исправлено путем внесения редакторской правки на основе входных документов.</w:t>
      </w:r>
    </w:p>
    <w:p w14:paraId="0D1D0602" w14:textId="77777777" w:rsidR="00575140" w:rsidRPr="00CF5CD3" w:rsidRDefault="00575140" w:rsidP="00575140">
      <w:pPr>
        <w:rPr>
          <w:szCs w:val="22"/>
        </w:rPr>
      </w:pPr>
      <w:r w:rsidRPr="00CF5CD3">
        <w:rPr>
          <w:szCs w:val="22"/>
        </w:rPr>
        <w:t>44.19</w:t>
      </w:r>
      <w:r w:rsidRPr="00CF5CD3">
        <w:rPr>
          <w:szCs w:val="22"/>
        </w:rPr>
        <w:tab/>
        <w:t xml:space="preserve">При том понимании, что любой непреднамеренный пропуск в перечне стран, включенных в примечания пп. 5.F113 и 5.H113, будет исправлен и что просьбы соответствующих </w:t>
      </w:r>
      <w:r w:rsidRPr="00CF5CD3">
        <w:rPr>
          <w:szCs w:val="22"/>
        </w:rPr>
        <w:lastRenderedPageBreak/>
        <w:t xml:space="preserve">стран о включении их названий в эти примечания, как изложено в протоколе заседания, будут переданы на рассмотрение ВКР-23, шестьдесят вторая серия текстов, представленных Редакционным комитетом (B62) (Документ 557), с внесенными в первом чтении поправками </w:t>
      </w:r>
      <w:r w:rsidRPr="00CF5CD3">
        <w:rPr>
          <w:b/>
          <w:szCs w:val="22"/>
        </w:rPr>
        <w:t xml:space="preserve">утверждается </w:t>
      </w:r>
      <w:r w:rsidRPr="00CF5CD3">
        <w:rPr>
          <w:szCs w:val="22"/>
        </w:rPr>
        <w:t>во втором чтении.</w:t>
      </w:r>
    </w:p>
    <w:p w14:paraId="2D7C3CE4" w14:textId="79A8E465" w:rsidR="00575140" w:rsidRPr="00CF5CD3" w:rsidRDefault="00575140" w:rsidP="00575140">
      <w:pPr>
        <w:rPr>
          <w:szCs w:val="22"/>
        </w:rPr>
      </w:pPr>
      <w:r w:rsidRPr="00CF5CD3">
        <w:rPr>
          <w:szCs w:val="22"/>
        </w:rPr>
        <w:t>44.20</w:t>
      </w:r>
      <w:r w:rsidRPr="00CF5CD3">
        <w:rPr>
          <w:szCs w:val="22"/>
        </w:rPr>
        <w:tab/>
      </w:r>
      <w:r w:rsidRPr="00CF5CD3">
        <w:rPr>
          <w:b/>
          <w:szCs w:val="22"/>
        </w:rPr>
        <w:t>Делегат от Швеции</w:t>
      </w:r>
      <w:r w:rsidRPr="00CF5CD3">
        <w:rPr>
          <w:szCs w:val="22"/>
        </w:rPr>
        <w:t xml:space="preserve"> благодарит всех, кто принимал участие в определении полосы 45,5</w:t>
      </w:r>
      <w:r w:rsidR="00570AD5" w:rsidRPr="00CF5CD3">
        <w:rPr>
          <w:szCs w:val="22"/>
        </w:rPr>
        <w:t>−</w:t>
      </w:r>
      <w:r w:rsidRPr="00CF5CD3">
        <w:rPr>
          <w:szCs w:val="22"/>
        </w:rPr>
        <w:t>47 ГГц, а также все страны, которые добавили свое название в примечание п. 5.F113. Он</w:t>
      </w:r>
      <w:r w:rsidR="00E13C70">
        <w:rPr>
          <w:szCs w:val="22"/>
        </w:rPr>
        <w:t> </w:t>
      </w:r>
      <w:r w:rsidRPr="00CF5CD3">
        <w:rPr>
          <w:szCs w:val="22"/>
        </w:rPr>
        <w:t>надеется, что остальные страны смогут включить свои названия в ходе ВКР-23.</w:t>
      </w:r>
    </w:p>
    <w:p w14:paraId="1238B938" w14:textId="77777777" w:rsidR="00575140" w:rsidRPr="00CF5CD3" w:rsidRDefault="00575140" w:rsidP="00575140">
      <w:pPr>
        <w:rPr>
          <w:szCs w:val="22"/>
        </w:rPr>
      </w:pPr>
      <w:r w:rsidRPr="00CF5CD3">
        <w:rPr>
          <w:szCs w:val="22"/>
        </w:rPr>
        <w:t>44.21</w:t>
      </w:r>
      <w:r w:rsidRPr="00CF5CD3">
        <w:rPr>
          <w:szCs w:val="22"/>
        </w:rPr>
        <w:tab/>
      </w:r>
      <w:r w:rsidRPr="00CF5CD3">
        <w:rPr>
          <w:b/>
          <w:szCs w:val="22"/>
        </w:rPr>
        <w:t>Председатель Комитета 4</w:t>
      </w:r>
      <w:r w:rsidRPr="00CF5CD3">
        <w:rPr>
          <w:szCs w:val="22"/>
        </w:rPr>
        <w:t xml:space="preserve"> благодарит всех председателей специальных групп пленарного заседания и сотрудников БР, которые оказывали поддержку работе Комитета 4. </w:t>
      </w:r>
    </w:p>
    <w:p w14:paraId="25264A46" w14:textId="77777777" w:rsidR="00575140" w:rsidRPr="00CF5CD3" w:rsidRDefault="00575140" w:rsidP="00575140">
      <w:pPr>
        <w:pStyle w:val="Heading1"/>
      </w:pPr>
      <w:r w:rsidRPr="00CF5CD3">
        <w:t>45</w:t>
      </w:r>
      <w:r w:rsidRPr="00CF5CD3">
        <w:tab/>
        <w:t>Объявление делегата от Швейцарии</w:t>
      </w:r>
    </w:p>
    <w:p w14:paraId="48FC2A5C" w14:textId="77777777" w:rsidR="00575140" w:rsidRPr="00CF5CD3" w:rsidRDefault="00575140" w:rsidP="00575140">
      <w:pPr>
        <w:rPr>
          <w:szCs w:val="22"/>
        </w:rPr>
      </w:pPr>
      <w:r w:rsidRPr="00CF5CD3">
        <w:rPr>
          <w:szCs w:val="22"/>
        </w:rPr>
        <w:t>45.1</w:t>
      </w:r>
      <w:r w:rsidRPr="00CF5CD3">
        <w:rPr>
          <w:szCs w:val="22"/>
        </w:rPr>
        <w:tab/>
      </w:r>
      <w:r w:rsidRPr="00CF5CD3">
        <w:rPr>
          <w:b/>
          <w:szCs w:val="22"/>
        </w:rPr>
        <w:t>Делегат от Швейцарии</w:t>
      </w:r>
      <w:r w:rsidRPr="00CF5CD3">
        <w:rPr>
          <w:szCs w:val="22"/>
        </w:rPr>
        <w:t xml:space="preserve">, выступая в качестве представителя заявляющей администрации, объявляет, что 22 ноября, в последний день Конференции, Inmarsat планирует запустить новый спутник, работающий в диапазоне Ka, который будет включен в состав группировки Global Xpress (GX). Этот запуск послужит возможностью отметить успехи, которые были достигнуты в результате упорной работы как в ходе ВКР-19, так и в целом за период после ВКР-15. Одновременно с этим спутником будет запущен новый спутник Египта, выступающего в роли принимающей администрации. </w:t>
      </w:r>
    </w:p>
    <w:p w14:paraId="0CF1D77A" w14:textId="77777777" w:rsidR="00575140" w:rsidRPr="00CF5CD3" w:rsidRDefault="00575140" w:rsidP="00575140">
      <w:pPr>
        <w:rPr>
          <w:szCs w:val="22"/>
        </w:rPr>
      </w:pPr>
      <w:r w:rsidRPr="00CF5CD3">
        <w:rPr>
          <w:szCs w:val="22"/>
        </w:rPr>
        <w:t>45.2</w:t>
      </w:r>
      <w:r w:rsidRPr="00CF5CD3">
        <w:rPr>
          <w:szCs w:val="22"/>
        </w:rPr>
        <w:tab/>
        <w:t>Запуск спутника GX5 позволит существенно увеличить мощность и функциональные возможности группировки Global Xpress для обеспечения авиационных, морских и наземных широкополосных соединений. Это создаст условия для серьезных положительных изменений во всем регионе, которые стали возможны благодаря принятым на ВКР-15 и расширенным в ходе ВКР-19 регламентарным положениям в отношении земных станций, находящихся в движении (ESIM), которые взаимодействуют с геостационарными космическими станциями. Новые регламентарные положения способствуют развитию всей спутниковой отрасли и послужат важным подспорьем в достижении Целей ООН в области устойчивого развития.</w:t>
      </w:r>
    </w:p>
    <w:p w14:paraId="34E424CF" w14:textId="77777777" w:rsidR="00575140" w:rsidRPr="00CF5CD3" w:rsidRDefault="00575140" w:rsidP="00575140">
      <w:pPr>
        <w:rPr>
          <w:szCs w:val="22"/>
        </w:rPr>
      </w:pPr>
      <w:r w:rsidRPr="00CF5CD3">
        <w:rPr>
          <w:szCs w:val="22"/>
        </w:rPr>
        <w:t>45.3</w:t>
      </w:r>
      <w:r w:rsidRPr="00CF5CD3">
        <w:rPr>
          <w:b/>
          <w:bCs/>
          <w:szCs w:val="22"/>
        </w:rPr>
        <w:tab/>
      </w:r>
      <w:r w:rsidRPr="00CF5CD3">
        <w:rPr>
          <w:b/>
          <w:szCs w:val="22"/>
        </w:rPr>
        <w:t>Д-р Аззуз</w:t>
      </w:r>
      <w:r w:rsidRPr="00CF5CD3">
        <w:rPr>
          <w:szCs w:val="22"/>
        </w:rPr>
        <w:t>, выступая от имени администрации Египта, желает успеха в запуске египетского спутника. Он благодарит МСЭ за поддержку и выражает особую признательность РРК, который пошел на исключительные меры, продлив регламентарный предельный срок для соответствующей сети. Он надеется, что этот спутник будет введен в действие в течение продленного срока.</w:t>
      </w:r>
    </w:p>
    <w:p w14:paraId="2F64E999" w14:textId="77777777" w:rsidR="00575140" w:rsidRPr="00CF5CD3" w:rsidRDefault="00575140" w:rsidP="00575140">
      <w:pPr>
        <w:pStyle w:val="Heading1"/>
      </w:pPr>
      <w:r w:rsidRPr="00CF5CD3">
        <w:t>46</w:t>
      </w:r>
      <w:r w:rsidRPr="00CF5CD3">
        <w:tab/>
        <w:t>Рассмотрение оставшегося нерешенным вопроса относительно Статьи 5 (MOD 5.453)</w:t>
      </w:r>
    </w:p>
    <w:p w14:paraId="4D626899" w14:textId="77777777" w:rsidR="00575140" w:rsidRPr="00CF5CD3" w:rsidRDefault="00575140" w:rsidP="00575140">
      <w:pPr>
        <w:rPr>
          <w:szCs w:val="22"/>
        </w:rPr>
      </w:pPr>
      <w:r w:rsidRPr="00CF5CD3">
        <w:rPr>
          <w:szCs w:val="22"/>
        </w:rPr>
        <w:t>46.1</w:t>
      </w:r>
      <w:r w:rsidRPr="00CF5CD3">
        <w:rPr>
          <w:szCs w:val="22"/>
        </w:rPr>
        <w:tab/>
      </w:r>
      <w:r w:rsidRPr="00CF5CD3">
        <w:rPr>
          <w:b/>
          <w:szCs w:val="22"/>
        </w:rPr>
        <w:t>Председатель Комитета 6</w:t>
      </w:r>
      <w:r w:rsidRPr="00CF5CD3">
        <w:rPr>
          <w:szCs w:val="22"/>
        </w:rPr>
        <w:t xml:space="preserve"> обращает внимание на MOD 5.453, который еще не был рассмотрен пленарным заседанием.</w:t>
      </w:r>
    </w:p>
    <w:p w14:paraId="5353A380" w14:textId="77777777" w:rsidR="00575140" w:rsidRPr="00CF5CD3" w:rsidRDefault="00575140" w:rsidP="00575140">
      <w:pPr>
        <w:rPr>
          <w:szCs w:val="22"/>
        </w:rPr>
      </w:pPr>
      <w:r w:rsidRPr="00CF5CD3">
        <w:rPr>
          <w:szCs w:val="22"/>
        </w:rPr>
        <w:t>46.2</w:t>
      </w:r>
      <w:r w:rsidRPr="00CF5CD3">
        <w:rPr>
          <w:szCs w:val="22"/>
        </w:rPr>
        <w:tab/>
      </w:r>
      <w:r w:rsidRPr="00CF5CD3">
        <w:rPr>
          <w:b/>
          <w:szCs w:val="22"/>
        </w:rPr>
        <w:t>Делегат от Соединенного Королевства</w:t>
      </w:r>
      <w:r w:rsidRPr="00CF5CD3">
        <w:rPr>
          <w:szCs w:val="22"/>
        </w:rPr>
        <w:t xml:space="preserve"> говорит, что, насколько он понимает, все остававшиеся нерешенными вопросы и возражения в отношении MOD 5.453 были урегулированы по итогам двусторонних обсуждений путем внесения изменений в текст. Определение в примечании будет полезным для некоторых из перечисленных стран, поскольку речь идет о предоставлении услуг широкополосной связи в развивающихся и преимущественно сельских районах. Таким образом, он предлагает Конференции рассмотреть и утвердить следующий текст, который отображается на экране в зале заседаний: </w:t>
      </w:r>
    </w:p>
    <w:p w14:paraId="4AB4513F" w14:textId="77777777" w:rsidR="00575140" w:rsidRPr="00CF5CD3" w:rsidRDefault="00575140" w:rsidP="00575140">
      <w:pPr>
        <w:keepNext/>
        <w:spacing w:before="240"/>
        <w:ind w:left="720"/>
        <w:rPr>
          <w:b/>
          <w:szCs w:val="22"/>
        </w:rPr>
      </w:pPr>
      <w:r w:rsidRPr="005C68B7">
        <w:rPr>
          <w:bCs/>
          <w:szCs w:val="22"/>
        </w:rPr>
        <w:t>"</w:t>
      </w:r>
      <w:r w:rsidRPr="00CF5CD3">
        <w:rPr>
          <w:b/>
          <w:szCs w:val="22"/>
        </w:rPr>
        <w:t>MOD</w:t>
      </w:r>
      <w:r w:rsidRPr="00CF5CD3">
        <w:rPr>
          <w:b/>
          <w:szCs w:val="22"/>
        </w:rPr>
        <w:tab/>
        <w:t>WG4B/352/12</w:t>
      </w:r>
    </w:p>
    <w:p w14:paraId="029DBF5F" w14:textId="4622FF6C" w:rsidR="00575140" w:rsidRPr="00CF5CD3" w:rsidRDefault="00575140" w:rsidP="00575140">
      <w:pPr>
        <w:tabs>
          <w:tab w:val="left" w:pos="284"/>
        </w:tabs>
        <w:spacing w:before="80"/>
        <w:ind w:left="720"/>
        <w:rPr>
          <w:szCs w:val="22"/>
        </w:rPr>
      </w:pPr>
      <w:r w:rsidRPr="00CF5CD3">
        <w:rPr>
          <w:b/>
          <w:szCs w:val="22"/>
        </w:rPr>
        <w:t>5.453</w:t>
      </w:r>
      <w:r w:rsidRPr="00CF5CD3">
        <w:rPr>
          <w:b/>
          <w:szCs w:val="22"/>
        </w:rPr>
        <w:tab/>
      </w:r>
      <w:r w:rsidRPr="00CF5CD3">
        <w:rPr>
          <w:i/>
          <w:iCs/>
          <w:szCs w:val="22"/>
        </w:rPr>
        <w:t xml:space="preserve">Дополнительное распределение: </w:t>
      </w:r>
      <w:r w:rsidRPr="00CF5CD3">
        <w:t>в Саудовской Аравии, Бахрейне, Бангладеш</w:t>
      </w:r>
      <w:r w:rsidRPr="00CF5CD3">
        <w:rPr>
          <w:szCs w:val="22"/>
        </w:rPr>
        <w:t xml:space="preserve">, </w:t>
      </w:r>
      <w:r w:rsidRPr="00CF5CD3">
        <w:t>Бруней</w:t>
      </w:r>
      <w:r w:rsidRPr="00CF5CD3">
        <w:noBreakHyphen/>
        <w:t>Даруссаламе, Камеруне, Китае, Республике Конго, Республике Корея, Кот-д'Ивуаре, Джибути, Египте, Объединенных Арабских Эмиратах</w:t>
      </w:r>
      <w:r w:rsidRPr="00CF5CD3">
        <w:rPr>
          <w:szCs w:val="22"/>
        </w:rPr>
        <w:t xml:space="preserve">, Эсватини, </w:t>
      </w:r>
      <w:r w:rsidRPr="00CF5CD3">
        <w:t>Габоне, Гвинее, Экваториальной Гвинее, Индии, Индонезии, Исламской Республике Иран, Ираке, Израиле, Японии, Иордании, Кении, Кувейте, Ливане, Ливии, Мадагаскаре, Малайзии, Нигере</w:t>
      </w:r>
      <w:r w:rsidRPr="00CF5CD3">
        <w:rPr>
          <w:szCs w:val="22"/>
        </w:rPr>
        <w:t xml:space="preserve">, </w:t>
      </w:r>
      <w:r w:rsidRPr="00CF5CD3">
        <w:t xml:space="preserve">Нигерии, Омане, Уганде, Пакистане, Филиппинах, Катаре, Сирийской Арабской Республике, </w:t>
      </w:r>
      <w:r w:rsidRPr="00CF5CD3">
        <w:lastRenderedPageBreak/>
        <w:t>Корейской Народно-Демократической Республике, Сингапуре, Шри-Ланке</w:t>
      </w:r>
      <w:r w:rsidRPr="00CF5CD3">
        <w:rPr>
          <w:szCs w:val="22"/>
        </w:rPr>
        <w:t xml:space="preserve">, Танзании, Чаде, Таиланде, Того, Вьетнаме и Йемене полоса 5650−5850 МГц </w:t>
      </w:r>
      <w:r w:rsidRPr="00CF5CD3">
        <w:t>распределена также фиксированной и подвижной службам на первичной основе</w:t>
      </w:r>
      <w:r w:rsidRPr="00CF5CD3">
        <w:rPr>
          <w:szCs w:val="22"/>
        </w:rPr>
        <w:t xml:space="preserve">. </w:t>
      </w:r>
      <w:r w:rsidRPr="00CF5CD3">
        <w:t>В этом случае положения Резолюции</w:t>
      </w:r>
      <w:r w:rsidRPr="00CF5CD3">
        <w:rPr>
          <w:szCs w:val="22"/>
        </w:rPr>
        <w:t xml:space="preserve"> </w:t>
      </w:r>
      <w:r w:rsidRPr="00CF5CD3">
        <w:rPr>
          <w:b/>
          <w:bCs/>
          <w:szCs w:val="22"/>
        </w:rPr>
        <w:t>229</w:t>
      </w:r>
      <w:r w:rsidRPr="00CF5CD3">
        <w:rPr>
          <w:szCs w:val="22"/>
        </w:rPr>
        <w:t xml:space="preserve"> </w:t>
      </w:r>
      <w:r w:rsidRPr="00CF5CD3">
        <w:rPr>
          <w:b/>
          <w:bCs/>
          <w:szCs w:val="22"/>
        </w:rPr>
        <w:t>(Пересм. ВКР</w:t>
      </w:r>
      <w:r w:rsidRPr="00CF5CD3">
        <w:rPr>
          <w:b/>
          <w:bCs/>
          <w:szCs w:val="22"/>
        </w:rPr>
        <w:noBreakHyphen/>
        <w:t>12)</w:t>
      </w:r>
      <w:r w:rsidRPr="00CF5CD3">
        <w:rPr>
          <w:szCs w:val="22"/>
        </w:rPr>
        <w:t xml:space="preserve"> не применяются. Кроме того, в Анголе, Афганистане, Бутане, Фиджи, Кирибати, на Мальдивских Островах, в Микронезии, Монголии, Мьянме, Науру, Новой Зеландии, Папуа-Новой Гвинее, на Соломоновых Островах, в Тонге, Вануату, Бенине, Ботсване, Буркина-Фасо, Бурунди,</w:t>
      </w:r>
      <w:r w:rsidRPr="00CF5CD3">
        <w:t xml:space="preserve"> </w:t>
      </w:r>
      <w:r w:rsidRPr="00CF5CD3">
        <w:rPr>
          <w:szCs w:val="22"/>
        </w:rPr>
        <w:t>Демократической Республике Конго, Гане, Лесото, Малави, Маврикии, Мозамбике, Намибии, Руанде, Южной Африке, Южном Судане, Замбии и Зимбабве полоса 5725–5850 МГц распределена фиксированной службе на первичной основе, и станции, работающие в фиксированной службе, не должны создавать вредных помех другим первичным службам в этой полосе частот или требовать защиты от них</w:t>
      </w:r>
      <w:r w:rsidR="009E0389" w:rsidRPr="009E0389">
        <w:rPr>
          <w:szCs w:val="22"/>
        </w:rPr>
        <w:t>.</w:t>
      </w:r>
      <w:r w:rsidR="009E0389" w:rsidRPr="009E0389">
        <w:rPr>
          <w:sz w:val="16"/>
          <w:szCs w:val="16"/>
          <w:lang w:val="en-US"/>
        </w:rPr>
        <w:t>     </w:t>
      </w:r>
      <w:r w:rsidRPr="009E0389">
        <w:rPr>
          <w:sz w:val="16"/>
          <w:szCs w:val="16"/>
        </w:rPr>
        <w:t>(ВКР-19)</w:t>
      </w:r>
      <w:r w:rsidRPr="00CF5CD3">
        <w:rPr>
          <w:szCs w:val="22"/>
        </w:rPr>
        <w:t>".</w:t>
      </w:r>
    </w:p>
    <w:p w14:paraId="78C35F0C" w14:textId="740A6C95" w:rsidR="00575140" w:rsidRPr="00CF5CD3" w:rsidRDefault="00575140" w:rsidP="00575140">
      <w:pPr>
        <w:rPr>
          <w:szCs w:val="22"/>
        </w:rPr>
      </w:pPr>
      <w:r w:rsidRPr="00CF5CD3">
        <w:rPr>
          <w:szCs w:val="22"/>
        </w:rPr>
        <w:t>46.3</w:t>
      </w:r>
      <w:r w:rsidRPr="00CF5CD3">
        <w:rPr>
          <w:szCs w:val="22"/>
        </w:rPr>
        <w:tab/>
      </w:r>
      <w:r w:rsidRPr="00CF5CD3">
        <w:rPr>
          <w:b/>
          <w:szCs w:val="22"/>
        </w:rPr>
        <w:t>Председатель Комитета 6</w:t>
      </w:r>
      <w:r w:rsidRPr="00CF5CD3">
        <w:rPr>
          <w:szCs w:val="22"/>
        </w:rPr>
        <w:t xml:space="preserve"> говорит, что в ходе Конференции было разработано несколько различных вариантов этого примечания, и подтвер</w:t>
      </w:r>
      <w:r w:rsidR="00EC2B5E" w:rsidRPr="00CF5CD3">
        <w:rPr>
          <w:szCs w:val="22"/>
        </w:rPr>
        <w:t>ждает</w:t>
      </w:r>
      <w:r w:rsidRPr="00CF5CD3">
        <w:rPr>
          <w:szCs w:val="22"/>
        </w:rPr>
        <w:t>, что представленный на экране текст является последней версией. Однако в ней следует отразить просьбу Израиля об исключении из примечания.</w:t>
      </w:r>
    </w:p>
    <w:p w14:paraId="7A2250C2" w14:textId="77777777" w:rsidR="00575140" w:rsidRPr="00CF5CD3" w:rsidRDefault="00575140" w:rsidP="00575140">
      <w:pPr>
        <w:rPr>
          <w:szCs w:val="22"/>
        </w:rPr>
      </w:pPr>
      <w:r w:rsidRPr="00CF5CD3">
        <w:rPr>
          <w:szCs w:val="22"/>
        </w:rPr>
        <w:t>46.4</w:t>
      </w:r>
      <w:r w:rsidRPr="00CF5CD3">
        <w:rPr>
          <w:szCs w:val="22"/>
        </w:rPr>
        <w:tab/>
      </w:r>
      <w:r w:rsidRPr="00CF5CD3">
        <w:rPr>
          <w:b/>
          <w:szCs w:val="22"/>
        </w:rPr>
        <w:t xml:space="preserve">Председатель Комитета 4 </w:t>
      </w:r>
      <w:r w:rsidRPr="00CF5CD3">
        <w:rPr>
          <w:szCs w:val="22"/>
        </w:rPr>
        <w:t>подтверждает, что Израиль был исключен из предыдущей версии текста.</w:t>
      </w:r>
    </w:p>
    <w:p w14:paraId="11812DEC" w14:textId="7F18A665" w:rsidR="00575140" w:rsidRPr="00CF5CD3" w:rsidRDefault="00575140" w:rsidP="00575140">
      <w:pPr>
        <w:rPr>
          <w:szCs w:val="22"/>
        </w:rPr>
      </w:pPr>
      <w:r w:rsidRPr="00CF5CD3">
        <w:rPr>
          <w:szCs w:val="22"/>
        </w:rPr>
        <w:t>46.5</w:t>
      </w:r>
      <w:r w:rsidRPr="00CF5CD3">
        <w:rPr>
          <w:szCs w:val="22"/>
        </w:rPr>
        <w:tab/>
      </w:r>
      <w:r w:rsidRPr="00CF5CD3">
        <w:rPr>
          <w:b/>
          <w:szCs w:val="22"/>
        </w:rPr>
        <w:t>Делегат от Буркина-Фасо</w:t>
      </w:r>
      <w:r w:rsidRPr="00CF5CD3">
        <w:rPr>
          <w:szCs w:val="22"/>
        </w:rPr>
        <w:t xml:space="preserve"> просит разъяснений относительно распределения полосы </w:t>
      </w:r>
      <w:r w:rsidR="0053646D">
        <w:rPr>
          <w:szCs w:val="22"/>
        </w:rPr>
        <w:t xml:space="preserve">частот </w:t>
      </w:r>
      <w:r w:rsidRPr="00CF5CD3">
        <w:rPr>
          <w:szCs w:val="22"/>
        </w:rPr>
        <w:t>5725–5850 МГц фиксированной службе.</w:t>
      </w:r>
    </w:p>
    <w:p w14:paraId="23CB6B90" w14:textId="77777777" w:rsidR="00575140" w:rsidRPr="00CF5CD3" w:rsidRDefault="00575140" w:rsidP="00575140">
      <w:pPr>
        <w:rPr>
          <w:szCs w:val="22"/>
        </w:rPr>
      </w:pPr>
      <w:r w:rsidRPr="00CF5CD3">
        <w:rPr>
          <w:szCs w:val="22"/>
        </w:rPr>
        <w:t>46.6</w:t>
      </w:r>
      <w:r w:rsidRPr="00CF5CD3">
        <w:rPr>
          <w:szCs w:val="22"/>
        </w:rPr>
        <w:tab/>
      </w:r>
      <w:r w:rsidRPr="00CF5CD3">
        <w:rPr>
          <w:b/>
          <w:szCs w:val="22"/>
        </w:rPr>
        <w:t>Делегат от Руанды</w:t>
      </w:r>
      <w:r w:rsidRPr="00CF5CD3">
        <w:rPr>
          <w:szCs w:val="22"/>
        </w:rPr>
        <w:t xml:space="preserve"> говорит, что ссылка на фиксированную службу является компромиссным решением, выработанным в ответ на возражения против включения в примечание названий некоторых стран.</w:t>
      </w:r>
    </w:p>
    <w:p w14:paraId="4DEA28F6" w14:textId="77777777" w:rsidR="00575140" w:rsidRPr="00CF5CD3" w:rsidRDefault="00575140" w:rsidP="00575140">
      <w:pPr>
        <w:rPr>
          <w:szCs w:val="22"/>
        </w:rPr>
      </w:pPr>
      <w:r w:rsidRPr="00CF5CD3">
        <w:rPr>
          <w:szCs w:val="22"/>
        </w:rPr>
        <w:t>46.7</w:t>
      </w:r>
      <w:r w:rsidRPr="00CF5CD3">
        <w:rPr>
          <w:szCs w:val="22"/>
        </w:rPr>
        <w:tab/>
      </w:r>
      <w:r w:rsidRPr="00CF5CD3">
        <w:rPr>
          <w:b/>
          <w:szCs w:val="22"/>
        </w:rPr>
        <w:t>Делегат от Соединенного Королевства</w:t>
      </w:r>
      <w:r w:rsidRPr="00CF5CD3">
        <w:rPr>
          <w:szCs w:val="22"/>
        </w:rPr>
        <w:t xml:space="preserve"> отмечает, что, если какая-либо из стран, перечисленных в примечании, возражает против ссылки на фиксированную службу, это примечание придется оставить без изменений.</w:t>
      </w:r>
    </w:p>
    <w:p w14:paraId="2B32414E" w14:textId="77777777" w:rsidR="00575140" w:rsidRPr="00CF5CD3" w:rsidRDefault="00575140" w:rsidP="00575140">
      <w:pPr>
        <w:rPr>
          <w:szCs w:val="22"/>
        </w:rPr>
      </w:pPr>
      <w:r w:rsidRPr="00CF5CD3">
        <w:rPr>
          <w:szCs w:val="22"/>
        </w:rPr>
        <w:t>46.8</w:t>
      </w:r>
      <w:r w:rsidRPr="00CF5CD3">
        <w:rPr>
          <w:szCs w:val="22"/>
        </w:rPr>
        <w:tab/>
        <w:t xml:space="preserve">Отмечая, что возражений не имеется, </w:t>
      </w:r>
      <w:r w:rsidRPr="00CF5CD3">
        <w:rPr>
          <w:b/>
          <w:szCs w:val="22"/>
        </w:rPr>
        <w:t>Председатель</w:t>
      </w:r>
      <w:r w:rsidRPr="00CF5CD3">
        <w:rPr>
          <w:szCs w:val="22"/>
        </w:rPr>
        <w:t xml:space="preserve"> предлагает утвердить примечание при том понимании, что из него будет исключен Израиль.</w:t>
      </w:r>
    </w:p>
    <w:p w14:paraId="4200224E" w14:textId="77777777" w:rsidR="00575140" w:rsidRPr="00CF5CD3" w:rsidRDefault="00575140" w:rsidP="00575140">
      <w:pPr>
        <w:rPr>
          <w:szCs w:val="22"/>
        </w:rPr>
      </w:pPr>
      <w:r w:rsidRPr="00CF5CD3">
        <w:rPr>
          <w:szCs w:val="22"/>
        </w:rPr>
        <w:t>46.9</w:t>
      </w:r>
      <w:r w:rsidRPr="00CF5CD3">
        <w:rPr>
          <w:szCs w:val="22"/>
        </w:rPr>
        <w:tab/>
        <w:t xml:space="preserve">Предложение </w:t>
      </w:r>
      <w:r w:rsidRPr="00CF5CD3">
        <w:rPr>
          <w:b/>
          <w:szCs w:val="22"/>
        </w:rPr>
        <w:t>принимается</w:t>
      </w:r>
      <w:r w:rsidRPr="00CF5CD3">
        <w:rPr>
          <w:bCs/>
          <w:szCs w:val="22"/>
        </w:rPr>
        <w:t>.</w:t>
      </w:r>
    </w:p>
    <w:p w14:paraId="1A30E36E" w14:textId="77777777" w:rsidR="00575140" w:rsidRPr="00CF5CD3" w:rsidRDefault="00575140" w:rsidP="00575140">
      <w:pPr>
        <w:rPr>
          <w:szCs w:val="22"/>
        </w:rPr>
      </w:pPr>
      <w:r w:rsidRPr="00CF5CD3">
        <w:rPr>
          <w:szCs w:val="22"/>
        </w:rPr>
        <w:t>46.10</w:t>
      </w:r>
      <w:r w:rsidRPr="00CF5CD3">
        <w:rPr>
          <w:b/>
          <w:bCs/>
          <w:szCs w:val="22"/>
        </w:rPr>
        <w:tab/>
      </w:r>
      <w:r w:rsidRPr="00CF5CD3">
        <w:rPr>
          <w:szCs w:val="22"/>
        </w:rPr>
        <w:t xml:space="preserve">MOD 5.453 с внесенными поправками </w:t>
      </w:r>
      <w:r w:rsidRPr="00CF5CD3">
        <w:rPr>
          <w:b/>
          <w:szCs w:val="22"/>
        </w:rPr>
        <w:t>утверждается</w:t>
      </w:r>
      <w:r w:rsidRPr="00CF5CD3">
        <w:rPr>
          <w:szCs w:val="22"/>
        </w:rPr>
        <w:t xml:space="preserve"> в первом и во втором чтениях. </w:t>
      </w:r>
    </w:p>
    <w:p w14:paraId="6091A550" w14:textId="01D7D173" w:rsidR="00575140" w:rsidRPr="00CF5CD3" w:rsidRDefault="00575140" w:rsidP="00575140">
      <w:pPr>
        <w:pStyle w:val="Heading1"/>
      </w:pPr>
      <w:r w:rsidRPr="00CF5CD3">
        <w:t>47</w:t>
      </w:r>
      <w:r w:rsidRPr="00CF5CD3">
        <w:tab/>
        <w:t>Предельный срок подачи заявлений и оговорок</w:t>
      </w:r>
    </w:p>
    <w:p w14:paraId="4E7FCA4C" w14:textId="4F8AD8F5" w:rsidR="00575140" w:rsidRPr="00CF5CD3" w:rsidRDefault="00575140" w:rsidP="00575140">
      <w:pPr>
        <w:rPr>
          <w:szCs w:val="22"/>
        </w:rPr>
      </w:pPr>
      <w:r w:rsidRPr="00CF5CD3">
        <w:rPr>
          <w:szCs w:val="22"/>
        </w:rPr>
        <w:t>47.1</w:t>
      </w:r>
      <w:r w:rsidRPr="00CF5CD3">
        <w:rPr>
          <w:szCs w:val="22"/>
        </w:rPr>
        <w:tab/>
      </w:r>
      <w:r w:rsidRPr="00CF5CD3">
        <w:rPr>
          <w:b/>
          <w:szCs w:val="22"/>
        </w:rPr>
        <w:t>Секретарь пленарного заседания</w:t>
      </w:r>
      <w:r w:rsidRPr="00CF5CD3">
        <w:rPr>
          <w:szCs w:val="22"/>
        </w:rPr>
        <w:t xml:space="preserve"> говорит, что, в соответствии с Документом 316 (Заключительные дни работы Конференции), пересмотренным предельным сроком представления заявлений и оговорок будет полночь, 24 час. 00 мин.</w:t>
      </w:r>
      <w:r w:rsidRPr="00CF5CD3">
        <w:t xml:space="preserve"> </w:t>
      </w:r>
      <w:r w:rsidRPr="00CF5CD3">
        <w:rPr>
          <w:szCs w:val="22"/>
        </w:rPr>
        <w:t>(время в Шарм-эль-Шейхе), этого дня.</w:t>
      </w:r>
    </w:p>
    <w:p w14:paraId="1780B674" w14:textId="77777777" w:rsidR="00575140" w:rsidRPr="00CF5CD3" w:rsidRDefault="00575140" w:rsidP="00575140">
      <w:pPr>
        <w:rPr>
          <w:szCs w:val="22"/>
        </w:rPr>
      </w:pPr>
      <w:r w:rsidRPr="00CF5CD3">
        <w:rPr>
          <w:szCs w:val="22"/>
        </w:rPr>
        <w:t>47.2</w:t>
      </w:r>
      <w:r w:rsidRPr="00CF5CD3">
        <w:rPr>
          <w:szCs w:val="22"/>
        </w:rPr>
        <w:tab/>
        <w:t xml:space="preserve">Предложение </w:t>
      </w:r>
      <w:r w:rsidRPr="00CF5CD3">
        <w:rPr>
          <w:b/>
          <w:szCs w:val="22"/>
        </w:rPr>
        <w:t>принимается</w:t>
      </w:r>
      <w:r w:rsidRPr="00CF5CD3">
        <w:rPr>
          <w:szCs w:val="22"/>
        </w:rPr>
        <w:t>.</w:t>
      </w:r>
    </w:p>
    <w:p w14:paraId="3FE448BF" w14:textId="77777777" w:rsidR="00575140" w:rsidRPr="00CF5CD3" w:rsidRDefault="00575140" w:rsidP="00575140">
      <w:pPr>
        <w:spacing w:line="480" w:lineRule="auto"/>
        <w:rPr>
          <w:rFonts w:eastAsia="MS Mincho"/>
          <w:b/>
          <w:bCs/>
          <w:szCs w:val="22"/>
        </w:rPr>
      </w:pPr>
      <w:r w:rsidRPr="00CF5CD3">
        <w:rPr>
          <w:b/>
          <w:bCs/>
          <w:szCs w:val="22"/>
        </w:rPr>
        <w:t>Заседание закрывается в 20 час</w:t>
      </w:r>
      <w:r w:rsidRPr="009E0389">
        <w:rPr>
          <w:szCs w:val="22"/>
        </w:rPr>
        <w:t>.</w:t>
      </w:r>
      <w:r w:rsidRPr="00CF5CD3">
        <w:rPr>
          <w:b/>
          <w:bCs/>
          <w:szCs w:val="22"/>
        </w:rPr>
        <w:t xml:space="preserve"> 40 мин</w:t>
      </w:r>
      <w:r w:rsidRPr="00CF5CD3">
        <w:rPr>
          <w:bCs/>
          <w:szCs w:val="22"/>
        </w:rPr>
        <w:t>.</w:t>
      </w:r>
    </w:p>
    <w:p w14:paraId="33C7A19A" w14:textId="77777777" w:rsidR="00575140" w:rsidRPr="00CF5CD3" w:rsidRDefault="00575140" w:rsidP="00B05BCE">
      <w:pPr>
        <w:tabs>
          <w:tab w:val="clear" w:pos="1134"/>
          <w:tab w:val="clear" w:pos="1871"/>
          <w:tab w:val="clear" w:pos="2268"/>
          <w:tab w:val="left" w:pos="5670"/>
        </w:tabs>
        <w:spacing w:before="1080"/>
        <w:rPr>
          <w:rFonts w:eastAsia="MS Mincho"/>
          <w:szCs w:val="22"/>
        </w:rPr>
      </w:pPr>
      <w:r w:rsidRPr="00CF5CD3">
        <w:rPr>
          <w:szCs w:val="22"/>
        </w:rPr>
        <w:t>Генеральный секретарь:</w:t>
      </w:r>
      <w:r w:rsidRPr="00CF5CD3">
        <w:rPr>
          <w:szCs w:val="22"/>
        </w:rPr>
        <w:tab/>
        <w:t>Председатель:</w:t>
      </w:r>
      <w:r w:rsidRPr="00CF5CD3">
        <w:rPr>
          <w:szCs w:val="22"/>
        </w:rPr>
        <w:br/>
        <w:t>Х. ЧЖАО</w:t>
      </w:r>
      <w:r w:rsidRPr="00CF5CD3">
        <w:rPr>
          <w:szCs w:val="22"/>
        </w:rPr>
        <w:tab/>
        <w:t>А. БАДАВИ</w:t>
      </w:r>
    </w:p>
    <w:p w14:paraId="0C8F5F19" w14:textId="77777777" w:rsidR="00575140" w:rsidRPr="00CF5CD3" w:rsidRDefault="00575140" w:rsidP="00575140">
      <w:pPr>
        <w:spacing w:before="1080"/>
        <w:rPr>
          <w:b/>
          <w:bCs/>
          <w:szCs w:val="22"/>
        </w:rPr>
      </w:pPr>
      <w:r w:rsidRPr="00CF5CD3">
        <w:rPr>
          <w:b/>
          <w:bCs/>
          <w:szCs w:val="22"/>
        </w:rPr>
        <w:t>Приложения</w:t>
      </w:r>
      <w:r w:rsidRPr="00CF5CD3">
        <w:rPr>
          <w:szCs w:val="22"/>
        </w:rPr>
        <w:t>: 2</w:t>
      </w:r>
    </w:p>
    <w:p w14:paraId="734006DD" w14:textId="405C1E8A" w:rsidR="00575140" w:rsidRPr="00CF5CD3" w:rsidRDefault="00575140" w:rsidP="00575140">
      <w:pPr>
        <w:jc w:val="right"/>
        <w:rPr>
          <w:sz w:val="24"/>
          <w:szCs w:val="24"/>
        </w:rPr>
      </w:pPr>
      <w:r w:rsidRPr="00CF5CD3">
        <w:rPr>
          <w:color w:val="244061" w:themeColor="accent1" w:themeShade="80"/>
          <w:sz w:val="24"/>
          <w:szCs w:val="24"/>
        </w:rPr>
        <w:br w:type="page"/>
      </w:r>
      <w:r w:rsidRPr="00CF5CD3">
        <w:rPr>
          <w:b/>
          <w:bCs/>
          <w:szCs w:val="22"/>
        </w:rPr>
        <w:lastRenderedPageBreak/>
        <w:t>Оригинал</w:t>
      </w:r>
      <w:r w:rsidRPr="00CF5CD3">
        <w:rPr>
          <w:szCs w:val="22"/>
        </w:rPr>
        <w:t xml:space="preserve">: </w:t>
      </w:r>
      <w:r w:rsidR="00095E3F" w:rsidRPr="00CF5CD3">
        <w:rPr>
          <w:szCs w:val="22"/>
        </w:rPr>
        <w:t>английский</w:t>
      </w:r>
    </w:p>
    <w:p w14:paraId="7A5442BE" w14:textId="77777777" w:rsidR="00575140" w:rsidRPr="00CF5CD3" w:rsidRDefault="00575140" w:rsidP="00575140">
      <w:pPr>
        <w:pStyle w:val="AnnexNo"/>
      </w:pPr>
      <w:r w:rsidRPr="00CF5CD3">
        <w:t>ПРИЛОЖЕНИЕ A</w:t>
      </w:r>
    </w:p>
    <w:p w14:paraId="0D9179F9" w14:textId="77777777" w:rsidR="00575140" w:rsidRPr="00CF5CD3" w:rsidRDefault="00575140" w:rsidP="00575140">
      <w:pPr>
        <w:pStyle w:val="Annextitle"/>
      </w:pPr>
      <w:r w:rsidRPr="00CF5CD3">
        <w:t>Заявление Директора БР по случаю Всемирного дня телевидения</w:t>
      </w:r>
    </w:p>
    <w:p w14:paraId="3E23F172" w14:textId="77777777" w:rsidR="00575140" w:rsidRPr="00CF5CD3" w:rsidRDefault="00575140" w:rsidP="00B05BCE">
      <w:pPr>
        <w:pStyle w:val="Normalaftertitle"/>
        <w:spacing w:before="480"/>
      </w:pPr>
      <w:r w:rsidRPr="00CF5CD3">
        <w:t>Как известно, 21 ноября мы празднуем Всемирный день телевидения. В этом году исполняется 70 лет со дня публикации Международным союзом электросвязи первой Рекомендации по телевизионному радиовещанию (об использовании коаксиальных пар телефонных кабелей для передачи движущихся изображений).</w:t>
      </w:r>
    </w:p>
    <w:p w14:paraId="03F267E0" w14:textId="77777777" w:rsidR="00575140" w:rsidRPr="00CF5CD3" w:rsidRDefault="00575140" w:rsidP="00575140">
      <w:pPr>
        <w:rPr>
          <w:szCs w:val="22"/>
        </w:rPr>
      </w:pPr>
      <w:r w:rsidRPr="00CF5CD3">
        <w:rPr>
          <w:szCs w:val="22"/>
        </w:rPr>
        <w:t>Сегодня мы можем гордиться работой, которая велась МСЭ на протяжении последних 70 лет в области разработки новых стандартов и систем для радиовещания, приведения их в соответствие с новейшими технологиями, призванными сделать телевидение высокого качества доступным и приемлемым в ценовом отношении для людей во всем мире, особенно в самых отдаленных уголках Земли.</w:t>
      </w:r>
    </w:p>
    <w:p w14:paraId="0587BE77" w14:textId="77777777" w:rsidR="00575140" w:rsidRPr="00CF5CD3" w:rsidRDefault="00575140" w:rsidP="00575140">
      <w:pPr>
        <w:rPr>
          <w:szCs w:val="22"/>
        </w:rPr>
      </w:pPr>
      <w:r w:rsidRPr="00CF5CD3">
        <w:rPr>
          <w:szCs w:val="22"/>
        </w:rPr>
        <w:t>Так, начиная с выпуска первых технических стандартов телевидения 70 лет назад, в 1949 году, МСЭ ведет разработку согласованных на глобальном уровне стандартов, которые неуклонно обеспечивают улучшение зрительского восприятия с точки зрения как изображения, так и звука. От создания первых стандартов цветного телевидения до разработки параметров для формата 4:3 и широкоэкранного формата 16:9 – МСЭ активно поддерживает переход на цифровое телевизионное радиовещание и телевидение высокой четкости (ТВЧ), обеспечивая доступ к новым услугам, улучшение качества изображения и звука, а также расширение зоны покрытия благодаря увеличению пропускной способности за счет более эффективного использования спектра и передовых методов планирования сетей и передачи. В рамках дальнейшей деятельности по достижению максимально точной цветопередачи телевидения сверхвысокой четкости (ТСВЧ) МСЭ внедрил телевидение большого динамического диапазона (HDR-TV), которое сделало изображения более реалистичными.</w:t>
      </w:r>
    </w:p>
    <w:p w14:paraId="43A296A6" w14:textId="77777777" w:rsidR="00575140" w:rsidRPr="00CF5CD3" w:rsidRDefault="00575140" w:rsidP="00575140">
      <w:pPr>
        <w:rPr>
          <w:szCs w:val="22"/>
        </w:rPr>
      </w:pPr>
      <w:r w:rsidRPr="00CF5CD3">
        <w:t xml:space="preserve">На сегодняшний день </w:t>
      </w:r>
      <w:r w:rsidRPr="00CF5CD3">
        <w:rPr>
          <w:szCs w:val="22"/>
        </w:rPr>
        <w:t>конвергенция услуг традиционного радиовещания и интернета ведет к дальнейшему слиянию медиаконтента, данных и применений с использованием широкополосных сетей, которые обеспечиваются сочетанием наземных, спутниковых и интернет-платформ.</w:t>
      </w:r>
      <w:r w:rsidRPr="00CF5CD3">
        <w:t xml:space="preserve"> Уже сейчас благодаря возможностям </w:t>
      </w:r>
      <w:r w:rsidRPr="00CF5CD3">
        <w:rPr>
          <w:szCs w:val="22"/>
        </w:rPr>
        <w:t>потоковой передачи на различные портативные устройства телевидение прочно вошло в нашу жизнь –</w:t>
      </w:r>
      <w:r w:rsidRPr="00CF5CD3">
        <w:t xml:space="preserve"> </w:t>
      </w:r>
      <w:r w:rsidRPr="00CF5CD3">
        <w:rPr>
          <w:szCs w:val="22"/>
        </w:rPr>
        <w:t>сегодня на него приходится 80% всего объема потребительского интернет-трафика.</w:t>
      </w:r>
    </w:p>
    <w:p w14:paraId="4F7A39B7" w14:textId="77777777" w:rsidR="00575140" w:rsidRPr="00CF5CD3" w:rsidRDefault="00575140" w:rsidP="00575140">
      <w:r w:rsidRPr="00CF5CD3">
        <w:rPr>
          <w:szCs w:val="22"/>
        </w:rPr>
        <w:t>Несколько недель назад</w:t>
      </w:r>
      <w:r w:rsidRPr="00CF5CD3">
        <w:t xml:space="preserve"> </w:t>
      </w:r>
      <w:r w:rsidRPr="00CF5CD3">
        <w:rPr>
          <w:szCs w:val="22"/>
        </w:rPr>
        <w:t>Ассамблея радиосвязи МСЭ разработала две Резолюции: МСЭ-R 70 "Принципы будущего развития радиовещания" и МСЭ-R 71 "Роль МСЭ-R в текущем развитии телевизионного, звукового и мультимедийного радиовещания".</w:t>
      </w:r>
    </w:p>
    <w:p w14:paraId="1F051266" w14:textId="77777777" w:rsidR="00575140" w:rsidRPr="00CF5CD3" w:rsidRDefault="00575140" w:rsidP="00575140">
      <w:pPr>
        <w:rPr>
          <w:szCs w:val="22"/>
        </w:rPr>
      </w:pPr>
      <w:r w:rsidRPr="00CF5CD3">
        <w:rPr>
          <w:szCs w:val="22"/>
        </w:rPr>
        <w:t>Дамы и господа, я предлагаю вам присоединиться к празднованию Всемирного дня телевидения и отметить выдающиеся достижения в области инновационных</w:t>
      </w:r>
      <w:r w:rsidRPr="00CF5CD3">
        <w:t xml:space="preserve"> </w:t>
      </w:r>
      <w:r w:rsidRPr="00CF5CD3">
        <w:rPr>
          <w:szCs w:val="22"/>
        </w:rPr>
        <w:t>технологий радиовещания, которые позволили открыть всему миру доступ к информации и знаниям, превратив его в "глобальную деревню".</w:t>
      </w:r>
    </w:p>
    <w:p w14:paraId="209FA2A1" w14:textId="77777777" w:rsidR="00575140" w:rsidRPr="00CF5CD3" w:rsidRDefault="00575140" w:rsidP="00B05BCE">
      <w:pPr>
        <w:rPr>
          <w:szCs w:val="22"/>
        </w:rPr>
      </w:pPr>
      <w:r w:rsidRPr="00CF5CD3">
        <w:rPr>
          <w:szCs w:val="22"/>
        </w:rPr>
        <w:br w:type="page"/>
      </w:r>
    </w:p>
    <w:p w14:paraId="272ED095" w14:textId="1C8AE151" w:rsidR="00575140" w:rsidRPr="00CF5CD3" w:rsidRDefault="00575140" w:rsidP="00575140">
      <w:pPr>
        <w:jc w:val="right"/>
        <w:rPr>
          <w:szCs w:val="22"/>
        </w:rPr>
      </w:pPr>
      <w:r w:rsidRPr="00CF5CD3">
        <w:rPr>
          <w:b/>
          <w:bCs/>
          <w:szCs w:val="22"/>
        </w:rPr>
        <w:lastRenderedPageBreak/>
        <w:t>Оригинал</w:t>
      </w:r>
      <w:r w:rsidRPr="00CF5CD3">
        <w:rPr>
          <w:szCs w:val="22"/>
        </w:rPr>
        <w:t xml:space="preserve">: </w:t>
      </w:r>
      <w:r w:rsidR="00095E3F" w:rsidRPr="00CF5CD3">
        <w:rPr>
          <w:szCs w:val="22"/>
        </w:rPr>
        <w:t>английский</w:t>
      </w:r>
    </w:p>
    <w:p w14:paraId="4A04B2A7" w14:textId="77777777" w:rsidR="00575140" w:rsidRPr="00CF5CD3" w:rsidRDefault="00575140" w:rsidP="00575140">
      <w:pPr>
        <w:pStyle w:val="AnnexNo"/>
      </w:pPr>
      <w:r w:rsidRPr="00CF5CD3">
        <w:t>ПРИЛОЖЕНИЕ B</w:t>
      </w:r>
    </w:p>
    <w:p w14:paraId="3146984C" w14:textId="77777777" w:rsidR="00575140" w:rsidRPr="00CF5CD3" w:rsidRDefault="00575140" w:rsidP="00575140">
      <w:pPr>
        <w:pStyle w:val="Annextitle"/>
      </w:pPr>
      <w:r w:rsidRPr="00CF5CD3">
        <w:t>Письмо Генерального секретаря ВМО Генеральному секретарю МСЭ</w:t>
      </w:r>
    </w:p>
    <w:p w14:paraId="7C4D5719" w14:textId="77C6E10C" w:rsidR="00575140" w:rsidRPr="00CF5CD3" w:rsidRDefault="00575140" w:rsidP="00B05BCE">
      <w:pPr>
        <w:pStyle w:val="Normalaftertitle"/>
        <w:spacing w:before="480"/>
      </w:pPr>
      <w:r w:rsidRPr="00CF5CD3">
        <w:t>Уважаемый г-н Хоулинь Чжао</w:t>
      </w:r>
      <w:r w:rsidR="00095E3F" w:rsidRPr="00CF5CD3">
        <w:t>,</w:t>
      </w:r>
      <w:r w:rsidRPr="00CF5CD3">
        <w:t xml:space="preserve"> </w:t>
      </w:r>
    </w:p>
    <w:p w14:paraId="3E1362D4" w14:textId="5D454B21" w:rsidR="00575140" w:rsidRPr="00CF5CD3" w:rsidRDefault="00575140" w:rsidP="00B05BCE">
      <w:pPr>
        <w:spacing w:before="240"/>
        <w:rPr>
          <w:szCs w:val="22"/>
        </w:rPr>
      </w:pPr>
      <w:r w:rsidRPr="00CF5CD3">
        <w:rPr>
          <w:szCs w:val="22"/>
        </w:rPr>
        <w:t>В первую очередь позвольте поздравить Вас с успешным проведением Всемирной конференции радиосвязи 2019 года. Насколько я понимаю, нынешняя Конференция, собравшая более 3300</w:t>
      </w:r>
      <w:r w:rsidR="00095E3F" w:rsidRPr="00CF5CD3">
        <w:rPr>
          <w:szCs w:val="22"/>
        </w:rPr>
        <w:t> </w:t>
      </w:r>
      <w:r w:rsidRPr="00CF5CD3">
        <w:rPr>
          <w:szCs w:val="22"/>
        </w:rPr>
        <w:t>участников для обсуждения и совместной выработки решений по сохранению или обновлению Регламента радиосвязи, стала одной самых масштабных за всю историю.</w:t>
      </w:r>
    </w:p>
    <w:p w14:paraId="08C32587" w14:textId="4261C81A" w:rsidR="00575140" w:rsidRPr="00CF5CD3" w:rsidRDefault="00575140" w:rsidP="00575140">
      <w:pPr>
        <w:rPr>
          <w:szCs w:val="22"/>
        </w:rPr>
      </w:pPr>
      <w:r w:rsidRPr="00CF5CD3">
        <w:rPr>
          <w:szCs w:val="22"/>
        </w:rPr>
        <w:t xml:space="preserve">Радиочастотный спектр является ограниченным ресурсом, при этом по мере развития технологий спрос на него продолжает расти. В этом контексте я был рад слышать, что многие делегации, участвующие в ВКР-19, полностью осознают существующую проблему и ведут конструктивное обсуждение рисков, создаваемых современными коммуникационными технологиями для наших пассивных полос, которые имеют </w:t>
      </w:r>
      <w:r w:rsidR="00095E3F" w:rsidRPr="00CF5CD3">
        <w:rPr>
          <w:szCs w:val="22"/>
        </w:rPr>
        <w:t xml:space="preserve">чрезвычайно большое </w:t>
      </w:r>
      <w:r w:rsidRPr="00CF5CD3">
        <w:rPr>
          <w:szCs w:val="22"/>
        </w:rPr>
        <w:t>значение для работы национальных метеорологических и гидрологических служб государств – членов ВМО.</w:t>
      </w:r>
    </w:p>
    <w:p w14:paraId="41835C99" w14:textId="0DBB282E" w:rsidR="00575140" w:rsidRPr="00CF5CD3" w:rsidRDefault="00575140" w:rsidP="00575140">
      <w:pPr>
        <w:rPr>
          <w:szCs w:val="22"/>
        </w:rPr>
      </w:pPr>
      <w:r w:rsidRPr="00CF5CD3">
        <w:rPr>
          <w:szCs w:val="22"/>
        </w:rPr>
        <w:t xml:space="preserve">Мне сообщили, что </w:t>
      </w:r>
      <w:r w:rsidR="00630E0D" w:rsidRPr="00CF5CD3">
        <w:rPr>
          <w:szCs w:val="22"/>
        </w:rPr>
        <w:t xml:space="preserve">для систем 5G, которые планируются к эксплуатации в полосе, соседней с пассивной полосой частот 23,6–24 ГГц, используемой для наблюдения Земли, </w:t>
      </w:r>
      <w:r w:rsidRPr="00CF5CD3">
        <w:rPr>
          <w:szCs w:val="22"/>
        </w:rPr>
        <w:t xml:space="preserve">ВКР-19 намерена утвердить значительно более высокие уровни внеполосных излучений, нежели те, что </w:t>
      </w:r>
      <w:r w:rsidR="00630E0D" w:rsidRPr="00CF5CD3">
        <w:rPr>
          <w:szCs w:val="22"/>
        </w:rPr>
        <w:t xml:space="preserve">на этой Конференции </w:t>
      </w:r>
      <w:r w:rsidRPr="00CF5CD3">
        <w:rPr>
          <w:szCs w:val="22"/>
        </w:rPr>
        <w:t xml:space="preserve">предлагала ВМО. </w:t>
      </w:r>
    </w:p>
    <w:p w14:paraId="67842808" w14:textId="2774672A" w:rsidR="00575140" w:rsidRPr="00CF5CD3" w:rsidRDefault="00575140" w:rsidP="00575140">
      <w:pPr>
        <w:rPr>
          <w:szCs w:val="22"/>
        </w:rPr>
      </w:pPr>
      <w:r w:rsidRPr="00CF5CD3">
        <w:rPr>
          <w:szCs w:val="22"/>
        </w:rPr>
        <w:t xml:space="preserve">Насколько я понимаю, </w:t>
      </w:r>
      <w:r w:rsidR="001914C6" w:rsidRPr="00CF5CD3">
        <w:rPr>
          <w:szCs w:val="22"/>
        </w:rPr>
        <w:t xml:space="preserve">данные </w:t>
      </w:r>
      <w:r w:rsidRPr="00CF5CD3">
        <w:rPr>
          <w:szCs w:val="22"/>
        </w:rPr>
        <w:t>весьма умеренные ограничения в отношении систем 5G будут применимы до конца 2027 года и</w:t>
      </w:r>
      <w:r w:rsidRPr="00CF5CD3">
        <w:t xml:space="preserve"> даже </w:t>
      </w:r>
      <w:r w:rsidRPr="00CF5CD3">
        <w:rPr>
          <w:szCs w:val="22"/>
        </w:rPr>
        <w:t xml:space="preserve">в случае их ужесточения </w:t>
      </w:r>
      <w:r w:rsidR="001914C6" w:rsidRPr="00CF5CD3">
        <w:rPr>
          <w:szCs w:val="22"/>
        </w:rPr>
        <w:t xml:space="preserve">эти уровни </w:t>
      </w:r>
      <w:r w:rsidRPr="00CF5CD3">
        <w:rPr>
          <w:szCs w:val="22"/>
        </w:rPr>
        <w:t xml:space="preserve">по-прежнему будут выше пределов, предусмотренных в предложении ВМО. Эти уровни также выше большинства тех, что рассматривались в исследованиях МСЭ-R за последние четыре года. Сохранение столь высоких уровней в течение восьмилетнего переходного периода вызывает серьезные опасения у ВМО и всего мирового метеорологического сообщества. </w:t>
      </w:r>
    </w:p>
    <w:p w14:paraId="54009B90" w14:textId="77777777" w:rsidR="00575140" w:rsidRPr="00CF5CD3" w:rsidRDefault="00575140" w:rsidP="00575140">
      <w:pPr>
        <w:rPr>
          <w:szCs w:val="22"/>
        </w:rPr>
      </w:pPr>
      <w:r w:rsidRPr="00CF5CD3">
        <w:rPr>
          <w:szCs w:val="22"/>
        </w:rPr>
        <w:t>Напоминаем, что полоса частот, конкретным и надлежащим образом определенная в Регламенте радиосвязи, не может быть заменена другой частью микроволнового спектра ввиду своих физических характеристик и характеристик излучения и что она является важным природным ресурсом.</w:t>
      </w:r>
      <w:r w:rsidRPr="00CF5CD3">
        <w:t xml:space="preserve"> </w:t>
      </w:r>
      <w:r w:rsidRPr="00CF5CD3">
        <w:rPr>
          <w:szCs w:val="22"/>
        </w:rPr>
        <w:t>Даже низкие уровни помех, принимаемых пассивным датчиком, могут ухудшить качество полученных данных.</w:t>
      </w:r>
    </w:p>
    <w:p w14:paraId="365CC94A" w14:textId="77777777" w:rsidR="00575140" w:rsidRPr="00CF5CD3" w:rsidRDefault="00575140" w:rsidP="00575140">
      <w:pPr>
        <w:rPr>
          <w:szCs w:val="22"/>
        </w:rPr>
      </w:pPr>
      <w:r w:rsidRPr="00CF5CD3">
        <w:rPr>
          <w:szCs w:val="22"/>
        </w:rPr>
        <w:t>Кроме того, в большинстве случаев эти датчики не могут отличить естественную радиацию от искусственной. При этом прогнозы погоды формируются национальными метеорологическими службами главным образом на основе результатов численного прогнозирования. В этом контексте наблюдения метеорологических спутников служат важнейшим источником данных, и следует учитывать, что во всех основных центрах численного прогнозирования погоды микроволновые методы наблюдения являются ключевым фактором, влияющим на точность прогнозов, поскольку доля полученных с помощью них данных составляет 30−40% во всех прогнозах погоды, основанных на наблюдениях.</w:t>
      </w:r>
    </w:p>
    <w:p w14:paraId="20A2FDE4" w14:textId="77777777" w:rsidR="00575140" w:rsidRPr="00CF5CD3" w:rsidRDefault="00575140" w:rsidP="00575140">
      <w:pPr>
        <w:rPr>
          <w:szCs w:val="22"/>
        </w:rPr>
      </w:pPr>
      <w:r w:rsidRPr="00CF5CD3">
        <w:rPr>
          <w:szCs w:val="22"/>
        </w:rPr>
        <w:t xml:space="preserve">Необходимо также отметить, что численное прогнозирование погоды имеет определяющее значение в предсказании серьезных метеорологических бедствий, таких как тропические циклоны, наводнения или аномальная жара. Подобное решение ВКР-19 может привести к существенному снижению точности данных, получаемых в этой полосе частот, что поставит под угрозу работу существующих спутниковых систем наблюдения Земли, которые играют ключевую роль во всех видах деятельности, осуществляемых национальными метеорологическими службами в области прогнозирования погоды и предупреждения. Последствия могут отразиться на многих областях деятельности, включая авиацию, судоходство, сельскохозяйственную метеорологию и предупреждения об экстремальных </w:t>
      </w:r>
      <w:r w:rsidRPr="00CF5CD3">
        <w:rPr>
          <w:szCs w:val="22"/>
        </w:rPr>
        <w:lastRenderedPageBreak/>
        <w:t>явлениях, а также на нашей общей способности осуществлять мониторинг изменения климата в будущем.</w:t>
      </w:r>
    </w:p>
    <w:p w14:paraId="27F2DDC9" w14:textId="1D6D61BD" w:rsidR="00575140" w:rsidRPr="00CF5CD3" w:rsidRDefault="00575140" w:rsidP="00575140">
      <w:pPr>
        <w:rPr>
          <w:szCs w:val="22"/>
        </w:rPr>
      </w:pPr>
      <w:r w:rsidRPr="00CF5CD3">
        <w:rPr>
          <w:szCs w:val="22"/>
        </w:rPr>
        <w:t>Руководствуясь духом сотрудничества и взаимодействия, прошу Вас предложить Председателю ВКР</w:t>
      </w:r>
      <w:r w:rsidR="00B05BCE" w:rsidRPr="00CF5CD3">
        <w:rPr>
          <w:szCs w:val="22"/>
        </w:rPr>
        <w:noBreakHyphen/>
      </w:r>
      <w:r w:rsidRPr="00CF5CD3">
        <w:rPr>
          <w:szCs w:val="22"/>
        </w:rPr>
        <w:t>19 озвучить настоящее заявление на пленарном заседании при рассмотрении пункта 1.13.</w:t>
      </w:r>
    </w:p>
    <w:p w14:paraId="2B332636" w14:textId="77777777" w:rsidR="00575140" w:rsidRPr="00CF5CD3" w:rsidRDefault="00575140" w:rsidP="00B05BCE">
      <w:pPr>
        <w:spacing w:before="480"/>
        <w:rPr>
          <w:szCs w:val="22"/>
        </w:rPr>
      </w:pPr>
      <w:r w:rsidRPr="00CF5CD3">
        <w:rPr>
          <w:szCs w:val="22"/>
        </w:rPr>
        <w:t xml:space="preserve">С уважением, </w:t>
      </w:r>
    </w:p>
    <w:p w14:paraId="168E77A2" w14:textId="77A94D41" w:rsidR="0014677D" w:rsidRPr="00CF5CD3" w:rsidRDefault="00575140" w:rsidP="00B05BCE">
      <w:pPr>
        <w:spacing w:before="480"/>
        <w:rPr>
          <w:szCs w:val="22"/>
        </w:rPr>
      </w:pPr>
      <w:r w:rsidRPr="00CF5CD3">
        <w:rPr>
          <w:szCs w:val="22"/>
        </w:rPr>
        <w:t>Петтери Таалас</w:t>
      </w:r>
      <w:r w:rsidR="00B05BCE" w:rsidRPr="00CF5CD3">
        <w:rPr>
          <w:szCs w:val="22"/>
        </w:rPr>
        <w:br/>
      </w:r>
      <w:r w:rsidRPr="00CF5CD3">
        <w:rPr>
          <w:szCs w:val="22"/>
        </w:rPr>
        <w:t xml:space="preserve">Генеральный секретарь </w:t>
      </w:r>
      <w:r w:rsidR="00B05BCE" w:rsidRPr="00CF5CD3">
        <w:rPr>
          <w:szCs w:val="22"/>
        </w:rPr>
        <w:br/>
      </w:r>
      <w:r w:rsidRPr="00CF5CD3">
        <w:rPr>
          <w:szCs w:val="22"/>
        </w:rPr>
        <w:t>Всемирной метеорологической организации (ВМО)</w:t>
      </w:r>
    </w:p>
    <w:sectPr w:rsidR="0014677D" w:rsidRPr="00CF5CD3" w:rsidSect="00C40BD4">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4630B" w14:textId="77777777" w:rsidR="009E0389" w:rsidRDefault="009E0389">
      <w:r>
        <w:separator/>
      </w:r>
    </w:p>
  </w:endnote>
  <w:endnote w:type="continuationSeparator" w:id="0">
    <w:p w14:paraId="7ECA1269" w14:textId="77777777" w:rsidR="009E0389" w:rsidRDefault="009E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25C49" w14:textId="77777777" w:rsidR="009E0389" w:rsidRDefault="009E0389">
    <w:pPr>
      <w:framePr w:wrap="around" w:vAnchor="text" w:hAnchor="margin" w:xAlign="right" w:y="1"/>
    </w:pPr>
  </w:p>
  <w:p w14:paraId="4C8B3E60" w14:textId="6A0EC376" w:rsidR="009E0389" w:rsidRPr="00CB5AF7" w:rsidRDefault="009E0389">
    <w:pPr>
      <w:ind w:right="360"/>
      <w:rPr>
        <w:lang w:val="en-US"/>
      </w:rPr>
    </w:pPr>
    <w:r>
      <w:rPr>
        <w:noProof/>
        <w:lang w:val="en-US"/>
      </w:rPr>
      <w:t>P:\RUS\ITU-R\CONF-R\CMR19\DIV\050R.docx</w:t>
    </w:r>
    <w:r w:rsidRPr="00CB5AF7">
      <w:rPr>
        <w:lang w:val="en-US"/>
      </w:rPr>
      <w:tab/>
    </w:r>
    <w:r w:rsidRPr="00A36305">
      <w:rPr>
        <w:noProof/>
        <w:lang w:val="en-US"/>
      </w:rPr>
      <w:t>16.01.20</w:t>
    </w:r>
    <w:r w:rsidRPr="00CB5AF7">
      <w:rPr>
        <w:lang w:val="en-US"/>
      </w:rPr>
      <w:tab/>
    </w:r>
    <w:r w:rsidRPr="00A36305">
      <w:rPr>
        <w:noProof/>
        <w:lang w:val="en-US"/>
      </w:rPr>
      <w:t>21.11.19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66969" w14:textId="74D83241" w:rsidR="009E0389" w:rsidRPr="00BA1B30" w:rsidRDefault="009E0389" w:rsidP="00BA1B30">
    <w:pPr>
      <w:pStyle w:val="Footer"/>
    </w:pPr>
    <w:r>
      <w:rPr>
        <w:lang w:val="en-US"/>
      </w:rPr>
      <w:t>P:\RUS\ITU-R\CONF-R\CMR19\500\573R.docx</w:t>
    </w:r>
    <w:r w:rsidRPr="001C7566">
      <w:t xml:space="preserve"> (</w:t>
    </w:r>
    <w:r w:rsidRPr="00A36305">
      <w:rPr>
        <w:lang w:val="en-US"/>
      </w:rPr>
      <w:t>465906</w:t>
    </w:r>
    <w:r w:rsidRPr="001C7566">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4B849" w14:textId="01C0DF07" w:rsidR="009E0389" w:rsidRPr="001C7566" w:rsidRDefault="009E0389" w:rsidP="00A93DD4">
    <w:pPr>
      <w:pStyle w:val="Footer"/>
    </w:pPr>
    <w:r>
      <w:rPr>
        <w:lang w:val="en-US"/>
      </w:rPr>
      <w:t>P:\RUS\ITU-R\CONF-R\CMR19\500\573R.docx</w:t>
    </w:r>
    <w:r w:rsidRPr="001C7566">
      <w:t xml:space="preserve"> (</w:t>
    </w:r>
    <w:r w:rsidRPr="00A36305">
      <w:rPr>
        <w:lang w:val="en-US"/>
      </w:rPr>
      <w:t>465906</w:t>
    </w:r>
    <w:r w:rsidRPr="001C7566">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9219A" w14:textId="77777777" w:rsidR="009E0389" w:rsidRDefault="009E0389">
      <w:r>
        <w:rPr>
          <w:b/>
        </w:rPr>
        <w:t>_______________</w:t>
      </w:r>
    </w:p>
  </w:footnote>
  <w:footnote w:type="continuationSeparator" w:id="0">
    <w:p w14:paraId="3AA8F5CC" w14:textId="77777777" w:rsidR="009E0389" w:rsidRDefault="009E0389">
      <w:r>
        <w:continuationSeparator/>
      </w:r>
    </w:p>
  </w:footnote>
  <w:footnote w:id="1">
    <w:p w14:paraId="10F5CA14" w14:textId="77777777" w:rsidR="009E0389" w:rsidRPr="004B20F6" w:rsidRDefault="009E0389" w:rsidP="00575140">
      <w:pPr>
        <w:pStyle w:val="FootnoteText"/>
        <w:rPr>
          <w:lang w:val="ru-RU"/>
        </w:rPr>
      </w:pPr>
      <w:r>
        <w:rPr>
          <w:rStyle w:val="FootnoteReference"/>
        </w:rPr>
        <w:footnoteRef/>
      </w:r>
      <w:r w:rsidRPr="00893D54">
        <w:rPr>
          <w:lang w:val="ru-RU"/>
        </w:rPr>
        <w:tab/>
      </w:r>
      <w:r w:rsidRPr="004B20F6">
        <w:rPr>
          <w:lang w:val="ru-RU"/>
        </w:rPr>
        <w:t>После заседания секретариату была</w:t>
      </w:r>
      <w:r>
        <w:rPr>
          <w:lang w:val="ru-RU"/>
        </w:rPr>
        <w:t xml:space="preserve"> </w:t>
      </w:r>
      <w:r w:rsidRPr="004B20F6">
        <w:rPr>
          <w:lang w:val="ru-RU"/>
        </w:rPr>
        <w:t>представлена следующая оговорка от делегации Таиланда: "Таиланд хотел бы присоединиться к оговоркам, сделанным рядом стран в отношении Резолюции 229 и п. 5446</w:t>
      </w:r>
      <w:r w:rsidRPr="004B20F6">
        <w:t>A</w:t>
      </w:r>
      <w:r w:rsidRPr="004B20F6">
        <w:rPr>
          <w:lang w:val="ru-RU"/>
        </w:rPr>
        <w:t xml:space="preserve"> РР, согласно которым администрации оставляют за собой право разрешать эксплуатацию станций подвижной службы в полосе частот 5150−5250 МГц с применением условий, отличных от тех, что предусмотрены в этой Резолюции, включая более высокие уровни мощности".</w:t>
      </w:r>
    </w:p>
    <w:p w14:paraId="40562826" w14:textId="77777777" w:rsidR="009E0389" w:rsidRPr="004B20F6" w:rsidRDefault="009E0389" w:rsidP="00575140">
      <w:pPr>
        <w:pStyle w:val="FootnoteText"/>
        <w:rPr>
          <w:lang w:val="ru-RU"/>
        </w:rPr>
      </w:pPr>
      <w:r w:rsidRPr="004B20F6">
        <w:rPr>
          <w:lang w:val="ru-RU"/>
        </w:rPr>
        <w:t>Также после заседания в секретариат поступила оговорка следующего содержания от делегации Мозамбика:</w:t>
      </w:r>
      <w:r>
        <w:rPr>
          <w:lang w:val="ru-RU"/>
        </w:rPr>
        <w:t xml:space="preserve"> </w:t>
      </w:r>
      <w:r w:rsidRPr="004B20F6">
        <w:rPr>
          <w:lang w:val="ru-RU"/>
        </w:rPr>
        <w:t>"Делегации вышепоименованных государств, ссылаясь на Резолюцию 229 (Пересм. Шарм-эль-Шейх, 2019 г.) и п. 5446</w:t>
      </w:r>
      <w:r w:rsidRPr="004B20F6">
        <w:t>A</w:t>
      </w:r>
      <w:r w:rsidRPr="004B20F6">
        <w:rPr>
          <w:lang w:val="ru-RU"/>
        </w:rPr>
        <w:t xml:space="preserve"> РР, оставляют за своими соответствующими правительствами право эксплуатировать станции подвижной службы в полосе частот 5150−5250 МГц при более высоких уровнях мощности и с применением условий, отличных от тех, что предусмотрены в этой Резолюции".</w:t>
      </w:r>
    </w:p>
  </w:footnote>
  <w:footnote w:id="2">
    <w:p w14:paraId="444F0D33" w14:textId="77777777" w:rsidR="009E0389" w:rsidRPr="009A7A87" w:rsidRDefault="009E0389" w:rsidP="00575140">
      <w:pPr>
        <w:pStyle w:val="FootnoteText"/>
        <w:rPr>
          <w:lang w:val="ru-RU"/>
        </w:rPr>
      </w:pPr>
      <w:r>
        <w:rPr>
          <w:rStyle w:val="FootnoteReference"/>
        </w:rPr>
        <w:footnoteRef/>
      </w:r>
      <w:r w:rsidRPr="00893D54">
        <w:rPr>
          <w:lang w:val="ru-RU"/>
        </w:rPr>
        <w:tab/>
      </w:r>
      <w:r w:rsidRPr="009A7A87">
        <w:rPr>
          <w:lang w:val="ru-RU"/>
        </w:rPr>
        <w:t xml:space="preserve">После заседания делегат от Сингапура сообщил секретариату о том, что его страна желает присоединиться к заявлению, </w:t>
      </w:r>
      <w:r>
        <w:rPr>
          <w:lang w:val="ru-RU"/>
        </w:rPr>
        <w:t>сделанному</w:t>
      </w:r>
      <w:r w:rsidRPr="009A7A87">
        <w:rPr>
          <w:lang w:val="ru-RU"/>
        </w:rPr>
        <w:t xml:space="preserve"> делегатом от Египта.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2E719" w14:textId="77777777" w:rsidR="009E0389" w:rsidRPr="00434A7C" w:rsidRDefault="009E0389" w:rsidP="00C40BD4">
    <w:pPr>
      <w:pStyle w:val="Header"/>
      <w:rPr>
        <w:lang w:val="en-US"/>
      </w:rPr>
    </w:pPr>
    <w:r>
      <w:fldChar w:fldCharType="begin"/>
    </w:r>
    <w:r>
      <w:instrText xml:space="preserve"> PAGE </w:instrText>
    </w:r>
    <w:r>
      <w:fldChar w:fldCharType="separate"/>
    </w:r>
    <w:r w:rsidR="0067007F">
      <w:rPr>
        <w:noProof/>
      </w:rPr>
      <w:t>8</w:t>
    </w:r>
    <w:r>
      <w:fldChar w:fldCharType="end"/>
    </w:r>
  </w:p>
  <w:p w14:paraId="2E989BA3" w14:textId="40D4F2C9" w:rsidR="009E0389" w:rsidRDefault="009E0389" w:rsidP="00A15F23">
    <w:pPr>
      <w:pStyle w:val="Header"/>
      <w:rPr>
        <w:lang w:val="en-US"/>
      </w:rPr>
    </w:pPr>
    <w:r>
      <w:t>CMR</w:t>
    </w:r>
    <w:r>
      <w:rPr>
        <w:lang w:val="en-US"/>
      </w:rPr>
      <w:t>19</w:t>
    </w:r>
    <w:r>
      <w:t>/</w:t>
    </w:r>
    <w:r>
      <w:rPr>
        <w:lang w:val="ru-RU"/>
      </w:rPr>
      <w:t>573</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8C6B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0" w:nlCheck="1" w:checkStyle="0"/>
  <w:activeWritingStyle w:appName="MSWord" w:lang="en-AU" w:vendorID="64" w:dllVersion="0" w:nlCheck="1" w:checkStyle="0"/>
  <w:activeWritingStyle w:appName="MSWord" w:lang="en-CA"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A" w:vendorID="64" w:dllVersion="6" w:nlCheck="1" w:checkStyle="1"/>
  <w:activeWritingStyle w:appName="MSWord" w:lang="ru-RU"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8F"/>
    <w:rsid w:val="00000F40"/>
    <w:rsid w:val="0002155F"/>
    <w:rsid w:val="000260F1"/>
    <w:rsid w:val="0002669B"/>
    <w:rsid w:val="000339BA"/>
    <w:rsid w:val="00033E23"/>
    <w:rsid w:val="00034104"/>
    <w:rsid w:val="0003535B"/>
    <w:rsid w:val="0004327F"/>
    <w:rsid w:val="00043539"/>
    <w:rsid w:val="00052561"/>
    <w:rsid w:val="00053221"/>
    <w:rsid w:val="000537FC"/>
    <w:rsid w:val="0005488F"/>
    <w:rsid w:val="00060223"/>
    <w:rsid w:val="000716D3"/>
    <w:rsid w:val="00071B90"/>
    <w:rsid w:val="000763B1"/>
    <w:rsid w:val="00077234"/>
    <w:rsid w:val="00080430"/>
    <w:rsid w:val="00081F70"/>
    <w:rsid w:val="00084CB2"/>
    <w:rsid w:val="00095E3F"/>
    <w:rsid w:val="00096AC6"/>
    <w:rsid w:val="000977B4"/>
    <w:rsid w:val="000A13EB"/>
    <w:rsid w:val="000A3256"/>
    <w:rsid w:val="000B440B"/>
    <w:rsid w:val="000B442D"/>
    <w:rsid w:val="000D13B8"/>
    <w:rsid w:val="000D54AE"/>
    <w:rsid w:val="000D6555"/>
    <w:rsid w:val="000D6C0B"/>
    <w:rsid w:val="000E1FEC"/>
    <w:rsid w:val="000F24C4"/>
    <w:rsid w:val="000F6908"/>
    <w:rsid w:val="00101AA1"/>
    <w:rsid w:val="001032C0"/>
    <w:rsid w:val="00105592"/>
    <w:rsid w:val="001111F1"/>
    <w:rsid w:val="00123B68"/>
    <w:rsid w:val="00124C09"/>
    <w:rsid w:val="00125FDF"/>
    <w:rsid w:val="00126F2E"/>
    <w:rsid w:val="00130143"/>
    <w:rsid w:val="0013163A"/>
    <w:rsid w:val="00132908"/>
    <w:rsid w:val="00136054"/>
    <w:rsid w:val="0014677D"/>
    <w:rsid w:val="00151895"/>
    <w:rsid w:val="001521AE"/>
    <w:rsid w:val="0016076B"/>
    <w:rsid w:val="00164295"/>
    <w:rsid w:val="00164668"/>
    <w:rsid w:val="001726F9"/>
    <w:rsid w:val="00174F9E"/>
    <w:rsid w:val="001842C8"/>
    <w:rsid w:val="00190E09"/>
    <w:rsid w:val="001914C6"/>
    <w:rsid w:val="001A0313"/>
    <w:rsid w:val="001A241A"/>
    <w:rsid w:val="001A2959"/>
    <w:rsid w:val="001A6319"/>
    <w:rsid w:val="001A7B4B"/>
    <w:rsid w:val="001B47E8"/>
    <w:rsid w:val="001C0F1E"/>
    <w:rsid w:val="001C234C"/>
    <w:rsid w:val="001C479D"/>
    <w:rsid w:val="001C7566"/>
    <w:rsid w:val="001D6EF8"/>
    <w:rsid w:val="001E25F6"/>
    <w:rsid w:val="001E322F"/>
    <w:rsid w:val="001E35EA"/>
    <w:rsid w:val="001E5FB4"/>
    <w:rsid w:val="001E6988"/>
    <w:rsid w:val="001F20A4"/>
    <w:rsid w:val="00200EDD"/>
    <w:rsid w:val="002019E8"/>
    <w:rsid w:val="002023D3"/>
    <w:rsid w:val="00202778"/>
    <w:rsid w:val="00202CA0"/>
    <w:rsid w:val="00205740"/>
    <w:rsid w:val="002063FC"/>
    <w:rsid w:val="0020665B"/>
    <w:rsid w:val="00227475"/>
    <w:rsid w:val="00235F56"/>
    <w:rsid w:val="00236420"/>
    <w:rsid w:val="00245A1F"/>
    <w:rsid w:val="002644EC"/>
    <w:rsid w:val="00273DFD"/>
    <w:rsid w:val="002760CC"/>
    <w:rsid w:val="00290C74"/>
    <w:rsid w:val="002914CF"/>
    <w:rsid w:val="002A0EF8"/>
    <w:rsid w:val="002A2D72"/>
    <w:rsid w:val="002B2A9E"/>
    <w:rsid w:val="002B61BE"/>
    <w:rsid w:val="002B6E5D"/>
    <w:rsid w:val="002B7993"/>
    <w:rsid w:val="002D004A"/>
    <w:rsid w:val="002D0334"/>
    <w:rsid w:val="002E253E"/>
    <w:rsid w:val="002E447F"/>
    <w:rsid w:val="002F16C1"/>
    <w:rsid w:val="002F3E68"/>
    <w:rsid w:val="00300F84"/>
    <w:rsid w:val="00310E05"/>
    <w:rsid w:val="00311A87"/>
    <w:rsid w:val="003128C7"/>
    <w:rsid w:val="00313AFA"/>
    <w:rsid w:val="003351EF"/>
    <w:rsid w:val="003373A2"/>
    <w:rsid w:val="00340551"/>
    <w:rsid w:val="00344EB8"/>
    <w:rsid w:val="00347DCE"/>
    <w:rsid w:val="00352F84"/>
    <w:rsid w:val="00353932"/>
    <w:rsid w:val="003705CB"/>
    <w:rsid w:val="00372955"/>
    <w:rsid w:val="00383FBF"/>
    <w:rsid w:val="0038663E"/>
    <w:rsid w:val="0039038A"/>
    <w:rsid w:val="00397992"/>
    <w:rsid w:val="003A7CD0"/>
    <w:rsid w:val="003B0B53"/>
    <w:rsid w:val="003B3F5C"/>
    <w:rsid w:val="003C1069"/>
    <w:rsid w:val="003C435A"/>
    <w:rsid w:val="003C583C"/>
    <w:rsid w:val="003F0078"/>
    <w:rsid w:val="003F13E6"/>
    <w:rsid w:val="003F3B0F"/>
    <w:rsid w:val="00405E94"/>
    <w:rsid w:val="004129DD"/>
    <w:rsid w:val="00413861"/>
    <w:rsid w:val="00416378"/>
    <w:rsid w:val="00416704"/>
    <w:rsid w:val="00420047"/>
    <w:rsid w:val="004212E0"/>
    <w:rsid w:val="00434A7C"/>
    <w:rsid w:val="00442AA0"/>
    <w:rsid w:val="0044424B"/>
    <w:rsid w:val="0045143A"/>
    <w:rsid w:val="00454574"/>
    <w:rsid w:val="004556EE"/>
    <w:rsid w:val="00457BBB"/>
    <w:rsid w:val="00472B0F"/>
    <w:rsid w:val="00474462"/>
    <w:rsid w:val="0047666F"/>
    <w:rsid w:val="00483FC1"/>
    <w:rsid w:val="00497630"/>
    <w:rsid w:val="004A58F4"/>
    <w:rsid w:val="004A5FEC"/>
    <w:rsid w:val="004B3E0E"/>
    <w:rsid w:val="004B44F6"/>
    <w:rsid w:val="004B6BB5"/>
    <w:rsid w:val="004C1612"/>
    <w:rsid w:val="004C7DF3"/>
    <w:rsid w:val="004E56FA"/>
    <w:rsid w:val="004E6931"/>
    <w:rsid w:val="004E7D89"/>
    <w:rsid w:val="004F4ED4"/>
    <w:rsid w:val="004F587E"/>
    <w:rsid w:val="0050459E"/>
    <w:rsid w:val="0051315E"/>
    <w:rsid w:val="00530ED6"/>
    <w:rsid w:val="0053646D"/>
    <w:rsid w:val="00546185"/>
    <w:rsid w:val="0055007B"/>
    <w:rsid w:val="00550A57"/>
    <w:rsid w:val="00554742"/>
    <w:rsid w:val="00555BD7"/>
    <w:rsid w:val="0055700C"/>
    <w:rsid w:val="00557391"/>
    <w:rsid w:val="0056200C"/>
    <w:rsid w:val="00567276"/>
    <w:rsid w:val="00570AD5"/>
    <w:rsid w:val="00575140"/>
    <w:rsid w:val="00580BE8"/>
    <w:rsid w:val="00582C34"/>
    <w:rsid w:val="0059586B"/>
    <w:rsid w:val="005A393B"/>
    <w:rsid w:val="005B03DE"/>
    <w:rsid w:val="005C68B7"/>
    <w:rsid w:val="005D1879"/>
    <w:rsid w:val="005D2FA0"/>
    <w:rsid w:val="005D3FA1"/>
    <w:rsid w:val="005D79A3"/>
    <w:rsid w:val="005E4270"/>
    <w:rsid w:val="005E61DD"/>
    <w:rsid w:val="006023DF"/>
    <w:rsid w:val="00603C38"/>
    <w:rsid w:val="00603F66"/>
    <w:rsid w:val="00620103"/>
    <w:rsid w:val="00620DD7"/>
    <w:rsid w:val="00621DB1"/>
    <w:rsid w:val="00630177"/>
    <w:rsid w:val="00630E0D"/>
    <w:rsid w:val="006362BF"/>
    <w:rsid w:val="00637FE0"/>
    <w:rsid w:val="00655E42"/>
    <w:rsid w:val="00657DE0"/>
    <w:rsid w:val="00661F8C"/>
    <w:rsid w:val="006657A0"/>
    <w:rsid w:val="0067007F"/>
    <w:rsid w:val="006727E9"/>
    <w:rsid w:val="006830E8"/>
    <w:rsid w:val="0068357D"/>
    <w:rsid w:val="00687C57"/>
    <w:rsid w:val="00692C06"/>
    <w:rsid w:val="00696F0F"/>
    <w:rsid w:val="006A2C8A"/>
    <w:rsid w:val="006A6E9B"/>
    <w:rsid w:val="006B078C"/>
    <w:rsid w:val="006B3B5F"/>
    <w:rsid w:val="006C13AA"/>
    <w:rsid w:val="006C4C0C"/>
    <w:rsid w:val="006C4D26"/>
    <w:rsid w:val="006C5AF7"/>
    <w:rsid w:val="006E48A8"/>
    <w:rsid w:val="006E64C0"/>
    <w:rsid w:val="006F4247"/>
    <w:rsid w:val="006F543E"/>
    <w:rsid w:val="006F544F"/>
    <w:rsid w:val="00706285"/>
    <w:rsid w:val="00710282"/>
    <w:rsid w:val="007116F1"/>
    <w:rsid w:val="00723706"/>
    <w:rsid w:val="007340EE"/>
    <w:rsid w:val="0074620B"/>
    <w:rsid w:val="00746C07"/>
    <w:rsid w:val="007529B2"/>
    <w:rsid w:val="007615D6"/>
    <w:rsid w:val="00763F4F"/>
    <w:rsid w:val="00775720"/>
    <w:rsid w:val="00780601"/>
    <w:rsid w:val="00792D81"/>
    <w:rsid w:val="00792F23"/>
    <w:rsid w:val="00795437"/>
    <w:rsid w:val="007B2588"/>
    <w:rsid w:val="007B44F5"/>
    <w:rsid w:val="007B7AA3"/>
    <w:rsid w:val="007D339A"/>
    <w:rsid w:val="007D7537"/>
    <w:rsid w:val="007E6BC7"/>
    <w:rsid w:val="007E785A"/>
    <w:rsid w:val="00807BD7"/>
    <w:rsid w:val="00811633"/>
    <w:rsid w:val="00812E1F"/>
    <w:rsid w:val="00815D37"/>
    <w:rsid w:val="008172F7"/>
    <w:rsid w:val="0082739B"/>
    <w:rsid w:val="00834A7E"/>
    <w:rsid w:val="00837D79"/>
    <w:rsid w:val="00854557"/>
    <w:rsid w:val="008665D4"/>
    <w:rsid w:val="00872FC8"/>
    <w:rsid w:val="008754E7"/>
    <w:rsid w:val="00881021"/>
    <w:rsid w:val="00883BC6"/>
    <w:rsid w:val="00890D61"/>
    <w:rsid w:val="008916E0"/>
    <w:rsid w:val="00892FAF"/>
    <w:rsid w:val="00893C74"/>
    <w:rsid w:val="008A258B"/>
    <w:rsid w:val="008A2B34"/>
    <w:rsid w:val="008A36E3"/>
    <w:rsid w:val="008B132E"/>
    <w:rsid w:val="008B22FD"/>
    <w:rsid w:val="008B43F2"/>
    <w:rsid w:val="008C0409"/>
    <w:rsid w:val="008C3257"/>
    <w:rsid w:val="008C5CEF"/>
    <w:rsid w:val="008D5384"/>
    <w:rsid w:val="008D696F"/>
    <w:rsid w:val="008E20C0"/>
    <w:rsid w:val="008E240C"/>
    <w:rsid w:val="008E43F9"/>
    <w:rsid w:val="008E59DF"/>
    <w:rsid w:val="008E649B"/>
    <w:rsid w:val="008F2C61"/>
    <w:rsid w:val="00902034"/>
    <w:rsid w:val="00904E03"/>
    <w:rsid w:val="009119CC"/>
    <w:rsid w:val="00915771"/>
    <w:rsid w:val="00924C6C"/>
    <w:rsid w:val="00925C8A"/>
    <w:rsid w:val="0093269D"/>
    <w:rsid w:val="00941712"/>
    <w:rsid w:val="00941A02"/>
    <w:rsid w:val="009462FB"/>
    <w:rsid w:val="00973F9B"/>
    <w:rsid w:val="00985E8F"/>
    <w:rsid w:val="009931E7"/>
    <w:rsid w:val="00997CBC"/>
    <w:rsid w:val="009A5ECF"/>
    <w:rsid w:val="009A7C50"/>
    <w:rsid w:val="009C109A"/>
    <w:rsid w:val="009D32D4"/>
    <w:rsid w:val="009D702D"/>
    <w:rsid w:val="009E0389"/>
    <w:rsid w:val="009E2709"/>
    <w:rsid w:val="009E33EF"/>
    <w:rsid w:val="009E5EDC"/>
    <w:rsid w:val="009E5FC8"/>
    <w:rsid w:val="00A01389"/>
    <w:rsid w:val="00A11941"/>
    <w:rsid w:val="00A138D0"/>
    <w:rsid w:val="00A141AF"/>
    <w:rsid w:val="00A15F23"/>
    <w:rsid w:val="00A2044F"/>
    <w:rsid w:val="00A20DC3"/>
    <w:rsid w:val="00A23AA3"/>
    <w:rsid w:val="00A24B8F"/>
    <w:rsid w:val="00A26D56"/>
    <w:rsid w:val="00A36305"/>
    <w:rsid w:val="00A36422"/>
    <w:rsid w:val="00A40783"/>
    <w:rsid w:val="00A4600A"/>
    <w:rsid w:val="00A54F9D"/>
    <w:rsid w:val="00A55503"/>
    <w:rsid w:val="00A5585F"/>
    <w:rsid w:val="00A57C04"/>
    <w:rsid w:val="00A61057"/>
    <w:rsid w:val="00A639A7"/>
    <w:rsid w:val="00A66340"/>
    <w:rsid w:val="00A710E7"/>
    <w:rsid w:val="00A75491"/>
    <w:rsid w:val="00A82312"/>
    <w:rsid w:val="00A85B65"/>
    <w:rsid w:val="00A90C0A"/>
    <w:rsid w:val="00A93DD4"/>
    <w:rsid w:val="00A97EC0"/>
    <w:rsid w:val="00AA0CA5"/>
    <w:rsid w:val="00AA468B"/>
    <w:rsid w:val="00AA4FBB"/>
    <w:rsid w:val="00AA66D2"/>
    <w:rsid w:val="00AC0C84"/>
    <w:rsid w:val="00AC0ED5"/>
    <w:rsid w:val="00AC66E6"/>
    <w:rsid w:val="00AC7859"/>
    <w:rsid w:val="00AE2E19"/>
    <w:rsid w:val="00AE658F"/>
    <w:rsid w:val="00AF43D4"/>
    <w:rsid w:val="00AF661B"/>
    <w:rsid w:val="00B01FA1"/>
    <w:rsid w:val="00B02C58"/>
    <w:rsid w:val="00B02D9C"/>
    <w:rsid w:val="00B05BCE"/>
    <w:rsid w:val="00B12D67"/>
    <w:rsid w:val="00B16167"/>
    <w:rsid w:val="00B233F5"/>
    <w:rsid w:val="00B34270"/>
    <w:rsid w:val="00B43F00"/>
    <w:rsid w:val="00B44555"/>
    <w:rsid w:val="00B468A6"/>
    <w:rsid w:val="00B564DD"/>
    <w:rsid w:val="00B57A87"/>
    <w:rsid w:val="00B67470"/>
    <w:rsid w:val="00B70DC1"/>
    <w:rsid w:val="00B8130A"/>
    <w:rsid w:val="00B84B58"/>
    <w:rsid w:val="00B85C55"/>
    <w:rsid w:val="00B8692B"/>
    <w:rsid w:val="00B93476"/>
    <w:rsid w:val="00B942FF"/>
    <w:rsid w:val="00B949DA"/>
    <w:rsid w:val="00BA13A4"/>
    <w:rsid w:val="00BA1AA1"/>
    <w:rsid w:val="00BA1B30"/>
    <w:rsid w:val="00BA35DC"/>
    <w:rsid w:val="00BB608E"/>
    <w:rsid w:val="00BC5313"/>
    <w:rsid w:val="00BD71F6"/>
    <w:rsid w:val="00BE0344"/>
    <w:rsid w:val="00BF4887"/>
    <w:rsid w:val="00BF65E0"/>
    <w:rsid w:val="00C03A70"/>
    <w:rsid w:val="00C03B76"/>
    <w:rsid w:val="00C075C1"/>
    <w:rsid w:val="00C10BDB"/>
    <w:rsid w:val="00C20466"/>
    <w:rsid w:val="00C2093E"/>
    <w:rsid w:val="00C26E3C"/>
    <w:rsid w:val="00C324A8"/>
    <w:rsid w:val="00C40BD4"/>
    <w:rsid w:val="00C438DE"/>
    <w:rsid w:val="00C451E0"/>
    <w:rsid w:val="00C51D1F"/>
    <w:rsid w:val="00C56E7A"/>
    <w:rsid w:val="00C64184"/>
    <w:rsid w:val="00C72407"/>
    <w:rsid w:val="00C817CA"/>
    <w:rsid w:val="00C83CA1"/>
    <w:rsid w:val="00C854B1"/>
    <w:rsid w:val="00C92213"/>
    <w:rsid w:val="00C928CA"/>
    <w:rsid w:val="00C92969"/>
    <w:rsid w:val="00C95647"/>
    <w:rsid w:val="00CA36B3"/>
    <w:rsid w:val="00CA3D27"/>
    <w:rsid w:val="00CB5AF7"/>
    <w:rsid w:val="00CC47C6"/>
    <w:rsid w:val="00CC6A64"/>
    <w:rsid w:val="00CC6BD0"/>
    <w:rsid w:val="00CD54AC"/>
    <w:rsid w:val="00CE5E47"/>
    <w:rsid w:val="00CE6B3D"/>
    <w:rsid w:val="00CF020F"/>
    <w:rsid w:val="00CF363E"/>
    <w:rsid w:val="00CF57F0"/>
    <w:rsid w:val="00CF5CD3"/>
    <w:rsid w:val="00D00445"/>
    <w:rsid w:val="00D04B8A"/>
    <w:rsid w:val="00D2004A"/>
    <w:rsid w:val="00D22DB6"/>
    <w:rsid w:val="00D26EEE"/>
    <w:rsid w:val="00D27703"/>
    <w:rsid w:val="00D31EED"/>
    <w:rsid w:val="00D406D7"/>
    <w:rsid w:val="00D43D06"/>
    <w:rsid w:val="00D4664D"/>
    <w:rsid w:val="00D53715"/>
    <w:rsid w:val="00D60578"/>
    <w:rsid w:val="00D72655"/>
    <w:rsid w:val="00D72C55"/>
    <w:rsid w:val="00D77905"/>
    <w:rsid w:val="00D9765B"/>
    <w:rsid w:val="00DA429C"/>
    <w:rsid w:val="00DB47DB"/>
    <w:rsid w:val="00DB597E"/>
    <w:rsid w:val="00DB73DA"/>
    <w:rsid w:val="00DC0A41"/>
    <w:rsid w:val="00DC1A5D"/>
    <w:rsid w:val="00DC5E1A"/>
    <w:rsid w:val="00DD5497"/>
    <w:rsid w:val="00DE04AB"/>
    <w:rsid w:val="00DE2EBA"/>
    <w:rsid w:val="00DE5635"/>
    <w:rsid w:val="00E01984"/>
    <w:rsid w:val="00E07684"/>
    <w:rsid w:val="00E12798"/>
    <w:rsid w:val="00E13C70"/>
    <w:rsid w:val="00E16AF6"/>
    <w:rsid w:val="00E21962"/>
    <w:rsid w:val="00E306D0"/>
    <w:rsid w:val="00E4329E"/>
    <w:rsid w:val="00E51140"/>
    <w:rsid w:val="00E51D0E"/>
    <w:rsid w:val="00E60F2F"/>
    <w:rsid w:val="00E6127E"/>
    <w:rsid w:val="00E70086"/>
    <w:rsid w:val="00E7432D"/>
    <w:rsid w:val="00E76BE9"/>
    <w:rsid w:val="00E976C1"/>
    <w:rsid w:val="00EA6F10"/>
    <w:rsid w:val="00EB4AA3"/>
    <w:rsid w:val="00EB5101"/>
    <w:rsid w:val="00EC2B5E"/>
    <w:rsid w:val="00EC2B65"/>
    <w:rsid w:val="00ED33C3"/>
    <w:rsid w:val="00EE302F"/>
    <w:rsid w:val="00EF42F7"/>
    <w:rsid w:val="00EF5FD3"/>
    <w:rsid w:val="00EF75D0"/>
    <w:rsid w:val="00F00F62"/>
    <w:rsid w:val="00F010FF"/>
    <w:rsid w:val="00F03DA9"/>
    <w:rsid w:val="00F066DD"/>
    <w:rsid w:val="00F221A7"/>
    <w:rsid w:val="00F2415F"/>
    <w:rsid w:val="00F26119"/>
    <w:rsid w:val="00F44451"/>
    <w:rsid w:val="00F46185"/>
    <w:rsid w:val="00F51BD3"/>
    <w:rsid w:val="00F62A23"/>
    <w:rsid w:val="00F65C19"/>
    <w:rsid w:val="00F663A5"/>
    <w:rsid w:val="00F70064"/>
    <w:rsid w:val="00F71A3F"/>
    <w:rsid w:val="00F85B31"/>
    <w:rsid w:val="00F8625C"/>
    <w:rsid w:val="00F87423"/>
    <w:rsid w:val="00F90C86"/>
    <w:rsid w:val="00F922A6"/>
    <w:rsid w:val="00F96613"/>
    <w:rsid w:val="00FA3768"/>
    <w:rsid w:val="00FB05A4"/>
    <w:rsid w:val="00FC3B74"/>
    <w:rsid w:val="00FC54E5"/>
    <w:rsid w:val="00FC63FD"/>
    <w:rsid w:val="00FD2EE8"/>
    <w:rsid w:val="00FE344F"/>
    <w:rsid w:val="00FE3632"/>
    <w:rsid w:val="00FE5F9A"/>
    <w:rsid w:val="00FF29E9"/>
    <w:rsid w:val="00FF3711"/>
    <w:rsid w:val="00FF6C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C0A8B"/>
  <w15:docId w15:val="{BEE2033B-6255-4B14-A8E4-50E2C27A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B3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92213"/>
    <w:pPr>
      <w:keepNext/>
      <w:keepLines/>
      <w:spacing w:before="280"/>
      <w:ind w:left="1134" w:hanging="1134"/>
      <w:outlineLvl w:val="0"/>
    </w:pPr>
    <w:rPr>
      <w:b/>
      <w:sz w:val="26"/>
    </w:rPr>
  </w:style>
  <w:style w:type="paragraph" w:styleId="Heading2">
    <w:name w:val="heading 2"/>
    <w:basedOn w:val="Heading1"/>
    <w:next w:val="Normal"/>
    <w:link w:val="Heading2Char"/>
    <w:qFormat/>
    <w:rsid w:val="00C92213"/>
    <w:pPr>
      <w:spacing w:before="200"/>
      <w:outlineLvl w:val="1"/>
    </w:pPr>
    <w:rPr>
      <w:sz w:val="22"/>
    </w:rPr>
  </w:style>
  <w:style w:type="paragraph" w:styleId="Heading3">
    <w:name w:val="heading 3"/>
    <w:basedOn w:val="Heading1"/>
    <w:next w:val="Normal"/>
    <w:link w:val="Heading3Char"/>
    <w:qFormat/>
    <w:rsid w:val="00C92213"/>
    <w:pPr>
      <w:tabs>
        <w:tab w:val="clear" w:pos="1134"/>
      </w:tabs>
      <w:spacing w:before="200"/>
      <w:outlineLvl w:val="2"/>
    </w:pPr>
    <w:rPr>
      <w:sz w:val="22"/>
    </w:rPr>
  </w:style>
  <w:style w:type="paragraph" w:styleId="Heading4">
    <w:name w:val="heading 4"/>
    <w:basedOn w:val="Heading3"/>
    <w:next w:val="Normal"/>
    <w:link w:val="Heading4Char"/>
    <w:qFormat/>
    <w:rsid w:val="00C92213"/>
    <w:pPr>
      <w:outlineLvl w:val="3"/>
    </w:pPr>
  </w:style>
  <w:style w:type="paragraph" w:styleId="Heading5">
    <w:name w:val="heading 5"/>
    <w:basedOn w:val="Heading4"/>
    <w:next w:val="Normal"/>
    <w:link w:val="Heading5Char"/>
    <w:qFormat/>
    <w:rsid w:val="00C92213"/>
    <w:pPr>
      <w:outlineLvl w:val="4"/>
    </w:pPr>
  </w:style>
  <w:style w:type="paragraph" w:styleId="Heading6">
    <w:name w:val="heading 6"/>
    <w:basedOn w:val="Heading4"/>
    <w:next w:val="Normal"/>
    <w:link w:val="Heading6Char"/>
    <w:qFormat/>
    <w:rsid w:val="00C92213"/>
    <w:pPr>
      <w:outlineLvl w:val="5"/>
    </w:pPr>
  </w:style>
  <w:style w:type="paragraph" w:styleId="Heading7">
    <w:name w:val="heading 7"/>
    <w:basedOn w:val="Heading6"/>
    <w:next w:val="Normal"/>
    <w:link w:val="Heading7Char"/>
    <w:qFormat/>
    <w:rsid w:val="00C92213"/>
    <w:pPr>
      <w:outlineLvl w:val="6"/>
    </w:pPr>
  </w:style>
  <w:style w:type="paragraph" w:styleId="Heading8">
    <w:name w:val="heading 8"/>
    <w:basedOn w:val="Heading6"/>
    <w:next w:val="Normal"/>
    <w:link w:val="Heading8Char"/>
    <w:qFormat/>
    <w:rsid w:val="00C92213"/>
    <w:pPr>
      <w:outlineLvl w:val="7"/>
    </w:pPr>
  </w:style>
  <w:style w:type="paragraph" w:styleId="Heading9">
    <w:name w:val="heading 9"/>
    <w:basedOn w:val="Heading6"/>
    <w:next w:val="Normal"/>
    <w:link w:val="Heading9Char"/>
    <w:qFormat/>
    <w:rsid w:val="00C92213"/>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92213"/>
    <w:pPr>
      <w:spacing w:before="840"/>
      <w:jc w:val="center"/>
    </w:pPr>
    <w:rPr>
      <w:b/>
      <w:sz w:val="26"/>
    </w:rPr>
  </w:style>
  <w:style w:type="character" w:customStyle="1" w:styleId="SourceChar">
    <w:name w:val="Source Char"/>
    <w:basedOn w:val="DefaultParagraphFont"/>
    <w:link w:val="Source"/>
    <w:locked/>
    <w:rsid w:val="00C92213"/>
    <w:rPr>
      <w:rFonts w:ascii="Times New Roman" w:hAnsi="Times New Roman"/>
      <w:b/>
      <w:sz w:val="26"/>
      <w:lang w:val="ru-RU" w:eastAsia="en-US"/>
    </w:rPr>
  </w:style>
  <w:style w:type="paragraph" w:customStyle="1" w:styleId="Title2">
    <w:name w:val="Title 2"/>
    <w:basedOn w:val="Source"/>
    <w:next w:val="Normal"/>
    <w:rsid w:val="00C92213"/>
    <w:pPr>
      <w:overflowPunct/>
      <w:autoSpaceDE/>
      <w:autoSpaceDN/>
      <w:adjustRightInd/>
      <w:spacing w:before="480"/>
      <w:textAlignment w:val="auto"/>
    </w:pPr>
    <w:rPr>
      <w:b w:val="0"/>
      <w:caps/>
    </w:rPr>
  </w:style>
  <w:style w:type="paragraph" w:customStyle="1" w:styleId="Title3">
    <w:name w:val="Title 3"/>
    <w:basedOn w:val="Title2"/>
    <w:next w:val="Normal"/>
    <w:rsid w:val="00C92213"/>
    <w:pPr>
      <w:spacing w:before="240"/>
    </w:pPr>
    <w:rPr>
      <w:caps w:val="0"/>
    </w:rPr>
  </w:style>
  <w:style w:type="paragraph" w:customStyle="1" w:styleId="Agendaitem">
    <w:name w:val="Agenda_item"/>
    <w:basedOn w:val="Title3"/>
    <w:next w:val="Normal"/>
    <w:qFormat/>
    <w:rsid w:val="00C92213"/>
    <w:rPr>
      <w:szCs w:val="22"/>
      <w:lang w:val="en-US"/>
    </w:rPr>
  </w:style>
  <w:style w:type="paragraph" w:customStyle="1" w:styleId="AnnexNo">
    <w:name w:val="Annex_No"/>
    <w:basedOn w:val="Normal"/>
    <w:next w:val="Normal"/>
    <w:link w:val="AnnexNoChar"/>
    <w:rsid w:val="00C92213"/>
    <w:pPr>
      <w:keepNext/>
      <w:keepLines/>
      <w:spacing w:before="480" w:after="80"/>
      <w:jc w:val="center"/>
    </w:pPr>
    <w:rPr>
      <w:caps/>
      <w:sz w:val="26"/>
    </w:rPr>
  </w:style>
  <w:style w:type="character" w:customStyle="1" w:styleId="AnnexNoChar">
    <w:name w:val="Annex_No Char"/>
    <w:basedOn w:val="DefaultParagraphFont"/>
    <w:link w:val="AnnexNo"/>
    <w:locked/>
    <w:rsid w:val="00C92213"/>
    <w:rPr>
      <w:rFonts w:ascii="Times New Roman" w:hAnsi="Times New Roman"/>
      <w:caps/>
      <w:sz w:val="26"/>
      <w:lang w:val="ru-RU" w:eastAsia="en-US"/>
    </w:rPr>
  </w:style>
  <w:style w:type="paragraph" w:customStyle="1" w:styleId="Annexref">
    <w:name w:val="Annex_ref"/>
    <w:basedOn w:val="Normal"/>
    <w:next w:val="Normal"/>
    <w:rsid w:val="00C92213"/>
    <w:pPr>
      <w:keepNext/>
      <w:keepLines/>
      <w:spacing w:after="280"/>
      <w:jc w:val="center"/>
    </w:pPr>
  </w:style>
  <w:style w:type="paragraph" w:customStyle="1" w:styleId="Annextitle">
    <w:name w:val="Annex_title"/>
    <w:basedOn w:val="Normal"/>
    <w:next w:val="Normal"/>
    <w:link w:val="AnnextitleChar1"/>
    <w:rsid w:val="00C92213"/>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92213"/>
    <w:rPr>
      <w:rFonts w:ascii="Times New Roman Bold" w:hAnsi="Times New Roman Bold"/>
      <w:b/>
      <w:sz w:val="26"/>
      <w:lang w:val="ru-RU" w:eastAsia="en-US"/>
    </w:rPr>
  </w:style>
  <w:style w:type="character" w:customStyle="1" w:styleId="Appdef">
    <w:name w:val="App_def"/>
    <w:basedOn w:val="DefaultParagraphFont"/>
    <w:rsid w:val="00C92213"/>
    <w:rPr>
      <w:rFonts w:ascii="Times New Roman" w:hAnsi="Times New Roman" w:cs="Times New Roman"/>
      <w:b/>
    </w:rPr>
  </w:style>
  <w:style w:type="character" w:customStyle="1" w:styleId="Appref">
    <w:name w:val="App_ref"/>
    <w:basedOn w:val="DefaultParagraphFont"/>
    <w:rsid w:val="00C92213"/>
    <w:rPr>
      <w:rFonts w:cs="Times New Roman"/>
    </w:rPr>
  </w:style>
  <w:style w:type="paragraph" w:customStyle="1" w:styleId="AppendixNo">
    <w:name w:val="Appendix_No"/>
    <w:basedOn w:val="AnnexNo"/>
    <w:next w:val="Annexref"/>
    <w:link w:val="AppendixNoCar"/>
    <w:rsid w:val="00C92213"/>
  </w:style>
  <w:style w:type="character" w:customStyle="1" w:styleId="AppendixNoCar">
    <w:name w:val="Appendix_No Car"/>
    <w:basedOn w:val="DefaultParagraphFont"/>
    <w:link w:val="AppendixNo"/>
    <w:locked/>
    <w:rsid w:val="00C92213"/>
    <w:rPr>
      <w:rFonts w:ascii="Times New Roman" w:hAnsi="Times New Roman"/>
      <w:caps/>
      <w:sz w:val="26"/>
      <w:lang w:val="ru-RU" w:eastAsia="en-US"/>
    </w:rPr>
  </w:style>
  <w:style w:type="paragraph" w:customStyle="1" w:styleId="ApptoAnnex">
    <w:name w:val="App_to_Annex"/>
    <w:basedOn w:val="AppendixNo"/>
    <w:qFormat/>
    <w:rsid w:val="00C92213"/>
    <w:rPr>
      <w:lang w:val="en-GB"/>
    </w:rPr>
  </w:style>
  <w:style w:type="paragraph" w:customStyle="1" w:styleId="Appendixref">
    <w:name w:val="Appendix_ref"/>
    <w:basedOn w:val="Annexref"/>
    <w:next w:val="Annextitle"/>
    <w:rsid w:val="00C92213"/>
  </w:style>
  <w:style w:type="paragraph" w:customStyle="1" w:styleId="Appendixtitle">
    <w:name w:val="Appendix_title"/>
    <w:basedOn w:val="Annextitle"/>
    <w:next w:val="Normal"/>
    <w:link w:val="AppendixtitleChar"/>
    <w:rsid w:val="00C92213"/>
  </w:style>
  <w:style w:type="character" w:customStyle="1" w:styleId="AppendixtitleChar">
    <w:name w:val="Appendix_title Char"/>
    <w:basedOn w:val="AnnextitleChar1"/>
    <w:link w:val="Appendixtitle"/>
    <w:locked/>
    <w:rsid w:val="00C92213"/>
    <w:rPr>
      <w:rFonts w:ascii="Times New Roman Bold" w:hAnsi="Times New Roman Bold"/>
      <w:b/>
      <w:sz w:val="26"/>
      <w:lang w:val="ru-RU" w:eastAsia="en-US"/>
    </w:rPr>
  </w:style>
  <w:style w:type="character" w:customStyle="1" w:styleId="Artdef">
    <w:name w:val="Art_def"/>
    <w:basedOn w:val="DefaultParagraphFont"/>
    <w:rsid w:val="00C92213"/>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92213"/>
    <w:pPr>
      <w:spacing w:before="480"/>
      <w:jc w:val="center"/>
    </w:pPr>
    <w:rPr>
      <w:rFonts w:ascii="Times New Roman Bold" w:hAnsi="Times New Roman Bold"/>
      <w:b/>
      <w:sz w:val="26"/>
    </w:rPr>
  </w:style>
  <w:style w:type="paragraph" w:customStyle="1" w:styleId="ArtNo">
    <w:name w:val="Art_No"/>
    <w:basedOn w:val="Normal"/>
    <w:next w:val="Normal"/>
    <w:link w:val="ArtNoChar"/>
    <w:rsid w:val="00C92213"/>
    <w:pPr>
      <w:keepNext/>
      <w:keepLines/>
      <w:spacing w:before="480"/>
      <w:jc w:val="center"/>
    </w:pPr>
    <w:rPr>
      <w:caps/>
      <w:sz w:val="26"/>
    </w:rPr>
  </w:style>
  <w:style w:type="character" w:customStyle="1" w:styleId="ArtNoChar">
    <w:name w:val="Art_No Char"/>
    <w:basedOn w:val="DefaultParagraphFont"/>
    <w:link w:val="ArtNo"/>
    <w:locked/>
    <w:rsid w:val="00C92213"/>
    <w:rPr>
      <w:rFonts w:ascii="Times New Roman" w:hAnsi="Times New Roman"/>
      <w:caps/>
      <w:sz w:val="26"/>
      <w:lang w:val="ru-RU" w:eastAsia="en-US"/>
    </w:rPr>
  </w:style>
  <w:style w:type="character" w:customStyle="1" w:styleId="Artref">
    <w:name w:val="Art_ref"/>
    <w:basedOn w:val="DefaultParagraphFont"/>
    <w:rsid w:val="00C92213"/>
    <w:rPr>
      <w:rFonts w:cs="Times New Roman"/>
      <w:bCs/>
      <w:sz w:val="18"/>
      <w:lang w:val="en-US" w:eastAsia="x-none"/>
    </w:rPr>
  </w:style>
  <w:style w:type="paragraph" w:customStyle="1" w:styleId="Arttitle">
    <w:name w:val="Art_title"/>
    <w:basedOn w:val="Normal"/>
    <w:next w:val="Normal"/>
    <w:link w:val="ArttitleCar"/>
    <w:rsid w:val="00C92213"/>
    <w:pPr>
      <w:keepNext/>
      <w:keepLines/>
      <w:spacing w:before="240"/>
      <w:jc w:val="center"/>
    </w:pPr>
    <w:rPr>
      <w:b/>
      <w:sz w:val="26"/>
    </w:rPr>
  </w:style>
  <w:style w:type="character" w:customStyle="1" w:styleId="ArttitleCar">
    <w:name w:val="Art_title Car"/>
    <w:basedOn w:val="DefaultParagraphFont"/>
    <w:link w:val="Arttitle"/>
    <w:locked/>
    <w:rsid w:val="00C92213"/>
    <w:rPr>
      <w:rFonts w:ascii="Times New Roman" w:hAnsi="Times New Roman"/>
      <w:b/>
      <w:sz w:val="26"/>
      <w:lang w:val="ru-RU" w:eastAsia="en-US"/>
    </w:rPr>
  </w:style>
  <w:style w:type="paragraph" w:customStyle="1" w:styleId="Normalend">
    <w:name w:val="Normal_end"/>
    <w:basedOn w:val="Normal"/>
    <w:next w:val="Normal"/>
    <w:qFormat/>
    <w:rsid w:val="00C92213"/>
    <w:rPr>
      <w:lang w:val="en-US"/>
    </w:rPr>
  </w:style>
  <w:style w:type="paragraph" w:customStyle="1" w:styleId="Booktitle">
    <w:name w:val="Book_title"/>
    <w:basedOn w:val="Normal"/>
    <w:qFormat/>
    <w:rsid w:val="00C92213"/>
    <w:pPr>
      <w:jc w:val="center"/>
    </w:pPr>
    <w:rPr>
      <w:b/>
      <w:bCs/>
      <w:sz w:val="26"/>
      <w:szCs w:val="28"/>
      <w:lang w:val="en-GB"/>
    </w:rPr>
  </w:style>
  <w:style w:type="paragraph" w:customStyle="1" w:styleId="Tabletext">
    <w:name w:val="Table_text"/>
    <w:basedOn w:val="Normal"/>
    <w:link w:val="TabletextChar"/>
    <w:rsid w:val="00C9221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92213"/>
    <w:rPr>
      <w:rFonts w:ascii="Times New Roman" w:hAnsi="Times New Roman"/>
      <w:sz w:val="18"/>
      <w:lang w:val="ru-RU" w:eastAsia="en-US"/>
    </w:rPr>
  </w:style>
  <w:style w:type="paragraph" w:customStyle="1" w:styleId="Border">
    <w:name w:val="Border"/>
    <w:basedOn w:val="Tabletext"/>
    <w:rsid w:val="00C9221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92213"/>
    <w:pPr>
      <w:keepNext/>
      <w:keepLines/>
      <w:spacing w:before="160"/>
      <w:ind w:left="1134"/>
    </w:pPr>
    <w:rPr>
      <w:i/>
    </w:rPr>
  </w:style>
  <w:style w:type="character" w:customStyle="1" w:styleId="CallChar">
    <w:name w:val="Call Char"/>
    <w:basedOn w:val="DefaultParagraphFont"/>
    <w:link w:val="Call"/>
    <w:locked/>
    <w:rsid w:val="00C92213"/>
    <w:rPr>
      <w:rFonts w:ascii="Times New Roman" w:hAnsi="Times New Roman"/>
      <w:i/>
      <w:sz w:val="22"/>
      <w:lang w:val="ru-RU" w:eastAsia="en-US"/>
    </w:rPr>
  </w:style>
  <w:style w:type="paragraph" w:customStyle="1" w:styleId="ChapNo">
    <w:name w:val="Chap_No"/>
    <w:basedOn w:val="ArtNo"/>
    <w:next w:val="Normal"/>
    <w:rsid w:val="00C92213"/>
    <w:rPr>
      <w:rFonts w:ascii="Times New Roman Bold" w:hAnsi="Times New Roman Bold"/>
      <w:b/>
    </w:rPr>
  </w:style>
  <w:style w:type="paragraph" w:customStyle="1" w:styleId="Chaptitle">
    <w:name w:val="Chap_title"/>
    <w:basedOn w:val="Arttitle"/>
    <w:next w:val="Normal"/>
    <w:link w:val="ChaptitleChar"/>
    <w:rsid w:val="00C92213"/>
  </w:style>
  <w:style w:type="character" w:customStyle="1" w:styleId="ChaptitleChar">
    <w:name w:val="Chap_title Char"/>
    <w:basedOn w:val="DefaultParagraphFont"/>
    <w:link w:val="Chaptitle"/>
    <w:locked/>
    <w:rsid w:val="00C92213"/>
    <w:rPr>
      <w:rFonts w:ascii="Times New Roman" w:hAnsi="Times New Roman"/>
      <w:b/>
      <w:sz w:val="26"/>
      <w:lang w:val="ru-RU" w:eastAsia="en-US"/>
    </w:rPr>
  </w:style>
  <w:style w:type="character" w:styleId="EndnoteReference">
    <w:name w:val="endnote reference"/>
    <w:basedOn w:val="DefaultParagraphFont"/>
    <w:rsid w:val="00C92213"/>
    <w:rPr>
      <w:rFonts w:cs="Times New Roman"/>
      <w:vertAlign w:val="superscript"/>
    </w:rPr>
  </w:style>
  <w:style w:type="paragraph" w:customStyle="1" w:styleId="enumlev1">
    <w:name w:val="enumlev1"/>
    <w:basedOn w:val="Normal"/>
    <w:link w:val="enumlev1Char"/>
    <w:rsid w:val="00C92213"/>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92213"/>
    <w:rPr>
      <w:rFonts w:ascii="Times New Roman" w:hAnsi="Times New Roman"/>
      <w:sz w:val="22"/>
      <w:lang w:val="ru-RU" w:eastAsia="en-US"/>
    </w:rPr>
  </w:style>
  <w:style w:type="paragraph" w:customStyle="1" w:styleId="enumlev2">
    <w:name w:val="enumlev2"/>
    <w:basedOn w:val="enumlev1"/>
    <w:link w:val="enumlev2Char"/>
    <w:rsid w:val="00C92213"/>
    <w:pPr>
      <w:ind w:left="1871" w:hanging="737"/>
    </w:pPr>
  </w:style>
  <w:style w:type="character" w:customStyle="1" w:styleId="enumlev2Char">
    <w:name w:val="enumlev2 Char"/>
    <w:basedOn w:val="DefaultParagraphFont"/>
    <w:link w:val="enumlev2"/>
    <w:locked/>
    <w:rsid w:val="00C92213"/>
    <w:rPr>
      <w:rFonts w:ascii="Times New Roman" w:hAnsi="Times New Roman"/>
      <w:sz w:val="22"/>
      <w:lang w:val="ru-RU" w:eastAsia="en-US"/>
    </w:rPr>
  </w:style>
  <w:style w:type="paragraph" w:customStyle="1" w:styleId="enumlev3">
    <w:name w:val="enumlev3"/>
    <w:basedOn w:val="enumlev2"/>
    <w:rsid w:val="00C92213"/>
    <w:pPr>
      <w:ind w:left="2268" w:hanging="397"/>
    </w:pPr>
  </w:style>
  <w:style w:type="paragraph" w:customStyle="1" w:styleId="Equation">
    <w:name w:val="Equation"/>
    <w:basedOn w:val="Normal"/>
    <w:link w:val="EquationChar"/>
    <w:rsid w:val="00C92213"/>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92213"/>
    <w:rPr>
      <w:rFonts w:ascii="Times New Roman" w:hAnsi="Times New Roman"/>
      <w:sz w:val="22"/>
      <w:lang w:val="ru-RU" w:eastAsia="en-US"/>
    </w:rPr>
  </w:style>
  <w:style w:type="paragraph" w:styleId="NormalIndent">
    <w:name w:val="Normal Indent"/>
    <w:basedOn w:val="Normal"/>
    <w:rsid w:val="00C92213"/>
    <w:pPr>
      <w:ind w:left="1134"/>
    </w:pPr>
  </w:style>
  <w:style w:type="paragraph" w:customStyle="1" w:styleId="Equationlegend">
    <w:name w:val="Equation_legend"/>
    <w:basedOn w:val="NormalIndent"/>
    <w:rsid w:val="00C92213"/>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92213"/>
    <w:pPr>
      <w:keepNext/>
      <w:keepLines/>
      <w:jc w:val="center"/>
    </w:pPr>
  </w:style>
  <w:style w:type="paragraph" w:customStyle="1" w:styleId="Figurelegend">
    <w:name w:val="Figure_legend"/>
    <w:basedOn w:val="Normal"/>
    <w:rsid w:val="00C92213"/>
    <w:pPr>
      <w:keepNext/>
      <w:keepLines/>
      <w:spacing w:before="20" w:after="20"/>
    </w:pPr>
    <w:rPr>
      <w:sz w:val="18"/>
    </w:rPr>
  </w:style>
  <w:style w:type="paragraph" w:customStyle="1" w:styleId="FigureNo">
    <w:name w:val="Figure_No"/>
    <w:basedOn w:val="Normal"/>
    <w:next w:val="Normal"/>
    <w:link w:val="FigureNoChar"/>
    <w:rsid w:val="00C92213"/>
    <w:pPr>
      <w:keepNext/>
      <w:keepLines/>
      <w:spacing w:before="480" w:after="120"/>
      <w:jc w:val="center"/>
    </w:pPr>
    <w:rPr>
      <w:caps/>
      <w:sz w:val="20"/>
    </w:rPr>
  </w:style>
  <w:style w:type="character" w:customStyle="1" w:styleId="FigureNoChar">
    <w:name w:val="Figure_No Char"/>
    <w:basedOn w:val="DefaultParagraphFont"/>
    <w:link w:val="FigureNo"/>
    <w:locked/>
    <w:rsid w:val="00C92213"/>
    <w:rPr>
      <w:rFonts w:ascii="Times New Roman" w:hAnsi="Times New Roman"/>
      <w:caps/>
      <w:lang w:val="ru-RU" w:eastAsia="en-US"/>
    </w:rPr>
  </w:style>
  <w:style w:type="paragraph" w:customStyle="1" w:styleId="Tabletitle">
    <w:name w:val="Table_title"/>
    <w:basedOn w:val="Normal"/>
    <w:next w:val="Tabletext"/>
    <w:link w:val="TabletitleChar"/>
    <w:rsid w:val="00C92213"/>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92213"/>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92213"/>
    <w:pPr>
      <w:spacing w:after="480"/>
    </w:pPr>
  </w:style>
  <w:style w:type="character" w:customStyle="1" w:styleId="FiguretitleChar">
    <w:name w:val="Figure_title Char"/>
    <w:basedOn w:val="DefaultParagraphFont"/>
    <w:link w:val="Figuretitle"/>
    <w:locked/>
    <w:rsid w:val="00C92213"/>
    <w:rPr>
      <w:rFonts w:ascii="Times New Roman Bold" w:hAnsi="Times New Roman Bold"/>
      <w:b/>
      <w:sz w:val="18"/>
      <w:lang w:val="ru-RU" w:eastAsia="en-US"/>
    </w:rPr>
  </w:style>
  <w:style w:type="paragraph" w:customStyle="1" w:styleId="Figurewithouttitle">
    <w:name w:val="Figure_without_title"/>
    <w:basedOn w:val="FigureNo"/>
    <w:next w:val="Normal"/>
    <w:rsid w:val="00C92213"/>
    <w:pPr>
      <w:keepNext w:val="0"/>
    </w:pPr>
    <w:rPr>
      <w:sz w:val="18"/>
      <w:lang w:val="en-GB"/>
    </w:rPr>
  </w:style>
  <w:style w:type="paragraph" w:styleId="Footer">
    <w:name w:val="footer"/>
    <w:basedOn w:val="Normal"/>
    <w:link w:val="FooterChar"/>
    <w:uiPriority w:val="99"/>
    <w:rsid w:val="00C92213"/>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uiPriority w:val="99"/>
    <w:rsid w:val="00C92213"/>
    <w:rPr>
      <w:rFonts w:ascii="Times New Roman" w:hAnsi="Times New Roman"/>
      <w:caps/>
      <w:noProof/>
      <w:sz w:val="16"/>
      <w:lang w:val="en-GB" w:eastAsia="en-US"/>
    </w:rPr>
  </w:style>
  <w:style w:type="paragraph" w:customStyle="1" w:styleId="FirstFooter">
    <w:name w:val="FirstFooter"/>
    <w:basedOn w:val="Footer"/>
    <w:rsid w:val="00C9221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92213"/>
    <w:pPr>
      <w:tabs>
        <w:tab w:val="left" w:pos="907"/>
        <w:tab w:val="right" w:pos="8789"/>
        <w:tab w:val="right" w:pos="9639"/>
      </w:tabs>
      <w:spacing w:before="0"/>
    </w:pPr>
    <w:rPr>
      <w:b/>
      <w:lang w:val="en-GB"/>
    </w:rPr>
  </w:style>
  <w:style w:type="character" w:styleId="FootnoteReference">
    <w:name w:val="footnote reference"/>
    <w:basedOn w:val="DefaultParagraphFont"/>
    <w:uiPriority w:val="99"/>
    <w:rsid w:val="00C92213"/>
    <w:rPr>
      <w:position w:val="6"/>
      <w:sz w:val="16"/>
    </w:rPr>
  </w:style>
  <w:style w:type="paragraph" w:styleId="FootnoteText">
    <w:name w:val="footnote text"/>
    <w:basedOn w:val="Normal"/>
    <w:link w:val="FootnoteTextChar"/>
    <w:uiPriority w:val="99"/>
    <w:rsid w:val="00C92213"/>
    <w:pPr>
      <w:keepLines/>
      <w:tabs>
        <w:tab w:val="left" w:pos="284"/>
      </w:tabs>
      <w:spacing w:before="60"/>
    </w:pPr>
    <w:rPr>
      <w:lang w:val="en-GB"/>
    </w:rPr>
  </w:style>
  <w:style w:type="character" w:customStyle="1" w:styleId="FootnoteTextChar">
    <w:name w:val="Footnote Text Char"/>
    <w:basedOn w:val="DefaultParagraphFont"/>
    <w:link w:val="FootnoteText"/>
    <w:uiPriority w:val="99"/>
    <w:rsid w:val="00C92213"/>
    <w:rPr>
      <w:rFonts w:ascii="Times New Roman" w:hAnsi="Times New Roman"/>
      <w:sz w:val="22"/>
      <w:lang w:val="en-GB" w:eastAsia="en-US"/>
    </w:rPr>
  </w:style>
  <w:style w:type="paragraph" w:customStyle="1" w:styleId="Formal">
    <w:name w:val="Formal"/>
    <w:basedOn w:val="Normal"/>
    <w:rsid w:val="00C9221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uiPriority w:val="99"/>
    <w:rsid w:val="00C92213"/>
    <w:pPr>
      <w:spacing w:before="0"/>
      <w:jc w:val="center"/>
    </w:pPr>
    <w:rPr>
      <w:sz w:val="18"/>
      <w:lang w:val="en-GB"/>
    </w:rPr>
  </w:style>
  <w:style w:type="character" w:customStyle="1" w:styleId="HeaderChar">
    <w:name w:val="Header Char"/>
    <w:basedOn w:val="DefaultParagraphFont"/>
    <w:link w:val="Header"/>
    <w:uiPriority w:val="99"/>
    <w:rsid w:val="00C92213"/>
    <w:rPr>
      <w:rFonts w:ascii="Times New Roman" w:hAnsi="Times New Roman"/>
      <w:sz w:val="18"/>
      <w:lang w:val="en-GB" w:eastAsia="en-US"/>
    </w:rPr>
  </w:style>
  <w:style w:type="character" w:customStyle="1" w:styleId="Heading1Char">
    <w:name w:val="Heading 1 Char"/>
    <w:basedOn w:val="DefaultParagraphFont"/>
    <w:link w:val="Heading1"/>
    <w:locked/>
    <w:rsid w:val="00C92213"/>
    <w:rPr>
      <w:rFonts w:ascii="Times New Roman" w:hAnsi="Times New Roman"/>
      <w:b/>
      <w:sz w:val="26"/>
      <w:lang w:val="ru-RU" w:eastAsia="en-US"/>
    </w:rPr>
  </w:style>
  <w:style w:type="character" w:customStyle="1" w:styleId="Heading2Char">
    <w:name w:val="Heading 2 Char"/>
    <w:basedOn w:val="DefaultParagraphFont"/>
    <w:link w:val="Heading2"/>
    <w:locked/>
    <w:rsid w:val="00C92213"/>
    <w:rPr>
      <w:rFonts w:ascii="Times New Roman" w:hAnsi="Times New Roman"/>
      <w:b/>
      <w:sz w:val="22"/>
      <w:lang w:val="ru-RU" w:eastAsia="en-US"/>
    </w:rPr>
  </w:style>
  <w:style w:type="character" w:customStyle="1" w:styleId="Heading3Char">
    <w:name w:val="Heading 3 Char"/>
    <w:basedOn w:val="DefaultParagraphFont"/>
    <w:link w:val="Heading3"/>
    <w:locked/>
    <w:rsid w:val="00C92213"/>
    <w:rPr>
      <w:rFonts w:ascii="Times New Roman" w:hAnsi="Times New Roman"/>
      <w:b/>
      <w:sz w:val="22"/>
      <w:lang w:val="ru-RU" w:eastAsia="en-US"/>
    </w:rPr>
  </w:style>
  <w:style w:type="character" w:customStyle="1" w:styleId="Heading4Char">
    <w:name w:val="Heading 4 Char"/>
    <w:basedOn w:val="DefaultParagraphFont"/>
    <w:link w:val="Heading4"/>
    <w:locked/>
    <w:rsid w:val="00C92213"/>
    <w:rPr>
      <w:rFonts w:ascii="Times New Roman" w:hAnsi="Times New Roman"/>
      <w:b/>
      <w:sz w:val="22"/>
      <w:lang w:val="ru-RU" w:eastAsia="en-US"/>
    </w:rPr>
  </w:style>
  <w:style w:type="character" w:customStyle="1" w:styleId="Heading5Char">
    <w:name w:val="Heading 5 Char"/>
    <w:basedOn w:val="DefaultParagraphFont"/>
    <w:link w:val="Heading5"/>
    <w:locked/>
    <w:rsid w:val="00C92213"/>
    <w:rPr>
      <w:rFonts w:ascii="Times New Roman" w:hAnsi="Times New Roman"/>
      <w:b/>
      <w:sz w:val="22"/>
      <w:lang w:val="ru-RU" w:eastAsia="en-US"/>
    </w:rPr>
  </w:style>
  <w:style w:type="character" w:customStyle="1" w:styleId="Heading6Char">
    <w:name w:val="Heading 6 Char"/>
    <w:basedOn w:val="DefaultParagraphFont"/>
    <w:link w:val="Heading6"/>
    <w:locked/>
    <w:rsid w:val="00C92213"/>
    <w:rPr>
      <w:rFonts w:ascii="Times New Roman" w:hAnsi="Times New Roman"/>
      <w:b/>
      <w:sz w:val="22"/>
      <w:lang w:val="ru-RU" w:eastAsia="en-US"/>
    </w:rPr>
  </w:style>
  <w:style w:type="character" w:customStyle="1" w:styleId="Heading7Char">
    <w:name w:val="Heading 7 Char"/>
    <w:basedOn w:val="DefaultParagraphFont"/>
    <w:link w:val="Heading7"/>
    <w:locked/>
    <w:rsid w:val="00C92213"/>
    <w:rPr>
      <w:rFonts w:ascii="Times New Roman" w:hAnsi="Times New Roman"/>
      <w:b/>
      <w:sz w:val="22"/>
      <w:lang w:val="ru-RU" w:eastAsia="en-US"/>
    </w:rPr>
  </w:style>
  <w:style w:type="character" w:customStyle="1" w:styleId="Heading8Char">
    <w:name w:val="Heading 8 Char"/>
    <w:basedOn w:val="DefaultParagraphFont"/>
    <w:link w:val="Heading8"/>
    <w:locked/>
    <w:rsid w:val="00C92213"/>
    <w:rPr>
      <w:rFonts w:ascii="Times New Roman" w:hAnsi="Times New Roman"/>
      <w:b/>
      <w:sz w:val="22"/>
      <w:lang w:val="ru-RU" w:eastAsia="en-US"/>
    </w:rPr>
  </w:style>
  <w:style w:type="character" w:customStyle="1" w:styleId="Heading9Char">
    <w:name w:val="Heading 9 Char"/>
    <w:basedOn w:val="DefaultParagraphFont"/>
    <w:link w:val="Heading9"/>
    <w:locked/>
    <w:rsid w:val="00C92213"/>
    <w:rPr>
      <w:rFonts w:ascii="Cambria" w:hAnsi="Cambria"/>
      <w:sz w:val="22"/>
      <w:szCs w:val="22"/>
      <w:lang w:val="ru-RU" w:eastAsia="x-none"/>
    </w:rPr>
  </w:style>
  <w:style w:type="paragraph" w:customStyle="1" w:styleId="Headingb">
    <w:name w:val="Heading_b"/>
    <w:basedOn w:val="Heading3"/>
    <w:next w:val="Normal"/>
    <w:link w:val="HeadingbChar"/>
    <w:qFormat/>
    <w:rsid w:val="00C9221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92213"/>
    <w:rPr>
      <w:rFonts w:ascii="Times New Roman Bold" w:hAnsi="Times New Roman Bold"/>
      <w:b/>
      <w:sz w:val="22"/>
      <w:lang w:val="en-GB" w:eastAsia="en-US"/>
    </w:rPr>
  </w:style>
  <w:style w:type="paragraph" w:customStyle="1" w:styleId="Headingi">
    <w:name w:val="Heading_i"/>
    <w:basedOn w:val="Normal"/>
    <w:next w:val="Normal"/>
    <w:qFormat/>
    <w:rsid w:val="00C92213"/>
    <w:pPr>
      <w:keepNext/>
      <w:spacing w:before="160"/>
    </w:pPr>
    <w:rPr>
      <w:rFonts w:ascii="Times" w:hAnsi="Times"/>
      <w:i/>
    </w:rPr>
  </w:style>
  <w:style w:type="paragraph" w:styleId="Index1">
    <w:name w:val="index 1"/>
    <w:basedOn w:val="Normal"/>
    <w:next w:val="Normal"/>
    <w:rsid w:val="00C92213"/>
  </w:style>
  <w:style w:type="paragraph" w:styleId="Index2">
    <w:name w:val="index 2"/>
    <w:basedOn w:val="Normal"/>
    <w:next w:val="Normal"/>
    <w:rsid w:val="00C92213"/>
    <w:pPr>
      <w:ind w:left="283"/>
    </w:pPr>
  </w:style>
  <w:style w:type="paragraph" w:styleId="Index3">
    <w:name w:val="index 3"/>
    <w:basedOn w:val="Normal"/>
    <w:next w:val="Normal"/>
    <w:rsid w:val="00C92213"/>
    <w:pPr>
      <w:ind w:left="566"/>
    </w:pPr>
  </w:style>
  <w:style w:type="paragraph" w:styleId="Index4">
    <w:name w:val="index 4"/>
    <w:basedOn w:val="Normal"/>
    <w:next w:val="Normal"/>
    <w:rsid w:val="00C92213"/>
    <w:pPr>
      <w:ind w:left="849"/>
    </w:pPr>
  </w:style>
  <w:style w:type="paragraph" w:styleId="Index5">
    <w:name w:val="index 5"/>
    <w:basedOn w:val="Normal"/>
    <w:next w:val="Normal"/>
    <w:rsid w:val="00C92213"/>
    <w:pPr>
      <w:ind w:left="1132"/>
    </w:pPr>
  </w:style>
  <w:style w:type="paragraph" w:styleId="Index6">
    <w:name w:val="index 6"/>
    <w:basedOn w:val="Normal"/>
    <w:next w:val="Normal"/>
    <w:rsid w:val="00C92213"/>
    <w:pPr>
      <w:ind w:left="1415"/>
    </w:pPr>
  </w:style>
  <w:style w:type="paragraph" w:styleId="Index7">
    <w:name w:val="index 7"/>
    <w:basedOn w:val="Normal"/>
    <w:next w:val="Normal"/>
    <w:rsid w:val="00C92213"/>
    <w:pPr>
      <w:ind w:left="1698"/>
    </w:pPr>
  </w:style>
  <w:style w:type="paragraph" w:styleId="IndexHeading">
    <w:name w:val="index heading"/>
    <w:basedOn w:val="Normal"/>
    <w:next w:val="Index1"/>
    <w:rsid w:val="00C92213"/>
  </w:style>
  <w:style w:type="character" w:styleId="LineNumber">
    <w:name w:val="line number"/>
    <w:basedOn w:val="DefaultParagraphFont"/>
    <w:rsid w:val="00C92213"/>
    <w:rPr>
      <w:rFonts w:cs="Times New Roman"/>
    </w:rPr>
  </w:style>
  <w:style w:type="paragraph" w:customStyle="1" w:styleId="Normalaftertitle">
    <w:name w:val="Normal after title"/>
    <w:basedOn w:val="Normal"/>
    <w:next w:val="Normal"/>
    <w:link w:val="NormalaftertitleChar"/>
    <w:rsid w:val="00C92213"/>
    <w:pPr>
      <w:spacing w:before="280"/>
    </w:pPr>
  </w:style>
  <w:style w:type="character" w:customStyle="1" w:styleId="NormalaftertitleChar">
    <w:name w:val="Normal after title Char"/>
    <w:basedOn w:val="DefaultParagraphFont"/>
    <w:link w:val="Normalaftertitle"/>
    <w:locked/>
    <w:rsid w:val="00C92213"/>
    <w:rPr>
      <w:rFonts w:ascii="Times New Roman" w:hAnsi="Times New Roman"/>
      <w:sz w:val="22"/>
      <w:lang w:val="ru-RU" w:eastAsia="en-US"/>
    </w:rPr>
  </w:style>
  <w:style w:type="paragraph" w:customStyle="1" w:styleId="Note">
    <w:name w:val="Note"/>
    <w:basedOn w:val="Normal"/>
    <w:link w:val="NoteChar"/>
    <w:rsid w:val="00C92213"/>
    <w:pPr>
      <w:tabs>
        <w:tab w:val="left" w:pos="284"/>
      </w:tabs>
      <w:spacing w:before="80"/>
    </w:pPr>
    <w:rPr>
      <w:lang w:val="en-GB"/>
    </w:rPr>
  </w:style>
  <w:style w:type="character" w:customStyle="1" w:styleId="NoteChar">
    <w:name w:val="Note Char"/>
    <w:basedOn w:val="DefaultParagraphFont"/>
    <w:link w:val="Note"/>
    <w:locked/>
    <w:rsid w:val="00C92213"/>
    <w:rPr>
      <w:rFonts w:ascii="Times New Roman" w:hAnsi="Times New Roman"/>
      <w:sz w:val="22"/>
      <w:lang w:val="en-GB" w:eastAsia="en-US"/>
    </w:rPr>
  </w:style>
  <w:style w:type="character" w:styleId="PageNumber">
    <w:name w:val="page number"/>
    <w:basedOn w:val="DefaultParagraphFont"/>
    <w:rsid w:val="00C92213"/>
    <w:rPr>
      <w:rFonts w:cs="Times New Roman"/>
    </w:rPr>
  </w:style>
  <w:style w:type="paragraph" w:customStyle="1" w:styleId="PartNo">
    <w:name w:val="Part_No"/>
    <w:basedOn w:val="AnnexNo"/>
    <w:next w:val="Normal"/>
    <w:rsid w:val="00C92213"/>
  </w:style>
  <w:style w:type="paragraph" w:customStyle="1" w:styleId="Partref">
    <w:name w:val="Part_ref"/>
    <w:basedOn w:val="Annexref"/>
    <w:next w:val="Normal"/>
    <w:rsid w:val="00C92213"/>
  </w:style>
  <w:style w:type="paragraph" w:customStyle="1" w:styleId="Parttitle">
    <w:name w:val="Part_title"/>
    <w:basedOn w:val="Annextitle"/>
    <w:next w:val="Normalaftertitle"/>
    <w:rsid w:val="00C92213"/>
  </w:style>
  <w:style w:type="paragraph" w:customStyle="1" w:styleId="Proposal">
    <w:name w:val="Proposal"/>
    <w:basedOn w:val="Normal"/>
    <w:next w:val="Normal"/>
    <w:link w:val="ProposalChar"/>
    <w:rsid w:val="00C92213"/>
    <w:pPr>
      <w:keepNext/>
      <w:spacing w:before="240"/>
    </w:pPr>
    <w:rPr>
      <w:b/>
    </w:rPr>
  </w:style>
  <w:style w:type="character" w:customStyle="1" w:styleId="ProposalChar">
    <w:name w:val="Proposal Char"/>
    <w:basedOn w:val="DefaultParagraphFont"/>
    <w:link w:val="Proposal"/>
    <w:locked/>
    <w:rsid w:val="00C92213"/>
    <w:rPr>
      <w:rFonts w:ascii="Times New Roman" w:hAnsi="Times New Roman"/>
      <w:b/>
      <w:sz w:val="22"/>
      <w:lang w:val="ru-RU" w:eastAsia="en-US"/>
    </w:rPr>
  </w:style>
  <w:style w:type="paragraph" w:customStyle="1" w:styleId="RecNo">
    <w:name w:val="Rec_No"/>
    <w:basedOn w:val="Normal"/>
    <w:next w:val="Normal"/>
    <w:link w:val="RecNoChar"/>
    <w:rsid w:val="00C92213"/>
    <w:pPr>
      <w:keepNext/>
      <w:keepLines/>
      <w:spacing w:before="480"/>
      <w:jc w:val="center"/>
    </w:pPr>
    <w:rPr>
      <w:caps/>
      <w:sz w:val="26"/>
    </w:rPr>
  </w:style>
  <w:style w:type="character" w:customStyle="1" w:styleId="RecNoChar">
    <w:name w:val="Rec_No Char"/>
    <w:basedOn w:val="DefaultParagraphFont"/>
    <w:link w:val="RecNo"/>
    <w:locked/>
    <w:rsid w:val="00C92213"/>
    <w:rPr>
      <w:rFonts w:ascii="Times New Roman" w:hAnsi="Times New Roman"/>
      <w:caps/>
      <w:sz w:val="26"/>
      <w:lang w:val="ru-RU" w:eastAsia="en-US"/>
    </w:rPr>
  </w:style>
  <w:style w:type="paragraph" w:customStyle="1" w:styleId="Rectitle">
    <w:name w:val="Rec_title"/>
    <w:basedOn w:val="RecNo"/>
    <w:next w:val="Normal"/>
    <w:rsid w:val="00C92213"/>
    <w:pPr>
      <w:spacing w:before="240"/>
    </w:pPr>
    <w:rPr>
      <w:rFonts w:ascii="Times New Roman Bold" w:hAnsi="Times New Roman Bold"/>
      <w:b/>
      <w:caps w:val="0"/>
    </w:rPr>
  </w:style>
  <w:style w:type="paragraph" w:customStyle="1" w:styleId="Recref">
    <w:name w:val="Rec_ref"/>
    <w:basedOn w:val="Rectitle"/>
    <w:next w:val="Normal"/>
    <w:rsid w:val="00C92213"/>
    <w:pPr>
      <w:spacing w:before="120"/>
    </w:pPr>
    <w:rPr>
      <w:rFonts w:ascii="Times New Roman" w:hAnsi="Times New Roman"/>
      <w:b w:val="0"/>
      <w:sz w:val="24"/>
    </w:rPr>
  </w:style>
  <w:style w:type="paragraph" w:customStyle="1" w:styleId="Recdate">
    <w:name w:val="Rec_date"/>
    <w:basedOn w:val="Recref"/>
    <w:next w:val="Normalaftertitle"/>
    <w:rsid w:val="00C92213"/>
    <w:pPr>
      <w:jc w:val="right"/>
    </w:pPr>
    <w:rPr>
      <w:sz w:val="22"/>
    </w:rPr>
  </w:style>
  <w:style w:type="paragraph" w:customStyle="1" w:styleId="Questiondate">
    <w:name w:val="Question_date"/>
    <w:basedOn w:val="Recdate"/>
    <w:next w:val="Normalaftertitle"/>
    <w:rsid w:val="00C92213"/>
  </w:style>
  <w:style w:type="paragraph" w:customStyle="1" w:styleId="QuestionNo">
    <w:name w:val="Question_No"/>
    <w:basedOn w:val="RecNo"/>
    <w:next w:val="Normal"/>
    <w:rsid w:val="00C92213"/>
  </w:style>
  <w:style w:type="paragraph" w:customStyle="1" w:styleId="Questionref">
    <w:name w:val="Question_ref"/>
    <w:basedOn w:val="Recref"/>
    <w:next w:val="Questiondate"/>
    <w:rsid w:val="00C92213"/>
  </w:style>
  <w:style w:type="paragraph" w:customStyle="1" w:styleId="Questiontitle">
    <w:name w:val="Question_title"/>
    <w:basedOn w:val="Rectitle"/>
    <w:next w:val="Questionref"/>
    <w:rsid w:val="00C92213"/>
  </w:style>
  <w:style w:type="paragraph" w:customStyle="1" w:styleId="Reasons">
    <w:name w:val="Reasons"/>
    <w:basedOn w:val="Normal"/>
    <w:link w:val="ReasonsChar"/>
    <w:qFormat/>
    <w:rsid w:val="00C92213"/>
    <w:pPr>
      <w:tabs>
        <w:tab w:val="clear" w:pos="1871"/>
        <w:tab w:val="clear" w:pos="2268"/>
        <w:tab w:val="left" w:pos="1588"/>
        <w:tab w:val="left" w:pos="1985"/>
      </w:tabs>
    </w:pPr>
  </w:style>
  <w:style w:type="character" w:customStyle="1" w:styleId="ReasonsChar">
    <w:name w:val="Reasons Char"/>
    <w:basedOn w:val="DefaultParagraphFont"/>
    <w:link w:val="Reasons"/>
    <w:locked/>
    <w:rsid w:val="00C92213"/>
    <w:rPr>
      <w:rFonts w:ascii="Times New Roman" w:hAnsi="Times New Roman"/>
      <w:sz w:val="22"/>
      <w:lang w:val="ru-RU" w:eastAsia="en-US"/>
    </w:rPr>
  </w:style>
  <w:style w:type="character" w:customStyle="1" w:styleId="Recdef">
    <w:name w:val="Rec_def"/>
    <w:basedOn w:val="DefaultParagraphFont"/>
    <w:rsid w:val="00C92213"/>
    <w:rPr>
      <w:rFonts w:cs="Times New Roman"/>
      <w:b/>
    </w:rPr>
  </w:style>
  <w:style w:type="paragraph" w:customStyle="1" w:styleId="Reftext">
    <w:name w:val="Ref_text"/>
    <w:basedOn w:val="Normal"/>
    <w:rsid w:val="00C92213"/>
    <w:pPr>
      <w:ind w:left="1134" w:hanging="1134"/>
    </w:pPr>
  </w:style>
  <w:style w:type="paragraph" w:customStyle="1" w:styleId="Reftitle">
    <w:name w:val="Ref_title"/>
    <w:basedOn w:val="Normal"/>
    <w:next w:val="Reftext"/>
    <w:rsid w:val="00C92213"/>
    <w:pPr>
      <w:spacing w:before="480"/>
      <w:jc w:val="center"/>
    </w:pPr>
    <w:rPr>
      <w:caps/>
    </w:rPr>
  </w:style>
  <w:style w:type="paragraph" w:customStyle="1" w:styleId="Repdate">
    <w:name w:val="Rep_date"/>
    <w:basedOn w:val="Recdate"/>
    <w:next w:val="Normalaftertitle"/>
    <w:rsid w:val="00C92213"/>
  </w:style>
  <w:style w:type="paragraph" w:customStyle="1" w:styleId="RepNo">
    <w:name w:val="Rep_No"/>
    <w:basedOn w:val="RecNo"/>
    <w:next w:val="Normal"/>
    <w:rsid w:val="00C92213"/>
  </w:style>
  <w:style w:type="paragraph" w:customStyle="1" w:styleId="Repref">
    <w:name w:val="Rep_ref"/>
    <w:basedOn w:val="Recref"/>
    <w:next w:val="Repdate"/>
    <w:rsid w:val="00C92213"/>
  </w:style>
  <w:style w:type="paragraph" w:customStyle="1" w:styleId="Reptitle">
    <w:name w:val="Rep_title"/>
    <w:basedOn w:val="Rectitle"/>
    <w:next w:val="Repref"/>
    <w:rsid w:val="00C92213"/>
  </w:style>
  <w:style w:type="paragraph" w:customStyle="1" w:styleId="Resdate">
    <w:name w:val="Res_date"/>
    <w:basedOn w:val="Recdate"/>
    <w:next w:val="Normalaftertitle"/>
    <w:rsid w:val="00C92213"/>
  </w:style>
  <w:style w:type="character" w:customStyle="1" w:styleId="Resdef">
    <w:name w:val="Res_def"/>
    <w:basedOn w:val="DefaultParagraphFont"/>
    <w:rsid w:val="00C92213"/>
    <w:rPr>
      <w:rFonts w:ascii="Times New Roman" w:hAnsi="Times New Roman" w:cs="Times New Roman"/>
      <w:b/>
    </w:rPr>
  </w:style>
  <w:style w:type="paragraph" w:customStyle="1" w:styleId="ResNo">
    <w:name w:val="Res_No"/>
    <w:basedOn w:val="RecNo"/>
    <w:next w:val="Normal"/>
    <w:link w:val="ResNoChar"/>
    <w:rsid w:val="00C92213"/>
  </w:style>
  <w:style w:type="character" w:customStyle="1" w:styleId="ResNoChar">
    <w:name w:val="Res_No Char"/>
    <w:basedOn w:val="DefaultParagraphFont"/>
    <w:link w:val="ResNo"/>
    <w:locked/>
    <w:rsid w:val="00C92213"/>
    <w:rPr>
      <w:rFonts w:ascii="Times New Roman" w:hAnsi="Times New Roman"/>
      <w:caps/>
      <w:sz w:val="26"/>
      <w:lang w:val="ru-RU" w:eastAsia="en-US"/>
    </w:rPr>
  </w:style>
  <w:style w:type="paragraph" w:customStyle="1" w:styleId="Resref">
    <w:name w:val="Res_ref"/>
    <w:basedOn w:val="Recref"/>
    <w:next w:val="Resdate"/>
    <w:rsid w:val="00C92213"/>
  </w:style>
  <w:style w:type="paragraph" w:customStyle="1" w:styleId="Restitle">
    <w:name w:val="Res_title"/>
    <w:basedOn w:val="Rectitle"/>
    <w:next w:val="Resref"/>
    <w:link w:val="RestitleChar"/>
    <w:rsid w:val="00C92213"/>
  </w:style>
  <w:style w:type="character" w:customStyle="1" w:styleId="RestitleChar">
    <w:name w:val="Res_title Char"/>
    <w:basedOn w:val="DefaultParagraphFont"/>
    <w:link w:val="Restitle"/>
    <w:locked/>
    <w:rsid w:val="00C92213"/>
    <w:rPr>
      <w:rFonts w:ascii="Times New Roman Bold" w:hAnsi="Times New Roman Bold"/>
      <w:b/>
      <w:sz w:val="26"/>
      <w:lang w:val="ru-RU" w:eastAsia="en-US"/>
    </w:rPr>
  </w:style>
  <w:style w:type="paragraph" w:customStyle="1" w:styleId="Section1">
    <w:name w:val="Section_1"/>
    <w:basedOn w:val="Normal"/>
    <w:link w:val="Section1Char"/>
    <w:rsid w:val="00C92213"/>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92213"/>
    <w:rPr>
      <w:rFonts w:ascii="Times New Roman" w:hAnsi="Times New Roman"/>
      <w:b/>
      <w:sz w:val="22"/>
      <w:lang w:val="ru-RU" w:eastAsia="en-US"/>
    </w:rPr>
  </w:style>
  <w:style w:type="paragraph" w:customStyle="1" w:styleId="Section2">
    <w:name w:val="Section_2"/>
    <w:basedOn w:val="Section1"/>
    <w:link w:val="Section2Char"/>
    <w:rsid w:val="00C92213"/>
    <w:rPr>
      <w:b w:val="0"/>
      <w:i/>
    </w:rPr>
  </w:style>
  <w:style w:type="character" w:customStyle="1" w:styleId="Section2Char">
    <w:name w:val="Section_2 Char"/>
    <w:basedOn w:val="Section1Char"/>
    <w:link w:val="Section2"/>
    <w:locked/>
    <w:rsid w:val="00C92213"/>
    <w:rPr>
      <w:rFonts w:ascii="Times New Roman" w:hAnsi="Times New Roman"/>
      <w:b w:val="0"/>
      <w:i/>
      <w:sz w:val="22"/>
      <w:lang w:val="ru-RU" w:eastAsia="en-US"/>
    </w:rPr>
  </w:style>
  <w:style w:type="paragraph" w:customStyle="1" w:styleId="Section3">
    <w:name w:val="Section_3"/>
    <w:basedOn w:val="Section1"/>
    <w:link w:val="Section3Char"/>
    <w:rsid w:val="00C92213"/>
    <w:pPr>
      <w:jc w:val="both"/>
    </w:pPr>
    <w:rPr>
      <w:rFonts w:eastAsia="SimSun"/>
      <w:b w:val="0"/>
    </w:rPr>
  </w:style>
  <w:style w:type="character" w:customStyle="1" w:styleId="Section3Char">
    <w:name w:val="Section_3 Char"/>
    <w:basedOn w:val="Section1Char"/>
    <w:link w:val="Section3"/>
    <w:locked/>
    <w:rsid w:val="00C92213"/>
    <w:rPr>
      <w:rFonts w:ascii="Times New Roman" w:eastAsia="SimSun" w:hAnsi="Times New Roman"/>
      <w:b w:val="0"/>
      <w:sz w:val="22"/>
      <w:lang w:val="ru-RU" w:eastAsia="en-US"/>
    </w:rPr>
  </w:style>
  <w:style w:type="paragraph" w:customStyle="1" w:styleId="SectionNo">
    <w:name w:val="Section_No"/>
    <w:basedOn w:val="AnnexNo"/>
    <w:next w:val="Normal"/>
    <w:rsid w:val="00C92213"/>
  </w:style>
  <w:style w:type="paragraph" w:customStyle="1" w:styleId="Sectiontitle">
    <w:name w:val="Section_title"/>
    <w:basedOn w:val="Annextitle"/>
    <w:next w:val="Normalaftertitle"/>
    <w:rsid w:val="00C92213"/>
  </w:style>
  <w:style w:type="paragraph" w:customStyle="1" w:styleId="SpecialFooter">
    <w:name w:val="Special Footer"/>
    <w:basedOn w:val="Footer"/>
    <w:rsid w:val="00C92213"/>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92213"/>
    <w:rPr>
      <w:lang w:val="en-GB"/>
    </w:rPr>
  </w:style>
  <w:style w:type="table" w:styleId="TableGrid">
    <w:name w:val="Table Grid"/>
    <w:basedOn w:val="TableNormal"/>
    <w:rsid w:val="00C922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92213"/>
    <w:pPr>
      <w:tabs>
        <w:tab w:val="clear" w:pos="1134"/>
      </w:tabs>
      <w:spacing w:before="0"/>
    </w:pPr>
    <w:rPr>
      <w:sz w:val="12"/>
      <w:lang w:val="fr-FR"/>
    </w:rPr>
  </w:style>
  <w:style w:type="character" w:customStyle="1" w:styleId="Tablefreq">
    <w:name w:val="Table_freq"/>
    <w:basedOn w:val="DefaultParagraphFont"/>
    <w:rsid w:val="00C92213"/>
    <w:rPr>
      <w:rFonts w:cs="Times New Roman"/>
      <w:b/>
      <w:sz w:val="18"/>
    </w:rPr>
  </w:style>
  <w:style w:type="paragraph" w:customStyle="1" w:styleId="Tablehead">
    <w:name w:val="Table_head"/>
    <w:basedOn w:val="Tabletext"/>
    <w:next w:val="Tabletext"/>
    <w:link w:val="TableheadChar"/>
    <w:rsid w:val="00C92213"/>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92213"/>
    <w:rPr>
      <w:rFonts w:ascii="Times New Roman Bold" w:hAnsi="Times New Roman Bold"/>
      <w:b/>
      <w:sz w:val="18"/>
      <w:lang w:val="en-GB" w:eastAsia="en-US"/>
    </w:rPr>
  </w:style>
  <w:style w:type="paragraph" w:customStyle="1" w:styleId="Tablelegend">
    <w:name w:val="Table_legend"/>
    <w:basedOn w:val="Tabletext"/>
    <w:rsid w:val="00C92213"/>
    <w:pPr>
      <w:spacing w:before="120"/>
    </w:pPr>
  </w:style>
  <w:style w:type="paragraph" w:customStyle="1" w:styleId="TableNo">
    <w:name w:val="Table_No"/>
    <w:basedOn w:val="Normal"/>
    <w:next w:val="Tabletitle"/>
    <w:link w:val="TableNoChar"/>
    <w:rsid w:val="00C92213"/>
    <w:pPr>
      <w:keepNext/>
      <w:spacing w:before="560" w:after="120"/>
      <w:jc w:val="center"/>
    </w:pPr>
    <w:rPr>
      <w:caps/>
      <w:sz w:val="18"/>
    </w:rPr>
  </w:style>
  <w:style w:type="character" w:customStyle="1" w:styleId="TableNoChar">
    <w:name w:val="Table_No Char"/>
    <w:basedOn w:val="DefaultParagraphFont"/>
    <w:link w:val="TableNo"/>
    <w:locked/>
    <w:rsid w:val="00C92213"/>
    <w:rPr>
      <w:rFonts w:ascii="Times New Roman" w:hAnsi="Times New Roman"/>
      <w:caps/>
      <w:sz w:val="18"/>
      <w:lang w:val="ru-RU" w:eastAsia="en-US"/>
    </w:rPr>
  </w:style>
  <w:style w:type="paragraph" w:customStyle="1" w:styleId="Tableref">
    <w:name w:val="Table_ref"/>
    <w:basedOn w:val="Normal"/>
    <w:next w:val="Tabletitle"/>
    <w:rsid w:val="00C92213"/>
    <w:pPr>
      <w:keepNext/>
      <w:spacing w:before="560"/>
      <w:jc w:val="center"/>
    </w:pPr>
    <w:rPr>
      <w:sz w:val="20"/>
    </w:rPr>
  </w:style>
  <w:style w:type="paragraph" w:customStyle="1" w:styleId="TableTextS5">
    <w:name w:val="Table_TextS5"/>
    <w:basedOn w:val="Normal"/>
    <w:link w:val="TableTextS5Char"/>
    <w:rsid w:val="00AF661B"/>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AF661B"/>
    <w:rPr>
      <w:rFonts w:ascii="Times New Roman" w:hAnsi="Times New Roman"/>
      <w:sz w:val="18"/>
      <w:lang w:val="en-GB" w:eastAsia="en-US"/>
    </w:rPr>
  </w:style>
  <w:style w:type="paragraph" w:customStyle="1" w:styleId="TableNote">
    <w:name w:val="TableNote"/>
    <w:basedOn w:val="Tabletext"/>
    <w:rsid w:val="00C9221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uiPriority w:val="99"/>
    <w:rsid w:val="00C92213"/>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92213"/>
    <w:rPr>
      <w:rFonts w:ascii="Times New Roman" w:hAnsi="Times New Roman"/>
      <w:caps/>
      <w:sz w:val="26"/>
      <w:lang w:val="ru-RU" w:eastAsia="en-US"/>
    </w:rPr>
  </w:style>
  <w:style w:type="paragraph" w:customStyle="1" w:styleId="Title4">
    <w:name w:val="Title 4"/>
    <w:basedOn w:val="Title3"/>
    <w:next w:val="Heading1"/>
    <w:rsid w:val="00C92213"/>
    <w:rPr>
      <w:b/>
    </w:rPr>
  </w:style>
  <w:style w:type="paragraph" w:customStyle="1" w:styleId="toc0">
    <w:name w:val="toc 0"/>
    <w:basedOn w:val="Normal"/>
    <w:next w:val="TOC1"/>
    <w:rsid w:val="00C92213"/>
    <w:pPr>
      <w:tabs>
        <w:tab w:val="clear" w:pos="1134"/>
        <w:tab w:val="clear" w:pos="1871"/>
        <w:tab w:val="clear" w:pos="2268"/>
        <w:tab w:val="right" w:pos="9781"/>
      </w:tabs>
    </w:pPr>
    <w:rPr>
      <w:b/>
    </w:rPr>
  </w:style>
  <w:style w:type="paragraph" w:styleId="TOC1">
    <w:name w:val="toc 1"/>
    <w:basedOn w:val="Normal"/>
    <w:uiPriority w:val="39"/>
    <w:rsid w:val="00C9221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92213"/>
    <w:pPr>
      <w:spacing w:before="120"/>
    </w:pPr>
  </w:style>
  <w:style w:type="paragraph" w:styleId="TOC3">
    <w:name w:val="toc 3"/>
    <w:basedOn w:val="TOC2"/>
    <w:rsid w:val="00C92213"/>
  </w:style>
  <w:style w:type="paragraph" w:styleId="TOC4">
    <w:name w:val="toc 4"/>
    <w:basedOn w:val="TOC3"/>
    <w:rsid w:val="00C92213"/>
  </w:style>
  <w:style w:type="paragraph" w:styleId="TOC5">
    <w:name w:val="toc 5"/>
    <w:basedOn w:val="TOC4"/>
    <w:rsid w:val="00C92213"/>
  </w:style>
  <w:style w:type="paragraph" w:styleId="TOC6">
    <w:name w:val="toc 6"/>
    <w:basedOn w:val="TOC4"/>
    <w:rsid w:val="00C92213"/>
  </w:style>
  <w:style w:type="paragraph" w:styleId="TOC7">
    <w:name w:val="toc 7"/>
    <w:basedOn w:val="TOC4"/>
    <w:rsid w:val="00C92213"/>
  </w:style>
  <w:style w:type="paragraph" w:styleId="TOC8">
    <w:name w:val="toc 8"/>
    <w:basedOn w:val="TOC4"/>
    <w:rsid w:val="00C92213"/>
  </w:style>
  <w:style w:type="paragraph" w:customStyle="1" w:styleId="Volumetitle">
    <w:name w:val="Volume_title"/>
    <w:basedOn w:val="ArtNo"/>
    <w:qFormat/>
    <w:rsid w:val="00C92213"/>
    <w:rPr>
      <w:lang w:val="en-US"/>
    </w:rPr>
  </w:style>
  <w:style w:type="paragraph" w:customStyle="1" w:styleId="AppArttitle">
    <w:name w:val="App_Art_title"/>
    <w:basedOn w:val="Arttitle"/>
    <w:next w:val="Normalaftertitle"/>
    <w:qFormat/>
    <w:rsid w:val="00C92213"/>
  </w:style>
  <w:style w:type="paragraph" w:customStyle="1" w:styleId="AppArtNo">
    <w:name w:val="App_Art_No"/>
    <w:basedOn w:val="ArtNo"/>
    <w:next w:val="AppArttitle"/>
    <w:qFormat/>
    <w:rsid w:val="00C92213"/>
  </w:style>
  <w:style w:type="paragraph" w:customStyle="1" w:styleId="Committee">
    <w:name w:val="Committee"/>
    <w:basedOn w:val="Normal"/>
    <w:qFormat/>
    <w:rsid w:val="00C922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92213"/>
  </w:style>
  <w:style w:type="paragraph" w:customStyle="1" w:styleId="Headingsplit">
    <w:name w:val="Heading_split"/>
    <w:basedOn w:val="Headingi"/>
    <w:qFormat/>
    <w:rsid w:val="00C92213"/>
    <w:pPr>
      <w:keepNext w:val="0"/>
    </w:pPr>
    <w:rPr>
      <w:rFonts w:ascii="Times New Roman" w:hAnsi="Times New Roman"/>
      <w:lang w:val="en-US"/>
    </w:rPr>
  </w:style>
  <w:style w:type="paragraph" w:customStyle="1" w:styleId="MethodHeadingb">
    <w:name w:val="Method_Headingb"/>
    <w:basedOn w:val="Headingb"/>
    <w:qFormat/>
    <w:rsid w:val="00C92213"/>
  </w:style>
  <w:style w:type="paragraph" w:customStyle="1" w:styleId="Methodheading1">
    <w:name w:val="Method_heading1"/>
    <w:basedOn w:val="Heading1"/>
    <w:next w:val="Normal"/>
    <w:qFormat/>
    <w:rsid w:val="00C92213"/>
  </w:style>
  <w:style w:type="paragraph" w:customStyle="1" w:styleId="Methodheading2">
    <w:name w:val="Method_heading2"/>
    <w:basedOn w:val="Heading2"/>
    <w:next w:val="Normal"/>
    <w:qFormat/>
    <w:rsid w:val="00C92213"/>
  </w:style>
  <w:style w:type="paragraph" w:customStyle="1" w:styleId="Methodheading3">
    <w:name w:val="Method_heading3"/>
    <w:basedOn w:val="Heading3"/>
    <w:next w:val="Normal"/>
    <w:qFormat/>
    <w:rsid w:val="00C92213"/>
  </w:style>
  <w:style w:type="paragraph" w:customStyle="1" w:styleId="Methodheading4">
    <w:name w:val="Method_heading4"/>
    <w:basedOn w:val="Heading4"/>
    <w:next w:val="Normal"/>
    <w:qFormat/>
    <w:rsid w:val="00C92213"/>
  </w:style>
  <w:style w:type="paragraph" w:customStyle="1" w:styleId="Normalsplit">
    <w:name w:val="Normal_split"/>
    <w:basedOn w:val="Normal"/>
    <w:qFormat/>
    <w:rsid w:val="00C92213"/>
    <w:rPr>
      <w:sz w:val="24"/>
      <w:lang w:val="en-GB"/>
    </w:rPr>
  </w:style>
  <w:style w:type="character" w:customStyle="1" w:styleId="Provsplit">
    <w:name w:val="Prov_split"/>
    <w:basedOn w:val="DefaultParagraphFont"/>
    <w:qFormat/>
    <w:rsid w:val="00C92213"/>
    <w:rPr>
      <w:rFonts w:ascii="Times New Roman" w:hAnsi="Times New Roman"/>
      <w:b w:val="0"/>
    </w:rPr>
  </w:style>
  <w:style w:type="character" w:styleId="Hyperlink">
    <w:name w:val="Hyperlink"/>
    <w:basedOn w:val="DefaultParagraphFont"/>
    <w:uiPriority w:val="99"/>
    <w:unhideWhenUsed/>
    <w:rsid w:val="00661F8C"/>
    <w:rPr>
      <w:color w:val="0000FF" w:themeColor="hyperlink"/>
      <w:u w:val="single"/>
    </w:rPr>
  </w:style>
  <w:style w:type="character" w:styleId="FollowedHyperlink">
    <w:name w:val="FollowedHyperlink"/>
    <w:basedOn w:val="DefaultParagraphFont"/>
    <w:semiHidden/>
    <w:unhideWhenUsed/>
    <w:rsid w:val="001C479D"/>
    <w:rPr>
      <w:color w:val="800080" w:themeColor="followedHyperlink"/>
      <w:u w:val="single"/>
    </w:rPr>
  </w:style>
  <w:style w:type="character" w:styleId="CommentReference">
    <w:name w:val="annotation reference"/>
    <w:basedOn w:val="DefaultParagraphFont"/>
    <w:semiHidden/>
    <w:unhideWhenUsed/>
    <w:rsid w:val="00582C34"/>
    <w:rPr>
      <w:sz w:val="16"/>
      <w:szCs w:val="16"/>
    </w:rPr>
  </w:style>
  <w:style w:type="paragraph" w:styleId="CommentText">
    <w:name w:val="annotation text"/>
    <w:basedOn w:val="Normal"/>
    <w:link w:val="CommentTextChar"/>
    <w:unhideWhenUsed/>
    <w:rsid w:val="00582C34"/>
    <w:rPr>
      <w:sz w:val="20"/>
    </w:rPr>
  </w:style>
  <w:style w:type="character" w:customStyle="1" w:styleId="CommentTextChar">
    <w:name w:val="Comment Text Char"/>
    <w:basedOn w:val="DefaultParagraphFont"/>
    <w:link w:val="CommentText"/>
    <w:rsid w:val="00582C34"/>
    <w:rPr>
      <w:rFonts w:ascii="Times New Roman" w:hAnsi="Times New Roman"/>
      <w:lang w:val="ru-RU" w:eastAsia="en-US"/>
    </w:rPr>
  </w:style>
  <w:style w:type="paragraph" w:styleId="CommentSubject">
    <w:name w:val="annotation subject"/>
    <w:basedOn w:val="CommentText"/>
    <w:next w:val="CommentText"/>
    <w:link w:val="CommentSubjectChar"/>
    <w:uiPriority w:val="99"/>
    <w:semiHidden/>
    <w:unhideWhenUsed/>
    <w:rsid w:val="00582C34"/>
    <w:rPr>
      <w:b/>
      <w:bCs/>
    </w:rPr>
  </w:style>
  <w:style w:type="character" w:customStyle="1" w:styleId="CommentSubjectChar">
    <w:name w:val="Comment Subject Char"/>
    <w:basedOn w:val="CommentTextChar"/>
    <w:link w:val="CommentSubject"/>
    <w:uiPriority w:val="99"/>
    <w:semiHidden/>
    <w:rsid w:val="00582C34"/>
    <w:rPr>
      <w:rFonts w:ascii="Times New Roman" w:hAnsi="Times New Roman"/>
      <w:b/>
      <w:bCs/>
      <w:lang w:val="ru-RU" w:eastAsia="en-US"/>
    </w:rPr>
  </w:style>
  <w:style w:type="paragraph" w:styleId="Revision">
    <w:name w:val="Revision"/>
    <w:hidden/>
    <w:uiPriority w:val="99"/>
    <w:semiHidden/>
    <w:rsid w:val="00582C34"/>
    <w:rPr>
      <w:rFonts w:ascii="Times New Roman" w:hAnsi="Times New Roman"/>
      <w:sz w:val="22"/>
      <w:lang w:val="ru-RU" w:eastAsia="en-US"/>
    </w:rPr>
  </w:style>
  <w:style w:type="paragraph" w:styleId="BalloonText">
    <w:name w:val="Balloon Text"/>
    <w:basedOn w:val="Normal"/>
    <w:link w:val="BalloonTextChar"/>
    <w:uiPriority w:val="99"/>
    <w:semiHidden/>
    <w:unhideWhenUsed/>
    <w:rsid w:val="00582C3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C34"/>
    <w:rPr>
      <w:rFonts w:ascii="Segoe UI" w:hAnsi="Segoe UI" w:cs="Segoe UI"/>
      <w:sz w:val="18"/>
      <w:szCs w:val="18"/>
      <w:lang w:val="ru-RU" w:eastAsia="en-US"/>
    </w:rPr>
  </w:style>
  <w:style w:type="paragraph" w:styleId="ListParagraph">
    <w:name w:val="List Paragraph"/>
    <w:basedOn w:val="Normal"/>
    <w:uiPriority w:val="34"/>
    <w:qFormat/>
    <w:rsid w:val="0014677D"/>
    <w:pPr>
      <w:ind w:left="720"/>
      <w:contextualSpacing/>
    </w:pPr>
    <w:rPr>
      <w:sz w:val="24"/>
      <w:lang w:val="en-GB"/>
    </w:rPr>
  </w:style>
  <w:style w:type="paragraph" w:styleId="ListBullet">
    <w:name w:val="List Bullet"/>
    <w:basedOn w:val="Normal"/>
    <w:uiPriority w:val="99"/>
    <w:unhideWhenUsed/>
    <w:rsid w:val="0014677D"/>
    <w:pPr>
      <w:numPr>
        <w:numId w:val="3"/>
      </w:numPr>
      <w:tabs>
        <w:tab w:val="clear" w:pos="1134"/>
        <w:tab w:val="clear" w:pos="1871"/>
        <w:tab w:val="clear" w:pos="2268"/>
      </w:tabs>
      <w:overflowPunct/>
      <w:autoSpaceDE/>
      <w:autoSpaceDN/>
      <w:adjustRightInd/>
      <w:spacing w:before="0" w:after="160" w:line="259" w:lineRule="auto"/>
      <w:contextualSpacing/>
      <w:textAlignment w:val="auto"/>
    </w:pPr>
    <w:rPr>
      <w:rFonts w:asciiTheme="minorHAnsi" w:eastAsiaTheme="minorHAnsi" w:hAnsiTheme="minorHAnsi" w:cstheme="minorBidi"/>
      <w:szCs w:val="22"/>
      <w:lang w:val="en-GB"/>
    </w:rPr>
  </w:style>
  <w:style w:type="character" w:styleId="Strong">
    <w:name w:val="Strong"/>
    <w:basedOn w:val="DefaultParagraphFont"/>
    <w:uiPriority w:val="22"/>
    <w:qFormat/>
    <w:rsid w:val="0014677D"/>
    <w:rPr>
      <w:b/>
      <w:bCs/>
    </w:rPr>
  </w:style>
  <w:style w:type="paragraph" w:styleId="NormalWeb">
    <w:name w:val="Normal (Web)"/>
    <w:basedOn w:val="Normal"/>
    <w:uiPriority w:val="99"/>
    <w:rsid w:val="006F543E"/>
    <w:pPr>
      <w:tabs>
        <w:tab w:val="clear" w:pos="1134"/>
        <w:tab w:val="clear" w:pos="1871"/>
        <w:tab w:val="clear" w:pos="2268"/>
      </w:tabs>
      <w:overflowPunct/>
      <w:autoSpaceDE/>
      <w:autoSpaceDN/>
      <w:adjustRightInd/>
      <w:spacing w:before="0"/>
      <w:textAlignment w:val="auto"/>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4F92-942B-4E21-B907-6FFAA6B4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21212</Words>
  <Characters>120909</Characters>
  <Application>Microsoft Office Word</Application>
  <DocSecurity>4</DocSecurity>
  <Lines>1007</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141838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Maloletkova, Svetlana</dc:creator>
  <cp:lastModifiedBy>Deraspe, Marie Jo</cp:lastModifiedBy>
  <cp:revision>2</cp:revision>
  <cp:lastPrinted>2019-11-21T13:33:00Z</cp:lastPrinted>
  <dcterms:created xsi:type="dcterms:W3CDTF">2020-02-24T08:03:00Z</dcterms:created>
  <dcterms:modified xsi:type="dcterms:W3CDTF">2020-02-24T08:03:00Z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