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23859F7B" w14:textId="77777777">
        <w:trPr>
          <w:cantSplit/>
        </w:trPr>
        <w:tc>
          <w:tcPr>
            <w:tcW w:w="6911" w:type="dxa"/>
          </w:tcPr>
          <w:p w14:paraId="1F16ECDA" w14:textId="77777777" w:rsidR="00622560" w:rsidRPr="00566240" w:rsidRDefault="00B711CC" w:rsidP="00932A66">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D893366" w14:textId="77777777" w:rsidR="00622560" w:rsidRPr="00622560" w:rsidRDefault="000C0212" w:rsidP="00932A66">
            <w:pPr>
              <w:spacing w:before="0"/>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3C1EFC7F" wp14:editId="0BC9743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DD3E8E3" w14:textId="77777777">
        <w:trPr>
          <w:cantSplit/>
        </w:trPr>
        <w:tc>
          <w:tcPr>
            <w:tcW w:w="6911" w:type="dxa"/>
            <w:tcBorders>
              <w:bottom w:val="single" w:sz="12" w:space="0" w:color="auto"/>
            </w:tcBorders>
          </w:tcPr>
          <w:p w14:paraId="5843F9D7" w14:textId="77777777" w:rsidR="00622560" w:rsidRPr="00617BE4" w:rsidRDefault="00622560" w:rsidP="00932A66">
            <w:pPr>
              <w:spacing w:after="48"/>
              <w:rPr>
                <w:b/>
                <w:smallCaps/>
                <w:szCs w:val="24"/>
              </w:rPr>
            </w:pPr>
            <w:bookmarkStart w:id="3" w:name="dhead"/>
          </w:p>
        </w:tc>
        <w:tc>
          <w:tcPr>
            <w:tcW w:w="3120" w:type="dxa"/>
            <w:tcBorders>
              <w:bottom w:val="single" w:sz="12" w:space="0" w:color="auto"/>
            </w:tcBorders>
          </w:tcPr>
          <w:p w14:paraId="42D483DF" w14:textId="77777777" w:rsidR="00622560" w:rsidRPr="00622560" w:rsidRDefault="00622560" w:rsidP="00932A66">
            <w:pPr>
              <w:spacing w:before="0"/>
              <w:rPr>
                <w:rFonts w:ascii="Verdana" w:hAnsi="Verdana"/>
                <w:sz w:val="20"/>
                <w:szCs w:val="24"/>
              </w:rPr>
            </w:pPr>
          </w:p>
        </w:tc>
      </w:tr>
      <w:tr w:rsidR="00622560" w:rsidRPr="00C324A8" w14:paraId="299F5A37" w14:textId="77777777" w:rsidTr="00622560">
        <w:trPr>
          <w:cantSplit/>
        </w:trPr>
        <w:tc>
          <w:tcPr>
            <w:tcW w:w="6911" w:type="dxa"/>
            <w:tcBorders>
              <w:top w:val="single" w:sz="12" w:space="0" w:color="auto"/>
            </w:tcBorders>
          </w:tcPr>
          <w:p w14:paraId="759A355D" w14:textId="77777777" w:rsidR="00622560" w:rsidRPr="00CB4E5A" w:rsidRDefault="00622560" w:rsidP="00932A66">
            <w:pPr>
              <w:rPr>
                <w:rFonts w:ascii="Verdana" w:hAnsi="Verdana"/>
                <w:b/>
                <w:bCs/>
                <w:sz w:val="20"/>
              </w:rPr>
            </w:pPr>
          </w:p>
        </w:tc>
        <w:tc>
          <w:tcPr>
            <w:tcW w:w="3120" w:type="dxa"/>
            <w:tcBorders>
              <w:top w:val="single" w:sz="12" w:space="0" w:color="auto"/>
            </w:tcBorders>
          </w:tcPr>
          <w:p w14:paraId="37FE1604" w14:textId="77777777" w:rsidR="00622560" w:rsidRPr="00CB4E5A" w:rsidRDefault="00622560" w:rsidP="00932A66">
            <w:pPr>
              <w:rPr>
                <w:rFonts w:ascii="Verdana" w:hAnsi="Verdana"/>
                <w:b/>
                <w:bCs/>
                <w:sz w:val="20"/>
              </w:rPr>
            </w:pPr>
          </w:p>
        </w:tc>
      </w:tr>
      <w:tr w:rsidR="00622560" w:rsidRPr="00C324A8" w14:paraId="23CD8B9D" w14:textId="77777777" w:rsidTr="00622560">
        <w:trPr>
          <w:cantSplit/>
          <w:trHeight w:val="23"/>
        </w:trPr>
        <w:tc>
          <w:tcPr>
            <w:tcW w:w="6911" w:type="dxa"/>
          </w:tcPr>
          <w:p w14:paraId="6154C3C0" w14:textId="77777777" w:rsidR="00622560" w:rsidRPr="00AB5196" w:rsidRDefault="00EB614A" w:rsidP="00932A66">
            <w:pPr>
              <w:spacing w:before="0"/>
              <w:rPr>
                <w:rFonts w:ascii="Verdana" w:hAnsi="Verdana"/>
                <w:b/>
                <w:bCs/>
                <w:sz w:val="20"/>
                <w:szCs w:val="16"/>
              </w:rPr>
            </w:pPr>
            <w:proofErr w:type="spellStart"/>
            <w:r w:rsidRPr="00AB5196">
              <w:rPr>
                <w:b/>
                <w:bCs/>
                <w:sz w:val="20"/>
                <w:szCs w:val="16"/>
              </w:rPr>
              <w:t>全体会议</w:t>
            </w:r>
            <w:proofErr w:type="spellEnd"/>
          </w:p>
        </w:tc>
        <w:tc>
          <w:tcPr>
            <w:tcW w:w="3120" w:type="dxa"/>
          </w:tcPr>
          <w:p w14:paraId="0BE67971" w14:textId="6795B9E4" w:rsidR="00622560" w:rsidRPr="00622560" w:rsidRDefault="00EB614A" w:rsidP="00932A66">
            <w:pPr>
              <w:spacing w:before="0"/>
              <w:rPr>
                <w:rFonts w:ascii="Verdana" w:hAnsi="Verdana"/>
                <w:sz w:val="20"/>
              </w:rPr>
            </w:pPr>
            <w:proofErr w:type="spellStart"/>
            <w:r w:rsidRPr="00B51994">
              <w:rPr>
                <w:rFonts w:ascii="Verdana" w:hAnsi="Verdana" w:hint="eastAsia"/>
                <w:b/>
                <w:sz w:val="20"/>
              </w:rPr>
              <w:t>文件</w:t>
            </w:r>
            <w:proofErr w:type="spellEnd"/>
            <w:r w:rsidRPr="00B51994">
              <w:rPr>
                <w:rFonts w:ascii="Verdana" w:hAnsi="Verdana"/>
                <w:b/>
                <w:sz w:val="20"/>
              </w:rPr>
              <w:t xml:space="preserve"> </w:t>
            </w:r>
            <w:r w:rsidR="00CA3ACB">
              <w:rPr>
                <w:rFonts w:ascii="Verdana" w:hAnsi="Verdana"/>
                <w:b/>
                <w:sz w:val="20"/>
              </w:rPr>
              <w:t>216</w:t>
            </w:r>
            <w:r w:rsidRPr="00B51994">
              <w:rPr>
                <w:rFonts w:ascii="Verdana" w:hAnsi="Verdana"/>
                <w:b/>
                <w:sz w:val="20"/>
              </w:rPr>
              <w:t>-C</w:t>
            </w:r>
          </w:p>
        </w:tc>
      </w:tr>
      <w:bookmarkEnd w:id="1"/>
      <w:bookmarkEnd w:id="3"/>
      <w:tr w:rsidR="008221A4" w:rsidRPr="00C324A8" w14:paraId="5371D8FF" w14:textId="77777777" w:rsidTr="00622560">
        <w:trPr>
          <w:cantSplit/>
          <w:trHeight w:val="23"/>
        </w:trPr>
        <w:tc>
          <w:tcPr>
            <w:tcW w:w="6911" w:type="dxa"/>
          </w:tcPr>
          <w:p w14:paraId="1F71DC48" w14:textId="77777777" w:rsidR="008221A4" w:rsidRPr="00C324A8" w:rsidRDefault="008221A4" w:rsidP="00932A66">
            <w:pPr>
              <w:spacing w:before="0"/>
              <w:rPr>
                <w:rFonts w:ascii="Verdana" w:hAnsi="Verdana"/>
                <w:b/>
                <w:smallCaps/>
                <w:sz w:val="20"/>
              </w:rPr>
            </w:pPr>
          </w:p>
        </w:tc>
        <w:tc>
          <w:tcPr>
            <w:tcW w:w="3120" w:type="dxa"/>
          </w:tcPr>
          <w:p w14:paraId="6E1C6C41" w14:textId="0D46050D" w:rsidR="008221A4" w:rsidRPr="00622560" w:rsidRDefault="00EB614A" w:rsidP="00932A66">
            <w:pPr>
              <w:spacing w:before="0"/>
              <w:rPr>
                <w:rFonts w:ascii="Verdana" w:hAnsi="Verdana"/>
                <w:sz w:val="20"/>
              </w:rPr>
            </w:pPr>
            <w:r w:rsidRPr="00B51994">
              <w:rPr>
                <w:rFonts w:ascii="Verdana" w:hAnsi="Verdana"/>
                <w:b/>
                <w:bCs/>
                <w:sz w:val="20"/>
              </w:rPr>
              <w:t>2019</w:t>
            </w:r>
            <w:r w:rsidRPr="00B51994">
              <w:rPr>
                <w:rFonts w:ascii="Verdana" w:hAnsi="Verdana" w:hint="eastAsia"/>
                <w:b/>
                <w:bCs/>
                <w:sz w:val="20"/>
              </w:rPr>
              <w:t>年</w:t>
            </w:r>
            <w:r w:rsidR="00AB5196">
              <w:rPr>
                <w:rFonts w:ascii="Verdana" w:hAnsi="Verdana"/>
                <w:b/>
                <w:bCs/>
                <w:sz w:val="20"/>
              </w:rPr>
              <w:t>1</w:t>
            </w:r>
            <w:r w:rsidR="00920FDF">
              <w:rPr>
                <w:rFonts w:ascii="Verdana" w:hAnsi="Verdana" w:hint="eastAsia"/>
                <w:b/>
                <w:bCs/>
                <w:sz w:val="20"/>
                <w:lang w:eastAsia="zh-CN"/>
              </w:rPr>
              <w:t>1</w:t>
            </w:r>
            <w:r w:rsidRPr="00B51994">
              <w:rPr>
                <w:rFonts w:ascii="Verdana" w:hAnsi="Verdana" w:hint="eastAsia"/>
                <w:b/>
                <w:bCs/>
                <w:sz w:val="20"/>
              </w:rPr>
              <w:t>月</w:t>
            </w:r>
            <w:r w:rsidR="00CA3ACB">
              <w:rPr>
                <w:rFonts w:ascii="Verdana" w:hAnsi="Verdana"/>
                <w:b/>
                <w:bCs/>
                <w:sz w:val="20"/>
              </w:rPr>
              <w:t>7</w:t>
            </w:r>
            <w:r w:rsidRPr="00B51994">
              <w:rPr>
                <w:rFonts w:ascii="Verdana" w:hAnsi="Verdana" w:hint="eastAsia"/>
                <w:b/>
                <w:bCs/>
                <w:sz w:val="20"/>
              </w:rPr>
              <w:t>日</w:t>
            </w:r>
          </w:p>
        </w:tc>
      </w:tr>
      <w:tr w:rsidR="008221A4" w:rsidRPr="00C324A8" w14:paraId="7F8A95C2" w14:textId="77777777" w:rsidTr="00622560">
        <w:trPr>
          <w:cantSplit/>
          <w:trHeight w:val="23"/>
        </w:trPr>
        <w:tc>
          <w:tcPr>
            <w:tcW w:w="6911" w:type="dxa"/>
          </w:tcPr>
          <w:p w14:paraId="519E9151" w14:textId="77777777" w:rsidR="008221A4" w:rsidRPr="00CB4E5A" w:rsidRDefault="008221A4" w:rsidP="00932A66">
            <w:pPr>
              <w:spacing w:before="0"/>
              <w:rPr>
                <w:rFonts w:ascii="Verdana" w:hAnsi="Verdana"/>
                <w:b/>
                <w:bCs/>
                <w:sz w:val="20"/>
              </w:rPr>
            </w:pPr>
          </w:p>
        </w:tc>
        <w:tc>
          <w:tcPr>
            <w:tcW w:w="3120" w:type="dxa"/>
          </w:tcPr>
          <w:p w14:paraId="4B39B2BB" w14:textId="77777777" w:rsidR="008221A4" w:rsidRPr="00622560" w:rsidRDefault="00EB614A" w:rsidP="00932A6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560E15FD" w14:textId="77777777" w:rsidTr="00FE20CB">
        <w:trPr>
          <w:cantSplit/>
          <w:trHeight w:val="23"/>
        </w:trPr>
        <w:tc>
          <w:tcPr>
            <w:tcW w:w="10031" w:type="dxa"/>
            <w:gridSpan w:val="2"/>
          </w:tcPr>
          <w:p w14:paraId="02A02DEA" w14:textId="77777777" w:rsidR="008221A4" w:rsidRDefault="008221A4" w:rsidP="00932A66">
            <w:pPr>
              <w:spacing w:before="0"/>
              <w:rPr>
                <w:rFonts w:ascii="Verdana" w:hAnsi="Verdana"/>
                <w:b/>
                <w:bCs/>
                <w:sz w:val="20"/>
              </w:rPr>
            </w:pPr>
          </w:p>
        </w:tc>
      </w:tr>
      <w:tr w:rsidR="00AB5196" w14:paraId="2AB0F92C" w14:textId="77777777">
        <w:trPr>
          <w:cantSplit/>
        </w:trPr>
        <w:tc>
          <w:tcPr>
            <w:tcW w:w="10031" w:type="dxa"/>
            <w:gridSpan w:val="2"/>
          </w:tcPr>
          <w:p w14:paraId="756E7CA7" w14:textId="52D148F1" w:rsidR="00AB5196" w:rsidRPr="001B6D42" w:rsidRDefault="00AB5196" w:rsidP="00932A66">
            <w:pPr>
              <w:pStyle w:val="Source"/>
            </w:pPr>
            <w:bookmarkStart w:id="4" w:name="dsource" w:colFirst="0" w:colLast="0"/>
          </w:p>
        </w:tc>
      </w:tr>
      <w:tr w:rsidR="00C17538" w14:paraId="44D42077" w14:textId="77777777">
        <w:trPr>
          <w:cantSplit/>
        </w:trPr>
        <w:tc>
          <w:tcPr>
            <w:tcW w:w="10031" w:type="dxa"/>
            <w:gridSpan w:val="2"/>
          </w:tcPr>
          <w:p w14:paraId="6253D30A" w14:textId="7BF7CBBF" w:rsidR="00C17538" w:rsidRDefault="00C17538" w:rsidP="002D7010">
            <w:pPr>
              <w:pStyle w:val="Title1"/>
              <w:rPr>
                <w:lang w:eastAsia="zh-CN"/>
              </w:rPr>
            </w:pPr>
            <w:bookmarkStart w:id="5" w:name="dtitle1" w:colFirst="0" w:colLast="0"/>
            <w:bookmarkEnd w:id="4"/>
            <w:r w:rsidRPr="00677E65">
              <w:rPr>
                <w:rFonts w:hint="eastAsia"/>
                <w:lang w:eastAsia="zh-CN"/>
              </w:rPr>
              <w:t>第三次全体会议</w:t>
            </w:r>
            <w:r w:rsidRPr="00677E65">
              <w:rPr>
                <w:lang w:eastAsia="zh-CN"/>
              </w:rPr>
              <w:br/>
            </w:r>
            <w:r w:rsidRPr="00677E65">
              <w:rPr>
                <w:rFonts w:hint="eastAsia"/>
                <w:lang w:eastAsia="zh-CN"/>
              </w:rPr>
              <w:t>会议记录</w:t>
            </w:r>
          </w:p>
        </w:tc>
      </w:tr>
      <w:tr w:rsidR="00C17538" w14:paraId="0B5BE032" w14:textId="77777777">
        <w:trPr>
          <w:cantSplit/>
        </w:trPr>
        <w:tc>
          <w:tcPr>
            <w:tcW w:w="10031" w:type="dxa"/>
            <w:gridSpan w:val="2"/>
          </w:tcPr>
          <w:p w14:paraId="18EE5C69" w14:textId="608C65B1" w:rsidR="00C17538" w:rsidRPr="001D3BC8" w:rsidRDefault="00C17538" w:rsidP="001D3BC8">
            <w:pPr>
              <w:pStyle w:val="toc0"/>
              <w:jc w:val="center"/>
              <w:rPr>
                <w:rFonts w:eastAsia="Times New Roman"/>
                <w:b w:val="0"/>
                <w:bCs/>
                <w:szCs w:val="24"/>
                <w:lang w:val="en-US" w:eastAsia="zh-CN"/>
              </w:rPr>
            </w:pPr>
            <w:bookmarkStart w:id="6" w:name="dtitle2" w:colFirst="0" w:colLast="0"/>
            <w:bookmarkEnd w:id="5"/>
            <w:r w:rsidRPr="001D3BC8">
              <w:rPr>
                <w:rFonts w:eastAsia="Times New Roman"/>
                <w:b w:val="0"/>
                <w:bCs/>
                <w:szCs w:val="24"/>
                <w:lang w:val="en-US" w:eastAsia="zh-CN"/>
              </w:rPr>
              <w:t>2019</w:t>
            </w:r>
            <w:r w:rsidRPr="001D3BC8">
              <w:rPr>
                <w:rFonts w:ascii="SimSun" w:hAnsi="SimSun" w:cs="SimSun" w:hint="eastAsia"/>
                <w:b w:val="0"/>
                <w:bCs/>
                <w:szCs w:val="24"/>
                <w:lang w:val="en-US" w:eastAsia="zh-CN"/>
              </w:rPr>
              <w:t>年</w:t>
            </w:r>
            <w:r w:rsidRPr="001D3BC8">
              <w:rPr>
                <w:rFonts w:eastAsia="Times New Roman"/>
                <w:b w:val="0"/>
                <w:bCs/>
                <w:szCs w:val="24"/>
                <w:lang w:val="en-US" w:eastAsia="zh-CN"/>
              </w:rPr>
              <w:t>1</w:t>
            </w:r>
            <w:r w:rsidRPr="001D3BC8">
              <w:rPr>
                <w:rFonts w:eastAsia="Times New Roman" w:hint="eastAsia"/>
                <w:b w:val="0"/>
                <w:bCs/>
                <w:szCs w:val="24"/>
                <w:lang w:val="en-US" w:eastAsia="zh-CN"/>
              </w:rPr>
              <w:t>1</w:t>
            </w:r>
            <w:r w:rsidRPr="001D3BC8">
              <w:rPr>
                <w:rFonts w:ascii="SimSun" w:hAnsi="SimSun" w:cs="SimSun" w:hint="eastAsia"/>
                <w:b w:val="0"/>
                <w:bCs/>
                <w:szCs w:val="24"/>
                <w:lang w:val="en-US" w:eastAsia="zh-CN"/>
              </w:rPr>
              <w:t>月</w:t>
            </w:r>
            <w:r w:rsidRPr="001D3BC8">
              <w:rPr>
                <w:rFonts w:eastAsia="Times New Roman" w:hint="eastAsia"/>
                <w:b w:val="0"/>
                <w:bCs/>
                <w:szCs w:val="24"/>
                <w:lang w:val="en-US" w:eastAsia="zh-CN"/>
              </w:rPr>
              <w:t>1</w:t>
            </w:r>
            <w:r w:rsidRPr="001D3BC8">
              <w:rPr>
                <w:rFonts w:ascii="SimSun" w:hAnsi="SimSun" w:cs="SimSun" w:hint="eastAsia"/>
                <w:b w:val="0"/>
                <w:bCs/>
                <w:szCs w:val="24"/>
                <w:lang w:val="en-US" w:eastAsia="zh-CN"/>
              </w:rPr>
              <w:t>日（星期五）</w:t>
            </w:r>
            <w:r w:rsidRPr="001D3BC8">
              <w:rPr>
                <w:rFonts w:eastAsia="Times New Roman"/>
                <w:b w:val="0"/>
                <w:bCs/>
                <w:szCs w:val="24"/>
                <w:lang w:val="en-US" w:eastAsia="zh-CN"/>
              </w:rPr>
              <w:t>1</w:t>
            </w:r>
            <w:r w:rsidRPr="001D3BC8">
              <w:rPr>
                <w:rFonts w:eastAsia="Times New Roman" w:hint="eastAsia"/>
                <w:b w:val="0"/>
                <w:bCs/>
                <w:szCs w:val="24"/>
                <w:lang w:val="en-US" w:eastAsia="zh-CN"/>
              </w:rPr>
              <w:t>6</w:t>
            </w:r>
            <w:r w:rsidRPr="001D3BC8">
              <w:rPr>
                <w:rFonts w:ascii="SimSun" w:hAnsi="SimSun" w:cs="SimSun" w:hint="eastAsia"/>
                <w:b w:val="0"/>
                <w:bCs/>
                <w:szCs w:val="24"/>
                <w:lang w:val="en-US" w:eastAsia="zh-CN"/>
              </w:rPr>
              <w:t>时</w:t>
            </w:r>
            <w:r w:rsidRPr="001D3BC8">
              <w:rPr>
                <w:rFonts w:eastAsia="Times New Roman" w:hint="eastAsia"/>
                <w:b w:val="0"/>
                <w:bCs/>
                <w:szCs w:val="24"/>
                <w:lang w:val="en-US" w:eastAsia="zh-CN"/>
              </w:rPr>
              <w:t>1</w:t>
            </w:r>
            <w:r w:rsidRPr="001D3BC8">
              <w:rPr>
                <w:rFonts w:eastAsia="Times New Roman"/>
                <w:b w:val="0"/>
                <w:bCs/>
                <w:szCs w:val="24"/>
                <w:lang w:val="en-US" w:eastAsia="zh-CN"/>
              </w:rPr>
              <w:t>5</w:t>
            </w:r>
            <w:r w:rsidRPr="001D3BC8">
              <w:rPr>
                <w:rFonts w:ascii="SimSun" w:hAnsi="SimSun" w:cs="SimSun" w:hint="eastAsia"/>
                <w:b w:val="0"/>
                <w:bCs/>
                <w:szCs w:val="24"/>
                <w:lang w:val="en-US" w:eastAsia="zh-CN"/>
              </w:rPr>
              <w:t>分</w:t>
            </w:r>
          </w:p>
        </w:tc>
      </w:tr>
      <w:tr w:rsidR="008221A4" w14:paraId="4F809B0B" w14:textId="77777777">
        <w:trPr>
          <w:cantSplit/>
        </w:trPr>
        <w:tc>
          <w:tcPr>
            <w:tcW w:w="10031" w:type="dxa"/>
            <w:gridSpan w:val="2"/>
          </w:tcPr>
          <w:p w14:paraId="5EB48C8B" w14:textId="29D5937F" w:rsidR="008221A4" w:rsidRPr="001D3BC8" w:rsidRDefault="001D3BC8" w:rsidP="001D3BC8">
            <w:pPr>
              <w:pStyle w:val="toc0"/>
              <w:jc w:val="center"/>
              <w:rPr>
                <w:rFonts w:eastAsia="Times New Roman"/>
                <w:b w:val="0"/>
                <w:bCs/>
                <w:szCs w:val="24"/>
                <w:lang w:val="en-US"/>
              </w:rPr>
            </w:pPr>
            <w:bookmarkStart w:id="7" w:name="dtitle3" w:colFirst="0" w:colLast="0"/>
            <w:bookmarkEnd w:id="6"/>
            <w:proofErr w:type="spellStart"/>
            <w:r w:rsidRPr="001D3BC8">
              <w:rPr>
                <w:rFonts w:ascii="SimSun" w:hAnsi="SimSun" w:cs="SimSun" w:hint="eastAsia"/>
                <w:b w:val="0"/>
                <w:bCs/>
                <w:szCs w:val="24"/>
                <w:lang w:val="en-US"/>
              </w:rPr>
              <w:t>主席：</w:t>
            </w:r>
            <w:r w:rsidRPr="001D3BC8">
              <w:rPr>
                <w:rFonts w:eastAsia="Times New Roman"/>
                <w:b w:val="0"/>
                <w:bCs/>
                <w:szCs w:val="24"/>
                <w:lang w:val="en-US"/>
              </w:rPr>
              <w:t>A</w:t>
            </w:r>
            <w:proofErr w:type="spellEnd"/>
            <w:r w:rsidRPr="001D3BC8">
              <w:rPr>
                <w:rFonts w:eastAsia="Times New Roman"/>
                <w:b w:val="0"/>
                <w:bCs/>
                <w:szCs w:val="24"/>
                <w:lang w:val="en-US"/>
              </w:rPr>
              <w:t xml:space="preserve">. </w:t>
            </w:r>
            <w:proofErr w:type="spellStart"/>
            <w:r w:rsidRPr="001D3BC8">
              <w:rPr>
                <w:rFonts w:eastAsia="Times New Roman"/>
                <w:b w:val="0"/>
                <w:bCs/>
                <w:szCs w:val="24"/>
                <w:lang w:val="en-US"/>
              </w:rPr>
              <w:t>BADAWI</w:t>
            </w:r>
            <w:r w:rsidRPr="001D3BC8">
              <w:rPr>
                <w:rFonts w:ascii="SimSun" w:hAnsi="SimSun" w:cs="SimSun" w:hint="eastAsia"/>
                <w:b w:val="0"/>
                <w:bCs/>
                <w:szCs w:val="24"/>
                <w:lang w:val="en-US"/>
              </w:rPr>
              <w:t>先生（埃及</w:t>
            </w:r>
            <w:proofErr w:type="spellEnd"/>
            <w:r w:rsidRPr="001D3BC8">
              <w:rPr>
                <w:rFonts w:ascii="SimSun" w:hAnsi="SimSun" w:cs="SimSun" w:hint="eastAsia"/>
                <w:b w:val="0"/>
                <w:bCs/>
                <w:szCs w:val="24"/>
                <w:lang w:val="en-US"/>
              </w:rPr>
              <w:t>）</w:t>
            </w:r>
          </w:p>
        </w:tc>
      </w:tr>
      <w:bookmarkEnd w:id="7"/>
    </w:tbl>
    <w:p w14:paraId="79CDA83F" w14:textId="77777777" w:rsidR="004533AE" w:rsidRPr="001D3BC8" w:rsidRDefault="004533AE" w:rsidP="00932A66">
      <w:pPr>
        <w:rPr>
          <w:rFonts w:eastAsia="Times New Roman"/>
          <w:lang w:val="en-US"/>
        </w:rPr>
      </w:pPr>
    </w:p>
    <w:tbl>
      <w:tblPr>
        <w:tblW w:w="10031" w:type="dxa"/>
        <w:tblLook w:val="0000" w:firstRow="0" w:lastRow="0" w:firstColumn="0" w:lastColumn="0" w:noHBand="0" w:noVBand="0"/>
      </w:tblPr>
      <w:tblGrid>
        <w:gridCol w:w="534"/>
        <w:gridCol w:w="7159"/>
        <w:gridCol w:w="2338"/>
      </w:tblGrid>
      <w:tr w:rsidR="00932A66" w:rsidRPr="009271F2" w14:paraId="6481D07F" w14:textId="77777777" w:rsidTr="00A6749B">
        <w:tc>
          <w:tcPr>
            <w:tcW w:w="534" w:type="dxa"/>
          </w:tcPr>
          <w:p w14:paraId="61BC5FD6" w14:textId="77777777" w:rsidR="00932A66" w:rsidRPr="00610AD9" w:rsidRDefault="00932A66" w:rsidP="00932A66">
            <w:pPr>
              <w:pStyle w:val="toc0"/>
              <w:rPr>
                <w:rFonts w:asciiTheme="majorBidi" w:hAnsiTheme="majorBidi" w:cstheme="majorBidi"/>
                <w:b w:val="0"/>
                <w:bCs/>
                <w:szCs w:val="24"/>
              </w:rPr>
            </w:pPr>
          </w:p>
        </w:tc>
        <w:tc>
          <w:tcPr>
            <w:tcW w:w="7159" w:type="dxa"/>
          </w:tcPr>
          <w:p w14:paraId="12B584C3" w14:textId="4B843500" w:rsidR="00932A66" w:rsidRPr="009271F2" w:rsidRDefault="00932A66" w:rsidP="00932A66">
            <w:pPr>
              <w:pStyle w:val="toc0"/>
              <w:rPr>
                <w:rFonts w:asciiTheme="majorBidi" w:hAnsiTheme="majorBidi" w:cstheme="majorBidi"/>
                <w:szCs w:val="24"/>
              </w:rPr>
            </w:pPr>
            <w:r>
              <w:rPr>
                <w:rFonts w:asciiTheme="majorBidi" w:hAnsiTheme="majorBidi" w:cstheme="majorBidi" w:hint="eastAsia"/>
                <w:szCs w:val="24"/>
                <w:lang w:eastAsia="zh-CN"/>
              </w:rPr>
              <w:t>议题</w:t>
            </w:r>
          </w:p>
        </w:tc>
        <w:tc>
          <w:tcPr>
            <w:tcW w:w="2338" w:type="dxa"/>
          </w:tcPr>
          <w:p w14:paraId="58B2F585" w14:textId="48165A9D" w:rsidR="00932A66" w:rsidRPr="009271F2" w:rsidRDefault="00932A66" w:rsidP="00932A66">
            <w:pPr>
              <w:pStyle w:val="toc0"/>
              <w:jc w:val="center"/>
              <w:rPr>
                <w:rFonts w:asciiTheme="majorBidi" w:hAnsiTheme="majorBidi" w:cstheme="majorBidi"/>
                <w:szCs w:val="24"/>
              </w:rPr>
            </w:pPr>
            <w:r>
              <w:rPr>
                <w:rFonts w:asciiTheme="majorBidi" w:hAnsiTheme="majorBidi" w:cstheme="majorBidi" w:hint="eastAsia"/>
                <w:szCs w:val="24"/>
                <w:lang w:eastAsia="zh-CN"/>
              </w:rPr>
              <w:t>文件</w:t>
            </w:r>
          </w:p>
        </w:tc>
      </w:tr>
      <w:tr w:rsidR="00C17538" w:rsidRPr="009271F2" w14:paraId="4C442894" w14:textId="77777777" w:rsidTr="00A6749B">
        <w:tc>
          <w:tcPr>
            <w:tcW w:w="534" w:type="dxa"/>
          </w:tcPr>
          <w:p w14:paraId="18FDAFBC" w14:textId="2D46FDAC" w:rsidR="00C17538" w:rsidRPr="00CA3ACB" w:rsidRDefault="00C17538" w:rsidP="00C17538">
            <w:pPr>
              <w:pStyle w:val="toc0"/>
              <w:rPr>
                <w:rFonts w:asciiTheme="majorBidi" w:hAnsiTheme="majorBidi" w:cstheme="majorBidi"/>
                <w:b w:val="0"/>
                <w:bCs/>
                <w:szCs w:val="24"/>
              </w:rPr>
            </w:pPr>
            <w:r w:rsidRPr="00CA3ACB">
              <w:rPr>
                <w:b w:val="0"/>
                <w:bCs/>
                <w:szCs w:val="24"/>
              </w:rPr>
              <w:t>1</w:t>
            </w:r>
          </w:p>
        </w:tc>
        <w:tc>
          <w:tcPr>
            <w:tcW w:w="7159" w:type="dxa"/>
          </w:tcPr>
          <w:p w14:paraId="574B81AF" w14:textId="3AAC1BF8" w:rsidR="00C17538" w:rsidRPr="00CA3ACB" w:rsidRDefault="00C17538" w:rsidP="00C17538">
            <w:pPr>
              <w:pStyle w:val="toc0"/>
              <w:rPr>
                <w:rFonts w:asciiTheme="majorBidi" w:hAnsiTheme="majorBidi" w:cstheme="majorBidi"/>
                <w:b w:val="0"/>
                <w:bCs/>
                <w:szCs w:val="24"/>
                <w:lang w:eastAsia="zh-CN"/>
              </w:rPr>
            </w:pPr>
            <w:r>
              <w:rPr>
                <w:rFonts w:hint="eastAsia"/>
                <w:b w:val="0"/>
                <w:bCs/>
                <w:szCs w:val="24"/>
                <w:lang w:eastAsia="zh-CN"/>
              </w:rPr>
              <w:t>2019</w:t>
            </w:r>
            <w:r>
              <w:rPr>
                <w:rFonts w:hint="eastAsia"/>
                <w:b w:val="0"/>
                <w:bCs/>
                <w:szCs w:val="24"/>
                <w:lang w:eastAsia="zh-CN"/>
              </w:rPr>
              <w:t>年</w:t>
            </w:r>
            <w:r w:rsidRPr="000A1F33">
              <w:rPr>
                <w:rFonts w:hint="eastAsia"/>
                <w:b w:val="0"/>
                <w:bCs/>
                <w:szCs w:val="24"/>
                <w:lang w:eastAsia="zh-CN"/>
              </w:rPr>
              <w:t>无线电通信全会</w:t>
            </w:r>
            <w:r>
              <w:rPr>
                <w:rFonts w:hint="eastAsia"/>
                <w:b w:val="0"/>
                <w:bCs/>
                <w:szCs w:val="24"/>
                <w:lang w:eastAsia="zh-CN"/>
              </w:rPr>
              <w:t>提交</w:t>
            </w:r>
            <w:r w:rsidRPr="000E724D">
              <w:rPr>
                <w:rFonts w:hint="eastAsia"/>
                <w:b w:val="0"/>
                <w:bCs/>
                <w:szCs w:val="24"/>
                <w:lang w:eastAsia="zh-CN"/>
              </w:rPr>
              <w:t>2019</w:t>
            </w:r>
            <w:r w:rsidRPr="000E724D">
              <w:rPr>
                <w:rFonts w:hint="eastAsia"/>
                <w:b w:val="0"/>
                <w:bCs/>
                <w:szCs w:val="24"/>
                <w:lang w:eastAsia="zh-CN"/>
              </w:rPr>
              <w:t>年世界无线电通信大会的报告</w:t>
            </w:r>
          </w:p>
        </w:tc>
        <w:tc>
          <w:tcPr>
            <w:tcW w:w="2338" w:type="dxa"/>
          </w:tcPr>
          <w:p w14:paraId="06BAEDDF" w14:textId="691FAC96" w:rsidR="00C17538" w:rsidRPr="00CA3ACB" w:rsidRDefault="00C17538" w:rsidP="00C17538">
            <w:pPr>
              <w:pStyle w:val="toc0"/>
              <w:jc w:val="center"/>
              <w:rPr>
                <w:rFonts w:asciiTheme="majorBidi" w:hAnsiTheme="majorBidi" w:cstheme="majorBidi"/>
                <w:b w:val="0"/>
                <w:bCs/>
                <w:szCs w:val="24"/>
              </w:rPr>
            </w:pPr>
            <w:r w:rsidRPr="00CA3ACB">
              <w:rPr>
                <w:b w:val="0"/>
                <w:bCs/>
                <w:szCs w:val="24"/>
              </w:rPr>
              <w:t>129+Corr.1</w:t>
            </w:r>
          </w:p>
        </w:tc>
      </w:tr>
      <w:tr w:rsidR="00C17538" w:rsidRPr="009271F2" w14:paraId="15773C10" w14:textId="77777777" w:rsidTr="00A6749B">
        <w:tc>
          <w:tcPr>
            <w:tcW w:w="534" w:type="dxa"/>
          </w:tcPr>
          <w:p w14:paraId="6DD581D1" w14:textId="7F2CDDF7" w:rsidR="00C17538" w:rsidRPr="00CA3ACB" w:rsidRDefault="00C17538" w:rsidP="00C17538">
            <w:pPr>
              <w:pStyle w:val="toc0"/>
              <w:rPr>
                <w:rFonts w:asciiTheme="majorBidi" w:hAnsiTheme="majorBidi" w:cstheme="majorBidi"/>
                <w:b w:val="0"/>
                <w:bCs/>
                <w:szCs w:val="24"/>
              </w:rPr>
            </w:pPr>
            <w:r w:rsidRPr="00CA3ACB">
              <w:rPr>
                <w:b w:val="0"/>
                <w:bCs/>
                <w:szCs w:val="24"/>
              </w:rPr>
              <w:t>2</w:t>
            </w:r>
          </w:p>
        </w:tc>
        <w:tc>
          <w:tcPr>
            <w:tcW w:w="7159" w:type="dxa"/>
          </w:tcPr>
          <w:p w14:paraId="32E216C7" w14:textId="2D375F82" w:rsidR="00C17538" w:rsidRPr="00CA3ACB" w:rsidRDefault="00C17538" w:rsidP="00C17538">
            <w:pPr>
              <w:pStyle w:val="toc0"/>
              <w:rPr>
                <w:rFonts w:asciiTheme="majorBidi" w:hAnsiTheme="majorBidi" w:cstheme="majorBidi"/>
                <w:b w:val="0"/>
                <w:bCs/>
                <w:szCs w:val="24"/>
                <w:lang w:eastAsia="zh-CN"/>
              </w:rPr>
            </w:pPr>
            <w:r w:rsidRPr="00123759">
              <w:rPr>
                <w:rFonts w:hint="eastAsia"/>
                <w:b w:val="0"/>
                <w:bCs/>
                <w:szCs w:val="24"/>
                <w:lang w:eastAsia="zh-CN"/>
              </w:rPr>
              <w:t>各委员会主席的口头报告</w:t>
            </w:r>
          </w:p>
        </w:tc>
        <w:tc>
          <w:tcPr>
            <w:tcW w:w="2338" w:type="dxa"/>
          </w:tcPr>
          <w:p w14:paraId="2690A0D8" w14:textId="444D28B6" w:rsidR="00C17538" w:rsidRPr="00CA3ACB" w:rsidRDefault="00C17538" w:rsidP="00C17538">
            <w:pPr>
              <w:pStyle w:val="toc0"/>
              <w:jc w:val="center"/>
              <w:rPr>
                <w:rFonts w:asciiTheme="majorBidi" w:hAnsiTheme="majorBidi" w:cstheme="majorBidi"/>
                <w:b w:val="0"/>
                <w:bCs/>
                <w:szCs w:val="24"/>
              </w:rPr>
            </w:pPr>
            <w:r w:rsidRPr="00CA3ACB">
              <w:rPr>
                <w:b w:val="0"/>
                <w:bCs/>
                <w:szCs w:val="24"/>
              </w:rPr>
              <w:t>-</w:t>
            </w:r>
          </w:p>
        </w:tc>
      </w:tr>
      <w:tr w:rsidR="00C17538" w:rsidRPr="009271F2" w14:paraId="01CE0616" w14:textId="77777777" w:rsidTr="00A6749B">
        <w:tc>
          <w:tcPr>
            <w:tcW w:w="534" w:type="dxa"/>
          </w:tcPr>
          <w:p w14:paraId="1A47F121" w14:textId="5F1FBA3D" w:rsidR="00C17538" w:rsidRPr="00CA3ACB" w:rsidRDefault="00C17538" w:rsidP="00C17538">
            <w:pPr>
              <w:pStyle w:val="toc0"/>
              <w:rPr>
                <w:rFonts w:asciiTheme="majorBidi" w:hAnsiTheme="majorBidi" w:cstheme="majorBidi"/>
                <w:b w:val="0"/>
                <w:bCs/>
                <w:szCs w:val="24"/>
              </w:rPr>
            </w:pPr>
            <w:r w:rsidRPr="00CA3ACB">
              <w:rPr>
                <w:b w:val="0"/>
                <w:bCs/>
                <w:szCs w:val="24"/>
              </w:rPr>
              <w:t>3</w:t>
            </w:r>
          </w:p>
        </w:tc>
        <w:tc>
          <w:tcPr>
            <w:tcW w:w="7159" w:type="dxa"/>
          </w:tcPr>
          <w:p w14:paraId="54FA451F" w14:textId="03C6E456" w:rsidR="00C17538" w:rsidRPr="00CA3ACB" w:rsidRDefault="00C17538" w:rsidP="00C17538">
            <w:pPr>
              <w:pStyle w:val="toc0"/>
              <w:rPr>
                <w:rFonts w:asciiTheme="majorBidi" w:hAnsiTheme="majorBidi" w:cstheme="majorBidi"/>
                <w:b w:val="0"/>
                <w:bCs/>
                <w:szCs w:val="24"/>
                <w:lang w:eastAsia="zh-CN"/>
              </w:rPr>
            </w:pPr>
            <w:r>
              <w:rPr>
                <w:rFonts w:asciiTheme="majorBidi" w:hAnsiTheme="majorBidi" w:cstheme="majorBidi" w:hint="eastAsia"/>
                <w:b w:val="0"/>
                <w:bCs/>
                <w:szCs w:val="24"/>
                <w:lang w:eastAsia="zh-CN"/>
              </w:rPr>
              <w:t>待批准的文件</w:t>
            </w:r>
          </w:p>
        </w:tc>
        <w:tc>
          <w:tcPr>
            <w:tcW w:w="2338" w:type="dxa"/>
          </w:tcPr>
          <w:p w14:paraId="203A90B4" w14:textId="3E50D96A" w:rsidR="00C17538" w:rsidRPr="00CA3ACB" w:rsidRDefault="00C17538" w:rsidP="00C17538">
            <w:pPr>
              <w:pStyle w:val="toc0"/>
              <w:jc w:val="center"/>
              <w:rPr>
                <w:rFonts w:asciiTheme="majorBidi" w:hAnsiTheme="majorBidi" w:cstheme="majorBidi"/>
                <w:b w:val="0"/>
                <w:bCs/>
                <w:szCs w:val="24"/>
              </w:rPr>
            </w:pPr>
            <w:r w:rsidRPr="00CA3ACB">
              <w:rPr>
                <w:b w:val="0"/>
                <w:bCs/>
                <w:szCs w:val="24"/>
              </w:rPr>
              <w:t>149</w:t>
            </w:r>
            <w:r>
              <w:rPr>
                <w:b w:val="0"/>
                <w:bCs/>
                <w:szCs w:val="24"/>
              </w:rPr>
              <w:t>、</w:t>
            </w:r>
            <w:r w:rsidRPr="00CA3ACB">
              <w:rPr>
                <w:b w:val="0"/>
                <w:bCs/>
                <w:szCs w:val="24"/>
              </w:rPr>
              <w:t>150</w:t>
            </w:r>
            <w:r>
              <w:rPr>
                <w:b w:val="0"/>
                <w:bCs/>
                <w:szCs w:val="24"/>
              </w:rPr>
              <w:t>、</w:t>
            </w:r>
            <w:r w:rsidRPr="00CA3ACB">
              <w:rPr>
                <w:b w:val="0"/>
                <w:bCs/>
                <w:szCs w:val="24"/>
              </w:rPr>
              <w:br/>
              <w:t>151</w:t>
            </w:r>
            <w:r>
              <w:rPr>
                <w:b w:val="0"/>
                <w:bCs/>
                <w:szCs w:val="24"/>
              </w:rPr>
              <w:t>、</w:t>
            </w:r>
            <w:r w:rsidRPr="00CA3ACB">
              <w:rPr>
                <w:b w:val="0"/>
                <w:bCs/>
                <w:szCs w:val="24"/>
              </w:rPr>
              <w:t>152</w:t>
            </w:r>
            <w:r>
              <w:rPr>
                <w:b w:val="0"/>
                <w:bCs/>
                <w:szCs w:val="24"/>
              </w:rPr>
              <w:t>、</w:t>
            </w:r>
            <w:r w:rsidRPr="00CA3ACB">
              <w:rPr>
                <w:b w:val="0"/>
                <w:bCs/>
                <w:szCs w:val="24"/>
              </w:rPr>
              <w:t>168</w:t>
            </w:r>
          </w:p>
        </w:tc>
      </w:tr>
      <w:tr w:rsidR="00C17538" w:rsidRPr="009271F2" w14:paraId="07B704A1" w14:textId="77777777" w:rsidTr="00A6749B">
        <w:tc>
          <w:tcPr>
            <w:tcW w:w="534" w:type="dxa"/>
          </w:tcPr>
          <w:p w14:paraId="57CC3269" w14:textId="7CAE5CDB" w:rsidR="00C17538" w:rsidRPr="00CA3ACB" w:rsidRDefault="00C17538" w:rsidP="00C17538">
            <w:pPr>
              <w:pStyle w:val="toc0"/>
              <w:rPr>
                <w:rFonts w:asciiTheme="majorBidi" w:hAnsiTheme="majorBidi" w:cstheme="majorBidi"/>
                <w:b w:val="0"/>
                <w:bCs/>
                <w:szCs w:val="24"/>
              </w:rPr>
            </w:pPr>
            <w:r w:rsidRPr="00CA3ACB">
              <w:rPr>
                <w:b w:val="0"/>
                <w:bCs/>
                <w:szCs w:val="24"/>
              </w:rPr>
              <w:t>4</w:t>
            </w:r>
          </w:p>
        </w:tc>
        <w:tc>
          <w:tcPr>
            <w:tcW w:w="7159" w:type="dxa"/>
          </w:tcPr>
          <w:p w14:paraId="4FB6DDBB" w14:textId="2951A539" w:rsidR="00C17538" w:rsidRPr="00CA3ACB" w:rsidRDefault="00C17538" w:rsidP="00C17538">
            <w:pPr>
              <w:pStyle w:val="toc0"/>
              <w:rPr>
                <w:rFonts w:asciiTheme="majorBidi" w:hAnsiTheme="majorBidi" w:cstheme="majorBidi"/>
                <w:b w:val="0"/>
                <w:bCs/>
                <w:szCs w:val="24"/>
                <w:lang w:eastAsia="zh-CN"/>
              </w:rPr>
            </w:pPr>
            <w:r w:rsidRPr="000C0D75">
              <w:rPr>
                <w:rFonts w:hint="eastAsia"/>
                <w:b w:val="0"/>
                <w:bCs/>
                <w:szCs w:val="24"/>
                <w:lang w:eastAsia="zh-CN"/>
              </w:rPr>
              <w:t>请求保留</w:t>
            </w:r>
            <w:r w:rsidRPr="000C0D75">
              <w:rPr>
                <w:rFonts w:hint="eastAsia"/>
                <w:b w:val="0"/>
                <w:bCs/>
                <w:szCs w:val="24"/>
                <w:lang w:eastAsia="zh-CN"/>
              </w:rPr>
              <w:t>INTELSAT8 328.5E</w:t>
            </w:r>
            <w:r w:rsidRPr="000C0D75">
              <w:rPr>
                <w:rFonts w:hint="eastAsia"/>
                <w:b w:val="0"/>
                <w:bCs/>
                <w:szCs w:val="24"/>
                <w:lang w:eastAsia="zh-CN"/>
              </w:rPr>
              <w:t>和</w:t>
            </w:r>
            <w:r w:rsidRPr="000C0D75">
              <w:rPr>
                <w:rFonts w:hint="eastAsia"/>
                <w:b w:val="0"/>
                <w:bCs/>
                <w:szCs w:val="24"/>
                <w:lang w:eastAsia="zh-CN"/>
              </w:rPr>
              <w:t>INTELSAT9 328.5E</w:t>
            </w:r>
            <w:r w:rsidRPr="000C0D75">
              <w:rPr>
                <w:rFonts w:hint="eastAsia"/>
                <w:b w:val="0"/>
                <w:bCs/>
                <w:szCs w:val="24"/>
                <w:lang w:eastAsia="zh-CN"/>
              </w:rPr>
              <w:t>卫星网络的频率指配，作为国际通信卫星组织（</w:t>
            </w:r>
            <w:r w:rsidRPr="000C0D75">
              <w:rPr>
                <w:rFonts w:hint="eastAsia"/>
                <w:b w:val="0"/>
                <w:bCs/>
                <w:szCs w:val="24"/>
                <w:lang w:eastAsia="zh-CN"/>
              </w:rPr>
              <w:t>ITSO</w:t>
            </w:r>
            <w:r w:rsidRPr="000C0D75">
              <w:rPr>
                <w:rFonts w:hint="eastAsia"/>
                <w:b w:val="0"/>
                <w:bCs/>
                <w:szCs w:val="24"/>
                <w:lang w:eastAsia="zh-CN"/>
              </w:rPr>
              <w:t>）缔约方共同遗产的组成部分</w:t>
            </w:r>
          </w:p>
        </w:tc>
        <w:tc>
          <w:tcPr>
            <w:tcW w:w="2338" w:type="dxa"/>
          </w:tcPr>
          <w:p w14:paraId="35653BE1" w14:textId="0C002412" w:rsidR="00C17538" w:rsidRPr="00CA3ACB" w:rsidRDefault="00C17538" w:rsidP="00C17538">
            <w:pPr>
              <w:pStyle w:val="toc0"/>
              <w:jc w:val="center"/>
              <w:rPr>
                <w:rFonts w:asciiTheme="majorBidi" w:hAnsiTheme="majorBidi" w:cstheme="majorBidi"/>
                <w:b w:val="0"/>
                <w:bCs/>
                <w:szCs w:val="24"/>
              </w:rPr>
            </w:pPr>
            <w:r w:rsidRPr="00CA3ACB">
              <w:rPr>
                <w:b w:val="0"/>
                <w:bCs/>
                <w:szCs w:val="24"/>
              </w:rPr>
              <w:t>46(Add.22)</w:t>
            </w:r>
          </w:p>
        </w:tc>
      </w:tr>
      <w:tr w:rsidR="00C17538" w:rsidRPr="009271F2" w14:paraId="3064C174" w14:textId="77777777" w:rsidTr="00A6749B">
        <w:tc>
          <w:tcPr>
            <w:tcW w:w="534" w:type="dxa"/>
          </w:tcPr>
          <w:p w14:paraId="13393875" w14:textId="7C7484BA" w:rsidR="00C17538" w:rsidRPr="00CA3ACB" w:rsidRDefault="00C17538" w:rsidP="00C17538">
            <w:pPr>
              <w:pStyle w:val="toc0"/>
              <w:rPr>
                <w:rFonts w:asciiTheme="majorBidi" w:hAnsiTheme="majorBidi" w:cstheme="majorBidi"/>
                <w:b w:val="0"/>
                <w:bCs/>
                <w:szCs w:val="24"/>
              </w:rPr>
            </w:pPr>
            <w:r w:rsidRPr="00CA3ACB">
              <w:rPr>
                <w:b w:val="0"/>
                <w:bCs/>
                <w:szCs w:val="24"/>
              </w:rPr>
              <w:t>5</w:t>
            </w:r>
          </w:p>
        </w:tc>
        <w:tc>
          <w:tcPr>
            <w:tcW w:w="7159" w:type="dxa"/>
          </w:tcPr>
          <w:p w14:paraId="15379B2D" w14:textId="06B350AD" w:rsidR="00C17538" w:rsidRPr="00CA3ACB" w:rsidRDefault="001D3BC8" w:rsidP="00C17538">
            <w:pPr>
              <w:pStyle w:val="toc0"/>
              <w:rPr>
                <w:rFonts w:asciiTheme="majorBidi" w:hAnsiTheme="majorBidi" w:cstheme="majorBidi"/>
                <w:b w:val="0"/>
                <w:bCs/>
                <w:szCs w:val="24"/>
                <w:lang w:eastAsia="zh-CN"/>
              </w:rPr>
            </w:pPr>
            <w:r w:rsidRPr="001D3BC8">
              <w:rPr>
                <w:b w:val="0"/>
                <w:bCs/>
                <w:szCs w:val="24"/>
                <w:lang w:val="en-US" w:eastAsia="zh-CN"/>
              </w:rPr>
              <w:t>斯洛文尼亚</w:t>
            </w:r>
            <w:r w:rsidR="00C17538" w:rsidRPr="00E55B43">
              <w:rPr>
                <w:rFonts w:hint="eastAsia"/>
                <w:b w:val="0"/>
                <w:bCs/>
                <w:szCs w:val="24"/>
                <w:lang w:val="en-US" w:eastAsia="zh-CN"/>
              </w:rPr>
              <w:t>和意大利代表的声明</w:t>
            </w:r>
          </w:p>
        </w:tc>
        <w:tc>
          <w:tcPr>
            <w:tcW w:w="2338" w:type="dxa"/>
          </w:tcPr>
          <w:p w14:paraId="1148C971" w14:textId="41AE7474" w:rsidR="00C17538" w:rsidRPr="00CA3ACB" w:rsidRDefault="00C17538" w:rsidP="00C17538">
            <w:pPr>
              <w:pStyle w:val="toc0"/>
              <w:jc w:val="center"/>
              <w:rPr>
                <w:rFonts w:asciiTheme="majorBidi" w:hAnsiTheme="majorBidi" w:cstheme="majorBidi"/>
                <w:b w:val="0"/>
                <w:bCs/>
                <w:szCs w:val="24"/>
              </w:rPr>
            </w:pPr>
            <w:r w:rsidRPr="00CA3ACB">
              <w:rPr>
                <w:b w:val="0"/>
                <w:bCs/>
                <w:szCs w:val="24"/>
              </w:rPr>
              <w:t>-</w:t>
            </w:r>
          </w:p>
        </w:tc>
      </w:tr>
      <w:tr w:rsidR="00C17538" w:rsidRPr="009271F2" w14:paraId="73AB7A95" w14:textId="77777777" w:rsidTr="00A6749B">
        <w:tc>
          <w:tcPr>
            <w:tcW w:w="534" w:type="dxa"/>
          </w:tcPr>
          <w:p w14:paraId="245E4AF8" w14:textId="5CB66A8B" w:rsidR="00C17538" w:rsidRPr="00CA3ACB" w:rsidRDefault="00C17538" w:rsidP="00C17538">
            <w:pPr>
              <w:pStyle w:val="toc0"/>
              <w:rPr>
                <w:rFonts w:asciiTheme="majorBidi" w:hAnsiTheme="majorBidi" w:cstheme="majorBidi"/>
                <w:b w:val="0"/>
                <w:bCs/>
                <w:szCs w:val="24"/>
              </w:rPr>
            </w:pPr>
            <w:r w:rsidRPr="00CA3ACB">
              <w:rPr>
                <w:b w:val="0"/>
                <w:bCs/>
                <w:szCs w:val="24"/>
              </w:rPr>
              <w:t>6</w:t>
            </w:r>
          </w:p>
        </w:tc>
        <w:tc>
          <w:tcPr>
            <w:tcW w:w="7159" w:type="dxa"/>
          </w:tcPr>
          <w:p w14:paraId="506EDF0A" w14:textId="5C45E97E" w:rsidR="00C17538" w:rsidRPr="00CA3ACB" w:rsidRDefault="00C17538" w:rsidP="00C17538">
            <w:pPr>
              <w:pStyle w:val="toc0"/>
              <w:rPr>
                <w:rFonts w:asciiTheme="majorBidi" w:hAnsiTheme="majorBidi" w:cstheme="majorBidi"/>
                <w:b w:val="0"/>
                <w:bCs/>
                <w:szCs w:val="24"/>
                <w:lang w:eastAsia="zh-CN"/>
              </w:rPr>
            </w:pPr>
            <w:r w:rsidRPr="00DE69AF">
              <w:rPr>
                <w:rFonts w:hint="eastAsia"/>
                <w:b w:val="0"/>
                <w:bCs/>
                <w:szCs w:val="24"/>
                <w:lang w:val="en-US" w:eastAsia="zh-CN"/>
              </w:rPr>
              <w:t>在现有脚注中增加或删除国名提案的提交截止日期</w:t>
            </w:r>
          </w:p>
        </w:tc>
        <w:tc>
          <w:tcPr>
            <w:tcW w:w="2338" w:type="dxa"/>
          </w:tcPr>
          <w:p w14:paraId="486F5F65" w14:textId="05EF8A89" w:rsidR="00C17538" w:rsidRPr="00CA3ACB" w:rsidRDefault="00C17538" w:rsidP="00C17538">
            <w:pPr>
              <w:pStyle w:val="toc0"/>
              <w:jc w:val="center"/>
              <w:rPr>
                <w:rFonts w:asciiTheme="majorBidi" w:hAnsiTheme="majorBidi" w:cstheme="majorBidi"/>
                <w:b w:val="0"/>
                <w:bCs/>
                <w:szCs w:val="24"/>
              </w:rPr>
            </w:pPr>
            <w:r w:rsidRPr="00CA3ACB">
              <w:rPr>
                <w:b w:val="0"/>
                <w:bCs/>
                <w:szCs w:val="24"/>
              </w:rPr>
              <w:t>131</w:t>
            </w:r>
          </w:p>
        </w:tc>
      </w:tr>
      <w:tr w:rsidR="00C17538" w:rsidRPr="009271F2" w14:paraId="4F2F9E60" w14:textId="77777777" w:rsidTr="00A6749B">
        <w:tc>
          <w:tcPr>
            <w:tcW w:w="534" w:type="dxa"/>
          </w:tcPr>
          <w:p w14:paraId="148A9E9E" w14:textId="51A26017" w:rsidR="00C17538" w:rsidRPr="00CA3ACB" w:rsidRDefault="00C17538" w:rsidP="00C17538">
            <w:pPr>
              <w:pStyle w:val="toc0"/>
              <w:rPr>
                <w:rFonts w:asciiTheme="majorBidi" w:hAnsiTheme="majorBidi" w:cstheme="majorBidi"/>
                <w:b w:val="0"/>
                <w:bCs/>
                <w:szCs w:val="24"/>
              </w:rPr>
            </w:pPr>
            <w:r w:rsidRPr="00CA3ACB">
              <w:rPr>
                <w:b w:val="0"/>
                <w:bCs/>
                <w:szCs w:val="24"/>
              </w:rPr>
              <w:t>7</w:t>
            </w:r>
          </w:p>
        </w:tc>
        <w:tc>
          <w:tcPr>
            <w:tcW w:w="7159" w:type="dxa"/>
          </w:tcPr>
          <w:p w14:paraId="24F3C9E0" w14:textId="10A8C358" w:rsidR="00C17538" w:rsidRPr="009C5943" w:rsidRDefault="009F4DBF" w:rsidP="00C17538">
            <w:pPr>
              <w:pStyle w:val="toc0"/>
              <w:rPr>
                <w:rFonts w:asciiTheme="majorBidi" w:hAnsiTheme="majorBidi" w:cstheme="majorBidi"/>
                <w:b w:val="0"/>
                <w:bCs/>
                <w:szCs w:val="24"/>
                <w:highlight w:val="yellow"/>
                <w:lang w:eastAsia="zh-CN"/>
              </w:rPr>
            </w:pPr>
            <w:r w:rsidRPr="009F4DBF">
              <w:rPr>
                <w:rFonts w:hint="eastAsia"/>
                <w:b w:val="0"/>
                <w:bCs/>
                <w:szCs w:val="24"/>
                <w:lang w:eastAsia="zh-CN"/>
              </w:rPr>
              <w:t>德国代表代表欧洲邮电主管部门大会（</w:t>
            </w:r>
            <w:r w:rsidRPr="009F4DBF">
              <w:rPr>
                <w:rFonts w:hint="eastAsia"/>
                <w:b w:val="0"/>
                <w:bCs/>
                <w:szCs w:val="24"/>
                <w:lang w:eastAsia="zh-CN"/>
              </w:rPr>
              <w:t>CEPT</w:t>
            </w:r>
            <w:r w:rsidRPr="009F4DBF">
              <w:rPr>
                <w:rFonts w:hint="eastAsia"/>
                <w:b w:val="0"/>
                <w:bCs/>
                <w:szCs w:val="24"/>
                <w:lang w:eastAsia="zh-CN"/>
              </w:rPr>
              <w:t>）国家的发言</w:t>
            </w:r>
          </w:p>
        </w:tc>
        <w:tc>
          <w:tcPr>
            <w:tcW w:w="2338" w:type="dxa"/>
          </w:tcPr>
          <w:p w14:paraId="37944BE0" w14:textId="789BFE2E" w:rsidR="00C17538" w:rsidRPr="00CA3ACB" w:rsidRDefault="00C17538" w:rsidP="00C17538">
            <w:pPr>
              <w:pStyle w:val="toc0"/>
              <w:jc w:val="center"/>
              <w:rPr>
                <w:rFonts w:asciiTheme="majorBidi" w:hAnsiTheme="majorBidi" w:cstheme="majorBidi"/>
                <w:b w:val="0"/>
                <w:bCs/>
                <w:szCs w:val="24"/>
              </w:rPr>
            </w:pPr>
            <w:r w:rsidRPr="00CA3ACB">
              <w:rPr>
                <w:b w:val="0"/>
                <w:bCs/>
                <w:szCs w:val="24"/>
              </w:rPr>
              <w:t>-</w:t>
            </w:r>
          </w:p>
        </w:tc>
      </w:tr>
      <w:tr w:rsidR="00C17538" w:rsidRPr="009271F2" w14:paraId="08610E39" w14:textId="77777777" w:rsidTr="00A6749B">
        <w:tc>
          <w:tcPr>
            <w:tcW w:w="534" w:type="dxa"/>
          </w:tcPr>
          <w:p w14:paraId="66D85A2B" w14:textId="13732D8A" w:rsidR="00C17538" w:rsidRPr="00CA3ACB" w:rsidRDefault="00C17538" w:rsidP="00C17538">
            <w:pPr>
              <w:pStyle w:val="toc0"/>
              <w:rPr>
                <w:rFonts w:asciiTheme="majorBidi" w:hAnsiTheme="majorBidi" w:cstheme="majorBidi"/>
                <w:b w:val="0"/>
                <w:bCs/>
                <w:szCs w:val="24"/>
              </w:rPr>
            </w:pPr>
            <w:r w:rsidRPr="00CA3ACB">
              <w:rPr>
                <w:b w:val="0"/>
                <w:bCs/>
                <w:szCs w:val="24"/>
              </w:rPr>
              <w:t>8</w:t>
            </w:r>
          </w:p>
        </w:tc>
        <w:tc>
          <w:tcPr>
            <w:tcW w:w="7159" w:type="dxa"/>
          </w:tcPr>
          <w:p w14:paraId="15080CC0" w14:textId="32538FBA" w:rsidR="00C17538" w:rsidRPr="009C5943" w:rsidRDefault="009F4DBF" w:rsidP="00C17538">
            <w:pPr>
              <w:pStyle w:val="toc0"/>
              <w:rPr>
                <w:rFonts w:asciiTheme="majorBidi" w:hAnsiTheme="majorBidi" w:cstheme="majorBidi"/>
                <w:b w:val="0"/>
                <w:bCs/>
                <w:szCs w:val="24"/>
                <w:highlight w:val="yellow"/>
                <w:lang w:eastAsia="zh-CN"/>
              </w:rPr>
            </w:pPr>
            <w:r w:rsidRPr="009F4DBF">
              <w:rPr>
                <w:rFonts w:hint="eastAsia"/>
                <w:b w:val="0"/>
                <w:bCs/>
                <w:szCs w:val="24"/>
                <w:lang w:eastAsia="zh-CN"/>
              </w:rPr>
              <w:t>萨摩亚通信和信息技术部长的发言</w:t>
            </w:r>
          </w:p>
        </w:tc>
        <w:tc>
          <w:tcPr>
            <w:tcW w:w="2338" w:type="dxa"/>
          </w:tcPr>
          <w:p w14:paraId="70DDCF27" w14:textId="4C2C3A84" w:rsidR="00C17538" w:rsidRPr="00CA3ACB" w:rsidRDefault="00C17538" w:rsidP="00C17538">
            <w:pPr>
              <w:pStyle w:val="toc0"/>
              <w:jc w:val="center"/>
              <w:rPr>
                <w:rFonts w:asciiTheme="majorBidi" w:hAnsiTheme="majorBidi" w:cstheme="majorBidi"/>
                <w:b w:val="0"/>
                <w:bCs/>
                <w:szCs w:val="24"/>
              </w:rPr>
            </w:pPr>
            <w:r w:rsidRPr="00CA3ACB">
              <w:rPr>
                <w:b w:val="0"/>
                <w:bCs/>
                <w:szCs w:val="24"/>
              </w:rPr>
              <w:t>-</w:t>
            </w:r>
          </w:p>
        </w:tc>
      </w:tr>
    </w:tbl>
    <w:p w14:paraId="6C402FF1" w14:textId="77777777" w:rsidR="004533AE" w:rsidRDefault="004533AE" w:rsidP="00932A66">
      <w:pPr>
        <w:tabs>
          <w:tab w:val="clear" w:pos="1134"/>
          <w:tab w:val="clear" w:pos="1871"/>
          <w:tab w:val="clear" w:pos="2268"/>
        </w:tabs>
        <w:overflowPunct/>
        <w:autoSpaceDE/>
        <w:autoSpaceDN/>
        <w:adjustRightInd/>
        <w:spacing w:before="0"/>
        <w:textAlignment w:val="auto"/>
      </w:pPr>
      <w:r>
        <w:br w:type="page"/>
      </w:r>
    </w:p>
    <w:p w14:paraId="5F0A5D72" w14:textId="6F94ABBF" w:rsidR="009C5943" w:rsidRPr="00983F4F" w:rsidRDefault="009C5943" w:rsidP="00983F4F">
      <w:pPr>
        <w:pStyle w:val="Heading1"/>
        <w:rPr>
          <w:rFonts w:eastAsia="Times New Roman"/>
          <w:lang w:val="en-US" w:eastAsia="zh-CN"/>
        </w:rPr>
      </w:pPr>
      <w:r w:rsidRPr="00983F4F">
        <w:rPr>
          <w:rFonts w:eastAsia="Times New Roman"/>
          <w:lang w:val="en-US" w:eastAsia="zh-CN"/>
        </w:rPr>
        <w:lastRenderedPageBreak/>
        <w:t>1</w:t>
      </w:r>
      <w:r w:rsidRPr="00983F4F">
        <w:rPr>
          <w:rFonts w:eastAsia="Times New Roman"/>
          <w:lang w:val="en-US" w:eastAsia="zh-CN"/>
        </w:rPr>
        <w:tab/>
      </w:r>
      <w:r w:rsidRPr="00983F4F">
        <w:rPr>
          <w:rFonts w:eastAsia="Times New Roman" w:hint="eastAsia"/>
          <w:lang w:val="en-US" w:eastAsia="zh-CN"/>
        </w:rPr>
        <w:t>2019</w:t>
      </w:r>
      <w:r w:rsidRPr="00983F4F">
        <w:rPr>
          <w:rFonts w:ascii="SimSun" w:hAnsi="SimSun" w:cs="SimSun" w:hint="eastAsia"/>
          <w:lang w:val="en-US" w:eastAsia="zh-CN"/>
        </w:rPr>
        <w:t>年无线电通信全会提交</w:t>
      </w:r>
      <w:r w:rsidRPr="00983F4F">
        <w:rPr>
          <w:rFonts w:eastAsia="Times New Roman" w:hint="eastAsia"/>
          <w:lang w:val="en-US" w:eastAsia="zh-CN"/>
        </w:rPr>
        <w:t>2019</w:t>
      </w:r>
      <w:r w:rsidRPr="00983F4F">
        <w:rPr>
          <w:rFonts w:ascii="SimSun" w:hAnsi="SimSun" w:cs="SimSun" w:hint="eastAsia"/>
          <w:lang w:val="en-US" w:eastAsia="zh-CN"/>
        </w:rPr>
        <w:t>年世界无线电通信大会的报告（</w:t>
      </w:r>
      <w:r w:rsidR="009F2F52">
        <w:rPr>
          <w:rFonts w:eastAsia="Times New Roman"/>
          <w:lang w:val="en-US" w:eastAsia="zh-CN"/>
        </w:rPr>
        <w:t>129</w:t>
      </w:r>
      <w:r w:rsidRPr="00983F4F">
        <w:rPr>
          <w:rFonts w:ascii="SimSun" w:hAnsi="SimSun" w:cs="SimSun" w:hint="eastAsia"/>
          <w:lang w:val="en-US" w:eastAsia="zh-CN"/>
        </w:rPr>
        <w:t>号文件及勘误</w:t>
      </w:r>
      <w:r w:rsidRPr="00983F4F">
        <w:rPr>
          <w:rFonts w:eastAsia="Times New Roman" w:hint="eastAsia"/>
          <w:lang w:val="en-US" w:eastAsia="zh-CN"/>
        </w:rPr>
        <w:t>1</w:t>
      </w:r>
      <w:r w:rsidRPr="00983F4F">
        <w:rPr>
          <w:rFonts w:ascii="SimSun" w:hAnsi="SimSun" w:cs="SimSun" w:hint="eastAsia"/>
          <w:lang w:val="en-US" w:eastAsia="zh-CN"/>
        </w:rPr>
        <w:t>）</w:t>
      </w:r>
    </w:p>
    <w:p w14:paraId="2BAFBB8D" w14:textId="77777777" w:rsidR="009C5943" w:rsidRPr="008A6CE2" w:rsidRDefault="009C5943" w:rsidP="009C5943">
      <w:pPr>
        <w:rPr>
          <w:szCs w:val="24"/>
          <w:lang w:val="en-CA" w:eastAsia="zh-CN"/>
        </w:rPr>
      </w:pPr>
      <w:r w:rsidRPr="00345C79">
        <w:rPr>
          <w:szCs w:val="24"/>
          <w:lang w:val="en-CA" w:eastAsia="zh-CN"/>
        </w:rPr>
        <w:t>1.1</w:t>
      </w:r>
      <w:r w:rsidRPr="00345C79">
        <w:rPr>
          <w:szCs w:val="24"/>
          <w:lang w:val="en-CA" w:eastAsia="zh-CN"/>
        </w:rPr>
        <w:tab/>
      </w:r>
      <w:r w:rsidRPr="00345C79">
        <w:rPr>
          <w:rFonts w:hint="eastAsia"/>
          <w:b/>
          <w:szCs w:val="24"/>
          <w:lang w:val="en-CA" w:eastAsia="zh-CN"/>
        </w:rPr>
        <w:t>RA-19</w:t>
      </w:r>
      <w:r w:rsidRPr="00345C79">
        <w:rPr>
          <w:rFonts w:hint="eastAsia"/>
          <w:b/>
          <w:szCs w:val="24"/>
          <w:lang w:val="en-CA" w:eastAsia="zh-CN"/>
        </w:rPr>
        <w:t>主席</w:t>
      </w:r>
      <w:r w:rsidRPr="00345C79">
        <w:rPr>
          <w:rFonts w:hint="eastAsia"/>
          <w:szCs w:val="24"/>
          <w:lang w:val="en-CA" w:eastAsia="zh-CN"/>
        </w:rPr>
        <w:t>表示，本届全会已圆满完成其工作。</w:t>
      </w:r>
      <w:r w:rsidRPr="00345C79">
        <w:rPr>
          <w:rFonts w:hint="eastAsia"/>
          <w:szCs w:val="24"/>
          <w:lang w:val="en-CA" w:eastAsia="zh-CN"/>
        </w:rPr>
        <w:t>129</w:t>
      </w:r>
      <w:r w:rsidRPr="00345C79">
        <w:rPr>
          <w:rFonts w:hint="eastAsia"/>
          <w:szCs w:val="24"/>
          <w:lang w:val="en-CA" w:eastAsia="zh-CN"/>
        </w:rPr>
        <w:t>号文件及勘误</w:t>
      </w:r>
      <w:r w:rsidRPr="00345C79">
        <w:rPr>
          <w:rFonts w:hint="eastAsia"/>
          <w:szCs w:val="24"/>
          <w:lang w:val="en-CA" w:eastAsia="zh-CN"/>
        </w:rPr>
        <w:t>1</w:t>
      </w:r>
      <w:r w:rsidRPr="00345C79">
        <w:rPr>
          <w:rFonts w:hint="eastAsia"/>
          <w:szCs w:val="24"/>
          <w:lang w:val="en-CA" w:eastAsia="zh-CN"/>
        </w:rPr>
        <w:t>所载的报告反映了引证归并至《无线电规则》的</w:t>
      </w:r>
      <w:r w:rsidRPr="00345C79">
        <w:rPr>
          <w:rFonts w:hint="eastAsia"/>
          <w:szCs w:val="24"/>
          <w:lang w:val="en-CA" w:eastAsia="zh-CN"/>
        </w:rPr>
        <w:t>ITU-R</w:t>
      </w:r>
      <w:r w:rsidRPr="00345C79">
        <w:rPr>
          <w:rFonts w:hint="eastAsia"/>
          <w:szCs w:val="24"/>
          <w:lang w:val="en-CA" w:eastAsia="zh-CN"/>
        </w:rPr>
        <w:t>建议书的最新情况；附件</w:t>
      </w:r>
      <w:r w:rsidRPr="00345C79">
        <w:rPr>
          <w:rFonts w:hint="eastAsia"/>
          <w:szCs w:val="24"/>
          <w:lang w:val="en-CA" w:eastAsia="zh-CN"/>
        </w:rPr>
        <w:t>2</w:t>
      </w:r>
      <w:r w:rsidRPr="00345C79">
        <w:rPr>
          <w:rFonts w:hint="eastAsia"/>
          <w:szCs w:val="24"/>
          <w:lang w:val="en-CA" w:eastAsia="zh-CN"/>
        </w:rPr>
        <w:t>列出了新增或经修订的决议。他特别提请注意关于在</w:t>
      </w:r>
      <w:r w:rsidRPr="00345C79">
        <w:rPr>
          <w:rFonts w:hint="eastAsia"/>
          <w:szCs w:val="24"/>
          <w:lang w:val="en-CA" w:eastAsia="zh-CN"/>
        </w:rPr>
        <w:t>27.5-29.5 GHz</w:t>
      </w:r>
      <w:r w:rsidRPr="00345C79">
        <w:rPr>
          <w:rFonts w:hint="eastAsia"/>
          <w:szCs w:val="24"/>
          <w:lang w:val="en-CA" w:eastAsia="zh-CN"/>
        </w:rPr>
        <w:t>频率范围内移动业务系统接收机特性和保护标准的</w:t>
      </w:r>
      <w:r w:rsidRPr="00345C79">
        <w:rPr>
          <w:szCs w:val="24"/>
          <w:lang w:val="en-CA" w:eastAsia="zh-CN"/>
        </w:rPr>
        <w:t>ITU-R M.2134-0</w:t>
      </w:r>
      <w:r w:rsidRPr="00345C79">
        <w:rPr>
          <w:rFonts w:hint="eastAsia"/>
          <w:szCs w:val="24"/>
          <w:lang w:val="en-CA" w:eastAsia="zh-CN"/>
        </w:rPr>
        <w:t>建议书</w:t>
      </w:r>
      <w:r>
        <w:rPr>
          <w:rFonts w:hint="eastAsia"/>
          <w:szCs w:val="24"/>
          <w:lang w:val="en-CA" w:eastAsia="zh-CN"/>
        </w:rPr>
        <w:t>，该建议书可能与大会对议项</w:t>
      </w:r>
      <w:r w:rsidRPr="00465C57">
        <w:rPr>
          <w:rFonts w:hint="eastAsia"/>
          <w:szCs w:val="24"/>
          <w:lang w:val="en-CA" w:eastAsia="zh-CN"/>
        </w:rPr>
        <w:t>1.5</w:t>
      </w:r>
      <w:r w:rsidRPr="00465C57">
        <w:rPr>
          <w:rFonts w:hint="eastAsia"/>
          <w:szCs w:val="24"/>
          <w:lang w:val="en-CA" w:eastAsia="zh-CN"/>
        </w:rPr>
        <w:t>和</w:t>
      </w:r>
      <w:r w:rsidRPr="00465C57">
        <w:rPr>
          <w:rFonts w:hint="eastAsia"/>
          <w:szCs w:val="24"/>
          <w:lang w:val="en-CA" w:eastAsia="zh-CN"/>
        </w:rPr>
        <w:t>1.14</w:t>
      </w:r>
      <w:r>
        <w:rPr>
          <w:rFonts w:hint="eastAsia"/>
          <w:szCs w:val="24"/>
          <w:lang w:val="en-CA" w:eastAsia="zh-CN"/>
        </w:rPr>
        <w:t>的审查相关</w:t>
      </w:r>
      <w:r w:rsidRPr="00465C57">
        <w:rPr>
          <w:rFonts w:hint="eastAsia"/>
          <w:szCs w:val="24"/>
          <w:lang w:val="en-CA" w:eastAsia="zh-CN"/>
        </w:rPr>
        <w:t>。</w:t>
      </w:r>
    </w:p>
    <w:p w14:paraId="0FBAE199" w14:textId="77777777" w:rsidR="009C5943" w:rsidRPr="008A6CE2" w:rsidRDefault="009C5943" w:rsidP="009C5943">
      <w:pPr>
        <w:rPr>
          <w:szCs w:val="24"/>
          <w:lang w:val="en-CA" w:eastAsia="zh-CN"/>
        </w:rPr>
      </w:pPr>
      <w:r w:rsidRPr="008A6CE2">
        <w:rPr>
          <w:szCs w:val="24"/>
          <w:lang w:val="en-CA" w:eastAsia="zh-CN"/>
        </w:rPr>
        <w:t>1.2</w:t>
      </w:r>
      <w:r w:rsidRPr="008A6CE2">
        <w:rPr>
          <w:szCs w:val="24"/>
          <w:lang w:val="en-CA" w:eastAsia="zh-CN"/>
        </w:rPr>
        <w:tab/>
      </w:r>
      <w:r w:rsidRPr="009F5FD7">
        <w:rPr>
          <w:rFonts w:hint="eastAsia"/>
          <w:b/>
          <w:szCs w:val="24"/>
          <w:lang w:val="en-CA" w:eastAsia="zh-CN"/>
        </w:rPr>
        <w:t>主席</w:t>
      </w:r>
      <w:r>
        <w:rPr>
          <w:rFonts w:hint="eastAsia"/>
          <w:szCs w:val="24"/>
          <w:lang w:val="en-CA" w:eastAsia="zh-CN"/>
        </w:rPr>
        <w:t>就全会极为圆满的成果向</w:t>
      </w:r>
      <w:r>
        <w:rPr>
          <w:rFonts w:hint="eastAsia"/>
          <w:szCs w:val="24"/>
          <w:lang w:val="en-CA" w:eastAsia="zh-CN"/>
        </w:rPr>
        <w:t>RA-19</w:t>
      </w:r>
      <w:r>
        <w:rPr>
          <w:rFonts w:hint="eastAsia"/>
          <w:szCs w:val="24"/>
          <w:lang w:val="en-CA" w:eastAsia="zh-CN"/>
        </w:rPr>
        <w:t>主席表示祝贺</w:t>
      </w:r>
      <w:r w:rsidRPr="009F5FD7">
        <w:rPr>
          <w:rFonts w:hint="eastAsia"/>
          <w:szCs w:val="24"/>
          <w:lang w:val="en-CA" w:eastAsia="zh-CN"/>
        </w:rPr>
        <w:t>。</w:t>
      </w:r>
      <w:r>
        <w:rPr>
          <w:rFonts w:hint="eastAsia"/>
          <w:szCs w:val="24"/>
          <w:lang w:val="en-CA" w:eastAsia="zh-CN"/>
        </w:rPr>
        <w:t>他</w:t>
      </w:r>
      <w:r w:rsidRPr="009F5FD7">
        <w:rPr>
          <w:rFonts w:hint="eastAsia"/>
          <w:szCs w:val="24"/>
          <w:lang w:val="en-CA" w:eastAsia="zh-CN"/>
        </w:rPr>
        <w:t>请</w:t>
      </w:r>
      <w:r>
        <w:rPr>
          <w:rFonts w:hint="eastAsia"/>
          <w:szCs w:val="24"/>
          <w:lang w:val="en-CA" w:eastAsia="zh-CN"/>
        </w:rPr>
        <w:t>各委员会主席根据其委员会的职责</w:t>
      </w:r>
      <w:r w:rsidRPr="009F5FD7">
        <w:rPr>
          <w:rFonts w:hint="eastAsia"/>
          <w:szCs w:val="24"/>
          <w:lang w:val="en-CA" w:eastAsia="zh-CN"/>
        </w:rPr>
        <w:t>范围</w:t>
      </w:r>
      <w:r>
        <w:rPr>
          <w:rFonts w:hint="eastAsia"/>
          <w:szCs w:val="24"/>
          <w:lang w:val="en-CA" w:eastAsia="zh-CN"/>
        </w:rPr>
        <w:t>，将</w:t>
      </w:r>
      <w:r w:rsidRPr="009F5FD7">
        <w:rPr>
          <w:rFonts w:hint="eastAsia"/>
          <w:szCs w:val="24"/>
          <w:lang w:val="en-CA" w:eastAsia="zh-CN"/>
        </w:rPr>
        <w:t>129</w:t>
      </w:r>
      <w:r w:rsidRPr="009F5FD7">
        <w:rPr>
          <w:rFonts w:hint="eastAsia"/>
          <w:szCs w:val="24"/>
          <w:lang w:val="en-CA" w:eastAsia="zh-CN"/>
        </w:rPr>
        <w:t>号文件的相关部分</w:t>
      </w:r>
      <w:r>
        <w:rPr>
          <w:rFonts w:hint="eastAsia"/>
          <w:szCs w:val="24"/>
          <w:lang w:val="en-CA" w:eastAsia="zh-CN"/>
        </w:rPr>
        <w:t>纳入考虑</w:t>
      </w:r>
      <w:r w:rsidRPr="009F5FD7">
        <w:rPr>
          <w:rFonts w:hint="eastAsia"/>
          <w:szCs w:val="24"/>
          <w:lang w:val="en-CA" w:eastAsia="zh-CN"/>
        </w:rPr>
        <w:t>。</w:t>
      </w:r>
    </w:p>
    <w:p w14:paraId="0F6D681A" w14:textId="77777777" w:rsidR="009C5943" w:rsidRPr="008A6CE2" w:rsidRDefault="009C5943" w:rsidP="009C5943">
      <w:pPr>
        <w:rPr>
          <w:bCs/>
          <w:szCs w:val="24"/>
          <w:lang w:val="en-CA" w:eastAsia="zh-CN"/>
        </w:rPr>
      </w:pPr>
      <w:r w:rsidRPr="008A6CE2">
        <w:rPr>
          <w:bCs/>
          <w:szCs w:val="24"/>
          <w:lang w:val="en-CA" w:eastAsia="zh-CN"/>
        </w:rPr>
        <w:t>1.3</w:t>
      </w:r>
      <w:r w:rsidRPr="008A6CE2">
        <w:rPr>
          <w:bCs/>
          <w:szCs w:val="24"/>
          <w:lang w:val="en-CA" w:eastAsia="zh-CN"/>
        </w:rPr>
        <w:tab/>
      </w:r>
      <w:r w:rsidRPr="00951C67">
        <w:rPr>
          <w:rFonts w:hint="eastAsia"/>
          <w:b/>
          <w:bCs/>
          <w:szCs w:val="24"/>
          <w:lang w:val="en-CA" w:eastAsia="zh-CN"/>
        </w:rPr>
        <w:t>伊朗伊斯兰共和国代表</w:t>
      </w:r>
      <w:r w:rsidRPr="00951C67">
        <w:rPr>
          <w:rFonts w:hint="eastAsia"/>
          <w:bCs/>
          <w:szCs w:val="24"/>
          <w:lang w:val="en-CA" w:eastAsia="zh-CN"/>
        </w:rPr>
        <w:t>感谢</w:t>
      </w:r>
      <w:r w:rsidRPr="00951C67">
        <w:rPr>
          <w:rFonts w:hint="eastAsia"/>
          <w:bCs/>
          <w:szCs w:val="24"/>
          <w:lang w:val="en-CA" w:eastAsia="zh-CN"/>
        </w:rPr>
        <w:t>RA-19</w:t>
      </w:r>
      <w:r w:rsidRPr="00951C67">
        <w:rPr>
          <w:rFonts w:hint="eastAsia"/>
          <w:bCs/>
          <w:szCs w:val="24"/>
          <w:lang w:val="en-CA" w:eastAsia="zh-CN"/>
        </w:rPr>
        <w:t>主席的报告，并</w:t>
      </w:r>
      <w:r>
        <w:rPr>
          <w:rFonts w:hint="eastAsia"/>
          <w:bCs/>
          <w:szCs w:val="24"/>
          <w:lang w:val="en-CA" w:eastAsia="zh-CN"/>
        </w:rPr>
        <w:t>且建议应</w:t>
      </w:r>
      <w:r w:rsidRPr="00951C67">
        <w:rPr>
          <w:rFonts w:hint="eastAsia"/>
          <w:bCs/>
          <w:szCs w:val="24"/>
          <w:lang w:val="en-CA" w:eastAsia="zh-CN"/>
        </w:rPr>
        <w:t>请</w:t>
      </w:r>
      <w:r w:rsidRPr="00951C67">
        <w:rPr>
          <w:rFonts w:hint="eastAsia"/>
          <w:bCs/>
          <w:szCs w:val="24"/>
          <w:lang w:val="en-CA" w:eastAsia="zh-CN"/>
        </w:rPr>
        <w:t>ITU-R</w:t>
      </w:r>
      <w:r>
        <w:rPr>
          <w:rFonts w:hint="eastAsia"/>
          <w:bCs/>
          <w:szCs w:val="24"/>
          <w:lang w:val="en-CA" w:eastAsia="zh-CN"/>
        </w:rPr>
        <w:t>各研究组副主席书面指明其</w:t>
      </w:r>
      <w:r w:rsidRPr="00951C67">
        <w:rPr>
          <w:rFonts w:hint="eastAsia"/>
          <w:bCs/>
          <w:szCs w:val="24"/>
          <w:lang w:val="en-CA" w:eastAsia="zh-CN"/>
        </w:rPr>
        <w:t>专业领域，以便</w:t>
      </w:r>
      <w:r>
        <w:rPr>
          <w:rFonts w:hint="eastAsia"/>
          <w:bCs/>
          <w:szCs w:val="24"/>
          <w:lang w:val="en-CA" w:eastAsia="zh-CN"/>
        </w:rPr>
        <w:t>主席为其指派适当的</w:t>
      </w:r>
      <w:r w:rsidRPr="00951C67">
        <w:rPr>
          <w:rFonts w:hint="eastAsia"/>
          <w:bCs/>
          <w:szCs w:val="24"/>
          <w:lang w:val="en-CA" w:eastAsia="zh-CN"/>
        </w:rPr>
        <w:t>工作。他还建议，</w:t>
      </w:r>
      <w:r>
        <w:rPr>
          <w:rFonts w:hint="eastAsia"/>
          <w:bCs/>
          <w:szCs w:val="24"/>
          <w:lang w:val="en-CA" w:eastAsia="zh-CN"/>
        </w:rPr>
        <w:t>在将副主席指派至各工作组时，主席应尝试让新任副主席与之前的副主席搭档</w:t>
      </w:r>
      <w:r w:rsidRPr="00951C67">
        <w:rPr>
          <w:rFonts w:hint="eastAsia"/>
          <w:bCs/>
          <w:szCs w:val="24"/>
          <w:lang w:val="en-CA" w:eastAsia="zh-CN"/>
        </w:rPr>
        <w:t>。</w:t>
      </w:r>
      <w:r>
        <w:rPr>
          <w:rFonts w:hint="eastAsia"/>
          <w:bCs/>
          <w:szCs w:val="24"/>
          <w:lang w:val="en-CA" w:eastAsia="zh-CN"/>
        </w:rPr>
        <w:t>鼓励所有主管部门向</w:t>
      </w:r>
      <w:r w:rsidRPr="00951C67">
        <w:rPr>
          <w:rFonts w:hint="eastAsia"/>
          <w:bCs/>
          <w:szCs w:val="24"/>
          <w:lang w:val="en-CA" w:eastAsia="zh-CN"/>
        </w:rPr>
        <w:t>ITU-R</w:t>
      </w:r>
      <w:r w:rsidRPr="00951C67">
        <w:rPr>
          <w:rFonts w:hint="eastAsia"/>
          <w:bCs/>
          <w:szCs w:val="24"/>
          <w:lang w:val="en-CA" w:eastAsia="zh-CN"/>
        </w:rPr>
        <w:t>研究组</w:t>
      </w:r>
      <w:r>
        <w:rPr>
          <w:rFonts w:hint="eastAsia"/>
          <w:bCs/>
          <w:szCs w:val="24"/>
          <w:lang w:val="en-CA" w:eastAsia="zh-CN"/>
        </w:rPr>
        <w:t>推荐指派的</w:t>
      </w:r>
      <w:r w:rsidRPr="00951C67">
        <w:rPr>
          <w:rFonts w:hint="eastAsia"/>
          <w:bCs/>
          <w:szCs w:val="24"/>
          <w:lang w:val="en-CA" w:eastAsia="zh-CN"/>
        </w:rPr>
        <w:t>副主席</w:t>
      </w:r>
      <w:r>
        <w:rPr>
          <w:rFonts w:hint="eastAsia"/>
          <w:bCs/>
          <w:szCs w:val="24"/>
          <w:lang w:val="en-CA" w:eastAsia="zh-CN"/>
        </w:rPr>
        <w:t>人选</w:t>
      </w:r>
      <w:r w:rsidRPr="00951C67">
        <w:rPr>
          <w:rFonts w:hint="eastAsia"/>
          <w:bCs/>
          <w:szCs w:val="24"/>
          <w:lang w:val="en-CA" w:eastAsia="zh-CN"/>
        </w:rPr>
        <w:t>。</w:t>
      </w:r>
      <w:r>
        <w:rPr>
          <w:rFonts w:hint="eastAsia"/>
          <w:bCs/>
          <w:szCs w:val="24"/>
          <w:lang w:val="en-CA" w:eastAsia="zh-CN"/>
        </w:rPr>
        <w:t>他回顾指出</w:t>
      </w:r>
      <w:r w:rsidRPr="00951C67">
        <w:rPr>
          <w:rFonts w:hint="eastAsia"/>
          <w:bCs/>
          <w:szCs w:val="24"/>
          <w:lang w:val="en-CA" w:eastAsia="zh-CN"/>
        </w:rPr>
        <w:t>，</w:t>
      </w:r>
      <w:r w:rsidRPr="00951C67">
        <w:rPr>
          <w:rFonts w:hint="eastAsia"/>
          <w:bCs/>
          <w:szCs w:val="24"/>
          <w:lang w:val="en-CA" w:eastAsia="zh-CN"/>
        </w:rPr>
        <w:t>RA-19</w:t>
      </w:r>
      <w:r w:rsidRPr="00951C67">
        <w:rPr>
          <w:rFonts w:hint="eastAsia"/>
          <w:bCs/>
          <w:szCs w:val="24"/>
          <w:lang w:val="en-CA" w:eastAsia="zh-CN"/>
        </w:rPr>
        <w:t>曾要求无线电通信局为</w:t>
      </w:r>
      <w:r w:rsidRPr="00951C67">
        <w:rPr>
          <w:rFonts w:hint="eastAsia"/>
          <w:bCs/>
          <w:szCs w:val="24"/>
          <w:lang w:val="en-CA" w:eastAsia="zh-CN"/>
        </w:rPr>
        <w:t>RA-23</w:t>
      </w:r>
      <w:r>
        <w:rPr>
          <w:rFonts w:hint="eastAsia"/>
          <w:bCs/>
          <w:szCs w:val="24"/>
          <w:lang w:val="en-CA" w:eastAsia="zh-CN"/>
        </w:rPr>
        <w:t>编制有关副主席参与研究组的统计数据，以获得关于所开展活动和副主席</w:t>
      </w:r>
      <w:r w:rsidRPr="00951C67">
        <w:rPr>
          <w:rFonts w:hint="eastAsia"/>
          <w:bCs/>
          <w:szCs w:val="24"/>
          <w:lang w:val="en-CA" w:eastAsia="zh-CN"/>
        </w:rPr>
        <w:t>贡献的反馈</w:t>
      </w:r>
      <w:r>
        <w:rPr>
          <w:rFonts w:hint="eastAsia"/>
          <w:bCs/>
          <w:szCs w:val="24"/>
          <w:lang w:val="en-CA" w:eastAsia="zh-CN"/>
        </w:rPr>
        <w:t>意见</w:t>
      </w:r>
      <w:r w:rsidRPr="00951C67">
        <w:rPr>
          <w:rFonts w:hint="eastAsia"/>
          <w:bCs/>
          <w:szCs w:val="24"/>
          <w:lang w:val="en-CA" w:eastAsia="zh-CN"/>
        </w:rPr>
        <w:t>。他对</w:t>
      </w:r>
      <w:r w:rsidRPr="00951C67">
        <w:rPr>
          <w:rFonts w:hint="eastAsia"/>
          <w:bCs/>
          <w:szCs w:val="24"/>
          <w:lang w:val="en-CA" w:eastAsia="zh-CN"/>
        </w:rPr>
        <w:t>RA-19</w:t>
      </w:r>
      <w:r>
        <w:rPr>
          <w:rFonts w:hint="eastAsia"/>
          <w:bCs/>
          <w:szCs w:val="24"/>
          <w:lang w:val="en-CA" w:eastAsia="zh-CN"/>
        </w:rPr>
        <w:t>的圆满</w:t>
      </w:r>
      <w:r w:rsidRPr="00951C67">
        <w:rPr>
          <w:rFonts w:hint="eastAsia"/>
          <w:bCs/>
          <w:szCs w:val="24"/>
          <w:lang w:val="en-CA" w:eastAsia="zh-CN"/>
        </w:rPr>
        <w:t>成果表示欢迎，</w:t>
      </w:r>
      <w:r>
        <w:rPr>
          <w:rFonts w:hint="eastAsia"/>
          <w:bCs/>
          <w:szCs w:val="24"/>
          <w:lang w:val="en-CA" w:eastAsia="zh-CN"/>
        </w:rPr>
        <w:t>其中包括尽管面临各种挑战，但在对</w:t>
      </w:r>
      <w:r w:rsidRPr="00951C67">
        <w:rPr>
          <w:rFonts w:hint="eastAsia"/>
          <w:bCs/>
          <w:szCs w:val="24"/>
          <w:lang w:val="en-CA" w:eastAsia="zh-CN"/>
        </w:rPr>
        <w:t>ITU-R M.1036-5</w:t>
      </w:r>
      <w:r w:rsidRPr="00951C67">
        <w:rPr>
          <w:rFonts w:hint="eastAsia"/>
          <w:bCs/>
          <w:szCs w:val="24"/>
          <w:lang w:val="en-CA" w:eastAsia="zh-CN"/>
        </w:rPr>
        <w:t>建议书</w:t>
      </w:r>
      <w:r>
        <w:rPr>
          <w:rFonts w:hint="eastAsia"/>
          <w:bCs/>
          <w:szCs w:val="24"/>
          <w:lang w:val="en-CA" w:eastAsia="zh-CN"/>
        </w:rPr>
        <w:t>的修订上达成的</w:t>
      </w:r>
      <w:r w:rsidRPr="00951C67">
        <w:rPr>
          <w:rFonts w:hint="eastAsia"/>
          <w:bCs/>
          <w:szCs w:val="24"/>
          <w:lang w:val="en-CA" w:eastAsia="zh-CN"/>
        </w:rPr>
        <w:t>共识。</w:t>
      </w:r>
    </w:p>
    <w:p w14:paraId="733F65CA" w14:textId="77777777" w:rsidR="009C5943" w:rsidRPr="008A6CE2" w:rsidRDefault="009C5943" w:rsidP="009C5943">
      <w:pPr>
        <w:rPr>
          <w:bCs/>
          <w:szCs w:val="24"/>
          <w:lang w:val="en-CA" w:eastAsia="zh-CN"/>
        </w:rPr>
      </w:pPr>
      <w:r w:rsidRPr="008A6CE2">
        <w:rPr>
          <w:bCs/>
          <w:szCs w:val="24"/>
          <w:lang w:val="en-CA" w:eastAsia="zh-CN"/>
        </w:rPr>
        <w:t>1.4</w:t>
      </w:r>
      <w:r w:rsidRPr="008A6CE2">
        <w:rPr>
          <w:bCs/>
          <w:szCs w:val="24"/>
          <w:lang w:val="en-CA" w:eastAsia="zh-CN"/>
        </w:rPr>
        <w:tab/>
      </w:r>
      <w:r>
        <w:rPr>
          <w:rFonts w:hint="eastAsia"/>
          <w:bCs/>
          <w:szCs w:val="24"/>
          <w:lang w:val="en-CA" w:eastAsia="zh-CN"/>
        </w:rPr>
        <w:t>129</w:t>
      </w:r>
      <w:r>
        <w:rPr>
          <w:rFonts w:hint="eastAsia"/>
          <w:bCs/>
          <w:szCs w:val="24"/>
          <w:lang w:val="en-CA" w:eastAsia="zh-CN"/>
        </w:rPr>
        <w:t>号文件和勘误</w:t>
      </w:r>
      <w:r>
        <w:rPr>
          <w:rFonts w:hint="eastAsia"/>
          <w:bCs/>
          <w:szCs w:val="24"/>
          <w:lang w:val="en-CA" w:eastAsia="zh-CN"/>
        </w:rPr>
        <w:t>1</w:t>
      </w:r>
      <w:r>
        <w:rPr>
          <w:rFonts w:hint="eastAsia"/>
          <w:bCs/>
          <w:szCs w:val="24"/>
          <w:lang w:val="en-CA" w:eastAsia="zh-CN"/>
        </w:rPr>
        <w:t>由会议</w:t>
      </w:r>
      <w:r w:rsidRPr="00223D34">
        <w:rPr>
          <w:rFonts w:hint="eastAsia"/>
          <w:b/>
          <w:bCs/>
          <w:szCs w:val="24"/>
          <w:lang w:val="en-CA" w:eastAsia="zh-CN"/>
        </w:rPr>
        <w:t>记录在案</w:t>
      </w:r>
      <w:r>
        <w:rPr>
          <w:rFonts w:hint="eastAsia"/>
          <w:bCs/>
          <w:szCs w:val="24"/>
          <w:lang w:val="en-CA" w:eastAsia="zh-CN"/>
        </w:rPr>
        <w:t>。</w:t>
      </w:r>
    </w:p>
    <w:p w14:paraId="6230E700" w14:textId="77777777" w:rsidR="009C5943" w:rsidRPr="007D1AA6" w:rsidRDefault="009C5943" w:rsidP="007D1AA6">
      <w:pPr>
        <w:pStyle w:val="Heading1"/>
        <w:rPr>
          <w:rFonts w:eastAsia="Times New Roman"/>
          <w:lang w:val="en-US" w:eastAsia="zh-CN"/>
        </w:rPr>
      </w:pPr>
      <w:r w:rsidRPr="007D1AA6">
        <w:rPr>
          <w:rFonts w:eastAsia="Times New Roman"/>
          <w:lang w:val="en-US" w:eastAsia="zh-CN"/>
        </w:rPr>
        <w:t>2</w:t>
      </w:r>
      <w:r w:rsidRPr="007D1AA6">
        <w:rPr>
          <w:rFonts w:eastAsia="Times New Roman"/>
          <w:lang w:val="en-US" w:eastAsia="zh-CN"/>
        </w:rPr>
        <w:tab/>
      </w:r>
      <w:r w:rsidRPr="007D1AA6">
        <w:rPr>
          <w:rFonts w:ascii="SimSun" w:hAnsi="SimSun" w:cs="SimSun" w:hint="eastAsia"/>
          <w:lang w:val="en-US" w:eastAsia="zh-CN"/>
        </w:rPr>
        <w:t>各委员会主席的口头报告</w:t>
      </w:r>
    </w:p>
    <w:p w14:paraId="091AC524" w14:textId="77777777" w:rsidR="009C5943" w:rsidRPr="000B0AD8" w:rsidRDefault="009C5943" w:rsidP="009C5943">
      <w:pPr>
        <w:rPr>
          <w:szCs w:val="24"/>
          <w:lang w:val="en-CA" w:eastAsia="zh-CN"/>
        </w:rPr>
      </w:pPr>
      <w:r w:rsidRPr="008A6CE2">
        <w:rPr>
          <w:szCs w:val="24"/>
          <w:lang w:val="en-CA" w:eastAsia="zh-CN"/>
        </w:rPr>
        <w:t>2.1</w:t>
      </w:r>
      <w:r w:rsidRPr="008A6CE2">
        <w:rPr>
          <w:szCs w:val="24"/>
          <w:lang w:val="en-CA" w:eastAsia="zh-CN"/>
        </w:rPr>
        <w:tab/>
      </w:r>
      <w:r w:rsidRPr="009A0408">
        <w:rPr>
          <w:rFonts w:hint="eastAsia"/>
          <w:b/>
          <w:szCs w:val="24"/>
          <w:lang w:val="en-CA" w:eastAsia="zh-CN"/>
        </w:rPr>
        <w:t>第</w:t>
      </w:r>
      <w:r w:rsidRPr="009A0408">
        <w:rPr>
          <w:rFonts w:hint="eastAsia"/>
          <w:b/>
          <w:szCs w:val="24"/>
          <w:lang w:val="en-CA" w:eastAsia="zh-CN"/>
        </w:rPr>
        <w:t>4</w:t>
      </w:r>
      <w:r w:rsidRPr="009A0408">
        <w:rPr>
          <w:rFonts w:hint="eastAsia"/>
          <w:b/>
          <w:szCs w:val="24"/>
          <w:lang w:val="en-CA" w:eastAsia="zh-CN"/>
        </w:rPr>
        <w:t>委员会主席</w:t>
      </w:r>
      <w:r>
        <w:rPr>
          <w:rFonts w:hint="eastAsia"/>
          <w:szCs w:val="24"/>
          <w:lang w:val="en-CA" w:eastAsia="zh-CN"/>
        </w:rPr>
        <w:t>报告称，该</w:t>
      </w:r>
      <w:r w:rsidRPr="00E508B8">
        <w:rPr>
          <w:rFonts w:hint="eastAsia"/>
          <w:szCs w:val="24"/>
          <w:lang w:val="en-CA" w:eastAsia="zh-CN"/>
        </w:rPr>
        <w:t>委员会</w:t>
      </w:r>
      <w:r>
        <w:rPr>
          <w:rFonts w:hint="eastAsia"/>
          <w:szCs w:val="24"/>
          <w:lang w:val="en-CA" w:eastAsia="zh-CN"/>
        </w:rPr>
        <w:t>已召开</w:t>
      </w:r>
      <w:r w:rsidRPr="00E508B8">
        <w:rPr>
          <w:rFonts w:hint="eastAsia"/>
          <w:szCs w:val="24"/>
          <w:lang w:val="en-CA" w:eastAsia="zh-CN"/>
        </w:rPr>
        <w:t>两次会议，</w:t>
      </w:r>
      <w:r>
        <w:rPr>
          <w:rFonts w:hint="eastAsia"/>
          <w:szCs w:val="24"/>
          <w:lang w:val="en-CA" w:eastAsia="zh-CN"/>
        </w:rPr>
        <w:t>且</w:t>
      </w:r>
      <w:r w:rsidRPr="00E508B8">
        <w:rPr>
          <w:rFonts w:hint="eastAsia"/>
          <w:szCs w:val="24"/>
          <w:lang w:val="en-CA" w:eastAsia="zh-CN"/>
        </w:rPr>
        <w:t>工作组汇报了其工作情况。</w:t>
      </w:r>
      <w:r>
        <w:rPr>
          <w:rFonts w:hint="eastAsia"/>
          <w:szCs w:val="24"/>
          <w:lang w:val="en-CA" w:eastAsia="zh-CN"/>
        </w:rPr>
        <w:t>三个分工作组和一个特设</w:t>
      </w:r>
      <w:r w:rsidRPr="00E508B8">
        <w:rPr>
          <w:rFonts w:hint="eastAsia"/>
          <w:szCs w:val="24"/>
          <w:lang w:val="en-CA" w:eastAsia="zh-CN"/>
        </w:rPr>
        <w:t>组</w:t>
      </w:r>
      <w:r>
        <w:rPr>
          <w:rFonts w:hint="eastAsia"/>
          <w:szCs w:val="24"/>
          <w:lang w:val="en-CA" w:eastAsia="zh-CN"/>
        </w:rPr>
        <w:t>已成立并正在审查</w:t>
      </w:r>
      <w:r w:rsidRPr="00E508B8">
        <w:rPr>
          <w:rFonts w:hint="eastAsia"/>
          <w:szCs w:val="24"/>
          <w:lang w:val="en-CA" w:eastAsia="zh-CN"/>
        </w:rPr>
        <w:t>一系列问题。委员会正在提交四份文件</w:t>
      </w:r>
      <w:r>
        <w:rPr>
          <w:rFonts w:hint="eastAsia"/>
          <w:szCs w:val="24"/>
          <w:lang w:val="en-CA" w:eastAsia="zh-CN"/>
        </w:rPr>
        <w:t>，供本次全体会议审议（</w:t>
      </w:r>
      <w:r w:rsidRPr="00E508B8">
        <w:rPr>
          <w:rFonts w:hint="eastAsia"/>
          <w:szCs w:val="24"/>
          <w:lang w:val="en-CA" w:eastAsia="zh-CN"/>
        </w:rPr>
        <w:t>149</w:t>
      </w:r>
      <w:r w:rsidRPr="00E508B8">
        <w:rPr>
          <w:rFonts w:hint="eastAsia"/>
          <w:szCs w:val="24"/>
          <w:lang w:val="en-CA" w:eastAsia="zh-CN"/>
        </w:rPr>
        <w:t>、</w:t>
      </w:r>
      <w:r w:rsidRPr="00E508B8">
        <w:rPr>
          <w:rFonts w:hint="eastAsia"/>
          <w:szCs w:val="24"/>
          <w:lang w:val="en-CA" w:eastAsia="zh-CN"/>
        </w:rPr>
        <w:t>150</w:t>
      </w:r>
      <w:r w:rsidRPr="00E508B8">
        <w:rPr>
          <w:rFonts w:hint="eastAsia"/>
          <w:szCs w:val="24"/>
          <w:lang w:val="en-CA" w:eastAsia="zh-CN"/>
        </w:rPr>
        <w:t>、</w:t>
      </w:r>
      <w:r w:rsidRPr="00E508B8">
        <w:rPr>
          <w:rFonts w:hint="eastAsia"/>
          <w:szCs w:val="24"/>
          <w:lang w:val="en-CA" w:eastAsia="zh-CN"/>
        </w:rPr>
        <w:t>151</w:t>
      </w:r>
      <w:r w:rsidRPr="00E508B8">
        <w:rPr>
          <w:rFonts w:hint="eastAsia"/>
          <w:szCs w:val="24"/>
          <w:lang w:val="en-CA" w:eastAsia="zh-CN"/>
        </w:rPr>
        <w:t>和</w:t>
      </w:r>
      <w:r w:rsidRPr="00E508B8">
        <w:rPr>
          <w:rFonts w:hint="eastAsia"/>
          <w:szCs w:val="24"/>
          <w:lang w:val="en-CA" w:eastAsia="zh-CN"/>
        </w:rPr>
        <w:t>152</w:t>
      </w:r>
      <w:r>
        <w:rPr>
          <w:rFonts w:hint="eastAsia"/>
          <w:szCs w:val="24"/>
          <w:lang w:val="en-CA" w:eastAsia="zh-CN"/>
        </w:rPr>
        <w:t>号文件</w:t>
      </w:r>
      <w:r w:rsidRPr="00E508B8">
        <w:rPr>
          <w:rFonts w:hint="eastAsia"/>
          <w:szCs w:val="24"/>
          <w:lang w:val="en-CA" w:eastAsia="zh-CN"/>
        </w:rPr>
        <w:t>）。</w:t>
      </w:r>
      <w:r>
        <w:rPr>
          <w:rFonts w:hint="eastAsia"/>
          <w:szCs w:val="24"/>
          <w:lang w:val="en-CA" w:eastAsia="zh-CN"/>
        </w:rPr>
        <w:t>委员会将于</w:t>
      </w:r>
      <w:r w:rsidRPr="00E508B8">
        <w:rPr>
          <w:rFonts w:hint="eastAsia"/>
          <w:szCs w:val="24"/>
          <w:lang w:val="en-CA" w:eastAsia="zh-CN"/>
        </w:rPr>
        <w:t>11</w:t>
      </w:r>
      <w:r w:rsidRPr="00E508B8">
        <w:rPr>
          <w:rFonts w:hint="eastAsia"/>
          <w:szCs w:val="24"/>
          <w:lang w:val="en-CA" w:eastAsia="zh-CN"/>
        </w:rPr>
        <w:t>月</w:t>
      </w:r>
      <w:r w:rsidRPr="00E508B8">
        <w:rPr>
          <w:rFonts w:hint="eastAsia"/>
          <w:szCs w:val="24"/>
          <w:lang w:val="en-CA" w:eastAsia="zh-CN"/>
        </w:rPr>
        <w:t>5</w:t>
      </w:r>
      <w:r>
        <w:rPr>
          <w:rFonts w:hint="eastAsia"/>
          <w:szCs w:val="24"/>
          <w:lang w:val="en-CA" w:eastAsia="zh-CN"/>
        </w:rPr>
        <w:t>日再次召开会议</w:t>
      </w:r>
      <w:r w:rsidRPr="00E508B8">
        <w:rPr>
          <w:rFonts w:hint="eastAsia"/>
          <w:szCs w:val="24"/>
          <w:lang w:val="en-CA" w:eastAsia="zh-CN"/>
        </w:rPr>
        <w:t>。</w:t>
      </w:r>
    </w:p>
    <w:p w14:paraId="6309BD42" w14:textId="77777777" w:rsidR="009C5943" w:rsidRDefault="009C5943" w:rsidP="009C5943">
      <w:pPr>
        <w:rPr>
          <w:szCs w:val="24"/>
          <w:lang w:val="en-CA" w:eastAsia="zh-CN"/>
        </w:rPr>
      </w:pPr>
      <w:r>
        <w:rPr>
          <w:szCs w:val="24"/>
          <w:lang w:val="en-CA" w:eastAsia="zh-CN"/>
        </w:rPr>
        <w:t>2.2</w:t>
      </w:r>
      <w:r>
        <w:rPr>
          <w:szCs w:val="24"/>
          <w:lang w:val="en-CA" w:eastAsia="zh-CN"/>
        </w:rPr>
        <w:tab/>
      </w:r>
      <w:r w:rsidRPr="008B1E5D">
        <w:rPr>
          <w:rFonts w:hint="eastAsia"/>
          <w:szCs w:val="24"/>
          <w:lang w:val="en-CA" w:eastAsia="zh-CN"/>
        </w:rPr>
        <w:t>第</w:t>
      </w:r>
      <w:r w:rsidRPr="008B1E5D">
        <w:rPr>
          <w:rFonts w:hint="eastAsia"/>
          <w:szCs w:val="24"/>
          <w:lang w:val="en-CA" w:eastAsia="zh-CN"/>
        </w:rPr>
        <w:t>4</w:t>
      </w:r>
      <w:r w:rsidRPr="008B1E5D">
        <w:rPr>
          <w:rFonts w:hint="eastAsia"/>
          <w:szCs w:val="24"/>
          <w:lang w:val="en-CA" w:eastAsia="zh-CN"/>
        </w:rPr>
        <w:t>委员会主席</w:t>
      </w:r>
      <w:r>
        <w:rPr>
          <w:rFonts w:hint="eastAsia"/>
          <w:szCs w:val="24"/>
          <w:lang w:val="en-CA" w:eastAsia="zh-CN"/>
        </w:rPr>
        <w:t>的口头报告被会议</w:t>
      </w:r>
      <w:r w:rsidRPr="008B1E5D">
        <w:rPr>
          <w:rFonts w:hint="eastAsia"/>
          <w:b/>
          <w:bCs/>
          <w:szCs w:val="24"/>
          <w:lang w:val="en-CA" w:eastAsia="zh-CN"/>
        </w:rPr>
        <w:t>记录在案</w:t>
      </w:r>
      <w:r>
        <w:rPr>
          <w:rFonts w:hint="eastAsia"/>
          <w:szCs w:val="24"/>
          <w:lang w:val="en-CA" w:eastAsia="zh-CN"/>
        </w:rPr>
        <w:t>。</w:t>
      </w:r>
    </w:p>
    <w:p w14:paraId="07AE7C40" w14:textId="77777777" w:rsidR="009C5943" w:rsidRPr="000E724D" w:rsidRDefault="009C5943" w:rsidP="009C5943">
      <w:pPr>
        <w:rPr>
          <w:szCs w:val="24"/>
          <w:lang w:val="en-CA" w:eastAsia="zh-CN"/>
        </w:rPr>
      </w:pPr>
      <w:bookmarkStart w:id="8" w:name="_Hlk23520614"/>
      <w:r w:rsidRPr="000E724D">
        <w:rPr>
          <w:szCs w:val="24"/>
          <w:lang w:val="en-CA" w:eastAsia="zh-CN"/>
        </w:rPr>
        <w:t>2.3</w:t>
      </w:r>
      <w:r w:rsidRPr="000E724D">
        <w:rPr>
          <w:szCs w:val="24"/>
          <w:lang w:val="en-CA" w:eastAsia="zh-CN"/>
        </w:rPr>
        <w:tab/>
      </w:r>
      <w:bookmarkEnd w:id="8"/>
      <w:r w:rsidRPr="00C8470A">
        <w:rPr>
          <w:rFonts w:hint="eastAsia"/>
          <w:b/>
          <w:szCs w:val="24"/>
          <w:lang w:val="en-CA" w:eastAsia="zh-CN"/>
        </w:rPr>
        <w:t>第</w:t>
      </w:r>
      <w:r w:rsidRPr="00C8470A">
        <w:rPr>
          <w:rFonts w:hint="eastAsia"/>
          <w:b/>
          <w:szCs w:val="24"/>
          <w:lang w:val="en-CA" w:eastAsia="zh-CN"/>
        </w:rPr>
        <w:t>5</w:t>
      </w:r>
      <w:r w:rsidRPr="00C8470A">
        <w:rPr>
          <w:rFonts w:hint="eastAsia"/>
          <w:b/>
          <w:szCs w:val="24"/>
          <w:lang w:val="en-CA" w:eastAsia="zh-CN"/>
        </w:rPr>
        <w:t>委员会主席</w:t>
      </w:r>
      <w:r>
        <w:rPr>
          <w:rFonts w:hint="eastAsia"/>
          <w:szCs w:val="24"/>
          <w:lang w:val="en-CA" w:eastAsia="zh-CN"/>
        </w:rPr>
        <w:t>报告称，该委员会目前已召开三次</w:t>
      </w:r>
      <w:r w:rsidRPr="00223D34">
        <w:rPr>
          <w:rFonts w:hint="eastAsia"/>
          <w:szCs w:val="24"/>
          <w:lang w:val="en-CA" w:eastAsia="zh-CN"/>
        </w:rPr>
        <w:t>会议，</w:t>
      </w:r>
      <w:r>
        <w:rPr>
          <w:rFonts w:hint="eastAsia"/>
          <w:szCs w:val="24"/>
          <w:lang w:val="en-CA" w:eastAsia="zh-CN"/>
        </w:rPr>
        <w:t>并且</w:t>
      </w:r>
      <w:r w:rsidRPr="00223D34">
        <w:rPr>
          <w:rFonts w:hint="eastAsia"/>
          <w:szCs w:val="24"/>
          <w:lang w:val="en-CA" w:eastAsia="zh-CN"/>
        </w:rPr>
        <w:t>其三个工作组正在取得良好进展。</w:t>
      </w:r>
      <w:r>
        <w:rPr>
          <w:rFonts w:hint="eastAsia"/>
          <w:szCs w:val="24"/>
          <w:lang w:val="en-CA" w:eastAsia="zh-CN"/>
        </w:rPr>
        <w:t>他回顾指出，此前已达成一致，对于在议项</w:t>
      </w:r>
      <w:r w:rsidRPr="00223D34">
        <w:rPr>
          <w:rFonts w:hint="eastAsia"/>
          <w:szCs w:val="24"/>
          <w:lang w:val="en-CA" w:eastAsia="zh-CN"/>
        </w:rPr>
        <w:t>7</w:t>
      </w:r>
      <w:r>
        <w:rPr>
          <w:rFonts w:hint="eastAsia"/>
          <w:szCs w:val="24"/>
          <w:lang w:val="en-CA" w:eastAsia="zh-CN"/>
        </w:rPr>
        <w:t>下提交、有关问题</w:t>
      </w:r>
      <w:r w:rsidRPr="00223D34">
        <w:rPr>
          <w:rFonts w:hint="eastAsia"/>
          <w:szCs w:val="24"/>
          <w:lang w:val="en-CA" w:eastAsia="zh-CN"/>
        </w:rPr>
        <w:t>B</w:t>
      </w:r>
      <w:r>
        <w:rPr>
          <w:rFonts w:hint="eastAsia"/>
          <w:szCs w:val="24"/>
          <w:lang w:val="en-CA" w:eastAsia="zh-CN"/>
        </w:rPr>
        <w:t>、</w:t>
      </w:r>
      <w:r w:rsidRPr="00223D34">
        <w:rPr>
          <w:rFonts w:hint="eastAsia"/>
          <w:szCs w:val="24"/>
          <w:lang w:val="en-CA" w:eastAsia="zh-CN"/>
        </w:rPr>
        <w:t>C</w:t>
      </w:r>
      <w:r>
        <w:rPr>
          <w:rFonts w:hint="eastAsia"/>
          <w:szCs w:val="24"/>
          <w:lang w:val="en-CA" w:eastAsia="zh-CN"/>
        </w:rPr>
        <w:t>、</w:t>
      </w:r>
      <w:r w:rsidRPr="00223D34">
        <w:rPr>
          <w:rFonts w:hint="eastAsia"/>
          <w:szCs w:val="24"/>
          <w:lang w:val="en-CA" w:eastAsia="zh-CN"/>
        </w:rPr>
        <w:t>D</w:t>
      </w:r>
      <w:r w:rsidRPr="00223D34">
        <w:rPr>
          <w:rFonts w:hint="eastAsia"/>
          <w:szCs w:val="24"/>
          <w:lang w:val="en-CA" w:eastAsia="zh-CN"/>
        </w:rPr>
        <w:t>和</w:t>
      </w:r>
      <w:r w:rsidRPr="00223D34">
        <w:rPr>
          <w:rFonts w:hint="eastAsia"/>
          <w:szCs w:val="24"/>
          <w:lang w:val="en-CA" w:eastAsia="zh-CN"/>
        </w:rPr>
        <w:t>K</w:t>
      </w:r>
      <w:r w:rsidRPr="00223D34">
        <w:rPr>
          <w:rFonts w:hint="eastAsia"/>
          <w:szCs w:val="24"/>
          <w:lang w:val="en-CA" w:eastAsia="zh-CN"/>
        </w:rPr>
        <w:t>的提案</w:t>
      </w:r>
      <w:r>
        <w:rPr>
          <w:rFonts w:hint="eastAsia"/>
          <w:szCs w:val="24"/>
          <w:lang w:val="en-CA" w:eastAsia="zh-CN"/>
        </w:rPr>
        <w:t>，涉及来自区域组的文稿的，应在</w:t>
      </w:r>
      <w:r w:rsidRPr="00223D34">
        <w:rPr>
          <w:rFonts w:hint="eastAsia"/>
          <w:szCs w:val="24"/>
          <w:lang w:val="en-CA" w:eastAsia="zh-CN"/>
        </w:rPr>
        <w:t>委员会</w:t>
      </w:r>
      <w:r>
        <w:rPr>
          <w:rFonts w:hint="eastAsia"/>
          <w:szCs w:val="24"/>
          <w:lang w:val="en-CA" w:eastAsia="zh-CN"/>
        </w:rPr>
        <w:t>层面审议</w:t>
      </w:r>
      <w:r w:rsidRPr="00223D34">
        <w:rPr>
          <w:rFonts w:hint="eastAsia"/>
          <w:szCs w:val="24"/>
          <w:lang w:val="en-CA" w:eastAsia="zh-CN"/>
        </w:rPr>
        <w:t>。委员会</w:t>
      </w:r>
      <w:r>
        <w:rPr>
          <w:rFonts w:hint="eastAsia"/>
          <w:szCs w:val="24"/>
          <w:lang w:val="en-CA" w:eastAsia="zh-CN"/>
        </w:rPr>
        <w:t>在完成对这些问题的审议后，已将相关文件转呈第</w:t>
      </w:r>
      <w:r>
        <w:rPr>
          <w:rFonts w:hint="eastAsia"/>
          <w:szCs w:val="24"/>
          <w:lang w:val="en-CA" w:eastAsia="zh-CN"/>
        </w:rPr>
        <w:t>7</w:t>
      </w:r>
      <w:r w:rsidRPr="00223D34">
        <w:rPr>
          <w:rFonts w:hint="eastAsia"/>
          <w:szCs w:val="24"/>
          <w:lang w:val="en-CA" w:eastAsia="zh-CN"/>
        </w:rPr>
        <w:t>委员会。</w:t>
      </w:r>
    </w:p>
    <w:p w14:paraId="4BE14C9C" w14:textId="77777777" w:rsidR="009C5943" w:rsidRPr="000E724D" w:rsidRDefault="009C5943" w:rsidP="009C5943">
      <w:pPr>
        <w:rPr>
          <w:szCs w:val="24"/>
          <w:lang w:val="en-CA" w:eastAsia="zh-CN"/>
        </w:rPr>
      </w:pPr>
      <w:r w:rsidRPr="000E724D">
        <w:rPr>
          <w:szCs w:val="24"/>
          <w:lang w:val="en-CA" w:eastAsia="zh-CN"/>
        </w:rPr>
        <w:t>2.4</w:t>
      </w:r>
      <w:r w:rsidRPr="000E724D">
        <w:rPr>
          <w:szCs w:val="24"/>
          <w:lang w:val="en-CA" w:eastAsia="zh-CN"/>
        </w:rPr>
        <w:tab/>
      </w:r>
      <w:r w:rsidRPr="000E724D">
        <w:rPr>
          <w:rFonts w:hint="eastAsia"/>
          <w:szCs w:val="24"/>
          <w:lang w:val="en-CA" w:eastAsia="zh-CN"/>
        </w:rPr>
        <w:t>第</w:t>
      </w:r>
      <w:r w:rsidRPr="000E724D">
        <w:rPr>
          <w:rFonts w:hint="eastAsia"/>
          <w:szCs w:val="24"/>
          <w:lang w:val="en-CA" w:eastAsia="zh-CN"/>
        </w:rPr>
        <w:t>5</w:t>
      </w:r>
      <w:r w:rsidRPr="000E724D">
        <w:rPr>
          <w:rFonts w:hint="eastAsia"/>
          <w:szCs w:val="24"/>
          <w:lang w:val="en-CA" w:eastAsia="zh-CN"/>
        </w:rPr>
        <w:t>委员会主席的口头报告被会议</w:t>
      </w:r>
      <w:r w:rsidRPr="006F30C0">
        <w:rPr>
          <w:rFonts w:hint="eastAsia"/>
          <w:b/>
          <w:szCs w:val="24"/>
          <w:lang w:val="en-CA" w:eastAsia="zh-CN"/>
        </w:rPr>
        <w:t>记录在案</w:t>
      </w:r>
      <w:r w:rsidRPr="000E724D">
        <w:rPr>
          <w:rFonts w:hint="eastAsia"/>
          <w:szCs w:val="24"/>
          <w:lang w:val="en-CA" w:eastAsia="zh-CN"/>
        </w:rPr>
        <w:t>。</w:t>
      </w:r>
    </w:p>
    <w:p w14:paraId="1D44E0B4" w14:textId="77777777" w:rsidR="009C5943" w:rsidRPr="000E724D" w:rsidRDefault="009C5943" w:rsidP="009C5943">
      <w:pPr>
        <w:rPr>
          <w:b/>
          <w:bCs/>
          <w:szCs w:val="24"/>
          <w:lang w:val="en-CA" w:eastAsia="zh-CN"/>
        </w:rPr>
      </w:pPr>
      <w:r w:rsidRPr="000E724D">
        <w:rPr>
          <w:szCs w:val="24"/>
          <w:lang w:val="en-CA" w:eastAsia="zh-CN"/>
        </w:rPr>
        <w:t>2.5</w:t>
      </w:r>
      <w:r w:rsidRPr="000E724D">
        <w:rPr>
          <w:szCs w:val="24"/>
          <w:lang w:val="en-CA" w:eastAsia="zh-CN"/>
        </w:rPr>
        <w:tab/>
      </w:r>
      <w:r w:rsidRPr="008B6E6C">
        <w:rPr>
          <w:rFonts w:hint="eastAsia"/>
          <w:b/>
          <w:szCs w:val="24"/>
          <w:lang w:val="en-CA" w:eastAsia="zh-CN"/>
        </w:rPr>
        <w:t>第</w:t>
      </w:r>
      <w:r w:rsidRPr="008B6E6C">
        <w:rPr>
          <w:rFonts w:hint="eastAsia"/>
          <w:b/>
          <w:szCs w:val="24"/>
          <w:lang w:val="en-CA" w:eastAsia="zh-CN"/>
        </w:rPr>
        <w:t>6</w:t>
      </w:r>
      <w:r w:rsidRPr="008B6E6C">
        <w:rPr>
          <w:rFonts w:hint="eastAsia"/>
          <w:b/>
          <w:szCs w:val="24"/>
          <w:lang w:val="en-CA" w:eastAsia="zh-CN"/>
        </w:rPr>
        <w:t>委员会主席</w:t>
      </w:r>
      <w:r>
        <w:rPr>
          <w:rFonts w:hint="eastAsia"/>
          <w:szCs w:val="24"/>
          <w:lang w:val="en-CA" w:eastAsia="zh-CN"/>
        </w:rPr>
        <w:t>报告称，该委员会目前已举行三次会议</w:t>
      </w:r>
      <w:r w:rsidRPr="008B6E6C">
        <w:rPr>
          <w:rFonts w:hint="eastAsia"/>
          <w:szCs w:val="24"/>
          <w:lang w:val="en-CA" w:eastAsia="zh-CN"/>
        </w:rPr>
        <w:t>并</w:t>
      </w:r>
      <w:r>
        <w:rPr>
          <w:rFonts w:hint="eastAsia"/>
          <w:szCs w:val="24"/>
          <w:lang w:val="en-CA" w:eastAsia="zh-CN"/>
        </w:rPr>
        <w:t>成立</w:t>
      </w:r>
      <w:r w:rsidRPr="008B6E6C">
        <w:rPr>
          <w:rFonts w:hint="eastAsia"/>
          <w:szCs w:val="24"/>
          <w:lang w:val="en-CA" w:eastAsia="zh-CN"/>
        </w:rPr>
        <w:t>两个工作组。</w:t>
      </w:r>
      <w:r>
        <w:rPr>
          <w:rFonts w:hint="eastAsia"/>
          <w:szCs w:val="24"/>
          <w:lang w:val="en-CA" w:eastAsia="zh-CN"/>
        </w:rPr>
        <w:t>其</w:t>
      </w:r>
      <w:r w:rsidRPr="008B6E6C">
        <w:rPr>
          <w:rFonts w:hint="eastAsia"/>
          <w:szCs w:val="24"/>
          <w:lang w:val="en-CA" w:eastAsia="zh-CN"/>
        </w:rPr>
        <w:t>正在提交一份文件（</w:t>
      </w:r>
      <w:r w:rsidRPr="008B6E6C">
        <w:rPr>
          <w:rFonts w:hint="eastAsia"/>
          <w:szCs w:val="24"/>
          <w:lang w:val="en-CA" w:eastAsia="zh-CN"/>
        </w:rPr>
        <w:t>168</w:t>
      </w:r>
      <w:r w:rsidRPr="008B6E6C">
        <w:rPr>
          <w:rFonts w:hint="eastAsia"/>
          <w:szCs w:val="24"/>
          <w:lang w:val="en-CA" w:eastAsia="zh-CN"/>
        </w:rPr>
        <w:t>号文件）</w:t>
      </w:r>
      <w:r>
        <w:rPr>
          <w:rFonts w:hint="eastAsia"/>
          <w:szCs w:val="24"/>
          <w:lang w:val="en-CA" w:eastAsia="zh-CN"/>
        </w:rPr>
        <w:t>，</w:t>
      </w:r>
      <w:r w:rsidRPr="008B6E6C">
        <w:rPr>
          <w:rFonts w:hint="eastAsia"/>
          <w:szCs w:val="24"/>
          <w:lang w:val="en-CA" w:eastAsia="zh-CN"/>
        </w:rPr>
        <w:t>供本次全体会议审议。</w:t>
      </w:r>
    </w:p>
    <w:p w14:paraId="766D1FAC" w14:textId="77777777" w:rsidR="009C5943" w:rsidRDefault="009C5943" w:rsidP="009C5943">
      <w:pPr>
        <w:rPr>
          <w:szCs w:val="24"/>
          <w:lang w:val="en-CA" w:eastAsia="zh-CN"/>
        </w:rPr>
      </w:pPr>
      <w:r w:rsidRPr="0015137C">
        <w:rPr>
          <w:szCs w:val="24"/>
          <w:lang w:val="en-CA" w:eastAsia="zh-CN"/>
        </w:rPr>
        <w:t>2.6</w:t>
      </w:r>
      <w:r w:rsidRPr="0015137C">
        <w:rPr>
          <w:szCs w:val="24"/>
          <w:lang w:val="en-CA" w:eastAsia="zh-CN"/>
        </w:rPr>
        <w:tab/>
      </w:r>
      <w:r w:rsidRPr="008B1E5D">
        <w:rPr>
          <w:rFonts w:hint="eastAsia"/>
          <w:szCs w:val="24"/>
          <w:lang w:val="en-CA" w:eastAsia="zh-CN"/>
        </w:rPr>
        <w:t>第</w:t>
      </w:r>
      <w:r>
        <w:rPr>
          <w:rFonts w:hint="eastAsia"/>
          <w:szCs w:val="24"/>
          <w:lang w:val="en-CA" w:eastAsia="zh-CN"/>
        </w:rPr>
        <w:t>6</w:t>
      </w:r>
      <w:r w:rsidRPr="008B1E5D">
        <w:rPr>
          <w:rFonts w:hint="eastAsia"/>
          <w:szCs w:val="24"/>
          <w:lang w:val="en-CA" w:eastAsia="zh-CN"/>
        </w:rPr>
        <w:t>委员会主席</w:t>
      </w:r>
      <w:r>
        <w:rPr>
          <w:rFonts w:hint="eastAsia"/>
          <w:szCs w:val="24"/>
          <w:lang w:val="en-CA" w:eastAsia="zh-CN"/>
        </w:rPr>
        <w:t>的口头报告被会议</w:t>
      </w:r>
      <w:r w:rsidRPr="008B1E5D">
        <w:rPr>
          <w:rFonts w:hint="eastAsia"/>
          <w:b/>
          <w:bCs/>
          <w:szCs w:val="24"/>
          <w:lang w:val="en-CA" w:eastAsia="zh-CN"/>
        </w:rPr>
        <w:t>记录在案</w:t>
      </w:r>
      <w:r>
        <w:rPr>
          <w:rFonts w:hint="eastAsia"/>
          <w:szCs w:val="24"/>
          <w:lang w:val="en-CA" w:eastAsia="zh-CN"/>
        </w:rPr>
        <w:t>。</w:t>
      </w:r>
    </w:p>
    <w:p w14:paraId="5364F1DC" w14:textId="6D20216B" w:rsidR="009C5943" w:rsidRPr="008A6CE2" w:rsidRDefault="009C5943" w:rsidP="009C5943">
      <w:pPr>
        <w:rPr>
          <w:szCs w:val="24"/>
          <w:lang w:val="en-CA" w:eastAsia="zh-CN"/>
        </w:rPr>
      </w:pPr>
      <w:bookmarkStart w:id="9" w:name="_Hlk23760888"/>
      <w:r w:rsidRPr="00AF3596">
        <w:rPr>
          <w:szCs w:val="24"/>
          <w:lang w:val="en-CA" w:eastAsia="zh-CN"/>
        </w:rPr>
        <w:t>2.7</w:t>
      </w:r>
      <w:r w:rsidRPr="00AF3596">
        <w:rPr>
          <w:szCs w:val="24"/>
          <w:lang w:val="en-CA" w:eastAsia="zh-CN"/>
        </w:rPr>
        <w:tab/>
      </w:r>
      <w:bookmarkEnd w:id="9"/>
      <w:r w:rsidRPr="00E869F4">
        <w:rPr>
          <w:rFonts w:hint="eastAsia"/>
          <w:b/>
          <w:szCs w:val="24"/>
          <w:lang w:val="en-CA" w:eastAsia="zh-CN"/>
        </w:rPr>
        <w:t>第</w:t>
      </w:r>
      <w:r w:rsidRPr="00E869F4">
        <w:rPr>
          <w:rFonts w:hint="eastAsia"/>
          <w:b/>
          <w:szCs w:val="24"/>
          <w:lang w:val="en-CA" w:eastAsia="zh-CN"/>
        </w:rPr>
        <w:t>2</w:t>
      </w:r>
      <w:r w:rsidRPr="00E869F4">
        <w:rPr>
          <w:rFonts w:hint="eastAsia"/>
          <w:b/>
          <w:szCs w:val="24"/>
          <w:lang w:val="en-CA" w:eastAsia="zh-CN"/>
        </w:rPr>
        <w:t>委员会主席</w:t>
      </w:r>
      <w:r>
        <w:rPr>
          <w:rFonts w:hint="eastAsia"/>
          <w:szCs w:val="24"/>
          <w:lang w:val="en-CA" w:eastAsia="zh-CN"/>
        </w:rPr>
        <w:t>报告称，该</w:t>
      </w:r>
      <w:r w:rsidRPr="007A5466">
        <w:rPr>
          <w:rFonts w:hint="eastAsia"/>
          <w:szCs w:val="24"/>
          <w:lang w:val="en-CA" w:eastAsia="zh-CN"/>
        </w:rPr>
        <w:t>委员会</w:t>
      </w:r>
      <w:r>
        <w:rPr>
          <w:rFonts w:hint="eastAsia"/>
          <w:szCs w:val="24"/>
          <w:lang w:val="en-CA" w:eastAsia="zh-CN"/>
        </w:rPr>
        <w:t>已召开其第一次会议，以</w:t>
      </w:r>
      <w:r w:rsidRPr="00F37FB3">
        <w:rPr>
          <w:rFonts w:hint="eastAsia"/>
          <w:szCs w:val="24"/>
          <w:lang w:val="en-CA" w:eastAsia="zh-CN"/>
        </w:rPr>
        <w:t>审核证书和授权委托请求。委员会已审查并批准</w:t>
      </w:r>
      <w:r w:rsidRPr="00F37FB3">
        <w:rPr>
          <w:rFonts w:hint="eastAsia"/>
          <w:szCs w:val="24"/>
          <w:lang w:val="en-CA" w:eastAsia="zh-CN"/>
        </w:rPr>
        <w:t>78</w:t>
      </w:r>
      <w:r w:rsidRPr="00F37FB3">
        <w:rPr>
          <w:rFonts w:hint="eastAsia"/>
          <w:szCs w:val="24"/>
          <w:lang w:val="en-CA" w:eastAsia="zh-CN"/>
        </w:rPr>
        <w:t>份证书文件和收到的一份授权委托请求。他请尚未交存证书的代表团在</w:t>
      </w:r>
      <w:r w:rsidRPr="00F37FB3">
        <w:rPr>
          <w:rFonts w:hint="eastAsia"/>
          <w:szCs w:val="24"/>
          <w:lang w:val="en-CA" w:eastAsia="zh-CN"/>
        </w:rPr>
        <w:t>2019</w:t>
      </w:r>
      <w:r w:rsidRPr="00F37FB3">
        <w:rPr>
          <w:rFonts w:hint="eastAsia"/>
          <w:szCs w:val="24"/>
          <w:lang w:val="en-CA" w:eastAsia="zh-CN"/>
        </w:rPr>
        <w:t>年</w:t>
      </w:r>
      <w:r w:rsidRPr="00F37FB3">
        <w:rPr>
          <w:rFonts w:hint="eastAsia"/>
          <w:szCs w:val="24"/>
          <w:lang w:val="en-CA" w:eastAsia="zh-CN"/>
        </w:rPr>
        <w:t>11</w:t>
      </w:r>
      <w:r w:rsidRPr="00F37FB3">
        <w:rPr>
          <w:rFonts w:hint="eastAsia"/>
          <w:szCs w:val="24"/>
          <w:lang w:val="en-CA" w:eastAsia="zh-CN"/>
        </w:rPr>
        <w:t>月</w:t>
      </w:r>
      <w:r w:rsidRPr="00F37FB3">
        <w:rPr>
          <w:rFonts w:hint="eastAsia"/>
          <w:szCs w:val="24"/>
          <w:lang w:val="en-CA" w:eastAsia="zh-CN"/>
        </w:rPr>
        <w:t>1</w:t>
      </w:r>
      <w:r w:rsidR="00794B53">
        <w:rPr>
          <w:szCs w:val="24"/>
          <w:lang w:val="en-CA" w:eastAsia="zh-CN"/>
        </w:rPr>
        <w:t>1</w:t>
      </w:r>
      <w:r w:rsidRPr="00F37FB3">
        <w:rPr>
          <w:rFonts w:hint="eastAsia"/>
          <w:szCs w:val="24"/>
          <w:lang w:val="en-CA" w:eastAsia="zh-CN"/>
        </w:rPr>
        <w:t>日</w:t>
      </w:r>
      <w:r w:rsidRPr="00F37FB3">
        <w:rPr>
          <w:rFonts w:hint="eastAsia"/>
          <w:szCs w:val="24"/>
          <w:lang w:val="en-CA" w:eastAsia="zh-CN"/>
        </w:rPr>
        <w:t>18</w:t>
      </w:r>
      <w:r w:rsidRPr="00F37FB3">
        <w:rPr>
          <w:rFonts w:hint="eastAsia"/>
          <w:szCs w:val="24"/>
          <w:lang w:val="en-CA" w:eastAsia="zh-CN"/>
        </w:rPr>
        <w:t>时</w:t>
      </w:r>
      <w:r w:rsidRPr="00F37FB3">
        <w:rPr>
          <w:rFonts w:hint="eastAsia"/>
          <w:szCs w:val="24"/>
          <w:lang w:val="en-CA" w:eastAsia="zh-CN"/>
        </w:rPr>
        <w:t>30</w:t>
      </w:r>
      <w:r w:rsidRPr="00F37FB3">
        <w:rPr>
          <w:rFonts w:hint="eastAsia"/>
          <w:szCs w:val="24"/>
          <w:lang w:val="en-CA" w:eastAsia="zh-CN"/>
        </w:rPr>
        <w:t>分（沙姆沙伊赫时间）之前尽快交存。</w:t>
      </w:r>
      <w:r w:rsidRPr="00F37FB3">
        <w:rPr>
          <w:rFonts w:hint="eastAsia"/>
          <w:lang w:eastAsia="zh-CN"/>
        </w:rPr>
        <w:t>委员会</w:t>
      </w:r>
      <w:r w:rsidRPr="00F37FB3">
        <w:rPr>
          <w:rFonts w:hint="eastAsia"/>
          <w:szCs w:val="24"/>
          <w:lang w:val="en-CA" w:eastAsia="zh-CN"/>
        </w:rPr>
        <w:t>下一次会议定于</w:t>
      </w:r>
      <w:r w:rsidRPr="00F37FB3">
        <w:rPr>
          <w:rFonts w:hint="eastAsia"/>
          <w:szCs w:val="24"/>
          <w:lang w:val="en-CA" w:eastAsia="zh-CN"/>
        </w:rPr>
        <w:t>11</w:t>
      </w:r>
      <w:r w:rsidRPr="00F37FB3">
        <w:rPr>
          <w:rFonts w:hint="eastAsia"/>
          <w:szCs w:val="24"/>
          <w:lang w:val="en-CA" w:eastAsia="zh-CN"/>
        </w:rPr>
        <w:t>月</w:t>
      </w:r>
      <w:r w:rsidRPr="00F37FB3">
        <w:rPr>
          <w:rFonts w:hint="eastAsia"/>
          <w:szCs w:val="24"/>
          <w:lang w:val="en-CA" w:eastAsia="zh-CN"/>
        </w:rPr>
        <w:t>12</w:t>
      </w:r>
      <w:r w:rsidRPr="00F37FB3">
        <w:rPr>
          <w:rFonts w:hint="eastAsia"/>
          <w:szCs w:val="24"/>
          <w:lang w:val="en-CA" w:eastAsia="zh-CN"/>
        </w:rPr>
        <w:t>日召开。</w:t>
      </w:r>
    </w:p>
    <w:p w14:paraId="629F5FCF" w14:textId="77777777" w:rsidR="009C5943" w:rsidRPr="008A6CE2" w:rsidRDefault="009C5943" w:rsidP="009C5943">
      <w:pPr>
        <w:rPr>
          <w:szCs w:val="24"/>
          <w:lang w:val="en-CA" w:eastAsia="zh-CN"/>
        </w:rPr>
      </w:pPr>
      <w:bookmarkStart w:id="10" w:name="_Hlk23760843"/>
      <w:r w:rsidRPr="008A6CE2">
        <w:rPr>
          <w:szCs w:val="24"/>
          <w:lang w:val="en-CA" w:eastAsia="zh-CN"/>
        </w:rPr>
        <w:t>2.8</w:t>
      </w:r>
      <w:r w:rsidRPr="008A6CE2">
        <w:rPr>
          <w:szCs w:val="24"/>
          <w:lang w:val="en-CA" w:eastAsia="zh-CN"/>
        </w:rPr>
        <w:tab/>
      </w:r>
      <w:r w:rsidRPr="008B1E5D">
        <w:rPr>
          <w:rFonts w:hint="eastAsia"/>
          <w:szCs w:val="24"/>
          <w:lang w:val="en-CA" w:eastAsia="zh-CN"/>
        </w:rPr>
        <w:t>第</w:t>
      </w:r>
      <w:r>
        <w:rPr>
          <w:rFonts w:hint="eastAsia"/>
          <w:szCs w:val="24"/>
          <w:lang w:val="en-CA" w:eastAsia="zh-CN"/>
        </w:rPr>
        <w:t>2</w:t>
      </w:r>
      <w:r w:rsidRPr="008B1E5D">
        <w:rPr>
          <w:rFonts w:hint="eastAsia"/>
          <w:szCs w:val="24"/>
          <w:lang w:val="en-CA" w:eastAsia="zh-CN"/>
        </w:rPr>
        <w:t>委员会主席</w:t>
      </w:r>
      <w:r>
        <w:rPr>
          <w:rFonts w:hint="eastAsia"/>
          <w:szCs w:val="24"/>
          <w:lang w:val="en-CA" w:eastAsia="zh-CN"/>
        </w:rPr>
        <w:t>的口头报告被会议</w:t>
      </w:r>
      <w:r w:rsidRPr="008B1E5D">
        <w:rPr>
          <w:rFonts w:hint="eastAsia"/>
          <w:b/>
          <w:bCs/>
          <w:szCs w:val="24"/>
          <w:lang w:val="en-CA" w:eastAsia="zh-CN"/>
        </w:rPr>
        <w:t>记录在案</w:t>
      </w:r>
      <w:r>
        <w:rPr>
          <w:rFonts w:hint="eastAsia"/>
          <w:szCs w:val="24"/>
          <w:lang w:val="en-CA" w:eastAsia="zh-CN"/>
        </w:rPr>
        <w:t>。</w:t>
      </w:r>
      <w:bookmarkEnd w:id="10"/>
    </w:p>
    <w:p w14:paraId="172B6EB4" w14:textId="77777777" w:rsidR="009C5943" w:rsidRPr="008A6CE2" w:rsidRDefault="009C5943" w:rsidP="009C5943">
      <w:pPr>
        <w:rPr>
          <w:szCs w:val="24"/>
          <w:lang w:val="en-CA" w:eastAsia="zh-CN"/>
        </w:rPr>
      </w:pPr>
      <w:r w:rsidRPr="008A6CE2">
        <w:rPr>
          <w:szCs w:val="24"/>
          <w:lang w:val="en-CA" w:eastAsia="zh-CN"/>
        </w:rPr>
        <w:t>2.9</w:t>
      </w:r>
      <w:r w:rsidRPr="008A6CE2">
        <w:rPr>
          <w:szCs w:val="24"/>
          <w:lang w:val="en-CA" w:eastAsia="zh-CN"/>
        </w:rPr>
        <w:tab/>
      </w:r>
      <w:r w:rsidRPr="00F04638">
        <w:rPr>
          <w:rFonts w:hint="eastAsia"/>
          <w:b/>
          <w:szCs w:val="24"/>
          <w:lang w:val="en-CA" w:eastAsia="zh-CN"/>
        </w:rPr>
        <w:t>第</w:t>
      </w:r>
      <w:r w:rsidRPr="00F04638">
        <w:rPr>
          <w:rFonts w:hint="eastAsia"/>
          <w:b/>
          <w:szCs w:val="24"/>
          <w:lang w:val="en-CA" w:eastAsia="zh-CN"/>
        </w:rPr>
        <w:t>3</w:t>
      </w:r>
      <w:r w:rsidRPr="00F04638">
        <w:rPr>
          <w:rFonts w:hint="eastAsia"/>
          <w:b/>
          <w:szCs w:val="24"/>
          <w:lang w:val="en-CA" w:eastAsia="zh-CN"/>
        </w:rPr>
        <w:t>委员会主席</w:t>
      </w:r>
      <w:r>
        <w:rPr>
          <w:rFonts w:hint="eastAsia"/>
          <w:szCs w:val="24"/>
          <w:lang w:val="en-CA" w:eastAsia="zh-CN"/>
        </w:rPr>
        <w:t>报告称，该委员会已于</w:t>
      </w:r>
      <w:r w:rsidRPr="00963BBC">
        <w:rPr>
          <w:rFonts w:hint="eastAsia"/>
          <w:szCs w:val="24"/>
          <w:lang w:val="en-CA" w:eastAsia="zh-CN"/>
        </w:rPr>
        <w:t>当日</w:t>
      </w:r>
      <w:r>
        <w:rPr>
          <w:rFonts w:hint="eastAsia"/>
          <w:szCs w:val="24"/>
          <w:lang w:val="en-CA" w:eastAsia="zh-CN"/>
        </w:rPr>
        <w:t>上午早些时候召开会议，审查大会的预算情况</w:t>
      </w:r>
      <w:r w:rsidRPr="00963BBC">
        <w:rPr>
          <w:rFonts w:hint="eastAsia"/>
          <w:szCs w:val="24"/>
          <w:lang w:val="en-CA" w:eastAsia="zh-CN"/>
        </w:rPr>
        <w:t>。</w:t>
      </w:r>
      <w:r>
        <w:rPr>
          <w:rFonts w:hint="eastAsia"/>
          <w:szCs w:val="24"/>
          <w:lang w:val="en-CA" w:eastAsia="zh-CN"/>
        </w:rPr>
        <w:t>该委员会计划发出一份</w:t>
      </w:r>
      <w:r w:rsidRPr="00963BBC">
        <w:rPr>
          <w:rFonts w:hint="eastAsia"/>
          <w:szCs w:val="24"/>
          <w:lang w:val="en-CA" w:eastAsia="zh-CN"/>
        </w:rPr>
        <w:t>说明，提请注意</w:t>
      </w:r>
      <w:r w:rsidRPr="00963BBC">
        <w:rPr>
          <w:rFonts w:hint="eastAsia"/>
          <w:szCs w:val="24"/>
          <w:lang w:val="en-CA" w:eastAsia="zh-CN"/>
        </w:rPr>
        <w:t>WRC-19</w:t>
      </w:r>
      <w:r>
        <w:rPr>
          <w:rFonts w:hint="eastAsia"/>
          <w:szCs w:val="24"/>
          <w:lang w:val="en-CA" w:eastAsia="zh-CN"/>
        </w:rPr>
        <w:t>的决定必须遵守《组织法》和《公约》这一事实，以确保预算维持</w:t>
      </w:r>
      <w:r w:rsidRPr="00963BBC">
        <w:rPr>
          <w:rFonts w:hint="eastAsia"/>
          <w:szCs w:val="24"/>
          <w:lang w:val="en-CA" w:eastAsia="zh-CN"/>
        </w:rPr>
        <w:t>在理事会确定的</w:t>
      </w:r>
      <w:r>
        <w:rPr>
          <w:rFonts w:hint="eastAsia"/>
          <w:szCs w:val="24"/>
          <w:lang w:val="en-CA" w:eastAsia="zh-CN"/>
        </w:rPr>
        <w:t>限额</w:t>
      </w:r>
      <w:r w:rsidRPr="00963BBC">
        <w:rPr>
          <w:rFonts w:hint="eastAsia"/>
          <w:szCs w:val="24"/>
          <w:lang w:val="en-CA" w:eastAsia="zh-CN"/>
        </w:rPr>
        <w:t>范围内。</w:t>
      </w:r>
      <w:r>
        <w:rPr>
          <w:rFonts w:hint="eastAsia"/>
          <w:szCs w:val="24"/>
          <w:lang w:val="en-CA" w:eastAsia="zh-CN"/>
        </w:rPr>
        <w:t>关于预算的进一步更新将在定于大会最后一周星期一举行的委员会第二次</w:t>
      </w:r>
      <w:r w:rsidRPr="00BA1728">
        <w:rPr>
          <w:rFonts w:hint="eastAsia"/>
          <w:szCs w:val="24"/>
          <w:lang w:val="en-CA" w:eastAsia="zh-CN"/>
        </w:rPr>
        <w:t>暨</w:t>
      </w:r>
      <w:r>
        <w:rPr>
          <w:rFonts w:hint="eastAsia"/>
          <w:szCs w:val="24"/>
          <w:lang w:val="en-CA" w:eastAsia="zh-CN"/>
        </w:rPr>
        <w:t>最后一次会议上提供</w:t>
      </w:r>
      <w:r w:rsidRPr="00963BBC">
        <w:rPr>
          <w:rFonts w:hint="eastAsia"/>
          <w:szCs w:val="24"/>
          <w:lang w:val="en-CA" w:eastAsia="zh-CN"/>
        </w:rPr>
        <w:t>。</w:t>
      </w:r>
    </w:p>
    <w:p w14:paraId="7842B572" w14:textId="77777777" w:rsidR="009C5943" w:rsidRPr="008A6CE2" w:rsidRDefault="009C5943" w:rsidP="009C5943">
      <w:pPr>
        <w:rPr>
          <w:szCs w:val="24"/>
          <w:lang w:val="en-CA" w:eastAsia="zh-CN"/>
        </w:rPr>
      </w:pPr>
      <w:r w:rsidRPr="008A6CE2">
        <w:rPr>
          <w:szCs w:val="24"/>
          <w:lang w:val="en-CA" w:eastAsia="zh-CN"/>
        </w:rPr>
        <w:lastRenderedPageBreak/>
        <w:t>2.10</w:t>
      </w:r>
      <w:r w:rsidRPr="008A6CE2">
        <w:rPr>
          <w:szCs w:val="24"/>
          <w:lang w:val="en-CA" w:eastAsia="zh-CN"/>
        </w:rPr>
        <w:tab/>
      </w:r>
      <w:r w:rsidRPr="008B1E5D">
        <w:rPr>
          <w:rFonts w:hint="eastAsia"/>
          <w:szCs w:val="24"/>
          <w:lang w:val="en-CA" w:eastAsia="zh-CN"/>
        </w:rPr>
        <w:t>第</w:t>
      </w:r>
      <w:r>
        <w:rPr>
          <w:rFonts w:hint="eastAsia"/>
          <w:szCs w:val="24"/>
          <w:lang w:val="en-CA" w:eastAsia="zh-CN"/>
        </w:rPr>
        <w:t>3</w:t>
      </w:r>
      <w:r w:rsidRPr="008B1E5D">
        <w:rPr>
          <w:rFonts w:hint="eastAsia"/>
          <w:szCs w:val="24"/>
          <w:lang w:val="en-CA" w:eastAsia="zh-CN"/>
        </w:rPr>
        <w:t>委员会主席</w:t>
      </w:r>
      <w:r>
        <w:rPr>
          <w:rFonts w:hint="eastAsia"/>
          <w:szCs w:val="24"/>
          <w:lang w:val="en-CA" w:eastAsia="zh-CN"/>
        </w:rPr>
        <w:t>的口头报告被会议</w:t>
      </w:r>
      <w:r w:rsidRPr="008B1E5D">
        <w:rPr>
          <w:rFonts w:hint="eastAsia"/>
          <w:b/>
          <w:bCs/>
          <w:szCs w:val="24"/>
          <w:lang w:val="en-CA" w:eastAsia="zh-CN"/>
        </w:rPr>
        <w:t>记录在案</w:t>
      </w:r>
      <w:r>
        <w:rPr>
          <w:rFonts w:hint="eastAsia"/>
          <w:szCs w:val="24"/>
          <w:lang w:val="en-CA" w:eastAsia="zh-CN"/>
        </w:rPr>
        <w:t>。</w:t>
      </w:r>
    </w:p>
    <w:p w14:paraId="3237D040" w14:textId="77777777" w:rsidR="009C5943" w:rsidRPr="00AF3596" w:rsidRDefault="009C5943" w:rsidP="009C5943">
      <w:pPr>
        <w:rPr>
          <w:szCs w:val="24"/>
          <w:lang w:val="en-CA" w:eastAsia="zh-CN"/>
        </w:rPr>
      </w:pPr>
      <w:r w:rsidRPr="008A6CE2">
        <w:rPr>
          <w:szCs w:val="24"/>
          <w:lang w:val="en-CA" w:eastAsia="zh-CN"/>
        </w:rPr>
        <w:t>2.11</w:t>
      </w:r>
      <w:r w:rsidRPr="008A6CE2">
        <w:rPr>
          <w:szCs w:val="24"/>
          <w:lang w:val="en-CA" w:eastAsia="zh-CN"/>
        </w:rPr>
        <w:tab/>
      </w:r>
      <w:r w:rsidRPr="00C6404D">
        <w:rPr>
          <w:rFonts w:hint="eastAsia"/>
          <w:b/>
          <w:szCs w:val="24"/>
          <w:lang w:val="en-CA" w:eastAsia="zh-CN"/>
        </w:rPr>
        <w:t>第</w:t>
      </w:r>
      <w:r w:rsidRPr="00C6404D">
        <w:rPr>
          <w:rFonts w:hint="eastAsia"/>
          <w:b/>
          <w:szCs w:val="24"/>
          <w:lang w:val="en-CA" w:eastAsia="zh-CN"/>
        </w:rPr>
        <w:t>7</w:t>
      </w:r>
      <w:r w:rsidRPr="00C6404D">
        <w:rPr>
          <w:rFonts w:hint="eastAsia"/>
          <w:b/>
          <w:szCs w:val="24"/>
          <w:lang w:val="en-CA" w:eastAsia="zh-CN"/>
        </w:rPr>
        <w:t>委员会主席</w:t>
      </w:r>
      <w:r>
        <w:rPr>
          <w:rFonts w:hint="eastAsia"/>
          <w:szCs w:val="24"/>
          <w:lang w:val="en-CA" w:eastAsia="zh-CN"/>
        </w:rPr>
        <w:t>报告称，该</w:t>
      </w:r>
      <w:r w:rsidRPr="00924D90">
        <w:rPr>
          <w:rFonts w:hint="eastAsia"/>
          <w:szCs w:val="24"/>
          <w:lang w:val="en-CA" w:eastAsia="zh-CN"/>
        </w:rPr>
        <w:t>委员会已收到</w:t>
      </w:r>
      <w:r>
        <w:rPr>
          <w:rFonts w:hint="eastAsia"/>
          <w:szCs w:val="24"/>
          <w:lang w:val="en-CA" w:eastAsia="zh-CN"/>
        </w:rPr>
        <w:t>来自</w:t>
      </w:r>
      <w:r w:rsidRPr="00924D90">
        <w:rPr>
          <w:rFonts w:hint="eastAsia"/>
          <w:szCs w:val="24"/>
          <w:lang w:val="en-CA" w:eastAsia="zh-CN"/>
        </w:rPr>
        <w:t>第</w:t>
      </w:r>
      <w:r w:rsidRPr="00924D90">
        <w:rPr>
          <w:rFonts w:hint="eastAsia"/>
          <w:szCs w:val="24"/>
          <w:lang w:val="en-CA" w:eastAsia="zh-CN"/>
        </w:rPr>
        <w:t>5</w:t>
      </w:r>
      <w:r w:rsidRPr="00924D90">
        <w:rPr>
          <w:rFonts w:hint="eastAsia"/>
          <w:szCs w:val="24"/>
          <w:lang w:val="en-CA" w:eastAsia="zh-CN"/>
        </w:rPr>
        <w:t>委员会的第一批文件，并</w:t>
      </w:r>
      <w:r>
        <w:rPr>
          <w:rFonts w:hint="eastAsia"/>
          <w:szCs w:val="24"/>
          <w:lang w:val="en-CA" w:eastAsia="zh-CN"/>
        </w:rPr>
        <w:t>且</w:t>
      </w:r>
      <w:r w:rsidRPr="00924D90">
        <w:rPr>
          <w:rFonts w:hint="eastAsia"/>
          <w:szCs w:val="24"/>
          <w:lang w:val="en-CA" w:eastAsia="zh-CN"/>
        </w:rPr>
        <w:t>将于</w:t>
      </w:r>
      <w:r w:rsidRPr="00924D90">
        <w:rPr>
          <w:rFonts w:hint="eastAsia"/>
          <w:szCs w:val="24"/>
          <w:lang w:val="en-CA" w:eastAsia="zh-CN"/>
        </w:rPr>
        <w:t>11</w:t>
      </w:r>
      <w:r w:rsidRPr="00924D90">
        <w:rPr>
          <w:rFonts w:hint="eastAsia"/>
          <w:szCs w:val="24"/>
          <w:lang w:val="en-CA" w:eastAsia="zh-CN"/>
        </w:rPr>
        <w:t>月</w:t>
      </w:r>
      <w:r w:rsidRPr="00924D90">
        <w:rPr>
          <w:rFonts w:hint="eastAsia"/>
          <w:szCs w:val="24"/>
          <w:lang w:val="en-CA" w:eastAsia="zh-CN"/>
        </w:rPr>
        <w:t>4</w:t>
      </w:r>
      <w:r>
        <w:rPr>
          <w:rFonts w:hint="eastAsia"/>
          <w:szCs w:val="24"/>
          <w:lang w:val="en-CA" w:eastAsia="zh-CN"/>
        </w:rPr>
        <w:t>日召开其</w:t>
      </w:r>
      <w:r w:rsidRPr="00924D90">
        <w:rPr>
          <w:rFonts w:hint="eastAsia"/>
          <w:szCs w:val="24"/>
          <w:lang w:val="en-CA" w:eastAsia="zh-CN"/>
        </w:rPr>
        <w:t>第一次会议。</w:t>
      </w:r>
    </w:p>
    <w:p w14:paraId="223CE837" w14:textId="77777777" w:rsidR="009C5943" w:rsidRPr="008A6CE2" w:rsidRDefault="009C5943" w:rsidP="009C5943">
      <w:pPr>
        <w:rPr>
          <w:szCs w:val="24"/>
          <w:lang w:val="en-CA" w:eastAsia="zh-CN"/>
        </w:rPr>
      </w:pPr>
      <w:r w:rsidRPr="008A6CE2">
        <w:rPr>
          <w:szCs w:val="24"/>
          <w:lang w:val="en-CA" w:eastAsia="zh-CN"/>
        </w:rPr>
        <w:t>2.12</w:t>
      </w:r>
      <w:r w:rsidRPr="008A6CE2">
        <w:rPr>
          <w:szCs w:val="24"/>
          <w:lang w:val="en-CA" w:eastAsia="zh-CN"/>
        </w:rPr>
        <w:tab/>
      </w:r>
      <w:r w:rsidRPr="008B1E5D">
        <w:rPr>
          <w:rFonts w:hint="eastAsia"/>
          <w:szCs w:val="24"/>
          <w:lang w:val="en-CA" w:eastAsia="zh-CN"/>
        </w:rPr>
        <w:t>第</w:t>
      </w:r>
      <w:r>
        <w:rPr>
          <w:rFonts w:hint="eastAsia"/>
          <w:szCs w:val="24"/>
          <w:lang w:val="en-CA" w:eastAsia="zh-CN"/>
        </w:rPr>
        <w:t>7</w:t>
      </w:r>
      <w:r w:rsidRPr="008B1E5D">
        <w:rPr>
          <w:rFonts w:hint="eastAsia"/>
          <w:szCs w:val="24"/>
          <w:lang w:val="en-CA" w:eastAsia="zh-CN"/>
        </w:rPr>
        <w:t>委员会主席</w:t>
      </w:r>
      <w:r>
        <w:rPr>
          <w:rFonts w:hint="eastAsia"/>
          <w:szCs w:val="24"/>
          <w:lang w:val="en-CA" w:eastAsia="zh-CN"/>
        </w:rPr>
        <w:t>的口头报告被会议</w:t>
      </w:r>
      <w:r w:rsidRPr="008B1E5D">
        <w:rPr>
          <w:rFonts w:hint="eastAsia"/>
          <w:b/>
          <w:bCs/>
          <w:szCs w:val="24"/>
          <w:lang w:val="en-CA" w:eastAsia="zh-CN"/>
        </w:rPr>
        <w:t>记录在案</w:t>
      </w:r>
      <w:r>
        <w:rPr>
          <w:rFonts w:hint="eastAsia"/>
          <w:szCs w:val="24"/>
          <w:lang w:val="en-CA" w:eastAsia="zh-CN"/>
        </w:rPr>
        <w:t>。</w:t>
      </w:r>
    </w:p>
    <w:p w14:paraId="15A54BF7" w14:textId="77777777" w:rsidR="009C5943" w:rsidRPr="00C83975" w:rsidRDefault="009C5943" w:rsidP="00C83975">
      <w:pPr>
        <w:pStyle w:val="Heading1"/>
        <w:rPr>
          <w:rFonts w:eastAsia="Times New Roman"/>
          <w:lang w:val="en-US" w:eastAsia="zh-CN"/>
        </w:rPr>
      </w:pPr>
      <w:r w:rsidRPr="00C83975">
        <w:rPr>
          <w:rFonts w:eastAsia="Times New Roman"/>
          <w:lang w:val="en-US" w:eastAsia="zh-CN"/>
        </w:rPr>
        <w:t>3</w:t>
      </w:r>
      <w:r w:rsidRPr="00C83975">
        <w:rPr>
          <w:rFonts w:eastAsia="Times New Roman"/>
          <w:lang w:val="en-US" w:eastAsia="zh-CN"/>
        </w:rPr>
        <w:tab/>
      </w:r>
      <w:r w:rsidRPr="00C83975">
        <w:rPr>
          <w:rFonts w:ascii="SimSun" w:hAnsi="SimSun" w:cs="SimSun" w:hint="eastAsia"/>
          <w:lang w:val="en-US" w:eastAsia="zh-CN"/>
        </w:rPr>
        <w:t>待批准的文件（</w:t>
      </w:r>
      <w:r w:rsidRPr="00C83975">
        <w:rPr>
          <w:rFonts w:eastAsia="Times New Roman"/>
          <w:lang w:val="en-US" w:eastAsia="zh-CN"/>
        </w:rPr>
        <w:t>149</w:t>
      </w:r>
      <w:r w:rsidRPr="00C83975">
        <w:rPr>
          <w:rFonts w:ascii="SimSun" w:hAnsi="SimSun" w:cs="SimSun" w:hint="eastAsia"/>
          <w:lang w:val="en-US" w:eastAsia="zh-CN"/>
        </w:rPr>
        <w:t>、</w:t>
      </w:r>
      <w:r w:rsidRPr="00C83975">
        <w:rPr>
          <w:rFonts w:eastAsia="Times New Roman"/>
          <w:lang w:val="en-US" w:eastAsia="zh-CN"/>
        </w:rPr>
        <w:t>150</w:t>
      </w:r>
      <w:r w:rsidRPr="00C83975">
        <w:rPr>
          <w:rFonts w:ascii="SimSun" w:hAnsi="SimSun" w:cs="SimSun" w:hint="eastAsia"/>
          <w:lang w:val="en-US" w:eastAsia="zh-CN"/>
        </w:rPr>
        <w:t>、</w:t>
      </w:r>
      <w:r w:rsidRPr="00C83975">
        <w:rPr>
          <w:rFonts w:eastAsia="Times New Roman"/>
          <w:lang w:val="en-US" w:eastAsia="zh-CN"/>
        </w:rPr>
        <w:t>151</w:t>
      </w:r>
      <w:r w:rsidRPr="00C83975">
        <w:rPr>
          <w:rFonts w:ascii="SimSun" w:hAnsi="SimSun" w:cs="SimSun" w:hint="eastAsia"/>
          <w:lang w:val="en-US" w:eastAsia="zh-CN"/>
        </w:rPr>
        <w:t>、</w:t>
      </w:r>
      <w:r w:rsidRPr="00C83975">
        <w:rPr>
          <w:rFonts w:eastAsia="Times New Roman"/>
          <w:lang w:val="en-US" w:eastAsia="zh-CN"/>
        </w:rPr>
        <w:t>152</w:t>
      </w:r>
      <w:r w:rsidRPr="00C83975">
        <w:rPr>
          <w:rFonts w:ascii="SimSun" w:hAnsi="SimSun" w:cs="SimSun" w:hint="eastAsia"/>
          <w:lang w:val="en-US" w:eastAsia="zh-CN"/>
        </w:rPr>
        <w:t>和</w:t>
      </w:r>
      <w:r w:rsidRPr="00C83975">
        <w:rPr>
          <w:rFonts w:eastAsia="Times New Roman"/>
          <w:lang w:val="en-US" w:eastAsia="zh-CN"/>
        </w:rPr>
        <w:t>168</w:t>
      </w:r>
      <w:r w:rsidRPr="00C83975">
        <w:rPr>
          <w:rFonts w:ascii="SimSun" w:hAnsi="SimSun" w:cs="SimSun" w:hint="eastAsia"/>
          <w:lang w:val="en-US" w:eastAsia="zh-CN"/>
        </w:rPr>
        <w:t>号文件）</w:t>
      </w:r>
    </w:p>
    <w:p w14:paraId="01600F3D" w14:textId="77777777" w:rsidR="009C5943" w:rsidRPr="008A6CE2" w:rsidRDefault="009C5943" w:rsidP="009C5943">
      <w:pPr>
        <w:rPr>
          <w:szCs w:val="24"/>
          <w:lang w:val="en-CA" w:eastAsia="zh-CN"/>
        </w:rPr>
      </w:pPr>
      <w:bookmarkStart w:id="11" w:name="_Hlk23757725"/>
      <w:r w:rsidRPr="003A0EB1">
        <w:rPr>
          <w:szCs w:val="24"/>
          <w:lang w:val="en-CA" w:eastAsia="zh-CN"/>
        </w:rPr>
        <w:t>3.1</w:t>
      </w:r>
      <w:r w:rsidRPr="003A0EB1">
        <w:rPr>
          <w:szCs w:val="24"/>
          <w:lang w:val="en-CA" w:eastAsia="zh-CN"/>
        </w:rPr>
        <w:tab/>
      </w:r>
      <w:r w:rsidRPr="003A0EB1">
        <w:rPr>
          <w:rFonts w:hint="eastAsia"/>
          <w:b/>
          <w:szCs w:val="24"/>
          <w:lang w:val="en-CA" w:eastAsia="zh-CN"/>
        </w:rPr>
        <w:t>第</w:t>
      </w:r>
      <w:r w:rsidRPr="003A0EB1">
        <w:rPr>
          <w:rFonts w:hint="eastAsia"/>
          <w:b/>
          <w:szCs w:val="24"/>
          <w:lang w:val="en-CA" w:eastAsia="zh-CN"/>
        </w:rPr>
        <w:t>4</w:t>
      </w:r>
      <w:r w:rsidRPr="003A0EB1">
        <w:rPr>
          <w:rFonts w:hint="eastAsia"/>
          <w:b/>
          <w:szCs w:val="24"/>
          <w:lang w:val="en-CA" w:eastAsia="zh-CN"/>
        </w:rPr>
        <w:t>委员会主席</w:t>
      </w:r>
      <w:r w:rsidRPr="003A0EB1">
        <w:rPr>
          <w:rFonts w:hint="eastAsia"/>
          <w:szCs w:val="24"/>
          <w:lang w:val="en-CA" w:eastAsia="zh-CN"/>
        </w:rPr>
        <w:t>在介绍</w:t>
      </w:r>
      <w:r w:rsidRPr="003A0EB1">
        <w:rPr>
          <w:rFonts w:hint="eastAsia"/>
          <w:szCs w:val="24"/>
          <w:lang w:val="en-CA" w:eastAsia="zh-CN"/>
        </w:rPr>
        <w:t>149</w:t>
      </w:r>
      <w:r w:rsidRPr="003A0EB1">
        <w:rPr>
          <w:rFonts w:hint="eastAsia"/>
          <w:szCs w:val="24"/>
          <w:lang w:val="en-CA" w:eastAsia="zh-CN"/>
        </w:rPr>
        <w:t>号文件时表示，委员会已决定</w:t>
      </w:r>
      <w:r>
        <w:rPr>
          <w:rFonts w:hint="eastAsia"/>
          <w:szCs w:val="24"/>
          <w:lang w:val="en-CA" w:eastAsia="zh-CN"/>
        </w:rPr>
        <w:t>，在</w:t>
      </w:r>
      <w:r w:rsidRPr="003A0EB1">
        <w:rPr>
          <w:rFonts w:hint="eastAsia"/>
          <w:szCs w:val="24"/>
          <w:lang w:val="en-CA" w:eastAsia="zh-CN"/>
        </w:rPr>
        <w:t>议项</w:t>
      </w:r>
      <w:r w:rsidRPr="003A0EB1">
        <w:rPr>
          <w:rFonts w:hint="eastAsia"/>
          <w:szCs w:val="24"/>
          <w:lang w:val="en-CA" w:eastAsia="zh-CN"/>
        </w:rPr>
        <w:t>1.16</w:t>
      </w:r>
      <w:r>
        <w:rPr>
          <w:rFonts w:hint="eastAsia"/>
          <w:szCs w:val="24"/>
          <w:lang w:val="en-CA" w:eastAsia="zh-CN"/>
        </w:rPr>
        <w:t>下</w:t>
      </w:r>
      <w:r w:rsidRPr="003A0EB1">
        <w:rPr>
          <w:rFonts w:hint="eastAsia"/>
          <w:szCs w:val="24"/>
          <w:lang w:val="en-CA" w:eastAsia="zh-CN"/>
        </w:rPr>
        <w:t>，</w:t>
      </w:r>
      <w:r>
        <w:rPr>
          <w:rFonts w:hint="eastAsia"/>
          <w:szCs w:val="24"/>
          <w:lang w:val="en-CA" w:eastAsia="zh-CN"/>
        </w:rPr>
        <w:t>不需要就</w:t>
      </w:r>
      <w:r w:rsidRPr="003A0EB1">
        <w:rPr>
          <w:szCs w:val="24"/>
          <w:lang w:val="en-CA" w:eastAsia="zh-CN"/>
        </w:rPr>
        <w:t>5 250-5 350 MHz</w:t>
      </w:r>
      <w:r w:rsidRPr="003A0EB1">
        <w:rPr>
          <w:rFonts w:hint="eastAsia"/>
          <w:szCs w:val="24"/>
          <w:lang w:val="en-CA" w:eastAsia="zh-CN"/>
        </w:rPr>
        <w:t>、</w:t>
      </w:r>
      <w:r w:rsidRPr="003A0EB1">
        <w:rPr>
          <w:szCs w:val="24"/>
          <w:lang w:val="en-CA" w:eastAsia="zh-CN"/>
        </w:rPr>
        <w:t>5 350-5 470 MHz</w:t>
      </w:r>
      <w:r w:rsidRPr="003A0EB1">
        <w:rPr>
          <w:rFonts w:hint="eastAsia"/>
          <w:szCs w:val="24"/>
          <w:lang w:val="en-CA" w:eastAsia="zh-CN"/>
        </w:rPr>
        <w:t>和</w:t>
      </w:r>
      <w:r w:rsidRPr="003A0EB1">
        <w:rPr>
          <w:szCs w:val="24"/>
          <w:lang w:val="en-CA" w:eastAsia="zh-CN"/>
        </w:rPr>
        <w:t>5 850-5 925 MHz</w:t>
      </w:r>
      <w:r w:rsidRPr="003A0EB1">
        <w:rPr>
          <w:rFonts w:hint="eastAsia"/>
          <w:szCs w:val="24"/>
          <w:lang w:val="en-CA" w:eastAsia="zh-CN"/>
        </w:rPr>
        <w:t>频段对《无线电规则》进行修改。</w:t>
      </w:r>
    </w:p>
    <w:bookmarkEnd w:id="11"/>
    <w:p w14:paraId="5D3535BB" w14:textId="77777777" w:rsidR="009C5943" w:rsidRPr="008A6CE2" w:rsidRDefault="009C5943" w:rsidP="009C5943">
      <w:pPr>
        <w:rPr>
          <w:szCs w:val="24"/>
          <w:lang w:val="en-CA" w:eastAsia="zh-CN"/>
        </w:rPr>
      </w:pPr>
      <w:r w:rsidRPr="008A6CE2">
        <w:rPr>
          <w:szCs w:val="24"/>
          <w:lang w:val="en-CA" w:eastAsia="zh-CN"/>
        </w:rPr>
        <w:t>3.2</w:t>
      </w:r>
      <w:r w:rsidRPr="008A6CE2">
        <w:rPr>
          <w:szCs w:val="24"/>
          <w:lang w:val="en-CA" w:eastAsia="zh-CN"/>
        </w:rPr>
        <w:tab/>
      </w:r>
      <w:r w:rsidRPr="00CE51DE">
        <w:rPr>
          <w:rFonts w:hint="eastAsia"/>
          <w:lang w:val="en-CA" w:eastAsia="zh-CN"/>
        </w:rPr>
        <w:t>1</w:t>
      </w:r>
      <w:r>
        <w:rPr>
          <w:rFonts w:hint="eastAsia"/>
          <w:lang w:val="en-CA" w:eastAsia="zh-CN"/>
        </w:rPr>
        <w:t>49</w:t>
      </w:r>
      <w:r w:rsidRPr="00CE51DE">
        <w:rPr>
          <w:rFonts w:hint="eastAsia"/>
          <w:lang w:val="en-CA" w:eastAsia="zh-CN"/>
        </w:rPr>
        <w:t>号文件获得</w:t>
      </w:r>
      <w:r w:rsidRPr="00CE51DE">
        <w:rPr>
          <w:rFonts w:hint="eastAsia"/>
          <w:b/>
          <w:bCs/>
          <w:lang w:val="en-CA" w:eastAsia="zh-CN"/>
        </w:rPr>
        <w:t>批准</w:t>
      </w:r>
      <w:r w:rsidRPr="00CE51DE">
        <w:rPr>
          <w:rFonts w:hint="eastAsia"/>
          <w:lang w:val="en-CA" w:eastAsia="zh-CN"/>
        </w:rPr>
        <w:t>。</w:t>
      </w:r>
    </w:p>
    <w:p w14:paraId="5D5B24F8" w14:textId="77777777" w:rsidR="009C5943" w:rsidRPr="008A6CE2" w:rsidRDefault="009C5943" w:rsidP="009C5943">
      <w:pPr>
        <w:rPr>
          <w:szCs w:val="24"/>
          <w:lang w:val="en-CA" w:eastAsia="zh-CN"/>
        </w:rPr>
      </w:pPr>
      <w:r w:rsidRPr="008A6CE2">
        <w:rPr>
          <w:szCs w:val="24"/>
          <w:lang w:val="en-CA" w:eastAsia="zh-CN"/>
        </w:rPr>
        <w:t>3.3</w:t>
      </w:r>
      <w:r w:rsidRPr="008A6CE2">
        <w:rPr>
          <w:szCs w:val="24"/>
          <w:lang w:val="en-CA" w:eastAsia="zh-CN"/>
        </w:rPr>
        <w:tab/>
      </w:r>
      <w:r w:rsidRPr="00E8052E">
        <w:rPr>
          <w:rFonts w:hint="eastAsia"/>
          <w:b/>
          <w:szCs w:val="24"/>
          <w:lang w:val="en-CA" w:eastAsia="zh-CN"/>
        </w:rPr>
        <w:t>第</w:t>
      </w:r>
      <w:r w:rsidRPr="00E8052E">
        <w:rPr>
          <w:rFonts w:hint="eastAsia"/>
          <w:b/>
          <w:szCs w:val="24"/>
          <w:lang w:val="en-CA" w:eastAsia="zh-CN"/>
        </w:rPr>
        <w:t>4</w:t>
      </w:r>
      <w:r w:rsidRPr="00E8052E">
        <w:rPr>
          <w:rFonts w:hint="eastAsia"/>
          <w:b/>
          <w:szCs w:val="24"/>
          <w:lang w:val="en-CA" w:eastAsia="zh-CN"/>
        </w:rPr>
        <w:t>委员会主席</w:t>
      </w:r>
      <w:r w:rsidRPr="00E8052E">
        <w:rPr>
          <w:rFonts w:hint="eastAsia"/>
          <w:szCs w:val="24"/>
          <w:lang w:val="en-CA" w:eastAsia="zh-CN"/>
        </w:rPr>
        <w:t>在介绍</w:t>
      </w:r>
      <w:r w:rsidRPr="00E8052E">
        <w:rPr>
          <w:rFonts w:hint="eastAsia"/>
          <w:szCs w:val="24"/>
          <w:lang w:val="en-CA" w:eastAsia="zh-CN"/>
        </w:rPr>
        <w:t>150</w:t>
      </w:r>
      <w:r w:rsidRPr="00E8052E">
        <w:rPr>
          <w:rFonts w:hint="eastAsia"/>
          <w:szCs w:val="24"/>
          <w:lang w:val="en-CA" w:eastAsia="zh-CN"/>
        </w:rPr>
        <w:t>号文件时表示，委员会已决定</w:t>
      </w:r>
      <w:r>
        <w:rPr>
          <w:rFonts w:hint="eastAsia"/>
          <w:szCs w:val="24"/>
          <w:lang w:val="en-CA" w:eastAsia="zh-CN"/>
        </w:rPr>
        <w:t>，在</w:t>
      </w:r>
      <w:r w:rsidRPr="00E8052E">
        <w:rPr>
          <w:rFonts w:hint="eastAsia"/>
          <w:szCs w:val="24"/>
          <w:lang w:val="en-CA" w:eastAsia="zh-CN"/>
        </w:rPr>
        <w:t>议项</w:t>
      </w:r>
      <w:r w:rsidRPr="00E8052E">
        <w:rPr>
          <w:rFonts w:hint="eastAsia"/>
          <w:szCs w:val="24"/>
          <w:lang w:val="en-CA" w:eastAsia="zh-CN"/>
        </w:rPr>
        <w:t>1.13</w:t>
      </w:r>
      <w:r>
        <w:rPr>
          <w:rFonts w:hint="eastAsia"/>
          <w:szCs w:val="24"/>
          <w:lang w:val="en-CA" w:eastAsia="zh-CN"/>
        </w:rPr>
        <w:t>下</w:t>
      </w:r>
      <w:r w:rsidRPr="00E8052E">
        <w:rPr>
          <w:rFonts w:hint="eastAsia"/>
          <w:szCs w:val="24"/>
          <w:lang w:val="en-CA" w:eastAsia="zh-CN"/>
        </w:rPr>
        <w:t>，</w:t>
      </w:r>
      <w:r>
        <w:rPr>
          <w:rFonts w:hint="eastAsia"/>
          <w:szCs w:val="24"/>
          <w:lang w:val="en-CA" w:eastAsia="zh-CN"/>
        </w:rPr>
        <w:t>不需要就</w:t>
      </w:r>
      <w:r w:rsidRPr="00E8052E">
        <w:rPr>
          <w:szCs w:val="24"/>
          <w:lang w:val="en-CA" w:eastAsia="zh-CN"/>
        </w:rPr>
        <w:t>31.8-33.4 GHz</w:t>
      </w:r>
      <w:r w:rsidRPr="00E8052E">
        <w:rPr>
          <w:rFonts w:hint="eastAsia"/>
          <w:szCs w:val="24"/>
          <w:lang w:val="en-CA" w:eastAsia="zh-CN"/>
        </w:rPr>
        <w:t>和</w:t>
      </w:r>
      <w:r w:rsidRPr="00E8052E">
        <w:rPr>
          <w:szCs w:val="24"/>
          <w:lang w:val="en-CA" w:eastAsia="zh-CN"/>
        </w:rPr>
        <w:t>47-47.2 GHz</w:t>
      </w:r>
      <w:r w:rsidRPr="00E8052E">
        <w:rPr>
          <w:rFonts w:hint="eastAsia"/>
          <w:szCs w:val="24"/>
          <w:lang w:val="en-CA" w:eastAsia="zh-CN"/>
        </w:rPr>
        <w:t>频段对《无线电规则》进行修改。</w:t>
      </w:r>
    </w:p>
    <w:p w14:paraId="475C63A3" w14:textId="5A491F7A" w:rsidR="000E724D" w:rsidRPr="008A6CE2" w:rsidRDefault="000E724D" w:rsidP="000E724D">
      <w:pPr>
        <w:rPr>
          <w:b/>
          <w:bCs/>
          <w:szCs w:val="24"/>
          <w:lang w:val="en-CA" w:eastAsia="zh-CN"/>
        </w:rPr>
      </w:pPr>
      <w:r w:rsidRPr="008A6CE2">
        <w:rPr>
          <w:szCs w:val="24"/>
          <w:lang w:val="en-CA" w:eastAsia="zh-CN"/>
        </w:rPr>
        <w:t>3.4</w:t>
      </w:r>
      <w:r w:rsidRPr="008A6CE2">
        <w:rPr>
          <w:szCs w:val="24"/>
          <w:lang w:val="en-CA" w:eastAsia="zh-CN"/>
        </w:rPr>
        <w:tab/>
      </w:r>
      <w:r w:rsidRPr="00CE51DE">
        <w:rPr>
          <w:rFonts w:hint="eastAsia"/>
          <w:lang w:val="en-CA" w:eastAsia="zh-CN"/>
        </w:rPr>
        <w:t>1</w:t>
      </w:r>
      <w:r>
        <w:rPr>
          <w:rFonts w:hint="eastAsia"/>
          <w:lang w:val="en-CA" w:eastAsia="zh-CN"/>
        </w:rPr>
        <w:t>50</w:t>
      </w:r>
      <w:r w:rsidRPr="00CE51DE">
        <w:rPr>
          <w:rFonts w:hint="eastAsia"/>
          <w:lang w:val="en-CA" w:eastAsia="zh-CN"/>
        </w:rPr>
        <w:t>号文件获得</w:t>
      </w:r>
      <w:r w:rsidRPr="00CE51DE">
        <w:rPr>
          <w:rFonts w:hint="eastAsia"/>
          <w:b/>
          <w:bCs/>
          <w:lang w:val="en-CA" w:eastAsia="zh-CN"/>
        </w:rPr>
        <w:t>批准</w:t>
      </w:r>
      <w:r w:rsidRPr="00CE51DE">
        <w:rPr>
          <w:rFonts w:hint="eastAsia"/>
          <w:lang w:val="en-CA" w:eastAsia="zh-CN"/>
        </w:rPr>
        <w:t>。</w:t>
      </w:r>
    </w:p>
    <w:p w14:paraId="3E673CEE" w14:textId="358DB9A5" w:rsidR="000E724D" w:rsidRPr="008A6CE2" w:rsidRDefault="000E724D" w:rsidP="000E724D">
      <w:pPr>
        <w:rPr>
          <w:szCs w:val="24"/>
          <w:lang w:val="en-CA" w:eastAsia="zh-CN"/>
        </w:rPr>
      </w:pPr>
      <w:r w:rsidRPr="008A6CE2">
        <w:rPr>
          <w:szCs w:val="24"/>
          <w:lang w:val="en-CA" w:eastAsia="zh-CN"/>
        </w:rPr>
        <w:t>3.5</w:t>
      </w:r>
      <w:r w:rsidRPr="008A6CE2">
        <w:rPr>
          <w:szCs w:val="24"/>
          <w:lang w:val="en-CA" w:eastAsia="zh-CN"/>
        </w:rPr>
        <w:tab/>
      </w:r>
      <w:r w:rsidR="00D531B1" w:rsidRPr="00D531B1">
        <w:rPr>
          <w:rFonts w:hint="eastAsia"/>
          <w:b/>
          <w:bCs/>
          <w:szCs w:val="24"/>
          <w:lang w:val="en-CA" w:eastAsia="zh-CN"/>
        </w:rPr>
        <w:t>第</w:t>
      </w:r>
      <w:r w:rsidR="00D531B1" w:rsidRPr="00D531B1">
        <w:rPr>
          <w:rFonts w:hint="eastAsia"/>
          <w:b/>
          <w:bCs/>
          <w:szCs w:val="24"/>
          <w:lang w:val="en-CA" w:eastAsia="zh-CN"/>
        </w:rPr>
        <w:t>4</w:t>
      </w:r>
      <w:r w:rsidR="00D531B1" w:rsidRPr="00D531B1">
        <w:rPr>
          <w:rFonts w:hint="eastAsia"/>
          <w:b/>
          <w:bCs/>
          <w:szCs w:val="24"/>
          <w:lang w:val="en-CA" w:eastAsia="zh-CN"/>
        </w:rPr>
        <w:t>委员会</w:t>
      </w:r>
      <w:r w:rsidR="00D531B1">
        <w:rPr>
          <w:rFonts w:hint="eastAsia"/>
          <w:szCs w:val="24"/>
          <w:lang w:val="en-CA" w:eastAsia="zh-CN"/>
        </w:rPr>
        <w:t>主席在介绍第</w:t>
      </w:r>
      <w:r w:rsidR="00D531B1">
        <w:rPr>
          <w:rFonts w:hint="eastAsia"/>
          <w:szCs w:val="24"/>
          <w:lang w:val="en-CA" w:eastAsia="zh-CN"/>
        </w:rPr>
        <w:t>151</w:t>
      </w:r>
      <w:r w:rsidR="00D531B1">
        <w:rPr>
          <w:rFonts w:hint="eastAsia"/>
          <w:szCs w:val="24"/>
          <w:lang w:val="en-CA" w:eastAsia="zh-CN"/>
        </w:rPr>
        <w:t>号文件时称，该委员会已决定不修改议项</w:t>
      </w:r>
      <w:r w:rsidR="00AC6FD4">
        <w:rPr>
          <w:rFonts w:hint="eastAsia"/>
          <w:szCs w:val="24"/>
          <w:lang w:val="en-CA" w:eastAsia="zh-CN"/>
        </w:rPr>
        <w:t>9.1</w:t>
      </w:r>
      <w:r w:rsidR="00AC6FD4">
        <w:rPr>
          <w:rFonts w:hint="eastAsia"/>
          <w:szCs w:val="24"/>
          <w:lang w:val="en-CA" w:eastAsia="zh-CN"/>
        </w:rPr>
        <w:t>问题</w:t>
      </w:r>
      <w:r w:rsidR="00D531B1">
        <w:rPr>
          <w:rFonts w:hint="eastAsia"/>
          <w:szCs w:val="24"/>
          <w:lang w:val="en-CA" w:eastAsia="zh-CN"/>
        </w:rPr>
        <w:t>9</w:t>
      </w:r>
      <w:r w:rsidR="00D531B1">
        <w:rPr>
          <w:szCs w:val="24"/>
          <w:lang w:val="en-CA" w:eastAsia="zh-CN"/>
        </w:rPr>
        <w:t>.</w:t>
      </w:r>
      <w:r w:rsidR="00D531B1">
        <w:rPr>
          <w:rFonts w:hint="eastAsia"/>
          <w:szCs w:val="24"/>
          <w:lang w:val="en-CA" w:eastAsia="zh-CN"/>
        </w:rPr>
        <w:t>1</w:t>
      </w:r>
      <w:r w:rsidR="00D531B1">
        <w:rPr>
          <w:szCs w:val="24"/>
          <w:lang w:val="en-CA" w:eastAsia="zh-CN"/>
        </w:rPr>
        <w:t>.</w:t>
      </w:r>
      <w:r w:rsidR="00D531B1">
        <w:rPr>
          <w:rFonts w:hint="eastAsia"/>
          <w:szCs w:val="24"/>
          <w:lang w:val="en-CA" w:eastAsia="zh-CN"/>
        </w:rPr>
        <w:t>4</w:t>
      </w:r>
      <w:r w:rsidR="00D531B1">
        <w:rPr>
          <w:rFonts w:hint="eastAsia"/>
          <w:szCs w:val="24"/>
          <w:lang w:val="en-CA" w:eastAsia="zh-CN"/>
        </w:rPr>
        <w:t>下的《无线电规则》案文。该委员会还进一步得出结论</w:t>
      </w:r>
      <w:r w:rsidR="00D0485C">
        <w:rPr>
          <w:rFonts w:hint="eastAsia"/>
          <w:szCs w:val="24"/>
          <w:lang w:val="en-CA" w:eastAsia="zh-CN"/>
        </w:rPr>
        <w:t>认为</w:t>
      </w:r>
      <w:r w:rsidR="00D531B1">
        <w:rPr>
          <w:rFonts w:hint="eastAsia"/>
          <w:szCs w:val="24"/>
          <w:lang w:val="en-CA" w:eastAsia="zh-CN"/>
        </w:rPr>
        <w:t>今后不再需要第</w:t>
      </w:r>
      <w:r w:rsidR="00D531B1">
        <w:rPr>
          <w:rFonts w:hint="eastAsia"/>
          <w:szCs w:val="24"/>
          <w:lang w:val="en-CA" w:eastAsia="zh-CN"/>
        </w:rPr>
        <w:t>763</w:t>
      </w:r>
      <w:r w:rsidR="00D531B1">
        <w:rPr>
          <w:rFonts w:hint="eastAsia"/>
          <w:szCs w:val="24"/>
          <w:lang w:val="en-CA" w:eastAsia="zh-CN"/>
        </w:rPr>
        <w:t>号决议（</w:t>
      </w:r>
      <w:r w:rsidR="00D531B1">
        <w:rPr>
          <w:rFonts w:hint="eastAsia"/>
          <w:szCs w:val="24"/>
          <w:lang w:val="en-CA" w:eastAsia="zh-CN"/>
        </w:rPr>
        <w:t>WRC</w:t>
      </w:r>
      <w:r w:rsidR="00442E1E">
        <w:rPr>
          <w:szCs w:val="24"/>
          <w:lang w:val="en-CA" w:eastAsia="zh-CN"/>
        </w:rPr>
        <w:noBreakHyphen/>
      </w:r>
      <w:r w:rsidR="00D531B1">
        <w:rPr>
          <w:rFonts w:hint="eastAsia"/>
          <w:szCs w:val="24"/>
          <w:lang w:val="en-CA" w:eastAsia="zh-CN"/>
        </w:rPr>
        <w:t>15</w:t>
      </w:r>
      <w:r w:rsidR="00D531B1">
        <w:rPr>
          <w:rFonts w:hint="eastAsia"/>
          <w:szCs w:val="24"/>
          <w:lang w:val="en-CA" w:eastAsia="zh-CN"/>
        </w:rPr>
        <w:t>）</w:t>
      </w:r>
      <w:r w:rsidR="00D0485C">
        <w:rPr>
          <w:rFonts w:hint="eastAsia"/>
          <w:szCs w:val="24"/>
          <w:lang w:val="en-CA" w:eastAsia="zh-CN"/>
        </w:rPr>
        <w:t>，</w:t>
      </w:r>
      <w:r w:rsidR="00D531B1">
        <w:rPr>
          <w:rFonts w:hint="eastAsia"/>
          <w:szCs w:val="24"/>
          <w:lang w:val="en-CA" w:eastAsia="zh-CN"/>
        </w:rPr>
        <w:t>因此可将其废止。该委员会请全体会议批准第</w:t>
      </w:r>
      <w:r w:rsidR="00D531B1">
        <w:rPr>
          <w:rFonts w:hint="eastAsia"/>
          <w:szCs w:val="24"/>
          <w:lang w:val="en-CA" w:eastAsia="zh-CN"/>
        </w:rPr>
        <w:t>151</w:t>
      </w:r>
      <w:r w:rsidR="00D531B1">
        <w:rPr>
          <w:rFonts w:hint="eastAsia"/>
          <w:szCs w:val="24"/>
          <w:lang w:val="en-CA" w:eastAsia="zh-CN"/>
        </w:rPr>
        <w:t>号文件</w:t>
      </w:r>
      <w:r w:rsidR="00D0485C">
        <w:rPr>
          <w:rFonts w:hint="eastAsia"/>
          <w:szCs w:val="24"/>
          <w:lang w:val="en-CA" w:eastAsia="zh-CN"/>
        </w:rPr>
        <w:t>对此事宜的理解</w:t>
      </w:r>
      <w:r w:rsidR="00D531B1">
        <w:rPr>
          <w:rFonts w:hint="eastAsia"/>
          <w:szCs w:val="24"/>
          <w:lang w:val="en-CA" w:eastAsia="zh-CN"/>
        </w:rPr>
        <w:t>，即应请第</w:t>
      </w:r>
      <w:r w:rsidR="00D531B1">
        <w:rPr>
          <w:rFonts w:hint="eastAsia"/>
          <w:szCs w:val="24"/>
          <w:lang w:val="en-CA" w:eastAsia="zh-CN"/>
        </w:rPr>
        <w:t>6</w:t>
      </w:r>
      <w:r w:rsidR="00D531B1">
        <w:rPr>
          <w:rFonts w:hint="eastAsia"/>
          <w:szCs w:val="24"/>
          <w:lang w:val="en-CA" w:eastAsia="zh-CN"/>
        </w:rPr>
        <w:t>和第</w:t>
      </w:r>
      <w:r w:rsidR="00D531B1">
        <w:rPr>
          <w:rFonts w:hint="eastAsia"/>
          <w:szCs w:val="24"/>
          <w:lang w:val="en-CA" w:eastAsia="zh-CN"/>
        </w:rPr>
        <w:t>7</w:t>
      </w:r>
      <w:r w:rsidR="00D531B1">
        <w:rPr>
          <w:rFonts w:hint="eastAsia"/>
          <w:szCs w:val="24"/>
          <w:lang w:val="en-CA" w:eastAsia="zh-CN"/>
        </w:rPr>
        <w:t>委员会注意废止第</w:t>
      </w:r>
      <w:r w:rsidR="00D531B1">
        <w:rPr>
          <w:rFonts w:hint="eastAsia"/>
          <w:szCs w:val="24"/>
          <w:lang w:val="en-CA" w:eastAsia="zh-CN"/>
        </w:rPr>
        <w:t>763</w:t>
      </w:r>
      <w:r w:rsidR="00D531B1">
        <w:rPr>
          <w:rFonts w:hint="eastAsia"/>
          <w:szCs w:val="24"/>
          <w:lang w:val="en-CA" w:eastAsia="zh-CN"/>
        </w:rPr>
        <w:t>号决议的问题并采取适当的行动。</w:t>
      </w:r>
    </w:p>
    <w:p w14:paraId="199952B3" w14:textId="49330D60" w:rsidR="000E724D" w:rsidRPr="008A6CE2" w:rsidRDefault="000E724D" w:rsidP="000E724D">
      <w:pPr>
        <w:rPr>
          <w:szCs w:val="24"/>
          <w:lang w:val="en-CA" w:eastAsia="zh-CN"/>
        </w:rPr>
      </w:pPr>
      <w:r w:rsidRPr="008A6CE2">
        <w:rPr>
          <w:szCs w:val="24"/>
          <w:lang w:val="en-CA" w:eastAsia="zh-CN"/>
        </w:rPr>
        <w:t>3.6</w:t>
      </w:r>
      <w:r w:rsidRPr="008A6CE2">
        <w:rPr>
          <w:szCs w:val="24"/>
          <w:lang w:val="en-CA" w:eastAsia="zh-CN"/>
        </w:rPr>
        <w:tab/>
      </w:r>
      <w:r w:rsidRPr="00CE51DE">
        <w:rPr>
          <w:rFonts w:hint="eastAsia"/>
          <w:lang w:val="en-CA" w:eastAsia="zh-CN"/>
        </w:rPr>
        <w:t>1</w:t>
      </w:r>
      <w:r>
        <w:rPr>
          <w:rFonts w:hint="eastAsia"/>
          <w:lang w:val="en-CA" w:eastAsia="zh-CN"/>
        </w:rPr>
        <w:t>51</w:t>
      </w:r>
      <w:r w:rsidRPr="00CE51DE">
        <w:rPr>
          <w:rFonts w:hint="eastAsia"/>
          <w:lang w:val="en-CA" w:eastAsia="zh-CN"/>
        </w:rPr>
        <w:t>号文件</w:t>
      </w:r>
      <w:r w:rsidR="00D531B1">
        <w:rPr>
          <w:rFonts w:hint="eastAsia"/>
          <w:lang w:val="en-CA" w:eastAsia="zh-CN"/>
        </w:rPr>
        <w:t>的这一观点</w:t>
      </w:r>
      <w:r w:rsidRPr="00CE51DE">
        <w:rPr>
          <w:rFonts w:hint="eastAsia"/>
          <w:lang w:val="en-CA" w:eastAsia="zh-CN"/>
        </w:rPr>
        <w:t>获得</w:t>
      </w:r>
      <w:r w:rsidRPr="00CE51DE">
        <w:rPr>
          <w:rFonts w:hint="eastAsia"/>
          <w:b/>
          <w:bCs/>
          <w:lang w:val="en-CA" w:eastAsia="zh-CN"/>
        </w:rPr>
        <w:t>批准</w:t>
      </w:r>
      <w:r w:rsidRPr="00CE51DE">
        <w:rPr>
          <w:rFonts w:hint="eastAsia"/>
          <w:lang w:val="en-CA" w:eastAsia="zh-CN"/>
        </w:rPr>
        <w:t>。</w:t>
      </w:r>
    </w:p>
    <w:p w14:paraId="2A066782" w14:textId="222D3132" w:rsidR="000E724D" w:rsidRPr="008A6CE2" w:rsidRDefault="000E724D" w:rsidP="000E724D">
      <w:pPr>
        <w:rPr>
          <w:szCs w:val="24"/>
          <w:lang w:val="en-CA" w:eastAsia="zh-CN"/>
        </w:rPr>
      </w:pPr>
      <w:r w:rsidRPr="008A6CE2">
        <w:rPr>
          <w:szCs w:val="24"/>
          <w:lang w:val="en-CA" w:eastAsia="zh-CN"/>
        </w:rPr>
        <w:t>3.7</w:t>
      </w:r>
      <w:r w:rsidRPr="008A6CE2">
        <w:rPr>
          <w:szCs w:val="24"/>
          <w:lang w:val="en-CA" w:eastAsia="zh-CN"/>
        </w:rPr>
        <w:tab/>
      </w:r>
      <w:r w:rsidR="00D531B1" w:rsidRPr="00D531B1">
        <w:rPr>
          <w:rFonts w:hint="eastAsia"/>
          <w:b/>
          <w:bCs/>
          <w:szCs w:val="24"/>
          <w:lang w:val="en-CA" w:eastAsia="zh-CN"/>
        </w:rPr>
        <w:t>第</w:t>
      </w:r>
      <w:r w:rsidR="00D531B1" w:rsidRPr="00D531B1">
        <w:rPr>
          <w:rFonts w:hint="eastAsia"/>
          <w:b/>
          <w:bCs/>
          <w:szCs w:val="24"/>
          <w:lang w:val="en-CA" w:eastAsia="zh-CN"/>
        </w:rPr>
        <w:t>4</w:t>
      </w:r>
      <w:r w:rsidR="00D531B1" w:rsidRPr="00D531B1">
        <w:rPr>
          <w:rFonts w:hint="eastAsia"/>
          <w:b/>
          <w:bCs/>
          <w:szCs w:val="24"/>
          <w:lang w:val="en-CA" w:eastAsia="zh-CN"/>
        </w:rPr>
        <w:t>委员会</w:t>
      </w:r>
      <w:r w:rsidR="00D531B1">
        <w:rPr>
          <w:rFonts w:hint="eastAsia"/>
          <w:szCs w:val="24"/>
          <w:lang w:val="en-CA" w:eastAsia="zh-CN"/>
        </w:rPr>
        <w:t>主席在介绍</w:t>
      </w:r>
      <w:r w:rsidR="00D531B1">
        <w:rPr>
          <w:rFonts w:hint="eastAsia"/>
          <w:szCs w:val="24"/>
          <w:lang w:val="en-CA" w:eastAsia="zh-CN"/>
        </w:rPr>
        <w:t>152</w:t>
      </w:r>
      <w:r w:rsidR="00D531B1">
        <w:rPr>
          <w:rFonts w:hint="eastAsia"/>
          <w:szCs w:val="24"/>
          <w:lang w:val="en-CA" w:eastAsia="zh-CN"/>
        </w:rPr>
        <w:t>号文件时指出，在对议项</w:t>
      </w:r>
      <w:r w:rsidR="00AC6FD4">
        <w:rPr>
          <w:rFonts w:hint="eastAsia"/>
          <w:szCs w:val="24"/>
          <w:lang w:val="en-CA" w:eastAsia="zh-CN"/>
        </w:rPr>
        <w:t>9.1</w:t>
      </w:r>
      <w:r w:rsidR="00AC6FD4">
        <w:rPr>
          <w:rFonts w:hint="eastAsia"/>
          <w:szCs w:val="24"/>
          <w:lang w:val="en-CA" w:eastAsia="zh-CN"/>
        </w:rPr>
        <w:t>问题</w:t>
      </w:r>
      <w:r w:rsidR="00D531B1">
        <w:rPr>
          <w:rFonts w:hint="eastAsia"/>
          <w:szCs w:val="24"/>
          <w:lang w:val="en-CA" w:eastAsia="zh-CN"/>
        </w:rPr>
        <w:t>9</w:t>
      </w:r>
      <w:r w:rsidR="00D531B1">
        <w:rPr>
          <w:szCs w:val="24"/>
          <w:lang w:val="en-CA" w:eastAsia="zh-CN"/>
        </w:rPr>
        <w:t>.</w:t>
      </w:r>
      <w:r w:rsidR="00D531B1">
        <w:rPr>
          <w:rFonts w:hint="eastAsia"/>
          <w:szCs w:val="24"/>
          <w:lang w:val="en-CA" w:eastAsia="zh-CN"/>
        </w:rPr>
        <w:t>1</w:t>
      </w:r>
      <w:r w:rsidR="00D531B1">
        <w:rPr>
          <w:szCs w:val="24"/>
          <w:lang w:val="en-CA" w:eastAsia="zh-CN"/>
        </w:rPr>
        <w:t>.</w:t>
      </w:r>
      <w:r w:rsidR="00D531B1">
        <w:rPr>
          <w:rFonts w:hint="eastAsia"/>
          <w:szCs w:val="24"/>
          <w:lang w:val="en-CA" w:eastAsia="zh-CN"/>
        </w:rPr>
        <w:t>8</w:t>
      </w:r>
      <w:r w:rsidR="00D531B1">
        <w:rPr>
          <w:rFonts w:hint="eastAsia"/>
          <w:szCs w:val="24"/>
          <w:lang w:val="en-CA" w:eastAsia="zh-CN"/>
        </w:rPr>
        <w:t>下的提案进行审议之后，该委员会认为不需要修改《无线电规则》第</w:t>
      </w:r>
      <w:r w:rsidR="00D531B1">
        <w:rPr>
          <w:rFonts w:hint="eastAsia"/>
          <w:szCs w:val="24"/>
          <w:lang w:val="en-CA" w:eastAsia="zh-CN"/>
        </w:rPr>
        <w:t>1</w:t>
      </w:r>
      <w:r w:rsidR="00D531B1">
        <w:rPr>
          <w:rFonts w:hint="eastAsia"/>
          <w:szCs w:val="24"/>
          <w:lang w:val="en-CA" w:eastAsia="zh-CN"/>
        </w:rPr>
        <w:t>卷和第</w:t>
      </w:r>
      <w:r w:rsidR="00D531B1">
        <w:rPr>
          <w:rFonts w:hint="eastAsia"/>
          <w:szCs w:val="24"/>
          <w:lang w:val="en-CA" w:eastAsia="zh-CN"/>
        </w:rPr>
        <w:t>2</w:t>
      </w:r>
      <w:r w:rsidR="00D531B1">
        <w:rPr>
          <w:rFonts w:hint="eastAsia"/>
          <w:szCs w:val="24"/>
          <w:lang w:val="en-CA" w:eastAsia="zh-CN"/>
        </w:rPr>
        <w:t>卷的内容。关于第</w:t>
      </w:r>
      <w:r w:rsidR="00D531B1">
        <w:rPr>
          <w:rFonts w:hint="eastAsia"/>
          <w:szCs w:val="24"/>
          <w:lang w:val="en-CA" w:eastAsia="zh-CN"/>
        </w:rPr>
        <w:t>3</w:t>
      </w:r>
      <w:r w:rsidR="00D531B1">
        <w:rPr>
          <w:rFonts w:hint="eastAsia"/>
          <w:szCs w:val="24"/>
          <w:lang w:val="en-CA" w:eastAsia="zh-CN"/>
        </w:rPr>
        <w:t>卷，该委员会决定应请第</w:t>
      </w:r>
      <w:r w:rsidR="00D531B1">
        <w:rPr>
          <w:rFonts w:hint="eastAsia"/>
          <w:szCs w:val="24"/>
          <w:lang w:val="en-CA" w:eastAsia="zh-CN"/>
        </w:rPr>
        <w:t>7</w:t>
      </w:r>
      <w:r w:rsidR="00D531B1">
        <w:rPr>
          <w:rFonts w:hint="eastAsia"/>
          <w:szCs w:val="24"/>
          <w:lang w:val="en-CA" w:eastAsia="zh-CN"/>
        </w:rPr>
        <w:t>委员会注意废止第</w:t>
      </w:r>
      <w:r w:rsidR="00D531B1">
        <w:rPr>
          <w:rFonts w:hint="eastAsia"/>
          <w:szCs w:val="24"/>
          <w:lang w:val="en-CA" w:eastAsia="zh-CN"/>
        </w:rPr>
        <w:t>958</w:t>
      </w:r>
      <w:r w:rsidR="00D531B1">
        <w:rPr>
          <w:rFonts w:hint="eastAsia"/>
          <w:szCs w:val="24"/>
          <w:lang w:val="en-CA" w:eastAsia="zh-CN"/>
        </w:rPr>
        <w:t>号决议（</w:t>
      </w:r>
      <w:r w:rsidR="00D531B1">
        <w:rPr>
          <w:rFonts w:hint="eastAsia"/>
          <w:szCs w:val="24"/>
          <w:lang w:val="en-CA" w:eastAsia="zh-CN"/>
        </w:rPr>
        <w:t>WRC-15</w:t>
      </w:r>
      <w:r w:rsidR="00D531B1">
        <w:rPr>
          <w:rFonts w:hint="eastAsia"/>
          <w:szCs w:val="24"/>
          <w:lang w:val="en-CA" w:eastAsia="zh-CN"/>
        </w:rPr>
        <w:t>）附件中第</w:t>
      </w:r>
      <w:r w:rsidR="00D531B1">
        <w:rPr>
          <w:rFonts w:hint="eastAsia"/>
          <w:szCs w:val="24"/>
          <w:lang w:val="en-CA" w:eastAsia="zh-CN"/>
        </w:rPr>
        <w:t>3</w:t>
      </w:r>
      <w:r w:rsidR="00D531B1">
        <w:rPr>
          <w:rFonts w:hint="eastAsia"/>
          <w:szCs w:val="24"/>
          <w:lang w:val="en-CA" w:eastAsia="zh-CN"/>
        </w:rPr>
        <w:t>段的提案，并进一步采取适当的行动。</w:t>
      </w:r>
    </w:p>
    <w:p w14:paraId="52BDAED5" w14:textId="0A0E1BB2" w:rsidR="000E724D" w:rsidRPr="008A6CE2" w:rsidRDefault="000E724D" w:rsidP="000E724D">
      <w:pPr>
        <w:rPr>
          <w:b/>
          <w:bCs/>
          <w:szCs w:val="24"/>
          <w:lang w:val="en-CA" w:eastAsia="zh-CN"/>
        </w:rPr>
      </w:pPr>
      <w:r w:rsidRPr="008A6CE2">
        <w:rPr>
          <w:szCs w:val="24"/>
          <w:lang w:val="en-CA" w:eastAsia="zh-CN"/>
        </w:rPr>
        <w:t>3.8</w:t>
      </w:r>
      <w:r w:rsidRPr="008A6CE2">
        <w:rPr>
          <w:szCs w:val="24"/>
          <w:lang w:val="en-CA" w:eastAsia="zh-CN"/>
        </w:rPr>
        <w:tab/>
      </w:r>
      <w:r w:rsidRPr="00CE51DE">
        <w:rPr>
          <w:rFonts w:hint="eastAsia"/>
          <w:lang w:val="en-CA" w:eastAsia="zh-CN"/>
        </w:rPr>
        <w:t>1</w:t>
      </w:r>
      <w:r>
        <w:rPr>
          <w:rFonts w:hint="eastAsia"/>
          <w:lang w:val="en-CA" w:eastAsia="zh-CN"/>
        </w:rPr>
        <w:t>52</w:t>
      </w:r>
      <w:r w:rsidRPr="00CE51DE">
        <w:rPr>
          <w:rFonts w:hint="eastAsia"/>
          <w:lang w:val="en-CA" w:eastAsia="zh-CN"/>
        </w:rPr>
        <w:t>号文件获得</w:t>
      </w:r>
      <w:r w:rsidRPr="00CE51DE">
        <w:rPr>
          <w:rFonts w:hint="eastAsia"/>
          <w:b/>
          <w:bCs/>
          <w:lang w:val="en-CA" w:eastAsia="zh-CN"/>
        </w:rPr>
        <w:t>批准</w:t>
      </w:r>
      <w:r w:rsidRPr="00CE51DE">
        <w:rPr>
          <w:rFonts w:hint="eastAsia"/>
          <w:lang w:val="en-CA" w:eastAsia="zh-CN"/>
        </w:rPr>
        <w:t>。</w:t>
      </w:r>
    </w:p>
    <w:p w14:paraId="51E8FB98" w14:textId="3AC51126" w:rsidR="000E724D" w:rsidRPr="008A6CE2" w:rsidRDefault="000E724D" w:rsidP="000E724D">
      <w:pPr>
        <w:rPr>
          <w:szCs w:val="24"/>
          <w:lang w:val="en-CA" w:eastAsia="zh-CN"/>
        </w:rPr>
      </w:pPr>
      <w:r w:rsidRPr="008A6CE2">
        <w:rPr>
          <w:szCs w:val="24"/>
          <w:lang w:val="en-CA" w:eastAsia="zh-CN"/>
        </w:rPr>
        <w:t>3.9</w:t>
      </w:r>
      <w:r w:rsidRPr="008A6CE2">
        <w:rPr>
          <w:szCs w:val="24"/>
          <w:lang w:val="en-CA" w:eastAsia="zh-CN"/>
        </w:rPr>
        <w:tab/>
      </w:r>
      <w:r w:rsidR="00D531B1" w:rsidRPr="00D531B1">
        <w:rPr>
          <w:rFonts w:hint="eastAsia"/>
          <w:b/>
          <w:bCs/>
          <w:szCs w:val="24"/>
          <w:lang w:val="en-CA" w:eastAsia="zh-CN"/>
        </w:rPr>
        <w:t>第</w:t>
      </w:r>
      <w:r w:rsidR="00D531B1">
        <w:rPr>
          <w:rFonts w:hint="eastAsia"/>
          <w:b/>
          <w:bCs/>
          <w:szCs w:val="24"/>
          <w:lang w:val="en-CA" w:eastAsia="zh-CN"/>
        </w:rPr>
        <w:t>6</w:t>
      </w:r>
      <w:r w:rsidR="00D531B1" w:rsidRPr="00D531B1">
        <w:rPr>
          <w:rFonts w:hint="eastAsia"/>
          <w:b/>
          <w:bCs/>
          <w:szCs w:val="24"/>
          <w:lang w:val="en-CA" w:eastAsia="zh-CN"/>
        </w:rPr>
        <w:t>委员会</w:t>
      </w:r>
      <w:r w:rsidR="00D531B1" w:rsidRPr="00F16CB7">
        <w:rPr>
          <w:rFonts w:hint="eastAsia"/>
          <w:b/>
          <w:bCs/>
          <w:szCs w:val="24"/>
          <w:lang w:val="en-CA" w:eastAsia="zh-CN"/>
        </w:rPr>
        <w:t>主席</w:t>
      </w:r>
      <w:r w:rsidR="00D531B1">
        <w:rPr>
          <w:rFonts w:hint="eastAsia"/>
          <w:szCs w:val="24"/>
          <w:lang w:val="en-CA" w:eastAsia="zh-CN"/>
        </w:rPr>
        <w:t>在介绍</w:t>
      </w:r>
      <w:r w:rsidR="00D531B1">
        <w:rPr>
          <w:rFonts w:hint="eastAsia"/>
          <w:szCs w:val="24"/>
          <w:lang w:val="en-CA" w:eastAsia="zh-CN"/>
        </w:rPr>
        <w:t>168</w:t>
      </w:r>
      <w:r w:rsidR="00D531B1">
        <w:rPr>
          <w:rFonts w:hint="eastAsia"/>
          <w:szCs w:val="24"/>
          <w:lang w:val="en-CA" w:eastAsia="zh-CN"/>
        </w:rPr>
        <w:t>号文件时称该委员会认为没有必要在议项</w:t>
      </w:r>
      <w:r w:rsidR="00AC6FD4">
        <w:rPr>
          <w:rFonts w:hint="eastAsia"/>
          <w:szCs w:val="24"/>
          <w:lang w:val="en-CA" w:eastAsia="zh-CN"/>
        </w:rPr>
        <w:t>9.1</w:t>
      </w:r>
      <w:r w:rsidR="00AC6FD4">
        <w:rPr>
          <w:rFonts w:hint="eastAsia"/>
          <w:szCs w:val="24"/>
          <w:lang w:val="en-CA" w:eastAsia="zh-CN"/>
        </w:rPr>
        <w:t>问题</w:t>
      </w:r>
      <w:r w:rsidR="00D531B1">
        <w:rPr>
          <w:rFonts w:hint="eastAsia"/>
          <w:szCs w:val="24"/>
          <w:lang w:val="en-CA" w:eastAsia="zh-CN"/>
        </w:rPr>
        <w:t>9</w:t>
      </w:r>
      <w:r w:rsidR="00D531B1">
        <w:rPr>
          <w:szCs w:val="24"/>
          <w:lang w:val="en-CA" w:eastAsia="zh-CN"/>
        </w:rPr>
        <w:t>.</w:t>
      </w:r>
      <w:r w:rsidR="00D531B1">
        <w:rPr>
          <w:rFonts w:hint="eastAsia"/>
          <w:szCs w:val="24"/>
          <w:lang w:val="en-CA" w:eastAsia="zh-CN"/>
        </w:rPr>
        <w:t>1</w:t>
      </w:r>
      <w:r w:rsidR="00D531B1">
        <w:rPr>
          <w:szCs w:val="24"/>
          <w:lang w:val="en-CA" w:eastAsia="zh-CN"/>
        </w:rPr>
        <w:t>.</w:t>
      </w:r>
      <w:r w:rsidR="00D531B1">
        <w:rPr>
          <w:rFonts w:hint="eastAsia"/>
          <w:szCs w:val="24"/>
          <w:lang w:val="en-CA" w:eastAsia="zh-CN"/>
        </w:rPr>
        <w:t>6</w:t>
      </w:r>
      <w:r w:rsidR="00D531B1">
        <w:rPr>
          <w:rFonts w:hint="eastAsia"/>
          <w:szCs w:val="24"/>
          <w:lang w:val="en-CA" w:eastAsia="zh-CN"/>
        </w:rPr>
        <w:t>下修改《无线电规则》的相关内容</w:t>
      </w:r>
      <w:r w:rsidR="008D5842">
        <w:rPr>
          <w:rFonts w:hint="eastAsia"/>
          <w:szCs w:val="24"/>
          <w:lang w:val="en-CA" w:eastAsia="zh-CN"/>
        </w:rPr>
        <w:t>，但因此而废止第</w:t>
      </w:r>
      <w:r w:rsidR="008D5842">
        <w:rPr>
          <w:rFonts w:hint="eastAsia"/>
          <w:szCs w:val="24"/>
          <w:lang w:val="en-CA" w:eastAsia="zh-CN"/>
        </w:rPr>
        <w:t>958</w:t>
      </w:r>
      <w:r w:rsidR="008D5842">
        <w:rPr>
          <w:rFonts w:hint="eastAsia"/>
          <w:szCs w:val="24"/>
          <w:lang w:val="en-CA" w:eastAsia="zh-CN"/>
        </w:rPr>
        <w:t>号决议（</w:t>
      </w:r>
      <w:r w:rsidR="008D5842">
        <w:rPr>
          <w:rFonts w:hint="eastAsia"/>
          <w:szCs w:val="24"/>
          <w:lang w:val="en-CA" w:eastAsia="zh-CN"/>
        </w:rPr>
        <w:t>WRC-15</w:t>
      </w:r>
      <w:r w:rsidR="008D5842">
        <w:rPr>
          <w:rFonts w:hint="eastAsia"/>
          <w:szCs w:val="24"/>
          <w:lang w:val="en-CA" w:eastAsia="zh-CN"/>
        </w:rPr>
        <w:t>）附件中第</w:t>
      </w:r>
      <w:r w:rsidR="008D5842">
        <w:rPr>
          <w:rFonts w:hint="eastAsia"/>
          <w:szCs w:val="24"/>
          <w:lang w:val="en-CA" w:eastAsia="zh-CN"/>
        </w:rPr>
        <w:t>1</w:t>
      </w:r>
      <w:r w:rsidR="008D5842">
        <w:rPr>
          <w:rFonts w:hint="eastAsia"/>
          <w:szCs w:val="24"/>
          <w:lang w:val="en-CA" w:eastAsia="zh-CN"/>
        </w:rPr>
        <w:t>段除外。应请第</w:t>
      </w:r>
      <w:r w:rsidR="008D5842">
        <w:rPr>
          <w:rFonts w:hint="eastAsia"/>
          <w:szCs w:val="24"/>
          <w:lang w:val="en-CA" w:eastAsia="zh-CN"/>
        </w:rPr>
        <w:t>7</w:t>
      </w:r>
      <w:r w:rsidR="008D5842">
        <w:rPr>
          <w:rFonts w:hint="eastAsia"/>
          <w:szCs w:val="24"/>
          <w:lang w:val="en-CA" w:eastAsia="zh-CN"/>
        </w:rPr>
        <w:t>委员会注意此事项并进一步采取适当的行动。如果该附件的其他部分亦被废止</w:t>
      </w:r>
      <w:r w:rsidR="00D0485C">
        <w:rPr>
          <w:rFonts w:hint="eastAsia"/>
          <w:szCs w:val="24"/>
          <w:lang w:val="en-CA" w:eastAsia="zh-CN"/>
        </w:rPr>
        <w:t>，则可能需要废止</w:t>
      </w:r>
      <w:r w:rsidR="008D5842">
        <w:rPr>
          <w:rFonts w:hint="eastAsia"/>
          <w:szCs w:val="24"/>
          <w:lang w:val="en-CA" w:eastAsia="zh-CN"/>
        </w:rPr>
        <w:t>整个决议。第</w:t>
      </w:r>
      <w:r w:rsidR="008D5842">
        <w:rPr>
          <w:rFonts w:hint="eastAsia"/>
          <w:szCs w:val="24"/>
          <w:lang w:val="en-CA" w:eastAsia="zh-CN"/>
        </w:rPr>
        <w:t>6</w:t>
      </w:r>
      <w:r w:rsidR="008D5842">
        <w:rPr>
          <w:rFonts w:hint="eastAsia"/>
          <w:szCs w:val="24"/>
          <w:lang w:val="en-CA" w:eastAsia="zh-CN"/>
        </w:rPr>
        <w:t>委员会得出的结论是必须保护无线电业务免</w:t>
      </w:r>
      <w:r w:rsidR="00D0485C">
        <w:rPr>
          <w:rFonts w:hint="eastAsia"/>
          <w:szCs w:val="24"/>
          <w:lang w:val="en-CA" w:eastAsia="zh-CN"/>
        </w:rPr>
        <w:t>受可能由</w:t>
      </w:r>
      <w:r w:rsidR="008D5842">
        <w:rPr>
          <w:rFonts w:hint="eastAsia"/>
          <w:szCs w:val="24"/>
          <w:lang w:val="en-CA" w:eastAsia="zh-CN"/>
        </w:rPr>
        <w:t>电动汽车无线功率发射系统发射造成的有害干扰。</w:t>
      </w:r>
      <w:r w:rsidR="008D5842">
        <w:rPr>
          <w:rFonts w:hint="eastAsia"/>
          <w:szCs w:val="24"/>
          <w:lang w:val="en-CA" w:eastAsia="zh-CN"/>
        </w:rPr>
        <w:t>ITU-R</w:t>
      </w:r>
      <w:r w:rsidR="008D5842">
        <w:rPr>
          <w:rFonts w:hint="eastAsia"/>
          <w:szCs w:val="24"/>
          <w:lang w:val="en-CA" w:eastAsia="zh-CN"/>
        </w:rPr>
        <w:t>有必要继续与其他标准化制定组织就此事宜开展密切合作。此外，有关无线传输系统的研究，包括关于无用发射的研究，应继续在新版</w:t>
      </w:r>
      <w:r w:rsidR="008D5842" w:rsidRPr="008A6CE2">
        <w:rPr>
          <w:szCs w:val="24"/>
          <w:lang w:val="en-CA" w:eastAsia="zh-CN"/>
        </w:rPr>
        <w:t>ITU-R</w:t>
      </w:r>
      <w:r w:rsidR="00D0485C">
        <w:rPr>
          <w:rFonts w:hint="eastAsia"/>
          <w:szCs w:val="24"/>
          <w:lang w:val="en-CA" w:eastAsia="zh-CN"/>
        </w:rPr>
        <w:t>第</w:t>
      </w:r>
      <w:r w:rsidR="008D5842" w:rsidRPr="008A6CE2">
        <w:rPr>
          <w:szCs w:val="24"/>
          <w:lang w:val="en-CA" w:eastAsia="zh-CN"/>
        </w:rPr>
        <w:t>210/1</w:t>
      </w:r>
      <w:r w:rsidR="008D5842">
        <w:rPr>
          <w:rFonts w:hint="eastAsia"/>
          <w:szCs w:val="24"/>
          <w:lang w:val="en-CA" w:eastAsia="zh-CN"/>
        </w:rPr>
        <w:t>号课题下继续开展。</w:t>
      </w:r>
    </w:p>
    <w:p w14:paraId="7208C45E" w14:textId="6347969B" w:rsidR="000E724D" w:rsidRPr="008A6CE2" w:rsidRDefault="000E724D" w:rsidP="000E724D">
      <w:pPr>
        <w:rPr>
          <w:szCs w:val="24"/>
          <w:lang w:val="en-CA" w:eastAsia="zh-CN"/>
        </w:rPr>
      </w:pPr>
      <w:r w:rsidRPr="008A6CE2">
        <w:rPr>
          <w:szCs w:val="24"/>
          <w:lang w:val="en-CA" w:eastAsia="zh-CN"/>
        </w:rPr>
        <w:t>3.10</w:t>
      </w:r>
      <w:r w:rsidRPr="008A6CE2">
        <w:rPr>
          <w:szCs w:val="24"/>
          <w:lang w:val="en-CA" w:eastAsia="zh-CN"/>
        </w:rPr>
        <w:tab/>
      </w:r>
      <w:r w:rsidR="008D5842" w:rsidRPr="008D5842">
        <w:rPr>
          <w:rFonts w:hint="eastAsia"/>
          <w:b/>
          <w:bCs/>
          <w:szCs w:val="24"/>
          <w:lang w:val="en-CA" w:eastAsia="zh-CN"/>
        </w:rPr>
        <w:t>伊朗伊斯兰共和国代表</w:t>
      </w:r>
      <w:r w:rsidR="008D5842">
        <w:rPr>
          <w:rFonts w:hint="eastAsia"/>
          <w:szCs w:val="24"/>
          <w:lang w:val="en-CA" w:eastAsia="zh-CN"/>
        </w:rPr>
        <w:t>指出，尽管他对本文件的实质内容并无异议，但</w:t>
      </w:r>
      <w:r w:rsidR="00D0485C">
        <w:rPr>
          <w:rFonts w:hint="eastAsia"/>
          <w:szCs w:val="24"/>
          <w:lang w:val="en-CA" w:eastAsia="zh-CN"/>
        </w:rPr>
        <w:t>认为</w:t>
      </w:r>
      <w:r w:rsidR="008D5842">
        <w:rPr>
          <w:rFonts w:hint="eastAsia"/>
          <w:szCs w:val="24"/>
          <w:lang w:val="en-CA" w:eastAsia="zh-CN"/>
        </w:rPr>
        <w:t>应对段首为“第</w:t>
      </w:r>
      <w:r w:rsidR="008D5842">
        <w:rPr>
          <w:rFonts w:hint="eastAsia"/>
          <w:szCs w:val="24"/>
          <w:lang w:val="en-CA" w:eastAsia="zh-CN"/>
        </w:rPr>
        <w:t>6</w:t>
      </w:r>
      <w:r w:rsidR="008D5842">
        <w:rPr>
          <w:rFonts w:hint="eastAsia"/>
          <w:szCs w:val="24"/>
          <w:lang w:val="en-CA" w:eastAsia="zh-CN"/>
        </w:rPr>
        <w:t>委员会得出结论</w:t>
      </w:r>
      <w:r w:rsidR="008D5842" w:rsidRPr="008A6CE2">
        <w:rPr>
          <w:szCs w:val="24"/>
          <w:lang w:val="en-CA" w:eastAsia="zh-CN"/>
        </w:rPr>
        <w:t>…</w:t>
      </w:r>
      <w:r w:rsidR="008D5842">
        <w:rPr>
          <w:rFonts w:hint="eastAsia"/>
          <w:szCs w:val="24"/>
          <w:lang w:val="en-CA" w:eastAsia="zh-CN"/>
        </w:rPr>
        <w:t>”和“第</w:t>
      </w:r>
      <w:r w:rsidR="008D5842">
        <w:rPr>
          <w:rFonts w:hint="eastAsia"/>
          <w:szCs w:val="24"/>
          <w:lang w:val="en-CA" w:eastAsia="zh-CN"/>
        </w:rPr>
        <w:t>6</w:t>
      </w:r>
      <w:r w:rsidR="008D5842">
        <w:rPr>
          <w:rFonts w:hint="eastAsia"/>
          <w:szCs w:val="24"/>
          <w:lang w:val="en-CA" w:eastAsia="zh-CN"/>
        </w:rPr>
        <w:t>委员会进一步得出结论</w:t>
      </w:r>
      <w:r w:rsidR="008D5842" w:rsidRPr="008A6CE2">
        <w:rPr>
          <w:szCs w:val="24"/>
          <w:lang w:val="en-CA" w:eastAsia="zh-CN"/>
        </w:rPr>
        <w:t>…</w:t>
      </w:r>
      <w:r w:rsidR="008D5842">
        <w:rPr>
          <w:rFonts w:hint="eastAsia"/>
          <w:szCs w:val="24"/>
          <w:lang w:val="en-CA" w:eastAsia="zh-CN"/>
        </w:rPr>
        <w:t>”</w:t>
      </w:r>
      <w:r w:rsidR="00D0485C">
        <w:rPr>
          <w:rFonts w:hint="eastAsia"/>
          <w:szCs w:val="24"/>
          <w:lang w:val="en-CA" w:eastAsia="zh-CN"/>
        </w:rPr>
        <w:t>的段落</w:t>
      </w:r>
      <w:r w:rsidR="008D5842">
        <w:rPr>
          <w:rFonts w:hint="eastAsia"/>
          <w:szCs w:val="24"/>
          <w:lang w:val="en-CA" w:eastAsia="zh-CN"/>
        </w:rPr>
        <w:t>进行重新调整，以</w:t>
      </w:r>
      <w:r w:rsidR="00D0485C">
        <w:rPr>
          <w:rFonts w:hint="eastAsia"/>
          <w:szCs w:val="24"/>
          <w:lang w:val="en-CA" w:eastAsia="zh-CN"/>
        </w:rPr>
        <w:t>便</w:t>
      </w:r>
      <w:r w:rsidR="008D5842">
        <w:rPr>
          <w:rFonts w:hint="eastAsia"/>
          <w:szCs w:val="24"/>
          <w:lang w:val="en-CA" w:eastAsia="zh-CN"/>
        </w:rPr>
        <w:t>对应用的最佳方式和国际电联标准术语及措辞的使用做出澄清。为此，他建议将此文件发给第</w:t>
      </w:r>
      <w:r w:rsidR="008D5842">
        <w:rPr>
          <w:rFonts w:hint="eastAsia"/>
          <w:szCs w:val="24"/>
          <w:lang w:val="en-CA" w:eastAsia="zh-CN"/>
        </w:rPr>
        <w:t>6</w:t>
      </w:r>
      <w:r w:rsidR="008D5842">
        <w:rPr>
          <w:rFonts w:hint="eastAsia"/>
          <w:szCs w:val="24"/>
          <w:lang w:val="en-CA" w:eastAsia="zh-CN"/>
        </w:rPr>
        <w:t>委员会，以便在对该文件进行调整之后重新将</w:t>
      </w:r>
      <w:r w:rsidR="00D0485C">
        <w:rPr>
          <w:rFonts w:hint="eastAsia"/>
          <w:szCs w:val="24"/>
          <w:lang w:val="en-CA" w:eastAsia="zh-CN"/>
        </w:rPr>
        <w:t>文件</w:t>
      </w:r>
      <w:r w:rsidR="008D5842">
        <w:rPr>
          <w:rFonts w:hint="eastAsia"/>
          <w:szCs w:val="24"/>
          <w:lang w:val="en-CA" w:eastAsia="zh-CN"/>
        </w:rPr>
        <w:t>提交全体会议审议。</w:t>
      </w:r>
    </w:p>
    <w:p w14:paraId="5562354C" w14:textId="4860C3AC" w:rsidR="000E724D" w:rsidRPr="008A6CE2" w:rsidRDefault="000E724D" w:rsidP="000E724D">
      <w:pPr>
        <w:rPr>
          <w:szCs w:val="24"/>
          <w:lang w:val="en-CA" w:eastAsia="zh-CN"/>
        </w:rPr>
      </w:pPr>
      <w:r w:rsidRPr="008A6CE2">
        <w:rPr>
          <w:szCs w:val="24"/>
          <w:lang w:val="en-CA" w:eastAsia="zh-CN"/>
        </w:rPr>
        <w:t>3.11</w:t>
      </w:r>
      <w:r w:rsidRPr="008A6CE2">
        <w:rPr>
          <w:szCs w:val="24"/>
          <w:lang w:val="en-CA" w:eastAsia="zh-CN"/>
        </w:rPr>
        <w:tab/>
      </w:r>
      <w:r w:rsidR="008D5842" w:rsidRPr="008D5842">
        <w:rPr>
          <w:rFonts w:hint="eastAsia"/>
          <w:b/>
          <w:bCs/>
          <w:szCs w:val="24"/>
          <w:lang w:val="en-CA" w:eastAsia="zh-CN"/>
        </w:rPr>
        <w:t>第</w:t>
      </w:r>
      <w:r w:rsidR="008D5842" w:rsidRPr="008D5842">
        <w:rPr>
          <w:rFonts w:hint="eastAsia"/>
          <w:b/>
          <w:bCs/>
          <w:szCs w:val="24"/>
          <w:lang w:val="en-CA" w:eastAsia="zh-CN"/>
        </w:rPr>
        <w:t>6</w:t>
      </w:r>
      <w:r w:rsidR="008D5842" w:rsidRPr="008D5842">
        <w:rPr>
          <w:rFonts w:hint="eastAsia"/>
          <w:b/>
          <w:bCs/>
          <w:szCs w:val="24"/>
          <w:lang w:val="en-CA" w:eastAsia="zh-CN"/>
        </w:rPr>
        <w:t>委员会主席</w:t>
      </w:r>
      <w:r w:rsidR="008D5842">
        <w:rPr>
          <w:rFonts w:hint="eastAsia"/>
          <w:szCs w:val="24"/>
          <w:lang w:val="en-CA" w:eastAsia="zh-CN"/>
        </w:rPr>
        <w:t>询问该文件的内容，即不需对议项</w:t>
      </w:r>
      <w:r w:rsidR="008D5842">
        <w:rPr>
          <w:rFonts w:hint="eastAsia"/>
          <w:szCs w:val="24"/>
          <w:lang w:val="en-CA" w:eastAsia="zh-CN"/>
        </w:rPr>
        <w:t>9</w:t>
      </w:r>
      <w:r w:rsidR="008D5842">
        <w:rPr>
          <w:szCs w:val="24"/>
          <w:lang w:val="en-CA" w:eastAsia="zh-CN"/>
        </w:rPr>
        <w:t>.</w:t>
      </w:r>
      <w:r w:rsidR="008D5842">
        <w:rPr>
          <w:rFonts w:hint="eastAsia"/>
          <w:szCs w:val="24"/>
          <w:lang w:val="en-CA" w:eastAsia="zh-CN"/>
        </w:rPr>
        <w:t>1</w:t>
      </w:r>
      <w:r w:rsidR="008D5842">
        <w:rPr>
          <w:szCs w:val="24"/>
          <w:lang w:val="en-CA" w:eastAsia="zh-CN"/>
        </w:rPr>
        <w:t>.</w:t>
      </w:r>
      <w:r w:rsidR="008D5842">
        <w:rPr>
          <w:rFonts w:hint="eastAsia"/>
          <w:szCs w:val="24"/>
          <w:lang w:val="en-CA" w:eastAsia="zh-CN"/>
        </w:rPr>
        <w:t>6</w:t>
      </w:r>
      <w:r w:rsidR="008D5842">
        <w:rPr>
          <w:rFonts w:hint="eastAsia"/>
          <w:szCs w:val="24"/>
          <w:lang w:val="en-CA" w:eastAsia="zh-CN"/>
        </w:rPr>
        <w:t>下的《无线电规则》案文加以修改</w:t>
      </w:r>
      <w:r w:rsidR="00D0485C">
        <w:rPr>
          <w:rFonts w:hint="eastAsia"/>
          <w:szCs w:val="24"/>
          <w:lang w:val="en-CA" w:eastAsia="zh-CN"/>
        </w:rPr>
        <w:t>，是否</w:t>
      </w:r>
      <w:r w:rsidR="008D5842">
        <w:rPr>
          <w:rFonts w:hint="eastAsia"/>
          <w:szCs w:val="24"/>
          <w:lang w:val="en-CA" w:eastAsia="zh-CN"/>
        </w:rPr>
        <w:t>在原则上获得了批准。</w:t>
      </w:r>
    </w:p>
    <w:p w14:paraId="33A374DC" w14:textId="433F747A" w:rsidR="000E724D" w:rsidRPr="008A6CE2" w:rsidRDefault="000E724D" w:rsidP="000E724D">
      <w:pPr>
        <w:rPr>
          <w:szCs w:val="24"/>
          <w:lang w:val="en-CA" w:eastAsia="zh-CN"/>
        </w:rPr>
      </w:pPr>
      <w:r w:rsidRPr="008A6CE2">
        <w:rPr>
          <w:szCs w:val="24"/>
          <w:lang w:val="en-CA" w:eastAsia="zh-CN"/>
        </w:rPr>
        <w:t>3.12</w:t>
      </w:r>
      <w:r w:rsidRPr="008A6CE2">
        <w:rPr>
          <w:szCs w:val="24"/>
          <w:lang w:val="en-CA" w:eastAsia="zh-CN"/>
        </w:rPr>
        <w:tab/>
      </w:r>
      <w:r w:rsidR="008D5842" w:rsidRPr="008D5842">
        <w:rPr>
          <w:rFonts w:hint="eastAsia"/>
          <w:b/>
          <w:bCs/>
          <w:szCs w:val="24"/>
          <w:lang w:val="en-CA" w:eastAsia="zh-CN"/>
        </w:rPr>
        <w:t>美国代表</w:t>
      </w:r>
      <w:r w:rsidR="008D5842" w:rsidRPr="008D5842">
        <w:rPr>
          <w:rFonts w:hint="eastAsia"/>
          <w:szCs w:val="24"/>
          <w:lang w:val="en-CA" w:eastAsia="zh-CN"/>
        </w:rPr>
        <w:t>在</w:t>
      </w:r>
      <w:r w:rsidR="008D5842" w:rsidRPr="008D5842">
        <w:rPr>
          <w:rFonts w:hint="eastAsia"/>
          <w:b/>
          <w:bCs/>
          <w:szCs w:val="24"/>
          <w:lang w:val="en-CA" w:eastAsia="zh-CN"/>
        </w:rPr>
        <w:t>土耳其代表</w:t>
      </w:r>
      <w:r w:rsidR="008D5842">
        <w:rPr>
          <w:rFonts w:hint="eastAsia"/>
          <w:szCs w:val="24"/>
          <w:lang w:val="en-CA" w:eastAsia="zh-CN"/>
        </w:rPr>
        <w:t>的支持下，</w:t>
      </w:r>
      <w:r w:rsidR="00617F03">
        <w:rPr>
          <w:rFonts w:hint="eastAsia"/>
          <w:szCs w:val="24"/>
          <w:lang w:val="en-CA" w:eastAsia="zh-CN"/>
        </w:rPr>
        <w:t>提议删除上文所述的两个相关段落，因为这两个段落不会对委员会的结论造成影响。</w:t>
      </w:r>
    </w:p>
    <w:p w14:paraId="20C6E401" w14:textId="1740DC71" w:rsidR="000E724D" w:rsidRPr="008A6CE2" w:rsidRDefault="000E724D" w:rsidP="000E724D">
      <w:pPr>
        <w:rPr>
          <w:szCs w:val="24"/>
          <w:lang w:val="en-CA" w:eastAsia="zh-CN"/>
        </w:rPr>
      </w:pPr>
      <w:r w:rsidRPr="008A6CE2">
        <w:rPr>
          <w:szCs w:val="24"/>
          <w:lang w:val="en-CA" w:eastAsia="zh-CN"/>
        </w:rPr>
        <w:t>3.13</w:t>
      </w:r>
      <w:r w:rsidRPr="008A6CE2">
        <w:rPr>
          <w:szCs w:val="24"/>
          <w:lang w:val="en-CA" w:eastAsia="zh-CN"/>
        </w:rPr>
        <w:tab/>
      </w:r>
      <w:r w:rsidR="00617F03" w:rsidRPr="008D5842">
        <w:rPr>
          <w:rFonts w:hint="eastAsia"/>
          <w:b/>
          <w:bCs/>
          <w:szCs w:val="24"/>
          <w:lang w:val="en-CA" w:eastAsia="zh-CN"/>
        </w:rPr>
        <w:t>伊朗伊斯兰共和国代表</w:t>
      </w:r>
      <w:r w:rsidR="00617F03">
        <w:rPr>
          <w:rFonts w:hint="eastAsia"/>
          <w:szCs w:val="24"/>
          <w:lang w:val="en-CA" w:eastAsia="zh-CN"/>
        </w:rPr>
        <w:t>称关于重新调整或删除相关段落的决定必须由第</w:t>
      </w:r>
      <w:r w:rsidR="00617F03">
        <w:rPr>
          <w:rFonts w:hint="eastAsia"/>
          <w:szCs w:val="24"/>
          <w:lang w:val="en-CA" w:eastAsia="zh-CN"/>
        </w:rPr>
        <w:t>6</w:t>
      </w:r>
      <w:r w:rsidR="00617F03">
        <w:rPr>
          <w:rFonts w:hint="eastAsia"/>
          <w:szCs w:val="24"/>
          <w:lang w:val="en-CA" w:eastAsia="zh-CN"/>
        </w:rPr>
        <w:t>委员会做出。</w:t>
      </w:r>
    </w:p>
    <w:p w14:paraId="0925CA2A" w14:textId="72F421EF" w:rsidR="000E724D" w:rsidRPr="008A6CE2" w:rsidRDefault="000E724D" w:rsidP="000E724D">
      <w:pPr>
        <w:rPr>
          <w:szCs w:val="24"/>
          <w:lang w:val="en-CA" w:eastAsia="zh-CN"/>
        </w:rPr>
      </w:pPr>
      <w:r w:rsidRPr="008A6CE2">
        <w:rPr>
          <w:szCs w:val="24"/>
          <w:lang w:val="en-CA" w:eastAsia="zh-CN"/>
        </w:rPr>
        <w:lastRenderedPageBreak/>
        <w:t>3.14</w:t>
      </w:r>
      <w:r w:rsidRPr="008A6CE2">
        <w:rPr>
          <w:szCs w:val="24"/>
          <w:lang w:val="en-CA" w:eastAsia="zh-CN"/>
        </w:rPr>
        <w:tab/>
      </w:r>
      <w:r w:rsidR="00617F03" w:rsidRPr="00617F03">
        <w:rPr>
          <w:rFonts w:hint="eastAsia"/>
          <w:b/>
          <w:bCs/>
          <w:szCs w:val="24"/>
          <w:lang w:val="en-CA" w:eastAsia="zh-CN"/>
        </w:rPr>
        <w:t>主席</w:t>
      </w:r>
      <w:r w:rsidR="00617F03">
        <w:rPr>
          <w:rFonts w:hint="eastAsia"/>
          <w:szCs w:val="24"/>
          <w:lang w:val="en-CA" w:eastAsia="zh-CN"/>
        </w:rPr>
        <w:t>认为委员会希望将</w:t>
      </w:r>
      <w:r w:rsidR="00617F03">
        <w:rPr>
          <w:rFonts w:hint="eastAsia"/>
          <w:szCs w:val="24"/>
          <w:lang w:val="en-CA" w:eastAsia="zh-CN"/>
        </w:rPr>
        <w:t>168</w:t>
      </w:r>
      <w:r w:rsidR="00617F03">
        <w:rPr>
          <w:rFonts w:hint="eastAsia"/>
          <w:szCs w:val="24"/>
          <w:lang w:val="en-CA" w:eastAsia="zh-CN"/>
        </w:rPr>
        <w:t>号文件发还第</w:t>
      </w:r>
      <w:r w:rsidR="00617F03">
        <w:rPr>
          <w:rFonts w:hint="eastAsia"/>
          <w:szCs w:val="24"/>
          <w:lang w:val="en-CA" w:eastAsia="zh-CN"/>
        </w:rPr>
        <w:t>6</w:t>
      </w:r>
      <w:r w:rsidR="00617F03">
        <w:rPr>
          <w:rFonts w:hint="eastAsia"/>
          <w:szCs w:val="24"/>
          <w:lang w:val="en-CA" w:eastAsia="zh-CN"/>
        </w:rPr>
        <w:t>委员会，然后决定是重新编写还是删除这两个相关段落，且同意该委员会</w:t>
      </w:r>
      <w:r w:rsidR="00D0485C">
        <w:rPr>
          <w:rFonts w:hint="eastAsia"/>
          <w:szCs w:val="24"/>
          <w:lang w:val="en-CA" w:eastAsia="zh-CN"/>
        </w:rPr>
        <w:t>针对</w:t>
      </w:r>
      <w:r w:rsidR="00617F03">
        <w:rPr>
          <w:rFonts w:hint="eastAsia"/>
          <w:szCs w:val="24"/>
          <w:lang w:val="en-CA" w:eastAsia="zh-CN"/>
        </w:rPr>
        <w:t>议项</w:t>
      </w:r>
      <w:r w:rsidR="00617F03">
        <w:rPr>
          <w:rFonts w:hint="eastAsia"/>
          <w:szCs w:val="24"/>
          <w:lang w:val="en-CA" w:eastAsia="zh-CN"/>
        </w:rPr>
        <w:t>9</w:t>
      </w:r>
      <w:r w:rsidR="00617F03">
        <w:rPr>
          <w:szCs w:val="24"/>
          <w:lang w:val="en-CA" w:eastAsia="zh-CN"/>
        </w:rPr>
        <w:t>.</w:t>
      </w:r>
      <w:r w:rsidR="00617F03">
        <w:rPr>
          <w:rFonts w:hint="eastAsia"/>
          <w:szCs w:val="24"/>
          <w:lang w:val="en-CA" w:eastAsia="zh-CN"/>
        </w:rPr>
        <w:t>1</w:t>
      </w:r>
      <w:r w:rsidR="00617F03">
        <w:rPr>
          <w:szCs w:val="24"/>
          <w:lang w:val="en-CA" w:eastAsia="zh-CN"/>
        </w:rPr>
        <w:t>.</w:t>
      </w:r>
      <w:r w:rsidR="00617F03">
        <w:rPr>
          <w:rFonts w:hint="eastAsia"/>
          <w:szCs w:val="24"/>
          <w:lang w:val="en-CA" w:eastAsia="zh-CN"/>
        </w:rPr>
        <w:t>6</w:t>
      </w:r>
      <w:r w:rsidR="00617F03">
        <w:rPr>
          <w:rFonts w:hint="eastAsia"/>
          <w:szCs w:val="24"/>
          <w:lang w:val="en-CA" w:eastAsia="zh-CN"/>
        </w:rPr>
        <w:t>得出的结论。</w:t>
      </w:r>
    </w:p>
    <w:p w14:paraId="09C971E5" w14:textId="6F9F119C" w:rsidR="000E724D" w:rsidRPr="008A6CE2" w:rsidRDefault="000E724D" w:rsidP="000E724D">
      <w:pPr>
        <w:rPr>
          <w:szCs w:val="24"/>
          <w:lang w:val="en-CA" w:eastAsia="zh-CN"/>
        </w:rPr>
      </w:pPr>
      <w:r w:rsidRPr="008A6CE2">
        <w:rPr>
          <w:szCs w:val="24"/>
          <w:lang w:val="en-CA" w:eastAsia="zh-CN"/>
        </w:rPr>
        <w:t>3.15</w:t>
      </w:r>
      <w:r w:rsidRPr="008A6CE2">
        <w:rPr>
          <w:szCs w:val="24"/>
          <w:lang w:val="en-CA" w:eastAsia="zh-CN"/>
        </w:rPr>
        <w:tab/>
      </w:r>
      <w:r w:rsidR="00617F03">
        <w:rPr>
          <w:rFonts w:hint="eastAsia"/>
          <w:szCs w:val="24"/>
          <w:lang w:val="en-CA" w:eastAsia="zh-CN"/>
        </w:rPr>
        <w:t>会议对此表示</w:t>
      </w:r>
      <w:r w:rsidR="00617F03" w:rsidRPr="00617F03">
        <w:rPr>
          <w:rFonts w:hint="eastAsia"/>
          <w:b/>
          <w:bCs/>
          <w:szCs w:val="24"/>
          <w:lang w:val="en-CA" w:eastAsia="zh-CN"/>
        </w:rPr>
        <w:t>同意</w:t>
      </w:r>
      <w:r w:rsidR="00617F03">
        <w:rPr>
          <w:rFonts w:hint="eastAsia"/>
          <w:szCs w:val="24"/>
          <w:lang w:val="en-CA" w:eastAsia="zh-CN"/>
        </w:rPr>
        <w:t>。</w:t>
      </w:r>
    </w:p>
    <w:p w14:paraId="1023205B" w14:textId="10C42097" w:rsidR="000E724D" w:rsidRPr="00703054" w:rsidRDefault="000E724D" w:rsidP="00703054">
      <w:pPr>
        <w:pStyle w:val="Heading1"/>
        <w:rPr>
          <w:rFonts w:eastAsia="Times New Roman"/>
          <w:lang w:val="en-US" w:eastAsia="zh-CN"/>
        </w:rPr>
      </w:pPr>
      <w:r w:rsidRPr="00703054">
        <w:rPr>
          <w:rFonts w:eastAsia="Times New Roman"/>
          <w:lang w:val="en-US" w:eastAsia="zh-CN"/>
        </w:rPr>
        <w:t>4</w:t>
      </w:r>
      <w:r w:rsidRPr="00703054">
        <w:rPr>
          <w:rFonts w:eastAsia="Times New Roman"/>
          <w:lang w:val="en-US" w:eastAsia="zh-CN"/>
        </w:rPr>
        <w:tab/>
      </w:r>
      <w:r w:rsidR="00D0485C" w:rsidRPr="00703054">
        <w:rPr>
          <w:rFonts w:ascii="SimSun" w:hAnsi="SimSun" w:cs="SimSun" w:hint="eastAsia"/>
          <w:lang w:val="en-US" w:eastAsia="zh-CN"/>
        </w:rPr>
        <w:t>请求保留</w:t>
      </w:r>
      <w:r w:rsidR="00D0485C" w:rsidRPr="00703054">
        <w:rPr>
          <w:rFonts w:eastAsia="Times New Roman" w:hint="eastAsia"/>
          <w:lang w:val="en-US" w:eastAsia="zh-CN"/>
        </w:rPr>
        <w:t>INTELSAT8 328.5E</w:t>
      </w:r>
      <w:r w:rsidR="00D0485C" w:rsidRPr="00703054">
        <w:rPr>
          <w:rFonts w:ascii="SimSun" w:hAnsi="SimSun" w:cs="SimSun" w:hint="eastAsia"/>
          <w:lang w:val="en-US" w:eastAsia="zh-CN"/>
        </w:rPr>
        <w:t>和</w:t>
      </w:r>
      <w:r w:rsidR="00D0485C" w:rsidRPr="00703054">
        <w:rPr>
          <w:rFonts w:eastAsia="Times New Roman" w:hint="eastAsia"/>
          <w:lang w:val="en-US" w:eastAsia="zh-CN"/>
        </w:rPr>
        <w:t>INTELSAT9 328.5E</w:t>
      </w:r>
      <w:r w:rsidR="00D0485C" w:rsidRPr="00703054">
        <w:rPr>
          <w:rFonts w:ascii="SimSun" w:hAnsi="SimSun" w:cs="SimSun" w:hint="eastAsia"/>
          <w:lang w:val="en-US" w:eastAsia="zh-CN"/>
        </w:rPr>
        <w:t>卫星网络的频率指配</w:t>
      </w:r>
      <w:r w:rsidR="00A12E8A" w:rsidRPr="00703054">
        <w:rPr>
          <w:rFonts w:ascii="SimSun" w:hAnsi="SimSun" w:cs="SimSun" w:hint="eastAsia"/>
          <w:lang w:val="en-US" w:eastAsia="zh-CN"/>
        </w:rPr>
        <w:t>，作为</w:t>
      </w:r>
      <w:r w:rsidR="00D0485C" w:rsidRPr="00703054">
        <w:rPr>
          <w:rFonts w:ascii="SimSun" w:hAnsi="SimSun" w:cs="SimSun" w:hint="eastAsia"/>
          <w:lang w:val="en-US" w:eastAsia="zh-CN"/>
        </w:rPr>
        <w:t>国际通信卫星组织（</w:t>
      </w:r>
      <w:r w:rsidR="00D0485C" w:rsidRPr="00703054">
        <w:rPr>
          <w:rFonts w:eastAsia="Times New Roman" w:hint="eastAsia"/>
          <w:lang w:val="en-US" w:eastAsia="zh-CN"/>
        </w:rPr>
        <w:t>ITSO</w:t>
      </w:r>
      <w:r w:rsidR="00D0485C" w:rsidRPr="00703054">
        <w:rPr>
          <w:rFonts w:ascii="SimSun" w:hAnsi="SimSun" w:cs="SimSun" w:hint="eastAsia"/>
          <w:lang w:val="en-US" w:eastAsia="zh-CN"/>
        </w:rPr>
        <w:t>）缔约方共同遗产的组成部分</w:t>
      </w:r>
      <w:r w:rsidR="00A12E8A" w:rsidRPr="00703054">
        <w:rPr>
          <w:rFonts w:ascii="SimSun" w:hAnsi="SimSun" w:cs="SimSun" w:hint="eastAsia"/>
          <w:lang w:val="en-US" w:eastAsia="zh-CN"/>
        </w:rPr>
        <w:t>（</w:t>
      </w:r>
      <w:r w:rsidR="00A12E8A" w:rsidRPr="00703054">
        <w:rPr>
          <w:rFonts w:eastAsia="Times New Roman"/>
          <w:lang w:val="en-US" w:eastAsia="zh-CN"/>
        </w:rPr>
        <w:t>46 (Add.22)</w:t>
      </w:r>
      <w:r w:rsidR="00A12E8A" w:rsidRPr="00703054">
        <w:rPr>
          <w:rFonts w:ascii="SimSun" w:hAnsi="SimSun" w:cs="SimSun" w:hint="eastAsia"/>
          <w:lang w:val="en-US" w:eastAsia="zh-CN"/>
        </w:rPr>
        <w:t>号文件）</w:t>
      </w:r>
    </w:p>
    <w:p w14:paraId="2E9D0572" w14:textId="153D1682" w:rsidR="000E724D" w:rsidRPr="008A6CE2" w:rsidRDefault="000E724D" w:rsidP="000E724D">
      <w:pPr>
        <w:rPr>
          <w:szCs w:val="24"/>
          <w:lang w:val="en-CA" w:eastAsia="zh-CN"/>
        </w:rPr>
      </w:pPr>
      <w:r w:rsidRPr="008A6CE2">
        <w:rPr>
          <w:szCs w:val="24"/>
          <w:lang w:val="en-CA" w:eastAsia="zh-CN"/>
        </w:rPr>
        <w:t>4.1</w:t>
      </w:r>
      <w:r w:rsidRPr="008A6CE2">
        <w:rPr>
          <w:szCs w:val="24"/>
          <w:lang w:val="en-CA" w:eastAsia="zh-CN"/>
        </w:rPr>
        <w:tab/>
      </w:r>
      <w:r w:rsidR="00617F03" w:rsidRPr="00617F03">
        <w:rPr>
          <w:rFonts w:hint="eastAsia"/>
          <w:b/>
          <w:bCs/>
          <w:szCs w:val="24"/>
          <w:lang w:val="en-CA" w:eastAsia="zh-CN"/>
        </w:rPr>
        <w:t>主席</w:t>
      </w:r>
      <w:r w:rsidR="00617F03">
        <w:rPr>
          <w:rFonts w:hint="eastAsia"/>
          <w:szCs w:val="24"/>
          <w:lang w:val="en-CA" w:eastAsia="zh-CN"/>
        </w:rPr>
        <w:t>忆及第</w:t>
      </w:r>
      <w:r w:rsidR="00F805C8">
        <w:rPr>
          <w:rFonts w:hint="eastAsia"/>
          <w:szCs w:val="24"/>
          <w:lang w:val="en-CA" w:eastAsia="zh-CN"/>
        </w:rPr>
        <w:t>二</w:t>
      </w:r>
      <w:r w:rsidR="00617F03">
        <w:rPr>
          <w:rFonts w:hint="eastAsia"/>
          <w:szCs w:val="24"/>
          <w:lang w:val="en-CA" w:eastAsia="zh-CN"/>
        </w:rPr>
        <w:t>次全体会议一致同意将在全体会议上介绍分配给第</w:t>
      </w:r>
      <w:r w:rsidR="00617F03">
        <w:rPr>
          <w:rFonts w:hint="eastAsia"/>
          <w:szCs w:val="24"/>
          <w:lang w:val="en-CA" w:eastAsia="zh-CN"/>
        </w:rPr>
        <w:t>5</w:t>
      </w:r>
      <w:r w:rsidR="00617F03">
        <w:rPr>
          <w:rFonts w:hint="eastAsia"/>
          <w:szCs w:val="24"/>
          <w:lang w:val="en-CA" w:eastAsia="zh-CN"/>
        </w:rPr>
        <w:t>委员会的，第</w:t>
      </w:r>
      <w:r w:rsidR="00617F03">
        <w:rPr>
          <w:rFonts w:hint="eastAsia"/>
          <w:szCs w:val="24"/>
          <w:lang w:val="en-CA" w:eastAsia="zh-CN"/>
        </w:rPr>
        <w:t>46</w:t>
      </w:r>
      <w:r w:rsidR="00617F03">
        <w:rPr>
          <w:rFonts w:hint="eastAsia"/>
          <w:szCs w:val="24"/>
          <w:lang w:val="en-CA" w:eastAsia="zh-CN"/>
        </w:rPr>
        <w:t>号文件补遗</w:t>
      </w:r>
      <w:r w:rsidR="00617F03">
        <w:rPr>
          <w:rFonts w:hint="eastAsia"/>
          <w:szCs w:val="24"/>
          <w:lang w:val="en-CA" w:eastAsia="zh-CN"/>
        </w:rPr>
        <w:t>22</w:t>
      </w:r>
      <w:r w:rsidR="00617F03">
        <w:rPr>
          <w:rFonts w:hint="eastAsia"/>
          <w:szCs w:val="24"/>
          <w:lang w:val="en-CA" w:eastAsia="zh-CN"/>
        </w:rPr>
        <w:t>中的非洲共同提案。</w:t>
      </w:r>
    </w:p>
    <w:p w14:paraId="58E6BDB4" w14:textId="2CCBE448" w:rsidR="000E724D" w:rsidRPr="008A6CE2" w:rsidRDefault="000E724D" w:rsidP="00A9369E">
      <w:pPr>
        <w:rPr>
          <w:szCs w:val="24"/>
          <w:lang w:val="en-CA" w:eastAsia="zh-CN"/>
        </w:rPr>
      </w:pPr>
      <w:r w:rsidRPr="008A6CE2">
        <w:rPr>
          <w:szCs w:val="24"/>
          <w:lang w:val="en-CA" w:eastAsia="zh-CN"/>
        </w:rPr>
        <w:t>4.2</w:t>
      </w:r>
      <w:r w:rsidRPr="008A6CE2">
        <w:rPr>
          <w:szCs w:val="24"/>
          <w:lang w:val="en-CA" w:eastAsia="zh-CN"/>
        </w:rPr>
        <w:tab/>
      </w:r>
      <w:r w:rsidR="00A9369E" w:rsidRPr="00A9369E">
        <w:rPr>
          <w:rFonts w:hint="eastAsia"/>
          <w:szCs w:val="24"/>
          <w:lang w:val="en-CA" w:eastAsia="zh-CN"/>
        </w:rPr>
        <w:t>代表非洲电信联盟发言的</w:t>
      </w:r>
      <w:r w:rsidR="00A9369E" w:rsidRPr="00A9369E">
        <w:rPr>
          <w:rFonts w:hint="eastAsia"/>
          <w:b/>
          <w:bCs/>
          <w:szCs w:val="24"/>
          <w:lang w:val="en-CA" w:eastAsia="zh-CN"/>
        </w:rPr>
        <w:t>喀麦隆代表</w:t>
      </w:r>
      <w:r w:rsidR="00D229E5">
        <w:rPr>
          <w:rFonts w:hint="eastAsia"/>
          <w:szCs w:val="24"/>
          <w:lang w:val="en-CA" w:eastAsia="zh-CN"/>
        </w:rPr>
        <w:t>介绍了补遗</w:t>
      </w:r>
      <w:r w:rsidR="00D229E5">
        <w:rPr>
          <w:rFonts w:hint="eastAsia"/>
          <w:szCs w:val="24"/>
          <w:lang w:val="en-CA" w:eastAsia="zh-CN"/>
        </w:rPr>
        <w:t>22</w:t>
      </w:r>
      <w:r w:rsidR="00D229E5">
        <w:rPr>
          <w:rFonts w:hint="eastAsia"/>
          <w:szCs w:val="24"/>
          <w:lang w:val="en-CA" w:eastAsia="zh-CN"/>
        </w:rPr>
        <w:t>。该文件提议</w:t>
      </w:r>
      <w:r w:rsidR="00D229E5">
        <w:rPr>
          <w:rFonts w:hint="eastAsia"/>
          <w:szCs w:val="24"/>
          <w:lang w:val="en-CA" w:eastAsia="zh-CN"/>
        </w:rPr>
        <w:t>WRC-19</w:t>
      </w:r>
      <w:r w:rsidR="00D229E5">
        <w:rPr>
          <w:rFonts w:hint="eastAsia"/>
          <w:szCs w:val="24"/>
          <w:lang w:val="en-CA" w:eastAsia="zh-CN"/>
        </w:rPr>
        <w:t>决定保留无线电规则委员会在第</w:t>
      </w:r>
      <w:r w:rsidR="00D229E5">
        <w:rPr>
          <w:rFonts w:hint="eastAsia"/>
          <w:szCs w:val="24"/>
          <w:lang w:val="en-CA" w:eastAsia="zh-CN"/>
        </w:rPr>
        <w:t>78</w:t>
      </w:r>
      <w:r w:rsidR="00D229E5">
        <w:rPr>
          <w:rFonts w:hint="eastAsia"/>
          <w:szCs w:val="24"/>
          <w:lang w:val="en-CA" w:eastAsia="zh-CN"/>
        </w:rPr>
        <w:t>次会议上删除的某些频率指配（但该委员会同时责成无线电通信局</w:t>
      </w:r>
      <w:r w:rsidR="00A12E8A">
        <w:rPr>
          <w:rFonts w:hint="eastAsia"/>
          <w:szCs w:val="24"/>
          <w:lang w:val="en-CA" w:eastAsia="zh-CN"/>
        </w:rPr>
        <w:t>于</w:t>
      </w:r>
      <w:r w:rsidR="00D229E5">
        <w:rPr>
          <w:rFonts w:hint="eastAsia"/>
          <w:szCs w:val="24"/>
          <w:lang w:val="en-CA" w:eastAsia="zh-CN"/>
        </w:rPr>
        <w:t>WRC-19</w:t>
      </w:r>
      <w:r w:rsidR="00D229E5">
        <w:rPr>
          <w:rFonts w:hint="eastAsia"/>
          <w:szCs w:val="24"/>
          <w:lang w:val="en-CA" w:eastAsia="zh-CN"/>
        </w:rPr>
        <w:t>最后一日前在</w:t>
      </w:r>
      <w:r w:rsidR="00D229E5">
        <w:rPr>
          <w:rFonts w:hint="eastAsia"/>
          <w:szCs w:val="24"/>
          <w:lang w:val="en-CA" w:eastAsia="zh-CN"/>
        </w:rPr>
        <w:t>MIFR</w:t>
      </w:r>
      <w:r w:rsidR="00D229E5">
        <w:rPr>
          <w:rFonts w:hint="eastAsia"/>
          <w:szCs w:val="24"/>
          <w:lang w:val="en-CA" w:eastAsia="zh-CN"/>
        </w:rPr>
        <w:t>中保留这些指配）。</w:t>
      </w:r>
      <w:r w:rsidR="00A12E8A" w:rsidRPr="00A12E8A">
        <w:rPr>
          <w:rFonts w:hint="eastAsia"/>
          <w:szCs w:val="24"/>
          <w:lang w:val="en-CA" w:eastAsia="zh-CN"/>
        </w:rPr>
        <w:t>这些频率指配</w:t>
      </w:r>
      <w:r w:rsidR="003E355C" w:rsidRPr="00A12E8A">
        <w:rPr>
          <w:rFonts w:hint="eastAsia"/>
          <w:szCs w:val="24"/>
          <w:lang w:val="en-CA" w:eastAsia="zh-CN"/>
        </w:rPr>
        <w:t>是国际通信卫星组织（</w:t>
      </w:r>
      <w:r w:rsidR="003E355C" w:rsidRPr="00A12E8A">
        <w:rPr>
          <w:rFonts w:hint="eastAsia"/>
          <w:szCs w:val="24"/>
          <w:lang w:val="en-CA" w:eastAsia="zh-CN"/>
        </w:rPr>
        <w:t>ITSO</w:t>
      </w:r>
      <w:r w:rsidR="003E355C" w:rsidRPr="00A12E8A">
        <w:rPr>
          <w:rFonts w:hint="eastAsia"/>
          <w:szCs w:val="24"/>
          <w:lang w:val="en-CA" w:eastAsia="zh-CN"/>
        </w:rPr>
        <w:t>）缔约方共同遗产的组成部分，</w:t>
      </w:r>
      <w:r w:rsidR="00AC6FD4">
        <w:rPr>
          <w:rFonts w:hint="eastAsia"/>
          <w:szCs w:val="24"/>
          <w:lang w:val="en-CA" w:eastAsia="zh-CN"/>
        </w:rPr>
        <w:t>将</w:t>
      </w:r>
      <w:r w:rsidR="003E355C" w:rsidRPr="00A12E8A">
        <w:rPr>
          <w:rFonts w:hint="eastAsia"/>
          <w:szCs w:val="24"/>
          <w:lang w:val="en-CA" w:eastAsia="zh-CN"/>
        </w:rPr>
        <w:t>用于提供卫星通信，以便能够可持续和经济地获得国际公共电信服务，特别是在发展中国家。</w:t>
      </w:r>
      <w:r w:rsidR="00A12E8A" w:rsidRPr="00A12E8A">
        <w:rPr>
          <w:rFonts w:hint="eastAsia"/>
          <w:szCs w:val="24"/>
          <w:lang w:val="en-CA" w:eastAsia="zh-CN"/>
        </w:rPr>
        <w:t>保留这些频率指配的决定与</w:t>
      </w:r>
      <w:r w:rsidR="00A12E8A" w:rsidRPr="00A12E8A">
        <w:rPr>
          <w:rFonts w:hint="eastAsia"/>
          <w:szCs w:val="24"/>
          <w:lang w:val="en-CA" w:eastAsia="zh-CN"/>
        </w:rPr>
        <w:t>ITU-R</w:t>
      </w:r>
      <w:r w:rsidR="00A12E8A" w:rsidRPr="00A12E8A">
        <w:rPr>
          <w:rFonts w:hint="eastAsia"/>
          <w:szCs w:val="24"/>
          <w:lang w:val="en-CA" w:eastAsia="zh-CN"/>
        </w:rPr>
        <w:t>第</w:t>
      </w:r>
      <w:r w:rsidR="00A12E8A" w:rsidRPr="00A12E8A">
        <w:rPr>
          <w:rFonts w:hint="eastAsia"/>
          <w:szCs w:val="24"/>
          <w:lang w:val="en-CA" w:eastAsia="zh-CN"/>
        </w:rPr>
        <w:t>69-1</w:t>
      </w:r>
      <w:r w:rsidR="00A12E8A" w:rsidRPr="00A12E8A">
        <w:rPr>
          <w:rFonts w:hint="eastAsia"/>
          <w:szCs w:val="24"/>
          <w:lang w:val="en-CA" w:eastAsia="zh-CN"/>
        </w:rPr>
        <w:t>号决议在发展中国家开发和部署通过卫星传输的国际公众电信的精神相符。</w:t>
      </w:r>
    </w:p>
    <w:p w14:paraId="270893AF" w14:textId="4C44E6D1" w:rsidR="000E724D" w:rsidRPr="008A6CE2" w:rsidRDefault="000E724D" w:rsidP="000E724D">
      <w:pPr>
        <w:rPr>
          <w:szCs w:val="24"/>
          <w:lang w:val="en-CA" w:eastAsia="zh-CN"/>
        </w:rPr>
      </w:pPr>
      <w:r w:rsidRPr="008A6CE2">
        <w:rPr>
          <w:szCs w:val="24"/>
          <w:lang w:val="en-CA" w:eastAsia="zh-CN"/>
        </w:rPr>
        <w:t>4.3</w:t>
      </w:r>
      <w:r w:rsidRPr="008A6CE2">
        <w:rPr>
          <w:szCs w:val="24"/>
          <w:lang w:val="en-CA" w:eastAsia="zh-CN"/>
        </w:rPr>
        <w:tab/>
      </w:r>
      <w:r w:rsidR="00184BE4" w:rsidRPr="00184BE4">
        <w:rPr>
          <w:rFonts w:hint="eastAsia"/>
          <w:b/>
          <w:bCs/>
          <w:szCs w:val="24"/>
          <w:lang w:val="en-CA" w:eastAsia="zh-CN"/>
        </w:rPr>
        <w:t>主席</w:t>
      </w:r>
      <w:r w:rsidR="00184BE4">
        <w:rPr>
          <w:rFonts w:hint="eastAsia"/>
          <w:szCs w:val="24"/>
          <w:lang w:val="en-CA" w:eastAsia="zh-CN"/>
        </w:rPr>
        <w:t>称第</w:t>
      </w:r>
      <w:r w:rsidR="00184BE4">
        <w:rPr>
          <w:rFonts w:hint="eastAsia"/>
          <w:szCs w:val="24"/>
          <w:lang w:val="en-CA" w:eastAsia="zh-CN"/>
        </w:rPr>
        <w:t>5</w:t>
      </w:r>
      <w:r w:rsidR="00184BE4">
        <w:rPr>
          <w:rFonts w:hint="eastAsia"/>
          <w:szCs w:val="24"/>
          <w:lang w:val="en-CA" w:eastAsia="zh-CN"/>
        </w:rPr>
        <w:t>委员会将处理此文件。</w:t>
      </w:r>
    </w:p>
    <w:p w14:paraId="0F166CA1" w14:textId="7C7A9D21" w:rsidR="000E724D" w:rsidRPr="00703054" w:rsidRDefault="000E724D" w:rsidP="00703054">
      <w:pPr>
        <w:pStyle w:val="Heading1"/>
        <w:rPr>
          <w:rFonts w:eastAsia="Times New Roman"/>
          <w:lang w:val="en-US" w:eastAsia="zh-CN"/>
        </w:rPr>
      </w:pPr>
      <w:r w:rsidRPr="00703054">
        <w:rPr>
          <w:rFonts w:eastAsia="Times New Roman"/>
          <w:lang w:val="en-US" w:eastAsia="zh-CN"/>
        </w:rPr>
        <w:t>5</w:t>
      </w:r>
      <w:r w:rsidRPr="00703054">
        <w:rPr>
          <w:rFonts w:eastAsia="Times New Roman"/>
          <w:lang w:val="en-US" w:eastAsia="zh-CN"/>
        </w:rPr>
        <w:tab/>
      </w:r>
      <w:r w:rsidR="00767C17" w:rsidRPr="00184BE4">
        <w:rPr>
          <w:rFonts w:hint="eastAsia"/>
          <w:bCs/>
          <w:szCs w:val="24"/>
          <w:lang w:val="en-CA" w:eastAsia="zh-CN"/>
        </w:rPr>
        <w:t>斯洛文尼亚</w:t>
      </w:r>
      <w:r w:rsidR="00184BE4" w:rsidRPr="00703054">
        <w:rPr>
          <w:rFonts w:ascii="SimSun" w:hAnsi="SimSun" w:cs="SimSun" w:hint="eastAsia"/>
          <w:lang w:val="en-US" w:eastAsia="zh-CN"/>
        </w:rPr>
        <w:t>和意大利代表的声明</w:t>
      </w:r>
    </w:p>
    <w:p w14:paraId="6A521DF9" w14:textId="29540C3D" w:rsidR="000E724D" w:rsidRPr="008A6CE2" w:rsidRDefault="000E724D" w:rsidP="000E724D">
      <w:pPr>
        <w:rPr>
          <w:szCs w:val="24"/>
          <w:lang w:val="en-CA" w:eastAsia="zh-CN"/>
        </w:rPr>
      </w:pPr>
      <w:r w:rsidRPr="008A6CE2">
        <w:rPr>
          <w:szCs w:val="24"/>
          <w:lang w:val="en-CA" w:eastAsia="zh-CN"/>
        </w:rPr>
        <w:t>5.1</w:t>
      </w:r>
      <w:r w:rsidRPr="008A6CE2">
        <w:rPr>
          <w:szCs w:val="24"/>
          <w:lang w:val="en-CA" w:eastAsia="zh-CN"/>
        </w:rPr>
        <w:tab/>
      </w:r>
      <w:r w:rsidR="00184BE4" w:rsidRPr="00184BE4">
        <w:rPr>
          <w:rFonts w:hint="eastAsia"/>
          <w:b/>
          <w:bCs/>
          <w:szCs w:val="24"/>
          <w:lang w:val="en-CA" w:eastAsia="zh-CN"/>
        </w:rPr>
        <w:t>斯洛文尼亚代表</w:t>
      </w:r>
      <w:r w:rsidR="00184BE4">
        <w:rPr>
          <w:rFonts w:hint="eastAsia"/>
          <w:szCs w:val="24"/>
          <w:lang w:val="en-CA" w:eastAsia="zh-CN"/>
        </w:rPr>
        <w:t>发表</w:t>
      </w:r>
      <w:r w:rsidR="00A12E8A">
        <w:rPr>
          <w:rFonts w:hint="eastAsia"/>
          <w:szCs w:val="24"/>
          <w:lang w:val="en-CA" w:eastAsia="zh-CN"/>
        </w:rPr>
        <w:t>的</w:t>
      </w:r>
      <w:r w:rsidR="00184BE4">
        <w:rPr>
          <w:rFonts w:hint="eastAsia"/>
          <w:szCs w:val="24"/>
          <w:lang w:val="en-CA" w:eastAsia="zh-CN"/>
        </w:rPr>
        <w:t>声明见附件</w:t>
      </w:r>
      <w:r w:rsidR="00184BE4">
        <w:rPr>
          <w:rFonts w:hint="eastAsia"/>
          <w:szCs w:val="24"/>
          <w:lang w:val="en-CA" w:eastAsia="zh-CN"/>
        </w:rPr>
        <w:t>A</w:t>
      </w:r>
      <w:r w:rsidR="00184BE4">
        <w:rPr>
          <w:rFonts w:hint="eastAsia"/>
          <w:szCs w:val="24"/>
          <w:lang w:val="en-CA" w:eastAsia="zh-CN"/>
        </w:rPr>
        <w:t>。</w:t>
      </w:r>
    </w:p>
    <w:p w14:paraId="6B54D037" w14:textId="3AEE8F42" w:rsidR="000E724D" w:rsidRPr="008A6CE2" w:rsidRDefault="000E724D" w:rsidP="000E724D">
      <w:pPr>
        <w:rPr>
          <w:szCs w:val="24"/>
          <w:lang w:val="en-CA" w:eastAsia="zh-CN"/>
        </w:rPr>
      </w:pPr>
      <w:r w:rsidRPr="008A6CE2">
        <w:rPr>
          <w:szCs w:val="24"/>
          <w:lang w:val="en-CA" w:eastAsia="zh-CN"/>
        </w:rPr>
        <w:t>5.2</w:t>
      </w:r>
      <w:r w:rsidRPr="008A6CE2">
        <w:rPr>
          <w:szCs w:val="24"/>
          <w:lang w:val="en-CA" w:eastAsia="zh-CN"/>
        </w:rPr>
        <w:tab/>
      </w:r>
      <w:r w:rsidR="00184BE4" w:rsidRPr="00184BE4">
        <w:rPr>
          <w:rFonts w:hint="eastAsia"/>
          <w:b/>
          <w:bCs/>
          <w:szCs w:val="24"/>
          <w:lang w:val="en-CA" w:eastAsia="zh-CN"/>
        </w:rPr>
        <w:t>意大利代表</w:t>
      </w:r>
      <w:r w:rsidR="00184BE4">
        <w:rPr>
          <w:rFonts w:hint="eastAsia"/>
          <w:szCs w:val="24"/>
          <w:lang w:val="en-CA" w:eastAsia="zh-CN"/>
        </w:rPr>
        <w:t>发表</w:t>
      </w:r>
      <w:r w:rsidR="00A12E8A">
        <w:rPr>
          <w:rFonts w:hint="eastAsia"/>
          <w:szCs w:val="24"/>
          <w:lang w:val="en-CA" w:eastAsia="zh-CN"/>
        </w:rPr>
        <w:t>的</w:t>
      </w:r>
      <w:r w:rsidR="00184BE4">
        <w:rPr>
          <w:rFonts w:hint="eastAsia"/>
          <w:szCs w:val="24"/>
          <w:lang w:val="en-CA" w:eastAsia="zh-CN"/>
        </w:rPr>
        <w:t>声明见附件</w:t>
      </w:r>
      <w:r w:rsidR="00184BE4">
        <w:rPr>
          <w:rFonts w:hint="eastAsia"/>
          <w:szCs w:val="24"/>
          <w:lang w:val="en-CA" w:eastAsia="zh-CN"/>
        </w:rPr>
        <w:t>B</w:t>
      </w:r>
      <w:r w:rsidR="00E261EE">
        <w:rPr>
          <w:rFonts w:hint="eastAsia"/>
          <w:szCs w:val="24"/>
          <w:lang w:val="en-CA" w:eastAsia="zh-CN"/>
        </w:rPr>
        <w:t>。</w:t>
      </w:r>
    </w:p>
    <w:p w14:paraId="2FC4CA5D" w14:textId="6EBB68DB" w:rsidR="000E724D" w:rsidRPr="008A6CE2" w:rsidRDefault="000E724D" w:rsidP="000E724D">
      <w:pPr>
        <w:rPr>
          <w:szCs w:val="24"/>
          <w:lang w:val="en-CA" w:eastAsia="zh-CN"/>
        </w:rPr>
      </w:pPr>
      <w:r w:rsidRPr="008A6CE2">
        <w:rPr>
          <w:szCs w:val="24"/>
          <w:lang w:val="en-CA" w:eastAsia="zh-CN"/>
        </w:rPr>
        <w:t>5.3</w:t>
      </w:r>
      <w:r w:rsidRPr="008A6CE2">
        <w:rPr>
          <w:szCs w:val="24"/>
          <w:lang w:val="en-CA" w:eastAsia="zh-CN"/>
        </w:rPr>
        <w:tab/>
      </w:r>
      <w:r w:rsidR="00184BE4" w:rsidRPr="00184BE4">
        <w:rPr>
          <w:rFonts w:hint="eastAsia"/>
          <w:b/>
          <w:bCs/>
          <w:szCs w:val="24"/>
          <w:lang w:val="en-CA" w:eastAsia="zh-CN"/>
        </w:rPr>
        <w:t>瑞士代表</w:t>
      </w:r>
      <w:r w:rsidR="00184BE4">
        <w:rPr>
          <w:rFonts w:hint="eastAsia"/>
          <w:szCs w:val="24"/>
          <w:lang w:val="en-CA" w:eastAsia="zh-CN"/>
        </w:rPr>
        <w:t>对意大利发表的声明（见意大利代表的声明）表示欢迎</w:t>
      </w:r>
      <w:r w:rsidR="007E088A">
        <w:rPr>
          <w:rFonts w:hint="eastAsia"/>
          <w:szCs w:val="24"/>
          <w:lang w:val="en-CA" w:eastAsia="zh-CN"/>
        </w:rPr>
        <w:t>，因为该声明表示</w:t>
      </w:r>
      <w:r w:rsidR="00A12E8A">
        <w:rPr>
          <w:rFonts w:hint="eastAsia"/>
          <w:szCs w:val="24"/>
          <w:lang w:val="en-CA" w:eastAsia="zh-CN"/>
        </w:rPr>
        <w:t>意大利</w:t>
      </w:r>
      <w:r w:rsidR="007E088A">
        <w:rPr>
          <w:rFonts w:hint="eastAsia"/>
          <w:szCs w:val="24"/>
          <w:lang w:val="en-CA" w:eastAsia="zh-CN"/>
        </w:rPr>
        <w:t>将遵守</w:t>
      </w:r>
      <w:r w:rsidR="007E088A">
        <w:rPr>
          <w:rFonts w:hint="eastAsia"/>
          <w:szCs w:val="24"/>
          <w:lang w:val="en-CA" w:eastAsia="zh-CN"/>
        </w:rPr>
        <w:t>GE-06</w:t>
      </w:r>
      <w:r w:rsidR="007E088A">
        <w:rPr>
          <w:rFonts w:hint="eastAsia"/>
          <w:szCs w:val="24"/>
          <w:lang w:val="en-CA" w:eastAsia="zh-CN"/>
        </w:rPr>
        <w:t>协议中有关地面数字广播的规定，</w:t>
      </w:r>
      <w:r w:rsidR="00A12E8A">
        <w:rPr>
          <w:rFonts w:hint="eastAsia"/>
          <w:szCs w:val="24"/>
          <w:lang w:val="en-CA" w:eastAsia="zh-CN"/>
        </w:rPr>
        <w:t>以</w:t>
      </w:r>
      <w:r w:rsidR="007E088A">
        <w:rPr>
          <w:rFonts w:hint="eastAsia"/>
          <w:szCs w:val="24"/>
          <w:lang w:val="en-CA" w:eastAsia="zh-CN"/>
        </w:rPr>
        <w:t>防将来出现问题。他指出瑞士拟于</w:t>
      </w:r>
      <w:r w:rsidR="007E088A">
        <w:rPr>
          <w:rFonts w:hint="eastAsia"/>
          <w:szCs w:val="24"/>
          <w:lang w:val="en-CA" w:eastAsia="zh-CN"/>
        </w:rPr>
        <w:t>2024</w:t>
      </w:r>
      <w:r w:rsidR="007E088A">
        <w:rPr>
          <w:rFonts w:hint="eastAsia"/>
          <w:szCs w:val="24"/>
          <w:lang w:val="en-CA" w:eastAsia="zh-CN"/>
        </w:rPr>
        <w:t>年或</w:t>
      </w:r>
      <w:r w:rsidR="007E088A">
        <w:rPr>
          <w:rFonts w:hint="eastAsia"/>
          <w:szCs w:val="24"/>
          <w:lang w:val="en-CA" w:eastAsia="zh-CN"/>
        </w:rPr>
        <w:t>2025</w:t>
      </w:r>
      <w:r w:rsidR="007E088A">
        <w:rPr>
          <w:rFonts w:hint="eastAsia"/>
          <w:szCs w:val="24"/>
          <w:lang w:val="en-CA" w:eastAsia="zh-CN"/>
        </w:rPr>
        <w:t>年终止模拟</w:t>
      </w:r>
      <w:r w:rsidR="007E088A">
        <w:rPr>
          <w:rFonts w:hint="eastAsia"/>
          <w:szCs w:val="24"/>
          <w:lang w:val="en-CA" w:eastAsia="zh-CN"/>
        </w:rPr>
        <w:t>FM</w:t>
      </w:r>
      <w:r w:rsidR="007E088A">
        <w:rPr>
          <w:rFonts w:hint="eastAsia"/>
          <w:szCs w:val="24"/>
          <w:lang w:val="en-CA" w:eastAsia="zh-CN"/>
        </w:rPr>
        <w:t>广播。</w:t>
      </w:r>
    </w:p>
    <w:p w14:paraId="2B941958" w14:textId="5C057A49" w:rsidR="000E724D" w:rsidRPr="00E261EE" w:rsidRDefault="000E724D" w:rsidP="00E261EE">
      <w:pPr>
        <w:pStyle w:val="Heading1"/>
        <w:rPr>
          <w:rFonts w:eastAsia="Times New Roman"/>
          <w:lang w:val="en-US" w:eastAsia="zh-CN"/>
        </w:rPr>
      </w:pPr>
      <w:r w:rsidRPr="00E261EE">
        <w:rPr>
          <w:rFonts w:eastAsia="Times New Roman"/>
          <w:lang w:val="en-US" w:eastAsia="zh-CN"/>
        </w:rPr>
        <w:t>6</w:t>
      </w:r>
      <w:r w:rsidRPr="00E261EE">
        <w:rPr>
          <w:rFonts w:eastAsia="Times New Roman"/>
          <w:lang w:val="en-US" w:eastAsia="zh-CN"/>
        </w:rPr>
        <w:tab/>
      </w:r>
      <w:r w:rsidR="007E088A" w:rsidRPr="00E261EE">
        <w:rPr>
          <w:rFonts w:ascii="SimSun" w:hAnsi="SimSun" w:cs="SimSun" w:hint="eastAsia"/>
          <w:lang w:val="en-US" w:eastAsia="zh-CN"/>
        </w:rPr>
        <w:t>在现有脚注中增加或删除国名提案的提交截止日期（</w:t>
      </w:r>
      <w:r w:rsidR="007E088A" w:rsidRPr="00E261EE">
        <w:rPr>
          <w:rFonts w:eastAsia="Times New Roman" w:hint="eastAsia"/>
          <w:lang w:val="en-US" w:eastAsia="zh-CN"/>
        </w:rPr>
        <w:t>131</w:t>
      </w:r>
      <w:r w:rsidR="007E088A" w:rsidRPr="00E261EE">
        <w:rPr>
          <w:rFonts w:ascii="SimSun" w:hAnsi="SimSun" w:cs="SimSun" w:hint="eastAsia"/>
          <w:lang w:val="en-US" w:eastAsia="zh-CN"/>
        </w:rPr>
        <w:t>号文件）</w:t>
      </w:r>
    </w:p>
    <w:p w14:paraId="6B9D0A5A" w14:textId="556B8DBA" w:rsidR="000E724D" w:rsidRPr="008A6CE2" w:rsidRDefault="000E724D" w:rsidP="000E724D">
      <w:pPr>
        <w:rPr>
          <w:szCs w:val="24"/>
          <w:lang w:val="en-CA" w:eastAsia="zh-CN"/>
        </w:rPr>
      </w:pPr>
      <w:r w:rsidRPr="008A6CE2">
        <w:rPr>
          <w:szCs w:val="24"/>
          <w:lang w:val="en-CA" w:eastAsia="zh-CN"/>
        </w:rPr>
        <w:t>6.1</w:t>
      </w:r>
      <w:r w:rsidRPr="008A6CE2">
        <w:rPr>
          <w:szCs w:val="24"/>
          <w:lang w:val="en-CA" w:eastAsia="zh-CN"/>
        </w:rPr>
        <w:tab/>
      </w:r>
      <w:r w:rsidR="007E088A" w:rsidRPr="007E088A">
        <w:rPr>
          <w:rFonts w:hint="eastAsia"/>
          <w:b/>
          <w:bCs/>
          <w:szCs w:val="24"/>
          <w:lang w:val="en-CA" w:eastAsia="zh-CN"/>
        </w:rPr>
        <w:t>全体会议秘书</w:t>
      </w:r>
      <w:r w:rsidR="007E088A">
        <w:rPr>
          <w:rFonts w:hint="eastAsia"/>
          <w:szCs w:val="24"/>
          <w:lang w:val="en-CA" w:eastAsia="zh-CN"/>
        </w:rPr>
        <w:t>提请代表们注意，根据第</w:t>
      </w:r>
      <w:r w:rsidR="00D736CA">
        <w:rPr>
          <w:rFonts w:hint="eastAsia"/>
          <w:szCs w:val="24"/>
          <w:lang w:val="en-CA" w:eastAsia="zh-CN"/>
        </w:rPr>
        <w:t>二</w:t>
      </w:r>
      <w:r w:rsidR="007E088A">
        <w:rPr>
          <w:rFonts w:hint="eastAsia"/>
          <w:szCs w:val="24"/>
          <w:lang w:val="en-CA" w:eastAsia="zh-CN"/>
        </w:rPr>
        <w:t>次全体会议就</w:t>
      </w:r>
      <w:r w:rsidR="007E088A">
        <w:rPr>
          <w:rFonts w:hint="eastAsia"/>
          <w:szCs w:val="24"/>
          <w:lang w:val="en-CA" w:eastAsia="zh-CN"/>
        </w:rPr>
        <w:t>131</w:t>
      </w:r>
      <w:r w:rsidR="007E088A">
        <w:rPr>
          <w:rFonts w:hint="eastAsia"/>
          <w:szCs w:val="24"/>
          <w:lang w:val="en-CA" w:eastAsia="zh-CN"/>
        </w:rPr>
        <w:t>号文件达成的共识，</w:t>
      </w:r>
      <w:r w:rsidR="00A9369E" w:rsidRPr="004164DA">
        <w:rPr>
          <w:rFonts w:hint="eastAsia"/>
          <w:szCs w:val="24"/>
          <w:lang w:val="en-CA" w:eastAsia="zh-CN"/>
        </w:rPr>
        <w:t>提交在现有脚注中增加国名的提案的截止日期定为</w:t>
      </w:r>
      <w:r w:rsidR="00A9369E" w:rsidRPr="004164DA">
        <w:rPr>
          <w:rFonts w:hint="eastAsia"/>
          <w:szCs w:val="24"/>
          <w:lang w:val="en-CA" w:eastAsia="zh-CN"/>
        </w:rPr>
        <w:t>2019</w:t>
      </w:r>
      <w:r w:rsidR="00A9369E" w:rsidRPr="004164DA">
        <w:rPr>
          <w:rFonts w:hint="eastAsia"/>
          <w:szCs w:val="24"/>
          <w:lang w:val="en-CA" w:eastAsia="zh-CN"/>
        </w:rPr>
        <w:t>年</w:t>
      </w:r>
      <w:r w:rsidR="00A9369E" w:rsidRPr="004164DA">
        <w:rPr>
          <w:rFonts w:hint="eastAsia"/>
          <w:szCs w:val="24"/>
          <w:lang w:val="en-CA" w:eastAsia="zh-CN"/>
        </w:rPr>
        <w:t>11</w:t>
      </w:r>
      <w:r w:rsidR="00A9369E" w:rsidRPr="004164DA">
        <w:rPr>
          <w:rFonts w:hint="eastAsia"/>
          <w:szCs w:val="24"/>
          <w:lang w:val="en-CA" w:eastAsia="zh-CN"/>
        </w:rPr>
        <w:t>月</w:t>
      </w:r>
      <w:r w:rsidR="00A9369E" w:rsidRPr="004164DA">
        <w:rPr>
          <w:rFonts w:hint="eastAsia"/>
          <w:szCs w:val="24"/>
          <w:lang w:val="en-CA" w:eastAsia="zh-CN"/>
        </w:rPr>
        <w:t>1</w:t>
      </w:r>
      <w:r w:rsidR="00A9369E" w:rsidRPr="004164DA">
        <w:rPr>
          <w:rFonts w:hint="eastAsia"/>
          <w:szCs w:val="24"/>
          <w:lang w:val="en-CA" w:eastAsia="zh-CN"/>
        </w:rPr>
        <w:t>日（星期五）</w:t>
      </w:r>
      <w:r w:rsidR="00A9369E" w:rsidRPr="004164DA">
        <w:rPr>
          <w:rFonts w:hint="eastAsia"/>
          <w:szCs w:val="24"/>
          <w:lang w:val="en-CA" w:eastAsia="zh-CN"/>
        </w:rPr>
        <w:t>18</w:t>
      </w:r>
      <w:r w:rsidR="00A9369E" w:rsidRPr="004164DA">
        <w:rPr>
          <w:rFonts w:hint="eastAsia"/>
          <w:szCs w:val="24"/>
          <w:lang w:val="en-CA" w:eastAsia="zh-CN"/>
        </w:rPr>
        <w:t>时（沙姆沙伊赫时间），提交删除国名的提案的截止日期为</w:t>
      </w:r>
      <w:r w:rsidR="00A9369E" w:rsidRPr="004164DA">
        <w:rPr>
          <w:rFonts w:hint="eastAsia"/>
          <w:szCs w:val="24"/>
          <w:lang w:val="en-CA" w:eastAsia="zh-CN"/>
        </w:rPr>
        <w:t>2019</w:t>
      </w:r>
      <w:r w:rsidR="00A9369E" w:rsidRPr="004164DA">
        <w:rPr>
          <w:rFonts w:hint="eastAsia"/>
          <w:szCs w:val="24"/>
          <w:lang w:val="en-CA" w:eastAsia="zh-CN"/>
        </w:rPr>
        <w:t>年</w:t>
      </w:r>
      <w:r w:rsidR="00A9369E" w:rsidRPr="004164DA">
        <w:rPr>
          <w:rFonts w:hint="eastAsia"/>
          <w:szCs w:val="24"/>
          <w:lang w:val="en-CA" w:eastAsia="zh-CN"/>
        </w:rPr>
        <w:t>11</w:t>
      </w:r>
      <w:r w:rsidR="00A9369E" w:rsidRPr="004164DA">
        <w:rPr>
          <w:rFonts w:hint="eastAsia"/>
          <w:szCs w:val="24"/>
          <w:lang w:val="en-CA" w:eastAsia="zh-CN"/>
        </w:rPr>
        <w:t>月</w:t>
      </w:r>
      <w:r w:rsidR="00A9369E" w:rsidRPr="004164DA">
        <w:rPr>
          <w:rFonts w:hint="eastAsia"/>
          <w:szCs w:val="24"/>
          <w:lang w:val="en-CA" w:eastAsia="zh-CN"/>
        </w:rPr>
        <w:t>8</w:t>
      </w:r>
      <w:r w:rsidR="00A9369E" w:rsidRPr="004164DA">
        <w:rPr>
          <w:rFonts w:hint="eastAsia"/>
          <w:szCs w:val="24"/>
          <w:lang w:val="en-CA" w:eastAsia="zh-CN"/>
        </w:rPr>
        <w:t>日（星期五）</w:t>
      </w:r>
      <w:r w:rsidR="00A9369E" w:rsidRPr="004164DA">
        <w:rPr>
          <w:rFonts w:hint="eastAsia"/>
          <w:szCs w:val="24"/>
          <w:lang w:val="en-CA" w:eastAsia="zh-CN"/>
        </w:rPr>
        <w:t>18</w:t>
      </w:r>
      <w:r w:rsidR="00A9369E" w:rsidRPr="004164DA">
        <w:rPr>
          <w:rFonts w:hint="eastAsia"/>
          <w:szCs w:val="24"/>
          <w:lang w:val="en-CA" w:eastAsia="zh-CN"/>
        </w:rPr>
        <w:t>时（沙姆沙伊赫时间）。</w:t>
      </w:r>
      <w:r w:rsidR="007E088A">
        <w:rPr>
          <w:rFonts w:hint="eastAsia"/>
          <w:szCs w:val="24"/>
          <w:lang w:val="en-CA" w:eastAsia="zh-CN"/>
        </w:rPr>
        <w:t>有关新增国家脚注的提案与大会议项无关，因此不应审议。</w:t>
      </w:r>
    </w:p>
    <w:p w14:paraId="41ED787C" w14:textId="4BC0542A" w:rsidR="001D3BC8" w:rsidRPr="008A6CE2" w:rsidRDefault="001D3BC8" w:rsidP="001D3BC8">
      <w:pPr>
        <w:rPr>
          <w:szCs w:val="24"/>
          <w:lang w:val="en-CA" w:eastAsia="zh-CN"/>
        </w:rPr>
      </w:pPr>
      <w:r w:rsidRPr="008A6CE2">
        <w:rPr>
          <w:szCs w:val="24"/>
          <w:lang w:val="en-CA" w:eastAsia="zh-CN"/>
        </w:rPr>
        <w:t>6.2</w:t>
      </w:r>
      <w:r w:rsidRPr="008A6CE2">
        <w:rPr>
          <w:szCs w:val="24"/>
          <w:lang w:val="en-CA" w:eastAsia="zh-CN"/>
        </w:rPr>
        <w:tab/>
      </w:r>
      <w:r w:rsidRPr="00BC54AB">
        <w:rPr>
          <w:b/>
          <w:bCs/>
          <w:lang w:eastAsia="zh-CN"/>
        </w:rPr>
        <w:t>俄罗斯联邦代表</w:t>
      </w:r>
      <w:r>
        <w:rPr>
          <w:lang w:eastAsia="zh-CN"/>
        </w:rPr>
        <w:t>要求确认</w:t>
      </w:r>
      <w:r>
        <w:rPr>
          <w:rFonts w:hint="eastAsia"/>
          <w:lang w:eastAsia="zh-CN"/>
        </w:rPr>
        <w:t>第</w:t>
      </w:r>
      <w:r>
        <w:rPr>
          <w:lang w:eastAsia="zh-CN"/>
        </w:rPr>
        <w:t>131</w:t>
      </w:r>
      <w:r>
        <w:rPr>
          <w:rFonts w:hint="eastAsia"/>
          <w:lang w:eastAsia="zh-CN"/>
        </w:rPr>
        <w:t>号文件</w:t>
      </w:r>
      <w:r>
        <w:rPr>
          <w:lang w:eastAsia="zh-CN"/>
        </w:rPr>
        <w:t>中规定的截止日期，特别是</w:t>
      </w:r>
      <w:r>
        <w:rPr>
          <w:lang w:eastAsia="zh-CN"/>
        </w:rPr>
        <w:t>11</w:t>
      </w:r>
      <w:r>
        <w:rPr>
          <w:lang w:eastAsia="zh-CN"/>
        </w:rPr>
        <w:t>月</w:t>
      </w:r>
      <w:r>
        <w:rPr>
          <w:lang w:eastAsia="zh-CN"/>
        </w:rPr>
        <w:t>1</w:t>
      </w:r>
      <w:r>
        <w:rPr>
          <w:lang w:eastAsia="zh-CN"/>
        </w:rPr>
        <w:t>日（星期五）</w:t>
      </w:r>
      <w:r w:rsidR="00C83975" w:rsidRPr="004164DA">
        <w:rPr>
          <w:rFonts w:hint="eastAsia"/>
          <w:szCs w:val="24"/>
          <w:lang w:val="en-CA" w:eastAsia="zh-CN"/>
        </w:rPr>
        <w:t>18</w:t>
      </w:r>
      <w:r w:rsidR="00C83975" w:rsidRPr="004164DA">
        <w:rPr>
          <w:rFonts w:hint="eastAsia"/>
          <w:szCs w:val="24"/>
          <w:lang w:val="en-CA" w:eastAsia="zh-CN"/>
        </w:rPr>
        <w:t>时</w:t>
      </w:r>
      <w:r>
        <w:rPr>
          <w:lang w:eastAsia="zh-CN"/>
        </w:rPr>
        <w:t>（沙姆沙伊赫时间）</w:t>
      </w:r>
      <w:r>
        <w:rPr>
          <w:rFonts w:hint="eastAsia"/>
          <w:lang w:eastAsia="zh-CN"/>
        </w:rPr>
        <w:t>这个</w:t>
      </w:r>
      <w:r>
        <w:rPr>
          <w:lang w:eastAsia="zh-CN"/>
        </w:rPr>
        <w:t>增加国名</w:t>
      </w:r>
      <w:r>
        <w:rPr>
          <w:rFonts w:hint="eastAsia"/>
          <w:lang w:eastAsia="zh-CN"/>
        </w:rPr>
        <w:t>的时间，</w:t>
      </w:r>
      <w:r>
        <w:rPr>
          <w:lang w:eastAsia="zh-CN"/>
        </w:rPr>
        <w:t>不适用于《无线电规则》第</w:t>
      </w:r>
      <w:r>
        <w:rPr>
          <w:lang w:eastAsia="zh-CN"/>
        </w:rPr>
        <w:t>5.441B</w:t>
      </w:r>
      <w:r>
        <w:rPr>
          <w:rFonts w:hint="eastAsia"/>
          <w:lang w:eastAsia="zh-CN"/>
        </w:rPr>
        <w:t>款</w:t>
      </w:r>
      <w:r>
        <w:rPr>
          <w:lang w:eastAsia="zh-CN"/>
        </w:rPr>
        <w:t>，</w:t>
      </w:r>
      <w:r>
        <w:rPr>
          <w:rFonts w:hint="eastAsia"/>
          <w:lang w:eastAsia="zh-CN"/>
        </w:rPr>
        <w:t>其正在</w:t>
      </w:r>
      <w:r>
        <w:rPr>
          <w:lang w:eastAsia="zh-CN"/>
        </w:rPr>
        <w:t>第</w:t>
      </w:r>
      <w:r>
        <w:rPr>
          <w:lang w:eastAsia="zh-CN"/>
        </w:rPr>
        <w:t>4</w:t>
      </w:r>
      <w:r>
        <w:rPr>
          <w:lang w:eastAsia="zh-CN"/>
        </w:rPr>
        <w:t>委员会审议。</w:t>
      </w:r>
    </w:p>
    <w:p w14:paraId="4E33F68D" w14:textId="77777777" w:rsidR="001D3BC8" w:rsidRPr="0063609A" w:rsidRDefault="001D3BC8" w:rsidP="001D3BC8">
      <w:pPr>
        <w:rPr>
          <w:lang w:eastAsia="zh-CN"/>
        </w:rPr>
      </w:pPr>
      <w:r w:rsidRPr="008A6CE2">
        <w:rPr>
          <w:szCs w:val="24"/>
          <w:lang w:val="en-CA" w:eastAsia="zh-CN"/>
        </w:rPr>
        <w:t>6.3</w:t>
      </w:r>
      <w:r w:rsidRPr="008A6CE2">
        <w:rPr>
          <w:szCs w:val="24"/>
          <w:lang w:val="en-CA" w:eastAsia="zh-CN"/>
        </w:rPr>
        <w:tab/>
      </w:r>
      <w:r w:rsidRPr="0078755A">
        <w:rPr>
          <w:b/>
          <w:bCs/>
          <w:lang w:eastAsia="zh-CN"/>
        </w:rPr>
        <w:t>无线电通信局主任</w:t>
      </w:r>
      <w:r>
        <w:rPr>
          <w:lang w:eastAsia="zh-CN"/>
        </w:rPr>
        <w:t>说，这也是无线电通信局和法律</w:t>
      </w:r>
      <w:r>
        <w:rPr>
          <w:rFonts w:hint="eastAsia"/>
          <w:lang w:eastAsia="zh-CN"/>
        </w:rPr>
        <w:t>顾问</w:t>
      </w:r>
      <w:r>
        <w:rPr>
          <w:lang w:eastAsia="zh-CN"/>
        </w:rPr>
        <w:t>的理解。</w:t>
      </w:r>
      <w:r>
        <w:rPr>
          <w:rFonts w:hint="eastAsia"/>
          <w:lang w:eastAsia="zh-CN"/>
        </w:rPr>
        <w:t>可不考虑</w:t>
      </w:r>
      <w:r>
        <w:rPr>
          <w:rFonts w:hint="eastAsia"/>
          <w:lang w:eastAsia="zh-CN"/>
        </w:rPr>
        <w:t>11</w:t>
      </w:r>
      <w:r>
        <w:rPr>
          <w:rFonts w:hint="eastAsia"/>
          <w:lang w:eastAsia="zh-CN"/>
        </w:rPr>
        <w:t>月</w:t>
      </w:r>
      <w:r>
        <w:rPr>
          <w:rFonts w:hint="eastAsia"/>
          <w:lang w:eastAsia="zh-CN"/>
        </w:rPr>
        <w:t>1</w:t>
      </w:r>
      <w:r>
        <w:rPr>
          <w:rFonts w:hint="eastAsia"/>
          <w:lang w:eastAsia="zh-CN"/>
        </w:rPr>
        <w:t>日至</w:t>
      </w:r>
      <w:r>
        <w:rPr>
          <w:rFonts w:hint="eastAsia"/>
          <w:lang w:eastAsia="zh-CN"/>
        </w:rPr>
        <w:t>8</w:t>
      </w:r>
      <w:r>
        <w:rPr>
          <w:rFonts w:hint="eastAsia"/>
          <w:lang w:eastAsia="zh-CN"/>
        </w:rPr>
        <w:t>日的截止日期，在特设组中审议文件，以便</w:t>
      </w:r>
      <w:r>
        <w:rPr>
          <w:lang w:eastAsia="zh-CN"/>
        </w:rPr>
        <w:t>该小组可以在工作上取得进展。</w:t>
      </w:r>
    </w:p>
    <w:p w14:paraId="3A866055" w14:textId="77777777" w:rsidR="001D3BC8" w:rsidRPr="008A6CE2" w:rsidRDefault="001D3BC8" w:rsidP="001D3BC8">
      <w:pPr>
        <w:rPr>
          <w:szCs w:val="24"/>
          <w:lang w:val="en-CA" w:eastAsia="zh-CN"/>
        </w:rPr>
      </w:pPr>
      <w:r w:rsidRPr="008A6CE2">
        <w:rPr>
          <w:szCs w:val="24"/>
          <w:lang w:val="en-CA" w:eastAsia="zh-CN"/>
        </w:rPr>
        <w:t>6.4</w:t>
      </w:r>
      <w:r w:rsidRPr="008A6CE2">
        <w:rPr>
          <w:szCs w:val="24"/>
          <w:lang w:val="en-CA" w:eastAsia="zh-CN"/>
        </w:rPr>
        <w:tab/>
      </w:r>
      <w:r w:rsidRPr="000F540A">
        <w:rPr>
          <w:b/>
          <w:bCs/>
          <w:lang w:eastAsia="zh-CN"/>
        </w:rPr>
        <w:t>法国代表</w:t>
      </w:r>
      <w:r>
        <w:rPr>
          <w:lang w:eastAsia="zh-CN"/>
        </w:rPr>
        <w:t>说，他没有看到国际电联法律</w:t>
      </w:r>
      <w:r>
        <w:rPr>
          <w:rFonts w:hint="eastAsia"/>
          <w:lang w:eastAsia="zh-CN"/>
        </w:rPr>
        <w:t>事务处</w:t>
      </w:r>
      <w:r>
        <w:rPr>
          <w:lang w:eastAsia="zh-CN"/>
        </w:rPr>
        <w:t>的意见。但是，他</w:t>
      </w:r>
      <w:r>
        <w:rPr>
          <w:rFonts w:hint="eastAsia"/>
          <w:lang w:eastAsia="zh-CN"/>
        </w:rPr>
        <w:t>认为</w:t>
      </w:r>
      <w:r>
        <w:rPr>
          <w:lang w:eastAsia="zh-CN"/>
        </w:rPr>
        <w:t>所有在第</w:t>
      </w:r>
      <w:r>
        <w:rPr>
          <w:lang w:eastAsia="zh-CN"/>
        </w:rPr>
        <w:t>5.441B</w:t>
      </w:r>
      <w:r>
        <w:rPr>
          <w:rFonts w:hint="eastAsia"/>
          <w:lang w:eastAsia="zh-CN"/>
        </w:rPr>
        <w:t>款</w:t>
      </w:r>
      <w:r>
        <w:rPr>
          <w:lang w:eastAsia="zh-CN"/>
        </w:rPr>
        <w:t>中增加国名的提议都</w:t>
      </w:r>
      <w:r>
        <w:rPr>
          <w:rFonts w:hint="eastAsia"/>
          <w:lang w:eastAsia="zh-CN"/>
        </w:rPr>
        <w:t>可</w:t>
      </w:r>
      <w:r>
        <w:rPr>
          <w:lang w:eastAsia="zh-CN"/>
        </w:rPr>
        <w:t>在议项</w:t>
      </w:r>
      <w:r>
        <w:rPr>
          <w:lang w:eastAsia="zh-CN"/>
        </w:rPr>
        <w:t>8</w:t>
      </w:r>
      <w:r>
        <w:rPr>
          <w:lang w:eastAsia="zh-CN"/>
        </w:rPr>
        <w:t>下审议。因此，不清楚为什么应由负责该脚注的特设小组审议这些提议。该问题应在法律顾问意见的基础上在全体会议之外进一步讨论。</w:t>
      </w:r>
      <w:r w:rsidRPr="002F63F9">
        <w:rPr>
          <w:b/>
          <w:bCs/>
          <w:lang w:eastAsia="zh-CN"/>
        </w:rPr>
        <w:t>德国代表</w:t>
      </w:r>
      <w:r>
        <w:rPr>
          <w:rFonts w:hint="eastAsia"/>
          <w:lang w:eastAsia="zh-CN"/>
        </w:rPr>
        <w:t>认可</w:t>
      </w:r>
      <w:r>
        <w:rPr>
          <w:lang w:eastAsia="zh-CN"/>
        </w:rPr>
        <w:t>这些意见，并补充说，这种处理</w:t>
      </w:r>
      <w:r>
        <w:rPr>
          <w:rFonts w:hint="eastAsia"/>
          <w:lang w:eastAsia="zh-CN"/>
        </w:rPr>
        <w:t>在</w:t>
      </w:r>
      <w:r>
        <w:rPr>
          <w:lang w:eastAsia="zh-CN"/>
        </w:rPr>
        <w:t>现有脚注中</w:t>
      </w:r>
      <w:r>
        <w:rPr>
          <w:rFonts w:hint="eastAsia"/>
          <w:lang w:eastAsia="zh-CN"/>
        </w:rPr>
        <w:t>增加</w:t>
      </w:r>
      <w:r>
        <w:rPr>
          <w:lang w:eastAsia="zh-CN"/>
        </w:rPr>
        <w:t>国名</w:t>
      </w:r>
      <w:r>
        <w:rPr>
          <w:rFonts w:hint="eastAsia"/>
          <w:lang w:eastAsia="zh-CN"/>
        </w:rPr>
        <w:t>的</w:t>
      </w:r>
      <w:r>
        <w:rPr>
          <w:lang w:eastAsia="zh-CN"/>
        </w:rPr>
        <w:t>提案的方法</w:t>
      </w:r>
      <w:r>
        <w:rPr>
          <w:rFonts w:hint="eastAsia"/>
          <w:lang w:eastAsia="zh-CN"/>
        </w:rPr>
        <w:t>可能产生更加广泛的影响</w:t>
      </w:r>
      <w:r>
        <w:rPr>
          <w:lang w:eastAsia="zh-CN"/>
        </w:rPr>
        <w:t>。</w:t>
      </w:r>
    </w:p>
    <w:p w14:paraId="502A5FF0" w14:textId="658C2093" w:rsidR="001D3BC8" w:rsidRPr="008A6CE2" w:rsidRDefault="001D3BC8" w:rsidP="001D3BC8">
      <w:pPr>
        <w:rPr>
          <w:szCs w:val="24"/>
          <w:lang w:val="en-CA" w:eastAsia="zh-CN"/>
        </w:rPr>
      </w:pPr>
      <w:r w:rsidRPr="008A6CE2">
        <w:rPr>
          <w:szCs w:val="24"/>
          <w:lang w:val="en-CA" w:eastAsia="zh-CN"/>
        </w:rPr>
        <w:lastRenderedPageBreak/>
        <w:t>6.</w:t>
      </w:r>
      <w:r>
        <w:rPr>
          <w:szCs w:val="24"/>
          <w:lang w:val="en-CA" w:eastAsia="zh-CN"/>
        </w:rPr>
        <w:t>5</w:t>
      </w:r>
      <w:r w:rsidRPr="008A6CE2">
        <w:rPr>
          <w:szCs w:val="24"/>
          <w:lang w:val="en-CA" w:eastAsia="zh-CN"/>
        </w:rPr>
        <w:tab/>
      </w:r>
      <w:r w:rsidRPr="00DA634C">
        <w:rPr>
          <w:b/>
          <w:bCs/>
          <w:lang w:eastAsia="zh-CN"/>
        </w:rPr>
        <w:t>伊朗伊斯兰共和国代表</w:t>
      </w:r>
      <w:r>
        <w:rPr>
          <w:lang w:eastAsia="zh-CN"/>
        </w:rPr>
        <w:t>说，全体会议可考虑将在第</w:t>
      </w:r>
      <w:r>
        <w:rPr>
          <w:lang w:eastAsia="zh-CN"/>
        </w:rPr>
        <w:t>5.441B</w:t>
      </w:r>
      <w:r>
        <w:rPr>
          <w:rFonts w:hint="eastAsia"/>
          <w:lang w:eastAsia="zh-CN"/>
        </w:rPr>
        <w:t>款</w:t>
      </w:r>
      <w:r>
        <w:rPr>
          <w:lang w:eastAsia="zh-CN"/>
        </w:rPr>
        <w:t>中</w:t>
      </w:r>
      <w:r>
        <w:rPr>
          <w:rFonts w:hint="eastAsia"/>
          <w:lang w:eastAsia="zh-CN"/>
        </w:rPr>
        <w:t>增加</w:t>
      </w:r>
      <w:r>
        <w:rPr>
          <w:lang w:eastAsia="zh-CN"/>
        </w:rPr>
        <w:t>国名的截止日期</w:t>
      </w:r>
      <w:r>
        <w:rPr>
          <w:rFonts w:hint="eastAsia"/>
          <w:lang w:eastAsia="zh-CN"/>
        </w:rPr>
        <w:t>特别</w:t>
      </w:r>
      <w:r>
        <w:rPr>
          <w:lang w:eastAsia="zh-CN"/>
        </w:rPr>
        <w:t>延长至</w:t>
      </w:r>
      <w:r>
        <w:rPr>
          <w:lang w:eastAsia="zh-CN"/>
        </w:rPr>
        <w:t>2019</w:t>
      </w:r>
      <w:r>
        <w:rPr>
          <w:lang w:eastAsia="zh-CN"/>
        </w:rPr>
        <w:t>年</w:t>
      </w:r>
      <w:r>
        <w:rPr>
          <w:lang w:eastAsia="zh-CN"/>
        </w:rPr>
        <w:t>11</w:t>
      </w:r>
      <w:r>
        <w:rPr>
          <w:lang w:eastAsia="zh-CN"/>
        </w:rPr>
        <w:t>月</w:t>
      </w:r>
      <w:r>
        <w:rPr>
          <w:lang w:eastAsia="zh-CN"/>
        </w:rPr>
        <w:t>5</w:t>
      </w:r>
      <w:r>
        <w:rPr>
          <w:lang w:eastAsia="zh-CN"/>
        </w:rPr>
        <w:t>日（星期二）</w:t>
      </w:r>
      <w:r w:rsidR="00472086" w:rsidRPr="004164DA">
        <w:rPr>
          <w:rFonts w:hint="eastAsia"/>
          <w:szCs w:val="24"/>
          <w:lang w:val="en-CA" w:eastAsia="zh-CN"/>
        </w:rPr>
        <w:t>18</w:t>
      </w:r>
      <w:r w:rsidR="00472086" w:rsidRPr="004164DA">
        <w:rPr>
          <w:rFonts w:hint="eastAsia"/>
          <w:szCs w:val="24"/>
          <w:lang w:val="en-CA" w:eastAsia="zh-CN"/>
        </w:rPr>
        <w:t>时</w:t>
      </w:r>
      <w:r>
        <w:rPr>
          <w:lang w:eastAsia="zh-CN"/>
        </w:rPr>
        <w:t>（沙姆沙伊赫时间），从而也允许特设组在一个敏感的脚注上取得进展。但是，应在议项</w:t>
      </w:r>
      <w:r>
        <w:rPr>
          <w:lang w:eastAsia="zh-CN"/>
        </w:rPr>
        <w:t>8</w:t>
      </w:r>
      <w:r>
        <w:rPr>
          <w:lang w:eastAsia="zh-CN"/>
        </w:rPr>
        <w:t>下而不是由特设组审议关于增加国名的</w:t>
      </w:r>
      <w:r>
        <w:rPr>
          <w:rFonts w:hint="eastAsia"/>
          <w:lang w:eastAsia="zh-CN"/>
        </w:rPr>
        <w:t>提案</w:t>
      </w:r>
      <w:r>
        <w:rPr>
          <w:lang w:eastAsia="zh-CN"/>
        </w:rPr>
        <w:t>。</w:t>
      </w:r>
    </w:p>
    <w:p w14:paraId="04AF69D6" w14:textId="346526D5" w:rsidR="001D3BC8" w:rsidRPr="00B328BA" w:rsidRDefault="001D3BC8" w:rsidP="001D3BC8">
      <w:pPr>
        <w:rPr>
          <w:szCs w:val="24"/>
          <w:lang w:val="en-CA" w:eastAsia="zh-CN"/>
        </w:rPr>
      </w:pPr>
      <w:r w:rsidRPr="008A6CE2">
        <w:rPr>
          <w:szCs w:val="24"/>
          <w:lang w:val="en-CA" w:eastAsia="zh-CN"/>
        </w:rPr>
        <w:t>6.</w:t>
      </w:r>
      <w:r>
        <w:rPr>
          <w:szCs w:val="24"/>
          <w:lang w:val="en-CA" w:eastAsia="zh-CN"/>
        </w:rPr>
        <w:t>6</w:t>
      </w:r>
      <w:r w:rsidRPr="008A6CE2">
        <w:rPr>
          <w:szCs w:val="24"/>
          <w:lang w:val="en-CA" w:eastAsia="zh-CN"/>
        </w:rPr>
        <w:tab/>
      </w:r>
      <w:r w:rsidRPr="008F21C0">
        <w:rPr>
          <w:b/>
          <w:bCs/>
          <w:lang w:eastAsia="zh-CN"/>
        </w:rPr>
        <w:t>俄罗斯联邦代表</w:t>
      </w:r>
      <w:r>
        <w:rPr>
          <w:lang w:eastAsia="zh-CN"/>
        </w:rPr>
        <w:t>说，</w:t>
      </w:r>
      <w:r>
        <w:rPr>
          <w:rFonts w:hint="eastAsia"/>
          <w:lang w:eastAsia="zh-CN"/>
        </w:rPr>
        <w:t>在</w:t>
      </w:r>
      <w:r>
        <w:rPr>
          <w:lang w:eastAsia="zh-CN"/>
        </w:rPr>
        <w:t>议项</w:t>
      </w:r>
      <w:r>
        <w:rPr>
          <w:rFonts w:hint="eastAsia"/>
          <w:lang w:eastAsia="zh-CN"/>
        </w:rPr>
        <w:t>被分配</w:t>
      </w:r>
      <w:r>
        <w:rPr>
          <w:lang w:eastAsia="zh-CN"/>
        </w:rPr>
        <w:t>后，</w:t>
      </w:r>
      <w:r>
        <w:rPr>
          <w:rFonts w:hint="eastAsia"/>
          <w:lang w:eastAsia="zh-CN"/>
        </w:rPr>
        <w:t>已经</w:t>
      </w:r>
      <w:r>
        <w:rPr>
          <w:lang w:eastAsia="zh-CN"/>
        </w:rPr>
        <w:t>决定不在议项</w:t>
      </w:r>
      <w:r>
        <w:rPr>
          <w:lang w:eastAsia="zh-CN"/>
        </w:rPr>
        <w:t>8</w:t>
      </w:r>
      <w:r>
        <w:rPr>
          <w:lang w:eastAsia="zh-CN"/>
        </w:rPr>
        <w:t>下审议第</w:t>
      </w:r>
      <w:r>
        <w:rPr>
          <w:lang w:eastAsia="zh-CN"/>
        </w:rPr>
        <w:t>5.441B</w:t>
      </w:r>
      <w:r>
        <w:rPr>
          <w:rFonts w:hint="eastAsia"/>
          <w:lang w:eastAsia="zh-CN"/>
        </w:rPr>
        <w:t>款脚注</w:t>
      </w:r>
      <w:r>
        <w:rPr>
          <w:lang w:eastAsia="zh-CN"/>
        </w:rPr>
        <w:t>，而是由第</w:t>
      </w:r>
      <w:r>
        <w:rPr>
          <w:lang w:eastAsia="zh-CN"/>
        </w:rPr>
        <w:t>4</w:t>
      </w:r>
      <w:r>
        <w:rPr>
          <w:lang w:eastAsia="zh-CN"/>
        </w:rPr>
        <w:t>委员会审议。</w:t>
      </w:r>
      <w:r w:rsidRPr="00CC1E11">
        <w:rPr>
          <w:lang w:eastAsia="zh-CN"/>
        </w:rPr>
        <w:t>在特设组的讨论中，已确认设定的最后期限仅适用于第</w:t>
      </w:r>
      <w:r w:rsidRPr="00CC1E11">
        <w:rPr>
          <w:lang w:eastAsia="zh-CN"/>
        </w:rPr>
        <w:t>6</w:t>
      </w:r>
      <w:r w:rsidRPr="00CC1E11">
        <w:rPr>
          <w:lang w:eastAsia="zh-CN"/>
        </w:rPr>
        <w:t>委员会在议项</w:t>
      </w:r>
      <w:r w:rsidRPr="00CC1E11">
        <w:rPr>
          <w:lang w:eastAsia="zh-CN"/>
        </w:rPr>
        <w:t>8</w:t>
      </w:r>
      <w:r w:rsidRPr="00CC1E11">
        <w:rPr>
          <w:lang w:eastAsia="zh-CN"/>
        </w:rPr>
        <w:t>下审议的脚注</w:t>
      </w:r>
      <w:r w:rsidRPr="00CC1E11">
        <w:rPr>
          <w:rFonts w:hint="eastAsia"/>
          <w:lang w:eastAsia="zh-CN"/>
        </w:rPr>
        <w:t>。</w:t>
      </w:r>
      <w:r>
        <w:rPr>
          <w:lang w:eastAsia="zh-CN"/>
        </w:rPr>
        <w:t>因此，他同意</w:t>
      </w:r>
      <w:r>
        <w:rPr>
          <w:rFonts w:hint="eastAsia"/>
          <w:lang w:eastAsia="zh-CN"/>
        </w:rPr>
        <w:t>无线电通信局主任</w:t>
      </w:r>
      <w:r>
        <w:rPr>
          <w:lang w:eastAsia="zh-CN"/>
        </w:rPr>
        <w:t>的理解，即即将到来的</w:t>
      </w:r>
      <w:r>
        <w:rPr>
          <w:lang w:eastAsia="zh-CN"/>
        </w:rPr>
        <w:t>11</w:t>
      </w:r>
      <w:r>
        <w:rPr>
          <w:lang w:eastAsia="zh-CN"/>
        </w:rPr>
        <w:t>月</w:t>
      </w:r>
      <w:r>
        <w:rPr>
          <w:lang w:eastAsia="zh-CN"/>
        </w:rPr>
        <w:t>1</w:t>
      </w:r>
      <w:r>
        <w:rPr>
          <w:lang w:eastAsia="zh-CN"/>
        </w:rPr>
        <w:t>日星期五</w:t>
      </w:r>
      <w:r w:rsidR="00472086" w:rsidRPr="004164DA">
        <w:rPr>
          <w:rFonts w:hint="eastAsia"/>
          <w:szCs w:val="24"/>
          <w:lang w:val="en-CA" w:eastAsia="zh-CN"/>
        </w:rPr>
        <w:t>18</w:t>
      </w:r>
      <w:r w:rsidR="00472086" w:rsidRPr="004164DA">
        <w:rPr>
          <w:rFonts w:hint="eastAsia"/>
          <w:szCs w:val="24"/>
          <w:lang w:val="en-CA" w:eastAsia="zh-CN"/>
        </w:rPr>
        <w:t>时</w:t>
      </w:r>
      <w:r>
        <w:rPr>
          <w:lang w:eastAsia="zh-CN"/>
        </w:rPr>
        <w:t>（沙姆沙伊赫时间）的</w:t>
      </w:r>
      <w:r>
        <w:rPr>
          <w:rFonts w:hint="eastAsia"/>
          <w:lang w:eastAsia="zh-CN"/>
        </w:rPr>
        <w:t>这个</w:t>
      </w:r>
      <w:r>
        <w:rPr>
          <w:lang w:eastAsia="zh-CN"/>
        </w:rPr>
        <w:t>最后期限，不适用于</w:t>
      </w:r>
      <w:r>
        <w:rPr>
          <w:rFonts w:hint="eastAsia"/>
          <w:lang w:eastAsia="zh-CN"/>
        </w:rPr>
        <w:t>第</w:t>
      </w:r>
      <w:r>
        <w:rPr>
          <w:lang w:eastAsia="zh-CN"/>
        </w:rPr>
        <w:t>5.441B</w:t>
      </w:r>
      <w:r>
        <w:rPr>
          <w:rFonts w:hint="eastAsia"/>
          <w:lang w:eastAsia="zh-CN"/>
        </w:rPr>
        <w:t>款脚注</w:t>
      </w:r>
      <w:r>
        <w:rPr>
          <w:lang w:eastAsia="zh-CN"/>
        </w:rPr>
        <w:t>。增加或删除国名</w:t>
      </w:r>
      <w:r>
        <w:rPr>
          <w:rFonts w:hint="eastAsia"/>
          <w:lang w:eastAsia="zh-CN"/>
        </w:rPr>
        <w:t>的比较适当的最后期限是</w:t>
      </w:r>
      <w:r>
        <w:rPr>
          <w:lang w:eastAsia="zh-CN"/>
        </w:rPr>
        <w:t>特设组完成其工作并且脚注的案文已经定稿后。无线电通信局在相关决议和其他指导文件中明确指出了这一行动</w:t>
      </w:r>
      <w:r>
        <w:rPr>
          <w:rFonts w:hint="eastAsia"/>
          <w:lang w:eastAsia="zh-CN"/>
        </w:rPr>
        <w:t>方案</w:t>
      </w:r>
      <w:r>
        <w:rPr>
          <w:lang w:eastAsia="zh-CN"/>
        </w:rPr>
        <w:t>。</w:t>
      </w:r>
    </w:p>
    <w:p w14:paraId="587BDC94" w14:textId="77777777" w:rsidR="001D3BC8" w:rsidRPr="008A6CE2" w:rsidRDefault="001D3BC8" w:rsidP="001D3BC8">
      <w:pPr>
        <w:rPr>
          <w:szCs w:val="24"/>
          <w:lang w:val="en-CA" w:eastAsia="zh-CN"/>
        </w:rPr>
      </w:pPr>
      <w:r w:rsidRPr="008A6CE2">
        <w:rPr>
          <w:szCs w:val="24"/>
          <w:lang w:val="en-CA" w:eastAsia="zh-CN"/>
        </w:rPr>
        <w:t>6.</w:t>
      </w:r>
      <w:r>
        <w:rPr>
          <w:szCs w:val="24"/>
          <w:lang w:val="en-CA" w:eastAsia="zh-CN"/>
        </w:rPr>
        <w:t>7</w:t>
      </w:r>
      <w:r w:rsidRPr="008A6CE2">
        <w:rPr>
          <w:szCs w:val="24"/>
          <w:lang w:val="en-CA" w:eastAsia="zh-CN"/>
        </w:rPr>
        <w:tab/>
      </w:r>
      <w:r w:rsidRPr="006B14AA">
        <w:rPr>
          <w:b/>
          <w:bCs/>
          <w:lang w:eastAsia="zh-CN"/>
        </w:rPr>
        <w:t>大韩民国代表</w:t>
      </w:r>
      <w:r>
        <w:rPr>
          <w:lang w:eastAsia="zh-CN"/>
        </w:rPr>
        <w:t>要求确认，第</w:t>
      </w:r>
      <w:r>
        <w:rPr>
          <w:lang w:eastAsia="zh-CN"/>
        </w:rPr>
        <w:t>4</w:t>
      </w:r>
      <w:r>
        <w:rPr>
          <w:lang w:eastAsia="zh-CN"/>
        </w:rPr>
        <w:t>委员会将讨论第</w:t>
      </w:r>
      <w:r>
        <w:rPr>
          <w:lang w:eastAsia="zh-CN"/>
        </w:rPr>
        <w:t>5.441B</w:t>
      </w:r>
      <w:r>
        <w:rPr>
          <w:rFonts w:hint="eastAsia"/>
          <w:lang w:eastAsia="zh-CN"/>
        </w:rPr>
        <w:t>款</w:t>
      </w:r>
      <w:r>
        <w:rPr>
          <w:lang w:eastAsia="zh-CN"/>
        </w:rPr>
        <w:t>中关于增加或删除国名的提案。</w:t>
      </w:r>
    </w:p>
    <w:p w14:paraId="22CA0F8E" w14:textId="77777777" w:rsidR="001D3BC8" w:rsidRPr="008A6CE2" w:rsidRDefault="001D3BC8" w:rsidP="001D3BC8">
      <w:pPr>
        <w:rPr>
          <w:szCs w:val="24"/>
          <w:lang w:val="en-CA" w:eastAsia="zh-CN"/>
        </w:rPr>
      </w:pPr>
      <w:r w:rsidRPr="008A6CE2">
        <w:rPr>
          <w:szCs w:val="24"/>
          <w:lang w:val="en-CA" w:eastAsia="zh-CN"/>
        </w:rPr>
        <w:t>6.</w:t>
      </w:r>
      <w:r>
        <w:rPr>
          <w:szCs w:val="24"/>
          <w:lang w:val="en-CA" w:eastAsia="zh-CN"/>
        </w:rPr>
        <w:t>8</w:t>
      </w:r>
      <w:r w:rsidRPr="008A6CE2">
        <w:rPr>
          <w:szCs w:val="24"/>
          <w:lang w:val="en-CA" w:eastAsia="zh-CN"/>
        </w:rPr>
        <w:tab/>
      </w:r>
      <w:r w:rsidRPr="00A4535F">
        <w:rPr>
          <w:b/>
          <w:bCs/>
          <w:lang w:eastAsia="zh-CN"/>
        </w:rPr>
        <w:t>津巴布韦代表</w:t>
      </w:r>
      <w:r>
        <w:rPr>
          <w:rFonts w:hint="eastAsia"/>
          <w:lang w:eastAsia="zh-CN"/>
        </w:rPr>
        <w:t>同意</w:t>
      </w:r>
      <w:r>
        <w:rPr>
          <w:lang w:eastAsia="zh-CN"/>
        </w:rPr>
        <w:t>无线电通信局主任的理解。在看到最终案文之前，不应要求主管部门决定是否在</w:t>
      </w:r>
      <w:r>
        <w:rPr>
          <w:lang w:eastAsia="zh-CN"/>
        </w:rPr>
        <w:t>5.441B</w:t>
      </w:r>
      <w:r>
        <w:rPr>
          <w:lang w:eastAsia="zh-CN"/>
        </w:rPr>
        <w:t>号中</w:t>
      </w:r>
      <w:r>
        <w:rPr>
          <w:rFonts w:hint="eastAsia"/>
          <w:lang w:eastAsia="zh-CN"/>
        </w:rPr>
        <w:t>增加</w:t>
      </w:r>
      <w:r>
        <w:rPr>
          <w:lang w:eastAsia="zh-CN"/>
        </w:rPr>
        <w:t>国家名称。</w:t>
      </w:r>
      <w:r w:rsidRPr="00A4535F">
        <w:rPr>
          <w:b/>
          <w:bCs/>
          <w:lang w:eastAsia="zh-CN"/>
        </w:rPr>
        <w:t>越南代表</w:t>
      </w:r>
      <w:r>
        <w:rPr>
          <w:lang w:eastAsia="zh-CN"/>
        </w:rPr>
        <w:t>赞同这一观点，并补充说，直到案文定稿为止</w:t>
      </w:r>
      <w:r>
        <w:rPr>
          <w:rFonts w:hint="eastAsia"/>
          <w:lang w:eastAsia="zh-CN"/>
        </w:rPr>
        <w:t>，</w:t>
      </w:r>
      <w:r>
        <w:rPr>
          <w:lang w:eastAsia="zh-CN"/>
        </w:rPr>
        <w:t>主管部门</w:t>
      </w:r>
      <w:r>
        <w:rPr>
          <w:rFonts w:hint="eastAsia"/>
          <w:lang w:eastAsia="zh-CN"/>
        </w:rPr>
        <w:t>须</w:t>
      </w:r>
      <w:r>
        <w:rPr>
          <w:lang w:eastAsia="zh-CN"/>
        </w:rPr>
        <w:t>能够加入脚注。</w:t>
      </w:r>
    </w:p>
    <w:p w14:paraId="3CC382BE" w14:textId="77777777" w:rsidR="001D3BC8" w:rsidRPr="008A6CE2" w:rsidRDefault="001D3BC8" w:rsidP="001D3BC8">
      <w:pPr>
        <w:rPr>
          <w:szCs w:val="24"/>
          <w:lang w:val="en-CA" w:eastAsia="zh-CN"/>
        </w:rPr>
      </w:pPr>
      <w:r w:rsidRPr="008A6CE2">
        <w:rPr>
          <w:szCs w:val="24"/>
          <w:lang w:val="en-CA" w:eastAsia="zh-CN"/>
        </w:rPr>
        <w:t>6.</w:t>
      </w:r>
      <w:r>
        <w:rPr>
          <w:szCs w:val="24"/>
          <w:lang w:val="en-CA" w:eastAsia="zh-CN"/>
        </w:rPr>
        <w:t>9</w:t>
      </w:r>
      <w:r w:rsidRPr="008A6CE2">
        <w:rPr>
          <w:szCs w:val="24"/>
          <w:lang w:val="en-CA" w:eastAsia="zh-CN"/>
        </w:rPr>
        <w:tab/>
      </w:r>
      <w:r w:rsidRPr="005E14A0">
        <w:rPr>
          <w:b/>
          <w:bCs/>
          <w:lang w:eastAsia="zh-CN"/>
        </w:rPr>
        <w:t>尼日利亚代表</w:t>
      </w:r>
      <w:r>
        <w:rPr>
          <w:lang w:eastAsia="zh-CN"/>
        </w:rPr>
        <w:t>同意，有关截止日期不适用于第</w:t>
      </w:r>
      <w:r>
        <w:rPr>
          <w:lang w:eastAsia="zh-CN"/>
        </w:rPr>
        <w:t>5.441B</w:t>
      </w:r>
      <w:r>
        <w:rPr>
          <w:lang w:eastAsia="zh-CN"/>
        </w:rPr>
        <w:t>款。</w:t>
      </w:r>
    </w:p>
    <w:p w14:paraId="337B89CB" w14:textId="77777777" w:rsidR="001D3BC8" w:rsidRPr="008A6CE2" w:rsidRDefault="001D3BC8" w:rsidP="001D3BC8">
      <w:pPr>
        <w:rPr>
          <w:szCs w:val="24"/>
          <w:lang w:val="en-CA" w:eastAsia="zh-CN"/>
        </w:rPr>
      </w:pPr>
      <w:r w:rsidRPr="008A6CE2">
        <w:rPr>
          <w:szCs w:val="24"/>
          <w:lang w:val="en-CA" w:eastAsia="zh-CN"/>
        </w:rPr>
        <w:t>6.1</w:t>
      </w:r>
      <w:r>
        <w:rPr>
          <w:szCs w:val="24"/>
          <w:lang w:val="en-CA" w:eastAsia="zh-CN"/>
        </w:rPr>
        <w:t>0</w:t>
      </w:r>
      <w:r w:rsidRPr="008A6CE2">
        <w:rPr>
          <w:szCs w:val="24"/>
          <w:lang w:val="en-CA" w:eastAsia="zh-CN"/>
        </w:rPr>
        <w:tab/>
      </w:r>
      <w:r w:rsidRPr="005E14A0">
        <w:rPr>
          <w:b/>
          <w:bCs/>
          <w:lang w:eastAsia="zh-CN"/>
        </w:rPr>
        <w:t>乌兹别克斯坦代表</w:t>
      </w:r>
      <w:r>
        <w:rPr>
          <w:lang w:eastAsia="zh-CN"/>
        </w:rPr>
        <w:t>说，他的国家坚决反对在目前关头确定最后期限。该问题应被视为议程的</w:t>
      </w:r>
      <w:r>
        <w:rPr>
          <w:rFonts w:hint="eastAsia"/>
          <w:lang w:eastAsia="zh-CN"/>
        </w:rPr>
        <w:t>常规议项</w:t>
      </w:r>
      <w:r>
        <w:rPr>
          <w:lang w:eastAsia="zh-CN"/>
        </w:rPr>
        <w:t>；它已</w:t>
      </w:r>
      <w:r>
        <w:rPr>
          <w:rFonts w:hint="eastAsia"/>
          <w:lang w:eastAsia="zh-CN"/>
        </w:rPr>
        <w:t>被</w:t>
      </w:r>
      <w:r>
        <w:rPr>
          <w:lang w:eastAsia="zh-CN"/>
        </w:rPr>
        <w:t>分配给第</w:t>
      </w:r>
      <w:r>
        <w:rPr>
          <w:rFonts w:hint="eastAsia"/>
          <w:lang w:eastAsia="zh-CN"/>
        </w:rPr>
        <w:t>4</w:t>
      </w:r>
      <w:r>
        <w:rPr>
          <w:lang w:eastAsia="zh-CN"/>
        </w:rPr>
        <w:t>委员会，特设组正在讨论。</w:t>
      </w:r>
    </w:p>
    <w:p w14:paraId="2561F143" w14:textId="77777777" w:rsidR="001D3BC8" w:rsidRPr="003D2C51" w:rsidRDefault="001D3BC8" w:rsidP="001D3BC8">
      <w:pPr>
        <w:rPr>
          <w:szCs w:val="24"/>
          <w:lang w:val="en-CA" w:eastAsia="zh-CN"/>
        </w:rPr>
      </w:pPr>
      <w:r w:rsidRPr="008A6CE2">
        <w:rPr>
          <w:szCs w:val="24"/>
          <w:lang w:val="en-CA" w:eastAsia="zh-CN"/>
        </w:rPr>
        <w:t>6.1</w:t>
      </w:r>
      <w:r>
        <w:rPr>
          <w:szCs w:val="24"/>
          <w:lang w:val="en-CA" w:eastAsia="zh-CN"/>
        </w:rPr>
        <w:t>1</w:t>
      </w:r>
      <w:r w:rsidRPr="008A6CE2">
        <w:rPr>
          <w:szCs w:val="24"/>
          <w:lang w:val="en-CA" w:eastAsia="zh-CN"/>
        </w:rPr>
        <w:tab/>
      </w:r>
      <w:r w:rsidRPr="00EB264F">
        <w:rPr>
          <w:b/>
          <w:bCs/>
          <w:lang w:eastAsia="zh-CN"/>
        </w:rPr>
        <w:t>立陶宛代表</w:t>
      </w:r>
      <w:r w:rsidRPr="00873C4E">
        <w:rPr>
          <w:lang w:eastAsia="zh-CN"/>
        </w:rPr>
        <w:t>指出，已经将第</w:t>
      </w:r>
      <w:r w:rsidRPr="00873C4E">
        <w:rPr>
          <w:lang w:eastAsia="zh-CN"/>
        </w:rPr>
        <w:t>5.441B</w:t>
      </w:r>
      <w:r w:rsidRPr="00873C4E">
        <w:rPr>
          <w:lang w:eastAsia="zh-CN"/>
        </w:rPr>
        <w:t>款交第</w:t>
      </w:r>
      <w:r w:rsidRPr="00873C4E">
        <w:rPr>
          <w:lang w:eastAsia="zh-CN"/>
        </w:rPr>
        <w:t>4</w:t>
      </w:r>
      <w:r w:rsidRPr="00873C4E">
        <w:rPr>
          <w:lang w:eastAsia="zh-CN"/>
        </w:rPr>
        <w:t>委员会审议技术标准，而不是增加国名。他支持伊朗伊斯兰共和国代表的建议</w:t>
      </w:r>
      <w:r w:rsidRPr="00873C4E">
        <w:rPr>
          <w:rFonts w:hint="eastAsia"/>
          <w:lang w:eastAsia="zh-CN"/>
        </w:rPr>
        <w:t>。</w:t>
      </w:r>
    </w:p>
    <w:p w14:paraId="0E2D8D0C" w14:textId="77777777" w:rsidR="009F4DBF" w:rsidRPr="008A6CE2" w:rsidRDefault="009F4DBF" w:rsidP="009F4DBF">
      <w:pPr>
        <w:rPr>
          <w:szCs w:val="24"/>
          <w:lang w:val="en-CA" w:eastAsia="zh-CN"/>
        </w:rPr>
      </w:pPr>
      <w:r w:rsidRPr="008A6CE2">
        <w:rPr>
          <w:szCs w:val="24"/>
          <w:lang w:val="en-CA" w:eastAsia="zh-CN"/>
        </w:rPr>
        <w:t>6.1</w:t>
      </w:r>
      <w:r>
        <w:rPr>
          <w:szCs w:val="24"/>
          <w:lang w:val="en-CA" w:eastAsia="zh-CN"/>
        </w:rPr>
        <w:t>2</w:t>
      </w:r>
      <w:r w:rsidRPr="008A6CE2">
        <w:rPr>
          <w:szCs w:val="24"/>
          <w:lang w:val="en-CA" w:eastAsia="zh-CN"/>
        </w:rPr>
        <w:tab/>
      </w:r>
      <w:r w:rsidRPr="00BB5AB0">
        <w:rPr>
          <w:rFonts w:hint="eastAsia"/>
          <w:b/>
          <w:szCs w:val="24"/>
          <w:lang w:val="en-CA" w:eastAsia="zh-CN"/>
        </w:rPr>
        <w:t>法国代表</w:t>
      </w:r>
      <w:r w:rsidRPr="00A200EC">
        <w:rPr>
          <w:rFonts w:hint="eastAsia"/>
          <w:szCs w:val="24"/>
          <w:lang w:val="en-CA" w:eastAsia="zh-CN"/>
        </w:rPr>
        <w:t>回顾了</w:t>
      </w:r>
      <w:r>
        <w:rPr>
          <w:rFonts w:hint="eastAsia"/>
          <w:szCs w:val="24"/>
          <w:lang w:val="en-CA" w:eastAsia="zh-CN"/>
        </w:rPr>
        <w:t>无线电通信局</w:t>
      </w:r>
      <w:r w:rsidRPr="00A200EC">
        <w:rPr>
          <w:rFonts w:hint="eastAsia"/>
          <w:szCs w:val="24"/>
          <w:lang w:val="en-CA" w:eastAsia="zh-CN"/>
        </w:rPr>
        <w:t>主任的报告</w:t>
      </w:r>
      <w:r>
        <w:rPr>
          <w:rFonts w:hint="eastAsia"/>
          <w:szCs w:val="24"/>
          <w:lang w:val="en-CA" w:eastAsia="zh-CN"/>
        </w:rPr>
        <w:t>后指出</w:t>
      </w:r>
      <w:r w:rsidRPr="00A200EC">
        <w:rPr>
          <w:rFonts w:hint="eastAsia"/>
          <w:szCs w:val="24"/>
          <w:lang w:val="en-CA" w:eastAsia="zh-CN"/>
        </w:rPr>
        <w:t>，</w:t>
      </w:r>
      <w:r>
        <w:rPr>
          <w:rFonts w:hint="eastAsia"/>
          <w:szCs w:val="24"/>
          <w:lang w:val="en-CA" w:eastAsia="zh-CN"/>
        </w:rPr>
        <w:t>需要审议</w:t>
      </w:r>
      <w:r w:rsidRPr="00A200EC">
        <w:rPr>
          <w:rFonts w:hint="eastAsia"/>
          <w:szCs w:val="24"/>
          <w:lang w:val="en-CA" w:eastAsia="zh-CN"/>
        </w:rPr>
        <w:t>的是第</w:t>
      </w:r>
      <w:r w:rsidRPr="00A200EC">
        <w:rPr>
          <w:rFonts w:hint="eastAsia"/>
          <w:szCs w:val="24"/>
          <w:lang w:val="en-CA" w:eastAsia="zh-CN"/>
        </w:rPr>
        <w:t>5.441B</w:t>
      </w:r>
      <w:r>
        <w:rPr>
          <w:rFonts w:hint="eastAsia"/>
          <w:szCs w:val="24"/>
          <w:lang w:val="en-CA" w:eastAsia="zh-CN"/>
        </w:rPr>
        <w:t>款提出的</w:t>
      </w:r>
      <w:r w:rsidRPr="00A200EC">
        <w:rPr>
          <w:rFonts w:hint="eastAsia"/>
          <w:szCs w:val="24"/>
          <w:lang w:val="en-CA" w:eastAsia="zh-CN"/>
        </w:rPr>
        <w:t>标准，而不是国名</w:t>
      </w:r>
      <w:r>
        <w:rPr>
          <w:rFonts w:hint="eastAsia"/>
          <w:szCs w:val="24"/>
          <w:lang w:val="en-CA" w:eastAsia="zh-CN"/>
        </w:rPr>
        <w:t>列表</w:t>
      </w:r>
      <w:r w:rsidRPr="00A200EC">
        <w:rPr>
          <w:rFonts w:hint="eastAsia"/>
          <w:szCs w:val="24"/>
          <w:lang w:val="en-CA" w:eastAsia="zh-CN"/>
        </w:rPr>
        <w:t>。这就是为什么全体会议决定，</w:t>
      </w:r>
      <w:r>
        <w:rPr>
          <w:rFonts w:hint="eastAsia"/>
          <w:szCs w:val="24"/>
          <w:lang w:val="en-CA" w:eastAsia="zh-CN"/>
        </w:rPr>
        <w:t>应由</w:t>
      </w:r>
      <w:r w:rsidRPr="00A200EC">
        <w:rPr>
          <w:rFonts w:hint="eastAsia"/>
          <w:szCs w:val="24"/>
          <w:lang w:val="en-CA" w:eastAsia="zh-CN"/>
        </w:rPr>
        <w:t>第</w:t>
      </w:r>
      <w:r>
        <w:rPr>
          <w:rFonts w:hint="eastAsia"/>
          <w:szCs w:val="24"/>
          <w:lang w:val="en-CA" w:eastAsia="zh-CN"/>
        </w:rPr>
        <w:t>6</w:t>
      </w:r>
      <w:r w:rsidRPr="00A200EC">
        <w:rPr>
          <w:rFonts w:hint="eastAsia"/>
          <w:szCs w:val="24"/>
          <w:lang w:val="en-CA" w:eastAsia="zh-CN"/>
        </w:rPr>
        <w:t>委员会</w:t>
      </w:r>
      <w:r>
        <w:rPr>
          <w:rFonts w:hint="eastAsia"/>
          <w:szCs w:val="24"/>
          <w:lang w:val="en-CA" w:eastAsia="zh-CN"/>
        </w:rPr>
        <w:t>根据</w:t>
      </w:r>
      <w:r w:rsidRPr="00A200EC">
        <w:rPr>
          <w:rFonts w:hint="eastAsia"/>
          <w:szCs w:val="24"/>
          <w:lang w:val="en-CA" w:eastAsia="zh-CN"/>
        </w:rPr>
        <w:t>议项</w:t>
      </w:r>
      <w:r w:rsidRPr="00A200EC">
        <w:rPr>
          <w:rFonts w:hint="eastAsia"/>
          <w:szCs w:val="24"/>
          <w:lang w:val="en-CA" w:eastAsia="zh-CN"/>
        </w:rPr>
        <w:t>8</w:t>
      </w:r>
      <w:r w:rsidRPr="00A200EC">
        <w:rPr>
          <w:rFonts w:hint="eastAsia"/>
          <w:szCs w:val="24"/>
          <w:lang w:val="en-CA" w:eastAsia="zh-CN"/>
        </w:rPr>
        <w:t>审议关于在脚注中增加国名的</w:t>
      </w:r>
      <w:r>
        <w:rPr>
          <w:rFonts w:hint="eastAsia"/>
          <w:szCs w:val="24"/>
          <w:lang w:val="en-CA" w:eastAsia="zh-CN"/>
        </w:rPr>
        <w:t>提案</w:t>
      </w:r>
      <w:r w:rsidRPr="00A200EC">
        <w:rPr>
          <w:rFonts w:hint="eastAsia"/>
          <w:szCs w:val="24"/>
          <w:lang w:val="en-CA" w:eastAsia="zh-CN"/>
        </w:rPr>
        <w:t>；</w:t>
      </w:r>
      <w:r>
        <w:rPr>
          <w:rFonts w:hint="eastAsia"/>
          <w:szCs w:val="24"/>
          <w:lang w:val="en-CA" w:eastAsia="zh-CN"/>
        </w:rPr>
        <w:t>其他做法</w:t>
      </w:r>
      <w:r w:rsidRPr="00A200EC">
        <w:rPr>
          <w:rFonts w:hint="eastAsia"/>
          <w:szCs w:val="24"/>
          <w:lang w:val="en-CA" w:eastAsia="zh-CN"/>
        </w:rPr>
        <w:t>将</w:t>
      </w:r>
      <w:r>
        <w:rPr>
          <w:rFonts w:hint="eastAsia"/>
          <w:szCs w:val="24"/>
          <w:lang w:val="en-CA" w:eastAsia="zh-CN"/>
        </w:rPr>
        <w:t>有悖于</w:t>
      </w:r>
      <w:r w:rsidRPr="00A200EC">
        <w:rPr>
          <w:rFonts w:hint="eastAsia"/>
          <w:szCs w:val="24"/>
          <w:lang w:val="en-CA" w:eastAsia="zh-CN"/>
        </w:rPr>
        <w:t>全体会议的决定。</w:t>
      </w:r>
    </w:p>
    <w:p w14:paraId="0488BB50" w14:textId="31E35AC7" w:rsidR="009F4DBF" w:rsidRPr="008A6CE2" w:rsidRDefault="009F4DBF" w:rsidP="009F4DBF">
      <w:pPr>
        <w:rPr>
          <w:szCs w:val="24"/>
          <w:lang w:val="en-CA" w:eastAsia="zh-CN"/>
        </w:rPr>
      </w:pPr>
      <w:r w:rsidRPr="008A6CE2">
        <w:rPr>
          <w:szCs w:val="24"/>
          <w:lang w:val="en-CA" w:eastAsia="zh-CN"/>
        </w:rPr>
        <w:t>6.1</w:t>
      </w:r>
      <w:r>
        <w:rPr>
          <w:szCs w:val="24"/>
          <w:lang w:val="en-CA" w:eastAsia="zh-CN"/>
        </w:rPr>
        <w:t>3</w:t>
      </w:r>
      <w:r w:rsidRPr="008A6CE2">
        <w:rPr>
          <w:szCs w:val="24"/>
          <w:lang w:val="en-CA" w:eastAsia="zh-CN"/>
        </w:rPr>
        <w:tab/>
      </w:r>
      <w:r w:rsidRPr="00BB5AB0">
        <w:rPr>
          <w:rFonts w:hint="eastAsia"/>
          <w:b/>
          <w:szCs w:val="24"/>
          <w:lang w:val="en-CA" w:eastAsia="zh-CN"/>
        </w:rPr>
        <w:t>巴西代表</w:t>
      </w:r>
      <w:r w:rsidRPr="00A200EC">
        <w:rPr>
          <w:rFonts w:hint="eastAsia"/>
          <w:szCs w:val="24"/>
          <w:lang w:val="en-CA" w:eastAsia="zh-CN"/>
        </w:rPr>
        <w:t>说，</w:t>
      </w:r>
      <w:r>
        <w:rPr>
          <w:rFonts w:hint="eastAsia"/>
          <w:szCs w:val="24"/>
          <w:lang w:val="en-CA" w:eastAsia="zh-CN"/>
        </w:rPr>
        <w:t>鉴于</w:t>
      </w:r>
      <w:r w:rsidRPr="00A200EC">
        <w:rPr>
          <w:rFonts w:hint="eastAsia"/>
          <w:szCs w:val="24"/>
          <w:lang w:val="en-CA" w:eastAsia="zh-CN"/>
        </w:rPr>
        <w:t>第</w:t>
      </w:r>
      <w:r w:rsidRPr="00A200EC">
        <w:rPr>
          <w:rFonts w:hint="eastAsia"/>
          <w:szCs w:val="24"/>
          <w:lang w:val="en-CA" w:eastAsia="zh-CN"/>
        </w:rPr>
        <w:t>5.441B</w:t>
      </w:r>
      <w:r>
        <w:rPr>
          <w:rFonts w:hint="eastAsia"/>
          <w:szCs w:val="24"/>
          <w:lang w:val="en-CA" w:eastAsia="zh-CN"/>
        </w:rPr>
        <w:t>款</w:t>
      </w:r>
      <w:r w:rsidRPr="00A200EC">
        <w:rPr>
          <w:rFonts w:hint="eastAsia"/>
          <w:szCs w:val="24"/>
          <w:lang w:val="en-CA" w:eastAsia="zh-CN"/>
        </w:rPr>
        <w:t>仍在讨论</w:t>
      </w:r>
      <w:r>
        <w:rPr>
          <w:rFonts w:hint="eastAsia"/>
          <w:szCs w:val="24"/>
          <w:lang w:val="en-CA" w:eastAsia="zh-CN"/>
        </w:rPr>
        <w:t>当</w:t>
      </w:r>
      <w:r w:rsidRPr="00A200EC">
        <w:rPr>
          <w:rFonts w:hint="eastAsia"/>
          <w:szCs w:val="24"/>
          <w:lang w:val="en-CA" w:eastAsia="zh-CN"/>
        </w:rPr>
        <w:t>中</w:t>
      </w:r>
      <w:r>
        <w:rPr>
          <w:rFonts w:hint="eastAsia"/>
          <w:szCs w:val="24"/>
          <w:lang w:val="en-CA" w:eastAsia="zh-CN"/>
        </w:rPr>
        <w:t>，</w:t>
      </w:r>
      <w:r w:rsidRPr="00A200EC">
        <w:rPr>
          <w:rFonts w:hint="eastAsia"/>
          <w:szCs w:val="24"/>
          <w:lang w:val="en-CA" w:eastAsia="zh-CN"/>
        </w:rPr>
        <w:t>目前不宜设定最后期限。一旦脚注的最后版本起草完毕，</w:t>
      </w:r>
      <w:r>
        <w:rPr>
          <w:rFonts w:hint="eastAsia"/>
          <w:szCs w:val="24"/>
          <w:lang w:val="en-CA" w:eastAsia="zh-CN"/>
        </w:rPr>
        <w:t>主管</w:t>
      </w:r>
      <w:r w:rsidRPr="00A200EC">
        <w:rPr>
          <w:rFonts w:hint="eastAsia"/>
          <w:szCs w:val="24"/>
          <w:lang w:val="en-CA" w:eastAsia="zh-CN"/>
        </w:rPr>
        <w:t>部门应能够添加国名，前提是没有任何受</w:t>
      </w:r>
      <w:r>
        <w:rPr>
          <w:rFonts w:hint="eastAsia"/>
          <w:szCs w:val="24"/>
          <w:lang w:val="en-CA" w:eastAsia="zh-CN"/>
        </w:rPr>
        <w:t>此</w:t>
      </w:r>
      <w:r w:rsidRPr="00A200EC">
        <w:rPr>
          <w:rFonts w:hint="eastAsia"/>
          <w:szCs w:val="24"/>
          <w:lang w:val="en-CA" w:eastAsia="zh-CN"/>
        </w:rPr>
        <w:t>影响的</w:t>
      </w:r>
      <w:r>
        <w:rPr>
          <w:rFonts w:hint="eastAsia"/>
          <w:szCs w:val="24"/>
          <w:lang w:val="en-CA" w:eastAsia="zh-CN"/>
        </w:rPr>
        <w:t>主管</w:t>
      </w:r>
      <w:r w:rsidRPr="00A200EC">
        <w:rPr>
          <w:rFonts w:hint="eastAsia"/>
          <w:szCs w:val="24"/>
          <w:lang w:val="en-CA" w:eastAsia="zh-CN"/>
        </w:rPr>
        <w:t>部门对此提出异议。</w:t>
      </w:r>
    </w:p>
    <w:p w14:paraId="0C869726" w14:textId="77777777" w:rsidR="009F4DBF" w:rsidRPr="008A6CE2" w:rsidRDefault="009F4DBF" w:rsidP="009F4DBF">
      <w:pPr>
        <w:rPr>
          <w:szCs w:val="24"/>
          <w:lang w:val="en-CA" w:eastAsia="zh-CN"/>
        </w:rPr>
      </w:pPr>
      <w:r w:rsidRPr="008A6CE2">
        <w:rPr>
          <w:szCs w:val="24"/>
          <w:lang w:val="en-CA" w:eastAsia="zh-CN"/>
        </w:rPr>
        <w:t>6.1</w:t>
      </w:r>
      <w:r>
        <w:rPr>
          <w:szCs w:val="24"/>
          <w:lang w:val="en-CA" w:eastAsia="zh-CN"/>
        </w:rPr>
        <w:t>4</w:t>
      </w:r>
      <w:r w:rsidRPr="008A6CE2">
        <w:rPr>
          <w:szCs w:val="24"/>
          <w:lang w:val="en-CA" w:eastAsia="zh-CN"/>
        </w:rPr>
        <w:tab/>
      </w:r>
      <w:r w:rsidRPr="00D559AB">
        <w:rPr>
          <w:b/>
          <w:szCs w:val="24"/>
          <w:lang w:val="en-CA" w:eastAsia="zh-CN"/>
        </w:rPr>
        <w:t>无线电通信局主任</w:t>
      </w:r>
      <w:r>
        <w:rPr>
          <w:szCs w:val="24"/>
          <w:lang w:val="en-CA" w:eastAsia="zh-CN"/>
        </w:rPr>
        <w:t>表示</w:t>
      </w:r>
      <w:r w:rsidRPr="00A200EC">
        <w:rPr>
          <w:rFonts w:hint="eastAsia"/>
          <w:szCs w:val="24"/>
          <w:lang w:val="en-CA" w:eastAsia="zh-CN"/>
        </w:rPr>
        <w:t>，</w:t>
      </w:r>
      <w:r>
        <w:rPr>
          <w:rFonts w:hint="eastAsia"/>
          <w:szCs w:val="24"/>
          <w:lang w:val="en-CA" w:eastAsia="zh-CN"/>
        </w:rPr>
        <w:t>这个问题</w:t>
      </w:r>
      <w:r w:rsidRPr="00A200EC">
        <w:rPr>
          <w:rFonts w:hint="eastAsia"/>
          <w:szCs w:val="24"/>
          <w:lang w:val="en-CA" w:eastAsia="zh-CN"/>
        </w:rPr>
        <w:t>不会在本次会议上得到解决，应</w:t>
      </w:r>
      <w:r>
        <w:rPr>
          <w:rFonts w:hint="eastAsia"/>
          <w:szCs w:val="24"/>
          <w:lang w:val="en-CA" w:eastAsia="zh-CN"/>
        </w:rPr>
        <w:t>进行更深入的</w:t>
      </w:r>
      <w:r w:rsidRPr="00A200EC">
        <w:rPr>
          <w:rFonts w:hint="eastAsia"/>
          <w:szCs w:val="24"/>
          <w:lang w:val="en-CA" w:eastAsia="zh-CN"/>
        </w:rPr>
        <w:t>非正式</w:t>
      </w:r>
      <w:r>
        <w:rPr>
          <w:rFonts w:hint="eastAsia"/>
          <w:szCs w:val="24"/>
          <w:lang w:val="en-CA" w:eastAsia="zh-CN"/>
        </w:rPr>
        <w:t>磋商</w:t>
      </w:r>
      <w:r w:rsidRPr="00A200EC">
        <w:rPr>
          <w:rFonts w:hint="eastAsia"/>
          <w:szCs w:val="24"/>
          <w:lang w:val="en-CA" w:eastAsia="zh-CN"/>
        </w:rPr>
        <w:t>，</w:t>
      </w:r>
      <w:r>
        <w:rPr>
          <w:rFonts w:hint="eastAsia"/>
          <w:szCs w:val="24"/>
          <w:lang w:val="en-CA" w:eastAsia="zh-CN"/>
        </w:rPr>
        <w:t>并</w:t>
      </w:r>
      <w:r w:rsidRPr="00A200EC">
        <w:rPr>
          <w:rFonts w:hint="eastAsia"/>
          <w:szCs w:val="24"/>
          <w:lang w:val="en-CA" w:eastAsia="zh-CN"/>
        </w:rPr>
        <w:t>考虑到法律顾问的建议，以期达成各方都能接受的解决</w:t>
      </w:r>
      <w:r>
        <w:rPr>
          <w:rFonts w:hint="eastAsia"/>
          <w:szCs w:val="24"/>
          <w:lang w:val="en-CA" w:eastAsia="zh-CN"/>
        </w:rPr>
        <w:t>方案</w:t>
      </w:r>
      <w:r w:rsidRPr="00A200EC">
        <w:rPr>
          <w:rFonts w:hint="eastAsia"/>
          <w:szCs w:val="24"/>
          <w:lang w:val="en-CA" w:eastAsia="zh-CN"/>
        </w:rPr>
        <w:t>。</w:t>
      </w:r>
      <w:r w:rsidRPr="00A200EC">
        <w:rPr>
          <w:rFonts w:hint="eastAsia"/>
          <w:szCs w:val="24"/>
          <w:lang w:val="en-CA" w:eastAsia="zh-CN"/>
        </w:rPr>
        <w:t xml:space="preserve"> </w:t>
      </w:r>
    </w:p>
    <w:p w14:paraId="2261514B" w14:textId="77777777" w:rsidR="009F4DBF" w:rsidRPr="008A6CE2" w:rsidRDefault="009F4DBF" w:rsidP="009F4DBF">
      <w:pPr>
        <w:rPr>
          <w:szCs w:val="24"/>
          <w:lang w:val="en-CA" w:eastAsia="zh-CN"/>
        </w:rPr>
      </w:pPr>
      <w:r w:rsidRPr="008A6CE2">
        <w:rPr>
          <w:szCs w:val="24"/>
          <w:lang w:val="en-CA" w:eastAsia="zh-CN"/>
        </w:rPr>
        <w:t>6.1</w:t>
      </w:r>
      <w:r>
        <w:rPr>
          <w:szCs w:val="24"/>
          <w:lang w:val="en-CA" w:eastAsia="zh-CN"/>
        </w:rPr>
        <w:t>5</w:t>
      </w:r>
      <w:r w:rsidRPr="008A6CE2">
        <w:rPr>
          <w:szCs w:val="24"/>
          <w:lang w:val="en-CA" w:eastAsia="zh-CN"/>
        </w:rPr>
        <w:tab/>
      </w:r>
      <w:r w:rsidRPr="00D559AB">
        <w:rPr>
          <w:rFonts w:hint="eastAsia"/>
          <w:b/>
          <w:szCs w:val="24"/>
          <w:lang w:val="en-CA" w:eastAsia="zh-CN"/>
        </w:rPr>
        <w:t>伊朗伊斯兰共和国</w:t>
      </w:r>
      <w:r w:rsidRPr="00D559AB">
        <w:rPr>
          <w:rFonts w:hint="eastAsia"/>
          <w:szCs w:val="24"/>
          <w:lang w:val="en-CA" w:eastAsia="zh-CN"/>
        </w:rPr>
        <w:t>和</w:t>
      </w:r>
      <w:r w:rsidRPr="00D559AB">
        <w:rPr>
          <w:rFonts w:hint="eastAsia"/>
          <w:b/>
          <w:szCs w:val="24"/>
          <w:lang w:val="en-CA" w:eastAsia="zh-CN"/>
        </w:rPr>
        <w:t>俄罗斯联邦代表</w:t>
      </w:r>
      <w:r w:rsidRPr="00A200EC">
        <w:rPr>
          <w:rFonts w:hint="eastAsia"/>
          <w:szCs w:val="24"/>
          <w:lang w:val="en-CA" w:eastAsia="zh-CN"/>
        </w:rPr>
        <w:t>说，应明确规定</w:t>
      </w:r>
      <w:r w:rsidRPr="00A200EC">
        <w:rPr>
          <w:rFonts w:hint="eastAsia"/>
          <w:szCs w:val="24"/>
          <w:lang w:val="en-CA" w:eastAsia="zh-CN"/>
        </w:rPr>
        <w:t>2019</w:t>
      </w:r>
      <w:r w:rsidRPr="00A200EC">
        <w:rPr>
          <w:rFonts w:hint="eastAsia"/>
          <w:szCs w:val="24"/>
          <w:lang w:val="en-CA" w:eastAsia="zh-CN"/>
        </w:rPr>
        <w:t>年</w:t>
      </w:r>
      <w:r w:rsidRPr="00A200EC">
        <w:rPr>
          <w:rFonts w:hint="eastAsia"/>
          <w:szCs w:val="24"/>
          <w:lang w:val="en-CA" w:eastAsia="zh-CN"/>
        </w:rPr>
        <w:t>11</w:t>
      </w:r>
      <w:r w:rsidRPr="00A200EC">
        <w:rPr>
          <w:rFonts w:hint="eastAsia"/>
          <w:szCs w:val="24"/>
          <w:lang w:val="en-CA" w:eastAsia="zh-CN"/>
        </w:rPr>
        <w:t>月</w:t>
      </w:r>
      <w:r w:rsidRPr="00A200EC">
        <w:rPr>
          <w:rFonts w:hint="eastAsia"/>
          <w:szCs w:val="24"/>
          <w:lang w:val="en-CA" w:eastAsia="zh-CN"/>
        </w:rPr>
        <w:t>1</w:t>
      </w:r>
      <w:r w:rsidRPr="00A200EC">
        <w:rPr>
          <w:rFonts w:hint="eastAsia"/>
          <w:szCs w:val="24"/>
          <w:lang w:val="en-CA" w:eastAsia="zh-CN"/>
        </w:rPr>
        <w:t>日星期五</w:t>
      </w:r>
      <w:r w:rsidRPr="00A200EC">
        <w:rPr>
          <w:rFonts w:hint="eastAsia"/>
          <w:szCs w:val="24"/>
          <w:lang w:val="en-CA" w:eastAsia="zh-CN"/>
        </w:rPr>
        <w:t>18</w:t>
      </w:r>
      <w:r w:rsidRPr="00A200EC">
        <w:rPr>
          <w:rFonts w:hint="eastAsia"/>
          <w:szCs w:val="24"/>
          <w:lang w:val="en-CA" w:eastAsia="zh-CN"/>
        </w:rPr>
        <w:t>时</w:t>
      </w:r>
      <w:r>
        <w:rPr>
          <w:rFonts w:hint="eastAsia"/>
          <w:szCs w:val="24"/>
          <w:lang w:val="en-CA" w:eastAsia="zh-CN"/>
        </w:rPr>
        <w:t>（</w:t>
      </w:r>
      <w:r w:rsidRPr="00A200EC">
        <w:rPr>
          <w:rFonts w:hint="eastAsia"/>
          <w:szCs w:val="24"/>
          <w:lang w:val="en-CA" w:eastAsia="zh-CN"/>
        </w:rPr>
        <w:t>沙姆沙伊赫时间</w:t>
      </w:r>
      <w:r>
        <w:rPr>
          <w:rFonts w:hint="eastAsia"/>
          <w:szCs w:val="24"/>
          <w:lang w:val="en-CA" w:eastAsia="zh-CN"/>
        </w:rPr>
        <w:t>）</w:t>
      </w:r>
      <w:r w:rsidRPr="00A200EC">
        <w:rPr>
          <w:rFonts w:hint="eastAsia"/>
          <w:szCs w:val="24"/>
          <w:lang w:val="en-CA" w:eastAsia="zh-CN"/>
        </w:rPr>
        <w:t>的最后期限不适用于</w:t>
      </w:r>
      <w:r>
        <w:rPr>
          <w:rFonts w:hint="eastAsia"/>
          <w:szCs w:val="24"/>
          <w:lang w:val="en-CA" w:eastAsia="zh-CN"/>
        </w:rPr>
        <w:t>第</w:t>
      </w:r>
      <w:r w:rsidRPr="00D559AB">
        <w:rPr>
          <w:szCs w:val="24"/>
          <w:lang w:val="en-CA" w:eastAsia="zh-CN"/>
        </w:rPr>
        <w:t>5.441B</w:t>
      </w:r>
      <w:r>
        <w:rPr>
          <w:szCs w:val="24"/>
          <w:lang w:val="en-CA" w:eastAsia="zh-CN"/>
        </w:rPr>
        <w:t>款</w:t>
      </w:r>
      <w:r>
        <w:rPr>
          <w:rFonts w:hint="eastAsia"/>
          <w:szCs w:val="24"/>
          <w:lang w:val="en-CA" w:eastAsia="zh-CN"/>
        </w:rPr>
        <w:t>。</w:t>
      </w:r>
    </w:p>
    <w:p w14:paraId="0A785E7A" w14:textId="77777777" w:rsidR="009F4DBF" w:rsidRPr="008A6CE2" w:rsidRDefault="009F4DBF" w:rsidP="009F4DBF">
      <w:pPr>
        <w:rPr>
          <w:szCs w:val="24"/>
          <w:lang w:val="en-CA" w:eastAsia="zh-CN"/>
        </w:rPr>
      </w:pPr>
      <w:r w:rsidRPr="008A6CE2">
        <w:rPr>
          <w:szCs w:val="24"/>
          <w:lang w:val="en-CA" w:eastAsia="zh-CN"/>
        </w:rPr>
        <w:t>6.1</w:t>
      </w:r>
      <w:r>
        <w:rPr>
          <w:szCs w:val="24"/>
          <w:lang w:val="en-CA" w:eastAsia="zh-CN"/>
        </w:rPr>
        <w:t>6</w:t>
      </w:r>
      <w:r w:rsidRPr="008A6CE2">
        <w:rPr>
          <w:szCs w:val="24"/>
          <w:lang w:val="en-CA" w:eastAsia="zh-CN"/>
        </w:rPr>
        <w:tab/>
      </w:r>
      <w:r w:rsidRPr="00BF6808">
        <w:rPr>
          <w:rFonts w:hint="eastAsia"/>
          <w:b/>
          <w:szCs w:val="24"/>
          <w:lang w:val="en-CA" w:eastAsia="zh-CN"/>
        </w:rPr>
        <w:t>主席</w:t>
      </w:r>
      <w:r w:rsidRPr="00BF6808">
        <w:rPr>
          <w:rFonts w:hint="eastAsia"/>
          <w:szCs w:val="24"/>
          <w:lang w:val="en-CA" w:eastAsia="zh-CN"/>
        </w:rPr>
        <w:t>认为该最后期限不适用于第</w:t>
      </w:r>
      <w:r w:rsidRPr="00BF6808">
        <w:rPr>
          <w:rFonts w:hint="eastAsia"/>
          <w:szCs w:val="24"/>
          <w:lang w:val="en-CA" w:eastAsia="zh-CN"/>
        </w:rPr>
        <w:t>5.441B</w:t>
      </w:r>
      <w:r>
        <w:rPr>
          <w:rFonts w:hint="eastAsia"/>
          <w:szCs w:val="24"/>
          <w:lang w:val="en-CA" w:eastAsia="zh-CN"/>
        </w:rPr>
        <w:t>款</w:t>
      </w:r>
      <w:r w:rsidRPr="00BF6808">
        <w:rPr>
          <w:rFonts w:hint="eastAsia"/>
          <w:szCs w:val="24"/>
          <w:lang w:val="en-CA" w:eastAsia="zh-CN"/>
        </w:rPr>
        <w:t>。一旦收到第</w:t>
      </w:r>
      <w:r w:rsidRPr="00BF6808">
        <w:rPr>
          <w:rFonts w:hint="eastAsia"/>
          <w:szCs w:val="24"/>
          <w:lang w:val="en-CA" w:eastAsia="zh-CN"/>
        </w:rPr>
        <w:t>4</w:t>
      </w:r>
      <w:r w:rsidRPr="00BF6808">
        <w:rPr>
          <w:rFonts w:hint="eastAsia"/>
          <w:szCs w:val="24"/>
          <w:lang w:val="en-CA" w:eastAsia="zh-CN"/>
        </w:rPr>
        <w:t>委员会特设组</w:t>
      </w:r>
      <w:r>
        <w:rPr>
          <w:rFonts w:hint="eastAsia"/>
          <w:szCs w:val="24"/>
          <w:lang w:val="en-CA" w:eastAsia="zh-CN"/>
        </w:rPr>
        <w:t>有关</w:t>
      </w:r>
      <w:r w:rsidRPr="00BF6808">
        <w:rPr>
          <w:rFonts w:hint="eastAsia"/>
          <w:szCs w:val="24"/>
          <w:lang w:val="en-CA" w:eastAsia="zh-CN"/>
        </w:rPr>
        <w:t>脚注内容的</w:t>
      </w:r>
      <w:r>
        <w:rPr>
          <w:rFonts w:hint="eastAsia"/>
          <w:szCs w:val="24"/>
          <w:lang w:val="en-CA" w:eastAsia="zh-CN"/>
        </w:rPr>
        <w:t>输入意见</w:t>
      </w:r>
      <w:r w:rsidRPr="00BF6808">
        <w:rPr>
          <w:rFonts w:hint="eastAsia"/>
          <w:szCs w:val="24"/>
          <w:lang w:val="en-CA" w:eastAsia="zh-CN"/>
        </w:rPr>
        <w:t>，将在随后的全体会议上确定一个最后期限</w:t>
      </w:r>
      <w:r>
        <w:rPr>
          <w:rFonts w:hint="eastAsia"/>
          <w:szCs w:val="24"/>
          <w:lang w:val="en-CA" w:eastAsia="zh-CN"/>
        </w:rPr>
        <w:t>。</w:t>
      </w:r>
    </w:p>
    <w:p w14:paraId="46CD1296" w14:textId="77777777" w:rsidR="009F4DBF" w:rsidRPr="008A6CE2" w:rsidRDefault="009F4DBF" w:rsidP="009F4DBF">
      <w:pPr>
        <w:rPr>
          <w:szCs w:val="24"/>
          <w:lang w:val="en-CA" w:eastAsia="zh-CN"/>
        </w:rPr>
      </w:pPr>
      <w:r w:rsidRPr="008A6CE2">
        <w:rPr>
          <w:szCs w:val="24"/>
          <w:lang w:val="en-CA" w:eastAsia="zh-CN"/>
        </w:rPr>
        <w:t>6.1</w:t>
      </w:r>
      <w:r>
        <w:rPr>
          <w:szCs w:val="24"/>
          <w:lang w:val="en-CA" w:eastAsia="zh-CN"/>
        </w:rPr>
        <w:t>7</w:t>
      </w:r>
      <w:r w:rsidRPr="008A6CE2">
        <w:rPr>
          <w:szCs w:val="24"/>
          <w:lang w:val="en-CA" w:eastAsia="zh-CN"/>
        </w:rPr>
        <w:tab/>
      </w:r>
      <w:r w:rsidRPr="00BF6808">
        <w:rPr>
          <w:rFonts w:hint="eastAsia"/>
          <w:szCs w:val="24"/>
          <w:lang w:val="en-CA" w:eastAsia="zh-CN"/>
        </w:rPr>
        <w:t>会议对此表示</w:t>
      </w:r>
      <w:r w:rsidRPr="00BF6808">
        <w:rPr>
          <w:rFonts w:hint="eastAsia"/>
          <w:b/>
          <w:szCs w:val="24"/>
          <w:lang w:val="en-CA" w:eastAsia="zh-CN"/>
        </w:rPr>
        <w:t>同意</w:t>
      </w:r>
      <w:r w:rsidRPr="00BF6808">
        <w:rPr>
          <w:rFonts w:hint="eastAsia"/>
          <w:szCs w:val="24"/>
          <w:lang w:val="en-CA" w:eastAsia="zh-CN"/>
        </w:rPr>
        <w:t>。</w:t>
      </w:r>
    </w:p>
    <w:p w14:paraId="444EDB09" w14:textId="77777777" w:rsidR="009F4DBF" w:rsidRPr="00AF3596" w:rsidRDefault="009F4DBF" w:rsidP="009F4DBF">
      <w:pPr>
        <w:pStyle w:val="Heading1"/>
        <w:rPr>
          <w:lang w:val="en-CA" w:eastAsia="zh-CN"/>
        </w:rPr>
      </w:pPr>
      <w:r w:rsidRPr="00AF3596">
        <w:rPr>
          <w:lang w:val="en-CA" w:eastAsia="zh-CN"/>
        </w:rPr>
        <w:t>7</w:t>
      </w:r>
      <w:r w:rsidRPr="00AF3596">
        <w:rPr>
          <w:lang w:val="en-CA" w:eastAsia="zh-CN"/>
        </w:rPr>
        <w:tab/>
      </w:r>
      <w:r w:rsidRPr="00BF6808">
        <w:rPr>
          <w:rFonts w:hint="eastAsia"/>
          <w:lang w:val="en-CA" w:eastAsia="zh-CN"/>
        </w:rPr>
        <w:t>德国代表代表</w:t>
      </w:r>
      <w:r w:rsidRPr="00BF6808">
        <w:rPr>
          <w:lang w:eastAsia="zh-CN"/>
        </w:rPr>
        <w:t>欧洲邮电主管部门大会（</w:t>
      </w:r>
      <w:r w:rsidRPr="00BF6808">
        <w:rPr>
          <w:lang w:eastAsia="zh-CN"/>
        </w:rPr>
        <w:t>CEPT</w:t>
      </w:r>
      <w:r w:rsidRPr="00BF6808">
        <w:rPr>
          <w:lang w:eastAsia="zh-CN"/>
        </w:rPr>
        <w:t>）</w:t>
      </w:r>
      <w:r w:rsidRPr="00BF6808">
        <w:rPr>
          <w:rFonts w:hint="eastAsia"/>
          <w:lang w:val="en-CA" w:eastAsia="zh-CN"/>
        </w:rPr>
        <w:t>国家的发</w:t>
      </w:r>
      <w:r>
        <w:rPr>
          <w:rFonts w:hint="eastAsia"/>
          <w:lang w:val="en-CA" w:eastAsia="zh-CN"/>
        </w:rPr>
        <w:t>言</w:t>
      </w:r>
    </w:p>
    <w:p w14:paraId="2035BA3E" w14:textId="77777777" w:rsidR="009F4DBF" w:rsidRPr="008A6CE2" w:rsidRDefault="009F4DBF" w:rsidP="009F4DBF">
      <w:pPr>
        <w:rPr>
          <w:szCs w:val="24"/>
          <w:lang w:val="en-CA" w:eastAsia="zh-CN"/>
        </w:rPr>
      </w:pPr>
      <w:r w:rsidRPr="008A6CE2">
        <w:rPr>
          <w:szCs w:val="24"/>
          <w:lang w:val="en-CA" w:eastAsia="zh-CN"/>
        </w:rPr>
        <w:t>7.1</w:t>
      </w:r>
      <w:r w:rsidRPr="008A6CE2">
        <w:rPr>
          <w:szCs w:val="24"/>
          <w:lang w:val="en-CA" w:eastAsia="zh-CN"/>
        </w:rPr>
        <w:tab/>
      </w:r>
      <w:r w:rsidRPr="00BF6808">
        <w:rPr>
          <w:rFonts w:hint="eastAsia"/>
          <w:szCs w:val="24"/>
          <w:lang w:val="en-CA" w:eastAsia="zh-CN"/>
        </w:rPr>
        <w:t>代表</w:t>
      </w:r>
      <w:r w:rsidRPr="00BF6808">
        <w:rPr>
          <w:rFonts w:hint="eastAsia"/>
          <w:szCs w:val="24"/>
          <w:lang w:val="en-CA" w:eastAsia="zh-CN"/>
        </w:rPr>
        <w:t>CEPT</w:t>
      </w:r>
      <w:r w:rsidRPr="00BF6808">
        <w:rPr>
          <w:rFonts w:hint="eastAsia"/>
          <w:szCs w:val="24"/>
          <w:lang w:val="en-CA" w:eastAsia="zh-CN"/>
        </w:rPr>
        <w:t>国家发言</w:t>
      </w:r>
      <w:r>
        <w:rPr>
          <w:rFonts w:hint="eastAsia"/>
          <w:szCs w:val="24"/>
          <w:lang w:val="en-CA" w:eastAsia="zh-CN"/>
        </w:rPr>
        <w:t>的</w:t>
      </w:r>
      <w:r w:rsidRPr="00BF6808">
        <w:rPr>
          <w:rFonts w:hint="eastAsia"/>
          <w:b/>
          <w:szCs w:val="24"/>
          <w:lang w:val="en-CA" w:eastAsia="zh-CN"/>
        </w:rPr>
        <w:t>德国代表</w:t>
      </w:r>
      <w:r w:rsidRPr="00BF6808">
        <w:rPr>
          <w:rFonts w:hint="eastAsia"/>
          <w:szCs w:val="24"/>
          <w:lang w:val="en-CA" w:eastAsia="zh-CN"/>
        </w:rPr>
        <w:t>祝贺主席当选，并感谢埃及政府的邀请和确保会议顺利进行的努力。</w:t>
      </w:r>
      <w:r w:rsidRPr="00BF6808">
        <w:rPr>
          <w:rFonts w:hint="eastAsia"/>
          <w:szCs w:val="24"/>
          <w:lang w:val="en-CA" w:eastAsia="zh-CN"/>
        </w:rPr>
        <w:t>CEPT</w:t>
      </w:r>
      <w:r w:rsidRPr="00BF6808">
        <w:rPr>
          <w:rFonts w:hint="eastAsia"/>
          <w:szCs w:val="24"/>
          <w:lang w:val="en-CA" w:eastAsia="zh-CN"/>
        </w:rPr>
        <w:t>国家期待在信任和相互尊重的基础上进行讨论。他还</w:t>
      </w:r>
      <w:r>
        <w:rPr>
          <w:rFonts w:hint="eastAsia"/>
          <w:szCs w:val="24"/>
          <w:lang w:val="en-CA" w:eastAsia="zh-CN"/>
        </w:rPr>
        <w:t>以个人的名义，</w:t>
      </w:r>
      <w:r w:rsidRPr="00BF6808">
        <w:rPr>
          <w:rFonts w:hint="eastAsia"/>
          <w:szCs w:val="24"/>
          <w:lang w:val="en-CA" w:eastAsia="zh-CN"/>
        </w:rPr>
        <w:t>对伊朗伊斯兰共和国代表在</w:t>
      </w:r>
      <w:r w:rsidRPr="00BF6808">
        <w:rPr>
          <w:rFonts w:hint="eastAsia"/>
          <w:szCs w:val="24"/>
          <w:lang w:val="en-CA" w:eastAsia="zh-CN"/>
        </w:rPr>
        <w:t>RA-19</w:t>
      </w:r>
      <w:r w:rsidRPr="00BF6808">
        <w:rPr>
          <w:rFonts w:hint="eastAsia"/>
          <w:szCs w:val="24"/>
          <w:lang w:val="en-CA" w:eastAsia="zh-CN"/>
        </w:rPr>
        <w:t>期间提出的建设性建议表示</w:t>
      </w:r>
      <w:r>
        <w:rPr>
          <w:rFonts w:hint="eastAsia"/>
          <w:szCs w:val="24"/>
          <w:lang w:val="en-CA" w:eastAsia="zh-CN"/>
        </w:rPr>
        <w:t>感谢</w:t>
      </w:r>
      <w:r w:rsidRPr="00BF6808">
        <w:rPr>
          <w:rFonts w:hint="eastAsia"/>
          <w:szCs w:val="24"/>
          <w:lang w:val="en-CA" w:eastAsia="zh-CN"/>
        </w:rPr>
        <w:t>。</w:t>
      </w:r>
    </w:p>
    <w:p w14:paraId="4836AB6C" w14:textId="7A1E64F2" w:rsidR="009F4DBF" w:rsidRPr="00AF3596" w:rsidRDefault="009F4DBF" w:rsidP="009F4DBF">
      <w:pPr>
        <w:pStyle w:val="Heading1"/>
        <w:rPr>
          <w:bCs/>
          <w:lang w:val="en-CA" w:eastAsia="zh-CN"/>
        </w:rPr>
      </w:pPr>
      <w:r w:rsidRPr="00AF3596">
        <w:rPr>
          <w:bCs/>
          <w:lang w:val="en-CA" w:eastAsia="zh-CN"/>
        </w:rPr>
        <w:lastRenderedPageBreak/>
        <w:t>8</w:t>
      </w:r>
      <w:r w:rsidRPr="00AF3596">
        <w:rPr>
          <w:bCs/>
          <w:lang w:val="en-CA" w:eastAsia="zh-CN"/>
        </w:rPr>
        <w:tab/>
      </w:r>
      <w:r w:rsidRPr="00B7149D">
        <w:rPr>
          <w:rFonts w:hint="eastAsia"/>
          <w:lang w:val="en-CA" w:eastAsia="zh-CN"/>
        </w:rPr>
        <w:t>萨摩亚通信和信息技术部长的发言</w:t>
      </w:r>
    </w:p>
    <w:p w14:paraId="745B3256" w14:textId="77777777" w:rsidR="009F4DBF" w:rsidRPr="008A6CE2" w:rsidRDefault="009F4DBF" w:rsidP="009F4DBF">
      <w:pPr>
        <w:rPr>
          <w:szCs w:val="24"/>
          <w:lang w:val="en-CA" w:eastAsia="zh-CN"/>
        </w:rPr>
      </w:pPr>
      <w:r w:rsidRPr="008A6CE2">
        <w:rPr>
          <w:szCs w:val="24"/>
          <w:lang w:val="en-CA" w:eastAsia="zh-CN"/>
        </w:rPr>
        <w:t>8.1</w:t>
      </w:r>
      <w:r w:rsidRPr="008A6CE2">
        <w:rPr>
          <w:szCs w:val="24"/>
          <w:lang w:val="en-CA" w:eastAsia="zh-CN"/>
        </w:rPr>
        <w:tab/>
      </w:r>
      <w:r w:rsidRPr="00B7149D">
        <w:rPr>
          <w:rFonts w:hint="eastAsia"/>
          <w:b/>
          <w:szCs w:val="24"/>
          <w:lang w:val="en-CA" w:eastAsia="zh-CN"/>
        </w:rPr>
        <w:t>萨摩亚通信和信息技术部长</w:t>
      </w:r>
      <w:proofErr w:type="spellStart"/>
      <w:r w:rsidRPr="00B7149D">
        <w:rPr>
          <w:b/>
          <w:bCs/>
          <w:szCs w:val="24"/>
          <w:lang w:eastAsia="zh-CN"/>
        </w:rPr>
        <w:t>Afamasaga</w:t>
      </w:r>
      <w:proofErr w:type="spellEnd"/>
      <w:r w:rsidRPr="00B7149D">
        <w:rPr>
          <w:b/>
          <w:bCs/>
          <w:szCs w:val="24"/>
          <w:lang w:eastAsia="zh-CN"/>
        </w:rPr>
        <w:t xml:space="preserve"> </w:t>
      </w:r>
      <w:proofErr w:type="spellStart"/>
      <w:r w:rsidRPr="00B7149D">
        <w:rPr>
          <w:b/>
          <w:bCs/>
          <w:szCs w:val="24"/>
          <w:lang w:eastAsia="zh-CN"/>
        </w:rPr>
        <w:t>Lepuia’i</w:t>
      </w:r>
      <w:proofErr w:type="spellEnd"/>
      <w:r w:rsidRPr="00B7149D">
        <w:rPr>
          <w:b/>
          <w:bCs/>
          <w:szCs w:val="24"/>
          <w:lang w:eastAsia="zh-CN"/>
        </w:rPr>
        <w:t xml:space="preserve"> Rico </w:t>
      </w:r>
      <w:proofErr w:type="spellStart"/>
      <w:r w:rsidRPr="00B7149D">
        <w:rPr>
          <w:b/>
          <w:bCs/>
          <w:szCs w:val="24"/>
          <w:lang w:eastAsia="zh-CN"/>
        </w:rPr>
        <w:t>Tupa’i</w:t>
      </w:r>
      <w:proofErr w:type="spellEnd"/>
      <w:r w:rsidRPr="00B7149D">
        <w:rPr>
          <w:rFonts w:hint="eastAsia"/>
          <w:b/>
          <w:szCs w:val="24"/>
          <w:lang w:val="en-CA" w:eastAsia="zh-CN"/>
        </w:rPr>
        <w:t>先生阁下</w:t>
      </w:r>
      <w:r>
        <w:rPr>
          <w:rFonts w:hint="eastAsia"/>
          <w:szCs w:val="24"/>
          <w:lang w:val="en-CA" w:eastAsia="zh-CN"/>
        </w:rPr>
        <w:t>，</w:t>
      </w:r>
      <w:r w:rsidRPr="00BF6808">
        <w:rPr>
          <w:rFonts w:hint="eastAsia"/>
          <w:szCs w:val="24"/>
          <w:lang w:val="en-CA" w:eastAsia="zh-CN"/>
        </w:rPr>
        <w:t>感谢埃及政府的盛情款待，并感谢国际电联秘书长和</w:t>
      </w:r>
      <w:r>
        <w:rPr>
          <w:rFonts w:hint="eastAsia"/>
          <w:szCs w:val="24"/>
          <w:lang w:val="en-CA" w:eastAsia="zh-CN"/>
        </w:rPr>
        <w:t>电信发展局</w:t>
      </w:r>
      <w:r w:rsidRPr="00BF6808">
        <w:rPr>
          <w:rFonts w:hint="eastAsia"/>
          <w:szCs w:val="24"/>
          <w:lang w:val="en-CA" w:eastAsia="zh-CN"/>
        </w:rPr>
        <w:t>主任的指导和支持，特别对太平洋区域国家</w:t>
      </w:r>
      <w:r>
        <w:rPr>
          <w:rFonts w:hint="eastAsia"/>
          <w:szCs w:val="24"/>
          <w:lang w:val="en-CA" w:eastAsia="zh-CN"/>
        </w:rPr>
        <w:t>表示感谢</w:t>
      </w:r>
      <w:r w:rsidRPr="00BF6808">
        <w:rPr>
          <w:rFonts w:hint="eastAsia"/>
          <w:szCs w:val="24"/>
          <w:lang w:val="en-CA" w:eastAsia="zh-CN"/>
        </w:rPr>
        <w:t>。萨摩亚</w:t>
      </w:r>
      <w:r>
        <w:rPr>
          <w:rFonts w:hint="eastAsia"/>
          <w:szCs w:val="24"/>
          <w:lang w:val="en-CA" w:eastAsia="zh-CN"/>
        </w:rPr>
        <w:t>意识到有必要</w:t>
      </w:r>
      <w:r w:rsidRPr="00BF6808">
        <w:rPr>
          <w:rFonts w:hint="eastAsia"/>
          <w:szCs w:val="24"/>
          <w:lang w:val="en-CA" w:eastAsia="zh-CN"/>
        </w:rPr>
        <w:t>增强妇女在信通技术领域的权能，并</w:t>
      </w:r>
      <w:r>
        <w:rPr>
          <w:rFonts w:hint="eastAsia"/>
          <w:szCs w:val="24"/>
          <w:lang w:val="en-CA" w:eastAsia="zh-CN"/>
        </w:rPr>
        <w:t>有</w:t>
      </w:r>
      <w:r w:rsidRPr="00BF6808">
        <w:rPr>
          <w:rFonts w:hint="eastAsia"/>
          <w:szCs w:val="24"/>
          <w:lang w:val="en-CA" w:eastAsia="zh-CN"/>
        </w:rPr>
        <w:t>幸在其十周年之际主办</w:t>
      </w:r>
      <w:r>
        <w:rPr>
          <w:rFonts w:hint="eastAsia"/>
          <w:szCs w:val="24"/>
          <w:lang w:val="en-CA" w:eastAsia="zh-CN"/>
        </w:rPr>
        <w:t>国际电联</w:t>
      </w:r>
      <w:r w:rsidRPr="00D562AF">
        <w:rPr>
          <w:rFonts w:hint="eastAsia"/>
          <w:szCs w:val="24"/>
          <w:lang w:val="en-CA" w:eastAsia="zh-CN"/>
        </w:rPr>
        <w:t>全球信息通信年轻女性日庆祝活动</w:t>
      </w:r>
      <w:r w:rsidRPr="00BF6808">
        <w:rPr>
          <w:rFonts w:hint="eastAsia"/>
          <w:szCs w:val="24"/>
          <w:lang w:val="en-CA" w:eastAsia="zh-CN"/>
        </w:rPr>
        <w:t>。</w:t>
      </w:r>
      <w:r w:rsidRPr="00D562AF">
        <w:rPr>
          <w:rFonts w:hint="eastAsia"/>
          <w:szCs w:val="24"/>
          <w:lang w:val="en-CA" w:eastAsia="zh-CN"/>
        </w:rPr>
        <w:t>萨摩亚</w:t>
      </w:r>
      <w:r>
        <w:rPr>
          <w:rFonts w:hint="eastAsia"/>
          <w:szCs w:val="24"/>
          <w:lang w:val="en-CA" w:eastAsia="zh-CN"/>
        </w:rPr>
        <w:t>将</w:t>
      </w:r>
      <w:r w:rsidRPr="00BF6808">
        <w:rPr>
          <w:rFonts w:hint="eastAsia"/>
          <w:szCs w:val="24"/>
          <w:lang w:val="en-CA" w:eastAsia="zh-CN"/>
        </w:rPr>
        <w:t>热</w:t>
      </w:r>
      <w:r>
        <w:rPr>
          <w:rFonts w:hint="eastAsia"/>
          <w:szCs w:val="24"/>
          <w:lang w:val="en-CA" w:eastAsia="zh-CN"/>
        </w:rPr>
        <w:t>情</w:t>
      </w:r>
      <w:r w:rsidRPr="00BF6808">
        <w:rPr>
          <w:rFonts w:hint="eastAsia"/>
          <w:szCs w:val="24"/>
          <w:lang w:val="en-CA" w:eastAsia="zh-CN"/>
        </w:rPr>
        <w:t>邀请国际电联成员参加该活动。他代表太平洋岛屿国家，对将</w:t>
      </w:r>
      <w:r w:rsidRPr="00D562AF">
        <w:rPr>
          <w:rFonts w:hint="eastAsia"/>
          <w:szCs w:val="24"/>
          <w:lang w:val="en-CA" w:eastAsia="zh-CN"/>
        </w:rPr>
        <w:t>C</w:t>
      </w:r>
      <w:r w:rsidRPr="00D562AF">
        <w:rPr>
          <w:rFonts w:hint="eastAsia"/>
          <w:szCs w:val="24"/>
          <w:lang w:val="en-CA" w:eastAsia="zh-CN"/>
        </w:rPr>
        <w:t>频段</w:t>
      </w:r>
      <w:r w:rsidRPr="00BF6808">
        <w:rPr>
          <w:rFonts w:hint="eastAsia"/>
          <w:szCs w:val="24"/>
          <w:lang w:val="en-CA" w:eastAsia="zh-CN"/>
        </w:rPr>
        <w:t>用于卫星</w:t>
      </w:r>
      <w:r>
        <w:rPr>
          <w:rFonts w:hint="eastAsia"/>
          <w:szCs w:val="24"/>
          <w:lang w:val="en-CA" w:eastAsia="zh-CN"/>
        </w:rPr>
        <w:t>业</w:t>
      </w:r>
      <w:r w:rsidRPr="00BF6808">
        <w:rPr>
          <w:rFonts w:hint="eastAsia"/>
          <w:szCs w:val="24"/>
          <w:lang w:val="en-CA" w:eastAsia="zh-CN"/>
        </w:rPr>
        <w:t>务表示关切。</w:t>
      </w:r>
      <w:r>
        <w:rPr>
          <w:rFonts w:hint="eastAsia"/>
          <w:szCs w:val="24"/>
          <w:lang w:val="en-CA" w:eastAsia="zh-CN"/>
        </w:rPr>
        <w:t>该频段对</w:t>
      </w:r>
      <w:r w:rsidRPr="00D562AF">
        <w:rPr>
          <w:rFonts w:hint="eastAsia"/>
          <w:szCs w:val="24"/>
          <w:lang w:val="en-CA" w:eastAsia="zh-CN"/>
        </w:rPr>
        <w:t>极端天气条件</w:t>
      </w:r>
      <w:r>
        <w:rPr>
          <w:rFonts w:hint="eastAsia"/>
          <w:szCs w:val="24"/>
          <w:lang w:val="en-CA" w:eastAsia="zh-CN"/>
        </w:rPr>
        <w:t>的抗御能力极强，但</w:t>
      </w:r>
      <w:r w:rsidRPr="00BF6808">
        <w:rPr>
          <w:rFonts w:hint="eastAsia"/>
          <w:szCs w:val="24"/>
          <w:lang w:val="en-CA" w:eastAsia="zh-CN"/>
        </w:rPr>
        <w:t>该区域</w:t>
      </w:r>
      <w:r>
        <w:rPr>
          <w:rFonts w:hint="eastAsia"/>
          <w:szCs w:val="24"/>
          <w:lang w:val="en-CA" w:eastAsia="zh-CN"/>
        </w:rPr>
        <w:t>却</w:t>
      </w:r>
      <w:r w:rsidRPr="00BF6808">
        <w:rPr>
          <w:rFonts w:hint="eastAsia"/>
          <w:szCs w:val="24"/>
          <w:lang w:val="en-CA" w:eastAsia="zh-CN"/>
        </w:rPr>
        <w:t>越来越容易受到极端天气条件的影响，</w:t>
      </w:r>
      <w:r>
        <w:rPr>
          <w:rFonts w:hint="eastAsia"/>
          <w:szCs w:val="24"/>
          <w:lang w:val="en-CA" w:eastAsia="zh-CN"/>
        </w:rPr>
        <w:t>因此该频段</w:t>
      </w:r>
      <w:r w:rsidRPr="00BF6808">
        <w:rPr>
          <w:rFonts w:hint="eastAsia"/>
          <w:szCs w:val="24"/>
          <w:lang w:val="en-CA" w:eastAsia="zh-CN"/>
        </w:rPr>
        <w:t>对确保太平洋岛国经济的可持续性至关重要。</w:t>
      </w:r>
      <w:r>
        <w:rPr>
          <w:rFonts w:hint="eastAsia"/>
          <w:szCs w:val="24"/>
          <w:lang w:val="en-CA" w:eastAsia="zh-CN"/>
        </w:rPr>
        <w:t>所以</w:t>
      </w:r>
      <w:r w:rsidRPr="00BF6808">
        <w:rPr>
          <w:rFonts w:hint="eastAsia"/>
          <w:szCs w:val="24"/>
          <w:lang w:val="en-CA" w:eastAsia="zh-CN"/>
        </w:rPr>
        <w:t>，他呼吁不</w:t>
      </w:r>
      <w:r>
        <w:rPr>
          <w:rFonts w:hint="eastAsia"/>
          <w:szCs w:val="24"/>
          <w:lang w:val="en-CA" w:eastAsia="zh-CN"/>
        </w:rPr>
        <w:t>对</w:t>
      </w:r>
      <w:r w:rsidRPr="00BF6808">
        <w:rPr>
          <w:rFonts w:hint="eastAsia"/>
          <w:szCs w:val="24"/>
          <w:lang w:val="en-CA" w:eastAsia="zh-CN"/>
        </w:rPr>
        <w:t>C</w:t>
      </w:r>
      <w:r>
        <w:rPr>
          <w:rFonts w:hint="eastAsia"/>
          <w:szCs w:val="24"/>
          <w:lang w:val="en-CA" w:eastAsia="zh-CN"/>
        </w:rPr>
        <w:t>频段进行任何修改</w:t>
      </w:r>
      <w:r w:rsidRPr="00BF6808">
        <w:rPr>
          <w:rFonts w:hint="eastAsia"/>
          <w:szCs w:val="24"/>
          <w:lang w:val="en-CA" w:eastAsia="zh-CN"/>
        </w:rPr>
        <w:t>，并指出应在</w:t>
      </w:r>
      <w:r>
        <w:rPr>
          <w:rFonts w:hint="eastAsia"/>
          <w:szCs w:val="24"/>
          <w:lang w:val="en-CA" w:eastAsia="zh-CN"/>
        </w:rPr>
        <w:t>ICT</w:t>
      </w:r>
      <w:r w:rsidRPr="00BF6808">
        <w:rPr>
          <w:rFonts w:hint="eastAsia"/>
          <w:szCs w:val="24"/>
          <w:lang w:val="en-CA" w:eastAsia="zh-CN"/>
        </w:rPr>
        <w:t>进一步发展</w:t>
      </w:r>
      <w:r>
        <w:rPr>
          <w:rFonts w:hint="eastAsia"/>
          <w:szCs w:val="24"/>
          <w:lang w:val="en-CA" w:eastAsia="zh-CN"/>
        </w:rPr>
        <w:t>的过程中，</w:t>
      </w:r>
      <w:r w:rsidRPr="00BF6808">
        <w:rPr>
          <w:rFonts w:hint="eastAsia"/>
          <w:szCs w:val="24"/>
          <w:lang w:val="en-CA" w:eastAsia="zh-CN"/>
        </w:rPr>
        <w:t>考虑到少数群体的需求。</w:t>
      </w:r>
      <w:r w:rsidRPr="00BF6808">
        <w:rPr>
          <w:rFonts w:hint="eastAsia"/>
          <w:szCs w:val="24"/>
          <w:lang w:val="en-CA" w:eastAsia="zh-CN"/>
        </w:rPr>
        <w:t xml:space="preserve"> </w:t>
      </w:r>
    </w:p>
    <w:p w14:paraId="69A700DB" w14:textId="77777777" w:rsidR="009F4DBF" w:rsidRDefault="009F4DBF" w:rsidP="009F4DBF">
      <w:pPr>
        <w:rPr>
          <w:szCs w:val="24"/>
          <w:lang w:val="en-CA" w:eastAsia="zh-CN"/>
        </w:rPr>
      </w:pPr>
      <w:r w:rsidRPr="008A6CE2">
        <w:rPr>
          <w:szCs w:val="24"/>
          <w:lang w:val="en-CA" w:eastAsia="zh-CN"/>
        </w:rPr>
        <w:t>8.2</w:t>
      </w:r>
      <w:r w:rsidRPr="008A6CE2">
        <w:rPr>
          <w:szCs w:val="24"/>
          <w:lang w:val="en-CA" w:eastAsia="zh-CN"/>
        </w:rPr>
        <w:tab/>
      </w:r>
      <w:r w:rsidRPr="00697994">
        <w:rPr>
          <w:rFonts w:hint="eastAsia"/>
          <w:b/>
          <w:szCs w:val="24"/>
          <w:lang w:val="en-CA" w:eastAsia="zh-CN"/>
        </w:rPr>
        <w:t>秘书长</w:t>
      </w:r>
      <w:r>
        <w:rPr>
          <w:rFonts w:hint="eastAsia"/>
          <w:szCs w:val="24"/>
          <w:lang w:val="en-CA" w:eastAsia="zh-CN"/>
        </w:rPr>
        <w:t>认为，</w:t>
      </w:r>
      <w:r w:rsidRPr="00BF6808">
        <w:rPr>
          <w:rFonts w:hint="eastAsia"/>
          <w:szCs w:val="24"/>
          <w:lang w:val="en-CA" w:eastAsia="zh-CN"/>
        </w:rPr>
        <w:t>在信通技术领域增强妇女和女孩权能的</w:t>
      </w:r>
      <w:r>
        <w:rPr>
          <w:rFonts w:hint="eastAsia"/>
          <w:szCs w:val="24"/>
          <w:lang w:val="en-CA" w:eastAsia="zh-CN"/>
        </w:rPr>
        <w:t>任重道远</w:t>
      </w:r>
      <w:r w:rsidRPr="00BF6808">
        <w:rPr>
          <w:rFonts w:hint="eastAsia"/>
          <w:szCs w:val="24"/>
          <w:lang w:val="en-CA" w:eastAsia="zh-CN"/>
        </w:rPr>
        <w:t>。他感谢萨摩亚政府的盛情邀请，并鼓励国际电联成员参加</w:t>
      </w:r>
      <w:r w:rsidRPr="00BF6808">
        <w:rPr>
          <w:rFonts w:hint="eastAsia"/>
          <w:szCs w:val="24"/>
          <w:lang w:val="en-CA" w:eastAsia="zh-CN"/>
        </w:rPr>
        <w:t>2020</w:t>
      </w:r>
      <w:r w:rsidRPr="00BF6808">
        <w:rPr>
          <w:rFonts w:hint="eastAsia"/>
          <w:szCs w:val="24"/>
          <w:lang w:val="en-CA" w:eastAsia="zh-CN"/>
        </w:rPr>
        <w:t>年</w:t>
      </w:r>
      <w:r w:rsidRPr="00BF6808">
        <w:rPr>
          <w:rFonts w:hint="eastAsia"/>
          <w:szCs w:val="24"/>
          <w:lang w:val="en-CA" w:eastAsia="zh-CN"/>
        </w:rPr>
        <w:t>4</w:t>
      </w:r>
      <w:r w:rsidRPr="00BF6808">
        <w:rPr>
          <w:rFonts w:hint="eastAsia"/>
          <w:szCs w:val="24"/>
          <w:lang w:val="en-CA" w:eastAsia="zh-CN"/>
        </w:rPr>
        <w:t>月在美丽的萨摩亚岛上举行的</w:t>
      </w:r>
      <w:r w:rsidRPr="005D32B8">
        <w:rPr>
          <w:rFonts w:hint="eastAsia"/>
          <w:szCs w:val="24"/>
          <w:lang w:val="en-CA" w:eastAsia="zh-CN"/>
        </w:rPr>
        <w:t>国际电联全球信息通信年轻女性日</w:t>
      </w:r>
      <w:r>
        <w:rPr>
          <w:rFonts w:hint="eastAsia"/>
          <w:szCs w:val="24"/>
          <w:lang w:val="en-CA" w:eastAsia="zh-CN"/>
        </w:rPr>
        <w:t>活动</w:t>
      </w:r>
      <w:r w:rsidRPr="00BF6808">
        <w:rPr>
          <w:rFonts w:hint="eastAsia"/>
          <w:szCs w:val="24"/>
          <w:lang w:val="en-CA" w:eastAsia="zh-CN"/>
        </w:rPr>
        <w:t>，</w:t>
      </w:r>
      <w:r>
        <w:rPr>
          <w:rFonts w:hint="eastAsia"/>
          <w:szCs w:val="24"/>
          <w:lang w:val="en-CA" w:eastAsia="zh-CN"/>
        </w:rPr>
        <w:t>以此</w:t>
      </w:r>
      <w:r w:rsidRPr="00BF6808">
        <w:rPr>
          <w:rFonts w:hint="eastAsia"/>
          <w:szCs w:val="24"/>
          <w:lang w:val="en-CA" w:eastAsia="zh-CN"/>
        </w:rPr>
        <w:t>显示对一个</w:t>
      </w:r>
      <w:r>
        <w:rPr>
          <w:rFonts w:hint="eastAsia"/>
          <w:szCs w:val="24"/>
          <w:lang w:val="en-CA" w:eastAsia="zh-CN"/>
        </w:rPr>
        <w:t>为连通</w:t>
      </w:r>
      <w:r w:rsidRPr="00BF6808">
        <w:rPr>
          <w:rFonts w:hint="eastAsia"/>
          <w:szCs w:val="24"/>
          <w:lang w:val="en-CA" w:eastAsia="zh-CN"/>
        </w:rPr>
        <w:t>世界其他</w:t>
      </w:r>
      <w:r>
        <w:rPr>
          <w:rFonts w:hint="eastAsia"/>
          <w:szCs w:val="24"/>
          <w:lang w:val="en-CA" w:eastAsia="zh-CN"/>
        </w:rPr>
        <w:t>地区而</w:t>
      </w:r>
      <w:r w:rsidRPr="00BF6808">
        <w:rPr>
          <w:rFonts w:hint="eastAsia"/>
          <w:szCs w:val="24"/>
          <w:lang w:val="en-CA" w:eastAsia="zh-CN"/>
        </w:rPr>
        <w:t>需要援助和强有力通信</w:t>
      </w:r>
      <w:r>
        <w:rPr>
          <w:rFonts w:hint="eastAsia"/>
          <w:szCs w:val="24"/>
          <w:lang w:val="en-CA" w:eastAsia="zh-CN"/>
        </w:rPr>
        <w:t>服务的</w:t>
      </w:r>
      <w:r w:rsidRPr="00BF6808">
        <w:rPr>
          <w:rFonts w:hint="eastAsia"/>
          <w:szCs w:val="24"/>
          <w:lang w:val="en-CA" w:eastAsia="zh-CN"/>
        </w:rPr>
        <w:t>偏远地区的</w:t>
      </w:r>
      <w:r>
        <w:rPr>
          <w:rFonts w:hint="eastAsia"/>
          <w:szCs w:val="24"/>
          <w:lang w:val="en-CA" w:eastAsia="zh-CN"/>
        </w:rPr>
        <w:t>支持。</w:t>
      </w:r>
    </w:p>
    <w:p w14:paraId="46D8B5E3" w14:textId="23F35D70" w:rsidR="009F4DBF" w:rsidRDefault="009F4DBF" w:rsidP="009F4DBF">
      <w:pPr>
        <w:ind w:firstLineChars="200" w:firstLine="482"/>
        <w:rPr>
          <w:b/>
          <w:bCs/>
          <w:szCs w:val="24"/>
          <w:lang w:val="en-CA" w:eastAsia="zh-CN"/>
        </w:rPr>
      </w:pPr>
      <w:r w:rsidRPr="00AC31CD">
        <w:rPr>
          <w:rFonts w:hint="eastAsia"/>
          <w:b/>
          <w:bCs/>
          <w:szCs w:val="24"/>
          <w:lang w:val="en-CA" w:eastAsia="zh-CN"/>
        </w:rPr>
        <w:t>会议于</w:t>
      </w:r>
      <w:r>
        <w:rPr>
          <w:rFonts w:hint="eastAsia"/>
          <w:b/>
          <w:bCs/>
          <w:szCs w:val="24"/>
          <w:lang w:val="en-CA" w:eastAsia="zh-CN"/>
        </w:rPr>
        <w:t>1</w:t>
      </w:r>
      <w:r w:rsidR="00B240D9">
        <w:rPr>
          <w:b/>
          <w:bCs/>
          <w:szCs w:val="24"/>
          <w:lang w:val="en-CA" w:eastAsia="zh-CN"/>
        </w:rPr>
        <w:t>8</w:t>
      </w:r>
      <w:r w:rsidRPr="00AC31CD">
        <w:rPr>
          <w:rFonts w:hint="eastAsia"/>
          <w:b/>
          <w:bCs/>
          <w:szCs w:val="24"/>
          <w:lang w:val="en-CA" w:eastAsia="zh-CN"/>
        </w:rPr>
        <w:t>时</w:t>
      </w:r>
      <w:r>
        <w:rPr>
          <w:rFonts w:hint="eastAsia"/>
          <w:b/>
          <w:bCs/>
          <w:szCs w:val="24"/>
          <w:lang w:val="en-CA" w:eastAsia="zh-CN"/>
        </w:rPr>
        <w:t>10</w:t>
      </w:r>
      <w:r>
        <w:rPr>
          <w:rFonts w:hint="eastAsia"/>
          <w:b/>
          <w:bCs/>
          <w:szCs w:val="24"/>
          <w:lang w:val="en-CA" w:eastAsia="zh-CN"/>
        </w:rPr>
        <w:t>分</w:t>
      </w:r>
      <w:r w:rsidRPr="00AC31CD">
        <w:rPr>
          <w:rFonts w:hint="eastAsia"/>
          <w:b/>
          <w:bCs/>
          <w:szCs w:val="24"/>
          <w:lang w:val="en-CA" w:eastAsia="zh-CN"/>
        </w:rPr>
        <w:t>结束。</w:t>
      </w:r>
    </w:p>
    <w:p w14:paraId="1A1956A8" w14:textId="59630DEF" w:rsidR="009F4DBF" w:rsidRDefault="009F4DBF" w:rsidP="009F4DBF">
      <w:pPr>
        <w:tabs>
          <w:tab w:val="left" w:pos="7088"/>
        </w:tabs>
        <w:spacing w:before="600"/>
        <w:rPr>
          <w:bCs/>
          <w:szCs w:val="24"/>
          <w:lang w:eastAsia="zh-CN"/>
        </w:rPr>
      </w:pPr>
      <w:r>
        <w:rPr>
          <w:rFonts w:hint="eastAsia"/>
          <w:lang w:eastAsia="zh-CN"/>
        </w:rPr>
        <w:t>秘书长：</w:t>
      </w:r>
      <w:r>
        <w:rPr>
          <w:szCs w:val="24"/>
          <w:lang w:eastAsia="zh-CN"/>
        </w:rPr>
        <w:tab/>
      </w:r>
      <w:r>
        <w:rPr>
          <w:szCs w:val="24"/>
          <w:lang w:eastAsia="zh-CN"/>
        </w:rPr>
        <w:tab/>
      </w:r>
      <w:r>
        <w:rPr>
          <w:szCs w:val="24"/>
          <w:lang w:eastAsia="zh-CN"/>
        </w:rPr>
        <w:tab/>
      </w:r>
      <w:r>
        <w:rPr>
          <w:szCs w:val="24"/>
          <w:lang w:eastAsia="zh-CN"/>
        </w:rPr>
        <w:tab/>
      </w:r>
      <w:r>
        <w:rPr>
          <w:szCs w:val="24"/>
          <w:lang w:eastAsia="zh-CN"/>
        </w:rPr>
        <w:tab/>
      </w:r>
      <w:r>
        <w:rPr>
          <w:rFonts w:hint="eastAsia"/>
          <w:szCs w:val="24"/>
          <w:lang w:eastAsia="zh-CN"/>
        </w:rPr>
        <w:t>主席：</w:t>
      </w:r>
      <w:r w:rsidR="00993158">
        <w:rPr>
          <w:szCs w:val="24"/>
          <w:lang w:eastAsia="zh-CN"/>
        </w:rPr>
        <w:br/>
      </w:r>
      <w:r w:rsidR="00993158">
        <w:rPr>
          <w:szCs w:val="24"/>
          <w:lang w:eastAsia="zh-CN"/>
        </w:rPr>
        <w:br/>
      </w:r>
      <w:bookmarkStart w:id="12" w:name="_GoBack"/>
      <w:bookmarkEnd w:id="12"/>
      <w:r>
        <w:rPr>
          <w:szCs w:val="24"/>
          <w:lang w:eastAsia="zh-CN"/>
        </w:rPr>
        <w:br/>
      </w:r>
      <w:r>
        <w:rPr>
          <w:lang w:eastAsia="zh-CN"/>
        </w:rPr>
        <w:t>赵厚</w:t>
      </w:r>
      <w:r>
        <w:rPr>
          <w:rFonts w:ascii="SimSun" w:hAnsi="SimSun" w:cs="SimSun" w:hint="eastAsia"/>
          <w:lang w:eastAsia="zh-CN"/>
        </w:rPr>
        <w:t>麟</w:t>
      </w:r>
      <w:r>
        <w:rPr>
          <w:bCs/>
          <w:szCs w:val="24"/>
          <w:lang w:eastAsia="zh-CN"/>
        </w:rPr>
        <w:tab/>
      </w:r>
      <w:r>
        <w:rPr>
          <w:b/>
          <w:szCs w:val="24"/>
          <w:lang w:eastAsia="zh-CN"/>
        </w:rPr>
        <w:tab/>
      </w:r>
      <w:r>
        <w:rPr>
          <w:b/>
          <w:szCs w:val="24"/>
          <w:lang w:eastAsia="zh-CN"/>
        </w:rPr>
        <w:tab/>
      </w:r>
      <w:r>
        <w:rPr>
          <w:b/>
          <w:szCs w:val="24"/>
          <w:lang w:eastAsia="zh-CN"/>
        </w:rPr>
        <w:tab/>
      </w:r>
      <w:r>
        <w:rPr>
          <w:b/>
          <w:szCs w:val="24"/>
          <w:lang w:eastAsia="zh-CN"/>
        </w:rPr>
        <w:tab/>
      </w:r>
      <w:r w:rsidRPr="008A118F">
        <w:rPr>
          <w:bCs/>
          <w:szCs w:val="24"/>
          <w:lang w:eastAsia="zh-CN"/>
        </w:rPr>
        <w:t>A. BADAWI</w:t>
      </w:r>
    </w:p>
    <w:p w14:paraId="1312979F" w14:textId="4B4F6310" w:rsidR="009F4DBF" w:rsidRDefault="009F4DBF" w:rsidP="009F4DBF">
      <w:pPr>
        <w:tabs>
          <w:tab w:val="left" w:pos="7088"/>
        </w:tabs>
        <w:spacing w:before="600"/>
        <w:rPr>
          <w:bCs/>
          <w:szCs w:val="24"/>
          <w:lang w:eastAsia="zh-CN"/>
        </w:rPr>
      </w:pPr>
    </w:p>
    <w:p w14:paraId="3F982E69" w14:textId="77777777" w:rsidR="009F4DBF" w:rsidRPr="000E724D" w:rsidRDefault="009F4DBF" w:rsidP="009F4DBF">
      <w:pPr>
        <w:tabs>
          <w:tab w:val="left" w:pos="7088"/>
        </w:tabs>
        <w:spacing w:before="600"/>
        <w:rPr>
          <w:bCs/>
          <w:szCs w:val="24"/>
          <w:lang w:eastAsia="zh-CN"/>
        </w:rPr>
      </w:pPr>
    </w:p>
    <w:p w14:paraId="73E425A1" w14:textId="77777777" w:rsidR="009F4DBF" w:rsidRPr="008A6CE2" w:rsidRDefault="009F4DBF" w:rsidP="009F4DBF">
      <w:pPr>
        <w:rPr>
          <w:szCs w:val="24"/>
          <w:lang w:val="en-CA" w:eastAsia="zh-CN"/>
        </w:rPr>
      </w:pPr>
      <w:r>
        <w:rPr>
          <w:rFonts w:hint="eastAsia"/>
          <w:b/>
          <w:bCs/>
          <w:szCs w:val="24"/>
          <w:lang w:val="en-CA" w:eastAsia="zh-CN"/>
        </w:rPr>
        <w:t>附件：</w:t>
      </w:r>
      <w:r w:rsidRPr="008A6CE2">
        <w:rPr>
          <w:szCs w:val="24"/>
          <w:lang w:val="en-CA" w:eastAsia="zh-CN"/>
        </w:rPr>
        <w:t>2</w:t>
      </w:r>
    </w:p>
    <w:p w14:paraId="47FC8DCE" w14:textId="77777777" w:rsidR="000E724D" w:rsidRPr="00AF3596" w:rsidRDefault="000E724D" w:rsidP="000E724D">
      <w:pPr>
        <w:spacing w:line="480" w:lineRule="auto"/>
        <w:rPr>
          <w:szCs w:val="24"/>
          <w:lang w:val="en-CA" w:eastAsia="zh-CN"/>
        </w:rPr>
      </w:pPr>
      <w:r w:rsidRPr="00AF3596">
        <w:rPr>
          <w:szCs w:val="24"/>
          <w:lang w:val="en-CA" w:eastAsia="zh-CN"/>
        </w:rPr>
        <w:br w:type="page"/>
      </w:r>
    </w:p>
    <w:p w14:paraId="2432A038" w14:textId="77777777" w:rsidR="009F4DBF" w:rsidRPr="00AF3596" w:rsidRDefault="009F4DBF" w:rsidP="009F4DBF">
      <w:pPr>
        <w:spacing w:line="480" w:lineRule="auto"/>
        <w:jc w:val="right"/>
        <w:rPr>
          <w:szCs w:val="24"/>
          <w:lang w:val="en-CA" w:eastAsia="zh-CN"/>
        </w:rPr>
      </w:pPr>
      <w:r w:rsidRPr="00F04244">
        <w:rPr>
          <w:szCs w:val="24"/>
          <w:lang w:val="en-CA" w:eastAsia="zh-CN"/>
        </w:rPr>
        <w:lastRenderedPageBreak/>
        <w:t>原文：英文</w:t>
      </w:r>
    </w:p>
    <w:p w14:paraId="45395245" w14:textId="77777777" w:rsidR="009F4DBF" w:rsidRPr="00AF3596" w:rsidRDefault="009F4DBF" w:rsidP="009F4DBF">
      <w:pPr>
        <w:pStyle w:val="AnnexNo"/>
        <w:rPr>
          <w:lang w:val="en-CA" w:eastAsia="zh-CN"/>
        </w:rPr>
      </w:pPr>
      <w:r>
        <w:rPr>
          <w:rFonts w:hint="eastAsia"/>
          <w:lang w:val="en-CA" w:eastAsia="zh-CN"/>
        </w:rPr>
        <w:t>附件</w:t>
      </w:r>
      <w:r w:rsidRPr="00AF3596">
        <w:rPr>
          <w:lang w:val="en-CA" w:eastAsia="zh-CN"/>
        </w:rPr>
        <w:t>A</w:t>
      </w:r>
    </w:p>
    <w:p w14:paraId="4315F74F" w14:textId="77777777" w:rsidR="009F4DBF" w:rsidRPr="00AF3596" w:rsidRDefault="009F4DBF" w:rsidP="009F4DBF">
      <w:pPr>
        <w:pStyle w:val="Annextitle"/>
        <w:rPr>
          <w:lang w:val="en-CA" w:eastAsia="zh-CN"/>
        </w:rPr>
      </w:pPr>
      <w:r w:rsidRPr="00697994">
        <w:rPr>
          <w:rFonts w:hint="eastAsia"/>
          <w:lang w:val="en-CA" w:eastAsia="zh-CN"/>
        </w:rPr>
        <w:t>斯洛文尼亚代表</w:t>
      </w:r>
      <w:r>
        <w:rPr>
          <w:rFonts w:hint="eastAsia"/>
          <w:lang w:val="en-CA" w:eastAsia="zh-CN"/>
        </w:rPr>
        <w:t>的发言</w:t>
      </w:r>
    </w:p>
    <w:p w14:paraId="4A37FA47" w14:textId="4A544E74" w:rsidR="009F4DBF" w:rsidRPr="009F4DBF" w:rsidRDefault="009F4DBF" w:rsidP="009F4DBF">
      <w:pPr>
        <w:pStyle w:val="enumlev1"/>
        <w:rPr>
          <w:lang w:eastAsia="zh-CN"/>
        </w:rPr>
      </w:pPr>
      <w:r w:rsidRPr="00694E68">
        <w:rPr>
          <w:lang w:val="en-CA" w:eastAsia="sl-SI"/>
        </w:rPr>
        <w:t>•</w:t>
      </w:r>
      <w:r>
        <w:rPr>
          <w:lang w:val="en-CA" w:eastAsia="sl-SI"/>
        </w:rPr>
        <w:tab/>
      </w:r>
      <w:r w:rsidRPr="009F4DBF">
        <w:rPr>
          <w:rFonts w:hint="eastAsia"/>
          <w:lang w:eastAsia="zh-CN"/>
        </w:rPr>
        <w:t>斯洛文尼亚代表希望介绍部分与主任关于无线电通信局活动报告的第</w:t>
      </w:r>
      <w:r w:rsidRPr="009F4DBF">
        <w:rPr>
          <w:rFonts w:hint="eastAsia"/>
          <w:lang w:eastAsia="zh-CN"/>
        </w:rPr>
        <w:t>7.4.2</w:t>
      </w:r>
      <w:r w:rsidR="00B240D9">
        <w:rPr>
          <w:lang w:eastAsia="zh-CN"/>
        </w:rPr>
        <w:t>.</w:t>
      </w:r>
      <w:r w:rsidRPr="009F4DBF">
        <w:rPr>
          <w:rFonts w:hint="eastAsia"/>
          <w:lang w:eastAsia="zh-CN"/>
        </w:rPr>
        <w:t>章相关的意见，涉及意大利对邻国广播业务造成的有害干扰。</w:t>
      </w:r>
    </w:p>
    <w:p w14:paraId="60895866" w14:textId="4F5D182C" w:rsidR="009F4DBF" w:rsidRPr="009F4DBF" w:rsidRDefault="009F4DBF" w:rsidP="009F4DBF">
      <w:pPr>
        <w:pStyle w:val="enumlev1"/>
        <w:rPr>
          <w:lang w:eastAsia="zh-CN"/>
        </w:rPr>
      </w:pPr>
      <w:r w:rsidRPr="009F4DBF">
        <w:rPr>
          <w:lang w:eastAsia="zh-CN"/>
        </w:rPr>
        <w:t>•</w:t>
      </w:r>
      <w:r w:rsidRPr="009F4DBF">
        <w:rPr>
          <w:lang w:eastAsia="zh-CN"/>
        </w:rPr>
        <w:tab/>
      </w:r>
      <w:r w:rsidRPr="009F4DBF">
        <w:rPr>
          <w:rFonts w:hint="eastAsia"/>
          <w:lang w:eastAsia="zh-CN"/>
        </w:rPr>
        <w:t>在国际上统一使用无线电频谱来满足广播内容的需要，对于斯洛文尼亚非常重要</w:t>
      </w:r>
      <w:r>
        <w:rPr>
          <w:rFonts w:hint="eastAsia"/>
          <w:lang w:eastAsia="zh-CN"/>
        </w:rPr>
        <w:t>。</w:t>
      </w:r>
    </w:p>
    <w:p w14:paraId="10111C65" w14:textId="77777777" w:rsidR="009F4DBF" w:rsidRPr="009F4DBF" w:rsidRDefault="009F4DBF" w:rsidP="009F4DBF">
      <w:pPr>
        <w:pStyle w:val="enumlev1"/>
        <w:rPr>
          <w:lang w:eastAsia="zh-CN"/>
        </w:rPr>
      </w:pPr>
      <w:r w:rsidRPr="009F4DBF">
        <w:rPr>
          <w:lang w:eastAsia="zh-CN"/>
        </w:rPr>
        <w:t>•</w:t>
      </w:r>
      <w:r w:rsidRPr="009F4DBF">
        <w:rPr>
          <w:lang w:eastAsia="zh-CN"/>
        </w:rPr>
        <w:tab/>
      </w:r>
      <w:r w:rsidRPr="009F4DBF">
        <w:rPr>
          <w:lang w:eastAsia="zh-CN"/>
        </w:rPr>
        <w:t>我们</w:t>
      </w:r>
      <w:r w:rsidRPr="009F4DBF">
        <w:rPr>
          <w:rFonts w:hint="eastAsia"/>
          <w:lang w:eastAsia="zh-CN"/>
        </w:rPr>
        <w:t>认为确保公民平等获得信息的权利至关重要。</w:t>
      </w:r>
    </w:p>
    <w:p w14:paraId="7B7B1246" w14:textId="47ACCB7F" w:rsidR="009F4DBF" w:rsidRPr="009F4DBF" w:rsidRDefault="009F4DBF" w:rsidP="009F4DBF">
      <w:pPr>
        <w:pStyle w:val="enumlev1"/>
        <w:rPr>
          <w:lang w:eastAsia="zh-CN"/>
        </w:rPr>
      </w:pPr>
      <w:r w:rsidRPr="009F4DBF">
        <w:rPr>
          <w:lang w:eastAsia="zh-CN"/>
        </w:rPr>
        <w:t>•</w:t>
      </w:r>
      <w:r w:rsidRPr="009F4DBF">
        <w:rPr>
          <w:lang w:eastAsia="zh-CN"/>
        </w:rPr>
        <w:tab/>
      </w:r>
      <w:r w:rsidRPr="009F4DBF">
        <w:rPr>
          <w:rFonts w:hint="eastAsia"/>
          <w:lang w:eastAsia="zh-CN"/>
        </w:rPr>
        <w:t>还需确保每个人都能行使知情权。</w:t>
      </w:r>
    </w:p>
    <w:p w14:paraId="3B79017D" w14:textId="4B079A3B" w:rsidR="009F4DBF" w:rsidRPr="009F4DBF" w:rsidRDefault="009F4DBF" w:rsidP="009F4DBF">
      <w:pPr>
        <w:pStyle w:val="enumlev1"/>
        <w:rPr>
          <w:lang w:eastAsia="zh-CN"/>
        </w:rPr>
      </w:pPr>
      <w:r w:rsidRPr="009F4DBF">
        <w:rPr>
          <w:lang w:eastAsia="zh-CN"/>
        </w:rPr>
        <w:t>•</w:t>
      </w:r>
      <w:r w:rsidRPr="009F4DBF">
        <w:rPr>
          <w:lang w:eastAsia="zh-CN"/>
        </w:rPr>
        <w:tab/>
      </w:r>
      <w:r w:rsidRPr="009F4DBF">
        <w:rPr>
          <w:rFonts w:hint="eastAsia"/>
          <w:lang w:eastAsia="zh-CN"/>
        </w:rPr>
        <w:t>从这个角度看，利用无线电频谱高质量接收广播内容，是实现媒体空间民主的基础之一。</w:t>
      </w:r>
    </w:p>
    <w:p w14:paraId="2C3AEE34" w14:textId="7DB4B421" w:rsidR="009F4DBF" w:rsidRPr="009F4DBF" w:rsidRDefault="009F4DBF" w:rsidP="009F4DBF">
      <w:pPr>
        <w:pStyle w:val="enumlev1"/>
        <w:rPr>
          <w:lang w:eastAsia="zh-CN"/>
        </w:rPr>
      </w:pPr>
      <w:r w:rsidRPr="009F4DBF">
        <w:rPr>
          <w:lang w:eastAsia="zh-CN"/>
        </w:rPr>
        <w:t>•</w:t>
      </w:r>
      <w:r w:rsidRPr="009F4DBF">
        <w:rPr>
          <w:lang w:eastAsia="zh-CN"/>
        </w:rPr>
        <w:tab/>
      </w:r>
      <w:r w:rsidRPr="009F4DBF">
        <w:rPr>
          <w:rFonts w:hint="eastAsia"/>
          <w:lang w:eastAsia="zh-CN"/>
        </w:rPr>
        <w:t>我们欣喜地看到国际和双边层面为解决电视相关的无线电频谱有害干扰问题付出的努力。</w:t>
      </w:r>
    </w:p>
    <w:p w14:paraId="6BD119E7" w14:textId="77777777" w:rsidR="009F4DBF" w:rsidRPr="009F4DBF" w:rsidRDefault="009F4DBF" w:rsidP="009F4DBF">
      <w:pPr>
        <w:pStyle w:val="enumlev1"/>
        <w:rPr>
          <w:lang w:eastAsia="zh-CN"/>
        </w:rPr>
      </w:pPr>
      <w:r w:rsidRPr="009F4DBF">
        <w:rPr>
          <w:lang w:eastAsia="zh-CN"/>
        </w:rPr>
        <w:t>•</w:t>
      </w:r>
      <w:r w:rsidRPr="009F4DBF">
        <w:rPr>
          <w:lang w:eastAsia="zh-CN"/>
        </w:rPr>
        <w:tab/>
      </w:r>
      <w:r w:rsidRPr="009F4DBF">
        <w:rPr>
          <w:rFonts w:hint="eastAsia"/>
          <w:lang w:eastAsia="zh-CN"/>
        </w:rPr>
        <w:t>我们感谢意大利同事落实了促成</w:t>
      </w:r>
      <w:r w:rsidRPr="009F4DBF">
        <w:rPr>
          <w:rFonts w:hint="eastAsia"/>
          <w:lang w:eastAsia="zh-CN"/>
        </w:rPr>
        <w:t>2017</w:t>
      </w:r>
      <w:r w:rsidRPr="009F4DBF">
        <w:rPr>
          <w:rFonts w:hint="eastAsia"/>
          <w:lang w:eastAsia="zh-CN"/>
        </w:rPr>
        <w:t>年解决方案的措施。</w:t>
      </w:r>
    </w:p>
    <w:p w14:paraId="4FDBAB07" w14:textId="77777777" w:rsidR="009F4DBF" w:rsidRPr="009F4DBF" w:rsidRDefault="009F4DBF" w:rsidP="009F4DBF">
      <w:pPr>
        <w:pStyle w:val="enumlev1"/>
        <w:rPr>
          <w:lang w:eastAsia="zh-CN"/>
        </w:rPr>
      </w:pPr>
      <w:r w:rsidRPr="009F4DBF">
        <w:rPr>
          <w:lang w:eastAsia="zh-CN"/>
        </w:rPr>
        <w:t>•</w:t>
      </w:r>
      <w:r w:rsidRPr="009F4DBF">
        <w:rPr>
          <w:lang w:eastAsia="zh-CN"/>
        </w:rPr>
        <w:tab/>
      </w:r>
      <w:r w:rsidRPr="009F4DBF">
        <w:rPr>
          <w:rFonts w:hint="eastAsia"/>
          <w:lang w:eastAsia="zh-CN"/>
        </w:rPr>
        <w:t>我们相信通过共同努力，可以在其他广播节目播放领域找到类似的解决方案，这对斯洛文尼亚来说仍然是一个重大问题。我们特别强调，期望按照国际电联的协议和规则向</w:t>
      </w:r>
      <w:r w:rsidRPr="009F4DBF">
        <w:rPr>
          <w:rFonts w:hint="eastAsia"/>
          <w:lang w:eastAsia="zh-CN"/>
        </w:rPr>
        <w:t>DAB+</w:t>
      </w:r>
      <w:r w:rsidRPr="009F4DBF">
        <w:rPr>
          <w:rFonts w:hint="eastAsia"/>
          <w:lang w:eastAsia="zh-CN"/>
        </w:rPr>
        <w:t>数字广播逐渐过渡。没有理由再重蹈调频（</w:t>
      </w:r>
      <w:r w:rsidRPr="009F4DBF">
        <w:rPr>
          <w:rFonts w:hint="eastAsia"/>
          <w:lang w:eastAsia="zh-CN"/>
        </w:rPr>
        <w:t>FM</w:t>
      </w:r>
      <w:r w:rsidRPr="009F4DBF">
        <w:rPr>
          <w:rFonts w:hint="eastAsia"/>
          <w:lang w:eastAsia="zh-CN"/>
        </w:rPr>
        <w:t>）广播使用非协调无线电频谱的覆辙。</w:t>
      </w:r>
    </w:p>
    <w:p w14:paraId="393D0BFA" w14:textId="00507E50" w:rsidR="009F4DBF" w:rsidRPr="009F4DBF" w:rsidRDefault="009F4DBF" w:rsidP="009F4DBF">
      <w:pPr>
        <w:pStyle w:val="enumlev1"/>
        <w:rPr>
          <w:lang w:eastAsia="zh-CN"/>
        </w:rPr>
      </w:pPr>
      <w:r w:rsidRPr="009F4DBF">
        <w:rPr>
          <w:lang w:eastAsia="zh-CN"/>
        </w:rPr>
        <w:t>•</w:t>
      </w:r>
      <w:r w:rsidRPr="009F4DBF">
        <w:rPr>
          <w:lang w:eastAsia="zh-CN"/>
        </w:rPr>
        <w:tab/>
      </w:r>
      <w:r w:rsidRPr="009F4DBF">
        <w:rPr>
          <w:rFonts w:hint="eastAsia"/>
          <w:lang w:eastAsia="zh-CN"/>
        </w:rPr>
        <w:t>我们感谢国际电联的调解工作，也感谢其他邻国同事为解决问题做出的共同努力</w:t>
      </w:r>
      <w:r>
        <w:rPr>
          <w:rFonts w:hint="eastAsia"/>
          <w:lang w:eastAsia="zh-CN"/>
        </w:rPr>
        <w:t>。</w:t>
      </w:r>
    </w:p>
    <w:p w14:paraId="760146E4" w14:textId="77777777" w:rsidR="009F4DBF" w:rsidRPr="009F4DBF" w:rsidRDefault="009F4DBF" w:rsidP="009F4DBF">
      <w:pPr>
        <w:pStyle w:val="enumlev1"/>
        <w:rPr>
          <w:lang w:eastAsia="zh-CN"/>
        </w:rPr>
      </w:pPr>
      <w:r w:rsidRPr="009F4DBF">
        <w:rPr>
          <w:lang w:eastAsia="zh-CN"/>
        </w:rPr>
        <w:t>•</w:t>
      </w:r>
      <w:r w:rsidRPr="009F4DBF">
        <w:rPr>
          <w:lang w:eastAsia="zh-CN"/>
        </w:rPr>
        <w:tab/>
      </w:r>
      <w:r w:rsidRPr="009F4DBF">
        <w:rPr>
          <w:rFonts w:hint="eastAsia"/>
          <w:lang w:eastAsia="zh-CN"/>
        </w:rPr>
        <w:t>我们认为，我们还必须在将来尽一切努力最终彻底消除有害干扰。</w:t>
      </w:r>
    </w:p>
    <w:p w14:paraId="6190A1A0" w14:textId="77777777" w:rsidR="000E724D" w:rsidRPr="00AF3596" w:rsidRDefault="000E724D" w:rsidP="000E724D">
      <w:pPr>
        <w:rPr>
          <w:color w:val="222222"/>
          <w:szCs w:val="24"/>
          <w:lang w:val="en-CA" w:eastAsia="sl-SI"/>
        </w:rPr>
      </w:pPr>
      <w:r w:rsidRPr="00AF3596">
        <w:rPr>
          <w:color w:val="222222"/>
          <w:szCs w:val="24"/>
          <w:lang w:val="en-CA" w:eastAsia="sl-SI"/>
        </w:rPr>
        <w:br w:type="page"/>
      </w:r>
    </w:p>
    <w:p w14:paraId="04955E61" w14:textId="40038442" w:rsidR="000E724D" w:rsidRPr="00AF3596" w:rsidRDefault="009F4DBF" w:rsidP="000E724D">
      <w:pPr>
        <w:ind w:left="720"/>
        <w:jc w:val="right"/>
        <w:rPr>
          <w:color w:val="222222"/>
          <w:szCs w:val="24"/>
          <w:lang w:val="en-CA" w:eastAsia="sl-SI"/>
        </w:rPr>
      </w:pPr>
      <w:r>
        <w:rPr>
          <w:rFonts w:hint="eastAsia"/>
          <w:color w:val="222222"/>
          <w:szCs w:val="24"/>
          <w:lang w:val="en-CA" w:eastAsia="zh-CN"/>
        </w:rPr>
        <w:lastRenderedPageBreak/>
        <w:t>原文：英文</w:t>
      </w:r>
    </w:p>
    <w:p w14:paraId="71526E40" w14:textId="253250D8" w:rsidR="000E724D" w:rsidRPr="00212574" w:rsidRDefault="009F4DBF" w:rsidP="00212574">
      <w:pPr>
        <w:pStyle w:val="AnnexNo"/>
        <w:rPr>
          <w:rFonts w:eastAsia="Times New Roman"/>
          <w:lang w:val="en-US" w:eastAsia="sl-SI"/>
        </w:rPr>
      </w:pPr>
      <w:r>
        <w:rPr>
          <w:rFonts w:ascii="SimSun" w:hAnsi="SimSun" w:cs="SimSun" w:hint="eastAsia"/>
          <w:lang w:val="en-US" w:eastAsia="zh-CN"/>
        </w:rPr>
        <w:t>附件</w:t>
      </w:r>
      <w:r w:rsidR="000E724D" w:rsidRPr="00212574">
        <w:rPr>
          <w:rFonts w:eastAsia="Times New Roman"/>
          <w:lang w:val="en-US" w:eastAsia="sl-SI"/>
        </w:rPr>
        <w:t>B</w:t>
      </w:r>
    </w:p>
    <w:p w14:paraId="3249DCB9" w14:textId="4BF0EC8C" w:rsidR="000E724D" w:rsidRPr="00212574" w:rsidRDefault="009F4DBF" w:rsidP="00212574">
      <w:pPr>
        <w:pStyle w:val="Annextitle"/>
        <w:rPr>
          <w:rFonts w:eastAsia="Times New Roman"/>
          <w:lang w:val="en-US" w:eastAsia="sl-SI"/>
        </w:rPr>
      </w:pPr>
      <w:r w:rsidRPr="009F4DBF">
        <w:rPr>
          <w:rFonts w:ascii="SimSun" w:hAnsi="SimSun" w:cs="SimSun" w:hint="eastAsia"/>
          <w:lang w:val="en-US" w:eastAsia="sl-SI"/>
        </w:rPr>
        <w:t>意大利代表的发言</w:t>
      </w:r>
    </w:p>
    <w:p w14:paraId="3E744033" w14:textId="77777777" w:rsidR="009F4DBF" w:rsidRPr="00AF3596" w:rsidRDefault="009F4DBF" w:rsidP="009F4DBF">
      <w:pPr>
        <w:ind w:firstLineChars="200" w:firstLine="480"/>
        <w:rPr>
          <w:lang w:val="en-CA" w:eastAsia="zh-CN"/>
        </w:rPr>
      </w:pPr>
      <w:r>
        <w:rPr>
          <w:rFonts w:hint="eastAsia"/>
          <w:lang w:val="en-CA" w:eastAsia="zh-CN"/>
        </w:rPr>
        <w:t>出于两大原因，</w:t>
      </w:r>
      <w:r w:rsidRPr="00D65F7A">
        <w:rPr>
          <w:rFonts w:hint="eastAsia"/>
          <w:lang w:val="en-CA" w:eastAsia="zh-CN"/>
        </w:rPr>
        <w:t>我们听</w:t>
      </w:r>
      <w:r>
        <w:rPr>
          <w:rFonts w:hint="eastAsia"/>
          <w:lang w:val="en-CA" w:eastAsia="zh-CN"/>
        </w:rPr>
        <w:t>取了</w:t>
      </w:r>
      <w:r w:rsidRPr="00D65F7A">
        <w:rPr>
          <w:rFonts w:hint="eastAsia"/>
          <w:lang w:val="en-CA" w:eastAsia="zh-CN"/>
        </w:rPr>
        <w:t>斯洛文尼亚代表的发言</w:t>
      </w:r>
      <w:r>
        <w:rPr>
          <w:rFonts w:hint="eastAsia"/>
          <w:lang w:val="en-CA" w:eastAsia="zh-CN"/>
        </w:rPr>
        <w:t>后</w:t>
      </w:r>
      <w:r w:rsidRPr="00D65F7A">
        <w:rPr>
          <w:rFonts w:hint="eastAsia"/>
          <w:lang w:val="en-CA" w:eastAsia="zh-CN"/>
        </w:rPr>
        <w:t>惊讶</w:t>
      </w:r>
      <w:r>
        <w:rPr>
          <w:rFonts w:hint="eastAsia"/>
          <w:lang w:val="en-CA" w:eastAsia="zh-CN"/>
        </w:rPr>
        <w:t>不已</w:t>
      </w:r>
      <w:r w:rsidRPr="00D65F7A">
        <w:rPr>
          <w:rFonts w:hint="eastAsia"/>
          <w:lang w:val="en-CA" w:eastAsia="zh-CN"/>
        </w:rPr>
        <w:t>。</w:t>
      </w:r>
      <w:r w:rsidRPr="00D65F7A">
        <w:rPr>
          <w:rFonts w:hint="eastAsia"/>
          <w:lang w:val="en-CA" w:eastAsia="zh-CN"/>
        </w:rPr>
        <w:t xml:space="preserve"> </w:t>
      </w:r>
    </w:p>
    <w:p w14:paraId="0CCFAE2F" w14:textId="77777777" w:rsidR="009F4DBF" w:rsidRPr="00AF3596" w:rsidRDefault="009F4DBF" w:rsidP="009F4DBF">
      <w:pPr>
        <w:ind w:firstLineChars="200" w:firstLine="480"/>
        <w:rPr>
          <w:lang w:val="en-CA" w:eastAsia="zh-CN"/>
        </w:rPr>
      </w:pPr>
      <w:r w:rsidRPr="00D65F7A">
        <w:rPr>
          <w:rFonts w:hint="eastAsia"/>
          <w:lang w:val="en-CA" w:eastAsia="zh-CN"/>
        </w:rPr>
        <w:t>第一，今天上午斯洛文尼亚同事</w:t>
      </w:r>
      <w:r>
        <w:rPr>
          <w:rFonts w:hint="eastAsia"/>
          <w:lang w:val="en-CA" w:eastAsia="zh-CN"/>
        </w:rPr>
        <w:t>来</w:t>
      </w:r>
      <w:r w:rsidRPr="00D65F7A">
        <w:rPr>
          <w:rFonts w:hint="eastAsia"/>
          <w:lang w:val="en-CA" w:eastAsia="zh-CN"/>
        </w:rPr>
        <w:t>找我，我与她就这个问题谈了大约</w:t>
      </w:r>
      <w:r w:rsidRPr="00D65F7A">
        <w:rPr>
          <w:rFonts w:hint="eastAsia"/>
          <w:lang w:val="en-CA" w:eastAsia="zh-CN"/>
        </w:rPr>
        <w:t>20</w:t>
      </w:r>
      <w:r w:rsidRPr="00D65F7A">
        <w:rPr>
          <w:rFonts w:hint="eastAsia"/>
          <w:lang w:val="en-CA" w:eastAsia="zh-CN"/>
        </w:rPr>
        <w:t>分钟。最后</w:t>
      </w:r>
      <w:r>
        <w:rPr>
          <w:rFonts w:hint="eastAsia"/>
          <w:lang w:val="en-CA" w:eastAsia="zh-CN"/>
        </w:rPr>
        <w:t>达成的共识是，</w:t>
      </w:r>
      <w:r w:rsidRPr="00D65F7A">
        <w:rPr>
          <w:rFonts w:hint="eastAsia"/>
          <w:lang w:val="en-CA" w:eastAsia="zh-CN"/>
        </w:rPr>
        <w:t>她将</w:t>
      </w:r>
      <w:r>
        <w:rPr>
          <w:rFonts w:hint="eastAsia"/>
          <w:lang w:val="en-CA" w:eastAsia="zh-CN"/>
        </w:rPr>
        <w:t>把</w:t>
      </w:r>
      <w:r w:rsidRPr="00D65F7A">
        <w:rPr>
          <w:rFonts w:hint="eastAsia"/>
          <w:lang w:val="en-CA" w:eastAsia="zh-CN"/>
        </w:rPr>
        <w:t>发言推迟</w:t>
      </w:r>
      <w:r>
        <w:rPr>
          <w:rFonts w:hint="eastAsia"/>
          <w:lang w:val="en-CA" w:eastAsia="zh-CN"/>
        </w:rPr>
        <w:t>至</w:t>
      </w:r>
      <w:r w:rsidRPr="00D65F7A">
        <w:rPr>
          <w:rFonts w:hint="eastAsia"/>
          <w:lang w:val="en-CA" w:eastAsia="zh-CN"/>
        </w:rPr>
        <w:t>两个代表团在未来几天举行进一步会</w:t>
      </w:r>
      <w:r>
        <w:rPr>
          <w:rFonts w:hint="eastAsia"/>
          <w:lang w:val="en-CA" w:eastAsia="zh-CN"/>
        </w:rPr>
        <w:t>晤</w:t>
      </w:r>
      <w:r w:rsidRPr="00D65F7A">
        <w:rPr>
          <w:rFonts w:hint="eastAsia"/>
          <w:lang w:val="en-CA" w:eastAsia="zh-CN"/>
        </w:rPr>
        <w:t>之后。</w:t>
      </w:r>
      <w:r w:rsidRPr="00D65F7A">
        <w:rPr>
          <w:rFonts w:hint="eastAsia"/>
          <w:lang w:val="en-CA" w:eastAsia="zh-CN"/>
        </w:rPr>
        <w:t xml:space="preserve"> </w:t>
      </w:r>
    </w:p>
    <w:p w14:paraId="165A09C2" w14:textId="71B8BA7F" w:rsidR="009F4DBF" w:rsidRPr="00AF3596" w:rsidRDefault="009F4DBF" w:rsidP="009F4DBF">
      <w:pPr>
        <w:ind w:firstLineChars="200" w:firstLine="480"/>
        <w:rPr>
          <w:lang w:val="en-CA" w:eastAsia="zh-CN"/>
        </w:rPr>
      </w:pPr>
      <w:r w:rsidRPr="00D65F7A">
        <w:rPr>
          <w:rFonts w:hint="eastAsia"/>
          <w:lang w:val="en-CA" w:eastAsia="zh-CN"/>
        </w:rPr>
        <w:t>第二个原因是</w:t>
      </w:r>
      <w:r>
        <w:rPr>
          <w:rFonts w:hint="eastAsia"/>
          <w:lang w:val="en-CA" w:eastAsia="zh-CN"/>
        </w:rPr>
        <w:t>，</w:t>
      </w:r>
      <w:r w:rsidRPr="00D65F7A">
        <w:rPr>
          <w:rFonts w:hint="eastAsia"/>
          <w:lang w:val="en-CA" w:eastAsia="zh-CN"/>
        </w:rPr>
        <w:t>意大利和邻国</w:t>
      </w:r>
      <w:r>
        <w:rPr>
          <w:rFonts w:hint="eastAsia"/>
          <w:lang w:val="en-CA" w:eastAsia="zh-CN"/>
        </w:rPr>
        <w:t>（</w:t>
      </w:r>
      <w:r w:rsidRPr="00D65F7A">
        <w:rPr>
          <w:rFonts w:hint="eastAsia"/>
          <w:lang w:val="en-CA" w:eastAsia="zh-CN"/>
        </w:rPr>
        <w:t>斯洛文尼亚、法国、瑞士、克罗地亚和马耳他</w:t>
      </w:r>
      <w:r>
        <w:rPr>
          <w:rFonts w:hint="eastAsia"/>
          <w:lang w:val="en-CA" w:eastAsia="zh-CN"/>
        </w:rPr>
        <w:t>）</w:t>
      </w:r>
      <w:r w:rsidRPr="00D65F7A">
        <w:rPr>
          <w:rFonts w:hint="eastAsia"/>
          <w:lang w:val="en-CA" w:eastAsia="zh-CN"/>
        </w:rPr>
        <w:t>参与了解决这种有害干扰的两个</w:t>
      </w:r>
      <w:r w:rsidRPr="00F61AE7">
        <w:rPr>
          <w:rFonts w:hint="eastAsia"/>
          <w:lang w:val="en-CA" w:eastAsia="zh-CN"/>
        </w:rPr>
        <w:t>国际频率划分表</w:t>
      </w:r>
      <w:r w:rsidRPr="00D65F7A">
        <w:rPr>
          <w:rFonts w:hint="eastAsia"/>
          <w:lang w:val="en-CA" w:eastAsia="zh-CN"/>
        </w:rPr>
        <w:t>的工作。</w:t>
      </w:r>
    </w:p>
    <w:p w14:paraId="1735124C" w14:textId="77777777" w:rsidR="009F4DBF" w:rsidRPr="00AF3596" w:rsidRDefault="009F4DBF" w:rsidP="009F4DBF">
      <w:pPr>
        <w:ind w:firstLineChars="200" w:firstLine="480"/>
        <w:rPr>
          <w:lang w:val="en-CA" w:eastAsia="zh-CN"/>
        </w:rPr>
      </w:pPr>
      <w:r w:rsidRPr="00D65F7A">
        <w:rPr>
          <w:rFonts w:hint="eastAsia"/>
          <w:lang w:val="en-CA" w:eastAsia="zh-CN"/>
        </w:rPr>
        <w:t>第一</w:t>
      </w:r>
      <w:r>
        <w:rPr>
          <w:rFonts w:hint="eastAsia"/>
          <w:lang w:val="en-CA" w:eastAsia="zh-CN"/>
        </w:rPr>
        <w:t>个划分表</w:t>
      </w:r>
      <w:r w:rsidRPr="00D65F7A">
        <w:rPr>
          <w:rFonts w:hint="eastAsia"/>
          <w:lang w:val="en-CA" w:eastAsia="zh-CN"/>
        </w:rPr>
        <w:t>是在</w:t>
      </w:r>
      <w:r w:rsidRPr="00F61AE7">
        <w:rPr>
          <w:rFonts w:hint="eastAsia"/>
          <w:lang w:val="en-CA" w:eastAsia="zh-CN"/>
        </w:rPr>
        <w:t>欧盟委员会</w:t>
      </w:r>
      <w:r w:rsidRPr="00D65F7A">
        <w:rPr>
          <w:rFonts w:hint="eastAsia"/>
          <w:lang w:val="en-CA" w:eastAsia="zh-CN"/>
        </w:rPr>
        <w:t>的</w:t>
      </w:r>
      <w:r>
        <w:rPr>
          <w:rFonts w:hint="eastAsia"/>
          <w:lang w:val="en-CA" w:eastAsia="zh-CN"/>
        </w:rPr>
        <w:t>架构内制定</w:t>
      </w:r>
      <w:r w:rsidRPr="00D65F7A">
        <w:rPr>
          <w:rFonts w:hint="eastAsia"/>
          <w:lang w:val="en-CA" w:eastAsia="zh-CN"/>
        </w:rPr>
        <w:t>的，我们每年与所有</w:t>
      </w:r>
      <w:r>
        <w:rPr>
          <w:rFonts w:hint="eastAsia"/>
          <w:lang w:val="en-CA" w:eastAsia="zh-CN"/>
        </w:rPr>
        <w:t>相</w:t>
      </w:r>
      <w:r w:rsidRPr="00D65F7A">
        <w:rPr>
          <w:rFonts w:hint="eastAsia"/>
          <w:lang w:val="en-CA" w:eastAsia="zh-CN"/>
        </w:rPr>
        <w:t>关国家举行三次会议；我们上一次会议是</w:t>
      </w:r>
      <w:r w:rsidRPr="00D65F7A">
        <w:rPr>
          <w:rFonts w:hint="eastAsia"/>
          <w:lang w:val="en-CA" w:eastAsia="zh-CN"/>
        </w:rPr>
        <w:t>9</w:t>
      </w:r>
      <w:r w:rsidRPr="00D65F7A">
        <w:rPr>
          <w:rFonts w:hint="eastAsia"/>
          <w:lang w:val="en-CA" w:eastAsia="zh-CN"/>
        </w:rPr>
        <w:t>月在克罗地亚萨格勒布市举行的。</w:t>
      </w:r>
    </w:p>
    <w:p w14:paraId="6A0BB7A3" w14:textId="77777777" w:rsidR="009F4DBF" w:rsidRPr="00AF3596" w:rsidRDefault="009F4DBF" w:rsidP="009F4DBF">
      <w:pPr>
        <w:ind w:firstLineChars="200" w:firstLine="480"/>
        <w:rPr>
          <w:lang w:val="en-CA" w:eastAsia="zh-CN"/>
        </w:rPr>
      </w:pPr>
      <w:r w:rsidRPr="00D65F7A">
        <w:rPr>
          <w:rFonts w:hint="eastAsia"/>
          <w:lang w:val="en-CA" w:eastAsia="zh-CN"/>
        </w:rPr>
        <w:t>第二个</w:t>
      </w:r>
      <w:r>
        <w:rPr>
          <w:rFonts w:hint="eastAsia"/>
          <w:lang w:val="en-CA" w:eastAsia="zh-CN"/>
        </w:rPr>
        <w:t>划分</w:t>
      </w:r>
      <w:r w:rsidRPr="00D65F7A">
        <w:rPr>
          <w:rFonts w:hint="eastAsia"/>
          <w:lang w:val="en-CA" w:eastAsia="zh-CN"/>
        </w:rPr>
        <w:t>表是在</w:t>
      </w:r>
      <w:r w:rsidRPr="00F61AE7">
        <w:rPr>
          <w:lang w:val="en-CA" w:eastAsia="zh-CN"/>
        </w:rPr>
        <w:t>ITU-R</w:t>
      </w:r>
      <w:r w:rsidRPr="00D65F7A">
        <w:rPr>
          <w:rFonts w:hint="eastAsia"/>
          <w:lang w:val="en-CA" w:eastAsia="zh-CN"/>
        </w:rPr>
        <w:t>的框架</w:t>
      </w:r>
      <w:r>
        <w:rPr>
          <w:rFonts w:hint="eastAsia"/>
          <w:lang w:val="en-CA" w:eastAsia="zh-CN"/>
        </w:rPr>
        <w:t>内制定</w:t>
      </w:r>
      <w:r w:rsidRPr="00D65F7A">
        <w:rPr>
          <w:rFonts w:hint="eastAsia"/>
          <w:lang w:val="en-CA" w:eastAsia="zh-CN"/>
        </w:rPr>
        <w:t>的，</w:t>
      </w:r>
      <w:r w:rsidRPr="006F0D2A">
        <w:rPr>
          <w:lang w:val="en-CA" w:eastAsia="zh-CN"/>
        </w:rPr>
        <w:t>ITU-R</w:t>
      </w:r>
      <w:r w:rsidRPr="00D65F7A">
        <w:rPr>
          <w:rFonts w:hint="eastAsia"/>
          <w:lang w:val="en-CA" w:eastAsia="zh-CN"/>
        </w:rPr>
        <w:t>直接向</w:t>
      </w:r>
      <w:r>
        <w:rPr>
          <w:rFonts w:hint="eastAsia"/>
          <w:lang w:val="en-CA" w:eastAsia="zh-CN"/>
        </w:rPr>
        <w:t>无线电规则委员会</w:t>
      </w:r>
      <w:r w:rsidRPr="00D65F7A">
        <w:rPr>
          <w:rFonts w:hint="eastAsia"/>
          <w:lang w:val="en-CA" w:eastAsia="zh-CN"/>
        </w:rPr>
        <w:t>报告取得的成果；请注意，上一次会议于</w:t>
      </w:r>
      <w:r w:rsidRPr="00D65F7A">
        <w:rPr>
          <w:rFonts w:hint="eastAsia"/>
          <w:lang w:val="en-CA" w:eastAsia="zh-CN"/>
        </w:rPr>
        <w:t>2019</w:t>
      </w:r>
      <w:r w:rsidRPr="00D65F7A">
        <w:rPr>
          <w:rFonts w:hint="eastAsia"/>
          <w:lang w:val="en-CA" w:eastAsia="zh-CN"/>
        </w:rPr>
        <w:t>年</w:t>
      </w:r>
      <w:r w:rsidRPr="00D65F7A">
        <w:rPr>
          <w:rFonts w:hint="eastAsia"/>
          <w:lang w:val="en-CA" w:eastAsia="zh-CN"/>
        </w:rPr>
        <w:t>6</w:t>
      </w:r>
      <w:r w:rsidRPr="00D65F7A">
        <w:rPr>
          <w:rFonts w:hint="eastAsia"/>
          <w:lang w:val="en-CA" w:eastAsia="zh-CN"/>
        </w:rPr>
        <w:t>月在斯洛文尼亚卢布尔雅那市举行</w:t>
      </w:r>
      <w:r>
        <w:rPr>
          <w:rFonts w:hint="eastAsia"/>
          <w:lang w:val="en-CA" w:eastAsia="zh-CN"/>
        </w:rPr>
        <w:t>（</w:t>
      </w:r>
      <w:r w:rsidRPr="00D65F7A">
        <w:rPr>
          <w:rFonts w:hint="eastAsia"/>
          <w:lang w:val="en-CA" w:eastAsia="zh-CN"/>
        </w:rPr>
        <w:t>国际电联的这些会议直接由国际电联的一</w:t>
      </w:r>
      <w:r>
        <w:rPr>
          <w:rFonts w:hint="eastAsia"/>
          <w:lang w:val="en-CA" w:eastAsia="zh-CN"/>
        </w:rPr>
        <w:t>位</w:t>
      </w:r>
      <w:r w:rsidRPr="00D65F7A">
        <w:rPr>
          <w:rFonts w:hint="eastAsia"/>
          <w:lang w:val="en-CA" w:eastAsia="zh-CN"/>
        </w:rPr>
        <w:t>代表主持</w:t>
      </w:r>
      <w:r>
        <w:rPr>
          <w:rFonts w:hint="eastAsia"/>
          <w:lang w:val="en-CA" w:eastAsia="zh-CN"/>
        </w:rPr>
        <w:t>）</w:t>
      </w:r>
      <w:r w:rsidRPr="00D65F7A">
        <w:rPr>
          <w:rFonts w:hint="eastAsia"/>
          <w:lang w:val="en-CA" w:eastAsia="zh-CN"/>
        </w:rPr>
        <w:t>。</w:t>
      </w:r>
    </w:p>
    <w:p w14:paraId="5E90D3BC" w14:textId="77777777" w:rsidR="009F4DBF" w:rsidRPr="00AF3596" w:rsidRDefault="009F4DBF" w:rsidP="009F4DBF">
      <w:pPr>
        <w:ind w:firstLineChars="200" w:firstLine="480"/>
        <w:rPr>
          <w:lang w:val="en-CA" w:eastAsia="zh-CN"/>
        </w:rPr>
      </w:pPr>
      <w:r w:rsidRPr="00D65F7A">
        <w:rPr>
          <w:rFonts w:hint="eastAsia"/>
          <w:lang w:val="en-CA" w:eastAsia="zh-CN"/>
        </w:rPr>
        <w:t>目前，意大利已经解决了</w:t>
      </w:r>
      <w:r>
        <w:rPr>
          <w:rFonts w:hint="eastAsia"/>
          <w:lang w:val="en-CA" w:eastAsia="zh-CN"/>
        </w:rPr>
        <w:t>许多（</w:t>
      </w:r>
      <w:r w:rsidRPr="00D65F7A">
        <w:rPr>
          <w:rFonts w:hint="eastAsia"/>
          <w:lang w:val="en-CA" w:eastAsia="zh-CN"/>
        </w:rPr>
        <w:t>几百个</w:t>
      </w:r>
      <w:r>
        <w:rPr>
          <w:rFonts w:hint="eastAsia"/>
          <w:lang w:val="en-CA" w:eastAsia="zh-CN"/>
        </w:rPr>
        <w:t>）</w:t>
      </w:r>
      <w:r w:rsidRPr="00D65F7A">
        <w:rPr>
          <w:rFonts w:hint="eastAsia"/>
          <w:lang w:val="en-CA" w:eastAsia="zh-CN"/>
        </w:rPr>
        <w:t>干扰案件</w:t>
      </w:r>
      <w:r>
        <w:rPr>
          <w:rFonts w:hint="eastAsia"/>
          <w:lang w:val="en-CA" w:eastAsia="zh-CN"/>
        </w:rPr>
        <w:t>：值得一提的</w:t>
      </w:r>
      <w:r w:rsidRPr="00D65F7A">
        <w:rPr>
          <w:rFonts w:hint="eastAsia"/>
          <w:lang w:val="en-CA" w:eastAsia="zh-CN"/>
        </w:rPr>
        <w:t>是，斯洛文尼亚</w:t>
      </w:r>
      <w:r>
        <w:rPr>
          <w:rFonts w:hint="eastAsia"/>
          <w:lang w:val="en-CA" w:eastAsia="zh-CN"/>
        </w:rPr>
        <w:t>受到</w:t>
      </w:r>
      <w:r w:rsidRPr="00D65F7A">
        <w:rPr>
          <w:rFonts w:hint="eastAsia"/>
          <w:lang w:val="en-CA" w:eastAsia="zh-CN"/>
        </w:rPr>
        <w:t>的所有电视干扰</w:t>
      </w:r>
      <w:r>
        <w:rPr>
          <w:rFonts w:hint="eastAsia"/>
          <w:lang w:val="en-CA" w:eastAsia="zh-CN"/>
        </w:rPr>
        <w:t>问题都</w:t>
      </w:r>
      <w:r w:rsidRPr="00D65F7A">
        <w:rPr>
          <w:rFonts w:hint="eastAsia"/>
          <w:lang w:val="en-CA" w:eastAsia="zh-CN"/>
        </w:rPr>
        <w:t>已</w:t>
      </w:r>
      <w:r>
        <w:rPr>
          <w:rFonts w:hint="eastAsia"/>
          <w:lang w:val="en-CA" w:eastAsia="zh-CN"/>
        </w:rPr>
        <w:t>得到</w:t>
      </w:r>
      <w:r w:rsidRPr="00D65F7A">
        <w:rPr>
          <w:rFonts w:hint="eastAsia"/>
          <w:lang w:val="en-CA" w:eastAsia="zh-CN"/>
        </w:rPr>
        <w:t>解决。</w:t>
      </w:r>
    </w:p>
    <w:p w14:paraId="7517C63C" w14:textId="77777777" w:rsidR="009F4DBF" w:rsidRPr="00AF3596" w:rsidRDefault="009F4DBF" w:rsidP="009F4DBF">
      <w:pPr>
        <w:ind w:firstLineChars="200" w:firstLine="480"/>
        <w:rPr>
          <w:lang w:val="en-CA" w:eastAsia="zh-CN"/>
        </w:rPr>
      </w:pPr>
      <w:r w:rsidRPr="00D65F7A">
        <w:rPr>
          <w:rFonts w:hint="eastAsia"/>
          <w:lang w:val="en-CA" w:eastAsia="zh-CN"/>
        </w:rPr>
        <w:t>关于</w:t>
      </w:r>
      <w:r w:rsidRPr="006F0D2A">
        <w:rPr>
          <w:lang w:val="en-CA" w:eastAsia="zh-CN"/>
        </w:rPr>
        <w:t>VHF</w:t>
      </w:r>
      <w:r>
        <w:rPr>
          <w:rFonts w:hint="eastAsia"/>
          <w:lang w:val="en-CA" w:eastAsia="zh-CN"/>
        </w:rPr>
        <w:t>波</w:t>
      </w:r>
      <w:r w:rsidRPr="00D65F7A">
        <w:rPr>
          <w:rFonts w:hint="eastAsia"/>
          <w:lang w:val="en-CA" w:eastAsia="zh-CN"/>
        </w:rPr>
        <w:t>段的数字电台，我们准备发布一个计划，意大利将只使用</w:t>
      </w:r>
      <w:r w:rsidRPr="006F0D2A">
        <w:rPr>
          <w:rFonts w:hint="eastAsia"/>
          <w:lang w:val="en-CA" w:eastAsia="zh-CN"/>
        </w:rPr>
        <w:t>GE-06</w:t>
      </w:r>
      <w:r w:rsidRPr="006F0D2A">
        <w:rPr>
          <w:rFonts w:hint="eastAsia"/>
          <w:lang w:val="en-CA" w:eastAsia="zh-CN"/>
        </w:rPr>
        <w:t>权利</w:t>
      </w:r>
      <w:r w:rsidRPr="00D65F7A">
        <w:rPr>
          <w:rFonts w:hint="eastAsia"/>
          <w:lang w:val="en-CA" w:eastAsia="zh-CN"/>
        </w:rPr>
        <w:t>。</w:t>
      </w:r>
      <w:r w:rsidRPr="00D65F7A">
        <w:rPr>
          <w:rFonts w:hint="eastAsia"/>
          <w:lang w:val="en-CA" w:eastAsia="zh-CN"/>
        </w:rPr>
        <w:t xml:space="preserve"> </w:t>
      </w:r>
    </w:p>
    <w:p w14:paraId="2C1CDE10" w14:textId="77777777" w:rsidR="009F4DBF" w:rsidRPr="00AF3596" w:rsidRDefault="009F4DBF" w:rsidP="009F4DBF">
      <w:pPr>
        <w:ind w:firstLineChars="200" w:firstLine="480"/>
        <w:rPr>
          <w:lang w:val="en-CA" w:eastAsia="zh-CN"/>
        </w:rPr>
      </w:pPr>
      <w:r w:rsidRPr="00D65F7A">
        <w:rPr>
          <w:rFonts w:hint="eastAsia"/>
          <w:lang w:val="en-CA" w:eastAsia="zh-CN"/>
        </w:rPr>
        <w:t>关于</w:t>
      </w:r>
      <w:r>
        <w:rPr>
          <w:rFonts w:hint="eastAsia"/>
          <w:lang w:val="en-CA" w:eastAsia="zh-CN"/>
        </w:rPr>
        <w:t>FM</w:t>
      </w:r>
      <w:r w:rsidRPr="00D65F7A">
        <w:rPr>
          <w:rFonts w:hint="eastAsia"/>
          <w:lang w:val="en-CA" w:eastAsia="zh-CN"/>
        </w:rPr>
        <w:t>波段，我们正在</w:t>
      </w:r>
      <w:r>
        <w:rPr>
          <w:rFonts w:hint="eastAsia"/>
          <w:lang w:val="en-CA" w:eastAsia="zh-CN"/>
        </w:rPr>
        <w:t>着手根据具体情况</w:t>
      </w:r>
      <w:r w:rsidRPr="00D65F7A">
        <w:rPr>
          <w:rFonts w:hint="eastAsia"/>
          <w:lang w:val="en-CA" w:eastAsia="zh-CN"/>
        </w:rPr>
        <w:t>解决问题。</w:t>
      </w:r>
    </w:p>
    <w:p w14:paraId="6A7FE5CD" w14:textId="77777777" w:rsidR="009F4DBF" w:rsidRPr="00AF3596" w:rsidRDefault="009F4DBF" w:rsidP="009F4DBF">
      <w:pPr>
        <w:ind w:firstLineChars="200" w:firstLine="480"/>
        <w:rPr>
          <w:lang w:val="en-CA" w:eastAsia="zh-CN"/>
        </w:rPr>
      </w:pPr>
      <w:r w:rsidRPr="00D65F7A">
        <w:rPr>
          <w:rFonts w:hint="eastAsia"/>
          <w:lang w:val="en-CA" w:eastAsia="zh-CN"/>
        </w:rPr>
        <w:t>其他各方在</w:t>
      </w:r>
      <w:r w:rsidRPr="00D65F7A">
        <w:rPr>
          <w:rFonts w:hint="eastAsia"/>
          <w:lang w:val="en-CA" w:eastAsia="zh-CN"/>
        </w:rPr>
        <w:t>WRC</w:t>
      </w:r>
      <w:r>
        <w:rPr>
          <w:rFonts w:hint="eastAsia"/>
          <w:lang w:val="en-CA" w:eastAsia="zh-CN"/>
        </w:rPr>
        <w:t>-</w:t>
      </w:r>
      <w:r w:rsidRPr="00D65F7A">
        <w:rPr>
          <w:rFonts w:hint="eastAsia"/>
          <w:lang w:val="en-CA" w:eastAsia="zh-CN"/>
        </w:rPr>
        <w:t>19</w:t>
      </w:r>
      <w:r w:rsidRPr="00D65F7A">
        <w:rPr>
          <w:rFonts w:hint="eastAsia"/>
          <w:lang w:val="en-CA" w:eastAsia="zh-CN"/>
        </w:rPr>
        <w:t>全体会议上发言</w:t>
      </w:r>
      <w:r>
        <w:rPr>
          <w:rFonts w:hint="eastAsia"/>
          <w:lang w:val="en-CA" w:eastAsia="zh-CN"/>
        </w:rPr>
        <w:t>中</w:t>
      </w:r>
      <w:r w:rsidRPr="00D65F7A">
        <w:rPr>
          <w:rFonts w:hint="eastAsia"/>
          <w:lang w:val="en-CA" w:eastAsia="zh-CN"/>
        </w:rPr>
        <w:t>提出这一问题的态度</w:t>
      </w:r>
      <w:r>
        <w:rPr>
          <w:rFonts w:hint="eastAsia"/>
          <w:lang w:val="en-CA" w:eastAsia="zh-CN"/>
        </w:rPr>
        <w:t>，可能</w:t>
      </w:r>
      <w:proofErr w:type="gramStart"/>
      <w:r>
        <w:rPr>
          <w:rFonts w:hint="eastAsia"/>
          <w:lang w:val="en-CA" w:eastAsia="zh-CN"/>
        </w:rPr>
        <w:t>使</w:t>
      </w:r>
      <w:r w:rsidRPr="00D65F7A">
        <w:rPr>
          <w:rFonts w:hint="eastAsia"/>
          <w:lang w:val="en-CA" w:eastAsia="zh-CN"/>
        </w:rPr>
        <w:t>指导</w:t>
      </w:r>
      <w:proofErr w:type="gramEnd"/>
      <w:r w:rsidRPr="00D65F7A">
        <w:rPr>
          <w:rFonts w:hint="eastAsia"/>
          <w:lang w:val="en-CA" w:eastAsia="zh-CN"/>
        </w:rPr>
        <w:t>我们应对干</w:t>
      </w:r>
      <w:r>
        <w:rPr>
          <w:rFonts w:hint="eastAsia"/>
          <w:lang w:val="en-CA" w:eastAsia="zh-CN"/>
        </w:rPr>
        <w:t>扰</w:t>
      </w:r>
      <w:r w:rsidRPr="00D65F7A">
        <w:rPr>
          <w:rFonts w:hint="eastAsia"/>
          <w:lang w:val="en-CA" w:eastAsia="zh-CN"/>
        </w:rPr>
        <w:t>问题的这种合作和双边</w:t>
      </w:r>
      <w:r>
        <w:rPr>
          <w:rFonts w:hint="eastAsia"/>
          <w:lang w:val="en-CA" w:eastAsia="zh-CN"/>
        </w:rPr>
        <w:t>共识</w:t>
      </w:r>
      <w:r w:rsidRPr="00D65F7A">
        <w:rPr>
          <w:rFonts w:hint="eastAsia"/>
          <w:lang w:val="en-CA" w:eastAsia="zh-CN"/>
        </w:rPr>
        <w:t>精神</w:t>
      </w:r>
      <w:r>
        <w:rPr>
          <w:rFonts w:hint="eastAsia"/>
          <w:lang w:val="en-CA" w:eastAsia="zh-CN"/>
        </w:rPr>
        <w:t>受到</w:t>
      </w:r>
      <w:r w:rsidRPr="00D65F7A">
        <w:rPr>
          <w:rFonts w:hint="eastAsia"/>
          <w:lang w:val="en-CA" w:eastAsia="zh-CN"/>
        </w:rPr>
        <w:t>挑战</w:t>
      </w:r>
      <w:r>
        <w:rPr>
          <w:rFonts w:hint="eastAsia"/>
          <w:lang w:val="en-CA" w:eastAsia="zh-CN"/>
        </w:rPr>
        <w:t>。</w:t>
      </w:r>
    </w:p>
    <w:p w14:paraId="479FC915" w14:textId="77777777" w:rsidR="009F4DBF" w:rsidRPr="00AF3596" w:rsidRDefault="009F4DBF" w:rsidP="009F4DBF">
      <w:pPr>
        <w:ind w:firstLineChars="200" w:firstLine="480"/>
        <w:rPr>
          <w:lang w:val="en-CA" w:eastAsia="zh-CN"/>
        </w:rPr>
      </w:pPr>
      <w:bookmarkStart w:id="13" w:name="_Hlk23758456"/>
      <w:r w:rsidRPr="00D65F7A">
        <w:rPr>
          <w:rFonts w:hint="eastAsia"/>
          <w:lang w:val="en-CA" w:eastAsia="zh-CN"/>
        </w:rPr>
        <w:t>我们保留在适当时候向您发送书面声明的权利，以便更好地</w:t>
      </w:r>
      <w:r>
        <w:rPr>
          <w:rFonts w:hint="eastAsia"/>
          <w:lang w:val="en-CA" w:eastAsia="zh-CN"/>
        </w:rPr>
        <w:t>阐</w:t>
      </w:r>
      <w:r w:rsidRPr="00D65F7A">
        <w:rPr>
          <w:rFonts w:hint="eastAsia"/>
          <w:lang w:val="en-CA" w:eastAsia="zh-CN"/>
        </w:rPr>
        <w:t>释我们的观点。</w:t>
      </w:r>
    </w:p>
    <w:bookmarkEnd w:id="13"/>
    <w:p w14:paraId="57F1FBC6" w14:textId="77777777" w:rsidR="009F4DBF" w:rsidRPr="00AF3596" w:rsidRDefault="009F4DBF" w:rsidP="009F4DBF">
      <w:pPr>
        <w:ind w:firstLineChars="200" w:firstLine="480"/>
        <w:rPr>
          <w:lang w:val="en-CA" w:eastAsia="zh-CN"/>
        </w:rPr>
      </w:pPr>
      <w:r w:rsidRPr="00D65F7A">
        <w:rPr>
          <w:rFonts w:hint="eastAsia"/>
          <w:lang w:val="en-CA" w:eastAsia="zh-CN"/>
        </w:rPr>
        <w:t>意大利将继续敞开大门，继续</w:t>
      </w:r>
      <w:r>
        <w:rPr>
          <w:rFonts w:hint="eastAsia"/>
          <w:lang w:val="en-CA" w:eastAsia="zh-CN"/>
        </w:rPr>
        <w:t>就上述划分表上</w:t>
      </w:r>
      <w:r w:rsidRPr="00D65F7A">
        <w:rPr>
          <w:rFonts w:hint="eastAsia"/>
          <w:lang w:val="en-CA" w:eastAsia="zh-CN"/>
        </w:rPr>
        <w:t>的这个问题</w:t>
      </w:r>
      <w:r>
        <w:rPr>
          <w:rFonts w:hint="eastAsia"/>
          <w:lang w:val="en-CA" w:eastAsia="zh-CN"/>
        </w:rPr>
        <w:t>开展磋商。</w:t>
      </w:r>
    </w:p>
    <w:p w14:paraId="42D82C8A" w14:textId="77777777" w:rsidR="001B161B" w:rsidRPr="009F4DBF" w:rsidRDefault="001B161B" w:rsidP="00411C49">
      <w:pPr>
        <w:pStyle w:val="Reasons"/>
        <w:rPr>
          <w:lang w:val="en-CA" w:eastAsia="zh-CN"/>
        </w:rPr>
      </w:pPr>
    </w:p>
    <w:p w14:paraId="7A319294" w14:textId="77777777" w:rsidR="001B161B" w:rsidRDefault="001B161B">
      <w:pPr>
        <w:jc w:val="center"/>
      </w:pPr>
      <w:r>
        <w:t>______________</w:t>
      </w:r>
    </w:p>
    <w:sectPr w:rsidR="001B161B">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5B64F" w14:textId="77777777" w:rsidR="00E14947" w:rsidRDefault="00E14947">
      <w:r>
        <w:separator/>
      </w:r>
    </w:p>
  </w:endnote>
  <w:endnote w:type="continuationSeparator" w:id="0">
    <w:p w14:paraId="669B4946" w14:textId="77777777" w:rsidR="00E14947" w:rsidRDefault="00E1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D146" w14:textId="105EA9B1" w:rsidR="00B851D4" w:rsidRPr="00920FDF" w:rsidRDefault="00920FDF" w:rsidP="00920FDF">
    <w:pPr>
      <w:pStyle w:val="Footer"/>
      <w:rPr>
        <w:lang w:val="en-US"/>
      </w:rPr>
    </w:pPr>
    <w:r>
      <w:fldChar w:fldCharType="begin"/>
    </w:r>
    <w:r w:rsidRPr="00DA0469">
      <w:rPr>
        <w:lang w:val="en-US"/>
      </w:rPr>
      <w:instrText xml:space="preserve"> FILENAME \p \* MERGEFORMAT </w:instrText>
    </w:r>
    <w:r>
      <w:fldChar w:fldCharType="separate"/>
    </w:r>
    <w:r w:rsidR="008D213F">
      <w:rPr>
        <w:lang w:val="en-US"/>
      </w:rPr>
      <w:t>P:\CHI\ITU-R\CONF-R\CMR19\200\216V2C.docx</w:t>
    </w:r>
    <w:r>
      <w:fldChar w:fldCharType="end"/>
    </w:r>
    <w:r>
      <w:rPr>
        <w:rFonts w:hint="eastAsia"/>
        <w:lang w:eastAsia="zh-CN"/>
      </w:rPr>
      <w:t xml:space="preserve"> (</w:t>
    </w:r>
    <w:r w:rsidRPr="00920FDF">
      <w:rPr>
        <w:lang w:eastAsia="zh-CN"/>
      </w:rPr>
      <w:t>46</w:t>
    </w:r>
    <w:r w:rsidR="000642DD">
      <w:rPr>
        <w:rFonts w:hint="eastAsia"/>
        <w:lang w:eastAsia="zh-CN"/>
      </w:rPr>
      <w:t>3888</w:t>
    </w:r>
    <w:r>
      <w:rPr>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B447" w14:textId="20B875CB" w:rsidR="00B851D4" w:rsidRPr="00DA0469" w:rsidRDefault="00B851D4" w:rsidP="00924472">
    <w:pPr>
      <w:pStyle w:val="Footer"/>
      <w:rPr>
        <w:lang w:val="en-US"/>
      </w:rPr>
    </w:pPr>
    <w:r>
      <w:fldChar w:fldCharType="begin"/>
    </w:r>
    <w:r w:rsidRPr="00DA0469">
      <w:rPr>
        <w:lang w:val="en-US"/>
      </w:rPr>
      <w:instrText xml:space="preserve"> FILENAME \p \* MERGEFORMAT </w:instrText>
    </w:r>
    <w:r>
      <w:fldChar w:fldCharType="separate"/>
    </w:r>
    <w:r w:rsidR="008D213F">
      <w:rPr>
        <w:lang w:val="en-US"/>
      </w:rPr>
      <w:t>P:\CHI\ITU-R\CONF-R\CMR19\200</w:t>
    </w:r>
    <w:r w:rsidR="008D213F" w:rsidRPr="008D213F">
      <w:t>\</w:t>
    </w:r>
    <w:r w:rsidR="008D213F">
      <w:rPr>
        <w:lang w:val="en-US"/>
      </w:rPr>
      <w:t>216V2C.docx</w:t>
    </w:r>
    <w:r>
      <w:fldChar w:fldCharType="end"/>
    </w:r>
    <w:r w:rsidR="00AD2ED3">
      <w:rPr>
        <w:rFonts w:hint="eastAsia"/>
        <w:lang w:eastAsia="zh-CN"/>
      </w:rPr>
      <w:t xml:space="preserve"> (</w:t>
    </w:r>
    <w:r w:rsidR="00920FDF" w:rsidRPr="00920FDF">
      <w:rPr>
        <w:lang w:eastAsia="zh-CN"/>
      </w:rPr>
      <w:t>46</w:t>
    </w:r>
    <w:r w:rsidR="000E724D">
      <w:rPr>
        <w:rFonts w:hint="eastAsia"/>
        <w:lang w:eastAsia="zh-CN"/>
      </w:rPr>
      <w:t>3888</w:t>
    </w:r>
    <w:r w:rsidR="00AD2ED3">
      <w:rPr>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1C21E" w14:textId="77777777" w:rsidR="00E14947" w:rsidRDefault="00E14947">
      <w:r>
        <w:t>____________________</w:t>
      </w:r>
    </w:p>
  </w:footnote>
  <w:footnote w:type="continuationSeparator" w:id="0">
    <w:p w14:paraId="6335A23B" w14:textId="77777777" w:rsidR="00E14947" w:rsidRDefault="00E1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6FEF" w14:textId="77777777" w:rsidR="00A23571" w:rsidRDefault="00A23571" w:rsidP="00A23571">
    <w:pPr>
      <w:pStyle w:val="Header"/>
    </w:pPr>
    <w:r>
      <w:fldChar w:fldCharType="begin"/>
    </w:r>
    <w:r>
      <w:instrText xml:space="preserve"> PAGE </w:instrText>
    </w:r>
    <w:r>
      <w:fldChar w:fldCharType="separate"/>
    </w:r>
    <w:r>
      <w:t>4</w:t>
    </w:r>
    <w:r>
      <w:fldChar w:fldCharType="end"/>
    </w:r>
  </w:p>
  <w:p w14:paraId="0A9B70BE" w14:textId="5FE8298F" w:rsidR="00B851D4" w:rsidRPr="00A23571" w:rsidRDefault="00A23571" w:rsidP="00A23571">
    <w:pPr>
      <w:pStyle w:val="Header"/>
    </w:pPr>
    <w:r>
      <w:t>CMR19/</w:t>
    </w:r>
    <w:r w:rsidR="000E724D">
      <w:rPr>
        <w:rFonts w:hint="eastAsia"/>
        <w:lang w:eastAsia="zh-CN"/>
      </w:rPr>
      <w:t>216</w:t>
    </w:r>
    <w:r w:rsidR="00841581">
      <w:rPr>
        <w:lang w:eastAsia="zh-CN"/>
      </w:rPr>
      <w:t>V2</w:t>
    </w:r>
    <w:r>
      <w:t>-</w:t>
    </w:r>
    <w:r w:rsidRPr="00E47D4E">
      <w:rPr>
        <w:rFonts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2959"/>
    <w:multiLevelType w:val="hybridMultilevel"/>
    <w:tmpl w:val="A4609A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96"/>
    <w:rsid w:val="00003CE1"/>
    <w:rsid w:val="000118C0"/>
    <w:rsid w:val="000264C2"/>
    <w:rsid w:val="000273B7"/>
    <w:rsid w:val="00037C90"/>
    <w:rsid w:val="00053ACD"/>
    <w:rsid w:val="000642DD"/>
    <w:rsid w:val="000651E7"/>
    <w:rsid w:val="00076EBF"/>
    <w:rsid w:val="000C0212"/>
    <w:rsid w:val="000C09BA"/>
    <w:rsid w:val="000C1F1E"/>
    <w:rsid w:val="000C6AA7"/>
    <w:rsid w:val="000E26F6"/>
    <w:rsid w:val="000E724D"/>
    <w:rsid w:val="00106535"/>
    <w:rsid w:val="00114F2A"/>
    <w:rsid w:val="00123C07"/>
    <w:rsid w:val="00131871"/>
    <w:rsid w:val="00166859"/>
    <w:rsid w:val="00172A87"/>
    <w:rsid w:val="00173D87"/>
    <w:rsid w:val="001765EC"/>
    <w:rsid w:val="00177B3F"/>
    <w:rsid w:val="00183809"/>
    <w:rsid w:val="00184BE4"/>
    <w:rsid w:val="001853E8"/>
    <w:rsid w:val="001931BF"/>
    <w:rsid w:val="00195159"/>
    <w:rsid w:val="001A4E73"/>
    <w:rsid w:val="001B161B"/>
    <w:rsid w:val="001B6360"/>
    <w:rsid w:val="001B6D42"/>
    <w:rsid w:val="001C0D91"/>
    <w:rsid w:val="001C1387"/>
    <w:rsid w:val="001D3BC8"/>
    <w:rsid w:val="001E2E51"/>
    <w:rsid w:val="001F4EA6"/>
    <w:rsid w:val="0020760A"/>
    <w:rsid w:val="00210E51"/>
    <w:rsid w:val="0021225F"/>
    <w:rsid w:val="00212574"/>
    <w:rsid w:val="00214959"/>
    <w:rsid w:val="0022272C"/>
    <w:rsid w:val="0022560E"/>
    <w:rsid w:val="002260A6"/>
    <w:rsid w:val="00227199"/>
    <w:rsid w:val="00230856"/>
    <w:rsid w:val="00233A01"/>
    <w:rsid w:val="002349D5"/>
    <w:rsid w:val="0023592E"/>
    <w:rsid w:val="002550B1"/>
    <w:rsid w:val="002742B3"/>
    <w:rsid w:val="002A4C9C"/>
    <w:rsid w:val="002A6D37"/>
    <w:rsid w:val="002B509B"/>
    <w:rsid w:val="002C74E3"/>
    <w:rsid w:val="002D7010"/>
    <w:rsid w:val="002E2A59"/>
    <w:rsid w:val="002E4507"/>
    <w:rsid w:val="002F114B"/>
    <w:rsid w:val="00305254"/>
    <w:rsid w:val="003169D2"/>
    <w:rsid w:val="00330EEF"/>
    <w:rsid w:val="003355C6"/>
    <w:rsid w:val="003559F3"/>
    <w:rsid w:val="00356BEB"/>
    <w:rsid w:val="003A7C87"/>
    <w:rsid w:val="003B4BEF"/>
    <w:rsid w:val="003C6B45"/>
    <w:rsid w:val="003D01D5"/>
    <w:rsid w:val="003D7132"/>
    <w:rsid w:val="003E355C"/>
    <w:rsid w:val="003E48E2"/>
    <w:rsid w:val="003E5931"/>
    <w:rsid w:val="00402212"/>
    <w:rsid w:val="0041282E"/>
    <w:rsid w:val="004164DA"/>
    <w:rsid w:val="00437869"/>
    <w:rsid w:val="00442E1E"/>
    <w:rsid w:val="004533AE"/>
    <w:rsid w:val="0046149F"/>
    <w:rsid w:val="00465A34"/>
    <w:rsid w:val="00472086"/>
    <w:rsid w:val="00482770"/>
    <w:rsid w:val="0048590E"/>
    <w:rsid w:val="004B4C76"/>
    <w:rsid w:val="004C4554"/>
    <w:rsid w:val="004D2DEC"/>
    <w:rsid w:val="004F2BE6"/>
    <w:rsid w:val="00527E8A"/>
    <w:rsid w:val="00542E85"/>
    <w:rsid w:val="00545D69"/>
    <w:rsid w:val="00553831"/>
    <w:rsid w:val="00562479"/>
    <w:rsid w:val="00576849"/>
    <w:rsid w:val="005811D0"/>
    <w:rsid w:val="005A0ACB"/>
    <w:rsid w:val="005D2F45"/>
    <w:rsid w:val="005D42AA"/>
    <w:rsid w:val="005E08D2"/>
    <w:rsid w:val="005E7FD8"/>
    <w:rsid w:val="006147E7"/>
    <w:rsid w:val="00617F03"/>
    <w:rsid w:val="00622560"/>
    <w:rsid w:val="00644391"/>
    <w:rsid w:val="00647712"/>
    <w:rsid w:val="00662E12"/>
    <w:rsid w:val="0066627F"/>
    <w:rsid w:val="00691142"/>
    <w:rsid w:val="006B67CE"/>
    <w:rsid w:val="006C38ED"/>
    <w:rsid w:val="006E6182"/>
    <w:rsid w:val="006F171C"/>
    <w:rsid w:val="006F3C60"/>
    <w:rsid w:val="00703054"/>
    <w:rsid w:val="00736415"/>
    <w:rsid w:val="00767C17"/>
    <w:rsid w:val="00770D2A"/>
    <w:rsid w:val="00781435"/>
    <w:rsid w:val="0078383D"/>
    <w:rsid w:val="007864F6"/>
    <w:rsid w:val="00794A40"/>
    <w:rsid w:val="00794B53"/>
    <w:rsid w:val="007B7C4B"/>
    <w:rsid w:val="007D1AA6"/>
    <w:rsid w:val="007E088A"/>
    <w:rsid w:val="007F0FC5"/>
    <w:rsid w:val="007F5C36"/>
    <w:rsid w:val="008047DB"/>
    <w:rsid w:val="008129A9"/>
    <w:rsid w:val="00817CF5"/>
    <w:rsid w:val="008221A4"/>
    <w:rsid w:val="00824BD6"/>
    <w:rsid w:val="0083672D"/>
    <w:rsid w:val="00841449"/>
    <w:rsid w:val="00841581"/>
    <w:rsid w:val="00844734"/>
    <w:rsid w:val="008556ED"/>
    <w:rsid w:val="00865DFB"/>
    <w:rsid w:val="008745BF"/>
    <w:rsid w:val="008922F4"/>
    <w:rsid w:val="00896A79"/>
    <w:rsid w:val="008A7416"/>
    <w:rsid w:val="008B6852"/>
    <w:rsid w:val="008C26FF"/>
    <w:rsid w:val="008D1D14"/>
    <w:rsid w:val="008D213F"/>
    <w:rsid w:val="008D5842"/>
    <w:rsid w:val="008E1785"/>
    <w:rsid w:val="008E7127"/>
    <w:rsid w:val="008E7C8E"/>
    <w:rsid w:val="0090471E"/>
    <w:rsid w:val="00912959"/>
    <w:rsid w:val="00920FDF"/>
    <w:rsid w:val="00924472"/>
    <w:rsid w:val="00932A66"/>
    <w:rsid w:val="009527C3"/>
    <w:rsid w:val="009657F9"/>
    <w:rsid w:val="00971DFA"/>
    <w:rsid w:val="00983F4F"/>
    <w:rsid w:val="00993158"/>
    <w:rsid w:val="0099525B"/>
    <w:rsid w:val="009C1BB1"/>
    <w:rsid w:val="009C3787"/>
    <w:rsid w:val="009C5943"/>
    <w:rsid w:val="009C72B7"/>
    <w:rsid w:val="009E56DA"/>
    <w:rsid w:val="009F2F52"/>
    <w:rsid w:val="009F4DBF"/>
    <w:rsid w:val="009F51E2"/>
    <w:rsid w:val="00A0052C"/>
    <w:rsid w:val="00A12E8A"/>
    <w:rsid w:val="00A139E0"/>
    <w:rsid w:val="00A14B8F"/>
    <w:rsid w:val="00A23571"/>
    <w:rsid w:val="00A31B14"/>
    <w:rsid w:val="00A323DC"/>
    <w:rsid w:val="00A466E6"/>
    <w:rsid w:val="00A815BE"/>
    <w:rsid w:val="00A93295"/>
    <w:rsid w:val="00A9369E"/>
    <w:rsid w:val="00AA519D"/>
    <w:rsid w:val="00AA5DA1"/>
    <w:rsid w:val="00AB5196"/>
    <w:rsid w:val="00AC2C94"/>
    <w:rsid w:val="00AC43D4"/>
    <w:rsid w:val="00AC6FD4"/>
    <w:rsid w:val="00AD2ED3"/>
    <w:rsid w:val="00AD491B"/>
    <w:rsid w:val="00AE369F"/>
    <w:rsid w:val="00AF61E7"/>
    <w:rsid w:val="00B026CB"/>
    <w:rsid w:val="00B078C1"/>
    <w:rsid w:val="00B2370F"/>
    <w:rsid w:val="00B240D9"/>
    <w:rsid w:val="00B50377"/>
    <w:rsid w:val="00B711CC"/>
    <w:rsid w:val="00B77029"/>
    <w:rsid w:val="00B851D4"/>
    <w:rsid w:val="00B868FC"/>
    <w:rsid w:val="00B95072"/>
    <w:rsid w:val="00BA17D8"/>
    <w:rsid w:val="00BB26CD"/>
    <w:rsid w:val="00BC58DD"/>
    <w:rsid w:val="00BD74AB"/>
    <w:rsid w:val="00BE11EE"/>
    <w:rsid w:val="00C07239"/>
    <w:rsid w:val="00C17538"/>
    <w:rsid w:val="00C34762"/>
    <w:rsid w:val="00C3494B"/>
    <w:rsid w:val="00C364B1"/>
    <w:rsid w:val="00C47D87"/>
    <w:rsid w:val="00C627F9"/>
    <w:rsid w:val="00C6584D"/>
    <w:rsid w:val="00C83975"/>
    <w:rsid w:val="00C929E0"/>
    <w:rsid w:val="00CA3ACB"/>
    <w:rsid w:val="00CA7DE0"/>
    <w:rsid w:val="00CB27C6"/>
    <w:rsid w:val="00CB4E5A"/>
    <w:rsid w:val="00CC73D7"/>
    <w:rsid w:val="00CE3776"/>
    <w:rsid w:val="00CE51DE"/>
    <w:rsid w:val="00CF0AD7"/>
    <w:rsid w:val="00CF0BE1"/>
    <w:rsid w:val="00CF7C2B"/>
    <w:rsid w:val="00D0485C"/>
    <w:rsid w:val="00D229E5"/>
    <w:rsid w:val="00D52A14"/>
    <w:rsid w:val="00D531B1"/>
    <w:rsid w:val="00D6206A"/>
    <w:rsid w:val="00D725BF"/>
    <w:rsid w:val="00D736CA"/>
    <w:rsid w:val="00D74599"/>
    <w:rsid w:val="00DA0469"/>
    <w:rsid w:val="00DA6A16"/>
    <w:rsid w:val="00DD13B7"/>
    <w:rsid w:val="00DD2B7B"/>
    <w:rsid w:val="00DE3545"/>
    <w:rsid w:val="00DF0D24"/>
    <w:rsid w:val="00DF3B0C"/>
    <w:rsid w:val="00E14947"/>
    <w:rsid w:val="00E14984"/>
    <w:rsid w:val="00E22A25"/>
    <w:rsid w:val="00E261EE"/>
    <w:rsid w:val="00E560F1"/>
    <w:rsid w:val="00E92319"/>
    <w:rsid w:val="00E95B1D"/>
    <w:rsid w:val="00EB614A"/>
    <w:rsid w:val="00EC3C58"/>
    <w:rsid w:val="00EC7BE0"/>
    <w:rsid w:val="00F16374"/>
    <w:rsid w:val="00F16711"/>
    <w:rsid w:val="00F16CB7"/>
    <w:rsid w:val="00F17A83"/>
    <w:rsid w:val="00F308FB"/>
    <w:rsid w:val="00F5539B"/>
    <w:rsid w:val="00F805C8"/>
    <w:rsid w:val="00F837F4"/>
    <w:rsid w:val="00FC0DD2"/>
    <w:rsid w:val="00FC57BE"/>
    <w:rsid w:val="00FC59C4"/>
    <w:rsid w:val="00FE23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A43E9"/>
  <w15:docId w15:val="{BC0BE657-6C5F-4AE1-847D-E61F2DD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8745BF"/>
  </w:style>
  <w:style w:type="character" w:customStyle="1" w:styleId="hps">
    <w:name w:val="hps"/>
    <w:basedOn w:val="DefaultParagraphFont"/>
    <w:rsid w:val="008745BF"/>
  </w:style>
  <w:style w:type="paragraph" w:customStyle="1" w:styleId="Char">
    <w:name w:val="Char"/>
    <w:basedOn w:val="Normal"/>
    <w:rsid w:val="008745BF"/>
    <w:pPr>
      <w:tabs>
        <w:tab w:val="clear" w:pos="1134"/>
        <w:tab w:val="clear" w:pos="1871"/>
        <w:tab w:val="clear" w:pos="2268"/>
      </w:tabs>
      <w:overflowPunct/>
      <w:autoSpaceDE/>
      <w:autoSpaceDN/>
      <w:adjustRightInd/>
      <w:spacing w:before="0" w:after="160" w:line="240" w:lineRule="exact"/>
      <w:textAlignment w:val="auto"/>
    </w:pPr>
    <w:rPr>
      <w:rFonts w:ascii="Arial" w:eastAsia="Times New Roman" w:hAnsi="Arial"/>
      <w:sz w:val="20"/>
      <w:lang w:val="fr-FR" w:eastAsia="zh-CN"/>
    </w:rPr>
  </w:style>
  <w:style w:type="character" w:styleId="Hyperlink">
    <w:name w:val="Hyperlink"/>
    <w:basedOn w:val="DefaultParagraphFont"/>
    <w:uiPriority w:val="99"/>
    <w:unhideWhenUsed/>
    <w:rsid w:val="008745BF"/>
    <w:rPr>
      <w:color w:val="0000FF" w:themeColor="hyperlink"/>
      <w:u w:val="single"/>
    </w:rPr>
  </w:style>
  <w:style w:type="character" w:styleId="FollowedHyperlink">
    <w:name w:val="FollowedHyperlink"/>
    <w:basedOn w:val="DefaultParagraphFont"/>
    <w:semiHidden/>
    <w:unhideWhenUsed/>
    <w:rsid w:val="008745BF"/>
    <w:rPr>
      <w:color w:val="800080" w:themeColor="followedHyperlink"/>
      <w:u w:val="single"/>
    </w:rPr>
  </w:style>
  <w:style w:type="character" w:customStyle="1" w:styleId="HeaderChar">
    <w:name w:val="Header Char"/>
    <w:basedOn w:val="DefaultParagraphFont"/>
    <w:link w:val="Header"/>
    <w:rsid w:val="00A23571"/>
    <w:rPr>
      <w:rFonts w:ascii="Times New Roman" w:hAnsi="Times New Roman"/>
      <w:sz w:val="18"/>
      <w:lang w:val="en-GB" w:eastAsia="en-US"/>
    </w:rPr>
  </w:style>
  <w:style w:type="paragraph" w:styleId="NormalWeb">
    <w:name w:val="Normal (Web)"/>
    <w:basedOn w:val="Normal"/>
    <w:uiPriority w:val="99"/>
    <w:semiHidden/>
    <w:unhideWhenUsed/>
    <w:rsid w:val="000E724D"/>
    <w:pPr>
      <w:tabs>
        <w:tab w:val="clear" w:pos="1134"/>
        <w:tab w:val="clear" w:pos="1871"/>
        <w:tab w:val="clear" w:pos="2268"/>
      </w:tabs>
      <w:overflowPunct/>
      <w:autoSpaceDE/>
      <w:autoSpaceDN/>
      <w:adjustRightInd/>
      <w:spacing w:before="100" w:beforeAutospacing="1" w:after="100" w:afterAutospacing="1"/>
      <w:textAlignment w:val="auto"/>
    </w:pPr>
    <w:rPr>
      <w:rFonts w:eastAsiaTheme="minorHAnsi"/>
      <w:szCs w:val="24"/>
      <w:lang w:eastAsia="en-GB"/>
    </w:rPr>
  </w:style>
  <w:style w:type="paragraph" w:customStyle="1" w:styleId="enuJustified">
    <w:name w:val="enu Justified"/>
    <w:basedOn w:val="Normal"/>
    <w:rsid w:val="001C0D91"/>
    <w:pPr>
      <w:tabs>
        <w:tab w:val="clear" w:pos="1134"/>
        <w:tab w:val="clear" w:pos="1871"/>
        <w:tab w:val="clear" w:pos="2268"/>
      </w:tabs>
      <w:overflowPunct/>
      <w:autoSpaceDE/>
      <w:autoSpaceDN/>
      <w:adjustRightInd/>
      <w:jc w:val="both"/>
      <w:textAlignment w:val="auto"/>
    </w:pPr>
    <w:rPr>
      <w:szCs w:val="24"/>
      <w:lang w:val="en-US"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qian\AppData\Roaming\Microsoft\Templates\POOL%20C%20-%20ITU\PC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AB2D3-2A25-4344-85CA-A42C2BDAF2B6}">
  <ds:schemaRef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996b2e75-67fd-4955-a3b0-5ab9934cb50b"/>
    <ds:schemaRef ds:uri="http://schemas.microsoft.com/office/infopath/2007/PartnerControls"/>
    <ds:schemaRef ds:uri="32a1a8c5-2265-4ebc-b7a0-2071e2c5c9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PC_WRC19.dotx</Template>
  <TotalTime>17</TotalTime>
  <Pages>1</Pages>
  <Words>6071</Words>
  <Characters>6837</Characters>
  <Application>Microsoft Office Word</Application>
  <DocSecurity>0</DocSecurity>
  <Lines>266</Lines>
  <Paragraphs>130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Chinese</dc:creator>
  <dc:description/>
  <cp:lastModifiedBy>Chen, Meng</cp:lastModifiedBy>
  <cp:revision>6</cp:revision>
  <cp:lastPrinted>2019-11-11T17:57:00Z</cp:lastPrinted>
  <dcterms:created xsi:type="dcterms:W3CDTF">2019-11-11T16:09:00Z</dcterms:created>
  <dcterms:modified xsi:type="dcterms:W3CDTF">2019-11-11T17:58:00Z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