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9477D" w14:paraId="32ECA7E3" w14:textId="77777777" w:rsidTr="001226EC">
        <w:trPr>
          <w:cantSplit/>
        </w:trPr>
        <w:tc>
          <w:tcPr>
            <w:tcW w:w="6771" w:type="dxa"/>
          </w:tcPr>
          <w:p w14:paraId="22E04A61" w14:textId="77777777" w:rsidR="005651C9" w:rsidRPr="00A9477D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9477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A9477D">
              <w:rPr>
                <w:rFonts w:ascii="Verdana" w:hAnsi="Verdana"/>
                <w:b/>
                <w:bCs/>
                <w:szCs w:val="22"/>
              </w:rPr>
              <w:t>9</w:t>
            </w:r>
            <w:r w:rsidRPr="00A9477D">
              <w:rPr>
                <w:rFonts w:ascii="Verdana" w:hAnsi="Verdana"/>
                <w:b/>
                <w:bCs/>
                <w:szCs w:val="22"/>
              </w:rPr>
              <w:t>)</w:t>
            </w:r>
            <w:r w:rsidRPr="00A9477D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A9477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A9477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A9477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A9477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119241A2" w14:textId="77777777" w:rsidR="005651C9" w:rsidRPr="00A9477D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9477D">
              <w:rPr>
                <w:noProof/>
                <w:szCs w:val="22"/>
                <w:lang w:eastAsia="zh-CN"/>
              </w:rPr>
              <w:drawing>
                <wp:inline distT="0" distB="0" distL="0" distR="0" wp14:anchorId="40E63E89" wp14:editId="5BF9D32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9477D" w14:paraId="2E230D0E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BF1869B" w14:textId="77777777" w:rsidR="005651C9" w:rsidRPr="00A9477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BC5CBAA" w14:textId="77777777" w:rsidR="005651C9" w:rsidRPr="00A9477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9477D" w14:paraId="2F6FF196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1B892D4" w14:textId="77777777" w:rsidR="005651C9" w:rsidRPr="00A9477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0E58017" w14:textId="77777777" w:rsidR="005651C9" w:rsidRPr="00A9477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A9477D" w14:paraId="0A6671B1" w14:textId="77777777" w:rsidTr="001226EC">
        <w:trPr>
          <w:cantSplit/>
        </w:trPr>
        <w:tc>
          <w:tcPr>
            <w:tcW w:w="6771" w:type="dxa"/>
          </w:tcPr>
          <w:p w14:paraId="7493CB73" w14:textId="77777777" w:rsidR="005651C9" w:rsidRPr="00A9477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9477D">
              <w:rPr>
                <w:rFonts w:ascii="Verdana" w:hAnsi="Verdana"/>
                <w:b/>
                <w:smallCaps/>
                <w:sz w:val="18"/>
                <w:szCs w:val="22"/>
              </w:rPr>
              <w:t>КОМИТЕТ 4</w:t>
            </w:r>
          </w:p>
        </w:tc>
        <w:tc>
          <w:tcPr>
            <w:tcW w:w="3260" w:type="dxa"/>
          </w:tcPr>
          <w:p w14:paraId="64F0F150" w14:textId="77777777" w:rsidR="005651C9" w:rsidRPr="00A9477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9477D">
              <w:rPr>
                <w:rFonts w:ascii="Verdana" w:hAnsi="Verdana"/>
                <w:b/>
                <w:bCs/>
                <w:sz w:val="18"/>
                <w:szCs w:val="18"/>
              </w:rPr>
              <w:t>Документ 196</w:t>
            </w:r>
            <w:r w:rsidR="005651C9" w:rsidRPr="00A9477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9477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9477D" w14:paraId="12784C6D" w14:textId="77777777" w:rsidTr="001226EC">
        <w:trPr>
          <w:cantSplit/>
        </w:trPr>
        <w:tc>
          <w:tcPr>
            <w:tcW w:w="6771" w:type="dxa"/>
          </w:tcPr>
          <w:p w14:paraId="17244ECC" w14:textId="77777777" w:rsidR="000F33D8" w:rsidRPr="00A9477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6EFA420" w14:textId="77777777" w:rsidR="000F33D8" w:rsidRPr="00A9477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9477D">
              <w:rPr>
                <w:rFonts w:ascii="Verdana" w:hAnsi="Verdana"/>
                <w:b/>
                <w:bCs/>
                <w:sz w:val="18"/>
                <w:szCs w:val="18"/>
              </w:rPr>
              <w:t>4 ноября 2019 года</w:t>
            </w:r>
          </w:p>
        </w:tc>
      </w:tr>
      <w:tr w:rsidR="000F33D8" w:rsidRPr="00A9477D" w14:paraId="52EB9639" w14:textId="77777777" w:rsidTr="001226EC">
        <w:trPr>
          <w:cantSplit/>
        </w:trPr>
        <w:tc>
          <w:tcPr>
            <w:tcW w:w="6771" w:type="dxa"/>
          </w:tcPr>
          <w:p w14:paraId="2C189B2F" w14:textId="77777777" w:rsidR="000F33D8" w:rsidRPr="00A9477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7062CA5" w14:textId="77777777" w:rsidR="000F33D8" w:rsidRPr="00A9477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9477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9477D" w14:paraId="13CEAB81" w14:textId="77777777" w:rsidTr="009546EA">
        <w:trPr>
          <w:cantSplit/>
        </w:trPr>
        <w:tc>
          <w:tcPr>
            <w:tcW w:w="10031" w:type="dxa"/>
            <w:gridSpan w:val="2"/>
          </w:tcPr>
          <w:p w14:paraId="32EEF235" w14:textId="77777777" w:rsidR="000F33D8" w:rsidRPr="00A9477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9477D" w14:paraId="708682B6" w14:textId="77777777">
        <w:trPr>
          <w:cantSplit/>
        </w:trPr>
        <w:tc>
          <w:tcPr>
            <w:tcW w:w="10031" w:type="dxa"/>
            <w:gridSpan w:val="2"/>
          </w:tcPr>
          <w:p w14:paraId="7A963BF1" w14:textId="77777777" w:rsidR="000F33D8" w:rsidRPr="00A9477D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9477D">
              <w:rPr>
                <w:szCs w:val="26"/>
              </w:rPr>
              <w:t>Корейская Народно-Демократическая Республика</w:t>
            </w:r>
          </w:p>
        </w:tc>
      </w:tr>
      <w:tr w:rsidR="000F33D8" w:rsidRPr="00A9477D" w14:paraId="158A0002" w14:textId="77777777">
        <w:trPr>
          <w:cantSplit/>
        </w:trPr>
        <w:tc>
          <w:tcPr>
            <w:tcW w:w="10031" w:type="dxa"/>
            <w:gridSpan w:val="2"/>
          </w:tcPr>
          <w:p w14:paraId="73516B30" w14:textId="16C19747" w:rsidR="000F33D8" w:rsidRPr="00A9477D" w:rsidRDefault="00C05C5F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A9477D">
              <w:rPr>
                <w:szCs w:val="26"/>
              </w:rPr>
              <w:t>ПРЕДЛОЖЕНИЯ ДЛЯ РАБ</w:t>
            </w:r>
            <w:bookmarkStart w:id="5" w:name="_GoBack"/>
            <w:bookmarkEnd w:id="5"/>
            <w:r w:rsidRPr="00A9477D">
              <w:rPr>
                <w:szCs w:val="26"/>
              </w:rPr>
              <w:t>ОТЫ КОНФЕРЕНЦИИ</w:t>
            </w:r>
          </w:p>
        </w:tc>
      </w:tr>
      <w:tr w:rsidR="000F33D8" w:rsidRPr="00A9477D" w14:paraId="2AD3BDC9" w14:textId="77777777">
        <w:trPr>
          <w:cantSplit/>
        </w:trPr>
        <w:tc>
          <w:tcPr>
            <w:tcW w:w="10031" w:type="dxa"/>
            <w:gridSpan w:val="2"/>
          </w:tcPr>
          <w:p w14:paraId="6A2F1208" w14:textId="77777777" w:rsidR="000F33D8" w:rsidRPr="00A9477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4"/>
          </w:p>
        </w:tc>
      </w:tr>
      <w:tr w:rsidR="000F33D8" w:rsidRPr="00A9477D" w14:paraId="4D0F6CE0" w14:textId="77777777">
        <w:trPr>
          <w:cantSplit/>
        </w:trPr>
        <w:tc>
          <w:tcPr>
            <w:tcW w:w="10031" w:type="dxa"/>
            <w:gridSpan w:val="2"/>
          </w:tcPr>
          <w:p w14:paraId="18248BAF" w14:textId="77777777" w:rsidR="000F33D8" w:rsidRPr="00A9477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9477D">
              <w:rPr>
                <w:lang w:val="ru-RU"/>
              </w:rPr>
              <w:t>Пункт 1.1 повестки дня</w:t>
            </w:r>
          </w:p>
        </w:tc>
      </w:tr>
    </w:tbl>
    <w:bookmarkEnd w:id="7"/>
    <w:p w14:paraId="63D09EF8" w14:textId="77777777" w:rsidR="00D51940" w:rsidRPr="00A9477D" w:rsidRDefault="002B1880" w:rsidP="00C05C5F">
      <w:pPr>
        <w:pStyle w:val="Normalaftertitle"/>
        <w:rPr>
          <w:szCs w:val="22"/>
        </w:rPr>
      </w:pPr>
      <w:r w:rsidRPr="00A9477D">
        <w:t>1.1</w:t>
      </w:r>
      <w:r w:rsidRPr="00A9477D">
        <w:tab/>
        <w:t xml:space="preserve">рассмотреть распределение полосы частот 50−54 МГц любительской службе в Районе 1 в соответствии с Резолюцией </w:t>
      </w:r>
      <w:r w:rsidRPr="00A9477D">
        <w:rPr>
          <w:b/>
          <w:bCs/>
        </w:rPr>
        <w:t>658 (ВКР-15)</w:t>
      </w:r>
      <w:r w:rsidRPr="00A9477D">
        <w:t>;</w:t>
      </w:r>
    </w:p>
    <w:p w14:paraId="67F529F8" w14:textId="3E8E88DC" w:rsidR="00C05C5F" w:rsidRPr="00A9477D" w:rsidRDefault="00C05C5F" w:rsidP="00C05C5F">
      <w:pPr>
        <w:pStyle w:val="Headingb"/>
        <w:rPr>
          <w:sz w:val="24"/>
          <w:lang w:val="ru-RU"/>
        </w:rPr>
      </w:pPr>
      <w:r w:rsidRPr="00A9477D">
        <w:rPr>
          <w:lang w:val="ru-RU"/>
        </w:rPr>
        <w:t>Введение</w:t>
      </w:r>
    </w:p>
    <w:p w14:paraId="43580DF3" w14:textId="658957E8" w:rsidR="00C05C5F" w:rsidRPr="00A9477D" w:rsidRDefault="00C05C5F" w:rsidP="00C05C5F">
      <w:r w:rsidRPr="00A9477D">
        <w:t xml:space="preserve">Резолюция </w:t>
      </w:r>
      <w:r w:rsidRPr="00A9477D">
        <w:rPr>
          <w:b/>
          <w:bCs/>
        </w:rPr>
        <w:t>658 (ВКР-15)</w:t>
      </w:r>
      <w:r w:rsidRPr="00A9477D">
        <w:t xml:space="preserve"> </w:t>
      </w:r>
      <w:r w:rsidRPr="00A9477D">
        <w:rPr>
          <w:i/>
          <w:iCs/>
        </w:rPr>
        <w:t>предлагает МСЭ-R</w:t>
      </w:r>
      <w:r w:rsidRPr="00A9477D">
        <w:t>:</w:t>
      </w:r>
    </w:p>
    <w:p w14:paraId="241BEA9C" w14:textId="307A7FBB" w:rsidR="00C05C5F" w:rsidRPr="00A9477D" w:rsidRDefault="00C05C5F" w:rsidP="00C05C5F">
      <w:r w:rsidRPr="00A9477D">
        <w:t>1</w:t>
      </w:r>
      <w:r w:rsidRPr="00A9477D">
        <w:tab/>
        <w:t>исследовать потребности в спектре в Районе 1 для любительской службы в полосе частот 50−54 МГц;</w:t>
      </w:r>
    </w:p>
    <w:p w14:paraId="5E043983" w14:textId="34E86FB2" w:rsidR="00C05C5F" w:rsidRPr="00A9477D" w:rsidRDefault="00C05C5F" w:rsidP="00C05C5F">
      <w:r w:rsidRPr="00A9477D">
        <w:t>2</w:t>
      </w:r>
      <w:r w:rsidRPr="00A9477D">
        <w:tab/>
        <w:t>исследовать совместное использование частот любительской службой и подвижной фиксированной, радиолокационной и радиовещательной службами, чтобы обеспечить защиту этих служб, принимая во внимание результаты указанных выше исследований.</w:t>
      </w:r>
    </w:p>
    <w:p w14:paraId="631F446F" w14:textId="68EE8C5B" w:rsidR="00C05C5F" w:rsidRPr="00A9477D" w:rsidRDefault="00C05C5F" w:rsidP="00CA578E">
      <w:pPr>
        <w:pStyle w:val="Headingb"/>
        <w:rPr>
          <w:lang w:val="ru-RU"/>
        </w:rPr>
      </w:pPr>
      <w:r w:rsidRPr="00A9477D">
        <w:rPr>
          <w:lang w:val="ru-RU"/>
        </w:rPr>
        <w:t>Предложение</w:t>
      </w:r>
    </w:p>
    <w:p w14:paraId="556F88E1" w14:textId="5B803F0B" w:rsidR="0003535B" w:rsidRPr="00A9477D" w:rsidRDefault="00CA578E" w:rsidP="00C05C5F">
      <w:r w:rsidRPr="00A9477D">
        <w:t>КНДР поддерживает метод </w:t>
      </w:r>
      <w:proofErr w:type="spellStart"/>
      <w:r w:rsidRPr="00A9477D">
        <w:t>B1</w:t>
      </w:r>
      <w:proofErr w:type="spellEnd"/>
      <w:r w:rsidRPr="00A9477D">
        <w:t>, представленный в Отчете ПСК, и предлагает внести поправки в</w:t>
      </w:r>
      <w:r w:rsidRPr="00A9477D">
        <w:t> </w:t>
      </w:r>
      <w:r w:rsidRPr="00A9477D">
        <w:t>п.</w:t>
      </w:r>
      <w:r w:rsidRPr="00A9477D">
        <w:t> </w:t>
      </w:r>
      <w:proofErr w:type="spellStart"/>
      <w:r w:rsidRPr="00A9477D">
        <w:rPr>
          <w:b/>
          <w:bCs/>
        </w:rPr>
        <w:t>5.D11</w:t>
      </w:r>
      <w:proofErr w:type="spellEnd"/>
      <w:r w:rsidRPr="00A9477D">
        <w:t xml:space="preserve"> метода </w:t>
      </w:r>
      <w:proofErr w:type="spellStart"/>
      <w:r w:rsidRPr="00A9477D">
        <w:t>B1</w:t>
      </w:r>
      <w:proofErr w:type="spellEnd"/>
      <w:r w:rsidRPr="00A9477D">
        <w:t>, которые показаны в приложении к настоящему документу.</w:t>
      </w:r>
    </w:p>
    <w:p w14:paraId="32E2F216" w14:textId="77777777" w:rsidR="009B5CC2" w:rsidRPr="00A9477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9477D">
        <w:br w:type="page"/>
      </w:r>
    </w:p>
    <w:p w14:paraId="476E015F" w14:textId="77777777" w:rsidR="000C3ACF" w:rsidRPr="00A9477D" w:rsidRDefault="002B1880" w:rsidP="00450154">
      <w:pPr>
        <w:pStyle w:val="ArtNo"/>
        <w:spacing w:before="0"/>
      </w:pPr>
      <w:bookmarkStart w:id="8" w:name="_Toc331607681"/>
      <w:bookmarkStart w:id="9" w:name="_Toc456189604"/>
      <w:r w:rsidRPr="00A9477D">
        <w:lastRenderedPageBreak/>
        <w:t xml:space="preserve">СТАТЬЯ </w:t>
      </w:r>
      <w:r w:rsidRPr="00A9477D">
        <w:rPr>
          <w:rStyle w:val="href"/>
        </w:rPr>
        <w:t>5</w:t>
      </w:r>
      <w:bookmarkEnd w:id="8"/>
      <w:bookmarkEnd w:id="9"/>
    </w:p>
    <w:p w14:paraId="62376902" w14:textId="77777777" w:rsidR="000C3ACF" w:rsidRPr="00A9477D" w:rsidRDefault="002B1880" w:rsidP="00450154">
      <w:pPr>
        <w:pStyle w:val="Arttitle"/>
      </w:pPr>
      <w:bookmarkStart w:id="10" w:name="_Toc331607682"/>
      <w:bookmarkStart w:id="11" w:name="_Toc456189605"/>
      <w:r w:rsidRPr="00A9477D">
        <w:t>Распределение частот</w:t>
      </w:r>
      <w:bookmarkEnd w:id="10"/>
      <w:bookmarkEnd w:id="11"/>
    </w:p>
    <w:p w14:paraId="02C46738" w14:textId="77777777" w:rsidR="000C3ACF" w:rsidRPr="00A9477D" w:rsidRDefault="002B1880" w:rsidP="00450154">
      <w:pPr>
        <w:pStyle w:val="Section1"/>
      </w:pPr>
      <w:bookmarkStart w:id="12" w:name="_Toc331607687"/>
      <w:r w:rsidRPr="00A9477D">
        <w:t xml:space="preserve">Раздел </w:t>
      </w:r>
      <w:proofErr w:type="gramStart"/>
      <w:r w:rsidRPr="00A9477D">
        <w:t>IV  –</w:t>
      </w:r>
      <w:proofErr w:type="gramEnd"/>
      <w:r w:rsidRPr="00A9477D">
        <w:t xml:space="preserve">  Таблица распределения частот</w:t>
      </w:r>
      <w:r w:rsidRPr="00A9477D">
        <w:br/>
      </w:r>
      <w:r w:rsidRPr="00A9477D">
        <w:rPr>
          <w:b w:val="0"/>
          <w:bCs/>
        </w:rPr>
        <w:t>(См. п.</w:t>
      </w:r>
      <w:r w:rsidRPr="00A9477D">
        <w:t xml:space="preserve"> 2.1</w:t>
      </w:r>
      <w:r w:rsidRPr="00A9477D">
        <w:rPr>
          <w:b w:val="0"/>
          <w:bCs/>
        </w:rPr>
        <w:t>)</w:t>
      </w:r>
      <w:bookmarkEnd w:id="12"/>
    </w:p>
    <w:p w14:paraId="43B87BA0" w14:textId="77777777" w:rsidR="00D73DFA" w:rsidRPr="00A9477D" w:rsidRDefault="002B1880">
      <w:pPr>
        <w:pStyle w:val="Proposal"/>
      </w:pPr>
      <w:proofErr w:type="spellStart"/>
      <w:r w:rsidRPr="00A9477D">
        <w:t>ADD</w:t>
      </w:r>
      <w:proofErr w:type="spellEnd"/>
      <w:r w:rsidRPr="00A9477D">
        <w:tab/>
      </w:r>
      <w:proofErr w:type="spellStart"/>
      <w:r w:rsidRPr="00A9477D">
        <w:t>KRE</w:t>
      </w:r>
      <w:proofErr w:type="spellEnd"/>
      <w:r w:rsidRPr="00A9477D">
        <w:t>/196/1</w:t>
      </w:r>
      <w:r w:rsidRPr="00A9477D">
        <w:rPr>
          <w:vanish/>
          <w:color w:val="7F7F7F" w:themeColor="text1" w:themeTint="80"/>
          <w:vertAlign w:val="superscript"/>
        </w:rPr>
        <w:t>#50232</w:t>
      </w:r>
    </w:p>
    <w:p w14:paraId="176B9062" w14:textId="1C7C2E65" w:rsidR="00D5399F" w:rsidRPr="00A9477D" w:rsidRDefault="002B1880">
      <w:pPr>
        <w:pStyle w:val="Note"/>
        <w:rPr>
          <w:sz w:val="16"/>
          <w:szCs w:val="16"/>
          <w:lang w:val="ru-RU"/>
        </w:rPr>
      </w:pPr>
      <w:proofErr w:type="spellStart"/>
      <w:r w:rsidRPr="00A9477D">
        <w:rPr>
          <w:rStyle w:val="Artdef"/>
          <w:lang w:val="ru-RU"/>
        </w:rPr>
        <w:t>5.D11</w:t>
      </w:r>
      <w:proofErr w:type="spellEnd"/>
      <w:r w:rsidRPr="00A9477D">
        <w:rPr>
          <w:b/>
          <w:lang w:val="ru-RU"/>
        </w:rPr>
        <w:tab/>
      </w:r>
      <w:r w:rsidRPr="00A9477D">
        <w:rPr>
          <w:lang w:val="ru-RU"/>
        </w:rPr>
        <w:t xml:space="preserve">Использование частот в полосе частот 50,080−50,280 МГц, за исключением стран, перечисленных в п. </w:t>
      </w:r>
      <w:r w:rsidRPr="00A9477D">
        <w:rPr>
          <w:b/>
          <w:bCs/>
          <w:lang w:val="ru-RU"/>
        </w:rPr>
        <w:t>5.169</w:t>
      </w:r>
      <w:r w:rsidRPr="00A9477D">
        <w:rPr>
          <w:lang w:val="ru-RU"/>
        </w:rPr>
        <w:t>, любительскими станциями предполагает предварительное получение специального разрешения от заинтересованной администрации наряду с согласием администраций, радиовещательная служба которых может быть затронута. Для определения потенциально затрагиваемых администраций в Районе 1</w:t>
      </w:r>
      <w:r w:rsidR="00C05C5F" w:rsidRPr="00A9477D">
        <w:rPr>
          <w:lang w:val="ru-RU"/>
        </w:rPr>
        <w:t xml:space="preserve"> и Районе 3</w:t>
      </w:r>
      <w:r w:rsidRPr="00A9477D">
        <w:rPr>
          <w:lang w:val="ru-RU"/>
        </w:rPr>
        <w:t xml:space="preserve"> значение напряженности поля не должно превышать 6 дБ (мкВ/м) на высоте 10 м над уровнем земли для 10% времени на границе территории этой администрации.</w:t>
      </w:r>
      <w:r w:rsidRPr="00A9477D">
        <w:rPr>
          <w:sz w:val="16"/>
          <w:szCs w:val="16"/>
          <w:lang w:val="ru-RU"/>
        </w:rPr>
        <w:t>     (ВКР-19)</w:t>
      </w:r>
    </w:p>
    <w:p w14:paraId="4811E6BB" w14:textId="1755038A" w:rsidR="00C05C5F" w:rsidRPr="00A9477D" w:rsidRDefault="002B1880">
      <w:pPr>
        <w:pStyle w:val="Reasons"/>
      </w:pPr>
      <w:r w:rsidRPr="00A9477D">
        <w:rPr>
          <w:b/>
        </w:rPr>
        <w:t>Основания</w:t>
      </w:r>
      <w:r w:rsidRPr="00A9477D">
        <w:rPr>
          <w:bCs/>
        </w:rPr>
        <w:t>:</w:t>
      </w:r>
      <w:r w:rsidRPr="00A9477D">
        <w:tab/>
      </w:r>
      <w:r w:rsidR="00C05C5F" w:rsidRPr="00A9477D">
        <w:t>Данное примечание определяет критерии возможности использования любительских станций на границе территории стран в Районе 3, в котор</w:t>
      </w:r>
      <w:r w:rsidR="00CA578E" w:rsidRPr="00A9477D">
        <w:t>ых</w:t>
      </w:r>
      <w:r w:rsidR="00C05C5F" w:rsidRPr="00A9477D">
        <w:t xml:space="preserve"> в рассматриваемой полосе частот работает радиовещательная служба.</w:t>
      </w:r>
    </w:p>
    <w:p w14:paraId="2D136C18" w14:textId="60A96F55" w:rsidR="00C05C5F" w:rsidRPr="00A9477D" w:rsidRDefault="00C05C5F" w:rsidP="00C05C5F">
      <w:pPr>
        <w:spacing w:before="480"/>
        <w:jc w:val="center"/>
      </w:pPr>
      <w:r w:rsidRPr="00A9477D">
        <w:t>______________</w:t>
      </w:r>
    </w:p>
    <w:sectPr w:rsidR="00C05C5F" w:rsidRPr="00A9477D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896F7" w14:textId="77777777" w:rsidR="00F1578A" w:rsidRDefault="00F1578A">
      <w:r>
        <w:separator/>
      </w:r>
    </w:p>
  </w:endnote>
  <w:endnote w:type="continuationSeparator" w:id="0">
    <w:p w14:paraId="4231E932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C9D0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DFEDC8" w14:textId="6BD0E3E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04DF5">
      <w:rPr>
        <w:noProof/>
        <w:lang w:val="fr-FR"/>
      </w:rPr>
      <w:t>P:\RUS\ITU-R\CONF-R\CMR19\100\196R.docx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4DF5">
      <w:rPr>
        <w:noProof/>
      </w:rPr>
      <w:t>04.11.19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04DF5">
      <w:rPr>
        <w:noProof/>
      </w:rPr>
      <w:t>04.11.19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C6B9" w14:textId="329FB31B" w:rsidR="00567276" w:rsidRDefault="00C05C5F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04DF5">
      <w:rPr>
        <w:lang w:val="fr-FR"/>
      </w:rPr>
      <w:t>P:\RUS\ITU-R\CONF-R\CMR19\100\196R.docx</w:t>
    </w:r>
    <w:r>
      <w:fldChar w:fldCharType="end"/>
    </w:r>
    <w:r w:rsidRPr="00C05C5F">
      <w:t xml:space="preserve"> (463771)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BD51A" w14:textId="24FF976B" w:rsidR="00567276" w:rsidRPr="00C05C5F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04DF5">
      <w:rPr>
        <w:lang w:val="fr-FR"/>
      </w:rPr>
      <w:t>P:\RUS\ITU-R\CONF-R\CMR19\100\196R.docx</w:t>
    </w:r>
    <w:r>
      <w:fldChar w:fldCharType="end"/>
    </w:r>
    <w:r w:rsidR="00C05C5F" w:rsidRPr="00C05C5F">
      <w:t xml:space="preserve"> (463771)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660A7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0331A4C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7FE1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7DA7326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196-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35587"/>
    <w:rsid w:val="002449AA"/>
    <w:rsid w:val="00245A1F"/>
    <w:rsid w:val="00290C74"/>
    <w:rsid w:val="002A2D3F"/>
    <w:rsid w:val="002B1880"/>
    <w:rsid w:val="00300F84"/>
    <w:rsid w:val="00304DF5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D552E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477D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05C5F"/>
    <w:rsid w:val="00C20466"/>
    <w:rsid w:val="00C266F4"/>
    <w:rsid w:val="00C324A8"/>
    <w:rsid w:val="00C56E7A"/>
    <w:rsid w:val="00C779CE"/>
    <w:rsid w:val="00C916AF"/>
    <w:rsid w:val="00CA578E"/>
    <w:rsid w:val="00CC47C6"/>
    <w:rsid w:val="00CC4DE6"/>
    <w:rsid w:val="00CE5E47"/>
    <w:rsid w:val="00CF020F"/>
    <w:rsid w:val="00D53715"/>
    <w:rsid w:val="00D73DFA"/>
    <w:rsid w:val="00D97E2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54A84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3D32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5C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R16-WRC19-C-0196!!MSW-R</DPM_x0020_File_x0020_name>
    <DPM_x0020_Author xmlns="32a1a8c5-2265-4ebc-b7a0-2071e2c5c9bb" xsi:nil="false">DPM</DPM_x0020_Author>
    <DPM_x0020_Version xmlns="32a1a8c5-2265-4ebc-b7a0-2071e2c5c9bb" xsi:nil="false">DPM_2019.10.22.01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AFE99-C892-4529-B9E2-791480C233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084E38-A8B8-4C7E-A5AB-F24992AFB381}">
  <ds:schemaRefs>
    <ds:schemaRef ds:uri="http://purl.org/dc/dcmitype/"/>
    <ds:schemaRef ds:uri="996b2e75-67fd-4955-a3b0-5ab9934cb50b"/>
    <ds:schemaRef ds:uri="32a1a8c5-2265-4ebc-b7a0-2071e2c5c9bb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9CA0DF-33A2-4564-8F1F-AB1FC7FC45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2486C-532B-46EC-B9D1-DB87D91F2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1599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R16-WRC19-C-0196!!MSW-R</vt:lpstr>
    </vt:vector>
  </TitlesOfParts>
  <Manager>General Secretariat - Pool</Manager>
  <Company>International Telecommunication Union (ITU)</Company>
  <LinksUpToDate>false</LinksUpToDate>
  <CharactersWithSpaces>1820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R16-WRC19-C-0196!!MSW-R</dc:title>
  <dc:subject>World Radiocommunication Conference - 2019</dc:subject>
  <dc:creator>Documents Proposals Manager (DPM)</dc:creator>
  <cp:keywords>DPM_v2019.10.31.1_prod</cp:keywords>
  <dc:description/>
  <cp:lastModifiedBy>Russian</cp:lastModifiedBy>
  <cp:revision>10</cp:revision>
  <cp:lastPrinted>2019-11-04T18:24:00Z</cp:lastPrinted>
  <dcterms:created xsi:type="dcterms:W3CDTF">2019-11-04T17:05:00Z</dcterms:created>
  <dcterms:modified xsi:type="dcterms:W3CDTF">2019-11-04T18:24:00Z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