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622560" w14:paraId="4866DCD7" w14:textId="77777777">
        <w:trPr>
          <w:cantSplit/>
        </w:trPr>
        <w:tc>
          <w:tcPr>
            <w:tcW w:w="6911" w:type="dxa"/>
          </w:tcPr>
          <w:p w14:paraId="3C750B69" w14:textId="77777777" w:rsidR="00622560" w:rsidRPr="00566240" w:rsidRDefault="00B711CC" w:rsidP="001A4E73">
            <w:pPr>
              <w:spacing w:before="400" w:after="48" w:line="240" w:lineRule="atLeast"/>
              <w:rPr>
                <w:rFonts w:ascii="Verdana" w:hAnsi="Verdana"/>
                <w:b/>
                <w:bCs/>
                <w:position w:val="6"/>
                <w:lang w:eastAsia="zh-CN"/>
              </w:rPr>
            </w:pPr>
            <w:bookmarkStart w:id="0" w:name="dtemplate"/>
            <w:bookmarkStart w:id="1" w:name="dorlang" w:colFirst="1" w:colLast="1"/>
            <w:bookmarkEnd w:id="0"/>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w:t>
            </w:r>
            <w:r w:rsidR="001A4E73">
              <w:rPr>
                <w:rFonts w:ascii="Verdana" w:hAnsi="Verdana" w:cs="Arial"/>
                <w:b/>
                <w:bCs/>
                <w:sz w:val="26"/>
                <w:szCs w:val="26"/>
                <w:lang w:eastAsia="zh-CN"/>
              </w:rPr>
              <w:t>9</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001A4E73" w:rsidRPr="00400909">
              <w:rPr>
                <w:rFonts w:ascii="Verdana" w:hAnsi="Verdana" w:cs="Times New Roman Bold"/>
                <w:b/>
                <w:bCs/>
                <w:sz w:val="20"/>
                <w:lang w:eastAsia="zh-CN"/>
              </w:rPr>
              <w:t>201</w:t>
            </w:r>
            <w:r w:rsidR="001A4E73">
              <w:rPr>
                <w:rFonts w:ascii="Verdana" w:hAnsi="Verdana" w:cs="Times New Roman Bold"/>
                <w:b/>
                <w:bCs/>
                <w:sz w:val="20"/>
                <w:lang w:eastAsia="zh-CN"/>
              </w:rPr>
              <w:t>9</w:t>
            </w:r>
            <w:r w:rsidR="001A4E73" w:rsidRPr="00400909">
              <w:rPr>
                <w:rFonts w:ascii="Verdana" w:hAnsi="Verdana" w:cs="Times New Roman Bold"/>
                <w:b/>
                <w:bCs/>
                <w:sz w:val="20"/>
                <w:lang w:eastAsia="zh-CN"/>
              </w:rPr>
              <w:t>年</w:t>
            </w:r>
            <w:r w:rsidR="001A4E73" w:rsidRPr="00400909">
              <w:rPr>
                <w:rFonts w:ascii="Verdana" w:hAnsi="Verdana" w:cs="Times New Roman Bold"/>
                <w:b/>
                <w:bCs/>
                <w:sz w:val="20"/>
                <w:lang w:eastAsia="zh-CN"/>
              </w:rPr>
              <w:t>10</w:t>
            </w:r>
            <w:r w:rsidR="001A4E73" w:rsidRPr="00400909">
              <w:rPr>
                <w:rFonts w:ascii="Verdana" w:hAnsi="Verdana" w:cs="Times New Roman Bold"/>
                <w:b/>
                <w:bCs/>
                <w:sz w:val="20"/>
                <w:lang w:eastAsia="zh-CN"/>
              </w:rPr>
              <w:t>月</w:t>
            </w:r>
            <w:r w:rsidR="001A4E73" w:rsidRPr="00400909">
              <w:rPr>
                <w:rFonts w:ascii="Verdana" w:hAnsi="Verdana" w:cs="Times New Roman Bold"/>
                <w:b/>
                <w:bCs/>
                <w:sz w:val="20"/>
                <w:lang w:eastAsia="zh-CN"/>
              </w:rPr>
              <w:t>2</w:t>
            </w:r>
            <w:r w:rsidR="001A4E73">
              <w:rPr>
                <w:rFonts w:ascii="Verdana" w:hAnsi="Verdana" w:cs="Times New Roman Bold"/>
                <w:b/>
                <w:bCs/>
                <w:sz w:val="20"/>
                <w:lang w:eastAsia="zh-CN"/>
              </w:rPr>
              <w:t>8</w:t>
            </w:r>
            <w:r w:rsidR="001A4E73" w:rsidRPr="00400909">
              <w:rPr>
                <w:rFonts w:ascii="Verdana" w:hAnsi="Verdana" w:cs="Times New Roman Bold"/>
                <w:b/>
                <w:bCs/>
                <w:sz w:val="20"/>
                <w:lang w:eastAsia="zh-CN"/>
              </w:rPr>
              <w:t>日</w:t>
            </w:r>
            <w:r w:rsidR="001A4E73" w:rsidRPr="00400909">
              <w:rPr>
                <w:rFonts w:ascii="Verdana" w:hAnsi="Verdana" w:cs="Times New Roman Bold"/>
                <w:b/>
                <w:bCs/>
                <w:sz w:val="20"/>
                <w:lang w:eastAsia="zh-CN"/>
              </w:rPr>
              <w:t>-11</w:t>
            </w:r>
            <w:r w:rsidR="001A4E73" w:rsidRPr="00400909">
              <w:rPr>
                <w:rFonts w:ascii="Verdana" w:hAnsi="Verdana" w:cs="Times New Roman Bold"/>
                <w:b/>
                <w:bCs/>
                <w:sz w:val="20"/>
                <w:lang w:eastAsia="zh-CN"/>
              </w:rPr>
              <w:t>月</w:t>
            </w:r>
            <w:r w:rsidR="001A4E73">
              <w:rPr>
                <w:rFonts w:ascii="Verdana" w:hAnsi="Verdana" w:cs="Times New Roman Bold"/>
                <w:b/>
                <w:bCs/>
                <w:sz w:val="20"/>
                <w:lang w:eastAsia="zh-CN"/>
              </w:rPr>
              <w:t>22</w:t>
            </w:r>
            <w:r w:rsidR="001A4E73" w:rsidRPr="00400909">
              <w:rPr>
                <w:rFonts w:ascii="Verdana" w:hAnsi="Verdana" w:cs="Times New Roman Bold"/>
                <w:b/>
                <w:bCs/>
                <w:sz w:val="20"/>
                <w:lang w:eastAsia="zh-CN"/>
              </w:rPr>
              <w:t>日，</w:t>
            </w:r>
            <w:r w:rsidR="00CF7C2B" w:rsidRPr="00CF7C2B">
              <w:rPr>
                <w:rFonts w:ascii="Verdana" w:hAnsi="Verdana" w:cs="Times New Roman Bold" w:hint="eastAsia"/>
                <w:b/>
                <w:bCs/>
                <w:sz w:val="20"/>
                <w:lang w:eastAsia="zh-CN"/>
              </w:rPr>
              <w:t>埃及沙姆沙伊赫</w:t>
            </w:r>
          </w:p>
        </w:tc>
        <w:tc>
          <w:tcPr>
            <w:tcW w:w="3120" w:type="dxa"/>
          </w:tcPr>
          <w:p w14:paraId="714392E2" w14:textId="77777777" w:rsidR="00622560" w:rsidRPr="00622560" w:rsidRDefault="000C0212" w:rsidP="00B711CC">
            <w:pPr>
              <w:spacing w:before="0" w:line="240" w:lineRule="atLeast"/>
              <w:jc w:val="right"/>
              <w:rPr>
                <w:rFonts w:ascii="Verdana" w:hAnsi="Verdana"/>
                <w:sz w:val="20"/>
              </w:rPr>
            </w:pPr>
            <w:bookmarkStart w:id="2" w:name="ditulogo"/>
            <w:bookmarkEnd w:id="2"/>
            <w:r w:rsidRPr="00622560">
              <w:rPr>
                <w:rFonts w:ascii="Verdana" w:hAnsi="Verdana"/>
                <w:b/>
                <w:bCs/>
                <w:noProof/>
                <w:sz w:val="20"/>
                <w:lang w:val="en-US" w:eastAsia="zh-CN"/>
              </w:rPr>
              <w:drawing>
                <wp:inline distT="0" distB="0" distL="0" distR="0" wp14:anchorId="0D7BFDAB" wp14:editId="68BF3C72">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622560" w:rsidRPr="00617BE4" w14:paraId="29E799E2" w14:textId="77777777">
        <w:trPr>
          <w:cantSplit/>
        </w:trPr>
        <w:tc>
          <w:tcPr>
            <w:tcW w:w="6911" w:type="dxa"/>
            <w:tcBorders>
              <w:bottom w:val="single" w:sz="12" w:space="0" w:color="auto"/>
            </w:tcBorders>
          </w:tcPr>
          <w:p w14:paraId="2D32FDF2" w14:textId="77777777" w:rsidR="00622560" w:rsidRPr="00617BE4" w:rsidRDefault="00622560">
            <w:pPr>
              <w:spacing w:after="48" w:line="240" w:lineRule="atLeast"/>
              <w:rPr>
                <w:b/>
                <w:smallCaps/>
                <w:szCs w:val="24"/>
              </w:rPr>
            </w:pPr>
            <w:bookmarkStart w:id="3" w:name="dhead"/>
          </w:p>
        </w:tc>
        <w:tc>
          <w:tcPr>
            <w:tcW w:w="3120" w:type="dxa"/>
            <w:tcBorders>
              <w:bottom w:val="single" w:sz="12" w:space="0" w:color="auto"/>
            </w:tcBorders>
          </w:tcPr>
          <w:p w14:paraId="1844FE97" w14:textId="77777777" w:rsidR="00622560" w:rsidRPr="00622560" w:rsidRDefault="00622560" w:rsidP="00622560">
            <w:pPr>
              <w:spacing w:before="0" w:line="240" w:lineRule="atLeast"/>
              <w:rPr>
                <w:rFonts w:ascii="Verdana" w:hAnsi="Verdana"/>
                <w:sz w:val="20"/>
                <w:szCs w:val="24"/>
              </w:rPr>
            </w:pPr>
          </w:p>
        </w:tc>
      </w:tr>
      <w:tr w:rsidR="00622560" w:rsidRPr="00C324A8" w14:paraId="348AC60B" w14:textId="77777777" w:rsidTr="00622560">
        <w:trPr>
          <w:cantSplit/>
        </w:trPr>
        <w:tc>
          <w:tcPr>
            <w:tcW w:w="6911" w:type="dxa"/>
            <w:tcBorders>
              <w:top w:val="single" w:sz="12" w:space="0" w:color="auto"/>
            </w:tcBorders>
          </w:tcPr>
          <w:p w14:paraId="35074154" w14:textId="77777777" w:rsidR="00622560" w:rsidRPr="00CB4E5A" w:rsidRDefault="00622560" w:rsidP="001B6360">
            <w:pPr>
              <w:spacing w:line="240" w:lineRule="atLeast"/>
              <w:rPr>
                <w:rFonts w:ascii="Verdana" w:hAnsi="Verdana"/>
                <w:b/>
                <w:bCs/>
                <w:sz w:val="20"/>
              </w:rPr>
            </w:pPr>
          </w:p>
        </w:tc>
        <w:tc>
          <w:tcPr>
            <w:tcW w:w="3120" w:type="dxa"/>
            <w:tcBorders>
              <w:top w:val="single" w:sz="12" w:space="0" w:color="auto"/>
            </w:tcBorders>
          </w:tcPr>
          <w:p w14:paraId="7261FF44" w14:textId="77777777" w:rsidR="00622560" w:rsidRPr="00CB4E5A" w:rsidRDefault="00622560" w:rsidP="001B6360">
            <w:pPr>
              <w:spacing w:line="240" w:lineRule="atLeast"/>
              <w:rPr>
                <w:rFonts w:ascii="Verdana" w:hAnsi="Verdana"/>
                <w:b/>
                <w:bCs/>
                <w:sz w:val="20"/>
              </w:rPr>
            </w:pPr>
          </w:p>
        </w:tc>
      </w:tr>
      <w:tr w:rsidR="00622560" w:rsidRPr="00C324A8" w14:paraId="550F7D66" w14:textId="77777777" w:rsidTr="00622560">
        <w:trPr>
          <w:cantSplit/>
          <w:trHeight w:val="23"/>
        </w:trPr>
        <w:tc>
          <w:tcPr>
            <w:tcW w:w="6911" w:type="dxa"/>
          </w:tcPr>
          <w:p w14:paraId="4ADC7507" w14:textId="77777777" w:rsidR="00622560" w:rsidRPr="00A466E6" w:rsidRDefault="000273B7" w:rsidP="00A466E6">
            <w:pPr>
              <w:spacing w:before="0"/>
              <w:rPr>
                <w:rFonts w:ascii="Verdana" w:hAnsi="Verdana"/>
                <w:b/>
                <w:sz w:val="20"/>
              </w:rPr>
            </w:pPr>
            <w:proofErr w:type="spellStart"/>
            <w:r w:rsidRPr="00A466E6">
              <w:rPr>
                <w:rFonts w:ascii="Verdana" w:hAnsi="Verdana"/>
                <w:b/>
                <w:sz w:val="20"/>
              </w:rPr>
              <w:t>全体会议</w:t>
            </w:r>
            <w:proofErr w:type="spellEnd"/>
          </w:p>
        </w:tc>
        <w:tc>
          <w:tcPr>
            <w:tcW w:w="3120" w:type="dxa"/>
          </w:tcPr>
          <w:p w14:paraId="06827001" w14:textId="77777777" w:rsidR="00622560" w:rsidRPr="00622560" w:rsidRDefault="000273B7" w:rsidP="00A466E6">
            <w:pPr>
              <w:spacing w:before="0"/>
              <w:rPr>
                <w:rFonts w:ascii="Verdana" w:hAnsi="Verdana"/>
                <w:sz w:val="20"/>
              </w:rPr>
            </w:pPr>
            <w:proofErr w:type="spellStart"/>
            <w:r>
              <w:rPr>
                <w:rFonts w:ascii="Verdana" w:hAnsi="Verdana"/>
                <w:b/>
                <w:sz w:val="20"/>
              </w:rPr>
              <w:t>文件</w:t>
            </w:r>
            <w:proofErr w:type="spellEnd"/>
            <w:r>
              <w:rPr>
                <w:rFonts w:ascii="Verdana" w:hAnsi="Verdana"/>
                <w:b/>
                <w:sz w:val="20"/>
              </w:rPr>
              <w:t xml:space="preserve"> 105</w:t>
            </w:r>
            <w:r w:rsidR="00622560" w:rsidRPr="00622560">
              <w:rPr>
                <w:rFonts w:ascii="Verdana" w:hAnsi="Verdana"/>
                <w:b/>
                <w:sz w:val="20"/>
              </w:rPr>
              <w:t>-</w:t>
            </w:r>
            <w:r w:rsidRPr="000273B7">
              <w:rPr>
                <w:rFonts w:ascii="Verdana" w:hAnsi="Verdana"/>
                <w:b/>
                <w:sz w:val="20"/>
              </w:rPr>
              <w:t>C</w:t>
            </w:r>
          </w:p>
        </w:tc>
      </w:tr>
      <w:bookmarkEnd w:id="1"/>
      <w:bookmarkEnd w:id="3"/>
      <w:tr w:rsidR="008221A4" w:rsidRPr="00C324A8" w14:paraId="2FE3E324" w14:textId="77777777" w:rsidTr="00622560">
        <w:trPr>
          <w:cantSplit/>
          <w:trHeight w:val="23"/>
        </w:trPr>
        <w:tc>
          <w:tcPr>
            <w:tcW w:w="6911" w:type="dxa"/>
          </w:tcPr>
          <w:p w14:paraId="4E4AA43F" w14:textId="77777777" w:rsidR="008221A4" w:rsidRPr="00C324A8" w:rsidRDefault="008221A4" w:rsidP="00A466E6">
            <w:pPr>
              <w:spacing w:before="0"/>
              <w:rPr>
                <w:rFonts w:ascii="Verdana" w:hAnsi="Verdana"/>
                <w:b/>
                <w:smallCaps/>
                <w:sz w:val="20"/>
              </w:rPr>
            </w:pPr>
          </w:p>
        </w:tc>
        <w:tc>
          <w:tcPr>
            <w:tcW w:w="3120" w:type="dxa"/>
          </w:tcPr>
          <w:p w14:paraId="208BD7D6" w14:textId="77777777" w:rsidR="008221A4" w:rsidRPr="00622560" w:rsidRDefault="008221A4" w:rsidP="00A466E6">
            <w:pPr>
              <w:spacing w:before="0"/>
              <w:rPr>
                <w:rFonts w:ascii="Verdana" w:hAnsi="Verdana"/>
                <w:sz w:val="20"/>
              </w:rPr>
            </w:pPr>
            <w:r w:rsidRPr="000273B7">
              <w:rPr>
                <w:rFonts w:ascii="Verdana" w:hAnsi="Verdana"/>
                <w:b/>
                <w:bCs/>
                <w:sz w:val="20"/>
              </w:rPr>
              <w:t>2019</w:t>
            </w:r>
            <w:r w:rsidRPr="000273B7">
              <w:rPr>
                <w:rFonts w:ascii="Verdana" w:hAnsi="Verdana"/>
                <w:b/>
                <w:bCs/>
                <w:sz w:val="20"/>
              </w:rPr>
              <w:t>年</w:t>
            </w:r>
            <w:r w:rsidRPr="000273B7">
              <w:rPr>
                <w:rFonts w:ascii="Verdana" w:hAnsi="Verdana"/>
                <w:b/>
                <w:bCs/>
                <w:sz w:val="20"/>
              </w:rPr>
              <w:t>10</w:t>
            </w:r>
            <w:r w:rsidRPr="000273B7">
              <w:rPr>
                <w:rFonts w:ascii="Verdana" w:hAnsi="Verdana"/>
                <w:b/>
                <w:bCs/>
                <w:sz w:val="20"/>
              </w:rPr>
              <w:t>月</w:t>
            </w:r>
            <w:r w:rsidRPr="000273B7">
              <w:rPr>
                <w:rFonts w:ascii="Verdana" w:hAnsi="Verdana"/>
                <w:b/>
                <w:bCs/>
                <w:sz w:val="20"/>
              </w:rPr>
              <w:t>7</w:t>
            </w:r>
            <w:r w:rsidRPr="000273B7">
              <w:rPr>
                <w:rFonts w:ascii="Verdana" w:hAnsi="Verdana"/>
                <w:b/>
                <w:bCs/>
                <w:sz w:val="20"/>
              </w:rPr>
              <w:t>日</w:t>
            </w:r>
          </w:p>
        </w:tc>
      </w:tr>
      <w:tr w:rsidR="008221A4" w:rsidRPr="00C324A8" w14:paraId="3B94949A" w14:textId="77777777" w:rsidTr="00622560">
        <w:trPr>
          <w:cantSplit/>
          <w:trHeight w:val="23"/>
        </w:trPr>
        <w:tc>
          <w:tcPr>
            <w:tcW w:w="6911" w:type="dxa"/>
          </w:tcPr>
          <w:p w14:paraId="548DB0F9" w14:textId="77777777" w:rsidR="008221A4" w:rsidRPr="00CB4E5A" w:rsidRDefault="008221A4" w:rsidP="00A466E6">
            <w:pPr>
              <w:spacing w:before="0"/>
              <w:rPr>
                <w:rFonts w:ascii="Verdana" w:hAnsi="Verdana"/>
                <w:b/>
                <w:bCs/>
                <w:sz w:val="20"/>
              </w:rPr>
            </w:pPr>
          </w:p>
        </w:tc>
        <w:tc>
          <w:tcPr>
            <w:tcW w:w="3120" w:type="dxa"/>
          </w:tcPr>
          <w:p w14:paraId="5ACB1294" w14:textId="77777777" w:rsidR="008221A4" w:rsidRPr="00622560" w:rsidRDefault="008221A4" w:rsidP="00A466E6">
            <w:pPr>
              <w:spacing w:before="0"/>
              <w:rPr>
                <w:rFonts w:ascii="Verdana" w:hAnsi="Verdana"/>
                <w:sz w:val="20"/>
              </w:rPr>
            </w:pPr>
            <w:proofErr w:type="spellStart"/>
            <w:r w:rsidRPr="000273B7">
              <w:rPr>
                <w:rFonts w:ascii="Verdana" w:hAnsi="Verdana"/>
                <w:b/>
                <w:bCs/>
                <w:sz w:val="20"/>
              </w:rPr>
              <w:t>原文：英文</w:t>
            </w:r>
            <w:proofErr w:type="spellEnd"/>
          </w:p>
        </w:tc>
      </w:tr>
      <w:tr w:rsidR="008221A4" w:rsidRPr="00C324A8" w14:paraId="319FDA33" w14:textId="77777777" w:rsidTr="00FE20CB">
        <w:trPr>
          <w:cantSplit/>
          <w:trHeight w:val="23"/>
        </w:trPr>
        <w:tc>
          <w:tcPr>
            <w:tcW w:w="10031" w:type="dxa"/>
            <w:gridSpan w:val="2"/>
          </w:tcPr>
          <w:p w14:paraId="4E15B3CF" w14:textId="77777777" w:rsidR="008221A4" w:rsidRDefault="008221A4" w:rsidP="008221A4">
            <w:pPr>
              <w:spacing w:before="0" w:line="240" w:lineRule="atLeast"/>
              <w:rPr>
                <w:rFonts w:ascii="Verdana" w:hAnsi="Verdana"/>
                <w:b/>
                <w:bCs/>
                <w:sz w:val="20"/>
              </w:rPr>
            </w:pPr>
          </w:p>
        </w:tc>
      </w:tr>
      <w:tr w:rsidR="008221A4" w14:paraId="1D363201" w14:textId="77777777">
        <w:trPr>
          <w:cantSplit/>
        </w:trPr>
        <w:tc>
          <w:tcPr>
            <w:tcW w:w="10031" w:type="dxa"/>
            <w:gridSpan w:val="2"/>
          </w:tcPr>
          <w:p w14:paraId="5C82B3BD" w14:textId="3988EDC8" w:rsidR="008221A4" w:rsidRDefault="008221A4" w:rsidP="008221A4">
            <w:pPr>
              <w:pStyle w:val="Source"/>
              <w:rPr>
                <w:lang w:eastAsia="zh-CN"/>
              </w:rPr>
            </w:pPr>
            <w:bookmarkStart w:id="4" w:name="dsource" w:colFirst="0" w:colLast="0"/>
            <w:r w:rsidRPr="000273B7">
              <w:rPr>
                <w:lang w:eastAsia="zh-CN"/>
              </w:rPr>
              <w:t>布隆迪（共和国）</w:t>
            </w:r>
            <w:r w:rsidRPr="000273B7">
              <w:rPr>
                <w:lang w:eastAsia="zh-CN"/>
              </w:rPr>
              <w:t>/</w:t>
            </w:r>
            <w:r w:rsidRPr="000273B7">
              <w:rPr>
                <w:lang w:eastAsia="zh-CN"/>
              </w:rPr>
              <w:t>肯尼亚（共和国）</w:t>
            </w:r>
            <w:r w:rsidRPr="000273B7">
              <w:rPr>
                <w:lang w:eastAsia="zh-CN"/>
              </w:rPr>
              <w:t>/</w:t>
            </w:r>
            <w:r w:rsidRPr="000273B7">
              <w:rPr>
                <w:lang w:eastAsia="zh-CN"/>
              </w:rPr>
              <w:t>乌干达（共和国）</w:t>
            </w:r>
            <w:r w:rsidRPr="000273B7">
              <w:rPr>
                <w:lang w:eastAsia="zh-CN"/>
              </w:rPr>
              <w:t>/</w:t>
            </w:r>
            <w:r w:rsidRPr="000273B7">
              <w:rPr>
                <w:lang w:eastAsia="zh-CN"/>
              </w:rPr>
              <w:t>南苏丹（共和国）</w:t>
            </w:r>
            <w:r w:rsidRPr="000273B7">
              <w:rPr>
                <w:lang w:eastAsia="zh-CN"/>
              </w:rPr>
              <w:t>/</w:t>
            </w:r>
            <w:r w:rsidR="00FD5398">
              <w:rPr>
                <w:lang w:eastAsia="zh-CN"/>
              </w:rPr>
              <w:br/>
            </w:r>
            <w:r w:rsidRPr="000273B7">
              <w:rPr>
                <w:lang w:eastAsia="zh-CN"/>
              </w:rPr>
              <w:t>坦桑尼亚（联合共和国）</w:t>
            </w:r>
          </w:p>
        </w:tc>
      </w:tr>
      <w:tr w:rsidR="008221A4" w14:paraId="18683690" w14:textId="77777777">
        <w:trPr>
          <w:cantSplit/>
        </w:trPr>
        <w:tc>
          <w:tcPr>
            <w:tcW w:w="10031" w:type="dxa"/>
            <w:gridSpan w:val="2"/>
          </w:tcPr>
          <w:p w14:paraId="432909C2" w14:textId="53A57B4F" w:rsidR="008221A4" w:rsidRDefault="00BE5C78" w:rsidP="008221A4">
            <w:pPr>
              <w:pStyle w:val="Title1"/>
            </w:pPr>
            <w:bookmarkStart w:id="5" w:name="dtitle1" w:colFirst="0" w:colLast="0"/>
            <w:bookmarkEnd w:id="4"/>
            <w:r>
              <w:rPr>
                <w:rFonts w:hint="eastAsia"/>
                <w:lang w:eastAsia="zh-CN"/>
              </w:rPr>
              <w:t>有关大会工作的提案</w:t>
            </w:r>
          </w:p>
        </w:tc>
      </w:tr>
      <w:tr w:rsidR="008221A4" w14:paraId="73BC06D1" w14:textId="77777777">
        <w:trPr>
          <w:cantSplit/>
        </w:trPr>
        <w:tc>
          <w:tcPr>
            <w:tcW w:w="10031" w:type="dxa"/>
            <w:gridSpan w:val="2"/>
          </w:tcPr>
          <w:p w14:paraId="7101F90B" w14:textId="77777777" w:rsidR="008221A4" w:rsidRDefault="008221A4" w:rsidP="008221A4">
            <w:pPr>
              <w:pStyle w:val="Title2"/>
            </w:pPr>
            <w:bookmarkStart w:id="6" w:name="dtitle2" w:colFirst="0" w:colLast="0"/>
            <w:bookmarkEnd w:id="5"/>
          </w:p>
        </w:tc>
      </w:tr>
      <w:tr w:rsidR="008221A4" w14:paraId="33D9EC9A" w14:textId="77777777">
        <w:trPr>
          <w:cantSplit/>
        </w:trPr>
        <w:tc>
          <w:tcPr>
            <w:tcW w:w="10031" w:type="dxa"/>
            <w:gridSpan w:val="2"/>
          </w:tcPr>
          <w:p w14:paraId="0F5E6874" w14:textId="77777777" w:rsidR="008221A4" w:rsidRDefault="008221A4" w:rsidP="008221A4">
            <w:pPr>
              <w:pStyle w:val="Agendaitem"/>
            </w:pPr>
            <w:bookmarkStart w:id="7" w:name="dtitle3" w:colFirst="0" w:colLast="0"/>
            <w:bookmarkEnd w:id="6"/>
            <w:r w:rsidRPr="000273B7">
              <w:t>议项</w:t>
            </w:r>
            <w:r w:rsidRPr="000273B7">
              <w:t>1.16</w:t>
            </w:r>
          </w:p>
        </w:tc>
      </w:tr>
    </w:tbl>
    <w:bookmarkEnd w:id="7"/>
    <w:p w14:paraId="4A56AE34" w14:textId="626CFDAF" w:rsidR="008B60D0" w:rsidRDefault="007603F7" w:rsidP="00A42A24">
      <w:pPr>
        <w:rPr>
          <w:rFonts w:cstheme="majorBidi"/>
          <w:szCs w:val="24"/>
          <w:lang w:eastAsia="zh-CN"/>
        </w:rPr>
      </w:pPr>
      <w:r w:rsidRPr="008E50BE">
        <w:rPr>
          <w:rFonts w:cstheme="majorBidi"/>
          <w:szCs w:val="24"/>
          <w:lang w:eastAsia="zh-CN"/>
        </w:rPr>
        <w:t>1.16</w:t>
      </w:r>
      <w:r w:rsidRPr="008E50BE">
        <w:rPr>
          <w:rFonts w:cstheme="majorBidi"/>
          <w:szCs w:val="24"/>
          <w:lang w:eastAsia="zh-CN"/>
        </w:rPr>
        <w:tab/>
      </w:r>
      <w:r w:rsidRPr="008E50BE">
        <w:rPr>
          <w:rFonts w:cstheme="majorBidi"/>
          <w:szCs w:val="24"/>
          <w:lang w:eastAsia="zh-CN"/>
        </w:rPr>
        <w:t>根据</w:t>
      </w:r>
      <w:r w:rsidRPr="00E053D3">
        <w:rPr>
          <w:rFonts w:hint="eastAsia"/>
          <w:szCs w:val="24"/>
          <w:lang w:val="en-US" w:eastAsia="zh-CN"/>
        </w:rPr>
        <w:t>第</w:t>
      </w:r>
      <w:r w:rsidRPr="00E053D3">
        <w:rPr>
          <w:rFonts w:eastAsia="Times New Roman"/>
          <w:b/>
          <w:bCs/>
          <w:szCs w:val="24"/>
          <w:lang w:val="en-US" w:eastAsia="zh-CN"/>
        </w:rPr>
        <w:t>239</w:t>
      </w:r>
      <w:r w:rsidRPr="00FD5398">
        <w:rPr>
          <w:rFonts w:hint="eastAsia"/>
          <w:szCs w:val="24"/>
          <w:lang w:val="en-US" w:eastAsia="zh-CN"/>
        </w:rPr>
        <w:t>号决议</w:t>
      </w:r>
      <w:r w:rsidRPr="00E053D3">
        <w:rPr>
          <w:rFonts w:ascii="SimSun" w:hAnsi="SimSun" w:cs="SimSun" w:hint="eastAsia"/>
          <w:b/>
          <w:bCs/>
          <w:szCs w:val="24"/>
          <w:lang w:val="en-US" w:eastAsia="zh-CN"/>
        </w:rPr>
        <w:t>（</w:t>
      </w:r>
      <w:r w:rsidRPr="00E053D3">
        <w:rPr>
          <w:rFonts w:eastAsia="Times New Roman"/>
          <w:b/>
          <w:bCs/>
          <w:szCs w:val="24"/>
          <w:lang w:val="en-US" w:eastAsia="zh-CN"/>
        </w:rPr>
        <w:t>WRC-15</w:t>
      </w:r>
      <w:r w:rsidRPr="00E053D3">
        <w:rPr>
          <w:rFonts w:ascii="SimSun" w:hAnsi="SimSun" w:cs="SimSun" w:hint="eastAsia"/>
          <w:b/>
          <w:bCs/>
          <w:szCs w:val="24"/>
          <w:lang w:val="en-US" w:eastAsia="zh-CN"/>
        </w:rPr>
        <w:t>）</w:t>
      </w:r>
      <w:r w:rsidRPr="00E053D3">
        <w:rPr>
          <w:rFonts w:cstheme="majorBidi"/>
          <w:b/>
          <w:bCs/>
          <w:szCs w:val="24"/>
          <w:lang w:eastAsia="zh-CN"/>
        </w:rPr>
        <w:t>，</w:t>
      </w:r>
      <w:r w:rsidRPr="008E50BE">
        <w:rPr>
          <w:rFonts w:cstheme="majorBidi"/>
          <w:szCs w:val="24"/>
          <w:lang w:eastAsia="zh-CN"/>
        </w:rPr>
        <w:t>审议</w:t>
      </w:r>
      <w:r w:rsidRPr="008E50BE">
        <w:rPr>
          <w:rFonts w:cstheme="majorBidi"/>
          <w:szCs w:val="24"/>
          <w:lang w:val="en-US" w:eastAsia="zh-CN"/>
        </w:rPr>
        <w:t>5 150 MHz</w:t>
      </w:r>
      <w:r w:rsidRPr="008E50BE">
        <w:rPr>
          <w:rFonts w:cstheme="majorBidi"/>
          <w:szCs w:val="24"/>
          <w:lang w:val="en-US" w:eastAsia="zh-CN"/>
        </w:rPr>
        <w:t>至</w:t>
      </w:r>
      <w:r w:rsidRPr="008E50BE">
        <w:rPr>
          <w:rFonts w:cstheme="majorBidi"/>
          <w:szCs w:val="24"/>
          <w:lang w:val="en-US" w:eastAsia="zh-CN"/>
        </w:rPr>
        <w:t>5 925 MHz</w:t>
      </w:r>
      <w:r w:rsidRPr="008E50BE">
        <w:rPr>
          <w:rFonts w:cstheme="majorBidi"/>
          <w:szCs w:val="24"/>
          <w:lang w:val="en-US" w:eastAsia="zh-CN"/>
        </w:rPr>
        <w:t>频段</w:t>
      </w:r>
      <w:r w:rsidRPr="008E50BE">
        <w:rPr>
          <w:rFonts w:cstheme="majorBidi"/>
          <w:szCs w:val="24"/>
          <w:lang w:eastAsia="zh-CN"/>
        </w:rPr>
        <w:t>内包括无线局域网在内的无线接入系统（</w:t>
      </w:r>
      <w:r w:rsidRPr="008E50BE">
        <w:rPr>
          <w:rFonts w:cstheme="majorBidi"/>
          <w:szCs w:val="24"/>
          <w:lang w:val="en-US" w:eastAsia="zh-CN"/>
        </w:rPr>
        <w:t>WAS/RLAN</w:t>
      </w:r>
      <w:r w:rsidRPr="008E50BE">
        <w:rPr>
          <w:rFonts w:cstheme="majorBidi"/>
          <w:szCs w:val="24"/>
          <w:lang w:eastAsia="zh-CN"/>
        </w:rPr>
        <w:t>）的相关问题，并采取适当规则行动，包括为移动业务做出附加频谱划分；</w:t>
      </w:r>
    </w:p>
    <w:p w14:paraId="0A4D0316" w14:textId="77777777" w:rsidR="00EF41FB" w:rsidRPr="00331A64" w:rsidRDefault="00EF41FB" w:rsidP="00A42A24">
      <w:pPr>
        <w:rPr>
          <w:lang w:eastAsia="zh-CN"/>
        </w:rPr>
      </w:pPr>
    </w:p>
    <w:p w14:paraId="3624CA8B" w14:textId="2545F05F" w:rsidR="00EF41FB" w:rsidRPr="00DC094C" w:rsidRDefault="00EF41FB" w:rsidP="00EF41FB">
      <w:pPr>
        <w:jc w:val="center"/>
        <w:rPr>
          <w:b/>
          <w:lang w:eastAsia="zh-CN"/>
        </w:rPr>
      </w:pPr>
      <w:r w:rsidRPr="00DC094C">
        <w:rPr>
          <w:b/>
          <w:lang w:eastAsia="zh-CN"/>
        </w:rPr>
        <w:t>5</w:t>
      </w:r>
      <w:r>
        <w:rPr>
          <w:b/>
          <w:lang w:eastAsia="zh-CN"/>
        </w:rPr>
        <w:t xml:space="preserve"> </w:t>
      </w:r>
      <w:r w:rsidRPr="00DC094C">
        <w:rPr>
          <w:b/>
          <w:lang w:eastAsia="zh-CN"/>
        </w:rPr>
        <w:t>150 – 5</w:t>
      </w:r>
      <w:r>
        <w:rPr>
          <w:b/>
          <w:lang w:eastAsia="zh-CN"/>
        </w:rPr>
        <w:t xml:space="preserve"> </w:t>
      </w:r>
      <w:r w:rsidRPr="00DC094C">
        <w:rPr>
          <w:b/>
          <w:lang w:eastAsia="zh-CN"/>
        </w:rPr>
        <w:t>250 MHz</w:t>
      </w:r>
      <w:r w:rsidR="00BE5C78">
        <w:rPr>
          <w:rFonts w:hint="eastAsia"/>
          <w:b/>
          <w:lang w:eastAsia="zh-CN"/>
        </w:rPr>
        <w:t>频段</w:t>
      </w:r>
    </w:p>
    <w:p w14:paraId="3C7B0CF7" w14:textId="11F4029A" w:rsidR="00EF41FB" w:rsidRPr="00DC094C" w:rsidRDefault="00BE5C78" w:rsidP="00EF41FB">
      <w:pPr>
        <w:pStyle w:val="Headingb"/>
        <w:rPr>
          <w:lang w:eastAsia="zh-CN"/>
        </w:rPr>
      </w:pPr>
      <w:r>
        <w:rPr>
          <w:rFonts w:hint="eastAsia"/>
          <w:lang w:eastAsia="zh-CN"/>
        </w:rPr>
        <w:t>背景</w:t>
      </w:r>
    </w:p>
    <w:p w14:paraId="6BF9BEC4" w14:textId="442FD966" w:rsidR="005611EC" w:rsidRDefault="00BD77B3" w:rsidP="00BD77B3">
      <w:pPr>
        <w:ind w:firstLineChars="200" w:firstLine="480"/>
        <w:rPr>
          <w:lang w:eastAsia="zh-CN"/>
        </w:rPr>
      </w:pPr>
      <w:r>
        <w:rPr>
          <w:rFonts w:ascii="SimSun" w:hAnsi="SimSun" w:cs="SimSun" w:hint="eastAsia"/>
          <w:lang w:eastAsia="zh-CN"/>
        </w:rPr>
        <w:t>在提供价格</w:t>
      </w:r>
      <w:r>
        <w:rPr>
          <w:rFonts w:ascii="SimSun" w:hAnsi="SimSun" w:cs="SimSun"/>
          <w:lang w:eastAsia="zh-CN"/>
        </w:rPr>
        <w:t>可承受</w:t>
      </w:r>
      <w:r>
        <w:rPr>
          <w:rFonts w:ascii="SimSun" w:hAnsi="SimSun" w:cs="SimSun" w:hint="eastAsia"/>
          <w:lang w:eastAsia="zh-CN"/>
        </w:rPr>
        <w:t>的和普遍存在的互联网宽带无线接入方面，</w:t>
      </w:r>
      <w:r w:rsidRPr="00EC7E7F">
        <w:rPr>
          <w:lang w:eastAsia="zh-CN"/>
        </w:rPr>
        <w:t>RLAN</w:t>
      </w:r>
      <w:r>
        <w:rPr>
          <w:rFonts w:ascii="SimSun" w:hAnsi="SimSun" w:cs="SimSun" w:hint="eastAsia"/>
          <w:lang w:eastAsia="zh-CN"/>
        </w:rPr>
        <w:t>与其他固定和无线网络相结合的方式已被证明是成功的。</w:t>
      </w:r>
      <w:r w:rsidR="00BE5C78">
        <w:rPr>
          <w:rFonts w:ascii="SimSun" w:hAnsi="SimSun" w:cs="SimSun" w:hint="eastAsia"/>
          <w:lang w:eastAsia="zh-CN"/>
        </w:rPr>
        <w:t>通过《无线电规则》第</w:t>
      </w:r>
      <w:r w:rsidR="00BE5C78" w:rsidRPr="00BE5C78">
        <w:rPr>
          <w:b/>
          <w:lang w:eastAsia="zh-CN"/>
        </w:rPr>
        <w:t>5.446C</w:t>
      </w:r>
      <w:r w:rsidR="00BE5C78">
        <w:rPr>
          <w:rFonts w:ascii="SimSun" w:hAnsi="SimSun" w:cs="SimSun" w:hint="eastAsia"/>
          <w:lang w:eastAsia="zh-CN"/>
        </w:rPr>
        <w:t>款</w:t>
      </w:r>
      <w:r w:rsidR="00EF41FB" w:rsidRPr="00BE5C78">
        <w:rPr>
          <w:lang w:eastAsia="zh-CN"/>
        </w:rPr>
        <w:t>5 150-5 250 MHz</w:t>
      </w:r>
      <w:r w:rsidR="00BE5C78">
        <w:rPr>
          <w:rFonts w:hint="eastAsia"/>
          <w:lang w:eastAsia="zh-CN"/>
        </w:rPr>
        <w:t>频段已划分给卫星固定业务</w:t>
      </w:r>
      <w:r w:rsidR="005611EC">
        <w:rPr>
          <w:rFonts w:hint="eastAsia"/>
          <w:lang w:eastAsia="zh-CN"/>
        </w:rPr>
        <w:t>（</w:t>
      </w:r>
      <w:r w:rsidR="00EF41FB" w:rsidRPr="00BE5C78">
        <w:rPr>
          <w:lang w:eastAsia="zh-CN"/>
        </w:rPr>
        <w:t>E-s</w:t>
      </w:r>
      <w:r w:rsidR="005611EC">
        <w:rPr>
          <w:rFonts w:hint="eastAsia"/>
          <w:lang w:eastAsia="zh-CN"/>
        </w:rPr>
        <w:t>）</w:t>
      </w:r>
      <w:r w:rsidR="00BE5C78">
        <w:rPr>
          <w:rFonts w:hint="eastAsia"/>
          <w:lang w:eastAsia="zh-CN"/>
        </w:rPr>
        <w:t>，限于卫星移动业务</w:t>
      </w:r>
      <w:r w:rsidR="00BE5C78" w:rsidRPr="00BE5C78">
        <w:rPr>
          <w:lang w:eastAsia="zh-CN"/>
        </w:rPr>
        <w:t>(MSS)</w:t>
      </w:r>
      <w:r w:rsidR="00BE5C78">
        <w:rPr>
          <w:rFonts w:hint="eastAsia"/>
          <w:lang w:eastAsia="zh-CN"/>
        </w:rPr>
        <w:t>、航空无线电导航</w:t>
      </w:r>
      <w:r w:rsidR="005611EC">
        <w:rPr>
          <w:rFonts w:hint="eastAsia"/>
          <w:lang w:eastAsia="zh-CN"/>
        </w:rPr>
        <w:t>（</w:t>
      </w:r>
      <w:r w:rsidR="00BE5C78" w:rsidRPr="00BE5C78">
        <w:rPr>
          <w:lang w:eastAsia="zh-CN"/>
        </w:rPr>
        <w:t>ARNS</w:t>
      </w:r>
      <w:r w:rsidR="005611EC">
        <w:rPr>
          <w:rFonts w:hint="eastAsia"/>
          <w:lang w:eastAsia="zh-CN"/>
        </w:rPr>
        <w:t>）</w:t>
      </w:r>
      <w:r w:rsidR="00BE5C78">
        <w:rPr>
          <w:rFonts w:hint="eastAsia"/>
          <w:lang w:eastAsia="zh-CN"/>
        </w:rPr>
        <w:t>和航空遥测</w:t>
      </w:r>
      <w:r w:rsidR="005611EC">
        <w:rPr>
          <w:rFonts w:hint="eastAsia"/>
          <w:lang w:eastAsia="zh-CN"/>
        </w:rPr>
        <w:t>（</w:t>
      </w:r>
      <w:r w:rsidR="00BE5C78" w:rsidRPr="00BE5C78">
        <w:rPr>
          <w:lang w:eastAsia="zh-CN"/>
        </w:rPr>
        <w:t>AMT</w:t>
      </w:r>
      <w:r w:rsidR="005611EC">
        <w:rPr>
          <w:rFonts w:hint="eastAsia"/>
          <w:lang w:eastAsia="zh-CN"/>
        </w:rPr>
        <w:t>）</w:t>
      </w:r>
      <w:r w:rsidR="00BE5C78">
        <w:rPr>
          <w:rFonts w:hint="eastAsia"/>
          <w:lang w:eastAsia="zh-CN"/>
        </w:rPr>
        <w:t>中的</w:t>
      </w:r>
      <w:r w:rsidR="00BE5C78" w:rsidRPr="00BE5C78">
        <w:rPr>
          <w:lang w:eastAsia="zh-CN"/>
        </w:rPr>
        <w:t>NGSO</w:t>
      </w:r>
      <w:r w:rsidR="00BE5C78">
        <w:rPr>
          <w:rFonts w:hint="eastAsia"/>
          <w:lang w:eastAsia="zh-CN"/>
        </w:rPr>
        <w:t>系统馈线链路。</w:t>
      </w:r>
    </w:p>
    <w:p w14:paraId="294D4152" w14:textId="7DD4E8F3" w:rsidR="00EF41FB" w:rsidRPr="00404E3E" w:rsidRDefault="00BD77B3" w:rsidP="00BD77B3">
      <w:pPr>
        <w:ind w:firstLineChars="200" w:firstLine="468"/>
        <w:rPr>
          <w:highlight w:val="yellow"/>
          <w:lang w:val="en-US" w:eastAsia="zh-CN"/>
        </w:rPr>
      </w:pPr>
      <w:r w:rsidRPr="00A103D4">
        <w:rPr>
          <w:rFonts w:hint="eastAsia"/>
          <w:bCs/>
          <w:spacing w:val="-6"/>
          <w:lang w:eastAsia="zh-CN"/>
        </w:rPr>
        <w:t>《无线电规则》第</w:t>
      </w:r>
      <w:r w:rsidRPr="00A103D4">
        <w:rPr>
          <w:b/>
          <w:bCs/>
          <w:spacing w:val="-6"/>
          <w:lang w:eastAsia="zh-CN"/>
        </w:rPr>
        <w:t>5.446A</w:t>
      </w:r>
      <w:r w:rsidRPr="00E54F40">
        <w:rPr>
          <w:rFonts w:hint="eastAsia"/>
          <w:bCs/>
          <w:spacing w:val="-6"/>
          <w:lang w:eastAsia="zh-CN"/>
        </w:rPr>
        <w:t>款</w:t>
      </w:r>
      <w:r w:rsidRPr="00E54F40">
        <w:rPr>
          <w:rFonts w:hint="eastAsia"/>
          <w:spacing w:val="-6"/>
          <w:lang w:eastAsia="zh-CN"/>
        </w:rPr>
        <w:t>明确</w:t>
      </w:r>
      <w:r w:rsidRPr="00E54F40">
        <w:rPr>
          <w:rFonts w:ascii="SimSun" w:hAnsi="SimSun" w:cs="SimSun" w:hint="eastAsia"/>
          <w:spacing w:val="-6"/>
          <w:lang w:eastAsia="zh-CN"/>
        </w:rPr>
        <w:t>航空移动业务以外的移动业务电台使用</w:t>
      </w:r>
      <w:r w:rsidRPr="00E54F40">
        <w:rPr>
          <w:spacing w:val="-6"/>
          <w:lang w:eastAsia="zh-CN"/>
        </w:rPr>
        <w:t>5</w:t>
      </w:r>
      <w:r>
        <w:rPr>
          <w:spacing w:val="-6"/>
          <w:lang w:val="en-US" w:eastAsia="zh-CN"/>
        </w:rPr>
        <w:t> </w:t>
      </w:r>
      <w:r w:rsidRPr="00E54F40">
        <w:rPr>
          <w:spacing w:val="-6"/>
          <w:lang w:eastAsia="zh-CN"/>
        </w:rPr>
        <w:t>150-5</w:t>
      </w:r>
      <w:r>
        <w:rPr>
          <w:spacing w:val="-6"/>
          <w:lang w:val="en-US" w:eastAsia="zh-CN"/>
        </w:rPr>
        <w:t> </w:t>
      </w:r>
      <w:r w:rsidRPr="00E54F40">
        <w:rPr>
          <w:spacing w:val="-6"/>
          <w:lang w:eastAsia="zh-CN"/>
        </w:rPr>
        <w:t>350</w:t>
      </w:r>
      <w:r>
        <w:rPr>
          <w:spacing w:val="-6"/>
          <w:lang w:val="en-US" w:eastAsia="zh-CN"/>
        </w:rPr>
        <w:t> </w:t>
      </w:r>
      <w:r w:rsidRPr="00E54F40">
        <w:rPr>
          <w:spacing w:val="-6"/>
          <w:lang w:eastAsia="zh-CN"/>
        </w:rPr>
        <w:t>MHz</w:t>
      </w:r>
      <w:r w:rsidRPr="0082181C">
        <w:rPr>
          <w:rFonts w:ascii="SimSun" w:hAnsi="SimSun" w:cs="SimSun" w:hint="eastAsia"/>
          <w:lang w:eastAsia="zh-CN"/>
        </w:rPr>
        <w:t>和</w:t>
      </w:r>
      <w:r w:rsidRPr="0082181C">
        <w:rPr>
          <w:lang w:eastAsia="zh-CN"/>
        </w:rPr>
        <w:t>5</w:t>
      </w:r>
      <w:r>
        <w:rPr>
          <w:lang w:val="en-US" w:eastAsia="zh-CN"/>
        </w:rPr>
        <w:t> </w:t>
      </w:r>
      <w:r w:rsidRPr="0082181C">
        <w:rPr>
          <w:lang w:eastAsia="zh-CN"/>
        </w:rPr>
        <w:t>470-5</w:t>
      </w:r>
      <w:r>
        <w:rPr>
          <w:lang w:val="en-US" w:eastAsia="zh-CN"/>
        </w:rPr>
        <w:t> </w:t>
      </w:r>
      <w:r w:rsidRPr="0082181C">
        <w:rPr>
          <w:lang w:eastAsia="zh-CN"/>
        </w:rPr>
        <w:t>725</w:t>
      </w:r>
      <w:r>
        <w:rPr>
          <w:lang w:val="en-US" w:eastAsia="zh-CN"/>
        </w:rPr>
        <w:t> </w:t>
      </w:r>
      <w:r w:rsidRPr="0082181C">
        <w:rPr>
          <w:lang w:eastAsia="zh-CN"/>
        </w:rPr>
        <w:t>MHz</w:t>
      </w:r>
      <w:r w:rsidRPr="0082181C">
        <w:rPr>
          <w:rFonts w:ascii="SimSun" w:hAnsi="SimSun" w:cs="SimSun" w:hint="eastAsia"/>
          <w:lang w:eastAsia="zh-CN"/>
        </w:rPr>
        <w:t>频段时须遵守第</w:t>
      </w:r>
      <w:r w:rsidRPr="0082181C">
        <w:rPr>
          <w:b/>
          <w:bCs/>
          <w:lang w:eastAsia="zh-CN"/>
        </w:rPr>
        <w:t>229</w:t>
      </w:r>
      <w:r w:rsidRPr="0082181C">
        <w:rPr>
          <w:rFonts w:ascii="SimSun" w:hAnsi="SimSun" w:cs="SimSun" w:hint="eastAsia"/>
          <w:lang w:eastAsia="zh-CN"/>
        </w:rPr>
        <w:t>号决议</w:t>
      </w:r>
      <w:r w:rsidRPr="0082181C">
        <w:rPr>
          <w:rFonts w:ascii="SimSun" w:hAnsi="SimSun" w:cs="SimSun" w:hint="eastAsia"/>
          <w:b/>
          <w:bCs/>
          <w:lang w:eastAsia="zh-CN"/>
        </w:rPr>
        <w:t>（</w:t>
      </w:r>
      <w:r w:rsidRPr="0082181C">
        <w:rPr>
          <w:b/>
          <w:bCs/>
          <w:lang w:eastAsia="zh-CN"/>
        </w:rPr>
        <w:t>WRC-12</w:t>
      </w:r>
      <w:r w:rsidRPr="0082181C">
        <w:rPr>
          <w:rFonts w:ascii="SimSun" w:hAnsi="SimSun" w:cs="SimSun" w:hint="eastAsia"/>
          <w:b/>
          <w:bCs/>
          <w:lang w:eastAsia="zh-CN"/>
        </w:rPr>
        <w:t>，修订版）</w:t>
      </w:r>
      <w:r w:rsidRPr="0082181C">
        <w:rPr>
          <w:rFonts w:ascii="SimSun" w:hAnsi="SimSun" w:cs="SimSun" w:hint="eastAsia"/>
          <w:lang w:eastAsia="zh-CN"/>
        </w:rPr>
        <w:t>。</w:t>
      </w:r>
    </w:p>
    <w:p w14:paraId="13CFA429" w14:textId="67185538" w:rsidR="00EF41FB" w:rsidRPr="00DC094C" w:rsidRDefault="00BE5C78" w:rsidP="002A3A82">
      <w:pPr>
        <w:ind w:firstLineChars="200" w:firstLine="480"/>
        <w:rPr>
          <w:lang w:val="en-US" w:eastAsia="zh-CN"/>
        </w:rPr>
      </w:pPr>
      <w:r w:rsidRPr="00BE5C78">
        <w:rPr>
          <w:rFonts w:hint="eastAsia"/>
          <w:bCs/>
          <w:color w:val="000000"/>
          <w:szCs w:val="24"/>
          <w:lang w:eastAsia="zh-CN"/>
        </w:rPr>
        <w:t>根据第</w:t>
      </w:r>
      <w:r w:rsidRPr="00BE5C78">
        <w:rPr>
          <w:b/>
          <w:color w:val="000000"/>
          <w:szCs w:val="24"/>
          <w:lang w:eastAsia="zh-CN"/>
        </w:rPr>
        <w:t>229</w:t>
      </w:r>
      <w:r w:rsidRPr="00BE5C78">
        <w:rPr>
          <w:rFonts w:hint="eastAsia"/>
          <w:bCs/>
          <w:color w:val="000000"/>
          <w:szCs w:val="24"/>
          <w:lang w:eastAsia="zh-CN"/>
        </w:rPr>
        <w:t>号决议</w:t>
      </w:r>
      <w:r w:rsidRPr="00BE5C78">
        <w:rPr>
          <w:rFonts w:hint="eastAsia"/>
          <w:b/>
          <w:color w:val="000000"/>
          <w:szCs w:val="24"/>
          <w:lang w:eastAsia="zh-CN"/>
        </w:rPr>
        <w:t>（</w:t>
      </w:r>
      <w:r w:rsidRPr="00BE5C78">
        <w:rPr>
          <w:b/>
          <w:color w:val="000000"/>
          <w:szCs w:val="24"/>
          <w:lang w:eastAsia="zh-CN"/>
        </w:rPr>
        <w:t>WRC-12</w:t>
      </w:r>
      <w:r w:rsidRPr="00BE5C78">
        <w:rPr>
          <w:rFonts w:hint="eastAsia"/>
          <w:b/>
          <w:color w:val="000000"/>
          <w:szCs w:val="24"/>
          <w:lang w:eastAsia="zh-CN"/>
        </w:rPr>
        <w:t>，修订版）</w:t>
      </w:r>
      <w:r w:rsidRPr="00BE5C78">
        <w:rPr>
          <w:rFonts w:hint="eastAsia"/>
          <w:bCs/>
          <w:color w:val="000000"/>
          <w:szCs w:val="24"/>
          <w:lang w:eastAsia="zh-CN"/>
        </w:rPr>
        <w:t>，</w:t>
      </w:r>
      <w:r w:rsidR="002A3A82" w:rsidRPr="00BE5C78">
        <w:rPr>
          <w:rFonts w:hint="eastAsia"/>
          <w:bCs/>
          <w:color w:val="000000"/>
          <w:szCs w:val="24"/>
          <w:lang w:eastAsia="zh-CN"/>
        </w:rPr>
        <w:t>这一频段内</w:t>
      </w:r>
      <w:r w:rsidR="002A3A82" w:rsidRPr="00BE5C78">
        <w:rPr>
          <w:bCs/>
          <w:color w:val="000000"/>
          <w:szCs w:val="24"/>
          <w:lang w:eastAsia="zh-CN"/>
        </w:rPr>
        <w:t>WAS/RLAN</w:t>
      </w:r>
      <w:r w:rsidR="002A3A82" w:rsidRPr="00BE5C78">
        <w:rPr>
          <w:rFonts w:hint="eastAsia"/>
          <w:bCs/>
          <w:color w:val="000000"/>
          <w:szCs w:val="24"/>
          <w:lang w:eastAsia="zh-CN"/>
        </w:rPr>
        <w:t>应用目前仅限于室内系统。</w:t>
      </w:r>
      <w:r w:rsidRPr="00BE5C78">
        <w:rPr>
          <w:bCs/>
          <w:color w:val="000000"/>
          <w:szCs w:val="24"/>
          <w:lang w:eastAsia="zh-CN"/>
        </w:rPr>
        <w:t>WAS/RLAN</w:t>
      </w:r>
      <w:r w:rsidRPr="00BE5C78">
        <w:rPr>
          <w:rFonts w:hint="eastAsia"/>
          <w:bCs/>
          <w:color w:val="000000"/>
          <w:szCs w:val="24"/>
          <w:lang w:eastAsia="zh-CN"/>
        </w:rPr>
        <w:t>应用与现有业务在</w:t>
      </w:r>
      <w:r w:rsidRPr="00BE5C78">
        <w:rPr>
          <w:lang w:val="en-US" w:eastAsia="zh-CN"/>
        </w:rPr>
        <w:t>5 150-5 350 MHz</w:t>
      </w:r>
      <w:r w:rsidRPr="00BE5C78">
        <w:rPr>
          <w:rFonts w:hint="eastAsia"/>
          <w:lang w:val="en-US" w:eastAsia="zh-CN"/>
        </w:rPr>
        <w:t>频段的共用和兼容性研究的进行旨在评定实现</w:t>
      </w:r>
      <w:r w:rsidRPr="00BE5C78">
        <w:rPr>
          <w:bCs/>
          <w:color w:val="000000"/>
          <w:szCs w:val="24"/>
          <w:lang w:eastAsia="zh-CN"/>
        </w:rPr>
        <w:t>WAS/RLAN</w:t>
      </w:r>
      <w:r w:rsidRPr="00BE5C78">
        <w:rPr>
          <w:rFonts w:hint="eastAsia"/>
          <w:bCs/>
          <w:color w:val="000000"/>
          <w:szCs w:val="24"/>
          <w:lang w:eastAsia="zh-CN"/>
        </w:rPr>
        <w:t>户外操作的可能性，包括可能的相关规则条件和缓解措施。</w:t>
      </w:r>
    </w:p>
    <w:p w14:paraId="1FD9634E" w14:textId="28D4E000" w:rsidR="00EF41FB" w:rsidRPr="00404E3E" w:rsidRDefault="00BE5C78" w:rsidP="00BD77B3">
      <w:pPr>
        <w:ind w:firstLineChars="200" w:firstLine="480"/>
        <w:rPr>
          <w:highlight w:val="cyan"/>
          <w:lang w:val="en-US" w:eastAsia="zh-CN"/>
        </w:rPr>
      </w:pPr>
      <w:r>
        <w:rPr>
          <w:rFonts w:hint="eastAsia"/>
          <w:lang w:val="en-US" w:eastAsia="zh-CN"/>
        </w:rPr>
        <w:t>尽管研究未达成协议</w:t>
      </w:r>
      <w:r w:rsidR="005611EC">
        <w:rPr>
          <w:rFonts w:hint="eastAsia"/>
          <w:lang w:val="en-US" w:eastAsia="zh-CN"/>
        </w:rPr>
        <w:t>，</w:t>
      </w:r>
      <w:r w:rsidR="00EF41FB" w:rsidRPr="00DC094C">
        <w:rPr>
          <w:lang w:val="en-US" w:eastAsia="zh-CN"/>
        </w:rPr>
        <w:t>EACO</w:t>
      </w:r>
      <w:r w:rsidR="0042604D">
        <w:rPr>
          <w:rFonts w:hint="eastAsia"/>
          <w:lang w:val="en-US" w:eastAsia="zh-CN"/>
        </w:rPr>
        <w:t>注意到，研究结果表明，使用有限的传导功率并应用与为相邻的</w:t>
      </w:r>
      <w:r w:rsidR="0042604D" w:rsidRPr="00DC094C">
        <w:rPr>
          <w:lang w:val="en-US" w:eastAsia="zh-CN"/>
        </w:rPr>
        <w:t>5 250</w:t>
      </w:r>
      <w:r w:rsidR="0042604D" w:rsidRPr="00DC094C">
        <w:rPr>
          <w:lang w:val="en-US" w:eastAsia="zh-CN"/>
        </w:rPr>
        <w:noBreakHyphen/>
        <w:t>5 350 MHz</w:t>
      </w:r>
      <w:r w:rsidR="0042604D">
        <w:rPr>
          <w:rFonts w:hint="eastAsia"/>
          <w:lang w:val="en-US" w:eastAsia="zh-CN"/>
        </w:rPr>
        <w:t>频段确定的相同使用条件，户外部署是可能的。此外，</w:t>
      </w:r>
      <w:r w:rsidR="00BD77B3" w:rsidRPr="00607AE3">
        <w:rPr>
          <w:szCs w:val="24"/>
          <w:lang w:val="en-US" w:eastAsia="zh-CN"/>
        </w:rPr>
        <w:t>随着人们对</w:t>
      </w:r>
      <w:r w:rsidR="00BD77B3" w:rsidRPr="00607AE3">
        <w:rPr>
          <w:szCs w:val="24"/>
          <w:lang w:val="en-US" w:eastAsia="zh-CN"/>
        </w:rPr>
        <w:t>RLAN</w:t>
      </w:r>
      <w:r w:rsidR="00BD77B3" w:rsidRPr="00607AE3">
        <w:rPr>
          <w:szCs w:val="24"/>
          <w:lang w:val="en-US" w:eastAsia="zh-CN"/>
        </w:rPr>
        <w:t>连接需求的不断加大，若干国家已允许</w:t>
      </w:r>
      <w:r w:rsidR="00BD77B3" w:rsidRPr="0042604D">
        <w:rPr>
          <w:szCs w:val="24"/>
          <w:lang w:val="en-US" w:eastAsia="zh-CN"/>
        </w:rPr>
        <w:t>在</w:t>
      </w:r>
      <w:r w:rsidR="0042604D" w:rsidRPr="0042604D">
        <w:rPr>
          <w:lang w:val="en-US" w:eastAsia="zh-CN"/>
        </w:rPr>
        <w:t>5 150-5 350 MHz</w:t>
      </w:r>
      <w:r w:rsidR="0042604D">
        <w:rPr>
          <w:rFonts w:hint="eastAsia"/>
          <w:szCs w:val="24"/>
          <w:lang w:val="en-US" w:eastAsia="zh-CN"/>
        </w:rPr>
        <w:t>频段进行</w:t>
      </w:r>
      <w:r w:rsidR="00BD77B3" w:rsidRPr="00607AE3">
        <w:rPr>
          <w:szCs w:val="24"/>
          <w:lang w:val="en-US" w:eastAsia="zh-CN"/>
        </w:rPr>
        <w:t>RLAN</w:t>
      </w:r>
      <w:r w:rsidR="0042604D">
        <w:rPr>
          <w:rFonts w:hint="eastAsia"/>
          <w:szCs w:val="24"/>
          <w:lang w:val="en-US" w:eastAsia="zh-CN"/>
        </w:rPr>
        <w:t>户外</w:t>
      </w:r>
      <w:r w:rsidR="0042604D" w:rsidRPr="00607AE3">
        <w:rPr>
          <w:szCs w:val="24"/>
          <w:lang w:val="en-US" w:eastAsia="zh-CN"/>
        </w:rPr>
        <w:t>部署</w:t>
      </w:r>
      <w:r w:rsidR="00BD77B3" w:rsidRPr="00607AE3">
        <w:rPr>
          <w:szCs w:val="24"/>
          <w:lang w:val="en-US" w:eastAsia="zh-CN"/>
        </w:rPr>
        <w:t>。</w:t>
      </w:r>
    </w:p>
    <w:p w14:paraId="71C379D4" w14:textId="38C418B2" w:rsidR="00EF41FB" w:rsidRPr="00DC094C" w:rsidRDefault="0042604D" w:rsidP="00BD77B3">
      <w:pPr>
        <w:ind w:firstLineChars="200" w:firstLine="480"/>
        <w:rPr>
          <w:lang w:val="en-US" w:eastAsia="zh-CN"/>
        </w:rPr>
      </w:pPr>
      <w:r>
        <w:rPr>
          <w:rFonts w:hint="eastAsia"/>
          <w:lang w:val="en-US" w:eastAsia="zh-CN"/>
        </w:rPr>
        <w:t>为此，</w:t>
      </w:r>
      <w:r w:rsidR="00EF41FB" w:rsidRPr="00DC094C">
        <w:rPr>
          <w:lang w:eastAsia="zh-CN"/>
        </w:rPr>
        <w:t>EACO</w:t>
      </w:r>
      <w:r>
        <w:rPr>
          <w:rFonts w:hint="eastAsia"/>
          <w:lang w:eastAsia="zh-CN"/>
        </w:rPr>
        <w:t>成员国布隆迪、肯尼亚、乌干达、南苏丹、坦桑尼亚支持建议修订第</w:t>
      </w:r>
      <w:r w:rsidRPr="00D82862">
        <w:rPr>
          <w:b/>
          <w:bCs/>
          <w:lang w:val="en-US" w:eastAsia="zh-CN"/>
        </w:rPr>
        <w:t>229</w:t>
      </w:r>
      <w:r>
        <w:rPr>
          <w:rFonts w:hint="eastAsia"/>
          <w:lang w:eastAsia="zh-CN"/>
        </w:rPr>
        <w:t>号决议</w:t>
      </w:r>
      <w:r w:rsidR="00FA42C2">
        <w:rPr>
          <w:rFonts w:hint="eastAsia"/>
          <w:b/>
          <w:bCs/>
          <w:lang w:val="en-US" w:eastAsia="zh-CN"/>
        </w:rPr>
        <w:t>（</w:t>
      </w:r>
      <w:r w:rsidRPr="00D82862">
        <w:rPr>
          <w:b/>
          <w:bCs/>
          <w:lang w:val="en-US" w:eastAsia="zh-CN"/>
        </w:rPr>
        <w:t>WRC-12</w:t>
      </w:r>
      <w:r>
        <w:rPr>
          <w:rFonts w:hint="eastAsia"/>
          <w:b/>
          <w:bCs/>
          <w:lang w:val="en-US" w:eastAsia="zh-CN"/>
        </w:rPr>
        <w:t>，修订版</w:t>
      </w:r>
      <w:r w:rsidR="00FA42C2">
        <w:rPr>
          <w:rFonts w:hint="eastAsia"/>
          <w:b/>
          <w:bCs/>
          <w:lang w:val="en-US" w:eastAsia="zh-CN"/>
        </w:rPr>
        <w:t>）</w:t>
      </w:r>
      <w:r>
        <w:rPr>
          <w:rFonts w:hint="eastAsia"/>
          <w:lang w:eastAsia="zh-CN"/>
        </w:rPr>
        <w:t>的</w:t>
      </w:r>
      <w:r w:rsidRPr="0042604D">
        <w:rPr>
          <w:rFonts w:hint="eastAsia"/>
          <w:b/>
          <w:bCs/>
          <w:lang w:eastAsia="zh-CN"/>
        </w:rPr>
        <w:t>方法</w:t>
      </w:r>
      <w:r w:rsidRPr="00DC094C">
        <w:rPr>
          <w:b/>
          <w:lang w:val="en-US" w:eastAsia="zh-CN"/>
        </w:rPr>
        <w:t>A3</w:t>
      </w:r>
      <w:r w:rsidRPr="0042604D">
        <w:rPr>
          <w:rFonts w:hint="eastAsia"/>
          <w:bCs/>
          <w:lang w:val="en-US" w:eastAsia="zh-CN"/>
        </w:rPr>
        <w:t>，</w:t>
      </w:r>
      <w:r>
        <w:rPr>
          <w:rFonts w:hint="eastAsia"/>
          <w:lang w:eastAsia="zh-CN"/>
        </w:rPr>
        <w:t>通过应用第</w:t>
      </w:r>
      <w:r w:rsidRPr="00D82862">
        <w:rPr>
          <w:b/>
          <w:bCs/>
          <w:lang w:val="en-US" w:eastAsia="zh-CN"/>
        </w:rPr>
        <w:t>229</w:t>
      </w:r>
      <w:r>
        <w:rPr>
          <w:rFonts w:hint="eastAsia"/>
          <w:lang w:eastAsia="zh-CN"/>
        </w:rPr>
        <w:t>号决议</w:t>
      </w:r>
      <w:r w:rsidR="00FA42C2">
        <w:rPr>
          <w:rFonts w:hint="eastAsia"/>
          <w:b/>
          <w:bCs/>
          <w:lang w:val="en-US" w:eastAsia="zh-CN"/>
        </w:rPr>
        <w:t>（</w:t>
      </w:r>
      <w:r w:rsidRPr="00D82862">
        <w:rPr>
          <w:b/>
          <w:bCs/>
          <w:lang w:val="en-US" w:eastAsia="zh-CN"/>
        </w:rPr>
        <w:t>WRC-12</w:t>
      </w:r>
      <w:r w:rsidR="00FA42C2">
        <w:rPr>
          <w:rFonts w:hint="eastAsia"/>
          <w:b/>
          <w:bCs/>
          <w:lang w:val="en-US" w:eastAsia="zh-CN"/>
        </w:rPr>
        <w:t>，</w:t>
      </w:r>
      <w:r>
        <w:rPr>
          <w:rFonts w:hint="eastAsia"/>
          <w:b/>
          <w:bCs/>
          <w:lang w:val="en-US" w:eastAsia="zh-CN"/>
        </w:rPr>
        <w:t>修订版</w:t>
      </w:r>
      <w:r w:rsidR="00FA42C2">
        <w:rPr>
          <w:rFonts w:hint="eastAsia"/>
          <w:b/>
          <w:bCs/>
          <w:lang w:val="en-US" w:eastAsia="zh-CN"/>
        </w:rPr>
        <w:t>）</w:t>
      </w:r>
      <w:r w:rsidRPr="0042604D">
        <w:rPr>
          <w:rFonts w:ascii="STKaiti" w:eastAsia="STKaiti" w:hAnsi="STKaiti" w:hint="eastAsia"/>
          <w:lang w:val="en-US" w:eastAsia="zh-CN"/>
        </w:rPr>
        <w:t>做出决议</w:t>
      </w:r>
      <w:r w:rsidRPr="00FA42C2">
        <w:rPr>
          <w:rFonts w:eastAsia="STKaiti"/>
          <w:lang w:val="en-US" w:eastAsia="zh-CN"/>
        </w:rPr>
        <w:t>4</w:t>
      </w:r>
      <w:r>
        <w:rPr>
          <w:rFonts w:hint="eastAsia"/>
          <w:lang w:eastAsia="zh-CN"/>
        </w:rPr>
        <w:t>中有关</w:t>
      </w:r>
      <w:r w:rsidRPr="00DC094C">
        <w:rPr>
          <w:lang w:val="en-US" w:eastAsia="zh-CN"/>
        </w:rPr>
        <w:t>5 250</w:t>
      </w:r>
      <w:r w:rsidRPr="00DC094C">
        <w:rPr>
          <w:lang w:val="en-US" w:eastAsia="zh-CN"/>
        </w:rPr>
        <w:noBreakHyphen/>
        <w:t>5 350 MHz</w:t>
      </w:r>
      <w:r>
        <w:rPr>
          <w:rFonts w:hint="eastAsia"/>
          <w:lang w:val="en-US" w:eastAsia="zh-CN"/>
        </w:rPr>
        <w:t>频段的相同使用条件，实现</w:t>
      </w:r>
      <w:r>
        <w:rPr>
          <w:rFonts w:hint="eastAsia"/>
          <w:lang w:val="en-US" w:eastAsia="zh-CN"/>
        </w:rPr>
        <w:t>RLAN</w:t>
      </w:r>
      <w:r>
        <w:rPr>
          <w:rFonts w:hint="eastAsia"/>
          <w:lang w:val="en-US" w:eastAsia="zh-CN"/>
        </w:rPr>
        <w:t>的户外操作。</w:t>
      </w:r>
    </w:p>
    <w:p w14:paraId="7325B9B1" w14:textId="0BCBD6A6" w:rsidR="00EF41FB" w:rsidRPr="00404E3E" w:rsidRDefault="00BD77B3" w:rsidP="00BD77B3">
      <w:pPr>
        <w:ind w:firstLineChars="200" w:firstLine="480"/>
        <w:rPr>
          <w:highlight w:val="yellow"/>
          <w:lang w:eastAsia="zh-CN"/>
        </w:rPr>
      </w:pPr>
      <w:r w:rsidRPr="00607AE3">
        <w:rPr>
          <w:rFonts w:hint="eastAsia"/>
          <w:szCs w:val="24"/>
          <w:lang w:val="en-US" w:eastAsia="zh-CN"/>
        </w:rPr>
        <w:lastRenderedPageBreak/>
        <w:t>建议对第</w:t>
      </w:r>
      <w:r w:rsidRPr="00607AE3">
        <w:rPr>
          <w:rFonts w:hint="eastAsia"/>
          <w:b/>
          <w:szCs w:val="24"/>
          <w:lang w:val="en-US" w:eastAsia="zh-CN"/>
        </w:rPr>
        <w:t>229</w:t>
      </w:r>
      <w:r w:rsidRPr="00607AE3">
        <w:rPr>
          <w:rFonts w:hint="eastAsia"/>
          <w:szCs w:val="24"/>
          <w:lang w:val="en-US" w:eastAsia="zh-CN"/>
        </w:rPr>
        <w:t>号决议</w:t>
      </w:r>
      <w:r w:rsidRPr="00607AE3">
        <w:rPr>
          <w:rFonts w:hint="eastAsia"/>
          <w:b/>
          <w:szCs w:val="24"/>
          <w:lang w:val="en-US" w:eastAsia="zh-CN"/>
        </w:rPr>
        <w:t>（</w:t>
      </w:r>
      <w:r w:rsidRPr="00607AE3">
        <w:rPr>
          <w:rFonts w:hint="eastAsia"/>
          <w:b/>
          <w:szCs w:val="24"/>
          <w:lang w:val="en-US" w:eastAsia="zh-CN"/>
        </w:rPr>
        <w:t>WRC-12</w:t>
      </w:r>
      <w:r w:rsidRPr="00607AE3">
        <w:rPr>
          <w:rFonts w:hint="eastAsia"/>
          <w:b/>
          <w:szCs w:val="24"/>
          <w:lang w:val="en-US" w:eastAsia="zh-CN"/>
        </w:rPr>
        <w:t>，修订版）</w:t>
      </w:r>
      <w:r w:rsidRPr="00607AE3">
        <w:rPr>
          <w:rFonts w:hint="eastAsia"/>
          <w:szCs w:val="24"/>
          <w:lang w:val="en-US" w:eastAsia="zh-CN"/>
        </w:rPr>
        <w:t>进行修订，将第</w:t>
      </w:r>
      <w:r w:rsidRPr="00607AE3">
        <w:rPr>
          <w:rFonts w:hint="eastAsia"/>
          <w:b/>
          <w:szCs w:val="24"/>
          <w:lang w:val="en-US" w:eastAsia="zh-CN"/>
        </w:rPr>
        <w:t>229</w:t>
      </w:r>
      <w:r w:rsidRPr="00607AE3">
        <w:rPr>
          <w:rFonts w:hint="eastAsia"/>
          <w:szCs w:val="24"/>
          <w:lang w:val="en-US" w:eastAsia="zh-CN"/>
        </w:rPr>
        <w:t>号决议</w:t>
      </w:r>
      <w:r w:rsidRPr="00607AE3">
        <w:rPr>
          <w:rFonts w:hint="eastAsia"/>
          <w:b/>
          <w:szCs w:val="24"/>
          <w:lang w:val="en-US" w:eastAsia="zh-CN"/>
        </w:rPr>
        <w:t>（</w:t>
      </w:r>
      <w:r w:rsidRPr="00607AE3">
        <w:rPr>
          <w:rFonts w:hint="eastAsia"/>
          <w:b/>
          <w:szCs w:val="24"/>
          <w:lang w:val="en-US" w:eastAsia="zh-CN"/>
        </w:rPr>
        <w:t>WRC-12</w:t>
      </w:r>
      <w:r w:rsidRPr="00607AE3">
        <w:rPr>
          <w:rFonts w:hint="eastAsia"/>
          <w:b/>
          <w:szCs w:val="24"/>
          <w:lang w:val="en-US" w:eastAsia="zh-CN"/>
        </w:rPr>
        <w:t>，修订版）</w:t>
      </w:r>
      <w:r w:rsidRPr="007C0165">
        <w:rPr>
          <w:rFonts w:ascii="STKaiti" w:eastAsia="STKaiti" w:hAnsi="STKaiti" w:hint="eastAsia"/>
          <w:szCs w:val="24"/>
          <w:lang w:val="en-US" w:eastAsia="zh-CN"/>
        </w:rPr>
        <w:t>做出决议</w:t>
      </w:r>
      <w:r w:rsidRPr="00607AE3">
        <w:rPr>
          <w:szCs w:val="24"/>
          <w:lang w:val="en-US" w:eastAsia="zh-CN"/>
        </w:rPr>
        <w:t>4</w:t>
      </w:r>
      <w:r w:rsidRPr="00607AE3">
        <w:rPr>
          <w:rFonts w:hint="eastAsia"/>
          <w:szCs w:val="24"/>
          <w:lang w:val="en-US" w:eastAsia="zh-CN"/>
        </w:rPr>
        <w:t>中相邻频段</w:t>
      </w:r>
      <w:r w:rsidRPr="00607AE3">
        <w:rPr>
          <w:szCs w:val="24"/>
          <w:lang w:val="en-US" w:eastAsia="zh-CN"/>
        </w:rPr>
        <w:t>5 250</w:t>
      </w:r>
      <w:r w:rsidRPr="00607AE3">
        <w:rPr>
          <w:rFonts w:hint="eastAsia"/>
          <w:szCs w:val="24"/>
          <w:lang w:val="en-US" w:eastAsia="zh-CN"/>
        </w:rPr>
        <w:t>-</w:t>
      </w:r>
      <w:r w:rsidRPr="00607AE3">
        <w:rPr>
          <w:szCs w:val="24"/>
          <w:lang w:val="en-US" w:eastAsia="zh-CN"/>
        </w:rPr>
        <w:t>5 350</w:t>
      </w:r>
      <w:r>
        <w:rPr>
          <w:szCs w:val="24"/>
          <w:lang w:val="en-US" w:eastAsia="zh-CN"/>
        </w:rPr>
        <w:t> </w:t>
      </w:r>
      <w:r w:rsidRPr="00607AE3">
        <w:rPr>
          <w:szCs w:val="24"/>
          <w:lang w:val="en-US" w:eastAsia="zh-CN"/>
        </w:rPr>
        <w:t>MHz</w:t>
      </w:r>
      <w:r w:rsidRPr="00607AE3">
        <w:rPr>
          <w:rFonts w:hint="eastAsia"/>
          <w:szCs w:val="24"/>
          <w:lang w:val="en-US" w:eastAsia="zh-CN"/>
        </w:rPr>
        <w:t>的技术与</w:t>
      </w:r>
      <w:proofErr w:type="gramStart"/>
      <w:r w:rsidRPr="00607AE3">
        <w:rPr>
          <w:rFonts w:hint="eastAsia"/>
          <w:szCs w:val="24"/>
          <w:lang w:val="en-US" w:eastAsia="zh-CN"/>
        </w:rPr>
        <w:t>规则条件</w:t>
      </w:r>
      <w:proofErr w:type="gramEnd"/>
      <w:r w:rsidRPr="00607AE3">
        <w:rPr>
          <w:rFonts w:hint="eastAsia"/>
          <w:szCs w:val="24"/>
          <w:lang w:val="en-US" w:eastAsia="zh-CN"/>
        </w:rPr>
        <w:t>用于</w:t>
      </w:r>
      <w:r w:rsidRPr="00607AE3">
        <w:rPr>
          <w:szCs w:val="24"/>
          <w:lang w:eastAsia="zh-CN"/>
        </w:rPr>
        <w:t>5 150-5 250</w:t>
      </w:r>
      <w:r>
        <w:rPr>
          <w:szCs w:val="24"/>
          <w:lang w:eastAsia="zh-CN"/>
        </w:rPr>
        <w:t> </w:t>
      </w:r>
      <w:r w:rsidRPr="00607AE3">
        <w:rPr>
          <w:szCs w:val="24"/>
          <w:lang w:eastAsia="zh-CN"/>
        </w:rPr>
        <w:t>MHz</w:t>
      </w:r>
      <w:r w:rsidRPr="00607AE3">
        <w:rPr>
          <w:rFonts w:hint="eastAsia"/>
          <w:szCs w:val="24"/>
          <w:lang w:eastAsia="zh-CN"/>
        </w:rPr>
        <w:t>频段</w:t>
      </w:r>
      <w:r w:rsidRPr="00607AE3">
        <w:rPr>
          <w:rFonts w:hint="eastAsia"/>
          <w:szCs w:val="24"/>
          <w:lang w:val="en-US" w:eastAsia="zh-CN"/>
        </w:rPr>
        <w:t>，以保护现有业务。</w:t>
      </w:r>
    </w:p>
    <w:p w14:paraId="7A65EE0F" w14:textId="5A05936B" w:rsidR="00622560" w:rsidRDefault="008A4870" w:rsidP="00FA42C2">
      <w:pPr>
        <w:pStyle w:val="Headingb"/>
        <w:rPr>
          <w:lang w:eastAsia="zh-CN"/>
        </w:rPr>
      </w:pPr>
      <w:r>
        <w:rPr>
          <w:rFonts w:hint="eastAsia"/>
          <w:lang w:val="en-US" w:eastAsia="zh-CN"/>
        </w:rPr>
        <w:t>提案</w:t>
      </w:r>
    </w:p>
    <w:p w14:paraId="336AA83E" w14:textId="77777777" w:rsidR="00B868FC" w:rsidRDefault="00B868FC" w:rsidP="00B868FC">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14:paraId="1DC5107E" w14:textId="77777777" w:rsidR="009A259F" w:rsidRDefault="007603F7">
      <w:pPr>
        <w:pStyle w:val="Proposal"/>
      </w:pPr>
      <w:r>
        <w:lastRenderedPageBreak/>
        <w:t>MOD</w:t>
      </w:r>
      <w:r>
        <w:tab/>
        <w:t>BDI/KEN/UGA/SSD/TZA/105/1</w:t>
      </w:r>
      <w:r>
        <w:rPr>
          <w:vanish/>
          <w:color w:val="7F7F7F" w:themeColor="text1" w:themeTint="80"/>
          <w:vertAlign w:val="superscript"/>
        </w:rPr>
        <w:t>#49951</w:t>
      </w:r>
    </w:p>
    <w:p w14:paraId="2C166D91" w14:textId="77777777" w:rsidR="00C3020F" w:rsidRPr="00F51E8B" w:rsidRDefault="007603F7" w:rsidP="00C3020F">
      <w:pPr>
        <w:pStyle w:val="ResNo"/>
        <w:rPr>
          <w:lang w:eastAsia="zh-CN"/>
        </w:rPr>
      </w:pPr>
      <w:bookmarkStart w:id="8" w:name="_Toc451159101"/>
      <w:r w:rsidRPr="00F51E8B">
        <w:rPr>
          <w:rFonts w:ascii="SimSun" w:hAnsi="SimSun" w:cs="SimSun" w:hint="eastAsia"/>
          <w:lang w:eastAsia="zh-CN"/>
        </w:rPr>
        <w:t>第</w:t>
      </w:r>
      <w:r w:rsidRPr="00F51E8B">
        <w:rPr>
          <w:rStyle w:val="href"/>
          <w:lang w:eastAsia="zh-CN"/>
        </w:rPr>
        <w:t>229</w:t>
      </w:r>
      <w:r w:rsidRPr="00F51E8B">
        <w:rPr>
          <w:rFonts w:ascii="SimSun" w:hAnsi="SimSun" w:cs="SimSun" w:hint="eastAsia"/>
          <w:lang w:eastAsia="zh-CN"/>
        </w:rPr>
        <w:t>号决议（</w:t>
      </w:r>
      <w:r w:rsidRPr="00F51E8B">
        <w:rPr>
          <w:lang w:eastAsia="zh-CN"/>
        </w:rPr>
        <w:t>WRC-</w:t>
      </w:r>
      <w:del w:id="9" w:author="" w:date="2018-06-15T16:30:00Z">
        <w:r w:rsidRPr="00F51E8B" w:rsidDel="00F51E8B">
          <w:rPr>
            <w:lang w:eastAsia="zh-CN"/>
          </w:rPr>
          <w:delText>12</w:delText>
        </w:r>
      </w:del>
      <w:ins w:id="10" w:author="" w:date="2018-06-15T16:30:00Z">
        <w:r>
          <w:rPr>
            <w:lang w:eastAsia="zh-CN"/>
          </w:rPr>
          <w:t>19</w:t>
        </w:r>
      </w:ins>
      <w:r w:rsidRPr="00F51E8B">
        <w:rPr>
          <w:rFonts w:ascii="SimSun" w:hAnsi="SimSun" w:cs="SimSun" w:hint="eastAsia"/>
          <w:lang w:eastAsia="zh-CN"/>
        </w:rPr>
        <w:t>，修订版）</w:t>
      </w:r>
      <w:bookmarkEnd w:id="8"/>
    </w:p>
    <w:p w14:paraId="73762B90" w14:textId="77777777" w:rsidR="00C3020F" w:rsidRPr="00F51E8B" w:rsidRDefault="007603F7" w:rsidP="00C3020F">
      <w:pPr>
        <w:pStyle w:val="Restitle"/>
        <w:rPr>
          <w:lang w:eastAsia="zh-CN"/>
        </w:rPr>
      </w:pPr>
      <w:bookmarkStart w:id="11" w:name="_Toc328053077"/>
      <w:bookmarkStart w:id="12" w:name="_Toc451159102"/>
      <w:r w:rsidRPr="00F51E8B">
        <w:rPr>
          <w:rFonts w:ascii="SimSun" w:hAnsi="SimSun" w:cs="SimSun" w:hint="eastAsia"/>
          <w:lang w:eastAsia="zh-CN"/>
        </w:rPr>
        <w:t>为实施无线接入系统（包括无线电局域网）移动业务对</w:t>
      </w:r>
      <w:r w:rsidRPr="00F51E8B">
        <w:rPr>
          <w:lang w:eastAsia="zh-CN"/>
        </w:rPr>
        <w:br/>
        <w:t>5</w:t>
      </w:r>
      <w:r>
        <w:rPr>
          <w:lang w:eastAsia="zh-CN"/>
        </w:rPr>
        <w:t> </w:t>
      </w:r>
      <w:r w:rsidRPr="00F51E8B">
        <w:rPr>
          <w:lang w:eastAsia="zh-CN"/>
        </w:rPr>
        <w:t>150-5</w:t>
      </w:r>
      <w:r>
        <w:rPr>
          <w:lang w:eastAsia="zh-CN"/>
        </w:rPr>
        <w:t> </w:t>
      </w:r>
      <w:r w:rsidRPr="00F51E8B">
        <w:rPr>
          <w:lang w:eastAsia="zh-CN"/>
        </w:rPr>
        <w:t>250</w:t>
      </w:r>
      <w:r>
        <w:rPr>
          <w:lang w:eastAsia="zh-CN"/>
        </w:rPr>
        <w:t> </w:t>
      </w:r>
      <w:r w:rsidRPr="00F51E8B">
        <w:rPr>
          <w:lang w:eastAsia="zh-CN"/>
        </w:rPr>
        <w:t>MHz</w:t>
      </w:r>
      <w:r w:rsidRPr="00F51E8B">
        <w:rPr>
          <w:rFonts w:ascii="SimSun" w:hAnsi="SimSun" w:cs="SimSun" w:hint="eastAsia"/>
          <w:lang w:eastAsia="zh-CN"/>
        </w:rPr>
        <w:t>、</w:t>
      </w:r>
      <w:r w:rsidRPr="00F51E8B">
        <w:rPr>
          <w:lang w:eastAsia="zh-CN"/>
        </w:rPr>
        <w:t>5</w:t>
      </w:r>
      <w:r>
        <w:rPr>
          <w:lang w:eastAsia="zh-CN"/>
        </w:rPr>
        <w:t> </w:t>
      </w:r>
      <w:r w:rsidRPr="00F51E8B">
        <w:rPr>
          <w:lang w:eastAsia="zh-CN"/>
        </w:rPr>
        <w:t>250-5</w:t>
      </w:r>
      <w:r>
        <w:rPr>
          <w:lang w:eastAsia="zh-CN"/>
        </w:rPr>
        <w:t> </w:t>
      </w:r>
      <w:r w:rsidRPr="00F51E8B">
        <w:rPr>
          <w:lang w:eastAsia="zh-CN"/>
        </w:rPr>
        <w:t>350</w:t>
      </w:r>
      <w:r>
        <w:rPr>
          <w:lang w:eastAsia="zh-CN"/>
        </w:rPr>
        <w:t> </w:t>
      </w:r>
      <w:r w:rsidRPr="00F51E8B">
        <w:rPr>
          <w:lang w:eastAsia="zh-CN"/>
        </w:rPr>
        <w:t>MHz</w:t>
      </w:r>
      <w:r w:rsidRPr="00F51E8B">
        <w:rPr>
          <w:rFonts w:ascii="SimSun" w:hAnsi="SimSun" w:cs="SimSun" w:hint="eastAsia"/>
          <w:lang w:eastAsia="zh-CN"/>
        </w:rPr>
        <w:t>和</w:t>
      </w:r>
      <w:r w:rsidRPr="00F51E8B">
        <w:rPr>
          <w:lang w:eastAsia="zh-CN"/>
        </w:rPr>
        <w:br/>
        <w:t>5</w:t>
      </w:r>
      <w:r>
        <w:rPr>
          <w:lang w:eastAsia="zh-CN"/>
        </w:rPr>
        <w:t> </w:t>
      </w:r>
      <w:r w:rsidRPr="00F51E8B">
        <w:rPr>
          <w:lang w:eastAsia="zh-CN"/>
        </w:rPr>
        <w:t>470-5</w:t>
      </w:r>
      <w:r>
        <w:rPr>
          <w:lang w:eastAsia="zh-CN"/>
        </w:rPr>
        <w:t> </w:t>
      </w:r>
      <w:r w:rsidRPr="00F51E8B">
        <w:rPr>
          <w:lang w:eastAsia="zh-CN"/>
        </w:rPr>
        <w:t>725</w:t>
      </w:r>
      <w:r>
        <w:rPr>
          <w:lang w:eastAsia="zh-CN"/>
        </w:rPr>
        <w:t> </w:t>
      </w:r>
      <w:r w:rsidRPr="00F51E8B">
        <w:rPr>
          <w:lang w:eastAsia="zh-CN"/>
        </w:rPr>
        <w:t>MHz</w:t>
      </w:r>
      <w:r w:rsidRPr="00F51E8B">
        <w:rPr>
          <w:rFonts w:ascii="SimSun" w:hAnsi="SimSun" w:cs="SimSun" w:hint="eastAsia"/>
          <w:lang w:eastAsia="zh-CN"/>
        </w:rPr>
        <w:t>频段的使用</w:t>
      </w:r>
      <w:bookmarkEnd w:id="11"/>
      <w:bookmarkEnd w:id="12"/>
    </w:p>
    <w:p w14:paraId="177235FE" w14:textId="77777777" w:rsidR="00C3020F" w:rsidRPr="00FE5298" w:rsidRDefault="007603F7" w:rsidP="00C3020F">
      <w:pPr>
        <w:pStyle w:val="Normalaftertitle"/>
        <w:rPr>
          <w:lang w:val="en-US" w:eastAsia="zh-CN"/>
        </w:rPr>
      </w:pPr>
      <w:r w:rsidRPr="00FE5298">
        <w:rPr>
          <w:rFonts w:ascii="SimSun" w:hAnsi="SimSun" w:cs="SimSun" w:hint="eastAsia"/>
          <w:lang w:val="en-US" w:eastAsia="zh-CN"/>
        </w:rPr>
        <w:t>世界无线电通信大会（</w:t>
      </w:r>
      <w:del w:id="13" w:author="" w:date="2018-06-15T16:34:00Z">
        <w:r w:rsidDel="00F51E8B">
          <w:rPr>
            <w:lang w:val="en-US" w:eastAsia="zh-CN"/>
          </w:rPr>
          <w:delText>2012</w:delText>
        </w:r>
        <w:r w:rsidRPr="00FE5298" w:rsidDel="00F51E8B">
          <w:rPr>
            <w:rFonts w:ascii="SimSun" w:hAnsi="SimSun" w:cs="SimSun" w:hint="eastAsia"/>
            <w:lang w:val="en-US" w:eastAsia="zh-CN"/>
          </w:rPr>
          <w:delText>年，日内瓦</w:delText>
        </w:r>
      </w:del>
      <w:ins w:id="14" w:author="" w:date="2018-06-15T16:34:00Z">
        <w:r w:rsidRPr="00F51E8B">
          <w:rPr>
            <w:lang w:val="en-US" w:eastAsia="zh-CN"/>
            <w:rPrChange w:id="15" w:author="" w:date="2018-06-15T16:35:00Z">
              <w:rPr>
                <w:rFonts w:ascii="SimSun" w:hAnsi="SimSun" w:cs="SimSun"/>
                <w:lang w:val="en-US"/>
              </w:rPr>
            </w:rPrChange>
          </w:rPr>
          <w:t>2019</w:t>
        </w:r>
        <w:r>
          <w:rPr>
            <w:rFonts w:ascii="SimSun" w:hAnsi="SimSun" w:cs="SimSun" w:hint="eastAsia"/>
            <w:lang w:val="en-US" w:eastAsia="zh-CN"/>
          </w:rPr>
          <w:t>年，沙姆沙伊赫</w:t>
        </w:r>
      </w:ins>
      <w:r w:rsidRPr="00FE5298">
        <w:rPr>
          <w:rFonts w:ascii="SimSun" w:hAnsi="SimSun" w:cs="SimSun" w:hint="eastAsia"/>
          <w:lang w:val="en-US" w:eastAsia="zh-CN"/>
        </w:rPr>
        <w:t>），</w:t>
      </w:r>
    </w:p>
    <w:p w14:paraId="138DFC5C" w14:textId="77777777" w:rsidR="00C3020F" w:rsidRPr="00FE5298" w:rsidRDefault="007603F7" w:rsidP="00C3020F">
      <w:pPr>
        <w:pStyle w:val="Call"/>
        <w:rPr>
          <w:lang w:eastAsia="zh-CN"/>
        </w:rPr>
      </w:pPr>
      <w:r w:rsidRPr="00FE5298">
        <w:rPr>
          <w:rFonts w:hint="eastAsia"/>
          <w:lang w:eastAsia="zh-CN"/>
        </w:rPr>
        <w:t>考虑到</w:t>
      </w:r>
    </w:p>
    <w:p w14:paraId="491719E8" w14:textId="77777777" w:rsidR="00C3020F" w:rsidRPr="00FE5298" w:rsidRDefault="007603F7" w:rsidP="00C3020F">
      <w:pPr>
        <w:rPr>
          <w:lang w:val="en-US" w:eastAsia="zh-CN"/>
        </w:rPr>
      </w:pPr>
      <w:r w:rsidRPr="00FE5298">
        <w:rPr>
          <w:i/>
          <w:iCs/>
          <w:lang w:eastAsia="zh-CN"/>
        </w:rPr>
        <w:t>a</w:t>
      </w:r>
      <w:r w:rsidRPr="00AD06C9">
        <w:rPr>
          <w:i/>
          <w:lang w:eastAsia="zh-CN"/>
        </w:rPr>
        <w:t>)</w:t>
      </w:r>
      <w:r w:rsidRPr="00FE5298">
        <w:rPr>
          <w:lang w:val="en-US" w:eastAsia="zh-CN"/>
        </w:rPr>
        <w:tab/>
      </w:r>
      <w:r>
        <w:rPr>
          <w:color w:val="000000"/>
          <w:lang w:val="en-US" w:eastAsia="ja-JP"/>
        </w:rPr>
        <w:t>WRC-03</w:t>
      </w:r>
      <w:r w:rsidRPr="00FE5298">
        <w:rPr>
          <w:rFonts w:ascii="SimSun" w:hAnsi="SimSun" w:cs="SimSun" w:hint="eastAsia"/>
          <w:lang w:val="en-US" w:eastAsia="zh-CN"/>
        </w:rPr>
        <w:t>把</w:t>
      </w:r>
      <w:r w:rsidRPr="00FE5298">
        <w:rPr>
          <w:lang w:val="en-US" w:eastAsia="zh-CN"/>
        </w:rPr>
        <w:t>5 150-5 350</w:t>
      </w:r>
      <w:r>
        <w:rPr>
          <w:lang w:val="en-US" w:eastAsia="zh-CN"/>
        </w:rPr>
        <w:t> </w:t>
      </w:r>
      <w:r w:rsidRPr="00FE5298">
        <w:rPr>
          <w:lang w:val="en-US" w:eastAsia="zh-CN"/>
        </w:rPr>
        <w:t>MHz</w:t>
      </w:r>
      <w:r w:rsidRPr="00FE5298">
        <w:rPr>
          <w:rFonts w:ascii="SimSun" w:hAnsi="SimSun" w:cs="SimSun" w:hint="eastAsia"/>
          <w:lang w:val="en-US" w:eastAsia="zh-CN"/>
        </w:rPr>
        <w:t>和</w:t>
      </w:r>
      <w:r>
        <w:rPr>
          <w:lang w:val="en-US" w:eastAsia="zh-CN"/>
        </w:rPr>
        <w:t>5 470-</w:t>
      </w:r>
      <w:r w:rsidRPr="00FE5298">
        <w:rPr>
          <w:lang w:val="en-US" w:eastAsia="zh-CN"/>
        </w:rPr>
        <w:t>5 725</w:t>
      </w:r>
      <w:r>
        <w:rPr>
          <w:lang w:val="en-US" w:eastAsia="zh-CN"/>
        </w:rPr>
        <w:t> </w:t>
      </w:r>
      <w:r w:rsidRPr="00FE5298">
        <w:rPr>
          <w:lang w:val="en-US" w:eastAsia="zh-CN"/>
        </w:rPr>
        <w:t>MHz</w:t>
      </w:r>
      <w:r>
        <w:rPr>
          <w:rFonts w:ascii="SimSun" w:hAnsi="SimSun" w:cs="SimSun" w:hint="eastAsia"/>
          <w:lang w:val="en-US" w:eastAsia="zh-CN"/>
        </w:rPr>
        <w:t>频段作为主要业务划</w:t>
      </w:r>
      <w:r w:rsidRPr="00FE5298">
        <w:rPr>
          <w:rFonts w:ascii="SimSun" w:hAnsi="SimSun" w:cs="SimSun" w:hint="eastAsia"/>
          <w:lang w:val="en-US" w:eastAsia="zh-CN"/>
        </w:rPr>
        <w:t>分给了移动业务，用于实施无线接入系统（</w:t>
      </w:r>
      <w:r w:rsidRPr="00FE5298">
        <w:rPr>
          <w:lang w:val="en-US" w:eastAsia="zh-CN"/>
        </w:rPr>
        <w:t>WAS</w:t>
      </w:r>
      <w:r w:rsidRPr="00FE5298">
        <w:rPr>
          <w:rFonts w:ascii="SimSun" w:hAnsi="SimSun" w:cs="SimSun" w:hint="eastAsia"/>
          <w:lang w:val="en-US" w:eastAsia="zh-CN"/>
        </w:rPr>
        <w:t>），包括无线</w:t>
      </w:r>
      <w:r>
        <w:rPr>
          <w:rFonts w:ascii="SimSun" w:hAnsi="SimSun" w:cs="SimSun" w:hint="eastAsia"/>
          <w:lang w:val="en-US" w:eastAsia="zh-CN"/>
        </w:rPr>
        <w:t>电</w:t>
      </w:r>
      <w:r w:rsidRPr="00FE5298">
        <w:rPr>
          <w:rFonts w:ascii="SimSun" w:hAnsi="SimSun" w:cs="SimSun" w:hint="eastAsia"/>
          <w:lang w:val="en-US" w:eastAsia="zh-CN"/>
        </w:rPr>
        <w:t>局域网（</w:t>
      </w:r>
      <w:r w:rsidRPr="00FE5298">
        <w:rPr>
          <w:lang w:val="en-US" w:eastAsia="zh-CN"/>
        </w:rPr>
        <w:t>RLAN</w:t>
      </w:r>
      <w:r w:rsidRPr="00FE5298">
        <w:rPr>
          <w:rFonts w:ascii="SimSun" w:hAnsi="SimSun" w:cs="SimSun" w:hint="eastAsia"/>
          <w:lang w:val="en-US" w:eastAsia="zh-CN"/>
        </w:rPr>
        <w:t>）；</w:t>
      </w:r>
    </w:p>
    <w:p w14:paraId="1649B3DF" w14:textId="77777777" w:rsidR="00C3020F" w:rsidRPr="00FE5298" w:rsidRDefault="007603F7" w:rsidP="00C3020F">
      <w:pPr>
        <w:rPr>
          <w:lang w:val="en-US" w:eastAsia="zh-CN"/>
        </w:rPr>
      </w:pPr>
      <w:r w:rsidRPr="00FE5298">
        <w:rPr>
          <w:i/>
          <w:iCs/>
          <w:lang w:val="en-US" w:eastAsia="zh-CN"/>
        </w:rPr>
        <w:t>b</w:t>
      </w:r>
      <w:r w:rsidRPr="00AD06C9">
        <w:rPr>
          <w:i/>
          <w:lang w:val="en-US" w:eastAsia="zh-CN"/>
        </w:rPr>
        <w:t>)</w:t>
      </w:r>
      <w:r w:rsidRPr="00FE5298">
        <w:rPr>
          <w:lang w:val="en-US" w:eastAsia="zh-CN"/>
        </w:rPr>
        <w:tab/>
      </w:r>
      <w:r>
        <w:rPr>
          <w:color w:val="000000"/>
          <w:lang w:val="en-US" w:eastAsia="ja-JP"/>
        </w:rPr>
        <w:t>WRC-03</w:t>
      </w:r>
      <w:r w:rsidRPr="00FE5298">
        <w:rPr>
          <w:rFonts w:ascii="SimSun" w:hAnsi="SimSun" w:cs="SimSun" w:hint="eastAsia"/>
          <w:lang w:val="en-US" w:eastAsia="zh-CN"/>
        </w:rPr>
        <w:t>决定为</w:t>
      </w:r>
      <w:r w:rsidRPr="00FE5298">
        <w:rPr>
          <w:lang w:val="en-US" w:eastAsia="zh-CN"/>
        </w:rPr>
        <w:t>5 460-5 570</w:t>
      </w:r>
      <w:r>
        <w:rPr>
          <w:lang w:val="en-US" w:eastAsia="zh-CN"/>
        </w:rPr>
        <w:t> </w:t>
      </w:r>
      <w:r w:rsidRPr="00FE5298">
        <w:rPr>
          <w:lang w:val="en-US" w:eastAsia="zh-CN"/>
        </w:rPr>
        <w:t>MHz</w:t>
      </w:r>
      <w:r>
        <w:rPr>
          <w:rFonts w:ascii="SimSun" w:hAnsi="SimSun" w:cs="SimSun" w:hint="eastAsia"/>
          <w:lang w:val="en-US" w:eastAsia="zh-CN"/>
        </w:rPr>
        <w:t>频段</w:t>
      </w:r>
      <w:r w:rsidRPr="00FE5298">
        <w:rPr>
          <w:rFonts w:ascii="SimSun" w:hAnsi="SimSun" w:cs="SimSun" w:hint="eastAsia"/>
          <w:lang w:val="en-US" w:eastAsia="zh-CN"/>
        </w:rPr>
        <w:t>内的卫星地球探测业务（</w:t>
      </w:r>
      <w:r w:rsidRPr="00FE5298">
        <w:rPr>
          <w:lang w:val="en-US" w:eastAsia="zh-CN"/>
        </w:rPr>
        <w:t>EESS</w:t>
      </w:r>
      <w:r w:rsidRPr="00FE5298">
        <w:rPr>
          <w:rFonts w:ascii="SimSun" w:hAnsi="SimSun" w:cs="SimSun" w:hint="eastAsia"/>
          <w:lang w:val="en-US" w:eastAsia="zh-CN"/>
        </w:rPr>
        <w:t>）（有源）和</w:t>
      </w:r>
      <w:r w:rsidRPr="00FE5298">
        <w:rPr>
          <w:lang w:val="en-US" w:eastAsia="zh-CN"/>
        </w:rPr>
        <w:t>5</w:t>
      </w:r>
      <w:r>
        <w:rPr>
          <w:lang w:val="en-US" w:eastAsia="zh-CN"/>
        </w:rPr>
        <w:t> </w:t>
      </w:r>
      <w:r w:rsidRPr="00FE5298">
        <w:rPr>
          <w:lang w:val="en-US" w:eastAsia="zh-CN"/>
        </w:rPr>
        <w:t>350-5</w:t>
      </w:r>
      <w:r>
        <w:rPr>
          <w:lang w:val="en-US" w:eastAsia="zh-CN"/>
        </w:rPr>
        <w:t> </w:t>
      </w:r>
      <w:r w:rsidRPr="00FE5298">
        <w:rPr>
          <w:lang w:val="en-US" w:eastAsia="zh-CN"/>
        </w:rPr>
        <w:t>570</w:t>
      </w:r>
      <w:r>
        <w:rPr>
          <w:lang w:val="en-US" w:eastAsia="zh-CN"/>
        </w:rPr>
        <w:t> </w:t>
      </w:r>
      <w:r w:rsidRPr="00FE5298">
        <w:rPr>
          <w:lang w:val="en-US" w:eastAsia="zh-CN"/>
        </w:rPr>
        <w:t>MHz</w:t>
      </w:r>
      <w:r>
        <w:rPr>
          <w:rFonts w:ascii="SimSun" w:hAnsi="SimSun" w:cs="SimSun" w:hint="eastAsia"/>
          <w:lang w:val="en-US" w:eastAsia="zh-CN"/>
        </w:rPr>
        <w:t>频段</w:t>
      </w:r>
      <w:r w:rsidRPr="00FE5298">
        <w:rPr>
          <w:rFonts w:ascii="SimSun" w:hAnsi="SimSun" w:cs="SimSun" w:hint="eastAsia"/>
          <w:lang w:val="en-US" w:eastAsia="zh-CN"/>
        </w:rPr>
        <w:t>内的空间研究业务（</w:t>
      </w:r>
      <w:r w:rsidRPr="00FE5298">
        <w:rPr>
          <w:lang w:val="en-US" w:eastAsia="zh-CN"/>
        </w:rPr>
        <w:t>SRS</w:t>
      </w:r>
      <w:r w:rsidRPr="00FE5298">
        <w:rPr>
          <w:rFonts w:ascii="SimSun" w:hAnsi="SimSun" w:cs="SimSun" w:hint="eastAsia"/>
          <w:lang w:val="en-US" w:eastAsia="zh-CN"/>
        </w:rPr>
        <w:t>）（有源）</w:t>
      </w:r>
      <w:r>
        <w:rPr>
          <w:rFonts w:ascii="SimSun" w:hAnsi="SimSun" w:cs="SimSun" w:hint="eastAsia"/>
          <w:lang w:val="en-US" w:eastAsia="zh-CN"/>
        </w:rPr>
        <w:t>增加一项</w:t>
      </w:r>
      <w:r w:rsidRPr="00FE5298">
        <w:rPr>
          <w:rFonts w:ascii="SimSun" w:hAnsi="SimSun" w:cs="SimSun" w:hint="eastAsia"/>
          <w:lang w:val="en-US" w:eastAsia="zh-CN"/>
        </w:rPr>
        <w:t>主要划分；</w:t>
      </w:r>
    </w:p>
    <w:p w14:paraId="24863CA4" w14:textId="77777777" w:rsidR="00C3020F" w:rsidRPr="00FE5298" w:rsidRDefault="007603F7" w:rsidP="00C3020F">
      <w:pPr>
        <w:rPr>
          <w:lang w:val="en-US" w:eastAsia="zh-CN"/>
        </w:rPr>
      </w:pPr>
      <w:r w:rsidRPr="00FE5298">
        <w:rPr>
          <w:i/>
          <w:iCs/>
          <w:szCs w:val="17"/>
          <w:lang w:val="en-US" w:eastAsia="zh-CN"/>
        </w:rPr>
        <w:t>c</w:t>
      </w:r>
      <w:r w:rsidRPr="00AD06C9">
        <w:rPr>
          <w:i/>
          <w:szCs w:val="17"/>
          <w:lang w:val="en-US" w:eastAsia="zh-CN"/>
        </w:rPr>
        <w:t>)</w:t>
      </w:r>
      <w:r w:rsidRPr="00FE5298">
        <w:rPr>
          <w:i/>
          <w:iCs/>
          <w:lang w:val="en-US" w:eastAsia="zh-CN"/>
        </w:rPr>
        <w:tab/>
      </w:r>
      <w:r>
        <w:rPr>
          <w:color w:val="000000"/>
          <w:lang w:val="en-US" w:eastAsia="ja-JP"/>
        </w:rPr>
        <w:t>WRC-03</w:t>
      </w:r>
      <w:r w:rsidRPr="00FE5298">
        <w:rPr>
          <w:rFonts w:ascii="SimSun" w:hAnsi="SimSun" w:cs="SimSun" w:hint="eastAsia"/>
          <w:lang w:val="en-US" w:eastAsia="zh-CN"/>
        </w:rPr>
        <w:t>决定把</w:t>
      </w:r>
      <w:r w:rsidRPr="00FE5298">
        <w:rPr>
          <w:lang w:val="en-US" w:eastAsia="zh-CN"/>
        </w:rPr>
        <w:t>5 350-5 650</w:t>
      </w:r>
      <w:r>
        <w:rPr>
          <w:lang w:val="en-US" w:eastAsia="zh-CN"/>
        </w:rPr>
        <w:t> </w:t>
      </w:r>
      <w:r w:rsidRPr="00FE5298">
        <w:rPr>
          <w:lang w:val="en-US" w:eastAsia="zh-CN"/>
        </w:rPr>
        <w:t>MHz</w:t>
      </w:r>
      <w:r>
        <w:rPr>
          <w:rFonts w:ascii="SimSun" w:hAnsi="SimSun" w:cs="SimSun" w:hint="eastAsia"/>
          <w:lang w:val="en-US" w:eastAsia="zh-CN"/>
        </w:rPr>
        <w:t>频段</w:t>
      </w:r>
      <w:r w:rsidRPr="00FE5298">
        <w:rPr>
          <w:rFonts w:ascii="SimSun" w:hAnsi="SimSun" w:cs="SimSun" w:hint="eastAsia"/>
          <w:lang w:val="en-US" w:eastAsia="zh-CN"/>
        </w:rPr>
        <w:t>内的无线电定位业务升级为主要业务；</w:t>
      </w:r>
    </w:p>
    <w:p w14:paraId="4CD1361F" w14:textId="77777777" w:rsidR="00C3020F" w:rsidRPr="00FE5298" w:rsidRDefault="007603F7" w:rsidP="00C3020F">
      <w:pPr>
        <w:rPr>
          <w:lang w:val="en-US" w:eastAsia="zh-CN"/>
        </w:rPr>
      </w:pPr>
      <w:r w:rsidRPr="00FE5298">
        <w:rPr>
          <w:i/>
          <w:lang w:eastAsia="zh-CN"/>
        </w:rPr>
        <w:t>d</w:t>
      </w:r>
      <w:r w:rsidRPr="00AD06C9">
        <w:rPr>
          <w:i/>
          <w:iCs/>
          <w:lang w:eastAsia="zh-CN"/>
        </w:rPr>
        <w:t>)</w:t>
      </w:r>
      <w:r w:rsidRPr="00FE5298">
        <w:rPr>
          <w:lang w:val="en-US" w:eastAsia="zh-CN"/>
        </w:rPr>
        <w:tab/>
        <w:t>5 150-5 250</w:t>
      </w:r>
      <w:r>
        <w:rPr>
          <w:lang w:val="en-US" w:eastAsia="zh-CN"/>
        </w:rPr>
        <w:t> </w:t>
      </w:r>
      <w:r w:rsidRPr="00FE5298">
        <w:rPr>
          <w:lang w:val="en-US" w:eastAsia="zh-CN"/>
        </w:rPr>
        <w:t>MHz</w:t>
      </w:r>
      <w:r>
        <w:rPr>
          <w:rFonts w:ascii="SimSun" w:hAnsi="SimSun" w:cs="SimSun" w:hint="eastAsia"/>
          <w:lang w:val="en-US" w:eastAsia="zh-CN"/>
        </w:rPr>
        <w:t>频段</w:t>
      </w:r>
      <w:r w:rsidRPr="00FE5298">
        <w:rPr>
          <w:rFonts w:ascii="SimSun" w:hAnsi="SimSun" w:cs="SimSun" w:hint="eastAsia"/>
          <w:lang w:val="en-US" w:eastAsia="zh-CN"/>
        </w:rPr>
        <w:t>已在全球范围内</w:t>
      </w:r>
      <w:r>
        <w:rPr>
          <w:rFonts w:ascii="SimSun" w:hAnsi="SimSun" w:cs="SimSun" w:hint="eastAsia"/>
          <w:lang w:val="en-US" w:eastAsia="zh-CN"/>
        </w:rPr>
        <w:t>作为主要业务</w:t>
      </w:r>
      <w:r w:rsidRPr="00FE5298">
        <w:rPr>
          <w:rFonts w:ascii="SimSun" w:hAnsi="SimSun" w:cs="SimSun" w:hint="eastAsia"/>
          <w:lang w:val="en-US" w:eastAsia="zh-CN"/>
        </w:rPr>
        <w:t>划分给了卫星固定业务（</w:t>
      </w:r>
      <w:r w:rsidRPr="00FE5298">
        <w:rPr>
          <w:lang w:val="en-US" w:eastAsia="zh-CN"/>
        </w:rPr>
        <w:t>FSS</w:t>
      </w:r>
      <w:r w:rsidRPr="00FE5298">
        <w:rPr>
          <w:rFonts w:ascii="SimSun" w:hAnsi="SimSun" w:cs="SimSun" w:hint="eastAsia"/>
          <w:lang w:val="en-US" w:eastAsia="zh-CN"/>
        </w:rPr>
        <w:t>）（地对空），这一划分限于卫星移动业务中</w:t>
      </w:r>
      <w:r>
        <w:rPr>
          <w:rFonts w:ascii="SimSun" w:hAnsi="SimSun" w:cs="SimSun" w:hint="eastAsia"/>
          <w:lang w:val="en-US" w:eastAsia="zh-CN"/>
        </w:rPr>
        <w:t>非对地静止轨道</w:t>
      </w:r>
      <w:r w:rsidRPr="00FE5298">
        <w:rPr>
          <w:rFonts w:ascii="SimSun" w:hAnsi="SimSun" w:cs="SimSun" w:hint="eastAsia"/>
          <w:lang w:val="en-US" w:eastAsia="zh-CN"/>
        </w:rPr>
        <w:t>卫星系统的馈线链路（第</w:t>
      </w:r>
      <w:r w:rsidRPr="00FE5298">
        <w:rPr>
          <w:b/>
          <w:bCs/>
          <w:lang w:val="en-US" w:eastAsia="zh-CN"/>
        </w:rPr>
        <w:t>5.447A</w:t>
      </w:r>
      <w:r w:rsidRPr="00FE5298">
        <w:rPr>
          <w:rFonts w:ascii="SimSun" w:hAnsi="SimSun" w:cs="SimSun" w:hint="eastAsia"/>
          <w:lang w:val="en-US" w:eastAsia="zh-CN"/>
        </w:rPr>
        <w:t>款）；</w:t>
      </w:r>
    </w:p>
    <w:p w14:paraId="1116153D" w14:textId="77777777" w:rsidR="00C3020F" w:rsidRPr="00FE5298" w:rsidRDefault="007603F7" w:rsidP="00C3020F">
      <w:pPr>
        <w:rPr>
          <w:lang w:val="en-US" w:eastAsia="zh-CN"/>
        </w:rPr>
      </w:pPr>
      <w:r w:rsidRPr="00FE5298">
        <w:rPr>
          <w:i/>
          <w:iCs/>
          <w:lang w:val="en-US" w:eastAsia="zh-CN"/>
        </w:rPr>
        <w:t>e</w:t>
      </w:r>
      <w:r w:rsidRPr="00AD06C9">
        <w:rPr>
          <w:i/>
          <w:lang w:val="en-US" w:eastAsia="zh-CN"/>
        </w:rPr>
        <w:t>)</w:t>
      </w:r>
      <w:r w:rsidRPr="00FE5298">
        <w:rPr>
          <w:lang w:val="en-US" w:eastAsia="zh-CN"/>
        </w:rPr>
        <w:tab/>
        <w:t>5 150-5 250</w:t>
      </w:r>
      <w:r>
        <w:rPr>
          <w:lang w:val="en-US" w:eastAsia="zh-CN"/>
        </w:rPr>
        <w:t> </w:t>
      </w:r>
      <w:r w:rsidRPr="00FE5298">
        <w:rPr>
          <w:lang w:val="en-US" w:eastAsia="zh-CN"/>
        </w:rPr>
        <w:t>MHz</w:t>
      </w:r>
      <w:r>
        <w:rPr>
          <w:rFonts w:ascii="SimSun" w:hAnsi="SimSun" w:cs="SimSun" w:hint="eastAsia"/>
          <w:lang w:val="en-US" w:eastAsia="zh-CN"/>
        </w:rPr>
        <w:t>频段作为主要业务</w:t>
      </w:r>
      <w:r w:rsidRPr="00FE5298">
        <w:rPr>
          <w:rFonts w:ascii="SimSun" w:hAnsi="SimSun" w:cs="SimSun" w:hint="eastAsia"/>
          <w:lang w:val="en-US" w:eastAsia="zh-CN"/>
        </w:rPr>
        <w:t>也划分给了移动业务，但在某些国家（第</w:t>
      </w:r>
      <w:r w:rsidRPr="00FE5298">
        <w:rPr>
          <w:b/>
          <w:bCs/>
          <w:lang w:val="en-US" w:eastAsia="zh-CN"/>
        </w:rPr>
        <w:t>5.447</w:t>
      </w:r>
      <w:r w:rsidRPr="00FE5298">
        <w:rPr>
          <w:rFonts w:ascii="SimSun" w:hAnsi="SimSun" w:cs="SimSun" w:hint="eastAsia"/>
          <w:lang w:val="en-US" w:eastAsia="zh-CN"/>
        </w:rPr>
        <w:t>款）须按照第</w:t>
      </w:r>
      <w:r w:rsidRPr="00FE5298">
        <w:rPr>
          <w:b/>
          <w:bCs/>
          <w:lang w:val="en-US" w:eastAsia="zh-CN"/>
        </w:rPr>
        <w:t>9.21</w:t>
      </w:r>
      <w:r w:rsidRPr="00FE5298">
        <w:rPr>
          <w:rFonts w:ascii="SimSun" w:hAnsi="SimSun" w:cs="SimSun" w:hint="eastAsia"/>
          <w:lang w:val="en-US" w:eastAsia="zh-CN"/>
        </w:rPr>
        <w:t>款达成协议；</w:t>
      </w:r>
    </w:p>
    <w:p w14:paraId="17396DB3" w14:textId="77777777" w:rsidR="00C3020F" w:rsidRPr="00FE5298" w:rsidRDefault="007603F7" w:rsidP="00C3020F">
      <w:pPr>
        <w:rPr>
          <w:lang w:val="en-US" w:eastAsia="zh-CN"/>
        </w:rPr>
      </w:pPr>
      <w:r w:rsidRPr="00FE5298">
        <w:rPr>
          <w:i/>
          <w:iCs/>
          <w:lang w:eastAsia="zh-CN"/>
        </w:rPr>
        <w:t>f</w:t>
      </w:r>
      <w:r w:rsidRPr="00AD06C9">
        <w:rPr>
          <w:i/>
          <w:iCs/>
          <w:lang w:eastAsia="zh-CN"/>
        </w:rPr>
        <w:t>)</w:t>
      </w:r>
      <w:r w:rsidRPr="00FE5298">
        <w:rPr>
          <w:lang w:val="en-US" w:eastAsia="zh-CN"/>
        </w:rPr>
        <w:tab/>
        <w:t>5 250-5 460</w:t>
      </w:r>
      <w:r>
        <w:rPr>
          <w:lang w:val="en-US" w:eastAsia="zh-CN"/>
        </w:rPr>
        <w:t> </w:t>
      </w:r>
      <w:r w:rsidRPr="00FE5298">
        <w:rPr>
          <w:lang w:val="en-US" w:eastAsia="zh-CN"/>
        </w:rPr>
        <w:t>MHz</w:t>
      </w:r>
      <w:r>
        <w:rPr>
          <w:rFonts w:ascii="SimSun" w:hAnsi="SimSun" w:cs="SimSun" w:hint="eastAsia"/>
          <w:lang w:val="en-US" w:eastAsia="zh-CN"/>
        </w:rPr>
        <w:t>频段作为主要业务</w:t>
      </w:r>
      <w:r w:rsidRPr="00FE5298">
        <w:rPr>
          <w:rFonts w:ascii="SimSun" w:hAnsi="SimSun" w:cs="SimSun" w:hint="eastAsia"/>
          <w:lang w:val="en-US" w:eastAsia="zh-CN"/>
        </w:rPr>
        <w:t>划分给了</w:t>
      </w:r>
      <w:r w:rsidRPr="00FE5298">
        <w:rPr>
          <w:lang w:val="en-US" w:eastAsia="zh-CN"/>
        </w:rPr>
        <w:t>EESS</w:t>
      </w:r>
      <w:r w:rsidRPr="00FE5298">
        <w:rPr>
          <w:rFonts w:ascii="SimSun" w:hAnsi="SimSun" w:cs="SimSun" w:hint="eastAsia"/>
          <w:lang w:val="en-US" w:eastAsia="zh-CN"/>
        </w:rPr>
        <w:t>（有源），</w:t>
      </w:r>
      <w:r>
        <w:rPr>
          <w:lang w:val="en-US" w:eastAsia="zh-CN"/>
        </w:rPr>
        <w:t>5 </w:t>
      </w:r>
      <w:r w:rsidRPr="00FE5298">
        <w:rPr>
          <w:lang w:val="en-US" w:eastAsia="zh-CN"/>
        </w:rPr>
        <w:t>250-5</w:t>
      </w:r>
      <w:r>
        <w:rPr>
          <w:lang w:val="en-US" w:eastAsia="zh-CN"/>
        </w:rPr>
        <w:t> </w:t>
      </w:r>
      <w:r w:rsidRPr="00FE5298">
        <w:rPr>
          <w:lang w:val="en-US" w:eastAsia="zh-CN"/>
        </w:rPr>
        <w:t>350</w:t>
      </w:r>
      <w:r>
        <w:rPr>
          <w:lang w:val="en-US" w:eastAsia="zh-CN"/>
        </w:rPr>
        <w:t> </w:t>
      </w:r>
      <w:r w:rsidRPr="00FE5298">
        <w:rPr>
          <w:lang w:val="en-US" w:eastAsia="zh-CN"/>
        </w:rPr>
        <w:t>MHz</w:t>
      </w:r>
      <w:r>
        <w:rPr>
          <w:rFonts w:ascii="SimSun" w:hAnsi="SimSun" w:cs="SimSun" w:hint="eastAsia"/>
          <w:lang w:val="en-US" w:eastAsia="zh-CN"/>
        </w:rPr>
        <w:t>频段作为主要业务</w:t>
      </w:r>
      <w:r w:rsidRPr="00FE5298">
        <w:rPr>
          <w:rFonts w:ascii="SimSun" w:hAnsi="SimSun" w:cs="SimSun" w:hint="eastAsia"/>
          <w:lang w:val="en-US" w:eastAsia="zh-CN"/>
        </w:rPr>
        <w:t>划分给了空间研究业务（有源）；</w:t>
      </w:r>
    </w:p>
    <w:p w14:paraId="113229C5" w14:textId="77777777" w:rsidR="00C3020F" w:rsidRPr="00FE5298" w:rsidRDefault="007603F7" w:rsidP="00C3020F">
      <w:pPr>
        <w:rPr>
          <w:lang w:val="en-US" w:eastAsia="zh-CN"/>
        </w:rPr>
      </w:pPr>
      <w:r w:rsidRPr="00FE5298">
        <w:rPr>
          <w:i/>
          <w:iCs/>
          <w:lang w:val="en-US" w:eastAsia="zh-CN"/>
        </w:rPr>
        <w:t>g</w:t>
      </w:r>
      <w:r w:rsidRPr="00AD06C9">
        <w:rPr>
          <w:i/>
          <w:lang w:val="en-US" w:eastAsia="zh-CN"/>
        </w:rPr>
        <w:t>)</w:t>
      </w:r>
      <w:r w:rsidRPr="00FE5298">
        <w:rPr>
          <w:lang w:val="en-US" w:eastAsia="zh-CN"/>
        </w:rPr>
        <w:tab/>
        <w:t>5 250-5 725</w:t>
      </w:r>
      <w:r>
        <w:rPr>
          <w:lang w:val="en-US" w:eastAsia="zh-CN"/>
        </w:rPr>
        <w:t> </w:t>
      </w:r>
      <w:r w:rsidRPr="00FE5298">
        <w:rPr>
          <w:lang w:val="en-US" w:eastAsia="zh-CN"/>
        </w:rPr>
        <w:t>MHz</w:t>
      </w:r>
      <w:r>
        <w:rPr>
          <w:rFonts w:ascii="SimSun" w:hAnsi="SimSun" w:cs="SimSun" w:hint="eastAsia"/>
          <w:lang w:val="en-US" w:eastAsia="zh-CN"/>
        </w:rPr>
        <w:t>频段作为主要业务</w:t>
      </w:r>
      <w:r w:rsidRPr="00FE5298">
        <w:rPr>
          <w:rFonts w:ascii="SimSun" w:hAnsi="SimSun" w:cs="SimSun" w:hint="eastAsia"/>
          <w:lang w:val="en-US" w:eastAsia="zh-CN"/>
        </w:rPr>
        <w:t>划分给了无线电测定业务；</w:t>
      </w:r>
    </w:p>
    <w:p w14:paraId="4C7937D1" w14:textId="77777777" w:rsidR="00C3020F" w:rsidRPr="00FE5298" w:rsidRDefault="007603F7" w:rsidP="00C3020F">
      <w:pPr>
        <w:rPr>
          <w:lang w:val="en-US" w:eastAsia="zh-CN"/>
        </w:rPr>
      </w:pPr>
      <w:r w:rsidRPr="00FE5298">
        <w:rPr>
          <w:i/>
          <w:iCs/>
          <w:lang w:eastAsia="zh-CN"/>
        </w:rPr>
        <w:t>h</w:t>
      </w:r>
      <w:r w:rsidRPr="00AD06C9">
        <w:rPr>
          <w:i/>
          <w:lang w:eastAsia="zh-CN"/>
        </w:rPr>
        <w:t>)</w:t>
      </w:r>
      <w:r w:rsidRPr="00FE5298">
        <w:rPr>
          <w:lang w:val="en-US" w:eastAsia="zh-CN"/>
        </w:rPr>
        <w:tab/>
      </w:r>
      <w:r w:rsidRPr="00FE5298">
        <w:rPr>
          <w:rFonts w:ascii="SimSun" w:hAnsi="SimSun" w:cs="SimSun" w:hint="eastAsia"/>
          <w:lang w:val="en-US" w:eastAsia="zh-CN"/>
        </w:rPr>
        <w:t>有必要保护</w:t>
      </w:r>
      <w:r w:rsidRPr="00FE5298">
        <w:rPr>
          <w:lang w:val="en-US" w:eastAsia="zh-CN"/>
        </w:rPr>
        <w:t>5 150-5 350 MHz</w:t>
      </w:r>
      <w:r w:rsidRPr="00FE5298">
        <w:rPr>
          <w:rFonts w:ascii="SimSun" w:hAnsi="SimSun" w:cs="SimSun" w:hint="eastAsia"/>
          <w:lang w:val="en-US" w:eastAsia="zh-CN"/>
        </w:rPr>
        <w:t>和</w:t>
      </w:r>
      <w:r w:rsidRPr="00FE5298">
        <w:rPr>
          <w:lang w:val="en-US" w:eastAsia="zh-CN"/>
        </w:rPr>
        <w:t>5 470-5 725</w:t>
      </w:r>
      <w:r>
        <w:rPr>
          <w:lang w:val="en-US" w:eastAsia="zh-CN"/>
        </w:rPr>
        <w:t> </w:t>
      </w:r>
      <w:r w:rsidRPr="00FE5298">
        <w:rPr>
          <w:lang w:val="en-US" w:eastAsia="zh-CN"/>
        </w:rPr>
        <w:t>MHz</w:t>
      </w:r>
      <w:r>
        <w:rPr>
          <w:rFonts w:ascii="SimSun" w:hAnsi="SimSun" w:cs="SimSun" w:hint="eastAsia"/>
          <w:lang w:val="en-US" w:eastAsia="zh-CN"/>
        </w:rPr>
        <w:t>频段</w:t>
      </w:r>
      <w:r w:rsidRPr="00FE5298">
        <w:rPr>
          <w:rFonts w:ascii="SimSun" w:hAnsi="SimSun" w:cs="SimSun" w:hint="eastAsia"/>
          <w:lang w:val="en-US" w:eastAsia="zh-CN"/>
        </w:rPr>
        <w:t>内的</w:t>
      </w:r>
      <w:r>
        <w:rPr>
          <w:rFonts w:ascii="SimSun" w:hAnsi="SimSun" w:cs="SimSun" w:hint="eastAsia"/>
          <w:lang w:val="en-US" w:eastAsia="zh-CN"/>
        </w:rPr>
        <w:t>现有</w:t>
      </w:r>
      <w:r w:rsidRPr="00FE5298">
        <w:rPr>
          <w:rFonts w:ascii="SimSun" w:hAnsi="SimSun" w:cs="SimSun" w:hint="eastAsia"/>
          <w:lang w:val="en-US" w:eastAsia="zh-CN"/>
        </w:rPr>
        <w:t>主要业务；</w:t>
      </w:r>
    </w:p>
    <w:p w14:paraId="615F312E" w14:textId="77777777" w:rsidR="00C3020F" w:rsidRPr="00FE5298" w:rsidRDefault="007603F7" w:rsidP="00C3020F">
      <w:pPr>
        <w:rPr>
          <w:lang w:val="en-US" w:eastAsia="zh-CN"/>
        </w:rPr>
      </w:pPr>
      <w:proofErr w:type="spellStart"/>
      <w:r w:rsidRPr="00FE5298">
        <w:rPr>
          <w:i/>
          <w:iCs/>
          <w:lang w:val="en-US" w:eastAsia="zh-CN"/>
        </w:rPr>
        <w:t>i</w:t>
      </w:r>
      <w:proofErr w:type="spellEnd"/>
      <w:r w:rsidRPr="00AD06C9">
        <w:rPr>
          <w:i/>
          <w:lang w:val="en-US" w:eastAsia="zh-CN"/>
        </w:rPr>
        <w:t>)</w:t>
      </w:r>
      <w:r w:rsidRPr="00FE5298">
        <w:rPr>
          <w:lang w:val="en-US" w:eastAsia="zh-CN"/>
        </w:rPr>
        <w:tab/>
        <w:t>ITU-R</w:t>
      </w:r>
      <w:r w:rsidRPr="00FE5298">
        <w:rPr>
          <w:rFonts w:ascii="SimSun" w:hAnsi="SimSun" w:cs="SimSun" w:hint="eastAsia"/>
          <w:lang w:val="en-US" w:eastAsia="zh-CN"/>
        </w:rPr>
        <w:t>的研究结果表明，</w:t>
      </w:r>
      <w:r w:rsidRPr="00FE5298">
        <w:rPr>
          <w:lang w:val="en-US" w:eastAsia="zh-CN"/>
        </w:rPr>
        <w:t>WAS</w:t>
      </w:r>
      <w:r w:rsidRPr="00FE5298">
        <w:rPr>
          <w:rFonts w:ascii="SimSun" w:hAnsi="SimSun" w:cs="SimSun" w:hint="eastAsia"/>
          <w:lang w:val="en-US" w:eastAsia="zh-CN"/>
        </w:rPr>
        <w:t>（包括</w:t>
      </w:r>
      <w:r w:rsidRPr="00FE5298">
        <w:rPr>
          <w:lang w:val="en-US" w:eastAsia="zh-CN"/>
        </w:rPr>
        <w:t>RLAN</w:t>
      </w:r>
      <w:r w:rsidRPr="00FE5298">
        <w:rPr>
          <w:rFonts w:ascii="SimSun" w:hAnsi="SimSun" w:cs="SimSun" w:hint="eastAsia"/>
          <w:lang w:val="en-US" w:eastAsia="zh-CN"/>
        </w:rPr>
        <w:t>）与</w:t>
      </w:r>
      <w:r w:rsidRPr="00FE5298">
        <w:rPr>
          <w:lang w:val="en-US" w:eastAsia="zh-CN"/>
        </w:rPr>
        <w:t>FSS</w:t>
      </w:r>
      <w:r w:rsidRPr="00FE5298">
        <w:rPr>
          <w:rFonts w:ascii="SimSun" w:hAnsi="SimSun" w:cs="SimSun" w:hint="eastAsia"/>
          <w:lang w:val="en-US" w:eastAsia="zh-CN"/>
        </w:rPr>
        <w:t>在</w:t>
      </w:r>
      <w:r w:rsidRPr="00FE5298">
        <w:rPr>
          <w:lang w:val="en-US" w:eastAsia="zh-CN"/>
        </w:rPr>
        <w:t>5</w:t>
      </w:r>
      <w:r>
        <w:rPr>
          <w:lang w:val="en-US" w:eastAsia="zh-CN"/>
        </w:rPr>
        <w:t> </w:t>
      </w:r>
      <w:r w:rsidRPr="00FE5298">
        <w:rPr>
          <w:lang w:val="en-US" w:eastAsia="zh-CN"/>
        </w:rPr>
        <w:t>150-5</w:t>
      </w:r>
      <w:r>
        <w:rPr>
          <w:lang w:val="en-US" w:eastAsia="zh-CN"/>
        </w:rPr>
        <w:t> </w:t>
      </w:r>
      <w:r w:rsidRPr="00FE5298">
        <w:rPr>
          <w:lang w:val="en-US" w:eastAsia="zh-CN"/>
        </w:rPr>
        <w:t>250</w:t>
      </w:r>
      <w:r>
        <w:rPr>
          <w:lang w:val="en-US" w:eastAsia="zh-CN"/>
        </w:rPr>
        <w:t> </w:t>
      </w:r>
      <w:r w:rsidRPr="00FE5298">
        <w:rPr>
          <w:lang w:val="en-US" w:eastAsia="zh-CN"/>
        </w:rPr>
        <w:t>MHz</w:t>
      </w:r>
      <w:r>
        <w:rPr>
          <w:rFonts w:ascii="SimSun" w:hAnsi="SimSun" w:cs="SimSun" w:hint="eastAsia"/>
          <w:lang w:val="en-US" w:eastAsia="zh-CN"/>
        </w:rPr>
        <w:t>频段</w:t>
      </w:r>
      <w:r w:rsidRPr="00FE5298">
        <w:rPr>
          <w:rFonts w:ascii="SimSun" w:hAnsi="SimSun" w:cs="SimSun" w:hint="eastAsia"/>
          <w:lang w:val="en-US" w:eastAsia="zh-CN"/>
        </w:rPr>
        <w:t>内的频率共用在规定条件下是可行的；</w:t>
      </w:r>
    </w:p>
    <w:p w14:paraId="1BEE8CE7" w14:textId="77777777" w:rsidR="00C3020F" w:rsidRPr="00FE5298" w:rsidRDefault="007603F7" w:rsidP="00C3020F">
      <w:pPr>
        <w:rPr>
          <w:lang w:val="en-US" w:eastAsia="zh-CN"/>
        </w:rPr>
      </w:pPr>
      <w:r w:rsidRPr="00FE5298">
        <w:rPr>
          <w:i/>
          <w:iCs/>
          <w:lang w:val="en-US" w:eastAsia="zh-CN"/>
        </w:rPr>
        <w:t>j</w:t>
      </w:r>
      <w:r w:rsidRPr="00AD06C9">
        <w:rPr>
          <w:i/>
          <w:lang w:val="en-US" w:eastAsia="zh-CN"/>
        </w:rPr>
        <w:t>)</w:t>
      </w:r>
      <w:r w:rsidRPr="00FE5298">
        <w:rPr>
          <w:lang w:val="en-US" w:eastAsia="zh-CN"/>
        </w:rPr>
        <w:tab/>
      </w:r>
      <w:r w:rsidRPr="00FE5298">
        <w:rPr>
          <w:rFonts w:ascii="SimSun" w:hAnsi="SimSun" w:cs="SimSun" w:hint="eastAsia"/>
          <w:lang w:val="en-US" w:eastAsia="zh-CN"/>
        </w:rPr>
        <w:t>研究显示，无线电测定业务与移动业务在</w:t>
      </w:r>
      <w:r w:rsidRPr="00FE5298">
        <w:rPr>
          <w:lang w:val="en-US" w:eastAsia="zh-CN"/>
        </w:rPr>
        <w:t>5 250-5 350</w:t>
      </w:r>
      <w:r>
        <w:rPr>
          <w:lang w:val="en-US" w:eastAsia="zh-CN"/>
        </w:rPr>
        <w:t> </w:t>
      </w:r>
      <w:r w:rsidRPr="00FE5298">
        <w:rPr>
          <w:lang w:val="en-US" w:eastAsia="zh-CN"/>
        </w:rPr>
        <w:t>MHz</w:t>
      </w:r>
      <w:r>
        <w:rPr>
          <w:rFonts w:ascii="SimSun" w:hAnsi="SimSun" w:cs="SimSun" w:hint="eastAsia"/>
          <w:lang w:val="en-US" w:eastAsia="zh-CN"/>
        </w:rPr>
        <w:t>频段</w:t>
      </w:r>
      <w:r w:rsidRPr="00FE5298">
        <w:rPr>
          <w:rFonts w:ascii="SimSun" w:hAnsi="SimSun" w:cs="SimSun" w:hint="eastAsia"/>
          <w:lang w:val="en-US" w:eastAsia="zh-CN"/>
        </w:rPr>
        <w:t>和</w:t>
      </w:r>
      <w:r>
        <w:rPr>
          <w:lang w:val="en-US" w:eastAsia="zh-CN"/>
        </w:rPr>
        <w:t>5 470-</w:t>
      </w:r>
      <w:r w:rsidRPr="00FE5298">
        <w:rPr>
          <w:lang w:val="en-US" w:eastAsia="zh-CN"/>
        </w:rPr>
        <w:t>5</w:t>
      </w:r>
      <w:r>
        <w:rPr>
          <w:lang w:val="en-US" w:eastAsia="zh-CN"/>
        </w:rPr>
        <w:t> </w:t>
      </w:r>
      <w:r w:rsidRPr="00FE5298">
        <w:rPr>
          <w:lang w:val="en-US" w:eastAsia="zh-CN"/>
        </w:rPr>
        <w:t>725</w:t>
      </w:r>
      <w:r>
        <w:rPr>
          <w:lang w:val="en-US" w:eastAsia="zh-CN"/>
        </w:rPr>
        <w:t> </w:t>
      </w:r>
      <w:r w:rsidRPr="00FE5298">
        <w:rPr>
          <w:lang w:val="en-US" w:eastAsia="zh-CN"/>
        </w:rPr>
        <w:t>MHz</w:t>
      </w:r>
      <w:r>
        <w:rPr>
          <w:rFonts w:ascii="SimSun" w:hAnsi="SimSun" w:cs="SimSun" w:hint="eastAsia"/>
          <w:lang w:val="en-US" w:eastAsia="zh-CN"/>
        </w:rPr>
        <w:t>频段</w:t>
      </w:r>
      <w:r w:rsidRPr="00FE5298">
        <w:rPr>
          <w:rFonts w:ascii="SimSun" w:hAnsi="SimSun" w:cs="SimSun" w:hint="eastAsia"/>
          <w:lang w:val="en-US" w:eastAsia="zh-CN"/>
        </w:rPr>
        <w:t>内的频率共用只有在采用抑制技术如动态频率选择的情况下才有可能；</w:t>
      </w:r>
    </w:p>
    <w:p w14:paraId="29A02F91" w14:textId="77777777" w:rsidR="00C3020F" w:rsidRPr="00FE5298" w:rsidRDefault="007603F7" w:rsidP="00C3020F">
      <w:pPr>
        <w:rPr>
          <w:lang w:val="en-US" w:eastAsia="zh-CN"/>
        </w:rPr>
      </w:pPr>
      <w:r w:rsidRPr="00FE5298">
        <w:rPr>
          <w:i/>
          <w:iCs/>
          <w:lang w:eastAsia="zh-CN"/>
        </w:rPr>
        <w:t>k</w:t>
      </w:r>
      <w:r w:rsidRPr="00AD06C9">
        <w:rPr>
          <w:i/>
          <w:iCs/>
          <w:lang w:eastAsia="zh-CN"/>
        </w:rPr>
        <w:t>)</w:t>
      </w:r>
      <w:r w:rsidRPr="00FE5298">
        <w:rPr>
          <w:lang w:val="en-US" w:eastAsia="zh-CN"/>
        </w:rPr>
        <w:tab/>
      </w:r>
      <w:r w:rsidRPr="00FE5298">
        <w:rPr>
          <w:rFonts w:ascii="SimSun" w:hAnsi="SimSun" w:cs="SimSun" w:hint="eastAsia"/>
          <w:lang w:val="en-US" w:eastAsia="zh-CN"/>
        </w:rPr>
        <w:t>对于</w:t>
      </w:r>
      <w:r w:rsidRPr="00FE5298">
        <w:rPr>
          <w:lang w:val="en-US" w:eastAsia="zh-CN"/>
        </w:rPr>
        <w:t>5 250-5 350 MHz</w:t>
      </w:r>
      <w:r>
        <w:rPr>
          <w:rFonts w:ascii="SimSun" w:hAnsi="SimSun" w:cs="SimSun" w:hint="eastAsia"/>
          <w:lang w:val="en-US" w:eastAsia="zh-CN"/>
        </w:rPr>
        <w:t>频段</w:t>
      </w:r>
      <w:r w:rsidRPr="00FE5298">
        <w:rPr>
          <w:rFonts w:ascii="SimSun" w:hAnsi="SimSun" w:cs="SimSun" w:hint="eastAsia"/>
          <w:lang w:val="en-US" w:eastAsia="zh-CN"/>
        </w:rPr>
        <w:t>和</w:t>
      </w:r>
      <w:r w:rsidRPr="00FE5298">
        <w:rPr>
          <w:lang w:val="en-US" w:eastAsia="zh-CN"/>
        </w:rPr>
        <w:t xml:space="preserve">5 470-5 </w:t>
      </w:r>
      <w:r>
        <w:rPr>
          <w:rFonts w:hint="eastAsia"/>
          <w:lang w:val="en-US" w:eastAsia="zh-CN"/>
        </w:rPr>
        <w:t>570</w:t>
      </w:r>
      <w:r>
        <w:rPr>
          <w:lang w:val="en-US" w:eastAsia="zh-CN"/>
        </w:rPr>
        <w:t> </w:t>
      </w:r>
      <w:r w:rsidRPr="00FE5298">
        <w:rPr>
          <w:lang w:val="en-US" w:eastAsia="zh-CN"/>
        </w:rPr>
        <w:t>MHz</w:t>
      </w:r>
      <w:r>
        <w:rPr>
          <w:rFonts w:ascii="SimSun" w:hAnsi="SimSun" w:cs="SimSun" w:hint="eastAsia"/>
          <w:lang w:val="en-US" w:eastAsia="zh-CN"/>
        </w:rPr>
        <w:t>频段</w:t>
      </w:r>
      <w:r w:rsidRPr="00FE5298">
        <w:rPr>
          <w:rFonts w:ascii="SimSun" w:hAnsi="SimSun" w:cs="SimSun" w:hint="eastAsia"/>
          <w:lang w:val="en-US" w:eastAsia="zh-CN"/>
        </w:rPr>
        <w:t>内的移动业务，有必要规定合适的</w:t>
      </w:r>
      <w:proofErr w:type="spellStart"/>
      <w:r w:rsidRPr="00FE5298">
        <w:rPr>
          <w:lang w:val="en-US" w:eastAsia="zh-CN"/>
        </w:rPr>
        <w:t>e.i.r.p</w:t>
      </w:r>
      <w:proofErr w:type="spellEnd"/>
      <w:r w:rsidRPr="00FE5298">
        <w:rPr>
          <w:lang w:val="en-US" w:eastAsia="zh-CN"/>
        </w:rPr>
        <w:t>.</w:t>
      </w:r>
      <w:r w:rsidRPr="00FE5298">
        <w:rPr>
          <w:rFonts w:ascii="SimSun" w:hAnsi="SimSun" w:cs="SimSun" w:hint="eastAsia"/>
          <w:lang w:val="en-US" w:eastAsia="zh-CN"/>
        </w:rPr>
        <w:t>限值，并在必要时规定</w:t>
      </w:r>
      <w:r w:rsidRPr="00FE5298">
        <w:rPr>
          <w:lang w:val="en-US" w:eastAsia="zh-CN"/>
        </w:rPr>
        <w:t>WAS</w:t>
      </w:r>
      <w:r w:rsidRPr="00FE5298">
        <w:rPr>
          <w:rFonts w:ascii="SimSun" w:hAnsi="SimSun" w:cs="SimSun" w:hint="eastAsia"/>
          <w:lang w:val="en-US" w:eastAsia="zh-CN"/>
        </w:rPr>
        <w:t>（包括</w:t>
      </w:r>
      <w:r w:rsidRPr="00FE5298">
        <w:rPr>
          <w:lang w:val="en-US" w:eastAsia="zh-CN"/>
        </w:rPr>
        <w:t>RLAN</w:t>
      </w:r>
      <w:r w:rsidRPr="00FE5298">
        <w:rPr>
          <w:rFonts w:ascii="SimSun" w:hAnsi="SimSun" w:cs="SimSun" w:hint="eastAsia"/>
          <w:lang w:val="en-US" w:eastAsia="zh-CN"/>
        </w:rPr>
        <w:t>）的运行限制条件，以便保护</w:t>
      </w:r>
      <w:r w:rsidRPr="00FE5298">
        <w:rPr>
          <w:lang w:val="en-US" w:eastAsia="zh-CN"/>
        </w:rPr>
        <w:t>EESS</w:t>
      </w:r>
      <w:r w:rsidRPr="00FE5298">
        <w:rPr>
          <w:rFonts w:ascii="SimSun" w:hAnsi="SimSun" w:cs="SimSun" w:hint="eastAsia"/>
          <w:lang w:val="en-US" w:eastAsia="zh-CN"/>
        </w:rPr>
        <w:t>（有源）</w:t>
      </w:r>
      <w:r>
        <w:rPr>
          <w:rFonts w:ascii="SimSun" w:hAnsi="SimSun" w:cs="SimSun" w:hint="eastAsia"/>
          <w:lang w:val="en-US" w:eastAsia="zh-CN"/>
        </w:rPr>
        <w:t>和</w:t>
      </w:r>
      <w:r w:rsidRPr="00FE5298">
        <w:rPr>
          <w:lang w:val="en-US" w:eastAsia="zh-CN"/>
        </w:rPr>
        <w:t>SRS</w:t>
      </w:r>
      <w:r w:rsidRPr="00FE5298">
        <w:rPr>
          <w:rFonts w:ascii="SimSun" w:hAnsi="SimSun" w:cs="SimSun" w:hint="eastAsia"/>
          <w:lang w:val="en-US" w:eastAsia="zh-CN"/>
        </w:rPr>
        <w:t>（有源）中的系统；</w:t>
      </w:r>
    </w:p>
    <w:p w14:paraId="014DA99E" w14:textId="77777777" w:rsidR="00C3020F" w:rsidRPr="00FE5298" w:rsidRDefault="007603F7" w:rsidP="00C3020F">
      <w:pPr>
        <w:rPr>
          <w:lang w:val="en-US" w:eastAsia="zh-CN"/>
        </w:rPr>
      </w:pPr>
      <w:r w:rsidRPr="00FE5298">
        <w:rPr>
          <w:i/>
          <w:iCs/>
          <w:lang w:eastAsia="zh-CN"/>
        </w:rPr>
        <w:t>l</w:t>
      </w:r>
      <w:r w:rsidRPr="00AD06C9">
        <w:rPr>
          <w:i/>
          <w:lang w:eastAsia="zh-CN"/>
        </w:rPr>
        <w:t>)</w:t>
      </w:r>
      <w:r w:rsidRPr="00FE5298">
        <w:rPr>
          <w:lang w:val="en-US" w:eastAsia="zh-CN"/>
        </w:rPr>
        <w:tab/>
      </w:r>
      <w:r w:rsidRPr="00FE5298">
        <w:rPr>
          <w:rFonts w:ascii="SimSun" w:hAnsi="SimSun" w:cs="SimSun" w:hint="eastAsia"/>
          <w:lang w:val="en-US" w:eastAsia="zh-CN"/>
        </w:rPr>
        <w:t>部署</w:t>
      </w:r>
      <w:r w:rsidRPr="00FE5298">
        <w:rPr>
          <w:lang w:val="en-US" w:eastAsia="zh-CN"/>
        </w:rPr>
        <w:t>WA</w:t>
      </w:r>
      <w:r>
        <w:rPr>
          <w:rFonts w:hint="eastAsia"/>
          <w:lang w:val="en-US" w:eastAsia="zh-CN"/>
        </w:rPr>
        <w:t>S</w:t>
      </w:r>
      <w:r w:rsidRPr="00FE5298">
        <w:rPr>
          <w:rFonts w:ascii="SimSun" w:hAnsi="SimSun" w:cs="SimSun" w:hint="eastAsia"/>
          <w:lang w:val="en-US" w:eastAsia="zh-CN"/>
        </w:rPr>
        <w:t>（包括</w:t>
      </w:r>
      <w:r w:rsidRPr="00FE5298">
        <w:rPr>
          <w:lang w:val="en-US" w:eastAsia="zh-CN"/>
        </w:rPr>
        <w:t>RLAN</w:t>
      </w:r>
      <w:r w:rsidRPr="00FE5298">
        <w:rPr>
          <w:rFonts w:ascii="SimSun" w:hAnsi="SimSun" w:cs="SimSun" w:hint="eastAsia"/>
          <w:lang w:val="en-US" w:eastAsia="zh-CN"/>
        </w:rPr>
        <w:t>）的密度将取决于若干因素，包括系统内部干扰以及其他</w:t>
      </w:r>
      <w:r>
        <w:rPr>
          <w:rFonts w:ascii="SimSun" w:hAnsi="SimSun" w:cs="SimSun" w:hint="eastAsia"/>
          <w:lang w:val="en-US" w:eastAsia="zh-CN"/>
        </w:rPr>
        <w:t>与其竞争</w:t>
      </w:r>
      <w:r w:rsidRPr="00FE5298">
        <w:rPr>
          <w:rFonts w:ascii="SimSun" w:hAnsi="SimSun" w:cs="SimSun" w:hint="eastAsia"/>
          <w:lang w:val="en-US" w:eastAsia="zh-CN"/>
        </w:rPr>
        <w:t>的技术和业务的可用性</w:t>
      </w:r>
      <w:del w:id="16" w:author="" w:date="2018-06-15T16:33:00Z">
        <w:r w:rsidRPr="00FE5298" w:rsidDel="00F51E8B">
          <w:rPr>
            <w:rFonts w:ascii="SimSun" w:hAnsi="SimSun" w:cs="SimSun" w:hint="eastAsia"/>
            <w:lang w:val="en-US" w:eastAsia="zh-CN"/>
          </w:rPr>
          <w:delText>，</w:delText>
        </w:r>
      </w:del>
      <w:ins w:id="17" w:author="" w:date="2018-06-15T16:33:00Z">
        <w:r>
          <w:rPr>
            <w:rFonts w:ascii="SimSun" w:hAnsi="SimSun" w:cs="SimSun" w:hint="eastAsia"/>
            <w:lang w:val="en-US" w:eastAsia="zh-CN"/>
          </w:rPr>
          <w:t>；</w:t>
        </w:r>
      </w:ins>
    </w:p>
    <w:p w14:paraId="1B70C102" w14:textId="77777777" w:rsidR="00C3020F" w:rsidRPr="00FE5298" w:rsidRDefault="007603F7" w:rsidP="00C3020F">
      <w:pPr>
        <w:rPr>
          <w:ins w:id="18" w:author="" w:date="2018-06-15T16:33:00Z"/>
          <w:lang w:val="en-US" w:eastAsia="zh-CN"/>
        </w:rPr>
      </w:pPr>
      <w:ins w:id="19" w:author="" w:date="2018-06-15T16:33:00Z">
        <w:r>
          <w:rPr>
            <w:i/>
            <w:iCs/>
            <w:lang w:val="en-US" w:eastAsia="zh-CN"/>
          </w:rPr>
          <w:t>m</w:t>
        </w:r>
        <w:r w:rsidRPr="00AD06C9">
          <w:rPr>
            <w:i/>
            <w:lang w:val="en-US" w:eastAsia="zh-CN"/>
          </w:rPr>
          <w:t>)</w:t>
        </w:r>
        <w:r w:rsidRPr="00FE5298">
          <w:rPr>
            <w:lang w:val="en-US" w:eastAsia="zh-CN"/>
          </w:rPr>
          <w:tab/>
        </w:r>
        <w:r w:rsidRPr="00FE5298">
          <w:rPr>
            <w:rFonts w:ascii="SimSun" w:hAnsi="SimSun" w:cs="SimSun" w:hint="eastAsia"/>
            <w:lang w:val="en-US" w:eastAsia="zh-CN"/>
          </w:rPr>
          <w:t>目前正在研究测量或计算</w:t>
        </w:r>
        <w:r w:rsidRPr="00FE5298">
          <w:rPr>
            <w:lang w:val="en-US" w:eastAsia="zh-CN"/>
          </w:rPr>
          <w:t>ITU-R S.1426</w:t>
        </w:r>
        <w:r w:rsidRPr="00FE5298">
          <w:rPr>
            <w:rFonts w:ascii="SimSun" w:hAnsi="SimSun" w:cs="SimSun" w:hint="eastAsia"/>
            <w:lang w:val="en-US" w:eastAsia="zh-CN"/>
          </w:rPr>
          <w:t>建议书中规定的</w:t>
        </w:r>
        <w:r w:rsidRPr="00FE5298">
          <w:rPr>
            <w:lang w:val="en-US" w:eastAsia="zh-CN"/>
          </w:rPr>
          <w:t>FSS</w:t>
        </w:r>
        <w:r w:rsidRPr="00FE5298">
          <w:rPr>
            <w:rFonts w:ascii="SimSun" w:hAnsi="SimSun" w:cs="SimSun" w:hint="eastAsia"/>
            <w:lang w:val="en-US" w:eastAsia="zh-CN"/>
          </w:rPr>
          <w:t>卫星</w:t>
        </w:r>
        <w:r>
          <w:rPr>
            <w:rFonts w:ascii="SimSun" w:hAnsi="SimSun" w:cs="SimSun" w:hint="eastAsia"/>
            <w:lang w:val="en-US" w:eastAsia="zh-CN"/>
          </w:rPr>
          <w:t>接收</w:t>
        </w:r>
        <w:r w:rsidRPr="00FE5298">
          <w:rPr>
            <w:rFonts w:ascii="SimSun" w:hAnsi="SimSun" w:cs="SimSun" w:hint="eastAsia"/>
            <w:lang w:val="en-US" w:eastAsia="zh-CN"/>
          </w:rPr>
          <w:t>机集总</w:t>
        </w:r>
        <w:proofErr w:type="spellStart"/>
        <w:r w:rsidRPr="00FE5298">
          <w:rPr>
            <w:lang w:val="en-US" w:eastAsia="zh-CN"/>
          </w:rPr>
          <w:t>pfd</w:t>
        </w:r>
        <w:proofErr w:type="spellEnd"/>
        <w:r w:rsidRPr="00FE5298">
          <w:rPr>
            <w:rFonts w:ascii="SimSun" w:hAnsi="SimSun" w:cs="SimSun" w:hint="eastAsia"/>
            <w:lang w:val="en-US" w:eastAsia="zh-CN"/>
          </w:rPr>
          <w:t>电平的</w:t>
        </w:r>
      </w:ins>
      <w:ins w:id="20" w:author="" w:date="2018-08-17T14:40:00Z">
        <w:r>
          <w:rPr>
            <w:rFonts w:ascii="SimSun" w:hAnsi="SimSun" w:cs="SimSun" w:hint="eastAsia"/>
            <w:lang w:val="en-US" w:eastAsia="zh-CN"/>
          </w:rPr>
          <w:t>手段</w:t>
        </w:r>
      </w:ins>
      <w:ins w:id="21" w:author="" w:date="2018-06-15T16:33:00Z">
        <w:r w:rsidRPr="00FE5298">
          <w:rPr>
            <w:rFonts w:ascii="SimSun" w:hAnsi="SimSun" w:cs="SimSun" w:hint="eastAsia"/>
            <w:lang w:val="en-US" w:eastAsia="zh-CN"/>
          </w:rPr>
          <w:t>；</w:t>
        </w:r>
      </w:ins>
    </w:p>
    <w:p w14:paraId="4FA91C74" w14:textId="77777777" w:rsidR="00C3020F" w:rsidRPr="00FE5298" w:rsidRDefault="007603F7" w:rsidP="00C3020F">
      <w:pPr>
        <w:rPr>
          <w:ins w:id="22" w:author="" w:date="2018-06-15T16:33:00Z"/>
          <w:lang w:val="en-US" w:eastAsia="zh-CN"/>
        </w:rPr>
      </w:pPr>
      <w:ins w:id="23" w:author="" w:date="2018-06-15T16:33:00Z">
        <w:r>
          <w:rPr>
            <w:i/>
            <w:iCs/>
            <w:szCs w:val="17"/>
            <w:lang w:val="en-US" w:eastAsia="zh-CN"/>
          </w:rPr>
          <w:t>n</w:t>
        </w:r>
        <w:r w:rsidRPr="00AD06C9">
          <w:rPr>
            <w:i/>
            <w:szCs w:val="17"/>
            <w:lang w:val="en-US" w:eastAsia="zh-CN"/>
          </w:rPr>
          <w:t>)</w:t>
        </w:r>
        <w:r w:rsidRPr="00FE5298">
          <w:rPr>
            <w:lang w:val="en-US" w:eastAsia="zh-CN"/>
          </w:rPr>
          <w:tab/>
        </w:r>
      </w:ins>
      <w:ins w:id="24" w:author="" w:date="2018-08-17T14:40:00Z">
        <w:r>
          <w:rPr>
            <w:rFonts w:hint="eastAsia"/>
            <w:lang w:val="en-US" w:eastAsia="zh-CN"/>
          </w:rPr>
          <w:t>对</w:t>
        </w:r>
      </w:ins>
      <w:ins w:id="25" w:author="" w:date="2018-06-15T16:33:00Z">
        <w:r w:rsidRPr="00FE5298">
          <w:rPr>
            <w:lang w:val="en-US" w:eastAsia="zh-CN"/>
          </w:rPr>
          <w:t>ITU-R M.1454</w:t>
        </w:r>
        <w:r w:rsidRPr="00FE5298">
          <w:rPr>
            <w:rFonts w:ascii="SimSun" w:hAnsi="SimSun" w:cs="SimSun" w:hint="eastAsia"/>
            <w:lang w:val="en-US" w:eastAsia="zh-CN"/>
          </w:rPr>
          <w:t>建议书中有关计算</w:t>
        </w:r>
        <w:r w:rsidRPr="00FE5298">
          <w:rPr>
            <w:lang w:val="en-US" w:eastAsia="zh-CN"/>
          </w:rPr>
          <w:t>5 150-5 250 MHz</w:t>
        </w:r>
        <w:r>
          <w:rPr>
            <w:rFonts w:ascii="SimSun" w:hAnsi="SimSun" w:cs="SimSun" w:hint="eastAsia"/>
            <w:lang w:val="en-US" w:eastAsia="zh-CN"/>
          </w:rPr>
          <w:t>频段</w:t>
        </w:r>
        <w:r w:rsidRPr="00FE5298">
          <w:rPr>
            <w:rFonts w:ascii="SimSun" w:hAnsi="SimSun" w:cs="SimSun" w:hint="eastAsia"/>
            <w:lang w:val="en-US" w:eastAsia="zh-CN"/>
          </w:rPr>
          <w:t>内运行的</w:t>
        </w:r>
        <w:r w:rsidRPr="00FE5298">
          <w:rPr>
            <w:lang w:val="en-US" w:eastAsia="zh-CN"/>
          </w:rPr>
          <w:t>FSS</w:t>
        </w:r>
        <w:r w:rsidRPr="00FE5298">
          <w:rPr>
            <w:rFonts w:ascii="SimSun" w:hAnsi="SimSun" w:cs="SimSun" w:hint="eastAsia"/>
            <w:lang w:val="en-US" w:eastAsia="zh-CN"/>
          </w:rPr>
          <w:t>卫星</w:t>
        </w:r>
        <w:r>
          <w:rPr>
            <w:rFonts w:ascii="SimSun" w:hAnsi="SimSun" w:cs="SimSun" w:hint="eastAsia"/>
            <w:lang w:val="en-US" w:eastAsia="zh-CN"/>
          </w:rPr>
          <w:t>接收</w:t>
        </w:r>
        <w:r w:rsidRPr="00FE5298">
          <w:rPr>
            <w:rFonts w:ascii="SimSun" w:hAnsi="SimSun" w:cs="SimSun" w:hint="eastAsia"/>
            <w:lang w:val="en-US" w:eastAsia="zh-CN"/>
          </w:rPr>
          <w:t>机可以支持的</w:t>
        </w:r>
        <w:r w:rsidRPr="00FE5298">
          <w:rPr>
            <w:lang w:val="en-US" w:eastAsia="zh-CN"/>
          </w:rPr>
          <w:t>RLAN</w:t>
        </w:r>
        <w:r w:rsidRPr="00FE5298">
          <w:rPr>
            <w:rFonts w:ascii="SimSun" w:hAnsi="SimSun" w:cs="SimSun" w:hint="eastAsia"/>
            <w:lang w:val="en-US" w:eastAsia="zh-CN"/>
          </w:rPr>
          <w:t>数量的</w:t>
        </w:r>
      </w:ins>
      <w:ins w:id="26" w:author="" w:date="2018-08-17T14:41:00Z">
        <w:r>
          <w:rPr>
            <w:rFonts w:ascii="SimSun" w:hAnsi="SimSun" w:cs="SimSun" w:hint="eastAsia"/>
            <w:lang w:val="en-US" w:eastAsia="zh-CN"/>
          </w:rPr>
          <w:t>某</w:t>
        </w:r>
      </w:ins>
      <w:ins w:id="27" w:author="" w:date="2018-06-15T16:33:00Z">
        <w:r w:rsidRPr="00FE5298">
          <w:rPr>
            <w:rFonts w:ascii="SimSun" w:hAnsi="SimSun" w:cs="SimSun" w:hint="eastAsia"/>
            <w:lang w:val="en-US" w:eastAsia="zh-CN"/>
          </w:rPr>
          <w:t>些参数需要进一步研究；</w:t>
        </w:r>
      </w:ins>
    </w:p>
    <w:p w14:paraId="25B5725C" w14:textId="77777777" w:rsidR="00C3020F" w:rsidRPr="00FE5298" w:rsidRDefault="007603F7" w:rsidP="00C3020F">
      <w:pPr>
        <w:rPr>
          <w:ins w:id="28" w:author="" w:date="2018-06-15T16:33:00Z"/>
          <w:lang w:val="en-US" w:eastAsia="zh-CN"/>
        </w:rPr>
      </w:pPr>
      <w:ins w:id="29" w:author="" w:date="2018-06-15T16:33:00Z">
        <w:r>
          <w:rPr>
            <w:i/>
            <w:iCs/>
            <w:lang w:eastAsia="zh-CN"/>
          </w:rPr>
          <w:lastRenderedPageBreak/>
          <w:t>o</w:t>
        </w:r>
        <w:r w:rsidRPr="00AD06C9">
          <w:rPr>
            <w:i/>
            <w:iCs/>
            <w:lang w:eastAsia="zh-CN"/>
          </w:rPr>
          <w:t>)</w:t>
        </w:r>
        <w:r w:rsidRPr="00FE5298">
          <w:rPr>
            <w:lang w:val="en-US" w:eastAsia="zh-CN"/>
          </w:rPr>
          <w:tab/>
        </w:r>
        <w:r w:rsidRPr="00FE5298">
          <w:rPr>
            <w:rFonts w:ascii="SimSun" w:hAnsi="SimSun" w:cs="SimSun" w:hint="eastAsia"/>
            <w:lang w:val="en-US" w:eastAsia="zh-CN"/>
          </w:rPr>
          <w:t>为了保护</w:t>
        </w:r>
        <w:r w:rsidRPr="00FE5298">
          <w:rPr>
            <w:lang w:val="en-US" w:eastAsia="zh-CN"/>
          </w:rPr>
          <w:t>5 150-5 250</w:t>
        </w:r>
        <w:r>
          <w:rPr>
            <w:rFonts w:hint="eastAsia"/>
            <w:lang w:val="en-US" w:eastAsia="zh-CN"/>
          </w:rPr>
          <w:t xml:space="preserve"> </w:t>
        </w:r>
        <w:r w:rsidRPr="00FE5298">
          <w:rPr>
            <w:lang w:val="en-US" w:eastAsia="zh-CN"/>
          </w:rPr>
          <w:t>MHz</w:t>
        </w:r>
        <w:r>
          <w:rPr>
            <w:rFonts w:ascii="SimSun" w:hAnsi="SimSun" w:cs="SimSun" w:hint="eastAsia"/>
            <w:lang w:val="en-US" w:eastAsia="zh-CN"/>
          </w:rPr>
          <w:t>频段</w:t>
        </w:r>
        <w:r w:rsidRPr="00FE5298">
          <w:rPr>
            <w:rFonts w:ascii="SimSun" w:hAnsi="SimSun" w:cs="SimSun" w:hint="eastAsia"/>
            <w:lang w:val="en-US" w:eastAsia="zh-CN"/>
          </w:rPr>
          <w:t>内的</w:t>
        </w:r>
        <w:r w:rsidRPr="00FE5298">
          <w:rPr>
            <w:lang w:val="en-US" w:eastAsia="zh-CN"/>
          </w:rPr>
          <w:t>FSS</w:t>
        </w:r>
        <w:r w:rsidRPr="00FE5298">
          <w:rPr>
            <w:rFonts w:ascii="SimSun" w:hAnsi="SimSun" w:cs="SimSun" w:hint="eastAsia"/>
            <w:lang w:val="en-US" w:eastAsia="zh-CN"/>
          </w:rPr>
          <w:t>卫星</w:t>
        </w:r>
        <w:r>
          <w:rPr>
            <w:rFonts w:ascii="SimSun" w:hAnsi="SimSun" w:cs="SimSun" w:hint="eastAsia"/>
            <w:lang w:val="en-US" w:eastAsia="zh-CN"/>
          </w:rPr>
          <w:t>接收</w:t>
        </w:r>
        <w:r w:rsidRPr="00FE5298">
          <w:rPr>
            <w:rFonts w:ascii="SimSun" w:hAnsi="SimSun" w:cs="SimSun" w:hint="eastAsia"/>
            <w:lang w:val="en-US" w:eastAsia="zh-CN"/>
          </w:rPr>
          <w:t>机，</w:t>
        </w:r>
        <w:r w:rsidRPr="00FE5298">
          <w:rPr>
            <w:lang w:val="en-US" w:eastAsia="zh-CN"/>
          </w:rPr>
          <w:t>ITU-R S.1426</w:t>
        </w:r>
        <w:r w:rsidRPr="00FE5298">
          <w:rPr>
            <w:rFonts w:ascii="SimSun" w:hAnsi="SimSun" w:cs="SimSun" w:hint="eastAsia"/>
            <w:lang w:val="en-US" w:eastAsia="zh-CN"/>
          </w:rPr>
          <w:t>建议书规定了集总</w:t>
        </w:r>
        <w:proofErr w:type="spellStart"/>
        <w:r>
          <w:rPr>
            <w:rFonts w:hint="eastAsia"/>
            <w:lang w:val="en-US" w:eastAsia="zh-CN"/>
          </w:rPr>
          <w:t>pfd</w:t>
        </w:r>
        <w:proofErr w:type="spellEnd"/>
        <w:r w:rsidRPr="00FE5298">
          <w:rPr>
            <w:rFonts w:ascii="SimSun" w:hAnsi="SimSun" w:cs="SimSun" w:hint="eastAsia"/>
            <w:lang w:val="en-US" w:eastAsia="zh-CN"/>
          </w:rPr>
          <w:t>电平</w:t>
        </w:r>
      </w:ins>
      <w:ins w:id="30" w:author="" w:date="2018-06-15T16:34:00Z">
        <w:r>
          <w:rPr>
            <w:rFonts w:ascii="SimSun" w:hAnsi="SimSun" w:cs="SimSun" w:hint="eastAsia"/>
            <w:lang w:val="en-US" w:eastAsia="zh-CN"/>
          </w:rPr>
          <w:t>，</w:t>
        </w:r>
      </w:ins>
    </w:p>
    <w:p w14:paraId="3CF0F7E8" w14:textId="77777777" w:rsidR="00C3020F" w:rsidRPr="00FE5298" w:rsidRDefault="007603F7" w:rsidP="00C3020F">
      <w:pPr>
        <w:pStyle w:val="Call"/>
        <w:rPr>
          <w:lang w:eastAsia="zh-CN"/>
        </w:rPr>
      </w:pPr>
      <w:r w:rsidRPr="00FE5298">
        <w:rPr>
          <w:rFonts w:hint="eastAsia"/>
          <w:lang w:eastAsia="zh-CN"/>
        </w:rPr>
        <w:t>进一步考虑到</w:t>
      </w:r>
    </w:p>
    <w:p w14:paraId="036359E0" w14:textId="77777777" w:rsidR="00C3020F" w:rsidRPr="00FE5298" w:rsidRDefault="007603F7" w:rsidP="00C3020F">
      <w:pPr>
        <w:rPr>
          <w:lang w:val="en-US" w:eastAsia="zh-CN"/>
        </w:rPr>
      </w:pPr>
      <w:r w:rsidRPr="00FE5298">
        <w:rPr>
          <w:i/>
          <w:iCs/>
          <w:lang w:eastAsia="zh-CN"/>
        </w:rPr>
        <w:t>a</w:t>
      </w:r>
      <w:r w:rsidRPr="00AD06C9">
        <w:rPr>
          <w:i/>
          <w:lang w:eastAsia="zh-CN"/>
        </w:rPr>
        <w:t>)</w:t>
      </w:r>
      <w:r w:rsidRPr="00FE5298">
        <w:rPr>
          <w:lang w:val="en-US" w:eastAsia="zh-CN"/>
        </w:rPr>
        <w:tab/>
      </w:r>
      <w:r w:rsidRPr="00FE5298">
        <w:rPr>
          <w:rFonts w:ascii="SimSun" w:hAnsi="SimSun" w:cs="SimSun" w:hint="eastAsia"/>
          <w:lang w:val="en-US" w:eastAsia="zh-CN"/>
        </w:rPr>
        <w:t>符合</w:t>
      </w:r>
      <w:r w:rsidRPr="00FE5298">
        <w:rPr>
          <w:rFonts w:eastAsia="STKaiti" w:hint="eastAsia"/>
          <w:lang w:eastAsia="zh-CN"/>
        </w:rPr>
        <w:t>做出决议</w:t>
      </w:r>
      <w:r w:rsidRPr="00FE5298">
        <w:rPr>
          <w:lang w:val="en-US" w:eastAsia="zh-CN"/>
        </w:rPr>
        <w:t>2</w:t>
      </w:r>
      <w:r w:rsidRPr="00FE5298">
        <w:rPr>
          <w:rFonts w:ascii="SimSun" w:hAnsi="SimSun" w:cs="SimSun" w:hint="eastAsia"/>
          <w:lang w:val="en-US" w:eastAsia="zh-CN"/>
        </w:rPr>
        <w:t>中运行限制条件的单一</w:t>
      </w:r>
      <w:r w:rsidRPr="00FE5298">
        <w:rPr>
          <w:lang w:val="en-US" w:eastAsia="zh-CN"/>
        </w:rPr>
        <w:t>WAS</w:t>
      </w:r>
      <w:r w:rsidRPr="00FE5298">
        <w:rPr>
          <w:rFonts w:ascii="SimSun" w:hAnsi="SimSun" w:cs="SimSun" w:hint="eastAsia"/>
          <w:lang w:val="en-US" w:eastAsia="zh-CN"/>
        </w:rPr>
        <w:t>（包括</w:t>
      </w:r>
      <w:r w:rsidRPr="00FE5298">
        <w:rPr>
          <w:lang w:val="en-US" w:eastAsia="zh-CN"/>
        </w:rPr>
        <w:t>RLAN</w:t>
      </w:r>
      <w:r w:rsidRPr="00FE5298">
        <w:rPr>
          <w:rFonts w:ascii="SimSun" w:hAnsi="SimSun" w:cs="SimSun" w:hint="eastAsia"/>
          <w:lang w:val="en-US" w:eastAsia="zh-CN"/>
        </w:rPr>
        <w:t>）产生的干扰，不会</w:t>
      </w:r>
      <w:r>
        <w:rPr>
          <w:rFonts w:ascii="SimSun" w:hAnsi="SimSun" w:cs="SimSun" w:hint="eastAsia"/>
          <w:lang w:val="en-US" w:eastAsia="zh-CN"/>
        </w:rPr>
        <w:t>独自</w:t>
      </w:r>
      <w:r w:rsidRPr="00FE5298">
        <w:rPr>
          <w:rFonts w:ascii="SimSun" w:hAnsi="SimSun" w:cs="SimSun" w:hint="eastAsia"/>
          <w:lang w:val="en-US" w:eastAsia="zh-CN"/>
        </w:rPr>
        <w:t>对</w:t>
      </w:r>
      <w:r w:rsidRPr="00FE5298">
        <w:rPr>
          <w:lang w:val="en-US" w:eastAsia="zh-CN"/>
        </w:rPr>
        <w:t>5 150-5 250 MHz</w:t>
      </w:r>
      <w:r>
        <w:rPr>
          <w:rFonts w:ascii="SimSun" w:hAnsi="SimSun" w:cs="SimSun" w:hint="eastAsia"/>
          <w:lang w:val="en-US" w:eastAsia="zh-CN"/>
        </w:rPr>
        <w:t>频段</w:t>
      </w:r>
      <w:r w:rsidRPr="00FE5298">
        <w:rPr>
          <w:rFonts w:ascii="SimSun" w:hAnsi="SimSun" w:cs="SimSun" w:hint="eastAsia"/>
          <w:lang w:val="en-US" w:eastAsia="zh-CN"/>
        </w:rPr>
        <w:t>内的星载</w:t>
      </w:r>
      <w:r w:rsidRPr="00FE5298">
        <w:rPr>
          <w:lang w:val="en-US" w:eastAsia="zh-CN"/>
        </w:rPr>
        <w:t>FSS</w:t>
      </w:r>
      <w:r>
        <w:rPr>
          <w:rFonts w:ascii="SimSun" w:hAnsi="SimSun" w:cs="SimSun" w:hint="eastAsia"/>
          <w:lang w:val="en-US" w:eastAsia="zh-CN"/>
        </w:rPr>
        <w:t>接收</w:t>
      </w:r>
      <w:r w:rsidRPr="00FE5298">
        <w:rPr>
          <w:rFonts w:ascii="SimSun" w:hAnsi="SimSun" w:cs="SimSun" w:hint="eastAsia"/>
          <w:lang w:val="en-US" w:eastAsia="zh-CN"/>
        </w:rPr>
        <w:t>机造成不可接受的干扰；</w:t>
      </w:r>
    </w:p>
    <w:p w14:paraId="157B8AA5" w14:textId="77777777" w:rsidR="00C3020F" w:rsidRPr="00FE5298" w:rsidRDefault="007603F7" w:rsidP="00C3020F">
      <w:pPr>
        <w:rPr>
          <w:lang w:val="en-US" w:eastAsia="zh-CN"/>
        </w:rPr>
      </w:pPr>
      <w:r w:rsidRPr="00FE5298">
        <w:rPr>
          <w:i/>
          <w:iCs/>
          <w:lang w:val="en-US" w:eastAsia="zh-CN"/>
        </w:rPr>
        <w:t>b</w:t>
      </w:r>
      <w:r w:rsidRPr="00AD06C9">
        <w:rPr>
          <w:i/>
          <w:lang w:val="en-US" w:eastAsia="zh-CN"/>
        </w:rPr>
        <w:t>)</w:t>
      </w:r>
      <w:r w:rsidRPr="00FE5298">
        <w:rPr>
          <w:lang w:val="en-US" w:eastAsia="zh-CN"/>
        </w:rPr>
        <w:tab/>
      </w:r>
      <w:r w:rsidRPr="00FE5298">
        <w:rPr>
          <w:rFonts w:ascii="SimSun" w:hAnsi="SimSun" w:cs="SimSun" w:hint="eastAsia"/>
          <w:lang w:val="en-US" w:eastAsia="zh-CN"/>
        </w:rPr>
        <w:t>这种</w:t>
      </w:r>
      <w:r w:rsidRPr="00FE5298">
        <w:rPr>
          <w:lang w:val="en-US" w:eastAsia="zh-CN"/>
        </w:rPr>
        <w:t>FSS</w:t>
      </w:r>
      <w:r w:rsidRPr="00FE5298">
        <w:rPr>
          <w:rFonts w:ascii="SimSun" w:hAnsi="SimSun" w:cs="SimSun" w:hint="eastAsia"/>
          <w:lang w:val="en-US" w:eastAsia="zh-CN"/>
        </w:rPr>
        <w:t>卫星</w:t>
      </w:r>
      <w:r>
        <w:rPr>
          <w:rFonts w:ascii="SimSun" w:hAnsi="SimSun" w:cs="SimSun" w:hint="eastAsia"/>
          <w:lang w:val="en-US" w:eastAsia="zh-CN"/>
        </w:rPr>
        <w:t>接收</w:t>
      </w:r>
      <w:r w:rsidRPr="00FE5298">
        <w:rPr>
          <w:rFonts w:ascii="SimSun" w:hAnsi="SimSun" w:cs="SimSun" w:hint="eastAsia"/>
          <w:lang w:val="en-US" w:eastAsia="zh-CN"/>
        </w:rPr>
        <w:t>机可能会因为来自这些</w:t>
      </w:r>
      <w:r w:rsidRPr="00FE5298">
        <w:rPr>
          <w:lang w:val="en-US" w:eastAsia="zh-CN"/>
        </w:rPr>
        <w:t>WAS</w:t>
      </w:r>
      <w:r w:rsidRPr="00FE5298">
        <w:rPr>
          <w:rFonts w:ascii="SimSun" w:hAnsi="SimSun" w:cs="SimSun" w:hint="eastAsia"/>
          <w:lang w:val="en-US" w:eastAsia="zh-CN"/>
        </w:rPr>
        <w:t>（包括</w:t>
      </w:r>
      <w:r w:rsidRPr="00FE5298">
        <w:rPr>
          <w:lang w:val="en-US" w:eastAsia="zh-CN"/>
        </w:rPr>
        <w:t>RLAN</w:t>
      </w:r>
      <w:r w:rsidRPr="00FE5298">
        <w:rPr>
          <w:rFonts w:ascii="SimSun" w:hAnsi="SimSun" w:cs="SimSun" w:hint="eastAsia"/>
          <w:lang w:val="en-US" w:eastAsia="zh-CN"/>
        </w:rPr>
        <w:t>）的集总干扰而</w:t>
      </w:r>
      <w:r>
        <w:rPr>
          <w:rFonts w:ascii="SimSun" w:hAnsi="SimSun" w:cs="SimSun" w:hint="eastAsia"/>
          <w:lang w:val="en-US" w:eastAsia="zh-CN"/>
        </w:rPr>
        <w:t>受到</w:t>
      </w:r>
      <w:r w:rsidRPr="00FE5298">
        <w:rPr>
          <w:rFonts w:ascii="SimSun" w:hAnsi="SimSun" w:cs="SimSun" w:hint="eastAsia"/>
          <w:lang w:val="en-US" w:eastAsia="zh-CN"/>
        </w:rPr>
        <w:t>不可接受的</w:t>
      </w:r>
      <w:r>
        <w:rPr>
          <w:rFonts w:ascii="SimSun" w:hAnsi="SimSun" w:cs="SimSun" w:hint="eastAsia"/>
          <w:lang w:val="en-US" w:eastAsia="zh-CN"/>
        </w:rPr>
        <w:t>影响</w:t>
      </w:r>
      <w:r w:rsidRPr="00FE5298">
        <w:rPr>
          <w:rFonts w:ascii="SimSun" w:hAnsi="SimSun" w:cs="SimSun" w:hint="eastAsia"/>
          <w:lang w:val="en-US" w:eastAsia="zh-CN"/>
        </w:rPr>
        <w:t>，尤其是在这些系统大量增多的情况下；</w:t>
      </w:r>
    </w:p>
    <w:p w14:paraId="3F828C1F" w14:textId="77777777" w:rsidR="00C3020F" w:rsidRPr="00FE5298" w:rsidRDefault="007603F7" w:rsidP="00C3020F">
      <w:pPr>
        <w:rPr>
          <w:lang w:val="en-US" w:eastAsia="zh-CN"/>
        </w:rPr>
      </w:pPr>
      <w:r w:rsidRPr="00FE5298">
        <w:rPr>
          <w:i/>
          <w:iCs/>
          <w:szCs w:val="17"/>
          <w:lang w:val="en-US" w:eastAsia="zh-CN"/>
        </w:rPr>
        <w:t>c</w:t>
      </w:r>
      <w:r w:rsidRPr="00AD06C9">
        <w:rPr>
          <w:i/>
          <w:szCs w:val="17"/>
          <w:lang w:val="en-US" w:eastAsia="zh-CN"/>
        </w:rPr>
        <w:t>)</w:t>
      </w:r>
      <w:r w:rsidRPr="00FE5298">
        <w:rPr>
          <w:lang w:val="en-US" w:eastAsia="zh-CN"/>
        </w:rPr>
        <w:tab/>
      </w:r>
      <w:r w:rsidRPr="00EC7E7F">
        <w:rPr>
          <w:rFonts w:ascii="SimSun" w:hAnsi="SimSun" w:cs="SimSun" w:hint="eastAsia"/>
          <w:lang w:val="en-US" w:eastAsia="zh-CN"/>
        </w:rPr>
        <w:t>对</w:t>
      </w:r>
      <w:r w:rsidRPr="00EC7E7F">
        <w:rPr>
          <w:lang w:val="en-US" w:eastAsia="zh-CN"/>
        </w:rPr>
        <w:t>FSS</w:t>
      </w:r>
      <w:r w:rsidRPr="00EC7E7F">
        <w:rPr>
          <w:rFonts w:ascii="SimSun" w:hAnsi="SimSun" w:cs="SimSun" w:hint="eastAsia"/>
          <w:lang w:val="en-US" w:eastAsia="zh-CN"/>
        </w:rPr>
        <w:t>卫星接收机的集总效应将会由全球部署</w:t>
      </w:r>
      <w:r w:rsidRPr="00EC7E7F">
        <w:rPr>
          <w:lang w:val="en-US" w:eastAsia="zh-CN"/>
        </w:rPr>
        <w:t>WAS</w:t>
      </w:r>
      <w:r w:rsidRPr="00EC7E7F">
        <w:rPr>
          <w:rFonts w:ascii="SimSun" w:hAnsi="SimSun" w:cs="SimSun" w:hint="eastAsia"/>
          <w:lang w:val="en-US" w:eastAsia="zh-CN"/>
        </w:rPr>
        <w:t>（包括</w:t>
      </w:r>
      <w:r w:rsidRPr="00EC7E7F">
        <w:rPr>
          <w:lang w:val="en-US" w:eastAsia="zh-CN"/>
        </w:rPr>
        <w:t>RLAN</w:t>
      </w:r>
      <w:r w:rsidRPr="00EC7E7F">
        <w:rPr>
          <w:rFonts w:ascii="SimSun" w:hAnsi="SimSun" w:cs="SimSun" w:hint="eastAsia"/>
          <w:lang w:val="en-US" w:eastAsia="zh-CN"/>
        </w:rPr>
        <w:t>）而引起，主管部门可能无法确定干扰源的位置和同时运行的</w:t>
      </w:r>
      <w:r w:rsidRPr="00EC7E7F">
        <w:rPr>
          <w:lang w:val="en-US" w:eastAsia="zh-CN"/>
        </w:rPr>
        <w:t>WAS</w:t>
      </w:r>
      <w:r w:rsidRPr="00EC7E7F">
        <w:rPr>
          <w:rFonts w:ascii="SimSun" w:hAnsi="SimSun" w:cs="SimSun" w:hint="eastAsia"/>
          <w:lang w:val="en-US" w:eastAsia="zh-CN"/>
        </w:rPr>
        <w:t>（包括</w:t>
      </w:r>
      <w:r w:rsidRPr="00EC7E7F">
        <w:rPr>
          <w:lang w:val="en-US" w:eastAsia="zh-CN"/>
        </w:rPr>
        <w:t>RLAN</w:t>
      </w:r>
      <w:r w:rsidRPr="00EC7E7F">
        <w:rPr>
          <w:rFonts w:ascii="SimSun" w:hAnsi="SimSun" w:cs="SimSun" w:hint="eastAsia"/>
          <w:lang w:val="en-US" w:eastAsia="zh-CN"/>
        </w:rPr>
        <w:t>）的数量，</w:t>
      </w:r>
    </w:p>
    <w:p w14:paraId="0E46533D" w14:textId="77777777" w:rsidR="00C3020F" w:rsidRPr="00FE5298" w:rsidRDefault="007603F7" w:rsidP="00C3020F">
      <w:pPr>
        <w:pStyle w:val="Call"/>
        <w:rPr>
          <w:lang w:eastAsia="zh-CN"/>
        </w:rPr>
      </w:pPr>
      <w:r w:rsidRPr="00FE5298">
        <w:rPr>
          <w:rFonts w:hint="eastAsia"/>
          <w:lang w:eastAsia="zh-CN"/>
        </w:rPr>
        <w:t>注意到</w:t>
      </w:r>
    </w:p>
    <w:p w14:paraId="3AF3F3B2" w14:textId="77777777" w:rsidR="00C3020F" w:rsidRDefault="007603F7" w:rsidP="00C3020F">
      <w:pPr>
        <w:rPr>
          <w:lang w:eastAsia="zh-CN"/>
        </w:rPr>
      </w:pPr>
      <w:r w:rsidRPr="00252CBE">
        <w:rPr>
          <w:i/>
          <w:iCs/>
          <w:lang w:eastAsia="zh-CN"/>
        </w:rPr>
        <w:t>a)</w:t>
      </w:r>
      <w:r>
        <w:rPr>
          <w:lang w:eastAsia="zh-CN"/>
        </w:rPr>
        <w:tab/>
      </w:r>
      <w:r w:rsidRPr="00321AE7">
        <w:rPr>
          <w:rFonts w:ascii="SimSun" w:hAnsi="SimSun" w:cs="SimSun" w:hint="eastAsia"/>
          <w:lang w:eastAsia="zh-CN"/>
        </w:rPr>
        <w:t>在</w:t>
      </w:r>
      <w:r w:rsidRPr="00AA647E">
        <w:rPr>
          <w:lang w:eastAsia="zh-CN"/>
        </w:rPr>
        <w:t>WRC-03</w:t>
      </w:r>
      <w:r w:rsidRPr="00321AE7">
        <w:rPr>
          <w:rFonts w:ascii="SimSun" w:hAnsi="SimSun" w:cs="SimSun" w:hint="eastAsia"/>
          <w:lang w:eastAsia="zh-CN"/>
        </w:rPr>
        <w:t>之前，若干主管部门已经制定了规则，允许室内和户外</w:t>
      </w:r>
      <w:r w:rsidRPr="00AA647E">
        <w:rPr>
          <w:lang w:eastAsia="zh-CN"/>
        </w:rPr>
        <w:t>WAS</w:t>
      </w:r>
      <w:r w:rsidRPr="00321AE7">
        <w:rPr>
          <w:rFonts w:ascii="SimSun" w:hAnsi="SimSun" w:cs="SimSun" w:hint="eastAsia"/>
          <w:lang w:eastAsia="zh-CN"/>
        </w:rPr>
        <w:t>（包括</w:t>
      </w:r>
      <w:r w:rsidRPr="00AA647E">
        <w:rPr>
          <w:lang w:eastAsia="zh-CN"/>
        </w:rPr>
        <w:t>RLAN</w:t>
      </w:r>
      <w:r w:rsidRPr="00321AE7">
        <w:rPr>
          <w:rFonts w:ascii="SimSun" w:hAnsi="SimSun" w:cs="SimSun" w:hint="eastAsia"/>
          <w:lang w:eastAsia="zh-CN"/>
        </w:rPr>
        <w:t>）在本决议所考虑的各种频段内运行</w:t>
      </w:r>
      <w:r>
        <w:rPr>
          <w:rFonts w:ascii="SimSun" w:hAnsi="SimSun" w:cs="SimSun" w:hint="eastAsia"/>
          <w:lang w:eastAsia="zh-CN"/>
        </w:rPr>
        <w:t>；</w:t>
      </w:r>
    </w:p>
    <w:p w14:paraId="3BD8D7C5" w14:textId="77777777" w:rsidR="00C3020F" w:rsidRDefault="007603F7" w:rsidP="00C3020F">
      <w:pPr>
        <w:rPr>
          <w:lang w:eastAsia="zh-CN"/>
        </w:rPr>
      </w:pPr>
      <w:r w:rsidRPr="00252CBE">
        <w:rPr>
          <w:i/>
          <w:iCs/>
          <w:lang w:val="en-US" w:eastAsia="zh-CN"/>
        </w:rPr>
        <w:t>b)</w:t>
      </w:r>
      <w:r>
        <w:rPr>
          <w:lang w:val="en-US" w:eastAsia="zh-CN"/>
        </w:rPr>
        <w:tab/>
      </w:r>
      <w:r>
        <w:rPr>
          <w:rFonts w:ascii="SimSun" w:hAnsi="SimSun" w:cs="SimSun" w:hint="eastAsia"/>
          <w:color w:val="000000"/>
          <w:lang w:val="en-US" w:eastAsia="zh-CN"/>
        </w:rPr>
        <w:t>应第</w:t>
      </w:r>
      <w:r w:rsidRPr="008322D9">
        <w:rPr>
          <w:b/>
          <w:bCs/>
          <w:color w:val="000000"/>
          <w:lang w:val="en-US" w:eastAsia="zh-CN"/>
        </w:rPr>
        <w:t>229</w:t>
      </w:r>
      <w:r>
        <w:rPr>
          <w:rFonts w:ascii="SimSun" w:hAnsi="SimSun" w:cs="SimSun" w:hint="eastAsia"/>
          <w:color w:val="000000"/>
          <w:lang w:val="en-US" w:eastAsia="zh-CN"/>
        </w:rPr>
        <w:t>号决议</w:t>
      </w:r>
      <w:r w:rsidRPr="008322D9">
        <w:rPr>
          <w:rFonts w:ascii="SimSun" w:hAnsi="SimSun" w:cs="SimSun" w:hint="eastAsia"/>
          <w:b/>
          <w:bCs/>
          <w:color w:val="000000"/>
          <w:lang w:val="en-US" w:eastAsia="zh-CN"/>
        </w:rPr>
        <w:t>（</w:t>
      </w:r>
      <w:r w:rsidRPr="008322D9">
        <w:rPr>
          <w:rFonts w:ascii="TimesNewRoman" w:hAnsi="TimesNewRoman" w:cs="TimesNewRoman"/>
          <w:b/>
          <w:bCs/>
          <w:szCs w:val="24"/>
          <w:lang w:val="en-US" w:eastAsia="ja-JP"/>
        </w:rPr>
        <w:t>WRC-03</w:t>
      </w:r>
      <w:r w:rsidRPr="008322D9">
        <w:rPr>
          <w:rFonts w:ascii="SimSun" w:hAnsi="SimSun" w:cs="SimSun" w:hint="eastAsia"/>
          <w:b/>
          <w:bCs/>
          <w:color w:val="000000"/>
          <w:lang w:val="en-US" w:eastAsia="zh-CN"/>
        </w:rPr>
        <w:t>）</w:t>
      </w:r>
      <w:r w:rsidRPr="003F27B0">
        <w:rPr>
          <w:rStyle w:val="FootnoteReference"/>
          <w:color w:val="000000"/>
          <w:lang w:val="en-US"/>
        </w:rPr>
        <w:footnoteReference w:customMarkFollows="1" w:id="1"/>
        <w:sym w:font="Symbol" w:char="F02A"/>
      </w:r>
      <w:r>
        <w:rPr>
          <w:rFonts w:ascii="SimSun" w:hAnsi="SimSun" w:cs="SimSun" w:hint="eastAsia"/>
          <w:color w:val="000000"/>
          <w:lang w:val="en-US" w:eastAsia="zh-CN"/>
        </w:rPr>
        <w:t>的要求，</w:t>
      </w:r>
      <w:r>
        <w:rPr>
          <w:rFonts w:ascii="TimesNewRoman" w:hAnsi="TimesNewRoman" w:cs="TimesNewRoman"/>
          <w:szCs w:val="24"/>
          <w:lang w:val="en-US" w:eastAsia="ja-JP"/>
        </w:rPr>
        <w:t>ITU-R</w:t>
      </w:r>
      <w:r>
        <w:rPr>
          <w:rFonts w:ascii="SimSun" w:hAnsi="SimSun" w:cs="SimSun" w:hint="eastAsia"/>
          <w:szCs w:val="24"/>
          <w:lang w:val="en-US" w:eastAsia="zh-CN"/>
        </w:rPr>
        <w:t>起草的</w:t>
      </w:r>
      <w:r w:rsidRPr="00C22CB2">
        <w:rPr>
          <w:rFonts w:ascii="TimesNewRoman" w:hAnsi="TimesNewRoman" w:cs="TimesNewRoman"/>
          <w:szCs w:val="24"/>
          <w:lang w:val="en-US" w:eastAsia="ja-JP"/>
        </w:rPr>
        <w:t>ITU-R M.2115</w:t>
      </w:r>
      <w:r>
        <w:rPr>
          <w:rFonts w:ascii="SimSun" w:hAnsi="SimSun" w:cs="SimSun" w:hint="eastAsia"/>
          <w:szCs w:val="24"/>
          <w:lang w:val="en-US" w:eastAsia="zh-CN"/>
        </w:rPr>
        <w:t>号报告为实施动态频率选择提供了测试程序，</w:t>
      </w:r>
    </w:p>
    <w:p w14:paraId="08DA6DD2" w14:textId="77777777" w:rsidR="00C3020F" w:rsidRPr="00FE5298" w:rsidRDefault="007603F7" w:rsidP="00C3020F">
      <w:pPr>
        <w:pStyle w:val="Call"/>
        <w:rPr>
          <w:lang w:eastAsia="zh-CN"/>
        </w:rPr>
      </w:pPr>
      <w:r w:rsidRPr="00FE5298">
        <w:rPr>
          <w:rFonts w:hint="eastAsia"/>
          <w:lang w:eastAsia="zh-CN"/>
        </w:rPr>
        <w:t>认识到</w:t>
      </w:r>
    </w:p>
    <w:p w14:paraId="3EB3CF2E" w14:textId="77777777" w:rsidR="00C3020F" w:rsidRPr="00FE5298" w:rsidRDefault="007603F7" w:rsidP="00C3020F">
      <w:pPr>
        <w:rPr>
          <w:lang w:val="en-US" w:eastAsia="zh-CN"/>
        </w:rPr>
      </w:pPr>
      <w:r w:rsidRPr="00FE5298">
        <w:rPr>
          <w:i/>
          <w:iCs/>
          <w:lang w:eastAsia="zh-CN"/>
        </w:rPr>
        <w:t>a</w:t>
      </w:r>
      <w:r w:rsidRPr="00AD06C9">
        <w:rPr>
          <w:i/>
          <w:lang w:eastAsia="zh-CN"/>
        </w:rPr>
        <w:t>)</w:t>
      </w:r>
      <w:r w:rsidRPr="00FE5298">
        <w:rPr>
          <w:lang w:val="en-US" w:eastAsia="zh-CN"/>
        </w:rPr>
        <w:tab/>
      </w:r>
      <w:r w:rsidRPr="00FE5298">
        <w:rPr>
          <w:rFonts w:ascii="SimSun" w:hAnsi="SimSun" w:cs="SimSun" w:hint="eastAsia"/>
          <w:lang w:val="en-US" w:eastAsia="zh-CN"/>
        </w:rPr>
        <w:t>陆基气象雷达按照第</w:t>
      </w:r>
      <w:r w:rsidRPr="00FE5298">
        <w:rPr>
          <w:b/>
          <w:bCs/>
          <w:lang w:val="en-US" w:eastAsia="zh-CN"/>
        </w:rPr>
        <w:t>5.452</w:t>
      </w:r>
      <w:r w:rsidRPr="00FE5298">
        <w:rPr>
          <w:rFonts w:ascii="SimSun" w:hAnsi="SimSun" w:cs="SimSun" w:hint="eastAsia"/>
          <w:lang w:val="en-US" w:eastAsia="zh-CN"/>
        </w:rPr>
        <w:t>款脚注在</w:t>
      </w:r>
      <w:r w:rsidRPr="00FE5298">
        <w:rPr>
          <w:lang w:val="en-US" w:eastAsia="zh-CN"/>
        </w:rPr>
        <w:t>5 600-5 650</w:t>
      </w:r>
      <w:r>
        <w:rPr>
          <w:lang w:val="en-US" w:eastAsia="zh-CN"/>
        </w:rPr>
        <w:t> </w:t>
      </w:r>
      <w:r w:rsidRPr="00FE5298">
        <w:rPr>
          <w:lang w:val="en-US" w:eastAsia="zh-CN"/>
        </w:rPr>
        <w:t>MHz</w:t>
      </w:r>
      <w:r>
        <w:rPr>
          <w:rFonts w:ascii="SimSun" w:hAnsi="SimSun" w:cs="SimSun" w:hint="eastAsia"/>
          <w:lang w:val="en-US" w:eastAsia="zh-CN"/>
        </w:rPr>
        <w:t>频段</w:t>
      </w:r>
      <w:r w:rsidRPr="00FE5298">
        <w:rPr>
          <w:rFonts w:ascii="SimSun" w:hAnsi="SimSun" w:cs="SimSun" w:hint="eastAsia"/>
          <w:lang w:val="en-US" w:eastAsia="zh-CN"/>
        </w:rPr>
        <w:t>大量部署，并支持要求严格的国家天气业务；</w:t>
      </w:r>
    </w:p>
    <w:p w14:paraId="131FF2E7" w14:textId="77777777" w:rsidR="00C3020F" w:rsidRPr="00FE5298" w:rsidDel="00F51E8B" w:rsidRDefault="007603F7" w:rsidP="00C3020F">
      <w:pPr>
        <w:rPr>
          <w:del w:id="31" w:author="" w:date="2018-06-15T16:35:00Z"/>
          <w:lang w:val="en-US"/>
        </w:rPr>
      </w:pPr>
      <w:del w:id="32" w:author="" w:date="2018-06-15T16:35:00Z">
        <w:r w:rsidRPr="00FE5298" w:rsidDel="00F51E8B">
          <w:rPr>
            <w:i/>
            <w:iCs/>
            <w:lang w:val="en-US"/>
          </w:rPr>
          <w:delText>b</w:delText>
        </w:r>
        <w:r w:rsidRPr="00AD06C9" w:rsidDel="00F51E8B">
          <w:rPr>
            <w:i/>
            <w:lang w:val="en-US"/>
          </w:rPr>
          <w:delText>)</w:delText>
        </w:r>
        <w:r w:rsidRPr="00FE5298" w:rsidDel="00F51E8B">
          <w:rPr>
            <w:lang w:val="en-US"/>
          </w:rPr>
          <w:tab/>
        </w:r>
        <w:r w:rsidRPr="00FE5298" w:rsidDel="00F51E8B">
          <w:rPr>
            <w:rFonts w:ascii="SimSun" w:hAnsi="SimSun" w:cs="SimSun" w:hint="eastAsia"/>
            <w:lang w:val="en-US"/>
          </w:rPr>
          <w:delText>测量或计算</w:delText>
        </w:r>
        <w:r w:rsidRPr="00FE5298" w:rsidDel="00F51E8B">
          <w:rPr>
            <w:lang w:val="en-US"/>
          </w:rPr>
          <w:delText>ITU-R S.1426</w:delText>
        </w:r>
        <w:r w:rsidRPr="00FE5298" w:rsidDel="00F51E8B">
          <w:rPr>
            <w:rFonts w:ascii="SimSun" w:hAnsi="SimSun" w:cs="SimSun" w:hint="eastAsia"/>
            <w:lang w:val="en-US"/>
          </w:rPr>
          <w:delText>建议书中规定的</w:delText>
        </w:r>
        <w:r w:rsidRPr="00FE5298" w:rsidDel="00F51E8B">
          <w:rPr>
            <w:lang w:val="en-US"/>
          </w:rPr>
          <w:delText>FSS</w:delText>
        </w:r>
        <w:r w:rsidRPr="00FE5298" w:rsidDel="00F51E8B">
          <w:rPr>
            <w:rFonts w:ascii="SimSun" w:hAnsi="SimSun" w:cs="SimSun" w:hint="eastAsia"/>
            <w:lang w:val="en-US"/>
          </w:rPr>
          <w:delText>卫星</w:delText>
        </w:r>
        <w:r w:rsidDel="00F51E8B">
          <w:rPr>
            <w:rFonts w:ascii="SimSun" w:hAnsi="SimSun" w:cs="SimSun" w:hint="eastAsia"/>
            <w:lang w:val="en-US"/>
          </w:rPr>
          <w:delText>接收</w:delText>
        </w:r>
        <w:r w:rsidRPr="00FE5298" w:rsidDel="00F51E8B">
          <w:rPr>
            <w:rFonts w:ascii="SimSun" w:hAnsi="SimSun" w:cs="SimSun" w:hint="eastAsia"/>
            <w:lang w:val="en-US"/>
          </w:rPr>
          <w:delText>机集总</w:delText>
        </w:r>
        <w:r w:rsidRPr="00FE5298" w:rsidDel="00F51E8B">
          <w:rPr>
            <w:lang w:val="en-US"/>
          </w:rPr>
          <w:delText>pfd</w:delText>
        </w:r>
        <w:r w:rsidRPr="00FE5298" w:rsidDel="00F51E8B">
          <w:rPr>
            <w:rFonts w:ascii="SimSun" w:hAnsi="SimSun" w:cs="SimSun" w:hint="eastAsia"/>
            <w:lang w:val="en-US"/>
          </w:rPr>
          <w:delText>电平的方法目前正在研究；</w:delText>
        </w:r>
      </w:del>
    </w:p>
    <w:p w14:paraId="4BB63D91" w14:textId="77777777" w:rsidR="00C3020F" w:rsidRPr="00FE5298" w:rsidDel="00F51E8B" w:rsidRDefault="007603F7" w:rsidP="00C3020F">
      <w:pPr>
        <w:rPr>
          <w:del w:id="33" w:author="" w:date="2018-06-15T16:35:00Z"/>
          <w:lang w:val="en-US"/>
        </w:rPr>
      </w:pPr>
      <w:del w:id="34" w:author="" w:date="2018-06-15T16:35:00Z">
        <w:r w:rsidRPr="00FE5298" w:rsidDel="00F51E8B">
          <w:rPr>
            <w:i/>
            <w:iCs/>
            <w:szCs w:val="17"/>
            <w:lang w:val="en-US"/>
          </w:rPr>
          <w:delText>c</w:delText>
        </w:r>
        <w:r w:rsidRPr="00AD06C9" w:rsidDel="00F51E8B">
          <w:rPr>
            <w:i/>
            <w:szCs w:val="17"/>
            <w:lang w:val="en-US"/>
          </w:rPr>
          <w:delText>)</w:delText>
        </w:r>
        <w:r w:rsidRPr="00FE5298" w:rsidDel="00F51E8B">
          <w:rPr>
            <w:lang w:val="en-US"/>
          </w:rPr>
          <w:tab/>
          <w:delText>ITU-R M.1454</w:delText>
        </w:r>
        <w:r w:rsidRPr="00FE5298" w:rsidDel="00F51E8B">
          <w:rPr>
            <w:rFonts w:ascii="SimSun" w:hAnsi="SimSun" w:cs="SimSun" w:hint="eastAsia"/>
            <w:lang w:val="en-US"/>
          </w:rPr>
          <w:delText>建议书中有关计算</w:delText>
        </w:r>
        <w:r w:rsidRPr="00FE5298" w:rsidDel="00F51E8B">
          <w:rPr>
            <w:lang w:val="en-US"/>
          </w:rPr>
          <w:delText>5 150-5 250 MHz</w:delText>
        </w:r>
        <w:r w:rsidDel="00F51E8B">
          <w:rPr>
            <w:rFonts w:ascii="SimSun" w:hAnsi="SimSun" w:cs="SimSun" w:hint="eastAsia"/>
            <w:lang w:val="en-US"/>
          </w:rPr>
          <w:delText>频段</w:delText>
        </w:r>
        <w:r w:rsidRPr="00FE5298" w:rsidDel="00F51E8B">
          <w:rPr>
            <w:rFonts w:ascii="SimSun" w:hAnsi="SimSun" w:cs="SimSun" w:hint="eastAsia"/>
            <w:lang w:val="en-US"/>
          </w:rPr>
          <w:delText>内运行的</w:delText>
        </w:r>
        <w:r w:rsidRPr="00FE5298" w:rsidDel="00F51E8B">
          <w:rPr>
            <w:lang w:val="en-US"/>
          </w:rPr>
          <w:delText>FSS</w:delText>
        </w:r>
        <w:r w:rsidRPr="00FE5298" w:rsidDel="00F51E8B">
          <w:rPr>
            <w:rFonts w:ascii="SimSun" w:hAnsi="SimSun" w:cs="SimSun" w:hint="eastAsia"/>
            <w:lang w:val="en-US"/>
          </w:rPr>
          <w:delText>卫星</w:delText>
        </w:r>
        <w:r w:rsidDel="00F51E8B">
          <w:rPr>
            <w:rFonts w:ascii="SimSun" w:hAnsi="SimSun" w:cs="SimSun" w:hint="eastAsia"/>
            <w:lang w:val="en-US"/>
          </w:rPr>
          <w:delText>接收</w:delText>
        </w:r>
        <w:r w:rsidRPr="00FE5298" w:rsidDel="00F51E8B">
          <w:rPr>
            <w:rFonts w:ascii="SimSun" w:hAnsi="SimSun" w:cs="SimSun" w:hint="eastAsia"/>
            <w:lang w:val="en-US"/>
          </w:rPr>
          <w:delText>机可以支持的</w:delText>
        </w:r>
        <w:r w:rsidRPr="00FE5298" w:rsidDel="00F51E8B">
          <w:rPr>
            <w:lang w:val="en-US"/>
          </w:rPr>
          <w:delText>RLAN</w:delText>
        </w:r>
        <w:r w:rsidRPr="00FE5298" w:rsidDel="00F51E8B">
          <w:rPr>
            <w:rFonts w:ascii="SimSun" w:hAnsi="SimSun" w:cs="SimSun" w:hint="eastAsia"/>
            <w:lang w:val="en-US"/>
          </w:rPr>
          <w:delText>数量的一些参数需要进一步研究；</w:delText>
        </w:r>
      </w:del>
    </w:p>
    <w:p w14:paraId="2964BF9D" w14:textId="77777777" w:rsidR="00C3020F" w:rsidRPr="00FE5298" w:rsidRDefault="007603F7" w:rsidP="00C3020F">
      <w:pPr>
        <w:rPr>
          <w:lang w:val="en-US" w:eastAsia="zh-CN"/>
        </w:rPr>
      </w:pPr>
      <w:del w:id="35" w:author="" w:date="2018-06-15T16:35:00Z">
        <w:r w:rsidRPr="00FE5298" w:rsidDel="00F51E8B">
          <w:rPr>
            <w:i/>
            <w:lang w:eastAsia="zh-CN"/>
          </w:rPr>
          <w:delText>d</w:delText>
        </w:r>
      </w:del>
      <w:ins w:id="36" w:author="" w:date="2018-06-15T16:35:00Z">
        <w:r>
          <w:rPr>
            <w:i/>
            <w:lang w:eastAsia="zh-CN"/>
          </w:rPr>
          <w:t>b</w:t>
        </w:r>
      </w:ins>
      <w:r w:rsidRPr="00AD06C9">
        <w:rPr>
          <w:i/>
          <w:iCs/>
          <w:lang w:eastAsia="zh-CN"/>
        </w:rPr>
        <w:t>)</w:t>
      </w:r>
      <w:r w:rsidRPr="00FE5298">
        <w:rPr>
          <w:lang w:val="en-US" w:eastAsia="zh-CN"/>
        </w:rPr>
        <w:tab/>
        <w:t xml:space="preserve">ITU-R </w:t>
      </w:r>
      <w:r>
        <w:rPr>
          <w:lang w:val="en-US" w:eastAsia="zh-CN"/>
        </w:rPr>
        <w:t>R</w:t>
      </w:r>
      <w:r w:rsidRPr="00FE5298">
        <w:rPr>
          <w:lang w:val="en-US" w:eastAsia="zh-CN"/>
        </w:rPr>
        <w:t>S.1166</w:t>
      </w:r>
      <w:r w:rsidRPr="00FE5298">
        <w:rPr>
          <w:rFonts w:ascii="SimSun" w:hAnsi="SimSun" w:cs="SimSun" w:hint="eastAsia"/>
          <w:lang w:val="en-US" w:eastAsia="zh-CN"/>
        </w:rPr>
        <w:t>建议书给出了</w:t>
      </w:r>
      <w:r w:rsidRPr="00FE5298">
        <w:rPr>
          <w:lang w:val="en-US" w:eastAsia="zh-CN"/>
        </w:rPr>
        <w:t>EESS</w:t>
      </w:r>
      <w:r w:rsidRPr="00FE5298">
        <w:rPr>
          <w:rFonts w:ascii="SimSun" w:hAnsi="SimSun" w:cs="SimSun" w:hint="eastAsia"/>
          <w:lang w:val="en-US" w:eastAsia="zh-CN"/>
        </w:rPr>
        <w:t>（有源）中的空间有源遥感器的性能和干扰标准；</w:t>
      </w:r>
    </w:p>
    <w:p w14:paraId="1917BF02" w14:textId="77777777" w:rsidR="00C3020F" w:rsidRPr="00FE5298" w:rsidRDefault="007603F7" w:rsidP="00C3020F">
      <w:pPr>
        <w:rPr>
          <w:lang w:val="en-US" w:eastAsia="zh-CN"/>
        </w:rPr>
      </w:pPr>
      <w:del w:id="37" w:author="" w:date="2018-06-15T16:35:00Z">
        <w:r w:rsidRPr="00FE5298" w:rsidDel="00F51E8B">
          <w:rPr>
            <w:i/>
            <w:iCs/>
            <w:lang w:val="en-US" w:eastAsia="zh-CN"/>
          </w:rPr>
          <w:delText>e</w:delText>
        </w:r>
      </w:del>
      <w:ins w:id="38" w:author="" w:date="2018-06-15T16:35:00Z">
        <w:r>
          <w:rPr>
            <w:i/>
            <w:iCs/>
            <w:lang w:val="en-US" w:eastAsia="zh-CN"/>
          </w:rPr>
          <w:t>c</w:t>
        </w:r>
      </w:ins>
      <w:r w:rsidRPr="00AD06C9">
        <w:rPr>
          <w:i/>
          <w:lang w:val="en-US" w:eastAsia="zh-CN"/>
        </w:rPr>
        <w:t>)</w:t>
      </w:r>
      <w:r w:rsidRPr="00FE5298">
        <w:rPr>
          <w:lang w:val="en-US" w:eastAsia="zh-CN"/>
        </w:rPr>
        <w:tab/>
        <w:t>ITU-R M.1652</w:t>
      </w:r>
      <w:r w:rsidRPr="00FE5298">
        <w:rPr>
          <w:rFonts w:ascii="SimSun" w:hAnsi="SimSun" w:cs="SimSun" w:hint="eastAsia"/>
          <w:lang w:val="en-US" w:eastAsia="zh-CN"/>
        </w:rPr>
        <w:t>建议书给出了保护无线电测定系统的抑制技术；</w:t>
      </w:r>
    </w:p>
    <w:p w14:paraId="3F076274" w14:textId="77777777" w:rsidR="00C3020F" w:rsidRPr="00FE5298" w:rsidDel="00EC7E7F" w:rsidRDefault="007603F7" w:rsidP="00C3020F">
      <w:pPr>
        <w:rPr>
          <w:del w:id="39" w:author="" w:date="2018-08-15T16:41:00Z"/>
          <w:lang w:val="en-US"/>
        </w:rPr>
      </w:pPr>
      <w:del w:id="40" w:author="" w:date="2018-06-15T16:35:00Z">
        <w:r w:rsidRPr="00FE5298" w:rsidDel="00F51E8B">
          <w:rPr>
            <w:i/>
            <w:iCs/>
            <w:lang w:eastAsia="zh-CN"/>
          </w:rPr>
          <w:delText>f</w:delText>
        </w:r>
        <w:r w:rsidRPr="00AD06C9" w:rsidDel="00F51E8B">
          <w:rPr>
            <w:i/>
            <w:iCs/>
            <w:lang w:eastAsia="zh-CN"/>
          </w:rPr>
          <w:delText>)</w:delText>
        </w:r>
        <w:r w:rsidRPr="00FE5298" w:rsidDel="00F51E8B">
          <w:rPr>
            <w:lang w:val="en-US" w:eastAsia="zh-CN"/>
          </w:rPr>
          <w:tab/>
        </w:r>
        <w:r w:rsidRPr="00FE5298" w:rsidDel="00F51E8B">
          <w:rPr>
            <w:rFonts w:ascii="SimSun" w:hAnsi="SimSun" w:cs="SimSun" w:hint="eastAsia"/>
            <w:lang w:val="en-US" w:eastAsia="zh-CN"/>
          </w:rPr>
          <w:delText>为了保护</w:delText>
        </w:r>
        <w:r w:rsidRPr="00FE5298" w:rsidDel="00F51E8B">
          <w:rPr>
            <w:lang w:val="en-US" w:eastAsia="zh-CN"/>
          </w:rPr>
          <w:delText>5 150-5 250</w:delText>
        </w:r>
        <w:r w:rsidDel="00F51E8B">
          <w:rPr>
            <w:rFonts w:hint="eastAsia"/>
            <w:lang w:val="en-US" w:eastAsia="zh-CN"/>
          </w:rPr>
          <w:delText xml:space="preserve"> </w:delText>
        </w:r>
        <w:r w:rsidRPr="00FE5298" w:rsidDel="00F51E8B">
          <w:rPr>
            <w:lang w:val="en-US" w:eastAsia="zh-CN"/>
          </w:rPr>
          <w:delText>MHz</w:delText>
        </w:r>
        <w:r w:rsidDel="00F51E8B">
          <w:rPr>
            <w:rFonts w:ascii="SimSun" w:hAnsi="SimSun" w:cs="SimSun" w:hint="eastAsia"/>
            <w:lang w:val="en-US" w:eastAsia="zh-CN"/>
          </w:rPr>
          <w:delText>频段</w:delText>
        </w:r>
        <w:r w:rsidRPr="00FE5298" w:rsidDel="00F51E8B">
          <w:rPr>
            <w:rFonts w:ascii="SimSun" w:hAnsi="SimSun" w:cs="SimSun" w:hint="eastAsia"/>
            <w:lang w:val="en-US" w:eastAsia="zh-CN"/>
          </w:rPr>
          <w:delText>内的</w:delText>
        </w:r>
        <w:r w:rsidRPr="00FE5298" w:rsidDel="00F51E8B">
          <w:rPr>
            <w:lang w:val="en-US" w:eastAsia="zh-CN"/>
          </w:rPr>
          <w:delText>FSS</w:delText>
        </w:r>
        <w:r w:rsidRPr="00FE5298" w:rsidDel="00F51E8B">
          <w:rPr>
            <w:rFonts w:ascii="SimSun" w:hAnsi="SimSun" w:cs="SimSun" w:hint="eastAsia"/>
            <w:lang w:val="en-US" w:eastAsia="zh-CN"/>
          </w:rPr>
          <w:delText>卫星</w:delText>
        </w:r>
        <w:r w:rsidDel="00F51E8B">
          <w:rPr>
            <w:rFonts w:ascii="SimSun" w:hAnsi="SimSun" w:cs="SimSun" w:hint="eastAsia"/>
            <w:lang w:val="en-US" w:eastAsia="zh-CN"/>
          </w:rPr>
          <w:delText>接收</w:delText>
        </w:r>
        <w:r w:rsidRPr="00FE5298" w:rsidDel="00F51E8B">
          <w:rPr>
            <w:rFonts w:ascii="SimSun" w:hAnsi="SimSun" w:cs="SimSun" w:hint="eastAsia"/>
            <w:lang w:val="en-US" w:eastAsia="zh-CN"/>
          </w:rPr>
          <w:delText>机，</w:delText>
        </w:r>
        <w:r w:rsidRPr="00FE5298" w:rsidDel="00F51E8B">
          <w:rPr>
            <w:lang w:val="en-US" w:eastAsia="zh-CN"/>
          </w:rPr>
          <w:delText>ITU-R S.1426</w:delText>
        </w:r>
        <w:r w:rsidRPr="00FE5298" w:rsidDel="00F51E8B">
          <w:rPr>
            <w:rFonts w:ascii="SimSun" w:hAnsi="SimSun" w:cs="SimSun" w:hint="eastAsia"/>
            <w:lang w:val="en-US" w:eastAsia="zh-CN"/>
          </w:rPr>
          <w:delText>建议书规定了集总</w:delText>
        </w:r>
        <w:r w:rsidDel="00F51E8B">
          <w:rPr>
            <w:rFonts w:hint="eastAsia"/>
            <w:lang w:val="en-US" w:eastAsia="zh-CN"/>
          </w:rPr>
          <w:delText>pfd</w:delText>
        </w:r>
        <w:r w:rsidRPr="00FE5298" w:rsidDel="00F51E8B">
          <w:rPr>
            <w:rFonts w:ascii="SimSun" w:hAnsi="SimSun" w:cs="SimSun" w:hint="eastAsia"/>
            <w:lang w:val="en-US" w:eastAsia="zh-CN"/>
          </w:rPr>
          <w:delText>电平；</w:delText>
        </w:r>
      </w:del>
      <w:ins w:id="41" w:author="" w:date="2018-08-15T16:41:00Z">
        <w:r w:rsidRPr="00FE5298" w:rsidDel="00EC7E7F">
          <w:rPr>
            <w:lang w:val="en-US" w:eastAsia="zh-CN"/>
          </w:rPr>
          <w:t xml:space="preserve"> </w:t>
        </w:r>
      </w:ins>
    </w:p>
    <w:p w14:paraId="1958D4DC" w14:textId="77777777" w:rsidR="00C3020F" w:rsidRPr="00FE5298" w:rsidRDefault="007603F7" w:rsidP="00C3020F">
      <w:pPr>
        <w:rPr>
          <w:lang w:val="en-US" w:eastAsia="zh-CN"/>
        </w:rPr>
      </w:pPr>
      <w:del w:id="42" w:author="" w:date="2018-06-15T16:35:00Z">
        <w:r w:rsidRPr="00FE5298" w:rsidDel="00F51E8B">
          <w:rPr>
            <w:i/>
            <w:iCs/>
            <w:lang w:val="en-US" w:eastAsia="zh-CN"/>
          </w:rPr>
          <w:delText>g</w:delText>
        </w:r>
      </w:del>
      <w:ins w:id="43" w:author="" w:date="2018-06-15T16:35:00Z">
        <w:r>
          <w:rPr>
            <w:i/>
            <w:iCs/>
            <w:lang w:val="en-US" w:eastAsia="zh-CN"/>
          </w:rPr>
          <w:t>d</w:t>
        </w:r>
      </w:ins>
      <w:r w:rsidRPr="00AD06C9">
        <w:rPr>
          <w:i/>
          <w:lang w:val="en-US" w:eastAsia="zh-CN"/>
        </w:rPr>
        <w:t>)</w:t>
      </w:r>
      <w:r w:rsidRPr="00FE5298">
        <w:rPr>
          <w:lang w:val="en-US" w:eastAsia="zh-CN"/>
        </w:rPr>
        <w:tab/>
      </w:r>
      <w:r w:rsidRPr="00FE5298">
        <w:rPr>
          <w:rFonts w:ascii="SimSun" w:hAnsi="SimSun" w:cs="SimSun" w:hint="eastAsia"/>
          <w:lang w:val="en-US" w:eastAsia="zh-CN"/>
        </w:rPr>
        <w:t>为了保护</w:t>
      </w:r>
      <w:r w:rsidRPr="00FE5298">
        <w:rPr>
          <w:lang w:val="en-US" w:eastAsia="zh-CN"/>
        </w:rPr>
        <w:t>5 250-5 350</w:t>
      </w:r>
      <w:r>
        <w:rPr>
          <w:lang w:val="en-US" w:eastAsia="zh-CN"/>
        </w:rPr>
        <w:t> </w:t>
      </w:r>
      <w:r w:rsidRPr="00FE5298">
        <w:rPr>
          <w:lang w:val="en-US" w:eastAsia="zh-CN"/>
        </w:rPr>
        <w:t>MHz</w:t>
      </w:r>
      <w:r>
        <w:rPr>
          <w:rFonts w:ascii="SimSun" w:hAnsi="SimSun" w:cs="SimSun" w:hint="eastAsia"/>
          <w:lang w:val="en-US" w:eastAsia="zh-CN"/>
        </w:rPr>
        <w:t>频段</w:t>
      </w:r>
      <w:r w:rsidRPr="00FE5298">
        <w:rPr>
          <w:rFonts w:ascii="SimSun" w:hAnsi="SimSun" w:cs="SimSun" w:hint="eastAsia"/>
          <w:lang w:val="en-US" w:eastAsia="zh-CN"/>
        </w:rPr>
        <w:t>内的</w:t>
      </w:r>
      <w:r w:rsidRPr="00FE5298">
        <w:rPr>
          <w:lang w:val="en-US" w:eastAsia="zh-CN"/>
        </w:rPr>
        <w:t>EESS</w:t>
      </w:r>
      <w:r w:rsidRPr="00FE5298">
        <w:rPr>
          <w:rFonts w:ascii="SimSun" w:hAnsi="SimSun" w:cs="SimSun" w:hint="eastAsia"/>
          <w:lang w:val="en-US" w:eastAsia="zh-CN"/>
        </w:rPr>
        <w:t>（有源），</w:t>
      </w:r>
      <w:r w:rsidRPr="00FE5298">
        <w:rPr>
          <w:lang w:val="en-US" w:eastAsia="zh-CN"/>
        </w:rPr>
        <w:t xml:space="preserve">ITU-R </w:t>
      </w:r>
      <w:r>
        <w:rPr>
          <w:lang w:val="en-US" w:eastAsia="zh-CN"/>
        </w:rPr>
        <w:t>R</w:t>
      </w:r>
      <w:r w:rsidRPr="00FE5298">
        <w:rPr>
          <w:lang w:val="en-US" w:eastAsia="zh-CN"/>
        </w:rPr>
        <w:t>S.1632</w:t>
      </w:r>
      <w:r w:rsidRPr="00FE5298">
        <w:rPr>
          <w:rFonts w:ascii="SimSun" w:hAnsi="SimSun" w:cs="SimSun" w:hint="eastAsia"/>
          <w:lang w:val="en-US" w:eastAsia="zh-CN"/>
        </w:rPr>
        <w:t>建议书为</w:t>
      </w:r>
      <w:r w:rsidRPr="00FE5298">
        <w:rPr>
          <w:lang w:val="en-US" w:eastAsia="zh-CN"/>
        </w:rPr>
        <w:t>WAS</w:t>
      </w:r>
      <w:r w:rsidRPr="00FE5298">
        <w:rPr>
          <w:rFonts w:ascii="SimSun" w:hAnsi="SimSun" w:cs="SimSun" w:hint="eastAsia"/>
          <w:lang w:val="en-US" w:eastAsia="zh-CN"/>
        </w:rPr>
        <w:t>（包括</w:t>
      </w:r>
      <w:r w:rsidRPr="00FE5298">
        <w:rPr>
          <w:lang w:val="en-US" w:eastAsia="zh-CN"/>
        </w:rPr>
        <w:t>RLAN</w:t>
      </w:r>
      <w:r w:rsidRPr="00FE5298">
        <w:rPr>
          <w:rFonts w:ascii="SimSun" w:hAnsi="SimSun" w:cs="SimSun" w:hint="eastAsia"/>
          <w:lang w:val="en-US" w:eastAsia="zh-CN"/>
        </w:rPr>
        <w:t>）确定了一套合适的限制条件；</w:t>
      </w:r>
    </w:p>
    <w:p w14:paraId="7FEAB1CB" w14:textId="77777777" w:rsidR="00C3020F" w:rsidRPr="00FE5298" w:rsidRDefault="007603F7" w:rsidP="00C3020F">
      <w:pPr>
        <w:rPr>
          <w:lang w:val="en-US" w:eastAsia="zh-CN"/>
        </w:rPr>
      </w:pPr>
      <w:del w:id="44" w:author="" w:date="2018-06-15T16:36:00Z">
        <w:r w:rsidRPr="00FE5298" w:rsidDel="00F51E8B">
          <w:rPr>
            <w:i/>
            <w:iCs/>
            <w:lang w:eastAsia="zh-CN"/>
          </w:rPr>
          <w:delText>h</w:delText>
        </w:r>
      </w:del>
      <w:ins w:id="45" w:author="" w:date="2018-06-15T16:36:00Z">
        <w:r>
          <w:rPr>
            <w:i/>
            <w:iCs/>
            <w:lang w:eastAsia="zh-CN"/>
          </w:rPr>
          <w:t>e</w:t>
        </w:r>
      </w:ins>
      <w:r w:rsidRPr="00AD06C9">
        <w:rPr>
          <w:i/>
          <w:lang w:eastAsia="zh-CN"/>
        </w:rPr>
        <w:t>)</w:t>
      </w:r>
      <w:r w:rsidRPr="00FE5298">
        <w:rPr>
          <w:lang w:val="en-US" w:eastAsia="zh-CN"/>
        </w:rPr>
        <w:tab/>
        <w:t>ITU-R M.1653</w:t>
      </w:r>
      <w:r w:rsidRPr="00FE5298">
        <w:rPr>
          <w:rFonts w:ascii="SimSun" w:hAnsi="SimSun" w:cs="SimSun" w:hint="eastAsia"/>
          <w:lang w:val="en-US" w:eastAsia="zh-CN"/>
        </w:rPr>
        <w:t>建议书确定了</w:t>
      </w:r>
      <w:r w:rsidRPr="00FE5298">
        <w:rPr>
          <w:lang w:val="en-US" w:eastAsia="zh-CN"/>
        </w:rPr>
        <w:t>5 470-5 570 MHz</w:t>
      </w:r>
      <w:r>
        <w:rPr>
          <w:rFonts w:ascii="SimSun" w:hAnsi="SimSun" w:cs="SimSun" w:hint="eastAsia"/>
          <w:lang w:val="en-US" w:eastAsia="zh-CN"/>
        </w:rPr>
        <w:t>频段</w:t>
      </w:r>
      <w:r w:rsidRPr="00FE5298">
        <w:rPr>
          <w:rFonts w:ascii="SimSun" w:hAnsi="SimSun" w:cs="SimSun" w:hint="eastAsia"/>
          <w:lang w:val="en-US" w:eastAsia="zh-CN"/>
        </w:rPr>
        <w:t>内</w:t>
      </w:r>
      <w:r w:rsidRPr="00FE5298">
        <w:rPr>
          <w:lang w:val="en-US" w:eastAsia="zh-CN"/>
        </w:rPr>
        <w:t>WAS</w:t>
      </w:r>
      <w:r w:rsidRPr="00FE5298">
        <w:rPr>
          <w:rFonts w:ascii="SimSun" w:hAnsi="SimSun" w:cs="SimSun" w:hint="eastAsia"/>
          <w:lang w:val="en-US" w:eastAsia="zh-CN"/>
        </w:rPr>
        <w:t>（包括</w:t>
      </w:r>
      <w:r w:rsidRPr="00FE5298">
        <w:rPr>
          <w:lang w:val="en-US" w:eastAsia="zh-CN"/>
        </w:rPr>
        <w:t>RLAN</w:t>
      </w:r>
      <w:r w:rsidRPr="00FE5298">
        <w:rPr>
          <w:rFonts w:ascii="SimSun" w:hAnsi="SimSun" w:cs="SimSun" w:hint="eastAsia"/>
          <w:lang w:val="en-US" w:eastAsia="zh-CN"/>
        </w:rPr>
        <w:t>）与</w:t>
      </w:r>
      <w:r w:rsidRPr="00FE5298">
        <w:rPr>
          <w:lang w:val="en-US" w:eastAsia="zh-CN"/>
        </w:rPr>
        <w:t>EESS</w:t>
      </w:r>
      <w:r w:rsidRPr="00FE5298">
        <w:rPr>
          <w:rFonts w:ascii="SimSun" w:hAnsi="SimSun" w:cs="SimSun" w:hint="eastAsia"/>
          <w:lang w:val="en-US" w:eastAsia="zh-CN"/>
        </w:rPr>
        <w:t>（有源）频率共用的条件；</w:t>
      </w:r>
    </w:p>
    <w:p w14:paraId="69B3A996" w14:textId="77777777" w:rsidR="00C3020F" w:rsidRPr="00FE5298" w:rsidRDefault="007603F7" w:rsidP="00C3020F">
      <w:pPr>
        <w:rPr>
          <w:lang w:val="en-US" w:eastAsia="zh-CN"/>
        </w:rPr>
      </w:pPr>
      <w:del w:id="46" w:author="" w:date="2018-06-15T16:36:00Z">
        <w:r w:rsidRPr="00FE5298" w:rsidDel="00F51E8B">
          <w:rPr>
            <w:i/>
            <w:iCs/>
            <w:lang w:val="en-US" w:eastAsia="zh-CN"/>
          </w:rPr>
          <w:delText>i</w:delText>
        </w:r>
      </w:del>
      <w:ins w:id="47" w:author="" w:date="2018-06-15T16:36:00Z">
        <w:r>
          <w:rPr>
            <w:i/>
            <w:iCs/>
            <w:lang w:val="en-US" w:eastAsia="zh-CN"/>
          </w:rPr>
          <w:t>f</w:t>
        </w:r>
      </w:ins>
      <w:r w:rsidRPr="00AD06C9">
        <w:rPr>
          <w:i/>
          <w:lang w:val="en-US" w:eastAsia="zh-CN"/>
        </w:rPr>
        <w:t>)</w:t>
      </w:r>
      <w:r w:rsidRPr="00FE5298">
        <w:rPr>
          <w:lang w:val="en-US" w:eastAsia="zh-CN"/>
        </w:rPr>
        <w:tab/>
      </w:r>
      <w:r w:rsidRPr="00FE5298">
        <w:rPr>
          <w:rFonts w:ascii="SimSun" w:hAnsi="SimSun" w:cs="SimSun" w:hint="eastAsia"/>
          <w:lang w:val="en-US" w:eastAsia="zh-CN"/>
        </w:rPr>
        <w:t>在设计移动业务中的电台时，平均而言，应让各</w:t>
      </w:r>
      <w:bookmarkStart w:id="48" w:name="_GoBack"/>
      <w:bookmarkEnd w:id="48"/>
      <w:r w:rsidRPr="00FE5298">
        <w:rPr>
          <w:rFonts w:ascii="SimSun" w:hAnsi="SimSun" w:cs="SimSun" w:hint="eastAsia"/>
          <w:lang w:val="en-US" w:eastAsia="zh-CN"/>
        </w:rPr>
        <w:t>电台近乎均匀地占用所用</w:t>
      </w:r>
      <w:r>
        <w:rPr>
          <w:rFonts w:ascii="SimSun" w:hAnsi="SimSun" w:cs="SimSun" w:hint="eastAsia"/>
          <w:lang w:val="en-US" w:eastAsia="zh-CN"/>
        </w:rPr>
        <w:t>频段</w:t>
      </w:r>
      <w:r w:rsidRPr="00FE5298">
        <w:rPr>
          <w:rFonts w:ascii="SimSun" w:hAnsi="SimSun" w:cs="SimSun" w:hint="eastAsia"/>
          <w:lang w:val="en-US" w:eastAsia="zh-CN"/>
        </w:rPr>
        <w:t>内的整个频谱宽度，以便改善与卫星业务的频率共用；</w:t>
      </w:r>
    </w:p>
    <w:p w14:paraId="2C7DCE9D" w14:textId="77777777" w:rsidR="00C3020F" w:rsidRPr="00FE5298" w:rsidRDefault="007603F7" w:rsidP="00C3020F">
      <w:pPr>
        <w:rPr>
          <w:lang w:val="en-US" w:eastAsia="zh-CN"/>
        </w:rPr>
      </w:pPr>
      <w:del w:id="49" w:author="" w:date="2018-06-15T16:36:00Z">
        <w:r w:rsidRPr="00FE5298" w:rsidDel="00F51E8B">
          <w:rPr>
            <w:i/>
            <w:iCs/>
            <w:lang w:val="en-US" w:eastAsia="zh-CN"/>
          </w:rPr>
          <w:delText>j</w:delText>
        </w:r>
      </w:del>
      <w:ins w:id="50" w:author="" w:date="2018-06-15T16:36:00Z">
        <w:r>
          <w:rPr>
            <w:i/>
            <w:iCs/>
            <w:lang w:val="en-US" w:eastAsia="zh-CN"/>
          </w:rPr>
          <w:t>g</w:t>
        </w:r>
      </w:ins>
      <w:r w:rsidRPr="00AD06C9">
        <w:rPr>
          <w:i/>
          <w:lang w:val="en-US" w:eastAsia="zh-CN"/>
        </w:rPr>
        <w:t>)</w:t>
      </w:r>
      <w:r w:rsidRPr="00FE5298">
        <w:rPr>
          <w:lang w:val="en-US" w:eastAsia="zh-CN"/>
        </w:rPr>
        <w:tab/>
        <w:t>WAS</w:t>
      </w:r>
      <w:r w:rsidRPr="00FE5298">
        <w:rPr>
          <w:rFonts w:ascii="SimSun" w:hAnsi="SimSun" w:cs="SimSun" w:hint="eastAsia"/>
          <w:lang w:val="en-US" w:eastAsia="zh-CN"/>
        </w:rPr>
        <w:t>（包括</w:t>
      </w:r>
      <w:r w:rsidRPr="00FE5298">
        <w:rPr>
          <w:lang w:val="en-US" w:eastAsia="zh-CN"/>
        </w:rPr>
        <w:t>RLAN</w:t>
      </w:r>
      <w:r w:rsidRPr="00FE5298">
        <w:rPr>
          <w:rFonts w:ascii="SimSun" w:hAnsi="SimSun" w:cs="SimSun" w:hint="eastAsia"/>
          <w:lang w:val="en-US" w:eastAsia="zh-CN"/>
        </w:rPr>
        <w:t>）提供了有效的宽带解决方案</w:t>
      </w:r>
      <w:ins w:id="51" w:author="" w:date="2018-07-01T11:59:00Z">
        <w:r>
          <w:rPr>
            <w:rFonts w:ascii="SimSun" w:hAnsi="SimSun" w:cs="SimSun" w:hint="eastAsia"/>
            <w:lang w:val="en-US" w:eastAsia="zh-CN"/>
          </w:rPr>
          <w:t>，</w:t>
        </w:r>
      </w:ins>
      <w:ins w:id="52" w:author="" w:date="2018-07-01T12:00:00Z">
        <w:r>
          <w:rPr>
            <w:rFonts w:ascii="SimSun" w:hAnsi="SimSun" w:cs="SimSun" w:hint="eastAsia"/>
            <w:lang w:val="en-US" w:eastAsia="zh-CN"/>
          </w:rPr>
          <w:t>且自从</w:t>
        </w:r>
      </w:ins>
      <w:ins w:id="53" w:author="" w:date="2018-08-17T14:41:00Z">
        <w:r>
          <w:rPr>
            <w:rFonts w:ascii="SimSun" w:hAnsi="SimSun" w:cs="SimSun" w:hint="eastAsia"/>
            <w:lang w:val="en-US" w:eastAsia="zh-CN"/>
          </w:rPr>
          <w:t>最</w:t>
        </w:r>
      </w:ins>
      <w:ins w:id="54" w:author="" w:date="2018-07-01T12:02:00Z">
        <w:r>
          <w:rPr>
            <w:rFonts w:ascii="SimSun" w:hAnsi="SimSun" w:cs="SimSun" w:hint="eastAsia"/>
            <w:lang w:val="en-US" w:eastAsia="zh-CN"/>
          </w:rPr>
          <w:t>初</w:t>
        </w:r>
      </w:ins>
      <w:ins w:id="55" w:author="" w:date="2018-07-01T12:01:00Z">
        <w:r>
          <w:rPr>
            <w:rFonts w:ascii="SimSun" w:hAnsi="SimSun" w:cs="SimSun" w:hint="eastAsia"/>
            <w:lang w:val="en-US" w:eastAsia="zh-CN"/>
          </w:rPr>
          <w:t>确定</w:t>
        </w:r>
      </w:ins>
      <w:ins w:id="56" w:author="" w:date="2018-08-17T14:41:00Z">
        <w:r>
          <w:rPr>
            <w:rFonts w:ascii="SimSun" w:hAnsi="SimSun" w:cs="SimSun" w:hint="eastAsia"/>
            <w:lang w:val="en-US" w:eastAsia="zh-CN"/>
          </w:rPr>
          <w:t>此</w:t>
        </w:r>
      </w:ins>
      <w:ins w:id="57" w:author="" w:date="2018-07-01T12:01:00Z">
        <w:r>
          <w:rPr>
            <w:rFonts w:ascii="SimSun" w:hAnsi="SimSun" w:cs="SimSun" w:hint="eastAsia"/>
            <w:lang w:val="en-US" w:eastAsia="zh-CN"/>
          </w:rPr>
          <w:t>应用</w:t>
        </w:r>
      </w:ins>
      <w:ins w:id="58" w:author="" w:date="2018-08-17T14:42:00Z">
        <w:r>
          <w:rPr>
            <w:rFonts w:ascii="SimSun" w:hAnsi="SimSun" w:cs="SimSun" w:hint="eastAsia"/>
            <w:lang w:val="en-US" w:eastAsia="zh-CN"/>
          </w:rPr>
          <w:t>的</w:t>
        </w:r>
      </w:ins>
      <w:ins w:id="59" w:author="" w:date="2018-07-01T12:01:00Z">
        <w:r>
          <w:rPr>
            <w:rFonts w:ascii="SimSun" w:hAnsi="SimSun" w:cs="SimSun" w:hint="eastAsia"/>
            <w:lang w:val="en-US" w:eastAsia="zh-CN"/>
          </w:rPr>
          <w:t>频率范围</w:t>
        </w:r>
      </w:ins>
      <w:ins w:id="60" w:author="" w:date="2018-08-17T14:43:00Z">
        <w:r>
          <w:rPr>
            <w:rFonts w:ascii="SimSun" w:hAnsi="SimSun" w:cs="SimSun" w:hint="eastAsia"/>
            <w:lang w:val="en-US" w:eastAsia="zh-CN"/>
          </w:rPr>
          <w:t>以</w:t>
        </w:r>
        <w:r>
          <w:rPr>
            <w:rFonts w:ascii="SimSun" w:hAnsi="SimSun" w:cs="SimSun"/>
            <w:lang w:val="en-US" w:eastAsia="zh-CN"/>
          </w:rPr>
          <w:t>来</w:t>
        </w:r>
        <w:r>
          <w:rPr>
            <w:rFonts w:ascii="SimSun" w:hAnsi="SimSun" w:cs="SimSun" w:hint="eastAsia"/>
            <w:lang w:val="en-US" w:eastAsia="zh-CN"/>
          </w:rPr>
          <w:t>，</w:t>
        </w:r>
      </w:ins>
      <w:ins w:id="61" w:author="" w:date="2018-07-01T12:03:00Z">
        <w:r>
          <w:rPr>
            <w:rFonts w:ascii="SimSun" w:hAnsi="SimSun" w:cs="SimSun" w:hint="eastAsia"/>
            <w:lang w:val="en-US" w:eastAsia="zh-CN"/>
          </w:rPr>
          <w:t>未来需求</w:t>
        </w:r>
      </w:ins>
      <w:ins w:id="62" w:author="" w:date="2018-07-01T12:02:00Z">
        <w:r>
          <w:rPr>
            <w:rFonts w:ascii="SimSun" w:hAnsi="SimSun" w:cs="SimSun" w:hint="eastAsia"/>
            <w:lang w:val="en-US" w:eastAsia="zh-CN"/>
          </w:rPr>
          <w:t>已有增加</w:t>
        </w:r>
      </w:ins>
      <w:r w:rsidRPr="00FE5298">
        <w:rPr>
          <w:rFonts w:ascii="SimSun" w:hAnsi="SimSun" w:cs="SimSun" w:hint="eastAsia"/>
          <w:lang w:val="en-US" w:eastAsia="zh-CN"/>
        </w:rPr>
        <w:t>；</w:t>
      </w:r>
    </w:p>
    <w:p w14:paraId="716C1ED2" w14:textId="77777777" w:rsidR="00C3020F" w:rsidRPr="00FE5298" w:rsidRDefault="007603F7" w:rsidP="00C3020F">
      <w:pPr>
        <w:rPr>
          <w:lang w:val="en-US" w:eastAsia="zh-CN"/>
        </w:rPr>
      </w:pPr>
      <w:del w:id="63" w:author="" w:date="2018-06-15T16:36:00Z">
        <w:r w:rsidRPr="00FE5298" w:rsidDel="00F51E8B">
          <w:rPr>
            <w:i/>
            <w:iCs/>
            <w:lang w:eastAsia="zh-CN"/>
          </w:rPr>
          <w:lastRenderedPageBreak/>
          <w:delText>k</w:delText>
        </w:r>
      </w:del>
      <w:ins w:id="64" w:author="" w:date="2018-06-15T16:36:00Z">
        <w:r>
          <w:rPr>
            <w:i/>
            <w:iCs/>
            <w:lang w:eastAsia="zh-CN"/>
          </w:rPr>
          <w:t>h</w:t>
        </w:r>
      </w:ins>
      <w:r w:rsidRPr="00AD06C9">
        <w:rPr>
          <w:i/>
          <w:iCs/>
          <w:lang w:eastAsia="zh-CN"/>
        </w:rPr>
        <w:t>)</w:t>
      </w:r>
      <w:r w:rsidRPr="00FE5298">
        <w:rPr>
          <w:lang w:val="en-US" w:eastAsia="zh-CN"/>
        </w:rPr>
        <w:tab/>
      </w:r>
      <w:r w:rsidRPr="00FE5298">
        <w:rPr>
          <w:rFonts w:ascii="SimSun" w:hAnsi="SimSun" w:cs="SimSun" w:hint="eastAsia"/>
          <w:lang w:val="en-US" w:eastAsia="zh-CN"/>
        </w:rPr>
        <w:t>主管部门有必要确保</w:t>
      </w:r>
      <w:r w:rsidRPr="00FE5298">
        <w:rPr>
          <w:lang w:val="en-US" w:eastAsia="zh-CN"/>
        </w:rPr>
        <w:t>WAS</w:t>
      </w:r>
      <w:r w:rsidRPr="00FE5298">
        <w:rPr>
          <w:rFonts w:ascii="SimSun" w:hAnsi="SimSun" w:cs="SimSun" w:hint="eastAsia"/>
          <w:lang w:val="en-US" w:eastAsia="zh-CN"/>
        </w:rPr>
        <w:t>（包括</w:t>
      </w:r>
      <w:r w:rsidRPr="00FE5298">
        <w:rPr>
          <w:lang w:val="en-US" w:eastAsia="zh-CN"/>
        </w:rPr>
        <w:t>RLAN</w:t>
      </w:r>
      <w:r w:rsidRPr="00FE5298">
        <w:rPr>
          <w:rFonts w:ascii="SimSun" w:hAnsi="SimSun" w:cs="SimSun" w:hint="eastAsia"/>
          <w:lang w:val="en-US" w:eastAsia="zh-CN"/>
        </w:rPr>
        <w:t>）通过某种程序满足所需的抑制技术，例如通过设备或标准的依从性程序，</w:t>
      </w:r>
    </w:p>
    <w:p w14:paraId="5BE74A8F" w14:textId="77777777" w:rsidR="00C3020F" w:rsidRPr="00FE5298" w:rsidRDefault="007603F7" w:rsidP="00C3020F">
      <w:pPr>
        <w:pStyle w:val="Call"/>
        <w:rPr>
          <w:lang w:eastAsia="zh-CN"/>
        </w:rPr>
      </w:pPr>
      <w:r w:rsidRPr="00FE5298">
        <w:rPr>
          <w:rFonts w:hint="eastAsia"/>
          <w:lang w:eastAsia="zh-CN"/>
        </w:rPr>
        <w:t>做出决议</w:t>
      </w:r>
    </w:p>
    <w:p w14:paraId="53243BEC" w14:textId="08F717C8" w:rsidR="00C3020F" w:rsidRPr="00FE5298" w:rsidRDefault="007603F7" w:rsidP="00C3020F">
      <w:pPr>
        <w:rPr>
          <w:lang w:val="en-US" w:eastAsia="zh-CN"/>
        </w:rPr>
      </w:pPr>
      <w:r w:rsidRPr="00FE5298">
        <w:rPr>
          <w:lang w:val="en-US" w:eastAsia="zh-CN"/>
        </w:rPr>
        <w:t>1</w:t>
      </w:r>
      <w:r w:rsidRPr="00FE5298">
        <w:rPr>
          <w:lang w:val="en-US" w:eastAsia="zh-CN"/>
        </w:rPr>
        <w:tab/>
      </w:r>
      <w:r w:rsidRPr="00FE5298">
        <w:rPr>
          <w:rFonts w:ascii="SimSun" w:hAnsi="SimSun" w:cs="SimSun" w:hint="eastAsia"/>
          <w:lang w:val="en-US" w:eastAsia="zh-CN"/>
        </w:rPr>
        <w:t>如</w:t>
      </w:r>
      <w:r>
        <w:rPr>
          <w:rFonts w:ascii="SimSun" w:hAnsi="SimSun" w:cs="SimSun" w:hint="eastAsia"/>
          <w:color w:val="000000"/>
          <w:lang w:val="en-US" w:eastAsia="zh-CN"/>
        </w:rPr>
        <w:t>最新版</w:t>
      </w:r>
      <w:r w:rsidRPr="00FE5298">
        <w:rPr>
          <w:lang w:val="en-US" w:eastAsia="zh-CN"/>
        </w:rPr>
        <w:t>ITU-R M.1450</w:t>
      </w:r>
      <w:r w:rsidRPr="00FE5298">
        <w:rPr>
          <w:rFonts w:ascii="SimSun" w:hAnsi="SimSun" w:cs="SimSun" w:hint="eastAsia"/>
          <w:lang w:val="en-US" w:eastAsia="zh-CN"/>
        </w:rPr>
        <w:t>建议书所述，移动业务使用这些</w:t>
      </w:r>
      <w:r>
        <w:rPr>
          <w:rFonts w:ascii="SimSun" w:hAnsi="SimSun" w:cs="SimSun" w:hint="eastAsia"/>
          <w:lang w:val="en-US" w:eastAsia="zh-CN"/>
        </w:rPr>
        <w:t>频段</w:t>
      </w:r>
      <w:r w:rsidR="00EF41FB" w:rsidRPr="00FE5298">
        <w:rPr>
          <w:rFonts w:ascii="SimSun" w:hAnsi="SimSun" w:cs="SimSun" w:hint="eastAsia"/>
          <w:lang w:val="en-US" w:eastAsia="zh-CN"/>
        </w:rPr>
        <w:t>是</w:t>
      </w:r>
      <w:r w:rsidRPr="00FE5298">
        <w:rPr>
          <w:rFonts w:ascii="SimSun" w:hAnsi="SimSun" w:cs="SimSun" w:hint="eastAsia"/>
          <w:lang w:val="en-US" w:eastAsia="zh-CN"/>
        </w:rPr>
        <w:t>以实施</w:t>
      </w:r>
      <w:r w:rsidRPr="00FE5298">
        <w:rPr>
          <w:lang w:val="en-US" w:eastAsia="zh-CN"/>
        </w:rPr>
        <w:t>WAS</w:t>
      </w:r>
      <w:r w:rsidRPr="00FE5298">
        <w:rPr>
          <w:rFonts w:ascii="SimSun" w:hAnsi="SimSun" w:cs="SimSun" w:hint="eastAsia"/>
          <w:lang w:val="en-US" w:eastAsia="zh-CN"/>
        </w:rPr>
        <w:t>（包括</w:t>
      </w:r>
      <w:r w:rsidRPr="00FE5298">
        <w:rPr>
          <w:lang w:val="en-US" w:eastAsia="zh-CN"/>
        </w:rPr>
        <w:t>RLAN</w:t>
      </w:r>
      <w:r w:rsidRPr="00FE5298">
        <w:rPr>
          <w:rFonts w:ascii="SimSun" w:hAnsi="SimSun" w:cs="SimSun" w:hint="eastAsia"/>
          <w:lang w:val="en-US" w:eastAsia="zh-CN"/>
        </w:rPr>
        <w:t>）为目的；</w:t>
      </w:r>
    </w:p>
    <w:p w14:paraId="301B9CC2" w14:textId="77777777" w:rsidR="00C3020F" w:rsidRPr="00FE5298" w:rsidRDefault="007603F7" w:rsidP="00C3020F">
      <w:pPr>
        <w:rPr>
          <w:lang w:val="en-US" w:eastAsia="zh-CN"/>
        </w:rPr>
      </w:pPr>
      <w:r w:rsidRPr="00FE5298">
        <w:rPr>
          <w:lang w:val="en-US" w:eastAsia="zh-CN"/>
        </w:rPr>
        <w:t>2</w:t>
      </w:r>
      <w:r w:rsidRPr="00FE5298">
        <w:rPr>
          <w:lang w:val="en-US" w:eastAsia="zh-CN"/>
        </w:rPr>
        <w:tab/>
      </w:r>
      <w:r w:rsidRPr="00FE5298">
        <w:rPr>
          <w:rFonts w:ascii="SimSun" w:hAnsi="SimSun" w:cs="SimSun" w:hint="eastAsia"/>
          <w:lang w:val="en-US" w:eastAsia="zh-CN"/>
        </w:rPr>
        <w:t>在</w:t>
      </w:r>
      <w:r w:rsidRPr="00FE5298">
        <w:rPr>
          <w:lang w:val="en-US" w:eastAsia="zh-CN"/>
        </w:rPr>
        <w:t>5 150-5 250 MHz</w:t>
      </w:r>
      <w:r>
        <w:rPr>
          <w:rFonts w:ascii="SimSun" w:hAnsi="SimSun" w:cs="SimSun" w:hint="eastAsia"/>
          <w:lang w:val="en-US" w:eastAsia="zh-CN"/>
        </w:rPr>
        <w:t>频段</w:t>
      </w:r>
      <w:r w:rsidRPr="00FE5298">
        <w:rPr>
          <w:rFonts w:ascii="SimSun" w:hAnsi="SimSun" w:cs="SimSun" w:hint="eastAsia"/>
          <w:lang w:val="en-US" w:eastAsia="zh-CN"/>
        </w:rPr>
        <w:t>，移动业务中的电台</w:t>
      </w:r>
      <w:r>
        <w:rPr>
          <w:rFonts w:ascii="SimSun" w:hAnsi="SimSun" w:cs="SimSun" w:hint="eastAsia"/>
          <w:lang w:val="en-US" w:eastAsia="zh-CN"/>
        </w:rPr>
        <w:t>须</w:t>
      </w:r>
      <w:r w:rsidRPr="00FE5298">
        <w:rPr>
          <w:rFonts w:ascii="SimSun" w:hAnsi="SimSun" w:cs="SimSun" w:hint="eastAsia"/>
          <w:lang w:val="en-US" w:eastAsia="zh-CN"/>
        </w:rPr>
        <w:t>限制在</w:t>
      </w:r>
      <w:del w:id="65" w:author="" w:date="2018-07-01T12:04:00Z">
        <w:r w:rsidRPr="00FE5298" w:rsidDel="008820D1">
          <w:rPr>
            <w:rFonts w:ascii="SimSun" w:hAnsi="SimSun" w:cs="SimSun" w:hint="eastAsia"/>
            <w:lang w:val="en-US" w:eastAsia="zh-CN"/>
          </w:rPr>
          <w:delText>室内使用，</w:delText>
        </w:r>
      </w:del>
      <w:r w:rsidRPr="00FE5298">
        <w:rPr>
          <w:rFonts w:ascii="SimSun" w:hAnsi="SimSun" w:cs="SimSun" w:hint="eastAsia"/>
          <w:lang w:val="en-US" w:eastAsia="zh-CN"/>
        </w:rPr>
        <w:t>最大</w:t>
      </w:r>
      <w:ins w:id="66" w:author="" w:date="2018-07-01T12:05:00Z">
        <w:r>
          <w:rPr>
            <w:rFonts w:ascii="SimSun" w:hAnsi="SimSun" w:cs="SimSun" w:hint="eastAsia"/>
            <w:lang w:val="en-US" w:eastAsia="zh-CN"/>
          </w:rPr>
          <w:t>传导输出功率</w:t>
        </w:r>
        <w:r w:rsidRPr="00F50E9B">
          <w:rPr>
            <w:lang w:val="en-US" w:eastAsia="zh-CN"/>
            <w:rPrChange w:id="67" w:author="" w:date="2018-07-01T12:18:00Z">
              <w:rPr>
                <w:rFonts w:ascii="SimSun" w:hAnsi="SimSun" w:cs="SimSun"/>
                <w:lang w:val="en-US"/>
              </w:rPr>
            </w:rPrChange>
          </w:rPr>
          <w:t>1W</w:t>
        </w:r>
      </w:ins>
      <w:ins w:id="68" w:author="" w:date="2018-07-01T12:06:00Z">
        <w:r>
          <w:rPr>
            <w:rFonts w:ascii="SimSun" w:hAnsi="SimSun" w:cs="SimSun" w:hint="eastAsia"/>
            <w:lang w:val="en-US" w:eastAsia="zh-CN"/>
          </w:rPr>
          <w:t>且</w:t>
        </w:r>
      </w:ins>
      <w:ins w:id="69" w:author="" w:date="2018-07-01T12:07:00Z">
        <w:r>
          <w:rPr>
            <w:rFonts w:ascii="SimSun" w:hAnsi="SimSun" w:cs="SimSun" w:hint="eastAsia"/>
            <w:lang w:val="en-US" w:eastAsia="zh-CN"/>
          </w:rPr>
          <w:t>最大天线增益不超过6</w:t>
        </w:r>
        <w:r w:rsidRPr="00F50E9B">
          <w:rPr>
            <w:lang w:val="en-US" w:eastAsia="zh-CN"/>
            <w:rPrChange w:id="70" w:author="" w:date="2018-07-01T12:19:00Z">
              <w:rPr>
                <w:rFonts w:ascii="SimSun" w:hAnsi="SimSun" w:cs="SimSun"/>
                <w:lang w:val="en-US"/>
              </w:rPr>
            </w:rPrChange>
          </w:rPr>
          <w:t>dBi</w:t>
        </w:r>
        <w:r>
          <w:rPr>
            <w:rFonts w:ascii="SimSun" w:hAnsi="SimSun" w:cs="SimSun" w:hint="eastAsia"/>
            <w:lang w:val="en-US" w:eastAsia="zh-CN"/>
          </w:rPr>
          <w:t>（即总</w:t>
        </w:r>
      </w:ins>
      <w:ins w:id="71" w:author="" w:date="2018-07-01T12:08:00Z">
        <w:r>
          <w:rPr>
            <w:rFonts w:ascii="SimSun" w:hAnsi="SimSun" w:cs="SimSun" w:hint="eastAsia"/>
            <w:lang w:val="en-US" w:eastAsia="zh-CN"/>
          </w:rPr>
          <w:t>的最大</w:t>
        </w:r>
      </w:ins>
      <w:ins w:id="72" w:author="" w:date="2018-07-01T12:07:00Z">
        <w:r w:rsidRPr="00FE5298">
          <w:rPr>
            <w:rFonts w:ascii="SimSun" w:hAnsi="SimSun" w:cs="SimSun" w:hint="eastAsia"/>
            <w:lang w:val="en-US" w:eastAsia="zh-CN"/>
          </w:rPr>
          <w:t>平均</w:t>
        </w:r>
      </w:ins>
      <w:proofErr w:type="spellStart"/>
      <w:ins w:id="73" w:author="" w:date="2018-07-01T12:24:00Z">
        <w:r w:rsidRPr="00FE5298">
          <w:rPr>
            <w:rFonts w:hint="eastAsia"/>
            <w:lang w:val="en-US" w:eastAsia="zh-CN"/>
          </w:rPr>
          <w:t>e.i.r.p</w:t>
        </w:r>
        <w:proofErr w:type="spellEnd"/>
        <w:r w:rsidRPr="00FE5298">
          <w:rPr>
            <w:rFonts w:hint="eastAsia"/>
            <w:lang w:val="en-US" w:eastAsia="zh-CN"/>
          </w:rPr>
          <w:t>.</w:t>
        </w:r>
      </w:ins>
      <w:r w:rsidRPr="00545B2B">
        <w:rPr>
          <w:rStyle w:val="FootnoteReference"/>
          <w:lang w:eastAsia="zh-CN"/>
        </w:rPr>
        <w:footnoteReference w:customMarkFollows="1" w:id="2"/>
        <w:t>1</w:t>
      </w:r>
      <w:ins w:id="74" w:author="" w:date="2018-07-01T12:19:00Z">
        <w:r>
          <w:rPr>
            <w:rFonts w:hint="eastAsia"/>
            <w:lang w:val="en-US" w:eastAsia="zh-CN"/>
          </w:rPr>
          <w:t>为</w:t>
        </w:r>
      </w:ins>
      <w:ins w:id="75" w:author="" w:date="2018-07-01T12:07:00Z">
        <w:r>
          <w:rPr>
            <w:lang w:val="en-US" w:eastAsia="zh-CN"/>
          </w:rPr>
          <w:t>36</w:t>
        </w:r>
        <w:r>
          <w:rPr>
            <w:rFonts w:hint="eastAsia"/>
            <w:lang w:val="en-US" w:eastAsia="zh-CN"/>
          </w:rPr>
          <w:t>dBm</w:t>
        </w:r>
        <w:r>
          <w:rPr>
            <w:rFonts w:ascii="SimSun" w:hAnsi="SimSun" w:cs="SimSun" w:hint="eastAsia"/>
            <w:lang w:val="en-US" w:eastAsia="zh-CN"/>
          </w:rPr>
          <w:t>）</w:t>
        </w:r>
      </w:ins>
      <w:del w:id="76" w:author="" w:date="2018-07-01T12:09:00Z">
        <w:r w:rsidRPr="00FE5298" w:rsidDel="008820D1">
          <w:rPr>
            <w:rFonts w:ascii="SimSun" w:hAnsi="SimSun" w:cs="SimSun" w:hint="eastAsia"/>
            <w:lang w:val="en-US" w:eastAsia="zh-CN"/>
          </w:rPr>
          <w:delText>平均</w:delText>
        </w:r>
      </w:del>
      <w:del w:id="77" w:author="" w:date="2018-07-01T12:26:00Z">
        <w:r w:rsidRPr="00FE5298" w:rsidDel="00B219F1">
          <w:rPr>
            <w:rFonts w:hint="eastAsia"/>
            <w:lang w:val="en-US" w:eastAsia="zh-CN"/>
          </w:rPr>
          <w:delText>e.i.r.p. 200 mW</w:delText>
        </w:r>
      </w:del>
      <w:del w:id="78" w:author="" w:date="2018-07-01T12:09:00Z">
        <w:r w:rsidRPr="00FE5298" w:rsidDel="008820D1">
          <w:rPr>
            <w:rFonts w:ascii="SimSun" w:hAnsi="SimSun" w:cs="SimSun" w:hint="eastAsia"/>
            <w:lang w:val="en-US" w:eastAsia="zh-CN"/>
          </w:rPr>
          <w:delText>，最大平均</w:delText>
        </w:r>
        <w:r w:rsidRPr="00FE5298" w:rsidDel="008820D1">
          <w:rPr>
            <w:rFonts w:hint="eastAsia"/>
            <w:lang w:val="en-US" w:eastAsia="zh-CN"/>
          </w:rPr>
          <w:delText>e.i.r.p.</w:delText>
        </w:r>
        <w:r w:rsidRPr="00FE5298" w:rsidDel="008820D1">
          <w:rPr>
            <w:rFonts w:ascii="SimSun" w:hAnsi="SimSun" w:cs="SimSun" w:hint="eastAsia"/>
            <w:lang w:val="en-US" w:eastAsia="zh-CN"/>
          </w:rPr>
          <w:delText>密度在任意</w:delText>
        </w:r>
        <w:r w:rsidRPr="00FE5298" w:rsidDel="008820D1">
          <w:rPr>
            <w:rFonts w:hint="eastAsia"/>
            <w:lang w:val="en-US" w:eastAsia="zh-CN"/>
          </w:rPr>
          <w:delText>1 MHz</w:delText>
        </w:r>
        <w:r w:rsidDel="008820D1">
          <w:rPr>
            <w:rFonts w:ascii="SimSun" w:hAnsi="SimSun" w:cs="SimSun" w:hint="eastAsia"/>
            <w:lang w:val="en-US" w:eastAsia="zh-CN"/>
          </w:rPr>
          <w:delText>频段</w:delText>
        </w:r>
        <w:r w:rsidRPr="00FE5298" w:rsidDel="008820D1">
          <w:rPr>
            <w:rFonts w:ascii="SimSun" w:hAnsi="SimSun" w:cs="SimSun" w:hint="eastAsia"/>
            <w:lang w:val="en-US" w:eastAsia="zh-CN"/>
          </w:rPr>
          <w:delText>内为</w:delText>
        </w:r>
        <w:r w:rsidRPr="00FE5298" w:rsidDel="008820D1">
          <w:rPr>
            <w:rFonts w:hint="eastAsia"/>
            <w:lang w:val="en-US" w:eastAsia="zh-CN"/>
          </w:rPr>
          <w:delText>10 mW/MHz</w:delText>
        </w:r>
        <w:r w:rsidRPr="00FE5298" w:rsidDel="008820D1">
          <w:rPr>
            <w:rFonts w:ascii="SimSun" w:hAnsi="SimSun" w:cs="SimSun" w:hint="eastAsia"/>
            <w:lang w:val="en-US" w:eastAsia="zh-CN"/>
          </w:rPr>
          <w:delText>或在任意</w:delText>
        </w:r>
        <w:r w:rsidRPr="00FE5298" w:rsidDel="008820D1">
          <w:rPr>
            <w:rFonts w:hint="eastAsia"/>
            <w:lang w:val="en-US" w:eastAsia="zh-CN"/>
          </w:rPr>
          <w:delText>25 kHz</w:delText>
        </w:r>
        <w:r w:rsidDel="008820D1">
          <w:rPr>
            <w:rFonts w:ascii="SimSun" w:hAnsi="SimSun" w:cs="SimSun" w:hint="eastAsia"/>
            <w:lang w:val="en-US" w:eastAsia="zh-CN"/>
          </w:rPr>
          <w:delText>频段</w:delText>
        </w:r>
        <w:r w:rsidRPr="00FE5298" w:rsidDel="008820D1">
          <w:rPr>
            <w:rFonts w:ascii="SimSun" w:hAnsi="SimSun" w:cs="SimSun" w:hint="eastAsia"/>
            <w:lang w:val="en-US" w:eastAsia="zh-CN"/>
          </w:rPr>
          <w:delText>内的等效值</w:delText>
        </w:r>
        <w:r w:rsidRPr="00FE5298" w:rsidDel="008820D1">
          <w:rPr>
            <w:rFonts w:hint="eastAsia"/>
            <w:lang w:val="en-US" w:eastAsia="zh-CN"/>
          </w:rPr>
          <w:delText>0.25 mW/25 kHz</w:delText>
        </w:r>
      </w:del>
      <w:ins w:id="79" w:author="" w:date="2018-07-01T12:09:00Z">
        <w:r>
          <w:rPr>
            <w:rFonts w:ascii="SimSun" w:hAnsi="SimSun" w:cs="SimSun" w:hint="eastAsia"/>
            <w:lang w:val="en-US" w:eastAsia="zh-CN"/>
          </w:rPr>
          <w:t>，此外，最大功率谱密度</w:t>
        </w:r>
      </w:ins>
      <w:ins w:id="80" w:author="" w:date="2018-07-01T12:10:00Z">
        <w:r>
          <w:rPr>
            <w:rFonts w:ascii="SimSun" w:hAnsi="SimSun" w:cs="SimSun" w:hint="eastAsia"/>
            <w:lang w:val="en-US" w:eastAsia="zh-CN"/>
          </w:rPr>
          <w:t>在任意</w:t>
        </w:r>
        <w:r w:rsidRPr="008820D1">
          <w:rPr>
            <w:lang w:val="en-US" w:eastAsia="zh-CN"/>
            <w:rPrChange w:id="81" w:author="" w:date="2018-07-01T12:10:00Z">
              <w:rPr>
                <w:rFonts w:ascii="SimSun" w:hAnsi="SimSun" w:cs="SimSun"/>
                <w:lang w:val="en-US"/>
              </w:rPr>
            </w:rPrChange>
          </w:rPr>
          <w:t>1MHz</w:t>
        </w:r>
        <w:r>
          <w:rPr>
            <w:rFonts w:ascii="SimSun" w:hAnsi="SimSun" w:cs="SimSun" w:hint="eastAsia"/>
            <w:lang w:val="en-US" w:eastAsia="zh-CN"/>
          </w:rPr>
          <w:t>频段内</w:t>
        </w:r>
      </w:ins>
      <w:ins w:id="82" w:author="" w:date="2018-07-01T12:09:00Z">
        <w:r>
          <w:rPr>
            <w:rFonts w:ascii="SimSun" w:hAnsi="SimSun" w:cs="SimSun" w:hint="eastAsia"/>
            <w:lang w:val="en-US" w:eastAsia="zh-CN"/>
          </w:rPr>
          <w:t>不得超过</w:t>
        </w:r>
        <w:r w:rsidRPr="008820D1">
          <w:rPr>
            <w:lang w:val="en-US" w:eastAsia="zh-CN"/>
            <w:rPrChange w:id="83" w:author="" w:date="2018-07-01T12:10:00Z">
              <w:rPr>
                <w:rFonts w:ascii="SimSun" w:hAnsi="SimSun" w:cs="SimSun"/>
                <w:lang w:val="en-US"/>
              </w:rPr>
            </w:rPrChange>
          </w:rPr>
          <w:t>17dBm</w:t>
        </w:r>
        <w:r>
          <w:rPr>
            <w:rFonts w:ascii="SimSun" w:hAnsi="SimSun" w:cs="SimSun" w:hint="eastAsia"/>
            <w:lang w:val="en-US" w:eastAsia="zh-CN"/>
          </w:rPr>
          <w:t>，</w:t>
        </w:r>
      </w:ins>
      <w:ins w:id="84" w:author="" w:date="2018-07-01T12:11:00Z">
        <w:r>
          <w:rPr>
            <w:rFonts w:ascii="SimSun" w:hAnsi="SimSun" w:cs="SimSun" w:hint="eastAsia"/>
            <w:lang w:val="en-US" w:eastAsia="zh-CN"/>
          </w:rPr>
          <w:t>并且，对于</w:t>
        </w:r>
      </w:ins>
      <w:ins w:id="85" w:author="" w:date="2018-07-01T12:12:00Z">
        <w:r>
          <w:rPr>
            <w:rFonts w:ascii="SimSun" w:hAnsi="SimSun" w:cs="SimSun" w:hint="eastAsia"/>
            <w:lang w:val="en-US" w:eastAsia="zh-CN"/>
          </w:rPr>
          <w:t>移动业务台站的</w:t>
        </w:r>
      </w:ins>
      <w:ins w:id="86" w:author="" w:date="2018-07-01T12:11:00Z">
        <w:r>
          <w:rPr>
            <w:rFonts w:ascii="SimSun" w:hAnsi="SimSun" w:cs="SimSun" w:hint="eastAsia"/>
            <w:lang w:val="en-US" w:eastAsia="zh-CN"/>
          </w:rPr>
          <w:t>室外操作，</w:t>
        </w:r>
      </w:ins>
      <w:ins w:id="87" w:author="" w:date="2018-07-01T12:13:00Z">
        <w:r>
          <w:rPr>
            <w:rFonts w:ascii="SimSun" w:hAnsi="SimSun" w:cs="SimSun" w:hint="eastAsia"/>
            <w:lang w:val="en-US" w:eastAsia="zh-CN"/>
          </w:rPr>
          <w:t>水平线以上测得的3</w:t>
        </w:r>
        <w:r>
          <w:rPr>
            <w:rFonts w:ascii="SimSun" w:hAnsi="SimSun" w:cs="SimSun"/>
            <w:lang w:val="en-US" w:eastAsia="zh-CN"/>
          </w:rPr>
          <w:t>0</w:t>
        </w:r>
        <w:r>
          <w:rPr>
            <w:rFonts w:ascii="SimSun" w:hAnsi="SimSun" w:cs="SimSun" w:hint="eastAsia"/>
            <w:lang w:val="en-US" w:eastAsia="zh-CN"/>
          </w:rPr>
          <w:t>°以上任意仰角处</w:t>
        </w:r>
      </w:ins>
      <w:ins w:id="88" w:author="" w:date="2018-07-01T12:20:00Z">
        <w:r>
          <w:rPr>
            <w:rFonts w:ascii="SimSun" w:hAnsi="SimSun" w:cs="SimSun" w:hint="eastAsia"/>
            <w:lang w:val="en-US" w:eastAsia="zh-CN"/>
          </w:rPr>
          <w:t>的</w:t>
        </w:r>
      </w:ins>
      <w:ins w:id="89" w:author="" w:date="2018-07-01T12:14:00Z">
        <w:r>
          <w:rPr>
            <w:rFonts w:ascii="SimSun" w:hAnsi="SimSun" w:cs="SimSun" w:hint="eastAsia"/>
            <w:lang w:val="en-US" w:eastAsia="zh-CN"/>
          </w:rPr>
          <w:t>最大</w:t>
        </w:r>
        <w:proofErr w:type="spellStart"/>
        <w:r w:rsidRPr="00FE5298">
          <w:rPr>
            <w:lang w:val="en-US" w:eastAsia="zh-CN"/>
          </w:rPr>
          <w:t>e.i.r.p</w:t>
        </w:r>
        <w:proofErr w:type="spellEnd"/>
        <w:r w:rsidRPr="00FE5298">
          <w:rPr>
            <w:lang w:val="en-US" w:eastAsia="zh-CN"/>
          </w:rPr>
          <w:t>.</w:t>
        </w:r>
        <w:r>
          <w:rPr>
            <w:rFonts w:hint="eastAsia"/>
            <w:lang w:val="en-US" w:eastAsia="zh-CN"/>
          </w:rPr>
          <w:t>不得超过</w:t>
        </w:r>
        <w:r>
          <w:rPr>
            <w:rFonts w:hint="eastAsia"/>
            <w:lang w:val="en-US" w:eastAsia="zh-CN"/>
          </w:rPr>
          <w:t>1</w:t>
        </w:r>
        <w:r>
          <w:rPr>
            <w:lang w:val="en-US" w:eastAsia="zh-CN"/>
          </w:rPr>
          <w:t>25</w:t>
        </w:r>
        <w:r>
          <w:rPr>
            <w:rFonts w:hint="eastAsia"/>
            <w:lang w:val="en-US" w:eastAsia="zh-CN"/>
          </w:rPr>
          <w:t>mW</w:t>
        </w:r>
        <w:r>
          <w:rPr>
            <w:rFonts w:hint="eastAsia"/>
            <w:lang w:val="en-US" w:eastAsia="zh-CN"/>
          </w:rPr>
          <w:t>（</w:t>
        </w:r>
        <w:r>
          <w:rPr>
            <w:rFonts w:hint="eastAsia"/>
            <w:lang w:val="en-US" w:eastAsia="zh-CN"/>
          </w:rPr>
          <w:t>2</w:t>
        </w:r>
        <w:r>
          <w:rPr>
            <w:lang w:val="en-US" w:eastAsia="zh-CN"/>
          </w:rPr>
          <w:t>1</w:t>
        </w:r>
        <w:r>
          <w:rPr>
            <w:rFonts w:hint="eastAsia"/>
            <w:lang w:val="en-US" w:eastAsia="zh-CN"/>
          </w:rPr>
          <w:t>dBm</w:t>
        </w:r>
        <w:r>
          <w:rPr>
            <w:rFonts w:hint="eastAsia"/>
            <w:lang w:val="en-US" w:eastAsia="zh-CN"/>
          </w:rPr>
          <w:t>）</w:t>
        </w:r>
      </w:ins>
      <w:ins w:id="90" w:author="" w:date="2018-07-01T12:15:00Z">
        <w:r>
          <w:rPr>
            <w:rFonts w:hint="eastAsia"/>
            <w:lang w:val="en-US" w:eastAsia="zh-CN"/>
          </w:rPr>
          <w:t>，最后，对于工作在</w:t>
        </w:r>
        <w:r>
          <w:rPr>
            <w:lang w:eastAsia="zh-CN"/>
          </w:rPr>
          <w:t>5 150-5 250 MHz</w:t>
        </w:r>
        <w:r>
          <w:rPr>
            <w:rFonts w:hint="eastAsia"/>
            <w:lang w:eastAsia="zh-CN"/>
          </w:rPr>
          <w:t>频段的</w:t>
        </w:r>
        <w:r>
          <w:rPr>
            <w:lang w:eastAsia="zh-CN"/>
          </w:rPr>
          <w:t>WAS/RLAN</w:t>
        </w:r>
        <w:r>
          <w:rPr>
            <w:rFonts w:hint="eastAsia"/>
            <w:lang w:eastAsia="zh-CN"/>
          </w:rPr>
          <w:t>发射机，</w:t>
        </w:r>
      </w:ins>
      <w:ins w:id="91" w:author="" w:date="2018-07-01T12:16:00Z">
        <w:r>
          <w:rPr>
            <w:lang w:eastAsia="zh-CN"/>
          </w:rPr>
          <w:t>5 150-5 350 MHz</w:t>
        </w:r>
        <w:r>
          <w:rPr>
            <w:rFonts w:hint="eastAsia"/>
            <w:lang w:eastAsia="zh-CN"/>
          </w:rPr>
          <w:t>频段外的</w:t>
        </w:r>
        <w:r>
          <w:rPr>
            <w:rFonts w:hint="eastAsia"/>
            <w:lang w:val="en-US" w:eastAsia="zh-CN"/>
          </w:rPr>
          <w:t>所有无用发射</w:t>
        </w:r>
      </w:ins>
      <w:proofErr w:type="spellStart"/>
      <w:ins w:id="92" w:author="" w:date="2018-07-01T12:17:00Z">
        <w:r w:rsidRPr="00FE5298">
          <w:rPr>
            <w:lang w:val="en-US" w:eastAsia="zh-CN"/>
          </w:rPr>
          <w:t>e.i.r.p</w:t>
        </w:r>
        <w:proofErr w:type="spellEnd"/>
        <w:r w:rsidRPr="00FE5298">
          <w:rPr>
            <w:lang w:val="en-US" w:eastAsia="zh-CN"/>
          </w:rPr>
          <w:t>.</w:t>
        </w:r>
      </w:ins>
      <w:ins w:id="93" w:author="" w:date="2018-07-01T12:16:00Z">
        <w:r>
          <w:rPr>
            <w:rFonts w:hint="eastAsia"/>
            <w:lang w:val="en-US" w:eastAsia="zh-CN"/>
          </w:rPr>
          <w:t>不得超过</w:t>
        </w:r>
      </w:ins>
      <w:ins w:id="94" w:author="" w:date="2018-07-01T12:17:00Z">
        <w:r>
          <w:rPr>
            <w:rFonts w:hint="eastAsia"/>
            <w:lang w:val="en-US" w:eastAsia="zh-CN"/>
          </w:rPr>
          <w:t>-</w:t>
        </w:r>
        <w:r>
          <w:rPr>
            <w:lang w:val="en-US" w:eastAsia="zh-CN"/>
          </w:rPr>
          <w:t>27</w:t>
        </w:r>
        <w:r>
          <w:rPr>
            <w:rFonts w:hint="eastAsia"/>
            <w:lang w:val="en-US" w:eastAsia="zh-CN"/>
          </w:rPr>
          <w:t>dBm</w:t>
        </w:r>
        <w:r>
          <w:rPr>
            <w:lang w:val="en-US" w:eastAsia="zh-CN"/>
          </w:rPr>
          <w:t>/MHz</w:t>
        </w:r>
      </w:ins>
      <w:r w:rsidRPr="00FE5298">
        <w:rPr>
          <w:rFonts w:ascii="SimSun" w:hAnsi="SimSun" w:cs="SimSun" w:hint="eastAsia"/>
          <w:lang w:val="en-US" w:eastAsia="zh-CN"/>
        </w:rPr>
        <w:t>；</w:t>
      </w:r>
    </w:p>
    <w:p w14:paraId="2E599804" w14:textId="77777777" w:rsidR="00C3020F" w:rsidRPr="00FE5298" w:rsidDel="00F51E8B" w:rsidRDefault="007603F7" w:rsidP="00C3020F">
      <w:pPr>
        <w:rPr>
          <w:del w:id="95" w:author="" w:date="2018-06-15T16:37:00Z"/>
          <w:lang w:val="en-US"/>
        </w:rPr>
      </w:pPr>
      <w:del w:id="96" w:author="" w:date="2018-06-15T16:37:00Z">
        <w:r w:rsidRPr="00FE5298" w:rsidDel="00F51E8B">
          <w:rPr>
            <w:lang w:val="en-US"/>
          </w:rPr>
          <w:delText>3</w:delText>
        </w:r>
        <w:r w:rsidRPr="00FE5298" w:rsidDel="00F51E8B">
          <w:rPr>
            <w:lang w:val="en-US"/>
          </w:rPr>
          <w:tab/>
        </w:r>
        <w:r w:rsidRPr="00FE5298" w:rsidDel="00F51E8B">
          <w:rPr>
            <w:rFonts w:ascii="SimSun" w:hAnsi="SimSun" w:cs="SimSun" w:hint="eastAsia"/>
            <w:lang w:val="en-US"/>
          </w:rPr>
          <w:delText>为了让未来有权的大会采取适当行动，主管部门可能会监测是否已经超过或将来有可能超过</w:delText>
        </w:r>
        <w:r w:rsidRPr="00FE5298" w:rsidDel="00F51E8B">
          <w:rPr>
            <w:lang w:val="en-US"/>
          </w:rPr>
          <w:delText>ITU-R S.1426</w:delText>
        </w:r>
        <w:r w:rsidRPr="00FE5298" w:rsidDel="00F51E8B">
          <w:rPr>
            <w:rFonts w:ascii="SimSun" w:hAnsi="SimSun" w:cs="SimSun" w:hint="eastAsia"/>
            <w:lang w:val="en-US"/>
          </w:rPr>
          <w:delText>建议书中给出的集总</w:delText>
        </w:r>
        <w:r w:rsidDel="00F51E8B">
          <w:rPr>
            <w:rFonts w:hint="eastAsia"/>
            <w:lang w:val="en-US"/>
          </w:rPr>
          <w:delText>pfd</w:delText>
        </w:r>
        <w:r w:rsidRPr="00FE5298" w:rsidDel="00F51E8B">
          <w:rPr>
            <w:rFonts w:ascii="SimSun" w:hAnsi="SimSun" w:cs="SimSun" w:hint="eastAsia"/>
            <w:lang w:val="en-US"/>
          </w:rPr>
          <w:delText>电平</w:delText>
        </w:r>
        <w:r w:rsidRPr="00FE5298" w:rsidDel="00F51E8B">
          <w:rPr>
            <w:position w:val="10"/>
            <w:sz w:val="15"/>
            <w:lang w:val="en-US"/>
          </w:rPr>
          <w:footnoteReference w:customMarkFollows="1" w:id="3"/>
          <w:delText>2</w:delText>
        </w:r>
        <w:r w:rsidRPr="00FE5298" w:rsidDel="00F51E8B">
          <w:rPr>
            <w:rFonts w:ascii="SimSun" w:hAnsi="SimSun" w:cs="SimSun" w:hint="eastAsia"/>
            <w:lang w:val="en-US"/>
          </w:rPr>
          <w:delText>；</w:delText>
        </w:r>
      </w:del>
    </w:p>
    <w:p w14:paraId="3E29AD9E" w14:textId="77777777" w:rsidR="00C3020F" w:rsidRPr="00FE5298" w:rsidRDefault="007603F7" w:rsidP="00C3020F">
      <w:pPr>
        <w:rPr>
          <w:lang w:val="en-US" w:eastAsia="zh-CN"/>
        </w:rPr>
      </w:pPr>
      <w:del w:id="101" w:author="" w:date="2018-06-15T16:37:00Z">
        <w:r w:rsidRPr="00FE5298" w:rsidDel="00F51E8B">
          <w:rPr>
            <w:lang w:val="en-US" w:eastAsia="zh-CN"/>
          </w:rPr>
          <w:delText>4</w:delText>
        </w:r>
      </w:del>
      <w:ins w:id="102" w:author="" w:date="2018-06-15T16:37:00Z">
        <w:r>
          <w:rPr>
            <w:lang w:val="en-US" w:eastAsia="zh-CN"/>
          </w:rPr>
          <w:t>3</w:t>
        </w:r>
      </w:ins>
      <w:r w:rsidRPr="00FE5298">
        <w:rPr>
          <w:lang w:val="en-US" w:eastAsia="zh-CN"/>
        </w:rPr>
        <w:tab/>
      </w:r>
      <w:r w:rsidRPr="00FE5298">
        <w:rPr>
          <w:rFonts w:ascii="SimSun" w:hAnsi="SimSun" w:cs="SimSun" w:hint="eastAsia"/>
          <w:lang w:val="en-US" w:eastAsia="zh-CN"/>
        </w:rPr>
        <w:t>在</w:t>
      </w:r>
      <w:r w:rsidRPr="00FE5298">
        <w:rPr>
          <w:lang w:val="en-US" w:eastAsia="zh-CN"/>
        </w:rPr>
        <w:t>5 250-5 350 MHz</w:t>
      </w:r>
      <w:r>
        <w:rPr>
          <w:rFonts w:ascii="SimSun" w:hAnsi="SimSun" w:cs="SimSun" w:hint="eastAsia"/>
          <w:lang w:val="en-US" w:eastAsia="zh-CN"/>
        </w:rPr>
        <w:t>频段</w:t>
      </w:r>
      <w:r w:rsidRPr="00FE5298">
        <w:rPr>
          <w:rFonts w:ascii="SimSun" w:hAnsi="SimSun" w:cs="SimSun" w:hint="eastAsia"/>
          <w:lang w:val="en-US" w:eastAsia="zh-CN"/>
        </w:rPr>
        <w:t>，移动业务中的电台</w:t>
      </w:r>
      <w:r>
        <w:rPr>
          <w:rFonts w:ascii="SimSun" w:hAnsi="SimSun" w:cs="SimSun" w:hint="eastAsia"/>
          <w:lang w:val="en-US" w:eastAsia="zh-CN"/>
        </w:rPr>
        <w:t>须</w:t>
      </w:r>
      <w:r w:rsidRPr="00FE5298">
        <w:rPr>
          <w:rFonts w:ascii="SimSun" w:hAnsi="SimSun" w:cs="SimSun" w:hint="eastAsia"/>
          <w:lang w:val="en-US" w:eastAsia="zh-CN"/>
        </w:rPr>
        <w:t>限制在最大平均</w:t>
      </w:r>
      <w:proofErr w:type="spellStart"/>
      <w:r w:rsidRPr="00FE5298">
        <w:rPr>
          <w:lang w:val="en-US" w:eastAsia="zh-CN"/>
        </w:rPr>
        <w:t>e.i.r.p</w:t>
      </w:r>
      <w:proofErr w:type="spellEnd"/>
      <w:r w:rsidRPr="00FE5298">
        <w:rPr>
          <w:lang w:val="en-US" w:eastAsia="zh-CN"/>
        </w:rPr>
        <w:t>.</w:t>
      </w:r>
      <w:r w:rsidRPr="00FE5298">
        <w:rPr>
          <w:rFonts w:ascii="SimSun" w:hAnsi="SimSun" w:cs="SimSun" w:hint="eastAsia"/>
          <w:lang w:val="en-US" w:eastAsia="zh-CN"/>
        </w:rPr>
        <w:t>为</w:t>
      </w:r>
      <w:r>
        <w:rPr>
          <w:lang w:val="en-US" w:eastAsia="zh-CN"/>
        </w:rPr>
        <w:t>200 </w:t>
      </w:r>
      <w:proofErr w:type="spellStart"/>
      <w:r w:rsidRPr="00FE5298">
        <w:rPr>
          <w:lang w:val="en-US" w:eastAsia="zh-CN"/>
        </w:rPr>
        <w:t>mW</w:t>
      </w:r>
      <w:proofErr w:type="spellEnd"/>
      <w:r w:rsidRPr="00FE5298">
        <w:rPr>
          <w:rFonts w:ascii="SimSun" w:hAnsi="SimSun" w:cs="SimSun" w:hint="eastAsia"/>
          <w:lang w:val="en-US" w:eastAsia="zh-CN"/>
        </w:rPr>
        <w:t>，最大平均</w:t>
      </w:r>
      <w:proofErr w:type="spellStart"/>
      <w:r w:rsidRPr="00FE5298">
        <w:rPr>
          <w:lang w:val="en-US" w:eastAsia="zh-CN"/>
        </w:rPr>
        <w:t>e.i.r.p</w:t>
      </w:r>
      <w:proofErr w:type="spellEnd"/>
      <w:r w:rsidRPr="00FE5298">
        <w:rPr>
          <w:lang w:val="en-US" w:eastAsia="zh-CN"/>
        </w:rPr>
        <w:t>.</w:t>
      </w:r>
      <w:r w:rsidRPr="00FE5298">
        <w:rPr>
          <w:rFonts w:ascii="SimSun" w:hAnsi="SimSun" w:cs="SimSun" w:hint="eastAsia"/>
          <w:lang w:val="en-US" w:eastAsia="zh-CN"/>
        </w:rPr>
        <w:t>密度在任意</w:t>
      </w:r>
      <w:r w:rsidRPr="00FE5298">
        <w:rPr>
          <w:lang w:val="en-US" w:eastAsia="zh-CN"/>
        </w:rPr>
        <w:t>1 MHz</w:t>
      </w:r>
      <w:r>
        <w:rPr>
          <w:rFonts w:ascii="SimSun" w:hAnsi="SimSun" w:cs="SimSun" w:hint="eastAsia"/>
          <w:lang w:val="en-US" w:eastAsia="zh-CN"/>
        </w:rPr>
        <w:t>频段</w:t>
      </w:r>
      <w:r w:rsidRPr="00FE5298">
        <w:rPr>
          <w:rFonts w:ascii="SimSun" w:hAnsi="SimSun" w:cs="SimSun" w:hint="eastAsia"/>
          <w:lang w:val="en-US" w:eastAsia="zh-CN"/>
        </w:rPr>
        <w:t>内为</w:t>
      </w:r>
      <w:r w:rsidRPr="00FE5298">
        <w:rPr>
          <w:lang w:val="en-US" w:eastAsia="zh-CN"/>
        </w:rPr>
        <w:t xml:space="preserve">10 </w:t>
      </w:r>
      <w:proofErr w:type="spellStart"/>
      <w:r w:rsidRPr="00FE5298">
        <w:rPr>
          <w:lang w:val="en-US" w:eastAsia="zh-CN"/>
        </w:rPr>
        <w:t>mW</w:t>
      </w:r>
      <w:proofErr w:type="spellEnd"/>
      <w:r w:rsidRPr="00FE5298">
        <w:rPr>
          <w:lang w:val="en-US" w:eastAsia="zh-CN"/>
        </w:rPr>
        <w:t>/MHz</w:t>
      </w:r>
      <w:r w:rsidRPr="00FE5298">
        <w:rPr>
          <w:rFonts w:ascii="SimSun" w:hAnsi="SimSun" w:cs="SimSun" w:hint="eastAsia"/>
          <w:lang w:val="en-US" w:eastAsia="zh-CN"/>
        </w:rPr>
        <w:t>。要求主管部门采取适当措施，让绝大多数移动业务中的电台都在室内环境中使用。此外，既允许在室内使用也允许在户外使用的移动业务中的电台，可以在最大平均</w:t>
      </w:r>
      <w:proofErr w:type="spellStart"/>
      <w:r w:rsidRPr="00FE5298">
        <w:rPr>
          <w:lang w:val="en-US" w:eastAsia="zh-CN"/>
        </w:rPr>
        <w:t>e.i.r.p</w:t>
      </w:r>
      <w:proofErr w:type="spellEnd"/>
      <w:r w:rsidRPr="00FE5298">
        <w:rPr>
          <w:lang w:val="en-US" w:eastAsia="zh-CN"/>
        </w:rPr>
        <w:t>.</w:t>
      </w:r>
      <w:r w:rsidRPr="00FE5298">
        <w:rPr>
          <w:rFonts w:ascii="SimSun" w:hAnsi="SimSun" w:cs="SimSun" w:hint="eastAsia"/>
          <w:lang w:val="en-US" w:eastAsia="zh-CN"/>
        </w:rPr>
        <w:t>不超过</w:t>
      </w:r>
      <w:r w:rsidRPr="00FE5298">
        <w:rPr>
          <w:lang w:val="en-US" w:eastAsia="zh-CN"/>
        </w:rPr>
        <w:t>1</w:t>
      </w:r>
      <w:r>
        <w:rPr>
          <w:lang w:val="en-US" w:eastAsia="zh-CN"/>
        </w:rPr>
        <w:t> </w:t>
      </w:r>
      <w:r w:rsidRPr="00FE5298">
        <w:rPr>
          <w:lang w:val="en-US" w:eastAsia="zh-CN"/>
        </w:rPr>
        <w:t>W</w:t>
      </w:r>
      <w:r w:rsidRPr="00FE5298">
        <w:rPr>
          <w:rFonts w:ascii="SimSun" w:hAnsi="SimSun" w:cs="SimSun" w:hint="eastAsia"/>
          <w:lang w:val="en-US" w:eastAsia="zh-CN"/>
        </w:rPr>
        <w:t>、最大平均</w:t>
      </w:r>
      <w:proofErr w:type="spellStart"/>
      <w:r w:rsidRPr="00FE5298">
        <w:rPr>
          <w:lang w:val="en-US" w:eastAsia="zh-CN"/>
        </w:rPr>
        <w:t>e.i.r.p</w:t>
      </w:r>
      <w:proofErr w:type="spellEnd"/>
      <w:r w:rsidRPr="00FE5298">
        <w:rPr>
          <w:lang w:val="en-US" w:eastAsia="zh-CN"/>
        </w:rPr>
        <w:t>.</w:t>
      </w:r>
      <w:r w:rsidRPr="00FE5298">
        <w:rPr>
          <w:rFonts w:ascii="SimSun" w:hAnsi="SimSun" w:cs="SimSun" w:hint="eastAsia"/>
          <w:lang w:val="en-US" w:eastAsia="zh-CN"/>
        </w:rPr>
        <w:t>密度在任意</w:t>
      </w:r>
      <w:r w:rsidRPr="00FE5298">
        <w:rPr>
          <w:lang w:val="en-US" w:eastAsia="zh-CN"/>
        </w:rPr>
        <w:t>1</w:t>
      </w:r>
      <w:r>
        <w:rPr>
          <w:lang w:val="en-US" w:eastAsia="zh-CN"/>
        </w:rPr>
        <w:t> </w:t>
      </w:r>
      <w:r w:rsidRPr="00FE5298">
        <w:rPr>
          <w:lang w:val="en-US" w:eastAsia="zh-CN"/>
        </w:rPr>
        <w:t>MHz</w:t>
      </w:r>
      <w:r>
        <w:rPr>
          <w:rFonts w:ascii="SimSun" w:hAnsi="SimSun" w:cs="SimSun" w:hint="eastAsia"/>
          <w:lang w:val="en-US" w:eastAsia="zh-CN"/>
        </w:rPr>
        <w:t>频段</w:t>
      </w:r>
      <w:r w:rsidRPr="00FE5298">
        <w:rPr>
          <w:rFonts w:ascii="SimSun" w:hAnsi="SimSun" w:cs="SimSun" w:hint="eastAsia"/>
          <w:lang w:val="en-US" w:eastAsia="zh-CN"/>
        </w:rPr>
        <w:t>内不超过</w:t>
      </w:r>
      <w:r w:rsidRPr="00FE5298">
        <w:rPr>
          <w:lang w:val="en-US" w:eastAsia="zh-CN"/>
        </w:rPr>
        <w:t>50</w:t>
      </w:r>
      <w:r>
        <w:rPr>
          <w:lang w:val="en-US" w:eastAsia="zh-CN"/>
        </w:rPr>
        <w:t> </w:t>
      </w:r>
      <w:proofErr w:type="spellStart"/>
      <w:r w:rsidRPr="00FE5298">
        <w:rPr>
          <w:lang w:val="en-US" w:eastAsia="zh-CN"/>
        </w:rPr>
        <w:t>mW</w:t>
      </w:r>
      <w:proofErr w:type="spellEnd"/>
      <w:r w:rsidRPr="00FE5298">
        <w:rPr>
          <w:lang w:val="en-US" w:eastAsia="zh-CN"/>
        </w:rPr>
        <w:t>/MHz</w:t>
      </w:r>
      <w:r w:rsidRPr="00FE5298">
        <w:rPr>
          <w:rFonts w:ascii="SimSun" w:hAnsi="SimSun" w:cs="SimSun" w:hint="eastAsia"/>
          <w:lang w:val="en-US" w:eastAsia="zh-CN"/>
        </w:rPr>
        <w:t>的情况下使用，并且在平均</w:t>
      </w:r>
      <w:proofErr w:type="spellStart"/>
      <w:r w:rsidRPr="00FE5298">
        <w:rPr>
          <w:lang w:val="en-US" w:eastAsia="zh-CN"/>
        </w:rPr>
        <w:t>e.i.r.p</w:t>
      </w:r>
      <w:proofErr w:type="spellEnd"/>
      <w:r w:rsidRPr="00FE5298">
        <w:rPr>
          <w:lang w:val="en-US" w:eastAsia="zh-CN"/>
        </w:rPr>
        <w:t>.</w:t>
      </w:r>
      <w:r w:rsidRPr="00FE5298">
        <w:rPr>
          <w:rFonts w:ascii="SimSun" w:hAnsi="SimSun" w:cs="SimSun" w:hint="eastAsia"/>
          <w:lang w:val="en-US" w:eastAsia="zh-CN"/>
        </w:rPr>
        <w:t>超过</w:t>
      </w:r>
      <w:r w:rsidRPr="00FE5298">
        <w:rPr>
          <w:lang w:val="en-US" w:eastAsia="zh-CN"/>
        </w:rPr>
        <w:t>200</w:t>
      </w:r>
      <w:r>
        <w:rPr>
          <w:lang w:val="en-US" w:eastAsia="zh-CN"/>
        </w:rPr>
        <w:t> </w:t>
      </w:r>
      <w:proofErr w:type="spellStart"/>
      <w:r w:rsidRPr="00FE5298">
        <w:rPr>
          <w:lang w:val="en-US" w:eastAsia="zh-CN"/>
        </w:rPr>
        <w:t>mW</w:t>
      </w:r>
      <w:proofErr w:type="spellEnd"/>
      <w:r w:rsidRPr="00FE5298">
        <w:rPr>
          <w:rFonts w:ascii="SimSun" w:hAnsi="SimSun" w:cs="SimSun" w:hint="eastAsia"/>
          <w:lang w:val="en-US" w:eastAsia="zh-CN"/>
        </w:rPr>
        <w:t>时，这些电台</w:t>
      </w:r>
      <w:r>
        <w:rPr>
          <w:rFonts w:ascii="SimSun" w:hAnsi="SimSun" w:cs="SimSun" w:hint="eastAsia"/>
          <w:lang w:val="en-US" w:eastAsia="zh-CN"/>
        </w:rPr>
        <w:t>须</w:t>
      </w:r>
      <w:r w:rsidRPr="00FE5298">
        <w:rPr>
          <w:rFonts w:ascii="SimSun" w:hAnsi="SimSun" w:cs="SimSun" w:hint="eastAsia"/>
          <w:lang w:val="en-US" w:eastAsia="zh-CN"/>
        </w:rPr>
        <w:t>符合下述</w:t>
      </w:r>
      <w:proofErr w:type="spellStart"/>
      <w:r w:rsidRPr="00FE5298">
        <w:rPr>
          <w:lang w:val="en-US" w:eastAsia="zh-CN"/>
        </w:rPr>
        <w:t>e.i.r.p</w:t>
      </w:r>
      <w:proofErr w:type="spellEnd"/>
      <w:r w:rsidRPr="00FE5298">
        <w:rPr>
          <w:lang w:val="en-US" w:eastAsia="zh-CN"/>
        </w:rPr>
        <w:t>.</w:t>
      </w:r>
      <w:r w:rsidRPr="00FE5298">
        <w:rPr>
          <w:rFonts w:ascii="SimSun" w:hAnsi="SimSun" w:cs="SimSun" w:hint="eastAsia"/>
          <w:lang w:val="en-US" w:eastAsia="zh-CN"/>
        </w:rPr>
        <w:t>仰角掩模值，其中</w:t>
      </w:r>
      <w:r w:rsidRPr="00FE5298">
        <w:rPr>
          <w:szCs w:val="24"/>
          <w:lang w:val="en-US"/>
        </w:rPr>
        <w:sym w:font="Symbol" w:char="F071"/>
      </w:r>
      <w:r w:rsidRPr="00FE5298">
        <w:rPr>
          <w:rFonts w:ascii="SimSun" w:hAnsi="SimSun" w:cs="SimSun" w:hint="eastAsia"/>
          <w:lang w:val="en-US" w:eastAsia="zh-CN"/>
        </w:rPr>
        <w:t>为本地（地球的）水平面仰角：</w:t>
      </w:r>
    </w:p>
    <w:p w14:paraId="5FF649E8" w14:textId="77777777" w:rsidR="00C3020F" w:rsidRPr="00192BED" w:rsidRDefault="007603F7" w:rsidP="00C3020F">
      <w:pPr>
        <w:pStyle w:val="enumlev1"/>
        <w:tabs>
          <w:tab w:val="clear" w:pos="1871"/>
          <w:tab w:val="left" w:pos="5103"/>
          <w:tab w:val="right" w:pos="5954"/>
          <w:tab w:val="left" w:pos="6033"/>
        </w:tabs>
        <w:rPr>
          <w:rFonts w:asciiTheme="majorBidi" w:hAnsiTheme="majorBidi" w:cstheme="majorBidi"/>
          <w:lang w:val="en-US"/>
        </w:rPr>
      </w:pPr>
      <w:r w:rsidRPr="00192BED">
        <w:rPr>
          <w:rFonts w:asciiTheme="majorBidi" w:hAnsiTheme="majorBidi" w:cstheme="majorBidi"/>
          <w:color w:val="000000"/>
          <w:lang w:val="en-US" w:eastAsia="zh-CN"/>
        </w:rPr>
        <w:tab/>
      </w:r>
      <w:r w:rsidRPr="00192BED">
        <w:rPr>
          <w:rFonts w:asciiTheme="majorBidi" w:hAnsiTheme="majorBidi" w:cstheme="majorBidi"/>
          <w:color w:val="000000"/>
          <w:lang w:val="en-US"/>
        </w:rPr>
        <w:t>−13 dB(W/MHz)</w:t>
      </w:r>
      <w:r w:rsidRPr="00192BED">
        <w:rPr>
          <w:rFonts w:asciiTheme="majorBidi" w:hAnsiTheme="majorBidi" w:cstheme="majorBidi"/>
          <w:color w:val="000000"/>
          <w:lang w:val="en-US"/>
        </w:rPr>
        <w:tab/>
      </w:r>
      <w:r w:rsidRPr="00192BED">
        <w:rPr>
          <w:rFonts w:asciiTheme="majorBidi" w:hAnsiTheme="majorBidi" w:cstheme="majorBidi"/>
          <w:color w:val="000000"/>
          <w:lang w:val="en-US"/>
        </w:rPr>
        <w:tab/>
        <w:t>for</w:t>
      </w:r>
      <w:r w:rsidRPr="00192BED">
        <w:rPr>
          <w:rFonts w:asciiTheme="majorBidi" w:hAnsiTheme="majorBidi" w:cstheme="majorBidi"/>
          <w:color w:val="000000"/>
          <w:lang w:val="en-US"/>
        </w:rPr>
        <w:tab/>
        <w:t>0°</w:t>
      </w:r>
      <w:r w:rsidRPr="00192BED">
        <w:rPr>
          <w:rFonts w:asciiTheme="majorBidi" w:hAnsiTheme="majorBidi" w:cstheme="majorBidi"/>
          <w:color w:val="000000"/>
          <w:lang w:val="en-US"/>
        </w:rPr>
        <w:tab/>
        <w:t xml:space="preserve">≤ </w:t>
      </w:r>
      <w:r w:rsidRPr="00192BED">
        <w:rPr>
          <w:rFonts w:asciiTheme="majorBidi" w:hAnsiTheme="majorBidi" w:cstheme="majorBidi"/>
          <w:color w:val="000000"/>
          <w:lang w:val="en-US"/>
        </w:rPr>
        <w:sym w:font="Symbol" w:char="F071"/>
      </w:r>
      <w:r w:rsidRPr="00192BED">
        <w:rPr>
          <w:rFonts w:asciiTheme="majorBidi" w:hAnsiTheme="majorBidi" w:cstheme="majorBidi"/>
          <w:color w:val="000000"/>
          <w:lang w:val="en-US"/>
        </w:rPr>
        <w:t xml:space="preserve"> </w:t>
      </w:r>
      <w:r w:rsidRPr="00192BED">
        <w:rPr>
          <w:rFonts w:asciiTheme="majorBidi" w:hAnsiTheme="majorBidi" w:cstheme="majorBidi"/>
          <w:lang w:val="en-US"/>
        </w:rPr>
        <w:t>&lt;</w:t>
      </w:r>
      <w:r w:rsidRPr="00192BED">
        <w:rPr>
          <w:rFonts w:asciiTheme="majorBidi" w:hAnsiTheme="majorBidi" w:cstheme="majorBidi"/>
          <w:color w:val="000000"/>
          <w:lang w:val="en-US"/>
        </w:rPr>
        <w:t xml:space="preserve"> 8</w:t>
      </w:r>
      <w:r w:rsidRPr="00192BED">
        <w:rPr>
          <w:rFonts w:asciiTheme="majorBidi" w:hAnsiTheme="majorBidi" w:cstheme="majorBidi"/>
          <w:color w:val="000000"/>
          <w:lang w:val="en-US"/>
        </w:rPr>
        <w:sym w:font="Symbol" w:char="F0B0"/>
      </w:r>
    </w:p>
    <w:p w14:paraId="067E3C60" w14:textId="77777777" w:rsidR="00C3020F" w:rsidRPr="00192BED" w:rsidRDefault="007603F7" w:rsidP="00C3020F">
      <w:pPr>
        <w:pStyle w:val="enumlev1"/>
        <w:tabs>
          <w:tab w:val="clear" w:pos="1871"/>
          <w:tab w:val="left" w:pos="5103"/>
          <w:tab w:val="right" w:pos="5954"/>
          <w:tab w:val="left" w:pos="6033"/>
        </w:tabs>
        <w:rPr>
          <w:rFonts w:asciiTheme="majorBidi" w:hAnsiTheme="majorBidi" w:cstheme="majorBidi"/>
          <w:lang w:val="en-US"/>
        </w:rPr>
      </w:pPr>
      <w:r w:rsidRPr="00192BED">
        <w:rPr>
          <w:rFonts w:asciiTheme="majorBidi" w:hAnsiTheme="majorBidi" w:cstheme="majorBidi"/>
          <w:lang w:val="en-US"/>
        </w:rPr>
        <w:tab/>
      </w:r>
      <w:r w:rsidRPr="00192BED">
        <w:rPr>
          <w:rFonts w:asciiTheme="majorBidi" w:hAnsiTheme="majorBidi" w:cstheme="majorBidi"/>
          <w:color w:val="000000"/>
          <w:lang w:val="en-US"/>
        </w:rPr>
        <w:t>−</w:t>
      </w:r>
      <w:r w:rsidRPr="00192BED">
        <w:rPr>
          <w:rFonts w:asciiTheme="majorBidi" w:hAnsiTheme="majorBidi" w:cstheme="majorBidi"/>
          <w:lang w:val="en-US"/>
        </w:rPr>
        <w:t>13 </w:t>
      </w:r>
      <w:r w:rsidRPr="00192BED">
        <w:rPr>
          <w:rFonts w:asciiTheme="majorBidi" w:hAnsiTheme="majorBidi" w:cstheme="majorBidi"/>
          <w:color w:val="000000"/>
          <w:lang w:val="en-US"/>
        </w:rPr>
        <w:t>−</w:t>
      </w:r>
      <w:r w:rsidRPr="00192BED">
        <w:rPr>
          <w:rFonts w:asciiTheme="majorBidi" w:hAnsiTheme="majorBidi" w:cstheme="majorBidi"/>
          <w:lang w:val="en-US"/>
        </w:rPr>
        <w:t> 0.716(</w:t>
      </w:r>
      <w:r w:rsidRPr="00192BED">
        <w:rPr>
          <w:rFonts w:asciiTheme="majorBidi" w:hAnsiTheme="majorBidi" w:cstheme="majorBidi"/>
          <w:lang w:val="en-US"/>
        </w:rPr>
        <w:sym w:font="Symbol" w:char="F071"/>
      </w:r>
      <w:r w:rsidRPr="00192BED">
        <w:rPr>
          <w:rFonts w:asciiTheme="majorBidi" w:hAnsiTheme="majorBidi" w:cstheme="majorBidi"/>
          <w:lang w:val="en-US"/>
        </w:rPr>
        <w:t> − 8) dB(W/MHz)</w:t>
      </w:r>
      <w:r w:rsidRPr="00192BED">
        <w:rPr>
          <w:rFonts w:asciiTheme="majorBidi" w:hAnsiTheme="majorBidi" w:cstheme="majorBidi"/>
          <w:lang w:val="en-US"/>
        </w:rPr>
        <w:tab/>
        <w:t>for</w:t>
      </w:r>
      <w:r w:rsidRPr="00192BED">
        <w:rPr>
          <w:rFonts w:asciiTheme="majorBidi" w:hAnsiTheme="majorBidi" w:cstheme="majorBidi"/>
          <w:lang w:val="en-US"/>
        </w:rPr>
        <w:tab/>
        <w:t>8</w:t>
      </w:r>
      <w:r w:rsidRPr="00192BED">
        <w:rPr>
          <w:rFonts w:asciiTheme="majorBidi" w:hAnsiTheme="majorBidi" w:cstheme="majorBidi"/>
          <w:color w:val="000000"/>
          <w:lang w:val="en-US"/>
        </w:rPr>
        <w:t>°</w:t>
      </w:r>
      <w:r w:rsidRPr="00192BED">
        <w:rPr>
          <w:rFonts w:asciiTheme="majorBidi" w:hAnsiTheme="majorBidi" w:cstheme="majorBidi"/>
          <w:lang w:val="en-US"/>
        </w:rPr>
        <w:tab/>
        <w:t xml:space="preserve">≤ </w:t>
      </w:r>
      <w:r w:rsidRPr="00192BED">
        <w:rPr>
          <w:rFonts w:asciiTheme="majorBidi" w:hAnsiTheme="majorBidi" w:cstheme="majorBidi"/>
          <w:lang w:val="en-US"/>
        </w:rPr>
        <w:sym w:font="Symbol" w:char="F071"/>
      </w:r>
      <w:r w:rsidRPr="00192BED">
        <w:rPr>
          <w:rFonts w:asciiTheme="majorBidi" w:hAnsiTheme="majorBidi" w:cstheme="majorBidi"/>
          <w:lang w:val="en-US"/>
        </w:rPr>
        <w:t xml:space="preserve"> &lt; 40</w:t>
      </w:r>
      <w:r w:rsidRPr="00192BED">
        <w:rPr>
          <w:rFonts w:asciiTheme="majorBidi" w:hAnsiTheme="majorBidi" w:cstheme="majorBidi"/>
          <w:lang w:val="en-US"/>
        </w:rPr>
        <w:sym w:font="Symbol" w:char="F0B0"/>
      </w:r>
    </w:p>
    <w:p w14:paraId="33DEE25A" w14:textId="77777777" w:rsidR="00C3020F" w:rsidRPr="00192BED" w:rsidRDefault="007603F7" w:rsidP="00C3020F">
      <w:pPr>
        <w:pStyle w:val="enumlev1"/>
        <w:tabs>
          <w:tab w:val="clear" w:pos="1871"/>
          <w:tab w:val="left" w:pos="5103"/>
          <w:tab w:val="right" w:pos="5954"/>
          <w:tab w:val="left" w:pos="6033"/>
        </w:tabs>
        <w:rPr>
          <w:rFonts w:asciiTheme="majorBidi" w:hAnsiTheme="majorBidi" w:cstheme="majorBidi"/>
          <w:lang w:val="en-US"/>
        </w:rPr>
      </w:pPr>
      <w:r w:rsidRPr="00192BED">
        <w:rPr>
          <w:rFonts w:asciiTheme="majorBidi" w:hAnsiTheme="majorBidi" w:cstheme="majorBidi"/>
          <w:lang w:val="en-US"/>
        </w:rPr>
        <w:tab/>
      </w:r>
      <w:r w:rsidRPr="00192BED">
        <w:rPr>
          <w:rFonts w:asciiTheme="majorBidi" w:hAnsiTheme="majorBidi" w:cstheme="majorBidi"/>
          <w:color w:val="000000"/>
          <w:lang w:val="en-US"/>
        </w:rPr>
        <w:t>−</w:t>
      </w:r>
      <w:r w:rsidRPr="00192BED">
        <w:rPr>
          <w:rFonts w:asciiTheme="majorBidi" w:hAnsiTheme="majorBidi" w:cstheme="majorBidi"/>
          <w:lang w:val="en-US"/>
        </w:rPr>
        <w:t>35.9 </w:t>
      </w:r>
      <w:r w:rsidRPr="00192BED">
        <w:rPr>
          <w:rFonts w:asciiTheme="majorBidi" w:hAnsiTheme="majorBidi" w:cstheme="majorBidi"/>
          <w:color w:val="000000"/>
          <w:lang w:val="en-US"/>
        </w:rPr>
        <w:t>−</w:t>
      </w:r>
      <w:r w:rsidRPr="00192BED">
        <w:rPr>
          <w:rFonts w:asciiTheme="majorBidi" w:hAnsiTheme="majorBidi" w:cstheme="majorBidi"/>
          <w:lang w:val="en-US"/>
        </w:rPr>
        <w:t> 1.22(</w:t>
      </w:r>
      <w:r w:rsidRPr="00192BED">
        <w:rPr>
          <w:rFonts w:asciiTheme="majorBidi" w:hAnsiTheme="majorBidi" w:cstheme="majorBidi"/>
          <w:lang w:val="en-US"/>
        </w:rPr>
        <w:sym w:font="Symbol" w:char="F071"/>
      </w:r>
      <w:r w:rsidRPr="00192BED">
        <w:rPr>
          <w:rFonts w:asciiTheme="majorBidi" w:hAnsiTheme="majorBidi" w:cstheme="majorBidi"/>
          <w:lang w:val="en-US"/>
        </w:rPr>
        <w:t> − 40) dB(W/MHz)</w:t>
      </w:r>
      <w:r w:rsidRPr="00192BED">
        <w:rPr>
          <w:rFonts w:asciiTheme="majorBidi" w:hAnsiTheme="majorBidi" w:cstheme="majorBidi"/>
          <w:lang w:val="en-US"/>
        </w:rPr>
        <w:tab/>
        <w:t>for</w:t>
      </w:r>
      <w:r w:rsidRPr="00192BED">
        <w:rPr>
          <w:rFonts w:asciiTheme="majorBidi" w:hAnsiTheme="majorBidi" w:cstheme="majorBidi"/>
          <w:lang w:val="en-US"/>
        </w:rPr>
        <w:tab/>
        <w:t>40</w:t>
      </w:r>
      <w:r w:rsidRPr="00192BED">
        <w:rPr>
          <w:rFonts w:asciiTheme="majorBidi" w:hAnsiTheme="majorBidi" w:cstheme="majorBidi"/>
          <w:color w:val="000000"/>
          <w:lang w:val="en-US"/>
        </w:rPr>
        <w:t>°</w:t>
      </w:r>
      <w:r w:rsidRPr="00192BED">
        <w:rPr>
          <w:rFonts w:asciiTheme="majorBidi" w:hAnsiTheme="majorBidi" w:cstheme="majorBidi"/>
          <w:lang w:val="en-US"/>
        </w:rPr>
        <w:tab/>
        <w:t xml:space="preserve">≤ </w:t>
      </w:r>
      <w:r w:rsidRPr="00192BED">
        <w:rPr>
          <w:rFonts w:asciiTheme="majorBidi" w:hAnsiTheme="majorBidi" w:cstheme="majorBidi"/>
          <w:lang w:val="en-US"/>
        </w:rPr>
        <w:sym w:font="Symbol" w:char="F071"/>
      </w:r>
      <w:r w:rsidRPr="00192BED">
        <w:rPr>
          <w:rFonts w:asciiTheme="majorBidi" w:hAnsiTheme="majorBidi" w:cstheme="majorBidi"/>
          <w:lang w:val="en-US"/>
        </w:rPr>
        <w:t xml:space="preserve"> ≤ 45</w:t>
      </w:r>
      <w:r w:rsidRPr="00192BED">
        <w:rPr>
          <w:rFonts w:asciiTheme="majorBidi" w:hAnsiTheme="majorBidi" w:cstheme="majorBidi"/>
          <w:lang w:val="en-US"/>
        </w:rPr>
        <w:sym w:font="Symbol" w:char="F0B0"/>
      </w:r>
    </w:p>
    <w:p w14:paraId="089E685F" w14:textId="77777777" w:rsidR="00C3020F" w:rsidRPr="00192BED" w:rsidRDefault="007603F7" w:rsidP="00C3020F">
      <w:pPr>
        <w:pStyle w:val="enumlev1"/>
        <w:tabs>
          <w:tab w:val="clear" w:pos="1871"/>
          <w:tab w:val="left" w:pos="5103"/>
          <w:tab w:val="right" w:pos="5954"/>
          <w:tab w:val="left" w:pos="6033"/>
        </w:tabs>
        <w:rPr>
          <w:rFonts w:asciiTheme="majorBidi" w:hAnsiTheme="majorBidi" w:cstheme="majorBidi"/>
          <w:lang w:val="en-US"/>
        </w:rPr>
      </w:pPr>
      <w:r w:rsidRPr="00192BED">
        <w:rPr>
          <w:rFonts w:asciiTheme="majorBidi" w:hAnsiTheme="majorBidi" w:cstheme="majorBidi"/>
          <w:lang w:val="en-US"/>
        </w:rPr>
        <w:tab/>
      </w:r>
      <w:r w:rsidRPr="00192BED">
        <w:rPr>
          <w:rFonts w:asciiTheme="majorBidi" w:hAnsiTheme="majorBidi" w:cstheme="majorBidi"/>
          <w:color w:val="000000"/>
          <w:lang w:val="en-US"/>
        </w:rPr>
        <w:t>−</w:t>
      </w:r>
      <w:r w:rsidRPr="00192BED">
        <w:rPr>
          <w:rFonts w:asciiTheme="majorBidi" w:hAnsiTheme="majorBidi" w:cstheme="majorBidi"/>
          <w:lang w:val="en-US"/>
        </w:rPr>
        <w:t>42 dB(W/MHz)</w:t>
      </w:r>
      <w:r w:rsidRPr="00192BED">
        <w:rPr>
          <w:rFonts w:asciiTheme="majorBidi" w:hAnsiTheme="majorBidi" w:cstheme="majorBidi"/>
          <w:lang w:val="en-US"/>
        </w:rPr>
        <w:tab/>
      </w:r>
      <w:r w:rsidRPr="00192BED">
        <w:rPr>
          <w:rFonts w:asciiTheme="majorBidi" w:hAnsiTheme="majorBidi" w:cstheme="majorBidi"/>
          <w:lang w:val="en-US"/>
        </w:rPr>
        <w:tab/>
        <w:t>for</w:t>
      </w:r>
      <w:r w:rsidRPr="00192BED">
        <w:rPr>
          <w:rFonts w:asciiTheme="majorBidi" w:hAnsiTheme="majorBidi" w:cstheme="majorBidi"/>
          <w:lang w:val="en-US"/>
        </w:rPr>
        <w:tab/>
        <w:t>45</w:t>
      </w:r>
      <w:r w:rsidRPr="00192BED">
        <w:rPr>
          <w:rFonts w:asciiTheme="majorBidi" w:hAnsiTheme="majorBidi" w:cstheme="majorBidi"/>
          <w:color w:val="000000"/>
          <w:lang w:val="en-US"/>
        </w:rPr>
        <w:t>°</w:t>
      </w:r>
      <w:r w:rsidRPr="00192BED">
        <w:rPr>
          <w:rFonts w:asciiTheme="majorBidi" w:hAnsiTheme="majorBidi" w:cstheme="majorBidi"/>
          <w:lang w:val="en-US"/>
        </w:rPr>
        <w:tab/>
        <w:t xml:space="preserve">&lt; </w:t>
      </w:r>
      <w:r w:rsidRPr="00192BED">
        <w:rPr>
          <w:rFonts w:asciiTheme="majorBidi" w:hAnsiTheme="majorBidi" w:cstheme="majorBidi"/>
          <w:lang w:val="en-US"/>
        </w:rPr>
        <w:sym w:font="Symbol" w:char="F071"/>
      </w:r>
      <w:r w:rsidRPr="00192BED">
        <w:rPr>
          <w:rFonts w:asciiTheme="majorBidi" w:hAnsiTheme="majorBidi" w:cstheme="majorBidi"/>
          <w:lang w:val="en-US"/>
        </w:rPr>
        <w:t>;</w:t>
      </w:r>
    </w:p>
    <w:p w14:paraId="4016B78A" w14:textId="77777777" w:rsidR="00C3020F" w:rsidRPr="00FE5298" w:rsidRDefault="007603F7" w:rsidP="00C3020F">
      <w:pPr>
        <w:rPr>
          <w:lang w:val="en-US" w:eastAsia="zh-CN"/>
        </w:rPr>
      </w:pPr>
      <w:del w:id="103" w:author="" w:date="2018-06-15T16:37:00Z">
        <w:r w:rsidRPr="00FE5298" w:rsidDel="00F51E8B">
          <w:rPr>
            <w:lang w:val="en-US" w:eastAsia="zh-CN"/>
          </w:rPr>
          <w:delText>5</w:delText>
        </w:r>
      </w:del>
      <w:ins w:id="104" w:author="" w:date="2018-06-15T16:37:00Z">
        <w:r>
          <w:rPr>
            <w:lang w:val="en-US" w:eastAsia="zh-CN"/>
          </w:rPr>
          <w:t>4</w:t>
        </w:r>
      </w:ins>
      <w:r w:rsidRPr="00FE5298">
        <w:rPr>
          <w:lang w:val="en-US" w:eastAsia="zh-CN"/>
        </w:rPr>
        <w:tab/>
      </w:r>
      <w:r w:rsidRPr="00FE5298">
        <w:rPr>
          <w:rFonts w:ascii="SimSun" w:hAnsi="SimSun" w:cs="SimSun" w:hint="eastAsia"/>
          <w:lang w:val="en-US" w:eastAsia="zh-CN"/>
        </w:rPr>
        <w:t>主管部门在采用其他抑制技术时也可以体现出某种灵活性，条件是它们制定了国家规则，以便在</w:t>
      </w:r>
      <w:r w:rsidRPr="00FE5298">
        <w:rPr>
          <w:lang w:val="en-US" w:eastAsia="zh-CN"/>
        </w:rPr>
        <w:t xml:space="preserve">ITU-R </w:t>
      </w:r>
      <w:r>
        <w:rPr>
          <w:lang w:val="en-US" w:eastAsia="zh-CN"/>
        </w:rPr>
        <w:t>R</w:t>
      </w:r>
      <w:r w:rsidRPr="00FE5298">
        <w:rPr>
          <w:lang w:val="en-US" w:eastAsia="zh-CN"/>
        </w:rPr>
        <w:t>S.1632</w:t>
      </w:r>
      <w:r w:rsidRPr="00FE5298">
        <w:rPr>
          <w:rFonts w:ascii="SimSun" w:hAnsi="SimSun" w:cs="SimSun" w:hint="eastAsia"/>
          <w:lang w:val="en-US" w:eastAsia="zh-CN"/>
        </w:rPr>
        <w:t>建议书给出的</w:t>
      </w:r>
      <w:r w:rsidRPr="00FE5298">
        <w:rPr>
          <w:lang w:val="en-US" w:eastAsia="zh-CN"/>
        </w:rPr>
        <w:t>EESS</w:t>
      </w:r>
      <w:r w:rsidRPr="00FE5298">
        <w:rPr>
          <w:rFonts w:ascii="SimSun" w:hAnsi="SimSun" w:cs="SimSun" w:hint="eastAsia"/>
          <w:lang w:val="en-US" w:eastAsia="zh-CN"/>
        </w:rPr>
        <w:t>（有源）和</w:t>
      </w:r>
      <w:r w:rsidRPr="00FE5298">
        <w:rPr>
          <w:lang w:val="en-US" w:eastAsia="zh-CN"/>
        </w:rPr>
        <w:t>SRS</w:t>
      </w:r>
      <w:r w:rsidRPr="00FE5298">
        <w:rPr>
          <w:rFonts w:ascii="SimSun" w:hAnsi="SimSun" w:cs="SimSun" w:hint="eastAsia"/>
          <w:lang w:val="en-US" w:eastAsia="zh-CN"/>
        </w:rPr>
        <w:t>（有源）的系统特性和干扰标准的基础上满足其为这些系统提供相应水平的保护的义务；</w:t>
      </w:r>
    </w:p>
    <w:p w14:paraId="428BF75C" w14:textId="77777777" w:rsidR="00C3020F" w:rsidRPr="00FE5298" w:rsidRDefault="007603F7" w:rsidP="00C3020F">
      <w:pPr>
        <w:rPr>
          <w:lang w:val="en-US" w:eastAsia="zh-CN"/>
        </w:rPr>
      </w:pPr>
      <w:del w:id="105" w:author="" w:date="2018-06-15T16:37:00Z">
        <w:r w:rsidRPr="00FE5298" w:rsidDel="00F51E8B">
          <w:rPr>
            <w:lang w:val="en-US" w:eastAsia="zh-CN"/>
          </w:rPr>
          <w:delText>6</w:delText>
        </w:r>
      </w:del>
      <w:ins w:id="106" w:author="" w:date="2018-06-15T16:37:00Z">
        <w:r>
          <w:rPr>
            <w:lang w:val="en-US" w:eastAsia="zh-CN"/>
          </w:rPr>
          <w:t>5</w:t>
        </w:r>
      </w:ins>
      <w:r w:rsidRPr="00FE5298">
        <w:rPr>
          <w:lang w:val="en-US" w:eastAsia="zh-CN"/>
        </w:rPr>
        <w:tab/>
      </w:r>
      <w:r w:rsidRPr="00FE5298">
        <w:rPr>
          <w:rFonts w:ascii="SimSun" w:hAnsi="SimSun" w:cs="SimSun" w:hint="eastAsia"/>
          <w:lang w:val="en-US" w:eastAsia="zh-CN"/>
        </w:rPr>
        <w:t>在</w:t>
      </w:r>
      <w:r w:rsidRPr="00FE5298">
        <w:rPr>
          <w:lang w:val="en-US" w:eastAsia="zh-CN"/>
        </w:rPr>
        <w:t>5 470-5 725</w:t>
      </w:r>
      <w:r>
        <w:rPr>
          <w:lang w:val="en-US" w:eastAsia="zh-CN"/>
        </w:rPr>
        <w:t> </w:t>
      </w:r>
      <w:r w:rsidRPr="00FE5298">
        <w:rPr>
          <w:lang w:val="en-US" w:eastAsia="zh-CN"/>
        </w:rPr>
        <w:t>MHz</w:t>
      </w:r>
      <w:r>
        <w:rPr>
          <w:rFonts w:ascii="SimSun" w:hAnsi="SimSun" w:cs="SimSun" w:hint="eastAsia"/>
          <w:lang w:val="en-US" w:eastAsia="zh-CN"/>
        </w:rPr>
        <w:t>频段</w:t>
      </w:r>
      <w:r w:rsidRPr="00FE5298">
        <w:rPr>
          <w:rFonts w:ascii="SimSun" w:hAnsi="SimSun" w:cs="SimSun" w:hint="eastAsia"/>
          <w:lang w:val="en-US" w:eastAsia="zh-CN"/>
        </w:rPr>
        <w:t>，移动业务中的电台</w:t>
      </w:r>
      <w:r>
        <w:rPr>
          <w:rFonts w:ascii="SimSun" w:hAnsi="SimSun" w:cs="SimSun" w:hint="eastAsia"/>
          <w:lang w:val="en-US" w:eastAsia="zh-CN"/>
        </w:rPr>
        <w:t>须</w:t>
      </w:r>
      <w:r w:rsidRPr="00FE5298">
        <w:rPr>
          <w:rFonts w:ascii="SimSun" w:hAnsi="SimSun" w:cs="SimSun" w:hint="eastAsia"/>
          <w:lang w:val="en-US" w:eastAsia="zh-CN"/>
        </w:rPr>
        <w:t>限制在最大发射功率为</w:t>
      </w:r>
      <w:r>
        <w:rPr>
          <w:lang w:val="en-US" w:eastAsia="zh-CN"/>
        </w:rPr>
        <w:t>250 </w:t>
      </w:r>
      <w:proofErr w:type="spellStart"/>
      <w:r w:rsidRPr="00FE5298">
        <w:rPr>
          <w:lang w:val="en-US" w:eastAsia="zh-CN"/>
        </w:rPr>
        <w:t>mW</w:t>
      </w:r>
      <w:proofErr w:type="spellEnd"/>
      <w:del w:id="107" w:author="" w:date="2018-06-04T22:44:00Z">
        <w:r w:rsidRPr="00D5614D" w:rsidDel="00E54394">
          <w:rPr>
            <w:position w:val="6"/>
            <w:sz w:val="18"/>
            <w:lang w:eastAsia="zh-CN"/>
          </w:rPr>
          <w:delText>3</w:delText>
        </w:r>
      </w:del>
      <w:ins w:id="108" w:author="" w:date="2018-06-04T22:42:00Z">
        <w:r w:rsidRPr="00D5614D">
          <w:rPr>
            <w:rStyle w:val="FootnoteReference"/>
            <w:lang w:eastAsia="zh-CN"/>
          </w:rPr>
          <w:footnoteReference w:customMarkFollows="1" w:id="4"/>
          <w:t>2</w:t>
        </w:r>
      </w:ins>
      <w:r w:rsidRPr="00FE5298">
        <w:rPr>
          <w:rFonts w:ascii="SimSun" w:hAnsi="SimSun" w:cs="SimSun" w:hint="eastAsia"/>
          <w:lang w:val="en-US" w:eastAsia="zh-CN"/>
        </w:rPr>
        <w:t>，最大平均</w:t>
      </w:r>
      <w:proofErr w:type="spellStart"/>
      <w:r w:rsidRPr="00FE5298">
        <w:rPr>
          <w:lang w:val="en-US" w:eastAsia="zh-CN"/>
        </w:rPr>
        <w:t>e.i.r.p</w:t>
      </w:r>
      <w:proofErr w:type="spellEnd"/>
      <w:r w:rsidRPr="00FE5298">
        <w:rPr>
          <w:lang w:val="en-US" w:eastAsia="zh-CN"/>
        </w:rPr>
        <w:t>.</w:t>
      </w:r>
      <w:r w:rsidRPr="00FE5298">
        <w:rPr>
          <w:rFonts w:ascii="SimSun" w:hAnsi="SimSun" w:cs="SimSun" w:hint="eastAsia"/>
          <w:lang w:val="en-US" w:eastAsia="zh-CN"/>
        </w:rPr>
        <w:t>为</w:t>
      </w:r>
      <w:r w:rsidRPr="00FE5298">
        <w:rPr>
          <w:lang w:val="en-US" w:eastAsia="zh-CN"/>
        </w:rPr>
        <w:t>1</w:t>
      </w:r>
      <w:r>
        <w:rPr>
          <w:lang w:val="en-US" w:eastAsia="zh-CN"/>
        </w:rPr>
        <w:t> </w:t>
      </w:r>
      <w:r w:rsidRPr="00FE5298">
        <w:rPr>
          <w:lang w:val="en-US" w:eastAsia="zh-CN"/>
        </w:rPr>
        <w:t>W</w:t>
      </w:r>
      <w:r w:rsidRPr="00FE5298">
        <w:rPr>
          <w:rFonts w:ascii="SimSun" w:hAnsi="SimSun" w:cs="SimSun" w:hint="eastAsia"/>
          <w:lang w:val="en-US" w:eastAsia="zh-CN"/>
        </w:rPr>
        <w:t>，最大平均</w:t>
      </w:r>
      <w:proofErr w:type="spellStart"/>
      <w:r w:rsidRPr="00FE5298">
        <w:rPr>
          <w:lang w:val="en-US" w:eastAsia="zh-CN"/>
        </w:rPr>
        <w:t>e.i.r.p</w:t>
      </w:r>
      <w:proofErr w:type="spellEnd"/>
      <w:r w:rsidRPr="00FE5298">
        <w:rPr>
          <w:lang w:val="en-US" w:eastAsia="zh-CN"/>
        </w:rPr>
        <w:t>.</w:t>
      </w:r>
      <w:r w:rsidRPr="00FE5298">
        <w:rPr>
          <w:rFonts w:ascii="SimSun" w:hAnsi="SimSun" w:cs="SimSun" w:hint="eastAsia"/>
          <w:lang w:val="en-US" w:eastAsia="zh-CN"/>
        </w:rPr>
        <w:t>密度在任意</w:t>
      </w:r>
      <w:r w:rsidRPr="00FE5298">
        <w:rPr>
          <w:lang w:val="en-US" w:eastAsia="zh-CN"/>
        </w:rPr>
        <w:t>1</w:t>
      </w:r>
      <w:r>
        <w:rPr>
          <w:lang w:val="en-US" w:eastAsia="zh-CN"/>
        </w:rPr>
        <w:t> </w:t>
      </w:r>
      <w:r w:rsidRPr="00FE5298">
        <w:rPr>
          <w:lang w:val="en-US" w:eastAsia="zh-CN"/>
        </w:rPr>
        <w:t>MHz</w:t>
      </w:r>
      <w:r>
        <w:rPr>
          <w:rFonts w:ascii="SimSun" w:hAnsi="SimSun" w:cs="SimSun" w:hint="eastAsia"/>
          <w:lang w:val="en-US" w:eastAsia="zh-CN"/>
        </w:rPr>
        <w:t>频段</w:t>
      </w:r>
      <w:r w:rsidRPr="00FE5298">
        <w:rPr>
          <w:rFonts w:ascii="SimSun" w:hAnsi="SimSun" w:cs="SimSun" w:hint="eastAsia"/>
          <w:lang w:val="en-US" w:eastAsia="zh-CN"/>
        </w:rPr>
        <w:t>内为</w:t>
      </w:r>
      <w:r>
        <w:rPr>
          <w:lang w:val="en-US" w:eastAsia="zh-CN"/>
        </w:rPr>
        <w:t>50 </w:t>
      </w:r>
      <w:proofErr w:type="spellStart"/>
      <w:r w:rsidRPr="00FE5298">
        <w:rPr>
          <w:lang w:val="en-US" w:eastAsia="zh-CN"/>
        </w:rPr>
        <w:t>mW</w:t>
      </w:r>
      <w:proofErr w:type="spellEnd"/>
      <w:r w:rsidRPr="00FE5298">
        <w:rPr>
          <w:lang w:val="en-US" w:eastAsia="zh-CN"/>
        </w:rPr>
        <w:t>/MHz</w:t>
      </w:r>
      <w:r w:rsidRPr="00FE5298">
        <w:rPr>
          <w:rFonts w:ascii="SimSun" w:hAnsi="SimSun" w:cs="SimSun" w:hint="eastAsia"/>
          <w:lang w:val="en-US" w:eastAsia="zh-CN"/>
        </w:rPr>
        <w:t>；</w:t>
      </w:r>
    </w:p>
    <w:p w14:paraId="0E9D502D" w14:textId="77777777" w:rsidR="00C3020F" w:rsidRPr="00FE5298" w:rsidRDefault="007603F7" w:rsidP="00C3020F">
      <w:pPr>
        <w:rPr>
          <w:lang w:val="en-US" w:eastAsia="zh-CN"/>
        </w:rPr>
      </w:pPr>
      <w:del w:id="111" w:author="" w:date="2018-06-15T16:37:00Z">
        <w:r w:rsidRPr="00FE5298" w:rsidDel="00F51E8B">
          <w:rPr>
            <w:lang w:val="en-US" w:eastAsia="zh-CN"/>
          </w:rPr>
          <w:delText>7</w:delText>
        </w:r>
      </w:del>
      <w:ins w:id="112" w:author="" w:date="2018-06-15T16:37:00Z">
        <w:r>
          <w:rPr>
            <w:lang w:val="en-US" w:eastAsia="zh-CN"/>
          </w:rPr>
          <w:t>6</w:t>
        </w:r>
      </w:ins>
      <w:r w:rsidRPr="00FE5298">
        <w:rPr>
          <w:lang w:val="en-US" w:eastAsia="zh-CN"/>
        </w:rPr>
        <w:tab/>
      </w:r>
      <w:r w:rsidRPr="00FE5298">
        <w:rPr>
          <w:rFonts w:ascii="SimSun" w:hAnsi="SimSun" w:cs="SimSun" w:hint="eastAsia"/>
          <w:lang w:val="en-US" w:eastAsia="zh-CN"/>
        </w:rPr>
        <w:t>在</w:t>
      </w:r>
      <w:r w:rsidRPr="00FE5298">
        <w:rPr>
          <w:lang w:val="en-US" w:eastAsia="zh-CN"/>
        </w:rPr>
        <w:t>5 250-5 350 MHz</w:t>
      </w:r>
      <w:r>
        <w:rPr>
          <w:rFonts w:ascii="SimSun" w:hAnsi="SimSun" w:cs="SimSun" w:hint="eastAsia"/>
          <w:lang w:val="en-US" w:eastAsia="zh-CN"/>
        </w:rPr>
        <w:t>频段</w:t>
      </w:r>
      <w:r w:rsidRPr="00FE5298">
        <w:rPr>
          <w:rFonts w:ascii="SimSun" w:hAnsi="SimSun" w:cs="SimSun" w:hint="eastAsia"/>
          <w:lang w:val="en-US" w:eastAsia="zh-CN"/>
        </w:rPr>
        <w:t>和</w:t>
      </w:r>
      <w:r w:rsidRPr="00FE5298">
        <w:rPr>
          <w:lang w:val="en-US" w:eastAsia="zh-CN"/>
        </w:rPr>
        <w:t>5 470-5 725</w:t>
      </w:r>
      <w:r>
        <w:rPr>
          <w:lang w:val="en-US" w:eastAsia="zh-CN"/>
        </w:rPr>
        <w:t> </w:t>
      </w:r>
      <w:r w:rsidRPr="00FE5298">
        <w:rPr>
          <w:lang w:val="en-US" w:eastAsia="zh-CN"/>
        </w:rPr>
        <w:t>MHz</w:t>
      </w:r>
      <w:r>
        <w:rPr>
          <w:rFonts w:ascii="SimSun" w:hAnsi="SimSun" w:cs="SimSun" w:hint="eastAsia"/>
          <w:lang w:val="en-US" w:eastAsia="zh-CN"/>
        </w:rPr>
        <w:t>频段</w:t>
      </w:r>
      <w:r w:rsidRPr="00FE5298">
        <w:rPr>
          <w:rFonts w:ascii="SimSun" w:hAnsi="SimSun" w:cs="SimSun" w:hint="eastAsia"/>
          <w:lang w:val="en-US" w:eastAsia="zh-CN"/>
        </w:rPr>
        <w:t>，移动业务中的电台或者</w:t>
      </w:r>
      <w:r>
        <w:rPr>
          <w:rFonts w:ascii="SimSun" w:hAnsi="SimSun" w:cs="SimSun" w:hint="eastAsia"/>
          <w:lang w:val="en-US" w:eastAsia="zh-CN"/>
        </w:rPr>
        <w:t>须</w:t>
      </w:r>
      <w:r w:rsidRPr="00FE5298">
        <w:rPr>
          <w:rFonts w:ascii="SimSun" w:hAnsi="SimSun" w:cs="SimSun" w:hint="eastAsia"/>
          <w:lang w:val="en-US" w:eastAsia="zh-CN"/>
        </w:rPr>
        <w:t>使用发射功率控制，平均而言对系统的最大平均输出提供至少</w:t>
      </w:r>
      <w:r w:rsidRPr="00FE5298">
        <w:rPr>
          <w:lang w:val="en-US" w:eastAsia="zh-CN"/>
        </w:rPr>
        <w:t>3</w:t>
      </w:r>
      <w:r>
        <w:rPr>
          <w:lang w:val="en-US" w:eastAsia="zh-CN"/>
        </w:rPr>
        <w:t> </w:t>
      </w:r>
      <w:r w:rsidRPr="00FE5298">
        <w:rPr>
          <w:lang w:val="en-US" w:eastAsia="zh-CN"/>
        </w:rPr>
        <w:t>dB</w:t>
      </w:r>
      <w:r w:rsidRPr="00FE5298">
        <w:rPr>
          <w:rFonts w:ascii="SimSun" w:hAnsi="SimSun" w:cs="SimSun" w:hint="eastAsia"/>
          <w:lang w:val="en-US" w:eastAsia="zh-CN"/>
        </w:rPr>
        <w:t>的抑制因子，或者不采用发射功率控制，此时最大平均</w:t>
      </w:r>
      <w:proofErr w:type="spellStart"/>
      <w:r w:rsidRPr="00FE5298">
        <w:rPr>
          <w:lang w:val="en-US" w:eastAsia="zh-CN"/>
        </w:rPr>
        <w:t>e.i.r.p</w:t>
      </w:r>
      <w:proofErr w:type="spellEnd"/>
      <w:r w:rsidRPr="00FE5298">
        <w:rPr>
          <w:lang w:val="en-US" w:eastAsia="zh-CN"/>
        </w:rPr>
        <w:t>.</w:t>
      </w:r>
      <w:r w:rsidRPr="00FE5298">
        <w:rPr>
          <w:rFonts w:ascii="SimSun" w:hAnsi="SimSun" w:cs="SimSun" w:hint="eastAsia"/>
          <w:lang w:val="en-US" w:eastAsia="zh-CN"/>
        </w:rPr>
        <w:t>应减小</w:t>
      </w:r>
      <w:r w:rsidRPr="00FE5298">
        <w:rPr>
          <w:lang w:val="en-US" w:eastAsia="zh-CN"/>
        </w:rPr>
        <w:t>3</w:t>
      </w:r>
      <w:r>
        <w:rPr>
          <w:lang w:val="en-US" w:eastAsia="zh-CN"/>
        </w:rPr>
        <w:t> </w:t>
      </w:r>
      <w:r w:rsidRPr="00FE5298">
        <w:rPr>
          <w:lang w:val="en-US" w:eastAsia="zh-CN"/>
        </w:rPr>
        <w:t>dB</w:t>
      </w:r>
      <w:r w:rsidRPr="00FE5298">
        <w:rPr>
          <w:rFonts w:ascii="SimSun" w:hAnsi="SimSun" w:cs="SimSun" w:hint="eastAsia"/>
          <w:lang w:val="en-US" w:eastAsia="zh-CN"/>
        </w:rPr>
        <w:t>；</w:t>
      </w:r>
    </w:p>
    <w:p w14:paraId="44199A53" w14:textId="77777777" w:rsidR="00C3020F" w:rsidRPr="00FE5298" w:rsidRDefault="007603F7" w:rsidP="00C3020F">
      <w:pPr>
        <w:rPr>
          <w:lang w:val="en-US" w:eastAsia="zh-CN"/>
        </w:rPr>
      </w:pPr>
      <w:del w:id="113" w:author="" w:date="2018-06-15T16:37:00Z">
        <w:r w:rsidRPr="00FE5298" w:rsidDel="00F51E8B">
          <w:rPr>
            <w:lang w:val="en-US" w:eastAsia="zh-CN"/>
          </w:rPr>
          <w:lastRenderedPageBreak/>
          <w:delText>8</w:delText>
        </w:r>
      </w:del>
      <w:ins w:id="114" w:author="" w:date="2018-06-15T16:37:00Z">
        <w:r>
          <w:rPr>
            <w:lang w:val="en-US" w:eastAsia="zh-CN"/>
          </w:rPr>
          <w:t>7</w:t>
        </w:r>
      </w:ins>
      <w:r w:rsidRPr="00FE5298">
        <w:rPr>
          <w:lang w:val="en-US" w:eastAsia="zh-CN"/>
        </w:rPr>
        <w:tab/>
      </w:r>
      <w:r w:rsidRPr="00FE5298">
        <w:rPr>
          <w:rFonts w:ascii="SimSun" w:hAnsi="SimSun" w:cs="SimSun" w:hint="eastAsia"/>
          <w:lang w:val="en-US" w:eastAsia="zh-CN"/>
        </w:rPr>
        <w:t>在</w:t>
      </w:r>
      <w:r w:rsidRPr="00FE5298">
        <w:rPr>
          <w:lang w:val="en-US" w:eastAsia="zh-CN"/>
        </w:rPr>
        <w:t>5 250-5 350 MHz</w:t>
      </w:r>
      <w:r>
        <w:rPr>
          <w:rFonts w:ascii="SimSun" w:hAnsi="SimSun" w:cs="SimSun" w:hint="eastAsia"/>
          <w:lang w:val="en-US" w:eastAsia="zh-CN"/>
        </w:rPr>
        <w:t>频段</w:t>
      </w:r>
      <w:r w:rsidRPr="00FE5298">
        <w:rPr>
          <w:rFonts w:ascii="SimSun" w:hAnsi="SimSun" w:cs="SimSun" w:hint="eastAsia"/>
          <w:lang w:val="en-US" w:eastAsia="zh-CN"/>
        </w:rPr>
        <w:t>和</w:t>
      </w:r>
      <w:r w:rsidRPr="00FE5298">
        <w:rPr>
          <w:lang w:val="en-US" w:eastAsia="zh-CN"/>
        </w:rPr>
        <w:t>5</w:t>
      </w:r>
      <w:r>
        <w:rPr>
          <w:lang w:val="en-US" w:eastAsia="zh-CN"/>
        </w:rPr>
        <w:t> </w:t>
      </w:r>
      <w:r w:rsidRPr="00FE5298">
        <w:rPr>
          <w:lang w:val="en-US" w:eastAsia="zh-CN"/>
        </w:rPr>
        <w:t>470-5</w:t>
      </w:r>
      <w:r>
        <w:rPr>
          <w:lang w:val="en-US" w:eastAsia="zh-CN"/>
        </w:rPr>
        <w:t> </w:t>
      </w:r>
      <w:r w:rsidRPr="00FE5298">
        <w:rPr>
          <w:lang w:val="en-US" w:eastAsia="zh-CN"/>
        </w:rPr>
        <w:t>725</w:t>
      </w:r>
      <w:r>
        <w:rPr>
          <w:lang w:val="en-US" w:eastAsia="zh-CN"/>
        </w:rPr>
        <w:t> </w:t>
      </w:r>
      <w:r w:rsidRPr="00FE5298">
        <w:rPr>
          <w:lang w:val="en-US" w:eastAsia="zh-CN"/>
        </w:rPr>
        <w:t>MHz</w:t>
      </w:r>
      <w:r>
        <w:rPr>
          <w:rFonts w:ascii="SimSun" w:hAnsi="SimSun" w:cs="SimSun" w:hint="eastAsia"/>
          <w:lang w:val="en-US" w:eastAsia="zh-CN"/>
        </w:rPr>
        <w:t>频段</w:t>
      </w:r>
      <w:r w:rsidRPr="00FE5298">
        <w:rPr>
          <w:rFonts w:ascii="SimSun" w:hAnsi="SimSun" w:cs="SimSun" w:hint="eastAsia"/>
          <w:lang w:val="en-US" w:eastAsia="zh-CN"/>
        </w:rPr>
        <w:t>，移动业务中的系统</w:t>
      </w:r>
      <w:r>
        <w:rPr>
          <w:rFonts w:ascii="SimSun" w:hAnsi="SimSun" w:cs="SimSun" w:hint="eastAsia"/>
          <w:lang w:val="en-US" w:eastAsia="zh-CN"/>
        </w:rPr>
        <w:t>须</w:t>
      </w:r>
      <w:r w:rsidRPr="00FE5298">
        <w:rPr>
          <w:rFonts w:ascii="SimSun" w:hAnsi="SimSun" w:cs="SimSun" w:hint="eastAsia"/>
          <w:lang w:val="en-US" w:eastAsia="zh-CN"/>
        </w:rPr>
        <w:t>实施</w:t>
      </w:r>
      <w:r w:rsidRPr="00FE5298">
        <w:rPr>
          <w:lang w:val="en-US" w:eastAsia="zh-CN"/>
        </w:rPr>
        <w:t>ITU-R M.1652</w:t>
      </w:r>
      <w:r>
        <w:rPr>
          <w:rFonts w:hint="eastAsia"/>
          <w:lang w:val="en-US" w:eastAsia="zh-CN"/>
        </w:rPr>
        <w:t>-1</w:t>
      </w:r>
      <w:r w:rsidRPr="00FE5298">
        <w:rPr>
          <w:rFonts w:ascii="SimSun" w:hAnsi="SimSun" w:cs="SimSun" w:hint="eastAsia"/>
          <w:lang w:val="en-US" w:eastAsia="zh-CN"/>
        </w:rPr>
        <w:t>建议书的附件</w:t>
      </w:r>
      <w:r w:rsidRPr="00FE5298">
        <w:rPr>
          <w:lang w:val="en-US" w:eastAsia="zh-CN"/>
        </w:rPr>
        <w:t>1</w:t>
      </w:r>
      <w:r w:rsidRPr="00FE5298">
        <w:rPr>
          <w:rFonts w:ascii="SimSun" w:hAnsi="SimSun" w:cs="SimSun" w:hint="eastAsia"/>
          <w:lang w:val="en-US" w:eastAsia="zh-CN"/>
        </w:rPr>
        <w:t>中的抑制措施，以确保与无线电测定系统协调运行，</w:t>
      </w:r>
    </w:p>
    <w:p w14:paraId="25424309" w14:textId="77777777" w:rsidR="00C3020F" w:rsidRPr="00FE5298" w:rsidRDefault="007603F7" w:rsidP="00C3020F">
      <w:pPr>
        <w:pStyle w:val="Call"/>
        <w:rPr>
          <w:lang w:eastAsia="zh-CN"/>
        </w:rPr>
      </w:pPr>
      <w:r w:rsidRPr="00FE5298">
        <w:rPr>
          <w:rFonts w:hint="eastAsia"/>
          <w:lang w:eastAsia="zh-CN"/>
        </w:rPr>
        <w:t>请主管部门</w:t>
      </w:r>
    </w:p>
    <w:p w14:paraId="7A1284C9" w14:textId="77777777" w:rsidR="00C3020F" w:rsidRPr="00FE5298" w:rsidRDefault="007603F7" w:rsidP="00C3020F">
      <w:pPr>
        <w:ind w:firstLineChars="200" w:firstLine="480"/>
        <w:rPr>
          <w:lang w:eastAsia="zh-CN"/>
        </w:rPr>
      </w:pPr>
      <w:del w:id="115" w:author="" w:date="2018-07-01T12:28:00Z">
        <w:r w:rsidRPr="00FE5298" w:rsidDel="00B219F1">
          <w:rPr>
            <w:rFonts w:ascii="SimSun" w:hAnsi="SimSun" w:cs="SimSun" w:hint="eastAsia"/>
            <w:lang w:eastAsia="zh-CN"/>
          </w:rPr>
          <w:delText>如欲</w:delText>
        </w:r>
      </w:del>
      <w:ins w:id="116" w:author="" w:date="2018-08-17T14:39:00Z">
        <w:r>
          <w:rPr>
            <w:rFonts w:ascii="SimSun" w:hAnsi="SimSun" w:cs="SimSun" w:hint="eastAsia"/>
            <w:lang w:eastAsia="zh-CN"/>
          </w:rPr>
          <w:t>在</w:t>
        </w:r>
      </w:ins>
      <w:r w:rsidRPr="00FE5298">
        <w:rPr>
          <w:rFonts w:ascii="SimSun" w:hAnsi="SimSun" w:cs="SimSun" w:hint="eastAsia"/>
          <w:lang w:eastAsia="zh-CN"/>
        </w:rPr>
        <w:t>允许移动业务中的电台使用</w:t>
      </w:r>
      <w:ins w:id="117" w:author="" w:date="2018-07-01T12:29:00Z">
        <w:r>
          <w:rPr>
            <w:rFonts w:ascii="SimSun" w:hAnsi="SimSun" w:cs="SimSun" w:hint="eastAsia"/>
            <w:lang w:eastAsia="zh-CN"/>
          </w:rPr>
          <w:t>上述</w:t>
        </w:r>
      </w:ins>
      <w:r w:rsidRPr="00FE5298">
        <w:rPr>
          <w:rFonts w:eastAsia="STKaiti" w:hint="eastAsia"/>
          <w:lang w:eastAsia="zh-CN"/>
        </w:rPr>
        <w:t>做出决议</w:t>
      </w:r>
      <w:del w:id="118" w:author="" w:date="2018-07-01T12:28:00Z">
        <w:r w:rsidRPr="00FE5298" w:rsidDel="00B219F1">
          <w:rPr>
            <w:lang w:eastAsia="zh-CN"/>
          </w:rPr>
          <w:delText>4</w:delText>
        </w:r>
      </w:del>
      <w:ins w:id="119" w:author="" w:date="2018-07-01T12:28:00Z">
        <w:r>
          <w:rPr>
            <w:lang w:eastAsia="zh-CN"/>
          </w:rPr>
          <w:t>3</w:t>
        </w:r>
      </w:ins>
      <w:r w:rsidRPr="00FE5298">
        <w:rPr>
          <w:rFonts w:ascii="SimSun" w:hAnsi="SimSun" w:cs="SimSun" w:hint="eastAsia"/>
          <w:lang w:eastAsia="zh-CN"/>
        </w:rPr>
        <w:t>中</w:t>
      </w:r>
      <w:ins w:id="120" w:author="" w:date="2018-07-01T12:29:00Z">
        <w:r>
          <w:rPr>
            <w:rFonts w:ascii="SimSun" w:hAnsi="SimSun" w:cs="SimSun" w:hint="eastAsia"/>
            <w:lang w:eastAsia="zh-CN"/>
          </w:rPr>
          <w:t>提</w:t>
        </w:r>
      </w:ins>
      <w:ins w:id="121" w:author="" w:date="2018-07-01T12:30:00Z">
        <w:r>
          <w:rPr>
            <w:rFonts w:ascii="SimSun" w:hAnsi="SimSun" w:cs="SimSun" w:hint="eastAsia"/>
            <w:lang w:eastAsia="zh-CN"/>
          </w:rPr>
          <w:t>及</w:t>
        </w:r>
      </w:ins>
      <w:r w:rsidRPr="00FE5298">
        <w:rPr>
          <w:rFonts w:ascii="SimSun" w:hAnsi="SimSun" w:cs="SimSun" w:hint="eastAsia"/>
          <w:lang w:eastAsia="zh-CN"/>
        </w:rPr>
        <w:t>的</w:t>
      </w:r>
      <w:proofErr w:type="spellStart"/>
      <w:r w:rsidRPr="00FE5298">
        <w:rPr>
          <w:lang w:eastAsia="zh-CN"/>
        </w:rPr>
        <w:t>e.i.r.p</w:t>
      </w:r>
      <w:proofErr w:type="spellEnd"/>
      <w:r w:rsidRPr="00FE5298">
        <w:rPr>
          <w:lang w:eastAsia="zh-CN"/>
        </w:rPr>
        <w:t>.</w:t>
      </w:r>
      <w:r w:rsidRPr="00FE5298">
        <w:rPr>
          <w:rFonts w:ascii="SimSun" w:hAnsi="SimSun" w:cs="SimSun" w:hint="eastAsia"/>
          <w:lang w:eastAsia="zh-CN"/>
        </w:rPr>
        <w:t>仰角掩模值运行</w:t>
      </w:r>
      <w:ins w:id="122" w:author="" w:date="2018-08-17T14:39:00Z">
        <w:r>
          <w:rPr>
            <w:rFonts w:ascii="SimSun" w:hAnsi="SimSun" w:cs="SimSun" w:hint="eastAsia"/>
            <w:lang w:eastAsia="zh-CN"/>
          </w:rPr>
          <w:t>时</w:t>
        </w:r>
      </w:ins>
      <w:r w:rsidRPr="00FE5298">
        <w:rPr>
          <w:rFonts w:ascii="SimSun" w:hAnsi="SimSun" w:cs="SimSun" w:hint="eastAsia"/>
          <w:lang w:eastAsia="zh-CN"/>
        </w:rPr>
        <w:t>，</w:t>
      </w:r>
      <w:del w:id="123" w:author="" w:date="2018-08-17T14:39:00Z">
        <w:r w:rsidRPr="00FE5298" w:rsidDel="00344BE2">
          <w:rPr>
            <w:rFonts w:ascii="SimSun" w:hAnsi="SimSun" w:cs="SimSun" w:hint="eastAsia"/>
            <w:lang w:eastAsia="zh-CN"/>
          </w:rPr>
          <w:delText>则</w:delText>
        </w:r>
      </w:del>
      <w:del w:id="124" w:author="" w:date="2018-07-01T12:27:00Z">
        <w:r w:rsidRPr="00FE5298" w:rsidDel="00B219F1">
          <w:rPr>
            <w:rFonts w:ascii="SimSun" w:hAnsi="SimSun" w:cs="SimSun" w:hint="eastAsia"/>
            <w:lang w:eastAsia="zh-CN"/>
          </w:rPr>
          <w:delText>采用</w:delText>
        </w:r>
      </w:del>
      <w:ins w:id="125" w:author="" w:date="2018-07-01T12:27:00Z">
        <w:r>
          <w:rPr>
            <w:rFonts w:ascii="SimSun" w:hAnsi="SimSun" w:cs="SimSun" w:hint="eastAsia"/>
            <w:lang w:eastAsia="zh-CN"/>
          </w:rPr>
          <w:t>考虑</w:t>
        </w:r>
      </w:ins>
      <w:r w:rsidRPr="00FE5298">
        <w:rPr>
          <w:rFonts w:ascii="SimSun" w:hAnsi="SimSun" w:cs="SimSun" w:hint="eastAsia"/>
          <w:lang w:eastAsia="zh-CN"/>
        </w:rPr>
        <w:t>适当</w:t>
      </w:r>
      <w:del w:id="126" w:author="" w:date="2018-07-01T12:27:00Z">
        <w:r w:rsidRPr="00FE5298" w:rsidDel="00B219F1">
          <w:rPr>
            <w:rFonts w:ascii="SimSun" w:hAnsi="SimSun" w:cs="SimSun" w:hint="eastAsia"/>
            <w:lang w:eastAsia="zh-CN"/>
          </w:rPr>
          <w:delText>规则</w:delText>
        </w:r>
      </w:del>
      <w:ins w:id="127" w:author="" w:date="2018-07-01T12:27:00Z">
        <w:r>
          <w:rPr>
            <w:rFonts w:ascii="SimSun" w:hAnsi="SimSun" w:cs="SimSun" w:hint="eastAsia"/>
            <w:lang w:eastAsia="zh-CN"/>
          </w:rPr>
          <w:t>措施</w:t>
        </w:r>
      </w:ins>
      <w:r w:rsidRPr="00FE5298">
        <w:rPr>
          <w:rFonts w:ascii="SimSun" w:hAnsi="SimSun" w:cs="SimSun" w:hint="eastAsia"/>
          <w:lang w:eastAsia="zh-CN"/>
        </w:rPr>
        <w:t>，确保设备按照这一掩模值运行，</w:t>
      </w:r>
    </w:p>
    <w:p w14:paraId="337D0F07" w14:textId="77777777" w:rsidR="00C3020F" w:rsidRPr="00D87416" w:rsidRDefault="007603F7" w:rsidP="00C3020F">
      <w:pPr>
        <w:pStyle w:val="Call"/>
        <w:rPr>
          <w:rFonts w:ascii="Times New Roman" w:hAnsi="Times New Roman"/>
          <w:lang w:eastAsia="zh-CN"/>
        </w:rPr>
      </w:pPr>
      <w:r w:rsidRPr="00D87416">
        <w:rPr>
          <w:rFonts w:ascii="Times New Roman" w:hAnsi="Times New Roman"/>
          <w:lang w:eastAsia="zh-CN"/>
        </w:rPr>
        <w:t>请国际电联无线电通信部门（</w:t>
      </w:r>
      <w:r w:rsidRPr="00D87416">
        <w:rPr>
          <w:rFonts w:ascii="Times New Roman" w:hAnsi="Times New Roman"/>
          <w:lang w:eastAsia="zh-CN"/>
        </w:rPr>
        <w:t>ITU-R</w:t>
      </w:r>
      <w:r w:rsidRPr="00D87416">
        <w:rPr>
          <w:rFonts w:ascii="Times New Roman" w:hAnsi="Times New Roman"/>
          <w:lang w:eastAsia="zh-CN"/>
        </w:rPr>
        <w:t>）</w:t>
      </w:r>
    </w:p>
    <w:p w14:paraId="5FB64AB2" w14:textId="77777777" w:rsidR="00C3020F" w:rsidRPr="00FE5298" w:rsidDel="00314670" w:rsidRDefault="007603F7" w:rsidP="00C3020F">
      <w:pPr>
        <w:rPr>
          <w:del w:id="128" w:author="" w:date="2018-06-15T16:42:00Z"/>
          <w:lang w:val="en-US"/>
        </w:rPr>
      </w:pPr>
      <w:del w:id="129" w:author="" w:date="2018-06-15T16:42:00Z">
        <w:r w:rsidRPr="00FE5298" w:rsidDel="00314670">
          <w:rPr>
            <w:lang w:val="en-US"/>
          </w:rPr>
          <w:delText>1</w:delText>
        </w:r>
        <w:r w:rsidRPr="00FE5298" w:rsidDel="00314670">
          <w:rPr>
            <w:lang w:val="en-US"/>
          </w:rPr>
          <w:tab/>
        </w:r>
        <w:r w:rsidRPr="00FE5298" w:rsidDel="00314670">
          <w:rPr>
            <w:rFonts w:ascii="SimSun" w:hAnsi="SimSun" w:cs="SimSun" w:hint="eastAsia"/>
            <w:lang w:val="en-US"/>
          </w:rPr>
          <w:delText>继续从事有关</w:delText>
        </w:r>
        <w:r w:rsidDel="00314670">
          <w:rPr>
            <w:rFonts w:ascii="SimSun" w:hAnsi="SimSun" w:cs="SimSun" w:hint="eastAsia"/>
            <w:lang w:val="en-US"/>
          </w:rPr>
          <w:delText>规则</w:delText>
        </w:r>
        <w:r w:rsidRPr="00FE5298" w:rsidDel="00314670">
          <w:rPr>
            <w:rFonts w:ascii="SimSun" w:hAnsi="SimSun" w:cs="SimSun" w:hint="eastAsia"/>
            <w:lang w:val="en-US"/>
          </w:rPr>
          <w:delText>机制和更多抑制技术的工作，避免因</w:delText>
        </w:r>
        <w:r w:rsidRPr="00FE5298" w:rsidDel="00314670">
          <w:rPr>
            <w:lang w:val="en-US"/>
          </w:rPr>
          <w:delText>WAS</w:delText>
        </w:r>
        <w:r w:rsidRPr="00FE5298" w:rsidDel="00314670">
          <w:rPr>
            <w:rFonts w:ascii="SimSun" w:hAnsi="SimSun" w:cs="SimSun" w:hint="eastAsia"/>
            <w:lang w:val="en-US"/>
          </w:rPr>
          <w:delText>（包括</w:delText>
        </w:r>
        <w:r w:rsidRPr="00FE5298" w:rsidDel="00314670">
          <w:rPr>
            <w:lang w:val="en-US"/>
          </w:rPr>
          <w:delText>RLAN</w:delText>
        </w:r>
        <w:r w:rsidRPr="00FE5298" w:rsidDel="00314670">
          <w:rPr>
            <w:rFonts w:ascii="SimSun" w:hAnsi="SimSun" w:cs="SimSun" w:hint="eastAsia"/>
            <w:lang w:val="en-US"/>
          </w:rPr>
          <w:delText>）数量可能的大幅度增加对</w:delText>
        </w:r>
        <w:r w:rsidRPr="00FE5298" w:rsidDel="00314670">
          <w:rPr>
            <w:lang w:val="en-US"/>
          </w:rPr>
          <w:delText>5 150-5 250 MHz</w:delText>
        </w:r>
        <w:r w:rsidDel="00314670">
          <w:rPr>
            <w:rFonts w:ascii="SimSun" w:hAnsi="SimSun" w:cs="SimSun" w:hint="eastAsia"/>
            <w:lang w:val="en-US"/>
          </w:rPr>
          <w:delText>频段</w:delText>
        </w:r>
        <w:r w:rsidRPr="00FE5298" w:rsidDel="00314670">
          <w:rPr>
            <w:rFonts w:ascii="SimSun" w:hAnsi="SimSun" w:cs="SimSun" w:hint="eastAsia"/>
            <w:lang w:val="en-US"/>
          </w:rPr>
          <w:delText>内的</w:delText>
        </w:r>
        <w:r w:rsidRPr="00FE5298" w:rsidDel="00314670">
          <w:rPr>
            <w:lang w:val="en-US"/>
          </w:rPr>
          <w:delText>FSS</w:delText>
        </w:r>
        <w:r w:rsidRPr="00FE5298" w:rsidDel="00314670">
          <w:rPr>
            <w:rFonts w:ascii="SimSun" w:hAnsi="SimSun" w:cs="SimSun" w:hint="eastAsia"/>
            <w:lang w:val="en-US"/>
          </w:rPr>
          <w:delText>造成的集总干扰导致的不兼容性；</w:delText>
        </w:r>
      </w:del>
    </w:p>
    <w:p w14:paraId="6F5C6F9E" w14:textId="77777777" w:rsidR="00C3020F" w:rsidRPr="00FE5298" w:rsidRDefault="007603F7" w:rsidP="00C3020F">
      <w:pPr>
        <w:rPr>
          <w:lang w:val="en-US" w:eastAsia="zh-CN"/>
        </w:rPr>
      </w:pPr>
      <w:del w:id="130" w:author="" w:date="2018-06-15T16:42:00Z">
        <w:r w:rsidRPr="00FE5298" w:rsidDel="00314670">
          <w:rPr>
            <w:lang w:val="en-US" w:eastAsia="zh-CN"/>
          </w:rPr>
          <w:delText>2</w:delText>
        </w:r>
      </w:del>
      <w:ins w:id="131" w:author="" w:date="2018-06-15T16:42:00Z">
        <w:r>
          <w:rPr>
            <w:lang w:val="en-US" w:eastAsia="zh-CN"/>
          </w:rPr>
          <w:t>1</w:t>
        </w:r>
      </w:ins>
      <w:r w:rsidRPr="00FE5298">
        <w:rPr>
          <w:lang w:val="en-US" w:eastAsia="zh-CN"/>
        </w:rPr>
        <w:tab/>
      </w:r>
      <w:r w:rsidRPr="00FE5298">
        <w:rPr>
          <w:rFonts w:ascii="SimSun" w:hAnsi="SimSun" w:cs="SimSun" w:hint="eastAsia"/>
          <w:lang w:val="en-US" w:eastAsia="zh-CN"/>
        </w:rPr>
        <w:t>继续关于抑制技术的研究，以保护</w:t>
      </w:r>
      <w:r w:rsidRPr="00FE5298">
        <w:rPr>
          <w:lang w:val="en-US" w:eastAsia="zh-CN"/>
        </w:rPr>
        <w:t>EESS</w:t>
      </w:r>
      <w:r w:rsidRPr="00FE5298">
        <w:rPr>
          <w:rFonts w:ascii="SimSun" w:hAnsi="SimSun" w:cs="SimSun" w:hint="eastAsia"/>
          <w:lang w:val="en-US" w:eastAsia="zh-CN"/>
        </w:rPr>
        <w:t>不受移动业务中的电台的影响</w:t>
      </w:r>
      <w:del w:id="132" w:author="" w:date="2018-07-01T12:32:00Z">
        <w:r w:rsidDel="00B219F1">
          <w:rPr>
            <w:rFonts w:ascii="SimSun" w:hAnsi="SimSun" w:cs="SimSun" w:hint="eastAsia"/>
            <w:lang w:val="en-US" w:eastAsia="zh-CN"/>
          </w:rPr>
          <w:delText>，</w:delText>
        </w:r>
      </w:del>
      <w:ins w:id="133" w:author="" w:date="2018-07-01T12:32:00Z">
        <w:r>
          <w:rPr>
            <w:rFonts w:ascii="SimSun" w:hAnsi="SimSun" w:cs="SimSun" w:hint="eastAsia"/>
            <w:lang w:val="en-US" w:eastAsia="zh-CN"/>
          </w:rPr>
          <w:t>；</w:t>
        </w:r>
      </w:ins>
    </w:p>
    <w:p w14:paraId="48330240" w14:textId="77777777" w:rsidR="00C3020F" w:rsidRDefault="007603F7" w:rsidP="00C3020F">
      <w:pPr>
        <w:rPr>
          <w:lang w:val="en-US" w:eastAsia="zh-CN"/>
        </w:rPr>
      </w:pPr>
      <w:del w:id="134" w:author="" w:date="2018-06-15T16:42:00Z">
        <w:r w:rsidRPr="00FE5298" w:rsidDel="00314670">
          <w:rPr>
            <w:lang w:val="en-US" w:eastAsia="zh-CN"/>
          </w:rPr>
          <w:delText>3</w:delText>
        </w:r>
      </w:del>
      <w:ins w:id="135" w:author="" w:date="2018-06-15T16:42:00Z">
        <w:r>
          <w:rPr>
            <w:lang w:val="en-US" w:eastAsia="zh-CN"/>
          </w:rPr>
          <w:t>2</w:t>
        </w:r>
      </w:ins>
      <w:r w:rsidRPr="00FE5298">
        <w:rPr>
          <w:lang w:val="en-US" w:eastAsia="zh-CN"/>
        </w:rPr>
        <w:tab/>
      </w:r>
      <w:r w:rsidRPr="00FE5298">
        <w:rPr>
          <w:rFonts w:ascii="SimSun" w:hAnsi="SimSun" w:cs="SimSun" w:hint="eastAsia"/>
          <w:lang w:val="en-US" w:eastAsia="zh-CN"/>
        </w:rPr>
        <w:t>继续关于实施动态频率选择的适当测试方法和程序的研究，同时顾及实际经验。</w:t>
      </w:r>
    </w:p>
    <w:p w14:paraId="67EA22D8" w14:textId="599DA5F9" w:rsidR="009A259F" w:rsidRDefault="007603F7">
      <w:pPr>
        <w:pStyle w:val="Reasons"/>
        <w:rPr>
          <w:lang w:eastAsia="zh-CN"/>
        </w:rPr>
      </w:pPr>
      <w:r>
        <w:rPr>
          <w:b/>
          <w:lang w:eastAsia="zh-CN"/>
        </w:rPr>
        <w:t>理由：</w:t>
      </w:r>
      <w:r>
        <w:rPr>
          <w:lang w:eastAsia="zh-CN"/>
        </w:rPr>
        <w:tab/>
      </w:r>
      <w:r w:rsidR="008A4870">
        <w:rPr>
          <w:rFonts w:hint="eastAsia"/>
          <w:lang w:eastAsia="zh-CN"/>
        </w:rPr>
        <w:t>见引言。</w:t>
      </w:r>
    </w:p>
    <w:p w14:paraId="1C47B141" w14:textId="77777777" w:rsidR="009A259F" w:rsidRDefault="007603F7">
      <w:pPr>
        <w:pStyle w:val="Proposal"/>
        <w:rPr>
          <w:lang w:eastAsia="zh-CN"/>
        </w:rPr>
      </w:pPr>
      <w:r>
        <w:rPr>
          <w:lang w:eastAsia="zh-CN"/>
        </w:rPr>
        <w:t>SUP</w:t>
      </w:r>
      <w:r>
        <w:rPr>
          <w:lang w:eastAsia="zh-CN"/>
        </w:rPr>
        <w:tab/>
        <w:t>BDI/KEN/UGA/SSD/TZA/105/2</w:t>
      </w:r>
      <w:r>
        <w:rPr>
          <w:vanish/>
          <w:color w:val="7F7F7F" w:themeColor="text1" w:themeTint="80"/>
          <w:vertAlign w:val="superscript"/>
          <w:lang w:eastAsia="zh-CN"/>
        </w:rPr>
        <w:t>#49964</w:t>
      </w:r>
    </w:p>
    <w:p w14:paraId="0567DCF7" w14:textId="77777777" w:rsidR="00C3020F" w:rsidRPr="00607AE3" w:rsidRDefault="007603F7" w:rsidP="00C3020F">
      <w:pPr>
        <w:pStyle w:val="ResNo"/>
        <w:rPr>
          <w:lang w:eastAsia="zh-CN"/>
        </w:rPr>
      </w:pPr>
      <w:r w:rsidRPr="00607AE3">
        <w:rPr>
          <w:rFonts w:ascii="SimSun" w:hAnsi="SimSun" w:cs="SimSun" w:hint="eastAsia"/>
          <w:caps w:val="0"/>
          <w:lang w:eastAsia="zh-CN"/>
        </w:rPr>
        <w:t>第</w:t>
      </w:r>
      <w:r w:rsidRPr="00607AE3">
        <w:rPr>
          <w:caps w:val="0"/>
          <w:lang w:eastAsia="zh-CN"/>
        </w:rPr>
        <w:t>239</w:t>
      </w:r>
      <w:r w:rsidRPr="00607AE3">
        <w:rPr>
          <w:rFonts w:ascii="SimSun" w:hAnsi="SimSun" w:cs="SimSun" w:hint="eastAsia"/>
          <w:caps w:val="0"/>
          <w:lang w:eastAsia="zh-CN"/>
        </w:rPr>
        <w:t>号决议（</w:t>
      </w:r>
      <w:r w:rsidRPr="00607AE3">
        <w:rPr>
          <w:caps w:val="0"/>
          <w:lang w:eastAsia="zh-CN"/>
        </w:rPr>
        <w:t>WRC-15</w:t>
      </w:r>
      <w:r w:rsidRPr="00607AE3">
        <w:rPr>
          <w:rFonts w:ascii="SimSun" w:hAnsi="SimSun" w:cs="SimSun" w:hint="eastAsia"/>
          <w:caps w:val="0"/>
          <w:lang w:eastAsia="zh-CN"/>
        </w:rPr>
        <w:t>）</w:t>
      </w:r>
    </w:p>
    <w:p w14:paraId="7C9494BE" w14:textId="77777777" w:rsidR="00C3020F" w:rsidRPr="00607AE3" w:rsidRDefault="007603F7" w:rsidP="00C3020F">
      <w:pPr>
        <w:pStyle w:val="ResTitle0"/>
        <w:rPr>
          <w:lang w:eastAsia="zh-CN"/>
        </w:rPr>
      </w:pPr>
      <w:r w:rsidRPr="00607AE3">
        <w:rPr>
          <w:rFonts w:ascii="SimSun" w:eastAsia="SimSun" w:hAnsi="SimSun" w:cs="SimSun" w:hint="eastAsia"/>
          <w:lang w:eastAsia="zh-CN"/>
        </w:rPr>
        <w:t>关于</w:t>
      </w:r>
      <w:r w:rsidRPr="00607AE3">
        <w:rPr>
          <w:lang w:eastAsia="zh-CN"/>
        </w:rPr>
        <w:t>5</w:t>
      </w:r>
      <w:r>
        <w:rPr>
          <w:lang w:eastAsia="zh-CN"/>
        </w:rPr>
        <w:t> </w:t>
      </w:r>
      <w:r w:rsidRPr="00607AE3">
        <w:rPr>
          <w:lang w:eastAsia="zh-CN"/>
        </w:rPr>
        <w:t>150</w:t>
      </w:r>
      <w:r>
        <w:rPr>
          <w:lang w:eastAsia="zh-CN"/>
        </w:rPr>
        <w:t> </w:t>
      </w:r>
      <w:r w:rsidRPr="00607AE3">
        <w:rPr>
          <w:lang w:eastAsia="zh-CN"/>
        </w:rPr>
        <w:t>MHz</w:t>
      </w:r>
      <w:r w:rsidRPr="00607AE3">
        <w:rPr>
          <w:rFonts w:ascii="SimSun" w:eastAsia="SimSun" w:hAnsi="SimSun" w:cs="SimSun" w:hint="eastAsia"/>
          <w:lang w:eastAsia="zh-CN"/>
        </w:rPr>
        <w:t>至</w:t>
      </w:r>
      <w:r w:rsidRPr="00607AE3">
        <w:rPr>
          <w:lang w:eastAsia="zh-CN"/>
        </w:rPr>
        <w:t>5</w:t>
      </w:r>
      <w:r>
        <w:rPr>
          <w:lang w:eastAsia="zh-CN"/>
        </w:rPr>
        <w:t> </w:t>
      </w:r>
      <w:r w:rsidRPr="00607AE3">
        <w:rPr>
          <w:lang w:eastAsia="zh-CN"/>
        </w:rPr>
        <w:t>925</w:t>
      </w:r>
      <w:r>
        <w:rPr>
          <w:lang w:eastAsia="zh-CN"/>
        </w:rPr>
        <w:t> </w:t>
      </w:r>
      <w:r w:rsidRPr="00607AE3">
        <w:rPr>
          <w:lang w:eastAsia="zh-CN"/>
        </w:rPr>
        <w:t>MHz</w:t>
      </w:r>
      <w:r w:rsidRPr="00607AE3">
        <w:rPr>
          <w:rFonts w:ascii="SimSun" w:eastAsia="SimSun" w:hAnsi="SimSun" w:cs="SimSun" w:hint="eastAsia"/>
          <w:lang w:eastAsia="zh-CN"/>
        </w:rPr>
        <w:t>频段内</w:t>
      </w:r>
      <w:r>
        <w:rPr>
          <w:lang w:eastAsia="zh-CN"/>
        </w:rPr>
        <w:br/>
      </w:r>
      <w:r w:rsidRPr="00607AE3">
        <w:rPr>
          <w:rFonts w:ascii="SimSun" w:eastAsia="SimSun" w:hAnsi="SimSun" w:cs="SimSun" w:hint="eastAsia"/>
          <w:lang w:eastAsia="zh-CN"/>
        </w:rPr>
        <w:t>包括无线局域网在内的无线接入系统的研究</w:t>
      </w:r>
    </w:p>
    <w:p w14:paraId="2C6D067B" w14:textId="4EE38CC6" w:rsidR="00EF41FB" w:rsidRDefault="007603F7" w:rsidP="00411C49">
      <w:pPr>
        <w:pStyle w:val="Reasons"/>
      </w:pPr>
      <w:proofErr w:type="spellStart"/>
      <w:r>
        <w:rPr>
          <w:b/>
        </w:rPr>
        <w:t>理由</w:t>
      </w:r>
      <w:proofErr w:type="spellEnd"/>
      <w:r>
        <w:rPr>
          <w:b/>
        </w:rPr>
        <w:t>：</w:t>
      </w:r>
      <w:r>
        <w:tab/>
      </w:r>
      <w:r w:rsidR="008A4870">
        <w:rPr>
          <w:rFonts w:hint="eastAsia"/>
          <w:lang w:eastAsia="zh-CN"/>
        </w:rPr>
        <w:t>不再需要。</w:t>
      </w:r>
    </w:p>
    <w:p w14:paraId="6D9E5554" w14:textId="77777777" w:rsidR="00EF41FB" w:rsidRDefault="00EF41FB">
      <w:pPr>
        <w:jc w:val="center"/>
      </w:pPr>
      <w:r>
        <w:t>______________</w:t>
      </w:r>
    </w:p>
    <w:sectPr w:rsidR="00EF41FB">
      <w:headerReference w:type="even" r:id="rId11"/>
      <w:headerReference w:type="default" r:id="rId12"/>
      <w:footerReference w:type="even" r:id="rId13"/>
      <w:footerReference w:type="default" r:id="rId14"/>
      <w:headerReference w:type="first" r:id="rId15"/>
      <w:footerReference w:type="first" r:id="rId16"/>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18E4D6" w14:textId="77777777" w:rsidR="00B6115E" w:rsidRDefault="00B6115E">
      <w:r>
        <w:separator/>
      </w:r>
    </w:p>
  </w:endnote>
  <w:endnote w:type="continuationSeparator" w:id="0">
    <w:p w14:paraId="2CB4031D" w14:textId="77777777" w:rsidR="00B6115E" w:rsidRDefault="00B611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STKaiti"/>
    <w:charset w:val="86"/>
    <w:family w:val="auto"/>
    <w:pitch w:val="variable"/>
    <w:sig w:usb0="00000287" w:usb1="080F0000" w:usb2="00000010" w:usb3="00000000" w:csb0="0004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NewRoman">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48DC83" w14:textId="77777777" w:rsidR="003213A0" w:rsidRDefault="003213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FFD497" w14:textId="074E6DE8" w:rsidR="00B851D4" w:rsidRPr="00DA0469" w:rsidRDefault="00B851D4" w:rsidP="00060B2F">
    <w:pPr>
      <w:pStyle w:val="Footer"/>
      <w:rPr>
        <w:lang w:val="en-US"/>
      </w:rPr>
    </w:pPr>
    <w:r>
      <w:fldChar w:fldCharType="begin"/>
    </w:r>
    <w:r w:rsidRPr="00DA0469">
      <w:rPr>
        <w:lang w:val="en-US"/>
      </w:rPr>
      <w:instrText xml:space="preserve"> FILENAME \p \* MERGEFORMAT </w:instrText>
    </w:r>
    <w:r>
      <w:fldChar w:fldCharType="separate"/>
    </w:r>
    <w:r w:rsidR="001D5A60">
      <w:rPr>
        <w:lang w:val="en-US"/>
      </w:rPr>
      <w:t>P:\CHI\ITU-R\CONF-R\CMR19\100\105C.docx</w:t>
    </w:r>
    <w:r>
      <w:fldChar w:fldCharType="end"/>
    </w:r>
    <w:r w:rsidR="00EF41FB">
      <w:t xml:space="preserve"> (462272)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5C783C" w14:textId="7F12DDA4" w:rsidR="00B851D4" w:rsidRPr="00DA0469" w:rsidRDefault="00B851D4" w:rsidP="003B6399">
    <w:pPr>
      <w:pStyle w:val="Footer"/>
      <w:rPr>
        <w:lang w:val="en-US"/>
      </w:rPr>
    </w:pPr>
    <w:r>
      <w:fldChar w:fldCharType="begin"/>
    </w:r>
    <w:r w:rsidRPr="00DA0469">
      <w:rPr>
        <w:lang w:val="en-US"/>
      </w:rPr>
      <w:instrText xml:space="preserve"> FILENAME \p \* MERGEFORMAT </w:instrText>
    </w:r>
    <w:r>
      <w:fldChar w:fldCharType="separate"/>
    </w:r>
    <w:r w:rsidR="001D5A60">
      <w:rPr>
        <w:lang w:val="en-US"/>
      </w:rPr>
      <w:t>P:\CHI\ITU-R\CONF-R\CMR19\100\105C.docx</w:t>
    </w:r>
    <w:r>
      <w:fldChar w:fldCharType="end"/>
    </w:r>
    <w:r w:rsidR="00EF41FB">
      <w:t xml:space="preserve"> (462272)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7ECB84" w14:textId="77777777" w:rsidR="00B6115E" w:rsidRDefault="00B6115E">
      <w:r>
        <w:t>____________________</w:t>
      </w:r>
    </w:p>
  </w:footnote>
  <w:footnote w:type="continuationSeparator" w:id="0">
    <w:p w14:paraId="60C3522E" w14:textId="77777777" w:rsidR="00B6115E" w:rsidRDefault="00B6115E">
      <w:r>
        <w:continuationSeparator/>
      </w:r>
    </w:p>
  </w:footnote>
  <w:footnote w:id="1">
    <w:p w14:paraId="65F8869B" w14:textId="77777777" w:rsidR="00ED4B99" w:rsidRPr="003F27B0" w:rsidRDefault="007603F7" w:rsidP="00C3020F">
      <w:pPr>
        <w:pStyle w:val="FootnoteText"/>
        <w:rPr>
          <w:lang w:val="en-US" w:eastAsia="zh-CN"/>
        </w:rPr>
      </w:pPr>
      <w:r w:rsidRPr="003F27B0">
        <w:rPr>
          <w:rStyle w:val="FootnoteReference"/>
        </w:rPr>
        <w:sym w:font="Symbol" w:char="F02A"/>
      </w:r>
      <w:r>
        <w:rPr>
          <w:lang w:eastAsia="zh-CN"/>
        </w:rPr>
        <w:tab/>
      </w:r>
      <w:r w:rsidRPr="005E448D">
        <w:rPr>
          <w:rFonts w:eastAsia="STKaiti" w:hint="eastAsia"/>
          <w:lang w:eastAsia="zh-CN"/>
        </w:rPr>
        <w:t>秘书处注：</w:t>
      </w:r>
      <w:r>
        <w:rPr>
          <w:rFonts w:hint="eastAsia"/>
          <w:lang w:eastAsia="zh-CN"/>
        </w:rPr>
        <w:t>此</w:t>
      </w:r>
      <w:r w:rsidRPr="008043CD">
        <w:rPr>
          <w:rFonts w:hint="eastAsia"/>
          <w:lang w:eastAsia="zh-CN"/>
        </w:rPr>
        <w:t>决议已经</w:t>
      </w:r>
      <w:r w:rsidRPr="008043CD">
        <w:rPr>
          <w:lang w:val="en-US" w:eastAsia="zh-CN"/>
        </w:rPr>
        <w:t>WRC-12</w:t>
      </w:r>
      <w:r w:rsidRPr="008043CD">
        <w:rPr>
          <w:rFonts w:hint="eastAsia"/>
          <w:lang w:val="en-US" w:eastAsia="zh-CN"/>
        </w:rPr>
        <w:t>修订。</w:t>
      </w:r>
    </w:p>
  </w:footnote>
  <w:footnote w:id="2">
    <w:p w14:paraId="0A50D0FD" w14:textId="77777777" w:rsidR="00ED4B99" w:rsidRDefault="007603F7" w:rsidP="00C3020F">
      <w:pPr>
        <w:pStyle w:val="FootnoteText"/>
        <w:rPr>
          <w:color w:val="000000"/>
          <w:lang w:val="en-US" w:eastAsia="zh-CN"/>
        </w:rPr>
      </w:pPr>
      <w:r w:rsidRPr="00B36507">
        <w:rPr>
          <w:rStyle w:val="FootnoteReference"/>
          <w:lang w:eastAsia="zh-CN"/>
        </w:rPr>
        <w:t>1</w:t>
      </w:r>
      <w:r>
        <w:rPr>
          <w:color w:val="000000"/>
          <w:lang w:val="en-US" w:eastAsia="zh-CN"/>
        </w:rPr>
        <w:tab/>
      </w:r>
      <w:r w:rsidRPr="008043CD">
        <w:rPr>
          <w:rFonts w:hint="eastAsia"/>
          <w:lang w:eastAsia="zh-CN"/>
        </w:rPr>
        <w:t>在</w:t>
      </w:r>
      <w:r>
        <w:rPr>
          <w:rFonts w:hint="eastAsia"/>
          <w:lang w:eastAsia="zh-CN"/>
        </w:rPr>
        <w:t>此</w:t>
      </w:r>
      <w:r w:rsidRPr="008043CD">
        <w:rPr>
          <w:rFonts w:hint="eastAsia"/>
          <w:lang w:eastAsia="zh-CN"/>
        </w:rPr>
        <w:t>决议中，“平均</w:t>
      </w:r>
      <w:r w:rsidRPr="008043CD">
        <w:rPr>
          <w:lang w:eastAsia="zh-CN"/>
        </w:rPr>
        <w:t>e.i.r.p.</w:t>
      </w:r>
      <w:r w:rsidRPr="008043CD">
        <w:rPr>
          <w:rFonts w:hint="eastAsia"/>
          <w:lang w:eastAsia="zh-CN"/>
        </w:rPr>
        <w:t>”指突发传输期间的</w:t>
      </w:r>
      <w:r w:rsidRPr="008043CD">
        <w:rPr>
          <w:lang w:eastAsia="zh-CN"/>
        </w:rPr>
        <w:t>e.i.r.p.</w:t>
      </w:r>
      <w:r w:rsidRPr="008043CD">
        <w:rPr>
          <w:rFonts w:hint="eastAsia"/>
          <w:lang w:eastAsia="zh-CN"/>
        </w:rPr>
        <w:t>，如果采用了功率控制，则对应于最大功率。</w:t>
      </w:r>
    </w:p>
  </w:footnote>
  <w:footnote w:id="3">
    <w:p w14:paraId="596E23DE" w14:textId="77777777" w:rsidR="00ED4B99" w:rsidRPr="00F51E8B" w:rsidDel="00F51E8B" w:rsidRDefault="007603F7" w:rsidP="00C3020F">
      <w:pPr>
        <w:pStyle w:val="FootnoteText"/>
        <w:rPr>
          <w:del w:id="97" w:author="" w:date="2018-06-15T16:37:00Z"/>
        </w:rPr>
      </w:pPr>
      <w:del w:id="98" w:author="" w:date="2018-06-15T16:37:00Z">
        <w:r w:rsidRPr="008043CD" w:rsidDel="00F51E8B">
          <w:rPr>
            <w:rStyle w:val="FootnoteReference"/>
            <w:position w:val="4"/>
            <w:szCs w:val="18"/>
          </w:rPr>
          <w:delText>2</w:delText>
        </w:r>
        <w:r w:rsidRPr="00F51E8B" w:rsidDel="00F51E8B">
          <w:rPr>
            <w:position w:val="4"/>
            <w:sz w:val="18"/>
            <w:szCs w:val="18"/>
          </w:rPr>
          <w:tab/>
        </w:r>
        <w:r w:rsidRPr="00F51E8B" w:rsidDel="00F51E8B">
          <w:delText xml:space="preserve">–124 </w:delText>
        </w:r>
        <w:r w:rsidRPr="00F51E8B" w:rsidDel="00F51E8B">
          <w:rPr>
            <w:szCs w:val="22"/>
          </w:rPr>
          <w:sym w:font="Symbol" w:char="F02D"/>
        </w:r>
        <w:r w:rsidRPr="00F51E8B" w:rsidDel="00F51E8B">
          <w:delText xml:space="preserve"> 20 log</w:delText>
        </w:r>
        <w:r w:rsidRPr="00F51E8B" w:rsidDel="00F51E8B">
          <w:rPr>
            <w:vertAlign w:val="subscript"/>
          </w:rPr>
          <w:delText>10</w:delText>
        </w:r>
        <w:r w:rsidRPr="00F51E8B" w:rsidDel="00F51E8B">
          <w:delText>(</w:delText>
        </w:r>
        <w:r w:rsidRPr="00F51E8B" w:rsidDel="00F51E8B">
          <w:rPr>
            <w:bCs/>
            <w:i/>
            <w:iCs/>
          </w:rPr>
          <w:delText>h</w:delText>
        </w:r>
        <w:r w:rsidRPr="00F51E8B" w:rsidDel="00F51E8B">
          <w:rPr>
            <w:i/>
            <w:iCs/>
            <w:vertAlign w:val="subscript"/>
          </w:rPr>
          <w:delText>SAT</w:delText>
        </w:r>
        <w:r w:rsidRPr="00F51E8B" w:rsidDel="00F51E8B">
          <w:rPr>
            <w:vertAlign w:val="subscript"/>
          </w:rPr>
          <w:delText xml:space="preserve"> </w:delText>
        </w:r>
        <w:r w:rsidRPr="00F51E8B" w:rsidDel="00F51E8B">
          <w:delText>/ 1 414)dB(W/(m</w:delText>
        </w:r>
        <w:r w:rsidRPr="00F51E8B" w:rsidDel="00F51E8B">
          <w:rPr>
            <w:vertAlign w:val="superscript"/>
          </w:rPr>
          <w:delText>2</w:delText>
        </w:r>
        <w:r w:rsidRPr="00F51E8B" w:rsidDel="00F51E8B">
          <w:delText xml:space="preserve"> · 1 MHz))</w:delText>
        </w:r>
        <w:r w:rsidRPr="00F51E8B" w:rsidDel="00F51E8B">
          <w:rPr>
            <w:rFonts w:hint="eastAsia"/>
          </w:rPr>
          <w:delText>，或其等效值，</w:delText>
        </w:r>
      </w:del>
    </w:p>
    <w:p w14:paraId="7162F10F" w14:textId="77777777" w:rsidR="00ED4B99" w:rsidRPr="00F51E8B" w:rsidDel="00F51E8B" w:rsidRDefault="007603F7" w:rsidP="00C3020F">
      <w:pPr>
        <w:pStyle w:val="FootnoteText"/>
        <w:rPr>
          <w:del w:id="99" w:author="" w:date="2018-06-15T16:37:00Z"/>
        </w:rPr>
      </w:pPr>
      <w:del w:id="100" w:author="" w:date="2018-06-15T16:37:00Z">
        <w:r w:rsidRPr="00F51E8B" w:rsidDel="00F51E8B">
          <w:tab/>
          <w:delText xml:space="preserve">–140 </w:delText>
        </w:r>
        <w:r w:rsidRPr="00F51E8B" w:rsidDel="00F51E8B">
          <w:rPr>
            <w:szCs w:val="22"/>
          </w:rPr>
          <w:sym w:font="Symbol" w:char="F02D"/>
        </w:r>
        <w:r w:rsidRPr="00F51E8B" w:rsidDel="00F51E8B">
          <w:delText xml:space="preserve"> 20 log</w:delText>
        </w:r>
        <w:r w:rsidRPr="00F51E8B" w:rsidDel="00F51E8B">
          <w:rPr>
            <w:vertAlign w:val="subscript"/>
          </w:rPr>
          <w:delText>10</w:delText>
        </w:r>
        <w:r w:rsidRPr="00F51E8B" w:rsidDel="00F51E8B">
          <w:delText>(</w:delText>
        </w:r>
        <w:r w:rsidRPr="00F51E8B" w:rsidDel="00F51E8B">
          <w:rPr>
            <w:bCs/>
            <w:i/>
            <w:iCs/>
          </w:rPr>
          <w:delText>h</w:delText>
        </w:r>
        <w:r w:rsidRPr="00F51E8B" w:rsidDel="00F51E8B">
          <w:rPr>
            <w:i/>
            <w:iCs/>
            <w:vertAlign w:val="subscript"/>
          </w:rPr>
          <w:delText>SAT</w:delText>
        </w:r>
        <w:r w:rsidRPr="00F51E8B" w:rsidDel="00F51E8B">
          <w:rPr>
            <w:vertAlign w:val="subscript"/>
          </w:rPr>
          <w:delText xml:space="preserve"> </w:delText>
        </w:r>
        <w:r w:rsidRPr="00F51E8B" w:rsidDel="00F51E8B">
          <w:delText>/</w:delText>
        </w:r>
        <w:r w:rsidRPr="00F51E8B" w:rsidDel="00F51E8B">
          <w:rPr>
            <w:vertAlign w:val="subscript"/>
          </w:rPr>
          <w:delText xml:space="preserve"> </w:delText>
        </w:r>
        <w:r w:rsidRPr="00F51E8B" w:rsidDel="00F51E8B">
          <w:delText>1 414)dB(W/(m</w:delText>
        </w:r>
        <w:r w:rsidRPr="00F51E8B" w:rsidDel="00F51E8B">
          <w:rPr>
            <w:vertAlign w:val="superscript"/>
          </w:rPr>
          <w:delText>2</w:delText>
        </w:r>
        <w:r w:rsidRPr="00F51E8B" w:rsidDel="00F51E8B">
          <w:delText xml:space="preserve"> · 25 kHz))</w:delText>
        </w:r>
        <w:r w:rsidRPr="00F51E8B" w:rsidDel="00F51E8B">
          <w:rPr>
            <w:rFonts w:hint="eastAsia"/>
          </w:rPr>
          <w:delText>，在</w:delText>
        </w:r>
        <w:r w:rsidRPr="00F51E8B" w:rsidDel="00F51E8B">
          <w:delText>FSS</w:delText>
        </w:r>
        <w:r w:rsidRPr="00F51E8B" w:rsidDel="00F51E8B">
          <w:rPr>
            <w:rFonts w:hint="eastAsia"/>
          </w:rPr>
          <w:delText>卫星轨道处，其中</w:delText>
        </w:r>
        <w:r w:rsidRPr="00F51E8B" w:rsidDel="00F51E8B">
          <w:rPr>
            <w:bCs/>
            <w:i/>
            <w:iCs/>
          </w:rPr>
          <w:delText>h</w:delText>
        </w:r>
        <w:r w:rsidRPr="00F51E8B" w:rsidDel="00F51E8B">
          <w:rPr>
            <w:i/>
            <w:iCs/>
            <w:vertAlign w:val="subscript"/>
          </w:rPr>
          <w:delText>SAT</w:delText>
        </w:r>
        <w:r w:rsidRPr="00F51E8B" w:rsidDel="00F51E8B">
          <w:rPr>
            <w:rFonts w:hint="eastAsia"/>
          </w:rPr>
          <w:delText>为卫星高度（</w:delText>
        </w:r>
        <w:r w:rsidRPr="00F51E8B" w:rsidDel="00F51E8B">
          <w:delText>km</w:delText>
        </w:r>
        <w:r w:rsidRPr="00F51E8B" w:rsidDel="00F51E8B">
          <w:rPr>
            <w:rFonts w:hint="eastAsia"/>
          </w:rPr>
          <w:delText>）。</w:delText>
        </w:r>
      </w:del>
    </w:p>
  </w:footnote>
  <w:footnote w:id="4">
    <w:p w14:paraId="7BC6BE7D" w14:textId="77777777" w:rsidR="00ED4B99" w:rsidRPr="00E54394" w:rsidRDefault="007603F7" w:rsidP="00C3020F">
      <w:pPr>
        <w:pStyle w:val="FootnoteText"/>
        <w:rPr>
          <w:lang w:eastAsia="zh-CN"/>
        </w:rPr>
      </w:pPr>
      <w:del w:id="109" w:author="" w:date="2018-06-04T22:44:00Z">
        <w:r w:rsidRPr="00D5614D" w:rsidDel="00E54394">
          <w:rPr>
            <w:position w:val="6"/>
            <w:sz w:val="18"/>
            <w:lang w:eastAsia="zh-CN"/>
          </w:rPr>
          <w:delText>3</w:delText>
        </w:r>
      </w:del>
      <w:ins w:id="110" w:author="" w:date="2018-06-04T22:42:00Z">
        <w:r w:rsidRPr="00D5614D">
          <w:rPr>
            <w:rStyle w:val="FootnoteReference"/>
            <w:lang w:eastAsia="zh-CN"/>
          </w:rPr>
          <w:t>2</w:t>
        </w:r>
      </w:ins>
      <w:r w:rsidRPr="00D5614D">
        <w:rPr>
          <w:color w:val="000000"/>
          <w:lang w:val="en-US" w:eastAsia="zh-CN"/>
        </w:rPr>
        <w:tab/>
      </w:r>
      <w:r w:rsidRPr="00F51E8B">
        <w:rPr>
          <w:rFonts w:hint="eastAsia"/>
          <w:lang w:eastAsia="zh-CN"/>
        </w:rPr>
        <w:t>在</w:t>
      </w:r>
      <w:r w:rsidRPr="00F51E8B">
        <w:rPr>
          <w:iCs/>
          <w:color w:val="000000"/>
          <w:lang w:val="en-US" w:eastAsia="ja-JP"/>
        </w:rPr>
        <w:t>WRC-03</w:t>
      </w:r>
      <w:r w:rsidRPr="00F51E8B">
        <w:rPr>
          <w:rFonts w:hint="eastAsia"/>
          <w:lang w:eastAsia="zh-CN"/>
        </w:rPr>
        <w:t>之前已经制定了规则的主管部门在确定发射机功率限值时可以体现出一定的灵活性。</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391780" w14:textId="77777777" w:rsidR="003213A0" w:rsidRDefault="003213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152A6F" w14:textId="77777777"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060B2F">
      <w:rPr>
        <w:rStyle w:val="PageNumber"/>
        <w:noProof/>
      </w:rPr>
      <w:t>2</w:t>
    </w:r>
    <w:r>
      <w:rPr>
        <w:rStyle w:val="PageNumber"/>
      </w:rPr>
      <w:fldChar w:fldCharType="end"/>
    </w:r>
  </w:p>
  <w:p w14:paraId="6509AE94" w14:textId="77777777" w:rsidR="00B851D4" w:rsidRDefault="00B851D4" w:rsidP="001A4E73">
    <w:pPr>
      <w:pStyle w:val="Header"/>
      <w:rPr>
        <w:lang w:val="en-US"/>
      </w:rPr>
    </w:pPr>
    <w:r>
      <w:rPr>
        <w:rStyle w:val="PageNumber"/>
      </w:rPr>
      <w:t>CMR1</w:t>
    </w:r>
    <w:r w:rsidR="001A4E73">
      <w:rPr>
        <w:rStyle w:val="PageNumber"/>
      </w:rPr>
      <w:t>9</w:t>
    </w:r>
    <w:r>
      <w:rPr>
        <w:rStyle w:val="PageNumber"/>
      </w:rPr>
      <w:t>/</w:t>
    </w:r>
    <w:r w:rsidR="00C929E0">
      <w:t>105-</w:t>
    </w:r>
    <w:r w:rsidR="00C929E0" w:rsidRPr="00C929E0">
      <w:t>C</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C74FE9" w14:textId="77777777" w:rsidR="003213A0" w:rsidRDefault="003213A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en-US" w:vendorID="64" w:dllVersion="0" w:nlCheck="1" w:checkStyle="0"/>
  <w:activeWritingStyle w:appName="MSWord" w:lang="zh-CN" w:vendorID="64" w:dllVersion="0" w:nlCheck="1" w:checkStyle="1"/>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560"/>
    <w:rsid w:val="000264C2"/>
    <w:rsid w:val="000273B7"/>
    <w:rsid w:val="00037C90"/>
    <w:rsid w:val="00060B2F"/>
    <w:rsid w:val="000C0212"/>
    <w:rsid w:val="000C09BA"/>
    <w:rsid w:val="000C1F1E"/>
    <w:rsid w:val="000C6AA7"/>
    <w:rsid w:val="000E26F6"/>
    <w:rsid w:val="00106535"/>
    <w:rsid w:val="00123C07"/>
    <w:rsid w:val="00166859"/>
    <w:rsid w:val="001765EC"/>
    <w:rsid w:val="001853E8"/>
    <w:rsid w:val="001A4E73"/>
    <w:rsid w:val="001B6360"/>
    <w:rsid w:val="001D5A60"/>
    <w:rsid w:val="001F4EA6"/>
    <w:rsid w:val="00214959"/>
    <w:rsid w:val="0022272C"/>
    <w:rsid w:val="002260A6"/>
    <w:rsid w:val="0023592E"/>
    <w:rsid w:val="002742B3"/>
    <w:rsid w:val="002A3A82"/>
    <w:rsid w:val="002A4C9C"/>
    <w:rsid w:val="002B509B"/>
    <w:rsid w:val="002C47E7"/>
    <w:rsid w:val="002E2A59"/>
    <w:rsid w:val="002E4507"/>
    <w:rsid w:val="00305254"/>
    <w:rsid w:val="003169D2"/>
    <w:rsid w:val="003213A0"/>
    <w:rsid w:val="00330EEF"/>
    <w:rsid w:val="003B4BEF"/>
    <w:rsid w:val="003B6399"/>
    <w:rsid w:val="003C6B45"/>
    <w:rsid w:val="003E48E2"/>
    <w:rsid w:val="003E5931"/>
    <w:rsid w:val="004113F7"/>
    <w:rsid w:val="0041282E"/>
    <w:rsid w:val="0042604D"/>
    <w:rsid w:val="00437869"/>
    <w:rsid w:val="00465A34"/>
    <w:rsid w:val="0046763C"/>
    <w:rsid w:val="004B4C76"/>
    <w:rsid w:val="004C4554"/>
    <w:rsid w:val="004D2DEC"/>
    <w:rsid w:val="004F2BE6"/>
    <w:rsid w:val="00526E86"/>
    <w:rsid w:val="00527E8A"/>
    <w:rsid w:val="00542E85"/>
    <w:rsid w:val="005611EC"/>
    <w:rsid w:val="00562479"/>
    <w:rsid w:val="00576849"/>
    <w:rsid w:val="0058701F"/>
    <w:rsid w:val="005A0ACB"/>
    <w:rsid w:val="005E08D2"/>
    <w:rsid w:val="005E7FD8"/>
    <w:rsid w:val="00622560"/>
    <w:rsid w:val="00644391"/>
    <w:rsid w:val="00647712"/>
    <w:rsid w:val="00662E12"/>
    <w:rsid w:val="00691142"/>
    <w:rsid w:val="006B67CE"/>
    <w:rsid w:val="006C38ED"/>
    <w:rsid w:val="006E6182"/>
    <w:rsid w:val="006E6997"/>
    <w:rsid w:val="006F3C60"/>
    <w:rsid w:val="00736415"/>
    <w:rsid w:val="007603F7"/>
    <w:rsid w:val="00770D2A"/>
    <w:rsid w:val="007864F6"/>
    <w:rsid w:val="007B7C4B"/>
    <w:rsid w:val="007F0FC5"/>
    <w:rsid w:val="007F5C36"/>
    <w:rsid w:val="008047DB"/>
    <w:rsid w:val="00810D7E"/>
    <w:rsid w:val="008129A9"/>
    <w:rsid w:val="008221A4"/>
    <w:rsid w:val="00824BD6"/>
    <w:rsid w:val="0083672D"/>
    <w:rsid w:val="00844734"/>
    <w:rsid w:val="00865DFB"/>
    <w:rsid w:val="00896A79"/>
    <w:rsid w:val="008A4870"/>
    <w:rsid w:val="008A7416"/>
    <w:rsid w:val="008B6852"/>
    <w:rsid w:val="008C26FF"/>
    <w:rsid w:val="008D1D14"/>
    <w:rsid w:val="008D6D9C"/>
    <w:rsid w:val="008E1785"/>
    <w:rsid w:val="008E7127"/>
    <w:rsid w:val="008E7C8E"/>
    <w:rsid w:val="00912959"/>
    <w:rsid w:val="009657F9"/>
    <w:rsid w:val="00986905"/>
    <w:rsid w:val="0099525B"/>
    <w:rsid w:val="009A259F"/>
    <w:rsid w:val="009C72B7"/>
    <w:rsid w:val="00A0052C"/>
    <w:rsid w:val="00A31B14"/>
    <w:rsid w:val="00A323DC"/>
    <w:rsid w:val="00A466E6"/>
    <w:rsid w:val="00A809E2"/>
    <w:rsid w:val="00A815BE"/>
    <w:rsid w:val="00A93295"/>
    <w:rsid w:val="00AA5DA1"/>
    <w:rsid w:val="00AC2C94"/>
    <w:rsid w:val="00AE369F"/>
    <w:rsid w:val="00B026CB"/>
    <w:rsid w:val="00B50377"/>
    <w:rsid w:val="00B6115E"/>
    <w:rsid w:val="00B711CC"/>
    <w:rsid w:val="00B851D4"/>
    <w:rsid w:val="00B868FC"/>
    <w:rsid w:val="00B95072"/>
    <w:rsid w:val="00BB26CD"/>
    <w:rsid w:val="00BD77B3"/>
    <w:rsid w:val="00BE5C78"/>
    <w:rsid w:val="00C07239"/>
    <w:rsid w:val="00C364B1"/>
    <w:rsid w:val="00C45711"/>
    <w:rsid w:val="00C47D87"/>
    <w:rsid w:val="00C627F9"/>
    <w:rsid w:val="00C6584D"/>
    <w:rsid w:val="00C929E0"/>
    <w:rsid w:val="00CB4E5A"/>
    <w:rsid w:val="00CC73D7"/>
    <w:rsid w:val="00CF0AD7"/>
    <w:rsid w:val="00CF0BE1"/>
    <w:rsid w:val="00CF7C2B"/>
    <w:rsid w:val="00D52A14"/>
    <w:rsid w:val="00D5451C"/>
    <w:rsid w:val="00D6206A"/>
    <w:rsid w:val="00D74599"/>
    <w:rsid w:val="00DA0469"/>
    <w:rsid w:val="00DD13B7"/>
    <w:rsid w:val="00DF3B0C"/>
    <w:rsid w:val="00E14984"/>
    <w:rsid w:val="00E22A25"/>
    <w:rsid w:val="00E560F1"/>
    <w:rsid w:val="00E83AE1"/>
    <w:rsid w:val="00E92319"/>
    <w:rsid w:val="00EF41FB"/>
    <w:rsid w:val="00F560D3"/>
    <w:rsid w:val="00F837F4"/>
    <w:rsid w:val="00FA42C2"/>
    <w:rsid w:val="00FC59C4"/>
    <w:rsid w:val="00FD539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CF3030"/>
  <w15:docId w15:val="{8C42342F-6D9A-4461-AC5C-71998881A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D5451C"/>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customStyle="1" w:styleId="Headingsplit">
    <w:name w:val="Heading_split"/>
    <w:basedOn w:val="Headingi"/>
    <w:qFormat/>
    <w:rsid w:val="001A4E73"/>
    <w:pPr>
      <w:tabs>
        <w:tab w:val="clear" w:pos="2268"/>
      </w:tabs>
      <w:jc w:val="both"/>
    </w:pPr>
  </w:style>
  <w:style w:type="character" w:customStyle="1" w:styleId="Provsplit">
    <w:name w:val="Prov_split"/>
    <w:basedOn w:val="DefaultParagraphFont"/>
    <w:uiPriority w:val="1"/>
    <w:qFormat/>
    <w:rsid w:val="001A4E73"/>
    <w:rPr>
      <w:lang w:eastAsia="zh-CN"/>
    </w:rPr>
  </w:style>
  <w:style w:type="paragraph" w:customStyle="1" w:styleId="MethodHeadingb">
    <w:name w:val="Method_Headingb"/>
    <w:basedOn w:val="Headingb"/>
    <w:qFormat/>
    <w:rsid w:val="00A93295"/>
  </w:style>
  <w:style w:type="paragraph" w:customStyle="1" w:styleId="Methodheading1">
    <w:name w:val="Method_heading1"/>
    <w:basedOn w:val="Heading1"/>
    <w:next w:val="Normal"/>
    <w:qFormat/>
    <w:rsid w:val="003E5931"/>
  </w:style>
  <w:style w:type="paragraph" w:customStyle="1" w:styleId="Methodheading2">
    <w:name w:val="Method_heading2"/>
    <w:basedOn w:val="Heading2"/>
    <w:next w:val="Normal"/>
    <w:qFormat/>
    <w:rsid w:val="003E5931"/>
  </w:style>
  <w:style w:type="paragraph" w:customStyle="1" w:styleId="Methodheading3">
    <w:name w:val="Method_heading3"/>
    <w:basedOn w:val="Heading3"/>
    <w:next w:val="Normal"/>
    <w:qFormat/>
    <w:rsid w:val="003E5931"/>
  </w:style>
  <w:style w:type="paragraph" w:customStyle="1" w:styleId="Methodheading4">
    <w:name w:val="Method_heading4"/>
    <w:basedOn w:val="Heading4"/>
    <w:next w:val="Normal"/>
    <w:qFormat/>
    <w:rsid w:val="003E5931"/>
  </w:style>
  <w:style w:type="character" w:customStyle="1" w:styleId="href">
    <w:name w:val="href"/>
    <w:basedOn w:val="DefaultParagraphFont"/>
    <w:qFormat/>
    <w:rsid w:val="00666FA1"/>
  </w:style>
  <w:style w:type="paragraph" w:customStyle="1" w:styleId="ResTitle0">
    <w:name w:val="Res_Title"/>
    <w:basedOn w:val="Normal"/>
    <w:rsid w:val="00666FA1"/>
    <w:pPr>
      <w:keepNext/>
      <w:keepLines/>
      <w:tabs>
        <w:tab w:val="clear" w:pos="1134"/>
        <w:tab w:val="clear" w:pos="1871"/>
        <w:tab w:val="clear" w:pos="2268"/>
        <w:tab w:val="left" w:pos="794"/>
        <w:tab w:val="left" w:pos="1191"/>
        <w:tab w:val="left" w:pos="1588"/>
        <w:tab w:val="left" w:pos="1985"/>
      </w:tabs>
      <w:overflowPunct/>
      <w:autoSpaceDE/>
      <w:autoSpaceDN/>
      <w:adjustRightInd/>
      <w:spacing w:before="240"/>
      <w:jc w:val="center"/>
      <w:textAlignment w:val="auto"/>
    </w:pPr>
    <w:rPr>
      <w:rFonts w:eastAsia="Times New Roman"/>
      <w:b/>
      <w:sz w:val="28"/>
      <w:lang w:val="en-US"/>
    </w:rPr>
  </w:style>
  <w:style w:type="character" w:styleId="Hyperlink">
    <w:name w:val="Hyperlink"/>
    <w:basedOn w:val="DefaultParagraphFont"/>
    <w:unhideWhenUsed/>
    <w:rsid w:val="00EF41FB"/>
    <w:rPr>
      <w:color w:val="0000FF" w:themeColor="hyperlink"/>
      <w:u w:val="single"/>
    </w:rPr>
  </w:style>
  <w:style w:type="character" w:styleId="FollowedHyperlink">
    <w:name w:val="FollowedHyperlink"/>
    <w:basedOn w:val="DefaultParagraphFont"/>
    <w:semiHidden/>
    <w:unhideWhenUsed/>
    <w:rsid w:val="00BD77B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0268709">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006fa62f-4369-48fb-98b1-9922db0faf92">DPM</DPM_x0020_Author>
    <DPM_x0020_File_x0020_name xmlns="006fa62f-4369-48fb-98b1-9922db0faf92">R16-WRC19-C-0105!!MSW-C</DPM_x0020_File_x0020_name>
    <DPM_x0020_Version xmlns="006fa62f-4369-48fb-98b1-9922db0faf92">DPM_2019.10.01.01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006fa62f-4369-48fb-98b1-9922db0faf92" targetNamespace="http://schemas.microsoft.com/office/2006/metadata/properties" ma:root="true" ma:fieldsID="d41af5c836d734370eb92e7ee5f83852" ns2:_="" ns3:_="">
    <xsd:import namespace="996b2e75-67fd-4955-a3b0-5ab9934cb50b"/>
    <xsd:import namespace="006fa62f-4369-48fb-98b1-9922db0faf92"/>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006fa62f-4369-48fb-98b1-9922db0faf92"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34D8BFB0DFAD846A0D0442A98EBC964" ma:contentTypeVersion="9" ma:contentTypeDescription="Create a new document." ma:contentTypeScope="" ma:versionID="dd5d747424b98049486c6024037bda40">
  <xsd:schema xmlns:xsd="http://www.w3.org/2001/XMLSchema" xmlns:xs="http://www.w3.org/2001/XMLSchema" xmlns:p="http://schemas.microsoft.com/office/2006/metadata/properties" xmlns:ns2="a1f36829-225e-448b-a1ce-b9abcca7f7af" xmlns:ns3="b9818b48-4da4-42e1-916d-0f7a2a53dd7a" targetNamespace="http://schemas.microsoft.com/office/2006/metadata/properties" ma:root="true" ma:fieldsID="6c031d023174dcf7cf8390de8256e1ab" ns2:_="" ns3:_="">
    <xsd:import namespace="a1f36829-225e-448b-a1ce-b9abcca7f7af"/>
    <xsd:import namespace="b9818b48-4da4-42e1-916d-0f7a2a53dd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Description0"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f36829-225e-448b-a1ce-b9abcca7f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Description0" ma:index="14" nillable="true" ma:displayName="Description" ma:format="Dropdown" ma:internalName="Description0">
      <xsd:simpleType>
        <xsd:restriction base="dms:Text">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18b48-4da4-42e1-916d-0f7a2a53dd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http://purl.org/dc/elements/1.1/"/>
    <ds:schemaRef ds:uri="http://schemas.microsoft.com/office/2006/documentManagement/types"/>
    <ds:schemaRef ds:uri="http://purl.org/dc/dcmitype/"/>
    <ds:schemaRef ds:uri="996b2e75-67fd-4955-a3b0-5ab9934cb50b"/>
    <ds:schemaRef ds:uri="http://schemas.openxmlformats.org/package/2006/metadata/core-properties"/>
    <ds:schemaRef ds:uri="006fa62f-4369-48fb-98b1-9922db0faf92"/>
    <ds:schemaRef ds:uri="http://purl.org/dc/terms/"/>
    <ds:schemaRef ds:uri="http://schemas.microsoft.com/office/infopath/2007/PartnerControl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006fa62f-4369-48fb-98b1-9922db0faf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4.xml><?xml version="1.0" encoding="utf-8"?>
<ds:datastoreItem xmlns:ds="http://schemas.openxmlformats.org/officeDocument/2006/customXml" ds:itemID="{953EE0A1-72A1-4B70-A747-679743F708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f36829-225e-448b-a1ce-b9abcca7f7af"/>
    <ds:schemaRef ds:uri="b9818b48-4da4-42e1-916d-0f7a2a53dd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Pages>
  <Words>3086</Words>
  <Characters>4251</Characters>
  <Application>Microsoft Office Word</Application>
  <DocSecurity>0</DocSecurity>
  <Lines>151</Lines>
  <Paragraphs>80</Paragraphs>
  <ScaleCrop>false</ScaleCrop>
  <HeadingPairs>
    <vt:vector size="2" baseType="variant">
      <vt:variant>
        <vt:lpstr>Title</vt:lpstr>
      </vt:variant>
      <vt:variant>
        <vt:i4>1</vt:i4>
      </vt:variant>
    </vt:vector>
  </HeadingPairs>
  <TitlesOfParts>
    <vt:vector size="1" baseType="lpstr">
      <vt:lpstr>R16-WRC19-C-0105!!MSW-C</vt:lpstr>
    </vt:vector>
  </TitlesOfParts>
  <Manager>General Secretariat - Pool</Manager>
  <Company>International Telecommunication Union (ITU)</Company>
  <LinksUpToDate>false</LinksUpToDate>
  <CharactersWithSpaces>4506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R16-WRC19-C-0105!!MSW-C</dc:title>
  <dc:subject>World Radiocommunication Conference - 2019</dc:subject>
  <dc:creator>Documents Proposals Manager (DPM)</dc:creator>
  <cp:keywords>DPM_v2019.10.15.2_prod</cp:keywords>
  <dc:description/>
  <cp:lastModifiedBy>Kong, Hongli</cp:lastModifiedBy>
  <cp:revision>6</cp:revision>
  <cp:lastPrinted>2019-10-23T09:13:00Z</cp:lastPrinted>
  <dcterms:created xsi:type="dcterms:W3CDTF">2019-10-23T08:55:00Z</dcterms:created>
  <dcterms:modified xsi:type="dcterms:W3CDTF">2019-10-23T09:13:00Z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0x010100934D8BFB0DFAD846A0D0442A98EBC964</vt:lpwstr>
  </property>
  <property fmtid="{D5CDD505-2E9C-101B-9397-08002B2CF9AE}" pid="9" name="_dlc_DocIdItemGuid">
    <vt:lpwstr>bb2bbcd3-07ed-421b-bb82-f974840f0391</vt:lpwstr>
  </property>
</Properties>
</file>