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53C49F9" w14:textId="77777777">
        <w:trPr>
          <w:cantSplit/>
        </w:trPr>
        <w:tc>
          <w:tcPr>
            <w:tcW w:w="6911" w:type="dxa"/>
          </w:tcPr>
          <w:p w14:paraId="463A34B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2056D3B" w14:textId="77777777" w:rsidR="00A066F1" w:rsidRDefault="005F04D8" w:rsidP="003B2284">
            <w:pPr>
              <w:spacing w:before="0" w:line="240" w:lineRule="atLeast"/>
              <w:jc w:val="right"/>
            </w:pPr>
            <w:r>
              <w:rPr>
                <w:noProof/>
                <w:lang w:eastAsia="en-GB"/>
              </w:rPr>
              <w:drawing>
                <wp:inline distT="0" distB="0" distL="0" distR="0" wp14:anchorId="77806876" wp14:editId="143472E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CE21E28" w14:textId="77777777">
        <w:trPr>
          <w:cantSplit/>
        </w:trPr>
        <w:tc>
          <w:tcPr>
            <w:tcW w:w="6911" w:type="dxa"/>
            <w:tcBorders>
              <w:bottom w:val="single" w:sz="12" w:space="0" w:color="auto"/>
            </w:tcBorders>
          </w:tcPr>
          <w:p w14:paraId="54EEB19E"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420E445" w14:textId="77777777" w:rsidR="00A066F1" w:rsidRPr="00617BE4" w:rsidRDefault="00A066F1" w:rsidP="00A066F1">
            <w:pPr>
              <w:spacing w:before="0" w:line="240" w:lineRule="atLeast"/>
              <w:rPr>
                <w:rFonts w:ascii="Verdana" w:hAnsi="Verdana"/>
                <w:szCs w:val="24"/>
              </w:rPr>
            </w:pPr>
          </w:p>
        </w:tc>
      </w:tr>
      <w:tr w:rsidR="00A066F1" w:rsidRPr="00C324A8" w14:paraId="7D1A2876" w14:textId="77777777">
        <w:trPr>
          <w:cantSplit/>
        </w:trPr>
        <w:tc>
          <w:tcPr>
            <w:tcW w:w="6911" w:type="dxa"/>
            <w:tcBorders>
              <w:top w:val="single" w:sz="12" w:space="0" w:color="auto"/>
            </w:tcBorders>
          </w:tcPr>
          <w:p w14:paraId="69ABBE5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CB3142E" w14:textId="77777777" w:rsidR="00A066F1" w:rsidRPr="00C324A8" w:rsidRDefault="00A066F1" w:rsidP="00A066F1">
            <w:pPr>
              <w:spacing w:before="0" w:line="240" w:lineRule="atLeast"/>
              <w:rPr>
                <w:rFonts w:ascii="Verdana" w:hAnsi="Verdana"/>
                <w:sz w:val="20"/>
              </w:rPr>
            </w:pPr>
          </w:p>
        </w:tc>
      </w:tr>
      <w:tr w:rsidR="00A066F1" w:rsidRPr="00C324A8" w14:paraId="430440CA" w14:textId="77777777">
        <w:trPr>
          <w:cantSplit/>
          <w:trHeight w:val="23"/>
        </w:trPr>
        <w:tc>
          <w:tcPr>
            <w:tcW w:w="6911" w:type="dxa"/>
            <w:shd w:val="clear" w:color="auto" w:fill="auto"/>
          </w:tcPr>
          <w:p w14:paraId="6F8F2B8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285D33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80</w:t>
            </w:r>
            <w:r w:rsidR="00A066F1" w:rsidRPr="00841216">
              <w:rPr>
                <w:rFonts w:ascii="Verdana" w:hAnsi="Verdana"/>
                <w:b/>
                <w:sz w:val="20"/>
              </w:rPr>
              <w:t>-</w:t>
            </w:r>
            <w:r w:rsidR="005E10C9" w:rsidRPr="00841216">
              <w:rPr>
                <w:rFonts w:ascii="Verdana" w:hAnsi="Verdana"/>
                <w:b/>
                <w:sz w:val="20"/>
              </w:rPr>
              <w:t>E</w:t>
            </w:r>
          </w:p>
        </w:tc>
      </w:tr>
      <w:tr w:rsidR="00A066F1" w:rsidRPr="00C324A8" w14:paraId="4E0810A6" w14:textId="77777777">
        <w:trPr>
          <w:cantSplit/>
          <w:trHeight w:val="23"/>
        </w:trPr>
        <w:tc>
          <w:tcPr>
            <w:tcW w:w="6911" w:type="dxa"/>
            <w:shd w:val="clear" w:color="auto" w:fill="auto"/>
          </w:tcPr>
          <w:p w14:paraId="1536697D"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379ADA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5F17C6F4" w14:textId="77777777">
        <w:trPr>
          <w:cantSplit/>
          <w:trHeight w:val="23"/>
        </w:trPr>
        <w:tc>
          <w:tcPr>
            <w:tcW w:w="6911" w:type="dxa"/>
            <w:shd w:val="clear" w:color="auto" w:fill="auto"/>
          </w:tcPr>
          <w:p w14:paraId="26738B7F"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9BB3CC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7AC1E8C" w14:textId="77777777" w:rsidTr="00025864">
        <w:trPr>
          <w:cantSplit/>
          <w:trHeight w:val="23"/>
        </w:trPr>
        <w:tc>
          <w:tcPr>
            <w:tcW w:w="10031" w:type="dxa"/>
            <w:gridSpan w:val="2"/>
            <w:shd w:val="clear" w:color="auto" w:fill="auto"/>
          </w:tcPr>
          <w:p w14:paraId="2E3879F9" w14:textId="77777777" w:rsidR="00A066F1" w:rsidRPr="00C324A8" w:rsidRDefault="00A066F1" w:rsidP="00A066F1">
            <w:pPr>
              <w:tabs>
                <w:tab w:val="left" w:pos="993"/>
              </w:tabs>
              <w:spacing w:before="0"/>
              <w:rPr>
                <w:rFonts w:ascii="Verdana" w:hAnsi="Verdana"/>
                <w:b/>
                <w:sz w:val="20"/>
              </w:rPr>
            </w:pPr>
          </w:p>
        </w:tc>
      </w:tr>
      <w:tr w:rsidR="00E55816" w:rsidRPr="00C324A8" w14:paraId="360818A4" w14:textId="77777777" w:rsidTr="00025864">
        <w:trPr>
          <w:cantSplit/>
          <w:trHeight w:val="23"/>
        </w:trPr>
        <w:tc>
          <w:tcPr>
            <w:tcW w:w="10031" w:type="dxa"/>
            <w:gridSpan w:val="2"/>
            <w:shd w:val="clear" w:color="auto" w:fill="auto"/>
          </w:tcPr>
          <w:p w14:paraId="311CB993" w14:textId="77777777" w:rsidR="00E55816" w:rsidRDefault="00884D60" w:rsidP="00E55816">
            <w:pPr>
              <w:pStyle w:val="Source"/>
            </w:pPr>
            <w:r>
              <w:t>Japan</w:t>
            </w:r>
          </w:p>
        </w:tc>
      </w:tr>
      <w:tr w:rsidR="00E55816" w:rsidRPr="00C324A8" w14:paraId="51A9060E" w14:textId="77777777" w:rsidTr="00025864">
        <w:trPr>
          <w:cantSplit/>
          <w:trHeight w:val="23"/>
        </w:trPr>
        <w:tc>
          <w:tcPr>
            <w:tcW w:w="10031" w:type="dxa"/>
            <w:gridSpan w:val="2"/>
            <w:shd w:val="clear" w:color="auto" w:fill="auto"/>
          </w:tcPr>
          <w:p w14:paraId="6FA6160E" w14:textId="77777777" w:rsidR="00E55816" w:rsidRDefault="007D5320" w:rsidP="00E55816">
            <w:pPr>
              <w:pStyle w:val="Title1"/>
            </w:pPr>
            <w:r>
              <w:t>PROPOSALS FOR THE WORK OF THE CONFERENCE</w:t>
            </w:r>
          </w:p>
        </w:tc>
      </w:tr>
      <w:tr w:rsidR="00E55816" w:rsidRPr="00C324A8" w14:paraId="08BF34FF" w14:textId="77777777" w:rsidTr="00025864">
        <w:trPr>
          <w:cantSplit/>
          <w:trHeight w:val="23"/>
        </w:trPr>
        <w:tc>
          <w:tcPr>
            <w:tcW w:w="10031" w:type="dxa"/>
            <w:gridSpan w:val="2"/>
            <w:shd w:val="clear" w:color="auto" w:fill="auto"/>
          </w:tcPr>
          <w:p w14:paraId="5C5A2160" w14:textId="77777777" w:rsidR="00E55816" w:rsidRDefault="00E55816" w:rsidP="00E55816">
            <w:pPr>
              <w:pStyle w:val="Title2"/>
            </w:pPr>
          </w:p>
        </w:tc>
      </w:tr>
      <w:tr w:rsidR="00A538A6" w:rsidRPr="00C324A8" w14:paraId="60C9E972" w14:textId="77777777" w:rsidTr="00025864">
        <w:trPr>
          <w:cantSplit/>
          <w:trHeight w:val="23"/>
        </w:trPr>
        <w:tc>
          <w:tcPr>
            <w:tcW w:w="10031" w:type="dxa"/>
            <w:gridSpan w:val="2"/>
            <w:shd w:val="clear" w:color="auto" w:fill="auto"/>
          </w:tcPr>
          <w:p w14:paraId="2A60DB4D" w14:textId="77777777" w:rsidR="00A538A6" w:rsidRDefault="004B13CB" w:rsidP="004B13CB">
            <w:pPr>
              <w:pStyle w:val="Agendaitem"/>
            </w:pPr>
            <w:r>
              <w:t xml:space="preserve">Agenda </w:t>
            </w:r>
            <w:proofErr w:type="spellStart"/>
            <w:r>
              <w:t>item</w:t>
            </w:r>
            <w:proofErr w:type="spellEnd"/>
            <w:r>
              <w:t xml:space="preserve"> 1.7</w:t>
            </w:r>
          </w:p>
        </w:tc>
      </w:tr>
    </w:tbl>
    <w:bookmarkEnd w:id="5"/>
    <w:bookmarkEnd w:id="6"/>
    <w:p w14:paraId="3D0D9767" w14:textId="77777777" w:rsidR="005118F7" w:rsidRPr="00EC5386" w:rsidRDefault="008D661E" w:rsidP="00AB5478">
      <w:pPr>
        <w:overflowPunct/>
        <w:autoSpaceDE/>
        <w:autoSpaceDN/>
        <w:adjustRightInd/>
        <w:textAlignment w:val="auto"/>
        <w:rPr>
          <w:lang w:val="en-US"/>
        </w:rPr>
      </w:pPr>
      <w:r w:rsidRPr="00656311">
        <w:rPr>
          <w:lang w:val="en-US"/>
        </w:rPr>
        <w:t>1.7</w:t>
      </w:r>
      <w:r w:rsidRPr="00656311">
        <w:rPr>
          <w:lang w:val="en-US"/>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656311">
        <w:rPr>
          <w:b/>
          <w:bCs/>
          <w:lang w:val="en-US"/>
        </w:rPr>
        <w:t>659 (WRC-15)</w:t>
      </w:r>
      <w:r w:rsidRPr="00656311">
        <w:rPr>
          <w:lang w:val="en-US"/>
        </w:rPr>
        <w:t>;</w:t>
      </w:r>
    </w:p>
    <w:p w14:paraId="4D760DDA" w14:textId="77777777" w:rsidR="005A50C0" w:rsidRPr="005D2313" w:rsidRDefault="005A50C0" w:rsidP="005A50C0">
      <w:pPr>
        <w:pStyle w:val="Headingb"/>
        <w:rPr>
          <w:lang w:val="en-GB"/>
        </w:rPr>
      </w:pPr>
      <w:r w:rsidRPr="005D2313">
        <w:rPr>
          <w:lang w:val="en-GB"/>
        </w:rPr>
        <w:t>Background</w:t>
      </w:r>
    </w:p>
    <w:p w14:paraId="44FE5051" w14:textId="77777777" w:rsidR="005A50C0" w:rsidRDefault="005A50C0" w:rsidP="005A50C0">
      <w:pPr>
        <w:rPr>
          <w:lang w:eastAsia="zh-CN"/>
        </w:rPr>
      </w:pPr>
      <w:r>
        <w:rPr>
          <w:lang w:eastAsia="zh-CN"/>
        </w:rPr>
        <w:t xml:space="preserve">This agenda item is to consider the results of ITU-R studies and take necessary action, as appropriate. Resolution </w:t>
      </w:r>
      <w:r w:rsidRPr="008D661E">
        <w:rPr>
          <w:b/>
          <w:bCs/>
          <w:lang w:eastAsia="zh-CN"/>
        </w:rPr>
        <w:t>659 (WRC-15)</w:t>
      </w:r>
      <w:r>
        <w:rPr>
          <w:lang w:eastAsia="zh-CN"/>
        </w:rPr>
        <w:t xml:space="preserve"> provides these ITU-R studies and the course of action as follows:</w:t>
      </w:r>
    </w:p>
    <w:p w14:paraId="6B5C1162" w14:textId="1CE97F05" w:rsidR="005A50C0" w:rsidRDefault="005A50C0" w:rsidP="005A50C0">
      <w:pPr>
        <w:pStyle w:val="enumlev1"/>
        <w:rPr>
          <w:lang w:eastAsia="zh-CN"/>
        </w:rPr>
      </w:pPr>
      <w:r>
        <w:rPr>
          <w:lang w:eastAsia="zh-CN"/>
        </w:rPr>
        <w:t>–</w:t>
      </w:r>
      <w:r>
        <w:rPr>
          <w:lang w:eastAsia="zh-CN"/>
        </w:rPr>
        <w:tab/>
        <w:t>to s</w:t>
      </w:r>
      <w:r w:rsidRPr="00A748BA">
        <w:rPr>
          <w:lang w:eastAsia="zh-CN"/>
        </w:rPr>
        <w:t>tudy the spectrum requirements for telemetry, tracking and command in the space operation service</w:t>
      </w:r>
      <w:r>
        <w:rPr>
          <w:lang w:eastAsia="zh-CN"/>
        </w:rPr>
        <w:t xml:space="preserve"> (SOS)</w:t>
      </w:r>
      <w:r w:rsidRPr="00A748BA">
        <w:rPr>
          <w:lang w:eastAsia="zh-CN"/>
        </w:rPr>
        <w:t xml:space="preserve"> for the growing number of non-GSO satellites with short duration missions, taking into account RR No. </w:t>
      </w:r>
      <w:r w:rsidRPr="00F43A05">
        <w:rPr>
          <w:b/>
          <w:lang w:eastAsia="zh-CN"/>
        </w:rPr>
        <w:t>1.23</w:t>
      </w:r>
      <w:r w:rsidRPr="009938B9">
        <w:rPr>
          <w:lang w:eastAsia="zh-CN"/>
        </w:rPr>
        <w:t>;</w:t>
      </w:r>
      <w:r w:rsidRPr="00A748BA">
        <w:rPr>
          <w:lang w:eastAsia="zh-CN"/>
        </w:rPr>
        <w:t xml:space="preserve"> and</w:t>
      </w:r>
    </w:p>
    <w:p w14:paraId="4613D443" w14:textId="3CD044BB" w:rsidR="005A50C0" w:rsidRPr="00A748BA" w:rsidRDefault="005A50C0" w:rsidP="005A50C0">
      <w:pPr>
        <w:pStyle w:val="enumlev1"/>
        <w:rPr>
          <w:lang w:eastAsia="zh-CN"/>
        </w:rPr>
      </w:pPr>
      <w:r>
        <w:rPr>
          <w:lang w:eastAsia="zh-CN"/>
        </w:rPr>
        <w:t>–</w:t>
      </w:r>
      <w:r>
        <w:rPr>
          <w:lang w:eastAsia="zh-CN"/>
        </w:rPr>
        <w:tab/>
        <w:t xml:space="preserve">to </w:t>
      </w:r>
      <w:r w:rsidRPr="00A748BA">
        <w:rPr>
          <w:lang w:eastAsia="zh-CN"/>
        </w:rPr>
        <w:t xml:space="preserve">assess the suitability of existing allocations to the space operation service in the frequency range below 1 GHz, taking into account current use and that the existing allocations to the space operation service below 1 GHz, where RR No. </w:t>
      </w:r>
      <w:r w:rsidRPr="00F43A05">
        <w:rPr>
          <w:b/>
          <w:lang w:eastAsia="zh-CN"/>
        </w:rPr>
        <w:t>9.21</w:t>
      </w:r>
      <w:r w:rsidRPr="00A748BA">
        <w:rPr>
          <w:lang w:eastAsia="zh-CN"/>
        </w:rPr>
        <w:t xml:space="preserve"> applies, are not suitable for non-GSO satellites with short duration missions</w:t>
      </w:r>
      <w:r w:rsidR="003775B7">
        <w:rPr>
          <w:lang w:eastAsia="zh-CN"/>
        </w:rPr>
        <w:t>;</w:t>
      </w:r>
    </w:p>
    <w:p w14:paraId="01C2EB54" w14:textId="0444602B" w:rsidR="008D661E" w:rsidRPr="005978FF" w:rsidRDefault="005A50C0" w:rsidP="008D661E">
      <w:pPr>
        <w:pStyle w:val="enumlev1"/>
        <w:rPr>
          <w:lang w:eastAsia="zh-CN"/>
        </w:rPr>
      </w:pPr>
      <w:r>
        <w:rPr>
          <w:lang w:eastAsia="zh-CN"/>
        </w:rPr>
        <w:t>–</w:t>
      </w:r>
      <w:r>
        <w:rPr>
          <w:lang w:eastAsia="zh-CN"/>
        </w:rPr>
        <w:tab/>
      </w:r>
      <w:r w:rsidR="003775B7">
        <w:rPr>
          <w:lang w:eastAsia="zh-CN"/>
        </w:rPr>
        <w:t>i</w:t>
      </w:r>
      <w:r w:rsidRPr="00A748BA">
        <w:rPr>
          <w:lang w:eastAsia="zh-CN"/>
        </w:rPr>
        <w:t xml:space="preserve">f studies of the current allocations to the space operations service indicate that requirements cannot be met </w:t>
      </w:r>
      <w:r>
        <w:rPr>
          <w:lang w:eastAsia="zh-CN"/>
        </w:rPr>
        <w:t>under the above two indents</w:t>
      </w:r>
      <w:r w:rsidRPr="00A748BA">
        <w:rPr>
          <w:lang w:eastAsia="zh-CN"/>
        </w:rPr>
        <w:t xml:space="preserve">, </w:t>
      </w:r>
      <w:r>
        <w:rPr>
          <w:lang w:eastAsia="zh-CN"/>
        </w:rPr>
        <w:t xml:space="preserve">to </w:t>
      </w:r>
      <w:r w:rsidRPr="00A748BA">
        <w:rPr>
          <w:lang w:eastAsia="zh-CN"/>
        </w:rPr>
        <w:t>conduct sharing and compatibility studies, and study mitigation techniques to protect the incumbent services, both in-band as well as in adjacent bands, in order to consider possible new allocations or an upgrade of the existing allocations to the space operation service within the frequency ranges 150.05-174 MHz and 400.15</w:t>
      </w:r>
      <w:r w:rsidRPr="00A748BA">
        <w:rPr>
          <w:lang w:eastAsia="zh-CN"/>
        </w:rPr>
        <w:noBreakHyphen/>
        <w:t>420 MHz.</w:t>
      </w:r>
    </w:p>
    <w:p w14:paraId="2DCAB8F4" w14:textId="77777777" w:rsidR="005A50C0" w:rsidRPr="008A5784" w:rsidRDefault="005A50C0" w:rsidP="005A50C0">
      <w:pPr>
        <w:rPr>
          <w:lang w:eastAsia="ja-JP"/>
        </w:rPr>
      </w:pPr>
      <w:r>
        <w:rPr>
          <w:lang w:eastAsia="ja-JP"/>
        </w:rPr>
        <w:t xml:space="preserve">At APG19-5 held in July-August 2019, </w:t>
      </w:r>
      <w:r w:rsidRPr="004C3A57">
        <w:rPr>
          <w:lang w:eastAsia="ja-JP"/>
        </w:rPr>
        <w:t xml:space="preserve">APT </w:t>
      </w:r>
      <w:r>
        <w:rPr>
          <w:lang w:eastAsia="ja-JP"/>
        </w:rPr>
        <w:t xml:space="preserve">members did not reach an agreement to develop specific proposed regulatory text for </w:t>
      </w:r>
      <w:r w:rsidR="008D661E">
        <w:rPr>
          <w:lang w:eastAsia="ja-JP"/>
        </w:rPr>
        <w:t xml:space="preserve">agenda </w:t>
      </w:r>
      <w:r>
        <w:rPr>
          <w:lang w:eastAsia="ja-JP"/>
        </w:rPr>
        <w:t xml:space="preserve">item 1.7. The APT </w:t>
      </w:r>
      <w:r w:rsidRPr="004C3A57">
        <w:rPr>
          <w:lang w:eastAsia="ja-JP"/>
        </w:rPr>
        <w:t>common pr</w:t>
      </w:r>
      <w:r>
        <w:rPr>
          <w:lang w:eastAsia="ja-JP"/>
        </w:rPr>
        <w:t>oposal</w:t>
      </w:r>
      <w:r w:rsidR="008D661E">
        <w:rPr>
          <w:lang w:eastAsia="ja-JP"/>
        </w:rPr>
        <w:t xml:space="preserve"> </w:t>
      </w:r>
      <w:r>
        <w:rPr>
          <w:lang w:eastAsia="ja-JP"/>
        </w:rPr>
        <w:t>(ACP) describes only views of each APT member which the main support from APT members is for Method A and Method C, with a preference for Method C with conditions, and some APT members do not support Method C.</w:t>
      </w:r>
    </w:p>
    <w:p w14:paraId="55262E66" w14:textId="77777777" w:rsidR="005A50C0" w:rsidRPr="005D2313" w:rsidRDefault="005A50C0" w:rsidP="005A50C0">
      <w:pPr>
        <w:pStyle w:val="Headingb"/>
        <w:keepNext/>
        <w:keepLines/>
        <w:rPr>
          <w:lang w:val="en-GB"/>
        </w:rPr>
      </w:pPr>
      <w:r w:rsidRPr="005D2313">
        <w:rPr>
          <w:lang w:val="en-GB"/>
        </w:rPr>
        <w:lastRenderedPageBreak/>
        <w:t>Proposal</w:t>
      </w:r>
    </w:p>
    <w:p w14:paraId="34CEF405" w14:textId="77777777" w:rsidR="005A50C0" w:rsidRPr="00C62092" w:rsidRDefault="005A50C0" w:rsidP="0073539D">
      <w:pPr>
        <w:keepNext/>
        <w:keepLines/>
        <w:widowControl w:val="0"/>
        <w:spacing w:beforeLines="50" w:afterLines="50" w:after="120"/>
        <w:rPr>
          <w:rFonts w:eastAsiaTheme="minorEastAsia"/>
          <w:lang w:eastAsia="ja-JP"/>
        </w:rPr>
      </w:pPr>
      <w:r>
        <w:rPr>
          <w:rFonts w:eastAsiaTheme="minorEastAsia"/>
          <w:lang w:eastAsia="ja-JP"/>
        </w:rPr>
        <w:t xml:space="preserve">Japan does not </w:t>
      </w:r>
      <w:r w:rsidRPr="00F6030A">
        <w:t>support</w:t>
      </w:r>
      <w:r w:rsidRPr="0005338C">
        <w:rPr>
          <w:szCs w:val="21"/>
        </w:rPr>
        <w:t xml:space="preserve"> </w:t>
      </w:r>
      <w:r w:rsidRPr="006B6307">
        <w:rPr>
          <w:rFonts w:eastAsiaTheme="minorEastAsia"/>
          <w:lang w:eastAsia="ja-JP"/>
        </w:rPr>
        <w:t xml:space="preserve">Method B1 and </w:t>
      </w:r>
      <w:r>
        <w:rPr>
          <w:rFonts w:eastAsiaTheme="minorEastAsia"/>
          <w:lang w:eastAsia="ja-JP"/>
        </w:rPr>
        <w:t xml:space="preserve">Method </w:t>
      </w:r>
      <w:r w:rsidRPr="006B6307">
        <w:rPr>
          <w:rFonts w:eastAsiaTheme="minorEastAsia"/>
          <w:lang w:eastAsia="ja-JP"/>
        </w:rPr>
        <w:t>B2</w:t>
      </w:r>
      <w:r>
        <w:rPr>
          <w:rFonts w:eastAsiaTheme="minorEastAsia"/>
          <w:lang w:eastAsia="ja-JP"/>
        </w:rPr>
        <w:t>,</w:t>
      </w:r>
      <w:r w:rsidRPr="006B6307">
        <w:rPr>
          <w:rFonts w:eastAsiaTheme="minorEastAsia"/>
          <w:lang w:eastAsia="ja-JP"/>
        </w:rPr>
        <w:t xml:space="preserve"> </w:t>
      </w:r>
      <w:r>
        <w:rPr>
          <w:rFonts w:eastAsiaTheme="minorEastAsia"/>
          <w:lang w:eastAsia="ja-JP"/>
        </w:rPr>
        <w:t>since</w:t>
      </w:r>
      <w:r w:rsidRPr="006B6307">
        <w:rPr>
          <w:rFonts w:eastAsiaTheme="minorEastAsia"/>
          <w:lang w:eastAsia="ja-JP"/>
        </w:rPr>
        <w:t xml:space="preserve"> </w:t>
      </w:r>
      <w:r>
        <w:rPr>
          <w:rFonts w:eastAsiaTheme="minorEastAsia"/>
          <w:lang w:eastAsia="ja-JP"/>
        </w:rPr>
        <w:t xml:space="preserve">studies of </w:t>
      </w:r>
      <w:r w:rsidR="008D661E">
        <w:rPr>
          <w:rFonts w:eastAsiaTheme="minorEastAsia"/>
          <w:lang w:eastAsia="ja-JP"/>
        </w:rPr>
        <w:t xml:space="preserve">Report </w:t>
      </w:r>
      <w:r>
        <w:rPr>
          <w:rFonts w:eastAsiaTheme="minorEastAsia"/>
          <w:lang w:eastAsia="ja-JP"/>
        </w:rPr>
        <w:t>ITU-R SA.2427-0 indicate</w:t>
      </w:r>
      <w:r w:rsidRPr="006B6307">
        <w:rPr>
          <w:rFonts w:eastAsiaTheme="minorEastAsia"/>
          <w:lang w:eastAsia="ja-JP"/>
        </w:rPr>
        <w:t xml:space="preserve"> that it is possible</w:t>
      </w:r>
      <w:r w:rsidRPr="00333F77">
        <w:rPr>
          <w:rFonts w:eastAsiaTheme="minorEastAsia"/>
          <w:lang w:eastAsia="ja-JP"/>
        </w:rPr>
        <w:t xml:space="preserve"> for </w:t>
      </w:r>
      <w:r w:rsidRPr="00333F77">
        <w:t xml:space="preserve">telemetry, tracking and </w:t>
      </w:r>
      <w:r>
        <w:t>tele</w:t>
      </w:r>
      <w:r w:rsidRPr="00333F77">
        <w:t>command in the space operation service for non-GSO satellites with short duration missions</w:t>
      </w:r>
      <w:r w:rsidRPr="00333F77">
        <w:rPr>
          <w:rFonts w:eastAsiaTheme="minorEastAsia"/>
          <w:lang w:eastAsia="ja-JP"/>
        </w:rPr>
        <w:t xml:space="preserve"> </w:t>
      </w:r>
      <w:r w:rsidRPr="006B6307">
        <w:rPr>
          <w:rFonts w:eastAsiaTheme="minorEastAsia"/>
          <w:lang w:eastAsia="ja-JP"/>
        </w:rPr>
        <w:t xml:space="preserve">to share </w:t>
      </w:r>
      <w:r>
        <w:rPr>
          <w:rFonts w:eastAsiaTheme="minorEastAsia"/>
          <w:lang w:eastAsia="ja-JP"/>
        </w:rPr>
        <w:t xml:space="preserve">the </w:t>
      </w:r>
      <w:r w:rsidRPr="006B6307">
        <w:rPr>
          <w:rFonts w:eastAsiaTheme="minorEastAsia"/>
          <w:lang w:eastAsia="ja-JP"/>
        </w:rPr>
        <w:t>existing meteorological aids service</w:t>
      </w:r>
      <w:r>
        <w:rPr>
          <w:rFonts w:eastAsiaTheme="minorEastAsia"/>
          <w:lang w:eastAsia="ja-JP"/>
        </w:rPr>
        <w:t>, only under the limited condition</w:t>
      </w:r>
      <w:r w:rsidRPr="006B6307">
        <w:rPr>
          <w:rFonts w:eastAsiaTheme="minorEastAsia"/>
          <w:lang w:eastAsia="ja-JP"/>
        </w:rPr>
        <w:t>.</w:t>
      </w:r>
      <w:r>
        <w:rPr>
          <w:rFonts w:eastAsiaTheme="minorEastAsia" w:hint="eastAsia"/>
          <w:lang w:eastAsia="ja-JP"/>
        </w:rPr>
        <w:t xml:space="preserve"> </w:t>
      </w:r>
    </w:p>
    <w:p w14:paraId="02742C0D" w14:textId="77777777" w:rsidR="005A50C0" w:rsidRPr="00CE3459" w:rsidRDefault="005A50C0" w:rsidP="008D661E">
      <w:pPr>
        <w:widowControl w:val="0"/>
        <w:spacing w:beforeLines="50" w:afterLines="50" w:after="120"/>
        <w:rPr>
          <w:rFonts w:eastAsiaTheme="minorEastAsia"/>
          <w:lang w:eastAsia="ja-JP"/>
        </w:rPr>
      </w:pPr>
      <w:r>
        <w:rPr>
          <w:rFonts w:eastAsiaTheme="minorEastAsia"/>
          <w:lang w:eastAsia="ja-JP"/>
        </w:rPr>
        <w:t>With regard to</w:t>
      </w:r>
      <w:r w:rsidRPr="000A5E86">
        <w:rPr>
          <w:rFonts w:eastAsiaTheme="minorEastAsia"/>
          <w:lang w:eastAsia="ja-JP"/>
        </w:rPr>
        <w:t xml:space="preserve"> Method C, </w:t>
      </w:r>
      <w:r>
        <w:rPr>
          <w:rFonts w:eastAsiaTheme="minorEastAsia"/>
          <w:lang w:eastAsia="ja-JP"/>
        </w:rPr>
        <w:t>sharing and c</w:t>
      </w:r>
      <w:r w:rsidRPr="00227610">
        <w:rPr>
          <w:rFonts w:eastAsiaTheme="minorEastAsia"/>
          <w:lang w:eastAsia="ja-JP"/>
        </w:rPr>
        <w:t>ompatibility studies</w:t>
      </w:r>
      <w:r>
        <w:rPr>
          <w:rFonts w:eastAsiaTheme="minorEastAsia"/>
          <w:lang w:eastAsia="ja-JP"/>
        </w:rPr>
        <w:t xml:space="preserve"> between the </w:t>
      </w:r>
      <w:r w:rsidRPr="00333F77">
        <w:t xml:space="preserve">telemetry, tracking and </w:t>
      </w:r>
      <w:r>
        <w:t>tele</w:t>
      </w:r>
      <w:r w:rsidRPr="00333F77">
        <w:t>command in the space operation service for non-GSO satellites with short duration missions</w:t>
      </w:r>
      <w:r>
        <w:rPr>
          <w:rFonts w:eastAsiaTheme="minorEastAsia"/>
          <w:lang w:eastAsia="ja-JP"/>
        </w:rPr>
        <w:t xml:space="preserve"> and incumbent services has not been completed. In addition, w</w:t>
      </w:r>
      <w:r w:rsidRPr="00227610">
        <w:rPr>
          <w:rFonts w:eastAsiaTheme="minorEastAsia"/>
          <w:lang w:eastAsia="ja-JP"/>
        </w:rPr>
        <w:t>orking document towards a preliminary draft new Report ITU-R SA.[NGSO SD VHF COMPATIBILITY]</w:t>
      </w:r>
      <w:r w:rsidRPr="00227610" w:rsidDel="00C62092">
        <w:rPr>
          <w:rFonts w:eastAsiaTheme="minorEastAsia"/>
          <w:lang w:eastAsia="ja-JP"/>
        </w:rPr>
        <w:t xml:space="preserve"> </w:t>
      </w:r>
      <w:r>
        <w:rPr>
          <w:rFonts w:eastAsiaTheme="minorEastAsia"/>
          <w:lang w:eastAsia="ja-JP"/>
        </w:rPr>
        <w:t>about c</w:t>
      </w:r>
      <w:r w:rsidRPr="00227610">
        <w:rPr>
          <w:rFonts w:eastAsiaTheme="minorEastAsia"/>
          <w:lang w:eastAsia="ja-JP"/>
        </w:rPr>
        <w:t>ompatibility</w:t>
      </w:r>
      <w:r>
        <w:rPr>
          <w:rFonts w:eastAsiaTheme="minorEastAsia"/>
          <w:lang w:eastAsia="ja-JP"/>
        </w:rPr>
        <w:t xml:space="preserve"> with aeronautical mobile (route) service including VDL (VHF Digital Link) system using </w:t>
      </w:r>
      <w:r w:rsidRPr="005A49BE">
        <w:rPr>
          <w:bCs/>
        </w:rPr>
        <w:t>adjacent band</w:t>
      </w:r>
      <w:r w:rsidDel="00C62092">
        <w:rPr>
          <w:rFonts w:eastAsiaTheme="minorEastAsia"/>
          <w:lang w:eastAsia="ja-JP"/>
        </w:rPr>
        <w:t xml:space="preserve"> </w:t>
      </w:r>
      <w:r>
        <w:rPr>
          <w:rFonts w:eastAsiaTheme="minorEastAsia"/>
          <w:lang w:eastAsia="ja-JP"/>
        </w:rPr>
        <w:t xml:space="preserve">is under development in the frequency band </w:t>
      </w:r>
      <w:r w:rsidRPr="00F83CEB">
        <w:rPr>
          <w:rFonts w:eastAsiaTheme="minorEastAsia"/>
          <w:lang w:eastAsia="ja-JP"/>
        </w:rPr>
        <w:t>137-138 MHz</w:t>
      </w:r>
      <w:r>
        <w:rPr>
          <w:rFonts w:eastAsiaTheme="minorEastAsia"/>
          <w:lang w:eastAsia="ja-JP"/>
        </w:rPr>
        <w:t xml:space="preserve">. Furthermore, many radio stations of land mobile service have been operated in the frequency band 148-149.9 MHz </w:t>
      </w:r>
      <w:r w:rsidRPr="00CE3459">
        <w:rPr>
          <w:rFonts w:eastAsiaTheme="minorEastAsia"/>
          <w:lang w:eastAsia="ja-JP"/>
        </w:rPr>
        <w:t>in Japan.</w:t>
      </w:r>
    </w:p>
    <w:p w14:paraId="3DCAA618" w14:textId="77777777" w:rsidR="005A50C0" w:rsidRDefault="005A50C0" w:rsidP="008D661E">
      <w:pPr>
        <w:widowControl w:val="0"/>
        <w:spacing w:beforeLines="50" w:afterLines="50" w:after="120"/>
        <w:rPr>
          <w:rFonts w:eastAsiaTheme="minorEastAsia"/>
          <w:lang w:eastAsia="ja-JP"/>
        </w:rPr>
      </w:pPr>
      <w:r w:rsidRPr="00CE3459">
        <w:rPr>
          <w:rFonts w:eastAsiaTheme="minorEastAsia"/>
          <w:lang w:eastAsia="ja-JP"/>
        </w:rPr>
        <w:t xml:space="preserve">Consequently, since there are concerns on sharing between </w:t>
      </w:r>
      <w:r w:rsidRPr="00CE3459">
        <w:t xml:space="preserve">tracking and </w:t>
      </w:r>
      <w:r>
        <w:t>tele</w:t>
      </w:r>
      <w:r w:rsidRPr="00CE3459">
        <w:t>command in the space operation service for non-GSO satellites with short duration missions</w:t>
      </w:r>
      <w:r w:rsidRPr="00CE3459">
        <w:rPr>
          <w:rFonts w:eastAsiaTheme="minorEastAsia"/>
          <w:lang w:eastAsia="ja-JP"/>
        </w:rPr>
        <w:t xml:space="preserve"> and incumbent services,</w:t>
      </w:r>
      <w:r>
        <w:rPr>
          <w:rFonts w:eastAsiaTheme="minorEastAsia"/>
          <w:lang w:eastAsia="ja-JP"/>
        </w:rPr>
        <w:t xml:space="preserve"> Japan proposes Method A.</w:t>
      </w:r>
    </w:p>
    <w:p w14:paraId="5D08273C" w14:textId="77777777" w:rsidR="00187BD9" w:rsidRPr="009B6F0D" w:rsidRDefault="00187BD9" w:rsidP="00187BD9">
      <w:pPr>
        <w:tabs>
          <w:tab w:val="clear" w:pos="1134"/>
          <w:tab w:val="clear" w:pos="1871"/>
          <w:tab w:val="clear" w:pos="2268"/>
        </w:tabs>
        <w:overflowPunct/>
        <w:autoSpaceDE/>
        <w:autoSpaceDN/>
        <w:adjustRightInd/>
        <w:spacing w:before="0"/>
        <w:textAlignment w:val="auto"/>
      </w:pPr>
      <w:r w:rsidRPr="009B6F0D">
        <w:br w:type="page"/>
      </w:r>
    </w:p>
    <w:p w14:paraId="1CD60171" w14:textId="77777777" w:rsidR="008B2E84" w:rsidRDefault="008D661E" w:rsidP="008B2E84">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5901FAF4" w14:textId="77777777" w:rsidR="008B2E84" w:rsidRDefault="008D661E" w:rsidP="008B2E84">
      <w:pPr>
        <w:pStyle w:val="Arttitle"/>
        <w:rPr>
          <w:lang w:val="en-US"/>
        </w:rPr>
      </w:pPr>
      <w:bookmarkStart w:id="8" w:name="_Toc327956583"/>
      <w:bookmarkStart w:id="9" w:name="_Toc451865292"/>
      <w:r w:rsidRPr="006D07BF">
        <w:t>Frequency</w:t>
      </w:r>
      <w:r>
        <w:t xml:space="preserve"> allocations</w:t>
      </w:r>
      <w:bookmarkEnd w:id="8"/>
      <w:bookmarkEnd w:id="9"/>
    </w:p>
    <w:p w14:paraId="3C05579B" w14:textId="77777777" w:rsidR="003F77E4" w:rsidRDefault="008D661E">
      <w:pPr>
        <w:pStyle w:val="Proposal"/>
      </w:pPr>
      <w:r>
        <w:rPr>
          <w:u w:val="single"/>
        </w:rPr>
        <w:t>NOC</w:t>
      </w:r>
      <w:r>
        <w:tab/>
        <w:t>J/80A7/1</w:t>
      </w:r>
      <w:r>
        <w:rPr>
          <w:vanish/>
          <w:color w:val="7F7F7F" w:themeColor="text1" w:themeTint="80"/>
          <w:vertAlign w:val="superscript"/>
        </w:rPr>
        <w:t>#50210</w:t>
      </w:r>
    </w:p>
    <w:p w14:paraId="33FE9D8A" w14:textId="47DC2D9F" w:rsidR="001962A2" w:rsidRPr="0042498F" w:rsidRDefault="008D661E" w:rsidP="00130FDA">
      <w:pPr>
        <w:pStyle w:val="Section1"/>
        <w:keepNext/>
      </w:pPr>
      <w:r w:rsidRPr="0042498F">
        <w:t>Section IV – Table of Frequency Allocations</w:t>
      </w:r>
      <w:r w:rsidRPr="0042498F">
        <w:br/>
      </w:r>
      <w:r w:rsidRPr="0042498F">
        <w:rPr>
          <w:b w:val="0"/>
          <w:bCs/>
        </w:rPr>
        <w:t xml:space="preserve">(See No. </w:t>
      </w:r>
      <w:r w:rsidRPr="0042498F">
        <w:t>2.1</w:t>
      </w:r>
      <w:r w:rsidRPr="0042498F">
        <w:rPr>
          <w:b w:val="0"/>
          <w:bCs/>
        </w:rPr>
        <w:t>)</w:t>
      </w:r>
    </w:p>
    <w:p w14:paraId="49EE94DE" w14:textId="77777777" w:rsidR="003F77E4" w:rsidRDefault="003F77E4">
      <w:pPr>
        <w:pStyle w:val="Reasons"/>
      </w:pPr>
    </w:p>
    <w:p w14:paraId="60D1EB67" w14:textId="77777777" w:rsidR="003F77E4" w:rsidRDefault="008D661E">
      <w:pPr>
        <w:pStyle w:val="Proposal"/>
      </w:pPr>
      <w:r>
        <w:t>SUP</w:t>
      </w:r>
      <w:r>
        <w:tab/>
        <w:t>J/80A7/2</w:t>
      </w:r>
      <w:r>
        <w:rPr>
          <w:vanish/>
          <w:color w:val="7F7F7F" w:themeColor="text1" w:themeTint="80"/>
          <w:vertAlign w:val="superscript"/>
        </w:rPr>
        <w:t>#50211</w:t>
      </w:r>
    </w:p>
    <w:p w14:paraId="7040B7B1" w14:textId="77777777" w:rsidR="001962A2" w:rsidRPr="0042498F" w:rsidRDefault="008D661E" w:rsidP="00130FDA">
      <w:pPr>
        <w:pStyle w:val="ResNo"/>
      </w:pPr>
      <w:r w:rsidRPr="0042498F">
        <w:t xml:space="preserve">RESOLUTION </w:t>
      </w:r>
      <w:r w:rsidRPr="0042498F">
        <w:rPr>
          <w:rStyle w:val="href"/>
          <w:rFonts w:eastAsia="Calibri"/>
        </w:rPr>
        <w:t>659</w:t>
      </w:r>
      <w:r w:rsidRPr="0042498F">
        <w:t xml:space="preserve"> (WRC</w:t>
      </w:r>
      <w:r w:rsidRPr="0042498F">
        <w:noBreakHyphen/>
        <w:t>15)</w:t>
      </w:r>
    </w:p>
    <w:p w14:paraId="7DD3E301" w14:textId="28E6BEA7" w:rsidR="001962A2" w:rsidRPr="0042498F" w:rsidRDefault="008D661E" w:rsidP="00130FDA">
      <w:pPr>
        <w:pStyle w:val="Restitle"/>
      </w:pPr>
      <w:r w:rsidRPr="0042498F">
        <w:t xml:space="preserve">Studies to accommodate requirements in the space operation service for </w:t>
      </w:r>
      <w:r w:rsidRPr="0042498F">
        <w:br/>
      </w:r>
      <w:r w:rsidR="00C131B8">
        <w:t>n</w:t>
      </w:r>
      <w:r w:rsidRPr="0042498F">
        <w:t>on-geostationary satellites with short duration missions</w:t>
      </w:r>
    </w:p>
    <w:p w14:paraId="44B8982C" w14:textId="77777777" w:rsidR="003F77E4" w:rsidRDefault="003F77E4">
      <w:pPr>
        <w:pStyle w:val="Reasons"/>
      </w:pPr>
    </w:p>
    <w:p w14:paraId="78B29EBB" w14:textId="77777777" w:rsidR="00BC6E1E" w:rsidRDefault="00BC6E1E" w:rsidP="00BC6E1E">
      <w:pPr>
        <w:pStyle w:val="L"/>
      </w:pPr>
      <w:r>
        <w:t>____</w:t>
      </w:r>
      <w:bookmarkStart w:id="10" w:name="_GoBack"/>
      <w:bookmarkEnd w:id="10"/>
      <w:r>
        <w:t>________________</w:t>
      </w:r>
    </w:p>
    <w:sectPr w:rsidR="00BC6E1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07D26" w14:textId="77777777" w:rsidR="00613A25" w:rsidRDefault="00613A25">
      <w:r>
        <w:separator/>
      </w:r>
    </w:p>
  </w:endnote>
  <w:endnote w:type="continuationSeparator" w:id="0">
    <w:p w14:paraId="30EFBC8C" w14:textId="77777777" w:rsidR="00613A25" w:rsidRDefault="0061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ECEA" w14:textId="77777777" w:rsidR="00E45D05" w:rsidRDefault="00E45D05">
    <w:pPr>
      <w:framePr w:wrap="around" w:vAnchor="text" w:hAnchor="margin" w:xAlign="right" w:y="1"/>
    </w:pPr>
    <w:r>
      <w:fldChar w:fldCharType="begin"/>
    </w:r>
    <w:r>
      <w:instrText xml:space="preserve">PAGE  </w:instrText>
    </w:r>
    <w:r>
      <w:fldChar w:fldCharType="end"/>
    </w:r>
  </w:p>
  <w:p w14:paraId="0D949DA2" w14:textId="2CB799C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D661E">
      <w:rPr>
        <w:noProof/>
        <w:lang w:val="en-US"/>
      </w:rPr>
      <w:t>Y:\APP\BR\POOL\WRC-19\DOC\080-Japan\080ADD07E.docx</w:t>
    </w:r>
    <w:r>
      <w:fldChar w:fldCharType="end"/>
    </w:r>
    <w:r w:rsidRPr="0041348E">
      <w:rPr>
        <w:lang w:val="en-US"/>
      </w:rPr>
      <w:tab/>
    </w:r>
    <w:r>
      <w:fldChar w:fldCharType="begin"/>
    </w:r>
    <w:r>
      <w:instrText xml:space="preserve"> SAVEDATE \@ DD.MM.YY </w:instrText>
    </w:r>
    <w:r>
      <w:fldChar w:fldCharType="separate"/>
    </w:r>
    <w:r w:rsidR="00A73E2E">
      <w:rPr>
        <w:noProof/>
      </w:rPr>
      <w:t>16.10.19</w:t>
    </w:r>
    <w:r>
      <w:fldChar w:fldCharType="end"/>
    </w:r>
    <w:r w:rsidRPr="0041348E">
      <w:rPr>
        <w:lang w:val="en-US"/>
      </w:rPr>
      <w:tab/>
    </w:r>
    <w:r>
      <w:fldChar w:fldCharType="begin"/>
    </w:r>
    <w:r>
      <w:instrText xml:space="preserve"> PRINTDATE \@ DD.MM.YY </w:instrText>
    </w:r>
    <w:r>
      <w:fldChar w:fldCharType="separate"/>
    </w:r>
    <w:r w:rsidR="008D661E">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E1B3" w14:textId="5391B93C" w:rsidR="00E45D05" w:rsidRDefault="00E45D05" w:rsidP="009B1EA1">
    <w:pPr>
      <w:pStyle w:val="Footer"/>
    </w:pPr>
    <w:r>
      <w:fldChar w:fldCharType="begin"/>
    </w:r>
    <w:r w:rsidRPr="0041348E">
      <w:rPr>
        <w:lang w:val="en-US"/>
      </w:rPr>
      <w:instrText xml:space="preserve"> FILENAME \p  \* MERGEFORMAT </w:instrText>
    </w:r>
    <w:r>
      <w:fldChar w:fldCharType="separate"/>
    </w:r>
    <w:r w:rsidR="003775B7">
      <w:rPr>
        <w:lang w:val="en-US"/>
      </w:rPr>
      <w:t>P:\ENG\ITU-R\CONF-R\CMR19\000\080ADD07E.docx</w:t>
    </w:r>
    <w:r>
      <w:fldChar w:fldCharType="end"/>
    </w:r>
    <w:r w:rsidR="003775B7">
      <w:t xml:space="preserve"> (462245)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5A8B" w14:textId="454B4D9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775B7">
      <w:rPr>
        <w:lang w:val="en-US"/>
      </w:rPr>
      <w:t>P:\ENG\ITU-R\CONF-R\CMR19\000\080ADD07E.docx</w:t>
    </w:r>
    <w:r>
      <w:fldChar w:fldCharType="end"/>
    </w:r>
    <w:r w:rsidR="003775B7">
      <w:t xml:space="preserve"> (462245)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7C687" w14:textId="77777777" w:rsidR="00613A25" w:rsidRDefault="00613A25">
      <w:r>
        <w:rPr>
          <w:b/>
        </w:rPr>
        <w:t>_______________</w:t>
      </w:r>
    </w:p>
  </w:footnote>
  <w:footnote w:type="continuationSeparator" w:id="0">
    <w:p w14:paraId="69A47D7C" w14:textId="77777777" w:rsidR="00613A25" w:rsidRDefault="00613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3968C" w14:textId="77777777" w:rsidR="00E45D05" w:rsidRDefault="00A066F1" w:rsidP="00187BD9">
    <w:pPr>
      <w:pStyle w:val="Header"/>
    </w:pPr>
    <w:r>
      <w:fldChar w:fldCharType="begin"/>
    </w:r>
    <w:r>
      <w:instrText xml:space="preserve"> PAGE  \* MERGEFORMAT </w:instrText>
    </w:r>
    <w:r>
      <w:fldChar w:fldCharType="separate"/>
    </w:r>
    <w:r w:rsidR="00DF501C">
      <w:rPr>
        <w:noProof/>
      </w:rPr>
      <w:t>2</w:t>
    </w:r>
    <w:r>
      <w:fldChar w:fldCharType="end"/>
    </w:r>
  </w:p>
  <w:p w14:paraId="0F934B82"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80(Add.7)</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56D3297"/>
    <w:multiLevelType w:val="hybridMultilevel"/>
    <w:tmpl w:val="13981B68"/>
    <w:lvl w:ilvl="0" w:tplc="5F4EC974">
      <w:numFmt w:val="bullet"/>
      <w:lvlText w:val="-"/>
      <w:lvlJc w:val="left"/>
      <w:pPr>
        <w:tabs>
          <w:tab w:val="num" w:pos="567"/>
        </w:tabs>
        <w:ind w:left="567" w:hanging="283"/>
      </w:pPr>
      <w:rPr>
        <w:rFonts w:ascii="Times New Roman" w:eastAsia="BatangChe"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051D0"/>
    <w:rsid w:val="00361B37"/>
    <w:rsid w:val="003775B7"/>
    <w:rsid w:val="00377BD3"/>
    <w:rsid w:val="00384088"/>
    <w:rsid w:val="003852CE"/>
    <w:rsid w:val="0039169B"/>
    <w:rsid w:val="003A7F8C"/>
    <w:rsid w:val="003B2284"/>
    <w:rsid w:val="003B532E"/>
    <w:rsid w:val="003D0F8B"/>
    <w:rsid w:val="003E0DB6"/>
    <w:rsid w:val="003F77E4"/>
    <w:rsid w:val="0041348E"/>
    <w:rsid w:val="00420873"/>
    <w:rsid w:val="00492075"/>
    <w:rsid w:val="004969AD"/>
    <w:rsid w:val="004A26C4"/>
    <w:rsid w:val="004B13CB"/>
    <w:rsid w:val="004D26EA"/>
    <w:rsid w:val="004D2BFB"/>
    <w:rsid w:val="004D5D5C"/>
    <w:rsid w:val="004F3DC0"/>
    <w:rsid w:val="0050139F"/>
    <w:rsid w:val="0055140B"/>
    <w:rsid w:val="00551E8C"/>
    <w:rsid w:val="005964AB"/>
    <w:rsid w:val="005A50C0"/>
    <w:rsid w:val="005C099A"/>
    <w:rsid w:val="005C31A5"/>
    <w:rsid w:val="005E10C9"/>
    <w:rsid w:val="005E290B"/>
    <w:rsid w:val="005E61DD"/>
    <w:rsid w:val="005F04D8"/>
    <w:rsid w:val="006023DF"/>
    <w:rsid w:val="00613A25"/>
    <w:rsid w:val="00615426"/>
    <w:rsid w:val="00616219"/>
    <w:rsid w:val="00645B7D"/>
    <w:rsid w:val="00657DE0"/>
    <w:rsid w:val="00685313"/>
    <w:rsid w:val="00692833"/>
    <w:rsid w:val="006A6E9B"/>
    <w:rsid w:val="006B7C2A"/>
    <w:rsid w:val="006C23DA"/>
    <w:rsid w:val="006E3D45"/>
    <w:rsid w:val="0070607A"/>
    <w:rsid w:val="007149F9"/>
    <w:rsid w:val="00733A30"/>
    <w:rsid w:val="0073539D"/>
    <w:rsid w:val="00745AEE"/>
    <w:rsid w:val="00750F10"/>
    <w:rsid w:val="007742CA"/>
    <w:rsid w:val="007773AF"/>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D661E"/>
    <w:rsid w:val="009274B4"/>
    <w:rsid w:val="00934EA2"/>
    <w:rsid w:val="00944A5C"/>
    <w:rsid w:val="00952A66"/>
    <w:rsid w:val="009B1EA1"/>
    <w:rsid w:val="009B6F0D"/>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3E2E"/>
    <w:rsid w:val="00A93B85"/>
    <w:rsid w:val="00AA0B18"/>
    <w:rsid w:val="00AA3C65"/>
    <w:rsid w:val="00AA666F"/>
    <w:rsid w:val="00AD7914"/>
    <w:rsid w:val="00AE514B"/>
    <w:rsid w:val="00B40888"/>
    <w:rsid w:val="00B639E9"/>
    <w:rsid w:val="00B817CD"/>
    <w:rsid w:val="00B81A7D"/>
    <w:rsid w:val="00B94AD0"/>
    <w:rsid w:val="00BB3A95"/>
    <w:rsid w:val="00BC6E1E"/>
    <w:rsid w:val="00BD6CCE"/>
    <w:rsid w:val="00C0018F"/>
    <w:rsid w:val="00C131B8"/>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501C"/>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1803"/>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BE392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L">
    <w:name w:val="L"/>
    <w:basedOn w:val="Normal"/>
    <w:rsid w:val="00BC6E1E"/>
    <w:pPr>
      <w:jc w:val="center"/>
    </w:pPr>
  </w:style>
  <w:style w:type="paragraph" w:styleId="ListParagraph">
    <w:name w:val="List Paragraph"/>
    <w:basedOn w:val="Normal"/>
    <w:uiPriority w:val="34"/>
    <w:qFormat/>
    <w:rsid w:val="005A50C0"/>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F0EF-9C68-4672-B35A-7DA5333C1BAB}">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57A06580-2257-436E-BD99-5A8A3DEF07DD}">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67701B5-16CF-4174-844F-EC77C86C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550</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R16-WRC19-C-0080!A7!MSW-E</vt:lpstr>
    </vt:vector>
  </TitlesOfParts>
  <Manager>General Secretariat - Pool</Manager>
  <Company>International Telecommunication Union (ITU)</Company>
  <LinksUpToDate>false</LinksUpToDate>
  <CharactersWithSpaces>3685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R16-WRC19-C-0080!A7!MSW-E</dc:title>
  <dc:subject>World Radiocommunication Conference - 2019</dc:subject>
  <dc:creator>Documents Proposals Manager (DPM)</dc:creator>
  <cp:keywords>DPM_v2019.10.8.1_prod</cp:keywords>
  <dc:description>Uploaded on 2015.07.06</dc:description>
  <cp:lastModifiedBy>English</cp:lastModifiedBy>
  <cp:revision>6</cp:revision>
  <cp:lastPrinted>2019-10-10T08:38:00Z</cp:lastPrinted>
  <dcterms:created xsi:type="dcterms:W3CDTF">2019-10-16T12:27:00Z</dcterms:created>
  <dcterms:modified xsi:type="dcterms:W3CDTF">2019-10-17T11:44:00Z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