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34A89" w14:paraId="6E5D136B" w14:textId="77777777" w:rsidTr="001226EC">
        <w:trPr>
          <w:cantSplit/>
        </w:trPr>
        <w:tc>
          <w:tcPr>
            <w:tcW w:w="6771" w:type="dxa"/>
          </w:tcPr>
          <w:p w14:paraId="15496EA1" w14:textId="77777777" w:rsidR="005651C9" w:rsidRPr="00734A89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34A8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734A89">
              <w:rPr>
                <w:rFonts w:ascii="Verdana" w:hAnsi="Verdana"/>
                <w:b/>
                <w:bCs/>
                <w:szCs w:val="22"/>
              </w:rPr>
              <w:t>9</w:t>
            </w:r>
            <w:r w:rsidRPr="00734A89">
              <w:rPr>
                <w:rFonts w:ascii="Verdana" w:hAnsi="Verdana"/>
                <w:b/>
                <w:bCs/>
                <w:szCs w:val="22"/>
              </w:rPr>
              <w:t>)</w:t>
            </w:r>
            <w:r w:rsidRPr="00734A8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734A8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734A8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734A8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734A8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D25CE03" w14:textId="77777777" w:rsidR="005651C9" w:rsidRPr="00734A89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34A89">
              <w:rPr>
                <w:szCs w:val="22"/>
                <w:lang w:eastAsia="zh-CN"/>
              </w:rPr>
              <w:drawing>
                <wp:inline distT="0" distB="0" distL="0" distR="0" wp14:anchorId="75714FF2" wp14:editId="1714DD7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34A89" w14:paraId="08C0E02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3BED0E8" w14:textId="77777777" w:rsidR="005651C9" w:rsidRPr="00734A8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A611073" w14:textId="77777777" w:rsidR="005651C9" w:rsidRPr="00734A8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34A89" w14:paraId="6DCC48E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A63D982" w14:textId="77777777" w:rsidR="005651C9" w:rsidRPr="00734A8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39C49EA" w14:textId="77777777" w:rsidR="005651C9" w:rsidRPr="00734A8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734A89" w14:paraId="5B6AC924" w14:textId="77777777" w:rsidTr="001226EC">
        <w:trPr>
          <w:cantSplit/>
        </w:trPr>
        <w:tc>
          <w:tcPr>
            <w:tcW w:w="6771" w:type="dxa"/>
          </w:tcPr>
          <w:p w14:paraId="5114ECC1" w14:textId="77777777" w:rsidR="005651C9" w:rsidRPr="00734A8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34A8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ACB7C42" w14:textId="77777777" w:rsidR="005651C9" w:rsidRPr="00734A8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34A89">
              <w:rPr>
                <w:rFonts w:ascii="Verdana" w:hAnsi="Verdana"/>
                <w:b/>
                <w:bCs/>
                <w:sz w:val="18"/>
                <w:szCs w:val="18"/>
              </w:rPr>
              <w:t>Документ 59</w:t>
            </w:r>
            <w:r w:rsidR="005651C9" w:rsidRPr="00734A8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34A8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34A89" w14:paraId="1282A2DC" w14:textId="77777777" w:rsidTr="001226EC">
        <w:trPr>
          <w:cantSplit/>
        </w:trPr>
        <w:tc>
          <w:tcPr>
            <w:tcW w:w="6771" w:type="dxa"/>
          </w:tcPr>
          <w:p w14:paraId="2AB349C3" w14:textId="77777777" w:rsidR="000F33D8" w:rsidRPr="00734A8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B2195F5" w14:textId="77777777" w:rsidR="000F33D8" w:rsidRPr="00734A8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34A89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734A89" w14:paraId="6F14CC43" w14:textId="77777777" w:rsidTr="001226EC">
        <w:trPr>
          <w:cantSplit/>
        </w:trPr>
        <w:tc>
          <w:tcPr>
            <w:tcW w:w="6771" w:type="dxa"/>
          </w:tcPr>
          <w:p w14:paraId="38AE9702" w14:textId="77777777" w:rsidR="000F33D8" w:rsidRPr="00734A8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CE3ED56" w14:textId="77777777" w:rsidR="000F33D8" w:rsidRPr="00734A8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34A8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34A89" w14:paraId="23E0F4C3" w14:textId="77777777" w:rsidTr="009546EA">
        <w:trPr>
          <w:cantSplit/>
        </w:trPr>
        <w:tc>
          <w:tcPr>
            <w:tcW w:w="10031" w:type="dxa"/>
            <w:gridSpan w:val="2"/>
          </w:tcPr>
          <w:p w14:paraId="0BED263F" w14:textId="77777777" w:rsidR="000F33D8" w:rsidRPr="00734A8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34A89" w14:paraId="0191BD66" w14:textId="77777777">
        <w:trPr>
          <w:cantSplit/>
        </w:trPr>
        <w:tc>
          <w:tcPr>
            <w:tcW w:w="10031" w:type="dxa"/>
            <w:gridSpan w:val="2"/>
          </w:tcPr>
          <w:p w14:paraId="081AA753" w14:textId="77777777" w:rsidR="000F33D8" w:rsidRPr="00734A89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734A89">
              <w:rPr>
                <w:szCs w:val="26"/>
              </w:rPr>
              <w:t>Корея (Республика)/Сингапур (Республика)</w:t>
            </w:r>
          </w:p>
        </w:tc>
      </w:tr>
      <w:tr w:rsidR="000F33D8" w:rsidRPr="00734A89" w14:paraId="72B8836E" w14:textId="77777777">
        <w:trPr>
          <w:cantSplit/>
        </w:trPr>
        <w:tc>
          <w:tcPr>
            <w:tcW w:w="10031" w:type="dxa"/>
            <w:gridSpan w:val="2"/>
          </w:tcPr>
          <w:p w14:paraId="4F1BA5E8" w14:textId="77777777" w:rsidR="000F33D8" w:rsidRPr="00734A89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734A8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34A89" w14:paraId="5C57148F" w14:textId="77777777">
        <w:trPr>
          <w:cantSplit/>
        </w:trPr>
        <w:tc>
          <w:tcPr>
            <w:tcW w:w="10031" w:type="dxa"/>
            <w:gridSpan w:val="2"/>
          </w:tcPr>
          <w:p w14:paraId="2B970993" w14:textId="77777777" w:rsidR="000F33D8" w:rsidRPr="00734A89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734A89" w14:paraId="42D5BB5B" w14:textId="77777777">
        <w:trPr>
          <w:cantSplit/>
        </w:trPr>
        <w:tc>
          <w:tcPr>
            <w:tcW w:w="10031" w:type="dxa"/>
            <w:gridSpan w:val="2"/>
          </w:tcPr>
          <w:p w14:paraId="13BC88B8" w14:textId="77777777" w:rsidR="000F33D8" w:rsidRPr="00734A89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734A89">
              <w:rPr>
                <w:lang w:val="ru-RU"/>
              </w:rPr>
              <w:t>Пункт 1.14 повестки дня</w:t>
            </w:r>
          </w:p>
        </w:tc>
      </w:tr>
    </w:tbl>
    <w:bookmarkEnd w:id="6"/>
    <w:p w14:paraId="1C817AF6" w14:textId="77777777" w:rsidR="00D51940" w:rsidRPr="00734A89" w:rsidRDefault="0029094E" w:rsidP="00734A89">
      <w:pPr>
        <w:pStyle w:val="Normalaftertitle"/>
        <w:rPr>
          <w:szCs w:val="22"/>
        </w:rPr>
      </w:pPr>
      <w:r w:rsidRPr="00734A89">
        <w:t>1.14</w:t>
      </w:r>
      <w:r w:rsidRPr="00734A89">
        <w:tab/>
        <w:t>рассмотреть, основываясь на результатах исследований МСЭ-R, в соответствии с Резолюцией </w:t>
      </w:r>
      <w:r w:rsidRPr="00734A89">
        <w:rPr>
          <w:b/>
          <w:bCs/>
        </w:rPr>
        <w:t>160 (ВКР-15)</w:t>
      </w:r>
      <w:r w:rsidRPr="00734A89">
        <w:t xml:space="preserve"> надлежащие регламентарные меры для станций на высотной платформе (HAPS) в рамках действующих распределений фиксированной службы;</w:t>
      </w:r>
    </w:p>
    <w:p w14:paraId="0E074697" w14:textId="23940102" w:rsidR="00600F06" w:rsidRPr="00734A89" w:rsidRDefault="00734A89" w:rsidP="00600F06">
      <w:pPr>
        <w:pStyle w:val="Headingb"/>
        <w:rPr>
          <w:lang w:val="ru-RU"/>
        </w:rPr>
      </w:pPr>
      <w:r w:rsidRPr="00734A89">
        <w:rPr>
          <w:lang w:val="ru-RU"/>
        </w:rPr>
        <w:t>Базовая информация</w:t>
      </w:r>
    </w:p>
    <w:p w14:paraId="482BBFEF" w14:textId="511279D0" w:rsidR="00600F06" w:rsidRPr="00734A89" w:rsidRDefault="00257D55" w:rsidP="00600F06">
      <w:r w:rsidRPr="00734A89">
        <w:rPr>
          <w:rFonts w:ascii="inherit" w:hAnsi="inherit"/>
          <w:color w:val="000000"/>
          <w:shd w:val="clear" w:color="auto" w:fill="FFFFFF"/>
        </w:rPr>
        <w:t xml:space="preserve">Отчет ПСК для </w:t>
      </w:r>
      <w:r w:rsidRPr="00734A89">
        <w:t>ВКР-19</w:t>
      </w:r>
      <w:r w:rsidR="00600F06" w:rsidRPr="00734A89">
        <w:t xml:space="preserve"> </w:t>
      </w:r>
      <w:r w:rsidRPr="00734A89">
        <w:t>был завершен с целью</w:t>
      </w:r>
      <w:r w:rsidR="00600F06" w:rsidRPr="00734A89">
        <w:t xml:space="preserve"> </w:t>
      </w:r>
      <w:r w:rsidRPr="00734A89">
        <w:t xml:space="preserve">изучить вопрос о надлежащих изменениях к существующим примечаниям и связанным с ними Резолюциям в определениях в пункте </w:t>
      </w:r>
      <w:r w:rsidRPr="00734A89">
        <w:rPr>
          <w:i/>
          <w:iCs/>
        </w:rPr>
        <w:t>с)</w:t>
      </w:r>
      <w:r w:rsidRPr="00734A89">
        <w:t xml:space="preserve"> раздела </w:t>
      </w:r>
      <w:r w:rsidRPr="00734A89">
        <w:rPr>
          <w:i/>
          <w:iCs/>
        </w:rPr>
        <w:t>признавая</w:t>
      </w:r>
      <w:r w:rsidR="00734A89" w:rsidRPr="00734A89">
        <w:t xml:space="preserve"> </w:t>
      </w:r>
      <w:r w:rsidRPr="00734A89">
        <w:t>Резолюции</w:t>
      </w:r>
      <w:r w:rsidR="00600F06" w:rsidRPr="00734A89">
        <w:rPr>
          <w:lang w:eastAsia="ko-KR"/>
        </w:rPr>
        <w:t xml:space="preserve"> </w:t>
      </w:r>
      <w:r w:rsidR="00600F06" w:rsidRPr="00734A89">
        <w:rPr>
          <w:b/>
          <w:lang w:eastAsia="ko-KR"/>
        </w:rPr>
        <w:t>160 (</w:t>
      </w:r>
      <w:r w:rsidR="00734A89" w:rsidRPr="00734A89">
        <w:rPr>
          <w:b/>
          <w:lang w:eastAsia="ko-KR"/>
        </w:rPr>
        <w:t>ВКР</w:t>
      </w:r>
      <w:r w:rsidR="00600F06" w:rsidRPr="00734A89">
        <w:rPr>
          <w:b/>
          <w:lang w:eastAsia="ko-KR"/>
        </w:rPr>
        <w:t>-15)</w:t>
      </w:r>
      <w:r w:rsidR="00600F06" w:rsidRPr="00734A89">
        <w:rPr>
          <w:lang w:eastAsia="ko-KR"/>
        </w:rPr>
        <w:t xml:space="preserve">, </w:t>
      </w:r>
      <w:r w:rsidRPr="00734A89">
        <w:t>для содействия использованию линий HAPS на глобальном или региональном уровне, ограничиваясь определенными в настоящее время полосами частот</w:t>
      </w:r>
      <w:r w:rsidR="00600F06" w:rsidRPr="00734A89">
        <w:t>.</w:t>
      </w:r>
      <w:r w:rsidR="00600F06" w:rsidRPr="00734A89">
        <w:rPr>
          <w:lang w:eastAsia="ko-KR"/>
        </w:rPr>
        <w:t xml:space="preserve"> </w:t>
      </w:r>
      <w:r w:rsidRPr="00734A89">
        <w:rPr>
          <w:lang w:eastAsia="ko-KR"/>
        </w:rPr>
        <w:t>В</w:t>
      </w:r>
      <w:r w:rsidR="00734A89" w:rsidRPr="00734A89">
        <w:rPr>
          <w:lang w:eastAsia="ko-KR"/>
        </w:rPr>
        <w:t> </w:t>
      </w:r>
      <w:r w:rsidRPr="00734A89">
        <w:rPr>
          <w:lang w:eastAsia="ko-KR"/>
        </w:rPr>
        <w:t>соответствии с Резолюцией</w:t>
      </w:r>
      <w:r w:rsidR="00600F06" w:rsidRPr="00734A89">
        <w:rPr>
          <w:lang w:eastAsia="ko-KR"/>
        </w:rPr>
        <w:t xml:space="preserve"> </w:t>
      </w:r>
      <w:r w:rsidR="00600F06" w:rsidRPr="00734A89">
        <w:rPr>
          <w:b/>
          <w:lang w:eastAsia="ko-KR"/>
        </w:rPr>
        <w:t>160 (</w:t>
      </w:r>
      <w:r w:rsidR="00734A89" w:rsidRPr="00734A89">
        <w:rPr>
          <w:b/>
          <w:bCs/>
        </w:rPr>
        <w:t>ВКР</w:t>
      </w:r>
      <w:r w:rsidR="00600F06" w:rsidRPr="00734A89">
        <w:rPr>
          <w:b/>
          <w:bCs/>
        </w:rPr>
        <w:noBreakHyphen/>
        <w:t>15)</w:t>
      </w:r>
      <w:r w:rsidR="00600F06" w:rsidRPr="00734A89">
        <w:rPr>
          <w:lang w:eastAsia="ko-KR"/>
        </w:rPr>
        <w:t xml:space="preserve">, </w:t>
      </w:r>
      <w:r w:rsidRPr="00734A89">
        <w:t>там</w:t>
      </w:r>
      <w:r w:rsidRPr="00734A89">
        <w:rPr>
          <w:rFonts w:ascii="inherit" w:hAnsi="inherit"/>
          <w:color w:val="000000"/>
          <w:shd w:val="clear" w:color="auto" w:fill="FFFFFF"/>
        </w:rPr>
        <w:t xml:space="preserve">, </w:t>
      </w:r>
      <w:r w:rsidRPr="00734A89">
        <w:t>где использование того или иного определения</w:t>
      </w:r>
      <w:r w:rsidRPr="00734A89">
        <w:rPr>
          <w:rFonts w:ascii="inherit" w:hAnsi="inherit"/>
          <w:color w:val="000000"/>
          <w:shd w:val="clear" w:color="auto" w:fill="FFFFFF"/>
        </w:rPr>
        <w:t xml:space="preserve"> </w:t>
      </w:r>
      <w:r w:rsidRPr="00734A89">
        <w:t>технически невозможно для использования HAPS, исключение неподходящего определения возможно</w:t>
      </w:r>
      <w:r w:rsidR="00600F06" w:rsidRPr="00734A89">
        <w:t xml:space="preserve">. </w:t>
      </w:r>
      <w:r w:rsidRPr="00734A89">
        <w:t>При этом</w:t>
      </w:r>
      <w:r w:rsidR="00600F06" w:rsidRPr="00734A89">
        <w:t xml:space="preserve"> </w:t>
      </w:r>
      <w:r w:rsidRPr="00734A89">
        <w:t>Республика Корея и Сингапур</w:t>
      </w:r>
      <w:r w:rsidR="00600F06" w:rsidRPr="00734A89">
        <w:t xml:space="preserve"> </w:t>
      </w:r>
      <w:r w:rsidRPr="00734A89">
        <w:t>полагают, что</w:t>
      </w:r>
      <w:r w:rsidR="00600F06" w:rsidRPr="00734A89">
        <w:t xml:space="preserve"> </w:t>
      </w:r>
      <w:r w:rsidRPr="00734A89">
        <w:t xml:space="preserve">сосуществование действующих служб и широкополосных </w:t>
      </w:r>
      <w:r w:rsidR="00125AAA" w:rsidRPr="00734A89">
        <w:t>применений для</w:t>
      </w:r>
      <w:r w:rsidRPr="00734A89">
        <w:t xml:space="preserve"> HAPS в полосах частот</w:t>
      </w:r>
      <w:r w:rsidR="00600F06" w:rsidRPr="00734A89">
        <w:t xml:space="preserve"> 27,9−28,2 </w:t>
      </w:r>
      <w:r w:rsidRPr="00734A89">
        <w:t>ГГц</w:t>
      </w:r>
      <w:r w:rsidR="00600F06" w:rsidRPr="00734A89">
        <w:t xml:space="preserve"> </w:t>
      </w:r>
      <w:r w:rsidRPr="00734A89">
        <w:t>и</w:t>
      </w:r>
      <w:r w:rsidR="00600F06" w:rsidRPr="00734A89">
        <w:t xml:space="preserve"> 38−39,5 </w:t>
      </w:r>
      <w:r w:rsidRPr="00734A89">
        <w:t>ГГц технически невозможно</w:t>
      </w:r>
      <w:r w:rsidR="00600F06" w:rsidRPr="00734A89">
        <w:t>.</w:t>
      </w:r>
    </w:p>
    <w:p w14:paraId="516F0CB0" w14:textId="668226F5" w:rsidR="00600F06" w:rsidRPr="00734A89" w:rsidRDefault="00257D55" w:rsidP="00600F06">
      <w:pPr>
        <w:pStyle w:val="Headingb"/>
        <w:rPr>
          <w:lang w:val="ru-RU" w:eastAsia="ja-JP"/>
        </w:rPr>
      </w:pPr>
      <w:r w:rsidRPr="00734A89">
        <w:rPr>
          <w:lang w:val="ru-RU" w:eastAsia="ja-JP"/>
        </w:rPr>
        <w:t>Предложения</w:t>
      </w:r>
    </w:p>
    <w:p w14:paraId="2C46A61D" w14:textId="0DC700CA" w:rsidR="00600F06" w:rsidRPr="00734A89" w:rsidRDefault="00125AAA" w:rsidP="00600F06">
      <w:r w:rsidRPr="00734A89">
        <w:t xml:space="preserve">Республика Корея и Сингапур предлагают не вносить изменений в Регламент радиосвязи </w:t>
      </w:r>
      <w:r w:rsidR="00600F06" w:rsidRPr="00734A89">
        <w:t>(</w:t>
      </w:r>
      <w:r w:rsidRPr="00734A89">
        <w:t>метод А, содержащийся в Отчете ПСК</w:t>
      </w:r>
      <w:r w:rsidR="00600F06" w:rsidRPr="00734A89">
        <w:t>)</w:t>
      </w:r>
      <w:r w:rsidRPr="00734A89">
        <w:t>,</w:t>
      </w:r>
      <w:r w:rsidR="00600F06" w:rsidRPr="00734A89">
        <w:t xml:space="preserve"> </w:t>
      </w:r>
      <w:r w:rsidRPr="00734A89">
        <w:t xml:space="preserve">в целях обеспечения защиты всех существующих служб, которым распределены полосы частот, а также их будущего развития в полосах частот </w:t>
      </w:r>
      <w:r w:rsidR="00600F06" w:rsidRPr="00734A89">
        <w:t>27,9−28,2 </w:t>
      </w:r>
      <w:r w:rsidR="00257D55" w:rsidRPr="00734A89">
        <w:t>ГГц и</w:t>
      </w:r>
      <w:r w:rsidR="00600F06" w:rsidRPr="00734A89">
        <w:t xml:space="preserve"> 38,0−39,5 </w:t>
      </w:r>
      <w:r w:rsidR="00257D55" w:rsidRPr="00734A89">
        <w:t>ГГц</w:t>
      </w:r>
      <w:r w:rsidR="00600F06" w:rsidRPr="00734A89">
        <w:t xml:space="preserve">, </w:t>
      </w:r>
      <w:r w:rsidR="008C6A4A" w:rsidRPr="00734A89">
        <w:t>то есть</w:t>
      </w:r>
      <w:r w:rsidR="00600F06" w:rsidRPr="00734A89">
        <w:t xml:space="preserve"> </w:t>
      </w:r>
      <w:r w:rsidRPr="00734A89">
        <w:t>методы</w:t>
      </w:r>
      <w:r w:rsidR="00600F06" w:rsidRPr="00734A89">
        <w:t xml:space="preserve"> 6A</w:t>
      </w:r>
      <w:r w:rsidRPr="00734A89">
        <w:t xml:space="preserve"> и</w:t>
      </w:r>
      <w:r w:rsidR="00600F06" w:rsidRPr="00734A89">
        <w:t xml:space="preserve"> 8A </w:t>
      </w:r>
      <w:r w:rsidRPr="00734A89">
        <w:t>Отчета ПСК</w:t>
      </w:r>
      <w:r w:rsidR="00600F06" w:rsidRPr="00734A89">
        <w:t xml:space="preserve">, </w:t>
      </w:r>
      <w:r w:rsidRPr="00734A89">
        <w:t>соответственно</w:t>
      </w:r>
      <w:r w:rsidR="00600F06" w:rsidRPr="00734A89">
        <w:t>.</w:t>
      </w:r>
    </w:p>
    <w:p w14:paraId="57FE367B" w14:textId="77777777" w:rsidR="009B5CC2" w:rsidRPr="00734A89" w:rsidRDefault="009B5CC2" w:rsidP="00600F06">
      <w:r w:rsidRPr="00734A89">
        <w:br w:type="page"/>
      </w:r>
    </w:p>
    <w:p w14:paraId="4E7CFFD9" w14:textId="77777777" w:rsidR="000C3ACF" w:rsidRPr="00734A89" w:rsidRDefault="0029094E" w:rsidP="0029094E">
      <w:pPr>
        <w:pStyle w:val="ArtNo"/>
      </w:pPr>
      <w:r w:rsidRPr="00734A89">
        <w:lastRenderedPageBreak/>
        <w:t xml:space="preserve">СТАТЬЯ </w:t>
      </w:r>
      <w:r w:rsidRPr="00734A89">
        <w:rPr>
          <w:rStyle w:val="href"/>
        </w:rPr>
        <w:t>5</w:t>
      </w:r>
    </w:p>
    <w:p w14:paraId="2C7008A4" w14:textId="77777777" w:rsidR="000C3ACF" w:rsidRPr="00734A89" w:rsidRDefault="0029094E" w:rsidP="00450154">
      <w:pPr>
        <w:pStyle w:val="Arttitle"/>
      </w:pPr>
      <w:r w:rsidRPr="00734A89">
        <w:t>Распределение частот</w:t>
      </w:r>
    </w:p>
    <w:p w14:paraId="61084921" w14:textId="77777777" w:rsidR="000C3ACF" w:rsidRPr="00734A89" w:rsidRDefault="0029094E" w:rsidP="00450154">
      <w:pPr>
        <w:pStyle w:val="Section1"/>
      </w:pPr>
      <w:r w:rsidRPr="00734A89">
        <w:t>Раздел IV  –  Таблица распред</w:t>
      </w:r>
      <w:bookmarkStart w:id="7" w:name="_GoBack"/>
      <w:bookmarkEnd w:id="7"/>
      <w:r w:rsidRPr="00734A89">
        <w:t>еления частот</w:t>
      </w:r>
      <w:r w:rsidRPr="00734A89">
        <w:br/>
      </w:r>
      <w:r w:rsidRPr="00734A89">
        <w:rPr>
          <w:b w:val="0"/>
          <w:bCs/>
        </w:rPr>
        <w:t>(См. п.</w:t>
      </w:r>
      <w:r w:rsidRPr="00734A89">
        <w:t xml:space="preserve"> 2.1</w:t>
      </w:r>
      <w:r w:rsidRPr="00734A89">
        <w:rPr>
          <w:b w:val="0"/>
          <w:bCs/>
        </w:rPr>
        <w:t>)</w:t>
      </w:r>
    </w:p>
    <w:p w14:paraId="15EA50C1" w14:textId="77777777" w:rsidR="000B58AF" w:rsidRPr="00734A89" w:rsidRDefault="0029094E">
      <w:pPr>
        <w:pStyle w:val="Proposal"/>
      </w:pPr>
      <w:r w:rsidRPr="00734A89">
        <w:rPr>
          <w:u w:val="single"/>
        </w:rPr>
        <w:t>NOC</w:t>
      </w:r>
      <w:r w:rsidRPr="00734A89">
        <w:tab/>
        <w:t>KOR/SNG/59/1</w:t>
      </w:r>
    </w:p>
    <w:p w14:paraId="5928C6D1" w14:textId="77777777" w:rsidR="000C3ACF" w:rsidRPr="00734A89" w:rsidRDefault="0029094E" w:rsidP="009859B4">
      <w:pPr>
        <w:pStyle w:val="Tabletitle"/>
      </w:pPr>
      <w:r w:rsidRPr="00734A89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734A89" w14:paraId="5E561F89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D71" w14:textId="77777777" w:rsidR="000C3ACF" w:rsidRPr="00734A89" w:rsidRDefault="0029094E" w:rsidP="00450154">
            <w:pPr>
              <w:pStyle w:val="Tablehead"/>
              <w:rPr>
                <w:lang w:val="ru-RU"/>
              </w:rPr>
            </w:pPr>
            <w:r w:rsidRPr="00734A89">
              <w:rPr>
                <w:lang w:val="ru-RU"/>
              </w:rPr>
              <w:t>Распределение по службам</w:t>
            </w:r>
          </w:p>
        </w:tc>
      </w:tr>
      <w:tr w:rsidR="000C3ACF" w:rsidRPr="00734A89" w14:paraId="080A8DE1" w14:textId="77777777" w:rsidTr="002A7127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069" w14:textId="77777777" w:rsidR="000C3ACF" w:rsidRPr="00734A89" w:rsidRDefault="0029094E" w:rsidP="00450154">
            <w:pPr>
              <w:pStyle w:val="Tablehead"/>
              <w:rPr>
                <w:lang w:val="ru-RU"/>
              </w:rPr>
            </w:pPr>
            <w:r w:rsidRPr="00734A89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365D" w14:textId="77777777" w:rsidR="000C3ACF" w:rsidRPr="00734A89" w:rsidRDefault="0029094E" w:rsidP="00450154">
            <w:pPr>
              <w:pStyle w:val="Tablehead"/>
              <w:rPr>
                <w:lang w:val="ru-RU"/>
              </w:rPr>
            </w:pPr>
            <w:r w:rsidRPr="00734A89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CCC" w14:textId="77777777" w:rsidR="000C3ACF" w:rsidRPr="00734A89" w:rsidRDefault="0029094E" w:rsidP="00450154">
            <w:pPr>
              <w:pStyle w:val="Tablehead"/>
              <w:rPr>
                <w:lang w:val="ru-RU"/>
              </w:rPr>
            </w:pPr>
            <w:r w:rsidRPr="00734A89">
              <w:rPr>
                <w:lang w:val="ru-RU"/>
              </w:rPr>
              <w:t>Район 3</w:t>
            </w:r>
          </w:p>
        </w:tc>
      </w:tr>
      <w:tr w:rsidR="000C3ACF" w:rsidRPr="00734A89" w14:paraId="5AC84735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13C010C" w14:textId="77777777" w:rsidR="000C3ACF" w:rsidRPr="00734A89" w:rsidRDefault="0029094E" w:rsidP="00450154">
            <w:pPr>
              <w:spacing w:before="20" w:after="20"/>
              <w:rPr>
                <w:rStyle w:val="Tablefreq"/>
                <w:szCs w:val="18"/>
              </w:rPr>
            </w:pPr>
            <w:r w:rsidRPr="00734A89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600F9D5" w14:textId="77777777" w:rsidR="000C3ACF" w:rsidRPr="00734A89" w:rsidRDefault="0029094E" w:rsidP="00450154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734A89">
              <w:rPr>
                <w:lang w:val="ru-RU"/>
              </w:rPr>
              <w:t xml:space="preserve">ФИКСИРОВАННАЯ  </w:t>
            </w:r>
            <w:r w:rsidRPr="00734A89">
              <w:rPr>
                <w:rStyle w:val="Artref"/>
                <w:lang w:val="ru-RU"/>
              </w:rPr>
              <w:t>5.537А</w:t>
            </w:r>
          </w:p>
          <w:p w14:paraId="4E7D3D5D" w14:textId="77777777" w:rsidR="000C3ACF" w:rsidRPr="00734A89" w:rsidRDefault="0029094E" w:rsidP="00450154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734A89">
              <w:rPr>
                <w:lang w:val="ru-RU"/>
              </w:rPr>
              <w:t xml:space="preserve">ФИКСИРОВАННАЯ СПУТНИКОВАЯ (Земля-космос)  </w:t>
            </w:r>
            <w:r w:rsidRPr="00734A89">
              <w:rPr>
                <w:rStyle w:val="Artref"/>
                <w:lang w:val="ru-RU"/>
              </w:rPr>
              <w:t xml:space="preserve">5.484A  5.516В  5.539 </w:t>
            </w:r>
          </w:p>
          <w:p w14:paraId="35A80296" w14:textId="77777777" w:rsidR="000C3ACF" w:rsidRPr="00734A89" w:rsidRDefault="0029094E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34A89">
              <w:rPr>
                <w:szCs w:val="18"/>
                <w:lang w:val="ru-RU"/>
              </w:rPr>
              <w:t xml:space="preserve">ПОДВИЖНАЯ  </w:t>
            </w:r>
          </w:p>
          <w:p w14:paraId="0977FA41" w14:textId="77777777" w:rsidR="000C3ACF" w:rsidRPr="00734A89" w:rsidRDefault="0029094E" w:rsidP="00450154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734A89">
              <w:rPr>
                <w:rStyle w:val="Artref"/>
                <w:lang w:val="ru-RU"/>
              </w:rPr>
              <w:t>5.538  5.540</w:t>
            </w:r>
          </w:p>
        </w:tc>
      </w:tr>
    </w:tbl>
    <w:p w14:paraId="3DC722EE" w14:textId="4D7B4DB8" w:rsidR="000B58AF" w:rsidRPr="00734A89" w:rsidRDefault="0029094E">
      <w:pPr>
        <w:pStyle w:val="Reasons"/>
      </w:pPr>
      <w:r w:rsidRPr="00734A89">
        <w:rPr>
          <w:b/>
        </w:rPr>
        <w:t>Основания</w:t>
      </w:r>
      <w:r w:rsidRPr="00734A89">
        <w:rPr>
          <w:bCs/>
        </w:rPr>
        <w:t>:</w:t>
      </w:r>
      <w:r w:rsidRPr="00734A89">
        <w:tab/>
      </w:r>
      <w:r w:rsidR="00734A89">
        <w:t xml:space="preserve">Поддерживается вариант без внесения </w:t>
      </w:r>
      <w:r w:rsidR="008C6A4A" w:rsidRPr="00734A89">
        <w:t>изменений в полос</w:t>
      </w:r>
      <w:r w:rsidR="00734A89">
        <w:t>е</w:t>
      </w:r>
      <w:r w:rsidR="008C6A4A" w:rsidRPr="00734A89">
        <w:t xml:space="preserve"> частот</w:t>
      </w:r>
      <w:r w:rsidR="00721E1B" w:rsidRPr="00734A89">
        <w:t xml:space="preserve"> 27,9−28,2</w:t>
      </w:r>
      <w:r w:rsidR="00734A89">
        <w:t> </w:t>
      </w:r>
      <w:r w:rsidR="008C6A4A" w:rsidRPr="00734A89">
        <w:t>ГГц</w:t>
      </w:r>
      <w:r w:rsidR="00721E1B" w:rsidRPr="00734A89">
        <w:t>.</w:t>
      </w:r>
    </w:p>
    <w:p w14:paraId="1B93CB6C" w14:textId="77777777" w:rsidR="000B58AF" w:rsidRPr="00734A89" w:rsidRDefault="0029094E">
      <w:pPr>
        <w:pStyle w:val="Proposal"/>
      </w:pPr>
      <w:r w:rsidRPr="00734A89">
        <w:rPr>
          <w:u w:val="single"/>
        </w:rPr>
        <w:t>NOC</w:t>
      </w:r>
      <w:r w:rsidRPr="00734A89">
        <w:tab/>
        <w:t>KOR/SNG/59/2</w:t>
      </w:r>
      <w:r w:rsidRPr="00734A89">
        <w:rPr>
          <w:vanish/>
          <w:color w:val="7F7F7F" w:themeColor="text1" w:themeTint="80"/>
          <w:vertAlign w:val="superscript"/>
        </w:rPr>
        <w:t>#49777</w:t>
      </w:r>
    </w:p>
    <w:p w14:paraId="0FEFA23D" w14:textId="77777777" w:rsidR="00A5302E" w:rsidRPr="00734A89" w:rsidRDefault="0029094E" w:rsidP="00301E49">
      <w:pPr>
        <w:pStyle w:val="ResNo"/>
      </w:pPr>
      <w:r w:rsidRPr="00734A89">
        <w:t xml:space="preserve">РЕЗОЛЮЦИЯ </w:t>
      </w:r>
      <w:r w:rsidRPr="00734A89">
        <w:rPr>
          <w:rStyle w:val="href"/>
        </w:rPr>
        <w:t>145</w:t>
      </w:r>
      <w:r w:rsidRPr="00734A89">
        <w:t xml:space="preserve"> (Пересм. ВКР-12)</w:t>
      </w:r>
    </w:p>
    <w:p w14:paraId="772FB3E1" w14:textId="77777777" w:rsidR="00A5302E" w:rsidRPr="00734A89" w:rsidRDefault="0029094E" w:rsidP="00301E49">
      <w:pPr>
        <w:pStyle w:val="Restitle"/>
      </w:pPr>
      <w:r w:rsidRPr="00734A89">
        <w:t xml:space="preserve">Использование полос 27,9–28,2 ГГц и 31–31,3 ГГц станциями </w:t>
      </w:r>
      <w:r w:rsidRPr="00734A89">
        <w:br/>
        <w:t>на высотной платформе фиксированной службы</w:t>
      </w:r>
    </w:p>
    <w:p w14:paraId="7C14C801" w14:textId="74961AD1" w:rsidR="000B58AF" w:rsidRPr="00734A89" w:rsidRDefault="0029094E">
      <w:pPr>
        <w:pStyle w:val="Reasons"/>
      </w:pPr>
      <w:r w:rsidRPr="00734A89">
        <w:rPr>
          <w:b/>
        </w:rPr>
        <w:t>Основания</w:t>
      </w:r>
      <w:r w:rsidRPr="00734A89">
        <w:rPr>
          <w:bCs/>
        </w:rPr>
        <w:t>:</w:t>
      </w:r>
      <w:r w:rsidRPr="00734A89">
        <w:tab/>
      </w:r>
      <w:r w:rsidR="00734A89">
        <w:t xml:space="preserve">Поддерживается вариант без внесения </w:t>
      </w:r>
      <w:r w:rsidR="00734A89" w:rsidRPr="00734A89">
        <w:t>изменений в полос</w:t>
      </w:r>
      <w:r w:rsidR="00734A89">
        <w:t>е</w:t>
      </w:r>
      <w:r w:rsidR="00734A89" w:rsidRPr="00734A89">
        <w:t xml:space="preserve"> частот </w:t>
      </w:r>
      <w:r w:rsidR="003E51A9" w:rsidRPr="00734A89">
        <w:t>27,9−28,2</w:t>
      </w:r>
      <w:r w:rsidR="00734A89">
        <w:t> </w:t>
      </w:r>
      <w:r w:rsidR="008C6A4A" w:rsidRPr="00734A89">
        <w:t>ГГц</w:t>
      </w:r>
      <w:r w:rsidR="003E51A9" w:rsidRPr="00734A89">
        <w:t>.</w:t>
      </w:r>
    </w:p>
    <w:p w14:paraId="4449C593" w14:textId="77777777" w:rsidR="000C3ACF" w:rsidRPr="00734A89" w:rsidRDefault="0029094E" w:rsidP="0029094E">
      <w:pPr>
        <w:pStyle w:val="ArtNo"/>
      </w:pPr>
      <w:bookmarkStart w:id="8" w:name="_Toc331607681"/>
      <w:bookmarkStart w:id="9" w:name="_Toc456189604"/>
      <w:r w:rsidRPr="00734A89">
        <w:t xml:space="preserve">СТАТЬЯ </w:t>
      </w:r>
      <w:r w:rsidRPr="00734A89">
        <w:rPr>
          <w:rStyle w:val="href"/>
        </w:rPr>
        <w:t>5</w:t>
      </w:r>
      <w:bookmarkEnd w:id="8"/>
      <w:bookmarkEnd w:id="9"/>
    </w:p>
    <w:p w14:paraId="5D2D71F1" w14:textId="77777777" w:rsidR="000C3ACF" w:rsidRPr="00734A89" w:rsidRDefault="0029094E" w:rsidP="00450154">
      <w:pPr>
        <w:pStyle w:val="Arttitle"/>
      </w:pPr>
      <w:bookmarkStart w:id="10" w:name="_Toc331607682"/>
      <w:bookmarkStart w:id="11" w:name="_Toc456189605"/>
      <w:r w:rsidRPr="00734A89">
        <w:t>Распределение частот</w:t>
      </w:r>
      <w:bookmarkEnd w:id="10"/>
      <w:bookmarkEnd w:id="11"/>
    </w:p>
    <w:p w14:paraId="337906B7" w14:textId="77777777" w:rsidR="000C3ACF" w:rsidRPr="00734A89" w:rsidRDefault="0029094E" w:rsidP="00450154">
      <w:pPr>
        <w:pStyle w:val="Section1"/>
      </w:pPr>
      <w:bookmarkStart w:id="12" w:name="_Toc331607687"/>
      <w:r w:rsidRPr="00734A89">
        <w:t>Раздел IV  –  Таблица распределения частот</w:t>
      </w:r>
      <w:r w:rsidRPr="00734A89">
        <w:br/>
      </w:r>
      <w:r w:rsidRPr="00734A89">
        <w:rPr>
          <w:b w:val="0"/>
          <w:bCs/>
        </w:rPr>
        <w:t>(См. п.</w:t>
      </w:r>
      <w:r w:rsidRPr="00734A89">
        <w:t xml:space="preserve"> 2.1</w:t>
      </w:r>
      <w:r w:rsidRPr="00734A89">
        <w:rPr>
          <w:b w:val="0"/>
          <w:bCs/>
        </w:rPr>
        <w:t>)</w:t>
      </w:r>
      <w:bookmarkEnd w:id="12"/>
    </w:p>
    <w:p w14:paraId="45035DFE" w14:textId="77777777" w:rsidR="000B58AF" w:rsidRPr="00734A89" w:rsidRDefault="0029094E">
      <w:pPr>
        <w:pStyle w:val="Proposal"/>
      </w:pPr>
      <w:r w:rsidRPr="00734A89">
        <w:rPr>
          <w:u w:val="single"/>
        </w:rPr>
        <w:t>NOC</w:t>
      </w:r>
      <w:r w:rsidRPr="00734A89">
        <w:tab/>
        <w:t>KOR/SNG/59/3</w:t>
      </w:r>
    </w:p>
    <w:p w14:paraId="2D39A600" w14:textId="77777777" w:rsidR="000C3ACF" w:rsidRPr="00734A89" w:rsidRDefault="0029094E" w:rsidP="00450154">
      <w:pPr>
        <w:pStyle w:val="Tabletitle"/>
      </w:pPr>
      <w:r w:rsidRPr="00734A89">
        <w:t>34,2–40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734A89" w14:paraId="42DF34C7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27D8" w14:textId="77777777" w:rsidR="000C3ACF" w:rsidRPr="00734A89" w:rsidRDefault="0029094E" w:rsidP="00450154">
            <w:pPr>
              <w:pStyle w:val="Tablehead"/>
              <w:rPr>
                <w:lang w:val="ru-RU"/>
              </w:rPr>
            </w:pPr>
            <w:r w:rsidRPr="00734A89">
              <w:rPr>
                <w:lang w:val="ru-RU"/>
              </w:rPr>
              <w:t>Распределение по службам</w:t>
            </w:r>
          </w:p>
        </w:tc>
      </w:tr>
      <w:tr w:rsidR="000C3ACF" w:rsidRPr="00734A89" w14:paraId="7EDEBB0B" w14:textId="77777777" w:rsidTr="003E51A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FB0" w14:textId="77777777" w:rsidR="000C3ACF" w:rsidRPr="00734A89" w:rsidRDefault="0029094E" w:rsidP="00450154">
            <w:pPr>
              <w:pStyle w:val="Tablehead"/>
              <w:rPr>
                <w:lang w:val="ru-RU"/>
              </w:rPr>
            </w:pPr>
            <w:r w:rsidRPr="00734A89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FACC" w14:textId="77777777" w:rsidR="000C3ACF" w:rsidRPr="00734A89" w:rsidRDefault="0029094E" w:rsidP="00450154">
            <w:pPr>
              <w:pStyle w:val="Tablehead"/>
              <w:rPr>
                <w:lang w:val="ru-RU"/>
              </w:rPr>
            </w:pPr>
            <w:r w:rsidRPr="00734A89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63A" w14:textId="77777777" w:rsidR="000C3ACF" w:rsidRPr="00734A89" w:rsidRDefault="0029094E" w:rsidP="00450154">
            <w:pPr>
              <w:pStyle w:val="Tablehead"/>
              <w:rPr>
                <w:lang w:val="ru-RU"/>
              </w:rPr>
            </w:pPr>
            <w:r w:rsidRPr="00734A89">
              <w:rPr>
                <w:lang w:val="ru-RU"/>
              </w:rPr>
              <w:t>Район 3</w:t>
            </w:r>
          </w:p>
        </w:tc>
      </w:tr>
      <w:tr w:rsidR="000C3ACF" w:rsidRPr="00734A89" w14:paraId="736123BA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D2031E5" w14:textId="77777777" w:rsidR="000C3ACF" w:rsidRPr="00734A89" w:rsidRDefault="0029094E" w:rsidP="00450154">
            <w:pPr>
              <w:spacing w:before="20" w:after="20"/>
              <w:ind w:left="170" w:hanging="170"/>
              <w:rPr>
                <w:rStyle w:val="Tablefreq"/>
              </w:rPr>
            </w:pPr>
            <w:r w:rsidRPr="00734A89">
              <w:rPr>
                <w:rStyle w:val="Tablefreq"/>
              </w:rPr>
              <w:t>38–39,5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726E227" w14:textId="77777777" w:rsidR="000C3ACF" w:rsidRPr="00734A89" w:rsidRDefault="0029094E" w:rsidP="00450154">
            <w:pPr>
              <w:pStyle w:val="TableTextS5"/>
              <w:ind w:hanging="255"/>
              <w:rPr>
                <w:lang w:val="ru-RU"/>
              </w:rPr>
            </w:pPr>
            <w:r w:rsidRPr="00734A89">
              <w:rPr>
                <w:lang w:val="ru-RU"/>
              </w:rPr>
              <w:t xml:space="preserve">ФИКСИРОВАННАЯ </w:t>
            </w:r>
          </w:p>
          <w:p w14:paraId="49BEC257" w14:textId="77777777" w:rsidR="000C3ACF" w:rsidRPr="00734A89" w:rsidRDefault="0029094E" w:rsidP="00450154">
            <w:pPr>
              <w:pStyle w:val="TableTextS5"/>
              <w:ind w:hanging="255"/>
              <w:rPr>
                <w:lang w:val="ru-RU"/>
              </w:rPr>
            </w:pPr>
            <w:r w:rsidRPr="00734A89">
              <w:rPr>
                <w:lang w:val="ru-RU"/>
              </w:rPr>
              <w:t xml:space="preserve">ФИКСИРОВАННАЯ СПУТНИКОВАЯ (космос-Земля) </w:t>
            </w:r>
          </w:p>
          <w:p w14:paraId="36326B15" w14:textId="77777777" w:rsidR="000C3ACF" w:rsidRPr="00734A89" w:rsidRDefault="0029094E" w:rsidP="00450154">
            <w:pPr>
              <w:pStyle w:val="TableTextS5"/>
              <w:ind w:hanging="255"/>
              <w:rPr>
                <w:lang w:val="ru-RU"/>
              </w:rPr>
            </w:pPr>
            <w:r w:rsidRPr="00734A89">
              <w:rPr>
                <w:lang w:val="ru-RU"/>
              </w:rPr>
              <w:t xml:space="preserve">ПОДВИЖНАЯ </w:t>
            </w:r>
          </w:p>
          <w:p w14:paraId="4742D88C" w14:textId="77777777" w:rsidR="000C3ACF" w:rsidRPr="00734A89" w:rsidRDefault="0029094E" w:rsidP="00450154">
            <w:pPr>
              <w:pStyle w:val="TableTextS5"/>
              <w:ind w:hanging="255"/>
              <w:rPr>
                <w:lang w:val="ru-RU"/>
              </w:rPr>
            </w:pPr>
            <w:r w:rsidRPr="00734A89">
              <w:rPr>
                <w:lang w:val="ru-RU"/>
              </w:rPr>
              <w:t>Спутниковая служба исследования Земли (космос-Земля)</w:t>
            </w:r>
          </w:p>
          <w:p w14:paraId="6A7A5D7B" w14:textId="77777777" w:rsidR="000C3ACF" w:rsidRPr="00734A89" w:rsidRDefault="0029094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734A89">
              <w:rPr>
                <w:rStyle w:val="Artref"/>
                <w:lang w:val="ru-RU"/>
              </w:rPr>
              <w:t>5.547</w:t>
            </w:r>
          </w:p>
        </w:tc>
      </w:tr>
    </w:tbl>
    <w:p w14:paraId="23987293" w14:textId="1315E575" w:rsidR="003E51A9" w:rsidRPr="00734A89" w:rsidRDefault="0029094E" w:rsidP="00411C49">
      <w:pPr>
        <w:pStyle w:val="Reasons"/>
      </w:pPr>
      <w:r w:rsidRPr="00734A89">
        <w:rPr>
          <w:b/>
        </w:rPr>
        <w:t>Основания</w:t>
      </w:r>
      <w:r w:rsidRPr="00734A89">
        <w:rPr>
          <w:bCs/>
        </w:rPr>
        <w:t>:</w:t>
      </w:r>
      <w:r w:rsidRPr="00734A89">
        <w:tab/>
      </w:r>
      <w:r w:rsidR="00734A89">
        <w:t xml:space="preserve">Поддерживается вариант без внесения </w:t>
      </w:r>
      <w:r w:rsidR="00734A89" w:rsidRPr="00734A89">
        <w:t>изменений в полос</w:t>
      </w:r>
      <w:r w:rsidR="00734A89">
        <w:t>е</w:t>
      </w:r>
      <w:r w:rsidR="00734A89" w:rsidRPr="00734A89">
        <w:t xml:space="preserve"> частот </w:t>
      </w:r>
      <w:r w:rsidR="003E51A9" w:rsidRPr="00734A89">
        <w:t>38−39,5</w:t>
      </w:r>
      <w:r w:rsidR="00734A89">
        <w:t> </w:t>
      </w:r>
      <w:r w:rsidR="008C6A4A" w:rsidRPr="00734A89">
        <w:t>ГГц</w:t>
      </w:r>
      <w:r w:rsidR="003E51A9" w:rsidRPr="00734A89">
        <w:t>.</w:t>
      </w:r>
    </w:p>
    <w:p w14:paraId="2A704865" w14:textId="77777777" w:rsidR="003E51A9" w:rsidRPr="00734A89" w:rsidRDefault="003E51A9" w:rsidP="003E51A9">
      <w:pPr>
        <w:spacing w:before="720"/>
        <w:jc w:val="center"/>
      </w:pPr>
      <w:r w:rsidRPr="00734A89">
        <w:t>______________</w:t>
      </w:r>
    </w:p>
    <w:sectPr w:rsidR="003E51A9" w:rsidRPr="00734A89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B1843" w14:textId="77777777" w:rsidR="00F1578A" w:rsidRDefault="00F1578A">
      <w:r>
        <w:separator/>
      </w:r>
    </w:p>
  </w:endnote>
  <w:endnote w:type="continuationSeparator" w:id="0">
    <w:p w14:paraId="6D1E2C5B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AA0A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9F28668" w14:textId="1AD3A7B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911A3">
      <w:rPr>
        <w:noProof/>
        <w:lang w:val="fr-FR"/>
      </w:rPr>
      <w:t>P:\RUS\ITU-R\CONF-R\CMR19\000\059R.docx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11A3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11A3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A178E" w14:textId="71860E6A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911A3">
      <w:rPr>
        <w:lang w:val="fr-FR"/>
      </w:rPr>
      <w:t>P:\RUS\ITU-R\CONF-R\CMR19\000\059R.docx</w:t>
    </w:r>
    <w:r>
      <w:fldChar w:fldCharType="end"/>
    </w:r>
    <w:r w:rsidR="00600F06">
      <w:t xml:space="preserve"> (462085)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A674D" w14:textId="4A113824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911A3">
      <w:rPr>
        <w:lang w:val="fr-FR"/>
      </w:rPr>
      <w:t>P:\RUS\ITU-R\CONF-R\CMR19\000\059R.docx</w:t>
    </w:r>
    <w:r>
      <w:fldChar w:fldCharType="end"/>
    </w:r>
    <w:r w:rsidR="00600F06">
      <w:t xml:space="preserve"> (462085)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F22B2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30BB832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1049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279FB0E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59-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58AF"/>
    <w:rsid w:val="000C3F55"/>
    <w:rsid w:val="000F33D8"/>
    <w:rsid w:val="000F39B4"/>
    <w:rsid w:val="00113D0B"/>
    <w:rsid w:val="001226EC"/>
    <w:rsid w:val="00123B68"/>
    <w:rsid w:val="00124C09"/>
    <w:rsid w:val="00125AAA"/>
    <w:rsid w:val="00126F2E"/>
    <w:rsid w:val="001521AE"/>
    <w:rsid w:val="001A5585"/>
    <w:rsid w:val="001E5FB4"/>
    <w:rsid w:val="00202CA0"/>
    <w:rsid w:val="00230582"/>
    <w:rsid w:val="002449AA"/>
    <w:rsid w:val="00245A1F"/>
    <w:rsid w:val="00257D55"/>
    <w:rsid w:val="0029094E"/>
    <w:rsid w:val="00290C74"/>
    <w:rsid w:val="002A2D3F"/>
    <w:rsid w:val="002E6589"/>
    <w:rsid w:val="00300F84"/>
    <w:rsid w:val="003258F2"/>
    <w:rsid w:val="00344EB8"/>
    <w:rsid w:val="00346BEC"/>
    <w:rsid w:val="00371E4B"/>
    <w:rsid w:val="003C583C"/>
    <w:rsid w:val="003E51A9"/>
    <w:rsid w:val="003F0078"/>
    <w:rsid w:val="00434A7C"/>
    <w:rsid w:val="00444A57"/>
    <w:rsid w:val="0045143A"/>
    <w:rsid w:val="00475D8D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0F06"/>
    <w:rsid w:val="006023DF"/>
    <w:rsid w:val="006115BE"/>
    <w:rsid w:val="00614771"/>
    <w:rsid w:val="00620DD7"/>
    <w:rsid w:val="00657DE0"/>
    <w:rsid w:val="00692C06"/>
    <w:rsid w:val="006A6E9B"/>
    <w:rsid w:val="00721E1B"/>
    <w:rsid w:val="00734A89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C6A4A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0194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11A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F5B64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R16-WRC19-C-0059!!MSW-R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6EA74666-20F3-47B9-BEB1-8E71F8D17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54B3D-2BAF-4339-9E5D-9832638FD77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DE6662-5684-40E7-BB14-DFD4C3A2A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E114A-1D9A-48A2-AE5B-8185C1FF729F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343</Words>
  <Characters>2259</Characters>
  <Application>Microsoft Office Word</Application>
  <DocSecurity>0</DocSecurity>
  <Lines>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R16-WRC19-C-0059!!MSW-R</vt:lpstr>
    </vt:vector>
  </TitlesOfParts>
  <Manager>General Secretariat - Pool</Manager>
  <Company>International Telecommunication Union (ITU)</Company>
  <LinksUpToDate>false</LinksUpToDate>
  <CharactersWithSpaces>2566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R16-WRC19-C-0059!!MSW-R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5</cp:revision>
  <cp:lastPrinted>2019-10-21T16:55:00Z</cp:lastPrinted>
  <dcterms:created xsi:type="dcterms:W3CDTF">2019-10-21T11:56:00Z</dcterms:created>
  <dcterms:modified xsi:type="dcterms:W3CDTF">2019-10-21T16:55:00Z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