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40286167" w14:textId="77777777">
        <w:trPr>
          <w:cantSplit/>
        </w:trPr>
        <w:tc>
          <w:tcPr>
            <w:tcW w:w="6911" w:type="dxa"/>
          </w:tcPr>
          <w:p w14:paraId="73FB390F"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bookmarkStart w:id="1" w:name="_GoBack"/>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07C8DF3A"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val="en-US" w:eastAsia="zh-CN"/>
              </w:rPr>
              <w:drawing>
                <wp:inline distT="0" distB="0" distL="0" distR="0" wp14:anchorId="4F1043B3" wp14:editId="3E0203F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1CEF0B6" w14:textId="77777777">
        <w:trPr>
          <w:cantSplit/>
        </w:trPr>
        <w:tc>
          <w:tcPr>
            <w:tcW w:w="6911" w:type="dxa"/>
            <w:tcBorders>
              <w:bottom w:val="single" w:sz="12" w:space="0" w:color="auto"/>
            </w:tcBorders>
          </w:tcPr>
          <w:p w14:paraId="682D8222"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34E64AC3" w14:textId="77777777" w:rsidR="00622560" w:rsidRPr="00622560" w:rsidRDefault="00622560" w:rsidP="00622560">
            <w:pPr>
              <w:spacing w:before="0" w:line="240" w:lineRule="atLeast"/>
              <w:rPr>
                <w:rFonts w:ascii="Verdana" w:hAnsi="Verdana"/>
                <w:sz w:val="20"/>
                <w:szCs w:val="24"/>
              </w:rPr>
            </w:pPr>
          </w:p>
        </w:tc>
      </w:tr>
      <w:tr w:rsidR="00622560" w:rsidRPr="00C324A8" w14:paraId="32FD6F55" w14:textId="77777777" w:rsidTr="00622560">
        <w:trPr>
          <w:cantSplit/>
        </w:trPr>
        <w:tc>
          <w:tcPr>
            <w:tcW w:w="6911" w:type="dxa"/>
            <w:tcBorders>
              <w:top w:val="single" w:sz="12" w:space="0" w:color="auto"/>
            </w:tcBorders>
          </w:tcPr>
          <w:p w14:paraId="7AF52FBC"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2B35334A" w14:textId="77777777" w:rsidR="00622560" w:rsidRPr="00CB4E5A" w:rsidRDefault="00622560" w:rsidP="001B6360">
            <w:pPr>
              <w:spacing w:line="240" w:lineRule="atLeast"/>
              <w:rPr>
                <w:rFonts w:ascii="Verdana" w:hAnsi="Verdana"/>
                <w:b/>
                <w:bCs/>
                <w:sz w:val="20"/>
              </w:rPr>
            </w:pPr>
          </w:p>
        </w:tc>
      </w:tr>
      <w:tr w:rsidR="00622560" w:rsidRPr="00C324A8" w14:paraId="42C10381" w14:textId="77777777" w:rsidTr="00622560">
        <w:trPr>
          <w:cantSplit/>
          <w:trHeight w:val="23"/>
        </w:trPr>
        <w:tc>
          <w:tcPr>
            <w:tcW w:w="6911" w:type="dxa"/>
          </w:tcPr>
          <w:p w14:paraId="3FA4D45D"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3173CE60"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50 (Add.3)</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5DE2F803" w14:textId="77777777" w:rsidTr="00622560">
        <w:trPr>
          <w:cantSplit/>
          <w:trHeight w:val="23"/>
        </w:trPr>
        <w:tc>
          <w:tcPr>
            <w:tcW w:w="6911" w:type="dxa"/>
          </w:tcPr>
          <w:p w14:paraId="01B04269" w14:textId="77777777" w:rsidR="008221A4" w:rsidRPr="00C324A8" w:rsidRDefault="008221A4" w:rsidP="00A466E6">
            <w:pPr>
              <w:spacing w:before="0"/>
              <w:rPr>
                <w:rFonts w:ascii="Verdana" w:hAnsi="Verdana"/>
                <w:b/>
                <w:smallCaps/>
                <w:sz w:val="20"/>
              </w:rPr>
            </w:pPr>
          </w:p>
        </w:tc>
        <w:tc>
          <w:tcPr>
            <w:tcW w:w="3120" w:type="dxa"/>
          </w:tcPr>
          <w:p w14:paraId="61F061C0"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41F22932" w14:textId="77777777" w:rsidTr="00622560">
        <w:trPr>
          <w:cantSplit/>
          <w:trHeight w:val="23"/>
        </w:trPr>
        <w:tc>
          <w:tcPr>
            <w:tcW w:w="6911" w:type="dxa"/>
          </w:tcPr>
          <w:p w14:paraId="67518632" w14:textId="77777777" w:rsidR="008221A4" w:rsidRPr="00CB4E5A" w:rsidRDefault="008221A4" w:rsidP="00A466E6">
            <w:pPr>
              <w:spacing w:before="0"/>
              <w:rPr>
                <w:rFonts w:ascii="Verdana" w:hAnsi="Verdana"/>
                <w:b/>
                <w:bCs/>
                <w:sz w:val="20"/>
              </w:rPr>
            </w:pPr>
          </w:p>
        </w:tc>
        <w:tc>
          <w:tcPr>
            <w:tcW w:w="3120" w:type="dxa"/>
          </w:tcPr>
          <w:p w14:paraId="3D9616B6"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1D18FED7" w14:textId="77777777" w:rsidTr="00FE20CB">
        <w:trPr>
          <w:cantSplit/>
          <w:trHeight w:val="23"/>
        </w:trPr>
        <w:tc>
          <w:tcPr>
            <w:tcW w:w="10031" w:type="dxa"/>
            <w:gridSpan w:val="2"/>
          </w:tcPr>
          <w:p w14:paraId="02233E48" w14:textId="77777777" w:rsidR="008221A4" w:rsidRDefault="008221A4" w:rsidP="008221A4">
            <w:pPr>
              <w:spacing w:before="0" w:line="240" w:lineRule="atLeast"/>
              <w:rPr>
                <w:rFonts w:ascii="Verdana" w:hAnsi="Verdana"/>
                <w:b/>
                <w:bCs/>
                <w:sz w:val="20"/>
              </w:rPr>
            </w:pPr>
          </w:p>
        </w:tc>
      </w:tr>
      <w:tr w:rsidR="008221A4" w14:paraId="746A9F11" w14:textId="77777777">
        <w:trPr>
          <w:cantSplit/>
        </w:trPr>
        <w:tc>
          <w:tcPr>
            <w:tcW w:w="10031" w:type="dxa"/>
            <w:gridSpan w:val="2"/>
          </w:tcPr>
          <w:p w14:paraId="62F537CD" w14:textId="77777777" w:rsidR="008221A4" w:rsidRDefault="008221A4" w:rsidP="008221A4">
            <w:pPr>
              <w:pStyle w:val="Source"/>
            </w:pPr>
            <w:bookmarkStart w:id="4" w:name="dsource" w:colFirst="0" w:colLast="0"/>
            <w:r w:rsidRPr="000273B7">
              <w:t>新加坡（共和国）</w:t>
            </w:r>
          </w:p>
        </w:tc>
      </w:tr>
      <w:tr w:rsidR="008221A4" w14:paraId="7DB198D8" w14:textId="77777777">
        <w:trPr>
          <w:cantSplit/>
        </w:trPr>
        <w:tc>
          <w:tcPr>
            <w:tcW w:w="10031" w:type="dxa"/>
            <w:gridSpan w:val="2"/>
          </w:tcPr>
          <w:p w14:paraId="39654916" w14:textId="77777777" w:rsidR="008221A4" w:rsidRDefault="008221A4" w:rsidP="008221A4">
            <w:pPr>
              <w:pStyle w:val="Title1"/>
            </w:pPr>
            <w:bookmarkStart w:id="5" w:name="dtitle1" w:colFirst="0" w:colLast="0"/>
            <w:bookmarkEnd w:id="4"/>
            <w:r w:rsidRPr="000273B7">
              <w:t>大会工作提案</w:t>
            </w:r>
          </w:p>
        </w:tc>
      </w:tr>
      <w:tr w:rsidR="008221A4" w14:paraId="6D5AA980" w14:textId="77777777">
        <w:trPr>
          <w:cantSplit/>
        </w:trPr>
        <w:tc>
          <w:tcPr>
            <w:tcW w:w="10031" w:type="dxa"/>
            <w:gridSpan w:val="2"/>
          </w:tcPr>
          <w:p w14:paraId="21419E17" w14:textId="77777777" w:rsidR="008221A4" w:rsidRDefault="008221A4" w:rsidP="008221A4">
            <w:pPr>
              <w:pStyle w:val="Title2"/>
            </w:pPr>
            <w:bookmarkStart w:id="6" w:name="dtitle2" w:colFirst="0" w:colLast="0"/>
            <w:bookmarkEnd w:id="5"/>
          </w:p>
        </w:tc>
      </w:tr>
      <w:tr w:rsidR="008221A4" w14:paraId="1CFF64F8" w14:textId="77777777">
        <w:trPr>
          <w:cantSplit/>
        </w:trPr>
        <w:tc>
          <w:tcPr>
            <w:tcW w:w="10031" w:type="dxa"/>
            <w:gridSpan w:val="2"/>
          </w:tcPr>
          <w:p w14:paraId="4A2588D6" w14:textId="77777777" w:rsidR="008221A4" w:rsidRDefault="008221A4" w:rsidP="008221A4">
            <w:pPr>
              <w:pStyle w:val="Agendaitem"/>
            </w:pPr>
            <w:bookmarkStart w:id="7" w:name="dtitle3" w:colFirst="0" w:colLast="0"/>
            <w:bookmarkEnd w:id="6"/>
            <w:r w:rsidRPr="000273B7">
              <w:t>议项</w:t>
            </w:r>
            <w:r w:rsidRPr="000273B7">
              <w:t>1.3</w:t>
            </w:r>
          </w:p>
        </w:tc>
      </w:tr>
    </w:tbl>
    <w:bookmarkEnd w:id="7"/>
    <w:p w14:paraId="0CD12ECD" w14:textId="77777777" w:rsidR="008B60D0" w:rsidRPr="00331A64" w:rsidRDefault="005A18C9" w:rsidP="00814DAC">
      <w:pPr>
        <w:rPr>
          <w:lang w:eastAsia="zh-CN"/>
        </w:rPr>
      </w:pPr>
      <w:r w:rsidRPr="008639DE">
        <w:rPr>
          <w:lang w:eastAsia="zh-CN"/>
        </w:rPr>
        <w:t>1.3</w:t>
      </w:r>
      <w:r w:rsidRPr="008639DE">
        <w:rPr>
          <w:lang w:eastAsia="zh-CN"/>
        </w:rPr>
        <w:tab/>
      </w:r>
      <w:r w:rsidRPr="008639DE">
        <w:rPr>
          <w:lang w:eastAsia="zh-CN"/>
        </w:rPr>
        <w:t>根据第</w:t>
      </w:r>
      <w:r w:rsidRPr="008639DE">
        <w:rPr>
          <w:b/>
          <w:bCs/>
          <w:lang w:eastAsia="zh-CN"/>
        </w:rPr>
        <w:t>766</w:t>
      </w:r>
      <w:r w:rsidRPr="007E0BBC">
        <w:rPr>
          <w:lang w:eastAsia="zh-CN"/>
        </w:rPr>
        <w:t>号决议</w:t>
      </w:r>
      <w:r w:rsidRPr="008639DE">
        <w:rPr>
          <w:rFonts w:hint="eastAsia"/>
          <w:b/>
          <w:bCs/>
          <w:lang w:eastAsia="zh-CN"/>
        </w:rPr>
        <w:t>（</w:t>
      </w:r>
      <w:r w:rsidRPr="008639DE">
        <w:rPr>
          <w:b/>
          <w:bCs/>
          <w:lang w:eastAsia="zh-CN"/>
        </w:rPr>
        <w:t>WRC-15</w:t>
      </w:r>
      <w:r w:rsidRPr="008639DE">
        <w:rPr>
          <w:rFonts w:hint="eastAsia"/>
          <w:b/>
          <w:bCs/>
          <w:lang w:eastAsia="zh-CN"/>
        </w:rPr>
        <w:t>）</w:t>
      </w:r>
      <w:r w:rsidRPr="008639DE">
        <w:rPr>
          <w:b/>
          <w:bCs/>
          <w:lang w:eastAsia="zh-CN"/>
        </w:rPr>
        <w:t>，</w:t>
      </w:r>
      <w:r w:rsidRPr="008639DE">
        <w:rPr>
          <w:lang w:eastAsia="zh-CN"/>
        </w:rPr>
        <w:t>考虑将</w:t>
      </w:r>
      <w:r w:rsidRPr="008639DE">
        <w:rPr>
          <w:lang w:eastAsia="zh-CN"/>
        </w:rPr>
        <w:t>460-470 MHz</w:t>
      </w:r>
      <w:r w:rsidRPr="008639DE">
        <w:rPr>
          <w:lang w:eastAsia="zh-CN"/>
        </w:rPr>
        <w:t>频段内卫星气象业务（空对地）的次要划分升级为主要划分和为卫星地球探测业务（空对地）提供主要业务划分的可能性</w:t>
      </w:r>
      <w:r w:rsidRPr="008E50BE">
        <w:rPr>
          <w:rFonts w:cstheme="majorBidi"/>
          <w:szCs w:val="24"/>
          <w:lang w:eastAsia="zh-CN"/>
        </w:rPr>
        <w:t>；</w:t>
      </w:r>
    </w:p>
    <w:p w14:paraId="133C17DE" w14:textId="36A5AD9D" w:rsidR="00596609" w:rsidRPr="00DD4953" w:rsidRDefault="001C1548" w:rsidP="00596609">
      <w:pPr>
        <w:pStyle w:val="Headingb"/>
        <w:rPr>
          <w:lang w:val="en-US" w:eastAsia="zh-CN"/>
        </w:rPr>
      </w:pPr>
      <w:r>
        <w:rPr>
          <w:rFonts w:hint="eastAsia"/>
          <w:lang w:val="en-US" w:eastAsia="zh-CN"/>
        </w:rPr>
        <w:t>引言</w:t>
      </w:r>
    </w:p>
    <w:p w14:paraId="036C4A96" w14:textId="5463633A" w:rsidR="00596609" w:rsidRPr="00DD4953" w:rsidRDefault="001C1548" w:rsidP="002033A7">
      <w:pPr>
        <w:ind w:firstLineChars="200" w:firstLine="480"/>
        <w:rPr>
          <w:lang w:eastAsia="zh-CN"/>
        </w:rPr>
      </w:pPr>
      <w:r>
        <w:rPr>
          <w:rFonts w:hint="eastAsia"/>
          <w:lang w:eastAsia="zh-CN"/>
        </w:rPr>
        <w:t>新加坡支持将</w:t>
      </w:r>
      <w:r w:rsidR="00E70BB3">
        <w:rPr>
          <w:rFonts w:hint="eastAsia"/>
          <w:lang w:eastAsia="zh-CN"/>
        </w:rPr>
        <w:t>在</w:t>
      </w:r>
      <w:r w:rsidR="00E70BB3" w:rsidRPr="00DD4953">
        <w:rPr>
          <w:lang w:eastAsia="zh-CN"/>
        </w:rPr>
        <w:t>460-470 MHz</w:t>
      </w:r>
      <w:r w:rsidR="00E70BB3">
        <w:rPr>
          <w:rFonts w:hint="eastAsia"/>
          <w:lang w:eastAsia="zh-CN"/>
        </w:rPr>
        <w:t>频段内的</w:t>
      </w:r>
      <w:proofErr w:type="spellStart"/>
      <w:r>
        <w:rPr>
          <w:rFonts w:hint="eastAsia"/>
          <w:lang w:eastAsia="zh-CN"/>
        </w:rPr>
        <w:t>MetSat</w:t>
      </w:r>
      <w:proofErr w:type="spellEnd"/>
      <w:r>
        <w:rPr>
          <w:rFonts w:hint="eastAsia"/>
          <w:lang w:eastAsia="zh-CN"/>
        </w:rPr>
        <w:t>（空对地）从次要业务划分升级为主要业务划分，并增加</w:t>
      </w:r>
      <w:r>
        <w:rPr>
          <w:rFonts w:hint="eastAsia"/>
          <w:lang w:eastAsia="zh-CN"/>
        </w:rPr>
        <w:t>EESS</w:t>
      </w:r>
      <w:r>
        <w:rPr>
          <w:rFonts w:hint="eastAsia"/>
          <w:lang w:eastAsia="zh-CN"/>
        </w:rPr>
        <w:t>（空对地）的主要业务划分，但前提是固定和移动业务受到保护，且</w:t>
      </w:r>
      <w:proofErr w:type="spellStart"/>
      <w:r>
        <w:rPr>
          <w:rFonts w:hint="eastAsia"/>
          <w:lang w:eastAsia="zh-CN"/>
        </w:rPr>
        <w:t>MetSat</w:t>
      </w:r>
      <w:proofErr w:type="spellEnd"/>
      <w:r>
        <w:rPr>
          <w:rFonts w:hint="eastAsia"/>
          <w:lang w:eastAsia="zh-CN"/>
        </w:rPr>
        <w:t>（空对地）和</w:t>
      </w:r>
      <w:r>
        <w:rPr>
          <w:rFonts w:hint="eastAsia"/>
          <w:lang w:eastAsia="zh-CN"/>
        </w:rPr>
        <w:t>EESS</w:t>
      </w:r>
      <w:r>
        <w:rPr>
          <w:rFonts w:hint="eastAsia"/>
          <w:lang w:eastAsia="zh-CN"/>
        </w:rPr>
        <w:t>（空对地）电台不得干扰固定和移动业务电台，也不得要求后者提供保护。</w:t>
      </w:r>
    </w:p>
    <w:p w14:paraId="6C76130A" w14:textId="632C586E" w:rsidR="00596609" w:rsidRPr="00DD4953" w:rsidRDefault="001C1548" w:rsidP="00596609">
      <w:pPr>
        <w:pStyle w:val="Headingb"/>
        <w:rPr>
          <w:lang w:val="en-US" w:eastAsia="zh-CN"/>
        </w:rPr>
      </w:pPr>
      <w:r>
        <w:rPr>
          <w:rFonts w:hint="eastAsia"/>
          <w:lang w:val="en-US" w:eastAsia="zh-CN"/>
        </w:rPr>
        <w:t>提案</w:t>
      </w:r>
    </w:p>
    <w:p w14:paraId="614CA802" w14:textId="111B1253" w:rsidR="00B6011E" w:rsidRDefault="00B6011E" w:rsidP="002033A7">
      <w:pPr>
        <w:ind w:firstLineChars="200" w:firstLine="480"/>
        <w:rPr>
          <w:lang w:eastAsia="zh-CN"/>
        </w:rPr>
      </w:pPr>
      <w:r>
        <w:rPr>
          <w:rFonts w:hint="eastAsia"/>
          <w:lang w:eastAsia="zh-CN"/>
        </w:rPr>
        <w:t>本</w:t>
      </w:r>
      <w:r w:rsidR="001C1548" w:rsidRPr="001C1548">
        <w:rPr>
          <w:rFonts w:hint="eastAsia"/>
          <w:lang w:eastAsia="zh-CN"/>
        </w:rPr>
        <w:t>提案</w:t>
      </w:r>
      <w:r>
        <w:rPr>
          <w:rFonts w:hint="eastAsia"/>
          <w:lang w:eastAsia="zh-CN"/>
        </w:rPr>
        <w:t>（</w:t>
      </w:r>
      <w:r w:rsidR="001C1548" w:rsidRPr="001C1548">
        <w:rPr>
          <w:rFonts w:hint="eastAsia"/>
          <w:lang w:eastAsia="zh-CN"/>
        </w:rPr>
        <w:t>见</w:t>
      </w:r>
      <w:r>
        <w:rPr>
          <w:rFonts w:hint="eastAsia"/>
          <w:lang w:eastAsia="zh-CN"/>
        </w:rPr>
        <w:t>后</w:t>
      </w:r>
      <w:proofErr w:type="gramStart"/>
      <w:r>
        <w:rPr>
          <w:rFonts w:hint="eastAsia"/>
          <w:lang w:eastAsia="zh-CN"/>
        </w:rPr>
        <w:t>附资料</w:t>
      </w:r>
      <w:proofErr w:type="gramEnd"/>
      <w:r w:rsidR="001C1548" w:rsidRPr="001C1548">
        <w:rPr>
          <w:rFonts w:hint="eastAsia"/>
          <w:lang w:eastAsia="zh-CN"/>
        </w:rPr>
        <w:t>1</w:t>
      </w:r>
      <w:r>
        <w:rPr>
          <w:rFonts w:hint="eastAsia"/>
          <w:lang w:eastAsia="zh-CN"/>
        </w:rPr>
        <w:t>）</w:t>
      </w:r>
      <w:r w:rsidR="001C1548" w:rsidRPr="001C1548">
        <w:rPr>
          <w:rFonts w:hint="eastAsia"/>
          <w:lang w:eastAsia="zh-CN"/>
        </w:rPr>
        <w:t>是</w:t>
      </w:r>
      <w:r>
        <w:rPr>
          <w:rFonts w:hint="eastAsia"/>
          <w:lang w:eastAsia="zh-CN"/>
        </w:rPr>
        <w:t>从</w:t>
      </w:r>
      <w:r w:rsidR="001C1548" w:rsidRPr="001C1548">
        <w:rPr>
          <w:rFonts w:hint="eastAsia"/>
          <w:lang w:eastAsia="zh-CN"/>
        </w:rPr>
        <w:t>方法</w:t>
      </w:r>
      <w:r w:rsidR="001C1548" w:rsidRPr="001C1548">
        <w:rPr>
          <w:rFonts w:hint="eastAsia"/>
          <w:lang w:eastAsia="zh-CN"/>
        </w:rPr>
        <w:t>B</w:t>
      </w:r>
      <w:r>
        <w:rPr>
          <w:rFonts w:hint="eastAsia"/>
          <w:lang w:eastAsia="zh-CN"/>
        </w:rPr>
        <w:t>演变而来</w:t>
      </w:r>
      <w:r w:rsidR="001C1548" w:rsidRPr="001C1548">
        <w:rPr>
          <w:rFonts w:hint="eastAsia"/>
          <w:lang w:eastAsia="zh-CN"/>
        </w:rPr>
        <w:t>的，目的是更清楚地说明如何处理</w:t>
      </w:r>
      <w:r>
        <w:rPr>
          <w:rFonts w:hint="eastAsia"/>
          <w:lang w:eastAsia="zh-CN"/>
        </w:rPr>
        <w:t>无线电通信局在</w:t>
      </w:r>
      <w:r w:rsidR="001C1548" w:rsidRPr="001C1548">
        <w:rPr>
          <w:rFonts w:hint="eastAsia"/>
          <w:lang w:eastAsia="zh-CN"/>
        </w:rPr>
        <w:t>WRC-19</w:t>
      </w:r>
      <w:r>
        <w:rPr>
          <w:rFonts w:hint="eastAsia"/>
          <w:lang w:eastAsia="zh-CN"/>
        </w:rPr>
        <w:t>结束前已收完整通知资料或协调申请的</w:t>
      </w:r>
      <w:proofErr w:type="spellStart"/>
      <w:r>
        <w:rPr>
          <w:rFonts w:hint="eastAsia"/>
          <w:lang w:eastAsia="zh-CN"/>
        </w:rPr>
        <w:t>MetSat</w:t>
      </w:r>
      <w:proofErr w:type="spellEnd"/>
      <w:r>
        <w:rPr>
          <w:rFonts w:hint="eastAsia"/>
          <w:lang w:eastAsia="zh-CN"/>
        </w:rPr>
        <w:t>（空对地）和</w:t>
      </w:r>
      <w:r>
        <w:rPr>
          <w:rFonts w:hint="eastAsia"/>
          <w:lang w:eastAsia="zh-CN"/>
        </w:rPr>
        <w:t>EESS</w:t>
      </w:r>
      <w:r>
        <w:rPr>
          <w:rFonts w:hint="eastAsia"/>
          <w:lang w:eastAsia="zh-CN"/>
        </w:rPr>
        <w:t>（空对地）卫星网络的频率指配。</w:t>
      </w:r>
    </w:p>
    <w:p w14:paraId="13A02430" w14:textId="6AF98CAE" w:rsidR="00596609" w:rsidRPr="00DD4953" w:rsidRDefault="00B6011E" w:rsidP="002033A7">
      <w:pPr>
        <w:ind w:firstLineChars="200" w:firstLine="480"/>
        <w:rPr>
          <w:lang w:eastAsia="zh-CN"/>
        </w:rPr>
      </w:pPr>
      <w:r w:rsidRPr="00B6011E">
        <w:rPr>
          <w:rFonts w:hint="eastAsia"/>
          <w:lang w:eastAsia="zh-CN"/>
        </w:rPr>
        <w:t>新加坡</w:t>
      </w:r>
      <w:r>
        <w:rPr>
          <w:rFonts w:hint="eastAsia"/>
          <w:lang w:eastAsia="zh-CN"/>
        </w:rPr>
        <w:t>注意到</w:t>
      </w:r>
      <w:r>
        <w:rPr>
          <w:rFonts w:hint="eastAsia"/>
          <w:lang w:eastAsia="zh-CN"/>
        </w:rPr>
        <w:t>ITU-R</w:t>
      </w:r>
      <w:r>
        <w:rPr>
          <w:lang w:eastAsia="zh-CN"/>
        </w:rPr>
        <w:t xml:space="preserve"> </w:t>
      </w:r>
      <w:r>
        <w:rPr>
          <w:rFonts w:hint="eastAsia"/>
          <w:lang w:eastAsia="zh-CN"/>
        </w:rPr>
        <w:t>SA</w:t>
      </w:r>
      <w:r>
        <w:rPr>
          <w:lang w:eastAsia="zh-CN"/>
        </w:rPr>
        <w:t>2429</w:t>
      </w:r>
      <w:r>
        <w:rPr>
          <w:rFonts w:hint="eastAsia"/>
          <w:lang w:eastAsia="zh-CN"/>
        </w:rPr>
        <w:t>号报告第</w:t>
      </w:r>
      <w:r>
        <w:rPr>
          <w:rFonts w:hint="eastAsia"/>
          <w:lang w:eastAsia="zh-CN"/>
        </w:rPr>
        <w:t>2</w:t>
      </w:r>
      <w:r>
        <w:rPr>
          <w:lang w:eastAsia="zh-CN"/>
        </w:rPr>
        <w:t>.2</w:t>
      </w:r>
      <w:r>
        <w:rPr>
          <w:rFonts w:hint="eastAsia"/>
          <w:lang w:eastAsia="zh-CN"/>
        </w:rPr>
        <w:t>节中由于多卫星导致的集总的可能性，意识到部分主管部门对是否需要调整</w:t>
      </w:r>
      <w:r>
        <w:rPr>
          <w:rFonts w:hint="eastAsia"/>
          <w:lang w:eastAsia="zh-CN"/>
        </w:rPr>
        <w:t>CPM</w:t>
      </w:r>
      <w:r>
        <w:rPr>
          <w:rFonts w:hint="eastAsia"/>
          <w:lang w:eastAsia="zh-CN"/>
        </w:rPr>
        <w:t>报告中的</w:t>
      </w:r>
      <w:proofErr w:type="spellStart"/>
      <w:r>
        <w:rPr>
          <w:rFonts w:hint="eastAsia"/>
          <w:lang w:eastAsia="zh-CN"/>
        </w:rPr>
        <w:t>pfd</w:t>
      </w:r>
      <w:proofErr w:type="spellEnd"/>
      <w:r>
        <w:rPr>
          <w:rFonts w:hint="eastAsia"/>
          <w:lang w:eastAsia="zh-CN"/>
        </w:rPr>
        <w:t>限值表示关切。</w:t>
      </w:r>
      <w:r w:rsidRPr="00B6011E">
        <w:rPr>
          <w:rFonts w:hint="eastAsia"/>
          <w:lang w:eastAsia="zh-CN"/>
        </w:rPr>
        <w:t>另一个令人关切的问题是，在</w:t>
      </w:r>
      <w:r w:rsidRPr="00B6011E">
        <w:rPr>
          <w:rFonts w:hint="eastAsia"/>
          <w:lang w:eastAsia="zh-CN"/>
        </w:rPr>
        <w:t>460-470</w:t>
      </w:r>
      <w:r>
        <w:rPr>
          <w:rFonts w:hint="eastAsia"/>
          <w:lang w:eastAsia="zh-CN"/>
        </w:rPr>
        <w:t>MHz</w:t>
      </w:r>
      <w:r w:rsidR="00E70BB3">
        <w:rPr>
          <w:rFonts w:hint="eastAsia"/>
          <w:lang w:eastAsia="zh-CN"/>
        </w:rPr>
        <w:t>频段</w:t>
      </w:r>
      <w:r w:rsidRPr="00B6011E">
        <w:rPr>
          <w:rFonts w:hint="eastAsia"/>
          <w:lang w:eastAsia="zh-CN"/>
        </w:rPr>
        <w:t>，</w:t>
      </w:r>
      <w:r w:rsidR="00E70BB3" w:rsidRPr="00B6011E">
        <w:rPr>
          <w:rFonts w:hint="eastAsia"/>
          <w:lang w:eastAsia="zh-CN"/>
        </w:rPr>
        <w:t>卫星</w:t>
      </w:r>
      <w:r w:rsidRPr="00B6011E">
        <w:rPr>
          <w:rFonts w:hint="eastAsia"/>
          <w:lang w:eastAsia="zh-CN"/>
        </w:rPr>
        <w:t>气象</w:t>
      </w:r>
      <w:r w:rsidR="00E70BB3">
        <w:rPr>
          <w:rFonts w:hint="eastAsia"/>
          <w:lang w:eastAsia="zh-CN"/>
        </w:rPr>
        <w:t>业务</w:t>
      </w:r>
      <w:r w:rsidRPr="00B6011E">
        <w:rPr>
          <w:rFonts w:hint="eastAsia"/>
          <w:lang w:eastAsia="zh-CN"/>
        </w:rPr>
        <w:t>和</w:t>
      </w:r>
      <w:r w:rsidR="00E70BB3" w:rsidRPr="00B6011E">
        <w:rPr>
          <w:rFonts w:hint="eastAsia"/>
          <w:lang w:eastAsia="zh-CN"/>
        </w:rPr>
        <w:t>卫星</w:t>
      </w:r>
      <w:r w:rsidRPr="00B6011E">
        <w:rPr>
          <w:rFonts w:hint="eastAsia"/>
          <w:lang w:eastAsia="zh-CN"/>
        </w:rPr>
        <w:t>地球探测</w:t>
      </w:r>
      <w:r w:rsidR="00E70BB3">
        <w:rPr>
          <w:rFonts w:hint="eastAsia"/>
          <w:lang w:eastAsia="zh-CN"/>
        </w:rPr>
        <w:t>业务</w:t>
      </w:r>
      <w:r w:rsidRPr="00B6011E">
        <w:rPr>
          <w:rFonts w:hint="eastAsia"/>
          <w:lang w:eastAsia="zh-CN"/>
        </w:rPr>
        <w:t>今后可能增加多少卫星系统。新加坡可以支持解决这些问题的措施，例如</w:t>
      </w:r>
      <w:r w:rsidR="00E70BB3">
        <w:rPr>
          <w:rFonts w:hint="eastAsia"/>
          <w:lang w:eastAsia="zh-CN"/>
        </w:rPr>
        <w:t>对</w:t>
      </w:r>
      <w:proofErr w:type="spellStart"/>
      <w:r w:rsidR="00E70BB3">
        <w:rPr>
          <w:rFonts w:hint="eastAsia"/>
          <w:lang w:eastAsia="zh-CN"/>
        </w:rPr>
        <w:t>pfd</w:t>
      </w:r>
      <w:proofErr w:type="spellEnd"/>
      <w:r w:rsidR="00E70BB3">
        <w:rPr>
          <w:rFonts w:hint="eastAsia"/>
          <w:lang w:eastAsia="zh-CN"/>
        </w:rPr>
        <w:t>限值的</w:t>
      </w:r>
      <w:r w:rsidRPr="00B6011E">
        <w:rPr>
          <w:rFonts w:hint="eastAsia"/>
          <w:lang w:eastAsia="zh-CN"/>
        </w:rPr>
        <w:t>调整</w:t>
      </w:r>
      <w:r w:rsidR="00E70BB3">
        <w:rPr>
          <w:rFonts w:hint="eastAsia"/>
          <w:lang w:eastAsia="zh-CN"/>
        </w:rPr>
        <w:t>。</w:t>
      </w:r>
    </w:p>
    <w:p w14:paraId="3D6DF48D"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62D082F" w14:textId="2BF05F0A" w:rsidR="00596609" w:rsidRPr="00DD4953" w:rsidRDefault="00E70BB3" w:rsidP="00596609">
      <w:pPr>
        <w:pStyle w:val="ArtNo"/>
        <w:spacing w:before="0"/>
        <w:rPr>
          <w:lang w:eastAsia="zh-CN"/>
        </w:rPr>
      </w:pPr>
      <w:r>
        <w:rPr>
          <w:rFonts w:hint="eastAsia"/>
          <w:lang w:eastAsia="zh-CN"/>
        </w:rPr>
        <w:lastRenderedPageBreak/>
        <w:t>后</w:t>
      </w:r>
      <w:proofErr w:type="gramStart"/>
      <w:r>
        <w:rPr>
          <w:rFonts w:hint="eastAsia"/>
          <w:lang w:eastAsia="zh-CN"/>
        </w:rPr>
        <w:t>附资料</w:t>
      </w:r>
      <w:proofErr w:type="gramEnd"/>
      <w:r w:rsidR="00596609" w:rsidRPr="00DD4953">
        <w:rPr>
          <w:lang w:eastAsia="zh-CN"/>
        </w:rPr>
        <w:t>1</w:t>
      </w:r>
    </w:p>
    <w:p w14:paraId="3E4BABF3" w14:textId="77777777" w:rsidR="00F56974" w:rsidRDefault="005A18C9" w:rsidP="00F56974">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7810643D" w14:textId="77777777" w:rsidR="00F56974" w:rsidRDefault="005A18C9" w:rsidP="00F56974">
      <w:pPr>
        <w:pStyle w:val="Arttitle"/>
        <w:rPr>
          <w:lang w:eastAsia="zh-CN"/>
        </w:rPr>
      </w:pPr>
      <w:bookmarkStart w:id="8" w:name="_Toc329768663"/>
      <w:bookmarkStart w:id="9" w:name="_Toc454286538"/>
      <w:r>
        <w:rPr>
          <w:rFonts w:hint="eastAsia"/>
          <w:lang w:eastAsia="zh-CN"/>
        </w:rPr>
        <w:t>频率划分</w:t>
      </w:r>
      <w:bookmarkEnd w:id="8"/>
      <w:bookmarkEnd w:id="9"/>
    </w:p>
    <w:p w14:paraId="27E265A2" w14:textId="77777777" w:rsidR="00F56974" w:rsidRDefault="005A18C9"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3361B9DD" w14:textId="77777777" w:rsidR="00026D14" w:rsidRDefault="005A18C9">
      <w:pPr>
        <w:pStyle w:val="Proposal"/>
      </w:pPr>
      <w:r>
        <w:t>MOD</w:t>
      </w:r>
      <w:r>
        <w:tab/>
        <w:t>SNG/50A3/1</w:t>
      </w:r>
      <w:r>
        <w:rPr>
          <w:vanish/>
          <w:color w:val="7F7F7F" w:themeColor="text1" w:themeTint="80"/>
          <w:vertAlign w:val="superscript"/>
        </w:rPr>
        <w:t>#50192</w:t>
      </w:r>
    </w:p>
    <w:p w14:paraId="47242E19" w14:textId="77777777" w:rsidR="00C3020F" w:rsidRDefault="005A18C9" w:rsidP="00C3020F">
      <w:pPr>
        <w:pStyle w:val="Tabletitle"/>
        <w:rPr>
          <w:lang w:eastAsia="zh-CN"/>
        </w:rPr>
      </w:pPr>
      <w:r>
        <w:rPr>
          <w:lang w:eastAsia="zh-CN"/>
        </w:rPr>
        <w:t>460-890 MHz</w:t>
      </w:r>
    </w:p>
    <w:tbl>
      <w:tblPr>
        <w:tblW w:w="9356" w:type="dxa"/>
        <w:jc w:val="center"/>
        <w:tblLayout w:type="fixed"/>
        <w:tblLook w:val="0000" w:firstRow="0" w:lastRow="0" w:firstColumn="0" w:lastColumn="0" w:noHBand="0" w:noVBand="0"/>
      </w:tblPr>
      <w:tblGrid>
        <w:gridCol w:w="3118"/>
        <w:gridCol w:w="3119"/>
        <w:gridCol w:w="3119"/>
      </w:tblGrid>
      <w:tr w:rsidR="00C3020F" w:rsidRPr="00352FC1" w14:paraId="4AFFFB94" w14:textId="77777777" w:rsidTr="00211A5F">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5209549D" w14:textId="77777777" w:rsidR="00C3020F" w:rsidRPr="00352FC1" w:rsidRDefault="005A18C9" w:rsidP="00211A5F">
            <w:pPr>
              <w:pStyle w:val="Tablehead"/>
            </w:pPr>
            <w:r w:rsidRPr="00352FC1">
              <w:t>划分给以下业务</w:t>
            </w:r>
          </w:p>
        </w:tc>
      </w:tr>
      <w:tr w:rsidR="00C3020F" w:rsidRPr="00352FC1" w14:paraId="34B33261" w14:textId="77777777" w:rsidTr="00211A5F">
        <w:trPr>
          <w:cantSplit/>
          <w:jc w:val="center"/>
        </w:trPr>
        <w:tc>
          <w:tcPr>
            <w:tcW w:w="3118" w:type="dxa"/>
            <w:tcBorders>
              <w:top w:val="single" w:sz="4" w:space="0" w:color="auto"/>
              <w:left w:val="single" w:sz="4" w:space="0" w:color="auto"/>
              <w:bottom w:val="single" w:sz="4" w:space="0" w:color="auto"/>
              <w:right w:val="single" w:sz="4" w:space="0" w:color="auto"/>
            </w:tcBorders>
          </w:tcPr>
          <w:p w14:paraId="59632FDC" w14:textId="77777777" w:rsidR="00C3020F" w:rsidRPr="00352FC1" w:rsidRDefault="005A18C9" w:rsidP="00211A5F">
            <w:pPr>
              <w:pStyle w:val="Tablehead"/>
            </w:pPr>
            <w:r w:rsidRPr="00352FC1">
              <w:t>1</w:t>
            </w:r>
            <w:r w:rsidRPr="00352FC1">
              <w:t>区</w:t>
            </w:r>
          </w:p>
        </w:tc>
        <w:tc>
          <w:tcPr>
            <w:tcW w:w="3119" w:type="dxa"/>
            <w:tcBorders>
              <w:top w:val="single" w:sz="4" w:space="0" w:color="auto"/>
              <w:left w:val="single" w:sz="4" w:space="0" w:color="auto"/>
              <w:bottom w:val="single" w:sz="4" w:space="0" w:color="auto"/>
              <w:right w:val="single" w:sz="4" w:space="0" w:color="auto"/>
            </w:tcBorders>
          </w:tcPr>
          <w:p w14:paraId="4D2FF59F" w14:textId="77777777" w:rsidR="00C3020F" w:rsidRPr="00352FC1" w:rsidRDefault="005A18C9" w:rsidP="00211A5F">
            <w:pPr>
              <w:pStyle w:val="Tablehead"/>
            </w:pPr>
            <w:r w:rsidRPr="00352FC1">
              <w:t>2</w:t>
            </w:r>
            <w:r w:rsidRPr="00352FC1">
              <w:t>区</w:t>
            </w:r>
          </w:p>
        </w:tc>
        <w:tc>
          <w:tcPr>
            <w:tcW w:w="3119" w:type="dxa"/>
            <w:tcBorders>
              <w:top w:val="single" w:sz="4" w:space="0" w:color="auto"/>
              <w:left w:val="single" w:sz="4" w:space="0" w:color="auto"/>
              <w:bottom w:val="single" w:sz="4" w:space="0" w:color="auto"/>
              <w:right w:val="single" w:sz="4" w:space="0" w:color="auto"/>
            </w:tcBorders>
          </w:tcPr>
          <w:p w14:paraId="43EEA16A" w14:textId="77777777" w:rsidR="00C3020F" w:rsidRPr="00352FC1" w:rsidRDefault="005A18C9" w:rsidP="00211A5F">
            <w:pPr>
              <w:pStyle w:val="Tablehead"/>
            </w:pPr>
            <w:r w:rsidRPr="00352FC1">
              <w:t>3</w:t>
            </w:r>
            <w:r w:rsidRPr="00352FC1">
              <w:t>区</w:t>
            </w:r>
          </w:p>
        </w:tc>
      </w:tr>
      <w:tr w:rsidR="00C3020F" w:rsidRPr="00843BDC" w14:paraId="2770D710" w14:textId="77777777" w:rsidTr="00211A5F">
        <w:tblPrEx>
          <w:tblBorders>
            <w:top w:val="single" w:sz="6" w:space="0" w:color="auto"/>
            <w:left w:val="single" w:sz="6" w:space="0" w:color="auto"/>
            <w:right w:val="single" w:sz="6" w:space="0" w:color="auto"/>
            <w:insideH w:val="single" w:sz="6" w:space="0" w:color="auto"/>
            <w:insideV w:val="single" w:sz="6" w:space="0" w:color="auto"/>
          </w:tblBorders>
        </w:tblPrEx>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59A08908" w14:textId="77777777" w:rsidR="00C3020F" w:rsidRPr="00843BDC" w:rsidRDefault="005A18C9" w:rsidP="00211A5F">
            <w:pPr>
              <w:pStyle w:val="TableTextS5"/>
              <w:keepNext/>
              <w:tabs>
                <w:tab w:val="left" w:pos="2991"/>
              </w:tabs>
              <w:rPr>
                <w:ins w:id="10" w:author="" w:date="2018-05-18T09:13:00Z"/>
                <w:rStyle w:val="Tablefreq"/>
                <w:lang w:eastAsia="zh-CN"/>
              </w:rPr>
            </w:pPr>
            <w:r w:rsidRPr="00843BDC">
              <w:rPr>
                <w:rStyle w:val="Tablefreq"/>
                <w:lang w:eastAsia="zh-CN"/>
              </w:rPr>
              <w:t>460-470</w:t>
            </w:r>
            <w:r w:rsidRPr="00843BDC">
              <w:rPr>
                <w:lang w:eastAsia="zh-CN"/>
              </w:rPr>
              <w:tab/>
            </w:r>
            <w:r w:rsidRPr="00843BDC">
              <w:rPr>
                <w:color w:val="000000"/>
                <w:lang w:eastAsia="zh-CN"/>
              </w:rPr>
              <w:tab/>
            </w:r>
            <w:ins w:id="11" w:author="" w:date="2018-05-30T11:28:00Z">
              <w:r w:rsidRPr="00843BDC">
                <w:rPr>
                  <w:rStyle w:val="capS5"/>
                </w:rPr>
                <w:t>卫星地球探测</w:t>
              </w:r>
              <w:r w:rsidRPr="00843BDC">
                <w:rPr>
                  <w:lang w:eastAsia="zh-CN"/>
                </w:rPr>
                <w:t>（</w:t>
              </w:r>
            </w:ins>
            <w:ins w:id="12" w:author="" w:date="2018-05-30T14:10:00Z">
              <w:r w:rsidRPr="00843BDC">
                <w:rPr>
                  <w:rFonts w:hint="eastAsia"/>
                  <w:lang w:eastAsia="zh-CN"/>
                </w:rPr>
                <w:t>空</w:t>
              </w:r>
            </w:ins>
            <w:ins w:id="13" w:author="" w:date="2018-05-30T11:28:00Z">
              <w:r w:rsidRPr="00843BDC">
                <w:rPr>
                  <w:lang w:eastAsia="zh-CN"/>
                </w:rPr>
                <w:t>对</w:t>
              </w:r>
            </w:ins>
            <w:ins w:id="14" w:author="" w:date="2018-05-30T14:10:00Z">
              <w:r w:rsidRPr="00843BDC">
                <w:rPr>
                  <w:rFonts w:hint="eastAsia"/>
                  <w:lang w:eastAsia="zh-CN"/>
                </w:rPr>
                <w:t>地</w:t>
              </w:r>
            </w:ins>
            <w:ins w:id="15" w:author="" w:date="2018-05-30T11:28:00Z">
              <w:r w:rsidRPr="00843BDC">
                <w:rPr>
                  <w:lang w:eastAsia="zh-CN"/>
                </w:rPr>
                <w:t>）</w:t>
              </w:r>
            </w:ins>
          </w:p>
          <w:p w14:paraId="7EB5D0EB" w14:textId="322DC5B8" w:rsidR="00C3020F" w:rsidRPr="00843BDC" w:rsidRDefault="005A18C9" w:rsidP="00211A5F">
            <w:pPr>
              <w:pStyle w:val="TableTextS5"/>
              <w:rPr>
                <w:rFonts w:eastAsia="SimHei"/>
                <w:b/>
                <w:bCs/>
                <w:lang w:eastAsia="zh-CN"/>
              </w:rPr>
            </w:pPr>
            <w:r w:rsidRPr="00843BDC">
              <w:rPr>
                <w:rStyle w:val="Tablefreq"/>
                <w:lang w:eastAsia="zh-CN"/>
              </w:rPr>
              <w:tab/>
            </w:r>
            <w:r w:rsidRPr="00843BDC">
              <w:rPr>
                <w:rStyle w:val="Tablefreq"/>
                <w:lang w:eastAsia="zh-CN"/>
              </w:rPr>
              <w:tab/>
            </w:r>
            <w:r w:rsidRPr="00843BDC">
              <w:rPr>
                <w:rFonts w:eastAsia="SimHei"/>
                <w:b/>
                <w:bCs/>
                <w:lang w:eastAsia="zh-CN"/>
              </w:rPr>
              <w:t>固定</w:t>
            </w:r>
          </w:p>
          <w:p w14:paraId="201CBF7C" w14:textId="6193B479" w:rsidR="00C3020F" w:rsidRPr="00843BDC" w:rsidRDefault="002033A7" w:rsidP="00211A5F">
            <w:pPr>
              <w:pStyle w:val="TableTextS5"/>
              <w:tabs>
                <w:tab w:val="left" w:pos="2989"/>
              </w:tabs>
              <w:rPr>
                <w:ins w:id="16" w:author="" w:date="2018-05-18T09:13:00Z"/>
                <w:color w:val="000000"/>
                <w:lang w:eastAsia="zh-CN"/>
              </w:rPr>
            </w:pPr>
            <w:r>
              <w:rPr>
                <w:color w:val="000000"/>
                <w:lang w:eastAsia="zh-CN"/>
              </w:rPr>
              <w:tab/>
            </w:r>
            <w:r>
              <w:rPr>
                <w:color w:val="000000"/>
                <w:lang w:eastAsia="zh-CN"/>
              </w:rPr>
              <w:tab/>
            </w:r>
            <w:r>
              <w:rPr>
                <w:color w:val="000000"/>
                <w:lang w:eastAsia="zh-CN"/>
              </w:rPr>
              <w:tab/>
            </w:r>
            <w:ins w:id="17" w:author="" w:date="2018-05-30T11:28:00Z">
              <w:r w:rsidR="005A18C9" w:rsidRPr="00843BDC">
                <w:rPr>
                  <w:rStyle w:val="capS5"/>
                </w:rPr>
                <w:t>卫星气象</w:t>
              </w:r>
              <w:r w:rsidR="005A18C9" w:rsidRPr="00843BDC">
                <w:rPr>
                  <w:lang w:eastAsia="zh-CN"/>
                </w:rPr>
                <w:t>（</w:t>
              </w:r>
            </w:ins>
            <w:ins w:id="18" w:author="" w:date="2018-05-30T14:10:00Z">
              <w:r w:rsidR="005A18C9" w:rsidRPr="00843BDC">
                <w:rPr>
                  <w:rFonts w:hint="eastAsia"/>
                  <w:lang w:eastAsia="zh-CN"/>
                </w:rPr>
                <w:t>空</w:t>
              </w:r>
            </w:ins>
            <w:ins w:id="19" w:author="" w:date="2018-05-30T11:28:00Z">
              <w:r w:rsidR="005A18C9" w:rsidRPr="00843BDC">
                <w:rPr>
                  <w:lang w:eastAsia="zh-CN"/>
                </w:rPr>
                <w:t>对</w:t>
              </w:r>
            </w:ins>
            <w:ins w:id="20" w:author="" w:date="2018-05-30T14:10:00Z">
              <w:r w:rsidR="005A18C9" w:rsidRPr="00843BDC">
                <w:rPr>
                  <w:rFonts w:hint="eastAsia"/>
                  <w:lang w:eastAsia="zh-CN"/>
                </w:rPr>
                <w:t>地</w:t>
              </w:r>
            </w:ins>
            <w:ins w:id="21" w:author="" w:date="2018-05-30T11:28:00Z">
              <w:r w:rsidR="005A18C9" w:rsidRPr="00843BDC">
                <w:rPr>
                  <w:lang w:eastAsia="zh-CN"/>
                </w:rPr>
                <w:t>）</w:t>
              </w:r>
            </w:ins>
          </w:p>
          <w:p w14:paraId="09EAB21F" w14:textId="0BA4A8EF" w:rsidR="00C3020F" w:rsidRPr="00843BDC" w:rsidRDefault="005A18C9" w:rsidP="00211A5F">
            <w:pPr>
              <w:pStyle w:val="TableTextS5"/>
              <w:rPr>
                <w:lang w:eastAsia="zh-CN"/>
              </w:rPr>
            </w:pPr>
            <w:r w:rsidRPr="00843BDC">
              <w:rPr>
                <w:rFonts w:eastAsia="SimHei"/>
                <w:b/>
                <w:bCs/>
                <w:lang w:eastAsia="zh-CN"/>
              </w:rPr>
              <w:tab/>
            </w:r>
            <w:r w:rsidRPr="00843BDC">
              <w:rPr>
                <w:rFonts w:eastAsia="SimHei" w:hint="eastAsia"/>
                <w:b/>
                <w:bCs/>
                <w:lang w:eastAsia="zh-CN"/>
              </w:rPr>
              <w:tab/>
            </w:r>
            <w:r w:rsidRPr="00843BDC">
              <w:rPr>
                <w:rFonts w:eastAsia="SimHei"/>
                <w:b/>
                <w:bCs/>
                <w:lang w:eastAsia="zh-CN"/>
              </w:rPr>
              <w:t>移动</w:t>
            </w:r>
            <w:r w:rsidRPr="00843BDC">
              <w:rPr>
                <w:lang w:eastAsia="zh-CN"/>
              </w:rPr>
              <w:t xml:space="preserve">  </w:t>
            </w:r>
            <w:r w:rsidRPr="00843BDC">
              <w:rPr>
                <w:rStyle w:val="Artref"/>
                <w:lang w:eastAsia="zh-CN"/>
              </w:rPr>
              <w:t>5.</w:t>
            </w:r>
            <w:r w:rsidRPr="00843BDC">
              <w:rPr>
                <w:rStyle w:val="Artref"/>
                <w:rFonts w:hint="eastAsia"/>
                <w:lang w:eastAsia="zh-CN"/>
              </w:rPr>
              <w:t>286AA</w:t>
            </w:r>
          </w:p>
          <w:p w14:paraId="0BBFF9F9" w14:textId="46F186E8" w:rsidR="00C3020F" w:rsidRPr="00843BDC" w:rsidRDefault="005A18C9" w:rsidP="00211A5F">
            <w:pPr>
              <w:pStyle w:val="TableTextS5"/>
              <w:rPr>
                <w:lang w:eastAsia="zh-CN"/>
              </w:rPr>
            </w:pPr>
            <w:r w:rsidRPr="00843BDC">
              <w:rPr>
                <w:lang w:eastAsia="zh-CN"/>
              </w:rPr>
              <w:tab/>
            </w:r>
            <w:r w:rsidRPr="00843BDC">
              <w:rPr>
                <w:rFonts w:hint="eastAsia"/>
                <w:lang w:eastAsia="zh-CN"/>
              </w:rPr>
              <w:tab/>
            </w:r>
            <w:del w:id="22" w:author="" w:date="2018-06-14T10:46:00Z">
              <w:r w:rsidRPr="00843BDC" w:rsidDel="001E16E0">
                <w:rPr>
                  <w:lang w:eastAsia="zh-CN"/>
                </w:rPr>
                <w:delText>卫星气象（空对地）</w:delText>
              </w:r>
            </w:del>
          </w:p>
          <w:p w14:paraId="5EE58D76" w14:textId="45DE41FE" w:rsidR="00C3020F" w:rsidRPr="00843BDC" w:rsidRDefault="005A18C9" w:rsidP="00211A5F">
            <w:pPr>
              <w:pStyle w:val="TableTextS5"/>
            </w:pPr>
            <w:r w:rsidRPr="00843BDC">
              <w:rPr>
                <w:lang w:eastAsia="zh-CN"/>
              </w:rPr>
              <w:tab/>
            </w:r>
            <w:r w:rsidRPr="00843BDC">
              <w:rPr>
                <w:rFonts w:hint="eastAsia"/>
                <w:lang w:eastAsia="zh-CN"/>
              </w:rPr>
              <w:tab/>
            </w:r>
            <w:proofErr w:type="gramStart"/>
            <w:r w:rsidRPr="00843BDC">
              <w:rPr>
                <w:rStyle w:val="Artref"/>
                <w:color w:val="000000"/>
              </w:rPr>
              <w:t>5.287</w:t>
            </w:r>
            <w:r w:rsidRPr="00843BDC">
              <w:rPr>
                <w:color w:val="000000"/>
              </w:rPr>
              <w:t xml:space="preserve">  </w:t>
            </w:r>
            <w:r w:rsidRPr="00843BDC">
              <w:rPr>
                <w:rStyle w:val="Artref"/>
                <w:color w:val="000000"/>
              </w:rPr>
              <w:t>5</w:t>
            </w:r>
            <w:proofErr w:type="gramEnd"/>
            <w:r w:rsidRPr="00843BDC">
              <w:rPr>
                <w:rStyle w:val="Artref"/>
                <w:color w:val="000000"/>
              </w:rPr>
              <w:t>.288</w:t>
            </w:r>
            <w:del w:id="23" w:author="Unknown">
              <w:r w:rsidR="00596609" w:rsidRPr="00DD4953" w:rsidDel="00CA10F1">
                <w:rPr>
                  <w:color w:val="000000"/>
                  <w:lang w:val="en-US"/>
                </w:rPr>
                <w:delText xml:space="preserve">  </w:delText>
              </w:r>
              <w:r w:rsidR="00596609" w:rsidRPr="00DD4953" w:rsidDel="00CA10F1">
                <w:rPr>
                  <w:rStyle w:val="Artref"/>
                  <w:color w:val="000000"/>
                  <w:lang w:val="en-US"/>
                </w:rPr>
                <w:delText>5.289</w:delText>
              </w:r>
              <w:r w:rsidR="00596609" w:rsidRPr="00DD4953" w:rsidDel="00CA10F1">
                <w:rPr>
                  <w:color w:val="000000"/>
                  <w:lang w:val="en-US"/>
                </w:rPr>
                <w:delText xml:space="preserve">  </w:delText>
              </w:r>
              <w:r w:rsidR="00596609" w:rsidRPr="00DD4953" w:rsidDel="00CA10F1">
                <w:rPr>
                  <w:rStyle w:val="Artref"/>
                  <w:color w:val="000000"/>
                  <w:lang w:val="en-US"/>
                </w:rPr>
                <w:delText>5.290</w:delText>
              </w:r>
            </w:del>
            <w:ins w:id="24" w:author="Unknown" w:date="2018-05-18T09:14:00Z">
              <w:r w:rsidR="00596609" w:rsidRPr="00DD4953">
                <w:rPr>
                  <w:rStyle w:val="Artref"/>
                  <w:lang w:val="en-US"/>
                </w:rPr>
                <w:t xml:space="preserve"> </w:t>
              </w:r>
              <w:r w:rsidR="00596609" w:rsidRPr="00DD4953">
                <w:rPr>
                  <w:color w:val="000000"/>
                  <w:lang w:val="en-US"/>
                </w:rPr>
                <w:t xml:space="preserve"> ADD</w:t>
              </w:r>
              <w:r w:rsidR="00596609" w:rsidRPr="00DD4953">
                <w:rPr>
                  <w:rStyle w:val="Artref"/>
                  <w:lang w:val="en-US"/>
                </w:rPr>
                <w:t xml:space="preserve"> </w:t>
              </w:r>
              <w:r w:rsidR="00596609" w:rsidRPr="00DD4953">
                <w:rPr>
                  <w:rStyle w:val="Artref"/>
                  <w:rFonts w:hAnsi="Times New Roman Bold"/>
                  <w:bCs/>
                  <w:color w:val="000000"/>
                  <w:lang w:val="en-US"/>
                </w:rPr>
                <w:t>5.A13</w:t>
              </w:r>
            </w:ins>
            <w:ins w:id="25" w:author="Clark, Robert" w:date="2019-10-09T09:10:00Z">
              <w:r w:rsidR="00596609" w:rsidRPr="00DD4953">
                <w:rPr>
                  <w:rStyle w:val="Artref"/>
                  <w:rFonts w:hAnsi="Times New Roman Bold"/>
                  <w:bCs/>
                  <w:color w:val="000000"/>
                  <w:lang w:val="en-US"/>
                </w:rPr>
                <w:t xml:space="preserve">  </w:t>
              </w:r>
            </w:ins>
            <w:ins w:id="26" w:author="ITU" w:date="2019-10-10T23:27:00Z">
              <w:r w:rsidR="00596609" w:rsidRPr="00DD4953">
                <w:rPr>
                  <w:color w:val="000000"/>
                  <w:lang w:val="en-US"/>
                </w:rPr>
                <w:t>ADD</w:t>
              </w:r>
              <w:r w:rsidR="00596609" w:rsidRPr="00DD4953">
                <w:rPr>
                  <w:rStyle w:val="Artref"/>
                  <w:lang w:val="en-US"/>
                </w:rPr>
                <w:t xml:space="preserve"> </w:t>
              </w:r>
            </w:ins>
            <w:ins w:id="27" w:author="Clark, Robert" w:date="2019-10-09T09:10:00Z">
              <w:r w:rsidR="00596609" w:rsidRPr="00DD4953">
                <w:rPr>
                  <w:rStyle w:val="Artref"/>
                  <w:rFonts w:hAnsi="Times New Roman Bold"/>
                  <w:bCs/>
                  <w:color w:val="000000"/>
                  <w:lang w:val="en-US"/>
                </w:rPr>
                <w:t>5.B13</w:t>
              </w:r>
            </w:ins>
            <w:ins w:id="28" w:author="ITU" w:date="2019-10-10T23:27:00Z">
              <w:r w:rsidR="00596609" w:rsidRPr="00DD4953">
                <w:rPr>
                  <w:rStyle w:val="Artref"/>
                  <w:rFonts w:hAnsi="Times New Roman Bold"/>
                  <w:bCs/>
                  <w:color w:val="000000"/>
                  <w:lang w:val="en-US"/>
                </w:rPr>
                <w:t xml:space="preserve"> </w:t>
              </w:r>
            </w:ins>
            <w:ins w:id="29" w:author="Clark, Robert" w:date="2019-10-09T09:10:00Z">
              <w:r w:rsidR="00596609" w:rsidRPr="00DD4953">
                <w:rPr>
                  <w:rStyle w:val="Artref"/>
                  <w:rFonts w:hAnsi="Times New Roman Bold"/>
                  <w:bCs/>
                  <w:color w:val="000000"/>
                  <w:lang w:val="en-US"/>
                </w:rPr>
                <w:t xml:space="preserve"> </w:t>
              </w:r>
            </w:ins>
            <w:ins w:id="30" w:author="ITU" w:date="2019-10-10T23:27:00Z">
              <w:r w:rsidR="00596609" w:rsidRPr="00DD4953">
                <w:rPr>
                  <w:color w:val="000000"/>
                  <w:lang w:val="en-US"/>
                </w:rPr>
                <w:t>ADD</w:t>
              </w:r>
              <w:r w:rsidR="00596609" w:rsidRPr="00DD4953">
                <w:rPr>
                  <w:rStyle w:val="Artref"/>
                  <w:lang w:val="en-US"/>
                </w:rPr>
                <w:t xml:space="preserve"> </w:t>
              </w:r>
            </w:ins>
            <w:ins w:id="31" w:author="Clark, Robert" w:date="2019-10-09T09:10:00Z">
              <w:r w:rsidR="00596609" w:rsidRPr="00DD4953">
                <w:rPr>
                  <w:rStyle w:val="Artref"/>
                  <w:rFonts w:hAnsi="Times New Roman Bold"/>
                  <w:bCs/>
                  <w:color w:val="000000"/>
                  <w:lang w:val="en-US"/>
                </w:rPr>
                <w:t>5.C13</w:t>
              </w:r>
            </w:ins>
          </w:p>
        </w:tc>
      </w:tr>
    </w:tbl>
    <w:p w14:paraId="5FCE27D3" w14:textId="77777777" w:rsidR="00026D14" w:rsidRDefault="00026D14">
      <w:pPr>
        <w:pStyle w:val="Reasons"/>
      </w:pPr>
    </w:p>
    <w:p w14:paraId="02DAB5EE" w14:textId="77777777" w:rsidR="00026D14" w:rsidRDefault="005A18C9">
      <w:pPr>
        <w:pStyle w:val="Proposal"/>
        <w:rPr>
          <w:lang w:eastAsia="zh-CN"/>
        </w:rPr>
      </w:pPr>
      <w:r>
        <w:rPr>
          <w:lang w:eastAsia="zh-CN"/>
        </w:rPr>
        <w:t>MOD</w:t>
      </w:r>
      <w:r>
        <w:rPr>
          <w:lang w:eastAsia="zh-CN"/>
        </w:rPr>
        <w:tab/>
        <w:t>SNG/50A3/2</w:t>
      </w:r>
      <w:r>
        <w:rPr>
          <w:vanish/>
          <w:color w:val="7F7F7F" w:themeColor="text1" w:themeTint="80"/>
          <w:vertAlign w:val="superscript"/>
          <w:lang w:eastAsia="zh-CN"/>
        </w:rPr>
        <w:t>#50193</w:t>
      </w:r>
    </w:p>
    <w:p w14:paraId="1B820AA2" w14:textId="77777777" w:rsidR="00C3020F" w:rsidRPr="00843BDC" w:rsidRDefault="005A18C9" w:rsidP="00C3020F">
      <w:pPr>
        <w:pStyle w:val="Note"/>
        <w:rPr>
          <w:lang w:val="en-AU" w:eastAsia="zh-CN"/>
        </w:rPr>
      </w:pPr>
      <w:r w:rsidRPr="00843BDC">
        <w:rPr>
          <w:rStyle w:val="Artdef"/>
          <w:lang w:eastAsia="zh-CN"/>
        </w:rPr>
        <w:t>5.289</w:t>
      </w:r>
      <w:r w:rsidRPr="00843BDC">
        <w:rPr>
          <w:rStyle w:val="Artdef"/>
          <w:lang w:eastAsia="zh-CN"/>
        </w:rPr>
        <w:tab/>
      </w:r>
      <w:r w:rsidRPr="00843BDC">
        <w:rPr>
          <w:rFonts w:hint="eastAsia"/>
          <w:lang w:eastAsia="zh-CN"/>
        </w:rPr>
        <w:t>与卫星气象业务不同，卫星地球探测业务亦可使用</w:t>
      </w:r>
      <w:del w:id="32" w:author="" w:date="2018-05-30T14:12:00Z">
        <w:r w:rsidRPr="00843BDC" w:rsidDel="00555DCB">
          <w:rPr>
            <w:rFonts w:hint="eastAsia"/>
            <w:lang w:eastAsia="zh-CN"/>
          </w:rPr>
          <w:delText>460-470</w:delText>
        </w:r>
        <w:r w:rsidRPr="00843BDC" w:rsidDel="00555DCB">
          <w:rPr>
            <w:lang w:eastAsia="zh-CN"/>
          </w:rPr>
          <w:delText> </w:delText>
        </w:r>
        <w:r w:rsidRPr="00843BDC" w:rsidDel="00555DCB">
          <w:rPr>
            <w:rFonts w:hint="eastAsia"/>
            <w:lang w:eastAsia="zh-CN"/>
          </w:rPr>
          <w:delText>MHz</w:delText>
        </w:r>
        <w:r w:rsidRPr="00843BDC" w:rsidDel="00555DCB">
          <w:rPr>
            <w:rFonts w:hint="eastAsia"/>
            <w:lang w:eastAsia="zh-CN"/>
          </w:rPr>
          <w:delText>和</w:delText>
        </w:r>
      </w:del>
      <w:r w:rsidRPr="00843BDC">
        <w:rPr>
          <w:rFonts w:hint="eastAsia"/>
          <w:lang w:eastAsia="zh-CN"/>
        </w:rPr>
        <w:t>1</w:t>
      </w:r>
      <w:r w:rsidRPr="00843BDC">
        <w:rPr>
          <w:lang w:eastAsia="zh-CN"/>
        </w:rPr>
        <w:t> </w:t>
      </w:r>
      <w:r w:rsidRPr="00843BDC">
        <w:rPr>
          <w:rFonts w:hint="eastAsia"/>
          <w:lang w:eastAsia="zh-CN"/>
        </w:rPr>
        <w:t>690-1</w:t>
      </w:r>
      <w:r w:rsidRPr="00843BDC">
        <w:rPr>
          <w:lang w:eastAsia="zh-CN"/>
        </w:rPr>
        <w:t> </w:t>
      </w:r>
      <w:r w:rsidRPr="00843BDC">
        <w:rPr>
          <w:rFonts w:hint="eastAsia"/>
          <w:lang w:eastAsia="zh-CN"/>
        </w:rPr>
        <w:t>710</w:t>
      </w:r>
      <w:r w:rsidRPr="00843BDC">
        <w:rPr>
          <w:lang w:eastAsia="zh-CN"/>
        </w:rPr>
        <w:t> </w:t>
      </w:r>
      <w:r w:rsidRPr="00843BDC">
        <w:rPr>
          <w:rFonts w:hint="eastAsia"/>
          <w:lang w:eastAsia="zh-CN"/>
        </w:rPr>
        <w:t>MHz</w:t>
      </w:r>
      <w:r w:rsidRPr="00843BDC">
        <w:rPr>
          <w:rFonts w:hint="eastAsia"/>
          <w:lang w:eastAsia="zh-CN"/>
        </w:rPr>
        <w:t>频段做空对地传输，但须不对按频率划分表运行的电台产生有害干扰。</w:t>
      </w:r>
      <w:ins w:id="33" w:author="" w:date="2018-09-17T16:26:00Z">
        <w:r w:rsidRPr="00843BDC">
          <w:rPr>
            <w:rFonts w:hint="eastAsia"/>
            <w:sz w:val="16"/>
            <w:szCs w:val="16"/>
            <w:lang w:eastAsia="zh-CN"/>
          </w:rPr>
          <w:t>（</w:t>
        </w:r>
      </w:ins>
      <w:ins w:id="34" w:author="" w:date="2018-09-12T14:27:00Z">
        <w:r w:rsidRPr="00843BDC">
          <w:rPr>
            <w:rStyle w:val="NoteChar"/>
            <w:sz w:val="16"/>
            <w:szCs w:val="12"/>
            <w:lang w:eastAsia="zh-CN"/>
          </w:rPr>
          <w:t>WRC</w:t>
        </w:r>
        <w:r w:rsidRPr="00843BDC">
          <w:rPr>
            <w:rStyle w:val="NoteChar"/>
            <w:sz w:val="16"/>
            <w:szCs w:val="12"/>
            <w:lang w:eastAsia="zh-CN"/>
          </w:rPr>
          <w:noBreakHyphen/>
          <w:t>19</w:t>
        </w:r>
      </w:ins>
      <w:ins w:id="35" w:author="" w:date="2018-09-17T16:27:00Z">
        <w:r w:rsidRPr="00843BDC">
          <w:rPr>
            <w:rFonts w:hint="eastAsia"/>
            <w:sz w:val="16"/>
            <w:szCs w:val="16"/>
            <w:lang w:eastAsia="zh-CN"/>
          </w:rPr>
          <w:t>）</w:t>
        </w:r>
      </w:ins>
    </w:p>
    <w:p w14:paraId="66DEB1E8" w14:textId="77777777" w:rsidR="00026D14" w:rsidRDefault="00026D14">
      <w:pPr>
        <w:pStyle w:val="Reasons"/>
        <w:rPr>
          <w:lang w:eastAsia="zh-CN"/>
        </w:rPr>
      </w:pPr>
    </w:p>
    <w:p w14:paraId="085C05F3" w14:textId="77777777" w:rsidR="00026D14" w:rsidRDefault="005A18C9">
      <w:pPr>
        <w:pStyle w:val="Proposal"/>
        <w:rPr>
          <w:lang w:eastAsia="zh-CN"/>
        </w:rPr>
      </w:pPr>
      <w:r>
        <w:rPr>
          <w:lang w:eastAsia="zh-CN"/>
        </w:rPr>
        <w:t>SUP</w:t>
      </w:r>
      <w:r>
        <w:rPr>
          <w:lang w:eastAsia="zh-CN"/>
        </w:rPr>
        <w:tab/>
        <w:t>SNG/50A3/3</w:t>
      </w:r>
      <w:r>
        <w:rPr>
          <w:vanish/>
          <w:color w:val="7F7F7F" w:themeColor="text1" w:themeTint="80"/>
          <w:vertAlign w:val="superscript"/>
          <w:lang w:eastAsia="zh-CN"/>
        </w:rPr>
        <w:t>#50194</w:t>
      </w:r>
    </w:p>
    <w:p w14:paraId="4D5CE7A2" w14:textId="77777777" w:rsidR="00C3020F" w:rsidRPr="00843BDC" w:rsidRDefault="005A18C9" w:rsidP="00C3020F">
      <w:pPr>
        <w:pStyle w:val="Note"/>
        <w:rPr>
          <w:sz w:val="16"/>
          <w:lang w:eastAsia="zh-CN"/>
        </w:rPr>
      </w:pPr>
      <w:r w:rsidRPr="00843BDC">
        <w:rPr>
          <w:rStyle w:val="Artdef"/>
          <w:lang w:eastAsia="zh-CN"/>
        </w:rPr>
        <w:t>5.290</w:t>
      </w:r>
    </w:p>
    <w:p w14:paraId="002F2013" w14:textId="77777777" w:rsidR="00026D14" w:rsidRDefault="00026D14">
      <w:pPr>
        <w:pStyle w:val="Reasons"/>
        <w:rPr>
          <w:lang w:eastAsia="zh-CN"/>
        </w:rPr>
      </w:pPr>
    </w:p>
    <w:p w14:paraId="2AEE33CC" w14:textId="77777777" w:rsidR="00026D14" w:rsidRDefault="005A18C9">
      <w:pPr>
        <w:pStyle w:val="Proposal"/>
        <w:rPr>
          <w:lang w:eastAsia="zh-CN"/>
        </w:rPr>
      </w:pPr>
      <w:r>
        <w:rPr>
          <w:lang w:eastAsia="zh-CN"/>
        </w:rPr>
        <w:t>ADD</w:t>
      </w:r>
      <w:r>
        <w:rPr>
          <w:lang w:eastAsia="zh-CN"/>
        </w:rPr>
        <w:tab/>
        <w:t>SNG/50A3/4</w:t>
      </w:r>
      <w:r>
        <w:rPr>
          <w:vanish/>
          <w:color w:val="7F7F7F" w:themeColor="text1" w:themeTint="80"/>
          <w:vertAlign w:val="superscript"/>
          <w:lang w:eastAsia="zh-CN"/>
        </w:rPr>
        <w:t>#50196</w:t>
      </w:r>
    </w:p>
    <w:p w14:paraId="0F45EA1D" w14:textId="1523D056" w:rsidR="00C3020F" w:rsidRDefault="005A18C9" w:rsidP="00C3020F">
      <w:pPr>
        <w:pStyle w:val="Note"/>
        <w:rPr>
          <w:sz w:val="16"/>
          <w:szCs w:val="12"/>
          <w:lang w:eastAsia="zh-CN"/>
        </w:rPr>
      </w:pPr>
      <w:r w:rsidRPr="00950ABB">
        <w:rPr>
          <w:rStyle w:val="Artdef"/>
          <w:lang w:eastAsia="zh-CN"/>
        </w:rPr>
        <w:t>5.A13</w:t>
      </w:r>
      <w:r w:rsidRPr="00950ABB">
        <w:rPr>
          <w:lang w:eastAsia="zh-CN"/>
        </w:rPr>
        <w:tab/>
      </w:r>
      <w:r w:rsidRPr="00843BDC">
        <w:rPr>
          <w:rFonts w:hint="eastAsia"/>
          <w:lang w:eastAsia="zh-CN"/>
        </w:rPr>
        <w:t>在</w:t>
      </w:r>
      <w:r w:rsidRPr="00843BDC">
        <w:rPr>
          <w:lang w:eastAsia="zh-CN"/>
        </w:rPr>
        <w:t>460-470 MHz</w:t>
      </w:r>
      <w:r w:rsidRPr="00843BDC">
        <w:rPr>
          <w:rFonts w:hint="eastAsia"/>
          <w:lang w:eastAsia="zh-CN"/>
        </w:rPr>
        <w:t>频段，卫星气象业务（空对地）和卫星地球探测业务（空对地）的地球站不得要求固定和移动业务的台站给予保护</w:t>
      </w:r>
      <w:r w:rsidRPr="00843BDC">
        <w:rPr>
          <w:lang w:eastAsia="zh-CN"/>
        </w:rPr>
        <w:t>，</w:t>
      </w:r>
      <w:r w:rsidRPr="00843BDC">
        <w:rPr>
          <w:rFonts w:hint="eastAsia"/>
          <w:lang w:eastAsia="zh-CN"/>
        </w:rPr>
        <w:t>而且不得要求相邻频段的广播业务给予其保护。</w:t>
      </w:r>
      <w:r w:rsidRPr="00843BDC">
        <w:rPr>
          <w:rFonts w:hint="eastAsia"/>
          <w:sz w:val="16"/>
          <w:szCs w:val="12"/>
          <w:lang w:eastAsia="zh-CN"/>
        </w:rPr>
        <w:t>（</w:t>
      </w:r>
      <w:r w:rsidRPr="00843BDC">
        <w:rPr>
          <w:sz w:val="16"/>
          <w:szCs w:val="12"/>
          <w:lang w:eastAsia="zh-CN"/>
        </w:rPr>
        <w:t>WRC</w:t>
      </w:r>
      <w:r w:rsidRPr="00843BDC">
        <w:rPr>
          <w:sz w:val="16"/>
          <w:szCs w:val="12"/>
          <w:lang w:eastAsia="zh-CN"/>
        </w:rPr>
        <w:noBreakHyphen/>
        <w:t>19</w:t>
      </w:r>
      <w:r w:rsidRPr="00843BDC">
        <w:rPr>
          <w:rFonts w:hint="eastAsia"/>
          <w:sz w:val="16"/>
          <w:szCs w:val="12"/>
          <w:lang w:eastAsia="zh-CN"/>
        </w:rPr>
        <w:t>）</w:t>
      </w:r>
    </w:p>
    <w:p w14:paraId="08330399" w14:textId="77777777" w:rsidR="00026D14" w:rsidRDefault="00026D14">
      <w:pPr>
        <w:pStyle w:val="Reasons"/>
        <w:rPr>
          <w:lang w:eastAsia="zh-CN"/>
        </w:rPr>
      </w:pPr>
    </w:p>
    <w:p w14:paraId="281DCCBD" w14:textId="77777777" w:rsidR="00026D14" w:rsidRDefault="005A18C9">
      <w:pPr>
        <w:pStyle w:val="Proposal"/>
        <w:rPr>
          <w:lang w:eastAsia="zh-CN"/>
        </w:rPr>
      </w:pPr>
      <w:r>
        <w:rPr>
          <w:lang w:eastAsia="zh-CN"/>
        </w:rPr>
        <w:t>ADD</w:t>
      </w:r>
      <w:r>
        <w:rPr>
          <w:lang w:eastAsia="zh-CN"/>
        </w:rPr>
        <w:tab/>
        <w:t>SNG/50A3/5</w:t>
      </w:r>
      <w:r>
        <w:rPr>
          <w:vanish/>
          <w:color w:val="7F7F7F" w:themeColor="text1" w:themeTint="80"/>
          <w:vertAlign w:val="superscript"/>
          <w:lang w:eastAsia="zh-CN"/>
        </w:rPr>
        <w:t>#50197</w:t>
      </w:r>
    </w:p>
    <w:p w14:paraId="1A44456E" w14:textId="77777777" w:rsidR="00C3020F" w:rsidRPr="00843BDC" w:rsidRDefault="005A18C9" w:rsidP="00C3020F">
      <w:pPr>
        <w:pStyle w:val="Note"/>
        <w:rPr>
          <w:lang w:eastAsia="zh-CN"/>
        </w:rPr>
      </w:pPr>
      <w:r w:rsidRPr="00843BDC">
        <w:rPr>
          <w:rStyle w:val="Artdef"/>
          <w:lang w:eastAsia="zh-CN"/>
        </w:rPr>
        <w:t>5.B13</w:t>
      </w:r>
      <w:r w:rsidRPr="00843BDC">
        <w:rPr>
          <w:lang w:eastAsia="zh-CN"/>
        </w:rPr>
        <w:tab/>
      </w:r>
      <w:r w:rsidRPr="00843BDC">
        <w:rPr>
          <w:rFonts w:hint="eastAsia"/>
          <w:lang w:eastAsia="zh-CN"/>
        </w:rPr>
        <w:t>在</w:t>
      </w:r>
      <w:r w:rsidRPr="00843BDC">
        <w:rPr>
          <w:szCs w:val="24"/>
          <w:lang w:eastAsia="zh-CN"/>
        </w:rPr>
        <w:t>460-470 MHz</w:t>
      </w:r>
      <w:r w:rsidRPr="00843BDC">
        <w:rPr>
          <w:rFonts w:hint="eastAsia"/>
          <w:szCs w:val="24"/>
          <w:lang w:eastAsia="zh-CN"/>
        </w:rPr>
        <w:t>频段，</w:t>
      </w:r>
      <w:r w:rsidRPr="00843BDC">
        <w:rPr>
          <w:rFonts w:hint="eastAsia"/>
          <w:lang w:eastAsia="zh-CN"/>
        </w:rPr>
        <w:t>卫星气象业务（空对地）和卫星地球探测业务（空对地）的空间电台须遵循以下功率通量密度限值。</w:t>
      </w:r>
    </w:p>
    <w:p w14:paraId="48284D79" w14:textId="77777777" w:rsidR="00C3020F" w:rsidRPr="00843BDC" w:rsidRDefault="005A18C9" w:rsidP="00C3020F">
      <w:pPr>
        <w:pStyle w:val="Note"/>
        <w:ind w:firstLineChars="200" w:firstLine="480"/>
        <w:rPr>
          <w:lang w:eastAsia="zh-CN"/>
        </w:rPr>
      </w:pPr>
      <w:r w:rsidRPr="00843BDC">
        <w:rPr>
          <w:rFonts w:hint="eastAsia"/>
          <w:lang w:eastAsia="zh-CN"/>
        </w:rPr>
        <w:t>对于非静止空间电台：</w:t>
      </w:r>
    </w:p>
    <w:p w14:paraId="4D3103DB" w14:textId="77777777" w:rsidR="00C3020F" w:rsidRPr="005B5DFD" w:rsidRDefault="005A18C9" w:rsidP="00C3020F">
      <w:pPr>
        <w:pStyle w:val="Equation"/>
        <w:rPr>
          <w:lang w:eastAsia="zh-CN"/>
        </w:rPr>
      </w:pPr>
      <w:r w:rsidRPr="005B5DFD">
        <w:rPr>
          <w:lang w:eastAsia="zh-CN"/>
        </w:rPr>
        <w:lastRenderedPageBreak/>
        <w:tab/>
      </w:r>
      <w:r w:rsidRPr="005B5DFD">
        <w:rPr>
          <w:position w:val="-50"/>
        </w:rPr>
        <w:object w:dxaOrig="7400" w:dyaOrig="1120" w14:anchorId="6E5E0D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6" o:spid="_x0000_i1025" type="#_x0000_t75" style="width:370.5pt;height:54.5pt" o:ole="">
            <v:imagedata r:id="rId11" o:title=""/>
          </v:shape>
          <o:OLEObject Type="Embed" ProgID="Equation.DSMT4" ShapeID="shape36" DrawAspect="Content" ObjectID="_1633093243" r:id="rId12"/>
        </w:object>
      </w:r>
      <w:r w:rsidRPr="005B5DFD">
        <w:rPr>
          <w:lang w:eastAsia="zh-CN"/>
        </w:rPr>
        <w:t xml:space="preserve"> </w:t>
      </w:r>
    </w:p>
    <w:p w14:paraId="6C6DCDC9" w14:textId="77777777" w:rsidR="00C3020F" w:rsidRPr="00843BDC" w:rsidRDefault="005A18C9" w:rsidP="00C3020F">
      <w:pPr>
        <w:pStyle w:val="Note"/>
        <w:ind w:firstLineChars="200" w:firstLine="480"/>
        <w:rPr>
          <w:lang w:eastAsia="zh-CN"/>
        </w:rPr>
      </w:pPr>
      <w:r w:rsidRPr="00843BDC">
        <w:rPr>
          <w:rFonts w:hint="eastAsia"/>
          <w:lang w:eastAsia="zh-CN"/>
        </w:rPr>
        <w:t>以及对于静止空间电台：</w:t>
      </w:r>
    </w:p>
    <w:p w14:paraId="2AF3C1D8" w14:textId="027465C1" w:rsidR="00C3020F" w:rsidRPr="005B5DFD" w:rsidRDefault="005A18C9" w:rsidP="00C3020F">
      <w:pPr>
        <w:pStyle w:val="Equation"/>
        <w:rPr>
          <w:lang w:eastAsia="zh-CN"/>
        </w:rPr>
      </w:pPr>
      <w:r w:rsidRPr="005B5DFD">
        <w:rPr>
          <w:lang w:eastAsia="zh-CN"/>
        </w:rPr>
        <w:tab/>
      </w:r>
      <w:r w:rsidR="000D1C83" w:rsidRPr="00DD4953">
        <w:rPr>
          <w:position w:val="-50"/>
          <w:lang w:val="en-US"/>
        </w:rPr>
        <w:object w:dxaOrig="7479" w:dyaOrig="1120" w14:anchorId="086AC0D5">
          <v:shape id="_x0000_i1026" type="#_x0000_t75" style="width:383pt;height:54pt" o:ole="">
            <v:imagedata r:id="rId13" o:title=""/>
          </v:shape>
          <o:OLEObject Type="Embed" ProgID="Equation.DSMT4" ShapeID="_x0000_i1026" DrawAspect="Content" ObjectID="_1633093244" r:id="rId14"/>
        </w:object>
      </w:r>
      <w:r w:rsidR="000D1C83" w:rsidRPr="00DD4953">
        <w:rPr>
          <w:lang w:val="en-US" w:eastAsia="zh-CN"/>
        </w:rPr>
        <w:t xml:space="preserve"> </w:t>
      </w:r>
    </w:p>
    <w:p w14:paraId="6460469F" w14:textId="77777777" w:rsidR="00C3020F" w:rsidRPr="00843BDC" w:rsidRDefault="005A18C9" w:rsidP="00C3020F">
      <w:pPr>
        <w:pStyle w:val="Note"/>
        <w:ind w:firstLineChars="200" w:firstLine="480"/>
        <w:rPr>
          <w:lang w:eastAsia="ja-JP"/>
        </w:rPr>
      </w:pPr>
      <w:r w:rsidRPr="00843BDC">
        <w:rPr>
          <w:rFonts w:hint="eastAsia"/>
          <w:lang w:eastAsia="zh-CN"/>
        </w:rPr>
        <w:t>其中</w:t>
      </w:r>
      <w:r w:rsidRPr="00843BDC">
        <w:rPr>
          <w:lang w:eastAsia="zh-CN"/>
        </w:rPr>
        <w:t>ɑ</w:t>
      </w:r>
      <w:r w:rsidRPr="00843BDC">
        <w:rPr>
          <w:rFonts w:hint="eastAsia"/>
          <w:lang w:eastAsia="zh-CN"/>
        </w:rPr>
        <w:t>为水平面以上的到达角，单位为度。</w:t>
      </w:r>
    </w:p>
    <w:p w14:paraId="5C8222B8" w14:textId="5A9CFB27" w:rsidR="00C3020F" w:rsidRPr="00843BDC" w:rsidRDefault="005A18C9" w:rsidP="00C3020F">
      <w:pPr>
        <w:pStyle w:val="Note"/>
        <w:ind w:firstLineChars="200" w:firstLine="480"/>
        <w:rPr>
          <w:sz w:val="16"/>
          <w:lang w:eastAsia="ja-JP"/>
        </w:rPr>
      </w:pPr>
      <w:r w:rsidRPr="00843BDC">
        <w:rPr>
          <w:rFonts w:hint="eastAsia"/>
          <w:szCs w:val="14"/>
          <w:lang w:val="en-US" w:eastAsia="zh-CN"/>
        </w:rPr>
        <w:t>这些限值适用于该频段内无线电通信局在</w:t>
      </w:r>
      <w:r w:rsidRPr="00843BDC">
        <w:rPr>
          <w:rFonts w:hint="eastAsia"/>
          <w:szCs w:val="14"/>
          <w:lang w:val="en-US" w:eastAsia="zh-CN"/>
        </w:rPr>
        <w:t>WRC-19</w:t>
      </w:r>
      <w:r w:rsidRPr="00843BDC">
        <w:rPr>
          <w:rFonts w:hint="eastAsia"/>
          <w:szCs w:val="14"/>
          <w:lang w:val="en-US" w:eastAsia="zh-CN"/>
        </w:rPr>
        <w:t>闭幕后收到完整通知资料或协调资料的所有卫星气象业务和卫星地球探测业务的空间电台。须适用</w:t>
      </w:r>
      <w:r w:rsidRPr="00843BDC">
        <w:rPr>
          <w:rFonts w:hint="eastAsia"/>
          <w:b/>
          <w:bCs/>
          <w:szCs w:val="14"/>
          <w:lang w:val="en-US" w:eastAsia="zh-CN"/>
        </w:rPr>
        <w:t>第</w:t>
      </w:r>
      <w:r w:rsidRPr="00843BDC">
        <w:rPr>
          <w:b/>
          <w:szCs w:val="14"/>
          <w:lang w:val="en-US" w:eastAsia="zh-CN"/>
        </w:rPr>
        <w:t>[</w:t>
      </w:r>
      <w:r w:rsidR="000D1C83" w:rsidRPr="00DD4953">
        <w:rPr>
          <w:b/>
          <w:szCs w:val="14"/>
          <w:lang w:val="en-US" w:eastAsia="zh-CN"/>
        </w:rPr>
        <w:t>[SNG</w:t>
      </w:r>
      <w:r w:rsidR="000D1C83">
        <w:rPr>
          <w:b/>
          <w:szCs w:val="14"/>
          <w:lang w:val="en-US" w:eastAsia="zh-CN"/>
        </w:rPr>
        <w:t>/</w:t>
      </w:r>
      <w:r w:rsidRPr="00843BDC">
        <w:rPr>
          <w:b/>
          <w:szCs w:val="14"/>
          <w:lang w:val="en-US" w:eastAsia="zh-CN"/>
        </w:rPr>
        <w:t>A13]</w:t>
      </w:r>
      <w:r w:rsidRPr="00843BDC">
        <w:rPr>
          <w:rFonts w:hint="eastAsia"/>
          <w:b/>
          <w:szCs w:val="14"/>
          <w:lang w:val="en-US" w:eastAsia="zh-CN"/>
        </w:rPr>
        <w:t>号决议（</w:t>
      </w:r>
      <w:r w:rsidRPr="00843BDC">
        <w:rPr>
          <w:b/>
          <w:szCs w:val="14"/>
          <w:lang w:val="en-US" w:eastAsia="zh-CN"/>
        </w:rPr>
        <w:t>WRC-19</w:t>
      </w:r>
      <w:r w:rsidRPr="00843BDC">
        <w:rPr>
          <w:rFonts w:hint="eastAsia"/>
          <w:b/>
          <w:szCs w:val="14"/>
          <w:lang w:val="en-US" w:eastAsia="zh-CN"/>
        </w:rPr>
        <w:t>）</w:t>
      </w:r>
      <w:r w:rsidRPr="00843BDC">
        <w:rPr>
          <w:rFonts w:hint="eastAsia"/>
          <w:szCs w:val="14"/>
          <w:lang w:val="en-US" w:eastAsia="zh-CN"/>
        </w:rPr>
        <w:t>。</w:t>
      </w:r>
      <w:r w:rsidRPr="00843BDC">
        <w:rPr>
          <w:rFonts w:ascii="TimesNewRomanPSMT" w:hAnsi="TimesNewRomanPSMT" w:cs="TimesNewRomanPSMT" w:hint="eastAsia"/>
          <w:sz w:val="16"/>
          <w:szCs w:val="16"/>
          <w:lang w:val="en-US" w:eastAsia="zh-CN"/>
        </w:rPr>
        <w:t>（</w:t>
      </w:r>
      <w:r w:rsidRPr="00843BDC">
        <w:rPr>
          <w:sz w:val="16"/>
          <w:szCs w:val="16"/>
          <w:lang w:eastAsia="ja-JP"/>
        </w:rPr>
        <w:t>WRC-19</w:t>
      </w:r>
      <w:r w:rsidRPr="00843BDC">
        <w:rPr>
          <w:rFonts w:hint="eastAsia"/>
          <w:sz w:val="16"/>
          <w:szCs w:val="16"/>
          <w:lang w:eastAsia="zh-CN"/>
        </w:rPr>
        <w:t>）</w:t>
      </w:r>
    </w:p>
    <w:p w14:paraId="077AC856" w14:textId="77777777" w:rsidR="00026D14" w:rsidRDefault="00026D14">
      <w:pPr>
        <w:pStyle w:val="Reasons"/>
        <w:rPr>
          <w:lang w:eastAsia="zh-CN"/>
        </w:rPr>
      </w:pPr>
    </w:p>
    <w:p w14:paraId="0C643668" w14:textId="77777777" w:rsidR="00026D14" w:rsidRDefault="005A18C9">
      <w:pPr>
        <w:pStyle w:val="Proposal"/>
        <w:rPr>
          <w:lang w:eastAsia="zh-CN"/>
        </w:rPr>
      </w:pPr>
      <w:r>
        <w:rPr>
          <w:lang w:eastAsia="zh-CN"/>
        </w:rPr>
        <w:t>ADD</w:t>
      </w:r>
      <w:r>
        <w:rPr>
          <w:lang w:eastAsia="zh-CN"/>
        </w:rPr>
        <w:tab/>
        <w:t>SNG/50A3/6</w:t>
      </w:r>
      <w:r>
        <w:rPr>
          <w:vanish/>
          <w:color w:val="7F7F7F" w:themeColor="text1" w:themeTint="80"/>
          <w:vertAlign w:val="superscript"/>
          <w:lang w:eastAsia="zh-CN"/>
        </w:rPr>
        <w:t>#50198</w:t>
      </w:r>
    </w:p>
    <w:p w14:paraId="7B87D8DE" w14:textId="77777777" w:rsidR="00C3020F" w:rsidRPr="00843BDC" w:rsidRDefault="005A18C9" w:rsidP="00C3020F">
      <w:pPr>
        <w:pStyle w:val="Note"/>
        <w:rPr>
          <w:sz w:val="16"/>
          <w:szCs w:val="12"/>
          <w:lang w:eastAsia="zh-CN"/>
        </w:rPr>
      </w:pPr>
      <w:r w:rsidRPr="00843BDC">
        <w:rPr>
          <w:rStyle w:val="Artdef"/>
          <w:lang w:eastAsia="zh-CN"/>
        </w:rPr>
        <w:t>5.C13</w:t>
      </w:r>
      <w:r w:rsidRPr="00843BDC">
        <w:rPr>
          <w:lang w:eastAsia="zh-CN"/>
        </w:rPr>
        <w:tab/>
      </w:r>
      <w:r w:rsidRPr="00843BDC">
        <w:rPr>
          <w:rFonts w:hint="eastAsia"/>
          <w:lang w:eastAsia="zh-CN"/>
        </w:rPr>
        <w:t>在</w:t>
      </w:r>
      <w:r w:rsidRPr="00843BDC">
        <w:rPr>
          <w:lang w:eastAsia="zh-CN"/>
        </w:rPr>
        <w:t>460-470 MHz</w:t>
      </w:r>
      <w:r w:rsidRPr="00843BDC">
        <w:rPr>
          <w:rFonts w:hint="eastAsia"/>
          <w:lang w:eastAsia="zh-CN"/>
        </w:rPr>
        <w:t>频段，卫星地球探测业务（空对地）的台站不得对卫星气象业务（空对地）的台站造成有害干扰，亦不得要求后者给予保护。</w:t>
      </w:r>
      <w:r w:rsidRPr="00843BDC">
        <w:rPr>
          <w:sz w:val="16"/>
          <w:szCs w:val="16"/>
          <w:lang w:eastAsia="zh-CN"/>
        </w:rPr>
        <w:t>（</w:t>
      </w:r>
      <w:r w:rsidRPr="00843BDC">
        <w:rPr>
          <w:sz w:val="16"/>
          <w:szCs w:val="16"/>
          <w:lang w:eastAsia="zh-CN"/>
        </w:rPr>
        <w:t>WRC-19</w:t>
      </w:r>
      <w:r w:rsidRPr="00843BDC">
        <w:rPr>
          <w:sz w:val="16"/>
          <w:szCs w:val="16"/>
          <w:lang w:eastAsia="zh-CN"/>
        </w:rPr>
        <w:t>）</w:t>
      </w:r>
    </w:p>
    <w:p w14:paraId="2597B97B" w14:textId="77777777" w:rsidR="00026D14" w:rsidRDefault="00026D14">
      <w:pPr>
        <w:pStyle w:val="Reasons"/>
        <w:rPr>
          <w:lang w:eastAsia="zh-CN"/>
        </w:rPr>
      </w:pPr>
    </w:p>
    <w:p w14:paraId="48B36ED6" w14:textId="77777777" w:rsidR="00B83F44" w:rsidRDefault="005A18C9" w:rsidP="00584FF6">
      <w:pPr>
        <w:pStyle w:val="AppendixNo"/>
        <w:rPr>
          <w:lang w:eastAsia="zh-CN"/>
        </w:rPr>
      </w:pPr>
      <w:bookmarkStart w:id="36" w:name="_Toc319677975"/>
      <w:bookmarkStart w:id="37" w:name="_Toc330995598"/>
      <w:bookmarkStart w:id="38" w:name="_Toc458503225"/>
      <w:r w:rsidRPr="00584FF6">
        <w:rPr>
          <w:rFonts w:hint="eastAsia"/>
          <w:lang w:eastAsia="zh-CN"/>
        </w:rPr>
        <w:t>附录</w:t>
      </w:r>
      <w:r w:rsidRPr="003F72ED">
        <w:rPr>
          <w:rStyle w:val="href"/>
          <w:lang w:eastAsia="zh-CN"/>
        </w:rPr>
        <w:t>7</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36"/>
      <w:bookmarkEnd w:id="37"/>
      <w:bookmarkEnd w:id="38"/>
    </w:p>
    <w:p w14:paraId="26AFE8B4" w14:textId="77777777" w:rsidR="00B83F44" w:rsidRDefault="005A18C9" w:rsidP="00584FF6">
      <w:pPr>
        <w:pStyle w:val="Appendixtitle"/>
        <w:rPr>
          <w:lang w:eastAsia="zh-CN"/>
        </w:rPr>
      </w:pPr>
      <w:bookmarkStart w:id="39" w:name="_Toc319677976"/>
      <w:bookmarkStart w:id="40" w:name="_Toc330994408"/>
      <w:bookmarkStart w:id="41" w:name="_Toc330995599"/>
      <w:bookmarkStart w:id="42" w:name="_Toc458503226"/>
      <w:r>
        <w:rPr>
          <w:rFonts w:hint="eastAsia"/>
          <w:lang w:eastAsia="zh-CN"/>
        </w:rPr>
        <w:t>在</w:t>
      </w:r>
      <w:r>
        <w:rPr>
          <w:bCs/>
          <w:lang w:eastAsia="zh-CN"/>
        </w:rPr>
        <w:t>100 MHz</w:t>
      </w:r>
      <w:r>
        <w:rPr>
          <w:rFonts w:hint="eastAsia"/>
          <w:lang w:eastAsia="zh-CN"/>
        </w:rPr>
        <w:t>至</w:t>
      </w:r>
      <w:r>
        <w:rPr>
          <w:bCs/>
          <w:lang w:eastAsia="zh-CN"/>
        </w:rPr>
        <w:t>105 GHz</w:t>
      </w:r>
      <w:r w:rsidRPr="00584FF6">
        <w:rPr>
          <w:rFonts w:hint="eastAsia"/>
          <w:lang w:eastAsia="zh-CN"/>
        </w:rPr>
        <w:t>间各频段内确定</w:t>
      </w:r>
      <w:r>
        <w:rPr>
          <w:lang w:eastAsia="zh-CN"/>
        </w:rPr>
        <w:br/>
      </w:r>
      <w:r>
        <w:rPr>
          <w:rFonts w:hint="eastAsia"/>
          <w:lang w:eastAsia="zh-CN"/>
        </w:rPr>
        <w:t>地球站周围协调区的方法</w:t>
      </w:r>
      <w:bookmarkEnd w:id="39"/>
      <w:bookmarkEnd w:id="40"/>
      <w:bookmarkEnd w:id="41"/>
      <w:bookmarkEnd w:id="42"/>
    </w:p>
    <w:p w14:paraId="457EF684" w14:textId="77777777" w:rsidR="00B83F44" w:rsidRDefault="005A18C9" w:rsidP="00EA7F1C">
      <w:pPr>
        <w:pStyle w:val="AnnexNo"/>
        <w:rPr>
          <w:lang w:eastAsia="zh-CN"/>
        </w:rPr>
      </w:pPr>
      <w:bookmarkStart w:id="43" w:name="_Toc330995606"/>
      <w:bookmarkStart w:id="44" w:name="_Toc458503239"/>
      <w:r w:rsidRPr="00EA7F1C">
        <w:rPr>
          <w:rFonts w:hint="eastAsia"/>
          <w:lang w:eastAsia="zh-CN"/>
        </w:rPr>
        <w:t>附件</w:t>
      </w:r>
      <w:r>
        <w:rPr>
          <w:rFonts w:hint="eastAsia"/>
          <w:lang w:eastAsia="zh-CN"/>
        </w:rPr>
        <w:t>7</w:t>
      </w:r>
      <w:bookmarkEnd w:id="43"/>
      <w:bookmarkEnd w:id="44"/>
    </w:p>
    <w:p w14:paraId="32C3F77A" w14:textId="77777777" w:rsidR="00B83F44" w:rsidRDefault="005A18C9" w:rsidP="00EA7F1C">
      <w:pPr>
        <w:pStyle w:val="Annextitle"/>
        <w:rPr>
          <w:lang w:eastAsia="zh-CN"/>
        </w:rPr>
      </w:pPr>
      <w:bookmarkStart w:id="45" w:name="_Toc458503240"/>
      <w:r w:rsidRPr="00EA7F1C">
        <w:rPr>
          <w:rFonts w:hint="eastAsia"/>
          <w:lang w:eastAsia="zh-CN"/>
        </w:rPr>
        <w:t>用于确定地球站周围协调区的</w:t>
      </w:r>
      <w:r>
        <w:rPr>
          <w:lang w:eastAsia="zh-CN"/>
        </w:rPr>
        <w:br/>
      </w:r>
      <w:r>
        <w:rPr>
          <w:rFonts w:hint="eastAsia"/>
          <w:lang w:eastAsia="zh-CN"/>
        </w:rPr>
        <w:t>系统参数与预定协调距离</w:t>
      </w:r>
      <w:bookmarkEnd w:id="45"/>
    </w:p>
    <w:p w14:paraId="22F9CEC6" w14:textId="77777777" w:rsidR="00B83F44" w:rsidRDefault="005A18C9" w:rsidP="00B83F44">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14:paraId="647E5865" w14:textId="77777777" w:rsidR="00026D14" w:rsidRDefault="00026D14">
      <w:pPr>
        <w:rPr>
          <w:lang w:eastAsia="zh-CN"/>
        </w:rPr>
        <w:sectPr w:rsidR="00026D14">
          <w:headerReference w:type="default" r:id="rId15"/>
          <w:footerReference w:type="default" r:id="rId16"/>
          <w:footerReference w:type="first" r:id="rId17"/>
          <w:type w:val="continuous"/>
          <w:pgSz w:w="11907" w:h="16840" w:code="9"/>
          <w:pgMar w:top="1418" w:right="1134" w:bottom="1134" w:left="1134" w:header="720" w:footer="720" w:gutter="0"/>
          <w:cols w:space="425"/>
          <w:titlePg/>
          <w:docGrid w:linePitch="326"/>
        </w:sectPr>
      </w:pPr>
    </w:p>
    <w:p w14:paraId="5E120C0E" w14:textId="77777777" w:rsidR="00026D14" w:rsidRDefault="005A18C9">
      <w:pPr>
        <w:pStyle w:val="Proposal"/>
      </w:pPr>
      <w:r>
        <w:lastRenderedPageBreak/>
        <w:t>MOD</w:t>
      </w:r>
      <w:r>
        <w:tab/>
        <w:t>SNG/50A3/7</w:t>
      </w:r>
      <w:r>
        <w:rPr>
          <w:vanish/>
          <w:color w:val="7F7F7F" w:themeColor="text1" w:themeTint="80"/>
          <w:vertAlign w:val="superscript"/>
        </w:rPr>
        <w:t>#50199</w:t>
      </w:r>
    </w:p>
    <w:p w14:paraId="75656E78" w14:textId="77777777" w:rsidR="00C3020F" w:rsidRPr="00843BDC" w:rsidRDefault="005A18C9" w:rsidP="00C3020F">
      <w:pPr>
        <w:pStyle w:val="TableNo"/>
        <w:spacing w:before="0" w:after="40"/>
        <w:rPr>
          <w:lang w:eastAsia="zh-CN"/>
        </w:rPr>
      </w:pPr>
      <w:r w:rsidRPr="00843BDC">
        <w:rPr>
          <w:rFonts w:hint="eastAsia"/>
          <w:lang w:eastAsia="zh-CN"/>
        </w:rPr>
        <w:t>表</w:t>
      </w:r>
      <w:r w:rsidRPr="00843BDC">
        <w:rPr>
          <w:lang w:eastAsia="zh-CN"/>
        </w:rPr>
        <w:t>8</w:t>
      </w:r>
      <w:r w:rsidRPr="00843BDC">
        <w:rPr>
          <w:caps w:val="0"/>
          <w:lang w:eastAsia="zh-CN"/>
        </w:rPr>
        <w:t>a</w:t>
      </w:r>
      <w:r w:rsidRPr="00843BDC">
        <w:rPr>
          <w:rFonts w:hint="eastAsia"/>
          <w:sz w:val="16"/>
          <w:szCs w:val="16"/>
          <w:lang w:eastAsia="zh-CN"/>
        </w:rPr>
        <w:t>（</w:t>
      </w:r>
      <w:r w:rsidRPr="00843BDC">
        <w:rPr>
          <w:sz w:val="16"/>
          <w:szCs w:val="16"/>
          <w:lang w:eastAsia="zh-CN"/>
        </w:rPr>
        <w:t>WRC-1</w:t>
      </w:r>
      <w:del w:id="46" w:author="" w:date="2018-05-16T20:03:00Z">
        <w:r w:rsidRPr="00843BDC" w:rsidDel="00AD13E9">
          <w:rPr>
            <w:sz w:val="16"/>
            <w:szCs w:val="16"/>
            <w:lang w:eastAsia="zh-CN"/>
          </w:rPr>
          <w:delText>2</w:delText>
        </w:r>
      </w:del>
      <w:ins w:id="47" w:author="" w:date="2018-05-16T20:03:00Z">
        <w:r w:rsidRPr="00843BDC">
          <w:rPr>
            <w:sz w:val="16"/>
            <w:szCs w:val="16"/>
            <w:lang w:eastAsia="zh-CN"/>
          </w:rPr>
          <w:t>9</w:t>
        </w:r>
      </w:ins>
      <w:r w:rsidRPr="00843BDC">
        <w:rPr>
          <w:rFonts w:hint="eastAsia"/>
          <w:sz w:val="16"/>
          <w:szCs w:val="16"/>
          <w:lang w:eastAsia="zh-CN"/>
        </w:rPr>
        <w:t>，修订版）</w:t>
      </w:r>
    </w:p>
    <w:p w14:paraId="4F4BD553" w14:textId="77777777" w:rsidR="00C3020F" w:rsidRPr="00843BDC" w:rsidRDefault="005A18C9" w:rsidP="00C3020F">
      <w:pPr>
        <w:pStyle w:val="Tabletitle"/>
        <w:snapToGrid w:val="0"/>
        <w:rPr>
          <w:lang w:eastAsia="zh-CN"/>
        </w:rPr>
      </w:pPr>
      <w:r w:rsidRPr="00843BDC">
        <w:rPr>
          <w:rFonts w:hint="eastAsia"/>
          <w:lang w:eastAsia="zh-CN"/>
        </w:rPr>
        <w:t>确定接收地球站协调距离所需的参数</w:t>
      </w:r>
    </w:p>
    <w:tbl>
      <w:tblPr>
        <w:tblW w:w="1400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
        <w:gridCol w:w="904"/>
        <w:gridCol w:w="288"/>
        <w:gridCol w:w="789"/>
        <w:gridCol w:w="789"/>
        <w:gridCol w:w="973"/>
        <w:gridCol w:w="706"/>
        <w:gridCol w:w="804"/>
        <w:gridCol w:w="671"/>
        <w:gridCol w:w="822"/>
        <w:gridCol w:w="826"/>
        <w:gridCol w:w="835"/>
        <w:gridCol w:w="830"/>
        <w:gridCol w:w="677"/>
        <w:gridCol w:w="645"/>
        <w:gridCol w:w="632"/>
        <w:gridCol w:w="850"/>
        <w:gridCol w:w="1176"/>
      </w:tblGrid>
      <w:tr w:rsidR="00C3020F" w:rsidRPr="00843BDC" w14:paraId="01D56210" w14:textId="77777777" w:rsidTr="00211A5F">
        <w:trPr>
          <w:cantSplit/>
          <w:trHeight w:val="603"/>
        </w:trPr>
        <w:tc>
          <w:tcPr>
            <w:tcW w:w="1975" w:type="dxa"/>
            <w:gridSpan w:val="3"/>
            <w:tcMar>
              <w:left w:w="57" w:type="dxa"/>
              <w:right w:w="57" w:type="dxa"/>
            </w:tcMar>
          </w:tcPr>
          <w:p w14:paraId="2B43A200" w14:textId="77777777" w:rsidR="00C3020F" w:rsidRPr="00843BDC" w:rsidRDefault="005A18C9" w:rsidP="00211A5F">
            <w:pPr>
              <w:pStyle w:val="Tablehead"/>
              <w:rPr>
                <w:sz w:val="14"/>
                <w:szCs w:val="14"/>
                <w:lang w:eastAsia="zh-CN"/>
              </w:rPr>
            </w:pPr>
            <w:r w:rsidRPr="00843BDC">
              <w:rPr>
                <w:rFonts w:hint="eastAsia"/>
                <w:sz w:val="14"/>
                <w:szCs w:val="14"/>
                <w:lang w:eastAsia="zh-CN"/>
              </w:rPr>
              <w:t>接</w:t>
            </w:r>
            <w:r w:rsidRPr="00843BDC">
              <w:rPr>
                <w:sz w:val="14"/>
                <w:szCs w:val="14"/>
                <w:lang w:eastAsia="zh-CN"/>
              </w:rPr>
              <w:t>收空间无线电</w:t>
            </w:r>
            <w:r w:rsidRPr="00843BDC">
              <w:rPr>
                <w:sz w:val="14"/>
                <w:szCs w:val="14"/>
                <w:lang w:eastAsia="zh-CN"/>
              </w:rPr>
              <w:br/>
            </w:r>
            <w:r w:rsidRPr="00843BDC">
              <w:rPr>
                <w:sz w:val="14"/>
                <w:szCs w:val="14"/>
                <w:lang w:eastAsia="zh-CN"/>
              </w:rPr>
              <w:t>通信业务名称</w:t>
            </w:r>
          </w:p>
        </w:tc>
        <w:tc>
          <w:tcPr>
            <w:tcW w:w="789" w:type="dxa"/>
            <w:tcMar>
              <w:left w:w="57" w:type="dxa"/>
              <w:right w:w="57" w:type="dxa"/>
            </w:tcMar>
          </w:tcPr>
          <w:p w14:paraId="5CAAB377" w14:textId="77777777" w:rsidR="00C3020F" w:rsidRPr="00843BDC" w:rsidRDefault="005A18C9" w:rsidP="00211A5F">
            <w:pPr>
              <w:pStyle w:val="Tablehead"/>
              <w:rPr>
                <w:sz w:val="14"/>
                <w:szCs w:val="14"/>
                <w:lang w:eastAsia="zh-CN"/>
              </w:rPr>
            </w:pPr>
            <w:r w:rsidRPr="00843BDC">
              <w:rPr>
                <w:sz w:val="14"/>
                <w:szCs w:val="14"/>
                <w:lang w:eastAsia="zh-CN"/>
              </w:rPr>
              <w:t>空间</w:t>
            </w:r>
            <w:r w:rsidRPr="00843BDC">
              <w:rPr>
                <w:rFonts w:hint="eastAsia"/>
                <w:sz w:val="14"/>
                <w:szCs w:val="14"/>
                <w:lang w:eastAsia="zh-CN"/>
              </w:rPr>
              <w:br/>
            </w:r>
            <w:r w:rsidRPr="00843BDC">
              <w:rPr>
                <w:sz w:val="14"/>
                <w:szCs w:val="14"/>
                <w:lang w:eastAsia="zh-CN"/>
              </w:rPr>
              <w:t>操作，</w:t>
            </w:r>
            <w:r w:rsidRPr="00843BDC">
              <w:rPr>
                <w:rFonts w:hint="eastAsia"/>
                <w:sz w:val="14"/>
                <w:szCs w:val="14"/>
                <w:lang w:eastAsia="zh-CN"/>
              </w:rPr>
              <w:br/>
            </w:r>
            <w:r w:rsidRPr="00843BDC">
              <w:rPr>
                <w:sz w:val="14"/>
                <w:szCs w:val="14"/>
                <w:lang w:eastAsia="zh-CN"/>
              </w:rPr>
              <w:t>空间研究</w:t>
            </w:r>
          </w:p>
        </w:tc>
        <w:tc>
          <w:tcPr>
            <w:tcW w:w="789" w:type="dxa"/>
            <w:tcMar>
              <w:left w:w="57" w:type="dxa"/>
              <w:right w:w="57" w:type="dxa"/>
            </w:tcMar>
          </w:tcPr>
          <w:p w14:paraId="1BB3B16D" w14:textId="77777777" w:rsidR="00C3020F" w:rsidRPr="00843BDC" w:rsidRDefault="005A18C9" w:rsidP="00211A5F">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气象，</w:t>
            </w:r>
            <w:r w:rsidRPr="00843BDC">
              <w:rPr>
                <w:rFonts w:hint="eastAsia"/>
                <w:sz w:val="14"/>
                <w:szCs w:val="14"/>
                <w:lang w:eastAsia="zh-CN"/>
              </w:rPr>
              <w:br/>
            </w:r>
            <w:r w:rsidRPr="00843BDC">
              <w:rPr>
                <w:sz w:val="14"/>
                <w:szCs w:val="14"/>
                <w:lang w:eastAsia="zh-CN"/>
              </w:rPr>
              <w:t>卫星移动</w:t>
            </w:r>
          </w:p>
        </w:tc>
        <w:tc>
          <w:tcPr>
            <w:tcW w:w="973" w:type="dxa"/>
            <w:tcMar>
              <w:left w:w="57" w:type="dxa"/>
              <w:right w:w="57" w:type="dxa"/>
            </w:tcMar>
          </w:tcPr>
          <w:p w14:paraId="57AA6A3A" w14:textId="77777777" w:rsidR="00C3020F" w:rsidRPr="00843BDC" w:rsidRDefault="005A18C9" w:rsidP="00211A5F">
            <w:pPr>
              <w:pStyle w:val="Tablehead"/>
              <w:rPr>
                <w:sz w:val="14"/>
                <w:szCs w:val="14"/>
                <w:lang w:eastAsia="zh-CN"/>
              </w:rPr>
            </w:pPr>
            <w:r w:rsidRPr="00843BDC">
              <w:rPr>
                <w:sz w:val="14"/>
                <w:szCs w:val="14"/>
                <w:lang w:eastAsia="zh-CN"/>
              </w:rPr>
              <w:t>空间研究</w:t>
            </w:r>
          </w:p>
        </w:tc>
        <w:tc>
          <w:tcPr>
            <w:tcW w:w="706" w:type="dxa"/>
            <w:tcMar>
              <w:left w:w="57" w:type="dxa"/>
              <w:right w:w="57" w:type="dxa"/>
            </w:tcMar>
          </w:tcPr>
          <w:p w14:paraId="3FBA25C9" w14:textId="77777777" w:rsidR="00C3020F" w:rsidRPr="00843BDC" w:rsidRDefault="005A18C9" w:rsidP="00211A5F">
            <w:pPr>
              <w:pStyle w:val="Tablehead"/>
              <w:rPr>
                <w:sz w:val="14"/>
                <w:szCs w:val="14"/>
                <w:lang w:eastAsia="zh-CN"/>
              </w:rPr>
            </w:pPr>
            <w:r w:rsidRPr="00843BDC">
              <w:rPr>
                <w:sz w:val="14"/>
                <w:szCs w:val="14"/>
                <w:lang w:eastAsia="zh-CN"/>
              </w:rPr>
              <w:t>空间</w:t>
            </w:r>
            <w:r w:rsidRPr="00843BDC">
              <w:rPr>
                <w:rFonts w:hint="eastAsia"/>
                <w:sz w:val="14"/>
                <w:szCs w:val="14"/>
                <w:lang w:eastAsia="zh-CN"/>
              </w:rPr>
              <w:br/>
            </w:r>
            <w:r w:rsidRPr="00843BDC">
              <w:rPr>
                <w:sz w:val="14"/>
                <w:szCs w:val="14"/>
                <w:lang w:eastAsia="zh-CN"/>
              </w:rPr>
              <w:t>研究，</w:t>
            </w:r>
            <w:r w:rsidRPr="00843BDC">
              <w:rPr>
                <w:rFonts w:hint="eastAsia"/>
                <w:sz w:val="14"/>
                <w:szCs w:val="14"/>
                <w:lang w:eastAsia="zh-CN"/>
              </w:rPr>
              <w:br/>
            </w:r>
            <w:r w:rsidRPr="00843BDC">
              <w:rPr>
                <w:sz w:val="14"/>
                <w:szCs w:val="14"/>
                <w:lang w:eastAsia="zh-CN"/>
              </w:rPr>
              <w:t>空间操作</w:t>
            </w:r>
          </w:p>
        </w:tc>
        <w:tc>
          <w:tcPr>
            <w:tcW w:w="804" w:type="dxa"/>
            <w:tcMar>
              <w:left w:w="57" w:type="dxa"/>
              <w:right w:w="57" w:type="dxa"/>
            </w:tcMar>
          </w:tcPr>
          <w:p w14:paraId="63486D61" w14:textId="77777777" w:rsidR="00C3020F" w:rsidRPr="00843BDC" w:rsidRDefault="005A18C9" w:rsidP="00211A5F">
            <w:pPr>
              <w:pStyle w:val="Tablehead"/>
              <w:rPr>
                <w:sz w:val="14"/>
                <w:szCs w:val="14"/>
                <w:lang w:eastAsia="zh-CN"/>
              </w:rPr>
            </w:pPr>
            <w:r w:rsidRPr="00843BDC">
              <w:rPr>
                <w:sz w:val="14"/>
                <w:szCs w:val="14"/>
                <w:lang w:eastAsia="zh-CN"/>
              </w:rPr>
              <w:t>空间操作</w:t>
            </w:r>
          </w:p>
        </w:tc>
        <w:tc>
          <w:tcPr>
            <w:tcW w:w="671" w:type="dxa"/>
            <w:tcMar>
              <w:left w:w="57" w:type="dxa"/>
              <w:right w:w="57" w:type="dxa"/>
            </w:tcMar>
          </w:tcPr>
          <w:p w14:paraId="6C990883" w14:textId="77777777" w:rsidR="00C3020F" w:rsidRPr="00843BDC" w:rsidRDefault="005A18C9" w:rsidP="00211A5F">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移动</w:t>
            </w:r>
          </w:p>
        </w:tc>
        <w:tc>
          <w:tcPr>
            <w:tcW w:w="822" w:type="dxa"/>
            <w:tcMar>
              <w:left w:w="57" w:type="dxa"/>
              <w:right w:w="57" w:type="dxa"/>
            </w:tcMar>
          </w:tcPr>
          <w:p w14:paraId="45E88778" w14:textId="77777777" w:rsidR="00C3020F" w:rsidRPr="00843BDC" w:rsidRDefault="005A18C9" w:rsidP="00211A5F">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气象</w:t>
            </w:r>
          </w:p>
        </w:tc>
        <w:tc>
          <w:tcPr>
            <w:tcW w:w="826" w:type="dxa"/>
            <w:tcMar>
              <w:left w:w="57" w:type="dxa"/>
              <w:right w:w="57" w:type="dxa"/>
            </w:tcMar>
          </w:tcPr>
          <w:p w14:paraId="04A1E66E" w14:textId="77777777" w:rsidR="00C3020F" w:rsidRPr="00843BDC" w:rsidRDefault="005A18C9" w:rsidP="00211A5F">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移动</w:t>
            </w:r>
          </w:p>
        </w:tc>
        <w:tc>
          <w:tcPr>
            <w:tcW w:w="835" w:type="dxa"/>
            <w:tcMar>
              <w:left w:w="57" w:type="dxa"/>
              <w:right w:w="57" w:type="dxa"/>
            </w:tcMar>
          </w:tcPr>
          <w:p w14:paraId="5211C9A6" w14:textId="77777777" w:rsidR="00C3020F" w:rsidRPr="00843BDC" w:rsidRDefault="005A18C9" w:rsidP="00211A5F">
            <w:pPr>
              <w:pStyle w:val="Tablehead"/>
              <w:rPr>
                <w:sz w:val="14"/>
                <w:szCs w:val="14"/>
                <w:lang w:eastAsia="zh-CN"/>
              </w:rPr>
            </w:pPr>
            <w:r w:rsidRPr="00843BDC">
              <w:rPr>
                <w:sz w:val="14"/>
                <w:szCs w:val="14"/>
                <w:lang w:eastAsia="zh-CN"/>
              </w:rPr>
              <w:t>空间</w:t>
            </w:r>
            <w:r w:rsidRPr="00843BDC">
              <w:rPr>
                <w:rFonts w:hint="eastAsia"/>
                <w:sz w:val="14"/>
                <w:szCs w:val="14"/>
                <w:lang w:eastAsia="zh-CN"/>
              </w:rPr>
              <w:br/>
            </w:r>
            <w:r w:rsidRPr="00843BDC">
              <w:rPr>
                <w:sz w:val="14"/>
                <w:szCs w:val="14"/>
                <w:lang w:eastAsia="zh-CN"/>
              </w:rPr>
              <w:t>研究</w:t>
            </w:r>
          </w:p>
        </w:tc>
        <w:tc>
          <w:tcPr>
            <w:tcW w:w="830" w:type="dxa"/>
            <w:tcMar>
              <w:left w:w="57" w:type="dxa"/>
              <w:right w:w="57" w:type="dxa"/>
            </w:tcMar>
          </w:tcPr>
          <w:p w14:paraId="0F71CE48" w14:textId="77777777" w:rsidR="00C3020F" w:rsidRPr="00843BDC" w:rsidRDefault="005A18C9" w:rsidP="00211A5F">
            <w:pPr>
              <w:pStyle w:val="Tablehead"/>
              <w:rPr>
                <w:sz w:val="14"/>
                <w:szCs w:val="14"/>
                <w:lang w:eastAsia="zh-CN"/>
              </w:rPr>
            </w:pPr>
            <w:r w:rsidRPr="00843BDC">
              <w:rPr>
                <w:sz w:val="14"/>
                <w:szCs w:val="14"/>
                <w:lang w:eastAsia="zh-CN"/>
              </w:rPr>
              <w:t>空间</w:t>
            </w:r>
            <w:r w:rsidRPr="00843BDC">
              <w:rPr>
                <w:rFonts w:hint="eastAsia"/>
                <w:sz w:val="14"/>
                <w:szCs w:val="14"/>
                <w:lang w:eastAsia="zh-CN"/>
              </w:rPr>
              <w:br/>
            </w:r>
            <w:r w:rsidRPr="00843BDC">
              <w:rPr>
                <w:sz w:val="14"/>
                <w:szCs w:val="14"/>
                <w:lang w:eastAsia="zh-CN"/>
              </w:rPr>
              <w:t>操作</w:t>
            </w:r>
          </w:p>
        </w:tc>
        <w:tc>
          <w:tcPr>
            <w:tcW w:w="677" w:type="dxa"/>
            <w:tcMar>
              <w:left w:w="57" w:type="dxa"/>
              <w:right w:w="57" w:type="dxa"/>
            </w:tcMar>
          </w:tcPr>
          <w:p w14:paraId="1C0365FE" w14:textId="5330ABDA" w:rsidR="00C3020F" w:rsidRPr="00843BDC" w:rsidRDefault="007510C4" w:rsidP="00211A5F">
            <w:pPr>
              <w:pStyle w:val="Tablehead"/>
              <w:rPr>
                <w:sz w:val="14"/>
                <w:szCs w:val="14"/>
                <w:lang w:eastAsia="zh-CN"/>
              </w:rPr>
            </w:pPr>
            <w:del w:id="48" w:author="" w:date="2018-05-30T14:21:00Z">
              <w:r w:rsidRPr="00843BDC">
                <w:rPr>
                  <w:rFonts w:hint="eastAsia"/>
                  <w:sz w:val="14"/>
                  <w:szCs w:val="14"/>
                  <w:lang w:eastAsia="zh-CN"/>
                </w:rPr>
                <w:delText>卫星</w:delText>
              </w:r>
              <w:r w:rsidRPr="00843BDC">
                <w:rPr>
                  <w:sz w:val="14"/>
                  <w:szCs w:val="14"/>
                  <w:lang w:eastAsia="zh-CN"/>
                </w:rPr>
                <w:br/>
              </w:r>
              <w:r w:rsidRPr="00843BDC">
                <w:rPr>
                  <w:rFonts w:hint="eastAsia"/>
                  <w:sz w:val="14"/>
                  <w:szCs w:val="14"/>
                  <w:lang w:eastAsia="zh-CN"/>
                </w:rPr>
                <w:delText>气象</w:delText>
              </w:r>
            </w:del>
          </w:p>
        </w:tc>
        <w:tc>
          <w:tcPr>
            <w:tcW w:w="645" w:type="dxa"/>
            <w:tcMar>
              <w:left w:w="57" w:type="dxa"/>
              <w:right w:w="57" w:type="dxa"/>
            </w:tcMar>
          </w:tcPr>
          <w:p w14:paraId="496C7FD7" w14:textId="77777777" w:rsidR="00C3020F" w:rsidRPr="00843BDC" w:rsidRDefault="005A18C9" w:rsidP="00211A5F">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广播</w:t>
            </w:r>
          </w:p>
        </w:tc>
        <w:tc>
          <w:tcPr>
            <w:tcW w:w="632" w:type="dxa"/>
            <w:tcMar>
              <w:left w:w="57" w:type="dxa"/>
              <w:right w:w="57" w:type="dxa"/>
            </w:tcMar>
          </w:tcPr>
          <w:p w14:paraId="62712848" w14:textId="77777777" w:rsidR="00C3020F" w:rsidRPr="00843BDC" w:rsidRDefault="005A18C9" w:rsidP="00211A5F">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移动</w:t>
            </w:r>
          </w:p>
        </w:tc>
        <w:tc>
          <w:tcPr>
            <w:tcW w:w="850" w:type="dxa"/>
            <w:tcMar>
              <w:left w:w="57" w:type="dxa"/>
              <w:right w:w="57" w:type="dxa"/>
            </w:tcMar>
          </w:tcPr>
          <w:p w14:paraId="2A232F72" w14:textId="77777777" w:rsidR="00C3020F" w:rsidRPr="00843BDC" w:rsidRDefault="005A18C9" w:rsidP="00211A5F">
            <w:pPr>
              <w:pStyle w:val="Tablehead"/>
              <w:rPr>
                <w:sz w:val="14"/>
                <w:szCs w:val="14"/>
                <w:lang w:eastAsia="zh-CN"/>
              </w:rPr>
            </w:pPr>
            <w:r w:rsidRPr="00843BDC">
              <w:rPr>
                <w:sz w:val="14"/>
                <w:szCs w:val="14"/>
                <w:lang w:eastAsia="zh-CN"/>
              </w:rPr>
              <w:t>卫星广播（</w:t>
            </w:r>
            <w:r w:rsidRPr="00843BDC">
              <w:rPr>
                <w:sz w:val="14"/>
                <w:szCs w:val="14"/>
                <w:lang w:eastAsia="zh-CN"/>
              </w:rPr>
              <w:t>DAB</w:t>
            </w:r>
            <w:r w:rsidRPr="00843BDC">
              <w:rPr>
                <w:sz w:val="14"/>
                <w:szCs w:val="14"/>
                <w:lang w:eastAsia="zh-CN"/>
              </w:rPr>
              <w:t>）</w:t>
            </w:r>
          </w:p>
        </w:tc>
        <w:tc>
          <w:tcPr>
            <w:tcW w:w="1176" w:type="dxa"/>
            <w:tcMar>
              <w:left w:w="57" w:type="dxa"/>
              <w:right w:w="57" w:type="dxa"/>
            </w:tcMar>
          </w:tcPr>
          <w:p w14:paraId="22DFE15D" w14:textId="77777777" w:rsidR="00C3020F" w:rsidRPr="00843BDC" w:rsidRDefault="005A18C9" w:rsidP="00211A5F">
            <w:pPr>
              <w:pStyle w:val="Tablehead"/>
              <w:rPr>
                <w:sz w:val="14"/>
                <w:szCs w:val="14"/>
                <w:lang w:eastAsia="zh-CN"/>
              </w:rPr>
            </w:pPr>
            <w:r w:rsidRPr="00843BDC">
              <w:rPr>
                <w:sz w:val="14"/>
                <w:szCs w:val="14"/>
                <w:lang w:eastAsia="zh-CN"/>
              </w:rPr>
              <w:t>卫星移动，</w:t>
            </w:r>
            <w:r w:rsidRPr="00843BDC">
              <w:rPr>
                <w:rFonts w:hint="eastAsia"/>
                <w:sz w:val="14"/>
                <w:szCs w:val="14"/>
                <w:lang w:eastAsia="zh-CN"/>
              </w:rPr>
              <w:br/>
            </w:r>
            <w:r w:rsidRPr="00843BDC">
              <w:rPr>
                <w:sz w:val="14"/>
                <w:szCs w:val="14"/>
                <w:lang w:eastAsia="zh-CN"/>
              </w:rPr>
              <w:t>卫星陆地移动，卫星水上移动</w:t>
            </w:r>
          </w:p>
        </w:tc>
      </w:tr>
      <w:tr w:rsidR="00C3020F" w:rsidRPr="00843BDC" w14:paraId="3E33AB93" w14:textId="77777777" w:rsidTr="00211A5F">
        <w:trPr>
          <w:cantSplit/>
          <w:trHeight w:val="603"/>
        </w:trPr>
        <w:tc>
          <w:tcPr>
            <w:tcW w:w="1975" w:type="dxa"/>
            <w:gridSpan w:val="3"/>
            <w:tcMar>
              <w:left w:w="57" w:type="dxa"/>
              <w:right w:w="57" w:type="dxa"/>
            </w:tcMar>
          </w:tcPr>
          <w:p w14:paraId="721FB8E8" w14:textId="77777777" w:rsidR="00C3020F" w:rsidRPr="00843BDC" w:rsidRDefault="005A18C9" w:rsidP="00211A5F">
            <w:pPr>
              <w:pStyle w:val="Tabletext"/>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频段</w:t>
            </w:r>
            <w:r w:rsidRPr="00843BDC">
              <w:rPr>
                <w:rFonts w:asciiTheme="majorBidi" w:eastAsiaTheme="majorEastAsia" w:hAnsiTheme="majorBidi" w:cstheme="majorBidi" w:hint="eastAsia"/>
                <w:sz w:val="14"/>
                <w:szCs w:val="14"/>
                <w:lang w:eastAsia="zh-CN"/>
              </w:rPr>
              <w:t>（</w:t>
            </w:r>
            <w:r w:rsidRPr="00843BDC">
              <w:rPr>
                <w:rFonts w:asciiTheme="majorBidi" w:eastAsiaTheme="majorEastAsia" w:hAnsiTheme="majorBidi" w:cstheme="majorBidi"/>
                <w:sz w:val="14"/>
                <w:szCs w:val="14"/>
                <w:lang w:eastAsia="zh-CN"/>
              </w:rPr>
              <w:t>MHz</w:t>
            </w:r>
            <w:r w:rsidRPr="00843BDC">
              <w:rPr>
                <w:rFonts w:asciiTheme="majorBidi" w:eastAsiaTheme="majorEastAsia" w:hAnsiTheme="majorBidi" w:cstheme="majorBidi" w:hint="eastAsia"/>
                <w:sz w:val="14"/>
                <w:szCs w:val="14"/>
                <w:lang w:eastAsia="zh-CN"/>
              </w:rPr>
              <w:t>）</w:t>
            </w:r>
          </w:p>
        </w:tc>
        <w:tc>
          <w:tcPr>
            <w:tcW w:w="789" w:type="dxa"/>
            <w:tcMar>
              <w:left w:w="57" w:type="dxa"/>
              <w:right w:w="57" w:type="dxa"/>
            </w:tcMar>
          </w:tcPr>
          <w:p w14:paraId="460585DC"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137-138</w:t>
            </w:r>
          </w:p>
        </w:tc>
        <w:tc>
          <w:tcPr>
            <w:tcW w:w="789" w:type="dxa"/>
            <w:tcMar>
              <w:left w:w="57" w:type="dxa"/>
              <w:right w:w="57" w:type="dxa"/>
            </w:tcMar>
          </w:tcPr>
          <w:p w14:paraId="5CED10C7"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137-138</w:t>
            </w:r>
          </w:p>
        </w:tc>
        <w:tc>
          <w:tcPr>
            <w:tcW w:w="973" w:type="dxa"/>
            <w:tcMar>
              <w:left w:w="57" w:type="dxa"/>
              <w:right w:w="57" w:type="dxa"/>
            </w:tcMar>
          </w:tcPr>
          <w:p w14:paraId="0DA9838E"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143.6-143.65</w:t>
            </w:r>
          </w:p>
        </w:tc>
        <w:tc>
          <w:tcPr>
            <w:tcW w:w="706" w:type="dxa"/>
            <w:tcMar>
              <w:left w:w="57" w:type="dxa"/>
              <w:right w:w="57" w:type="dxa"/>
            </w:tcMar>
          </w:tcPr>
          <w:p w14:paraId="3B288939"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174-184</w:t>
            </w:r>
          </w:p>
        </w:tc>
        <w:tc>
          <w:tcPr>
            <w:tcW w:w="804" w:type="dxa"/>
            <w:tcMar>
              <w:left w:w="57" w:type="dxa"/>
              <w:right w:w="57" w:type="dxa"/>
            </w:tcMar>
          </w:tcPr>
          <w:p w14:paraId="1D2510BF"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163-167</w:t>
            </w:r>
            <w:r w:rsidRPr="00843BDC">
              <w:rPr>
                <w:rFonts w:asciiTheme="majorBidi" w:eastAsiaTheme="majorEastAsia" w:hAnsiTheme="majorBidi" w:cstheme="majorBidi"/>
                <w:sz w:val="14"/>
                <w:szCs w:val="14"/>
                <w:lang w:eastAsia="zh-CN"/>
              </w:rPr>
              <w:br/>
              <w:t>272-273</w:t>
            </w:r>
            <w:r w:rsidRPr="00843BDC">
              <w:rPr>
                <w:rFonts w:asciiTheme="majorBidi" w:eastAsiaTheme="majorEastAsia" w:hAnsiTheme="majorBidi" w:cstheme="majorBidi"/>
                <w:position w:val="4"/>
                <w:sz w:val="14"/>
                <w:szCs w:val="14"/>
                <w:lang w:eastAsia="zh-CN"/>
              </w:rPr>
              <w:t>5</w:t>
            </w:r>
          </w:p>
        </w:tc>
        <w:tc>
          <w:tcPr>
            <w:tcW w:w="671" w:type="dxa"/>
            <w:tcMar>
              <w:left w:w="57" w:type="dxa"/>
              <w:right w:w="57" w:type="dxa"/>
            </w:tcMar>
          </w:tcPr>
          <w:p w14:paraId="32003C57"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335.4-399.9</w:t>
            </w:r>
          </w:p>
        </w:tc>
        <w:tc>
          <w:tcPr>
            <w:tcW w:w="822" w:type="dxa"/>
            <w:tcMar>
              <w:left w:w="57" w:type="dxa"/>
              <w:right w:w="57" w:type="dxa"/>
            </w:tcMar>
          </w:tcPr>
          <w:p w14:paraId="4E179DFC"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400.15-401</w:t>
            </w:r>
          </w:p>
        </w:tc>
        <w:tc>
          <w:tcPr>
            <w:tcW w:w="826" w:type="dxa"/>
            <w:tcMar>
              <w:left w:w="57" w:type="dxa"/>
              <w:right w:w="57" w:type="dxa"/>
            </w:tcMar>
          </w:tcPr>
          <w:p w14:paraId="7B14B837"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400.15-401</w:t>
            </w:r>
          </w:p>
        </w:tc>
        <w:tc>
          <w:tcPr>
            <w:tcW w:w="835" w:type="dxa"/>
            <w:tcMar>
              <w:left w:w="57" w:type="dxa"/>
              <w:right w:w="57" w:type="dxa"/>
            </w:tcMar>
          </w:tcPr>
          <w:p w14:paraId="64EC16DB"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400.15-401</w:t>
            </w:r>
          </w:p>
        </w:tc>
        <w:tc>
          <w:tcPr>
            <w:tcW w:w="830" w:type="dxa"/>
            <w:tcMar>
              <w:left w:w="57" w:type="dxa"/>
              <w:right w:w="57" w:type="dxa"/>
            </w:tcMar>
          </w:tcPr>
          <w:p w14:paraId="5035B995"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401-402</w:t>
            </w:r>
          </w:p>
        </w:tc>
        <w:tc>
          <w:tcPr>
            <w:tcW w:w="677" w:type="dxa"/>
            <w:tcMar>
              <w:left w:w="57" w:type="dxa"/>
              <w:right w:w="57" w:type="dxa"/>
            </w:tcMar>
          </w:tcPr>
          <w:p w14:paraId="381D63CB" w14:textId="53D46176" w:rsidR="00C3020F" w:rsidRPr="00843BDC" w:rsidRDefault="00A36B31" w:rsidP="00211A5F">
            <w:pPr>
              <w:pStyle w:val="Tabletext"/>
              <w:jc w:val="center"/>
              <w:rPr>
                <w:rFonts w:asciiTheme="majorBidi" w:eastAsiaTheme="majorEastAsia" w:hAnsiTheme="majorBidi" w:cstheme="majorBidi"/>
                <w:sz w:val="14"/>
                <w:szCs w:val="14"/>
                <w:lang w:eastAsia="zh-CN"/>
              </w:rPr>
            </w:pPr>
            <w:del w:id="49" w:author="Unknown">
              <w:r w:rsidRPr="00DD4953" w:rsidDel="001E7651">
                <w:rPr>
                  <w:sz w:val="14"/>
                  <w:szCs w:val="14"/>
                  <w:lang w:val="en-US"/>
                </w:rPr>
                <w:delText>460-470</w:delText>
              </w:r>
            </w:del>
          </w:p>
        </w:tc>
        <w:tc>
          <w:tcPr>
            <w:tcW w:w="645" w:type="dxa"/>
            <w:tcMar>
              <w:left w:w="57" w:type="dxa"/>
              <w:right w:w="57" w:type="dxa"/>
            </w:tcMar>
          </w:tcPr>
          <w:p w14:paraId="5A8A3457" w14:textId="77777777" w:rsidR="00C3020F" w:rsidRPr="00843BDC" w:rsidRDefault="005A18C9"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620-790</w:t>
            </w:r>
          </w:p>
        </w:tc>
        <w:tc>
          <w:tcPr>
            <w:tcW w:w="632" w:type="dxa"/>
            <w:tcMar>
              <w:left w:w="57" w:type="dxa"/>
              <w:right w:w="57" w:type="dxa"/>
            </w:tcMar>
          </w:tcPr>
          <w:p w14:paraId="0306E665" w14:textId="77777777" w:rsidR="00C3020F" w:rsidRPr="00843BDC" w:rsidRDefault="005A18C9"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856-890</w:t>
            </w:r>
          </w:p>
        </w:tc>
        <w:tc>
          <w:tcPr>
            <w:tcW w:w="850" w:type="dxa"/>
            <w:tcMar>
              <w:left w:w="57" w:type="dxa"/>
              <w:right w:w="57" w:type="dxa"/>
            </w:tcMar>
          </w:tcPr>
          <w:p w14:paraId="3AC15CAD" w14:textId="77777777" w:rsidR="00C3020F" w:rsidRPr="00843BDC" w:rsidRDefault="005A18C9"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1 452-1492</w:t>
            </w:r>
            <w:r w:rsidRPr="00843BDC">
              <w:rPr>
                <w:rFonts w:asciiTheme="majorBidi" w:eastAsiaTheme="majorEastAsia" w:hAnsiTheme="majorBidi" w:cstheme="majorBidi"/>
                <w:sz w:val="14"/>
                <w:szCs w:val="14"/>
              </w:rPr>
              <w:br/>
            </w:r>
          </w:p>
        </w:tc>
        <w:tc>
          <w:tcPr>
            <w:tcW w:w="1176" w:type="dxa"/>
            <w:tcMar>
              <w:left w:w="57" w:type="dxa"/>
              <w:right w:w="57" w:type="dxa"/>
            </w:tcMar>
          </w:tcPr>
          <w:p w14:paraId="270D243B" w14:textId="77777777" w:rsidR="00C3020F" w:rsidRPr="00843BDC" w:rsidRDefault="005A18C9"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1 518-1 530</w:t>
            </w:r>
            <w:r w:rsidRPr="00843BDC">
              <w:rPr>
                <w:rFonts w:asciiTheme="majorBidi" w:eastAsiaTheme="majorEastAsia" w:hAnsiTheme="majorBidi" w:cstheme="majorBidi"/>
                <w:sz w:val="14"/>
                <w:szCs w:val="14"/>
              </w:rPr>
              <w:br/>
              <w:t>1 555-1 559</w:t>
            </w:r>
            <w:r w:rsidRPr="00843BDC">
              <w:rPr>
                <w:rFonts w:asciiTheme="majorBidi" w:eastAsiaTheme="majorEastAsia" w:hAnsiTheme="majorBidi" w:cstheme="majorBidi"/>
                <w:sz w:val="14"/>
                <w:szCs w:val="14"/>
              </w:rPr>
              <w:br/>
              <w:t xml:space="preserve">2 160-2 200 </w:t>
            </w:r>
            <w:r w:rsidRPr="00843BDC">
              <w:rPr>
                <w:rFonts w:asciiTheme="majorBidi" w:eastAsiaTheme="majorEastAsia" w:hAnsiTheme="majorBidi" w:cstheme="majorBidi"/>
                <w:position w:val="4"/>
                <w:sz w:val="14"/>
                <w:szCs w:val="14"/>
              </w:rPr>
              <w:t>1</w:t>
            </w:r>
          </w:p>
        </w:tc>
      </w:tr>
      <w:tr w:rsidR="00C3020F" w:rsidRPr="00843BDC" w14:paraId="56A3A4B3" w14:textId="77777777" w:rsidTr="00211A5F">
        <w:trPr>
          <w:cantSplit/>
          <w:trHeight w:val="618"/>
        </w:trPr>
        <w:tc>
          <w:tcPr>
            <w:tcW w:w="1975" w:type="dxa"/>
            <w:gridSpan w:val="3"/>
            <w:tcMar>
              <w:left w:w="57" w:type="dxa"/>
              <w:right w:w="57" w:type="dxa"/>
            </w:tcMar>
          </w:tcPr>
          <w:p w14:paraId="5F49EC75" w14:textId="77777777" w:rsidR="00C3020F" w:rsidRPr="00843BDC" w:rsidRDefault="005A18C9" w:rsidP="00211A5F">
            <w:pPr>
              <w:pStyle w:val="Tabletext"/>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发</w:t>
            </w:r>
            <w:r w:rsidRPr="00843BDC">
              <w:rPr>
                <w:rFonts w:asciiTheme="majorBidi" w:eastAsiaTheme="majorEastAsia" w:hAnsiTheme="majorBidi" w:cstheme="majorBidi" w:hint="eastAsia"/>
                <w:sz w:val="14"/>
                <w:szCs w:val="14"/>
                <w:lang w:eastAsia="zh-CN"/>
              </w:rPr>
              <w:t>射</w:t>
            </w:r>
            <w:r w:rsidRPr="00843BDC">
              <w:rPr>
                <w:rFonts w:asciiTheme="majorBidi" w:eastAsiaTheme="majorEastAsia" w:hAnsiTheme="majorBidi" w:cstheme="majorBidi"/>
                <w:sz w:val="14"/>
                <w:szCs w:val="14"/>
              </w:rPr>
              <w:t>地面业务名称</w:t>
            </w:r>
          </w:p>
        </w:tc>
        <w:tc>
          <w:tcPr>
            <w:tcW w:w="789" w:type="dxa"/>
            <w:tcMar>
              <w:left w:w="0" w:type="dxa"/>
              <w:right w:w="0" w:type="dxa"/>
            </w:tcMar>
          </w:tcPr>
          <w:p w14:paraId="32013E57"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移动</w:t>
            </w:r>
          </w:p>
        </w:tc>
        <w:tc>
          <w:tcPr>
            <w:tcW w:w="789" w:type="dxa"/>
            <w:tcMar>
              <w:left w:w="57" w:type="dxa"/>
              <w:right w:w="57" w:type="dxa"/>
            </w:tcMar>
          </w:tcPr>
          <w:p w14:paraId="74C1506A"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移动</w:t>
            </w:r>
          </w:p>
        </w:tc>
        <w:tc>
          <w:tcPr>
            <w:tcW w:w="973" w:type="dxa"/>
            <w:tcMar>
              <w:left w:w="57" w:type="dxa"/>
              <w:right w:w="57" w:type="dxa"/>
            </w:tcMar>
          </w:tcPr>
          <w:p w14:paraId="3736F748"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移动，</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无线电定位</w:t>
            </w:r>
          </w:p>
        </w:tc>
        <w:tc>
          <w:tcPr>
            <w:tcW w:w="706" w:type="dxa"/>
            <w:tcMar>
              <w:left w:w="57" w:type="dxa"/>
              <w:right w:w="57" w:type="dxa"/>
            </w:tcMar>
          </w:tcPr>
          <w:p w14:paraId="52B959E6" w14:textId="77777777" w:rsidR="00C3020F" w:rsidRPr="00843BDC" w:rsidRDefault="005A18C9" w:rsidP="00211A5F">
            <w:pPr>
              <w:pStyle w:val="Tabletext"/>
              <w:jc w:val="center"/>
              <w:rPr>
                <w:rFonts w:asciiTheme="majorBidi" w:eastAsiaTheme="majorEastAsia" w:hAnsiTheme="majorBidi" w:cstheme="majorBidi"/>
                <w:sz w:val="14"/>
                <w:szCs w:val="14"/>
                <w:lang w:val="en-US"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val="en-US" w:eastAsia="zh-CN"/>
              </w:rPr>
              <w:br/>
            </w:r>
            <w:r w:rsidRPr="00843BDC">
              <w:rPr>
                <w:rFonts w:asciiTheme="majorBidi" w:eastAsiaTheme="majorEastAsia" w:hAnsiTheme="majorBidi" w:cstheme="majorBidi"/>
                <w:sz w:val="14"/>
                <w:szCs w:val="14"/>
                <w:lang w:eastAsia="zh-CN"/>
              </w:rPr>
              <w:t>移动，</w:t>
            </w:r>
            <w:r w:rsidRPr="00843BDC">
              <w:rPr>
                <w:rFonts w:asciiTheme="majorBidi" w:eastAsiaTheme="majorEastAsia" w:hAnsiTheme="majorBidi" w:cstheme="majorBidi"/>
                <w:sz w:val="14"/>
                <w:szCs w:val="14"/>
                <w:lang w:val="en-US" w:eastAsia="zh-CN"/>
              </w:rPr>
              <w:br/>
            </w:r>
            <w:r w:rsidRPr="00843BDC">
              <w:rPr>
                <w:rFonts w:asciiTheme="majorBidi" w:eastAsiaTheme="majorEastAsia" w:hAnsiTheme="majorBidi" w:cstheme="majorBidi"/>
                <w:sz w:val="14"/>
                <w:szCs w:val="14"/>
                <w:lang w:eastAsia="zh-CN"/>
              </w:rPr>
              <w:t>广播</w:t>
            </w:r>
            <w:r w:rsidRPr="00843BDC">
              <w:rPr>
                <w:rFonts w:asciiTheme="majorBidi" w:eastAsiaTheme="majorEastAsia" w:hAnsiTheme="majorBidi" w:cstheme="majorBidi"/>
                <w:sz w:val="14"/>
                <w:szCs w:val="14"/>
                <w:lang w:val="en-US" w:eastAsia="zh-CN"/>
              </w:rPr>
              <w:t>  </w:t>
            </w:r>
          </w:p>
        </w:tc>
        <w:tc>
          <w:tcPr>
            <w:tcW w:w="804" w:type="dxa"/>
            <w:tcMar>
              <w:left w:w="57" w:type="dxa"/>
              <w:right w:w="57" w:type="dxa"/>
            </w:tcMar>
          </w:tcPr>
          <w:p w14:paraId="2BBAB71B"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移动</w:t>
            </w:r>
          </w:p>
        </w:tc>
        <w:tc>
          <w:tcPr>
            <w:tcW w:w="671" w:type="dxa"/>
            <w:tcMar>
              <w:left w:w="57" w:type="dxa"/>
              <w:right w:w="57" w:type="dxa"/>
            </w:tcMar>
          </w:tcPr>
          <w:p w14:paraId="350F4586"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移动</w:t>
            </w:r>
          </w:p>
        </w:tc>
        <w:tc>
          <w:tcPr>
            <w:tcW w:w="822" w:type="dxa"/>
            <w:tcMar>
              <w:left w:w="57" w:type="dxa"/>
              <w:right w:w="57" w:type="dxa"/>
            </w:tcMar>
          </w:tcPr>
          <w:p w14:paraId="25EB00CB"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气象</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辅助</w:t>
            </w:r>
          </w:p>
        </w:tc>
        <w:tc>
          <w:tcPr>
            <w:tcW w:w="826" w:type="dxa"/>
            <w:tcMar>
              <w:left w:w="57" w:type="dxa"/>
              <w:right w:w="57" w:type="dxa"/>
            </w:tcMar>
          </w:tcPr>
          <w:p w14:paraId="438A40CA"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气象</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辅助</w:t>
            </w:r>
          </w:p>
        </w:tc>
        <w:tc>
          <w:tcPr>
            <w:tcW w:w="835" w:type="dxa"/>
            <w:tcMar>
              <w:left w:w="57" w:type="dxa"/>
              <w:right w:w="57" w:type="dxa"/>
            </w:tcMar>
          </w:tcPr>
          <w:p w14:paraId="29E46571"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气象</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辅助</w:t>
            </w:r>
          </w:p>
        </w:tc>
        <w:tc>
          <w:tcPr>
            <w:tcW w:w="830" w:type="dxa"/>
            <w:tcMar>
              <w:left w:w="57" w:type="dxa"/>
              <w:right w:w="57" w:type="dxa"/>
            </w:tcMar>
          </w:tcPr>
          <w:p w14:paraId="3A1474A5"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气象辅助</w:t>
            </w:r>
            <w:r w:rsidRPr="00843BDC">
              <w:rPr>
                <w:rFonts w:asciiTheme="majorBidi" w:eastAsiaTheme="majorEastAsia" w:hAnsiTheme="majorBidi" w:cstheme="majorBidi"/>
                <w:sz w:val="14"/>
                <w:szCs w:val="14"/>
                <w:lang w:eastAsia="zh-CN"/>
              </w:rPr>
              <w:t>/</w:t>
            </w: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val="en-US" w:eastAsia="zh-CN"/>
              </w:rPr>
              <w:br/>
            </w:r>
            <w:r w:rsidRPr="00843BDC">
              <w:rPr>
                <w:rFonts w:asciiTheme="majorBidi" w:eastAsiaTheme="majorEastAsia" w:hAnsiTheme="majorBidi" w:cstheme="majorBidi"/>
                <w:sz w:val="14"/>
                <w:szCs w:val="14"/>
                <w:lang w:eastAsia="zh-CN"/>
              </w:rPr>
              <w:t>移动</w:t>
            </w:r>
          </w:p>
        </w:tc>
        <w:tc>
          <w:tcPr>
            <w:tcW w:w="677" w:type="dxa"/>
            <w:tcMar>
              <w:left w:w="57" w:type="dxa"/>
              <w:right w:w="57" w:type="dxa"/>
            </w:tcMar>
          </w:tcPr>
          <w:p w14:paraId="3DCBBA8E" w14:textId="01BB45F6" w:rsidR="00C3020F" w:rsidRPr="00843BDC" w:rsidRDefault="00701F3F" w:rsidP="00211A5F">
            <w:pPr>
              <w:pStyle w:val="Tabletext"/>
              <w:jc w:val="center"/>
              <w:rPr>
                <w:rFonts w:asciiTheme="majorBidi" w:eastAsiaTheme="majorEastAsia" w:hAnsiTheme="majorBidi" w:cstheme="majorBidi"/>
                <w:sz w:val="14"/>
                <w:szCs w:val="14"/>
                <w:lang w:eastAsia="zh-CN"/>
              </w:rPr>
            </w:pPr>
            <w:del w:id="50" w:author="" w:date="2018-05-30T14:21:00Z">
              <w:r w:rsidRPr="00843BDC">
                <w:rPr>
                  <w:rFonts w:asciiTheme="majorBidi" w:eastAsiaTheme="majorEastAsia" w:hAnsiTheme="majorBidi" w:cstheme="majorBidi" w:hint="eastAsia"/>
                  <w:sz w:val="14"/>
                  <w:szCs w:val="14"/>
                  <w:lang w:eastAsia="zh-CN"/>
                </w:rPr>
                <w:delText>固定，</w:delTex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hint="eastAsia"/>
                  <w:sz w:val="14"/>
                  <w:szCs w:val="14"/>
                  <w:lang w:eastAsia="zh-CN"/>
                </w:rPr>
                <w:delText>移动</w:delText>
              </w:r>
            </w:del>
          </w:p>
        </w:tc>
        <w:tc>
          <w:tcPr>
            <w:tcW w:w="645" w:type="dxa"/>
            <w:tcMar>
              <w:left w:w="57" w:type="dxa"/>
              <w:right w:w="57" w:type="dxa"/>
            </w:tcMar>
          </w:tcPr>
          <w:p w14:paraId="4BC0A08B"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移动，</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广播</w:t>
            </w:r>
          </w:p>
        </w:tc>
        <w:tc>
          <w:tcPr>
            <w:tcW w:w="632" w:type="dxa"/>
            <w:tcMar>
              <w:left w:w="57" w:type="dxa"/>
              <w:right w:w="57" w:type="dxa"/>
            </w:tcMar>
          </w:tcPr>
          <w:p w14:paraId="37DBCEDC"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移动，</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广播</w:t>
            </w:r>
          </w:p>
        </w:tc>
        <w:tc>
          <w:tcPr>
            <w:tcW w:w="850" w:type="dxa"/>
            <w:tcMar>
              <w:left w:w="57" w:type="dxa"/>
              <w:right w:w="57" w:type="dxa"/>
            </w:tcMar>
          </w:tcPr>
          <w:p w14:paraId="069BAA03"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移动，</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广播</w:t>
            </w:r>
          </w:p>
        </w:tc>
        <w:tc>
          <w:tcPr>
            <w:tcW w:w="1176" w:type="dxa"/>
            <w:tcMar>
              <w:left w:w="57" w:type="dxa"/>
              <w:right w:w="57" w:type="dxa"/>
            </w:tcMar>
          </w:tcPr>
          <w:p w14:paraId="1CD5F1A2"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移动</w:t>
            </w:r>
          </w:p>
        </w:tc>
      </w:tr>
      <w:tr w:rsidR="00C3020F" w:rsidRPr="00843BDC" w14:paraId="1EC1A372" w14:textId="77777777" w:rsidTr="00211A5F">
        <w:trPr>
          <w:cantSplit/>
          <w:trHeight w:val="256"/>
        </w:trPr>
        <w:tc>
          <w:tcPr>
            <w:tcW w:w="1975" w:type="dxa"/>
            <w:gridSpan w:val="3"/>
            <w:tcMar>
              <w:left w:w="57" w:type="dxa"/>
              <w:right w:w="57" w:type="dxa"/>
            </w:tcMar>
          </w:tcPr>
          <w:p w14:paraId="5EF2407D" w14:textId="77777777" w:rsidR="00C3020F" w:rsidRPr="00843BDC" w:rsidRDefault="005A18C9" w:rsidP="00211A5F">
            <w:pPr>
              <w:pStyle w:val="Tabletext"/>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所用方法</w:t>
            </w:r>
          </w:p>
        </w:tc>
        <w:tc>
          <w:tcPr>
            <w:tcW w:w="789" w:type="dxa"/>
            <w:tcMar>
              <w:left w:w="57" w:type="dxa"/>
              <w:right w:w="57" w:type="dxa"/>
            </w:tcMar>
          </w:tcPr>
          <w:p w14:paraId="0EA0F6F8"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789" w:type="dxa"/>
            <w:tcMar>
              <w:left w:w="57" w:type="dxa"/>
              <w:right w:w="57" w:type="dxa"/>
            </w:tcMar>
          </w:tcPr>
          <w:p w14:paraId="502F4FB9"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973" w:type="dxa"/>
            <w:tcMar>
              <w:left w:w="57" w:type="dxa"/>
              <w:right w:w="57" w:type="dxa"/>
            </w:tcMar>
          </w:tcPr>
          <w:p w14:paraId="42125EEC"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706" w:type="dxa"/>
            <w:tcMar>
              <w:left w:w="57" w:type="dxa"/>
              <w:right w:w="57" w:type="dxa"/>
            </w:tcMar>
          </w:tcPr>
          <w:p w14:paraId="55D06118"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804" w:type="dxa"/>
            <w:tcMar>
              <w:left w:w="57" w:type="dxa"/>
              <w:right w:w="57" w:type="dxa"/>
            </w:tcMar>
          </w:tcPr>
          <w:p w14:paraId="3629BBFF"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671" w:type="dxa"/>
            <w:tcMar>
              <w:left w:w="57" w:type="dxa"/>
              <w:right w:w="57" w:type="dxa"/>
            </w:tcMar>
          </w:tcPr>
          <w:p w14:paraId="7A1DFD26"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1.4.6</w:t>
            </w:r>
          </w:p>
        </w:tc>
        <w:tc>
          <w:tcPr>
            <w:tcW w:w="822" w:type="dxa"/>
            <w:tcMar>
              <w:left w:w="57" w:type="dxa"/>
              <w:right w:w="57" w:type="dxa"/>
            </w:tcMar>
          </w:tcPr>
          <w:p w14:paraId="6B85A100"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1.4.6</w:t>
            </w:r>
          </w:p>
        </w:tc>
        <w:tc>
          <w:tcPr>
            <w:tcW w:w="826" w:type="dxa"/>
            <w:tcMar>
              <w:left w:w="57" w:type="dxa"/>
              <w:right w:w="57" w:type="dxa"/>
            </w:tcMar>
          </w:tcPr>
          <w:p w14:paraId="007E6322"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1.4.6</w:t>
            </w:r>
          </w:p>
        </w:tc>
        <w:tc>
          <w:tcPr>
            <w:tcW w:w="835" w:type="dxa"/>
            <w:tcMar>
              <w:left w:w="57" w:type="dxa"/>
              <w:right w:w="57" w:type="dxa"/>
            </w:tcMar>
          </w:tcPr>
          <w:p w14:paraId="0BADB2A5"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w:t>
            </w:r>
          </w:p>
        </w:tc>
        <w:tc>
          <w:tcPr>
            <w:tcW w:w="830" w:type="dxa"/>
            <w:tcMar>
              <w:left w:w="57" w:type="dxa"/>
              <w:right w:w="57" w:type="dxa"/>
            </w:tcMar>
          </w:tcPr>
          <w:p w14:paraId="21AB2CA0"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677" w:type="dxa"/>
            <w:tcMar>
              <w:left w:w="57" w:type="dxa"/>
              <w:right w:w="57" w:type="dxa"/>
            </w:tcMar>
          </w:tcPr>
          <w:p w14:paraId="3EDBBC72" w14:textId="476A621C" w:rsidR="00C3020F" w:rsidRPr="00843BDC" w:rsidRDefault="00A36B31" w:rsidP="00211A5F">
            <w:pPr>
              <w:pStyle w:val="Tabletext"/>
              <w:jc w:val="center"/>
              <w:rPr>
                <w:rFonts w:asciiTheme="majorBidi" w:eastAsiaTheme="majorEastAsia" w:hAnsiTheme="majorBidi" w:cstheme="majorBidi"/>
                <w:sz w:val="14"/>
                <w:szCs w:val="14"/>
                <w:lang w:eastAsia="zh-CN"/>
              </w:rPr>
            </w:pPr>
            <w:del w:id="51" w:author="Unknown">
              <w:r w:rsidRPr="00DD4953" w:rsidDel="001E7651">
                <w:rPr>
                  <w:sz w:val="14"/>
                  <w:szCs w:val="14"/>
                  <w:lang w:val="en-US"/>
                </w:rPr>
                <w:delText>§ 2.1</w:delText>
              </w:r>
            </w:del>
          </w:p>
        </w:tc>
        <w:tc>
          <w:tcPr>
            <w:tcW w:w="645" w:type="dxa"/>
            <w:tcMar>
              <w:left w:w="57" w:type="dxa"/>
              <w:right w:w="57" w:type="dxa"/>
            </w:tcMar>
          </w:tcPr>
          <w:p w14:paraId="0ED93A18" w14:textId="77777777" w:rsidR="00C3020F" w:rsidRPr="00843BDC" w:rsidRDefault="005A18C9"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lang w:eastAsia="zh-CN"/>
              </w:rPr>
              <w:t>§ 1.4.</w:t>
            </w:r>
            <w:r w:rsidRPr="00843BDC">
              <w:rPr>
                <w:rFonts w:asciiTheme="majorBidi" w:eastAsiaTheme="majorEastAsia" w:hAnsiTheme="majorBidi" w:cstheme="majorBidi"/>
                <w:sz w:val="14"/>
                <w:szCs w:val="14"/>
              </w:rPr>
              <w:t>5</w:t>
            </w:r>
          </w:p>
        </w:tc>
        <w:tc>
          <w:tcPr>
            <w:tcW w:w="632" w:type="dxa"/>
            <w:tcMar>
              <w:left w:w="57" w:type="dxa"/>
              <w:right w:w="57" w:type="dxa"/>
            </w:tcMar>
          </w:tcPr>
          <w:p w14:paraId="3E967041" w14:textId="77777777" w:rsidR="00C3020F" w:rsidRPr="00843BDC" w:rsidRDefault="005A18C9"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 1.4.6</w:t>
            </w:r>
          </w:p>
        </w:tc>
        <w:tc>
          <w:tcPr>
            <w:tcW w:w="850" w:type="dxa"/>
            <w:tcMar>
              <w:left w:w="57" w:type="dxa"/>
              <w:right w:w="57" w:type="dxa"/>
            </w:tcMar>
          </w:tcPr>
          <w:p w14:paraId="2C5D36AB" w14:textId="77777777" w:rsidR="00C3020F" w:rsidRPr="00843BDC" w:rsidRDefault="005A18C9"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 1.4.5</w:t>
            </w:r>
          </w:p>
        </w:tc>
        <w:tc>
          <w:tcPr>
            <w:tcW w:w="1176" w:type="dxa"/>
            <w:tcMar>
              <w:left w:w="57" w:type="dxa"/>
              <w:right w:w="57" w:type="dxa"/>
            </w:tcMar>
          </w:tcPr>
          <w:p w14:paraId="0F071BC9" w14:textId="77777777" w:rsidR="00C3020F" w:rsidRPr="00843BDC" w:rsidRDefault="005A18C9"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 1.4.6</w:t>
            </w:r>
          </w:p>
        </w:tc>
      </w:tr>
      <w:tr w:rsidR="00C3020F" w:rsidRPr="00843BDC" w14:paraId="7FD11D2C" w14:textId="77777777" w:rsidTr="00211A5F">
        <w:trPr>
          <w:cantSplit/>
          <w:trHeight w:val="316"/>
        </w:trPr>
        <w:tc>
          <w:tcPr>
            <w:tcW w:w="1975" w:type="dxa"/>
            <w:gridSpan w:val="3"/>
            <w:tcMar>
              <w:left w:w="57" w:type="dxa"/>
              <w:right w:w="57" w:type="dxa"/>
            </w:tcMar>
          </w:tcPr>
          <w:p w14:paraId="05A81373" w14:textId="77777777" w:rsidR="00C3020F" w:rsidRPr="00843BDC" w:rsidRDefault="005A18C9" w:rsidP="00211A5F">
            <w:pPr>
              <w:pStyle w:val="Tabletext"/>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地球站的调制方式</w:t>
            </w:r>
            <w:r w:rsidRPr="00843BDC">
              <w:rPr>
                <w:rFonts w:asciiTheme="majorBidi" w:eastAsiaTheme="majorEastAsia" w:hAnsiTheme="majorBidi" w:cstheme="majorBidi"/>
                <w:sz w:val="14"/>
                <w:szCs w:val="14"/>
              </w:rPr>
              <w:t xml:space="preserve"> </w:t>
            </w:r>
            <w:r w:rsidRPr="00843BDC">
              <w:rPr>
                <w:rFonts w:asciiTheme="majorBidi" w:eastAsiaTheme="majorEastAsia" w:hAnsiTheme="majorBidi" w:cstheme="majorBidi"/>
                <w:position w:val="6"/>
                <w:sz w:val="14"/>
                <w:szCs w:val="14"/>
              </w:rPr>
              <w:t>2</w:t>
            </w:r>
          </w:p>
        </w:tc>
        <w:tc>
          <w:tcPr>
            <w:tcW w:w="789" w:type="dxa"/>
            <w:tcMar>
              <w:left w:w="57" w:type="dxa"/>
              <w:right w:w="57" w:type="dxa"/>
            </w:tcMar>
          </w:tcPr>
          <w:p w14:paraId="1BFEDDC0" w14:textId="77777777" w:rsidR="00C3020F" w:rsidRPr="00843BDC" w:rsidRDefault="005A18C9"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789" w:type="dxa"/>
            <w:tcMar>
              <w:left w:w="57" w:type="dxa"/>
              <w:right w:w="57" w:type="dxa"/>
            </w:tcMar>
          </w:tcPr>
          <w:p w14:paraId="1B8DC05B" w14:textId="77777777" w:rsidR="00C3020F" w:rsidRPr="00843BDC" w:rsidRDefault="007176AF" w:rsidP="00211A5F">
            <w:pPr>
              <w:pStyle w:val="Tabletext"/>
              <w:jc w:val="center"/>
              <w:rPr>
                <w:rFonts w:asciiTheme="majorBidi" w:eastAsiaTheme="majorEastAsia" w:hAnsiTheme="majorBidi" w:cstheme="majorBidi"/>
                <w:sz w:val="14"/>
                <w:szCs w:val="14"/>
              </w:rPr>
            </w:pPr>
          </w:p>
        </w:tc>
        <w:tc>
          <w:tcPr>
            <w:tcW w:w="973" w:type="dxa"/>
            <w:tcMar>
              <w:left w:w="57" w:type="dxa"/>
              <w:right w:w="57" w:type="dxa"/>
            </w:tcMar>
          </w:tcPr>
          <w:p w14:paraId="28191FFA" w14:textId="77777777" w:rsidR="00C3020F" w:rsidRPr="00843BDC" w:rsidRDefault="005A18C9"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706" w:type="dxa"/>
            <w:tcMar>
              <w:left w:w="57" w:type="dxa"/>
              <w:right w:w="57" w:type="dxa"/>
            </w:tcMar>
          </w:tcPr>
          <w:p w14:paraId="66EC8725" w14:textId="77777777" w:rsidR="00C3020F" w:rsidRPr="00843BDC" w:rsidRDefault="007176AF" w:rsidP="00211A5F">
            <w:pPr>
              <w:pStyle w:val="Tabletext"/>
              <w:jc w:val="center"/>
              <w:rPr>
                <w:rFonts w:asciiTheme="majorBidi" w:eastAsiaTheme="majorEastAsia" w:hAnsiTheme="majorBidi" w:cstheme="majorBidi"/>
                <w:sz w:val="14"/>
                <w:szCs w:val="14"/>
              </w:rPr>
            </w:pPr>
          </w:p>
        </w:tc>
        <w:tc>
          <w:tcPr>
            <w:tcW w:w="804" w:type="dxa"/>
            <w:tcMar>
              <w:left w:w="57" w:type="dxa"/>
              <w:right w:w="57" w:type="dxa"/>
            </w:tcMar>
          </w:tcPr>
          <w:p w14:paraId="1B0981AB" w14:textId="77777777" w:rsidR="00C3020F" w:rsidRPr="00843BDC" w:rsidRDefault="005A18C9"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671" w:type="dxa"/>
            <w:tcMar>
              <w:left w:w="57" w:type="dxa"/>
              <w:right w:w="57" w:type="dxa"/>
            </w:tcMar>
          </w:tcPr>
          <w:p w14:paraId="56C02DD3" w14:textId="77777777" w:rsidR="00C3020F" w:rsidRPr="00843BDC" w:rsidRDefault="007176AF" w:rsidP="00211A5F">
            <w:pPr>
              <w:pStyle w:val="Tabletext"/>
              <w:jc w:val="center"/>
              <w:rPr>
                <w:rFonts w:asciiTheme="majorBidi" w:eastAsiaTheme="majorEastAsia" w:hAnsiTheme="majorBidi" w:cstheme="majorBidi"/>
                <w:sz w:val="14"/>
                <w:szCs w:val="14"/>
              </w:rPr>
            </w:pPr>
          </w:p>
        </w:tc>
        <w:tc>
          <w:tcPr>
            <w:tcW w:w="822" w:type="dxa"/>
            <w:tcMar>
              <w:left w:w="57" w:type="dxa"/>
              <w:right w:w="57" w:type="dxa"/>
            </w:tcMar>
          </w:tcPr>
          <w:p w14:paraId="25AAD40A" w14:textId="77777777" w:rsidR="00C3020F" w:rsidRPr="00843BDC" w:rsidRDefault="007176AF" w:rsidP="00211A5F">
            <w:pPr>
              <w:pStyle w:val="Tabletext"/>
              <w:jc w:val="center"/>
              <w:rPr>
                <w:rFonts w:asciiTheme="majorBidi" w:eastAsiaTheme="majorEastAsia" w:hAnsiTheme="majorBidi" w:cstheme="majorBidi"/>
                <w:sz w:val="14"/>
                <w:szCs w:val="14"/>
              </w:rPr>
            </w:pPr>
          </w:p>
        </w:tc>
        <w:tc>
          <w:tcPr>
            <w:tcW w:w="826" w:type="dxa"/>
            <w:tcMar>
              <w:left w:w="57" w:type="dxa"/>
              <w:right w:w="57" w:type="dxa"/>
            </w:tcMar>
          </w:tcPr>
          <w:p w14:paraId="25955C0D" w14:textId="77777777" w:rsidR="00C3020F" w:rsidRPr="00843BDC" w:rsidRDefault="007176AF" w:rsidP="00211A5F">
            <w:pPr>
              <w:pStyle w:val="Tabletext"/>
              <w:jc w:val="center"/>
              <w:rPr>
                <w:rFonts w:asciiTheme="majorBidi" w:eastAsiaTheme="majorEastAsia" w:hAnsiTheme="majorBidi" w:cstheme="majorBidi"/>
                <w:sz w:val="14"/>
                <w:szCs w:val="14"/>
              </w:rPr>
            </w:pPr>
          </w:p>
        </w:tc>
        <w:tc>
          <w:tcPr>
            <w:tcW w:w="835" w:type="dxa"/>
            <w:tcMar>
              <w:left w:w="57" w:type="dxa"/>
              <w:right w:w="57" w:type="dxa"/>
            </w:tcMar>
          </w:tcPr>
          <w:p w14:paraId="6DF91F15" w14:textId="77777777" w:rsidR="00C3020F" w:rsidRPr="00843BDC" w:rsidRDefault="005A18C9"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830" w:type="dxa"/>
            <w:tcMar>
              <w:left w:w="57" w:type="dxa"/>
              <w:right w:w="57" w:type="dxa"/>
            </w:tcMar>
          </w:tcPr>
          <w:p w14:paraId="092A69F5" w14:textId="77777777" w:rsidR="00C3020F" w:rsidRPr="00843BDC" w:rsidRDefault="005A18C9"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677" w:type="dxa"/>
            <w:tcMar>
              <w:left w:w="57" w:type="dxa"/>
              <w:right w:w="57" w:type="dxa"/>
            </w:tcMar>
          </w:tcPr>
          <w:p w14:paraId="3B2FA343" w14:textId="77777777" w:rsidR="00C3020F" w:rsidRPr="00843BDC" w:rsidRDefault="007176AF" w:rsidP="00211A5F">
            <w:pPr>
              <w:pStyle w:val="Tabletext"/>
              <w:jc w:val="center"/>
              <w:rPr>
                <w:rFonts w:asciiTheme="majorBidi" w:eastAsiaTheme="majorEastAsia" w:hAnsiTheme="majorBidi" w:cstheme="majorBidi"/>
                <w:sz w:val="14"/>
                <w:szCs w:val="14"/>
              </w:rPr>
            </w:pPr>
          </w:p>
        </w:tc>
        <w:tc>
          <w:tcPr>
            <w:tcW w:w="645" w:type="dxa"/>
            <w:tcMar>
              <w:left w:w="57" w:type="dxa"/>
              <w:right w:w="57" w:type="dxa"/>
            </w:tcMar>
          </w:tcPr>
          <w:p w14:paraId="2D971137" w14:textId="77777777" w:rsidR="00C3020F" w:rsidRPr="00843BDC" w:rsidRDefault="007176AF" w:rsidP="00211A5F">
            <w:pPr>
              <w:pStyle w:val="Tabletext"/>
              <w:jc w:val="center"/>
              <w:rPr>
                <w:rFonts w:asciiTheme="majorBidi" w:eastAsiaTheme="majorEastAsia" w:hAnsiTheme="majorBidi" w:cstheme="majorBidi"/>
                <w:sz w:val="14"/>
                <w:szCs w:val="14"/>
              </w:rPr>
            </w:pPr>
          </w:p>
        </w:tc>
        <w:tc>
          <w:tcPr>
            <w:tcW w:w="632" w:type="dxa"/>
            <w:tcMar>
              <w:left w:w="57" w:type="dxa"/>
              <w:right w:w="57" w:type="dxa"/>
            </w:tcMar>
          </w:tcPr>
          <w:p w14:paraId="177C3696" w14:textId="77777777" w:rsidR="00C3020F" w:rsidRPr="00843BDC" w:rsidRDefault="007176AF" w:rsidP="00211A5F">
            <w:pPr>
              <w:pStyle w:val="Tabletext"/>
              <w:jc w:val="center"/>
              <w:rPr>
                <w:rFonts w:asciiTheme="majorBidi" w:eastAsiaTheme="majorEastAsia" w:hAnsiTheme="majorBidi" w:cstheme="majorBidi"/>
                <w:sz w:val="14"/>
                <w:szCs w:val="14"/>
              </w:rPr>
            </w:pPr>
          </w:p>
        </w:tc>
        <w:tc>
          <w:tcPr>
            <w:tcW w:w="850" w:type="dxa"/>
            <w:tcMar>
              <w:left w:w="57" w:type="dxa"/>
              <w:right w:w="57" w:type="dxa"/>
            </w:tcMar>
          </w:tcPr>
          <w:p w14:paraId="1346D689" w14:textId="77777777" w:rsidR="00C3020F" w:rsidRPr="00843BDC" w:rsidRDefault="005A18C9"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1176" w:type="dxa"/>
            <w:tcMar>
              <w:left w:w="57" w:type="dxa"/>
              <w:right w:w="57" w:type="dxa"/>
            </w:tcMar>
          </w:tcPr>
          <w:p w14:paraId="1FA10888" w14:textId="77777777" w:rsidR="00C3020F" w:rsidRPr="00843BDC" w:rsidRDefault="005A18C9"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r>
      <w:tr w:rsidR="00C3020F" w:rsidRPr="00843BDC" w14:paraId="683BFAF6" w14:textId="77777777" w:rsidTr="00211A5F">
        <w:trPr>
          <w:cantSplit/>
          <w:trHeight w:val="286"/>
        </w:trPr>
        <w:tc>
          <w:tcPr>
            <w:tcW w:w="783" w:type="dxa"/>
            <w:vMerge w:val="restart"/>
            <w:tcMar>
              <w:left w:w="57" w:type="dxa"/>
              <w:right w:w="57" w:type="dxa"/>
            </w:tcMar>
          </w:tcPr>
          <w:p w14:paraId="14592409" w14:textId="77777777" w:rsidR="00C3020F" w:rsidRPr="00843BDC" w:rsidRDefault="005A18C9" w:rsidP="00211A5F">
            <w:pPr>
              <w:pStyle w:val="Tabletext"/>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地球站的干扰参数和标准</w:t>
            </w:r>
          </w:p>
        </w:tc>
        <w:tc>
          <w:tcPr>
            <w:tcW w:w="904" w:type="dxa"/>
            <w:tcBorders>
              <w:right w:val="nil"/>
            </w:tcBorders>
            <w:tcMar>
              <w:left w:w="57" w:type="dxa"/>
              <w:right w:w="57" w:type="dxa"/>
            </w:tcMar>
          </w:tcPr>
          <w:p w14:paraId="3AC83B45" w14:textId="77777777" w:rsidR="00C3020F" w:rsidRPr="00843BDC" w:rsidRDefault="005A18C9" w:rsidP="00211A5F">
            <w:pPr>
              <w:pStyle w:val="Tabletext"/>
              <w:rPr>
                <w:position w:val="2"/>
                <w:sz w:val="14"/>
                <w:szCs w:val="14"/>
                <w:lang w:val="es-ES_tradnl"/>
              </w:rPr>
            </w:pPr>
            <w:r w:rsidRPr="00843BDC">
              <w:rPr>
                <w:i/>
                <w:iCs/>
                <w:position w:val="2"/>
                <w:sz w:val="14"/>
                <w:szCs w:val="14"/>
                <w:lang w:val="es-ES_tradnl"/>
              </w:rPr>
              <w:t>p</w:t>
            </w:r>
            <w:r w:rsidRPr="00843BDC">
              <w:rPr>
                <w:position w:val="-2"/>
                <w:sz w:val="14"/>
                <w:szCs w:val="14"/>
              </w:rPr>
              <w:t>0</w:t>
            </w:r>
            <w:r w:rsidRPr="00843BDC">
              <w:rPr>
                <w:position w:val="2"/>
                <w:sz w:val="14"/>
                <w:szCs w:val="14"/>
              </w:rPr>
              <w:t xml:space="preserve"> </w:t>
            </w:r>
            <w:r w:rsidRPr="00843BDC">
              <w:rPr>
                <w:position w:val="2"/>
                <w:sz w:val="14"/>
                <w:szCs w:val="14"/>
                <w:lang w:val="es-ES_tradnl"/>
              </w:rPr>
              <w:t>(</w:t>
            </w:r>
            <w:r w:rsidRPr="00843BDC">
              <w:rPr>
                <w:position w:val="2"/>
                <w:sz w:val="14"/>
                <w:szCs w:val="14"/>
                <w:lang w:val="es-ES_tradnl"/>
              </w:rPr>
              <w:t>％</w:t>
            </w:r>
            <w:r w:rsidRPr="00843BDC">
              <w:rPr>
                <w:position w:val="2"/>
                <w:sz w:val="14"/>
                <w:szCs w:val="14"/>
                <w:lang w:val="es-ES_tradnl"/>
              </w:rPr>
              <w:t>)</w:t>
            </w:r>
          </w:p>
        </w:tc>
        <w:tc>
          <w:tcPr>
            <w:tcW w:w="288" w:type="dxa"/>
            <w:tcBorders>
              <w:left w:val="nil"/>
            </w:tcBorders>
            <w:tcMar>
              <w:left w:w="57" w:type="dxa"/>
              <w:right w:w="57" w:type="dxa"/>
            </w:tcMar>
          </w:tcPr>
          <w:p w14:paraId="2E96A347" w14:textId="77777777" w:rsidR="00C3020F" w:rsidRPr="00843BDC" w:rsidRDefault="007176AF" w:rsidP="00211A5F">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6402B322"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0.1</w:t>
            </w:r>
          </w:p>
        </w:tc>
        <w:tc>
          <w:tcPr>
            <w:tcW w:w="789" w:type="dxa"/>
            <w:tcMar>
              <w:left w:w="57" w:type="dxa"/>
              <w:right w:w="57" w:type="dxa"/>
            </w:tcMar>
          </w:tcPr>
          <w:p w14:paraId="569EFF1C"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2CADB442"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0.1</w:t>
            </w:r>
          </w:p>
        </w:tc>
        <w:tc>
          <w:tcPr>
            <w:tcW w:w="706" w:type="dxa"/>
            <w:tcMar>
              <w:left w:w="57" w:type="dxa"/>
              <w:right w:w="57" w:type="dxa"/>
            </w:tcMar>
          </w:tcPr>
          <w:p w14:paraId="1EE90EB6"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6DE62193"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1.0</w:t>
            </w:r>
          </w:p>
        </w:tc>
        <w:tc>
          <w:tcPr>
            <w:tcW w:w="671" w:type="dxa"/>
            <w:tcMar>
              <w:left w:w="57" w:type="dxa"/>
              <w:right w:w="57" w:type="dxa"/>
            </w:tcMar>
          </w:tcPr>
          <w:p w14:paraId="30A2ECDB"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75654920"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0.012</w:t>
            </w:r>
          </w:p>
        </w:tc>
        <w:tc>
          <w:tcPr>
            <w:tcW w:w="826" w:type="dxa"/>
            <w:tcMar>
              <w:left w:w="57" w:type="dxa"/>
              <w:right w:w="57" w:type="dxa"/>
            </w:tcMar>
          </w:tcPr>
          <w:p w14:paraId="49B339F9"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7BC3EE47"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0.1</w:t>
            </w:r>
          </w:p>
        </w:tc>
        <w:tc>
          <w:tcPr>
            <w:tcW w:w="830" w:type="dxa"/>
            <w:tcMar>
              <w:left w:w="57" w:type="dxa"/>
              <w:right w:w="57" w:type="dxa"/>
            </w:tcMar>
          </w:tcPr>
          <w:p w14:paraId="26991E6B"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0.1</w:t>
            </w:r>
          </w:p>
        </w:tc>
        <w:tc>
          <w:tcPr>
            <w:tcW w:w="677" w:type="dxa"/>
            <w:tcMar>
              <w:left w:w="57" w:type="dxa"/>
              <w:right w:w="57" w:type="dxa"/>
            </w:tcMar>
          </w:tcPr>
          <w:p w14:paraId="5B30B5D4" w14:textId="5364F8A5" w:rsidR="00C3020F" w:rsidRPr="00843BDC" w:rsidRDefault="00A36B31" w:rsidP="00211A5F">
            <w:pPr>
              <w:pStyle w:val="Tabletext"/>
              <w:jc w:val="center"/>
              <w:rPr>
                <w:rFonts w:asciiTheme="majorBidi" w:eastAsiaTheme="majorEastAsia" w:hAnsiTheme="majorBidi" w:cstheme="majorBidi"/>
                <w:sz w:val="14"/>
                <w:szCs w:val="14"/>
                <w:lang w:val="es-ES_tradnl"/>
              </w:rPr>
            </w:pPr>
            <w:del w:id="52" w:author="Unknown">
              <w:r w:rsidRPr="00DD4953" w:rsidDel="001E7651">
                <w:rPr>
                  <w:sz w:val="14"/>
                  <w:szCs w:val="14"/>
                  <w:lang w:val="en-US"/>
                </w:rPr>
                <w:delText>0.012</w:delText>
              </w:r>
            </w:del>
          </w:p>
        </w:tc>
        <w:tc>
          <w:tcPr>
            <w:tcW w:w="645" w:type="dxa"/>
            <w:tcMar>
              <w:left w:w="57" w:type="dxa"/>
              <w:right w:w="57" w:type="dxa"/>
            </w:tcMar>
          </w:tcPr>
          <w:p w14:paraId="76BC6060"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33CA4554"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71D26421"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14:paraId="2F58442B"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10</w:t>
            </w:r>
          </w:p>
        </w:tc>
      </w:tr>
      <w:tr w:rsidR="00C3020F" w:rsidRPr="00843BDC" w14:paraId="2EADADBF" w14:textId="77777777" w:rsidTr="00211A5F">
        <w:trPr>
          <w:cantSplit/>
          <w:trHeight w:val="145"/>
        </w:trPr>
        <w:tc>
          <w:tcPr>
            <w:tcW w:w="783" w:type="dxa"/>
            <w:vMerge/>
            <w:tcMar>
              <w:left w:w="57" w:type="dxa"/>
              <w:right w:w="57" w:type="dxa"/>
            </w:tcMar>
          </w:tcPr>
          <w:p w14:paraId="6017AB4C" w14:textId="77777777" w:rsidR="00C3020F" w:rsidRPr="00843BDC" w:rsidRDefault="007176AF" w:rsidP="00211A5F">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07136D16" w14:textId="77777777" w:rsidR="00C3020F" w:rsidRPr="00843BDC" w:rsidRDefault="005A18C9" w:rsidP="00211A5F">
            <w:pPr>
              <w:pStyle w:val="Tabletext"/>
              <w:rPr>
                <w:position w:val="2"/>
                <w:sz w:val="14"/>
                <w:szCs w:val="14"/>
                <w:lang w:val="es-ES_tradnl"/>
              </w:rPr>
            </w:pPr>
            <w:r w:rsidRPr="00843BDC">
              <w:rPr>
                <w:i/>
                <w:iCs/>
                <w:position w:val="2"/>
                <w:sz w:val="14"/>
                <w:szCs w:val="14"/>
                <w:lang w:val="es-ES_tradnl"/>
              </w:rPr>
              <w:t>n</w:t>
            </w:r>
          </w:p>
        </w:tc>
        <w:tc>
          <w:tcPr>
            <w:tcW w:w="288" w:type="dxa"/>
            <w:tcBorders>
              <w:left w:val="nil"/>
            </w:tcBorders>
            <w:tcMar>
              <w:left w:w="57" w:type="dxa"/>
              <w:right w:w="57" w:type="dxa"/>
            </w:tcMar>
          </w:tcPr>
          <w:p w14:paraId="0F4C9CBE" w14:textId="77777777" w:rsidR="00C3020F" w:rsidRPr="00843BDC" w:rsidRDefault="007176AF" w:rsidP="00211A5F">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0925DDE6"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2</w:t>
            </w:r>
          </w:p>
        </w:tc>
        <w:tc>
          <w:tcPr>
            <w:tcW w:w="789" w:type="dxa"/>
            <w:tcMar>
              <w:left w:w="57" w:type="dxa"/>
              <w:right w:w="57" w:type="dxa"/>
            </w:tcMar>
          </w:tcPr>
          <w:p w14:paraId="0CBE6EDD"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00AFD181"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2</w:t>
            </w:r>
          </w:p>
        </w:tc>
        <w:tc>
          <w:tcPr>
            <w:tcW w:w="706" w:type="dxa"/>
            <w:tcMar>
              <w:left w:w="57" w:type="dxa"/>
              <w:right w:w="57" w:type="dxa"/>
            </w:tcMar>
          </w:tcPr>
          <w:p w14:paraId="740504B2"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7F9221C3"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1" w:type="dxa"/>
            <w:tcMar>
              <w:left w:w="57" w:type="dxa"/>
              <w:right w:w="57" w:type="dxa"/>
            </w:tcMar>
          </w:tcPr>
          <w:p w14:paraId="24264062"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6A80C3E5"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826" w:type="dxa"/>
            <w:tcMar>
              <w:left w:w="57" w:type="dxa"/>
              <w:right w:w="57" w:type="dxa"/>
            </w:tcMar>
          </w:tcPr>
          <w:p w14:paraId="68E80F4A"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299F87B0"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2</w:t>
            </w:r>
          </w:p>
        </w:tc>
        <w:tc>
          <w:tcPr>
            <w:tcW w:w="830" w:type="dxa"/>
            <w:tcMar>
              <w:left w:w="57" w:type="dxa"/>
              <w:right w:w="57" w:type="dxa"/>
            </w:tcMar>
          </w:tcPr>
          <w:p w14:paraId="682543CD"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2</w:t>
            </w:r>
          </w:p>
        </w:tc>
        <w:tc>
          <w:tcPr>
            <w:tcW w:w="677" w:type="dxa"/>
            <w:tcMar>
              <w:left w:w="57" w:type="dxa"/>
              <w:right w:w="57" w:type="dxa"/>
            </w:tcMar>
          </w:tcPr>
          <w:p w14:paraId="78A6F9A5" w14:textId="66F06553" w:rsidR="00C3020F" w:rsidRPr="00843BDC" w:rsidRDefault="00A36B31" w:rsidP="00211A5F">
            <w:pPr>
              <w:pStyle w:val="Tabletext"/>
              <w:jc w:val="center"/>
              <w:rPr>
                <w:rFonts w:asciiTheme="majorBidi" w:eastAsiaTheme="majorEastAsia" w:hAnsiTheme="majorBidi" w:cstheme="majorBidi"/>
                <w:sz w:val="14"/>
                <w:szCs w:val="14"/>
                <w:lang w:val="es-ES_tradnl"/>
              </w:rPr>
            </w:pPr>
            <w:del w:id="53" w:author="Unknown">
              <w:r w:rsidRPr="00DD4953" w:rsidDel="001E7651">
                <w:rPr>
                  <w:sz w:val="14"/>
                  <w:szCs w:val="14"/>
                  <w:lang w:val="en-US"/>
                </w:rPr>
                <w:delText>1</w:delText>
              </w:r>
            </w:del>
          </w:p>
        </w:tc>
        <w:tc>
          <w:tcPr>
            <w:tcW w:w="645" w:type="dxa"/>
            <w:tcMar>
              <w:left w:w="57" w:type="dxa"/>
              <w:right w:w="57" w:type="dxa"/>
            </w:tcMar>
          </w:tcPr>
          <w:p w14:paraId="38C4178B"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55C7F8DA"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73A2965D"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14:paraId="3F6F5F74"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r>
      <w:tr w:rsidR="00C3020F" w:rsidRPr="00843BDC" w14:paraId="6A1ECB3C" w14:textId="77777777" w:rsidTr="00211A5F">
        <w:trPr>
          <w:cantSplit/>
          <w:trHeight w:val="145"/>
        </w:trPr>
        <w:tc>
          <w:tcPr>
            <w:tcW w:w="783" w:type="dxa"/>
            <w:vMerge/>
            <w:tcMar>
              <w:left w:w="57" w:type="dxa"/>
              <w:right w:w="57" w:type="dxa"/>
            </w:tcMar>
          </w:tcPr>
          <w:p w14:paraId="57EF5299" w14:textId="77777777" w:rsidR="00C3020F" w:rsidRPr="00843BDC" w:rsidRDefault="007176AF" w:rsidP="00211A5F">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1340AC19" w14:textId="77777777" w:rsidR="00C3020F" w:rsidRPr="00843BDC" w:rsidRDefault="005A18C9" w:rsidP="00211A5F">
            <w:pPr>
              <w:pStyle w:val="Tabletext"/>
              <w:rPr>
                <w:position w:val="2"/>
                <w:sz w:val="14"/>
                <w:szCs w:val="14"/>
                <w:lang w:val="es-ES_tradnl"/>
              </w:rPr>
            </w:pPr>
            <w:r w:rsidRPr="00843BDC">
              <w:rPr>
                <w:i/>
                <w:iCs/>
                <w:position w:val="2"/>
                <w:sz w:val="14"/>
                <w:szCs w:val="14"/>
                <w:lang w:val="es-ES_tradnl"/>
              </w:rPr>
              <w:t>p</w:t>
            </w:r>
            <w:r w:rsidRPr="00843BDC">
              <w:rPr>
                <w:position w:val="2"/>
                <w:sz w:val="14"/>
                <w:szCs w:val="14"/>
              </w:rPr>
              <w:t xml:space="preserve"> </w:t>
            </w:r>
            <w:r w:rsidRPr="00843BDC">
              <w:rPr>
                <w:position w:val="2"/>
                <w:sz w:val="14"/>
                <w:szCs w:val="14"/>
                <w:lang w:val="es-ES_tradnl"/>
              </w:rPr>
              <w:t>(</w:t>
            </w:r>
            <w:r w:rsidRPr="00843BDC">
              <w:rPr>
                <w:position w:val="2"/>
                <w:sz w:val="14"/>
                <w:szCs w:val="14"/>
                <w:lang w:val="es-ES_tradnl"/>
              </w:rPr>
              <w:t>％</w:t>
            </w:r>
            <w:r w:rsidRPr="00843BDC">
              <w:rPr>
                <w:position w:val="2"/>
                <w:sz w:val="14"/>
                <w:szCs w:val="14"/>
                <w:lang w:val="es-ES_tradnl"/>
              </w:rPr>
              <w:t>)</w:t>
            </w:r>
          </w:p>
        </w:tc>
        <w:tc>
          <w:tcPr>
            <w:tcW w:w="288" w:type="dxa"/>
            <w:tcBorders>
              <w:left w:val="nil"/>
            </w:tcBorders>
            <w:tcMar>
              <w:left w:w="57" w:type="dxa"/>
              <w:right w:w="57" w:type="dxa"/>
            </w:tcMar>
          </w:tcPr>
          <w:p w14:paraId="3316FFDE" w14:textId="77777777" w:rsidR="00C3020F" w:rsidRPr="00843BDC" w:rsidRDefault="007176AF" w:rsidP="00211A5F">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1462B7C0"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0.05</w:t>
            </w:r>
          </w:p>
        </w:tc>
        <w:tc>
          <w:tcPr>
            <w:tcW w:w="789" w:type="dxa"/>
            <w:tcMar>
              <w:left w:w="57" w:type="dxa"/>
              <w:right w:w="57" w:type="dxa"/>
            </w:tcMar>
          </w:tcPr>
          <w:p w14:paraId="2A2FFAE5"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0DB8FB3C"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0.05</w:t>
            </w:r>
          </w:p>
        </w:tc>
        <w:tc>
          <w:tcPr>
            <w:tcW w:w="706" w:type="dxa"/>
            <w:tcMar>
              <w:left w:w="57" w:type="dxa"/>
              <w:right w:w="57" w:type="dxa"/>
            </w:tcMar>
          </w:tcPr>
          <w:p w14:paraId="0C8AF0AF"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494032C7"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1.0</w:t>
            </w:r>
          </w:p>
        </w:tc>
        <w:tc>
          <w:tcPr>
            <w:tcW w:w="671" w:type="dxa"/>
            <w:tcMar>
              <w:left w:w="57" w:type="dxa"/>
              <w:right w:w="57" w:type="dxa"/>
            </w:tcMar>
          </w:tcPr>
          <w:p w14:paraId="3EE8E7E4"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0814E960"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0.012</w:t>
            </w:r>
          </w:p>
        </w:tc>
        <w:tc>
          <w:tcPr>
            <w:tcW w:w="826" w:type="dxa"/>
            <w:tcMar>
              <w:left w:w="57" w:type="dxa"/>
              <w:right w:w="57" w:type="dxa"/>
            </w:tcMar>
          </w:tcPr>
          <w:p w14:paraId="2549CFA9"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1BB03A53"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0.05</w:t>
            </w:r>
          </w:p>
        </w:tc>
        <w:tc>
          <w:tcPr>
            <w:tcW w:w="830" w:type="dxa"/>
            <w:tcMar>
              <w:left w:w="57" w:type="dxa"/>
              <w:right w:w="57" w:type="dxa"/>
            </w:tcMar>
          </w:tcPr>
          <w:p w14:paraId="52BA30E8"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0.05</w:t>
            </w:r>
          </w:p>
        </w:tc>
        <w:tc>
          <w:tcPr>
            <w:tcW w:w="677" w:type="dxa"/>
            <w:tcMar>
              <w:left w:w="57" w:type="dxa"/>
              <w:right w:w="57" w:type="dxa"/>
            </w:tcMar>
          </w:tcPr>
          <w:p w14:paraId="4BF31B4F" w14:textId="0EE37831" w:rsidR="00C3020F" w:rsidRPr="00843BDC" w:rsidRDefault="00A36B31" w:rsidP="00211A5F">
            <w:pPr>
              <w:pStyle w:val="Tabletext"/>
              <w:jc w:val="center"/>
              <w:rPr>
                <w:rFonts w:asciiTheme="majorBidi" w:eastAsiaTheme="majorEastAsia" w:hAnsiTheme="majorBidi" w:cstheme="majorBidi"/>
                <w:sz w:val="14"/>
                <w:szCs w:val="14"/>
                <w:lang w:val="es-ES_tradnl"/>
              </w:rPr>
            </w:pPr>
            <w:del w:id="54" w:author="Unknown">
              <w:r w:rsidRPr="00DD4953" w:rsidDel="001E7651">
                <w:rPr>
                  <w:sz w:val="14"/>
                  <w:szCs w:val="14"/>
                  <w:lang w:val="en-US"/>
                </w:rPr>
                <w:delText>0.012</w:delText>
              </w:r>
            </w:del>
          </w:p>
        </w:tc>
        <w:tc>
          <w:tcPr>
            <w:tcW w:w="645" w:type="dxa"/>
            <w:tcMar>
              <w:left w:w="57" w:type="dxa"/>
              <w:right w:w="57" w:type="dxa"/>
            </w:tcMar>
          </w:tcPr>
          <w:p w14:paraId="486B762C"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5DA152F8"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10F8DDE5"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14:paraId="36655FF3"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10</w:t>
            </w:r>
          </w:p>
        </w:tc>
      </w:tr>
      <w:tr w:rsidR="00C3020F" w:rsidRPr="00843BDC" w14:paraId="5EABEA83" w14:textId="77777777" w:rsidTr="00211A5F">
        <w:trPr>
          <w:cantSplit/>
          <w:trHeight w:val="145"/>
        </w:trPr>
        <w:tc>
          <w:tcPr>
            <w:tcW w:w="783" w:type="dxa"/>
            <w:vMerge/>
            <w:tcMar>
              <w:left w:w="57" w:type="dxa"/>
              <w:right w:w="57" w:type="dxa"/>
            </w:tcMar>
          </w:tcPr>
          <w:p w14:paraId="3A67B475" w14:textId="77777777" w:rsidR="00C3020F" w:rsidRPr="00843BDC" w:rsidRDefault="007176AF" w:rsidP="00211A5F">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3782C96A" w14:textId="77777777" w:rsidR="00C3020F" w:rsidRPr="00843BDC" w:rsidRDefault="005A18C9" w:rsidP="00211A5F">
            <w:pPr>
              <w:pStyle w:val="Tabletext"/>
              <w:rPr>
                <w:position w:val="2"/>
                <w:sz w:val="14"/>
                <w:szCs w:val="14"/>
                <w:lang w:val="es-ES_tradnl"/>
              </w:rPr>
            </w:pPr>
            <w:r w:rsidRPr="00843BDC">
              <w:rPr>
                <w:i/>
                <w:iCs/>
                <w:position w:val="2"/>
                <w:sz w:val="14"/>
                <w:szCs w:val="14"/>
                <w:lang w:val="es-ES_tradnl"/>
              </w:rPr>
              <w:t>N</w:t>
            </w:r>
            <w:r w:rsidRPr="00843BDC">
              <w:rPr>
                <w:i/>
                <w:iCs/>
                <w:position w:val="-2"/>
                <w:sz w:val="14"/>
                <w:szCs w:val="14"/>
              </w:rPr>
              <w:t>L</w:t>
            </w:r>
            <w:r w:rsidRPr="00843BDC">
              <w:rPr>
                <w:position w:val="2"/>
                <w:sz w:val="14"/>
                <w:szCs w:val="14"/>
                <w:lang w:val="es-ES_tradnl"/>
              </w:rPr>
              <w:t xml:space="preserve"> (dB)</w:t>
            </w:r>
          </w:p>
        </w:tc>
        <w:tc>
          <w:tcPr>
            <w:tcW w:w="288" w:type="dxa"/>
            <w:tcBorders>
              <w:left w:val="nil"/>
            </w:tcBorders>
            <w:tcMar>
              <w:left w:w="57" w:type="dxa"/>
              <w:right w:w="57" w:type="dxa"/>
            </w:tcMar>
          </w:tcPr>
          <w:p w14:paraId="2F75CA57" w14:textId="77777777" w:rsidR="00C3020F" w:rsidRPr="00843BDC" w:rsidRDefault="007176AF" w:rsidP="00211A5F">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54E0357C"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789" w:type="dxa"/>
            <w:tcMar>
              <w:left w:w="57" w:type="dxa"/>
              <w:right w:w="57" w:type="dxa"/>
            </w:tcMar>
          </w:tcPr>
          <w:p w14:paraId="3870B3A2"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56A822AB"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706" w:type="dxa"/>
            <w:tcMar>
              <w:left w:w="57" w:type="dxa"/>
              <w:right w:w="57" w:type="dxa"/>
            </w:tcMar>
          </w:tcPr>
          <w:p w14:paraId="0B46EBA4"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3ACAAD2C"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671" w:type="dxa"/>
            <w:tcMar>
              <w:left w:w="57" w:type="dxa"/>
              <w:right w:w="57" w:type="dxa"/>
            </w:tcMar>
          </w:tcPr>
          <w:p w14:paraId="0C624C7A"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321C8F7B"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826" w:type="dxa"/>
            <w:tcMar>
              <w:left w:w="57" w:type="dxa"/>
              <w:right w:w="57" w:type="dxa"/>
            </w:tcMar>
          </w:tcPr>
          <w:p w14:paraId="0CB92D24"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37056E2F"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830" w:type="dxa"/>
            <w:tcMar>
              <w:left w:w="57" w:type="dxa"/>
              <w:right w:w="57" w:type="dxa"/>
            </w:tcMar>
          </w:tcPr>
          <w:p w14:paraId="6660CC13"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677" w:type="dxa"/>
            <w:tcMar>
              <w:left w:w="57" w:type="dxa"/>
              <w:right w:w="57" w:type="dxa"/>
            </w:tcMar>
          </w:tcPr>
          <w:p w14:paraId="2A81EE4A"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645" w:type="dxa"/>
            <w:tcMar>
              <w:left w:w="57" w:type="dxa"/>
              <w:right w:w="57" w:type="dxa"/>
            </w:tcMar>
          </w:tcPr>
          <w:p w14:paraId="559F4A40"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5AF04A05"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4F549AAD"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14:paraId="7BBEB829"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r>
      <w:tr w:rsidR="00C3020F" w:rsidRPr="00843BDC" w14:paraId="1D7832D6" w14:textId="77777777" w:rsidTr="00211A5F">
        <w:trPr>
          <w:cantSplit/>
          <w:trHeight w:val="145"/>
        </w:trPr>
        <w:tc>
          <w:tcPr>
            <w:tcW w:w="783" w:type="dxa"/>
            <w:vMerge/>
            <w:tcMar>
              <w:left w:w="57" w:type="dxa"/>
              <w:right w:w="57" w:type="dxa"/>
            </w:tcMar>
          </w:tcPr>
          <w:p w14:paraId="045099E8" w14:textId="77777777" w:rsidR="00C3020F" w:rsidRPr="00843BDC" w:rsidRDefault="007176AF" w:rsidP="00211A5F">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232D057E" w14:textId="77777777" w:rsidR="00C3020F" w:rsidRPr="00843BDC" w:rsidRDefault="005A18C9" w:rsidP="00211A5F">
            <w:pPr>
              <w:pStyle w:val="Tabletext"/>
              <w:rPr>
                <w:position w:val="2"/>
                <w:sz w:val="14"/>
                <w:szCs w:val="14"/>
                <w:lang w:val="es-ES_tradnl"/>
              </w:rPr>
            </w:pPr>
            <w:r w:rsidRPr="00843BDC">
              <w:rPr>
                <w:i/>
                <w:iCs/>
                <w:position w:val="2"/>
                <w:sz w:val="14"/>
                <w:szCs w:val="14"/>
                <w:lang w:val="es-ES_tradnl"/>
              </w:rPr>
              <w:t>M</w:t>
            </w:r>
            <w:r w:rsidRPr="00843BDC">
              <w:rPr>
                <w:i/>
                <w:iCs/>
                <w:position w:val="-2"/>
                <w:sz w:val="14"/>
                <w:szCs w:val="14"/>
              </w:rPr>
              <w:t>s</w:t>
            </w:r>
            <w:r w:rsidRPr="00843BDC">
              <w:rPr>
                <w:position w:val="2"/>
                <w:sz w:val="14"/>
                <w:szCs w:val="14"/>
                <w:lang w:val="es-ES_tradnl"/>
              </w:rPr>
              <w:t xml:space="preserve"> (dB)</w:t>
            </w:r>
          </w:p>
        </w:tc>
        <w:tc>
          <w:tcPr>
            <w:tcW w:w="288" w:type="dxa"/>
            <w:tcBorders>
              <w:left w:val="nil"/>
            </w:tcBorders>
            <w:tcMar>
              <w:left w:w="57" w:type="dxa"/>
              <w:right w:w="57" w:type="dxa"/>
            </w:tcMar>
          </w:tcPr>
          <w:p w14:paraId="11386CB2" w14:textId="77777777" w:rsidR="00C3020F" w:rsidRPr="00843BDC" w:rsidRDefault="007176AF" w:rsidP="00211A5F">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3CAEABCD"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789" w:type="dxa"/>
            <w:tcMar>
              <w:left w:w="57" w:type="dxa"/>
              <w:right w:w="57" w:type="dxa"/>
            </w:tcMar>
          </w:tcPr>
          <w:p w14:paraId="1401A7B9"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1E8C2C4A"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706" w:type="dxa"/>
            <w:tcMar>
              <w:left w:w="57" w:type="dxa"/>
              <w:right w:w="57" w:type="dxa"/>
            </w:tcMar>
          </w:tcPr>
          <w:p w14:paraId="028BE2AF"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4B841835"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1" w:type="dxa"/>
            <w:tcMar>
              <w:left w:w="57" w:type="dxa"/>
              <w:right w:w="57" w:type="dxa"/>
            </w:tcMar>
          </w:tcPr>
          <w:p w14:paraId="25A191C8"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42627F0C"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4.3</w:t>
            </w:r>
          </w:p>
        </w:tc>
        <w:tc>
          <w:tcPr>
            <w:tcW w:w="826" w:type="dxa"/>
            <w:tcMar>
              <w:left w:w="57" w:type="dxa"/>
              <w:right w:w="57" w:type="dxa"/>
            </w:tcMar>
          </w:tcPr>
          <w:p w14:paraId="57B0BD95"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3265EF3F"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830" w:type="dxa"/>
            <w:tcMar>
              <w:left w:w="57" w:type="dxa"/>
              <w:right w:w="57" w:type="dxa"/>
            </w:tcMar>
          </w:tcPr>
          <w:p w14:paraId="0B980FDE"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7" w:type="dxa"/>
            <w:tcMar>
              <w:left w:w="57" w:type="dxa"/>
              <w:right w:w="57" w:type="dxa"/>
            </w:tcMar>
          </w:tcPr>
          <w:p w14:paraId="63A5722A"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645" w:type="dxa"/>
            <w:tcMar>
              <w:left w:w="57" w:type="dxa"/>
              <w:right w:w="57" w:type="dxa"/>
            </w:tcMar>
          </w:tcPr>
          <w:p w14:paraId="5D19B024"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3D872AB9"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057EC64A"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14:paraId="6B89B882"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r>
      <w:tr w:rsidR="00C3020F" w:rsidRPr="00843BDC" w14:paraId="375D408F" w14:textId="77777777" w:rsidTr="00211A5F">
        <w:trPr>
          <w:cantSplit/>
          <w:trHeight w:val="145"/>
        </w:trPr>
        <w:tc>
          <w:tcPr>
            <w:tcW w:w="783" w:type="dxa"/>
            <w:vMerge/>
            <w:tcMar>
              <w:left w:w="57" w:type="dxa"/>
              <w:right w:w="57" w:type="dxa"/>
            </w:tcMar>
          </w:tcPr>
          <w:p w14:paraId="27430CE4" w14:textId="77777777" w:rsidR="00C3020F" w:rsidRPr="00843BDC" w:rsidRDefault="007176AF" w:rsidP="00211A5F">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525255CD" w14:textId="77777777" w:rsidR="00C3020F" w:rsidRPr="00843BDC" w:rsidRDefault="005A18C9" w:rsidP="00211A5F">
            <w:pPr>
              <w:pStyle w:val="Tabletext"/>
              <w:rPr>
                <w:position w:val="2"/>
                <w:sz w:val="14"/>
                <w:szCs w:val="14"/>
                <w:lang w:val="es-ES_tradnl"/>
              </w:rPr>
            </w:pPr>
            <w:r w:rsidRPr="00843BDC">
              <w:rPr>
                <w:i/>
                <w:iCs/>
                <w:position w:val="2"/>
                <w:sz w:val="14"/>
                <w:szCs w:val="14"/>
                <w:lang w:val="es-ES_tradnl"/>
              </w:rPr>
              <w:t>W</w:t>
            </w:r>
            <w:r w:rsidRPr="00843BDC">
              <w:rPr>
                <w:position w:val="2"/>
                <w:sz w:val="14"/>
                <w:szCs w:val="14"/>
                <w:lang w:val="es-ES_tradnl"/>
              </w:rPr>
              <w:t xml:space="preserve"> (dB)</w:t>
            </w:r>
          </w:p>
        </w:tc>
        <w:tc>
          <w:tcPr>
            <w:tcW w:w="288" w:type="dxa"/>
            <w:tcBorders>
              <w:left w:val="nil"/>
            </w:tcBorders>
            <w:tcMar>
              <w:left w:w="57" w:type="dxa"/>
              <w:right w:w="57" w:type="dxa"/>
            </w:tcMar>
          </w:tcPr>
          <w:p w14:paraId="3BB2848C" w14:textId="77777777" w:rsidR="00C3020F" w:rsidRPr="00843BDC" w:rsidRDefault="007176AF" w:rsidP="00211A5F">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4A93B7FD" w14:textId="77777777" w:rsidR="00C3020F" w:rsidRPr="00843BDC" w:rsidRDefault="005A18C9"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789" w:type="dxa"/>
            <w:tcMar>
              <w:left w:w="57" w:type="dxa"/>
              <w:right w:w="57" w:type="dxa"/>
            </w:tcMar>
          </w:tcPr>
          <w:p w14:paraId="2006498B" w14:textId="77777777" w:rsidR="00C3020F" w:rsidRPr="00843BDC" w:rsidRDefault="007176AF" w:rsidP="00211A5F">
            <w:pPr>
              <w:pStyle w:val="Tabletext"/>
              <w:jc w:val="center"/>
              <w:rPr>
                <w:rFonts w:asciiTheme="majorBidi" w:eastAsiaTheme="majorEastAsia" w:hAnsiTheme="majorBidi" w:cstheme="majorBidi"/>
                <w:sz w:val="14"/>
                <w:szCs w:val="14"/>
              </w:rPr>
            </w:pPr>
          </w:p>
        </w:tc>
        <w:tc>
          <w:tcPr>
            <w:tcW w:w="973" w:type="dxa"/>
            <w:tcMar>
              <w:left w:w="57" w:type="dxa"/>
              <w:right w:w="57" w:type="dxa"/>
            </w:tcMar>
          </w:tcPr>
          <w:p w14:paraId="2C400ACD" w14:textId="77777777" w:rsidR="00C3020F" w:rsidRPr="00843BDC" w:rsidRDefault="005A18C9"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706" w:type="dxa"/>
            <w:tcMar>
              <w:left w:w="57" w:type="dxa"/>
              <w:right w:w="57" w:type="dxa"/>
            </w:tcMar>
          </w:tcPr>
          <w:p w14:paraId="2FEB21E1" w14:textId="77777777" w:rsidR="00C3020F" w:rsidRPr="00843BDC" w:rsidRDefault="007176AF" w:rsidP="00211A5F">
            <w:pPr>
              <w:pStyle w:val="Tabletext"/>
              <w:jc w:val="center"/>
              <w:rPr>
                <w:rFonts w:asciiTheme="majorBidi" w:eastAsiaTheme="majorEastAsia" w:hAnsiTheme="majorBidi" w:cstheme="majorBidi"/>
                <w:sz w:val="14"/>
                <w:szCs w:val="14"/>
              </w:rPr>
            </w:pPr>
          </w:p>
        </w:tc>
        <w:tc>
          <w:tcPr>
            <w:tcW w:w="804" w:type="dxa"/>
            <w:tcMar>
              <w:left w:w="57" w:type="dxa"/>
              <w:right w:w="57" w:type="dxa"/>
            </w:tcMar>
          </w:tcPr>
          <w:p w14:paraId="6A7F928C" w14:textId="77777777" w:rsidR="00C3020F" w:rsidRPr="00843BDC" w:rsidRDefault="005A18C9"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671" w:type="dxa"/>
            <w:tcMar>
              <w:left w:w="57" w:type="dxa"/>
              <w:right w:w="57" w:type="dxa"/>
            </w:tcMar>
          </w:tcPr>
          <w:p w14:paraId="3B25EE95" w14:textId="77777777" w:rsidR="00C3020F" w:rsidRPr="00843BDC" w:rsidRDefault="007176AF" w:rsidP="00211A5F">
            <w:pPr>
              <w:pStyle w:val="Tabletext"/>
              <w:jc w:val="center"/>
              <w:rPr>
                <w:rFonts w:asciiTheme="majorBidi" w:eastAsiaTheme="majorEastAsia" w:hAnsiTheme="majorBidi" w:cstheme="majorBidi"/>
                <w:sz w:val="14"/>
                <w:szCs w:val="14"/>
              </w:rPr>
            </w:pPr>
          </w:p>
        </w:tc>
        <w:tc>
          <w:tcPr>
            <w:tcW w:w="822" w:type="dxa"/>
            <w:tcMar>
              <w:left w:w="57" w:type="dxa"/>
              <w:right w:w="57" w:type="dxa"/>
            </w:tcMar>
          </w:tcPr>
          <w:p w14:paraId="393EAF48" w14:textId="77777777" w:rsidR="00C3020F" w:rsidRPr="00843BDC" w:rsidRDefault="005A18C9"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826" w:type="dxa"/>
            <w:tcMar>
              <w:left w:w="57" w:type="dxa"/>
              <w:right w:w="57" w:type="dxa"/>
            </w:tcMar>
          </w:tcPr>
          <w:p w14:paraId="34D73F3D" w14:textId="77777777" w:rsidR="00C3020F" w:rsidRPr="00843BDC" w:rsidRDefault="007176AF" w:rsidP="00211A5F">
            <w:pPr>
              <w:pStyle w:val="Tabletext"/>
              <w:jc w:val="center"/>
              <w:rPr>
                <w:rFonts w:asciiTheme="majorBidi" w:eastAsiaTheme="majorEastAsia" w:hAnsiTheme="majorBidi" w:cstheme="majorBidi"/>
                <w:sz w:val="14"/>
                <w:szCs w:val="14"/>
              </w:rPr>
            </w:pPr>
          </w:p>
        </w:tc>
        <w:tc>
          <w:tcPr>
            <w:tcW w:w="835" w:type="dxa"/>
            <w:tcMar>
              <w:left w:w="57" w:type="dxa"/>
              <w:right w:w="57" w:type="dxa"/>
            </w:tcMar>
          </w:tcPr>
          <w:p w14:paraId="40A1D815" w14:textId="77777777" w:rsidR="00C3020F" w:rsidRPr="00843BDC" w:rsidRDefault="005A18C9"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830" w:type="dxa"/>
            <w:tcMar>
              <w:left w:w="57" w:type="dxa"/>
              <w:right w:w="57" w:type="dxa"/>
            </w:tcMar>
          </w:tcPr>
          <w:p w14:paraId="1BEB7E10" w14:textId="77777777" w:rsidR="00C3020F" w:rsidRPr="00843BDC" w:rsidRDefault="005A18C9"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677" w:type="dxa"/>
            <w:tcMar>
              <w:left w:w="57" w:type="dxa"/>
              <w:right w:w="57" w:type="dxa"/>
            </w:tcMar>
          </w:tcPr>
          <w:p w14:paraId="344FFCE3" w14:textId="77777777" w:rsidR="00C3020F" w:rsidRPr="00843BDC" w:rsidRDefault="007176AF" w:rsidP="00211A5F">
            <w:pPr>
              <w:pStyle w:val="Tabletext"/>
              <w:jc w:val="center"/>
              <w:rPr>
                <w:rFonts w:asciiTheme="majorBidi" w:eastAsiaTheme="majorEastAsia" w:hAnsiTheme="majorBidi" w:cstheme="majorBidi"/>
                <w:sz w:val="14"/>
                <w:szCs w:val="14"/>
              </w:rPr>
            </w:pPr>
          </w:p>
        </w:tc>
        <w:tc>
          <w:tcPr>
            <w:tcW w:w="645" w:type="dxa"/>
            <w:tcMar>
              <w:left w:w="57" w:type="dxa"/>
              <w:right w:w="57" w:type="dxa"/>
            </w:tcMar>
          </w:tcPr>
          <w:p w14:paraId="7BA55878" w14:textId="77777777" w:rsidR="00C3020F" w:rsidRPr="00843BDC" w:rsidRDefault="007176AF" w:rsidP="00211A5F">
            <w:pPr>
              <w:pStyle w:val="Tabletext"/>
              <w:jc w:val="center"/>
              <w:rPr>
                <w:rFonts w:asciiTheme="majorBidi" w:eastAsiaTheme="majorEastAsia" w:hAnsiTheme="majorBidi" w:cstheme="majorBidi"/>
                <w:sz w:val="14"/>
                <w:szCs w:val="14"/>
              </w:rPr>
            </w:pPr>
          </w:p>
        </w:tc>
        <w:tc>
          <w:tcPr>
            <w:tcW w:w="632" w:type="dxa"/>
            <w:tcMar>
              <w:left w:w="57" w:type="dxa"/>
              <w:right w:w="57" w:type="dxa"/>
            </w:tcMar>
          </w:tcPr>
          <w:p w14:paraId="113FE2CA" w14:textId="77777777" w:rsidR="00C3020F" w:rsidRPr="00843BDC" w:rsidRDefault="007176AF" w:rsidP="00211A5F">
            <w:pPr>
              <w:pStyle w:val="Tabletext"/>
              <w:jc w:val="center"/>
              <w:rPr>
                <w:rFonts w:asciiTheme="majorBidi" w:eastAsiaTheme="majorEastAsia" w:hAnsiTheme="majorBidi" w:cstheme="majorBidi"/>
                <w:sz w:val="14"/>
                <w:szCs w:val="14"/>
              </w:rPr>
            </w:pPr>
          </w:p>
        </w:tc>
        <w:tc>
          <w:tcPr>
            <w:tcW w:w="850" w:type="dxa"/>
            <w:tcMar>
              <w:left w:w="57" w:type="dxa"/>
              <w:right w:w="57" w:type="dxa"/>
            </w:tcMar>
          </w:tcPr>
          <w:p w14:paraId="5AEC2823" w14:textId="77777777" w:rsidR="00C3020F" w:rsidRPr="00843BDC" w:rsidRDefault="007176AF" w:rsidP="00211A5F">
            <w:pPr>
              <w:pStyle w:val="Tabletext"/>
              <w:jc w:val="center"/>
              <w:rPr>
                <w:rFonts w:asciiTheme="majorBidi" w:eastAsiaTheme="majorEastAsia" w:hAnsiTheme="majorBidi" w:cstheme="majorBidi"/>
                <w:sz w:val="14"/>
                <w:szCs w:val="14"/>
              </w:rPr>
            </w:pPr>
          </w:p>
        </w:tc>
        <w:tc>
          <w:tcPr>
            <w:tcW w:w="1176" w:type="dxa"/>
            <w:tcMar>
              <w:left w:w="57" w:type="dxa"/>
              <w:right w:w="57" w:type="dxa"/>
            </w:tcMar>
          </w:tcPr>
          <w:p w14:paraId="30CCAEDE" w14:textId="77777777" w:rsidR="00C3020F" w:rsidRPr="00843BDC" w:rsidRDefault="005A18C9"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r>
      <w:tr w:rsidR="00C3020F" w:rsidRPr="00843BDC" w14:paraId="08923822" w14:textId="77777777" w:rsidTr="00211A5F">
        <w:trPr>
          <w:cantSplit/>
          <w:trHeight w:val="271"/>
        </w:trPr>
        <w:tc>
          <w:tcPr>
            <w:tcW w:w="783" w:type="dxa"/>
            <w:vMerge w:val="restart"/>
            <w:tcMar>
              <w:left w:w="57" w:type="dxa"/>
              <w:right w:w="57" w:type="dxa"/>
            </w:tcMar>
          </w:tcPr>
          <w:p w14:paraId="0F82737C" w14:textId="77777777" w:rsidR="00C3020F" w:rsidRPr="00843BDC" w:rsidRDefault="005A18C9" w:rsidP="00211A5F">
            <w:pPr>
              <w:pStyle w:val="Tabletext"/>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地面电台参数</w:t>
            </w:r>
          </w:p>
        </w:tc>
        <w:tc>
          <w:tcPr>
            <w:tcW w:w="904" w:type="dxa"/>
            <w:vMerge w:val="restart"/>
            <w:tcMar>
              <w:left w:w="57" w:type="dxa"/>
              <w:right w:w="57" w:type="dxa"/>
            </w:tcMar>
          </w:tcPr>
          <w:p w14:paraId="1A95251B" w14:textId="77777777" w:rsidR="00C3020F" w:rsidRPr="00843BDC" w:rsidRDefault="005A18C9" w:rsidP="00211A5F">
            <w:pPr>
              <w:pStyle w:val="Tabletext"/>
              <w:rPr>
                <w:position w:val="2"/>
                <w:sz w:val="14"/>
                <w:szCs w:val="14"/>
                <w:lang w:val="es-ES_tradnl"/>
              </w:rPr>
            </w:pPr>
            <w:r w:rsidRPr="00843BDC">
              <w:rPr>
                <w:i/>
                <w:iCs/>
                <w:position w:val="2"/>
                <w:sz w:val="14"/>
                <w:szCs w:val="14"/>
                <w:lang w:val="es-ES_tradnl"/>
              </w:rPr>
              <w:t>B</w:t>
            </w:r>
            <w:r w:rsidRPr="00843BDC">
              <w:rPr>
                <w:rFonts w:hint="eastAsia"/>
                <w:position w:val="2"/>
                <w:sz w:val="14"/>
                <w:szCs w:val="14"/>
                <w:lang w:val="es-ES_tradnl"/>
              </w:rPr>
              <w:t>内的</w:t>
            </w:r>
            <w:r w:rsidRPr="00843BDC">
              <w:rPr>
                <w:position w:val="2"/>
                <w:sz w:val="14"/>
                <w:szCs w:val="14"/>
                <w:lang w:val="es-ES_tradnl"/>
              </w:rPr>
              <w:br/>
            </w:r>
            <w:r w:rsidRPr="00843BDC">
              <w:rPr>
                <w:i/>
                <w:iCs/>
                <w:position w:val="2"/>
                <w:sz w:val="14"/>
                <w:szCs w:val="14"/>
                <w:lang w:val="es-ES_tradnl"/>
              </w:rPr>
              <w:t>E</w:t>
            </w:r>
            <w:r w:rsidRPr="00843BDC">
              <w:rPr>
                <w:position w:val="2"/>
                <w:sz w:val="14"/>
                <w:szCs w:val="14"/>
                <w:lang w:val="es-ES_tradnl"/>
              </w:rPr>
              <w:t> (dBW)</w:t>
            </w:r>
            <w:r w:rsidRPr="00843BDC">
              <w:rPr>
                <w:i/>
                <w:iCs/>
                <w:position w:val="2"/>
                <w:sz w:val="14"/>
                <w:szCs w:val="14"/>
                <w:lang w:val="es-ES_tradnl"/>
              </w:rPr>
              <w:t xml:space="preserve"> </w:t>
            </w:r>
            <w:r w:rsidRPr="00843BDC">
              <w:rPr>
                <w:position w:val="6"/>
                <w:sz w:val="14"/>
                <w:szCs w:val="14"/>
              </w:rPr>
              <w:t>3</w:t>
            </w:r>
          </w:p>
        </w:tc>
        <w:tc>
          <w:tcPr>
            <w:tcW w:w="288" w:type="dxa"/>
            <w:tcMar>
              <w:left w:w="57" w:type="dxa"/>
              <w:right w:w="57" w:type="dxa"/>
            </w:tcMar>
          </w:tcPr>
          <w:p w14:paraId="66BD341B" w14:textId="77777777" w:rsidR="00C3020F" w:rsidRPr="00843BDC" w:rsidRDefault="005A18C9" w:rsidP="00211A5F">
            <w:pPr>
              <w:pStyle w:val="Tabletext"/>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A</w:t>
            </w:r>
          </w:p>
        </w:tc>
        <w:tc>
          <w:tcPr>
            <w:tcW w:w="789" w:type="dxa"/>
            <w:tcMar>
              <w:left w:w="57" w:type="dxa"/>
              <w:right w:w="57" w:type="dxa"/>
            </w:tcMar>
          </w:tcPr>
          <w:p w14:paraId="0384CB9A"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Mar>
              <w:left w:w="57" w:type="dxa"/>
              <w:right w:w="57" w:type="dxa"/>
            </w:tcMar>
          </w:tcPr>
          <w:p w14:paraId="1883739E"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05F72F5F"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6" w:type="dxa"/>
            <w:tcMar>
              <w:left w:w="57" w:type="dxa"/>
              <w:right w:w="57" w:type="dxa"/>
            </w:tcMar>
          </w:tcPr>
          <w:p w14:paraId="76E1011C"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30F498D1"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15</w:t>
            </w:r>
          </w:p>
        </w:tc>
        <w:tc>
          <w:tcPr>
            <w:tcW w:w="671" w:type="dxa"/>
            <w:tcMar>
              <w:left w:w="57" w:type="dxa"/>
              <w:right w:w="57" w:type="dxa"/>
            </w:tcMar>
          </w:tcPr>
          <w:p w14:paraId="32975754"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72FDFD57"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14:paraId="14ECEBEB"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60234CD8"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30" w:type="dxa"/>
            <w:tcMar>
              <w:left w:w="57" w:type="dxa"/>
              <w:right w:w="57" w:type="dxa"/>
            </w:tcMar>
          </w:tcPr>
          <w:p w14:paraId="4547D655"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7" w:type="dxa"/>
            <w:tcMar>
              <w:left w:w="57" w:type="dxa"/>
              <w:right w:w="57" w:type="dxa"/>
            </w:tcMar>
          </w:tcPr>
          <w:p w14:paraId="6FF648E0" w14:textId="2488F53F" w:rsidR="00C3020F" w:rsidRPr="00843BDC" w:rsidRDefault="00A36B31" w:rsidP="00211A5F">
            <w:pPr>
              <w:pStyle w:val="Tabletext"/>
              <w:jc w:val="center"/>
              <w:rPr>
                <w:rFonts w:asciiTheme="majorBidi" w:eastAsiaTheme="majorEastAsia" w:hAnsiTheme="majorBidi" w:cstheme="majorBidi"/>
                <w:sz w:val="14"/>
                <w:szCs w:val="14"/>
                <w:lang w:val="es-ES_tradnl"/>
              </w:rPr>
            </w:pPr>
            <w:del w:id="55" w:author="Unknown">
              <w:r w:rsidRPr="00DD4953" w:rsidDel="001E7651">
                <w:rPr>
                  <w:sz w:val="14"/>
                  <w:szCs w:val="14"/>
                  <w:lang w:val="en-US"/>
                </w:rPr>
                <w:delText>5</w:delText>
              </w:r>
            </w:del>
          </w:p>
        </w:tc>
        <w:tc>
          <w:tcPr>
            <w:tcW w:w="645" w:type="dxa"/>
            <w:tcMar>
              <w:left w:w="57" w:type="dxa"/>
              <w:right w:w="57" w:type="dxa"/>
            </w:tcMar>
          </w:tcPr>
          <w:p w14:paraId="5656BCF3"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589B8E9E"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62BB2328"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38</w:t>
            </w:r>
          </w:p>
        </w:tc>
        <w:tc>
          <w:tcPr>
            <w:tcW w:w="1176" w:type="dxa"/>
            <w:tcMar>
              <w:left w:w="57" w:type="dxa"/>
              <w:right w:w="57" w:type="dxa"/>
            </w:tcMar>
          </w:tcPr>
          <w:p w14:paraId="4040949E"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 xml:space="preserve">37  </w:t>
            </w:r>
            <w:r w:rsidRPr="00843BDC">
              <w:rPr>
                <w:rFonts w:asciiTheme="majorBidi" w:eastAsiaTheme="majorEastAsia" w:hAnsiTheme="majorBidi" w:cstheme="majorBidi"/>
                <w:position w:val="4"/>
                <w:sz w:val="14"/>
                <w:szCs w:val="14"/>
                <w:lang w:val="es-ES_tradnl"/>
              </w:rPr>
              <w:t>4</w:t>
            </w:r>
          </w:p>
        </w:tc>
      </w:tr>
      <w:tr w:rsidR="00C3020F" w:rsidRPr="00843BDC" w14:paraId="6DE3911D" w14:textId="77777777" w:rsidTr="00211A5F">
        <w:trPr>
          <w:cantSplit/>
          <w:trHeight w:val="145"/>
        </w:trPr>
        <w:tc>
          <w:tcPr>
            <w:tcW w:w="783" w:type="dxa"/>
            <w:vMerge/>
            <w:tcMar>
              <w:left w:w="57" w:type="dxa"/>
              <w:right w:w="57" w:type="dxa"/>
            </w:tcMar>
          </w:tcPr>
          <w:p w14:paraId="6C8035CF" w14:textId="77777777" w:rsidR="00C3020F" w:rsidRPr="00843BDC" w:rsidRDefault="007176AF" w:rsidP="00211A5F">
            <w:pPr>
              <w:pStyle w:val="Tabletext"/>
              <w:rPr>
                <w:rFonts w:asciiTheme="majorBidi" w:eastAsiaTheme="majorEastAsia" w:hAnsiTheme="majorBidi" w:cstheme="majorBidi"/>
                <w:sz w:val="14"/>
                <w:szCs w:val="14"/>
                <w:lang w:val="es-ES_tradnl"/>
              </w:rPr>
            </w:pPr>
          </w:p>
        </w:tc>
        <w:tc>
          <w:tcPr>
            <w:tcW w:w="904" w:type="dxa"/>
            <w:vMerge/>
            <w:tcMar>
              <w:left w:w="57" w:type="dxa"/>
              <w:right w:w="57" w:type="dxa"/>
            </w:tcMar>
          </w:tcPr>
          <w:p w14:paraId="0D9D2EA7" w14:textId="77777777" w:rsidR="00C3020F" w:rsidRPr="00843BDC" w:rsidRDefault="007176AF" w:rsidP="00211A5F">
            <w:pPr>
              <w:pStyle w:val="Tabletext"/>
              <w:rPr>
                <w:rFonts w:asciiTheme="majorBidi" w:eastAsiaTheme="majorEastAsia" w:hAnsiTheme="majorBidi" w:cstheme="majorBidi"/>
                <w:position w:val="2"/>
                <w:sz w:val="14"/>
                <w:szCs w:val="14"/>
                <w:lang w:val="es-ES_tradnl"/>
              </w:rPr>
            </w:pPr>
          </w:p>
        </w:tc>
        <w:tc>
          <w:tcPr>
            <w:tcW w:w="288" w:type="dxa"/>
            <w:tcMar>
              <w:left w:w="57" w:type="dxa"/>
              <w:right w:w="57" w:type="dxa"/>
            </w:tcMar>
          </w:tcPr>
          <w:p w14:paraId="6213783C" w14:textId="77777777" w:rsidR="00C3020F" w:rsidRPr="00843BDC" w:rsidRDefault="005A18C9" w:rsidP="00211A5F">
            <w:pPr>
              <w:pStyle w:val="Tabletext"/>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N</w:t>
            </w:r>
          </w:p>
        </w:tc>
        <w:tc>
          <w:tcPr>
            <w:tcW w:w="789" w:type="dxa"/>
            <w:tcMar>
              <w:left w:w="57" w:type="dxa"/>
              <w:right w:w="57" w:type="dxa"/>
            </w:tcMar>
          </w:tcPr>
          <w:p w14:paraId="1FF87F26"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Mar>
              <w:left w:w="57" w:type="dxa"/>
              <w:right w:w="57" w:type="dxa"/>
            </w:tcMar>
          </w:tcPr>
          <w:p w14:paraId="1B32971E"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7EDC2A38"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6" w:type="dxa"/>
            <w:tcMar>
              <w:left w:w="57" w:type="dxa"/>
              <w:right w:w="57" w:type="dxa"/>
            </w:tcMar>
          </w:tcPr>
          <w:p w14:paraId="5F4C9BC1"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19002D3B"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15</w:t>
            </w:r>
          </w:p>
        </w:tc>
        <w:tc>
          <w:tcPr>
            <w:tcW w:w="671" w:type="dxa"/>
            <w:tcMar>
              <w:left w:w="57" w:type="dxa"/>
              <w:right w:w="57" w:type="dxa"/>
            </w:tcMar>
          </w:tcPr>
          <w:p w14:paraId="36D3FC69"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7D872906"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14:paraId="453DC610"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6DE42974"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30" w:type="dxa"/>
            <w:tcMar>
              <w:left w:w="57" w:type="dxa"/>
              <w:right w:w="57" w:type="dxa"/>
            </w:tcMar>
          </w:tcPr>
          <w:p w14:paraId="65173895"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7" w:type="dxa"/>
            <w:tcMar>
              <w:left w:w="57" w:type="dxa"/>
              <w:right w:w="57" w:type="dxa"/>
            </w:tcMar>
          </w:tcPr>
          <w:p w14:paraId="46E28644" w14:textId="6B09C664" w:rsidR="00C3020F" w:rsidRPr="00843BDC" w:rsidRDefault="00A36B31" w:rsidP="00211A5F">
            <w:pPr>
              <w:pStyle w:val="Tabletext"/>
              <w:jc w:val="center"/>
              <w:rPr>
                <w:rFonts w:asciiTheme="majorBidi" w:eastAsiaTheme="majorEastAsia" w:hAnsiTheme="majorBidi" w:cstheme="majorBidi"/>
                <w:sz w:val="14"/>
                <w:szCs w:val="14"/>
                <w:lang w:val="es-ES_tradnl"/>
              </w:rPr>
            </w:pPr>
            <w:del w:id="56" w:author="Unknown">
              <w:r w:rsidRPr="00DD4953" w:rsidDel="001E7651">
                <w:rPr>
                  <w:sz w:val="14"/>
                  <w:szCs w:val="14"/>
                  <w:lang w:val="en-US"/>
                </w:rPr>
                <w:delText>5</w:delText>
              </w:r>
            </w:del>
          </w:p>
        </w:tc>
        <w:tc>
          <w:tcPr>
            <w:tcW w:w="645" w:type="dxa"/>
            <w:tcMar>
              <w:left w:w="57" w:type="dxa"/>
              <w:right w:w="57" w:type="dxa"/>
            </w:tcMar>
          </w:tcPr>
          <w:p w14:paraId="7B45CC3F"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3FB97C28"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49DCDA54"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38</w:t>
            </w:r>
          </w:p>
        </w:tc>
        <w:tc>
          <w:tcPr>
            <w:tcW w:w="1176" w:type="dxa"/>
            <w:tcMar>
              <w:left w:w="57" w:type="dxa"/>
              <w:right w:w="57" w:type="dxa"/>
            </w:tcMar>
          </w:tcPr>
          <w:p w14:paraId="38B0B384"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37</w:t>
            </w:r>
          </w:p>
        </w:tc>
      </w:tr>
      <w:tr w:rsidR="00C3020F" w:rsidRPr="00843BDC" w14:paraId="4E59447E" w14:textId="77777777" w:rsidTr="00211A5F">
        <w:trPr>
          <w:cantSplit/>
          <w:trHeight w:val="145"/>
        </w:trPr>
        <w:tc>
          <w:tcPr>
            <w:tcW w:w="783" w:type="dxa"/>
            <w:vMerge/>
            <w:tcMar>
              <w:left w:w="57" w:type="dxa"/>
              <w:right w:w="57" w:type="dxa"/>
            </w:tcMar>
          </w:tcPr>
          <w:p w14:paraId="4E42EE49" w14:textId="77777777" w:rsidR="00C3020F" w:rsidRPr="00843BDC" w:rsidRDefault="007176AF" w:rsidP="00211A5F">
            <w:pPr>
              <w:pStyle w:val="Tabletext"/>
              <w:rPr>
                <w:rFonts w:asciiTheme="majorBidi" w:eastAsiaTheme="majorEastAsia" w:hAnsiTheme="majorBidi" w:cstheme="majorBidi"/>
                <w:sz w:val="14"/>
                <w:szCs w:val="14"/>
                <w:lang w:val="es-ES_tradnl"/>
              </w:rPr>
            </w:pPr>
          </w:p>
        </w:tc>
        <w:tc>
          <w:tcPr>
            <w:tcW w:w="904" w:type="dxa"/>
            <w:vMerge w:val="restart"/>
            <w:tcMar>
              <w:left w:w="57" w:type="dxa"/>
              <w:right w:w="57" w:type="dxa"/>
            </w:tcMar>
          </w:tcPr>
          <w:p w14:paraId="78BC3DF5" w14:textId="77777777" w:rsidR="00C3020F" w:rsidRPr="00843BDC" w:rsidRDefault="005A18C9" w:rsidP="00211A5F">
            <w:pPr>
              <w:pStyle w:val="Tabletext"/>
              <w:rPr>
                <w:position w:val="2"/>
                <w:sz w:val="14"/>
                <w:szCs w:val="14"/>
                <w:lang w:val="fr-CH"/>
              </w:rPr>
            </w:pPr>
            <w:r w:rsidRPr="00843BDC">
              <w:rPr>
                <w:i/>
                <w:iCs/>
                <w:position w:val="2"/>
                <w:sz w:val="14"/>
                <w:szCs w:val="14"/>
                <w:lang w:val="es-ES_tradnl"/>
              </w:rPr>
              <w:t>B</w:t>
            </w:r>
            <w:r w:rsidRPr="00843BDC">
              <w:rPr>
                <w:rFonts w:hint="eastAsia"/>
                <w:position w:val="2"/>
                <w:sz w:val="14"/>
                <w:szCs w:val="14"/>
                <w:lang w:val="es-ES_tradnl"/>
              </w:rPr>
              <w:t>内的</w:t>
            </w:r>
            <w:r w:rsidRPr="00843BDC">
              <w:rPr>
                <w:position w:val="2"/>
                <w:sz w:val="14"/>
                <w:szCs w:val="14"/>
                <w:lang w:val="es-ES_tradnl"/>
              </w:rPr>
              <w:br/>
            </w:r>
            <w:r w:rsidRPr="00843BDC">
              <w:rPr>
                <w:i/>
                <w:iCs/>
                <w:position w:val="2"/>
                <w:sz w:val="14"/>
                <w:szCs w:val="14"/>
                <w:lang w:val="fr-CH"/>
              </w:rPr>
              <w:t>P</w:t>
            </w:r>
            <w:r w:rsidRPr="00843BDC">
              <w:rPr>
                <w:i/>
                <w:iCs/>
                <w:position w:val="-2"/>
                <w:sz w:val="14"/>
                <w:szCs w:val="14"/>
                <w:lang w:val="fr-CH"/>
              </w:rPr>
              <w:t>t</w:t>
            </w:r>
            <w:r w:rsidRPr="00843BDC">
              <w:rPr>
                <w:position w:val="2"/>
                <w:sz w:val="14"/>
                <w:szCs w:val="14"/>
                <w:lang w:val="fr-CH"/>
              </w:rPr>
              <w:t xml:space="preserve"> (dBW)</w:t>
            </w:r>
          </w:p>
        </w:tc>
        <w:tc>
          <w:tcPr>
            <w:tcW w:w="288" w:type="dxa"/>
            <w:tcMar>
              <w:left w:w="57" w:type="dxa"/>
              <w:right w:w="57" w:type="dxa"/>
            </w:tcMar>
          </w:tcPr>
          <w:p w14:paraId="68A1DF3B" w14:textId="77777777" w:rsidR="00C3020F" w:rsidRPr="00843BDC" w:rsidRDefault="005A18C9" w:rsidP="00211A5F">
            <w:pPr>
              <w:pStyle w:val="Tabletext"/>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A</w:t>
            </w:r>
          </w:p>
        </w:tc>
        <w:tc>
          <w:tcPr>
            <w:tcW w:w="789" w:type="dxa"/>
            <w:tcMar>
              <w:left w:w="57" w:type="dxa"/>
              <w:right w:w="57" w:type="dxa"/>
            </w:tcMar>
          </w:tcPr>
          <w:p w14:paraId="24FDC4C2"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Mar>
              <w:left w:w="57" w:type="dxa"/>
              <w:right w:w="57" w:type="dxa"/>
            </w:tcMar>
          </w:tcPr>
          <w:p w14:paraId="367216A7"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51DBC5C8"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6" w:type="dxa"/>
            <w:tcMar>
              <w:left w:w="57" w:type="dxa"/>
              <w:right w:w="57" w:type="dxa"/>
            </w:tcMar>
          </w:tcPr>
          <w:p w14:paraId="773F5D93"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54F5BB06"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1" w:type="dxa"/>
            <w:tcMar>
              <w:left w:w="57" w:type="dxa"/>
              <w:right w:w="57" w:type="dxa"/>
            </w:tcMar>
          </w:tcPr>
          <w:p w14:paraId="7214C14C"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214884EF"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14:paraId="76209645"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5B31BFEA"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30" w:type="dxa"/>
            <w:tcMar>
              <w:left w:w="57" w:type="dxa"/>
              <w:right w:w="57" w:type="dxa"/>
            </w:tcMar>
          </w:tcPr>
          <w:p w14:paraId="1E9C4EC0"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7" w:type="dxa"/>
            <w:tcMar>
              <w:left w:w="57" w:type="dxa"/>
              <w:right w:w="57" w:type="dxa"/>
            </w:tcMar>
          </w:tcPr>
          <w:p w14:paraId="6D85CDF3" w14:textId="05305179" w:rsidR="00C3020F" w:rsidRPr="00843BDC" w:rsidRDefault="00A36B31" w:rsidP="00211A5F">
            <w:pPr>
              <w:pStyle w:val="Tabletext"/>
              <w:jc w:val="center"/>
              <w:rPr>
                <w:rFonts w:asciiTheme="majorBidi" w:eastAsiaTheme="majorEastAsia" w:hAnsiTheme="majorBidi" w:cstheme="majorBidi"/>
                <w:sz w:val="14"/>
                <w:szCs w:val="14"/>
                <w:lang w:val="es-ES_tradnl"/>
              </w:rPr>
            </w:pPr>
            <w:del w:id="57" w:author="Unknown">
              <w:r w:rsidRPr="00DD4953" w:rsidDel="001E7651">
                <w:rPr>
                  <w:sz w:val="14"/>
                  <w:szCs w:val="14"/>
                  <w:lang w:val="en-US"/>
                </w:rPr>
                <w:delText>11</w:delText>
              </w:r>
            </w:del>
          </w:p>
        </w:tc>
        <w:tc>
          <w:tcPr>
            <w:tcW w:w="645" w:type="dxa"/>
            <w:tcMar>
              <w:left w:w="57" w:type="dxa"/>
              <w:right w:w="57" w:type="dxa"/>
            </w:tcMar>
          </w:tcPr>
          <w:p w14:paraId="413AD7F1"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097B0B5A"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506F2428"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w:t>
            </w:r>
          </w:p>
        </w:tc>
        <w:tc>
          <w:tcPr>
            <w:tcW w:w="1176" w:type="dxa"/>
            <w:tcMar>
              <w:left w:w="57" w:type="dxa"/>
              <w:right w:w="57" w:type="dxa"/>
            </w:tcMar>
          </w:tcPr>
          <w:p w14:paraId="52CAEFAB"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r>
      <w:tr w:rsidR="00C3020F" w:rsidRPr="00843BDC" w14:paraId="5CA8393B" w14:textId="77777777" w:rsidTr="00211A5F">
        <w:trPr>
          <w:cantSplit/>
          <w:trHeight w:val="145"/>
        </w:trPr>
        <w:tc>
          <w:tcPr>
            <w:tcW w:w="783" w:type="dxa"/>
            <w:vMerge/>
            <w:tcMar>
              <w:left w:w="57" w:type="dxa"/>
              <w:right w:w="57" w:type="dxa"/>
            </w:tcMar>
          </w:tcPr>
          <w:p w14:paraId="51A579A7" w14:textId="77777777" w:rsidR="00C3020F" w:rsidRPr="00843BDC" w:rsidRDefault="007176AF" w:rsidP="00211A5F">
            <w:pPr>
              <w:pStyle w:val="Tabletext"/>
              <w:rPr>
                <w:rFonts w:asciiTheme="majorBidi" w:eastAsiaTheme="majorEastAsia" w:hAnsiTheme="majorBidi" w:cstheme="majorBidi"/>
                <w:sz w:val="14"/>
                <w:szCs w:val="14"/>
                <w:lang w:val="es-ES_tradnl"/>
              </w:rPr>
            </w:pPr>
          </w:p>
        </w:tc>
        <w:tc>
          <w:tcPr>
            <w:tcW w:w="904" w:type="dxa"/>
            <w:vMerge/>
            <w:tcBorders>
              <w:bottom w:val="single" w:sz="4" w:space="0" w:color="auto"/>
            </w:tcBorders>
            <w:tcMar>
              <w:left w:w="57" w:type="dxa"/>
              <w:right w:w="57" w:type="dxa"/>
            </w:tcMar>
          </w:tcPr>
          <w:p w14:paraId="5438DA60" w14:textId="77777777" w:rsidR="00C3020F" w:rsidRPr="00843BDC" w:rsidRDefault="007176AF" w:rsidP="00211A5F">
            <w:pPr>
              <w:pStyle w:val="Tabletext"/>
              <w:rPr>
                <w:rFonts w:asciiTheme="majorBidi" w:eastAsiaTheme="majorEastAsia" w:hAnsiTheme="majorBidi" w:cstheme="majorBidi"/>
                <w:position w:val="2"/>
                <w:sz w:val="14"/>
                <w:szCs w:val="14"/>
                <w:lang w:val="es-ES_tradnl"/>
              </w:rPr>
            </w:pPr>
          </w:p>
        </w:tc>
        <w:tc>
          <w:tcPr>
            <w:tcW w:w="288" w:type="dxa"/>
            <w:tcBorders>
              <w:bottom w:val="single" w:sz="4" w:space="0" w:color="auto"/>
            </w:tcBorders>
            <w:tcMar>
              <w:left w:w="57" w:type="dxa"/>
              <w:right w:w="57" w:type="dxa"/>
            </w:tcMar>
          </w:tcPr>
          <w:p w14:paraId="241E857F" w14:textId="77777777" w:rsidR="00C3020F" w:rsidRPr="00843BDC" w:rsidRDefault="005A18C9" w:rsidP="00211A5F">
            <w:pPr>
              <w:pStyle w:val="Tabletext"/>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N</w:t>
            </w:r>
          </w:p>
        </w:tc>
        <w:tc>
          <w:tcPr>
            <w:tcW w:w="789" w:type="dxa"/>
            <w:tcMar>
              <w:left w:w="57" w:type="dxa"/>
              <w:right w:w="57" w:type="dxa"/>
            </w:tcMar>
          </w:tcPr>
          <w:p w14:paraId="41F40CD6"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Mar>
              <w:left w:w="57" w:type="dxa"/>
              <w:right w:w="57" w:type="dxa"/>
            </w:tcMar>
          </w:tcPr>
          <w:p w14:paraId="4A9D5452"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10B89AD2"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6" w:type="dxa"/>
            <w:tcMar>
              <w:left w:w="57" w:type="dxa"/>
              <w:right w:w="57" w:type="dxa"/>
            </w:tcMar>
          </w:tcPr>
          <w:p w14:paraId="15181347"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57A84BFB"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1" w:type="dxa"/>
            <w:tcMar>
              <w:left w:w="57" w:type="dxa"/>
              <w:right w:w="57" w:type="dxa"/>
            </w:tcMar>
          </w:tcPr>
          <w:p w14:paraId="6E77B712"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01B7140C"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14:paraId="6788B00D"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01D6DC90"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30" w:type="dxa"/>
            <w:tcMar>
              <w:left w:w="57" w:type="dxa"/>
              <w:right w:w="57" w:type="dxa"/>
            </w:tcMar>
          </w:tcPr>
          <w:p w14:paraId="2AD831C4"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7" w:type="dxa"/>
            <w:tcMar>
              <w:left w:w="57" w:type="dxa"/>
              <w:right w:w="57" w:type="dxa"/>
            </w:tcMar>
          </w:tcPr>
          <w:p w14:paraId="42FA018D" w14:textId="6B8E7807" w:rsidR="00C3020F" w:rsidRPr="00843BDC" w:rsidRDefault="00A36B31" w:rsidP="00211A5F">
            <w:pPr>
              <w:pStyle w:val="Tabletext"/>
              <w:jc w:val="center"/>
              <w:rPr>
                <w:rFonts w:asciiTheme="majorBidi" w:eastAsiaTheme="majorEastAsia" w:hAnsiTheme="majorBidi" w:cstheme="majorBidi"/>
                <w:sz w:val="14"/>
                <w:szCs w:val="14"/>
                <w:lang w:val="es-ES_tradnl"/>
              </w:rPr>
            </w:pPr>
            <w:del w:id="58" w:author="Unknown">
              <w:r w:rsidRPr="00DD4953" w:rsidDel="001E7651">
                <w:rPr>
                  <w:sz w:val="14"/>
                  <w:szCs w:val="14"/>
                  <w:lang w:val="en-US"/>
                </w:rPr>
                <w:delText>11</w:delText>
              </w:r>
            </w:del>
          </w:p>
        </w:tc>
        <w:tc>
          <w:tcPr>
            <w:tcW w:w="645" w:type="dxa"/>
            <w:tcMar>
              <w:left w:w="57" w:type="dxa"/>
              <w:right w:w="57" w:type="dxa"/>
            </w:tcMar>
          </w:tcPr>
          <w:p w14:paraId="0C1A446F"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66C0115E"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71672214"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w:t>
            </w:r>
          </w:p>
        </w:tc>
        <w:tc>
          <w:tcPr>
            <w:tcW w:w="1176" w:type="dxa"/>
            <w:tcMar>
              <w:left w:w="57" w:type="dxa"/>
              <w:right w:w="57" w:type="dxa"/>
            </w:tcMar>
          </w:tcPr>
          <w:p w14:paraId="1C935ECA"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r>
      <w:tr w:rsidR="00C3020F" w:rsidRPr="00843BDC" w14:paraId="340C0FFA" w14:textId="77777777" w:rsidTr="00211A5F">
        <w:trPr>
          <w:cantSplit/>
          <w:trHeight w:val="145"/>
        </w:trPr>
        <w:tc>
          <w:tcPr>
            <w:tcW w:w="783" w:type="dxa"/>
            <w:vMerge/>
            <w:tcMar>
              <w:left w:w="57" w:type="dxa"/>
              <w:right w:w="57" w:type="dxa"/>
            </w:tcMar>
          </w:tcPr>
          <w:p w14:paraId="3CA88212" w14:textId="77777777" w:rsidR="00C3020F" w:rsidRPr="00843BDC" w:rsidRDefault="007176AF" w:rsidP="00211A5F">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2792CD20" w14:textId="77777777" w:rsidR="00C3020F" w:rsidRPr="00843BDC" w:rsidRDefault="005A18C9" w:rsidP="00211A5F">
            <w:pPr>
              <w:pStyle w:val="Tabletext"/>
              <w:rPr>
                <w:position w:val="2"/>
                <w:sz w:val="14"/>
                <w:szCs w:val="14"/>
                <w:lang w:val="es-ES_tradnl"/>
              </w:rPr>
            </w:pPr>
            <w:r w:rsidRPr="00843BDC">
              <w:rPr>
                <w:i/>
                <w:iCs/>
                <w:position w:val="2"/>
                <w:sz w:val="14"/>
                <w:szCs w:val="14"/>
                <w:lang w:val="es-ES_tradnl"/>
              </w:rPr>
              <w:t>G</w:t>
            </w:r>
            <w:r w:rsidRPr="00843BDC">
              <w:rPr>
                <w:i/>
                <w:iCs/>
                <w:position w:val="-2"/>
                <w:sz w:val="14"/>
                <w:szCs w:val="14"/>
              </w:rPr>
              <w:t>x</w:t>
            </w:r>
            <w:r w:rsidRPr="00843BDC">
              <w:rPr>
                <w:position w:val="2"/>
                <w:sz w:val="14"/>
                <w:szCs w:val="14"/>
                <w:lang w:val="es-ES_tradnl"/>
              </w:rPr>
              <w:t xml:space="preserve"> (dBi)</w:t>
            </w:r>
          </w:p>
        </w:tc>
        <w:tc>
          <w:tcPr>
            <w:tcW w:w="288" w:type="dxa"/>
            <w:tcBorders>
              <w:left w:val="nil"/>
            </w:tcBorders>
            <w:tcMar>
              <w:left w:w="57" w:type="dxa"/>
              <w:right w:w="57" w:type="dxa"/>
            </w:tcMar>
          </w:tcPr>
          <w:p w14:paraId="45D3FD45" w14:textId="77777777" w:rsidR="00C3020F" w:rsidRPr="00843BDC" w:rsidRDefault="007176AF" w:rsidP="00211A5F">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70A82631"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Mar>
              <w:left w:w="57" w:type="dxa"/>
              <w:right w:w="57" w:type="dxa"/>
            </w:tcMar>
          </w:tcPr>
          <w:p w14:paraId="7DCE15BD"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6625023F"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6" w:type="dxa"/>
            <w:tcMar>
              <w:left w:w="57" w:type="dxa"/>
              <w:right w:w="57" w:type="dxa"/>
            </w:tcMar>
          </w:tcPr>
          <w:p w14:paraId="34D41E34"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48977945"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16</w:t>
            </w:r>
          </w:p>
        </w:tc>
        <w:tc>
          <w:tcPr>
            <w:tcW w:w="671" w:type="dxa"/>
            <w:tcMar>
              <w:left w:w="57" w:type="dxa"/>
              <w:right w:w="57" w:type="dxa"/>
            </w:tcMar>
          </w:tcPr>
          <w:p w14:paraId="761437BC"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00AB282D"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14:paraId="41310A02"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1159C965"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30" w:type="dxa"/>
            <w:tcMar>
              <w:left w:w="57" w:type="dxa"/>
              <w:right w:w="57" w:type="dxa"/>
            </w:tcMar>
          </w:tcPr>
          <w:p w14:paraId="3C8FDE64"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7" w:type="dxa"/>
            <w:tcMar>
              <w:left w:w="57" w:type="dxa"/>
              <w:right w:w="57" w:type="dxa"/>
            </w:tcMar>
          </w:tcPr>
          <w:p w14:paraId="76536CBB" w14:textId="191A4032" w:rsidR="00C3020F" w:rsidRPr="00843BDC" w:rsidRDefault="00A36B31" w:rsidP="00211A5F">
            <w:pPr>
              <w:pStyle w:val="Tabletext"/>
              <w:jc w:val="center"/>
              <w:rPr>
                <w:rFonts w:asciiTheme="majorBidi" w:eastAsiaTheme="majorEastAsia" w:hAnsiTheme="majorBidi" w:cstheme="majorBidi"/>
                <w:sz w:val="14"/>
                <w:szCs w:val="14"/>
                <w:lang w:val="es-ES_tradnl"/>
              </w:rPr>
            </w:pPr>
            <w:del w:id="59" w:author="Unknown">
              <w:r w:rsidRPr="00DD4953" w:rsidDel="001E7651">
                <w:rPr>
                  <w:sz w:val="14"/>
                  <w:szCs w:val="14"/>
                  <w:lang w:val="en-US"/>
                </w:rPr>
                <w:delText>16</w:delText>
              </w:r>
            </w:del>
          </w:p>
        </w:tc>
        <w:tc>
          <w:tcPr>
            <w:tcW w:w="645" w:type="dxa"/>
            <w:tcMar>
              <w:left w:w="57" w:type="dxa"/>
              <w:right w:w="57" w:type="dxa"/>
            </w:tcMar>
          </w:tcPr>
          <w:p w14:paraId="797F29EE"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1E789429" w14:textId="77777777" w:rsidR="00C3020F" w:rsidRPr="00843BDC" w:rsidRDefault="007176AF" w:rsidP="00211A5F">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12D8B6C0"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35</w:t>
            </w:r>
          </w:p>
        </w:tc>
        <w:tc>
          <w:tcPr>
            <w:tcW w:w="1176" w:type="dxa"/>
            <w:tcMar>
              <w:left w:w="57" w:type="dxa"/>
              <w:right w:w="57" w:type="dxa"/>
            </w:tcMar>
          </w:tcPr>
          <w:p w14:paraId="1EE78CAA" w14:textId="77777777" w:rsidR="00C3020F" w:rsidRPr="00843BDC" w:rsidRDefault="005A18C9"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37</w:t>
            </w:r>
          </w:p>
        </w:tc>
      </w:tr>
      <w:tr w:rsidR="00C3020F" w:rsidRPr="00843BDC" w14:paraId="63092A6E" w14:textId="77777777" w:rsidTr="00211A5F">
        <w:trPr>
          <w:cantSplit/>
          <w:trHeight w:val="271"/>
        </w:trPr>
        <w:tc>
          <w:tcPr>
            <w:tcW w:w="783" w:type="dxa"/>
            <w:tcMar>
              <w:left w:w="57" w:type="dxa"/>
              <w:right w:w="57" w:type="dxa"/>
            </w:tcMar>
          </w:tcPr>
          <w:p w14:paraId="4DCDC8D4" w14:textId="77777777" w:rsidR="00C3020F" w:rsidRPr="00843BDC" w:rsidRDefault="005A18C9" w:rsidP="00211A5F">
            <w:pPr>
              <w:pStyle w:val="Tabletext"/>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rPr>
              <w:t>参考带宽</w:t>
            </w:r>
          </w:p>
        </w:tc>
        <w:tc>
          <w:tcPr>
            <w:tcW w:w="904" w:type="dxa"/>
            <w:tcBorders>
              <w:right w:val="nil"/>
            </w:tcBorders>
            <w:tcMar>
              <w:left w:w="57" w:type="dxa"/>
              <w:right w:w="57" w:type="dxa"/>
            </w:tcMar>
          </w:tcPr>
          <w:p w14:paraId="6A9E5324" w14:textId="77777777" w:rsidR="00C3020F" w:rsidRPr="00843BDC" w:rsidRDefault="005A18C9" w:rsidP="00211A5F">
            <w:pPr>
              <w:pStyle w:val="Tabletext"/>
              <w:rPr>
                <w:position w:val="2"/>
                <w:sz w:val="14"/>
                <w:szCs w:val="14"/>
                <w:lang w:val="es-ES_tradnl"/>
              </w:rPr>
            </w:pPr>
            <w:r w:rsidRPr="00843BDC">
              <w:rPr>
                <w:i/>
                <w:iCs/>
                <w:position w:val="2"/>
                <w:sz w:val="14"/>
                <w:szCs w:val="14"/>
                <w:lang w:val="es-ES_tradnl"/>
              </w:rPr>
              <w:t>B</w:t>
            </w:r>
            <w:r w:rsidRPr="00843BDC">
              <w:rPr>
                <w:position w:val="2"/>
                <w:sz w:val="14"/>
                <w:szCs w:val="14"/>
                <w:lang w:val="es-ES_tradnl"/>
              </w:rPr>
              <w:t xml:space="preserve"> (Hz)</w:t>
            </w:r>
          </w:p>
        </w:tc>
        <w:tc>
          <w:tcPr>
            <w:tcW w:w="288" w:type="dxa"/>
            <w:tcBorders>
              <w:left w:val="nil"/>
            </w:tcBorders>
            <w:tcMar>
              <w:left w:w="57" w:type="dxa"/>
              <w:right w:w="57" w:type="dxa"/>
            </w:tcMar>
          </w:tcPr>
          <w:p w14:paraId="56E87C05" w14:textId="77777777" w:rsidR="00C3020F" w:rsidRPr="00843BDC" w:rsidRDefault="007176AF" w:rsidP="00211A5F">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2FEAB3E5" w14:textId="77777777" w:rsidR="00C3020F" w:rsidRPr="00843BDC" w:rsidRDefault="005A18C9"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w:t>
            </w:r>
          </w:p>
        </w:tc>
        <w:tc>
          <w:tcPr>
            <w:tcW w:w="789" w:type="dxa"/>
            <w:tcMar>
              <w:left w:w="57" w:type="dxa"/>
              <w:right w:w="57" w:type="dxa"/>
            </w:tcMar>
          </w:tcPr>
          <w:p w14:paraId="5A041721" w14:textId="77777777" w:rsidR="00C3020F" w:rsidRPr="00843BDC" w:rsidRDefault="007176AF" w:rsidP="00211A5F">
            <w:pPr>
              <w:pStyle w:val="Tabletext"/>
              <w:jc w:val="center"/>
              <w:rPr>
                <w:rFonts w:asciiTheme="majorBidi" w:eastAsiaTheme="majorEastAsia" w:hAnsiTheme="majorBidi" w:cstheme="majorBidi"/>
                <w:sz w:val="14"/>
                <w:szCs w:val="14"/>
              </w:rPr>
            </w:pPr>
          </w:p>
        </w:tc>
        <w:tc>
          <w:tcPr>
            <w:tcW w:w="973" w:type="dxa"/>
            <w:tcMar>
              <w:left w:w="57" w:type="dxa"/>
              <w:right w:w="57" w:type="dxa"/>
            </w:tcMar>
          </w:tcPr>
          <w:p w14:paraId="69F83D01" w14:textId="77777777" w:rsidR="00C3020F" w:rsidRPr="00843BDC" w:rsidRDefault="005A18C9"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w:t>
            </w:r>
          </w:p>
        </w:tc>
        <w:tc>
          <w:tcPr>
            <w:tcW w:w="706" w:type="dxa"/>
            <w:tcMar>
              <w:left w:w="57" w:type="dxa"/>
              <w:right w:w="57" w:type="dxa"/>
            </w:tcMar>
          </w:tcPr>
          <w:p w14:paraId="73493E67" w14:textId="77777777" w:rsidR="00C3020F" w:rsidRPr="00843BDC" w:rsidRDefault="007176AF" w:rsidP="00211A5F">
            <w:pPr>
              <w:pStyle w:val="Tabletext"/>
              <w:jc w:val="center"/>
              <w:rPr>
                <w:rFonts w:asciiTheme="majorBidi" w:eastAsiaTheme="majorEastAsia" w:hAnsiTheme="majorBidi" w:cstheme="majorBidi"/>
                <w:sz w:val="14"/>
                <w:szCs w:val="14"/>
              </w:rPr>
            </w:pPr>
          </w:p>
        </w:tc>
        <w:tc>
          <w:tcPr>
            <w:tcW w:w="804" w:type="dxa"/>
            <w:tcMar>
              <w:left w:w="57" w:type="dxa"/>
              <w:right w:w="57" w:type="dxa"/>
            </w:tcMar>
          </w:tcPr>
          <w:p w14:paraId="5BEBFCF6" w14:textId="77777777" w:rsidR="00C3020F" w:rsidRPr="00843BDC" w:rsidRDefault="005A18C9"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10</w:t>
            </w:r>
            <w:r w:rsidRPr="00843BDC">
              <w:rPr>
                <w:rFonts w:asciiTheme="majorBidi" w:eastAsiaTheme="majorEastAsia" w:hAnsiTheme="majorBidi" w:cstheme="majorBidi"/>
                <w:position w:val="4"/>
                <w:sz w:val="14"/>
                <w:szCs w:val="14"/>
              </w:rPr>
              <w:t>3</w:t>
            </w:r>
          </w:p>
        </w:tc>
        <w:tc>
          <w:tcPr>
            <w:tcW w:w="671" w:type="dxa"/>
            <w:tcMar>
              <w:left w:w="57" w:type="dxa"/>
              <w:right w:w="57" w:type="dxa"/>
            </w:tcMar>
          </w:tcPr>
          <w:p w14:paraId="075459D7" w14:textId="77777777" w:rsidR="00C3020F" w:rsidRPr="00843BDC" w:rsidRDefault="007176AF" w:rsidP="00211A5F">
            <w:pPr>
              <w:pStyle w:val="Tabletext"/>
              <w:jc w:val="center"/>
              <w:rPr>
                <w:rFonts w:asciiTheme="majorBidi" w:eastAsiaTheme="majorEastAsia" w:hAnsiTheme="majorBidi" w:cstheme="majorBidi"/>
                <w:sz w:val="14"/>
                <w:szCs w:val="14"/>
              </w:rPr>
            </w:pPr>
          </w:p>
        </w:tc>
        <w:tc>
          <w:tcPr>
            <w:tcW w:w="822" w:type="dxa"/>
            <w:tcMar>
              <w:left w:w="0" w:type="dxa"/>
              <w:right w:w="0" w:type="dxa"/>
            </w:tcMar>
          </w:tcPr>
          <w:p w14:paraId="4A0732DE" w14:textId="77777777" w:rsidR="00C3020F" w:rsidRPr="00843BDC" w:rsidRDefault="005A18C9"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177.5×10</w:t>
            </w:r>
            <w:r w:rsidRPr="00843BDC">
              <w:rPr>
                <w:rFonts w:asciiTheme="majorBidi" w:eastAsiaTheme="majorEastAsia" w:hAnsiTheme="majorBidi" w:cstheme="majorBidi"/>
                <w:position w:val="4"/>
                <w:sz w:val="14"/>
                <w:szCs w:val="14"/>
              </w:rPr>
              <w:t>3</w:t>
            </w:r>
          </w:p>
        </w:tc>
        <w:tc>
          <w:tcPr>
            <w:tcW w:w="826" w:type="dxa"/>
            <w:tcMar>
              <w:left w:w="57" w:type="dxa"/>
              <w:right w:w="57" w:type="dxa"/>
            </w:tcMar>
          </w:tcPr>
          <w:p w14:paraId="11375D78" w14:textId="77777777" w:rsidR="00C3020F" w:rsidRPr="00843BDC" w:rsidRDefault="007176AF" w:rsidP="00211A5F">
            <w:pPr>
              <w:pStyle w:val="Tabletext"/>
              <w:jc w:val="center"/>
              <w:rPr>
                <w:rFonts w:asciiTheme="majorBidi" w:eastAsiaTheme="majorEastAsia" w:hAnsiTheme="majorBidi" w:cstheme="majorBidi"/>
                <w:sz w:val="14"/>
                <w:szCs w:val="14"/>
              </w:rPr>
            </w:pPr>
          </w:p>
        </w:tc>
        <w:tc>
          <w:tcPr>
            <w:tcW w:w="835" w:type="dxa"/>
            <w:tcMar>
              <w:left w:w="57" w:type="dxa"/>
              <w:right w:w="57" w:type="dxa"/>
            </w:tcMar>
          </w:tcPr>
          <w:p w14:paraId="140990E0" w14:textId="77777777" w:rsidR="00C3020F" w:rsidRPr="00843BDC" w:rsidRDefault="005A18C9"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w:t>
            </w:r>
          </w:p>
        </w:tc>
        <w:tc>
          <w:tcPr>
            <w:tcW w:w="830" w:type="dxa"/>
            <w:tcMar>
              <w:left w:w="57" w:type="dxa"/>
              <w:right w:w="57" w:type="dxa"/>
            </w:tcMar>
          </w:tcPr>
          <w:p w14:paraId="4E079167" w14:textId="77777777" w:rsidR="00C3020F" w:rsidRPr="00843BDC" w:rsidRDefault="005A18C9"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w:t>
            </w:r>
          </w:p>
        </w:tc>
        <w:tc>
          <w:tcPr>
            <w:tcW w:w="677" w:type="dxa"/>
            <w:tcMar>
              <w:left w:w="57" w:type="dxa"/>
              <w:right w:w="57" w:type="dxa"/>
            </w:tcMar>
          </w:tcPr>
          <w:p w14:paraId="136206D2" w14:textId="0B15D828" w:rsidR="00C3020F" w:rsidRPr="00843BDC" w:rsidRDefault="00A36B31" w:rsidP="00211A5F">
            <w:pPr>
              <w:pStyle w:val="Tabletext"/>
              <w:jc w:val="center"/>
              <w:rPr>
                <w:rFonts w:asciiTheme="majorBidi" w:eastAsiaTheme="majorEastAsia" w:hAnsiTheme="majorBidi" w:cstheme="majorBidi"/>
                <w:sz w:val="14"/>
                <w:szCs w:val="14"/>
              </w:rPr>
            </w:pPr>
            <w:del w:id="60" w:author="Unknown">
              <w:r w:rsidRPr="00DD4953" w:rsidDel="001E7651">
                <w:rPr>
                  <w:sz w:val="14"/>
                  <w:szCs w:val="14"/>
                  <w:lang w:val="en-US"/>
                </w:rPr>
                <w:delText>85</w:delText>
              </w:r>
            </w:del>
          </w:p>
        </w:tc>
        <w:tc>
          <w:tcPr>
            <w:tcW w:w="645" w:type="dxa"/>
            <w:tcMar>
              <w:left w:w="57" w:type="dxa"/>
              <w:right w:w="57" w:type="dxa"/>
            </w:tcMar>
          </w:tcPr>
          <w:p w14:paraId="32AC5712" w14:textId="77777777" w:rsidR="00C3020F" w:rsidRPr="00843BDC" w:rsidRDefault="007176AF" w:rsidP="00211A5F">
            <w:pPr>
              <w:pStyle w:val="Tabletext"/>
              <w:jc w:val="center"/>
              <w:rPr>
                <w:rFonts w:asciiTheme="majorBidi" w:eastAsiaTheme="majorEastAsia" w:hAnsiTheme="majorBidi" w:cstheme="majorBidi"/>
                <w:sz w:val="14"/>
                <w:szCs w:val="14"/>
              </w:rPr>
            </w:pPr>
          </w:p>
        </w:tc>
        <w:tc>
          <w:tcPr>
            <w:tcW w:w="632" w:type="dxa"/>
            <w:tcMar>
              <w:left w:w="57" w:type="dxa"/>
              <w:right w:w="57" w:type="dxa"/>
            </w:tcMar>
          </w:tcPr>
          <w:p w14:paraId="18950A89" w14:textId="77777777" w:rsidR="00C3020F" w:rsidRPr="00843BDC" w:rsidRDefault="007176AF" w:rsidP="00211A5F">
            <w:pPr>
              <w:pStyle w:val="Tabletext"/>
              <w:jc w:val="center"/>
              <w:rPr>
                <w:rFonts w:asciiTheme="majorBidi" w:eastAsiaTheme="majorEastAsia" w:hAnsiTheme="majorBidi" w:cstheme="majorBidi"/>
                <w:sz w:val="14"/>
                <w:szCs w:val="14"/>
              </w:rPr>
            </w:pPr>
          </w:p>
        </w:tc>
        <w:tc>
          <w:tcPr>
            <w:tcW w:w="850" w:type="dxa"/>
            <w:tcMar>
              <w:left w:w="57" w:type="dxa"/>
              <w:right w:w="57" w:type="dxa"/>
            </w:tcMar>
          </w:tcPr>
          <w:p w14:paraId="28C1D7B4" w14:textId="77777777" w:rsidR="00C3020F" w:rsidRPr="00843BDC" w:rsidRDefault="005A18C9"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25×10</w:t>
            </w:r>
            <w:r w:rsidRPr="00843BDC">
              <w:rPr>
                <w:rFonts w:asciiTheme="majorBidi" w:eastAsiaTheme="majorEastAsia" w:hAnsiTheme="majorBidi" w:cstheme="majorBidi"/>
                <w:position w:val="4"/>
                <w:sz w:val="14"/>
                <w:szCs w:val="14"/>
              </w:rPr>
              <w:t>3</w:t>
            </w:r>
          </w:p>
        </w:tc>
        <w:tc>
          <w:tcPr>
            <w:tcW w:w="1176" w:type="dxa"/>
            <w:tcMar>
              <w:left w:w="57" w:type="dxa"/>
              <w:right w:w="57" w:type="dxa"/>
            </w:tcMar>
          </w:tcPr>
          <w:p w14:paraId="2F7CD521" w14:textId="77777777" w:rsidR="00C3020F" w:rsidRPr="00843BDC" w:rsidRDefault="005A18C9"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4×10</w:t>
            </w:r>
            <w:r w:rsidRPr="00843BDC">
              <w:rPr>
                <w:rFonts w:asciiTheme="majorBidi" w:eastAsiaTheme="majorEastAsia" w:hAnsiTheme="majorBidi" w:cstheme="majorBidi"/>
                <w:position w:val="4"/>
                <w:sz w:val="14"/>
                <w:szCs w:val="14"/>
              </w:rPr>
              <w:t>3</w:t>
            </w:r>
          </w:p>
        </w:tc>
      </w:tr>
      <w:tr w:rsidR="00C3020F" w:rsidRPr="00843BDC" w14:paraId="2F18577A" w14:textId="77777777" w:rsidTr="00211A5F">
        <w:trPr>
          <w:cantSplit/>
          <w:trHeight w:val="467"/>
        </w:trPr>
        <w:tc>
          <w:tcPr>
            <w:tcW w:w="783" w:type="dxa"/>
            <w:tcBorders>
              <w:bottom w:val="single" w:sz="4" w:space="0" w:color="auto"/>
            </w:tcBorders>
            <w:tcMar>
              <w:left w:w="57" w:type="dxa"/>
              <w:right w:w="57" w:type="dxa"/>
            </w:tcMar>
          </w:tcPr>
          <w:p w14:paraId="71AD96D3" w14:textId="77777777" w:rsidR="00C3020F" w:rsidRPr="00843BDC" w:rsidRDefault="005A18C9" w:rsidP="00211A5F">
            <w:pPr>
              <w:pStyle w:val="Tabletext"/>
              <w:rPr>
                <w:rFonts w:asciiTheme="majorBidi" w:eastAsiaTheme="majorEastAsia" w:hAnsiTheme="majorBidi" w:cstheme="majorBidi"/>
                <w:sz w:val="14"/>
                <w:szCs w:val="14"/>
                <w:lang w:val="es-ES_tradnl" w:eastAsia="zh-CN"/>
              </w:rPr>
            </w:pPr>
            <w:r w:rsidRPr="00843BDC">
              <w:rPr>
                <w:rFonts w:asciiTheme="majorBidi" w:eastAsiaTheme="majorEastAsia" w:hAnsiTheme="majorBidi" w:cstheme="majorBidi"/>
                <w:sz w:val="14"/>
                <w:szCs w:val="14"/>
                <w:lang w:eastAsia="zh-CN"/>
              </w:rPr>
              <w:t>容许的</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干扰功率</w:t>
            </w:r>
          </w:p>
        </w:tc>
        <w:tc>
          <w:tcPr>
            <w:tcW w:w="904" w:type="dxa"/>
            <w:tcBorders>
              <w:bottom w:val="single" w:sz="4" w:space="0" w:color="auto"/>
              <w:right w:val="nil"/>
            </w:tcBorders>
            <w:tcMar>
              <w:left w:w="57" w:type="dxa"/>
              <w:right w:w="57" w:type="dxa"/>
            </w:tcMar>
          </w:tcPr>
          <w:p w14:paraId="2B8006D4" w14:textId="77777777" w:rsidR="00C3020F" w:rsidRPr="00843BDC" w:rsidRDefault="005A18C9" w:rsidP="00211A5F">
            <w:pPr>
              <w:pStyle w:val="Tabletext"/>
              <w:rPr>
                <w:position w:val="2"/>
                <w:sz w:val="14"/>
                <w:szCs w:val="14"/>
                <w:lang w:val="es-ES_tradnl" w:eastAsia="zh-CN"/>
              </w:rPr>
            </w:pPr>
            <w:r w:rsidRPr="00843BDC">
              <w:rPr>
                <w:i/>
                <w:iCs/>
                <w:position w:val="2"/>
                <w:sz w:val="14"/>
                <w:szCs w:val="14"/>
                <w:lang w:val="es-ES_tradnl" w:eastAsia="zh-CN"/>
              </w:rPr>
              <w:t>B</w:t>
            </w:r>
            <w:r w:rsidRPr="00843BDC">
              <w:rPr>
                <w:rFonts w:hint="eastAsia"/>
                <w:position w:val="2"/>
                <w:sz w:val="14"/>
                <w:szCs w:val="14"/>
                <w:lang w:val="es-ES_tradnl" w:eastAsia="zh-CN"/>
              </w:rPr>
              <w:t>内的</w:t>
            </w:r>
            <w:r w:rsidRPr="00843BDC">
              <w:rPr>
                <w:i/>
                <w:iCs/>
                <w:position w:val="2"/>
                <w:sz w:val="14"/>
                <w:szCs w:val="14"/>
                <w:lang w:val="es-ES_tradnl" w:eastAsia="zh-CN"/>
              </w:rPr>
              <w:t>P</w:t>
            </w:r>
            <w:r w:rsidRPr="00843BDC">
              <w:rPr>
                <w:i/>
                <w:iCs/>
                <w:position w:val="-2"/>
                <w:sz w:val="14"/>
                <w:szCs w:val="14"/>
                <w:lang w:eastAsia="zh-CN"/>
              </w:rPr>
              <w:t>r</w:t>
            </w:r>
            <w:r w:rsidRPr="00843BDC">
              <w:rPr>
                <w:rFonts w:hint="eastAsia"/>
                <w:i/>
                <w:iCs/>
                <w:position w:val="-2"/>
                <w:sz w:val="14"/>
                <w:szCs w:val="14"/>
                <w:lang w:eastAsia="zh-CN"/>
              </w:rPr>
              <w:t xml:space="preserve"> </w:t>
            </w:r>
            <w:r w:rsidRPr="00843BDC">
              <w:rPr>
                <w:i/>
                <w:iCs/>
                <w:position w:val="-2"/>
                <w:sz w:val="14"/>
                <w:szCs w:val="14"/>
                <w:lang w:eastAsia="zh-CN"/>
              </w:rPr>
              <w:br/>
            </w:r>
            <w:r w:rsidRPr="00843BDC">
              <w:rPr>
                <w:position w:val="2"/>
                <w:sz w:val="14"/>
                <w:szCs w:val="14"/>
                <w:lang w:val="es-ES_tradnl" w:eastAsia="zh-CN"/>
              </w:rPr>
              <w:t>( </w:t>
            </w:r>
            <w:r w:rsidRPr="00843BDC">
              <w:rPr>
                <w:i/>
                <w:iCs/>
                <w:position w:val="2"/>
                <w:sz w:val="14"/>
                <w:szCs w:val="14"/>
                <w:lang w:val="es-ES_tradnl" w:eastAsia="zh-CN"/>
              </w:rPr>
              <w:t>p</w:t>
            </w:r>
            <w:r w:rsidRPr="00843BDC">
              <w:rPr>
                <w:position w:val="2"/>
                <w:sz w:val="14"/>
                <w:szCs w:val="14"/>
                <w:lang w:val="es-ES_tradnl" w:eastAsia="zh-CN"/>
              </w:rPr>
              <w:t>)(dBW)</w:t>
            </w:r>
          </w:p>
        </w:tc>
        <w:tc>
          <w:tcPr>
            <w:tcW w:w="288" w:type="dxa"/>
            <w:tcBorders>
              <w:left w:val="nil"/>
              <w:bottom w:val="single" w:sz="4" w:space="0" w:color="auto"/>
            </w:tcBorders>
            <w:tcMar>
              <w:left w:w="57" w:type="dxa"/>
              <w:right w:w="57" w:type="dxa"/>
            </w:tcMar>
          </w:tcPr>
          <w:p w14:paraId="6992B553" w14:textId="77777777" w:rsidR="00C3020F" w:rsidRPr="00843BDC" w:rsidRDefault="007176AF" w:rsidP="00211A5F">
            <w:pPr>
              <w:pStyle w:val="Tabletext"/>
              <w:rPr>
                <w:rFonts w:asciiTheme="majorBidi" w:eastAsiaTheme="majorEastAsia" w:hAnsiTheme="majorBidi" w:cstheme="majorBidi"/>
                <w:sz w:val="14"/>
                <w:szCs w:val="14"/>
                <w:lang w:eastAsia="zh-CN"/>
              </w:rPr>
            </w:pPr>
          </w:p>
        </w:tc>
        <w:tc>
          <w:tcPr>
            <w:tcW w:w="789" w:type="dxa"/>
            <w:tcBorders>
              <w:bottom w:val="single" w:sz="4" w:space="0" w:color="auto"/>
            </w:tcBorders>
            <w:tcMar>
              <w:left w:w="57" w:type="dxa"/>
              <w:right w:w="57" w:type="dxa"/>
            </w:tcMar>
          </w:tcPr>
          <w:p w14:paraId="3C4327D7"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–199</w:t>
            </w:r>
          </w:p>
        </w:tc>
        <w:tc>
          <w:tcPr>
            <w:tcW w:w="789" w:type="dxa"/>
            <w:tcBorders>
              <w:bottom w:val="single" w:sz="4" w:space="0" w:color="auto"/>
            </w:tcBorders>
            <w:tcMar>
              <w:left w:w="57" w:type="dxa"/>
              <w:right w:w="57" w:type="dxa"/>
            </w:tcMar>
          </w:tcPr>
          <w:p w14:paraId="775C3227" w14:textId="77777777" w:rsidR="00C3020F" w:rsidRPr="00843BDC" w:rsidRDefault="007176AF" w:rsidP="00211A5F">
            <w:pPr>
              <w:pStyle w:val="Tabletext"/>
              <w:jc w:val="center"/>
              <w:rPr>
                <w:rFonts w:asciiTheme="majorBidi" w:eastAsiaTheme="majorEastAsia" w:hAnsiTheme="majorBidi" w:cstheme="majorBidi"/>
                <w:sz w:val="14"/>
                <w:szCs w:val="14"/>
                <w:lang w:eastAsia="zh-CN"/>
              </w:rPr>
            </w:pPr>
          </w:p>
        </w:tc>
        <w:tc>
          <w:tcPr>
            <w:tcW w:w="973" w:type="dxa"/>
            <w:tcBorders>
              <w:bottom w:val="single" w:sz="4" w:space="0" w:color="auto"/>
            </w:tcBorders>
            <w:tcMar>
              <w:left w:w="57" w:type="dxa"/>
              <w:right w:w="57" w:type="dxa"/>
            </w:tcMar>
          </w:tcPr>
          <w:p w14:paraId="26FCF436"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–199</w:t>
            </w:r>
          </w:p>
        </w:tc>
        <w:tc>
          <w:tcPr>
            <w:tcW w:w="706" w:type="dxa"/>
            <w:tcBorders>
              <w:bottom w:val="single" w:sz="4" w:space="0" w:color="auto"/>
            </w:tcBorders>
            <w:tcMar>
              <w:left w:w="57" w:type="dxa"/>
              <w:right w:w="57" w:type="dxa"/>
            </w:tcMar>
          </w:tcPr>
          <w:p w14:paraId="513180C6" w14:textId="77777777" w:rsidR="00C3020F" w:rsidRPr="00843BDC" w:rsidRDefault="007176AF" w:rsidP="00211A5F">
            <w:pPr>
              <w:pStyle w:val="Tabletext"/>
              <w:jc w:val="center"/>
              <w:rPr>
                <w:rFonts w:asciiTheme="majorBidi" w:eastAsiaTheme="majorEastAsia" w:hAnsiTheme="majorBidi" w:cstheme="majorBidi"/>
                <w:sz w:val="14"/>
                <w:szCs w:val="14"/>
                <w:lang w:eastAsia="zh-CN"/>
              </w:rPr>
            </w:pPr>
          </w:p>
        </w:tc>
        <w:tc>
          <w:tcPr>
            <w:tcW w:w="804" w:type="dxa"/>
            <w:tcBorders>
              <w:bottom w:val="single" w:sz="4" w:space="0" w:color="auto"/>
            </w:tcBorders>
            <w:tcMar>
              <w:left w:w="57" w:type="dxa"/>
              <w:right w:w="57" w:type="dxa"/>
            </w:tcMar>
          </w:tcPr>
          <w:p w14:paraId="73261EDE"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–173</w:t>
            </w:r>
          </w:p>
        </w:tc>
        <w:tc>
          <w:tcPr>
            <w:tcW w:w="671" w:type="dxa"/>
            <w:tcBorders>
              <w:bottom w:val="single" w:sz="4" w:space="0" w:color="auto"/>
            </w:tcBorders>
            <w:tcMar>
              <w:left w:w="57" w:type="dxa"/>
              <w:right w:w="57" w:type="dxa"/>
            </w:tcMar>
          </w:tcPr>
          <w:p w14:paraId="187B1CEB" w14:textId="77777777" w:rsidR="00C3020F" w:rsidRPr="00843BDC" w:rsidRDefault="007176AF" w:rsidP="00211A5F">
            <w:pPr>
              <w:pStyle w:val="Tabletext"/>
              <w:jc w:val="center"/>
              <w:rPr>
                <w:rFonts w:asciiTheme="majorBidi" w:eastAsiaTheme="majorEastAsia" w:hAnsiTheme="majorBidi" w:cstheme="majorBidi"/>
                <w:sz w:val="14"/>
                <w:szCs w:val="14"/>
                <w:lang w:eastAsia="zh-CN"/>
              </w:rPr>
            </w:pPr>
          </w:p>
        </w:tc>
        <w:tc>
          <w:tcPr>
            <w:tcW w:w="822" w:type="dxa"/>
            <w:tcBorders>
              <w:bottom w:val="single" w:sz="4" w:space="0" w:color="auto"/>
            </w:tcBorders>
            <w:tcMar>
              <w:left w:w="57" w:type="dxa"/>
              <w:right w:w="57" w:type="dxa"/>
            </w:tcMar>
          </w:tcPr>
          <w:p w14:paraId="461116FF"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–148</w:t>
            </w:r>
          </w:p>
        </w:tc>
        <w:tc>
          <w:tcPr>
            <w:tcW w:w="826" w:type="dxa"/>
            <w:tcBorders>
              <w:bottom w:val="single" w:sz="4" w:space="0" w:color="auto"/>
            </w:tcBorders>
            <w:tcMar>
              <w:left w:w="57" w:type="dxa"/>
              <w:right w:w="57" w:type="dxa"/>
            </w:tcMar>
          </w:tcPr>
          <w:p w14:paraId="18AC143F" w14:textId="77777777" w:rsidR="00C3020F" w:rsidRPr="00843BDC" w:rsidRDefault="007176AF" w:rsidP="00211A5F">
            <w:pPr>
              <w:pStyle w:val="Tabletext"/>
              <w:jc w:val="center"/>
              <w:rPr>
                <w:rFonts w:asciiTheme="majorBidi" w:eastAsiaTheme="majorEastAsia" w:hAnsiTheme="majorBidi" w:cstheme="majorBidi"/>
                <w:sz w:val="14"/>
                <w:szCs w:val="14"/>
                <w:lang w:eastAsia="zh-CN"/>
              </w:rPr>
            </w:pPr>
          </w:p>
        </w:tc>
        <w:tc>
          <w:tcPr>
            <w:tcW w:w="835" w:type="dxa"/>
            <w:tcBorders>
              <w:bottom w:val="single" w:sz="4" w:space="0" w:color="auto"/>
            </w:tcBorders>
            <w:tcMar>
              <w:left w:w="57" w:type="dxa"/>
              <w:right w:w="57" w:type="dxa"/>
            </w:tcMar>
          </w:tcPr>
          <w:p w14:paraId="1C918609"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–208</w:t>
            </w:r>
          </w:p>
        </w:tc>
        <w:tc>
          <w:tcPr>
            <w:tcW w:w="830" w:type="dxa"/>
            <w:tcBorders>
              <w:bottom w:val="single" w:sz="4" w:space="0" w:color="auto"/>
            </w:tcBorders>
            <w:tcMar>
              <w:left w:w="57" w:type="dxa"/>
              <w:right w:w="57" w:type="dxa"/>
            </w:tcMar>
          </w:tcPr>
          <w:p w14:paraId="15CFD63F"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–208</w:t>
            </w:r>
          </w:p>
        </w:tc>
        <w:tc>
          <w:tcPr>
            <w:tcW w:w="677" w:type="dxa"/>
            <w:tcBorders>
              <w:bottom w:val="single" w:sz="4" w:space="0" w:color="auto"/>
            </w:tcBorders>
            <w:tcMar>
              <w:left w:w="57" w:type="dxa"/>
              <w:right w:w="57" w:type="dxa"/>
            </w:tcMar>
          </w:tcPr>
          <w:p w14:paraId="615AF398" w14:textId="0C58E820" w:rsidR="00C3020F" w:rsidRPr="00843BDC" w:rsidRDefault="00A36B31" w:rsidP="00211A5F">
            <w:pPr>
              <w:pStyle w:val="Tabletext"/>
              <w:jc w:val="center"/>
              <w:rPr>
                <w:rFonts w:asciiTheme="majorBidi" w:eastAsiaTheme="majorEastAsia" w:hAnsiTheme="majorBidi" w:cstheme="majorBidi"/>
                <w:sz w:val="14"/>
                <w:szCs w:val="14"/>
                <w:lang w:eastAsia="zh-CN"/>
              </w:rPr>
            </w:pPr>
            <w:del w:id="61" w:author="Unknown">
              <w:r w:rsidRPr="00DD4953" w:rsidDel="001E7651">
                <w:rPr>
                  <w:sz w:val="13"/>
                  <w:szCs w:val="13"/>
                  <w:lang w:val="en-US"/>
                </w:rPr>
                <w:delText>−</w:delText>
              </w:r>
              <w:r w:rsidRPr="00DD4953" w:rsidDel="001E7651">
                <w:rPr>
                  <w:sz w:val="14"/>
                  <w:szCs w:val="14"/>
                  <w:lang w:val="en-US"/>
                </w:rPr>
                <w:delText>178</w:delText>
              </w:r>
            </w:del>
          </w:p>
        </w:tc>
        <w:tc>
          <w:tcPr>
            <w:tcW w:w="645" w:type="dxa"/>
            <w:tcBorders>
              <w:bottom w:val="single" w:sz="4" w:space="0" w:color="auto"/>
            </w:tcBorders>
            <w:tcMar>
              <w:left w:w="57" w:type="dxa"/>
              <w:right w:w="57" w:type="dxa"/>
            </w:tcMar>
          </w:tcPr>
          <w:p w14:paraId="793FFDB5" w14:textId="77777777" w:rsidR="00C3020F" w:rsidRPr="00843BDC" w:rsidRDefault="007176AF" w:rsidP="00211A5F">
            <w:pPr>
              <w:pStyle w:val="Tabletext"/>
              <w:jc w:val="center"/>
              <w:rPr>
                <w:rFonts w:asciiTheme="majorBidi" w:eastAsiaTheme="majorEastAsia" w:hAnsiTheme="majorBidi" w:cstheme="majorBidi"/>
                <w:sz w:val="14"/>
                <w:szCs w:val="14"/>
                <w:lang w:eastAsia="zh-CN"/>
              </w:rPr>
            </w:pPr>
          </w:p>
        </w:tc>
        <w:tc>
          <w:tcPr>
            <w:tcW w:w="632" w:type="dxa"/>
            <w:tcBorders>
              <w:bottom w:val="single" w:sz="4" w:space="0" w:color="auto"/>
            </w:tcBorders>
            <w:tcMar>
              <w:left w:w="57" w:type="dxa"/>
              <w:right w:w="57" w:type="dxa"/>
            </w:tcMar>
          </w:tcPr>
          <w:p w14:paraId="26F513BF" w14:textId="77777777" w:rsidR="00C3020F" w:rsidRPr="00843BDC" w:rsidRDefault="007176AF" w:rsidP="00211A5F">
            <w:pPr>
              <w:pStyle w:val="Tabletext"/>
              <w:jc w:val="center"/>
              <w:rPr>
                <w:rFonts w:asciiTheme="majorBidi" w:eastAsiaTheme="majorEastAsia" w:hAnsiTheme="majorBidi" w:cstheme="majorBidi"/>
                <w:sz w:val="14"/>
                <w:szCs w:val="14"/>
                <w:lang w:eastAsia="zh-CN"/>
              </w:rPr>
            </w:pPr>
          </w:p>
        </w:tc>
        <w:tc>
          <w:tcPr>
            <w:tcW w:w="850" w:type="dxa"/>
            <w:tcBorders>
              <w:bottom w:val="single" w:sz="4" w:space="0" w:color="auto"/>
            </w:tcBorders>
            <w:tcMar>
              <w:left w:w="57" w:type="dxa"/>
              <w:right w:w="57" w:type="dxa"/>
            </w:tcMar>
          </w:tcPr>
          <w:p w14:paraId="23035E21" w14:textId="77777777" w:rsidR="00C3020F" w:rsidRPr="00843BDC" w:rsidRDefault="007176AF" w:rsidP="00211A5F">
            <w:pPr>
              <w:pStyle w:val="Tabletext"/>
              <w:jc w:val="center"/>
              <w:rPr>
                <w:rFonts w:asciiTheme="majorBidi" w:eastAsiaTheme="majorEastAsia" w:hAnsiTheme="majorBidi" w:cstheme="majorBidi"/>
                <w:sz w:val="14"/>
                <w:szCs w:val="14"/>
                <w:lang w:eastAsia="zh-CN"/>
              </w:rPr>
            </w:pPr>
          </w:p>
        </w:tc>
        <w:tc>
          <w:tcPr>
            <w:tcW w:w="1176" w:type="dxa"/>
            <w:tcBorders>
              <w:bottom w:val="single" w:sz="4" w:space="0" w:color="auto"/>
            </w:tcBorders>
            <w:tcMar>
              <w:left w:w="57" w:type="dxa"/>
              <w:right w:w="57" w:type="dxa"/>
            </w:tcMar>
          </w:tcPr>
          <w:p w14:paraId="533EE65D" w14:textId="77777777" w:rsidR="00C3020F" w:rsidRPr="00843BDC" w:rsidRDefault="005A18C9"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–176</w:t>
            </w:r>
          </w:p>
        </w:tc>
      </w:tr>
      <w:tr w:rsidR="00C3020F" w:rsidRPr="00843BDC" w14:paraId="78EBCA36" w14:textId="77777777" w:rsidTr="00211A5F">
        <w:trPr>
          <w:cantSplit/>
          <w:trHeight w:val="467"/>
        </w:trPr>
        <w:tc>
          <w:tcPr>
            <w:tcW w:w="14000" w:type="dxa"/>
            <w:gridSpan w:val="18"/>
            <w:tcBorders>
              <w:top w:val="single" w:sz="4" w:space="0" w:color="auto"/>
              <w:left w:val="nil"/>
              <w:bottom w:val="nil"/>
              <w:right w:val="nil"/>
            </w:tcBorders>
            <w:tcMar>
              <w:left w:w="57" w:type="dxa"/>
              <w:right w:w="57" w:type="dxa"/>
            </w:tcMar>
          </w:tcPr>
          <w:p w14:paraId="53E0A70E" w14:textId="77777777" w:rsidR="00C3020F" w:rsidRPr="00843BDC" w:rsidRDefault="005A18C9" w:rsidP="00211A5F">
            <w:pPr>
              <w:pStyle w:val="Tablelegend"/>
              <w:tabs>
                <w:tab w:val="clear" w:pos="567"/>
                <w:tab w:val="left" w:pos="515"/>
              </w:tabs>
              <w:spacing w:after="0"/>
              <w:ind w:left="284" w:hanging="284"/>
              <w:rPr>
                <w:sz w:val="16"/>
                <w:szCs w:val="16"/>
                <w:lang w:eastAsia="zh-CN"/>
              </w:rPr>
            </w:pPr>
            <w:r w:rsidRPr="00843BDC">
              <w:rPr>
                <w:rFonts w:hint="eastAsia"/>
                <w:position w:val="6"/>
                <w:sz w:val="16"/>
                <w:szCs w:val="16"/>
                <w:lang w:eastAsia="zh-CN"/>
              </w:rPr>
              <w:t>1</w:t>
            </w:r>
            <w:r w:rsidRPr="00843BDC">
              <w:rPr>
                <w:sz w:val="16"/>
                <w:szCs w:val="16"/>
                <w:lang w:eastAsia="zh-CN"/>
              </w:rPr>
              <w:tab/>
            </w:r>
            <w:r w:rsidRPr="00843BDC">
              <w:rPr>
                <w:rFonts w:hint="eastAsia"/>
                <w:sz w:val="16"/>
                <w:szCs w:val="16"/>
                <w:lang w:eastAsia="zh-CN"/>
              </w:rPr>
              <w:t>在</w:t>
            </w:r>
            <w:r w:rsidRPr="00843BDC">
              <w:rPr>
                <w:rFonts w:hint="eastAsia"/>
                <w:sz w:val="16"/>
                <w:szCs w:val="16"/>
                <w:lang w:eastAsia="zh-CN"/>
              </w:rPr>
              <w:t>2 160-2 200 MHz</w:t>
            </w:r>
            <w:r w:rsidRPr="00843BDC">
              <w:rPr>
                <w:rFonts w:hint="eastAsia"/>
                <w:sz w:val="16"/>
                <w:szCs w:val="16"/>
                <w:lang w:eastAsia="zh-CN"/>
              </w:rPr>
              <w:t>频段，使用了视距无线电接力系统的地面电台参数。某个主管部门如果信为了确定补充等值线在这一频段需要考虑超视距系统，则可以使用与</w:t>
            </w:r>
            <w:r w:rsidRPr="00843BDC">
              <w:rPr>
                <w:rFonts w:hint="eastAsia"/>
                <w:sz w:val="16"/>
                <w:szCs w:val="16"/>
                <w:lang w:eastAsia="zh-CN"/>
              </w:rPr>
              <w:t>2 500-2 690 MHz</w:t>
            </w:r>
            <w:r w:rsidRPr="00843BDC">
              <w:rPr>
                <w:rFonts w:hint="eastAsia"/>
                <w:sz w:val="16"/>
                <w:szCs w:val="16"/>
                <w:lang w:eastAsia="zh-CN"/>
              </w:rPr>
              <w:t>频段有关的参数。</w:t>
            </w:r>
          </w:p>
          <w:p w14:paraId="6C75A5B7" w14:textId="77777777" w:rsidR="00C3020F" w:rsidRPr="00843BDC" w:rsidRDefault="005A18C9" w:rsidP="00211A5F">
            <w:pPr>
              <w:pStyle w:val="Tablelegend"/>
              <w:tabs>
                <w:tab w:val="clear" w:pos="567"/>
                <w:tab w:val="left" w:pos="515"/>
              </w:tabs>
              <w:spacing w:before="0" w:after="0"/>
              <w:rPr>
                <w:sz w:val="16"/>
                <w:szCs w:val="16"/>
                <w:lang w:eastAsia="zh-CN"/>
              </w:rPr>
            </w:pPr>
            <w:r w:rsidRPr="00843BDC">
              <w:rPr>
                <w:rFonts w:hint="eastAsia"/>
                <w:position w:val="6"/>
                <w:sz w:val="16"/>
                <w:szCs w:val="16"/>
                <w:lang w:eastAsia="zh-CN"/>
              </w:rPr>
              <w:t>2</w:t>
            </w:r>
            <w:r w:rsidRPr="00843BDC">
              <w:rPr>
                <w:sz w:val="16"/>
                <w:szCs w:val="16"/>
                <w:lang w:eastAsia="zh-CN"/>
              </w:rPr>
              <w:tab/>
            </w:r>
            <w:r w:rsidRPr="00843BDC">
              <w:rPr>
                <w:rFonts w:hint="eastAsia"/>
                <w:sz w:val="16"/>
                <w:szCs w:val="16"/>
                <w:lang w:eastAsia="zh-CN"/>
              </w:rPr>
              <w:t>A</w:t>
            </w:r>
            <w:r w:rsidRPr="00843BDC">
              <w:rPr>
                <w:rFonts w:hint="eastAsia"/>
                <w:sz w:val="16"/>
                <w:szCs w:val="16"/>
                <w:lang w:eastAsia="zh-CN"/>
              </w:rPr>
              <w:t>：模拟调制；</w:t>
            </w:r>
            <w:r w:rsidRPr="00843BDC">
              <w:rPr>
                <w:rFonts w:hint="eastAsia"/>
                <w:sz w:val="16"/>
                <w:szCs w:val="16"/>
                <w:lang w:eastAsia="zh-CN"/>
              </w:rPr>
              <w:t>N</w:t>
            </w:r>
            <w:r w:rsidRPr="00843BDC">
              <w:rPr>
                <w:rFonts w:hint="eastAsia"/>
                <w:sz w:val="16"/>
                <w:szCs w:val="16"/>
                <w:lang w:eastAsia="zh-CN"/>
              </w:rPr>
              <w:t>：数字调制。</w:t>
            </w:r>
          </w:p>
          <w:p w14:paraId="78635151" w14:textId="77777777" w:rsidR="00C3020F" w:rsidRPr="00843BDC" w:rsidRDefault="005A18C9" w:rsidP="00211A5F">
            <w:pPr>
              <w:pStyle w:val="Tabletext"/>
              <w:spacing w:before="0" w:after="0"/>
              <w:rPr>
                <w:sz w:val="16"/>
                <w:szCs w:val="16"/>
                <w:lang w:eastAsia="zh-CN"/>
              </w:rPr>
            </w:pPr>
            <w:r w:rsidRPr="00843BDC">
              <w:rPr>
                <w:rFonts w:hint="eastAsia"/>
                <w:position w:val="6"/>
                <w:sz w:val="16"/>
                <w:szCs w:val="16"/>
                <w:lang w:eastAsia="zh-CN"/>
              </w:rPr>
              <w:t>3</w:t>
            </w:r>
            <w:r w:rsidRPr="00843BDC">
              <w:rPr>
                <w:sz w:val="16"/>
                <w:szCs w:val="16"/>
                <w:lang w:eastAsia="zh-CN"/>
              </w:rPr>
              <w:tab/>
            </w:r>
            <w:r w:rsidRPr="00843BDC">
              <w:rPr>
                <w:rFonts w:hint="eastAsia"/>
                <w:i/>
                <w:iCs/>
                <w:sz w:val="16"/>
                <w:szCs w:val="16"/>
                <w:lang w:eastAsia="zh-CN"/>
              </w:rPr>
              <w:t>E</w:t>
            </w:r>
            <w:r w:rsidRPr="00843BDC">
              <w:rPr>
                <w:rFonts w:hint="eastAsia"/>
                <w:sz w:val="16"/>
                <w:szCs w:val="16"/>
                <w:lang w:eastAsia="zh-CN"/>
              </w:rPr>
              <w:t>被定义为参考带宽内干扰的地面电台的等效全向辐射功率。</w:t>
            </w:r>
          </w:p>
          <w:p w14:paraId="153389BD" w14:textId="77777777" w:rsidR="00C3020F" w:rsidRPr="00843BDC" w:rsidRDefault="005A18C9" w:rsidP="00211A5F">
            <w:pPr>
              <w:pStyle w:val="Tablelegend"/>
              <w:tabs>
                <w:tab w:val="clear" w:pos="567"/>
                <w:tab w:val="left" w:pos="515"/>
              </w:tabs>
              <w:spacing w:before="0" w:after="0"/>
              <w:rPr>
                <w:sz w:val="16"/>
                <w:szCs w:val="16"/>
                <w:lang w:eastAsia="zh-CN"/>
              </w:rPr>
            </w:pPr>
            <w:r w:rsidRPr="00843BDC">
              <w:rPr>
                <w:rFonts w:hint="eastAsia"/>
                <w:position w:val="6"/>
                <w:sz w:val="16"/>
                <w:szCs w:val="16"/>
                <w:lang w:eastAsia="zh-CN"/>
              </w:rPr>
              <w:t>4</w:t>
            </w:r>
            <w:r w:rsidRPr="00843BDC">
              <w:rPr>
                <w:sz w:val="16"/>
                <w:szCs w:val="16"/>
                <w:lang w:eastAsia="zh-CN"/>
              </w:rPr>
              <w:tab/>
            </w:r>
            <w:r w:rsidRPr="00843BDC">
              <w:rPr>
                <w:rFonts w:hint="eastAsia"/>
                <w:sz w:val="16"/>
                <w:szCs w:val="16"/>
                <w:lang w:eastAsia="zh-CN"/>
              </w:rPr>
              <w:t>考虑到地球站的带宽相对较窄，被大功率发射完全覆盖的概率较低，为了确定协调区，该值比</w:t>
            </w:r>
            <w:r w:rsidRPr="00843BDC">
              <w:rPr>
                <w:rFonts w:hint="eastAsia"/>
                <w:sz w:val="16"/>
                <w:szCs w:val="16"/>
                <w:lang w:eastAsia="zh-CN"/>
              </w:rPr>
              <w:t>50 dBW</w:t>
            </w:r>
            <w:r w:rsidRPr="00843BDC">
              <w:rPr>
                <w:rFonts w:hint="eastAsia"/>
                <w:sz w:val="16"/>
                <w:szCs w:val="16"/>
                <w:lang w:eastAsia="zh-CN"/>
              </w:rPr>
              <w:t>的标称值有所降低。</w:t>
            </w:r>
          </w:p>
          <w:p w14:paraId="7537CE21" w14:textId="77777777" w:rsidR="00C3020F" w:rsidRPr="00843BDC" w:rsidRDefault="005A18C9" w:rsidP="00211A5F">
            <w:pPr>
              <w:pStyle w:val="Tabletext"/>
              <w:spacing w:before="0" w:after="0"/>
              <w:rPr>
                <w:rFonts w:asciiTheme="majorBidi" w:eastAsiaTheme="majorEastAsia" w:hAnsiTheme="majorBidi" w:cstheme="majorBidi"/>
                <w:sz w:val="16"/>
                <w:szCs w:val="16"/>
                <w:lang w:eastAsia="zh-CN"/>
              </w:rPr>
            </w:pPr>
            <w:r w:rsidRPr="00843BDC">
              <w:rPr>
                <w:rFonts w:hint="eastAsia"/>
                <w:position w:val="6"/>
                <w:sz w:val="16"/>
                <w:szCs w:val="16"/>
                <w:lang w:eastAsia="zh-CN"/>
              </w:rPr>
              <w:t>5</w:t>
            </w:r>
            <w:r w:rsidRPr="00843BDC">
              <w:rPr>
                <w:sz w:val="16"/>
                <w:szCs w:val="16"/>
                <w:lang w:eastAsia="zh-CN"/>
              </w:rPr>
              <w:tab/>
            </w:r>
            <w:r w:rsidRPr="00843BDC">
              <w:rPr>
                <w:rFonts w:hint="eastAsia"/>
                <w:sz w:val="16"/>
                <w:szCs w:val="16"/>
                <w:lang w:eastAsia="zh-CN"/>
              </w:rPr>
              <w:t>“</w:t>
            </w:r>
            <w:r w:rsidRPr="00843BDC">
              <w:rPr>
                <w:rFonts w:hint="eastAsia"/>
                <w:sz w:val="16"/>
                <w:szCs w:val="16"/>
                <w:lang w:eastAsia="zh-CN"/>
              </w:rPr>
              <w:t>163-167 MHz</w:t>
            </w:r>
            <w:r w:rsidRPr="00843BDC">
              <w:rPr>
                <w:rFonts w:hint="eastAsia"/>
                <w:sz w:val="16"/>
                <w:szCs w:val="16"/>
                <w:lang w:eastAsia="zh-CN"/>
              </w:rPr>
              <w:t>和</w:t>
            </w:r>
            <w:r w:rsidRPr="00843BDC">
              <w:rPr>
                <w:rFonts w:hint="eastAsia"/>
                <w:sz w:val="16"/>
                <w:szCs w:val="16"/>
                <w:lang w:eastAsia="zh-CN"/>
              </w:rPr>
              <w:t>272-273 MHz</w:t>
            </w:r>
            <w:r w:rsidRPr="00843BDC">
              <w:rPr>
                <w:rFonts w:hint="eastAsia"/>
                <w:sz w:val="16"/>
                <w:szCs w:val="16"/>
                <w:lang w:eastAsia="zh-CN"/>
              </w:rPr>
              <w:t>”栏中所列的固定业务参数仅适用于</w:t>
            </w:r>
            <w:r w:rsidRPr="00843BDC">
              <w:rPr>
                <w:rFonts w:hint="eastAsia"/>
                <w:sz w:val="16"/>
                <w:szCs w:val="16"/>
                <w:lang w:eastAsia="zh-CN"/>
              </w:rPr>
              <w:t>163-167 MHz</w:t>
            </w:r>
            <w:r w:rsidRPr="00843BDC">
              <w:rPr>
                <w:rFonts w:hint="eastAsia"/>
                <w:sz w:val="16"/>
                <w:szCs w:val="16"/>
                <w:lang w:eastAsia="zh-CN"/>
              </w:rPr>
              <w:t>频段。</w:t>
            </w:r>
          </w:p>
        </w:tc>
      </w:tr>
    </w:tbl>
    <w:p w14:paraId="4CC2D336" w14:textId="77777777" w:rsidR="00026D14" w:rsidRDefault="00026D14">
      <w:pPr>
        <w:pStyle w:val="Reasons"/>
        <w:rPr>
          <w:lang w:eastAsia="zh-CN"/>
        </w:rPr>
      </w:pPr>
    </w:p>
    <w:p w14:paraId="692D95AF" w14:textId="77777777" w:rsidR="00026D14" w:rsidRDefault="00026D14">
      <w:pPr>
        <w:rPr>
          <w:lang w:eastAsia="zh-CN"/>
        </w:rPr>
        <w:sectPr w:rsidR="00026D14">
          <w:headerReference w:type="default" r:id="rId18"/>
          <w:footerReference w:type="default" r:id="rId19"/>
          <w:footerReference w:type="first" r:id="rId20"/>
          <w:pgSz w:w="16834" w:h="11907" w:orient="landscape" w:code="9"/>
          <w:pgMar w:top="1134" w:right="1418" w:bottom="1134" w:left="1418" w:header="720" w:footer="720" w:gutter="0"/>
          <w:cols w:space="720"/>
          <w:docGrid w:linePitch="326"/>
        </w:sectPr>
      </w:pPr>
    </w:p>
    <w:p w14:paraId="14D436F7" w14:textId="77777777" w:rsidR="00026D14" w:rsidRDefault="005A18C9">
      <w:pPr>
        <w:pStyle w:val="Proposal"/>
        <w:rPr>
          <w:lang w:eastAsia="zh-CN"/>
        </w:rPr>
      </w:pPr>
      <w:r>
        <w:rPr>
          <w:lang w:eastAsia="zh-CN"/>
        </w:rPr>
        <w:lastRenderedPageBreak/>
        <w:t>SUP</w:t>
      </w:r>
      <w:r>
        <w:rPr>
          <w:lang w:eastAsia="zh-CN"/>
        </w:rPr>
        <w:tab/>
        <w:t>SNG/50A3/8</w:t>
      </w:r>
      <w:r>
        <w:rPr>
          <w:vanish/>
          <w:color w:val="7F7F7F" w:themeColor="text1" w:themeTint="80"/>
          <w:vertAlign w:val="superscript"/>
          <w:lang w:eastAsia="zh-CN"/>
        </w:rPr>
        <w:t>#50191</w:t>
      </w:r>
    </w:p>
    <w:p w14:paraId="2C4D53C9" w14:textId="77777777" w:rsidR="00C3020F" w:rsidRPr="00647F24" w:rsidRDefault="005A18C9" w:rsidP="00C3020F">
      <w:pPr>
        <w:pStyle w:val="ResNo"/>
        <w:rPr>
          <w:lang w:eastAsia="zh-CN"/>
        </w:rPr>
      </w:pPr>
      <w:r w:rsidRPr="004E61F7">
        <w:rPr>
          <w:rFonts w:hint="eastAsia"/>
          <w:lang w:eastAsia="zh-CN"/>
        </w:rPr>
        <w:t>第</w:t>
      </w:r>
      <w:r w:rsidRPr="004E61F7">
        <w:rPr>
          <w:rFonts w:hint="eastAsia"/>
          <w:lang w:eastAsia="zh-CN"/>
        </w:rPr>
        <w:t>766</w:t>
      </w:r>
      <w:r w:rsidRPr="004E61F7">
        <w:rPr>
          <w:rFonts w:hint="eastAsia"/>
          <w:lang w:eastAsia="zh-CN"/>
        </w:rPr>
        <w:t>号决议（</w:t>
      </w:r>
      <w:r w:rsidRPr="004E61F7">
        <w:rPr>
          <w:rFonts w:hint="eastAsia"/>
          <w:lang w:eastAsia="zh-CN"/>
        </w:rPr>
        <w:t>WRC-15</w:t>
      </w:r>
      <w:r w:rsidRPr="004E61F7">
        <w:rPr>
          <w:rFonts w:hint="eastAsia"/>
          <w:lang w:eastAsia="zh-CN"/>
        </w:rPr>
        <w:t>）</w:t>
      </w:r>
    </w:p>
    <w:p w14:paraId="2D940662" w14:textId="77777777" w:rsidR="00C3020F" w:rsidRPr="00C01985" w:rsidRDefault="005A18C9" w:rsidP="00C3020F">
      <w:pPr>
        <w:pStyle w:val="Restitle"/>
        <w:rPr>
          <w:lang w:eastAsia="zh-CN"/>
        </w:rPr>
      </w:pPr>
      <w:r>
        <w:rPr>
          <w:rFonts w:hint="eastAsia"/>
          <w:lang w:eastAsia="zh-CN"/>
        </w:rPr>
        <w:t>考虑将</w:t>
      </w:r>
      <w:r>
        <w:rPr>
          <w:rFonts w:hint="eastAsia"/>
          <w:lang w:eastAsia="zh-CN"/>
        </w:rPr>
        <w:t>460-470 MHz</w:t>
      </w:r>
      <w:r>
        <w:rPr>
          <w:rFonts w:hint="eastAsia"/>
          <w:lang w:eastAsia="zh-CN"/>
        </w:rPr>
        <w:t>频段内卫星气象业务（空对地）的</w:t>
      </w:r>
      <w:r>
        <w:rPr>
          <w:lang w:eastAsia="zh-CN"/>
        </w:rPr>
        <w:br/>
      </w:r>
      <w:r>
        <w:rPr>
          <w:rFonts w:hint="eastAsia"/>
          <w:lang w:eastAsia="zh-CN"/>
        </w:rPr>
        <w:t>次要划分升级为主要划分并为卫星地球探测业务</w:t>
      </w:r>
      <w:r>
        <w:rPr>
          <w:lang w:eastAsia="zh-CN"/>
        </w:rPr>
        <w:br/>
      </w:r>
      <w:r>
        <w:rPr>
          <w:rFonts w:hint="eastAsia"/>
          <w:lang w:eastAsia="zh-CN"/>
        </w:rPr>
        <w:t>（空对地）做出主要业务划分的可能性</w:t>
      </w:r>
    </w:p>
    <w:p w14:paraId="22C5B891" w14:textId="77777777" w:rsidR="00026D14" w:rsidRDefault="00026D14">
      <w:pPr>
        <w:pStyle w:val="Reasons"/>
        <w:rPr>
          <w:lang w:eastAsia="zh-CN"/>
        </w:rPr>
      </w:pPr>
    </w:p>
    <w:p w14:paraId="164659C9" w14:textId="77777777" w:rsidR="00026D14" w:rsidRDefault="005A18C9">
      <w:pPr>
        <w:pStyle w:val="Proposal"/>
        <w:rPr>
          <w:lang w:eastAsia="zh-CN"/>
        </w:rPr>
      </w:pPr>
      <w:r>
        <w:rPr>
          <w:lang w:eastAsia="zh-CN"/>
        </w:rPr>
        <w:t>ADD</w:t>
      </w:r>
      <w:r>
        <w:rPr>
          <w:lang w:eastAsia="zh-CN"/>
        </w:rPr>
        <w:tab/>
        <w:t>SNG/50A3/9</w:t>
      </w:r>
      <w:r>
        <w:rPr>
          <w:vanish/>
          <w:color w:val="7F7F7F" w:themeColor="text1" w:themeTint="80"/>
          <w:vertAlign w:val="superscript"/>
          <w:lang w:eastAsia="zh-CN"/>
        </w:rPr>
        <w:t>#50201</w:t>
      </w:r>
    </w:p>
    <w:p w14:paraId="23EF35F5" w14:textId="77777777" w:rsidR="00C3020F" w:rsidRPr="00843BDC" w:rsidRDefault="005A18C9" w:rsidP="00C3020F">
      <w:pPr>
        <w:pStyle w:val="ResNo"/>
        <w:rPr>
          <w:lang w:eastAsia="zh-CN"/>
        </w:rPr>
      </w:pPr>
      <w:r w:rsidRPr="00843BDC">
        <w:rPr>
          <w:rFonts w:hint="eastAsia"/>
          <w:lang w:eastAsia="zh-CN"/>
        </w:rPr>
        <w:t>第</w:t>
      </w:r>
      <w:r w:rsidRPr="00843BDC">
        <w:rPr>
          <w:lang w:eastAsia="zh-CN"/>
        </w:rPr>
        <w:t>[A13]</w:t>
      </w:r>
      <w:r w:rsidRPr="00843BDC">
        <w:rPr>
          <w:rFonts w:hint="eastAsia"/>
          <w:lang w:eastAsia="zh-CN"/>
        </w:rPr>
        <w:t>号新决议草案（</w:t>
      </w:r>
      <w:r w:rsidRPr="00843BDC">
        <w:rPr>
          <w:lang w:val="en-CA" w:eastAsia="zh-CN"/>
        </w:rPr>
        <w:t>WRC-19</w:t>
      </w:r>
      <w:r w:rsidRPr="00843BDC">
        <w:rPr>
          <w:rFonts w:hint="eastAsia"/>
          <w:lang w:val="en-CA" w:eastAsia="zh-CN"/>
        </w:rPr>
        <w:t>）</w:t>
      </w:r>
    </w:p>
    <w:p w14:paraId="2AF5CBDA" w14:textId="77777777" w:rsidR="00C3020F" w:rsidRPr="00843BDC" w:rsidRDefault="005A18C9" w:rsidP="00C3020F">
      <w:pPr>
        <w:pStyle w:val="Restitle"/>
        <w:rPr>
          <w:lang w:eastAsia="zh-CN"/>
        </w:rPr>
      </w:pPr>
      <w:r w:rsidRPr="00843BDC">
        <w:rPr>
          <w:lang w:eastAsia="zh-CN"/>
        </w:rPr>
        <w:t>460-470 MHz</w:t>
      </w:r>
      <w:r w:rsidRPr="00843BDC">
        <w:rPr>
          <w:rFonts w:hint="eastAsia"/>
          <w:lang w:eastAsia="zh-CN"/>
        </w:rPr>
        <w:t>频段内卫星气象业务（空对地）</w:t>
      </w:r>
      <w:r w:rsidRPr="00843BDC">
        <w:rPr>
          <w:lang w:eastAsia="zh-CN"/>
        </w:rPr>
        <w:br/>
      </w:r>
      <w:r w:rsidRPr="00843BDC">
        <w:rPr>
          <w:rFonts w:hint="eastAsia"/>
          <w:lang w:eastAsia="zh-CN"/>
        </w:rPr>
        <w:t>和卫星地球探测业务（空对地）现有卫星网络和系统的</w:t>
      </w:r>
      <w:r w:rsidRPr="00843BDC">
        <w:rPr>
          <w:lang w:eastAsia="zh-CN"/>
        </w:rPr>
        <w:br/>
      </w:r>
      <w:r w:rsidRPr="00843BDC">
        <w:rPr>
          <w:rFonts w:hint="eastAsia"/>
          <w:lang w:eastAsia="zh-CN"/>
        </w:rPr>
        <w:t>过渡性措施</w:t>
      </w:r>
    </w:p>
    <w:p w14:paraId="329A277D" w14:textId="77777777" w:rsidR="00C3020F" w:rsidRPr="00843BDC" w:rsidRDefault="005A18C9" w:rsidP="00C3020F">
      <w:pPr>
        <w:pStyle w:val="Normalaftertitle0"/>
        <w:rPr>
          <w:lang w:eastAsia="zh-CN"/>
        </w:rPr>
      </w:pPr>
      <w:r w:rsidRPr="00843BDC">
        <w:rPr>
          <w:rFonts w:hint="eastAsia"/>
          <w:lang w:eastAsia="zh-CN"/>
        </w:rPr>
        <w:t>世界无线电通信大会（</w:t>
      </w:r>
      <w:r w:rsidRPr="00843BDC">
        <w:rPr>
          <w:lang w:eastAsia="zh-CN"/>
        </w:rPr>
        <w:t>2019</w:t>
      </w:r>
      <w:r w:rsidRPr="00843BDC">
        <w:rPr>
          <w:rFonts w:hint="eastAsia"/>
          <w:lang w:eastAsia="zh-CN"/>
        </w:rPr>
        <w:t>年，沙姆沙伊赫），</w:t>
      </w:r>
    </w:p>
    <w:p w14:paraId="5EE9B037" w14:textId="77777777" w:rsidR="00C3020F" w:rsidRPr="00843BDC" w:rsidRDefault="005A18C9" w:rsidP="00C3020F">
      <w:pPr>
        <w:pStyle w:val="Call"/>
        <w:rPr>
          <w:lang w:eastAsia="zh-CN"/>
        </w:rPr>
      </w:pPr>
      <w:r w:rsidRPr="00843BDC">
        <w:rPr>
          <w:rFonts w:hint="eastAsia"/>
          <w:lang w:eastAsia="zh-CN"/>
        </w:rPr>
        <w:t>考虑到</w:t>
      </w:r>
    </w:p>
    <w:p w14:paraId="461A0499" w14:textId="77777777" w:rsidR="00C3020F" w:rsidRPr="00843BDC" w:rsidRDefault="005A18C9" w:rsidP="00C3020F">
      <w:pPr>
        <w:rPr>
          <w:lang w:eastAsia="zh-CN"/>
        </w:rPr>
      </w:pPr>
      <w:r w:rsidRPr="00843BDC">
        <w:rPr>
          <w:i/>
          <w:iCs/>
          <w:lang w:eastAsia="zh-CN"/>
        </w:rPr>
        <w:t>a)</w:t>
      </w:r>
      <w:r w:rsidRPr="00843BDC">
        <w:rPr>
          <w:lang w:eastAsia="zh-CN"/>
        </w:rPr>
        <w:tab/>
      </w:r>
      <w:r w:rsidRPr="00843BDC">
        <w:rPr>
          <w:rFonts w:hint="eastAsia"/>
          <w:lang w:eastAsia="zh-CN"/>
        </w:rPr>
        <w:t>在</w:t>
      </w:r>
      <w:r w:rsidRPr="00843BDC">
        <w:rPr>
          <w:lang w:eastAsia="zh-CN"/>
        </w:rPr>
        <w:t>401-403 MHz</w:t>
      </w:r>
      <w:r w:rsidRPr="00843BDC">
        <w:rPr>
          <w:rFonts w:hint="eastAsia"/>
          <w:lang w:eastAsia="zh-CN"/>
        </w:rPr>
        <w:t>频段中，数据采集系统（</w:t>
      </w:r>
      <w:r w:rsidRPr="00843BDC">
        <w:rPr>
          <w:lang w:eastAsia="zh-CN"/>
        </w:rPr>
        <w:t>DCS</w:t>
      </w:r>
      <w:r w:rsidRPr="00843BDC">
        <w:rPr>
          <w:rFonts w:hint="eastAsia"/>
          <w:lang w:eastAsia="zh-CN"/>
        </w:rPr>
        <w:t>）在对地静止和非对地静止轨道的卫星气象（</w:t>
      </w:r>
      <w:r w:rsidRPr="00843BDC">
        <w:rPr>
          <w:lang w:eastAsia="zh-CN"/>
        </w:rPr>
        <w:t>MetSat</w:t>
      </w:r>
      <w:r w:rsidRPr="00843BDC">
        <w:rPr>
          <w:rFonts w:hint="eastAsia"/>
          <w:lang w:eastAsia="zh-CN"/>
        </w:rPr>
        <w:t>）业务和卫星地球探测业务（</w:t>
      </w:r>
      <w:r w:rsidRPr="00843BDC">
        <w:rPr>
          <w:lang w:eastAsia="zh-CN"/>
        </w:rPr>
        <w:t>EESS</w:t>
      </w:r>
      <w:r w:rsidRPr="00843BDC">
        <w:rPr>
          <w:rFonts w:hint="eastAsia"/>
          <w:lang w:eastAsia="zh-CN"/>
        </w:rPr>
        <w:t>）（地对空）系统上运行；</w:t>
      </w:r>
    </w:p>
    <w:p w14:paraId="6F2F3A85" w14:textId="77777777" w:rsidR="00C3020F" w:rsidRPr="00843BDC" w:rsidRDefault="005A18C9" w:rsidP="00C3020F">
      <w:pPr>
        <w:rPr>
          <w:lang w:eastAsia="zh-CN"/>
        </w:rPr>
      </w:pPr>
      <w:r w:rsidRPr="00843BDC">
        <w:rPr>
          <w:i/>
          <w:iCs/>
          <w:lang w:eastAsia="zh-CN"/>
        </w:rPr>
        <w:t>b)</w:t>
      </w:r>
      <w:r w:rsidRPr="00843BDC">
        <w:rPr>
          <w:lang w:eastAsia="zh-CN"/>
        </w:rPr>
        <w:tab/>
        <w:t>DCS</w:t>
      </w:r>
      <w:r w:rsidRPr="00843BDC">
        <w:rPr>
          <w:rFonts w:hint="eastAsia"/>
          <w:lang w:eastAsia="zh-CN"/>
        </w:rPr>
        <w:t>系统对于监测和预测气候变化、监测海洋和水资源、预报天气和协助保护生物多样性及改善水上安全必不可少；</w:t>
      </w:r>
    </w:p>
    <w:p w14:paraId="01E4F176" w14:textId="77777777" w:rsidR="00C3020F" w:rsidRPr="00843BDC" w:rsidRDefault="005A18C9" w:rsidP="00C3020F">
      <w:pPr>
        <w:rPr>
          <w:lang w:eastAsia="zh-CN"/>
        </w:rPr>
      </w:pPr>
      <w:r w:rsidRPr="00843BDC">
        <w:rPr>
          <w:i/>
          <w:iCs/>
          <w:lang w:eastAsia="zh-CN"/>
        </w:rPr>
        <w:t>c)</w:t>
      </w:r>
      <w:r w:rsidRPr="00843BDC">
        <w:rPr>
          <w:lang w:eastAsia="zh-CN"/>
        </w:rPr>
        <w:tab/>
      </w:r>
      <w:r w:rsidRPr="00843BDC">
        <w:rPr>
          <w:rFonts w:hint="eastAsia"/>
          <w:lang w:eastAsia="zh-CN"/>
        </w:rPr>
        <w:t>多数此类</w:t>
      </w:r>
      <w:r w:rsidRPr="00843BDC">
        <w:rPr>
          <w:lang w:eastAsia="zh-CN"/>
        </w:rPr>
        <w:t>DCS</w:t>
      </w:r>
      <w:r w:rsidRPr="00843BDC">
        <w:rPr>
          <w:rFonts w:hint="eastAsia"/>
          <w:lang w:eastAsia="zh-CN"/>
        </w:rPr>
        <w:t>已在</w:t>
      </w:r>
      <w:r w:rsidRPr="00843BDC">
        <w:rPr>
          <w:lang w:eastAsia="zh-CN"/>
        </w:rPr>
        <w:t>460-470 MHz</w:t>
      </w:r>
      <w:r w:rsidRPr="00843BDC">
        <w:rPr>
          <w:rFonts w:hint="eastAsia"/>
          <w:lang w:eastAsia="zh-CN"/>
        </w:rPr>
        <w:t>频段内部署了卫星下行链路（空对地），大大改善了</w:t>
      </w:r>
      <w:r w:rsidRPr="00843BDC">
        <w:rPr>
          <w:lang w:eastAsia="zh-CN"/>
        </w:rPr>
        <w:t>DCS</w:t>
      </w:r>
      <w:r w:rsidRPr="00843BDC">
        <w:rPr>
          <w:rFonts w:hint="eastAsia"/>
          <w:lang w:eastAsia="zh-CN"/>
        </w:rPr>
        <w:t>的运行，如，传输的信息也完善了地面数据采集平台的使用；</w:t>
      </w:r>
    </w:p>
    <w:p w14:paraId="470FFA22" w14:textId="77777777" w:rsidR="00C3020F" w:rsidRPr="00843BDC" w:rsidRDefault="005A18C9" w:rsidP="00C3020F">
      <w:pPr>
        <w:rPr>
          <w:iCs/>
          <w:lang w:eastAsia="zh-CN"/>
        </w:rPr>
      </w:pPr>
      <w:r w:rsidRPr="00843BDC">
        <w:rPr>
          <w:i/>
          <w:iCs/>
          <w:lang w:eastAsia="zh-CN"/>
        </w:rPr>
        <w:t>d)</w:t>
      </w:r>
      <w:r w:rsidRPr="00843BDC">
        <w:rPr>
          <w:lang w:eastAsia="zh-CN"/>
        </w:rPr>
        <w:tab/>
        <w:t>460-470 MHz</w:t>
      </w:r>
      <w:r w:rsidRPr="00843BDC">
        <w:rPr>
          <w:rFonts w:hint="eastAsia"/>
          <w:lang w:eastAsia="zh-CN"/>
        </w:rPr>
        <w:t>频段也用于气象和地球探测用途的任务和遥测数据下行；</w:t>
      </w:r>
    </w:p>
    <w:p w14:paraId="4AFBC205" w14:textId="77777777" w:rsidR="00C3020F" w:rsidRPr="00843BDC" w:rsidRDefault="005A18C9" w:rsidP="00C3020F">
      <w:pPr>
        <w:rPr>
          <w:iCs/>
          <w:lang w:eastAsia="zh-CN"/>
        </w:rPr>
      </w:pPr>
      <w:r w:rsidRPr="00843BDC">
        <w:rPr>
          <w:i/>
          <w:iCs/>
          <w:lang w:eastAsia="zh-CN"/>
        </w:rPr>
        <w:t>e)</w:t>
      </w:r>
      <w:r w:rsidRPr="00843BDC">
        <w:rPr>
          <w:iCs/>
          <w:lang w:eastAsia="zh-CN"/>
        </w:rPr>
        <w:tab/>
      </w:r>
      <w:r w:rsidRPr="00843BDC">
        <w:rPr>
          <w:lang w:eastAsia="zh-CN"/>
        </w:rPr>
        <w:t>460-470 MHz</w:t>
      </w:r>
      <w:r w:rsidRPr="00843BDC">
        <w:rPr>
          <w:rFonts w:hint="eastAsia"/>
          <w:lang w:eastAsia="zh-CN"/>
        </w:rPr>
        <w:t>频段现划分给作为主要业务的固定和移动业务，并且广泛用于这些业务；</w:t>
      </w:r>
    </w:p>
    <w:p w14:paraId="374F183A" w14:textId="413C71C7" w:rsidR="00C3020F" w:rsidRPr="00843BDC" w:rsidRDefault="005A18C9" w:rsidP="00C3020F">
      <w:pPr>
        <w:rPr>
          <w:rFonts w:eastAsia="MS Mincho"/>
          <w:i/>
          <w:szCs w:val="24"/>
          <w:lang w:eastAsia="zh-CN"/>
        </w:rPr>
      </w:pPr>
      <w:r w:rsidRPr="00843BDC">
        <w:rPr>
          <w:rFonts w:eastAsia="MS Mincho"/>
          <w:i/>
          <w:szCs w:val="24"/>
          <w:lang w:eastAsia="zh-CN"/>
        </w:rPr>
        <w:t>f)</w:t>
      </w:r>
      <w:r w:rsidRPr="00843BDC">
        <w:rPr>
          <w:rFonts w:eastAsia="MS Mincho"/>
          <w:i/>
          <w:szCs w:val="24"/>
          <w:lang w:eastAsia="zh-CN"/>
        </w:rPr>
        <w:tab/>
      </w:r>
      <w:r w:rsidRPr="00843BDC">
        <w:rPr>
          <w:rFonts w:eastAsia="MS Mincho"/>
          <w:szCs w:val="24"/>
          <w:lang w:eastAsia="zh-CN"/>
        </w:rPr>
        <w:t>2019</w:t>
      </w:r>
      <w:r w:rsidRPr="00843BDC">
        <w:rPr>
          <w:rFonts w:eastAsiaTheme="minorEastAsia" w:hint="eastAsia"/>
          <w:szCs w:val="24"/>
          <w:lang w:eastAsia="zh-CN"/>
        </w:rPr>
        <w:t>年世界无线电通信大会（</w:t>
      </w:r>
      <w:r w:rsidRPr="00843BDC">
        <w:rPr>
          <w:rFonts w:eastAsia="MS Mincho"/>
          <w:szCs w:val="24"/>
          <w:lang w:eastAsia="zh-CN"/>
        </w:rPr>
        <w:t>WRC-19</w:t>
      </w:r>
      <w:r w:rsidRPr="00843BDC">
        <w:rPr>
          <w:rFonts w:eastAsiaTheme="minorEastAsia" w:hint="eastAsia"/>
          <w:szCs w:val="24"/>
          <w:lang w:eastAsia="zh-CN"/>
        </w:rPr>
        <w:t>）已将</w:t>
      </w:r>
      <w:r w:rsidRPr="00843BDC">
        <w:rPr>
          <w:rFonts w:eastAsia="MS Mincho"/>
          <w:szCs w:val="24"/>
          <w:lang w:val="en-CA" w:eastAsia="zh-CN"/>
        </w:rPr>
        <w:t>460-470 MHz</w:t>
      </w:r>
      <w:r w:rsidRPr="00843BDC">
        <w:rPr>
          <w:rFonts w:eastAsiaTheme="minorEastAsia" w:hint="eastAsia"/>
          <w:szCs w:val="24"/>
          <w:lang w:val="en-CA" w:eastAsia="zh-CN"/>
        </w:rPr>
        <w:t>频段内的卫星气象业务（空对地）次要划分升级为主要业务，增加了卫星地球探测业务（空对地）</w:t>
      </w:r>
      <w:r w:rsidRPr="00843BDC">
        <w:rPr>
          <w:rFonts w:eastAsiaTheme="minorEastAsia" w:hint="eastAsia"/>
          <w:szCs w:val="24"/>
          <w:lang w:eastAsia="zh-CN"/>
        </w:rPr>
        <w:t>的主要业务划分并在第</w:t>
      </w:r>
      <w:r w:rsidRPr="00843BDC">
        <w:rPr>
          <w:rStyle w:val="Artref"/>
          <w:rFonts w:eastAsia="MS Mincho"/>
          <w:b/>
          <w:lang w:eastAsia="zh-CN"/>
        </w:rPr>
        <w:t>5.B13</w:t>
      </w:r>
      <w:r w:rsidRPr="00843BDC">
        <w:rPr>
          <w:rFonts w:eastAsiaTheme="minorEastAsia" w:hint="eastAsia"/>
          <w:szCs w:val="24"/>
          <w:lang w:eastAsia="zh-CN"/>
        </w:rPr>
        <w:t>款中规定了功率通量密度（</w:t>
      </w:r>
      <w:proofErr w:type="spellStart"/>
      <w:r w:rsidRPr="00843BDC">
        <w:rPr>
          <w:rFonts w:eastAsia="MS Mincho"/>
          <w:szCs w:val="24"/>
          <w:lang w:eastAsia="zh-CN"/>
        </w:rPr>
        <w:t>pfd</w:t>
      </w:r>
      <w:proofErr w:type="spellEnd"/>
      <w:r w:rsidRPr="00843BDC">
        <w:rPr>
          <w:rFonts w:eastAsiaTheme="minorEastAsia" w:hint="eastAsia"/>
          <w:szCs w:val="24"/>
          <w:lang w:eastAsia="zh-CN"/>
        </w:rPr>
        <w:t>）</w:t>
      </w:r>
      <w:r w:rsidR="00E70BB3">
        <w:rPr>
          <w:rFonts w:eastAsiaTheme="minorEastAsia" w:hint="eastAsia"/>
          <w:szCs w:val="24"/>
          <w:lang w:eastAsia="zh-CN"/>
        </w:rPr>
        <w:t>限值</w:t>
      </w:r>
      <w:r w:rsidRPr="00843BDC">
        <w:rPr>
          <w:rFonts w:eastAsiaTheme="minorEastAsia" w:hint="eastAsia"/>
          <w:szCs w:val="24"/>
          <w:lang w:eastAsia="zh-CN"/>
        </w:rPr>
        <w:t>，为该频段和相邻频段内已划分</w:t>
      </w:r>
      <w:r w:rsidR="00E70BB3">
        <w:rPr>
          <w:rFonts w:eastAsiaTheme="minorEastAsia" w:hint="eastAsia"/>
          <w:szCs w:val="24"/>
          <w:lang w:eastAsia="zh-CN"/>
        </w:rPr>
        <w:t>频段</w:t>
      </w:r>
      <w:r w:rsidRPr="00843BDC">
        <w:rPr>
          <w:rFonts w:eastAsiaTheme="minorEastAsia" w:hint="eastAsia"/>
          <w:szCs w:val="24"/>
          <w:lang w:eastAsia="zh-CN"/>
        </w:rPr>
        <w:t>的现有</w:t>
      </w:r>
      <w:r w:rsidR="00E70BB3">
        <w:rPr>
          <w:rFonts w:eastAsiaTheme="minorEastAsia" w:hint="eastAsia"/>
          <w:szCs w:val="24"/>
          <w:lang w:eastAsia="zh-CN"/>
        </w:rPr>
        <w:t>主要</w:t>
      </w:r>
      <w:r w:rsidRPr="00843BDC">
        <w:rPr>
          <w:rFonts w:eastAsiaTheme="minorEastAsia" w:hint="eastAsia"/>
          <w:szCs w:val="24"/>
          <w:lang w:eastAsia="zh-CN"/>
        </w:rPr>
        <w:t>业务提供保护</w:t>
      </w:r>
      <w:r w:rsidR="00E70BB3">
        <w:rPr>
          <w:rFonts w:eastAsiaTheme="minorEastAsia" w:hint="eastAsia"/>
          <w:szCs w:val="24"/>
          <w:lang w:eastAsia="zh-CN"/>
        </w:rPr>
        <w:t>，而又不施加任何额外限制</w:t>
      </w:r>
      <w:r w:rsidRPr="00843BDC">
        <w:rPr>
          <w:rFonts w:eastAsiaTheme="minorEastAsia" w:hint="eastAsia"/>
          <w:szCs w:val="24"/>
          <w:lang w:eastAsia="zh-CN"/>
        </w:rPr>
        <w:t>；</w:t>
      </w:r>
    </w:p>
    <w:p w14:paraId="7CA6D6F2" w14:textId="4B12C8A3" w:rsidR="006C0149" w:rsidRDefault="005A18C9" w:rsidP="00C3020F">
      <w:pPr>
        <w:rPr>
          <w:lang w:eastAsia="zh-CN"/>
        </w:rPr>
      </w:pPr>
      <w:r w:rsidRPr="00843BDC">
        <w:rPr>
          <w:rFonts w:eastAsia="MS Mincho"/>
          <w:i/>
          <w:szCs w:val="24"/>
          <w:lang w:eastAsia="zh-CN"/>
        </w:rPr>
        <w:t>g</w:t>
      </w:r>
      <w:r w:rsidRPr="00843BDC">
        <w:rPr>
          <w:rFonts w:eastAsia="MS Mincho"/>
          <w:i/>
          <w:szCs w:val="24"/>
          <w:lang w:val="en-CA" w:eastAsia="zh-CN"/>
        </w:rPr>
        <w:t>)</w:t>
      </w:r>
      <w:r w:rsidRPr="00843BDC">
        <w:rPr>
          <w:rFonts w:eastAsia="MS Mincho"/>
          <w:szCs w:val="24"/>
          <w:lang w:val="en-CA" w:eastAsia="zh-CN"/>
        </w:rPr>
        <w:tab/>
      </w:r>
      <w:r w:rsidR="006C0149" w:rsidRPr="00843BDC">
        <w:rPr>
          <w:rFonts w:eastAsiaTheme="minorEastAsia" w:hint="eastAsia"/>
          <w:szCs w:val="24"/>
          <w:lang w:eastAsia="zh-CN"/>
        </w:rPr>
        <w:t>规定</w:t>
      </w:r>
      <w:r w:rsidR="006C0149" w:rsidRPr="00843BDC">
        <w:rPr>
          <w:lang w:eastAsia="zh-CN"/>
        </w:rPr>
        <w:t>460-470 MHz</w:t>
      </w:r>
      <w:r w:rsidR="006C0149" w:rsidRPr="00843BDC">
        <w:rPr>
          <w:rFonts w:hint="eastAsia"/>
          <w:lang w:eastAsia="zh-CN"/>
        </w:rPr>
        <w:t>频段内</w:t>
      </w:r>
      <w:proofErr w:type="spellStart"/>
      <w:r w:rsidR="006C0149" w:rsidRPr="00843BDC">
        <w:rPr>
          <w:lang w:eastAsia="zh-CN"/>
        </w:rPr>
        <w:t>MetSat</w:t>
      </w:r>
      <w:proofErr w:type="spellEnd"/>
      <w:r w:rsidR="006C0149" w:rsidRPr="00843BDC">
        <w:rPr>
          <w:rFonts w:hint="eastAsia"/>
          <w:lang w:eastAsia="zh-CN"/>
        </w:rPr>
        <w:t>系统相对</w:t>
      </w:r>
      <w:r w:rsidR="006C0149" w:rsidRPr="00843BDC">
        <w:rPr>
          <w:lang w:eastAsia="zh-CN"/>
        </w:rPr>
        <w:t>EESS</w:t>
      </w:r>
      <w:r w:rsidR="006C0149" w:rsidRPr="00843BDC">
        <w:rPr>
          <w:rFonts w:hint="eastAsia"/>
          <w:lang w:eastAsia="zh-CN"/>
        </w:rPr>
        <w:t>系统具有优先地位，以保护</w:t>
      </w:r>
      <w:proofErr w:type="spellStart"/>
      <w:r w:rsidR="006C0149" w:rsidRPr="00843BDC">
        <w:rPr>
          <w:lang w:eastAsia="zh-CN"/>
        </w:rPr>
        <w:t>MetSat</w:t>
      </w:r>
      <w:proofErr w:type="spellEnd"/>
      <w:r w:rsidR="006C0149" w:rsidRPr="00843BDC">
        <w:rPr>
          <w:rFonts w:hint="eastAsia"/>
          <w:lang w:eastAsia="zh-CN"/>
        </w:rPr>
        <w:t>系统免受</w:t>
      </w:r>
      <w:r w:rsidR="006C0149" w:rsidRPr="00843BDC">
        <w:rPr>
          <w:lang w:eastAsia="zh-CN"/>
        </w:rPr>
        <w:t>EESS</w:t>
      </w:r>
      <w:r w:rsidR="006C0149" w:rsidRPr="00843BDC">
        <w:rPr>
          <w:rFonts w:hint="eastAsia"/>
          <w:lang w:eastAsia="zh-CN"/>
        </w:rPr>
        <w:t>系统内不断增加的小型微型系统的干扰</w:t>
      </w:r>
      <w:r w:rsidR="0042672E">
        <w:rPr>
          <w:rFonts w:hint="eastAsia"/>
          <w:lang w:eastAsia="zh-CN"/>
        </w:rPr>
        <w:t>；</w:t>
      </w:r>
    </w:p>
    <w:p w14:paraId="70613DD0" w14:textId="11B58E73" w:rsidR="00C3020F" w:rsidRPr="00843BDC" w:rsidRDefault="006C0149" w:rsidP="00C3020F">
      <w:pPr>
        <w:rPr>
          <w:rFonts w:eastAsia="MS Mincho"/>
          <w:szCs w:val="24"/>
          <w:lang w:eastAsia="zh-CN"/>
        </w:rPr>
      </w:pPr>
      <w:r w:rsidRPr="00DD4953">
        <w:rPr>
          <w:rFonts w:eastAsia="MS Mincho"/>
          <w:i/>
          <w:lang w:val="en-US" w:eastAsia="zh-CN"/>
        </w:rPr>
        <w:t>h)</w:t>
      </w:r>
      <w:r w:rsidRPr="00DD4953">
        <w:rPr>
          <w:rFonts w:eastAsia="MS Mincho"/>
          <w:lang w:val="en-US" w:eastAsia="zh-CN"/>
        </w:rPr>
        <w:tab/>
      </w:r>
      <w:r w:rsidR="005A18C9" w:rsidRPr="00843BDC">
        <w:rPr>
          <w:rFonts w:eastAsia="MS Mincho"/>
          <w:szCs w:val="24"/>
          <w:lang w:val="en-CA" w:eastAsia="zh-CN"/>
        </w:rPr>
        <w:t>WRC-19</w:t>
      </w:r>
      <w:r w:rsidR="005A18C9" w:rsidRPr="00843BDC">
        <w:rPr>
          <w:rFonts w:eastAsiaTheme="minorEastAsia" w:hint="eastAsia"/>
          <w:szCs w:val="24"/>
          <w:lang w:val="en-CA" w:eastAsia="zh-CN"/>
        </w:rPr>
        <w:t>删除了第</w:t>
      </w:r>
      <w:r w:rsidR="005A18C9" w:rsidRPr="00843BDC">
        <w:rPr>
          <w:rStyle w:val="Artref"/>
          <w:rFonts w:eastAsia="MS Mincho"/>
          <w:b/>
          <w:lang w:eastAsia="zh-CN"/>
        </w:rPr>
        <w:t>5.290</w:t>
      </w:r>
      <w:r w:rsidR="005A18C9" w:rsidRPr="00843BDC">
        <w:rPr>
          <w:rFonts w:eastAsiaTheme="minorEastAsia" w:hint="eastAsia"/>
          <w:szCs w:val="24"/>
          <w:lang w:val="en-CA" w:eastAsia="zh-CN"/>
        </w:rPr>
        <w:t>款及附录</w:t>
      </w:r>
      <w:r w:rsidR="005A18C9" w:rsidRPr="00843BDC">
        <w:rPr>
          <w:rStyle w:val="Appref"/>
          <w:b/>
          <w:bCs/>
          <w:lang w:eastAsia="zh-CN"/>
        </w:rPr>
        <w:t>7</w:t>
      </w:r>
      <w:r w:rsidR="005A18C9" w:rsidRPr="00843BDC">
        <w:rPr>
          <w:rFonts w:eastAsiaTheme="minorEastAsia" w:hint="eastAsia"/>
          <w:szCs w:val="24"/>
          <w:lang w:val="en-CA" w:eastAsia="zh-CN"/>
        </w:rPr>
        <w:t>表</w:t>
      </w:r>
      <w:r w:rsidR="005A18C9" w:rsidRPr="00383A24">
        <w:rPr>
          <w:rFonts w:eastAsia="MS Mincho"/>
          <w:b/>
          <w:bCs/>
          <w:szCs w:val="24"/>
          <w:lang w:val="en-CA" w:eastAsia="zh-CN"/>
        </w:rPr>
        <w:t>8a</w:t>
      </w:r>
      <w:r w:rsidR="005A18C9" w:rsidRPr="00843BDC">
        <w:rPr>
          <w:rFonts w:eastAsiaTheme="minorEastAsia" w:hint="eastAsia"/>
          <w:szCs w:val="24"/>
          <w:lang w:val="en-CA" w:eastAsia="zh-CN"/>
        </w:rPr>
        <w:t>中的相关参数，该条款确定了已有卫星气象（空对地）主要业务划分，需根据第</w:t>
      </w:r>
      <w:r w:rsidR="005A18C9" w:rsidRPr="00843BDC">
        <w:rPr>
          <w:rStyle w:val="Artref"/>
          <w:rFonts w:eastAsia="MS Mincho"/>
          <w:b/>
          <w:lang w:eastAsia="zh-CN"/>
        </w:rPr>
        <w:t>9.21</w:t>
      </w:r>
      <w:r w:rsidR="005A18C9" w:rsidRPr="00843BDC">
        <w:rPr>
          <w:rFonts w:eastAsiaTheme="minorEastAsia" w:hint="eastAsia"/>
          <w:szCs w:val="24"/>
          <w:lang w:val="en-CA" w:eastAsia="zh-CN"/>
        </w:rPr>
        <w:t>款达成协议的一些主管部门，</w:t>
      </w:r>
      <w:proofErr w:type="gramStart"/>
      <w:r w:rsidR="005A18C9" w:rsidRPr="00843BDC">
        <w:rPr>
          <w:rFonts w:eastAsiaTheme="minorEastAsia" w:hint="eastAsia"/>
          <w:szCs w:val="24"/>
          <w:lang w:val="en-CA" w:eastAsia="zh-CN"/>
        </w:rPr>
        <w:t>根据上述“</w:t>
      </w:r>
      <w:proofErr w:type="gramEnd"/>
      <w:r w:rsidR="005A18C9" w:rsidRPr="00843BDC">
        <w:rPr>
          <w:rFonts w:ascii="STKaiti" w:eastAsia="STKaiti" w:hAnsi="STKaiti" w:hint="eastAsia"/>
          <w:szCs w:val="24"/>
          <w:lang w:val="en-CA" w:eastAsia="zh-CN"/>
        </w:rPr>
        <w:t>考虑到</w:t>
      </w:r>
      <w:r w:rsidR="005A18C9" w:rsidRPr="00843BDC">
        <w:rPr>
          <w:rFonts w:asciiTheme="majorBidi" w:eastAsia="STKaiti" w:hAnsiTheme="majorBidi" w:cstheme="majorBidi"/>
          <w:i/>
          <w:iCs/>
          <w:szCs w:val="24"/>
          <w:lang w:val="en-CA" w:eastAsia="zh-CN"/>
        </w:rPr>
        <w:t>f)</w:t>
      </w:r>
      <w:r w:rsidR="005A18C9" w:rsidRPr="00843BDC">
        <w:rPr>
          <w:rFonts w:eastAsiaTheme="minorEastAsia" w:hint="eastAsia"/>
          <w:szCs w:val="24"/>
          <w:lang w:val="en-CA" w:eastAsia="zh-CN"/>
        </w:rPr>
        <w:t>”部分中所述的业务升级且有必要为符合第</w:t>
      </w:r>
      <w:r w:rsidR="005A18C9" w:rsidRPr="00843BDC">
        <w:rPr>
          <w:rStyle w:val="Artref"/>
          <w:rFonts w:eastAsia="MS Mincho"/>
          <w:b/>
          <w:lang w:eastAsia="zh-CN"/>
        </w:rPr>
        <w:t>5.290</w:t>
      </w:r>
      <w:r w:rsidR="005A18C9" w:rsidRPr="00843BDC">
        <w:rPr>
          <w:rFonts w:eastAsiaTheme="minorEastAsia" w:hint="eastAsia"/>
          <w:szCs w:val="24"/>
          <w:lang w:val="en-CA" w:eastAsia="zh-CN"/>
        </w:rPr>
        <w:t>款的卫星系统提供一些措施，保留其截至</w:t>
      </w:r>
      <w:r w:rsidR="005A18C9" w:rsidRPr="00843BDC">
        <w:rPr>
          <w:rFonts w:eastAsiaTheme="minorEastAsia"/>
          <w:szCs w:val="24"/>
          <w:lang w:val="en-CA" w:eastAsia="zh-CN"/>
        </w:rPr>
        <w:t>WRC-19</w:t>
      </w:r>
      <w:r w:rsidR="005A18C9" w:rsidRPr="00843BDC">
        <w:rPr>
          <w:rFonts w:eastAsiaTheme="minorEastAsia" w:hint="eastAsia"/>
          <w:szCs w:val="24"/>
          <w:lang w:val="en-CA" w:eastAsia="zh-CN"/>
        </w:rPr>
        <w:t>闭幕时的规则地位，</w:t>
      </w:r>
    </w:p>
    <w:p w14:paraId="5D8D3F1C" w14:textId="77777777" w:rsidR="00C3020F" w:rsidRPr="00843BDC" w:rsidRDefault="005A18C9" w:rsidP="00C3020F">
      <w:pPr>
        <w:pStyle w:val="Call"/>
        <w:rPr>
          <w:lang w:val="en-CA" w:eastAsia="zh-CN"/>
        </w:rPr>
      </w:pPr>
      <w:r w:rsidRPr="00843BDC">
        <w:rPr>
          <w:rFonts w:hint="eastAsia"/>
          <w:lang w:val="en-CA" w:eastAsia="zh-CN"/>
        </w:rPr>
        <w:lastRenderedPageBreak/>
        <w:t>注意到</w:t>
      </w:r>
    </w:p>
    <w:p w14:paraId="0EBAFA67" w14:textId="77777777" w:rsidR="00C3020F" w:rsidRPr="00843BDC" w:rsidRDefault="005A18C9" w:rsidP="00C3020F">
      <w:pPr>
        <w:rPr>
          <w:lang w:val="en-CA" w:eastAsia="ja-JP"/>
        </w:rPr>
      </w:pPr>
      <w:r w:rsidRPr="00843BDC">
        <w:rPr>
          <w:i/>
          <w:iCs/>
          <w:lang w:val="en-CA" w:eastAsia="zh-CN"/>
        </w:rPr>
        <w:t>a)</w:t>
      </w:r>
      <w:r w:rsidRPr="00843BDC">
        <w:rPr>
          <w:lang w:val="en-CA" w:eastAsia="zh-CN"/>
        </w:rPr>
        <w:tab/>
      </w:r>
      <w:r w:rsidRPr="00843BDC">
        <w:rPr>
          <w:lang w:val="en-CA" w:eastAsia="ja-JP"/>
        </w:rPr>
        <w:t>460-470 MHz</w:t>
      </w:r>
      <w:r w:rsidRPr="00843BDC">
        <w:rPr>
          <w:rFonts w:hint="eastAsia"/>
          <w:lang w:val="en-CA" w:eastAsia="zh-CN"/>
        </w:rPr>
        <w:t>频段内已通知并启用了多个</w:t>
      </w:r>
      <w:r w:rsidRPr="00843BDC">
        <w:rPr>
          <w:lang w:val="en-CA" w:eastAsia="zh-CN"/>
        </w:rPr>
        <w:t>EESS</w:t>
      </w:r>
      <w:r w:rsidRPr="00843BDC">
        <w:rPr>
          <w:rFonts w:hint="eastAsia"/>
          <w:lang w:val="en-CA" w:eastAsia="zh-CN"/>
        </w:rPr>
        <w:t>和</w:t>
      </w:r>
      <w:r w:rsidRPr="00843BDC">
        <w:rPr>
          <w:lang w:val="en-CA" w:eastAsia="zh-CN"/>
        </w:rPr>
        <w:t>MetSat</w:t>
      </w:r>
      <w:r w:rsidRPr="00843BDC">
        <w:rPr>
          <w:rFonts w:hint="eastAsia"/>
          <w:lang w:val="en-CA" w:eastAsia="zh-CN"/>
        </w:rPr>
        <w:t>卫星网络和系统；</w:t>
      </w:r>
    </w:p>
    <w:p w14:paraId="3625041B" w14:textId="77777777" w:rsidR="00C3020F" w:rsidRPr="00843BDC" w:rsidRDefault="005A18C9" w:rsidP="00C3020F">
      <w:pPr>
        <w:rPr>
          <w:lang w:eastAsia="zh-CN"/>
        </w:rPr>
      </w:pPr>
      <w:r w:rsidRPr="00843BDC">
        <w:rPr>
          <w:i/>
          <w:lang w:val="en-CA" w:eastAsia="ja-JP"/>
        </w:rPr>
        <w:t>b)</w:t>
      </w:r>
      <w:r w:rsidRPr="00843BDC">
        <w:rPr>
          <w:i/>
          <w:lang w:val="en-CA" w:eastAsia="ja-JP"/>
        </w:rPr>
        <w:tab/>
      </w:r>
      <w:r w:rsidRPr="00843BDC">
        <w:rPr>
          <w:rFonts w:hint="eastAsia"/>
          <w:iCs/>
          <w:lang w:val="en-CA" w:eastAsia="zh-CN"/>
        </w:rPr>
        <w:t>上述这些</w:t>
      </w:r>
      <w:r w:rsidRPr="00843BDC">
        <w:rPr>
          <w:lang w:eastAsia="zh-CN"/>
        </w:rPr>
        <w:t>EESS</w:t>
      </w:r>
      <w:r w:rsidRPr="00843BDC">
        <w:rPr>
          <w:rFonts w:hint="eastAsia"/>
          <w:lang w:eastAsia="zh-CN"/>
        </w:rPr>
        <w:t>和</w:t>
      </w:r>
      <w:r w:rsidRPr="00843BDC">
        <w:rPr>
          <w:lang w:eastAsia="zh-CN"/>
        </w:rPr>
        <w:t>MetSat</w:t>
      </w:r>
      <w:r w:rsidRPr="00843BDC">
        <w:rPr>
          <w:rFonts w:hint="eastAsia"/>
          <w:lang w:eastAsia="zh-CN"/>
        </w:rPr>
        <w:t>卫星网络和系统中，其中一些可能不满足</w:t>
      </w:r>
      <w:r w:rsidRPr="00843BDC">
        <w:rPr>
          <w:rFonts w:ascii="STKaiti" w:eastAsia="STKaiti" w:hAnsi="STKaiti" w:hint="eastAsia"/>
          <w:szCs w:val="24"/>
          <w:lang w:val="en-CA" w:eastAsia="zh-CN"/>
        </w:rPr>
        <w:t>考虑到</w:t>
      </w:r>
      <w:r w:rsidRPr="00843BDC">
        <w:rPr>
          <w:rFonts w:eastAsia="MS Mincho"/>
          <w:i/>
          <w:szCs w:val="24"/>
          <w:lang w:val="en-CA" w:eastAsia="zh-CN"/>
        </w:rPr>
        <w:t>f)</w:t>
      </w:r>
      <w:r w:rsidRPr="00843BDC">
        <w:rPr>
          <w:rFonts w:eastAsiaTheme="minorEastAsia" w:hint="eastAsia"/>
          <w:iCs/>
          <w:szCs w:val="24"/>
          <w:lang w:eastAsia="zh-CN"/>
        </w:rPr>
        <w:t>中</w:t>
      </w:r>
      <w:r w:rsidRPr="00843BDC">
        <w:rPr>
          <w:rFonts w:hint="eastAsia"/>
          <w:lang w:val="en-CA" w:eastAsia="zh-CN"/>
        </w:rPr>
        <w:t>的</w:t>
      </w:r>
      <w:r w:rsidRPr="00843BDC">
        <w:rPr>
          <w:lang w:eastAsia="zh-CN"/>
        </w:rPr>
        <w:t>pfd</w:t>
      </w:r>
      <w:r w:rsidRPr="00843BDC">
        <w:rPr>
          <w:rFonts w:hint="eastAsia"/>
          <w:lang w:eastAsia="zh-CN"/>
        </w:rPr>
        <w:t>掩模，但需要允许他们继续操作下去，</w:t>
      </w:r>
    </w:p>
    <w:p w14:paraId="451B4C9C" w14:textId="77777777" w:rsidR="00C3020F" w:rsidRPr="00843BDC" w:rsidRDefault="005A18C9" w:rsidP="00C3020F">
      <w:pPr>
        <w:pStyle w:val="Call"/>
        <w:rPr>
          <w:lang w:val="en-CA" w:eastAsia="zh-CN"/>
        </w:rPr>
      </w:pPr>
      <w:r w:rsidRPr="00843BDC">
        <w:rPr>
          <w:rFonts w:hint="eastAsia"/>
          <w:lang w:val="en-CA" w:eastAsia="zh-CN"/>
        </w:rPr>
        <w:t>做出决议</w:t>
      </w:r>
    </w:p>
    <w:p w14:paraId="4356DD7B" w14:textId="77777777" w:rsidR="00C3020F" w:rsidRPr="00843BDC" w:rsidRDefault="005A18C9" w:rsidP="00C3020F">
      <w:pPr>
        <w:rPr>
          <w:lang w:val="en-CA" w:eastAsia="zh-CN"/>
        </w:rPr>
      </w:pPr>
      <w:r w:rsidRPr="00843BDC">
        <w:rPr>
          <w:rFonts w:eastAsiaTheme="minorEastAsia"/>
          <w:lang w:eastAsia="zh-CN"/>
        </w:rPr>
        <w:t>1</w:t>
      </w:r>
      <w:r w:rsidRPr="00843BDC">
        <w:rPr>
          <w:rFonts w:eastAsiaTheme="minorEastAsia"/>
          <w:lang w:eastAsia="zh-CN"/>
        </w:rPr>
        <w:tab/>
      </w:r>
      <w:r w:rsidRPr="00843BDC">
        <w:rPr>
          <w:rFonts w:eastAsiaTheme="minorEastAsia" w:hint="eastAsia"/>
          <w:lang w:eastAsia="zh-CN"/>
        </w:rPr>
        <w:t>在</w:t>
      </w:r>
      <w:r w:rsidRPr="00843BDC">
        <w:rPr>
          <w:lang w:eastAsia="zh-CN"/>
        </w:rPr>
        <w:t>460-470 MHz</w:t>
      </w:r>
      <w:r w:rsidRPr="00843BDC">
        <w:rPr>
          <w:rFonts w:hint="eastAsia"/>
          <w:lang w:eastAsia="zh-CN"/>
        </w:rPr>
        <w:t>频段内卫星气象业务（空对地）和卫星地球探测业务（空对地）中，对于</w:t>
      </w:r>
      <w:r w:rsidRPr="00843BDC">
        <w:rPr>
          <w:rFonts w:hint="eastAsia"/>
          <w:szCs w:val="14"/>
          <w:lang w:val="en-US" w:eastAsia="zh-CN"/>
        </w:rPr>
        <w:t>无线电通信局在</w:t>
      </w:r>
      <w:r w:rsidRPr="00843BDC">
        <w:rPr>
          <w:szCs w:val="14"/>
          <w:lang w:val="en-US" w:eastAsia="zh-CN"/>
        </w:rPr>
        <w:t>WRC-19</w:t>
      </w:r>
      <w:r w:rsidRPr="00843BDC">
        <w:rPr>
          <w:rFonts w:hint="eastAsia"/>
          <w:szCs w:val="14"/>
          <w:lang w:val="en-US" w:eastAsia="zh-CN"/>
        </w:rPr>
        <w:t>闭幕前收到完整通知资料或协调资料的</w:t>
      </w:r>
      <w:r w:rsidRPr="00843BDC">
        <w:rPr>
          <w:rFonts w:hint="eastAsia"/>
          <w:lang w:eastAsia="zh-CN"/>
        </w:rPr>
        <w:t>卫星网络和系统，允许他们根据与提交用于协调或通知的相同附录</w:t>
      </w:r>
      <w:r w:rsidRPr="00843BDC">
        <w:rPr>
          <w:rStyle w:val="Appref"/>
          <w:b/>
          <w:bCs/>
          <w:lang w:eastAsia="zh-CN"/>
        </w:rPr>
        <w:t>4</w:t>
      </w:r>
      <w:r w:rsidRPr="00843BDC">
        <w:rPr>
          <w:rFonts w:hint="eastAsia"/>
          <w:lang w:eastAsia="zh-CN"/>
        </w:rPr>
        <w:t>参数继续操作；</w:t>
      </w:r>
    </w:p>
    <w:p w14:paraId="767B853B" w14:textId="77777777" w:rsidR="00C3020F" w:rsidRPr="00843BDC" w:rsidRDefault="005A18C9" w:rsidP="00C3020F">
      <w:pPr>
        <w:rPr>
          <w:lang w:val="en-CA" w:eastAsia="zh-CN"/>
        </w:rPr>
      </w:pPr>
      <w:r w:rsidRPr="00843BDC">
        <w:rPr>
          <w:lang w:val="en-US" w:eastAsia="zh-CN"/>
        </w:rPr>
        <w:t>2</w:t>
      </w:r>
      <w:r w:rsidRPr="00843BDC">
        <w:rPr>
          <w:lang w:val="en-US" w:eastAsia="zh-CN"/>
        </w:rPr>
        <w:tab/>
      </w:r>
      <w:r w:rsidRPr="00843BDC">
        <w:rPr>
          <w:rFonts w:eastAsiaTheme="minorEastAsia" w:hint="eastAsia"/>
          <w:lang w:eastAsia="zh-CN"/>
        </w:rPr>
        <w:t>在</w:t>
      </w:r>
      <w:r w:rsidRPr="00843BDC">
        <w:rPr>
          <w:lang w:eastAsia="zh-CN"/>
        </w:rPr>
        <w:t>460-470 MHz</w:t>
      </w:r>
      <w:r w:rsidRPr="00843BDC">
        <w:rPr>
          <w:rFonts w:ascii="SimSun" w:hAnsi="SimSun" w:cs="SimSun" w:hint="eastAsia"/>
          <w:lang w:eastAsia="zh-CN"/>
        </w:rPr>
        <w:t>频段内卫星气象业务（空对地）和卫星地球探测业务（空对地）中，</w:t>
      </w:r>
      <w:r w:rsidRPr="00843BDC">
        <w:rPr>
          <w:rFonts w:ascii="SimSun" w:hAnsi="SimSun" w:cs="SimSun" w:hint="eastAsia"/>
          <w:szCs w:val="14"/>
          <w:lang w:val="en-US" w:eastAsia="zh-CN"/>
        </w:rPr>
        <w:t>无线电通信局在</w:t>
      </w:r>
      <w:r w:rsidRPr="00843BDC">
        <w:rPr>
          <w:szCs w:val="14"/>
          <w:lang w:val="en-US" w:eastAsia="zh-CN"/>
        </w:rPr>
        <w:t>WRC-19</w:t>
      </w:r>
      <w:r w:rsidRPr="00843BDC">
        <w:rPr>
          <w:rFonts w:ascii="SimSun" w:hAnsi="SimSun" w:cs="SimSun" w:hint="eastAsia"/>
          <w:szCs w:val="14"/>
          <w:lang w:val="en-US" w:eastAsia="zh-CN"/>
        </w:rPr>
        <w:t>闭幕前收到完整通知资料或协调资料且其空间电台不符合第</w:t>
      </w:r>
      <w:r w:rsidRPr="00843BDC">
        <w:rPr>
          <w:rStyle w:val="Artref"/>
          <w:b/>
          <w:lang w:eastAsia="zh-CN"/>
        </w:rPr>
        <w:t>5.B13</w:t>
      </w:r>
      <w:r w:rsidRPr="00843BDC">
        <w:rPr>
          <w:rFonts w:ascii="SimSun" w:hAnsi="SimSun" w:cs="SimSun" w:hint="eastAsia"/>
          <w:szCs w:val="14"/>
          <w:lang w:val="en-US" w:eastAsia="zh-CN"/>
        </w:rPr>
        <w:t>款所规定</w:t>
      </w:r>
      <w:r w:rsidRPr="00843BDC">
        <w:rPr>
          <w:lang w:val="en-CA" w:eastAsia="zh-CN"/>
        </w:rPr>
        <w:t>pfd</w:t>
      </w:r>
      <w:r w:rsidRPr="00843BDC">
        <w:rPr>
          <w:rFonts w:hint="eastAsia"/>
          <w:lang w:val="en-CA" w:eastAsia="zh-CN"/>
        </w:rPr>
        <w:t>限值的</w:t>
      </w:r>
      <w:r w:rsidRPr="00843BDC">
        <w:rPr>
          <w:rFonts w:ascii="SimSun" w:hAnsi="SimSun" w:cs="SimSun" w:hint="eastAsia"/>
          <w:lang w:eastAsia="zh-CN"/>
        </w:rPr>
        <w:t>卫星网络的频率指配，须按照相对于固定和移动业务的次要地位使用；</w:t>
      </w:r>
    </w:p>
    <w:p w14:paraId="7BB3288F" w14:textId="0FDD450C" w:rsidR="00C3020F" w:rsidRDefault="005A18C9" w:rsidP="00C3020F">
      <w:pPr>
        <w:rPr>
          <w:szCs w:val="24"/>
          <w:lang w:eastAsia="zh-CN"/>
        </w:rPr>
      </w:pPr>
      <w:r w:rsidRPr="00843BDC">
        <w:rPr>
          <w:szCs w:val="24"/>
          <w:lang w:val="en-CA" w:eastAsia="zh-CN"/>
        </w:rPr>
        <w:t>3</w:t>
      </w:r>
      <w:r w:rsidRPr="00843BDC">
        <w:rPr>
          <w:szCs w:val="24"/>
          <w:lang w:val="en-CA" w:eastAsia="zh-CN"/>
        </w:rPr>
        <w:tab/>
      </w:r>
      <w:r w:rsidRPr="00843BDC">
        <w:rPr>
          <w:rFonts w:hint="eastAsia"/>
          <w:szCs w:val="24"/>
          <w:lang w:val="en-CA" w:eastAsia="zh-CN"/>
        </w:rPr>
        <w:t>在</w:t>
      </w:r>
      <w:r w:rsidRPr="00843BDC">
        <w:rPr>
          <w:rFonts w:ascii="STKaiti" w:eastAsia="STKaiti" w:hAnsi="STKaiti" w:hint="eastAsia"/>
          <w:szCs w:val="24"/>
          <w:lang w:val="en-CA" w:eastAsia="zh-CN"/>
        </w:rPr>
        <w:t>考虑到</w:t>
      </w:r>
      <w:proofErr w:type="gramStart"/>
      <w:r w:rsidR="006C0149" w:rsidRPr="00DD4953">
        <w:rPr>
          <w:i/>
          <w:lang w:val="en-US" w:eastAsia="zh-CN"/>
        </w:rPr>
        <w:t>h</w:t>
      </w:r>
      <w:r w:rsidRPr="00843BDC">
        <w:rPr>
          <w:i/>
          <w:iCs/>
          <w:lang w:eastAsia="zh-CN"/>
        </w:rPr>
        <w:t>)</w:t>
      </w:r>
      <w:r w:rsidRPr="00843BDC">
        <w:rPr>
          <w:rFonts w:hint="eastAsia"/>
          <w:lang w:eastAsia="zh-CN"/>
        </w:rPr>
        <w:t>所述的卫星气象业务</w:t>
      </w:r>
      <w:proofErr w:type="gramEnd"/>
      <w:r w:rsidRPr="00843BDC">
        <w:rPr>
          <w:rFonts w:hint="eastAsia"/>
          <w:lang w:eastAsia="zh-CN"/>
        </w:rPr>
        <w:t>（空对地）的卫星系统中，</w:t>
      </w:r>
      <w:r w:rsidRPr="00843BDC">
        <w:rPr>
          <w:rFonts w:hint="eastAsia"/>
          <w:lang w:val="en-US" w:eastAsia="zh-CN"/>
        </w:rPr>
        <w:t>无线电通信局在</w:t>
      </w:r>
      <w:r w:rsidRPr="00843BDC">
        <w:rPr>
          <w:lang w:val="en-US" w:eastAsia="zh-CN"/>
        </w:rPr>
        <w:t>WRC-19</w:t>
      </w:r>
      <w:r w:rsidRPr="00843BDC">
        <w:rPr>
          <w:rFonts w:hint="eastAsia"/>
          <w:lang w:val="en-US" w:eastAsia="zh-CN"/>
        </w:rPr>
        <w:t>闭幕前收到完整第</w:t>
      </w:r>
      <w:r w:rsidRPr="00843BDC">
        <w:rPr>
          <w:rStyle w:val="Artref"/>
          <w:rFonts w:eastAsia="MS Mincho"/>
          <w:b/>
          <w:lang w:eastAsia="zh-CN"/>
        </w:rPr>
        <w:t>9.21</w:t>
      </w:r>
      <w:r w:rsidRPr="00843BDC">
        <w:rPr>
          <w:rFonts w:hint="eastAsia"/>
          <w:lang w:val="en-US" w:eastAsia="zh-CN"/>
        </w:rPr>
        <w:t>款相关协调资料的系统可作为主要业务操作，且对于这些系统，第</w:t>
      </w:r>
      <w:r w:rsidRPr="00843BDC">
        <w:rPr>
          <w:rStyle w:val="Artref"/>
          <w:b/>
          <w:lang w:eastAsia="zh-CN"/>
        </w:rPr>
        <w:t>9</w:t>
      </w:r>
      <w:r w:rsidRPr="00843BDC">
        <w:rPr>
          <w:rFonts w:hint="eastAsia"/>
          <w:lang w:val="en-US" w:eastAsia="zh-CN"/>
        </w:rPr>
        <w:t>和第</w:t>
      </w:r>
      <w:r w:rsidRPr="00843BDC">
        <w:rPr>
          <w:rStyle w:val="Artref"/>
          <w:b/>
          <w:lang w:eastAsia="zh-CN"/>
        </w:rPr>
        <w:t>11</w:t>
      </w:r>
      <w:r w:rsidRPr="00843BDC">
        <w:rPr>
          <w:rFonts w:hint="eastAsia"/>
          <w:lang w:val="en-US" w:eastAsia="zh-CN"/>
        </w:rPr>
        <w:t>条的相关条款继续适用，根据第</w:t>
      </w:r>
      <w:r w:rsidRPr="00843BDC">
        <w:rPr>
          <w:rStyle w:val="Artref"/>
          <w:rFonts w:eastAsia="MS Mincho"/>
          <w:b/>
          <w:lang w:eastAsia="zh-CN"/>
        </w:rPr>
        <w:t>9.21</w:t>
      </w:r>
      <w:r w:rsidRPr="00843BDC">
        <w:rPr>
          <w:rFonts w:hint="eastAsia"/>
          <w:lang w:val="en-US" w:eastAsia="zh-CN"/>
        </w:rPr>
        <w:t>款达成的相关协议在</w:t>
      </w:r>
      <w:r w:rsidRPr="00843BDC">
        <w:rPr>
          <w:szCs w:val="24"/>
          <w:lang w:eastAsia="zh-CN"/>
        </w:rPr>
        <w:t>WRC-19</w:t>
      </w:r>
      <w:r w:rsidRPr="00843BDC">
        <w:rPr>
          <w:rFonts w:hint="eastAsia"/>
          <w:szCs w:val="24"/>
          <w:lang w:eastAsia="zh-CN"/>
        </w:rPr>
        <w:t>闭幕后继续有效</w:t>
      </w:r>
      <w:r w:rsidR="006C0149">
        <w:rPr>
          <w:rFonts w:hint="eastAsia"/>
          <w:szCs w:val="24"/>
          <w:lang w:eastAsia="zh-CN"/>
        </w:rPr>
        <w:t>；</w:t>
      </w:r>
    </w:p>
    <w:p w14:paraId="5164EB44" w14:textId="23207004" w:rsidR="006C0149" w:rsidRPr="00DD4953" w:rsidRDefault="006C0149" w:rsidP="006C0149">
      <w:pPr>
        <w:rPr>
          <w:lang w:val="en-US" w:eastAsia="zh-CN"/>
        </w:rPr>
      </w:pPr>
      <w:r w:rsidRPr="00DD4953">
        <w:rPr>
          <w:color w:val="000000"/>
          <w:shd w:val="clear" w:color="auto" w:fill="FFFFFF"/>
          <w:lang w:val="en-US" w:eastAsia="zh-CN"/>
        </w:rPr>
        <w:t>4</w:t>
      </w:r>
      <w:r w:rsidRPr="00DD4953">
        <w:rPr>
          <w:color w:val="000000"/>
          <w:shd w:val="clear" w:color="auto" w:fill="FFFFFF"/>
          <w:lang w:val="en-US" w:eastAsia="zh-CN"/>
        </w:rPr>
        <w:tab/>
      </w:r>
      <w:r w:rsidR="003C3E97" w:rsidRPr="00843BDC">
        <w:rPr>
          <w:lang w:val="en-US" w:eastAsia="zh-CN"/>
        </w:rPr>
        <w:t>460-470 MHz</w:t>
      </w:r>
      <w:r w:rsidR="003C3E97" w:rsidRPr="00843BDC">
        <w:rPr>
          <w:rFonts w:hint="eastAsia"/>
          <w:lang w:val="en-US" w:eastAsia="zh-CN"/>
        </w:rPr>
        <w:t>频段内的</w:t>
      </w:r>
      <w:proofErr w:type="spellStart"/>
      <w:r w:rsidR="003C3E97" w:rsidRPr="00843BDC">
        <w:rPr>
          <w:lang w:val="en-US" w:eastAsia="zh-CN"/>
        </w:rPr>
        <w:t>MetSat</w:t>
      </w:r>
      <w:proofErr w:type="spellEnd"/>
      <w:r w:rsidR="003C3E97" w:rsidRPr="00843BDC">
        <w:rPr>
          <w:rFonts w:hint="eastAsia"/>
          <w:lang w:val="en-US" w:eastAsia="zh-CN"/>
        </w:rPr>
        <w:t>和</w:t>
      </w:r>
      <w:r w:rsidR="003C3E97" w:rsidRPr="00843BDC">
        <w:rPr>
          <w:lang w:val="en-US" w:eastAsia="zh-CN"/>
        </w:rPr>
        <w:t>EESS</w:t>
      </w:r>
      <w:r w:rsidR="003C3E97" w:rsidRPr="00843BDC">
        <w:rPr>
          <w:rFonts w:hint="eastAsia"/>
          <w:lang w:val="en-US" w:eastAsia="zh-CN"/>
        </w:rPr>
        <w:t>不得限制在</w:t>
      </w:r>
      <w:r w:rsidR="003C3E97" w:rsidRPr="00843BDC">
        <w:rPr>
          <w:lang w:val="en-US" w:eastAsia="zh-CN"/>
        </w:rPr>
        <w:t>460-470 MHz</w:t>
      </w:r>
      <w:r w:rsidR="003C3E97" w:rsidRPr="00843BDC">
        <w:rPr>
          <w:rFonts w:hint="eastAsia"/>
          <w:lang w:val="en-US" w:eastAsia="zh-CN"/>
        </w:rPr>
        <w:t>及相邻频段划分的固定、移动和广播业务的开发或部署</w:t>
      </w:r>
      <w:r w:rsidR="003C3E97">
        <w:rPr>
          <w:rFonts w:hint="eastAsia"/>
          <w:lang w:val="en-US" w:eastAsia="zh-CN"/>
        </w:rPr>
        <w:t>；</w:t>
      </w:r>
    </w:p>
    <w:p w14:paraId="27A26426" w14:textId="7B3DDD4D" w:rsidR="006C0149" w:rsidRPr="00DD4953" w:rsidRDefault="006C0149" w:rsidP="006C0149">
      <w:pPr>
        <w:rPr>
          <w:lang w:val="en-US" w:eastAsia="zh-CN"/>
        </w:rPr>
      </w:pPr>
      <w:r w:rsidRPr="00DD4953">
        <w:rPr>
          <w:color w:val="000000"/>
          <w:shd w:val="clear" w:color="auto" w:fill="FFFFFF"/>
          <w:lang w:val="en-US" w:eastAsia="zh-CN"/>
        </w:rPr>
        <w:t>5</w:t>
      </w:r>
      <w:r w:rsidRPr="00DD4953">
        <w:rPr>
          <w:color w:val="000000"/>
          <w:shd w:val="clear" w:color="auto" w:fill="FFFFFF"/>
          <w:lang w:val="en-US" w:eastAsia="zh-CN"/>
        </w:rPr>
        <w:tab/>
      </w:r>
      <w:r w:rsidR="003C3E97" w:rsidRPr="00843BDC">
        <w:rPr>
          <w:rFonts w:hint="eastAsia"/>
          <w:lang w:val="en-US" w:eastAsia="zh-CN"/>
        </w:rPr>
        <w:t>在</w:t>
      </w:r>
      <w:r w:rsidR="003C3E97" w:rsidRPr="00843BDC">
        <w:rPr>
          <w:lang w:val="en-US" w:eastAsia="zh-CN"/>
        </w:rPr>
        <w:t>460-470 MHz</w:t>
      </w:r>
      <w:r w:rsidR="003C3E97" w:rsidRPr="00843BDC">
        <w:rPr>
          <w:rFonts w:hint="eastAsia"/>
          <w:lang w:val="en-US" w:eastAsia="zh-CN"/>
        </w:rPr>
        <w:t>频段内，气象卫星业务（空对地）和卫星地球探测业务（空对地）的地球站不得要求</w:t>
      </w:r>
      <w:r w:rsidR="003C3E97" w:rsidRPr="00843BDC">
        <w:rPr>
          <w:lang w:val="en-US" w:eastAsia="zh-CN"/>
        </w:rPr>
        <w:t>460-470</w:t>
      </w:r>
      <w:r w:rsidR="00383A24">
        <w:rPr>
          <w:lang w:val="en-US" w:eastAsia="zh-CN"/>
        </w:rPr>
        <w:t xml:space="preserve"> </w:t>
      </w:r>
      <w:r w:rsidR="003C3E97" w:rsidRPr="00843BDC">
        <w:rPr>
          <w:lang w:val="en-US" w:eastAsia="zh-CN"/>
        </w:rPr>
        <w:t>MHz</w:t>
      </w:r>
      <w:r w:rsidR="003C3E97" w:rsidRPr="00843BDC">
        <w:rPr>
          <w:rFonts w:hint="eastAsia"/>
          <w:lang w:val="en-US" w:eastAsia="zh-CN"/>
        </w:rPr>
        <w:t>频段内的固定和移动业务电台提供保护，</w:t>
      </w:r>
      <w:r w:rsidR="003C3E97" w:rsidRPr="00843BDC">
        <w:rPr>
          <w:rFonts w:hint="eastAsia"/>
          <w:lang w:eastAsia="zh-CN"/>
        </w:rPr>
        <w:t>亦不得要求在相邻频段操作的广播业务提供保护，</w:t>
      </w:r>
      <w:r w:rsidR="003C3E97" w:rsidRPr="00843BDC">
        <w:rPr>
          <w:rFonts w:hint="eastAsia"/>
          <w:lang w:val="en-US" w:eastAsia="zh-CN"/>
        </w:rPr>
        <w:t>除非在</w:t>
      </w:r>
      <w:r w:rsidR="003C3E97" w:rsidRPr="00843BDC">
        <w:rPr>
          <w:lang w:val="en-US" w:eastAsia="zh-CN"/>
        </w:rPr>
        <w:t>WRC-19</w:t>
      </w:r>
      <w:r w:rsidR="003C3E97" w:rsidRPr="00843BDC">
        <w:rPr>
          <w:rFonts w:hint="eastAsia"/>
          <w:lang w:val="en-US" w:eastAsia="zh-CN"/>
        </w:rPr>
        <w:t>结束之前根据第</w:t>
      </w:r>
      <w:proofErr w:type="gramStart"/>
      <w:r w:rsidR="003C3E97" w:rsidRPr="00383A24">
        <w:rPr>
          <w:b/>
          <w:bCs/>
          <w:lang w:val="en-US" w:eastAsia="zh-CN"/>
        </w:rPr>
        <w:t>9.21</w:t>
      </w:r>
      <w:r w:rsidR="003C3E97" w:rsidRPr="00843BDC">
        <w:rPr>
          <w:rFonts w:hint="eastAsia"/>
          <w:lang w:val="en-US" w:eastAsia="zh-CN"/>
        </w:rPr>
        <w:t>款达成了其他协议。第</w:t>
      </w:r>
      <w:proofErr w:type="gramEnd"/>
      <w:r w:rsidR="003C3E97" w:rsidRPr="00843BDC">
        <w:rPr>
          <w:b/>
          <w:bCs/>
          <w:color w:val="000000" w:themeColor="text1"/>
          <w:lang w:val="de-DE" w:eastAsia="zh-CN"/>
        </w:rPr>
        <w:t>5.43A</w:t>
      </w:r>
      <w:r w:rsidR="003C3E97" w:rsidRPr="00843BDC">
        <w:rPr>
          <w:rFonts w:hint="eastAsia"/>
          <w:lang w:val="en-US" w:eastAsia="zh-CN"/>
        </w:rPr>
        <w:t>款不适用；</w:t>
      </w:r>
    </w:p>
    <w:p w14:paraId="1BE8D47B" w14:textId="5EFCB7E6" w:rsidR="006C0149" w:rsidRPr="00DD4953" w:rsidRDefault="006C0149" w:rsidP="006C0149">
      <w:pPr>
        <w:rPr>
          <w:lang w:val="en-US" w:eastAsia="zh-CN"/>
        </w:rPr>
      </w:pPr>
      <w:r w:rsidRPr="00DD4953">
        <w:rPr>
          <w:szCs w:val="14"/>
          <w:lang w:val="en-US" w:eastAsia="zh-CN"/>
        </w:rPr>
        <w:t>6</w:t>
      </w:r>
      <w:r w:rsidRPr="00DD4953">
        <w:rPr>
          <w:szCs w:val="14"/>
          <w:lang w:val="en-US" w:eastAsia="zh-CN"/>
        </w:rPr>
        <w:tab/>
      </w:r>
      <w:r w:rsidR="003C3E97" w:rsidRPr="00843BDC">
        <w:rPr>
          <w:rFonts w:hint="eastAsia"/>
          <w:lang w:eastAsia="zh-CN"/>
        </w:rPr>
        <w:t>在</w:t>
      </w:r>
      <w:r w:rsidR="003C3E97" w:rsidRPr="00843BDC">
        <w:rPr>
          <w:lang w:eastAsia="zh-CN"/>
        </w:rPr>
        <w:t>460-470 MHz</w:t>
      </w:r>
      <w:r w:rsidR="003C3E97" w:rsidRPr="00843BDC">
        <w:rPr>
          <w:rFonts w:hint="eastAsia"/>
          <w:lang w:eastAsia="zh-CN"/>
        </w:rPr>
        <w:t>频段，卫星地球探测业务（空对地）的台站不得对卫星气象业务（空对地）的台站造成有害干扰，亦不得要求其提供保护，</w:t>
      </w:r>
    </w:p>
    <w:p w14:paraId="2327E72B" w14:textId="77777777" w:rsidR="00C3020F" w:rsidRPr="00843BDC" w:rsidRDefault="005A18C9" w:rsidP="00C3020F">
      <w:pPr>
        <w:pStyle w:val="Call"/>
        <w:rPr>
          <w:lang w:val="en-US" w:eastAsia="zh-CN"/>
        </w:rPr>
      </w:pPr>
      <w:r w:rsidRPr="00843BDC">
        <w:rPr>
          <w:rFonts w:hint="eastAsia"/>
          <w:lang w:val="en-US" w:eastAsia="zh-CN"/>
        </w:rPr>
        <w:t>责成无线电通信局主任</w:t>
      </w:r>
    </w:p>
    <w:p w14:paraId="60DA4AFD" w14:textId="40B5ADB2" w:rsidR="00692731" w:rsidRDefault="005A18C9" w:rsidP="005A18C9">
      <w:pPr>
        <w:pStyle w:val="Reasons"/>
        <w:ind w:firstLineChars="200" w:firstLine="480"/>
        <w:rPr>
          <w:lang w:eastAsia="zh-CN"/>
        </w:rPr>
      </w:pPr>
      <w:r w:rsidRPr="00843BDC">
        <w:rPr>
          <w:rFonts w:hint="eastAsia"/>
          <w:lang w:eastAsia="zh-CN"/>
        </w:rPr>
        <w:t>对于</w:t>
      </w:r>
      <w:r w:rsidRPr="00843BDC">
        <w:rPr>
          <w:rFonts w:hint="eastAsia"/>
          <w:szCs w:val="14"/>
          <w:lang w:eastAsia="zh-CN"/>
        </w:rPr>
        <w:t>无线电通信局在</w:t>
      </w:r>
      <w:r w:rsidRPr="00843BDC">
        <w:rPr>
          <w:szCs w:val="14"/>
          <w:lang w:eastAsia="zh-CN"/>
        </w:rPr>
        <w:t>WRC-19</w:t>
      </w:r>
      <w:r w:rsidRPr="00843BDC">
        <w:rPr>
          <w:rFonts w:hint="eastAsia"/>
          <w:szCs w:val="14"/>
          <w:lang w:eastAsia="zh-CN"/>
        </w:rPr>
        <w:t>闭幕前已收到完整通知资料或协调</w:t>
      </w:r>
      <w:r w:rsidR="002E4334">
        <w:rPr>
          <w:rFonts w:hint="eastAsia"/>
          <w:szCs w:val="14"/>
          <w:lang w:eastAsia="zh-CN"/>
        </w:rPr>
        <w:t>申请</w:t>
      </w:r>
      <w:r w:rsidRPr="00843BDC">
        <w:rPr>
          <w:rFonts w:hint="eastAsia"/>
          <w:szCs w:val="14"/>
          <w:lang w:eastAsia="zh-CN"/>
        </w:rPr>
        <w:t>的</w:t>
      </w:r>
      <w:r w:rsidRPr="00843BDC">
        <w:rPr>
          <w:rFonts w:hint="eastAsia"/>
          <w:lang w:eastAsia="zh-CN"/>
        </w:rPr>
        <w:t>卫星气象业务（空对地）和卫星地球探测业务（空对地）卫星网络的频率指配，</w:t>
      </w:r>
      <w:proofErr w:type="gramStart"/>
      <w:r w:rsidRPr="00843BDC">
        <w:rPr>
          <w:rFonts w:hint="eastAsia"/>
          <w:lang w:eastAsia="zh-CN"/>
        </w:rPr>
        <w:t>无线电通信局须复审</w:t>
      </w:r>
      <w:proofErr w:type="gramEnd"/>
      <w:r w:rsidRPr="00843BDC">
        <w:rPr>
          <w:rFonts w:hint="eastAsia"/>
          <w:lang w:eastAsia="zh-CN"/>
        </w:rPr>
        <w:t>第</w:t>
      </w:r>
      <w:r w:rsidRPr="00843BDC">
        <w:rPr>
          <w:rStyle w:val="Artref"/>
          <w:b/>
          <w:lang w:eastAsia="zh-CN"/>
        </w:rPr>
        <w:t>11.50</w:t>
      </w:r>
      <w:r w:rsidRPr="00843BDC">
        <w:rPr>
          <w:rFonts w:hint="eastAsia"/>
          <w:lang w:eastAsia="zh-CN"/>
        </w:rPr>
        <w:t>款的结论，但并不</w:t>
      </w:r>
      <w:r w:rsidR="002E4334">
        <w:rPr>
          <w:rFonts w:hint="eastAsia"/>
          <w:lang w:eastAsia="zh-CN"/>
        </w:rPr>
        <w:t>要求</w:t>
      </w:r>
      <w:r w:rsidRPr="00843BDC">
        <w:rPr>
          <w:rFonts w:hint="eastAsia"/>
          <w:lang w:eastAsia="zh-CN"/>
        </w:rPr>
        <w:t>主管部门</w:t>
      </w:r>
      <w:proofErr w:type="gramStart"/>
      <w:r w:rsidRPr="00843BDC">
        <w:rPr>
          <w:rFonts w:hint="eastAsia"/>
          <w:lang w:eastAsia="zh-CN"/>
        </w:rPr>
        <w:t>提交新指配</w:t>
      </w:r>
      <w:proofErr w:type="gramEnd"/>
      <w:r w:rsidRPr="00843BDC">
        <w:rPr>
          <w:rFonts w:hint="eastAsia"/>
          <w:lang w:eastAsia="zh-CN"/>
        </w:rPr>
        <w:t>。这些指配在频率登记总表（</w:t>
      </w:r>
      <w:r w:rsidRPr="00843BDC">
        <w:rPr>
          <w:lang w:eastAsia="zh-CN"/>
        </w:rPr>
        <w:t>MIFR</w:t>
      </w:r>
      <w:r w:rsidRPr="00843BDC">
        <w:rPr>
          <w:rFonts w:hint="eastAsia"/>
          <w:lang w:eastAsia="zh-CN"/>
        </w:rPr>
        <w:t>）中的原始登记日期须保留</w:t>
      </w:r>
      <w:r w:rsidR="002E4334">
        <w:rPr>
          <w:rFonts w:hint="eastAsia"/>
          <w:lang w:eastAsia="zh-CN"/>
        </w:rPr>
        <w:t>不变</w:t>
      </w:r>
      <w:r w:rsidRPr="00843BDC">
        <w:rPr>
          <w:rFonts w:hint="eastAsia"/>
          <w:lang w:eastAsia="zh-CN"/>
        </w:rPr>
        <w:t>。</w:t>
      </w:r>
      <w:r w:rsidR="00692731" w:rsidRPr="00843BDC">
        <w:rPr>
          <w:rFonts w:hint="eastAsia"/>
          <w:lang w:val="en-US" w:eastAsia="zh-CN"/>
        </w:rPr>
        <w:t>对于空间电台不符合</w:t>
      </w:r>
      <w:r w:rsidR="002E4334">
        <w:rPr>
          <w:rFonts w:hint="eastAsia"/>
          <w:lang w:val="en-US" w:eastAsia="zh-CN"/>
        </w:rPr>
        <w:t>脚注</w:t>
      </w:r>
      <w:r w:rsidR="002E4334">
        <w:rPr>
          <w:rFonts w:hint="eastAsia"/>
          <w:lang w:val="en-US" w:eastAsia="zh-CN"/>
        </w:rPr>
        <w:t>5</w:t>
      </w:r>
      <w:r w:rsidR="002E4334">
        <w:rPr>
          <w:lang w:val="en-US" w:eastAsia="zh-CN"/>
        </w:rPr>
        <w:t>.</w:t>
      </w:r>
      <w:r w:rsidR="002E4334">
        <w:rPr>
          <w:rFonts w:hint="eastAsia"/>
          <w:lang w:val="en-US" w:eastAsia="zh-CN"/>
        </w:rPr>
        <w:t>B13</w:t>
      </w:r>
      <w:r w:rsidR="002E4334">
        <w:rPr>
          <w:rFonts w:hint="eastAsia"/>
          <w:lang w:val="en-US" w:eastAsia="zh-CN"/>
        </w:rPr>
        <w:t>给出</w:t>
      </w:r>
      <w:r w:rsidR="00692731" w:rsidRPr="00843BDC">
        <w:rPr>
          <w:rStyle w:val="Artref"/>
          <w:rFonts w:hint="eastAsia"/>
          <w:szCs w:val="24"/>
          <w:lang w:eastAsia="zh-CN"/>
        </w:rPr>
        <w:t>的</w:t>
      </w:r>
      <w:proofErr w:type="spellStart"/>
      <w:r w:rsidR="00692731" w:rsidRPr="00843BDC">
        <w:rPr>
          <w:lang w:val="en-US" w:eastAsia="zh-CN"/>
        </w:rPr>
        <w:t>pfd</w:t>
      </w:r>
      <w:proofErr w:type="spellEnd"/>
      <w:r w:rsidR="00692731" w:rsidRPr="00843BDC">
        <w:rPr>
          <w:rFonts w:hint="eastAsia"/>
          <w:lang w:val="en-US" w:eastAsia="zh-CN"/>
        </w:rPr>
        <w:t>限值的</w:t>
      </w:r>
      <w:proofErr w:type="spellStart"/>
      <w:r w:rsidR="00692731" w:rsidRPr="00843BDC">
        <w:rPr>
          <w:lang w:val="en-US" w:eastAsia="zh-CN"/>
        </w:rPr>
        <w:t>MetSat</w:t>
      </w:r>
      <w:proofErr w:type="spellEnd"/>
      <w:r w:rsidR="00692731" w:rsidRPr="00843BDC">
        <w:rPr>
          <w:rFonts w:hint="eastAsia"/>
          <w:lang w:val="en-US" w:eastAsia="zh-CN"/>
        </w:rPr>
        <w:t>（空对地）和</w:t>
      </w:r>
      <w:r w:rsidR="00692731" w:rsidRPr="00843BDC">
        <w:rPr>
          <w:lang w:val="en-US" w:eastAsia="zh-CN"/>
        </w:rPr>
        <w:t>EESS</w:t>
      </w:r>
      <w:r w:rsidR="00692731" w:rsidRPr="00843BDC">
        <w:rPr>
          <w:rFonts w:hint="eastAsia"/>
          <w:lang w:val="en-US" w:eastAsia="zh-CN"/>
        </w:rPr>
        <w:t>（空对地）卫星系统，无线电通信局须建议通知主管部门</w:t>
      </w:r>
      <w:r w:rsidR="002E4334">
        <w:rPr>
          <w:rFonts w:hint="eastAsia"/>
          <w:lang w:val="en-US" w:eastAsia="zh-CN"/>
        </w:rPr>
        <w:t>做出</w:t>
      </w:r>
      <w:r w:rsidR="00692731" w:rsidRPr="00843BDC">
        <w:rPr>
          <w:rFonts w:hint="eastAsia"/>
          <w:lang w:val="en-US" w:eastAsia="zh-CN"/>
        </w:rPr>
        <w:t>不对固定和移动业务电台造成有害干扰的承诺。在得到</w:t>
      </w:r>
      <w:r w:rsidR="002E4334">
        <w:rPr>
          <w:rFonts w:hint="eastAsia"/>
          <w:lang w:val="en-US" w:eastAsia="zh-CN"/>
        </w:rPr>
        <w:t>如此</w:t>
      </w:r>
      <w:r w:rsidR="00692731" w:rsidRPr="00843BDC">
        <w:rPr>
          <w:rFonts w:hint="eastAsia"/>
          <w:lang w:val="en-US" w:eastAsia="zh-CN"/>
        </w:rPr>
        <w:t>承诺的情况下，</w:t>
      </w:r>
      <w:r w:rsidR="002E4334" w:rsidRPr="0084449E">
        <w:rPr>
          <w:rFonts w:hint="eastAsia"/>
          <w:lang w:val="en-US" w:eastAsia="zh-CN"/>
        </w:rPr>
        <w:t>无线电通信局</w:t>
      </w:r>
      <w:r w:rsidR="002E4334">
        <w:rPr>
          <w:rFonts w:hint="eastAsia"/>
          <w:lang w:val="en-US" w:eastAsia="zh-CN"/>
        </w:rPr>
        <w:t>可</w:t>
      </w:r>
      <w:r w:rsidR="002E4334" w:rsidRPr="0084449E">
        <w:rPr>
          <w:rFonts w:hint="eastAsia"/>
          <w:lang w:val="en-US" w:eastAsia="zh-CN"/>
        </w:rPr>
        <w:t>在</w:t>
      </w:r>
      <w:r w:rsidR="002E4334" w:rsidRPr="0084449E">
        <w:rPr>
          <w:lang w:val="en-US" w:eastAsia="zh-CN"/>
        </w:rPr>
        <w:t>BR IFIC</w:t>
      </w:r>
      <w:r w:rsidR="002E4334" w:rsidRPr="0084449E">
        <w:rPr>
          <w:rFonts w:hint="eastAsia"/>
          <w:lang w:val="en-US" w:eastAsia="zh-CN"/>
        </w:rPr>
        <w:t>相关部分中公布</w:t>
      </w:r>
      <w:r w:rsidR="00692731" w:rsidRPr="0084449E">
        <w:rPr>
          <w:rFonts w:hint="eastAsia"/>
          <w:lang w:val="en-US" w:eastAsia="zh-CN"/>
        </w:rPr>
        <w:t>相关频率指配</w:t>
      </w:r>
      <w:r w:rsidR="002E4334">
        <w:rPr>
          <w:rFonts w:hint="eastAsia"/>
          <w:lang w:val="en-US" w:eastAsia="zh-CN"/>
        </w:rPr>
        <w:t>，并</w:t>
      </w:r>
      <w:r w:rsidR="00692731" w:rsidRPr="0084449E">
        <w:rPr>
          <w:rFonts w:hint="eastAsia"/>
          <w:lang w:val="en-US" w:eastAsia="zh-CN"/>
        </w:rPr>
        <w:t>注明相关主管部门已</w:t>
      </w:r>
      <w:r w:rsidR="002E4334">
        <w:rPr>
          <w:rFonts w:hint="eastAsia"/>
          <w:lang w:val="en-US" w:eastAsia="zh-CN"/>
        </w:rPr>
        <w:t>做出</w:t>
      </w:r>
      <w:r w:rsidR="00692731" w:rsidRPr="0084449E">
        <w:rPr>
          <w:rFonts w:hint="eastAsia"/>
          <w:lang w:val="en-US" w:eastAsia="zh-CN"/>
        </w:rPr>
        <w:t>不对固定和移动业务台站造成有害干扰的承诺。</w:t>
      </w:r>
      <w:r w:rsidR="00692731" w:rsidRPr="0084449E">
        <w:rPr>
          <w:rFonts w:ascii="SimSun" w:hAnsi="SimSun" w:cs="SimSun" w:hint="eastAsia"/>
          <w:lang w:eastAsia="zh-CN"/>
        </w:rPr>
        <w:t>如果通知主管部门未提供该承诺并要求保留该指配</w:t>
      </w:r>
      <w:r w:rsidR="00692731" w:rsidRPr="00843BDC">
        <w:rPr>
          <w:rFonts w:ascii="SimSun" w:hAnsi="SimSun" w:cs="SimSun" w:hint="eastAsia"/>
          <w:lang w:eastAsia="zh-CN"/>
        </w:rPr>
        <w:t>，并表示将根据第</w:t>
      </w:r>
      <w:r w:rsidR="00692731" w:rsidRPr="00843BDC">
        <w:rPr>
          <w:b/>
          <w:bCs/>
          <w:lang w:eastAsia="zh-CN"/>
        </w:rPr>
        <w:t>4.4</w:t>
      </w:r>
      <w:r w:rsidR="00692731" w:rsidRPr="00843BDC">
        <w:rPr>
          <w:rFonts w:ascii="SimSun" w:hAnsi="SimSun" w:cs="SimSun" w:hint="eastAsia"/>
          <w:lang w:eastAsia="zh-CN"/>
        </w:rPr>
        <w:t>款操作该指配，则该指配须根据第</w:t>
      </w:r>
      <w:r w:rsidR="00692731" w:rsidRPr="00843BDC">
        <w:rPr>
          <w:b/>
          <w:bCs/>
          <w:lang w:eastAsia="zh-CN"/>
        </w:rPr>
        <w:t>8.5</w:t>
      </w:r>
      <w:r w:rsidR="00692731" w:rsidRPr="00843BDC">
        <w:rPr>
          <w:rFonts w:ascii="SimSun" w:hAnsi="SimSun" w:cs="SimSun" w:hint="eastAsia"/>
          <w:lang w:eastAsia="zh-CN"/>
        </w:rPr>
        <w:t>款规定的条件，作为情况通报而保留在频率总表中。</w:t>
      </w:r>
      <w:r w:rsidR="00692731" w:rsidRPr="00843BDC">
        <w:rPr>
          <w:rFonts w:hint="eastAsia"/>
          <w:lang w:val="en-US" w:eastAsia="zh-CN"/>
        </w:rPr>
        <w:t>如在无线电通信局信函发出</w:t>
      </w:r>
      <w:r w:rsidR="00692731" w:rsidRPr="00843BDC">
        <w:rPr>
          <w:lang w:val="en-US" w:eastAsia="zh-CN"/>
        </w:rPr>
        <w:t>30</w:t>
      </w:r>
      <w:r w:rsidR="00692731" w:rsidRPr="00843BDC">
        <w:rPr>
          <w:rFonts w:hint="eastAsia"/>
          <w:lang w:val="en-US" w:eastAsia="zh-CN"/>
        </w:rPr>
        <w:t>天内未收到回复，无线电通信局须发出提醒函。如在提醒函发出</w:t>
      </w:r>
      <w:r w:rsidR="00692731" w:rsidRPr="00843BDC">
        <w:rPr>
          <w:lang w:val="en-US" w:eastAsia="zh-CN"/>
        </w:rPr>
        <w:t>30</w:t>
      </w:r>
      <w:r w:rsidR="00692731" w:rsidRPr="00843BDC">
        <w:rPr>
          <w:rFonts w:hint="eastAsia"/>
          <w:lang w:val="en-US" w:eastAsia="zh-CN"/>
        </w:rPr>
        <w:t>天内未收到</w:t>
      </w:r>
      <w:r w:rsidR="00740555">
        <w:rPr>
          <w:rFonts w:hint="eastAsia"/>
          <w:lang w:val="en-US" w:eastAsia="zh-CN"/>
        </w:rPr>
        <w:t>相关主管部门的</w:t>
      </w:r>
      <w:r w:rsidR="00692731" w:rsidRPr="00843BDC">
        <w:rPr>
          <w:rFonts w:hint="eastAsia"/>
          <w:lang w:val="en-US" w:eastAsia="zh-CN"/>
        </w:rPr>
        <w:t>回复，无线电通信局须取消已在</w:t>
      </w:r>
      <w:r w:rsidR="00692731" w:rsidRPr="00843BDC">
        <w:rPr>
          <w:lang w:val="en-US" w:eastAsia="zh-CN"/>
        </w:rPr>
        <w:t>MIFR</w:t>
      </w:r>
      <w:r w:rsidR="00692731" w:rsidRPr="00843BDC">
        <w:rPr>
          <w:rFonts w:hint="eastAsia"/>
          <w:lang w:val="en-US" w:eastAsia="zh-CN"/>
        </w:rPr>
        <w:t>中登记的相关指配。</w:t>
      </w:r>
    </w:p>
    <w:p w14:paraId="2B70F4E3" w14:textId="77777777" w:rsidR="00692731" w:rsidRDefault="00692731" w:rsidP="00692731">
      <w:pPr>
        <w:rPr>
          <w:lang w:eastAsia="zh-CN"/>
        </w:rPr>
      </w:pPr>
    </w:p>
    <w:p w14:paraId="317BA813" w14:textId="6A932EA2" w:rsidR="00692731" w:rsidRDefault="00692731">
      <w:pPr>
        <w:jc w:val="center"/>
      </w:pPr>
      <w:r>
        <w:t>______________</w:t>
      </w:r>
    </w:p>
    <w:sectPr w:rsidR="00692731">
      <w:headerReference w:type="default" r:id="rId21"/>
      <w:footerReference w:type="default" r:id="rId22"/>
      <w:footerReference w:type="first" r:id="rId23"/>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9EEA8" w14:textId="77777777" w:rsidR="00B6115E" w:rsidRDefault="00B6115E">
      <w:r>
        <w:separator/>
      </w:r>
    </w:p>
  </w:endnote>
  <w:endnote w:type="continuationSeparator" w:id="0">
    <w:p w14:paraId="70454DBE"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FE7BF" w14:textId="62624006"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7176AF">
      <w:rPr>
        <w:lang w:val="en-US"/>
      </w:rPr>
      <w:t>P:\CHI\ITU-R\CONF-R\CMR19\000\050ADD03C.docx</w:t>
    </w:r>
    <w:r>
      <w:fldChar w:fldCharType="end"/>
    </w:r>
    <w:r w:rsidR="00596609">
      <w:t xml:space="preserve"> (462157)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05F88" w14:textId="04073970"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7176AF">
      <w:rPr>
        <w:lang w:val="en-US"/>
      </w:rPr>
      <w:t>P:\CHI\ITU-R\CONF-R\CMR19\000\050ADD03C.docx</w:t>
    </w:r>
    <w:r>
      <w:fldChar w:fldCharType="end"/>
    </w:r>
    <w:r w:rsidR="002033A7">
      <w:t xml:space="preserve"> (462157)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2E659" w14:textId="5AFD6969"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7176AF">
      <w:rPr>
        <w:lang w:val="en-US"/>
      </w:rPr>
      <w:t>P:\CHI\ITU-R\CONF-R\CMR19\000\050ADD03C.docx</w:t>
    </w:r>
    <w:r>
      <w:fldChar w:fldCharType="end"/>
    </w:r>
    <w:r w:rsidR="00A36B31">
      <w:t xml:space="preserve"> (462157)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175DE" w14:textId="1465423C"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7176AF">
      <w:rPr>
        <w:lang w:val="en-US"/>
      </w:rPr>
      <w:t>P:\CHI\ITU-R\CONF-R\CMR19\000\050ADD03C.docx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45320" w14:textId="2F005C84"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7176AF">
      <w:rPr>
        <w:lang w:val="en-US"/>
      </w:rPr>
      <w:t>P:\CHI\ITU-R\CONF-R\CMR19\000\050ADD03C.docx</w:t>
    </w:r>
    <w:r>
      <w:fldChar w:fldCharType="end"/>
    </w:r>
    <w:r w:rsidR="002033A7">
      <w:t xml:space="preserve"> </w:t>
    </w:r>
    <w:r w:rsidR="002033A7">
      <w:rPr>
        <w:rFonts w:hint="eastAsia"/>
        <w:lang w:eastAsia="zh-CN"/>
      </w:rPr>
      <w:t>(</w:t>
    </w:r>
    <w:r w:rsidR="002033A7">
      <w:rPr>
        <w:lang w:eastAsia="zh-CN"/>
      </w:rPr>
      <w:t>462157)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367CC" w14:textId="198DDF8C"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7176AF">
      <w:rPr>
        <w:lang w:val="en-US"/>
      </w:rPr>
      <w:t>P:\CHI\ITU-R\CONF-R\CMR19\000\050ADD03C.docx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E600D" w14:textId="77777777" w:rsidR="00B6115E" w:rsidRDefault="00B6115E">
      <w:r>
        <w:t>____________________</w:t>
      </w:r>
    </w:p>
  </w:footnote>
  <w:footnote w:type="continuationSeparator" w:id="0">
    <w:p w14:paraId="492D297C"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497C0"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55E9A96"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50(Add.3)-</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CF2C2"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CB9F69D"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50(Add.3)-</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F48B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F35E2E9"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50(Add.3)-</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rk, Robert">
    <w15:presenceInfo w15:providerId="None" w15:userId="Clark, Robert"/>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6D14"/>
    <w:rsid w:val="000273B7"/>
    <w:rsid w:val="00037C90"/>
    <w:rsid w:val="00060B2F"/>
    <w:rsid w:val="000C0212"/>
    <w:rsid w:val="000C09BA"/>
    <w:rsid w:val="000C1F1E"/>
    <w:rsid w:val="000C6AA7"/>
    <w:rsid w:val="000D1C83"/>
    <w:rsid w:val="000E26F6"/>
    <w:rsid w:val="00106535"/>
    <w:rsid w:val="00123C07"/>
    <w:rsid w:val="00166859"/>
    <w:rsid w:val="001765EC"/>
    <w:rsid w:val="001853E8"/>
    <w:rsid w:val="001A4E73"/>
    <w:rsid w:val="001B6360"/>
    <w:rsid w:val="001C1548"/>
    <w:rsid w:val="001F4EA6"/>
    <w:rsid w:val="002033A7"/>
    <w:rsid w:val="00214959"/>
    <w:rsid w:val="0022272C"/>
    <w:rsid w:val="002260A6"/>
    <w:rsid w:val="0023592E"/>
    <w:rsid w:val="002742B3"/>
    <w:rsid w:val="002A4C9C"/>
    <w:rsid w:val="002B509B"/>
    <w:rsid w:val="002E2A59"/>
    <w:rsid w:val="002E4334"/>
    <w:rsid w:val="002E4507"/>
    <w:rsid w:val="00305254"/>
    <w:rsid w:val="003169D2"/>
    <w:rsid w:val="00330EEF"/>
    <w:rsid w:val="00383A24"/>
    <w:rsid w:val="003B4BEF"/>
    <w:rsid w:val="003B6399"/>
    <w:rsid w:val="003C3E97"/>
    <w:rsid w:val="003C6B45"/>
    <w:rsid w:val="003E48E2"/>
    <w:rsid w:val="003E5931"/>
    <w:rsid w:val="003F62EC"/>
    <w:rsid w:val="0041282E"/>
    <w:rsid w:val="0042672E"/>
    <w:rsid w:val="00437869"/>
    <w:rsid w:val="00465A34"/>
    <w:rsid w:val="004B4C76"/>
    <w:rsid w:val="004C4554"/>
    <w:rsid w:val="004C60AF"/>
    <w:rsid w:val="004D2DEC"/>
    <w:rsid w:val="004F2BE6"/>
    <w:rsid w:val="00527E8A"/>
    <w:rsid w:val="00542E85"/>
    <w:rsid w:val="005469AB"/>
    <w:rsid w:val="00562479"/>
    <w:rsid w:val="00576849"/>
    <w:rsid w:val="00596609"/>
    <w:rsid w:val="005A0ACB"/>
    <w:rsid w:val="005A18C9"/>
    <w:rsid w:val="005E08D2"/>
    <w:rsid w:val="005E7FD8"/>
    <w:rsid w:val="00622560"/>
    <w:rsid w:val="00644391"/>
    <w:rsid w:val="00647712"/>
    <w:rsid w:val="00662E12"/>
    <w:rsid w:val="00674C19"/>
    <w:rsid w:val="00691142"/>
    <w:rsid w:val="00692731"/>
    <w:rsid w:val="006B67CE"/>
    <w:rsid w:val="006C0149"/>
    <w:rsid w:val="006C38ED"/>
    <w:rsid w:val="006E6182"/>
    <w:rsid w:val="006E6997"/>
    <w:rsid w:val="006F3C60"/>
    <w:rsid w:val="00701F3F"/>
    <w:rsid w:val="007176AF"/>
    <w:rsid w:val="00736415"/>
    <w:rsid w:val="00740555"/>
    <w:rsid w:val="007510C4"/>
    <w:rsid w:val="00770D2A"/>
    <w:rsid w:val="0078196D"/>
    <w:rsid w:val="007864F6"/>
    <w:rsid w:val="007B7C4B"/>
    <w:rsid w:val="007E0BBC"/>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C72B7"/>
    <w:rsid w:val="00A0052C"/>
    <w:rsid w:val="00A31B14"/>
    <w:rsid w:val="00A323DC"/>
    <w:rsid w:val="00A36B31"/>
    <w:rsid w:val="00A466E6"/>
    <w:rsid w:val="00A815BE"/>
    <w:rsid w:val="00A93295"/>
    <w:rsid w:val="00AA5DA1"/>
    <w:rsid w:val="00AC2C94"/>
    <w:rsid w:val="00AE369F"/>
    <w:rsid w:val="00B026CB"/>
    <w:rsid w:val="00B50377"/>
    <w:rsid w:val="00B6011E"/>
    <w:rsid w:val="00B6115E"/>
    <w:rsid w:val="00B711CC"/>
    <w:rsid w:val="00B851D4"/>
    <w:rsid w:val="00B868FC"/>
    <w:rsid w:val="00B95072"/>
    <w:rsid w:val="00BB26CD"/>
    <w:rsid w:val="00BE09BE"/>
    <w:rsid w:val="00BE37A6"/>
    <w:rsid w:val="00C07239"/>
    <w:rsid w:val="00C364B1"/>
    <w:rsid w:val="00C47D87"/>
    <w:rsid w:val="00C627F9"/>
    <w:rsid w:val="00C6584D"/>
    <w:rsid w:val="00C67B36"/>
    <w:rsid w:val="00C929E0"/>
    <w:rsid w:val="00CB4E5A"/>
    <w:rsid w:val="00CC73D7"/>
    <w:rsid w:val="00CF0AD7"/>
    <w:rsid w:val="00CF0BE1"/>
    <w:rsid w:val="00CF7C2B"/>
    <w:rsid w:val="00D52A14"/>
    <w:rsid w:val="00D5451C"/>
    <w:rsid w:val="00D6206A"/>
    <w:rsid w:val="00D74599"/>
    <w:rsid w:val="00DA0469"/>
    <w:rsid w:val="00DD13B7"/>
    <w:rsid w:val="00DF3B0C"/>
    <w:rsid w:val="00E14984"/>
    <w:rsid w:val="00E22A25"/>
    <w:rsid w:val="00E560F1"/>
    <w:rsid w:val="00E70BB3"/>
    <w:rsid w:val="00E92319"/>
    <w:rsid w:val="00F837F4"/>
    <w:rsid w:val="00F93962"/>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D6DE732"/>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customStyle="1" w:styleId="NoteChar">
    <w:name w:val="Note Char"/>
    <w:basedOn w:val="DefaultParagraphFont"/>
    <w:link w:val="Note"/>
    <w:qFormat/>
    <w:locked/>
    <w:rsid w:val="00666FA1"/>
    <w:rPr>
      <w:rFonts w:ascii="Times New Roman" w:hAnsi="Times New Roman"/>
      <w:sz w:val="24"/>
      <w:lang w:val="en-GB" w:eastAsia="en-US"/>
    </w:rPr>
  </w:style>
  <w:style w:type="character" w:customStyle="1" w:styleId="HeadingbChar">
    <w:name w:val="Heading_b Char"/>
    <w:link w:val="Headingb"/>
    <w:locked/>
    <w:rsid w:val="00596609"/>
    <w:rPr>
      <w:rFonts w:ascii="Times" w:hAnsi="Times"/>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ce7a249-fc68-479b-9b4a-98f574a7de57">DPM</DPM_x0020_Author>
    <DPM_x0020_File_x0020_name xmlns="fce7a249-fc68-479b-9b4a-98f574a7de57">R16-WRC19-C-0050!A3!MSW-C</DPM_x0020_File_x0020_name>
    <DPM_x0020_Version xmlns="fce7a249-fc68-479b-9b4a-98f574a7de57">DPM_2019.10.01.01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ce7a249-fc68-479b-9b4a-98f574a7de57" targetNamespace="http://schemas.microsoft.com/office/2006/metadata/properties" ma:root="true" ma:fieldsID="d41af5c836d734370eb92e7ee5f83852" ns2:_="" ns3:_="">
    <xsd:import namespace="996b2e75-67fd-4955-a3b0-5ab9934cb50b"/>
    <xsd:import namespace="fce7a249-fc68-479b-9b4a-98f574a7de5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ce7a249-fc68-479b-9b4a-98f574a7de5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a249-fc68-479b-9b4a-98f574a7d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ce7a249-fc68-479b-9b4a-98f574a7d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2289</Words>
  <Characters>3000</Characters>
  <Application>Microsoft Office Word</Application>
  <DocSecurity>0</DocSecurity>
  <Lines>375</Lines>
  <Paragraphs>278</Paragraphs>
  <ScaleCrop>false</ScaleCrop>
  <HeadingPairs>
    <vt:vector size="2" baseType="variant">
      <vt:variant>
        <vt:lpstr>Title</vt:lpstr>
      </vt:variant>
      <vt:variant>
        <vt:i4>1</vt:i4>
      </vt:variant>
    </vt:vector>
  </HeadingPairs>
  <TitlesOfParts>
    <vt:vector size="1" baseType="lpstr">
      <vt:lpstr>R16-WRC19-C-0050!A3!MSW-C</vt:lpstr>
    </vt:vector>
  </TitlesOfParts>
  <Manager>General Secretariat - Pool</Manager>
  <Company>International Telecommunication Union (ITU)</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R16-WRC19-C-0050!A3!MSW-C</dc:title>
  <dc:subject>World Radiocommunication Conference - 2019</dc:subject>
  <dc:creator>Documents Proposals Manager (DPM)</dc:creator>
  <cp:keywords>DPM_v2019.10.14.1_prod</cp:keywords>
  <dc:description/>
  <cp:lastModifiedBy>Yuan, Tianxiang</cp:lastModifiedBy>
  <cp:revision>8</cp:revision>
  <cp:lastPrinted>2019-10-20T14:13:00Z</cp:lastPrinted>
  <dcterms:created xsi:type="dcterms:W3CDTF">2019-10-18T12:53:00Z</dcterms:created>
  <dcterms:modified xsi:type="dcterms:W3CDTF">2019-10-20T14:13:00Z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