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6956FF90" w14:textId="77777777" w:rsidTr="00B51B6C">
        <w:trPr>
          <w:cantSplit/>
        </w:trPr>
        <w:tc>
          <w:tcPr>
            <w:tcW w:w="6663" w:type="dxa"/>
          </w:tcPr>
          <w:p w14:paraId="5FEC64C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0AE409C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7C2A4A6" wp14:editId="11335D3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73B738B" w14:textId="77777777" w:rsidTr="00B51B6C">
        <w:trPr>
          <w:cantSplit/>
        </w:trPr>
        <w:tc>
          <w:tcPr>
            <w:tcW w:w="6663" w:type="dxa"/>
            <w:tcBorders>
              <w:bottom w:val="single" w:sz="12" w:space="0" w:color="auto"/>
            </w:tcBorders>
          </w:tcPr>
          <w:p w14:paraId="499717F8"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447F6B12" w14:textId="77777777" w:rsidR="00622560" w:rsidRPr="00622560" w:rsidRDefault="00622560" w:rsidP="00622560">
            <w:pPr>
              <w:spacing w:before="0" w:line="240" w:lineRule="atLeast"/>
              <w:rPr>
                <w:rFonts w:ascii="Verdana" w:hAnsi="Verdana"/>
                <w:sz w:val="20"/>
                <w:szCs w:val="24"/>
              </w:rPr>
            </w:pPr>
          </w:p>
        </w:tc>
      </w:tr>
      <w:tr w:rsidR="00622560" w:rsidRPr="00C324A8" w14:paraId="3AAB42BF" w14:textId="77777777" w:rsidTr="00B51B6C">
        <w:trPr>
          <w:cantSplit/>
        </w:trPr>
        <w:tc>
          <w:tcPr>
            <w:tcW w:w="6663" w:type="dxa"/>
            <w:tcBorders>
              <w:top w:val="single" w:sz="12" w:space="0" w:color="auto"/>
            </w:tcBorders>
          </w:tcPr>
          <w:p w14:paraId="6ECC8BD0"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381C8F1E" w14:textId="77777777" w:rsidR="00622560" w:rsidRPr="00CB4E5A" w:rsidRDefault="00622560" w:rsidP="001B6360">
            <w:pPr>
              <w:spacing w:line="240" w:lineRule="atLeast"/>
              <w:rPr>
                <w:rFonts w:ascii="Verdana" w:hAnsi="Verdana"/>
                <w:b/>
                <w:bCs/>
                <w:sz w:val="20"/>
              </w:rPr>
            </w:pPr>
          </w:p>
        </w:tc>
      </w:tr>
      <w:tr w:rsidR="00622560" w:rsidRPr="00C324A8" w14:paraId="0BB2C5F7" w14:textId="77777777" w:rsidTr="00B51B6C">
        <w:trPr>
          <w:cantSplit/>
          <w:trHeight w:val="23"/>
        </w:trPr>
        <w:tc>
          <w:tcPr>
            <w:tcW w:w="6663" w:type="dxa"/>
          </w:tcPr>
          <w:p w14:paraId="572C72D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5F3EEA6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(Add.19)(Add.1)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78DEB2B" w14:textId="77777777" w:rsidTr="00B51B6C">
        <w:trPr>
          <w:cantSplit/>
          <w:trHeight w:val="23"/>
        </w:trPr>
        <w:tc>
          <w:tcPr>
            <w:tcW w:w="6663" w:type="dxa"/>
          </w:tcPr>
          <w:p w14:paraId="64613AB8" w14:textId="77777777" w:rsidR="008221A4" w:rsidRPr="00C324A8" w:rsidRDefault="008221A4" w:rsidP="00A466E6">
            <w:pPr>
              <w:spacing w:before="0"/>
              <w:rPr>
                <w:rFonts w:ascii="Verdana" w:hAnsi="Verdana"/>
                <w:b/>
                <w:smallCaps/>
                <w:sz w:val="20"/>
              </w:rPr>
            </w:pPr>
          </w:p>
        </w:tc>
        <w:tc>
          <w:tcPr>
            <w:tcW w:w="3368" w:type="dxa"/>
          </w:tcPr>
          <w:p w14:paraId="0116823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F497B20" w14:textId="77777777" w:rsidTr="00B51B6C">
        <w:trPr>
          <w:cantSplit/>
          <w:trHeight w:val="23"/>
        </w:trPr>
        <w:tc>
          <w:tcPr>
            <w:tcW w:w="6663" w:type="dxa"/>
          </w:tcPr>
          <w:p w14:paraId="7A83A823" w14:textId="77777777" w:rsidR="008221A4" w:rsidRPr="00CB4E5A" w:rsidRDefault="008221A4" w:rsidP="00A466E6">
            <w:pPr>
              <w:spacing w:before="0"/>
              <w:rPr>
                <w:rFonts w:ascii="Verdana" w:hAnsi="Verdana"/>
                <w:b/>
                <w:bCs/>
                <w:sz w:val="20"/>
              </w:rPr>
            </w:pPr>
          </w:p>
        </w:tc>
        <w:tc>
          <w:tcPr>
            <w:tcW w:w="3368" w:type="dxa"/>
          </w:tcPr>
          <w:p w14:paraId="27D6320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449CD9E" w14:textId="77777777" w:rsidTr="001E1CEA">
        <w:trPr>
          <w:cantSplit/>
          <w:trHeight w:val="23"/>
        </w:trPr>
        <w:tc>
          <w:tcPr>
            <w:tcW w:w="10031" w:type="dxa"/>
            <w:gridSpan w:val="2"/>
          </w:tcPr>
          <w:p w14:paraId="210552E5" w14:textId="77777777" w:rsidR="008221A4" w:rsidRDefault="008221A4" w:rsidP="008221A4">
            <w:pPr>
              <w:spacing w:before="0" w:line="240" w:lineRule="atLeast"/>
              <w:rPr>
                <w:rFonts w:ascii="Verdana" w:hAnsi="Verdana"/>
                <w:b/>
                <w:bCs/>
                <w:sz w:val="20"/>
              </w:rPr>
            </w:pPr>
          </w:p>
        </w:tc>
      </w:tr>
      <w:tr w:rsidR="008221A4" w14:paraId="121745AB" w14:textId="77777777">
        <w:trPr>
          <w:cantSplit/>
        </w:trPr>
        <w:tc>
          <w:tcPr>
            <w:tcW w:w="10031" w:type="dxa"/>
            <w:gridSpan w:val="2"/>
          </w:tcPr>
          <w:p w14:paraId="7E62099A" w14:textId="77777777" w:rsidR="008221A4" w:rsidRDefault="008221A4" w:rsidP="008221A4">
            <w:pPr>
              <w:pStyle w:val="Source"/>
            </w:pPr>
            <w:bookmarkStart w:id="3" w:name="dsource" w:colFirst="0" w:colLast="0"/>
            <w:proofErr w:type="spellStart"/>
            <w:r w:rsidRPr="000273B7">
              <w:t>澳大利亚</w:t>
            </w:r>
            <w:proofErr w:type="spellEnd"/>
          </w:p>
        </w:tc>
      </w:tr>
      <w:tr w:rsidR="008221A4" w14:paraId="08D3EE03" w14:textId="77777777">
        <w:trPr>
          <w:cantSplit/>
        </w:trPr>
        <w:tc>
          <w:tcPr>
            <w:tcW w:w="10031" w:type="dxa"/>
            <w:gridSpan w:val="2"/>
          </w:tcPr>
          <w:p w14:paraId="21D87A2E" w14:textId="00A2ACCD" w:rsidR="008221A4" w:rsidRDefault="009010A3" w:rsidP="008221A4">
            <w:pPr>
              <w:pStyle w:val="Title1"/>
            </w:pPr>
            <w:bookmarkStart w:id="4" w:name="dtitle1" w:colFirst="0" w:colLast="0"/>
            <w:bookmarkEnd w:id="3"/>
            <w:r>
              <w:rPr>
                <w:rFonts w:hint="eastAsia"/>
                <w:lang w:eastAsia="zh-CN"/>
              </w:rPr>
              <w:t>大会工作提案</w:t>
            </w:r>
          </w:p>
        </w:tc>
      </w:tr>
      <w:tr w:rsidR="008221A4" w14:paraId="59F3F4FC" w14:textId="77777777">
        <w:trPr>
          <w:cantSplit/>
        </w:trPr>
        <w:tc>
          <w:tcPr>
            <w:tcW w:w="10031" w:type="dxa"/>
            <w:gridSpan w:val="2"/>
          </w:tcPr>
          <w:p w14:paraId="455E9E84" w14:textId="77777777" w:rsidR="008221A4" w:rsidRDefault="008221A4" w:rsidP="008221A4">
            <w:pPr>
              <w:pStyle w:val="Title2"/>
            </w:pPr>
            <w:bookmarkStart w:id="5" w:name="dtitle2" w:colFirst="0" w:colLast="0"/>
            <w:bookmarkEnd w:id="4"/>
          </w:p>
        </w:tc>
      </w:tr>
      <w:tr w:rsidR="008221A4" w14:paraId="489AB7B4" w14:textId="77777777">
        <w:trPr>
          <w:cantSplit/>
        </w:trPr>
        <w:tc>
          <w:tcPr>
            <w:tcW w:w="10031" w:type="dxa"/>
            <w:gridSpan w:val="2"/>
          </w:tcPr>
          <w:p w14:paraId="7F0A48E0"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728657D1" w14:textId="77777777" w:rsidR="001E1CEA" w:rsidRPr="00331A64" w:rsidRDefault="001E1CEA" w:rsidP="004B0C22">
      <w:pPr>
        <w:pStyle w:val="Normalaftertitle0"/>
        <w:rPr>
          <w:lang w:eastAsia="zh-CN"/>
        </w:rPr>
      </w:pPr>
      <w:r w:rsidRPr="008E50BE">
        <w:rPr>
          <w:lang w:val="en-US" w:eastAsia="zh-CN"/>
        </w:rPr>
        <w:t>7</w:t>
      </w:r>
      <w:r w:rsidRPr="008E50BE">
        <w:rPr>
          <w:lang w:val="en-US" w:eastAsia="zh-CN"/>
        </w:rPr>
        <w:tab/>
      </w:r>
      <w:r w:rsidRPr="002D1232">
        <w:rPr>
          <w:lang w:val="en-US" w:eastAsia="zh-CN"/>
        </w:rPr>
        <w:t>根据</w:t>
      </w:r>
      <w:r w:rsidRPr="002D1232">
        <w:rPr>
          <w:rFonts w:hint="eastAsia"/>
          <w:lang w:val="en-US" w:eastAsia="zh-CN"/>
        </w:rPr>
        <w:t>第</w:t>
      </w:r>
      <w:r w:rsidRPr="002D1232">
        <w:rPr>
          <w:rFonts w:eastAsia="Times New Roman"/>
          <w:b/>
          <w:bCs/>
          <w:lang w:val="en-US" w:eastAsia="zh-CN"/>
        </w:rPr>
        <w:t>86</w:t>
      </w:r>
      <w:r w:rsidRPr="00A23DF2">
        <w:rPr>
          <w:rFonts w:hint="eastAsia"/>
          <w:lang w:val="en-US" w:eastAsia="zh-CN"/>
        </w:rPr>
        <w:t>号</w:t>
      </w:r>
      <w:r w:rsidRPr="00A23DF2">
        <w:rPr>
          <w:lang w:val="en-US" w:eastAsia="zh-CN"/>
        </w:rPr>
        <w:t>决议</w:t>
      </w:r>
      <w:r w:rsidRPr="002D1232">
        <w:rPr>
          <w:rFonts w:ascii="SimSun" w:hAnsi="SimSun" w:cs="SimSun" w:hint="eastAsia"/>
          <w:b/>
          <w:bCs/>
          <w:lang w:val="en-US" w:eastAsia="zh-CN"/>
        </w:rPr>
        <w:t>（</w:t>
      </w:r>
      <w:r w:rsidRPr="002D1232">
        <w:rPr>
          <w:rFonts w:eastAsia="Times New Roman"/>
          <w:b/>
          <w:bCs/>
          <w:lang w:val="en-US" w:eastAsia="zh-CN"/>
        </w:rPr>
        <w:t>WRC-07</w:t>
      </w:r>
      <w:r w:rsidRPr="002D1232">
        <w:rPr>
          <w:rFonts w:hint="eastAsia"/>
          <w:b/>
          <w:bCs/>
          <w:lang w:val="en-US" w:eastAsia="zh-CN"/>
        </w:rPr>
        <w:t>，</w:t>
      </w:r>
      <w:r w:rsidRPr="002D1232">
        <w:rPr>
          <w:b/>
          <w:bCs/>
          <w:lang w:val="en-US" w:eastAsia="zh-CN"/>
        </w:rPr>
        <w:t>修订版</w:t>
      </w:r>
      <w:r w:rsidRPr="002D1232">
        <w:rPr>
          <w:rFonts w:ascii="SimSun" w:hAnsi="SimSun" w:cs="SimSun" w:hint="eastAsia"/>
          <w:b/>
          <w:bCs/>
          <w:lang w:val="en-US" w:eastAsia="zh-CN"/>
        </w:rPr>
        <w:t>）</w:t>
      </w:r>
      <w:r w:rsidRPr="002D1232">
        <w:rPr>
          <w:lang w:val="en-US" w:eastAsia="zh-CN"/>
        </w:rPr>
        <w:t>，考虑为回应全权代表大会</w:t>
      </w:r>
      <w:r w:rsidRPr="002D1232">
        <w:rPr>
          <w:rFonts w:hint="eastAsia"/>
          <w:lang w:val="en-US" w:eastAsia="zh-CN"/>
        </w:rPr>
        <w:t>第</w:t>
      </w:r>
      <w:r w:rsidRPr="002D1232">
        <w:rPr>
          <w:rFonts w:eastAsia="Times New Roman"/>
          <w:lang w:val="en-US" w:eastAsia="zh-CN"/>
        </w:rPr>
        <w:t>86</w:t>
      </w:r>
      <w:r w:rsidRPr="002D1232">
        <w:rPr>
          <w:rFonts w:hint="eastAsia"/>
          <w:lang w:val="en-US" w:eastAsia="zh-CN"/>
        </w:rPr>
        <w:t>号决议</w:t>
      </w:r>
      <w:r w:rsidRPr="002D1232">
        <w:rPr>
          <w:rFonts w:ascii="SimSun" w:hAnsi="SimSun" w:cs="SimSun" w:hint="eastAsia"/>
          <w:lang w:val="en-US" w:eastAsia="zh-CN"/>
        </w:rPr>
        <w:t>（</w:t>
      </w:r>
      <w:r w:rsidRPr="002D1232">
        <w:rPr>
          <w:rFonts w:eastAsia="Times New Roman"/>
          <w:lang w:val="en-US" w:eastAsia="zh-CN"/>
        </w:rPr>
        <w:t>2002</w:t>
      </w:r>
      <w:r w:rsidRPr="002D1232">
        <w:rPr>
          <w:rFonts w:hint="eastAsia"/>
          <w:lang w:val="en-US" w:eastAsia="zh-CN"/>
        </w:rPr>
        <w:t>年</w:t>
      </w:r>
      <w:r w:rsidRPr="002D1232">
        <w:rPr>
          <w:lang w:val="en-US" w:eastAsia="zh-CN"/>
        </w:rPr>
        <w:t>，马拉喀什，修订版</w:t>
      </w:r>
      <w:r w:rsidRPr="002D1232">
        <w:rPr>
          <w:rFonts w:ascii="SimSun" w:hAnsi="SimSun" w:cs="SimSun" w:hint="eastAsia"/>
          <w:lang w:val="en-US" w:eastAsia="zh-CN"/>
        </w:rPr>
        <w:t>）</w:t>
      </w:r>
      <w:proofErr w:type="gramStart"/>
      <w:r w:rsidRPr="008E50BE">
        <w:rPr>
          <w:lang w:val="en-US" w:eastAsia="zh-CN"/>
        </w:rPr>
        <w:t>–</w:t>
      </w:r>
      <w:r w:rsidRPr="008E50BE">
        <w:rPr>
          <w:rFonts w:ascii="SimSun" w:hAnsi="SimSun"/>
          <w:lang w:val="en-US" w:eastAsia="zh-CN"/>
        </w:rPr>
        <w:t>“</w:t>
      </w:r>
      <w:proofErr w:type="gramEnd"/>
      <w:r w:rsidRPr="008E50BE">
        <w:rPr>
          <w:lang w:val="en-US" w:eastAsia="zh-CN"/>
        </w:rPr>
        <w:t>卫星网络频率指配的提前公布、协调、通知和登记程序</w:t>
      </w:r>
      <w:r w:rsidRPr="008E50BE">
        <w:rPr>
          <w:rFonts w:ascii="SimSun" w:hAnsi="SimSun"/>
          <w:lang w:val="en-US" w:eastAsia="zh-CN"/>
        </w:rPr>
        <w:t>”</w:t>
      </w:r>
      <w:r w:rsidRPr="008E50BE">
        <w:rPr>
          <w:lang w:val="en-US" w:eastAsia="zh-CN"/>
        </w:rPr>
        <w:t xml:space="preserve">– </w:t>
      </w:r>
      <w:r w:rsidRPr="008E50BE">
        <w:rPr>
          <w:lang w:val="en-US" w:eastAsia="zh-CN"/>
        </w:rPr>
        <w:t>而可能做出的修改和采取的其它方案，以便为合理、高效和经济地使用无线电频率及任何相关联轨道（包括对地静止卫星轨道）提供便利；</w:t>
      </w:r>
    </w:p>
    <w:p w14:paraId="26E3EE8E" w14:textId="4673A66E" w:rsidR="001E1CEA" w:rsidRPr="008F1B12" w:rsidRDefault="001E1CEA" w:rsidP="001E1CEA">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A</w:t>
      </w:r>
      <w:r w:rsidR="004B0C22">
        <w:rPr>
          <w:szCs w:val="24"/>
          <w:lang w:eastAsia="zh-CN"/>
        </w:rPr>
        <w:t xml:space="preserve"> </w:t>
      </w:r>
      <w:r w:rsidR="004B0C22" w:rsidRPr="004B0C22">
        <w:rPr>
          <w:szCs w:val="24"/>
          <w:lang w:eastAsia="zh-CN"/>
        </w:rPr>
        <w:t>–</w:t>
      </w:r>
      <w:r w:rsidR="004B0C22">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6E72285F" w14:textId="5DC4AC44" w:rsidR="00B51B6C" w:rsidRPr="002E7129" w:rsidRDefault="00B51B6C" w:rsidP="004B0C22">
      <w:pPr>
        <w:pStyle w:val="Headingb"/>
        <w:rPr>
          <w:lang w:eastAsia="zh-CN"/>
        </w:rPr>
      </w:pPr>
      <w:r>
        <w:rPr>
          <w:rFonts w:hint="eastAsia"/>
          <w:lang w:eastAsia="zh-CN"/>
        </w:rPr>
        <w:t>引言</w:t>
      </w:r>
    </w:p>
    <w:p w14:paraId="6B6C1B8B" w14:textId="2FDB0FC8" w:rsidR="00A11AF4" w:rsidRDefault="00E75DF9" w:rsidP="004B0C22">
      <w:pPr>
        <w:ind w:firstLineChars="200" w:firstLine="480"/>
        <w:rPr>
          <w:lang w:eastAsia="zh-CN"/>
        </w:rPr>
      </w:pPr>
      <w:r w:rsidRPr="00E75DF9">
        <w:rPr>
          <w:rFonts w:hint="eastAsia"/>
          <w:lang w:eastAsia="zh-CN"/>
        </w:rPr>
        <w:t>计划在短期内</w:t>
      </w:r>
      <w:r w:rsidR="005F44C6">
        <w:rPr>
          <w:rFonts w:hint="eastAsia"/>
          <w:lang w:eastAsia="zh-CN"/>
        </w:rPr>
        <w:t>部署大型</w:t>
      </w:r>
      <w:r w:rsidR="005F44C6">
        <w:rPr>
          <w:rFonts w:hint="eastAsia"/>
          <w:lang w:eastAsia="zh-CN"/>
        </w:rPr>
        <w:t>n</w:t>
      </w:r>
      <w:r w:rsidR="005F44C6">
        <w:rPr>
          <w:lang w:eastAsia="zh-CN"/>
        </w:rPr>
        <w:t>on-</w:t>
      </w:r>
      <w:r w:rsidRPr="00E75DF9">
        <w:rPr>
          <w:rFonts w:hint="eastAsia"/>
          <w:lang w:eastAsia="zh-CN"/>
        </w:rPr>
        <w:t>GSO</w:t>
      </w:r>
      <w:r w:rsidRPr="00E75DF9">
        <w:rPr>
          <w:rFonts w:hint="eastAsia"/>
          <w:lang w:eastAsia="zh-CN"/>
        </w:rPr>
        <w:t>卫星星座，包括可能提供宽带和电信接入的星座</w:t>
      </w:r>
      <w:r w:rsidR="005F44C6">
        <w:rPr>
          <w:rFonts w:hint="eastAsia"/>
          <w:lang w:eastAsia="zh-CN"/>
        </w:rPr>
        <w:t>。</w:t>
      </w:r>
      <w:r w:rsidRPr="00E75DF9">
        <w:rPr>
          <w:rFonts w:hint="eastAsia"/>
          <w:lang w:eastAsia="zh-CN"/>
        </w:rPr>
        <w:t>《无</w:t>
      </w:r>
      <w:r w:rsidR="00C20052">
        <w:rPr>
          <w:rFonts w:hint="eastAsia"/>
          <w:lang w:eastAsia="zh-CN"/>
        </w:rPr>
        <w:t>线电规则》在制定措施以解决由这些星座的规模而引起的规则问题方面已滞后</w:t>
      </w:r>
      <w:r w:rsidR="005F44C6">
        <w:rPr>
          <w:rFonts w:hint="eastAsia"/>
          <w:lang w:eastAsia="zh-CN"/>
        </w:rPr>
        <w:t>。</w:t>
      </w:r>
      <w:r w:rsidR="00C20052">
        <w:rPr>
          <w:rFonts w:hint="eastAsia"/>
          <w:lang w:eastAsia="zh-CN"/>
        </w:rPr>
        <w:t>议项</w:t>
      </w:r>
      <w:r w:rsidRPr="00E75DF9">
        <w:rPr>
          <w:rFonts w:hint="eastAsia"/>
          <w:lang w:eastAsia="zh-CN"/>
        </w:rPr>
        <w:t>7</w:t>
      </w:r>
      <w:r w:rsidRPr="00E75DF9">
        <w:rPr>
          <w:rFonts w:hint="eastAsia"/>
          <w:lang w:eastAsia="zh-CN"/>
        </w:rPr>
        <w:t>问题</w:t>
      </w:r>
      <w:r w:rsidRPr="00E75DF9">
        <w:rPr>
          <w:rFonts w:hint="eastAsia"/>
          <w:lang w:eastAsia="zh-CN"/>
        </w:rPr>
        <w:t>A</w:t>
      </w:r>
      <w:r w:rsidR="00C20052">
        <w:rPr>
          <w:rFonts w:hint="eastAsia"/>
          <w:lang w:eastAsia="zh-CN"/>
        </w:rPr>
        <w:t>旨在通过对新的和现有的</w:t>
      </w:r>
      <w:r w:rsidR="00C20052">
        <w:rPr>
          <w:rFonts w:hint="eastAsia"/>
          <w:lang w:eastAsia="zh-CN"/>
        </w:rPr>
        <w:t>non-</w:t>
      </w:r>
      <w:r w:rsidRPr="00E75DF9">
        <w:rPr>
          <w:rFonts w:hint="eastAsia"/>
          <w:lang w:eastAsia="zh-CN"/>
        </w:rPr>
        <w:t>GSO</w:t>
      </w:r>
      <w:r w:rsidR="00C20052">
        <w:rPr>
          <w:rFonts w:hint="eastAsia"/>
          <w:lang w:eastAsia="zh-CN"/>
        </w:rPr>
        <w:t>文档</w:t>
      </w:r>
      <w:r w:rsidRPr="00E75DF9">
        <w:rPr>
          <w:rFonts w:hint="eastAsia"/>
          <w:lang w:eastAsia="zh-CN"/>
        </w:rPr>
        <w:t>建立</w:t>
      </w:r>
      <w:r w:rsidR="00C20052">
        <w:rPr>
          <w:rFonts w:hint="eastAsia"/>
          <w:lang w:eastAsia="zh-CN"/>
        </w:rPr>
        <w:t>一种</w:t>
      </w:r>
      <w:r w:rsidRPr="00E75DF9">
        <w:rPr>
          <w:rFonts w:hint="eastAsia"/>
          <w:lang w:eastAsia="zh-CN"/>
        </w:rPr>
        <w:t>里程碑</w:t>
      </w:r>
      <w:r w:rsidR="00C20052">
        <w:rPr>
          <w:rFonts w:hint="eastAsia"/>
          <w:lang w:eastAsia="zh-CN"/>
        </w:rPr>
        <w:t>式的</w:t>
      </w:r>
      <w:r w:rsidRPr="00E75DF9">
        <w:rPr>
          <w:rFonts w:hint="eastAsia"/>
          <w:lang w:eastAsia="zh-CN"/>
        </w:rPr>
        <w:t>方法</w:t>
      </w:r>
      <w:r w:rsidR="00C20052">
        <w:rPr>
          <w:rFonts w:hint="eastAsia"/>
          <w:lang w:eastAsia="zh-CN"/>
        </w:rPr>
        <w:t>，</w:t>
      </w:r>
      <w:r w:rsidRPr="00E75DF9">
        <w:rPr>
          <w:rFonts w:hint="eastAsia"/>
          <w:lang w:eastAsia="zh-CN"/>
        </w:rPr>
        <w:t>来解决有关此问题的国际</w:t>
      </w:r>
      <w:r w:rsidR="00C20052">
        <w:rPr>
          <w:rFonts w:hint="eastAsia"/>
          <w:lang w:eastAsia="zh-CN"/>
        </w:rPr>
        <w:t>规定，要求星座发布必须遵守设定的里程碑，并在错过里程碑后对星座规模施加限制，以期实现</w:t>
      </w:r>
      <w:r w:rsidRPr="00E75DF9">
        <w:rPr>
          <w:rFonts w:hint="eastAsia"/>
          <w:lang w:eastAsia="zh-CN"/>
        </w:rPr>
        <w:t>公平获取和避免</w:t>
      </w:r>
      <w:r w:rsidR="00C20052">
        <w:rPr>
          <w:rFonts w:hint="eastAsia"/>
          <w:lang w:eastAsia="zh-CN"/>
        </w:rPr>
        <w:t>囤积</w:t>
      </w:r>
      <w:r w:rsidRPr="00E75DF9">
        <w:rPr>
          <w:rFonts w:hint="eastAsia"/>
          <w:lang w:eastAsia="zh-CN"/>
        </w:rPr>
        <w:t>稀有</w:t>
      </w:r>
      <w:r w:rsidR="00C20052">
        <w:rPr>
          <w:rFonts w:hint="eastAsia"/>
          <w:lang w:eastAsia="zh-CN"/>
        </w:rPr>
        <w:t>的</w:t>
      </w:r>
      <w:r w:rsidRPr="00E75DF9">
        <w:rPr>
          <w:rFonts w:hint="eastAsia"/>
          <w:lang w:eastAsia="zh-CN"/>
        </w:rPr>
        <w:t>频谱和轨道资源。</w:t>
      </w:r>
    </w:p>
    <w:p w14:paraId="2D698B33" w14:textId="2280C0C6" w:rsidR="00A11AF4" w:rsidRDefault="00E75DF9" w:rsidP="004B0C22">
      <w:pPr>
        <w:ind w:firstLineChars="200" w:firstLine="480"/>
        <w:rPr>
          <w:lang w:eastAsia="zh-CN"/>
        </w:rPr>
      </w:pPr>
      <w:r w:rsidRPr="00E75DF9">
        <w:rPr>
          <w:rFonts w:hint="eastAsia"/>
          <w:lang w:eastAsia="zh-CN"/>
        </w:rPr>
        <w:t>CPM</w:t>
      </w:r>
      <w:r w:rsidR="00C20052">
        <w:rPr>
          <w:rFonts w:hint="eastAsia"/>
          <w:lang w:eastAsia="zh-CN"/>
        </w:rPr>
        <w:t>报告提供了规则案文示例，已满足此议项，并提供了将</w:t>
      </w:r>
      <w:r w:rsidR="00C20052">
        <w:rPr>
          <w:rFonts w:hint="eastAsia"/>
          <w:lang w:eastAsia="zh-CN"/>
        </w:rPr>
        <w:t>non-</w:t>
      </w:r>
      <w:r w:rsidRPr="00E75DF9">
        <w:rPr>
          <w:rFonts w:hint="eastAsia"/>
          <w:lang w:eastAsia="zh-CN"/>
        </w:rPr>
        <w:t>GSO</w:t>
      </w:r>
      <w:r w:rsidR="00C20052">
        <w:rPr>
          <w:rFonts w:hint="eastAsia"/>
          <w:lang w:eastAsia="zh-CN"/>
        </w:rPr>
        <w:t>系统的频率指配投入使用的选项，以及基于里程碑的、</w:t>
      </w:r>
      <w:r w:rsidR="00C20052">
        <w:rPr>
          <w:rFonts w:hint="eastAsia"/>
          <w:lang w:eastAsia="zh-CN"/>
        </w:rPr>
        <w:t>non-</w:t>
      </w:r>
      <w:r w:rsidRPr="00E75DF9">
        <w:rPr>
          <w:rFonts w:hint="eastAsia"/>
          <w:lang w:eastAsia="zh-CN"/>
        </w:rPr>
        <w:t>GSO</w:t>
      </w:r>
      <w:r w:rsidR="00C20052">
        <w:rPr>
          <w:rFonts w:hint="eastAsia"/>
          <w:lang w:eastAsia="zh-CN"/>
        </w:rPr>
        <w:t>系统部署方法诸多</w:t>
      </w:r>
      <w:r w:rsidRPr="00E75DF9">
        <w:rPr>
          <w:rFonts w:hint="eastAsia"/>
          <w:lang w:eastAsia="zh-CN"/>
        </w:rPr>
        <w:t>潜在要素的选项。</w:t>
      </w:r>
    </w:p>
    <w:p w14:paraId="450DE5FD" w14:textId="5E174348" w:rsidR="00A11AF4" w:rsidRDefault="00E75DF9" w:rsidP="004B0C22">
      <w:pPr>
        <w:ind w:firstLineChars="200" w:firstLine="480"/>
        <w:rPr>
          <w:lang w:eastAsia="zh-CN"/>
        </w:rPr>
      </w:pPr>
      <w:r w:rsidRPr="00E75DF9">
        <w:rPr>
          <w:rFonts w:hint="eastAsia"/>
          <w:lang w:eastAsia="zh-CN"/>
        </w:rPr>
        <w:t>在确定首选</w:t>
      </w:r>
      <w:r w:rsidR="00C20052">
        <w:rPr>
          <w:rFonts w:hint="eastAsia"/>
          <w:lang w:eastAsia="zh-CN"/>
        </w:rPr>
        <w:t>方案时，澳大利亚考虑到了以下几点：</w:t>
      </w:r>
    </w:p>
    <w:p w14:paraId="049271C0" w14:textId="10DDFC58" w:rsidR="00B51B6C" w:rsidRPr="00A03FAD" w:rsidRDefault="00537357" w:rsidP="00C20052">
      <w:pPr>
        <w:pStyle w:val="enumlev1"/>
        <w:rPr>
          <w:lang w:eastAsia="zh-CN"/>
        </w:rPr>
      </w:pPr>
      <w:r w:rsidRPr="00537357">
        <w:rPr>
          <w:lang w:eastAsia="zh-CN"/>
        </w:rPr>
        <w:t>•</w:t>
      </w:r>
      <w:r w:rsidRPr="00537357">
        <w:rPr>
          <w:lang w:eastAsia="zh-CN"/>
        </w:rPr>
        <w:tab/>
      </w:r>
      <w:r w:rsidR="00C20052" w:rsidRPr="00C20052">
        <w:rPr>
          <w:rFonts w:hint="eastAsia"/>
          <w:b/>
          <w:bCs/>
          <w:lang w:eastAsia="zh-CN"/>
        </w:rPr>
        <w:t>频谱和轨道资源的有效与</w:t>
      </w:r>
      <w:r w:rsidR="00E75DF9" w:rsidRPr="00C20052">
        <w:rPr>
          <w:rFonts w:hint="eastAsia"/>
          <w:b/>
          <w:bCs/>
          <w:lang w:eastAsia="zh-CN"/>
        </w:rPr>
        <w:t>公平利用</w:t>
      </w:r>
      <w:r w:rsidR="005F44C6" w:rsidRPr="00C20052">
        <w:rPr>
          <w:rFonts w:hint="eastAsia"/>
          <w:b/>
          <w:bCs/>
          <w:lang w:eastAsia="zh-CN"/>
        </w:rPr>
        <w:t>。</w:t>
      </w:r>
      <w:r w:rsidR="00C20052">
        <w:rPr>
          <w:rFonts w:hint="eastAsia"/>
          <w:lang w:eastAsia="zh-CN"/>
        </w:rPr>
        <w:t>仅应使用最低限度</w:t>
      </w:r>
      <w:r w:rsidR="00E75DF9" w:rsidRPr="00E75DF9">
        <w:rPr>
          <w:rFonts w:hint="eastAsia"/>
          <w:lang w:eastAsia="zh-CN"/>
        </w:rPr>
        <w:t>的必要频谱和相关的轨道资源，并在合理但有限的时间范围内开始使用。</w:t>
      </w:r>
    </w:p>
    <w:p w14:paraId="01228ACD" w14:textId="3B233646" w:rsidR="00B51B6C" w:rsidRPr="00A03FAD" w:rsidRDefault="00537357" w:rsidP="005E7FC7">
      <w:pPr>
        <w:pStyle w:val="enumlev1"/>
        <w:rPr>
          <w:lang w:eastAsia="zh-CN"/>
        </w:rPr>
      </w:pPr>
      <w:r w:rsidRPr="00537357">
        <w:rPr>
          <w:lang w:eastAsia="zh-CN"/>
        </w:rPr>
        <w:t>•</w:t>
      </w:r>
      <w:r w:rsidRPr="00537357">
        <w:rPr>
          <w:lang w:eastAsia="zh-CN"/>
        </w:rPr>
        <w:tab/>
      </w:r>
      <w:r w:rsidR="00E75DF9" w:rsidRPr="00C20052">
        <w:rPr>
          <w:rFonts w:hint="eastAsia"/>
          <w:b/>
          <w:bCs/>
          <w:lang w:eastAsia="zh-CN"/>
        </w:rPr>
        <w:t>未使用的频谱和轨道资源应尽快提供给他人使用</w:t>
      </w:r>
      <w:r w:rsidR="005F44C6" w:rsidRPr="00C20052">
        <w:rPr>
          <w:rFonts w:hint="eastAsia"/>
          <w:b/>
          <w:bCs/>
          <w:lang w:eastAsia="zh-CN"/>
        </w:rPr>
        <w:t>。</w:t>
      </w:r>
      <w:r w:rsidR="00C20052">
        <w:rPr>
          <w:rFonts w:hint="eastAsia"/>
          <w:lang w:eastAsia="zh-CN"/>
        </w:rPr>
        <w:t>尤其是，规定</w:t>
      </w:r>
      <w:r w:rsidR="00E75DF9" w:rsidRPr="00E75DF9">
        <w:rPr>
          <w:rFonts w:hint="eastAsia"/>
          <w:lang w:eastAsia="zh-CN"/>
        </w:rPr>
        <w:t>应要求充分部署星座（占卫星的</w:t>
      </w:r>
      <w:r w:rsidR="00E75DF9" w:rsidRPr="00E75DF9">
        <w:rPr>
          <w:rFonts w:hint="eastAsia"/>
          <w:lang w:eastAsia="zh-CN"/>
        </w:rPr>
        <w:t>100</w:t>
      </w:r>
      <w:r w:rsidR="00E75DF9" w:rsidRPr="00E75DF9">
        <w:rPr>
          <w:rFonts w:hint="eastAsia"/>
          <w:lang w:eastAsia="zh-CN"/>
        </w:rPr>
        <w:t>％），以避免对建立其他空间系统造成障碍。</w:t>
      </w:r>
    </w:p>
    <w:p w14:paraId="253388DB" w14:textId="55FA9D16" w:rsidR="00B51B6C" w:rsidRPr="00A03FAD" w:rsidRDefault="00537357" w:rsidP="005E7FC7">
      <w:pPr>
        <w:pStyle w:val="enumlev1"/>
        <w:rPr>
          <w:lang w:eastAsia="zh-CN"/>
        </w:rPr>
      </w:pPr>
      <w:r w:rsidRPr="00537357">
        <w:rPr>
          <w:lang w:eastAsia="zh-CN"/>
        </w:rPr>
        <w:t>•</w:t>
      </w:r>
      <w:r w:rsidRPr="00537357">
        <w:rPr>
          <w:lang w:eastAsia="zh-CN"/>
        </w:rPr>
        <w:tab/>
      </w:r>
      <w:r w:rsidR="00E75DF9" w:rsidRPr="005E7FC7">
        <w:rPr>
          <w:rFonts w:hint="eastAsia"/>
          <w:b/>
          <w:bCs/>
          <w:lang w:eastAsia="zh-CN"/>
        </w:rPr>
        <w:t>预期的应用</w:t>
      </w:r>
      <w:r w:rsidR="005F44C6" w:rsidRPr="005E7FC7">
        <w:rPr>
          <w:rFonts w:hint="eastAsia"/>
          <w:b/>
          <w:bCs/>
          <w:lang w:eastAsia="zh-CN"/>
        </w:rPr>
        <w:t>。</w:t>
      </w:r>
      <w:r w:rsidR="005E7FC7">
        <w:rPr>
          <w:rFonts w:hint="eastAsia"/>
          <w:lang w:eastAsia="zh-CN"/>
        </w:rPr>
        <w:t>许多大型</w:t>
      </w:r>
      <w:r w:rsidR="005E7FC7">
        <w:rPr>
          <w:rFonts w:hint="eastAsia"/>
          <w:lang w:eastAsia="zh-CN"/>
        </w:rPr>
        <w:t>non-</w:t>
      </w:r>
      <w:r w:rsidR="00E75DF9" w:rsidRPr="00E75DF9">
        <w:rPr>
          <w:rFonts w:hint="eastAsia"/>
          <w:lang w:eastAsia="zh-CN"/>
        </w:rPr>
        <w:t>GSO</w:t>
      </w:r>
      <w:r w:rsidR="00E75DF9" w:rsidRPr="00E75DF9">
        <w:rPr>
          <w:rFonts w:hint="eastAsia"/>
          <w:lang w:eastAsia="zh-CN"/>
        </w:rPr>
        <w:t>卫星星座正在开发中或已经推出</w:t>
      </w:r>
      <w:r w:rsidR="005F44C6">
        <w:rPr>
          <w:rFonts w:hint="eastAsia"/>
          <w:lang w:eastAsia="zh-CN"/>
        </w:rPr>
        <w:t>。</w:t>
      </w:r>
      <w:r w:rsidR="005E7FC7">
        <w:rPr>
          <w:rFonts w:hint="eastAsia"/>
          <w:lang w:eastAsia="zh-CN"/>
        </w:rPr>
        <w:t>应考虑在</w:t>
      </w:r>
      <w:r w:rsidR="00E75DF9" w:rsidRPr="00E75DF9">
        <w:rPr>
          <w:rFonts w:hint="eastAsia"/>
          <w:lang w:eastAsia="zh-CN"/>
        </w:rPr>
        <w:t>WRC-19</w:t>
      </w:r>
      <w:r w:rsidR="00E75DF9" w:rsidRPr="00E75DF9">
        <w:rPr>
          <w:rFonts w:hint="eastAsia"/>
          <w:lang w:eastAsia="zh-CN"/>
        </w:rPr>
        <w:t>上</w:t>
      </w:r>
      <w:r w:rsidR="005E7FC7">
        <w:rPr>
          <w:rFonts w:hint="eastAsia"/>
          <w:lang w:eastAsia="zh-CN"/>
        </w:rPr>
        <w:t>对《无线电规则》进行修改</w:t>
      </w:r>
      <w:r w:rsidR="00E75DF9" w:rsidRPr="00E75DF9">
        <w:rPr>
          <w:rFonts w:hint="eastAsia"/>
          <w:lang w:eastAsia="zh-CN"/>
        </w:rPr>
        <w:t>，以便在将问题引入</w:t>
      </w:r>
      <w:r w:rsidR="00E75DF9" w:rsidRPr="00E75DF9">
        <w:rPr>
          <w:rFonts w:hint="eastAsia"/>
          <w:lang w:eastAsia="zh-CN"/>
        </w:rPr>
        <w:t>WRC-19</w:t>
      </w:r>
      <w:r w:rsidR="00E75DF9" w:rsidRPr="00E75DF9">
        <w:rPr>
          <w:rFonts w:hint="eastAsia"/>
          <w:lang w:eastAsia="zh-CN"/>
        </w:rPr>
        <w:t>议程时</w:t>
      </w:r>
      <w:r w:rsidR="005E7FC7">
        <w:rPr>
          <w:rFonts w:hint="eastAsia"/>
          <w:lang w:eastAsia="zh-CN"/>
        </w:rPr>
        <w:t>能够合理地适应正在设计中的所有归档</w:t>
      </w:r>
      <w:r w:rsidR="00E75DF9" w:rsidRPr="00E75DF9">
        <w:rPr>
          <w:rFonts w:hint="eastAsia"/>
          <w:lang w:eastAsia="zh-CN"/>
        </w:rPr>
        <w:t>系统的部署计划。</w:t>
      </w:r>
    </w:p>
    <w:p w14:paraId="4515FDBF" w14:textId="647675D5" w:rsidR="00B51B6C" w:rsidRPr="00A03FAD" w:rsidRDefault="00537357" w:rsidP="005E7FC7">
      <w:pPr>
        <w:pStyle w:val="enumlev1"/>
        <w:rPr>
          <w:lang w:eastAsia="zh-CN"/>
        </w:rPr>
      </w:pPr>
      <w:r w:rsidRPr="00537357">
        <w:rPr>
          <w:lang w:eastAsia="zh-CN"/>
        </w:rPr>
        <w:t>•</w:t>
      </w:r>
      <w:r w:rsidRPr="00537357">
        <w:rPr>
          <w:lang w:eastAsia="zh-CN"/>
        </w:rPr>
        <w:tab/>
      </w:r>
      <w:r w:rsidR="00E75DF9" w:rsidRPr="005E7FC7">
        <w:rPr>
          <w:rFonts w:hint="eastAsia"/>
          <w:b/>
          <w:bCs/>
          <w:lang w:eastAsia="zh-CN"/>
        </w:rPr>
        <w:t>中性</w:t>
      </w:r>
      <w:r w:rsidR="005E7FC7">
        <w:rPr>
          <w:rFonts w:hint="eastAsia"/>
          <w:b/>
          <w:bCs/>
          <w:lang w:eastAsia="zh-CN"/>
        </w:rPr>
        <w:t>的</w:t>
      </w:r>
      <w:r w:rsidR="00E75DF9" w:rsidRPr="005E7FC7">
        <w:rPr>
          <w:rFonts w:hint="eastAsia"/>
          <w:b/>
          <w:bCs/>
          <w:lang w:eastAsia="zh-CN"/>
        </w:rPr>
        <w:t>应用</w:t>
      </w:r>
      <w:r w:rsidR="005F44C6" w:rsidRPr="005E7FC7">
        <w:rPr>
          <w:rFonts w:hint="eastAsia"/>
          <w:b/>
          <w:bCs/>
          <w:lang w:eastAsia="zh-CN"/>
        </w:rPr>
        <w:t>。</w:t>
      </w:r>
      <w:r w:rsidR="005E7FC7">
        <w:rPr>
          <w:rFonts w:hint="eastAsia"/>
          <w:lang w:eastAsia="zh-CN"/>
        </w:rPr>
        <w:t>规定应平等地适用于所有</w:t>
      </w:r>
      <w:r w:rsidR="005E7FC7">
        <w:rPr>
          <w:rFonts w:hint="eastAsia"/>
          <w:lang w:eastAsia="zh-CN"/>
        </w:rPr>
        <w:t>non-</w:t>
      </w:r>
      <w:r w:rsidR="00E75DF9" w:rsidRPr="00E75DF9">
        <w:rPr>
          <w:rFonts w:hint="eastAsia"/>
          <w:lang w:eastAsia="zh-CN"/>
        </w:rPr>
        <w:t>GSO</w:t>
      </w:r>
      <w:r w:rsidR="00E75DF9" w:rsidRPr="00E75DF9">
        <w:rPr>
          <w:rFonts w:hint="eastAsia"/>
          <w:lang w:eastAsia="zh-CN"/>
        </w:rPr>
        <w:t>卫星系统，包括现有系统和未来系统</w:t>
      </w:r>
      <w:r w:rsidR="005F44C6">
        <w:rPr>
          <w:rFonts w:hint="eastAsia"/>
          <w:lang w:eastAsia="zh-CN"/>
        </w:rPr>
        <w:t>。</w:t>
      </w:r>
      <w:r w:rsidR="00E75DF9" w:rsidRPr="00E75DF9">
        <w:rPr>
          <w:rFonts w:hint="eastAsia"/>
          <w:lang w:eastAsia="zh-CN"/>
        </w:rPr>
        <w:t>过渡措施可能适用于某些现有系统。</w:t>
      </w:r>
    </w:p>
    <w:p w14:paraId="77B4529A" w14:textId="46A7F311" w:rsidR="00B51B6C" w:rsidRPr="009D7C54" w:rsidRDefault="00537357" w:rsidP="005E7FC7">
      <w:pPr>
        <w:pStyle w:val="enumlev1"/>
        <w:rPr>
          <w:lang w:eastAsia="zh-CN"/>
        </w:rPr>
      </w:pPr>
      <w:r w:rsidRPr="00537357">
        <w:rPr>
          <w:lang w:eastAsia="zh-CN"/>
        </w:rPr>
        <w:lastRenderedPageBreak/>
        <w:t>•</w:t>
      </w:r>
      <w:r w:rsidRPr="00537357">
        <w:rPr>
          <w:lang w:eastAsia="zh-CN"/>
        </w:rPr>
        <w:tab/>
      </w:r>
      <w:r w:rsidR="005E7FC7" w:rsidRPr="005E7FC7">
        <w:rPr>
          <w:rFonts w:hint="eastAsia"/>
          <w:b/>
          <w:bCs/>
          <w:lang w:eastAsia="zh-CN"/>
        </w:rPr>
        <w:t>适度的</w:t>
      </w:r>
      <w:r w:rsidR="00E75DF9" w:rsidRPr="005E7FC7">
        <w:rPr>
          <w:rFonts w:hint="eastAsia"/>
          <w:b/>
          <w:bCs/>
          <w:lang w:eastAsia="zh-CN"/>
        </w:rPr>
        <w:t>抑制</w:t>
      </w:r>
      <w:r w:rsidR="005F44C6" w:rsidRPr="005E7FC7">
        <w:rPr>
          <w:rFonts w:hint="eastAsia"/>
          <w:b/>
          <w:bCs/>
          <w:lang w:eastAsia="zh-CN"/>
        </w:rPr>
        <w:t>。</w:t>
      </w:r>
      <w:r w:rsidR="005E7FC7">
        <w:rPr>
          <w:rFonts w:hint="eastAsia"/>
          <w:lang w:eastAsia="zh-CN"/>
        </w:rPr>
        <w:t>抑制措施应适度，</w:t>
      </w:r>
      <w:proofErr w:type="gramStart"/>
      <w:r w:rsidR="005E7FC7">
        <w:rPr>
          <w:rFonts w:hint="eastAsia"/>
          <w:lang w:eastAsia="zh-CN"/>
        </w:rPr>
        <w:t>但应有效</w:t>
      </w:r>
      <w:r w:rsidR="00E75DF9" w:rsidRPr="00E75DF9">
        <w:rPr>
          <w:rFonts w:hint="eastAsia"/>
          <w:lang w:eastAsia="zh-CN"/>
        </w:rPr>
        <w:t>阻止“</w:t>
      </w:r>
      <w:proofErr w:type="gramEnd"/>
      <w:r w:rsidR="00E75DF9" w:rsidRPr="00E75DF9">
        <w:rPr>
          <w:rFonts w:hint="eastAsia"/>
          <w:lang w:eastAsia="zh-CN"/>
        </w:rPr>
        <w:t>计划失败”。</w:t>
      </w:r>
    </w:p>
    <w:p w14:paraId="5BD1C7BE" w14:textId="5D119287" w:rsidR="00B51B6C" w:rsidRPr="00362676" w:rsidRDefault="00B51B6C" w:rsidP="004B0C22">
      <w:pPr>
        <w:pStyle w:val="Headingb"/>
        <w:rPr>
          <w:lang w:eastAsia="zh-CN"/>
        </w:rPr>
      </w:pPr>
      <w:r>
        <w:rPr>
          <w:rFonts w:hint="eastAsia"/>
          <w:lang w:eastAsia="zh-CN"/>
        </w:rPr>
        <w:t>提案</w:t>
      </w:r>
    </w:p>
    <w:p w14:paraId="19E8B026" w14:textId="5CDB6E3B" w:rsidR="00B51B6C" w:rsidRDefault="0013580A" w:rsidP="004B0C22">
      <w:pPr>
        <w:ind w:firstLineChars="200" w:firstLine="480"/>
        <w:rPr>
          <w:lang w:eastAsia="zh-CN"/>
        </w:rPr>
      </w:pPr>
      <w:r>
        <w:rPr>
          <w:rFonts w:hint="eastAsia"/>
          <w:lang w:eastAsia="zh-CN"/>
        </w:rPr>
        <w:t>澳大利亚提议针对</w:t>
      </w:r>
      <w:r w:rsidR="00A11AF4" w:rsidRPr="00A11AF4">
        <w:rPr>
          <w:rFonts w:hint="eastAsia"/>
          <w:lang w:eastAsia="zh-CN"/>
        </w:rPr>
        <w:t>该</w:t>
      </w:r>
      <w:r>
        <w:rPr>
          <w:rFonts w:hint="eastAsia"/>
          <w:lang w:eastAsia="zh-CN"/>
        </w:rPr>
        <w:t>议项进行规则修改，如下所述</w:t>
      </w:r>
      <w:r w:rsidR="00A11AF4" w:rsidRPr="00A11AF4">
        <w:rPr>
          <w:rFonts w:hint="eastAsia"/>
          <w:lang w:eastAsia="zh-CN"/>
        </w:rPr>
        <w:t>：</w:t>
      </w:r>
    </w:p>
    <w:p w14:paraId="11437A5B" w14:textId="77777777" w:rsidR="00622560" w:rsidRDefault="00622560" w:rsidP="003E5931">
      <w:pPr>
        <w:rPr>
          <w:lang w:eastAsia="zh-CN"/>
        </w:rPr>
      </w:pPr>
    </w:p>
    <w:p w14:paraId="64B9B47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4C6CE1" w14:textId="77777777" w:rsidR="001E1CEA" w:rsidRPr="00F439B1" w:rsidRDefault="001E1CEA" w:rsidP="001E1CEA">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14:paraId="65F9CA0E" w14:textId="77777777" w:rsidR="001E1CEA" w:rsidRPr="00C5044C" w:rsidRDefault="001E1CEA" w:rsidP="001E1CEA">
      <w:pPr>
        <w:pStyle w:val="Arttitle"/>
        <w:rPr>
          <w:bCs/>
          <w:sz w:val="16"/>
          <w:szCs w:val="16"/>
          <w:lang w:val="en-US" w:eastAsia="zh-CN"/>
        </w:rPr>
      </w:pPr>
      <w:bookmarkStart w:id="7" w:name="_Toc329768676"/>
      <w:bookmarkStart w:id="8"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7"/>
      <w:bookmarkEnd w:id="8"/>
    </w:p>
    <w:p w14:paraId="3AC95E84" w14:textId="77777777" w:rsidR="001E1CEA" w:rsidRPr="00B20B08" w:rsidRDefault="001E1CEA" w:rsidP="001E1CE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5A3BC937" w14:textId="77777777" w:rsidR="00846DB3" w:rsidRDefault="001E1CEA">
      <w:pPr>
        <w:pStyle w:val="Proposal"/>
        <w:rPr>
          <w:lang w:eastAsia="zh-CN"/>
        </w:rPr>
      </w:pPr>
      <w:r>
        <w:rPr>
          <w:lang w:eastAsia="zh-CN"/>
        </w:rPr>
        <w:t>MOD</w:t>
      </w:r>
      <w:r>
        <w:rPr>
          <w:lang w:eastAsia="zh-CN"/>
        </w:rPr>
        <w:tab/>
        <w:t>AUS/47A19A1/1</w:t>
      </w:r>
      <w:r>
        <w:rPr>
          <w:vanish/>
          <w:color w:val="7F7F7F" w:themeColor="text1" w:themeTint="80"/>
          <w:vertAlign w:val="superscript"/>
          <w:lang w:eastAsia="zh-CN"/>
        </w:rPr>
        <w:t>#50014</w:t>
      </w:r>
    </w:p>
    <w:p w14:paraId="42A325F6" w14:textId="60EB42E4" w:rsidR="001E1CEA" w:rsidRDefault="001E1CEA" w:rsidP="001E1CEA">
      <w:pPr>
        <w:rPr>
          <w:spacing w:val="-8"/>
          <w:sz w:val="16"/>
          <w:szCs w:val="16"/>
          <w:lang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3F1EBA">
        <w:rPr>
          <w:rFonts w:hint="eastAsia"/>
          <w:lang w:eastAsia="zh-CN"/>
        </w:rPr>
        <w:t>通知启用卫星网络</w:t>
      </w:r>
      <w:ins w:id="9" w:author="" w:date="2018-08-11T10:45:00Z">
        <w:r>
          <w:rPr>
            <w:rFonts w:hint="eastAsia"/>
            <w:lang w:eastAsia="zh-CN"/>
          </w:rPr>
          <w:t>或</w:t>
        </w:r>
        <w:r>
          <w:rPr>
            <w:lang w:eastAsia="zh-CN"/>
          </w:rPr>
          <w:t>系统</w:t>
        </w:r>
      </w:ins>
      <w:r w:rsidRPr="003F1EBA">
        <w:rPr>
          <w:rFonts w:hint="eastAsia"/>
          <w:lang w:eastAsia="zh-CN"/>
        </w:rPr>
        <w:t>空间电台任何频率指配的日期</w:t>
      </w:r>
      <w:r>
        <w:rPr>
          <w:rFonts w:hint="eastAsia"/>
          <w:bCs/>
          <w:position w:val="6"/>
          <w:sz w:val="18"/>
          <w:lang w:val="en-US" w:eastAsia="zh-CN"/>
        </w:rPr>
        <w:t>24</w:t>
      </w:r>
      <w:r>
        <w:rPr>
          <w:rStyle w:val="FootnoteReference"/>
          <w:lang w:eastAsia="zh-CN"/>
        </w:rPr>
        <w:t>、</w:t>
      </w:r>
      <w:ins w:id="10" w:author="">
        <w:r w:rsidRPr="00A570CF">
          <w:rPr>
            <w:vertAlign w:val="superscript"/>
            <w:lang w:val="en-US" w:eastAsia="zh-CN"/>
          </w:rPr>
          <w:t>MOD</w:t>
        </w:r>
      </w:ins>
      <w:ins w:id="11" w:author="" w:date="2019-02-27T11:10:00Z">
        <w:r>
          <w:rPr>
            <w:rFonts w:hint="eastAsia"/>
            <w:vertAlign w:val="superscript"/>
            <w:lang w:val="en-US" w:eastAsia="zh-CN"/>
          </w:rPr>
          <w:t xml:space="preserve"> </w:t>
        </w:r>
      </w:ins>
      <w:r w:rsidRPr="00A570CF">
        <w:rPr>
          <w:bCs/>
          <w:position w:val="6"/>
          <w:sz w:val="18"/>
          <w:lang w:eastAsia="zh-CN"/>
        </w:rPr>
        <w:t>25</w:t>
      </w:r>
      <w:r w:rsidRPr="00A570CF">
        <w:rPr>
          <w:rStyle w:val="FootnoteReference"/>
          <w:rFonts w:hint="eastAsia"/>
          <w:lang w:eastAsia="zh-CN"/>
        </w:rPr>
        <w:t>、</w:t>
      </w:r>
      <w:ins w:id="12" w:author="">
        <w:r w:rsidRPr="00A570CF">
          <w:rPr>
            <w:vertAlign w:val="superscript"/>
            <w:lang w:val="en-US" w:eastAsia="zh-CN"/>
          </w:rPr>
          <w:t>MOD</w:t>
        </w:r>
      </w:ins>
      <w:ins w:id="13" w:author="" w:date="2019-02-27T11:10:00Z">
        <w:r>
          <w:rPr>
            <w:rFonts w:hint="eastAsia"/>
            <w:vertAlign w:val="superscript"/>
            <w:lang w:val="en-US" w:eastAsia="zh-CN"/>
          </w:rPr>
          <w:t xml:space="preserve"> </w:t>
        </w:r>
      </w:ins>
      <w:r w:rsidRPr="00A570CF">
        <w:rPr>
          <w:bCs/>
          <w:position w:val="6"/>
          <w:sz w:val="18"/>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14" w:author="" w:date="2018-07-27T09:47:00Z">
        <w:r w:rsidRPr="00FE6B6B" w:rsidDel="000C4D42">
          <w:rPr>
            <w:sz w:val="16"/>
            <w:szCs w:val="16"/>
            <w:lang w:eastAsia="zh-CN"/>
          </w:rPr>
          <w:delText>1</w:delText>
        </w:r>
      </w:del>
      <w:del w:id="15" w:author="">
        <w:r w:rsidRPr="00FE6B6B" w:rsidDel="00EA7EBC">
          <w:rPr>
            <w:sz w:val="16"/>
            <w:szCs w:val="16"/>
            <w:lang w:eastAsia="zh-CN"/>
          </w:rPr>
          <w:delText>5</w:delText>
        </w:r>
      </w:del>
      <w:ins w:id="16" w:author="" w:date="2018-07-27T09:47:00Z">
        <w:r w:rsidRPr="00FE6B6B">
          <w:rPr>
            <w:sz w:val="16"/>
            <w:szCs w:val="16"/>
            <w:lang w:eastAsia="zh-CN"/>
          </w:rPr>
          <w:t>1</w:t>
        </w:r>
      </w:ins>
      <w:ins w:id="17" w:author="">
        <w:r w:rsidRPr="00FE6B6B">
          <w:rPr>
            <w:sz w:val="16"/>
            <w:szCs w:val="16"/>
            <w:lang w:eastAsia="zh-CN"/>
          </w:rPr>
          <w:t>9</w:t>
        </w:r>
      </w:ins>
      <w:r w:rsidRPr="003F1EBA">
        <w:rPr>
          <w:rFonts w:hint="eastAsia"/>
          <w:spacing w:val="-8"/>
          <w:sz w:val="16"/>
          <w:szCs w:val="16"/>
          <w:lang w:eastAsia="zh-CN"/>
        </w:rPr>
        <w:t>）</w:t>
      </w:r>
    </w:p>
    <w:p w14:paraId="07F42630" w14:textId="77777777" w:rsidR="00846DB3" w:rsidRDefault="00846DB3">
      <w:pPr>
        <w:pStyle w:val="Reasons"/>
        <w:rPr>
          <w:lang w:eastAsia="zh-CN"/>
        </w:rPr>
      </w:pPr>
    </w:p>
    <w:p w14:paraId="3C69AE6B" w14:textId="77777777" w:rsidR="00846DB3" w:rsidRDefault="001E1CEA">
      <w:pPr>
        <w:pStyle w:val="Proposal"/>
        <w:rPr>
          <w:lang w:eastAsia="zh-CN"/>
        </w:rPr>
      </w:pPr>
      <w:r>
        <w:rPr>
          <w:u w:val="single"/>
          <w:lang w:eastAsia="zh-CN"/>
        </w:rPr>
        <w:t>NOC</w:t>
      </w:r>
      <w:r>
        <w:rPr>
          <w:lang w:eastAsia="zh-CN"/>
        </w:rPr>
        <w:tab/>
        <w:t>AUS/47A19A1/2</w:t>
      </w:r>
      <w:r>
        <w:rPr>
          <w:vanish/>
          <w:color w:val="7F7F7F" w:themeColor="text1" w:themeTint="80"/>
          <w:vertAlign w:val="superscript"/>
          <w:lang w:eastAsia="zh-CN"/>
        </w:rPr>
        <w:t>#50029</w:t>
      </w:r>
    </w:p>
    <w:p w14:paraId="3D551471" w14:textId="77777777" w:rsidR="001E1CEA" w:rsidRPr="003A3F22" w:rsidRDefault="001E1CEA" w:rsidP="001E1CEA">
      <w:pPr>
        <w:keepNext/>
        <w:keepLines/>
        <w:spacing w:before="0"/>
        <w:rPr>
          <w:lang w:val="en-US" w:eastAsia="zh-CN"/>
        </w:rPr>
      </w:pPr>
      <w:r w:rsidRPr="003A3F22">
        <w:rPr>
          <w:lang w:val="en-US" w:eastAsia="zh-CN"/>
        </w:rPr>
        <w:t>_______________</w:t>
      </w:r>
    </w:p>
    <w:p w14:paraId="03FDF72A" w14:textId="77777777" w:rsidR="001E1CEA" w:rsidRPr="00A570CF" w:rsidRDefault="001E1CEA" w:rsidP="001E1CEA">
      <w:pPr>
        <w:pStyle w:val="FootnoteText"/>
        <w:rPr>
          <w:bCs/>
          <w:sz w:val="20"/>
          <w:lang w:val="en-US" w:eastAsia="zh-CN"/>
        </w:rPr>
      </w:pPr>
      <w:r w:rsidRPr="003A3F22">
        <w:rPr>
          <w:rStyle w:val="FootnoteReference"/>
          <w:sz w:val="20"/>
          <w:lang w:val="en-US" w:eastAsia="zh-CN"/>
        </w:rPr>
        <w:t>24</w:t>
      </w:r>
      <w:r w:rsidRPr="003A3F22">
        <w:rPr>
          <w:sz w:val="20"/>
          <w:lang w:val="en-US" w:eastAsia="zh-CN"/>
        </w:rPr>
        <w:tab/>
      </w:r>
      <w:r w:rsidRPr="00F15D62">
        <w:rPr>
          <w:rStyle w:val="Artdef"/>
          <w:sz w:val="24"/>
          <w:szCs w:val="24"/>
          <w:lang w:val="en-US" w:eastAsia="zh-CN"/>
        </w:rPr>
        <w:t>11.44.1</w:t>
      </w:r>
    </w:p>
    <w:p w14:paraId="40FFBE01" w14:textId="77777777" w:rsidR="00846DB3" w:rsidRDefault="00846DB3">
      <w:pPr>
        <w:pStyle w:val="Reasons"/>
        <w:rPr>
          <w:lang w:eastAsia="zh-CN"/>
        </w:rPr>
      </w:pPr>
    </w:p>
    <w:p w14:paraId="2E290B99" w14:textId="77777777" w:rsidR="00846DB3" w:rsidRDefault="001E1CEA">
      <w:pPr>
        <w:pStyle w:val="Proposal"/>
        <w:rPr>
          <w:lang w:eastAsia="zh-CN"/>
        </w:rPr>
      </w:pPr>
      <w:r>
        <w:rPr>
          <w:lang w:eastAsia="zh-CN"/>
        </w:rPr>
        <w:t>MOD</w:t>
      </w:r>
      <w:r>
        <w:rPr>
          <w:lang w:eastAsia="zh-CN"/>
        </w:rPr>
        <w:tab/>
        <w:t>AUS/47A19A1/3</w:t>
      </w:r>
      <w:r>
        <w:rPr>
          <w:vanish/>
          <w:color w:val="7F7F7F" w:themeColor="text1" w:themeTint="80"/>
          <w:vertAlign w:val="superscript"/>
          <w:lang w:eastAsia="zh-CN"/>
        </w:rPr>
        <w:t>#50016</w:t>
      </w:r>
    </w:p>
    <w:p w14:paraId="77AEC13F" w14:textId="77777777" w:rsidR="001E1CEA" w:rsidRPr="003A3F22" w:rsidRDefault="001E1CEA" w:rsidP="001E1CEA">
      <w:pPr>
        <w:keepNext/>
        <w:spacing w:before="0"/>
        <w:rPr>
          <w:lang w:val="en-US" w:eastAsia="zh-CN"/>
        </w:rPr>
      </w:pPr>
      <w:r w:rsidRPr="003A3F22">
        <w:rPr>
          <w:lang w:val="en-US" w:eastAsia="zh-CN"/>
        </w:rPr>
        <w:t>_______________</w:t>
      </w:r>
    </w:p>
    <w:p w14:paraId="063897D5" w14:textId="77777777" w:rsidR="001E1CEA" w:rsidRPr="003A3F22" w:rsidRDefault="001E1CEA" w:rsidP="001E1CEA">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Pr="00CD0914">
        <w:rPr>
          <w:rFonts w:hint="eastAsia"/>
          <w:bCs/>
          <w:sz w:val="24"/>
          <w:szCs w:val="24"/>
          <w:lang w:eastAsia="zh-CN"/>
        </w:rPr>
        <w:t>通知启用</w:t>
      </w:r>
      <w:del w:id="18" w:author="" w:date="2018-08-11T10:47:00Z">
        <w:r w:rsidRPr="00CD0914" w:rsidDel="002D559A">
          <w:rPr>
            <w:rFonts w:hint="eastAsia"/>
            <w:bCs/>
            <w:sz w:val="24"/>
            <w:szCs w:val="24"/>
            <w:lang w:eastAsia="zh-CN"/>
          </w:rPr>
          <w:delText>对地</w:delText>
        </w:r>
        <w:r w:rsidRPr="00CD0914" w:rsidDel="002D559A">
          <w:rPr>
            <w:rFonts w:hint="eastAsia"/>
            <w:sz w:val="24"/>
            <w:szCs w:val="24"/>
            <w:lang w:val="en-US" w:eastAsia="zh-CN"/>
          </w:rPr>
          <w:delText>静止卫星轨道</w:delText>
        </w:r>
      </w:del>
      <w:ins w:id="19" w:author="" w:date="2018-08-11T10:47:00Z">
        <w:r w:rsidRPr="00CD0914">
          <w:rPr>
            <w:rFonts w:hint="eastAsia"/>
            <w:bCs/>
            <w:sz w:val="24"/>
            <w:szCs w:val="24"/>
            <w:lang w:eastAsia="zh-CN"/>
          </w:rPr>
          <w:t>卫星网络</w:t>
        </w:r>
        <w:r w:rsidRPr="00CD0914">
          <w:rPr>
            <w:bCs/>
            <w:sz w:val="24"/>
            <w:szCs w:val="24"/>
            <w:lang w:eastAsia="zh-CN"/>
          </w:rPr>
          <w:t>或系统</w:t>
        </w:r>
      </w:ins>
      <w:r w:rsidRPr="00CD0914">
        <w:rPr>
          <w:rFonts w:hint="eastAsia"/>
          <w:sz w:val="24"/>
          <w:szCs w:val="24"/>
          <w:lang w:val="en-US" w:eastAsia="zh-CN"/>
        </w:rPr>
        <w:t>空间电台频率指配的日期须为第</w:t>
      </w:r>
      <w:r w:rsidRPr="00CD0914">
        <w:rPr>
          <w:rFonts w:hint="eastAsia"/>
          <w:b/>
          <w:bCs/>
          <w:sz w:val="24"/>
          <w:szCs w:val="24"/>
          <w:lang w:val="en-US" w:eastAsia="zh-CN"/>
        </w:rPr>
        <w:t>11.44B</w:t>
      </w:r>
      <w:proofErr w:type="gramStart"/>
      <w:r w:rsidRPr="00CD0914">
        <w:rPr>
          <w:rFonts w:hint="eastAsia"/>
          <w:sz w:val="24"/>
          <w:szCs w:val="24"/>
          <w:lang w:val="en-US" w:eastAsia="zh-CN"/>
        </w:rPr>
        <w:t>款</w:t>
      </w:r>
      <w:ins w:id="20" w:author="" w:date="2018-08-11T10:48:00Z">
        <w:r w:rsidRPr="00CD0914">
          <w:rPr>
            <w:rFonts w:hint="eastAsia"/>
            <w:sz w:val="24"/>
            <w:szCs w:val="24"/>
            <w:lang w:val="en-US" w:eastAsia="zh-CN"/>
          </w:rPr>
          <w:t>或</w:t>
        </w:r>
        <w:r w:rsidRPr="00CD0914">
          <w:rPr>
            <w:sz w:val="24"/>
            <w:szCs w:val="24"/>
            <w:lang w:val="en-US" w:eastAsia="zh-CN"/>
          </w:rPr>
          <w:t>者第</w:t>
        </w:r>
      </w:ins>
      <w:ins w:id="21" w:author="" w:date="2019-02-26T23:18:00Z">
        <w:r w:rsidRPr="00CD0914">
          <w:rPr>
            <w:sz w:val="24"/>
            <w:szCs w:val="24"/>
            <w:lang w:val="en-US" w:eastAsia="zh-CN"/>
          </w:rPr>
          <w:t>[</w:t>
        </w:r>
      </w:ins>
      <w:proofErr w:type="gramEnd"/>
      <w:ins w:id="22" w:author="" w:date="2018-08-11T12:14:00Z">
        <w:r w:rsidRPr="00CD0914">
          <w:rPr>
            <w:rFonts w:hint="eastAsia"/>
            <w:sz w:val="24"/>
            <w:szCs w:val="24"/>
            <w:lang w:val="en-US" w:eastAsia="zh-CN"/>
          </w:rPr>
          <w:t>MOD</w:t>
        </w:r>
      </w:ins>
      <w:ins w:id="23" w:author="" w:date="2019-02-26T23:18:00Z">
        <w:r w:rsidRPr="00CD0914">
          <w:rPr>
            <w:sz w:val="24"/>
            <w:szCs w:val="24"/>
            <w:lang w:val="en-US" w:eastAsia="zh-CN"/>
          </w:rPr>
          <w:t>]</w:t>
        </w:r>
      </w:ins>
      <w:ins w:id="24" w:author="" w:date="2018-08-11T12:14:00Z">
        <w:r w:rsidRPr="00CD0914">
          <w:rPr>
            <w:rFonts w:hint="eastAsia"/>
            <w:sz w:val="24"/>
            <w:szCs w:val="24"/>
            <w:lang w:val="en-US" w:eastAsia="zh-CN"/>
          </w:rPr>
          <w:t xml:space="preserve"> </w:t>
        </w:r>
      </w:ins>
      <w:ins w:id="25" w:author="" w:date="2018-08-11T10:48:00Z">
        <w:r w:rsidRPr="00CD0914">
          <w:rPr>
            <w:b/>
            <w:sz w:val="24"/>
            <w:szCs w:val="24"/>
            <w:lang w:val="en-US" w:eastAsia="zh-CN"/>
            <w:rPrChange w:id="26" w:author="" w:date="2018-08-11T10:49:00Z">
              <w:rPr>
                <w:lang w:val="en-US" w:eastAsia="zh-CN"/>
              </w:rPr>
            </w:rPrChange>
          </w:rPr>
          <w:t>11.44</w:t>
        </w:r>
      </w:ins>
      <w:ins w:id="27" w:author="" w:date="2018-08-11T10:49:00Z">
        <w:r w:rsidRPr="00CD0914">
          <w:rPr>
            <w:b/>
            <w:sz w:val="24"/>
            <w:szCs w:val="24"/>
            <w:lang w:val="en-US" w:eastAsia="zh-CN"/>
            <w:rPrChange w:id="28" w:author="" w:date="2018-08-11T10:49:00Z">
              <w:rPr>
                <w:lang w:val="en-US" w:eastAsia="zh-CN"/>
              </w:rPr>
            </w:rPrChange>
          </w:rPr>
          <w:t>C</w:t>
        </w:r>
        <w:r w:rsidRPr="00CD0914">
          <w:rPr>
            <w:rFonts w:hint="eastAsia"/>
            <w:sz w:val="24"/>
            <w:szCs w:val="24"/>
            <w:lang w:val="en-US" w:eastAsia="zh-CN"/>
          </w:rPr>
          <w:t>款</w:t>
        </w:r>
      </w:ins>
      <w:ins w:id="29" w:author="" w:date="2018-10-11T13:44:00Z">
        <w:r w:rsidRPr="00CD0914">
          <w:rPr>
            <w:rFonts w:hint="eastAsia"/>
            <w:sz w:val="24"/>
            <w:szCs w:val="24"/>
            <w:lang w:val="en-US" w:eastAsia="zh-CN"/>
          </w:rPr>
          <w:t>（</w:t>
        </w:r>
      </w:ins>
      <w:ins w:id="30" w:author="" w:date="2018-08-11T11:45:00Z">
        <w:r w:rsidRPr="00CD0914">
          <w:rPr>
            <w:sz w:val="24"/>
            <w:szCs w:val="24"/>
            <w:lang w:val="en-US" w:eastAsia="zh-CN"/>
          </w:rPr>
          <w:t>如</w:t>
        </w:r>
        <w:r w:rsidRPr="00CD0914">
          <w:rPr>
            <w:rFonts w:hint="eastAsia"/>
            <w:sz w:val="24"/>
            <w:szCs w:val="24"/>
            <w:lang w:val="en-US" w:eastAsia="zh-CN"/>
          </w:rPr>
          <w:t>适用</w:t>
        </w:r>
      </w:ins>
      <w:ins w:id="31" w:author="" w:date="2018-08-16T14:28:00Z">
        <w:r w:rsidRPr="00CD0914">
          <w:rPr>
            <w:rFonts w:hint="eastAsia"/>
            <w:sz w:val="24"/>
            <w:szCs w:val="24"/>
            <w:lang w:val="en-US" w:eastAsia="zh-CN"/>
          </w:rPr>
          <w:t>的话</w:t>
        </w:r>
      </w:ins>
      <w:ins w:id="32" w:author="" w:date="2018-10-11T13:44:00Z">
        <w:r w:rsidRPr="00CD0914">
          <w:rPr>
            <w:rFonts w:hint="eastAsia"/>
            <w:sz w:val="24"/>
            <w:szCs w:val="24"/>
            <w:lang w:val="en-US" w:eastAsia="zh-CN"/>
          </w:rPr>
          <w:t>）</w:t>
        </w:r>
      </w:ins>
      <w:r w:rsidRPr="00CD0914">
        <w:rPr>
          <w:rFonts w:hint="eastAsia"/>
          <w:sz w:val="24"/>
          <w:szCs w:val="24"/>
          <w:lang w:val="en-US" w:eastAsia="zh-CN"/>
        </w:rPr>
        <w:t>确定的</w:t>
      </w:r>
      <w:ins w:id="33" w:author="" w:date="2018-08-11T10:47:00Z">
        <w:r w:rsidRPr="00CD0914">
          <w:rPr>
            <w:rFonts w:hint="eastAsia"/>
            <w:sz w:val="24"/>
            <w:szCs w:val="24"/>
            <w:lang w:val="en-US" w:eastAsia="zh-CN"/>
          </w:rPr>
          <w:t>连续</w:t>
        </w:r>
      </w:ins>
      <w:del w:id="34" w:author="" w:date="2018-08-11T10:47:00Z">
        <w:r w:rsidRPr="00CD0914" w:rsidDel="002D559A">
          <w:rPr>
            <w:rFonts w:hint="eastAsia"/>
            <w:sz w:val="24"/>
            <w:szCs w:val="24"/>
            <w:lang w:val="en-US" w:eastAsia="zh-CN"/>
          </w:rPr>
          <w:delText>九十天</w:delText>
        </w:r>
      </w:del>
      <w:r w:rsidRPr="00CD0914">
        <w:rPr>
          <w:rFonts w:hint="eastAsia"/>
          <w:sz w:val="24"/>
          <w:szCs w:val="24"/>
          <w:lang w:val="en-US" w:eastAsia="zh-CN"/>
        </w:rPr>
        <w:t>期限的开始日</w:t>
      </w:r>
      <w:r w:rsidRPr="00B07C74">
        <w:rPr>
          <w:rFonts w:hint="eastAsia"/>
          <w:sz w:val="24"/>
          <w:szCs w:val="24"/>
          <w:lang w:val="en-US" w:eastAsia="zh-CN"/>
        </w:rPr>
        <w:t>。</w:t>
      </w:r>
      <w:r>
        <w:rPr>
          <w:rFonts w:hint="eastAsia"/>
          <w:sz w:val="16"/>
          <w:szCs w:val="16"/>
          <w:lang w:val="en-US" w:eastAsia="zh-CN"/>
        </w:rPr>
        <w:t>（</w:t>
      </w:r>
      <w:r>
        <w:rPr>
          <w:sz w:val="16"/>
          <w:szCs w:val="16"/>
          <w:lang w:val="en-US" w:eastAsia="zh-CN"/>
        </w:rPr>
        <w:t>WRC-</w:t>
      </w:r>
      <w:del w:id="35" w:author="" w:date="2018-07-27T09:47:00Z">
        <w:r w:rsidRPr="00FE6B6B" w:rsidDel="000C4D42">
          <w:rPr>
            <w:sz w:val="16"/>
            <w:lang w:eastAsia="zh-CN"/>
          </w:rPr>
          <w:delText>1</w:delText>
        </w:r>
      </w:del>
      <w:del w:id="36" w:author="" w:date="2018-07-13T10:16:00Z">
        <w:r w:rsidRPr="00FE6B6B" w:rsidDel="00F86A55">
          <w:rPr>
            <w:sz w:val="16"/>
            <w:lang w:eastAsia="zh-CN"/>
          </w:rPr>
          <w:delText>2</w:delText>
        </w:r>
      </w:del>
      <w:ins w:id="37" w:author="" w:date="2018-07-27T09:47:00Z">
        <w:r w:rsidRPr="00FE6B6B">
          <w:rPr>
            <w:sz w:val="16"/>
            <w:lang w:eastAsia="zh-CN"/>
          </w:rPr>
          <w:t>1</w:t>
        </w:r>
      </w:ins>
      <w:ins w:id="38" w:author="" w:date="2018-07-13T10:16:00Z">
        <w:r w:rsidRPr="00FE6B6B">
          <w:rPr>
            <w:sz w:val="16"/>
            <w:lang w:eastAsia="zh-CN"/>
          </w:rPr>
          <w:t>9</w:t>
        </w:r>
      </w:ins>
      <w:r>
        <w:rPr>
          <w:rFonts w:hint="eastAsia"/>
          <w:sz w:val="16"/>
          <w:szCs w:val="16"/>
          <w:lang w:val="en-US" w:eastAsia="zh-CN"/>
        </w:rPr>
        <w:t>）</w:t>
      </w:r>
    </w:p>
    <w:p w14:paraId="4425894A" w14:textId="77777777" w:rsidR="00846DB3" w:rsidRDefault="00846DB3">
      <w:pPr>
        <w:pStyle w:val="Reasons"/>
        <w:rPr>
          <w:lang w:eastAsia="zh-CN"/>
        </w:rPr>
      </w:pPr>
    </w:p>
    <w:p w14:paraId="6F10BD96" w14:textId="77777777" w:rsidR="00846DB3" w:rsidRDefault="001E1CEA">
      <w:pPr>
        <w:pStyle w:val="Proposal"/>
        <w:rPr>
          <w:lang w:eastAsia="zh-CN"/>
        </w:rPr>
      </w:pPr>
      <w:r>
        <w:rPr>
          <w:lang w:eastAsia="zh-CN"/>
        </w:rPr>
        <w:t>MOD</w:t>
      </w:r>
      <w:r>
        <w:rPr>
          <w:lang w:eastAsia="zh-CN"/>
        </w:rPr>
        <w:tab/>
        <w:t>AUS/47A19A1/4</w:t>
      </w:r>
      <w:r>
        <w:rPr>
          <w:vanish/>
          <w:color w:val="7F7F7F" w:themeColor="text1" w:themeTint="80"/>
          <w:vertAlign w:val="superscript"/>
          <w:lang w:eastAsia="zh-CN"/>
        </w:rPr>
        <w:t>#50017</w:t>
      </w:r>
    </w:p>
    <w:p w14:paraId="70461E4C" w14:textId="77777777" w:rsidR="001E1CEA" w:rsidRPr="003A3F22" w:rsidRDefault="001E1CEA" w:rsidP="001E1CEA">
      <w:pPr>
        <w:keepNext/>
        <w:spacing w:before="0"/>
        <w:rPr>
          <w:lang w:val="en-US" w:eastAsia="zh-CN"/>
        </w:rPr>
      </w:pPr>
      <w:r w:rsidRPr="003A3F22">
        <w:rPr>
          <w:lang w:val="en-US" w:eastAsia="zh-CN"/>
        </w:rPr>
        <w:t>_______________</w:t>
      </w:r>
    </w:p>
    <w:p w14:paraId="4D053EB9" w14:textId="77777777" w:rsidR="001E1CEA" w:rsidRPr="00264360" w:rsidRDefault="001E1CEA" w:rsidP="001E1CEA">
      <w:pPr>
        <w:pStyle w:val="FootnoteText"/>
        <w:rPr>
          <w:lang w:val="en-US" w:eastAsia="zh-CN"/>
        </w:rPr>
      </w:pPr>
      <w:r w:rsidRPr="003A3F22">
        <w:rPr>
          <w:rStyle w:val="FootnoteReference"/>
          <w:lang w:val="en-US" w:eastAsia="zh-CN"/>
        </w:rPr>
        <w:t>26</w:t>
      </w:r>
      <w:r>
        <w:rPr>
          <w:lang w:val="en-US" w:eastAsia="zh-CN"/>
        </w:rPr>
        <w:tab/>
      </w:r>
      <w:r w:rsidRPr="00CD0914">
        <w:rPr>
          <w:rStyle w:val="Artdef"/>
          <w:sz w:val="24"/>
          <w:szCs w:val="24"/>
          <w:lang w:val="en-US" w:eastAsia="zh-CN"/>
        </w:rPr>
        <w:t>11.44.3</w:t>
      </w:r>
      <w:del w:id="39" w:author="" w:date="2018-08-11T13:06:00Z">
        <w:r w:rsidRPr="00CD0914" w:rsidDel="001871FF">
          <w:rPr>
            <w:rFonts w:hint="eastAsia"/>
            <w:sz w:val="24"/>
            <w:szCs w:val="24"/>
            <w:lang w:val="en-US" w:eastAsia="zh-CN"/>
          </w:rPr>
          <w:delText>和</w:delText>
        </w:r>
      </w:del>
      <w:ins w:id="40" w:author="" w:date="2018-10-09T11:37:00Z">
        <w:r w:rsidRPr="00CD0914">
          <w:rPr>
            <w:rFonts w:hint="eastAsia"/>
            <w:sz w:val="24"/>
            <w:szCs w:val="24"/>
            <w:lang w:val="en-US" w:eastAsia="zh-CN"/>
          </w:rPr>
          <w:t>、</w:t>
        </w:r>
      </w:ins>
      <w:r w:rsidRPr="00CD0914">
        <w:rPr>
          <w:rStyle w:val="Artdef"/>
          <w:sz w:val="24"/>
          <w:szCs w:val="24"/>
          <w:lang w:val="en-US" w:eastAsia="zh-CN"/>
        </w:rPr>
        <w:t>11.44B.1</w:t>
      </w:r>
      <w:ins w:id="41" w:author="" w:date="2018-08-11T11:47:00Z">
        <w:r w:rsidRPr="00ED6FC8">
          <w:rPr>
            <w:rStyle w:val="Artdef"/>
            <w:rFonts w:hint="eastAsia"/>
            <w:b w:val="0"/>
            <w:bCs/>
            <w:sz w:val="24"/>
            <w:szCs w:val="24"/>
            <w:lang w:val="en-US" w:eastAsia="zh-CN"/>
            <w:rPrChange w:id="42" w:author="" w:date="2018-08-11T11:47:00Z">
              <w:rPr>
                <w:rStyle w:val="Artdef"/>
                <w:rFonts w:hint="eastAsia"/>
                <w:highlight w:val="cyan"/>
                <w:lang w:val="en-US" w:eastAsia="zh-CN"/>
              </w:rPr>
            </w:rPrChange>
          </w:rPr>
          <w:t>和</w:t>
        </w:r>
      </w:ins>
      <w:ins w:id="43" w:author="" w:date="2018-07-13T10:40:00Z">
        <w:r w:rsidRPr="00CD0914">
          <w:rPr>
            <w:rStyle w:val="Artdef"/>
            <w:sz w:val="24"/>
            <w:szCs w:val="24"/>
            <w:lang w:val="en-US" w:eastAsia="zh-CN"/>
          </w:rPr>
          <w:t>11.44C.3</w:t>
        </w:r>
      </w:ins>
      <w:r w:rsidRPr="00CD0914">
        <w:rPr>
          <w:b/>
          <w:sz w:val="24"/>
          <w:szCs w:val="24"/>
          <w:lang w:val="en-US" w:eastAsia="zh-CN"/>
        </w:rPr>
        <w:tab/>
      </w:r>
      <w:r w:rsidRPr="00CD0914">
        <w:rPr>
          <w:rFonts w:hint="eastAsia"/>
          <w:sz w:val="24"/>
          <w:szCs w:val="24"/>
          <w:lang w:eastAsia="zh-CN"/>
        </w:rPr>
        <w:t>一旦收到这一信息而且</w:t>
      </w:r>
      <w:del w:id="44" w:author="" w:date="2019-03-25T10:17:00Z">
        <w:r w:rsidDel="001672FC">
          <w:rPr>
            <w:rFonts w:hint="eastAsia"/>
            <w:sz w:val="24"/>
            <w:szCs w:val="24"/>
            <w:lang w:eastAsia="zh-CN"/>
          </w:rPr>
          <w:delText>每当</w:delText>
        </w:r>
      </w:del>
      <w:ins w:id="45" w:author="" w:date="2019-03-25T10:17:00Z">
        <w:r w:rsidRPr="00CD0914">
          <w:rPr>
            <w:rFonts w:hint="eastAsia"/>
            <w:sz w:val="24"/>
            <w:szCs w:val="24"/>
            <w:lang w:eastAsia="zh-CN"/>
          </w:rPr>
          <w:t>只要</w:t>
        </w:r>
      </w:ins>
      <w:r w:rsidRPr="00CD0914">
        <w:rPr>
          <w:rFonts w:hint="eastAsia"/>
          <w:sz w:val="24"/>
          <w:szCs w:val="24"/>
          <w:lang w:eastAsia="zh-CN"/>
        </w:rPr>
        <w:t>从现有可靠信息得知一项通知</w:t>
      </w:r>
      <w:ins w:id="46" w:author="" w:date="2018-08-11T11:48:00Z">
        <w:r w:rsidRPr="00CD0914">
          <w:rPr>
            <w:rFonts w:hint="eastAsia"/>
            <w:sz w:val="24"/>
            <w:szCs w:val="24"/>
            <w:lang w:eastAsia="zh-CN"/>
          </w:rPr>
          <w:t>频率</w:t>
        </w:r>
      </w:ins>
      <w:r w:rsidRPr="00CD0914">
        <w:rPr>
          <w:rFonts w:hint="eastAsia"/>
          <w:sz w:val="24"/>
          <w:szCs w:val="24"/>
          <w:lang w:eastAsia="zh-CN"/>
        </w:rPr>
        <w:t>指配未能根据第</w:t>
      </w:r>
      <w:r w:rsidRPr="00CD0914">
        <w:rPr>
          <w:rStyle w:val="Artdef"/>
          <w:rFonts w:hint="eastAsia"/>
          <w:sz w:val="24"/>
          <w:szCs w:val="24"/>
          <w:lang w:eastAsia="zh-CN"/>
        </w:rPr>
        <w:t>11.44</w:t>
      </w:r>
      <w:del w:id="47" w:author="" w:date="2018-08-11T11:48:00Z">
        <w:r w:rsidRPr="00CD0914" w:rsidDel="000975F8">
          <w:rPr>
            <w:rFonts w:hint="eastAsia"/>
            <w:sz w:val="24"/>
            <w:szCs w:val="24"/>
            <w:lang w:eastAsia="zh-CN"/>
          </w:rPr>
          <w:delText>和</w:delText>
        </w:r>
        <w:r w:rsidRPr="00CD0914" w:rsidDel="000975F8">
          <w:rPr>
            <w:rFonts w:hint="eastAsia"/>
            <w:sz w:val="24"/>
            <w:szCs w:val="24"/>
            <w:lang w:eastAsia="zh-CN"/>
          </w:rPr>
          <w:delText>/</w:delText>
        </w:r>
        <w:r w:rsidRPr="00CD0914" w:rsidDel="000975F8">
          <w:rPr>
            <w:rFonts w:hint="eastAsia"/>
            <w:sz w:val="24"/>
            <w:szCs w:val="24"/>
            <w:lang w:eastAsia="zh-CN"/>
          </w:rPr>
          <w:delText>或</w:delText>
        </w:r>
      </w:del>
      <w:ins w:id="48" w:author="" w:date="2018-10-11T13:49:00Z">
        <w:r w:rsidRPr="00CD0914">
          <w:rPr>
            <w:rFonts w:hint="eastAsia"/>
            <w:sz w:val="24"/>
            <w:szCs w:val="24"/>
            <w:lang w:eastAsia="zh-CN"/>
          </w:rPr>
          <w:t>、</w:t>
        </w:r>
      </w:ins>
      <w:r w:rsidRPr="00CD0914">
        <w:rPr>
          <w:rStyle w:val="Artdef"/>
          <w:rFonts w:hint="eastAsia"/>
          <w:sz w:val="24"/>
          <w:szCs w:val="24"/>
          <w:lang w:eastAsia="zh-CN"/>
        </w:rPr>
        <w:t>11.44B</w:t>
      </w:r>
      <w:proofErr w:type="gramStart"/>
      <w:ins w:id="49" w:author="" w:date="2018-08-11T11:49:00Z">
        <w:r w:rsidRPr="00CD0914">
          <w:rPr>
            <w:rFonts w:hint="eastAsia"/>
            <w:sz w:val="24"/>
            <w:szCs w:val="24"/>
            <w:lang w:eastAsia="zh-CN"/>
          </w:rPr>
          <w:t>或第</w:t>
        </w:r>
      </w:ins>
      <w:ins w:id="50" w:author="" w:date="2019-02-26T23:18:00Z">
        <w:r w:rsidRPr="00CD0914">
          <w:rPr>
            <w:sz w:val="24"/>
            <w:szCs w:val="24"/>
            <w:lang w:eastAsia="zh-CN"/>
          </w:rPr>
          <w:t>[</w:t>
        </w:r>
      </w:ins>
      <w:proofErr w:type="gramEnd"/>
      <w:ins w:id="51" w:author="" w:date="2018-08-11T12:14:00Z">
        <w:r w:rsidRPr="00CD0914">
          <w:rPr>
            <w:rFonts w:hint="eastAsia"/>
            <w:sz w:val="24"/>
            <w:szCs w:val="24"/>
            <w:lang w:eastAsia="zh-CN"/>
          </w:rPr>
          <w:t>MOD</w:t>
        </w:r>
      </w:ins>
      <w:ins w:id="52" w:author="" w:date="2019-02-26T23:18:00Z">
        <w:r w:rsidRPr="00CD0914">
          <w:rPr>
            <w:sz w:val="24"/>
            <w:szCs w:val="24"/>
            <w:lang w:eastAsia="zh-CN"/>
          </w:rPr>
          <w:t>]</w:t>
        </w:r>
      </w:ins>
      <w:ins w:id="53" w:author="" w:date="2018-08-11T12:15:00Z">
        <w:r w:rsidRPr="00CD0914">
          <w:rPr>
            <w:sz w:val="24"/>
            <w:szCs w:val="24"/>
            <w:lang w:eastAsia="zh-CN"/>
          </w:rPr>
          <w:t xml:space="preserve"> </w:t>
        </w:r>
      </w:ins>
      <w:ins w:id="54" w:author="" w:date="2018-08-11T11:49:00Z">
        <w:r w:rsidRPr="00CD0914">
          <w:rPr>
            <w:rStyle w:val="Artdef"/>
            <w:sz w:val="24"/>
            <w:lang w:eastAsia="zh-CN"/>
            <w:rPrChange w:id="55" w:author="" w:date="2018-08-11T11:49:00Z">
              <w:rPr>
                <w:szCs w:val="24"/>
                <w:lang w:eastAsia="zh-CN"/>
              </w:rPr>
            </w:rPrChange>
          </w:rPr>
          <w:t>11.44C</w:t>
        </w:r>
      </w:ins>
      <w:r w:rsidRPr="00CD0914">
        <w:rPr>
          <w:rFonts w:hint="eastAsia"/>
          <w:sz w:val="24"/>
          <w:szCs w:val="24"/>
          <w:lang w:eastAsia="zh-CN"/>
        </w:rPr>
        <w:t>款启用，须酌情采用第</w:t>
      </w:r>
      <w:r w:rsidRPr="00CD0914">
        <w:rPr>
          <w:rFonts w:hint="eastAsia"/>
          <w:sz w:val="24"/>
          <w:szCs w:val="24"/>
          <w:lang w:eastAsia="zh-CN"/>
        </w:rPr>
        <w:t>13.6</w:t>
      </w:r>
      <w:r w:rsidRPr="00CD0914">
        <w:rPr>
          <w:rFonts w:hint="eastAsia"/>
          <w:sz w:val="24"/>
          <w:szCs w:val="24"/>
          <w:lang w:eastAsia="zh-CN"/>
        </w:rPr>
        <w:t>款规定的磋商程序及后续适用行动</w:t>
      </w:r>
      <w:r w:rsidRPr="00B07C74">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r>
      <w:del w:id="56" w:author="" w:date="2018-07-27T09:47:00Z">
        <w:r w:rsidRPr="00264360" w:rsidDel="000C4D42">
          <w:rPr>
            <w:sz w:val="16"/>
            <w:szCs w:val="16"/>
            <w:lang w:eastAsia="zh-CN"/>
          </w:rPr>
          <w:delText>1</w:delText>
        </w:r>
      </w:del>
      <w:del w:id="57" w:author="">
        <w:r w:rsidRPr="00264360" w:rsidDel="00EA7EBC">
          <w:rPr>
            <w:sz w:val="16"/>
            <w:szCs w:val="16"/>
            <w:lang w:eastAsia="zh-CN"/>
          </w:rPr>
          <w:delText>5</w:delText>
        </w:r>
      </w:del>
      <w:ins w:id="58" w:author="" w:date="2018-07-27T09:47:00Z">
        <w:r w:rsidRPr="00264360">
          <w:rPr>
            <w:sz w:val="16"/>
            <w:szCs w:val="16"/>
            <w:lang w:eastAsia="zh-CN"/>
          </w:rPr>
          <w:t>1</w:t>
        </w:r>
      </w:ins>
      <w:ins w:id="59" w:author="">
        <w:r w:rsidRPr="00264360">
          <w:rPr>
            <w:sz w:val="16"/>
            <w:szCs w:val="16"/>
            <w:lang w:eastAsia="zh-CN"/>
          </w:rPr>
          <w:t>9</w:t>
        </w:r>
      </w:ins>
      <w:r w:rsidRPr="00264360">
        <w:rPr>
          <w:rFonts w:hint="eastAsia"/>
          <w:sz w:val="16"/>
          <w:szCs w:val="16"/>
          <w:lang w:eastAsia="zh-CN"/>
        </w:rPr>
        <w:t>）</w:t>
      </w:r>
    </w:p>
    <w:p w14:paraId="5D441573" w14:textId="77777777" w:rsidR="00846DB3" w:rsidRDefault="00846DB3">
      <w:pPr>
        <w:pStyle w:val="Reasons"/>
        <w:rPr>
          <w:lang w:eastAsia="zh-CN"/>
        </w:rPr>
      </w:pPr>
    </w:p>
    <w:p w14:paraId="17F7B93E" w14:textId="77777777" w:rsidR="00846DB3" w:rsidRDefault="001E1CEA">
      <w:pPr>
        <w:pStyle w:val="Proposal"/>
        <w:rPr>
          <w:lang w:eastAsia="zh-CN"/>
        </w:rPr>
      </w:pPr>
      <w:r>
        <w:rPr>
          <w:lang w:eastAsia="zh-CN"/>
        </w:rPr>
        <w:t>MOD</w:t>
      </w:r>
      <w:r>
        <w:rPr>
          <w:lang w:eastAsia="zh-CN"/>
        </w:rPr>
        <w:tab/>
        <w:t>AUS/47A19A1/5</w:t>
      </w:r>
      <w:r>
        <w:rPr>
          <w:vanish/>
          <w:color w:val="7F7F7F" w:themeColor="text1" w:themeTint="80"/>
          <w:vertAlign w:val="superscript"/>
          <w:lang w:eastAsia="zh-CN"/>
        </w:rPr>
        <w:t>#50018</w:t>
      </w:r>
    </w:p>
    <w:p w14:paraId="158A388C" w14:textId="68CD293C" w:rsidR="001E1CEA" w:rsidRPr="00264360" w:rsidRDefault="001E1CEA">
      <w:pPr>
        <w:rPr>
          <w:ins w:id="60" w:author=""/>
          <w:rFonts w:ascii="Calibri" w:hAnsi="Calibri"/>
          <w:b/>
          <w:color w:val="800000"/>
          <w:sz w:val="22"/>
          <w:szCs w:val="16"/>
          <w:lang w:val="en-US" w:eastAsia="zh-CN"/>
        </w:rPr>
      </w:pPr>
      <w:r w:rsidRPr="00264360">
        <w:rPr>
          <w:rStyle w:val="Artdef"/>
          <w:lang w:val="en-US" w:eastAsia="zh-CN"/>
        </w:rPr>
        <w:t>11.44C</w:t>
      </w:r>
      <w:r w:rsidRPr="00264360">
        <w:rPr>
          <w:lang w:val="en-US" w:eastAsia="zh-CN"/>
        </w:rPr>
        <w:tab/>
      </w:r>
      <w:del w:id="61" w:author="">
        <w:r w:rsidRPr="00264360" w:rsidDel="003C7DA8">
          <w:rPr>
            <w:sz w:val="16"/>
            <w:szCs w:val="16"/>
            <w:lang w:val="en-US" w:eastAsia="zh-CN"/>
          </w:rPr>
          <w:delText>(SUP - WRC-03)</w:delText>
        </w:r>
      </w:del>
      <w:ins w:id="62" w:author="" w:date="2018-07-24T12:03:00Z">
        <w:r w:rsidRPr="00264360">
          <w:rPr>
            <w:sz w:val="16"/>
            <w:szCs w:val="16"/>
            <w:lang w:val="en-US" w:eastAsia="zh-CN"/>
          </w:rPr>
          <w:tab/>
        </w:r>
      </w:ins>
      <w:ins w:id="63" w:author="" w:date="2018-10-09T11:26:00Z">
        <w:r w:rsidRPr="00264360">
          <w:rPr>
            <w:sz w:val="16"/>
            <w:szCs w:val="16"/>
            <w:lang w:val="en-US" w:eastAsia="zh-CN"/>
          </w:rPr>
          <w:tab/>
        </w:r>
      </w:ins>
      <w:ins w:id="64" w:author="" w:date="2018-08-11T11:54:00Z">
        <w:r w:rsidRPr="00264360">
          <w:rPr>
            <w:rFonts w:hint="eastAsia"/>
            <w:lang w:eastAsia="zh-CN"/>
          </w:rPr>
          <w:t>如果一个具有发射或接收频率指配能力</w:t>
        </w:r>
      </w:ins>
      <w:ins w:id="65" w:author="" w:date="2019-02-27T02:54:00Z">
        <w:r w:rsidRPr="00264360">
          <w:rPr>
            <w:rFonts w:hint="eastAsia"/>
            <w:lang w:eastAsia="zh-CN"/>
          </w:rPr>
          <w:t>、以</w:t>
        </w:r>
      </w:ins>
      <w:ins w:id="66" w:author="Wang, Shengkai" w:date="2019-10-24T18:57:00Z">
        <w:r w:rsidR="005E7FC7">
          <w:rPr>
            <w:rFonts w:hint="eastAsia"/>
            <w:lang w:eastAsia="zh-CN"/>
          </w:rPr>
          <w:t>“</w:t>
        </w:r>
      </w:ins>
      <w:ins w:id="67" w:author="" w:date="2019-02-27T02:55:00Z">
        <w:r w:rsidRPr="00264360">
          <w:rPr>
            <w:rFonts w:hint="eastAsia"/>
            <w:lang w:eastAsia="zh-CN"/>
          </w:rPr>
          <w:t>地球</w:t>
        </w:r>
      </w:ins>
      <w:ins w:id="68" w:author="Wang, Shengkai" w:date="2019-10-24T18:57:00Z">
        <w:r w:rsidR="005E7FC7">
          <w:rPr>
            <w:rFonts w:hint="eastAsia"/>
            <w:lang w:eastAsia="zh-CN"/>
          </w:rPr>
          <w:t>”</w:t>
        </w:r>
      </w:ins>
      <w:ins w:id="69" w:author="" w:date="2019-02-27T02:55:00Z">
        <w:r w:rsidRPr="00264360">
          <w:rPr>
            <w:rFonts w:hint="eastAsia"/>
            <w:lang w:eastAsia="zh-CN"/>
          </w:rPr>
          <w:t>为参照物</w:t>
        </w:r>
      </w:ins>
      <w:ins w:id="70" w:author="" w:date="2018-08-11T11:54:00Z">
        <w:r w:rsidRPr="00264360">
          <w:rPr>
            <w:rFonts w:hint="eastAsia"/>
            <w:lang w:eastAsia="zh-CN"/>
          </w:rPr>
          <w:t>的非对地静止卫星空间电台部署在</w:t>
        </w:r>
      </w:ins>
      <w:ins w:id="71" w:author="" w:date="2018-10-11T13:50:00Z">
        <w:r w:rsidRPr="00264360">
          <w:rPr>
            <w:rFonts w:hint="eastAsia"/>
            <w:lang w:eastAsia="zh-CN"/>
          </w:rPr>
          <w:t>非对地静止卫星系统</w:t>
        </w:r>
      </w:ins>
      <w:ins w:id="72" w:author="" w:date="2018-08-11T11:56:00Z">
        <w:r w:rsidRPr="00264360">
          <w:rPr>
            <w:rFonts w:hint="eastAsia"/>
            <w:lang w:eastAsia="zh-CN"/>
          </w:rPr>
          <w:t>其中</w:t>
        </w:r>
        <w:r w:rsidRPr="00264360">
          <w:rPr>
            <w:lang w:eastAsia="zh-CN"/>
          </w:rPr>
          <w:t>一个</w:t>
        </w:r>
      </w:ins>
      <w:ins w:id="73" w:author="" w:date="2018-08-11T11:54:00Z">
        <w:r w:rsidRPr="00264360">
          <w:rPr>
            <w:rFonts w:hint="eastAsia"/>
            <w:lang w:eastAsia="zh-CN"/>
          </w:rPr>
          <w:t>通知轨道面</w:t>
        </w:r>
      </w:ins>
      <w:ins w:id="74" w:author="" w:date="2018-07-13T10:38:00Z">
        <w:r w:rsidRPr="00CA3BF2">
          <w:rPr>
            <w:rStyle w:val="FootnoteReference"/>
            <w:lang w:eastAsia="zh-CN"/>
            <w:rPrChange w:id="75" w:author="" w:date="2019-05-27T08:42:00Z">
              <w:rPr>
                <w:highlight w:val="cyan"/>
                <w:vertAlign w:val="superscript"/>
                <w:lang w:val="en-US"/>
              </w:rPr>
            </w:rPrChange>
          </w:rPr>
          <w:t>ADD</w:t>
        </w:r>
      </w:ins>
      <w:ins w:id="76" w:author="" w:date="2018-09-10T10:08:00Z">
        <w:r w:rsidRPr="00CA3BF2">
          <w:rPr>
            <w:rStyle w:val="FootnoteReference"/>
            <w:lang w:val="en-US" w:eastAsia="zh-CN"/>
          </w:rPr>
          <w:t> </w:t>
        </w:r>
      </w:ins>
      <w:ins w:id="77" w:author="" w:date="2019-02-21T01:44:00Z">
        <w:r w:rsidRPr="00CA3BF2">
          <w:rPr>
            <w:rStyle w:val="FootnoteReference"/>
            <w:lang w:val="en-US" w:eastAsia="zh-CN"/>
            <w:rPrChange w:id="78" w:author="" w:date="2019-02-21T01:44:00Z">
              <w:rPr>
                <w:rStyle w:val="FootnoteReference"/>
              </w:rPr>
            </w:rPrChange>
          </w:rPr>
          <w:t>AA</w:t>
        </w:r>
      </w:ins>
      <w:ins w:id="79" w:author="" w:date="2018-08-11T11:55:00Z">
        <w:r w:rsidRPr="00264360">
          <w:rPr>
            <w:rFonts w:hint="eastAsia"/>
            <w:lang w:eastAsia="zh-CN"/>
          </w:rPr>
          <w:t>并连续保持</w:t>
        </w:r>
      </w:ins>
      <w:ins w:id="80" w:author="Wang, Shengkai" w:date="2019-10-24T19:00:00Z">
        <w:r w:rsidR="002F1949">
          <w:rPr>
            <w:lang w:eastAsia="zh-CN"/>
          </w:rPr>
          <w:t>90</w:t>
        </w:r>
      </w:ins>
      <w:ins w:id="81" w:author="" w:date="2018-08-11T11:55:00Z">
        <w:r w:rsidRPr="00264360">
          <w:rPr>
            <w:rFonts w:hint="eastAsia"/>
            <w:lang w:val="en-US" w:eastAsia="zh-CN"/>
          </w:rPr>
          <w:t>天</w:t>
        </w:r>
      </w:ins>
      <w:ins w:id="82" w:author="" w:date="2018-07-13T10:38:00Z">
        <w:r w:rsidRPr="00CA3BF2">
          <w:rPr>
            <w:rStyle w:val="FootnoteReference"/>
            <w:rFonts w:eastAsia="Batang"/>
            <w:lang w:val="en-US" w:eastAsia="zh-CN"/>
          </w:rPr>
          <w:t>ADD</w:t>
        </w:r>
      </w:ins>
      <w:ins w:id="83" w:author="" w:date="2018-09-10T10:08:00Z">
        <w:r w:rsidRPr="00CA3BF2">
          <w:rPr>
            <w:rStyle w:val="FootnoteReference"/>
            <w:lang w:val="en-US" w:eastAsia="zh-CN"/>
          </w:rPr>
          <w:t> </w:t>
        </w:r>
      </w:ins>
      <w:ins w:id="84" w:author="" w:date="2019-02-21T01:45:00Z">
        <w:r w:rsidRPr="00CA3BF2">
          <w:rPr>
            <w:rStyle w:val="FootnoteReference"/>
            <w:rFonts w:eastAsia="Batang"/>
            <w:lang w:val="en-US" w:eastAsia="zh-CN"/>
            <w:rPrChange w:id="85" w:author="" w:date="2019-02-21T01:45:00Z">
              <w:rPr>
                <w:rStyle w:val="FootnoteReference"/>
                <w:rFonts w:eastAsia="Batang"/>
              </w:rPr>
            </w:rPrChange>
          </w:rPr>
          <w:t>BB</w:t>
        </w:r>
      </w:ins>
      <w:ins w:id="86" w:author="" w:date="2018-08-11T11:59:00Z">
        <w:r w:rsidRPr="00264360">
          <w:rPr>
            <w:rFonts w:hint="eastAsia"/>
            <w:lang w:val="en-US" w:eastAsia="zh-CN"/>
          </w:rPr>
          <w:t>，</w:t>
        </w:r>
        <w:r w:rsidRPr="00264360">
          <w:rPr>
            <w:rFonts w:hint="eastAsia"/>
            <w:lang w:eastAsia="zh-CN"/>
          </w:rPr>
          <w:t>则该</w:t>
        </w:r>
      </w:ins>
      <w:ins w:id="87" w:author="" w:date="2018-10-11T13:50:00Z">
        <w:r w:rsidRPr="00264360">
          <w:rPr>
            <w:rFonts w:hint="eastAsia"/>
            <w:lang w:eastAsia="zh-CN"/>
          </w:rPr>
          <w:t>非对地静止卫星空间电台的</w:t>
        </w:r>
      </w:ins>
      <w:ins w:id="88" w:author="" w:date="2018-08-11T11:59:00Z">
        <w:r w:rsidRPr="00264360">
          <w:rPr>
            <w:rFonts w:hint="eastAsia"/>
            <w:lang w:eastAsia="zh-CN"/>
          </w:rPr>
          <w:t>频率指配须视为已启用。</w:t>
        </w:r>
      </w:ins>
      <w:ins w:id="89" w:author="" w:date="2018-08-11T12:03:00Z">
        <w:r w:rsidRPr="00264360">
          <w:rPr>
            <w:rFonts w:hint="eastAsia"/>
            <w:lang w:eastAsia="zh-CN"/>
          </w:rPr>
          <w:t>通知主管部门须在自</w:t>
        </w:r>
      </w:ins>
      <w:ins w:id="90" w:author="Wang, Shengkai" w:date="2019-10-24T19:01:00Z">
        <w:r w:rsidR="002F1949">
          <w:rPr>
            <w:rFonts w:hint="eastAsia"/>
            <w:lang w:eastAsia="zh-CN"/>
          </w:rPr>
          <w:t>90</w:t>
        </w:r>
      </w:ins>
      <w:ins w:id="91" w:author="" w:date="2018-08-11T12:02:00Z">
        <w:r w:rsidRPr="00264360">
          <w:rPr>
            <w:rFonts w:hint="eastAsia"/>
            <w:lang w:val="en-US" w:eastAsia="zh-CN"/>
          </w:rPr>
          <w:t>天</w:t>
        </w:r>
        <w:r w:rsidRPr="00264360">
          <w:rPr>
            <w:lang w:val="en-US" w:eastAsia="zh-CN"/>
          </w:rPr>
          <w:t>期限</w:t>
        </w:r>
      </w:ins>
      <w:ins w:id="92" w:author="" w:date="2018-07-13T10:38:00Z">
        <w:r w:rsidRPr="00CA3BF2">
          <w:rPr>
            <w:rStyle w:val="FootnoteReference"/>
            <w:lang w:val="en-US" w:eastAsia="zh-CN"/>
            <w:rPrChange w:id="93" w:author="" w:date="2019-05-27T08:42:00Z">
              <w:rPr/>
            </w:rPrChange>
          </w:rPr>
          <w:t>MOD</w:t>
        </w:r>
      </w:ins>
      <w:ins w:id="94" w:author="" w:date="2018-09-10T10:08:00Z">
        <w:r w:rsidRPr="00CA3BF2">
          <w:rPr>
            <w:rStyle w:val="FootnoteReference"/>
            <w:lang w:val="en-US" w:eastAsia="zh-CN"/>
          </w:rPr>
          <w:t> </w:t>
        </w:r>
      </w:ins>
      <w:ins w:id="95" w:author="" w:date="2018-07-13T10:38:00Z">
        <w:r w:rsidRPr="00CA3BF2">
          <w:rPr>
            <w:rStyle w:val="FootnoteReference"/>
            <w:lang w:val="en-US" w:eastAsia="zh-CN"/>
          </w:rPr>
          <w:t>26, ADD</w:t>
        </w:r>
      </w:ins>
      <w:ins w:id="96" w:author="" w:date="2018-09-10T10:08:00Z">
        <w:r w:rsidRPr="00CA3BF2">
          <w:rPr>
            <w:rStyle w:val="FootnoteReference"/>
            <w:lang w:val="en-US" w:eastAsia="zh-CN"/>
          </w:rPr>
          <w:t> </w:t>
        </w:r>
      </w:ins>
      <w:ins w:id="97" w:author="" w:date="2019-02-21T01:46:00Z">
        <w:r w:rsidRPr="00CA3BF2">
          <w:rPr>
            <w:rStyle w:val="FootnoteReference"/>
            <w:lang w:val="en-US" w:eastAsia="zh-CN"/>
            <w:rPrChange w:id="98" w:author="" w:date="2019-02-21T01:46:00Z">
              <w:rPr>
                <w:rStyle w:val="FootnoteReference"/>
              </w:rPr>
            </w:rPrChange>
          </w:rPr>
          <w:t>CC</w:t>
        </w:r>
      </w:ins>
      <w:ins w:id="99" w:author="" w:date="2018-08-11T12:03:00Z">
        <w:r w:rsidRPr="00264360">
          <w:rPr>
            <w:rFonts w:hint="eastAsia"/>
            <w:lang w:eastAsia="zh-CN"/>
          </w:rPr>
          <w:t>结束之日起的</w:t>
        </w:r>
        <w:r w:rsidRPr="00264360">
          <w:rPr>
            <w:rFonts w:hint="eastAsia"/>
            <w:lang w:eastAsia="zh-CN"/>
          </w:rPr>
          <w:t>30</w:t>
        </w:r>
        <w:r w:rsidRPr="00264360">
          <w:rPr>
            <w:rFonts w:hint="eastAsia"/>
            <w:lang w:eastAsia="zh-CN"/>
          </w:rPr>
          <w:t>天内，将此情况通报无线电通信局。无线电通信局在收到该款规定的资料后，须尽快在国际电联网站上提供该资料并</w:t>
        </w:r>
      </w:ins>
      <w:ins w:id="100" w:author="" w:date="2018-10-11T13:51:00Z">
        <w:r w:rsidRPr="00264360">
          <w:rPr>
            <w:rFonts w:hint="eastAsia"/>
            <w:lang w:eastAsia="zh-CN"/>
          </w:rPr>
          <w:t>随后</w:t>
        </w:r>
      </w:ins>
      <w:ins w:id="101" w:author="" w:date="2018-08-11T12:03:00Z">
        <w:r w:rsidRPr="00264360">
          <w:rPr>
            <w:rFonts w:hint="eastAsia"/>
            <w:lang w:eastAsia="zh-CN"/>
          </w:rPr>
          <w:t>在无线电通信局《国际频率信息通报》</w:t>
        </w:r>
      </w:ins>
      <w:ins w:id="102" w:author="Wang, Shengkai" w:date="2019-10-24T19:02:00Z">
        <w:r w:rsidR="002F1949">
          <w:rPr>
            <w:rFonts w:hint="eastAsia"/>
            <w:lang w:eastAsia="zh-CN"/>
          </w:rPr>
          <w:t>（</w:t>
        </w:r>
        <w:r w:rsidR="002F1949">
          <w:rPr>
            <w:rFonts w:hint="eastAsia"/>
            <w:lang w:eastAsia="zh-CN"/>
          </w:rPr>
          <w:t>B</w:t>
        </w:r>
        <w:r w:rsidR="002F1949">
          <w:rPr>
            <w:lang w:eastAsia="zh-CN"/>
          </w:rPr>
          <w:t>R IFIC</w:t>
        </w:r>
        <w:r w:rsidR="002F1949">
          <w:rPr>
            <w:rFonts w:hint="eastAsia"/>
            <w:lang w:eastAsia="zh-CN"/>
          </w:rPr>
          <w:t>）</w:t>
        </w:r>
      </w:ins>
      <w:ins w:id="103" w:author="" w:date="2018-08-11T12:03:00Z">
        <w:r w:rsidRPr="00264360">
          <w:rPr>
            <w:rFonts w:hint="eastAsia"/>
            <w:lang w:eastAsia="zh-CN"/>
          </w:rPr>
          <w:t>中公布。</w:t>
        </w:r>
      </w:ins>
      <w:ins w:id="104" w:author="" w:date="2018-10-09T11:26:00Z">
        <w:r w:rsidRPr="00264360">
          <w:rPr>
            <w:rFonts w:hint="eastAsia"/>
            <w:sz w:val="16"/>
            <w:szCs w:val="16"/>
            <w:lang w:eastAsia="zh-CN"/>
          </w:rPr>
          <w:t>（</w:t>
        </w:r>
      </w:ins>
      <w:ins w:id="105" w:author="" w:date="2018-07-13T10:38:00Z">
        <w:r w:rsidRPr="00264360">
          <w:rPr>
            <w:sz w:val="16"/>
            <w:szCs w:val="16"/>
            <w:lang w:eastAsia="zh-CN"/>
          </w:rPr>
          <w:t>WRC</w:t>
        </w:r>
        <w:r w:rsidRPr="00264360">
          <w:rPr>
            <w:sz w:val="16"/>
            <w:szCs w:val="16"/>
            <w:lang w:eastAsia="zh-CN"/>
          </w:rPr>
          <w:noBreakHyphen/>
          <w:t>19</w:t>
        </w:r>
      </w:ins>
      <w:ins w:id="106" w:author="" w:date="2018-10-09T11:26:00Z">
        <w:r w:rsidRPr="00264360">
          <w:rPr>
            <w:rFonts w:hint="eastAsia"/>
            <w:sz w:val="16"/>
            <w:szCs w:val="16"/>
            <w:lang w:eastAsia="zh-CN"/>
          </w:rPr>
          <w:t>）</w:t>
        </w:r>
      </w:ins>
    </w:p>
    <w:p w14:paraId="72A80F19" w14:textId="70B3187B" w:rsidR="00846DB3" w:rsidRDefault="001E1CEA" w:rsidP="002F1949">
      <w:pPr>
        <w:pStyle w:val="Reasons"/>
        <w:rPr>
          <w:lang w:eastAsia="zh-CN"/>
        </w:rPr>
      </w:pPr>
      <w:r>
        <w:rPr>
          <w:b/>
          <w:lang w:eastAsia="zh-CN"/>
        </w:rPr>
        <w:t>理由：</w:t>
      </w:r>
      <w:r>
        <w:rPr>
          <w:lang w:eastAsia="zh-CN"/>
        </w:rPr>
        <w:tab/>
      </w:r>
      <w:r w:rsidR="002F1949">
        <w:rPr>
          <w:rFonts w:hint="eastAsia"/>
          <w:lang w:eastAsia="zh-CN"/>
        </w:rPr>
        <w:t>澳大利亚支持为期</w:t>
      </w:r>
      <w:r w:rsidR="002F1949" w:rsidRPr="002F1949">
        <w:rPr>
          <w:rFonts w:hint="eastAsia"/>
          <w:lang w:eastAsia="zh-CN"/>
        </w:rPr>
        <w:t>90</w:t>
      </w:r>
      <w:r w:rsidR="002F1949" w:rsidRPr="002F1949">
        <w:rPr>
          <w:rFonts w:hint="eastAsia"/>
          <w:lang w:eastAsia="zh-CN"/>
        </w:rPr>
        <w:t>天</w:t>
      </w:r>
      <w:r w:rsidR="002F1949">
        <w:rPr>
          <w:rFonts w:hint="eastAsia"/>
          <w:lang w:eastAsia="zh-CN"/>
        </w:rPr>
        <w:t>的连续周期，以</w:t>
      </w:r>
      <w:r w:rsidR="002F1949" w:rsidRPr="002F1949">
        <w:rPr>
          <w:rFonts w:hint="eastAsia"/>
          <w:lang w:eastAsia="zh-CN"/>
        </w:rPr>
        <w:t>启用非对地静止卫星系统。</w:t>
      </w:r>
    </w:p>
    <w:p w14:paraId="345833C9" w14:textId="77777777" w:rsidR="00846DB3" w:rsidRDefault="001E1CEA">
      <w:pPr>
        <w:pStyle w:val="Proposal"/>
        <w:rPr>
          <w:lang w:eastAsia="zh-CN"/>
        </w:rPr>
      </w:pPr>
      <w:r>
        <w:rPr>
          <w:lang w:eastAsia="zh-CN"/>
        </w:rPr>
        <w:lastRenderedPageBreak/>
        <w:t>ADD</w:t>
      </w:r>
      <w:r>
        <w:rPr>
          <w:lang w:eastAsia="zh-CN"/>
        </w:rPr>
        <w:tab/>
        <w:t>AUS/47A19A1/6</w:t>
      </w:r>
      <w:r>
        <w:rPr>
          <w:vanish/>
          <w:color w:val="7F7F7F" w:themeColor="text1" w:themeTint="80"/>
          <w:vertAlign w:val="superscript"/>
          <w:lang w:eastAsia="zh-CN"/>
        </w:rPr>
        <w:t>#50019</w:t>
      </w:r>
    </w:p>
    <w:p w14:paraId="36C769AE" w14:textId="77777777" w:rsidR="001E1CEA" w:rsidRPr="00264360" w:rsidRDefault="001E1CEA" w:rsidP="001E1CEA">
      <w:pPr>
        <w:tabs>
          <w:tab w:val="left" w:pos="9090"/>
        </w:tabs>
        <w:spacing w:before="0"/>
        <w:rPr>
          <w:lang w:val="en-US" w:eastAsia="zh-CN"/>
        </w:rPr>
      </w:pPr>
      <w:r w:rsidRPr="00264360">
        <w:rPr>
          <w:lang w:val="en-US" w:eastAsia="zh-CN"/>
        </w:rPr>
        <w:t>_______________</w:t>
      </w:r>
    </w:p>
    <w:p w14:paraId="1B2E12E0" w14:textId="0A6EEFC7" w:rsidR="001E1CEA" w:rsidRPr="00264360" w:rsidRDefault="001E1CEA" w:rsidP="002F1949">
      <w:pPr>
        <w:pStyle w:val="FootnoteText"/>
        <w:rPr>
          <w:sz w:val="24"/>
          <w:szCs w:val="24"/>
          <w:lang w:eastAsia="zh-CN"/>
        </w:rPr>
      </w:pPr>
      <w:r w:rsidRPr="00264360">
        <w:rPr>
          <w:rStyle w:val="FootnoteReference"/>
          <w:lang w:val="en-US" w:eastAsia="zh-CN"/>
        </w:rPr>
        <w:t>AA</w:t>
      </w:r>
      <w:r w:rsidRPr="00E1739F">
        <w:rPr>
          <w:rStyle w:val="Artdef"/>
          <w:sz w:val="24"/>
          <w:szCs w:val="24"/>
          <w:lang w:val="en-US" w:eastAsia="zh-CN"/>
        </w:rPr>
        <w:t>11.44C.1</w:t>
      </w:r>
      <w:r w:rsidRPr="00E1739F">
        <w:rPr>
          <w:rStyle w:val="Artdef"/>
          <w:sz w:val="24"/>
          <w:szCs w:val="24"/>
          <w:lang w:val="en-US" w:eastAsia="zh-CN"/>
        </w:rPr>
        <w:tab/>
      </w:r>
      <w:bookmarkStart w:id="107" w:name="OLE_LINK48"/>
      <w:proofErr w:type="gramStart"/>
      <w:r w:rsidRPr="00E1739F">
        <w:rPr>
          <w:rFonts w:hint="eastAsia"/>
          <w:sz w:val="24"/>
          <w:szCs w:val="24"/>
          <w:lang w:eastAsia="zh-CN"/>
        </w:rPr>
        <w:t>在</w:t>
      </w:r>
      <w:r w:rsidR="002F1949">
        <w:rPr>
          <w:rFonts w:hint="eastAsia"/>
          <w:sz w:val="24"/>
          <w:szCs w:val="24"/>
          <w:lang w:eastAsia="zh-CN"/>
        </w:rPr>
        <w:t>应用</w:t>
      </w:r>
      <w:r w:rsidRPr="00E1739F">
        <w:rPr>
          <w:sz w:val="24"/>
          <w:szCs w:val="24"/>
          <w:lang w:eastAsia="zh-CN"/>
        </w:rPr>
        <w:t>[</w:t>
      </w:r>
      <w:proofErr w:type="gramEnd"/>
      <w:r w:rsidRPr="00E1739F">
        <w:rPr>
          <w:rFonts w:hint="eastAsia"/>
          <w:sz w:val="24"/>
          <w:szCs w:val="24"/>
          <w:lang w:eastAsia="zh-CN"/>
        </w:rPr>
        <w:t>MOD</w:t>
      </w:r>
      <w:r w:rsidRPr="00E1739F">
        <w:rPr>
          <w:sz w:val="24"/>
          <w:szCs w:val="24"/>
          <w:lang w:eastAsia="zh-CN"/>
        </w:rPr>
        <w:t>]</w:t>
      </w:r>
      <w:r w:rsidR="002F1949">
        <w:rPr>
          <w:rFonts w:hint="eastAsia"/>
          <w:sz w:val="24"/>
          <w:szCs w:val="24"/>
          <w:lang w:eastAsia="zh-CN"/>
        </w:rPr>
        <w:t>第</w:t>
      </w:r>
      <w:r w:rsidRPr="00E1739F">
        <w:rPr>
          <w:rFonts w:hint="eastAsia"/>
          <w:b/>
          <w:bCs/>
          <w:sz w:val="24"/>
          <w:szCs w:val="24"/>
          <w:lang w:eastAsia="zh-CN"/>
        </w:rPr>
        <w:t>11.44</w:t>
      </w:r>
      <w:r w:rsidRPr="00E1739F">
        <w:rPr>
          <w:b/>
          <w:bCs/>
          <w:sz w:val="24"/>
          <w:szCs w:val="24"/>
          <w:lang w:eastAsia="zh-CN"/>
        </w:rPr>
        <w:t>C</w:t>
      </w:r>
      <w:r w:rsidR="002F1949" w:rsidRPr="002F1949">
        <w:rPr>
          <w:rFonts w:hint="eastAsia"/>
          <w:sz w:val="24"/>
          <w:szCs w:val="24"/>
          <w:lang w:eastAsia="zh-CN"/>
        </w:rPr>
        <w:t>款</w:t>
      </w:r>
      <w:r w:rsidR="002F1949">
        <w:rPr>
          <w:rFonts w:hint="eastAsia"/>
          <w:sz w:val="24"/>
          <w:szCs w:val="24"/>
          <w:lang w:eastAsia="zh-CN"/>
        </w:rPr>
        <w:t>的过程中，在</w:t>
      </w:r>
      <w:r w:rsidR="002F1949" w:rsidRPr="00E1739F">
        <w:rPr>
          <w:rFonts w:hint="eastAsia"/>
          <w:sz w:val="24"/>
          <w:szCs w:val="24"/>
          <w:lang w:eastAsia="zh-CN"/>
        </w:rPr>
        <w:t>审查主</w:t>
      </w:r>
      <w:r w:rsidR="002F1949" w:rsidRPr="00E1739F">
        <w:rPr>
          <w:sz w:val="24"/>
          <w:szCs w:val="24"/>
          <w:lang w:eastAsia="zh-CN"/>
        </w:rPr>
        <w:t>管</w:t>
      </w:r>
      <w:r w:rsidR="002F1949">
        <w:rPr>
          <w:rFonts w:hint="eastAsia"/>
          <w:sz w:val="24"/>
          <w:szCs w:val="24"/>
          <w:lang w:eastAsia="zh-CN"/>
        </w:rPr>
        <w:t>部门提供的</w:t>
      </w:r>
      <w:r w:rsidRPr="00E1739F">
        <w:rPr>
          <w:rFonts w:hint="eastAsia"/>
          <w:sz w:val="24"/>
          <w:szCs w:val="24"/>
          <w:lang w:eastAsia="zh-CN"/>
        </w:rPr>
        <w:t>资料时，须使用附录</w:t>
      </w:r>
      <w:r w:rsidRPr="00E1739F">
        <w:rPr>
          <w:rStyle w:val="Appref"/>
          <w:b/>
          <w:bCs/>
          <w:sz w:val="24"/>
          <w:szCs w:val="24"/>
          <w:lang w:eastAsia="zh-CN"/>
        </w:rPr>
        <w:t>4</w:t>
      </w:r>
      <w:r w:rsidRPr="00E1739F">
        <w:rPr>
          <w:rFonts w:hint="eastAsia"/>
          <w:sz w:val="24"/>
          <w:szCs w:val="24"/>
          <w:lang w:eastAsia="zh-CN"/>
        </w:rPr>
        <w:t>附件</w:t>
      </w:r>
      <w:r w:rsidR="002F1949">
        <w:rPr>
          <w:sz w:val="24"/>
          <w:szCs w:val="24"/>
          <w:lang w:eastAsia="zh-CN"/>
        </w:rPr>
        <w:t>2</w:t>
      </w:r>
      <w:r w:rsidRPr="00E1739F">
        <w:rPr>
          <w:rFonts w:hint="eastAsia"/>
          <w:sz w:val="24"/>
          <w:szCs w:val="24"/>
          <w:lang w:eastAsia="zh-CN"/>
        </w:rPr>
        <w:t>表</w:t>
      </w:r>
      <w:r w:rsidRPr="00E1739F">
        <w:rPr>
          <w:sz w:val="24"/>
          <w:szCs w:val="24"/>
          <w:lang w:eastAsia="zh-CN"/>
        </w:rPr>
        <w:t>A</w:t>
      </w:r>
      <w:r w:rsidRPr="00E1739F">
        <w:rPr>
          <w:rFonts w:hint="eastAsia"/>
          <w:sz w:val="24"/>
          <w:szCs w:val="24"/>
          <w:lang w:eastAsia="zh-CN"/>
        </w:rPr>
        <w:t>中的下列数据项，以</w:t>
      </w:r>
      <w:r w:rsidR="002F1949">
        <w:rPr>
          <w:rFonts w:hint="eastAsia"/>
          <w:sz w:val="24"/>
          <w:szCs w:val="24"/>
          <w:lang w:eastAsia="zh-CN"/>
        </w:rPr>
        <w:t>酌情</w:t>
      </w:r>
      <w:r w:rsidRPr="00E1739F">
        <w:rPr>
          <w:rFonts w:hint="eastAsia"/>
          <w:sz w:val="24"/>
          <w:szCs w:val="24"/>
          <w:lang w:eastAsia="zh-CN"/>
        </w:rPr>
        <w:t>确定至少一个所部署非对地静止卫星系统中空间电台的</w:t>
      </w:r>
      <w:r w:rsidRPr="00264360">
        <w:rPr>
          <w:rFonts w:hint="eastAsia"/>
          <w:sz w:val="24"/>
          <w:szCs w:val="24"/>
          <w:lang w:eastAsia="zh-CN"/>
        </w:rPr>
        <w:t>轨道面是否与某</w:t>
      </w:r>
      <w:r w:rsidRPr="00264360">
        <w:rPr>
          <w:sz w:val="24"/>
          <w:szCs w:val="24"/>
          <w:lang w:eastAsia="zh-CN"/>
        </w:rPr>
        <w:t>一</w:t>
      </w:r>
      <w:r w:rsidRPr="00264360">
        <w:rPr>
          <w:rFonts w:hint="eastAsia"/>
          <w:sz w:val="24"/>
          <w:szCs w:val="24"/>
          <w:lang w:eastAsia="zh-CN"/>
        </w:rPr>
        <w:t>通知轨道相对应：</w:t>
      </w:r>
    </w:p>
    <w:bookmarkEnd w:id="107"/>
    <w:p w14:paraId="5196ECF9" w14:textId="77777777" w:rsidR="001E1CEA" w:rsidRPr="00264360" w:rsidRDefault="001E1CEA" w:rsidP="004B0C22">
      <w:pPr>
        <w:pStyle w:val="enumlev1"/>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4.b.4.a</w:t>
      </w:r>
      <w:r w:rsidRPr="00264360">
        <w:rPr>
          <w:rFonts w:hint="eastAsia"/>
          <w:lang w:eastAsia="zh-CN"/>
        </w:rPr>
        <w:t>项</w:t>
      </w:r>
      <w:proofErr w:type="gramEnd"/>
      <w:r w:rsidRPr="00264360">
        <w:rPr>
          <w:rFonts w:hint="eastAsia"/>
          <w:lang w:eastAsia="zh-CN"/>
        </w:rPr>
        <w:t>，空间电台轨道面的倾角；</w:t>
      </w:r>
    </w:p>
    <w:p w14:paraId="260DDEE1" w14:textId="77777777" w:rsidR="001E1CEA" w:rsidRPr="00264360" w:rsidRDefault="001E1CEA" w:rsidP="004B0C22">
      <w:pPr>
        <w:pStyle w:val="enumlev1"/>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4.b.4.d</w:t>
      </w:r>
      <w:r w:rsidRPr="00264360">
        <w:rPr>
          <w:rFonts w:hint="eastAsia"/>
          <w:lang w:eastAsia="zh-CN"/>
        </w:rPr>
        <w:t>项</w:t>
      </w:r>
      <w:proofErr w:type="gramEnd"/>
      <w:r w:rsidRPr="00264360">
        <w:rPr>
          <w:lang w:eastAsia="zh-CN"/>
        </w:rPr>
        <w:t>，</w:t>
      </w:r>
      <w:bookmarkStart w:id="108" w:name="OLE_LINK27"/>
      <w:r w:rsidRPr="00264360">
        <w:rPr>
          <w:rFonts w:hint="eastAsia"/>
          <w:lang w:eastAsia="zh-CN"/>
        </w:rPr>
        <w:t>空间电台远地点的高度；</w:t>
      </w:r>
      <w:bookmarkEnd w:id="108"/>
    </w:p>
    <w:p w14:paraId="7D2C3015" w14:textId="31CA0106" w:rsidR="001E1CEA" w:rsidRPr="00264360" w:rsidRDefault="001E1CEA" w:rsidP="004B0C22">
      <w:pPr>
        <w:pStyle w:val="enumlev1"/>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4.b.4.e</w:t>
      </w:r>
      <w:r w:rsidRPr="00264360">
        <w:rPr>
          <w:rFonts w:hint="eastAsia"/>
          <w:lang w:eastAsia="zh-CN"/>
        </w:rPr>
        <w:t>项</w:t>
      </w:r>
      <w:proofErr w:type="gramEnd"/>
      <w:r w:rsidRPr="00264360">
        <w:rPr>
          <w:rFonts w:hint="eastAsia"/>
          <w:lang w:eastAsia="zh-CN"/>
        </w:rPr>
        <w:t>，空间电台近地点的高度</w:t>
      </w:r>
      <w:bookmarkStart w:id="109" w:name="OLE_LINK31"/>
      <w:bookmarkStart w:id="110" w:name="OLE_LINK35"/>
      <w:r w:rsidRPr="00264360">
        <w:rPr>
          <w:rFonts w:hint="eastAsia"/>
          <w:lang w:eastAsia="zh-CN"/>
        </w:rPr>
        <w:t>；</w:t>
      </w:r>
      <w:bookmarkEnd w:id="109"/>
      <w:bookmarkEnd w:id="110"/>
      <w:r w:rsidR="00C81548">
        <w:rPr>
          <w:rFonts w:hint="eastAsia"/>
          <w:lang w:eastAsia="zh-CN"/>
        </w:rPr>
        <w:t>以及</w:t>
      </w:r>
    </w:p>
    <w:p w14:paraId="233D875F" w14:textId="77777777" w:rsidR="001E1CEA" w:rsidRPr="00ED7260" w:rsidRDefault="001E1CEA" w:rsidP="004B0C22">
      <w:pPr>
        <w:pStyle w:val="enumlev1"/>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4.b.5.c</w:t>
      </w:r>
      <w:r w:rsidRPr="00264360">
        <w:rPr>
          <w:rFonts w:hint="eastAsia"/>
          <w:lang w:eastAsia="zh-CN"/>
        </w:rPr>
        <w:t>项</w:t>
      </w:r>
      <w:proofErr w:type="gramEnd"/>
      <w:r w:rsidRPr="00264360">
        <w:rPr>
          <w:lang w:eastAsia="zh-CN"/>
        </w:rPr>
        <w:t>，</w:t>
      </w:r>
      <w:r w:rsidRPr="00264360">
        <w:rPr>
          <w:rFonts w:hint="eastAsia"/>
          <w:lang w:eastAsia="zh-CN"/>
        </w:rPr>
        <w:t>空间电台轨道（仅对于近地点和远地点高度不同的轨道）的近地点幅</w:t>
      </w:r>
      <w:r w:rsidRPr="00264360">
        <w:rPr>
          <w:lang w:eastAsia="zh-CN"/>
        </w:rPr>
        <w:t>角</w:t>
      </w:r>
      <w:r w:rsidRPr="00264360">
        <w:rPr>
          <w:rFonts w:hint="eastAsia"/>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p>
    <w:p w14:paraId="0A7F172A" w14:textId="6B8B31AD" w:rsidR="00846DB3" w:rsidRDefault="001E1CEA" w:rsidP="00AB5FF4">
      <w:pPr>
        <w:pStyle w:val="Reasons"/>
        <w:rPr>
          <w:lang w:eastAsia="zh-CN"/>
        </w:rPr>
      </w:pPr>
      <w:r>
        <w:rPr>
          <w:b/>
          <w:lang w:eastAsia="zh-CN"/>
        </w:rPr>
        <w:t>理由：</w:t>
      </w:r>
      <w:r>
        <w:rPr>
          <w:lang w:eastAsia="zh-CN"/>
        </w:rPr>
        <w:tab/>
      </w:r>
      <w:r w:rsidR="002F1949" w:rsidRPr="002F1949">
        <w:rPr>
          <w:rFonts w:hint="eastAsia"/>
          <w:lang w:eastAsia="zh-CN"/>
        </w:rPr>
        <w:t>澳大利亚为第</w:t>
      </w:r>
      <w:r w:rsidR="002F1949" w:rsidRPr="002F1949">
        <w:rPr>
          <w:rFonts w:hint="eastAsia"/>
          <w:b/>
          <w:bCs/>
          <w:lang w:eastAsia="zh-CN"/>
        </w:rPr>
        <w:t>11.44C.1</w:t>
      </w:r>
      <w:r w:rsidR="002F1949">
        <w:rPr>
          <w:rFonts w:hint="eastAsia"/>
          <w:lang w:eastAsia="zh-CN"/>
        </w:rPr>
        <w:t>款选择了该</w:t>
      </w:r>
      <w:r w:rsidR="002F1949" w:rsidRPr="002F1949">
        <w:rPr>
          <w:rFonts w:hint="eastAsia"/>
          <w:lang w:eastAsia="zh-CN"/>
        </w:rPr>
        <w:t>选项，因为它认为</w:t>
      </w:r>
      <w:r w:rsidR="00AB5FF4">
        <w:rPr>
          <w:rFonts w:hint="eastAsia"/>
          <w:lang w:eastAsia="zh-CN"/>
        </w:rPr>
        <w:t>，脚注应仅参考那些与确定所通知之轨道</w:t>
      </w:r>
      <w:r w:rsidR="002F1949" w:rsidRPr="002F1949">
        <w:rPr>
          <w:rFonts w:hint="eastAsia"/>
          <w:lang w:eastAsia="zh-CN"/>
        </w:rPr>
        <w:t>面直接相关的特性。</w:t>
      </w:r>
    </w:p>
    <w:p w14:paraId="48A85CF5" w14:textId="77777777" w:rsidR="00846DB3" w:rsidRDefault="001E1CEA">
      <w:pPr>
        <w:pStyle w:val="Proposal"/>
        <w:rPr>
          <w:lang w:eastAsia="zh-CN"/>
        </w:rPr>
      </w:pPr>
      <w:r>
        <w:rPr>
          <w:lang w:eastAsia="zh-CN"/>
        </w:rPr>
        <w:t>ADD</w:t>
      </w:r>
      <w:r>
        <w:rPr>
          <w:lang w:eastAsia="zh-CN"/>
        </w:rPr>
        <w:tab/>
        <w:t>AUS/47A19A1/7</w:t>
      </w:r>
      <w:r>
        <w:rPr>
          <w:vanish/>
          <w:color w:val="7F7F7F" w:themeColor="text1" w:themeTint="80"/>
          <w:vertAlign w:val="superscript"/>
          <w:lang w:eastAsia="zh-CN"/>
        </w:rPr>
        <w:t>#50021</w:t>
      </w:r>
    </w:p>
    <w:p w14:paraId="7E02ED67" w14:textId="77777777" w:rsidR="001E1CEA" w:rsidRPr="00264360" w:rsidRDefault="001E1CEA" w:rsidP="001E1CEA">
      <w:pPr>
        <w:spacing w:before="0"/>
        <w:rPr>
          <w:lang w:val="en-US" w:eastAsia="zh-CN"/>
        </w:rPr>
      </w:pPr>
      <w:r w:rsidRPr="00264360">
        <w:rPr>
          <w:lang w:val="en-US" w:eastAsia="zh-CN"/>
        </w:rPr>
        <w:t>_______________</w:t>
      </w:r>
    </w:p>
    <w:p w14:paraId="515A96C8" w14:textId="60570363" w:rsidR="001E1CEA" w:rsidRPr="00264360" w:rsidRDefault="001E1CEA" w:rsidP="001E1CEA">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111" w:name="OLE_LINK55"/>
      <w:r w:rsidRPr="00E1739F">
        <w:rPr>
          <w:rFonts w:hint="eastAsia"/>
          <w:sz w:val="24"/>
          <w:szCs w:val="24"/>
          <w:lang w:val="en-US" w:eastAsia="zh-CN"/>
        </w:rPr>
        <w:t>非对地静止卫星系统中参照物并非“地球”的空间电台的频率指配，当通知主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111"/>
    </w:p>
    <w:p w14:paraId="1B5754FE" w14:textId="77777777" w:rsidR="00846DB3" w:rsidRDefault="00846DB3">
      <w:pPr>
        <w:pStyle w:val="Reasons"/>
        <w:rPr>
          <w:lang w:eastAsia="zh-CN"/>
        </w:rPr>
      </w:pPr>
    </w:p>
    <w:p w14:paraId="0064620E" w14:textId="77777777" w:rsidR="00846DB3" w:rsidRDefault="001E1CEA">
      <w:pPr>
        <w:pStyle w:val="Proposal"/>
        <w:rPr>
          <w:lang w:eastAsia="zh-CN"/>
        </w:rPr>
      </w:pPr>
      <w:r>
        <w:rPr>
          <w:lang w:eastAsia="zh-CN"/>
        </w:rPr>
        <w:t>ADD</w:t>
      </w:r>
      <w:r>
        <w:rPr>
          <w:lang w:eastAsia="zh-CN"/>
        </w:rPr>
        <w:tab/>
        <w:t>AUS/47A19A1/8</w:t>
      </w:r>
      <w:r>
        <w:rPr>
          <w:vanish/>
          <w:color w:val="7F7F7F" w:themeColor="text1" w:themeTint="80"/>
          <w:vertAlign w:val="superscript"/>
          <w:lang w:eastAsia="zh-CN"/>
        </w:rPr>
        <w:t>#50022</w:t>
      </w:r>
    </w:p>
    <w:p w14:paraId="26125508" w14:textId="77777777" w:rsidR="001E1CEA" w:rsidRPr="00264360" w:rsidRDefault="001E1CEA" w:rsidP="001E1CEA">
      <w:pPr>
        <w:keepNext/>
        <w:keepLines/>
        <w:spacing w:before="0"/>
        <w:rPr>
          <w:lang w:val="en-US" w:eastAsia="zh-CN"/>
        </w:rPr>
      </w:pPr>
      <w:r w:rsidRPr="00264360">
        <w:rPr>
          <w:lang w:val="en-US" w:eastAsia="zh-CN"/>
        </w:rPr>
        <w:t>_______________</w:t>
      </w:r>
    </w:p>
    <w:p w14:paraId="2854D240" w14:textId="45A73F6D" w:rsidR="001E1CEA" w:rsidRPr="00264360" w:rsidRDefault="001E1CEA" w:rsidP="00AB5FF4">
      <w:pPr>
        <w:rPr>
          <w:lang w:val="en-US" w:eastAsia="zh-CN"/>
        </w:rPr>
      </w:pPr>
      <w:r w:rsidRPr="00264360">
        <w:rPr>
          <w:rStyle w:val="FootnoteReference"/>
          <w:sz w:val="20"/>
          <w:lang w:eastAsia="zh-CN"/>
        </w:rPr>
        <w:t>CC</w:t>
      </w:r>
      <w:r w:rsidRPr="00264360">
        <w:rPr>
          <w:sz w:val="20"/>
          <w:lang w:val="en-US" w:eastAsia="zh-CN"/>
        </w:rPr>
        <w:t xml:space="preserve"> </w:t>
      </w:r>
      <w:r w:rsidRPr="00264360">
        <w:rPr>
          <w:rStyle w:val="Artdef"/>
          <w:szCs w:val="24"/>
          <w:lang w:val="en-US" w:eastAsia="zh-CN"/>
        </w:rPr>
        <w:t>11.44C.4</w:t>
      </w:r>
      <w:r w:rsidRPr="00264360">
        <w:rPr>
          <w:lang w:val="en-US" w:eastAsia="zh-CN"/>
        </w:rPr>
        <w:tab/>
      </w:r>
      <w:bookmarkStart w:id="112" w:name="OLE_LINK56"/>
      <w:r w:rsidRPr="00264360">
        <w:rPr>
          <w:rFonts w:hint="eastAsia"/>
          <w:lang w:eastAsia="zh-CN"/>
        </w:rPr>
        <w:t>当非对地静止卫星轨道空间电台频率指配的启用通知日期早于通知资料收妥日期</w:t>
      </w:r>
      <w:r w:rsidR="00AB5FF4">
        <w:rPr>
          <w:rFonts w:hint="eastAsia"/>
          <w:lang w:eastAsia="zh-CN"/>
        </w:rPr>
        <w:t>120</w:t>
      </w:r>
      <w:r w:rsidRPr="00264360">
        <w:rPr>
          <w:rFonts w:hint="eastAsia"/>
          <w:lang w:eastAsia="zh-CN"/>
        </w:rPr>
        <w:t>天以上时，如果其通知主管部门在为此指配提交通知资料时确认具有发射或接收频率指配能力的空间电台已被部署在某</w:t>
      </w:r>
      <w:r w:rsidRPr="00264360">
        <w:rPr>
          <w:lang w:eastAsia="zh-CN"/>
        </w:rPr>
        <w:t>个</w:t>
      </w:r>
      <w:r w:rsidRPr="00264360">
        <w:rPr>
          <w:rFonts w:hint="eastAsia"/>
          <w:lang w:eastAsia="zh-CN"/>
        </w:rPr>
        <w:t>通知轨道面（</w:t>
      </w:r>
      <w:proofErr w:type="gramStart"/>
      <w:r w:rsidRPr="00264360">
        <w:rPr>
          <w:rFonts w:hint="eastAsia"/>
          <w:lang w:eastAsia="zh-CN"/>
        </w:rPr>
        <w:t>另</w:t>
      </w:r>
      <w:r w:rsidRPr="00264360">
        <w:rPr>
          <w:lang w:eastAsia="zh-CN"/>
        </w:rPr>
        <w:t>见</w:t>
      </w:r>
      <w:r w:rsidRPr="00264360">
        <w:rPr>
          <w:lang w:eastAsia="zh-CN"/>
        </w:rPr>
        <w:t>[</w:t>
      </w:r>
      <w:proofErr w:type="gramEnd"/>
      <w:r w:rsidRPr="00264360">
        <w:rPr>
          <w:lang w:val="en-US" w:eastAsia="zh-CN"/>
        </w:rPr>
        <w:t>ADD]</w:t>
      </w:r>
      <w:r w:rsidR="00AB5FF4">
        <w:rPr>
          <w:rFonts w:hint="eastAsia"/>
          <w:lang w:val="en-US" w:eastAsia="zh-CN"/>
        </w:rPr>
        <w:t>第</w:t>
      </w:r>
      <w:r w:rsidRPr="00264360">
        <w:rPr>
          <w:rStyle w:val="Artref"/>
          <w:b/>
          <w:bCs/>
          <w:szCs w:val="24"/>
          <w:lang w:val="en-US" w:eastAsia="zh-CN"/>
        </w:rPr>
        <w:t>11.44C.1</w:t>
      </w:r>
      <w:r w:rsidR="00AB5FF4" w:rsidRPr="00AB5FF4">
        <w:rPr>
          <w:rStyle w:val="Artref"/>
          <w:rFonts w:hint="eastAsia"/>
          <w:szCs w:val="24"/>
          <w:lang w:val="en-US" w:eastAsia="zh-CN"/>
        </w:rPr>
        <w:t>款</w:t>
      </w:r>
      <w:r w:rsidRPr="00264360">
        <w:rPr>
          <w:rStyle w:val="Artref"/>
          <w:rFonts w:hint="eastAsia"/>
          <w:bCs/>
          <w:szCs w:val="24"/>
          <w:lang w:val="en-US" w:eastAsia="zh-CN"/>
        </w:rPr>
        <w:t>）上</w:t>
      </w:r>
      <w:r w:rsidRPr="00264360">
        <w:rPr>
          <w:rFonts w:hint="eastAsia"/>
          <w:lang w:eastAsia="zh-CN"/>
        </w:rPr>
        <w:t>并自启用通知日期至该频率指配通知资料收妥日期在该轨位连续保持，如</w:t>
      </w:r>
      <w:r w:rsidR="00AB5FF4">
        <w:rPr>
          <w:lang w:eastAsia="zh-CN"/>
        </w:rPr>
        <w:t>[MOD]</w:t>
      </w:r>
      <w:r w:rsidR="00AB5FF4">
        <w:rPr>
          <w:rFonts w:hint="eastAsia"/>
          <w:lang w:eastAsia="zh-CN"/>
        </w:rPr>
        <w:t>第</w:t>
      </w:r>
      <w:r w:rsidRPr="00264360">
        <w:rPr>
          <w:b/>
          <w:lang w:eastAsia="zh-CN"/>
        </w:rPr>
        <w:t>11.44</w:t>
      </w:r>
      <w:r w:rsidRPr="00264360">
        <w:rPr>
          <w:lang w:eastAsia="zh-CN"/>
        </w:rPr>
        <w:t>C</w:t>
      </w:r>
      <w:r w:rsidRPr="00264360">
        <w:rPr>
          <w:rFonts w:hint="eastAsia"/>
          <w:lang w:eastAsia="zh-CN"/>
        </w:rPr>
        <w:t>款所述，则该频率指配须视为已启用。</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bookmarkEnd w:id="112"/>
    </w:p>
    <w:p w14:paraId="5912A7E8" w14:textId="77777777" w:rsidR="00846DB3" w:rsidRDefault="00846DB3">
      <w:pPr>
        <w:pStyle w:val="Reasons"/>
        <w:rPr>
          <w:lang w:eastAsia="zh-CN"/>
        </w:rPr>
      </w:pPr>
    </w:p>
    <w:p w14:paraId="3BC05423" w14:textId="77777777" w:rsidR="00846DB3" w:rsidRDefault="001E1CEA">
      <w:pPr>
        <w:pStyle w:val="Proposal"/>
        <w:rPr>
          <w:lang w:eastAsia="zh-CN"/>
        </w:rPr>
      </w:pPr>
      <w:r>
        <w:rPr>
          <w:lang w:eastAsia="zh-CN"/>
        </w:rPr>
        <w:t>MOD</w:t>
      </w:r>
      <w:r>
        <w:rPr>
          <w:lang w:eastAsia="zh-CN"/>
        </w:rPr>
        <w:tab/>
        <w:t>AUS/47A19A1/9</w:t>
      </w:r>
      <w:r>
        <w:rPr>
          <w:vanish/>
          <w:color w:val="7F7F7F" w:themeColor="text1" w:themeTint="80"/>
          <w:vertAlign w:val="superscript"/>
          <w:lang w:eastAsia="zh-CN"/>
        </w:rPr>
        <w:t>#50023</w:t>
      </w:r>
    </w:p>
    <w:p w14:paraId="5C6888EC" w14:textId="502CB3BB" w:rsidR="001E1CEA" w:rsidRDefault="001E1CEA" w:rsidP="00AF256F">
      <w:pPr>
        <w:rPr>
          <w:lang w:eastAsia="zh-CN"/>
        </w:rPr>
      </w:pPr>
      <w:r w:rsidRPr="003F1EBA">
        <w:rPr>
          <w:rStyle w:val="Artdef"/>
          <w:rFonts w:hint="eastAsia"/>
          <w:lang w:eastAsia="zh-CN"/>
        </w:rPr>
        <w:t>11.49</w:t>
      </w:r>
      <w:r>
        <w:rPr>
          <w:rStyle w:val="Artdef"/>
          <w:lang w:eastAsia="zh-CN"/>
        </w:rPr>
        <w:tab/>
      </w:r>
      <w:r w:rsidRPr="003F1EBA">
        <w:rPr>
          <w:rFonts w:hint="eastAsia"/>
          <w:lang w:eastAsia="zh-CN"/>
        </w:rPr>
        <w:tab/>
      </w:r>
      <w:r w:rsidRPr="003F1EBA">
        <w:rPr>
          <w:rFonts w:hint="eastAsia"/>
          <w:lang w:eastAsia="zh-CN"/>
        </w:rPr>
        <w:t>如果</w:t>
      </w:r>
      <w:del w:id="113" w:author="Cai, Yunyi" w:date="2019-10-24T23:00:00Z">
        <w:r w:rsidR="0054750F" w:rsidDel="0054750F">
          <w:rPr>
            <w:rFonts w:hint="eastAsia"/>
            <w:lang w:eastAsia="zh-CN"/>
          </w:rPr>
          <w:delText>已登记</w:delText>
        </w:r>
      </w:del>
      <w:ins w:id="114" w:author="" w:date="2019-03-14T16:50:00Z">
        <w:r w:rsidRPr="00264360">
          <w:rPr>
            <w:rFonts w:hint="eastAsia"/>
            <w:lang w:eastAsia="zh-CN"/>
          </w:rPr>
          <w:t>某</w:t>
        </w:r>
      </w:ins>
      <w:ins w:id="115" w:author="Wang, Shengkai" w:date="2019-10-24T19:19:00Z">
        <w:r w:rsidR="00AF256F">
          <w:rPr>
            <w:rFonts w:hint="eastAsia"/>
            <w:lang w:eastAsia="zh-CN"/>
          </w:rPr>
          <w:t>个</w:t>
        </w:r>
      </w:ins>
      <w:ins w:id="116" w:author="" w:date="2019-03-14T16:50:00Z">
        <w:r w:rsidRPr="00264360">
          <w:rPr>
            <w:rFonts w:hint="eastAsia"/>
            <w:lang w:eastAsia="zh-CN"/>
          </w:rPr>
          <w:t>卫星网络的</w:t>
        </w:r>
      </w:ins>
      <w:r w:rsidRPr="003F1EBA">
        <w:rPr>
          <w:rFonts w:hint="eastAsia"/>
          <w:lang w:eastAsia="zh-CN"/>
        </w:rPr>
        <w:t>空间电台</w:t>
      </w:r>
      <w:ins w:id="117" w:author="" w:date="2019-03-13T11:54:00Z">
        <w:r w:rsidRPr="00602F12">
          <w:rPr>
            <w:rFonts w:hint="eastAsia"/>
            <w:lang w:eastAsia="zh-CN"/>
          </w:rPr>
          <w:t>或某</w:t>
        </w:r>
      </w:ins>
      <w:ins w:id="118" w:author="Wang, Shengkai" w:date="2019-10-24T19:19:00Z">
        <w:r w:rsidR="00AF256F">
          <w:rPr>
            <w:rFonts w:hint="eastAsia"/>
            <w:lang w:eastAsia="zh-CN"/>
          </w:rPr>
          <w:t>个</w:t>
        </w:r>
      </w:ins>
      <w:ins w:id="119" w:author="" w:date="2019-03-13T11:54:00Z">
        <w:r w:rsidRPr="00602F12">
          <w:rPr>
            <w:rFonts w:hint="eastAsia"/>
            <w:lang w:eastAsia="zh-CN"/>
          </w:rPr>
          <w:t>非静止卫星系统</w:t>
        </w:r>
      </w:ins>
      <w:ins w:id="120" w:author="Wang, Shengkai" w:date="2019-10-24T19:19:00Z">
        <w:r w:rsidR="00AF256F">
          <w:rPr>
            <w:rFonts w:hint="eastAsia"/>
            <w:lang w:eastAsia="zh-CN"/>
          </w:rPr>
          <w:t>的</w:t>
        </w:r>
      </w:ins>
      <w:ins w:id="121" w:author="" w:date="2019-03-13T11:54:00Z">
        <w:r w:rsidRPr="00602F12">
          <w:rPr>
            <w:rFonts w:hint="eastAsia"/>
            <w:lang w:eastAsia="zh-CN"/>
          </w:rPr>
          <w:t>所有空间电台</w:t>
        </w:r>
      </w:ins>
      <w:r w:rsidRPr="003F1EBA">
        <w:rPr>
          <w:rFonts w:hint="eastAsia"/>
          <w:lang w:eastAsia="zh-CN"/>
        </w:rPr>
        <w:t>的</w:t>
      </w:r>
      <w:ins w:id="122" w:author="" w:date="2019-03-18T15:17:00Z">
        <w:r>
          <w:rPr>
            <w:rFonts w:hint="eastAsia"/>
            <w:lang w:val="en-US" w:eastAsia="zh-CN"/>
          </w:rPr>
          <w:t>已</w:t>
        </w:r>
        <w:r>
          <w:rPr>
            <w:lang w:val="en-US" w:eastAsia="zh-CN"/>
          </w:rPr>
          <w:t>登记</w:t>
        </w:r>
      </w:ins>
      <w:r w:rsidRPr="003F1EBA">
        <w:rPr>
          <w:rFonts w:hint="eastAsia"/>
          <w:lang w:eastAsia="zh-CN"/>
        </w:rPr>
        <w:t>频率指配暂停使用超过六个月，则通知主管部门须通知无线电通信局关于该指配暂停使用的日期。当已登记的指配重新启用时，通知主管部门须</w:t>
      </w:r>
      <w:del w:id="123" w:author="" w:date="2019-03-18T15:18:00Z">
        <w:r w:rsidRPr="003F1EBA" w:rsidDel="00602F12">
          <w:rPr>
            <w:rFonts w:hint="eastAsia"/>
            <w:lang w:eastAsia="zh-CN"/>
          </w:rPr>
          <w:delText>在适当时</w:delText>
        </w:r>
      </w:del>
      <w:ins w:id="124" w:author="" w:date="2019-03-18T15:18:00Z">
        <w:r>
          <w:rPr>
            <w:rFonts w:hint="eastAsia"/>
            <w:lang w:eastAsia="zh-CN"/>
          </w:rPr>
          <w:t>酌情</w:t>
        </w:r>
      </w:ins>
      <w:r w:rsidRPr="003F1EBA">
        <w:rPr>
          <w:rFonts w:hint="eastAsia"/>
          <w:lang w:eastAsia="zh-CN"/>
        </w:rPr>
        <w:t>，依据第</w:t>
      </w:r>
      <w:r w:rsidRPr="003F1EBA">
        <w:rPr>
          <w:rFonts w:hint="eastAsia"/>
          <w:b/>
          <w:bCs/>
          <w:lang w:eastAsia="zh-CN"/>
        </w:rPr>
        <w:t>11.49.1</w:t>
      </w:r>
      <w:ins w:id="125" w:author="" w:date="2019-03-14T16:51:00Z">
        <w:r w:rsidRPr="00264360">
          <w:rPr>
            <w:rFonts w:hint="eastAsia"/>
            <w:bCs/>
            <w:lang w:eastAsia="zh-CN"/>
          </w:rPr>
          <w:t>或</w:t>
        </w:r>
        <w:r w:rsidRPr="00264360">
          <w:rPr>
            <w:rStyle w:val="Artdef"/>
            <w:lang w:eastAsia="zh-CN"/>
          </w:rPr>
          <w:t>11.49.2</w:t>
        </w:r>
      </w:ins>
      <w:r w:rsidRPr="003F1EBA">
        <w:rPr>
          <w:rFonts w:hint="eastAsia"/>
          <w:lang w:eastAsia="zh-CN"/>
        </w:rPr>
        <w:t>款将此情况尽快通知无线电通信局。</w:t>
      </w:r>
      <w:r w:rsidRPr="007876EA">
        <w:rPr>
          <w:rFonts w:hint="eastAsia"/>
          <w:lang w:eastAsia="zh-CN"/>
        </w:rPr>
        <w:t>无线电通信局在收到该款规定的资料后，须尽快在国际电联网站上提供该资料并将其公布在无线电通信局《国际频率信息通报》中。</w:t>
      </w:r>
      <w:r w:rsidRPr="003F1EBA">
        <w:rPr>
          <w:rFonts w:hint="eastAsia"/>
          <w:lang w:eastAsia="zh-CN"/>
        </w:rPr>
        <w:t>已登记指配的重新启用</w:t>
      </w:r>
      <w:r w:rsidRPr="00264360">
        <w:rPr>
          <w:rStyle w:val="FootnoteReference"/>
          <w:spacing w:val="-2"/>
          <w:sz w:val="16"/>
          <w:szCs w:val="16"/>
          <w:lang w:val="en-US" w:eastAsia="zh-CN"/>
        </w:rPr>
        <w:t>28</w:t>
      </w:r>
      <w:ins w:id="126" w:author="" w:date="2019-03-14T16:50:00Z">
        <w:r w:rsidRPr="00264360">
          <w:rPr>
            <w:rStyle w:val="FootnoteReference"/>
            <w:sz w:val="16"/>
            <w:szCs w:val="16"/>
            <w:lang w:eastAsia="zh-CN"/>
          </w:rPr>
          <w:t xml:space="preserve">, </w:t>
        </w:r>
        <w:r w:rsidRPr="00264360">
          <w:rPr>
            <w:sz w:val="16"/>
            <w:szCs w:val="16"/>
            <w:vertAlign w:val="superscript"/>
            <w:lang w:eastAsia="zh-CN"/>
          </w:rPr>
          <w:t xml:space="preserve">, </w:t>
        </w:r>
        <w:r w:rsidRPr="00264360">
          <w:rPr>
            <w:position w:val="6"/>
            <w:sz w:val="16"/>
            <w:szCs w:val="16"/>
            <w:lang w:eastAsia="zh-CN"/>
          </w:rPr>
          <w:t>ADD DD</w:t>
        </w:r>
        <w:r w:rsidRPr="00264360">
          <w:rPr>
            <w:rStyle w:val="FootnoteReference"/>
            <w:sz w:val="16"/>
            <w:szCs w:val="16"/>
            <w:lang w:eastAsia="zh-CN"/>
          </w:rPr>
          <w:t>, ADD EE</w:t>
        </w:r>
        <w:r w:rsidRPr="00264360">
          <w:rPr>
            <w:sz w:val="16"/>
            <w:szCs w:val="16"/>
            <w:vertAlign w:val="superscript"/>
            <w:lang w:eastAsia="zh-CN"/>
          </w:rPr>
          <w:t xml:space="preserve">, </w:t>
        </w:r>
        <w:r w:rsidRPr="00264360">
          <w:rPr>
            <w:rStyle w:val="FootnoteReference"/>
            <w:sz w:val="16"/>
            <w:szCs w:val="16"/>
            <w:lang w:eastAsia="zh-CN"/>
          </w:rPr>
          <w:t>ADD FF</w:t>
        </w:r>
      </w:ins>
      <w:r w:rsidRPr="003F1EBA">
        <w:rPr>
          <w:rFonts w:hint="eastAsia"/>
          <w:lang w:eastAsia="zh-CN"/>
        </w:rPr>
        <w:t>日期不得</w:t>
      </w:r>
      <w:r>
        <w:rPr>
          <w:rFonts w:hint="eastAsia"/>
          <w:lang w:eastAsia="zh-CN"/>
        </w:rPr>
        <w:t>晚</w:t>
      </w:r>
      <w:r w:rsidRPr="003F1EBA">
        <w:rPr>
          <w:rFonts w:hint="eastAsia"/>
          <w:lang w:eastAsia="zh-CN"/>
        </w:rPr>
        <w:t>于</w:t>
      </w:r>
      <w:r w:rsidRPr="007876EA">
        <w:rPr>
          <w:rFonts w:hint="eastAsia"/>
          <w:lang w:eastAsia="zh-CN"/>
        </w:rPr>
        <w:t>频率指配</w:t>
      </w:r>
      <w:r w:rsidRPr="003F1EBA">
        <w:rPr>
          <w:rFonts w:hint="eastAsia"/>
          <w:lang w:eastAsia="zh-CN"/>
        </w:rPr>
        <w:t>暂停使用日期</w:t>
      </w:r>
      <w:r>
        <w:rPr>
          <w:rFonts w:hint="eastAsia"/>
          <w:lang w:eastAsia="zh-CN"/>
        </w:rPr>
        <w:t>的</w:t>
      </w:r>
      <w:r w:rsidRPr="003F1EBA">
        <w:rPr>
          <w:rFonts w:hint="eastAsia"/>
          <w:lang w:eastAsia="zh-CN"/>
        </w:rPr>
        <w:t>三年</w:t>
      </w:r>
      <w:r>
        <w:rPr>
          <w:rFonts w:hint="eastAsia"/>
          <w:lang w:eastAsia="zh-CN"/>
        </w:rPr>
        <w:t>后</w:t>
      </w:r>
      <w:r w:rsidRPr="003F1EBA">
        <w:rPr>
          <w:rFonts w:hint="eastAsia"/>
          <w:lang w:eastAsia="zh-CN"/>
        </w:rPr>
        <w:t>，前提是通知主管部门在自频率指配暂停使用之日起的</w:t>
      </w:r>
      <w:r w:rsidRPr="003F1EBA">
        <w:rPr>
          <w:lang w:eastAsia="zh-CN"/>
        </w:rPr>
        <w:t>六个</w:t>
      </w:r>
      <w:r w:rsidRPr="003F1EBA">
        <w:rPr>
          <w:rFonts w:hint="eastAsia"/>
          <w:lang w:eastAsia="zh-CN"/>
        </w:rPr>
        <w:t>月内将暂停情况通知无线电通信局。如果通知主管部门在自频率指配使用暂停之日起的</w:t>
      </w:r>
      <w:r w:rsidRPr="003F1EBA">
        <w:rPr>
          <w:lang w:eastAsia="zh-CN"/>
        </w:rPr>
        <w:t>六个</w:t>
      </w:r>
      <w:r w:rsidRPr="003F1EBA">
        <w:rPr>
          <w:rFonts w:hint="eastAsia"/>
          <w:lang w:eastAsia="zh-CN"/>
        </w:rPr>
        <w:t>月后才将暂停情况通知无线电通信局，那么上述三年时间</w:t>
      </w:r>
      <w:r>
        <w:rPr>
          <w:rFonts w:hint="eastAsia"/>
          <w:lang w:eastAsia="zh-CN"/>
        </w:rPr>
        <w:t>须</w:t>
      </w:r>
      <w:r w:rsidRPr="003F1EBA">
        <w:rPr>
          <w:rFonts w:hint="eastAsia"/>
          <w:lang w:eastAsia="zh-CN"/>
        </w:rPr>
        <w:t>缩短。在此情况下，从三年时间中扣减的时间等于</w:t>
      </w:r>
      <w:r w:rsidRPr="003F1EBA">
        <w:rPr>
          <w:rFonts w:asciiTheme="majorBidi" w:hAnsiTheme="majorBidi" w:cstheme="majorBidi" w:hint="eastAsia"/>
          <w:color w:val="222222"/>
          <w:szCs w:val="24"/>
          <w:lang w:eastAsia="zh-CN"/>
        </w:rPr>
        <w:t>从</w:t>
      </w:r>
      <w:r w:rsidRPr="003F1EBA">
        <w:rPr>
          <w:rFonts w:asciiTheme="majorBidi" w:hAnsiTheme="majorBidi" w:cstheme="majorBidi"/>
          <w:color w:val="222222"/>
          <w:szCs w:val="24"/>
          <w:lang w:eastAsia="zh-CN"/>
        </w:rPr>
        <w:t>六个月期限结束</w:t>
      </w:r>
      <w:r w:rsidRPr="003F1EBA">
        <w:rPr>
          <w:rFonts w:asciiTheme="majorBidi" w:hAnsiTheme="majorBidi" w:cstheme="majorBidi" w:hint="eastAsia"/>
          <w:color w:val="222222"/>
          <w:szCs w:val="24"/>
          <w:lang w:eastAsia="zh-CN"/>
        </w:rPr>
        <w:t>之日起到将</w:t>
      </w:r>
      <w:r w:rsidRPr="003F1EBA">
        <w:rPr>
          <w:rFonts w:asciiTheme="majorBidi" w:hAnsiTheme="majorBidi" w:cstheme="majorBidi"/>
          <w:color w:val="222222"/>
          <w:szCs w:val="24"/>
          <w:lang w:eastAsia="zh-CN"/>
        </w:rPr>
        <w:t>暂停</w:t>
      </w:r>
      <w:r w:rsidRPr="003F1EBA">
        <w:rPr>
          <w:rFonts w:asciiTheme="majorBidi" w:hAnsiTheme="majorBidi" w:cstheme="majorBidi" w:hint="eastAsia"/>
          <w:color w:val="222222"/>
          <w:szCs w:val="24"/>
          <w:lang w:eastAsia="zh-CN"/>
        </w:rPr>
        <w:t>情况通知</w:t>
      </w:r>
      <w:r w:rsidRPr="003F1EBA">
        <w:rPr>
          <w:rFonts w:asciiTheme="majorBidi" w:hAnsiTheme="majorBidi" w:cstheme="majorBidi"/>
          <w:color w:val="222222"/>
          <w:szCs w:val="24"/>
          <w:lang w:eastAsia="zh-CN"/>
        </w:rPr>
        <w:t>无线电通信局</w:t>
      </w:r>
      <w:r w:rsidRPr="003F1EBA">
        <w:rPr>
          <w:rFonts w:asciiTheme="majorBidi" w:hAnsiTheme="majorBidi" w:cstheme="majorBidi" w:hint="eastAsia"/>
          <w:color w:val="222222"/>
          <w:szCs w:val="24"/>
          <w:lang w:eastAsia="zh-CN"/>
        </w:rPr>
        <w:t>之</w:t>
      </w:r>
      <w:r w:rsidRPr="003F1EBA">
        <w:rPr>
          <w:rFonts w:asciiTheme="majorBidi" w:hAnsiTheme="majorBidi" w:cstheme="majorBidi"/>
          <w:color w:val="222222"/>
          <w:szCs w:val="24"/>
          <w:lang w:eastAsia="zh-CN"/>
        </w:rPr>
        <w:t>日</w:t>
      </w:r>
      <w:r w:rsidRPr="003F1EBA">
        <w:rPr>
          <w:rFonts w:asciiTheme="majorBidi" w:hAnsiTheme="majorBidi" w:cstheme="majorBidi" w:hint="eastAsia"/>
          <w:color w:val="222222"/>
          <w:szCs w:val="24"/>
          <w:lang w:eastAsia="zh-CN"/>
        </w:rPr>
        <w:t>止</w:t>
      </w:r>
      <w:r w:rsidRPr="003F1EBA">
        <w:rPr>
          <w:rFonts w:asciiTheme="majorBidi" w:hAnsiTheme="majorBidi" w:cstheme="majorBidi"/>
          <w:color w:val="222222"/>
          <w:szCs w:val="24"/>
          <w:lang w:eastAsia="zh-CN"/>
        </w:rPr>
        <w:t>之间</w:t>
      </w:r>
      <w:r w:rsidRPr="003F1EBA">
        <w:rPr>
          <w:rFonts w:asciiTheme="majorBidi" w:hAnsiTheme="majorBidi" w:cstheme="majorBidi" w:hint="eastAsia"/>
          <w:color w:val="222222"/>
          <w:szCs w:val="24"/>
          <w:lang w:eastAsia="zh-CN"/>
        </w:rPr>
        <w:t>的</w:t>
      </w:r>
      <w:r w:rsidRPr="003F1EBA">
        <w:rPr>
          <w:rFonts w:hint="eastAsia"/>
          <w:lang w:eastAsia="zh-CN"/>
        </w:rPr>
        <w:t>时间。如果通知主管部门在频率指配暂停使用之日起超过</w:t>
      </w:r>
      <w:r>
        <w:rPr>
          <w:rFonts w:hint="eastAsia"/>
          <w:lang w:eastAsia="zh-CN"/>
        </w:rPr>
        <w:t>21</w:t>
      </w:r>
      <w:r w:rsidRPr="003F1EBA">
        <w:rPr>
          <w:rFonts w:hint="eastAsia"/>
          <w:lang w:eastAsia="zh-CN"/>
        </w:rPr>
        <w:t>个月后才将暂停使用情况通报无线电通信局，那么须取消所涉及的频率指配。</w:t>
      </w:r>
      <w:r w:rsidRPr="003F1EBA">
        <w:rPr>
          <w:rStyle w:val="NoteChar"/>
          <w:rFonts w:hint="eastAsia"/>
          <w:sz w:val="16"/>
          <w:szCs w:val="16"/>
          <w:lang w:eastAsia="zh-CN"/>
        </w:rPr>
        <w:t>（</w:t>
      </w:r>
      <w:r w:rsidRPr="003F1EBA">
        <w:rPr>
          <w:rStyle w:val="NoteChar"/>
          <w:sz w:val="16"/>
          <w:szCs w:val="16"/>
          <w:lang w:eastAsia="zh-CN"/>
        </w:rPr>
        <w:t>WRC</w:t>
      </w:r>
      <w:r w:rsidRPr="003F1EBA">
        <w:rPr>
          <w:rStyle w:val="NoteChar"/>
          <w:sz w:val="16"/>
          <w:szCs w:val="16"/>
          <w:lang w:eastAsia="zh-CN"/>
        </w:rPr>
        <w:noBreakHyphen/>
        <w:t>1</w:t>
      </w:r>
      <w:del w:id="127" w:author="" w:date="2019-03-14T16:51:00Z">
        <w:r w:rsidRPr="003F1EBA" w:rsidDel="004F01F9">
          <w:rPr>
            <w:rStyle w:val="NoteChar"/>
            <w:sz w:val="16"/>
            <w:szCs w:val="16"/>
            <w:lang w:eastAsia="zh-CN"/>
          </w:rPr>
          <w:delText>5</w:delText>
        </w:r>
      </w:del>
      <w:ins w:id="128" w:author="" w:date="2019-03-14T16:51:00Z">
        <w:r>
          <w:rPr>
            <w:rStyle w:val="NoteChar"/>
            <w:sz w:val="16"/>
            <w:szCs w:val="16"/>
            <w:lang w:eastAsia="zh-CN"/>
          </w:rPr>
          <w:t>9</w:t>
        </w:r>
      </w:ins>
      <w:r w:rsidRPr="003F1EBA">
        <w:rPr>
          <w:rStyle w:val="NoteChar"/>
          <w:rFonts w:hint="eastAsia"/>
          <w:sz w:val="16"/>
          <w:szCs w:val="16"/>
          <w:lang w:eastAsia="zh-CN"/>
        </w:rPr>
        <w:t>）</w:t>
      </w:r>
    </w:p>
    <w:p w14:paraId="3159A724" w14:textId="77777777" w:rsidR="00846DB3" w:rsidRDefault="00846DB3">
      <w:pPr>
        <w:pStyle w:val="Reasons"/>
        <w:rPr>
          <w:lang w:eastAsia="zh-CN"/>
        </w:rPr>
      </w:pPr>
    </w:p>
    <w:p w14:paraId="576DEF03" w14:textId="77777777" w:rsidR="00846DB3" w:rsidRDefault="001E1CEA">
      <w:pPr>
        <w:pStyle w:val="Proposal"/>
        <w:rPr>
          <w:lang w:eastAsia="zh-CN"/>
        </w:rPr>
      </w:pPr>
      <w:r>
        <w:rPr>
          <w:lang w:eastAsia="zh-CN"/>
        </w:rPr>
        <w:lastRenderedPageBreak/>
        <w:t>ADD</w:t>
      </w:r>
      <w:r>
        <w:rPr>
          <w:lang w:eastAsia="zh-CN"/>
        </w:rPr>
        <w:tab/>
        <w:t>AUS/47A19A1/10</w:t>
      </w:r>
      <w:r>
        <w:rPr>
          <w:vanish/>
          <w:color w:val="7F7F7F" w:themeColor="text1" w:themeTint="80"/>
          <w:vertAlign w:val="superscript"/>
          <w:lang w:eastAsia="zh-CN"/>
        </w:rPr>
        <w:t>#50024</w:t>
      </w:r>
    </w:p>
    <w:p w14:paraId="2F772540" w14:textId="77777777" w:rsidR="001E1CEA" w:rsidRPr="00490652" w:rsidRDefault="001E1CEA" w:rsidP="001E1CEA">
      <w:pPr>
        <w:keepNext/>
        <w:spacing w:before="0"/>
        <w:rPr>
          <w:lang w:val="en-US" w:eastAsia="zh-CN"/>
        </w:rPr>
      </w:pPr>
      <w:r w:rsidRPr="00490652">
        <w:rPr>
          <w:lang w:val="en-US" w:eastAsia="zh-CN"/>
        </w:rPr>
        <w:t>_______________</w:t>
      </w:r>
    </w:p>
    <w:p w14:paraId="1B08B2FB" w14:textId="17445032" w:rsidR="00846DB3" w:rsidRDefault="001E1CEA" w:rsidP="00204B45">
      <w:pPr>
        <w:pStyle w:val="FootnoteText"/>
        <w:rPr>
          <w:lang w:eastAsia="zh-CN"/>
        </w:rPr>
      </w:pPr>
      <w:r w:rsidRPr="005632B6">
        <w:rPr>
          <w:rStyle w:val="FootnoteReference"/>
          <w:sz w:val="20"/>
          <w:lang w:eastAsia="zh-CN"/>
        </w:rPr>
        <w:t>DD</w:t>
      </w:r>
      <w:r w:rsidRPr="005632B6">
        <w:rPr>
          <w:sz w:val="24"/>
          <w:szCs w:val="24"/>
          <w:lang w:val="en-US" w:eastAsia="zh-CN"/>
        </w:rPr>
        <w:t xml:space="preserve"> </w:t>
      </w:r>
      <w:r w:rsidRPr="005632B6">
        <w:rPr>
          <w:rStyle w:val="Artdef"/>
          <w:sz w:val="24"/>
          <w:szCs w:val="24"/>
          <w:lang w:val="en-US" w:eastAsia="zh-CN"/>
        </w:rPr>
        <w:t>11.49.2</w:t>
      </w:r>
      <w:r w:rsidRPr="005632B6">
        <w:rPr>
          <w:sz w:val="24"/>
          <w:szCs w:val="24"/>
          <w:lang w:eastAsia="zh-CN"/>
        </w:rPr>
        <w:tab/>
      </w:r>
      <w:bookmarkStart w:id="129" w:name="OLE_LINK57"/>
      <w:r>
        <w:rPr>
          <w:sz w:val="24"/>
          <w:szCs w:val="24"/>
          <w:lang w:eastAsia="zh-CN"/>
        </w:rPr>
        <w:tab/>
      </w:r>
      <w:r w:rsidRPr="005632B6">
        <w:rPr>
          <w:rFonts w:hint="eastAsia"/>
          <w:sz w:val="24"/>
          <w:szCs w:val="24"/>
          <w:lang w:eastAsia="zh-CN"/>
        </w:rPr>
        <w:t>非对地静止卫星轨道内、</w:t>
      </w:r>
      <w:proofErr w:type="gramStart"/>
      <w:r w:rsidRPr="005632B6">
        <w:rPr>
          <w:rFonts w:hint="eastAsia"/>
          <w:sz w:val="24"/>
          <w:szCs w:val="24"/>
          <w:lang w:eastAsia="zh-CN"/>
        </w:rPr>
        <w:t>以</w:t>
      </w:r>
      <w:r w:rsidR="00DC6606">
        <w:rPr>
          <w:rFonts w:hint="eastAsia"/>
          <w:sz w:val="24"/>
          <w:szCs w:val="24"/>
          <w:lang w:eastAsia="zh-CN"/>
        </w:rPr>
        <w:t>“</w:t>
      </w:r>
      <w:proofErr w:type="gramEnd"/>
      <w:r w:rsidRPr="005632B6">
        <w:rPr>
          <w:rFonts w:hint="eastAsia"/>
          <w:sz w:val="24"/>
          <w:szCs w:val="24"/>
          <w:lang w:eastAsia="zh-CN"/>
        </w:rPr>
        <w:t>地球</w:t>
      </w:r>
      <w:r w:rsidR="00DC6606">
        <w:rPr>
          <w:rFonts w:hint="eastAsia"/>
          <w:sz w:val="24"/>
          <w:szCs w:val="24"/>
          <w:lang w:eastAsia="zh-CN"/>
        </w:rPr>
        <w:t>”</w:t>
      </w:r>
      <w:r w:rsidRPr="005632B6">
        <w:rPr>
          <w:rFonts w:hint="eastAsia"/>
          <w:sz w:val="24"/>
          <w:szCs w:val="24"/>
          <w:lang w:eastAsia="zh-CN"/>
        </w:rPr>
        <w:t>为</w:t>
      </w:r>
      <w:r w:rsidR="00DC6606">
        <w:rPr>
          <w:rFonts w:hint="eastAsia"/>
          <w:sz w:val="24"/>
          <w:szCs w:val="24"/>
          <w:lang w:eastAsia="zh-CN"/>
        </w:rPr>
        <w:t>参照物</w:t>
      </w:r>
      <w:r w:rsidRPr="005632B6">
        <w:rPr>
          <w:rFonts w:hint="eastAsia"/>
          <w:sz w:val="24"/>
          <w:szCs w:val="24"/>
          <w:lang w:eastAsia="zh-CN"/>
        </w:rPr>
        <w:t>某一空间电台频率指配的重新启用日期须为以下定义的</w:t>
      </w:r>
      <w:r w:rsidR="00DC6606">
        <w:rPr>
          <w:sz w:val="24"/>
          <w:szCs w:val="24"/>
          <w:lang w:eastAsia="zh-CN"/>
        </w:rPr>
        <w:t>90</w:t>
      </w:r>
      <w:r w:rsidRPr="005632B6">
        <w:rPr>
          <w:rFonts w:hint="eastAsia"/>
          <w:sz w:val="24"/>
          <w:szCs w:val="24"/>
          <w:lang w:eastAsia="zh-CN"/>
        </w:rPr>
        <w:t>天期限的开始日期。如果某一具</w:t>
      </w:r>
      <w:r w:rsidRPr="005632B6">
        <w:rPr>
          <w:sz w:val="24"/>
          <w:szCs w:val="24"/>
          <w:lang w:eastAsia="zh-CN"/>
        </w:rPr>
        <w:t>有</w:t>
      </w:r>
      <w:r w:rsidRPr="005632B6">
        <w:rPr>
          <w:rFonts w:hint="eastAsia"/>
          <w:sz w:val="24"/>
          <w:szCs w:val="24"/>
          <w:lang w:eastAsia="zh-CN"/>
        </w:rPr>
        <w:t>发射或接收频率指配能力的非对地静止卫星轨道空间电台，部署在所通知的轨道面上且连续保持</w:t>
      </w:r>
      <w:r w:rsidR="00DC6606">
        <w:rPr>
          <w:sz w:val="24"/>
          <w:szCs w:val="24"/>
          <w:lang w:eastAsia="zh-CN"/>
        </w:rPr>
        <w:t>90</w:t>
      </w:r>
      <w:r w:rsidRPr="005632B6">
        <w:rPr>
          <w:rFonts w:hint="eastAsia"/>
          <w:sz w:val="24"/>
          <w:szCs w:val="24"/>
          <w:lang w:eastAsia="zh-CN"/>
        </w:rPr>
        <w:t>天，则该指配须视为已经重新启用。通知主管部门须在</w:t>
      </w:r>
      <w:r w:rsidR="00DC6606">
        <w:rPr>
          <w:sz w:val="24"/>
          <w:szCs w:val="24"/>
          <w:lang w:eastAsia="zh-CN"/>
        </w:rPr>
        <w:t>90</w:t>
      </w:r>
      <w:r w:rsidRPr="005632B6">
        <w:rPr>
          <w:rFonts w:hint="eastAsia"/>
          <w:sz w:val="24"/>
          <w:szCs w:val="24"/>
          <w:lang w:eastAsia="zh-CN"/>
        </w:rPr>
        <w:t>天期限结束后</w:t>
      </w:r>
      <w:r w:rsidRPr="005632B6">
        <w:rPr>
          <w:rFonts w:hint="eastAsia"/>
          <w:sz w:val="24"/>
          <w:szCs w:val="24"/>
          <w:lang w:eastAsia="zh-CN"/>
        </w:rPr>
        <w:t>30</w:t>
      </w:r>
      <w:r w:rsidRPr="005632B6">
        <w:rPr>
          <w:rFonts w:hint="eastAsia"/>
          <w:sz w:val="24"/>
          <w:szCs w:val="24"/>
          <w:lang w:eastAsia="zh-CN"/>
        </w:rPr>
        <w:t>天内将此情况通知无线电通信局。</w:t>
      </w:r>
      <w:r w:rsidRPr="00490652">
        <w:rPr>
          <w:rStyle w:val="NoteChar"/>
          <w:rFonts w:hint="eastAsia"/>
          <w:sz w:val="16"/>
          <w:szCs w:val="16"/>
          <w:lang w:eastAsia="zh-CN"/>
        </w:rPr>
        <w:t>（</w:t>
      </w:r>
      <w:r w:rsidRPr="00490652">
        <w:rPr>
          <w:rStyle w:val="NoteChar"/>
          <w:sz w:val="16"/>
          <w:szCs w:val="16"/>
          <w:lang w:eastAsia="zh-CN"/>
        </w:rPr>
        <w:t>WRC</w:t>
      </w:r>
      <w:r w:rsidRPr="00490652">
        <w:rPr>
          <w:rStyle w:val="NoteChar"/>
          <w:sz w:val="16"/>
          <w:szCs w:val="16"/>
          <w:lang w:eastAsia="zh-CN"/>
        </w:rPr>
        <w:noBreakHyphen/>
        <w:t>19</w:t>
      </w:r>
      <w:r w:rsidRPr="00490652">
        <w:rPr>
          <w:rStyle w:val="NoteChar"/>
          <w:rFonts w:hint="eastAsia"/>
          <w:sz w:val="16"/>
          <w:szCs w:val="16"/>
          <w:lang w:eastAsia="zh-CN"/>
        </w:rPr>
        <w:t>）</w:t>
      </w:r>
      <w:bookmarkEnd w:id="129"/>
    </w:p>
    <w:p w14:paraId="00DBED44" w14:textId="77777777" w:rsidR="004E4448" w:rsidRDefault="004E4448" w:rsidP="004E4448">
      <w:pPr>
        <w:pStyle w:val="Reasons"/>
      </w:pPr>
      <w:bookmarkStart w:id="130" w:name="_GoBack"/>
      <w:bookmarkEnd w:id="130"/>
    </w:p>
    <w:p w14:paraId="37C709A5" w14:textId="77777777" w:rsidR="00846DB3" w:rsidRDefault="001E1CEA">
      <w:pPr>
        <w:pStyle w:val="Proposal"/>
        <w:rPr>
          <w:lang w:eastAsia="zh-CN"/>
        </w:rPr>
      </w:pPr>
      <w:r>
        <w:rPr>
          <w:lang w:eastAsia="zh-CN"/>
        </w:rPr>
        <w:t>ADD</w:t>
      </w:r>
      <w:r>
        <w:rPr>
          <w:lang w:eastAsia="zh-CN"/>
        </w:rPr>
        <w:tab/>
        <w:t>AUS/47A19A1/11</w:t>
      </w:r>
      <w:r>
        <w:rPr>
          <w:vanish/>
          <w:color w:val="7F7F7F" w:themeColor="text1" w:themeTint="80"/>
          <w:vertAlign w:val="superscript"/>
          <w:lang w:eastAsia="zh-CN"/>
        </w:rPr>
        <w:t>#50025</w:t>
      </w:r>
    </w:p>
    <w:p w14:paraId="69C9DD33" w14:textId="77777777" w:rsidR="001E1CEA" w:rsidRPr="00490652" w:rsidRDefault="001E1CEA" w:rsidP="001E1CEA">
      <w:pPr>
        <w:keepNext/>
        <w:keepLines/>
        <w:spacing w:before="0"/>
        <w:rPr>
          <w:lang w:eastAsia="zh-CN"/>
        </w:rPr>
      </w:pPr>
      <w:r w:rsidRPr="00490652">
        <w:rPr>
          <w:lang w:eastAsia="zh-CN"/>
        </w:rPr>
        <w:t>_______________</w:t>
      </w:r>
    </w:p>
    <w:p w14:paraId="0037DAB4" w14:textId="77777777" w:rsidR="001E1CEA" w:rsidRPr="00490652" w:rsidRDefault="001E1CEA" w:rsidP="001E1CEA">
      <w:pPr>
        <w:pStyle w:val="FootnoteText"/>
        <w:rPr>
          <w:sz w:val="16"/>
          <w:szCs w:val="16"/>
          <w:lang w:eastAsia="zh-CN"/>
        </w:rPr>
      </w:pPr>
      <w:r w:rsidRPr="005632B6">
        <w:rPr>
          <w:rStyle w:val="FootnoteReference"/>
          <w:sz w:val="20"/>
          <w:lang w:eastAsia="zh-CN"/>
        </w:rPr>
        <w:t xml:space="preserve">EE </w:t>
      </w:r>
      <w:r w:rsidRPr="005632B6">
        <w:rPr>
          <w:rStyle w:val="Artdef"/>
          <w:sz w:val="24"/>
          <w:szCs w:val="24"/>
          <w:lang w:eastAsia="zh-CN"/>
        </w:rPr>
        <w:t>11.49.3</w:t>
      </w:r>
      <w:r w:rsidRPr="005632B6">
        <w:rPr>
          <w:rStyle w:val="Artdef"/>
          <w:sz w:val="24"/>
          <w:szCs w:val="24"/>
          <w:lang w:eastAsia="zh-CN"/>
        </w:rPr>
        <w:tab/>
      </w:r>
      <w:r w:rsidRPr="005632B6">
        <w:rPr>
          <w:rStyle w:val="Artdef"/>
          <w:sz w:val="24"/>
          <w:szCs w:val="24"/>
          <w:lang w:eastAsia="zh-CN"/>
        </w:rPr>
        <w:tab/>
      </w:r>
      <w:r w:rsidRPr="005632B6">
        <w:rPr>
          <w:rFonts w:hint="eastAsia"/>
          <w:sz w:val="24"/>
          <w:szCs w:val="24"/>
          <w:lang w:val="en-US" w:eastAsia="zh-CN"/>
        </w:rPr>
        <w:t>非对地静止卫星系统中并非以“地球”为参照物的空间电台的频率指配，</w:t>
      </w:r>
      <w:r w:rsidRPr="00490652">
        <w:rPr>
          <w:rFonts w:hint="eastAsia"/>
          <w:sz w:val="24"/>
          <w:szCs w:val="24"/>
          <w:lang w:val="en-US" w:eastAsia="zh-CN"/>
        </w:rPr>
        <w:t>当通知主</w:t>
      </w:r>
      <w:r w:rsidRPr="00490652">
        <w:rPr>
          <w:sz w:val="24"/>
          <w:szCs w:val="24"/>
          <w:lang w:val="en-US" w:eastAsia="zh-CN"/>
        </w:rPr>
        <w:t>管部门</w:t>
      </w:r>
      <w:r w:rsidRPr="00490652">
        <w:rPr>
          <w:rFonts w:hint="eastAsia"/>
          <w:sz w:val="24"/>
          <w:szCs w:val="24"/>
          <w:lang w:val="en-US" w:eastAsia="zh-CN"/>
        </w:rPr>
        <w:t>告知无线电</w:t>
      </w:r>
      <w:r w:rsidRPr="00490652">
        <w:rPr>
          <w:sz w:val="24"/>
          <w:szCs w:val="24"/>
          <w:lang w:val="en-US" w:eastAsia="zh-CN"/>
        </w:rPr>
        <w:t>通信</w:t>
      </w:r>
      <w:r w:rsidRPr="00490652">
        <w:rPr>
          <w:rFonts w:hint="eastAsia"/>
          <w:sz w:val="24"/>
          <w:szCs w:val="24"/>
          <w:lang w:val="en-US" w:eastAsia="zh-CN"/>
        </w:rPr>
        <w:t>局，</w:t>
      </w:r>
      <w:r w:rsidRPr="00490652">
        <w:rPr>
          <w:rFonts w:hint="eastAsia"/>
          <w:sz w:val="24"/>
          <w:szCs w:val="24"/>
          <w:lang w:eastAsia="zh-CN"/>
        </w:rPr>
        <w:t>一个具有发射或接收频率指配能力的空间电台已按照所通知资料部署和操作</w:t>
      </w:r>
      <w:r w:rsidRPr="00490652">
        <w:rPr>
          <w:rFonts w:hint="eastAsia"/>
          <w:sz w:val="24"/>
          <w:szCs w:val="24"/>
          <w:lang w:val="en-US" w:eastAsia="zh-CN"/>
        </w:rPr>
        <w:t>，则须视为已启用。</w:t>
      </w:r>
      <w:r w:rsidRPr="00490652">
        <w:rPr>
          <w:rFonts w:hint="eastAsia"/>
          <w:sz w:val="16"/>
          <w:szCs w:val="16"/>
          <w:lang w:eastAsia="zh-CN"/>
        </w:rPr>
        <w:t>（</w:t>
      </w:r>
      <w:r w:rsidRPr="00490652">
        <w:rPr>
          <w:sz w:val="16"/>
          <w:szCs w:val="16"/>
          <w:lang w:eastAsia="zh-CN"/>
        </w:rPr>
        <w:t>WRC</w:t>
      </w:r>
      <w:r w:rsidRPr="00490652">
        <w:rPr>
          <w:sz w:val="16"/>
          <w:szCs w:val="16"/>
          <w:lang w:eastAsia="zh-CN"/>
        </w:rPr>
        <w:noBreakHyphen/>
        <w:t>19</w:t>
      </w:r>
      <w:r w:rsidRPr="00490652">
        <w:rPr>
          <w:rFonts w:hint="eastAsia"/>
          <w:sz w:val="16"/>
          <w:szCs w:val="16"/>
          <w:lang w:eastAsia="zh-CN"/>
        </w:rPr>
        <w:t>）</w:t>
      </w:r>
    </w:p>
    <w:p w14:paraId="79CDD173" w14:textId="77777777" w:rsidR="00846DB3" w:rsidRDefault="00846DB3">
      <w:pPr>
        <w:pStyle w:val="Reasons"/>
        <w:rPr>
          <w:lang w:eastAsia="zh-CN"/>
        </w:rPr>
      </w:pPr>
    </w:p>
    <w:p w14:paraId="67E93378" w14:textId="77777777" w:rsidR="00846DB3" w:rsidRDefault="001E1CEA">
      <w:pPr>
        <w:pStyle w:val="Proposal"/>
        <w:rPr>
          <w:lang w:eastAsia="zh-CN"/>
        </w:rPr>
      </w:pPr>
      <w:r>
        <w:rPr>
          <w:lang w:eastAsia="zh-CN"/>
        </w:rPr>
        <w:t>ADD</w:t>
      </w:r>
      <w:r>
        <w:rPr>
          <w:lang w:eastAsia="zh-CN"/>
        </w:rPr>
        <w:tab/>
        <w:t>AUS/47A19A1/12</w:t>
      </w:r>
      <w:r>
        <w:rPr>
          <w:vanish/>
          <w:color w:val="7F7F7F" w:themeColor="text1" w:themeTint="80"/>
          <w:vertAlign w:val="superscript"/>
          <w:lang w:eastAsia="zh-CN"/>
        </w:rPr>
        <w:t>#50026</w:t>
      </w:r>
    </w:p>
    <w:p w14:paraId="78687335" w14:textId="77777777" w:rsidR="001E1CEA" w:rsidRPr="00490652" w:rsidRDefault="001E1CEA" w:rsidP="001E1CEA">
      <w:pPr>
        <w:keepNext/>
        <w:tabs>
          <w:tab w:val="left" w:pos="9090"/>
        </w:tabs>
        <w:spacing w:before="0"/>
        <w:rPr>
          <w:lang w:eastAsia="zh-CN"/>
        </w:rPr>
      </w:pPr>
      <w:r w:rsidRPr="00490652">
        <w:rPr>
          <w:lang w:eastAsia="zh-CN"/>
        </w:rPr>
        <w:t>_______________</w:t>
      </w:r>
    </w:p>
    <w:p w14:paraId="5A18B8AE" w14:textId="77777777" w:rsidR="001E1CEA" w:rsidRPr="00490652" w:rsidRDefault="001E1CEA" w:rsidP="001E1CEA">
      <w:pPr>
        <w:pStyle w:val="FootnoteText"/>
        <w:rPr>
          <w:lang w:eastAsia="zh-CN"/>
        </w:rPr>
      </w:pPr>
      <w:r w:rsidRPr="005632B6">
        <w:rPr>
          <w:position w:val="6"/>
          <w:sz w:val="20"/>
          <w:lang w:eastAsia="zh-CN"/>
        </w:rPr>
        <w:t>FF</w:t>
      </w:r>
      <w:r>
        <w:rPr>
          <w:sz w:val="20"/>
          <w:lang w:eastAsia="zh-CN"/>
        </w:rPr>
        <w:tab/>
      </w:r>
      <w:r>
        <w:rPr>
          <w:rStyle w:val="Artdef"/>
          <w:lang w:eastAsia="zh-CN"/>
        </w:rPr>
        <w:t>1</w:t>
      </w:r>
      <w:r w:rsidRPr="002A77D0">
        <w:rPr>
          <w:rStyle w:val="Artdef"/>
          <w:lang w:eastAsia="zh-CN"/>
        </w:rPr>
        <w:t>.49.4</w:t>
      </w:r>
      <w:r w:rsidRPr="005632B6">
        <w:rPr>
          <w:b/>
          <w:sz w:val="24"/>
          <w:szCs w:val="24"/>
          <w:lang w:eastAsia="zh-CN"/>
        </w:rPr>
        <w:tab/>
      </w:r>
      <w:proofErr w:type="gramStart"/>
      <w:r w:rsidRPr="005632B6">
        <w:rPr>
          <w:rFonts w:hint="eastAsia"/>
          <w:sz w:val="24"/>
          <w:szCs w:val="24"/>
          <w:lang w:eastAsia="zh-CN"/>
        </w:rPr>
        <w:t>在审查主</w:t>
      </w:r>
      <w:r w:rsidRPr="005632B6">
        <w:rPr>
          <w:sz w:val="24"/>
          <w:szCs w:val="24"/>
          <w:lang w:eastAsia="zh-CN"/>
        </w:rPr>
        <w:t>管</w:t>
      </w:r>
      <w:r w:rsidRPr="005632B6">
        <w:rPr>
          <w:rFonts w:hint="eastAsia"/>
          <w:sz w:val="24"/>
          <w:szCs w:val="24"/>
          <w:lang w:eastAsia="zh-CN"/>
        </w:rPr>
        <w:t>部门提供的应用第</w:t>
      </w:r>
      <w:r w:rsidRPr="005632B6">
        <w:rPr>
          <w:sz w:val="24"/>
          <w:szCs w:val="24"/>
          <w:lang w:eastAsia="zh-CN"/>
        </w:rPr>
        <w:t>[</w:t>
      </w:r>
      <w:proofErr w:type="gramEnd"/>
      <w:r w:rsidRPr="005632B6">
        <w:rPr>
          <w:sz w:val="24"/>
          <w:szCs w:val="24"/>
          <w:lang w:eastAsia="zh-CN"/>
        </w:rPr>
        <w:t xml:space="preserve">ADD] </w:t>
      </w:r>
      <w:r w:rsidRPr="005632B6">
        <w:rPr>
          <w:rStyle w:val="Artref"/>
          <w:b/>
          <w:bCs/>
          <w:sz w:val="24"/>
          <w:szCs w:val="24"/>
          <w:lang w:eastAsia="zh-CN"/>
        </w:rPr>
        <w:t>11.49.2</w:t>
      </w:r>
      <w:r w:rsidRPr="005632B6">
        <w:rPr>
          <w:rFonts w:hint="eastAsia"/>
          <w:sz w:val="24"/>
          <w:szCs w:val="24"/>
          <w:lang w:eastAsia="zh-CN"/>
        </w:rPr>
        <w:t>款的资料时，须酌情使用附录</w:t>
      </w:r>
      <w:r w:rsidRPr="005632B6">
        <w:rPr>
          <w:rFonts w:hint="eastAsia"/>
          <w:b/>
          <w:bCs/>
          <w:sz w:val="24"/>
          <w:szCs w:val="24"/>
          <w:lang w:eastAsia="zh-CN"/>
        </w:rPr>
        <w:t>4</w:t>
      </w:r>
      <w:r w:rsidRPr="005632B6">
        <w:rPr>
          <w:rFonts w:hint="eastAsia"/>
          <w:sz w:val="24"/>
          <w:szCs w:val="24"/>
          <w:lang w:eastAsia="zh-CN"/>
        </w:rPr>
        <w:t>附件</w:t>
      </w:r>
      <w:r w:rsidRPr="005632B6">
        <w:rPr>
          <w:sz w:val="24"/>
          <w:szCs w:val="24"/>
          <w:lang w:eastAsia="zh-CN"/>
        </w:rPr>
        <w:t>II</w:t>
      </w:r>
      <w:r w:rsidRPr="005632B6">
        <w:rPr>
          <w:rFonts w:hint="eastAsia"/>
          <w:sz w:val="24"/>
          <w:szCs w:val="24"/>
          <w:lang w:eastAsia="zh-CN"/>
        </w:rPr>
        <w:t>表</w:t>
      </w:r>
      <w:r w:rsidRPr="005632B6">
        <w:rPr>
          <w:sz w:val="24"/>
          <w:szCs w:val="24"/>
          <w:lang w:eastAsia="zh-CN"/>
        </w:rPr>
        <w:t>A</w:t>
      </w:r>
      <w:r w:rsidRPr="005632B6">
        <w:rPr>
          <w:rFonts w:hint="eastAsia"/>
          <w:sz w:val="24"/>
          <w:szCs w:val="24"/>
          <w:lang w:eastAsia="zh-CN"/>
        </w:rPr>
        <w:t>中的下列数据项，以确定非对地静止卫星系统中空间电台的轨道面是否与某</w:t>
      </w:r>
      <w:r w:rsidRPr="005632B6">
        <w:rPr>
          <w:sz w:val="24"/>
          <w:szCs w:val="24"/>
          <w:lang w:eastAsia="zh-CN"/>
        </w:rPr>
        <w:t>一</w:t>
      </w:r>
      <w:r w:rsidRPr="005632B6">
        <w:rPr>
          <w:rFonts w:hint="eastAsia"/>
          <w:sz w:val="24"/>
          <w:szCs w:val="24"/>
          <w:lang w:eastAsia="zh-CN"/>
        </w:rPr>
        <w:t>通知轨道相对应：</w:t>
      </w:r>
    </w:p>
    <w:p w14:paraId="0171D1F1" w14:textId="77777777" w:rsidR="001E1CEA" w:rsidRPr="008972AD" w:rsidRDefault="001E1CEA" w:rsidP="00204B45">
      <w:pPr>
        <w:pStyle w:val="enumlev1"/>
        <w:rPr>
          <w:lang w:eastAsia="zh-CN"/>
        </w:rPr>
      </w:pPr>
      <w:r w:rsidRPr="008972AD">
        <w:rPr>
          <w:lang w:eastAsia="zh-CN"/>
        </w:rPr>
        <w:t>–</w:t>
      </w:r>
      <w:r w:rsidRPr="008972AD">
        <w:rPr>
          <w:lang w:eastAsia="zh-CN"/>
        </w:rPr>
        <w:tab/>
      </w:r>
      <w:r w:rsidRPr="008972AD">
        <w:rPr>
          <w:rFonts w:hint="eastAsia"/>
          <w:lang w:eastAsia="zh-CN"/>
        </w:rPr>
        <w:t>第</w:t>
      </w:r>
      <w:r w:rsidRPr="008972AD">
        <w:rPr>
          <w:lang w:eastAsia="zh-CN"/>
        </w:rPr>
        <w:t>A.</w:t>
      </w:r>
      <w:proofErr w:type="gramStart"/>
      <w:r w:rsidRPr="008972AD">
        <w:rPr>
          <w:lang w:eastAsia="zh-CN"/>
        </w:rPr>
        <w:t>4.b.4.a</w:t>
      </w:r>
      <w:r w:rsidRPr="008972AD">
        <w:rPr>
          <w:rFonts w:hint="eastAsia"/>
          <w:lang w:eastAsia="zh-CN"/>
        </w:rPr>
        <w:t>项</w:t>
      </w:r>
      <w:proofErr w:type="gramEnd"/>
      <w:r w:rsidRPr="008972AD">
        <w:rPr>
          <w:rFonts w:hint="eastAsia"/>
          <w:lang w:eastAsia="zh-CN"/>
        </w:rPr>
        <w:t>，空间电台轨道面的倾角；</w:t>
      </w:r>
    </w:p>
    <w:p w14:paraId="068FBF27" w14:textId="77777777" w:rsidR="001E1CEA" w:rsidRPr="008972AD" w:rsidRDefault="001E1CEA" w:rsidP="00204B45">
      <w:pPr>
        <w:pStyle w:val="enumlev1"/>
        <w:rPr>
          <w:lang w:eastAsia="zh-CN"/>
        </w:rPr>
      </w:pPr>
      <w:r w:rsidRPr="008972AD">
        <w:rPr>
          <w:lang w:eastAsia="zh-CN"/>
        </w:rPr>
        <w:t>–</w:t>
      </w:r>
      <w:r w:rsidRPr="008972AD">
        <w:rPr>
          <w:lang w:eastAsia="zh-CN"/>
        </w:rPr>
        <w:tab/>
      </w:r>
      <w:r w:rsidRPr="008972AD">
        <w:rPr>
          <w:rFonts w:hint="eastAsia"/>
          <w:lang w:eastAsia="zh-CN"/>
        </w:rPr>
        <w:t>第</w:t>
      </w:r>
      <w:r w:rsidRPr="008972AD">
        <w:rPr>
          <w:lang w:eastAsia="zh-CN"/>
        </w:rPr>
        <w:t>A.</w:t>
      </w:r>
      <w:proofErr w:type="gramStart"/>
      <w:r w:rsidRPr="008972AD">
        <w:rPr>
          <w:lang w:eastAsia="zh-CN"/>
        </w:rPr>
        <w:t>4.b.4.d</w:t>
      </w:r>
      <w:r w:rsidRPr="008972AD">
        <w:rPr>
          <w:rFonts w:hint="eastAsia"/>
          <w:lang w:eastAsia="zh-CN"/>
        </w:rPr>
        <w:t>项</w:t>
      </w:r>
      <w:proofErr w:type="gramEnd"/>
      <w:r w:rsidRPr="008972AD">
        <w:rPr>
          <w:lang w:eastAsia="zh-CN"/>
        </w:rPr>
        <w:t>，</w:t>
      </w:r>
      <w:r w:rsidRPr="008972AD">
        <w:rPr>
          <w:rFonts w:hint="eastAsia"/>
          <w:lang w:eastAsia="zh-CN"/>
        </w:rPr>
        <w:t>空间电台远地点的高度；</w:t>
      </w:r>
    </w:p>
    <w:p w14:paraId="53A50246" w14:textId="77777777" w:rsidR="001E1CEA" w:rsidRPr="008972AD" w:rsidRDefault="001E1CEA" w:rsidP="00204B45">
      <w:pPr>
        <w:pStyle w:val="enumlev1"/>
        <w:rPr>
          <w:lang w:eastAsia="zh-CN"/>
        </w:rPr>
      </w:pPr>
      <w:r w:rsidRPr="008972AD">
        <w:rPr>
          <w:lang w:eastAsia="zh-CN"/>
        </w:rPr>
        <w:t>–</w:t>
      </w:r>
      <w:r w:rsidRPr="008972AD">
        <w:rPr>
          <w:lang w:eastAsia="zh-CN"/>
        </w:rPr>
        <w:tab/>
      </w:r>
      <w:r w:rsidRPr="008972AD">
        <w:rPr>
          <w:rFonts w:hint="eastAsia"/>
          <w:lang w:eastAsia="zh-CN"/>
        </w:rPr>
        <w:t>第</w:t>
      </w:r>
      <w:r w:rsidRPr="008972AD">
        <w:rPr>
          <w:lang w:eastAsia="zh-CN"/>
        </w:rPr>
        <w:t>A.</w:t>
      </w:r>
      <w:proofErr w:type="gramStart"/>
      <w:r w:rsidRPr="008972AD">
        <w:rPr>
          <w:lang w:eastAsia="zh-CN"/>
        </w:rPr>
        <w:t>4.b.4.e</w:t>
      </w:r>
      <w:r w:rsidRPr="008972AD">
        <w:rPr>
          <w:rFonts w:hint="eastAsia"/>
          <w:lang w:eastAsia="zh-CN"/>
        </w:rPr>
        <w:t>项</w:t>
      </w:r>
      <w:proofErr w:type="gramEnd"/>
      <w:r w:rsidRPr="008972AD">
        <w:rPr>
          <w:rFonts w:hint="eastAsia"/>
          <w:lang w:eastAsia="zh-CN"/>
        </w:rPr>
        <w:t>，空间电台近地点的高度；以及</w:t>
      </w:r>
    </w:p>
    <w:p w14:paraId="7C552B39" w14:textId="3C86BDCB" w:rsidR="001E1CEA" w:rsidRPr="00490652" w:rsidRDefault="001E1CEA" w:rsidP="00204B45">
      <w:pPr>
        <w:pStyle w:val="enumlev1"/>
        <w:rPr>
          <w:lang w:eastAsia="zh-CN"/>
        </w:rPr>
      </w:pPr>
      <w:r w:rsidRPr="008972AD">
        <w:rPr>
          <w:lang w:eastAsia="zh-CN"/>
        </w:rPr>
        <w:t>–</w:t>
      </w:r>
      <w:r w:rsidRPr="008972AD">
        <w:rPr>
          <w:lang w:eastAsia="zh-CN"/>
        </w:rPr>
        <w:tab/>
      </w:r>
      <w:r w:rsidRPr="008972AD">
        <w:rPr>
          <w:rFonts w:hint="eastAsia"/>
          <w:lang w:eastAsia="zh-CN"/>
        </w:rPr>
        <w:t>第</w:t>
      </w:r>
      <w:r w:rsidRPr="008972AD">
        <w:rPr>
          <w:lang w:eastAsia="zh-CN"/>
        </w:rPr>
        <w:t>A.</w:t>
      </w:r>
      <w:proofErr w:type="gramStart"/>
      <w:r w:rsidRPr="008972AD">
        <w:rPr>
          <w:lang w:eastAsia="zh-CN"/>
        </w:rPr>
        <w:t>4.b.5.c</w:t>
      </w:r>
      <w:r w:rsidRPr="008972AD">
        <w:rPr>
          <w:rFonts w:hint="eastAsia"/>
          <w:lang w:eastAsia="zh-CN"/>
        </w:rPr>
        <w:t>项</w:t>
      </w:r>
      <w:proofErr w:type="gramEnd"/>
      <w:r w:rsidRPr="008972AD">
        <w:rPr>
          <w:lang w:eastAsia="zh-CN"/>
        </w:rPr>
        <w:t>，空间电台轨道的</w:t>
      </w:r>
      <w:r w:rsidRPr="008972AD">
        <w:rPr>
          <w:rFonts w:hint="eastAsia"/>
          <w:lang w:eastAsia="zh-CN"/>
        </w:rPr>
        <w:t>近地点幅</w:t>
      </w:r>
      <w:r w:rsidRPr="008972AD">
        <w:rPr>
          <w:lang w:eastAsia="zh-CN"/>
        </w:rPr>
        <w:t>角</w:t>
      </w:r>
      <w:r w:rsidRPr="008972AD">
        <w:rPr>
          <w:rFonts w:hint="eastAsia"/>
          <w:lang w:eastAsia="zh-CN"/>
        </w:rPr>
        <w:t>（仅对于近地点和远地点高度不同的轨道）。</w:t>
      </w:r>
      <w:r w:rsidR="00204B45" w:rsidRPr="00490652">
        <w:rPr>
          <w:rFonts w:hint="eastAsia"/>
          <w:sz w:val="16"/>
          <w:szCs w:val="16"/>
          <w:lang w:eastAsia="zh-CN"/>
        </w:rPr>
        <w:t>（</w:t>
      </w:r>
      <w:r w:rsidRPr="00490652">
        <w:rPr>
          <w:sz w:val="16"/>
          <w:szCs w:val="16"/>
          <w:lang w:eastAsia="zh-CN"/>
        </w:rPr>
        <w:t>WRC</w:t>
      </w:r>
      <w:r w:rsidRPr="00490652">
        <w:rPr>
          <w:sz w:val="16"/>
          <w:szCs w:val="16"/>
          <w:lang w:eastAsia="zh-CN"/>
        </w:rPr>
        <w:noBreakHyphen/>
        <w:t>19</w:t>
      </w:r>
      <w:r w:rsidR="00204B45" w:rsidRPr="00490652">
        <w:rPr>
          <w:rFonts w:hint="eastAsia"/>
          <w:sz w:val="16"/>
          <w:szCs w:val="16"/>
          <w:lang w:eastAsia="zh-CN"/>
        </w:rPr>
        <w:t>）</w:t>
      </w:r>
    </w:p>
    <w:p w14:paraId="6A682AF5" w14:textId="3BC16D8A" w:rsidR="00846DB3" w:rsidRDefault="001E1CEA" w:rsidP="00DC6606">
      <w:pPr>
        <w:pStyle w:val="Reasons"/>
        <w:rPr>
          <w:lang w:eastAsia="zh-CN"/>
        </w:rPr>
      </w:pPr>
      <w:r>
        <w:rPr>
          <w:b/>
          <w:lang w:eastAsia="zh-CN"/>
        </w:rPr>
        <w:t>理由：</w:t>
      </w:r>
      <w:r>
        <w:rPr>
          <w:lang w:eastAsia="zh-CN"/>
        </w:rPr>
        <w:tab/>
      </w:r>
      <w:r w:rsidR="00DC6606" w:rsidRPr="002F1949">
        <w:rPr>
          <w:rFonts w:hint="eastAsia"/>
          <w:lang w:eastAsia="zh-CN"/>
        </w:rPr>
        <w:t>澳大利亚为第</w:t>
      </w:r>
      <w:r w:rsidR="00DC6606" w:rsidRPr="00362676">
        <w:rPr>
          <w:b/>
          <w:lang w:eastAsia="zh-CN"/>
        </w:rPr>
        <w:t>11.49.4</w:t>
      </w:r>
      <w:r w:rsidR="00DC6606">
        <w:rPr>
          <w:rFonts w:hint="eastAsia"/>
          <w:lang w:eastAsia="zh-CN"/>
        </w:rPr>
        <w:t>款选择了该</w:t>
      </w:r>
      <w:r w:rsidR="00DC6606" w:rsidRPr="002F1949">
        <w:rPr>
          <w:rFonts w:hint="eastAsia"/>
          <w:lang w:eastAsia="zh-CN"/>
        </w:rPr>
        <w:t>选项，因为它认为</w:t>
      </w:r>
      <w:r w:rsidR="00DC6606">
        <w:rPr>
          <w:rFonts w:hint="eastAsia"/>
          <w:lang w:eastAsia="zh-CN"/>
        </w:rPr>
        <w:t>，脚注应仅参考那些与确定所通知之轨道</w:t>
      </w:r>
      <w:r w:rsidR="00DC6606" w:rsidRPr="002F1949">
        <w:rPr>
          <w:rFonts w:hint="eastAsia"/>
          <w:lang w:eastAsia="zh-CN"/>
        </w:rPr>
        <w:t>面直接相关的特性。</w:t>
      </w:r>
    </w:p>
    <w:p w14:paraId="3944DF95" w14:textId="77777777" w:rsidR="00846DB3" w:rsidRDefault="001E1CEA">
      <w:pPr>
        <w:pStyle w:val="Proposal"/>
        <w:rPr>
          <w:lang w:eastAsia="zh-CN"/>
        </w:rPr>
      </w:pPr>
      <w:r>
        <w:rPr>
          <w:lang w:eastAsia="zh-CN"/>
        </w:rPr>
        <w:t>ADD</w:t>
      </w:r>
      <w:r>
        <w:rPr>
          <w:lang w:eastAsia="zh-CN"/>
        </w:rPr>
        <w:tab/>
        <w:t>AUS/47A19A1/13</w:t>
      </w:r>
      <w:r>
        <w:rPr>
          <w:vanish/>
          <w:color w:val="7F7F7F" w:themeColor="text1" w:themeTint="80"/>
          <w:vertAlign w:val="superscript"/>
          <w:lang w:eastAsia="zh-CN"/>
        </w:rPr>
        <w:t>#50060</w:t>
      </w:r>
    </w:p>
    <w:p w14:paraId="22422428" w14:textId="2AF5BF65" w:rsidR="001E1CEA" w:rsidRPr="00AF2340" w:rsidRDefault="001E1CEA" w:rsidP="00204B45">
      <w:pPr>
        <w:rPr>
          <w:bCs/>
          <w:sz w:val="16"/>
          <w:szCs w:val="12"/>
          <w:lang w:val="en-US" w:eastAsia="zh-CN"/>
        </w:rPr>
      </w:pPr>
      <w:r w:rsidRPr="00AF2340">
        <w:rPr>
          <w:rStyle w:val="Artdef"/>
          <w:spacing w:val="-2"/>
          <w:lang w:val="en-US" w:eastAsia="zh-CN"/>
        </w:rPr>
        <w:t>11.51</w:t>
      </w:r>
      <w:r>
        <w:rPr>
          <w:lang w:val="en-US" w:eastAsia="zh-CN"/>
        </w:rPr>
        <w:tab/>
      </w:r>
      <w:r w:rsidR="00DC6606">
        <w:rPr>
          <w:rFonts w:hint="eastAsia"/>
          <w:lang w:val="en-US" w:eastAsia="zh-CN"/>
        </w:rPr>
        <w:t>对于某些特定频段和业务的非对地静止卫星</w:t>
      </w:r>
      <w:r w:rsidRPr="00274A8F">
        <w:rPr>
          <w:rFonts w:hint="eastAsia"/>
          <w:lang w:val="en-US" w:eastAsia="zh-CN"/>
        </w:rPr>
        <w:t>系</w:t>
      </w:r>
      <w:r>
        <w:rPr>
          <w:rFonts w:hint="eastAsia"/>
          <w:lang w:val="en-US" w:eastAsia="zh-CN"/>
        </w:rPr>
        <w:t>统的频率指配，</w:t>
      </w:r>
      <w:proofErr w:type="gramStart"/>
      <w:r>
        <w:rPr>
          <w:rFonts w:hint="eastAsia"/>
          <w:lang w:val="en-US" w:eastAsia="zh-CN"/>
        </w:rPr>
        <w:t>须应</w:t>
      </w:r>
      <w:r w:rsidRPr="00274A8F">
        <w:rPr>
          <w:rFonts w:hint="eastAsia"/>
          <w:lang w:val="en-US" w:eastAsia="zh-CN"/>
        </w:rPr>
        <w:t>用</w:t>
      </w:r>
      <w:r>
        <w:rPr>
          <w:rFonts w:hint="eastAsia"/>
          <w:lang w:val="en-US" w:eastAsia="zh-CN"/>
        </w:rPr>
        <w:t>第</w:t>
      </w:r>
      <w:r w:rsidRPr="00AF2340">
        <w:rPr>
          <w:b/>
          <w:bCs/>
          <w:lang w:val="en-US" w:eastAsia="zh-CN"/>
        </w:rPr>
        <w:t>[</w:t>
      </w:r>
      <w:proofErr w:type="gramEnd"/>
      <w:r w:rsidR="00D32E10" w:rsidRPr="0003219D">
        <w:rPr>
          <w:b/>
          <w:bCs/>
          <w:lang w:eastAsia="zh-CN"/>
        </w:rPr>
        <w:t>AUS/</w:t>
      </w:r>
      <w:r w:rsidRPr="00AF2340">
        <w:rPr>
          <w:b/>
          <w:bCs/>
          <w:lang w:val="en-US" w:eastAsia="zh-CN"/>
        </w:rPr>
        <w:t>A7(A)-NGSO-MILESTONES]</w:t>
      </w:r>
      <w:r>
        <w:rPr>
          <w:rFonts w:hint="eastAsia"/>
          <w:lang w:val="en-US" w:eastAsia="zh-CN"/>
        </w:rPr>
        <w:t>号</w:t>
      </w:r>
      <w:r>
        <w:rPr>
          <w:lang w:val="en-US" w:eastAsia="zh-CN"/>
        </w:rPr>
        <w:t>新决议</w:t>
      </w:r>
      <w:r w:rsidR="004234DE" w:rsidRPr="00484E28">
        <w:rPr>
          <w:rFonts w:hint="eastAsia"/>
          <w:bCs/>
          <w:lang w:val="en-US" w:eastAsia="zh-CN"/>
        </w:rPr>
        <w:t>（</w:t>
      </w:r>
      <w:r w:rsidR="004234DE" w:rsidRPr="00AF2340">
        <w:rPr>
          <w:b/>
          <w:bCs/>
          <w:lang w:val="en-US" w:eastAsia="zh-CN"/>
        </w:rPr>
        <w:t>WRC-19</w:t>
      </w:r>
      <w:r w:rsidR="004234DE" w:rsidRPr="00484E28">
        <w:rPr>
          <w:rFonts w:hint="eastAsia"/>
          <w:bCs/>
          <w:lang w:val="en-US" w:eastAsia="zh-CN"/>
        </w:rPr>
        <w:t>）</w:t>
      </w:r>
      <w:r>
        <w:rPr>
          <w:lang w:val="en-US" w:eastAsia="zh-CN"/>
        </w:rPr>
        <w:t>草案</w:t>
      </w:r>
      <w:r>
        <w:rPr>
          <w:rFonts w:hint="eastAsia"/>
          <w:lang w:val="en-US" w:eastAsia="zh-CN"/>
        </w:rPr>
        <w:t>。</w:t>
      </w:r>
    </w:p>
    <w:p w14:paraId="5E71E1E1" w14:textId="77777777" w:rsidR="00846DB3" w:rsidRDefault="00846DB3">
      <w:pPr>
        <w:pStyle w:val="Reasons"/>
        <w:rPr>
          <w:lang w:eastAsia="zh-CN"/>
        </w:rPr>
      </w:pPr>
    </w:p>
    <w:p w14:paraId="51F35C4A" w14:textId="77777777" w:rsidR="001E1CEA" w:rsidRDefault="001E1CEA" w:rsidP="001E1CEA">
      <w:pPr>
        <w:pStyle w:val="ArtNo"/>
        <w:rPr>
          <w:lang w:eastAsia="zh-CN"/>
        </w:rPr>
      </w:pPr>
      <w:bookmarkStart w:id="131" w:name="_Toc329768679"/>
      <w:bookmarkStart w:id="132" w:name="_Toc454286554"/>
      <w:r>
        <w:rPr>
          <w:rFonts w:hint="eastAsia"/>
          <w:lang w:eastAsia="zh-CN"/>
        </w:rPr>
        <w:t>第</w:t>
      </w:r>
      <w:r w:rsidRPr="00AA3F4E">
        <w:rPr>
          <w:rStyle w:val="href"/>
          <w:rFonts w:hint="eastAsia"/>
          <w:lang w:eastAsia="zh-CN"/>
        </w:rPr>
        <w:t>13</w:t>
      </w:r>
      <w:r>
        <w:rPr>
          <w:rFonts w:hint="eastAsia"/>
          <w:lang w:eastAsia="zh-CN"/>
        </w:rPr>
        <w:t>条</w:t>
      </w:r>
      <w:bookmarkEnd w:id="131"/>
      <w:bookmarkEnd w:id="132"/>
    </w:p>
    <w:p w14:paraId="00285DC6" w14:textId="77777777" w:rsidR="001E1CEA" w:rsidRDefault="001E1CEA" w:rsidP="001E1CEA">
      <w:pPr>
        <w:pStyle w:val="Arttitle"/>
        <w:rPr>
          <w:lang w:eastAsia="zh-CN"/>
        </w:rPr>
      </w:pPr>
      <w:bookmarkStart w:id="133" w:name="_Toc329768680"/>
      <w:bookmarkStart w:id="134" w:name="_Toc454286555"/>
      <w:r w:rsidRPr="00BD4A55">
        <w:rPr>
          <w:rFonts w:hint="eastAsia"/>
          <w:lang w:eastAsia="zh-CN"/>
        </w:rPr>
        <w:t>给无线电通信局的指示</w:t>
      </w:r>
      <w:bookmarkEnd w:id="133"/>
      <w:bookmarkEnd w:id="134"/>
    </w:p>
    <w:p w14:paraId="27A23512" w14:textId="77777777" w:rsidR="001E1CEA" w:rsidRPr="00F71813" w:rsidRDefault="001E1CEA" w:rsidP="001E1CEA">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14DAB99A" w14:textId="77777777" w:rsidR="00846DB3" w:rsidRDefault="001E1CEA">
      <w:pPr>
        <w:pStyle w:val="Proposal"/>
        <w:rPr>
          <w:lang w:eastAsia="zh-CN"/>
        </w:rPr>
      </w:pPr>
      <w:r>
        <w:rPr>
          <w:lang w:eastAsia="zh-CN"/>
        </w:rPr>
        <w:t>MOD</w:t>
      </w:r>
      <w:r>
        <w:rPr>
          <w:lang w:eastAsia="zh-CN"/>
        </w:rPr>
        <w:tab/>
        <w:t>AUS/47A19A1/14</w:t>
      </w:r>
      <w:r>
        <w:rPr>
          <w:vanish/>
          <w:color w:val="7F7F7F" w:themeColor="text1" w:themeTint="80"/>
          <w:vertAlign w:val="superscript"/>
          <w:lang w:eastAsia="zh-CN"/>
        </w:rPr>
        <w:t>#50061</w:t>
      </w:r>
    </w:p>
    <w:p w14:paraId="260F0471" w14:textId="6FB5963D" w:rsidR="001E1CEA" w:rsidRPr="00274A8F" w:rsidRDefault="001E1CEA" w:rsidP="001E1CEA">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35" w:author="">
        <w:r w:rsidRPr="009105EA">
          <w:rPr>
            <w:rStyle w:val="FootnoteReference"/>
            <w:lang w:eastAsia="zh-CN"/>
          </w:rPr>
          <w:t>ADD</w:t>
        </w:r>
      </w:ins>
      <w:ins w:id="136" w:author="" w:date="2018-07-25T11:51:00Z">
        <w:r w:rsidRPr="009105EA">
          <w:rPr>
            <w:rStyle w:val="FootnoteReference"/>
            <w:lang w:eastAsia="zh-CN"/>
          </w:rPr>
          <w:t xml:space="preserve"> </w:t>
        </w:r>
      </w:ins>
      <w:ins w:id="137"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w:t>
      </w:r>
      <w:r w:rsidRPr="00032F12">
        <w:rPr>
          <w:lang w:eastAsia="zh-CN"/>
        </w:rPr>
        <w:lastRenderedPageBreak/>
        <w:t>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r w:rsidR="00E41983">
        <w:rPr>
          <w:rFonts w:hint="eastAsia"/>
          <w:sz w:val="16"/>
          <w:lang w:eastAsia="zh-CN"/>
        </w:rPr>
        <w:t>19</w:t>
      </w:r>
      <w:r>
        <w:rPr>
          <w:rFonts w:hint="eastAsia"/>
          <w:sz w:val="16"/>
          <w:szCs w:val="16"/>
          <w:lang w:val="en-US" w:eastAsia="zh-CN"/>
        </w:rPr>
        <w:t>）</w:t>
      </w:r>
    </w:p>
    <w:p w14:paraId="292A1F12" w14:textId="77777777" w:rsidR="00846DB3" w:rsidRDefault="00846DB3">
      <w:pPr>
        <w:pStyle w:val="Reasons"/>
        <w:rPr>
          <w:lang w:eastAsia="zh-CN"/>
        </w:rPr>
      </w:pPr>
    </w:p>
    <w:p w14:paraId="4FF6BBF9" w14:textId="77777777" w:rsidR="00846DB3" w:rsidRDefault="001E1CEA">
      <w:pPr>
        <w:pStyle w:val="Proposal"/>
        <w:rPr>
          <w:lang w:eastAsia="zh-CN"/>
        </w:rPr>
      </w:pPr>
      <w:r>
        <w:rPr>
          <w:lang w:eastAsia="zh-CN"/>
        </w:rPr>
        <w:t>ADD</w:t>
      </w:r>
      <w:r>
        <w:rPr>
          <w:lang w:eastAsia="zh-CN"/>
        </w:rPr>
        <w:tab/>
        <w:t>AUS/47A19A1/15</w:t>
      </w:r>
      <w:r>
        <w:rPr>
          <w:vanish/>
          <w:color w:val="7F7F7F" w:themeColor="text1" w:themeTint="80"/>
          <w:vertAlign w:val="superscript"/>
          <w:lang w:eastAsia="zh-CN"/>
        </w:rPr>
        <w:t>#50062</w:t>
      </w:r>
    </w:p>
    <w:p w14:paraId="47960F68" w14:textId="77777777" w:rsidR="001E1CEA" w:rsidRPr="003A3F22" w:rsidRDefault="001E1CEA" w:rsidP="001E1CEA">
      <w:pPr>
        <w:spacing w:before="0"/>
        <w:rPr>
          <w:lang w:val="en-US" w:eastAsia="zh-CN"/>
        </w:rPr>
      </w:pPr>
      <w:r w:rsidRPr="003A3F22">
        <w:rPr>
          <w:lang w:val="en-US" w:eastAsia="zh-CN"/>
        </w:rPr>
        <w:t>_______________</w:t>
      </w:r>
    </w:p>
    <w:p w14:paraId="62D9DB5A" w14:textId="32231C65" w:rsidR="001E1CEA" w:rsidRPr="003A3F22" w:rsidRDefault="001E1CEA" w:rsidP="00DC6606">
      <w:pPr>
        <w:pStyle w:val="FootnoteText"/>
        <w:rPr>
          <w:rStyle w:val="FootnoteTextChar"/>
          <w:lang w:val="en-US" w:eastAsia="zh-CN"/>
        </w:rPr>
      </w:pPr>
      <w:r w:rsidRPr="003A3F22">
        <w:rPr>
          <w:rStyle w:val="FootnoteReference"/>
          <w:lang w:val="en-US" w:eastAsia="zh-CN"/>
        </w:rPr>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proofErr w:type="gramStart"/>
      <w:r w:rsidR="00DC6606">
        <w:rPr>
          <w:rStyle w:val="FootnoteTextChar"/>
          <w:rFonts w:hint="eastAsia"/>
          <w:sz w:val="24"/>
          <w:szCs w:val="24"/>
          <w:lang w:val="en-US" w:eastAsia="zh-CN"/>
        </w:rPr>
        <w:t>另见</w:t>
      </w:r>
      <w:r w:rsidR="00DC6606">
        <w:rPr>
          <w:rStyle w:val="FootnoteTextChar"/>
          <w:rFonts w:hint="eastAsia"/>
          <w:sz w:val="24"/>
          <w:szCs w:val="24"/>
          <w:lang w:val="en-US" w:eastAsia="zh-CN"/>
        </w:rPr>
        <w:t>[</w:t>
      </w:r>
      <w:proofErr w:type="gramEnd"/>
      <w:r w:rsidRPr="00E34A0A">
        <w:rPr>
          <w:rStyle w:val="FootnoteTextChar"/>
          <w:sz w:val="24"/>
          <w:szCs w:val="24"/>
          <w:lang w:val="en-US" w:eastAsia="zh-CN"/>
        </w:rPr>
        <w:t>ADD</w:t>
      </w:r>
      <w:r w:rsidR="00DC6606">
        <w:rPr>
          <w:rStyle w:val="FootnoteTextChar"/>
          <w:sz w:val="24"/>
          <w:szCs w:val="24"/>
          <w:lang w:val="en-US" w:eastAsia="zh-CN"/>
        </w:rPr>
        <w:t>]</w:t>
      </w:r>
      <w:r w:rsidR="00DC6606">
        <w:rPr>
          <w:rStyle w:val="FootnoteTextChar"/>
          <w:rFonts w:hint="eastAsia"/>
          <w:sz w:val="24"/>
          <w:szCs w:val="24"/>
          <w:lang w:val="en-US" w:eastAsia="zh-CN"/>
        </w:rPr>
        <w:t>第</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Pr="00E34A0A">
        <w:rPr>
          <w:rFonts w:hint="eastAsia"/>
          <w:sz w:val="24"/>
          <w:szCs w:val="24"/>
          <w:lang w:eastAsia="zh-CN"/>
        </w:rPr>
        <w:t>非对地静止卫星系统频率指配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5AC0EBFA" w14:textId="77777777" w:rsidR="00846DB3" w:rsidRDefault="00846DB3">
      <w:pPr>
        <w:pStyle w:val="Reasons"/>
        <w:rPr>
          <w:lang w:eastAsia="zh-CN"/>
        </w:rPr>
      </w:pPr>
    </w:p>
    <w:p w14:paraId="3629BF52" w14:textId="1D3D6EA0" w:rsidR="00846DB3" w:rsidRDefault="001E1CEA">
      <w:pPr>
        <w:pStyle w:val="Proposal"/>
      </w:pPr>
      <w:r>
        <w:t>ADD</w:t>
      </w:r>
      <w:r>
        <w:tab/>
        <w:t>AUS/47A19A1/16</w:t>
      </w:r>
    </w:p>
    <w:p w14:paraId="7A9D7D09" w14:textId="46E584FB" w:rsidR="001E1CEA" w:rsidRPr="003A3F22" w:rsidRDefault="001E1CEA" w:rsidP="001E1CEA">
      <w:pPr>
        <w:pStyle w:val="ResNo"/>
        <w:rPr>
          <w:sz w:val="22"/>
          <w:lang w:val="en-US" w:eastAsia="zh-CN"/>
        </w:rPr>
      </w:pPr>
      <w:r>
        <w:rPr>
          <w:rFonts w:hint="eastAsia"/>
          <w:lang w:val="en-US" w:eastAsia="zh-CN"/>
        </w:rPr>
        <w:t>第</w:t>
      </w:r>
      <w:r w:rsidRPr="003A3F22">
        <w:rPr>
          <w:lang w:val="en-US" w:eastAsia="zh-CN"/>
        </w:rPr>
        <w:t>[</w:t>
      </w:r>
      <w:r w:rsidR="00D16403">
        <w:rPr>
          <w:lang w:eastAsia="zh-CN"/>
        </w:rPr>
        <w:t>AUS/</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sidR="0003219D">
        <w:rPr>
          <w:rFonts w:hint="eastAsia"/>
          <w:lang w:val="en-US" w:eastAsia="zh-CN"/>
        </w:rPr>
        <w:t>（</w:t>
      </w:r>
      <w:r w:rsidR="0003219D">
        <w:rPr>
          <w:lang w:val="en-US" w:eastAsia="zh-CN"/>
        </w:rPr>
        <w:t>WRC-19</w:t>
      </w:r>
      <w:r w:rsidR="0003219D">
        <w:rPr>
          <w:rFonts w:hint="eastAsia"/>
          <w:lang w:val="en-US" w:eastAsia="zh-CN"/>
        </w:rPr>
        <w:t>）</w:t>
      </w:r>
      <w:r>
        <w:rPr>
          <w:lang w:val="en-US" w:eastAsia="zh-CN"/>
        </w:rPr>
        <w:t>草案</w:t>
      </w:r>
    </w:p>
    <w:p w14:paraId="06D2B0B8" w14:textId="77777777" w:rsidR="001E1CEA" w:rsidRPr="003A3F22" w:rsidRDefault="001E1CEA" w:rsidP="001E1CEA">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实施非对地静止卫星轨道系统中空间电台频率指配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5BD22C6D" w14:textId="77777777" w:rsidR="001E1CEA" w:rsidRPr="003A3F22" w:rsidRDefault="001E1CEA" w:rsidP="001E1CEA">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28FF4A89" w14:textId="77777777" w:rsidR="001E1CEA" w:rsidRPr="003A3F22" w:rsidRDefault="001E1CEA" w:rsidP="001E1CEA">
      <w:pPr>
        <w:pStyle w:val="Call"/>
        <w:rPr>
          <w:lang w:val="en-US" w:eastAsia="zh-CN"/>
        </w:rPr>
      </w:pPr>
      <w:r>
        <w:rPr>
          <w:rFonts w:hint="eastAsia"/>
          <w:lang w:val="en-US" w:eastAsia="zh-CN"/>
        </w:rPr>
        <w:t>考虑到</w:t>
      </w:r>
    </w:p>
    <w:p w14:paraId="64DB23B0" w14:textId="19FA3D6A" w:rsidR="001E1CEA" w:rsidRPr="00435A0B" w:rsidRDefault="001E1CEA" w:rsidP="003A5630">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w:t>
      </w:r>
      <w:r w:rsidR="003A5630">
        <w:rPr>
          <w:rFonts w:hint="eastAsia"/>
          <w:lang w:eastAsia="zh-CN"/>
        </w:rPr>
        <w:t>国际电联已收到</w:t>
      </w:r>
      <w:r w:rsidRPr="00435A0B">
        <w:rPr>
          <w:rFonts w:hint="eastAsia"/>
          <w:lang w:eastAsia="zh-CN"/>
        </w:rPr>
        <w:t>由数百至数千颗非对地静止卫星组成的非对地静止轨道</w:t>
      </w:r>
      <w:r w:rsidR="003A5630">
        <w:rPr>
          <w:rFonts w:hint="eastAsia"/>
          <w:lang w:eastAsia="zh-CN"/>
        </w:rPr>
        <w:t>卫星</w:t>
      </w:r>
      <w:r w:rsidRPr="00435A0B">
        <w:rPr>
          <w:rFonts w:hint="eastAsia"/>
          <w:lang w:eastAsia="zh-CN"/>
        </w:rPr>
        <w:t>系统</w:t>
      </w:r>
      <w:r w:rsidR="003A5630">
        <w:rPr>
          <w:rFonts w:hint="eastAsia"/>
          <w:lang w:eastAsia="zh-CN"/>
        </w:rPr>
        <w:t>的</w:t>
      </w:r>
      <w:r w:rsidRPr="00435A0B">
        <w:rPr>
          <w:rFonts w:hint="eastAsia"/>
          <w:lang w:eastAsia="zh-CN"/>
        </w:rPr>
        <w:t>频率指配资料；</w:t>
      </w:r>
    </w:p>
    <w:p w14:paraId="45F50070" w14:textId="629D3DCA" w:rsidR="001E1CEA" w:rsidRPr="00435A0B" w:rsidRDefault="001E1CEA" w:rsidP="003A5630">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w:t>
      </w:r>
      <w:proofErr w:type="gramStart"/>
      <w:r w:rsidRPr="00435A0B">
        <w:rPr>
          <w:rFonts w:hint="eastAsia"/>
          <w:lang w:val="en-US" w:eastAsia="zh-CN"/>
        </w:rPr>
        <w:t>意味着通知主</w:t>
      </w:r>
      <w:r w:rsidRPr="00435A0B">
        <w:rPr>
          <w:lang w:val="en-US" w:eastAsia="zh-CN"/>
        </w:rPr>
        <w:t>管</w:t>
      </w:r>
      <w:r w:rsidRPr="00435A0B">
        <w:rPr>
          <w:rFonts w:hint="eastAsia"/>
          <w:lang w:val="en-US" w:eastAsia="zh-CN"/>
        </w:rPr>
        <w:t>部门可能需要比</w:t>
      </w:r>
      <w:r w:rsidR="003A5630">
        <w:rPr>
          <w:rFonts w:hint="eastAsia"/>
          <w:lang w:val="en-US" w:eastAsia="zh-CN"/>
        </w:rPr>
        <w:t>[</w:t>
      </w:r>
      <w:proofErr w:type="gramEnd"/>
      <w:r w:rsidR="003A5630">
        <w:rPr>
          <w:lang w:val="en-US" w:eastAsia="zh-CN"/>
        </w:rPr>
        <w:t>MOD]</w:t>
      </w:r>
      <w:r w:rsidRPr="00435A0B">
        <w:rPr>
          <w:rFonts w:hint="eastAsia"/>
          <w:lang w:val="en-US" w:eastAsia="zh-CN"/>
        </w:rPr>
        <w:t>第</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r w:rsidRPr="00435A0B">
        <w:rPr>
          <w:rFonts w:hint="eastAsia"/>
          <w:i/>
          <w:iCs/>
          <w:lang w:val="en-US" w:eastAsia="zh-CN"/>
        </w:rPr>
        <w:t>a)</w:t>
      </w:r>
      <w:r w:rsidRPr="00435A0B">
        <w:rPr>
          <w:rFonts w:hint="eastAsia"/>
          <w:lang w:val="en-US" w:eastAsia="zh-CN"/>
        </w:rPr>
        <w:t>中所提到的非对地静止</w:t>
      </w:r>
      <w:r w:rsidR="003A5630">
        <w:rPr>
          <w:rFonts w:hint="eastAsia"/>
          <w:lang w:val="en-US" w:eastAsia="zh-CN"/>
        </w:rPr>
        <w:t>轨道系统的实施</w:t>
      </w:r>
      <w:r w:rsidRPr="00435A0B">
        <w:rPr>
          <w:rFonts w:hint="eastAsia"/>
          <w:lang w:val="en-US" w:eastAsia="zh-CN"/>
        </w:rPr>
        <w:t>；</w:t>
      </w:r>
    </w:p>
    <w:p w14:paraId="631E98EF" w14:textId="333D8B28" w:rsidR="001E1CEA" w:rsidRPr="00435A0B" w:rsidRDefault="001E1CEA" w:rsidP="003A5630">
      <w:pPr>
        <w:rPr>
          <w:lang w:val="en-US" w:eastAsia="zh-CN"/>
        </w:rPr>
      </w:pPr>
      <w:r w:rsidRPr="00435A0B">
        <w:rPr>
          <w:i/>
          <w:lang w:eastAsia="zh-CN"/>
        </w:rPr>
        <w:t>c)</w:t>
      </w:r>
      <w:r w:rsidRPr="00435A0B">
        <w:rPr>
          <w:i/>
          <w:lang w:val="en-US" w:eastAsia="zh-CN"/>
        </w:rPr>
        <w:tab/>
      </w:r>
      <w:r w:rsidRPr="00435A0B">
        <w:rPr>
          <w:rFonts w:hint="eastAsia"/>
          <w:lang w:val="en-US" w:eastAsia="zh-CN"/>
        </w:rPr>
        <w:t>非对地静止卫星轨道系统所部署的轨道面数量</w:t>
      </w:r>
      <w:r w:rsidR="003A5630">
        <w:rPr>
          <w:rFonts w:hint="eastAsia"/>
          <w:lang w:val="en-US" w:eastAsia="zh-CN"/>
        </w:rPr>
        <w:t>和</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003A5630">
        <w:rPr>
          <w:rFonts w:hint="eastAsia"/>
          <w:lang w:val="en-US" w:eastAsia="zh-CN"/>
        </w:rPr>
        <w:t>和</w:t>
      </w:r>
      <w:r w:rsidRPr="00435A0B">
        <w:rPr>
          <w:rFonts w:hint="eastAsia"/>
          <w:lang w:val="en-US" w:eastAsia="zh-CN"/>
        </w:rPr>
        <w:t>频谱资源的有效利用产生重大影响；</w:t>
      </w:r>
    </w:p>
    <w:p w14:paraId="27DDF745" w14:textId="0669CD49" w:rsidR="001E1CEA" w:rsidRPr="00435A0B" w:rsidRDefault="001E1CEA" w:rsidP="002A1EE9">
      <w:pPr>
        <w:rPr>
          <w:lang w:val="en-US" w:eastAsia="zh-CN"/>
        </w:rPr>
      </w:pPr>
      <w:r w:rsidRPr="00435A0B">
        <w:rPr>
          <w:i/>
          <w:iCs/>
          <w:lang w:val="en-US" w:eastAsia="zh-CN"/>
        </w:rPr>
        <w:lastRenderedPageBreak/>
        <w:t>d)</w:t>
      </w:r>
      <w:r w:rsidRPr="00435A0B">
        <w:rPr>
          <w:lang w:val="en-US" w:eastAsia="zh-CN"/>
        </w:rPr>
        <w:tab/>
      </w:r>
      <w:r w:rsidR="002A1EE9">
        <w:rPr>
          <w:lang w:val="en-US" w:eastAsia="zh-CN"/>
        </w:rPr>
        <w:t>[MOD]</w:t>
      </w:r>
      <w:r w:rsidRPr="00435A0B">
        <w:rPr>
          <w:rFonts w:hint="eastAsia"/>
          <w:lang w:val="en-US" w:eastAsia="zh-CN"/>
        </w:rPr>
        <w:t>第</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0963E1DE" w14:textId="66AACD47" w:rsidR="001E1CEA" w:rsidRPr="00435A0B" w:rsidRDefault="001E1CEA" w:rsidP="002A1EE9">
      <w:pPr>
        <w:rPr>
          <w:lang w:val="en-US" w:eastAsia="zh-CN"/>
        </w:rPr>
      </w:pPr>
      <w:r w:rsidRPr="00435A0B">
        <w:rPr>
          <w:i/>
          <w:lang w:eastAsia="zh-CN"/>
        </w:rPr>
        <w:t>e)</w:t>
      </w:r>
      <w:r w:rsidRPr="00435A0B">
        <w:rPr>
          <w:lang w:val="en-US" w:eastAsia="zh-CN"/>
        </w:rPr>
        <w:tab/>
      </w:r>
      <w:bookmarkStart w:id="138" w:name="OLE_LINK28"/>
      <w:r w:rsidRPr="00435A0B">
        <w:rPr>
          <w:lang w:val="en-US" w:eastAsia="zh-CN"/>
        </w:rPr>
        <w:t>ITU-R</w:t>
      </w:r>
      <w:bookmarkEnd w:id="138"/>
      <w:r w:rsidRPr="00435A0B">
        <w:rPr>
          <w:rFonts w:hint="eastAsia"/>
          <w:lang w:val="en-US" w:eastAsia="zh-CN"/>
        </w:rPr>
        <w:t>的研究表明，采用一个基于里程碑的方法将提供一种规则机制，以</w:t>
      </w:r>
      <w:r w:rsidR="002A1EE9">
        <w:rPr>
          <w:rFonts w:hint="eastAsia"/>
          <w:lang w:val="en-US" w:eastAsia="zh-CN"/>
        </w:rPr>
        <w:t>帮助</w:t>
      </w:r>
      <w:r w:rsidRPr="00435A0B">
        <w:rPr>
          <w:rFonts w:hint="eastAsia"/>
          <w:lang w:val="en-US" w:eastAsia="zh-CN"/>
        </w:rPr>
        <w:t>确保</w:t>
      </w:r>
      <w:r w:rsidR="002A1EE9">
        <w:rPr>
          <w:rFonts w:hint="eastAsia"/>
          <w:lang w:val="en-US" w:eastAsia="zh-CN"/>
        </w:rPr>
        <w:t>M</w:t>
      </w:r>
      <w:r w:rsidR="002A1EE9">
        <w:rPr>
          <w:lang w:val="en-US" w:eastAsia="zh-CN"/>
        </w:rPr>
        <w:t>IFR</w:t>
      </w:r>
      <w:r w:rsidR="002A1EE9">
        <w:rPr>
          <w:rFonts w:hint="eastAsia"/>
          <w:lang w:val="en-US" w:eastAsia="zh-CN"/>
        </w:rPr>
        <w:t>合理</w:t>
      </w:r>
      <w:r w:rsidRPr="00435A0B">
        <w:rPr>
          <w:rFonts w:hint="eastAsia"/>
          <w:lang w:val="en-US" w:eastAsia="zh-CN"/>
        </w:rPr>
        <w:t>反映某些频段和业务中此类非对地静止轨道卫星系统的实际部署情况，并提高在这些频段和业务中轨道</w:t>
      </w:r>
      <w:r w:rsidR="002A1EE9">
        <w:rPr>
          <w:rFonts w:hint="eastAsia"/>
          <w:lang w:val="en-US" w:eastAsia="zh-CN"/>
        </w:rPr>
        <w:t>与</w:t>
      </w:r>
      <w:r w:rsidRPr="00435A0B">
        <w:rPr>
          <w:rFonts w:hint="eastAsia"/>
          <w:lang w:val="en-US" w:eastAsia="zh-CN"/>
        </w:rPr>
        <w:t>频谱资源的有效利用；</w:t>
      </w:r>
    </w:p>
    <w:p w14:paraId="57DCC648" w14:textId="77777777" w:rsidR="001E1CEA" w:rsidRPr="00435A0B" w:rsidRDefault="001E1CEA" w:rsidP="001E1CEA">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4BAFA0AE" w14:textId="77777777" w:rsidR="001E1CEA" w:rsidRPr="00435A0B" w:rsidRDefault="001E1CEA" w:rsidP="001E1CEA">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2BB41BF6" w14:textId="77777777" w:rsidR="001E1CEA" w:rsidRPr="00435A0B" w:rsidRDefault="001E1CEA" w:rsidP="001E1CEA">
      <w:pPr>
        <w:pStyle w:val="Call"/>
        <w:rPr>
          <w:lang w:val="en-US" w:eastAsia="zh-CN"/>
        </w:rPr>
      </w:pPr>
      <w:r w:rsidRPr="00435A0B">
        <w:rPr>
          <w:rFonts w:hint="eastAsia"/>
          <w:lang w:val="en-US" w:eastAsia="zh-CN"/>
        </w:rPr>
        <w:t>认识</w:t>
      </w:r>
      <w:r w:rsidRPr="00435A0B">
        <w:rPr>
          <w:lang w:val="en-US" w:eastAsia="zh-CN"/>
        </w:rPr>
        <w:t>到</w:t>
      </w:r>
    </w:p>
    <w:p w14:paraId="37A183A9" w14:textId="36DE9F17" w:rsidR="001E1CEA" w:rsidRPr="00435A0B" w:rsidRDefault="001E1CEA" w:rsidP="002A1EE9">
      <w:pPr>
        <w:rPr>
          <w:szCs w:val="24"/>
          <w:lang w:val="en-US" w:eastAsia="zh-CN"/>
        </w:rPr>
      </w:pPr>
      <w:r w:rsidRPr="00435A0B">
        <w:rPr>
          <w:i/>
          <w:szCs w:val="24"/>
          <w:lang w:val="en-US" w:eastAsia="zh-CN"/>
        </w:rPr>
        <w:t>a)</w:t>
      </w:r>
      <w:r w:rsidRPr="00435A0B">
        <w:rPr>
          <w:i/>
          <w:szCs w:val="24"/>
          <w:lang w:val="en-US" w:eastAsia="zh-CN"/>
        </w:rPr>
        <w:tab/>
      </w:r>
      <w:r w:rsidRPr="00435A0B">
        <w:rPr>
          <w:szCs w:val="24"/>
          <w:lang w:eastAsia="zh-CN"/>
        </w:rPr>
        <w:t>[MOD]</w:t>
      </w:r>
      <w:r w:rsidR="002A1EE9" w:rsidRPr="00435A0B">
        <w:rPr>
          <w:rFonts w:hint="eastAsia"/>
          <w:szCs w:val="24"/>
          <w:lang w:val="en-US" w:eastAsia="zh-CN"/>
        </w:rPr>
        <w:t>第</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w:t>
      </w:r>
      <w:r w:rsidR="002A1EE9">
        <w:rPr>
          <w:rStyle w:val="Artref"/>
          <w:rFonts w:hint="eastAsia"/>
          <w:szCs w:val="24"/>
          <w:lang w:val="en-US" w:eastAsia="zh-CN"/>
        </w:rPr>
        <w:t>轨道</w:t>
      </w:r>
      <w:r w:rsidR="002A1EE9">
        <w:rPr>
          <w:rStyle w:val="Artref"/>
          <w:szCs w:val="24"/>
          <w:lang w:val="en-US" w:eastAsia="zh-CN"/>
        </w:rPr>
        <w:t>卫星</w:t>
      </w:r>
      <w:r w:rsidRPr="00435A0B">
        <w:rPr>
          <w:rStyle w:val="Artref"/>
          <w:szCs w:val="24"/>
          <w:lang w:val="en-US" w:eastAsia="zh-CN"/>
        </w:rPr>
        <w:t>系统频率指配的投入使用</w:t>
      </w:r>
      <w:r w:rsidRPr="00435A0B">
        <w:rPr>
          <w:rFonts w:hint="eastAsia"/>
          <w:szCs w:val="24"/>
          <w:lang w:val="en-US" w:eastAsia="zh-CN"/>
        </w:rPr>
        <w:t>；</w:t>
      </w:r>
    </w:p>
    <w:p w14:paraId="4A44B553" w14:textId="77777777" w:rsidR="001E1CEA" w:rsidRPr="00435A0B" w:rsidRDefault="001E1CEA" w:rsidP="001E1CEA">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48ECFD34" w14:textId="4DBF888E" w:rsidR="001E1CEA" w:rsidRPr="00435A0B" w:rsidRDefault="001E1CEA" w:rsidP="0032099A">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002A1EE9">
        <w:rPr>
          <w:rFonts w:hint="eastAsia"/>
          <w:szCs w:val="24"/>
          <w:lang w:val="en-US" w:eastAsia="zh-CN"/>
        </w:rPr>
        <w:t>款适</w:t>
      </w:r>
      <w:r w:rsidR="0032099A">
        <w:rPr>
          <w:rFonts w:hint="eastAsia"/>
          <w:szCs w:val="24"/>
          <w:lang w:val="en-US" w:eastAsia="zh-CN"/>
        </w:rPr>
        <w:t>用于经证实于</w:t>
      </w:r>
      <w:r w:rsidR="002A1EE9">
        <w:rPr>
          <w:rFonts w:hint="eastAsia"/>
          <w:szCs w:val="24"/>
          <w:lang w:val="en-US" w:eastAsia="zh-CN"/>
        </w:rPr>
        <w:t>2021</w:t>
      </w:r>
      <w:r w:rsidR="002A1EE9">
        <w:rPr>
          <w:rFonts w:hint="eastAsia"/>
          <w:szCs w:val="24"/>
          <w:lang w:val="en-US" w:eastAsia="zh-CN"/>
        </w:rPr>
        <w:t>年</w:t>
      </w:r>
      <w:r w:rsidR="002A1EE9">
        <w:rPr>
          <w:rFonts w:hint="eastAsia"/>
          <w:szCs w:val="24"/>
          <w:lang w:val="en-US" w:eastAsia="zh-CN"/>
        </w:rPr>
        <w:t>1</w:t>
      </w:r>
      <w:r w:rsidR="002A1EE9">
        <w:rPr>
          <w:rFonts w:hint="eastAsia"/>
          <w:szCs w:val="24"/>
          <w:lang w:val="en-US" w:eastAsia="zh-CN"/>
        </w:rPr>
        <w:t>月</w:t>
      </w:r>
      <w:r w:rsidR="002A1EE9">
        <w:rPr>
          <w:rFonts w:hint="eastAsia"/>
          <w:szCs w:val="24"/>
          <w:lang w:val="en-US" w:eastAsia="zh-CN"/>
        </w:rPr>
        <w:t>1</w:t>
      </w:r>
      <w:r w:rsidR="002A1EE9">
        <w:rPr>
          <w:rFonts w:hint="eastAsia"/>
          <w:szCs w:val="24"/>
          <w:lang w:val="en-US" w:eastAsia="zh-CN"/>
        </w:rPr>
        <w:t>日前在</w:t>
      </w:r>
      <w:r w:rsidRPr="00435A0B">
        <w:rPr>
          <w:rFonts w:hint="eastAsia"/>
          <w:szCs w:val="24"/>
          <w:lang w:val="en-US" w:eastAsia="zh-CN"/>
        </w:rPr>
        <w:t>本决议适用的频段和业务</w:t>
      </w:r>
      <w:r w:rsidR="002A1EE9">
        <w:rPr>
          <w:rFonts w:hint="eastAsia"/>
          <w:szCs w:val="24"/>
          <w:lang w:val="en-US" w:eastAsia="zh-CN"/>
        </w:rPr>
        <w:t>上</w:t>
      </w:r>
      <w:r w:rsidR="0032099A">
        <w:rPr>
          <w:rFonts w:hint="eastAsia"/>
          <w:szCs w:val="24"/>
          <w:lang w:val="en-US" w:eastAsia="zh-CN"/>
        </w:rPr>
        <w:t>已</w:t>
      </w:r>
      <w:r w:rsidRPr="00435A0B">
        <w:rPr>
          <w:rFonts w:hint="eastAsia"/>
          <w:szCs w:val="24"/>
          <w:lang w:val="en-US" w:eastAsia="zh-CN"/>
        </w:rPr>
        <w:t>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46BA9BBE" w14:textId="1D29D0FC" w:rsidR="001E1CEA" w:rsidRPr="00435A0B" w:rsidRDefault="001E1CEA" w:rsidP="0032099A">
      <w:pPr>
        <w:rPr>
          <w:szCs w:val="24"/>
          <w:lang w:eastAsia="zh-CN"/>
        </w:rPr>
      </w:pPr>
      <w:r w:rsidRPr="00435A0B">
        <w:rPr>
          <w:i/>
          <w:szCs w:val="24"/>
          <w:lang w:eastAsia="zh-CN"/>
        </w:rPr>
        <w:t>d)</w:t>
      </w:r>
      <w:r w:rsidRPr="00435A0B">
        <w:rPr>
          <w:szCs w:val="24"/>
          <w:lang w:eastAsia="zh-CN"/>
        </w:rPr>
        <w:tab/>
      </w:r>
      <w:r w:rsidRPr="00435A0B">
        <w:rPr>
          <w:rFonts w:hint="eastAsia"/>
          <w:szCs w:val="24"/>
          <w:lang w:val="en-US" w:eastAsia="zh-CN"/>
        </w:rPr>
        <w:t>对于</w:t>
      </w:r>
      <w:r w:rsidR="0032099A">
        <w:rPr>
          <w:rFonts w:hint="eastAsia"/>
          <w:szCs w:val="24"/>
          <w:lang w:val="en-US" w:eastAsia="zh-CN"/>
        </w:rPr>
        <w:t>2021</w:t>
      </w:r>
      <w:r w:rsidR="0032099A">
        <w:rPr>
          <w:rFonts w:hint="eastAsia"/>
          <w:szCs w:val="24"/>
          <w:lang w:val="en-US" w:eastAsia="zh-CN"/>
        </w:rPr>
        <w:t>年</w:t>
      </w:r>
      <w:r w:rsidR="0032099A">
        <w:rPr>
          <w:rFonts w:hint="eastAsia"/>
          <w:szCs w:val="24"/>
          <w:lang w:val="en-US" w:eastAsia="zh-CN"/>
        </w:rPr>
        <w:t>1</w:t>
      </w:r>
      <w:r w:rsidR="0032099A">
        <w:rPr>
          <w:rFonts w:hint="eastAsia"/>
          <w:szCs w:val="24"/>
          <w:lang w:val="en-US" w:eastAsia="zh-CN"/>
        </w:rPr>
        <w:t>月</w:t>
      </w:r>
      <w:r w:rsidR="0032099A">
        <w:rPr>
          <w:rFonts w:hint="eastAsia"/>
          <w:szCs w:val="24"/>
          <w:lang w:val="en-US" w:eastAsia="zh-CN"/>
        </w:rPr>
        <w:t>1</w:t>
      </w:r>
      <w:r w:rsidR="0032099A">
        <w:rPr>
          <w:rFonts w:hint="eastAsia"/>
          <w:szCs w:val="24"/>
          <w:lang w:val="en-US" w:eastAsia="zh-CN"/>
        </w:rPr>
        <w:t>日前在</w:t>
      </w:r>
      <w:r w:rsidRPr="00435A0B">
        <w:rPr>
          <w:rFonts w:hint="eastAsia"/>
          <w:szCs w:val="24"/>
          <w:lang w:val="en-US" w:eastAsia="zh-CN"/>
        </w:rPr>
        <w:t>本决议适用的频段和业务</w:t>
      </w:r>
      <w:r w:rsidR="0032099A">
        <w:rPr>
          <w:rFonts w:hint="eastAsia"/>
          <w:szCs w:val="24"/>
          <w:lang w:val="en-US" w:eastAsia="zh-CN"/>
        </w:rPr>
        <w:t>上</w:t>
      </w:r>
      <w:r w:rsidRPr="00435A0B">
        <w:rPr>
          <w:rFonts w:hint="eastAsia"/>
          <w:szCs w:val="24"/>
          <w:lang w:val="en-US" w:eastAsia="zh-CN"/>
        </w:rPr>
        <w:t>已达第</w:t>
      </w:r>
      <w:r w:rsidRPr="00435A0B">
        <w:rPr>
          <w:b/>
          <w:bCs/>
          <w:szCs w:val="24"/>
          <w:lang w:val="en-US" w:eastAsia="zh-CN"/>
        </w:rPr>
        <w:t>11.44</w:t>
      </w:r>
      <w:r w:rsidRPr="00435A0B">
        <w:rPr>
          <w:rFonts w:hint="eastAsia"/>
          <w:szCs w:val="24"/>
          <w:lang w:val="en-US" w:eastAsia="zh-CN"/>
        </w:rPr>
        <w:t>款期限之末并已启用的非对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7FF5986B" w14:textId="1989D7A2" w:rsidR="001E1CEA" w:rsidRPr="00435A0B" w:rsidRDefault="001E1CEA" w:rsidP="0032099A">
      <w:pPr>
        <w:rPr>
          <w:szCs w:val="24"/>
          <w:lang w:val="en-US" w:eastAsia="zh-CN"/>
        </w:rPr>
      </w:pPr>
      <w:r w:rsidRPr="00435A0B">
        <w:rPr>
          <w:i/>
          <w:szCs w:val="24"/>
          <w:lang w:eastAsia="zh-CN"/>
        </w:rPr>
        <w:t>e)</w:t>
      </w:r>
      <w:r w:rsidRPr="00435A0B">
        <w:rPr>
          <w:szCs w:val="24"/>
          <w:lang w:val="en-US" w:eastAsia="zh-CN"/>
        </w:rPr>
        <w:tab/>
      </w:r>
      <w:r w:rsidRPr="00435A0B">
        <w:rPr>
          <w:rFonts w:hint="eastAsia"/>
          <w:szCs w:val="24"/>
          <w:lang w:val="en-US" w:eastAsia="zh-CN"/>
        </w:rPr>
        <w:t>为了提高轨道</w:t>
      </w:r>
      <w:r w:rsidR="0032099A">
        <w:rPr>
          <w:rFonts w:hint="eastAsia"/>
          <w:szCs w:val="24"/>
          <w:lang w:val="en-US" w:eastAsia="zh-CN"/>
        </w:rPr>
        <w:t>和</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w:t>
      </w:r>
      <w:r w:rsidR="0032099A" w:rsidRPr="006E61EA">
        <w:rPr>
          <w:rFonts w:hint="eastAsia"/>
          <w:szCs w:val="24"/>
          <w:lang w:val="en-US" w:eastAsia="zh-CN"/>
        </w:rPr>
        <w:t>确认</w:t>
      </w:r>
      <w:r w:rsidRPr="006E61EA">
        <w:rPr>
          <w:rFonts w:hint="eastAsia"/>
          <w:szCs w:val="24"/>
          <w:lang w:val="en-US" w:eastAsia="zh-CN"/>
        </w:rPr>
        <w:t>在本决议</w:t>
      </w:r>
      <w:r w:rsidRPr="006E61EA">
        <w:rPr>
          <w:rFonts w:ascii="STKaiti" w:eastAsia="STKaiti" w:hAnsi="STKaiti"/>
          <w:szCs w:val="24"/>
          <w:lang w:val="en-US" w:eastAsia="zh-CN"/>
        </w:rPr>
        <w:t>做出决</w:t>
      </w:r>
      <w:r w:rsidRPr="006E61EA">
        <w:rPr>
          <w:rFonts w:ascii="STKaiti" w:eastAsia="STKaiti" w:hAnsi="STKaiti" w:hint="eastAsia"/>
          <w:szCs w:val="24"/>
          <w:lang w:val="en-US" w:eastAsia="zh-CN"/>
        </w:rPr>
        <w:t>议</w:t>
      </w:r>
      <w:r w:rsidRPr="006E61EA">
        <w:rPr>
          <w:rFonts w:hint="eastAsia"/>
          <w:szCs w:val="24"/>
          <w:lang w:val="en-US" w:eastAsia="zh-CN"/>
        </w:rPr>
        <w:t>1</w:t>
      </w:r>
      <w:r w:rsidRPr="006E61EA">
        <w:rPr>
          <w:rFonts w:hint="eastAsia"/>
          <w:szCs w:val="24"/>
          <w:lang w:val="en-US" w:eastAsia="zh-CN"/>
        </w:rPr>
        <w:t>中</w:t>
      </w:r>
      <w:r w:rsidRPr="006E61EA">
        <w:rPr>
          <w:szCs w:val="24"/>
          <w:lang w:val="en-US" w:eastAsia="zh-CN"/>
        </w:rPr>
        <w:t>未列出频段和业务的</w:t>
      </w:r>
      <w:r w:rsidRPr="006E61EA">
        <w:rPr>
          <w:rFonts w:hint="eastAsia"/>
          <w:szCs w:val="24"/>
          <w:lang w:val="en-US" w:eastAsia="zh-CN"/>
        </w:rPr>
        <w:t>非对</w:t>
      </w:r>
      <w:r w:rsidRPr="006E61EA">
        <w:rPr>
          <w:szCs w:val="24"/>
          <w:lang w:val="en-US" w:eastAsia="zh-CN"/>
        </w:rPr>
        <w:t>地</w:t>
      </w:r>
      <w:r w:rsidR="0032099A" w:rsidRPr="006E61EA">
        <w:rPr>
          <w:rFonts w:hint="eastAsia"/>
          <w:szCs w:val="24"/>
          <w:lang w:val="en-US" w:eastAsia="zh-CN"/>
        </w:rPr>
        <w:t>静止</w:t>
      </w:r>
      <w:r w:rsidRPr="006E61EA">
        <w:rPr>
          <w:rFonts w:hint="eastAsia"/>
          <w:szCs w:val="24"/>
          <w:lang w:val="en-US" w:eastAsia="zh-CN"/>
        </w:rPr>
        <w:t>轨道</w:t>
      </w:r>
      <w:r w:rsidR="0032099A" w:rsidRPr="006E61EA">
        <w:rPr>
          <w:rFonts w:hint="eastAsia"/>
          <w:szCs w:val="24"/>
          <w:lang w:val="en-US" w:eastAsia="zh-CN"/>
        </w:rPr>
        <w:t>卫星系统</w:t>
      </w:r>
      <w:r w:rsidRPr="006E61EA">
        <w:rPr>
          <w:rFonts w:hint="eastAsia"/>
          <w:szCs w:val="24"/>
          <w:lang w:val="en-US" w:eastAsia="zh-CN"/>
        </w:rPr>
        <w:t>通知轨道面上</w:t>
      </w:r>
      <w:r w:rsidR="0032099A" w:rsidRPr="006E61EA">
        <w:rPr>
          <w:rFonts w:hint="eastAsia"/>
          <w:szCs w:val="24"/>
          <w:lang w:val="en-US" w:eastAsia="zh-CN"/>
        </w:rPr>
        <w:t>部署的</w:t>
      </w:r>
      <w:r w:rsidRPr="006E61EA">
        <w:rPr>
          <w:rFonts w:hint="eastAsia"/>
          <w:szCs w:val="24"/>
          <w:lang w:val="en-US" w:eastAsia="zh-CN"/>
        </w:rPr>
        <w:t>卫星数量，</w:t>
      </w:r>
      <w:r w:rsidRPr="006E61EA">
        <w:rPr>
          <w:szCs w:val="24"/>
          <w:lang w:val="en-US" w:eastAsia="zh-CN"/>
        </w:rPr>
        <w:t>是</w:t>
      </w:r>
      <w:r w:rsidRPr="006E61EA">
        <w:rPr>
          <w:rFonts w:hint="eastAsia"/>
          <w:szCs w:val="24"/>
          <w:lang w:val="en-US" w:eastAsia="zh-CN"/>
        </w:rPr>
        <w:t>没有必要的或是</w:t>
      </w:r>
      <w:r w:rsidRPr="006E61EA">
        <w:rPr>
          <w:szCs w:val="24"/>
          <w:lang w:val="en-US" w:eastAsia="zh-CN"/>
        </w:rPr>
        <w:t>不</w:t>
      </w:r>
      <w:r w:rsidRPr="006E61EA">
        <w:rPr>
          <w:rFonts w:hint="eastAsia"/>
          <w:szCs w:val="24"/>
          <w:lang w:val="en-US" w:eastAsia="zh-CN"/>
        </w:rPr>
        <w:t>恰当的；</w:t>
      </w:r>
    </w:p>
    <w:p w14:paraId="0BE53D41" w14:textId="77777777" w:rsidR="001E1CEA" w:rsidRPr="00435A0B" w:rsidRDefault="001E1CEA" w:rsidP="001E1CEA">
      <w:pPr>
        <w:rPr>
          <w:szCs w:val="24"/>
          <w:lang w:eastAsia="zh-CN"/>
        </w:rPr>
      </w:pPr>
      <w:r w:rsidRPr="00435A0B">
        <w:rPr>
          <w:i/>
          <w:szCs w:val="24"/>
          <w:lang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746BAE2B" w14:textId="77777777" w:rsidR="001E1CEA" w:rsidRPr="00435A0B" w:rsidRDefault="001E1CEA" w:rsidP="001E1CEA">
      <w:pPr>
        <w:pStyle w:val="Call"/>
        <w:rPr>
          <w:lang w:val="en-US" w:eastAsia="zh-CN"/>
        </w:rPr>
      </w:pPr>
      <w:r w:rsidRPr="00435A0B">
        <w:rPr>
          <w:rFonts w:hint="eastAsia"/>
          <w:lang w:val="en-US" w:eastAsia="zh-CN"/>
        </w:rPr>
        <w:t>进一</w:t>
      </w:r>
      <w:r w:rsidRPr="00435A0B">
        <w:rPr>
          <w:lang w:val="en-US" w:eastAsia="zh-CN"/>
        </w:rPr>
        <w:t>步认识到</w:t>
      </w:r>
    </w:p>
    <w:p w14:paraId="6205935E" w14:textId="77777777" w:rsidR="001E1CEA" w:rsidRPr="006E61EA" w:rsidRDefault="001E1CEA" w:rsidP="001E1CEA">
      <w:pPr>
        <w:ind w:firstLineChars="200" w:firstLine="480"/>
        <w:rPr>
          <w:szCs w:val="24"/>
          <w:lang w:val="en-US" w:eastAsia="zh-CN"/>
        </w:rPr>
      </w:pPr>
      <w:r w:rsidRPr="006E61EA">
        <w:rPr>
          <w:rFonts w:hint="eastAsia"/>
          <w:szCs w:val="24"/>
          <w:lang w:val="en-US" w:eastAsia="zh-CN"/>
        </w:rPr>
        <w:t>本决议涉及</w:t>
      </w:r>
      <w:r w:rsidRPr="006E61EA">
        <w:rPr>
          <w:rFonts w:ascii="STKaiti" w:eastAsia="STKaiti" w:hAnsi="STKaiti" w:hint="eastAsia"/>
          <w:szCs w:val="24"/>
          <w:lang w:val="en-US" w:eastAsia="zh-CN"/>
        </w:rPr>
        <w:t>做出</w:t>
      </w:r>
      <w:r w:rsidRPr="006E61EA">
        <w:rPr>
          <w:rFonts w:ascii="STKaiti" w:eastAsia="STKaiti" w:hAnsi="STKaiti"/>
          <w:szCs w:val="24"/>
          <w:lang w:val="en-US" w:eastAsia="zh-CN"/>
        </w:rPr>
        <w:t>决议</w:t>
      </w:r>
      <w:r w:rsidRPr="006E61EA">
        <w:rPr>
          <w:rFonts w:hint="eastAsia"/>
          <w:szCs w:val="24"/>
          <w:lang w:val="en-US" w:eastAsia="zh-CN"/>
        </w:rPr>
        <w:t>1</w:t>
      </w:r>
      <w:r w:rsidRPr="006E61EA">
        <w:rPr>
          <w:rFonts w:hint="eastAsia"/>
          <w:szCs w:val="24"/>
          <w:lang w:val="en-US" w:eastAsia="zh-CN"/>
        </w:rPr>
        <w:t>适用于附录</w:t>
      </w:r>
      <w:r w:rsidRPr="006E61EA">
        <w:rPr>
          <w:rFonts w:hint="eastAsia"/>
          <w:b/>
          <w:szCs w:val="24"/>
          <w:lang w:val="en-US" w:eastAsia="zh-CN"/>
        </w:rPr>
        <w:t>4</w:t>
      </w:r>
      <w:r w:rsidRPr="006E61EA">
        <w:rPr>
          <w:rFonts w:hint="eastAsia"/>
          <w:szCs w:val="24"/>
          <w:lang w:val="en-US" w:eastAsia="zh-CN"/>
        </w:rPr>
        <w:t>规定的已通知的所需特性的非对</w:t>
      </w:r>
      <w:r w:rsidRPr="006E61EA">
        <w:rPr>
          <w:szCs w:val="24"/>
          <w:lang w:val="en-US" w:eastAsia="zh-CN"/>
        </w:rPr>
        <w:t>地</w:t>
      </w:r>
      <w:r w:rsidRPr="006E61EA">
        <w:rPr>
          <w:rFonts w:hint="eastAsia"/>
          <w:szCs w:val="24"/>
          <w:lang w:val="en-US" w:eastAsia="zh-CN"/>
        </w:rPr>
        <w:t>静止轨道系统的某些方面。除上文</w:t>
      </w:r>
      <w:r w:rsidRPr="006E61EA">
        <w:rPr>
          <w:rFonts w:ascii="STKaiti" w:eastAsia="STKaiti" w:hAnsi="STKaiti" w:hint="eastAsia"/>
          <w:szCs w:val="24"/>
          <w:lang w:val="en-US" w:eastAsia="zh-CN"/>
        </w:rPr>
        <w:t>认</w:t>
      </w:r>
      <w:r w:rsidRPr="006E61EA">
        <w:rPr>
          <w:rFonts w:ascii="STKaiti" w:eastAsia="STKaiti" w:hAnsi="STKaiti"/>
          <w:szCs w:val="24"/>
          <w:lang w:val="en-US" w:eastAsia="zh-CN"/>
        </w:rPr>
        <w:t>识到</w:t>
      </w:r>
      <w:r w:rsidRPr="006E61EA">
        <w:rPr>
          <w:rFonts w:hint="eastAsia"/>
          <w:i/>
          <w:iCs/>
          <w:szCs w:val="24"/>
          <w:lang w:val="en-US" w:eastAsia="zh-CN"/>
        </w:rPr>
        <w:t>d</w:t>
      </w:r>
      <w:r w:rsidRPr="006E61EA">
        <w:rPr>
          <w:i/>
          <w:iCs/>
          <w:szCs w:val="24"/>
          <w:lang w:val="en-US" w:eastAsia="zh-CN"/>
        </w:rPr>
        <w:t>)</w:t>
      </w:r>
      <w:r w:rsidRPr="006E61EA">
        <w:rPr>
          <w:rFonts w:hint="eastAsia"/>
          <w:szCs w:val="24"/>
          <w:lang w:val="en-US" w:eastAsia="zh-CN"/>
        </w:rPr>
        <w:t>所述以外，非对</w:t>
      </w:r>
      <w:r w:rsidRPr="006E61EA">
        <w:rPr>
          <w:szCs w:val="24"/>
          <w:lang w:val="en-US" w:eastAsia="zh-CN"/>
        </w:rPr>
        <w:t>地</w:t>
      </w:r>
      <w:r w:rsidRPr="006E61EA">
        <w:rPr>
          <w:rFonts w:hint="eastAsia"/>
          <w:szCs w:val="24"/>
          <w:lang w:val="en-US" w:eastAsia="zh-CN"/>
        </w:rPr>
        <w:t>静止轨道系统通知的所需特性是否</w:t>
      </w:r>
      <w:r w:rsidRPr="006E61EA">
        <w:rPr>
          <w:szCs w:val="24"/>
          <w:lang w:val="en-US" w:eastAsia="zh-CN"/>
        </w:rPr>
        <w:t>符合</w:t>
      </w:r>
      <w:r w:rsidRPr="006E61EA">
        <w:rPr>
          <w:rFonts w:hint="eastAsia"/>
          <w:szCs w:val="24"/>
          <w:lang w:val="en-US" w:eastAsia="zh-CN"/>
        </w:rPr>
        <w:t>要求不属于本决议的范围，</w:t>
      </w:r>
    </w:p>
    <w:p w14:paraId="0AF35EC9" w14:textId="77777777" w:rsidR="001E1CEA" w:rsidRPr="003930E0" w:rsidRDefault="001E1CEA" w:rsidP="001E1CEA">
      <w:pPr>
        <w:pStyle w:val="Call"/>
        <w:rPr>
          <w:lang w:val="en-US" w:eastAsia="zh-CN"/>
        </w:rPr>
      </w:pPr>
      <w:r w:rsidRPr="003930E0">
        <w:rPr>
          <w:rFonts w:hint="eastAsia"/>
          <w:lang w:val="en-US" w:eastAsia="zh-CN"/>
        </w:rPr>
        <w:t>注意</w:t>
      </w:r>
      <w:r w:rsidRPr="003930E0">
        <w:rPr>
          <w:lang w:val="en-US" w:eastAsia="zh-CN"/>
        </w:rPr>
        <w:t>到</w:t>
      </w:r>
    </w:p>
    <w:p w14:paraId="3587EC22" w14:textId="77777777" w:rsidR="001E1CEA" w:rsidRPr="003A3F22" w:rsidRDefault="001E1CEA" w:rsidP="001E1CEA">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3A7AA726" w14:textId="77777777" w:rsidR="001E1CEA" w:rsidRPr="00435A0B" w:rsidRDefault="001E1CEA" w:rsidP="00204B45">
      <w:pPr>
        <w:pStyle w:val="enumlev1"/>
        <w:rPr>
          <w:lang w:val="en-US" w:eastAsia="zh-CN"/>
        </w:rPr>
      </w:pPr>
      <w:bookmarkStart w:id="139" w:name="OLE_LINK80"/>
      <w:bookmarkStart w:id="140" w:name="OLE_LINK81"/>
      <w:r w:rsidRPr="00924C09">
        <w:rPr>
          <w:lang w:val="en-US" w:eastAsia="zh-CN"/>
        </w:rPr>
        <w:t>−</w:t>
      </w:r>
      <w:r w:rsidRPr="00924C09">
        <w:rPr>
          <w:lang w:val="en-US" w:eastAsia="zh-CN"/>
        </w:rPr>
        <w:tab/>
      </w:r>
      <w:r w:rsidRPr="00435A0B">
        <w:rPr>
          <w:rFonts w:hint="eastAsia"/>
          <w:lang w:val="en-US" w:eastAsia="zh-CN"/>
        </w:rPr>
        <w:t>“</w:t>
      </w:r>
      <w:proofErr w:type="gramStart"/>
      <w:r w:rsidRPr="00435A0B">
        <w:rPr>
          <w:rFonts w:hint="eastAsia"/>
          <w:lang w:val="en-US" w:eastAsia="zh-CN"/>
        </w:rPr>
        <w:t>频率指配”一词被理解为在某</w:t>
      </w:r>
      <w:r w:rsidRPr="00435A0B">
        <w:rPr>
          <w:lang w:val="en-US" w:eastAsia="zh-CN"/>
        </w:rPr>
        <w:t>个</w:t>
      </w:r>
      <w:r w:rsidRPr="00435A0B">
        <w:rPr>
          <w:rFonts w:hint="eastAsia"/>
          <w:lang w:val="en-US" w:eastAsia="zh-CN"/>
        </w:rPr>
        <w:t>非对</w:t>
      </w:r>
      <w:r w:rsidRPr="00435A0B">
        <w:rPr>
          <w:lang w:val="en-US" w:eastAsia="zh-CN"/>
        </w:rPr>
        <w:t>地</w:t>
      </w:r>
      <w:r w:rsidRPr="00435A0B">
        <w:rPr>
          <w:rFonts w:hint="eastAsia"/>
          <w:lang w:val="en-US" w:eastAsia="zh-CN"/>
        </w:rPr>
        <w:t>静止卫星系统的空间电台的</w:t>
      </w:r>
      <w:bookmarkStart w:id="141" w:name="_Hlk521772800"/>
      <w:r w:rsidRPr="00435A0B">
        <w:rPr>
          <w:rFonts w:hint="eastAsia"/>
          <w:lang w:val="en-US" w:eastAsia="zh-CN"/>
        </w:rPr>
        <w:t>频率指配</w:t>
      </w:r>
      <w:bookmarkEnd w:id="141"/>
      <w:proofErr w:type="gramEnd"/>
      <w:r w:rsidRPr="00435A0B">
        <w:rPr>
          <w:rFonts w:hint="eastAsia"/>
          <w:lang w:val="en-US" w:eastAsia="zh-CN"/>
        </w:rPr>
        <w:t>；</w:t>
      </w:r>
    </w:p>
    <w:p w14:paraId="0E6B2BA2" w14:textId="56069C22" w:rsidR="001E1CEA" w:rsidRPr="00435A0B" w:rsidRDefault="001E1CEA" w:rsidP="00204B45">
      <w:pPr>
        <w:pStyle w:val="enumlev1"/>
        <w:rPr>
          <w:lang w:eastAsia="zh-CN"/>
        </w:rPr>
      </w:pPr>
      <w:r w:rsidRPr="00435A0B">
        <w:rPr>
          <w:lang w:eastAsia="zh-CN"/>
        </w:rPr>
        <w:t>–</w:t>
      </w:r>
      <w:r w:rsidRPr="00435A0B">
        <w:rPr>
          <w:lang w:eastAsia="zh-CN"/>
        </w:rPr>
        <w:tab/>
      </w:r>
      <w:r w:rsidRPr="00435A0B">
        <w:rPr>
          <w:rStyle w:val="Appref"/>
          <w:rFonts w:hint="eastAsia"/>
          <w:lang w:eastAsia="zh-CN"/>
        </w:rPr>
        <w:t>“</w:t>
      </w:r>
      <w:proofErr w:type="gramStart"/>
      <w:r w:rsidRPr="00435A0B">
        <w:rPr>
          <w:rStyle w:val="Appref"/>
          <w:rFonts w:hint="eastAsia"/>
          <w:lang w:eastAsia="zh-CN"/>
        </w:rPr>
        <w:t>通知轨道面”一词是指在向无线电通信局提供的非对地静止轨道系统频率指配的最新提前公布</w:t>
      </w:r>
      <w:proofErr w:type="gramEnd"/>
      <w:r w:rsidRPr="00435A0B">
        <w:rPr>
          <w:rStyle w:val="Appref"/>
          <w:rFonts w:hint="eastAsia"/>
          <w:lang w:eastAsia="zh-CN"/>
        </w:rPr>
        <w:t>、协调或通知资料中该系统的轨道面，它具有附录</w:t>
      </w:r>
      <w:r w:rsidRPr="00D6195E">
        <w:rPr>
          <w:rStyle w:val="Appref"/>
          <w:rFonts w:hint="eastAsia"/>
          <w:b/>
          <w:bCs/>
          <w:lang w:eastAsia="zh-CN"/>
        </w:rPr>
        <w:t>4</w:t>
      </w:r>
      <w:r w:rsidRPr="00435A0B">
        <w:rPr>
          <w:rStyle w:val="Appref"/>
          <w:rFonts w:hint="eastAsia"/>
          <w:lang w:eastAsia="zh-CN"/>
        </w:rPr>
        <w:t>附件</w:t>
      </w:r>
      <w:r w:rsidRPr="00435A0B">
        <w:rPr>
          <w:rStyle w:val="Appref"/>
          <w:rFonts w:hint="eastAsia"/>
          <w:lang w:eastAsia="zh-CN"/>
        </w:rPr>
        <w:t>2</w:t>
      </w:r>
      <w:r w:rsidRPr="00435A0B">
        <w:rPr>
          <w:rStyle w:val="Appref"/>
          <w:rFonts w:hint="eastAsia"/>
          <w:lang w:eastAsia="zh-CN"/>
        </w:rPr>
        <w:t>表</w:t>
      </w:r>
      <w:r w:rsidRPr="00435A0B">
        <w:rPr>
          <w:rStyle w:val="Appref"/>
          <w:rFonts w:hint="eastAsia"/>
          <w:lang w:eastAsia="zh-CN"/>
        </w:rPr>
        <w:t>A</w:t>
      </w:r>
      <w:r w:rsidRPr="00435A0B">
        <w:rPr>
          <w:rStyle w:val="Appref"/>
          <w:rFonts w:hint="eastAsia"/>
          <w:lang w:eastAsia="zh-CN"/>
        </w:rPr>
        <w:t>中第</w:t>
      </w:r>
      <w:r w:rsidRPr="00435A0B">
        <w:rPr>
          <w:rStyle w:val="Appref"/>
          <w:rFonts w:hint="eastAsia"/>
          <w:lang w:eastAsia="zh-CN"/>
        </w:rPr>
        <w:t>A.4.b.4.a</w:t>
      </w:r>
      <w:r w:rsidRPr="00435A0B">
        <w:rPr>
          <w:rStyle w:val="Appref"/>
          <w:rFonts w:hint="eastAsia"/>
          <w:lang w:eastAsia="zh-CN"/>
        </w:rPr>
        <w:t>至</w:t>
      </w:r>
      <w:r w:rsidRPr="00435A0B">
        <w:rPr>
          <w:rStyle w:val="Appref"/>
          <w:rFonts w:hint="eastAsia"/>
          <w:lang w:eastAsia="zh-CN"/>
        </w:rPr>
        <w:t>A.4.b.4.f</w:t>
      </w:r>
      <w:r w:rsidRPr="00435A0B">
        <w:rPr>
          <w:rStyle w:val="Appref"/>
          <w:rFonts w:hint="eastAsia"/>
          <w:lang w:eastAsia="zh-CN"/>
        </w:rPr>
        <w:t>项</w:t>
      </w:r>
      <w:r w:rsidR="00D6195E">
        <w:rPr>
          <w:rStyle w:val="Appref"/>
          <w:rFonts w:hint="eastAsia"/>
          <w:lang w:eastAsia="zh-CN"/>
        </w:rPr>
        <w:t>和第</w:t>
      </w:r>
      <w:r w:rsidR="00D6195E">
        <w:rPr>
          <w:lang w:eastAsia="zh-CN"/>
        </w:rPr>
        <w:t>A.4.b.5.c</w:t>
      </w:r>
      <w:r w:rsidR="00D6195E">
        <w:rPr>
          <w:rStyle w:val="Appref"/>
          <w:rFonts w:hint="eastAsia"/>
          <w:lang w:eastAsia="zh-CN"/>
        </w:rPr>
        <w:t>项</w:t>
      </w:r>
      <w:r w:rsidRPr="00435A0B">
        <w:rPr>
          <w:rStyle w:val="Appref"/>
          <w:rFonts w:hint="eastAsia"/>
          <w:lang w:eastAsia="zh-CN"/>
        </w:rPr>
        <w:t>的一般特性（仅适用于远地点和近地点高度不同的轨道）；</w:t>
      </w:r>
    </w:p>
    <w:p w14:paraId="40759CA0" w14:textId="77777777" w:rsidR="001E1CEA" w:rsidRPr="00435A0B" w:rsidRDefault="001E1CEA" w:rsidP="00204B45">
      <w:pPr>
        <w:pStyle w:val="enumlev1"/>
        <w:rPr>
          <w:lang w:val="en-US" w:eastAsia="zh-CN"/>
        </w:rPr>
      </w:pPr>
      <w:r w:rsidRPr="00435A0B">
        <w:rPr>
          <w:lang w:val="en-US" w:eastAsia="zh-CN"/>
        </w:rPr>
        <w:t>−</w:t>
      </w:r>
      <w:r w:rsidRPr="00435A0B">
        <w:rPr>
          <w:lang w:val="en-US" w:eastAsia="zh-CN"/>
        </w:rPr>
        <w:tab/>
      </w:r>
      <w:bookmarkStart w:id="142" w:name="OLE_LINK82"/>
      <w:bookmarkEnd w:id="139"/>
      <w:bookmarkEnd w:id="140"/>
      <w:r w:rsidRPr="00435A0B">
        <w:rPr>
          <w:rFonts w:hint="eastAsia"/>
          <w:lang w:val="en-US" w:eastAsia="zh-CN"/>
        </w:rPr>
        <w:t>“</w:t>
      </w:r>
      <w:proofErr w:type="gramStart"/>
      <w:r w:rsidRPr="00435A0B">
        <w:rPr>
          <w:rFonts w:hint="eastAsia"/>
          <w:lang w:val="en-US" w:eastAsia="zh-CN"/>
        </w:rPr>
        <w:t>卫星总数”</w:t>
      </w:r>
      <w:bookmarkEnd w:id="142"/>
      <w:r w:rsidRPr="00435A0B">
        <w:rPr>
          <w:rFonts w:hint="eastAsia"/>
          <w:lang w:val="en-US" w:eastAsia="zh-CN"/>
        </w:rPr>
        <w:t>被理解为附录</w:t>
      </w:r>
      <w:proofErr w:type="gramEnd"/>
      <w:r w:rsidRPr="00435A0B">
        <w:rPr>
          <w:rFonts w:hint="eastAsia"/>
          <w:b/>
          <w:lang w:val="en-US" w:eastAsia="zh-CN"/>
        </w:rPr>
        <w:t>4</w:t>
      </w:r>
      <w:r w:rsidRPr="00435A0B">
        <w:rPr>
          <w:rFonts w:hint="eastAsia"/>
          <w:lang w:val="en-US" w:eastAsia="zh-CN"/>
        </w:rPr>
        <w:t>与通知的轨道面有关的数据项</w:t>
      </w:r>
      <w:r w:rsidRPr="00435A0B">
        <w:rPr>
          <w:rFonts w:hint="eastAsia"/>
          <w:lang w:val="en-US" w:eastAsia="zh-CN"/>
        </w:rPr>
        <w:t>A.4.b.4.b</w:t>
      </w:r>
      <w:r w:rsidRPr="00435A0B">
        <w:rPr>
          <w:rFonts w:hint="eastAsia"/>
          <w:lang w:val="en-US" w:eastAsia="zh-CN"/>
        </w:rPr>
        <w:t>各种数值之和，</w:t>
      </w:r>
    </w:p>
    <w:p w14:paraId="7B06777E" w14:textId="77777777" w:rsidR="001E1CEA" w:rsidRPr="00435A0B" w:rsidRDefault="001E1CEA" w:rsidP="001E1CEA">
      <w:pPr>
        <w:pStyle w:val="Call"/>
        <w:rPr>
          <w:szCs w:val="24"/>
          <w:lang w:val="en-US" w:eastAsia="zh-CN"/>
        </w:rPr>
      </w:pPr>
      <w:r w:rsidRPr="00435A0B">
        <w:rPr>
          <w:rFonts w:hint="eastAsia"/>
          <w:szCs w:val="24"/>
          <w:lang w:val="en-US" w:eastAsia="zh-CN"/>
        </w:rPr>
        <w:lastRenderedPageBreak/>
        <w:t>做出决议</w:t>
      </w:r>
    </w:p>
    <w:p w14:paraId="599CA33C" w14:textId="523065F3" w:rsidR="001E1CEA" w:rsidRPr="00D16403" w:rsidRDefault="001E1CEA" w:rsidP="00D16403">
      <w:pPr>
        <w:rPr>
          <w:color w:val="000000"/>
          <w:szCs w:val="24"/>
          <w:lang w:val="en-US" w:eastAsia="zh-CN"/>
        </w:rPr>
      </w:pPr>
      <w:r w:rsidRPr="00435A0B">
        <w:rPr>
          <w:szCs w:val="24"/>
          <w:lang w:val="en-US" w:eastAsia="zh-CN"/>
        </w:rPr>
        <w:t>1</w:t>
      </w:r>
      <w:r w:rsidRPr="00435A0B">
        <w:rPr>
          <w:szCs w:val="24"/>
          <w:lang w:val="en-US" w:eastAsia="zh-CN"/>
        </w:rPr>
        <w:tab/>
      </w:r>
      <w:proofErr w:type="gramStart"/>
      <w:r w:rsidRPr="00435A0B">
        <w:rPr>
          <w:rFonts w:hint="eastAsia"/>
          <w:szCs w:val="24"/>
          <w:lang w:val="en-US" w:eastAsia="zh-CN"/>
        </w:rPr>
        <w:t>本决议适用于根据第</w:t>
      </w:r>
      <w:r w:rsidR="006D473D" w:rsidRPr="00435A0B">
        <w:rPr>
          <w:szCs w:val="24"/>
          <w:lang w:val="en-US" w:eastAsia="zh-CN"/>
        </w:rPr>
        <w:t>[</w:t>
      </w:r>
      <w:proofErr w:type="gramEnd"/>
      <w:r w:rsidR="006D473D" w:rsidRPr="00435A0B">
        <w:rPr>
          <w:rFonts w:hint="eastAsia"/>
          <w:szCs w:val="24"/>
          <w:lang w:val="en-US" w:eastAsia="zh-CN"/>
        </w:rPr>
        <w:t>MOD</w:t>
      </w:r>
      <w:r w:rsidR="006D473D" w:rsidRPr="00435A0B">
        <w:rPr>
          <w:szCs w:val="24"/>
          <w:lang w:val="en-US" w:eastAsia="zh-CN"/>
        </w:rPr>
        <w:t>]</w:t>
      </w:r>
      <w:r w:rsidR="006D473D" w:rsidRPr="00435A0B">
        <w:rPr>
          <w:rFonts w:hint="eastAsia"/>
          <w:szCs w:val="24"/>
          <w:lang w:val="en-US" w:eastAsia="zh-CN"/>
        </w:rPr>
        <w:t xml:space="preserve"> </w:t>
      </w:r>
      <w:r w:rsidRPr="00435A0B">
        <w:rPr>
          <w:rFonts w:hint="eastAsia"/>
          <w:b/>
          <w:szCs w:val="24"/>
          <w:lang w:val="en-US" w:eastAsia="zh-CN"/>
        </w:rPr>
        <w:t>11.44</w:t>
      </w:r>
      <w:r w:rsidRPr="00435A0B">
        <w:rPr>
          <w:rFonts w:hint="eastAsia"/>
          <w:szCs w:val="24"/>
          <w:lang w:val="en-US" w:eastAsia="zh-CN"/>
        </w:rPr>
        <w:t>和</w:t>
      </w:r>
      <w:r w:rsidRPr="00435A0B">
        <w:rPr>
          <w:szCs w:val="24"/>
          <w:lang w:val="en-US" w:eastAsia="zh-CN"/>
        </w:rPr>
        <w:t>[</w:t>
      </w:r>
      <w:r w:rsidRPr="00435A0B">
        <w:rPr>
          <w:rFonts w:hint="eastAsia"/>
          <w:szCs w:val="24"/>
          <w:lang w:val="en-US" w:eastAsia="zh-CN"/>
        </w:rPr>
        <w:t>MOD</w:t>
      </w:r>
      <w:r w:rsidRPr="00435A0B">
        <w:rPr>
          <w:szCs w:val="24"/>
          <w:lang w:val="en-US" w:eastAsia="zh-CN"/>
        </w:rPr>
        <w:t>]</w:t>
      </w:r>
      <w:r w:rsidRPr="00435A0B">
        <w:rPr>
          <w:rFonts w:hint="eastAsia"/>
          <w:szCs w:val="24"/>
          <w:lang w:val="en-US" w:eastAsia="zh-CN"/>
        </w:rPr>
        <w:t xml:space="preserve">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p w14:paraId="692F2C61" w14:textId="77777777" w:rsidR="001E1CEA" w:rsidRPr="00435A0B" w:rsidRDefault="001E1CEA" w:rsidP="001E1CEA">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D16403" w14:paraId="47877AAD"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DAEEF3" w:themeFill="accent5" w:themeFillTint="33"/>
          </w:tcPr>
          <w:p w14:paraId="7300E732" w14:textId="130A4C17" w:rsidR="00D16403" w:rsidRDefault="00D16403" w:rsidP="00D16403">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B24ED9" w14:textId="158927C3" w:rsidR="00D16403" w:rsidRDefault="00D16403" w:rsidP="00D16403">
            <w:pPr>
              <w:pStyle w:val="Tablehead"/>
            </w:pPr>
            <w:r w:rsidRPr="00435A0B">
              <w:rPr>
                <w:rFonts w:hint="eastAsia"/>
                <w:lang w:val="en-US" w:eastAsia="zh-CN"/>
              </w:rPr>
              <w:t>空间无线电通信业务</w:t>
            </w:r>
          </w:p>
        </w:tc>
      </w:tr>
      <w:tr w:rsidR="00D16403" w14:paraId="526BFE65" w14:textId="77777777" w:rsidTr="00A11AF4">
        <w:trPr>
          <w:cantSplit/>
          <w:jc w:val="center"/>
        </w:trPr>
        <w:tc>
          <w:tcPr>
            <w:tcW w:w="1555" w:type="dxa"/>
            <w:tcBorders>
              <w:left w:val="single" w:sz="4" w:space="0" w:color="auto"/>
              <w:right w:val="single" w:sz="4" w:space="0" w:color="auto"/>
            </w:tcBorders>
            <w:shd w:val="clear" w:color="auto" w:fill="DAEEF3" w:themeFill="accent5" w:themeFillTint="33"/>
          </w:tcPr>
          <w:p w14:paraId="337A2041" w14:textId="77777777" w:rsidR="00D16403" w:rsidRDefault="00D16403" w:rsidP="00D16403">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343C8B" w14:textId="77FE3744" w:rsidR="00D16403" w:rsidRDefault="00D16403" w:rsidP="00D16403">
            <w:pPr>
              <w:pStyle w:val="Tablehead"/>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03A605" w14:textId="100FA5DE" w:rsidR="00D16403" w:rsidRDefault="00D16403" w:rsidP="00D16403">
            <w:pPr>
              <w:pStyle w:val="Tablehead"/>
            </w:pPr>
            <w:r w:rsidRPr="0042498F">
              <w:t>2</w:t>
            </w:r>
            <w:r>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04DBAB" w14:textId="4E471F30" w:rsidR="00D16403" w:rsidRDefault="00D16403" w:rsidP="00D16403">
            <w:pPr>
              <w:pStyle w:val="Tablehead"/>
            </w:pPr>
            <w:r w:rsidRPr="00435A0B">
              <w:t>1</w:t>
            </w:r>
            <w:r w:rsidRPr="00435A0B">
              <w:rPr>
                <w:rFonts w:hint="eastAsia"/>
                <w:lang w:eastAsia="zh-CN"/>
              </w:rPr>
              <w:t>区</w:t>
            </w:r>
          </w:p>
        </w:tc>
      </w:tr>
      <w:tr w:rsidR="00D16403" w14:paraId="73036BD0"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140B4947" w14:textId="77777777" w:rsidR="00D16403" w:rsidRDefault="00D16403" w:rsidP="00A11AF4">
            <w:pPr>
              <w:pStyle w:val="Tabletext"/>
            </w:pPr>
            <w:r w:rsidRPr="0042498F">
              <w:t>137-137.025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1006E171" w14:textId="5DD29C19" w:rsidR="00D16403" w:rsidRDefault="00D16403" w:rsidP="00A11AF4">
            <w:pPr>
              <w:pStyle w:val="Tabletext"/>
            </w:pPr>
            <w:r w:rsidRPr="00435A0B">
              <w:rPr>
                <w:rStyle w:val="capS5"/>
              </w:rPr>
              <w:t>卫星移动</w:t>
            </w:r>
            <w:r w:rsidRPr="00435A0B">
              <w:rPr>
                <w:lang w:eastAsia="zh-CN"/>
              </w:rPr>
              <w:t>（空对地）</w:t>
            </w:r>
          </w:p>
        </w:tc>
      </w:tr>
      <w:tr w:rsidR="00D16403" w14:paraId="650DB23B"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654BFA81" w14:textId="77777777" w:rsidR="00D16403" w:rsidRDefault="00D16403" w:rsidP="00A11AF4">
            <w:pPr>
              <w:pStyle w:val="Tabletext"/>
            </w:pPr>
            <w:r w:rsidRPr="0042498F">
              <w:t>137.025-137.175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2ED60F17" w14:textId="767D334B" w:rsidR="00D16403" w:rsidRDefault="00D16403" w:rsidP="00A11AF4">
            <w:pPr>
              <w:pStyle w:val="Tabletext"/>
            </w:pPr>
            <w:r w:rsidRPr="000B3224">
              <w:rPr>
                <w:rStyle w:val="capS5"/>
                <w:rFonts w:asciiTheme="majorEastAsia" w:eastAsiaTheme="majorEastAsia" w:hAnsiTheme="majorEastAsia"/>
                <w:b w:val="0"/>
                <w:bCs w:val="0"/>
              </w:rPr>
              <w:t>卫星移动</w:t>
            </w:r>
            <w:r w:rsidRPr="00435A0B">
              <w:rPr>
                <w:lang w:eastAsia="zh-CN"/>
              </w:rPr>
              <w:t>（空对地）</w:t>
            </w:r>
          </w:p>
        </w:tc>
      </w:tr>
      <w:tr w:rsidR="00D16403" w14:paraId="4074D480"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597B6935" w14:textId="77777777" w:rsidR="00D16403" w:rsidRDefault="00D16403" w:rsidP="00A11AF4">
            <w:pPr>
              <w:pStyle w:val="Tabletext"/>
            </w:pPr>
            <w:r w:rsidRPr="0042498F">
              <w:t>137.175-137.825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6E80060B" w14:textId="101C3F75" w:rsidR="00D16403" w:rsidRDefault="00D16403" w:rsidP="00A11AF4">
            <w:pPr>
              <w:pStyle w:val="Tabletext"/>
            </w:pPr>
            <w:r w:rsidRPr="00435A0B">
              <w:rPr>
                <w:rStyle w:val="capS5"/>
              </w:rPr>
              <w:t>卫星移动</w:t>
            </w:r>
            <w:r w:rsidRPr="00435A0B">
              <w:rPr>
                <w:lang w:eastAsia="zh-CN"/>
              </w:rPr>
              <w:t>（空对地）</w:t>
            </w:r>
          </w:p>
        </w:tc>
      </w:tr>
      <w:tr w:rsidR="00D16403" w14:paraId="23BDE34D"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5D08F9C1" w14:textId="77777777" w:rsidR="00D16403" w:rsidRDefault="00D16403" w:rsidP="00A11AF4">
            <w:pPr>
              <w:pStyle w:val="Tabletext"/>
            </w:pPr>
            <w:r w:rsidRPr="0042498F">
              <w:t>137.825-138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3C62575A" w14:textId="763856FA" w:rsidR="00D16403" w:rsidRDefault="00D16403" w:rsidP="00A11AF4">
            <w:pPr>
              <w:pStyle w:val="Tabletext"/>
            </w:pPr>
            <w:r w:rsidRPr="000B3224">
              <w:rPr>
                <w:rStyle w:val="capS5"/>
                <w:rFonts w:asciiTheme="majorEastAsia" w:eastAsiaTheme="majorEastAsia" w:hAnsiTheme="majorEastAsia"/>
                <w:b w:val="0"/>
                <w:bCs w:val="0"/>
              </w:rPr>
              <w:t>卫星移动</w:t>
            </w:r>
            <w:r w:rsidRPr="00435A0B">
              <w:rPr>
                <w:lang w:eastAsia="zh-CN"/>
              </w:rPr>
              <w:t>（空对地）</w:t>
            </w:r>
          </w:p>
        </w:tc>
      </w:tr>
      <w:tr w:rsidR="00D16403" w14:paraId="7ADD74BF"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46C5BF03" w14:textId="77777777" w:rsidR="00D16403" w:rsidRDefault="00D16403" w:rsidP="00A11AF4">
            <w:pPr>
              <w:pStyle w:val="Tabletext"/>
            </w:pPr>
            <w:r>
              <w:t>148-149.9</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2B3DBF37" w14:textId="317E363C" w:rsidR="00D16403" w:rsidRDefault="00D16403" w:rsidP="00A11AF4">
            <w:pPr>
              <w:pStyle w:val="Tabletext"/>
            </w:pPr>
            <w:r w:rsidRPr="00435A0B">
              <w:rPr>
                <w:rStyle w:val="capS5"/>
              </w:rPr>
              <w:t>卫星移动</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r>
      <w:tr w:rsidR="00D16403" w14:paraId="4C683126" w14:textId="77777777" w:rsidTr="00A11AF4">
        <w:trPr>
          <w:cantSplit/>
          <w:jc w:val="center"/>
        </w:trPr>
        <w:tc>
          <w:tcPr>
            <w:tcW w:w="1555" w:type="dxa"/>
            <w:tcBorders>
              <w:top w:val="single" w:sz="4" w:space="0" w:color="auto"/>
              <w:left w:val="single" w:sz="4" w:space="0" w:color="auto"/>
              <w:right w:val="single" w:sz="4" w:space="0" w:color="auto"/>
            </w:tcBorders>
            <w:shd w:val="clear" w:color="auto" w:fill="auto"/>
          </w:tcPr>
          <w:p w14:paraId="1CD4C670" w14:textId="77777777" w:rsidR="00D16403" w:rsidRDefault="00D16403" w:rsidP="00A11AF4">
            <w:pPr>
              <w:pStyle w:val="Tabletext"/>
            </w:pPr>
            <w:r w:rsidRPr="0042498F">
              <w:t>149.9</w:t>
            </w:r>
            <w:r>
              <w:t>-150.05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29CD84B1" w14:textId="013FFF0F" w:rsidR="00D16403" w:rsidRDefault="00D16403" w:rsidP="00A11AF4">
            <w:pPr>
              <w:pStyle w:val="Tabletext"/>
            </w:pPr>
            <w:r w:rsidRPr="00435A0B">
              <w:rPr>
                <w:rStyle w:val="capS5"/>
              </w:rPr>
              <w:t>卫星移动</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r>
      <w:tr w:rsidR="00D16403" w14:paraId="5B68B19C" w14:textId="77777777" w:rsidTr="00A11AF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325725" w14:textId="77777777" w:rsidR="00D16403" w:rsidRDefault="00D16403" w:rsidP="00A11AF4">
            <w:pPr>
              <w:pStyle w:val="Tabletext"/>
            </w:pPr>
            <w:r w:rsidRPr="0042498F">
              <w:t>399.9-400.05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2A460634" w14:textId="22575EEC" w:rsidR="00D16403" w:rsidRDefault="00D16403" w:rsidP="00A11AF4">
            <w:pPr>
              <w:pStyle w:val="Tabletext"/>
            </w:pPr>
            <w:r w:rsidRPr="00435A0B">
              <w:rPr>
                <w:rStyle w:val="capS5"/>
              </w:rPr>
              <w:t>卫星移动</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r>
      <w:tr w:rsidR="00D16403" w14:paraId="4639F7A1" w14:textId="77777777" w:rsidTr="00A11AF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729AC4" w14:textId="77777777" w:rsidR="00D16403" w:rsidRDefault="00D16403" w:rsidP="00A11AF4">
            <w:pPr>
              <w:pStyle w:val="Tabletext"/>
            </w:pPr>
            <w:r w:rsidRPr="0042498F">
              <w:t>400.15-401</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9A83D06" w14:textId="0EC64D58" w:rsidR="00D16403" w:rsidRDefault="00D16403" w:rsidP="00A11AF4">
            <w:pPr>
              <w:pStyle w:val="Tabletext"/>
            </w:pPr>
            <w:r w:rsidRPr="00435A0B">
              <w:rPr>
                <w:rStyle w:val="capS5"/>
              </w:rPr>
              <w:t>卫星移动</w:t>
            </w:r>
            <w:r w:rsidRPr="00435A0B">
              <w:rPr>
                <w:lang w:eastAsia="zh-CN"/>
              </w:rPr>
              <w:t>（空对地）</w:t>
            </w:r>
          </w:p>
        </w:tc>
      </w:tr>
      <w:tr w:rsidR="001E1CEA" w:rsidRPr="00435A0B" w14:paraId="79393D47" w14:textId="77777777" w:rsidTr="00176323">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51C6818B" w14:textId="77777777" w:rsidR="001E1CEA" w:rsidRPr="00435A0B" w:rsidRDefault="001E1CEA" w:rsidP="001E1CEA">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649873" w14:textId="77777777" w:rsidR="001E1CEA" w:rsidRPr="00435A0B" w:rsidRDefault="001E1CEA" w:rsidP="001E1CEA">
            <w:pPr>
              <w:pStyle w:val="Tablehead"/>
            </w:pPr>
            <w:r w:rsidRPr="00435A0B">
              <w:rPr>
                <w:rFonts w:hint="eastAsia"/>
                <w:lang w:val="en-US" w:eastAsia="zh-CN"/>
              </w:rPr>
              <w:t>空间无线电通信业务</w:t>
            </w:r>
          </w:p>
        </w:tc>
      </w:tr>
      <w:tr w:rsidR="001E1CEA" w:rsidRPr="00435A0B" w14:paraId="64B7DEAC" w14:textId="77777777" w:rsidTr="00176323">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23F0D444" w14:textId="77777777" w:rsidR="001E1CEA" w:rsidRPr="00435A0B" w:rsidRDefault="001E1CEA" w:rsidP="001E1CEA">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0BF7C3" w14:textId="77777777" w:rsidR="001E1CEA" w:rsidRPr="00435A0B" w:rsidRDefault="001E1CEA" w:rsidP="001E1CEA">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2CE37D" w14:textId="77777777" w:rsidR="001E1CEA" w:rsidRPr="00435A0B" w:rsidRDefault="001E1CEA" w:rsidP="001E1CEA">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1FD840" w14:textId="77777777" w:rsidR="001E1CEA" w:rsidRPr="00435A0B" w:rsidRDefault="001E1CEA" w:rsidP="001E1CEA">
            <w:pPr>
              <w:pStyle w:val="Tablehead"/>
              <w:rPr>
                <w:lang w:eastAsia="zh-CN"/>
              </w:rPr>
            </w:pPr>
            <w:r w:rsidRPr="00435A0B">
              <w:t>3</w:t>
            </w:r>
            <w:r w:rsidRPr="00435A0B">
              <w:rPr>
                <w:rFonts w:hint="eastAsia"/>
                <w:lang w:eastAsia="zh-CN"/>
              </w:rPr>
              <w:t>区</w:t>
            </w:r>
          </w:p>
        </w:tc>
      </w:tr>
      <w:tr w:rsidR="001E1CEA" w:rsidRPr="00435A0B" w14:paraId="7C742315"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7CE65B00" w14:textId="77777777" w:rsidR="001E1CEA" w:rsidRPr="00435A0B" w:rsidRDefault="001E1CEA" w:rsidP="001E1CEA">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2C3E0C22" w14:textId="77777777" w:rsidR="001E1CEA" w:rsidRPr="00435A0B" w:rsidRDefault="001E1CEA" w:rsidP="001E1CEA">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63643503" w14:textId="77777777" w:rsidR="001E1CEA" w:rsidRPr="00435A0B" w:rsidRDefault="001E1CEA" w:rsidP="001E1CEA">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1652AAEE" w14:textId="77777777" w:rsidR="001E1CEA" w:rsidRPr="00435A0B" w:rsidRDefault="001E1CEA" w:rsidP="001E1CEA">
            <w:pPr>
              <w:pStyle w:val="Tabletext"/>
            </w:pPr>
            <w:r w:rsidRPr="00435A0B">
              <w:rPr>
                <w:rStyle w:val="capS5"/>
              </w:rPr>
              <w:t>卫星固定</w:t>
            </w:r>
            <w:r w:rsidRPr="00435A0B">
              <w:rPr>
                <w:rFonts w:hint="eastAsia"/>
                <w:lang w:eastAsia="zh-CN"/>
              </w:rPr>
              <w:t>（空对地）</w:t>
            </w:r>
          </w:p>
        </w:tc>
      </w:tr>
      <w:tr w:rsidR="001E1CEA" w:rsidRPr="00435A0B" w14:paraId="1ABA83CE"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0E72C66E" w14:textId="77777777" w:rsidR="001E1CEA" w:rsidRPr="00435A0B" w:rsidRDefault="001E1CEA" w:rsidP="001E1CEA">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64332FB8" w14:textId="77777777" w:rsidR="001E1CEA" w:rsidRPr="00435A0B" w:rsidRDefault="001E1CEA" w:rsidP="001E1CEA">
            <w:pPr>
              <w:pStyle w:val="Tabletext"/>
            </w:pPr>
            <w:r w:rsidRPr="00435A0B">
              <w:rPr>
                <w:rStyle w:val="capS5"/>
              </w:rPr>
              <w:t>卫星固定</w:t>
            </w:r>
            <w:r w:rsidRPr="00435A0B">
              <w:rPr>
                <w:rFonts w:hint="eastAsia"/>
                <w:lang w:eastAsia="zh-CN"/>
              </w:rPr>
              <w:t>（空对地）</w:t>
            </w:r>
          </w:p>
        </w:tc>
      </w:tr>
      <w:tr w:rsidR="001E1CEA" w:rsidRPr="00435A0B" w14:paraId="7ED5039B"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005F4723" w14:textId="77777777" w:rsidR="001E1CEA" w:rsidRPr="00435A0B" w:rsidRDefault="001E1CEA" w:rsidP="001E1CEA">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6238C043"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（空对地）</w:t>
            </w:r>
          </w:p>
          <w:p w14:paraId="3634AD2C" w14:textId="77777777" w:rsidR="001E1CEA" w:rsidRPr="00435A0B" w:rsidDel="0020401A" w:rsidRDefault="001E1CEA" w:rsidP="001E1CEA">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1DE44941" w14:textId="77777777" w:rsidR="001E1CEA" w:rsidRPr="00435A0B" w:rsidDel="0020401A" w:rsidRDefault="001E1CEA" w:rsidP="001E1CEA">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27E9F35" w14:textId="77777777" w:rsidR="001E1CEA" w:rsidRPr="00435A0B" w:rsidRDefault="001E1CEA" w:rsidP="001E1CEA">
            <w:pPr>
              <w:pStyle w:val="Tabletext"/>
              <w:rPr>
                <w:lang w:eastAsia="zh-CN"/>
              </w:rPr>
            </w:pPr>
            <w:r w:rsidRPr="00435A0B">
              <w:rPr>
                <w:rStyle w:val="capS5"/>
                <w:rFonts w:hint="eastAsia"/>
              </w:rPr>
              <w:t>卫星</w:t>
            </w:r>
            <w:r w:rsidRPr="00435A0B">
              <w:rPr>
                <w:rStyle w:val="capS5"/>
              </w:rPr>
              <w:t>广播</w:t>
            </w:r>
          </w:p>
          <w:p w14:paraId="2EAEB150" w14:textId="77777777" w:rsidR="001E1CEA" w:rsidRPr="00435A0B" w:rsidDel="0020401A" w:rsidRDefault="001E1CEA" w:rsidP="001E1CEA">
            <w:pPr>
              <w:pStyle w:val="Tabletext"/>
              <w:rPr>
                <w:lang w:eastAsia="zh-CN"/>
              </w:rPr>
            </w:pPr>
            <w:r w:rsidRPr="00435A0B">
              <w:rPr>
                <w:rStyle w:val="capS5"/>
              </w:rPr>
              <w:t>卫星固定</w:t>
            </w:r>
            <w:r w:rsidRPr="00435A0B">
              <w:rPr>
                <w:rFonts w:hint="eastAsia"/>
                <w:lang w:eastAsia="zh-CN"/>
              </w:rPr>
              <w:t>（空对地）</w:t>
            </w:r>
          </w:p>
        </w:tc>
      </w:tr>
      <w:tr w:rsidR="001E1CEA" w:rsidRPr="00435A0B" w14:paraId="4181A603"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4CF83E54" w14:textId="77777777" w:rsidR="001E1CEA" w:rsidRPr="00435A0B" w:rsidRDefault="001E1CEA" w:rsidP="001E1CEA">
            <w:pPr>
              <w:pStyle w:val="Tabletext"/>
              <w:jc w:val="center"/>
            </w:pPr>
            <w:r w:rsidRPr="00435A0B">
              <w:t>12.7-12.75</w:t>
            </w:r>
          </w:p>
        </w:tc>
        <w:tc>
          <w:tcPr>
            <w:tcW w:w="2598" w:type="dxa"/>
            <w:tcBorders>
              <w:top w:val="single" w:sz="4" w:space="0" w:color="auto"/>
              <w:left w:val="single" w:sz="4" w:space="0" w:color="auto"/>
              <w:bottom w:val="single" w:sz="4" w:space="0" w:color="auto"/>
              <w:right w:val="single" w:sz="4" w:space="0" w:color="auto"/>
            </w:tcBorders>
          </w:tcPr>
          <w:p w14:paraId="6A7C0171"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32503F97"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4BA46124"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7360FDDC" w14:textId="77777777" w:rsidR="001E1CEA" w:rsidRPr="00435A0B" w:rsidRDefault="001E1CEA" w:rsidP="001E1CEA">
            <w:pPr>
              <w:pStyle w:val="Tabletext"/>
              <w:rPr>
                <w:lang w:eastAsia="zh-CN"/>
              </w:rPr>
            </w:pPr>
            <w:r w:rsidRPr="00435A0B">
              <w:rPr>
                <w:rStyle w:val="capS5"/>
                <w:rFonts w:hint="eastAsia"/>
              </w:rPr>
              <w:t>卫星</w:t>
            </w:r>
            <w:r w:rsidRPr="00435A0B">
              <w:rPr>
                <w:rStyle w:val="capS5"/>
              </w:rPr>
              <w:t>广播</w:t>
            </w:r>
          </w:p>
          <w:p w14:paraId="6AF7DA61"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tc>
      </w:tr>
      <w:tr w:rsidR="001E1CEA" w:rsidRPr="00435A0B" w14:paraId="014DFCB6"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25CA94C9" w14:textId="77777777" w:rsidR="001E1CEA" w:rsidRPr="00435A0B" w:rsidRDefault="001E1CEA" w:rsidP="001E1CEA">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67BAB8BC"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r>
      <w:tr w:rsidR="001E1CEA" w:rsidRPr="00435A0B" w14:paraId="2EB6C884"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27E481A0" w14:textId="77777777" w:rsidR="001E1CEA" w:rsidRPr="00435A0B" w:rsidRDefault="001E1CEA" w:rsidP="001E1CEA">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044D90C0"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r>
      <w:tr w:rsidR="001E1CEA" w:rsidRPr="00435A0B" w14:paraId="5AD992B8"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353738F9" w14:textId="77777777" w:rsidR="001E1CEA" w:rsidRPr="00435A0B" w:rsidRDefault="001E1CEA" w:rsidP="001E1CEA">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22916F74"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406D7FCF"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43CCEF0B" w14:textId="77777777" w:rsidR="001E1CEA" w:rsidRPr="00435A0B" w:rsidRDefault="001E1CEA" w:rsidP="001E1CEA">
            <w:pPr>
              <w:pStyle w:val="Tabletext"/>
              <w:rPr>
                <w:lang w:eastAsia="zh-CN"/>
              </w:rPr>
            </w:pPr>
            <w:r w:rsidRPr="00435A0B">
              <w:rPr>
                <w:rFonts w:hint="eastAsia"/>
                <w:lang w:eastAsia="zh-CN"/>
              </w:rPr>
              <w:t>无</w:t>
            </w:r>
          </w:p>
          <w:p w14:paraId="27FB5C0E" w14:textId="77777777" w:rsidR="001E1CEA" w:rsidRPr="00435A0B" w:rsidRDefault="001E1CEA" w:rsidP="001E1CEA">
            <w:pPr>
              <w:pStyle w:val="Tabletext"/>
              <w:rPr>
                <w:lang w:eastAsia="zh-CN"/>
              </w:rPr>
            </w:pPr>
          </w:p>
          <w:p w14:paraId="71073D81" w14:textId="77777777" w:rsidR="001E1CEA" w:rsidRPr="00435A0B" w:rsidRDefault="001E1CEA" w:rsidP="001E1CEA">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3DCF7573"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r>
      <w:tr w:rsidR="001E1CEA" w:rsidRPr="00435A0B" w14:paraId="1A620E6B"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7DE83CB" w14:textId="77777777" w:rsidR="001E1CEA" w:rsidRPr="00435A0B" w:rsidRDefault="001E1CEA" w:rsidP="001E1CEA">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5E72F29D"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7AD25224"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71A61880" w14:textId="77777777" w:rsidR="001E1CEA" w:rsidRPr="00435A0B" w:rsidRDefault="001E1CEA" w:rsidP="001E1CEA">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0C06D639" w14:textId="77777777" w:rsidR="001E1CEA" w:rsidRPr="00435A0B" w:rsidRDefault="001E1CEA" w:rsidP="001E1CEA">
            <w:pPr>
              <w:pStyle w:val="Tabletext"/>
              <w:rPr>
                <w:lang w:eastAsia="zh-CN"/>
              </w:rPr>
            </w:pPr>
          </w:p>
          <w:p w14:paraId="7D54F596" w14:textId="77777777" w:rsidR="001E1CEA" w:rsidRPr="00435A0B" w:rsidRDefault="001E1CEA" w:rsidP="001E1CEA">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3F5E7421"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2599DA8D"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tc>
      </w:tr>
      <w:tr w:rsidR="001E1CEA" w:rsidRPr="00435A0B" w14:paraId="3DA472D7"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3ECFE561" w14:textId="77777777" w:rsidR="001E1CEA" w:rsidRPr="00435A0B" w:rsidRDefault="001E1CEA" w:rsidP="001E1CEA">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489F9128"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2C9079FC"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tc>
      </w:tr>
      <w:tr w:rsidR="001E1CEA" w:rsidRPr="00435A0B" w14:paraId="7BDA8A2A"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8D68815" w14:textId="77777777" w:rsidR="001E1CEA" w:rsidRPr="00435A0B" w:rsidRDefault="001E1CEA" w:rsidP="001E1CEA">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092F6FA4" w14:textId="77777777" w:rsidR="001E1CEA" w:rsidRPr="00435A0B" w:rsidRDefault="001E1CEA" w:rsidP="001E1CEA">
            <w:pPr>
              <w:pStyle w:val="Tabletext"/>
            </w:pPr>
            <w:r w:rsidRPr="00435A0B">
              <w:rPr>
                <w:rStyle w:val="capS5"/>
              </w:rPr>
              <w:t>卫星固定</w:t>
            </w:r>
            <w:r w:rsidRPr="00435A0B">
              <w:t>（</w:t>
            </w:r>
            <w:proofErr w:type="spellStart"/>
            <w:r w:rsidRPr="00435A0B">
              <w:t>空对地</w:t>
            </w:r>
            <w:proofErr w:type="spellEnd"/>
            <w:r w:rsidRPr="00435A0B">
              <w:t>）</w:t>
            </w:r>
          </w:p>
        </w:tc>
      </w:tr>
      <w:tr w:rsidR="001E1CEA" w:rsidRPr="00435A0B" w14:paraId="1380DE90"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09F3782E" w14:textId="77777777" w:rsidR="001E1CEA" w:rsidRPr="00435A0B" w:rsidRDefault="001E1CEA" w:rsidP="001E1CEA">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32B2E17A"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1E1CEA" w:rsidRPr="00435A0B" w14:paraId="0C612205"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51E6FA9A" w14:textId="77777777" w:rsidR="001E1CEA" w:rsidRPr="00435A0B" w:rsidRDefault="001E1CEA" w:rsidP="001E1CEA">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633892B5" w14:textId="77777777" w:rsidR="001E1CEA" w:rsidRPr="00435A0B" w:rsidRDefault="001E1CEA" w:rsidP="001E1CEA">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1E1CEA" w:rsidRPr="00435A0B" w14:paraId="37BADD14"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0562D264" w14:textId="77777777" w:rsidR="001E1CEA" w:rsidRPr="00435A0B" w:rsidRDefault="001E1CEA" w:rsidP="001E1CEA">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3B2DFF20" w14:textId="77777777" w:rsidR="001E1CEA" w:rsidRPr="00435A0B" w:rsidRDefault="001E1CEA" w:rsidP="001E1CEA">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6EA13C53" w14:textId="77777777" w:rsidR="001E1CEA" w:rsidRPr="00435A0B" w:rsidRDefault="001E1CEA" w:rsidP="001E1CEA">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3A9423DB" w14:textId="77777777" w:rsidR="001E1CEA" w:rsidRPr="00435A0B" w:rsidRDefault="001E1CEA" w:rsidP="001E1CEA">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0304B05" w14:textId="77777777" w:rsidR="001E1CEA" w:rsidRPr="00435A0B" w:rsidRDefault="001E1CEA" w:rsidP="001E1CEA">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1E1CEA" w:rsidRPr="00435A0B" w14:paraId="7D1C6A9F"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16C00F13" w14:textId="77777777" w:rsidR="001E1CEA" w:rsidRPr="00435A0B" w:rsidRDefault="001E1CEA" w:rsidP="001E1CEA">
            <w:pPr>
              <w:pStyle w:val="Tabletext"/>
              <w:keepLines/>
              <w:tabs>
                <w:tab w:val="left" w:leader="dot" w:pos="7938"/>
                <w:tab w:val="center" w:pos="9526"/>
              </w:tabs>
              <w:ind w:left="567" w:hanging="567"/>
              <w:jc w:val="center"/>
            </w:pPr>
            <w:r w:rsidRPr="00435A0B">
              <w:lastRenderedPageBreak/>
              <w:t>20.10-20.20</w:t>
            </w:r>
          </w:p>
        </w:tc>
        <w:tc>
          <w:tcPr>
            <w:tcW w:w="7795" w:type="dxa"/>
            <w:gridSpan w:val="3"/>
            <w:tcBorders>
              <w:top w:val="single" w:sz="4" w:space="0" w:color="auto"/>
              <w:left w:val="single" w:sz="4" w:space="0" w:color="auto"/>
              <w:bottom w:val="single" w:sz="4" w:space="0" w:color="auto"/>
              <w:right w:val="single" w:sz="4" w:space="0" w:color="auto"/>
            </w:tcBorders>
          </w:tcPr>
          <w:p w14:paraId="610F1854" w14:textId="77777777" w:rsidR="001E1CEA" w:rsidRPr="00435A0B" w:rsidRDefault="001E1CEA" w:rsidP="001E1CEA">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B2532D9" w14:textId="77777777" w:rsidR="001E1CEA" w:rsidRPr="00435A0B" w:rsidRDefault="001E1CEA" w:rsidP="001E1CEA">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1E1CEA" w:rsidRPr="00435A0B" w14:paraId="512A4EF5"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46335404" w14:textId="77777777" w:rsidR="001E1CEA" w:rsidRPr="00435A0B" w:rsidRDefault="001E1CEA" w:rsidP="001E1CEA">
            <w:pPr>
              <w:pStyle w:val="Tabletext"/>
              <w:jc w:val="center"/>
            </w:pPr>
            <w:r w:rsidRPr="00435A0B">
              <w:t>27.00-27.50</w:t>
            </w:r>
          </w:p>
        </w:tc>
        <w:tc>
          <w:tcPr>
            <w:tcW w:w="2598" w:type="dxa"/>
            <w:tcBorders>
              <w:top w:val="single" w:sz="4" w:space="0" w:color="auto"/>
              <w:left w:val="single" w:sz="4" w:space="0" w:color="auto"/>
              <w:bottom w:val="single" w:sz="4" w:space="0" w:color="auto"/>
              <w:right w:val="single" w:sz="4" w:space="0" w:color="auto"/>
            </w:tcBorders>
          </w:tcPr>
          <w:p w14:paraId="3A2AF9D7" w14:textId="77777777" w:rsidR="001E1CEA" w:rsidRPr="00435A0B" w:rsidRDefault="001E1CEA" w:rsidP="001E1CEA">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1DBF8586" w14:textId="77777777" w:rsidR="001E1CEA" w:rsidRPr="00435A0B" w:rsidRDefault="001E1CEA" w:rsidP="001E1CEA">
            <w:pPr>
              <w:pStyle w:val="ECCTabletext"/>
              <w:rPr>
                <w:rFonts w:asciiTheme="majorBidi" w:hAnsiTheme="majorBidi" w:cstheme="majorBidi"/>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5772260B" w14:textId="77777777" w:rsidR="001E1CEA" w:rsidRPr="00435A0B" w:rsidRDefault="001E1CEA" w:rsidP="001E1CEA">
            <w:pPr>
              <w:pStyle w:val="ECCTabletext"/>
              <w:rPr>
                <w:rFonts w:asciiTheme="majorBidi" w:hAnsiTheme="majorBidi" w:cstheme="majorBidi"/>
                <w:lang w:eastAsia="zh-CN"/>
              </w:rPr>
            </w:pPr>
            <w:r w:rsidRPr="00435A0B">
              <w:rPr>
                <w:rStyle w:val="capS5"/>
                <w:rFonts w:hint="eastAsia"/>
              </w:rPr>
              <w:t>卫星间</w:t>
            </w:r>
          </w:p>
        </w:tc>
      </w:tr>
      <w:tr w:rsidR="001E1CEA" w:rsidRPr="00435A0B" w14:paraId="2A0A3CC3"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5F23FA79" w14:textId="77777777" w:rsidR="001E1CEA" w:rsidRPr="00435A0B" w:rsidRDefault="001E1CEA" w:rsidP="001E1CEA">
            <w:pPr>
              <w:pStyle w:val="Tabletext"/>
              <w:jc w:val="center"/>
            </w:pPr>
            <w:r w:rsidRPr="00435A0B">
              <w:t>27.50-29.50</w:t>
            </w:r>
          </w:p>
        </w:tc>
        <w:tc>
          <w:tcPr>
            <w:tcW w:w="7795" w:type="dxa"/>
            <w:gridSpan w:val="3"/>
            <w:tcBorders>
              <w:top w:val="single" w:sz="4" w:space="0" w:color="auto"/>
              <w:left w:val="single" w:sz="4" w:space="0" w:color="auto"/>
              <w:bottom w:val="single" w:sz="4" w:space="0" w:color="auto"/>
              <w:right w:val="single" w:sz="4" w:space="0" w:color="auto"/>
            </w:tcBorders>
          </w:tcPr>
          <w:p w14:paraId="0E212EBA" w14:textId="77777777" w:rsidR="001E1CEA" w:rsidRPr="00435A0B" w:rsidRDefault="001E1CEA" w:rsidP="001E1CEA">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1E1CEA" w:rsidRPr="00435A0B" w14:paraId="1EC10D5E"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5C9CF3E" w14:textId="77777777" w:rsidR="001E1CEA" w:rsidRPr="00435A0B" w:rsidRDefault="001E1CEA" w:rsidP="001E1CEA">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0A206587" w14:textId="77777777" w:rsidR="001E1CEA" w:rsidRPr="00435A0B" w:rsidRDefault="001E1CEA" w:rsidP="001E1CEA">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17E3A404"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p w14:paraId="1317FB3B" w14:textId="77777777" w:rsidR="001E1CEA" w:rsidRPr="00435A0B" w:rsidRDefault="001E1CEA" w:rsidP="001E1CEA">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1A0DCEBE" w14:textId="77777777" w:rsidR="001E1CEA" w:rsidRPr="00435A0B" w:rsidRDefault="001E1CEA" w:rsidP="001E1CEA">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1E1CEA" w:rsidRPr="00435A0B" w14:paraId="35089572"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F2A876B" w14:textId="77777777" w:rsidR="001E1CEA" w:rsidRPr="00435A0B" w:rsidRDefault="001E1CEA" w:rsidP="001E1CEA">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4D99FD85" w14:textId="77777777" w:rsidR="001E1CEA" w:rsidRPr="00435A0B" w:rsidRDefault="001E1CEA" w:rsidP="001E1CEA">
            <w:pPr>
              <w:pStyle w:val="Tabletext"/>
              <w:rPr>
                <w:lang w:eastAsia="zh-CN"/>
              </w:rPr>
            </w:pPr>
            <w:r w:rsidRPr="00435A0B">
              <w:rPr>
                <w:rStyle w:val="capS5"/>
              </w:rPr>
              <w:t>卫星固定</w:t>
            </w:r>
            <w:r w:rsidRPr="00435A0B">
              <w:rPr>
                <w:rFonts w:hint="eastAsia"/>
                <w:lang w:eastAsia="zh-CN"/>
              </w:rPr>
              <w:t>（地对空）</w:t>
            </w:r>
          </w:p>
          <w:p w14:paraId="279FB5A7" w14:textId="77777777" w:rsidR="001E1CEA" w:rsidRPr="00435A0B" w:rsidRDefault="001E1CEA" w:rsidP="001E1CEA">
            <w:pPr>
              <w:pStyle w:val="Tabletext"/>
              <w:rPr>
                <w:lang w:eastAsia="zh-CN"/>
              </w:rPr>
            </w:pPr>
            <w:r w:rsidRPr="00435A0B">
              <w:rPr>
                <w:rStyle w:val="capS5"/>
              </w:rPr>
              <w:t>卫星移动</w:t>
            </w:r>
            <w:r w:rsidRPr="00435A0B">
              <w:rPr>
                <w:rFonts w:hint="eastAsia"/>
                <w:lang w:eastAsia="zh-CN"/>
              </w:rPr>
              <w:t>（地对空）</w:t>
            </w:r>
          </w:p>
        </w:tc>
      </w:tr>
      <w:tr w:rsidR="001E1CEA" w:rsidRPr="00435A0B" w14:paraId="40AD827E"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2559FEB9" w14:textId="77777777" w:rsidR="001E1CEA" w:rsidRPr="00435A0B" w:rsidRDefault="001E1CEA" w:rsidP="001E1CEA">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088DBD8D" w14:textId="77777777" w:rsidR="001E1CEA" w:rsidRPr="00435A0B" w:rsidRDefault="001E1CEA" w:rsidP="001E1CEA">
            <w:pPr>
              <w:pStyle w:val="Tabletext"/>
            </w:pPr>
            <w:r w:rsidRPr="00435A0B">
              <w:rPr>
                <w:rStyle w:val="capS5"/>
              </w:rPr>
              <w:t>卫星固定</w:t>
            </w:r>
            <w:r w:rsidRPr="00435A0B">
              <w:t>（</w:t>
            </w:r>
            <w:proofErr w:type="spellStart"/>
            <w:r w:rsidRPr="00435A0B">
              <w:t>空对地</w:t>
            </w:r>
            <w:proofErr w:type="spellEnd"/>
            <w:r w:rsidRPr="00435A0B">
              <w:t>）</w:t>
            </w:r>
          </w:p>
        </w:tc>
      </w:tr>
      <w:tr w:rsidR="001E1CEA" w:rsidRPr="00435A0B" w14:paraId="75619512"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5B74056C" w14:textId="77777777" w:rsidR="001E1CEA" w:rsidRPr="00435A0B" w:rsidRDefault="001E1CEA" w:rsidP="001E1CEA">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0D00DE6C" w14:textId="77777777" w:rsidR="001E1CEA" w:rsidRPr="00435A0B" w:rsidRDefault="001E1CEA" w:rsidP="001E1CEA">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1E1CEA" w:rsidRPr="00435A0B" w14:paraId="68A75F0E"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3BA0CA73" w14:textId="77777777" w:rsidR="001E1CEA" w:rsidRPr="00435A0B" w:rsidRDefault="001E1CEA" w:rsidP="001E1CEA">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228381CF" w14:textId="77777777" w:rsidR="001E1CEA" w:rsidRPr="00435A0B" w:rsidRDefault="001E1CEA" w:rsidP="001E1CEA">
            <w:pPr>
              <w:pStyle w:val="Tabletext"/>
              <w:rPr>
                <w:lang w:eastAsia="zh-CN"/>
              </w:rPr>
            </w:pPr>
            <w:r w:rsidRPr="00435A0B">
              <w:rPr>
                <w:rStyle w:val="capS5"/>
              </w:rPr>
              <w:t>卫星固定</w:t>
            </w:r>
            <w:r w:rsidRPr="00435A0B">
              <w:rPr>
                <w:lang w:eastAsia="zh-CN"/>
              </w:rPr>
              <w:t>（空对地）</w:t>
            </w:r>
          </w:p>
          <w:p w14:paraId="2A17A87C" w14:textId="77777777" w:rsidR="001E1CEA" w:rsidRPr="00435A0B" w:rsidRDefault="001E1CEA" w:rsidP="001E1CEA">
            <w:pPr>
              <w:pStyle w:val="Tabletext"/>
              <w:rPr>
                <w:lang w:eastAsia="zh-CN"/>
              </w:rPr>
            </w:pPr>
            <w:r w:rsidRPr="00435A0B">
              <w:rPr>
                <w:rStyle w:val="capS5"/>
              </w:rPr>
              <w:t>卫星移动</w:t>
            </w:r>
            <w:r w:rsidRPr="00435A0B">
              <w:rPr>
                <w:rFonts w:hint="eastAsia"/>
                <w:lang w:eastAsia="zh-CN"/>
              </w:rPr>
              <w:t>（空对地）</w:t>
            </w:r>
          </w:p>
        </w:tc>
      </w:tr>
      <w:tr w:rsidR="001E1CEA" w:rsidRPr="00435A0B" w14:paraId="4BF90B8D"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77F69D42" w14:textId="77777777" w:rsidR="001E1CEA" w:rsidRPr="00435A0B" w:rsidRDefault="001E1CEA" w:rsidP="001E1CEA">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4AFBF2E0" w14:textId="77777777" w:rsidR="001E1CEA" w:rsidRPr="00435A0B" w:rsidRDefault="001E1CEA" w:rsidP="001E1CEA">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3EA145A1" w14:textId="77777777" w:rsidR="001E1CEA" w:rsidRPr="00435A0B" w:rsidRDefault="001E1CEA" w:rsidP="001E1CEA">
            <w:pPr>
              <w:pStyle w:val="Tabletext"/>
              <w:rPr>
                <w:lang w:eastAsia="zh-CN"/>
              </w:rPr>
            </w:pPr>
            <w:r w:rsidRPr="00435A0B">
              <w:rPr>
                <w:rStyle w:val="capS5"/>
              </w:rPr>
              <w:t>卫星广播</w:t>
            </w:r>
          </w:p>
        </w:tc>
      </w:tr>
      <w:tr w:rsidR="001E1CEA" w:rsidRPr="00435A0B" w14:paraId="330504DA"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2C3D06CD" w14:textId="77777777" w:rsidR="001E1CEA" w:rsidRPr="00435A0B" w:rsidRDefault="001E1CEA" w:rsidP="001E1CEA">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3C3AB380"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r>
      <w:tr w:rsidR="001E1CEA" w:rsidRPr="00435A0B" w14:paraId="343BA3EA"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297E062" w14:textId="77777777" w:rsidR="001E1CEA" w:rsidRPr="00435A0B" w:rsidRDefault="001E1CEA" w:rsidP="001E1CEA">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7787EA7D" w14:textId="77777777" w:rsidR="001E1CEA" w:rsidRPr="00435A0B" w:rsidRDefault="001E1CEA" w:rsidP="001E1CEA">
            <w:pPr>
              <w:pStyle w:val="Tabletext"/>
            </w:pPr>
            <w:r w:rsidRPr="00435A0B">
              <w:rPr>
                <w:rStyle w:val="capS5"/>
              </w:rPr>
              <w:t>卫星固定</w:t>
            </w:r>
            <w:r w:rsidRPr="00435A0B">
              <w:rPr>
                <w:rFonts w:hint="eastAsia"/>
                <w:lang w:eastAsia="zh-CN"/>
              </w:rPr>
              <w:t>（地对空）</w:t>
            </w:r>
          </w:p>
        </w:tc>
      </w:tr>
    </w:tbl>
    <w:p w14:paraId="6F0C0E10" w14:textId="07B8ED8D" w:rsidR="001E1CEA" w:rsidRPr="00326982" w:rsidRDefault="00D6195E" w:rsidP="00176323">
      <w:pPr>
        <w:pStyle w:val="Note"/>
        <w:rPr>
          <w:rFonts w:ascii="STKaiti" w:eastAsia="STKaiti" w:hAnsi="STKaiti"/>
          <w:lang w:eastAsia="zh-CN"/>
        </w:rPr>
      </w:pPr>
      <w:r w:rsidRPr="00326982">
        <w:rPr>
          <w:rFonts w:ascii="STKaiti" w:eastAsia="STKaiti" w:hAnsi="STKaiti" w:hint="eastAsia"/>
          <w:iCs/>
          <w:szCs w:val="24"/>
          <w:lang w:eastAsia="zh-CN"/>
        </w:rPr>
        <w:t>注：</w:t>
      </w:r>
      <w:r w:rsidR="001E1CEA" w:rsidRPr="00326982">
        <w:rPr>
          <w:rFonts w:ascii="STKaiti" w:eastAsia="STKaiti" w:hAnsi="STKaiti" w:hint="eastAsia"/>
          <w:lang w:eastAsia="zh-CN"/>
        </w:rPr>
        <w:t>已经就将上表中的频段纳入到新的</w:t>
      </w:r>
      <w:r w:rsidR="001E1CEA" w:rsidRPr="00176323">
        <w:rPr>
          <w:rFonts w:ascii="STKaiti" w:eastAsia="STKaiti" w:hAnsi="STKaiti"/>
          <w:lang w:eastAsia="zh-CN"/>
        </w:rPr>
        <w:t>WRC</w:t>
      </w:r>
      <w:r w:rsidR="001E1CEA" w:rsidRPr="00176323">
        <w:rPr>
          <w:rFonts w:ascii="STKaiti" w:eastAsia="STKaiti" w:hAnsi="STKaiti" w:hint="eastAsia"/>
          <w:lang w:eastAsia="zh-CN"/>
        </w:rPr>
        <w:t>决议草案示例中达成了共识，除上表中的频段外，还提出了其他频段。没有</w:t>
      </w:r>
      <w:r w:rsidR="001E1CEA" w:rsidRPr="00326982">
        <w:rPr>
          <w:rFonts w:ascii="STKaiti" w:eastAsia="STKaiti" w:hAnsi="STKaiti" w:hint="eastAsia"/>
          <w:lang w:eastAsia="zh-CN"/>
        </w:rPr>
        <w:t>就将这些频段纳入到新的</w:t>
      </w:r>
      <w:r w:rsidR="001E1CEA" w:rsidRPr="00176323">
        <w:rPr>
          <w:rFonts w:ascii="STKaiti" w:eastAsia="STKaiti" w:hAnsi="STKaiti"/>
          <w:lang w:eastAsia="zh-CN"/>
        </w:rPr>
        <w:t>WRC</w:t>
      </w:r>
      <w:r w:rsidR="001E1CEA" w:rsidRPr="00176323">
        <w:rPr>
          <w:rFonts w:ascii="STKaiti" w:eastAsia="STKaiti" w:hAnsi="STKaiti" w:hint="eastAsia"/>
          <w:lang w:eastAsia="zh-CN"/>
        </w:rPr>
        <w:t>决议草案示例中达成共识，如下表所示。</w:t>
      </w:r>
    </w:p>
    <w:p w14:paraId="3C8475A5" w14:textId="7C757BED" w:rsidR="001E1CEA" w:rsidRPr="00176323" w:rsidRDefault="00D6195E" w:rsidP="00176323">
      <w:pPr>
        <w:ind w:firstLineChars="200" w:firstLine="480"/>
        <w:rPr>
          <w:rFonts w:ascii="STKaiti" w:eastAsia="STKaiti" w:hAnsi="STKaiti"/>
          <w:lang w:eastAsia="zh-CN"/>
        </w:rPr>
      </w:pPr>
      <w:r w:rsidRPr="00176323">
        <w:rPr>
          <w:rFonts w:ascii="STKaiti" w:eastAsia="STKaiti" w:hAnsi="STKaiti" w:hint="eastAsia"/>
          <w:lang w:eastAsia="zh-CN"/>
        </w:rPr>
        <w:t>澳大利亚现阶段不反对纳入以下频段：</w:t>
      </w:r>
    </w:p>
    <w:tbl>
      <w:tblPr>
        <w:tblW w:w="0" w:type="auto"/>
        <w:jc w:val="center"/>
        <w:tblLook w:val="04A0" w:firstRow="1" w:lastRow="0" w:firstColumn="1" w:lastColumn="0" w:noHBand="0" w:noVBand="1"/>
      </w:tblPr>
      <w:tblGrid>
        <w:gridCol w:w="1555"/>
        <w:gridCol w:w="2598"/>
        <w:gridCol w:w="2598"/>
        <w:gridCol w:w="2599"/>
      </w:tblGrid>
      <w:tr w:rsidR="001E1CEA" w:rsidRPr="00435A0B" w14:paraId="1C47F497"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F39465" w14:textId="77777777" w:rsidR="001E1CEA" w:rsidRPr="00176323" w:rsidRDefault="001E1CEA" w:rsidP="001E1CEA">
            <w:pPr>
              <w:pStyle w:val="Tablehead"/>
              <w:rPr>
                <w:lang w:eastAsia="zh-CN"/>
              </w:rPr>
            </w:pPr>
            <w:r w:rsidRPr="00435A0B">
              <w:rPr>
                <w:rFonts w:hint="eastAsia"/>
                <w:lang w:eastAsia="zh-CN"/>
              </w:rPr>
              <w:t>频段（</w:t>
            </w:r>
            <w:r w:rsidRPr="00176323">
              <w:rPr>
                <w:lang w:eastAsia="zh-CN"/>
              </w:rPr>
              <w:t>GHz</w:t>
            </w:r>
            <w:r w:rsidRPr="00435A0B">
              <w:rPr>
                <w:rFonts w:hint="eastAsia"/>
                <w:lang w:eastAsia="zh-CN"/>
              </w:rPr>
              <w:t>）</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90C52C" w14:textId="77777777" w:rsidR="001E1CEA" w:rsidRPr="00176323" w:rsidRDefault="001E1CEA" w:rsidP="001E1CEA">
            <w:pPr>
              <w:pStyle w:val="Tablehead"/>
              <w:rPr>
                <w:lang w:eastAsia="zh-CN"/>
              </w:rPr>
            </w:pPr>
            <w:r w:rsidRPr="00435A0B">
              <w:rPr>
                <w:lang w:eastAsia="zh-CN"/>
              </w:rPr>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92B23" w14:textId="77777777" w:rsidR="001E1CEA" w:rsidRPr="00176323" w:rsidRDefault="001E1CEA" w:rsidP="001E1CEA">
            <w:pPr>
              <w:pStyle w:val="Tablehead"/>
              <w:rPr>
                <w:lang w:eastAsia="zh-CN"/>
              </w:rPr>
            </w:pPr>
            <w:r w:rsidRPr="00435A0B">
              <w:rPr>
                <w:lang w:eastAsia="zh-CN"/>
              </w:rPr>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28A4D2" w14:textId="77777777" w:rsidR="001E1CEA" w:rsidRPr="00176323" w:rsidRDefault="001E1CEA" w:rsidP="001E1CEA">
            <w:pPr>
              <w:pStyle w:val="Tablehead"/>
              <w:rPr>
                <w:lang w:eastAsia="zh-CN"/>
              </w:rPr>
            </w:pPr>
            <w:r w:rsidRPr="00435A0B">
              <w:rPr>
                <w:lang w:eastAsia="zh-CN"/>
              </w:rPr>
              <w:t>3</w:t>
            </w:r>
            <w:r w:rsidRPr="00435A0B">
              <w:rPr>
                <w:rFonts w:hint="eastAsia"/>
                <w:lang w:eastAsia="zh-CN"/>
              </w:rPr>
              <w:t>区</w:t>
            </w:r>
          </w:p>
        </w:tc>
      </w:tr>
      <w:tr w:rsidR="001E1CEA" w:rsidRPr="00435A0B" w14:paraId="0BC0526B"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4C2B9B45"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3.400-4.200</w:t>
            </w:r>
          </w:p>
        </w:tc>
        <w:tc>
          <w:tcPr>
            <w:tcW w:w="7795" w:type="dxa"/>
            <w:gridSpan w:val="3"/>
            <w:tcBorders>
              <w:top w:val="single" w:sz="4" w:space="0" w:color="auto"/>
              <w:left w:val="single" w:sz="4" w:space="0" w:color="auto"/>
              <w:bottom w:val="single" w:sz="4" w:space="0" w:color="auto"/>
              <w:right w:val="single" w:sz="4" w:space="0" w:color="auto"/>
            </w:tcBorders>
          </w:tcPr>
          <w:p w14:paraId="3FF0963C"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1E1CEA" w:rsidRPr="00435A0B" w14:paraId="65D0F79A"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C268572"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5.091-5.</w:t>
            </w:r>
            <w:r w:rsidRPr="00176323" w:rsidDel="00D531BB">
              <w:rPr>
                <w:sz w:val="20"/>
              </w:rPr>
              <w:t xml:space="preserve"> </w:t>
            </w:r>
            <w:r w:rsidRPr="00176323">
              <w:rPr>
                <w:sz w:val="20"/>
              </w:rPr>
              <w:t>1</w:t>
            </w:r>
            <w:r w:rsidRPr="00435A0B">
              <w:rPr>
                <w:sz w:val="20"/>
              </w:rPr>
              <w:t>50</w:t>
            </w:r>
          </w:p>
        </w:tc>
        <w:tc>
          <w:tcPr>
            <w:tcW w:w="7795" w:type="dxa"/>
            <w:gridSpan w:val="3"/>
            <w:tcBorders>
              <w:top w:val="single" w:sz="4" w:space="0" w:color="auto"/>
              <w:left w:val="single" w:sz="4" w:space="0" w:color="auto"/>
              <w:bottom w:val="single" w:sz="4" w:space="0" w:color="auto"/>
              <w:right w:val="single" w:sz="4" w:space="0" w:color="auto"/>
            </w:tcBorders>
          </w:tcPr>
          <w:p w14:paraId="1CDA578F"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1</w:t>
            </w:r>
            <w:r w:rsidRPr="00435A0B">
              <w:rPr>
                <w:sz w:val="20"/>
                <w:lang w:eastAsia="zh-CN"/>
              </w:rPr>
              <w:t>：</w:t>
            </w:r>
            <w:r w:rsidRPr="00176323">
              <w:rPr>
                <w:sz w:val="20"/>
                <w:lang w:eastAsia="zh-CN"/>
              </w:rPr>
              <w:t xml:space="preserve">  </w:t>
            </w:r>
          </w:p>
          <w:p w14:paraId="7F5DC736"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4BB060A5"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r w:rsidRPr="00176323">
              <w:rPr>
                <w:sz w:val="20"/>
                <w:lang w:eastAsia="zh-CN"/>
              </w:rPr>
              <w:t xml:space="preserve"> </w:t>
            </w:r>
          </w:p>
          <w:p w14:paraId="487887DC"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5300EEAB"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76323">
              <w:rPr>
                <w:rStyle w:val="capS5"/>
                <w:rFonts w:hint="eastAsia"/>
              </w:rPr>
              <w:t>卫星航空移动</w:t>
            </w:r>
            <w:r w:rsidRPr="004B0C22">
              <w:rPr>
                <w:bCs/>
                <w:sz w:val="20"/>
              </w:rPr>
              <w:t xml:space="preserve"> (R)</w:t>
            </w:r>
          </w:p>
        </w:tc>
      </w:tr>
      <w:tr w:rsidR="001E1CEA" w:rsidRPr="00435A0B" w14:paraId="2EE41017"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CB7B4DA"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5.150-5.250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4EA1C3DF"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1E1CEA" w:rsidRPr="00435A0B" w14:paraId="775FACD0"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7E4A002B"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5.725-</w:t>
            </w:r>
            <w:r w:rsidRPr="00176323">
              <w:rPr>
                <w:sz w:val="20"/>
              </w:rPr>
              <w:t>5.85</w:t>
            </w:r>
          </w:p>
        </w:tc>
        <w:tc>
          <w:tcPr>
            <w:tcW w:w="2598" w:type="dxa"/>
            <w:tcBorders>
              <w:top w:val="single" w:sz="4" w:space="0" w:color="auto"/>
              <w:left w:val="single" w:sz="4" w:space="0" w:color="auto"/>
              <w:bottom w:val="single" w:sz="4" w:space="0" w:color="auto"/>
              <w:right w:val="single" w:sz="4" w:space="0" w:color="auto"/>
            </w:tcBorders>
          </w:tcPr>
          <w:p w14:paraId="77F56C33"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c>
          <w:tcPr>
            <w:tcW w:w="5197" w:type="dxa"/>
            <w:gridSpan w:val="2"/>
            <w:tcBorders>
              <w:top w:val="single" w:sz="4" w:space="0" w:color="auto"/>
              <w:left w:val="single" w:sz="4" w:space="0" w:color="auto"/>
              <w:bottom w:val="single" w:sz="4" w:space="0" w:color="auto"/>
              <w:right w:val="single" w:sz="4" w:space="0" w:color="auto"/>
            </w:tcBorders>
          </w:tcPr>
          <w:p w14:paraId="1D44E707" w14:textId="77777777" w:rsidR="001E1CEA" w:rsidRPr="00176323" w:rsidRDefault="001E1CEA" w:rsidP="001E1CE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p>
        </w:tc>
      </w:tr>
      <w:tr w:rsidR="001E1CEA" w:rsidRPr="00435A0B" w14:paraId="68F3BF4E"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75AD63"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5.85-6.70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39897253"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1E1CEA" w:rsidRPr="00435A0B" w14:paraId="14547BDC"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FEF56A"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6.70-6.725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519DACA"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7BEB7E2D"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tc>
      </w:tr>
      <w:tr w:rsidR="001E1CEA" w:rsidRPr="00435A0B" w14:paraId="0F4B0CBA"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2075FA"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6.725-7.025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605A9D22"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1E1CEA" w:rsidRPr="00435A0B" w14:paraId="6D40F50B"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33FA36"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7.025-7.075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E12BDC3"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1006BB02"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tc>
      </w:tr>
      <w:tr w:rsidR="001E1CEA" w:rsidRPr="00435A0B" w14:paraId="7CD42004" w14:textId="77777777" w:rsidTr="0017632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1FA38"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14.5-14.8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7F92A30" w14:textId="77777777" w:rsidR="001E1CEA" w:rsidRPr="00176323" w:rsidRDefault="001E1CEA" w:rsidP="001E1CE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rStyle w:val="capS5"/>
              </w:rPr>
              <w:t>卫星固定</w:t>
            </w:r>
            <w:r w:rsidRPr="00435A0B">
              <w:rPr>
                <w:rStyle w:val="capS5"/>
                <w:rFonts w:hint="eastAsia"/>
              </w:rPr>
              <w:t>服务</w:t>
            </w:r>
            <w:r w:rsidRPr="00435A0B">
              <w:rPr>
                <w:rFonts w:hint="eastAsia"/>
                <w:sz w:val="20"/>
                <w:lang w:eastAsia="zh-CN"/>
              </w:rPr>
              <w:t>（地对空）</w:t>
            </w:r>
          </w:p>
        </w:tc>
      </w:tr>
      <w:tr w:rsidR="001E1CEA" w:rsidRPr="00435A0B" w14:paraId="602FBB55"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DD3C93"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15.43-15.63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269CECE" w14:textId="77777777" w:rsidR="001E1CEA" w:rsidRPr="00176323" w:rsidRDefault="001E1CEA" w:rsidP="001E1CE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435A0B">
              <w:rPr>
                <w:rStyle w:val="capS5"/>
              </w:rPr>
              <w:t>卫星固定</w:t>
            </w:r>
            <w:r w:rsidRPr="00435A0B">
              <w:rPr>
                <w:rFonts w:hint="eastAsia"/>
                <w:sz w:val="20"/>
                <w:lang w:eastAsia="zh-CN"/>
              </w:rPr>
              <w:t>（地对空）</w:t>
            </w:r>
          </w:p>
        </w:tc>
      </w:tr>
      <w:tr w:rsidR="001E1CEA" w:rsidRPr="00435A0B" w14:paraId="2FFF3B66"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1CD123A8"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21.4-22.0</w:t>
            </w:r>
          </w:p>
        </w:tc>
        <w:tc>
          <w:tcPr>
            <w:tcW w:w="2598" w:type="dxa"/>
            <w:tcBorders>
              <w:top w:val="single" w:sz="4" w:space="0" w:color="auto"/>
              <w:left w:val="single" w:sz="4" w:space="0" w:color="auto"/>
              <w:bottom w:val="single" w:sz="4" w:space="0" w:color="auto"/>
              <w:right w:val="single" w:sz="4" w:space="0" w:color="auto"/>
            </w:tcBorders>
          </w:tcPr>
          <w:p w14:paraId="1E51A84B" w14:textId="77777777" w:rsidR="001E1CEA" w:rsidRPr="00435A0B" w:rsidRDefault="001E1CEA" w:rsidP="001E1CEA">
            <w:pPr>
              <w:pStyle w:val="Tabletext"/>
              <w:rPr>
                <w:lang w:eastAsia="zh-CN"/>
              </w:rPr>
            </w:pPr>
            <w:r w:rsidRPr="00435A0B">
              <w:rPr>
                <w:rStyle w:val="capS5"/>
              </w:rPr>
              <w:t>卫星广播</w:t>
            </w:r>
          </w:p>
          <w:p w14:paraId="3DB20AEE"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98" w:type="dxa"/>
            <w:tcBorders>
              <w:top w:val="single" w:sz="4" w:space="0" w:color="auto"/>
              <w:left w:val="single" w:sz="4" w:space="0" w:color="auto"/>
              <w:bottom w:val="single" w:sz="4" w:space="0" w:color="auto"/>
              <w:right w:val="single" w:sz="4" w:space="0" w:color="auto"/>
            </w:tcBorders>
          </w:tcPr>
          <w:p w14:paraId="725A2373"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99" w:type="dxa"/>
            <w:tcBorders>
              <w:top w:val="single" w:sz="4" w:space="0" w:color="auto"/>
              <w:left w:val="single" w:sz="4" w:space="0" w:color="auto"/>
              <w:bottom w:val="single" w:sz="4" w:space="0" w:color="auto"/>
              <w:right w:val="single" w:sz="4" w:space="0" w:color="auto"/>
            </w:tcBorders>
          </w:tcPr>
          <w:p w14:paraId="070EEE90" w14:textId="77777777" w:rsidR="001E1CEA" w:rsidRPr="00435A0B" w:rsidRDefault="001E1CEA" w:rsidP="001E1CEA">
            <w:pPr>
              <w:pStyle w:val="Tabletext"/>
              <w:rPr>
                <w:lang w:eastAsia="zh-CN"/>
              </w:rPr>
            </w:pPr>
            <w:r w:rsidRPr="00435A0B">
              <w:rPr>
                <w:rStyle w:val="capS5"/>
              </w:rPr>
              <w:t>卫星广播</w:t>
            </w:r>
          </w:p>
          <w:p w14:paraId="62E2C07C"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1E1CEA" w:rsidRPr="00435A0B" w14:paraId="4D10E12F"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6D969689"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t>24.65-24.75</w:t>
            </w:r>
          </w:p>
        </w:tc>
        <w:tc>
          <w:tcPr>
            <w:tcW w:w="2598" w:type="dxa"/>
            <w:tcBorders>
              <w:top w:val="single" w:sz="4" w:space="0" w:color="auto"/>
              <w:left w:val="single" w:sz="4" w:space="0" w:color="auto"/>
              <w:bottom w:val="single" w:sz="4" w:space="0" w:color="auto"/>
              <w:right w:val="single" w:sz="4" w:space="0" w:color="auto"/>
            </w:tcBorders>
          </w:tcPr>
          <w:p w14:paraId="451A07D8" w14:textId="77777777" w:rsidR="001E1CEA" w:rsidRPr="00176323" w:rsidRDefault="001E1CEA" w:rsidP="001E1CEA">
            <w:pPr>
              <w:pStyle w:val="ECCTabletext"/>
              <w:keepLines/>
              <w:tabs>
                <w:tab w:val="left" w:pos="567"/>
                <w:tab w:val="left" w:leader="dot" w:pos="7938"/>
                <w:tab w:val="center" w:pos="9526"/>
              </w:tabs>
              <w:rPr>
                <w:rFonts w:asciiTheme="minorEastAsia" w:eastAsiaTheme="minorEastAsia" w:hAnsiTheme="minorEastAsia" w:cstheme="majorBidi"/>
                <w:sz w:val="18"/>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12ABCFE6"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Hei" w:eastAsia="SimHei" w:hAnsi="SimHei" w:cstheme="majorBidi"/>
                <w:b/>
                <w:sz w:val="20"/>
                <w:lang w:eastAsia="zh-CN"/>
              </w:rPr>
            </w:pPr>
            <w:r w:rsidRPr="00435A0B">
              <w:rPr>
                <w:rFonts w:ascii="SimHei" w:eastAsia="SimHei" w:hAnsi="SimHei" w:cstheme="majorBidi" w:hint="eastAsia"/>
                <w:b/>
                <w:sz w:val="20"/>
                <w:lang w:eastAsia="zh-CN"/>
              </w:rPr>
              <w:t>卫星间</w:t>
            </w:r>
          </w:p>
        </w:tc>
        <w:tc>
          <w:tcPr>
            <w:tcW w:w="2598" w:type="dxa"/>
            <w:tcBorders>
              <w:top w:val="single" w:sz="4" w:space="0" w:color="auto"/>
              <w:left w:val="single" w:sz="4" w:space="0" w:color="auto"/>
              <w:bottom w:val="single" w:sz="4" w:space="0" w:color="auto"/>
              <w:right w:val="single" w:sz="4" w:space="0" w:color="auto"/>
            </w:tcBorders>
          </w:tcPr>
          <w:p w14:paraId="645369A4"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2599" w:type="dxa"/>
            <w:tcBorders>
              <w:top w:val="single" w:sz="4" w:space="0" w:color="auto"/>
              <w:left w:val="single" w:sz="4" w:space="0" w:color="auto"/>
              <w:bottom w:val="single" w:sz="4" w:space="0" w:color="auto"/>
              <w:right w:val="single" w:sz="4" w:space="0" w:color="auto"/>
            </w:tcBorders>
          </w:tcPr>
          <w:p w14:paraId="6F08B688" w14:textId="77777777" w:rsidR="001E1CEA" w:rsidRPr="00176323" w:rsidRDefault="001E1CEA" w:rsidP="001E1CEA">
            <w:pPr>
              <w:pStyle w:val="ECCTabletext"/>
              <w:rPr>
                <w:rFonts w:asciiTheme="minorEastAsia" w:eastAsiaTheme="minorEastAsia" w:hAnsiTheme="minorEastAsia" w:cstheme="majorBidi"/>
                <w:sz w:val="18"/>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3C4F6635"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Hei" w:eastAsia="SimHei" w:hAnsi="SimHei" w:cstheme="majorBidi"/>
                <w:sz w:val="20"/>
                <w:lang w:eastAsia="zh-CN"/>
              </w:rPr>
            </w:pPr>
            <w:r w:rsidRPr="00435A0B">
              <w:rPr>
                <w:rFonts w:ascii="SimHei" w:eastAsia="SimHei" w:hAnsi="SimHei" w:cstheme="majorBidi" w:hint="eastAsia"/>
                <w:b/>
                <w:sz w:val="20"/>
                <w:lang w:eastAsia="zh-CN"/>
              </w:rPr>
              <w:t>卫星间</w:t>
            </w:r>
          </w:p>
        </w:tc>
      </w:tr>
      <w:tr w:rsidR="001E1CEA" w:rsidRPr="00435A0B" w14:paraId="74160EF7"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1B9BB16D"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6323">
              <w:rPr>
                <w:sz w:val="20"/>
              </w:rPr>
              <w:lastRenderedPageBreak/>
              <w:t>24.75-25.25</w:t>
            </w:r>
          </w:p>
        </w:tc>
        <w:tc>
          <w:tcPr>
            <w:tcW w:w="7795" w:type="dxa"/>
            <w:gridSpan w:val="3"/>
            <w:tcBorders>
              <w:top w:val="single" w:sz="4" w:space="0" w:color="auto"/>
              <w:left w:val="single" w:sz="4" w:space="0" w:color="auto"/>
              <w:bottom w:val="single" w:sz="4" w:space="0" w:color="auto"/>
              <w:right w:val="single" w:sz="4" w:space="0" w:color="auto"/>
            </w:tcBorders>
          </w:tcPr>
          <w:p w14:paraId="3EF264E9"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35A0B">
              <w:rPr>
                <w:rStyle w:val="capS5"/>
              </w:rPr>
              <w:t>卫星固定</w:t>
            </w:r>
            <w:r w:rsidRPr="00435A0B">
              <w:rPr>
                <w:rFonts w:hint="eastAsia"/>
                <w:sz w:val="20"/>
                <w:lang w:eastAsia="zh-CN"/>
              </w:rPr>
              <w:t>（地对空）</w:t>
            </w:r>
          </w:p>
        </w:tc>
      </w:tr>
      <w:tr w:rsidR="001E1CEA" w:rsidRPr="00435A0B" w14:paraId="02D0E584"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56EDED40"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42.5-43.5</w:t>
            </w:r>
          </w:p>
        </w:tc>
        <w:tc>
          <w:tcPr>
            <w:tcW w:w="7795" w:type="dxa"/>
            <w:gridSpan w:val="3"/>
            <w:tcBorders>
              <w:top w:val="single" w:sz="4" w:space="0" w:color="auto"/>
              <w:left w:val="single" w:sz="4" w:space="0" w:color="auto"/>
              <w:bottom w:val="single" w:sz="4" w:space="0" w:color="auto"/>
              <w:right w:val="single" w:sz="4" w:space="0" w:color="auto"/>
            </w:tcBorders>
          </w:tcPr>
          <w:p w14:paraId="00B38A65"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1E1CEA" w:rsidRPr="00435A0B" w14:paraId="01CA7C4E" w14:textId="77777777" w:rsidTr="001E1CEA">
        <w:trPr>
          <w:cantSplit/>
          <w:jc w:val="center"/>
        </w:trPr>
        <w:tc>
          <w:tcPr>
            <w:tcW w:w="1555" w:type="dxa"/>
            <w:tcBorders>
              <w:top w:val="single" w:sz="4" w:space="0" w:color="auto"/>
              <w:left w:val="single" w:sz="4" w:space="0" w:color="auto"/>
              <w:bottom w:val="single" w:sz="4" w:space="0" w:color="auto"/>
              <w:right w:val="single" w:sz="4" w:space="0" w:color="auto"/>
            </w:tcBorders>
          </w:tcPr>
          <w:p w14:paraId="23019B80" w14:textId="77777777" w:rsidR="001E1CEA" w:rsidRPr="00435A0B"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43.5-47</w:t>
            </w:r>
          </w:p>
        </w:tc>
        <w:tc>
          <w:tcPr>
            <w:tcW w:w="7795" w:type="dxa"/>
            <w:gridSpan w:val="3"/>
            <w:tcBorders>
              <w:top w:val="single" w:sz="4" w:space="0" w:color="auto"/>
              <w:left w:val="single" w:sz="4" w:space="0" w:color="auto"/>
              <w:bottom w:val="single" w:sz="4" w:space="0" w:color="auto"/>
              <w:right w:val="single" w:sz="4" w:space="0" w:color="auto"/>
            </w:tcBorders>
          </w:tcPr>
          <w:p w14:paraId="0FB7325D" w14:textId="77777777" w:rsidR="001E1CEA" w:rsidRPr="00176323" w:rsidRDefault="001E1CEA" w:rsidP="001E1CE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eastAsia="zh-CN"/>
              </w:rPr>
            </w:pPr>
            <w:r w:rsidRPr="00435A0B">
              <w:rPr>
                <w:sz w:val="20"/>
                <w:lang w:val="fr-CH" w:eastAsia="zh-CN"/>
              </w:rPr>
              <w:t>选项</w:t>
            </w:r>
            <w:r w:rsidRPr="00435A0B">
              <w:rPr>
                <w:sz w:val="20"/>
                <w:lang w:val="fr-CH" w:eastAsia="zh-CN"/>
              </w:rPr>
              <w:t>1</w:t>
            </w:r>
            <w:r w:rsidRPr="00435A0B">
              <w:rPr>
                <w:sz w:val="20"/>
                <w:lang w:val="fr-CH" w:eastAsia="zh-CN"/>
              </w:rPr>
              <w:t>：</w:t>
            </w:r>
            <w:r w:rsidRPr="00176323">
              <w:rPr>
                <w:sz w:val="20"/>
                <w:lang w:val="fr-CH" w:eastAsia="zh-CN"/>
              </w:rPr>
              <w:t xml:space="preserve"> </w:t>
            </w:r>
          </w:p>
          <w:p w14:paraId="0213CF1A" w14:textId="77777777" w:rsidR="001E1CEA" w:rsidRPr="00176323" w:rsidRDefault="001E1CEA" w:rsidP="001E1CEA">
            <w:pPr>
              <w:spacing w:after="60"/>
              <w:jc w:val="both"/>
              <w:rPr>
                <w:rFonts w:eastAsia="Calibri"/>
                <w:sz w:val="20"/>
                <w:lang w:val="fr-CH" w:eastAsia="zh-CN"/>
              </w:rPr>
            </w:pPr>
            <w:r w:rsidRPr="00435A0B">
              <w:rPr>
                <w:rStyle w:val="capS5"/>
              </w:rPr>
              <w:t>卫星移动</w:t>
            </w:r>
          </w:p>
          <w:p w14:paraId="4CFCC1D8" w14:textId="77777777" w:rsidR="001E1CEA" w:rsidRPr="00176323" w:rsidRDefault="001E1CEA" w:rsidP="001E1C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eastAsia="zh-CN"/>
              </w:rPr>
            </w:pPr>
            <w:r w:rsidRPr="00435A0B">
              <w:rPr>
                <w:sz w:val="20"/>
                <w:lang w:val="fr-CH" w:eastAsia="zh-CN"/>
              </w:rPr>
              <w:t>选项</w:t>
            </w:r>
            <w:r w:rsidRPr="00435A0B">
              <w:rPr>
                <w:sz w:val="20"/>
                <w:lang w:val="fr-CH" w:eastAsia="zh-CN"/>
              </w:rPr>
              <w:t>2</w:t>
            </w:r>
            <w:r w:rsidRPr="00435A0B">
              <w:rPr>
                <w:sz w:val="20"/>
                <w:lang w:val="fr-CH" w:eastAsia="zh-CN"/>
              </w:rPr>
              <w:t>：</w:t>
            </w:r>
            <w:r w:rsidRPr="00176323">
              <w:rPr>
                <w:sz w:val="20"/>
                <w:lang w:val="fr-CH" w:eastAsia="zh-CN"/>
              </w:rPr>
              <w:t xml:space="preserve"> </w:t>
            </w:r>
          </w:p>
          <w:p w14:paraId="17A54FCE" w14:textId="77777777" w:rsidR="001E1CEA" w:rsidRPr="00176323" w:rsidRDefault="001E1CEA" w:rsidP="001E1CEA">
            <w:pPr>
              <w:spacing w:after="60"/>
              <w:jc w:val="both"/>
              <w:rPr>
                <w:sz w:val="20"/>
                <w:lang w:val="fr-CH" w:eastAsia="zh-CN"/>
              </w:rPr>
            </w:pPr>
            <w:r w:rsidRPr="00435A0B">
              <w:rPr>
                <w:rStyle w:val="capS5"/>
              </w:rPr>
              <w:t>卫星移动</w:t>
            </w:r>
          </w:p>
          <w:p w14:paraId="3BF359D8" w14:textId="77777777" w:rsidR="001E1CEA" w:rsidRPr="00176323" w:rsidRDefault="001E1CEA" w:rsidP="001E1CEA">
            <w:pPr>
              <w:spacing w:after="60"/>
              <w:jc w:val="both"/>
              <w:rPr>
                <w:rFonts w:eastAsia="Calibri"/>
                <w:sz w:val="20"/>
                <w:lang w:eastAsia="zh-CN"/>
              </w:rPr>
            </w:pPr>
            <w:r w:rsidRPr="00435A0B">
              <w:rPr>
                <w:rStyle w:val="capS5"/>
                <w:rFonts w:hint="eastAsia"/>
              </w:rPr>
              <w:t>卫星无线电导航</w:t>
            </w:r>
            <w:r w:rsidRPr="00176323">
              <w:rPr>
                <w:rFonts w:eastAsia="Calibri"/>
                <w:sz w:val="20"/>
                <w:lang w:eastAsia="zh-CN"/>
              </w:rPr>
              <w:t xml:space="preserve"> </w:t>
            </w:r>
          </w:p>
        </w:tc>
      </w:tr>
    </w:tbl>
    <w:p w14:paraId="78B1EDB8" w14:textId="597A6182" w:rsidR="001E1CEA" w:rsidRPr="00176323" w:rsidRDefault="001E1CEA" w:rsidP="001C14F2">
      <w:pPr>
        <w:rPr>
          <w:lang w:eastAsia="zh-CN"/>
        </w:rPr>
      </w:pPr>
      <w:r w:rsidRPr="00176323">
        <w:rPr>
          <w:szCs w:val="24"/>
          <w:lang w:eastAsia="zh-CN"/>
        </w:rPr>
        <w:t>2</w:t>
      </w:r>
      <w:r w:rsidRPr="00176323">
        <w:rPr>
          <w:szCs w:val="24"/>
          <w:lang w:eastAsia="zh-CN"/>
        </w:rPr>
        <w:tab/>
      </w:r>
      <w:r w:rsidRPr="006E61EA">
        <w:rPr>
          <w:rFonts w:hint="eastAsia"/>
          <w:lang w:eastAsia="zh-CN"/>
        </w:rPr>
        <w:t>对于适用</w:t>
      </w:r>
      <w:r w:rsidRPr="006E61EA">
        <w:rPr>
          <w:rFonts w:ascii="STKaiti" w:eastAsia="STKaiti" w:hAnsi="STKaiti"/>
          <w:lang w:eastAsia="zh-CN"/>
        </w:rPr>
        <w:t>做出</w:t>
      </w:r>
      <w:r w:rsidRPr="006E61EA">
        <w:rPr>
          <w:rFonts w:ascii="STKaiti" w:eastAsia="STKaiti" w:hAnsi="STKaiti" w:hint="eastAsia"/>
          <w:lang w:eastAsia="zh-CN"/>
        </w:rPr>
        <w:t>决议1</w:t>
      </w:r>
      <w:r w:rsidRPr="006E61EA">
        <w:rPr>
          <w:rFonts w:hint="eastAsia"/>
          <w:lang w:eastAsia="zh-CN"/>
        </w:rPr>
        <w:t>的、</w:t>
      </w:r>
      <w:r w:rsidRPr="006E61EA">
        <w:rPr>
          <w:rFonts w:hint="eastAsia"/>
          <w:szCs w:val="24"/>
          <w:lang w:eastAsia="zh-CN"/>
        </w:rPr>
        <w:t>且七年规则期限结束时间</w:t>
      </w:r>
      <w:bookmarkStart w:id="143" w:name="OLE_LINK23"/>
      <w:bookmarkStart w:id="144" w:name="OLE_LINK24"/>
      <w:r w:rsidRPr="006E61EA">
        <w:rPr>
          <w:rFonts w:hint="eastAsia"/>
          <w:szCs w:val="24"/>
          <w:lang w:eastAsia="zh-CN"/>
        </w:rPr>
        <w:t>是</w:t>
      </w:r>
      <w:bookmarkEnd w:id="143"/>
      <w:bookmarkEnd w:id="144"/>
      <w:r w:rsidR="001C14F2" w:rsidRPr="006E61EA">
        <w:rPr>
          <w:szCs w:val="24"/>
          <w:lang w:eastAsia="zh-CN"/>
        </w:rPr>
        <w:t>2021</w:t>
      </w:r>
      <w:r w:rsidR="001C14F2" w:rsidRPr="006E61EA">
        <w:rPr>
          <w:szCs w:val="24"/>
          <w:lang w:eastAsia="zh-CN"/>
        </w:rPr>
        <w:t>年</w:t>
      </w:r>
      <w:r w:rsidR="001C14F2" w:rsidRPr="006E61EA">
        <w:rPr>
          <w:szCs w:val="24"/>
          <w:lang w:eastAsia="zh-CN"/>
        </w:rPr>
        <w:t>1</w:t>
      </w:r>
      <w:r w:rsidR="001C14F2" w:rsidRPr="006E61EA">
        <w:rPr>
          <w:szCs w:val="24"/>
          <w:lang w:eastAsia="zh-CN"/>
        </w:rPr>
        <w:t>月</w:t>
      </w:r>
      <w:r w:rsidR="001C14F2" w:rsidRPr="006E61EA">
        <w:rPr>
          <w:szCs w:val="24"/>
          <w:lang w:eastAsia="zh-CN"/>
        </w:rPr>
        <w:t>1</w:t>
      </w:r>
      <w:r w:rsidR="001C14F2" w:rsidRPr="006E61EA">
        <w:rPr>
          <w:szCs w:val="24"/>
          <w:lang w:eastAsia="zh-CN"/>
        </w:rPr>
        <w:t>日</w:t>
      </w:r>
      <w:r w:rsidRPr="006E61EA">
        <w:rPr>
          <w:rFonts w:hint="eastAsia"/>
          <w:szCs w:val="24"/>
          <w:lang w:eastAsia="zh-CN"/>
        </w:rPr>
        <w:t>或更晚日期的</w:t>
      </w:r>
      <w:r w:rsidRPr="006E61EA">
        <w:rPr>
          <w:rFonts w:hint="eastAsia"/>
          <w:lang w:eastAsia="zh-CN"/>
        </w:rPr>
        <w:t>频率指配，</w:t>
      </w:r>
      <w:r w:rsidRPr="006E61EA">
        <w:rPr>
          <w:rFonts w:hint="eastAsia"/>
          <w:szCs w:val="24"/>
          <w:lang w:eastAsia="zh-CN"/>
        </w:rPr>
        <w:t>通知主管部门须</w:t>
      </w:r>
      <w:r w:rsidRPr="006E61EA">
        <w:rPr>
          <w:rFonts w:hint="eastAsia"/>
          <w:lang w:val="en-US" w:eastAsia="zh-CN"/>
        </w:rPr>
        <w:t>按照本决议附件</w:t>
      </w:r>
      <w:r w:rsidRPr="006E61EA">
        <w:rPr>
          <w:rFonts w:hint="eastAsia"/>
          <w:lang w:val="en-US" w:eastAsia="zh-CN"/>
        </w:rPr>
        <w:t>1</w:t>
      </w:r>
      <w:proofErr w:type="gramStart"/>
      <w:r w:rsidRPr="006E61EA">
        <w:rPr>
          <w:rFonts w:hint="eastAsia"/>
          <w:lang w:val="en-US" w:eastAsia="zh-CN"/>
        </w:rPr>
        <w:t>在</w:t>
      </w:r>
      <w:r w:rsidRPr="006E61EA">
        <w:rPr>
          <w:rFonts w:hint="eastAsia"/>
          <w:szCs w:val="24"/>
          <w:lang w:val="en-US" w:eastAsia="zh-CN"/>
        </w:rPr>
        <w:t>不迟于</w:t>
      </w:r>
      <w:r w:rsidR="001C14F2" w:rsidRPr="006E61EA">
        <w:rPr>
          <w:rFonts w:hint="eastAsia"/>
          <w:szCs w:val="24"/>
          <w:lang w:val="en-US" w:eastAsia="zh-CN"/>
        </w:rPr>
        <w:t>[</w:t>
      </w:r>
      <w:proofErr w:type="gramEnd"/>
      <w:r w:rsidRPr="006E61EA">
        <w:rPr>
          <w:szCs w:val="24"/>
          <w:lang w:val="en-US" w:eastAsia="zh-CN"/>
        </w:rPr>
        <w:t>MOD</w:t>
      </w:r>
      <w:r w:rsidR="001C14F2" w:rsidRPr="006E61EA">
        <w:rPr>
          <w:szCs w:val="24"/>
          <w:lang w:val="en-US" w:eastAsia="zh-CN"/>
        </w:rPr>
        <w:t>]</w:t>
      </w:r>
      <w:r w:rsidR="001C14F2" w:rsidRPr="006E61EA">
        <w:rPr>
          <w:rFonts w:hint="eastAsia"/>
          <w:szCs w:val="24"/>
          <w:lang w:val="en-US" w:eastAsia="zh-CN"/>
        </w:rPr>
        <w:t>第</w:t>
      </w:r>
      <w:r w:rsidRPr="006E61EA">
        <w:rPr>
          <w:b/>
          <w:bCs/>
          <w:szCs w:val="24"/>
          <w:lang w:val="en-US" w:eastAsia="zh-CN"/>
        </w:rPr>
        <w:t>11.44</w:t>
      </w:r>
      <w:r w:rsidRPr="006E61EA">
        <w:rPr>
          <w:rFonts w:hint="eastAsia"/>
          <w:szCs w:val="24"/>
          <w:lang w:val="en-US" w:eastAsia="zh-CN"/>
        </w:rPr>
        <w:t>款规定的规则期限结束后</w:t>
      </w:r>
      <w:r w:rsidRPr="006E61EA">
        <w:rPr>
          <w:szCs w:val="24"/>
          <w:lang w:val="en-US" w:eastAsia="zh-CN"/>
        </w:rPr>
        <w:t>30</w:t>
      </w:r>
      <w:r w:rsidRPr="006E61EA">
        <w:rPr>
          <w:rFonts w:hint="eastAsia"/>
          <w:szCs w:val="24"/>
          <w:lang w:val="en-US" w:eastAsia="zh-CN"/>
        </w:rPr>
        <w:t>天，或</w:t>
      </w:r>
      <w:r w:rsidR="001C14F2" w:rsidRPr="006E61EA">
        <w:rPr>
          <w:rFonts w:hint="eastAsia"/>
          <w:szCs w:val="24"/>
          <w:lang w:val="en-US" w:eastAsia="zh-CN"/>
        </w:rPr>
        <w:t>[</w:t>
      </w:r>
      <w:r w:rsidR="001C14F2" w:rsidRPr="006E61EA">
        <w:rPr>
          <w:szCs w:val="24"/>
          <w:lang w:val="en-US" w:eastAsia="zh-CN"/>
        </w:rPr>
        <w:t>MOD]</w:t>
      </w:r>
      <w:r w:rsidR="001C14F2" w:rsidRPr="006E61EA">
        <w:rPr>
          <w:rFonts w:hint="eastAsia"/>
          <w:szCs w:val="24"/>
          <w:lang w:val="en-US" w:eastAsia="zh-CN"/>
        </w:rPr>
        <w:t>第</w:t>
      </w:r>
      <w:r w:rsidRPr="006E61EA">
        <w:rPr>
          <w:b/>
          <w:bCs/>
          <w:szCs w:val="24"/>
          <w:lang w:val="en-US" w:eastAsia="zh-CN"/>
        </w:rPr>
        <w:t>11.44C</w:t>
      </w:r>
      <w:r w:rsidRPr="006E61EA">
        <w:rPr>
          <w:rFonts w:hint="eastAsia"/>
          <w:szCs w:val="24"/>
          <w:lang w:val="en-US" w:eastAsia="zh-CN"/>
        </w:rPr>
        <w:t>款</w:t>
      </w:r>
      <w:r w:rsidRPr="006E61EA">
        <w:rPr>
          <w:szCs w:val="24"/>
          <w:lang w:val="en-US" w:eastAsia="zh-CN"/>
        </w:rPr>
        <w:t>BIU</w:t>
      </w:r>
      <w:r w:rsidRPr="006E61EA">
        <w:rPr>
          <w:rFonts w:hint="eastAsia"/>
          <w:szCs w:val="24"/>
          <w:lang w:val="en-US" w:eastAsia="zh-CN"/>
        </w:rPr>
        <w:t>日期结束后</w:t>
      </w:r>
      <w:r w:rsidRPr="006E61EA">
        <w:rPr>
          <w:szCs w:val="24"/>
          <w:lang w:val="en-US" w:eastAsia="zh-CN"/>
        </w:rPr>
        <w:t>30</w:t>
      </w:r>
      <w:r w:rsidRPr="006E61EA">
        <w:rPr>
          <w:rFonts w:hint="eastAsia"/>
          <w:szCs w:val="24"/>
          <w:lang w:val="en-US" w:eastAsia="zh-CN"/>
        </w:rPr>
        <w:t>天（以两者中较晚日期为准）</w:t>
      </w:r>
      <w:r w:rsidRPr="006E61EA">
        <w:rPr>
          <w:rFonts w:hint="eastAsia"/>
          <w:lang w:val="en-US" w:eastAsia="zh-CN"/>
        </w:rPr>
        <w:t>向无线电</w:t>
      </w:r>
      <w:r w:rsidRPr="006E61EA">
        <w:rPr>
          <w:lang w:val="en-US" w:eastAsia="zh-CN"/>
        </w:rPr>
        <w:t>通信</w:t>
      </w:r>
      <w:r w:rsidRPr="006E61EA">
        <w:rPr>
          <w:rFonts w:hint="eastAsia"/>
          <w:lang w:val="en-US" w:eastAsia="zh-CN"/>
        </w:rPr>
        <w:t>局通报所需的部署信息；</w:t>
      </w:r>
    </w:p>
    <w:p w14:paraId="71BFF4BA" w14:textId="6C496213" w:rsidR="001E1CEA" w:rsidRPr="00176323" w:rsidRDefault="001E1CEA" w:rsidP="001C14F2">
      <w:pPr>
        <w:rPr>
          <w:color w:val="000000"/>
          <w:szCs w:val="24"/>
          <w:lang w:eastAsia="zh-CN"/>
        </w:rPr>
      </w:pPr>
      <w:r w:rsidRPr="00176323">
        <w:rPr>
          <w:szCs w:val="24"/>
          <w:lang w:eastAsia="zh-CN"/>
        </w:rPr>
        <w:t>3</w:t>
      </w:r>
      <w:r w:rsidRPr="00176323">
        <w:rPr>
          <w:szCs w:val="24"/>
          <w:lang w:eastAsia="zh-CN"/>
        </w:rPr>
        <w:tab/>
      </w:r>
      <w:r w:rsidRPr="006E61EA">
        <w:rPr>
          <w:rFonts w:hint="eastAsia"/>
          <w:lang w:eastAsia="zh-CN"/>
        </w:rPr>
        <w:t>对于适用</w:t>
      </w:r>
      <w:r w:rsidRPr="006E61EA">
        <w:rPr>
          <w:rFonts w:ascii="STKaiti" w:eastAsia="STKaiti" w:hAnsi="STKaiti"/>
          <w:lang w:eastAsia="zh-CN"/>
        </w:rPr>
        <w:t>做出</w:t>
      </w:r>
      <w:r w:rsidRPr="006E61EA">
        <w:rPr>
          <w:rFonts w:ascii="STKaiti" w:eastAsia="STKaiti" w:hAnsi="STKaiti" w:hint="eastAsia"/>
          <w:lang w:eastAsia="zh-CN"/>
        </w:rPr>
        <w:t>决议</w:t>
      </w:r>
      <w:r w:rsidRPr="006E61EA">
        <w:rPr>
          <w:rFonts w:eastAsia="STKaiti"/>
          <w:lang w:eastAsia="zh-CN"/>
        </w:rPr>
        <w:t>1</w:t>
      </w:r>
      <w:r w:rsidRPr="006E61EA">
        <w:rPr>
          <w:rFonts w:hint="eastAsia"/>
          <w:lang w:eastAsia="zh-CN"/>
        </w:rPr>
        <w:t>的、</w:t>
      </w:r>
      <w:r w:rsidRPr="006E61EA">
        <w:rPr>
          <w:rFonts w:hint="eastAsia"/>
          <w:szCs w:val="24"/>
          <w:lang w:eastAsia="zh-CN"/>
        </w:rPr>
        <w:t>且</w:t>
      </w:r>
      <w:r w:rsidR="001C14F2" w:rsidRPr="006E61EA">
        <w:rPr>
          <w:rFonts w:hint="eastAsia"/>
          <w:szCs w:val="24"/>
          <w:lang w:val="en-US" w:eastAsia="zh-CN"/>
        </w:rPr>
        <w:t>[</w:t>
      </w:r>
      <w:r w:rsidR="001C14F2" w:rsidRPr="006E61EA">
        <w:rPr>
          <w:szCs w:val="24"/>
          <w:lang w:val="en-US" w:eastAsia="zh-CN"/>
        </w:rPr>
        <w:t>MOD]</w:t>
      </w:r>
      <w:r w:rsidR="001C14F2" w:rsidRPr="006E61EA">
        <w:rPr>
          <w:rFonts w:hint="eastAsia"/>
          <w:szCs w:val="24"/>
          <w:lang w:val="en-US" w:eastAsia="zh-CN"/>
        </w:rPr>
        <w:t>第</w:t>
      </w:r>
      <w:r w:rsidR="001C14F2" w:rsidRPr="006E61EA">
        <w:rPr>
          <w:b/>
          <w:bCs/>
          <w:szCs w:val="24"/>
          <w:lang w:val="en-US" w:eastAsia="zh-CN"/>
        </w:rPr>
        <w:t>11.44</w:t>
      </w:r>
      <w:r w:rsidR="001C14F2" w:rsidRPr="006E61EA">
        <w:rPr>
          <w:rFonts w:hint="eastAsia"/>
          <w:szCs w:val="24"/>
          <w:lang w:val="en-US" w:eastAsia="zh-CN"/>
        </w:rPr>
        <w:t>款</w:t>
      </w:r>
      <w:r w:rsidRPr="006E61EA">
        <w:rPr>
          <w:szCs w:val="24"/>
          <w:lang w:eastAsia="zh-CN"/>
        </w:rPr>
        <w:t>规定的</w:t>
      </w:r>
      <w:r w:rsidRPr="006E61EA">
        <w:rPr>
          <w:rFonts w:hint="eastAsia"/>
          <w:szCs w:val="24"/>
          <w:lang w:eastAsia="zh-CN"/>
        </w:rPr>
        <w:t>七年规则期限在</w:t>
      </w:r>
      <w:r w:rsidR="001C14F2" w:rsidRPr="006E61EA">
        <w:rPr>
          <w:rFonts w:hint="eastAsia"/>
          <w:szCs w:val="24"/>
          <w:lang w:eastAsia="zh-CN"/>
        </w:rPr>
        <w:t>2</w:t>
      </w:r>
      <w:r w:rsidR="001C14F2" w:rsidRPr="006E61EA">
        <w:rPr>
          <w:szCs w:val="24"/>
          <w:lang w:eastAsia="zh-CN"/>
        </w:rPr>
        <w:t>021</w:t>
      </w:r>
      <w:r w:rsidR="001C14F2" w:rsidRPr="006E61EA">
        <w:rPr>
          <w:szCs w:val="24"/>
          <w:lang w:eastAsia="zh-CN"/>
        </w:rPr>
        <w:t>年</w:t>
      </w:r>
      <w:r w:rsidR="001C14F2" w:rsidRPr="006E61EA">
        <w:rPr>
          <w:szCs w:val="24"/>
          <w:lang w:eastAsia="zh-CN"/>
        </w:rPr>
        <w:t>1</w:t>
      </w:r>
      <w:r w:rsidR="001C14F2" w:rsidRPr="006E61EA">
        <w:rPr>
          <w:szCs w:val="24"/>
          <w:lang w:eastAsia="zh-CN"/>
        </w:rPr>
        <w:t>月</w:t>
      </w:r>
      <w:r w:rsidR="001C14F2" w:rsidRPr="006E61EA">
        <w:rPr>
          <w:szCs w:val="24"/>
          <w:lang w:eastAsia="zh-CN"/>
        </w:rPr>
        <w:t>1</w:t>
      </w:r>
      <w:r w:rsidR="001C14F2" w:rsidRPr="006E61EA">
        <w:rPr>
          <w:szCs w:val="24"/>
          <w:lang w:eastAsia="zh-CN"/>
        </w:rPr>
        <w:t>日</w:t>
      </w:r>
      <w:r w:rsidRPr="006E61EA">
        <w:rPr>
          <w:rFonts w:hint="eastAsia"/>
          <w:szCs w:val="24"/>
          <w:lang w:eastAsia="zh-CN"/>
        </w:rPr>
        <w:t>前已结束的频率指配，通知主管部门须按照本决议附件</w:t>
      </w:r>
      <w:r w:rsidRPr="006E61EA">
        <w:rPr>
          <w:rFonts w:hint="eastAsia"/>
          <w:szCs w:val="24"/>
          <w:lang w:eastAsia="zh-CN"/>
        </w:rPr>
        <w:t>1</w:t>
      </w:r>
      <w:r w:rsidRPr="006E61EA">
        <w:rPr>
          <w:rFonts w:hint="eastAsia"/>
          <w:szCs w:val="24"/>
          <w:lang w:eastAsia="zh-CN"/>
        </w:rPr>
        <w:t>在不迟于</w:t>
      </w:r>
      <w:r w:rsidR="001C14F2" w:rsidRPr="006E61EA">
        <w:rPr>
          <w:rFonts w:hint="eastAsia"/>
          <w:szCs w:val="24"/>
          <w:lang w:eastAsia="zh-CN"/>
        </w:rPr>
        <w:t>2</w:t>
      </w:r>
      <w:r w:rsidR="001C14F2" w:rsidRPr="006E61EA">
        <w:rPr>
          <w:szCs w:val="24"/>
          <w:lang w:eastAsia="zh-CN"/>
        </w:rPr>
        <w:t>021</w:t>
      </w:r>
      <w:r w:rsidR="001C14F2" w:rsidRPr="006E61EA">
        <w:rPr>
          <w:szCs w:val="24"/>
          <w:lang w:eastAsia="zh-CN"/>
        </w:rPr>
        <w:t>年</w:t>
      </w:r>
      <w:r w:rsidR="001C14F2" w:rsidRPr="006E61EA">
        <w:rPr>
          <w:szCs w:val="24"/>
          <w:lang w:eastAsia="zh-CN"/>
        </w:rPr>
        <w:t>2</w:t>
      </w:r>
      <w:r w:rsidR="001C14F2" w:rsidRPr="006E61EA">
        <w:rPr>
          <w:szCs w:val="24"/>
          <w:lang w:eastAsia="zh-CN"/>
        </w:rPr>
        <w:t>月</w:t>
      </w:r>
      <w:r w:rsidR="001C14F2" w:rsidRPr="006E61EA">
        <w:rPr>
          <w:szCs w:val="24"/>
          <w:lang w:eastAsia="zh-CN"/>
        </w:rPr>
        <w:t>1</w:t>
      </w:r>
      <w:r w:rsidR="001C14F2" w:rsidRPr="006E61EA">
        <w:rPr>
          <w:szCs w:val="24"/>
          <w:lang w:eastAsia="zh-CN"/>
        </w:rPr>
        <w:t>日</w:t>
      </w:r>
      <w:r w:rsidRPr="006E61EA">
        <w:rPr>
          <w:szCs w:val="24"/>
          <w:lang w:eastAsia="zh-CN"/>
        </w:rPr>
        <w:t>向无线电通信局通报所需的部署信息</w:t>
      </w:r>
      <w:r w:rsidR="001C14F2" w:rsidRPr="006E61EA">
        <w:rPr>
          <w:rFonts w:hint="eastAsia"/>
          <w:szCs w:val="24"/>
          <w:lang w:eastAsia="zh-CN"/>
        </w:rPr>
        <w:t>；</w:t>
      </w:r>
    </w:p>
    <w:p w14:paraId="33AAD671" w14:textId="77777777" w:rsidR="001E1CEA" w:rsidRPr="00176323" w:rsidRDefault="001E1CEA" w:rsidP="001E1CEA">
      <w:pPr>
        <w:tabs>
          <w:tab w:val="left" w:pos="3345"/>
        </w:tabs>
        <w:suppressAutoHyphens/>
        <w:spacing w:before="80" w:line="100" w:lineRule="atLeast"/>
        <w:rPr>
          <w:rFonts w:asciiTheme="majorBidi" w:hAnsiTheme="majorBidi" w:cstheme="majorBidi"/>
          <w:szCs w:val="24"/>
          <w:lang w:eastAsia="zh-CN"/>
        </w:rPr>
      </w:pPr>
      <w:r w:rsidRPr="00176323">
        <w:rPr>
          <w:rFonts w:asciiTheme="majorBidi" w:hAnsiTheme="majorBidi" w:cstheme="majorBidi"/>
          <w:szCs w:val="24"/>
          <w:lang w:eastAsia="zh-CN"/>
        </w:rPr>
        <w:t>4</w:t>
      </w:r>
      <w:r w:rsidRPr="00176323">
        <w:rPr>
          <w:rFonts w:asciiTheme="majorBidi" w:hAnsiTheme="majorBidi" w:cstheme="majorBidi"/>
          <w:szCs w:val="24"/>
          <w:lang w:eastAsia="zh-CN"/>
        </w:rPr>
        <w:tab/>
      </w:r>
      <w:r w:rsidRPr="006E61EA">
        <w:rPr>
          <w:rFonts w:asciiTheme="majorBidi" w:hAnsiTheme="majorBidi" w:cstheme="majorBidi"/>
          <w:szCs w:val="24"/>
          <w:lang w:eastAsia="zh-CN"/>
        </w:rPr>
        <w:t>在收到依上述</w:t>
      </w:r>
      <w:r w:rsidRPr="006E61EA">
        <w:rPr>
          <w:rFonts w:asciiTheme="majorBidi" w:eastAsia="STKaiti" w:hAnsiTheme="majorBidi" w:cstheme="majorBidi"/>
          <w:szCs w:val="24"/>
          <w:lang w:eastAsia="zh-CN"/>
        </w:rPr>
        <w:t>做出决议</w:t>
      </w:r>
      <w:r w:rsidRPr="006E61EA">
        <w:rPr>
          <w:rFonts w:eastAsia="STKaiti"/>
          <w:szCs w:val="24"/>
          <w:lang w:eastAsia="zh-CN"/>
        </w:rPr>
        <w:t>2</w:t>
      </w:r>
      <w:r w:rsidRPr="006E61EA">
        <w:rPr>
          <w:szCs w:val="24"/>
          <w:lang w:eastAsia="zh-CN"/>
        </w:rPr>
        <w:t>或</w:t>
      </w:r>
      <w:r w:rsidRPr="006E61EA">
        <w:rPr>
          <w:rFonts w:eastAsia="STKaiti"/>
          <w:szCs w:val="24"/>
          <w:lang w:eastAsia="zh-CN"/>
        </w:rPr>
        <w:t>3</w:t>
      </w:r>
      <w:r w:rsidRPr="006E61EA">
        <w:rPr>
          <w:rFonts w:asciiTheme="majorBidi" w:hAnsiTheme="majorBidi" w:cstheme="majorBidi"/>
          <w:szCs w:val="24"/>
          <w:lang w:eastAsia="zh-CN"/>
        </w:rPr>
        <w:t>提交的所需部署信息后，</w:t>
      </w:r>
      <w:r w:rsidRPr="006E61EA">
        <w:rPr>
          <w:rFonts w:asciiTheme="majorBidi" w:hAnsiTheme="majorBidi" w:cstheme="majorBidi"/>
          <w:szCs w:val="24"/>
          <w:lang w:val="en-US" w:eastAsia="zh-CN"/>
        </w:rPr>
        <w:t>无线电通信局须：</w:t>
      </w:r>
    </w:p>
    <w:p w14:paraId="3BF176EE" w14:textId="6F8FF6D3" w:rsidR="001E1CEA" w:rsidRPr="006E61EA" w:rsidRDefault="005C0891" w:rsidP="00326982">
      <w:pPr>
        <w:pStyle w:val="enumlev1"/>
        <w:rPr>
          <w:szCs w:val="24"/>
          <w:lang w:eastAsia="zh-CN"/>
        </w:rPr>
      </w:pPr>
      <w:r w:rsidRPr="006E61EA">
        <w:rPr>
          <w:i/>
          <w:iCs/>
          <w:szCs w:val="24"/>
          <w:lang w:eastAsia="zh-CN"/>
        </w:rPr>
        <w:t>a)</w:t>
      </w:r>
      <w:r w:rsidRPr="006E61EA">
        <w:rPr>
          <w:szCs w:val="24"/>
          <w:lang w:eastAsia="zh-CN"/>
        </w:rPr>
        <w:tab/>
      </w:r>
      <w:proofErr w:type="gramStart"/>
      <w:r w:rsidR="001E1CEA" w:rsidRPr="006E61EA">
        <w:rPr>
          <w:rFonts w:hint="eastAsia"/>
          <w:lang w:eastAsia="zh-CN"/>
        </w:rPr>
        <w:t>立即在国际电联网站作为</w:t>
      </w:r>
      <w:r w:rsidR="001E1CEA" w:rsidRPr="006E61EA">
        <w:rPr>
          <w:rFonts w:ascii="SimSun" w:hAnsi="SimSun"/>
          <w:lang w:eastAsia="zh-CN"/>
        </w:rPr>
        <w:t>“</w:t>
      </w:r>
      <w:proofErr w:type="gramEnd"/>
      <w:r w:rsidR="001E1CEA" w:rsidRPr="006E61EA">
        <w:rPr>
          <w:rFonts w:hint="eastAsia"/>
          <w:lang w:eastAsia="zh-CN"/>
        </w:rPr>
        <w:t>原样收到</w:t>
      </w:r>
      <w:r w:rsidR="001E1CEA" w:rsidRPr="006E61EA">
        <w:rPr>
          <w:rFonts w:ascii="SimSun" w:hAnsi="SimSun"/>
          <w:lang w:eastAsia="zh-CN"/>
        </w:rPr>
        <w:t>”</w:t>
      </w:r>
      <w:r w:rsidR="001E1CEA" w:rsidRPr="006E61EA">
        <w:rPr>
          <w:rFonts w:hint="eastAsia"/>
          <w:lang w:eastAsia="zh-CN"/>
        </w:rPr>
        <w:t>将此信息公布；</w:t>
      </w:r>
    </w:p>
    <w:p w14:paraId="396C660C" w14:textId="64140461" w:rsidR="001E1CEA" w:rsidRPr="00176323" w:rsidRDefault="005C0891" w:rsidP="00326982">
      <w:pPr>
        <w:pStyle w:val="enumlev1"/>
        <w:rPr>
          <w:rFonts w:asciiTheme="majorBidi" w:hAnsiTheme="majorBidi" w:cstheme="majorBidi"/>
          <w:szCs w:val="24"/>
          <w:lang w:eastAsia="zh-CN"/>
        </w:rPr>
      </w:pPr>
      <w:r w:rsidRPr="006E61EA">
        <w:rPr>
          <w:i/>
          <w:iCs/>
          <w:szCs w:val="24"/>
          <w:lang w:eastAsia="zh-CN"/>
        </w:rPr>
        <w:t>b)</w:t>
      </w:r>
      <w:r w:rsidRPr="006E61EA">
        <w:rPr>
          <w:szCs w:val="24"/>
          <w:lang w:eastAsia="zh-CN"/>
        </w:rPr>
        <w:tab/>
      </w:r>
      <w:r w:rsidR="001E1CEA" w:rsidRPr="006E61EA">
        <w:rPr>
          <w:rFonts w:asciiTheme="majorBidi" w:hAnsiTheme="majorBidi" w:cstheme="majorBidi"/>
          <w:szCs w:val="24"/>
          <w:lang w:eastAsia="zh-CN"/>
        </w:rPr>
        <w:t>在登记总表栏目（如果有）中或最近通知信息中酌情增加备注，说明如果根据上述</w:t>
      </w:r>
      <w:r w:rsidR="001E1CEA" w:rsidRPr="006E61EA">
        <w:rPr>
          <w:rFonts w:asciiTheme="majorBidi" w:eastAsia="STKaiti" w:hAnsiTheme="majorBidi" w:cstheme="majorBidi"/>
          <w:szCs w:val="24"/>
          <w:lang w:eastAsia="zh-CN"/>
        </w:rPr>
        <w:t>做出决议</w:t>
      </w:r>
      <w:r w:rsidR="001E1CEA" w:rsidRPr="006E61EA">
        <w:rPr>
          <w:rFonts w:asciiTheme="majorBidi" w:eastAsia="STKaiti" w:hAnsiTheme="majorBidi" w:cstheme="majorBidi"/>
          <w:szCs w:val="24"/>
          <w:lang w:eastAsia="zh-CN"/>
        </w:rPr>
        <w:t>2</w:t>
      </w:r>
      <w:r w:rsidR="001E1CEA" w:rsidRPr="006E61EA">
        <w:rPr>
          <w:rFonts w:asciiTheme="majorBidi" w:eastAsiaTheme="minorEastAsia" w:hAnsiTheme="majorBidi" w:cstheme="majorBidi"/>
          <w:szCs w:val="24"/>
          <w:lang w:eastAsia="zh-CN"/>
        </w:rPr>
        <w:t>或</w:t>
      </w:r>
      <w:r w:rsidR="001E1CEA" w:rsidRPr="006E61EA">
        <w:rPr>
          <w:rFonts w:asciiTheme="majorBidi" w:eastAsia="STKaiti" w:hAnsiTheme="majorBidi" w:cstheme="majorBidi"/>
          <w:szCs w:val="24"/>
          <w:lang w:eastAsia="zh-CN"/>
        </w:rPr>
        <w:t>3</w:t>
      </w:r>
      <w:r w:rsidR="001E1CEA" w:rsidRPr="006E61EA">
        <w:rPr>
          <w:rFonts w:asciiTheme="majorBidi" w:hAnsiTheme="majorBidi" w:cstheme="majorBidi"/>
          <w:szCs w:val="24"/>
          <w:lang w:eastAsia="zh-CN"/>
        </w:rPr>
        <w:t>向无线通信局通报的卫星数小于</w:t>
      </w:r>
      <w:r w:rsidR="001E1CEA" w:rsidRPr="006E61EA">
        <w:rPr>
          <w:rFonts w:asciiTheme="majorBidi" w:hAnsiTheme="majorBidi" w:cstheme="majorBidi"/>
          <w:szCs w:val="24"/>
          <w:lang w:eastAsia="zh-CN"/>
        </w:rPr>
        <w:t>BR IFIC</w:t>
      </w:r>
      <w:r w:rsidR="001E1CEA" w:rsidRPr="006E61EA">
        <w:rPr>
          <w:rFonts w:asciiTheme="majorBidi" w:hAnsiTheme="majorBidi" w:cstheme="majorBidi"/>
          <w:szCs w:val="24"/>
          <w:lang w:eastAsia="zh-CN"/>
        </w:rPr>
        <w:t>（</w:t>
      </w:r>
      <w:r w:rsidR="001E1CEA" w:rsidRPr="006E61EA">
        <w:rPr>
          <w:rFonts w:asciiTheme="majorBidi" w:hAnsiTheme="majorBidi" w:cstheme="majorBidi"/>
          <w:szCs w:val="24"/>
          <w:lang w:eastAsia="zh-CN"/>
        </w:rPr>
        <w:t>I-S</w:t>
      </w:r>
      <w:r w:rsidR="001E1CEA" w:rsidRPr="006E61EA">
        <w:rPr>
          <w:rFonts w:asciiTheme="majorBidi" w:hAnsiTheme="majorBidi" w:cstheme="majorBidi"/>
          <w:szCs w:val="24"/>
          <w:lang w:eastAsia="zh-CN"/>
        </w:rPr>
        <w:t>部分）关于该频率指配发布的最新通知信息中标明的卫星总数量</w:t>
      </w:r>
      <w:r w:rsidR="00FC6554" w:rsidRPr="006E61EA">
        <w:rPr>
          <w:rFonts w:asciiTheme="majorBidi" w:hAnsiTheme="majorBidi" w:cstheme="majorBidi"/>
          <w:szCs w:val="24"/>
          <w:lang w:eastAsia="zh-CN"/>
        </w:rPr>
        <w:t>100</w:t>
      </w:r>
      <w:r w:rsidR="001E1CEA" w:rsidRPr="006E61EA">
        <w:rPr>
          <w:rFonts w:asciiTheme="majorBidi" w:hAnsiTheme="majorBidi" w:cstheme="majorBidi"/>
          <w:szCs w:val="24"/>
          <w:lang w:eastAsia="zh-CN"/>
        </w:rPr>
        <w:t>%</w:t>
      </w:r>
      <w:r w:rsidR="001E1CEA" w:rsidRPr="006E61EA">
        <w:rPr>
          <w:rFonts w:asciiTheme="majorBidi" w:hAnsiTheme="majorBidi" w:cstheme="majorBidi"/>
          <w:szCs w:val="24"/>
          <w:lang w:eastAsia="zh-CN"/>
        </w:rPr>
        <w:t>，则</w:t>
      </w:r>
      <w:r w:rsidR="001E1CEA" w:rsidRPr="006E61EA">
        <w:rPr>
          <w:rFonts w:asciiTheme="majorBidi" w:hAnsiTheme="majorBidi" w:cstheme="majorBidi" w:hint="eastAsia"/>
          <w:szCs w:val="24"/>
          <w:lang w:eastAsia="zh-CN"/>
        </w:rPr>
        <w:t>这些</w:t>
      </w:r>
      <w:r w:rsidR="001E1CEA" w:rsidRPr="006E61EA">
        <w:rPr>
          <w:rFonts w:asciiTheme="majorBidi" w:hAnsiTheme="majorBidi" w:cstheme="majorBidi"/>
          <w:szCs w:val="24"/>
          <w:lang w:eastAsia="zh-CN"/>
        </w:rPr>
        <w:t>频率指配应</w:t>
      </w:r>
      <w:r w:rsidR="001E1CEA" w:rsidRPr="006E61EA">
        <w:rPr>
          <w:rFonts w:asciiTheme="majorBidi" w:hAnsiTheme="majorBidi" w:cstheme="majorBidi" w:hint="eastAsia"/>
          <w:szCs w:val="24"/>
          <w:lang w:eastAsia="zh-CN"/>
        </w:rPr>
        <w:t>适用</w:t>
      </w:r>
      <w:r w:rsidR="001E1CEA" w:rsidRPr="006E61EA">
        <w:rPr>
          <w:rFonts w:asciiTheme="majorBidi" w:hAnsiTheme="majorBidi" w:cstheme="majorBidi"/>
          <w:szCs w:val="24"/>
          <w:lang w:eastAsia="zh-CN"/>
        </w:rPr>
        <w:t>本决议；和</w:t>
      </w:r>
    </w:p>
    <w:p w14:paraId="69C960B1" w14:textId="2CBE8D7D" w:rsidR="005C0891" w:rsidRPr="00176323" w:rsidRDefault="005C0891" w:rsidP="00326982">
      <w:pPr>
        <w:pStyle w:val="enumlev1"/>
        <w:rPr>
          <w:lang w:val="en-US" w:eastAsia="zh-CN"/>
        </w:rPr>
      </w:pPr>
      <w:r w:rsidRPr="006E61EA">
        <w:rPr>
          <w:i/>
          <w:iCs/>
          <w:szCs w:val="24"/>
          <w:lang w:eastAsia="zh-CN"/>
        </w:rPr>
        <w:t>c)</w:t>
      </w:r>
      <w:r w:rsidRPr="006E61EA">
        <w:rPr>
          <w:szCs w:val="24"/>
          <w:lang w:eastAsia="zh-CN"/>
        </w:rPr>
        <w:tab/>
      </w:r>
      <w:r w:rsidR="00FC6554" w:rsidRPr="006E61EA">
        <w:rPr>
          <w:rFonts w:hint="eastAsia"/>
          <w:szCs w:val="24"/>
          <w:lang w:eastAsia="zh-CN"/>
        </w:rPr>
        <w:t>在</w:t>
      </w:r>
      <w:r w:rsidR="00FC6554" w:rsidRPr="006E61EA">
        <w:rPr>
          <w:rFonts w:hint="eastAsia"/>
          <w:szCs w:val="24"/>
          <w:lang w:eastAsia="zh-CN"/>
        </w:rPr>
        <w:t>BR IFIC</w:t>
      </w:r>
      <w:r w:rsidR="00FC6554" w:rsidRPr="006E61EA">
        <w:rPr>
          <w:rFonts w:hint="eastAsia"/>
          <w:szCs w:val="24"/>
          <w:lang w:eastAsia="zh-CN"/>
        </w:rPr>
        <w:t>和国际电联网站上发布根据上述</w:t>
      </w:r>
      <w:r w:rsidR="00FC6554" w:rsidRPr="006E61EA">
        <w:rPr>
          <w:rFonts w:ascii="STKaiti" w:eastAsia="STKaiti" w:hAnsi="STKaiti" w:hint="eastAsia"/>
          <w:szCs w:val="24"/>
          <w:lang w:eastAsia="zh-CN"/>
        </w:rPr>
        <w:t>做出决议4</w:t>
      </w:r>
      <w:proofErr w:type="gramStart"/>
      <w:r w:rsidR="00FC6554" w:rsidRPr="006E61EA">
        <w:rPr>
          <w:rFonts w:eastAsia="STKaiti"/>
          <w:i/>
          <w:iCs/>
          <w:szCs w:val="24"/>
          <w:lang w:eastAsia="zh-CN"/>
        </w:rPr>
        <w:t>b)</w:t>
      </w:r>
      <w:r w:rsidR="00FC6554" w:rsidRPr="006E61EA">
        <w:rPr>
          <w:rFonts w:hint="eastAsia"/>
          <w:szCs w:val="24"/>
          <w:lang w:eastAsia="zh-CN"/>
        </w:rPr>
        <w:t>所采取行动的结果</w:t>
      </w:r>
      <w:proofErr w:type="gramEnd"/>
      <w:r w:rsidR="00FC6554" w:rsidRPr="006E61EA">
        <w:rPr>
          <w:rFonts w:hint="eastAsia"/>
          <w:szCs w:val="24"/>
          <w:lang w:eastAsia="zh-CN"/>
        </w:rPr>
        <w:t>；</w:t>
      </w:r>
    </w:p>
    <w:p w14:paraId="2032939D" w14:textId="691E7506" w:rsidR="001E1CEA" w:rsidRPr="00176323" w:rsidRDefault="001E1CEA" w:rsidP="00FC6554">
      <w:pPr>
        <w:rPr>
          <w:rFonts w:eastAsiaTheme="minorEastAsia"/>
          <w:lang w:val="en-US" w:eastAsia="zh-CN"/>
        </w:rPr>
      </w:pPr>
      <w:r w:rsidRPr="00176323">
        <w:rPr>
          <w:lang w:eastAsia="zh-CN"/>
        </w:rPr>
        <w:t>5</w:t>
      </w:r>
      <w:r w:rsidRPr="00176323">
        <w:rPr>
          <w:lang w:eastAsia="zh-CN"/>
        </w:rPr>
        <w:tab/>
      </w:r>
      <w:r w:rsidRPr="006E61EA">
        <w:rPr>
          <w:lang w:eastAsia="zh-CN"/>
        </w:rPr>
        <w:t>如果</w:t>
      </w:r>
      <w:r w:rsidRPr="006E61EA">
        <w:rPr>
          <w:rFonts w:hint="eastAsia"/>
          <w:szCs w:val="24"/>
          <w:lang w:eastAsia="zh-CN"/>
        </w:rPr>
        <w:t>根据上述</w:t>
      </w:r>
      <w:r w:rsidRPr="006E61EA">
        <w:rPr>
          <w:rFonts w:ascii="STKaiti" w:eastAsia="STKaiti" w:hAnsi="STKaiti" w:hint="eastAsia"/>
          <w:szCs w:val="24"/>
          <w:lang w:eastAsia="zh-CN"/>
        </w:rPr>
        <w:t>做出决议</w:t>
      </w:r>
      <w:r w:rsidRPr="006E61EA">
        <w:rPr>
          <w:rFonts w:asciiTheme="majorBidi" w:eastAsia="STKaiti" w:hAnsiTheme="majorBidi" w:cstheme="majorBidi"/>
          <w:szCs w:val="24"/>
          <w:lang w:eastAsia="zh-CN"/>
        </w:rPr>
        <w:t>2</w:t>
      </w:r>
      <w:r w:rsidRPr="006E61EA">
        <w:rPr>
          <w:rFonts w:asciiTheme="minorEastAsia" w:eastAsiaTheme="minorEastAsia" w:hAnsiTheme="minorEastAsia" w:hint="eastAsia"/>
          <w:szCs w:val="24"/>
          <w:lang w:eastAsia="zh-CN"/>
        </w:rPr>
        <w:t>或</w:t>
      </w:r>
      <w:r w:rsidRPr="006E61EA">
        <w:rPr>
          <w:rFonts w:asciiTheme="majorBidi" w:eastAsia="STKaiti" w:hAnsiTheme="majorBidi" w:cstheme="majorBidi"/>
          <w:szCs w:val="24"/>
          <w:lang w:eastAsia="zh-CN"/>
        </w:rPr>
        <w:t>3</w:t>
      </w:r>
      <w:r w:rsidR="00FC6554" w:rsidRPr="006E61EA">
        <w:rPr>
          <w:rFonts w:hint="eastAsia"/>
          <w:szCs w:val="24"/>
          <w:lang w:eastAsia="zh-CN"/>
        </w:rPr>
        <w:t>向无线通信局通报的卫星数（四舍五入至较低整数）等于</w:t>
      </w:r>
      <w:r w:rsidRPr="006E61EA">
        <w:rPr>
          <w:rFonts w:hint="eastAsia"/>
          <w:szCs w:val="24"/>
          <w:lang w:eastAsia="zh-CN"/>
        </w:rPr>
        <w:t>BR</w:t>
      </w:r>
      <w:r w:rsidRPr="006E61EA">
        <w:rPr>
          <w:szCs w:val="24"/>
          <w:lang w:eastAsia="zh-CN"/>
        </w:rPr>
        <w:t xml:space="preserve"> IFIC</w:t>
      </w:r>
      <w:r w:rsidRPr="006E61EA">
        <w:rPr>
          <w:rFonts w:hint="eastAsia"/>
          <w:szCs w:val="24"/>
          <w:lang w:eastAsia="zh-CN"/>
        </w:rPr>
        <w:t>（</w:t>
      </w:r>
      <w:r w:rsidRPr="006E61EA">
        <w:rPr>
          <w:rFonts w:hint="eastAsia"/>
          <w:szCs w:val="24"/>
          <w:lang w:eastAsia="zh-CN"/>
        </w:rPr>
        <w:t>I-S</w:t>
      </w:r>
      <w:r w:rsidR="00FC6554" w:rsidRPr="006E61EA">
        <w:rPr>
          <w:rFonts w:hint="eastAsia"/>
          <w:szCs w:val="24"/>
          <w:lang w:eastAsia="zh-CN"/>
        </w:rPr>
        <w:t>部分）关于该频率指配发布</w:t>
      </w:r>
      <w:r w:rsidRPr="006E61EA">
        <w:rPr>
          <w:rFonts w:hint="eastAsia"/>
          <w:szCs w:val="24"/>
          <w:lang w:eastAsia="zh-CN"/>
        </w:rPr>
        <w:t>的最新通知信息中标明的卫星总数量</w:t>
      </w:r>
      <w:r w:rsidR="00FC6554" w:rsidRPr="006E61EA">
        <w:rPr>
          <w:rFonts w:hint="eastAsia"/>
          <w:szCs w:val="24"/>
          <w:lang w:eastAsia="zh-CN"/>
        </w:rPr>
        <w:t>，</w:t>
      </w:r>
      <w:r w:rsidR="00271B3B" w:rsidRPr="006E61EA">
        <w:rPr>
          <w:rFonts w:hint="eastAsia"/>
          <w:szCs w:val="24"/>
          <w:lang w:eastAsia="zh-CN"/>
        </w:rPr>
        <w:t>则</w:t>
      </w:r>
      <w:r w:rsidRPr="006E61EA">
        <w:rPr>
          <w:rFonts w:hint="eastAsia"/>
          <w:szCs w:val="24"/>
          <w:lang w:eastAsia="zh-CN"/>
        </w:rPr>
        <w:t>无需根据本决议</w:t>
      </w:r>
      <w:r w:rsidRPr="006E61EA">
        <w:rPr>
          <w:rFonts w:ascii="STKaiti" w:eastAsia="STKaiti" w:hAnsi="STKaiti" w:hint="eastAsia"/>
          <w:szCs w:val="24"/>
          <w:lang w:eastAsia="zh-CN"/>
        </w:rPr>
        <w:t>做出决议</w:t>
      </w:r>
      <w:r w:rsidRPr="006E61EA">
        <w:rPr>
          <w:rFonts w:hint="eastAsia"/>
          <w:szCs w:val="24"/>
          <w:lang w:eastAsia="zh-CN"/>
        </w:rPr>
        <w:t>的后续部分采取进一步行动；</w:t>
      </w:r>
    </w:p>
    <w:p w14:paraId="26B9C6E1" w14:textId="77777777" w:rsidR="001E1CEA" w:rsidRPr="00176323" w:rsidRDefault="001E1CEA" w:rsidP="001E1CEA">
      <w:pPr>
        <w:rPr>
          <w:rFonts w:asciiTheme="majorBidi" w:hAnsiTheme="majorBidi" w:cstheme="majorBidi"/>
          <w:lang w:eastAsia="zh-CN"/>
        </w:rPr>
      </w:pPr>
      <w:r w:rsidRPr="00176323">
        <w:rPr>
          <w:rFonts w:asciiTheme="majorBidi" w:hAnsiTheme="majorBidi" w:cstheme="majorBidi"/>
          <w:lang w:eastAsia="zh-CN"/>
        </w:rPr>
        <w:t>6</w:t>
      </w:r>
      <w:r w:rsidRPr="00176323">
        <w:rPr>
          <w:rFonts w:asciiTheme="majorBidi" w:hAnsiTheme="majorBidi" w:cstheme="majorBidi"/>
          <w:lang w:eastAsia="zh-CN"/>
        </w:rPr>
        <w:tab/>
      </w:r>
      <w:r w:rsidRPr="006E61EA">
        <w:rPr>
          <w:rFonts w:asciiTheme="majorBidi" w:hAnsiTheme="majorBidi" w:cstheme="majorBidi"/>
          <w:lang w:eastAsia="zh-CN"/>
        </w:rPr>
        <w:t>对于</w:t>
      </w:r>
      <w:r w:rsidRPr="006E61EA">
        <w:rPr>
          <w:rFonts w:asciiTheme="majorBidi" w:eastAsiaTheme="minorEastAsia" w:hAnsiTheme="majorBidi" w:cstheme="majorBidi"/>
          <w:lang w:eastAsia="zh-CN"/>
        </w:rPr>
        <w:t>适用</w:t>
      </w:r>
      <w:r w:rsidRPr="006E61EA">
        <w:rPr>
          <w:rFonts w:asciiTheme="majorBidi" w:eastAsia="STKaiti" w:hAnsiTheme="majorBidi" w:cstheme="majorBidi"/>
          <w:lang w:eastAsia="zh-CN"/>
        </w:rPr>
        <w:t>做出决议</w:t>
      </w:r>
      <w:r w:rsidRPr="006E61EA">
        <w:rPr>
          <w:rFonts w:asciiTheme="majorBidi" w:eastAsia="STKaiti" w:hAnsiTheme="majorBidi" w:cstheme="majorBidi"/>
          <w:lang w:eastAsia="zh-CN"/>
        </w:rPr>
        <w:t>2</w:t>
      </w:r>
      <w:r w:rsidRPr="006E61EA">
        <w:rPr>
          <w:rFonts w:asciiTheme="majorBidi" w:hAnsiTheme="majorBidi" w:cstheme="majorBidi"/>
          <w:lang w:eastAsia="zh-CN"/>
        </w:rPr>
        <w:t>的频率指配，通知主管部门须依照本决议附件</w:t>
      </w:r>
      <w:r w:rsidRPr="006E61EA">
        <w:rPr>
          <w:rFonts w:asciiTheme="majorBidi" w:hAnsiTheme="majorBidi" w:cstheme="majorBidi"/>
          <w:lang w:eastAsia="zh-CN"/>
        </w:rPr>
        <w:t>1</w:t>
      </w:r>
      <w:r w:rsidRPr="006E61EA">
        <w:rPr>
          <w:rFonts w:asciiTheme="majorBidi" w:hAnsiTheme="majorBidi" w:cstheme="majorBidi"/>
          <w:lang w:eastAsia="zh-CN"/>
        </w:rPr>
        <w:t>向无线电通信局通报此</w:t>
      </w:r>
      <w:r w:rsidRPr="006E61EA">
        <w:rPr>
          <w:rFonts w:asciiTheme="majorBidi" w:eastAsia="STKaiti" w:hAnsiTheme="majorBidi" w:cstheme="majorBidi"/>
          <w:lang w:eastAsia="zh-CN"/>
        </w:rPr>
        <w:t>做出决议</w:t>
      </w:r>
      <w:r w:rsidRPr="006E61EA">
        <w:rPr>
          <w:rFonts w:asciiTheme="majorBidi" w:eastAsia="STKaiti" w:hAnsiTheme="majorBidi" w:cstheme="majorBidi"/>
          <w:lang w:eastAsia="zh-CN"/>
        </w:rPr>
        <w:t>6</w:t>
      </w:r>
      <w:r w:rsidRPr="006E61EA">
        <w:rPr>
          <w:rFonts w:asciiTheme="majorBidi" w:eastAsiaTheme="minorEastAsia" w:hAnsiTheme="majorBidi" w:cstheme="majorBidi"/>
          <w:lang w:eastAsia="zh-CN"/>
        </w:rPr>
        <w:t>中</w:t>
      </w:r>
      <w:proofErr w:type="gramStart"/>
      <w:r w:rsidRPr="006E61EA">
        <w:rPr>
          <w:rFonts w:asciiTheme="majorBidi" w:eastAsia="STKaiti" w:hAnsiTheme="majorBidi" w:cstheme="majorBidi"/>
          <w:i/>
          <w:iCs/>
          <w:lang w:eastAsia="zh-CN"/>
        </w:rPr>
        <w:t>a)</w:t>
      </w:r>
      <w:r w:rsidRPr="006E61EA">
        <w:rPr>
          <w:rFonts w:asciiTheme="majorBidi" w:eastAsiaTheme="minorEastAsia" w:hAnsiTheme="majorBidi" w:cstheme="majorBidi"/>
          <w:lang w:eastAsia="zh-CN"/>
        </w:rPr>
        <w:t>至</w:t>
      </w:r>
      <w:proofErr w:type="gramEnd"/>
      <w:r w:rsidRPr="006E61EA">
        <w:rPr>
          <w:rFonts w:asciiTheme="majorBidi" w:eastAsia="STKaiti" w:hAnsiTheme="majorBidi" w:cstheme="majorBidi"/>
          <w:i/>
          <w:iCs/>
          <w:lang w:eastAsia="zh-CN"/>
        </w:rPr>
        <w:t>c)</w:t>
      </w:r>
      <w:r w:rsidRPr="006E61EA">
        <w:rPr>
          <w:rFonts w:asciiTheme="majorBidi" w:hAnsiTheme="majorBidi" w:cstheme="majorBidi"/>
          <w:lang w:eastAsia="zh-CN"/>
        </w:rPr>
        <w:t>分节中提及的里程碑期限的所需部署信息：</w:t>
      </w:r>
    </w:p>
    <w:p w14:paraId="400F70BE" w14:textId="6200E428" w:rsidR="001E1CEA" w:rsidRPr="006E61EA" w:rsidRDefault="001E1CEA" w:rsidP="00FC6554">
      <w:pPr>
        <w:pStyle w:val="enumlev1"/>
        <w:rPr>
          <w:rFonts w:asciiTheme="majorBidi" w:hAnsiTheme="majorBidi" w:cstheme="majorBidi"/>
          <w:szCs w:val="24"/>
          <w:lang w:val="en-US" w:eastAsia="zh-CN"/>
        </w:rPr>
      </w:pPr>
      <w:r w:rsidRPr="006E61EA">
        <w:rPr>
          <w:rFonts w:asciiTheme="majorBidi" w:hAnsiTheme="majorBidi" w:cstheme="majorBidi"/>
          <w:i/>
          <w:iCs/>
          <w:szCs w:val="24"/>
          <w:lang w:val="en-US" w:eastAsia="zh-CN"/>
        </w:rPr>
        <w:t>a)</w:t>
      </w:r>
      <w:r w:rsidRPr="006E61EA">
        <w:rPr>
          <w:rFonts w:asciiTheme="majorBidi" w:hAnsiTheme="majorBidi" w:cstheme="majorBidi"/>
          <w:szCs w:val="24"/>
          <w:lang w:val="en-US" w:eastAsia="zh-CN"/>
        </w:rPr>
        <w:tab/>
      </w:r>
      <w:bookmarkStart w:id="145" w:name="OLE_LINK25"/>
      <w:bookmarkStart w:id="146" w:name="OLE_LINK36"/>
      <w:bookmarkStart w:id="147" w:name="OLE_LINK97"/>
      <w:proofErr w:type="gramStart"/>
      <w:r w:rsidRPr="006E61EA">
        <w:rPr>
          <w:rFonts w:asciiTheme="majorBidi" w:hAnsiTheme="majorBidi" w:cstheme="majorBidi"/>
          <w:szCs w:val="24"/>
          <w:lang w:val="en-US" w:eastAsia="zh-CN"/>
        </w:rPr>
        <w:t>不迟于</w:t>
      </w:r>
      <w:r w:rsidR="00FC6554" w:rsidRPr="006E61EA">
        <w:rPr>
          <w:rFonts w:hint="eastAsia"/>
          <w:szCs w:val="24"/>
          <w:lang w:val="en-US" w:eastAsia="zh-CN"/>
        </w:rPr>
        <w:t>[</w:t>
      </w:r>
      <w:proofErr w:type="gramEnd"/>
      <w:r w:rsidR="00FC6554" w:rsidRPr="006E61EA">
        <w:rPr>
          <w:szCs w:val="24"/>
          <w:lang w:val="en-US" w:eastAsia="zh-CN"/>
        </w:rPr>
        <w:t>MOD]</w:t>
      </w:r>
      <w:r w:rsidR="00FC6554" w:rsidRPr="006E61EA">
        <w:rPr>
          <w:rFonts w:hint="eastAsia"/>
          <w:szCs w:val="24"/>
          <w:lang w:val="en-US" w:eastAsia="zh-CN"/>
        </w:rPr>
        <w:t>第</w:t>
      </w:r>
      <w:r w:rsidR="00FC6554" w:rsidRPr="006E61EA">
        <w:rPr>
          <w:b/>
          <w:bCs/>
          <w:szCs w:val="24"/>
          <w:lang w:val="en-US" w:eastAsia="zh-CN"/>
        </w:rPr>
        <w:t>11.44</w:t>
      </w:r>
      <w:r w:rsidR="00FC6554" w:rsidRPr="006E61EA">
        <w:rPr>
          <w:rFonts w:hint="eastAsia"/>
          <w:szCs w:val="24"/>
          <w:lang w:val="en-US" w:eastAsia="zh-CN"/>
        </w:rPr>
        <w:t>款</w:t>
      </w:r>
      <w:r w:rsidRPr="006E61EA">
        <w:rPr>
          <w:rFonts w:asciiTheme="majorBidi" w:hAnsiTheme="majorBidi" w:cstheme="majorBidi"/>
          <w:szCs w:val="24"/>
          <w:lang w:val="en-US" w:eastAsia="zh-CN"/>
        </w:rPr>
        <w:t>所述的七年规则期限结束后的</w:t>
      </w:r>
      <w:r w:rsidR="00FC6554" w:rsidRPr="006E61EA">
        <w:rPr>
          <w:szCs w:val="24"/>
          <w:lang w:val="en-US" w:eastAsia="zh-CN"/>
        </w:rPr>
        <w:t>3</w:t>
      </w:r>
      <w:r w:rsidRPr="006E61EA">
        <w:rPr>
          <w:rFonts w:asciiTheme="majorBidi" w:hAnsiTheme="majorBidi" w:cstheme="majorBidi"/>
          <w:szCs w:val="24"/>
          <w:lang w:val="en-US" w:eastAsia="zh-CN"/>
        </w:rPr>
        <w:t>年届满后</w:t>
      </w:r>
      <w:r w:rsidRPr="006E61EA">
        <w:rPr>
          <w:rFonts w:asciiTheme="majorBidi" w:hAnsiTheme="majorBidi" w:cstheme="majorBidi"/>
          <w:szCs w:val="24"/>
          <w:lang w:val="en-US" w:eastAsia="zh-CN"/>
        </w:rPr>
        <w:t>30</w:t>
      </w:r>
      <w:r w:rsidRPr="006E61EA">
        <w:rPr>
          <w:rFonts w:asciiTheme="majorBidi" w:hAnsiTheme="majorBidi" w:cstheme="majorBidi"/>
          <w:szCs w:val="24"/>
          <w:lang w:val="en-US" w:eastAsia="zh-CN"/>
        </w:rPr>
        <w:t>天</w:t>
      </w:r>
      <w:bookmarkEnd w:id="145"/>
      <w:bookmarkEnd w:id="146"/>
      <w:r w:rsidRPr="006E61EA">
        <w:rPr>
          <w:rFonts w:asciiTheme="majorBidi" w:hAnsiTheme="majorBidi" w:cstheme="majorBidi"/>
          <w:szCs w:val="24"/>
          <w:lang w:val="en-US" w:eastAsia="zh-CN"/>
        </w:rPr>
        <w:t>；</w:t>
      </w:r>
      <w:bookmarkEnd w:id="147"/>
    </w:p>
    <w:p w14:paraId="2B64FC0C" w14:textId="5AE34281" w:rsidR="001E1CEA" w:rsidRPr="006E61EA" w:rsidRDefault="001E1CEA" w:rsidP="00FC6554">
      <w:pPr>
        <w:pStyle w:val="enumlev1"/>
        <w:rPr>
          <w:rFonts w:asciiTheme="majorBidi" w:hAnsiTheme="majorBidi" w:cstheme="majorBidi"/>
          <w:szCs w:val="24"/>
          <w:lang w:val="en-US" w:eastAsia="zh-CN"/>
        </w:rPr>
      </w:pPr>
      <w:r w:rsidRPr="006E61EA">
        <w:rPr>
          <w:rFonts w:asciiTheme="majorBidi" w:hAnsiTheme="majorBidi" w:cstheme="majorBidi"/>
          <w:i/>
          <w:iCs/>
          <w:szCs w:val="24"/>
          <w:lang w:val="en-US" w:eastAsia="zh-CN"/>
        </w:rPr>
        <w:t>b)</w:t>
      </w:r>
      <w:r w:rsidRPr="006E61EA">
        <w:rPr>
          <w:rFonts w:asciiTheme="majorBidi" w:hAnsiTheme="majorBidi" w:cstheme="majorBidi"/>
          <w:szCs w:val="24"/>
          <w:lang w:val="en-US" w:eastAsia="zh-CN"/>
        </w:rPr>
        <w:tab/>
      </w:r>
      <w:proofErr w:type="gramStart"/>
      <w:r w:rsidRPr="006E61EA">
        <w:rPr>
          <w:rFonts w:asciiTheme="majorBidi" w:hAnsiTheme="majorBidi" w:cstheme="majorBidi"/>
          <w:szCs w:val="24"/>
          <w:lang w:val="en-US" w:eastAsia="zh-CN"/>
        </w:rPr>
        <w:t>不迟于</w:t>
      </w:r>
      <w:r w:rsidR="00FC6554" w:rsidRPr="006E61EA">
        <w:rPr>
          <w:rFonts w:hint="eastAsia"/>
          <w:szCs w:val="24"/>
          <w:lang w:val="en-US" w:eastAsia="zh-CN"/>
        </w:rPr>
        <w:t>[</w:t>
      </w:r>
      <w:proofErr w:type="gramEnd"/>
      <w:r w:rsidR="00FC6554" w:rsidRPr="006E61EA">
        <w:rPr>
          <w:szCs w:val="24"/>
          <w:lang w:val="en-US" w:eastAsia="zh-CN"/>
        </w:rPr>
        <w:t>MOD]</w:t>
      </w:r>
      <w:r w:rsidR="00FC6554" w:rsidRPr="006E61EA">
        <w:rPr>
          <w:rFonts w:hint="eastAsia"/>
          <w:szCs w:val="24"/>
          <w:lang w:val="en-US" w:eastAsia="zh-CN"/>
        </w:rPr>
        <w:t>第</w:t>
      </w:r>
      <w:r w:rsidR="00FC6554" w:rsidRPr="006E61EA">
        <w:rPr>
          <w:b/>
          <w:bCs/>
          <w:szCs w:val="24"/>
          <w:lang w:val="en-US" w:eastAsia="zh-CN"/>
        </w:rPr>
        <w:t>11.44</w:t>
      </w:r>
      <w:r w:rsidR="00FC6554" w:rsidRPr="006E61EA">
        <w:rPr>
          <w:rFonts w:hint="eastAsia"/>
          <w:szCs w:val="24"/>
          <w:lang w:val="en-US" w:eastAsia="zh-CN"/>
        </w:rPr>
        <w:t>款</w:t>
      </w:r>
      <w:r w:rsidRPr="006E61EA">
        <w:rPr>
          <w:rFonts w:asciiTheme="majorBidi" w:hAnsiTheme="majorBidi" w:cstheme="majorBidi"/>
          <w:szCs w:val="24"/>
          <w:lang w:val="en-US" w:eastAsia="zh-CN"/>
        </w:rPr>
        <w:t>所述的七年规则期限结束后的</w:t>
      </w:r>
      <w:r w:rsidR="00FC6554" w:rsidRPr="006E61EA">
        <w:rPr>
          <w:szCs w:val="24"/>
          <w:lang w:val="en-US" w:eastAsia="zh-CN"/>
        </w:rPr>
        <w:t>5</w:t>
      </w:r>
      <w:r w:rsidRPr="006E61EA">
        <w:rPr>
          <w:rFonts w:asciiTheme="majorBidi" w:hAnsiTheme="majorBidi" w:cstheme="majorBidi"/>
          <w:szCs w:val="24"/>
          <w:lang w:val="en-US" w:eastAsia="zh-CN"/>
        </w:rPr>
        <w:t>年届满后</w:t>
      </w:r>
      <w:r w:rsidRPr="006E61EA">
        <w:rPr>
          <w:rFonts w:asciiTheme="majorBidi" w:hAnsiTheme="majorBidi" w:cstheme="majorBidi"/>
          <w:szCs w:val="24"/>
          <w:lang w:val="en-US" w:eastAsia="zh-CN"/>
        </w:rPr>
        <w:t>30</w:t>
      </w:r>
      <w:r w:rsidRPr="006E61EA">
        <w:rPr>
          <w:rFonts w:asciiTheme="majorBidi" w:hAnsiTheme="majorBidi" w:cstheme="majorBidi"/>
          <w:szCs w:val="24"/>
          <w:lang w:val="en-US" w:eastAsia="zh-CN"/>
        </w:rPr>
        <w:t>天；</w:t>
      </w:r>
    </w:p>
    <w:p w14:paraId="5C2615B9" w14:textId="5D470473" w:rsidR="001E1CEA" w:rsidRPr="006E61EA" w:rsidRDefault="001E1CEA" w:rsidP="00FC6554">
      <w:pPr>
        <w:pStyle w:val="enumlev1"/>
        <w:rPr>
          <w:rFonts w:asciiTheme="majorBidi" w:hAnsiTheme="majorBidi" w:cstheme="majorBidi"/>
          <w:szCs w:val="24"/>
          <w:lang w:val="en-US" w:eastAsia="zh-CN"/>
        </w:rPr>
      </w:pPr>
      <w:r w:rsidRPr="006E61EA">
        <w:rPr>
          <w:rFonts w:asciiTheme="majorBidi" w:hAnsiTheme="majorBidi" w:cstheme="majorBidi"/>
          <w:i/>
          <w:iCs/>
          <w:szCs w:val="24"/>
          <w:lang w:val="en-US" w:eastAsia="zh-CN"/>
        </w:rPr>
        <w:t>c)</w:t>
      </w:r>
      <w:r w:rsidRPr="006E61EA">
        <w:rPr>
          <w:rFonts w:asciiTheme="majorBidi" w:hAnsiTheme="majorBidi" w:cstheme="majorBidi"/>
          <w:szCs w:val="24"/>
          <w:lang w:val="en-US" w:eastAsia="zh-CN"/>
        </w:rPr>
        <w:tab/>
      </w:r>
      <w:proofErr w:type="gramStart"/>
      <w:r w:rsidRPr="006E61EA">
        <w:rPr>
          <w:rFonts w:asciiTheme="majorBidi" w:hAnsiTheme="majorBidi" w:cstheme="majorBidi"/>
          <w:szCs w:val="24"/>
          <w:lang w:val="en-US" w:eastAsia="zh-CN"/>
        </w:rPr>
        <w:t>不迟于</w:t>
      </w:r>
      <w:r w:rsidR="00FC6554" w:rsidRPr="006E61EA">
        <w:rPr>
          <w:rFonts w:hint="eastAsia"/>
          <w:szCs w:val="24"/>
          <w:lang w:val="en-US" w:eastAsia="zh-CN"/>
        </w:rPr>
        <w:t>[</w:t>
      </w:r>
      <w:proofErr w:type="gramEnd"/>
      <w:r w:rsidR="00FC6554" w:rsidRPr="006E61EA">
        <w:rPr>
          <w:szCs w:val="24"/>
          <w:lang w:val="en-US" w:eastAsia="zh-CN"/>
        </w:rPr>
        <w:t>MOD]</w:t>
      </w:r>
      <w:r w:rsidR="00FC6554" w:rsidRPr="006E61EA">
        <w:rPr>
          <w:rFonts w:hint="eastAsia"/>
          <w:szCs w:val="24"/>
          <w:lang w:val="en-US" w:eastAsia="zh-CN"/>
        </w:rPr>
        <w:t>第</w:t>
      </w:r>
      <w:r w:rsidR="00FC6554" w:rsidRPr="006E61EA">
        <w:rPr>
          <w:b/>
          <w:bCs/>
          <w:szCs w:val="24"/>
          <w:lang w:val="en-US" w:eastAsia="zh-CN"/>
        </w:rPr>
        <w:t>11.44</w:t>
      </w:r>
      <w:r w:rsidR="00FC6554" w:rsidRPr="006E61EA">
        <w:rPr>
          <w:rFonts w:hint="eastAsia"/>
          <w:szCs w:val="24"/>
          <w:lang w:val="en-US" w:eastAsia="zh-CN"/>
        </w:rPr>
        <w:t>款</w:t>
      </w:r>
      <w:r w:rsidRPr="006E61EA">
        <w:rPr>
          <w:rFonts w:asciiTheme="majorBidi" w:hAnsiTheme="majorBidi" w:cstheme="majorBidi"/>
          <w:szCs w:val="24"/>
          <w:lang w:val="en-US" w:eastAsia="zh-CN"/>
        </w:rPr>
        <w:t>所述的七年规则期限结束后的</w:t>
      </w:r>
      <w:r w:rsidR="00FC6554" w:rsidRPr="006E61EA">
        <w:rPr>
          <w:szCs w:val="24"/>
          <w:lang w:val="en-US" w:eastAsia="zh-CN"/>
        </w:rPr>
        <w:t>7</w:t>
      </w:r>
      <w:r w:rsidRPr="006E61EA">
        <w:rPr>
          <w:rFonts w:asciiTheme="majorBidi" w:hAnsiTheme="majorBidi" w:cstheme="majorBidi"/>
          <w:szCs w:val="24"/>
          <w:lang w:val="en-US" w:eastAsia="zh-CN"/>
        </w:rPr>
        <w:t>年届满后</w:t>
      </w:r>
      <w:r w:rsidRPr="006E61EA">
        <w:rPr>
          <w:rFonts w:asciiTheme="majorBidi" w:hAnsiTheme="majorBidi" w:cstheme="majorBidi"/>
          <w:szCs w:val="24"/>
          <w:lang w:val="en-US" w:eastAsia="zh-CN"/>
        </w:rPr>
        <w:t>30</w:t>
      </w:r>
      <w:r w:rsidRPr="006E61EA">
        <w:rPr>
          <w:rFonts w:asciiTheme="majorBidi" w:hAnsiTheme="majorBidi" w:cstheme="majorBidi"/>
          <w:szCs w:val="24"/>
          <w:lang w:val="en-US" w:eastAsia="zh-CN"/>
        </w:rPr>
        <w:t>天；</w:t>
      </w:r>
    </w:p>
    <w:p w14:paraId="3C1C5158" w14:textId="77777777" w:rsidR="001E1CEA" w:rsidRPr="00435A0B" w:rsidRDefault="001E1CEA" w:rsidP="001E1CEA">
      <w:pPr>
        <w:rPr>
          <w:rFonts w:asciiTheme="minorHAnsi" w:hAnsiTheme="minorHAnsi" w:cstheme="minorBidi"/>
          <w:kern w:val="2"/>
          <w:sz w:val="21"/>
          <w:szCs w:val="24"/>
          <w:lang w:val="en-US" w:eastAsia="zh-CN"/>
        </w:rPr>
      </w:pPr>
      <w:r w:rsidRPr="00176323">
        <w:rPr>
          <w:szCs w:val="24"/>
          <w:lang w:eastAsia="zh-CN"/>
        </w:rPr>
        <w:t>7</w:t>
      </w:r>
      <w:r w:rsidRPr="00176323">
        <w:rPr>
          <w:szCs w:val="24"/>
          <w:lang w:eastAsia="zh-CN"/>
        </w:rPr>
        <w:tab/>
      </w:r>
      <w:r w:rsidRPr="006E61EA">
        <w:rPr>
          <w:szCs w:val="24"/>
          <w:lang w:eastAsia="zh-CN"/>
        </w:rPr>
        <w:t>对于适用</w:t>
      </w:r>
      <w:r w:rsidRPr="006E61EA">
        <w:rPr>
          <w:rFonts w:ascii="STKaiti" w:eastAsia="STKaiti" w:hAnsi="STKaiti" w:hint="eastAsia"/>
          <w:color w:val="000000"/>
          <w:szCs w:val="24"/>
          <w:lang w:val="en-US" w:eastAsia="zh-CN"/>
        </w:rPr>
        <w:t>做出</w:t>
      </w:r>
      <w:r w:rsidRPr="006E61EA">
        <w:rPr>
          <w:rFonts w:ascii="STKaiti" w:eastAsia="STKaiti" w:hAnsi="STKaiti"/>
          <w:color w:val="000000"/>
          <w:szCs w:val="24"/>
          <w:lang w:val="en-US" w:eastAsia="zh-CN"/>
        </w:rPr>
        <w:t>决议</w:t>
      </w:r>
      <w:r w:rsidRPr="006E61EA">
        <w:rPr>
          <w:color w:val="000000"/>
          <w:szCs w:val="24"/>
          <w:lang w:val="en-US" w:eastAsia="zh-CN"/>
        </w:rPr>
        <w:t>3</w:t>
      </w:r>
      <w:r w:rsidRPr="006E61EA">
        <w:rPr>
          <w:rFonts w:hint="eastAsia"/>
          <w:color w:val="000000"/>
          <w:szCs w:val="24"/>
          <w:lang w:val="en-US" w:eastAsia="zh-CN"/>
        </w:rPr>
        <w:t>的频率指配，通知主</w:t>
      </w:r>
      <w:r w:rsidRPr="006E61EA">
        <w:rPr>
          <w:color w:val="000000"/>
          <w:szCs w:val="24"/>
          <w:lang w:val="en-US" w:eastAsia="zh-CN"/>
        </w:rPr>
        <w:t>管</w:t>
      </w:r>
      <w:r w:rsidRPr="006E61EA">
        <w:rPr>
          <w:rFonts w:hint="eastAsia"/>
          <w:color w:val="000000"/>
          <w:szCs w:val="24"/>
          <w:lang w:val="en-US" w:eastAsia="zh-CN"/>
        </w:rPr>
        <w:t>部门须按照本决议附件</w:t>
      </w:r>
      <w:r w:rsidRPr="006E61EA">
        <w:rPr>
          <w:rFonts w:hint="eastAsia"/>
          <w:color w:val="000000"/>
          <w:szCs w:val="24"/>
          <w:lang w:val="en-US" w:eastAsia="zh-CN"/>
        </w:rPr>
        <w:t>1</w:t>
      </w:r>
      <w:r w:rsidRPr="006E61EA">
        <w:rPr>
          <w:rFonts w:hint="eastAsia"/>
          <w:color w:val="000000"/>
          <w:szCs w:val="24"/>
          <w:lang w:val="en-US" w:eastAsia="zh-CN"/>
        </w:rPr>
        <w:t>向无线电</w:t>
      </w:r>
      <w:r w:rsidRPr="006E61EA">
        <w:rPr>
          <w:color w:val="000000"/>
          <w:szCs w:val="24"/>
          <w:lang w:val="en-US" w:eastAsia="zh-CN"/>
        </w:rPr>
        <w:t>通信局</w:t>
      </w:r>
      <w:r w:rsidRPr="006E61EA">
        <w:rPr>
          <w:rFonts w:hint="eastAsia"/>
          <w:color w:val="000000"/>
          <w:szCs w:val="24"/>
          <w:lang w:val="en-US" w:eastAsia="zh-CN"/>
        </w:rPr>
        <w:t>通报在</w:t>
      </w:r>
      <w:r w:rsidRPr="006E61EA">
        <w:rPr>
          <w:rFonts w:ascii="STKaiti" w:eastAsia="STKaiti" w:hAnsi="STKaiti" w:hint="eastAsia"/>
          <w:szCs w:val="24"/>
          <w:lang w:val="en-US" w:eastAsia="zh-CN"/>
        </w:rPr>
        <w:t>做</w:t>
      </w:r>
      <w:r w:rsidRPr="006E61EA">
        <w:rPr>
          <w:rFonts w:ascii="STKaiti" w:eastAsia="STKaiti" w:hAnsi="STKaiti"/>
          <w:szCs w:val="24"/>
          <w:lang w:val="en-US" w:eastAsia="zh-CN"/>
        </w:rPr>
        <w:t>出决议</w:t>
      </w:r>
      <w:r w:rsidRPr="006E61EA">
        <w:rPr>
          <w:szCs w:val="24"/>
          <w:lang w:val="en-US" w:eastAsia="zh-CN"/>
        </w:rPr>
        <w:t>7</w:t>
      </w:r>
      <w:r w:rsidRPr="006E61EA">
        <w:rPr>
          <w:rFonts w:hint="eastAsia"/>
          <w:color w:val="000000"/>
          <w:szCs w:val="24"/>
          <w:lang w:val="en-US" w:eastAsia="zh-CN"/>
        </w:rPr>
        <w:t>中</w:t>
      </w:r>
      <w:proofErr w:type="gramStart"/>
      <w:r w:rsidRPr="006E61EA">
        <w:rPr>
          <w:i/>
          <w:iCs/>
          <w:szCs w:val="24"/>
          <w:lang w:val="en-US" w:eastAsia="zh-CN"/>
        </w:rPr>
        <w:t>a)</w:t>
      </w:r>
      <w:r w:rsidRPr="006E61EA">
        <w:rPr>
          <w:rFonts w:hint="eastAsia"/>
          <w:szCs w:val="24"/>
          <w:lang w:val="en-US" w:eastAsia="zh-CN"/>
        </w:rPr>
        <w:t>至</w:t>
      </w:r>
      <w:proofErr w:type="gramEnd"/>
      <w:r w:rsidRPr="006E61EA">
        <w:rPr>
          <w:i/>
          <w:iCs/>
          <w:szCs w:val="24"/>
          <w:lang w:val="en-US" w:eastAsia="zh-CN"/>
        </w:rPr>
        <w:t>c)</w:t>
      </w:r>
      <w:r w:rsidRPr="006E61EA">
        <w:rPr>
          <w:rFonts w:hint="eastAsia"/>
          <w:szCs w:val="24"/>
          <w:lang w:val="en-US" w:eastAsia="zh-CN"/>
        </w:rPr>
        <w:t>分节</w:t>
      </w:r>
      <w:r w:rsidRPr="006E61EA">
        <w:rPr>
          <w:rFonts w:hint="eastAsia"/>
          <w:color w:val="000000"/>
          <w:szCs w:val="24"/>
          <w:lang w:val="en-US" w:eastAsia="zh-CN"/>
        </w:rPr>
        <w:t>所述里程碑期限的所需部署信息：</w:t>
      </w:r>
    </w:p>
    <w:p w14:paraId="25696F77" w14:textId="7D47E655" w:rsidR="001E1CEA" w:rsidRPr="00176323" w:rsidRDefault="001E1CEA" w:rsidP="00FC6554">
      <w:pPr>
        <w:pStyle w:val="enumlev1"/>
        <w:rPr>
          <w:szCs w:val="24"/>
          <w:lang w:eastAsia="zh-CN"/>
        </w:rPr>
      </w:pPr>
      <w:r w:rsidRPr="00176323">
        <w:rPr>
          <w:i/>
          <w:iCs/>
          <w:szCs w:val="24"/>
          <w:lang w:eastAsia="zh-CN"/>
        </w:rPr>
        <w:t>a)</w:t>
      </w:r>
      <w:r w:rsidRPr="0017632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sidR="00FC6554">
        <w:rPr>
          <w:szCs w:val="24"/>
          <w:lang w:eastAsia="zh-CN"/>
        </w:rPr>
        <w:t>1</w:t>
      </w:r>
      <w:r w:rsidRPr="00435A0B">
        <w:rPr>
          <w:szCs w:val="24"/>
          <w:lang w:eastAsia="zh-CN"/>
        </w:rPr>
        <w:t>年</w:t>
      </w:r>
      <w:r w:rsidR="00FC6554">
        <w:rPr>
          <w:szCs w:val="24"/>
          <w:lang w:eastAsia="zh-CN"/>
        </w:rPr>
        <w:t>1</w:t>
      </w:r>
      <w:r w:rsidRPr="00435A0B">
        <w:rPr>
          <w:szCs w:val="24"/>
          <w:lang w:eastAsia="zh-CN"/>
        </w:rPr>
        <w:t>月</w:t>
      </w:r>
      <w:r w:rsidR="00FC6554">
        <w:rPr>
          <w:szCs w:val="24"/>
          <w:lang w:eastAsia="zh-CN"/>
        </w:rPr>
        <w:t>31</w:t>
      </w:r>
      <w:r w:rsidRPr="00435A0B">
        <w:rPr>
          <w:szCs w:val="24"/>
          <w:lang w:eastAsia="zh-CN"/>
        </w:rPr>
        <w:t>日</w:t>
      </w:r>
      <w:r w:rsidRPr="00435A0B">
        <w:rPr>
          <w:rFonts w:hint="eastAsia"/>
          <w:szCs w:val="24"/>
          <w:lang w:eastAsia="zh-CN"/>
        </w:rPr>
        <w:t>（</w:t>
      </w:r>
      <w:r w:rsidRPr="00435A0B">
        <w:rPr>
          <w:szCs w:val="24"/>
          <w:lang w:eastAsia="zh-CN"/>
        </w:rPr>
        <w:t>相当于</w:t>
      </w:r>
      <w:r w:rsidR="00FC6554">
        <w:rPr>
          <w:szCs w:val="24"/>
          <w:lang w:eastAsia="zh-CN"/>
        </w:rPr>
        <w:t>2021</w:t>
      </w:r>
      <w:r w:rsidR="00FC6554">
        <w:rPr>
          <w:rFonts w:hint="eastAsia"/>
          <w:szCs w:val="24"/>
          <w:lang w:eastAsia="zh-CN"/>
        </w:rPr>
        <w:t>年</w:t>
      </w:r>
      <w:r w:rsidR="00FC6554">
        <w:rPr>
          <w:rFonts w:hint="eastAsia"/>
          <w:szCs w:val="24"/>
          <w:lang w:eastAsia="zh-CN"/>
        </w:rPr>
        <w:t>1</w:t>
      </w:r>
      <w:r w:rsidR="00FC6554">
        <w:rPr>
          <w:rFonts w:hint="eastAsia"/>
          <w:szCs w:val="24"/>
          <w:lang w:eastAsia="zh-CN"/>
        </w:rPr>
        <w:t>月</w:t>
      </w:r>
      <w:r w:rsidR="00FC6554">
        <w:rPr>
          <w:rFonts w:hint="eastAsia"/>
          <w:szCs w:val="24"/>
          <w:lang w:eastAsia="zh-CN"/>
        </w:rPr>
        <w:t>1</w:t>
      </w:r>
      <w:r w:rsidR="00FC6554">
        <w:rPr>
          <w:rFonts w:hint="eastAsia"/>
          <w:szCs w:val="24"/>
          <w:lang w:eastAsia="zh-CN"/>
        </w:rPr>
        <w:t>日</w:t>
      </w:r>
      <w:r w:rsidRPr="00435A0B">
        <w:rPr>
          <w:rFonts w:hint="eastAsia"/>
          <w:szCs w:val="24"/>
          <w:lang w:eastAsia="zh-CN"/>
        </w:rPr>
        <w:t>后</w:t>
      </w:r>
      <w:r w:rsidR="00FC6554">
        <w:rPr>
          <w:rFonts w:hint="eastAsia"/>
          <w:szCs w:val="24"/>
          <w:lang w:eastAsia="zh-CN"/>
        </w:rPr>
        <w:t>3</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58E6018B" w14:textId="1A45D56E" w:rsidR="001E1CEA" w:rsidRPr="00176323" w:rsidRDefault="001E1CEA" w:rsidP="00FC6554">
      <w:pPr>
        <w:pStyle w:val="enumlev1"/>
        <w:rPr>
          <w:szCs w:val="24"/>
          <w:lang w:eastAsia="zh-CN"/>
        </w:rPr>
      </w:pPr>
      <w:r w:rsidRPr="00176323">
        <w:rPr>
          <w:i/>
          <w:iCs/>
          <w:szCs w:val="24"/>
          <w:lang w:eastAsia="zh-CN"/>
        </w:rPr>
        <w:t>b)</w:t>
      </w:r>
      <w:r w:rsidRPr="0017632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sidR="00FC6554">
        <w:rPr>
          <w:rFonts w:hint="eastAsia"/>
          <w:szCs w:val="24"/>
          <w:lang w:eastAsia="zh-CN"/>
        </w:rPr>
        <w:t>6</w:t>
      </w:r>
      <w:r w:rsidRPr="00435A0B">
        <w:rPr>
          <w:szCs w:val="24"/>
          <w:lang w:eastAsia="zh-CN"/>
        </w:rPr>
        <w:t>年</w:t>
      </w:r>
      <w:r w:rsidR="00FC6554">
        <w:rPr>
          <w:szCs w:val="24"/>
          <w:lang w:eastAsia="zh-CN"/>
        </w:rPr>
        <w:t>1</w:t>
      </w:r>
      <w:r w:rsidRPr="00435A0B">
        <w:rPr>
          <w:szCs w:val="24"/>
          <w:lang w:eastAsia="zh-CN"/>
        </w:rPr>
        <w:t>月</w:t>
      </w:r>
      <w:r w:rsidR="00FC6554">
        <w:rPr>
          <w:szCs w:val="24"/>
          <w:lang w:eastAsia="zh-CN"/>
        </w:rPr>
        <w:t>31</w:t>
      </w:r>
      <w:r w:rsidRPr="00435A0B">
        <w:rPr>
          <w:szCs w:val="24"/>
          <w:lang w:eastAsia="zh-CN"/>
        </w:rPr>
        <w:t>日</w:t>
      </w:r>
      <w:r w:rsidRPr="00435A0B">
        <w:rPr>
          <w:rFonts w:hint="eastAsia"/>
          <w:szCs w:val="24"/>
          <w:lang w:eastAsia="zh-CN"/>
        </w:rPr>
        <w:t>（</w:t>
      </w:r>
      <w:r w:rsidRPr="00435A0B">
        <w:rPr>
          <w:szCs w:val="24"/>
          <w:lang w:eastAsia="zh-CN"/>
        </w:rPr>
        <w:t>相当于</w:t>
      </w:r>
      <w:r w:rsidR="00FC6554">
        <w:rPr>
          <w:szCs w:val="24"/>
          <w:lang w:eastAsia="zh-CN"/>
        </w:rPr>
        <w:t>2021</w:t>
      </w:r>
      <w:r w:rsidR="00FC6554">
        <w:rPr>
          <w:rFonts w:hint="eastAsia"/>
          <w:szCs w:val="24"/>
          <w:lang w:eastAsia="zh-CN"/>
        </w:rPr>
        <w:t>年</w:t>
      </w:r>
      <w:r w:rsidR="00FC6554">
        <w:rPr>
          <w:rFonts w:hint="eastAsia"/>
          <w:szCs w:val="24"/>
          <w:lang w:eastAsia="zh-CN"/>
        </w:rPr>
        <w:t>1</w:t>
      </w:r>
      <w:r w:rsidR="00FC6554">
        <w:rPr>
          <w:rFonts w:hint="eastAsia"/>
          <w:szCs w:val="24"/>
          <w:lang w:eastAsia="zh-CN"/>
        </w:rPr>
        <w:t>月</w:t>
      </w:r>
      <w:r w:rsidR="00FC6554">
        <w:rPr>
          <w:rFonts w:hint="eastAsia"/>
          <w:szCs w:val="24"/>
          <w:lang w:eastAsia="zh-CN"/>
        </w:rPr>
        <w:t>1</w:t>
      </w:r>
      <w:r w:rsidR="00FC6554">
        <w:rPr>
          <w:rFonts w:hint="eastAsia"/>
          <w:szCs w:val="24"/>
          <w:lang w:eastAsia="zh-CN"/>
        </w:rPr>
        <w:t>日</w:t>
      </w:r>
      <w:r w:rsidRPr="00435A0B">
        <w:rPr>
          <w:rFonts w:hint="eastAsia"/>
          <w:szCs w:val="24"/>
          <w:lang w:eastAsia="zh-CN"/>
        </w:rPr>
        <w:t>后</w:t>
      </w:r>
      <w:r w:rsidR="00FC6554">
        <w:rPr>
          <w:rFonts w:hint="eastAsia"/>
          <w:szCs w:val="24"/>
          <w:lang w:eastAsia="zh-CN"/>
        </w:rPr>
        <w:t>5</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0AD61F1F" w14:textId="72C4B72A" w:rsidR="001E1CEA" w:rsidRPr="00176323" w:rsidRDefault="001E1CEA" w:rsidP="00271B3B">
      <w:pPr>
        <w:pStyle w:val="enumlev1"/>
        <w:rPr>
          <w:szCs w:val="24"/>
          <w:lang w:eastAsia="zh-CN"/>
        </w:rPr>
      </w:pPr>
      <w:r w:rsidRPr="00176323">
        <w:rPr>
          <w:i/>
          <w:iCs/>
          <w:szCs w:val="24"/>
          <w:lang w:eastAsia="zh-CN"/>
        </w:rPr>
        <w:t>c)</w:t>
      </w:r>
      <w:r w:rsidRPr="00176323">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w:t>
      </w:r>
      <w:r w:rsidR="00FC6554">
        <w:rPr>
          <w:rFonts w:hint="eastAsia"/>
          <w:szCs w:val="24"/>
          <w:lang w:eastAsia="zh-CN"/>
        </w:rPr>
        <w:t>28</w:t>
      </w:r>
      <w:r w:rsidRPr="00435A0B">
        <w:rPr>
          <w:szCs w:val="24"/>
          <w:lang w:eastAsia="zh-CN"/>
        </w:rPr>
        <w:t>年</w:t>
      </w:r>
      <w:r w:rsidR="00FC6554">
        <w:rPr>
          <w:szCs w:val="24"/>
          <w:lang w:eastAsia="zh-CN"/>
        </w:rPr>
        <w:t>1</w:t>
      </w:r>
      <w:r w:rsidRPr="00435A0B">
        <w:rPr>
          <w:szCs w:val="24"/>
          <w:lang w:eastAsia="zh-CN"/>
        </w:rPr>
        <w:t>月</w:t>
      </w:r>
      <w:r w:rsidR="00FC6554">
        <w:rPr>
          <w:szCs w:val="24"/>
          <w:lang w:eastAsia="zh-CN"/>
        </w:rPr>
        <w:t>31</w:t>
      </w:r>
      <w:r w:rsidRPr="00435A0B">
        <w:rPr>
          <w:szCs w:val="24"/>
          <w:lang w:eastAsia="zh-CN"/>
        </w:rPr>
        <w:t>日</w:t>
      </w:r>
      <w:r w:rsidRPr="00435A0B">
        <w:rPr>
          <w:rFonts w:hint="eastAsia"/>
          <w:szCs w:val="24"/>
          <w:lang w:eastAsia="zh-CN"/>
        </w:rPr>
        <w:t>（</w:t>
      </w:r>
      <w:r w:rsidRPr="00435A0B">
        <w:rPr>
          <w:szCs w:val="24"/>
          <w:lang w:eastAsia="zh-CN"/>
        </w:rPr>
        <w:t>相当于</w:t>
      </w:r>
      <w:r w:rsidR="00FC6554">
        <w:rPr>
          <w:szCs w:val="24"/>
          <w:lang w:eastAsia="zh-CN"/>
        </w:rPr>
        <w:t>2021</w:t>
      </w:r>
      <w:r w:rsidR="00FC6554">
        <w:rPr>
          <w:rFonts w:hint="eastAsia"/>
          <w:szCs w:val="24"/>
          <w:lang w:eastAsia="zh-CN"/>
        </w:rPr>
        <w:t>年</w:t>
      </w:r>
      <w:r w:rsidR="00FC6554">
        <w:rPr>
          <w:rFonts w:hint="eastAsia"/>
          <w:szCs w:val="24"/>
          <w:lang w:eastAsia="zh-CN"/>
        </w:rPr>
        <w:t>1</w:t>
      </w:r>
      <w:r w:rsidR="00FC6554">
        <w:rPr>
          <w:rFonts w:hint="eastAsia"/>
          <w:szCs w:val="24"/>
          <w:lang w:eastAsia="zh-CN"/>
        </w:rPr>
        <w:t>月</w:t>
      </w:r>
      <w:r w:rsidR="00FC6554">
        <w:rPr>
          <w:rFonts w:hint="eastAsia"/>
          <w:szCs w:val="24"/>
          <w:lang w:eastAsia="zh-CN"/>
        </w:rPr>
        <w:t>1</w:t>
      </w:r>
      <w:r w:rsidR="00FC6554">
        <w:rPr>
          <w:rFonts w:hint="eastAsia"/>
          <w:szCs w:val="24"/>
          <w:lang w:eastAsia="zh-CN"/>
        </w:rPr>
        <w:t>日</w:t>
      </w:r>
      <w:r w:rsidRPr="00435A0B">
        <w:rPr>
          <w:rFonts w:hint="eastAsia"/>
          <w:szCs w:val="24"/>
          <w:lang w:eastAsia="zh-CN"/>
        </w:rPr>
        <w:t>后</w:t>
      </w:r>
      <w:r w:rsidR="00271B3B">
        <w:rPr>
          <w:rFonts w:hint="eastAsia"/>
          <w:szCs w:val="24"/>
          <w:lang w:eastAsia="zh-CN"/>
        </w:rPr>
        <w:t>7</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CD65489" w14:textId="77777777" w:rsidR="001E1CEA" w:rsidRPr="00176323" w:rsidRDefault="001E1CEA" w:rsidP="001E1CEA">
      <w:pPr>
        <w:rPr>
          <w:szCs w:val="24"/>
          <w:lang w:val="en-CA" w:eastAsia="zh-CN"/>
        </w:rPr>
      </w:pPr>
      <w:r w:rsidRPr="00176323">
        <w:rPr>
          <w:szCs w:val="24"/>
          <w:lang w:val="en-CA" w:eastAsia="zh-CN"/>
        </w:rPr>
        <w:t>8</w:t>
      </w:r>
      <w:r w:rsidRPr="00176323">
        <w:rPr>
          <w:szCs w:val="24"/>
          <w:lang w:val="en-CA" w:eastAsia="zh-CN"/>
        </w:rPr>
        <w:tab/>
      </w:r>
      <w:r w:rsidRPr="006E61EA">
        <w:rPr>
          <w:rFonts w:hint="eastAsia"/>
          <w:szCs w:val="24"/>
          <w:lang w:val="en-US" w:eastAsia="zh-CN"/>
        </w:rPr>
        <w:t>在收到依</w:t>
      </w:r>
      <w:r w:rsidRPr="006E61EA">
        <w:rPr>
          <w:rFonts w:ascii="STKaiti" w:eastAsia="STKaiti" w:hAnsi="STKaiti" w:hint="eastAsia"/>
          <w:szCs w:val="24"/>
          <w:lang w:val="en-US" w:eastAsia="zh-CN"/>
        </w:rPr>
        <w:t>做出决议</w:t>
      </w:r>
      <w:r w:rsidRPr="006E61EA">
        <w:rPr>
          <w:rFonts w:eastAsia="STKaiti"/>
          <w:szCs w:val="24"/>
          <w:lang w:val="en-US" w:eastAsia="zh-CN"/>
        </w:rPr>
        <w:t>6</w:t>
      </w:r>
      <w:r w:rsidRPr="006E61EA">
        <w:rPr>
          <w:rFonts w:ascii="SimSun" w:hAnsi="SimSun"/>
          <w:szCs w:val="24"/>
          <w:lang w:val="en-US" w:eastAsia="zh-CN"/>
        </w:rPr>
        <w:t>或</w:t>
      </w:r>
      <w:r w:rsidRPr="006E61EA">
        <w:rPr>
          <w:rFonts w:eastAsia="STKaiti"/>
          <w:szCs w:val="24"/>
          <w:lang w:val="en-US" w:eastAsia="zh-CN"/>
        </w:rPr>
        <w:t>7</w:t>
      </w:r>
      <w:r w:rsidRPr="006E61EA">
        <w:rPr>
          <w:rFonts w:hint="eastAsia"/>
          <w:szCs w:val="24"/>
          <w:lang w:val="en-US" w:eastAsia="zh-CN"/>
        </w:rPr>
        <w:t>提交的所需部署信息之后，无线电通信局须：</w:t>
      </w:r>
    </w:p>
    <w:p w14:paraId="45760D78" w14:textId="77777777" w:rsidR="001E1CEA" w:rsidRPr="00176323" w:rsidRDefault="001E1CEA" w:rsidP="001E1CEA">
      <w:pPr>
        <w:pStyle w:val="enumlev1"/>
        <w:rPr>
          <w:lang w:val="en-CA" w:eastAsia="zh-CN"/>
        </w:rPr>
      </w:pPr>
      <w:r w:rsidRPr="00176323">
        <w:rPr>
          <w:i/>
          <w:iCs/>
          <w:lang w:val="en-CA" w:eastAsia="zh-CN"/>
        </w:rPr>
        <w:t>a)</w:t>
      </w:r>
      <w:r w:rsidRPr="00176323">
        <w:rPr>
          <w:lang w:val="en-CA" w:eastAsia="zh-CN"/>
        </w:rPr>
        <w:tab/>
      </w:r>
      <w:proofErr w:type="gramStart"/>
      <w:r w:rsidRPr="006E61EA">
        <w:rPr>
          <w:rFonts w:hint="eastAsia"/>
          <w:lang w:val="en-US" w:eastAsia="zh-CN"/>
        </w:rPr>
        <w:t>立即在国际电联网站“</w:t>
      </w:r>
      <w:proofErr w:type="gramEnd"/>
      <w:r w:rsidRPr="006E61EA">
        <w:rPr>
          <w:rFonts w:hint="eastAsia"/>
          <w:lang w:val="en-US" w:eastAsia="zh-CN"/>
        </w:rPr>
        <w:t>原样收到”中将此信息公布；</w:t>
      </w:r>
      <w:r w:rsidRPr="00176323">
        <w:rPr>
          <w:lang w:val="en-CA" w:eastAsia="zh-CN"/>
        </w:rPr>
        <w:t xml:space="preserve"> </w:t>
      </w:r>
    </w:p>
    <w:p w14:paraId="5CEF9E9E" w14:textId="77777777" w:rsidR="001E1CEA" w:rsidRPr="00435A0B" w:rsidRDefault="001E1CEA" w:rsidP="001E1CEA">
      <w:pPr>
        <w:pStyle w:val="enumlev1"/>
        <w:rPr>
          <w:lang w:val="en-CA" w:eastAsia="zh-CN"/>
        </w:rPr>
      </w:pPr>
      <w:r w:rsidRPr="00176323">
        <w:rPr>
          <w:i/>
          <w:iCs/>
          <w:lang w:val="en-CA" w:eastAsia="zh-CN"/>
        </w:rPr>
        <w:lastRenderedPageBreak/>
        <w:t>b)</w:t>
      </w:r>
      <w:r w:rsidRPr="00176323">
        <w:rPr>
          <w:lang w:val="en-CA" w:eastAsia="zh-CN"/>
        </w:rPr>
        <w:tab/>
      </w:r>
      <w:r w:rsidRPr="006E61EA">
        <w:rPr>
          <w:rFonts w:hint="eastAsia"/>
          <w:lang w:eastAsia="zh-CN"/>
        </w:rPr>
        <w:t>对收到的所提供信息进行检查，并视情况确定是否符合本决议</w:t>
      </w:r>
      <w:r w:rsidRPr="00176323">
        <w:rPr>
          <w:rFonts w:ascii="STKaiti" w:eastAsia="STKaiti" w:hAnsi="STKaiti" w:hint="eastAsia"/>
          <w:lang w:eastAsia="zh-CN"/>
        </w:rPr>
        <w:t>做出决议</w:t>
      </w:r>
      <w:r w:rsidRPr="006E61EA">
        <w:rPr>
          <w:lang w:eastAsia="zh-CN"/>
        </w:rPr>
        <w:t>9</w:t>
      </w:r>
      <w:r w:rsidRPr="00176323">
        <w:rPr>
          <w:lang w:eastAsia="zh-CN"/>
        </w:rPr>
        <w:t xml:space="preserve"> </w:t>
      </w:r>
      <w:proofErr w:type="gramStart"/>
      <w:r w:rsidRPr="006E61EA">
        <w:rPr>
          <w:i/>
          <w:iCs/>
          <w:lang w:eastAsia="zh-CN"/>
        </w:rPr>
        <w:t>a)</w:t>
      </w:r>
      <w:r w:rsidRPr="00176323">
        <w:rPr>
          <w:rFonts w:hint="eastAsia"/>
          <w:lang w:eastAsia="zh-CN"/>
        </w:rPr>
        <w:t>、</w:t>
      </w:r>
      <w:proofErr w:type="gramEnd"/>
      <w:r w:rsidRPr="006E61EA">
        <w:rPr>
          <w:rFonts w:hint="eastAsia"/>
          <w:lang w:eastAsia="zh-CN"/>
        </w:rPr>
        <w:t>9</w:t>
      </w:r>
      <w:r w:rsidRPr="006E61EA">
        <w:rPr>
          <w:i/>
          <w:iCs/>
          <w:lang w:eastAsia="zh-CN"/>
        </w:rPr>
        <w:t>b)</w:t>
      </w:r>
      <w:r w:rsidRPr="00176323">
        <w:rPr>
          <w:rFonts w:hint="eastAsia"/>
          <w:lang w:eastAsia="zh-CN"/>
        </w:rPr>
        <w:t>或</w:t>
      </w:r>
      <w:r w:rsidRPr="006E61EA">
        <w:rPr>
          <w:rFonts w:hint="eastAsia"/>
          <w:lang w:eastAsia="zh-CN"/>
        </w:rPr>
        <w:t>9</w:t>
      </w:r>
      <w:r w:rsidRPr="006E61EA">
        <w:rPr>
          <w:i/>
          <w:iCs/>
          <w:lang w:eastAsia="zh-CN"/>
        </w:rPr>
        <w:t>c)</w:t>
      </w:r>
      <w:r w:rsidRPr="006E61EA">
        <w:rPr>
          <w:rFonts w:hint="eastAsia"/>
          <w:lang w:eastAsia="zh-CN"/>
        </w:rPr>
        <w:t>规定的各期限的最小卫星数；</w:t>
      </w:r>
    </w:p>
    <w:p w14:paraId="6FA4EE0F" w14:textId="507C60DD" w:rsidR="001E1CEA" w:rsidRPr="00176323" w:rsidRDefault="001E1CEA" w:rsidP="00271B3B">
      <w:pPr>
        <w:pStyle w:val="enumlev1"/>
        <w:rPr>
          <w:lang w:val="en-CA" w:eastAsia="zh-CN"/>
        </w:rPr>
      </w:pPr>
      <w:r w:rsidRPr="00176323">
        <w:rPr>
          <w:i/>
          <w:lang w:val="en-CA" w:eastAsia="zh-CN"/>
        </w:rPr>
        <w:t>c)</w:t>
      </w:r>
      <w:r w:rsidRPr="00176323">
        <w:rPr>
          <w:lang w:val="en-CA" w:eastAsia="zh-CN"/>
        </w:rPr>
        <w:tab/>
      </w:r>
      <w:r w:rsidRPr="006E61EA">
        <w:rPr>
          <w:lang w:val="en-CA" w:eastAsia="zh-CN"/>
        </w:rPr>
        <w:t>适当修改有关系统频率指配的登记总表栏目</w:t>
      </w:r>
      <w:r w:rsidRPr="006E61EA">
        <w:rPr>
          <w:rFonts w:hint="eastAsia"/>
          <w:lang w:val="en-CA" w:eastAsia="zh-CN"/>
        </w:rPr>
        <w:t>（如果有）或最新通知信息，删除备注中的以下说明，即</w:t>
      </w:r>
      <w:r w:rsidRPr="006E61EA">
        <w:rPr>
          <w:rFonts w:hint="eastAsia"/>
          <w:szCs w:val="24"/>
          <w:lang w:eastAsia="zh-CN"/>
        </w:rPr>
        <w:t>如果根据上述</w:t>
      </w:r>
      <w:r w:rsidRPr="006E61EA">
        <w:rPr>
          <w:rFonts w:ascii="STKaiti" w:eastAsia="STKaiti" w:hAnsi="STKaiti" w:hint="eastAsia"/>
          <w:szCs w:val="24"/>
          <w:lang w:eastAsia="zh-CN"/>
        </w:rPr>
        <w:t>做出决议</w:t>
      </w:r>
      <w:r w:rsidRPr="006E61EA">
        <w:rPr>
          <w:rFonts w:ascii="STKaiti" w:eastAsia="STKaiti" w:hAnsi="STKaiti"/>
          <w:szCs w:val="24"/>
          <w:lang w:eastAsia="zh-CN"/>
        </w:rPr>
        <w:t>6</w:t>
      </w:r>
      <w:r w:rsidRPr="006E61EA">
        <w:rPr>
          <w:rFonts w:asciiTheme="minorEastAsia" w:eastAsiaTheme="minorEastAsia" w:hAnsiTheme="minorEastAsia" w:hint="eastAsia"/>
          <w:szCs w:val="24"/>
          <w:lang w:eastAsia="zh-CN"/>
        </w:rPr>
        <w:t>或</w:t>
      </w:r>
      <w:r w:rsidRPr="006E61EA">
        <w:rPr>
          <w:rFonts w:ascii="STKaiti" w:eastAsia="STKaiti" w:hAnsi="STKaiti"/>
          <w:szCs w:val="24"/>
          <w:lang w:eastAsia="zh-CN"/>
        </w:rPr>
        <w:t>7</w:t>
      </w:r>
      <w:r w:rsidRPr="006E61EA">
        <w:rPr>
          <w:rFonts w:hint="eastAsia"/>
          <w:szCs w:val="24"/>
          <w:lang w:eastAsia="zh-CN"/>
        </w:rPr>
        <w:t>向无线通信局通报的卫星数等于登记总表中非对地静止卫星系统栏目标明的卫星总数，则频率指配应适用本决议；</w:t>
      </w:r>
    </w:p>
    <w:p w14:paraId="254DAD69" w14:textId="77777777" w:rsidR="001E1CEA" w:rsidRPr="00435A0B" w:rsidRDefault="001E1CEA" w:rsidP="001E1CEA">
      <w:pPr>
        <w:rPr>
          <w:szCs w:val="24"/>
          <w:lang w:eastAsia="zh-CN"/>
        </w:rPr>
      </w:pPr>
      <w:r w:rsidRPr="00176323">
        <w:rPr>
          <w:i/>
          <w:lang w:val="en-CA" w:eastAsia="zh-CN"/>
        </w:rPr>
        <w:t>d)</w:t>
      </w:r>
      <w:r w:rsidRPr="00176323">
        <w:rPr>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中公布此信息以及审查结论；</w:t>
      </w:r>
    </w:p>
    <w:p w14:paraId="674ED7E4" w14:textId="77777777" w:rsidR="001E1CEA" w:rsidRPr="006E61EA" w:rsidRDefault="001E1CEA" w:rsidP="001E1CEA">
      <w:pPr>
        <w:rPr>
          <w:lang w:val="en-CA" w:eastAsia="zh-CN"/>
        </w:rPr>
      </w:pPr>
      <w:r w:rsidRPr="00176323">
        <w:rPr>
          <w:lang w:val="en-CA" w:eastAsia="zh-CN"/>
        </w:rPr>
        <w:t>9</w:t>
      </w:r>
      <w:r w:rsidRPr="00176323">
        <w:rPr>
          <w:i/>
          <w:lang w:val="en-CA" w:eastAsia="zh-CN"/>
        </w:rPr>
        <w:tab/>
      </w:r>
      <w:r w:rsidRPr="006E61EA">
        <w:rPr>
          <w:rFonts w:hint="eastAsia"/>
          <w:lang w:val="en-US" w:eastAsia="zh-CN"/>
        </w:rPr>
        <w:t>如果公布数量的空间电台已经部署，</w:t>
      </w:r>
      <w:r w:rsidRPr="006E61EA">
        <w:rPr>
          <w:lang w:val="en-CA" w:eastAsia="zh-CN"/>
        </w:rPr>
        <w:t>通知主管部门还须在不迟于</w:t>
      </w:r>
      <w:r w:rsidRPr="006E61EA">
        <w:rPr>
          <w:rFonts w:ascii="STKaiti" w:eastAsia="STKaiti" w:hAnsi="STKaiti"/>
          <w:lang w:val="en-CA" w:eastAsia="zh-CN"/>
        </w:rPr>
        <w:t>做出决议</w:t>
      </w:r>
      <w:r w:rsidRPr="00176323">
        <w:rPr>
          <w:rFonts w:asciiTheme="majorBidi" w:eastAsia="STKaiti" w:hAnsiTheme="majorBidi" w:cstheme="majorBidi"/>
          <w:lang w:eastAsia="zh-CN"/>
        </w:rPr>
        <w:t>6</w:t>
      </w:r>
      <w:proofErr w:type="gramStart"/>
      <w:r w:rsidRPr="00176323">
        <w:rPr>
          <w:rFonts w:asciiTheme="majorBidi" w:eastAsia="STKaiti" w:hAnsiTheme="majorBidi" w:cstheme="majorBidi"/>
          <w:i/>
          <w:iCs/>
          <w:lang w:eastAsia="zh-CN"/>
        </w:rPr>
        <w:t>a)</w:t>
      </w:r>
      <w:r w:rsidRPr="006E61EA">
        <w:rPr>
          <w:rFonts w:asciiTheme="majorBidi" w:eastAsia="STKaiti" w:hAnsiTheme="majorBidi" w:cstheme="majorBidi"/>
          <w:lang w:eastAsia="zh-CN"/>
        </w:rPr>
        <w:t>、</w:t>
      </w:r>
      <w:proofErr w:type="gramEnd"/>
      <w:r w:rsidRPr="00176323">
        <w:rPr>
          <w:rFonts w:asciiTheme="majorBidi" w:eastAsia="STKaiti" w:hAnsiTheme="majorBidi" w:cstheme="majorBidi"/>
          <w:lang w:eastAsia="zh-CN"/>
        </w:rPr>
        <w:t>6</w:t>
      </w:r>
      <w:r w:rsidRPr="00176323">
        <w:rPr>
          <w:rFonts w:asciiTheme="majorBidi" w:eastAsia="STKaiti" w:hAnsiTheme="majorBidi" w:cstheme="majorBidi"/>
          <w:i/>
          <w:iCs/>
          <w:lang w:eastAsia="zh-CN"/>
        </w:rPr>
        <w:t>b)</w:t>
      </w:r>
      <w:r w:rsidRPr="006E61EA">
        <w:rPr>
          <w:rFonts w:asciiTheme="majorBidi" w:eastAsia="STKaiti" w:hAnsiTheme="majorBidi" w:cstheme="majorBidi"/>
          <w:lang w:eastAsia="zh-CN"/>
        </w:rPr>
        <w:t>、</w:t>
      </w:r>
      <w:r w:rsidRPr="00176323">
        <w:rPr>
          <w:rFonts w:asciiTheme="majorBidi" w:eastAsia="STKaiti" w:hAnsiTheme="majorBidi" w:cstheme="majorBidi"/>
          <w:lang w:eastAsia="zh-CN"/>
        </w:rPr>
        <w:t>6</w:t>
      </w:r>
      <w:r w:rsidRPr="00176323">
        <w:rPr>
          <w:rFonts w:asciiTheme="majorBidi" w:eastAsia="STKaiti" w:hAnsiTheme="majorBidi" w:cstheme="majorBidi"/>
          <w:i/>
          <w:iCs/>
          <w:lang w:eastAsia="zh-CN"/>
        </w:rPr>
        <w:t>c)</w:t>
      </w:r>
      <w:r w:rsidRPr="006E61EA">
        <w:rPr>
          <w:rFonts w:asciiTheme="minorEastAsia" w:eastAsiaTheme="minorEastAsia" w:hAnsiTheme="minorEastAsia"/>
          <w:lang w:eastAsia="zh-CN"/>
        </w:rPr>
        <w:t>或</w:t>
      </w:r>
      <w:r w:rsidRPr="006E61EA">
        <w:rPr>
          <w:rFonts w:ascii="STKaiti" w:eastAsia="STKaiti" w:hAnsi="STKaiti"/>
          <w:lang w:eastAsia="zh-CN"/>
        </w:rPr>
        <w:t>做出决议</w:t>
      </w:r>
      <w:r w:rsidRPr="00176323">
        <w:rPr>
          <w:rFonts w:asciiTheme="majorBidi" w:eastAsia="STKaiti" w:hAnsiTheme="majorBidi" w:cstheme="majorBidi"/>
          <w:lang w:eastAsia="zh-CN"/>
        </w:rPr>
        <w:t>7</w:t>
      </w:r>
      <w:r w:rsidRPr="00176323">
        <w:rPr>
          <w:rFonts w:asciiTheme="majorBidi" w:eastAsia="STKaiti" w:hAnsiTheme="majorBidi" w:cstheme="majorBidi"/>
          <w:i/>
          <w:iCs/>
          <w:lang w:eastAsia="zh-CN"/>
        </w:rPr>
        <w:t>a)</w:t>
      </w:r>
      <w:r w:rsidRPr="006E61EA">
        <w:rPr>
          <w:rFonts w:asciiTheme="majorBidi" w:eastAsia="STKaiti" w:hAnsiTheme="majorBidi" w:cstheme="majorBidi"/>
          <w:i/>
          <w:iCs/>
          <w:lang w:eastAsia="zh-CN"/>
        </w:rPr>
        <w:t>、</w:t>
      </w:r>
      <w:r w:rsidRPr="00176323">
        <w:rPr>
          <w:rFonts w:asciiTheme="majorBidi" w:eastAsia="STKaiti" w:hAnsiTheme="majorBidi" w:cstheme="majorBidi"/>
          <w:lang w:eastAsia="zh-CN"/>
        </w:rPr>
        <w:t>7</w:t>
      </w:r>
      <w:r w:rsidRPr="00176323">
        <w:rPr>
          <w:rFonts w:asciiTheme="majorBidi" w:eastAsia="STKaiti" w:hAnsiTheme="majorBidi" w:cstheme="majorBidi"/>
          <w:i/>
          <w:iCs/>
          <w:lang w:eastAsia="zh-CN"/>
        </w:rPr>
        <w:t>b)</w:t>
      </w:r>
      <w:r w:rsidRPr="006E61EA">
        <w:rPr>
          <w:rFonts w:asciiTheme="majorBidi" w:eastAsia="STKaiti" w:hAnsiTheme="majorBidi" w:cstheme="majorBidi"/>
          <w:i/>
          <w:iCs/>
          <w:lang w:eastAsia="zh-CN"/>
        </w:rPr>
        <w:t>、</w:t>
      </w:r>
      <w:r w:rsidRPr="00176323">
        <w:rPr>
          <w:rFonts w:asciiTheme="majorBidi" w:eastAsia="STKaiti" w:hAnsiTheme="majorBidi" w:cstheme="majorBidi"/>
          <w:lang w:eastAsia="zh-CN"/>
        </w:rPr>
        <w:t>7</w:t>
      </w:r>
      <w:r w:rsidRPr="00176323">
        <w:rPr>
          <w:rFonts w:asciiTheme="majorBidi" w:eastAsia="STKaiti" w:hAnsiTheme="majorBidi" w:cstheme="majorBidi"/>
          <w:i/>
          <w:iCs/>
          <w:lang w:eastAsia="zh-CN"/>
        </w:rPr>
        <w:t>c)</w:t>
      </w:r>
      <w:r w:rsidRPr="006E61EA">
        <w:rPr>
          <w:lang w:val="en-US" w:eastAsia="zh-CN"/>
        </w:rPr>
        <w:t>提及的里程碑期限届满后</w:t>
      </w:r>
      <w:r w:rsidRPr="006E61EA">
        <w:rPr>
          <w:rFonts w:hint="eastAsia"/>
          <w:lang w:val="en-US" w:eastAsia="zh-CN"/>
        </w:rPr>
        <w:t>9</w:t>
      </w:r>
      <w:r w:rsidRPr="006E61EA">
        <w:rPr>
          <w:lang w:val="en-US" w:eastAsia="zh-CN"/>
        </w:rPr>
        <w:t>0</w:t>
      </w:r>
      <w:r w:rsidRPr="006E61EA">
        <w:rPr>
          <w:lang w:val="en-US" w:eastAsia="zh-CN"/>
        </w:rPr>
        <w:t>天视情况向无线电通信局提交</w:t>
      </w:r>
      <w:r w:rsidRPr="006E61EA">
        <w:rPr>
          <w:rFonts w:hint="eastAsia"/>
          <w:lang w:val="en-US" w:eastAsia="zh-CN"/>
        </w:rPr>
        <w:t>频率指配通知或登记的特性的修改资料，</w:t>
      </w:r>
    </w:p>
    <w:p w14:paraId="56BD3372" w14:textId="3C047257" w:rsidR="001E1CEA" w:rsidRPr="006E61EA" w:rsidRDefault="001E1CEA" w:rsidP="00271B3B">
      <w:pPr>
        <w:pStyle w:val="enumlev1"/>
        <w:rPr>
          <w:szCs w:val="24"/>
          <w:lang w:eastAsia="zh-CN"/>
        </w:rPr>
      </w:pPr>
      <w:r w:rsidRPr="00176323">
        <w:rPr>
          <w:i/>
          <w:iCs/>
          <w:szCs w:val="24"/>
          <w:lang w:eastAsia="zh-CN"/>
        </w:rPr>
        <w:t>a)</w:t>
      </w:r>
      <w:r w:rsidRPr="00176323">
        <w:rPr>
          <w:szCs w:val="24"/>
          <w:lang w:eastAsia="zh-CN"/>
        </w:rPr>
        <w:tab/>
      </w:r>
      <w:r w:rsidRPr="006E61EA">
        <w:rPr>
          <w:szCs w:val="24"/>
          <w:lang w:eastAsia="zh-CN"/>
        </w:rPr>
        <w:t>视情况根据</w:t>
      </w:r>
      <w:r w:rsidRPr="006E61EA">
        <w:rPr>
          <w:rFonts w:ascii="STKaiti" w:eastAsia="STKaiti" w:hAnsi="STKaiti"/>
          <w:szCs w:val="24"/>
          <w:lang w:val="en-CA" w:eastAsia="zh-CN"/>
        </w:rPr>
        <w:t>做出决议</w:t>
      </w:r>
      <w:r w:rsidRPr="00176323">
        <w:rPr>
          <w:rFonts w:asciiTheme="majorBidi" w:eastAsia="STKaiti" w:hAnsiTheme="majorBidi" w:cstheme="majorBidi"/>
          <w:szCs w:val="24"/>
          <w:lang w:eastAsia="zh-CN"/>
        </w:rPr>
        <w:t>6</w:t>
      </w:r>
      <w:proofErr w:type="gramStart"/>
      <w:r w:rsidRPr="00176323">
        <w:rPr>
          <w:rFonts w:asciiTheme="majorBidi" w:eastAsia="STKaiti" w:hAnsiTheme="majorBidi" w:cstheme="majorBidi"/>
          <w:i/>
          <w:iCs/>
          <w:szCs w:val="24"/>
          <w:lang w:eastAsia="zh-CN"/>
        </w:rPr>
        <w:t>a)</w:t>
      </w:r>
      <w:r w:rsidRPr="006E61EA">
        <w:rPr>
          <w:rFonts w:asciiTheme="minorEastAsia" w:eastAsiaTheme="minorEastAsia" w:hAnsiTheme="minorEastAsia"/>
          <w:szCs w:val="24"/>
          <w:lang w:eastAsia="zh-CN"/>
        </w:rPr>
        <w:t>或</w:t>
      </w:r>
      <w:proofErr w:type="gramEnd"/>
      <w:r w:rsidRPr="00176323">
        <w:rPr>
          <w:rFonts w:asciiTheme="majorBidi" w:eastAsia="STKaiti" w:hAnsiTheme="majorBidi" w:cstheme="majorBidi"/>
          <w:szCs w:val="24"/>
          <w:lang w:eastAsia="zh-CN"/>
        </w:rPr>
        <w:t>7</w:t>
      </w:r>
      <w:r w:rsidRPr="00176323">
        <w:rPr>
          <w:rFonts w:asciiTheme="majorBidi" w:eastAsia="STKaiti" w:hAnsiTheme="majorBidi" w:cstheme="majorBidi"/>
          <w:i/>
          <w:iCs/>
          <w:szCs w:val="24"/>
          <w:lang w:eastAsia="zh-CN"/>
        </w:rPr>
        <w:t>a)</w:t>
      </w:r>
      <w:r w:rsidRPr="006E61EA">
        <w:rPr>
          <w:rFonts w:ascii="STKaiti" w:eastAsia="STKaiti" w:hAnsi="STKaiti" w:hint="eastAsia"/>
          <w:szCs w:val="24"/>
          <w:lang w:eastAsia="zh-CN"/>
        </w:rPr>
        <w:t>，</w:t>
      </w:r>
      <w:r w:rsidRPr="006E61EA">
        <w:rPr>
          <w:rFonts w:asciiTheme="minorEastAsia" w:eastAsiaTheme="minorEastAsia" w:hAnsiTheme="minorEastAsia" w:hint="eastAsia"/>
          <w:szCs w:val="24"/>
          <w:lang w:eastAsia="zh-CN"/>
        </w:rPr>
        <w:t>少于</w:t>
      </w:r>
      <w:r w:rsidRPr="006E61EA">
        <w:rPr>
          <w:rFonts w:hint="eastAsia"/>
          <w:lang w:eastAsia="zh-CN"/>
        </w:rPr>
        <w:t>《国际频率信息通报》</w:t>
      </w:r>
      <w:r w:rsidRPr="006E61EA">
        <w:rPr>
          <w:szCs w:val="24"/>
          <w:lang w:val="en-US" w:eastAsia="zh-CN"/>
        </w:rPr>
        <w:t>I-S</w:t>
      </w:r>
      <w:r w:rsidRPr="006E61EA">
        <w:rPr>
          <w:rFonts w:hint="eastAsia"/>
          <w:szCs w:val="24"/>
          <w:lang w:val="en-US" w:eastAsia="zh-CN"/>
        </w:rPr>
        <w:t>部分公布</w:t>
      </w:r>
      <w:r w:rsidRPr="006E61EA">
        <w:rPr>
          <w:szCs w:val="24"/>
          <w:lang w:val="en-US" w:eastAsia="zh-CN"/>
        </w:rPr>
        <w:t>的</w:t>
      </w:r>
      <w:r w:rsidRPr="006E61EA">
        <w:rPr>
          <w:rFonts w:hint="eastAsia"/>
          <w:szCs w:val="24"/>
          <w:lang w:val="en-US" w:eastAsia="zh-CN"/>
        </w:rPr>
        <w:t>频率指配最新通知资料中所标明的卫星总数的</w:t>
      </w:r>
      <w:r w:rsidR="00271B3B" w:rsidRPr="006E61EA">
        <w:rPr>
          <w:rFonts w:hint="eastAsia"/>
          <w:szCs w:val="24"/>
          <w:lang w:val="en-US" w:eastAsia="zh-CN"/>
        </w:rPr>
        <w:t>10</w:t>
      </w:r>
      <w:r w:rsidRPr="006E61EA">
        <w:rPr>
          <w:rFonts w:hint="eastAsia"/>
          <w:szCs w:val="24"/>
          <w:lang w:val="en-US" w:eastAsia="zh-CN"/>
        </w:rPr>
        <w:t>%</w:t>
      </w:r>
      <w:r w:rsidRPr="006E61EA">
        <w:rPr>
          <w:rFonts w:hint="eastAsia"/>
          <w:szCs w:val="24"/>
          <w:lang w:val="en-US" w:eastAsia="zh-CN"/>
        </w:rPr>
        <w:t>（四舍五入至较低整数）。这种情况下，修改的卫星总数不得大于根据</w:t>
      </w:r>
      <w:r w:rsidRPr="006E61EA">
        <w:rPr>
          <w:rFonts w:ascii="STKaiti" w:eastAsia="STKaiti" w:hAnsi="STKaiti" w:hint="eastAsia"/>
          <w:szCs w:val="24"/>
          <w:lang w:val="en-US" w:eastAsia="zh-CN"/>
        </w:rPr>
        <w:t>做</w:t>
      </w:r>
      <w:r w:rsidRPr="006E61EA">
        <w:rPr>
          <w:rFonts w:ascii="STKaiti" w:eastAsia="STKaiti" w:hAnsi="STKaiti"/>
          <w:szCs w:val="24"/>
          <w:lang w:val="en-US" w:eastAsia="zh-CN"/>
        </w:rPr>
        <w:t>出决议</w:t>
      </w:r>
      <w:r w:rsidRPr="00176323">
        <w:rPr>
          <w:rFonts w:asciiTheme="majorBidi" w:eastAsia="STKaiti" w:hAnsiTheme="majorBidi" w:cstheme="majorBidi"/>
          <w:szCs w:val="24"/>
          <w:lang w:eastAsia="zh-CN"/>
        </w:rPr>
        <w:t>6</w:t>
      </w:r>
      <w:r w:rsidRPr="00176323">
        <w:rPr>
          <w:rFonts w:asciiTheme="majorBidi" w:eastAsia="STKaiti" w:hAnsiTheme="majorBidi" w:cstheme="majorBidi"/>
          <w:i/>
          <w:iCs/>
          <w:szCs w:val="24"/>
          <w:lang w:eastAsia="zh-CN"/>
        </w:rPr>
        <w:t>a)</w:t>
      </w:r>
      <w:r w:rsidRPr="006E61EA">
        <w:rPr>
          <w:rFonts w:asciiTheme="minorEastAsia" w:eastAsiaTheme="minorEastAsia" w:hAnsiTheme="minorEastAsia"/>
          <w:szCs w:val="24"/>
          <w:lang w:eastAsia="zh-CN"/>
        </w:rPr>
        <w:t>或</w:t>
      </w:r>
      <w:r w:rsidRPr="00176323">
        <w:rPr>
          <w:rFonts w:asciiTheme="majorBidi" w:eastAsia="STKaiti" w:hAnsiTheme="majorBidi" w:cstheme="majorBidi"/>
          <w:szCs w:val="24"/>
          <w:lang w:eastAsia="zh-CN"/>
        </w:rPr>
        <w:t>7</w:t>
      </w:r>
      <w:r w:rsidRPr="00176323">
        <w:rPr>
          <w:rFonts w:asciiTheme="majorBidi" w:eastAsia="STKaiti" w:hAnsiTheme="majorBidi" w:cstheme="majorBidi"/>
          <w:i/>
          <w:iCs/>
          <w:szCs w:val="24"/>
          <w:lang w:eastAsia="zh-CN"/>
        </w:rPr>
        <w:t>a)</w:t>
      </w:r>
      <w:r w:rsidRPr="006E61EA">
        <w:rPr>
          <w:szCs w:val="24"/>
          <w:lang w:val="en-US" w:eastAsia="zh-CN"/>
        </w:rPr>
        <w:t>公布已</w:t>
      </w:r>
      <w:r w:rsidRPr="006E61EA">
        <w:rPr>
          <w:rFonts w:hint="eastAsia"/>
          <w:szCs w:val="24"/>
          <w:lang w:val="en-US" w:eastAsia="zh-CN"/>
        </w:rPr>
        <w:t>部署的空间电台数量的</w:t>
      </w:r>
      <w:r w:rsidR="00271B3B" w:rsidRPr="006E61EA">
        <w:rPr>
          <w:rFonts w:hint="eastAsia"/>
          <w:szCs w:val="24"/>
          <w:lang w:val="en-US" w:eastAsia="zh-CN"/>
        </w:rPr>
        <w:t>1</w:t>
      </w:r>
      <w:r w:rsidR="00271B3B" w:rsidRPr="006E61EA">
        <w:rPr>
          <w:szCs w:val="24"/>
          <w:lang w:val="en-US" w:eastAsia="zh-CN"/>
        </w:rPr>
        <w:t>0</w:t>
      </w:r>
      <w:r w:rsidRPr="006E61EA">
        <w:rPr>
          <w:rFonts w:hint="eastAsia"/>
          <w:szCs w:val="24"/>
          <w:lang w:val="en-US" w:eastAsia="zh-CN"/>
        </w:rPr>
        <w:t>倍；</w:t>
      </w:r>
    </w:p>
    <w:p w14:paraId="336B92A7" w14:textId="5981BF06" w:rsidR="001E1CEA" w:rsidRPr="00271B3B" w:rsidRDefault="00E2594B" w:rsidP="00271B3B">
      <w:pPr>
        <w:pStyle w:val="enumlev1"/>
        <w:rPr>
          <w:i/>
          <w:iCs/>
          <w:szCs w:val="24"/>
          <w:lang w:eastAsia="zh-CN"/>
        </w:rPr>
      </w:pPr>
      <w:r w:rsidRPr="006E61EA">
        <w:rPr>
          <w:i/>
          <w:iCs/>
          <w:szCs w:val="24"/>
          <w:lang w:eastAsia="zh-CN"/>
        </w:rPr>
        <w:t>b)</w:t>
      </w:r>
      <w:r w:rsidRPr="006E61EA">
        <w:rPr>
          <w:szCs w:val="24"/>
          <w:lang w:eastAsia="zh-CN"/>
        </w:rPr>
        <w:tab/>
      </w:r>
      <w:r w:rsidR="001E1CEA" w:rsidRPr="006E61EA">
        <w:rPr>
          <w:szCs w:val="24"/>
          <w:lang w:eastAsia="zh-CN"/>
        </w:rPr>
        <w:t>视情况根据</w:t>
      </w:r>
      <w:r w:rsidR="001E1CEA" w:rsidRPr="006E61EA">
        <w:rPr>
          <w:rFonts w:ascii="STKaiti" w:eastAsia="STKaiti" w:hAnsi="STKaiti"/>
          <w:szCs w:val="24"/>
          <w:lang w:val="en-CA" w:eastAsia="zh-CN"/>
        </w:rPr>
        <w:t>做出决议</w:t>
      </w:r>
      <w:r w:rsidR="001E1CEA" w:rsidRPr="006E61EA">
        <w:rPr>
          <w:rFonts w:asciiTheme="majorBidi" w:eastAsia="STKaiti" w:hAnsiTheme="majorBidi" w:cstheme="majorBidi"/>
          <w:szCs w:val="24"/>
          <w:lang w:eastAsia="zh-CN"/>
        </w:rPr>
        <w:t>6</w:t>
      </w:r>
      <w:proofErr w:type="gramStart"/>
      <w:r w:rsidR="001E1CEA" w:rsidRPr="003E31C7">
        <w:rPr>
          <w:rFonts w:asciiTheme="majorBidi" w:eastAsia="STKaiti" w:hAnsiTheme="majorBidi" w:cstheme="majorBidi"/>
          <w:i/>
          <w:iCs/>
          <w:szCs w:val="24"/>
          <w:lang w:eastAsia="zh-CN"/>
        </w:rPr>
        <w:t>b)</w:t>
      </w:r>
      <w:r w:rsidR="001E1CEA" w:rsidRPr="006E61EA">
        <w:rPr>
          <w:rFonts w:asciiTheme="minorEastAsia" w:eastAsiaTheme="minorEastAsia" w:hAnsiTheme="minorEastAsia"/>
          <w:szCs w:val="24"/>
          <w:lang w:eastAsia="zh-CN"/>
        </w:rPr>
        <w:t>或</w:t>
      </w:r>
      <w:proofErr w:type="gramEnd"/>
      <w:r w:rsidR="001E1CEA" w:rsidRPr="006E61EA">
        <w:rPr>
          <w:rFonts w:asciiTheme="majorBidi" w:eastAsia="STKaiti" w:hAnsiTheme="majorBidi" w:cstheme="majorBidi"/>
          <w:szCs w:val="24"/>
          <w:lang w:eastAsia="zh-CN"/>
        </w:rPr>
        <w:t>7</w:t>
      </w:r>
      <w:r w:rsidR="001E1CEA" w:rsidRPr="003E31C7">
        <w:rPr>
          <w:rFonts w:asciiTheme="majorBidi" w:eastAsia="STKaiti" w:hAnsiTheme="majorBidi" w:cstheme="majorBidi"/>
          <w:i/>
          <w:iCs/>
          <w:szCs w:val="24"/>
          <w:lang w:eastAsia="zh-CN"/>
        </w:rPr>
        <w:t>b)</w:t>
      </w:r>
      <w:r w:rsidR="001E1CEA" w:rsidRPr="006E61EA">
        <w:rPr>
          <w:rFonts w:ascii="STKaiti" w:eastAsia="STKaiti" w:hAnsi="STKaiti" w:hint="eastAsia"/>
          <w:szCs w:val="24"/>
          <w:lang w:eastAsia="zh-CN"/>
        </w:rPr>
        <w:t>，</w:t>
      </w:r>
      <w:r w:rsidR="001E1CEA" w:rsidRPr="006E61EA">
        <w:rPr>
          <w:rFonts w:asciiTheme="minorEastAsia" w:eastAsiaTheme="minorEastAsia" w:hAnsiTheme="minorEastAsia" w:hint="eastAsia"/>
          <w:szCs w:val="24"/>
          <w:lang w:eastAsia="zh-CN"/>
        </w:rPr>
        <w:t>少于</w:t>
      </w:r>
      <w:r w:rsidR="001E1CEA" w:rsidRPr="006E61EA">
        <w:rPr>
          <w:rFonts w:hint="eastAsia"/>
          <w:lang w:eastAsia="zh-CN"/>
        </w:rPr>
        <w:t>《国际频率信息通报》</w:t>
      </w:r>
      <w:r w:rsidR="001E1CEA" w:rsidRPr="006E61EA">
        <w:rPr>
          <w:szCs w:val="24"/>
          <w:lang w:val="en-US" w:eastAsia="zh-CN"/>
        </w:rPr>
        <w:t>I-S</w:t>
      </w:r>
      <w:r w:rsidR="001E1CEA" w:rsidRPr="006E61EA">
        <w:rPr>
          <w:rFonts w:hint="eastAsia"/>
          <w:szCs w:val="24"/>
          <w:lang w:val="en-US" w:eastAsia="zh-CN"/>
        </w:rPr>
        <w:t>部分公布</w:t>
      </w:r>
      <w:r w:rsidR="001E1CEA" w:rsidRPr="006E61EA">
        <w:rPr>
          <w:szCs w:val="24"/>
          <w:lang w:val="en-US" w:eastAsia="zh-CN"/>
        </w:rPr>
        <w:t>的</w:t>
      </w:r>
      <w:r w:rsidR="001E1CEA" w:rsidRPr="006E61EA">
        <w:rPr>
          <w:rFonts w:hint="eastAsia"/>
          <w:szCs w:val="24"/>
          <w:lang w:val="en-US" w:eastAsia="zh-CN"/>
        </w:rPr>
        <w:t>频率指配最新通知资料中所标明的卫星总数的</w:t>
      </w:r>
      <w:r w:rsidR="00271B3B" w:rsidRPr="006E61EA">
        <w:rPr>
          <w:rFonts w:hint="eastAsia"/>
          <w:szCs w:val="24"/>
          <w:lang w:val="en-US" w:eastAsia="zh-CN"/>
        </w:rPr>
        <w:t>3</w:t>
      </w:r>
      <w:r w:rsidR="00271B3B" w:rsidRPr="006E61EA">
        <w:rPr>
          <w:szCs w:val="24"/>
          <w:lang w:val="en-US" w:eastAsia="zh-CN"/>
        </w:rPr>
        <w:t>0</w:t>
      </w:r>
      <w:r w:rsidR="001E1CEA" w:rsidRPr="006E61EA">
        <w:rPr>
          <w:rFonts w:hint="eastAsia"/>
          <w:szCs w:val="24"/>
          <w:lang w:val="en-US" w:eastAsia="zh-CN"/>
        </w:rPr>
        <w:t>%</w:t>
      </w:r>
      <w:r w:rsidR="001E1CEA" w:rsidRPr="006E61EA">
        <w:rPr>
          <w:rFonts w:hint="eastAsia"/>
          <w:szCs w:val="24"/>
          <w:lang w:val="en-US" w:eastAsia="zh-CN"/>
        </w:rPr>
        <w:t>（四舍五入至较低整数）。这种情况下，修改的卫星总数不得大于根据</w:t>
      </w:r>
      <w:r w:rsidR="001E1CEA" w:rsidRPr="006E61EA">
        <w:rPr>
          <w:rFonts w:ascii="STKaiti" w:eastAsia="STKaiti" w:hAnsi="STKaiti" w:hint="eastAsia"/>
          <w:szCs w:val="24"/>
          <w:lang w:val="en-US" w:eastAsia="zh-CN"/>
        </w:rPr>
        <w:t>做</w:t>
      </w:r>
      <w:r w:rsidR="001E1CEA" w:rsidRPr="006E61EA">
        <w:rPr>
          <w:rFonts w:ascii="STKaiti" w:eastAsia="STKaiti" w:hAnsi="STKaiti"/>
          <w:szCs w:val="24"/>
          <w:lang w:val="en-US" w:eastAsia="zh-CN"/>
        </w:rPr>
        <w:t>出决议</w:t>
      </w:r>
      <w:r w:rsidR="001E1CEA" w:rsidRPr="006E61EA">
        <w:rPr>
          <w:rFonts w:asciiTheme="majorBidi" w:eastAsia="STKaiti" w:hAnsiTheme="majorBidi" w:cstheme="majorBidi"/>
          <w:szCs w:val="24"/>
          <w:lang w:eastAsia="zh-CN"/>
        </w:rPr>
        <w:t>6</w:t>
      </w:r>
      <w:r w:rsidR="001E1CEA" w:rsidRPr="003E31C7">
        <w:rPr>
          <w:rFonts w:asciiTheme="majorBidi" w:eastAsia="STKaiti" w:hAnsiTheme="majorBidi" w:cstheme="majorBidi"/>
          <w:i/>
          <w:iCs/>
          <w:szCs w:val="24"/>
          <w:lang w:eastAsia="zh-CN"/>
        </w:rPr>
        <w:t>b)</w:t>
      </w:r>
      <w:r w:rsidR="001E1CEA" w:rsidRPr="006E61EA">
        <w:rPr>
          <w:rFonts w:asciiTheme="minorEastAsia" w:eastAsiaTheme="minorEastAsia" w:hAnsiTheme="minorEastAsia"/>
          <w:szCs w:val="24"/>
          <w:lang w:eastAsia="zh-CN"/>
        </w:rPr>
        <w:t>或</w:t>
      </w:r>
      <w:r w:rsidR="001E1CEA" w:rsidRPr="006E61EA">
        <w:rPr>
          <w:rFonts w:asciiTheme="majorBidi" w:eastAsia="STKaiti" w:hAnsiTheme="majorBidi" w:cstheme="majorBidi"/>
          <w:szCs w:val="24"/>
          <w:lang w:eastAsia="zh-CN"/>
        </w:rPr>
        <w:t>7</w:t>
      </w:r>
      <w:r w:rsidR="001E1CEA" w:rsidRPr="003E31C7">
        <w:rPr>
          <w:rFonts w:asciiTheme="majorBidi" w:eastAsia="STKaiti" w:hAnsiTheme="majorBidi" w:cstheme="majorBidi"/>
          <w:i/>
          <w:iCs/>
          <w:szCs w:val="24"/>
          <w:lang w:eastAsia="zh-CN"/>
        </w:rPr>
        <w:t>b)</w:t>
      </w:r>
      <w:r w:rsidR="001E1CEA" w:rsidRPr="006E61EA">
        <w:rPr>
          <w:szCs w:val="24"/>
          <w:lang w:val="en-US" w:eastAsia="zh-CN"/>
        </w:rPr>
        <w:t>公布已</w:t>
      </w:r>
      <w:r w:rsidR="001E1CEA" w:rsidRPr="006E61EA">
        <w:rPr>
          <w:rFonts w:hint="eastAsia"/>
          <w:szCs w:val="24"/>
          <w:lang w:val="en-US" w:eastAsia="zh-CN"/>
        </w:rPr>
        <w:t>部署的空间电台数量的</w:t>
      </w:r>
      <w:r w:rsidR="00271B3B" w:rsidRPr="006E61EA">
        <w:rPr>
          <w:rFonts w:hint="eastAsia"/>
          <w:szCs w:val="24"/>
          <w:lang w:val="en-US" w:eastAsia="zh-CN"/>
        </w:rPr>
        <w:t>3</w:t>
      </w:r>
      <w:r w:rsidR="00271B3B" w:rsidRPr="006E61EA">
        <w:rPr>
          <w:szCs w:val="24"/>
          <w:lang w:val="en-US" w:eastAsia="zh-CN"/>
        </w:rPr>
        <w:t>.33</w:t>
      </w:r>
      <w:r w:rsidR="001E1CEA" w:rsidRPr="006E61EA">
        <w:rPr>
          <w:rFonts w:hint="eastAsia"/>
          <w:szCs w:val="24"/>
          <w:lang w:val="en-US" w:eastAsia="zh-CN"/>
        </w:rPr>
        <w:t>倍；</w:t>
      </w:r>
    </w:p>
    <w:p w14:paraId="40E5DC45" w14:textId="7B7C39C9" w:rsidR="001E1CEA" w:rsidRPr="00176323" w:rsidRDefault="001E1CEA" w:rsidP="00271B3B">
      <w:pPr>
        <w:pStyle w:val="enumlev1"/>
        <w:rPr>
          <w:szCs w:val="24"/>
          <w:lang w:eastAsia="zh-CN"/>
        </w:rPr>
      </w:pPr>
      <w:r w:rsidRPr="00176323">
        <w:rPr>
          <w:i/>
          <w:szCs w:val="24"/>
          <w:lang w:eastAsia="zh-CN"/>
        </w:rPr>
        <w:t>c)</w:t>
      </w:r>
      <w:r w:rsidRPr="00176323">
        <w:rPr>
          <w:szCs w:val="24"/>
          <w:lang w:eastAsia="zh-CN"/>
        </w:rPr>
        <w:tab/>
      </w:r>
      <w:r w:rsidRPr="006E61EA">
        <w:rPr>
          <w:szCs w:val="24"/>
          <w:lang w:eastAsia="zh-CN"/>
        </w:rPr>
        <w:t>视情况根据</w:t>
      </w:r>
      <w:r w:rsidRPr="006E61EA">
        <w:rPr>
          <w:rFonts w:ascii="STKaiti" w:eastAsia="STKaiti" w:hAnsi="STKaiti"/>
          <w:szCs w:val="24"/>
          <w:lang w:val="en-CA" w:eastAsia="zh-CN"/>
        </w:rPr>
        <w:t>做出决议</w:t>
      </w:r>
      <w:r w:rsidRPr="00176323">
        <w:rPr>
          <w:rFonts w:asciiTheme="majorBidi" w:eastAsia="STKaiti" w:hAnsiTheme="majorBidi" w:cstheme="majorBidi"/>
          <w:szCs w:val="24"/>
          <w:lang w:eastAsia="zh-CN"/>
        </w:rPr>
        <w:t>6</w:t>
      </w:r>
      <w:proofErr w:type="gramStart"/>
      <w:r w:rsidRPr="003E31C7">
        <w:rPr>
          <w:rFonts w:asciiTheme="majorBidi" w:eastAsia="STKaiti" w:hAnsiTheme="majorBidi" w:cstheme="majorBidi"/>
          <w:i/>
          <w:iCs/>
          <w:szCs w:val="24"/>
          <w:lang w:eastAsia="zh-CN"/>
        </w:rPr>
        <w:t>c</w:t>
      </w:r>
      <w:r w:rsidRPr="00176323">
        <w:rPr>
          <w:rFonts w:asciiTheme="majorBidi" w:eastAsia="STKaiti" w:hAnsiTheme="majorBidi" w:cstheme="majorBidi"/>
          <w:i/>
          <w:iCs/>
          <w:szCs w:val="24"/>
          <w:lang w:eastAsia="zh-CN"/>
        </w:rPr>
        <w:t>)</w:t>
      </w:r>
      <w:r w:rsidRPr="006E61EA">
        <w:rPr>
          <w:rFonts w:asciiTheme="minorEastAsia" w:eastAsiaTheme="minorEastAsia" w:hAnsiTheme="minorEastAsia"/>
          <w:szCs w:val="24"/>
          <w:lang w:eastAsia="zh-CN"/>
        </w:rPr>
        <w:t>或</w:t>
      </w:r>
      <w:proofErr w:type="gramEnd"/>
      <w:r w:rsidRPr="00176323">
        <w:rPr>
          <w:rFonts w:asciiTheme="majorBidi" w:eastAsia="STKaiti" w:hAnsiTheme="majorBidi" w:cstheme="majorBidi"/>
          <w:szCs w:val="24"/>
          <w:lang w:eastAsia="zh-CN"/>
        </w:rPr>
        <w:t>7</w:t>
      </w:r>
      <w:r w:rsidRPr="003E31C7">
        <w:rPr>
          <w:rFonts w:asciiTheme="majorBidi" w:eastAsia="STKaiti" w:hAnsiTheme="majorBidi" w:cstheme="majorBidi"/>
          <w:i/>
          <w:iCs/>
          <w:szCs w:val="24"/>
          <w:lang w:eastAsia="zh-CN"/>
        </w:rPr>
        <w:t>c</w:t>
      </w:r>
      <w:r w:rsidRPr="00176323">
        <w:rPr>
          <w:rFonts w:asciiTheme="majorBidi" w:eastAsia="STKaiti" w:hAnsiTheme="majorBidi" w:cstheme="majorBidi"/>
          <w:i/>
          <w:iCs/>
          <w:szCs w:val="24"/>
          <w:lang w:eastAsia="zh-CN"/>
        </w:rPr>
        <w:t>)</w:t>
      </w:r>
      <w:r w:rsidRPr="006E61EA">
        <w:rPr>
          <w:rFonts w:ascii="STKaiti" w:eastAsia="STKaiti" w:hAnsi="STKaiti" w:hint="eastAsia"/>
          <w:szCs w:val="24"/>
          <w:lang w:eastAsia="zh-CN"/>
        </w:rPr>
        <w:t>，</w:t>
      </w:r>
      <w:r w:rsidRPr="006E61EA">
        <w:rPr>
          <w:rFonts w:asciiTheme="minorEastAsia" w:eastAsiaTheme="minorEastAsia" w:hAnsiTheme="minorEastAsia" w:hint="eastAsia"/>
          <w:szCs w:val="24"/>
          <w:lang w:eastAsia="zh-CN"/>
        </w:rPr>
        <w:t>少于</w:t>
      </w:r>
      <w:r w:rsidRPr="006E61EA">
        <w:rPr>
          <w:rFonts w:hint="eastAsia"/>
          <w:lang w:eastAsia="zh-CN"/>
        </w:rPr>
        <w:t>《国际频率信息通报》</w:t>
      </w:r>
      <w:r w:rsidRPr="006E61EA">
        <w:rPr>
          <w:szCs w:val="24"/>
          <w:lang w:val="en-US" w:eastAsia="zh-CN"/>
        </w:rPr>
        <w:t>I-S</w:t>
      </w:r>
      <w:r w:rsidRPr="006E61EA">
        <w:rPr>
          <w:rFonts w:hint="eastAsia"/>
          <w:szCs w:val="24"/>
          <w:lang w:val="en-US" w:eastAsia="zh-CN"/>
        </w:rPr>
        <w:t>部分公布</w:t>
      </w:r>
      <w:r w:rsidRPr="006E61EA">
        <w:rPr>
          <w:szCs w:val="24"/>
          <w:lang w:val="en-US" w:eastAsia="zh-CN"/>
        </w:rPr>
        <w:t>的</w:t>
      </w:r>
      <w:r w:rsidRPr="006E61EA">
        <w:rPr>
          <w:rFonts w:hint="eastAsia"/>
          <w:szCs w:val="24"/>
          <w:lang w:val="en-US" w:eastAsia="zh-CN"/>
        </w:rPr>
        <w:t>频率指配最新通知资料中所标明的卫星总数。这种情况下，修改的卫星总数</w:t>
      </w:r>
      <w:r w:rsidR="00271B3B" w:rsidRPr="006E61EA">
        <w:rPr>
          <w:rFonts w:hint="eastAsia"/>
          <w:szCs w:val="24"/>
          <w:lang w:val="en-US" w:eastAsia="zh-CN"/>
        </w:rPr>
        <w:t>须等于</w:t>
      </w:r>
      <w:r w:rsidRPr="006E61EA">
        <w:rPr>
          <w:rFonts w:hint="eastAsia"/>
          <w:szCs w:val="24"/>
          <w:lang w:val="en-US" w:eastAsia="zh-CN"/>
        </w:rPr>
        <w:t>根据</w:t>
      </w:r>
      <w:r w:rsidRPr="006E61EA">
        <w:rPr>
          <w:rFonts w:ascii="STKaiti" w:eastAsia="STKaiti" w:hAnsi="STKaiti" w:hint="eastAsia"/>
          <w:szCs w:val="24"/>
          <w:lang w:val="en-US" w:eastAsia="zh-CN"/>
        </w:rPr>
        <w:t>做</w:t>
      </w:r>
      <w:r w:rsidRPr="006E61EA">
        <w:rPr>
          <w:rFonts w:ascii="STKaiti" w:eastAsia="STKaiti" w:hAnsi="STKaiti"/>
          <w:szCs w:val="24"/>
          <w:lang w:val="en-US" w:eastAsia="zh-CN"/>
        </w:rPr>
        <w:t>出决议</w:t>
      </w:r>
      <w:r w:rsidRPr="00176323">
        <w:rPr>
          <w:rFonts w:asciiTheme="majorBidi" w:eastAsia="STKaiti" w:hAnsiTheme="majorBidi" w:cstheme="majorBidi"/>
          <w:szCs w:val="24"/>
          <w:lang w:eastAsia="zh-CN"/>
        </w:rPr>
        <w:t>6</w:t>
      </w:r>
      <w:r w:rsidRPr="006E61EA">
        <w:rPr>
          <w:rFonts w:asciiTheme="majorBidi" w:eastAsia="STKaiti" w:hAnsiTheme="majorBidi" w:cstheme="majorBidi"/>
          <w:szCs w:val="24"/>
          <w:lang w:eastAsia="zh-CN"/>
        </w:rPr>
        <w:t>c</w:t>
      </w:r>
      <w:r w:rsidRPr="00176323">
        <w:rPr>
          <w:rFonts w:asciiTheme="majorBidi" w:eastAsia="STKaiti" w:hAnsiTheme="majorBidi" w:cstheme="majorBidi"/>
          <w:szCs w:val="24"/>
          <w:lang w:eastAsia="zh-CN"/>
        </w:rPr>
        <w:t>)</w:t>
      </w:r>
      <w:r w:rsidRPr="006E61EA">
        <w:rPr>
          <w:rFonts w:asciiTheme="minorEastAsia" w:eastAsiaTheme="minorEastAsia" w:hAnsiTheme="minorEastAsia"/>
          <w:szCs w:val="24"/>
          <w:lang w:eastAsia="zh-CN"/>
        </w:rPr>
        <w:t>或</w:t>
      </w:r>
      <w:r w:rsidRPr="00176323">
        <w:rPr>
          <w:rFonts w:asciiTheme="majorBidi" w:eastAsia="STKaiti" w:hAnsiTheme="majorBidi" w:cstheme="majorBidi"/>
          <w:szCs w:val="24"/>
          <w:lang w:eastAsia="zh-CN"/>
        </w:rPr>
        <w:t>7</w:t>
      </w:r>
      <w:r w:rsidRPr="006E61EA">
        <w:rPr>
          <w:rFonts w:asciiTheme="majorBidi" w:eastAsia="STKaiti" w:hAnsiTheme="majorBidi" w:cstheme="majorBidi"/>
          <w:szCs w:val="24"/>
          <w:lang w:eastAsia="zh-CN"/>
        </w:rPr>
        <w:t>c</w:t>
      </w:r>
      <w:r w:rsidRPr="00176323">
        <w:rPr>
          <w:rFonts w:asciiTheme="majorBidi" w:eastAsia="STKaiti" w:hAnsiTheme="majorBidi" w:cstheme="majorBidi"/>
          <w:szCs w:val="24"/>
          <w:lang w:eastAsia="zh-CN"/>
        </w:rPr>
        <w:t>)</w:t>
      </w:r>
      <w:r w:rsidRPr="006E61EA">
        <w:rPr>
          <w:szCs w:val="24"/>
          <w:lang w:val="en-US" w:eastAsia="zh-CN"/>
        </w:rPr>
        <w:t>公布已</w:t>
      </w:r>
      <w:r w:rsidRPr="006E61EA">
        <w:rPr>
          <w:rFonts w:hint="eastAsia"/>
          <w:szCs w:val="24"/>
          <w:lang w:val="en-US" w:eastAsia="zh-CN"/>
        </w:rPr>
        <w:t>部署的空间电台数量</w:t>
      </w:r>
      <w:r w:rsidR="00271B3B" w:rsidRPr="006E61EA">
        <w:rPr>
          <w:rFonts w:hint="eastAsia"/>
          <w:szCs w:val="24"/>
          <w:lang w:val="en-US" w:eastAsia="zh-CN"/>
        </w:rPr>
        <w:t>；</w:t>
      </w:r>
    </w:p>
    <w:p w14:paraId="31370FB8" w14:textId="458F97FF" w:rsidR="001E1CEA" w:rsidRPr="00176323" w:rsidRDefault="00E2594B" w:rsidP="001E1CEA">
      <w:pPr>
        <w:rPr>
          <w:spacing w:val="-2"/>
          <w:szCs w:val="24"/>
          <w:lang w:eastAsia="zh-CN"/>
        </w:rPr>
      </w:pPr>
      <w:r>
        <w:rPr>
          <w:szCs w:val="24"/>
          <w:lang w:eastAsia="zh-CN"/>
        </w:rPr>
        <w:t>10</w:t>
      </w:r>
      <w:r w:rsidR="001E1CEA" w:rsidRPr="00176323">
        <w:rPr>
          <w:szCs w:val="24"/>
          <w:lang w:eastAsia="zh-CN"/>
        </w:rPr>
        <w:tab/>
      </w:r>
      <w:r w:rsidR="001E1CEA" w:rsidRPr="00F04B0D">
        <w:rPr>
          <w:szCs w:val="24"/>
          <w:lang w:eastAsia="zh-CN"/>
        </w:rPr>
        <w:t>无线电通信局须在不迟于通知主管部门根据</w:t>
      </w:r>
      <w:r w:rsidR="001E1CEA" w:rsidRPr="00F04B0D">
        <w:rPr>
          <w:rFonts w:eastAsia="STKaiti"/>
          <w:szCs w:val="24"/>
          <w:lang w:eastAsia="zh-CN"/>
        </w:rPr>
        <w:t>做出决议</w:t>
      </w:r>
      <w:r w:rsidR="001E1CEA" w:rsidRPr="00F04B0D">
        <w:rPr>
          <w:rFonts w:eastAsia="STKaiti"/>
          <w:szCs w:val="24"/>
          <w:lang w:val="en-US" w:eastAsia="zh-CN"/>
        </w:rPr>
        <w:t>2</w:t>
      </w:r>
      <w:r w:rsidR="001E1CEA" w:rsidRPr="00F04B0D">
        <w:rPr>
          <w:rFonts w:eastAsia="STKaiti"/>
          <w:szCs w:val="24"/>
          <w:lang w:val="en-US" w:eastAsia="zh-CN"/>
        </w:rPr>
        <w:t>、</w:t>
      </w:r>
      <w:r w:rsidR="001E1CEA" w:rsidRPr="00F04B0D">
        <w:rPr>
          <w:rFonts w:eastAsia="STKaiti"/>
          <w:szCs w:val="24"/>
          <w:lang w:val="en-US" w:eastAsia="zh-CN"/>
        </w:rPr>
        <w:t>3</w:t>
      </w:r>
      <w:r w:rsidR="001E1CEA" w:rsidRPr="00F04B0D">
        <w:rPr>
          <w:rFonts w:eastAsia="STKaiti"/>
          <w:szCs w:val="24"/>
          <w:lang w:val="en-US" w:eastAsia="zh-CN"/>
        </w:rPr>
        <w:t>、做出决议</w:t>
      </w:r>
      <w:r w:rsidR="001E1CEA" w:rsidRPr="00F04B0D">
        <w:rPr>
          <w:rFonts w:eastAsia="STKaiti"/>
          <w:szCs w:val="24"/>
          <w:lang w:val="en-US" w:eastAsia="zh-CN"/>
        </w:rPr>
        <w:t>6</w:t>
      </w:r>
      <w:r w:rsidR="00CF1D58">
        <w:rPr>
          <w:rFonts w:eastAsia="STKaiti"/>
          <w:szCs w:val="24"/>
          <w:lang w:val="en-US" w:eastAsia="zh-CN"/>
        </w:rPr>
        <w:t xml:space="preserve"> </w:t>
      </w:r>
      <w:proofErr w:type="gramStart"/>
      <w:r w:rsidR="001E1CEA" w:rsidRPr="00F04B0D">
        <w:rPr>
          <w:rFonts w:eastAsia="STKaiti"/>
          <w:i/>
          <w:iCs/>
          <w:szCs w:val="24"/>
          <w:lang w:val="en-US" w:eastAsia="zh-CN"/>
        </w:rPr>
        <w:t>a)</w:t>
      </w:r>
      <w:r w:rsidR="001E1CEA" w:rsidRPr="00F04B0D">
        <w:rPr>
          <w:rFonts w:eastAsia="STKaiti"/>
          <w:szCs w:val="24"/>
          <w:lang w:val="en-US" w:eastAsia="zh-CN"/>
        </w:rPr>
        <w:t>、</w:t>
      </w:r>
      <w:proofErr w:type="gramEnd"/>
      <w:r w:rsidR="001E1CEA" w:rsidRPr="00F04B0D">
        <w:rPr>
          <w:rFonts w:eastAsia="STKaiti"/>
          <w:i/>
          <w:iCs/>
          <w:szCs w:val="24"/>
          <w:lang w:val="en-US" w:eastAsia="zh-CN"/>
        </w:rPr>
        <w:t>b)</w:t>
      </w:r>
      <w:r w:rsidR="001E1CEA" w:rsidRPr="00F04B0D">
        <w:rPr>
          <w:rFonts w:eastAsiaTheme="minorEastAsia"/>
          <w:szCs w:val="24"/>
          <w:lang w:val="en-US" w:eastAsia="zh-CN"/>
        </w:rPr>
        <w:t>或</w:t>
      </w:r>
      <w:r w:rsidR="001E1CEA" w:rsidRPr="00F04B0D">
        <w:rPr>
          <w:rFonts w:eastAsia="STKaiti"/>
          <w:i/>
          <w:iCs/>
          <w:szCs w:val="24"/>
          <w:lang w:val="en-US" w:eastAsia="zh-CN"/>
        </w:rPr>
        <w:t>c)</w:t>
      </w:r>
      <w:r w:rsidR="001E1CEA" w:rsidRPr="00F04B0D">
        <w:rPr>
          <w:rFonts w:eastAsia="STKaiti"/>
          <w:szCs w:val="24"/>
          <w:lang w:val="en-US" w:eastAsia="zh-CN"/>
        </w:rPr>
        <w:t>分节</w:t>
      </w:r>
      <w:r w:rsidR="001E1CEA" w:rsidRPr="00F04B0D">
        <w:rPr>
          <w:rFonts w:eastAsiaTheme="minorEastAsia"/>
          <w:szCs w:val="24"/>
          <w:lang w:val="en-US" w:eastAsia="zh-CN"/>
        </w:rPr>
        <w:t>以及</w:t>
      </w:r>
      <w:r w:rsidR="001E1CEA" w:rsidRPr="00F04B0D">
        <w:rPr>
          <w:rFonts w:eastAsia="STKaiti"/>
          <w:szCs w:val="24"/>
          <w:lang w:val="en-US" w:eastAsia="zh-CN"/>
        </w:rPr>
        <w:t>做出决议</w:t>
      </w:r>
      <w:r w:rsidR="001E1CEA" w:rsidRPr="00F04B0D">
        <w:rPr>
          <w:rFonts w:eastAsia="STKaiti"/>
          <w:szCs w:val="24"/>
          <w:lang w:val="en-US" w:eastAsia="zh-CN"/>
        </w:rPr>
        <w:t xml:space="preserve">7 </w:t>
      </w:r>
      <w:r w:rsidR="001E1CEA" w:rsidRPr="00F04B0D">
        <w:rPr>
          <w:rFonts w:eastAsia="STKaiti"/>
          <w:i/>
          <w:iCs/>
          <w:szCs w:val="24"/>
          <w:lang w:val="en-US" w:eastAsia="zh-CN"/>
        </w:rPr>
        <w:t>a)</w:t>
      </w:r>
      <w:r w:rsidR="001E1CEA" w:rsidRPr="00F04B0D">
        <w:rPr>
          <w:rFonts w:eastAsia="STKaiti"/>
          <w:szCs w:val="24"/>
          <w:lang w:val="en-US" w:eastAsia="zh-CN"/>
        </w:rPr>
        <w:t>、</w:t>
      </w:r>
      <w:r w:rsidR="001E1CEA" w:rsidRPr="00F04B0D">
        <w:rPr>
          <w:rFonts w:eastAsia="STKaiti"/>
          <w:i/>
          <w:iCs/>
          <w:szCs w:val="24"/>
          <w:lang w:val="en-US" w:eastAsia="zh-CN"/>
        </w:rPr>
        <w:t>b)</w:t>
      </w:r>
      <w:r w:rsidR="001E1CEA" w:rsidRPr="00F04B0D">
        <w:rPr>
          <w:rFonts w:eastAsiaTheme="minorEastAsia"/>
          <w:szCs w:val="24"/>
          <w:lang w:val="en-US" w:eastAsia="zh-CN"/>
        </w:rPr>
        <w:t>或</w:t>
      </w:r>
      <w:r w:rsidR="001E1CEA" w:rsidRPr="00F04B0D">
        <w:rPr>
          <w:rFonts w:eastAsia="STKaiti"/>
          <w:i/>
          <w:iCs/>
          <w:szCs w:val="24"/>
          <w:lang w:val="en-US" w:eastAsia="zh-CN"/>
        </w:rPr>
        <w:t>c)</w:t>
      </w:r>
      <w:r w:rsidR="001E1CEA" w:rsidRPr="00F04B0D">
        <w:rPr>
          <w:szCs w:val="24"/>
          <w:lang w:val="en-US" w:eastAsia="zh-CN"/>
        </w:rPr>
        <w:t>提交资料的任何截止日期前四十五（</w:t>
      </w:r>
      <w:r w:rsidR="001E1CEA" w:rsidRPr="00F04B0D">
        <w:rPr>
          <w:szCs w:val="24"/>
          <w:lang w:val="en-US" w:eastAsia="zh-CN"/>
        </w:rPr>
        <w:t>45</w:t>
      </w:r>
      <w:r w:rsidR="001E1CEA" w:rsidRPr="00F04B0D">
        <w:rPr>
          <w:szCs w:val="24"/>
          <w:lang w:val="en-US" w:eastAsia="zh-CN"/>
        </w:rPr>
        <w:t>）天，向通知主管部门发送一封提醒函，要求通知主管部门提供所需的资料</w:t>
      </w:r>
      <w:r w:rsidR="00271B3B">
        <w:rPr>
          <w:lang w:eastAsia="zh-CN"/>
        </w:rPr>
        <w:t>；</w:t>
      </w:r>
    </w:p>
    <w:p w14:paraId="74E3DF21" w14:textId="3D4F7896" w:rsidR="001E1CEA" w:rsidRPr="00176323" w:rsidRDefault="001E1CEA" w:rsidP="001E1CEA">
      <w:pPr>
        <w:rPr>
          <w:lang w:val="en-CA" w:eastAsia="zh-CN"/>
        </w:rPr>
      </w:pPr>
      <w:r w:rsidRPr="00176323">
        <w:rPr>
          <w:lang w:eastAsia="zh-CN"/>
        </w:rPr>
        <w:t>1</w:t>
      </w:r>
      <w:r w:rsidR="00E2594B">
        <w:rPr>
          <w:lang w:eastAsia="zh-CN"/>
        </w:rPr>
        <w:t>1</w:t>
      </w:r>
      <w:r w:rsidRPr="00176323">
        <w:rPr>
          <w:lang w:val="en-CA" w:eastAsia="zh-CN"/>
        </w:rPr>
        <w:tab/>
      </w:r>
      <w:r w:rsidRPr="00435A0B">
        <w:rPr>
          <w:rFonts w:cs="SimSun"/>
          <w:szCs w:val="24"/>
          <w:rtl/>
          <w:lang w:val="en-CA" w:eastAsia="ar-SA"/>
        </w:rPr>
        <w:t>在收到</w:t>
      </w:r>
      <w:r w:rsidRPr="00435A0B">
        <w:rPr>
          <w:rFonts w:ascii="STKaiti" w:eastAsia="STKaiti" w:hAnsi="STKaiti" w:cs="STKaiti"/>
          <w:szCs w:val="24"/>
          <w:rtl/>
          <w:lang w:val="en-CA" w:eastAsia="ar-SA"/>
        </w:rPr>
        <w:t>做出决议</w:t>
      </w:r>
      <w:r w:rsidRPr="00F71336">
        <w:rPr>
          <w:rFonts w:eastAsia="STKaiti"/>
          <w:lang w:val="en-CA" w:eastAsia="zh-CN"/>
        </w:rPr>
        <w:t>9</w:t>
      </w:r>
      <w:r w:rsidRPr="00435A0B">
        <w:rPr>
          <w:rFonts w:cs="SimSun" w:hint="cs"/>
          <w:szCs w:val="24"/>
          <w:rtl/>
          <w:lang w:val="en-CA" w:eastAsia="ar-SA"/>
        </w:rPr>
        <w:t>提及的已通知或登记的频率指配特性修改资料后</w:t>
      </w:r>
      <w:r w:rsidR="00271B3B">
        <w:rPr>
          <w:rFonts w:hint="cs"/>
          <w:szCs w:val="24"/>
          <w:rtl/>
          <w:lang w:val="en-CA" w:eastAsia="ar-SA"/>
        </w:rPr>
        <w:t>：</w:t>
      </w:r>
      <w:r w:rsidR="00271B3B">
        <w:rPr>
          <w:rFonts w:hint="eastAsia"/>
          <w:lang w:val="en-CA" w:eastAsia="zh-CN"/>
        </w:rPr>
        <w:t>：</w:t>
      </w:r>
    </w:p>
    <w:p w14:paraId="64F3F198" w14:textId="28CB1876" w:rsidR="001E1CEA" w:rsidRPr="00176323" w:rsidRDefault="00E2594B" w:rsidP="00F71336">
      <w:pPr>
        <w:pStyle w:val="enumlev1"/>
        <w:rPr>
          <w:iCs/>
          <w:lang w:eastAsia="zh-CN"/>
        </w:rPr>
      </w:pPr>
      <w:r w:rsidRPr="0042498F">
        <w:rPr>
          <w:i/>
          <w:iCs/>
          <w:lang w:eastAsia="zh-CN"/>
        </w:rPr>
        <w:t>a)</w:t>
      </w:r>
      <w:r>
        <w:rPr>
          <w:i/>
          <w:iCs/>
          <w:lang w:eastAsia="zh-CN"/>
        </w:rPr>
        <w:tab/>
      </w:r>
      <w:proofErr w:type="gramStart"/>
      <w:r w:rsidR="001E1CEA" w:rsidRPr="00E2594B">
        <w:rPr>
          <w:lang w:val="en-CA" w:eastAsia="zh-CN"/>
        </w:rPr>
        <w:t>无线电通信局须立即在国际电联网站上公布</w:t>
      </w:r>
      <w:r w:rsidR="001E1CEA" w:rsidRPr="00E2594B">
        <w:rPr>
          <w:rFonts w:hint="eastAsia"/>
          <w:lang w:val="en-CA" w:eastAsia="zh-CN"/>
        </w:rPr>
        <w:t>“</w:t>
      </w:r>
      <w:proofErr w:type="gramEnd"/>
      <w:r w:rsidR="001E1CEA" w:rsidRPr="00E2594B">
        <w:rPr>
          <w:rFonts w:hint="eastAsia"/>
          <w:lang w:val="en-CA" w:eastAsia="zh-CN"/>
        </w:rPr>
        <w:t>原样收到”的</w:t>
      </w:r>
      <w:r w:rsidR="001E1CEA" w:rsidRPr="00E2594B">
        <w:rPr>
          <w:lang w:val="en-CA" w:eastAsia="zh-CN"/>
        </w:rPr>
        <w:t>信息</w:t>
      </w:r>
      <w:r w:rsidR="001E1CEA" w:rsidRPr="00E2594B">
        <w:rPr>
          <w:rFonts w:hint="eastAsia"/>
          <w:lang w:val="en-CA" w:eastAsia="zh-CN"/>
        </w:rPr>
        <w:t>；</w:t>
      </w:r>
    </w:p>
    <w:p w14:paraId="7D8830C0" w14:textId="017F0AB5" w:rsidR="001E1CEA" w:rsidRDefault="00E2594B" w:rsidP="00F71336">
      <w:pPr>
        <w:pStyle w:val="enumlev1"/>
        <w:rPr>
          <w:lang w:val="en-CA" w:eastAsia="zh-CN"/>
        </w:rPr>
      </w:pPr>
      <w:r w:rsidRPr="0042498F">
        <w:rPr>
          <w:i/>
          <w:iCs/>
          <w:lang w:eastAsia="zh-CN"/>
        </w:rPr>
        <w:t>b)</w:t>
      </w:r>
      <w:r>
        <w:rPr>
          <w:i/>
          <w:iCs/>
          <w:lang w:eastAsia="zh-CN"/>
        </w:rPr>
        <w:tab/>
      </w:r>
      <w:r w:rsidR="001E1CEA" w:rsidRPr="00E2594B">
        <w:rPr>
          <w:rFonts w:ascii="SimSun" w:hAnsi="SimSun" w:cs="SimSun" w:hint="eastAsia"/>
          <w:szCs w:val="24"/>
          <w:rtl/>
          <w:lang w:val="en-CA" w:eastAsia="ar-SA"/>
        </w:rPr>
        <w:t>无线电通信局须视情况是否符合</w:t>
      </w:r>
      <w:r w:rsidR="001E1CEA" w:rsidRPr="00176323">
        <w:rPr>
          <w:rFonts w:ascii="STKaiti" w:eastAsia="STKaiti" w:hAnsi="STKaiti" w:hint="eastAsia"/>
          <w:lang w:eastAsia="zh-CN"/>
        </w:rPr>
        <w:t>做出决议</w:t>
      </w:r>
      <w:r w:rsidR="001E1CEA" w:rsidRPr="00E2594B">
        <w:rPr>
          <w:rFonts w:asciiTheme="majorBidi" w:hAnsiTheme="majorBidi" w:cstheme="majorBidi"/>
          <w:lang w:eastAsia="zh-CN"/>
        </w:rPr>
        <w:t>9</w:t>
      </w:r>
      <w:proofErr w:type="gramStart"/>
      <w:r w:rsidR="001E1CEA" w:rsidRPr="00E2594B">
        <w:rPr>
          <w:rFonts w:asciiTheme="majorBidi" w:hAnsiTheme="majorBidi" w:cstheme="majorBidi"/>
          <w:i/>
          <w:iCs/>
          <w:lang w:eastAsia="zh-CN"/>
        </w:rPr>
        <w:t>a)</w:t>
      </w:r>
      <w:r w:rsidR="001E1CEA" w:rsidRPr="00176323">
        <w:rPr>
          <w:rFonts w:asciiTheme="majorBidi" w:hAnsiTheme="majorBidi" w:cstheme="majorBidi" w:hint="eastAsia"/>
          <w:lang w:eastAsia="zh-CN"/>
        </w:rPr>
        <w:t>、</w:t>
      </w:r>
      <w:proofErr w:type="gramEnd"/>
      <w:r w:rsidR="001E1CEA" w:rsidRPr="00E2594B">
        <w:rPr>
          <w:rFonts w:asciiTheme="majorBidi" w:hAnsiTheme="majorBidi" w:cstheme="majorBidi"/>
          <w:lang w:eastAsia="zh-CN"/>
        </w:rPr>
        <w:t>9</w:t>
      </w:r>
      <w:r w:rsidR="001E1CEA" w:rsidRPr="00E2594B">
        <w:rPr>
          <w:rFonts w:asciiTheme="majorBidi" w:hAnsiTheme="majorBidi" w:cstheme="majorBidi"/>
          <w:i/>
          <w:iCs/>
          <w:lang w:eastAsia="zh-CN"/>
        </w:rPr>
        <w:t>b)</w:t>
      </w:r>
      <w:r w:rsidR="001E1CEA" w:rsidRPr="00176323">
        <w:rPr>
          <w:rFonts w:asciiTheme="majorBidi" w:hAnsiTheme="majorBidi" w:cstheme="majorBidi" w:hint="eastAsia"/>
          <w:lang w:eastAsia="zh-CN"/>
        </w:rPr>
        <w:t>或</w:t>
      </w:r>
      <w:r w:rsidR="001E1CEA" w:rsidRPr="00E2594B">
        <w:rPr>
          <w:rFonts w:asciiTheme="majorBidi" w:hAnsiTheme="majorBidi" w:cstheme="majorBidi"/>
          <w:lang w:eastAsia="zh-CN"/>
        </w:rPr>
        <w:t>9</w:t>
      </w:r>
      <w:r w:rsidR="001E1CEA" w:rsidRPr="00E2594B">
        <w:rPr>
          <w:rFonts w:asciiTheme="majorBidi" w:hAnsiTheme="majorBidi" w:cstheme="majorBidi"/>
          <w:i/>
          <w:iCs/>
          <w:lang w:eastAsia="zh-CN"/>
        </w:rPr>
        <w:t>c)</w:t>
      </w:r>
      <w:r w:rsidR="001E1CEA" w:rsidRPr="00E2594B">
        <w:rPr>
          <w:rFonts w:ascii="SimSun" w:hAnsi="SimSun"/>
          <w:lang w:eastAsia="zh-CN"/>
        </w:rPr>
        <w:t>和</w:t>
      </w:r>
      <w:r w:rsidR="001E1CEA" w:rsidRPr="00DB2649">
        <w:rPr>
          <w:rFonts w:ascii="SimSun" w:hAnsi="SimSun"/>
          <w:lang w:eastAsia="zh-CN"/>
        </w:rPr>
        <w:t>第</w:t>
      </w:r>
      <w:r w:rsidR="001E1CEA" w:rsidRPr="00176323">
        <w:rPr>
          <w:b/>
          <w:bCs/>
          <w:lang w:eastAsia="zh-CN"/>
        </w:rPr>
        <w:t>11.43A/11.43B</w:t>
      </w:r>
      <w:r w:rsidR="001E1CEA" w:rsidRPr="00DB2649">
        <w:rPr>
          <w:iCs/>
          <w:lang w:eastAsia="zh-CN"/>
        </w:rPr>
        <w:t>款</w:t>
      </w:r>
      <w:r w:rsidR="001E1CEA" w:rsidRPr="00E2594B">
        <w:rPr>
          <w:rFonts w:ascii="SimSun" w:hAnsi="SimSun" w:hint="eastAsia"/>
          <w:lang w:eastAsia="zh-CN"/>
        </w:rPr>
        <w:t>规定的</w:t>
      </w:r>
      <w:r w:rsidR="001E1CEA" w:rsidRPr="00E2594B">
        <w:rPr>
          <w:rFonts w:ascii="SimSun" w:hAnsi="SimSun" w:cs="SimSun" w:hint="eastAsia"/>
          <w:szCs w:val="24"/>
          <w:rtl/>
          <w:lang w:val="en-CA" w:eastAsia="ar-SA"/>
        </w:rPr>
        <w:t>卫星</w:t>
      </w:r>
      <w:r w:rsidR="001E1CEA" w:rsidRPr="00E2594B">
        <w:rPr>
          <w:rFonts w:ascii="SimSun" w:hAnsi="SimSun" w:hint="eastAsia"/>
          <w:lang w:eastAsia="zh-CN"/>
        </w:rPr>
        <w:t>最大</w:t>
      </w:r>
      <w:r w:rsidR="001E1CEA" w:rsidRPr="00E2594B">
        <w:rPr>
          <w:rFonts w:ascii="SimSun" w:hAnsi="SimSun" w:cs="SimSun" w:hint="eastAsia"/>
          <w:szCs w:val="24"/>
          <w:rtl/>
          <w:lang w:val="en-CA" w:eastAsia="ar-SA"/>
        </w:rPr>
        <w:t>数量进行审查</w:t>
      </w:r>
      <w:r w:rsidR="001E1CEA" w:rsidRPr="00E2594B">
        <w:rPr>
          <w:rFonts w:hint="eastAsia"/>
          <w:lang w:val="en-CA" w:eastAsia="zh-CN"/>
        </w:rPr>
        <w:t>；</w:t>
      </w:r>
    </w:p>
    <w:p w14:paraId="01CA65F3" w14:textId="6CB32BF2" w:rsidR="00E2594B" w:rsidRPr="00176323" w:rsidRDefault="00E2594B" w:rsidP="00271B3B">
      <w:pPr>
        <w:pStyle w:val="enumlev1"/>
        <w:rPr>
          <w:iCs/>
          <w:lang w:eastAsia="zh-CN"/>
        </w:rPr>
      </w:pPr>
      <w:r w:rsidRPr="0042498F">
        <w:rPr>
          <w:i/>
          <w:iCs/>
          <w:lang w:eastAsia="zh-CN"/>
        </w:rPr>
        <w:t>c)</w:t>
      </w:r>
      <w:r w:rsidRPr="0042498F">
        <w:rPr>
          <w:lang w:eastAsia="zh-CN"/>
        </w:rPr>
        <w:tab/>
      </w:r>
      <w:r w:rsidR="00271B3B" w:rsidRPr="006E61EA">
        <w:rPr>
          <w:rFonts w:hint="eastAsia"/>
          <w:lang w:eastAsia="zh-CN"/>
        </w:rPr>
        <w:t>出于第</w:t>
      </w:r>
      <w:r w:rsidR="00271B3B" w:rsidRPr="006E61EA">
        <w:rPr>
          <w:rFonts w:hint="eastAsia"/>
          <w:b/>
          <w:bCs/>
          <w:lang w:eastAsia="zh-CN"/>
        </w:rPr>
        <w:t>11.43B</w:t>
      </w:r>
      <w:r w:rsidR="00271B3B" w:rsidRPr="006E61EA">
        <w:rPr>
          <w:rFonts w:hint="eastAsia"/>
          <w:lang w:eastAsia="zh-CN"/>
        </w:rPr>
        <w:t>款的目的，无线电通信局不得将这些修改视为频率指配的新通知，并且在以下情况下应将频率指配的原始输入日期保留在登记总表中：</w:t>
      </w:r>
    </w:p>
    <w:p w14:paraId="6CC34277" w14:textId="41E5AAD4" w:rsidR="001E1CEA" w:rsidRPr="00176323" w:rsidRDefault="001E1CEA" w:rsidP="00874108">
      <w:pPr>
        <w:pStyle w:val="enumlev2"/>
        <w:rPr>
          <w:b/>
          <w:lang w:eastAsia="zh-CN"/>
        </w:rPr>
      </w:pPr>
      <w:proofErr w:type="spellStart"/>
      <w:r w:rsidRPr="00586EAC">
        <w:rPr>
          <w:rFonts w:hint="eastAsia"/>
          <w:iCs/>
          <w:lang w:eastAsia="zh-CN"/>
        </w:rPr>
        <w:t>i</w:t>
      </w:r>
      <w:proofErr w:type="spellEnd"/>
      <w:r w:rsidRPr="00586EAC">
        <w:rPr>
          <w:rFonts w:hint="eastAsia"/>
          <w:iCs/>
          <w:lang w:eastAsia="zh-CN"/>
        </w:rPr>
        <w:t>)</w:t>
      </w:r>
      <w:r w:rsidRPr="00435A0B">
        <w:rPr>
          <w:rFonts w:hint="eastAsia"/>
          <w:iCs/>
          <w:lang w:eastAsia="zh-CN"/>
        </w:rPr>
        <w:tab/>
      </w:r>
      <w:r w:rsidRPr="006E61EA">
        <w:rPr>
          <w:iCs/>
          <w:lang w:eastAsia="zh-CN"/>
        </w:rPr>
        <w:t>如果无线电通信局根据第</w:t>
      </w:r>
      <w:r w:rsidRPr="00176323">
        <w:rPr>
          <w:b/>
          <w:iCs/>
          <w:lang w:eastAsia="zh-CN"/>
        </w:rPr>
        <w:t>11.31</w:t>
      </w:r>
      <w:r w:rsidRPr="006E61EA">
        <w:rPr>
          <w:bCs/>
          <w:iCs/>
          <w:lang w:eastAsia="zh-CN"/>
        </w:rPr>
        <w:t>款得出</w:t>
      </w:r>
      <w:r w:rsidRPr="006E61EA">
        <w:rPr>
          <w:rFonts w:hint="eastAsia"/>
          <w:bCs/>
          <w:iCs/>
          <w:lang w:eastAsia="zh-CN"/>
        </w:rPr>
        <w:t>合格</w:t>
      </w:r>
      <w:r w:rsidRPr="006E61EA">
        <w:rPr>
          <w:bCs/>
          <w:iCs/>
          <w:lang w:eastAsia="zh-CN"/>
        </w:rPr>
        <w:t>的审查结论</w:t>
      </w:r>
      <w:r w:rsidRPr="006E61EA">
        <w:rPr>
          <w:rFonts w:hint="eastAsia"/>
          <w:bCs/>
          <w:iCs/>
          <w:lang w:eastAsia="zh-CN"/>
        </w:rPr>
        <w:t>；</w:t>
      </w:r>
      <w:r w:rsidR="0015341B" w:rsidRPr="006E61EA">
        <w:rPr>
          <w:rFonts w:hint="eastAsia"/>
          <w:bCs/>
          <w:iCs/>
          <w:lang w:eastAsia="zh-CN"/>
        </w:rPr>
        <w:t>和</w:t>
      </w:r>
    </w:p>
    <w:p w14:paraId="19D9ADDE" w14:textId="0AB1195D" w:rsidR="001E1CEA" w:rsidRPr="0015341B" w:rsidRDefault="001E1CEA" w:rsidP="00874108">
      <w:pPr>
        <w:pStyle w:val="enumlev2"/>
        <w:rPr>
          <w:i/>
          <w:iCs/>
          <w:lang w:val="en-CA" w:eastAsia="zh-CN"/>
        </w:rPr>
      </w:pPr>
      <w:r w:rsidRPr="00586EAC">
        <w:rPr>
          <w:iCs/>
          <w:lang w:eastAsia="zh-CN"/>
        </w:rPr>
        <w:t>ii)</w:t>
      </w:r>
      <w:r w:rsidRPr="00435A0B">
        <w:rPr>
          <w:rFonts w:cs="SimSun"/>
          <w:szCs w:val="24"/>
          <w:lang w:val="en-CA" w:eastAsia="zh-CN"/>
        </w:rPr>
        <w:tab/>
      </w:r>
      <w:r w:rsidRPr="00435A0B">
        <w:rPr>
          <w:rFonts w:cs="SimSun"/>
          <w:szCs w:val="24"/>
          <w:rtl/>
          <w:lang w:val="en-CA" w:eastAsia="ar-SA"/>
        </w:rPr>
        <w:t>如果修改仅限于减少轨道平面的数量</w:t>
      </w:r>
      <w:r w:rsidRPr="00435A0B">
        <w:rPr>
          <w:rFonts w:hint="eastAsia"/>
          <w:lang w:val="en-CA" w:eastAsia="zh-CN"/>
        </w:rPr>
        <w:t>（附录</w:t>
      </w:r>
      <w:r w:rsidRPr="00D72B90">
        <w:rPr>
          <w:rFonts w:hint="eastAsia"/>
          <w:b/>
          <w:bCs/>
          <w:lang w:val="en-CA" w:eastAsia="zh-CN"/>
        </w:rPr>
        <w:t>4</w:t>
      </w:r>
      <w:r w:rsidRPr="00435A0B">
        <w:rPr>
          <w:rFonts w:hint="eastAsia"/>
          <w:lang w:val="en-CA" w:eastAsia="zh-CN"/>
        </w:rPr>
        <w:t>数据项</w:t>
      </w:r>
      <w:r w:rsidRPr="0015341B">
        <w:rPr>
          <w:lang w:val="en-CA" w:eastAsia="zh-CN"/>
        </w:rPr>
        <w:t>A.4.b.1</w:t>
      </w:r>
      <w:r w:rsidRPr="00435A0B">
        <w:rPr>
          <w:rFonts w:hint="eastAsia"/>
          <w:lang w:val="en-CA" w:eastAsia="zh-CN"/>
        </w:rPr>
        <w:t>）以及修改限于</w:t>
      </w:r>
      <w:r w:rsidRPr="00435A0B">
        <w:rPr>
          <w:rFonts w:hint="eastAsia"/>
          <w:lang w:val="en-CA" w:eastAsia="zh-CN"/>
        </w:rPr>
        <w:t>RAAN</w:t>
      </w:r>
      <w:r w:rsidRPr="00435A0B">
        <w:rPr>
          <w:rFonts w:hint="eastAsia"/>
          <w:lang w:val="en-CA" w:eastAsia="zh-CN"/>
        </w:rPr>
        <w:t>（附录</w:t>
      </w:r>
      <w:r w:rsidRPr="00435A0B">
        <w:rPr>
          <w:rFonts w:hint="eastAsia"/>
          <w:lang w:val="en-CA" w:eastAsia="zh-CN"/>
        </w:rPr>
        <w:t>4</w:t>
      </w:r>
      <w:r w:rsidRPr="00435A0B">
        <w:rPr>
          <w:rFonts w:hint="eastAsia"/>
          <w:lang w:val="en-CA" w:eastAsia="zh-CN"/>
        </w:rPr>
        <w:t>数据项</w:t>
      </w:r>
      <w:r w:rsidR="0015341B">
        <w:rPr>
          <w:lang w:eastAsia="zh-CN"/>
        </w:rPr>
        <w:t>A.4.b.5.a</w:t>
      </w:r>
      <w:r w:rsidRPr="00435A0B">
        <w:rPr>
          <w:rFonts w:hint="eastAsia"/>
          <w:lang w:val="en-CA" w:eastAsia="zh-CN"/>
        </w:rPr>
        <w:t>）、升交点经度（附录</w:t>
      </w:r>
      <w:r w:rsidRPr="00D72B90">
        <w:rPr>
          <w:rFonts w:hint="eastAsia"/>
          <w:b/>
          <w:bCs/>
          <w:lang w:val="en-CA" w:eastAsia="zh-CN"/>
        </w:rPr>
        <w:t>4</w:t>
      </w:r>
      <w:r w:rsidRPr="00435A0B">
        <w:rPr>
          <w:lang w:val="en-CA" w:eastAsia="zh-CN"/>
        </w:rPr>
        <w:t>数据项</w:t>
      </w:r>
      <w:r w:rsidR="0015341B">
        <w:rPr>
          <w:lang w:eastAsia="zh-CN"/>
        </w:rPr>
        <w:t>A.4.b.6.g</w:t>
      </w:r>
      <w:r w:rsidRPr="00435A0B">
        <w:rPr>
          <w:rFonts w:hint="eastAsia"/>
          <w:lang w:val="en-CA" w:eastAsia="zh-CN"/>
        </w:rPr>
        <w:t>）、和与剩余轨道平面或每个平面空间电台数量减少（附录</w:t>
      </w:r>
      <w:r w:rsidRPr="00D72B90">
        <w:rPr>
          <w:rFonts w:hint="eastAsia"/>
          <w:b/>
          <w:bCs/>
          <w:lang w:val="en-CA" w:eastAsia="zh-CN"/>
        </w:rPr>
        <w:t>4</w:t>
      </w:r>
      <w:r w:rsidRPr="00435A0B">
        <w:rPr>
          <w:rFonts w:hint="eastAsia"/>
          <w:lang w:val="en-CA" w:eastAsia="zh-CN"/>
        </w:rPr>
        <w:t>数据项</w:t>
      </w:r>
      <w:r w:rsidRPr="0015341B">
        <w:rPr>
          <w:lang w:val="en-CA" w:eastAsia="zh-CN"/>
        </w:rPr>
        <w:t>A.4.b.4.b</w:t>
      </w:r>
      <w:r w:rsidRPr="00435A0B">
        <w:rPr>
          <w:rFonts w:hint="eastAsia"/>
          <w:lang w:val="en-CA" w:eastAsia="zh-CN"/>
        </w:rPr>
        <w:t>）相关的历元日期和时间（附录</w:t>
      </w:r>
      <w:r w:rsidRPr="00D72B90">
        <w:rPr>
          <w:rFonts w:hint="eastAsia"/>
          <w:b/>
          <w:bCs/>
          <w:lang w:val="en-CA" w:eastAsia="zh-CN"/>
        </w:rPr>
        <w:t>4</w:t>
      </w:r>
      <w:r w:rsidRPr="00435A0B">
        <w:rPr>
          <w:rFonts w:hint="eastAsia"/>
          <w:lang w:val="en-CA" w:eastAsia="zh-CN"/>
        </w:rPr>
        <w:t>数据项</w:t>
      </w:r>
      <w:r w:rsidR="0015341B">
        <w:rPr>
          <w:lang w:eastAsia="zh-CN"/>
        </w:rPr>
        <w:t>A.4.b.6.h</w:t>
      </w:r>
      <w:r w:rsidRPr="00435A0B">
        <w:rPr>
          <w:rFonts w:hint="eastAsia"/>
          <w:lang w:val="en-CA" w:eastAsia="zh-CN"/>
        </w:rPr>
        <w:t>和</w:t>
      </w:r>
      <w:r w:rsidR="0015341B">
        <w:rPr>
          <w:lang w:eastAsia="zh-CN"/>
        </w:rPr>
        <w:t>A.4.b.6.i</w:t>
      </w:r>
      <w:r w:rsidR="0015341B">
        <w:rPr>
          <w:rFonts w:hint="eastAsia"/>
          <w:lang w:val="en-CA" w:eastAsia="zh-CN"/>
        </w:rPr>
        <w:t>）以及</w:t>
      </w:r>
      <w:r w:rsidRPr="00435A0B">
        <w:rPr>
          <w:rFonts w:hint="eastAsia"/>
          <w:lang w:val="en-CA" w:eastAsia="zh-CN"/>
        </w:rPr>
        <w:t>平面内空间电台的初始相的修改</w:t>
      </w:r>
      <w:r w:rsidR="0015341B">
        <w:rPr>
          <w:rFonts w:hint="eastAsia"/>
          <w:lang w:val="en-CA" w:eastAsia="zh-CN"/>
        </w:rPr>
        <w:t>（</w:t>
      </w:r>
      <w:r w:rsidR="0015341B" w:rsidRPr="00435A0B">
        <w:rPr>
          <w:rFonts w:hint="eastAsia"/>
          <w:lang w:val="en-CA" w:eastAsia="zh-CN"/>
        </w:rPr>
        <w:t>附录</w:t>
      </w:r>
      <w:r w:rsidR="0015341B" w:rsidRPr="00D72B90">
        <w:rPr>
          <w:rFonts w:hint="eastAsia"/>
          <w:b/>
          <w:bCs/>
          <w:lang w:val="en-CA" w:eastAsia="zh-CN"/>
        </w:rPr>
        <w:t>4</w:t>
      </w:r>
      <w:r w:rsidR="0015341B" w:rsidRPr="00435A0B">
        <w:rPr>
          <w:rFonts w:hint="eastAsia"/>
          <w:lang w:val="en-CA" w:eastAsia="zh-CN"/>
        </w:rPr>
        <w:t>数据项</w:t>
      </w:r>
      <w:r w:rsidR="0015341B">
        <w:rPr>
          <w:lang w:val="en-CA" w:eastAsia="zh-CN"/>
        </w:rPr>
        <w:t>A.4.b.5</w:t>
      </w:r>
      <w:r w:rsidR="0015341B" w:rsidRPr="0015341B">
        <w:rPr>
          <w:lang w:val="en-CA" w:eastAsia="zh-CN"/>
        </w:rPr>
        <w:t>.b</w:t>
      </w:r>
      <w:r w:rsidR="0015341B">
        <w:rPr>
          <w:rFonts w:hint="eastAsia"/>
          <w:lang w:val="en-CA" w:eastAsia="zh-CN"/>
        </w:rPr>
        <w:t>）</w:t>
      </w:r>
      <w:r w:rsidRPr="00435A0B">
        <w:rPr>
          <w:rFonts w:hint="eastAsia"/>
          <w:lang w:val="en-CA" w:eastAsia="zh-CN"/>
        </w:rPr>
        <w:t>；和</w:t>
      </w:r>
    </w:p>
    <w:p w14:paraId="4EEFE102" w14:textId="4726A946" w:rsidR="001E1CEA" w:rsidRPr="00176323" w:rsidRDefault="001E1CEA" w:rsidP="00874108">
      <w:pPr>
        <w:pStyle w:val="enumlev2"/>
        <w:rPr>
          <w:i/>
          <w:iCs/>
          <w:lang w:val="en-CA" w:eastAsia="zh-CN"/>
        </w:rPr>
      </w:pPr>
      <w:r w:rsidRPr="00586EAC">
        <w:rPr>
          <w:rFonts w:hint="eastAsia"/>
          <w:lang w:val="en-CA" w:eastAsia="zh-CN"/>
        </w:rPr>
        <w:t>iii)</w:t>
      </w:r>
      <w:r w:rsidRPr="00435A0B">
        <w:rPr>
          <w:rFonts w:hint="eastAsia"/>
          <w:lang w:val="en-CA" w:eastAsia="zh-CN"/>
        </w:rPr>
        <w:tab/>
      </w:r>
      <w:r w:rsidRPr="00435A0B">
        <w:rPr>
          <w:lang w:val="en-CA" w:eastAsia="zh-CN"/>
        </w:rPr>
        <w:t>如果通知主管部门</w:t>
      </w:r>
      <w:r w:rsidRPr="00435A0B">
        <w:rPr>
          <w:rFonts w:hint="eastAsia"/>
          <w:spacing w:val="-2"/>
          <w:szCs w:val="24"/>
          <w:lang w:val="en-US" w:eastAsia="zh-CN"/>
        </w:rPr>
        <w:t>提交一份承诺，说明经修改后的特性相比</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w:t>
      </w:r>
      <w:r w:rsidRPr="00435A0B">
        <w:rPr>
          <w:rFonts w:hint="eastAsia"/>
          <w:spacing w:val="-2"/>
          <w:szCs w:val="24"/>
          <w:lang w:val="en-US" w:eastAsia="zh-CN"/>
        </w:rPr>
        <w:t>公</w:t>
      </w:r>
      <w:r w:rsidRPr="00435A0B">
        <w:rPr>
          <w:spacing w:val="-2"/>
          <w:szCs w:val="24"/>
          <w:lang w:val="en-US" w:eastAsia="zh-CN"/>
        </w:rPr>
        <w:t>布的</w:t>
      </w:r>
      <w:r w:rsidRPr="00435A0B">
        <w:rPr>
          <w:rFonts w:hint="eastAsia"/>
          <w:szCs w:val="24"/>
          <w:lang w:val="en-US" w:eastAsia="zh-CN"/>
        </w:rPr>
        <w:t>频率指配最新通知资料中的</w:t>
      </w:r>
      <w:r w:rsidRPr="00435A0B">
        <w:rPr>
          <w:szCs w:val="24"/>
          <w:lang w:val="en-US" w:eastAsia="zh-CN"/>
        </w:rPr>
        <w:t>特性，</w:t>
      </w:r>
      <w:r w:rsidRPr="00435A0B">
        <w:rPr>
          <w:rFonts w:hint="eastAsia"/>
          <w:spacing w:val="-2"/>
          <w:szCs w:val="24"/>
          <w:lang w:val="en-US" w:eastAsia="zh-CN"/>
        </w:rPr>
        <w:t>不会造成更多干扰或需要更多的保护（见附录</w:t>
      </w:r>
      <w:r w:rsidRPr="00D72B90">
        <w:rPr>
          <w:rFonts w:hint="eastAsia"/>
          <w:b/>
          <w:bCs/>
          <w:spacing w:val="-2"/>
          <w:szCs w:val="24"/>
          <w:lang w:val="en-US" w:eastAsia="zh-CN"/>
        </w:rPr>
        <w:t>4</w:t>
      </w:r>
      <w:r w:rsidRPr="00435A0B">
        <w:rPr>
          <w:rFonts w:hint="eastAsia"/>
          <w:spacing w:val="-2"/>
          <w:szCs w:val="24"/>
          <w:lang w:val="en-US" w:eastAsia="zh-CN"/>
        </w:rPr>
        <w:t>数据项</w:t>
      </w:r>
      <w:r w:rsidRPr="00435A0B">
        <w:rPr>
          <w:rFonts w:hint="eastAsia"/>
          <w:spacing w:val="-2"/>
          <w:szCs w:val="24"/>
          <w:lang w:val="en-US" w:eastAsia="zh-CN"/>
        </w:rPr>
        <w:t>A.20</w:t>
      </w:r>
      <w:r w:rsidRPr="00435A0B">
        <w:rPr>
          <w:rFonts w:hint="eastAsia"/>
          <w:spacing w:val="-2"/>
          <w:szCs w:val="24"/>
          <w:lang w:val="en-US" w:eastAsia="zh-CN"/>
        </w:rPr>
        <w:t>）；</w:t>
      </w:r>
    </w:p>
    <w:p w14:paraId="56B40FD1" w14:textId="77777777" w:rsidR="001E1CEA" w:rsidRPr="00435A0B" w:rsidRDefault="001E1CEA" w:rsidP="00F71336">
      <w:pPr>
        <w:pStyle w:val="enumlev1"/>
        <w:rPr>
          <w:lang w:val="en-CA" w:eastAsia="zh-CN"/>
        </w:rPr>
      </w:pPr>
      <w:r w:rsidRPr="00435A0B">
        <w:rPr>
          <w:rFonts w:eastAsia="MS Mincho"/>
          <w:i/>
          <w:iCs/>
          <w:lang w:eastAsia="zh-CN"/>
        </w:rPr>
        <w:lastRenderedPageBreak/>
        <w:t>d</w:t>
      </w:r>
      <w:r w:rsidRPr="00176323">
        <w:rPr>
          <w:rFonts w:eastAsia="MS Mincho"/>
          <w:i/>
          <w:iCs/>
          <w:lang w:eastAsia="zh-CN"/>
        </w:rPr>
        <w:t>)</w:t>
      </w:r>
      <w:r w:rsidRPr="00176323">
        <w:rPr>
          <w:rFonts w:eastAsia="MS Mincho"/>
          <w:lang w:eastAsia="zh-CN"/>
        </w:rPr>
        <w:tab/>
      </w:r>
      <w:r w:rsidRPr="00A46681">
        <w:rPr>
          <w:lang w:val="en-CA" w:eastAsia="zh-CN"/>
        </w:rPr>
        <w:t>无线电通信局须确保</w:t>
      </w:r>
      <w:r w:rsidRPr="00A46681">
        <w:rPr>
          <w:rFonts w:hint="eastAsia"/>
          <w:lang w:val="en-CA" w:eastAsia="zh-CN"/>
        </w:rPr>
        <w:t>，</w:t>
      </w:r>
      <w:r w:rsidRPr="00A46681">
        <w:rPr>
          <w:lang w:val="en-CA" w:eastAsia="zh-CN"/>
        </w:rPr>
        <w:t>在本决议里程碑程序结束前</w:t>
      </w:r>
      <w:r w:rsidRPr="00A46681">
        <w:rPr>
          <w:rFonts w:hint="eastAsia"/>
          <w:lang w:val="en-CA" w:eastAsia="zh-CN"/>
        </w:rPr>
        <w:t>，</w:t>
      </w:r>
      <w:r w:rsidRPr="00A46681">
        <w:rPr>
          <w:lang w:val="en-CA" w:eastAsia="zh-CN"/>
        </w:rPr>
        <w:t>保留有关声明频率指配应</w:t>
      </w:r>
      <w:r w:rsidRPr="00A46681">
        <w:rPr>
          <w:rFonts w:hint="eastAsia"/>
          <w:lang w:val="en-CA" w:eastAsia="zh-CN"/>
        </w:rPr>
        <w:t>适用本</w:t>
      </w:r>
      <w:r w:rsidRPr="00A46681">
        <w:rPr>
          <w:lang w:val="en-CA" w:eastAsia="zh-CN"/>
        </w:rPr>
        <w:t>决议</w:t>
      </w:r>
      <w:r w:rsidRPr="00A46681">
        <w:rPr>
          <w:rFonts w:ascii="STKaiti" w:eastAsia="STKaiti" w:hAnsi="STKaiti"/>
          <w:lang w:val="en-CA" w:eastAsia="zh-CN"/>
        </w:rPr>
        <w:t>做出决议</w:t>
      </w:r>
      <w:r w:rsidRPr="00A46681">
        <w:rPr>
          <w:rFonts w:hint="eastAsia"/>
          <w:lang w:val="en-CA" w:eastAsia="zh-CN"/>
        </w:rPr>
        <w:t>6</w:t>
      </w:r>
      <w:r w:rsidRPr="00A46681">
        <w:rPr>
          <w:rFonts w:hint="eastAsia"/>
          <w:lang w:val="en-CA" w:eastAsia="zh-CN"/>
        </w:rPr>
        <w:t>或</w:t>
      </w:r>
      <w:r w:rsidRPr="00A46681">
        <w:rPr>
          <w:rFonts w:hint="eastAsia"/>
          <w:lang w:val="en-CA" w:eastAsia="zh-CN"/>
        </w:rPr>
        <w:t>7</w:t>
      </w:r>
      <w:r w:rsidRPr="00A46681">
        <w:rPr>
          <w:rFonts w:hint="eastAsia"/>
          <w:lang w:val="en-CA" w:eastAsia="zh-CN"/>
        </w:rPr>
        <w:t>的备注；</w:t>
      </w:r>
    </w:p>
    <w:p w14:paraId="54CFBC36" w14:textId="77777777" w:rsidR="001E1CEA" w:rsidRPr="00176323" w:rsidRDefault="001E1CEA" w:rsidP="00F71336">
      <w:pPr>
        <w:pStyle w:val="enumlev1"/>
        <w:rPr>
          <w:szCs w:val="24"/>
          <w:lang w:eastAsia="zh-CN"/>
        </w:rPr>
      </w:pPr>
      <w:r w:rsidRPr="00176323">
        <w:rPr>
          <w:i/>
          <w:iCs/>
          <w:lang w:val="en-CA" w:eastAsia="zh-CN"/>
        </w:rPr>
        <w:t>e)</w:t>
      </w:r>
      <w:r w:rsidRPr="00176323">
        <w:rPr>
          <w:lang w:val="en-CA" w:eastAsia="zh-CN"/>
        </w:rPr>
        <w:tab/>
      </w:r>
      <w:r w:rsidRPr="00435A0B">
        <w:rPr>
          <w:rFonts w:cs="SimSun"/>
          <w:szCs w:val="24"/>
          <w:rtl/>
          <w:lang w:val="en-CA" w:eastAsia="ar-SA"/>
        </w:rPr>
        <w:t>无线电通信局须在</w:t>
      </w:r>
      <w:r w:rsidRPr="00435A0B">
        <w:rPr>
          <w:rFonts w:hint="eastAsia"/>
          <w:lang w:eastAsia="zh-CN"/>
        </w:rPr>
        <w:t>《国际频率信息通报》中公布提交的信息及其审查结果；</w:t>
      </w:r>
    </w:p>
    <w:p w14:paraId="2C5E96B1" w14:textId="25C3FCD6" w:rsidR="001E1CEA" w:rsidRPr="00435A0B" w:rsidRDefault="001E1CEA" w:rsidP="002A6C92">
      <w:pPr>
        <w:rPr>
          <w:szCs w:val="24"/>
          <w:lang w:eastAsia="zh-CN"/>
        </w:rPr>
      </w:pPr>
      <w:r w:rsidRPr="00176323">
        <w:rPr>
          <w:szCs w:val="24"/>
          <w:lang w:eastAsia="zh-CN"/>
        </w:rPr>
        <w:t>1</w:t>
      </w:r>
      <w:r w:rsidR="00E2594B">
        <w:rPr>
          <w:szCs w:val="24"/>
          <w:lang w:eastAsia="zh-CN"/>
        </w:rPr>
        <w:t>2</w:t>
      </w:r>
      <w:r w:rsidRPr="00176323">
        <w:rPr>
          <w:szCs w:val="24"/>
          <w:lang w:eastAsia="zh-CN"/>
        </w:rPr>
        <w:tab/>
      </w:r>
      <w:r w:rsidRPr="00A46681">
        <w:rPr>
          <w:rFonts w:hint="eastAsia"/>
          <w:szCs w:val="24"/>
          <w:lang w:val="en-US" w:eastAsia="zh-CN"/>
        </w:rPr>
        <w:t>如通知主</w:t>
      </w:r>
      <w:r w:rsidRPr="00A46681">
        <w:rPr>
          <w:szCs w:val="24"/>
          <w:lang w:val="en-US" w:eastAsia="zh-CN"/>
        </w:rPr>
        <w:t>管部门</w:t>
      </w:r>
      <w:r w:rsidRPr="00A46681">
        <w:rPr>
          <w:rFonts w:hint="eastAsia"/>
          <w:szCs w:val="24"/>
          <w:lang w:val="en-US" w:eastAsia="zh-CN"/>
        </w:rPr>
        <w:t>未按照</w:t>
      </w:r>
      <w:r w:rsidRPr="00A46681">
        <w:rPr>
          <w:rFonts w:ascii="STKaiti" w:eastAsia="STKaiti" w:hAnsi="STKaiti" w:hint="eastAsia"/>
          <w:szCs w:val="24"/>
          <w:lang w:val="en-US" w:eastAsia="zh-CN"/>
        </w:rPr>
        <w:t>做出决议</w:t>
      </w:r>
      <w:r w:rsidRPr="00A46681">
        <w:rPr>
          <w:szCs w:val="24"/>
          <w:lang w:val="en-US" w:eastAsia="zh-CN"/>
        </w:rPr>
        <w:t>2</w:t>
      </w:r>
      <w:r w:rsidRPr="00A46681">
        <w:rPr>
          <w:rFonts w:hint="eastAsia"/>
          <w:szCs w:val="24"/>
          <w:lang w:val="en-US" w:eastAsia="zh-CN"/>
        </w:rPr>
        <w:t>或</w:t>
      </w:r>
      <w:r w:rsidRPr="00A46681">
        <w:rPr>
          <w:rFonts w:ascii="STKaiti" w:eastAsia="STKaiti" w:hAnsi="STKaiti" w:hint="eastAsia"/>
          <w:szCs w:val="24"/>
          <w:lang w:val="en-US" w:eastAsia="zh-CN"/>
        </w:rPr>
        <w:t>做出决议</w:t>
      </w:r>
      <w:r w:rsidRPr="00A46681">
        <w:rPr>
          <w:szCs w:val="24"/>
          <w:lang w:val="en-US" w:eastAsia="zh-CN"/>
        </w:rPr>
        <w:t>3</w:t>
      </w:r>
      <w:r w:rsidRPr="00A46681">
        <w:rPr>
          <w:rFonts w:hint="eastAsia"/>
          <w:szCs w:val="24"/>
          <w:lang w:val="en-US" w:eastAsia="zh-CN"/>
        </w:rPr>
        <w:t>、</w:t>
      </w:r>
      <w:r w:rsidRPr="00A46681">
        <w:rPr>
          <w:rFonts w:ascii="STKaiti" w:eastAsia="STKaiti" w:hAnsi="STKaiti"/>
          <w:szCs w:val="24"/>
          <w:lang w:val="en-US" w:eastAsia="zh-CN"/>
        </w:rPr>
        <w:t>做出决议</w:t>
      </w:r>
      <w:r w:rsidRPr="00A46681">
        <w:rPr>
          <w:rFonts w:asciiTheme="majorBidi" w:eastAsia="STKaiti" w:hAnsiTheme="majorBidi" w:cstheme="majorBidi"/>
          <w:szCs w:val="24"/>
          <w:lang w:val="en-US" w:eastAsia="zh-CN"/>
        </w:rPr>
        <w:t>6</w:t>
      </w:r>
      <w:proofErr w:type="gramStart"/>
      <w:r w:rsidRPr="003E31C7">
        <w:rPr>
          <w:rFonts w:asciiTheme="majorBidi" w:eastAsia="STKaiti" w:hAnsiTheme="majorBidi" w:cstheme="majorBidi"/>
          <w:i/>
          <w:iCs/>
          <w:szCs w:val="24"/>
          <w:lang w:val="en-US" w:eastAsia="zh-CN"/>
        </w:rPr>
        <w:t>a)</w:t>
      </w:r>
      <w:r w:rsidRPr="00A46681">
        <w:rPr>
          <w:rFonts w:asciiTheme="majorBidi" w:eastAsia="STKaiti" w:hAnsiTheme="majorBidi" w:cstheme="majorBidi"/>
          <w:szCs w:val="24"/>
          <w:lang w:val="en-US" w:eastAsia="zh-CN"/>
        </w:rPr>
        <w:t>、</w:t>
      </w:r>
      <w:proofErr w:type="gramEnd"/>
      <w:r w:rsidRPr="00A46681">
        <w:rPr>
          <w:rFonts w:asciiTheme="majorBidi" w:eastAsia="STKaiti" w:hAnsiTheme="majorBidi" w:cstheme="majorBidi"/>
          <w:szCs w:val="24"/>
          <w:lang w:val="en-US" w:eastAsia="zh-CN"/>
        </w:rPr>
        <w:t>6</w:t>
      </w:r>
      <w:r w:rsidRPr="003E31C7">
        <w:rPr>
          <w:rFonts w:asciiTheme="majorBidi" w:eastAsia="STKaiti" w:hAnsiTheme="majorBidi" w:cstheme="majorBidi"/>
          <w:i/>
          <w:iCs/>
          <w:szCs w:val="24"/>
          <w:lang w:val="en-US" w:eastAsia="zh-CN"/>
        </w:rPr>
        <w:t>b)</w:t>
      </w:r>
      <w:r w:rsidRPr="00A46681">
        <w:rPr>
          <w:rFonts w:asciiTheme="majorBidi" w:hAnsiTheme="majorBidi" w:cstheme="majorBidi"/>
          <w:szCs w:val="24"/>
          <w:lang w:val="en-US" w:eastAsia="zh-CN"/>
        </w:rPr>
        <w:t>或</w:t>
      </w:r>
      <w:r w:rsidRPr="00A46681">
        <w:rPr>
          <w:rFonts w:asciiTheme="majorBidi" w:eastAsia="STKaiti" w:hAnsiTheme="majorBidi" w:cstheme="majorBidi"/>
          <w:szCs w:val="24"/>
          <w:lang w:val="en-US" w:eastAsia="zh-CN"/>
        </w:rPr>
        <w:t>6</w:t>
      </w:r>
      <w:r w:rsidRPr="003E31C7">
        <w:rPr>
          <w:rFonts w:asciiTheme="majorBidi" w:eastAsia="STKaiti" w:hAnsiTheme="majorBidi" w:cstheme="majorBidi"/>
          <w:i/>
          <w:iCs/>
          <w:szCs w:val="24"/>
          <w:lang w:val="en-US" w:eastAsia="zh-CN"/>
        </w:rPr>
        <w:t>c)</w:t>
      </w:r>
      <w:r w:rsidRPr="00A46681">
        <w:rPr>
          <w:rFonts w:ascii="STKaiti" w:eastAsia="STKaiti" w:hAnsi="STKaiti" w:hint="eastAsia"/>
          <w:szCs w:val="24"/>
          <w:lang w:val="en-US" w:eastAsia="zh-CN"/>
        </w:rPr>
        <w:t>分节或做出决议</w:t>
      </w:r>
      <w:r w:rsidRPr="00176323">
        <w:rPr>
          <w:rFonts w:asciiTheme="majorBidi" w:eastAsia="STKaiti" w:hAnsiTheme="majorBidi" w:cstheme="majorBidi"/>
          <w:szCs w:val="24"/>
          <w:lang w:val="en-US" w:eastAsia="zh-CN"/>
        </w:rPr>
        <w:t>7</w:t>
      </w:r>
      <w:r w:rsidRPr="00176323">
        <w:rPr>
          <w:rFonts w:asciiTheme="majorBidi" w:eastAsia="STKaiti" w:hAnsiTheme="majorBidi" w:cstheme="majorBidi"/>
          <w:i/>
          <w:iCs/>
          <w:szCs w:val="24"/>
          <w:lang w:val="en-US" w:eastAsia="zh-CN"/>
        </w:rPr>
        <w:t>a)</w:t>
      </w:r>
      <w:r w:rsidRPr="00A46681">
        <w:rPr>
          <w:rFonts w:asciiTheme="majorBidi" w:eastAsia="STKaiti" w:hAnsiTheme="majorBidi" w:cstheme="majorBidi"/>
          <w:szCs w:val="24"/>
          <w:lang w:val="en-US" w:eastAsia="zh-CN"/>
        </w:rPr>
        <w:t>、</w:t>
      </w:r>
      <w:r w:rsidRPr="00176323">
        <w:rPr>
          <w:rFonts w:asciiTheme="majorBidi" w:eastAsia="STKaiti" w:hAnsiTheme="majorBidi" w:cstheme="majorBidi"/>
          <w:szCs w:val="24"/>
          <w:lang w:val="en-US" w:eastAsia="zh-CN"/>
        </w:rPr>
        <w:t>7</w:t>
      </w:r>
      <w:r w:rsidRPr="00176323">
        <w:rPr>
          <w:rFonts w:asciiTheme="majorBidi" w:eastAsia="STKaiti" w:hAnsiTheme="majorBidi" w:cstheme="majorBidi"/>
          <w:i/>
          <w:iCs/>
          <w:szCs w:val="24"/>
          <w:lang w:val="en-US" w:eastAsia="zh-CN"/>
        </w:rPr>
        <w:t>b)</w:t>
      </w:r>
      <w:r w:rsidRPr="00A46681">
        <w:rPr>
          <w:rFonts w:asciiTheme="majorBidi" w:eastAsia="STKaiti" w:hAnsiTheme="majorBidi" w:cstheme="majorBidi"/>
          <w:szCs w:val="24"/>
          <w:lang w:val="en-US" w:eastAsia="zh-CN"/>
        </w:rPr>
        <w:t>或</w:t>
      </w:r>
      <w:r w:rsidRPr="00176323">
        <w:rPr>
          <w:rFonts w:asciiTheme="majorBidi" w:eastAsia="STKaiti" w:hAnsiTheme="majorBidi" w:cstheme="majorBidi"/>
          <w:szCs w:val="24"/>
          <w:lang w:val="en-US" w:eastAsia="zh-CN"/>
        </w:rPr>
        <w:t>7</w:t>
      </w:r>
      <w:r w:rsidRPr="00176323">
        <w:rPr>
          <w:rFonts w:asciiTheme="majorBidi" w:eastAsia="STKaiti" w:hAnsiTheme="majorBidi" w:cstheme="majorBidi"/>
          <w:i/>
          <w:iCs/>
          <w:szCs w:val="24"/>
          <w:lang w:val="en-US" w:eastAsia="zh-CN"/>
        </w:rPr>
        <w:t>c)</w:t>
      </w:r>
      <w:r w:rsidRPr="00A46681">
        <w:rPr>
          <w:rFonts w:hint="eastAsia"/>
          <w:szCs w:val="24"/>
          <w:lang w:val="en-US" w:eastAsia="zh-CN"/>
        </w:rPr>
        <w:t>分节的要求向无线电通信局提交资料，则无线电通信</w:t>
      </w:r>
      <w:r w:rsidRPr="00A46681">
        <w:rPr>
          <w:szCs w:val="24"/>
          <w:lang w:val="en-US" w:eastAsia="zh-CN"/>
        </w:rPr>
        <w:t>局</w:t>
      </w:r>
      <w:r w:rsidRPr="00A46681">
        <w:rPr>
          <w:rFonts w:hint="eastAsia"/>
          <w:szCs w:val="24"/>
          <w:lang w:val="en-US" w:eastAsia="zh-CN"/>
        </w:rPr>
        <w:t>须立即向通知主</w:t>
      </w:r>
      <w:r w:rsidRPr="00A46681">
        <w:rPr>
          <w:szCs w:val="24"/>
          <w:lang w:val="en-US" w:eastAsia="zh-CN"/>
        </w:rPr>
        <w:t>管部门</w:t>
      </w:r>
      <w:r w:rsidRPr="00A46681">
        <w:rPr>
          <w:rFonts w:hint="eastAsia"/>
          <w:szCs w:val="24"/>
          <w:lang w:val="en-US" w:eastAsia="zh-CN"/>
        </w:rPr>
        <w:t>发出一份</w:t>
      </w:r>
      <w:r w:rsidRPr="00A46681">
        <w:rPr>
          <w:szCs w:val="24"/>
          <w:lang w:val="en-US" w:eastAsia="zh-CN"/>
        </w:rPr>
        <w:t>提醒函</w:t>
      </w:r>
      <w:r w:rsidRPr="00A46681">
        <w:rPr>
          <w:rFonts w:hint="eastAsia"/>
          <w:szCs w:val="24"/>
          <w:lang w:val="en-US" w:eastAsia="zh-CN"/>
        </w:rPr>
        <w:t>，要求主</w:t>
      </w:r>
      <w:r w:rsidRPr="00A46681">
        <w:rPr>
          <w:szCs w:val="24"/>
          <w:lang w:val="en-US" w:eastAsia="zh-CN"/>
        </w:rPr>
        <w:t>管部门</w:t>
      </w:r>
      <w:r w:rsidRPr="00A46681">
        <w:rPr>
          <w:rFonts w:hint="eastAsia"/>
          <w:szCs w:val="24"/>
          <w:lang w:val="en-US" w:eastAsia="zh-CN"/>
        </w:rPr>
        <w:t>自无线电</w:t>
      </w:r>
      <w:r w:rsidRPr="00A46681">
        <w:rPr>
          <w:szCs w:val="24"/>
          <w:lang w:val="en-US" w:eastAsia="zh-CN"/>
        </w:rPr>
        <w:t>通信局</w:t>
      </w:r>
      <w:r w:rsidRPr="00A46681">
        <w:rPr>
          <w:rFonts w:hint="eastAsia"/>
          <w:szCs w:val="24"/>
          <w:lang w:val="en-US" w:eastAsia="zh-CN"/>
        </w:rPr>
        <w:t>提醒</w:t>
      </w:r>
      <w:r w:rsidRPr="00A46681">
        <w:rPr>
          <w:szCs w:val="24"/>
          <w:lang w:val="en-US" w:eastAsia="zh-CN"/>
        </w:rPr>
        <w:t>函</w:t>
      </w:r>
      <w:r w:rsidRPr="00A46681">
        <w:rPr>
          <w:rFonts w:hint="eastAsia"/>
          <w:szCs w:val="24"/>
          <w:lang w:val="en-US" w:eastAsia="zh-CN"/>
        </w:rPr>
        <w:t>发</w:t>
      </w:r>
      <w:r w:rsidRPr="00A46681">
        <w:rPr>
          <w:szCs w:val="24"/>
          <w:lang w:val="en-US" w:eastAsia="zh-CN"/>
        </w:rPr>
        <w:t>出</w:t>
      </w:r>
      <w:r w:rsidRPr="00A46681">
        <w:rPr>
          <w:rFonts w:hint="eastAsia"/>
          <w:szCs w:val="24"/>
          <w:lang w:val="en-US" w:eastAsia="zh-CN"/>
        </w:rPr>
        <w:t>之日起三十（</w:t>
      </w:r>
      <w:r w:rsidRPr="00A46681">
        <w:rPr>
          <w:rFonts w:hint="eastAsia"/>
          <w:szCs w:val="24"/>
          <w:lang w:val="en-US" w:eastAsia="zh-CN"/>
        </w:rPr>
        <w:t>30</w:t>
      </w:r>
      <w:r w:rsidRPr="00A46681">
        <w:rPr>
          <w:rFonts w:hint="eastAsia"/>
          <w:szCs w:val="24"/>
          <w:lang w:val="en-US" w:eastAsia="zh-CN"/>
        </w:rPr>
        <w:t>）天内提交所需资料；</w:t>
      </w:r>
    </w:p>
    <w:p w14:paraId="43C7C617" w14:textId="6C298480" w:rsidR="001E1CEA" w:rsidRPr="00435A0B" w:rsidRDefault="00E2594B" w:rsidP="002A6C92">
      <w:pPr>
        <w:rPr>
          <w:lang w:eastAsia="zh-CN"/>
        </w:rPr>
      </w:pPr>
      <w:r>
        <w:rPr>
          <w:lang w:eastAsia="zh-CN"/>
        </w:rPr>
        <w:t>13</w:t>
      </w:r>
      <w:r w:rsidR="001E1CEA" w:rsidRPr="00176323">
        <w:rPr>
          <w:lang w:eastAsia="zh-CN"/>
        </w:rPr>
        <w:tab/>
      </w:r>
      <w:r w:rsidR="001E1CEA" w:rsidRPr="006E61EA">
        <w:rPr>
          <w:rFonts w:hint="eastAsia"/>
          <w:lang w:eastAsia="zh-CN"/>
        </w:rPr>
        <w:t>如果通知主</w:t>
      </w:r>
      <w:r w:rsidR="001E1CEA" w:rsidRPr="006E61EA">
        <w:rPr>
          <w:lang w:eastAsia="zh-CN"/>
        </w:rPr>
        <w:t>管</w:t>
      </w:r>
      <w:r w:rsidR="001E1CEA" w:rsidRPr="006E61EA">
        <w:rPr>
          <w:rFonts w:hint="eastAsia"/>
          <w:lang w:eastAsia="zh-CN"/>
        </w:rPr>
        <w:t>部门在根据</w:t>
      </w:r>
      <w:r w:rsidR="001E1CEA" w:rsidRPr="006E61EA">
        <w:rPr>
          <w:rFonts w:ascii="STKaiti" w:eastAsia="STKaiti" w:hAnsi="STKaiti" w:hint="eastAsia"/>
          <w:lang w:eastAsia="zh-CN"/>
        </w:rPr>
        <w:t>做出决议</w:t>
      </w:r>
      <w:r w:rsidR="001E1CEA" w:rsidRPr="006E61EA">
        <w:rPr>
          <w:lang w:eastAsia="zh-CN"/>
        </w:rPr>
        <w:t>1</w:t>
      </w:r>
      <w:r w:rsidR="002A6C92" w:rsidRPr="006E61EA">
        <w:rPr>
          <w:lang w:eastAsia="zh-CN"/>
        </w:rPr>
        <w:t>2</w:t>
      </w:r>
      <w:r w:rsidR="001E1CEA" w:rsidRPr="006E61EA">
        <w:rPr>
          <w:rFonts w:hint="eastAsia"/>
          <w:lang w:eastAsia="zh-CN"/>
        </w:rPr>
        <w:t>发出的提醒函后未能提交</w:t>
      </w:r>
      <w:r w:rsidR="001E1CEA" w:rsidRPr="006E61EA">
        <w:rPr>
          <w:lang w:eastAsia="zh-CN"/>
        </w:rPr>
        <w:t>资料</w:t>
      </w:r>
      <w:r w:rsidR="001E1CEA" w:rsidRPr="006E61EA">
        <w:rPr>
          <w:rFonts w:hint="eastAsia"/>
          <w:lang w:eastAsia="zh-CN"/>
        </w:rPr>
        <w:t>，无线电</w:t>
      </w:r>
      <w:r w:rsidR="001E1CEA" w:rsidRPr="006E61EA">
        <w:rPr>
          <w:lang w:eastAsia="zh-CN"/>
        </w:rPr>
        <w:t>通信局</w:t>
      </w:r>
      <w:r w:rsidR="001E1CEA" w:rsidRPr="006E61EA">
        <w:rPr>
          <w:rFonts w:hint="eastAsia"/>
          <w:lang w:eastAsia="zh-CN"/>
        </w:rPr>
        <w:t>应向通知主</w:t>
      </w:r>
      <w:r w:rsidR="001E1CEA" w:rsidRPr="006E61EA">
        <w:rPr>
          <w:lang w:eastAsia="zh-CN"/>
        </w:rPr>
        <w:t>管</w:t>
      </w:r>
      <w:r w:rsidR="001E1CEA" w:rsidRPr="006E61EA">
        <w:rPr>
          <w:rFonts w:hint="eastAsia"/>
          <w:lang w:eastAsia="zh-CN"/>
        </w:rPr>
        <w:t>部门发出第二封</w:t>
      </w:r>
      <w:r w:rsidR="001E1CEA" w:rsidRPr="006E61EA">
        <w:rPr>
          <w:lang w:eastAsia="zh-CN"/>
        </w:rPr>
        <w:t>提醒函</w:t>
      </w:r>
      <w:r w:rsidR="001E1CEA" w:rsidRPr="006E61EA">
        <w:rPr>
          <w:rFonts w:hint="eastAsia"/>
          <w:lang w:eastAsia="zh-CN"/>
        </w:rPr>
        <w:t>，要求在第二封提醒</w:t>
      </w:r>
      <w:r w:rsidR="001E1CEA" w:rsidRPr="006E61EA">
        <w:rPr>
          <w:lang w:eastAsia="zh-CN"/>
        </w:rPr>
        <w:t>函</w:t>
      </w:r>
      <w:r w:rsidR="001E1CEA" w:rsidRPr="006E61EA">
        <w:rPr>
          <w:rFonts w:hint="eastAsia"/>
          <w:lang w:eastAsia="zh-CN"/>
        </w:rPr>
        <w:t>之日起十五（</w:t>
      </w:r>
      <w:r w:rsidR="001E1CEA" w:rsidRPr="006E61EA">
        <w:rPr>
          <w:rFonts w:hint="eastAsia"/>
          <w:lang w:eastAsia="zh-CN"/>
        </w:rPr>
        <w:t>15</w:t>
      </w:r>
      <w:r w:rsidR="001E1CEA" w:rsidRPr="006E61EA">
        <w:rPr>
          <w:rFonts w:hint="eastAsia"/>
          <w:lang w:eastAsia="zh-CN"/>
        </w:rPr>
        <w:t>）天内提交所需资料；</w:t>
      </w:r>
    </w:p>
    <w:p w14:paraId="62072643" w14:textId="25237E18" w:rsidR="001E1CEA" w:rsidRPr="00176323" w:rsidRDefault="00E2594B" w:rsidP="002A6C92">
      <w:pPr>
        <w:spacing w:beforeLines="50"/>
        <w:rPr>
          <w:szCs w:val="24"/>
          <w:lang w:eastAsia="zh-CN"/>
        </w:rPr>
      </w:pPr>
      <w:r>
        <w:rPr>
          <w:szCs w:val="24"/>
          <w:lang w:eastAsia="zh-CN"/>
        </w:rPr>
        <w:t>14</w:t>
      </w:r>
      <w:r w:rsidR="001E1CEA" w:rsidRPr="00176323">
        <w:rPr>
          <w:szCs w:val="24"/>
          <w:lang w:eastAsia="zh-CN"/>
        </w:rPr>
        <w:tab/>
      </w:r>
      <w:r w:rsidR="001E1CEA" w:rsidRPr="006E61EA">
        <w:rPr>
          <w:rFonts w:hint="eastAsia"/>
          <w:szCs w:val="24"/>
          <w:lang w:val="en-US" w:eastAsia="zh-CN"/>
        </w:rPr>
        <w:t>如果通知主管部门未能依据</w:t>
      </w:r>
      <w:r w:rsidR="001E1CEA" w:rsidRPr="006E61EA">
        <w:rPr>
          <w:rFonts w:ascii="STKaiti" w:eastAsia="STKaiti" w:hAnsi="STKaiti" w:hint="eastAsia"/>
          <w:szCs w:val="24"/>
          <w:lang w:val="en-US" w:eastAsia="zh-CN"/>
        </w:rPr>
        <w:t>做出决议</w:t>
      </w:r>
      <w:r w:rsidR="001E1CEA" w:rsidRPr="00176323">
        <w:rPr>
          <w:szCs w:val="24"/>
          <w:lang w:eastAsia="zh-CN"/>
        </w:rPr>
        <w:t>1</w:t>
      </w:r>
      <w:r w:rsidR="002A6C92" w:rsidRPr="006E61EA">
        <w:rPr>
          <w:szCs w:val="24"/>
          <w:lang w:eastAsia="zh-CN"/>
        </w:rPr>
        <w:t>2</w:t>
      </w:r>
      <w:r w:rsidR="001E1CEA" w:rsidRPr="006E61EA">
        <w:rPr>
          <w:rFonts w:hint="eastAsia"/>
          <w:szCs w:val="24"/>
          <w:lang w:eastAsia="zh-CN"/>
        </w:rPr>
        <w:t>和</w:t>
      </w:r>
      <w:r w:rsidR="001E1CEA" w:rsidRPr="00176323">
        <w:rPr>
          <w:szCs w:val="24"/>
          <w:lang w:eastAsia="zh-CN"/>
        </w:rPr>
        <w:t>1</w:t>
      </w:r>
      <w:r w:rsidR="002A6C92" w:rsidRPr="006E61EA">
        <w:rPr>
          <w:szCs w:val="24"/>
          <w:lang w:eastAsia="zh-CN"/>
        </w:rPr>
        <w:t>3</w:t>
      </w:r>
      <w:r w:rsidR="001E1CEA" w:rsidRPr="006E61EA">
        <w:rPr>
          <w:rFonts w:ascii="STKaiti" w:eastAsia="STKaiti" w:hAnsi="STKaiti" w:hint="eastAsia"/>
          <w:sz w:val="20"/>
          <w:lang w:eastAsia="zh-CN"/>
        </w:rPr>
        <w:t>之二</w:t>
      </w:r>
      <w:r w:rsidR="001E1CEA" w:rsidRPr="006E61EA">
        <w:rPr>
          <w:rFonts w:hint="eastAsia"/>
          <w:szCs w:val="24"/>
          <w:lang w:val="en-US" w:eastAsia="zh-CN"/>
        </w:rPr>
        <w:t>提交资料，无线电通信局须以第</w:t>
      </w:r>
      <w:r w:rsidR="001E1CEA" w:rsidRPr="006E61EA">
        <w:rPr>
          <w:b/>
          <w:szCs w:val="24"/>
          <w:lang w:val="en-US" w:eastAsia="zh-CN"/>
        </w:rPr>
        <w:t>13.6</w:t>
      </w:r>
      <w:r w:rsidR="001E1CEA" w:rsidRPr="006E61EA">
        <w:rPr>
          <w:rFonts w:hint="eastAsia"/>
          <w:szCs w:val="24"/>
          <w:lang w:val="en-US" w:eastAsia="zh-CN"/>
        </w:rPr>
        <w:t>款中无回复方式处理案例，并</w:t>
      </w:r>
      <w:r w:rsidR="001E1CEA" w:rsidRPr="006E61EA">
        <w:rPr>
          <w:rFonts w:hint="eastAsia"/>
          <w:lang w:eastAsia="zh-CN"/>
        </w:rPr>
        <w:t>在审查时继续考虑该条目直至无线电规则委员会做出注销有关条目或通过</w:t>
      </w:r>
      <w:r w:rsidR="001E1CEA" w:rsidRPr="006E61EA">
        <w:rPr>
          <w:rFonts w:hint="eastAsia"/>
          <w:color w:val="000000"/>
          <w:szCs w:val="24"/>
          <w:lang w:val="en-US" w:eastAsia="zh-CN"/>
        </w:rPr>
        <w:t>删除依据</w:t>
      </w:r>
      <w:r w:rsidR="001E1CEA" w:rsidRPr="006E61EA">
        <w:rPr>
          <w:rFonts w:ascii="STKaiti" w:eastAsia="STKaiti" w:hAnsi="STKaiti"/>
          <w:szCs w:val="24"/>
          <w:lang w:val="en-US" w:eastAsia="zh-CN"/>
        </w:rPr>
        <w:t>做出决议</w:t>
      </w:r>
      <w:r w:rsidR="001E1CEA" w:rsidRPr="006E61EA">
        <w:rPr>
          <w:color w:val="000000"/>
          <w:szCs w:val="24"/>
          <w:lang w:val="en-US" w:eastAsia="zh-CN"/>
        </w:rPr>
        <w:t>6</w:t>
      </w:r>
      <w:r w:rsidR="001E1CEA" w:rsidRPr="006E61EA">
        <w:rPr>
          <w:rFonts w:hint="eastAsia"/>
          <w:color w:val="000000"/>
          <w:szCs w:val="24"/>
          <w:lang w:val="en-US" w:eastAsia="zh-CN"/>
        </w:rPr>
        <w:t>或</w:t>
      </w:r>
      <w:r w:rsidR="001E1CEA" w:rsidRPr="006E61EA">
        <w:rPr>
          <w:color w:val="000000"/>
          <w:szCs w:val="24"/>
          <w:lang w:val="en-US" w:eastAsia="zh-CN"/>
        </w:rPr>
        <w:t>7</w:t>
      </w:r>
      <w:r w:rsidR="001E1CEA" w:rsidRPr="006E61EA">
        <w:rPr>
          <w:rFonts w:hint="eastAsia"/>
          <w:color w:val="000000"/>
          <w:szCs w:val="24"/>
          <w:lang w:val="en-US" w:eastAsia="zh-CN"/>
        </w:rPr>
        <w:t>提交的最后一份完整部署信息中未列出的所有卫星的通知轨道参数对</w:t>
      </w:r>
      <w:r w:rsidR="001E1CEA" w:rsidRPr="006E61EA">
        <w:rPr>
          <w:rFonts w:hint="eastAsia"/>
          <w:lang w:eastAsia="zh-CN"/>
        </w:rPr>
        <w:t>有关条目进行修改的决定为止；</w:t>
      </w:r>
    </w:p>
    <w:p w14:paraId="082C8BEB" w14:textId="76DB4353" w:rsidR="001E1CEA" w:rsidRPr="00435A0B" w:rsidRDefault="009010A3" w:rsidP="00B26AE3">
      <w:pPr>
        <w:spacing w:beforeLines="50" w:afterLines="50" w:after="120"/>
        <w:rPr>
          <w:szCs w:val="24"/>
          <w:lang w:val="en-US" w:eastAsia="zh-CN"/>
        </w:rPr>
      </w:pPr>
      <w:r>
        <w:rPr>
          <w:rFonts w:hint="eastAsia"/>
          <w:szCs w:val="24"/>
          <w:lang w:eastAsia="zh-CN"/>
        </w:rPr>
        <w:t>15</w:t>
      </w:r>
      <w:r w:rsidR="001E1CEA" w:rsidRPr="00176323">
        <w:rPr>
          <w:szCs w:val="24"/>
          <w:lang w:eastAsia="zh-CN"/>
        </w:rPr>
        <w:tab/>
      </w:r>
      <w:proofErr w:type="gramStart"/>
      <w:r w:rsidR="001E1CEA" w:rsidRPr="00A46681">
        <w:rPr>
          <w:rFonts w:hint="eastAsia"/>
          <w:szCs w:val="24"/>
          <w:lang w:val="en-US" w:eastAsia="zh-CN"/>
        </w:rPr>
        <w:t>依据</w:t>
      </w:r>
      <w:r w:rsidR="002A6C92" w:rsidRPr="00A46681">
        <w:rPr>
          <w:rFonts w:hint="eastAsia"/>
          <w:szCs w:val="24"/>
          <w:lang w:val="en-US" w:eastAsia="zh-CN"/>
        </w:rPr>
        <w:t>[</w:t>
      </w:r>
      <w:proofErr w:type="gramEnd"/>
      <w:r w:rsidR="002A6C92" w:rsidRPr="00A46681">
        <w:rPr>
          <w:szCs w:val="24"/>
          <w:lang w:val="en-US" w:eastAsia="zh-CN"/>
        </w:rPr>
        <w:t>MOD]</w:t>
      </w:r>
      <w:r w:rsidR="001E1CEA" w:rsidRPr="00A46681">
        <w:rPr>
          <w:szCs w:val="24"/>
          <w:lang w:val="en-US" w:eastAsia="zh-CN"/>
        </w:rPr>
        <w:t>第</w:t>
      </w:r>
      <w:r w:rsidR="001E1CEA" w:rsidRPr="00A46681">
        <w:rPr>
          <w:rFonts w:hint="eastAsia"/>
          <w:b/>
          <w:szCs w:val="24"/>
          <w:lang w:val="en-US" w:eastAsia="zh-CN"/>
        </w:rPr>
        <w:t>11.49</w:t>
      </w:r>
      <w:r w:rsidR="001E1CEA" w:rsidRPr="00A46681">
        <w:rPr>
          <w:rFonts w:hint="eastAsia"/>
          <w:szCs w:val="24"/>
          <w:lang w:val="en-US" w:eastAsia="zh-CN"/>
        </w:rPr>
        <w:t>款暂停</w:t>
      </w:r>
      <w:r w:rsidR="001E1CEA" w:rsidRPr="00A46681">
        <w:rPr>
          <w:szCs w:val="24"/>
          <w:lang w:val="en-US" w:eastAsia="zh-CN"/>
        </w:rPr>
        <w:t>使用的</w:t>
      </w:r>
      <w:r w:rsidR="001E1CEA" w:rsidRPr="00A46681">
        <w:rPr>
          <w:rFonts w:hint="eastAsia"/>
          <w:szCs w:val="24"/>
          <w:lang w:val="en-US" w:eastAsia="zh-CN"/>
        </w:rPr>
        <w:t>频率指配，频率指配投入使用的日期不得晚于</w:t>
      </w:r>
      <w:r w:rsidR="002A6C92" w:rsidRPr="00A46681">
        <w:rPr>
          <w:rFonts w:hint="eastAsia"/>
          <w:szCs w:val="24"/>
          <w:lang w:val="en-US" w:eastAsia="zh-CN"/>
        </w:rPr>
        <w:t>[</w:t>
      </w:r>
      <w:r w:rsidR="002A6C92" w:rsidRPr="00A46681">
        <w:rPr>
          <w:szCs w:val="24"/>
          <w:lang w:val="en-US" w:eastAsia="zh-CN"/>
        </w:rPr>
        <w:t>MOD]</w:t>
      </w:r>
      <w:r w:rsidR="001E1CEA" w:rsidRPr="00A46681">
        <w:rPr>
          <w:szCs w:val="24"/>
          <w:lang w:val="en-US" w:eastAsia="zh-CN"/>
        </w:rPr>
        <w:t>第</w:t>
      </w:r>
      <w:r w:rsidR="001E1CEA" w:rsidRPr="00A46681">
        <w:rPr>
          <w:rFonts w:hint="eastAsia"/>
          <w:b/>
          <w:szCs w:val="24"/>
          <w:lang w:val="en-US" w:eastAsia="zh-CN"/>
        </w:rPr>
        <w:t>11.49</w:t>
      </w:r>
      <w:r w:rsidR="001E1CEA" w:rsidRPr="00A46681">
        <w:rPr>
          <w:rFonts w:hint="eastAsia"/>
          <w:szCs w:val="24"/>
          <w:lang w:val="en-US" w:eastAsia="zh-CN"/>
        </w:rPr>
        <w:t>款规定的日期或者酌情根据</w:t>
      </w:r>
      <w:r w:rsidR="001E1CEA" w:rsidRPr="00A46681">
        <w:rPr>
          <w:rFonts w:ascii="STKaiti" w:eastAsia="STKaiti" w:hAnsi="STKaiti" w:hint="eastAsia"/>
          <w:szCs w:val="24"/>
          <w:lang w:val="en-US" w:eastAsia="zh-CN"/>
        </w:rPr>
        <w:t>做出决议</w:t>
      </w:r>
      <w:r w:rsidR="001E1CEA" w:rsidRPr="00176323">
        <w:rPr>
          <w:szCs w:val="24"/>
          <w:lang w:eastAsia="zh-CN"/>
        </w:rPr>
        <w:t>6</w:t>
      </w:r>
      <w:r w:rsidR="001E1CEA" w:rsidRPr="00176323">
        <w:rPr>
          <w:i/>
          <w:iCs/>
          <w:szCs w:val="24"/>
          <w:lang w:eastAsia="zh-CN"/>
        </w:rPr>
        <w:t>a)</w:t>
      </w:r>
      <w:r w:rsidR="001E1CEA" w:rsidRPr="00A46681">
        <w:rPr>
          <w:szCs w:val="24"/>
          <w:lang w:eastAsia="zh-CN"/>
        </w:rPr>
        <w:t>、</w:t>
      </w:r>
      <w:r w:rsidR="001E1CEA" w:rsidRPr="00176323">
        <w:rPr>
          <w:szCs w:val="24"/>
          <w:lang w:eastAsia="zh-CN"/>
        </w:rPr>
        <w:t>6</w:t>
      </w:r>
      <w:r w:rsidR="001E1CEA" w:rsidRPr="00176323">
        <w:rPr>
          <w:i/>
          <w:iCs/>
          <w:szCs w:val="24"/>
          <w:lang w:eastAsia="zh-CN"/>
        </w:rPr>
        <w:t>b)</w:t>
      </w:r>
      <w:r w:rsidR="001E1CEA" w:rsidRPr="00A46681">
        <w:rPr>
          <w:rFonts w:hint="eastAsia"/>
          <w:szCs w:val="24"/>
          <w:lang w:eastAsia="zh-CN"/>
        </w:rPr>
        <w:t>、</w:t>
      </w:r>
      <w:r w:rsidR="001E1CEA" w:rsidRPr="00176323">
        <w:rPr>
          <w:szCs w:val="24"/>
          <w:lang w:eastAsia="zh-CN"/>
        </w:rPr>
        <w:t>6</w:t>
      </w:r>
      <w:r w:rsidR="001E1CEA" w:rsidRPr="00176323">
        <w:rPr>
          <w:i/>
          <w:iCs/>
          <w:szCs w:val="24"/>
          <w:lang w:eastAsia="zh-CN"/>
        </w:rPr>
        <w:t>c</w:t>
      </w:r>
      <w:r w:rsidR="001E1CEA" w:rsidRPr="003E31C7">
        <w:rPr>
          <w:i/>
          <w:iCs/>
          <w:szCs w:val="24"/>
          <w:lang w:eastAsia="zh-CN"/>
        </w:rPr>
        <w:t>)</w:t>
      </w:r>
      <w:r w:rsidR="001E1CEA" w:rsidRPr="00A46681">
        <w:rPr>
          <w:rFonts w:hint="eastAsia"/>
          <w:szCs w:val="24"/>
          <w:lang w:eastAsia="zh-CN"/>
        </w:rPr>
        <w:t>或</w:t>
      </w:r>
      <w:r w:rsidR="001E1CEA" w:rsidRPr="00A46681">
        <w:rPr>
          <w:rFonts w:ascii="STKaiti" w:eastAsia="STKaiti" w:hAnsi="STKaiti" w:hint="eastAsia"/>
          <w:szCs w:val="24"/>
          <w:lang w:val="en-US" w:eastAsia="zh-CN"/>
        </w:rPr>
        <w:t>做出决议</w:t>
      </w:r>
      <w:r w:rsidR="001E1CEA" w:rsidRPr="00A46681">
        <w:rPr>
          <w:szCs w:val="24"/>
          <w:lang w:eastAsia="zh-CN"/>
        </w:rPr>
        <w:t>7</w:t>
      </w:r>
      <w:r w:rsidR="001E1CEA" w:rsidRPr="00176323">
        <w:rPr>
          <w:i/>
          <w:iCs/>
          <w:szCs w:val="24"/>
          <w:lang w:eastAsia="zh-CN"/>
        </w:rPr>
        <w:t>a)</w:t>
      </w:r>
      <w:r w:rsidR="001E1CEA" w:rsidRPr="00A46681">
        <w:rPr>
          <w:szCs w:val="24"/>
          <w:lang w:eastAsia="zh-CN"/>
        </w:rPr>
        <w:t>、</w:t>
      </w:r>
      <w:r w:rsidR="001E1CEA" w:rsidRPr="00A46681">
        <w:rPr>
          <w:szCs w:val="24"/>
          <w:lang w:eastAsia="zh-CN"/>
        </w:rPr>
        <w:t>7</w:t>
      </w:r>
      <w:r w:rsidR="001E1CEA" w:rsidRPr="00176323">
        <w:rPr>
          <w:i/>
          <w:iCs/>
          <w:szCs w:val="24"/>
          <w:lang w:eastAsia="zh-CN"/>
        </w:rPr>
        <w:t>b)</w:t>
      </w:r>
      <w:r w:rsidR="001E1CEA" w:rsidRPr="00A46681">
        <w:rPr>
          <w:rFonts w:hint="eastAsia"/>
          <w:szCs w:val="24"/>
          <w:lang w:eastAsia="zh-CN"/>
        </w:rPr>
        <w:t>、</w:t>
      </w:r>
      <w:r w:rsidR="001E1CEA" w:rsidRPr="00A46681">
        <w:rPr>
          <w:szCs w:val="24"/>
          <w:lang w:eastAsia="zh-CN"/>
        </w:rPr>
        <w:t>7</w:t>
      </w:r>
      <w:r w:rsidR="001E1CEA" w:rsidRPr="00176323">
        <w:rPr>
          <w:i/>
          <w:iCs/>
          <w:szCs w:val="24"/>
          <w:lang w:eastAsia="zh-CN"/>
        </w:rPr>
        <w:t>c)</w:t>
      </w:r>
      <w:r w:rsidR="001E1CEA" w:rsidRPr="00A46681">
        <w:rPr>
          <w:szCs w:val="24"/>
          <w:lang w:val="en-US" w:eastAsia="zh-CN"/>
        </w:rPr>
        <w:t>的</w:t>
      </w:r>
      <w:r w:rsidR="001E1CEA" w:rsidRPr="00A46681">
        <w:rPr>
          <w:rFonts w:hint="eastAsia"/>
          <w:szCs w:val="24"/>
          <w:lang w:val="en-US" w:eastAsia="zh-CN"/>
        </w:rPr>
        <w:t>下一个里程碑日期中先到来的日期；</w:t>
      </w:r>
    </w:p>
    <w:p w14:paraId="30005A57" w14:textId="441066D8" w:rsidR="001E1CEA" w:rsidRDefault="009010A3" w:rsidP="00B26AE3">
      <w:r>
        <w:rPr>
          <w:rFonts w:hint="eastAsia"/>
          <w:szCs w:val="24"/>
          <w:lang w:eastAsia="zh-CN"/>
        </w:rPr>
        <w:t>16</w:t>
      </w:r>
      <w:r w:rsidR="001E1CEA" w:rsidRPr="00176323">
        <w:rPr>
          <w:szCs w:val="24"/>
          <w:lang w:eastAsia="zh-CN"/>
        </w:rPr>
        <w:tab/>
      </w:r>
      <w:proofErr w:type="gramStart"/>
      <w:r w:rsidR="001E1CEA" w:rsidRPr="00A46681">
        <w:rPr>
          <w:rFonts w:hint="eastAsia"/>
          <w:szCs w:val="24"/>
          <w:lang w:val="en-US" w:eastAsia="zh-CN"/>
        </w:rPr>
        <w:t>根据</w:t>
      </w:r>
      <w:r w:rsidR="00B26AE3" w:rsidRPr="00A46681">
        <w:rPr>
          <w:rFonts w:hint="eastAsia"/>
          <w:szCs w:val="24"/>
          <w:lang w:val="en-US" w:eastAsia="zh-CN"/>
        </w:rPr>
        <w:t>[</w:t>
      </w:r>
      <w:proofErr w:type="gramEnd"/>
      <w:r w:rsidR="00B26AE3" w:rsidRPr="00A46681">
        <w:rPr>
          <w:szCs w:val="24"/>
          <w:lang w:val="en-US" w:eastAsia="zh-CN"/>
        </w:rPr>
        <w:t>MOD]</w:t>
      </w:r>
      <w:r w:rsidR="001E1CEA" w:rsidRPr="00A46681">
        <w:rPr>
          <w:rFonts w:hint="eastAsia"/>
          <w:szCs w:val="24"/>
          <w:lang w:val="en-US" w:eastAsia="zh-CN"/>
        </w:rPr>
        <w:t>第</w:t>
      </w:r>
      <w:r w:rsidR="001E1CEA" w:rsidRPr="00176323">
        <w:rPr>
          <w:b/>
          <w:szCs w:val="24"/>
          <w:lang w:eastAsia="zh-CN"/>
        </w:rPr>
        <w:t>11.49</w:t>
      </w:r>
      <w:r w:rsidR="001E1CEA" w:rsidRPr="00A46681">
        <w:rPr>
          <w:rFonts w:hint="eastAsia"/>
          <w:bCs/>
          <w:szCs w:val="24"/>
          <w:lang w:eastAsia="zh-CN"/>
        </w:rPr>
        <w:t>款</w:t>
      </w:r>
      <w:r w:rsidR="001E1CEA" w:rsidRPr="00A46681">
        <w:rPr>
          <w:rFonts w:hint="eastAsia"/>
          <w:szCs w:val="24"/>
          <w:lang w:val="en-US" w:eastAsia="zh-CN"/>
        </w:rPr>
        <w:t>暂停的频率指配，不会酌情延长</w:t>
      </w:r>
      <w:bookmarkStart w:id="148" w:name="OLE_LINK147"/>
      <w:bookmarkStart w:id="149" w:name="OLE_LINK148"/>
      <w:r w:rsidR="001E1CEA" w:rsidRPr="00A46681">
        <w:rPr>
          <w:rFonts w:ascii="STKaiti" w:eastAsia="STKaiti" w:hAnsi="STKaiti" w:hint="eastAsia"/>
          <w:szCs w:val="24"/>
          <w:lang w:val="en-US" w:eastAsia="zh-CN"/>
        </w:rPr>
        <w:t>做出</w:t>
      </w:r>
      <w:r w:rsidR="001E1CEA" w:rsidRPr="00A46681">
        <w:rPr>
          <w:rFonts w:ascii="STKaiti" w:eastAsia="STKaiti" w:hAnsi="STKaiti"/>
          <w:szCs w:val="24"/>
          <w:lang w:val="en-US" w:eastAsia="zh-CN"/>
        </w:rPr>
        <w:t>决议</w:t>
      </w:r>
      <w:r w:rsidR="001E1CEA" w:rsidRPr="00176323">
        <w:rPr>
          <w:szCs w:val="24"/>
          <w:lang w:eastAsia="zh-CN"/>
        </w:rPr>
        <w:t>6</w:t>
      </w:r>
      <w:r w:rsidR="001E1CEA" w:rsidRPr="00176323">
        <w:rPr>
          <w:i/>
          <w:iCs/>
          <w:szCs w:val="24"/>
          <w:lang w:eastAsia="zh-CN"/>
        </w:rPr>
        <w:t>a)</w:t>
      </w:r>
      <w:r w:rsidR="001E1CEA" w:rsidRPr="00A46681">
        <w:rPr>
          <w:szCs w:val="24"/>
          <w:lang w:eastAsia="zh-CN"/>
        </w:rPr>
        <w:t>、</w:t>
      </w:r>
      <w:r w:rsidR="001E1CEA" w:rsidRPr="00176323">
        <w:rPr>
          <w:szCs w:val="24"/>
          <w:lang w:eastAsia="zh-CN"/>
        </w:rPr>
        <w:t>6</w:t>
      </w:r>
      <w:r w:rsidR="001E1CEA" w:rsidRPr="00176323">
        <w:rPr>
          <w:i/>
          <w:iCs/>
          <w:szCs w:val="24"/>
          <w:lang w:eastAsia="zh-CN"/>
        </w:rPr>
        <w:t>b)</w:t>
      </w:r>
      <w:r w:rsidR="001E1CEA" w:rsidRPr="00A46681">
        <w:rPr>
          <w:rFonts w:hint="eastAsia"/>
          <w:szCs w:val="24"/>
          <w:lang w:eastAsia="zh-CN"/>
        </w:rPr>
        <w:t>、</w:t>
      </w:r>
      <w:r w:rsidR="001E1CEA" w:rsidRPr="00176323">
        <w:rPr>
          <w:szCs w:val="24"/>
          <w:lang w:eastAsia="zh-CN"/>
        </w:rPr>
        <w:t>6</w:t>
      </w:r>
      <w:r w:rsidR="001E1CEA" w:rsidRPr="00176323">
        <w:rPr>
          <w:i/>
          <w:iCs/>
          <w:szCs w:val="24"/>
          <w:lang w:eastAsia="zh-CN"/>
        </w:rPr>
        <w:t>c</w:t>
      </w:r>
      <w:r w:rsidR="001E1CEA" w:rsidRPr="003E31C7">
        <w:rPr>
          <w:i/>
          <w:iCs/>
          <w:szCs w:val="24"/>
          <w:lang w:eastAsia="zh-CN"/>
        </w:rPr>
        <w:t>)</w:t>
      </w:r>
      <w:r w:rsidR="001E1CEA" w:rsidRPr="00A46681">
        <w:rPr>
          <w:rFonts w:hint="eastAsia"/>
          <w:szCs w:val="24"/>
          <w:lang w:val="en-US" w:eastAsia="zh-CN"/>
        </w:rPr>
        <w:t>或</w:t>
      </w:r>
      <w:r w:rsidR="001E1CEA" w:rsidRPr="00A46681">
        <w:rPr>
          <w:rFonts w:ascii="STKaiti" w:eastAsia="STKaiti" w:hAnsi="STKaiti" w:hint="eastAsia"/>
          <w:szCs w:val="24"/>
          <w:lang w:val="en-US" w:eastAsia="zh-CN"/>
        </w:rPr>
        <w:t>做出</w:t>
      </w:r>
      <w:r w:rsidR="001E1CEA" w:rsidRPr="00A46681">
        <w:rPr>
          <w:rFonts w:ascii="STKaiti" w:eastAsia="STKaiti" w:hAnsi="STKaiti"/>
          <w:szCs w:val="24"/>
          <w:lang w:val="en-US" w:eastAsia="zh-CN"/>
        </w:rPr>
        <w:t>决议</w:t>
      </w:r>
      <w:r w:rsidR="001E1CEA" w:rsidRPr="00A46681">
        <w:rPr>
          <w:szCs w:val="24"/>
          <w:lang w:eastAsia="zh-CN"/>
        </w:rPr>
        <w:t>7</w:t>
      </w:r>
      <w:r w:rsidR="001E1CEA" w:rsidRPr="00176323">
        <w:rPr>
          <w:i/>
          <w:iCs/>
          <w:szCs w:val="24"/>
          <w:lang w:eastAsia="zh-CN"/>
        </w:rPr>
        <w:t>a)</w:t>
      </w:r>
      <w:r w:rsidR="001E1CEA" w:rsidRPr="00A46681">
        <w:rPr>
          <w:szCs w:val="24"/>
          <w:lang w:eastAsia="zh-CN"/>
        </w:rPr>
        <w:t>、</w:t>
      </w:r>
      <w:r w:rsidR="001E1CEA" w:rsidRPr="00A46681">
        <w:rPr>
          <w:szCs w:val="24"/>
          <w:lang w:eastAsia="zh-CN"/>
        </w:rPr>
        <w:t>7</w:t>
      </w:r>
      <w:r w:rsidR="001E1CEA" w:rsidRPr="00176323">
        <w:rPr>
          <w:i/>
          <w:iCs/>
          <w:szCs w:val="24"/>
          <w:lang w:eastAsia="zh-CN"/>
        </w:rPr>
        <w:t>b)</w:t>
      </w:r>
      <w:r w:rsidR="001E1CEA" w:rsidRPr="00A46681">
        <w:rPr>
          <w:rFonts w:hint="eastAsia"/>
          <w:szCs w:val="24"/>
          <w:lang w:eastAsia="zh-CN"/>
        </w:rPr>
        <w:t>、</w:t>
      </w:r>
      <w:r w:rsidR="001E1CEA" w:rsidRPr="00A46681">
        <w:rPr>
          <w:szCs w:val="24"/>
          <w:lang w:eastAsia="zh-CN"/>
        </w:rPr>
        <w:t>7</w:t>
      </w:r>
      <w:r w:rsidR="001E1CEA" w:rsidRPr="00176323">
        <w:rPr>
          <w:i/>
          <w:iCs/>
          <w:szCs w:val="24"/>
          <w:lang w:eastAsia="zh-CN"/>
        </w:rPr>
        <w:t>c)</w:t>
      </w:r>
      <w:r w:rsidR="001E1CEA" w:rsidRPr="00A46681">
        <w:rPr>
          <w:rFonts w:hint="eastAsia"/>
          <w:szCs w:val="24"/>
          <w:lang w:val="en-US" w:eastAsia="zh-CN"/>
        </w:rPr>
        <w:t>中</w:t>
      </w:r>
      <w:bookmarkEnd w:id="148"/>
      <w:bookmarkEnd w:id="149"/>
      <w:r w:rsidR="001E1CEA" w:rsidRPr="00A46681">
        <w:rPr>
          <w:rFonts w:hint="eastAsia"/>
          <w:szCs w:val="24"/>
          <w:lang w:val="en-US" w:eastAsia="zh-CN"/>
        </w:rPr>
        <w:t>规定的里程碑期限，也不会酌情减少</w:t>
      </w:r>
      <w:r w:rsidR="001E1CEA" w:rsidRPr="00A46681">
        <w:rPr>
          <w:rFonts w:ascii="STKaiti" w:eastAsia="STKaiti" w:hAnsi="STKaiti" w:hint="eastAsia"/>
          <w:szCs w:val="24"/>
          <w:lang w:val="en-US" w:eastAsia="zh-CN"/>
        </w:rPr>
        <w:t>做出决议</w:t>
      </w:r>
      <w:r w:rsidR="001E1CEA" w:rsidRPr="00176323">
        <w:rPr>
          <w:szCs w:val="24"/>
          <w:lang w:eastAsia="zh-CN"/>
        </w:rPr>
        <w:t>6</w:t>
      </w:r>
      <w:r w:rsidR="001E1CEA" w:rsidRPr="00176323">
        <w:rPr>
          <w:i/>
          <w:iCs/>
          <w:szCs w:val="24"/>
          <w:lang w:eastAsia="zh-CN"/>
        </w:rPr>
        <w:t>a)</w:t>
      </w:r>
      <w:r w:rsidR="001E1CEA" w:rsidRPr="00A46681">
        <w:rPr>
          <w:szCs w:val="24"/>
          <w:lang w:eastAsia="zh-CN"/>
        </w:rPr>
        <w:t>、</w:t>
      </w:r>
      <w:r w:rsidR="001E1CEA" w:rsidRPr="00176323">
        <w:rPr>
          <w:szCs w:val="24"/>
          <w:lang w:eastAsia="zh-CN"/>
        </w:rPr>
        <w:t>6</w:t>
      </w:r>
      <w:r w:rsidR="001E1CEA" w:rsidRPr="00176323">
        <w:rPr>
          <w:i/>
          <w:iCs/>
          <w:szCs w:val="24"/>
          <w:lang w:eastAsia="zh-CN"/>
        </w:rPr>
        <w:t>b)</w:t>
      </w:r>
      <w:r w:rsidR="001E1CEA" w:rsidRPr="00A46681">
        <w:rPr>
          <w:rFonts w:hint="eastAsia"/>
          <w:szCs w:val="24"/>
          <w:lang w:eastAsia="zh-CN"/>
        </w:rPr>
        <w:t>、</w:t>
      </w:r>
      <w:r w:rsidR="001E1CEA" w:rsidRPr="00176323">
        <w:rPr>
          <w:szCs w:val="24"/>
          <w:lang w:eastAsia="zh-CN"/>
        </w:rPr>
        <w:t>6</w:t>
      </w:r>
      <w:r w:rsidR="001E1CEA" w:rsidRPr="00176323">
        <w:rPr>
          <w:i/>
          <w:iCs/>
          <w:szCs w:val="24"/>
          <w:lang w:eastAsia="zh-CN"/>
        </w:rPr>
        <w:t>c</w:t>
      </w:r>
      <w:r w:rsidR="001E1CEA" w:rsidRPr="003E31C7">
        <w:rPr>
          <w:i/>
          <w:iCs/>
          <w:szCs w:val="24"/>
          <w:lang w:eastAsia="zh-CN"/>
        </w:rPr>
        <w:t>)</w:t>
      </w:r>
      <w:r w:rsidR="001E1CEA" w:rsidRPr="00A46681">
        <w:rPr>
          <w:rFonts w:hint="eastAsia"/>
          <w:szCs w:val="24"/>
          <w:lang w:val="en-US" w:eastAsia="zh-CN"/>
        </w:rPr>
        <w:t>或</w:t>
      </w:r>
      <w:r w:rsidR="001E1CEA" w:rsidRPr="00A46681">
        <w:rPr>
          <w:rFonts w:ascii="STKaiti" w:eastAsia="STKaiti" w:hAnsi="STKaiti" w:hint="eastAsia"/>
          <w:szCs w:val="24"/>
          <w:lang w:val="en-US" w:eastAsia="zh-CN"/>
        </w:rPr>
        <w:t>做出决议</w:t>
      </w:r>
      <w:r w:rsidR="001E1CEA" w:rsidRPr="00A46681">
        <w:rPr>
          <w:szCs w:val="24"/>
          <w:lang w:eastAsia="zh-CN"/>
        </w:rPr>
        <w:t>7</w:t>
      </w:r>
      <w:r w:rsidR="001E1CEA" w:rsidRPr="00176323">
        <w:rPr>
          <w:i/>
          <w:iCs/>
          <w:szCs w:val="24"/>
          <w:lang w:eastAsia="zh-CN"/>
        </w:rPr>
        <w:t>a)</w:t>
      </w:r>
      <w:r w:rsidR="001E1CEA" w:rsidRPr="00A46681">
        <w:rPr>
          <w:szCs w:val="24"/>
          <w:lang w:eastAsia="zh-CN"/>
        </w:rPr>
        <w:t>、</w:t>
      </w:r>
      <w:r w:rsidR="001E1CEA" w:rsidRPr="00A46681">
        <w:rPr>
          <w:szCs w:val="24"/>
          <w:lang w:eastAsia="zh-CN"/>
        </w:rPr>
        <w:t>7</w:t>
      </w:r>
      <w:r w:rsidR="001E1CEA" w:rsidRPr="00176323">
        <w:rPr>
          <w:i/>
          <w:iCs/>
          <w:szCs w:val="24"/>
          <w:lang w:eastAsia="zh-CN"/>
        </w:rPr>
        <w:t>b)</w:t>
      </w:r>
      <w:r w:rsidR="001E1CEA" w:rsidRPr="00A46681">
        <w:rPr>
          <w:rFonts w:hint="eastAsia"/>
          <w:szCs w:val="24"/>
          <w:lang w:eastAsia="zh-CN"/>
        </w:rPr>
        <w:t>、</w:t>
      </w:r>
      <w:r w:rsidR="001E1CEA" w:rsidRPr="00A46681">
        <w:rPr>
          <w:szCs w:val="24"/>
          <w:lang w:eastAsia="zh-CN"/>
        </w:rPr>
        <w:t>7</w:t>
      </w:r>
      <w:r w:rsidR="001E1CEA" w:rsidRPr="00176323">
        <w:rPr>
          <w:i/>
          <w:iCs/>
          <w:szCs w:val="24"/>
          <w:lang w:eastAsia="zh-CN"/>
        </w:rPr>
        <w:t>c)</w:t>
      </w:r>
      <w:r w:rsidR="001E1CEA" w:rsidRPr="00A46681">
        <w:rPr>
          <w:rFonts w:hint="eastAsia"/>
          <w:szCs w:val="24"/>
          <w:lang w:val="en-US" w:eastAsia="zh-CN"/>
        </w:rPr>
        <w:t>中产生的任何剩余里程碑相关的要求；</w:t>
      </w:r>
    </w:p>
    <w:p w14:paraId="7F71E550" w14:textId="273966E9" w:rsidR="001E1CEA" w:rsidRPr="009010A3" w:rsidRDefault="009010A3" w:rsidP="00B26AE3">
      <w:pPr>
        <w:rPr>
          <w:szCs w:val="24"/>
          <w:lang w:eastAsia="zh-CN"/>
        </w:rPr>
      </w:pPr>
      <w:r w:rsidRPr="00362676">
        <w:rPr>
          <w:lang w:eastAsia="zh-CN"/>
        </w:rPr>
        <w:t>17</w:t>
      </w:r>
      <w:r w:rsidRPr="00362676">
        <w:rPr>
          <w:lang w:eastAsia="zh-CN"/>
        </w:rPr>
        <w:tab/>
      </w:r>
      <w:r w:rsidR="00B26AE3">
        <w:rPr>
          <w:rFonts w:hint="eastAsia"/>
          <w:lang w:eastAsia="zh-CN"/>
        </w:rPr>
        <w:t>在应用第三个里程碑</w:t>
      </w:r>
      <w:r w:rsidR="00B26AE3" w:rsidRPr="00B26AE3">
        <w:rPr>
          <w:rFonts w:hint="eastAsia"/>
          <w:lang w:eastAsia="zh-CN"/>
        </w:rPr>
        <w:t>后</w:t>
      </w:r>
      <w:r w:rsidR="00B26AE3">
        <w:rPr>
          <w:rFonts w:hint="eastAsia"/>
          <w:lang w:eastAsia="zh-CN"/>
        </w:rPr>
        <w:t>，如果</w:t>
      </w:r>
      <w:r w:rsidR="00B26AE3">
        <w:rPr>
          <w:rFonts w:hint="eastAsia"/>
          <w:lang w:eastAsia="zh-CN"/>
        </w:rPr>
        <w:t>n</w:t>
      </w:r>
      <w:r w:rsidR="00B26AE3">
        <w:rPr>
          <w:lang w:eastAsia="zh-CN"/>
        </w:rPr>
        <w:t>on-</w:t>
      </w:r>
      <w:r w:rsidR="00B26AE3" w:rsidRPr="00B26AE3">
        <w:rPr>
          <w:rFonts w:hint="eastAsia"/>
          <w:lang w:eastAsia="zh-CN"/>
        </w:rPr>
        <w:t>GSO</w:t>
      </w:r>
      <w:r w:rsidR="00B26AE3">
        <w:rPr>
          <w:rFonts w:hint="eastAsia"/>
          <w:lang w:eastAsia="zh-CN"/>
        </w:rPr>
        <w:t>系统的卫星总数连续三年都低于登记</w:t>
      </w:r>
      <w:r w:rsidR="00B26AE3">
        <w:rPr>
          <w:rFonts w:hint="eastAsia"/>
          <w:lang w:val="en-US" w:eastAsia="zh-CN"/>
        </w:rPr>
        <w:t>总表</w:t>
      </w:r>
      <w:r w:rsidR="00B26AE3" w:rsidRPr="00B26AE3">
        <w:rPr>
          <w:rFonts w:hint="eastAsia"/>
          <w:lang w:eastAsia="zh-CN"/>
        </w:rPr>
        <w:t>中记录的卫星总数的</w:t>
      </w:r>
      <w:r w:rsidR="00B26AE3" w:rsidRPr="00B26AE3">
        <w:rPr>
          <w:rFonts w:hint="eastAsia"/>
          <w:lang w:eastAsia="zh-CN"/>
        </w:rPr>
        <w:t>100</w:t>
      </w:r>
      <w:r w:rsidR="00B26AE3" w:rsidRPr="00B26AE3">
        <w:rPr>
          <w:rFonts w:hint="eastAsia"/>
          <w:lang w:eastAsia="zh-CN"/>
        </w:rPr>
        <w:t>％（</w:t>
      </w:r>
      <w:r w:rsidR="00B26AE3" w:rsidRPr="00435A0B">
        <w:rPr>
          <w:rFonts w:hint="eastAsia"/>
          <w:szCs w:val="24"/>
          <w:lang w:val="en-US" w:eastAsia="zh-CN"/>
        </w:rPr>
        <w:t>四舍五入至较低整数</w:t>
      </w:r>
      <w:r w:rsidR="00B26AE3" w:rsidRPr="00B26AE3">
        <w:rPr>
          <w:rFonts w:hint="eastAsia"/>
          <w:lang w:eastAsia="zh-CN"/>
        </w:rPr>
        <w:t>），</w:t>
      </w:r>
      <w:r w:rsidR="00B26AE3">
        <w:rPr>
          <w:rFonts w:hint="eastAsia"/>
          <w:lang w:eastAsia="zh-CN"/>
        </w:rPr>
        <w:t>则</w:t>
      </w:r>
      <w:r w:rsidR="00B26AE3" w:rsidRPr="00B26AE3">
        <w:rPr>
          <w:rFonts w:hint="eastAsia"/>
          <w:lang w:eastAsia="zh-CN"/>
        </w:rPr>
        <w:t>通知主管部门应在三年期限结束后的</w:t>
      </w:r>
      <w:r w:rsidR="00B26AE3" w:rsidRPr="00B26AE3">
        <w:rPr>
          <w:rFonts w:hint="eastAsia"/>
          <w:lang w:eastAsia="zh-CN"/>
        </w:rPr>
        <w:t>90</w:t>
      </w:r>
      <w:r w:rsidR="00B26AE3" w:rsidRPr="00B26AE3">
        <w:rPr>
          <w:rFonts w:hint="eastAsia"/>
          <w:lang w:eastAsia="zh-CN"/>
        </w:rPr>
        <w:t>天内，将三年期</w:t>
      </w:r>
      <w:r w:rsidR="00B26AE3">
        <w:rPr>
          <w:rFonts w:hint="eastAsia"/>
          <w:lang w:eastAsia="zh-CN"/>
        </w:rPr>
        <w:t>结束时</w:t>
      </w:r>
      <w:r w:rsidR="00B26AE3">
        <w:rPr>
          <w:rFonts w:hint="eastAsia"/>
          <w:lang w:eastAsia="zh-CN"/>
        </w:rPr>
        <w:t>non-</w:t>
      </w:r>
      <w:r w:rsidR="00B26AE3" w:rsidRPr="00B26AE3">
        <w:rPr>
          <w:rFonts w:hint="eastAsia"/>
          <w:lang w:eastAsia="zh-CN"/>
        </w:rPr>
        <w:t>GSO</w:t>
      </w:r>
      <w:r w:rsidR="00B26AE3">
        <w:rPr>
          <w:rFonts w:hint="eastAsia"/>
          <w:lang w:eastAsia="zh-CN"/>
        </w:rPr>
        <w:t>系统的卫星总数通报无线电通信局，无线电通信局须</w:t>
      </w:r>
      <w:r w:rsidR="00B26AE3" w:rsidRPr="00B26AE3">
        <w:rPr>
          <w:rFonts w:hint="eastAsia"/>
          <w:lang w:eastAsia="zh-CN"/>
        </w:rPr>
        <w:t>根据</w:t>
      </w:r>
      <w:r w:rsidR="00B26AE3" w:rsidRPr="00B26AE3">
        <w:rPr>
          <w:rFonts w:ascii="STKaiti" w:eastAsia="STKaiti" w:hAnsi="STKaiti" w:hint="eastAsia"/>
          <w:lang w:eastAsia="zh-CN"/>
        </w:rPr>
        <w:t>做出决议</w:t>
      </w:r>
      <w:r w:rsidR="00B26AE3" w:rsidRPr="006D473D">
        <w:rPr>
          <w:rFonts w:eastAsia="STKaiti"/>
          <w:lang w:eastAsia="zh-CN"/>
        </w:rPr>
        <w:t>14</w:t>
      </w:r>
      <w:r w:rsidR="00B26AE3">
        <w:rPr>
          <w:rFonts w:hint="eastAsia"/>
          <w:lang w:eastAsia="zh-CN"/>
        </w:rPr>
        <w:t>适当修改该</w:t>
      </w:r>
      <w:r w:rsidR="00B26AE3">
        <w:rPr>
          <w:rFonts w:hint="eastAsia"/>
          <w:lang w:val="en-US" w:eastAsia="zh-CN"/>
        </w:rPr>
        <w:t>栏目</w:t>
      </w:r>
      <w:r w:rsidR="00B26AE3" w:rsidRPr="00B26AE3">
        <w:rPr>
          <w:rFonts w:hint="eastAsia"/>
          <w:lang w:eastAsia="zh-CN"/>
        </w:rPr>
        <w:t>。</w:t>
      </w:r>
    </w:p>
    <w:p w14:paraId="4F772D11" w14:textId="77777777" w:rsidR="001E1CEA" w:rsidRPr="00B26AE3" w:rsidRDefault="001E1CEA" w:rsidP="001E1CEA">
      <w:pPr>
        <w:pStyle w:val="Call"/>
        <w:rPr>
          <w:szCs w:val="24"/>
          <w:lang w:val="en-US" w:eastAsia="zh-CN"/>
        </w:rPr>
      </w:pPr>
      <w:r w:rsidRPr="00B26AE3">
        <w:rPr>
          <w:rFonts w:hint="eastAsia"/>
          <w:szCs w:val="24"/>
          <w:lang w:val="en-US" w:eastAsia="zh-CN"/>
        </w:rPr>
        <w:t>责</w:t>
      </w:r>
      <w:r w:rsidRPr="00B26AE3">
        <w:rPr>
          <w:szCs w:val="24"/>
          <w:lang w:val="en-US" w:eastAsia="zh-CN"/>
        </w:rPr>
        <w:t>成无线电通信局</w:t>
      </w:r>
    </w:p>
    <w:p w14:paraId="2A08BA85" w14:textId="65B2FFF7" w:rsidR="001E1CEA" w:rsidRPr="00B26AE3" w:rsidRDefault="00E75DF9" w:rsidP="009010A3">
      <w:pPr>
        <w:ind w:firstLineChars="200" w:firstLine="480"/>
        <w:rPr>
          <w:lang w:eastAsia="zh-CN"/>
        </w:rPr>
      </w:pPr>
      <w:r w:rsidRPr="00B26AE3">
        <w:rPr>
          <w:rFonts w:hint="eastAsia"/>
          <w:lang w:eastAsia="zh-CN"/>
        </w:rPr>
        <w:t>采取必要行动实施本决议，并将在实施本决议过程中遇到的任何困难报告给即将召开的</w:t>
      </w:r>
      <w:r w:rsidRPr="00B26AE3">
        <w:rPr>
          <w:rFonts w:hint="eastAsia"/>
          <w:lang w:eastAsia="zh-CN"/>
        </w:rPr>
        <w:t>WRC</w:t>
      </w:r>
      <w:r w:rsidRPr="00B26AE3">
        <w:rPr>
          <w:rFonts w:hint="eastAsia"/>
          <w:lang w:eastAsia="zh-CN"/>
        </w:rPr>
        <w:t>。</w:t>
      </w:r>
    </w:p>
    <w:p w14:paraId="02797F61" w14:textId="67D2041E" w:rsidR="001E1CEA" w:rsidRPr="00B26AE3" w:rsidRDefault="001E1CEA" w:rsidP="001E1CEA">
      <w:pPr>
        <w:pStyle w:val="AnnexNo"/>
        <w:rPr>
          <w:highlight w:val="cyan"/>
          <w:lang w:val="en-US" w:eastAsia="zh-CN"/>
        </w:rPr>
      </w:pPr>
      <w:bookmarkStart w:id="150" w:name="OLE_LINK169"/>
      <w:r w:rsidRPr="00B26AE3">
        <w:rPr>
          <w:rFonts w:hint="eastAsia"/>
          <w:lang w:val="en-US" w:eastAsia="zh-CN"/>
        </w:rPr>
        <w:t>第</w:t>
      </w:r>
      <w:r w:rsidRPr="00B26AE3">
        <w:rPr>
          <w:lang w:val="en-US" w:eastAsia="zh-CN"/>
        </w:rPr>
        <w:t>[</w:t>
      </w:r>
      <w:r w:rsidR="009010A3" w:rsidRPr="00B26AE3">
        <w:rPr>
          <w:lang w:eastAsia="zh-CN"/>
        </w:rPr>
        <w:t>AUS/</w:t>
      </w:r>
      <w:r w:rsidRPr="00B26AE3">
        <w:rPr>
          <w:bCs/>
          <w:szCs w:val="24"/>
          <w:lang w:val="en-US" w:eastAsia="zh-CN"/>
        </w:rPr>
        <w:t>A7(A)-</w:t>
      </w:r>
      <w:r w:rsidRPr="00B26AE3">
        <w:rPr>
          <w:lang w:val="en-US" w:eastAsia="zh-CN"/>
        </w:rPr>
        <w:t>NGSO-MILESTONES]</w:t>
      </w:r>
      <w:r w:rsidRPr="00B26AE3">
        <w:rPr>
          <w:rFonts w:hint="eastAsia"/>
          <w:lang w:eastAsia="zh-CN"/>
        </w:rPr>
        <w:t>号新决议</w:t>
      </w:r>
      <w:r w:rsidR="0003219D" w:rsidRPr="00B26AE3">
        <w:rPr>
          <w:rFonts w:hint="eastAsia"/>
          <w:lang w:eastAsia="zh-CN"/>
        </w:rPr>
        <w:t>（</w:t>
      </w:r>
      <w:r w:rsidR="0003219D" w:rsidRPr="00B26AE3">
        <w:rPr>
          <w:lang w:eastAsia="zh-CN"/>
        </w:rPr>
        <w:t>WRC-19</w:t>
      </w:r>
      <w:r w:rsidR="0003219D" w:rsidRPr="00B26AE3">
        <w:rPr>
          <w:rFonts w:hint="eastAsia"/>
          <w:lang w:eastAsia="zh-CN"/>
        </w:rPr>
        <w:t>）</w:t>
      </w:r>
      <w:r w:rsidRPr="00B26AE3">
        <w:rPr>
          <w:rFonts w:hint="eastAsia"/>
          <w:lang w:eastAsia="zh-CN"/>
        </w:rPr>
        <w:t>草案附件</w:t>
      </w:r>
      <w:bookmarkEnd w:id="150"/>
      <w:r w:rsidRPr="00B26AE3">
        <w:rPr>
          <w:szCs w:val="28"/>
          <w:lang w:eastAsia="zh-CN"/>
        </w:rPr>
        <w:t>1</w:t>
      </w:r>
    </w:p>
    <w:p w14:paraId="0A18517B" w14:textId="77777777" w:rsidR="001E1CEA" w:rsidRPr="00B26AE3" w:rsidRDefault="001E1CEA" w:rsidP="001E1CEA">
      <w:pPr>
        <w:pStyle w:val="Annextitle"/>
        <w:rPr>
          <w:highlight w:val="cyan"/>
          <w:lang w:val="en-US" w:eastAsia="zh-CN"/>
        </w:rPr>
      </w:pPr>
      <w:r w:rsidRPr="00B26AE3">
        <w:rPr>
          <w:rFonts w:hint="eastAsia"/>
          <w:lang w:eastAsia="zh-CN"/>
        </w:rPr>
        <w:t>关于空间电台部署应提交的资料</w:t>
      </w:r>
    </w:p>
    <w:p w14:paraId="61FA99BA" w14:textId="77777777" w:rsidR="001E1CEA" w:rsidRPr="00081642" w:rsidRDefault="001E1CEA" w:rsidP="001E1CEA">
      <w:pPr>
        <w:pStyle w:val="Headingb"/>
        <w:rPr>
          <w:lang w:eastAsia="zh-CN"/>
        </w:rPr>
      </w:pPr>
      <w:r w:rsidRPr="00081642">
        <w:rPr>
          <w:lang w:eastAsia="zh-CN"/>
        </w:rPr>
        <w:t>A</w:t>
      </w:r>
      <w:r w:rsidRPr="00081642">
        <w:rPr>
          <w:lang w:eastAsia="zh-CN"/>
        </w:rPr>
        <w:tab/>
      </w:r>
      <w:r>
        <w:rPr>
          <w:rFonts w:hint="eastAsia"/>
          <w:lang w:eastAsia="zh-CN"/>
        </w:rPr>
        <w:t>卫星系统资料</w:t>
      </w:r>
    </w:p>
    <w:p w14:paraId="65E84E53" w14:textId="77777777" w:rsidR="001E1CEA" w:rsidRPr="00026B97" w:rsidRDefault="001E1CEA" w:rsidP="001E1CEA">
      <w:pPr>
        <w:pStyle w:val="enumlev1"/>
        <w:rPr>
          <w:lang w:val="en-US" w:eastAsia="zh-CN"/>
        </w:rPr>
      </w:pPr>
      <w:r w:rsidRPr="00026B97">
        <w:rPr>
          <w:lang w:val="en-US" w:eastAsia="zh-CN"/>
        </w:rPr>
        <w:t>1</w:t>
      </w:r>
      <w:r w:rsidRPr="00026B97">
        <w:rPr>
          <w:lang w:val="en-US" w:eastAsia="zh-CN"/>
        </w:rPr>
        <w:tab/>
      </w:r>
      <w:r w:rsidRPr="00026B97">
        <w:rPr>
          <w:rFonts w:hint="eastAsia"/>
          <w:szCs w:val="24"/>
          <w:lang w:val="en-US" w:eastAsia="zh-CN"/>
        </w:rPr>
        <w:t>卫星系统名称</w:t>
      </w:r>
    </w:p>
    <w:p w14:paraId="1C11A7F0" w14:textId="77777777" w:rsidR="001E1CEA" w:rsidRPr="00026B97" w:rsidRDefault="001E1CEA" w:rsidP="001E1CEA">
      <w:pPr>
        <w:pStyle w:val="enumlev1"/>
        <w:rPr>
          <w:lang w:val="en-US" w:eastAsia="zh-CN"/>
        </w:rPr>
      </w:pPr>
      <w:r w:rsidRPr="00026B97">
        <w:rPr>
          <w:lang w:val="en-US" w:eastAsia="zh-CN"/>
        </w:rPr>
        <w:t>2</w:t>
      </w:r>
      <w:r w:rsidRPr="00026B97">
        <w:rPr>
          <w:lang w:val="en-US" w:eastAsia="zh-CN"/>
        </w:rPr>
        <w:tab/>
      </w:r>
      <w:r w:rsidRPr="00026B97">
        <w:rPr>
          <w:rFonts w:hint="eastAsia"/>
          <w:lang w:val="en-US" w:eastAsia="zh-CN"/>
        </w:rPr>
        <w:t>通知主</w:t>
      </w:r>
      <w:r w:rsidRPr="00026B97">
        <w:rPr>
          <w:lang w:val="en-US" w:eastAsia="zh-CN"/>
        </w:rPr>
        <w:t>管部门名称</w:t>
      </w:r>
    </w:p>
    <w:p w14:paraId="6C64573C" w14:textId="77777777" w:rsidR="001E1CEA" w:rsidRPr="008D7040" w:rsidRDefault="001E1CEA" w:rsidP="001E1CEA">
      <w:pPr>
        <w:pStyle w:val="enumlev1"/>
        <w:rPr>
          <w:lang w:val="en-US" w:eastAsia="zh-CN"/>
        </w:rPr>
      </w:pPr>
      <w:r w:rsidRPr="008D7040">
        <w:rPr>
          <w:lang w:val="en-US" w:eastAsia="zh-CN"/>
        </w:rPr>
        <w:t>3</w:t>
      </w:r>
      <w:r w:rsidRPr="008D7040">
        <w:rPr>
          <w:lang w:val="en-US" w:eastAsia="zh-CN"/>
        </w:rPr>
        <w:tab/>
      </w:r>
      <w:r w:rsidRPr="008D7040">
        <w:rPr>
          <w:rFonts w:hint="eastAsia"/>
          <w:lang w:val="en-US" w:eastAsia="zh-CN"/>
        </w:rPr>
        <w:t>部署的空间电台总数量。</w:t>
      </w:r>
    </w:p>
    <w:p w14:paraId="607389B6" w14:textId="77777777" w:rsidR="001E1CEA" w:rsidRPr="008D7040" w:rsidRDefault="001E1CEA" w:rsidP="001E1CEA">
      <w:pPr>
        <w:pStyle w:val="Headingb"/>
        <w:rPr>
          <w:lang w:val="en-US" w:eastAsia="zh-CN"/>
        </w:rPr>
      </w:pPr>
      <w:r w:rsidRPr="008D7040">
        <w:rPr>
          <w:lang w:val="en-US" w:eastAsia="zh-CN"/>
        </w:rPr>
        <w:t>B</w:t>
      </w:r>
      <w:r w:rsidRPr="008D7040">
        <w:rPr>
          <w:lang w:val="en-US" w:eastAsia="zh-CN"/>
        </w:rPr>
        <w:tab/>
      </w:r>
      <w:r w:rsidRPr="008D7040">
        <w:rPr>
          <w:rFonts w:hint="eastAsia"/>
          <w:szCs w:val="24"/>
          <w:lang w:val="en-US" w:eastAsia="zh-CN"/>
        </w:rPr>
        <w:t>为每个部署的空间电台提供发射信息</w:t>
      </w:r>
    </w:p>
    <w:p w14:paraId="4B770121" w14:textId="77777777" w:rsidR="001E1CEA" w:rsidRPr="008D7040" w:rsidRDefault="001E1CEA" w:rsidP="001E1CEA">
      <w:pPr>
        <w:pStyle w:val="enumlev1"/>
        <w:rPr>
          <w:lang w:val="en-US" w:eastAsia="zh-CN"/>
        </w:rPr>
      </w:pPr>
      <w:r w:rsidRPr="008D7040">
        <w:rPr>
          <w:lang w:val="en-US" w:eastAsia="zh-CN"/>
        </w:rPr>
        <w:t>1</w:t>
      </w:r>
      <w:r w:rsidRPr="008D7040">
        <w:rPr>
          <w:lang w:val="en-US" w:eastAsia="zh-CN"/>
        </w:rPr>
        <w:tab/>
      </w:r>
      <w:r w:rsidRPr="008D7040">
        <w:rPr>
          <w:rFonts w:hint="eastAsia"/>
          <w:lang w:val="en-US" w:eastAsia="zh-CN"/>
        </w:rPr>
        <w:t>运载火箭供应商名称</w:t>
      </w:r>
    </w:p>
    <w:p w14:paraId="2F732C0D" w14:textId="77777777" w:rsidR="001E1CEA" w:rsidRPr="008D7040" w:rsidRDefault="001E1CEA" w:rsidP="001E1CEA">
      <w:pPr>
        <w:pStyle w:val="enumlev1"/>
        <w:rPr>
          <w:lang w:val="en-US" w:eastAsia="zh-CN"/>
        </w:rPr>
      </w:pPr>
      <w:r w:rsidRPr="008D7040">
        <w:rPr>
          <w:lang w:val="en-US" w:eastAsia="zh-CN"/>
        </w:rPr>
        <w:lastRenderedPageBreak/>
        <w:t>2</w:t>
      </w:r>
      <w:r w:rsidRPr="008D7040">
        <w:rPr>
          <w:lang w:val="en-US" w:eastAsia="zh-CN"/>
        </w:rPr>
        <w:tab/>
      </w:r>
      <w:r w:rsidRPr="008D7040">
        <w:rPr>
          <w:rFonts w:hint="eastAsia"/>
          <w:szCs w:val="24"/>
          <w:lang w:val="en-US" w:eastAsia="zh-CN"/>
        </w:rPr>
        <w:t>发射设施名称和地点</w:t>
      </w:r>
    </w:p>
    <w:p w14:paraId="706DB920" w14:textId="77777777" w:rsidR="001E1CEA" w:rsidRPr="008D7040" w:rsidRDefault="001E1CEA" w:rsidP="001E1CEA">
      <w:pPr>
        <w:pStyle w:val="enumlev1"/>
        <w:rPr>
          <w:lang w:val="en-US" w:eastAsia="zh-CN"/>
        </w:rPr>
      </w:pPr>
      <w:r w:rsidRPr="008D7040">
        <w:rPr>
          <w:lang w:val="en-US" w:eastAsia="zh-CN"/>
        </w:rPr>
        <w:t>3</w:t>
      </w:r>
      <w:r w:rsidRPr="008D7040">
        <w:rPr>
          <w:lang w:val="en-US" w:eastAsia="zh-CN"/>
        </w:rPr>
        <w:tab/>
      </w:r>
      <w:r w:rsidRPr="008D7040">
        <w:rPr>
          <w:rFonts w:hint="eastAsia"/>
          <w:lang w:val="en-US" w:eastAsia="zh-CN"/>
        </w:rPr>
        <w:t>发射</w:t>
      </w:r>
      <w:r w:rsidRPr="008D7040">
        <w:rPr>
          <w:lang w:val="en-US" w:eastAsia="zh-CN"/>
        </w:rPr>
        <w:t>日期。</w:t>
      </w:r>
    </w:p>
    <w:p w14:paraId="29DB23A3" w14:textId="77777777" w:rsidR="00846DB3" w:rsidRDefault="00846DB3">
      <w:pPr>
        <w:pStyle w:val="Reasons"/>
        <w:rPr>
          <w:lang w:eastAsia="zh-CN"/>
        </w:rPr>
      </w:pPr>
    </w:p>
    <w:p w14:paraId="56F2E27B" w14:textId="77777777" w:rsidR="001E1CEA" w:rsidRDefault="001E1CEA" w:rsidP="001E1CEA">
      <w:pPr>
        <w:pStyle w:val="AppendixNo"/>
        <w:rPr>
          <w:lang w:eastAsia="zh-CN"/>
        </w:rPr>
      </w:pPr>
      <w:bookmarkStart w:id="151" w:name="_Toc330995591"/>
      <w:bookmarkStart w:id="152"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151"/>
      <w:bookmarkEnd w:id="152"/>
    </w:p>
    <w:p w14:paraId="3EE7605A" w14:textId="77777777" w:rsidR="001E1CEA" w:rsidRDefault="001E1CEA" w:rsidP="001E1CEA">
      <w:pPr>
        <w:pStyle w:val="Appendixtitle"/>
        <w:rPr>
          <w:lang w:eastAsia="zh-CN"/>
        </w:rPr>
      </w:pPr>
      <w:bookmarkStart w:id="153" w:name="_Toc330994401"/>
      <w:bookmarkStart w:id="154" w:name="_Toc330995592"/>
      <w:bookmarkStart w:id="155"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53"/>
      <w:bookmarkEnd w:id="154"/>
      <w:bookmarkEnd w:id="155"/>
    </w:p>
    <w:p w14:paraId="4D68241A" w14:textId="77777777" w:rsidR="001E1CEA" w:rsidRPr="005A16E8" w:rsidRDefault="001E1CEA" w:rsidP="001E1CEA">
      <w:pPr>
        <w:pStyle w:val="AnnexNo"/>
        <w:rPr>
          <w:lang w:eastAsia="zh-CN"/>
        </w:rPr>
      </w:pPr>
      <w:bookmarkStart w:id="156" w:name="_Toc330995594"/>
      <w:bookmarkStart w:id="157" w:name="_Toc458503220"/>
      <w:r w:rsidRPr="00584FF6">
        <w:rPr>
          <w:rFonts w:hint="eastAsia"/>
          <w:lang w:eastAsia="zh-CN"/>
        </w:rPr>
        <w:t>附件</w:t>
      </w:r>
      <w:r w:rsidRPr="005A16E8">
        <w:rPr>
          <w:rFonts w:hint="eastAsia"/>
          <w:lang w:eastAsia="zh-CN"/>
        </w:rPr>
        <w:t>2</w:t>
      </w:r>
      <w:bookmarkEnd w:id="156"/>
      <w:bookmarkEnd w:id="157"/>
    </w:p>
    <w:p w14:paraId="2F3DD742" w14:textId="77777777" w:rsidR="001E1CEA" w:rsidRPr="00CF5A1B" w:rsidRDefault="001E1CEA" w:rsidP="001E1CEA">
      <w:pPr>
        <w:pStyle w:val="Annextitle"/>
        <w:rPr>
          <w:color w:val="000000"/>
          <w:lang w:eastAsia="zh-CN"/>
        </w:rPr>
      </w:pPr>
      <w:bookmarkStart w:id="158"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58"/>
    </w:p>
    <w:p w14:paraId="7277C256" w14:textId="77777777" w:rsidR="001E1CEA" w:rsidRPr="00EB6929" w:rsidRDefault="001E1CEA" w:rsidP="001E1CEA">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77674264" w14:textId="77777777" w:rsidR="00846DB3" w:rsidRDefault="00846DB3">
      <w:pPr>
        <w:rPr>
          <w:lang w:eastAsia="zh-CN"/>
        </w:rPr>
        <w:sectPr w:rsidR="00846DB3">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4F6AFEEC" w14:textId="77777777" w:rsidR="00846DB3" w:rsidRDefault="001E1CEA">
      <w:pPr>
        <w:pStyle w:val="Proposal"/>
      </w:pPr>
      <w:r>
        <w:lastRenderedPageBreak/>
        <w:t>MOD</w:t>
      </w:r>
      <w:r>
        <w:tab/>
        <w:t>AUS/47A19A1/17</w:t>
      </w:r>
      <w:r>
        <w:rPr>
          <w:vanish/>
          <w:color w:val="7F7F7F" w:themeColor="text1" w:themeTint="80"/>
          <w:vertAlign w:val="superscript"/>
        </w:rPr>
        <w:t>#50064</w:t>
      </w:r>
    </w:p>
    <w:p w14:paraId="56C282AB" w14:textId="77777777" w:rsidR="001E1CEA" w:rsidRPr="008D7040" w:rsidRDefault="001E1CEA" w:rsidP="001E1CEA">
      <w:pPr>
        <w:pStyle w:val="TableNo"/>
        <w:spacing w:before="240"/>
        <w:rPr>
          <w:sz w:val="24"/>
          <w:szCs w:val="24"/>
          <w:lang w:eastAsia="zh-CN"/>
        </w:rPr>
      </w:pPr>
      <w:r w:rsidRPr="008D7040">
        <w:rPr>
          <w:rFonts w:hint="eastAsia"/>
          <w:sz w:val="24"/>
          <w:szCs w:val="24"/>
          <w:lang w:eastAsia="zh-CN"/>
        </w:rPr>
        <w:t>表</w:t>
      </w:r>
      <w:r w:rsidRPr="008D7040">
        <w:rPr>
          <w:sz w:val="24"/>
          <w:szCs w:val="24"/>
          <w:lang w:eastAsia="zh-CN"/>
        </w:rPr>
        <w:t>A</w:t>
      </w:r>
    </w:p>
    <w:p w14:paraId="7F1BB947" w14:textId="04BCBF71" w:rsidR="001E1CEA" w:rsidRPr="008D7040" w:rsidRDefault="001E1CEA" w:rsidP="001E1CEA">
      <w:pPr>
        <w:pStyle w:val="Tabletitle"/>
        <w:spacing w:after="0"/>
        <w:rPr>
          <w:rFonts w:eastAsiaTheme="minorEastAsia"/>
          <w:b w:val="0"/>
          <w:sz w:val="16"/>
          <w:szCs w:val="16"/>
          <w:lang w:eastAsia="zh-CN"/>
        </w:rPr>
      </w:pPr>
      <w:r w:rsidRPr="008D7040">
        <w:rPr>
          <w:rFonts w:hint="eastAsia"/>
          <w:lang w:eastAsia="zh-CN"/>
        </w:rPr>
        <w:t>卫星网络、地球站或射电天文电台的一般特性</w:t>
      </w:r>
      <w:r w:rsidRPr="008D7040">
        <w:rPr>
          <w:rFonts w:ascii="Times New Roman"/>
          <w:b w:val="0"/>
          <w:bCs/>
          <w:color w:val="000000"/>
          <w:sz w:val="16"/>
          <w:lang w:eastAsia="zh-CN"/>
        </w:rPr>
        <w:t xml:space="preserve"> </w:t>
      </w:r>
      <w:del w:id="159" w:author="Cai, Yunyi" w:date="2019-10-24T22:38:00Z">
        <w:r w:rsidRPr="008D7040" w:rsidDel="00F71336">
          <w:rPr>
            <w:rFonts w:ascii="Times New Roman"/>
            <w:b w:val="0"/>
            <w:bCs/>
            <w:color w:val="000000"/>
            <w:sz w:val="16"/>
            <w:lang w:eastAsia="zh-CN"/>
          </w:rPr>
          <w:delText>(Rev.</w:delText>
        </w:r>
      </w:del>
      <w:ins w:id="160" w:author="Cai, Yunyi" w:date="2019-10-24T22:39:00Z">
        <w:r w:rsidR="00F71336">
          <w:rPr>
            <w:rFonts w:ascii="Times New Roman" w:hint="eastAsia"/>
            <w:b w:val="0"/>
            <w:bCs/>
            <w:color w:val="000000"/>
            <w:sz w:val="16"/>
            <w:lang w:eastAsia="zh-CN"/>
          </w:rPr>
          <w:t>（</w:t>
        </w:r>
      </w:ins>
      <w:r w:rsidRPr="008D7040">
        <w:rPr>
          <w:rFonts w:ascii="Times New Roman"/>
          <w:b w:val="0"/>
          <w:bCs/>
          <w:color w:val="000000"/>
          <w:sz w:val="16"/>
          <w:lang w:eastAsia="zh-CN"/>
        </w:rPr>
        <w:t>WRC</w:t>
      </w:r>
      <w:r w:rsidRPr="008D7040">
        <w:rPr>
          <w:rFonts w:ascii="Times New Roman"/>
          <w:b w:val="0"/>
          <w:bCs/>
          <w:color w:val="000000"/>
          <w:sz w:val="16"/>
          <w:lang w:eastAsia="zh-CN"/>
        </w:rPr>
        <w:noBreakHyphen/>
      </w:r>
      <w:del w:id="161" w:author="" w:date="2019-02-26T19:13:00Z">
        <w:r w:rsidRPr="008D7040" w:rsidDel="00A94F77">
          <w:rPr>
            <w:rFonts w:ascii="Times New Roman"/>
            <w:b w:val="0"/>
            <w:sz w:val="16"/>
            <w:szCs w:val="16"/>
            <w:lang w:eastAsia="zh-CN"/>
            <w:rPrChange w:id="162" w:author="" w:date="2019-02-26T21:00:00Z">
              <w:rPr>
                <w:rFonts w:ascii="Times New Roman"/>
                <w:b w:val="0"/>
                <w:sz w:val="16"/>
                <w:szCs w:val="16"/>
                <w:highlight w:val="magenta"/>
              </w:rPr>
            </w:rPrChange>
          </w:rPr>
          <w:delText>12</w:delText>
        </w:r>
      </w:del>
      <w:ins w:id="163" w:author="" w:date="2019-02-26T19:13:00Z">
        <w:r w:rsidRPr="008D7040">
          <w:rPr>
            <w:rFonts w:ascii="Times New Roman"/>
            <w:b w:val="0"/>
            <w:sz w:val="16"/>
            <w:szCs w:val="16"/>
            <w:lang w:eastAsia="zh-CN"/>
            <w:rPrChange w:id="164" w:author="" w:date="2019-02-26T21:00:00Z">
              <w:rPr>
                <w:rFonts w:ascii="Times New Roman"/>
                <w:b w:val="0"/>
                <w:sz w:val="16"/>
                <w:szCs w:val="16"/>
                <w:highlight w:val="magenta"/>
              </w:rPr>
            </w:rPrChange>
          </w:rPr>
          <w:t>19</w:t>
        </w:r>
      </w:ins>
      <w:ins w:id="165" w:author="Cai, Yunyi" w:date="2019-10-24T22:39:00Z">
        <w:r w:rsidR="00F71336">
          <w:rPr>
            <w:rFonts w:ascii="Times New Roman" w:hint="eastAsia"/>
            <w:b w:val="0"/>
            <w:sz w:val="16"/>
            <w:szCs w:val="16"/>
            <w:lang w:eastAsia="zh-CN"/>
          </w:rPr>
          <w:t>，修订版）</w:t>
        </w:r>
      </w:ins>
      <w:del w:id="166" w:author="Cai, Yunyi" w:date="2019-10-24T22:38:00Z">
        <w:r w:rsidRPr="008D7040" w:rsidDel="00F71336">
          <w:rPr>
            <w:rFonts w:ascii="Times New Roman"/>
            <w:b w:val="0"/>
            <w:bCs/>
            <w:color w:val="000000"/>
            <w:sz w:val="16"/>
            <w:lang w:eastAsia="zh-CN"/>
          </w:rPr>
          <w:delText>)</w:delText>
        </w:r>
      </w:del>
    </w:p>
    <w:p w14:paraId="1A1BB427" w14:textId="5808FC62" w:rsidR="009010A3" w:rsidRDefault="009010A3" w:rsidP="00356938"/>
    <w:tbl>
      <w:tblPr>
        <w:tblpPr w:leftFromText="180" w:rightFromText="180" w:vertAnchor="page" w:horzAnchor="margin" w:tblpY="2964"/>
        <w:tblW w:w="5336" w:type="pct"/>
        <w:tblLook w:val="04A0" w:firstRow="1" w:lastRow="0" w:firstColumn="1" w:lastColumn="0" w:noHBand="0" w:noVBand="1"/>
      </w:tblPr>
      <w:tblGrid>
        <w:gridCol w:w="836"/>
        <w:gridCol w:w="3969"/>
        <w:gridCol w:w="800"/>
        <w:gridCol w:w="883"/>
        <w:gridCol w:w="882"/>
        <w:gridCol w:w="1124"/>
        <w:gridCol w:w="608"/>
        <w:gridCol w:w="880"/>
        <w:gridCol w:w="1011"/>
        <w:gridCol w:w="1404"/>
        <w:gridCol w:w="1240"/>
        <w:gridCol w:w="665"/>
        <w:gridCol w:w="605"/>
      </w:tblGrid>
      <w:tr w:rsidR="0024367A" w:rsidRPr="008D7040" w14:paraId="77F0B450" w14:textId="77777777" w:rsidTr="0024367A">
        <w:trPr>
          <w:cantSplit/>
          <w:trHeight w:val="2092"/>
          <w:tblHeader/>
        </w:trPr>
        <w:tc>
          <w:tcPr>
            <w:tcW w:w="280" w:type="pct"/>
            <w:tcBorders>
              <w:top w:val="single" w:sz="12" w:space="0" w:color="auto"/>
              <w:left w:val="single" w:sz="12" w:space="0" w:color="auto"/>
              <w:bottom w:val="single" w:sz="12" w:space="0" w:color="auto"/>
              <w:right w:val="nil"/>
            </w:tcBorders>
            <w:shd w:val="clear" w:color="000000" w:fill="auto"/>
            <w:vAlign w:val="center"/>
            <w:hideMark/>
          </w:tcPr>
          <w:p w14:paraId="0BDF6C0E" w14:textId="77777777" w:rsidR="0024367A" w:rsidRPr="008D7040" w:rsidRDefault="0024367A" w:rsidP="0024367A">
            <w:pPr>
              <w:pStyle w:val="Tablehead"/>
              <w:spacing w:before="0"/>
              <w:rPr>
                <w:sz w:val="16"/>
                <w:szCs w:val="16"/>
              </w:rPr>
            </w:pPr>
            <w:proofErr w:type="spellStart"/>
            <w:r w:rsidRPr="008D7040">
              <w:rPr>
                <w:rFonts w:ascii="SimSun" w:hAnsi="SimSun" w:cs="Arial" w:hint="eastAsia"/>
                <w:bCs/>
              </w:rPr>
              <w:t>附录中的</w:t>
            </w:r>
            <w:proofErr w:type="spellEnd"/>
            <w:r w:rsidRPr="008D7040">
              <w:rPr>
                <w:rFonts w:ascii="SimSun" w:hAnsi="SimSun" w:cs="Arial" w:hint="eastAsia"/>
                <w:bCs/>
              </w:rPr>
              <w:br/>
            </w:r>
            <w:proofErr w:type="spellStart"/>
            <w:r w:rsidRPr="008D7040">
              <w:rPr>
                <w:rFonts w:ascii="SimSun" w:hAnsi="SimSun" w:cs="Arial" w:hint="eastAsia"/>
                <w:bCs/>
              </w:rPr>
              <w:t>项目</w:t>
            </w:r>
            <w:proofErr w:type="spellEnd"/>
          </w:p>
        </w:tc>
        <w:tc>
          <w:tcPr>
            <w:tcW w:w="1331"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15410352" w14:textId="77777777" w:rsidR="0024367A" w:rsidRPr="008D7040" w:rsidRDefault="0024367A" w:rsidP="0024367A">
            <w:pPr>
              <w:pStyle w:val="Tablehead"/>
              <w:spacing w:before="0" w:after="0"/>
              <w:rPr>
                <w:i/>
                <w:iCs/>
                <w:sz w:val="16"/>
                <w:szCs w:val="16"/>
                <w:lang w:val="en-US" w:eastAsia="zh-CN"/>
              </w:rPr>
            </w:pPr>
            <w:r w:rsidRPr="008D7040">
              <w:rPr>
                <w:rFonts w:eastAsia="Times New Roman"/>
                <w:bCs/>
                <w:szCs w:val="24"/>
                <w:lang w:eastAsia="zh-CN"/>
              </w:rPr>
              <w:t>A</w:t>
            </w:r>
            <w:r w:rsidRPr="008D7040">
              <w:rPr>
                <w:rFonts w:ascii="Arial" w:eastAsia="Times New Roman" w:hAnsi="Arial" w:cs="Arial"/>
                <w:bCs/>
                <w:i/>
                <w:iCs/>
                <w:szCs w:val="24"/>
                <w:lang w:eastAsia="zh-CN"/>
              </w:rPr>
              <w:t xml:space="preserve"> </w:t>
            </w:r>
            <w:r w:rsidRPr="008D7040">
              <w:rPr>
                <w:rFonts w:ascii="Arial" w:eastAsia="Times New Roman" w:hAnsi="Arial" w:cs="Arial"/>
                <w:bCs/>
                <w:i/>
                <w:iCs/>
                <w:szCs w:val="24"/>
                <w:vertAlign w:val="superscript"/>
                <w:lang w:eastAsia="zh-CN"/>
              </w:rPr>
              <w:t>_</w:t>
            </w:r>
            <w:r w:rsidRPr="008D7040">
              <w:rPr>
                <w:rFonts w:ascii="Arial" w:eastAsia="Times New Roman" w:hAnsi="Arial" w:cs="Arial"/>
                <w:bCs/>
                <w:i/>
                <w:iCs/>
                <w:szCs w:val="24"/>
                <w:lang w:eastAsia="zh-CN"/>
              </w:rPr>
              <w:t xml:space="preserve"> </w:t>
            </w:r>
            <w:r w:rsidRPr="008D7040">
              <w:rPr>
                <w:rFonts w:ascii="STKaiti" w:eastAsia="STKaiti" w:hAnsi="STKaiti" w:cs="Arial" w:hint="eastAsia"/>
                <w:bCs/>
                <w:szCs w:val="24"/>
                <w:lang w:eastAsia="zh-CN"/>
              </w:rPr>
              <w:t>卫星网络、地球站或射电天文电台的一般特性</w:t>
            </w:r>
            <w:r w:rsidRPr="008D7040">
              <w:rPr>
                <w:i/>
                <w:iCs/>
                <w:sz w:val="16"/>
                <w:szCs w:val="16"/>
                <w:lang w:val="en-US" w:eastAsia="zh-CN"/>
              </w:rPr>
              <w:t xml:space="preserve"> </w:t>
            </w:r>
          </w:p>
        </w:tc>
        <w:tc>
          <w:tcPr>
            <w:tcW w:w="268" w:type="pct"/>
            <w:tcBorders>
              <w:top w:val="single" w:sz="12" w:space="0" w:color="auto"/>
              <w:left w:val="double" w:sz="4" w:space="0" w:color="auto"/>
              <w:bottom w:val="single" w:sz="12" w:space="0" w:color="auto"/>
              <w:right w:val="single" w:sz="4" w:space="0" w:color="auto"/>
            </w:tcBorders>
            <w:shd w:val="clear" w:color="auto" w:fill="auto"/>
            <w:vAlign w:val="center"/>
            <w:hideMark/>
          </w:tcPr>
          <w:p w14:paraId="7A291709"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1565A198"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须按照第9条第II节进行协调的非对地静止卫星网络的提前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76F4F84A" w14:textId="77777777" w:rsidR="0024367A" w:rsidRPr="008D7040" w:rsidRDefault="0024367A" w:rsidP="0024367A">
            <w:pPr>
              <w:tabs>
                <w:tab w:val="clear" w:pos="1134"/>
                <w:tab w:val="clear" w:pos="1871"/>
                <w:tab w:val="clear" w:pos="2268"/>
              </w:tabs>
              <w:overflowPunct/>
              <w:autoSpaceDE/>
              <w:autoSpaceDN/>
              <w:spacing w:before="0" w:after="60"/>
              <w:ind w:hanging="31"/>
              <w:jc w:val="center"/>
              <w:rPr>
                <w:rFonts w:ascii="STKaiti" w:eastAsia="STKaiti" w:hAnsi="STKaiti"/>
                <w:b/>
                <w:bCs/>
                <w:sz w:val="16"/>
                <w:szCs w:val="16"/>
                <w:lang w:eastAsia="zh-CN"/>
              </w:rPr>
            </w:pPr>
            <w:r w:rsidRPr="008D7040">
              <w:rPr>
                <w:rFonts w:ascii="STKaiti" w:eastAsia="STKaiti" w:hAnsi="STKaiti"/>
                <w:b/>
                <w:bCs/>
                <w:sz w:val="16"/>
                <w:szCs w:val="16"/>
                <w:lang w:eastAsia="zh-CN"/>
              </w:rPr>
              <w:t>无需按照第9条第II节进行协调的非对地静止卫星网络的提前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377" w:type="pct"/>
            <w:tcBorders>
              <w:top w:val="single" w:sz="12" w:space="0" w:color="auto"/>
              <w:left w:val="nil"/>
              <w:bottom w:val="single" w:sz="12" w:space="0" w:color="auto"/>
              <w:right w:val="single" w:sz="4" w:space="0" w:color="auto"/>
            </w:tcBorders>
            <w:shd w:val="clear" w:color="auto" w:fill="auto"/>
            <w:vAlign w:val="center"/>
            <w:hideMark/>
          </w:tcPr>
          <w:p w14:paraId="2EE6384D"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对地静止卫星网络的通知或协调(包括按照附录30或30A第2A条进行的</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空间操作</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功能)</w:t>
            </w:r>
          </w:p>
        </w:tc>
        <w:tc>
          <w:tcPr>
            <w:tcW w:w="204" w:type="pct"/>
            <w:tcBorders>
              <w:top w:val="single" w:sz="12" w:space="0" w:color="auto"/>
              <w:left w:val="nil"/>
              <w:bottom w:val="single" w:sz="12" w:space="0" w:color="auto"/>
              <w:right w:val="single" w:sz="4" w:space="0" w:color="auto"/>
            </w:tcBorders>
            <w:shd w:val="clear" w:color="auto" w:fill="auto"/>
            <w:vAlign w:val="center"/>
            <w:hideMark/>
          </w:tcPr>
          <w:p w14:paraId="510AC0E8"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非对地静止卫星网络的通知或协调</w:t>
            </w:r>
          </w:p>
        </w:tc>
        <w:tc>
          <w:tcPr>
            <w:tcW w:w="295" w:type="pct"/>
            <w:tcBorders>
              <w:top w:val="single" w:sz="12" w:space="0" w:color="auto"/>
              <w:left w:val="nil"/>
              <w:bottom w:val="single" w:sz="12" w:space="0" w:color="auto"/>
              <w:right w:val="single" w:sz="4" w:space="0" w:color="auto"/>
            </w:tcBorders>
            <w:shd w:val="clear" w:color="auto" w:fill="auto"/>
            <w:vAlign w:val="center"/>
            <w:hideMark/>
          </w:tcPr>
          <w:p w14:paraId="24976371"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地球站的通知或协调(包括按照附录30A或30B进行的通知)</w:t>
            </w:r>
          </w:p>
        </w:tc>
        <w:tc>
          <w:tcPr>
            <w:tcW w:w="339" w:type="pct"/>
            <w:tcBorders>
              <w:top w:val="single" w:sz="12" w:space="0" w:color="auto"/>
              <w:left w:val="nil"/>
              <w:bottom w:val="single" w:sz="12" w:space="0" w:color="auto"/>
              <w:right w:val="single" w:sz="4" w:space="0" w:color="auto"/>
            </w:tcBorders>
            <w:shd w:val="clear" w:color="auto" w:fill="auto"/>
            <w:vAlign w:val="center"/>
            <w:hideMark/>
          </w:tcPr>
          <w:p w14:paraId="5ECEB3C0"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按照附录30进行的卫星广播业务卫星网络的通知(第4和第5条)</w:t>
            </w:r>
          </w:p>
        </w:tc>
        <w:tc>
          <w:tcPr>
            <w:tcW w:w="471" w:type="pct"/>
            <w:tcBorders>
              <w:top w:val="single" w:sz="12" w:space="0" w:color="auto"/>
              <w:left w:val="nil"/>
              <w:bottom w:val="single" w:sz="12" w:space="0" w:color="auto"/>
              <w:right w:val="single" w:sz="4" w:space="0" w:color="auto"/>
            </w:tcBorders>
            <w:shd w:val="clear" w:color="auto" w:fill="auto"/>
            <w:vAlign w:val="center"/>
            <w:hideMark/>
          </w:tcPr>
          <w:p w14:paraId="3AD2B474"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按照附录30A</w:t>
            </w:r>
            <w:r w:rsidRPr="008D7040">
              <w:rPr>
                <w:rFonts w:ascii="STKaiti" w:eastAsia="STKaiti" w:hAnsi="STKaiti"/>
                <w:b/>
                <w:bCs/>
                <w:sz w:val="16"/>
                <w:szCs w:val="16"/>
                <w:lang w:eastAsia="zh-CN"/>
              </w:rPr>
              <w:br/>
              <w:t>(第4条和第5条)进行的卫星网络(馈线链路)通知</w:t>
            </w:r>
          </w:p>
        </w:tc>
        <w:tc>
          <w:tcPr>
            <w:tcW w:w="416" w:type="pct"/>
            <w:tcBorders>
              <w:top w:val="single" w:sz="12" w:space="0" w:color="auto"/>
              <w:left w:val="nil"/>
              <w:bottom w:val="single" w:sz="12" w:space="0" w:color="auto"/>
              <w:right w:val="double" w:sz="6" w:space="0" w:color="auto"/>
            </w:tcBorders>
            <w:shd w:val="clear" w:color="auto" w:fill="auto"/>
            <w:vAlign w:val="center"/>
            <w:hideMark/>
          </w:tcPr>
          <w:p w14:paraId="4061889A"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按照附录30B</w:t>
            </w:r>
            <w:r w:rsidRPr="008D7040">
              <w:rPr>
                <w:rFonts w:ascii="STKaiti" w:eastAsia="STKaiti" w:hAnsi="STKaiti"/>
                <w:b/>
                <w:bCs/>
                <w:sz w:val="16"/>
                <w:szCs w:val="16"/>
                <w:lang w:eastAsia="zh-CN"/>
              </w:rPr>
              <w:br/>
              <w:t>(第6条和第8条)进行的卫星固定业务卫星网络的通知</w:t>
            </w:r>
          </w:p>
        </w:tc>
        <w:tc>
          <w:tcPr>
            <w:tcW w:w="223" w:type="pct"/>
            <w:tcBorders>
              <w:top w:val="single" w:sz="12" w:space="0" w:color="auto"/>
              <w:left w:val="nil"/>
              <w:bottom w:val="single" w:sz="12" w:space="0" w:color="auto"/>
              <w:right w:val="nil"/>
            </w:tcBorders>
            <w:shd w:val="clear" w:color="000000" w:fill="auto"/>
            <w:textDirection w:val="tbRlV"/>
            <w:vAlign w:val="center"/>
            <w:hideMark/>
          </w:tcPr>
          <w:p w14:paraId="78C25A34" w14:textId="77777777" w:rsidR="0024367A" w:rsidRPr="008D7040" w:rsidRDefault="0024367A" w:rsidP="0024367A">
            <w:pPr>
              <w:tabs>
                <w:tab w:val="clear" w:pos="1134"/>
                <w:tab w:val="clear" w:pos="1871"/>
                <w:tab w:val="clear" w:pos="2268"/>
              </w:tabs>
              <w:overflowPunct/>
              <w:autoSpaceDE/>
              <w:autoSpaceDN/>
              <w:spacing w:before="0" w:after="60"/>
              <w:ind w:left="116" w:right="113"/>
              <w:jc w:val="center"/>
              <w:rPr>
                <w:rFonts w:ascii="STKaiti" w:eastAsia="STKaiti" w:hAnsi="STKaiti"/>
                <w:b/>
                <w:bCs/>
                <w:sz w:val="16"/>
                <w:szCs w:val="16"/>
                <w:lang w:eastAsia="zh-CN"/>
              </w:rPr>
            </w:pPr>
            <w:r w:rsidRPr="008D7040">
              <w:rPr>
                <w:rFonts w:ascii="STKaiti" w:eastAsia="STKaiti" w:hAnsi="STKaiti"/>
                <w:b/>
                <w:bCs/>
                <w:sz w:val="16"/>
                <w:szCs w:val="16"/>
                <w:lang w:eastAsia="zh-CN"/>
              </w:rPr>
              <w:t>附录中的项目</w:t>
            </w:r>
          </w:p>
        </w:tc>
        <w:tc>
          <w:tcPr>
            <w:tcW w:w="203" w:type="pct"/>
            <w:tcBorders>
              <w:top w:val="single" w:sz="12" w:space="0" w:color="auto"/>
              <w:left w:val="double" w:sz="6" w:space="0" w:color="auto"/>
              <w:bottom w:val="single" w:sz="12" w:space="0" w:color="auto"/>
              <w:right w:val="single" w:sz="12" w:space="0" w:color="auto"/>
            </w:tcBorders>
            <w:shd w:val="clear" w:color="auto" w:fill="auto"/>
            <w:vAlign w:val="center"/>
            <w:hideMark/>
          </w:tcPr>
          <w:p w14:paraId="530B6A0F" w14:textId="77777777" w:rsidR="0024367A" w:rsidRPr="008D7040" w:rsidRDefault="0024367A" w:rsidP="0024367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射电</w:t>
            </w:r>
            <w:r w:rsidRPr="008D7040">
              <w:rPr>
                <w:rFonts w:ascii="STKaiti" w:eastAsia="STKaiti" w:hAnsi="STKaiti"/>
                <w:b/>
                <w:bCs/>
                <w:sz w:val="16"/>
                <w:szCs w:val="16"/>
                <w:lang w:eastAsia="zh-CN"/>
              </w:rPr>
              <w:br/>
              <w:t>天文</w:t>
            </w:r>
          </w:p>
        </w:tc>
      </w:tr>
      <w:tr w:rsidR="0024367A" w:rsidRPr="008D7040" w14:paraId="1FBEA790" w14:textId="77777777" w:rsidTr="0024367A">
        <w:trPr>
          <w:cantSplit/>
        </w:trPr>
        <w:tc>
          <w:tcPr>
            <w:tcW w:w="280" w:type="pct"/>
            <w:tcBorders>
              <w:top w:val="single" w:sz="4" w:space="0" w:color="auto"/>
              <w:left w:val="single" w:sz="12" w:space="0" w:color="auto"/>
              <w:bottom w:val="single" w:sz="4" w:space="0" w:color="auto"/>
              <w:right w:val="double" w:sz="6" w:space="0" w:color="auto"/>
            </w:tcBorders>
            <w:shd w:val="clear" w:color="000000" w:fill="auto"/>
            <w:hideMark/>
          </w:tcPr>
          <w:p w14:paraId="68424C5C" w14:textId="77777777" w:rsidR="0024367A" w:rsidRPr="008D7040" w:rsidRDefault="0024367A" w:rsidP="0024367A">
            <w:pPr>
              <w:keepNext/>
              <w:spacing w:before="0" w:after="40"/>
              <w:rPr>
                <w:sz w:val="16"/>
                <w:szCs w:val="16"/>
                <w:lang w:eastAsia="zh-CN"/>
              </w:rPr>
            </w:pPr>
            <w:r w:rsidRPr="008D7040">
              <w:rPr>
                <w:sz w:val="16"/>
                <w:szCs w:val="16"/>
                <w:lang w:eastAsia="zh-CN"/>
              </w:rPr>
              <w:t>* * *</w:t>
            </w:r>
          </w:p>
        </w:tc>
        <w:tc>
          <w:tcPr>
            <w:tcW w:w="1331" w:type="pct"/>
            <w:tcBorders>
              <w:top w:val="single" w:sz="4" w:space="0" w:color="auto"/>
              <w:left w:val="nil"/>
              <w:bottom w:val="single" w:sz="4" w:space="0" w:color="auto"/>
              <w:right w:val="double" w:sz="4" w:space="0" w:color="auto"/>
            </w:tcBorders>
            <w:shd w:val="clear" w:color="auto" w:fill="auto"/>
            <w:hideMark/>
          </w:tcPr>
          <w:p w14:paraId="52784375" w14:textId="77777777" w:rsidR="0024367A" w:rsidRPr="008D7040" w:rsidRDefault="0024367A" w:rsidP="0024367A">
            <w:pPr>
              <w:keepNext/>
              <w:spacing w:before="0" w:after="40"/>
              <w:rPr>
                <w:sz w:val="16"/>
                <w:szCs w:val="16"/>
              </w:rPr>
            </w:pPr>
            <w:r w:rsidRPr="008D7040">
              <w:rPr>
                <w:b/>
                <w:bCs/>
                <w:sz w:val="16"/>
                <w:szCs w:val="16"/>
                <w:lang w:eastAsia="zh-CN"/>
              </w:rPr>
              <w:t>* * *</w:t>
            </w:r>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AC0B7C4" w14:textId="77777777" w:rsidR="0024367A" w:rsidRPr="008D7040" w:rsidRDefault="0024367A" w:rsidP="0024367A">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7E56D95A" w14:textId="77777777" w:rsidR="0024367A" w:rsidRPr="008D7040" w:rsidRDefault="0024367A" w:rsidP="0024367A">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64DD5B43" w14:textId="77777777" w:rsidR="0024367A" w:rsidRPr="008D7040" w:rsidRDefault="0024367A" w:rsidP="0024367A">
            <w:pPr>
              <w:keepNext/>
              <w:spacing w:before="0" w:after="40"/>
              <w:jc w:val="center"/>
              <w:rPr>
                <w:b/>
                <w:bCs/>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1B030610" w14:textId="77777777" w:rsidR="0024367A" w:rsidRPr="008D7040" w:rsidRDefault="0024367A" w:rsidP="0024367A">
            <w:pPr>
              <w:keepNext/>
              <w:spacing w:before="0" w:after="40"/>
              <w:jc w:val="center"/>
              <w:rPr>
                <w:b/>
                <w:bCs/>
                <w:sz w:val="16"/>
                <w:szCs w:val="16"/>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5E0C5CCB" w14:textId="77777777" w:rsidR="0024367A" w:rsidRPr="008D7040" w:rsidRDefault="0024367A" w:rsidP="0024367A">
            <w:pPr>
              <w:keepNext/>
              <w:spacing w:before="0" w:after="40"/>
              <w:jc w:val="center"/>
              <w:rPr>
                <w:b/>
                <w:bCs/>
                <w:sz w:val="16"/>
                <w:szCs w:val="16"/>
              </w:rPr>
            </w:pP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1B50AE71" w14:textId="77777777" w:rsidR="0024367A" w:rsidRPr="008D7040" w:rsidRDefault="0024367A" w:rsidP="0024367A">
            <w:pPr>
              <w:keepNext/>
              <w:spacing w:before="0" w:after="40"/>
              <w:jc w:val="center"/>
              <w:rPr>
                <w:b/>
                <w:bCs/>
                <w:sz w:val="16"/>
                <w:szCs w:val="16"/>
              </w:rPr>
            </w:pP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0140DE9A" w14:textId="77777777" w:rsidR="0024367A" w:rsidRPr="008D7040" w:rsidRDefault="0024367A" w:rsidP="0024367A">
            <w:pPr>
              <w:keepNext/>
              <w:spacing w:before="0" w:after="40"/>
              <w:jc w:val="center"/>
              <w:rPr>
                <w:b/>
                <w:bCs/>
                <w:sz w:val="16"/>
                <w:szCs w:val="16"/>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0A85A3E" w14:textId="77777777" w:rsidR="0024367A" w:rsidRPr="008D7040" w:rsidRDefault="0024367A" w:rsidP="0024367A">
            <w:pPr>
              <w:keepNext/>
              <w:spacing w:before="0" w:after="40"/>
              <w:jc w:val="center"/>
              <w:rPr>
                <w:b/>
                <w:bCs/>
                <w:sz w:val="16"/>
                <w:szCs w:val="16"/>
              </w:rPr>
            </w:pPr>
          </w:p>
        </w:tc>
        <w:tc>
          <w:tcPr>
            <w:tcW w:w="416" w:type="pct"/>
            <w:tcBorders>
              <w:top w:val="single" w:sz="4" w:space="0" w:color="auto"/>
              <w:left w:val="nil"/>
              <w:bottom w:val="single" w:sz="4" w:space="0" w:color="auto"/>
              <w:right w:val="double" w:sz="6" w:space="0" w:color="auto"/>
            </w:tcBorders>
            <w:shd w:val="clear" w:color="auto" w:fill="auto"/>
            <w:vAlign w:val="center"/>
            <w:hideMark/>
          </w:tcPr>
          <w:p w14:paraId="459ABB04" w14:textId="77777777" w:rsidR="0024367A" w:rsidRPr="008D7040" w:rsidRDefault="0024367A" w:rsidP="0024367A">
            <w:pPr>
              <w:keepNext/>
              <w:spacing w:before="0" w:after="40"/>
              <w:jc w:val="center"/>
              <w:rPr>
                <w:b/>
                <w:bCs/>
                <w:sz w:val="16"/>
                <w:szCs w:val="16"/>
              </w:rPr>
            </w:pPr>
          </w:p>
        </w:tc>
        <w:tc>
          <w:tcPr>
            <w:tcW w:w="223" w:type="pct"/>
            <w:tcBorders>
              <w:top w:val="single" w:sz="4" w:space="0" w:color="auto"/>
              <w:left w:val="nil"/>
              <w:bottom w:val="single" w:sz="4" w:space="0" w:color="auto"/>
              <w:right w:val="double" w:sz="6" w:space="0" w:color="auto"/>
            </w:tcBorders>
            <w:shd w:val="clear" w:color="000000" w:fill="auto"/>
            <w:hideMark/>
          </w:tcPr>
          <w:p w14:paraId="5C055A29" w14:textId="77777777" w:rsidR="0024367A" w:rsidRPr="008D7040" w:rsidRDefault="0024367A" w:rsidP="0024367A">
            <w:pPr>
              <w:keepNext/>
              <w:spacing w:before="0" w:after="40"/>
              <w:rPr>
                <w:sz w:val="16"/>
                <w:szCs w:val="16"/>
                <w:lang w:eastAsia="zh-CN"/>
              </w:rPr>
            </w:pPr>
            <w:r w:rsidRPr="008D7040">
              <w:rPr>
                <w:sz w:val="16"/>
                <w:szCs w:val="16"/>
                <w:lang w:eastAsia="zh-CN"/>
              </w:rPr>
              <w:t>* * *</w:t>
            </w:r>
          </w:p>
        </w:tc>
        <w:tc>
          <w:tcPr>
            <w:tcW w:w="203" w:type="pct"/>
            <w:tcBorders>
              <w:top w:val="single" w:sz="4" w:space="0" w:color="auto"/>
              <w:left w:val="nil"/>
              <w:bottom w:val="single" w:sz="4" w:space="0" w:color="auto"/>
              <w:right w:val="single" w:sz="12" w:space="0" w:color="auto"/>
            </w:tcBorders>
            <w:shd w:val="clear" w:color="auto" w:fill="auto"/>
            <w:vAlign w:val="center"/>
            <w:hideMark/>
          </w:tcPr>
          <w:p w14:paraId="5460C6FD" w14:textId="77777777" w:rsidR="0024367A" w:rsidRPr="008D7040" w:rsidRDefault="0024367A" w:rsidP="0024367A">
            <w:pPr>
              <w:keepNext/>
              <w:spacing w:before="0" w:after="40"/>
              <w:jc w:val="center"/>
              <w:rPr>
                <w:b/>
                <w:bCs/>
                <w:sz w:val="18"/>
                <w:szCs w:val="18"/>
              </w:rPr>
            </w:pPr>
            <w:r w:rsidRPr="008D7040">
              <w:rPr>
                <w:b/>
                <w:bCs/>
                <w:sz w:val="18"/>
                <w:szCs w:val="18"/>
              </w:rPr>
              <w:t> </w:t>
            </w:r>
          </w:p>
        </w:tc>
      </w:tr>
      <w:tr w:rsidR="0024367A" w:rsidRPr="008D7040" w14:paraId="4ADA0D53" w14:textId="77777777" w:rsidTr="0024367A">
        <w:trPr>
          <w:cantSplit/>
        </w:trPr>
        <w:tc>
          <w:tcPr>
            <w:tcW w:w="280" w:type="pct"/>
            <w:tcBorders>
              <w:top w:val="nil"/>
              <w:left w:val="single" w:sz="12" w:space="0" w:color="auto"/>
              <w:bottom w:val="single" w:sz="4" w:space="0" w:color="auto"/>
              <w:right w:val="double" w:sz="6" w:space="0" w:color="auto"/>
            </w:tcBorders>
            <w:shd w:val="clear" w:color="000000" w:fill="auto"/>
            <w:hideMark/>
          </w:tcPr>
          <w:p w14:paraId="702EF602" w14:textId="77777777" w:rsidR="0024367A" w:rsidRPr="008D7040" w:rsidRDefault="0024367A" w:rsidP="0024367A">
            <w:pPr>
              <w:keepNext/>
              <w:spacing w:before="0" w:after="40"/>
              <w:rPr>
                <w:b/>
                <w:bCs/>
                <w:sz w:val="16"/>
                <w:szCs w:val="16"/>
                <w:lang w:eastAsia="zh-CN"/>
              </w:rPr>
            </w:pPr>
            <w:r w:rsidRPr="008D7040">
              <w:rPr>
                <w:b/>
                <w:bCs/>
                <w:sz w:val="16"/>
                <w:szCs w:val="16"/>
                <w:lang w:eastAsia="zh-CN"/>
              </w:rPr>
              <w:t>A.18</w:t>
            </w:r>
          </w:p>
        </w:tc>
        <w:tc>
          <w:tcPr>
            <w:tcW w:w="1331" w:type="pct"/>
            <w:tcBorders>
              <w:top w:val="nil"/>
              <w:left w:val="nil"/>
              <w:bottom w:val="single" w:sz="4" w:space="0" w:color="auto"/>
              <w:right w:val="double" w:sz="4" w:space="0" w:color="auto"/>
            </w:tcBorders>
            <w:shd w:val="clear" w:color="auto" w:fill="auto"/>
            <w:hideMark/>
          </w:tcPr>
          <w:p w14:paraId="54A09B7E" w14:textId="77777777" w:rsidR="0024367A" w:rsidRPr="008D7040" w:rsidRDefault="0024367A" w:rsidP="0024367A">
            <w:pPr>
              <w:keepNext/>
              <w:spacing w:before="0" w:after="40"/>
              <w:rPr>
                <w:b/>
                <w:bCs/>
                <w:sz w:val="16"/>
                <w:szCs w:val="16"/>
                <w:lang w:eastAsia="zh-CN"/>
              </w:rPr>
            </w:pPr>
            <w:proofErr w:type="spellStart"/>
            <w:r w:rsidRPr="008D7040">
              <w:rPr>
                <w:rFonts w:hint="eastAsia"/>
                <w:b/>
                <w:bCs/>
                <w:sz w:val="16"/>
                <w:szCs w:val="16"/>
              </w:rPr>
              <w:t>符合航空器地球站的通知</w:t>
            </w:r>
            <w:proofErr w:type="spellEnd"/>
          </w:p>
        </w:tc>
        <w:tc>
          <w:tcPr>
            <w:tcW w:w="268" w:type="pct"/>
            <w:tcBorders>
              <w:top w:val="nil"/>
              <w:left w:val="double" w:sz="4" w:space="0" w:color="auto"/>
              <w:bottom w:val="single" w:sz="4" w:space="0" w:color="auto"/>
              <w:right w:val="single" w:sz="4" w:space="0" w:color="auto"/>
            </w:tcBorders>
            <w:shd w:val="clear" w:color="auto" w:fill="BFBFBF"/>
            <w:vAlign w:val="center"/>
            <w:hideMark/>
          </w:tcPr>
          <w:p w14:paraId="307A18DA" w14:textId="77777777" w:rsidR="0024367A" w:rsidRPr="008D7040" w:rsidRDefault="0024367A" w:rsidP="0024367A">
            <w:pPr>
              <w:keepNext/>
              <w:spacing w:before="0" w:after="40"/>
              <w:jc w:val="center"/>
              <w:rPr>
                <w:b/>
                <w:bCs/>
                <w:sz w:val="16"/>
                <w:szCs w:val="16"/>
              </w:rPr>
            </w:pPr>
          </w:p>
        </w:tc>
        <w:tc>
          <w:tcPr>
            <w:tcW w:w="296" w:type="pct"/>
            <w:tcBorders>
              <w:top w:val="nil"/>
              <w:left w:val="nil"/>
              <w:bottom w:val="single" w:sz="4" w:space="0" w:color="auto"/>
              <w:right w:val="single" w:sz="4" w:space="0" w:color="auto"/>
            </w:tcBorders>
            <w:shd w:val="clear" w:color="auto" w:fill="BFBFBF"/>
            <w:hideMark/>
          </w:tcPr>
          <w:p w14:paraId="57182222" w14:textId="77777777" w:rsidR="0024367A" w:rsidRPr="008D7040" w:rsidRDefault="0024367A" w:rsidP="0024367A">
            <w:pPr>
              <w:keepNext/>
              <w:spacing w:before="0" w:after="40"/>
              <w:rPr>
                <w:b/>
                <w:bCs/>
                <w:sz w:val="16"/>
                <w:szCs w:val="16"/>
                <w:lang w:eastAsia="zh-CN"/>
              </w:rPr>
            </w:pPr>
          </w:p>
        </w:tc>
        <w:tc>
          <w:tcPr>
            <w:tcW w:w="296" w:type="pct"/>
            <w:tcBorders>
              <w:top w:val="nil"/>
              <w:left w:val="nil"/>
              <w:bottom w:val="single" w:sz="4" w:space="0" w:color="auto"/>
              <w:right w:val="single" w:sz="4" w:space="0" w:color="auto"/>
            </w:tcBorders>
            <w:shd w:val="clear" w:color="auto" w:fill="BFBFBF"/>
            <w:vAlign w:val="center"/>
            <w:hideMark/>
          </w:tcPr>
          <w:p w14:paraId="53E2625E" w14:textId="77777777" w:rsidR="0024367A" w:rsidRPr="008D7040" w:rsidRDefault="0024367A" w:rsidP="0024367A">
            <w:pPr>
              <w:keepNext/>
              <w:spacing w:before="0" w:after="40"/>
              <w:jc w:val="center"/>
              <w:rPr>
                <w:b/>
                <w:bCs/>
                <w:sz w:val="18"/>
                <w:szCs w:val="18"/>
              </w:rPr>
            </w:pPr>
            <w:r w:rsidRPr="008D7040">
              <w:rPr>
                <w:b/>
                <w:bCs/>
                <w:sz w:val="18"/>
                <w:szCs w:val="18"/>
              </w:rPr>
              <w:t> </w:t>
            </w:r>
          </w:p>
        </w:tc>
        <w:tc>
          <w:tcPr>
            <w:tcW w:w="377" w:type="pct"/>
            <w:tcBorders>
              <w:top w:val="nil"/>
              <w:left w:val="nil"/>
              <w:bottom w:val="single" w:sz="4" w:space="0" w:color="auto"/>
              <w:right w:val="single" w:sz="4" w:space="0" w:color="auto"/>
            </w:tcBorders>
            <w:shd w:val="clear" w:color="auto" w:fill="BFBFBF"/>
            <w:hideMark/>
          </w:tcPr>
          <w:p w14:paraId="2EE49F32" w14:textId="77777777" w:rsidR="0024367A" w:rsidRPr="008D7040" w:rsidRDefault="0024367A" w:rsidP="0024367A">
            <w:pPr>
              <w:pStyle w:val="Tabletext"/>
              <w:spacing w:before="0"/>
              <w:jc w:val="center"/>
              <w:rPr>
                <w:b/>
                <w:bCs/>
                <w:sz w:val="18"/>
                <w:szCs w:val="18"/>
              </w:rPr>
            </w:pPr>
          </w:p>
        </w:tc>
        <w:tc>
          <w:tcPr>
            <w:tcW w:w="204" w:type="pct"/>
            <w:tcBorders>
              <w:top w:val="nil"/>
              <w:left w:val="nil"/>
              <w:bottom w:val="single" w:sz="4" w:space="0" w:color="auto"/>
              <w:right w:val="single" w:sz="4" w:space="0" w:color="auto"/>
            </w:tcBorders>
            <w:shd w:val="clear" w:color="auto" w:fill="BFBFBF"/>
            <w:vAlign w:val="center"/>
            <w:hideMark/>
          </w:tcPr>
          <w:p w14:paraId="13BBFBFC" w14:textId="77777777" w:rsidR="0024367A" w:rsidRPr="008D7040" w:rsidRDefault="0024367A" w:rsidP="0024367A">
            <w:pPr>
              <w:pStyle w:val="Tabletext"/>
              <w:spacing w:before="0"/>
              <w:jc w:val="center"/>
              <w:rPr>
                <w:b/>
                <w:bCs/>
                <w:sz w:val="18"/>
                <w:szCs w:val="18"/>
              </w:rPr>
            </w:pPr>
          </w:p>
        </w:tc>
        <w:tc>
          <w:tcPr>
            <w:tcW w:w="295" w:type="pct"/>
            <w:tcBorders>
              <w:top w:val="nil"/>
              <w:left w:val="nil"/>
              <w:bottom w:val="single" w:sz="4" w:space="0" w:color="auto"/>
              <w:right w:val="single" w:sz="4" w:space="0" w:color="auto"/>
            </w:tcBorders>
            <w:shd w:val="clear" w:color="auto" w:fill="BFBFBF"/>
            <w:vAlign w:val="center"/>
            <w:hideMark/>
          </w:tcPr>
          <w:p w14:paraId="2DBEBC94" w14:textId="77777777" w:rsidR="0024367A" w:rsidRPr="008D7040" w:rsidRDefault="0024367A" w:rsidP="0024367A">
            <w:pPr>
              <w:pStyle w:val="Tabletext"/>
              <w:spacing w:before="0"/>
              <w:jc w:val="center"/>
              <w:rPr>
                <w:b/>
                <w:bCs/>
                <w:sz w:val="18"/>
                <w:szCs w:val="18"/>
              </w:rPr>
            </w:pPr>
          </w:p>
        </w:tc>
        <w:tc>
          <w:tcPr>
            <w:tcW w:w="339" w:type="pct"/>
            <w:tcBorders>
              <w:top w:val="nil"/>
              <w:left w:val="nil"/>
              <w:bottom w:val="single" w:sz="4" w:space="0" w:color="auto"/>
              <w:right w:val="single" w:sz="4" w:space="0" w:color="auto"/>
            </w:tcBorders>
            <w:shd w:val="clear" w:color="auto" w:fill="BFBFBF"/>
            <w:vAlign w:val="center"/>
            <w:hideMark/>
          </w:tcPr>
          <w:p w14:paraId="09553EEE" w14:textId="77777777" w:rsidR="0024367A" w:rsidRPr="008D7040" w:rsidRDefault="0024367A" w:rsidP="0024367A">
            <w:pPr>
              <w:pStyle w:val="Tabletext"/>
              <w:spacing w:before="0"/>
              <w:jc w:val="center"/>
              <w:rPr>
                <w:b/>
                <w:bCs/>
                <w:sz w:val="18"/>
                <w:szCs w:val="18"/>
              </w:rPr>
            </w:pPr>
          </w:p>
        </w:tc>
        <w:tc>
          <w:tcPr>
            <w:tcW w:w="471" w:type="pct"/>
            <w:tcBorders>
              <w:top w:val="nil"/>
              <w:left w:val="nil"/>
              <w:bottom w:val="single" w:sz="4" w:space="0" w:color="auto"/>
              <w:right w:val="single" w:sz="4" w:space="0" w:color="auto"/>
            </w:tcBorders>
            <w:shd w:val="clear" w:color="auto" w:fill="BFBFBF"/>
            <w:vAlign w:val="center"/>
            <w:hideMark/>
          </w:tcPr>
          <w:p w14:paraId="265BD6AD" w14:textId="77777777" w:rsidR="0024367A" w:rsidRPr="008D7040" w:rsidRDefault="0024367A" w:rsidP="0024367A">
            <w:pPr>
              <w:pStyle w:val="Tabletext"/>
              <w:spacing w:before="0"/>
              <w:jc w:val="center"/>
              <w:rPr>
                <w:b/>
                <w:bCs/>
                <w:sz w:val="18"/>
                <w:szCs w:val="18"/>
              </w:rPr>
            </w:pPr>
          </w:p>
        </w:tc>
        <w:tc>
          <w:tcPr>
            <w:tcW w:w="416" w:type="pct"/>
            <w:tcBorders>
              <w:top w:val="nil"/>
              <w:left w:val="nil"/>
              <w:bottom w:val="single" w:sz="4" w:space="0" w:color="auto"/>
              <w:right w:val="double" w:sz="6" w:space="0" w:color="auto"/>
            </w:tcBorders>
            <w:shd w:val="clear" w:color="auto" w:fill="BFBFBF"/>
            <w:vAlign w:val="center"/>
            <w:hideMark/>
          </w:tcPr>
          <w:p w14:paraId="2C4776C0" w14:textId="77777777" w:rsidR="0024367A" w:rsidRPr="008D7040" w:rsidRDefault="0024367A" w:rsidP="0024367A">
            <w:pPr>
              <w:pStyle w:val="Tabletext"/>
              <w:spacing w:before="0"/>
              <w:jc w:val="center"/>
              <w:rPr>
                <w:b/>
                <w:bCs/>
                <w:sz w:val="18"/>
                <w:szCs w:val="18"/>
              </w:rPr>
            </w:pPr>
          </w:p>
        </w:tc>
        <w:tc>
          <w:tcPr>
            <w:tcW w:w="223" w:type="pct"/>
            <w:tcBorders>
              <w:top w:val="nil"/>
              <w:left w:val="nil"/>
              <w:bottom w:val="single" w:sz="4" w:space="0" w:color="auto"/>
              <w:right w:val="double" w:sz="6" w:space="0" w:color="auto"/>
            </w:tcBorders>
            <w:shd w:val="clear" w:color="000000" w:fill="auto"/>
            <w:hideMark/>
          </w:tcPr>
          <w:p w14:paraId="4CA37DAA" w14:textId="77777777" w:rsidR="0024367A" w:rsidRPr="008D7040" w:rsidRDefault="0024367A" w:rsidP="0024367A">
            <w:pPr>
              <w:keepNext/>
              <w:spacing w:before="0" w:after="40"/>
              <w:rPr>
                <w:sz w:val="18"/>
                <w:szCs w:val="18"/>
                <w:lang w:eastAsia="zh-CN"/>
              </w:rPr>
            </w:pPr>
          </w:p>
        </w:tc>
        <w:tc>
          <w:tcPr>
            <w:tcW w:w="203" w:type="pct"/>
            <w:tcBorders>
              <w:top w:val="nil"/>
              <w:left w:val="nil"/>
              <w:bottom w:val="single" w:sz="4" w:space="0" w:color="auto"/>
              <w:right w:val="single" w:sz="12" w:space="0" w:color="auto"/>
            </w:tcBorders>
            <w:shd w:val="clear" w:color="auto" w:fill="auto"/>
            <w:vAlign w:val="center"/>
            <w:hideMark/>
          </w:tcPr>
          <w:p w14:paraId="3718BB66" w14:textId="77777777" w:rsidR="0024367A" w:rsidRPr="008D7040" w:rsidRDefault="0024367A" w:rsidP="0024367A">
            <w:pPr>
              <w:keepNext/>
              <w:spacing w:before="0" w:after="40"/>
              <w:jc w:val="center"/>
              <w:rPr>
                <w:b/>
                <w:bCs/>
                <w:sz w:val="18"/>
                <w:szCs w:val="18"/>
              </w:rPr>
            </w:pPr>
          </w:p>
        </w:tc>
      </w:tr>
      <w:tr w:rsidR="0024367A" w:rsidRPr="008D7040" w14:paraId="078BCC6B" w14:textId="77777777" w:rsidTr="0024367A">
        <w:trPr>
          <w:cantSplit/>
        </w:trPr>
        <w:tc>
          <w:tcPr>
            <w:tcW w:w="280" w:type="pct"/>
            <w:tcBorders>
              <w:top w:val="single" w:sz="4" w:space="0" w:color="auto"/>
              <w:left w:val="single" w:sz="12" w:space="0" w:color="auto"/>
              <w:bottom w:val="single" w:sz="4" w:space="0" w:color="auto"/>
              <w:right w:val="double" w:sz="6" w:space="0" w:color="auto"/>
            </w:tcBorders>
            <w:shd w:val="clear" w:color="auto" w:fill="FFFFFF"/>
          </w:tcPr>
          <w:p w14:paraId="2A3DF7C1" w14:textId="77777777" w:rsidR="0024367A" w:rsidRPr="008D7040" w:rsidRDefault="0024367A" w:rsidP="0024367A">
            <w:pPr>
              <w:spacing w:before="0" w:after="40"/>
              <w:rPr>
                <w:sz w:val="16"/>
                <w:szCs w:val="16"/>
                <w:lang w:eastAsia="zh-CN"/>
              </w:rPr>
            </w:pPr>
            <w:r w:rsidRPr="008D7040">
              <w:rPr>
                <w:sz w:val="16"/>
                <w:szCs w:val="16"/>
                <w:lang w:eastAsia="zh-CN"/>
              </w:rPr>
              <w:t>A.18.a</w:t>
            </w:r>
          </w:p>
        </w:tc>
        <w:tc>
          <w:tcPr>
            <w:tcW w:w="1331" w:type="pct"/>
            <w:tcBorders>
              <w:top w:val="single" w:sz="4" w:space="0" w:color="auto"/>
              <w:left w:val="nil"/>
              <w:bottom w:val="single" w:sz="4" w:space="0" w:color="auto"/>
              <w:right w:val="double" w:sz="4" w:space="0" w:color="auto"/>
            </w:tcBorders>
            <w:shd w:val="clear" w:color="auto" w:fill="FFFFFF"/>
          </w:tcPr>
          <w:p w14:paraId="26566F59" w14:textId="77777777" w:rsidR="0024367A" w:rsidRPr="008D7040" w:rsidRDefault="0024367A" w:rsidP="0024367A">
            <w:pPr>
              <w:spacing w:before="0" w:after="40"/>
              <w:ind w:left="170"/>
              <w:rPr>
                <w:sz w:val="16"/>
                <w:szCs w:val="16"/>
                <w:lang w:eastAsia="zh-CN"/>
              </w:rPr>
            </w:pPr>
            <w:r w:rsidRPr="008D7040">
              <w:rPr>
                <w:rFonts w:hint="eastAsia"/>
                <w:sz w:val="16"/>
                <w:szCs w:val="16"/>
                <w:lang w:eastAsia="zh-CN"/>
              </w:rPr>
              <w:t>承诺卫星航空移动业务中的航空器地球站（</w:t>
            </w:r>
            <w:r w:rsidRPr="008D7040">
              <w:rPr>
                <w:rFonts w:hint="eastAsia"/>
                <w:sz w:val="16"/>
                <w:szCs w:val="16"/>
                <w:lang w:eastAsia="zh-CN"/>
              </w:rPr>
              <w:t>AES</w:t>
            </w:r>
            <w:r w:rsidRPr="008D7040">
              <w:rPr>
                <w:rFonts w:hint="eastAsia"/>
                <w:sz w:val="16"/>
                <w:szCs w:val="16"/>
                <w:lang w:eastAsia="zh-CN"/>
              </w:rPr>
              <w:t>）的特性在无线电通信局公布的、为与</w:t>
            </w:r>
            <w:r w:rsidRPr="008D7040">
              <w:rPr>
                <w:rFonts w:hint="eastAsia"/>
                <w:sz w:val="16"/>
                <w:szCs w:val="16"/>
                <w:lang w:eastAsia="zh-CN"/>
              </w:rPr>
              <w:t>AES</w:t>
            </w:r>
            <w:r w:rsidRPr="008D7040">
              <w:rPr>
                <w:rFonts w:hint="eastAsia"/>
                <w:sz w:val="16"/>
                <w:szCs w:val="16"/>
                <w:lang w:eastAsia="zh-CN"/>
              </w:rPr>
              <w:t>相关的空间电台规定的特定和</w:t>
            </w:r>
            <w:r w:rsidRPr="008D7040">
              <w:rPr>
                <w:rFonts w:hint="eastAsia"/>
                <w:sz w:val="16"/>
                <w:szCs w:val="16"/>
                <w:lang w:eastAsia="zh-CN"/>
              </w:rPr>
              <w:t>/</w:t>
            </w:r>
            <w:r w:rsidRPr="008D7040">
              <w:rPr>
                <w:rFonts w:hint="eastAsia"/>
                <w:sz w:val="16"/>
                <w:szCs w:val="16"/>
                <w:lang w:eastAsia="zh-CN"/>
              </w:rPr>
              <w:t>或典型地球站的特性范围之内</w:t>
            </w:r>
          </w:p>
          <w:p w14:paraId="5CFA60B4" w14:textId="77777777" w:rsidR="0024367A" w:rsidRPr="008D7040" w:rsidRDefault="0024367A" w:rsidP="0024367A">
            <w:pPr>
              <w:spacing w:before="0" w:after="40"/>
              <w:ind w:left="340"/>
              <w:rPr>
                <w:sz w:val="16"/>
                <w:szCs w:val="16"/>
                <w:lang w:eastAsia="zh-CN"/>
              </w:rPr>
            </w:pPr>
            <w:r w:rsidRPr="008D7040">
              <w:rPr>
                <w:rFonts w:hint="eastAsia"/>
                <w:sz w:val="16"/>
                <w:szCs w:val="16"/>
                <w:lang w:eastAsia="zh-CN"/>
              </w:rPr>
              <w:t>仅对</w:t>
            </w:r>
            <w:r w:rsidRPr="008D7040">
              <w:rPr>
                <w:rFonts w:hint="eastAsia"/>
                <w:sz w:val="16"/>
                <w:szCs w:val="16"/>
                <w:lang w:eastAsia="zh-CN"/>
              </w:rPr>
              <w:t>14-14.5 GHz</w:t>
            </w:r>
            <w:r w:rsidRPr="008D7040">
              <w:rPr>
                <w:rFonts w:hint="eastAsia"/>
                <w:sz w:val="16"/>
                <w:szCs w:val="16"/>
                <w:lang w:eastAsia="zh-CN"/>
              </w:rPr>
              <w:t>频段内，一个卫星航空移动业务中的航空器地球站与卫星固定业务中的空间电台通信情况下有此要求</w:t>
            </w:r>
          </w:p>
        </w:tc>
        <w:tc>
          <w:tcPr>
            <w:tcW w:w="268" w:type="pct"/>
            <w:tcBorders>
              <w:top w:val="single" w:sz="4" w:space="0" w:color="auto"/>
              <w:left w:val="double" w:sz="4" w:space="0" w:color="auto"/>
              <w:bottom w:val="single" w:sz="4" w:space="0" w:color="auto"/>
              <w:right w:val="single" w:sz="4" w:space="0" w:color="auto"/>
            </w:tcBorders>
            <w:shd w:val="clear" w:color="auto" w:fill="FFFFFF"/>
            <w:vAlign w:val="center"/>
          </w:tcPr>
          <w:p w14:paraId="0C5CBC26"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96" w:type="pct"/>
            <w:tcBorders>
              <w:top w:val="single" w:sz="4" w:space="0" w:color="auto"/>
              <w:left w:val="nil"/>
              <w:bottom w:val="single" w:sz="4" w:space="0" w:color="auto"/>
              <w:right w:val="single" w:sz="4" w:space="0" w:color="auto"/>
            </w:tcBorders>
            <w:shd w:val="clear" w:color="auto" w:fill="FFFFFF"/>
            <w:vAlign w:val="center"/>
          </w:tcPr>
          <w:p w14:paraId="5CAAC0B7"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96" w:type="pct"/>
            <w:tcBorders>
              <w:top w:val="single" w:sz="4" w:space="0" w:color="auto"/>
              <w:left w:val="nil"/>
              <w:bottom w:val="single" w:sz="4" w:space="0" w:color="auto"/>
              <w:right w:val="single" w:sz="4" w:space="0" w:color="auto"/>
            </w:tcBorders>
            <w:shd w:val="clear" w:color="auto" w:fill="FFFFFF"/>
            <w:vAlign w:val="center"/>
          </w:tcPr>
          <w:p w14:paraId="1DB00E30"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377" w:type="pct"/>
            <w:tcBorders>
              <w:top w:val="single" w:sz="4" w:space="0" w:color="auto"/>
              <w:left w:val="nil"/>
              <w:bottom w:val="single" w:sz="4" w:space="0" w:color="auto"/>
              <w:right w:val="single" w:sz="4" w:space="0" w:color="auto"/>
            </w:tcBorders>
            <w:shd w:val="clear" w:color="auto" w:fill="FFFFFF"/>
            <w:vAlign w:val="center"/>
          </w:tcPr>
          <w:p w14:paraId="061D1BE3" w14:textId="77777777" w:rsidR="0024367A" w:rsidRPr="00D204F7" w:rsidRDefault="0024367A" w:rsidP="0024367A">
            <w:pPr>
              <w:spacing w:before="0" w:after="40"/>
              <w:jc w:val="center"/>
              <w:rPr>
                <w:b/>
                <w:bCs/>
                <w:sz w:val="16"/>
                <w:szCs w:val="16"/>
                <w:lang w:val="en-US"/>
              </w:rPr>
            </w:pPr>
            <w:r w:rsidRPr="008D7040">
              <w:rPr>
                <w:b/>
                <w:bCs/>
                <w:sz w:val="16"/>
                <w:szCs w:val="16"/>
              </w:rPr>
              <w:t>+</w:t>
            </w:r>
          </w:p>
        </w:tc>
        <w:tc>
          <w:tcPr>
            <w:tcW w:w="204" w:type="pct"/>
            <w:tcBorders>
              <w:top w:val="single" w:sz="4" w:space="0" w:color="auto"/>
              <w:left w:val="nil"/>
              <w:bottom w:val="single" w:sz="4" w:space="0" w:color="auto"/>
              <w:right w:val="single" w:sz="4" w:space="0" w:color="auto"/>
            </w:tcBorders>
            <w:shd w:val="clear" w:color="auto" w:fill="FFFFFF"/>
            <w:vAlign w:val="center"/>
          </w:tcPr>
          <w:p w14:paraId="25C37BC7" w14:textId="77777777" w:rsidR="0024367A" w:rsidRPr="008D7040" w:rsidRDefault="0024367A" w:rsidP="0024367A">
            <w:pPr>
              <w:spacing w:before="0" w:after="40"/>
              <w:jc w:val="center"/>
              <w:rPr>
                <w:b/>
                <w:bCs/>
                <w:sz w:val="16"/>
                <w:szCs w:val="16"/>
              </w:rPr>
            </w:pPr>
            <w:r w:rsidRPr="008D7040">
              <w:rPr>
                <w:b/>
                <w:bCs/>
                <w:sz w:val="16"/>
                <w:szCs w:val="16"/>
              </w:rPr>
              <w:t>+</w:t>
            </w:r>
          </w:p>
        </w:tc>
        <w:tc>
          <w:tcPr>
            <w:tcW w:w="295" w:type="pct"/>
            <w:tcBorders>
              <w:top w:val="single" w:sz="4" w:space="0" w:color="auto"/>
              <w:left w:val="nil"/>
              <w:bottom w:val="single" w:sz="4" w:space="0" w:color="auto"/>
              <w:right w:val="single" w:sz="4" w:space="0" w:color="auto"/>
            </w:tcBorders>
            <w:shd w:val="clear" w:color="auto" w:fill="FFFFFF"/>
            <w:vAlign w:val="center"/>
          </w:tcPr>
          <w:p w14:paraId="5770507E" w14:textId="77777777" w:rsidR="0024367A" w:rsidRPr="008D7040" w:rsidRDefault="0024367A" w:rsidP="0024367A">
            <w:pPr>
              <w:spacing w:before="0" w:after="40"/>
              <w:jc w:val="center"/>
              <w:rPr>
                <w:b/>
                <w:bCs/>
                <w:sz w:val="16"/>
                <w:szCs w:val="16"/>
              </w:rPr>
            </w:pPr>
            <w:r w:rsidRPr="008D7040">
              <w:rPr>
                <w:b/>
                <w:bCs/>
                <w:sz w:val="16"/>
                <w:szCs w:val="16"/>
              </w:rPr>
              <w:t> </w:t>
            </w:r>
          </w:p>
        </w:tc>
        <w:tc>
          <w:tcPr>
            <w:tcW w:w="339" w:type="pct"/>
            <w:tcBorders>
              <w:top w:val="single" w:sz="4" w:space="0" w:color="auto"/>
              <w:left w:val="nil"/>
              <w:bottom w:val="single" w:sz="4" w:space="0" w:color="auto"/>
              <w:right w:val="single" w:sz="4" w:space="0" w:color="auto"/>
            </w:tcBorders>
            <w:shd w:val="clear" w:color="auto" w:fill="FFFFFF"/>
            <w:vAlign w:val="center"/>
          </w:tcPr>
          <w:p w14:paraId="0ACCCB64" w14:textId="77777777" w:rsidR="0024367A" w:rsidRPr="008D7040" w:rsidRDefault="0024367A" w:rsidP="0024367A">
            <w:pPr>
              <w:spacing w:before="0" w:after="40"/>
              <w:jc w:val="center"/>
              <w:rPr>
                <w:b/>
                <w:bCs/>
                <w:sz w:val="16"/>
                <w:szCs w:val="16"/>
              </w:rPr>
            </w:pPr>
            <w:r w:rsidRPr="008D7040">
              <w:rPr>
                <w:b/>
                <w:bCs/>
                <w:sz w:val="16"/>
                <w:szCs w:val="16"/>
              </w:rPr>
              <w:t> </w:t>
            </w:r>
          </w:p>
        </w:tc>
        <w:tc>
          <w:tcPr>
            <w:tcW w:w="471" w:type="pct"/>
            <w:tcBorders>
              <w:top w:val="single" w:sz="4" w:space="0" w:color="auto"/>
              <w:left w:val="nil"/>
              <w:bottom w:val="single" w:sz="4" w:space="0" w:color="auto"/>
              <w:right w:val="single" w:sz="4" w:space="0" w:color="auto"/>
            </w:tcBorders>
            <w:shd w:val="clear" w:color="auto" w:fill="FFFFFF"/>
            <w:vAlign w:val="center"/>
          </w:tcPr>
          <w:p w14:paraId="6DA37818" w14:textId="77777777" w:rsidR="0024367A" w:rsidRPr="008D7040" w:rsidRDefault="0024367A" w:rsidP="0024367A">
            <w:pPr>
              <w:spacing w:before="0" w:after="40"/>
              <w:jc w:val="center"/>
              <w:rPr>
                <w:b/>
                <w:bCs/>
                <w:sz w:val="16"/>
                <w:szCs w:val="16"/>
              </w:rPr>
            </w:pPr>
            <w:r w:rsidRPr="008D7040">
              <w:rPr>
                <w:b/>
                <w:bCs/>
                <w:sz w:val="16"/>
                <w:szCs w:val="16"/>
              </w:rPr>
              <w:t> </w:t>
            </w:r>
          </w:p>
        </w:tc>
        <w:tc>
          <w:tcPr>
            <w:tcW w:w="416" w:type="pct"/>
            <w:tcBorders>
              <w:top w:val="single" w:sz="4" w:space="0" w:color="auto"/>
              <w:left w:val="nil"/>
              <w:bottom w:val="single" w:sz="4" w:space="0" w:color="auto"/>
              <w:right w:val="double" w:sz="6" w:space="0" w:color="auto"/>
            </w:tcBorders>
            <w:shd w:val="clear" w:color="auto" w:fill="FFFFFF"/>
            <w:vAlign w:val="center"/>
          </w:tcPr>
          <w:p w14:paraId="33431679" w14:textId="77777777" w:rsidR="0024367A" w:rsidRPr="008D7040" w:rsidRDefault="0024367A" w:rsidP="0024367A">
            <w:pPr>
              <w:spacing w:before="0" w:after="40"/>
              <w:jc w:val="center"/>
              <w:rPr>
                <w:b/>
                <w:bCs/>
                <w:sz w:val="16"/>
                <w:szCs w:val="16"/>
              </w:rPr>
            </w:pPr>
            <w:r w:rsidRPr="008D7040">
              <w:rPr>
                <w:b/>
                <w:bCs/>
                <w:sz w:val="16"/>
                <w:szCs w:val="16"/>
              </w:rPr>
              <w:t> </w:t>
            </w:r>
          </w:p>
        </w:tc>
        <w:tc>
          <w:tcPr>
            <w:tcW w:w="223" w:type="pct"/>
            <w:tcBorders>
              <w:top w:val="single" w:sz="4" w:space="0" w:color="auto"/>
              <w:left w:val="nil"/>
              <w:bottom w:val="single" w:sz="4" w:space="0" w:color="auto"/>
              <w:right w:val="double" w:sz="6" w:space="0" w:color="auto"/>
            </w:tcBorders>
            <w:shd w:val="clear" w:color="auto" w:fill="FFFFFF"/>
          </w:tcPr>
          <w:p w14:paraId="2FC1ED36" w14:textId="77777777" w:rsidR="0024367A" w:rsidRPr="008D7040" w:rsidRDefault="0024367A" w:rsidP="0024367A">
            <w:pPr>
              <w:spacing w:before="0" w:after="40"/>
              <w:rPr>
                <w:sz w:val="16"/>
                <w:szCs w:val="16"/>
                <w:lang w:eastAsia="zh-CN"/>
              </w:rPr>
            </w:pPr>
            <w:r w:rsidRPr="008D7040">
              <w:rPr>
                <w:sz w:val="16"/>
                <w:szCs w:val="16"/>
                <w:lang w:eastAsia="zh-CN"/>
              </w:rPr>
              <w:t>A.18.a</w:t>
            </w:r>
          </w:p>
        </w:tc>
        <w:tc>
          <w:tcPr>
            <w:tcW w:w="203" w:type="pct"/>
            <w:tcBorders>
              <w:top w:val="single" w:sz="4" w:space="0" w:color="auto"/>
              <w:left w:val="nil"/>
              <w:bottom w:val="single" w:sz="4" w:space="0" w:color="auto"/>
              <w:right w:val="single" w:sz="12" w:space="0" w:color="auto"/>
            </w:tcBorders>
            <w:shd w:val="clear" w:color="auto" w:fill="FFFFFF"/>
            <w:vAlign w:val="center"/>
          </w:tcPr>
          <w:p w14:paraId="3DB5EE82" w14:textId="77777777" w:rsidR="0024367A" w:rsidRPr="008D7040" w:rsidRDefault="0024367A" w:rsidP="0024367A">
            <w:pPr>
              <w:spacing w:before="0" w:after="40"/>
              <w:jc w:val="center"/>
              <w:rPr>
                <w:b/>
                <w:bCs/>
                <w:sz w:val="18"/>
                <w:szCs w:val="18"/>
              </w:rPr>
            </w:pPr>
            <w:r w:rsidRPr="008D7040">
              <w:rPr>
                <w:b/>
                <w:bCs/>
                <w:sz w:val="18"/>
                <w:szCs w:val="18"/>
              </w:rPr>
              <w:t> </w:t>
            </w:r>
          </w:p>
        </w:tc>
      </w:tr>
      <w:tr w:rsidR="0024367A" w:rsidRPr="008D7040" w14:paraId="2A53476A" w14:textId="77777777" w:rsidTr="0024367A">
        <w:trPr>
          <w:cantSplit/>
        </w:trPr>
        <w:tc>
          <w:tcPr>
            <w:tcW w:w="280" w:type="pct"/>
            <w:tcBorders>
              <w:top w:val="single" w:sz="4" w:space="0" w:color="auto"/>
              <w:left w:val="single" w:sz="12" w:space="0" w:color="auto"/>
              <w:bottom w:val="single" w:sz="4" w:space="0" w:color="auto"/>
              <w:right w:val="double" w:sz="6" w:space="0" w:color="auto"/>
            </w:tcBorders>
            <w:shd w:val="clear" w:color="auto" w:fill="FFFFFF"/>
          </w:tcPr>
          <w:p w14:paraId="192DDA86" w14:textId="77777777" w:rsidR="0024367A" w:rsidRPr="008D7040" w:rsidRDefault="0024367A" w:rsidP="0024367A">
            <w:pPr>
              <w:keepNext/>
              <w:spacing w:before="0" w:after="40"/>
              <w:rPr>
                <w:b/>
                <w:bCs/>
                <w:sz w:val="16"/>
                <w:szCs w:val="16"/>
                <w:lang w:eastAsia="zh-CN"/>
              </w:rPr>
            </w:pPr>
            <w:r w:rsidRPr="008D7040">
              <w:rPr>
                <w:b/>
                <w:bCs/>
                <w:sz w:val="16"/>
                <w:szCs w:val="16"/>
                <w:lang w:eastAsia="zh-CN"/>
              </w:rPr>
              <w:t>A.19</w:t>
            </w:r>
          </w:p>
        </w:tc>
        <w:tc>
          <w:tcPr>
            <w:tcW w:w="1331" w:type="pct"/>
            <w:tcBorders>
              <w:top w:val="single" w:sz="4" w:space="0" w:color="auto"/>
              <w:left w:val="nil"/>
              <w:bottom w:val="single" w:sz="4" w:space="0" w:color="auto"/>
              <w:right w:val="double" w:sz="4" w:space="0" w:color="auto"/>
            </w:tcBorders>
            <w:shd w:val="clear" w:color="auto" w:fill="FFFFFF"/>
          </w:tcPr>
          <w:p w14:paraId="0F24FC42" w14:textId="77777777" w:rsidR="0024367A" w:rsidRPr="008D7040" w:rsidRDefault="0024367A" w:rsidP="0024367A">
            <w:pPr>
              <w:keepNext/>
              <w:spacing w:before="0" w:after="40"/>
              <w:rPr>
                <w:b/>
                <w:bCs/>
                <w:sz w:val="16"/>
                <w:szCs w:val="16"/>
                <w:lang w:eastAsia="zh-CN"/>
              </w:rPr>
            </w:pPr>
            <w:r w:rsidRPr="008D7040">
              <w:rPr>
                <w:rFonts w:hint="eastAsia"/>
                <w:b/>
                <w:bCs/>
                <w:sz w:val="16"/>
                <w:szCs w:val="16"/>
                <w:lang w:eastAsia="zh-CN"/>
              </w:rPr>
              <w:t>符合附录</w:t>
            </w:r>
            <w:r w:rsidRPr="008D7040">
              <w:rPr>
                <w:rFonts w:hint="eastAsia"/>
                <w:b/>
                <w:bCs/>
                <w:sz w:val="16"/>
                <w:szCs w:val="16"/>
                <w:lang w:eastAsia="zh-CN"/>
              </w:rPr>
              <w:t>30B</w:t>
            </w:r>
            <w:r w:rsidRPr="008D7040">
              <w:rPr>
                <w:rFonts w:hint="eastAsia"/>
                <w:b/>
                <w:bCs/>
                <w:sz w:val="16"/>
                <w:szCs w:val="16"/>
                <w:lang w:eastAsia="zh-CN"/>
              </w:rPr>
              <w:t>第</w:t>
            </w:r>
            <w:r w:rsidRPr="008D7040">
              <w:rPr>
                <w:rFonts w:hint="eastAsia"/>
                <w:b/>
                <w:bCs/>
                <w:sz w:val="16"/>
                <w:szCs w:val="16"/>
                <w:lang w:eastAsia="zh-CN"/>
              </w:rPr>
              <w:t>6</w:t>
            </w:r>
            <w:r w:rsidRPr="008D7040">
              <w:rPr>
                <w:rFonts w:hint="eastAsia"/>
                <w:b/>
                <w:bCs/>
                <w:sz w:val="16"/>
                <w:szCs w:val="16"/>
                <w:lang w:eastAsia="zh-CN"/>
              </w:rPr>
              <w:t>条第</w:t>
            </w:r>
            <w:r w:rsidRPr="008D7040">
              <w:rPr>
                <w:rFonts w:hint="eastAsia"/>
                <w:b/>
                <w:bCs/>
                <w:sz w:val="16"/>
                <w:szCs w:val="16"/>
                <w:lang w:eastAsia="zh-CN"/>
              </w:rPr>
              <w:t>6.26</w:t>
            </w:r>
            <w:r w:rsidRPr="008D7040">
              <w:rPr>
                <w:rFonts w:hint="eastAsia"/>
                <w:b/>
                <w:bCs/>
                <w:sz w:val="16"/>
                <w:szCs w:val="16"/>
                <w:lang w:eastAsia="zh-CN"/>
              </w:rPr>
              <w:t>段</w:t>
            </w:r>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18EE1E96"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02181339"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70A6240E"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377" w:type="pct"/>
            <w:tcBorders>
              <w:top w:val="single" w:sz="4" w:space="0" w:color="auto"/>
              <w:left w:val="nil"/>
              <w:bottom w:val="single" w:sz="4" w:space="0" w:color="auto"/>
              <w:right w:val="single" w:sz="4" w:space="0" w:color="auto"/>
            </w:tcBorders>
            <w:shd w:val="clear" w:color="auto" w:fill="BFBFBF"/>
            <w:vAlign w:val="center"/>
          </w:tcPr>
          <w:p w14:paraId="30C22FB1"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204" w:type="pct"/>
            <w:tcBorders>
              <w:top w:val="single" w:sz="4" w:space="0" w:color="auto"/>
              <w:left w:val="nil"/>
              <w:bottom w:val="single" w:sz="4" w:space="0" w:color="auto"/>
              <w:right w:val="single" w:sz="4" w:space="0" w:color="auto"/>
            </w:tcBorders>
            <w:shd w:val="clear" w:color="auto" w:fill="BFBFBF"/>
            <w:vAlign w:val="center"/>
          </w:tcPr>
          <w:p w14:paraId="24AC546C"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295" w:type="pct"/>
            <w:tcBorders>
              <w:top w:val="single" w:sz="4" w:space="0" w:color="auto"/>
              <w:left w:val="nil"/>
              <w:bottom w:val="single" w:sz="4" w:space="0" w:color="auto"/>
              <w:right w:val="single" w:sz="4" w:space="0" w:color="auto"/>
            </w:tcBorders>
            <w:shd w:val="clear" w:color="auto" w:fill="BFBFBF"/>
            <w:vAlign w:val="center"/>
          </w:tcPr>
          <w:p w14:paraId="022F72C7"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339" w:type="pct"/>
            <w:tcBorders>
              <w:top w:val="single" w:sz="4" w:space="0" w:color="auto"/>
              <w:left w:val="nil"/>
              <w:bottom w:val="single" w:sz="4" w:space="0" w:color="auto"/>
              <w:right w:val="single" w:sz="4" w:space="0" w:color="auto"/>
            </w:tcBorders>
            <w:shd w:val="clear" w:color="auto" w:fill="BFBFBF"/>
            <w:vAlign w:val="center"/>
          </w:tcPr>
          <w:p w14:paraId="7152F0F7"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471" w:type="pct"/>
            <w:tcBorders>
              <w:top w:val="single" w:sz="4" w:space="0" w:color="auto"/>
              <w:left w:val="nil"/>
              <w:bottom w:val="single" w:sz="4" w:space="0" w:color="auto"/>
              <w:right w:val="single" w:sz="4" w:space="0" w:color="auto"/>
            </w:tcBorders>
            <w:shd w:val="clear" w:color="auto" w:fill="BFBFBF"/>
            <w:vAlign w:val="center"/>
          </w:tcPr>
          <w:p w14:paraId="15F3282D"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416" w:type="pct"/>
            <w:tcBorders>
              <w:top w:val="single" w:sz="4" w:space="0" w:color="auto"/>
              <w:left w:val="nil"/>
              <w:bottom w:val="single" w:sz="4" w:space="0" w:color="auto"/>
              <w:right w:val="double" w:sz="6" w:space="0" w:color="auto"/>
            </w:tcBorders>
            <w:shd w:val="clear" w:color="auto" w:fill="BFBFBF"/>
            <w:vAlign w:val="center"/>
          </w:tcPr>
          <w:p w14:paraId="2C58F4E1" w14:textId="77777777" w:rsidR="0024367A" w:rsidRPr="008D7040" w:rsidRDefault="0024367A" w:rsidP="0024367A">
            <w:pPr>
              <w:keepNext/>
              <w:spacing w:before="0" w:after="40"/>
              <w:jc w:val="center"/>
              <w:rPr>
                <w:b/>
                <w:bCs/>
                <w:sz w:val="16"/>
                <w:szCs w:val="16"/>
              </w:rPr>
            </w:pPr>
            <w:r w:rsidRPr="008D7040">
              <w:rPr>
                <w:b/>
                <w:bCs/>
                <w:sz w:val="16"/>
                <w:szCs w:val="16"/>
              </w:rPr>
              <w:t> </w:t>
            </w:r>
          </w:p>
        </w:tc>
        <w:tc>
          <w:tcPr>
            <w:tcW w:w="223" w:type="pct"/>
            <w:tcBorders>
              <w:top w:val="single" w:sz="4" w:space="0" w:color="auto"/>
              <w:left w:val="nil"/>
              <w:bottom w:val="single" w:sz="4" w:space="0" w:color="auto"/>
              <w:right w:val="double" w:sz="6" w:space="0" w:color="auto"/>
            </w:tcBorders>
            <w:shd w:val="clear" w:color="auto" w:fill="FFFFFF"/>
          </w:tcPr>
          <w:p w14:paraId="6BB72DDB" w14:textId="77777777" w:rsidR="0024367A" w:rsidRPr="008D7040" w:rsidRDefault="0024367A" w:rsidP="0024367A">
            <w:pPr>
              <w:keepNext/>
              <w:spacing w:before="0" w:after="40"/>
              <w:rPr>
                <w:b/>
                <w:bCs/>
                <w:sz w:val="16"/>
                <w:szCs w:val="16"/>
              </w:rPr>
            </w:pPr>
            <w:r w:rsidRPr="008D7040">
              <w:rPr>
                <w:b/>
                <w:bCs/>
                <w:sz w:val="16"/>
                <w:szCs w:val="16"/>
              </w:rPr>
              <w:t>A.19</w:t>
            </w:r>
          </w:p>
        </w:tc>
        <w:tc>
          <w:tcPr>
            <w:tcW w:w="203" w:type="pct"/>
            <w:tcBorders>
              <w:top w:val="single" w:sz="4" w:space="0" w:color="auto"/>
              <w:left w:val="nil"/>
              <w:bottom w:val="single" w:sz="4" w:space="0" w:color="auto"/>
              <w:right w:val="single" w:sz="12" w:space="0" w:color="auto"/>
            </w:tcBorders>
            <w:shd w:val="clear" w:color="auto" w:fill="FFFFFF"/>
            <w:vAlign w:val="center"/>
          </w:tcPr>
          <w:p w14:paraId="6D672DC1" w14:textId="77777777" w:rsidR="0024367A" w:rsidRPr="008D7040" w:rsidRDefault="0024367A" w:rsidP="0024367A">
            <w:pPr>
              <w:keepNext/>
              <w:spacing w:before="0" w:after="40"/>
              <w:jc w:val="center"/>
              <w:rPr>
                <w:b/>
                <w:bCs/>
                <w:sz w:val="18"/>
                <w:szCs w:val="18"/>
              </w:rPr>
            </w:pPr>
            <w:r w:rsidRPr="008D7040">
              <w:rPr>
                <w:b/>
                <w:bCs/>
                <w:sz w:val="18"/>
                <w:szCs w:val="18"/>
              </w:rPr>
              <w:t> </w:t>
            </w:r>
          </w:p>
        </w:tc>
      </w:tr>
      <w:tr w:rsidR="0024367A" w:rsidRPr="008D7040" w14:paraId="5D086710" w14:textId="77777777" w:rsidTr="0024367A">
        <w:trPr>
          <w:cantSplit/>
        </w:trPr>
        <w:tc>
          <w:tcPr>
            <w:tcW w:w="280" w:type="pct"/>
            <w:tcBorders>
              <w:top w:val="nil"/>
              <w:left w:val="single" w:sz="12" w:space="0" w:color="auto"/>
              <w:bottom w:val="single" w:sz="4" w:space="0" w:color="auto"/>
              <w:right w:val="double" w:sz="6" w:space="0" w:color="auto"/>
            </w:tcBorders>
            <w:shd w:val="clear" w:color="000000" w:fill="auto"/>
            <w:hideMark/>
          </w:tcPr>
          <w:p w14:paraId="57E7828D" w14:textId="77777777" w:rsidR="0024367A" w:rsidRPr="008D7040" w:rsidRDefault="0024367A" w:rsidP="0024367A">
            <w:pPr>
              <w:spacing w:before="0" w:after="40"/>
              <w:rPr>
                <w:sz w:val="16"/>
                <w:szCs w:val="16"/>
                <w:lang w:eastAsia="zh-CN"/>
              </w:rPr>
            </w:pPr>
            <w:r w:rsidRPr="008D7040">
              <w:rPr>
                <w:sz w:val="16"/>
                <w:szCs w:val="16"/>
                <w:lang w:eastAsia="zh-CN"/>
              </w:rPr>
              <w:t>A.19.a</w:t>
            </w:r>
          </w:p>
        </w:tc>
        <w:tc>
          <w:tcPr>
            <w:tcW w:w="1331" w:type="pct"/>
            <w:tcBorders>
              <w:top w:val="nil"/>
              <w:left w:val="nil"/>
              <w:bottom w:val="single" w:sz="4" w:space="0" w:color="auto"/>
              <w:right w:val="double" w:sz="4" w:space="0" w:color="auto"/>
            </w:tcBorders>
            <w:shd w:val="clear" w:color="auto" w:fill="auto"/>
            <w:hideMark/>
          </w:tcPr>
          <w:p w14:paraId="67883B47" w14:textId="77777777" w:rsidR="0024367A" w:rsidRPr="008D7040" w:rsidRDefault="0024367A" w:rsidP="0024367A">
            <w:pPr>
              <w:spacing w:before="0" w:after="40"/>
              <w:ind w:left="170"/>
              <w:rPr>
                <w:sz w:val="16"/>
                <w:szCs w:val="16"/>
                <w:lang w:eastAsia="zh-CN"/>
              </w:rPr>
            </w:pPr>
            <w:r w:rsidRPr="008D7040">
              <w:rPr>
                <w:rFonts w:hint="eastAsia"/>
                <w:sz w:val="16"/>
                <w:szCs w:val="16"/>
                <w:lang w:eastAsia="zh-CN"/>
              </w:rPr>
              <w:t>使用有关指配不得对仍需获得协议的指配造成不可接受的干扰，亦不得要求其保护的承诺</w:t>
            </w:r>
          </w:p>
          <w:p w14:paraId="70570DBF" w14:textId="77777777" w:rsidR="0024367A" w:rsidRPr="008D7040" w:rsidRDefault="0024367A" w:rsidP="0024367A">
            <w:pPr>
              <w:spacing w:before="0" w:after="40"/>
              <w:ind w:left="170"/>
              <w:rPr>
                <w:sz w:val="16"/>
                <w:szCs w:val="16"/>
                <w:lang w:eastAsia="zh-CN"/>
              </w:rPr>
            </w:pPr>
            <w:r w:rsidRPr="008D7040">
              <w:rPr>
                <w:rFonts w:hint="eastAsia"/>
                <w:sz w:val="16"/>
                <w:szCs w:val="16"/>
                <w:lang w:eastAsia="zh-CN"/>
              </w:rPr>
              <w:t>对按照附录</w:t>
            </w:r>
            <w:r w:rsidRPr="008D7040">
              <w:rPr>
                <w:rFonts w:hint="eastAsia"/>
                <w:sz w:val="16"/>
                <w:szCs w:val="16"/>
                <w:lang w:eastAsia="zh-CN"/>
              </w:rPr>
              <w:t>30B</w:t>
            </w:r>
            <w:r w:rsidRPr="008D7040">
              <w:rPr>
                <w:rFonts w:hint="eastAsia"/>
                <w:sz w:val="16"/>
                <w:szCs w:val="16"/>
                <w:lang w:eastAsia="zh-CN"/>
              </w:rPr>
              <w:t>第</w:t>
            </w:r>
            <w:r w:rsidRPr="008D7040">
              <w:rPr>
                <w:rFonts w:hint="eastAsia"/>
                <w:sz w:val="16"/>
                <w:szCs w:val="16"/>
                <w:lang w:eastAsia="zh-CN"/>
              </w:rPr>
              <w:t>6</w:t>
            </w:r>
            <w:r w:rsidRPr="008D7040">
              <w:rPr>
                <w:rFonts w:hint="eastAsia"/>
                <w:sz w:val="16"/>
                <w:szCs w:val="16"/>
                <w:lang w:eastAsia="zh-CN"/>
              </w:rPr>
              <w:t>条第</w:t>
            </w:r>
            <w:r w:rsidRPr="008D7040">
              <w:rPr>
                <w:rFonts w:hint="eastAsia"/>
                <w:sz w:val="16"/>
                <w:szCs w:val="16"/>
                <w:lang w:eastAsia="zh-CN"/>
              </w:rPr>
              <w:t>6.25</w:t>
            </w:r>
            <w:r w:rsidRPr="008D7040">
              <w:rPr>
                <w:rFonts w:hint="eastAsia"/>
                <w:sz w:val="16"/>
                <w:szCs w:val="16"/>
                <w:lang w:eastAsia="zh-CN"/>
              </w:rPr>
              <w:t>款提交的通知有此要求</w:t>
            </w:r>
          </w:p>
        </w:tc>
        <w:tc>
          <w:tcPr>
            <w:tcW w:w="268" w:type="pct"/>
            <w:tcBorders>
              <w:top w:val="nil"/>
              <w:left w:val="double" w:sz="4" w:space="0" w:color="auto"/>
              <w:bottom w:val="single" w:sz="4" w:space="0" w:color="auto"/>
              <w:right w:val="single" w:sz="4" w:space="0" w:color="auto"/>
            </w:tcBorders>
            <w:shd w:val="clear" w:color="auto" w:fill="auto"/>
            <w:vAlign w:val="center"/>
            <w:hideMark/>
          </w:tcPr>
          <w:p w14:paraId="56B75B5C"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5338C5BE"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4406E463"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377" w:type="pct"/>
            <w:tcBorders>
              <w:top w:val="nil"/>
              <w:left w:val="nil"/>
              <w:bottom w:val="single" w:sz="4" w:space="0" w:color="auto"/>
              <w:right w:val="single" w:sz="4" w:space="0" w:color="auto"/>
            </w:tcBorders>
            <w:shd w:val="clear" w:color="auto" w:fill="auto"/>
            <w:vAlign w:val="center"/>
            <w:hideMark/>
          </w:tcPr>
          <w:p w14:paraId="5774860D"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04" w:type="pct"/>
            <w:tcBorders>
              <w:top w:val="nil"/>
              <w:left w:val="nil"/>
              <w:bottom w:val="single" w:sz="4" w:space="0" w:color="auto"/>
              <w:right w:val="single" w:sz="4" w:space="0" w:color="auto"/>
            </w:tcBorders>
            <w:shd w:val="clear" w:color="auto" w:fill="auto"/>
            <w:vAlign w:val="center"/>
            <w:hideMark/>
          </w:tcPr>
          <w:p w14:paraId="2C4783A1"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295" w:type="pct"/>
            <w:tcBorders>
              <w:top w:val="nil"/>
              <w:left w:val="nil"/>
              <w:bottom w:val="single" w:sz="4" w:space="0" w:color="auto"/>
              <w:right w:val="single" w:sz="4" w:space="0" w:color="auto"/>
            </w:tcBorders>
            <w:shd w:val="clear" w:color="auto" w:fill="auto"/>
            <w:vAlign w:val="center"/>
            <w:hideMark/>
          </w:tcPr>
          <w:p w14:paraId="4E918856"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339" w:type="pct"/>
            <w:tcBorders>
              <w:top w:val="nil"/>
              <w:left w:val="nil"/>
              <w:bottom w:val="single" w:sz="4" w:space="0" w:color="auto"/>
              <w:right w:val="single" w:sz="4" w:space="0" w:color="auto"/>
            </w:tcBorders>
            <w:shd w:val="clear" w:color="auto" w:fill="auto"/>
            <w:vAlign w:val="center"/>
            <w:hideMark/>
          </w:tcPr>
          <w:p w14:paraId="402824B5"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471" w:type="pct"/>
            <w:tcBorders>
              <w:top w:val="nil"/>
              <w:left w:val="nil"/>
              <w:bottom w:val="single" w:sz="4" w:space="0" w:color="auto"/>
              <w:right w:val="single" w:sz="4" w:space="0" w:color="auto"/>
            </w:tcBorders>
            <w:shd w:val="clear" w:color="auto" w:fill="auto"/>
            <w:vAlign w:val="center"/>
            <w:hideMark/>
          </w:tcPr>
          <w:p w14:paraId="5F1508F2" w14:textId="77777777" w:rsidR="0024367A" w:rsidRPr="008D7040" w:rsidRDefault="0024367A" w:rsidP="0024367A">
            <w:pPr>
              <w:spacing w:before="0" w:after="40"/>
              <w:jc w:val="center"/>
              <w:rPr>
                <w:b/>
                <w:bCs/>
                <w:sz w:val="16"/>
                <w:szCs w:val="16"/>
                <w:lang w:eastAsia="zh-CN"/>
              </w:rPr>
            </w:pPr>
            <w:r w:rsidRPr="008D7040">
              <w:rPr>
                <w:b/>
                <w:bCs/>
                <w:sz w:val="16"/>
                <w:szCs w:val="16"/>
                <w:lang w:eastAsia="zh-CN"/>
              </w:rPr>
              <w:t> </w:t>
            </w:r>
          </w:p>
        </w:tc>
        <w:tc>
          <w:tcPr>
            <w:tcW w:w="416" w:type="pct"/>
            <w:tcBorders>
              <w:top w:val="nil"/>
              <w:left w:val="nil"/>
              <w:bottom w:val="single" w:sz="4" w:space="0" w:color="auto"/>
              <w:right w:val="double" w:sz="6" w:space="0" w:color="auto"/>
            </w:tcBorders>
            <w:shd w:val="clear" w:color="auto" w:fill="auto"/>
            <w:vAlign w:val="center"/>
            <w:hideMark/>
          </w:tcPr>
          <w:p w14:paraId="450519E9" w14:textId="77777777" w:rsidR="0024367A" w:rsidRPr="008D7040" w:rsidRDefault="0024367A" w:rsidP="0024367A">
            <w:pPr>
              <w:spacing w:before="0" w:after="40"/>
              <w:jc w:val="center"/>
              <w:rPr>
                <w:b/>
                <w:bCs/>
                <w:sz w:val="16"/>
                <w:szCs w:val="16"/>
              </w:rPr>
            </w:pPr>
            <w:r w:rsidRPr="008D7040">
              <w:rPr>
                <w:b/>
                <w:bCs/>
                <w:sz w:val="16"/>
                <w:szCs w:val="16"/>
              </w:rPr>
              <w:t>+</w:t>
            </w:r>
          </w:p>
        </w:tc>
        <w:tc>
          <w:tcPr>
            <w:tcW w:w="223" w:type="pct"/>
            <w:tcBorders>
              <w:top w:val="nil"/>
              <w:left w:val="nil"/>
              <w:bottom w:val="single" w:sz="4" w:space="0" w:color="auto"/>
              <w:right w:val="double" w:sz="6" w:space="0" w:color="auto"/>
            </w:tcBorders>
            <w:shd w:val="clear" w:color="000000" w:fill="auto"/>
            <w:hideMark/>
          </w:tcPr>
          <w:p w14:paraId="6FBFCBFE" w14:textId="77777777" w:rsidR="0024367A" w:rsidRPr="008D7040" w:rsidRDefault="0024367A" w:rsidP="0024367A">
            <w:pPr>
              <w:spacing w:before="0" w:after="40"/>
              <w:rPr>
                <w:sz w:val="16"/>
                <w:szCs w:val="16"/>
                <w:lang w:eastAsia="zh-CN"/>
              </w:rPr>
            </w:pPr>
            <w:r w:rsidRPr="008D7040">
              <w:rPr>
                <w:sz w:val="16"/>
                <w:szCs w:val="16"/>
                <w:lang w:eastAsia="zh-CN"/>
              </w:rPr>
              <w:t>A.19.a</w:t>
            </w:r>
          </w:p>
        </w:tc>
        <w:tc>
          <w:tcPr>
            <w:tcW w:w="203" w:type="pct"/>
            <w:tcBorders>
              <w:top w:val="nil"/>
              <w:left w:val="nil"/>
              <w:bottom w:val="single" w:sz="4" w:space="0" w:color="auto"/>
              <w:right w:val="single" w:sz="12" w:space="0" w:color="auto"/>
            </w:tcBorders>
            <w:shd w:val="clear" w:color="auto" w:fill="auto"/>
            <w:vAlign w:val="center"/>
            <w:hideMark/>
          </w:tcPr>
          <w:p w14:paraId="2C01D300" w14:textId="77777777" w:rsidR="0024367A" w:rsidRPr="008D7040" w:rsidRDefault="0024367A" w:rsidP="0024367A">
            <w:pPr>
              <w:spacing w:before="0" w:after="40"/>
              <w:jc w:val="center"/>
              <w:rPr>
                <w:b/>
                <w:bCs/>
                <w:sz w:val="18"/>
                <w:szCs w:val="18"/>
              </w:rPr>
            </w:pPr>
            <w:r w:rsidRPr="008D7040">
              <w:rPr>
                <w:b/>
                <w:bCs/>
                <w:sz w:val="18"/>
                <w:szCs w:val="18"/>
              </w:rPr>
              <w:t> </w:t>
            </w:r>
          </w:p>
        </w:tc>
      </w:tr>
      <w:tr w:rsidR="0024367A" w:rsidRPr="008D7040" w14:paraId="0A0B6D5B" w14:textId="77777777" w:rsidTr="0024367A">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2666B644" w14:textId="77777777" w:rsidR="0024367A" w:rsidRPr="008D7040" w:rsidRDefault="0024367A" w:rsidP="0024367A">
            <w:pPr>
              <w:spacing w:before="0" w:after="40"/>
              <w:rPr>
                <w:b/>
                <w:bCs/>
                <w:sz w:val="16"/>
                <w:szCs w:val="16"/>
                <w:lang w:eastAsia="zh-CN"/>
              </w:rPr>
            </w:pPr>
            <w:ins w:id="167" w:author="" w:date="2019-01-01T12:07:00Z">
              <w:r w:rsidRPr="008D7040">
                <w:rPr>
                  <w:b/>
                  <w:bCs/>
                  <w:sz w:val="16"/>
                  <w:szCs w:val="16"/>
                  <w:lang w:eastAsia="zh-CN"/>
                </w:rPr>
                <w:t>A.20</w:t>
              </w:r>
            </w:ins>
          </w:p>
        </w:tc>
        <w:tc>
          <w:tcPr>
            <w:tcW w:w="1331" w:type="pct"/>
            <w:tcBorders>
              <w:top w:val="single" w:sz="4" w:space="0" w:color="auto"/>
              <w:left w:val="nil"/>
              <w:bottom w:val="single" w:sz="4" w:space="0" w:color="auto"/>
              <w:right w:val="double" w:sz="4" w:space="0" w:color="auto"/>
            </w:tcBorders>
            <w:shd w:val="clear" w:color="auto" w:fill="auto"/>
          </w:tcPr>
          <w:p w14:paraId="4D6B264B" w14:textId="77777777" w:rsidR="0024367A" w:rsidRPr="008D7040" w:rsidRDefault="0024367A" w:rsidP="0024367A">
            <w:pPr>
              <w:spacing w:before="0" w:after="40"/>
              <w:ind w:left="170"/>
              <w:rPr>
                <w:b/>
                <w:bCs/>
                <w:sz w:val="16"/>
                <w:szCs w:val="16"/>
                <w:lang w:eastAsia="zh-CN"/>
              </w:rPr>
            </w:pPr>
            <w:ins w:id="168" w:author="" w:date="2019-02-11T14:56:00Z">
              <w:r w:rsidRPr="008D7040">
                <w:rPr>
                  <w:rFonts w:hint="eastAsia"/>
                  <w:b/>
                  <w:bCs/>
                  <w:sz w:val="16"/>
                  <w:szCs w:val="16"/>
                  <w:lang w:eastAsia="zh-CN"/>
                </w:rPr>
                <w:t>符合第</w:t>
              </w:r>
            </w:ins>
            <w:ins w:id="169" w:author="" w:date="2019-02-11T14:57:00Z">
              <w:r w:rsidRPr="008D7040">
                <w:rPr>
                  <w:b/>
                  <w:bCs/>
                  <w:sz w:val="16"/>
                  <w:szCs w:val="16"/>
                  <w:lang w:eastAsia="zh-CN"/>
                </w:rPr>
                <w:t>[</w:t>
              </w:r>
            </w:ins>
            <w:ins w:id="170" w:author="Ferrer, Jacqueline" w:date="2019-10-17T12:21:00Z">
              <w:r>
                <w:rPr>
                  <w:rFonts w:asciiTheme="majorBidi" w:hAnsiTheme="majorBidi" w:cstheme="majorBidi"/>
                  <w:b/>
                  <w:bCs/>
                  <w:sz w:val="18"/>
                  <w:szCs w:val="18"/>
                  <w:lang w:eastAsia="zh-CN"/>
                </w:rPr>
                <w:t>AUS/</w:t>
              </w:r>
            </w:ins>
            <w:ins w:id="171" w:author="" w:date="2019-02-11T14:57:00Z">
              <w:r w:rsidRPr="008D7040">
                <w:rPr>
                  <w:b/>
                  <w:bCs/>
                  <w:sz w:val="16"/>
                  <w:szCs w:val="16"/>
                  <w:lang w:eastAsia="zh-CN"/>
                </w:rPr>
                <w:t>A7(a)-NGSO-MILESTONES]</w:t>
              </w:r>
              <w:r w:rsidRPr="008D7040">
                <w:rPr>
                  <w:rFonts w:hint="eastAsia"/>
                  <w:b/>
                  <w:bCs/>
                  <w:sz w:val="16"/>
                  <w:szCs w:val="16"/>
                  <w:lang w:eastAsia="zh-CN"/>
                </w:rPr>
                <w:t>号决议</w:t>
              </w:r>
              <w:bookmarkStart w:id="172" w:name="OLE_LINK185"/>
              <w:bookmarkStart w:id="173" w:name="OLE_LINK186"/>
              <w:r w:rsidRPr="008D7040">
                <w:rPr>
                  <w:b/>
                  <w:bCs/>
                  <w:sz w:val="16"/>
                  <w:szCs w:val="16"/>
                  <w:lang w:eastAsia="zh-CN"/>
                </w:rPr>
                <w:t>(WRC-19)</w:t>
              </w:r>
            </w:ins>
            <w:ins w:id="174" w:author="" w:date="2019-02-11T14:58:00Z">
              <w:r w:rsidRPr="008D7040">
                <w:rPr>
                  <w:rFonts w:eastAsia="STKaiti"/>
                  <w:b/>
                  <w:bCs/>
                  <w:iCs/>
                  <w:sz w:val="16"/>
                  <w:szCs w:val="16"/>
                  <w:lang w:eastAsia="zh-CN"/>
                </w:rPr>
                <w:t>做出决议</w:t>
              </w:r>
            </w:ins>
            <w:ins w:id="175" w:author="Wang, Shengkai" w:date="2019-10-24T18:27:00Z">
              <w:r w:rsidRPr="00C22F64">
                <w:rPr>
                  <w:rFonts w:eastAsia="STKaiti"/>
                  <w:b/>
                  <w:bCs/>
                  <w:iCs/>
                  <w:sz w:val="16"/>
                  <w:szCs w:val="16"/>
                  <w:lang w:eastAsia="zh-CN"/>
                </w:rPr>
                <w:t>11c)iii)</w:t>
              </w:r>
            </w:ins>
            <w:bookmarkEnd w:id="172"/>
            <w:bookmarkEnd w:id="173"/>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22A8F20D" w14:textId="77777777" w:rsidR="0024367A" w:rsidRPr="008D7040" w:rsidRDefault="0024367A" w:rsidP="0024367A">
            <w:pPr>
              <w:pStyle w:val="Tabletext"/>
              <w:spacing w:before="0"/>
              <w:jc w:val="center"/>
              <w:rPr>
                <w:b/>
                <w:bCs/>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465A984A" w14:textId="77777777" w:rsidR="0024367A" w:rsidRPr="008D7040" w:rsidRDefault="0024367A" w:rsidP="0024367A">
            <w:pPr>
              <w:pStyle w:val="Tabletext"/>
              <w:spacing w:before="0"/>
              <w:jc w:val="center"/>
              <w:rPr>
                <w:b/>
                <w:bCs/>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1C91383C" w14:textId="77777777" w:rsidR="0024367A" w:rsidRPr="008D7040" w:rsidRDefault="0024367A" w:rsidP="0024367A">
            <w:pPr>
              <w:pStyle w:val="Tabletext"/>
              <w:spacing w:before="0"/>
              <w:jc w:val="center"/>
              <w:rPr>
                <w:b/>
                <w:bCs/>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BFBFBF"/>
            <w:vAlign w:val="center"/>
          </w:tcPr>
          <w:p w14:paraId="0A27181D" w14:textId="77777777" w:rsidR="0024367A" w:rsidRPr="008D7040" w:rsidRDefault="0024367A" w:rsidP="0024367A">
            <w:pPr>
              <w:pStyle w:val="Tabletext"/>
              <w:spacing w:before="0"/>
              <w:jc w:val="center"/>
              <w:rPr>
                <w:b/>
                <w:bCs/>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BFBFBF"/>
            <w:vAlign w:val="center"/>
          </w:tcPr>
          <w:p w14:paraId="18D4BA7F" w14:textId="77777777" w:rsidR="0024367A" w:rsidRPr="008D7040" w:rsidRDefault="0024367A" w:rsidP="0024367A">
            <w:pPr>
              <w:pStyle w:val="Tabletext"/>
              <w:spacing w:before="0"/>
              <w:jc w:val="center"/>
              <w:rPr>
                <w:b/>
                <w:bCs/>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tcPr>
          <w:p w14:paraId="34036930" w14:textId="77777777" w:rsidR="0024367A" w:rsidRPr="008D7040" w:rsidRDefault="0024367A" w:rsidP="0024367A">
            <w:pPr>
              <w:pStyle w:val="Tabletext"/>
              <w:spacing w:before="0"/>
              <w:jc w:val="center"/>
              <w:rPr>
                <w:b/>
                <w:bCs/>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BFBFBF"/>
            <w:vAlign w:val="center"/>
          </w:tcPr>
          <w:p w14:paraId="01E7221F" w14:textId="77777777" w:rsidR="0024367A" w:rsidRPr="008D7040" w:rsidRDefault="0024367A" w:rsidP="0024367A">
            <w:pPr>
              <w:pStyle w:val="Tabletext"/>
              <w:spacing w:before="0"/>
              <w:jc w:val="center"/>
              <w:rPr>
                <w:b/>
                <w:bCs/>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BFBFBF"/>
            <w:vAlign w:val="center"/>
          </w:tcPr>
          <w:p w14:paraId="1B149DE9" w14:textId="77777777" w:rsidR="0024367A" w:rsidRPr="008D7040" w:rsidRDefault="0024367A" w:rsidP="0024367A">
            <w:pPr>
              <w:pStyle w:val="Tabletext"/>
              <w:spacing w:before="0"/>
              <w:jc w:val="center"/>
              <w:rPr>
                <w:b/>
                <w:bCs/>
                <w:sz w:val="18"/>
                <w:szCs w:val="18"/>
              </w:rPr>
            </w:pPr>
          </w:p>
        </w:tc>
        <w:tc>
          <w:tcPr>
            <w:tcW w:w="416" w:type="pct"/>
            <w:tcBorders>
              <w:top w:val="single" w:sz="4" w:space="0" w:color="auto"/>
              <w:left w:val="single" w:sz="4" w:space="0" w:color="auto"/>
              <w:bottom w:val="single" w:sz="4" w:space="0" w:color="auto"/>
              <w:right w:val="double" w:sz="4" w:space="0" w:color="auto"/>
            </w:tcBorders>
            <w:shd w:val="clear" w:color="auto" w:fill="BFBFBF"/>
            <w:vAlign w:val="center"/>
          </w:tcPr>
          <w:p w14:paraId="00FAB24B" w14:textId="77777777" w:rsidR="0024367A" w:rsidRPr="008D7040" w:rsidRDefault="0024367A" w:rsidP="0024367A">
            <w:pPr>
              <w:pStyle w:val="Tabletext"/>
              <w:spacing w:before="0"/>
              <w:jc w:val="center"/>
              <w:rPr>
                <w:b/>
                <w:bCs/>
                <w:sz w:val="18"/>
                <w:szCs w:val="18"/>
              </w:rPr>
            </w:pPr>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2C9685AB" w14:textId="77777777" w:rsidR="0024367A" w:rsidRPr="008D7040" w:rsidRDefault="0024367A" w:rsidP="0024367A">
            <w:pPr>
              <w:spacing w:before="0" w:after="40"/>
              <w:rPr>
                <w:b/>
                <w:bCs/>
                <w:sz w:val="16"/>
                <w:szCs w:val="16"/>
                <w:lang w:eastAsia="zh-CN"/>
              </w:rPr>
            </w:pPr>
            <w:ins w:id="176" w:author="" w:date="2019-01-01T12:07:00Z">
              <w:r w:rsidRPr="008D7040">
                <w:rPr>
                  <w:b/>
                  <w:bCs/>
                  <w:sz w:val="16"/>
                  <w:szCs w:val="16"/>
                  <w:lang w:eastAsia="zh-CN"/>
                </w:rPr>
                <w:t>A.20</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2592C139" w14:textId="77777777" w:rsidR="0024367A" w:rsidRPr="008D7040" w:rsidRDefault="0024367A" w:rsidP="0024367A">
            <w:pPr>
              <w:keepNext/>
              <w:spacing w:before="0" w:after="40"/>
              <w:jc w:val="center"/>
              <w:rPr>
                <w:b/>
                <w:bCs/>
                <w:sz w:val="18"/>
                <w:szCs w:val="18"/>
              </w:rPr>
            </w:pPr>
            <w:ins w:id="177" w:author="" w:date="2019-01-01T12:07:00Z">
              <w:r w:rsidRPr="008D7040">
                <w:rPr>
                  <w:b/>
                  <w:bCs/>
                  <w:sz w:val="18"/>
                  <w:szCs w:val="18"/>
                </w:rPr>
                <w:t> </w:t>
              </w:r>
            </w:ins>
          </w:p>
        </w:tc>
      </w:tr>
      <w:tr w:rsidR="0024367A" w:rsidRPr="008D7040" w14:paraId="25A52207" w14:textId="77777777" w:rsidTr="0024367A">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736EFC62" w14:textId="77777777" w:rsidR="0024367A" w:rsidRPr="008D7040" w:rsidRDefault="0024367A" w:rsidP="0024367A">
            <w:pPr>
              <w:spacing w:before="0" w:after="40"/>
              <w:rPr>
                <w:sz w:val="16"/>
                <w:szCs w:val="16"/>
                <w:lang w:eastAsia="zh-CN"/>
              </w:rPr>
            </w:pPr>
            <w:ins w:id="178" w:author="" w:date="2019-01-01T12:08:00Z">
              <w:r w:rsidRPr="008D7040">
                <w:rPr>
                  <w:sz w:val="16"/>
                  <w:szCs w:val="16"/>
                  <w:lang w:eastAsia="zh-CN"/>
                </w:rPr>
                <w:t>A.20.a</w:t>
              </w:r>
            </w:ins>
          </w:p>
        </w:tc>
        <w:tc>
          <w:tcPr>
            <w:tcW w:w="1331" w:type="pct"/>
            <w:tcBorders>
              <w:top w:val="single" w:sz="4" w:space="0" w:color="auto"/>
              <w:left w:val="nil"/>
              <w:bottom w:val="single" w:sz="4" w:space="0" w:color="auto"/>
              <w:right w:val="double" w:sz="4" w:space="0" w:color="auto"/>
            </w:tcBorders>
            <w:shd w:val="clear" w:color="auto" w:fill="auto"/>
          </w:tcPr>
          <w:p w14:paraId="03D52644" w14:textId="77777777" w:rsidR="0024367A" w:rsidRPr="008D7040" w:rsidRDefault="0024367A" w:rsidP="0024367A">
            <w:pPr>
              <w:spacing w:before="0" w:after="40"/>
              <w:ind w:left="170"/>
              <w:rPr>
                <w:rFonts w:ascii="Calibri" w:hAnsi="Calibri" w:cs="Calibri"/>
                <w:b/>
                <w:color w:val="800000"/>
                <w:spacing w:val="-2"/>
                <w:sz w:val="16"/>
                <w:szCs w:val="16"/>
                <w:lang w:eastAsia="zh-CN"/>
              </w:rPr>
            </w:pPr>
            <w:ins w:id="179" w:author="" w:date="2019-02-11T15:06:00Z">
              <w:r w:rsidRPr="008D7040">
                <w:rPr>
                  <w:rFonts w:ascii="Calibri" w:hAnsi="Calibri" w:cs="Calibri" w:hint="eastAsia"/>
                  <w:color w:val="800000"/>
                  <w:spacing w:val="-2"/>
                  <w:sz w:val="16"/>
                  <w:szCs w:val="16"/>
                  <w:lang w:eastAsia="zh-CN"/>
                  <w:rPrChange w:id="180" w:author="" w:date="2019-02-11T15:06:00Z">
                    <w:rPr>
                      <w:rFonts w:ascii="Calibri" w:hAnsi="Calibri" w:cs="Calibri" w:hint="eastAsia"/>
                      <w:b/>
                      <w:color w:val="800000"/>
                      <w:spacing w:val="-2"/>
                      <w:sz w:val="22"/>
                      <w:szCs w:val="16"/>
                      <w:lang w:eastAsia="zh-CN"/>
                    </w:rPr>
                  </w:rPrChange>
                </w:rPr>
                <w:t>承诺</w:t>
              </w:r>
            </w:ins>
            <w:ins w:id="181" w:author="" w:date="2019-02-11T15:04:00Z">
              <w:r w:rsidRPr="008D7040">
                <w:rPr>
                  <w:rFonts w:hint="eastAsia"/>
                  <w:spacing w:val="-2"/>
                  <w:sz w:val="16"/>
                  <w:szCs w:val="16"/>
                  <w:lang w:eastAsia="zh-CN"/>
                  <w:rPrChange w:id="182" w:author="" w:date="2019-02-11T15:04:00Z">
                    <w:rPr>
                      <w:rFonts w:ascii="Calibri" w:hAnsi="Calibri" w:cs="Calibri" w:hint="eastAsia"/>
                      <w:b/>
                      <w:color w:val="800000"/>
                      <w:spacing w:val="-2"/>
                      <w:sz w:val="22"/>
                      <w:szCs w:val="16"/>
                    </w:rPr>
                  </w:rPrChange>
                </w:rPr>
                <w:t>经修改后的特性相比公布在《国际频率信息通报》</w:t>
              </w:r>
              <w:r w:rsidRPr="008D7040">
                <w:rPr>
                  <w:spacing w:val="-2"/>
                  <w:sz w:val="16"/>
                  <w:szCs w:val="16"/>
                  <w:lang w:eastAsia="zh-CN"/>
                  <w:rPrChange w:id="183" w:author="" w:date="2019-02-11T15:04:00Z">
                    <w:rPr>
                      <w:rFonts w:ascii="Calibri" w:hAnsi="Calibri" w:cs="Calibri"/>
                      <w:b/>
                      <w:color w:val="800000"/>
                      <w:spacing w:val="-2"/>
                      <w:sz w:val="22"/>
                      <w:szCs w:val="16"/>
                    </w:rPr>
                  </w:rPrChange>
                </w:rPr>
                <w:t>I-S</w:t>
              </w:r>
              <w:r w:rsidRPr="008D7040">
                <w:rPr>
                  <w:rFonts w:hint="eastAsia"/>
                  <w:spacing w:val="-2"/>
                  <w:sz w:val="16"/>
                  <w:szCs w:val="16"/>
                  <w:lang w:eastAsia="zh-CN"/>
                  <w:rPrChange w:id="184" w:author="" w:date="2019-02-11T15:04:00Z">
                    <w:rPr>
                      <w:rFonts w:ascii="Calibri" w:hAnsi="Calibri" w:cs="Calibri" w:hint="eastAsia"/>
                      <w:b/>
                      <w:color w:val="800000"/>
                      <w:spacing w:val="-2"/>
                      <w:sz w:val="22"/>
                      <w:szCs w:val="16"/>
                    </w:rPr>
                  </w:rPrChange>
                </w:rPr>
                <w:t>部分就非对地静止卫星系统频率指配而公布的最新通知资料中的特性，不会造成更多干扰或需要更多的保护</w:t>
              </w:r>
            </w:ins>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tcPr>
          <w:p w14:paraId="2329B4BA" w14:textId="77777777" w:rsidR="0024367A" w:rsidRPr="008D7040" w:rsidRDefault="0024367A" w:rsidP="0024367A">
            <w:pPr>
              <w:keepNext/>
              <w:spacing w:before="0" w:after="40"/>
              <w:jc w:val="center"/>
              <w:rPr>
                <w:b/>
                <w:bCs/>
                <w:sz w:val="16"/>
                <w:szCs w:val="16"/>
                <w:lang w:eastAsia="zh-CN"/>
              </w:rPr>
            </w:pPr>
            <w:ins w:id="185" w:author="" w:date="2019-01-01T12:08:00Z">
              <w:r w:rsidRPr="008D7040">
                <w:rPr>
                  <w:b/>
                  <w:bCs/>
                  <w:sz w:val="16"/>
                  <w:szCs w:val="16"/>
                  <w:lang w:eastAsia="zh-CN"/>
                </w:rPr>
                <w:t> </w:t>
              </w:r>
            </w:ins>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2071BFD" w14:textId="77777777" w:rsidR="0024367A" w:rsidRPr="008D7040" w:rsidRDefault="0024367A" w:rsidP="0024367A">
            <w:pPr>
              <w:keepNext/>
              <w:spacing w:before="0" w:after="40"/>
              <w:jc w:val="center"/>
              <w:rPr>
                <w:b/>
                <w:bCs/>
                <w:sz w:val="16"/>
                <w:szCs w:val="16"/>
                <w:lang w:eastAsia="zh-CN"/>
              </w:rPr>
            </w:pPr>
            <w:ins w:id="186" w:author="" w:date="2019-01-01T12:08:00Z">
              <w:r w:rsidRPr="008D7040">
                <w:rPr>
                  <w:b/>
                  <w:bCs/>
                  <w:sz w:val="16"/>
                  <w:szCs w:val="16"/>
                  <w:lang w:eastAsia="zh-CN"/>
                </w:rPr>
                <w:t> </w:t>
              </w:r>
            </w:ins>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5C97946" w14:textId="77777777" w:rsidR="0024367A" w:rsidRPr="008D7040" w:rsidRDefault="0024367A" w:rsidP="0024367A">
            <w:pPr>
              <w:keepNext/>
              <w:spacing w:before="0" w:after="40"/>
              <w:jc w:val="center"/>
              <w:rPr>
                <w:b/>
                <w:bCs/>
                <w:sz w:val="16"/>
                <w:szCs w:val="16"/>
                <w:lang w:eastAsia="zh-CN"/>
              </w:rPr>
            </w:pPr>
            <w:ins w:id="187" w:author="" w:date="2019-01-01T12:08:00Z">
              <w:r w:rsidRPr="008D7040">
                <w:rPr>
                  <w:b/>
                  <w:bCs/>
                  <w:sz w:val="16"/>
                  <w:szCs w:val="16"/>
                  <w:lang w:eastAsia="zh-CN"/>
                </w:rPr>
                <w:t> </w:t>
              </w:r>
            </w:ins>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D3E4D65" w14:textId="77777777" w:rsidR="0024367A" w:rsidRPr="008D7040" w:rsidRDefault="0024367A" w:rsidP="0024367A">
            <w:pPr>
              <w:keepNext/>
              <w:spacing w:before="0" w:after="40"/>
              <w:jc w:val="center"/>
              <w:rPr>
                <w:b/>
                <w:bCs/>
                <w:sz w:val="16"/>
                <w:szCs w:val="16"/>
                <w:lang w:eastAsia="zh-CN"/>
              </w:rPr>
            </w:pPr>
            <w:ins w:id="188" w:author="" w:date="2019-01-01T12:08:00Z">
              <w:r w:rsidRPr="008D7040">
                <w:rPr>
                  <w:b/>
                  <w:bCs/>
                  <w:sz w:val="16"/>
                  <w:szCs w:val="16"/>
                  <w:lang w:eastAsia="zh-CN"/>
                </w:rPr>
                <w:t> </w:t>
              </w:r>
            </w:ins>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A2BE2CD" w14:textId="77777777" w:rsidR="0024367A" w:rsidRPr="008D7040" w:rsidRDefault="0024367A" w:rsidP="0024367A">
            <w:pPr>
              <w:keepNext/>
              <w:spacing w:before="0" w:after="40"/>
              <w:jc w:val="center"/>
              <w:rPr>
                <w:b/>
                <w:bCs/>
                <w:sz w:val="16"/>
                <w:szCs w:val="16"/>
                <w:lang w:eastAsia="zh-CN"/>
              </w:rPr>
            </w:pPr>
            <w:ins w:id="189" w:author="" w:date="2019-01-01T12:08:00Z">
              <w:r w:rsidRPr="008D7040">
                <w:rPr>
                  <w:b/>
                  <w:bCs/>
                  <w:sz w:val="16"/>
                  <w:szCs w:val="16"/>
                  <w:lang w:eastAsia="zh-CN"/>
                </w:rPr>
                <w:t> </w:t>
              </w:r>
            </w:ins>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0A89468" w14:textId="77777777" w:rsidR="0024367A" w:rsidRPr="008D7040" w:rsidRDefault="0024367A" w:rsidP="0024367A">
            <w:pPr>
              <w:spacing w:before="0" w:after="40"/>
              <w:jc w:val="center"/>
              <w:rPr>
                <w:b/>
                <w:bCs/>
                <w:sz w:val="16"/>
                <w:szCs w:val="16"/>
              </w:rPr>
            </w:pPr>
            <w:ins w:id="190" w:author="" w:date="2019-01-01T12:08:00Z">
              <w:r w:rsidRPr="008D7040">
                <w:rPr>
                  <w:b/>
                  <w:bCs/>
                  <w:sz w:val="16"/>
                  <w:szCs w:val="16"/>
                </w:rPr>
                <w:t>O</w:t>
              </w:r>
            </w:ins>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E5253FE" w14:textId="77777777" w:rsidR="0024367A" w:rsidRPr="008D7040" w:rsidRDefault="0024367A" w:rsidP="0024367A">
            <w:pPr>
              <w:keepNext/>
              <w:spacing w:before="0" w:after="40"/>
              <w:jc w:val="center"/>
              <w:rPr>
                <w:b/>
                <w:bCs/>
                <w:sz w:val="16"/>
                <w:szCs w:val="16"/>
              </w:rPr>
            </w:pPr>
            <w:ins w:id="191" w:author="" w:date="2019-01-01T12:08:00Z">
              <w:r w:rsidRPr="008D7040">
                <w:rPr>
                  <w:b/>
                  <w:bCs/>
                  <w:sz w:val="16"/>
                  <w:szCs w:val="16"/>
                </w:rPr>
                <w:t> </w:t>
              </w:r>
            </w:ins>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76CF4A5" w14:textId="77777777" w:rsidR="0024367A" w:rsidRPr="008D7040" w:rsidRDefault="0024367A" w:rsidP="0024367A">
            <w:pPr>
              <w:keepNext/>
              <w:spacing w:before="0" w:after="40"/>
              <w:jc w:val="center"/>
              <w:rPr>
                <w:b/>
                <w:bCs/>
                <w:sz w:val="16"/>
                <w:szCs w:val="16"/>
              </w:rPr>
            </w:pPr>
            <w:ins w:id="192" w:author="" w:date="2019-01-01T12:08:00Z">
              <w:r w:rsidRPr="008D7040">
                <w:rPr>
                  <w:b/>
                  <w:bCs/>
                  <w:sz w:val="16"/>
                  <w:szCs w:val="16"/>
                </w:rPr>
                <w:t> </w:t>
              </w:r>
            </w:ins>
          </w:p>
        </w:tc>
        <w:tc>
          <w:tcPr>
            <w:tcW w:w="416" w:type="pct"/>
            <w:tcBorders>
              <w:top w:val="single" w:sz="4" w:space="0" w:color="auto"/>
              <w:left w:val="single" w:sz="4" w:space="0" w:color="auto"/>
              <w:bottom w:val="single" w:sz="4" w:space="0" w:color="auto"/>
              <w:right w:val="double" w:sz="4" w:space="0" w:color="auto"/>
            </w:tcBorders>
            <w:shd w:val="clear" w:color="auto" w:fill="auto"/>
            <w:vAlign w:val="center"/>
          </w:tcPr>
          <w:p w14:paraId="79F20859" w14:textId="77777777" w:rsidR="0024367A" w:rsidRPr="008D7040" w:rsidRDefault="0024367A" w:rsidP="0024367A">
            <w:pPr>
              <w:keepNext/>
              <w:spacing w:before="0" w:after="40"/>
              <w:jc w:val="center"/>
              <w:rPr>
                <w:b/>
                <w:bCs/>
                <w:sz w:val="16"/>
                <w:szCs w:val="16"/>
              </w:rPr>
            </w:pPr>
            <w:ins w:id="193" w:author="" w:date="2019-01-01T12:08:00Z">
              <w:r w:rsidRPr="008D7040">
                <w:rPr>
                  <w:b/>
                  <w:bCs/>
                  <w:sz w:val="16"/>
                  <w:szCs w:val="16"/>
                </w:rPr>
                <w:t> </w:t>
              </w:r>
            </w:ins>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55373731" w14:textId="77777777" w:rsidR="0024367A" w:rsidRPr="008D7040" w:rsidRDefault="0024367A" w:rsidP="0024367A">
            <w:pPr>
              <w:spacing w:before="0" w:after="40"/>
              <w:rPr>
                <w:sz w:val="16"/>
                <w:szCs w:val="16"/>
                <w:lang w:eastAsia="zh-CN"/>
              </w:rPr>
            </w:pPr>
            <w:ins w:id="194" w:author="" w:date="2019-01-01T12:08:00Z">
              <w:r w:rsidRPr="008D7040">
                <w:rPr>
                  <w:sz w:val="16"/>
                  <w:szCs w:val="16"/>
                  <w:lang w:eastAsia="zh-CN"/>
                </w:rPr>
                <w:t>A.20.a</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424D2C31" w14:textId="77777777" w:rsidR="0024367A" w:rsidRPr="008D7040" w:rsidRDefault="0024367A" w:rsidP="0024367A">
            <w:pPr>
              <w:keepNext/>
              <w:spacing w:before="0" w:after="40"/>
              <w:jc w:val="center"/>
              <w:rPr>
                <w:b/>
                <w:bCs/>
                <w:sz w:val="18"/>
                <w:szCs w:val="18"/>
              </w:rPr>
            </w:pPr>
            <w:ins w:id="195" w:author="" w:date="2019-01-01T12:08:00Z">
              <w:r w:rsidRPr="008D7040">
                <w:rPr>
                  <w:b/>
                  <w:bCs/>
                  <w:sz w:val="18"/>
                  <w:szCs w:val="18"/>
                </w:rPr>
                <w:t> </w:t>
              </w:r>
            </w:ins>
          </w:p>
        </w:tc>
      </w:tr>
    </w:tbl>
    <w:p w14:paraId="003AAA6B" w14:textId="35E72666" w:rsidR="009010A3" w:rsidRDefault="009010A3" w:rsidP="00C22F64">
      <w:pPr>
        <w:pStyle w:val="Reasons"/>
        <w:rPr>
          <w:lang w:eastAsia="zh-CN"/>
        </w:rPr>
      </w:pPr>
      <w:r>
        <w:rPr>
          <w:rFonts w:hint="eastAsia"/>
          <w:b/>
          <w:lang w:eastAsia="zh-CN"/>
        </w:rPr>
        <w:t>理</w:t>
      </w:r>
      <w:r w:rsidR="001E1CEA">
        <w:rPr>
          <w:b/>
          <w:lang w:eastAsia="zh-CN"/>
        </w:rPr>
        <w:t>由：</w:t>
      </w:r>
      <w:r w:rsidR="001E1CEA">
        <w:rPr>
          <w:lang w:eastAsia="zh-CN"/>
        </w:rPr>
        <w:tab/>
      </w:r>
      <w:r w:rsidR="00C22F64" w:rsidRPr="00C22F64">
        <w:rPr>
          <w:rFonts w:hint="eastAsia"/>
          <w:lang w:eastAsia="zh-CN"/>
        </w:rPr>
        <w:t>对</w:t>
      </w:r>
      <w:r w:rsidR="00C22F64">
        <w:rPr>
          <w:rFonts w:hint="eastAsia"/>
          <w:lang w:eastAsia="zh-CN"/>
        </w:rPr>
        <w:t>《无线电规则》</w:t>
      </w:r>
      <w:r w:rsidR="00C22F64" w:rsidRPr="00C22F64">
        <w:rPr>
          <w:rFonts w:hint="eastAsia"/>
          <w:lang w:eastAsia="zh-CN"/>
        </w:rPr>
        <w:t>附录</w:t>
      </w:r>
      <w:r w:rsidR="00C22F64" w:rsidRPr="0024367A">
        <w:rPr>
          <w:rFonts w:hint="eastAsia"/>
          <w:b/>
          <w:bCs/>
          <w:lang w:eastAsia="zh-CN"/>
        </w:rPr>
        <w:t>4</w:t>
      </w:r>
      <w:r w:rsidR="00C22F64">
        <w:rPr>
          <w:rFonts w:hint="eastAsia"/>
          <w:lang w:eastAsia="zh-CN"/>
        </w:rPr>
        <w:t>做相应修改，以包括新决议草案</w:t>
      </w:r>
      <w:r w:rsidR="00C22F64" w:rsidRPr="00C22F64">
        <w:rPr>
          <w:rFonts w:ascii="STKaiti" w:eastAsia="STKaiti" w:hAnsi="STKaiti" w:hint="eastAsia"/>
          <w:lang w:eastAsia="zh-CN"/>
        </w:rPr>
        <w:t>做出决议</w:t>
      </w:r>
      <w:r w:rsidR="00C22F64" w:rsidRPr="0024367A">
        <w:rPr>
          <w:rFonts w:eastAsia="STKaiti"/>
          <w:lang w:eastAsia="zh-CN"/>
        </w:rPr>
        <w:t>11</w:t>
      </w:r>
      <w:r w:rsidR="00C22F64" w:rsidRPr="00F71336">
        <w:rPr>
          <w:rFonts w:eastAsia="STKaiti"/>
          <w:i/>
          <w:iCs/>
          <w:lang w:eastAsia="zh-CN"/>
        </w:rPr>
        <w:t>c)</w:t>
      </w:r>
      <w:r w:rsidR="00C22F64" w:rsidRPr="0024367A">
        <w:rPr>
          <w:rFonts w:eastAsia="STKaiti"/>
          <w:lang w:eastAsia="zh-CN"/>
        </w:rPr>
        <w:t>iii</w:t>
      </w:r>
      <w:r w:rsidR="00C22F64" w:rsidRPr="00F71336">
        <w:rPr>
          <w:rFonts w:eastAsia="STKaiti"/>
          <w:i/>
          <w:iCs/>
          <w:lang w:eastAsia="zh-CN"/>
        </w:rPr>
        <w:t>)</w:t>
      </w:r>
      <w:r w:rsidR="00C22F64">
        <w:rPr>
          <w:rFonts w:hint="eastAsia"/>
          <w:lang w:eastAsia="zh-CN"/>
        </w:rPr>
        <w:t>中提到的新议项</w:t>
      </w:r>
      <w:r w:rsidR="00C22F64" w:rsidRPr="00C22F64">
        <w:rPr>
          <w:rFonts w:hint="eastAsia"/>
          <w:lang w:eastAsia="zh-CN"/>
        </w:rPr>
        <w:t>。</w:t>
      </w:r>
    </w:p>
    <w:p w14:paraId="62F8DCC7" w14:textId="0CA206E5" w:rsidR="009010A3" w:rsidRDefault="009010A3" w:rsidP="009010A3">
      <w:pPr>
        <w:jc w:val="center"/>
      </w:pPr>
      <w:r>
        <w:t>______________</w:t>
      </w:r>
    </w:p>
    <w:sectPr w:rsidR="009010A3">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D77B" w14:textId="77777777" w:rsidR="004B0C22" w:rsidRDefault="004B0C22">
      <w:r>
        <w:separator/>
      </w:r>
    </w:p>
  </w:endnote>
  <w:endnote w:type="continuationSeparator" w:id="0">
    <w:p w14:paraId="1634E6AA" w14:textId="77777777" w:rsidR="004B0C22" w:rsidRDefault="004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1B67" w14:textId="0DD2F344" w:rsidR="004B0C22" w:rsidRPr="009010A3" w:rsidRDefault="004B0C22" w:rsidP="009010A3">
    <w:pPr>
      <w:pStyle w:val="Footer"/>
      <w:rPr>
        <w:lang w:val="en-US"/>
      </w:rPr>
    </w:pPr>
    <w:r>
      <w:fldChar w:fldCharType="begin"/>
    </w:r>
    <w:r w:rsidRPr="00DA0469">
      <w:rPr>
        <w:lang w:val="en-US"/>
      </w:rPr>
      <w:instrText xml:space="preserve"> FILENAME \p \* MERGEFORMAT </w:instrText>
    </w:r>
    <w:r>
      <w:fldChar w:fldCharType="separate"/>
    </w:r>
    <w:r w:rsidR="00CF1D58">
      <w:rPr>
        <w:lang w:val="en-US"/>
      </w:rPr>
      <w:t>P:\CHI\ITU-R\CONF-R\CMR19\000\047ADD19ADD01C.docx</w:t>
    </w:r>
    <w:r>
      <w:fldChar w:fldCharType="end"/>
    </w:r>
    <w:r>
      <w:t xml:space="preserve"> (461947)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9811" w14:textId="7F8F1C40" w:rsidR="004B0C22" w:rsidRPr="00DA0469" w:rsidRDefault="004B0C22" w:rsidP="003B6399">
    <w:pPr>
      <w:pStyle w:val="Footer"/>
      <w:rPr>
        <w:lang w:val="en-US"/>
      </w:rPr>
    </w:pPr>
    <w:r>
      <w:fldChar w:fldCharType="begin"/>
    </w:r>
    <w:r w:rsidRPr="00DA0469">
      <w:rPr>
        <w:lang w:val="en-US"/>
      </w:rPr>
      <w:instrText xml:space="preserve"> FILENAME \p \* MERGEFORMAT </w:instrText>
    </w:r>
    <w:r>
      <w:fldChar w:fldCharType="separate"/>
    </w:r>
    <w:r w:rsidR="00CF1D58">
      <w:rPr>
        <w:lang w:val="en-US"/>
      </w:rPr>
      <w:t>P:\CHI\ITU-R\CONF-R\CMR19\000\047ADD19ADD01C.docx</w:t>
    </w:r>
    <w:r>
      <w:fldChar w:fldCharType="end"/>
    </w:r>
    <w:r>
      <w:t xml:space="preserve"> (461947)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D408" w14:textId="3BC046D8" w:rsidR="004B0C22" w:rsidRPr="009010A3" w:rsidRDefault="004B0C22" w:rsidP="009010A3">
    <w:pPr>
      <w:pStyle w:val="Footer"/>
      <w:rPr>
        <w:lang w:val="en-US"/>
      </w:rPr>
    </w:pPr>
    <w:r>
      <w:fldChar w:fldCharType="begin"/>
    </w:r>
    <w:r w:rsidRPr="00DA0469">
      <w:rPr>
        <w:lang w:val="en-US"/>
      </w:rPr>
      <w:instrText xml:space="preserve"> FILENAME \p \* MERGEFORMAT </w:instrText>
    </w:r>
    <w:r>
      <w:fldChar w:fldCharType="separate"/>
    </w:r>
    <w:r w:rsidR="00CF1D58">
      <w:rPr>
        <w:lang w:val="en-US"/>
      </w:rPr>
      <w:t>P:\CHI\ITU-R\CONF-R\CMR19\000\047ADD19ADD01C.docx</w:t>
    </w:r>
    <w:r>
      <w:fldChar w:fldCharType="end"/>
    </w:r>
    <w:r>
      <w:t xml:space="preserve"> (461947)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483E" w14:textId="77777777" w:rsidR="004B0C22" w:rsidRPr="00DA0469" w:rsidRDefault="004B0C22"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0B1B3" w14:textId="77777777" w:rsidR="004B0C22" w:rsidRDefault="004B0C22">
      <w:r>
        <w:t>____________________</w:t>
      </w:r>
    </w:p>
  </w:footnote>
  <w:footnote w:type="continuationSeparator" w:id="0">
    <w:p w14:paraId="188D0499" w14:textId="77777777" w:rsidR="004B0C22" w:rsidRDefault="004B0C22">
      <w:r>
        <w:continuationSeparator/>
      </w:r>
    </w:p>
  </w:footnote>
  <w:footnote w:id="1">
    <w:p w14:paraId="6F86EAE6" w14:textId="77777777" w:rsidR="004B0C22" w:rsidRDefault="004B0C22" w:rsidP="001E1CEA">
      <w:pPr>
        <w:pStyle w:val="FootnoteText"/>
        <w:rPr>
          <w:lang w:eastAsia="zh-CN"/>
        </w:rPr>
      </w:pPr>
      <w:r>
        <w:rPr>
          <w:rStyle w:val="FootnoteReference"/>
          <w:lang w:eastAsia="zh-CN"/>
        </w:rPr>
        <w:t>2</w:t>
      </w:r>
      <w:r>
        <w:rPr>
          <w:rFonts w:hint="eastAsia"/>
          <w:lang w:eastAsia="zh-CN"/>
        </w:rPr>
        <w:tab/>
      </w:r>
      <w:proofErr w:type="gramStart"/>
      <w:r w:rsidRPr="00176323">
        <w:rPr>
          <w:rFonts w:hint="eastAsia"/>
          <w:sz w:val="24"/>
          <w:szCs w:val="22"/>
          <w:lang w:eastAsia="zh-CN"/>
        </w:rPr>
        <w:t>无线电通信局须制定</w:t>
      </w:r>
      <w:proofErr w:type="gramEnd"/>
      <w:r w:rsidRPr="00176323">
        <w:rPr>
          <w:rFonts w:hint="eastAsia"/>
          <w:sz w:val="24"/>
          <w:szCs w:val="22"/>
          <w:lang w:eastAsia="zh-CN"/>
        </w:rPr>
        <w:t>和保持最新的通知单格式，以充分满足本附录的条款规定和未来大会的有关决定。本附件中所列的各项补充资料及符号说明见无线电通信局《国际频率信息通报》（</w:t>
      </w:r>
      <w:r w:rsidRPr="00176323">
        <w:rPr>
          <w:rFonts w:hint="eastAsia"/>
          <w:sz w:val="24"/>
          <w:szCs w:val="22"/>
          <w:lang w:eastAsia="zh-CN"/>
        </w:rPr>
        <w:t>BR IFIC</w:t>
      </w:r>
      <w:r w:rsidRPr="00176323">
        <w:rPr>
          <w:rFonts w:hint="eastAsia"/>
          <w:sz w:val="24"/>
          <w:szCs w:val="22"/>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2F58" w14:textId="77777777" w:rsidR="004B0C22" w:rsidRDefault="004B0C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51038E7" w14:textId="77777777" w:rsidR="004B0C22" w:rsidRDefault="004B0C22" w:rsidP="001A4E73">
    <w:pPr>
      <w:pStyle w:val="Header"/>
      <w:rPr>
        <w:lang w:val="en-US"/>
      </w:rPr>
    </w:pPr>
    <w:r>
      <w:rPr>
        <w:rStyle w:val="PageNumber"/>
      </w:rPr>
      <w:t>CMR19/</w:t>
    </w:r>
    <w:r>
      <w:t>47(Add.</w:t>
    </w:r>
    <w:proofErr w:type="gramStart"/>
    <w:r>
      <w:t>19)(</w:t>
    </w:r>
    <w:proofErr w:type="gramEnd"/>
    <w:r>
      <w:t>Add.1)-</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8261" w14:textId="77777777" w:rsidR="004B0C22" w:rsidRDefault="004B0C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1F9CB98D" w14:textId="77777777" w:rsidR="004B0C22" w:rsidRDefault="004B0C22" w:rsidP="001A4E73">
    <w:pPr>
      <w:pStyle w:val="Header"/>
      <w:rPr>
        <w:lang w:val="en-US"/>
      </w:rPr>
    </w:pPr>
    <w:r>
      <w:rPr>
        <w:rStyle w:val="PageNumber"/>
      </w:rPr>
      <w:t>CMR19/</w:t>
    </w:r>
    <w:r>
      <w:t>47(Add.</w:t>
    </w:r>
    <w:proofErr w:type="gramStart"/>
    <w:r>
      <w:t>19)(</w:t>
    </w:r>
    <w:proofErr w:type="gramEnd"/>
    <w:r>
      <w:t>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F23AC"/>
    <w:multiLevelType w:val="multilevel"/>
    <w:tmpl w:val="66CAE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Shengkai">
    <w15:presenceInfo w15:providerId="AD" w15:userId="S-1-5-21-8740799-900759487-1415713722-65598"/>
  </w15:person>
  <w15:person w15:author="Cai, Yunyi">
    <w15:presenceInfo w15:providerId="AD" w15:userId="S::yunyi.cai@itu.int::672ec3fc-9e5e-4fc5-a2d9-de6dd61f1b90"/>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219D"/>
    <w:rsid w:val="00037C90"/>
    <w:rsid w:val="000534A8"/>
    <w:rsid w:val="00060B2F"/>
    <w:rsid w:val="000B3224"/>
    <w:rsid w:val="000C0212"/>
    <w:rsid w:val="000C09BA"/>
    <w:rsid w:val="000C1F1E"/>
    <w:rsid w:val="000C6AA7"/>
    <w:rsid w:val="000E26F6"/>
    <w:rsid w:val="001043A5"/>
    <w:rsid w:val="00106535"/>
    <w:rsid w:val="00117760"/>
    <w:rsid w:val="00123C07"/>
    <w:rsid w:val="0013580A"/>
    <w:rsid w:val="0015341B"/>
    <w:rsid w:val="00166859"/>
    <w:rsid w:val="00176323"/>
    <w:rsid w:val="001765EC"/>
    <w:rsid w:val="001853E8"/>
    <w:rsid w:val="001A4E73"/>
    <w:rsid w:val="001B6360"/>
    <w:rsid w:val="001C14F2"/>
    <w:rsid w:val="001E1CEA"/>
    <w:rsid w:val="001F4EA6"/>
    <w:rsid w:val="00204B45"/>
    <w:rsid w:val="00214959"/>
    <w:rsid w:val="0022272C"/>
    <w:rsid w:val="002260A6"/>
    <w:rsid w:val="0023592E"/>
    <w:rsid w:val="0024367A"/>
    <w:rsid w:val="00271B3B"/>
    <w:rsid w:val="002742B3"/>
    <w:rsid w:val="002A1EE9"/>
    <w:rsid w:val="002A4C9C"/>
    <w:rsid w:val="002A6C92"/>
    <w:rsid w:val="002B509B"/>
    <w:rsid w:val="002B7021"/>
    <w:rsid w:val="002E2A59"/>
    <w:rsid w:val="002E4507"/>
    <w:rsid w:val="002F1949"/>
    <w:rsid w:val="00305254"/>
    <w:rsid w:val="003169D2"/>
    <w:rsid w:val="0032099A"/>
    <w:rsid w:val="00326982"/>
    <w:rsid w:val="00330EEF"/>
    <w:rsid w:val="00356938"/>
    <w:rsid w:val="003A5630"/>
    <w:rsid w:val="003B4BEF"/>
    <w:rsid w:val="003B6399"/>
    <w:rsid w:val="003C6B45"/>
    <w:rsid w:val="003E31C7"/>
    <w:rsid w:val="003E48E2"/>
    <w:rsid w:val="003E5931"/>
    <w:rsid w:val="0041282E"/>
    <w:rsid w:val="004234DE"/>
    <w:rsid w:val="00437869"/>
    <w:rsid w:val="00465A34"/>
    <w:rsid w:val="004B0C22"/>
    <w:rsid w:val="004B4C76"/>
    <w:rsid w:val="004C4554"/>
    <w:rsid w:val="004D2DEC"/>
    <w:rsid w:val="004E4448"/>
    <w:rsid w:val="004F2BE6"/>
    <w:rsid w:val="00527E8A"/>
    <w:rsid w:val="00537357"/>
    <w:rsid w:val="00542E85"/>
    <w:rsid w:val="0054750F"/>
    <w:rsid w:val="00562479"/>
    <w:rsid w:val="00576849"/>
    <w:rsid w:val="00586EAC"/>
    <w:rsid w:val="005A0ACB"/>
    <w:rsid w:val="005C0891"/>
    <w:rsid w:val="005E08D2"/>
    <w:rsid w:val="005E7FC7"/>
    <w:rsid w:val="005E7FD8"/>
    <w:rsid w:val="005F44C6"/>
    <w:rsid w:val="00622560"/>
    <w:rsid w:val="00644391"/>
    <w:rsid w:val="00647712"/>
    <w:rsid w:val="00662E12"/>
    <w:rsid w:val="00691142"/>
    <w:rsid w:val="006B67CE"/>
    <w:rsid w:val="006C38ED"/>
    <w:rsid w:val="006D473D"/>
    <w:rsid w:val="006E3050"/>
    <w:rsid w:val="006E6182"/>
    <w:rsid w:val="006E61EA"/>
    <w:rsid w:val="006E6997"/>
    <w:rsid w:val="006F3C60"/>
    <w:rsid w:val="006F6222"/>
    <w:rsid w:val="00736415"/>
    <w:rsid w:val="00770D2A"/>
    <w:rsid w:val="00773C8A"/>
    <w:rsid w:val="007864F6"/>
    <w:rsid w:val="007B7C4B"/>
    <w:rsid w:val="007D5C8F"/>
    <w:rsid w:val="007F0FC5"/>
    <w:rsid w:val="007F5C36"/>
    <w:rsid w:val="008047DB"/>
    <w:rsid w:val="00810D7E"/>
    <w:rsid w:val="008129A9"/>
    <w:rsid w:val="008221A4"/>
    <w:rsid w:val="00824BD6"/>
    <w:rsid w:val="0083672D"/>
    <w:rsid w:val="00844734"/>
    <w:rsid w:val="00846DB3"/>
    <w:rsid w:val="00865DFB"/>
    <w:rsid w:val="00874108"/>
    <w:rsid w:val="00886CB3"/>
    <w:rsid w:val="00896A79"/>
    <w:rsid w:val="008A7416"/>
    <w:rsid w:val="008B6852"/>
    <w:rsid w:val="008C26FF"/>
    <w:rsid w:val="008D1D14"/>
    <w:rsid w:val="008D6D9C"/>
    <w:rsid w:val="008E1785"/>
    <w:rsid w:val="008E7127"/>
    <w:rsid w:val="008E7C8E"/>
    <w:rsid w:val="0090097E"/>
    <w:rsid w:val="009010A3"/>
    <w:rsid w:val="00912959"/>
    <w:rsid w:val="009657F9"/>
    <w:rsid w:val="0099525B"/>
    <w:rsid w:val="00996623"/>
    <w:rsid w:val="009C72B7"/>
    <w:rsid w:val="009E5329"/>
    <w:rsid w:val="00A0052C"/>
    <w:rsid w:val="00A11AF4"/>
    <w:rsid w:val="00A23DF2"/>
    <w:rsid w:val="00A31B14"/>
    <w:rsid w:val="00A323DC"/>
    <w:rsid w:val="00A3426E"/>
    <w:rsid w:val="00A40F15"/>
    <w:rsid w:val="00A46681"/>
    <w:rsid w:val="00A466E6"/>
    <w:rsid w:val="00A815BE"/>
    <w:rsid w:val="00A93295"/>
    <w:rsid w:val="00AA5DA1"/>
    <w:rsid w:val="00AB5FF4"/>
    <w:rsid w:val="00AC2C94"/>
    <w:rsid w:val="00AE369F"/>
    <w:rsid w:val="00AF256F"/>
    <w:rsid w:val="00B026CB"/>
    <w:rsid w:val="00B26AE3"/>
    <w:rsid w:val="00B50377"/>
    <w:rsid w:val="00B51B6C"/>
    <w:rsid w:val="00B6115E"/>
    <w:rsid w:val="00B711CC"/>
    <w:rsid w:val="00B851D4"/>
    <w:rsid w:val="00B868FC"/>
    <w:rsid w:val="00B95072"/>
    <w:rsid w:val="00BB26CD"/>
    <w:rsid w:val="00BC38DA"/>
    <w:rsid w:val="00C07239"/>
    <w:rsid w:val="00C20052"/>
    <w:rsid w:val="00C22F64"/>
    <w:rsid w:val="00C364B1"/>
    <w:rsid w:val="00C47D87"/>
    <w:rsid w:val="00C627F9"/>
    <w:rsid w:val="00C6584D"/>
    <w:rsid w:val="00C81548"/>
    <w:rsid w:val="00C929E0"/>
    <w:rsid w:val="00CA7309"/>
    <w:rsid w:val="00CB4E5A"/>
    <w:rsid w:val="00CC73D7"/>
    <w:rsid w:val="00CE7A68"/>
    <w:rsid w:val="00CF0AD7"/>
    <w:rsid w:val="00CF0BE1"/>
    <w:rsid w:val="00CF1D58"/>
    <w:rsid w:val="00CF7C2B"/>
    <w:rsid w:val="00D16403"/>
    <w:rsid w:val="00D204F7"/>
    <w:rsid w:val="00D32E10"/>
    <w:rsid w:val="00D52A14"/>
    <w:rsid w:val="00D5451C"/>
    <w:rsid w:val="00D6195E"/>
    <w:rsid w:val="00D6206A"/>
    <w:rsid w:val="00D74599"/>
    <w:rsid w:val="00D81F44"/>
    <w:rsid w:val="00DA0469"/>
    <w:rsid w:val="00DB2649"/>
    <w:rsid w:val="00DC6606"/>
    <w:rsid w:val="00DD13B7"/>
    <w:rsid w:val="00DE1F41"/>
    <w:rsid w:val="00DF3B0C"/>
    <w:rsid w:val="00E14984"/>
    <w:rsid w:val="00E22A25"/>
    <w:rsid w:val="00E2594B"/>
    <w:rsid w:val="00E41983"/>
    <w:rsid w:val="00E560F1"/>
    <w:rsid w:val="00E75DF9"/>
    <w:rsid w:val="00E92319"/>
    <w:rsid w:val="00ED6FC8"/>
    <w:rsid w:val="00F30B54"/>
    <w:rsid w:val="00F71336"/>
    <w:rsid w:val="00F837F4"/>
    <w:rsid w:val="00FC59C4"/>
    <w:rsid w:val="00FC6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E229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099">
      <w:bodyDiv w:val="1"/>
      <w:marLeft w:val="0"/>
      <w:marRight w:val="0"/>
      <w:marTop w:val="0"/>
      <w:marBottom w:val="0"/>
      <w:divBdr>
        <w:top w:val="none" w:sz="0" w:space="0" w:color="auto"/>
        <w:left w:val="none" w:sz="0" w:space="0" w:color="auto"/>
        <w:bottom w:val="none" w:sz="0" w:space="0" w:color="auto"/>
        <w:right w:val="none" w:sz="0" w:space="0" w:color="auto"/>
      </w:divBdr>
    </w:div>
    <w:div w:id="245918863">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4378274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32c790-95ec-4777-9603-2ebd1d26ad68" targetNamespace="http://schemas.microsoft.com/office/2006/metadata/properties" ma:root="true" ma:fieldsID="d41af5c836d734370eb92e7ee5f83852" ns2:_="" ns3:_="">
    <xsd:import namespace="996b2e75-67fd-4955-a3b0-5ab9934cb50b"/>
    <xsd:import namespace="4432c790-95ec-4777-9603-2ebd1d26ad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32c790-95ec-4777-9603-2ebd1d26ad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32c790-95ec-4777-9603-2ebd1d26ad68">DPM</DPM_x0020_Author>
    <DPM_x0020_File_x0020_name xmlns="4432c790-95ec-4777-9603-2ebd1d26ad68">R16-WRC19-C-0047!A19-A1!MSW-C</DPM_x0020_File_x0020_name>
    <DPM_x0020_Version xmlns="4432c790-95ec-4777-9603-2ebd1d26ad68">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32c790-95ec-4777-9603-2ebd1d26a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32c790-95ec-4777-9603-2ebd1d26ad68"/>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14</Pages>
  <Words>9328</Words>
  <Characters>3191</Characters>
  <Application>Microsoft Office Word</Application>
  <DocSecurity>0</DocSecurity>
  <Lines>26</Lines>
  <Paragraphs>24</Paragraphs>
  <ScaleCrop>false</ScaleCrop>
  <HeadingPairs>
    <vt:vector size="2" baseType="variant">
      <vt:variant>
        <vt:lpstr>Title</vt:lpstr>
      </vt:variant>
      <vt:variant>
        <vt:i4>1</vt:i4>
      </vt:variant>
    </vt:vector>
  </HeadingPairs>
  <TitlesOfParts>
    <vt:vector size="1" baseType="lpstr">
      <vt:lpstr>R16-WRC19-C-0047!A19-A1!MSW-C</vt:lpstr>
    </vt:vector>
  </TitlesOfParts>
  <Manager>General Secretariat - Pool</Manager>
  <Company>International Telecommunication Union (ITU)</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R16-WRC19-C-0047!A19-A1!MSW-C</dc:title>
  <dc:subject>World Radiocommunication Conference - 2019</dc:subject>
  <dc:creator>Documents Proposals Manager (DPM)</dc:creator>
  <cp:keywords>DPM_v2019.10.15.2_prod</cp:keywords>
  <dc:description/>
  <cp:lastModifiedBy>LI, Ziqian</cp:lastModifiedBy>
  <cp:revision>58</cp:revision>
  <cp:lastPrinted>2006-07-03T06:56:00Z</cp:lastPrinted>
  <dcterms:created xsi:type="dcterms:W3CDTF">2019-10-17T13:19:00Z</dcterms:created>
  <dcterms:modified xsi:type="dcterms:W3CDTF">2019-10-24T21:46:00Z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