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052B6B0" w14:textId="77777777">
        <w:trPr>
          <w:cantSplit/>
        </w:trPr>
        <w:tc>
          <w:tcPr>
            <w:tcW w:w="6911" w:type="dxa"/>
          </w:tcPr>
          <w:p w14:paraId="7679F4E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FB43B46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97AECC3" wp14:editId="4BD9A75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B8EE72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3731A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7820C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61D1DED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44661B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206DB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36EECBC" w14:textId="77777777" w:rsidTr="00622560">
        <w:trPr>
          <w:cantSplit/>
          <w:trHeight w:val="23"/>
        </w:trPr>
        <w:tc>
          <w:tcPr>
            <w:tcW w:w="6911" w:type="dxa"/>
          </w:tcPr>
          <w:p w14:paraId="56120C4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D6CD68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36 (Add.22)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636001E" w14:textId="77777777" w:rsidTr="00622560">
        <w:trPr>
          <w:cantSplit/>
          <w:trHeight w:val="23"/>
        </w:trPr>
        <w:tc>
          <w:tcPr>
            <w:tcW w:w="6911" w:type="dxa"/>
          </w:tcPr>
          <w:p w14:paraId="717CAD2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70BAE9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9FC95C0" w14:textId="77777777" w:rsidTr="00622560">
        <w:trPr>
          <w:cantSplit/>
          <w:trHeight w:val="23"/>
        </w:trPr>
        <w:tc>
          <w:tcPr>
            <w:tcW w:w="6911" w:type="dxa"/>
          </w:tcPr>
          <w:p w14:paraId="10AF654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3CC26E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53D4EB0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A09C4F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693224F" w14:textId="77777777">
        <w:trPr>
          <w:cantSplit/>
        </w:trPr>
        <w:tc>
          <w:tcPr>
            <w:tcW w:w="10031" w:type="dxa"/>
            <w:gridSpan w:val="2"/>
          </w:tcPr>
          <w:p w14:paraId="2A493C1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乌兹别克斯坦（共和国）</w:t>
            </w:r>
          </w:p>
        </w:tc>
      </w:tr>
      <w:tr w:rsidR="008221A4" w14:paraId="169F4D60" w14:textId="77777777">
        <w:trPr>
          <w:cantSplit/>
        </w:trPr>
        <w:tc>
          <w:tcPr>
            <w:tcW w:w="10031" w:type="dxa"/>
            <w:gridSpan w:val="2"/>
          </w:tcPr>
          <w:p w14:paraId="65981660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proposals for the work of the conference</w:t>
            </w:r>
          </w:p>
        </w:tc>
      </w:tr>
      <w:tr w:rsidR="008221A4" w14:paraId="4B38C055" w14:textId="77777777">
        <w:trPr>
          <w:cantSplit/>
        </w:trPr>
        <w:tc>
          <w:tcPr>
            <w:tcW w:w="10031" w:type="dxa"/>
            <w:gridSpan w:val="2"/>
          </w:tcPr>
          <w:p w14:paraId="78680FF2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5CA19B8" w14:textId="77777777">
        <w:trPr>
          <w:cantSplit/>
        </w:trPr>
        <w:tc>
          <w:tcPr>
            <w:tcW w:w="10031" w:type="dxa"/>
            <w:gridSpan w:val="2"/>
          </w:tcPr>
          <w:p w14:paraId="5B375BD0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9.2</w:t>
            </w:r>
          </w:p>
        </w:tc>
      </w:tr>
    </w:tbl>
    <w:bookmarkEnd w:id="6"/>
    <w:p w14:paraId="65499BE8" w14:textId="77777777" w:rsidR="008B60D0" w:rsidRPr="00331A64" w:rsidRDefault="00123F9F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53EEFB0E" w14:textId="6D763758" w:rsidR="008B60D0" w:rsidRDefault="00123F9F" w:rsidP="00802ABF">
      <w:pPr>
        <w:rPr>
          <w:rFonts w:cstheme="majorBidi"/>
          <w:color w:val="000000"/>
          <w:szCs w:val="24"/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9.2</w:t>
      </w:r>
      <w:r w:rsidRPr="008E50BE">
        <w:rPr>
          <w:rFonts w:cstheme="majorBidi"/>
          <w:color w:val="000000"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应用《无线电规则》过程中遇到的任何困难</w:t>
      </w:r>
      <w:bookmarkStart w:id="7" w:name="_GoBack"/>
      <w:bookmarkEnd w:id="7"/>
      <w:r w:rsidRPr="008E50BE">
        <w:rPr>
          <w:rFonts w:cstheme="majorBidi"/>
          <w:color w:val="000000"/>
          <w:szCs w:val="24"/>
          <w:lang w:eastAsia="zh-CN"/>
        </w:rPr>
        <w:t>或矛盾之处；以及</w:t>
      </w:r>
    </w:p>
    <w:p w14:paraId="6B362686" w14:textId="77777777" w:rsidR="00CA64B6" w:rsidRPr="00802ABF" w:rsidRDefault="00CA64B6" w:rsidP="00802ABF">
      <w:pPr>
        <w:rPr>
          <w:rFonts w:cstheme="majorBidi"/>
          <w:szCs w:val="24"/>
          <w:lang w:val="en-US" w:eastAsia="zh-CN"/>
        </w:rPr>
      </w:pPr>
    </w:p>
    <w:p w14:paraId="3F56B671" w14:textId="78C8AC8E" w:rsidR="005707E3" w:rsidRDefault="0075238D" w:rsidP="005707E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67A28756" w14:textId="1DD285EE" w:rsidR="005707E3" w:rsidRDefault="005707E3" w:rsidP="003B08E6">
      <w:pPr>
        <w:ind w:firstLineChars="200" w:firstLine="480"/>
        <w:rPr>
          <w:lang w:eastAsia="zh-CN"/>
        </w:rPr>
      </w:pPr>
      <w:r w:rsidRPr="0075238D">
        <w:rPr>
          <w:rFonts w:hint="eastAsia"/>
          <w:lang w:eastAsia="zh-CN"/>
        </w:rPr>
        <w:t>根据</w:t>
      </w:r>
      <w:r w:rsidRPr="0075238D">
        <w:rPr>
          <w:rFonts w:hint="eastAsia"/>
          <w:lang w:eastAsia="zh-CN"/>
        </w:rPr>
        <w:t>2015</w:t>
      </w:r>
      <w:r w:rsidRPr="0075238D">
        <w:rPr>
          <w:rFonts w:hint="eastAsia"/>
          <w:lang w:eastAsia="zh-CN"/>
        </w:rPr>
        <w:t>年</w:t>
      </w:r>
      <w:r w:rsidRPr="0075238D">
        <w:rPr>
          <w:lang w:eastAsia="zh-CN"/>
        </w:rPr>
        <w:t>世界无线电大会</w:t>
      </w:r>
      <w:r w:rsidRPr="0075238D">
        <w:rPr>
          <w:rFonts w:hint="eastAsia"/>
          <w:lang w:eastAsia="zh-CN"/>
        </w:rPr>
        <w:t>议项</w:t>
      </w:r>
      <w:r w:rsidR="0075238D" w:rsidRPr="0075238D">
        <w:rPr>
          <w:rFonts w:hint="eastAsia"/>
          <w:lang w:eastAsia="zh-CN"/>
        </w:rPr>
        <w:t>9.2</w:t>
      </w:r>
      <w:r w:rsidRPr="0075238D">
        <w:rPr>
          <w:lang w:eastAsia="zh-CN"/>
        </w:rPr>
        <w:t>，乌兹别克斯坦</w:t>
      </w:r>
      <w:r w:rsidRPr="0075238D">
        <w:rPr>
          <w:rFonts w:hint="eastAsia"/>
          <w:lang w:eastAsia="zh-CN"/>
        </w:rPr>
        <w:t>主管部门</w:t>
      </w:r>
      <w:r w:rsidR="0075238D" w:rsidRPr="0075238D">
        <w:rPr>
          <w:rFonts w:hint="eastAsia"/>
          <w:lang w:eastAsia="zh-CN"/>
        </w:rPr>
        <w:t>注意到</w:t>
      </w:r>
      <w:r w:rsidRPr="0075238D">
        <w:rPr>
          <w:lang w:eastAsia="zh-CN"/>
        </w:rPr>
        <w:t>俄文版和英文</w:t>
      </w:r>
      <w:r w:rsidRPr="0075238D">
        <w:rPr>
          <w:rFonts w:hint="eastAsia"/>
          <w:lang w:eastAsia="zh-CN"/>
        </w:rPr>
        <w:t>版的文本</w:t>
      </w:r>
      <w:r w:rsidRPr="0075238D">
        <w:rPr>
          <w:lang w:eastAsia="zh-CN"/>
        </w:rPr>
        <w:t>存在一些差异</w:t>
      </w:r>
      <w:r w:rsidRPr="0075238D">
        <w:rPr>
          <w:rFonts w:hint="eastAsia"/>
          <w:lang w:eastAsia="zh-CN"/>
        </w:rPr>
        <w:t>，建议</w:t>
      </w:r>
      <w:r w:rsidRPr="0075238D">
        <w:rPr>
          <w:lang w:eastAsia="zh-CN"/>
        </w:rPr>
        <w:t>对</w:t>
      </w:r>
      <w:r w:rsidRPr="0075238D">
        <w:rPr>
          <w:rFonts w:hint="eastAsia"/>
          <w:lang w:eastAsia="zh-CN"/>
        </w:rPr>
        <w:t>201</w:t>
      </w:r>
      <w:r w:rsidR="0075238D" w:rsidRPr="0075238D">
        <w:rPr>
          <w:rFonts w:hint="eastAsia"/>
          <w:lang w:eastAsia="zh-CN"/>
        </w:rPr>
        <w:t>6</w:t>
      </w:r>
      <w:r w:rsidRPr="0075238D">
        <w:rPr>
          <w:rFonts w:hint="eastAsia"/>
          <w:lang w:eastAsia="zh-CN"/>
        </w:rPr>
        <w:t>年版《</w:t>
      </w:r>
      <w:r w:rsidRPr="0075238D">
        <w:rPr>
          <w:lang w:eastAsia="zh-CN"/>
        </w:rPr>
        <w:t>无线电规则</w:t>
      </w:r>
      <w:r w:rsidRPr="0075238D">
        <w:rPr>
          <w:rFonts w:hint="eastAsia"/>
          <w:lang w:eastAsia="zh-CN"/>
        </w:rPr>
        <w:t>》</w:t>
      </w:r>
      <w:r w:rsidRPr="0075238D">
        <w:rPr>
          <w:lang w:eastAsia="zh-CN"/>
        </w:rPr>
        <w:t>进行一些</w:t>
      </w:r>
      <w:r w:rsidRPr="0075238D">
        <w:rPr>
          <w:rFonts w:hint="eastAsia"/>
          <w:lang w:eastAsia="zh-CN"/>
        </w:rPr>
        <w:t>修正</w:t>
      </w:r>
      <w:r w:rsidRPr="0075238D">
        <w:rPr>
          <w:lang w:eastAsia="zh-CN"/>
        </w:rPr>
        <w:t>，</w:t>
      </w:r>
      <w:r w:rsidRPr="0075238D">
        <w:rPr>
          <w:rFonts w:hint="eastAsia"/>
          <w:lang w:eastAsia="zh-CN"/>
        </w:rPr>
        <w:t>具体如</w:t>
      </w:r>
      <w:r w:rsidRPr="0075238D">
        <w:rPr>
          <w:lang w:eastAsia="zh-CN"/>
        </w:rPr>
        <w:t>附件所示。</w:t>
      </w:r>
    </w:p>
    <w:p w14:paraId="66483A49" w14:textId="120F972E" w:rsidR="005707E3" w:rsidRPr="006C58CD" w:rsidRDefault="0075238D" w:rsidP="005707E3">
      <w:pPr>
        <w:pStyle w:val="Headingb"/>
        <w:pageBreakBefore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6D175AEB" w14:textId="77777777" w:rsidR="00F56974" w:rsidRDefault="00123F9F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407D8A4" w14:textId="77777777" w:rsidR="00F56974" w:rsidRDefault="00123F9F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2C0EDB61" w14:textId="77777777" w:rsidR="00F56974" w:rsidRDefault="00123F9F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102DCDF" w14:textId="77777777" w:rsidR="00E1443B" w:rsidRDefault="00123F9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UZB/36A22/1</w:t>
      </w:r>
    </w:p>
    <w:p w14:paraId="1C5CBB7E" w14:textId="77777777" w:rsidR="005707E3" w:rsidRDefault="00123F9F" w:rsidP="00F5697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5.351</w:t>
      </w:r>
      <w:r w:rsidRPr="00974163">
        <w:rPr>
          <w:rFonts w:hint="eastAsia"/>
          <w:lang w:eastAsia="zh-CN"/>
        </w:rPr>
        <w:tab/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530-1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544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545-1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559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626.5-1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645.5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和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646.5-1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660.5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频段不应用于任何业务的馈线链路。然而，在特殊情况下，主管部门可以核准卫星移动业务中在指定的固定地点的地球站，通过使用这些频段的空间电台进行通信。</w:t>
      </w:r>
    </w:p>
    <w:p w14:paraId="75E03F89" w14:textId="3629CB34" w:rsidR="00F56974" w:rsidRPr="00974163" w:rsidRDefault="005707E3" w:rsidP="00CA64B6">
      <w:pPr>
        <w:rPr>
          <w:lang w:eastAsia="zh-CN"/>
        </w:rPr>
      </w:pPr>
      <w:r w:rsidRPr="0075238D">
        <w:rPr>
          <w:rFonts w:eastAsia="STKaiti" w:hint="eastAsia"/>
          <w:lang w:eastAsia="zh-CN"/>
        </w:rPr>
        <w:t>编辑说明：</w:t>
      </w:r>
      <w:r w:rsidRPr="0075238D">
        <w:rPr>
          <w:rFonts w:hint="eastAsia"/>
          <w:lang w:eastAsia="zh-CN"/>
        </w:rPr>
        <w:t>此</w:t>
      </w:r>
      <w:proofErr w:type="gramStart"/>
      <w:r w:rsidRPr="0075238D">
        <w:rPr>
          <w:rFonts w:hint="eastAsia"/>
          <w:lang w:eastAsia="zh-CN"/>
        </w:rPr>
        <w:t>修订仅</w:t>
      </w:r>
      <w:proofErr w:type="gramEnd"/>
      <w:r w:rsidRPr="0075238D">
        <w:rPr>
          <w:rFonts w:hint="eastAsia"/>
          <w:lang w:eastAsia="zh-CN"/>
        </w:rPr>
        <w:t>涉及俄文版。</w:t>
      </w:r>
      <w:r w:rsidR="0075238D">
        <w:rPr>
          <w:i/>
          <w:iCs/>
          <w:lang w:val="en-US" w:eastAsia="zh-CN"/>
        </w:rPr>
        <w:t xml:space="preserve"> </w:t>
      </w:r>
    </w:p>
    <w:p w14:paraId="36F25385" w14:textId="51D141CD" w:rsidR="00E1443B" w:rsidRDefault="00123F9F" w:rsidP="003B08E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5238D">
        <w:rPr>
          <w:rFonts w:hint="eastAsia"/>
          <w:lang w:eastAsia="zh-CN"/>
        </w:rPr>
        <w:t>我们请大会注意《无线电规则》第</w:t>
      </w:r>
      <w:r w:rsidR="0075238D" w:rsidRPr="003B08E6">
        <w:rPr>
          <w:rFonts w:hint="eastAsia"/>
          <w:b/>
          <w:bCs/>
          <w:lang w:eastAsia="zh-CN"/>
        </w:rPr>
        <w:t>5</w:t>
      </w:r>
      <w:r w:rsidR="0075238D">
        <w:rPr>
          <w:rFonts w:hint="eastAsia"/>
          <w:lang w:eastAsia="zh-CN"/>
        </w:rPr>
        <w:t>条第</w:t>
      </w:r>
      <w:r w:rsidR="0075238D" w:rsidRPr="006C58CD">
        <w:rPr>
          <w:b/>
          <w:lang w:eastAsia="zh-CN"/>
        </w:rPr>
        <w:t>5.351</w:t>
      </w:r>
      <w:r w:rsidR="0075238D">
        <w:rPr>
          <w:rFonts w:hint="eastAsia"/>
          <w:lang w:eastAsia="zh-CN"/>
        </w:rPr>
        <w:t>款，需要做出适当修改以消除俄文和英文文本之间的不一致之处。根据第</w:t>
      </w:r>
      <w:r w:rsidR="0075238D">
        <w:rPr>
          <w:rFonts w:hint="eastAsia"/>
          <w:lang w:eastAsia="zh-CN"/>
        </w:rPr>
        <w:t>5</w:t>
      </w:r>
      <w:r w:rsidR="0075238D">
        <w:rPr>
          <w:rFonts w:hint="eastAsia"/>
          <w:lang w:eastAsia="zh-CN"/>
        </w:rPr>
        <w:t>条划分表，</w:t>
      </w:r>
      <w:r w:rsidR="0075238D">
        <w:rPr>
          <w:lang w:eastAsia="zh-CN"/>
        </w:rPr>
        <w:t>1 525-1 544 MHz</w:t>
      </w:r>
      <w:r w:rsidR="0075238D">
        <w:rPr>
          <w:rFonts w:hint="eastAsia"/>
          <w:lang w:eastAsia="zh-CN"/>
        </w:rPr>
        <w:t>、</w:t>
      </w:r>
      <w:r w:rsidR="0075238D">
        <w:rPr>
          <w:lang w:eastAsia="zh-CN"/>
        </w:rPr>
        <w:t>1 545-1 559 MHz</w:t>
      </w:r>
      <w:r w:rsidR="0075238D">
        <w:rPr>
          <w:rFonts w:hint="eastAsia"/>
          <w:lang w:eastAsia="zh-CN"/>
        </w:rPr>
        <w:t>、</w:t>
      </w:r>
      <w:r w:rsidR="0075238D">
        <w:rPr>
          <w:lang w:eastAsia="zh-CN"/>
        </w:rPr>
        <w:t>1 626.5-1 645.5 MHz</w:t>
      </w:r>
      <w:r w:rsidR="0075238D">
        <w:rPr>
          <w:rFonts w:hint="eastAsia"/>
          <w:lang w:eastAsia="zh-CN"/>
        </w:rPr>
        <w:t>和</w:t>
      </w:r>
      <w:r w:rsidR="0075238D">
        <w:rPr>
          <w:lang w:eastAsia="zh-CN"/>
        </w:rPr>
        <w:t>1 646.5-1 660.5 MHz</w:t>
      </w:r>
      <w:r w:rsidR="0075238D">
        <w:rPr>
          <w:rFonts w:hint="eastAsia"/>
          <w:lang w:eastAsia="zh-CN"/>
        </w:rPr>
        <w:t>频段划分给</w:t>
      </w:r>
      <w:r w:rsidR="0075238D" w:rsidRPr="0075238D">
        <w:rPr>
          <w:rFonts w:hint="eastAsia"/>
          <w:u w:val="single"/>
          <w:lang w:eastAsia="zh-CN"/>
        </w:rPr>
        <w:t>卫星</w:t>
      </w:r>
      <w:r w:rsidR="0075238D">
        <w:rPr>
          <w:rFonts w:hint="eastAsia"/>
          <w:lang w:eastAsia="zh-CN"/>
        </w:rPr>
        <w:t>移动业务。</w:t>
      </w:r>
    </w:p>
    <w:p w14:paraId="2EBBD560" w14:textId="77777777" w:rsidR="003B08E6" w:rsidRDefault="003B08E6" w:rsidP="003B08E6"/>
    <w:p w14:paraId="63D64903" w14:textId="48821DB6" w:rsidR="003B08E6" w:rsidRDefault="003B08E6" w:rsidP="003B08E6">
      <w:pPr>
        <w:jc w:val="center"/>
        <w:rPr>
          <w:rFonts w:hint="eastAsia"/>
        </w:rPr>
      </w:pPr>
      <w:r>
        <w:t>______________</w:t>
      </w:r>
    </w:p>
    <w:sectPr w:rsidR="003B08E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DE36" w14:textId="77777777" w:rsidR="00B6115E" w:rsidRDefault="00B6115E">
      <w:r>
        <w:separator/>
      </w:r>
    </w:p>
  </w:endnote>
  <w:endnote w:type="continuationSeparator" w:id="0">
    <w:p w14:paraId="0F70330E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7F11" w14:textId="2FF8656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F75FE">
      <w:rPr>
        <w:lang w:val="en-US"/>
      </w:rPr>
      <w:t>P:\CHI\ITU-R\CONF-R\CMR19\000\036ADD22C.docx</w:t>
    </w:r>
    <w:r>
      <w:fldChar w:fldCharType="end"/>
    </w:r>
    <w:r w:rsidR="003B08E6">
      <w:t xml:space="preserve"> </w:t>
    </w:r>
    <w:r w:rsidR="00123F9F">
      <w:t>(461769)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CB9A" w14:textId="250427B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F75FE">
      <w:rPr>
        <w:lang w:val="en-US"/>
      </w:rPr>
      <w:t>P:\CHI\ITU-R\CONF-R\CMR19\000\036ADD22C.docx</w:t>
    </w:r>
    <w:r>
      <w:fldChar w:fldCharType="end"/>
    </w:r>
    <w:r w:rsidR="003B08E6">
      <w:t xml:space="preserve"> </w:t>
    </w:r>
    <w:r w:rsidR="00123F9F">
      <w:t>(461769)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59EC7" w14:textId="77777777" w:rsidR="00B6115E" w:rsidRDefault="00B6115E">
      <w:r>
        <w:t>____________________</w:t>
      </w:r>
    </w:p>
  </w:footnote>
  <w:footnote w:type="continuationSeparator" w:id="0">
    <w:p w14:paraId="38CFBA8C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3A0C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2AB1FA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36(Add.22)-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650A"/>
    <w:rsid w:val="000C0212"/>
    <w:rsid w:val="000C09BA"/>
    <w:rsid w:val="000C1F1E"/>
    <w:rsid w:val="000C6AA7"/>
    <w:rsid w:val="000E26F6"/>
    <w:rsid w:val="00106535"/>
    <w:rsid w:val="00123C07"/>
    <w:rsid w:val="00123F9F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08E6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07E3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5238D"/>
    <w:rsid w:val="00770D2A"/>
    <w:rsid w:val="007864F6"/>
    <w:rsid w:val="007B7C4B"/>
    <w:rsid w:val="007F0FC5"/>
    <w:rsid w:val="007F5C36"/>
    <w:rsid w:val="007F75FE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A64B6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43B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1B67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semiHidden/>
    <w:unhideWhenUsed/>
    <w:rsid w:val="005707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70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4bdad6c-1d54-495d-89f0-2f37174caca5" targetNamespace="http://schemas.microsoft.com/office/2006/metadata/properties" ma:root="true" ma:fieldsID="d41af5c836d734370eb92e7ee5f83852" ns2:_="" ns3:_="">
    <xsd:import namespace="996b2e75-67fd-4955-a3b0-5ab9934cb50b"/>
    <xsd:import namespace="14bdad6c-1d54-495d-89f0-2f37174cac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dad6c-1d54-495d-89f0-2f37174cac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4bdad6c-1d54-495d-89f0-2f37174caca5">DPM</DPM_x0020_Author>
    <DPM_x0020_File_x0020_name xmlns="14bdad6c-1d54-495d-89f0-2f37174caca5">R16-WRC19-C-0036!A22!MSW-C</DPM_x0020_File_x0020_name>
    <DPM_x0020_Version xmlns="14bdad6c-1d54-495d-89f0-2f37174caca5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4bdad6c-1d54-495d-89f0-2f37174ca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14bdad6c-1d54-495d-89f0-2f37174caca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614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R16-WRC19-C-0036!A22!MSW-C</vt:lpstr>
    </vt:vector>
  </TitlesOfParts>
  <Manager>General Secretariat - Pool</Manager>
  <Company>International Telecommunication Union (ITU)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R16-WRC19-C-0036!A22!MSW-C</dc:title>
  <dc:subject>World Radiocommunication Conference - 2019</dc:subject>
  <dc:creator>Documents Proposals Manager (DPM)</dc:creator>
  <cp:keywords>DPM_v2019.10.14.1_prod</cp:keywords>
  <dc:description/>
  <cp:lastModifiedBy>Kong, Hongli</cp:lastModifiedBy>
  <cp:revision>8</cp:revision>
  <cp:lastPrinted>2019-10-21T11:05:00Z</cp:lastPrinted>
  <dcterms:created xsi:type="dcterms:W3CDTF">2019-10-18T14:01:00Z</dcterms:created>
  <dcterms:modified xsi:type="dcterms:W3CDTF">2019-10-21T11:05:00Z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