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59"/>
        <w:gridCol w:w="3172"/>
      </w:tblGrid>
      <w:tr w:rsidR="00622560" w14:paraId="78D4B13F" w14:textId="77777777" w:rsidTr="00713BA2">
        <w:trPr>
          <w:cantSplit/>
        </w:trPr>
        <w:tc>
          <w:tcPr>
            <w:tcW w:w="6859" w:type="dxa"/>
          </w:tcPr>
          <w:p w14:paraId="34D9D397" w14:textId="77777777" w:rsidR="00622560" w:rsidRPr="00566240" w:rsidRDefault="00B711CC" w:rsidP="001A4E73">
            <w:pPr>
              <w:spacing w:before="400" w:after="48" w:line="240" w:lineRule="atLeast"/>
              <w:rPr>
                <w:rFonts w:ascii="Verdana" w:hAnsi="Verdana"/>
                <w:b/>
                <w:bCs/>
                <w:position w:val="6"/>
                <w:lang w:eastAsia="zh-CN"/>
              </w:rPr>
            </w:pPr>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72" w:type="dxa"/>
          </w:tcPr>
          <w:p w14:paraId="2397278A" w14:textId="77777777" w:rsidR="00622560" w:rsidRPr="00622560" w:rsidRDefault="000C0212" w:rsidP="00B711CC">
            <w:pPr>
              <w:spacing w:before="0" w:line="240" w:lineRule="atLeast"/>
              <w:jc w:val="right"/>
              <w:rPr>
                <w:rFonts w:ascii="Verdana" w:hAnsi="Verdana"/>
                <w:sz w:val="20"/>
              </w:rPr>
            </w:pPr>
            <w:bookmarkStart w:id="0" w:name="ditulogo"/>
            <w:bookmarkEnd w:id="0"/>
            <w:r w:rsidRPr="00622560">
              <w:rPr>
                <w:rFonts w:ascii="Verdana" w:hAnsi="Verdana"/>
                <w:b/>
                <w:bCs/>
                <w:noProof/>
                <w:sz w:val="20"/>
                <w:lang w:val="en-US" w:eastAsia="zh-CN"/>
              </w:rPr>
              <w:drawing>
                <wp:inline distT="0" distB="0" distL="0" distR="0" wp14:anchorId="35C953EF" wp14:editId="07A5BC3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189EDAC" w14:textId="77777777" w:rsidTr="00713BA2">
        <w:trPr>
          <w:cantSplit/>
        </w:trPr>
        <w:tc>
          <w:tcPr>
            <w:tcW w:w="6859" w:type="dxa"/>
            <w:tcBorders>
              <w:bottom w:val="single" w:sz="12" w:space="0" w:color="auto"/>
            </w:tcBorders>
          </w:tcPr>
          <w:p w14:paraId="12A0AF1B" w14:textId="77777777" w:rsidR="00622560" w:rsidRPr="00617BE4" w:rsidRDefault="00622560">
            <w:pPr>
              <w:spacing w:after="48" w:line="240" w:lineRule="atLeast"/>
              <w:rPr>
                <w:b/>
                <w:smallCaps/>
                <w:szCs w:val="24"/>
              </w:rPr>
            </w:pPr>
            <w:bookmarkStart w:id="1" w:name="dhead"/>
          </w:p>
        </w:tc>
        <w:tc>
          <w:tcPr>
            <w:tcW w:w="3172" w:type="dxa"/>
            <w:tcBorders>
              <w:bottom w:val="single" w:sz="12" w:space="0" w:color="auto"/>
            </w:tcBorders>
          </w:tcPr>
          <w:p w14:paraId="396A63F8" w14:textId="77777777" w:rsidR="00622560" w:rsidRPr="00622560" w:rsidRDefault="00622560" w:rsidP="00622560">
            <w:pPr>
              <w:spacing w:before="0" w:line="240" w:lineRule="atLeast"/>
              <w:rPr>
                <w:rFonts w:ascii="Verdana" w:hAnsi="Verdana"/>
                <w:sz w:val="20"/>
                <w:szCs w:val="24"/>
              </w:rPr>
            </w:pPr>
          </w:p>
        </w:tc>
      </w:tr>
      <w:tr w:rsidR="00622560" w:rsidRPr="00C324A8" w14:paraId="29236661" w14:textId="77777777" w:rsidTr="00713BA2">
        <w:trPr>
          <w:cantSplit/>
        </w:trPr>
        <w:tc>
          <w:tcPr>
            <w:tcW w:w="6859" w:type="dxa"/>
            <w:tcBorders>
              <w:top w:val="single" w:sz="12" w:space="0" w:color="auto"/>
            </w:tcBorders>
          </w:tcPr>
          <w:p w14:paraId="636FAB63" w14:textId="77777777" w:rsidR="00622560" w:rsidRPr="00CB4E5A" w:rsidRDefault="00622560" w:rsidP="001B6360">
            <w:pPr>
              <w:spacing w:line="240" w:lineRule="atLeast"/>
              <w:rPr>
                <w:rFonts w:ascii="Verdana" w:hAnsi="Verdana"/>
                <w:b/>
                <w:bCs/>
                <w:sz w:val="20"/>
              </w:rPr>
            </w:pPr>
          </w:p>
        </w:tc>
        <w:tc>
          <w:tcPr>
            <w:tcW w:w="3172" w:type="dxa"/>
            <w:tcBorders>
              <w:top w:val="single" w:sz="12" w:space="0" w:color="auto"/>
            </w:tcBorders>
          </w:tcPr>
          <w:p w14:paraId="4E0ECEE1" w14:textId="77777777" w:rsidR="00622560" w:rsidRPr="00CB4E5A" w:rsidRDefault="00622560" w:rsidP="001B6360">
            <w:pPr>
              <w:spacing w:line="240" w:lineRule="atLeast"/>
              <w:rPr>
                <w:rFonts w:ascii="Verdana" w:hAnsi="Verdana"/>
                <w:b/>
                <w:bCs/>
                <w:sz w:val="20"/>
              </w:rPr>
            </w:pPr>
          </w:p>
        </w:tc>
      </w:tr>
      <w:tr w:rsidR="00622560" w:rsidRPr="00C324A8" w14:paraId="6700DE3F" w14:textId="77777777" w:rsidTr="00713BA2">
        <w:trPr>
          <w:cantSplit/>
          <w:trHeight w:val="23"/>
        </w:trPr>
        <w:tc>
          <w:tcPr>
            <w:tcW w:w="6859" w:type="dxa"/>
          </w:tcPr>
          <w:p w14:paraId="4E1B6C82"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72" w:type="dxa"/>
          </w:tcPr>
          <w:p w14:paraId="0D1E85D4"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28 (Add.21)(Add.9)</w:t>
            </w:r>
            <w:r w:rsidR="00622560" w:rsidRPr="00622560">
              <w:rPr>
                <w:rFonts w:ascii="Verdana" w:hAnsi="Verdana"/>
                <w:b/>
                <w:sz w:val="20"/>
              </w:rPr>
              <w:t>-</w:t>
            </w:r>
            <w:r w:rsidRPr="000273B7">
              <w:rPr>
                <w:rFonts w:ascii="Verdana" w:hAnsi="Verdana"/>
                <w:b/>
                <w:sz w:val="20"/>
              </w:rPr>
              <w:t>C</w:t>
            </w:r>
          </w:p>
        </w:tc>
      </w:tr>
      <w:bookmarkEnd w:id="1"/>
      <w:tr w:rsidR="008221A4" w:rsidRPr="00C324A8" w14:paraId="0308633B" w14:textId="77777777" w:rsidTr="00713BA2">
        <w:trPr>
          <w:cantSplit/>
          <w:trHeight w:val="23"/>
        </w:trPr>
        <w:tc>
          <w:tcPr>
            <w:tcW w:w="6859" w:type="dxa"/>
          </w:tcPr>
          <w:p w14:paraId="275AF4A0" w14:textId="77777777" w:rsidR="008221A4" w:rsidRPr="00C324A8" w:rsidRDefault="008221A4" w:rsidP="00A466E6">
            <w:pPr>
              <w:spacing w:before="0"/>
              <w:rPr>
                <w:rFonts w:ascii="Verdana" w:hAnsi="Verdana"/>
                <w:b/>
                <w:smallCaps/>
                <w:sz w:val="20"/>
              </w:rPr>
            </w:pPr>
          </w:p>
        </w:tc>
        <w:tc>
          <w:tcPr>
            <w:tcW w:w="3172" w:type="dxa"/>
          </w:tcPr>
          <w:p w14:paraId="67675A84" w14:textId="03BC106F"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00713BA2">
              <w:rPr>
                <w:rFonts w:ascii="Verdana" w:hAnsi="Verdana"/>
                <w:b/>
                <w:bCs/>
                <w:sz w:val="20"/>
              </w:rPr>
              <w:t>10</w:t>
            </w:r>
            <w:r w:rsidRPr="000273B7">
              <w:rPr>
                <w:rFonts w:ascii="Verdana" w:hAnsi="Verdana"/>
                <w:b/>
                <w:bCs/>
                <w:sz w:val="20"/>
              </w:rPr>
              <w:t>月</w:t>
            </w:r>
            <w:r w:rsidR="00713BA2">
              <w:rPr>
                <w:rFonts w:ascii="Verdana" w:hAnsi="Verdana"/>
                <w:b/>
                <w:bCs/>
                <w:sz w:val="20"/>
              </w:rPr>
              <w:t>3</w:t>
            </w:r>
            <w:r w:rsidRPr="000273B7">
              <w:rPr>
                <w:rFonts w:ascii="Verdana" w:hAnsi="Verdana"/>
                <w:b/>
                <w:bCs/>
                <w:sz w:val="20"/>
              </w:rPr>
              <w:t>日</w:t>
            </w:r>
          </w:p>
        </w:tc>
      </w:tr>
      <w:tr w:rsidR="008221A4" w:rsidRPr="00C324A8" w14:paraId="22871757" w14:textId="77777777" w:rsidTr="00713BA2">
        <w:trPr>
          <w:cantSplit/>
          <w:trHeight w:val="23"/>
        </w:trPr>
        <w:tc>
          <w:tcPr>
            <w:tcW w:w="6859" w:type="dxa"/>
          </w:tcPr>
          <w:p w14:paraId="73D389C6" w14:textId="77777777" w:rsidR="008221A4" w:rsidRPr="00CB4E5A" w:rsidRDefault="008221A4" w:rsidP="00A466E6">
            <w:pPr>
              <w:spacing w:before="0"/>
              <w:rPr>
                <w:rFonts w:ascii="Verdana" w:hAnsi="Verdana"/>
                <w:b/>
                <w:bCs/>
                <w:sz w:val="20"/>
              </w:rPr>
            </w:pPr>
          </w:p>
        </w:tc>
        <w:tc>
          <w:tcPr>
            <w:tcW w:w="3172" w:type="dxa"/>
          </w:tcPr>
          <w:p w14:paraId="15596BBE" w14:textId="77777777"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14:paraId="494F6F19" w14:textId="77777777" w:rsidTr="00FE20CB">
        <w:trPr>
          <w:cantSplit/>
          <w:trHeight w:val="23"/>
        </w:trPr>
        <w:tc>
          <w:tcPr>
            <w:tcW w:w="10031" w:type="dxa"/>
            <w:gridSpan w:val="2"/>
          </w:tcPr>
          <w:p w14:paraId="33972ABD" w14:textId="77777777" w:rsidR="008221A4" w:rsidRDefault="008221A4" w:rsidP="008221A4">
            <w:pPr>
              <w:spacing w:before="0" w:line="240" w:lineRule="atLeast"/>
              <w:rPr>
                <w:rFonts w:ascii="Verdana" w:hAnsi="Verdana"/>
                <w:b/>
                <w:bCs/>
                <w:sz w:val="20"/>
              </w:rPr>
            </w:pPr>
          </w:p>
        </w:tc>
      </w:tr>
      <w:tr w:rsidR="008221A4" w14:paraId="6D7A1E7F" w14:textId="77777777">
        <w:trPr>
          <w:cantSplit/>
        </w:trPr>
        <w:tc>
          <w:tcPr>
            <w:tcW w:w="10031" w:type="dxa"/>
            <w:gridSpan w:val="2"/>
          </w:tcPr>
          <w:p w14:paraId="0765F524" w14:textId="77777777" w:rsidR="008221A4" w:rsidRDefault="008221A4" w:rsidP="008221A4">
            <w:pPr>
              <w:pStyle w:val="Source"/>
            </w:pPr>
            <w:bookmarkStart w:id="2" w:name="dsource" w:colFirst="0" w:colLast="0"/>
            <w:r w:rsidRPr="000273B7">
              <w:t>中华人民共和国</w:t>
            </w:r>
          </w:p>
        </w:tc>
      </w:tr>
      <w:tr w:rsidR="008221A4" w14:paraId="34A9C027" w14:textId="77777777">
        <w:trPr>
          <w:cantSplit/>
        </w:trPr>
        <w:tc>
          <w:tcPr>
            <w:tcW w:w="10031" w:type="dxa"/>
            <w:gridSpan w:val="2"/>
          </w:tcPr>
          <w:p w14:paraId="00F0E5BA" w14:textId="77777777" w:rsidR="008221A4" w:rsidRDefault="008221A4" w:rsidP="008221A4">
            <w:pPr>
              <w:pStyle w:val="Title1"/>
            </w:pPr>
            <w:bookmarkStart w:id="3" w:name="dtitle1" w:colFirst="0" w:colLast="0"/>
            <w:bookmarkEnd w:id="2"/>
            <w:r w:rsidRPr="000273B7">
              <w:t>大会工作提案</w:t>
            </w:r>
          </w:p>
        </w:tc>
      </w:tr>
      <w:tr w:rsidR="008221A4" w14:paraId="1F82DF7C" w14:textId="77777777">
        <w:trPr>
          <w:cantSplit/>
        </w:trPr>
        <w:tc>
          <w:tcPr>
            <w:tcW w:w="10031" w:type="dxa"/>
            <w:gridSpan w:val="2"/>
          </w:tcPr>
          <w:p w14:paraId="6F3D58C1" w14:textId="77777777" w:rsidR="008221A4" w:rsidRDefault="008221A4" w:rsidP="008221A4">
            <w:pPr>
              <w:pStyle w:val="Title2"/>
            </w:pPr>
            <w:bookmarkStart w:id="4" w:name="dtitle2" w:colFirst="0" w:colLast="0"/>
            <w:bookmarkEnd w:id="3"/>
          </w:p>
        </w:tc>
      </w:tr>
      <w:tr w:rsidR="008221A4" w14:paraId="5ADF3F54" w14:textId="77777777">
        <w:trPr>
          <w:cantSplit/>
        </w:trPr>
        <w:tc>
          <w:tcPr>
            <w:tcW w:w="10031" w:type="dxa"/>
            <w:gridSpan w:val="2"/>
          </w:tcPr>
          <w:p w14:paraId="7AC4618C" w14:textId="77777777" w:rsidR="008221A4" w:rsidRDefault="008221A4" w:rsidP="008221A4">
            <w:pPr>
              <w:pStyle w:val="Agendaitem"/>
            </w:pPr>
            <w:bookmarkStart w:id="5" w:name="dtitle3" w:colFirst="0" w:colLast="0"/>
            <w:bookmarkEnd w:id="4"/>
            <w:r w:rsidRPr="000273B7">
              <w:t>议项</w:t>
            </w:r>
            <w:r w:rsidRPr="000273B7">
              <w:t>9.1(9.1.9)</w:t>
            </w:r>
          </w:p>
        </w:tc>
      </w:tr>
    </w:tbl>
    <w:bookmarkEnd w:id="5"/>
    <w:p w14:paraId="418D62F1" w14:textId="77777777" w:rsidR="008B60D0" w:rsidRPr="00331A64" w:rsidRDefault="00362A48"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681980D4" w14:textId="77777777" w:rsidR="008B60D0" w:rsidRPr="00802ABF" w:rsidRDefault="00362A48"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35703795" w14:textId="22A444F6" w:rsidR="008B60D0" w:rsidRPr="00802ABF" w:rsidRDefault="00362A48" w:rsidP="00557060">
      <w:pPr>
        <w:rPr>
          <w:rFonts w:cstheme="majorBidi"/>
          <w:szCs w:val="24"/>
          <w:lang w:val="en-US" w:eastAsia="zh-CN"/>
        </w:rPr>
      </w:pPr>
      <w:r>
        <w:rPr>
          <w:rFonts w:cstheme="majorBidi"/>
          <w:color w:val="000000"/>
          <w:szCs w:val="24"/>
          <w:lang w:eastAsia="zh-CN"/>
        </w:rPr>
        <w:t>9.1 (</w:t>
      </w:r>
      <w:r w:rsidRPr="00236E46">
        <w:rPr>
          <w:rFonts w:hint="eastAsia"/>
          <w:lang w:val="en-US" w:eastAsia="zh-CN"/>
        </w:rPr>
        <w:t>9.1.</w:t>
      </w:r>
      <w:r>
        <w:rPr>
          <w:lang w:val="en-US" w:eastAsia="zh-CN"/>
        </w:rPr>
        <w:t>9)</w:t>
      </w:r>
      <w:r w:rsidRPr="008E50BE">
        <w:rPr>
          <w:lang w:val="en-US" w:eastAsia="zh-CN"/>
        </w:rPr>
        <w:tab/>
      </w:r>
      <w:bookmarkStart w:id="6" w:name="_Toc444767716"/>
      <w:r w:rsidRPr="0074453E">
        <w:rPr>
          <w:rFonts w:cstheme="majorBidi"/>
          <w:lang w:eastAsia="zh-CN"/>
        </w:rPr>
        <w:t>第</w:t>
      </w:r>
      <w:r w:rsidRPr="0074453E">
        <w:rPr>
          <w:rFonts w:cstheme="majorBidi"/>
          <w:b/>
          <w:bCs/>
          <w:lang w:eastAsia="zh-CN"/>
        </w:rPr>
        <w:t>162</w:t>
      </w:r>
      <w:r w:rsidRPr="0074453E">
        <w:rPr>
          <w:rFonts w:cstheme="majorBidi"/>
          <w:lang w:eastAsia="zh-CN"/>
        </w:rPr>
        <w:t>号决议</w:t>
      </w:r>
      <w:r w:rsidRPr="00171EE0">
        <w:rPr>
          <w:rFonts w:cstheme="majorBidi"/>
          <w:b/>
          <w:bCs/>
          <w:lang w:eastAsia="zh-CN"/>
        </w:rPr>
        <w:t>（</w:t>
      </w:r>
      <w:r w:rsidRPr="0074453E">
        <w:rPr>
          <w:rFonts w:cstheme="majorBidi"/>
          <w:b/>
          <w:bCs/>
          <w:lang w:eastAsia="zh-CN"/>
        </w:rPr>
        <w:t>WRC-15</w:t>
      </w:r>
      <w:r w:rsidRPr="00171EE0">
        <w:rPr>
          <w:rFonts w:cstheme="majorBidi"/>
          <w:b/>
          <w:bCs/>
          <w:lang w:eastAsia="zh-CN"/>
        </w:rPr>
        <w:t>）</w:t>
      </w:r>
      <w:r w:rsidRPr="008E50BE">
        <w:rPr>
          <w:rFonts w:cstheme="majorBidi"/>
          <w:lang w:eastAsia="zh-CN"/>
        </w:rPr>
        <w:t>–</w:t>
      </w:r>
      <w:r>
        <w:rPr>
          <w:rFonts w:cstheme="majorBidi"/>
          <w:lang w:eastAsia="zh-CN"/>
        </w:rPr>
        <w:t xml:space="preserve"> </w:t>
      </w:r>
      <w:r w:rsidRPr="008E50BE">
        <w:rPr>
          <w:rFonts w:hint="eastAsia"/>
          <w:lang w:eastAsia="zh-CN"/>
        </w:rPr>
        <w:t>与</w:t>
      </w:r>
      <w:r w:rsidRPr="008E50BE">
        <w:rPr>
          <w:lang w:eastAsia="zh-CN"/>
        </w:rPr>
        <w:t>51.4-52.4 GHz</w:t>
      </w:r>
      <w:r w:rsidRPr="008E50BE">
        <w:rPr>
          <w:rFonts w:hint="eastAsia"/>
          <w:lang w:eastAsia="zh-CN"/>
        </w:rPr>
        <w:t>频段卫星固定业务（地对空）的频谱需求和可能做出新划分有关的研究</w:t>
      </w:r>
    </w:p>
    <w:p w14:paraId="3DDBA30B" w14:textId="77777777" w:rsidR="00713BA2" w:rsidRPr="00C62775" w:rsidRDefault="00713BA2" w:rsidP="00713BA2">
      <w:pPr>
        <w:pStyle w:val="Headingb"/>
        <w:rPr>
          <w:lang w:val="en-US" w:eastAsia="zh-CN"/>
        </w:rPr>
      </w:pPr>
      <w:r w:rsidRPr="0088387F">
        <w:rPr>
          <w:rFonts w:hint="eastAsia"/>
          <w:lang w:eastAsia="zh-CN"/>
        </w:rPr>
        <w:t>引言</w:t>
      </w:r>
    </w:p>
    <w:p w14:paraId="2E0AAA2C" w14:textId="759F3CC9" w:rsidR="00713BA2" w:rsidRDefault="00713BA2" w:rsidP="00713BA2">
      <w:pPr>
        <w:spacing w:afterLines="50" w:after="120"/>
        <w:ind w:firstLineChars="200" w:firstLine="480"/>
        <w:jc w:val="both"/>
        <w:rPr>
          <w:rFonts w:eastAsiaTheme="minorEastAsia"/>
          <w:lang w:eastAsia="zh-CN"/>
        </w:rPr>
      </w:pPr>
      <w:r>
        <w:rPr>
          <w:rFonts w:eastAsiaTheme="minorEastAsia" w:hint="eastAsia"/>
          <w:lang w:eastAsia="zh-CN"/>
        </w:rPr>
        <w:t>根据</w:t>
      </w:r>
      <w:r w:rsidRPr="00905028">
        <w:rPr>
          <w:rFonts w:eastAsiaTheme="minorEastAsia" w:hint="eastAsia"/>
          <w:lang w:eastAsia="zh-CN"/>
        </w:rPr>
        <w:t>第</w:t>
      </w:r>
      <w:r w:rsidRPr="00AB072D">
        <w:rPr>
          <w:rFonts w:eastAsiaTheme="minorEastAsia"/>
          <w:b/>
          <w:bCs/>
          <w:lang w:eastAsia="zh-CN"/>
        </w:rPr>
        <w:t>162</w:t>
      </w:r>
      <w:r w:rsidRPr="00905028">
        <w:rPr>
          <w:rFonts w:eastAsiaTheme="minorEastAsia" w:hint="eastAsia"/>
          <w:lang w:eastAsia="zh-CN"/>
        </w:rPr>
        <w:t>号决议</w:t>
      </w:r>
      <w:r w:rsidRPr="00AB072D">
        <w:rPr>
          <w:rFonts w:eastAsiaTheme="minorEastAsia" w:hint="eastAsia"/>
          <w:b/>
          <w:bCs/>
          <w:lang w:eastAsia="zh-CN"/>
        </w:rPr>
        <w:t>（</w:t>
      </w:r>
      <w:r w:rsidRPr="00AB072D">
        <w:rPr>
          <w:rFonts w:eastAsiaTheme="minorEastAsia"/>
          <w:b/>
          <w:bCs/>
          <w:lang w:eastAsia="zh-CN"/>
        </w:rPr>
        <w:t>WRC-15</w:t>
      </w:r>
      <w:r w:rsidRPr="00AB072D">
        <w:rPr>
          <w:rFonts w:eastAsiaTheme="minorEastAsia" w:hint="eastAsia"/>
          <w:b/>
          <w:bCs/>
          <w:lang w:eastAsia="zh-CN"/>
        </w:rPr>
        <w:t>）</w:t>
      </w:r>
      <w:r>
        <w:rPr>
          <w:rFonts w:eastAsiaTheme="minorEastAsia" w:hint="eastAsia"/>
          <w:lang w:eastAsia="zh-CN"/>
        </w:rPr>
        <w:t>要求，</w:t>
      </w:r>
      <w:r w:rsidRPr="00945654">
        <w:rPr>
          <w:rFonts w:eastAsiaTheme="minorEastAsia"/>
          <w:lang w:eastAsia="zh-CN"/>
        </w:rPr>
        <w:t>ITU-R</w:t>
      </w:r>
      <w:r>
        <w:rPr>
          <w:rFonts w:eastAsiaTheme="minorEastAsia" w:hint="eastAsia"/>
          <w:lang w:eastAsia="zh-CN"/>
        </w:rPr>
        <w:t>已完成并通过了卫星固定业务（</w:t>
      </w:r>
      <w:r>
        <w:rPr>
          <w:rFonts w:eastAsiaTheme="minorEastAsia" w:hint="eastAsia"/>
          <w:lang w:eastAsia="zh-CN"/>
        </w:rPr>
        <w:t>FSS</w:t>
      </w:r>
      <w:r>
        <w:rPr>
          <w:rFonts w:eastAsiaTheme="minorEastAsia" w:hint="eastAsia"/>
          <w:lang w:eastAsia="zh-CN"/>
        </w:rPr>
        <w:t>）发展需新增频谱需求研究，与现有业务共用和兼容研究</w:t>
      </w:r>
      <w:r>
        <w:rPr>
          <w:rFonts w:eastAsiaTheme="minorEastAsia"/>
          <w:lang w:eastAsia="zh-CN"/>
        </w:rPr>
        <w:t>，</w:t>
      </w:r>
      <w:r>
        <w:rPr>
          <w:rFonts w:eastAsiaTheme="minorEastAsia" w:hint="eastAsia"/>
          <w:lang w:eastAsia="zh-CN"/>
        </w:rPr>
        <w:t>以及可能采取的相关规则行动研究</w:t>
      </w:r>
      <w:r>
        <w:rPr>
          <w:rFonts w:eastAsiaTheme="minorEastAsia"/>
          <w:lang w:eastAsia="zh-CN"/>
        </w:rPr>
        <w:t>。</w:t>
      </w:r>
    </w:p>
    <w:p w14:paraId="6A2F3745" w14:textId="2C063CFD" w:rsidR="00713BA2" w:rsidRDefault="00713BA2" w:rsidP="00713BA2">
      <w:pPr>
        <w:spacing w:afterLines="50" w:after="120"/>
        <w:ind w:firstLineChars="200" w:firstLine="480"/>
        <w:jc w:val="both"/>
        <w:rPr>
          <w:rFonts w:eastAsiaTheme="minorEastAsia"/>
          <w:lang w:eastAsia="zh-CN"/>
        </w:rPr>
      </w:pPr>
      <w:r>
        <w:rPr>
          <w:rFonts w:eastAsiaTheme="minorEastAsia" w:hint="eastAsia"/>
          <w:lang w:eastAsia="zh-CN"/>
        </w:rPr>
        <w:t>FSS</w:t>
      </w:r>
      <w:r>
        <w:rPr>
          <w:rFonts w:eastAsiaTheme="minorEastAsia" w:hint="eastAsia"/>
          <w:lang w:eastAsia="zh-CN"/>
        </w:rPr>
        <w:t>频谱需求研究结果表明在</w:t>
      </w:r>
      <w:r w:rsidRPr="00A84971">
        <w:rPr>
          <w:rFonts w:eastAsiaTheme="minorEastAsia"/>
          <w:lang w:eastAsia="zh-CN"/>
        </w:rPr>
        <w:t>51.4-52.4 GHz</w:t>
      </w:r>
      <w:r>
        <w:rPr>
          <w:rFonts w:eastAsiaTheme="minorEastAsia" w:hint="eastAsia"/>
          <w:lang w:eastAsia="zh-CN"/>
        </w:rPr>
        <w:t>频段新增</w:t>
      </w:r>
      <w:r w:rsidRPr="00A84971">
        <w:rPr>
          <w:rFonts w:eastAsiaTheme="minorEastAsia"/>
          <w:lang w:eastAsia="zh-CN"/>
        </w:rPr>
        <w:t>1 GHz</w:t>
      </w:r>
      <w:r>
        <w:rPr>
          <w:rFonts w:eastAsiaTheme="minorEastAsia" w:hint="eastAsia"/>
          <w:lang w:eastAsia="zh-CN"/>
        </w:rPr>
        <w:t xml:space="preserve"> FSS</w:t>
      </w:r>
      <w:r>
        <w:rPr>
          <w:rFonts w:eastAsiaTheme="minorEastAsia" w:hint="eastAsia"/>
          <w:lang w:eastAsia="zh-CN"/>
        </w:rPr>
        <w:t>（地对空）划分的合理性。共用和兼容研究结果表明：通过相应隔离距离</w:t>
      </w:r>
      <w:r>
        <w:rPr>
          <w:rFonts w:eastAsiaTheme="minorEastAsia" w:hint="eastAsia"/>
          <w:lang w:eastAsia="zh-CN"/>
        </w:rPr>
        <w:t>FSS</w:t>
      </w:r>
      <w:r>
        <w:rPr>
          <w:rFonts w:eastAsiaTheme="minorEastAsia" w:hint="eastAsia"/>
          <w:lang w:eastAsia="zh-CN"/>
        </w:rPr>
        <w:t>与现有业务包括固定业务（</w:t>
      </w:r>
      <w:r>
        <w:rPr>
          <w:rFonts w:eastAsiaTheme="minorEastAsia" w:hint="eastAsia"/>
          <w:lang w:eastAsia="zh-CN"/>
        </w:rPr>
        <w:t>FS</w:t>
      </w:r>
      <w:r>
        <w:rPr>
          <w:rFonts w:eastAsiaTheme="minorEastAsia" w:hint="eastAsia"/>
          <w:lang w:eastAsia="zh-CN"/>
        </w:rPr>
        <w:t>）、移动业务（</w:t>
      </w:r>
      <w:r>
        <w:rPr>
          <w:rFonts w:eastAsiaTheme="minorEastAsia" w:hint="eastAsia"/>
          <w:lang w:eastAsia="zh-CN"/>
        </w:rPr>
        <w:t>MS</w:t>
      </w:r>
      <w:r>
        <w:rPr>
          <w:rFonts w:eastAsiaTheme="minorEastAsia" w:hint="eastAsia"/>
          <w:lang w:eastAsia="zh-CN"/>
        </w:rPr>
        <w:t>）（包括潜在</w:t>
      </w:r>
      <w:r w:rsidRPr="00FF5BE5">
        <w:rPr>
          <w:rFonts w:eastAsiaTheme="minorEastAsia" w:hint="eastAsia"/>
          <w:lang w:eastAsia="zh-CN"/>
        </w:rPr>
        <w:t>IMT-2020</w:t>
      </w:r>
      <w:r>
        <w:rPr>
          <w:rFonts w:eastAsiaTheme="minorEastAsia" w:hint="eastAsia"/>
          <w:lang w:eastAsia="zh-CN"/>
        </w:rPr>
        <w:t>应用）同频共用，以及与同频和邻频射电天文业务（</w:t>
      </w:r>
      <w:r>
        <w:rPr>
          <w:rFonts w:eastAsiaTheme="minorEastAsia" w:hint="eastAsia"/>
          <w:lang w:eastAsia="zh-CN"/>
        </w:rPr>
        <w:t>RAS</w:t>
      </w:r>
      <w:r>
        <w:rPr>
          <w:rFonts w:eastAsiaTheme="minorEastAsia" w:hint="eastAsia"/>
          <w:lang w:eastAsia="zh-CN"/>
        </w:rPr>
        <w:t>）兼容是可行的；通过修改《无线电规则》</w:t>
      </w:r>
      <w:r w:rsidRPr="00AB072D">
        <w:rPr>
          <w:rFonts w:eastAsiaTheme="minorEastAsia" w:hint="eastAsia"/>
          <w:b/>
          <w:bCs/>
          <w:lang w:eastAsia="zh-CN"/>
        </w:rPr>
        <w:t>750</w:t>
      </w:r>
      <w:r>
        <w:rPr>
          <w:rFonts w:eastAsiaTheme="minorEastAsia" w:hint="eastAsia"/>
          <w:lang w:eastAsia="zh-CN"/>
        </w:rPr>
        <w:t>号</w:t>
      </w:r>
      <w:r w:rsidRPr="00AB072D">
        <w:rPr>
          <w:rFonts w:eastAsiaTheme="minorEastAsia" w:hint="eastAsia"/>
          <w:b/>
          <w:bCs/>
          <w:lang w:eastAsia="zh-CN"/>
        </w:rPr>
        <w:t>（</w:t>
      </w:r>
      <w:r w:rsidRPr="00AB072D">
        <w:rPr>
          <w:rFonts w:eastAsiaTheme="minorEastAsia"/>
          <w:b/>
          <w:bCs/>
          <w:lang w:eastAsia="zh-CN"/>
        </w:rPr>
        <w:t>WRC-15</w:t>
      </w:r>
      <w:r w:rsidR="00AB072D" w:rsidRPr="00AB072D">
        <w:rPr>
          <w:rFonts w:eastAsiaTheme="minorEastAsia" w:hint="eastAsia"/>
          <w:b/>
          <w:bCs/>
          <w:lang w:eastAsia="zh-CN"/>
        </w:rPr>
        <w:t>，</w:t>
      </w:r>
      <w:r w:rsidRPr="00AB072D">
        <w:rPr>
          <w:rFonts w:eastAsiaTheme="minorEastAsia" w:hint="eastAsia"/>
          <w:b/>
          <w:bCs/>
          <w:lang w:eastAsia="zh-CN"/>
        </w:rPr>
        <w:t>修订版）</w:t>
      </w:r>
      <w:r>
        <w:rPr>
          <w:rFonts w:eastAsiaTheme="minorEastAsia" w:hint="eastAsia"/>
          <w:lang w:eastAsia="zh-CN"/>
        </w:rPr>
        <w:t>保护邻频段</w:t>
      </w:r>
      <w:r w:rsidRPr="00FF5BE5">
        <w:rPr>
          <w:rFonts w:eastAsiaTheme="minorEastAsia"/>
          <w:lang w:eastAsia="zh-CN"/>
        </w:rPr>
        <w:t>52.6</w:t>
      </w:r>
      <w:r>
        <w:rPr>
          <w:rFonts w:eastAsiaTheme="minorEastAsia"/>
          <w:lang w:eastAsia="zh-CN"/>
        </w:rPr>
        <w:noBreakHyphen/>
      </w:r>
      <w:r w:rsidRPr="00FF5BE5">
        <w:rPr>
          <w:rFonts w:eastAsiaTheme="minorEastAsia"/>
          <w:lang w:eastAsia="zh-CN"/>
        </w:rPr>
        <w:t>54.25 GHz</w:t>
      </w:r>
      <w:r>
        <w:rPr>
          <w:rFonts w:eastAsiaTheme="minorEastAsia" w:hint="eastAsia"/>
          <w:lang w:eastAsia="zh-CN"/>
        </w:rPr>
        <w:t>卫星地球探测（</w:t>
      </w:r>
      <w:r w:rsidRPr="00FF5BE5">
        <w:rPr>
          <w:rFonts w:eastAsiaTheme="minorEastAsia"/>
          <w:lang w:eastAsia="zh-CN"/>
        </w:rPr>
        <w:t>EESS</w:t>
      </w:r>
      <w:r>
        <w:rPr>
          <w:rFonts w:eastAsiaTheme="minorEastAsia"/>
          <w:lang w:eastAsia="zh-CN"/>
        </w:rPr>
        <w:t>）（</w:t>
      </w:r>
      <w:r>
        <w:rPr>
          <w:rFonts w:eastAsiaTheme="minorEastAsia" w:hint="eastAsia"/>
          <w:lang w:eastAsia="zh-CN"/>
        </w:rPr>
        <w:t>无源）也是可行的。</w:t>
      </w:r>
    </w:p>
    <w:p w14:paraId="30683160" w14:textId="33AB7A39" w:rsidR="00713BA2" w:rsidRPr="0001384A" w:rsidRDefault="00713BA2" w:rsidP="00713BA2">
      <w:pPr>
        <w:spacing w:afterLines="50" w:after="120"/>
        <w:ind w:firstLineChars="200" w:firstLine="480"/>
        <w:jc w:val="both"/>
        <w:rPr>
          <w:rFonts w:eastAsiaTheme="minorEastAsia"/>
          <w:lang w:eastAsia="zh-CN"/>
        </w:rPr>
      </w:pPr>
      <w:r>
        <w:rPr>
          <w:rFonts w:eastAsiaTheme="minorEastAsia" w:hint="eastAsia"/>
          <w:lang w:eastAsia="zh-CN"/>
        </w:rPr>
        <w:t>在</w:t>
      </w:r>
      <w:r w:rsidR="00BB1304" w:rsidRPr="00BB1304">
        <w:rPr>
          <w:rFonts w:eastAsiaTheme="minorEastAsia"/>
          <w:lang w:val="en-US" w:eastAsia="zh-CN"/>
        </w:rPr>
        <w:t>9.1 (9.1.9)</w:t>
      </w:r>
      <w:r w:rsidRPr="0001384A">
        <w:rPr>
          <w:rFonts w:eastAsiaTheme="minorEastAsia" w:hint="eastAsia"/>
          <w:lang w:eastAsia="zh-CN"/>
        </w:rPr>
        <w:t>议题</w:t>
      </w:r>
      <w:r w:rsidRPr="0001384A">
        <w:rPr>
          <w:rFonts w:eastAsiaTheme="minorEastAsia"/>
          <w:lang w:eastAsia="zh-CN"/>
        </w:rPr>
        <w:t>CPM</w:t>
      </w:r>
      <w:r w:rsidRPr="0001384A">
        <w:rPr>
          <w:rFonts w:eastAsiaTheme="minorEastAsia" w:hint="eastAsia"/>
          <w:lang w:eastAsia="zh-CN"/>
        </w:rPr>
        <w:t>报告中，给出了一个规则解决方案示例。该示例提出将在</w:t>
      </w:r>
      <w:r w:rsidRPr="0001384A">
        <w:rPr>
          <w:rFonts w:eastAsiaTheme="minorEastAsia"/>
          <w:lang w:eastAsia="zh-CN"/>
        </w:rPr>
        <w:t>51.4</w:t>
      </w:r>
      <w:r w:rsidRPr="0001384A">
        <w:rPr>
          <w:rFonts w:eastAsiaTheme="minorEastAsia"/>
          <w:lang w:eastAsia="zh-CN"/>
        </w:rPr>
        <w:noBreakHyphen/>
        <w:t>52.4</w:t>
      </w:r>
      <w:r w:rsidR="00C05A18" w:rsidRPr="0001384A">
        <w:rPr>
          <w:rFonts w:eastAsiaTheme="minorEastAsia"/>
          <w:lang w:eastAsia="zh-CN"/>
        </w:rPr>
        <w:t> </w:t>
      </w:r>
      <w:r w:rsidRPr="0001384A">
        <w:rPr>
          <w:rFonts w:eastAsiaTheme="minorEastAsia"/>
          <w:lang w:eastAsia="zh-CN"/>
        </w:rPr>
        <w:t>GHz</w:t>
      </w:r>
      <w:r w:rsidRPr="0001384A">
        <w:rPr>
          <w:rFonts w:eastAsiaTheme="minorEastAsia" w:hint="eastAsia"/>
          <w:lang w:eastAsia="zh-CN"/>
        </w:rPr>
        <w:t>频段为</w:t>
      </w:r>
      <w:r w:rsidRPr="0001384A">
        <w:rPr>
          <w:rFonts w:eastAsiaTheme="minorEastAsia"/>
          <w:lang w:eastAsia="zh-CN"/>
        </w:rPr>
        <w:t>FSS</w:t>
      </w:r>
      <w:r w:rsidRPr="0001384A">
        <w:rPr>
          <w:rFonts w:eastAsiaTheme="minorEastAsia" w:hint="eastAsia"/>
          <w:lang w:eastAsia="zh-CN"/>
        </w:rPr>
        <w:t>（地对空）增加主要业务划分，限于静止轨道</w:t>
      </w:r>
      <w:r w:rsidRPr="0001384A">
        <w:rPr>
          <w:rFonts w:eastAsiaTheme="minorEastAsia"/>
          <w:lang w:eastAsia="zh-CN"/>
        </w:rPr>
        <w:t>FSS</w:t>
      </w:r>
      <w:r w:rsidRPr="0001384A">
        <w:rPr>
          <w:rFonts w:eastAsiaTheme="minorEastAsia" w:hint="eastAsia"/>
          <w:lang w:eastAsia="zh-CN"/>
        </w:rPr>
        <w:t>网关链路使用，并提供了相应的规则考虑作为可能的规则解决方案，包括修改《无线电规则》第</w:t>
      </w:r>
      <w:r w:rsidRPr="0001384A">
        <w:rPr>
          <w:rFonts w:eastAsiaTheme="minorEastAsia"/>
          <w:b/>
          <w:bCs/>
          <w:lang w:eastAsia="zh-CN"/>
        </w:rPr>
        <w:t>5</w:t>
      </w:r>
      <w:r w:rsidRPr="0001384A">
        <w:rPr>
          <w:rFonts w:eastAsiaTheme="minorEastAsia" w:hint="eastAsia"/>
          <w:lang w:eastAsia="zh-CN"/>
        </w:rPr>
        <w:t>、</w:t>
      </w:r>
      <w:r w:rsidRPr="0001384A">
        <w:rPr>
          <w:rFonts w:eastAsiaTheme="minorEastAsia"/>
          <w:b/>
          <w:bCs/>
          <w:lang w:eastAsia="zh-CN"/>
        </w:rPr>
        <w:t>21</w:t>
      </w:r>
      <w:r w:rsidRPr="0001384A">
        <w:rPr>
          <w:rFonts w:eastAsiaTheme="minorEastAsia" w:hint="eastAsia"/>
          <w:lang w:eastAsia="zh-CN"/>
        </w:rPr>
        <w:t>条、附录</w:t>
      </w:r>
      <w:r w:rsidRPr="0001384A">
        <w:rPr>
          <w:rFonts w:eastAsiaTheme="minorEastAsia"/>
          <w:b/>
          <w:bCs/>
          <w:lang w:eastAsia="zh-CN"/>
        </w:rPr>
        <w:t>4</w:t>
      </w:r>
      <w:r w:rsidRPr="0001384A">
        <w:rPr>
          <w:rFonts w:eastAsiaTheme="minorEastAsia" w:hint="eastAsia"/>
          <w:lang w:eastAsia="zh-CN"/>
        </w:rPr>
        <w:t>、附录</w:t>
      </w:r>
      <w:r w:rsidRPr="0001384A">
        <w:rPr>
          <w:rFonts w:eastAsiaTheme="minorEastAsia"/>
          <w:b/>
          <w:bCs/>
          <w:lang w:eastAsia="zh-CN"/>
        </w:rPr>
        <w:t>7</w:t>
      </w:r>
      <w:r w:rsidRPr="0001384A">
        <w:rPr>
          <w:rFonts w:eastAsiaTheme="minorEastAsia" w:hint="eastAsia"/>
          <w:lang w:eastAsia="zh-CN"/>
        </w:rPr>
        <w:t>和决议</w:t>
      </w:r>
      <w:r w:rsidRPr="0001384A">
        <w:rPr>
          <w:rFonts w:eastAsiaTheme="minorEastAsia"/>
          <w:b/>
          <w:bCs/>
          <w:lang w:eastAsia="zh-CN"/>
        </w:rPr>
        <w:t>750</w:t>
      </w:r>
      <w:r w:rsidRPr="0001384A">
        <w:rPr>
          <w:rFonts w:eastAsiaTheme="minorEastAsia" w:hint="eastAsia"/>
          <w:b/>
          <w:bCs/>
          <w:lang w:eastAsia="zh-CN"/>
        </w:rPr>
        <w:t>（</w:t>
      </w:r>
      <w:r w:rsidRPr="0001384A">
        <w:rPr>
          <w:rFonts w:eastAsiaTheme="minorEastAsia"/>
          <w:b/>
          <w:bCs/>
          <w:lang w:eastAsia="zh-CN"/>
        </w:rPr>
        <w:t>WRC-15</w:t>
      </w:r>
      <w:r w:rsidR="0058623C" w:rsidRPr="0001384A">
        <w:rPr>
          <w:rFonts w:eastAsiaTheme="minorEastAsia" w:hint="eastAsia"/>
          <w:b/>
          <w:bCs/>
          <w:lang w:eastAsia="zh-CN"/>
        </w:rPr>
        <w:t>，</w:t>
      </w:r>
      <w:r w:rsidRPr="0001384A">
        <w:rPr>
          <w:rFonts w:eastAsiaTheme="minorEastAsia" w:hint="eastAsia"/>
          <w:b/>
          <w:bCs/>
          <w:lang w:eastAsia="zh-CN"/>
        </w:rPr>
        <w:t>修订版）</w:t>
      </w:r>
      <w:r w:rsidRPr="0001384A">
        <w:rPr>
          <w:rFonts w:eastAsiaTheme="minorEastAsia" w:hint="eastAsia"/>
          <w:lang w:eastAsia="zh-CN"/>
        </w:rPr>
        <w:t>。</w:t>
      </w:r>
    </w:p>
    <w:p w14:paraId="283B0B84" w14:textId="5FDF12DC" w:rsidR="00713BA2" w:rsidRPr="00025A3C" w:rsidRDefault="00713BA2" w:rsidP="00713BA2">
      <w:pPr>
        <w:spacing w:beforeLines="50"/>
        <w:ind w:firstLineChars="200" w:firstLine="480"/>
        <w:jc w:val="both"/>
        <w:rPr>
          <w:lang w:eastAsia="zh-CN"/>
        </w:rPr>
      </w:pPr>
      <w:r w:rsidRPr="0001384A">
        <w:rPr>
          <w:rFonts w:hint="eastAsia"/>
          <w:lang w:eastAsia="zh-CN"/>
        </w:rPr>
        <w:t>基于</w:t>
      </w:r>
      <w:r w:rsidRPr="0001384A">
        <w:rPr>
          <w:lang w:eastAsia="zh-CN"/>
        </w:rPr>
        <w:t>ITU-R</w:t>
      </w:r>
      <w:r w:rsidRPr="0001384A">
        <w:rPr>
          <w:rFonts w:hint="eastAsia"/>
          <w:lang w:eastAsia="zh-CN"/>
        </w:rPr>
        <w:t>关于</w:t>
      </w:r>
      <w:r w:rsidRPr="0001384A">
        <w:rPr>
          <w:lang w:eastAsia="zh-CN"/>
        </w:rPr>
        <w:t>WRC-1</w:t>
      </w:r>
      <w:r w:rsidRPr="0001384A">
        <w:rPr>
          <w:rFonts w:hint="eastAsia"/>
          <w:lang w:eastAsia="zh-CN"/>
        </w:rPr>
        <w:t>9</w:t>
      </w:r>
      <w:r w:rsidRPr="0001384A">
        <w:rPr>
          <w:rFonts w:hint="eastAsia"/>
          <w:lang w:eastAsia="zh-CN"/>
        </w:rPr>
        <w:t>议题</w:t>
      </w:r>
      <w:r w:rsidR="00BB1304" w:rsidRPr="0001384A">
        <w:rPr>
          <w:lang w:val="en-US" w:eastAsia="zh-CN"/>
        </w:rPr>
        <w:t>9.1 (9.1.9)</w:t>
      </w:r>
      <w:r w:rsidRPr="0001384A">
        <w:rPr>
          <w:rFonts w:hint="eastAsia"/>
          <w:lang w:eastAsia="zh-CN"/>
        </w:rPr>
        <w:t>的研究结果，中国</w:t>
      </w:r>
      <w:bookmarkStart w:id="7" w:name="OLE_LINK94"/>
      <w:bookmarkStart w:id="8" w:name="OLE_LINK93"/>
      <w:r w:rsidRPr="0001384A">
        <w:rPr>
          <w:rFonts w:hint="eastAsia"/>
          <w:lang w:eastAsia="zh-CN"/>
        </w:rPr>
        <w:t>支持在《无线电规则》</w:t>
      </w:r>
      <w:r w:rsidRPr="0001384A">
        <w:rPr>
          <w:lang w:eastAsia="zh-CN"/>
        </w:rPr>
        <w:t>51.4</w:t>
      </w:r>
      <w:r w:rsidRPr="0001384A">
        <w:rPr>
          <w:lang w:eastAsia="zh-CN"/>
        </w:rPr>
        <w:noBreakHyphen/>
        <w:t>52.4 GHz</w:t>
      </w:r>
      <w:r w:rsidRPr="0001384A">
        <w:rPr>
          <w:rFonts w:hint="eastAsia"/>
          <w:lang w:eastAsia="zh-CN"/>
        </w:rPr>
        <w:t>频段为用于静止卫星网络的</w:t>
      </w:r>
      <w:r w:rsidRPr="00713BA2">
        <w:rPr>
          <w:lang w:eastAsia="zh-CN"/>
        </w:rPr>
        <w:t>FSS</w:t>
      </w:r>
      <w:r w:rsidRPr="00713BA2">
        <w:rPr>
          <w:rFonts w:hint="eastAsia"/>
          <w:lang w:eastAsia="zh-CN"/>
        </w:rPr>
        <w:t>（地对空）新增主要业务划分</w:t>
      </w:r>
      <w:bookmarkEnd w:id="7"/>
      <w:bookmarkEnd w:id="8"/>
      <w:r w:rsidRPr="00713BA2">
        <w:rPr>
          <w:rFonts w:hint="eastAsia"/>
          <w:lang w:eastAsia="zh-CN"/>
        </w:rPr>
        <w:t>并保护现有划分业务；支持</w:t>
      </w:r>
      <w:r w:rsidRPr="00713BA2">
        <w:rPr>
          <w:lang w:eastAsia="zh-CN"/>
        </w:rPr>
        <w:t>CPM</w:t>
      </w:r>
      <w:r w:rsidRPr="00713BA2">
        <w:rPr>
          <w:rFonts w:asciiTheme="minorEastAsia" w:eastAsiaTheme="minorEastAsia" w:hAnsiTheme="minorEastAsia" w:hint="eastAsia"/>
          <w:lang w:eastAsia="zh-CN"/>
        </w:rPr>
        <w:t>报告</w:t>
      </w:r>
      <w:r w:rsidRPr="00713BA2">
        <w:rPr>
          <w:rFonts w:hint="eastAsia"/>
          <w:lang w:eastAsia="zh-CN"/>
        </w:rPr>
        <w:t>对</w:t>
      </w:r>
      <w:r w:rsidRPr="00713BA2">
        <w:rPr>
          <w:rFonts w:eastAsiaTheme="minorEastAsia" w:hint="eastAsia"/>
          <w:lang w:eastAsia="zh-CN"/>
        </w:rPr>
        <w:t>《无线电规则》第</w:t>
      </w:r>
      <w:r w:rsidRPr="004B1A8D">
        <w:rPr>
          <w:rFonts w:eastAsiaTheme="minorEastAsia"/>
          <w:b/>
          <w:bCs/>
          <w:lang w:eastAsia="zh-CN"/>
        </w:rPr>
        <w:t>5</w:t>
      </w:r>
      <w:r w:rsidRPr="00713BA2">
        <w:rPr>
          <w:rFonts w:eastAsiaTheme="minorEastAsia" w:hint="eastAsia"/>
          <w:lang w:eastAsia="zh-CN"/>
        </w:rPr>
        <w:t>、</w:t>
      </w:r>
      <w:r w:rsidRPr="004B1A8D">
        <w:rPr>
          <w:rFonts w:eastAsiaTheme="minorEastAsia"/>
          <w:b/>
          <w:bCs/>
          <w:lang w:eastAsia="zh-CN"/>
        </w:rPr>
        <w:t>21</w:t>
      </w:r>
      <w:r w:rsidRPr="00713BA2">
        <w:rPr>
          <w:rFonts w:eastAsiaTheme="minorEastAsia" w:hint="eastAsia"/>
          <w:lang w:eastAsia="zh-CN"/>
        </w:rPr>
        <w:t>条、附录</w:t>
      </w:r>
      <w:r w:rsidRPr="004B1A8D">
        <w:rPr>
          <w:rFonts w:eastAsiaTheme="minorEastAsia" w:hint="eastAsia"/>
          <w:b/>
          <w:bCs/>
          <w:lang w:eastAsia="zh-CN"/>
        </w:rPr>
        <w:t>4</w:t>
      </w:r>
      <w:r w:rsidRPr="00713BA2">
        <w:rPr>
          <w:rFonts w:eastAsiaTheme="minorEastAsia" w:hint="eastAsia"/>
          <w:lang w:eastAsia="zh-CN"/>
        </w:rPr>
        <w:t>、附录</w:t>
      </w:r>
      <w:r w:rsidRPr="004B1A8D">
        <w:rPr>
          <w:rFonts w:eastAsiaTheme="minorEastAsia"/>
          <w:b/>
          <w:bCs/>
          <w:lang w:eastAsia="zh-CN"/>
        </w:rPr>
        <w:t>7</w:t>
      </w:r>
      <w:r w:rsidRPr="00713BA2">
        <w:rPr>
          <w:rFonts w:eastAsiaTheme="minorEastAsia" w:hint="eastAsia"/>
          <w:lang w:eastAsia="zh-CN"/>
        </w:rPr>
        <w:t>和</w:t>
      </w:r>
      <w:r w:rsidRPr="004B1A8D">
        <w:rPr>
          <w:rFonts w:eastAsiaTheme="minorEastAsia"/>
          <w:b/>
          <w:bCs/>
          <w:lang w:eastAsia="zh-CN"/>
        </w:rPr>
        <w:t>750</w:t>
      </w:r>
      <w:r w:rsidRPr="00713BA2">
        <w:rPr>
          <w:rFonts w:eastAsiaTheme="minorEastAsia" w:hint="eastAsia"/>
          <w:lang w:eastAsia="zh-CN"/>
        </w:rPr>
        <w:t>号决议</w:t>
      </w:r>
      <w:r w:rsidRPr="004B1A8D">
        <w:rPr>
          <w:rFonts w:eastAsiaTheme="minorEastAsia" w:hint="eastAsia"/>
          <w:b/>
          <w:bCs/>
          <w:lang w:eastAsia="zh-CN"/>
        </w:rPr>
        <w:t>（</w:t>
      </w:r>
      <w:r w:rsidRPr="004B1A8D">
        <w:rPr>
          <w:rFonts w:eastAsiaTheme="minorEastAsia"/>
          <w:b/>
          <w:bCs/>
          <w:lang w:eastAsia="zh-CN"/>
        </w:rPr>
        <w:t>WRC-15</w:t>
      </w:r>
      <w:r w:rsidR="004B1A8D">
        <w:rPr>
          <w:rFonts w:eastAsiaTheme="minorEastAsia" w:hint="eastAsia"/>
          <w:b/>
          <w:bCs/>
          <w:lang w:eastAsia="zh-CN"/>
        </w:rPr>
        <w:t>，</w:t>
      </w:r>
      <w:r w:rsidRPr="004B1A8D">
        <w:rPr>
          <w:rFonts w:eastAsiaTheme="minorEastAsia" w:hint="eastAsia"/>
          <w:b/>
          <w:bCs/>
          <w:lang w:eastAsia="zh-CN"/>
        </w:rPr>
        <w:t>修订版）</w:t>
      </w:r>
      <w:r>
        <w:rPr>
          <w:rFonts w:eastAsiaTheme="minorEastAsia" w:hint="eastAsia"/>
          <w:lang w:eastAsia="zh-CN"/>
        </w:rPr>
        <w:t>的修改，以确保</w:t>
      </w:r>
      <w:r>
        <w:rPr>
          <w:rFonts w:eastAsiaTheme="minorEastAsia" w:hint="eastAsia"/>
          <w:lang w:eastAsia="zh-CN"/>
        </w:rPr>
        <w:t>FSS</w:t>
      </w:r>
      <w:r>
        <w:rPr>
          <w:rFonts w:eastAsiaTheme="minorEastAsia" w:hint="eastAsia"/>
          <w:lang w:eastAsia="zh-CN"/>
        </w:rPr>
        <w:t>与现有划分业务的共用和兼容，包括与相近频段</w:t>
      </w:r>
      <w:r>
        <w:rPr>
          <w:rFonts w:eastAsiaTheme="minorEastAsia" w:hint="eastAsia"/>
          <w:lang w:eastAsia="zh-CN"/>
        </w:rPr>
        <w:t>EESS</w:t>
      </w:r>
      <w:r>
        <w:rPr>
          <w:rFonts w:eastAsiaTheme="minorEastAsia" w:hint="eastAsia"/>
          <w:lang w:eastAsia="zh-CN"/>
        </w:rPr>
        <w:t>（无源）的兼容。</w:t>
      </w:r>
    </w:p>
    <w:p w14:paraId="04CDF5B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End w:id="6"/>
    </w:p>
    <w:p w14:paraId="62E16ADB" w14:textId="77777777" w:rsidR="00713BA2" w:rsidRPr="007E3C91" w:rsidRDefault="00713BA2" w:rsidP="00713BA2">
      <w:pPr>
        <w:pStyle w:val="Headingb"/>
        <w:rPr>
          <w:lang w:eastAsia="zh-CN"/>
        </w:rPr>
      </w:pPr>
      <w:r>
        <w:rPr>
          <w:rFonts w:hint="eastAsia"/>
          <w:lang w:eastAsia="zh-CN"/>
        </w:rPr>
        <w:lastRenderedPageBreak/>
        <w:t>提案</w:t>
      </w:r>
    </w:p>
    <w:p w14:paraId="6C5950CA" w14:textId="77777777" w:rsidR="00F56974" w:rsidRDefault="00362A48" w:rsidP="00F5697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397D3C43" w14:textId="77777777" w:rsidR="00F56974" w:rsidRDefault="00362A48" w:rsidP="00F56974">
      <w:pPr>
        <w:pStyle w:val="Arttitle"/>
        <w:rPr>
          <w:lang w:eastAsia="zh-CN"/>
        </w:rPr>
      </w:pPr>
      <w:bookmarkStart w:id="9" w:name="_Toc329768663"/>
      <w:bookmarkStart w:id="10" w:name="_Toc454286538"/>
      <w:r>
        <w:rPr>
          <w:rFonts w:hint="eastAsia"/>
          <w:lang w:eastAsia="zh-CN"/>
        </w:rPr>
        <w:t>频率划分</w:t>
      </w:r>
      <w:bookmarkEnd w:id="9"/>
      <w:bookmarkEnd w:id="10"/>
    </w:p>
    <w:p w14:paraId="147D98F4" w14:textId="77777777" w:rsidR="00F56974" w:rsidRDefault="00362A48"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1618E7A" w14:textId="77777777" w:rsidR="000C56DE" w:rsidRDefault="00362A48">
      <w:pPr>
        <w:pStyle w:val="Proposal"/>
      </w:pPr>
      <w:r>
        <w:t>MOD</w:t>
      </w:r>
      <w:r>
        <w:tab/>
        <w:t>CHN/28A21A9/1</w:t>
      </w:r>
      <w:r>
        <w:rPr>
          <w:vanish/>
          <w:color w:val="7F7F7F" w:themeColor="text1" w:themeTint="80"/>
          <w:vertAlign w:val="superscript"/>
        </w:rPr>
        <w:t>#50166</w:t>
      </w:r>
    </w:p>
    <w:p w14:paraId="06A39CE4" w14:textId="40389CC6" w:rsidR="0075199A" w:rsidRPr="00704BB7" w:rsidRDefault="00362A48" w:rsidP="0075199A">
      <w:pPr>
        <w:pStyle w:val="Note"/>
        <w:rPr>
          <w:lang w:eastAsia="zh-CN"/>
        </w:rPr>
      </w:pPr>
      <w:r w:rsidRPr="00704BB7">
        <w:rPr>
          <w:rStyle w:val="Artdef"/>
          <w:rFonts w:hint="eastAsia"/>
          <w:lang w:eastAsia="zh-CN"/>
        </w:rPr>
        <w:t>5.338A</w:t>
      </w:r>
      <w:r w:rsidRPr="00704BB7">
        <w:rPr>
          <w:rFonts w:hint="eastAsia"/>
          <w:lang w:eastAsia="zh-CN"/>
        </w:rPr>
        <w:tab/>
      </w:r>
      <w:r w:rsidRPr="00704BB7">
        <w:rPr>
          <w:rFonts w:hint="eastAsia"/>
          <w:lang w:eastAsia="zh-CN"/>
        </w:rPr>
        <w:t>在</w:t>
      </w:r>
      <w:r w:rsidRPr="00704BB7">
        <w:rPr>
          <w:rFonts w:hint="eastAsia"/>
          <w:lang w:eastAsia="zh-CN"/>
        </w:rPr>
        <w:t>1</w:t>
      </w:r>
      <w:r w:rsidRPr="00704BB7">
        <w:rPr>
          <w:lang w:eastAsia="zh-CN"/>
        </w:rPr>
        <w:t> </w:t>
      </w:r>
      <w:r w:rsidRPr="00704BB7">
        <w:rPr>
          <w:rFonts w:hint="eastAsia"/>
          <w:lang w:eastAsia="zh-CN"/>
        </w:rPr>
        <w:t>350-1</w:t>
      </w:r>
      <w:r w:rsidRPr="00704BB7">
        <w:rPr>
          <w:lang w:eastAsia="zh-CN"/>
        </w:rPr>
        <w:t> </w:t>
      </w:r>
      <w:r w:rsidRPr="00704BB7">
        <w:rPr>
          <w:rFonts w:hint="eastAsia"/>
          <w:lang w:eastAsia="zh-CN"/>
        </w:rPr>
        <w:t>400</w:t>
      </w:r>
      <w:r w:rsidRPr="00704BB7">
        <w:rPr>
          <w:lang w:eastAsia="zh-CN"/>
        </w:rPr>
        <w:t> </w:t>
      </w:r>
      <w:r w:rsidRPr="00704BB7">
        <w:rPr>
          <w:rFonts w:hint="eastAsia"/>
          <w:lang w:eastAsia="zh-CN"/>
        </w:rPr>
        <w:t>MHz</w:t>
      </w:r>
      <w:r w:rsidRPr="00704BB7">
        <w:rPr>
          <w:rFonts w:hint="eastAsia"/>
          <w:lang w:eastAsia="zh-CN"/>
        </w:rPr>
        <w:t>、</w:t>
      </w:r>
      <w:r w:rsidRPr="00704BB7">
        <w:rPr>
          <w:rFonts w:hint="eastAsia"/>
          <w:lang w:eastAsia="zh-CN"/>
        </w:rPr>
        <w:t>1</w:t>
      </w:r>
      <w:r w:rsidRPr="00704BB7">
        <w:rPr>
          <w:lang w:eastAsia="zh-CN"/>
        </w:rPr>
        <w:t> </w:t>
      </w:r>
      <w:r w:rsidRPr="00704BB7">
        <w:rPr>
          <w:rFonts w:hint="eastAsia"/>
          <w:lang w:eastAsia="zh-CN"/>
        </w:rPr>
        <w:t>427-1</w:t>
      </w:r>
      <w:r w:rsidRPr="00704BB7">
        <w:rPr>
          <w:lang w:eastAsia="zh-CN"/>
        </w:rPr>
        <w:t> </w:t>
      </w:r>
      <w:r w:rsidRPr="00704BB7">
        <w:rPr>
          <w:rFonts w:hint="eastAsia"/>
          <w:lang w:eastAsia="zh-CN"/>
        </w:rPr>
        <w:t>452</w:t>
      </w:r>
      <w:r w:rsidRPr="00704BB7">
        <w:rPr>
          <w:lang w:eastAsia="zh-CN"/>
        </w:rPr>
        <w:t> </w:t>
      </w:r>
      <w:r w:rsidRPr="00704BB7">
        <w:rPr>
          <w:rFonts w:hint="eastAsia"/>
          <w:lang w:eastAsia="zh-CN"/>
        </w:rPr>
        <w:t>MHz</w:t>
      </w:r>
      <w:r w:rsidRPr="00704BB7">
        <w:rPr>
          <w:rFonts w:hint="eastAsia"/>
          <w:lang w:eastAsia="zh-CN"/>
        </w:rPr>
        <w:t>、</w:t>
      </w:r>
      <w:r w:rsidRPr="00704BB7">
        <w:rPr>
          <w:rFonts w:hint="eastAsia"/>
          <w:lang w:eastAsia="zh-CN"/>
        </w:rPr>
        <w:t>22.55-23.55</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30-31.3</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49.7-50.2</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50.4-50.9</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51.4-</w:t>
      </w:r>
      <w:ins w:id="11" w:author="" w:date="2018-08-07T14:58:00Z">
        <w:r>
          <w:rPr>
            <w:lang w:eastAsia="zh-CN"/>
          </w:rPr>
          <w:t>52.4</w:t>
        </w:r>
      </w:ins>
      <w:ins w:id="12" w:author="LI, Ziqian" w:date="2019-10-19T14:05:00Z">
        <w:r w:rsidR="00DD2DEE">
          <w:rPr>
            <w:lang w:val="en-US" w:eastAsia="zh-CN"/>
          </w:rPr>
          <w:t> </w:t>
        </w:r>
      </w:ins>
      <w:ins w:id="13" w:author="" w:date="2018-08-07T14:58:00Z">
        <w:r>
          <w:rPr>
            <w:lang w:eastAsia="zh-CN"/>
          </w:rPr>
          <w:t>GHz</w:t>
        </w:r>
        <w:r>
          <w:rPr>
            <w:lang w:eastAsia="zh-CN"/>
          </w:rPr>
          <w:t>、</w:t>
        </w:r>
        <w:r>
          <w:rPr>
            <w:rFonts w:hint="eastAsia"/>
            <w:lang w:eastAsia="zh-CN"/>
          </w:rPr>
          <w:t>52.4</w:t>
        </w:r>
        <w:r>
          <w:rPr>
            <w:lang w:eastAsia="zh-CN"/>
          </w:rPr>
          <w:t>-</w:t>
        </w:r>
      </w:ins>
      <w:r w:rsidRPr="00704BB7">
        <w:rPr>
          <w:rFonts w:hint="eastAsia"/>
          <w:lang w:eastAsia="zh-CN"/>
        </w:rPr>
        <w:t>52.6</w:t>
      </w:r>
      <w:r w:rsidRPr="00704BB7">
        <w:rPr>
          <w:lang w:eastAsia="zh-CN"/>
        </w:rPr>
        <w:t> </w:t>
      </w:r>
      <w:r w:rsidRPr="00704BB7">
        <w:rPr>
          <w:rFonts w:hint="eastAsia"/>
          <w:lang w:eastAsia="zh-CN"/>
        </w:rPr>
        <w:t>GHz</w:t>
      </w:r>
      <w:r w:rsidRPr="00704BB7">
        <w:rPr>
          <w:rFonts w:hint="eastAsia"/>
          <w:lang w:eastAsia="zh-CN"/>
        </w:rPr>
        <w:t>、</w:t>
      </w:r>
      <w:r w:rsidRPr="00704BB7">
        <w:rPr>
          <w:lang w:eastAsia="zh-CN"/>
        </w:rPr>
        <w:t>81</w:t>
      </w:r>
      <w:r w:rsidRPr="00704BB7">
        <w:rPr>
          <w:rFonts w:hint="eastAsia"/>
          <w:lang w:eastAsia="zh-CN"/>
        </w:rPr>
        <w:t>-</w:t>
      </w:r>
      <w:r w:rsidRPr="00704BB7">
        <w:rPr>
          <w:lang w:eastAsia="zh-CN"/>
        </w:rPr>
        <w:t>86 GHz</w:t>
      </w:r>
      <w:r w:rsidRPr="00704BB7">
        <w:rPr>
          <w:rFonts w:hint="eastAsia"/>
          <w:lang w:eastAsia="zh-CN"/>
        </w:rPr>
        <w:t>和</w:t>
      </w:r>
      <w:r w:rsidRPr="00704BB7">
        <w:rPr>
          <w:lang w:eastAsia="zh-CN"/>
        </w:rPr>
        <w:t>92</w:t>
      </w:r>
      <w:r w:rsidRPr="00704BB7">
        <w:rPr>
          <w:rFonts w:hint="eastAsia"/>
          <w:lang w:eastAsia="zh-CN"/>
        </w:rPr>
        <w:t>-</w:t>
      </w:r>
      <w:r w:rsidRPr="00704BB7">
        <w:rPr>
          <w:lang w:eastAsia="zh-CN"/>
        </w:rPr>
        <w:t>94 GHz</w:t>
      </w:r>
      <w:r w:rsidRPr="00704BB7">
        <w:rPr>
          <w:rFonts w:hint="eastAsia"/>
          <w:lang w:eastAsia="zh-CN"/>
        </w:rPr>
        <w:t>频段，第</w:t>
      </w:r>
      <w:r w:rsidRPr="00704BB7">
        <w:rPr>
          <w:rFonts w:hint="eastAsia"/>
          <w:b/>
          <w:bCs/>
          <w:lang w:eastAsia="zh-CN"/>
        </w:rPr>
        <w:t>750</w:t>
      </w:r>
      <w:r w:rsidRPr="00704BB7">
        <w:rPr>
          <w:rFonts w:hint="eastAsia"/>
          <w:lang w:eastAsia="zh-CN"/>
        </w:rPr>
        <w:t>号决议</w:t>
      </w:r>
      <w:r w:rsidRPr="00704BB7">
        <w:rPr>
          <w:rFonts w:hint="eastAsia"/>
          <w:b/>
          <w:bCs/>
          <w:lang w:eastAsia="zh-CN"/>
        </w:rPr>
        <w:t>（</w:t>
      </w:r>
      <w:r w:rsidRPr="00704BB7">
        <w:rPr>
          <w:rFonts w:hint="eastAsia"/>
          <w:b/>
          <w:bCs/>
          <w:lang w:eastAsia="zh-CN"/>
        </w:rPr>
        <w:t>WRC-</w:t>
      </w:r>
      <w:del w:id="14" w:author="" w:date="2018-07-26T11:16:00Z">
        <w:r w:rsidRPr="00704BB7" w:rsidDel="00FB6E63">
          <w:rPr>
            <w:b/>
            <w:bCs/>
            <w:lang w:eastAsia="zh-CN"/>
          </w:rPr>
          <w:delText>15</w:delText>
        </w:r>
      </w:del>
      <w:ins w:id="15" w:author="" w:date="2018-07-26T11:16:00Z">
        <w:r>
          <w:rPr>
            <w:b/>
            <w:bCs/>
            <w:lang w:eastAsia="zh-CN"/>
          </w:rPr>
          <w:t>19</w:t>
        </w:r>
      </w:ins>
      <w:r w:rsidRPr="00704BB7">
        <w:rPr>
          <w:rFonts w:hint="eastAsia"/>
          <w:b/>
          <w:bCs/>
          <w:lang w:eastAsia="zh-CN"/>
        </w:rPr>
        <w:t>，修订版）</w:t>
      </w:r>
      <w:r w:rsidRPr="00704BB7">
        <w:rPr>
          <w:rFonts w:hint="eastAsia"/>
          <w:lang w:eastAsia="zh-CN"/>
        </w:rPr>
        <w:t>适用。</w:t>
      </w:r>
      <w:r w:rsidRPr="00704BB7">
        <w:rPr>
          <w:rFonts w:hint="eastAsia"/>
          <w:sz w:val="16"/>
          <w:szCs w:val="16"/>
          <w:lang w:eastAsia="zh-CN"/>
        </w:rPr>
        <w:t>（</w:t>
      </w:r>
      <w:r w:rsidRPr="00704BB7">
        <w:rPr>
          <w:sz w:val="16"/>
          <w:szCs w:val="16"/>
          <w:lang w:eastAsia="zh-CN"/>
        </w:rPr>
        <w:t>WRC-</w:t>
      </w:r>
      <w:del w:id="16" w:author="" w:date="2018-07-26T11:16:00Z">
        <w:r w:rsidRPr="00704BB7" w:rsidDel="00FB6E63">
          <w:rPr>
            <w:sz w:val="16"/>
            <w:szCs w:val="16"/>
            <w:lang w:eastAsia="zh-CN"/>
          </w:rPr>
          <w:delText>15</w:delText>
        </w:r>
      </w:del>
      <w:ins w:id="17" w:author="" w:date="2018-07-26T11:16:00Z">
        <w:r>
          <w:rPr>
            <w:sz w:val="16"/>
            <w:szCs w:val="16"/>
            <w:lang w:eastAsia="zh-CN"/>
          </w:rPr>
          <w:t>19</w:t>
        </w:r>
      </w:ins>
      <w:r w:rsidRPr="00704BB7">
        <w:rPr>
          <w:rFonts w:hint="eastAsia"/>
          <w:sz w:val="16"/>
          <w:szCs w:val="16"/>
          <w:lang w:eastAsia="zh-CN"/>
        </w:rPr>
        <w:t>）</w:t>
      </w:r>
    </w:p>
    <w:p w14:paraId="4DC67DA4" w14:textId="688DA8A0" w:rsidR="000C56DE" w:rsidRDefault="00362A48">
      <w:pPr>
        <w:pStyle w:val="Reasons"/>
        <w:rPr>
          <w:lang w:eastAsia="zh-CN"/>
        </w:rPr>
      </w:pPr>
      <w:r>
        <w:rPr>
          <w:b/>
          <w:lang w:eastAsia="zh-CN"/>
        </w:rPr>
        <w:t>理由：</w:t>
      </w:r>
      <w:r>
        <w:rPr>
          <w:lang w:eastAsia="zh-CN"/>
        </w:rPr>
        <w:tab/>
      </w:r>
      <w:r w:rsidR="006F4D81" w:rsidRPr="006F4D81">
        <w:rPr>
          <w:rFonts w:hint="eastAsia"/>
          <w:lang w:eastAsia="zh-CN"/>
        </w:rPr>
        <w:t>反映第</w:t>
      </w:r>
      <w:r w:rsidR="006F4D81" w:rsidRPr="006F4D81">
        <w:rPr>
          <w:rFonts w:hint="eastAsia"/>
          <w:b/>
          <w:bCs/>
          <w:lang w:eastAsia="zh-CN"/>
        </w:rPr>
        <w:t>750</w:t>
      </w:r>
      <w:r w:rsidR="006F4D81" w:rsidRPr="006F4D81">
        <w:rPr>
          <w:rFonts w:hint="eastAsia"/>
          <w:lang w:eastAsia="zh-CN"/>
        </w:rPr>
        <w:t>号</w:t>
      </w:r>
      <w:r w:rsidR="006F4D81" w:rsidRPr="00B03F3B">
        <w:rPr>
          <w:rFonts w:hint="eastAsia"/>
          <w:lang w:eastAsia="zh-CN"/>
        </w:rPr>
        <w:t>决议</w:t>
      </w:r>
      <w:r w:rsidR="006F4D81" w:rsidRPr="00B03F3B">
        <w:rPr>
          <w:rFonts w:hint="eastAsia"/>
          <w:b/>
          <w:bCs/>
          <w:lang w:eastAsia="zh-CN"/>
        </w:rPr>
        <w:t>（</w:t>
      </w:r>
      <w:r w:rsidR="006F4D81" w:rsidRPr="00B03F3B">
        <w:rPr>
          <w:rFonts w:hint="eastAsia"/>
          <w:b/>
          <w:bCs/>
          <w:lang w:eastAsia="zh-CN"/>
        </w:rPr>
        <w:t>WRC-</w:t>
      </w:r>
      <w:r w:rsidR="000042DD" w:rsidRPr="00B03F3B">
        <w:rPr>
          <w:rFonts w:hint="eastAsia"/>
          <w:b/>
          <w:bCs/>
          <w:lang w:eastAsia="zh-CN"/>
        </w:rPr>
        <w:t>15</w:t>
      </w:r>
      <w:r w:rsidR="006F4D81" w:rsidRPr="00B03F3B">
        <w:rPr>
          <w:rFonts w:hint="eastAsia"/>
          <w:b/>
          <w:bCs/>
          <w:lang w:eastAsia="zh-CN"/>
        </w:rPr>
        <w:t>，修订版</w:t>
      </w:r>
      <w:r w:rsidR="006F4D81" w:rsidRPr="006F4D81">
        <w:rPr>
          <w:rFonts w:hint="eastAsia"/>
          <w:b/>
          <w:bCs/>
          <w:lang w:eastAsia="zh-CN"/>
        </w:rPr>
        <w:t>）</w:t>
      </w:r>
      <w:r w:rsidR="006F4D81" w:rsidRPr="006F4D81">
        <w:rPr>
          <w:rFonts w:hint="eastAsia"/>
          <w:bCs/>
          <w:lang w:eastAsia="zh-CN"/>
        </w:rPr>
        <w:t>修订中建议的频段</w:t>
      </w:r>
      <w:r w:rsidR="006F4D81" w:rsidRPr="006F4D81">
        <w:rPr>
          <w:bCs/>
          <w:lang w:eastAsia="zh-CN"/>
        </w:rPr>
        <w:t>51.4-52.4GHz</w:t>
      </w:r>
      <w:r w:rsidR="006F4D81" w:rsidRPr="006F4D81">
        <w:rPr>
          <w:rFonts w:hint="eastAsia"/>
          <w:bCs/>
          <w:lang w:eastAsia="zh-CN"/>
        </w:rPr>
        <w:t>应用</w:t>
      </w:r>
      <w:r w:rsidR="006F4D81" w:rsidRPr="006F4D81">
        <w:rPr>
          <w:rFonts w:hint="eastAsia"/>
          <w:bCs/>
          <w:lang w:eastAsia="zh-CN"/>
        </w:rPr>
        <w:t>FSS</w:t>
      </w:r>
      <w:r w:rsidR="006F4D81" w:rsidRPr="006F4D81">
        <w:rPr>
          <w:rFonts w:hint="eastAsia"/>
          <w:bCs/>
          <w:lang w:eastAsia="zh-CN"/>
        </w:rPr>
        <w:t>地球站无用发射限值。</w:t>
      </w:r>
    </w:p>
    <w:p w14:paraId="52CED9DD" w14:textId="77777777" w:rsidR="000C56DE" w:rsidRDefault="00362A48">
      <w:pPr>
        <w:pStyle w:val="Proposal"/>
        <w:rPr>
          <w:lang w:eastAsia="zh-CN"/>
        </w:rPr>
      </w:pPr>
      <w:r>
        <w:rPr>
          <w:lang w:eastAsia="zh-CN"/>
        </w:rPr>
        <w:t>ADD</w:t>
      </w:r>
      <w:r>
        <w:rPr>
          <w:lang w:eastAsia="zh-CN"/>
        </w:rPr>
        <w:tab/>
        <w:t>CHN/28A21A9/2</w:t>
      </w:r>
      <w:r>
        <w:rPr>
          <w:vanish/>
          <w:color w:val="7F7F7F" w:themeColor="text1" w:themeTint="80"/>
          <w:vertAlign w:val="superscript"/>
          <w:lang w:eastAsia="zh-CN"/>
        </w:rPr>
        <w:t>#50167</w:t>
      </w:r>
    </w:p>
    <w:p w14:paraId="6488D298" w14:textId="1929967B" w:rsidR="0075199A" w:rsidRPr="000E144F" w:rsidRDefault="00362A48" w:rsidP="0075199A">
      <w:pPr>
        <w:pStyle w:val="Note"/>
        <w:rPr>
          <w:rStyle w:val="Artdef"/>
          <w:b w:val="0"/>
          <w:lang w:eastAsia="zh-CN"/>
        </w:rPr>
      </w:pPr>
      <w:r w:rsidRPr="00790584">
        <w:rPr>
          <w:rStyle w:val="Artdef"/>
          <w:lang w:eastAsia="zh-CN"/>
        </w:rPr>
        <w:t>5.A919</w:t>
      </w:r>
      <w:r w:rsidRPr="000E144F">
        <w:rPr>
          <w:rStyle w:val="Artdef"/>
          <w:lang w:eastAsia="zh-CN"/>
        </w:rPr>
        <w:tab/>
      </w:r>
      <w:r w:rsidRPr="00F200F4">
        <w:rPr>
          <w:rFonts w:hint="eastAsia"/>
          <w:lang w:val="en-US" w:eastAsia="zh-CN"/>
        </w:rPr>
        <w:t>卫星固定业务（地对空）</w:t>
      </w:r>
      <w:r>
        <w:rPr>
          <w:rFonts w:hint="eastAsia"/>
          <w:lang w:val="en-US" w:eastAsia="zh-CN"/>
        </w:rPr>
        <w:t>使用</w:t>
      </w:r>
      <w:r w:rsidRPr="00F200F4">
        <w:rPr>
          <w:rFonts w:hint="eastAsia"/>
          <w:lang w:val="en-US" w:eastAsia="zh-CN"/>
        </w:rPr>
        <w:t>51.4-52.4 GHz</w:t>
      </w:r>
      <w:r>
        <w:rPr>
          <w:rFonts w:hint="eastAsia"/>
          <w:lang w:val="en-US" w:eastAsia="zh-CN"/>
        </w:rPr>
        <w:t>频段仅限于对地静止卫星网络，</w:t>
      </w:r>
      <w:r w:rsidRPr="007D1C44">
        <w:rPr>
          <w:rFonts w:hint="eastAsia"/>
          <w:lang w:val="en-US" w:eastAsia="zh-CN"/>
        </w:rPr>
        <w:t>且卫星固定业务地球站的最小天线口径须为</w:t>
      </w:r>
      <w:r w:rsidRPr="007D1C44">
        <w:rPr>
          <w:rFonts w:hint="eastAsia"/>
          <w:lang w:val="en-US" w:eastAsia="zh-CN"/>
        </w:rPr>
        <w:t>4.5</w:t>
      </w:r>
      <w:r w:rsidRPr="007D1C44">
        <w:rPr>
          <w:rFonts w:hint="eastAsia"/>
          <w:lang w:val="en-US" w:eastAsia="zh-CN"/>
        </w:rPr>
        <w:t>米</w:t>
      </w:r>
      <w:r w:rsidRPr="00F200F4">
        <w:rPr>
          <w:rFonts w:hint="eastAsia"/>
          <w:lang w:val="en-US" w:eastAsia="zh-CN"/>
        </w:rPr>
        <w:t>。</w:t>
      </w:r>
      <w:r>
        <w:rPr>
          <w:rFonts w:hint="eastAsia"/>
          <w:sz w:val="16"/>
          <w:lang w:val="en-US" w:eastAsia="zh-CN"/>
        </w:rPr>
        <w:t>（</w:t>
      </w:r>
      <w:r w:rsidRPr="004E0601">
        <w:rPr>
          <w:sz w:val="16"/>
          <w:lang w:val="en-US" w:eastAsia="zh-CN"/>
        </w:rPr>
        <w:t>WRC</w:t>
      </w:r>
      <w:r w:rsidRPr="004E0601">
        <w:rPr>
          <w:sz w:val="16"/>
          <w:lang w:val="en-US" w:eastAsia="zh-CN"/>
        </w:rPr>
        <w:noBreakHyphen/>
      </w:r>
      <w:r>
        <w:rPr>
          <w:sz w:val="16"/>
          <w:lang w:val="en-US" w:eastAsia="zh-CN"/>
        </w:rPr>
        <w:t>19</w:t>
      </w:r>
      <w:r>
        <w:rPr>
          <w:rFonts w:hint="eastAsia"/>
          <w:sz w:val="16"/>
          <w:lang w:val="en-US" w:eastAsia="zh-CN"/>
        </w:rPr>
        <w:t>）</w:t>
      </w:r>
    </w:p>
    <w:p w14:paraId="7003ECDA" w14:textId="59AD699D" w:rsidR="000C56DE" w:rsidRDefault="00362A48">
      <w:pPr>
        <w:pStyle w:val="Reasons"/>
        <w:rPr>
          <w:lang w:eastAsia="zh-CN"/>
        </w:rPr>
      </w:pPr>
      <w:r>
        <w:rPr>
          <w:b/>
          <w:lang w:eastAsia="zh-CN"/>
        </w:rPr>
        <w:t>理由：</w:t>
      </w:r>
      <w:r>
        <w:rPr>
          <w:lang w:eastAsia="zh-CN"/>
        </w:rPr>
        <w:tab/>
      </w:r>
      <w:r w:rsidR="006F4D81" w:rsidRPr="006F4D81">
        <w:rPr>
          <w:rFonts w:hint="eastAsia"/>
          <w:lang w:eastAsia="zh-CN"/>
        </w:rPr>
        <w:t>新增划分限用于</w:t>
      </w:r>
      <w:r w:rsidR="006F4D81" w:rsidRPr="006F4D81">
        <w:rPr>
          <w:rFonts w:hint="eastAsia"/>
          <w:lang w:eastAsia="zh-CN"/>
        </w:rPr>
        <w:t>GSO FSS</w:t>
      </w:r>
      <w:r w:rsidR="006F4D81" w:rsidRPr="006F4D81">
        <w:rPr>
          <w:rFonts w:hint="eastAsia"/>
          <w:lang w:eastAsia="zh-CN"/>
        </w:rPr>
        <w:t>网络的网关链路操作。</w:t>
      </w:r>
    </w:p>
    <w:p w14:paraId="61A26D04" w14:textId="77777777" w:rsidR="000C56DE" w:rsidRDefault="00362A48">
      <w:pPr>
        <w:pStyle w:val="Proposal"/>
        <w:rPr>
          <w:lang w:eastAsia="zh-CN"/>
        </w:rPr>
      </w:pPr>
      <w:r>
        <w:rPr>
          <w:lang w:eastAsia="zh-CN"/>
        </w:rPr>
        <w:t>MOD</w:t>
      </w:r>
      <w:r>
        <w:rPr>
          <w:lang w:eastAsia="zh-CN"/>
        </w:rPr>
        <w:tab/>
        <w:t>CHN/28A21A9/3</w:t>
      </w:r>
      <w:r>
        <w:rPr>
          <w:vanish/>
          <w:color w:val="7F7F7F" w:themeColor="text1" w:themeTint="80"/>
          <w:vertAlign w:val="superscript"/>
          <w:lang w:eastAsia="zh-CN"/>
        </w:rPr>
        <w:t>#50165</w:t>
      </w:r>
    </w:p>
    <w:p w14:paraId="2F3D1C2E" w14:textId="77777777" w:rsidR="0075199A" w:rsidRDefault="00362A48" w:rsidP="0075199A">
      <w:pPr>
        <w:pStyle w:val="Tabletitle"/>
        <w:rPr>
          <w:lang w:eastAsia="zh-CN"/>
        </w:rPr>
      </w:pPr>
      <w:r>
        <w:rPr>
          <w:lang w:eastAsia="zh-CN"/>
        </w:rPr>
        <w:t>51.4-55.78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75199A" w:rsidRPr="00262C0D" w14:paraId="741B4394" w14:textId="77777777" w:rsidTr="006878C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66ECF80" w14:textId="77777777" w:rsidR="0075199A" w:rsidRPr="009B0B72" w:rsidRDefault="00362A48" w:rsidP="006878C0">
            <w:pPr>
              <w:pStyle w:val="Tablehead"/>
              <w:rPr>
                <w:highlight w:val="cyan"/>
              </w:rPr>
            </w:pPr>
            <w:r>
              <w:rPr>
                <w:rFonts w:hint="eastAsia"/>
              </w:rPr>
              <w:t>划分给以下业务</w:t>
            </w:r>
          </w:p>
        </w:tc>
      </w:tr>
      <w:tr w:rsidR="0075199A" w:rsidRPr="00262C0D" w14:paraId="76EC4C76" w14:textId="77777777" w:rsidTr="006878C0">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4FC7C0D" w14:textId="77777777" w:rsidR="0075199A" w:rsidRDefault="00362A48" w:rsidP="006878C0">
            <w:pPr>
              <w:pStyle w:val="Tablehead"/>
            </w:pPr>
            <w:r>
              <w:rPr>
                <w:rFonts w:hint="eastAsia"/>
              </w:rPr>
              <w:t>1</w:t>
            </w:r>
            <w:r>
              <w:rPr>
                <w:rFonts w:hint="eastAsia"/>
              </w:rPr>
              <w:t>区</w:t>
            </w:r>
          </w:p>
        </w:tc>
        <w:tc>
          <w:tcPr>
            <w:tcW w:w="3102" w:type="dxa"/>
            <w:tcBorders>
              <w:top w:val="single" w:sz="4" w:space="0" w:color="auto"/>
              <w:left w:val="single" w:sz="4" w:space="0" w:color="auto"/>
              <w:bottom w:val="single" w:sz="4" w:space="0" w:color="auto"/>
              <w:right w:val="single" w:sz="4" w:space="0" w:color="auto"/>
            </w:tcBorders>
            <w:hideMark/>
          </w:tcPr>
          <w:p w14:paraId="752FDF27" w14:textId="77777777" w:rsidR="0075199A" w:rsidRDefault="00362A48" w:rsidP="006878C0">
            <w:pPr>
              <w:pStyle w:val="Tablehead"/>
            </w:pPr>
            <w:r>
              <w:rPr>
                <w:rFonts w:hint="eastAsia"/>
              </w:rPr>
              <w:t>2</w:t>
            </w:r>
            <w:r>
              <w:rPr>
                <w:rFonts w:hint="eastAsia"/>
              </w:rPr>
              <w:t>区</w:t>
            </w:r>
          </w:p>
        </w:tc>
        <w:tc>
          <w:tcPr>
            <w:tcW w:w="3102" w:type="dxa"/>
            <w:tcBorders>
              <w:top w:val="single" w:sz="4" w:space="0" w:color="auto"/>
              <w:left w:val="single" w:sz="4" w:space="0" w:color="auto"/>
              <w:bottom w:val="single" w:sz="4" w:space="0" w:color="auto"/>
              <w:right w:val="single" w:sz="4" w:space="0" w:color="auto"/>
            </w:tcBorders>
            <w:hideMark/>
          </w:tcPr>
          <w:p w14:paraId="4890D29A" w14:textId="77777777" w:rsidR="0075199A" w:rsidRDefault="00362A48" w:rsidP="006878C0">
            <w:pPr>
              <w:pStyle w:val="Tablehead"/>
            </w:pPr>
            <w:r>
              <w:t>3</w:t>
            </w:r>
            <w:r>
              <w:rPr>
                <w:rFonts w:hint="eastAsia"/>
              </w:rPr>
              <w:t>区</w:t>
            </w:r>
          </w:p>
        </w:tc>
      </w:tr>
      <w:tr w:rsidR="0075199A" w:rsidRPr="004E0601" w14:paraId="7779F8AB" w14:textId="77777777" w:rsidTr="006878C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23E47FF" w14:textId="79356B47" w:rsidR="0075199A" w:rsidRPr="00C1294D" w:rsidRDefault="00362A48" w:rsidP="00CC4A59">
            <w:pPr>
              <w:pStyle w:val="TableTextS5"/>
              <w:tabs>
                <w:tab w:val="clear" w:pos="3119"/>
                <w:tab w:val="left" w:pos="2996"/>
              </w:tabs>
              <w:spacing w:before="50" w:after="50"/>
              <w:rPr>
                <w:color w:val="000000"/>
                <w:lang w:val="en-US" w:eastAsia="zh-CN"/>
              </w:rPr>
            </w:pPr>
            <w:r w:rsidRPr="00C1294D">
              <w:rPr>
                <w:rStyle w:val="Tablefreq"/>
                <w:lang w:val="en-US"/>
              </w:rPr>
              <w:t>51.4-</w:t>
            </w:r>
            <w:del w:id="18" w:author="" w:date="2018-07-08T23:28:00Z">
              <w:r w:rsidRPr="00C1294D" w:rsidDel="00BE05B9">
                <w:rPr>
                  <w:rStyle w:val="Tablefreq"/>
                  <w:lang w:val="en-US"/>
                </w:rPr>
                <w:delText>52.6</w:delText>
              </w:r>
            </w:del>
            <w:ins w:id="19" w:author="" w:date="2018-03-08T10:18:00Z">
              <w:r w:rsidRPr="00C1294D">
                <w:rPr>
                  <w:rStyle w:val="Tablefreq"/>
                  <w:lang w:val="en-US"/>
                </w:rPr>
                <w:t>52.4</w:t>
              </w:r>
            </w:ins>
            <w:r w:rsidRPr="00C1294D">
              <w:rPr>
                <w:color w:val="000000"/>
                <w:lang w:val="en-US"/>
              </w:rPr>
              <w:tab/>
            </w:r>
            <w:r w:rsidRPr="00BE0201">
              <w:rPr>
                <w:rStyle w:val="capS5"/>
              </w:rPr>
              <w:t>固定</w:t>
            </w:r>
            <w:del w:id="20" w:author="LI, Ziqian" w:date="2019-10-20T11:58:00Z">
              <w:r w:rsidRPr="00C1294D" w:rsidDel="00CC4A59">
                <w:rPr>
                  <w:color w:val="000000"/>
                  <w:lang w:val="en-US"/>
                </w:rPr>
                <w:delText xml:space="preserve">  </w:delText>
              </w:r>
            </w:del>
            <w:del w:id="21" w:author="" w:date="2018-02-24T22:43:00Z">
              <w:r w:rsidRPr="00C1294D" w:rsidDel="0014536B">
                <w:rPr>
                  <w:color w:val="000000"/>
                  <w:lang w:val="en-US"/>
                </w:rPr>
                <w:delText>5.338A</w:delText>
              </w:r>
            </w:del>
          </w:p>
          <w:p w14:paraId="0A5CE8AB" w14:textId="2C2DDDD0" w:rsidR="0075199A" w:rsidRDefault="00362A48" w:rsidP="00CC4A59">
            <w:pPr>
              <w:pStyle w:val="TableTextS5"/>
              <w:tabs>
                <w:tab w:val="clear" w:pos="3119"/>
                <w:tab w:val="left" w:pos="2996"/>
              </w:tabs>
              <w:spacing w:before="50" w:after="50"/>
              <w:ind w:leftChars="1243" w:left="2983"/>
              <w:rPr>
                <w:color w:val="000000"/>
                <w:lang w:val="en-US"/>
              </w:rPr>
            </w:pPr>
            <w:ins w:id="22" w:author="" w:date="2018-08-03T16:44:00Z">
              <w:r w:rsidRPr="00BB27FB">
                <w:rPr>
                  <w:rStyle w:val="capS5"/>
                </w:rPr>
                <w:t>卫星固定</w:t>
              </w:r>
              <w:r w:rsidRPr="00014535">
                <w:rPr>
                  <w:rStyle w:val="capS5"/>
                  <w:rFonts w:ascii="SimSun" w:hAnsi="SimSun"/>
                </w:rPr>
                <w:t>（地对空）</w:t>
              </w:r>
            </w:ins>
            <w:ins w:id="23" w:author="LI, Ziqian" w:date="2019-10-20T11:59:00Z">
              <w:r w:rsidR="00CC4A59" w:rsidRPr="00CC4A59">
                <w:rPr>
                  <w:rStyle w:val="Artref"/>
                  <w:lang w:val="en-US"/>
                  <w:rPrChange w:id="24" w:author="LI, Ziqian" w:date="2019-10-20T11:59:00Z">
                    <w:rPr>
                      <w:rStyle w:val="capS5"/>
                      <w:rFonts w:ascii="SimSun" w:hAnsi="SimSun" w:hint="eastAsia"/>
                    </w:rPr>
                  </w:rPrChange>
                </w:rPr>
                <w:t xml:space="preserve"> </w:t>
              </w:r>
            </w:ins>
            <w:ins w:id="25" w:author="" w:date="2017-08-24T16:11:00Z">
              <w:r w:rsidRPr="00CC4A59">
                <w:rPr>
                  <w:rStyle w:val="Artref"/>
                  <w:rPrChange w:id="26" w:author="LI, Ziqian" w:date="2019-10-20T11:59:00Z">
                    <w:rPr>
                      <w:color w:val="000000"/>
                      <w:lang w:val="en-US"/>
                    </w:rPr>
                  </w:rPrChange>
                </w:rPr>
                <w:t xml:space="preserve"> </w:t>
              </w:r>
            </w:ins>
            <w:ins w:id="27" w:author="" w:date="2018-01-30T18:22:00Z">
              <w:r w:rsidRPr="00C1294D">
                <w:rPr>
                  <w:rStyle w:val="Artref"/>
                  <w:lang w:val="en-US"/>
                </w:rPr>
                <w:t>ADD 5.</w:t>
              </w:r>
            </w:ins>
            <w:ins w:id="28" w:author="" w:date="2018-01-30T18:23:00Z">
              <w:r w:rsidRPr="00C1294D">
                <w:rPr>
                  <w:rStyle w:val="Artref"/>
                  <w:lang w:val="en-US"/>
                </w:rPr>
                <w:t>A919</w:t>
              </w:r>
            </w:ins>
          </w:p>
          <w:p w14:paraId="2956923C" w14:textId="67ECACFC" w:rsidR="0075199A" w:rsidRPr="00C1294D" w:rsidRDefault="00362A48" w:rsidP="00CC4A59">
            <w:pPr>
              <w:pStyle w:val="TableTextS5"/>
              <w:tabs>
                <w:tab w:val="clear" w:pos="3119"/>
                <w:tab w:val="left" w:pos="2996"/>
              </w:tabs>
              <w:spacing w:before="50" w:after="50"/>
              <w:rPr>
                <w:color w:val="000000"/>
                <w:lang w:val="en-US"/>
              </w:rPr>
            </w:pPr>
            <w:r w:rsidRPr="00C1294D">
              <w:rPr>
                <w:color w:val="000000"/>
                <w:lang w:val="en-US"/>
              </w:rPr>
              <w:tab/>
            </w:r>
            <w:r w:rsidRPr="00C1294D">
              <w:rPr>
                <w:color w:val="000000"/>
                <w:lang w:val="en-US"/>
              </w:rPr>
              <w:tab/>
            </w:r>
            <w:r w:rsidRPr="00BE0201">
              <w:rPr>
                <w:rStyle w:val="capS5"/>
              </w:rPr>
              <w:t>移动</w:t>
            </w:r>
          </w:p>
          <w:p w14:paraId="7934BE6B" w14:textId="7DB52213" w:rsidR="0075199A" w:rsidRPr="00C1294D" w:rsidRDefault="00362A48" w:rsidP="00CC4A59">
            <w:pPr>
              <w:pStyle w:val="TableTextS5"/>
              <w:tabs>
                <w:tab w:val="clear" w:pos="3119"/>
                <w:tab w:val="left" w:pos="2996"/>
              </w:tabs>
              <w:spacing w:before="50" w:after="50"/>
              <w:rPr>
                <w:color w:val="000000"/>
                <w:lang w:val="en-US"/>
              </w:rPr>
            </w:pPr>
            <w:r w:rsidRPr="00C1294D">
              <w:rPr>
                <w:color w:val="000000"/>
                <w:lang w:val="en-US"/>
              </w:rPr>
              <w:tab/>
            </w:r>
            <w:r w:rsidRPr="00C1294D">
              <w:rPr>
                <w:color w:val="000000"/>
                <w:lang w:val="en-US"/>
              </w:rPr>
              <w:tab/>
            </w:r>
            <w:r w:rsidRPr="00C1294D">
              <w:rPr>
                <w:rStyle w:val="Artref"/>
                <w:color w:val="000000"/>
                <w:lang w:val="en-US"/>
              </w:rPr>
              <w:t>5.547</w:t>
            </w:r>
            <w:r w:rsidRPr="00C1294D">
              <w:rPr>
                <w:color w:val="000000"/>
                <w:lang w:val="en-US"/>
              </w:rPr>
              <w:t xml:space="preserve">  </w:t>
            </w:r>
            <w:r w:rsidRPr="00C1294D">
              <w:rPr>
                <w:rStyle w:val="Artref"/>
                <w:color w:val="000000"/>
                <w:lang w:val="en-US"/>
              </w:rPr>
              <w:t>5.556</w:t>
            </w:r>
            <w:ins w:id="29" w:author="" w:date="2018-02-24T22:42:00Z">
              <w:r w:rsidRPr="00C1294D">
                <w:rPr>
                  <w:color w:val="000000"/>
                  <w:lang w:val="en-US" w:eastAsia="zh-CN"/>
                </w:rPr>
                <w:t xml:space="preserve"> </w:t>
              </w:r>
            </w:ins>
            <w:ins w:id="30" w:author="" w:date="2018-07-20T10:35:00Z">
              <w:r w:rsidRPr="00C1294D">
                <w:rPr>
                  <w:color w:val="000000"/>
                  <w:lang w:val="en-US" w:eastAsia="zh-CN"/>
                </w:rPr>
                <w:t xml:space="preserve"> </w:t>
              </w:r>
            </w:ins>
            <w:ins w:id="31" w:author="" w:date="2018-02-24T22:42:00Z">
              <w:r w:rsidRPr="00C1294D">
                <w:rPr>
                  <w:color w:val="000000"/>
                  <w:lang w:val="en-US" w:eastAsia="zh-CN"/>
                </w:rPr>
                <w:t xml:space="preserve">MOD </w:t>
              </w:r>
              <w:r w:rsidRPr="00C1294D">
                <w:rPr>
                  <w:rStyle w:val="Artref"/>
                </w:rPr>
                <w:t>5.338A</w:t>
              </w:r>
            </w:ins>
          </w:p>
        </w:tc>
      </w:tr>
      <w:tr w:rsidR="0075199A" w:rsidRPr="004E0601" w14:paraId="2B5620C6" w14:textId="77777777" w:rsidTr="006878C0">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1D45A43F" w14:textId="77777777" w:rsidR="0075199A" w:rsidRPr="00C1294D" w:rsidRDefault="00362A48" w:rsidP="00CC4A59">
            <w:pPr>
              <w:pStyle w:val="TableTextS5"/>
              <w:tabs>
                <w:tab w:val="clear" w:pos="3119"/>
                <w:tab w:val="left" w:pos="2996"/>
              </w:tabs>
              <w:spacing w:before="50" w:after="50"/>
              <w:rPr>
                <w:color w:val="000000"/>
                <w:lang w:val="en-US"/>
              </w:rPr>
            </w:pPr>
            <w:del w:id="32" w:author="" w:date="2018-07-10T11:38:00Z">
              <w:r w:rsidRPr="00C1294D" w:rsidDel="00172D42">
                <w:rPr>
                  <w:rStyle w:val="Tablefreq"/>
                  <w:lang w:val="en-US" w:eastAsia="zh-CN"/>
                </w:rPr>
                <w:delText>51.4</w:delText>
              </w:r>
            </w:del>
            <w:ins w:id="33" w:author="" w:date="2018-07-10T11:38:00Z">
              <w:r w:rsidRPr="00C1294D">
                <w:rPr>
                  <w:rStyle w:val="Tablefreq"/>
                  <w:lang w:val="en-US" w:eastAsia="zh-CN"/>
                </w:rPr>
                <w:t>52.4</w:t>
              </w:r>
            </w:ins>
            <w:r w:rsidRPr="00C1294D">
              <w:rPr>
                <w:rStyle w:val="Tablefreq"/>
                <w:lang w:val="en-US" w:eastAsia="zh-CN"/>
              </w:rPr>
              <w:t>-52.6</w:t>
            </w:r>
            <w:r w:rsidRPr="00C1294D">
              <w:rPr>
                <w:rStyle w:val="Tablefreq"/>
                <w:lang w:val="en-US" w:eastAsia="zh-CN"/>
              </w:rPr>
              <w:tab/>
            </w:r>
            <w:r w:rsidRPr="00BE0201">
              <w:rPr>
                <w:rStyle w:val="capS5"/>
              </w:rPr>
              <w:t>固定</w:t>
            </w:r>
            <w:r w:rsidRPr="00372B23">
              <w:t xml:space="preserve">  </w:t>
            </w:r>
            <w:ins w:id="34" w:author="" w:date="2018-07-11T17:07:00Z">
              <w:r w:rsidRPr="00C1294D">
                <w:rPr>
                  <w:color w:val="000000"/>
                  <w:lang w:val="en-US"/>
                </w:rPr>
                <w:t xml:space="preserve">MOD </w:t>
              </w:r>
            </w:ins>
            <w:r w:rsidRPr="00C1294D">
              <w:rPr>
                <w:rStyle w:val="Artref"/>
                <w:lang w:val="en-US"/>
              </w:rPr>
              <w:t>5.338A</w:t>
            </w:r>
          </w:p>
          <w:p w14:paraId="13BABC90" w14:textId="28E92DA3" w:rsidR="0075199A" w:rsidRPr="00C1294D" w:rsidRDefault="00362A48" w:rsidP="00CC4A59">
            <w:pPr>
              <w:pStyle w:val="TableTextS5"/>
              <w:tabs>
                <w:tab w:val="clear" w:pos="3119"/>
                <w:tab w:val="left" w:pos="2996"/>
              </w:tabs>
              <w:spacing w:before="50" w:after="50"/>
              <w:rPr>
                <w:color w:val="000000"/>
              </w:rPr>
            </w:pPr>
            <w:r w:rsidRPr="00C1294D">
              <w:rPr>
                <w:color w:val="000000"/>
              </w:rPr>
              <w:tab/>
            </w:r>
            <w:r w:rsidRPr="00C1294D">
              <w:rPr>
                <w:color w:val="000000"/>
              </w:rPr>
              <w:tab/>
            </w:r>
            <w:r w:rsidRPr="00BE0201">
              <w:rPr>
                <w:rStyle w:val="capS5"/>
              </w:rPr>
              <w:t>移动</w:t>
            </w:r>
          </w:p>
          <w:p w14:paraId="7DE09236" w14:textId="14888E13" w:rsidR="0075199A" w:rsidRPr="00C1294D" w:rsidRDefault="00362A48" w:rsidP="00CC4A59">
            <w:pPr>
              <w:pStyle w:val="TableTextS5"/>
              <w:tabs>
                <w:tab w:val="clear" w:pos="3119"/>
                <w:tab w:val="left" w:pos="2996"/>
              </w:tabs>
              <w:spacing w:before="50" w:after="50"/>
              <w:rPr>
                <w:rStyle w:val="Tablefreq"/>
                <w:lang w:val="en-US" w:eastAsia="zh-CN"/>
              </w:rPr>
            </w:pPr>
            <w:r w:rsidRPr="00C1294D">
              <w:rPr>
                <w:color w:val="000000"/>
              </w:rPr>
              <w:tab/>
            </w:r>
            <w:r w:rsidRPr="00C1294D">
              <w:rPr>
                <w:color w:val="000000"/>
              </w:rPr>
              <w:tab/>
            </w:r>
            <w:r w:rsidRPr="00C1294D">
              <w:rPr>
                <w:rStyle w:val="Artref"/>
                <w:color w:val="000000"/>
              </w:rPr>
              <w:t>5.547</w:t>
            </w:r>
            <w:r w:rsidRPr="00C1294D">
              <w:rPr>
                <w:color w:val="000000"/>
              </w:rPr>
              <w:t xml:space="preserve">  </w:t>
            </w:r>
            <w:r w:rsidRPr="00C1294D">
              <w:rPr>
                <w:rStyle w:val="Artref"/>
                <w:color w:val="000000"/>
              </w:rPr>
              <w:t>5.556</w:t>
            </w:r>
          </w:p>
        </w:tc>
      </w:tr>
    </w:tbl>
    <w:p w14:paraId="223408D9" w14:textId="77777777" w:rsidR="000C56DE" w:rsidRDefault="000C56DE"/>
    <w:p w14:paraId="41443A29" w14:textId="54B72A42" w:rsidR="000C56DE" w:rsidRDefault="00362A48">
      <w:pPr>
        <w:pStyle w:val="Reasons"/>
        <w:rPr>
          <w:lang w:eastAsia="zh-CN"/>
        </w:rPr>
      </w:pPr>
      <w:r>
        <w:rPr>
          <w:b/>
          <w:lang w:eastAsia="zh-CN"/>
        </w:rPr>
        <w:t>理由：</w:t>
      </w:r>
      <w:r>
        <w:rPr>
          <w:lang w:eastAsia="zh-CN"/>
        </w:rPr>
        <w:tab/>
      </w:r>
      <w:r w:rsidR="004627F3" w:rsidRPr="004627F3">
        <w:rPr>
          <w:rFonts w:hint="eastAsia"/>
          <w:lang w:eastAsia="zh-CN"/>
        </w:rPr>
        <w:t>根据</w:t>
      </w:r>
      <w:r w:rsidR="004627F3" w:rsidRPr="004627F3">
        <w:rPr>
          <w:b/>
          <w:bCs/>
          <w:lang w:eastAsia="zh-CN"/>
        </w:rPr>
        <w:t>16</w:t>
      </w:r>
      <w:r w:rsidR="004627F3" w:rsidRPr="004627F3">
        <w:rPr>
          <w:rFonts w:hint="eastAsia"/>
          <w:b/>
          <w:bCs/>
          <w:lang w:eastAsia="zh-CN"/>
        </w:rPr>
        <w:t>2</w:t>
      </w:r>
      <w:r w:rsidR="004627F3" w:rsidRPr="004627F3">
        <w:rPr>
          <w:rFonts w:hint="eastAsia"/>
          <w:b/>
          <w:bCs/>
          <w:lang w:eastAsia="zh-CN"/>
        </w:rPr>
        <w:t>号</w:t>
      </w:r>
      <w:r w:rsidR="004627F3" w:rsidRPr="004627F3">
        <w:rPr>
          <w:rFonts w:hint="eastAsia"/>
          <w:bCs/>
          <w:lang w:eastAsia="zh-CN"/>
        </w:rPr>
        <w:t>决议</w:t>
      </w:r>
      <w:r w:rsidR="004627F3">
        <w:rPr>
          <w:b/>
          <w:bCs/>
          <w:lang w:eastAsia="zh-CN"/>
        </w:rPr>
        <w:t>（</w:t>
      </w:r>
      <w:r w:rsidR="004627F3" w:rsidRPr="004627F3">
        <w:rPr>
          <w:b/>
          <w:bCs/>
          <w:lang w:eastAsia="zh-CN"/>
        </w:rPr>
        <w:t>WRC-1</w:t>
      </w:r>
      <w:r w:rsidR="004627F3" w:rsidRPr="004627F3">
        <w:rPr>
          <w:rFonts w:hint="eastAsia"/>
          <w:b/>
          <w:bCs/>
          <w:lang w:eastAsia="zh-CN"/>
        </w:rPr>
        <w:t>5</w:t>
      </w:r>
      <w:r w:rsidR="004627F3">
        <w:rPr>
          <w:b/>
          <w:bCs/>
          <w:lang w:eastAsia="zh-CN"/>
        </w:rPr>
        <w:t>）</w:t>
      </w:r>
      <w:r w:rsidR="004627F3" w:rsidRPr="004627F3">
        <w:rPr>
          <w:rFonts w:hint="eastAsia"/>
          <w:bCs/>
          <w:lang w:eastAsia="zh-CN"/>
        </w:rPr>
        <w:t>开展的频谱需求研究得出了新增</w:t>
      </w:r>
      <w:r w:rsidR="004627F3" w:rsidRPr="004627F3">
        <w:rPr>
          <w:rFonts w:hint="eastAsia"/>
          <w:bCs/>
          <w:lang w:eastAsia="zh-CN"/>
        </w:rPr>
        <w:t>1GHz FSS</w:t>
      </w:r>
      <w:r w:rsidR="004627F3" w:rsidRPr="004627F3">
        <w:rPr>
          <w:rFonts w:hint="eastAsia"/>
          <w:bCs/>
          <w:lang w:eastAsia="zh-CN"/>
        </w:rPr>
        <w:t>（地对空）频谱划分的合理性。</w:t>
      </w:r>
    </w:p>
    <w:p w14:paraId="7177FBC0" w14:textId="77777777" w:rsidR="00F56974" w:rsidRDefault="00362A48" w:rsidP="00F56974">
      <w:pPr>
        <w:pStyle w:val="ArtNo"/>
        <w:rPr>
          <w:lang w:eastAsia="zh-CN"/>
        </w:rPr>
      </w:pPr>
      <w:r>
        <w:rPr>
          <w:rFonts w:hint="eastAsia"/>
          <w:lang w:eastAsia="zh-CN"/>
        </w:rPr>
        <w:lastRenderedPageBreak/>
        <w:t>第</w:t>
      </w:r>
      <w:r w:rsidRPr="00AA3F4E">
        <w:rPr>
          <w:rStyle w:val="href"/>
          <w:rFonts w:hint="eastAsia"/>
          <w:lang w:eastAsia="zh-CN"/>
        </w:rPr>
        <w:t>21</w:t>
      </w:r>
      <w:r>
        <w:rPr>
          <w:rFonts w:hint="eastAsia"/>
          <w:lang w:eastAsia="zh-CN"/>
        </w:rPr>
        <w:t>条</w:t>
      </w:r>
    </w:p>
    <w:p w14:paraId="2301F22F" w14:textId="77777777" w:rsidR="00F56974" w:rsidRDefault="00362A48" w:rsidP="00F56974">
      <w:pPr>
        <w:pStyle w:val="Arttitle"/>
        <w:rPr>
          <w:lang w:eastAsia="zh-CN"/>
        </w:rPr>
      </w:pPr>
      <w:bookmarkStart w:id="35" w:name="_Toc329768702"/>
      <w:bookmarkStart w:id="36" w:name="_Toc454286577"/>
      <w:r>
        <w:rPr>
          <w:rFonts w:hint="eastAsia"/>
          <w:lang w:eastAsia="zh-CN"/>
        </w:rPr>
        <w:t>共用</w:t>
      </w:r>
      <w:r>
        <w:rPr>
          <w:rFonts w:hint="eastAsia"/>
          <w:lang w:eastAsia="zh-CN"/>
        </w:rPr>
        <w:t>1 GHz</w:t>
      </w:r>
      <w:r>
        <w:rPr>
          <w:rFonts w:hint="eastAsia"/>
          <w:lang w:eastAsia="zh-CN"/>
        </w:rPr>
        <w:t>以上频段的地面业务和空间业务</w:t>
      </w:r>
      <w:bookmarkEnd w:id="35"/>
      <w:bookmarkEnd w:id="36"/>
    </w:p>
    <w:p w14:paraId="1CB4AB40" w14:textId="77777777" w:rsidR="00F56974" w:rsidRDefault="00362A48" w:rsidP="00F56974">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地面电台的功率限值</w:t>
      </w:r>
    </w:p>
    <w:p w14:paraId="5A1A763D" w14:textId="77777777" w:rsidR="000C56DE" w:rsidRDefault="00362A48">
      <w:pPr>
        <w:pStyle w:val="Proposal"/>
      </w:pPr>
      <w:r>
        <w:t>MOD</w:t>
      </w:r>
      <w:r>
        <w:tab/>
        <w:t>CHN/28A21A9/4</w:t>
      </w:r>
      <w:r>
        <w:rPr>
          <w:vanish/>
          <w:color w:val="7F7F7F" w:themeColor="text1" w:themeTint="80"/>
          <w:vertAlign w:val="superscript"/>
        </w:rPr>
        <w:t>#50168</w:t>
      </w:r>
    </w:p>
    <w:p w14:paraId="4436E0A5" w14:textId="77777777" w:rsidR="0075199A" w:rsidRPr="00262C0D" w:rsidRDefault="00362A48" w:rsidP="0075199A">
      <w:pPr>
        <w:pStyle w:val="TableNo"/>
        <w:keepLines/>
        <w:spacing w:before="360"/>
        <w:ind w:firstLineChars="200" w:firstLine="400"/>
        <w:rPr>
          <w:rFonts w:ascii="Calibri" w:hAnsi="Calibri"/>
          <w:b/>
          <w:color w:val="800000"/>
          <w:sz w:val="22"/>
          <w:lang w:val="en-US"/>
        </w:rPr>
      </w:pPr>
      <w:r w:rsidRPr="002C58DA">
        <w:rPr>
          <w:rFonts w:hint="eastAsia"/>
          <w:lang w:eastAsia="zh-CN"/>
        </w:rPr>
        <w:t>表</w:t>
      </w:r>
      <w:r w:rsidRPr="002C58DA">
        <w:rPr>
          <w:rFonts w:hint="eastAsia"/>
          <w:b/>
          <w:bCs/>
          <w:lang w:eastAsia="zh-CN"/>
        </w:rPr>
        <w:t>21-2</w:t>
      </w:r>
      <w:r w:rsidRPr="002C58DA">
        <w:rPr>
          <w:rFonts w:hint="eastAsia"/>
          <w:sz w:val="16"/>
          <w:szCs w:val="16"/>
          <w:lang w:eastAsia="zh-CN"/>
        </w:rPr>
        <w:t>（</w:t>
      </w:r>
      <w:r w:rsidRPr="009408D1">
        <w:rPr>
          <w:sz w:val="16"/>
          <w:szCs w:val="16"/>
        </w:rPr>
        <w:t>WRC</w:t>
      </w:r>
      <w:r w:rsidRPr="009408D1">
        <w:rPr>
          <w:sz w:val="16"/>
          <w:szCs w:val="16"/>
        </w:rPr>
        <w:noBreakHyphen/>
      </w:r>
      <w:del w:id="37" w:author="" w:date="2018-07-30T09:32:00Z">
        <w:r w:rsidRPr="009408D1" w:rsidDel="00E26BE2">
          <w:rPr>
            <w:sz w:val="16"/>
            <w:szCs w:val="16"/>
          </w:rPr>
          <w:delText>15</w:delText>
        </w:r>
      </w:del>
      <w:ins w:id="38" w:author="" w:date="2018-07-30T09:32:00Z">
        <w:r w:rsidRPr="009408D1">
          <w:rPr>
            <w:sz w:val="16"/>
            <w:szCs w:val="16"/>
          </w:rPr>
          <w:t>19</w:t>
        </w:r>
      </w:ins>
      <w:r w:rsidRPr="002C58DA">
        <w:rPr>
          <w:rFonts w:hint="eastAsia"/>
          <w:sz w:val="16"/>
          <w:szCs w:val="16"/>
          <w:lang w:eastAsia="zh-CN"/>
        </w:rPr>
        <w:t>，修订版）</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75199A" w:rsidRPr="00445416" w14:paraId="7E961392" w14:textId="77777777" w:rsidTr="006878C0">
        <w:trPr>
          <w:cantSplit/>
          <w:trHeight w:val="20"/>
          <w:jc w:val="center"/>
        </w:trPr>
        <w:tc>
          <w:tcPr>
            <w:tcW w:w="4359" w:type="dxa"/>
            <w:tcBorders>
              <w:top w:val="single" w:sz="4" w:space="0" w:color="auto"/>
              <w:left w:val="single" w:sz="4" w:space="0" w:color="auto"/>
              <w:bottom w:val="single" w:sz="4" w:space="0" w:color="auto"/>
              <w:right w:val="single" w:sz="4" w:space="0" w:color="auto"/>
            </w:tcBorders>
            <w:hideMark/>
          </w:tcPr>
          <w:p w14:paraId="0854F5A8" w14:textId="77777777" w:rsidR="0075199A" w:rsidRDefault="00362A48" w:rsidP="006878C0">
            <w:pPr>
              <w:pStyle w:val="Tablehead"/>
              <w:keepLines/>
              <w:rPr>
                <w:lang w:eastAsia="zh-CN"/>
              </w:rPr>
            </w:pPr>
            <w:r>
              <w:rPr>
                <w:rFonts w:hint="eastAsia"/>
                <w:lang w:eastAsia="zh-CN"/>
              </w:rPr>
              <w:t>频段</w:t>
            </w:r>
          </w:p>
        </w:tc>
        <w:tc>
          <w:tcPr>
            <w:tcW w:w="2905" w:type="dxa"/>
            <w:tcBorders>
              <w:top w:val="single" w:sz="4" w:space="0" w:color="auto"/>
              <w:left w:val="single" w:sz="4" w:space="0" w:color="auto"/>
              <w:bottom w:val="single" w:sz="4" w:space="0" w:color="auto"/>
              <w:right w:val="single" w:sz="4" w:space="0" w:color="auto"/>
            </w:tcBorders>
            <w:hideMark/>
          </w:tcPr>
          <w:p w14:paraId="3E60EE18" w14:textId="77777777" w:rsidR="0075199A" w:rsidRDefault="00362A48" w:rsidP="006878C0">
            <w:pPr>
              <w:pStyle w:val="Tablehead"/>
              <w:keepLines/>
              <w:rPr>
                <w:lang w:eastAsia="zh-CN"/>
              </w:rPr>
            </w:pPr>
            <w:r>
              <w:rPr>
                <w:rFonts w:hint="eastAsia"/>
                <w:lang w:eastAsia="zh-CN"/>
              </w:rPr>
              <w:t>业务</w:t>
            </w:r>
          </w:p>
        </w:tc>
        <w:tc>
          <w:tcPr>
            <w:tcW w:w="2035" w:type="dxa"/>
            <w:tcBorders>
              <w:top w:val="single" w:sz="4" w:space="0" w:color="auto"/>
              <w:left w:val="single" w:sz="4" w:space="0" w:color="auto"/>
              <w:bottom w:val="single" w:sz="4" w:space="0" w:color="auto"/>
              <w:right w:val="single" w:sz="4" w:space="0" w:color="auto"/>
            </w:tcBorders>
            <w:hideMark/>
          </w:tcPr>
          <w:p w14:paraId="279AF42C" w14:textId="77777777" w:rsidR="0075199A" w:rsidRDefault="00362A48" w:rsidP="006878C0">
            <w:pPr>
              <w:pStyle w:val="Tablehead"/>
              <w:keepLines/>
              <w:rPr>
                <w:lang w:eastAsia="zh-CN"/>
              </w:rPr>
            </w:pPr>
            <w:r>
              <w:rPr>
                <w:rFonts w:hint="eastAsia"/>
                <w:lang w:eastAsia="zh-CN"/>
              </w:rPr>
              <w:t>规定限值的条款</w:t>
            </w:r>
          </w:p>
        </w:tc>
      </w:tr>
      <w:tr w:rsidR="0075199A" w:rsidRPr="007B198E" w14:paraId="00AAC7E5" w14:textId="77777777" w:rsidTr="006878C0">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5E79D534" w14:textId="77777777" w:rsidR="0075199A" w:rsidRPr="0006503B" w:rsidRDefault="00362A48" w:rsidP="006878C0">
            <w:pPr>
              <w:pStyle w:val="Tabletext"/>
              <w:keepNext/>
              <w:keepLines/>
              <w:rPr>
                <w:lang w:val="en-US"/>
              </w:rPr>
            </w:pPr>
            <w:r w:rsidRPr="0006503B">
              <w:rPr>
                <w:lang w:val="en-US"/>
              </w:rPr>
              <w:t>…</w:t>
            </w:r>
          </w:p>
        </w:tc>
        <w:tc>
          <w:tcPr>
            <w:tcW w:w="2905" w:type="dxa"/>
            <w:tcBorders>
              <w:top w:val="single" w:sz="4" w:space="0" w:color="auto"/>
              <w:left w:val="single" w:sz="6" w:space="0" w:color="auto"/>
              <w:bottom w:val="single" w:sz="4" w:space="0" w:color="auto"/>
              <w:right w:val="single" w:sz="6" w:space="0" w:color="auto"/>
            </w:tcBorders>
            <w:hideMark/>
          </w:tcPr>
          <w:p w14:paraId="02F50DD3" w14:textId="77777777" w:rsidR="0075199A" w:rsidRPr="0006503B" w:rsidRDefault="00362A48" w:rsidP="006878C0">
            <w:pPr>
              <w:pStyle w:val="Tabletext"/>
              <w:keepNext/>
              <w:keepLines/>
              <w:rPr>
                <w:lang w:val="en-US"/>
              </w:rPr>
            </w:pPr>
            <w:r w:rsidRPr="0006503B">
              <w:rPr>
                <w:lang w:val="en-US"/>
              </w:rPr>
              <w:t>…</w:t>
            </w:r>
          </w:p>
        </w:tc>
        <w:tc>
          <w:tcPr>
            <w:tcW w:w="2035" w:type="dxa"/>
            <w:tcBorders>
              <w:top w:val="single" w:sz="4" w:space="0" w:color="auto"/>
              <w:left w:val="single" w:sz="6" w:space="0" w:color="auto"/>
              <w:bottom w:val="single" w:sz="4" w:space="0" w:color="auto"/>
              <w:right w:val="single" w:sz="6" w:space="0" w:color="auto"/>
            </w:tcBorders>
            <w:hideMark/>
          </w:tcPr>
          <w:p w14:paraId="0E201AA4" w14:textId="77777777" w:rsidR="0075199A" w:rsidRPr="0006503B" w:rsidRDefault="00362A48" w:rsidP="006878C0">
            <w:pPr>
              <w:pStyle w:val="Tabletext"/>
              <w:keepNext/>
              <w:keepLines/>
              <w:rPr>
                <w:b/>
                <w:bCs/>
                <w:lang w:val="en-US"/>
              </w:rPr>
            </w:pPr>
            <w:r w:rsidRPr="0006503B">
              <w:rPr>
                <w:rStyle w:val="ArtrefBold1"/>
                <w:lang w:val="en-US"/>
              </w:rPr>
              <w:t>…</w:t>
            </w:r>
          </w:p>
        </w:tc>
      </w:tr>
      <w:tr w:rsidR="0075199A" w:rsidRPr="007B198E" w14:paraId="6B8E0296" w14:textId="77777777" w:rsidTr="006878C0">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32C35D28" w14:textId="77777777" w:rsidR="0075199A" w:rsidRPr="009B0B72" w:rsidRDefault="00362A48" w:rsidP="006878C0">
            <w:pPr>
              <w:pStyle w:val="Tabletext"/>
              <w:keepNext/>
              <w:keepLines/>
              <w:rPr>
                <w:highlight w:val="cyan"/>
                <w:lang w:val="en-US"/>
              </w:rPr>
            </w:pPr>
            <w:r>
              <w:rPr>
                <w:rFonts w:hint="eastAsia"/>
                <w:lang w:eastAsia="zh-CN"/>
              </w:rPr>
              <w:t>10.7-11.7 GHz</w:t>
            </w:r>
            <w:r w:rsidRPr="008B7AF6">
              <w:rPr>
                <w:rStyle w:val="FootnoteReference"/>
                <w:sz w:val="16"/>
                <w:szCs w:val="16"/>
                <w:lang w:eastAsia="zh-CN"/>
              </w:rPr>
              <w:t>5</w:t>
            </w:r>
            <w:r>
              <w:rPr>
                <w:rFonts w:hint="eastAsia"/>
                <w:lang w:eastAsia="zh-CN"/>
              </w:rPr>
              <w:t>（</w:t>
            </w:r>
            <w:r>
              <w:rPr>
                <w:rFonts w:hint="eastAsia"/>
                <w:lang w:eastAsia="zh-CN"/>
              </w:rPr>
              <w:t>1</w:t>
            </w:r>
            <w:r>
              <w:rPr>
                <w:rFonts w:hint="eastAsia"/>
                <w:lang w:eastAsia="zh-CN"/>
              </w:rPr>
              <w:t>区）</w:t>
            </w:r>
            <w:r>
              <w:rPr>
                <w:lang w:eastAsia="zh-CN"/>
              </w:rPr>
              <w:br/>
            </w:r>
            <w:r>
              <w:rPr>
                <w:rFonts w:hint="eastAsia"/>
                <w:lang w:eastAsia="zh-CN"/>
              </w:rPr>
              <w:t>12.5-12.75 GHz</w:t>
            </w:r>
            <w:r w:rsidRPr="008B7AF6">
              <w:rPr>
                <w:rStyle w:val="FootnoteReference"/>
                <w:rFonts w:hint="eastAsia"/>
                <w:sz w:val="16"/>
                <w:szCs w:val="16"/>
                <w:lang w:eastAsia="zh-CN"/>
              </w:rPr>
              <w:t>5</w:t>
            </w:r>
            <w:r>
              <w:rPr>
                <w:rFonts w:hint="eastAsia"/>
                <w:lang w:eastAsia="zh-CN"/>
              </w:rPr>
              <w:t>（</w:t>
            </w:r>
            <w:r w:rsidRPr="005E776F">
              <w:rPr>
                <w:rFonts w:hint="eastAsia"/>
                <w:lang w:eastAsia="zh-CN"/>
              </w:rPr>
              <w:t>第</w:t>
            </w:r>
            <w:r w:rsidRPr="003917D7">
              <w:rPr>
                <w:rFonts w:hint="eastAsia"/>
                <w:b/>
                <w:bCs/>
                <w:lang w:eastAsia="zh-CN"/>
              </w:rPr>
              <w:t>5</w:t>
            </w:r>
            <w:r w:rsidRPr="003917D7">
              <w:rPr>
                <w:rFonts w:hint="eastAsia"/>
                <w:b/>
                <w:bCs/>
              </w:rPr>
              <w:t>.494</w:t>
            </w:r>
            <w:r w:rsidRPr="005E776F">
              <w:rPr>
                <w:rFonts w:hint="eastAsia"/>
              </w:rPr>
              <w:t>和</w:t>
            </w:r>
            <w:r w:rsidRPr="003917D7">
              <w:rPr>
                <w:rFonts w:hint="eastAsia"/>
                <w:b/>
                <w:bCs/>
              </w:rPr>
              <w:t>5.496</w:t>
            </w:r>
            <w:r w:rsidRPr="005E776F">
              <w:rPr>
                <w:rFonts w:hint="eastAsia"/>
              </w:rPr>
              <w:t>款）</w:t>
            </w:r>
            <w:r w:rsidRPr="005E776F">
              <w:rPr>
                <w:lang w:eastAsia="zh-CN"/>
              </w:rPr>
              <w:br/>
            </w:r>
            <w:r w:rsidRPr="005E776F">
              <w:rPr>
                <w:rFonts w:hint="eastAsia"/>
              </w:rPr>
              <w:t>12.7-12.75 GHz</w:t>
            </w:r>
            <w:r w:rsidRPr="008B7AF6">
              <w:rPr>
                <w:rStyle w:val="FootnoteReference"/>
                <w:rFonts w:hint="eastAsia"/>
                <w:sz w:val="16"/>
                <w:szCs w:val="16"/>
              </w:rPr>
              <w:t>5</w:t>
            </w:r>
            <w:r w:rsidRPr="005E776F">
              <w:rPr>
                <w:rFonts w:hint="eastAsia"/>
              </w:rPr>
              <w:t>（</w:t>
            </w:r>
            <w:r w:rsidRPr="005E776F">
              <w:rPr>
                <w:rFonts w:hint="eastAsia"/>
              </w:rPr>
              <w:t>2</w:t>
            </w:r>
            <w:r w:rsidRPr="005E776F">
              <w:rPr>
                <w:rFonts w:hint="eastAsia"/>
              </w:rPr>
              <w:t>区）</w:t>
            </w:r>
            <w:r w:rsidRPr="005E776F">
              <w:rPr>
                <w:lang w:eastAsia="zh-CN"/>
              </w:rPr>
              <w:br/>
            </w:r>
            <w:r w:rsidRPr="005E776F">
              <w:t>12.75-13.25 GHz</w:t>
            </w:r>
            <w:r w:rsidRPr="005E776F">
              <w:rPr>
                <w:rFonts w:hint="eastAsia"/>
                <w:lang w:eastAsia="zh-CN"/>
              </w:rPr>
              <w:br/>
            </w:r>
            <w:r w:rsidRPr="005E776F">
              <w:rPr>
                <w:rFonts w:hint="eastAsia"/>
              </w:rPr>
              <w:t>13.75-14 GHz</w:t>
            </w:r>
            <w:r w:rsidRPr="005E776F">
              <w:rPr>
                <w:rFonts w:hint="eastAsia"/>
              </w:rPr>
              <w:t>（第</w:t>
            </w:r>
            <w:r w:rsidRPr="003917D7">
              <w:rPr>
                <w:rFonts w:hint="eastAsia"/>
                <w:b/>
                <w:bCs/>
              </w:rPr>
              <w:t>5.499</w:t>
            </w:r>
            <w:r w:rsidRPr="005E776F">
              <w:rPr>
                <w:rFonts w:hint="eastAsia"/>
              </w:rPr>
              <w:t>和</w:t>
            </w:r>
            <w:r w:rsidRPr="003917D7">
              <w:rPr>
                <w:rFonts w:hint="eastAsia"/>
                <w:b/>
                <w:bCs/>
              </w:rPr>
              <w:t>5.500</w:t>
            </w:r>
            <w:r w:rsidRPr="005E776F">
              <w:rPr>
                <w:rFonts w:hint="eastAsia"/>
              </w:rPr>
              <w:t>款）</w:t>
            </w:r>
            <w:r w:rsidRPr="005E776F">
              <w:rPr>
                <w:lang w:eastAsia="zh-CN"/>
              </w:rPr>
              <w:br/>
            </w:r>
            <w:r w:rsidRPr="005E776F">
              <w:rPr>
                <w:rFonts w:hint="eastAsia"/>
              </w:rPr>
              <w:t>14.0-14.25 GHz</w:t>
            </w:r>
            <w:r w:rsidRPr="005E776F">
              <w:rPr>
                <w:rFonts w:hint="eastAsia"/>
              </w:rPr>
              <w:t>（第</w:t>
            </w:r>
            <w:r w:rsidRPr="003917D7">
              <w:rPr>
                <w:rFonts w:hint="eastAsia"/>
                <w:b/>
                <w:bCs/>
              </w:rPr>
              <w:t>5.505</w:t>
            </w:r>
            <w:r w:rsidRPr="005E776F">
              <w:rPr>
                <w:rFonts w:hint="eastAsia"/>
              </w:rPr>
              <w:t>款）</w:t>
            </w:r>
            <w:r w:rsidRPr="005E776F">
              <w:rPr>
                <w:lang w:eastAsia="zh-CN"/>
              </w:rPr>
              <w:br/>
            </w:r>
            <w:r w:rsidRPr="005E776F">
              <w:rPr>
                <w:rFonts w:hint="eastAsia"/>
              </w:rPr>
              <w:t>14.25-14.3 GHz</w:t>
            </w:r>
            <w:r w:rsidRPr="005E776F">
              <w:rPr>
                <w:rFonts w:hint="eastAsia"/>
              </w:rPr>
              <w:t>（第</w:t>
            </w:r>
            <w:r w:rsidRPr="003917D7">
              <w:rPr>
                <w:rFonts w:hint="eastAsia"/>
                <w:b/>
                <w:bCs/>
              </w:rPr>
              <w:t>5.505</w:t>
            </w:r>
            <w:r w:rsidRPr="005E776F">
              <w:rPr>
                <w:rFonts w:hint="eastAsia"/>
              </w:rPr>
              <w:t>和</w:t>
            </w:r>
            <w:r w:rsidRPr="003917D7">
              <w:rPr>
                <w:rFonts w:hint="eastAsia"/>
                <w:b/>
                <w:bCs/>
              </w:rPr>
              <w:t>5.50</w:t>
            </w:r>
            <w:r w:rsidRPr="003917D7">
              <w:rPr>
                <w:rFonts w:hint="eastAsia"/>
                <w:b/>
                <w:bCs/>
                <w:lang w:eastAsia="zh-CN"/>
              </w:rPr>
              <w:t>8</w:t>
            </w:r>
            <w:r w:rsidRPr="005E776F">
              <w:rPr>
                <w:rFonts w:hint="eastAsia"/>
              </w:rPr>
              <w:t>款）</w:t>
            </w:r>
            <w:r w:rsidRPr="005E776F">
              <w:rPr>
                <w:lang w:eastAsia="zh-CN"/>
              </w:rPr>
              <w:br/>
            </w:r>
            <w:r w:rsidRPr="005E776F">
              <w:rPr>
                <w:rFonts w:hint="eastAsia"/>
                <w:lang w:eastAsia="zh-CN"/>
              </w:rPr>
              <w:t>14.3-14.4 GHz</w:t>
            </w:r>
            <w:r w:rsidRPr="008B7AF6">
              <w:rPr>
                <w:rStyle w:val="FootnoteReference"/>
                <w:rFonts w:hint="eastAsia"/>
                <w:sz w:val="16"/>
                <w:szCs w:val="16"/>
              </w:rPr>
              <w:t>5</w:t>
            </w:r>
            <w:r w:rsidRPr="005E776F">
              <w:rPr>
                <w:rFonts w:hint="eastAsia"/>
                <w:lang w:eastAsia="zh-CN"/>
              </w:rPr>
              <w:t>（</w:t>
            </w:r>
            <w:r w:rsidRPr="005E776F">
              <w:rPr>
                <w:rFonts w:hint="eastAsia"/>
                <w:lang w:eastAsia="zh-CN"/>
              </w:rPr>
              <w:t>1</w:t>
            </w:r>
            <w:r w:rsidRPr="005E776F">
              <w:rPr>
                <w:rFonts w:hint="eastAsia"/>
                <w:lang w:eastAsia="zh-CN"/>
              </w:rPr>
              <w:t>区和</w:t>
            </w:r>
            <w:r w:rsidRPr="005E776F">
              <w:rPr>
                <w:rFonts w:hint="eastAsia"/>
                <w:lang w:eastAsia="zh-CN"/>
              </w:rPr>
              <w:t>3</w:t>
            </w:r>
            <w:r w:rsidRPr="005E776F">
              <w:rPr>
                <w:rFonts w:hint="eastAsia"/>
                <w:lang w:eastAsia="zh-CN"/>
              </w:rPr>
              <w:t>区）</w:t>
            </w:r>
            <w:r w:rsidRPr="005E776F">
              <w:rPr>
                <w:lang w:eastAsia="zh-CN"/>
              </w:rPr>
              <w:br/>
            </w:r>
            <w:r>
              <w:t>14.4-14.5 GHz</w:t>
            </w:r>
            <w:r>
              <w:rPr>
                <w:rFonts w:hint="eastAsia"/>
                <w:lang w:eastAsia="zh-CN"/>
              </w:rPr>
              <w:br/>
            </w:r>
            <w:r>
              <w:rPr>
                <w:rFonts w:hint="eastAsia"/>
              </w:rPr>
              <w:t>14.5-14.8 GHz</w:t>
            </w:r>
            <w:ins w:id="39" w:author="" w:date="2018-07-20T10:55:00Z">
              <w:r w:rsidRPr="009B0B72">
                <w:rPr>
                  <w:highlight w:val="cyan"/>
                  <w:lang w:val="en-US"/>
                </w:rPr>
                <w:br/>
              </w:r>
              <w:r w:rsidRPr="00262C0D">
                <w:rPr>
                  <w:lang w:val="en-US"/>
                </w:rPr>
                <w:t>51.4-52.4 GHz</w:t>
              </w:r>
            </w:ins>
          </w:p>
        </w:tc>
        <w:tc>
          <w:tcPr>
            <w:tcW w:w="2905" w:type="dxa"/>
            <w:tcBorders>
              <w:top w:val="single" w:sz="4" w:space="0" w:color="auto"/>
              <w:left w:val="single" w:sz="6" w:space="0" w:color="auto"/>
              <w:bottom w:val="single" w:sz="4" w:space="0" w:color="auto"/>
              <w:right w:val="single" w:sz="6" w:space="0" w:color="auto"/>
            </w:tcBorders>
            <w:hideMark/>
          </w:tcPr>
          <w:p w14:paraId="0BD98D85" w14:textId="77777777" w:rsidR="0075199A" w:rsidRPr="009B0B72" w:rsidRDefault="00362A48" w:rsidP="006878C0">
            <w:pPr>
              <w:pStyle w:val="Tabletext"/>
              <w:keepNext/>
              <w:keepLines/>
              <w:rPr>
                <w:highlight w:val="cyan"/>
                <w:lang w:val="en-US"/>
              </w:rPr>
            </w:pPr>
            <w:r>
              <w:rPr>
                <w:rFonts w:hint="eastAsia"/>
                <w:lang w:eastAsia="zh-CN"/>
              </w:rPr>
              <w:t>卫星固定</w:t>
            </w:r>
          </w:p>
        </w:tc>
        <w:tc>
          <w:tcPr>
            <w:tcW w:w="2035" w:type="dxa"/>
            <w:tcBorders>
              <w:top w:val="single" w:sz="4" w:space="0" w:color="auto"/>
              <w:left w:val="single" w:sz="6" w:space="0" w:color="auto"/>
              <w:bottom w:val="single" w:sz="4" w:space="0" w:color="auto"/>
              <w:right w:val="single" w:sz="6" w:space="0" w:color="auto"/>
            </w:tcBorders>
            <w:hideMark/>
          </w:tcPr>
          <w:p w14:paraId="3416D8F5" w14:textId="77777777" w:rsidR="0075199A" w:rsidRPr="009B0B72" w:rsidRDefault="00362A48" w:rsidP="006878C0">
            <w:pPr>
              <w:pStyle w:val="Tabletext"/>
              <w:keepNext/>
              <w:keepLines/>
              <w:rPr>
                <w:b/>
                <w:bCs/>
                <w:highlight w:val="cyan"/>
                <w:lang w:val="en-US" w:eastAsia="zh-CN"/>
              </w:rPr>
            </w:pPr>
            <w:r w:rsidRPr="0006503B">
              <w:rPr>
                <w:rStyle w:val="ArtrefBold"/>
                <w:rFonts w:hint="eastAsia"/>
                <w:lang w:val="en-US" w:eastAsia="zh-CN"/>
              </w:rPr>
              <w:t>第</w:t>
            </w:r>
            <w:r w:rsidRPr="0006503B">
              <w:rPr>
                <w:rStyle w:val="ArtrefBold"/>
                <w:bCs/>
                <w:lang w:val="en-US"/>
              </w:rPr>
              <w:t>21.2</w:t>
            </w:r>
            <w:r>
              <w:rPr>
                <w:rFonts w:hint="eastAsia"/>
                <w:b/>
                <w:bCs/>
                <w:lang w:val="en-US" w:eastAsia="zh-CN"/>
              </w:rPr>
              <w:t>、</w:t>
            </w:r>
            <w:r w:rsidRPr="0006503B">
              <w:rPr>
                <w:rStyle w:val="ArtrefBold"/>
                <w:bCs/>
                <w:lang w:val="en-US"/>
              </w:rPr>
              <w:t>21.3</w:t>
            </w:r>
            <w:r>
              <w:rPr>
                <w:rFonts w:hint="eastAsia"/>
                <w:lang w:val="en-US" w:eastAsia="zh-CN"/>
              </w:rPr>
              <w:t>和</w:t>
            </w:r>
            <w:r w:rsidRPr="0006503B">
              <w:rPr>
                <w:rStyle w:val="ArtrefBold"/>
                <w:bCs/>
                <w:lang w:val="en-US"/>
              </w:rPr>
              <w:t>21.5</w:t>
            </w:r>
            <w:r w:rsidRPr="0006503B">
              <w:rPr>
                <w:rStyle w:val="ArtrefBold"/>
                <w:rFonts w:hint="eastAsia"/>
                <w:lang w:val="en-US" w:eastAsia="zh-CN"/>
              </w:rPr>
              <w:t>款</w:t>
            </w:r>
          </w:p>
        </w:tc>
      </w:tr>
      <w:tr w:rsidR="0075199A" w:rsidRPr="007B198E" w14:paraId="57CBCEB7" w14:textId="77777777" w:rsidTr="006878C0">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420612F1" w14:textId="77777777" w:rsidR="0075199A" w:rsidRPr="00445416" w:rsidRDefault="00362A48" w:rsidP="006878C0">
            <w:pPr>
              <w:pStyle w:val="Tabletext"/>
              <w:rPr>
                <w:lang w:val="de-CH"/>
              </w:rPr>
            </w:pPr>
            <w:r>
              <w:rPr>
                <w:lang w:val="de-CH"/>
              </w:rPr>
              <w:t>…</w:t>
            </w:r>
          </w:p>
        </w:tc>
        <w:tc>
          <w:tcPr>
            <w:tcW w:w="2905" w:type="dxa"/>
            <w:tcBorders>
              <w:top w:val="single" w:sz="4" w:space="0" w:color="auto"/>
              <w:left w:val="single" w:sz="6" w:space="0" w:color="auto"/>
              <w:bottom w:val="single" w:sz="4" w:space="0" w:color="auto"/>
              <w:right w:val="single" w:sz="6" w:space="0" w:color="auto"/>
            </w:tcBorders>
            <w:hideMark/>
          </w:tcPr>
          <w:p w14:paraId="7E116CB5" w14:textId="77777777" w:rsidR="0075199A" w:rsidRPr="00445416" w:rsidRDefault="00362A48" w:rsidP="006878C0">
            <w:pPr>
              <w:pStyle w:val="Tabletext"/>
              <w:rPr>
                <w:lang w:val="en-US"/>
              </w:rPr>
            </w:pPr>
            <w:r>
              <w:rPr>
                <w:lang w:val="en-US"/>
              </w:rPr>
              <w:t>…</w:t>
            </w:r>
          </w:p>
        </w:tc>
        <w:tc>
          <w:tcPr>
            <w:tcW w:w="2035" w:type="dxa"/>
            <w:tcBorders>
              <w:top w:val="single" w:sz="4" w:space="0" w:color="auto"/>
              <w:left w:val="single" w:sz="6" w:space="0" w:color="auto"/>
              <w:bottom w:val="single" w:sz="4" w:space="0" w:color="auto"/>
              <w:right w:val="single" w:sz="6" w:space="0" w:color="auto"/>
            </w:tcBorders>
            <w:hideMark/>
          </w:tcPr>
          <w:p w14:paraId="7D844EB1" w14:textId="77777777" w:rsidR="0075199A" w:rsidRPr="00E5054A" w:rsidRDefault="00362A48" w:rsidP="006878C0">
            <w:pPr>
              <w:pStyle w:val="Tabletext"/>
              <w:rPr>
                <w:b/>
                <w:lang w:val="en-US"/>
              </w:rPr>
            </w:pPr>
            <w:r w:rsidRPr="00E5054A">
              <w:rPr>
                <w:rStyle w:val="ArtrefBold"/>
                <w:lang w:val="en-US"/>
              </w:rPr>
              <w:t>…</w:t>
            </w:r>
          </w:p>
        </w:tc>
      </w:tr>
    </w:tbl>
    <w:p w14:paraId="40C62A68" w14:textId="77777777" w:rsidR="000C56DE" w:rsidRDefault="000C56DE"/>
    <w:p w14:paraId="0D55AF27" w14:textId="30EBEB11" w:rsidR="000C56DE" w:rsidRDefault="00362A48">
      <w:pPr>
        <w:pStyle w:val="Reasons"/>
        <w:rPr>
          <w:lang w:eastAsia="zh-CN"/>
        </w:rPr>
      </w:pPr>
      <w:r>
        <w:rPr>
          <w:b/>
          <w:lang w:eastAsia="zh-CN"/>
        </w:rPr>
        <w:t>理由：</w:t>
      </w:r>
      <w:r>
        <w:rPr>
          <w:lang w:eastAsia="zh-CN"/>
        </w:rPr>
        <w:tab/>
      </w:r>
      <w:r w:rsidR="00662D6F" w:rsidRPr="00662D6F">
        <w:rPr>
          <w:rFonts w:hint="eastAsia"/>
          <w:lang w:eastAsia="zh-CN"/>
        </w:rPr>
        <w:t>在表中纳入建议的新增划分</w:t>
      </w:r>
      <w:r w:rsidR="00662D6F" w:rsidRPr="00662D6F">
        <w:rPr>
          <w:rFonts w:hint="eastAsia"/>
          <w:bCs/>
          <w:lang w:eastAsia="zh-CN"/>
        </w:rPr>
        <w:t>FSS</w:t>
      </w:r>
      <w:r w:rsidR="00662D6F" w:rsidRPr="00662D6F">
        <w:rPr>
          <w:rFonts w:hint="eastAsia"/>
          <w:bCs/>
          <w:lang w:eastAsia="zh-CN"/>
        </w:rPr>
        <w:t>（地对空）频段以便应用《无线电规则》第</w:t>
      </w:r>
      <w:r w:rsidR="00662D6F" w:rsidRPr="00662D6F">
        <w:rPr>
          <w:b/>
          <w:bCs/>
          <w:lang w:eastAsia="zh-CN"/>
        </w:rPr>
        <w:t>21.2</w:t>
      </w:r>
      <w:r w:rsidR="00662D6F" w:rsidRPr="00662D6F">
        <w:rPr>
          <w:lang w:eastAsia="zh-CN"/>
        </w:rPr>
        <w:t>、</w:t>
      </w:r>
      <w:r w:rsidR="00662D6F" w:rsidRPr="00662D6F">
        <w:rPr>
          <w:b/>
          <w:bCs/>
          <w:lang w:eastAsia="zh-CN"/>
        </w:rPr>
        <w:t>21.3</w:t>
      </w:r>
      <w:r w:rsidR="00662D6F" w:rsidRPr="00662D6F">
        <w:rPr>
          <w:rFonts w:hint="eastAsia"/>
          <w:lang w:eastAsia="zh-CN"/>
        </w:rPr>
        <w:t>和</w:t>
      </w:r>
      <w:r w:rsidR="00662D6F" w:rsidRPr="00662D6F">
        <w:rPr>
          <w:b/>
          <w:bCs/>
          <w:lang w:eastAsia="zh-CN"/>
        </w:rPr>
        <w:t>21.5</w:t>
      </w:r>
      <w:r w:rsidR="00662D6F" w:rsidRPr="00662D6F">
        <w:rPr>
          <w:rFonts w:hint="eastAsia"/>
          <w:lang w:eastAsia="zh-CN"/>
        </w:rPr>
        <w:t>款。</w:t>
      </w:r>
    </w:p>
    <w:p w14:paraId="2B2D16B4" w14:textId="77777777" w:rsidR="00F56974" w:rsidRDefault="00362A48" w:rsidP="00F56974">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地球站的功率限值</w:t>
      </w:r>
    </w:p>
    <w:p w14:paraId="7BCCBF52" w14:textId="77777777" w:rsidR="000C56DE" w:rsidRDefault="00362A48">
      <w:pPr>
        <w:pStyle w:val="Proposal"/>
      </w:pPr>
      <w:r>
        <w:t>MOD</w:t>
      </w:r>
      <w:r>
        <w:tab/>
        <w:t>CHN/28A21A9/5</w:t>
      </w:r>
      <w:r>
        <w:rPr>
          <w:vanish/>
          <w:color w:val="7F7F7F" w:themeColor="text1" w:themeTint="80"/>
          <w:vertAlign w:val="superscript"/>
        </w:rPr>
        <w:t>#50169</w:t>
      </w:r>
    </w:p>
    <w:p w14:paraId="78D49503" w14:textId="77777777" w:rsidR="0075199A" w:rsidRDefault="00362A48" w:rsidP="0075199A">
      <w:pPr>
        <w:pStyle w:val="TableNo"/>
        <w:keepLines/>
        <w:spacing w:before="120"/>
        <w:rPr>
          <w:sz w:val="16"/>
          <w:szCs w:val="16"/>
          <w:lang w:val="en-US" w:eastAsia="zh-CN"/>
        </w:rPr>
      </w:pPr>
      <w:r w:rsidRPr="002C58DA">
        <w:rPr>
          <w:rFonts w:hint="eastAsia"/>
          <w:lang w:eastAsia="zh-CN"/>
        </w:rPr>
        <w:t>表</w:t>
      </w:r>
      <w:r w:rsidRPr="002C58DA">
        <w:rPr>
          <w:rFonts w:hint="eastAsia"/>
          <w:b/>
          <w:bCs/>
          <w:lang w:eastAsia="zh-CN"/>
        </w:rPr>
        <w:t>21-3</w:t>
      </w:r>
      <w:r w:rsidRPr="002C58DA">
        <w:rPr>
          <w:rFonts w:hint="eastAsia"/>
          <w:sz w:val="16"/>
          <w:szCs w:val="16"/>
          <w:lang w:eastAsia="zh-CN"/>
        </w:rPr>
        <w:t>（</w:t>
      </w:r>
      <w:r w:rsidRPr="009408D1">
        <w:rPr>
          <w:sz w:val="16"/>
          <w:szCs w:val="16"/>
          <w:lang w:eastAsia="zh-CN"/>
        </w:rPr>
        <w:t>WRC</w:t>
      </w:r>
      <w:r w:rsidRPr="009408D1">
        <w:rPr>
          <w:sz w:val="16"/>
          <w:szCs w:val="16"/>
          <w:lang w:eastAsia="zh-CN"/>
        </w:rPr>
        <w:noBreakHyphen/>
      </w:r>
      <w:del w:id="40" w:author="" w:date="2018-07-30T09:32:00Z">
        <w:r w:rsidRPr="009408D1" w:rsidDel="00E26BE2">
          <w:rPr>
            <w:sz w:val="16"/>
            <w:szCs w:val="16"/>
            <w:lang w:eastAsia="zh-CN"/>
          </w:rPr>
          <w:delText>1</w:delText>
        </w:r>
      </w:del>
      <w:del w:id="41" w:author="" w:date="2018-06-28T11:41:00Z">
        <w:r w:rsidRPr="009408D1" w:rsidDel="00EE15D4">
          <w:rPr>
            <w:sz w:val="16"/>
            <w:szCs w:val="16"/>
            <w:lang w:eastAsia="zh-CN"/>
          </w:rPr>
          <w:delText>5</w:delText>
        </w:r>
      </w:del>
      <w:ins w:id="42" w:author="" w:date="2018-07-30T09:32:00Z">
        <w:r w:rsidRPr="009408D1">
          <w:rPr>
            <w:sz w:val="16"/>
            <w:szCs w:val="16"/>
            <w:lang w:eastAsia="zh-CN"/>
          </w:rPr>
          <w:t>1</w:t>
        </w:r>
      </w:ins>
      <w:ins w:id="43" w:author="" w:date="2018-07-13T16:26:00Z">
        <w:r w:rsidRPr="009408D1">
          <w:rPr>
            <w:sz w:val="16"/>
            <w:szCs w:val="16"/>
            <w:lang w:eastAsia="zh-CN"/>
          </w:rPr>
          <w:t>9</w:t>
        </w:r>
      </w:ins>
      <w:r w:rsidRPr="002C58DA">
        <w:rPr>
          <w:rFonts w:hint="eastAsia"/>
          <w:sz w:val="16"/>
          <w:szCs w:val="16"/>
          <w:lang w:eastAsia="zh-CN"/>
        </w:rPr>
        <w:t>，修订版）</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
      <w:tr w:rsidR="0075199A" w:rsidRPr="00445416" w14:paraId="25BA1570" w14:textId="77777777" w:rsidTr="006878C0">
        <w:trPr>
          <w:jc w:val="center"/>
        </w:trPr>
        <w:tc>
          <w:tcPr>
            <w:tcW w:w="6235" w:type="dxa"/>
            <w:gridSpan w:val="2"/>
            <w:tcBorders>
              <w:top w:val="single" w:sz="4" w:space="0" w:color="auto"/>
              <w:left w:val="single" w:sz="6" w:space="0" w:color="auto"/>
              <w:bottom w:val="single" w:sz="6" w:space="0" w:color="auto"/>
              <w:right w:val="nil"/>
            </w:tcBorders>
            <w:hideMark/>
          </w:tcPr>
          <w:p w14:paraId="0E658768" w14:textId="77777777" w:rsidR="0075199A" w:rsidRPr="002C58DA" w:rsidRDefault="00362A48" w:rsidP="006878C0">
            <w:pPr>
              <w:pStyle w:val="Tablehead"/>
              <w:rPr>
                <w:lang w:eastAsia="zh-CN"/>
              </w:rPr>
            </w:pPr>
            <w:r w:rsidRPr="002C58DA">
              <w:rPr>
                <w:rFonts w:hint="eastAsia"/>
                <w:lang w:eastAsia="zh-CN"/>
              </w:rPr>
              <w:t>频段</w:t>
            </w:r>
          </w:p>
        </w:tc>
        <w:tc>
          <w:tcPr>
            <w:tcW w:w="3401" w:type="dxa"/>
            <w:tcBorders>
              <w:top w:val="single" w:sz="4" w:space="0" w:color="auto"/>
              <w:left w:val="single" w:sz="6" w:space="0" w:color="auto"/>
              <w:bottom w:val="single" w:sz="6" w:space="0" w:color="auto"/>
              <w:right w:val="single" w:sz="6" w:space="0" w:color="auto"/>
            </w:tcBorders>
            <w:hideMark/>
          </w:tcPr>
          <w:p w14:paraId="6808693C" w14:textId="77777777" w:rsidR="0075199A" w:rsidRPr="002C58DA" w:rsidRDefault="00362A48" w:rsidP="006878C0">
            <w:pPr>
              <w:pStyle w:val="Tablehead"/>
              <w:rPr>
                <w:lang w:eastAsia="zh-CN"/>
              </w:rPr>
            </w:pPr>
            <w:r w:rsidRPr="002C58DA">
              <w:rPr>
                <w:rFonts w:hint="eastAsia"/>
                <w:lang w:eastAsia="zh-CN"/>
              </w:rPr>
              <w:t>业务</w:t>
            </w:r>
          </w:p>
        </w:tc>
      </w:tr>
      <w:tr w:rsidR="0075199A" w:rsidRPr="00445416" w14:paraId="01A79BEA" w14:textId="77777777" w:rsidTr="006878C0">
        <w:trPr>
          <w:jc w:val="center"/>
        </w:trPr>
        <w:tc>
          <w:tcPr>
            <w:tcW w:w="1983" w:type="dxa"/>
            <w:tcBorders>
              <w:top w:val="nil"/>
              <w:left w:val="single" w:sz="6" w:space="0" w:color="auto"/>
              <w:bottom w:val="nil"/>
              <w:right w:val="nil"/>
            </w:tcBorders>
            <w:hideMark/>
          </w:tcPr>
          <w:p w14:paraId="6ED54014" w14:textId="77777777" w:rsidR="0075199A" w:rsidRPr="00940E62" w:rsidRDefault="00362A48" w:rsidP="006878C0">
            <w:pPr>
              <w:pStyle w:val="Tabletext"/>
              <w:keepNext/>
              <w:keepLines/>
              <w:rPr>
                <w:lang w:val="en-US"/>
              </w:rPr>
            </w:pPr>
            <w:r w:rsidRPr="00940E62">
              <w:rPr>
                <w:lang w:val="en-US"/>
              </w:rPr>
              <w:t xml:space="preserve">… </w:t>
            </w:r>
          </w:p>
        </w:tc>
        <w:tc>
          <w:tcPr>
            <w:tcW w:w="4252" w:type="dxa"/>
            <w:tcBorders>
              <w:top w:val="nil"/>
              <w:left w:val="nil"/>
              <w:bottom w:val="nil"/>
              <w:right w:val="single" w:sz="6" w:space="0" w:color="auto"/>
            </w:tcBorders>
            <w:hideMark/>
          </w:tcPr>
          <w:p w14:paraId="060829AB" w14:textId="77777777" w:rsidR="0075199A" w:rsidRPr="0006503B" w:rsidRDefault="00362A48" w:rsidP="006878C0">
            <w:pPr>
              <w:pStyle w:val="Tabletext"/>
              <w:keepNext/>
              <w:keepLines/>
              <w:rPr>
                <w:lang w:val="en-US"/>
              </w:rPr>
            </w:pPr>
            <w:r w:rsidRPr="0006503B">
              <w:rPr>
                <w:lang w:val="en-US"/>
              </w:rPr>
              <w:t>…</w:t>
            </w:r>
          </w:p>
        </w:tc>
        <w:tc>
          <w:tcPr>
            <w:tcW w:w="3401" w:type="dxa"/>
            <w:tcBorders>
              <w:top w:val="nil"/>
              <w:left w:val="single" w:sz="6" w:space="0" w:color="auto"/>
              <w:bottom w:val="nil"/>
              <w:right w:val="single" w:sz="6" w:space="0" w:color="auto"/>
            </w:tcBorders>
          </w:tcPr>
          <w:p w14:paraId="023335E7" w14:textId="77777777" w:rsidR="0075199A" w:rsidRPr="0006503B" w:rsidRDefault="00362A48" w:rsidP="006878C0">
            <w:pPr>
              <w:pStyle w:val="Tabletext"/>
              <w:keepNext/>
              <w:keepLines/>
              <w:rPr>
                <w:lang w:val="en-US"/>
              </w:rPr>
            </w:pPr>
            <w:r w:rsidRPr="0006503B">
              <w:rPr>
                <w:lang w:val="en-US"/>
              </w:rPr>
              <w:t>…</w:t>
            </w:r>
          </w:p>
        </w:tc>
      </w:tr>
      <w:tr w:rsidR="0075199A" w:rsidRPr="00445416" w14:paraId="5CC7D5B2" w14:textId="77777777" w:rsidTr="006878C0">
        <w:trPr>
          <w:jc w:val="center"/>
        </w:trPr>
        <w:tc>
          <w:tcPr>
            <w:tcW w:w="1983" w:type="dxa"/>
            <w:tcBorders>
              <w:top w:val="nil"/>
              <w:left w:val="single" w:sz="6" w:space="0" w:color="auto"/>
              <w:bottom w:val="nil"/>
              <w:right w:val="nil"/>
            </w:tcBorders>
            <w:hideMark/>
          </w:tcPr>
          <w:p w14:paraId="16150DF2" w14:textId="77777777" w:rsidR="0075199A" w:rsidRPr="0006503B" w:rsidRDefault="00362A48" w:rsidP="006878C0">
            <w:pPr>
              <w:pStyle w:val="Tabletext"/>
              <w:keepNext/>
              <w:keepLines/>
              <w:rPr>
                <w:lang w:val="en-US"/>
              </w:rPr>
            </w:pPr>
            <w:r w:rsidRPr="0006503B">
              <w:rPr>
                <w:lang w:val="en-US"/>
              </w:rPr>
              <w:t xml:space="preserve">14.3-14.4 GHz </w:t>
            </w:r>
            <w:r w:rsidRPr="0006503B">
              <w:rPr>
                <w:position w:val="6"/>
                <w:sz w:val="16"/>
                <w:szCs w:val="16"/>
                <w:lang w:val="en-US"/>
              </w:rPr>
              <w:t>6</w:t>
            </w:r>
          </w:p>
        </w:tc>
        <w:tc>
          <w:tcPr>
            <w:tcW w:w="4252" w:type="dxa"/>
            <w:tcBorders>
              <w:top w:val="nil"/>
              <w:left w:val="nil"/>
              <w:bottom w:val="nil"/>
              <w:right w:val="single" w:sz="6" w:space="0" w:color="auto"/>
            </w:tcBorders>
            <w:hideMark/>
          </w:tcPr>
          <w:p w14:paraId="40C4AE49" w14:textId="77777777" w:rsidR="0075199A" w:rsidRPr="00940E62" w:rsidRDefault="00362A48" w:rsidP="006878C0">
            <w:pPr>
              <w:pStyle w:val="Tabletext"/>
              <w:keepNext/>
              <w:keepLines/>
              <w:rPr>
                <w:highlight w:val="yellow"/>
                <w:lang w:val="en-US"/>
              </w:rPr>
            </w:pPr>
            <w:r w:rsidRPr="002C58DA">
              <w:rPr>
                <w:rFonts w:hint="eastAsia"/>
                <w:lang w:eastAsia="zh-CN"/>
              </w:rPr>
              <w:t>（</w:t>
            </w:r>
            <w:r w:rsidRPr="002C58DA">
              <w:rPr>
                <w:rFonts w:hint="eastAsia"/>
                <w:lang w:eastAsia="zh-CN"/>
              </w:rPr>
              <w:t>1</w:t>
            </w:r>
            <w:r w:rsidRPr="002C58DA">
              <w:rPr>
                <w:rFonts w:hint="eastAsia"/>
                <w:lang w:eastAsia="zh-CN"/>
              </w:rPr>
              <w:t>区和</w:t>
            </w:r>
            <w:r w:rsidRPr="002C58DA">
              <w:rPr>
                <w:rFonts w:hint="eastAsia"/>
                <w:lang w:eastAsia="zh-CN"/>
              </w:rPr>
              <w:t>3</w:t>
            </w:r>
            <w:r w:rsidRPr="002C58DA">
              <w:rPr>
                <w:rFonts w:hint="eastAsia"/>
                <w:lang w:eastAsia="zh-CN"/>
              </w:rPr>
              <w:t>区）</w:t>
            </w:r>
          </w:p>
        </w:tc>
        <w:tc>
          <w:tcPr>
            <w:tcW w:w="3401" w:type="dxa"/>
            <w:tcBorders>
              <w:top w:val="nil"/>
              <w:left w:val="single" w:sz="6" w:space="0" w:color="auto"/>
              <w:bottom w:val="nil"/>
              <w:right w:val="single" w:sz="6" w:space="0" w:color="auto"/>
            </w:tcBorders>
          </w:tcPr>
          <w:p w14:paraId="545F0822" w14:textId="77777777" w:rsidR="0075199A" w:rsidRPr="009B0B72" w:rsidRDefault="00B40F64" w:rsidP="006878C0">
            <w:pPr>
              <w:pStyle w:val="Tabletext"/>
              <w:keepNext/>
              <w:keepLines/>
              <w:rPr>
                <w:highlight w:val="cyan"/>
                <w:lang w:val="en-US"/>
              </w:rPr>
            </w:pPr>
          </w:p>
        </w:tc>
      </w:tr>
      <w:tr w:rsidR="0075199A" w:rsidRPr="00445416" w14:paraId="31378D6F" w14:textId="77777777" w:rsidTr="006878C0">
        <w:trPr>
          <w:jc w:val="center"/>
        </w:trPr>
        <w:tc>
          <w:tcPr>
            <w:tcW w:w="1983" w:type="dxa"/>
            <w:tcBorders>
              <w:top w:val="nil"/>
              <w:left w:val="single" w:sz="6" w:space="0" w:color="auto"/>
              <w:right w:val="nil"/>
            </w:tcBorders>
          </w:tcPr>
          <w:p w14:paraId="795DE33B" w14:textId="77777777" w:rsidR="0075199A" w:rsidRPr="0006503B" w:rsidRDefault="00362A48" w:rsidP="006878C0">
            <w:pPr>
              <w:pStyle w:val="Tabletext"/>
              <w:keepNext/>
              <w:keepLines/>
              <w:rPr>
                <w:lang w:val="en-US"/>
              </w:rPr>
            </w:pPr>
            <w:r w:rsidRPr="0006503B">
              <w:rPr>
                <w:lang w:val="en-US"/>
              </w:rPr>
              <w:t>14.4-14.8 GHz</w:t>
            </w:r>
          </w:p>
        </w:tc>
        <w:tc>
          <w:tcPr>
            <w:tcW w:w="4252" w:type="dxa"/>
            <w:tcBorders>
              <w:top w:val="nil"/>
              <w:left w:val="nil"/>
              <w:right w:val="single" w:sz="6" w:space="0" w:color="auto"/>
            </w:tcBorders>
          </w:tcPr>
          <w:p w14:paraId="21E338E9" w14:textId="77777777" w:rsidR="0075199A" w:rsidRPr="00940E62" w:rsidRDefault="00B40F64" w:rsidP="006878C0">
            <w:pPr>
              <w:pStyle w:val="Tabletext"/>
              <w:keepNext/>
              <w:keepLines/>
              <w:rPr>
                <w:highlight w:val="yellow"/>
                <w:lang w:val="en-US"/>
              </w:rPr>
            </w:pPr>
          </w:p>
        </w:tc>
        <w:tc>
          <w:tcPr>
            <w:tcW w:w="3401" w:type="dxa"/>
            <w:tcBorders>
              <w:top w:val="nil"/>
              <w:left w:val="single" w:sz="6" w:space="0" w:color="auto"/>
              <w:right w:val="single" w:sz="6" w:space="0" w:color="auto"/>
            </w:tcBorders>
          </w:tcPr>
          <w:p w14:paraId="250AFA78" w14:textId="77777777" w:rsidR="0075199A" w:rsidRPr="009B0B72" w:rsidRDefault="00B40F64" w:rsidP="006878C0">
            <w:pPr>
              <w:pStyle w:val="Tabletext"/>
              <w:keepNext/>
              <w:keepLines/>
              <w:rPr>
                <w:highlight w:val="cyan"/>
                <w:lang w:val="en-US"/>
              </w:rPr>
            </w:pPr>
          </w:p>
        </w:tc>
      </w:tr>
      <w:tr w:rsidR="0075199A" w:rsidRPr="00445416" w14:paraId="447DBC47" w14:textId="77777777" w:rsidTr="006878C0">
        <w:trPr>
          <w:jc w:val="center"/>
        </w:trPr>
        <w:tc>
          <w:tcPr>
            <w:tcW w:w="1983" w:type="dxa"/>
            <w:tcBorders>
              <w:left w:val="single" w:sz="6" w:space="0" w:color="auto"/>
              <w:bottom w:val="nil"/>
              <w:right w:val="nil"/>
            </w:tcBorders>
          </w:tcPr>
          <w:p w14:paraId="3B39ABDF" w14:textId="77777777" w:rsidR="0075199A" w:rsidRPr="0006503B" w:rsidRDefault="00362A48" w:rsidP="006878C0">
            <w:pPr>
              <w:pStyle w:val="Tabletext"/>
              <w:keepNext/>
              <w:keepLines/>
              <w:rPr>
                <w:lang w:val="en-US"/>
              </w:rPr>
            </w:pPr>
            <w:r w:rsidRPr="0006503B">
              <w:rPr>
                <w:lang w:val="en-US"/>
              </w:rPr>
              <w:t>17.7-18.1 GHz</w:t>
            </w:r>
          </w:p>
        </w:tc>
        <w:tc>
          <w:tcPr>
            <w:tcW w:w="4252" w:type="dxa"/>
            <w:tcBorders>
              <w:left w:val="nil"/>
              <w:bottom w:val="nil"/>
              <w:right w:val="single" w:sz="6" w:space="0" w:color="auto"/>
            </w:tcBorders>
          </w:tcPr>
          <w:p w14:paraId="2E836DF8" w14:textId="77777777" w:rsidR="0075199A" w:rsidRPr="009B0B72" w:rsidRDefault="00B40F64" w:rsidP="006878C0">
            <w:pPr>
              <w:pStyle w:val="Tabletext"/>
              <w:keepNext/>
              <w:keepLines/>
              <w:rPr>
                <w:highlight w:val="cyan"/>
                <w:lang w:val="en-US"/>
              </w:rPr>
            </w:pPr>
          </w:p>
        </w:tc>
        <w:tc>
          <w:tcPr>
            <w:tcW w:w="3401" w:type="dxa"/>
            <w:tcBorders>
              <w:top w:val="single" w:sz="4" w:space="0" w:color="auto"/>
              <w:left w:val="single" w:sz="4" w:space="0" w:color="auto"/>
              <w:bottom w:val="nil"/>
              <w:right w:val="single" w:sz="4" w:space="0" w:color="auto"/>
            </w:tcBorders>
            <w:shd w:val="clear" w:color="auto" w:fill="auto"/>
          </w:tcPr>
          <w:p w14:paraId="031E826A" w14:textId="77777777" w:rsidR="0075199A" w:rsidRDefault="00362A48" w:rsidP="006878C0">
            <w:pPr>
              <w:pStyle w:val="Tabletext"/>
              <w:rPr>
                <w:lang w:eastAsia="zh-CN"/>
              </w:rPr>
            </w:pPr>
            <w:r>
              <w:rPr>
                <w:rFonts w:hint="eastAsia"/>
                <w:lang w:eastAsia="zh-CN"/>
              </w:rPr>
              <w:t>卫星固定</w:t>
            </w:r>
          </w:p>
        </w:tc>
      </w:tr>
      <w:tr w:rsidR="0075199A" w:rsidRPr="00445416" w14:paraId="366D39D2" w14:textId="77777777" w:rsidTr="006878C0">
        <w:trPr>
          <w:jc w:val="center"/>
        </w:trPr>
        <w:tc>
          <w:tcPr>
            <w:tcW w:w="1983" w:type="dxa"/>
            <w:tcBorders>
              <w:top w:val="nil"/>
              <w:left w:val="single" w:sz="6" w:space="0" w:color="auto"/>
              <w:right w:val="nil"/>
            </w:tcBorders>
          </w:tcPr>
          <w:p w14:paraId="26ACCA3C" w14:textId="77777777" w:rsidR="0075199A" w:rsidRPr="0006503B" w:rsidRDefault="00362A48" w:rsidP="006878C0">
            <w:pPr>
              <w:pStyle w:val="Tabletext"/>
              <w:keepNext/>
              <w:keepLines/>
              <w:rPr>
                <w:lang w:val="en-US"/>
              </w:rPr>
            </w:pPr>
            <w:r w:rsidRPr="0006503B">
              <w:rPr>
                <w:lang w:val="en-US"/>
              </w:rPr>
              <w:t>22.55-23.15 GHz</w:t>
            </w:r>
          </w:p>
        </w:tc>
        <w:tc>
          <w:tcPr>
            <w:tcW w:w="4252" w:type="dxa"/>
            <w:tcBorders>
              <w:top w:val="nil"/>
              <w:left w:val="nil"/>
              <w:right w:val="single" w:sz="6" w:space="0" w:color="auto"/>
            </w:tcBorders>
          </w:tcPr>
          <w:p w14:paraId="4DD7337E" w14:textId="77777777" w:rsidR="0075199A" w:rsidRPr="009B0B72" w:rsidRDefault="00B40F64" w:rsidP="006878C0">
            <w:pPr>
              <w:pStyle w:val="Tabletext"/>
              <w:keepNext/>
              <w:keepLines/>
              <w:rPr>
                <w:highlight w:val="cyan"/>
                <w:lang w:val="en-US"/>
              </w:rPr>
            </w:pPr>
          </w:p>
        </w:tc>
        <w:tc>
          <w:tcPr>
            <w:tcW w:w="3401" w:type="dxa"/>
            <w:tcBorders>
              <w:top w:val="nil"/>
              <w:left w:val="single" w:sz="4" w:space="0" w:color="auto"/>
              <w:bottom w:val="nil"/>
              <w:right w:val="single" w:sz="4" w:space="0" w:color="auto"/>
            </w:tcBorders>
            <w:shd w:val="clear" w:color="auto" w:fill="auto"/>
          </w:tcPr>
          <w:p w14:paraId="53DF3E7E" w14:textId="77777777" w:rsidR="0075199A" w:rsidRDefault="00362A48" w:rsidP="006878C0">
            <w:pPr>
              <w:pStyle w:val="Tabletext"/>
              <w:rPr>
                <w:lang w:eastAsia="zh-CN"/>
              </w:rPr>
            </w:pPr>
            <w:r>
              <w:rPr>
                <w:rFonts w:hint="eastAsia"/>
                <w:lang w:eastAsia="zh-CN"/>
              </w:rPr>
              <w:t>卫星地球探测</w:t>
            </w:r>
          </w:p>
        </w:tc>
      </w:tr>
      <w:tr w:rsidR="0075199A" w:rsidRPr="00445416" w14:paraId="0DB58C80" w14:textId="77777777" w:rsidTr="006878C0">
        <w:trPr>
          <w:jc w:val="center"/>
        </w:trPr>
        <w:tc>
          <w:tcPr>
            <w:tcW w:w="1983" w:type="dxa"/>
            <w:tcBorders>
              <w:top w:val="nil"/>
              <w:left w:val="single" w:sz="6" w:space="0" w:color="auto"/>
              <w:right w:val="nil"/>
            </w:tcBorders>
          </w:tcPr>
          <w:p w14:paraId="17500329" w14:textId="77777777" w:rsidR="0075199A" w:rsidRPr="0006503B" w:rsidRDefault="00362A48" w:rsidP="006878C0">
            <w:pPr>
              <w:pStyle w:val="Tabletext"/>
              <w:keepNext/>
              <w:keepLines/>
              <w:rPr>
                <w:lang w:val="en-US"/>
              </w:rPr>
            </w:pPr>
            <w:r w:rsidRPr="0006503B">
              <w:rPr>
                <w:lang w:val="en-US"/>
              </w:rPr>
              <w:t xml:space="preserve">27.0-27.5 GHz </w:t>
            </w:r>
            <w:r w:rsidRPr="0006503B">
              <w:rPr>
                <w:rStyle w:val="FootnoteReference"/>
                <w:sz w:val="16"/>
                <w:szCs w:val="16"/>
                <w:lang w:val="en-US"/>
              </w:rPr>
              <w:t>6</w:t>
            </w:r>
            <w:r w:rsidRPr="0006503B">
              <w:rPr>
                <w:lang w:val="en-US"/>
              </w:rPr>
              <w:t xml:space="preserve"> </w:t>
            </w:r>
          </w:p>
        </w:tc>
        <w:tc>
          <w:tcPr>
            <w:tcW w:w="4252" w:type="dxa"/>
            <w:tcBorders>
              <w:top w:val="nil"/>
              <w:left w:val="nil"/>
              <w:right w:val="single" w:sz="6" w:space="0" w:color="auto"/>
            </w:tcBorders>
          </w:tcPr>
          <w:p w14:paraId="7395F583" w14:textId="77777777" w:rsidR="0075199A" w:rsidRPr="009B0B72" w:rsidRDefault="00362A48" w:rsidP="006878C0">
            <w:pPr>
              <w:pStyle w:val="Tabletext"/>
              <w:keepNext/>
              <w:keepLines/>
              <w:rPr>
                <w:highlight w:val="cyan"/>
                <w:lang w:val="en-US"/>
              </w:rPr>
            </w:pPr>
            <w:r>
              <w:rPr>
                <w:rFonts w:hint="eastAsia"/>
                <w:lang w:eastAsia="zh-CN"/>
              </w:rPr>
              <w:t>（</w:t>
            </w:r>
            <w:r>
              <w:rPr>
                <w:rFonts w:hint="eastAsia"/>
                <w:lang w:eastAsia="zh-CN"/>
              </w:rPr>
              <w:t>2</w:t>
            </w:r>
            <w:r>
              <w:rPr>
                <w:rFonts w:hint="eastAsia"/>
                <w:lang w:eastAsia="zh-CN"/>
              </w:rPr>
              <w:t>区和</w:t>
            </w:r>
            <w:r>
              <w:rPr>
                <w:rFonts w:hint="eastAsia"/>
                <w:lang w:eastAsia="zh-CN"/>
              </w:rPr>
              <w:t>3</w:t>
            </w:r>
            <w:r>
              <w:rPr>
                <w:rFonts w:hint="eastAsia"/>
                <w:lang w:eastAsia="zh-CN"/>
              </w:rPr>
              <w:t>区）</w:t>
            </w:r>
          </w:p>
        </w:tc>
        <w:tc>
          <w:tcPr>
            <w:tcW w:w="3401" w:type="dxa"/>
            <w:tcBorders>
              <w:top w:val="nil"/>
              <w:left w:val="single" w:sz="4" w:space="0" w:color="auto"/>
              <w:bottom w:val="nil"/>
              <w:right w:val="single" w:sz="4" w:space="0" w:color="auto"/>
            </w:tcBorders>
            <w:shd w:val="clear" w:color="auto" w:fill="auto"/>
          </w:tcPr>
          <w:p w14:paraId="5AF89694" w14:textId="77777777" w:rsidR="0075199A" w:rsidRDefault="00362A48" w:rsidP="006878C0">
            <w:pPr>
              <w:pStyle w:val="Tabletext"/>
              <w:rPr>
                <w:lang w:eastAsia="zh-CN"/>
              </w:rPr>
            </w:pPr>
            <w:r>
              <w:rPr>
                <w:rFonts w:hint="eastAsia"/>
                <w:lang w:eastAsia="zh-CN"/>
              </w:rPr>
              <w:t>卫星移动</w:t>
            </w:r>
          </w:p>
        </w:tc>
      </w:tr>
      <w:tr w:rsidR="0075199A" w:rsidRPr="00445416" w14:paraId="44F52530" w14:textId="77777777" w:rsidTr="006878C0">
        <w:trPr>
          <w:jc w:val="center"/>
        </w:trPr>
        <w:tc>
          <w:tcPr>
            <w:tcW w:w="1983" w:type="dxa"/>
            <w:tcBorders>
              <w:top w:val="nil"/>
              <w:left w:val="single" w:sz="6" w:space="0" w:color="auto"/>
              <w:right w:val="nil"/>
            </w:tcBorders>
          </w:tcPr>
          <w:p w14:paraId="08DBD116" w14:textId="77777777" w:rsidR="0075199A" w:rsidRPr="0006503B" w:rsidRDefault="00362A48" w:rsidP="006878C0">
            <w:pPr>
              <w:pStyle w:val="Tabletext"/>
              <w:keepNext/>
              <w:keepLines/>
              <w:rPr>
                <w:lang w:val="en-US"/>
              </w:rPr>
            </w:pPr>
            <w:r w:rsidRPr="0006503B">
              <w:rPr>
                <w:lang w:val="en-US"/>
              </w:rPr>
              <w:t>27.5-29.5 GHz</w:t>
            </w:r>
          </w:p>
        </w:tc>
        <w:tc>
          <w:tcPr>
            <w:tcW w:w="4252" w:type="dxa"/>
            <w:tcBorders>
              <w:top w:val="nil"/>
              <w:left w:val="nil"/>
              <w:right w:val="single" w:sz="6" w:space="0" w:color="auto"/>
            </w:tcBorders>
          </w:tcPr>
          <w:p w14:paraId="73F0F083" w14:textId="77777777" w:rsidR="0075199A" w:rsidRPr="009B0B72" w:rsidRDefault="00B40F64" w:rsidP="006878C0">
            <w:pPr>
              <w:pStyle w:val="Tabletext"/>
              <w:keepNext/>
              <w:keepLines/>
              <w:rPr>
                <w:highlight w:val="cyan"/>
                <w:lang w:val="en-US"/>
              </w:rPr>
            </w:pPr>
          </w:p>
        </w:tc>
        <w:tc>
          <w:tcPr>
            <w:tcW w:w="3401" w:type="dxa"/>
            <w:tcBorders>
              <w:top w:val="nil"/>
              <w:left w:val="single" w:sz="4" w:space="0" w:color="auto"/>
              <w:bottom w:val="nil"/>
              <w:right w:val="single" w:sz="4" w:space="0" w:color="auto"/>
            </w:tcBorders>
            <w:shd w:val="clear" w:color="auto" w:fill="auto"/>
          </w:tcPr>
          <w:p w14:paraId="7D47C247" w14:textId="77777777" w:rsidR="0075199A" w:rsidRDefault="00362A48" w:rsidP="006878C0">
            <w:pPr>
              <w:pStyle w:val="Tabletext"/>
              <w:rPr>
                <w:lang w:eastAsia="zh-CN"/>
              </w:rPr>
            </w:pPr>
            <w:r>
              <w:rPr>
                <w:rFonts w:hint="eastAsia"/>
                <w:lang w:eastAsia="zh-CN"/>
              </w:rPr>
              <w:t>空间研究</w:t>
            </w:r>
          </w:p>
        </w:tc>
      </w:tr>
      <w:tr w:rsidR="0075199A" w:rsidRPr="00445416" w14:paraId="32807882" w14:textId="77777777" w:rsidTr="006878C0">
        <w:trPr>
          <w:jc w:val="center"/>
        </w:trPr>
        <w:tc>
          <w:tcPr>
            <w:tcW w:w="1983" w:type="dxa"/>
            <w:tcBorders>
              <w:top w:val="nil"/>
              <w:left w:val="single" w:sz="6" w:space="0" w:color="auto"/>
              <w:right w:val="nil"/>
            </w:tcBorders>
          </w:tcPr>
          <w:p w14:paraId="0BA084F9" w14:textId="77777777" w:rsidR="0075199A" w:rsidRPr="0006503B" w:rsidRDefault="00362A48" w:rsidP="006878C0">
            <w:pPr>
              <w:pStyle w:val="Tabletext"/>
              <w:keepNext/>
              <w:keepLines/>
              <w:rPr>
                <w:lang w:val="en-US"/>
              </w:rPr>
            </w:pPr>
            <w:r w:rsidRPr="0006503B">
              <w:rPr>
                <w:lang w:val="en-US"/>
              </w:rPr>
              <w:t>31.0-31.3 GHz</w:t>
            </w:r>
          </w:p>
        </w:tc>
        <w:tc>
          <w:tcPr>
            <w:tcW w:w="4252" w:type="dxa"/>
            <w:tcBorders>
              <w:top w:val="nil"/>
              <w:left w:val="nil"/>
              <w:right w:val="single" w:sz="4" w:space="0" w:color="auto"/>
            </w:tcBorders>
            <w:shd w:val="clear" w:color="auto" w:fill="auto"/>
          </w:tcPr>
          <w:p w14:paraId="2819F277" w14:textId="77777777" w:rsidR="0075199A" w:rsidRDefault="00362A48" w:rsidP="006878C0">
            <w:pPr>
              <w:pStyle w:val="Tabletext"/>
              <w:rPr>
                <w:lang w:eastAsia="zh-CN"/>
              </w:rPr>
            </w:pPr>
            <w:r>
              <w:rPr>
                <w:rFonts w:hint="eastAsia"/>
                <w:lang w:eastAsia="zh-CN"/>
              </w:rPr>
              <w:t>（对于第</w:t>
            </w:r>
            <w:r w:rsidRPr="002571B3">
              <w:rPr>
                <w:rFonts w:hint="eastAsia"/>
                <w:b/>
                <w:bCs/>
                <w:lang w:eastAsia="zh-CN"/>
              </w:rPr>
              <w:t>5.545</w:t>
            </w:r>
            <w:r>
              <w:rPr>
                <w:rFonts w:hint="eastAsia"/>
                <w:lang w:eastAsia="zh-CN"/>
              </w:rPr>
              <w:t>款中所列的国家）</w:t>
            </w:r>
          </w:p>
        </w:tc>
        <w:tc>
          <w:tcPr>
            <w:tcW w:w="3401" w:type="dxa"/>
            <w:tcBorders>
              <w:left w:val="single" w:sz="6" w:space="0" w:color="auto"/>
              <w:right w:val="single" w:sz="6" w:space="0" w:color="auto"/>
            </w:tcBorders>
          </w:tcPr>
          <w:p w14:paraId="067786F1" w14:textId="77777777" w:rsidR="0075199A" w:rsidRPr="009B0B72" w:rsidRDefault="00B40F64" w:rsidP="006878C0">
            <w:pPr>
              <w:pStyle w:val="Tabletext"/>
              <w:keepNext/>
              <w:keepLines/>
              <w:rPr>
                <w:highlight w:val="cyan"/>
                <w:lang w:val="en-US" w:eastAsia="zh-CN"/>
              </w:rPr>
            </w:pPr>
          </w:p>
        </w:tc>
      </w:tr>
      <w:tr w:rsidR="0075199A" w:rsidRPr="00445416" w14:paraId="5A0EA34F" w14:textId="77777777" w:rsidTr="006878C0">
        <w:trPr>
          <w:jc w:val="center"/>
        </w:trPr>
        <w:tc>
          <w:tcPr>
            <w:tcW w:w="1983" w:type="dxa"/>
            <w:tcBorders>
              <w:left w:val="single" w:sz="6" w:space="0" w:color="auto"/>
              <w:right w:val="nil"/>
            </w:tcBorders>
          </w:tcPr>
          <w:p w14:paraId="059BEC78" w14:textId="77777777" w:rsidR="0075199A" w:rsidRPr="0006503B" w:rsidRDefault="00362A48" w:rsidP="006878C0">
            <w:pPr>
              <w:pStyle w:val="Tabletext"/>
              <w:keepNext/>
              <w:keepLines/>
              <w:rPr>
                <w:lang w:val="en-US"/>
              </w:rPr>
            </w:pPr>
            <w:r w:rsidRPr="0006503B">
              <w:rPr>
                <w:lang w:val="en-US"/>
              </w:rPr>
              <w:t>34.2-35.2 GHz</w:t>
            </w:r>
          </w:p>
        </w:tc>
        <w:tc>
          <w:tcPr>
            <w:tcW w:w="4252" w:type="dxa"/>
            <w:tcBorders>
              <w:top w:val="nil"/>
              <w:left w:val="nil"/>
              <w:right w:val="single" w:sz="4" w:space="0" w:color="auto"/>
            </w:tcBorders>
            <w:shd w:val="clear" w:color="auto" w:fill="auto"/>
          </w:tcPr>
          <w:p w14:paraId="49CB77E2" w14:textId="77777777" w:rsidR="0075199A" w:rsidRDefault="00362A48" w:rsidP="006878C0">
            <w:pPr>
              <w:pStyle w:val="Tabletext"/>
              <w:rPr>
                <w:lang w:eastAsia="zh-CN"/>
              </w:rPr>
            </w:pPr>
            <w:r>
              <w:rPr>
                <w:rFonts w:hint="eastAsia"/>
                <w:lang w:eastAsia="zh-CN"/>
              </w:rPr>
              <w:t>（对于第</w:t>
            </w:r>
            <w:r w:rsidRPr="002571B3">
              <w:rPr>
                <w:rFonts w:hint="eastAsia"/>
                <w:b/>
                <w:bCs/>
                <w:lang w:eastAsia="zh-CN"/>
              </w:rPr>
              <w:t>5.550</w:t>
            </w:r>
            <w:r>
              <w:rPr>
                <w:rFonts w:hint="eastAsia"/>
                <w:lang w:eastAsia="zh-CN"/>
              </w:rPr>
              <w:t>款中所列的国家并考虑到第</w:t>
            </w:r>
            <w:r w:rsidRPr="002571B3">
              <w:rPr>
                <w:rFonts w:hint="eastAsia"/>
                <w:b/>
                <w:bCs/>
                <w:lang w:eastAsia="zh-CN"/>
              </w:rPr>
              <w:t>5.549</w:t>
            </w:r>
            <w:r>
              <w:rPr>
                <w:rFonts w:hint="eastAsia"/>
                <w:lang w:eastAsia="zh-CN"/>
              </w:rPr>
              <w:t>款中所列的国家）</w:t>
            </w:r>
          </w:p>
        </w:tc>
        <w:tc>
          <w:tcPr>
            <w:tcW w:w="3401" w:type="dxa"/>
            <w:tcBorders>
              <w:left w:val="single" w:sz="6" w:space="0" w:color="auto"/>
              <w:right w:val="single" w:sz="6" w:space="0" w:color="auto"/>
            </w:tcBorders>
          </w:tcPr>
          <w:p w14:paraId="1DC2ED19" w14:textId="77777777" w:rsidR="0075199A" w:rsidRPr="009B0B72" w:rsidRDefault="00B40F64" w:rsidP="006878C0">
            <w:pPr>
              <w:pStyle w:val="Tabletext"/>
              <w:keepNext/>
              <w:keepLines/>
              <w:rPr>
                <w:highlight w:val="cyan"/>
                <w:lang w:val="en-US" w:eastAsia="zh-CN"/>
              </w:rPr>
            </w:pPr>
          </w:p>
        </w:tc>
      </w:tr>
      <w:tr w:rsidR="0075199A" w:rsidRPr="00445416" w14:paraId="56EB3728" w14:textId="77777777" w:rsidTr="006878C0">
        <w:trPr>
          <w:jc w:val="center"/>
          <w:ins w:id="44" w:author="" w:date="2018-07-05T00:15:00Z"/>
        </w:trPr>
        <w:tc>
          <w:tcPr>
            <w:tcW w:w="1983" w:type="dxa"/>
            <w:tcBorders>
              <w:left w:val="single" w:sz="6" w:space="0" w:color="auto"/>
              <w:bottom w:val="single" w:sz="6" w:space="0" w:color="auto"/>
              <w:right w:val="nil"/>
            </w:tcBorders>
          </w:tcPr>
          <w:p w14:paraId="7E9BF59F" w14:textId="77777777" w:rsidR="0075199A" w:rsidRPr="00D879FA" w:rsidRDefault="00362A48" w:rsidP="006878C0">
            <w:pPr>
              <w:pStyle w:val="Tabletext"/>
              <w:keepNext/>
              <w:keepLines/>
              <w:rPr>
                <w:ins w:id="45" w:author="" w:date="2018-07-05T00:15:00Z"/>
                <w:lang w:val="en-US"/>
              </w:rPr>
            </w:pPr>
            <w:ins w:id="46" w:author="" w:date="2018-07-05T00:15:00Z">
              <w:r w:rsidRPr="00D879FA">
                <w:rPr>
                  <w:lang w:val="en-US"/>
                </w:rPr>
                <w:t>51.4-52.4 GHz</w:t>
              </w:r>
            </w:ins>
          </w:p>
        </w:tc>
        <w:tc>
          <w:tcPr>
            <w:tcW w:w="4252" w:type="dxa"/>
            <w:tcBorders>
              <w:left w:val="nil"/>
              <w:bottom w:val="single" w:sz="6" w:space="0" w:color="auto"/>
              <w:right w:val="single" w:sz="6" w:space="0" w:color="auto"/>
            </w:tcBorders>
          </w:tcPr>
          <w:p w14:paraId="402AD27E" w14:textId="77777777" w:rsidR="0075199A" w:rsidRPr="00D879FA" w:rsidRDefault="00B40F64" w:rsidP="006878C0">
            <w:pPr>
              <w:pStyle w:val="Tabletext"/>
              <w:keepNext/>
              <w:keepLines/>
              <w:rPr>
                <w:ins w:id="47" w:author="" w:date="2018-07-05T00:15:00Z"/>
                <w:lang w:val="en-US"/>
              </w:rPr>
            </w:pPr>
          </w:p>
        </w:tc>
        <w:tc>
          <w:tcPr>
            <w:tcW w:w="3401" w:type="dxa"/>
            <w:tcBorders>
              <w:left w:val="single" w:sz="6" w:space="0" w:color="auto"/>
              <w:bottom w:val="single" w:sz="6" w:space="0" w:color="auto"/>
              <w:right w:val="single" w:sz="6" w:space="0" w:color="auto"/>
            </w:tcBorders>
          </w:tcPr>
          <w:p w14:paraId="45D9FDD2" w14:textId="77777777" w:rsidR="0075199A" w:rsidRPr="00D879FA" w:rsidRDefault="00362A48" w:rsidP="006878C0">
            <w:pPr>
              <w:pStyle w:val="Tabletext"/>
              <w:keepNext/>
              <w:keepLines/>
              <w:rPr>
                <w:ins w:id="48" w:author="" w:date="2018-07-05T00:15:00Z"/>
                <w:lang w:val="en-US" w:eastAsia="zh-CN"/>
              </w:rPr>
            </w:pPr>
            <w:ins w:id="49" w:author="" w:date="2018-08-03T16:58:00Z">
              <w:r>
                <w:rPr>
                  <w:rFonts w:hint="eastAsia"/>
                  <w:lang w:val="en-US" w:eastAsia="zh-CN"/>
                </w:rPr>
                <w:t>卫星</w:t>
              </w:r>
              <w:r>
                <w:rPr>
                  <w:lang w:val="en-US" w:eastAsia="zh-CN"/>
                </w:rPr>
                <w:t>固定</w:t>
              </w:r>
            </w:ins>
          </w:p>
        </w:tc>
      </w:tr>
    </w:tbl>
    <w:p w14:paraId="18AFD984" w14:textId="77777777" w:rsidR="000C56DE" w:rsidRDefault="000C56DE"/>
    <w:p w14:paraId="2D386A95" w14:textId="10CE682A" w:rsidR="000C56DE" w:rsidRDefault="00362A48">
      <w:pPr>
        <w:pStyle w:val="Reasons"/>
        <w:rPr>
          <w:lang w:eastAsia="zh-CN"/>
        </w:rPr>
      </w:pPr>
      <w:r>
        <w:rPr>
          <w:b/>
          <w:lang w:eastAsia="zh-CN"/>
        </w:rPr>
        <w:lastRenderedPageBreak/>
        <w:t>理由：</w:t>
      </w:r>
      <w:r>
        <w:rPr>
          <w:lang w:eastAsia="zh-CN"/>
        </w:rPr>
        <w:tab/>
      </w:r>
      <w:r w:rsidR="00921847" w:rsidRPr="00921847">
        <w:rPr>
          <w:rFonts w:hint="eastAsia"/>
          <w:lang w:eastAsia="zh-CN"/>
        </w:rPr>
        <w:t>在表中纳入建议的新增划分</w:t>
      </w:r>
      <w:r w:rsidR="00921847" w:rsidRPr="00921847">
        <w:rPr>
          <w:rFonts w:hint="eastAsia"/>
          <w:bCs/>
          <w:lang w:eastAsia="zh-CN"/>
        </w:rPr>
        <w:t>FSS</w:t>
      </w:r>
      <w:r w:rsidR="00921847" w:rsidRPr="00921847">
        <w:rPr>
          <w:rFonts w:hint="eastAsia"/>
          <w:bCs/>
          <w:lang w:eastAsia="zh-CN"/>
        </w:rPr>
        <w:t>（地对空）频段以便应用《无线电规则》第</w:t>
      </w:r>
      <w:r w:rsidR="00921847" w:rsidRPr="00921847">
        <w:rPr>
          <w:b/>
          <w:bCs/>
          <w:lang w:eastAsia="zh-CN"/>
        </w:rPr>
        <w:t>21.8</w:t>
      </w:r>
      <w:r w:rsidR="00921847" w:rsidRPr="00921847">
        <w:rPr>
          <w:rFonts w:hint="eastAsia"/>
          <w:lang w:eastAsia="zh-CN"/>
        </w:rPr>
        <w:t>款。</w:t>
      </w:r>
    </w:p>
    <w:p w14:paraId="685D907F" w14:textId="77777777" w:rsidR="00B83F44" w:rsidRDefault="00362A48" w:rsidP="00584FF6">
      <w:pPr>
        <w:pStyle w:val="AppendixNo"/>
        <w:rPr>
          <w:lang w:eastAsia="zh-CN"/>
        </w:rPr>
      </w:pPr>
      <w:bookmarkStart w:id="50" w:name="_Toc330995591"/>
      <w:bookmarkStart w:id="51" w:name="_Toc458503216"/>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50"/>
      <w:bookmarkEnd w:id="51"/>
    </w:p>
    <w:p w14:paraId="687D4515" w14:textId="77777777" w:rsidR="00B83F44" w:rsidRDefault="00362A48" w:rsidP="00584FF6">
      <w:pPr>
        <w:pStyle w:val="Appendixtitle"/>
        <w:rPr>
          <w:lang w:eastAsia="zh-CN"/>
        </w:rPr>
      </w:pPr>
      <w:bookmarkStart w:id="52" w:name="_Toc330994401"/>
      <w:bookmarkStart w:id="53" w:name="_Toc330995592"/>
      <w:bookmarkStart w:id="54"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52"/>
      <w:bookmarkEnd w:id="53"/>
      <w:bookmarkEnd w:id="54"/>
    </w:p>
    <w:p w14:paraId="28D01484" w14:textId="77777777" w:rsidR="00B83F44" w:rsidRPr="005A16E8" w:rsidRDefault="00362A48" w:rsidP="00584FF6">
      <w:pPr>
        <w:pStyle w:val="AnnexNo"/>
        <w:rPr>
          <w:lang w:eastAsia="zh-CN"/>
        </w:rPr>
      </w:pPr>
      <w:bookmarkStart w:id="55" w:name="_Toc330995594"/>
      <w:bookmarkStart w:id="56" w:name="_Toc458503220"/>
      <w:r w:rsidRPr="00584FF6">
        <w:rPr>
          <w:rFonts w:hint="eastAsia"/>
          <w:lang w:eastAsia="zh-CN"/>
        </w:rPr>
        <w:t>附件</w:t>
      </w:r>
      <w:r w:rsidRPr="005A16E8">
        <w:rPr>
          <w:rFonts w:hint="eastAsia"/>
          <w:lang w:eastAsia="zh-CN"/>
        </w:rPr>
        <w:t>2</w:t>
      </w:r>
      <w:bookmarkEnd w:id="55"/>
      <w:bookmarkEnd w:id="56"/>
    </w:p>
    <w:p w14:paraId="51AFD648" w14:textId="77777777" w:rsidR="00B83F44" w:rsidRPr="00CF5A1B" w:rsidRDefault="00362A48" w:rsidP="00584FF6">
      <w:pPr>
        <w:pStyle w:val="Annextitle"/>
        <w:rPr>
          <w:color w:val="000000"/>
          <w:lang w:eastAsia="zh-CN"/>
        </w:rPr>
      </w:pPr>
      <w:bookmarkStart w:id="57"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57"/>
    </w:p>
    <w:p w14:paraId="61BC6930" w14:textId="77777777" w:rsidR="00B83F44" w:rsidRPr="00EB6929" w:rsidRDefault="00362A48" w:rsidP="00B83F44">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141C38E5" w14:textId="77777777" w:rsidR="000C56DE" w:rsidRDefault="000C56DE">
      <w:pPr>
        <w:rPr>
          <w:lang w:eastAsia="zh-CN"/>
        </w:rPr>
        <w:sectPr w:rsidR="000C56DE">
          <w:headerReference w:type="default" r:id="rId12"/>
          <w:footerReference w:type="default" r:id="rId13"/>
          <w:footerReference w:type="first" r:id="rId14"/>
          <w:type w:val="continuous"/>
          <w:pgSz w:w="11907" w:h="16840" w:code="9"/>
          <w:pgMar w:top="1418" w:right="1134" w:bottom="1134" w:left="1134" w:header="720" w:footer="720" w:gutter="0"/>
          <w:cols w:space="425"/>
          <w:titlePg/>
          <w:docGrid w:linePitch="326"/>
        </w:sectPr>
      </w:pPr>
    </w:p>
    <w:p w14:paraId="19BF7698" w14:textId="77777777" w:rsidR="000C56DE" w:rsidRDefault="00362A48">
      <w:pPr>
        <w:pStyle w:val="Proposal"/>
      </w:pPr>
      <w:r>
        <w:lastRenderedPageBreak/>
        <w:t>MOD</w:t>
      </w:r>
      <w:r>
        <w:tab/>
        <w:t>CHN/28A21A9/6</w:t>
      </w:r>
      <w:r>
        <w:rPr>
          <w:vanish/>
          <w:color w:val="7F7F7F" w:themeColor="text1" w:themeTint="80"/>
          <w:vertAlign w:val="superscript"/>
        </w:rPr>
        <w:t>#50170</w:t>
      </w:r>
    </w:p>
    <w:p w14:paraId="6135710B" w14:textId="77777777" w:rsidR="0075199A" w:rsidRPr="00731981" w:rsidRDefault="00362A48" w:rsidP="0075199A">
      <w:pPr>
        <w:pStyle w:val="TableNo"/>
        <w:spacing w:before="0"/>
        <w:rPr>
          <w:rFonts w:eastAsia="Times New Roman"/>
          <w:b/>
          <w:bCs/>
          <w:szCs w:val="24"/>
          <w:lang w:eastAsia="zh-CN"/>
        </w:rPr>
      </w:pPr>
      <w:r w:rsidRPr="00731981">
        <w:rPr>
          <w:rFonts w:hint="eastAsia"/>
          <w:b/>
          <w:bCs/>
          <w:lang w:eastAsia="zh-CN"/>
        </w:rPr>
        <w:t>表</w:t>
      </w:r>
      <w:r w:rsidRPr="00731981">
        <w:rPr>
          <w:rFonts w:eastAsia="STKaiti"/>
          <w:b/>
          <w:bCs/>
          <w:szCs w:val="24"/>
          <w:lang w:eastAsia="zh-CN"/>
        </w:rPr>
        <w:t>C</w:t>
      </w:r>
    </w:p>
    <w:p w14:paraId="5A3EAC4E" w14:textId="77777777" w:rsidR="0075199A" w:rsidRPr="00731981" w:rsidRDefault="00362A48" w:rsidP="0075199A">
      <w:pPr>
        <w:pStyle w:val="Tabletitle"/>
        <w:rPr>
          <w:rFonts w:eastAsiaTheme="minorEastAsia"/>
          <w:b w:val="0"/>
          <w:sz w:val="16"/>
          <w:szCs w:val="16"/>
          <w:lang w:eastAsia="zh-CN"/>
        </w:rPr>
      </w:pPr>
      <w:r w:rsidRPr="00731981">
        <w:rPr>
          <w:rFonts w:asciiTheme="majorEastAsia" w:eastAsiaTheme="majorEastAsia" w:hAnsiTheme="majorEastAsia"/>
          <w:bCs/>
          <w:szCs w:val="24"/>
          <w:lang w:eastAsia="zh-CN"/>
        </w:rPr>
        <w:t>应为每个卫星天线波束或每个地球站或射电天文天线</w:t>
      </w:r>
      <w:r w:rsidRPr="00731981">
        <w:rPr>
          <w:rFonts w:asciiTheme="majorEastAsia" w:eastAsiaTheme="majorEastAsia" w:hAnsiTheme="majorEastAsia"/>
          <w:bCs/>
          <w:szCs w:val="24"/>
          <w:lang w:eastAsia="zh-CN"/>
        </w:rPr>
        <w:br/>
        <w:t>每组频率指配提供的特性</w:t>
      </w:r>
      <w:r w:rsidRPr="00731981">
        <w:rPr>
          <w:rFonts w:eastAsiaTheme="minorEastAsia"/>
          <w:b w:val="0"/>
          <w:sz w:val="16"/>
          <w:szCs w:val="16"/>
          <w:lang w:eastAsia="zh-CN"/>
        </w:rPr>
        <w:t>（</w:t>
      </w:r>
      <w:r w:rsidRPr="00731981">
        <w:rPr>
          <w:rFonts w:eastAsiaTheme="minorEastAsia"/>
          <w:b w:val="0"/>
          <w:sz w:val="16"/>
          <w:szCs w:val="16"/>
          <w:lang w:eastAsia="zh-CN"/>
        </w:rPr>
        <w:t>WRC-</w:t>
      </w:r>
      <w:del w:id="64" w:author="" w:date="2019-02-07T14:39:00Z">
        <w:r w:rsidRPr="00731981" w:rsidDel="00896CBD">
          <w:rPr>
            <w:rFonts w:eastAsiaTheme="minorEastAsia"/>
            <w:b w:val="0"/>
            <w:sz w:val="16"/>
            <w:szCs w:val="16"/>
            <w:lang w:eastAsia="zh-CN"/>
          </w:rPr>
          <w:delText>15</w:delText>
        </w:r>
      </w:del>
      <w:ins w:id="65" w:author="" w:date="2019-02-07T14:40:00Z">
        <w:r w:rsidRPr="00731981">
          <w:rPr>
            <w:rFonts w:eastAsiaTheme="minorEastAsia"/>
            <w:b w:val="0"/>
            <w:sz w:val="16"/>
            <w:szCs w:val="16"/>
            <w:lang w:eastAsia="zh-CN"/>
          </w:rPr>
          <w:t>19</w:t>
        </w:r>
      </w:ins>
      <w:r w:rsidRPr="00731981">
        <w:rPr>
          <w:rFonts w:eastAsiaTheme="minorEastAsia"/>
          <w:b w:val="0"/>
          <w:sz w:val="16"/>
          <w:szCs w:val="16"/>
          <w:lang w:eastAsia="zh-CN"/>
        </w:rPr>
        <w:t>，修订版）</w:t>
      </w:r>
    </w:p>
    <w:tbl>
      <w:tblPr>
        <w:tblW w:w="15420" w:type="dxa"/>
        <w:jc w:val="center"/>
        <w:tblLayout w:type="fixed"/>
        <w:tblLook w:val="04A0" w:firstRow="1" w:lastRow="0" w:firstColumn="1" w:lastColumn="0" w:noHBand="0" w:noVBand="1"/>
      </w:tblPr>
      <w:tblGrid>
        <w:gridCol w:w="1051"/>
        <w:gridCol w:w="6438"/>
        <w:gridCol w:w="725"/>
        <w:gridCol w:w="725"/>
        <w:gridCol w:w="702"/>
        <w:gridCol w:w="820"/>
        <w:gridCol w:w="618"/>
        <w:gridCol w:w="760"/>
        <w:gridCol w:w="714"/>
        <w:gridCol w:w="737"/>
        <w:gridCol w:w="688"/>
        <w:gridCol w:w="847"/>
        <w:gridCol w:w="595"/>
      </w:tblGrid>
      <w:tr w:rsidR="0075199A" w:rsidRPr="00731981" w14:paraId="49FA89AE" w14:textId="77777777" w:rsidTr="006878C0">
        <w:trPr>
          <w:trHeight w:val="1832"/>
          <w:tblHeader/>
          <w:jc w:val="center"/>
        </w:trPr>
        <w:tc>
          <w:tcPr>
            <w:tcW w:w="1051" w:type="dxa"/>
            <w:tcBorders>
              <w:top w:val="single" w:sz="12" w:space="0" w:color="auto"/>
              <w:left w:val="single" w:sz="12" w:space="0" w:color="auto"/>
              <w:bottom w:val="single" w:sz="12" w:space="0" w:color="auto"/>
              <w:right w:val="nil"/>
            </w:tcBorders>
            <w:shd w:val="clear" w:color="000000" w:fill="auto"/>
            <w:vAlign w:val="center"/>
            <w:hideMark/>
          </w:tcPr>
          <w:p w14:paraId="31650919" w14:textId="77777777" w:rsidR="0075199A" w:rsidRPr="00731981" w:rsidRDefault="00362A48" w:rsidP="006878C0">
            <w:pPr>
              <w:tabs>
                <w:tab w:val="clear" w:pos="1134"/>
                <w:tab w:val="clear" w:pos="1871"/>
                <w:tab w:val="clear" w:pos="2268"/>
              </w:tabs>
              <w:overflowPunct/>
              <w:autoSpaceDE/>
              <w:autoSpaceDN/>
              <w:spacing w:before="60" w:after="60"/>
              <w:jc w:val="center"/>
              <w:rPr>
                <w:rFonts w:ascii="SimSun" w:hAnsi="SimSun" w:cs="Arial"/>
                <w:b/>
                <w:bCs/>
                <w:sz w:val="20"/>
                <w:lang w:eastAsia="zh-CN"/>
              </w:rPr>
            </w:pPr>
            <w:r w:rsidRPr="00731981">
              <w:rPr>
                <w:rFonts w:ascii="SimSun" w:hAnsi="SimSun" w:cs="Arial" w:hint="eastAsia"/>
                <w:b/>
                <w:bCs/>
                <w:sz w:val="20"/>
                <w:lang w:eastAsia="zh-CN"/>
              </w:rPr>
              <w:t>附录中的</w:t>
            </w:r>
            <w:r w:rsidRPr="00731981">
              <w:rPr>
                <w:rFonts w:ascii="SimSun" w:hAnsi="SimSun" w:cs="Arial" w:hint="eastAsia"/>
                <w:b/>
                <w:bCs/>
                <w:sz w:val="20"/>
                <w:lang w:eastAsia="zh-CN"/>
              </w:rPr>
              <w:br/>
              <w:t>项目</w:t>
            </w:r>
          </w:p>
        </w:tc>
        <w:tc>
          <w:tcPr>
            <w:tcW w:w="6438"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0C1AD8FB" w14:textId="77777777" w:rsidR="0075199A" w:rsidRPr="00731981" w:rsidRDefault="00362A48" w:rsidP="006878C0">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731981">
              <w:rPr>
                <w:rFonts w:eastAsia="STKaiti"/>
                <w:b/>
                <w:bCs/>
                <w:szCs w:val="24"/>
                <w:lang w:eastAsia="zh-CN"/>
              </w:rPr>
              <w:t xml:space="preserve">C – </w:t>
            </w:r>
            <w:r w:rsidRPr="00731981">
              <w:rPr>
                <w:rFonts w:eastAsia="STKaiti"/>
                <w:b/>
                <w:bCs/>
                <w:szCs w:val="24"/>
                <w:lang w:eastAsia="zh-CN"/>
              </w:rPr>
              <w:t>应为每个卫星天线波束或每个</w:t>
            </w:r>
            <w:r w:rsidRPr="00731981">
              <w:rPr>
                <w:rFonts w:eastAsia="STKaiti" w:hint="eastAsia"/>
                <w:b/>
                <w:bCs/>
                <w:szCs w:val="24"/>
                <w:lang w:eastAsia="zh-CN"/>
              </w:rPr>
              <w:br/>
            </w:r>
            <w:r w:rsidRPr="00731981">
              <w:rPr>
                <w:rFonts w:eastAsia="STKaiti"/>
                <w:b/>
                <w:bCs/>
                <w:szCs w:val="24"/>
                <w:lang w:eastAsia="zh-CN"/>
              </w:rPr>
              <w:t>地球站或射电天文天线每组</w:t>
            </w:r>
            <w:r w:rsidRPr="00731981">
              <w:rPr>
                <w:rFonts w:eastAsia="STKaiti" w:hint="eastAsia"/>
                <w:b/>
                <w:bCs/>
                <w:szCs w:val="24"/>
                <w:lang w:eastAsia="zh-CN"/>
              </w:rPr>
              <w:br/>
            </w:r>
            <w:r w:rsidRPr="00731981">
              <w:rPr>
                <w:rFonts w:eastAsia="STKaiti"/>
                <w:b/>
                <w:bCs/>
                <w:szCs w:val="24"/>
                <w:lang w:eastAsia="zh-CN"/>
              </w:rPr>
              <w:t>频率指配提供的特性</w:t>
            </w:r>
          </w:p>
        </w:tc>
        <w:tc>
          <w:tcPr>
            <w:tcW w:w="725"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7D02C0F0" w14:textId="77777777" w:rsidR="0075199A" w:rsidRPr="00731981" w:rsidRDefault="00362A48" w:rsidP="006878C0">
            <w:pPr>
              <w:jc w:val="center"/>
              <w:rPr>
                <w:b/>
                <w:bCs/>
                <w:sz w:val="16"/>
                <w:szCs w:val="16"/>
                <w:lang w:eastAsia="zh-CN"/>
              </w:rPr>
            </w:pPr>
            <w:r w:rsidRPr="00731981">
              <w:rPr>
                <w:b/>
                <w:bCs/>
                <w:sz w:val="16"/>
                <w:szCs w:val="16"/>
                <w:lang w:eastAsia="zh-CN"/>
              </w:rPr>
              <w:t>对地静止卫星网络的提前</w:t>
            </w:r>
            <w:r w:rsidRPr="00731981">
              <w:rPr>
                <w:rFonts w:hint="eastAsia"/>
                <w:b/>
                <w:bCs/>
                <w:sz w:val="16"/>
                <w:szCs w:val="16"/>
                <w:lang w:eastAsia="zh-CN"/>
              </w:rPr>
              <w:br/>
            </w:r>
            <w:r w:rsidRPr="00731981">
              <w:rPr>
                <w:b/>
                <w:bCs/>
                <w:sz w:val="16"/>
                <w:szCs w:val="16"/>
                <w:lang w:eastAsia="zh-CN"/>
              </w:rPr>
              <w:t>公布</w:t>
            </w:r>
          </w:p>
        </w:tc>
        <w:tc>
          <w:tcPr>
            <w:tcW w:w="725" w:type="dxa"/>
            <w:tcBorders>
              <w:top w:val="single" w:sz="12" w:space="0" w:color="auto"/>
              <w:left w:val="nil"/>
              <w:bottom w:val="single" w:sz="12" w:space="0" w:color="auto"/>
              <w:right w:val="single" w:sz="4" w:space="0" w:color="auto"/>
            </w:tcBorders>
            <w:shd w:val="clear" w:color="auto" w:fill="auto"/>
            <w:vAlign w:val="center"/>
            <w:hideMark/>
          </w:tcPr>
          <w:p w14:paraId="6DB0BA62" w14:textId="77777777" w:rsidR="0075199A" w:rsidRPr="00731981" w:rsidRDefault="00362A48" w:rsidP="006878C0">
            <w:pPr>
              <w:jc w:val="center"/>
              <w:rPr>
                <w:b/>
                <w:bCs/>
                <w:sz w:val="16"/>
                <w:szCs w:val="16"/>
                <w:lang w:eastAsia="zh-CN"/>
              </w:rPr>
            </w:pPr>
            <w:r w:rsidRPr="00731981">
              <w:rPr>
                <w:b/>
                <w:bCs/>
                <w:sz w:val="16"/>
                <w:szCs w:val="16"/>
                <w:lang w:eastAsia="zh-CN"/>
              </w:rPr>
              <w:t>须按照第</w:t>
            </w:r>
            <w:r w:rsidRPr="00731981">
              <w:rPr>
                <w:b/>
                <w:bCs/>
                <w:sz w:val="16"/>
                <w:szCs w:val="16"/>
                <w:lang w:eastAsia="zh-CN"/>
              </w:rPr>
              <w:t>9</w:t>
            </w:r>
            <w:r w:rsidRPr="00731981">
              <w:rPr>
                <w:b/>
                <w:bCs/>
                <w:sz w:val="16"/>
                <w:szCs w:val="16"/>
                <w:lang w:eastAsia="zh-CN"/>
              </w:rPr>
              <w:t>条</w:t>
            </w:r>
            <w:r w:rsidRPr="00731981">
              <w:rPr>
                <w:rFonts w:hint="eastAsia"/>
                <w:b/>
                <w:bCs/>
                <w:sz w:val="16"/>
                <w:szCs w:val="16"/>
                <w:lang w:eastAsia="zh-CN"/>
              </w:rPr>
              <w:br/>
            </w:r>
            <w:r w:rsidRPr="00731981">
              <w:rPr>
                <w:b/>
                <w:bCs/>
                <w:sz w:val="16"/>
                <w:szCs w:val="16"/>
                <w:lang w:eastAsia="zh-CN"/>
              </w:rPr>
              <w:t>第</w:t>
            </w:r>
            <w:r w:rsidRPr="00731981">
              <w:rPr>
                <w:b/>
                <w:bCs/>
                <w:sz w:val="16"/>
                <w:szCs w:val="16"/>
                <w:lang w:eastAsia="zh-CN"/>
              </w:rPr>
              <w:t>II</w:t>
            </w:r>
            <w:r w:rsidRPr="00731981">
              <w:rPr>
                <w:b/>
                <w:bCs/>
                <w:sz w:val="16"/>
                <w:szCs w:val="16"/>
                <w:lang w:eastAsia="zh-CN"/>
              </w:rPr>
              <w:t>节</w:t>
            </w:r>
            <w:r w:rsidRPr="00731981">
              <w:rPr>
                <w:rFonts w:hint="eastAsia"/>
                <w:b/>
                <w:bCs/>
                <w:sz w:val="16"/>
                <w:szCs w:val="16"/>
                <w:lang w:eastAsia="zh-CN"/>
              </w:rPr>
              <w:br/>
            </w:r>
            <w:r w:rsidRPr="00731981">
              <w:rPr>
                <w:b/>
                <w:bCs/>
                <w:sz w:val="16"/>
                <w:szCs w:val="16"/>
                <w:lang w:eastAsia="zh-CN"/>
              </w:rPr>
              <w:t>进行协调的非对地静止卫星网络的提前</w:t>
            </w:r>
            <w:r w:rsidRPr="00731981">
              <w:rPr>
                <w:rFonts w:hint="eastAsia"/>
                <w:b/>
                <w:bCs/>
                <w:sz w:val="16"/>
                <w:szCs w:val="16"/>
                <w:lang w:eastAsia="zh-CN"/>
              </w:rPr>
              <w:br/>
            </w:r>
            <w:r w:rsidRPr="00731981">
              <w:rPr>
                <w:b/>
                <w:bCs/>
                <w:sz w:val="16"/>
                <w:szCs w:val="16"/>
                <w:lang w:eastAsia="zh-CN"/>
              </w:rPr>
              <w:t>公布</w:t>
            </w:r>
          </w:p>
        </w:tc>
        <w:tc>
          <w:tcPr>
            <w:tcW w:w="702" w:type="dxa"/>
            <w:tcBorders>
              <w:top w:val="single" w:sz="12" w:space="0" w:color="auto"/>
              <w:left w:val="nil"/>
              <w:bottom w:val="single" w:sz="12" w:space="0" w:color="auto"/>
              <w:right w:val="single" w:sz="4" w:space="0" w:color="auto"/>
            </w:tcBorders>
            <w:shd w:val="clear" w:color="auto" w:fill="auto"/>
            <w:vAlign w:val="center"/>
            <w:hideMark/>
          </w:tcPr>
          <w:p w14:paraId="2FEB43E7" w14:textId="77777777" w:rsidR="0075199A" w:rsidRPr="00731981" w:rsidRDefault="00362A48" w:rsidP="006878C0">
            <w:pPr>
              <w:ind w:hanging="31"/>
              <w:jc w:val="center"/>
              <w:rPr>
                <w:b/>
                <w:bCs/>
                <w:sz w:val="16"/>
                <w:szCs w:val="16"/>
                <w:lang w:eastAsia="zh-CN"/>
              </w:rPr>
            </w:pPr>
            <w:r w:rsidRPr="00731981">
              <w:rPr>
                <w:b/>
                <w:bCs/>
                <w:sz w:val="16"/>
                <w:szCs w:val="16"/>
                <w:lang w:eastAsia="zh-CN"/>
              </w:rPr>
              <w:t>无需按照第</w:t>
            </w:r>
            <w:r w:rsidRPr="00731981">
              <w:rPr>
                <w:b/>
                <w:bCs/>
                <w:sz w:val="16"/>
                <w:szCs w:val="16"/>
                <w:lang w:eastAsia="zh-CN"/>
              </w:rPr>
              <w:t>9</w:t>
            </w:r>
            <w:r w:rsidRPr="00731981">
              <w:rPr>
                <w:b/>
                <w:bCs/>
                <w:sz w:val="16"/>
                <w:szCs w:val="16"/>
                <w:lang w:eastAsia="zh-CN"/>
              </w:rPr>
              <w:t>条</w:t>
            </w:r>
            <w:r w:rsidRPr="00731981">
              <w:rPr>
                <w:rFonts w:hint="eastAsia"/>
                <w:b/>
                <w:bCs/>
                <w:sz w:val="16"/>
                <w:szCs w:val="16"/>
                <w:lang w:eastAsia="zh-CN"/>
              </w:rPr>
              <w:br/>
            </w:r>
            <w:r w:rsidRPr="00731981">
              <w:rPr>
                <w:b/>
                <w:bCs/>
                <w:sz w:val="16"/>
                <w:szCs w:val="16"/>
                <w:lang w:eastAsia="zh-CN"/>
              </w:rPr>
              <w:t>第</w:t>
            </w:r>
            <w:r w:rsidRPr="00731981">
              <w:rPr>
                <w:b/>
                <w:bCs/>
                <w:sz w:val="16"/>
                <w:szCs w:val="16"/>
                <w:lang w:eastAsia="zh-CN"/>
              </w:rPr>
              <w:t>II</w:t>
            </w:r>
            <w:r w:rsidRPr="00731981">
              <w:rPr>
                <w:b/>
                <w:bCs/>
                <w:sz w:val="16"/>
                <w:szCs w:val="16"/>
                <w:lang w:eastAsia="zh-CN"/>
              </w:rPr>
              <w:t>节</w:t>
            </w:r>
            <w:r w:rsidRPr="00731981">
              <w:rPr>
                <w:rFonts w:hint="eastAsia"/>
                <w:b/>
                <w:bCs/>
                <w:sz w:val="16"/>
                <w:szCs w:val="16"/>
                <w:lang w:eastAsia="zh-CN"/>
              </w:rPr>
              <w:br/>
            </w:r>
            <w:r w:rsidRPr="00731981">
              <w:rPr>
                <w:b/>
                <w:bCs/>
                <w:sz w:val="16"/>
                <w:szCs w:val="16"/>
                <w:lang w:eastAsia="zh-CN"/>
              </w:rPr>
              <w:t>进行协调的非对地静止卫星网络的提前</w:t>
            </w:r>
            <w:r w:rsidRPr="00731981">
              <w:rPr>
                <w:rFonts w:hint="eastAsia"/>
                <w:b/>
                <w:bCs/>
                <w:sz w:val="16"/>
                <w:szCs w:val="16"/>
                <w:lang w:eastAsia="zh-CN"/>
              </w:rPr>
              <w:br/>
            </w:r>
            <w:r w:rsidRPr="00731981">
              <w:rPr>
                <w:b/>
                <w:bCs/>
                <w:sz w:val="16"/>
                <w:szCs w:val="16"/>
                <w:lang w:eastAsia="zh-CN"/>
              </w:rPr>
              <w:t>公布</w:t>
            </w:r>
          </w:p>
        </w:tc>
        <w:tc>
          <w:tcPr>
            <w:tcW w:w="820" w:type="dxa"/>
            <w:tcBorders>
              <w:top w:val="single" w:sz="12" w:space="0" w:color="auto"/>
              <w:left w:val="nil"/>
              <w:bottom w:val="single" w:sz="12" w:space="0" w:color="auto"/>
              <w:right w:val="single" w:sz="4" w:space="0" w:color="auto"/>
            </w:tcBorders>
            <w:shd w:val="clear" w:color="auto" w:fill="auto"/>
            <w:vAlign w:val="center"/>
            <w:hideMark/>
          </w:tcPr>
          <w:p w14:paraId="6F98C9F6" w14:textId="77777777" w:rsidR="0075199A" w:rsidRPr="00731981" w:rsidRDefault="00362A48" w:rsidP="006878C0">
            <w:pPr>
              <w:jc w:val="center"/>
              <w:rPr>
                <w:b/>
                <w:bCs/>
                <w:sz w:val="16"/>
                <w:szCs w:val="16"/>
                <w:lang w:eastAsia="zh-CN"/>
              </w:rPr>
            </w:pPr>
            <w:r w:rsidRPr="00731981">
              <w:rPr>
                <w:b/>
                <w:bCs/>
                <w:sz w:val="16"/>
                <w:szCs w:val="16"/>
                <w:lang w:eastAsia="zh-CN"/>
              </w:rPr>
              <w:t>对地静止卫星网络的通知或协</w:t>
            </w:r>
            <w:r w:rsidRPr="00731981">
              <w:rPr>
                <w:rFonts w:asciiTheme="minorEastAsia" w:eastAsiaTheme="minorEastAsia" w:hAnsiTheme="minorEastAsia"/>
                <w:b/>
                <w:bCs/>
                <w:sz w:val="16"/>
                <w:szCs w:val="16"/>
                <w:lang w:eastAsia="zh-CN"/>
              </w:rPr>
              <w:t>调(</w:t>
            </w:r>
            <w:r w:rsidRPr="00731981">
              <w:rPr>
                <w:b/>
                <w:bCs/>
                <w:sz w:val="16"/>
                <w:szCs w:val="16"/>
                <w:lang w:eastAsia="zh-CN"/>
              </w:rPr>
              <w:t>包括按照附录</w:t>
            </w:r>
            <w:r w:rsidRPr="00731981">
              <w:rPr>
                <w:b/>
                <w:bCs/>
                <w:sz w:val="16"/>
                <w:szCs w:val="16"/>
                <w:lang w:eastAsia="zh-CN"/>
              </w:rPr>
              <w:t>30</w:t>
            </w:r>
            <w:r w:rsidRPr="00731981">
              <w:rPr>
                <w:b/>
                <w:bCs/>
                <w:sz w:val="16"/>
                <w:szCs w:val="16"/>
                <w:lang w:eastAsia="zh-CN"/>
              </w:rPr>
              <w:t>或</w:t>
            </w:r>
            <w:r w:rsidRPr="00731981">
              <w:rPr>
                <w:b/>
                <w:bCs/>
                <w:sz w:val="16"/>
                <w:szCs w:val="16"/>
                <w:lang w:eastAsia="zh-CN"/>
              </w:rPr>
              <w:t>30A</w:t>
            </w:r>
            <w:r w:rsidRPr="00731981">
              <w:rPr>
                <w:rFonts w:hint="eastAsia"/>
                <w:b/>
                <w:bCs/>
                <w:sz w:val="16"/>
                <w:szCs w:val="16"/>
                <w:lang w:eastAsia="zh-CN"/>
              </w:rPr>
              <w:br/>
            </w:r>
            <w:r w:rsidRPr="00731981">
              <w:rPr>
                <w:b/>
                <w:bCs/>
                <w:sz w:val="16"/>
                <w:szCs w:val="16"/>
                <w:lang w:eastAsia="zh-CN"/>
              </w:rPr>
              <w:t>第</w:t>
            </w:r>
            <w:r w:rsidRPr="00731981">
              <w:rPr>
                <w:b/>
                <w:bCs/>
                <w:sz w:val="16"/>
                <w:szCs w:val="16"/>
                <w:lang w:eastAsia="zh-CN"/>
              </w:rPr>
              <w:t>2A</w:t>
            </w:r>
            <w:r w:rsidRPr="00731981">
              <w:rPr>
                <w:rFonts w:asciiTheme="minorEastAsia" w:eastAsiaTheme="minorEastAsia" w:hAnsiTheme="minorEastAsia"/>
                <w:b/>
                <w:bCs/>
                <w:sz w:val="16"/>
                <w:szCs w:val="16"/>
                <w:lang w:eastAsia="zh-CN"/>
              </w:rPr>
              <w:t>条进行的空间操作功能)</w:t>
            </w:r>
          </w:p>
        </w:tc>
        <w:tc>
          <w:tcPr>
            <w:tcW w:w="618" w:type="dxa"/>
            <w:tcBorders>
              <w:top w:val="single" w:sz="12" w:space="0" w:color="auto"/>
              <w:left w:val="nil"/>
              <w:bottom w:val="single" w:sz="12" w:space="0" w:color="auto"/>
              <w:right w:val="single" w:sz="4" w:space="0" w:color="auto"/>
            </w:tcBorders>
            <w:shd w:val="clear" w:color="auto" w:fill="auto"/>
            <w:vAlign w:val="center"/>
            <w:hideMark/>
          </w:tcPr>
          <w:p w14:paraId="5388C26D" w14:textId="77777777" w:rsidR="0075199A" w:rsidRPr="00731981" w:rsidRDefault="00362A48" w:rsidP="006878C0">
            <w:pPr>
              <w:jc w:val="center"/>
              <w:rPr>
                <w:b/>
                <w:bCs/>
                <w:sz w:val="16"/>
                <w:szCs w:val="16"/>
                <w:lang w:eastAsia="zh-CN"/>
              </w:rPr>
            </w:pPr>
            <w:r w:rsidRPr="00731981">
              <w:rPr>
                <w:b/>
                <w:bCs/>
                <w:sz w:val="16"/>
                <w:szCs w:val="16"/>
                <w:lang w:eastAsia="zh-CN"/>
              </w:rPr>
              <w:t>非对地静止卫星网络的通知或协调</w:t>
            </w:r>
          </w:p>
        </w:tc>
        <w:tc>
          <w:tcPr>
            <w:tcW w:w="760" w:type="dxa"/>
            <w:tcBorders>
              <w:top w:val="single" w:sz="12" w:space="0" w:color="auto"/>
              <w:left w:val="nil"/>
              <w:bottom w:val="single" w:sz="12" w:space="0" w:color="auto"/>
              <w:right w:val="single" w:sz="4" w:space="0" w:color="auto"/>
            </w:tcBorders>
            <w:shd w:val="clear" w:color="auto" w:fill="auto"/>
            <w:vAlign w:val="center"/>
            <w:hideMark/>
          </w:tcPr>
          <w:p w14:paraId="4097A458" w14:textId="77777777" w:rsidR="0075199A" w:rsidRPr="00731981" w:rsidRDefault="00362A48" w:rsidP="006878C0">
            <w:pPr>
              <w:jc w:val="center"/>
              <w:rPr>
                <w:b/>
                <w:bCs/>
                <w:sz w:val="16"/>
                <w:szCs w:val="16"/>
                <w:lang w:eastAsia="zh-CN"/>
              </w:rPr>
            </w:pPr>
            <w:r w:rsidRPr="00731981">
              <w:rPr>
                <w:b/>
                <w:bCs/>
                <w:sz w:val="16"/>
                <w:szCs w:val="16"/>
                <w:lang w:eastAsia="zh-CN"/>
              </w:rPr>
              <w:t>地球站的通知或协</w:t>
            </w:r>
            <w:r w:rsidRPr="00731981">
              <w:rPr>
                <w:rFonts w:asciiTheme="minorEastAsia" w:eastAsiaTheme="minorEastAsia" w:hAnsiTheme="minorEastAsia"/>
                <w:b/>
                <w:bCs/>
                <w:sz w:val="16"/>
                <w:szCs w:val="16"/>
                <w:lang w:eastAsia="zh-CN"/>
              </w:rPr>
              <w:t>调(</w:t>
            </w:r>
            <w:r w:rsidRPr="00731981">
              <w:rPr>
                <w:b/>
                <w:bCs/>
                <w:sz w:val="16"/>
                <w:szCs w:val="16"/>
                <w:lang w:eastAsia="zh-CN"/>
              </w:rPr>
              <w:t>包括按照附录</w:t>
            </w:r>
            <w:r w:rsidRPr="00731981">
              <w:rPr>
                <w:b/>
                <w:bCs/>
                <w:sz w:val="16"/>
                <w:szCs w:val="16"/>
                <w:lang w:eastAsia="zh-CN"/>
              </w:rPr>
              <w:t>30A</w:t>
            </w:r>
            <w:r w:rsidRPr="00731981">
              <w:rPr>
                <w:b/>
                <w:bCs/>
                <w:sz w:val="16"/>
                <w:szCs w:val="16"/>
                <w:lang w:eastAsia="zh-CN"/>
              </w:rPr>
              <w:t>或</w:t>
            </w:r>
            <w:r w:rsidRPr="00731981">
              <w:rPr>
                <w:b/>
                <w:bCs/>
                <w:sz w:val="16"/>
                <w:szCs w:val="16"/>
                <w:lang w:eastAsia="zh-CN"/>
              </w:rPr>
              <w:t>30B</w:t>
            </w:r>
            <w:r w:rsidRPr="00731981">
              <w:rPr>
                <w:rFonts w:asciiTheme="minorEastAsia" w:eastAsiaTheme="minorEastAsia" w:hAnsiTheme="minorEastAsia"/>
                <w:b/>
                <w:bCs/>
                <w:sz w:val="16"/>
                <w:szCs w:val="16"/>
                <w:lang w:eastAsia="zh-CN"/>
              </w:rPr>
              <w:t>进行的通知)</w:t>
            </w:r>
          </w:p>
        </w:tc>
        <w:tc>
          <w:tcPr>
            <w:tcW w:w="714" w:type="dxa"/>
            <w:tcBorders>
              <w:top w:val="single" w:sz="12" w:space="0" w:color="auto"/>
              <w:left w:val="nil"/>
              <w:bottom w:val="single" w:sz="12" w:space="0" w:color="auto"/>
              <w:right w:val="single" w:sz="4" w:space="0" w:color="auto"/>
            </w:tcBorders>
            <w:shd w:val="clear" w:color="auto" w:fill="auto"/>
            <w:vAlign w:val="center"/>
            <w:hideMark/>
          </w:tcPr>
          <w:p w14:paraId="14888828" w14:textId="77777777" w:rsidR="0075199A" w:rsidRPr="00731981" w:rsidRDefault="00362A48" w:rsidP="006878C0">
            <w:pPr>
              <w:jc w:val="center"/>
              <w:rPr>
                <w:b/>
                <w:bCs/>
                <w:sz w:val="16"/>
                <w:szCs w:val="16"/>
                <w:lang w:eastAsia="zh-CN"/>
              </w:rPr>
            </w:pPr>
            <w:r w:rsidRPr="00731981">
              <w:rPr>
                <w:b/>
                <w:bCs/>
                <w:sz w:val="16"/>
                <w:szCs w:val="16"/>
                <w:lang w:eastAsia="zh-CN"/>
              </w:rPr>
              <w:t>按照附录</w:t>
            </w:r>
            <w:r w:rsidRPr="00731981">
              <w:rPr>
                <w:b/>
                <w:bCs/>
                <w:sz w:val="16"/>
                <w:szCs w:val="16"/>
                <w:lang w:eastAsia="zh-CN"/>
              </w:rPr>
              <w:t>30</w:t>
            </w:r>
            <w:r w:rsidRPr="00731981">
              <w:rPr>
                <w:b/>
                <w:bCs/>
                <w:sz w:val="16"/>
                <w:szCs w:val="16"/>
                <w:lang w:eastAsia="zh-CN"/>
              </w:rPr>
              <w:t>进行的卫星广播业务卫星网络的通知</w:t>
            </w:r>
            <w:r w:rsidRPr="00731981">
              <w:rPr>
                <w:rFonts w:asciiTheme="minorEastAsia" w:eastAsiaTheme="minorEastAsia" w:hAnsiTheme="minorEastAsia"/>
                <w:b/>
                <w:bCs/>
                <w:sz w:val="16"/>
                <w:szCs w:val="16"/>
                <w:lang w:eastAsia="zh-CN"/>
              </w:rPr>
              <w:t>(</w:t>
            </w:r>
            <w:r w:rsidRPr="00731981">
              <w:rPr>
                <w:b/>
                <w:bCs/>
                <w:sz w:val="16"/>
                <w:szCs w:val="16"/>
                <w:lang w:eastAsia="zh-CN"/>
              </w:rPr>
              <w:t>第</w:t>
            </w:r>
            <w:r w:rsidRPr="00731981">
              <w:rPr>
                <w:b/>
                <w:bCs/>
                <w:sz w:val="16"/>
                <w:szCs w:val="16"/>
                <w:lang w:eastAsia="zh-CN"/>
              </w:rPr>
              <w:t>4</w:t>
            </w:r>
            <w:r w:rsidRPr="00731981">
              <w:rPr>
                <w:b/>
                <w:bCs/>
                <w:sz w:val="16"/>
                <w:szCs w:val="16"/>
                <w:lang w:eastAsia="zh-CN"/>
              </w:rPr>
              <w:t>和</w:t>
            </w:r>
            <w:r w:rsidRPr="00731981">
              <w:rPr>
                <w:b/>
                <w:bCs/>
                <w:sz w:val="16"/>
                <w:szCs w:val="16"/>
                <w:lang w:val="en-US" w:eastAsia="zh-CN"/>
              </w:rPr>
              <w:br/>
            </w:r>
            <w:r w:rsidRPr="00731981">
              <w:rPr>
                <w:b/>
                <w:bCs/>
                <w:sz w:val="16"/>
                <w:szCs w:val="16"/>
                <w:lang w:eastAsia="zh-CN"/>
              </w:rPr>
              <w:t>第</w:t>
            </w:r>
            <w:r w:rsidRPr="00731981">
              <w:rPr>
                <w:b/>
                <w:bCs/>
                <w:sz w:val="16"/>
                <w:szCs w:val="16"/>
                <w:lang w:eastAsia="zh-CN"/>
              </w:rPr>
              <w:t>5</w:t>
            </w:r>
            <w:r w:rsidRPr="00731981">
              <w:rPr>
                <w:b/>
                <w:bCs/>
                <w:sz w:val="16"/>
                <w:szCs w:val="16"/>
                <w:lang w:eastAsia="zh-CN"/>
              </w:rPr>
              <w:t>条</w:t>
            </w:r>
            <w:r w:rsidRPr="00731981">
              <w:rPr>
                <w:rFonts w:asciiTheme="minorEastAsia" w:eastAsiaTheme="minorEastAsia" w:hAnsiTheme="minorEastAsia"/>
                <w:b/>
                <w:bCs/>
                <w:sz w:val="16"/>
                <w:szCs w:val="16"/>
                <w:lang w:eastAsia="zh-CN"/>
              </w:rPr>
              <w:t>)</w:t>
            </w:r>
          </w:p>
        </w:tc>
        <w:tc>
          <w:tcPr>
            <w:tcW w:w="737" w:type="dxa"/>
            <w:tcBorders>
              <w:top w:val="single" w:sz="12" w:space="0" w:color="auto"/>
              <w:left w:val="nil"/>
              <w:bottom w:val="single" w:sz="12" w:space="0" w:color="auto"/>
              <w:right w:val="single" w:sz="4" w:space="0" w:color="auto"/>
            </w:tcBorders>
            <w:shd w:val="clear" w:color="auto" w:fill="auto"/>
            <w:vAlign w:val="center"/>
            <w:hideMark/>
          </w:tcPr>
          <w:p w14:paraId="54DC253F" w14:textId="77777777" w:rsidR="0075199A" w:rsidRPr="00731981" w:rsidRDefault="00362A48" w:rsidP="006878C0">
            <w:pPr>
              <w:jc w:val="center"/>
              <w:rPr>
                <w:b/>
                <w:bCs/>
                <w:sz w:val="16"/>
                <w:szCs w:val="16"/>
                <w:lang w:eastAsia="zh-CN"/>
              </w:rPr>
            </w:pPr>
            <w:r w:rsidRPr="00731981">
              <w:rPr>
                <w:b/>
                <w:bCs/>
                <w:sz w:val="16"/>
                <w:szCs w:val="16"/>
                <w:lang w:eastAsia="zh-CN"/>
              </w:rPr>
              <w:t>按照</w:t>
            </w:r>
            <w:r w:rsidRPr="00731981">
              <w:rPr>
                <w:b/>
                <w:bCs/>
                <w:sz w:val="16"/>
                <w:szCs w:val="16"/>
                <w:lang w:val="en-US" w:eastAsia="zh-CN"/>
              </w:rPr>
              <w:br/>
            </w:r>
            <w:r w:rsidRPr="00731981">
              <w:rPr>
                <w:b/>
                <w:bCs/>
                <w:sz w:val="16"/>
                <w:szCs w:val="16"/>
                <w:lang w:eastAsia="zh-CN"/>
              </w:rPr>
              <w:t>附录</w:t>
            </w:r>
            <w:r w:rsidRPr="00731981">
              <w:rPr>
                <w:b/>
                <w:bCs/>
                <w:sz w:val="16"/>
                <w:szCs w:val="16"/>
                <w:lang w:eastAsia="zh-CN"/>
              </w:rPr>
              <w:t>30A</w:t>
            </w:r>
            <w:r w:rsidRPr="00731981">
              <w:rPr>
                <w:rFonts w:hint="eastAsia"/>
                <w:b/>
                <w:bCs/>
                <w:sz w:val="16"/>
                <w:szCs w:val="16"/>
                <w:lang w:eastAsia="zh-CN"/>
              </w:rPr>
              <w:br/>
            </w:r>
            <w:r w:rsidRPr="00731981">
              <w:rPr>
                <w:rFonts w:asciiTheme="minorEastAsia" w:eastAsiaTheme="minorEastAsia" w:hAnsiTheme="minorEastAsia"/>
                <w:b/>
                <w:bCs/>
                <w:sz w:val="16"/>
                <w:szCs w:val="16"/>
                <w:lang w:eastAsia="zh-CN"/>
              </w:rPr>
              <w:t>(</w:t>
            </w:r>
            <w:r w:rsidRPr="00731981">
              <w:rPr>
                <w:b/>
                <w:bCs/>
                <w:sz w:val="16"/>
                <w:szCs w:val="16"/>
                <w:lang w:eastAsia="zh-CN"/>
              </w:rPr>
              <w:t>第</w:t>
            </w:r>
            <w:r w:rsidRPr="00731981">
              <w:rPr>
                <w:b/>
                <w:bCs/>
                <w:sz w:val="16"/>
                <w:szCs w:val="16"/>
                <w:lang w:eastAsia="zh-CN"/>
              </w:rPr>
              <w:t>4</w:t>
            </w:r>
            <w:r w:rsidRPr="00731981">
              <w:rPr>
                <w:b/>
                <w:bCs/>
                <w:sz w:val="16"/>
                <w:szCs w:val="16"/>
                <w:lang w:eastAsia="zh-CN"/>
              </w:rPr>
              <w:t>条</w:t>
            </w:r>
            <w:r w:rsidRPr="00731981">
              <w:rPr>
                <w:b/>
                <w:bCs/>
                <w:sz w:val="16"/>
                <w:szCs w:val="16"/>
                <w:lang w:val="en-US" w:eastAsia="zh-CN"/>
              </w:rPr>
              <w:br/>
            </w:r>
            <w:r w:rsidRPr="00731981">
              <w:rPr>
                <w:b/>
                <w:bCs/>
                <w:sz w:val="16"/>
                <w:szCs w:val="16"/>
                <w:lang w:eastAsia="zh-CN"/>
              </w:rPr>
              <w:t>和第</w:t>
            </w:r>
            <w:r w:rsidRPr="00731981">
              <w:rPr>
                <w:b/>
                <w:bCs/>
                <w:sz w:val="16"/>
                <w:szCs w:val="16"/>
                <w:lang w:eastAsia="zh-CN"/>
              </w:rPr>
              <w:t>5</w:t>
            </w:r>
            <w:r w:rsidRPr="00731981">
              <w:rPr>
                <w:b/>
                <w:bCs/>
                <w:sz w:val="16"/>
                <w:szCs w:val="16"/>
                <w:lang w:eastAsia="zh-CN"/>
              </w:rPr>
              <w:t>条</w:t>
            </w:r>
            <w:r w:rsidRPr="00731981">
              <w:rPr>
                <w:rFonts w:asciiTheme="minorEastAsia" w:eastAsiaTheme="minorEastAsia" w:hAnsiTheme="minorEastAsia"/>
                <w:b/>
                <w:bCs/>
                <w:sz w:val="16"/>
                <w:szCs w:val="16"/>
                <w:lang w:eastAsia="zh-CN"/>
              </w:rPr>
              <w:t>)</w:t>
            </w:r>
            <w:r w:rsidRPr="00731981">
              <w:rPr>
                <w:b/>
                <w:bCs/>
                <w:sz w:val="16"/>
                <w:szCs w:val="16"/>
                <w:lang w:eastAsia="zh-CN"/>
              </w:rPr>
              <w:t>进行的</w:t>
            </w:r>
            <w:r w:rsidRPr="00731981">
              <w:rPr>
                <w:b/>
                <w:bCs/>
                <w:sz w:val="16"/>
                <w:szCs w:val="16"/>
                <w:lang w:val="en-US" w:eastAsia="zh-CN"/>
              </w:rPr>
              <w:br/>
            </w:r>
            <w:r w:rsidRPr="00731981">
              <w:rPr>
                <w:b/>
                <w:bCs/>
                <w:sz w:val="16"/>
                <w:szCs w:val="16"/>
                <w:lang w:eastAsia="zh-CN"/>
              </w:rPr>
              <w:t>卫星网络</w:t>
            </w:r>
            <w:r w:rsidRPr="00731981">
              <w:rPr>
                <w:rFonts w:asciiTheme="minorEastAsia" w:eastAsiaTheme="minorEastAsia" w:hAnsiTheme="minorEastAsia"/>
                <w:b/>
                <w:bCs/>
                <w:sz w:val="16"/>
                <w:szCs w:val="16"/>
                <w:lang w:eastAsia="zh-CN"/>
              </w:rPr>
              <w:t>(</w:t>
            </w:r>
            <w:r w:rsidRPr="00731981">
              <w:rPr>
                <w:b/>
                <w:bCs/>
                <w:sz w:val="16"/>
                <w:szCs w:val="16"/>
                <w:lang w:eastAsia="zh-CN"/>
              </w:rPr>
              <w:t>馈线</w:t>
            </w:r>
            <w:r w:rsidRPr="00731981">
              <w:rPr>
                <w:b/>
                <w:bCs/>
                <w:sz w:val="16"/>
                <w:szCs w:val="16"/>
                <w:lang w:val="en-US" w:eastAsia="zh-CN"/>
              </w:rPr>
              <w:br/>
            </w:r>
            <w:r w:rsidRPr="00731981">
              <w:rPr>
                <w:b/>
                <w:bCs/>
                <w:sz w:val="16"/>
                <w:szCs w:val="16"/>
                <w:lang w:eastAsia="zh-CN"/>
              </w:rPr>
              <w:t>链路</w:t>
            </w:r>
            <w:r w:rsidRPr="00731981">
              <w:rPr>
                <w:rFonts w:asciiTheme="minorEastAsia" w:eastAsiaTheme="minorEastAsia" w:hAnsiTheme="minorEastAsia"/>
                <w:b/>
                <w:bCs/>
                <w:sz w:val="16"/>
                <w:szCs w:val="16"/>
                <w:lang w:eastAsia="zh-CN"/>
              </w:rPr>
              <w:t>)</w:t>
            </w:r>
            <w:r w:rsidRPr="00731981">
              <w:rPr>
                <w:rFonts w:asciiTheme="minorEastAsia" w:eastAsiaTheme="minorEastAsia" w:hAnsiTheme="minorEastAsia"/>
                <w:b/>
                <w:bCs/>
                <w:sz w:val="16"/>
                <w:szCs w:val="16"/>
                <w:lang w:eastAsia="zh-CN"/>
              </w:rPr>
              <w:br/>
            </w:r>
            <w:r w:rsidRPr="00731981">
              <w:rPr>
                <w:b/>
                <w:bCs/>
                <w:sz w:val="16"/>
                <w:szCs w:val="16"/>
                <w:lang w:eastAsia="zh-CN"/>
              </w:rPr>
              <w:t>通知</w:t>
            </w:r>
          </w:p>
        </w:tc>
        <w:tc>
          <w:tcPr>
            <w:tcW w:w="688" w:type="dxa"/>
            <w:tcBorders>
              <w:top w:val="single" w:sz="12" w:space="0" w:color="auto"/>
              <w:left w:val="nil"/>
              <w:bottom w:val="single" w:sz="12" w:space="0" w:color="auto"/>
              <w:right w:val="double" w:sz="6" w:space="0" w:color="auto"/>
            </w:tcBorders>
            <w:shd w:val="clear" w:color="auto" w:fill="auto"/>
            <w:vAlign w:val="center"/>
            <w:hideMark/>
          </w:tcPr>
          <w:p w14:paraId="1C8DBD01" w14:textId="77777777" w:rsidR="0075199A" w:rsidRPr="00731981" w:rsidRDefault="00362A48" w:rsidP="006878C0">
            <w:pPr>
              <w:jc w:val="center"/>
              <w:rPr>
                <w:b/>
                <w:bCs/>
                <w:sz w:val="16"/>
                <w:szCs w:val="16"/>
                <w:lang w:eastAsia="zh-CN"/>
              </w:rPr>
            </w:pPr>
            <w:r w:rsidRPr="00731981">
              <w:rPr>
                <w:b/>
                <w:bCs/>
                <w:sz w:val="16"/>
                <w:szCs w:val="16"/>
                <w:lang w:eastAsia="zh-CN"/>
              </w:rPr>
              <w:t>按照附录</w:t>
            </w:r>
            <w:r w:rsidRPr="00731981">
              <w:rPr>
                <w:b/>
                <w:bCs/>
                <w:sz w:val="16"/>
                <w:szCs w:val="16"/>
                <w:lang w:eastAsia="zh-CN"/>
              </w:rPr>
              <w:t>30B</w:t>
            </w:r>
            <w:r w:rsidRPr="00731981">
              <w:rPr>
                <w:rFonts w:hint="eastAsia"/>
                <w:b/>
                <w:bCs/>
                <w:sz w:val="16"/>
                <w:szCs w:val="16"/>
                <w:lang w:eastAsia="zh-CN"/>
              </w:rPr>
              <w:br/>
            </w:r>
            <w:r w:rsidRPr="00731981">
              <w:rPr>
                <w:rFonts w:asciiTheme="minorEastAsia" w:eastAsiaTheme="minorEastAsia" w:hAnsiTheme="minorEastAsia"/>
                <w:b/>
                <w:bCs/>
                <w:sz w:val="16"/>
                <w:szCs w:val="16"/>
                <w:lang w:eastAsia="zh-CN"/>
              </w:rPr>
              <w:t>(第</w:t>
            </w:r>
            <w:r w:rsidRPr="00731981">
              <w:rPr>
                <w:b/>
                <w:bCs/>
                <w:sz w:val="16"/>
                <w:szCs w:val="16"/>
                <w:lang w:eastAsia="zh-CN"/>
              </w:rPr>
              <w:t>6</w:t>
            </w:r>
            <w:r w:rsidRPr="00731981">
              <w:rPr>
                <w:b/>
                <w:bCs/>
                <w:sz w:val="16"/>
                <w:szCs w:val="16"/>
                <w:lang w:eastAsia="zh-CN"/>
              </w:rPr>
              <w:t>条</w:t>
            </w:r>
            <w:r w:rsidRPr="00731981">
              <w:rPr>
                <w:b/>
                <w:bCs/>
                <w:sz w:val="16"/>
                <w:szCs w:val="16"/>
                <w:lang w:eastAsia="zh-CN"/>
              </w:rPr>
              <w:br/>
            </w:r>
            <w:r w:rsidRPr="00731981">
              <w:rPr>
                <w:b/>
                <w:bCs/>
                <w:sz w:val="16"/>
                <w:szCs w:val="16"/>
                <w:lang w:eastAsia="zh-CN"/>
              </w:rPr>
              <w:t>和第</w:t>
            </w:r>
            <w:r w:rsidRPr="00731981">
              <w:rPr>
                <w:b/>
                <w:bCs/>
                <w:sz w:val="16"/>
                <w:szCs w:val="16"/>
                <w:lang w:eastAsia="zh-CN"/>
              </w:rPr>
              <w:t>8</w:t>
            </w:r>
            <w:r w:rsidRPr="00731981">
              <w:rPr>
                <w:b/>
                <w:bCs/>
                <w:sz w:val="16"/>
                <w:szCs w:val="16"/>
                <w:lang w:eastAsia="zh-CN"/>
              </w:rPr>
              <w:t>条</w:t>
            </w:r>
            <w:r w:rsidRPr="00731981">
              <w:rPr>
                <w:rFonts w:asciiTheme="minorEastAsia" w:eastAsiaTheme="minorEastAsia" w:hAnsiTheme="minorEastAsia"/>
                <w:b/>
                <w:bCs/>
                <w:sz w:val="16"/>
                <w:szCs w:val="16"/>
                <w:lang w:eastAsia="zh-CN"/>
              </w:rPr>
              <w:t>)</w:t>
            </w:r>
            <w:r w:rsidRPr="00731981">
              <w:rPr>
                <w:b/>
                <w:bCs/>
                <w:sz w:val="16"/>
                <w:szCs w:val="16"/>
                <w:lang w:eastAsia="zh-CN"/>
              </w:rPr>
              <w:t>进行的卫星</w:t>
            </w:r>
            <w:r w:rsidRPr="00731981">
              <w:rPr>
                <w:b/>
                <w:bCs/>
                <w:sz w:val="16"/>
                <w:szCs w:val="16"/>
                <w:lang w:eastAsia="zh-CN"/>
              </w:rPr>
              <w:br/>
            </w:r>
            <w:r w:rsidRPr="00731981">
              <w:rPr>
                <w:b/>
                <w:bCs/>
                <w:sz w:val="16"/>
                <w:szCs w:val="16"/>
                <w:lang w:eastAsia="zh-CN"/>
              </w:rPr>
              <w:t>固定业务卫星网络的通知</w:t>
            </w:r>
          </w:p>
        </w:tc>
        <w:tc>
          <w:tcPr>
            <w:tcW w:w="847" w:type="dxa"/>
            <w:tcBorders>
              <w:top w:val="single" w:sz="12" w:space="0" w:color="auto"/>
              <w:left w:val="nil"/>
              <w:bottom w:val="single" w:sz="12" w:space="0" w:color="auto"/>
              <w:right w:val="nil"/>
            </w:tcBorders>
            <w:shd w:val="clear" w:color="000000" w:fill="auto"/>
            <w:vAlign w:val="center"/>
            <w:hideMark/>
          </w:tcPr>
          <w:p w14:paraId="04987E0C" w14:textId="77777777" w:rsidR="0075199A" w:rsidRPr="00731981" w:rsidRDefault="00362A48" w:rsidP="006878C0">
            <w:pPr>
              <w:jc w:val="center"/>
              <w:rPr>
                <w:b/>
                <w:bCs/>
                <w:sz w:val="16"/>
                <w:szCs w:val="16"/>
                <w:lang w:eastAsia="zh-CN"/>
              </w:rPr>
            </w:pPr>
            <w:r w:rsidRPr="00731981">
              <w:rPr>
                <w:b/>
                <w:bCs/>
                <w:sz w:val="16"/>
                <w:szCs w:val="16"/>
                <w:lang w:eastAsia="zh-CN"/>
              </w:rPr>
              <w:t>附录中</w:t>
            </w:r>
            <w:r w:rsidRPr="00731981">
              <w:rPr>
                <w:rFonts w:hint="eastAsia"/>
                <w:b/>
                <w:bCs/>
                <w:sz w:val="16"/>
                <w:szCs w:val="16"/>
                <w:lang w:eastAsia="zh-CN"/>
              </w:rPr>
              <w:br/>
            </w:r>
            <w:r w:rsidRPr="00731981">
              <w:rPr>
                <w:b/>
                <w:bCs/>
                <w:sz w:val="16"/>
                <w:szCs w:val="16"/>
                <w:lang w:eastAsia="zh-CN"/>
              </w:rPr>
              <w:t>的项目</w:t>
            </w:r>
          </w:p>
        </w:tc>
        <w:tc>
          <w:tcPr>
            <w:tcW w:w="595"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69284C0D" w14:textId="77777777" w:rsidR="0075199A" w:rsidRPr="00731981" w:rsidRDefault="00362A48" w:rsidP="006878C0">
            <w:pPr>
              <w:jc w:val="center"/>
              <w:rPr>
                <w:b/>
                <w:bCs/>
                <w:sz w:val="16"/>
                <w:szCs w:val="16"/>
                <w:lang w:eastAsia="zh-CN"/>
              </w:rPr>
            </w:pPr>
            <w:r w:rsidRPr="00731981">
              <w:rPr>
                <w:b/>
                <w:bCs/>
                <w:sz w:val="16"/>
                <w:szCs w:val="16"/>
                <w:lang w:eastAsia="zh-CN"/>
              </w:rPr>
              <w:t>射电</w:t>
            </w:r>
            <w:r w:rsidRPr="00731981">
              <w:rPr>
                <w:rFonts w:hint="eastAsia"/>
                <w:b/>
                <w:bCs/>
                <w:sz w:val="16"/>
                <w:szCs w:val="16"/>
                <w:lang w:eastAsia="zh-CN"/>
              </w:rPr>
              <w:br/>
            </w:r>
            <w:r w:rsidRPr="00731981">
              <w:rPr>
                <w:b/>
                <w:bCs/>
                <w:sz w:val="16"/>
                <w:szCs w:val="16"/>
                <w:lang w:eastAsia="zh-CN"/>
              </w:rPr>
              <w:t>天文</w:t>
            </w:r>
          </w:p>
        </w:tc>
      </w:tr>
      <w:tr w:rsidR="0075199A" w:rsidRPr="00731981" w14:paraId="711503D0" w14:textId="77777777" w:rsidTr="006878C0">
        <w:trPr>
          <w:trHeight w:val="242"/>
          <w:tblHeader/>
          <w:jc w:val="center"/>
        </w:trPr>
        <w:tc>
          <w:tcPr>
            <w:tcW w:w="1051" w:type="dxa"/>
            <w:tcBorders>
              <w:top w:val="single" w:sz="12" w:space="0" w:color="auto"/>
              <w:left w:val="single" w:sz="12" w:space="0" w:color="auto"/>
              <w:bottom w:val="single" w:sz="12" w:space="0" w:color="auto"/>
              <w:right w:val="nil"/>
            </w:tcBorders>
            <w:shd w:val="clear" w:color="000000" w:fill="auto"/>
            <w:vAlign w:val="center"/>
          </w:tcPr>
          <w:p w14:paraId="2B80B4D3" w14:textId="77777777" w:rsidR="0075199A" w:rsidRPr="00731981" w:rsidRDefault="00362A48" w:rsidP="006878C0">
            <w:pPr>
              <w:tabs>
                <w:tab w:val="clear" w:pos="1134"/>
                <w:tab w:val="clear" w:pos="1871"/>
                <w:tab w:val="clear" w:pos="2268"/>
              </w:tabs>
              <w:overflowPunct/>
              <w:autoSpaceDE/>
              <w:autoSpaceDN/>
              <w:spacing w:before="0"/>
              <w:rPr>
                <w:rFonts w:ascii="SimSun" w:hAnsi="SimSun" w:cs="Arial"/>
                <w:b/>
                <w:bCs/>
                <w:sz w:val="20"/>
                <w:lang w:eastAsia="zh-CN"/>
              </w:rPr>
            </w:pPr>
            <w:r w:rsidRPr="00731981">
              <w:rPr>
                <w:rFonts w:asciiTheme="majorBidi" w:hAnsiTheme="majorBidi" w:cstheme="majorBidi"/>
                <w:sz w:val="18"/>
                <w:szCs w:val="18"/>
                <w:lang w:val="en-US" w:eastAsia="zh-CN"/>
              </w:rPr>
              <w:t>…</w:t>
            </w:r>
          </w:p>
        </w:tc>
        <w:tc>
          <w:tcPr>
            <w:tcW w:w="6438" w:type="dxa"/>
            <w:tcBorders>
              <w:top w:val="single" w:sz="12" w:space="0" w:color="auto"/>
              <w:left w:val="double" w:sz="6" w:space="0" w:color="auto"/>
              <w:bottom w:val="single" w:sz="12" w:space="0" w:color="auto"/>
              <w:right w:val="double" w:sz="6" w:space="0" w:color="auto"/>
            </w:tcBorders>
            <w:shd w:val="clear" w:color="auto" w:fill="auto"/>
            <w:vAlign w:val="center"/>
          </w:tcPr>
          <w:p w14:paraId="03A5C99D" w14:textId="77777777" w:rsidR="0075199A" w:rsidRPr="00731981" w:rsidRDefault="00362A48" w:rsidP="006878C0">
            <w:pPr>
              <w:tabs>
                <w:tab w:val="clear" w:pos="1134"/>
                <w:tab w:val="clear" w:pos="1871"/>
                <w:tab w:val="clear" w:pos="2268"/>
              </w:tabs>
              <w:overflowPunct/>
              <w:autoSpaceDE/>
              <w:autoSpaceDN/>
              <w:spacing w:before="40" w:after="40"/>
              <w:ind w:left="170"/>
              <w:rPr>
                <w:rFonts w:eastAsia="STKaiti"/>
                <w:b/>
                <w:bCs/>
                <w:szCs w:val="24"/>
                <w:lang w:eastAsia="zh-CN"/>
              </w:rPr>
            </w:pPr>
            <w:r w:rsidRPr="00731981">
              <w:rPr>
                <w:rFonts w:asciiTheme="majorBidi" w:hAnsiTheme="majorBidi" w:cstheme="majorBidi"/>
                <w:sz w:val="18"/>
                <w:szCs w:val="18"/>
                <w:lang w:val="en-US" w:eastAsia="zh-CN"/>
              </w:rPr>
              <w:t>…</w:t>
            </w:r>
          </w:p>
        </w:tc>
        <w:tc>
          <w:tcPr>
            <w:tcW w:w="725" w:type="dxa"/>
            <w:tcBorders>
              <w:top w:val="single" w:sz="12" w:space="0" w:color="auto"/>
              <w:left w:val="double" w:sz="4" w:space="0" w:color="auto"/>
              <w:bottom w:val="single" w:sz="12" w:space="0" w:color="auto"/>
              <w:right w:val="single" w:sz="4" w:space="0" w:color="auto"/>
            </w:tcBorders>
            <w:shd w:val="clear" w:color="auto" w:fill="auto"/>
            <w:vAlign w:val="center"/>
          </w:tcPr>
          <w:p w14:paraId="0A34400A" w14:textId="77777777" w:rsidR="0075199A" w:rsidRPr="00731981" w:rsidRDefault="00B40F64" w:rsidP="006878C0">
            <w:pPr>
              <w:jc w:val="center"/>
              <w:rPr>
                <w:b/>
                <w:bCs/>
                <w:sz w:val="16"/>
                <w:szCs w:val="16"/>
                <w:lang w:eastAsia="zh-CN"/>
              </w:rPr>
            </w:pPr>
          </w:p>
        </w:tc>
        <w:tc>
          <w:tcPr>
            <w:tcW w:w="725" w:type="dxa"/>
            <w:tcBorders>
              <w:top w:val="single" w:sz="12" w:space="0" w:color="auto"/>
              <w:left w:val="nil"/>
              <w:bottom w:val="single" w:sz="12" w:space="0" w:color="auto"/>
              <w:right w:val="single" w:sz="4" w:space="0" w:color="auto"/>
            </w:tcBorders>
            <w:shd w:val="clear" w:color="auto" w:fill="auto"/>
            <w:vAlign w:val="center"/>
          </w:tcPr>
          <w:p w14:paraId="1189755C" w14:textId="77777777" w:rsidR="0075199A" w:rsidRPr="00731981" w:rsidRDefault="00B40F64" w:rsidP="006878C0">
            <w:pPr>
              <w:jc w:val="center"/>
              <w:rPr>
                <w:b/>
                <w:bCs/>
                <w:sz w:val="16"/>
                <w:szCs w:val="16"/>
                <w:lang w:eastAsia="zh-CN"/>
              </w:rPr>
            </w:pPr>
          </w:p>
        </w:tc>
        <w:tc>
          <w:tcPr>
            <w:tcW w:w="702" w:type="dxa"/>
            <w:tcBorders>
              <w:top w:val="single" w:sz="12" w:space="0" w:color="auto"/>
              <w:left w:val="nil"/>
              <w:bottom w:val="single" w:sz="12" w:space="0" w:color="auto"/>
              <w:right w:val="single" w:sz="4" w:space="0" w:color="auto"/>
            </w:tcBorders>
            <w:shd w:val="clear" w:color="auto" w:fill="auto"/>
            <w:vAlign w:val="center"/>
          </w:tcPr>
          <w:p w14:paraId="616806F6" w14:textId="77777777" w:rsidR="0075199A" w:rsidRPr="00731981" w:rsidRDefault="00B40F64" w:rsidP="006878C0">
            <w:pPr>
              <w:ind w:hanging="31"/>
              <w:jc w:val="center"/>
              <w:rPr>
                <w:b/>
                <w:bCs/>
                <w:sz w:val="16"/>
                <w:szCs w:val="16"/>
                <w:lang w:eastAsia="zh-CN"/>
              </w:rPr>
            </w:pPr>
          </w:p>
        </w:tc>
        <w:tc>
          <w:tcPr>
            <w:tcW w:w="820" w:type="dxa"/>
            <w:tcBorders>
              <w:top w:val="single" w:sz="12" w:space="0" w:color="auto"/>
              <w:left w:val="nil"/>
              <w:bottom w:val="single" w:sz="12" w:space="0" w:color="auto"/>
              <w:right w:val="single" w:sz="4" w:space="0" w:color="auto"/>
            </w:tcBorders>
            <w:shd w:val="clear" w:color="auto" w:fill="auto"/>
            <w:vAlign w:val="center"/>
          </w:tcPr>
          <w:p w14:paraId="6EE00293" w14:textId="77777777" w:rsidR="0075199A" w:rsidRPr="00731981" w:rsidRDefault="00B40F64" w:rsidP="006878C0">
            <w:pPr>
              <w:jc w:val="center"/>
              <w:rPr>
                <w:b/>
                <w:bCs/>
                <w:sz w:val="16"/>
                <w:szCs w:val="16"/>
                <w:lang w:eastAsia="zh-CN"/>
              </w:rPr>
            </w:pPr>
          </w:p>
        </w:tc>
        <w:tc>
          <w:tcPr>
            <w:tcW w:w="618" w:type="dxa"/>
            <w:tcBorders>
              <w:top w:val="single" w:sz="12" w:space="0" w:color="auto"/>
              <w:left w:val="nil"/>
              <w:bottom w:val="single" w:sz="12" w:space="0" w:color="auto"/>
              <w:right w:val="single" w:sz="4" w:space="0" w:color="auto"/>
            </w:tcBorders>
            <w:shd w:val="clear" w:color="auto" w:fill="auto"/>
            <w:vAlign w:val="center"/>
          </w:tcPr>
          <w:p w14:paraId="22CFC13B" w14:textId="77777777" w:rsidR="0075199A" w:rsidRPr="00731981" w:rsidRDefault="00B40F64" w:rsidP="006878C0">
            <w:pPr>
              <w:jc w:val="center"/>
              <w:rPr>
                <w:b/>
                <w:bCs/>
                <w:sz w:val="16"/>
                <w:szCs w:val="16"/>
                <w:lang w:eastAsia="zh-CN"/>
              </w:rPr>
            </w:pPr>
          </w:p>
        </w:tc>
        <w:tc>
          <w:tcPr>
            <w:tcW w:w="760" w:type="dxa"/>
            <w:tcBorders>
              <w:top w:val="single" w:sz="12" w:space="0" w:color="auto"/>
              <w:left w:val="nil"/>
              <w:bottom w:val="single" w:sz="12" w:space="0" w:color="auto"/>
              <w:right w:val="single" w:sz="4" w:space="0" w:color="auto"/>
            </w:tcBorders>
            <w:shd w:val="clear" w:color="auto" w:fill="auto"/>
            <w:vAlign w:val="center"/>
          </w:tcPr>
          <w:p w14:paraId="1734C9C8" w14:textId="77777777" w:rsidR="0075199A" w:rsidRPr="00731981" w:rsidRDefault="00B40F64" w:rsidP="006878C0">
            <w:pPr>
              <w:jc w:val="center"/>
              <w:rPr>
                <w:b/>
                <w:bCs/>
                <w:sz w:val="16"/>
                <w:szCs w:val="16"/>
                <w:lang w:eastAsia="zh-CN"/>
              </w:rPr>
            </w:pPr>
          </w:p>
        </w:tc>
        <w:tc>
          <w:tcPr>
            <w:tcW w:w="714" w:type="dxa"/>
            <w:tcBorders>
              <w:top w:val="single" w:sz="12" w:space="0" w:color="auto"/>
              <w:left w:val="nil"/>
              <w:bottom w:val="single" w:sz="12" w:space="0" w:color="auto"/>
              <w:right w:val="single" w:sz="4" w:space="0" w:color="auto"/>
            </w:tcBorders>
            <w:shd w:val="clear" w:color="auto" w:fill="auto"/>
            <w:vAlign w:val="center"/>
          </w:tcPr>
          <w:p w14:paraId="5F2DACDC" w14:textId="77777777" w:rsidR="0075199A" w:rsidRPr="00731981" w:rsidRDefault="00B40F64" w:rsidP="006878C0">
            <w:pPr>
              <w:jc w:val="center"/>
              <w:rPr>
                <w:b/>
                <w:bCs/>
                <w:sz w:val="16"/>
                <w:szCs w:val="16"/>
                <w:lang w:eastAsia="zh-CN"/>
              </w:rPr>
            </w:pPr>
          </w:p>
        </w:tc>
        <w:tc>
          <w:tcPr>
            <w:tcW w:w="737" w:type="dxa"/>
            <w:tcBorders>
              <w:top w:val="single" w:sz="12" w:space="0" w:color="auto"/>
              <w:left w:val="nil"/>
              <w:bottom w:val="single" w:sz="12" w:space="0" w:color="auto"/>
              <w:right w:val="single" w:sz="4" w:space="0" w:color="auto"/>
            </w:tcBorders>
            <w:shd w:val="clear" w:color="auto" w:fill="auto"/>
            <w:vAlign w:val="center"/>
          </w:tcPr>
          <w:p w14:paraId="764D5E64" w14:textId="77777777" w:rsidR="0075199A" w:rsidRPr="00731981" w:rsidRDefault="00B40F64" w:rsidP="006878C0">
            <w:pPr>
              <w:jc w:val="center"/>
              <w:rPr>
                <w:b/>
                <w:bCs/>
                <w:sz w:val="16"/>
                <w:szCs w:val="16"/>
                <w:lang w:eastAsia="zh-CN"/>
              </w:rPr>
            </w:pPr>
          </w:p>
        </w:tc>
        <w:tc>
          <w:tcPr>
            <w:tcW w:w="688" w:type="dxa"/>
            <w:tcBorders>
              <w:top w:val="single" w:sz="12" w:space="0" w:color="auto"/>
              <w:left w:val="nil"/>
              <w:bottom w:val="single" w:sz="12" w:space="0" w:color="auto"/>
              <w:right w:val="double" w:sz="6" w:space="0" w:color="auto"/>
            </w:tcBorders>
            <w:shd w:val="clear" w:color="auto" w:fill="auto"/>
            <w:vAlign w:val="center"/>
          </w:tcPr>
          <w:p w14:paraId="112B26CE" w14:textId="77777777" w:rsidR="0075199A" w:rsidRPr="00731981" w:rsidRDefault="00B40F64" w:rsidP="006878C0">
            <w:pPr>
              <w:jc w:val="center"/>
              <w:rPr>
                <w:b/>
                <w:bCs/>
                <w:sz w:val="16"/>
                <w:szCs w:val="16"/>
                <w:lang w:eastAsia="zh-CN"/>
              </w:rPr>
            </w:pPr>
          </w:p>
        </w:tc>
        <w:tc>
          <w:tcPr>
            <w:tcW w:w="847" w:type="dxa"/>
            <w:tcBorders>
              <w:top w:val="single" w:sz="12" w:space="0" w:color="auto"/>
              <w:left w:val="nil"/>
              <w:bottom w:val="single" w:sz="12" w:space="0" w:color="auto"/>
              <w:right w:val="nil"/>
            </w:tcBorders>
            <w:shd w:val="clear" w:color="000000" w:fill="auto"/>
            <w:vAlign w:val="center"/>
          </w:tcPr>
          <w:p w14:paraId="3F7C65B5" w14:textId="77777777" w:rsidR="0075199A" w:rsidRPr="00731981" w:rsidRDefault="00B40F64" w:rsidP="006878C0">
            <w:pPr>
              <w:jc w:val="center"/>
              <w:rPr>
                <w:b/>
                <w:bCs/>
                <w:sz w:val="16"/>
                <w:szCs w:val="16"/>
                <w:lang w:eastAsia="zh-CN"/>
              </w:rPr>
            </w:pPr>
          </w:p>
        </w:tc>
        <w:tc>
          <w:tcPr>
            <w:tcW w:w="595" w:type="dxa"/>
            <w:tcBorders>
              <w:top w:val="single" w:sz="12" w:space="0" w:color="auto"/>
              <w:left w:val="double" w:sz="6" w:space="0" w:color="auto"/>
              <w:bottom w:val="single" w:sz="12" w:space="0" w:color="auto"/>
              <w:right w:val="single" w:sz="12" w:space="0" w:color="auto"/>
            </w:tcBorders>
            <w:shd w:val="clear" w:color="auto" w:fill="auto"/>
            <w:vAlign w:val="center"/>
          </w:tcPr>
          <w:p w14:paraId="2256A56D" w14:textId="77777777" w:rsidR="0075199A" w:rsidRPr="00731981" w:rsidRDefault="00B40F64" w:rsidP="006878C0">
            <w:pPr>
              <w:jc w:val="center"/>
              <w:rPr>
                <w:b/>
                <w:bCs/>
                <w:sz w:val="16"/>
                <w:szCs w:val="16"/>
                <w:lang w:eastAsia="zh-CN"/>
              </w:rPr>
            </w:pPr>
          </w:p>
        </w:tc>
      </w:tr>
      <w:tr w:rsidR="0075199A" w:rsidRPr="00731981" w14:paraId="6F4EA95B" w14:textId="77777777" w:rsidTr="006878C0">
        <w:trPr>
          <w:trHeight w:val="273"/>
          <w:jc w:val="center"/>
        </w:trPr>
        <w:tc>
          <w:tcPr>
            <w:tcW w:w="1051" w:type="dxa"/>
            <w:tcBorders>
              <w:top w:val="single" w:sz="4" w:space="0" w:color="auto"/>
              <w:left w:val="single" w:sz="12" w:space="0" w:color="auto"/>
              <w:bottom w:val="nil"/>
              <w:right w:val="nil"/>
            </w:tcBorders>
            <w:shd w:val="clear" w:color="auto" w:fill="auto"/>
            <w:noWrap/>
            <w:hideMark/>
          </w:tcPr>
          <w:p w14:paraId="4E402BC3" w14:textId="77777777" w:rsidR="0075199A" w:rsidRPr="00731981" w:rsidRDefault="00362A48" w:rsidP="006878C0">
            <w:pPr>
              <w:tabs>
                <w:tab w:val="clear" w:pos="1134"/>
                <w:tab w:val="clear" w:pos="1871"/>
                <w:tab w:val="clear" w:pos="2268"/>
              </w:tabs>
              <w:overflowPunct/>
              <w:autoSpaceDE/>
              <w:autoSpaceDN/>
              <w:spacing w:before="0"/>
              <w:rPr>
                <w:rFonts w:eastAsia="Times New Roman"/>
                <w:sz w:val="18"/>
                <w:szCs w:val="18"/>
              </w:rPr>
            </w:pPr>
            <w:r w:rsidRPr="00731981">
              <w:rPr>
                <w:rFonts w:eastAsia="Times New Roman"/>
                <w:sz w:val="18"/>
                <w:szCs w:val="18"/>
              </w:rPr>
              <w:t>C.10.d.7</w:t>
            </w:r>
          </w:p>
        </w:tc>
        <w:tc>
          <w:tcPr>
            <w:tcW w:w="6438" w:type="dxa"/>
            <w:tcBorders>
              <w:top w:val="nil"/>
              <w:left w:val="double" w:sz="6" w:space="0" w:color="auto"/>
              <w:bottom w:val="nil"/>
              <w:right w:val="double" w:sz="6" w:space="0" w:color="auto"/>
            </w:tcBorders>
            <w:shd w:val="clear" w:color="auto" w:fill="auto"/>
            <w:hideMark/>
          </w:tcPr>
          <w:p w14:paraId="0EDBB295" w14:textId="77777777" w:rsidR="0075199A" w:rsidRPr="00731981" w:rsidRDefault="00362A48" w:rsidP="006878C0">
            <w:pPr>
              <w:pStyle w:val="AP4Tabletext3"/>
            </w:pPr>
            <w:r w:rsidRPr="00731981">
              <w:rPr>
                <w:rFonts w:hint="eastAsia"/>
              </w:rPr>
              <w:t>天线口径（米）</w:t>
            </w:r>
          </w:p>
        </w:tc>
        <w:tc>
          <w:tcPr>
            <w:tcW w:w="725" w:type="dxa"/>
            <w:tcBorders>
              <w:top w:val="nil"/>
              <w:left w:val="double" w:sz="4" w:space="0" w:color="auto"/>
              <w:right w:val="single" w:sz="4" w:space="0" w:color="auto"/>
            </w:tcBorders>
            <w:shd w:val="clear" w:color="000000" w:fill="FFFFFF"/>
            <w:vAlign w:val="center"/>
            <w:hideMark/>
          </w:tcPr>
          <w:p w14:paraId="1D5EB055" w14:textId="77777777" w:rsidR="0075199A" w:rsidRPr="00731981" w:rsidRDefault="00362A48"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25" w:type="dxa"/>
            <w:tcBorders>
              <w:top w:val="nil"/>
              <w:left w:val="nil"/>
              <w:right w:val="single" w:sz="4" w:space="0" w:color="auto"/>
            </w:tcBorders>
            <w:shd w:val="clear" w:color="000000" w:fill="FFFFFF"/>
            <w:vAlign w:val="center"/>
            <w:hideMark/>
          </w:tcPr>
          <w:p w14:paraId="549F7B2E" w14:textId="77777777" w:rsidR="0075199A" w:rsidRPr="00731981" w:rsidRDefault="00362A48"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02" w:type="dxa"/>
            <w:tcBorders>
              <w:top w:val="nil"/>
              <w:left w:val="nil"/>
              <w:right w:val="single" w:sz="4" w:space="0" w:color="auto"/>
            </w:tcBorders>
            <w:shd w:val="clear" w:color="000000" w:fill="FFFFFF"/>
            <w:vAlign w:val="center"/>
            <w:hideMark/>
          </w:tcPr>
          <w:p w14:paraId="05456670" w14:textId="77777777" w:rsidR="0075199A" w:rsidRPr="00731981" w:rsidRDefault="00362A48"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820" w:type="dxa"/>
            <w:tcBorders>
              <w:top w:val="nil"/>
              <w:left w:val="nil"/>
              <w:right w:val="single" w:sz="4" w:space="0" w:color="auto"/>
            </w:tcBorders>
            <w:shd w:val="clear" w:color="auto" w:fill="auto"/>
            <w:vAlign w:val="center"/>
            <w:hideMark/>
          </w:tcPr>
          <w:p w14:paraId="5277782E" w14:textId="77777777" w:rsidR="0075199A" w:rsidRPr="00731981" w:rsidRDefault="00362A48"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618" w:type="dxa"/>
            <w:tcBorders>
              <w:top w:val="nil"/>
              <w:left w:val="nil"/>
              <w:right w:val="single" w:sz="4" w:space="0" w:color="auto"/>
            </w:tcBorders>
            <w:shd w:val="clear" w:color="auto" w:fill="auto"/>
            <w:vAlign w:val="center"/>
            <w:hideMark/>
          </w:tcPr>
          <w:p w14:paraId="4C4A5DF8" w14:textId="77777777" w:rsidR="0075199A" w:rsidRPr="00731981" w:rsidRDefault="00362A48"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60" w:type="dxa"/>
            <w:tcBorders>
              <w:top w:val="nil"/>
              <w:left w:val="nil"/>
              <w:right w:val="single" w:sz="4" w:space="0" w:color="auto"/>
            </w:tcBorders>
            <w:shd w:val="clear" w:color="000000" w:fill="FFFFFF"/>
            <w:vAlign w:val="center"/>
            <w:hideMark/>
          </w:tcPr>
          <w:p w14:paraId="5C03C417" w14:textId="77777777" w:rsidR="0075199A" w:rsidRPr="00731981" w:rsidRDefault="00362A48"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14" w:type="dxa"/>
            <w:tcBorders>
              <w:top w:val="nil"/>
              <w:left w:val="nil"/>
              <w:right w:val="single" w:sz="4" w:space="0" w:color="auto"/>
            </w:tcBorders>
            <w:shd w:val="clear" w:color="auto" w:fill="auto"/>
            <w:vAlign w:val="center"/>
            <w:hideMark/>
          </w:tcPr>
          <w:p w14:paraId="17868DC2" w14:textId="77777777" w:rsidR="0075199A" w:rsidRPr="00731981" w:rsidRDefault="00362A48"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37" w:type="dxa"/>
            <w:tcBorders>
              <w:top w:val="nil"/>
              <w:left w:val="nil"/>
              <w:right w:val="single" w:sz="4" w:space="0" w:color="auto"/>
            </w:tcBorders>
            <w:shd w:val="clear" w:color="000000" w:fill="FFFFFF"/>
            <w:vAlign w:val="center"/>
            <w:hideMark/>
          </w:tcPr>
          <w:p w14:paraId="1FF9186E"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688" w:type="dxa"/>
            <w:tcBorders>
              <w:top w:val="nil"/>
              <w:left w:val="nil"/>
              <w:right w:val="double" w:sz="6" w:space="0" w:color="auto"/>
            </w:tcBorders>
            <w:shd w:val="clear" w:color="000000" w:fill="FFFFFF"/>
            <w:vAlign w:val="center"/>
            <w:hideMark/>
          </w:tcPr>
          <w:p w14:paraId="322AFC58" w14:textId="77777777" w:rsidR="0075199A" w:rsidRPr="00731981" w:rsidRDefault="00362A48"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847" w:type="dxa"/>
            <w:tcBorders>
              <w:top w:val="nil"/>
              <w:left w:val="nil"/>
              <w:right w:val="double" w:sz="6" w:space="0" w:color="auto"/>
            </w:tcBorders>
            <w:shd w:val="clear" w:color="auto" w:fill="auto"/>
            <w:hideMark/>
          </w:tcPr>
          <w:p w14:paraId="361F8147" w14:textId="77777777" w:rsidR="0075199A" w:rsidRPr="00731981" w:rsidRDefault="00362A48" w:rsidP="006878C0">
            <w:pPr>
              <w:tabs>
                <w:tab w:val="clear" w:pos="1134"/>
                <w:tab w:val="clear" w:pos="1871"/>
                <w:tab w:val="clear" w:pos="2268"/>
              </w:tabs>
              <w:overflowPunct/>
              <w:autoSpaceDE/>
              <w:autoSpaceDN/>
              <w:spacing w:before="60" w:after="60"/>
              <w:rPr>
                <w:rFonts w:eastAsia="Times New Roman"/>
                <w:sz w:val="18"/>
                <w:szCs w:val="18"/>
              </w:rPr>
            </w:pPr>
            <w:r w:rsidRPr="00731981">
              <w:rPr>
                <w:rFonts w:eastAsia="Times New Roman"/>
                <w:sz w:val="18"/>
                <w:szCs w:val="18"/>
              </w:rPr>
              <w:t>C.10.d.7</w:t>
            </w:r>
          </w:p>
        </w:tc>
        <w:tc>
          <w:tcPr>
            <w:tcW w:w="595" w:type="dxa"/>
            <w:tcBorders>
              <w:top w:val="nil"/>
              <w:left w:val="nil"/>
              <w:right w:val="single" w:sz="12" w:space="0" w:color="auto"/>
            </w:tcBorders>
            <w:shd w:val="clear" w:color="000000" w:fill="FFFFFF"/>
            <w:vAlign w:val="center"/>
            <w:hideMark/>
          </w:tcPr>
          <w:p w14:paraId="71AF5B4E" w14:textId="77777777" w:rsidR="0075199A" w:rsidRPr="00731981" w:rsidRDefault="00362A48"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r>
      <w:tr w:rsidR="0075199A" w:rsidRPr="00731981" w14:paraId="31E2C308" w14:textId="77777777" w:rsidTr="006878C0">
        <w:trPr>
          <w:trHeight w:val="1052"/>
          <w:jc w:val="center"/>
        </w:trPr>
        <w:tc>
          <w:tcPr>
            <w:tcW w:w="1051" w:type="dxa"/>
            <w:tcBorders>
              <w:top w:val="nil"/>
              <w:left w:val="single" w:sz="12" w:space="0" w:color="auto"/>
              <w:bottom w:val="nil"/>
              <w:right w:val="nil"/>
            </w:tcBorders>
            <w:shd w:val="clear" w:color="auto" w:fill="auto"/>
            <w:noWrap/>
            <w:vAlign w:val="bottom"/>
            <w:hideMark/>
          </w:tcPr>
          <w:p w14:paraId="37C40929" w14:textId="77777777" w:rsidR="0075199A" w:rsidRPr="00731981" w:rsidRDefault="00B40F64" w:rsidP="006878C0">
            <w:pPr>
              <w:tabs>
                <w:tab w:val="clear" w:pos="1134"/>
                <w:tab w:val="clear" w:pos="1871"/>
                <w:tab w:val="clear" w:pos="2268"/>
              </w:tabs>
              <w:overflowPunct/>
              <w:autoSpaceDE/>
              <w:autoSpaceDN/>
              <w:spacing w:before="0"/>
              <w:rPr>
                <w:rFonts w:eastAsia="Times New Roman"/>
                <w:sz w:val="20"/>
              </w:rPr>
            </w:pPr>
          </w:p>
        </w:tc>
        <w:tc>
          <w:tcPr>
            <w:tcW w:w="6438" w:type="dxa"/>
            <w:tcBorders>
              <w:top w:val="nil"/>
              <w:left w:val="double" w:sz="6" w:space="0" w:color="auto"/>
              <w:bottom w:val="nil"/>
              <w:right w:val="double" w:sz="6" w:space="0" w:color="auto"/>
            </w:tcBorders>
            <w:shd w:val="clear" w:color="auto" w:fill="auto"/>
            <w:hideMark/>
          </w:tcPr>
          <w:p w14:paraId="76A04288" w14:textId="77777777" w:rsidR="0075199A" w:rsidRPr="00731981" w:rsidRDefault="00362A48" w:rsidP="006878C0">
            <w:pPr>
              <w:pStyle w:val="AP4Tabletext4"/>
              <w:rPr>
                <w:rFonts w:ascii="SimSun" w:hAnsi="SimSun"/>
              </w:rPr>
            </w:pPr>
            <w:r w:rsidRPr="00731981">
              <w:rPr>
                <w:rFonts w:ascii="SimSun" w:hAnsi="SimSun" w:hint="eastAsia"/>
              </w:rPr>
              <w:t>在除附录</w:t>
            </w:r>
            <w:r w:rsidRPr="00731981">
              <w:rPr>
                <w:b/>
                <w:bCs/>
              </w:rPr>
              <w:t>30A</w:t>
            </w:r>
            <w:r w:rsidRPr="00731981">
              <w:rPr>
                <w:rFonts w:ascii="SimSun" w:hAnsi="SimSun" w:hint="eastAsia"/>
              </w:rPr>
              <w:t>以外的情况下，对在</w:t>
            </w:r>
            <w:r w:rsidRPr="00731981">
              <w:t>13.75</w:t>
            </w:r>
            <w:r w:rsidRPr="00731981">
              <w:rPr>
                <w:rFonts w:hint="eastAsia"/>
              </w:rPr>
              <w:t>-</w:t>
            </w:r>
            <w:r w:rsidRPr="00731981">
              <w:t>14</w:t>
            </w:r>
            <w:r w:rsidRPr="00731981">
              <w:rPr>
                <w:lang w:val="en-US"/>
              </w:rPr>
              <w:t> </w:t>
            </w:r>
            <w:r w:rsidRPr="00731981">
              <w:t>GHz</w:t>
            </w:r>
            <w:r w:rsidRPr="00731981">
              <w:rPr>
                <w:rFonts w:hint="eastAsia"/>
              </w:rPr>
              <w:t>频段、</w:t>
            </w:r>
            <w:r w:rsidRPr="00731981">
              <w:t>14.5-14.75 GHz</w:t>
            </w:r>
            <w:r w:rsidRPr="00731981">
              <w:rPr>
                <w:rFonts w:hint="eastAsia"/>
              </w:rPr>
              <w:t>频段（在第</w:t>
            </w:r>
            <w:r w:rsidRPr="00731981">
              <w:rPr>
                <w:rFonts w:hint="eastAsia"/>
                <w:b/>
                <w:bCs/>
              </w:rPr>
              <w:t>163</w:t>
            </w:r>
            <w:r w:rsidRPr="00731981">
              <w:rPr>
                <w:rFonts w:hint="eastAsia"/>
              </w:rPr>
              <w:t>号决议</w:t>
            </w:r>
            <w:r w:rsidRPr="00731981">
              <w:rPr>
                <w:rFonts w:hint="eastAsia"/>
                <w:b/>
                <w:bCs/>
              </w:rPr>
              <w:t>（</w:t>
            </w:r>
            <w:r w:rsidRPr="00731981">
              <w:rPr>
                <w:rFonts w:hint="eastAsia"/>
                <w:b/>
                <w:bCs/>
              </w:rPr>
              <w:t>WRC</w:t>
            </w:r>
            <w:r w:rsidRPr="00731981">
              <w:rPr>
                <w:b/>
                <w:bCs/>
              </w:rPr>
              <w:t>-15</w:t>
            </w:r>
            <w:r w:rsidRPr="00731981">
              <w:rPr>
                <w:b/>
                <w:bCs/>
              </w:rPr>
              <w:t>）</w:t>
            </w:r>
            <w:r w:rsidRPr="00731981">
              <w:rPr>
                <w:rFonts w:hint="eastAsia"/>
              </w:rPr>
              <w:t>所列国家，且不用于卫星广播业务馈线链路）、</w:t>
            </w:r>
            <w:r w:rsidRPr="00731981">
              <w:t>14.5-14.8 GHz</w:t>
            </w:r>
            <w:r w:rsidRPr="00731981">
              <w:rPr>
                <w:rFonts w:hint="eastAsia"/>
              </w:rPr>
              <w:t>频段（在第</w:t>
            </w:r>
            <w:r w:rsidRPr="00731981">
              <w:rPr>
                <w:rFonts w:hint="eastAsia"/>
                <w:b/>
                <w:bCs/>
              </w:rPr>
              <w:t>164</w:t>
            </w:r>
            <w:r w:rsidRPr="00731981">
              <w:rPr>
                <w:rFonts w:hint="eastAsia"/>
              </w:rPr>
              <w:t>号决议</w:t>
            </w:r>
            <w:r w:rsidRPr="00731981">
              <w:rPr>
                <w:rFonts w:hint="eastAsia"/>
                <w:b/>
                <w:bCs/>
              </w:rPr>
              <w:t>（</w:t>
            </w:r>
            <w:r w:rsidRPr="00731981">
              <w:rPr>
                <w:rFonts w:hint="eastAsia"/>
                <w:b/>
                <w:bCs/>
              </w:rPr>
              <w:t>WRC</w:t>
            </w:r>
            <w:r w:rsidRPr="00731981">
              <w:rPr>
                <w:b/>
                <w:bCs/>
              </w:rPr>
              <w:t>-15</w:t>
            </w:r>
            <w:r w:rsidRPr="00731981">
              <w:rPr>
                <w:b/>
                <w:bCs/>
              </w:rPr>
              <w:t>）</w:t>
            </w:r>
            <w:r w:rsidRPr="00731981">
              <w:rPr>
                <w:rFonts w:hint="eastAsia"/>
              </w:rPr>
              <w:t>所列国家，且不用于卫星广播业务馈线链路）、</w:t>
            </w:r>
            <w:r w:rsidRPr="00731981">
              <w:t>24.65-25.25 GHz</w:t>
            </w:r>
            <w:r w:rsidRPr="00731981">
              <w:rPr>
                <w:rFonts w:hint="eastAsia"/>
              </w:rPr>
              <w:t>频段（</w:t>
            </w:r>
            <w:r w:rsidRPr="00731981">
              <w:t>1</w:t>
            </w:r>
            <w:r w:rsidRPr="00731981">
              <w:rPr>
                <w:rFonts w:hint="eastAsia"/>
              </w:rPr>
              <w:t>区）</w:t>
            </w:r>
            <w:del w:id="66" w:author="" w:date="2019-02-07T14:47:00Z">
              <w:r w:rsidRPr="00731981" w:rsidDel="000C76FF">
                <w:rPr>
                  <w:rFonts w:hint="eastAsia"/>
                </w:rPr>
                <w:delText>和</w:delText>
              </w:r>
            </w:del>
            <w:ins w:id="67" w:author="" w:date="2019-02-07T14:47:00Z">
              <w:r w:rsidRPr="00731981">
                <w:rPr>
                  <w:rFonts w:hint="eastAsia"/>
                </w:rPr>
                <w:t>、</w:t>
              </w:r>
            </w:ins>
            <w:r w:rsidRPr="00731981">
              <w:t>24.65-24.75</w:t>
            </w:r>
            <w:r w:rsidRPr="00731981">
              <w:rPr>
                <w:lang w:val="en-US"/>
              </w:rPr>
              <w:t> </w:t>
            </w:r>
            <w:r w:rsidRPr="00731981">
              <w:t>GHz</w:t>
            </w:r>
            <w:r w:rsidRPr="00731981">
              <w:rPr>
                <w:rFonts w:hint="eastAsia"/>
              </w:rPr>
              <w:t>（</w:t>
            </w:r>
            <w:r w:rsidRPr="00731981">
              <w:rPr>
                <w:rFonts w:hint="eastAsia"/>
              </w:rPr>
              <w:t>3</w:t>
            </w:r>
            <w:r w:rsidRPr="00731981">
              <w:rPr>
                <w:rFonts w:hint="eastAsia"/>
              </w:rPr>
              <w:t>区）</w:t>
            </w:r>
            <w:ins w:id="68" w:author="" w:date="2019-02-07T14:47:00Z">
              <w:r w:rsidRPr="00731981">
                <w:rPr>
                  <w:rFonts w:hint="eastAsia"/>
                </w:rPr>
                <w:t>和</w:t>
              </w:r>
              <w:r w:rsidRPr="00731981">
                <w:rPr>
                  <w:rFonts w:hint="eastAsia"/>
                </w:rPr>
                <w:t>51.4-52.4</w:t>
              </w:r>
              <w:r w:rsidRPr="00731981">
                <w:t xml:space="preserve"> </w:t>
              </w:r>
              <w:r w:rsidRPr="00731981">
                <w:rPr>
                  <w:rFonts w:hint="eastAsia"/>
                </w:rPr>
                <w:t>GHz</w:t>
              </w:r>
            </w:ins>
            <w:r w:rsidRPr="00731981">
              <w:rPr>
                <w:rFonts w:ascii="SimSun" w:hAnsi="SimSun" w:hint="eastAsia"/>
              </w:rPr>
              <w:t>频段内操作的卫星固定业务网络和在</w:t>
            </w:r>
            <w:r w:rsidRPr="00731981">
              <w:t>14-14.5</w:t>
            </w:r>
            <w:r w:rsidRPr="00731981">
              <w:rPr>
                <w:lang w:val="en-US"/>
              </w:rPr>
              <w:t> </w:t>
            </w:r>
            <w:r w:rsidRPr="00731981">
              <w:t>GHz</w:t>
            </w:r>
            <w:r w:rsidRPr="00731981">
              <w:rPr>
                <w:rFonts w:ascii="SimSun" w:hAnsi="SimSun" w:hint="eastAsia"/>
              </w:rPr>
              <w:t>频段内操作的卫星水上移动业务网络有此要求</w:t>
            </w:r>
          </w:p>
        </w:tc>
        <w:tc>
          <w:tcPr>
            <w:tcW w:w="725" w:type="dxa"/>
            <w:tcBorders>
              <w:left w:val="double" w:sz="4" w:space="0" w:color="auto"/>
              <w:right w:val="single" w:sz="4" w:space="0" w:color="auto"/>
            </w:tcBorders>
            <w:shd w:val="clear" w:color="000000" w:fill="FFFFFF"/>
            <w:hideMark/>
          </w:tcPr>
          <w:p w14:paraId="7D255709"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25" w:type="dxa"/>
            <w:tcBorders>
              <w:left w:val="nil"/>
              <w:right w:val="single" w:sz="4" w:space="0" w:color="auto"/>
            </w:tcBorders>
            <w:shd w:val="clear" w:color="000000" w:fill="FFFFFF"/>
            <w:hideMark/>
          </w:tcPr>
          <w:p w14:paraId="1C88E963"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02" w:type="dxa"/>
            <w:tcBorders>
              <w:left w:val="nil"/>
              <w:right w:val="single" w:sz="4" w:space="0" w:color="auto"/>
            </w:tcBorders>
            <w:shd w:val="clear" w:color="000000" w:fill="FFFFFF"/>
            <w:hideMark/>
          </w:tcPr>
          <w:p w14:paraId="4B6E2AD8"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0" w:type="dxa"/>
            <w:tcBorders>
              <w:left w:val="nil"/>
              <w:right w:val="single" w:sz="4" w:space="0" w:color="auto"/>
            </w:tcBorders>
            <w:shd w:val="clear" w:color="auto" w:fill="auto"/>
            <w:hideMark/>
          </w:tcPr>
          <w:p w14:paraId="5C6E7CEE" w14:textId="77777777" w:rsidR="0075199A" w:rsidRPr="00731981" w:rsidRDefault="00362A48"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w:t>
            </w:r>
          </w:p>
        </w:tc>
        <w:tc>
          <w:tcPr>
            <w:tcW w:w="618" w:type="dxa"/>
            <w:tcBorders>
              <w:left w:val="nil"/>
              <w:right w:val="single" w:sz="4" w:space="0" w:color="auto"/>
            </w:tcBorders>
            <w:shd w:val="clear" w:color="auto" w:fill="auto"/>
            <w:hideMark/>
          </w:tcPr>
          <w:p w14:paraId="15BB95D9" w14:textId="77777777" w:rsidR="0075199A" w:rsidRPr="00731981" w:rsidRDefault="00362A48"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w:t>
            </w:r>
          </w:p>
        </w:tc>
        <w:tc>
          <w:tcPr>
            <w:tcW w:w="760" w:type="dxa"/>
            <w:tcBorders>
              <w:left w:val="nil"/>
              <w:right w:val="single" w:sz="4" w:space="0" w:color="auto"/>
            </w:tcBorders>
            <w:shd w:val="clear" w:color="000000" w:fill="FFFFFF"/>
            <w:hideMark/>
          </w:tcPr>
          <w:p w14:paraId="58706213"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714" w:type="dxa"/>
            <w:tcBorders>
              <w:left w:val="nil"/>
              <w:right w:val="single" w:sz="4" w:space="0" w:color="auto"/>
            </w:tcBorders>
            <w:shd w:val="clear" w:color="auto" w:fill="auto"/>
            <w:hideMark/>
          </w:tcPr>
          <w:p w14:paraId="6A6F4E3D"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737" w:type="dxa"/>
            <w:tcBorders>
              <w:left w:val="nil"/>
              <w:right w:val="single" w:sz="4" w:space="0" w:color="auto"/>
            </w:tcBorders>
            <w:shd w:val="clear" w:color="auto" w:fill="auto"/>
            <w:noWrap/>
            <w:hideMark/>
          </w:tcPr>
          <w:p w14:paraId="4B19641C" w14:textId="77777777" w:rsidR="0075199A" w:rsidRPr="00731981" w:rsidRDefault="00362A48" w:rsidP="006878C0">
            <w:pPr>
              <w:tabs>
                <w:tab w:val="clear" w:pos="1134"/>
                <w:tab w:val="clear" w:pos="1871"/>
                <w:tab w:val="clear" w:pos="2268"/>
              </w:tabs>
              <w:overflowPunct/>
              <w:autoSpaceDE/>
              <w:autoSpaceDN/>
              <w:spacing w:before="0"/>
              <w:jc w:val="center"/>
              <w:rPr>
                <w:rFonts w:eastAsia="Times New Roman"/>
                <w:sz w:val="18"/>
                <w:szCs w:val="18"/>
              </w:rPr>
            </w:pPr>
            <w:r w:rsidRPr="00731981">
              <w:rPr>
                <w:rFonts w:eastAsia="Times New Roman"/>
                <w:b/>
                <w:bCs/>
                <w:sz w:val="18"/>
                <w:szCs w:val="18"/>
              </w:rPr>
              <w:t>X</w:t>
            </w:r>
          </w:p>
        </w:tc>
        <w:tc>
          <w:tcPr>
            <w:tcW w:w="688" w:type="dxa"/>
            <w:tcBorders>
              <w:left w:val="nil"/>
              <w:right w:val="double" w:sz="6" w:space="0" w:color="auto"/>
            </w:tcBorders>
            <w:shd w:val="clear" w:color="000000" w:fill="FFFFFF"/>
            <w:hideMark/>
          </w:tcPr>
          <w:p w14:paraId="282259DE"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847" w:type="dxa"/>
            <w:tcBorders>
              <w:left w:val="nil"/>
              <w:right w:val="double" w:sz="6" w:space="0" w:color="auto"/>
            </w:tcBorders>
            <w:shd w:val="clear" w:color="auto" w:fill="auto"/>
            <w:hideMark/>
          </w:tcPr>
          <w:p w14:paraId="48DE6F5E"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sz w:val="18"/>
                <w:szCs w:val="18"/>
              </w:rPr>
            </w:pPr>
          </w:p>
        </w:tc>
        <w:tc>
          <w:tcPr>
            <w:tcW w:w="595" w:type="dxa"/>
            <w:tcBorders>
              <w:left w:val="nil"/>
              <w:right w:val="single" w:sz="12" w:space="0" w:color="auto"/>
            </w:tcBorders>
            <w:shd w:val="clear" w:color="000000" w:fill="FFFFFF"/>
            <w:hideMark/>
          </w:tcPr>
          <w:p w14:paraId="18633B33"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rPr>
            </w:pPr>
          </w:p>
        </w:tc>
      </w:tr>
      <w:tr w:rsidR="0075199A" w:rsidRPr="00731981" w14:paraId="2CDD7FA4" w14:textId="77777777" w:rsidTr="006878C0">
        <w:trPr>
          <w:trHeight w:val="273"/>
          <w:jc w:val="center"/>
        </w:trPr>
        <w:tc>
          <w:tcPr>
            <w:tcW w:w="1051" w:type="dxa"/>
            <w:tcBorders>
              <w:top w:val="nil"/>
              <w:left w:val="single" w:sz="12" w:space="0" w:color="auto"/>
              <w:bottom w:val="single" w:sz="4" w:space="0" w:color="auto"/>
              <w:right w:val="nil"/>
            </w:tcBorders>
            <w:shd w:val="clear" w:color="auto" w:fill="auto"/>
            <w:noWrap/>
            <w:vAlign w:val="center"/>
          </w:tcPr>
          <w:p w14:paraId="6360E9E3" w14:textId="77777777" w:rsidR="0075199A" w:rsidRPr="00731981" w:rsidRDefault="00362A48" w:rsidP="006878C0">
            <w:pPr>
              <w:tabs>
                <w:tab w:val="left" w:pos="708"/>
              </w:tabs>
              <w:overflowPunct/>
              <w:autoSpaceDE/>
              <w:adjustRightInd/>
              <w:spacing w:before="0"/>
              <w:rPr>
                <w:rFonts w:asciiTheme="majorBidi" w:hAnsiTheme="majorBidi" w:cstheme="majorBidi"/>
                <w:sz w:val="18"/>
                <w:szCs w:val="18"/>
                <w:lang w:val="en-US" w:eastAsia="zh-CN"/>
              </w:rPr>
            </w:pPr>
            <w:r w:rsidRPr="00731981">
              <w:rPr>
                <w:rFonts w:asciiTheme="majorBidi" w:hAnsiTheme="majorBidi" w:cstheme="majorBidi"/>
                <w:sz w:val="18"/>
                <w:szCs w:val="18"/>
                <w:lang w:val="en-US" w:eastAsia="zh-CN"/>
              </w:rPr>
              <w:t>…</w:t>
            </w:r>
          </w:p>
        </w:tc>
        <w:tc>
          <w:tcPr>
            <w:tcW w:w="6438" w:type="dxa"/>
            <w:tcBorders>
              <w:top w:val="nil"/>
              <w:left w:val="double" w:sz="6" w:space="0" w:color="auto"/>
              <w:bottom w:val="single" w:sz="4" w:space="0" w:color="auto"/>
              <w:right w:val="double" w:sz="6" w:space="0" w:color="auto"/>
            </w:tcBorders>
            <w:shd w:val="clear" w:color="auto" w:fill="auto"/>
            <w:vAlign w:val="center"/>
          </w:tcPr>
          <w:p w14:paraId="17F99D75" w14:textId="77777777" w:rsidR="0075199A" w:rsidRPr="00731981" w:rsidRDefault="00362A48" w:rsidP="006878C0">
            <w:pPr>
              <w:spacing w:before="40" w:after="40"/>
              <w:ind w:left="170"/>
              <w:rPr>
                <w:sz w:val="18"/>
                <w:szCs w:val="18"/>
                <w:lang w:val="en-US"/>
              </w:rPr>
            </w:pPr>
            <w:r w:rsidRPr="00731981">
              <w:rPr>
                <w:sz w:val="18"/>
                <w:szCs w:val="18"/>
                <w:lang w:val="en-US"/>
              </w:rPr>
              <w:t>…</w:t>
            </w:r>
          </w:p>
        </w:tc>
        <w:tc>
          <w:tcPr>
            <w:tcW w:w="725" w:type="dxa"/>
            <w:tcBorders>
              <w:left w:val="double" w:sz="4" w:space="0" w:color="auto"/>
              <w:bottom w:val="single" w:sz="8" w:space="0" w:color="auto"/>
              <w:right w:val="single" w:sz="4" w:space="0" w:color="auto"/>
            </w:tcBorders>
            <w:shd w:val="clear" w:color="000000" w:fill="FFFFFF"/>
          </w:tcPr>
          <w:p w14:paraId="5E1A4BDF"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25" w:type="dxa"/>
            <w:tcBorders>
              <w:left w:val="nil"/>
              <w:bottom w:val="single" w:sz="8" w:space="0" w:color="auto"/>
              <w:right w:val="single" w:sz="4" w:space="0" w:color="auto"/>
            </w:tcBorders>
            <w:shd w:val="clear" w:color="000000" w:fill="FFFFFF"/>
          </w:tcPr>
          <w:p w14:paraId="31DD96F5"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02" w:type="dxa"/>
            <w:tcBorders>
              <w:left w:val="nil"/>
              <w:bottom w:val="single" w:sz="8" w:space="0" w:color="auto"/>
              <w:right w:val="single" w:sz="4" w:space="0" w:color="auto"/>
            </w:tcBorders>
            <w:shd w:val="clear" w:color="000000" w:fill="FFFFFF"/>
          </w:tcPr>
          <w:p w14:paraId="1CF512E4"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0" w:type="dxa"/>
            <w:tcBorders>
              <w:left w:val="nil"/>
              <w:bottom w:val="single" w:sz="8" w:space="0" w:color="auto"/>
              <w:right w:val="single" w:sz="4" w:space="0" w:color="auto"/>
            </w:tcBorders>
            <w:shd w:val="clear" w:color="auto" w:fill="auto"/>
          </w:tcPr>
          <w:p w14:paraId="00E27F29"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618" w:type="dxa"/>
            <w:tcBorders>
              <w:left w:val="nil"/>
              <w:bottom w:val="single" w:sz="8" w:space="0" w:color="auto"/>
              <w:right w:val="single" w:sz="4" w:space="0" w:color="auto"/>
            </w:tcBorders>
            <w:shd w:val="clear" w:color="auto" w:fill="auto"/>
          </w:tcPr>
          <w:p w14:paraId="0C350291"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760" w:type="dxa"/>
            <w:tcBorders>
              <w:left w:val="nil"/>
              <w:bottom w:val="single" w:sz="8" w:space="0" w:color="auto"/>
              <w:right w:val="single" w:sz="4" w:space="0" w:color="auto"/>
            </w:tcBorders>
            <w:shd w:val="clear" w:color="000000" w:fill="FFFFFF"/>
          </w:tcPr>
          <w:p w14:paraId="68B030C4"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714" w:type="dxa"/>
            <w:tcBorders>
              <w:left w:val="nil"/>
              <w:bottom w:val="single" w:sz="8" w:space="0" w:color="auto"/>
              <w:right w:val="single" w:sz="4" w:space="0" w:color="auto"/>
            </w:tcBorders>
            <w:shd w:val="clear" w:color="auto" w:fill="auto"/>
          </w:tcPr>
          <w:p w14:paraId="4A4BCE78"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737" w:type="dxa"/>
            <w:tcBorders>
              <w:left w:val="nil"/>
              <w:bottom w:val="single" w:sz="8" w:space="0" w:color="auto"/>
              <w:right w:val="single" w:sz="4" w:space="0" w:color="auto"/>
            </w:tcBorders>
            <w:shd w:val="clear" w:color="auto" w:fill="auto"/>
            <w:noWrap/>
          </w:tcPr>
          <w:p w14:paraId="593CAC1B" w14:textId="77777777" w:rsidR="0075199A" w:rsidRPr="00731981" w:rsidRDefault="00B40F64" w:rsidP="006878C0">
            <w:pPr>
              <w:tabs>
                <w:tab w:val="clear" w:pos="1134"/>
                <w:tab w:val="clear" w:pos="1871"/>
                <w:tab w:val="clear" w:pos="2268"/>
              </w:tabs>
              <w:overflowPunct/>
              <w:autoSpaceDE/>
              <w:autoSpaceDN/>
              <w:spacing w:before="0"/>
              <w:jc w:val="center"/>
              <w:rPr>
                <w:rFonts w:eastAsia="Times New Roman"/>
                <w:b/>
                <w:bCs/>
                <w:sz w:val="18"/>
                <w:szCs w:val="18"/>
              </w:rPr>
            </w:pPr>
          </w:p>
        </w:tc>
        <w:tc>
          <w:tcPr>
            <w:tcW w:w="688" w:type="dxa"/>
            <w:tcBorders>
              <w:left w:val="nil"/>
              <w:bottom w:val="single" w:sz="8" w:space="0" w:color="auto"/>
              <w:right w:val="double" w:sz="6" w:space="0" w:color="auto"/>
            </w:tcBorders>
            <w:shd w:val="clear" w:color="000000" w:fill="FFFFFF"/>
          </w:tcPr>
          <w:p w14:paraId="07A371D6"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847" w:type="dxa"/>
            <w:tcBorders>
              <w:left w:val="nil"/>
              <w:bottom w:val="single" w:sz="8" w:space="0" w:color="auto"/>
              <w:right w:val="double" w:sz="6" w:space="0" w:color="auto"/>
            </w:tcBorders>
            <w:shd w:val="clear" w:color="auto" w:fill="auto"/>
          </w:tcPr>
          <w:p w14:paraId="2452D30B"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sz w:val="18"/>
                <w:szCs w:val="18"/>
              </w:rPr>
            </w:pPr>
          </w:p>
        </w:tc>
        <w:tc>
          <w:tcPr>
            <w:tcW w:w="595" w:type="dxa"/>
            <w:tcBorders>
              <w:left w:val="nil"/>
              <w:bottom w:val="single" w:sz="8" w:space="0" w:color="auto"/>
              <w:right w:val="single" w:sz="12" w:space="0" w:color="auto"/>
            </w:tcBorders>
            <w:shd w:val="clear" w:color="000000" w:fill="FFFFFF"/>
          </w:tcPr>
          <w:p w14:paraId="18771E99" w14:textId="77777777" w:rsidR="0075199A" w:rsidRPr="00731981" w:rsidRDefault="00B40F64" w:rsidP="006878C0">
            <w:pPr>
              <w:tabs>
                <w:tab w:val="clear" w:pos="1134"/>
                <w:tab w:val="clear" w:pos="1871"/>
                <w:tab w:val="clear" w:pos="2268"/>
              </w:tabs>
              <w:overflowPunct/>
              <w:autoSpaceDE/>
              <w:autoSpaceDN/>
              <w:spacing w:before="60" w:after="60"/>
              <w:jc w:val="center"/>
              <w:rPr>
                <w:rFonts w:eastAsia="Times New Roman"/>
                <w:b/>
                <w:bCs/>
                <w:sz w:val="18"/>
                <w:szCs w:val="18"/>
              </w:rPr>
            </w:pPr>
          </w:p>
        </w:tc>
      </w:tr>
    </w:tbl>
    <w:p w14:paraId="487688ED" w14:textId="77777777" w:rsidR="000C56DE" w:rsidRDefault="000C56DE"/>
    <w:p w14:paraId="066FB77B" w14:textId="05C8949D" w:rsidR="000C56DE" w:rsidRDefault="00362A48">
      <w:pPr>
        <w:pStyle w:val="Reasons"/>
        <w:rPr>
          <w:lang w:eastAsia="zh-CN"/>
        </w:rPr>
      </w:pPr>
      <w:r>
        <w:rPr>
          <w:b/>
          <w:lang w:eastAsia="zh-CN"/>
        </w:rPr>
        <w:t>理由：</w:t>
      </w:r>
      <w:r>
        <w:rPr>
          <w:lang w:eastAsia="zh-CN"/>
        </w:rPr>
        <w:tab/>
      </w:r>
      <w:r w:rsidR="00A4365A" w:rsidRPr="00A4365A">
        <w:rPr>
          <w:b/>
          <w:bCs/>
          <w:lang w:eastAsia="zh-CN"/>
        </w:rPr>
        <w:t>5.A919</w:t>
      </w:r>
      <w:r w:rsidR="00A4365A" w:rsidRPr="00A4365A">
        <w:rPr>
          <w:rFonts w:hint="eastAsia"/>
          <w:bCs/>
          <w:lang w:eastAsia="zh-CN"/>
        </w:rPr>
        <w:t>脚注对</w:t>
      </w:r>
      <w:r w:rsidR="00A4365A" w:rsidRPr="00A4365A">
        <w:rPr>
          <w:lang w:eastAsia="zh-CN"/>
        </w:rPr>
        <w:t>51.4-52.4 GHz</w:t>
      </w:r>
      <w:r w:rsidR="00A4365A" w:rsidRPr="00A4365A">
        <w:rPr>
          <w:rFonts w:hint="eastAsia"/>
          <w:lang w:eastAsia="zh-CN"/>
        </w:rPr>
        <w:t>频段提出了天线口径限制。</w:t>
      </w:r>
    </w:p>
    <w:p w14:paraId="31472228" w14:textId="77777777" w:rsidR="000C56DE" w:rsidRDefault="000C56DE">
      <w:pPr>
        <w:rPr>
          <w:lang w:eastAsia="zh-CN"/>
        </w:rPr>
        <w:sectPr w:rsidR="000C56DE">
          <w:headerReference w:type="default" r:id="rId15"/>
          <w:footerReference w:type="default" r:id="rId16"/>
          <w:footerReference w:type="first" r:id="rId17"/>
          <w:pgSz w:w="23814" w:h="16840" w:orient="landscape" w:code="9"/>
          <w:pgMar w:top="1134" w:right="1418" w:bottom="1134" w:left="1418" w:header="567" w:footer="720" w:gutter="0"/>
          <w:cols w:space="720"/>
          <w:docGrid w:linePitch="326"/>
        </w:sectPr>
      </w:pPr>
    </w:p>
    <w:p w14:paraId="7E3AB391" w14:textId="77777777" w:rsidR="009E3B00" w:rsidRDefault="009E3B00" w:rsidP="009E3B00">
      <w:pPr>
        <w:pStyle w:val="AppendixNo"/>
        <w:rPr>
          <w:lang w:eastAsia="zh-CN"/>
        </w:rPr>
      </w:pPr>
      <w:bookmarkStart w:id="69" w:name="_Toc319677975"/>
      <w:bookmarkStart w:id="70" w:name="_Toc330995598"/>
      <w:bookmarkStart w:id="71" w:name="_Toc458503225"/>
      <w:bookmarkStart w:id="72" w:name="_Toc330995606"/>
      <w:bookmarkStart w:id="73" w:name="_Toc458503239"/>
      <w:r w:rsidRPr="00584FF6">
        <w:rPr>
          <w:rFonts w:hint="eastAsia"/>
          <w:lang w:eastAsia="zh-CN"/>
        </w:rPr>
        <w:lastRenderedPageBreak/>
        <w:t>附录</w:t>
      </w:r>
      <w:r w:rsidRPr="003F72ED">
        <w:rPr>
          <w:rStyle w:val="href"/>
          <w:lang w:eastAsia="zh-CN"/>
        </w:rPr>
        <w:t>7</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69"/>
      <w:bookmarkEnd w:id="70"/>
      <w:bookmarkEnd w:id="71"/>
    </w:p>
    <w:p w14:paraId="2D07B07F" w14:textId="77777777" w:rsidR="009E3B00" w:rsidRDefault="009E3B00" w:rsidP="009E3B00">
      <w:pPr>
        <w:pStyle w:val="Appendixtitle"/>
        <w:rPr>
          <w:lang w:eastAsia="zh-CN"/>
        </w:rPr>
      </w:pPr>
      <w:bookmarkStart w:id="74" w:name="_Toc319677976"/>
      <w:bookmarkStart w:id="75" w:name="_Toc330994408"/>
      <w:bookmarkStart w:id="76" w:name="_Toc330995599"/>
      <w:bookmarkStart w:id="77" w:name="_Toc458503226"/>
      <w:r>
        <w:rPr>
          <w:rFonts w:hint="eastAsia"/>
          <w:lang w:eastAsia="zh-CN"/>
        </w:rPr>
        <w:t>在</w:t>
      </w:r>
      <w:r>
        <w:rPr>
          <w:bCs/>
          <w:lang w:eastAsia="zh-CN"/>
        </w:rPr>
        <w:t>100 MHz</w:t>
      </w:r>
      <w:r>
        <w:rPr>
          <w:rFonts w:hint="eastAsia"/>
          <w:lang w:eastAsia="zh-CN"/>
        </w:rPr>
        <w:t>至</w:t>
      </w:r>
      <w:r>
        <w:rPr>
          <w:bCs/>
          <w:lang w:eastAsia="zh-CN"/>
        </w:rPr>
        <w:t>105 GHz</w:t>
      </w:r>
      <w:r w:rsidRPr="00584FF6">
        <w:rPr>
          <w:rFonts w:hint="eastAsia"/>
          <w:lang w:eastAsia="zh-CN"/>
        </w:rPr>
        <w:t>间各频段内确定</w:t>
      </w:r>
      <w:r>
        <w:rPr>
          <w:lang w:eastAsia="zh-CN"/>
        </w:rPr>
        <w:br/>
      </w:r>
      <w:r>
        <w:rPr>
          <w:rFonts w:hint="eastAsia"/>
          <w:lang w:eastAsia="zh-CN"/>
        </w:rPr>
        <w:t>地球站周围协调区的方法</w:t>
      </w:r>
      <w:bookmarkEnd w:id="74"/>
      <w:bookmarkEnd w:id="75"/>
      <w:bookmarkEnd w:id="76"/>
      <w:bookmarkEnd w:id="77"/>
    </w:p>
    <w:p w14:paraId="10F6196C" w14:textId="77777777" w:rsidR="00B83F44" w:rsidRDefault="00362A48" w:rsidP="00EA7F1C">
      <w:pPr>
        <w:pStyle w:val="AnnexNo"/>
        <w:rPr>
          <w:lang w:eastAsia="zh-CN"/>
        </w:rPr>
      </w:pPr>
      <w:r w:rsidRPr="00EA7F1C">
        <w:rPr>
          <w:rFonts w:hint="eastAsia"/>
          <w:lang w:eastAsia="zh-CN"/>
        </w:rPr>
        <w:t>附件</w:t>
      </w:r>
      <w:r>
        <w:rPr>
          <w:rFonts w:hint="eastAsia"/>
          <w:lang w:eastAsia="zh-CN"/>
        </w:rPr>
        <w:t>7</w:t>
      </w:r>
      <w:bookmarkEnd w:id="72"/>
      <w:bookmarkEnd w:id="73"/>
    </w:p>
    <w:p w14:paraId="4C3A0340" w14:textId="77777777" w:rsidR="00B83F44" w:rsidRDefault="00362A48" w:rsidP="00EA7F1C">
      <w:pPr>
        <w:pStyle w:val="Annextitle"/>
        <w:rPr>
          <w:lang w:eastAsia="zh-CN"/>
        </w:rPr>
      </w:pPr>
      <w:bookmarkStart w:id="78" w:name="_Toc458503240"/>
      <w:r w:rsidRPr="00EA7F1C">
        <w:rPr>
          <w:rFonts w:hint="eastAsia"/>
          <w:lang w:eastAsia="zh-CN"/>
        </w:rPr>
        <w:t>用于确定地球站周围协调区的</w:t>
      </w:r>
      <w:r>
        <w:rPr>
          <w:lang w:eastAsia="zh-CN"/>
        </w:rPr>
        <w:br/>
      </w:r>
      <w:r>
        <w:rPr>
          <w:rFonts w:hint="eastAsia"/>
          <w:lang w:eastAsia="zh-CN"/>
        </w:rPr>
        <w:t>系统参数与预定协调距离</w:t>
      </w:r>
      <w:bookmarkEnd w:id="78"/>
    </w:p>
    <w:p w14:paraId="689B7EDF" w14:textId="40BA9344" w:rsidR="00B83F44" w:rsidRDefault="00362A48" w:rsidP="00B83F44">
      <w:pPr>
        <w:pStyle w:val="Heading1"/>
        <w:rPr>
          <w:lang w:eastAsia="zh-CN"/>
        </w:rPr>
      </w:pPr>
      <w:r>
        <w:rPr>
          <w:rFonts w:hint="eastAsia"/>
          <w:lang w:eastAsia="zh-CN"/>
        </w:rPr>
        <w:t>3</w:t>
      </w:r>
      <w:r>
        <w:rPr>
          <w:lang w:eastAsia="zh-CN"/>
        </w:rPr>
        <w:tab/>
      </w:r>
      <w:r w:rsidR="001B7ECF" w:rsidRPr="001B7ECF">
        <w:rPr>
          <w:rFonts w:hint="eastAsia"/>
          <w:lang w:eastAsia="zh-CN"/>
        </w:rPr>
        <w:t>相对于发射地球站的接收地球站水平天线增益</w:t>
      </w:r>
    </w:p>
    <w:p w14:paraId="305F1BF0" w14:textId="77777777" w:rsidR="000C56DE" w:rsidRDefault="000C56DE">
      <w:pPr>
        <w:rPr>
          <w:lang w:eastAsia="zh-CN"/>
        </w:rPr>
        <w:sectPr w:rsidR="000C56DE">
          <w:type w:val="continuous"/>
          <w:pgSz w:w="11907" w:h="16840" w:code="9"/>
          <w:pgMar w:top="1418" w:right="1134" w:bottom="1134" w:left="1134" w:header="720" w:footer="720" w:gutter="0"/>
          <w:cols w:space="425"/>
          <w:docGrid w:linePitch="326"/>
        </w:sectPr>
      </w:pPr>
    </w:p>
    <w:p w14:paraId="4BBF8161" w14:textId="77777777" w:rsidR="000C56DE" w:rsidRDefault="00362A48">
      <w:pPr>
        <w:pStyle w:val="Proposal"/>
      </w:pPr>
      <w:r>
        <w:lastRenderedPageBreak/>
        <w:t>MOD</w:t>
      </w:r>
      <w:r>
        <w:tab/>
        <w:t>CHN/28A21A9/7</w:t>
      </w:r>
      <w:r>
        <w:rPr>
          <w:vanish/>
          <w:color w:val="7F7F7F" w:themeColor="text1" w:themeTint="80"/>
          <w:vertAlign w:val="superscript"/>
        </w:rPr>
        <w:t>#50171</w:t>
      </w:r>
    </w:p>
    <w:p w14:paraId="0CD3531D" w14:textId="77777777" w:rsidR="0075199A" w:rsidRDefault="00362A48" w:rsidP="0075199A">
      <w:pPr>
        <w:pStyle w:val="TableNo"/>
        <w:rPr>
          <w:lang w:eastAsia="zh-CN"/>
        </w:rPr>
      </w:pPr>
      <w:r w:rsidRPr="00693FC5">
        <w:rPr>
          <w:rFonts w:cs="SimSun" w:hint="eastAsia"/>
          <w:lang w:eastAsia="zh-CN"/>
        </w:rPr>
        <w:t>表</w:t>
      </w:r>
      <w:r w:rsidRPr="00693FC5">
        <w:rPr>
          <w:lang w:eastAsia="zh-CN"/>
        </w:rPr>
        <w:t>7</w:t>
      </w:r>
      <w:r w:rsidRPr="00B45436">
        <w:rPr>
          <w:caps w:val="0"/>
          <w:lang w:eastAsia="zh-CN"/>
        </w:rPr>
        <w:t>c</w:t>
      </w:r>
      <w:r w:rsidRPr="00FB0287">
        <w:rPr>
          <w:rFonts w:hint="eastAsia"/>
          <w:sz w:val="16"/>
          <w:szCs w:val="16"/>
          <w:lang w:eastAsia="zh-CN"/>
        </w:rPr>
        <w:t>（</w:t>
      </w:r>
      <w:r w:rsidRPr="00FB0287">
        <w:rPr>
          <w:sz w:val="16"/>
          <w:szCs w:val="16"/>
          <w:lang w:eastAsia="zh-CN"/>
        </w:rPr>
        <w:t>WRC-</w:t>
      </w:r>
      <w:r w:rsidRPr="00FB0287">
        <w:rPr>
          <w:rFonts w:hint="eastAsia"/>
          <w:sz w:val="16"/>
          <w:szCs w:val="16"/>
          <w:lang w:eastAsia="zh-CN"/>
        </w:rPr>
        <w:t>1</w:t>
      </w:r>
      <w:del w:id="79" w:author="" w:date="2018-07-26T11:52:00Z">
        <w:r w:rsidRPr="00FB0287" w:rsidDel="00890F16">
          <w:rPr>
            <w:rFonts w:hint="eastAsia"/>
            <w:sz w:val="16"/>
            <w:szCs w:val="16"/>
            <w:lang w:eastAsia="zh-CN"/>
          </w:rPr>
          <w:delText>2</w:delText>
        </w:r>
      </w:del>
      <w:ins w:id="80" w:author="" w:date="2018-07-26T11:52:00Z">
        <w:r>
          <w:rPr>
            <w:sz w:val="16"/>
            <w:szCs w:val="16"/>
            <w:lang w:eastAsia="zh-CN"/>
          </w:rPr>
          <w:t>9</w:t>
        </w:r>
      </w:ins>
      <w:r w:rsidRPr="00FB0287">
        <w:rPr>
          <w:rFonts w:hint="eastAsia"/>
          <w:sz w:val="16"/>
          <w:szCs w:val="16"/>
          <w:lang w:eastAsia="zh-CN"/>
        </w:rPr>
        <w:t>，修订版）</w:t>
      </w:r>
    </w:p>
    <w:p w14:paraId="22283017" w14:textId="77777777" w:rsidR="0075199A" w:rsidRDefault="00362A48" w:rsidP="0075199A">
      <w:pPr>
        <w:pStyle w:val="Tabletitle"/>
        <w:snapToGrid w:val="0"/>
        <w:rPr>
          <w:lang w:eastAsia="zh-CN"/>
        </w:rPr>
      </w:pPr>
      <w:r w:rsidRPr="00FB1CDB">
        <w:rPr>
          <w:rFonts w:hint="eastAsia"/>
          <w:lang w:eastAsia="zh-CN"/>
        </w:rPr>
        <w:t>确定发</w:t>
      </w:r>
      <w:r>
        <w:rPr>
          <w:rFonts w:hint="eastAsia"/>
          <w:lang w:eastAsia="zh-CN"/>
        </w:rPr>
        <w:t>射</w:t>
      </w:r>
      <w:r w:rsidRPr="00FB1CDB">
        <w:rPr>
          <w:rFonts w:hint="eastAsia"/>
          <w:lang w:eastAsia="zh-CN"/>
        </w:rPr>
        <w:t>地球站协调距离所需的参数</w:t>
      </w:r>
    </w:p>
    <w:tbl>
      <w:tblPr>
        <w:tblW w:w="11621" w:type="dxa"/>
        <w:jc w:val="center"/>
        <w:tblLayout w:type="fixed"/>
        <w:tblCellMar>
          <w:left w:w="0" w:type="dxa"/>
          <w:right w:w="0" w:type="dxa"/>
        </w:tblCellMar>
        <w:tblLook w:val="0000" w:firstRow="0" w:lastRow="0" w:firstColumn="0" w:lastColumn="0" w:noHBand="0" w:noVBand="0"/>
      </w:tblPr>
      <w:tblGrid>
        <w:gridCol w:w="1111"/>
        <w:gridCol w:w="1122"/>
        <w:gridCol w:w="1052"/>
        <w:gridCol w:w="947"/>
        <w:gridCol w:w="1052"/>
        <w:gridCol w:w="1116"/>
        <w:gridCol w:w="1358"/>
        <w:gridCol w:w="1721"/>
        <w:gridCol w:w="1071"/>
        <w:gridCol w:w="1071"/>
      </w:tblGrid>
      <w:tr w:rsidR="0075199A" w:rsidRPr="00693FC5" w14:paraId="13A0DAAD" w14:textId="77777777" w:rsidTr="006878C0">
        <w:trPr>
          <w:cantSplit/>
          <w:jc w:val="center"/>
        </w:trPr>
        <w:tc>
          <w:tcPr>
            <w:tcW w:w="2233" w:type="dxa"/>
            <w:gridSpan w:val="2"/>
            <w:tcBorders>
              <w:top w:val="single" w:sz="6" w:space="0" w:color="auto"/>
              <w:left w:val="single" w:sz="6" w:space="0" w:color="auto"/>
              <w:bottom w:val="nil"/>
              <w:right w:val="single" w:sz="6" w:space="0" w:color="auto"/>
            </w:tcBorders>
          </w:tcPr>
          <w:p w14:paraId="7AC9B0CD" w14:textId="77777777" w:rsidR="0075199A" w:rsidRPr="00063B08" w:rsidRDefault="00362A48" w:rsidP="006878C0">
            <w:pPr>
              <w:pStyle w:val="Tablehead"/>
              <w:rPr>
                <w:color w:val="000000"/>
                <w:sz w:val="14"/>
                <w:szCs w:val="14"/>
                <w:lang w:eastAsia="zh-CN"/>
              </w:rPr>
            </w:pPr>
            <w:r w:rsidRPr="00063B08">
              <w:rPr>
                <w:sz w:val="14"/>
                <w:szCs w:val="14"/>
                <w:lang w:eastAsia="zh-CN"/>
              </w:rPr>
              <w:t>发</w:t>
            </w:r>
            <w:r w:rsidRPr="00063B08">
              <w:rPr>
                <w:rFonts w:hint="eastAsia"/>
                <w:sz w:val="14"/>
                <w:szCs w:val="14"/>
                <w:lang w:eastAsia="zh-CN"/>
              </w:rPr>
              <w:t>射</w:t>
            </w:r>
            <w:r w:rsidRPr="00063B08">
              <w:rPr>
                <w:sz w:val="14"/>
                <w:szCs w:val="14"/>
                <w:lang w:eastAsia="zh-CN"/>
              </w:rPr>
              <w:t>空间无线电</w:t>
            </w:r>
            <w:r w:rsidRPr="00063B08">
              <w:rPr>
                <w:rFonts w:hint="eastAsia"/>
                <w:sz w:val="14"/>
                <w:szCs w:val="14"/>
                <w:lang w:eastAsia="zh-CN"/>
              </w:rPr>
              <w:br/>
            </w:r>
            <w:r w:rsidRPr="00063B08">
              <w:rPr>
                <w:rFonts w:hint="eastAsia"/>
                <w:sz w:val="14"/>
                <w:szCs w:val="14"/>
                <w:lang w:eastAsia="zh-CN"/>
              </w:rPr>
              <w:t>通信</w:t>
            </w:r>
            <w:r w:rsidRPr="00063B08">
              <w:rPr>
                <w:sz w:val="14"/>
                <w:szCs w:val="14"/>
                <w:lang w:eastAsia="zh-CN"/>
              </w:rPr>
              <w:t>业务名称</w:t>
            </w:r>
          </w:p>
        </w:tc>
        <w:tc>
          <w:tcPr>
            <w:tcW w:w="1052" w:type="dxa"/>
            <w:tcBorders>
              <w:top w:val="single" w:sz="6" w:space="0" w:color="auto"/>
              <w:left w:val="single" w:sz="6" w:space="0" w:color="auto"/>
              <w:bottom w:val="single" w:sz="6" w:space="0" w:color="auto"/>
              <w:right w:val="single" w:sz="6" w:space="0" w:color="auto"/>
            </w:tcBorders>
          </w:tcPr>
          <w:p w14:paraId="2690AF7F" w14:textId="77777777" w:rsidR="0075199A" w:rsidRPr="00063B08" w:rsidRDefault="00362A48" w:rsidP="006878C0">
            <w:pPr>
              <w:pStyle w:val="Tablehead"/>
              <w:rPr>
                <w:color w:val="000000"/>
                <w:sz w:val="14"/>
                <w:szCs w:val="14"/>
                <w:lang w:eastAsia="zh-CN"/>
              </w:rPr>
            </w:pPr>
            <w:r w:rsidRPr="00063B08">
              <w:rPr>
                <w:sz w:val="14"/>
                <w:szCs w:val="14"/>
                <w:lang w:eastAsia="zh-CN"/>
              </w:rPr>
              <w:t>卫星固定</w:t>
            </w:r>
          </w:p>
        </w:tc>
        <w:tc>
          <w:tcPr>
            <w:tcW w:w="947" w:type="dxa"/>
            <w:tcBorders>
              <w:top w:val="single" w:sz="6" w:space="0" w:color="auto"/>
              <w:left w:val="single" w:sz="6" w:space="0" w:color="auto"/>
              <w:bottom w:val="single" w:sz="6" w:space="0" w:color="auto"/>
              <w:right w:val="single" w:sz="6" w:space="0" w:color="auto"/>
            </w:tcBorders>
          </w:tcPr>
          <w:p w14:paraId="17A95AE7" w14:textId="77777777" w:rsidR="0075199A" w:rsidRPr="00063B08" w:rsidRDefault="00362A48" w:rsidP="006878C0">
            <w:pPr>
              <w:pStyle w:val="Tablehead"/>
              <w:rPr>
                <w:color w:val="000000"/>
                <w:sz w:val="14"/>
                <w:szCs w:val="14"/>
                <w:lang w:eastAsia="zh-CN"/>
              </w:rPr>
            </w:pPr>
            <w:r w:rsidRPr="00063B08">
              <w:rPr>
                <w:sz w:val="14"/>
                <w:szCs w:val="14"/>
                <w:lang w:eastAsia="zh-CN"/>
              </w:rPr>
              <w:t>卫星固定</w:t>
            </w:r>
            <w:r w:rsidRPr="00063B08">
              <w:rPr>
                <w:color w:val="000000"/>
                <w:sz w:val="14"/>
                <w:szCs w:val="14"/>
                <w:lang w:eastAsia="zh-CN"/>
              </w:rPr>
              <w:t xml:space="preserve"> </w:t>
            </w:r>
            <w:r w:rsidRPr="00660428">
              <w:rPr>
                <w:b w:val="0"/>
                <w:position w:val="6"/>
                <w:sz w:val="12"/>
                <w:szCs w:val="12"/>
              </w:rPr>
              <w:t>2</w:t>
            </w:r>
          </w:p>
        </w:tc>
        <w:tc>
          <w:tcPr>
            <w:tcW w:w="1052" w:type="dxa"/>
            <w:tcBorders>
              <w:top w:val="single" w:sz="6" w:space="0" w:color="auto"/>
              <w:left w:val="single" w:sz="6" w:space="0" w:color="auto"/>
              <w:bottom w:val="single" w:sz="6" w:space="0" w:color="auto"/>
              <w:right w:val="single" w:sz="6" w:space="0" w:color="auto"/>
            </w:tcBorders>
          </w:tcPr>
          <w:p w14:paraId="5711197F" w14:textId="77777777" w:rsidR="0075199A" w:rsidRPr="00063B08" w:rsidRDefault="00362A48" w:rsidP="006878C0">
            <w:pPr>
              <w:pStyle w:val="Tablehead"/>
              <w:rPr>
                <w:color w:val="000000"/>
                <w:sz w:val="14"/>
                <w:szCs w:val="14"/>
                <w:lang w:eastAsia="zh-CN"/>
              </w:rPr>
            </w:pPr>
            <w:r w:rsidRPr="00063B08">
              <w:rPr>
                <w:sz w:val="14"/>
                <w:szCs w:val="14"/>
                <w:lang w:eastAsia="zh-CN"/>
              </w:rPr>
              <w:t>卫星固定</w:t>
            </w:r>
            <w:r w:rsidRPr="00660428">
              <w:rPr>
                <w:b w:val="0"/>
                <w:position w:val="6"/>
                <w:sz w:val="12"/>
                <w:szCs w:val="12"/>
              </w:rPr>
              <w:t xml:space="preserve"> </w:t>
            </w:r>
            <w:r w:rsidRPr="00660428">
              <w:rPr>
                <w:rFonts w:hint="eastAsia"/>
                <w:b w:val="0"/>
                <w:position w:val="6"/>
                <w:sz w:val="12"/>
                <w:szCs w:val="12"/>
              </w:rPr>
              <w:t>3</w:t>
            </w:r>
          </w:p>
        </w:tc>
        <w:tc>
          <w:tcPr>
            <w:tcW w:w="1116" w:type="dxa"/>
            <w:tcBorders>
              <w:top w:val="single" w:sz="6" w:space="0" w:color="auto"/>
              <w:left w:val="single" w:sz="6" w:space="0" w:color="auto"/>
              <w:bottom w:val="single" w:sz="6" w:space="0" w:color="auto"/>
              <w:right w:val="single" w:sz="6" w:space="0" w:color="auto"/>
            </w:tcBorders>
          </w:tcPr>
          <w:p w14:paraId="460C0536" w14:textId="77777777" w:rsidR="0075199A" w:rsidRPr="00063B08" w:rsidRDefault="00362A48" w:rsidP="006878C0">
            <w:pPr>
              <w:pStyle w:val="Tablehead"/>
              <w:rPr>
                <w:color w:val="000000"/>
                <w:sz w:val="14"/>
                <w:szCs w:val="14"/>
                <w:lang w:eastAsia="zh-CN"/>
              </w:rPr>
            </w:pPr>
            <w:r w:rsidRPr="00063B08">
              <w:rPr>
                <w:sz w:val="14"/>
                <w:szCs w:val="14"/>
                <w:lang w:eastAsia="zh-CN"/>
              </w:rPr>
              <w:t>空间研究</w:t>
            </w:r>
          </w:p>
        </w:tc>
        <w:tc>
          <w:tcPr>
            <w:tcW w:w="1358" w:type="dxa"/>
            <w:tcBorders>
              <w:top w:val="single" w:sz="6" w:space="0" w:color="auto"/>
              <w:left w:val="single" w:sz="6" w:space="0" w:color="auto"/>
              <w:bottom w:val="single" w:sz="6" w:space="0" w:color="auto"/>
              <w:right w:val="single" w:sz="6" w:space="0" w:color="auto"/>
            </w:tcBorders>
          </w:tcPr>
          <w:p w14:paraId="5630CDEB" w14:textId="77777777" w:rsidR="0075199A" w:rsidRPr="00063B08" w:rsidRDefault="00362A48" w:rsidP="006878C0">
            <w:pPr>
              <w:pStyle w:val="Tablehead"/>
              <w:rPr>
                <w:color w:val="000000"/>
                <w:sz w:val="14"/>
                <w:szCs w:val="14"/>
                <w:lang w:val="en-US" w:eastAsia="zh-CN"/>
              </w:rPr>
            </w:pPr>
            <w:r w:rsidRPr="00063B08">
              <w:rPr>
                <w:sz w:val="14"/>
                <w:szCs w:val="14"/>
                <w:lang w:eastAsia="zh-CN"/>
              </w:rPr>
              <w:t>卫星地球探测，</w:t>
            </w:r>
            <w:r w:rsidRPr="00063B08">
              <w:rPr>
                <w:rFonts w:hint="eastAsia"/>
                <w:sz w:val="14"/>
                <w:szCs w:val="14"/>
                <w:lang w:eastAsia="zh-CN"/>
              </w:rPr>
              <w:br/>
            </w:r>
            <w:r w:rsidRPr="00063B08">
              <w:rPr>
                <w:sz w:val="14"/>
                <w:szCs w:val="14"/>
                <w:lang w:eastAsia="zh-CN"/>
              </w:rPr>
              <w:t>空间研究</w:t>
            </w:r>
            <w:r w:rsidRPr="00063B08">
              <w:rPr>
                <w:sz w:val="14"/>
                <w:szCs w:val="14"/>
                <w:lang w:val="en-US" w:eastAsia="zh-CN"/>
              </w:rPr>
              <w:t>   </w:t>
            </w:r>
          </w:p>
        </w:tc>
        <w:tc>
          <w:tcPr>
            <w:tcW w:w="1721" w:type="dxa"/>
            <w:tcBorders>
              <w:top w:val="single" w:sz="6" w:space="0" w:color="auto"/>
              <w:left w:val="single" w:sz="6" w:space="0" w:color="auto"/>
              <w:bottom w:val="single" w:sz="6" w:space="0" w:color="auto"/>
              <w:right w:val="single" w:sz="6" w:space="0" w:color="auto"/>
            </w:tcBorders>
          </w:tcPr>
          <w:p w14:paraId="2958A064" w14:textId="77777777" w:rsidR="0075199A" w:rsidRPr="00063B08" w:rsidRDefault="00362A48" w:rsidP="006878C0">
            <w:pPr>
              <w:pStyle w:val="Tablehead"/>
              <w:rPr>
                <w:color w:val="000000"/>
                <w:sz w:val="14"/>
                <w:szCs w:val="14"/>
                <w:lang w:eastAsia="zh-CN"/>
              </w:rPr>
            </w:pPr>
            <w:r w:rsidRPr="00063B08">
              <w:rPr>
                <w:sz w:val="14"/>
                <w:szCs w:val="14"/>
                <w:lang w:eastAsia="zh-CN"/>
              </w:rPr>
              <w:t>卫星固定，卫星移动，</w:t>
            </w:r>
            <w:r w:rsidRPr="00063B08">
              <w:rPr>
                <w:rFonts w:hint="eastAsia"/>
                <w:sz w:val="14"/>
                <w:szCs w:val="14"/>
                <w:lang w:eastAsia="zh-CN"/>
              </w:rPr>
              <w:br/>
            </w:r>
            <w:r w:rsidRPr="00063B08">
              <w:rPr>
                <w:sz w:val="14"/>
                <w:szCs w:val="14"/>
                <w:lang w:eastAsia="zh-CN"/>
              </w:rPr>
              <w:t>卫星无线电导航</w:t>
            </w:r>
          </w:p>
        </w:tc>
        <w:tc>
          <w:tcPr>
            <w:tcW w:w="1071" w:type="dxa"/>
            <w:tcBorders>
              <w:top w:val="single" w:sz="6" w:space="0" w:color="auto"/>
              <w:left w:val="single" w:sz="6" w:space="0" w:color="auto"/>
              <w:bottom w:val="single" w:sz="6" w:space="0" w:color="auto"/>
              <w:right w:val="single" w:sz="6" w:space="0" w:color="auto"/>
            </w:tcBorders>
          </w:tcPr>
          <w:p w14:paraId="480DE502" w14:textId="77777777" w:rsidR="0075199A" w:rsidRPr="00063B08" w:rsidRDefault="00362A48" w:rsidP="006878C0">
            <w:pPr>
              <w:pStyle w:val="Tablehead"/>
              <w:rPr>
                <w:sz w:val="14"/>
                <w:szCs w:val="14"/>
                <w:lang w:eastAsia="zh-CN"/>
              </w:rPr>
            </w:pPr>
            <w:ins w:id="81" w:author="" w:date="2018-08-03T17:00:00Z">
              <w:r>
                <w:rPr>
                  <w:rFonts w:hint="eastAsia"/>
                  <w:sz w:val="14"/>
                  <w:szCs w:val="14"/>
                  <w:lang w:eastAsia="zh-CN"/>
                </w:rPr>
                <w:t>卫星</w:t>
              </w:r>
              <w:r>
                <w:rPr>
                  <w:sz w:val="14"/>
                  <w:szCs w:val="14"/>
                  <w:lang w:eastAsia="zh-CN"/>
                </w:rPr>
                <w:t>固定</w:t>
              </w:r>
            </w:ins>
          </w:p>
        </w:tc>
        <w:tc>
          <w:tcPr>
            <w:tcW w:w="1071" w:type="dxa"/>
            <w:tcBorders>
              <w:top w:val="single" w:sz="6" w:space="0" w:color="auto"/>
              <w:left w:val="single" w:sz="6" w:space="0" w:color="auto"/>
              <w:bottom w:val="single" w:sz="6" w:space="0" w:color="auto"/>
              <w:right w:val="single" w:sz="6" w:space="0" w:color="auto"/>
            </w:tcBorders>
          </w:tcPr>
          <w:p w14:paraId="58175EE8" w14:textId="77777777" w:rsidR="0075199A" w:rsidRPr="00063B08" w:rsidRDefault="00362A48" w:rsidP="006878C0">
            <w:pPr>
              <w:pStyle w:val="Tablehead"/>
              <w:rPr>
                <w:color w:val="000000"/>
                <w:sz w:val="14"/>
                <w:szCs w:val="14"/>
                <w:lang w:eastAsia="zh-CN"/>
              </w:rPr>
            </w:pPr>
            <w:r w:rsidRPr="00063B08">
              <w:rPr>
                <w:sz w:val="14"/>
                <w:szCs w:val="14"/>
                <w:lang w:eastAsia="zh-CN"/>
              </w:rPr>
              <w:t>卫星固定</w:t>
            </w:r>
            <w:r w:rsidRPr="00660428">
              <w:rPr>
                <w:b w:val="0"/>
                <w:position w:val="6"/>
                <w:sz w:val="12"/>
                <w:szCs w:val="12"/>
              </w:rPr>
              <w:t xml:space="preserve"> 2</w:t>
            </w:r>
          </w:p>
        </w:tc>
      </w:tr>
      <w:tr w:rsidR="0075199A" w:rsidRPr="00063B08" w14:paraId="3684CF67" w14:textId="77777777" w:rsidTr="006878C0">
        <w:trPr>
          <w:cantSplit/>
          <w:jc w:val="center"/>
        </w:trPr>
        <w:tc>
          <w:tcPr>
            <w:tcW w:w="2233" w:type="dxa"/>
            <w:gridSpan w:val="2"/>
            <w:tcBorders>
              <w:top w:val="single" w:sz="6" w:space="0" w:color="auto"/>
              <w:left w:val="single" w:sz="6" w:space="0" w:color="auto"/>
              <w:bottom w:val="nil"/>
              <w:right w:val="single" w:sz="6" w:space="0" w:color="auto"/>
            </w:tcBorders>
          </w:tcPr>
          <w:p w14:paraId="1CF1E402" w14:textId="77777777" w:rsidR="0075199A" w:rsidRPr="00063B08" w:rsidRDefault="00362A48" w:rsidP="006878C0">
            <w:pPr>
              <w:pStyle w:val="Tabletext"/>
              <w:ind w:left="57"/>
              <w:rPr>
                <w:sz w:val="14"/>
                <w:szCs w:val="14"/>
                <w:lang w:eastAsia="zh-CN"/>
              </w:rPr>
            </w:pPr>
            <w:r w:rsidRPr="00063B08">
              <w:rPr>
                <w:sz w:val="14"/>
                <w:szCs w:val="14"/>
                <w:lang w:eastAsia="zh-CN"/>
              </w:rPr>
              <w:t>频段（</w:t>
            </w:r>
            <w:r w:rsidRPr="00063B08">
              <w:rPr>
                <w:sz w:val="14"/>
                <w:szCs w:val="14"/>
                <w:lang w:eastAsia="zh-CN"/>
              </w:rPr>
              <w:t>GHz</w:t>
            </w:r>
            <w:r w:rsidRPr="00063B08">
              <w:rPr>
                <w:sz w:val="14"/>
                <w:szCs w:val="14"/>
                <w:lang w:eastAsia="zh-CN"/>
              </w:rPr>
              <w:t>）</w:t>
            </w:r>
          </w:p>
        </w:tc>
        <w:tc>
          <w:tcPr>
            <w:tcW w:w="1052" w:type="dxa"/>
            <w:tcBorders>
              <w:top w:val="single" w:sz="6" w:space="0" w:color="auto"/>
              <w:left w:val="single" w:sz="6" w:space="0" w:color="auto"/>
              <w:bottom w:val="single" w:sz="6" w:space="0" w:color="auto"/>
              <w:right w:val="single" w:sz="6" w:space="0" w:color="auto"/>
            </w:tcBorders>
          </w:tcPr>
          <w:p w14:paraId="06C4ED4F"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24.75-25.25</w:t>
            </w:r>
            <w:r w:rsidRPr="00063B08">
              <w:rPr>
                <w:sz w:val="14"/>
                <w:szCs w:val="14"/>
                <w:lang w:val="es-ES_tradnl" w:eastAsia="zh-CN"/>
              </w:rPr>
              <w:br/>
              <w:t>27.0-29.5</w:t>
            </w:r>
          </w:p>
        </w:tc>
        <w:tc>
          <w:tcPr>
            <w:tcW w:w="947" w:type="dxa"/>
            <w:tcBorders>
              <w:top w:val="single" w:sz="6" w:space="0" w:color="auto"/>
              <w:left w:val="single" w:sz="6" w:space="0" w:color="auto"/>
              <w:bottom w:val="single" w:sz="6" w:space="0" w:color="auto"/>
              <w:right w:val="single" w:sz="6" w:space="0" w:color="auto"/>
            </w:tcBorders>
          </w:tcPr>
          <w:p w14:paraId="4BD0953D"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28.6-29.1</w:t>
            </w:r>
          </w:p>
        </w:tc>
        <w:tc>
          <w:tcPr>
            <w:tcW w:w="1052" w:type="dxa"/>
            <w:tcBorders>
              <w:top w:val="single" w:sz="6" w:space="0" w:color="auto"/>
              <w:left w:val="single" w:sz="6" w:space="0" w:color="auto"/>
              <w:bottom w:val="single" w:sz="6" w:space="0" w:color="auto"/>
              <w:right w:val="single" w:sz="6" w:space="0" w:color="auto"/>
            </w:tcBorders>
          </w:tcPr>
          <w:p w14:paraId="1BFA1F14"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29.1-29.5</w:t>
            </w:r>
          </w:p>
        </w:tc>
        <w:tc>
          <w:tcPr>
            <w:tcW w:w="1116" w:type="dxa"/>
            <w:tcBorders>
              <w:top w:val="single" w:sz="6" w:space="0" w:color="auto"/>
              <w:left w:val="single" w:sz="6" w:space="0" w:color="auto"/>
              <w:bottom w:val="single" w:sz="6" w:space="0" w:color="auto"/>
              <w:right w:val="single" w:sz="6" w:space="0" w:color="auto"/>
            </w:tcBorders>
          </w:tcPr>
          <w:p w14:paraId="6586F48A"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34.2-34.7</w:t>
            </w:r>
          </w:p>
        </w:tc>
        <w:tc>
          <w:tcPr>
            <w:tcW w:w="1358" w:type="dxa"/>
            <w:tcBorders>
              <w:top w:val="single" w:sz="6" w:space="0" w:color="auto"/>
              <w:left w:val="single" w:sz="6" w:space="0" w:color="auto"/>
              <w:bottom w:val="single" w:sz="6" w:space="0" w:color="auto"/>
              <w:right w:val="single" w:sz="6" w:space="0" w:color="auto"/>
            </w:tcBorders>
          </w:tcPr>
          <w:p w14:paraId="05604DC5"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40.0-40.5</w:t>
            </w:r>
          </w:p>
        </w:tc>
        <w:tc>
          <w:tcPr>
            <w:tcW w:w="1721" w:type="dxa"/>
            <w:tcBorders>
              <w:top w:val="single" w:sz="6" w:space="0" w:color="auto"/>
              <w:left w:val="single" w:sz="6" w:space="0" w:color="auto"/>
              <w:bottom w:val="single" w:sz="6" w:space="0" w:color="auto"/>
              <w:right w:val="single" w:sz="6" w:space="0" w:color="auto"/>
            </w:tcBorders>
          </w:tcPr>
          <w:p w14:paraId="5A9426CD"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42.5-47</w:t>
            </w:r>
            <w:r w:rsidRPr="00063B08">
              <w:rPr>
                <w:sz w:val="14"/>
                <w:szCs w:val="14"/>
                <w:lang w:val="es-ES_tradnl" w:eastAsia="zh-CN"/>
              </w:rPr>
              <w:br/>
              <w:t>47.2-50.2</w:t>
            </w:r>
            <w:r w:rsidRPr="00063B08">
              <w:rPr>
                <w:sz w:val="14"/>
                <w:szCs w:val="14"/>
                <w:lang w:val="es-ES_tradnl" w:eastAsia="zh-CN"/>
              </w:rPr>
              <w:br/>
              <w:t>50.4-51.4</w:t>
            </w:r>
          </w:p>
        </w:tc>
        <w:tc>
          <w:tcPr>
            <w:tcW w:w="1071" w:type="dxa"/>
            <w:tcBorders>
              <w:top w:val="single" w:sz="6" w:space="0" w:color="auto"/>
              <w:left w:val="single" w:sz="6" w:space="0" w:color="auto"/>
              <w:bottom w:val="single" w:sz="6" w:space="0" w:color="auto"/>
              <w:right w:val="single" w:sz="6" w:space="0" w:color="auto"/>
            </w:tcBorders>
          </w:tcPr>
          <w:p w14:paraId="00A17512" w14:textId="77777777" w:rsidR="0075199A" w:rsidRPr="00063B08" w:rsidRDefault="00362A48" w:rsidP="006878C0">
            <w:pPr>
              <w:pStyle w:val="Tabletext"/>
              <w:jc w:val="center"/>
              <w:rPr>
                <w:sz w:val="14"/>
                <w:szCs w:val="14"/>
                <w:lang w:val="es-ES_tradnl" w:eastAsia="zh-CN"/>
              </w:rPr>
            </w:pPr>
            <w:ins w:id="82" w:author="" w:date="2018-02-24T22:26:00Z">
              <w:r>
                <w:rPr>
                  <w:sz w:val="14"/>
                  <w:szCs w:val="14"/>
                  <w:lang w:val="es-ES_tradnl"/>
                </w:rPr>
                <w:t>51.4-52.4</w:t>
              </w:r>
            </w:ins>
          </w:p>
        </w:tc>
        <w:tc>
          <w:tcPr>
            <w:tcW w:w="1071" w:type="dxa"/>
            <w:tcBorders>
              <w:top w:val="single" w:sz="6" w:space="0" w:color="auto"/>
              <w:left w:val="single" w:sz="6" w:space="0" w:color="auto"/>
              <w:bottom w:val="single" w:sz="6" w:space="0" w:color="auto"/>
              <w:right w:val="single" w:sz="6" w:space="0" w:color="auto"/>
            </w:tcBorders>
          </w:tcPr>
          <w:p w14:paraId="4D14EAE9"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47.2-50.2</w:t>
            </w:r>
          </w:p>
        </w:tc>
      </w:tr>
      <w:tr w:rsidR="0075199A" w:rsidRPr="00063B08" w14:paraId="2EC23F26" w14:textId="77777777" w:rsidTr="006878C0">
        <w:trPr>
          <w:cantSplit/>
          <w:jc w:val="center"/>
        </w:trPr>
        <w:tc>
          <w:tcPr>
            <w:tcW w:w="2233" w:type="dxa"/>
            <w:gridSpan w:val="2"/>
            <w:tcBorders>
              <w:top w:val="single" w:sz="6" w:space="0" w:color="auto"/>
              <w:left w:val="single" w:sz="6" w:space="0" w:color="auto"/>
              <w:bottom w:val="nil"/>
              <w:right w:val="single" w:sz="6" w:space="0" w:color="auto"/>
            </w:tcBorders>
          </w:tcPr>
          <w:p w14:paraId="201570CC" w14:textId="77777777" w:rsidR="0075199A" w:rsidRPr="00063B08" w:rsidRDefault="00362A48" w:rsidP="006878C0">
            <w:pPr>
              <w:pStyle w:val="Tabletext"/>
              <w:ind w:left="57"/>
              <w:rPr>
                <w:sz w:val="14"/>
                <w:szCs w:val="14"/>
                <w:lang w:eastAsia="zh-CN"/>
              </w:rPr>
            </w:pPr>
            <w:r w:rsidRPr="00063B08">
              <w:rPr>
                <w:rFonts w:hint="eastAsia"/>
                <w:sz w:val="14"/>
                <w:szCs w:val="14"/>
                <w:lang w:eastAsia="zh-CN"/>
              </w:rPr>
              <w:t>接</w:t>
            </w:r>
            <w:r w:rsidRPr="00063B08">
              <w:rPr>
                <w:sz w:val="14"/>
                <w:szCs w:val="14"/>
                <w:lang w:eastAsia="zh-CN"/>
              </w:rPr>
              <w:t>收地面业务名称</w:t>
            </w:r>
          </w:p>
        </w:tc>
        <w:tc>
          <w:tcPr>
            <w:tcW w:w="1052" w:type="dxa"/>
            <w:tcBorders>
              <w:top w:val="single" w:sz="6" w:space="0" w:color="auto"/>
              <w:left w:val="single" w:sz="6" w:space="0" w:color="auto"/>
              <w:bottom w:val="single" w:sz="6" w:space="0" w:color="auto"/>
              <w:right w:val="single" w:sz="6" w:space="0" w:color="auto"/>
            </w:tcBorders>
          </w:tcPr>
          <w:p w14:paraId="7194F56F" w14:textId="77777777" w:rsidR="0075199A" w:rsidRPr="00063B08" w:rsidRDefault="00362A48" w:rsidP="006878C0">
            <w:pPr>
              <w:pStyle w:val="Tabletext"/>
              <w:jc w:val="center"/>
              <w:rPr>
                <w:sz w:val="14"/>
                <w:szCs w:val="14"/>
                <w:lang w:eastAsia="zh-CN"/>
              </w:rPr>
            </w:pPr>
            <w:r w:rsidRPr="00063B08">
              <w:rPr>
                <w:sz w:val="14"/>
                <w:szCs w:val="14"/>
                <w:lang w:eastAsia="zh-CN"/>
              </w:rPr>
              <w:t>固定，移动</w:t>
            </w:r>
          </w:p>
        </w:tc>
        <w:tc>
          <w:tcPr>
            <w:tcW w:w="947" w:type="dxa"/>
            <w:tcBorders>
              <w:top w:val="single" w:sz="6" w:space="0" w:color="auto"/>
              <w:left w:val="single" w:sz="6" w:space="0" w:color="auto"/>
              <w:bottom w:val="single" w:sz="6" w:space="0" w:color="auto"/>
              <w:right w:val="single" w:sz="6" w:space="0" w:color="auto"/>
            </w:tcBorders>
          </w:tcPr>
          <w:p w14:paraId="7A988D6B" w14:textId="77777777" w:rsidR="0075199A" w:rsidRPr="00063B08" w:rsidRDefault="00362A48" w:rsidP="006878C0">
            <w:pPr>
              <w:pStyle w:val="Tabletext"/>
              <w:jc w:val="center"/>
              <w:rPr>
                <w:sz w:val="14"/>
                <w:szCs w:val="14"/>
                <w:lang w:eastAsia="zh-CN"/>
              </w:rPr>
            </w:pPr>
            <w:r w:rsidRPr="00063B08">
              <w:rPr>
                <w:sz w:val="14"/>
                <w:szCs w:val="14"/>
                <w:lang w:eastAsia="zh-CN"/>
              </w:rPr>
              <w:t>固定，移动</w:t>
            </w:r>
          </w:p>
        </w:tc>
        <w:tc>
          <w:tcPr>
            <w:tcW w:w="1052" w:type="dxa"/>
            <w:tcBorders>
              <w:top w:val="single" w:sz="6" w:space="0" w:color="auto"/>
              <w:left w:val="single" w:sz="6" w:space="0" w:color="auto"/>
              <w:bottom w:val="single" w:sz="6" w:space="0" w:color="auto"/>
              <w:right w:val="single" w:sz="6" w:space="0" w:color="auto"/>
            </w:tcBorders>
          </w:tcPr>
          <w:p w14:paraId="497649DE" w14:textId="77777777" w:rsidR="0075199A" w:rsidRPr="00063B08" w:rsidRDefault="00362A48" w:rsidP="006878C0">
            <w:pPr>
              <w:pStyle w:val="Tabletext"/>
              <w:jc w:val="center"/>
              <w:rPr>
                <w:sz w:val="14"/>
                <w:szCs w:val="14"/>
                <w:lang w:eastAsia="zh-CN"/>
              </w:rPr>
            </w:pPr>
            <w:r w:rsidRPr="00063B08">
              <w:rPr>
                <w:sz w:val="14"/>
                <w:szCs w:val="14"/>
                <w:lang w:eastAsia="zh-CN"/>
              </w:rPr>
              <w:t>固定，移动</w:t>
            </w:r>
          </w:p>
        </w:tc>
        <w:tc>
          <w:tcPr>
            <w:tcW w:w="1116" w:type="dxa"/>
            <w:tcBorders>
              <w:top w:val="single" w:sz="6" w:space="0" w:color="auto"/>
              <w:left w:val="single" w:sz="6" w:space="0" w:color="auto"/>
              <w:bottom w:val="single" w:sz="6" w:space="0" w:color="auto"/>
              <w:right w:val="single" w:sz="6" w:space="0" w:color="auto"/>
            </w:tcBorders>
          </w:tcPr>
          <w:p w14:paraId="59FC9733" w14:textId="77777777" w:rsidR="0075199A" w:rsidRPr="00063B08" w:rsidRDefault="00362A48" w:rsidP="006878C0">
            <w:pPr>
              <w:pStyle w:val="Tabletext"/>
              <w:jc w:val="center"/>
              <w:rPr>
                <w:sz w:val="14"/>
                <w:szCs w:val="14"/>
                <w:lang w:eastAsia="zh-CN"/>
              </w:rPr>
            </w:pPr>
            <w:r w:rsidRPr="00063B08">
              <w:rPr>
                <w:sz w:val="14"/>
                <w:szCs w:val="14"/>
                <w:lang w:eastAsia="zh-CN"/>
              </w:rPr>
              <w:t>固定，移动，</w:t>
            </w:r>
            <w:r>
              <w:rPr>
                <w:sz w:val="14"/>
                <w:szCs w:val="14"/>
                <w:lang w:eastAsia="zh-CN"/>
              </w:rPr>
              <w:br/>
            </w:r>
            <w:r w:rsidRPr="00063B08">
              <w:rPr>
                <w:sz w:val="14"/>
                <w:szCs w:val="14"/>
                <w:lang w:eastAsia="zh-CN"/>
              </w:rPr>
              <w:t>无线电定位</w:t>
            </w:r>
          </w:p>
        </w:tc>
        <w:tc>
          <w:tcPr>
            <w:tcW w:w="1358" w:type="dxa"/>
            <w:tcBorders>
              <w:top w:val="single" w:sz="6" w:space="0" w:color="auto"/>
              <w:left w:val="single" w:sz="6" w:space="0" w:color="auto"/>
              <w:bottom w:val="single" w:sz="6" w:space="0" w:color="auto"/>
              <w:right w:val="single" w:sz="6" w:space="0" w:color="auto"/>
            </w:tcBorders>
          </w:tcPr>
          <w:p w14:paraId="4A41594B" w14:textId="77777777" w:rsidR="0075199A" w:rsidRPr="00063B08" w:rsidRDefault="00362A48" w:rsidP="006878C0">
            <w:pPr>
              <w:pStyle w:val="Tabletext"/>
              <w:jc w:val="center"/>
              <w:rPr>
                <w:sz w:val="14"/>
                <w:szCs w:val="14"/>
                <w:lang w:eastAsia="zh-CN"/>
              </w:rPr>
            </w:pPr>
            <w:r w:rsidRPr="00063B08">
              <w:rPr>
                <w:sz w:val="14"/>
                <w:szCs w:val="14"/>
                <w:lang w:eastAsia="zh-CN"/>
              </w:rPr>
              <w:t>固定，移动</w:t>
            </w:r>
          </w:p>
        </w:tc>
        <w:tc>
          <w:tcPr>
            <w:tcW w:w="1721" w:type="dxa"/>
            <w:tcBorders>
              <w:top w:val="single" w:sz="6" w:space="0" w:color="auto"/>
              <w:left w:val="single" w:sz="6" w:space="0" w:color="auto"/>
              <w:bottom w:val="single" w:sz="6" w:space="0" w:color="auto"/>
              <w:right w:val="single" w:sz="6" w:space="0" w:color="auto"/>
            </w:tcBorders>
          </w:tcPr>
          <w:p w14:paraId="480B5CF3" w14:textId="77777777" w:rsidR="0075199A" w:rsidRPr="00063B08" w:rsidRDefault="00362A48" w:rsidP="006878C0">
            <w:pPr>
              <w:pStyle w:val="Tabletext"/>
              <w:jc w:val="center"/>
              <w:rPr>
                <w:sz w:val="14"/>
                <w:szCs w:val="14"/>
                <w:lang w:eastAsia="zh-CN"/>
              </w:rPr>
            </w:pPr>
            <w:r w:rsidRPr="00063B08">
              <w:rPr>
                <w:sz w:val="14"/>
                <w:szCs w:val="14"/>
                <w:lang w:eastAsia="zh-CN"/>
              </w:rPr>
              <w:t>固定，移动，</w:t>
            </w:r>
            <w:r w:rsidRPr="00063B08">
              <w:rPr>
                <w:sz w:val="14"/>
                <w:szCs w:val="14"/>
                <w:lang w:eastAsia="zh-CN"/>
              </w:rPr>
              <w:br/>
            </w:r>
            <w:r w:rsidRPr="00063B08">
              <w:rPr>
                <w:sz w:val="14"/>
                <w:szCs w:val="14"/>
                <w:lang w:eastAsia="zh-CN"/>
              </w:rPr>
              <w:t>无线电导航</w:t>
            </w:r>
          </w:p>
        </w:tc>
        <w:tc>
          <w:tcPr>
            <w:tcW w:w="1071" w:type="dxa"/>
            <w:tcBorders>
              <w:top w:val="single" w:sz="6" w:space="0" w:color="auto"/>
              <w:left w:val="single" w:sz="6" w:space="0" w:color="auto"/>
              <w:bottom w:val="single" w:sz="6" w:space="0" w:color="auto"/>
              <w:right w:val="single" w:sz="6" w:space="0" w:color="auto"/>
            </w:tcBorders>
          </w:tcPr>
          <w:p w14:paraId="76F9B3C9" w14:textId="77777777" w:rsidR="0075199A" w:rsidRPr="00063B08" w:rsidRDefault="00362A48" w:rsidP="006878C0">
            <w:pPr>
              <w:pStyle w:val="Tabletext"/>
              <w:jc w:val="center"/>
              <w:rPr>
                <w:sz w:val="14"/>
                <w:szCs w:val="14"/>
                <w:lang w:eastAsia="zh-CN"/>
              </w:rPr>
            </w:pPr>
            <w:ins w:id="83" w:author="" w:date="2018-08-03T17:00:00Z">
              <w:r w:rsidRPr="00063B08">
                <w:rPr>
                  <w:sz w:val="14"/>
                  <w:szCs w:val="14"/>
                  <w:lang w:eastAsia="zh-CN"/>
                </w:rPr>
                <w:t>固定</w:t>
              </w:r>
            </w:ins>
            <w:ins w:id="84" w:author="" w:date="2018-08-07T15:01:00Z">
              <w:r>
                <w:rPr>
                  <w:rFonts w:hint="eastAsia"/>
                  <w:sz w:val="14"/>
                  <w:szCs w:val="14"/>
                  <w:lang w:eastAsia="zh-CN"/>
                </w:rPr>
                <w:t>、</w:t>
              </w:r>
            </w:ins>
            <w:ins w:id="85" w:author="" w:date="2018-08-03T17:00:00Z">
              <w:r w:rsidRPr="00063B08">
                <w:rPr>
                  <w:sz w:val="14"/>
                  <w:szCs w:val="14"/>
                  <w:lang w:eastAsia="zh-CN"/>
                </w:rPr>
                <w:t>移动</w:t>
              </w:r>
            </w:ins>
          </w:p>
        </w:tc>
        <w:tc>
          <w:tcPr>
            <w:tcW w:w="1071" w:type="dxa"/>
            <w:tcBorders>
              <w:top w:val="single" w:sz="6" w:space="0" w:color="auto"/>
              <w:left w:val="single" w:sz="6" w:space="0" w:color="auto"/>
              <w:bottom w:val="single" w:sz="6" w:space="0" w:color="auto"/>
              <w:right w:val="single" w:sz="6" w:space="0" w:color="auto"/>
            </w:tcBorders>
          </w:tcPr>
          <w:p w14:paraId="64731A3B" w14:textId="77777777" w:rsidR="0075199A" w:rsidRPr="00063B08" w:rsidRDefault="00362A48" w:rsidP="006878C0">
            <w:pPr>
              <w:pStyle w:val="Tabletext"/>
              <w:jc w:val="center"/>
              <w:rPr>
                <w:sz w:val="14"/>
                <w:szCs w:val="14"/>
                <w:lang w:eastAsia="zh-CN"/>
              </w:rPr>
            </w:pPr>
            <w:r w:rsidRPr="00063B08">
              <w:rPr>
                <w:sz w:val="14"/>
                <w:szCs w:val="14"/>
                <w:lang w:eastAsia="zh-CN"/>
              </w:rPr>
              <w:t>固定，移动</w:t>
            </w:r>
          </w:p>
        </w:tc>
      </w:tr>
      <w:tr w:rsidR="0075199A" w:rsidRPr="00063B08" w14:paraId="7D42A1A4" w14:textId="77777777" w:rsidTr="006878C0">
        <w:trPr>
          <w:cantSplit/>
          <w:jc w:val="center"/>
        </w:trPr>
        <w:tc>
          <w:tcPr>
            <w:tcW w:w="2233" w:type="dxa"/>
            <w:gridSpan w:val="2"/>
            <w:tcBorders>
              <w:top w:val="single" w:sz="6" w:space="0" w:color="auto"/>
              <w:left w:val="single" w:sz="6" w:space="0" w:color="auto"/>
              <w:bottom w:val="nil"/>
              <w:right w:val="single" w:sz="6" w:space="0" w:color="auto"/>
            </w:tcBorders>
          </w:tcPr>
          <w:p w14:paraId="6CFD55FD" w14:textId="77777777" w:rsidR="0075199A" w:rsidRPr="00063B08" w:rsidRDefault="00362A48" w:rsidP="006878C0">
            <w:pPr>
              <w:pStyle w:val="Tabletext"/>
              <w:ind w:left="57"/>
              <w:rPr>
                <w:sz w:val="14"/>
                <w:szCs w:val="14"/>
                <w:lang w:eastAsia="zh-CN"/>
              </w:rPr>
            </w:pPr>
            <w:r w:rsidRPr="00063B08">
              <w:rPr>
                <w:sz w:val="14"/>
                <w:szCs w:val="14"/>
                <w:lang w:eastAsia="zh-CN"/>
              </w:rPr>
              <w:t>所用方法</w:t>
            </w:r>
          </w:p>
        </w:tc>
        <w:tc>
          <w:tcPr>
            <w:tcW w:w="1052" w:type="dxa"/>
            <w:tcBorders>
              <w:top w:val="single" w:sz="6" w:space="0" w:color="auto"/>
              <w:left w:val="single" w:sz="6" w:space="0" w:color="auto"/>
              <w:bottom w:val="single" w:sz="6" w:space="0" w:color="auto"/>
              <w:right w:val="single" w:sz="6" w:space="0" w:color="auto"/>
            </w:tcBorders>
          </w:tcPr>
          <w:p w14:paraId="4DD8CC29"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 2.1</w:t>
            </w:r>
          </w:p>
        </w:tc>
        <w:tc>
          <w:tcPr>
            <w:tcW w:w="947" w:type="dxa"/>
            <w:tcBorders>
              <w:top w:val="single" w:sz="6" w:space="0" w:color="auto"/>
              <w:left w:val="single" w:sz="6" w:space="0" w:color="auto"/>
              <w:bottom w:val="single" w:sz="6" w:space="0" w:color="auto"/>
              <w:right w:val="single" w:sz="6" w:space="0" w:color="auto"/>
            </w:tcBorders>
          </w:tcPr>
          <w:p w14:paraId="111D2779"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 2.2</w:t>
            </w:r>
          </w:p>
        </w:tc>
        <w:tc>
          <w:tcPr>
            <w:tcW w:w="1052" w:type="dxa"/>
            <w:tcBorders>
              <w:top w:val="single" w:sz="6" w:space="0" w:color="auto"/>
              <w:left w:val="single" w:sz="6" w:space="0" w:color="auto"/>
              <w:bottom w:val="single" w:sz="6" w:space="0" w:color="auto"/>
              <w:right w:val="single" w:sz="6" w:space="0" w:color="auto"/>
            </w:tcBorders>
          </w:tcPr>
          <w:p w14:paraId="268019FC"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 2.2</w:t>
            </w:r>
          </w:p>
        </w:tc>
        <w:tc>
          <w:tcPr>
            <w:tcW w:w="1116" w:type="dxa"/>
            <w:tcBorders>
              <w:top w:val="single" w:sz="6" w:space="0" w:color="auto"/>
              <w:left w:val="single" w:sz="6" w:space="0" w:color="auto"/>
              <w:bottom w:val="single" w:sz="6" w:space="0" w:color="auto"/>
              <w:right w:val="single" w:sz="6" w:space="0" w:color="auto"/>
            </w:tcBorders>
          </w:tcPr>
          <w:p w14:paraId="1B71A7E6" w14:textId="77777777" w:rsidR="0075199A" w:rsidRPr="00063B08" w:rsidRDefault="00B40F64" w:rsidP="006878C0">
            <w:pPr>
              <w:pStyle w:val="Tabletext"/>
              <w:jc w:val="center"/>
              <w:rPr>
                <w:sz w:val="14"/>
                <w:szCs w:val="14"/>
                <w:lang w:val="es-ES_tradnl" w:eastAsia="zh-CN"/>
              </w:rPr>
            </w:pPr>
          </w:p>
        </w:tc>
        <w:tc>
          <w:tcPr>
            <w:tcW w:w="1358" w:type="dxa"/>
            <w:tcBorders>
              <w:top w:val="single" w:sz="6" w:space="0" w:color="auto"/>
              <w:left w:val="single" w:sz="6" w:space="0" w:color="auto"/>
              <w:bottom w:val="single" w:sz="6" w:space="0" w:color="auto"/>
              <w:right w:val="single" w:sz="6" w:space="0" w:color="auto"/>
            </w:tcBorders>
          </w:tcPr>
          <w:p w14:paraId="7242E3BD"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 2.1, § 2.2</w:t>
            </w:r>
          </w:p>
        </w:tc>
        <w:tc>
          <w:tcPr>
            <w:tcW w:w="1721" w:type="dxa"/>
            <w:tcBorders>
              <w:top w:val="single" w:sz="6" w:space="0" w:color="auto"/>
              <w:left w:val="single" w:sz="6" w:space="0" w:color="auto"/>
              <w:bottom w:val="single" w:sz="6" w:space="0" w:color="auto"/>
              <w:right w:val="single" w:sz="6" w:space="0" w:color="auto"/>
            </w:tcBorders>
          </w:tcPr>
          <w:p w14:paraId="0B27CAEA"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 2.1, § 2.2</w:t>
            </w:r>
          </w:p>
        </w:tc>
        <w:tc>
          <w:tcPr>
            <w:tcW w:w="1071" w:type="dxa"/>
            <w:tcBorders>
              <w:top w:val="single" w:sz="6" w:space="0" w:color="auto"/>
              <w:left w:val="single" w:sz="6" w:space="0" w:color="auto"/>
              <w:bottom w:val="single" w:sz="6" w:space="0" w:color="auto"/>
              <w:right w:val="single" w:sz="6" w:space="0" w:color="auto"/>
            </w:tcBorders>
          </w:tcPr>
          <w:p w14:paraId="10A03339" w14:textId="77777777" w:rsidR="0075199A" w:rsidRPr="00063B08" w:rsidRDefault="00362A48" w:rsidP="006878C0">
            <w:pPr>
              <w:pStyle w:val="Tabletext"/>
              <w:jc w:val="center"/>
              <w:rPr>
                <w:sz w:val="14"/>
                <w:szCs w:val="14"/>
                <w:lang w:val="es-ES_tradnl" w:eastAsia="zh-CN"/>
              </w:rPr>
            </w:pPr>
            <w:ins w:id="86" w:author="" w:date="2018-02-24T22:27:00Z">
              <w:r>
                <w:rPr>
                  <w:sz w:val="14"/>
                  <w:szCs w:val="14"/>
                  <w:lang w:val="es-ES_tradnl"/>
                </w:rPr>
                <w:t>§ </w:t>
              </w:r>
              <w:r w:rsidRPr="001D1A04">
                <w:rPr>
                  <w:sz w:val="14"/>
                  <w:szCs w:val="14"/>
                  <w:lang w:val="es-ES_tradnl"/>
                </w:rPr>
                <w:t>2.1</w:t>
              </w:r>
            </w:ins>
          </w:p>
        </w:tc>
        <w:tc>
          <w:tcPr>
            <w:tcW w:w="1071" w:type="dxa"/>
            <w:tcBorders>
              <w:top w:val="single" w:sz="6" w:space="0" w:color="auto"/>
              <w:left w:val="single" w:sz="6" w:space="0" w:color="auto"/>
              <w:bottom w:val="single" w:sz="6" w:space="0" w:color="auto"/>
              <w:right w:val="single" w:sz="6" w:space="0" w:color="auto"/>
            </w:tcBorders>
          </w:tcPr>
          <w:p w14:paraId="6CD9DEBB"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 2.2</w:t>
            </w:r>
          </w:p>
        </w:tc>
      </w:tr>
      <w:tr w:rsidR="0075199A" w:rsidRPr="00063B08" w14:paraId="5BDD4143" w14:textId="77777777" w:rsidTr="006878C0">
        <w:trPr>
          <w:cantSplit/>
          <w:jc w:val="center"/>
        </w:trPr>
        <w:tc>
          <w:tcPr>
            <w:tcW w:w="2233" w:type="dxa"/>
            <w:gridSpan w:val="2"/>
            <w:tcBorders>
              <w:top w:val="single" w:sz="6" w:space="0" w:color="auto"/>
              <w:left w:val="single" w:sz="6" w:space="0" w:color="auto"/>
              <w:bottom w:val="nil"/>
              <w:right w:val="single" w:sz="6" w:space="0" w:color="auto"/>
            </w:tcBorders>
          </w:tcPr>
          <w:p w14:paraId="00401E92" w14:textId="77777777" w:rsidR="0075199A" w:rsidRPr="00063B08" w:rsidRDefault="00362A48" w:rsidP="006878C0">
            <w:pPr>
              <w:pStyle w:val="Tabletext"/>
              <w:ind w:left="57"/>
              <w:rPr>
                <w:sz w:val="14"/>
                <w:szCs w:val="14"/>
              </w:rPr>
            </w:pPr>
            <w:r w:rsidRPr="00063B08">
              <w:rPr>
                <w:sz w:val="14"/>
                <w:szCs w:val="14"/>
              </w:rPr>
              <w:t>地面电台的调制方式</w:t>
            </w:r>
            <w:r w:rsidRPr="00063B08">
              <w:rPr>
                <w:sz w:val="14"/>
                <w:szCs w:val="14"/>
              </w:rPr>
              <w:t xml:space="preserve"> </w:t>
            </w:r>
            <w:r w:rsidRPr="00063B08">
              <w:rPr>
                <w:position w:val="4"/>
                <w:sz w:val="14"/>
                <w:szCs w:val="14"/>
              </w:rPr>
              <w:t>1</w:t>
            </w:r>
          </w:p>
        </w:tc>
        <w:tc>
          <w:tcPr>
            <w:tcW w:w="1052" w:type="dxa"/>
            <w:tcBorders>
              <w:top w:val="single" w:sz="6" w:space="0" w:color="auto"/>
              <w:left w:val="single" w:sz="6" w:space="0" w:color="auto"/>
              <w:bottom w:val="single" w:sz="6" w:space="0" w:color="auto"/>
              <w:right w:val="single" w:sz="6" w:space="0" w:color="auto"/>
            </w:tcBorders>
          </w:tcPr>
          <w:p w14:paraId="36E1829C" w14:textId="77777777" w:rsidR="0075199A" w:rsidRPr="00063B08" w:rsidRDefault="00362A48" w:rsidP="006878C0">
            <w:pPr>
              <w:pStyle w:val="Tabletext"/>
              <w:jc w:val="center"/>
              <w:rPr>
                <w:sz w:val="14"/>
                <w:szCs w:val="14"/>
                <w:lang w:val="es-ES_tradnl"/>
              </w:rPr>
            </w:pPr>
            <w:r w:rsidRPr="00063B08">
              <w:rPr>
                <w:sz w:val="14"/>
                <w:szCs w:val="14"/>
                <w:lang w:val="es-ES_tradnl"/>
              </w:rPr>
              <w:t>N</w:t>
            </w:r>
          </w:p>
        </w:tc>
        <w:tc>
          <w:tcPr>
            <w:tcW w:w="947" w:type="dxa"/>
            <w:tcBorders>
              <w:top w:val="single" w:sz="6" w:space="0" w:color="auto"/>
              <w:left w:val="single" w:sz="6" w:space="0" w:color="auto"/>
              <w:bottom w:val="single" w:sz="6" w:space="0" w:color="auto"/>
              <w:right w:val="single" w:sz="6" w:space="0" w:color="auto"/>
            </w:tcBorders>
          </w:tcPr>
          <w:p w14:paraId="045C5DAA" w14:textId="77777777" w:rsidR="0075199A" w:rsidRPr="00063B08" w:rsidRDefault="00362A48" w:rsidP="006878C0">
            <w:pPr>
              <w:pStyle w:val="Tabletext"/>
              <w:jc w:val="center"/>
              <w:rPr>
                <w:sz w:val="14"/>
                <w:szCs w:val="14"/>
                <w:lang w:val="es-ES_tradnl"/>
              </w:rPr>
            </w:pPr>
            <w:r w:rsidRPr="00063B08">
              <w:rPr>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tcPr>
          <w:p w14:paraId="6681ED17" w14:textId="77777777" w:rsidR="0075199A" w:rsidRPr="00063B08" w:rsidRDefault="00362A48" w:rsidP="006878C0">
            <w:pPr>
              <w:pStyle w:val="Tabletext"/>
              <w:jc w:val="center"/>
              <w:rPr>
                <w:sz w:val="14"/>
                <w:szCs w:val="14"/>
                <w:lang w:val="es-ES_tradnl"/>
              </w:rPr>
            </w:pPr>
            <w:r w:rsidRPr="00063B08">
              <w:rPr>
                <w:sz w:val="14"/>
                <w:szCs w:val="14"/>
                <w:lang w:val="es-ES_tradnl"/>
              </w:rPr>
              <w:t>N</w:t>
            </w:r>
          </w:p>
        </w:tc>
        <w:tc>
          <w:tcPr>
            <w:tcW w:w="1116" w:type="dxa"/>
            <w:tcBorders>
              <w:top w:val="single" w:sz="6" w:space="0" w:color="auto"/>
              <w:left w:val="single" w:sz="6" w:space="0" w:color="auto"/>
              <w:bottom w:val="single" w:sz="6" w:space="0" w:color="auto"/>
              <w:right w:val="single" w:sz="6" w:space="0" w:color="auto"/>
            </w:tcBorders>
          </w:tcPr>
          <w:p w14:paraId="21717D40" w14:textId="77777777" w:rsidR="0075199A" w:rsidRPr="00063B08" w:rsidRDefault="00B40F64" w:rsidP="006878C0">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19DEB753" w14:textId="77777777" w:rsidR="0075199A" w:rsidRPr="00063B08" w:rsidRDefault="00362A48" w:rsidP="006878C0">
            <w:pPr>
              <w:pStyle w:val="Tabletext"/>
              <w:jc w:val="center"/>
              <w:rPr>
                <w:sz w:val="14"/>
                <w:szCs w:val="14"/>
                <w:lang w:val="es-ES_tradnl"/>
              </w:rPr>
            </w:pPr>
            <w:r w:rsidRPr="00063B08">
              <w:rPr>
                <w:sz w:val="14"/>
                <w:szCs w:val="14"/>
                <w:lang w:val="es-ES_tradnl"/>
              </w:rPr>
              <w:t>N</w:t>
            </w:r>
          </w:p>
        </w:tc>
        <w:tc>
          <w:tcPr>
            <w:tcW w:w="1721" w:type="dxa"/>
            <w:tcBorders>
              <w:top w:val="single" w:sz="6" w:space="0" w:color="auto"/>
              <w:left w:val="single" w:sz="6" w:space="0" w:color="auto"/>
              <w:bottom w:val="single" w:sz="6" w:space="0" w:color="auto"/>
              <w:right w:val="single" w:sz="6" w:space="0" w:color="auto"/>
            </w:tcBorders>
          </w:tcPr>
          <w:p w14:paraId="102BB20A" w14:textId="77777777" w:rsidR="0075199A" w:rsidRPr="00063B08" w:rsidRDefault="00362A48" w:rsidP="006878C0">
            <w:pPr>
              <w:pStyle w:val="Tabletext"/>
              <w:jc w:val="center"/>
              <w:rPr>
                <w:sz w:val="14"/>
                <w:szCs w:val="14"/>
                <w:lang w:val="es-ES_tradnl"/>
              </w:rPr>
            </w:pPr>
            <w:r w:rsidRPr="00063B08">
              <w:rPr>
                <w:sz w:val="14"/>
                <w:szCs w:val="14"/>
                <w:lang w:val="es-ES_tradnl"/>
              </w:rPr>
              <w:t>N</w:t>
            </w:r>
          </w:p>
        </w:tc>
        <w:tc>
          <w:tcPr>
            <w:tcW w:w="1071" w:type="dxa"/>
            <w:tcBorders>
              <w:top w:val="single" w:sz="6" w:space="0" w:color="auto"/>
              <w:left w:val="single" w:sz="6" w:space="0" w:color="auto"/>
              <w:bottom w:val="single" w:sz="6" w:space="0" w:color="auto"/>
              <w:right w:val="single" w:sz="6" w:space="0" w:color="auto"/>
            </w:tcBorders>
          </w:tcPr>
          <w:p w14:paraId="7759D6A9" w14:textId="77777777" w:rsidR="0075199A" w:rsidRPr="00063B08" w:rsidRDefault="00362A48" w:rsidP="006878C0">
            <w:pPr>
              <w:pStyle w:val="Tabletext"/>
              <w:jc w:val="center"/>
              <w:rPr>
                <w:sz w:val="14"/>
                <w:szCs w:val="14"/>
                <w:lang w:val="es-ES_tradnl"/>
              </w:rPr>
            </w:pPr>
            <w:ins w:id="87" w:author="" w:date="2018-02-24T22:27:00Z">
              <w:r>
                <w:rPr>
                  <w:sz w:val="14"/>
                  <w:szCs w:val="14"/>
                  <w:lang w:val="es-ES_tradnl"/>
                </w:rPr>
                <w:t>N</w:t>
              </w:r>
            </w:ins>
          </w:p>
        </w:tc>
        <w:tc>
          <w:tcPr>
            <w:tcW w:w="1071" w:type="dxa"/>
            <w:tcBorders>
              <w:top w:val="single" w:sz="6" w:space="0" w:color="auto"/>
              <w:left w:val="single" w:sz="6" w:space="0" w:color="auto"/>
              <w:bottom w:val="single" w:sz="6" w:space="0" w:color="auto"/>
              <w:right w:val="single" w:sz="6" w:space="0" w:color="auto"/>
            </w:tcBorders>
          </w:tcPr>
          <w:p w14:paraId="4C8D17F7" w14:textId="77777777" w:rsidR="0075199A" w:rsidRPr="00063B08" w:rsidRDefault="00362A48" w:rsidP="006878C0">
            <w:pPr>
              <w:pStyle w:val="Tabletext"/>
              <w:jc w:val="center"/>
              <w:rPr>
                <w:sz w:val="14"/>
                <w:szCs w:val="14"/>
                <w:lang w:val="es-ES_tradnl"/>
              </w:rPr>
            </w:pPr>
            <w:r w:rsidRPr="00063B08">
              <w:rPr>
                <w:sz w:val="14"/>
                <w:szCs w:val="14"/>
                <w:lang w:val="es-ES_tradnl"/>
              </w:rPr>
              <w:t>N</w:t>
            </w:r>
          </w:p>
        </w:tc>
      </w:tr>
      <w:tr w:rsidR="0075199A" w:rsidRPr="00063B08" w14:paraId="6F1C4F68" w14:textId="77777777" w:rsidTr="006878C0">
        <w:trPr>
          <w:cantSplit/>
          <w:jc w:val="center"/>
        </w:trPr>
        <w:tc>
          <w:tcPr>
            <w:tcW w:w="1111" w:type="dxa"/>
            <w:vMerge w:val="restart"/>
            <w:tcBorders>
              <w:top w:val="single" w:sz="6" w:space="0" w:color="auto"/>
              <w:left w:val="single" w:sz="6" w:space="0" w:color="auto"/>
              <w:bottom w:val="nil"/>
              <w:right w:val="single" w:sz="6" w:space="0" w:color="auto"/>
            </w:tcBorders>
          </w:tcPr>
          <w:p w14:paraId="521D7BB5" w14:textId="77777777" w:rsidR="0075199A" w:rsidRPr="00063B08" w:rsidRDefault="00362A48" w:rsidP="006878C0">
            <w:pPr>
              <w:pStyle w:val="Tabletext"/>
              <w:ind w:left="57"/>
              <w:rPr>
                <w:sz w:val="14"/>
                <w:szCs w:val="14"/>
                <w:lang w:eastAsia="zh-CN"/>
              </w:rPr>
            </w:pPr>
            <w:r w:rsidRPr="00063B08">
              <w:rPr>
                <w:sz w:val="14"/>
                <w:szCs w:val="14"/>
                <w:lang w:eastAsia="zh-CN"/>
              </w:rPr>
              <w:t>地面电台干扰参数和标准</w:t>
            </w:r>
          </w:p>
        </w:tc>
        <w:tc>
          <w:tcPr>
            <w:tcW w:w="1122" w:type="dxa"/>
            <w:tcBorders>
              <w:top w:val="single" w:sz="6" w:space="0" w:color="auto"/>
              <w:left w:val="single" w:sz="6" w:space="0" w:color="auto"/>
              <w:bottom w:val="single" w:sz="6" w:space="0" w:color="auto"/>
              <w:right w:val="single" w:sz="6" w:space="0" w:color="auto"/>
            </w:tcBorders>
          </w:tcPr>
          <w:p w14:paraId="501FBCD3" w14:textId="77777777" w:rsidR="0075199A" w:rsidRPr="00063B08" w:rsidRDefault="00362A48" w:rsidP="006878C0">
            <w:pPr>
              <w:pStyle w:val="Tabletext"/>
              <w:ind w:left="57"/>
              <w:rPr>
                <w:position w:val="2"/>
                <w:sz w:val="14"/>
                <w:szCs w:val="14"/>
                <w:lang w:val="es-ES_tradnl"/>
              </w:rPr>
            </w:pPr>
            <w:r w:rsidRPr="00063B08">
              <w:rPr>
                <w:i/>
                <w:iCs/>
                <w:position w:val="2"/>
                <w:sz w:val="14"/>
                <w:szCs w:val="14"/>
                <w:lang w:val="es-ES_tradnl"/>
              </w:rPr>
              <w:t>p</w:t>
            </w:r>
            <w:r w:rsidRPr="00063B08">
              <w:rPr>
                <w:position w:val="-2"/>
                <w:sz w:val="14"/>
                <w:szCs w:val="14"/>
                <w:lang w:val="es-ES_tradnl"/>
              </w:rPr>
              <w:t>0</w:t>
            </w:r>
            <w:r w:rsidRPr="00063B08">
              <w:rPr>
                <w:position w:val="2"/>
                <w:sz w:val="14"/>
                <w:szCs w:val="14"/>
              </w:rPr>
              <w:t xml:space="preserve"> </w:t>
            </w:r>
            <w:r w:rsidRPr="00063B08">
              <w:rPr>
                <w:position w:val="2"/>
                <w:sz w:val="14"/>
                <w:szCs w:val="14"/>
                <w:lang w:val="es-ES_tradnl"/>
              </w:rPr>
              <w:t>(%)</w:t>
            </w:r>
          </w:p>
        </w:tc>
        <w:tc>
          <w:tcPr>
            <w:tcW w:w="1052" w:type="dxa"/>
            <w:tcBorders>
              <w:top w:val="single" w:sz="6" w:space="0" w:color="auto"/>
              <w:left w:val="single" w:sz="6" w:space="0" w:color="auto"/>
              <w:bottom w:val="single" w:sz="6" w:space="0" w:color="auto"/>
              <w:right w:val="single" w:sz="6" w:space="0" w:color="auto"/>
            </w:tcBorders>
          </w:tcPr>
          <w:p w14:paraId="6C9BBDF8" w14:textId="77777777" w:rsidR="0075199A" w:rsidRPr="00063B08" w:rsidRDefault="00362A48" w:rsidP="006878C0">
            <w:pPr>
              <w:pStyle w:val="Tabletext"/>
              <w:jc w:val="center"/>
              <w:rPr>
                <w:sz w:val="14"/>
                <w:szCs w:val="14"/>
                <w:lang w:val="es-ES_tradnl"/>
              </w:rPr>
            </w:pPr>
            <w:r w:rsidRPr="00063B08">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tcPr>
          <w:p w14:paraId="2DD3D2B3" w14:textId="77777777" w:rsidR="0075199A" w:rsidRPr="00063B08" w:rsidRDefault="00362A48" w:rsidP="006878C0">
            <w:pPr>
              <w:pStyle w:val="Tabletext"/>
              <w:jc w:val="center"/>
              <w:rPr>
                <w:sz w:val="14"/>
                <w:szCs w:val="14"/>
                <w:lang w:val="es-ES_tradnl"/>
              </w:rPr>
            </w:pPr>
            <w:r w:rsidRPr="00063B08">
              <w:rPr>
                <w:sz w:val="14"/>
                <w:szCs w:val="14"/>
                <w:lang w:val="es-ES_tradnl"/>
              </w:rPr>
              <w:t>0.005</w:t>
            </w:r>
          </w:p>
        </w:tc>
        <w:tc>
          <w:tcPr>
            <w:tcW w:w="1052" w:type="dxa"/>
            <w:tcBorders>
              <w:top w:val="single" w:sz="6" w:space="0" w:color="auto"/>
              <w:left w:val="single" w:sz="6" w:space="0" w:color="auto"/>
              <w:bottom w:val="single" w:sz="6" w:space="0" w:color="auto"/>
              <w:right w:val="single" w:sz="6" w:space="0" w:color="auto"/>
            </w:tcBorders>
          </w:tcPr>
          <w:p w14:paraId="3246DD64" w14:textId="77777777" w:rsidR="0075199A" w:rsidRPr="00063B08" w:rsidRDefault="00362A48" w:rsidP="006878C0">
            <w:pPr>
              <w:pStyle w:val="Tabletext"/>
              <w:jc w:val="center"/>
              <w:rPr>
                <w:sz w:val="14"/>
                <w:szCs w:val="14"/>
                <w:lang w:val="es-ES_tradnl"/>
              </w:rPr>
            </w:pPr>
            <w:r w:rsidRPr="00063B08">
              <w:rPr>
                <w:sz w:val="14"/>
                <w:szCs w:val="14"/>
                <w:lang w:val="es-ES_tradnl"/>
              </w:rPr>
              <w:t>0.005</w:t>
            </w:r>
          </w:p>
        </w:tc>
        <w:tc>
          <w:tcPr>
            <w:tcW w:w="1116" w:type="dxa"/>
            <w:tcBorders>
              <w:top w:val="single" w:sz="6" w:space="0" w:color="auto"/>
              <w:left w:val="single" w:sz="6" w:space="0" w:color="auto"/>
              <w:bottom w:val="single" w:sz="6" w:space="0" w:color="auto"/>
              <w:right w:val="single" w:sz="6" w:space="0" w:color="auto"/>
            </w:tcBorders>
          </w:tcPr>
          <w:p w14:paraId="63A8204A" w14:textId="77777777" w:rsidR="0075199A" w:rsidRPr="00063B08" w:rsidRDefault="00B40F64" w:rsidP="006878C0">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43EBA45A" w14:textId="77777777" w:rsidR="0075199A" w:rsidRPr="00063B08" w:rsidRDefault="00362A48" w:rsidP="006878C0">
            <w:pPr>
              <w:pStyle w:val="Tabletext"/>
              <w:jc w:val="center"/>
              <w:rPr>
                <w:sz w:val="14"/>
                <w:szCs w:val="14"/>
                <w:lang w:val="es-ES_tradnl"/>
              </w:rPr>
            </w:pPr>
            <w:r w:rsidRPr="00063B08">
              <w:rPr>
                <w:sz w:val="14"/>
                <w:szCs w:val="14"/>
                <w:lang w:val="es-ES_tradnl"/>
              </w:rPr>
              <w:t>0.005</w:t>
            </w:r>
          </w:p>
        </w:tc>
        <w:tc>
          <w:tcPr>
            <w:tcW w:w="1721" w:type="dxa"/>
            <w:tcBorders>
              <w:top w:val="single" w:sz="6" w:space="0" w:color="auto"/>
              <w:left w:val="single" w:sz="6" w:space="0" w:color="auto"/>
              <w:bottom w:val="single" w:sz="6" w:space="0" w:color="auto"/>
              <w:right w:val="single" w:sz="6" w:space="0" w:color="auto"/>
            </w:tcBorders>
          </w:tcPr>
          <w:p w14:paraId="420CF8FF" w14:textId="77777777" w:rsidR="0075199A" w:rsidRPr="00063B08" w:rsidRDefault="00362A48" w:rsidP="006878C0">
            <w:pPr>
              <w:pStyle w:val="Tabletext"/>
              <w:jc w:val="center"/>
              <w:rPr>
                <w:sz w:val="14"/>
                <w:szCs w:val="14"/>
                <w:lang w:val="es-ES_tradnl"/>
              </w:rPr>
            </w:pPr>
            <w:r w:rsidRPr="00063B08">
              <w:rPr>
                <w:sz w:val="14"/>
                <w:szCs w:val="14"/>
                <w:lang w:val="es-ES_tradnl"/>
              </w:rPr>
              <w:t>0.005</w:t>
            </w:r>
          </w:p>
        </w:tc>
        <w:tc>
          <w:tcPr>
            <w:tcW w:w="1071" w:type="dxa"/>
            <w:tcBorders>
              <w:top w:val="single" w:sz="6" w:space="0" w:color="auto"/>
              <w:left w:val="single" w:sz="6" w:space="0" w:color="auto"/>
              <w:bottom w:val="single" w:sz="6" w:space="0" w:color="auto"/>
              <w:right w:val="single" w:sz="6" w:space="0" w:color="auto"/>
            </w:tcBorders>
          </w:tcPr>
          <w:p w14:paraId="06B9227C" w14:textId="77777777" w:rsidR="0075199A" w:rsidRPr="00063B08" w:rsidRDefault="00362A48" w:rsidP="006878C0">
            <w:pPr>
              <w:pStyle w:val="Tabletext"/>
              <w:jc w:val="center"/>
              <w:rPr>
                <w:sz w:val="14"/>
                <w:szCs w:val="14"/>
                <w:lang w:val="es-ES_tradnl"/>
              </w:rPr>
            </w:pPr>
            <w:ins w:id="88" w:author="" w:date="2018-02-24T22:28:00Z">
              <w:r>
                <w:rPr>
                  <w:sz w:val="14"/>
                  <w:szCs w:val="14"/>
                  <w:lang w:val="es-ES_tradnl"/>
                </w:rPr>
                <w:t>0.005</w:t>
              </w:r>
            </w:ins>
          </w:p>
        </w:tc>
        <w:tc>
          <w:tcPr>
            <w:tcW w:w="1071" w:type="dxa"/>
            <w:tcBorders>
              <w:top w:val="single" w:sz="6" w:space="0" w:color="auto"/>
              <w:left w:val="single" w:sz="6" w:space="0" w:color="auto"/>
              <w:bottom w:val="single" w:sz="6" w:space="0" w:color="auto"/>
              <w:right w:val="single" w:sz="6" w:space="0" w:color="auto"/>
            </w:tcBorders>
          </w:tcPr>
          <w:p w14:paraId="076CAC58" w14:textId="77777777" w:rsidR="0075199A" w:rsidRPr="00063B08" w:rsidRDefault="00362A48" w:rsidP="006878C0">
            <w:pPr>
              <w:pStyle w:val="Tabletext"/>
              <w:jc w:val="center"/>
              <w:rPr>
                <w:sz w:val="14"/>
                <w:szCs w:val="14"/>
                <w:lang w:val="es-ES_tradnl"/>
              </w:rPr>
            </w:pPr>
            <w:r w:rsidRPr="00063B08">
              <w:rPr>
                <w:sz w:val="14"/>
                <w:szCs w:val="14"/>
                <w:lang w:val="es-ES_tradnl"/>
              </w:rPr>
              <w:t>0.001</w:t>
            </w:r>
          </w:p>
        </w:tc>
      </w:tr>
      <w:tr w:rsidR="0075199A" w:rsidRPr="00063B08" w14:paraId="06D43B17" w14:textId="77777777" w:rsidTr="006878C0">
        <w:trPr>
          <w:cantSplit/>
          <w:jc w:val="center"/>
        </w:trPr>
        <w:tc>
          <w:tcPr>
            <w:tcW w:w="1111" w:type="dxa"/>
            <w:vMerge/>
            <w:tcBorders>
              <w:top w:val="nil"/>
              <w:left w:val="single" w:sz="6" w:space="0" w:color="auto"/>
              <w:bottom w:val="nil"/>
              <w:right w:val="single" w:sz="6" w:space="0" w:color="auto"/>
            </w:tcBorders>
          </w:tcPr>
          <w:p w14:paraId="2C1F45C3" w14:textId="77777777" w:rsidR="0075199A" w:rsidRPr="00063B08" w:rsidRDefault="00B40F64" w:rsidP="006878C0">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46C422C8" w14:textId="77777777" w:rsidR="0075199A" w:rsidRPr="00063B08" w:rsidRDefault="00362A48" w:rsidP="006878C0">
            <w:pPr>
              <w:pStyle w:val="Tabletext"/>
              <w:ind w:left="57"/>
              <w:rPr>
                <w:position w:val="2"/>
                <w:sz w:val="14"/>
                <w:szCs w:val="14"/>
                <w:lang w:val="es-ES_tradnl"/>
              </w:rPr>
            </w:pPr>
            <w:r w:rsidRPr="00063B08">
              <w:rPr>
                <w:i/>
                <w:iCs/>
                <w:position w:val="2"/>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tcPr>
          <w:p w14:paraId="6D771D6F" w14:textId="77777777" w:rsidR="0075199A" w:rsidRPr="00063B08" w:rsidRDefault="00362A48" w:rsidP="006878C0">
            <w:pPr>
              <w:pStyle w:val="Tabletext"/>
              <w:jc w:val="center"/>
              <w:rPr>
                <w:sz w:val="14"/>
                <w:szCs w:val="14"/>
                <w:lang w:val="es-ES_tradnl"/>
              </w:rPr>
            </w:pPr>
            <w:r w:rsidRPr="00063B08">
              <w:rPr>
                <w:sz w:val="14"/>
                <w:szCs w:val="14"/>
                <w:lang w:val="es-ES_tradnl"/>
              </w:rPr>
              <w:t>1</w:t>
            </w:r>
          </w:p>
        </w:tc>
        <w:tc>
          <w:tcPr>
            <w:tcW w:w="947" w:type="dxa"/>
            <w:tcBorders>
              <w:top w:val="single" w:sz="6" w:space="0" w:color="auto"/>
              <w:left w:val="single" w:sz="6" w:space="0" w:color="auto"/>
              <w:bottom w:val="single" w:sz="6" w:space="0" w:color="auto"/>
              <w:right w:val="single" w:sz="6" w:space="0" w:color="auto"/>
            </w:tcBorders>
          </w:tcPr>
          <w:p w14:paraId="0DB10FCE" w14:textId="77777777" w:rsidR="0075199A" w:rsidRPr="00063B08" w:rsidRDefault="00362A48" w:rsidP="006878C0">
            <w:pPr>
              <w:pStyle w:val="Tabletext"/>
              <w:jc w:val="center"/>
              <w:rPr>
                <w:sz w:val="14"/>
                <w:szCs w:val="14"/>
                <w:lang w:val="es-ES_tradnl"/>
              </w:rPr>
            </w:pPr>
            <w:r w:rsidRPr="00063B08">
              <w:rPr>
                <w:sz w:val="14"/>
                <w:szCs w:val="14"/>
                <w:lang w:val="es-ES_tradnl"/>
              </w:rPr>
              <w:t>2</w:t>
            </w:r>
          </w:p>
        </w:tc>
        <w:tc>
          <w:tcPr>
            <w:tcW w:w="1052" w:type="dxa"/>
            <w:tcBorders>
              <w:top w:val="single" w:sz="6" w:space="0" w:color="auto"/>
              <w:left w:val="single" w:sz="6" w:space="0" w:color="auto"/>
              <w:bottom w:val="single" w:sz="6" w:space="0" w:color="auto"/>
              <w:right w:val="single" w:sz="6" w:space="0" w:color="auto"/>
            </w:tcBorders>
          </w:tcPr>
          <w:p w14:paraId="5CB81BA4" w14:textId="77777777" w:rsidR="0075199A" w:rsidRPr="00063B08" w:rsidRDefault="00362A48" w:rsidP="006878C0">
            <w:pPr>
              <w:pStyle w:val="Tabletext"/>
              <w:jc w:val="center"/>
              <w:rPr>
                <w:sz w:val="14"/>
                <w:szCs w:val="14"/>
                <w:lang w:val="es-ES_tradnl"/>
              </w:rPr>
            </w:pPr>
            <w:r w:rsidRPr="00063B08">
              <w:rPr>
                <w:sz w:val="14"/>
                <w:szCs w:val="14"/>
                <w:lang w:val="es-ES_tradnl"/>
              </w:rPr>
              <w:t>1</w:t>
            </w:r>
          </w:p>
        </w:tc>
        <w:tc>
          <w:tcPr>
            <w:tcW w:w="1116" w:type="dxa"/>
            <w:tcBorders>
              <w:top w:val="single" w:sz="6" w:space="0" w:color="auto"/>
              <w:left w:val="single" w:sz="6" w:space="0" w:color="auto"/>
              <w:bottom w:val="single" w:sz="6" w:space="0" w:color="auto"/>
              <w:right w:val="single" w:sz="6" w:space="0" w:color="auto"/>
            </w:tcBorders>
          </w:tcPr>
          <w:p w14:paraId="1E093933" w14:textId="77777777" w:rsidR="0075199A" w:rsidRPr="00063B08" w:rsidRDefault="00B40F64" w:rsidP="006878C0">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62E40C1A" w14:textId="77777777" w:rsidR="0075199A" w:rsidRPr="00063B08" w:rsidRDefault="00362A48" w:rsidP="006878C0">
            <w:pPr>
              <w:pStyle w:val="Tabletext"/>
              <w:jc w:val="center"/>
              <w:rPr>
                <w:sz w:val="14"/>
                <w:szCs w:val="14"/>
                <w:lang w:val="es-ES_tradnl"/>
              </w:rPr>
            </w:pPr>
            <w:r w:rsidRPr="00063B08">
              <w:rPr>
                <w:sz w:val="14"/>
                <w:szCs w:val="14"/>
                <w:lang w:val="es-ES_tradnl"/>
              </w:rPr>
              <w:t>1</w:t>
            </w:r>
          </w:p>
        </w:tc>
        <w:tc>
          <w:tcPr>
            <w:tcW w:w="1721" w:type="dxa"/>
            <w:tcBorders>
              <w:top w:val="single" w:sz="6" w:space="0" w:color="auto"/>
              <w:left w:val="single" w:sz="6" w:space="0" w:color="auto"/>
              <w:bottom w:val="single" w:sz="6" w:space="0" w:color="auto"/>
              <w:right w:val="single" w:sz="6" w:space="0" w:color="auto"/>
            </w:tcBorders>
          </w:tcPr>
          <w:p w14:paraId="61B13296" w14:textId="77777777" w:rsidR="0075199A" w:rsidRPr="00063B08" w:rsidRDefault="00362A48" w:rsidP="006878C0">
            <w:pPr>
              <w:pStyle w:val="Tabletext"/>
              <w:jc w:val="center"/>
              <w:rPr>
                <w:sz w:val="14"/>
                <w:szCs w:val="14"/>
                <w:lang w:val="es-ES_tradnl"/>
              </w:rPr>
            </w:pPr>
            <w:r w:rsidRPr="00063B08">
              <w:rPr>
                <w:sz w:val="14"/>
                <w:szCs w:val="14"/>
                <w:lang w:val="es-ES_tradnl"/>
              </w:rPr>
              <w:t>1</w:t>
            </w:r>
          </w:p>
        </w:tc>
        <w:tc>
          <w:tcPr>
            <w:tcW w:w="1071" w:type="dxa"/>
            <w:tcBorders>
              <w:top w:val="single" w:sz="6" w:space="0" w:color="auto"/>
              <w:left w:val="single" w:sz="6" w:space="0" w:color="auto"/>
              <w:bottom w:val="single" w:sz="6" w:space="0" w:color="auto"/>
              <w:right w:val="single" w:sz="6" w:space="0" w:color="auto"/>
            </w:tcBorders>
          </w:tcPr>
          <w:p w14:paraId="65EE88F8" w14:textId="77777777" w:rsidR="0075199A" w:rsidRPr="001D1A04" w:rsidRDefault="00362A48" w:rsidP="006878C0">
            <w:pPr>
              <w:pStyle w:val="Tabletext"/>
              <w:jc w:val="center"/>
              <w:rPr>
                <w:sz w:val="14"/>
                <w:szCs w:val="14"/>
                <w:lang w:val="es-ES_tradnl"/>
              </w:rPr>
            </w:pPr>
            <w:ins w:id="89" w:author="" w:date="2018-02-24T22:28:00Z">
              <w:r>
                <w:rPr>
                  <w:sz w:val="14"/>
                  <w:szCs w:val="14"/>
                  <w:lang w:val="es-ES_tradnl"/>
                </w:rPr>
                <w:t>1</w:t>
              </w:r>
            </w:ins>
          </w:p>
        </w:tc>
        <w:tc>
          <w:tcPr>
            <w:tcW w:w="1071" w:type="dxa"/>
            <w:tcBorders>
              <w:top w:val="single" w:sz="6" w:space="0" w:color="auto"/>
              <w:left w:val="single" w:sz="6" w:space="0" w:color="auto"/>
              <w:bottom w:val="single" w:sz="6" w:space="0" w:color="auto"/>
              <w:right w:val="single" w:sz="6" w:space="0" w:color="auto"/>
            </w:tcBorders>
          </w:tcPr>
          <w:p w14:paraId="0B098231" w14:textId="77777777" w:rsidR="0075199A" w:rsidRPr="00063B08" w:rsidRDefault="00362A48" w:rsidP="006878C0">
            <w:pPr>
              <w:pStyle w:val="Tabletext"/>
              <w:jc w:val="center"/>
              <w:rPr>
                <w:sz w:val="14"/>
                <w:szCs w:val="14"/>
                <w:lang w:val="es-ES_tradnl"/>
              </w:rPr>
            </w:pPr>
            <w:r w:rsidRPr="00063B08">
              <w:rPr>
                <w:sz w:val="14"/>
                <w:szCs w:val="14"/>
                <w:lang w:val="es-ES_tradnl"/>
              </w:rPr>
              <w:t>1</w:t>
            </w:r>
          </w:p>
        </w:tc>
      </w:tr>
      <w:tr w:rsidR="0075199A" w:rsidRPr="00063B08" w14:paraId="0548F2B7" w14:textId="77777777" w:rsidTr="006878C0">
        <w:trPr>
          <w:cantSplit/>
          <w:jc w:val="center"/>
        </w:trPr>
        <w:tc>
          <w:tcPr>
            <w:tcW w:w="1111" w:type="dxa"/>
            <w:vMerge/>
            <w:tcBorders>
              <w:top w:val="nil"/>
              <w:left w:val="single" w:sz="6" w:space="0" w:color="auto"/>
              <w:bottom w:val="nil"/>
              <w:right w:val="single" w:sz="6" w:space="0" w:color="auto"/>
            </w:tcBorders>
          </w:tcPr>
          <w:p w14:paraId="16EB980E" w14:textId="77777777" w:rsidR="0075199A" w:rsidRPr="00063B08" w:rsidRDefault="00B40F64" w:rsidP="006878C0">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67351B7D" w14:textId="77777777" w:rsidR="0075199A" w:rsidRPr="00063B08" w:rsidRDefault="00362A48" w:rsidP="006878C0">
            <w:pPr>
              <w:pStyle w:val="Tabletext"/>
              <w:ind w:left="57"/>
              <w:rPr>
                <w:position w:val="2"/>
                <w:sz w:val="14"/>
                <w:szCs w:val="14"/>
                <w:lang w:val="es-ES_tradnl"/>
              </w:rPr>
            </w:pPr>
            <w:r w:rsidRPr="00063B08">
              <w:rPr>
                <w:i/>
                <w:iCs/>
                <w:position w:val="2"/>
                <w:sz w:val="14"/>
                <w:szCs w:val="14"/>
                <w:lang w:val="es-ES_tradnl"/>
              </w:rPr>
              <w:t>p</w:t>
            </w:r>
            <w:r w:rsidRPr="00063B08">
              <w:rPr>
                <w:position w:val="2"/>
                <w:sz w:val="14"/>
                <w:szCs w:val="14"/>
              </w:rPr>
              <w:t xml:space="preserve"> </w:t>
            </w:r>
            <w:r w:rsidRPr="00063B08">
              <w:rPr>
                <w:position w:val="2"/>
                <w:sz w:val="14"/>
                <w:szCs w:val="14"/>
                <w:lang w:val="es-ES_tradnl"/>
              </w:rPr>
              <w:t>(%)</w:t>
            </w:r>
          </w:p>
        </w:tc>
        <w:tc>
          <w:tcPr>
            <w:tcW w:w="1052" w:type="dxa"/>
            <w:tcBorders>
              <w:top w:val="single" w:sz="6" w:space="0" w:color="auto"/>
              <w:left w:val="single" w:sz="6" w:space="0" w:color="auto"/>
              <w:bottom w:val="single" w:sz="6" w:space="0" w:color="auto"/>
              <w:right w:val="single" w:sz="6" w:space="0" w:color="auto"/>
            </w:tcBorders>
          </w:tcPr>
          <w:p w14:paraId="7B6C7268" w14:textId="77777777" w:rsidR="0075199A" w:rsidRPr="00063B08" w:rsidRDefault="00362A48" w:rsidP="006878C0">
            <w:pPr>
              <w:pStyle w:val="Tabletext"/>
              <w:jc w:val="center"/>
              <w:rPr>
                <w:sz w:val="14"/>
                <w:szCs w:val="14"/>
                <w:lang w:val="es-ES_tradnl"/>
              </w:rPr>
            </w:pPr>
            <w:r w:rsidRPr="00063B08">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tcPr>
          <w:p w14:paraId="0A6E047C" w14:textId="77777777" w:rsidR="0075199A" w:rsidRPr="00063B08" w:rsidRDefault="00362A48" w:rsidP="006878C0">
            <w:pPr>
              <w:pStyle w:val="Tabletext"/>
              <w:jc w:val="center"/>
              <w:rPr>
                <w:sz w:val="14"/>
                <w:szCs w:val="14"/>
                <w:lang w:val="es-ES_tradnl"/>
              </w:rPr>
            </w:pPr>
            <w:r w:rsidRPr="00063B08">
              <w:rPr>
                <w:sz w:val="14"/>
                <w:szCs w:val="14"/>
                <w:lang w:val="es-ES_tradnl"/>
              </w:rPr>
              <w:t>0.0025</w:t>
            </w:r>
          </w:p>
        </w:tc>
        <w:tc>
          <w:tcPr>
            <w:tcW w:w="1052" w:type="dxa"/>
            <w:tcBorders>
              <w:top w:val="single" w:sz="6" w:space="0" w:color="auto"/>
              <w:left w:val="single" w:sz="6" w:space="0" w:color="auto"/>
              <w:bottom w:val="single" w:sz="6" w:space="0" w:color="auto"/>
              <w:right w:val="single" w:sz="6" w:space="0" w:color="auto"/>
            </w:tcBorders>
          </w:tcPr>
          <w:p w14:paraId="39AEB089" w14:textId="77777777" w:rsidR="0075199A" w:rsidRPr="00063B08" w:rsidRDefault="00362A48" w:rsidP="006878C0">
            <w:pPr>
              <w:pStyle w:val="Tabletext"/>
              <w:jc w:val="center"/>
              <w:rPr>
                <w:sz w:val="14"/>
                <w:szCs w:val="14"/>
                <w:lang w:val="es-ES_tradnl"/>
              </w:rPr>
            </w:pPr>
            <w:r w:rsidRPr="00063B08">
              <w:rPr>
                <w:sz w:val="14"/>
                <w:szCs w:val="14"/>
                <w:lang w:val="es-ES_tradnl"/>
              </w:rPr>
              <w:t>0.005</w:t>
            </w:r>
          </w:p>
        </w:tc>
        <w:tc>
          <w:tcPr>
            <w:tcW w:w="1116" w:type="dxa"/>
            <w:tcBorders>
              <w:top w:val="single" w:sz="6" w:space="0" w:color="auto"/>
              <w:left w:val="single" w:sz="6" w:space="0" w:color="auto"/>
              <w:bottom w:val="single" w:sz="6" w:space="0" w:color="auto"/>
              <w:right w:val="single" w:sz="6" w:space="0" w:color="auto"/>
            </w:tcBorders>
          </w:tcPr>
          <w:p w14:paraId="7DB7470A" w14:textId="77777777" w:rsidR="0075199A" w:rsidRPr="00063B08" w:rsidRDefault="00B40F64" w:rsidP="006878C0">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7B2D5193" w14:textId="77777777" w:rsidR="0075199A" w:rsidRPr="00063B08" w:rsidRDefault="00362A48" w:rsidP="006878C0">
            <w:pPr>
              <w:pStyle w:val="Tabletext"/>
              <w:jc w:val="center"/>
              <w:rPr>
                <w:sz w:val="14"/>
                <w:szCs w:val="14"/>
                <w:lang w:val="es-ES_tradnl"/>
              </w:rPr>
            </w:pPr>
            <w:r w:rsidRPr="00063B08">
              <w:rPr>
                <w:sz w:val="14"/>
                <w:szCs w:val="14"/>
                <w:lang w:val="es-ES_tradnl"/>
              </w:rPr>
              <w:t>0.005</w:t>
            </w:r>
          </w:p>
        </w:tc>
        <w:tc>
          <w:tcPr>
            <w:tcW w:w="1721" w:type="dxa"/>
            <w:tcBorders>
              <w:top w:val="single" w:sz="6" w:space="0" w:color="auto"/>
              <w:left w:val="single" w:sz="6" w:space="0" w:color="auto"/>
              <w:bottom w:val="single" w:sz="6" w:space="0" w:color="auto"/>
              <w:right w:val="single" w:sz="6" w:space="0" w:color="auto"/>
            </w:tcBorders>
          </w:tcPr>
          <w:p w14:paraId="149F79DA" w14:textId="77777777" w:rsidR="0075199A" w:rsidRPr="00063B08" w:rsidRDefault="00362A48" w:rsidP="006878C0">
            <w:pPr>
              <w:pStyle w:val="Tabletext"/>
              <w:jc w:val="center"/>
              <w:rPr>
                <w:sz w:val="14"/>
                <w:szCs w:val="14"/>
                <w:lang w:val="es-ES_tradnl"/>
              </w:rPr>
            </w:pPr>
            <w:r w:rsidRPr="00063B08">
              <w:rPr>
                <w:sz w:val="14"/>
                <w:szCs w:val="14"/>
                <w:lang w:val="es-ES_tradnl"/>
              </w:rPr>
              <w:t>0.005</w:t>
            </w:r>
          </w:p>
        </w:tc>
        <w:tc>
          <w:tcPr>
            <w:tcW w:w="1071" w:type="dxa"/>
            <w:tcBorders>
              <w:top w:val="single" w:sz="6" w:space="0" w:color="auto"/>
              <w:left w:val="single" w:sz="6" w:space="0" w:color="auto"/>
              <w:bottom w:val="single" w:sz="6" w:space="0" w:color="auto"/>
              <w:right w:val="single" w:sz="6" w:space="0" w:color="auto"/>
            </w:tcBorders>
          </w:tcPr>
          <w:p w14:paraId="45126701" w14:textId="77777777" w:rsidR="0075199A" w:rsidRPr="001D1A04" w:rsidRDefault="00362A48" w:rsidP="006878C0">
            <w:pPr>
              <w:pStyle w:val="Tabletext"/>
              <w:jc w:val="center"/>
              <w:rPr>
                <w:sz w:val="14"/>
                <w:szCs w:val="14"/>
                <w:lang w:val="es-ES_tradnl"/>
              </w:rPr>
            </w:pPr>
            <w:ins w:id="90" w:author="" w:date="2018-02-24T22:28:00Z">
              <w:r>
                <w:rPr>
                  <w:sz w:val="14"/>
                  <w:szCs w:val="14"/>
                  <w:lang w:val="es-ES_tradnl"/>
                </w:rPr>
                <w:t>0.005</w:t>
              </w:r>
            </w:ins>
          </w:p>
        </w:tc>
        <w:tc>
          <w:tcPr>
            <w:tcW w:w="1071" w:type="dxa"/>
            <w:tcBorders>
              <w:top w:val="single" w:sz="6" w:space="0" w:color="auto"/>
              <w:left w:val="single" w:sz="6" w:space="0" w:color="auto"/>
              <w:bottom w:val="single" w:sz="6" w:space="0" w:color="auto"/>
              <w:right w:val="single" w:sz="6" w:space="0" w:color="auto"/>
            </w:tcBorders>
          </w:tcPr>
          <w:p w14:paraId="6E065DCA" w14:textId="77777777" w:rsidR="0075199A" w:rsidRPr="00063B08" w:rsidRDefault="00362A48" w:rsidP="006878C0">
            <w:pPr>
              <w:pStyle w:val="Tabletext"/>
              <w:jc w:val="center"/>
              <w:rPr>
                <w:sz w:val="14"/>
                <w:szCs w:val="14"/>
                <w:lang w:val="es-ES_tradnl"/>
              </w:rPr>
            </w:pPr>
            <w:r w:rsidRPr="00063B08">
              <w:rPr>
                <w:sz w:val="14"/>
                <w:szCs w:val="14"/>
                <w:lang w:val="es-ES_tradnl"/>
              </w:rPr>
              <w:t>0.001</w:t>
            </w:r>
          </w:p>
        </w:tc>
      </w:tr>
      <w:tr w:rsidR="0075199A" w:rsidRPr="00063B08" w14:paraId="06CD8CF1" w14:textId="77777777" w:rsidTr="006878C0">
        <w:trPr>
          <w:cantSplit/>
          <w:jc w:val="center"/>
        </w:trPr>
        <w:tc>
          <w:tcPr>
            <w:tcW w:w="1111" w:type="dxa"/>
            <w:vMerge/>
            <w:tcBorders>
              <w:top w:val="nil"/>
              <w:left w:val="single" w:sz="6" w:space="0" w:color="auto"/>
              <w:bottom w:val="nil"/>
              <w:right w:val="single" w:sz="6" w:space="0" w:color="auto"/>
            </w:tcBorders>
          </w:tcPr>
          <w:p w14:paraId="5A941259" w14:textId="77777777" w:rsidR="0075199A" w:rsidRPr="00063B08" w:rsidRDefault="00B40F64" w:rsidP="006878C0">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7D90BF30" w14:textId="77777777" w:rsidR="0075199A" w:rsidRPr="00063B08" w:rsidRDefault="00362A48" w:rsidP="006878C0">
            <w:pPr>
              <w:pStyle w:val="Tabletext"/>
              <w:ind w:left="57"/>
              <w:rPr>
                <w:position w:val="2"/>
                <w:sz w:val="14"/>
                <w:szCs w:val="14"/>
                <w:lang w:val="es-ES_tradnl"/>
              </w:rPr>
            </w:pPr>
            <w:r w:rsidRPr="00063B08">
              <w:rPr>
                <w:i/>
                <w:iCs/>
                <w:position w:val="2"/>
                <w:sz w:val="14"/>
                <w:szCs w:val="14"/>
                <w:lang w:val="es-ES_tradnl"/>
              </w:rPr>
              <w:t>N</w:t>
            </w:r>
            <w:r w:rsidRPr="00063B08">
              <w:rPr>
                <w:i/>
                <w:iCs/>
                <w:position w:val="-2"/>
                <w:sz w:val="14"/>
                <w:szCs w:val="14"/>
              </w:rPr>
              <w:t>L</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350392FE" w14:textId="77777777" w:rsidR="0075199A" w:rsidRPr="00063B08" w:rsidRDefault="00362A48" w:rsidP="006878C0">
            <w:pPr>
              <w:pStyle w:val="Tabletext"/>
              <w:jc w:val="center"/>
              <w:rPr>
                <w:sz w:val="14"/>
                <w:szCs w:val="14"/>
                <w:lang w:val="es-ES_tradnl"/>
              </w:rPr>
            </w:pPr>
            <w:r w:rsidRPr="00063B08">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tcPr>
          <w:p w14:paraId="652AEC2B" w14:textId="77777777" w:rsidR="0075199A" w:rsidRPr="00063B08" w:rsidRDefault="00362A48" w:rsidP="006878C0">
            <w:pPr>
              <w:pStyle w:val="Tabletext"/>
              <w:jc w:val="center"/>
              <w:rPr>
                <w:sz w:val="14"/>
                <w:szCs w:val="14"/>
                <w:lang w:val="es-ES_tradnl"/>
              </w:rPr>
            </w:pPr>
            <w:r w:rsidRPr="00063B08">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tcPr>
          <w:p w14:paraId="3AB31BEB" w14:textId="77777777" w:rsidR="0075199A" w:rsidRPr="00063B08" w:rsidRDefault="00362A48" w:rsidP="006878C0">
            <w:pPr>
              <w:pStyle w:val="Tabletext"/>
              <w:jc w:val="center"/>
              <w:rPr>
                <w:sz w:val="14"/>
                <w:szCs w:val="14"/>
                <w:lang w:val="es-ES_tradnl"/>
              </w:rPr>
            </w:pPr>
            <w:r w:rsidRPr="00063B08">
              <w:rPr>
                <w:sz w:val="14"/>
                <w:szCs w:val="14"/>
                <w:lang w:val="es-ES_tradnl"/>
              </w:rPr>
              <w:t>0</w:t>
            </w:r>
          </w:p>
        </w:tc>
        <w:tc>
          <w:tcPr>
            <w:tcW w:w="1116" w:type="dxa"/>
            <w:tcBorders>
              <w:top w:val="single" w:sz="6" w:space="0" w:color="auto"/>
              <w:left w:val="single" w:sz="6" w:space="0" w:color="auto"/>
              <w:bottom w:val="single" w:sz="6" w:space="0" w:color="auto"/>
              <w:right w:val="single" w:sz="6" w:space="0" w:color="auto"/>
            </w:tcBorders>
          </w:tcPr>
          <w:p w14:paraId="0442C83D" w14:textId="77777777" w:rsidR="0075199A" w:rsidRPr="00063B08" w:rsidRDefault="00B40F64" w:rsidP="006878C0">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110872AD" w14:textId="77777777" w:rsidR="0075199A" w:rsidRPr="00063B08" w:rsidRDefault="00362A48" w:rsidP="006878C0">
            <w:pPr>
              <w:pStyle w:val="Tabletext"/>
              <w:jc w:val="center"/>
              <w:rPr>
                <w:sz w:val="14"/>
                <w:szCs w:val="14"/>
                <w:lang w:val="es-ES_tradnl"/>
              </w:rPr>
            </w:pPr>
            <w:r w:rsidRPr="00063B08">
              <w:rPr>
                <w:sz w:val="14"/>
                <w:szCs w:val="14"/>
                <w:lang w:val="es-ES_tradnl"/>
              </w:rPr>
              <w:t>0</w:t>
            </w:r>
          </w:p>
        </w:tc>
        <w:tc>
          <w:tcPr>
            <w:tcW w:w="1721" w:type="dxa"/>
            <w:tcBorders>
              <w:top w:val="single" w:sz="6" w:space="0" w:color="auto"/>
              <w:left w:val="single" w:sz="6" w:space="0" w:color="auto"/>
              <w:bottom w:val="single" w:sz="6" w:space="0" w:color="auto"/>
              <w:right w:val="single" w:sz="6" w:space="0" w:color="auto"/>
            </w:tcBorders>
          </w:tcPr>
          <w:p w14:paraId="0C241843" w14:textId="77777777" w:rsidR="0075199A" w:rsidRPr="00063B08" w:rsidRDefault="00362A48" w:rsidP="006878C0">
            <w:pPr>
              <w:pStyle w:val="Tabletext"/>
              <w:jc w:val="center"/>
              <w:rPr>
                <w:sz w:val="14"/>
                <w:szCs w:val="14"/>
                <w:lang w:val="es-ES_tradnl"/>
              </w:rPr>
            </w:pPr>
            <w:r w:rsidRPr="00063B08">
              <w:rPr>
                <w:sz w:val="14"/>
                <w:szCs w:val="14"/>
                <w:lang w:val="es-ES_tradnl"/>
              </w:rPr>
              <w:t>0</w:t>
            </w:r>
          </w:p>
        </w:tc>
        <w:tc>
          <w:tcPr>
            <w:tcW w:w="1071" w:type="dxa"/>
            <w:tcBorders>
              <w:top w:val="single" w:sz="6" w:space="0" w:color="auto"/>
              <w:left w:val="single" w:sz="6" w:space="0" w:color="auto"/>
              <w:bottom w:val="single" w:sz="6" w:space="0" w:color="auto"/>
              <w:right w:val="single" w:sz="6" w:space="0" w:color="auto"/>
            </w:tcBorders>
          </w:tcPr>
          <w:p w14:paraId="5FC38BC5" w14:textId="77777777" w:rsidR="0075199A" w:rsidRPr="001D1A04" w:rsidRDefault="00362A48" w:rsidP="006878C0">
            <w:pPr>
              <w:pStyle w:val="Tabletext"/>
              <w:jc w:val="center"/>
              <w:rPr>
                <w:sz w:val="14"/>
                <w:szCs w:val="14"/>
                <w:lang w:val="es-ES_tradnl"/>
              </w:rPr>
            </w:pPr>
            <w:ins w:id="91" w:author="" w:date="2018-02-24T22:28:00Z">
              <w:r>
                <w:rPr>
                  <w:sz w:val="14"/>
                  <w:szCs w:val="14"/>
                  <w:lang w:val="es-ES_tradnl"/>
                </w:rPr>
                <w:t>0</w:t>
              </w:r>
            </w:ins>
          </w:p>
        </w:tc>
        <w:tc>
          <w:tcPr>
            <w:tcW w:w="1071" w:type="dxa"/>
            <w:tcBorders>
              <w:top w:val="single" w:sz="6" w:space="0" w:color="auto"/>
              <w:left w:val="single" w:sz="6" w:space="0" w:color="auto"/>
              <w:bottom w:val="single" w:sz="6" w:space="0" w:color="auto"/>
              <w:right w:val="single" w:sz="6" w:space="0" w:color="auto"/>
            </w:tcBorders>
          </w:tcPr>
          <w:p w14:paraId="6BD5DEB4" w14:textId="77777777" w:rsidR="0075199A" w:rsidRPr="00063B08" w:rsidRDefault="00362A48" w:rsidP="006878C0">
            <w:pPr>
              <w:pStyle w:val="Tabletext"/>
              <w:jc w:val="center"/>
              <w:rPr>
                <w:sz w:val="14"/>
                <w:szCs w:val="14"/>
                <w:lang w:val="es-ES_tradnl"/>
              </w:rPr>
            </w:pPr>
            <w:r w:rsidRPr="00063B08">
              <w:rPr>
                <w:sz w:val="14"/>
                <w:szCs w:val="14"/>
                <w:lang w:val="es-ES_tradnl"/>
              </w:rPr>
              <w:t>0</w:t>
            </w:r>
          </w:p>
        </w:tc>
      </w:tr>
      <w:tr w:rsidR="0075199A" w:rsidRPr="00063B08" w14:paraId="1D52B322" w14:textId="77777777" w:rsidTr="006878C0">
        <w:trPr>
          <w:cantSplit/>
          <w:jc w:val="center"/>
        </w:trPr>
        <w:tc>
          <w:tcPr>
            <w:tcW w:w="1111" w:type="dxa"/>
            <w:vMerge/>
            <w:tcBorders>
              <w:top w:val="nil"/>
              <w:left w:val="single" w:sz="6" w:space="0" w:color="auto"/>
              <w:bottom w:val="nil"/>
              <w:right w:val="single" w:sz="6" w:space="0" w:color="auto"/>
            </w:tcBorders>
          </w:tcPr>
          <w:p w14:paraId="16A49C3F" w14:textId="77777777" w:rsidR="0075199A" w:rsidRPr="00063B08" w:rsidRDefault="00B40F64" w:rsidP="006878C0">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440AD42F" w14:textId="77777777" w:rsidR="0075199A" w:rsidRPr="00063B08" w:rsidRDefault="00362A48" w:rsidP="006878C0">
            <w:pPr>
              <w:pStyle w:val="Tabletext"/>
              <w:ind w:left="57"/>
              <w:rPr>
                <w:position w:val="2"/>
                <w:sz w:val="14"/>
                <w:szCs w:val="14"/>
                <w:lang w:val="es-ES_tradnl"/>
              </w:rPr>
            </w:pPr>
            <w:r w:rsidRPr="00063B08">
              <w:rPr>
                <w:i/>
                <w:iCs/>
                <w:position w:val="2"/>
                <w:sz w:val="14"/>
                <w:szCs w:val="14"/>
                <w:lang w:val="es-ES_tradnl"/>
              </w:rPr>
              <w:t>M</w:t>
            </w:r>
            <w:r w:rsidRPr="00063B08">
              <w:rPr>
                <w:i/>
                <w:iCs/>
                <w:position w:val="-2"/>
                <w:sz w:val="14"/>
                <w:szCs w:val="14"/>
              </w:rPr>
              <w:t>s</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6E7AEADC" w14:textId="77777777" w:rsidR="0075199A" w:rsidRPr="00063B08" w:rsidRDefault="00362A48" w:rsidP="006878C0">
            <w:pPr>
              <w:pStyle w:val="Tabletext"/>
              <w:jc w:val="center"/>
              <w:rPr>
                <w:sz w:val="14"/>
                <w:szCs w:val="14"/>
                <w:lang w:val="es-ES_tradnl"/>
              </w:rPr>
            </w:pPr>
            <w:r w:rsidRPr="00063B08">
              <w:rPr>
                <w:sz w:val="14"/>
                <w:szCs w:val="14"/>
                <w:lang w:val="es-ES_tradnl"/>
              </w:rPr>
              <w:t>25</w:t>
            </w:r>
          </w:p>
        </w:tc>
        <w:tc>
          <w:tcPr>
            <w:tcW w:w="947" w:type="dxa"/>
            <w:tcBorders>
              <w:top w:val="single" w:sz="6" w:space="0" w:color="auto"/>
              <w:left w:val="single" w:sz="6" w:space="0" w:color="auto"/>
              <w:bottom w:val="single" w:sz="6" w:space="0" w:color="auto"/>
              <w:right w:val="single" w:sz="6" w:space="0" w:color="auto"/>
            </w:tcBorders>
          </w:tcPr>
          <w:p w14:paraId="7C90E750" w14:textId="77777777" w:rsidR="0075199A" w:rsidRPr="00063B08" w:rsidRDefault="00362A48" w:rsidP="006878C0">
            <w:pPr>
              <w:pStyle w:val="Tabletext"/>
              <w:jc w:val="center"/>
              <w:rPr>
                <w:sz w:val="14"/>
                <w:szCs w:val="14"/>
                <w:lang w:val="es-ES_tradnl"/>
              </w:rPr>
            </w:pPr>
            <w:r w:rsidRPr="00063B08">
              <w:rPr>
                <w:sz w:val="14"/>
                <w:szCs w:val="14"/>
                <w:lang w:val="es-ES_tradnl"/>
              </w:rPr>
              <w:t>25</w:t>
            </w:r>
          </w:p>
        </w:tc>
        <w:tc>
          <w:tcPr>
            <w:tcW w:w="1052" w:type="dxa"/>
            <w:tcBorders>
              <w:top w:val="single" w:sz="6" w:space="0" w:color="auto"/>
              <w:left w:val="single" w:sz="6" w:space="0" w:color="auto"/>
              <w:bottom w:val="single" w:sz="6" w:space="0" w:color="auto"/>
              <w:right w:val="single" w:sz="6" w:space="0" w:color="auto"/>
            </w:tcBorders>
          </w:tcPr>
          <w:p w14:paraId="5E06EFC2" w14:textId="77777777" w:rsidR="0075199A" w:rsidRPr="00063B08" w:rsidRDefault="00362A48" w:rsidP="006878C0">
            <w:pPr>
              <w:pStyle w:val="Tabletext"/>
              <w:jc w:val="center"/>
              <w:rPr>
                <w:sz w:val="14"/>
                <w:szCs w:val="14"/>
                <w:lang w:val="es-ES_tradnl"/>
              </w:rPr>
            </w:pPr>
            <w:r w:rsidRPr="00063B08">
              <w:rPr>
                <w:sz w:val="14"/>
                <w:szCs w:val="14"/>
                <w:lang w:val="es-ES_tradnl"/>
              </w:rPr>
              <w:t>25</w:t>
            </w:r>
          </w:p>
        </w:tc>
        <w:tc>
          <w:tcPr>
            <w:tcW w:w="1116" w:type="dxa"/>
            <w:tcBorders>
              <w:top w:val="single" w:sz="6" w:space="0" w:color="auto"/>
              <w:left w:val="single" w:sz="6" w:space="0" w:color="auto"/>
              <w:bottom w:val="single" w:sz="6" w:space="0" w:color="auto"/>
              <w:right w:val="single" w:sz="6" w:space="0" w:color="auto"/>
            </w:tcBorders>
          </w:tcPr>
          <w:p w14:paraId="4B28BD84" w14:textId="77777777" w:rsidR="0075199A" w:rsidRPr="00063B08" w:rsidRDefault="00B40F64" w:rsidP="006878C0">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74FB5B33" w14:textId="77777777" w:rsidR="0075199A" w:rsidRPr="00063B08" w:rsidRDefault="00362A48" w:rsidP="006878C0">
            <w:pPr>
              <w:pStyle w:val="Tabletext"/>
              <w:jc w:val="center"/>
              <w:rPr>
                <w:sz w:val="14"/>
                <w:szCs w:val="14"/>
                <w:lang w:val="es-ES_tradnl"/>
              </w:rPr>
            </w:pPr>
            <w:r w:rsidRPr="00063B08">
              <w:rPr>
                <w:sz w:val="14"/>
                <w:szCs w:val="14"/>
                <w:lang w:val="es-ES_tradnl"/>
              </w:rPr>
              <w:t>25</w:t>
            </w:r>
          </w:p>
        </w:tc>
        <w:tc>
          <w:tcPr>
            <w:tcW w:w="1721" w:type="dxa"/>
            <w:tcBorders>
              <w:top w:val="single" w:sz="6" w:space="0" w:color="auto"/>
              <w:left w:val="single" w:sz="6" w:space="0" w:color="auto"/>
              <w:bottom w:val="single" w:sz="6" w:space="0" w:color="auto"/>
              <w:right w:val="single" w:sz="6" w:space="0" w:color="auto"/>
            </w:tcBorders>
          </w:tcPr>
          <w:p w14:paraId="69E6A318" w14:textId="77777777" w:rsidR="0075199A" w:rsidRPr="00063B08" w:rsidRDefault="00362A48" w:rsidP="006878C0">
            <w:pPr>
              <w:pStyle w:val="Tabletext"/>
              <w:jc w:val="center"/>
              <w:rPr>
                <w:sz w:val="14"/>
                <w:szCs w:val="14"/>
                <w:lang w:val="es-ES_tradnl"/>
              </w:rPr>
            </w:pPr>
            <w:r w:rsidRPr="00063B08">
              <w:rPr>
                <w:sz w:val="14"/>
                <w:szCs w:val="14"/>
                <w:lang w:val="es-ES_tradnl"/>
              </w:rPr>
              <w:t>25</w:t>
            </w:r>
          </w:p>
        </w:tc>
        <w:tc>
          <w:tcPr>
            <w:tcW w:w="1071" w:type="dxa"/>
            <w:tcBorders>
              <w:top w:val="single" w:sz="6" w:space="0" w:color="auto"/>
              <w:left w:val="single" w:sz="6" w:space="0" w:color="auto"/>
              <w:bottom w:val="single" w:sz="6" w:space="0" w:color="auto"/>
              <w:right w:val="single" w:sz="6" w:space="0" w:color="auto"/>
            </w:tcBorders>
          </w:tcPr>
          <w:p w14:paraId="500BBB64" w14:textId="77777777" w:rsidR="0075199A" w:rsidRPr="001D1A04" w:rsidRDefault="00362A48" w:rsidP="006878C0">
            <w:pPr>
              <w:pStyle w:val="Tabletext"/>
              <w:jc w:val="center"/>
              <w:rPr>
                <w:sz w:val="14"/>
                <w:szCs w:val="14"/>
                <w:lang w:val="es-ES_tradnl"/>
              </w:rPr>
            </w:pPr>
            <w:ins w:id="92" w:author="" w:date="2018-02-24T22:28:00Z">
              <w:r>
                <w:rPr>
                  <w:sz w:val="14"/>
                  <w:szCs w:val="14"/>
                  <w:lang w:val="es-ES_tradnl"/>
                </w:rPr>
                <w:t>25</w:t>
              </w:r>
            </w:ins>
          </w:p>
        </w:tc>
        <w:tc>
          <w:tcPr>
            <w:tcW w:w="1071" w:type="dxa"/>
            <w:tcBorders>
              <w:top w:val="single" w:sz="6" w:space="0" w:color="auto"/>
              <w:left w:val="single" w:sz="6" w:space="0" w:color="auto"/>
              <w:bottom w:val="single" w:sz="6" w:space="0" w:color="auto"/>
              <w:right w:val="single" w:sz="6" w:space="0" w:color="auto"/>
            </w:tcBorders>
          </w:tcPr>
          <w:p w14:paraId="6D20C5D7" w14:textId="77777777" w:rsidR="0075199A" w:rsidRPr="00063B08" w:rsidRDefault="00362A48" w:rsidP="006878C0">
            <w:pPr>
              <w:pStyle w:val="Tabletext"/>
              <w:jc w:val="center"/>
              <w:rPr>
                <w:sz w:val="14"/>
                <w:szCs w:val="14"/>
                <w:lang w:val="es-ES_tradnl"/>
              </w:rPr>
            </w:pPr>
            <w:r w:rsidRPr="00063B08">
              <w:rPr>
                <w:sz w:val="14"/>
                <w:szCs w:val="14"/>
                <w:lang w:val="es-ES_tradnl"/>
              </w:rPr>
              <w:t>25</w:t>
            </w:r>
          </w:p>
        </w:tc>
      </w:tr>
      <w:tr w:rsidR="0075199A" w:rsidRPr="00063B08" w14:paraId="2BA99D05" w14:textId="77777777" w:rsidTr="006878C0">
        <w:trPr>
          <w:cantSplit/>
          <w:jc w:val="center"/>
        </w:trPr>
        <w:tc>
          <w:tcPr>
            <w:tcW w:w="1111" w:type="dxa"/>
            <w:vMerge/>
            <w:tcBorders>
              <w:top w:val="nil"/>
              <w:left w:val="single" w:sz="6" w:space="0" w:color="auto"/>
              <w:bottom w:val="single" w:sz="6" w:space="0" w:color="auto"/>
              <w:right w:val="single" w:sz="6" w:space="0" w:color="auto"/>
            </w:tcBorders>
          </w:tcPr>
          <w:p w14:paraId="08AED3BB" w14:textId="77777777" w:rsidR="0075199A" w:rsidRPr="00063B08" w:rsidRDefault="00B40F64" w:rsidP="006878C0">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35FD5F23" w14:textId="77777777" w:rsidR="0075199A" w:rsidRPr="00063B08" w:rsidRDefault="00362A48" w:rsidP="006878C0">
            <w:pPr>
              <w:pStyle w:val="Tabletext"/>
              <w:ind w:left="57"/>
              <w:rPr>
                <w:position w:val="2"/>
                <w:sz w:val="14"/>
                <w:szCs w:val="14"/>
                <w:lang w:val="es-ES_tradnl"/>
              </w:rPr>
            </w:pPr>
            <w:r w:rsidRPr="00063B08">
              <w:rPr>
                <w:i/>
                <w:iCs/>
                <w:position w:val="2"/>
                <w:sz w:val="14"/>
                <w:szCs w:val="14"/>
                <w:lang w:val="es-ES_tradnl"/>
              </w:rPr>
              <w:t>W</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54379004" w14:textId="77777777" w:rsidR="0075199A" w:rsidRPr="00063B08" w:rsidRDefault="00362A48" w:rsidP="006878C0">
            <w:pPr>
              <w:pStyle w:val="Tabletext"/>
              <w:jc w:val="center"/>
              <w:rPr>
                <w:sz w:val="14"/>
                <w:szCs w:val="14"/>
                <w:lang w:val="es-ES_tradnl"/>
              </w:rPr>
            </w:pPr>
            <w:r w:rsidRPr="00063B08">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tcPr>
          <w:p w14:paraId="729CBC2C" w14:textId="77777777" w:rsidR="0075199A" w:rsidRPr="00063B08" w:rsidRDefault="00362A48" w:rsidP="006878C0">
            <w:pPr>
              <w:pStyle w:val="Tabletext"/>
              <w:jc w:val="center"/>
              <w:rPr>
                <w:sz w:val="14"/>
                <w:szCs w:val="14"/>
                <w:lang w:val="es-ES_tradnl"/>
              </w:rPr>
            </w:pPr>
            <w:r w:rsidRPr="00063B08">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tcPr>
          <w:p w14:paraId="01EBD235" w14:textId="77777777" w:rsidR="0075199A" w:rsidRPr="00063B08" w:rsidRDefault="00362A48" w:rsidP="006878C0">
            <w:pPr>
              <w:pStyle w:val="Tabletext"/>
              <w:jc w:val="center"/>
              <w:rPr>
                <w:sz w:val="14"/>
                <w:szCs w:val="14"/>
                <w:lang w:val="es-ES_tradnl"/>
              </w:rPr>
            </w:pPr>
            <w:r w:rsidRPr="00063B08">
              <w:rPr>
                <w:sz w:val="14"/>
                <w:szCs w:val="14"/>
                <w:lang w:val="es-ES_tradnl"/>
              </w:rPr>
              <w:t>0</w:t>
            </w:r>
          </w:p>
        </w:tc>
        <w:tc>
          <w:tcPr>
            <w:tcW w:w="1116" w:type="dxa"/>
            <w:tcBorders>
              <w:top w:val="single" w:sz="6" w:space="0" w:color="auto"/>
              <w:left w:val="single" w:sz="6" w:space="0" w:color="auto"/>
              <w:bottom w:val="single" w:sz="6" w:space="0" w:color="auto"/>
              <w:right w:val="single" w:sz="6" w:space="0" w:color="auto"/>
            </w:tcBorders>
          </w:tcPr>
          <w:p w14:paraId="4EEBF639" w14:textId="77777777" w:rsidR="0075199A" w:rsidRPr="00063B08" w:rsidRDefault="00B40F64" w:rsidP="006878C0">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4D51C0AD" w14:textId="77777777" w:rsidR="0075199A" w:rsidRPr="00063B08" w:rsidRDefault="00362A48" w:rsidP="006878C0">
            <w:pPr>
              <w:pStyle w:val="Tabletext"/>
              <w:jc w:val="center"/>
              <w:rPr>
                <w:sz w:val="14"/>
                <w:szCs w:val="14"/>
                <w:lang w:val="es-ES_tradnl"/>
              </w:rPr>
            </w:pPr>
            <w:r w:rsidRPr="00063B08">
              <w:rPr>
                <w:sz w:val="14"/>
                <w:szCs w:val="14"/>
                <w:lang w:val="es-ES_tradnl"/>
              </w:rPr>
              <w:t>0</w:t>
            </w:r>
          </w:p>
        </w:tc>
        <w:tc>
          <w:tcPr>
            <w:tcW w:w="1721" w:type="dxa"/>
            <w:tcBorders>
              <w:top w:val="single" w:sz="6" w:space="0" w:color="auto"/>
              <w:left w:val="single" w:sz="6" w:space="0" w:color="auto"/>
              <w:bottom w:val="single" w:sz="6" w:space="0" w:color="auto"/>
              <w:right w:val="single" w:sz="6" w:space="0" w:color="auto"/>
            </w:tcBorders>
          </w:tcPr>
          <w:p w14:paraId="545980C4" w14:textId="77777777" w:rsidR="0075199A" w:rsidRPr="00063B08" w:rsidRDefault="00362A48" w:rsidP="006878C0">
            <w:pPr>
              <w:pStyle w:val="Tabletext"/>
              <w:jc w:val="center"/>
              <w:rPr>
                <w:sz w:val="14"/>
                <w:szCs w:val="14"/>
                <w:lang w:val="es-ES_tradnl"/>
              </w:rPr>
            </w:pPr>
            <w:r w:rsidRPr="00063B08">
              <w:rPr>
                <w:sz w:val="14"/>
                <w:szCs w:val="14"/>
                <w:lang w:val="es-ES_tradnl"/>
              </w:rPr>
              <w:t>0</w:t>
            </w:r>
          </w:p>
        </w:tc>
        <w:tc>
          <w:tcPr>
            <w:tcW w:w="1071" w:type="dxa"/>
            <w:tcBorders>
              <w:top w:val="single" w:sz="6" w:space="0" w:color="auto"/>
              <w:left w:val="single" w:sz="6" w:space="0" w:color="auto"/>
              <w:bottom w:val="single" w:sz="6" w:space="0" w:color="auto"/>
              <w:right w:val="single" w:sz="6" w:space="0" w:color="auto"/>
            </w:tcBorders>
          </w:tcPr>
          <w:p w14:paraId="08ADC9D4" w14:textId="77777777" w:rsidR="0075199A" w:rsidRPr="001D1A04" w:rsidRDefault="00362A48" w:rsidP="006878C0">
            <w:pPr>
              <w:pStyle w:val="Tabletext"/>
              <w:jc w:val="center"/>
              <w:rPr>
                <w:sz w:val="14"/>
                <w:szCs w:val="14"/>
                <w:lang w:val="es-ES_tradnl"/>
              </w:rPr>
            </w:pPr>
            <w:ins w:id="93" w:author="" w:date="2018-02-24T22:28:00Z">
              <w:r>
                <w:rPr>
                  <w:sz w:val="14"/>
                  <w:szCs w:val="14"/>
                  <w:lang w:val="es-ES_tradnl"/>
                </w:rPr>
                <w:t>0</w:t>
              </w:r>
            </w:ins>
          </w:p>
        </w:tc>
        <w:tc>
          <w:tcPr>
            <w:tcW w:w="1071" w:type="dxa"/>
            <w:tcBorders>
              <w:top w:val="single" w:sz="6" w:space="0" w:color="auto"/>
              <w:left w:val="single" w:sz="6" w:space="0" w:color="auto"/>
              <w:bottom w:val="single" w:sz="6" w:space="0" w:color="auto"/>
              <w:right w:val="single" w:sz="6" w:space="0" w:color="auto"/>
            </w:tcBorders>
          </w:tcPr>
          <w:p w14:paraId="0E248FB4" w14:textId="77777777" w:rsidR="0075199A" w:rsidRPr="00063B08" w:rsidRDefault="00362A48" w:rsidP="006878C0">
            <w:pPr>
              <w:pStyle w:val="Tabletext"/>
              <w:jc w:val="center"/>
              <w:rPr>
                <w:sz w:val="14"/>
                <w:szCs w:val="14"/>
                <w:lang w:val="es-ES_tradnl"/>
              </w:rPr>
            </w:pPr>
            <w:r w:rsidRPr="00063B08">
              <w:rPr>
                <w:sz w:val="14"/>
                <w:szCs w:val="14"/>
                <w:lang w:val="es-ES_tradnl"/>
              </w:rPr>
              <w:t>0</w:t>
            </w:r>
          </w:p>
        </w:tc>
      </w:tr>
      <w:tr w:rsidR="0075199A" w:rsidRPr="00063B08" w14:paraId="25EF96CA" w14:textId="77777777" w:rsidTr="006878C0">
        <w:trPr>
          <w:cantSplit/>
          <w:jc w:val="center"/>
        </w:trPr>
        <w:tc>
          <w:tcPr>
            <w:tcW w:w="1111" w:type="dxa"/>
            <w:vMerge w:val="restart"/>
            <w:tcBorders>
              <w:top w:val="single" w:sz="6" w:space="0" w:color="auto"/>
              <w:left w:val="single" w:sz="6" w:space="0" w:color="auto"/>
              <w:bottom w:val="nil"/>
              <w:right w:val="single" w:sz="6" w:space="0" w:color="auto"/>
            </w:tcBorders>
          </w:tcPr>
          <w:p w14:paraId="24F99E3D" w14:textId="77777777" w:rsidR="0075199A" w:rsidRPr="00063B08" w:rsidRDefault="00362A48" w:rsidP="006878C0">
            <w:pPr>
              <w:pStyle w:val="Tabletext"/>
              <w:ind w:left="57"/>
              <w:rPr>
                <w:sz w:val="14"/>
                <w:szCs w:val="14"/>
              </w:rPr>
            </w:pPr>
            <w:r w:rsidRPr="00063B08">
              <w:rPr>
                <w:sz w:val="14"/>
                <w:szCs w:val="14"/>
              </w:rPr>
              <w:t>地面电台参数</w:t>
            </w:r>
          </w:p>
        </w:tc>
        <w:tc>
          <w:tcPr>
            <w:tcW w:w="1122" w:type="dxa"/>
            <w:tcBorders>
              <w:top w:val="single" w:sz="6" w:space="0" w:color="auto"/>
              <w:left w:val="single" w:sz="6" w:space="0" w:color="auto"/>
              <w:bottom w:val="single" w:sz="6" w:space="0" w:color="auto"/>
              <w:right w:val="single" w:sz="6" w:space="0" w:color="auto"/>
            </w:tcBorders>
          </w:tcPr>
          <w:p w14:paraId="17384056" w14:textId="77777777" w:rsidR="0075199A" w:rsidRPr="00063B08" w:rsidRDefault="00362A48" w:rsidP="006878C0">
            <w:pPr>
              <w:pStyle w:val="Tabletext"/>
              <w:ind w:left="57"/>
              <w:rPr>
                <w:position w:val="2"/>
                <w:sz w:val="14"/>
                <w:szCs w:val="14"/>
                <w:lang w:val="fr-CH"/>
              </w:rPr>
            </w:pPr>
            <w:r w:rsidRPr="00063B08">
              <w:rPr>
                <w:i/>
                <w:iCs/>
                <w:position w:val="2"/>
                <w:sz w:val="14"/>
                <w:szCs w:val="14"/>
                <w:lang w:val="fr-CH"/>
              </w:rPr>
              <w:t>G</w:t>
            </w:r>
            <w:r w:rsidRPr="00063B08">
              <w:rPr>
                <w:i/>
                <w:iCs/>
                <w:position w:val="-2"/>
                <w:sz w:val="14"/>
                <w:szCs w:val="14"/>
                <w:lang w:val="fr-CH"/>
              </w:rPr>
              <w:t>x</w:t>
            </w:r>
            <w:r w:rsidRPr="00063B08">
              <w:rPr>
                <w:position w:val="2"/>
                <w:sz w:val="14"/>
                <w:szCs w:val="14"/>
                <w:lang w:val="fr-CH"/>
              </w:rPr>
              <w:t xml:space="preserve"> (dBi)  </w:t>
            </w:r>
            <w:r w:rsidRPr="00063B08">
              <w:rPr>
                <w:position w:val="4"/>
                <w:sz w:val="14"/>
                <w:szCs w:val="14"/>
                <w:lang w:val="fr-CH"/>
              </w:rPr>
              <w:t>4</w:t>
            </w:r>
          </w:p>
        </w:tc>
        <w:tc>
          <w:tcPr>
            <w:tcW w:w="1052" w:type="dxa"/>
            <w:tcBorders>
              <w:top w:val="single" w:sz="6" w:space="0" w:color="auto"/>
              <w:left w:val="single" w:sz="6" w:space="0" w:color="auto"/>
              <w:bottom w:val="nil"/>
              <w:right w:val="single" w:sz="6" w:space="0" w:color="auto"/>
            </w:tcBorders>
          </w:tcPr>
          <w:p w14:paraId="6408E33B" w14:textId="77777777" w:rsidR="0075199A" w:rsidRPr="00063B08" w:rsidRDefault="00362A48" w:rsidP="006878C0">
            <w:pPr>
              <w:pStyle w:val="Tabletext"/>
              <w:jc w:val="center"/>
              <w:rPr>
                <w:sz w:val="14"/>
                <w:szCs w:val="14"/>
                <w:lang w:val="fr-CH"/>
              </w:rPr>
            </w:pPr>
            <w:r w:rsidRPr="00063B08">
              <w:rPr>
                <w:sz w:val="14"/>
                <w:szCs w:val="14"/>
                <w:lang w:val="fr-CH"/>
              </w:rPr>
              <w:t>50</w:t>
            </w:r>
          </w:p>
        </w:tc>
        <w:tc>
          <w:tcPr>
            <w:tcW w:w="947" w:type="dxa"/>
            <w:tcBorders>
              <w:top w:val="single" w:sz="6" w:space="0" w:color="auto"/>
              <w:left w:val="single" w:sz="6" w:space="0" w:color="auto"/>
              <w:bottom w:val="nil"/>
              <w:right w:val="single" w:sz="6" w:space="0" w:color="auto"/>
            </w:tcBorders>
          </w:tcPr>
          <w:p w14:paraId="44022CEB" w14:textId="77777777" w:rsidR="0075199A" w:rsidRPr="00063B08" w:rsidRDefault="00362A48" w:rsidP="006878C0">
            <w:pPr>
              <w:pStyle w:val="Tabletext"/>
              <w:jc w:val="center"/>
              <w:rPr>
                <w:sz w:val="14"/>
                <w:szCs w:val="14"/>
                <w:lang w:val="fr-CH"/>
              </w:rPr>
            </w:pPr>
            <w:r w:rsidRPr="00063B08">
              <w:rPr>
                <w:sz w:val="14"/>
                <w:szCs w:val="14"/>
                <w:lang w:val="fr-CH"/>
              </w:rPr>
              <w:t>50</w:t>
            </w:r>
          </w:p>
        </w:tc>
        <w:tc>
          <w:tcPr>
            <w:tcW w:w="1052" w:type="dxa"/>
            <w:tcBorders>
              <w:top w:val="single" w:sz="6" w:space="0" w:color="auto"/>
              <w:left w:val="single" w:sz="6" w:space="0" w:color="auto"/>
              <w:bottom w:val="nil"/>
              <w:right w:val="single" w:sz="6" w:space="0" w:color="auto"/>
            </w:tcBorders>
          </w:tcPr>
          <w:p w14:paraId="22820F16" w14:textId="77777777" w:rsidR="0075199A" w:rsidRPr="00063B08" w:rsidRDefault="00362A48" w:rsidP="006878C0">
            <w:pPr>
              <w:pStyle w:val="Tabletext"/>
              <w:jc w:val="center"/>
              <w:rPr>
                <w:sz w:val="14"/>
                <w:szCs w:val="14"/>
                <w:lang w:val="fr-CH"/>
              </w:rPr>
            </w:pPr>
            <w:r w:rsidRPr="00063B08">
              <w:rPr>
                <w:sz w:val="14"/>
                <w:szCs w:val="14"/>
                <w:lang w:val="fr-CH"/>
              </w:rPr>
              <w:t>50</w:t>
            </w:r>
          </w:p>
        </w:tc>
        <w:tc>
          <w:tcPr>
            <w:tcW w:w="1116" w:type="dxa"/>
            <w:tcBorders>
              <w:top w:val="single" w:sz="6" w:space="0" w:color="auto"/>
              <w:left w:val="single" w:sz="6" w:space="0" w:color="auto"/>
              <w:bottom w:val="single" w:sz="6" w:space="0" w:color="auto"/>
              <w:right w:val="single" w:sz="6" w:space="0" w:color="auto"/>
            </w:tcBorders>
          </w:tcPr>
          <w:p w14:paraId="72897F0E" w14:textId="77777777" w:rsidR="0075199A" w:rsidRPr="00063B08" w:rsidRDefault="00B40F64" w:rsidP="006878C0">
            <w:pPr>
              <w:pStyle w:val="Tabletext"/>
              <w:jc w:val="center"/>
              <w:rPr>
                <w:sz w:val="14"/>
                <w:szCs w:val="14"/>
                <w:lang w:val="fr-CH"/>
              </w:rPr>
            </w:pPr>
          </w:p>
        </w:tc>
        <w:tc>
          <w:tcPr>
            <w:tcW w:w="1358" w:type="dxa"/>
            <w:tcBorders>
              <w:top w:val="single" w:sz="6" w:space="0" w:color="auto"/>
              <w:left w:val="single" w:sz="6" w:space="0" w:color="auto"/>
              <w:bottom w:val="single" w:sz="6" w:space="0" w:color="auto"/>
              <w:right w:val="single" w:sz="6" w:space="0" w:color="auto"/>
            </w:tcBorders>
          </w:tcPr>
          <w:p w14:paraId="1FDC218B" w14:textId="77777777" w:rsidR="0075199A" w:rsidRPr="00063B08" w:rsidRDefault="00362A48" w:rsidP="006878C0">
            <w:pPr>
              <w:pStyle w:val="Tabletext"/>
              <w:jc w:val="center"/>
              <w:rPr>
                <w:sz w:val="14"/>
                <w:szCs w:val="14"/>
                <w:lang w:val="fr-CH"/>
              </w:rPr>
            </w:pPr>
            <w:r w:rsidRPr="00063B08">
              <w:rPr>
                <w:sz w:val="14"/>
                <w:szCs w:val="14"/>
                <w:lang w:val="fr-CH"/>
              </w:rPr>
              <w:t>42</w:t>
            </w:r>
          </w:p>
        </w:tc>
        <w:tc>
          <w:tcPr>
            <w:tcW w:w="1721" w:type="dxa"/>
            <w:tcBorders>
              <w:top w:val="single" w:sz="6" w:space="0" w:color="auto"/>
              <w:left w:val="single" w:sz="6" w:space="0" w:color="auto"/>
              <w:bottom w:val="single" w:sz="6" w:space="0" w:color="auto"/>
              <w:right w:val="single" w:sz="6" w:space="0" w:color="auto"/>
            </w:tcBorders>
          </w:tcPr>
          <w:p w14:paraId="5AFF82DF" w14:textId="77777777" w:rsidR="0075199A" w:rsidRPr="00063B08" w:rsidRDefault="00362A48" w:rsidP="006878C0">
            <w:pPr>
              <w:pStyle w:val="Tabletext"/>
              <w:jc w:val="center"/>
              <w:rPr>
                <w:sz w:val="14"/>
                <w:szCs w:val="14"/>
                <w:lang w:val="fr-CH"/>
              </w:rPr>
            </w:pPr>
            <w:r w:rsidRPr="00063B08">
              <w:rPr>
                <w:sz w:val="14"/>
                <w:szCs w:val="14"/>
                <w:lang w:val="fr-CH"/>
              </w:rPr>
              <w:t>42</w:t>
            </w:r>
          </w:p>
        </w:tc>
        <w:tc>
          <w:tcPr>
            <w:tcW w:w="1071" w:type="dxa"/>
            <w:tcBorders>
              <w:top w:val="single" w:sz="6" w:space="0" w:color="auto"/>
              <w:left w:val="single" w:sz="6" w:space="0" w:color="auto"/>
              <w:bottom w:val="single" w:sz="6" w:space="0" w:color="auto"/>
              <w:right w:val="single" w:sz="6" w:space="0" w:color="auto"/>
            </w:tcBorders>
          </w:tcPr>
          <w:p w14:paraId="174C99C1" w14:textId="77777777" w:rsidR="0075199A" w:rsidRPr="001D1A04" w:rsidRDefault="00362A48" w:rsidP="006878C0">
            <w:pPr>
              <w:pStyle w:val="Tabletext"/>
              <w:jc w:val="center"/>
              <w:rPr>
                <w:sz w:val="14"/>
                <w:szCs w:val="14"/>
                <w:lang w:val="fr-CH"/>
              </w:rPr>
            </w:pPr>
            <w:ins w:id="94" w:author="" w:date="2018-02-24T22:28:00Z">
              <w:r>
                <w:rPr>
                  <w:sz w:val="14"/>
                  <w:szCs w:val="14"/>
                  <w:lang w:val="fr-CH"/>
                </w:rPr>
                <w:t>42</w:t>
              </w:r>
            </w:ins>
          </w:p>
        </w:tc>
        <w:tc>
          <w:tcPr>
            <w:tcW w:w="1071" w:type="dxa"/>
            <w:tcBorders>
              <w:top w:val="single" w:sz="6" w:space="0" w:color="auto"/>
              <w:left w:val="single" w:sz="6" w:space="0" w:color="auto"/>
              <w:bottom w:val="single" w:sz="6" w:space="0" w:color="auto"/>
              <w:right w:val="single" w:sz="6" w:space="0" w:color="auto"/>
            </w:tcBorders>
          </w:tcPr>
          <w:p w14:paraId="70B33470" w14:textId="77777777" w:rsidR="0075199A" w:rsidRPr="00063B08" w:rsidRDefault="00362A48" w:rsidP="006878C0">
            <w:pPr>
              <w:pStyle w:val="Tabletext"/>
              <w:jc w:val="center"/>
              <w:rPr>
                <w:sz w:val="14"/>
                <w:szCs w:val="14"/>
                <w:lang w:val="fr-CH"/>
              </w:rPr>
            </w:pPr>
            <w:r w:rsidRPr="00063B08">
              <w:rPr>
                <w:sz w:val="14"/>
                <w:szCs w:val="14"/>
                <w:lang w:val="fr-CH"/>
              </w:rPr>
              <w:t>46</w:t>
            </w:r>
          </w:p>
        </w:tc>
      </w:tr>
      <w:tr w:rsidR="0075199A" w:rsidRPr="00063B08" w14:paraId="3F6AEA1F" w14:textId="77777777" w:rsidTr="006878C0">
        <w:trPr>
          <w:cantSplit/>
          <w:jc w:val="center"/>
        </w:trPr>
        <w:tc>
          <w:tcPr>
            <w:tcW w:w="1111" w:type="dxa"/>
            <w:vMerge/>
            <w:tcBorders>
              <w:top w:val="nil"/>
              <w:left w:val="single" w:sz="6" w:space="0" w:color="auto"/>
              <w:bottom w:val="single" w:sz="6" w:space="0" w:color="auto"/>
              <w:right w:val="single" w:sz="6" w:space="0" w:color="auto"/>
            </w:tcBorders>
          </w:tcPr>
          <w:p w14:paraId="73787EA6" w14:textId="77777777" w:rsidR="0075199A" w:rsidRPr="00063B08" w:rsidRDefault="00B40F64" w:rsidP="006878C0">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709F9A24" w14:textId="77777777" w:rsidR="0075199A" w:rsidRPr="00063B08" w:rsidRDefault="00362A48" w:rsidP="006878C0">
            <w:pPr>
              <w:pStyle w:val="Tabletext"/>
              <w:ind w:left="57"/>
              <w:rPr>
                <w:position w:val="2"/>
                <w:sz w:val="14"/>
                <w:szCs w:val="14"/>
                <w:lang w:val="es-ES_tradnl"/>
              </w:rPr>
            </w:pPr>
            <w:r w:rsidRPr="00063B08">
              <w:rPr>
                <w:i/>
                <w:iCs/>
                <w:position w:val="2"/>
                <w:sz w:val="14"/>
                <w:szCs w:val="14"/>
                <w:lang w:val="es-ES_tradnl"/>
              </w:rPr>
              <w:t>T</w:t>
            </w:r>
            <w:r w:rsidRPr="00063B08">
              <w:rPr>
                <w:i/>
                <w:iCs/>
                <w:position w:val="-2"/>
                <w:sz w:val="14"/>
                <w:szCs w:val="14"/>
                <w:lang w:val="fr-CH"/>
              </w:rPr>
              <w:t>e</w:t>
            </w:r>
            <w:r w:rsidRPr="00063B08">
              <w:rPr>
                <w:i/>
                <w:iCs/>
                <w:position w:val="2"/>
                <w:sz w:val="14"/>
                <w:szCs w:val="14"/>
                <w:lang w:val="es-ES_tradnl"/>
              </w:rPr>
              <w:t xml:space="preserve"> </w:t>
            </w:r>
            <w:r w:rsidRPr="00063B08">
              <w:rPr>
                <w:position w:val="2"/>
                <w:sz w:val="14"/>
                <w:szCs w:val="14"/>
                <w:lang w:val="es-ES_tradnl"/>
              </w:rPr>
              <w:t>(K)</w:t>
            </w:r>
          </w:p>
        </w:tc>
        <w:tc>
          <w:tcPr>
            <w:tcW w:w="1052" w:type="dxa"/>
            <w:tcBorders>
              <w:top w:val="single" w:sz="6" w:space="0" w:color="auto"/>
              <w:left w:val="single" w:sz="6" w:space="0" w:color="auto"/>
              <w:bottom w:val="single" w:sz="6" w:space="0" w:color="auto"/>
              <w:right w:val="single" w:sz="6" w:space="0" w:color="auto"/>
            </w:tcBorders>
          </w:tcPr>
          <w:p w14:paraId="35E95063" w14:textId="77777777" w:rsidR="0075199A" w:rsidRPr="00063B08" w:rsidRDefault="00362A48" w:rsidP="006878C0">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947" w:type="dxa"/>
            <w:tcBorders>
              <w:top w:val="single" w:sz="6" w:space="0" w:color="auto"/>
              <w:left w:val="single" w:sz="6" w:space="0" w:color="auto"/>
              <w:bottom w:val="single" w:sz="6" w:space="0" w:color="auto"/>
              <w:right w:val="single" w:sz="6" w:space="0" w:color="auto"/>
            </w:tcBorders>
          </w:tcPr>
          <w:p w14:paraId="52BDC2CD" w14:textId="77777777" w:rsidR="0075199A" w:rsidRPr="00063B08" w:rsidRDefault="00362A48" w:rsidP="006878C0">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1052" w:type="dxa"/>
            <w:tcBorders>
              <w:top w:val="single" w:sz="6" w:space="0" w:color="auto"/>
              <w:left w:val="single" w:sz="6" w:space="0" w:color="auto"/>
              <w:bottom w:val="single" w:sz="6" w:space="0" w:color="auto"/>
              <w:right w:val="single" w:sz="6" w:space="0" w:color="auto"/>
            </w:tcBorders>
          </w:tcPr>
          <w:p w14:paraId="54E70E55" w14:textId="77777777" w:rsidR="0075199A" w:rsidRPr="00063B08" w:rsidRDefault="00362A48" w:rsidP="006878C0">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1116" w:type="dxa"/>
            <w:tcBorders>
              <w:top w:val="single" w:sz="6" w:space="0" w:color="auto"/>
              <w:left w:val="single" w:sz="6" w:space="0" w:color="auto"/>
              <w:bottom w:val="single" w:sz="6" w:space="0" w:color="auto"/>
              <w:right w:val="single" w:sz="6" w:space="0" w:color="auto"/>
            </w:tcBorders>
          </w:tcPr>
          <w:p w14:paraId="3F1DC73E" w14:textId="77777777" w:rsidR="0075199A" w:rsidRPr="00063B08" w:rsidRDefault="00B40F64" w:rsidP="006878C0">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747172BB" w14:textId="77777777" w:rsidR="0075199A" w:rsidRPr="00063B08" w:rsidRDefault="00362A48" w:rsidP="006878C0">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600</w:t>
            </w:r>
          </w:p>
        </w:tc>
        <w:tc>
          <w:tcPr>
            <w:tcW w:w="1721" w:type="dxa"/>
            <w:tcBorders>
              <w:top w:val="single" w:sz="6" w:space="0" w:color="auto"/>
              <w:left w:val="single" w:sz="6" w:space="0" w:color="auto"/>
              <w:bottom w:val="single" w:sz="6" w:space="0" w:color="auto"/>
              <w:right w:val="single" w:sz="6" w:space="0" w:color="auto"/>
            </w:tcBorders>
          </w:tcPr>
          <w:p w14:paraId="3F4B6EA3" w14:textId="77777777" w:rsidR="0075199A" w:rsidRPr="00063B08" w:rsidRDefault="00362A48" w:rsidP="006878C0">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600</w:t>
            </w:r>
          </w:p>
        </w:tc>
        <w:tc>
          <w:tcPr>
            <w:tcW w:w="1071" w:type="dxa"/>
            <w:tcBorders>
              <w:top w:val="single" w:sz="6" w:space="0" w:color="auto"/>
              <w:left w:val="single" w:sz="6" w:space="0" w:color="auto"/>
              <w:bottom w:val="single" w:sz="4" w:space="0" w:color="auto"/>
              <w:right w:val="single" w:sz="6" w:space="0" w:color="auto"/>
            </w:tcBorders>
          </w:tcPr>
          <w:p w14:paraId="4BE0430C" w14:textId="77777777" w:rsidR="0075199A" w:rsidRPr="001D1A04" w:rsidRDefault="00362A48" w:rsidP="006878C0">
            <w:pPr>
              <w:pStyle w:val="Tabletext"/>
              <w:jc w:val="center"/>
              <w:rPr>
                <w:sz w:val="14"/>
                <w:szCs w:val="14"/>
                <w:lang w:val="es-ES_tradnl"/>
              </w:rPr>
            </w:pPr>
            <w:ins w:id="95" w:author="" w:date="2018-02-24T22:28:00Z">
              <w:r>
                <w:rPr>
                  <w:sz w:val="14"/>
                  <w:szCs w:val="14"/>
                  <w:lang w:val="es-ES_tradnl"/>
                </w:rPr>
                <w:t>2 600</w:t>
              </w:r>
            </w:ins>
          </w:p>
        </w:tc>
        <w:tc>
          <w:tcPr>
            <w:tcW w:w="1071" w:type="dxa"/>
            <w:tcBorders>
              <w:top w:val="single" w:sz="6" w:space="0" w:color="auto"/>
              <w:left w:val="single" w:sz="6" w:space="0" w:color="auto"/>
              <w:bottom w:val="single" w:sz="6" w:space="0" w:color="auto"/>
              <w:right w:val="single" w:sz="6" w:space="0" w:color="auto"/>
            </w:tcBorders>
          </w:tcPr>
          <w:p w14:paraId="75790969" w14:textId="77777777" w:rsidR="0075199A" w:rsidRPr="00063B08" w:rsidRDefault="00362A48" w:rsidP="006878C0">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r>
      <w:tr w:rsidR="0075199A" w:rsidRPr="00063B08" w14:paraId="03BD70DF" w14:textId="77777777" w:rsidTr="006878C0">
        <w:trPr>
          <w:cantSplit/>
          <w:jc w:val="center"/>
        </w:trPr>
        <w:tc>
          <w:tcPr>
            <w:tcW w:w="1111" w:type="dxa"/>
            <w:tcBorders>
              <w:top w:val="single" w:sz="6" w:space="0" w:color="auto"/>
              <w:left w:val="single" w:sz="6" w:space="0" w:color="auto"/>
              <w:bottom w:val="single" w:sz="6" w:space="0" w:color="auto"/>
              <w:right w:val="single" w:sz="6" w:space="0" w:color="auto"/>
            </w:tcBorders>
          </w:tcPr>
          <w:p w14:paraId="03A46D2C" w14:textId="77777777" w:rsidR="0075199A" w:rsidRPr="00063B08" w:rsidRDefault="00362A48" w:rsidP="006878C0">
            <w:pPr>
              <w:pStyle w:val="Tabletext"/>
              <w:ind w:left="57"/>
              <w:rPr>
                <w:sz w:val="14"/>
                <w:szCs w:val="14"/>
              </w:rPr>
            </w:pPr>
            <w:r w:rsidRPr="00063B08">
              <w:rPr>
                <w:sz w:val="14"/>
                <w:szCs w:val="14"/>
              </w:rPr>
              <w:t>参考带宽</w:t>
            </w:r>
          </w:p>
        </w:tc>
        <w:tc>
          <w:tcPr>
            <w:tcW w:w="1122" w:type="dxa"/>
            <w:tcBorders>
              <w:top w:val="single" w:sz="6" w:space="0" w:color="auto"/>
              <w:left w:val="single" w:sz="6" w:space="0" w:color="auto"/>
              <w:bottom w:val="single" w:sz="6" w:space="0" w:color="auto"/>
              <w:right w:val="single" w:sz="6" w:space="0" w:color="auto"/>
            </w:tcBorders>
          </w:tcPr>
          <w:p w14:paraId="55FCF684" w14:textId="77777777" w:rsidR="0075199A" w:rsidRPr="00063B08" w:rsidRDefault="00362A48" w:rsidP="006878C0">
            <w:pPr>
              <w:pStyle w:val="Tabletext"/>
              <w:ind w:left="57"/>
              <w:rPr>
                <w:position w:val="2"/>
                <w:sz w:val="14"/>
                <w:szCs w:val="14"/>
                <w:lang w:val="es-ES_tradnl"/>
              </w:rPr>
            </w:pPr>
            <w:r w:rsidRPr="00063B08">
              <w:rPr>
                <w:i/>
                <w:iCs/>
                <w:position w:val="2"/>
                <w:sz w:val="14"/>
                <w:szCs w:val="14"/>
                <w:lang w:val="es-ES_tradnl"/>
              </w:rPr>
              <w:t>B</w:t>
            </w:r>
            <w:r w:rsidRPr="00063B08">
              <w:rPr>
                <w:position w:val="2"/>
                <w:sz w:val="14"/>
                <w:szCs w:val="14"/>
                <w:lang w:val="es-ES_tradnl"/>
              </w:rPr>
              <w:t xml:space="preserve"> (Hz)</w:t>
            </w:r>
          </w:p>
        </w:tc>
        <w:tc>
          <w:tcPr>
            <w:tcW w:w="1052" w:type="dxa"/>
            <w:tcBorders>
              <w:top w:val="single" w:sz="6" w:space="0" w:color="auto"/>
              <w:left w:val="single" w:sz="6" w:space="0" w:color="auto"/>
              <w:bottom w:val="nil"/>
              <w:right w:val="single" w:sz="6" w:space="0" w:color="auto"/>
            </w:tcBorders>
          </w:tcPr>
          <w:p w14:paraId="648A155F" w14:textId="77777777" w:rsidR="0075199A" w:rsidRPr="00063B08" w:rsidRDefault="00362A48" w:rsidP="006878C0">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947" w:type="dxa"/>
            <w:tcBorders>
              <w:top w:val="single" w:sz="6" w:space="0" w:color="auto"/>
              <w:left w:val="single" w:sz="6" w:space="0" w:color="auto"/>
              <w:bottom w:val="nil"/>
              <w:right w:val="single" w:sz="6" w:space="0" w:color="auto"/>
            </w:tcBorders>
          </w:tcPr>
          <w:p w14:paraId="2062BB2D" w14:textId="77777777" w:rsidR="0075199A" w:rsidRPr="00063B08" w:rsidRDefault="00362A48" w:rsidP="006878C0">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052" w:type="dxa"/>
            <w:tcBorders>
              <w:top w:val="single" w:sz="6" w:space="0" w:color="auto"/>
              <w:left w:val="single" w:sz="6" w:space="0" w:color="auto"/>
              <w:bottom w:val="nil"/>
              <w:right w:val="single" w:sz="6" w:space="0" w:color="auto"/>
            </w:tcBorders>
          </w:tcPr>
          <w:p w14:paraId="06B362C6" w14:textId="77777777" w:rsidR="0075199A" w:rsidRPr="00063B08" w:rsidRDefault="00362A48" w:rsidP="006878C0">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116" w:type="dxa"/>
            <w:tcBorders>
              <w:top w:val="single" w:sz="6" w:space="0" w:color="auto"/>
              <w:left w:val="single" w:sz="6" w:space="0" w:color="auto"/>
              <w:bottom w:val="single" w:sz="6" w:space="0" w:color="auto"/>
              <w:right w:val="single" w:sz="6" w:space="0" w:color="auto"/>
            </w:tcBorders>
          </w:tcPr>
          <w:p w14:paraId="2AE10CF7" w14:textId="77777777" w:rsidR="0075199A" w:rsidRPr="00063B08" w:rsidRDefault="00B40F64" w:rsidP="006878C0">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16BB1AB4" w14:textId="77777777" w:rsidR="0075199A" w:rsidRPr="00063B08" w:rsidRDefault="00362A48" w:rsidP="006878C0">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721" w:type="dxa"/>
            <w:tcBorders>
              <w:top w:val="single" w:sz="6" w:space="0" w:color="auto"/>
              <w:left w:val="single" w:sz="6" w:space="0" w:color="auto"/>
              <w:bottom w:val="single" w:sz="6" w:space="0" w:color="auto"/>
              <w:right w:val="single" w:sz="6" w:space="0" w:color="auto"/>
            </w:tcBorders>
          </w:tcPr>
          <w:p w14:paraId="22FC1CFF" w14:textId="77777777" w:rsidR="0075199A" w:rsidRPr="00063B08" w:rsidRDefault="00362A48" w:rsidP="006878C0">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071" w:type="dxa"/>
            <w:tcBorders>
              <w:top w:val="single" w:sz="4" w:space="0" w:color="auto"/>
              <w:left w:val="single" w:sz="4" w:space="0" w:color="auto"/>
              <w:bottom w:val="single" w:sz="4" w:space="0" w:color="auto"/>
              <w:right w:val="single" w:sz="4" w:space="0" w:color="auto"/>
            </w:tcBorders>
          </w:tcPr>
          <w:p w14:paraId="3CF11F8E" w14:textId="77777777" w:rsidR="0075199A" w:rsidRPr="001D1A04" w:rsidRDefault="00362A48" w:rsidP="006878C0">
            <w:pPr>
              <w:pStyle w:val="Tabletext"/>
              <w:jc w:val="center"/>
              <w:rPr>
                <w:sz w:val="14"/>
                <w:szCs w:val="14"/>
                <w:lang w:val="es-ES_tradnl"/>
              </w:rPr>
            </w:pPr>
            <w:ins w:id="96" w:author="" w:date="2018-02-24T22:28:00Z">
              <w:r>
                <w:rPr>
                  <w:sz w:val="14"/>
                  <w:szCs w:val="14"/>
                  <w:lang w:val="es-ES_tradnl"/>
                </w:rPr>
                <w:t>10</w:t>
              </w:r>
              <w:r w:rsidRPr="00B51434">
                <w:rPr>
                  <w:sz w:val="14"/>
                  <w:szCs w:val="14"/>
                  <w:vertAlign w:val="superscript"/>
                  <w:lang w:val="es-ES_tradnl"/>
                </w:rPr>
                <w:t>6</w:t>
              </w:r>
            </w:ins>
          </w:p>
        </w:tc>
        <w:tc>
          <w:tcPr>
            <w:tcW w:w="1071" w:type="dxa"/>
            <w:tcBorders>
              <w:top w:val="single" w:sz="6" w:space="0" w:color="auto"/>
              <w:left w:val="single" w:sz="6" w:space="0" w:color="auto"/>
              <w:bottom w:val="single" w:sz="6" w:space="0" w:color="auto"/>
              <w:right w:val="single" w:sz="6" w:space="0" w:color="auto"/>
            </w:tcBorders>
          </w:tcPr>
          <w:p w14:paraId="095457EA" w14:textId="77777777" w:rsidR="0075199A" w:rsidRPr="00063B08" w:rsidRDefault="00362A48" w:rsidP="006878C0">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r>
      <w:tr w:rsidR="0075199A" w:rsidRPr="00063B08" w14:paraId="36FBC5E1" w14:textId="77777777" w:rsidTr="006878C0">
        <w:trPr>
          <w:cantSplit/>
          <w:jc w:val="center"/>
        </w:trPr>
        <w:tc>
          <w:tcPr>
            <w:tcW w:w="1111" w:type="dxa"/>
            <w:tcBorders>
              <w:top w:val="single" w:sz="6" w:space="0" w:color="auto"/>
              <w:left w:val="single" w:sz="6" w:space="0" w:color="auto"/>
              <w:bottom w:val="single" w:sz="4" w:space="0" w:color="auto"/>
              <w:right w:val="single" w:sz="6" w:space="0" w:color="auto"/>
            </w:tcBorders>
          </w:tcPr>
          <w:p w14:paraId="159FCBB8" w14:textId="77777777" w:rsidR="0075199A" w:rsidRPr="00063B08" w:rsidRDefault="00362A48" w:rsidP="006878C0">
            <w:pPr>
              <w:pStyle w:val="Tabletext"/>
              <w:ind w:left="57"/>
              <w:rPr>
                <w:sz w:val="14"/>
                <w:szCs w:val="14"/>
                <w:lang w:eastAsia="zh-CN"/>
              </w:rPr>
            </w:pPr>
            <w:r w:rsidRPr="00063B08">
              <w:rPr>
                <w:sz w:val="14"/>
                <w:szCs w:val="14"/>
                <w:lang w:eastAsia="zh-CN"/>
              </w:rPr>
              <w:t>容许的干扰</w:t>
            </w:r>
            <w:r w:rsidRPr="00063B08">
              <w:rPr>
                <w:sz w:val="14"/>
                <w:szCs w:val="14"/>
                <w:lang w:eastAsia="zh-CN"/>
              </w:rPr>
              <w:br/>
            </w:r>
            <w:r w:rsidRPr="00063B08">
              <w:rPr>
                <w:sz w:val="14"/>
                <w:szCs w:val="14"/>
                <w:lang w:eastAsia="zh-CN"/>
              </w:rPr>
              <w:t>功率</w:t>
            </w:r>
          </w:p>
        </w:tc>
        <w:tc>
          <w:tcPr>
            <w:tcW w:w="1122" w:type="dxa"/>
            <w:tcBorders>
              <w:top w:val="single" w:sz="6" w:space="0" w:color="auto"/>
              <w:left w:val="single" w:sz="6" w:space="0" w:color="auto"/>
              <w:bottom w:val="single" w:sz="4" w:space="0" w:color="auto"/>
              <w:right w:val="single" w:sz="6" w:space="0" w:color="auto"/>
            </w:tcBorders>
          </w:tcPr>
          <w:p w14:paraId="2E5707DE" w14:textId="77777777" w:rsidR="0075199A" w:rsidRPr="00063B08" w:rsidRDefault="00362A48" w:rsidP="006878C0">
            <w:pPr>
              <w:pStyle w:val="Tabletext"/>
              <w:ind w:left="57"/>
              <w:rPr>
                <w:position w:val="2"/>
                <w:sz w:val="14"/>
                <w:szCs w:val="14"/>
                <w:lang w:val="es-ES_tradnl" w:eastAsia="zh-CN"/>
              </w:rPr>
            </w:pPr>
            <w:r w:rsidRPr="00063B08">
              <w:rPr>
                <w:i/>
                <w:iCs/>
                <w:position w:val="2"/>
                <w:sz w:val="14"/>
                <w:szCs w:val="14"/>
                <w:lang w:val="es-ES_tradnl" w:eastAsia="zh-CN"/>
              </w:rPr>
              <w:t>B</w:t>
            </w:r>
            <w:r w:rsidRPr="00063B08">
              <w:rPr>
                <w:position w:val="2"/>
                <w:sz w:val="14"/>
                <w:szCs w:val="14"/>
                <w:lang w:val="es-ES_tradnl" w:eastAsia="zh-CN"/>
              </w:rPr>
              <w:t>内的</w:t>
            </w:r>
            <w:r w:rsidRPr="00063B08">
              <w:rPr>
                <w:i/>
                <w:iCs/>
                <w:position w:val="2"/>
                <w:sz w:val="14"/>
                <w:szCs w:val="14"/>
                <w:lang w:val="es-ES_tradnl" w:eastAsia="zh-CN"/>
              </w:rPr>
              <w:t xml:space="preserve"> P</w:t>
            </w:r>
            <w:r w:rsidRPr="00063B08">
              <w:rPr>
                <w:i/>
                <w:iCs/>
                <w:position w:val="-2"/>
                <w:sz w:val="14"/>
                <w:szCs w:val="14"/>
                <w:lang w:val="es-ES_tradnl" w:eastAsia="zh-CN"/>
              </w:rPr>
              <w:t>r</w:t>
            </w:r>
            <w:r w:rsidRPr="00063B08">
              <w:rPr>
                <w:position w:val="2"/>
                <w:sz w:val="14"/>
                <w:szCs w:val="14"/>
                <w:lang w:val="es-ES_tradnl" w:eastAsia="zh-CN"/>
              </w:rPr>
              <w:t>( </w:t>
            </w:r>
            <w:r w:rsidRPr="00063B08">
              <w:rPr>
                <w:i/>
                <w:iCs/>
                <w:position w:val="2"/>
                <w:sz w:val="14"/>
                <w:szCs w:val="14"/>
                <w:lang w:val="es-ES_tradnl" w:eastAsia="zh-CN"/>
              </w:rPr>
              <w:t>p</w:t>
            </w:r>
            <w:r w:rsidRPr="00063B08">
              <w:rPr>
                <w:position w:val="2"/>
                <w:sz w:val="14"/>
                <w:szCs w:val="14"/>
                <w:lang w:val="es-ES_tradnl" w:eastAsia="zh-CN"/>
              </w:rPr>
              <w:t>) (dBW)</w:t>
            </w:r>
          </w:p>
        </w:tc>
        <w:tc>
          <w:tcPr>
            <w:tcW w:w="1052" w:type="dxa"/>
            <w:tcBorders>
              <w:top w:val="single" w:sz="6" w:space="0" w:color="auto"/>
              <w:left w:val="single" w:sz="6" w:space="0" w:color="auto"/>
              <w:bottom w:val="single" w:sz="4" w:space="0" w:color="auto"/>
              <w:right w:val="single" w:sz="6" w:space="0" w:color="auto"/>
            </w:tcBorders>
          </w:tcPr>
          <w:p w14:paraId="5BD5A810"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–111</w:t>
            </w:r>
          </w:p>
        </w:tc>
        <w:tc>
          <w:tcPr>
            <w:tcW w:w="947" w:type="dxa"/>
            <w:tcBorders>
              <w:top w:val="single" w:sz="6" w:space="0" w:color="auto"/>
              <w:left w:val="single" w:sz="6" w:space="0" w:color="auto"/>
              <w:bottom w:val="single" w:sz="4" w:space="0" w:color="auto"/>
              <w:right w:val="single" w:sz="6" w:space="0" w:color="auto"/>
            </w:tcBorders>
          </w:tcPr>
          <w:p w14:paraId="2E9D548A"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–111</w:t>
            </w:r>
          </w:p>
        </w:tc>
        <w:tc>
          <w:tcPr>
            <w:tcW w:w="1052" w:type="dxa"/>
            <w:tcBorders>
              <w:top w:val="single" w:sz="6" w:space="0" w:color="auto"/>
              <w:left w:val="single" w:sz="6" w:space="0" w:color="auto"/>
              <w:bottom w:val="single" w:sz="4" w:space="0" w:color="auto"/>
              <w:right w:val="single" w:sz="6" w:space="0" w:color="auto"/>
            </w:tcBorders>
          </w:tcPr>
          <w:p w14:paraId="64C10D18"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–111</w:t>
            </w:r>
          </w:p>
        </w:tc>
        <w:tc>
          <w:tcPr>
            <w:tcW w:w="1116" w:type="dxa"/>
            <w:tcBorders>
              <w:top w:val="single" w:sz="6" w:space="0" w:color="auto"/>
              <w:left w:val="single" w:sz="6" w:space="0" w:color="auto"/>
              <w:bottom w:val="single" w:sz="4" w:space="0" w:color="auto"/>
              <w:right w:val="single" w:sz="6" w:space="0" w:color="auto"/>
            </w:tcBorders>
          </w:tcPr>
          <w:p w14:paraId="5D203F30" w14:textId="77777777" w:rsidR="0075199A" w:rsidRPr="00063B08" w:rsidRDefault="00B40F64" w:rsidP="006878C0">
            <w:pPr>
              <w:pStyle w:val="Tabletext"/>
              <w:jc w:val="center"/>
              <w:rPr>
                <w:sz w:val="14"/>
                <w:szCs w:val="14"/>
                <w:lang w:val="es-ES_tradnl" w:eastAsia="zh-CN"/>
              </w:rPr>
            </w:pPr>
          </w:p>
        </w:tc>
        <w:tc>
          <w:tcPr>
            <w:tcW w:w="1358" w:type="dxa"/>
            <w:tcBorders>
              <w:top w:val="single" w:sz="6" w:space="0" w:color="auto"/>
              <w:left w:val="single" w:sz="6" w:space="0" w:color="auto"/>
              <w:bottom w:val="single" w:sz="4" w:space="0" w:color="auto"/>
              <w:right w:val="single" w:sz="6" w:space="0" w:color="auto"/>
            </w:tcBorders>
          </w:tcPr>
          <w:p w14:paraId="3924FCBD"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–110</w:t>
            </w:r>
          </w:p>
        </w:tc>
        <w:tc>
          <w:tcPr>
            <w:tcW w:w="1721" w:type="dxa"/>
            <w:tcBorders>
              <w:top w:val="single" w:sz="6" w:space="0" w:color="auto"/>
              <w:left w:val="single" w:sz="6" w:space="0" w:color="auto"/>
              <w:bottom w:val="single" w:sz="4" w:space="0" w:color="auto"/>
              <w:right w:val="single" w:sz="6" w:space="0" w:color="auto"/>
            </w:tcBorders>
          </w:tcPr>
          <w:p w14:paraId="5B00B281"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–110</w:t>
            </w:r>
          </w:p>
        </w:tc>
        <w:tc>
          <w:tcPr>
            <w:tcW w:w="1071" w:type="dxa"/>
            <w:tcBorders>
              <w:top w:val="single" w:sz="4" w:space="0" w:color="auto"/>
              <w:left w:val="single" w:sz="6" w:space="0" w:color="auto"/>
              <w:bottom w:val="single" w:sz="6" w:space="0" w:color="auto"/>
              <w:right w:val="single" w:sz="6" w:space="0" w:color="auto"/>
            </w:tcBorders>
          </w:tcPr>
          <w:p w14:paraId="44CCE285" w14:textId="77777777" w:rsidR="0075199A" w:rsidRDefault="00362A48" w:rsidP="006878C0">
            <w:pPr>
              <w:pStyle w:val="Tabletext"/>
              <w:jc w:val="center"/>
              <w:rPr>
                <w:sz w:val="13"/>
                <w:szCs w:val="13"/>
              </w:rPr>
            </w:pPr>
            <w:ins w:id="97" w:author="" w:date="2018-02-24T22:29:00Z">
              <w:r>
                <w:rPr>
                  <w:sz w:val="13"/>
                  <w:szCs w:val="13"/>
                </w:rPr>
                <w:t>-110</w:t>
              </w:r>
            </w:ins>
          </w:p>
        </w:tc>
        <w:tc>
          <w:tcPr>
            <w:tcW w:w="1071" w:type="dxa"/>
            <w:tcBorders>
              <w:top w:val="single" w:sz="6" w:space="0" w:color="auto"/>
              <w:left w:val="single" w:sz="6" w:space="0" w:color="auto"/>
              <w:bottom w:val="single" w:sz="4" w:space="0" w:color="auto"/>
              <w:right w:val="single" w:sz="6" w:space="0" w:color="auto"/>
            </w:tcBorders>
          </w:tcPr>
          <w:p w14:paraId="031AD220" w14:textId="77777777" w:rsidR="0075199A" w:rsidRPr="00063B08" w:rsidRDefault="00362A48" w:rsidP="006878C0">
            <w:pPr>
              <w:pStyle w:val="Tabletext"/>
              <w:jc w:val="center"/>
              <w:rPr>
                <w:sz w:val="14"/>
                <w:szCs w:val="14"/>
                <w:lang w:val="es-ES_tradnl" w:eastAsia="zh-CN"/>
              </w:rPr>
            </w:pPr>
            <w:r w:rsidRPr="00063B08">
              <w:rPr>
                <w:sz w:val="14"/>
                <w:szCs w:val="14"/>
                <w:lang w:val="es-ES_tradnl" w:eastAsia="zh-CN"/>
              </w:rPr>
              <w:t>–111</w:t>
            </w:r>
          </w:p>
        </w:tc>
      </w:tr>
      <w:tr w:rsidR="0075199A" w:rsidRPr="00063B08" w14:paraId="2F70751C" w14:textId="77777777" w:rsidTr="006878C0">
        <w:trPr>
          <w:cantSplit/>
          <w:jc w:val="center"/>
        </w:trPr>
        <w:tc>
          <w:tcPr>
            <w:tcW w:w="11621" w:type="dxa"/>
            <w:gridSpan w:val="10"/>
            <w:tcBorders>
              <w:top w:val="single" w:sz="4" w:space="0" w:color="auto"/>
            </w:tcBorders>
          </w:tcPr>
          <w:p w14:paraId="73E321AD" w14:textId="77777777" w:rsidR="0075199A" w:rsidRPr="00216714" w:rsidRDefault="00362A48" w:rsidP="006878C0">
            <w:pPr>
              <w:pStyle w:val="Tablelegend"/>
              <w:rPr>
                <w:sz w:val="16"/>
                <w:szCs w:val="16"/>
                <w:lang w:eastAsia="zh-CN"/>
              </w:rPr>
            </w:pPr>
            <w:r w:rsidRPr="00216714">
              <w:rPr>
                <w:position w:val="6"/>
                <w:sz w:val="16"/>
                <w:szCs w:val="16"/>
                <w:lang w:eastAsia="zh-CN"/>
              </w:rPr>
              <w:t>1</w:t>
            </w:r>
            <w:r w:rsidRPr="00216714">
              <w:rPr>
                <w:sz w:val="16"/>
                <w:szCs w:val="16"/>
                <w:lang w:eastAsia="zh-CN"/>
              </w:rPr>
              <w:tab/>
              <w:t>A</w:t>
            </w:r>
            <w:r w:rsidRPr="00216714">
              <w:rPr>
                <w:rFonts w:hint="eastAsia"/>
                <w:sz w:val="16"/>
                <w:szCs w:val="16"/>
                <w:lang w:eastAsia="zh-CN"/>
              </w:rPr>
              <w:t>：</w:t>
            </w:r>
            <w:r w:rsidRPr="00216714">
              <w:rPr>
                <w:rFonts w:hint="eastAsia"/>
                <w:sz w:val="16"/>
                <w:szCs w:val="16"/>
                <w:lang w:val="es-ES_tradnl" w:eastAsia="zh-CN"/>
              </w:rPr>
              <w:t>模拟调制</w:t>
            </w:r>
            <w:r w:rsidRPr="00216714">
              <w:rPr>
                <w:rFonts w:hint="eastAsia"/>
                <w:sz w:val="16"/>
                <w:szCs w:val="16"/>
                <w:lang w:eastAsia="zh-CN"/>
              </w:rPr>
              <w:t>；</w:t>
            </w:r>
            <w:r w:rsidRPr="00216714">
              <w:rPr>
                <w:rFonts w:hint="eastAsia"/>
                <w:sz w:val="16"/>
                <w:szCs w:val="16"/>
                <w:lang w:eastAsia="zh-CN"/>
              </w:rPr>
              <w:t>N</w:t>
            </w:r>
            <w:r w:rsidRPr="00216714">
              <w:rPr>
                <w:rFonts w:hint="eastAsia"/>
                <w:sz w:val="16"/>
                <w:szCs w:val="16"/>
                <w:lang w:eastAsia="zh-CN"/>
              </w:rPr>
              <w:t>：数字调制。</w:t>
            </w:r>
          </w:p>
          <w:p w14:paraId="6B8FF1FD" w14:textId="77777777" w:rsidR="0075199A" w:rsidRPr="00216714" w:rsidRDefault="00362A48" w:rsidP="006878C0">
            <w:pPr>
              <w:pStyle w:val="Tablelegend"/>
              <w:rPr>
                <w:sz w:val="16"/>
                <w:szCs w:val="16"/>
                <w:lang w:eastAsia="zh-CN"/>
              </w:rPr>
            </w:pPr>
            <w:r w:rsidRPr="00216714">
              <w:rPr>
                <w:position w:val="6"/>
                <w:sz w:val="16"/>
                <w:szCs w:val="16"/>
                <w:lang w:eastAsia="zh-CN"/>
              </w:rPr>
              <w:t>2</w:t>
            </w:r>
            <w:r w:rsidRPr="00216714">
              <w:rPr>
                <w:sz w:val="16"/>
                <w:szCs w:val="16"/>
                <w:lang w:eastAsia="zh-CN"/>
              </w:rPr>
              <w:tab/>
            </w:r>
            <w:r w:rsidRPr="00216714">
              <w:rPr>
                <w:rFonts w:hint="eastAsia"/>
                <w:sz w:val="16"/>
                <w:szCs w:val="16"/>
                <w:lang w:eastAsia="zh-CN"/>
              </w:rPr>
              <w:t>卫星固定业务中的非对地静止卫星。</w:t>
            </w:r>
          </w:p>
          <w:p w14:paraId="0C4378C4" w14:textId="77777777" w:rsidR="0075199A" w:rsidRPr="00216714" w:rsidRDefault="00362A48" w:rsidP="006878C0">
            <w:pPr>
              <w:pStyle w:val="Tablelegend"/>
              <w:rPr>
                <w:sz w:val="16"/>
                <w:szCs w:val="16"/>
                <w:lang w:eastAsia="zh-CN"/>
              </w:rPr>
            </w:pPr>
            <w:r w:rsidRPr="00216714">
              <w:rPr>
                <w:position w:val="6"/>
                <w:sz w:val="16"/>
                <w:szCs w:val="16"/>
                <w:lang w:eastAsia="zh-CN"/>
              </w:rPr>
              <w:t>3</w:t>
            </w:r>
            <w:r w:rsidRPr="00216714">
              <w:rPr>
                <w:sz w:val="16"/>
                <w:szCs w:val="16"/>
                <w:lang w:eastAsia="zh-CN"/>
              </w:rPr>
              <w:tab/>
            </w:r>
            <w:r w:rsidRPr="00216714">
              <w:rPr>
                <w:rFonts w:hint="eastAsia"/>
                <w:sz w:val="16"/>
                <w:szCs w:val="16"/>
                <w:lang w:eastAsia="zh-CN"/>
              </w:rPr>
              <w:t>卫星移动业务非对地静止卫星的馈线链路。</w:t>
            </w:r>
          </w:p>
          <w:p w14:paraId="137CA271" w14:textId="77777777" w:rsidR="0075199A" w:rsidRPr="00063B08" w:rsidRDefault="00362A48" w:rsidP="006878C0">
            <w:pPr>
              <w:pStyle w:val="Tablelegend"/>
              <w:rPr>
                <w:sz w:val="14"/>
                <w:szCs w:val="14"/>
                <w:lang w:val="es-ES_tradnl" w:eastAsia="zh-CN"/>
              </w:rPr>
            </w:pPr>
            <w:r w:rsidRPr="00216714">
              <w:rPr>
                <w:position w:val="6"/>
                <w:sz w:val="16"/>
                <w:szCs w:val="16"/>
                <w:lang w:eastAsia="zh-CN"/>
              </w:rPr>
              <w:t>4</w:t>
            </w:r>
            <w:r w:rsidRPr="00216714">
              <w:rPr>
                <w:sz w:val="16"/>
                <w:szCs w:val="16"/>
                <w:lang w:eastAsia="zh-CN"/>
              </w:rPr>
              <w:tab/>
            </w:r>
            <w:r w:rsidRPr="00216714">
              <w:rPr>
                <w:rFonts w:hint="eastAsia"/>
                <w:sz w:val="16"/>
                <w:szCs w:val="16"/>
                <w:lang w:eastAsia="zh-CN"/>
              </w:rPr>
              <w:t>不包括馈线损耗。</w:t>
            </w:r>
          </w:p>
        </w:tc>
      </w:tr>
    </w:tbl>
    <w:p w14:paraId="08498586" w14:textId="77777777" w:rsidR="000C56DE" w:rsidRDefault="000C56DE"/>
    <w:p w14:paraId="07940AB3" w14:textId="1AC81A11" w:rsidR="000C56DE" w:rsidRDefault="00362A48">
      <w:pPr>
        <w:pStyle w:val="Reasons"/>
        <w:rPr>
          <w:lang w:eastAsia="zh-CN"/>
        </w:rPr>
      </w:pPr>
      <w:r>
        <w:rPr>
          <w:b/>
          <w:lang w:eastAsia="zh-CN"/>
        </w:rPr>
        <w:t>理由：</w:t>
      </w:r>
      <w:r>
        <w:rPr>
          <w:lang w:eastAsia="zh-CN"/>
        </w:rPr>
        <w:tab/>
      </w:r>
      <w:r w:rsidR="007F795A" w:rsidRPr="007F795A">
        <w:rPr>
          <w:rFonts w:hint="eastAsia"/>
          <w:lang w:eastAsia="zh-CN"/>
        </w:rPr>
        <w:t>为确定</w:t>
      </w:r>
      <w:r w:rsidR="007F795A" w:rsidRPr="007F795A">
        <w:rPr>
          <w:lang w:eastAsia="zh-CN"/>
        </w:rPr>
        <w:t>51.4-52.4 GHz</w:t>
      </w:r>
      <w:r w:rsidR="007F795A" w:rsidRPr="007F795A">
        <w:rPr>
          <w:rFonts w:hint="eastAsia"/>
          <w:lang w:eastAsia="zh-CN"/>
        </w:rPr>
        <w:t>频段新增</w:t>
      </w:r>
      <w:r w:rsidR="007F795A" w:rsidRPr="007F795A">
        <w:rPr>
          <w:lang w:eastAsia="zh-CN"/>
        </w:rPr>
        <w:t>FSS</w:t>
      </w:r>
      <w:r w:rsidR="007F795A" w:rsidRPr="007F795A">
        <w:rPr>
          <w:rFonts w:hint="eastAsia"/>
          <w:lang w:eastAsia="zh-CN"/>
        </w:rPr>
        <w:t>（地对空）划分的发射地球站协调区纳入所需的参数。</w:t>
      </w:r>
    </w:p>
    <w:p w14:paraId="556B1E29" w14:textId="77777777" w:rsidR="000C56DE" w:rsidRDefault="000C56DE">
      <w:pPr>
        <w:rPr>
          <w:lang w:eastAsia="zh-CN"/>
        </w:rPr>
        <w:sectPr w:rsidR="000C56DE">
          <w:headerReference w:type="default" r:id="rId18"/>
          <w:footerReference w:type="default" r:id="rId19"/>
          <w:footerReference w:type="first" r:id="rId20"/>
          <w:pgSz w:w="16834" w:h="11907" w:orient="landscape" w:code="9"/>
          <w:pgMar w:top="1134" w:right="1418" w:bottom="1134" w:left="1418" w:header="720" w:footer="720" w:gutter="0"/>
          <w:cols w:space="720"/>
          <w:docGrid w:linePitch="326"/>
        </w:sectPr>
      </w:pPr>
    </w:p>
    <w:p w14:paraId="09710063" w14:textId="77777777" w:rsidR="000C56DE" w:rsidRDefault="00362A48">
      <w:pPr>
        <w:pStyle w:val="Proposal"/>
      </w:pPr>
      <w:r>
        <w:lastRenderedPageBreak/>
        <w:t>MOD</w:t>
      </w:r>
      <w:r>
        <w:tab/>
        <w:t>CHN/28A21A9/8</w:t>
      </w:r>
      <w:r>
        <w:rPr>
          <w:vanish/>
          <w:color w:val="7F7F7F" w:themeColor="text1" w:themeTint="80"/>
          <w:vertAlign w:val="superscript"/>
        </w:rPr>
        <w:t>#50172</w:t>
      </w:r>
    </w:p>
    <w:p w14:paraId="4F28823F" w14:textId="77777777" w:rsidR="0075199A" w:rsidRPr="00FE10FF" w:rsidRDefault="00362A48" w:rsidP="0075199A">
      <w:pPr>
        <w:pStyle w:val="ResNo"/>
        <w:rPr>
          <w:rFonts w:ascii="Calibri" w:hAnsi="Calibri"/>
          <w:b/>
          <w:color w:val="800000"/>
          <w:sz w:val="22"/>
          <w:lang w:eastAsia="zh-CN"/>
        </w:rPr>
      </w:pPr>
      <w:r w:rsidRPr="006345E4">
        <w:rPr>
          <w:rFonts w:hint="eastAsia"/>
          <w:lang w:eastAsia="zh-CN"/>
        </w:rPr>
        <w:t>第</w:t>
      </w:r>
      <w:r w:rsidRPr="006345E4">
        <w:rPr>
          <w:rStyle w:val="href"/>
          <w:lang w:eastAsia="zh-CN"/>
        </w:rPr>
        <w:t>750</w:t>
      </w:r>
      <w:r w:rsidRPr="006345E4">
        <w:rPr>
          <w:rFonts w:hint="eastAsia"/>
          <w:lang w:eastAsia="zh-CN"/>
        </w:rPr>
        <w:t>号决议</w:t>
      </w:r>
      <w:r w:rsidRPr="00704BB7">
        <w:rPr>
          <w:rFonts w:ascii="SimSun" w:hAnsi="SimSun" w:cs="SimSun" w:hint="eastAsia"/>
          <w:lang w:eastAsia="zh-CN"/>
        </w:rPr>
        <w:t>（</w:t>
      </w:r>
      <w:r w:rsidRPr="00704BB7">
        <w:rPr>
          <w:rFonts w:eastAsia="Times New Roman"/>
          <w:lang w:eastAsia="zh-CN"/>
        </w:rPr>
        <w:t>WRC-</w:t>
      </w:r>
      <w:del w:id="98" w:author="" w:date="2018-07-26T14:08:00Z">
        <w:r w:rsidRPr="00704BB7" w:rsidDel="00A32ABE">
          <w:rPr>
            <w:rFonts w:eastAsia="Times New Roman"/>
            <w:lang w:eastAsia="zh-CN"/>
          </w:rPr>
          <w:delText>15</w:delText>
        </w:r>
      </w:del>
      <w:ins w:id="99" w:author="" w:date="2018-07-26T14:08:00Z">
        <w:r>
          <w:rPr>
            <w:rFonts w:eastAsia="Times New Roman"/>
            <w:lang w:eastAsia="zh-CN"/>
          </w:rPr>
          <w:t>19</w:t>
        </w:r>
      </w:ins>
      <w:r w:rsidRPr="00704BB7">
        <w:rPr>
          <w:rFonts w:ascii="SimSun" w:hAnsi="SimSun" w:cs="SimSun" w:hint="eastAsia"/>
          <w:lang w:eastAsia="zh-CN"/>
        </w:rPr>
        <w:t>，修订版）</w:t>
      </w:r>
    </w:p>
    <w:p w14:paraId="60199223" w14:textId="77777777" w:rsidR="0075199A" w:rsidRPr="009B0B72" w:rsidRDefault="00362A48" w:rsidP="0075199A">
      <w:pPr>
        <w:pStyle w:val="Restitle"/>
        <w:rPr>
          <w:highlight w:val="cyan"/>
          <w:lang w:eastAsia="zh-CN"/>
        </w:rPr>
      </w:pPr>
      <w:r w:rsidRPr="00704BB7">
        <w:rPr>
          <w:rFonts w:hint="eastAsia"/>
          <w:lang w:eastAsia="zh-CN"/>
        </w:rPr>
        <w:t>卫星地球探测业务（无源）和相关</w:t>
      </w:r>
      <w:r w:rsidRPr="00704BB7">
        <w:rPr>
          <w:lang w:eastAsia="zh-CN"/>
        </w:rPr>
        <w:br/>
      </w:r>
      <w:r w:rsidRPr="00704BB7">
        <w:rPr>
          <w:rFonts w:hint="eastAsia"/>
          <w:lang w:eastAsia="zh-CN"/>
        </w:rPr>
        <w:t>有源业务间的兼容性</w:t>
      </w:r>
    </w:p>
    <w:p w14:paraId="50082E18" w14:textId="77777777" w:rsidR="0075199A" w:rsidRDefault="00362A48" w:rsidP="0075199A">
      <w:pPr>
        <w:pStyle w:val="Normalaftertitle0"/>
        <w:rPr>
          <w:lang w:eastAsia="zh-CN"/>
        </w:rPr>
      </w:pPr>
      <w:r w:rsidRPr="00704BB7">
        <w:rPr>
          <w:rFonts w:hint="eastAsia"/>
          <w:lang w:eastAsia="zh-CN"/>
        </w:rPr>
        <w:t>世界无线电通信大会（</w:t>
      </w:r>
      <w:del w:id="100" w:author="" w:date="2018-07-26T14:09:00Z">
        <w:r w:rsidRPr="00704BB7" w:rsidDel="00A32ABE">
          <w:rPr>
            <w:lang w:eastAsia="zh-CN"/>
          </w:rPr>
          <w:delText>2015</w:delText>
        </w:r>
        <w:r w:rsidRPr="00704BB7" w:rsidDel="00A32ABE">
          <w:rPr>
            <w:rFonts w:hint="eastAsia"/>
            <w:lang w:eastAsia="zh-CN"/>
          </w:rPr>
          <w:delText>年，日内瓦</w:delText>
        </w:r>
      </w:del>
      <w:ins w:id="101" w:author="" w:date="2018-07-11T17:15:00Z">
        <w:r w:rsidRPr="00DE64AC">
          <w:rPr>
            <w:lang w:val="en-US" w:eastAsia="zh-CN"/>
          </w:rPr>
          <w:t>2019</w:t>
        </w:r>
      </w:ins>
      <w:ins w:id="102" w:author="" w:date="2019-02-22T07:35:00Z">
        <w:r>
          <w:rPr>
            <w:lang w:val="en-US" w:eastAsia="zh-CN"/>
          </w:rPr>
          <w:t>年</w:t>
        </w:r>
      </w:ins>
      <w:ins w:id="103" w:author="" w:date="2018-08-03T17:02:00Z">
        <w:r>
          <w:rPr>
            <w:rFonts w:hint="eastAsia"/>
            <w:lang w:val="en-US" w:eastAsia="zh-CN"/>
          </w:rPr>
          <w:t>，</w:t>
        </w:r>
      </w:ins>
      <w:ins w:id="104" w:author="" w:date="2018-08-05T10:51:00Z">
        <w:r>
          <w:rPr>
            <w:rFonts w:hint="eastAsia"/>
            <w:lang w:val="en-US" w:eastAsia="zh-CN"/>
          </w:rPr>
          <w:t>沙姆沙</w:t>
        </w:r>
        <w:r>
          <w:rPr>
            <w:lang w:val="en-US" w:eastAsia="zh-CN"/>
          </w:rPr>
          <w:t>伊</w:t>
        </w:r>
      </w:ins>
      <w:ins w:id="105" w:author="" w:date="2018-08-05T10:53:00Z">
        <w:r w:rsidRPr="0007351E">
          <w:rPr>
            <w:rFonts w:hint="eastAsia"/>
            <w:lang w:val="en-US" w:eastAsia="zh-CN"/>
          </w:rPr>
          <w:t>赫</w:t>
        </w:r>
      </w:ins>
      <w:r w:rsidRPr="00704BB7">
        <w:rPr>
          <w:rFonts w:hint="eastAsia"/>
          <w:lang w:eastAsia="zh-CN"/>
        </w:rPr>
        <w:t>），</w:t>
      </w:r>
    </w:p>
    <w:p w14:paraId="64DD1F57" w14:textId="77777777" w:rsidR="0075199A" w:rsidRPr="00A32ABE" w:rsidRDefault="00362A48" w:rsidP="0075199A">
      <w:pPr>
        <w:rPr>
          <w:lang w:val="en-US" w:eastAsia="zh-CN"/>
        </w:rPr>
      </w:pPr>
      <w:r>
        <w:rPr>
          <w:lang w:val="en-US" w:eastAsia="zh-CN"/>
        </w:rPr>
        <w:t>…</w:t>
      </w:r>
    </w:p>
    <w:p w14:paraId="12083788" w14:textId="77777777" w:rsidR="0075199A" w:rsidRPr="009B0B72" w:rsidRDefault="00362A48" w:rsidP="0075199A">
      <w:pPr>
        <w:pStyle w:val="Call"/>
        <w:rPr>
          <w:highlight w:val="cyan"/>
          <w:lang w:val="en-US" w:eastAsia="zh-CN"/>
        </w:rPr>
      </w:pPr>
      <w:r w:rsidRPr="00704BB7">
        <w:rPr>
          <w:rFonts w:hint="eastAsia"/>
          <w:lang w:eastAsia="zh-CN"/>
        </w:rPr>
        <w:t>注意到</w:t>
      </w:r>
    </w:p>
    <w:p w14:paraId="60471799" w14:textId="08408C82" w:rsidR="0075199A" w:rsidRDefault="00362A48" w:rsidP="0075199A">
      <w:pPr>
        <w:rPr>
          <w:lang w:val="en-US" w:eastAsia="zh-CN"/>
        </w:rPr>
      </w:pPr>
      <w:r w:rsidRPr="00704BB7">
        <w:rPr>
          <w:i/>
          <w:iCs/>
          <w:lang w:eastAsia="zh-CN"/>
        </w:rPr>
        <w:t>a)</w:t>
      </w:r>
      <w:r w:rsidRPr="00704BB7">
        <w:rPr>
          <w:i/>
          <w:iCs/>
          <w:lang w:eastAsia="zh-CN"/>
        </w:rPr>
        <w:tab/>
      </w:r>
      <w:r w:rsidRPr="00704BB7">
        <w:rPr>
          <w:rFonts w:hint="eastAsia"/>
          <w:lang w:eastAsia="zh-CN"/>
        </w:rPr>
        <w:t>在邻接或邻近频段上操作的相关有源和无源业务之间的兼容性研究在</w:t>
      </w:r>
      <w:r w:rsidRPr="00704BB7">
        <w:rPr>
          <w:rFonts w:hint="eastAsia"/>
          <w:lang w:eastAsia="zh-CN"/>
        </w:rPr>
        <w:t>ITU</w:t>
      </w:r>
      <w:del w:id="106" w:author="LI, Ziqian" w:date="2019-10-20T11:50:00Z">
        <w:r w:rsidR="00D316BD" w:rsidDel="00D316BD">
          <w:rPr>
            <w:rFonts w:hint="eastAsia"/>
            <w:lang w:eastAsia="zh-CN"/>
          </w:rPr>
          <w:delText>-</w:delText>
        </w:r>
      </w:del>
      <w:ins w:id="107" w:author="LI, Ziqian" w:date="2019-10-20T11:51:00Z">
        <w:r w:rsidR="00D316BD">
          <w:rPr>
            <w:lang w:eastAsia="zh-CN"/>
          </w:rPr>
          <w:noBreakHyphen/>
        </w:r>
      </w:ins>
      <w:r w:rsidRPr="00704BB7">
        <w:rPr>
          <w:rFonts w:hint="eastAsia"/>
          <w:lang w:eastAsia="zh-CN"/>
        </w:rPr>
        <w:t>R</w:t>
      </w:r>
      <w:r w:rsidR="00842E0D">
        <w:rPr>
          <w:lang w:val="en-US" w:eastAsia="zh-CN"/>
        </w:rPr>
        <w:t> </w:t>
      </w:r>
      <w:r w:rsidRPr="00704BB7">
        <w:rPr>
          <w:rFonts w:hint="eastAsia"/>
          <w:lang w:eastAsia="zh-CN"/>
        </w:rPr>
        <w:t>SM.2092</w:t>
      </w:r>
      <w:r w:rsidRPr="00704BB7">
        <w:rPr>
          <w:rFonts w:hint="eastAsia"/>
          <w:lang w:eastAsia="zh-CN"/>
        </w:rPr>
        <w:t>报告</w:t>
      </w:r>
      <w:ins w:id="108" w:author="" w:date="2018-08-05T10:55:00Z">
        <w:r w:rsidRPr="009371AB">
          <w:rPr>
            <w:rFonts w:hint="eastAsia"/>
            <w:lang w:eastAsia="zh-CN"/>
          </w:rPr>
          <w:t>及</w:t>
        </w:r>
      </w:ins>
      <w:ins w:id="109" w:author="" w:date="2018-02-24T23:17:00Z">
        <w:r w:rsidRPr="009371AB">
          <w:rPr>
            <w:lang w:val="en-US" w:eastAsia="zh-CN"/>
          </w:rPr>
          <w:t>ITU-R S.</w:t>
        </w:r>
      </w:ins>
      <w:ins w:id="110" w:author="Ferrer, Jacqueline" w:date="2019-10-18T11:12:00Z">
        <w:r w:rsidR="009371AB" w:rsidRPr="009371AB">
          <w:rPr>
            <w:lang w:val="en-US" w:eastAsia="zh-CN"/>
          </w:rPr>
          <w:t>2463-0</w:t>
        </w:r>
      </w:ins>
      <w:ins w:id="111" w:author="" w:date="2018-08-03T17:05:00Z">
        <w:r w:rsidRPr="009371AB">
          <w:rPr>
            <w:rFonts w:hint="eastAsia"/>
            <w:lang w:val="en-US" w:eastAsia="zh-CN"/>
          </w:rPr>
          <w:t>号</w:t>
        </w:r>
        <w:r w:rsidRPr="009371AB">
          <w:rPr>
            <w:lang w:val="en-US" w:eastAsia="zh-CN"/>
          </w:rPr>
          <w:t>报告</w:t>
        </w:r>
      </w:ins>
      <w:r w:rsidRPr="00704BB7">
        <w:rPr>
          <w:rFonts w:hint="eastAsia"/>
          <w:lang w:eastAsia="zh-CN"/>
        </w:rPr>
        <w:t>中有所阐述</w:t>
      </w:r>
      <w:r>
        <w:rPr>
          <w:rFonts w:hint="eastAsia"/>
          <w:lang w:eastAsia="zh-CN"/>
        </w:rPr>
        <w:t>；</w:t>
      </w:r>
    </w:p>
    <w:p w14:paraId="22613574" w14:textId="77777777" w:rsidR="0075199A" w:rsidRPr="009B0B72" w:rsidRDefault="00362A48" w:rsidP="0075199A">
      <w:pPr>
        <w:rPr>
          <w:highlight w:val="cyan"/>
          <w:lang w:val="en-US" w:eastAsia="zh-CN"/>
        </w:rPr>
      </w:pPr>
      <w:r w:rsidRPr="00704BB7">
        <w:rPr>
          <w:i/>
          <w:iCs/>
          <w:lang w:eastAsia="ja-JP"/>
        </w:rPr>
        <w:t>b</w:t>
      </w:r>
      <w:r w:rsidRPr="00C44EC5">
        <w:rPr>
          <w:i/>
          <w:iCs/>
          <w:lang w:eastAsia="zh-CN"/>
        </w:rPr>
        <w:t>)</w:t>
      </w:r>
      <w:r w:rsidRPr="00C44EC5">
        <w:rPr>
          <w:i/>
          <w:iCs/>
          <w:lang w:eastAsia="zh-CN"/>
        </w:rPr>
        <w:tab/>
      </w:r>
      <w:r w:rsidRPr="00704BB7">
        <w:rPr>
          <w:lang w:eastAsia="zh-CN"/>
        </w:rPr>
        <w:t>ITU-R RS</w:t>
      </w:r>
      <w:r w:rsidRPr="00704BB7" w:rsidDel="00D06882">
        <w:rPr>
          <w:lang w:eastAsia="zh-CN"/>
        </w:rPr>
        <w:t xml:space="preserve"> </w:t>
      </w:r>
      <w:r w:rsidRPr="00704BB7">
        <w:rPr>
          <w:lang w:eastAsia="zh-CN"/>
        </w:rPr>
        <w:t>2336</w:t>
      </w:r>
      <w:r w:rsidRPr="00704BB7">
        <w:rPr>
          <w:rFonts w:hint="eastAsia"/>
          <w:lang w:eastAsia="zh-CN"/>
        </w:rPr>
        <w:t>号报告包含了</w:t>
      </w:r>
      <w:r w:rsidRPr="00704BB7">
        <w:rPr>
          <w:lang w:eastAsia="zh-CN"/>
        </w:rPr>
        <w:t>1 375-1 400 MHz</w:t>
      </w:r>
      <w:r w:rsidRPr="00704BB7">
        <w:rPr>
          <w:rFonts w:hint="eastAsia"/>
          <w:lang w:eastAsia="zh-CN"/>
        </w:rPr>
        <w:t>和</w:t>
      </w:r>
      <w:r w:rsidRPr="00704BB7">
        <w:rPr>
          <w:lang w:eastAsia="zh-CN"/>
        </w:rPr>
        <w:t>1 427-1 452 MHz</w:t>
      </w:r>
      <w:r w:rsidRPr="00704BB7">
        <w:rPr>
          <w:rFonts w:hint="eastAsia"/>
          <w:lang w:eastAsia="zh-CN"/>
        </w:rPr>
        <w:t>频段内</w:t>
      </w:r>
      <w:r w:rsidRPr="00704BB7">
        <w:rPr>
          <w:rFonts w:hint="eastAsia"/>
          <w:lang w:eastAsia="zh-CN"/>
        </w:rPr>
        <w:t>IMT</w:t>
      </w:r>
      <w:r w:rsidRPr="00704BB7">
        <w:rPr>
          <w:rFonts w:hint="eastAsia"/>
          <w:lang w:eastAsia="zh-CN"/>
        </w:rPr>
        <w:t>系统与</w:t>
      </w:r>
      <w:r w:rsidRPr="00704BB7">
        <w:rPr>
          <w:lang w:eastAsia="zh-CN"/>
        </w:rPr>
        <w:t>1 400-1 427 MHz</w:t>
      </w:r>
      <w:r w:rsidRPr="00704BB7">
        <w:rPr>
          <w:rFonts w:hint="eastAsia"/>
          <w:lang w:eastAsia="zh-CN"/>
        </w:rPr>
        <w:t>频段内</w:t>
      </w:r>
      <w:r>
        <w:rPr>
          <w:rFonts w:hint="eastAsia"/>
          <w:lang w:eastAsia="zh-CN"/>
        </w:rPr>
        <w:t>EESS</w:t>
      </w:r>
      <w:r w:rsidRPr="00704BB7">
        <w:rPr>
          <w:rFonts w:hint="eastAsia"/>
          <w:lang w:eastAsia="zh-CN"/>
        </w:rPr>
        <w:t>（无源）系统的兼容性研究；</w:t>
      </w:r>
    </w:p>
    <w:p w14:paraId="064C7A10" w14:textId="77777777" w:rsidR="0075199A" w:rsidRPr="009B0B72" w:rsidRDefault="00362A48" w:rsidP="0075199A">
      <w:pPr>
        <w:rPr>
          <w:highlight w:val="cyan"/>
          <w:lang w:val="en-US" w:eastAsia="zh-CN"/>
        </w:rPr>
      </w:pPr>
      <w:r w:rsidRPr="00C44EC5">
        <w:rPr>
          <w:i/>
          <w:color w:val="000000"/>
          <w:lang w:eastAsia="zh-CN"/>
        </w:rPr>
        <w:t>c</w:t>
      </w:r>
      <w:r w:rsidRPr="00704BB7">
        <w:rPr>
          <w:i/>
          <w:color w:val="000000"/>
          <w:lang w:eastAsia="zh-CN"/>
        </w:rPr>
        <w:t>)</w:t>
      </w:r>
      <w:r w:rsidRPr="00704BB7">
        <w:rPr>
          <w:color w:val="000000"/>
          <w:lang w:val="en-US" w:eastAsia="zh-CN"/>
        </w:rPr>
        <w:tab/>
        <w:t>ITU</w:t>
      </w:r>
      <w:r w:rsidRPr="00704BB7">
        <w:rPr>
          <w:color w:val="000000"/>
          <w:lang w:val="en-US" w:eastAsia="zh-CN"/>
        </w:rPr>
        <w:noBreakHyphen/>
        <w:t>R F.2239</w:t>
      </w:r>
      <w:r w:rsidRPr="00704BB7">
        <w:rPr>
          <w:rFonts w:hint="eastAsia"/>
          <w:color w:val="000000"/>
          <w:lang w:val="en-US" w:eastAsia="zh-CN"/>
        </w:rPr>
        <w:t>号报告提供了涉及在</w:t>
      </w:r>
      <w:r w:rsidRPr="00704BB7">
        <w:rPr>
          <w:color w:val="000000"/>
          <w:lang w:val="en-US" w:eastAsia="zh-CN"/>
        </w:rPr>
        <w:t>81</w:t>
      </w:r>
      <w:r w:rsidRPr="00704BB7">
        <w:rPr>
          <w:rFonts w:hint="eastAsia"/>
          <w:lang w:eastAsia="zh-CN"/>
        </w:rPr>
        <w:t>-</w:t>
      </w:r>
      <w:r w:rsidRPr="00704BB7">
        <w:rPr>
          <w:color w:val="000000"/>
          <w:lang w:val="en-US" w:eastAsia="zh-CN"/>
        </w:rPr>
        <w:t>86 GHz</w:t>
      </w:r>
      <w:r w:rsidRPr="00704BB7">
        <w:rPr>
          <w:rFonts w:hint="eastAsia"/>
          <w:color w:val="000000"/>
          <w:lang w:val="en-US" w:eastAsia="zh-CN"/>
        </w:rPr>
        <w:t>和</w:t>
      </w:r>
      <w:r w:rsidRPr="00704BB7">
        <w:rPr>
          <w:rFonts w:hint="eastAsia"/>
          <w:color w:val="000000"/>
          <w:lang w:val="en-US" w:eastAsia="zh-CN"/>
        </w:rPr>
        <w:t>/</w:t>
      </w:r>
      <w:r w:rsidRPr="00704BB7">
        <w:rPr>
          <w:rFonts w:hint="eastAsia"/>
          <w:color w:val="000000"/>
          <w:lang w:val="en-US" w:eastAsia="zh-CN"/>
        </w:rPr>
        <w:t>或</w:t>
      </w:r>
      <w:r w:rsidRPr="00704BB7">
        <w:rPr>
          <w:color w:val="000000"/>
          <w:lang w:val="en-US" w:eastAsia="zh-CN"/>
        </w:rPr>
        <w:t>92</w:t>
      </w:r>
      <w:r w:rsidRPr="00704BB7">
        <w:rPr>
          <w:rFonts w:hint="eastAsia"/>
          <w:lang w:eastAsia="zh-CN"/>
        </w:rPr>
        <w:t>-</w:t>
      </w:r>
      <w:r w:rsidRPr="00704BB7">
        <w:rPr>
          <w:color w:val="000000"/>
          <w:lang w:val="en-US" w:eastAsia="zh-CN"/>
        </w:rPr>
        <w:t>94 GHz</w:t>
      </w:r>
      <w:r w:rsidRPr="00704BB7">
        <w:rPr>
          <w:rFonts w:hint="eastAsia"/>
          <w:color w:val="000000"/>
          <w:lang w:val="en-US" w:eastAsia="zh-CN"/>
        </w:rPr>
        <w:t>频段操作的固定业务和在</w:t>
      </w:r>
      <w:r w:rsidRPr="00704BB7">
        <w:rPr>
          <w:color w:val="000000"/>
          <w:lang w:val="en-US" w:eastAsia="zh-CN"/>
        </w:rPr>
        <w:t>86</w:t>
      </w:r>
      <w:r w:rsidRPr="00704BB7">
        <w:rPr>
          <w:rFonts w:hint="eastAsia"/>
          <w:lang w:eastAsia="zh-CN"/>
        </w:rPr>
        <w:t>-</w:t>
      </w:r>
      <w:r w:rsidRPr="00704BB7">
        <w:rPr>
          <w:color w:val="000000"/>
          <w:lang w:val="en-US" w:eastAsia="zh-CN"/>
        </w:rPr>
        <w:t>92 GHz</w:t>
      </w:r>
      <w:r w:rsidRPr="00704BB7">
        <w:rPr>
          <w:rFonts w:hint="eastAsia"/>
          <w:color w:val="000000"/>
          <w:lang w:val="en-US" w:eastAsia="zh-CN"/>
        </w:rPr>
        <w:t>频段操作的卫星地球探测业务（无源）之间各种情形的研究结果；</w:t>
      </w:r>
    </w:p>
    <w:p w14:paraId="3EF35FE6" w14:textId="77777777" w:rsidR="0075199A" w:rsidRPr="009B0B72" w:rsidRDefault="00362A48" w:rsidP="0075199A">
      <w:pPr>
        <w:rPr>
          <w:highlight w:val="cyan"/>
          <w:lang w:val="en-US" w:eastAsia="zh-CN"/>
        </w:rPr>
      </w:pPr>
      <w:r w:rsidRPr="00C44EC5">
        <w:rPr>
          <w:i/>
          <w:iCs/>
          <w:lang w:eastAsia="zh-CN"/>
        </w:rPr>
        <w:t>d</w:t>
      </w:r>
      <w:r w:rsidRPr="00704BB7">
        <w:rPr>
          <w:i/>
          <w:iCs/>
          <w:lang w:eastAsia="zh-CN"/>
        </w:rPr>
        <w:t>)</w:t>
      </w:r>
      <w:r w:rsidRPr="00704BB7">
        <w:rPr>
          <w:lang w:eastAsia="zh-CN"/>
        </w:rPr>
        <w:tab/>
      </w:r>
      <w:del w:id="112" w:author="" w:date="2018-07-26T14:10:00Z">
        <w:r w:rsidRPr="00704BB7" w:rsidDel="00A32ABE">
          <w:rPr>
            <w:rFonts w:hint="eastAsia"/>
            <w:lang w:eastAsia="zh-CN"/>
          </w:rPr>
          <w:delText>ITU-R RS.1029</w:delText>
        </w:r>
      </w:del>
      <w:ins w:id="113" w:author="" w:date="2018-07-26T14:11:00Z">
        <w:r w:rsidRPr="00A32ABE">
          <w:rPr>
            <w:lang w:val="en-US" w:eastAsia="zh-CN"/>
          </w:rPr>
          <w:t>ITU-R RS.2017</w:t>
        </w:r>
      </w:ins>
      <w:r w:rsidRPr="00704BB7">
        <w:rPr>
          <w:rFonts w:hint="eastAsia"/>
          <w:lang w:eastAsia="zh-CN"/>
        </w:rPr>
        <w:t>建议书为卫星无源遥感规定了干扰标准</w:t>
      </w:r>
      <w:r w:rsidRPr="00A32ABE">
        <w:rPr>
          <w:rFonts w:hint="eastAsia"/>
          <w:lang w:val="en-US" w:eastAsia="zh-CN"/>
        </w:rPr>
        <w:t>，</w:t>
      </w:r>
    </w:p>
    <w:p w14:paraId="19B2DB37" w14:textId="77777777" w:rsidR="0075199A" w:rsidRDefault="00362A48" w:rsidP="0075199A">
      <w:pPr>
        <w:pStyle w:val="Call"/>
        <w:ind w:left="0"/>
        <w:rPr>
          <w:lang w:val="en-US" w:eastAsia="zh-CN"/>
        </w:rPr>
      </w:pPr>
      <w:r>
        <w:rPr>
          <w:lang w:val="en-US" w:eastAsia="zh-CN"/>
        </w:rPr>
        <w:t>…</w:t>
      </w:r>
    </w:p>
    <w:p w14:paraId="7D908C97" w14:textId="77777777" w:rsidR="0075199A" w:rsidRPr="009B0B72" w:rsidRDefault="00362A48" w:rsidP="0075199A">
      <w:pPr>
        <w:pStyle w:val="TableNo"/>
        <w:spacing w:before="120"/>
        <w:rPr>
          <w:highlight w:val="cyan"/>
        </w:rPr>
      </w:pPr>
      <w:r w:rsidRPr="00704BB7">
        <w:rPr>
          <w:rFonts w:ascii="SimSun" w:hAnsi="SimSun" w:hint="eastAsia"/>
          <w:lang w:eastAsia="zh-CN"/>
        </w:rPr>
        <w:t>表</w:t>
      </w:r>
      <w:r w:rsidRPr="00704BB7">
        <w:t>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75199A" w:rsidRPr="00E9043E" w14:paraId="0FB5242B" w14:textId="77777777" w:rsidTr="00362A48">
        <w:trPr>
          <w:cantSplit/>
          <w:tblHeader/>
          <w:jc w:val="center"/>
        </w:trPr>
        <w:tc>
          <w:tcPr>
            <w:tcW w:w="1696" w:type="dxa"/>
            <w:vAlign w:val="center"/>
          </w:tcPr>
          <w:p w14:paraId="2D6E853A" w14:textId="77777777" w:rsidR="0075199A" w:rsidRPr="00B03F3B" w:rsidRDefault="00362A48" w:rsidP="006878C0">
            <w:pPr>
              <w:pStyle w:val="Tablehead"/>
              <w:rPr>
                <w:lang w:eastAsia="zh-CN"/>
              </w:rPr>
            </w:pPr>
            <w:r w:rsidRPr="00B03F3B">
              <w:rPr>
                <w:rFonts w:hint="eastAsia"/>
                <w:lang w:eastAsia="zh-CN"/>
              </w:rPr>
              <w:t>EESS</w:t>
            </w:r>
            <w:r w:rsidRPr="00B03F3B">
              <w:rPr>
                <w:rFonts w:hint="eastAsia"/>
                <w:lang w:eastAsia="zh-CN"/>
              </w:rPr>
              <w:t>（无源）频段</w:t>
            </w:r>
          </w:p>
        </w:tc>
        <w:tc>
          <w:tcPr>
            <w:tcW w:w="1701" w:type="dxa"/>
          </w:tcPr>
          <w:p w14:paraId="03F9CC07" w14:textId="77777777" w:rsidR="0075199A" w:rsidRPr="00B03F3B" w:rsidRDefault="00362A48" w:rsidP="006878C0">
            <w:pPr>
              <w:pStyle w:val="Tablehead"/>
              <w:rPr>
                <w:lang w:eastAsia="zh-CN"/>
              </w:rPr>
            </w:pPr>
            <w:r w:rsidRPr="00B03F3B">
              <w:rPr>
                <w:rFonts w:hint="eastAsia"/>
                <w:lang w:eastAsia="zh-CN"/>
              </w:rPr>
              <w:t>有源业务</w:t>
            </w:r>
            <w:r w:rsidRPr="00B03F3B">
              <w:rPr>
                <w:lang w:eastAsia="zh-CN"/>
              </w:rPr>
              <w:br/>
            </w:r>
            <w:r w:rsidRPr="00B03F3B">
              <w:rPr>
                <w:rFonts w:hint="eastAsia"/>
                <w:lang w:eastAsia="zh-CN"/>
              </w:rPr>
              <w:t>频段</w:t>
            </w:r>
          </w:p>
        </w:tc>
        <w:tc>
          <w:tcPr>
            <w:tcW w:w="1418" w:type="dxa"/>
            <w:vAlign w:val="center"/>
          </w:tcPr>
          <w:p w14:paraId="2114E6BC" w14:textId="77777777" w:rsidR="0075199A" w:rsidRPr="00B03F3B" w:rsidRDefault="00362A48" w:rsidP="006878C0">
            <w:pPr>
              <w:pStyle w:val="Tablehead"/>
              <w:rPr>
                <w:lang w:eastAsia="zh-CN"/>
              </w:rPr>
            </w:pPr>
            <w:r w:rsidRPr="00B03F3B">
              <w:rPr>
                <w:rFonts w:hint="eastAsia"/>
                <w:lang w:eastAsia="zh-CN"/>
              </w:rPr>
              <w:t>有源业务</w:t>
            </w:r>
          </w:p>
        </w:tc>
        <w:tc>
          <w:tcPr>
            <w:tcW w:w="4881" w:type="dxa"/>
          </w:tcPr>
          <w:p w14:paraId="39E48AFF" w14:textId="77777777" w:rsidR="0075199A" w:rsidRPr="00B03F3B" w:rsidRDefault="00362A48" w:rsidP="006878C0">
            <w:pPr>
              <w:pStyle w:val="Tablehead"/>
              <w:rPr>
                <w:lang w:eastAsia="zh-CN"/>
              </w:rPr>
            </w:pPr>
            <w:r w:rsidRPr="00B03F3B">
              <w:rPr>
                <w:rFonts w:hint="eastAsia"/>
                <w:lang w:eastAsia="zh-CN"/>
              </w:rPr>
              <w:t>EESS</w:t>
            </w:r>
            <w:r w:rsidRPr="00B03F3B">
              <w:rPr>
                <w:rFonts w:hint="eastAsia"/>
                <w:lang w:eastAsia="zh-CN"/>
              </w:rPr>
              <w:t>（无源）频段内特定带宽中有源业务台站</w:t>
            </w:r>
            <w:r w:rsidRPr="00B03F3B">
              <w:rPr>
                <w:lang w:eastAsia="zh-CN"/>
              </w:rPr>
              <w:br/>
            </w:r>
            <w:r w:rsidRPr="00B03F3B">
              <w:rPr>
                <w:rFonts w:hint="eastAsia"/>
                <w:lang w:eastAsia="zh-CN"/>
              </w:rPr>
              <w:t>无用发射功率的限值</w:t>
            </w:r>
            <w:r w:rsidRPr="00B03F3B">
              <w:rPr>
                <w:vertAlign w:val="superscript"/>
                <w:lang w:eastAsia="zh-CN"/>
              </w:rPr>
              <w:t>1</w:t>
            </w:r>
          </w:p>
        </w:tc>
      </w:tr>
      <w:tr w:rsidR="0075199A" w:rsidRPr="00E9043E" w14:paraId="3DCD5CD2" w14:textId="77777777" w:rsidTr="006878C0">
        <w:trPr>
          <w:cantSplit/>
          <w:jc w:val="center"/>
        </w:trPr>
        <w:tc>
          <w:tcPr>
            <w:tcW w:w="1696" w:type="dxa"/>
            <w:vAlign w:val="center"/>
          </w:tcPr>
          <w:p w14:paraId="33393CB2" w14:textId="1BA5E003" w:rsidR="00CD5E6F" w:rsidRPr="00CD5E6F" w:rsidRDefault="00362A48" w:rsidP="00CD5E6F">
            <w:pPr>
              <w:pStyle w:val="Tabletext"/>
              <w:jc w:val="center"/>
            </w:pPr>
            <w:r w:rsidRPr="00E9043E">
              <w:t>…</w:t>
            </w:r>
          </w:p>
        </w:tc>
        <w:tc>
          <w:tcPr>
            <w:tcW w:w="1701" w:type="dxa"/>
            <w:vAlign w:val="center"/>
          </w:tcPr>
          <w:p w14:paraId="35DA3F8C" w14:textId="77777777" w:rsidR="0075199A" w:rsidRPr="00E9043E" w:rsidRDefault="00362A48" w:rsidP="006878C0">
            <w:pPr>
              <w:pStyle w:val="Tabletext"/>
              <w:jc w:val="center"/>
            </w:pPr>
            <w:r w:rsidRPr="00E9043E">
              <w:t>…</w:t>
            </w:r>
          </w:p>
        </w:tc>
        <w:tc>
          <w:tcPr>
            <w:tcW w:w="1418" w:type="dxa"/>
            <w:vAlign w:val="center"/>
          </w:tcPr>
          <w:p w14:paraId="10C4B142" w14:textId="77777777" w:rsidR="0075199A" w:rsidRPr="00E9043E" w:rsidRDefault="00362A48" w:rsidP="006878C0">
            <w:pPr>
              <w:pStyle w:val="Tabletext"/>
              <w:jc w:val="center"/>
            </w:pPr>
            <w:r w:rsidRPr="00E9043E">
              <w:t>…</w:t>
            </w:r>
          </w:p>
        </w:tc>
        <w:tc>
          <w:tcPr>
            <w:tcW w:w="4881" w:type="dxa"/>
          </w:tcPr>
          <w:p w14:paraId="64D0EAD2" w14:textId="77777777" w:rsidR="0075199A" w:rsidRPr="00E9043E" w:rsidRDefault="00362A48" w:rsidP="006878C0">
            <w:pPr>
              <w:pStyle w:val="Tabletext"/>
            </w:pPr>
            <w:r w:rsidRPr="00E9043E">
              <w:t>…</w:t>
            </w:r>
          </w:p>
        </w:tc>
      </w:tr>
      <w:tr w:rsidR="0075199A" w:rsidRPr="00E9043E" w14:paraId="4FC72162" w14:textId="77777777" w:rsidTr="006878C0">
        <w:trPr>
          <w:cantSplit/>
          <w:jc w:val="center"/>
        </w:trPr>
        <w:tc>
          <w:tcPr>
            <w:tcW w:w="1696" w:type="dxa"/>
            <w:tcBorders>
              <w:bottom w:val="single" w:sz="4" w:space="0" w:color="auto"/>
            </w:tcBorders>
            <w:vAlign w:val="center"/>
          </w:tcPr>
          <w:p w14:paraId="0A6EB8A9" w14:textId="458F86A4" w:rsidR="00CD5E6F" w:rsidRPr="00CD5E6F" w:rsidRDefault="00362A48" w:rsidP="00CD5E6F">
            <w:pPr>
              <w:pStyle w:val="Tabletext"/>
              <w:jc w:val="center"/>
            </w:pPr>
            <w:r w:rsidRPr="00A32ABE">
              <w:t>52.6-54.25 GHz</w:t>
            </w:r>
          </w:p>
        </w:tc>
        <w:tc>
          <w:tcPr>
            <w:tcW w:w="1701" w:type="dxa"/>
            <w:tcBorders>
              <w:bottom w:val="single" w:sz="4" w:space="0" w:color="auto"/>
            </w:tcBorders>
            <w:vAlign w:val="center"/>
          </w:tcPr>
          <w:p w14:paraId="54AEF31A" w14:textId="77777777" w:rsidR="0075199A" w:rsidRPr="00A32ABE" w:rsidRDefault="00362A48" w:rsidP="006878C0">
            <w:pPr>
              <w:pStyle w:val="Tabletext"/>
              <w:jc w:val="center"/>
            </w:pPr>
            <w:r w:rsidRPr="00A32ABE">
              <w:t>51.4-52.6 GHz</w:t>
            </w:r>
          </w:p>
        </w:tc>
        <w:tc>
          <w:tcPr>
            <w:tcW w:w="1418" w:type="dxa"/>
            <w:tcBorders>
              <w:bottom w:val="single" w:sz="4" w:space="0" w:color="auto"/>
            </w:tcBorders>
            <w:vAlign w:val="center"/>
          </w:tcPr>
          <w:p w14:paraId="56B0FFC4" w14:textId="77777777" w:rsidR="0075199A" w:rsidRPr="00A32ABE" w:rsidRDefault="00362A48" w:rsidP="006878C0">
            <w:pPr>
              <w:pStyle w:val="Tabletext"/>
              <w:jc w:val="center"/>
              <w:rPr>
                <w:lang w:eastAsia="zh-CN"/>
              </w:rPr>
            </w:pPr>
            <w:r>
              <w:rPr>
                <w:rFonts w:hint="eastAsia"/>
                <w:lang w:eastAsia="zh-CN"/>
              </w:rPr>
              <w:t>固定</w:t>
            </w:r>
          </w:p>
        </w:tc>
        <w:tc>
          <w:tcPr>
            <w:tcW w:w="4881" w:type="dxa"/>
            <w:tcBorders>
              <w:bottom w:val="single" w:sz="4" w:space="0" w:color="auto"/>
            </w:tcBorders>
          </w:tcPr>
          <w:p w14:paraId="5F50DB71" w14:textId="77777777" w:rsidR="0075199A" w:rsidRPr="00704BB7" w:rsidRDefault="00362A48" w:rsidP="006878C0">
            <w:pPr>
              <w:pStyle w:val="Tabletext"/>
              <w:rPr>
                <w:rFonts w:ascii="SimSun" w:hAnsi="SimSun" w:cs="SimSun"/>
                <w:lang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《最后文件》生效之后启用的台站：</w:t>
            </w:r>
          </w:p>
          <w:p w14:paraId="3BFF64B4" w14:textId="77777777" w:rsidR="0075199A" w:rsidRPr="00A32ABE" w:rsidRDefault="00362A48" w:rsidP="006878C0">
            <w:pPr>
              <w:pStyle w:val="Tabletext"/>
              <w:rPr>
                <w:lang w:eastAsia="zh-CN"/>
              </w:rPr>
            </w:pPr>
            <w:r w:rsidRPr="00704BB7">
              <w:rPr>
                <w:rFonts w:ascii="SimSun" w:hAnsi="SimSun" w:cs="SimSun" w:hint="eastAsia"/>
                <w:lang w:eastAsia="zh-CN"/>
              </w:rPr>
              <w:t>在</w:t>
            </w:r>
            <w:r w:rsidRPr="00704BB7">
              <w:rPr>
                <w:lang w:eastAsia="zh-CN"/>
              </w:rPr>
              <w:t>EESS</w:t>
            </w:r>
            <w:r w:rsidRPr="00704BB7">
              <w:rPr>
                <w:rFonts w:hint="eastAsia"/>
                <w:lang w:eastAsia="zh-CN"/>
              </w:rPr>
              <w:t>（</w:t>
            </w:r>
            <w:r w:rsidRPr="00704BB7">
              <w:rPr>
                <w:rFonts w:ascii="SimSun" w:hAnsi="SimSun" w:cs="SimSun" w:hint="eastAsia"/>
                <w:lang w:eastAsia="zh-CN"/>
              </w:rPr>
              <w:t>无源）频段的任何</w:t>
            </w:r>
            <w:r w:rsidRPr="00704BB7">
              <w:rPr>
                <w:lang w:eastAsia="zh-CN"/>
              </w:rPr>
              <w:t>100 MHz</w:t>
            </w:r>
            <w:r w:rsidRPr="00704BB7">
              <w:rPr>
                <w:rFonts w:ascii="SimSun" w:hAnsi="SimSun" w:cs="SimSun" w:hint="eastAsia"/>
                <w:lang w:eastAsia="zh-CN"/>
              </w:rPr>
              <w:t>中均为</w:t>
            </w:r>
            <w:r w:rsidRPr="00704BB7">
              <w:rPr>
                <w:lang w:eastAsia="zh-CN"/>
              </w:rPr>
              <w:t>–33 dBW</w:t>
            </w:r>
          </w:p>
        </w:tc>
      </w:tr>
      <w:tr w:rsidR="0075199A" w:rsidRPr="00E9043E" w14:paraId="6DC88641" w14:textId="77777777" w:rsidTr="00AC339F">
        <w:trPr>
          <w:cantSplit/>
          <w:jc w:val="center"/>
          <w:ins w:id="114" w:author="" w:date="2018-03-08T15:55:00Z"/>
        </w:trPr>
        <w:tc>
          <w:tcPr>
            <w:tcW w:w="1696" w:type="dxa"/>
            <w:shd w:val="clear" w:color="auto" w:fill="FFFFFF" w:themeFill="background1"/>
            <w:vAlign w:val="center"/>
          </w:tcPr>
          <w:p w14:paraId="25589E32" w14:textId="77777777" w:rsidR="0075199A" w:rsidRPr="00755316" w:rsidRDefault="00362A48" w:rsidP="006878C0">
            <w:pPr>
              <w:pStyle w:val="Tabletext"/>
              <w:jc w:val="center"/>
              <w:rPr>
                <w:ins w:id="115" w:author="" w:date="2018-03-08T15:55:00Z"/>
              </w:rPr>
            </w:pPr>
            <w:ins w:id="116" w:author="" w:date="2018-01-30T23:05:00Z">
              <w:r w:rsidRPr="00755316">
                <w:lastRenderedPageBreak/>
                <w:t>52.6-54.25 GHz</w:t>
              </w:r>
            </w:ins>
          </w:p>
        </w:tc>
        <w:tc>
          <w:tcPr>
            <w:tcW w:w="1701" w:type="dxa"/>
            <w:shd w:val="clear" w:color="auto" w:fill="FFFFFF" w:themeFill="background1"/>
            <w:vAlign w:val="center"/>
          </w:tcPr>
          <w:p w14:paraId="53B9A5BA" w14:textId="77777777" w:rsidR="0075199A" w:rsidRPr="00755316" w:rsidRDefault="00362A48" w:rsidP="006878C0">
            <w:pPr>
              <w:pStyle w:val="Tabletext"/>
              <w:jc w:val="center"/>
              <w:rPr>
                <w:ins w:id="117" w:author="" w:date="2018-03-08T15:55:00Z"/>
              </w:rPr>
            </w:pPr>
            <w:ins w:id="118" w:author="" w:date="2018-01-30T23:05:00Z">
              <w:r w:rsidRPr="00755316">
                <w:t>51.4-52.</w:t>
              </w:r>
            </w:ins>
            <w:ins w:id="119" w:author="" w:date="2018-01-30T23:06:00Z">
              <w:r>
                <w:t>4</w:t>
              </w:r>
            </w:ins>
            <w:ins w:id="120" w:author="" w:date="2018-01-30T23:05:00Z">
              <w:r w:rsidRPr="00755316">
                <w:t> GHz</w:t>
              </w:r>
            </w:ins>
          </w:p>
        </w:tc>
        <w:tc>
          <w:tcPr>
            <w:tcW w:w="1418" w:type="dxa"/>
            <w:shd w:val="clear" w:color="auto" w:fill="FFFFFF" w:themeFill="background1"/>
            <w:vAlign w:val="center"/>
          </w:tcPr>
          <w:p w14:paraId="1417A7F1" w14:textId="77777777" w:rsidR="0075199A" w:rsidRPr="00755316" w:rsidRDefault="00362A48" w:rsidP="006878C0">
            <w:pPr>
              <w:pStyle w:val="Tabletext"/>
              <w:jc w:val="center"/>
              <w:rPr>
                <w:ins w:id="121" w:author="" w:date="2018-03-08T15:55:00Z"/>
                <w:lang w:eastAsia="zh-CN"/>
              </w:rPr>
            </w:pPr>
            <w:ins w:id="122" w:author="" w:date="2018-08-03T17:15:00Z">
              <w:r>
                <w:rPr>
                  <w:rFonts w:hint="eastAsia"/>
                  <w:lang w:eastAsia="zh-CN"/>
                </w:rPr>
                <w:t>卫星</w:t>
              </w:r>
              <w:r>
                <w:rPr>
                  <w:lang w:eastAsia="zh-CN"/>
                </w:rPr>
                <w:t>固定（</w:t>
              </w:r>
              <w:r>
                <w:rPr>
                  <w:rFonts w:hint="eastAsia"/>
                  <w:lang w:eastAsia="zh-CN"/>
                </w:rPr>
                <w:t>地对空</w:t>
              </w:r>
              <w:r>
                <w:rPr>
                  <w:lang w:eastAsia="zh-CN"/>
                </w:rPr>
                <w:t>）</w:t>
              </w:r>
            </w:ins>
          </w:p>
        </w:tc>
        <w:tc>
          <w:tcPr>
            <w:tcW w:w="4881" w:type="dxa"/>
            <w:shd w:val="clear" w:color="auto" w:fill="FFFFFF" w:themeFill="background1"/>
          </w:tcPr>
          <w:p w14:paraId="6A927415" w14:textId="77777777" w:rsidR="0075199A" w:rsidRPr="00216714" w:rsidRDefault="00362A48" w:rsidP="006878C0">
            <w:pPr>
              <w:pStyle w:val="Tabletext"/>
              <w:rPr>
                <w:ins w:id="123" w:author="" w:date="2018-07-10T11:56:00Z"/>
                <w:lang w:eastAsia="zh-CN"/>
              </w:rPr>
            </w:pPr>
            <w:ins w:id="124" w:author="" w:date="2018-08-03T17:16:00Z">
              <w:r w:rsidRPr="00216714">
                <w:rPr>
                  <w:rFonts w:hint="eastAsia"/>
                  <w:lang w:eastAsia="zh-CN"/>
                </w:rPr>
                <w:t>对于在</w:t>
              </w:r>
              <w:r w:rsidRPr="00216714">
                <w:rPr>
                  <w:rFonts w:hint="eastAsia"/>
                  <w:lang w:eastAsia="zh-CN"/>
                </w:rPr>
                <w:t>WRC-19</w:t>
              </w:r>
              <w:r w:rsidRPr="00216714">
                <w:rPr>
                  <w:rFonts w:hint="eastAsia"/>
                  <w:lang w:eastAsia="zh-CN"/>
                </w:rPr>
                <w:t>《最后文件》生效之后启用的</w:t>
              </w:r>
            </w:ins>
            <w:ins w:id="125" w:author="" w:date="2019-02-22T07:37:00Z">
              <w:r>
                <w:rPr>
                  <w:rFonts w:hint="eastAsia"/>
                  <w:lang w:eastAsia="zh-CN"/>
                </w:rPr>
                <w:t>台</w:t>
              </w:r>
            </w:ins>
            <w:ins w:id="126" w:author="" w:date="2018-08-03T17:16:00Z">
              <w:r w:rsidRPr="00216714">
                <w:rPr>
                  <w:rFonts w:hint="eastAsia"/>
                  <w:lang w:eastAsia="zh-CN"/>
                </w:rPr>
                <w:t>站</w:t>
              </w:r>
            </w:ins>
            <w:ins w:id="127" w:author="" w:date="2018-08-07T15:28:00Z">
              <w:r>
                <w:rPr>
                  <w:rFonts w:hint="eastAsia"/>
                  <w:lang w:eastAsia="zh-CN"/>
                </w:rPr>
                <w:t>：</w:t>
              </w:r>
            </w:ins>
          </w:p>
          <w:p w14:paraId="0F7C37ED" w14:textId="25CCA33A" w:rsidR="0075199A" w:rsidRPr="00E9043E" w:rsidRDefault="00362A48" w:rsidP="006878C0">
            <w:pPr>
              <w:pStyle w:val="Tabletext"/>
              <w:rPr>
                <w:ins w:id="128" w:author="" w:date="2018-07-05T00:18:00Z"/>
                <w:vertAlign w:val="superscript"/>
                <w:lang w:eastAsia="zh-CN"/>
              </w:rPr>
            </w:pPr>
            <w:ins w:id="129" w:author="" w:date="2019-02-25T12:50:00Z">
              <w:r w:rsidRPr="005503BA">
                <w:rPr>
                  <w:rFonts w:hint="eastAsia"/>
                  <w:lang w:val="en-US" w:eastAsia="zh-CN"/>
                </w:rPr>
                <w:t>对于天线</w:t>
              </w:r>
              <w:r w:rsidRPr="005503BA">
                <w:rPr>
                  <w:lang w:val="en-US" w:eastAsia="zh-CN"/>
                </w:rPr>
                <w:t>仰角低于</w:t>
              </w:r>
              <w:r w:rsidRPr="005503BA">
                <w:rPr>
                  <w:lang w:val="en-US" w:eastAsia="zh-CN"/>
                </w:rPr>
                <w:t>74°</w:t>
              </w:r>
              <w:r w:rsidRPr="005503BA">
                <w:rPr>
                  <w:rFonts w:hint="eastAsia"/>
                  <w:lang w:val="en-US" w:eastAsia="zh-CN"/>
                </w:rPr>
                <w:t>至</w:t>
              </w:r>
              <w:r w:rsidRPr="005503BA">
                <w:rPr>
                  <w:lang w:val="en-US" w:eastAsia="zh-CN"/>
                </w:rPr>
                <w:t>78°</w:t>
              </w:r>
              <w:r w:rsidRPr="005503BA">
                <w:rPr>
                  <w:rFonts w:hint="eastAsia"/>
                  <w:lang w:val="en-US" w:eastAsia="zh-CN"/>
                </w:rPr>
                <w:t>的</w:t>
              </w:r>
              <w:r w:rsidRPr="005503BA">
                <w:rPr>
                  <w:lang w:val="en-US" w:eastAsia="zh-CN"/>
                </w:rPr>
                <w:t>FSS</w:t>
              </w:r>
              <w:r w:rsidRPr="005503BA">
                <w:rPr>
                  <w:rFonts w:hint="eastAsia"/>
                  <w:lang w:val="en-US" w:eastAsia="zh-CN"/>
                </w:rPr>
                <w:t xml:space="preserve"> </w:t>
              </w:r>
              <w:r w:rsidRPr="005503BA">
                <w:rPr>
                  <w:lang w:val="en-US" w:eastAsia="zh-CN"/>
                </w:rPr>
                <w:t>ES</w:t>
              </w:r>
              <w:r w:rsidRPr="005503BA">
                <w:rPr>
                  <w:rFonts w:hint="eastAsia"/>
                  <w:lang w:val="en-US" w:eastAsia="zh-CN"/>
                </w:rPr>
                <w:t>，</w:t>
              </w:r>
              <w:r w:rsidRPr="005503BA">
                <w:rPr>
                  <w:lang w:val="en-US" w:eastAsia="zh-CN"/>
                </w:rPr>
                <w:t>在</w:t>
              </w:r>
              <w:r w:rsidRPr="005503BA">
                <w:rPr>
                  <w:lang w:val="en-US" w:eastAsia="zh-CN"/>
                </w:rPr>
                <w:t>EESS</w:t>
              </w:r>
              <w:r w:rsidRPr="005503BA">
                <w:rPr>
                  <w:lang w:val="en-US" w:eastAsia="zh-CN"/>
                </w:rPr>
                <w:t>（</w:t>
              </w:r>
              <w:r w:rsidRPr="005503BA">
                <w:rPr>
                  <w:rFonts w:hint="eastAsia"/>
                  <w:lang w:val="en-US" w:eastAsia="zh-CN"/>
                </w:rPr>
                <w:t>无源</w:t>
              </w:r>
              <w:r w:rsidRPr="005503BA">
                <w:rPr>
                  <w:lang w:val="en-US" w:eastAsia="zh-CN"/>
                </w:rPr>
                <w:t>）</w:t>
              </w:r>
              <w:r w:rsidRPr="005503BA">
                <w:rPr>
                  <w:rFonts w:hint="eastAsia"/>
                  <w:lang w:val="en-US" w:eastAsia="zh-CN"/>
                </w:rPr>
                <w:t>频段内</w:t>
              </w:r>
              <w:r w:rsidRPr="005503BA">
                <w:rPr>
                  <w:lang w:val="en-US" w:eastAsia="zh-CN"/>
                </w:rPr>
                <w:t>任何</w:t>
              </w:r>
              <w:r w:rsidRPr="005503BA">
                <w:rPr>
                  <w:lang w:val="en-US" w:eastAsia="zh-CN"/>
                </w:rPr>
                <w:t>100 MHz</w:t>
              </w:r>
            </w:ins>
            <w:ins w:id="130" w:author="LI, Ziqian" w:date="2019-10-19T13:50:00Z">
              <w:r w:rsidR="00EB62E5">
                <w:rPr>
                  <w:rFonts w:hint="eastAsia"/>
                  <w:lang w:val="en-US" w:eastAsia="zh-CN"/>
                </w:rPr>
                <w:t>内</w:t>
              </w:r>
            </w:ins>
            <w:ins w:id="131" w:author="" w:date="2019-02-25T12:50:00Z">
              <w:r w:rsidRPr="005503BA">
                <w:rPr>
                  <w:rFonts w:hint="eastAsia"/>
                  <w:lang w:val="en-US" w:eastAsia="zh-CN"/>
                </w:rPr>
                <w:t>的</w:t>
              </w:r>
              <w:r w:rsidRPr="005503BA">
                <w:rPr>
                  <w:lang w:val="en-US" w:eastAsia="zh-CN"/>
                </w:rPr>
                <w:t>功率电平在</w:t>
              </w:r>
              <w:r w:rsidRPr="005503BA">
                <w:rPr>
                  <w:lang w:eastAsia="zh-CN"/>
                </w:rPr>
                <w:t>−39</w:t>
              </w:r>
            </w:ins>
            <w:ins w:id="132" w:author="" w:date="2019-03-18T10:53:00Z">
              <w:r>
                <w:rPr>
                  <w:rFonts w:hint="eastAsia"/>
                  <w:lang w:eastAsia="zh-CN"/>
                </w:rPr>
                <w:t>至</w:t>
              </w:r>
            </w:ins>
            <w:ins w:id="133" w:author="" w:date="2019-02-25T12:50:00Z">
              <w:r w:rsidRPr="005503BA">
                <w:rPr>
                  <w:lang w:eastAsia="zh-CN"/>
                </w:rPr>
                <w:t>−34</w:t>
              </w:r>
            </w:ins>
            <w:ins w:id="134" w:author="" w:date="2019-03-18T10:53:00Z">
              <w:r>
                <w:rPr>
                  <w:lang w:eastAsia="zh-CN"/>
                </w:rPr>
                <w:t> </w:t>
              </w:r>
            </w:ins>
            <w:ins w:id="135" w:author="" w:date="2019-02-25T12:50:00Z">
              <w:r>
                <w:rPr>
                  <w:lang w:eastAsia="zh-CN"/>
                </w:rPr>
                <w:t>dBW</w:t>
              </w:r>
              <w:r w:rsidRPr="005503BA">
                <w:rPr>
                  <w:rFonts w:hint="eastAsia"/>
                  <w:lang w:eastAsia="zh-CN"/>
                </w:rPr>
                <w:t>之间</w:t>
              </w:r>
            </w:ins>
            <w:ins w:id="136" w:author="lenvovo" w:date="2019-10-03T00:02:00Z">
              <w:r w:rsidR="002303B4" w:rsidRPr="002303B4">
                <w:rPr>
                  <w:rFonts w:hint="eastAsia"/>
                  <w:lang w:eastAsia="zh-CN"/>
                </w:rPr>
                <w:t>；</w:t>
              </w:r>
            </w:ins>
          </w:p>
          <w:p w14:paraId="2B7A40F6" w14:textId="51CEFA93" w:rsidR="0075199A" w:rsidRPr="00E9043E" w:rsidRDefault="00362A48" w:rsidP="006878C0">
            <w:pPr>
              <w:pStyle w:val="Tabletext"/>
              <w:rPr>
                <w:lang w:eastAsia="zh-CN"/>
              </w:rPr>
            </w:pPr>
            <w:ins w:id="137" w:author="" w:date="2019-02-25T12:51:00Z">
              <w:r w:rsidRPr="005503BA">
                <w:rPr>
                  <w:rFonts w:hint="eastAsia"/>
                  <w:lang w:val="en-US" w:eastAsia="zh-CN"/>
                </w:rPr>
                <w:t>对于天线</w:t>
              </w:r>
              <w:r w:rsidRPr="005503BA">
                <w:rPr>
                  <w:lang w:val="en-US" w:eastAsia="zh-CN"/>
                </w:rPr>
                <w:t>仰角</w:t>
              </w:r>
              <w:r w:rsidRPr="005503BA">
                <w:rPr>
                  <w:rFonts w:hint="eastAsia"/>
                  <w:lang w:val="en-US" w:eastAsia="zh-CN"/>
                </w:rPr>
                <w:t>等于或</w:t>
              </w:r>
              <w:r w:rsidRPr="005503BA">
                <w:rPr>
                  <w:lang w:val="en-US" w:eastAsia="zh-CN"/>
                </w:rPr>
                <w:t>高于</w:t>
              </w:r>
              <w:r w:rsidRPr="005503BA">
                <w:rPr>
                  <w:lang w:val="en-US" w:eastAsia="zh-CN"/>
                </w:rPr>
                <w:t>74°</w:t>
              </w:r>
              <w:r w:rsidRPr="005503BA">
                <w:rPr>
                  <w:rFonts w:hint="eastAsia"/>
                  <w:lang w:val="en-US" w:eastAsia="zh-CN"/>
                </w:rPr>
                <w:t>至</w:t>
              </w:r>
              <w:r w:rsidRPr="005503BA">
                <w:rPr>
                  <w:lang w:val="en-US" w:eastAsia="zh-CN"/>
                </w:rPr>
                <w:t>78°</w:t>
              </w:r>
              <w:r w:rsidRPr="005503BA">
                <w:rPr>
                  <w:rFonts w:hint="eastAsia"/>
                  <w:lang w:val="en-US" w:eastAsia="zh-CN"/>
                </w:rPr>
                <w:t>的</w:t>
              </w:r>
              <w:r w:rsidRPr="005503BA">
                <w:rPr>
                  <w:lang w:val="en-US" w:eastAsia="zh-CN"/>
                </w:rPr>
                <w:t>FSS ES</w:t>
              </w:r>
              <w:r w:rsidRPr="005503BA">
                <w:rPr>
                  <w:rFonts w:hint="eastAsia"/>
                  <w:lang w:val="en-US" w:eastAsia="zh-CN"/>
                </w:rPr>
                <w:t>，</w:t>
              </w:r>
              <w:r w:rsidRPr="005503BA">
                <w:rPr>
                  <w:lang w:val="en-US" w:eastAsia="zh-CN"/>
                </w:rPr>
                <w:t>在</w:t>
              </w:r>
              <w:r w:rsidRPr="005503BA">
                <w:rPr>
                  <w:lang w:val="en-US" w:eastAsia="zh-CN"/>
                </w:rPr>
                <w:t>EESS</w:t>
              </w:r>
              <w:r w:rsidRPr="005503BA">
                <w:rPr>
                  <w:lang w:val="en-US" w:eastAsia="zh-CN"/>
                </w:rPr>
                <w:t>（</w:t>
              </w:r>
              <w:r w:rsidRPr="005503BA">
                <w:rPr>
                  <w:rFonts w:hint="eastAsia"/>
                  <w:lang w:val="en-US" w:eastAsia="zh-CN"/>
                </w:rPr>
                <w:t>无源</w:t>
              </w:r>
              <w:r w:rsidRPr="005503BA">
                <w:rPr>
                  <w:lang w:val="en-US" w:eastAsia="zh-CN"/>
                </w:rPr>
                <w:t>）</w:t>
              </w:r>
              <w:r w:rsidRPr="005503BA">
                <w:rPr>
                  <w:rFonts w:hint="eastAsia"/>
                  <w:lang w:val="en-US" w:eastAsia="zh-CN"/>
                </w:rPr>
                <w:t>频段</w:t>
              </w:r>
              <w:r w:rsidRPr="005503BA">
                <w:rPr>
                  <w:lang w:val="en-US" w:eastAsia="zh-CN"/>
                </w:rPr>
                <w:t>任何</w:t>
              </w:r>
              <w:r w:rsidRPr="005503BA">
                <w:rPr>
                  <w:lang w:val="en-US" w:eastAsia="zh-CN"/>
                </w:rPr>
                <w:t>100 MHz</w:t>
              </w:r>
              <w:r w:rsidRPr="005503BA">
                <w:rPr>
                  <w:rFonts w:hint="eastAsia"/>
                  <w:lang w:val="en-US" w:eastAsia="zh-CN"/>
                </w:rPr>
                <w:t>的</w:t>
              </w:r>
              <w:r w:rsidRPr="005503BA">
                <w:rPr>
                  <w:lang w:val="en-US" w:eastAsia="zh-CN"/>
                </w:rPr>
                <w:t>功率电平在</w:t>
              </w:r>
              <w:r w:rsidRPr="005503BA">
                <w:rPr>
                  <w:lang w:eastAsia="zh-CN"/>
                </w:rPr>
                <w:t>−52</w:t>
              </w:r>
              <w:r w:rsidRPr="005503BA">
                <w:rPr>
                  <w:rFonts w:hint="eastAsia"/>
                  <w:lang w:eastAsia="zh-CN"/>
                </w:rPr>
                <w:t>至</w:t>
              </w:r>
              <w:r w:rsidRPr="005503BA">
                <w:rPr>
                  <w:lang w:eastAsia="zh-CN"/>
                </w:rPr>
                <w:t>−49</w:t>
              </w:r>
            </w:ins>
            <w:ins w:id="138" w:author="" w:date="2019-03-19T17:07:00Z">
              <w:r>
                <w:rPr>
                  <w:lang w:val="en-US" w:eastAsia="zh-CN"/>
                </w:rPr>
                <w:t> </w:t>
              </w:r>
            </w:ins>
            <w:ins w:id="139" w:author="" w:date="2019-02-25T12:51:00Z">
              <w:r w:rsidRPr="005503BA">
                <w:rPr>
                  <w:lang w:eastAsia="zh-CN"/>
                </w:rPr>
                <w:t>dBW</w:t>
              </w:r>
            </w:ins>
            <w:ins w:id="140" w:author="lenvovo" w:date="2019-10-03T00:02:00Z">
              <w:r w:rsidR="002303B4" w:rsidRPr="002303B4">
                <w:rPr>
                  <w:rFonts w:hint="eastAsia"/>
                  <w:lang w:eastAsia="zh-CN"/>
                </w:rPr>
                <w:t>。</w:t>
              </w:r>
            </w:ins>
          </w:p>
          <w:p w14:paraId="0C1AEA3F" w14:textId="5BF29580" w:rsidR="0075199A" w:rsidRPr="00731981" w:rsidRDefault="00362A48" w:rsidP="006878C0">
            <w:pPr>
              <w:rPr>
                <w:ins w:id="141" w:author="" w:date="2019-02-21T23:44:00Z"/>
                <w:sz w:val="20"/>
                <w:lang w:eastAsia="zh-CN"/>
              </w:rPr>
            </w:pPr>
            <w:ins w:id="142" w:author="" w:date="2019-02-22T07:38:00Z">
              <w:r w:rsidRPr="00731981">
                <w:rPr>
                  <w:sz w:val="20"/>
                  <w:lang w:val="en-US" w:eastAsia="zh-CN"/>
                </w:rPr>
                <w:t>对于</w:t>
              </w:r>
            </w:ins>
            <w:ins w:id="143" w:author="" w:date="2019-02-22T07:40:00Z">
              <w:r w:rsidRPr="00731981">
                <w:rPr>
                  <w:sz w:val="20"/>
                  <w:lang w:val="en-US" w:eastAsia="zh-CN"/>
                </w:rPr>
                <w:t>与</w:t>
              </w:r>
            </w:ins>
            <w:ins w:id="144" w:author="" w:date="2019-02-22T07:46:00Z">
              <w:r w:rsidRPr="00731981">
                <w:rPr>
                  <w:sz w:val="20"/>
                  <w:lang w:val="en-US" w:eastAsia="zh-CN"/>
                </w:rPr>
                <w:t>下列</w:t>
              </w:r>
            </w:ins>
            <w:ins w:id="145" w:author="" w:date="2019-02-25T12:17:00Z">
              <w:r w:rsidRPr="00731981">
                <w:rPr>
                  <w:rFonts w:hint="eastAsia"/>
                  <w:sz w:val="20"/>
                  <w:lang w:val="en-US" w:eastAsia="zh-CN"/>
                </w:rPr>
                <w:t>标称</w:t>
              </w:r>
            </w:ins>
            <w:ins w:id="146" w:author="" w:date="2019-02-22T07:46:00Z">
              <w:r w:rsidRPr="00731981">
                <w:rPr>
                  <w:sz w:val="20"/>
                  <w:lang w:val="en-US" w:eastAsia="zh-CN"/>
                </w:rPr>
                <w:t>轨道位置上的</w:t>
              </w:r>
            </w:ins>
            <w:ins w:id="147" w:author="" w:date="2019-02-22T07:45:00Z">
              <w:r w:rsidRPr="00731981">
                <w:rPr>
                  <w:sz w:val="20"/>
                  <w:lang w:val="en-US" w:eastAsia="zh-CN"/>
                </w:rPr>
                <w:t>GSO EESS</w:t>
              </w:r>
              <w:r w:rsidRPr="00731981">
                <w:rPr>
                  <w:rFonts w:hint="eastAsia"/>
                  <w:sz w:val="20"/>
                  <w:lang w:val="en-US" w:eastAsia="zh-CN"/>
                </w:rPr>
                <w:t>（无源）空间站</w:t>
              </w:r>
            </w:ins>
            <w:ins w:id="148" w:author="" w:date="2019-02-22T07:46:00Z">
              <w:r w:rsidRPr="00731981">
                <w:rPr>
                  <w:rFonts w:hint="eastAsia"/>
                  <w:sz w:val="20"/>
                  <w:lang w:val="en-US" w:eastAsia="zh-CN"/>
                </w:rPr>
                <w:t>的</w:t>
              </w:r>
            </w:ins>
            <w:ins w:id="149" w:author="" w:date="2019-02-22T07:38:00Z">
              <w:r w:rsidRPr="00731981">
                <w:rPr>
                  <w:sz w:val="20"/>
                  <w:lang w:val="en-US" w:eastAsia="zh-CN"/>
                </w:rPr>
                <w:t>轨道</w:t>
              </w:r>
            </w:ins>
            <w:ins w:id="150" w:author="" w:date="2019-02-22T07:39:00Z">
              <w:r w:rsidRPr="00731981">
                <w:rPr>
                  <w:sz w:val="20"/>
                  <w:lang w:val="en-US" w:eastAsia="zh-CN"/>
                </w:rPr>
                <w:t>间隔</w:t>
              </w:r>
            </w:ins>
            <w:ins w:id="151" w:author="" w:date="2019-03-18T10:54:00Z">
              <w:r w:rsidRPr="00731981">
                <w:rPr>
                  <w:sz w:val="20"/>
                </w:rPr>
                <w:t>Δ</w:t>
              </w:r>
              <w:r w:rsidRPr="00731981">
                <w:rPr>
                  <w:sz w:val="20"/>
                  <w:lang w:val="en-US" w:eastAsia="zh-CN"/>
                </w:rPr>
                <w:t>等于或小于</w:t>
              </w:r>
              <w:r w:rsidRPr="00731981">
                <w:rPr>
                  <w:rFonts w:hint="eastAsia"/>
                  <w:sz w:val="20"/>
                  <w:lang w:val="en-US" w:eastAsia="zh-CN"/>
                </w:rPr>
                <w:t>3</w:t>
              </w:r>
              <w:r w:rsidRPr="00731981">
                <w:rPr>
                  <w:sz w:val="20"/>
                  <w:lang w:val="en-US" w:eastAsia="zh-CN"/>
                </w:rPr>
                <w:t>.2</w:t>
              </w:r>
            </w:ins>
            <w:ins w:id="152" w:author="Unknown" w:date="2019-02-21T17:14:00Z">
              <w:r w:rsidR="00AA02BE" w:rsidRPr="006F5CCF">
                <w:rPr>
                  <w:sz w:val="20"/>
                  <w:lang w:val="en-US"/>
                  <w:rPrChange w:id="153" w:author="Unknown" w:date="2019-02-21T17:14:00Z">
                    <w:rPr>
                      <w:highlight w:val="cyan"/>
                      <w:lang w:val="en-US"/>
                    </w:rPr>
                  </w:rPrChange>
                </w:rPr>
                <w:t>°</w:t>
              </w:r>
            </w:ins>
            <w:ins w:id="154" w:author="" w:date="2019-03-18T10:54:00Z">
              <w:r w:rsidRPr="00731981">
                <w:rPr>
                  <w:sz w:val="20"/>
                  <w:lang w:val="en-US" w:eastAsia="zh-CN"/>
                </w:rPr>
                <w:t>的</w:t>
              </w:r>
              <w:r w:rsidRPr="00731981">
                <w:rPr>
                  <w:sz w:val="20"/>
                  <w:lang w:val="en-US" w:eastAsia="zh-CN"/>
                </w:rPr>
                <w:t>FSS</w:t>
              </w:r>
              <w:r w:rsidRPr="00731981">
                <w:rPr>
                  <w:sz w:val="20"/>
                  <w:lang w:val="en-US" w:eastAsia="zh-CN"/>
                </w:rPr>
                <w:t>空间站一起操作的地球站</w:t>
              </w:r>
              <w:r w:rsidRPr="00731981">
                <w:rPr>
                  <w:rFonts w:hint="eastAsia"/>
                  <w:sz w:val="20"/>
                  <w:lang w:val="en-US" w:eastAsia="zh-CN"/>
                </w:rPr>
                <w:t>：</w:t>
              </w:r>
              <w:r w:rsidRPr="00731981">
                <w:rPr>
                  <w:sz w:val="20"/>
                  <w:lang w:eastAsia="zh-CN"/>
                </w:rPr>
                <w:t>0°</w:t>
              </w:r>
              <w:r>
                <w:rPr>
                  <w:sz w:val="20"/>
                  <w:lang w:eastAsia="zh-CN"/>
                </w:rPr>
                <w:t>、</w:t>
              </w:r>
              <w:r w:rsidRPr="00731981">
                <w:rPr>
                  <w:sz w:val="20"/>
                  <w:lang w:eastAsia="zh-CN"/>
                </w:rPr>
                <w:t>3.5°</w:t>
              </w:r>
              <w:r w:rsidRPr="00731981">
                <w:rPr>
                  <w:iCs/>
                  <w:sz w:val="20"/>
                  <w:lang w:val="en-US" w:eastAsia="zh-CN"/>
                </w:rPr>
                <w:t> </w:t>
              </w:r>
              <w:r w:rsidRPr="00731981">
                <w:rPr>
                  <w:sz w:val="20"/>
                  <w:lang w:eastAsia="zh-CN"/>
                </w:rPr>
                <w:t>E</w:t>
              </w:r>
              <w:r>
                <w:rPr>
                  <w:sz w:val="20"/>
                  <w:lang w:eastAsia="zh-CN"/>
                </w:rPr>
                <w:t>、</w:t>
              </w:r>
              <w:r w:rsidRPr="00731981">
                <w:rPr>
                  <w:sz w:val="20"/>
                  <w:lang w:eastAsia="zh-CN"/>
                </w:rPr>
                <w:t>9.5°</w:t>
              </w:r>
              <w:r w:rsidRPr="00731981">
                <w:rPr>
                  <w:iCs/>
                  <w:sz w:val="20"/>
                  <w:lang w:val="en-US" w:eastAsia="zh-CN"/>
                </w:rPr>
                <w:t> </w:t>
              </w:r>
              <w:r w:rsidRPr="00731981">
                <w:rPr>
                  <w:sz w:val="20"/>
                  <w:lang w:eastAsia="zh-CN"/>
                </w:rPr>
                <w:t>E</w:t>
              </w:r>
              <w:r>
                <w:rPr>
                  <w:sz w:val="20"/>
                  <w:lang w:eastAsia="zh-CN"/>
                </w:rPr>
                <w:t>、</w:t>
              </w:r>
              <w:r w:rsidRPr="00731981">
                <w:rPr>
                  <w:sz w:val="20"/>
                  <w:lang w:eastAsia="zh-CN"/>
                </w:rPr>
                <w:t>41.5°</w:t>
              </w:r>
              <w:r w:rsidRPr="00731981">
                <w:rPr>
                  <w:iCs/>
                  <w:sz w:val="20"/>
                  <w:lang w:val="en-US" w:eastAsia="zh-CN"/>
                </w:rPr>
                <w:t> </w:t>
              </w:r>
              <w:r w:rsidRPr="00731981">
                <w:rPr>
                  <w:sz w:val="20"/>
                  <w:lang w:eastAsia="zh-CN"/>
                </w:rPr>
                <w:t>E</w:t>
              </w:r>
              <w:r>
                <w:rPr>
                  <w:sz w:val="20"/>
                  <w:lang w:eastAsia="zh-CN"/>
                </w:rPr>
                <w:t>、</w:t>
              </w:r>
              <w:r w:rsidRPr="00731981">
                <w:rPr>
                  <w:sz w:val="20"/>
                  <w:lang w:eastAsia="zh-CN"/>
                </w:rPr>
                <w:t>76°</w:t>
              </w:r>
              <w:r w:rsidRPr="00731981">
                <w:rPr>
                  <w:iCs/>
                  <w:sz w:val="20"/>
                  <w:lang w:val="en-US" w:eastAsia="zh-CN"/>
                </w:rPr>
                <w:t> </w:t>
              </w:r>
              <w:r w:rsidRPr="00731981">
                <w:rPr>
                  <w:sz w:val="20"/>
                  <w:lang w:eastAsia="zh-CN"/>
                </w:rPr>
                <w:t>E</w:t>
              </w:r>
              <w:r>
                <w:rPr>
                  <w:sz w:val="20"/>
                  <w:lang w:eastAsia="zh-CN"/>
                </w:rPr>
                <w:t>、</w:t>
              </w:r>
              <w:r w:rsidRPr="00731981">
                <w:rPr>
                  <w:sz w:val="20"/>
                  <w:lang w:eastAsia="zh-CN"/>
                </w:rPr>
                <w:t>79°</w:t>
              </w:r>
              <w:r w:rsidRPr="00731981">
                <w:rPr>
                  <w:iCs/>
                  <w:sz w:val="20"/>
                  <w:lang w:val="en-US" w:eastAsia="zh-CN"/>
                </w:rPr>
                <w:t> </w:t>
              </w:r>
              <w:r w:rsidRPr="00731981">
                <w:rPr>
                  <w:sz w:val="20"/>
                  <w:lang w:eastAsia="zh-CN"/>
                </w:rPr>
                <w:t>E</w:t>
              </w:r>
              <w:r>
                <w:rPr>
                  <w:sz w:val="20"/>
                  <w:lang w:eastAsia="zh-CN"/>
                </w:rPr>
                <w:t>、</w:t>
              </w:r>
              <w:r w:rsidRPr="00731981">
                <w:rPr>
                  <w:sz w:val="20"/>
                  <w:lang w:eastAsia="zh-CN"/>
                </w:rPr>
                <w:t>86.5°</w:t>
              </w:r>
              <w:r w:rsidRPr="00731981">
                <w:rPr>
                  <w:iCs/>
                  <w:sz w:val="20"/>
                  <w:lang w:val="en-US" w:eastAsia="zh-CN"/>
                </w:rPr>
                <w:t> </w:t>
              </w:r>
              <w:r w:rsidRPr="00731981">
                <w:rPr>
                  <w:sz w:val="20"/>
                  <w:lang w:eastAsia="zh-CN"/>
                </w:rPr>
                <w:t>E</w:t>
              </w:r>
              <w:r>
                <w:rPr>
                  <w:sz w:val="20"/>
                  <w:lang w:eastAsia="zh-CN"/>
                </w:rPr>
                <w:t>、</w:t>
              </w:r>
              <w:r w:rsidRPr="00731981">
                <w:rPr>
                  <w:sz w:val="20"/>
                  <w:lang w:eastAsia="zh-CN"/>
                </w:rPr>
                <w:t>99.5°</w:t>
              </w:r>
              <w:r w:rsidRPr="00731981">
                <w:rPr>
                  <w:iCs/>
                  <w:sz w:val="20"/>
                  <w:lang w:val="en-US" w:eastAsia="zh-CN"/>
                </w:rPr>
                <w:t> </w:t>
              </w:r>
              <w:r w:rsidRPr="00731981">
                <w:rPr>
                  <w:sz w:val="20"/>
                  <w:lang w:eastAsia="zh-CN"/>
                </w:rPr>
                <w:t>E</w:t>
              </w:r>
              <w:r>
                <w:rPr>
                  <w:sz w:val="20"/>
                  <w:lang w:eastAsia="zh-CN"/>
                </w:rPr>
                <w:t>、</w:t>
              </w:r>
              <w:r w:rsidRPr="00731981">
                <w:rPr>
                  <w:sz w:val="20"/>
                  <w:lang w:eastAsia="zh-CN"/>
                </w:rPr>
                <w:t>105°</w:t>
              </w:r>
              <w:r w:rsidRPr="00731981">
                <w:rPr>
                  <w:iCs/>
                  <w:sz w:val="20"/>
                  <w:lang w:val="en-US" w:eastAsia="zh-CN"/>
                </w:rPr>
                <w:t> </w:t>
              </w:r>
              <w:r w:rsidRPr="00731981">
                <w:rPr>
                  <w:sz w:val="20"/>
                  <w:lang w:eastAsia="zh-CN"/>
                </w:rPr>
                <w:t>E</w:t>
              </w:r>
              <w:r>
                <w:rPr>
                  <w:sz w:val="20"/>
                  <w:lang w:eastAsia="zh-CN"/>
                </w:rPr>
                <w:t>、</w:t>
              </w:r>
              <w:r w:rsidRPr="00731981">
                <w:rPr>
                  <w:sz w:val="20"/>
                  <w:lang w:eastAsia="zh-CN"/>
                </w:rPr>
                <w:t>112°</w:t>
              </w:r>
              <w:r w:rsidRPr="00731981">
                <w:rPr>
                  <w:iCs/>
                  <w:sz w:val="20"/>
                  <w:lang w:val="en-US" w:eastAsia="zh-CN"/>
                </w:rPr>
                <w:t> </w:t>
              </w:r>
              <w:r w:rsidRPr="00731981">
                <w:rPr>
                  <w:sz w:val="20"/>
                  <w:lang w:eastAsia="zh-CN"/>
                </w:rPr>
                <w:t>E</w:t>
              </w:r>
              <w:r>
                <w:rPr>
                  <w:sz w:val="20"/>
                  <w:lang w:eastAsia="zh-CN"/>
                </w:rPr>
                <w:t>、</w:t>
              </w:r>
              <w:r w:rsidRPr="00731981">
                <w:rPr>
                  <w:sz w:val="20"/>
                  <w:lang w:eastAsia="zh-CN"/>
                </w:rPr>
                <w:t>123.5°</w:t>
              </w:r>
              <w:r w:rsidRPr="00731981">
                <w:rPr>
                  <w:iCs/>
                  <w:sz w:val="20"/>
                  <w:lang w:val="en-US" w:eastAsia="zh-CN"/>
                </w:rPr>
                <w:t> </w:t>
              </w:r>
              <w:r w:rsidRPr="00731981">
                <w:rPr>
                  <w:sz w:val="20"/>
                  <w:lang w:eastAsia="zh-CN"/>
                </w:rPr>
                <w:t>E</w:t>
              </w:r>
              <w:r>
                <w:rPr>
                  <w:sz w:val="20"/>
                  <w:lang w:eastAsia="zh-CN"/>
                </w:rPr>
                <w:t>、</w:t>
              </w:r>
              <w:r w:rsidRPr="00731981">
                <w:rPr>
                  <w:sz w:val="20"/>
                  <w:lang w:eastAsia="zh-CN"/>
                </w:rPr>
                <w:t>133°</w:t>
              </w:r>
              <w:r w:rsidRPr="00731981">
                <w:rPr>
                  <w:iCs/>
                  <w:sz w:val="20"/>
                  <w:lang w:val="en-US" w:eastAsia="zh-CN"/>
                </w:rPr>
                <w:t> </w:t>
              </w:r>
              <w:r w:rsidRPr="00731981">
                <w:rPr>
                  <w:sz w:val="20"/>
                  <w:lang w:eastAsia="zh-CN"/>
                </w:rPr>
                <w:t>E</w:t>
              </w:r>
              <w:r>
                <w:rPr>
                  <w:sz w:val="20"/>
                  <w:lang w:eastAsia="zh-CN"/>
                </w:rPr>
                <w:t>、</w:t>
              </w:r>
              <w:r w:rsidRPr="00731981">
                <w:rPr>
                  <w:sz w:val="20"/>
                  <w:lang w:eastAsia="zh-CN"/>
                </w:rPr>
                <w:t>165.8°</w:t>
              </w:r>
              <w:r w:rsidRPr="00731981">
                <w:rPr>
                  <w:iCs/>
                  <w:sz w:val="20"/>
                  <w:lang w:val="en-US" w:eastAsia="zh-CN"/>
                </w:rPr>
                <w:t> </w:t>
              </w:r>
              <w:r w:rsidRPr="00731981">
                <w:rPr>
                  <w:sz w:val="20"/>
                  <w:lang w:eastAsia="zh-CN"/>
                </w:rPr>
                <w:t>E</w:t>
              </w:r>
              <w:r>
                <w:rPr>
                  <w:sz w:val="20"/>
                  <w:lang w:eastAsia="zh-CN"/>
                </w:rPr>
                <w:t>、</w:t>
              </w:r>
              <w:r w:rsidRPr="00731981">
                <w:rPr>
                  <w:sz w:val="20"/>
                  <w:lang w:eastAsia="zh-CN"/>
                </w:rPr>
                <w:t>3.2°</w:t>
              </w:r>
              <w:r w:rsidRPr="00731981">
                <w:rPr>
                  <w:iCs/>
                  <w:sz w:val="20"/>
                  <w:lang w:val="en-US" w:eastAsia="zh-CN"/>
                </w:rPr>
                <w:t> </w:t>
              </w:r>
              <w:r w:rsidRPr="00731981">
                <w:rPr>
                  <w:sz w:val="20"/>
                  <w:lang w:eastAsia="zh-CN"/>
                </w:rPr>
                <w:t>W</w:t>
              </w:r>
              <w:r>
                <w:rPr>
                  <w:sz w:val="20"/>
                  <w:lang w:eastAsia="zh-CN"/>
                </w:rPr>
                <w:t>、</w:t>
              </w:r>
              <w:r w:rsidRPr="00731981">
                <w:rPr>
                  <w:sz w:val="20"/>
                  <w:lang w:eastAsia="zh-CN"/>
                </w:rPr>
                <w:t>14.5°</w:t>
              </w:r>
              <w:r w:rsidRPr="00731981">
                <w:rPr>
                  <w:iCs/>
                  <w:sz w:val="20"/>
                  <w:lang w:val="en-US" w:eastAsia="zh-CN"/>
                </w:rPr>
                <w:t> </w:t>
              </w:r>
              <w:r w:rsidRPr="00731981">
                <w:rPr>
                  <w:sz w:val="20"/>
                  <w:lang w:eastAsia="zh-CN"/>
                </w:rPr>
                <w:t>W</w:t>
              </w:r>
              <w:r>
                <w:rPr>
                  <w:sz w:val="20"/>
                  <w:lang w:eastAsia="zh-CN"/>
                </w:rPr>
                <w:t>、</w:t>
              </w:r>
              <w:r w:rsidRPr="00731981">
                <w:rPr>
                  <w:sz w:val="20"/>
                  <w:lang w:eastAsia="zh-CN"/>
                </w:rPr>
                <w:t>75°</w:t>
              </w:r>
              <w:r w:rsidRPr="00731981">
                <w:rPr>
                  <w:iCs/>
                  <w:sz w:val="20"/>
                  <w:lang w:val="en-US" w:eastAsia="zh-CN"/>
                </w:rPr>
                <w:t> </w:t>
              </w:r>
              <w:r w:rsidRPr="00731981">
                <w:rPr>
                  <w:sz w:val="20"/>
                  <w:lang w:eastAsia="zh-CN"/>
                </w:rPr>
                <w:t>W</w:t>
              </w:r>
              <w:r>
                <w:rPr>
                  <w:rFonts w:hint="eastAsia"/>
                  <w:sz w:val="20"/>
                  <w:lang w:eastAsia="zh-CN"/>
                </w:rPr>
                <w:t>和</w:t>
              </w:r>
              <w:r w:rsidRPr="00731981">
                <w:rPr>
                  <w:sz w:val="20"/>
                  <w:lang w:eastAsia="zh-CN"/>
                </w:rPr>
                <w:t>137°</w:t>
              </w:r>
              <w:r w:rsidRPr="00731981">
                <w:rPr>
                  <w:iCs/>
                  <w:sz w:val="20"/>
                  <w:lang w:val="en-US" w:eastAsia="zh-CN"/>
                </w:rPr>
                <w:t> </w:t>
              </w:r>
              <w:r w:rsidRPr="00731981">
                <w:rPr>
                  <w:sz w:val="20"/>
                  <w:lang w:eastAsia="zh-CN"/>
                </w:rPr>
                <w:t>W</w:t>
              </w:r>
            </w:ins>
            <w:ins w:id="155" w:author="LI, Ziqian" w:date="2019-10-20T12:10:00Z">
              <w:r w:rsidR="00317AF9">
                <w:rPr>
                  <w:rFonts w:hint="eastAsia"/>
                  <w:sz w:val="20"/>
                  <w:lang w:eastAsia="zh-CN"/>
                </w:rPr>
                <w:t>：</w:t>
              </w:r>
            </w:ins>
          </w:p>
          <w:p w14:paraId="7F99344C" w14:textId="536C07DB" w:rsidR="0075199A" w:rsidRPr="00731981" w:rsidRDefault="00B62D18" w:rsidP="006878C0">
            <w:pPr>
              <w:tabs>
                <w:tab w:val="clear" w:pos="1134"/>
                <w:tab w:val="left" w:pos="1135"/>
              </w:tabs>
              <w:rPr>
                <w:ins w:id="156" w:author="" w:date="2019-02-21T23:44:00Z"/>
                <w:rFonts w:cstheme="minorHAnsi"/>
                <w:sz w:val="20"/>
                <w:lang w:val="en-US"/>
              </w:rPr>
            </w:pPr>
            <w:ins w:id="157" w:author="Ruepp, Rowena [2]" w:date="2019-02-22T00:38:00Z">
              <w:r w:rsidRPr="00B62D18">
                <w:rPr>
                  <w:sz w:val="20"/>
                  <w:lang w:val="en-US"/>
                </w:rPr>
                <w:t>−</w:t>
              </w:r>
            </w:ins>
            <w:ins w:id="158" w:author="" w:date="2019-02-21T23:44:00Z">
              <w:r w:rsidR="00362A48" w:rsidRPr="00731981">
                <w:rPr>
                  <w:sz w:val="20"/>
                  <w:lang w:val="en-US"/>
                </w:rPr>
                <w:t xml:space="preserve">84 + 200 </w:t>
              </w:r>
              <w:r w:rsidR="00362A48" w:rsidRPr="00731981">
                <w:rPr>
                  <w:rFonts w:cstheme="minorHAnsi"/>
                  <w:sz w:val="20"/>
                  <w:lang w:val="en-US"/>
                </w:rPr>
                <w:t>Δ</w:t>
              </w:r>
              <w:r w:rsidR="00362A48" w:rsidRPr="00731981">
                <w:rPr>
                  <w:rFonts w:cstheme="minorHAnsi"/>
                  <w:sz w:val="20"/>
                  <w:lang w:val="en-US"/>
                </w:rPr>
                <w:tab/>
                <w:t>(</w:t>
              </w:r>
              <w:r w:rsidR="00362A48" w:rsidRPr="00731981">
                <w:rPr>
                  <w:sz w:val="20"/>
                  <w:lang w:val="en-US"/>
                </w:rPr>
                <w:t>dBW/100 MHz)</w:t>
              </w:r>
              <w:r w:rsidR="00362A48" w:rsidRPr="00731981">
                <w:rPr>
                  <w:rFonts w:cstheme="minorHAnsi"/>
                  <w:sz w:val="20"/>
                  <w:lang w:val="en-US"/>
                </w:rPr>
                <w:tab/>
              </w:r>
            </w:ins>
            <w:ins w:id="159" w:author="" w:date="2019-02-22T07:47:00Z">
              <w:r w:rsidR="00362A48" w:rsidRPr="00731981">
                <w:rPr>
                  <w:rFonts w:cstheme="minorHAnsi"/>
                  <w:sz w:val="20"/>
                  <w:lang w:val="en-US"/>
                </w:rPr>
                <w:t>对</w:t>
              </w:r>
            </w:ins>
            <w:ins w:id="160" w:author="" w:date="2019-02-21T23:44:00Z">
              <w:r w:rsidR="00362A48" w:rsidRPr="00731981">
                <w:rPr>
                  <w:rFonts w:cstheme="minorHAnsi"/>
                  <w:sz w:val="20"/>
                  <w:lang w:val="en-US"/>
                </w:rPr>
                <w:t>0°</w:t>
              </w:r>
            </w:ins>
            <w:ins w:id="161" w:author="LI, Ziqian" w:date="2019-10-20T12:11:00Z">
              <w:r w:rsidR="00AA02BE">
                <w:rPr>
                  <w:rFonts w:cstheme="minorHAnsi" w:hint="eastAsia"/>
                  <w:sz w:val="20"/>
                  <w:lang w:val="en-US" w:eastAsia="zh-CN"/>
                </w:rPr>
                <w:t xml:space="preserve"> </w:t>
              </w:r>
            </w:ins>
            <w:ins w:id="162" w:author="" w:date="2019-02-22T15:03:00Z">
              <w:r w:rsidR="00362A48" w:rsidRPr="00731981">
                <w:rPr>
                  <w:rFonts w:cstheme="minorHAnsi" w:hint="eastAsia"/>
                  <w:sz w:val="20"/>
                </w:rPr>
                <w:t>≤</w:t>
              </w:r>
            </w:ins>
            <w:ins w:id="163" w:author="" w:date="2019-02-21T23:44:00Z">
              <w:r w:rsidR="00362A48" w:rsidRPr="00731981">
                <w:rPr>
                  <w:rFonts w:cstheme="minorHAnsi"/>
                  <w:sz w:val="20"/>
                  <w:lang w:val="en-US"/>
                </w:rPr>
                <w:t xml:space="preserve"> Δ &lt; 0.1°</w:t>
              </w:r>
            </w:ins>
          </w:p>
          <w:p w14:paraId="33783767" w14:textId="531B251F" w:rsidR="0075199A" w:rsidRPr="00731981" w:rsidRDefault="00B62D18" w:rsidP="006878C0">
            <w:pPr>
              <w:rPr>
                <w:ins w:id="164" w:author="" w:date="2019-02-21T23:44:00Z"/>
                <w:rFonts w:cstheme="minorHAnsi"/>
                <w:sz w:val="20"/>
                <w:lang w:val="en-US"/>
              </w:rPr>
            </w:pPr>
            <w:ins w:id="165" w:author="Ruepp, Rowena [2]" w:date="2019-02-22T00:38:00Z">
              <w:r w:rsidRPr="00B62D18">
                <w:rPr>
                  <w:sz w:val="20"/>
                  <w:lang w:val="en-US"/>
                </w:rPr>
                <w:t>−</w:t>
              </w:r>
            </w:ins>
            <w:ins w:id="166" w:author="" w:date="2019-02-21T23:44:00Z">
              <w:r w:rsidR="00362A48" w:rsidRPr="00731981">
                <w:rPr>
                  <w:sz w:val="20"/>
                  <w:lang w:val="en-US"/>
                </w:rPr>
                <w:t xml:space="preserve">67 + 22.8 </w:t>
              </w:r>
              <w:r w:rsidR="00362A48" w:rsidRPr="00731981">
                <w:rPr>
                  <w:rFonts w:cstheme="minorHAnsi"/>
                  <w:sz w:val="20"/>
                  <w:lang w:val="en-US"/>
                </w:rPr>
                <w:t>Δ</w:t>
              </w:r>
              <w:r w:rsidR="00FC2D38" w:rsidRPr="00731981">
                <w:rPr>
                  <w:rFonts w:cstheme="minorHAnsi"/>
                  <w:sz w:val="20"/>
                  <w:lang w:val="en-US"/>
                </w:rPr>
                <w:tab/>
              </w:r>
              <w:r w:rsidR="00362A48" w:rsidRPr="00731981">
                <w:rPr>
                  <w:rFonts w:cstheme="minorHAnsi"/>
                  <w:sz w:val="20"/>
                  <w:lang w:val="en-US"/>
                </w:rPr>
                <w:t>(</w:t>
              </w:r>
              <w:r w:rsidR="00362A48" w:rsidRPr="00731981">
                <w:rPr>
                  <w:sz w:val="20"/>
                  <w:lang w:val="en-US"/>
                </w:rPr>
                <w:t>dBW/100 MHz)</w:t>
              </w:r>
              <w:r w:rsidR="00362A48" w:rsidRPr="00731981">
                <w:rPr>
                  <w:rFonts w:cstheme="minorHAnsi"/>
                  <w:sz w:val="20"/>
                  <w:lang w:val="en-US"/>
                </w:rPr>
                <w:tab/>
              </w:r>
            </w:ins>
            <w:ins w:id="167" w:author="" w:date="2019-02-22T07:47:00Z">
              <w:r w:rsidR="00362A48" w:rsidRPr="00731981">
                <w:rPr>
                  <w:rFonts w:cstheme="minorHAnsi"/>
                  <w:sz w:val="20"/>
                  <w:lang w:val="en-US"/>
                </w:rPr>
                <w:t>对</w:t>
              </w:r>
            </w:ins>
            <w:ins w:id="168" w:author="" w:date="2019-02-21T23:44:00Z">
              <w:r w:rsidR="00362A48" w:rsidRPr="00731981">
                <w:rPr>
                  <w:rFonts w:cstheme="minorHAnsi"/>
                  <w:sz w:val="20"/>
                  <w:lang w:val="en-US"/>
                </w:rPr>
                <w:t>0.1°</w:t>
              </w:r>
            </w:ins>
            <w:ins w:id="169" w:author="LI, Ziqian" w:date="2019-10-20T12:11:00Z">
              <w:r w:rsidR="00AA02BE">
                <w:rPr>
                  <w:rFonts w:cstheme="minorHAnsi" w:hint="eastAsia"/>
                  <w:sz w:val="20"/>
                  <w:lang w:val="en-US" w:eastAsia="zh-CN"/>
                </w:rPr>
                <w:t xml:space="preserve"> </w:t>
              </w:r>
            </w:ins>
            <w:ins w:id="170" w:author="" w:date="2019-02-25T11:44:00Z">
              <w:r w:rsidR="00362A48" w:rsidRPr="00731981">
                <w:rPr>
                  <w:rFonts w:cstheme="minorHAnsi" w:hint="eastAsia"/>
                  <w:sz w:val="20"/>
                </w:rPr>
                <w:t>≤</w:t>
              </w:r>
            </w:ins>
            <w:ins w:id="171" w:author="" w:date="2019-02-21T23:44:00Z">
              <w:r w:rsidRPr="00731981">
                <w:rPr>
                  <w:rFonts w:cstheme="minorHAnsi"/>
                  <w:sz w:val="20"/>
                  <w:lang w:val="en-US"/>
                </w:rPr>
                <w:t xml:space="preserve"> </w:t>
              </w:r>
              <w:r w:rsidR="00362A48" w:rsidRPr="00731981">
                <w:rPr>
                  <w:rFonts w:cstheme="minorHAnsi"/>
                  <w:sz w:val="20"/>
                  <w:lang w:val="en-US"/>
                </w:rPr>
                <w:t>Δ &lt; 0.5°</w:t>
              </w:r>
            </w:ins>
          </w:p>
          <w:p w14:paraId="25F2448F" w14:textId="54E35180" w:rsidR="0075199A" w:rsidRPr="00731981" w:rsidRDefault="00B62D18" w:rsidP="006878C0">
            <w:pPr>
              <w:rPr>
                <w:ins w:id="172" w:author="" w:date="2019-02-21T23:44:00Z"/>
                <w:sz w:val="20"/>
                <w:lang w:val="en-US" w:eastAsia="zh-CN"/>
              </w:rPr>
            </w:pPr>
            <w:ins w:id="173" w:author="Ruepp, Rowena [2]" w:date="2019-02-22T00:38:00Z">
              <w:r w:rsidRPr="00B62D18">
                <w:rPr>
                  <w:sz w:val="20"/>
                  <w:lang w:val="en-US"/>
                </w:rPr>
                <w:t>−</w:t>
              </w:r>
            </w:ins>
            <w:ins w:id="174" w:author="" w:date="2019-02-21T23:44:00Z">
              <w:r w:rsidR="00362A48" w:rsidRPr="00731981">
                <w:rPr>
                  <w:sz w:val="20"/>
                  <w:lang w:val="en-US"/>
                </w:rPr>
                <w:t xml:space="preserve">61 + 11.3 </w:t>
              </w:r>
              <w:r w:rsidR="00362A48" w:rsidRPr="00731981">
                <w:rPr>
                  <w:rFonts w:cstheme="minorHAnsi"/>
                  <w:sz w:val="20"/>
                  <w:lang w:val="en-US"/>
                </w:rPr>
                <w:t>Δ</w:t>
              </w:r>
              <w:r w:rsidR="00FC2D38" w:rsidRPr="00731981">
                <w:rPr>
                  <w:rFonts w:cstheme="minorHAnsi"/>
                  <w:sz w:val="20"/>
                  <w:lang w:val="en-US"/>
                </w:rPr>
                <w:tab/>
              </w:r>
              <w:r w:rsidR="00362A48" w:rsidRPr="00731981">
                <w:rPr>
                  <w:sz w:val="20"/>
                  <w:lang w:val="en-US"/>
                </w:rPr>
                <w:t>(dBW/100 MHz)</w:t>
              </w:r>
              <w:r w:rsidR="00AC339F" w:rsidRPr="00731981">
                <w:rPr>
                  <w:rFonts w:cstheme="minorHAnsi"/>
                  <w:sz w:val="20"/>
                  <w:lang w:val="en-US"/>
                </w:rPr>
                <w:tab/>
              </w:r>
            </w:ins>
            <w:ins w:id="175" w:author="" w:date="2019-02-22T07:48:00Z">
              <w:r w:rsidR="00362A48" w:rsidRPr="00731981">
                <w:rPr>
                  <w:rFonts w:hint="eastAsia"/>
                  <w:sz w:val="20"/>
                  <w:lang w:val="en-US" w:eastAsia="zh-CN"/>
                </w:rPr>
                <w:t>对</w:t>
              </w:r>
            </w:ins>
            <w:ins w:id="176" w:author="" w:date="2019-02-21T23:44:00Z">
              <w:r w:rsidR="00362A48" w:rsidRPr="00731981">
                <w:rPr>
                  <w:sz w:val="20"/>
                  <w:lang w:val="en-US" w:eastAsia="zh-CN"/>
                </w:rPr>
                <w:t>0.5</w:t>
              </w:r>
              <w:r w:rsidR="00AC339F" w:rsidRPr="00731981">
                <w:rPr>
                  <w:rFonts w:cstheme="minorHAnsi"/>
                  <w:sz w:val="20"/>
                  <w:lang w:val="en-US" w:eastAsia="zh-CN"/>
                </w:rPr>
                <w:t>°</w:t>
              </w:r>
              <w:r w:rsidR="00362A48" w:rsidRPr="00731981">
                <w:rPr>
                  <w:sz w:val="20"/>
                  <w:lang w:val="en-US" w:eastAsia="zh-CN"/>
                </w:rPr>
                <w:t xml:space="preserve"> </w:t>
              </w:r>
              <w:r w:rsidR="00362A48" w:rsidRPr="00731981">
                <w:rPr>
                  <w:rFonts w:hint="eastAsia"/>
                  <w:sz w:val="20"/>
                  <w:lang w:val="en-US" w:eastAsia="zh-CN"/>
                </w:rPr>
                <w:t>≤</w:t>
              </w:r>
            </w:ins>
            <w:ins w:id="177" w:author="LI, Ziqian" w:date="2019-10-20T12:06:00Z">
              <w:r w:rsidR="00AC339F">
                <w:rPr>
                  <w:rFonts w:hint="eastAsia"/>
                  <w:sz w:val="20"/>
                  <w:lang w:val="en-US" w:eastAsia="zh-CN"/>
                </w:rPr>
                <w:t xml:space="preserve"> </w:t>
              </w:r>
            </w:ins>
            <w:ins w:id="178" w:author="Unknown" w:date="2019-02-19T18:57:00Z">
              <w:r w:rsidR="00BB266B" w:rsidRPr="00BB266B">
                <w:rPr>
                  <w:sz w:val="20"/>
                  <w:lang w:val="en-US"/>
                  <w:rPrChange w:id="179" w:author="Unknown" w:date="2019-02-21T17:14:00Z">
                    <w:rPr>
                      <w:sz w:val="20"/>
                      <w:highlight w:val="cyan"/>
                      <w:lang w:val="en-US"/>
                    </w:rPr>
                  </w:rPrChange>
                </w:rPr>
                <w:t>Δ</w:t>
              </w:r>
              <w:r w:rsidR="00BB266B" w:rsidRPr="00BB266B">
                <w:rPr>
                  <w:sz w:val="20"/>
                  <w:lang w:val="en-US" w:eastAsia="zh-CN"/>
                  <w:rPrChange w:id="180" w:author="Unknown" w:date="2019-02-21T17:14:00Z">
                    <w:rPr>
                      <w:sz w:val="20"/>
                      <w:highlight w:val="cyan"/>
                      <w:lang w:val="en-US"/>
                    </w:rPr>
                  </w:rPrChange>
                </w:rPr>
                <w:t xml:space="preserve"> </w:t>
              </w:r>
            </w:ins>
            <w:ins w:id="181" w:author="" w:date="2019-02-21T23:44:00Z">
              <w:r w:rsidR="00362A48" w:rsidRPr="00731981">
                <w:rPr>
                  <w:sz w:val="20"/>
                  <w:lang w:val="en-US" w:eastAsia="zh-CN"/>
                </w:rPr>
                <w:t>&lt; 1.9°</w:t>
              </w:r>
            </w:ins>
          </w:p>
          <w:p w14:paraId="5A3CE921" w14:textId="17F83BA2" w:rsidR="0075199A" w:rsidRPr="00500F57" w:rsidRDefault="00B62D18" w:rsidP="006878C0">
            <w:pPr>
              <w:rPr>
                <w:ins w:id="182" w:author="" w:date="2018-03-08T15:55:00Z"/>
                <w:sz w:val="20"/>
                <w:lang w:eastAsia="zh-CN"/>
              </w:rPr>
            </w:pPr>
            <w:ins w:id="183" w:author="Ruepp, Rowena [2]" w:date="2019-02-22T00:38:00Z">
              <w:r w:rsidRPr="00B62D18">
                <w:rPr>
                  <w:sz w:val="20"/>
                  <w:lang w:val="en-US" w:eastAsia="zh-CN"/>
                </w:rPr>
                <w:t>−</w:t>
              </w:r>
            </w:ins>
            <w:ins w:id="184" w:author="" w:date="2019-02-21T23:44:00Z">
              <w:r w:rsidR="00362A48" w:rsidRPr="00731981">
                <w:rPr>
                  <w:sz w:val="20"/>
                  <w:lang w:val="en-US" w:eastAsia="zh-CN"/>
                </w:rPr>
                <w:t>47</w:t>
              </w:r>
            </w:ins>
            <w:ins w:id="185" w:author="" w:date="2019-02-25T11:43:00Z">
              <w:r w:rsidR="00362A48" w:rsidRPr="00731981">
                <w:rPr>
                  <w:sz w:val="20"/>
                  <w:lang w:val="en-US" w:eastAsia="zh-CN"/>
                </w:rPr>
                <w:t xml:space="preserve"> </w:t>
              </w:r>
            </w:ins>
            <w:ins w:id="186" w:author="" w:date="2019-02-21T23:44:00Z">
              <w:r w:rsidR="00362A48" w:rsidRPr="00731981">
                <w:rPr>
                  <w:sz w:val="20"/>
                  <w:lang w:val="en-US" w:eastAsia="zh-CN"/>
                </w:rPr>
                <w:t>+</w:t>
              </w:r>
            </w:ins>
            <w:ins w:id="187" w:author="" w:date="2019-02-25T11:43:00Z">
              <w:r w:rsidR="00362A48" w:rsidRPr="00731981">
                <w:rPr>
                  <w:sz w:val="20"/>
                  <w:lang w:val="en-US" w:eastAsia="zh-CN"/>
                </w:rPr>
                <w:t xml:space="preserve"> </w:t>
              </w:r>
            </w:ins>
            <w:ins w:id="188" w:author="" w:date="2019-02-21T23:44:00Z">
              <w:r w:rsidR="00362A48" w:rsidRPr="00731981">
                <w:rPr>
                  <w:sz w:val="20"/>
                  <w:lang w:val="en-US" w:eastAsia="zh-CN"/>
                </w:rPr>
                <w:t>4</w:t>
              </w:r>
              <w:r w:rsidR="00D27BEE" w:rsidRPr="00731981">
                <w:rPr>
                  <w:sz w:val="20"/>
                  <w:lang w:val="en-US"/>
                </w:rPr>
                <w:t xml:space="preserve"> </w:t>
              </w:r>
              <w:r w:rsidR="00362A48" w:rsidRPr="00731981">
                <w:rPr>
                  <w:rFonts w:cstheme="minorHAnsi"/>
                  <w:sz w:val="20"/>
                  <w:lang w:val="en-US"/>
                </w:rPr>
                <w:t>Δ</w:t>
              </w:r>
              <w:r w:rsidR="00FC2D38" w:rsidRPr="00731981">
                <w:rPr>
                  <w:rFonts w:cstheme="minorHAnsi"/>
                  <w:sz w:val="20"/>
                  <w:lang w:val="en-US"/>
                </w:rPr>
                <w:tab/>
              </w:r>
              <w:r w:rsidR="00FC2D38" w:rsidRPr="00731981">
                <w:rPr>
                  <w:sz w:val="20"/>
                  <w:lang w:val="en-US"/>
                </w:rPr>
                <w:t>(</w:t>
              </w:r>
              <w:r w:rsidR="00362A48" w:rsidRPr="00731981">
                <w:rPr>
                  <w:sz w:val="20"/>
                  <w:lang w:val="en-US" w:eastAsia="zh-CN"/>
                </w:rPr>
                <w:t>dBW/100</w:t>
              </w:r>
              <w:r w:rsidR="006B5204" w:rsidRPr="00731981">
                <w:rPr>
                  <w:sz w:val="20"/>
                  <w:lang w:val="en-US"/>
                </w:rPr>
                <w:t xml:space="preserve"> </w:t>
              </w:r>
              <w:r w:rsidR="00362A48" w:rsidRPr="00731981">
                <w:rPr>
                  <w:sz w:val="20"/>
                  <w:lang w:val="en-US" w:eastAsia="zh-CN"/>
                </w:rPr>
                <w:t>MHz</w:t>
              </w:r>
              <w:r w:rsidR="00FC2D38" w:rsidRPr="00731981">
                <w:rPr>
                  <w:sz w:val="20"/>
                  <w:lang w:val="en-US" w:eastAsia="zh-CN"/>
                </w:rPr>
                <w:t>)</w:t>
              </w:r>
              <w:r w:rsidR="00AC339F" w:rsidRPr="00731981">
                <w:rPr>
                  <w:rFonts w:cstheme="minorHAnsi"/>
                  <w:sz w:val="20"/>
                  <w:lang w:val="en-US" w:eastAsia="zh-CN"/>
                </w:rPr>
                <w:tab/>
              </w:r>
            </w:ins>
            <w:ins w:id="189" w:author="" w:date="2019-02-22T07:48:00Z">
              <w:r w:rsidR="00362A48" w:rsidRPr="00731981">
                <w:rPr>
                  <w:rFonts w:hint="eastAsia"/>
                  <w:sz w:val="20"/>
                  <w:lang w:val="en-US" w:eastAsia="zh-CN"/>
                </w:rPr>
                <w:t>对</w:t>
              </w:r>
            </w:ins>
            <w:ins w:id="190" w:author="" w:date="2019-02-21T23:44:00Z">
              <w:r w:rsidR="00362A48" w:rsidRPr="00731981">
                <w:rPr>
                  <w:sz w:val="20"/>
                  <w:lang w:val="en-US" w:eastAsia="zh-CN"/>
                </w:rPr>
                <w:t>1.9</w:t>
              </w:r>
              <w:r w:rsidR="00AC339F" w:rsidRPr="00731981">
                <w:rPr>
                  <w:rFonts w:cstheme="minorHAnsi"/>
                  <w:sz w:val="20"/>
                  <w:lang w:val="en-US" w:eastAsia="zh-CN"/>
                </w:rPr>
                <w:t>°</w:t>
              </w:r>
              <w:r w:rsidR="00362A48" w:rsidRPr="00731981">
                <w:rPr>
                  <w:sz w:val="20"/>
                  <w:lang w:val="en-US" w:eastAsia="zh-CN"/>
                </w:rPr>
                <w:t xml:space="preserve"> </w:t>
              </w:r>
              <w:r w:rsidR="00362A48" w:rsidRPr="00731981">
                <w:rPr>
                  <w:rFonts w:hint="eastAsia"/>
                  <w:sz w:val="20"/>
                  <w:lang w:val="en-US" w:eastAsia="zh-CN"/>
                </w:rPr>
                <w:t>≤</w:t>
              </w:r>
            </w:ins>
            <w:ins w:id="191" w:author="LI, Ziqian" w:date="2019-10-20T12:06:00Z">
              <w:r w:rsidR="00AC339F">
                <w:rPr>
                  <w:rFonts w:hint="eastAsia"/>
                  <w:sz w:val="20"/>
                  <w:lang w:val="en-US" w:eastAsia="zh-CN"/>
                </w:rPr>
                <w:t xml:space="preserve"> </w:t>
              </w:r>
              <w:r w:rsidR="00AC339F" w:rsidRPr="00875FC4">
                <w:rPr>
                  <w:sz w:val="20"/>
                  <w:lang w:val="en-US"/>
                </w:rPr>
                <w:t>Δ</w:t>
              </w:r>
              <w:r w:rsidR="00AC339F" w:rsidRPr="00731981">
                <w:rPr>
                  <w:rFonts w:hint="eastAsia"/>
                  <w:sz w:val="20"/>
                  <w:lang w:val="en-US" w:eastAsia="zh-CN"/>
                </w:rPr>
                <w:t xml:space="preserve"> </w:t>
              </w:r>
            </w:ins>
            <w:ins w:id="192" w:author="" w:date="2019-02-21T23:44:00Z">
              <w:r w:rsidR="00362A48" w:rsidRPr="00731981">
                <w:rPr>
                  <w:rFonts w:hint="eastAsia"/>
                  <w:sz w:val="20"/>
                  <w:lang w:val="en-US" w:eastAsia="zh-CN"/>
                </w:rPr>
                <w:t>≤</w:t>
              </w:r>
              <w:r w:rsidR="00362A48" w:rsidRPr="00731981">
                <w:rPr>
                  <w:sz w:val="20"/>
                  <w:lang w:val="en-US" w:eastAsia="zh-CN"/>
                </w:rPr>
                <w:t xml:space="preserve"> 3.2</w:t>
              </w:r>
            </w:ins>
            <w:ins w:id="193" w:author="Unknown" w:date="2019-02-19T18:57:00Z">
              <w:r w:rsidR="00B40F64" w:rsidRPr="006F5CCF">
                <w:rPr>
                  <w:sz w:val="20"/>
                  <w:lang w:val="en-US"/>
                  <w:rPrChange w:id="194" w:author="Unknown" w:date="2019-02-21T17:14:00Z">
                    <w:rPr>
                      <w:sz w:val="20"/>
                      <w:highlight w:val="cyan"/>
                      <w:lang w:val="en-US"/>
                    </w:rPr>
                  </w:rPrChange>
                </w:rPr>
                <w:t>°</w:t>
              </w:r>
            </w:ins>
            <w:bookmarkStart w:id="195" w:name="_GoBack"/>
            <w:bookmarkEnd w:id="195"/>
          </w:p>
        </w:tc>
      </w:tr>
    </w:tbl>
    <w:p w14:paraId="40D361B3" w14:textId="77777777" w:rsidR="000C56DE" w:rsidRDefault="000C56DE">
      <w:pPr>
        <w:rPr>
          <w:lang w:eastAsia="zh-CN"/>
        </w:rPr>
      </w:pPr>
    </w:p>
    <w:p w14:paraId="0857F40F" w14:textId="6A63DED1" w:rsidR="000C56DE" w:rsidRDefault="00362A48">
      <w:pPr>
        <w:pStyle w:val="Reasons"/>
        <w:rPr>
          <w:lang w:eastAsia="zh-CN"/>
        </w:rPr>
      </w:pPr>
      <w:r>
        <w:rPr>
          <w:b/>
          <w:lang w:eastAsia="zh-CN"/>
        </w:rPr>
        <w:t>理由：</w:t>
      </w:r>
      <w:r>
        <w:rPr>
          <w:lang w:eastAsia="zh-CN"/>
        </w:rPr>
        <w:tab/>
      </w:r>
      <w:r w:rsidR="007F795A" w:rsidRPr="007F795A">
        <w:rPr>
          <w:rFonts w:hint="eastAsia"/>
          <w:lang w:eastAsia="zh-CN"/>
        </w:rPr>
        <w:t>根据</w:t>
      </w:r>
      <w:r w:rsidR="007F795A" w:rsidRPr="007F795A">
        <w:rPr>
          <w:rFonts w:hint="eastAsia"/>
          <w:lang w:eastAsia="zh-CN"/>
        </w:rPr>
        <w:t>FSS</w:t>
      </w:r>
      <w:r w:rsidR="007F795A" w:rsidRPr="007F795A">
        <w:rPr>
          <w:rFonts w:hint="eastAsia"/>
          <w:lang w:eastAsia="zh-CN"/>
        </w:rPr>
        <w:t>地球站仰角，限制落入</w:t>
      </w:r>
      <w:r w:rsidR="007F795A" w:rsidRPr="007F795A">
        <w:rPr>
          <w:lang w:eastAsia="zh-CN"/>
        </w:rPr>
        <w:t>52.6</w:t>
      </w:r>
      <w:r w:rsidR="007F795A" w:rsidRPr="007F795A">
        <w:rPr>
          <w:lang w:eastAsia="zh-CN"/>
        </w:rPr>
        <w:noBreakHyphen/>
        <w:t>54.25 GHz</w:t>
      </w:r>
      <w:r w:rsidR="007F795A" w:rsidRPr="007F795A">
        <w:rPr>
          <w:rFonts w:hint="eastAsia"/>
          <w:lang w:eastAsia="zh-CN"/>
        </w:rPr>
        <w:t>频段内的</w:t>
      </w:r>
      <w:r w:rsidR="007F795A" w:rsidRPr="007F795A">
        <w:rPr>
          <w:rFonts w:hint="eastAsia"/>
          <w:lang w:eastAsia="zh-CN"/>
        </w:rPr>
        <w:t>FSS</w:t>
      </w:r>
      <w:r w:rsidR="007F795A" w:rsidRPr="007F795A">
        <w:rPr>
          <w:rFonts w:hint="eastAsia"/>
          <w:lang w:eastAsia="zh-CN"/>
        </w:rPr>
        <w:t>无用发射，以保护</w:t>
      </w:r>
      <w:r w:rsidR="007F795A" w:rsidRPr="007F795A">
        <w:rPr>
          <w:rFonts w:hint="eastAsia"/>
          <w:lang w:eastAsia="zh-CN"/>
        </w:rPr>
        <w:t>NGSO</w:t>
      </w:r>
      <w:r w:rsidR="007F795A" w:rsidRPr="007F795A">
        <w:rPr>
          <w:lang w:eastAsia="zh-CN"/>
        </w:rPr>
        <w:t xml:space="preserve"> EESS</w:t>
      </w:r>
      <w:r w:rsidR="007F795A" w:rsidRPr="007F795A">
        <w:rPr>
          <w:lang w:eastAsia="zh-CN"/>
        </w:rPr>
        <w:t>（</w:t>
      </w:r>
      <w:r w:rsidR="007F795A" w:rsidRPr="007F795A">
        <w:rPr>
          <w:rFonts w:hint="eastAsia"/>
          <w:lang w:eastAsia="zh-CN"/>
        </w:rPr>
        <w:t>无源）</w:t>
      </w:r>
      <w:r w:rsidR="007F795A" w:rsidRPr="007F795A">
        <w:rPr>
          <w:lang w:eastAsia="zh-CN"/>
        </w:rPr>
        <w:t>；</w:t>
      </w:r>
      <w:r w:rsidR="007F795A" w:rsidRPr="007F795A">
        <w:rPr>
          <w:rFonts w:hint="eastAsia"/>
          <w:lang w:eastAsia="zh-CN"/>
        </w:rPr>
        <w:t>根据</w:t>
      </w:r>
      <w:r w:rsidR="007F795A" w:rsidRPr="007F795A">
        <w:rPr>
          <w:rFonts w:hint="eastAsia"/>
          <w:lang w:eastAsia="zh-CN"/>
        </w:rPr>
        <w:t>FSS</w:t>
      </w:r>
      <w:r w:rsidR="007F795A" w:rsidRPr="007F795A">
        <w:rPr>
          <w:rFonts w:hint="eastAsia"/>
          <w:lang w:eastAsia="zh-CN"/>
        </w:rPr>
        <w:t>空间台站与</w:t>
      </w:r>
      <w:r w:rsidR="007F795A" w:rsidRPr="007F795A">
        <w:rPr>
          <w:rFonts w:hint="eastAsia"/>
          <w:lang w:eastAsia="zh-CN"/>
        </w:rPr>
        <w:t>GSO</w:t>
      </w:r>
      <w:r w:rsidR="007F795A" w:rsidRPr="007F795A">
        <w:rPr>
          <w:lang w:eastAsia="zh-CN"/>
        </w:rPr>
        <w:t xml:space="preserve"> EESS</w:t>
      </w:r>
      <w:r w:rsidR="007F795A" w:rsidRPr="007F795A">
        <w:rPr>
          <w:lang w:eastAsia="zh-CN"/>
        </w:rPr>
        <w:t>（</w:t>
      </w:r>
      <w:r w:rsidR="007F795A" w:rsidRPr="007F795A">
        <w:rPr>
          <w:rFonts w:hint="eastAsia"/>
          <w:lang w:eastAsia="zh-CN"/>
        </w:rPr>
        <w:t>无源）空间台站的轨位间隔，限制落入</w:t>
      </w:r>
      <w:r w:rsidR="007F795A" w:rsidRPr="00144901">
        <w:rPr>
          <w:lang w:eastAsia="zh-CN"/>
        </w:rPr>
        <w:t>52.6</w:t>
      </w:r>
      <w:r w:rsidR="007F795A" w:rsidRPr="00144901">
        <w:rPr>
          <w:lang w:eastAsia="zh-CN"/>
        </w:rPr>
        <w:noBreakHyphen/>
        <w:t>54.25 GHz</w:t>
      </w:r>
      <w:r w:rsidR="007F795A" w:rsidRPr="00144901">
        <w:rPr>
          <w:rFonts w:hint="eastAsia"/>
          <w:lang w:eastAsia="zh-CN"/>
        </w:rPr>
        <w:t>频段</w:t>
      </w:r>
      <w:r w:rsidR="007F795A" w:rsidRPr="007F795A">
        <w:rPr>
          <w:rFonts w:hint="eastAsia"/>
          <w:lang w:eastAsia="zh-CN"/>
        </w:rPr>
        <w:t>内的</w:t>
      </w:r>
      <w:r w:rsidR="007F795A" w:rsidRPr="007F795A">
        <w:rPr>
          <w:rFonts w:hint="eastAsia"/>
          <w:lang w:eastAsia="zh-CN"/>
        </w:rPr>
        <w:t>FSS</w:t>
      </w:r>
      <w:r w:rsidR="007F795A" w:rsidRPr="007F795A">
        <w:rPr>
          <w:rFonts w:hint="eastAsia"/>
          <w:lang w:eastAsia="zh-CN"/>
        </w:rPr>
        <w:t>无用发射，以保护</w:t>
      </w:r>
      <w:r w:rsidR="007F795A" w:rsidRPr="007F795A">
        <w:rPr>
          <w:rFonts w:hint="eastAsia"/>
          <w:lang w:eastAsia="zh-CN"/>
        </w:rPr>
        <w:t>GSO</w:t>
      </w:r>
      <w:r w:rsidR="007F795A" w:rsidRPr="007F795A">
        <w:rPr>
          <w:lang w:eastAsia="zh-CN"/>
        </w:rPr>
        <w:t xml:space="preserve"> EESS</w:t>
      </w:r>
      <w:r w:rsidR="007F795A" w:rsidRPr="007F795A">
        <w:rPr>
          <w:lang w:eastAsia="zh-CN"/>
        </w:rPr>
        <w:t>（</w:t>
      </w:r>
      <w:r w:rsidR="007F795A" w:rsidRPr="007F795A">
        <w:rPr>
          <w:rFonts w:hint="eastAsia"/>
          <w:lang w:eastAsia="zh-CN"/>
        </w:rPr>
        <w:t>无源）。</w:t>
      </w:r>
    </w:p>
    <w:p w14:paraId="313AA9BC" w14:textId="77777777" w:rsidR="000C56DE" w:rsidRDefault="00362A48">
      <w:pPr>
        <w:pStyle w:val="Proposal"/>
      </w:pPr>
      <w:r>
        <w:t>SUP</w:t>
      </w:r>
      <w:r>
        <w:tab/>
        <w:t>CHN/28A21A9/9</w:t>
      </w:r>
    </w:p>
    <w:p w14:paraId="328E534F" w14:textId="77777777" w:rsidR="00895F03" w:rsidRPr="00D73CEC" w:rsidRDefault="00362A48" w:rsidP="00315E12">
      <w:pPr>
        <w:pStyle w:val="ResNo"/>
        <w:rPr>
          <w:lang w:eastAsia="zh-CN"/>
        </w:rPr>
      </w:pPr>
      <w:bookmarkStart w:id="196" w:name="_Toc451159075"/>
      <w:r w:rsidRPr="00DB4989">
        <w:rPr>
          <w:rFonts w:hint="eastAsia"/>
          <w:lang w:eastAsia="zh-CN"/>
        </w:rPr>
        <w:t>第</w:t>
      </w:r>
      <w:r w:rsidRPr="00DB4989">
        <w:rPr>
          <w:rStyle w:val="href"/>
          <w:lang w:eastAsia="zh-CN"/>
        </w:rPr>
        <w:t>162</w:t>
      </w:r>
      <w:r w:rsidRPr="00DB4989">
        <w:rPr>
          <w:rFonts w:hint="eastAsia"/>
          <w:lang w:eastAsia="zh-CN"/>
        </w:rPr>
        <w:t>号决议</w:t>
      </w:r>
      <w:r w:rsidRPr="00D73CEC">
        <w:rPr>
          <w:rFonts w:hint="eastAsia"/>
          <w:lang w:eastAsia="zh-CN"/>
        </w:rPr>
        <w:t>（</w:t>
      </w:r>
      <w:r w:rsidRPr="00D73CEC">
        <w:rPr>
          <w:rFonts w:hint="eastAsia"/>
          <w:lang w:eastAsia="zh-CN"/>
        </w:rPr>
        <w:t>WRC-15</w:t>
      </w:r>
      <w:r w:rsidRPr="00D73CEC">
        <w:rPr>
          <w:lang w:eastAsia="zh-CN"/>
        </w:rPr>
        <w:t>）</w:t>
      </w:r>
      <w:bookmarkEnd w:id="196"/>
    </w:p>
    <w:p w14:paraId="191ED884" w14:textId="77777777" w:rsidR="00895F03" w:rsidRPr="00D73CEC" w:rsidRDefault="00362A48" w:rsidP="00255518">
      <w:pPr>
        <w:pStyle w:val="Restitle"/>
        <w:rPr>
          <w:lang w:eastAsia="zh-CN"/>
        </w:rPr>
      </w:pPr>
      <w:bookmarkStart w:id="197" w:name="_Toc444767717"/>
      <w:bookmarkStart w:id="198" w:name="_Toc451159076"/>
      <w:r w:rsidRPr="00D73CEC">
        <w:rPr>
          <w:rFonts w:hint="eastAsia"/>
          <w:lang w:val="en-US" w:eastAsia="zh-CN"/>
        </w:rPr>
        <w:t>与</w:t>
      </w:r>
      <w:r w:rsidRPr="00D73CEC">
        <w:rPr>
          <w:lang w:eastAsia="zh-CN"/>
        </w:rPr>
        <w:t>51.4-52.4 GHz</w:t>
      </w:r>
      <w:r w:rsidRPr="00D73CEC">
        <w:rPr>
          <w:rFonts w:hint="eastAsia"/>
          <w:lang w:eastAsia="zh-CN"/>
        </w:rPr>
        <w:t>频段卫星固定业务（地对空）</w:t>
      </w:r>
      <w:r>
        <w:rPr>
          <w:lang w:eastAsia="zh-CN"/>
        </w:rPr>
        <w:br/>
      </w:r>
      <w:r w:rsidRPr="00D73CEC">
        <w:rPr>
          <w:rFonts w:hint="eastAsia"/>
          <w:lang w:eastAsia="zh-CN"/>
        </w:rPr>
        <w:t>的频谱需求和可能做出新划分有关的</w:t>
      </w:r>
      <w:r w:rsidRPr="00D73CEC">
        <w:rPr>
          <w:rFonts w:hint="eastAsia"/>
          <w:lang w:val="en-US" w:eastAsia="zh-CN"/>
        </w:rPr>
        <w:t>研究</w:t>
      </w:r>
      <w:bookmarkEnd w:id="197"/>
      <w:bookmarkEnd w:id="198"/>
    </w:p>
    <w:p w14:paraId="59E751DC" w14:textId="33261A9D" w:rsidR="004627F3" w:rsidRDefault="00362A48" w:rsidP="00411C49">
      <w:pPr>
        <w:pStyle w:val="Reasons"/>
        <w:rPr>
          <w:lang w:eastAsia="zh-CN"/>
        </w:rPr>
      </w:pPr>
      <w:r>
        <w:rPr>
          <w:b/>
          <w:lang w:eastAsia="zh-CN"/>
        </w:rPr>
        <w:t>理由：</w:t>
      </w:r>
      <w:r>
        <w:rPr>
          <w:lang w:eastAsia="zh-CN"/>
        </w:rPr>
        <w:tab/>
      </w:r>
      <w:r w:rsidR="007F795A" w:rsidRPr="007F795A">
        <w:rPr>
          <w:rFonts w:hint="eastAsia"/>
          <w:lang w:eastAsia="zh-CN"/>
        </w:rPr>
        <w:t>在</w:t>
      </w:r>
      <w:r w:rsidR="007F795A" w:rsidRPr="007F795A">
        <w:rPr>
          <w:lang w:eastAsia="zh-CN"/>
        </w:rPr>
        <w:t>WRC-19</w:t>
      </w:r>
      <w:r w:rsidR="007F795A" w:rsidRPr="007F795A">
        <w:rPr>
          <w:rFonts w:hint="eastAsia"/>
          <w:lang w:eastAsia="zh-CN"/>
        </w:rPr>
        <w:t>大会通过在</w:t>
      </w:r>
      <w:r w:rsidR="007F795A" w:rsidRPr="007F795A">
        <w:rPr>
          <w:lang w:eastAsia="zh-CN"/>
        </w:rPr>
        <w:t>51.4-52.4 GHz</w:t>
      </w:r>
      <w:r w:rsidR="007F795A" w:rsidRPr="007F795A">
        <w:rPr>
          <w:rFonts w:hint="eastAsia"/>
          <w:lang w:eastAsia="zh-CN"/>
        </w:rPr>
        <w:t>频段为</w:t>
      </w:r>
      <w:r w:rsidR="007F795A" w:rsidRPr="007F795A">
        <w:rPr>
          <w:rFonts w:hint="eastAsia"/>
          <w:lang w:eastAsia="zh-CN"/>
        </w:rPr>
        <w:t>FSS</w:t>
      </w:r>
      <w:r w:rsidR="007F795A" w:rsidRPr="007F795A">
        <w:rPr>
          <w:rFonts w:hint="eastAsia"/>
          <w:lang w:eastAsia="zh-CN"/>
        </w:rPr>
        <w:t>（地对空）新增划分后，即可相应地删除第</w:t>
      </w:r>
      <w:r w:rsidR="007F795A" w:rsidRPr="007F795A">
        <w:rPr>
          <w:b/>
          <w:lang w:eastAsia="zh-CN"/>
        </w:rPr>
        <w:t>162</w:t>
      </w:r>
      <w:r w:rsidR="007F795A" w:rsidRPr="007F795A">
        <w:rPr>
          <w:rFonts w:hint="eastAsia"/>
          <w:lang w:eastAsia="zh-CN"/>
        </w:rPr>
        <w:t>号决议</w:t>
      </w:r>
      <w:r w:rsidR="007F795A" w:rsidRPr="007F795A">
        <w:rPr>
          <w:b/>
          <w:lang w:eastAsia="zh-CN"/>
        </w:rPr>
        <w:t>（</w:t>
      </w:r>
      <w:r w:rsidR="007F795A" w:rsidRPr="007F795A">
        <w:rPr>
          <w:b/>
          <w:lang w:eastAsia="zh-CN"/>
        </w:rPr>
        <w:t>WRC</w:t>
      </w:r>
      <w:r w:rsidR="007F795A" w:rsidRPr="007F795A">
        <w:rPr>
          <w:b/>
          <w:lang w:eastAsia="zh-CN"/>
        </w:rPr>
        <w:noBreakHyphen/>
        <w:t>15</w:t>
      </w:r>
      <w:r w:rsidR="007F795A" w:rsidRPr="007F795A">
        <w:rPr>
          <w:b/>
          <w:lang w:eastAsia="zh-CN"/>
        </w:rPr>
        <w:t>）</w:t>
      </w:r>
      <w:r w:rsidR="007F795A" w:rsidRPr="007F795A">
        <w:rPr>
          <w:bCs/>
          <w:lang w:eastAsia="zh-CN"/>
        </w:rPr>
        <w:t>。</w:t>
      </w:r>
    </w:p>
    <w:p w14:paraId="1A3C5026" w14:textId="77777777" w:rsidR="004627F3" w:rsidRDefault="004627F3">
      <w:pPr>
        <w:jc w:val="center"/>
      </w:pPr>
      <w:r>
        <w:t>______________</w:t>
      </w:r>
    </w:p>
    <w:sectPr w:rsidR="004627F3">
      <w:headerReference w:type="default" r:id="rId21"/>
      <w:footerReference w:type="default" r:id="rId22"/>
      <w:footerReference w:type="first" r:id="rId23"/>
      <w:type w:val="nextColumn"/>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B9209" w14:textId="77777777" w:rsidR="00B6115E" w:rsidRDefault="00B6115E">
      <w:r>
        <w:separator/>
      </w:r>
    </w:p>
  </w:endnote>
  <w:endnote w:type="continuationSeparator" w:id="0">
    <w:p w14:paraId="605B7DB6"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5920D" w14:textId="75BCFDFC" w:rsidR="00B851D4" w:rsidRPr="00713BA2" w:rsidRDefault="00713BA2" w:rsidP="00713BA2">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P:\CHI\ITU-R\CONF-R\CMR19\000\028ADD21ADD09C.docx</w:t>
    </w:r>
    <w:r>
      <w:fldChar w:fldCharType="end"/>
    </w:r>
    <w:r>
      <w:t xml:space="preserve"> (461531)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8" w:name="_Hlk22382907"/>
  <w:bookmarkStart w:id="59" w:name="_Hlk22382908"/>
  <w:bookmarkStart w:id="60" w:name="_Hlk22382909"/>
  <w:bookmarkStart w:id="61" w:name="_Hlk22382910"/>
  <w:bookmarkStart w:id="62" w:name="_Hlk22382911"/>
  <w:bookmarkStart w:id="63" w:name="_Hlk22382912"/>
  <w:p w14:paraId="447FD961" w14:textId="3DB76014"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713BA2">
      <w:rPr>
        <w:lang w:val="en-US"/>
      </w:rPr>
      <w:t>P:\CHI\ITU-R\CONF-R\CMR19\000\028ADD21ADD09C.docx</w:t>
    </w:r>
    <w:r>
      <w:fldChar w:fldCharType="end"/>
    </w:r>
    <w:r w:rsidR="00713BA2">
      <w:t xml:space="preserve"> (461531)</w:t>
    </w:r>
    <w:bookmarkEnd w:id="58"/>
    <w:bookmarkEnd w:id="59"/>
    <w:bookmarkEnd w:id="60"/>
    <w:bookmarkEnd w:id="61"/>
    <w:bookmarkEnd w:id="62"/>
    <w:bookmarkEnd w:id="6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5CC2" w14:textId="462DA791" w:rsidR="00B851D4" w:rsidRPr="00A4365A" w:rsidRDefault="00A4365A" w:rsidP="00A4365A">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P:\CHI\ITU-R\CONF-R\CMR19\000\028ADD21ADD09C.docx</w:t>
    </w:r>
    <w:r>
      <w:fldChar w:fldCharType="end"/>
    </w:r>
    <w:r>
      <w:t xml:space="preserve"> (461531)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E7F25"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FC75" w14:textId="7D9D60C0" w:rsidR="00B851D4" w:rsidRPr="00C05A18" w:rsidRDefault="00C05A18" w:rsidP="00C05A18">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P:\CHI\ITU-R\CONF-R\CMR19\000\028ADD21ADD09C.docx</w:t>
    </w:r>
    <w:r>
      <w:fldChar w:fldCharType="end"/>
    </w:r>
    <w:r>
      <w:t xml:space="preserve"> (461531)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AD7F"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DCC1A" w14:textId="25968CD7" w:rsidR="00B851D4" w:rsidRPr="00B57F44"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CD5E6F">
      <w:rPr>
        <w:lang w:val="en-US"/>
      </w:rPr>
      <w:t>P:\CHI\ITU-R\CONF-R\CMR19\000\028ADD21ADD09C.docx</w:t>
    </w:r>
    <w:r>
      <w:fldChar w:fldCharType="end"/>
    </w:r>
    <w:r w:rsidR="00CD5E6F">
      <w:t xml:space="preserve"> (461531)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D5F6"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31D6A" w14:textId="77777777" w:rsidR="00B6115E" w:rsidRDefault="00B6115E">
      <w:r>
        <w:t>____________________</w:t>
      </w:r>
    </w:p>
  </w:footnote>
  <w:footnote w:type="continuationSeparator" w:id="0">
    <w:p w14:paraId="20138A02" w14:textId="77777777" w:rsidR="00B6115E" w:rsidRDefault="00B6115E">
      <w:r>
        <w:continuationSeparator/>
      </w:r>
    </w:p>
  </w:footnote>
  <w:footnote w:id="1">
    <w:p w14:paraId="25DE034C" w14:textId="77777777" w:rsidR="00C4431C" w:rsidRDefault="00362A48" w:rsidP="00B83F44">
      <w:pPr>
        <w:pStyle w:val="FootnoteText"/>
        <w:rPr>
          <w:lang w:eastAsia="zh-CN"/>
        </w:rPr>
      </w:pPr>
      <w:r>
        <w:rPr>
          <w:rStyle w:val="FootnoteReference"/>
          <w:lang w:eastAsia="zh-CN"/>
        </w:rPr>
        <w:t>2</w:t>
      </w:r>
      <w:r>
        <w:rPr>
          <w:rFonts w:hint="eastAsia"/>
          <w:lang w:eastAsia="zh-CN"/>
        </w:rPr>
        <w:tab/>
      </w:r>
      <w:r w:rsidRPr="00921847">
        <w:rPr>
          <w:rFonts w:hint="eastAsia"/>
          <w:sz w:val="24"/>
          <w:szCs w:val="22"/>
          <w:lang w:eastAsia="zh-CN"/>
        </w:rPr>
        <w:t>无线电通信局须制定和保持最新的通知单格式，以充分满足本附录的条款规定和未来大会的有关决定。本附件中所列的各项补充资料及符号说明见无线电通信局《国际频率信息通报》（</w:t>
      </w:r>
      <w:r w:rsidRPr="00921847">
        <w:rPr>
          <w:rFonts w:hint="eastAsia"/>
          <w:sz w:val="24"/>
          <w:szCs w:val="22"/>
          <w:lang w:eastAsia="zh-CN"/>
        </w:rPr>
        <w:t>BR IFIC</w:t>
      </w:r>
      <w:r w:rsidRPr="00921847">
        <w:rPr>
          <w:rFonts w:hint="eastAsia"/>
          <w:sz w:val="24"/>
          <w:szCs w:val="22"/>
          <w:lang w:eastAsia="zh-CN"/>
        </w:rPr>
        <w:t>）（空间业务）的前言。</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6F4D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84CE4BA"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28(Add.21)(Add.9)-</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9D0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ABC66AB"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28(Add.21)(Add.9)-</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FEB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6B56C06"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28(Add.21)(Add.9)-</w:t>
    </w:r>
    <w:r w:rsidR="00C929E0" w:rsidRPr="00C929E0">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90E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F6A8913"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28(Add.21)(Add.9)-</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iqian">
    <w15:presenceInfo w15:providerId="AD" w15:userId="S::ziqian.li@itu.int::18103e35-2e79-4ef6-a004-4a6ad0f809a8"/>
  </w15:person>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42DD"/>
    <w:rsid w:val="0001384A"/>
    <w:rsid w:val="000231C7"/>
    <w:rsid w:val="000264C2"/>
    <w:rsid w:val="000273B7"/>
    <w:rsid w:val="00037C90"/>
    <w:rsid w:val="00060B2F"/>
    <w:rsid w:val="000C0212"/>
    <w:rsid w:val="000C09BA"/>
    <w:rsid w:val="000C1F1E"/>
    <w:rsid w:val="000C56DE"/>
    <w:rsid w:val="000C6AA7"/>
    <w:rsid w:val="000E26F6"/>
    <w:rsid w:val="000F47A7"/>
    <w:rsid w:val="00106535"/>
    <w:rsid w:val="00123C07"/>
    <w:rsid w:val="00144901"/>
    <w:rsid w:val="00151290"/>
    <w:rsid w:val="001525CE"/>
    <w:rsid w:val="00166859"/>
    <w:rsid w:val="00171EE0"/>
    <w:rsid w:val="001765EC"/>
    <w:rsid w:val="001767E0"/>
    <w:rsid w:val="001853E8"/>
    <w:rsid w:val="001A4E73"/>
    <w:rsid w:val="001B6360"/>
    <w:rsid w:val="001B7ECF"/>
    <w:rsid w:val="001F4EA6"/>
    <w:rsid w:val="00214959"/>
    <w:rsid w:val="0022272C"/>
    <w:rsid w:val="002260A6"/>
    <w:rsid w:val="002303B4"/>
    <w:rsid w:val="0023592E"/>
    <w:rsid w:val="002742B3"/>
    <w:rsid w:val="002A4C9C"/>
    <w:rsid w:val="002B509B"/>
    <w:rsid w:val="002E2A59"/>
    <w:rsid w:val="002E4507"/>
    <w:rsid w:val="00305254"/>
    <w:rsid w:val="003169D2"/>
    <w:rsid w:val="00317AF9"/>
    <w:rsid w:val="00330EEF"/>
    <w:rsid w:val="00362A48"/>
    <w:rsid w:val="003B4BEF"/>
    <w:rsid w:val="003B6399"/>
    <w:rsid w:val="003C6B45"/>
    <w:rsid w:val="003D4238"/>
    <w:rsid w:val="003E48E2"/>
    <w:rsid w:val="003E5931"/>
    <w:rsid w:val="00402FB0"/>
    <w:rsid w:val="0041282E"/>
    <w:rsid w:val="00437869"/>
    <w:rsid w:val="004627F3"/>
    <w:rsid w:val="00463346"/>
    <w:rsid w:val="00465A34"/>
    <w:rsid w:val="0046717E"/>
    <w:rsid w:val="004B1A8D"/>
    <w:rsid w:val="004B4C76"/>
    <w:rsid w:val="004C4554"/>
    <w:rsid w:val="004D2DEC"/>
    <w:rsid w:val="004F2BE6"/>
    <w:rsid w:val="00527E8A"/>
    <w:rsid w:val="00542E85"/>
    <w:rsid w:val="00562479"/>
    <w:rsid w:val="00576849"/>
    <w:rsid w:val="0058623C"/>
    <w:rsid w:val="005A0ACB"/>
    <w:rsid w:val="005E08D2"/>
    <w:rsid w:val="005E7FD8"/>
    <w:rsid w:val="00622560"/>
    <w:rsid w:val="00644391"/>
    <w:rsid w:val="00647712"/>
    <w:rsid w:val="00662D6F"/>
    <w:rsid w:val="00662E12"/>
    <w:rsid w:val="00691142"/>
    <w:rsid w:val="006B38B0"/>
    <w:rsid w:val="006B5204"/>
    <w:rsid w:val="006B67CE"/>
    <w:rsid w:val="006C38ED"/>
    <w:rsid w:val="006E6182"/>
    <w:rsid w:val="006E6997"/>
    <w:rsid w:val="006F3C60"/>
    <w:rsid w:val="006F4D81"/>
    <w:rsid w:val="00713BA2"/>
    <w:rsid w:val="00736415"/>
    <w:rsid w:val="00770D2A"/>
    <w:rsid w:val="007864F6"/>
    <w:rsid w:val="007B7C4B"/>
    <w:rsid w:val="007F0FC5"/>
    <w:rsid w:val="007F5C36"/>
    <w:rsid w:val="007F795A"/>
    <w:rsid w:val="008047DB"/>
    <w:rsid w:val="00810D7E"/>
    <w:rsid w:val="008129A9"/>
    <w:rsid w:val="008221A4"/>
    <w:rsid w:val="00824BD6"/>
    <w:rsid w:val="0083672D"/>
    <w:rsid w:val="00842E0D"/>
    <w:rsid w:val="00844734"/>
    <w:rsid w:val="00865DFB"/>
    <w:rsid w:val="00876F7B"/>
    <w:rsid w:val="00896A79"/>
    <w:rsid w:val="008A7416"/>
    <w:rsid w:val="008B6852"/>
    <w:rsid w:val="008C26FF"/>
    <w:rsid w:val="008D1D14"/>
    <w:rsid w:val="008D6D9C"/>
    <w:rsid w:val="008E1785"/>
    <w:rsid w:val="008E7127"/>
    <w:rsid w:val="008E7C8E"/>
    <w:rsid w:val="00911310"/>
    <w:rsid w:val="00912959"/>
    <w:rsid w:val="00921847"/>
    <w:rsid w:val="009371AB"/>
    <w:rsid w:val="009657F9"/>
    <w:rsid w:val="00990498"/>
    <w:rsid w:val="0099525B"/>
    <w:rsid w:val="009C72B7"/>
    <w:rsid w:val="009E3B00"/>
    <w:rsid w:val="00A0052C"/>
    <w:rsid w:val="00A31B14"/>
    <w:rsid w:val="00A323DC"/>
    <w:rsid w:val="00A4365A"/>
    <w:rsid w:val="00A466E6"/>
    <w:rsid w:val="00A815BE"/>
    <w:rsid w:val="00A93295"/>
    <w:rsid w:val="00AA02BE"/>
    <w:rsid w:val="00AA5DA1"/>
    <w:rsid w:val="00AB072D"/>
    <w:rsid w:val="00AC2C94"/>
    <w:rsid w:val="00AC339F"/>
    <w:rsid w:val="00AE369F"/>
    <w:rsid w:val="00B026CB"/>
    <w:rsid w:val="00B03F3B"/>
    <w:rsid w:val="00B40F64"/>
    <w:rsid w:val="00B50377"/>
    <w:rsid w:val="00B57F44"/>
    <w:rsid w:val="00B6115E"/>
    <w:rsid w:val="00B62D18"/>
    <w:rsid w:val="00B711CC"/>
    <w:rsid w:val="00B851D4"/>
    <w:rsid w:val="00B868FC"/>
    <w:rsid w:val="00B87FF6"/>
    <w:rsid w:val="00B95072"/>
    <w:rsid w:val="00BA64E7"/>
    <w:rsid w:val="00BB1304"/>
    <w:rsid w:val="00BB266B"/>
    <w:rsid w:val="00BB26CD"/>
    <w:rsid w:val="00C05A18"/>
    <w:rsid w:val="00C07239"/>
    <w:rsid w:val="00C364B1"/>
    <w:rsid w:val="00C47D87"/>
    <w:rsid w:val="00C627F9"/>
    <w:rsid w:val="00C6584D"/>
    <w:rsid w:val="00C929E0"/>
    <w:rsid w:val="00CB4E5A"/>
    <w:rsid w:val="00CC0390"/>
    <w:rsid w:val="00CC4A59"/>
    <w:rsid w:val="00CC73D7"/>
    <w:rsid w:val="00CD5E6F"/>
    <w:rsid w:val="00CD73B7"/>
    <w:rsid w:val="00CF0AD7"/>
    <w:rsid w:val="00CF0BE1"/>
    <w:rsid w:val="00CF7C2B"/>
    <w:rsid w:val="00D27BEE"/>
    <w:rsid w:val="00D27F2A"/>
    <w:rsid w:val="00D316BD"/>
    <w:rsid w:val="00D52A14"/>
    <w:rsid w:val="00D5451C"/>
    <w:rsid w:val="00D6206A"/>
    <w:rsid w:val="00D74599"/>
    <w:rsid w:val="00DA0469"/>
    <w:rsid w:val="00DD13B7"/>
    <w:rsid w:val="00DD2DEE"/>
    <w:rsid w:val="00DF3B0C"/>
    <w:rsid w:val="00E14984"/>
    <w:rsid w:val="00E22A25"/>
    <w:rsid w:val="00E43C12"/>
    <w:rsid w:val="00E560F1"/>
    <w:rsid w:val="00E64CCC"/>
    <w:rsid w:val="00E92319"/>
    <w:rsid w:val="00EB62E5"/>
    <w:rsid w:val="00F837F4"/>
    <w:rsid w:val="00FC2D38"/>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60102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ArtrefBold1">
    <w:name w:val="Art_ref + Bold1"/>
    <w:basedOn w:val="Artref"/>
    <w:rsid w:val="00666FA1"/>
    <w:rPr>
      <w:b/>
      <w:bCs/>
      <w:color w:val="auto"/>
    </w:rPr>
  </w:style>
  <w:style w:type="character" w:customStyle="1" w:styleId="ArtrefBold">
    <w:name w:val="Art_ref +  Bold"/>
    <w:basedOn w:val="Artref"/>
    <w:rsid w:val="00666FA1"/>
    <w:rPr>
      <w:b/>
      <w:color w:val="auto"/>
    </w:rPr>
  </w:style>
  <w:style w:type="paragraph" w:customStyle="1" w:styleId="AP4Tabletext3">
    <w:name w:val="AP4_Table_text3"/>
    <w:basedOn w:val="AP4Tabletext2"/>
    <w:qFormat/>
    <w:rsid w:val="00666FA1"/>
    <w:pPr>
      <w:ind w:left="312"/>
    </w:pPr>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4">
    <w:name w:val="AP4_Table_text4"/>
    <w:basedOn w:val="AP4Tabletext3"/>
    <w:qFormat/>
    <w:rsid w:val="00666FA1"/>
    <w:pPr>
      <w:ind w:left="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927afc-ac78-4380-8306-62ebd6dde0c8" targetNamespace="http://schemas.microsoft.com/office/2006/metadata/properties" ma:root="true" ma:fieldsID="d41af5c836d734370eb92e7ee5f83852" ns2:_="" ns3:_="">
    <xsd:import namespace="996b2e75-67fd-4955-a3b0-5ab9934cb50b"/>
    <xsd:import namespace="00927afc-ac78-4380-8306-62ebd6dde0c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927afc-ac78-4380-8306-62ebd6dde0c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00927afc-ac78-4380-8306-62ebd6dde0c8">DPM</DPM_x0020_Author>
    <DPM_x0020_File_x0020_name xmlns="00927afc-ac78-4380-8306-62ebd6dde0c8">R16-WRC19-C-0028!A21-A9!MSW-C</DPM_x0020_File_x0020_name>
    <DPM_x0020_Version xmlns="00927afc-ac78-4380-8306-62ebd6dde0c8">DPM_2019.10.01.01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927afc-ac78-4380-8306-62ebd6dde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7afc-ac78-4380-8306-62ebd6dde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78F12D-69BD-4870-860A-A1D21B1A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3161</Words>
  <Characters>2649</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R16-WRC19-C-0028!A21-A9!MSW-C</vt:lpstr>
    </vt:vector>
  </TitlesOfParts>
  <Manager>General Secretariat - Pool</Manager>
  <Company>International Telecommunication Union (ITU)</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R16-WRC19-C-0028!A21-A9!MSW-C</dc:title>
  <dc:subject>World Radiocommunication Conference - 2019</dc:subject>
  <dc:creator>Documents Proposals Manager (DPM)</dc:creator>
  <cp:keywords>DPM_v2019.10.15.2_prod</cp:keywords>
  <dc:description/>
  <cp:lastModifiedBy>LI, Ziqian</cp:lastModifiedBy>
  <cp:revision>59</cp:revision>
  <cp:lastPrinted>2006-07-03T06:56:00Z</cp:lastPrinted>
  <dcterms:created xsi:type="dcterms:W3CDTF">2019-10-19T11:07:00Z</dcterms:created>
  <dcterms:modified xsi:type="dcterms:W3CDTF">2019-10-20T10:14:00Z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