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7F383088" w14:textId="77777777" w:rsidTr="001226EC">
        <w:trPr>
          <w:cantSplit/>
        </w:trPr>
        <w:tc>
          <w:tcPr>
            <w:tcW w:w="6771" w:type="dxa"/>
          </w:tcPr>
          <w:p w14:paraId="403DEE56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22ED2885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1DA5E7D" wp14:editId="016791B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211D6D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9AAD6C8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9FE766C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A069AF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16AD1A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9F93F85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179FE754" w14:textId="77777777" w:rsidTr="001226EC">
        <w:trPr>
          <w:cantSplit/>
        </w:trPr>
        <w:tc>
          <w:tcPr>
            <w:tcW w:w="6771" w:type="dxa"/>
          </w:tcPr>
          <w:p w14:paraId="6A740B23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00DC1F0D" w14:textId="77777777" w:rsidR="005651C9" w:rsidRPr="009834B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834B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9834B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9834B0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9834B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2CB08B8" w14:textId="77777777" w:rsidTr="001226EC">
        <w:trPr>
          <w:cantSplit/>
        </w:trPr>
        <w:tc>
          <w:tcPr>
            <w:tcW w:w="6771" w:type="dxa"/>
          </w:tcPr>
          <w:p w14:paraId="6C7A3E6E" w14:textId="77777777" w:rsidR="000F33D8" w:rsidRPr="009834B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8BA012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979DC9C" w14:textId="77777777" w:rsidTr="001226EC">
        <w:trPr>
          <w:cantSplit/>
        </w:trPr>
        <w:tc>
          <w:tcPr>
            <w:tcW w:w="6771" w:type="dxa"/>
          </w:tcPr>
          <w:p w14:paraId="421A1C43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7EBB10A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14:paraId="44A03A05" w14:textId="77777777" w:rsidTr="000B4266">
        <w:trPr>
          <w:cantSplit/>
        </w:trPr>
        <w:tc>
          <w:tcPr>
            <w:tcW w:w="10031" w:type="dxa"/>
            <w:gridSpan w:val="2"/>
          </w:tcPr>
          <w:p w14:paraId="03112AB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643F684" w14:textId="77777777">
        <w:trPr>
          <w:cantSplit/>
        </w:trPr>
        <w:tc>
          <w:tcPr>
            <w:tcW w:w="10031" w:type="dxa"/>
            <w:gridSpan w:val="2"/>
          </w:tcPr>
          <w:p w14:paraId="51DEAA9C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Китайская Народная Республика</w:t>
            </w:r>
          </w:p>
        </w:tc>
      </w:tr>
      <w:tr w:rsidR="000F33D8" w:rsidRPr="009834B0" w14:paraId="515E6F7A" w14:textId="77777777">
        <w:trPr>
          <w:cantSplit/>
        </w:trPr>
        <w:tc>
          <w:tcPr>
            <w:tcW w:w="10031" w:type="dxa"/>
            <w:gridSpan w:val="2"/>
          </w:tcPr>
          <w:p w14:paraId="5855099B" w14:textId="19234510" w:rsidR="000F33D8" w:rsidRPr="0001091D" w:rsidRDefault="0001091D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834B0" w14:paraId="000ADD22" w14:textId="77777777">
        <w:trPr>
          <w:cantSplit/>
        </w:trPr>
        <w:tc>
          <w:tcPr>
            <w:tcW w:w="10031" w:type="dxa"/>
            <w:gridSpan w:val="2"/>
          </w:tcPr>
          <w:p w14:paraId="2EE771F0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033414B0" w14:textId="77777777">
        <w:trPr>
          <w:cantSplit/>
        </w:trPr>
        <w:tc>
          <w:tcPr>
            <w:tcW w:w="10031" w:type="dxa"/>
            <w:gridSpan w:val="2"/>
          </w:tcPr>
          <w:p w14:paraId="3BD205C4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9.1(9.1.1) повестки дня</w:t>
            </w:r>
          </w:p>
        </w:tc>
      </w:tr>
    </w:tbl>
    <w:bookmarkEnd w:id="6"/>
    <w:p w14:paraId="000A54F2" w14:textId="77777777" w:rsidR="000B4266" w:rsidRPr="00822B4E" w:rsidRDefault="00AD0126" w:rsidP="000B4266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14:paraId="27697374" w14:textId="77777777" w:rsidR="000B4266" w:rsidRPr="00822B4E" w:rsidRDefault="00AD0126" w:rsidP="000B4266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14:paraId="137EE1B5" w14:textId="1D77B044" w:rsidR="000B4266" w:rsidRDefault="00AD0126" w:rsidP="000B4266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 w:rsidRPr="009834B0">
        <w:rPr>
          <w:lang w:eastAsia="zh-CN"/>
        </w:rPr>
        <w:t>1</w:t>
      </w:r>
      <w:r w:rsidRPr="00331E3D">
        <w:rPr>
          <w:lang w:eastAsia="zh-CN"/>
        </w:rPr>
        <w:t>)</w:t>
      </w:r>
      <w:r w:rsidRPr="00205246">
        <w:tab/>
      </w:r>
      <w:hyperlink w:anchor="res_212" w:history="1">
        <w:r w:rsidRPr="00DE4813">
          <w:t xml:space="preserve">Резолюция </w:t>
        </w:r>
        <w:r w:rsidRPr="00DE4813">
          <w:rPr>
            <w:b/>
            <w:bCs/>
          </w:rPr>
          <w:t>212 (Пересм. ВКР-15)</w:t>
        </w:r>
      </w:hyperlink>
      <w:r w:rsidRPr="00DE4813">
        <w:t xml:space="preserve"> − </w:t>
      </w:r>
      <w:r w:rsidRPr="005368C6">
        <w:t>Внедрение систем Международной подвижной электросвязи в полосах частот 1885</w:t>
      </w:r>
      <w:r w:rsidRPr="005368C6">
        <w:sym w:font="Symbol" w:char="F02D"/>
      </w:r>
      <w:r w:rsidRPr="005368C6">
        <w:t>2025 МГц и 2110</w:t>
      </w:r>
      <w:r w:rsidRPr="005368C6">
        <w:sym w:font="Symbol" w:char="F02D"/>
      </w:r>
      <w:r w:rsidRPr="005368C6">
        <w:t>2200 МГц</w:t>
      </w:r>
    </w:p>
    <w:p w14:paraId="625BC9C9" w14:textId="5BAD83E3" w:rsidR="00D065D2" w:rsidRPr="00D065D2" w:rsidRDefault="00D065D2" w:rsidP="00D065D2">
      <w:pPr>
        <w:rPr>
          <w:szCs w:val="22"/>
        </w:rPr>
      </w:pPr>
      <w:r w:rsidRPr="00D065D2">
        <w:rPr>
          <w:szCs w:val="22"/>
        </w:rPr>
        <w:t>изучить возможные технические и эксплуатационные меры для обеспечения сосуществования и</w:t>
      </w:r>
      <w:r w:rsidR="002E0BB6">
        <w:rPr>
          <w:szCs w:val="22"/>
          <w:lang w:val="en-US"/>
        </w:rPr>
        <w:t> </w:t>
      </w:r>
      <w:r w:rsidRPr="00D065D2">
        <w:rPr>
          <w:szCs w:val="22"/>
        </w:rPr>
        <w:t xml:space="preserve">совместимости наземного </w:t>
      </w:r>
      <w:r>
        <w:rPr>
          <w:szCs w:val="22"/>
        </w:rPr>
        <w:t>сегмента</w:t>
      </w:r>
      <w:r w:rsidRPr="00D065D2">
        <w:rPr>
          <w:szCs w:val="22"/>
        </w:rPr>
        <w:t xml:space="preserve"> IMT (в </w:t>
      </w:r>
      <w:r>
        <w:rPr>
          <w:szCs w:val="22"/>
        </w:rPr>
        <w:t>подвижной</w:t>
      </w:r>
      <w:r w:rsidRPr="00D065D2">
        <w:rPr>
          <w:szCs w:val="22"/>
        </w:rPr>
        <w:t xml:space="preserve"> службе) и спутникового </w:t>
      </w:r>
      <w:r>
        <w:rPr>
          <w:szCs w:val="22"/>
        </w:rPr>
        <w:t>сегмента</w:t>
      </w:r>
      <w:r w:rsidRPr="00D065D2">
        <w:rPr>
          <w:szCs w:val="22"/>
        </w:rPr>
        <w:t xml:space="preserve"> IMT (в</w:t>
      </w:r>
      <w:r w:rsidR="002E0BB6">
        <w:rPr>
          <w:szCs w:val="22"/>
          <w:lang w:val="en-US"/>
        </w:rPr>
        <w:t> </w:t>
      </w:r>
      <w:r w:rsidRPr="00D065D2">
        <w:rPr>
          <w:szCs w:val="22"/>
        </w:rPr>
        <w:t xml:space="preserve">подвижной службе и подвижной спутниковой службе) в </w:t>
      </w:r>
      <w:r>
        <w:rPr>
          <w:szCs w:val="22"/>
        </w:rPr>
        <w:t>полосах</w:t>
      </w:r>
      <w:r w:rsidRPr="00D065D2">
        <w:rPr>
          <w:szCs w:val="22"/>
        </w:rPr>
        <w:t xml:space="preserve"> частот 1980</w:t>
      </w:r>
      <w:r w:rsidR="002E0BB6" w:rsidRPr="002E0BB6">
        <w:rPr>
          <w:szCs w:val="22"/>
        </w:rPr>
        <w:t>−</w:t>
      </w:r>
      <w:r w:rsidRPr="00D065D2">
        <w:rPr>
          <w:szCs w:val="22"/>
        </w:rPr>
        <w:t>2010</w:t>
      </w:r>
      <w:r w:rsidRPr="00D065D2">
        <w:rPr>
          <w:szCs w:val="22"/>
          <w:lang w:val="en-GB"/>
        </w:rPr>
        <w:t> </w:t>
      </w:r>
      <w:r w:rsidRPr="00D065D2">
        <w:rPr>
          <w:szCs w:val="22"/>
        </w:rPr>
        <w:t>МГц и</w:t>
      </w:r>
      <w:r w:rsidR="002E0BB6">
        <w:rPr>
          <w:szCs w:val="22"/>
          <w:lang w:val="en-US"/>
        </w:rPr>
        <w:t> </w:t>
      </w:r>
      <w:r w:rsidRPr="00D065D2">
        <w:rPr>
          <w:szCs w:val="22"/>
        </w:rPr>
        <w:t>2170−2200</w:t>
      </w:r>
      <w:r w:rsidRPr="00D065D2">
        <w:rPr>
          <w:szCs w:val="22"/>
          <w:lang w:val="en-GB"/>
        </w:rPr>
        <w:t> </w:t>
      </w:r>
      <w:r w:rsidRPr="00D065D2">
        <w:rPr>
          <w:szCs w:val="22"/>
        </w:rPr>
        <w:t xml:space="preserve">МГц, где эти </w:t>
      </w:r>
      <w:r>
        <w:rPr>
          <w:szCs w:val="22"/>
        </w:rPr>
        <w:t>полосы</w:t>
      </w:r>
      <w:r w:rsidRPr="00D065D2">
        <w:rPr>
          <w:szCs w:val="22"/>
        </w:rPr>
        <w:t xml:space="preserve"> частот </w:t>
      </w:r>
      <w:r w:rsidR="000B4266">
        <w:rPr>
          <w:szCs w:val="22"/>
        </w:rPr>
        <w:t>совместно используются</w:t>
      </w:r>
      <w:r w:rsidRPr="00D065D2">
        <w:rPr>
          <w:szCs w:val="22"/>
        </w:rPr>
        <w:t xml:space="preserve"> подвижной служб</w:t>
      </w:r>
      <w:r w:rsidR="000B4266">
        <w:rPr>
          <w:szCs w:val="22"/>
        </w:rPr>
        <w:t>ой</w:t>
      </w:r>
      <w:r w:rsidRPr="00D065D2">
        <w:rPr>
          <w:szCs w:val="22"/>
        </w:rPr>
        <w:t xml:space="preserve"> и подвижной спутниковой служб</w:t>
      </w:r>
      <w:r w:rsidR="000B4266">
        <w:rPr>
          <w:szCs w:val="22"/>
        </w:rPr>
        <w:t>ой</w:t>
      </w:r>
      <w:r w:rsidRPr="00D065D2">
        <w:rPr>
          <w:szCs w:val="22"/>
        </w:rPr>
        <w:t xml:space="preserve"> в различных странах, в частности для развертывания независимых спутниковых и наземных </w:t>
      </w:r>
      <w:r>
        <w:rPr>
          <w:szCs w:val="22"/>
        </w:rPr>
        <w:t>сегментов</w:t>
      </w:r>
      <w:r w:rsidRPr="00D065D2">
        <w:rPr>
          <w:szCs w:val="22"/>
        </w:rPr>
        <w:t xml:space="preserve"> IMT и содействия развитию</w:t>
      </w:r>
      <w:r>
        <w:rPr>
          <w:szCs w:val="22"/>
        </w:rPr>
        <w:t xml:space="preserve"> как спутниковых, так и наземных </w:t>
      </w:r>
      <w:r w:rsidR="000B4266">
        <w:rPr>
          <w:szCs w:val="22"/>
        </w:rPr>
        <w:t>сегментов</w:t>
      </w:r>
      <w:r>
        <w:rPr>
          <w:szCs w:val="22"/>
        </w:rPr>
        <w:t xml:space="preserve"> </w:t>
      </w:r>
      <w:r w:rsidRPr="00D065D2">
        <w:rPr>
          <w:szCs w:val="22"/>
        </w:rPr>
        <w:t>IMT</w:t>
      </w:r>
    </w:p>
    <w:p w14:paraId="3C712D69" w14:textId="2C97FB02" w:rsidR="009834B0" w:rsidRPr="00D065D2" w:rsidRDefault="009834B0" w:rsidP="009834B0">
      <w:pPr>
        <w:pStyle w:val="Heading1"/>
        <w:rPr>
          <w:lang w:eastAsia="ko-KR"/>
        </w:rPr>
      </w:pPr>
      <w:r w:rsidRPr="00D065D2">
        <w:rPr>
          <w:lang w:eastAsia="ko-KR"/>
        </w:rPr>
        <w:t>1</w:t>
      </w:r>
      <w:r w:rsidRPr="00D065D2">
        <w:rPr>
          <w:lang w:eastAsia="ko-KR"/>
        </w:rPr>
        <w:tab/>
      </w:r>
      <w:r w:rsidR="00D065D2">
        <w:rPr>
          <w:lang w:eastAsia="ko-KR"/>
        </w:rPr>
        <w:t>Базовая информация</w:t>
      </w:r>
    </w:p>
    <w:p w14:paraId="72210025" w14:textId="3DA8DC8A" w:rsidR="00D065D2" w:rsidRPr="00D065D2" w:rsidRDefault="00D065D2" w:rsidP="00D065D2">
      <w:pPr>
        <w:rPr>
          <w:lang w:eastAsia="ja-JP"/>
        </w:rPr>
      </w:pPr>
      <w:r w:rsidRPr="00D065D2">
        <w:rPr>
          <w:lang w:eastAsia="ja-JP"/>
        </w:rPr>
        <w:t xml:space="preserve">Полосы частот </w:t>
      </w:r>
      <w:r w:rsidRPr="00CB6F1F">
        <w:rPr>
          <w:lang w:eastAsia="ja-JP"/>
        </w:rPr>
        <w:t>1885</w:t>
      </w:r>
      <w:r w:rsidR="002E0BB6" w:rsidRPr="002E0BB6">
        <w:rPr>
          <w:szCs w:val="22"/>
        </w:rPr>
        <w:t>−</w:t>
      </w:r>
      <w:r w:rsidRPr="00CB6F1F">
        <w:rPr>
          <w:lang w:eastAsia="ja-JP"/>
        </w:rPr>
        <w:t>2025</w:t>
      </w:r>
      <w:r w:rsidRPr="00D065D2">
        <w:rPr>
          <w:lang w:val="en-GB" w:eastAsia="ja-JP"/>
        </w:rPr>
        <w:t> </w:t>
      </w:r>
      <w:r w:rsidRPr="00D065D2">
        <w:rPr>
          <w:lang w:eastAsia="ja-JP"/>
        </w:rPr>
        <w:t>МГц</w:t>
      </w:r>
      <w:r w:rsidRPr="00CB6F1F">
        <w:rPr>
          <w:lang w:eastAsia="ja-JP"/>
        </w:rPr>
        <w:t xml:space="preserve"> </w:t>
      </w:r>
      <w:r w:rsidR="000B4266">
        <w:rPr>
          <w:lang w:eastAsia="ja-JP"/>
        </w:rPr>
        <w:t>и</w:t>
      </w:r>
      <w:r w:rsidRPr="00CB6F1F">
        <w:rPr>
          <w:lang w:eastAsia="ja-JP"/>
        </w:rPr>
        <w:t xml:space="preserve"> 2110</w:t>
      </w:r>
      <w:r w:rsidR="002E0BB6" w:rsidRPr="002E0BB6">
        <w:rPr>
          <w:szCs w:val="22"/>
        </w:rPr>
        <w:t>−</w:t>
      </w:r>
      <w:r w:rsidRPr="00CB6F1F">
        <w:rPr>
          <w:lang w:eastAsia="ja-JP"/>
        </w:rPr>
        <w:t>2200</w:t>
      </w:r>
      <w:r w:rsidRPr="00D065D2">
        <w:rPr>
          <w:lang w:val="en-GB" w:eastAsia="ja-JP"/>
        </w:rPr>
        <w:t> </w:t>
      </w:r>
      <w:r w:rsidRPr="00D065D2">
        <w:rPr>
          <w:lang w:eastAsia="ja-JP"/>
        </w:rPr>
        <w:t>МГц</w:t>
      </w:r>
      <w:r w:rsidRPr="00CB6F1F">
        <w:rPr>
          <w:lang w:eastAsia="ja-JP"/>
        </w:rPr>
        <w:t xml:space="preserve"> </w:t>
      </w:r>
      <w:r w:rsidRPr="00D065D2">
        <w:rPr>
          <w:lang w:eastAsia="ja-JP"/>
        </w:rPr>
        <w:t xml:space="preserve">были определены в Регламенте радиосвязи (РР) для использования </w:t>
      </w:r>
      <w:r w:rsidR="00CB6F1F">
        <w:rPr>
          <w:lang w:eastAsia="ja-JP"/>
        </w:rPr>
        <w:t>М</w:t>
      </w:r>
      <w:r w:rsidRPr="00D065D2">
        <w:rPr>
          <w:lang w:eastAsia="ja-JP"/>
        </w:rPr>
        <w:t xml:space="preserve">еждународной </w:t>
      </w:r>
      <w:r w:rsidR="00CB6F1F">
        <w:rPr>
          <w:lang w:eastAsia="ja-JP"/>
        </w:rPr>
        <w:t>подвижной</w:t>
      </w:r>
      <w:r w:rsidRPr="00D065D2">
        <w:rPr>
          <w:lang w:eastAsia="ja-JP"/>
        </w:rPr>
        <w:t xml:space="preserve"> </w:t>
      </w:r>
      <w:r w:rsidR="00CB6F1F">
        <w:rPr>
          <w:lang w:eastAsia="ja-JP"/>
        </w:rPr>
        <w:t>электро</w:t>
      </w:r>
      <w:r w:rsidRPr="00D065D2">
        <w:rPr>
          <w:lang w:eastAsia="ja-JP"/>
        </w:rPr>
        <w:t>связ</w:t>
      </w:r>
      <w:r w:rsidR="00CB6F1F">
        <w:rPr>
          <w:lang w:eastAsia="ja-JP"/>
        </w:rPr>
        <w:t>ью</w:t>
      </w:r>
      <w:r w:rsidRPr="00D065D2">
        <w:rPr>
          <w:lang w:eastAsia="ja-JP"/>
        </w:rPr>
        <w:t xml:space="preserve"> (</w:t>
      </w:r>
      <w:r w:rsidRPr="00D065D2">
        <w:rPr>
          <w:lang w:val="en-GB" w:eastAsia="ja-JP"/>
        </w:rPr>
        <w:t>IMT</w:t>
      </w:r>
      <w:r w:rsidRPr="00D065D2">
        <w:rPr>
          <w:lang w:eastAsia="ja-JP"/>
        </w:rPr>
        <w:t xml:space="preserve">). В рамках этих более широких диапазонов </w:t>
      </w:r>
      <w:r w:rsidR="00CB6F1F" w:rsidRPr="00D065D2">
        <w:rPr>
          <w:lang w:eastAsia="ja-JP"/>
        </w:rPr>
        <w:t xml:space="preserve">частот </w:t>
      </w:r>
      <w:r w:rsidRPr="00D065D2">
        <w:rPr>
          <w:lang w:eastAsia="ja-JP"/>
        </w:rPr>
        <w:t xml:space="preserve">полосы частот </w:t>
      </w:r>
      <w:r w:rsidR="00CB6F1F" w:rsidRPr="00CB6F1F">
        <w:rPr>
          <w:lang w:eastAsia="ja-JP"/>
        </w:rPr>
        <w:t>1980</w:t>
      </w:r>
      <w:r w:rsidR="002E0BB6" w:rsidRPr="002E0BB6">
        <w:rPr>
          <w:szCs w:val="22"/>
        </w:rPr>
        <w:t>−</w:t>
      </w:r>
      <w:r w:rsidR="00CB6F1F" w:rsidRPr="00CB6F1F">
        <w:rPr>
          <w:lang w:eastAsia="ja-JP"/>
        </w:rPr>
        <w:t>2010</w:t>
      </w:r>
      <w:r w:rsidR="00CB6F1F" w:rsidRPr="00CB6F1F">
        <w:rPr>
          <w:lang w:val="en-GB" w:eastAsia="ja-JP"/>
        </w:rPr>
        <w:t> </w:t>
      </w:r>
      <w:r w:rsidR="00CB6F1F" w:rsidRPr="00CB6F1F">
        <w:rPr>
          <w:lang w:eastAsia="ja-JP"/>
        </w:rPr>
        <w:t xml:space="preserve">МГц </w:t>
      </w:r>
      <w:r w:rsidR="00B70ED3">
        <w:rPr>
          <w:lang w:eastAsia="ja-JP"/>
        </w:rPr>
        <w:t>и</w:t>
      </w:r>
      <w:r w:rsidR="00CB6F1F" w:rsidRPr="00CB6F1F">
        <w:rPr>
          <w:lang w:eastAsia="ja-JP"/>
        </w:rPr>
        <w:t xml:space="preserve"> 2170</w:t>
      </w:r>
      <w:r w:rsidR="002E0BB6" w:rsidRPr="002E0BB6">
        <w:rPr>
          <w:szCs w:val="22"/>
        </w:rPr>
        <w:t>−</w:t>
      </w:r>
      <w:r w:rsidR="00CB6F1F" w:rsidRPr="00CB6F1F">
        <w:rPr>
          <w:lang w:eastAsia="ja-JP"/>
        </w:rPr>
        <w:t>2200</w:t>
      </w:r>
      <w:r w:rsidR="00CB6F1F" w:rsidRPr="00CB6F1F">
        <w:rPr>
          <w:lang w:val="en-GB" w:eastAsia="ja-JP"/>
        </w:rPr>
        <w:t> </w:t>
      </w:r>
      <w:r w:rsidR="00CB6F1F" w:rsidRPr="00CB6F1F">
        <w:rPr>
          <w:lang w:eastAsia="ja-JP"/>
        </w:rPr>
        <w:t xml:space="preserve">МГц </w:t>
      </w:r>
      <w:r w:rsidR="00B70ED3" w:rsidRPr="00B70ED3">
        <w:rPr>
          <w:lang w:eastAsia="ja-JP"/>
        </w:rPr>
        <w:t>распределены фиксированной службе (ФС)</w:t>
      </w:r>
      <w:r w:rsidR="00B70ED3">
        <w:rPr>
          <w:lang w:eastAsia="ja-JP"/>
        </w:rPr>
        <w:t>, подвижной службе (ПС)</w:t>
      </w:r>
      <w:r w:rsidR="000B4266">
        <w:rPr>
          <w:lang w:eastAsia="ja-JP"/>
        </w:rPr>
        <w:t xml:space="preserve"> </w:t>
      </w:r>
      <w:r w:rsidR="00B70ED3">
        <w:rPr>
          <w:lang w:eastAsia="ja-JP"/>
        </w:rPr>
        <w:t>и подвижной спутниковой службе (</w:t>
      </w:r>
      <w:r w:rsidR="00B70ED3" w:rsidRPr="00B70ED3">
        <w:rPr>
          <w:lang w:eastAsia="ja-JP"/>
        </w:rPr>
        <w:t>ПСС</w:t>
      </w:r>
      <w:r w:rsidR="00B70ED3">
        <w:rPr>
          <w:lang w:eastAsia="ja-JP"/>
        </w:rPr>
        <w:t>)</w:t>
      </w:r>
      <w:r w:rsidR="00B70ED3" w:rsidRPr="00B70ED3">
        <w:rPr>
          <w:lang w:eastAsia="ja-JP"/>
        </w:rPr>
        <w:t xml:space="preserve"> на равной первичной основе</w:t>
      </w:r>
      <w:r w:rsidR="00B70ED3">
        <w:rPr>
          <w:lang w:eastAsia="ja-JP"/>
        </w:rPr>
        <w:t xml:space="preserve">. </w:t>
      </w:r>
      <w:r w:rsidR="00B70ED3" w:rsidRPr="00B70ED3">
        <w:rPr>
          <w:lang w:eastAsia="ja-JP"/>
        </w:rPr>
        <w:t xml:space="preserve">ПСС </w:t>
      </w:r>
      <w:r w:rsidR="00B70ED3">
        <w:rPr>
          <w:lang w:eastAsia="ja-JP"/>
        </w:rPr>
        <w:t xml:space="preserve">имеет распределение </w:t>
      </w:r>
      <w:r w:rsidRPr="00D065D2">
        <w:rPr>
          <w:lang w:eastAsia="ja-JP"/>
        </w:rPr>
        <w:t xml:space="preserve">в направлении Земля-космос </w:t>
      </w:r>
      <w:r w:rsidR="00B70ED3">
        <w:rPr>
          <w:lang w:eastAsia="ja-JP"/>
        </w:rPr>
        <w:t>в полосе</w:t>
      </w:r>
      <w:r w:rsidRPr="00D065D2">
        <w:rPr>
          <w:lang w:eastAsia="ja-JP"/>
        </w:rPr>
        <w:t xml:space="preserve"> </w:t>
      </w:r>
      <w:r w:rsidR="000B4266" w:rsidRPr="000B4266">
        <w:rPr>
          <w:lang w:eastAsia="ja-JP"/>
        </w:rPr>
        <w:t>1980</w:t>
      </w:r>
      <w:r w:rsidR="002E0BB6" w:rsidRPr="002E0BB6">
        <w:rPr>
          <w:szCs w:val="22"/>
        </w:rPr>
        <w:t>−</w:t>
      </w:r>
      <w:r w:rsidR="000B4266" w:rsidRPr="000B4266">
        <w:rPr>
          <w:lang w:eastAsia="ja-JP"/>
        </w:rPr>
        <w:t>2010</w:t>
      </w:r>
      <w:r w:rsidR="000B4266" w:rsidRPr="000B4266">
        <w:rPr>
          <w:lang w:val="en-GB" w:eastAsia="ja-JP"/>
        </w:rPr>
        <w:t> </w:t>
      </w:r>
      <w:r w:rsidR="000B4266" w:rsidRPr="000B4266">
        <w:rPr>
          <w:lang w:eastAsia="ja-JP"/>
        </w:rPr>
        <w:t>МГц</w:t>
      </w:r>
      <w:r w:rsidRPr="00D065D2">
        <w:rPr>
          <w:lang w:eastAsia="ja-JP"/>
        </w:rPr>
        <w:t>, а в направлении космос-</w:t>
      </w:r>
      <w:r w:rsidR="00B70ED3">
        <w:rPr>
          <w:lang w:eastAsia="ja-JP"/>
        </w:rPr>
        <w:t>З</w:t>
      </w:r>
      <w:r w:rsidRPr="00D065D2">
        <w:rPr>
          <w:lang w:eastAsia="ja-JP"/>
        </w:rPr>
        <w:t xml:space="preserve">емля </w:t>
      </w:r>
      <w:r w:rsidR="00B70ED3">
        <w:rPr>
          <w:lang w:eastAsia="ja-JP"/>
        </w:rPr>
        <w:t>–</w:t>
      </w:r>
      <w:r w:rsidRPr="00D065D2">
        <w:rPr>
          <w:lang w:eastAsia="ja-JP"/>
        </w:rPr>
        <w:t xml:space="preserve"> в </w:t>
      </w:r>
      <w:r w:rsidR="00B70ED3">
        <w:rPr>
          <w:lang w:eastAsia="ja-JP"/>
        </w:rPr>
        <w:t>полосе</w:t>
      </w:r>
      <w:r w:rsidRPr="00D065D2">
        <w:rPr>
          <w:lang w:eastAsia="ja-JP"/>
        </w:rPr>
        <w:t xml:space="preserve"> </w:t>
      </w:r>
      <w:r w:rsidR="000B4266" w:rsidRPr="000B4266">
        <w:rPr>
          <w:lang w:eastAsia="ja-JP"/>
        </w:rPr>
        <w:t>2170</w:t>
      </w:r>
      <w:r w:rsidR="002E0BB6" w:rsidRPr="002E0BB6">
        <w:rPr>
          <w:szCs w:val="22"/>
        </w:rPr>
        <w:t>−</w:t>
      </w:r>
      <w:r w:rsidR="000B4266" w:rsidRPr="000B4266">
        <w:rPr>
          <w:lang w:eastAsia="ja-JP"/>
        </w:rPr>
        <w:t>2200</w:t>
      </w:r>
      <w:r w:rsidR="000B4266" w:rsidRPr="000B4266">
        <w:rPr>
          <w:lang w:val="en-GB" w:eastAsia="ja-JP"/>
        </w:rPr>
        <w:t> </w:t>
      </w:r>
      <w:r w:rsidR="000B4266" w:rsidRPr="000B4266">
        <w:rPr>
          <w:lang w:eastAsia="ja-JP"/>
        </w:rPr>
        <w:t>МГц</w:t>
      </w:r>
      <w:r w:rsidRPr="00D065D2">
        <w:rPr>
          <w:lang w:eastAsia="ja-JP"/>
        </w:rPr>
        <w:t xml:space="preserve">. Как спутниковый, так и наземный </w:t>
      </w:r>
      <w:r w:rsidR="00B70ED3">
        <w:rPr>
          <w:lang w:eastAsia="ja-JP"/>
        </w:rPr>
        <w:t>сегменты</w:t>
      </w:r>
      <w:r w:rsidRPr="00D065D2">
        <w:rPr>
          <w:lang w:eastAsia="ja-JP"/>
        </w:rPr>
        <w:t xml:space="preserve"> </w:t>
      </w:r>
      <w:r w:rsidRPr="00D065D2">
        <w:rPr>
          <w:lang w:val="en-GB" w:eastAsia="ja-JP"/>
        </w:rPr>
        <w:t>IMT</w:t>
      </w:r>
      <w:r w:rsidRPr="00D065D2">
        <w:rPr>
          <w:lang w:eastAsia="ja-JP"/>
        </w:rPr>
        <w:t xml:space="preserve"> уже </w:t>
      </w:r>
      <w:r w:rsidR="00B70ED3">
        <w:rPr>
          <w:lang w:eastAsia="ja-JP"/>
        </w:rPr>
        <w:t xml:space="preserve">были </w:t>
      </w:r>
      <w:r w:rsidRPr="00D065D2">
        <w:rPr>
          <w:lang w:eastAsia="ja-JP"/>
        </w:rPr>
        <w:t xml:space="preserve">развернуты или рассматриваются на предмет их дальнейшего развертывания в этих </w:t>
      </w:r>
      <w:r w:rsidR="00B70ED3">
        <w:rPr>
          <w:lang w:eastAsia="ja-JP"/>
        </w:rPr>
        <w:t>полосах</w:t>
      </w:r>
      <w:r w:rsidRPr="00D065D2">
        <w:rPr>
          <w:lang w:eastAsia="ja-JP"/>
        </w:rPr>
        <w:t>.</w:t>
      </w:r>
    </w:p>
    <w:p w14:paraId="770F8C64" w14:textId="08490B2F" w:rsidR="00D065D2" w:rsidRPr="00B70ED3" w:rsidRDefault="00B70ED3" w:rsidP="00D065D2">
      <w:pPr>
        <w:rPr>
          <w:lang w:eastAsia="ja-JP"/>
        </w:rPr>
      </w:pPr>
      <w:r>
        <w:rPr>
          <w:lang w:eastAsia="ja-JP"/>
        </w:rPr>
        <w:t>В</w:t>
      </w:r>
      <w:r w:rsidRPr="00B70ED3">
        <w:rPr>
          <w:lang w:eastAsia="ja-JP"/>
        </w:rPr>
        <w:t xml:space="preserve"> </w:t>
      </w:r>
      <w:r>
        <w:rPr>
          <w:lang w:eastAsia="ja-JP"/>
        </w:rPr>
        <w:t>соответствии с Резолюцией</w:t>
      </w:r>
      <w:r w:rsidR="004D0EE6">
        <w:rPr>
          <w:lang w:val="en-US" w:eastAsia="ja-JP"/>
        </w:rPr>
        <w:t> </w:t>
      </w:r>
      <w:r w:rsidRPr="00B70ED3">
        <w:rPr>
          <w:b/>
          <w:lang w:eastAsia="ja-JP"/>
        </w:rPr>
        <w:t>212 (Пересм.ВКР</w:t>
      </w:r>
      <w:r w:rsidR="004D0EE6">
        <w:rPr>
          <w:b/>
          <w:lang w:eastAsia="ja-JP"/>
        </w:rPr>
        <w:noBreakHyphen/>
      </w:r>
      <w:r w:rsidRPr="00B70ED3">
        <w:rPr>
          <w:b/>
          <w:lang w:eastAsia="ja-JP"/>
        </w:rPr>
        <w:t>15)</w:t>
      </w:r>
      <w:r>
        <w:rPr>
          <w:lang w:eastAsia="ja-JP"/>
        </w:rPr>
        <w:t xml:space="preserve"> в</w:t>
      </w:r>
      <w:r w:rsidRPr="00B70ED3">
        <w:rPr>
          <w:lang w:eastAsia="ja-JP"/>
        </w:rPr>
        <w:t xml:space="preserve"> исследованиях МСЭ-</w:t>
      </w:r>
      <w:r w:rsidRPr="00B70ED3">
        <w:rPr>
          <w:lang w:val="en-GB" w:eastAsia="ja-JP"/>
        </w:rPr>
        <w:t>R</w:t>
      </w:r>
      <w:r w:rsidRPr="00B70ED3">
        <w:rPr>
          <w:lang w:eastAsia="ja-JP"/>
        </w:rPr>
        <w:t xml:space="preserve"> рассматривался вопрос о сосуществовании и совместимости наземного сегмента IMT (состоящего из базовой(ых) станции(й) (БС) и оборудования пользователя (UE)</w:t>
      </w:r>
      <w:r>
        <w:rPr>
          <w:lang w:eastAsia="ja-JP"/>
        </w:rPr>
        <w:t>) и</w:t>
      </w:r>
      <w:r w:rsidRPr="00B70ED3">
        <w:rPr>
          <w:lang w:eastAsia="ja-JP"/>
        </w:rPr>
        <w:t xml:space="preserve"> спутникового сегмента IMT (состоящего из космических станций ПСС и подвижной(ых) земной(ых) станции(й) (ПЗС)</w:t>
      </w:r>
      <w:r>
        <w:rPr>
          <w:lang w:eastAsia="ja-JP"/>
        </w:rPr>
        <w:t>) в</w:t>
      </w:r>
      <w:r w:rsidRPr="00B70ED3">
        <w:rPr>
          <w:lang w:eastAsia="ja-JP"/>
        </w:rPr>
        <w:t xml:space="preserve"> разных стран</w:t>
      </w:r>
      <w:r>
        <w:rPr>
          <w:lang w:eastAsia="ja-JP"/>
        </w:rPr>
        <w:t>ах</w:t>
      </w:r>
      <w:r w:rsidRPr="00B70ED3">
        <w:rPr>
          <w:lang w:eastAsia="ja-JP"/>
        </w:rPr>
        <w:t xml:space="preserve"> в соответствии с</w:t>
      </w:r>
      <w:r w:rsidR="004D0EE6">
        <w:t> </w:t>
      </w:r>
      <w:r w:rsidRPr="00B70ED3">
        <w:rPr>
          <w:lang w:eastAsia="ja-JP"/>
        </w:rPr>
        <w:t>четырьмя сценариями помех</w:t>
      </w:r>
      <w:r>
        <w:rPr>
          <w:lang w:eastAsia="ja-JP"/>
        </w:rPr>
        <w:t xml:space="preserve">: </w:t>
      </w:r>
      <w:r w:rsidRPr="00B70ED3">
        <w:rPr>
          <w:lang w:val="en-GB" w:eastAsia="ja-JP"/>
        </w:rPr>
        <w:t>A</w:t>
      </w:r>
      <w:r w:rsidRPr="00B70ED3">
        <w:rPr>
          <w:lang w:eastAsia="ja-JP"/>
        </w:rPr>
        <w:t xml:space="preserve">1, </w:t>
      </w:r>
      <w:r w:rsidRPr="00B70ED3">
        <w:rPr>
          <w:lang w:val="en-GB" w:eastAsia="ja-JP"/>
        </w:rPr>
        <w:t>A</w:t>
      </w:r>
      <w:r w:rsidRPr="00B70ED3">
        <w:rPr>
          <w:lang w:eastAsia="ja-JP"/>
        </w:rPr>
        <w:t xml:space="preserve">2, </w:t>
      </w:r>
      <w:r w:rsidRPr="00B70ED3">
        <w:rPr>
          <w:lang w:val="en-GB" w:eastAsia="ja-JP"/>
        </w:rPr>
        <w:t>B</w:t>
      </w:r>
      <w:r w:rsidRPr="00B70ED3">
        <w:rPr>
          <w:lang w:eastAsia="ja-JP"/>
        </w:rPr>
        <w:t>1</w:t>
      </w:r>
      <w:r>
        <w:rPr>
          <w:lang w:eastAsia="ja-JP"/>
        </w:rPr>
        <w:t xml:space="preserve"> и </w:t>
      </w:r>
      <w:r w:rsidRPr="00B70ED3">
        <w:rPr>
          <w:lang w:val="en-GB" w:eastAsia="ja-JP"/>
        </w:rPr>
        <w:t>B</w:t>
      </w:r>
      <w:r w:rsidRPr="00B70ED3">
        <w:rPr>
          <w:lang w:eastAsia="ja-JP"/>
        </w:rPr>
        <w:t>2</w:t>
      </w:r>
      <w:r w:rsidR="004D0EE6">
        <w:rPr>
          <w:lang w:eastAsia="ja-JP"/>
        </w:rPr>
        <w:t>,</w:t>
      </w:r>
      <w:r>
        <w:rPr>
          <w:lang w:eastAsia="ja-JP"/>
        </w:rPr>
        <w:t xml:space="preserve"> соответственно.</w:t>
      </w:r>
    </w:p>
    <w:p w14:paraId="45A9C0A6" w14:textId="3F6D7FB5" w:rsidR="0025052A" w:rsidRPr="0025052A" w:rsidRDefault="0025052A" w:rsidP="0025052A">
      <w:r w:rsidRPr="0025052A">
        <w:t>Согласно исследованиям МСЭ</w:t>
      </w:r>
      <w:r w:rsidR="004D0EE6">
        <w:noBreakHyphen/>
      </w:r>
      <w:r w:rsidRPr="0025052A">
        <w:rPr>
          <w:lang w:val="en-GB"/>
        </w:rPr>
        <w:t>R</w:t>
      </w:r>
      <w:r w:rsidR="000B4266">
        <w:t>,</w:t>
      </w:r>
      <w:r w:rsidRPr="0025052A">
        <w:t xml:space="preserve"> из четырех сценариев </w:t>
      </w:r>
      <w:r w:rsidR="000B4266">
        <w:t xml:space="preserve">совместного использования частот в </w:t>
      </w:r>
      <w:r w:rsidR="000B4266" w:rsidRPr="0025052A">
        <w:t>тре</w:t>
      </w:r>
      <w:r w:rsidR="000B4266">
        <w:t>х</w:t>
      </w:r>
      <w:r w:rsidR="000B4266" w:rsidRPr="0025052A">
        <w:t xml:space="preserve"> </w:t>
      </w:r>
      <w:r w:rsidR="000B4266">
        <w:t xml:space="preserve">сценариях </w:t>
      </w:r>
      <w:r w:rsidRPr="0025052A">
        <w:t>потенциальны</w:t>
      </w:r>
      <w:r>
        <w:t>ми</w:t>
      </w:r>
      <w:r w:rsidRPr="0025052A">
        <w:t xml:space="preserve"> помех</w:t>
      </w:r>
      <w:r>
        <w:t>ами</w:t>
      </w:r>
      <w:r w:rsidRPr="0025052A">
        <w:t xml:space="preserve"> мо</w:t>
      </w:r>
      <w:r>
        <w:t xml:space="preserve">жно </w:t>
      </w:r>
      <w:r w:rsidRPr="0025052A">
        <w:t xml:space="preserve">управлять </w:t>
      </w:r>
      <w:r>
        <w:t xml:space="preserve">с помощью </w:t>
      </w:r>
      <w:r w:rsidRPr="0025052A">
        <w:t>технически</w:t>
      </w:r>
      <w:r>
        <w:t>х</w:t>
      </w:r>
      <w:r w:rsidRPr="0025052A">
        <w:t xml:space="preserve"> и</w:t>
      </w:r>
      <w:r w:rsidR="004D0EE6">
        <w:t> </w:t>
      </w:r>
      <w:r w:rsidRPr="0025052A">
        <w:t>эксплуатационны</w:t>
      </w:r>
      <w:r>
        <w:t>х</w:t>
      </w:r>
      <w:r w:rsidRPr="0025052A">
        <w:t xml:space="preserve"> мер</w:t>
      </w:r>
      <w:r w:rsidR="00231A87">
        <w:t xml:space="preserve">, предусматривающих </w:t>
      </w:r>
      <w:r w:rsidRPr="0025052A">
        <w:t>применени</w:t>
      </w:r>
      <w:r w:rsidR="00231A87">
        <w:t>е</w:t>
      </w:r>
      <w:r w:rsidRPr="0025052A">
        <w:t xml:space="preserve"> процедур координации</w:t>
      </w:r>
      <w:r w:rsidR="00231A87">
        <w:t xml:space="preserve"> в соответствии </w:t>
      </w:r>
      <w:r w:rsidR="00231A87">
        <w:lastRenderedPageBreak/>
        <w:t>с</w:t>
      </w:r>
      <w:r w:rsidR="004D0EE6">
        <w:t> </w:t>
      </w:r>
      <w:r w:rsidRPr="0025052A">
        <w:t xml:space="preserve">Регламентом радиосвязи. </w:t>
      </w:r>
      <w:r w:rsidR="00231A87">
        <w:t xml:space="preserve">В оставшемся случае, когда речь идет о </w:t>
      </w:r>
      <w:r>
        <w:t>передающ</w:t>
      </w:r>
      <w:r w:rsidR="00231A87">
        <w:t>их</w:t>
      </w:r>
      <w:r>
        <w:t xml:space="preserve"> </w:t>
      </w:r>
      <w:r w:rsidRPr="0025052A">
        <w:t>наземны</w:t>
      </w:r>
      <w:r w:rsidR="00231A87">
        <w:t>х</w:t>
      </w:r>
      <w:r w:rsidRPr="0025052A">
        <w:t xml:space="preserve"> станци</w:t>
      </w:r>
      <w:r w:rsidR="00231A87">
        <w:t xml:space="preserve">ях </w:t>
      </w:r>
      <w:r w:rsidRPr="0025052A">
        <w:t xml:space="preserve">IMT </w:t>
      </w:r>
      <w:r w:rsidR="00231A87">
        <w:t xml:space="preserve">по отношению к </w:t>
      </w:r>
      <w:r>
        <w:t>приемны</w:t>
      </w:r>
      <w:r w:rsidR="00231A87">
        <w:t>м</w:t>
      </w:r>
      <w:r w:rsidRPr="0025052A">
        <w:t xml:space="preserve"> космически</w:t>
      </w:r>
      <w:r w:rsidR="00231A87">
        <w:t>м</w:t>
      </w:r>
      <w:r w:rsidRPr="0025052A">
        <w:t xml:space="preserve"> станци</w:t>
      </w:r>
      <w:r w:rsidR="00231A87">
        <w:t>ям</w:t>
      </w:r>
      <w:r w:rsidRPr="0025052A">
        <w:t xml:space="preserve"> IMT в </w:t>
      </w:r>
      <w:r>
        <w:t>полосе</w:t>
      </w:r>
      <w:r w:rsidRPr="0025052A">
        <w:t xml:space="preserve"> частот </w:t>
      </w:r>
      <w:r w:rsidR="00231A87" w:rsidRPr="00231A87">
        <w:t>1980</w:t>
      </w:r>
      <w:r w:rsidR="004D0EE6">
        <w:t>−</w:t>
      </w:r>
      <w:r w:rsidR="00231A87" w:rsidRPr="00231A87">
        <w:t>2010</w:t>
      </w:r>
      <w:r w:rsidR="00231A87" w:rsidRPr="00231A87">
        <w:rPr>
          <w:lang w:val="en-GB"/>
        </w:rPr>
        <w:t> </w:t>
      </w:r>
      <w:r w:rsidR="00231A87" w:rsidRPr="00231A87">
        <w:t xml:space="preserve">МГц </w:t>
      </w:r>
      <w:r w:rsidRPr="0025052A">
        <w:t>(сценарий</w:t>
      </w:r>
      <w:r w:rsidR="004D0EE6">
        <w:t> </w:t>
      </w:r>
      <w:r w:rsidRPr="0025052A">
        <w:t>А1)</w:t>
      </w:r>
      <w:r w:rsidR="00231A87">
        <w:t>,</w:t>
      </w:r>
      <w:r w:rsidRPr="0025052A">
        <w:t xml:space="preserve"> уровень потенциальных помех</w:t>
      </w:r>
      <w:r w:rsidR="00231A87">
        <w:t>, создаваемых</w:t>
      </w:r>
      <w:r w:rsidRPr="0025052A">
        <w:t xml:space="preserve"> UE IMT космически</w:t>
      </w:r>
      <w:r w:rsidR="00252A66">
        <w:t>м</w:t>
      </w:r>
      <w:r w:rsidRPr="0025052A">
        <w:t xml:space="preserve"> станци</w:t>
      </w:r>
      <w:r w:rsidR="00252A66">
        <w:t>ям</w:t>
      </w:r>
      <w:r w:rsidRPr="0025052A">
        <w:t xml:space="preserve"> IMT</w:t>
      </w:r>
      <w:r w:rsidR="00231A87">
        <w:t>,</w:t>
      </w:r>
      <w:r w:rsidRPr="0025052A">
        <w:t xml:space="preserve"> является низким и может быть </w:t>
      </w:r>
      <w:r>
        <w:t>ослаблен</w:t>
      </w:r>
      <w:r w:rsidRPr="0025052A">
        <w:t xml:space="preserve"> с помощью технических и </w:t>
      </w:r>
      <w:r>
        <w:t>эксплуатационных</w:t>
      </w:r>
      <w:r w:rsidRPr="0025052A">
        <w:t xml:space="preserve"> мер, тогда как уровень потенциальных помех</w:t>
      </w:r>
      <w:r w:rsidR="00231A87">
        <w:t>, создаваемых</w:t>
      </w:r>
      <w:r w:rsidRPr="0025052A">
        <w:t xml:space="preserve"> </w:t>
      </w:r>
      <w:r>
        <w:t>БС</w:t>
      </w:r>
      <w:r w:rsidRPr="0025052A">
        <w:t xml:space="preserve"> IMT космически</w:t>
      </w:r>
      <w:r w:rsidR="00252A66">
        <w:t>м</w:t>
      </w:r>
      <w:r w:rsidRPr="0025052A">
        <w:t xml:space="preserve"> станци</w:t>
      </w:r>
      <w:r w:rsidR="00252A66">
        <w:t>ям</w:t>
      </w:r>
      <w:r w:rsidRPr="0025052A">
        <w:t xml:space="preserve"> IMT</w:t>
      </w:r>
      <w:r w:rsidR="00231A87">
        <w:t>,</w:t>
      </w:r>
      <w:r w:rsidRPr="0025052A">
        <w:t xml:space="preserve"> является высоким и не может быть полностью устранен с помощью технических и эксплуатационных мер.</w:t>
      </w:r>
    </w:p>
    <w:p w14:paraId="59C3717D" w14:textId="1D0B6F36" w:rsidR="009834B0" w:rsidRPr="00C572C3" w:rsidRDefault="00C572C3" w:rsidP="009834B0">
      <w:pPr>
        <w:pStyle w:val="FigureNo"/>
      </w:pPr>
      <w:r>
        <w:t>РИСУНОК</w:t>
      </w:r>
      <w:r w:rsidR="009834B0" w:rsidRPr="00C572C3">
        <w:t xml:space="preserve"> 1</w:t>
      </w:r>
    </w:p>
    <w:p w14:paraId="7E482355" w14:textId="20779064" w:rsidR="00C572C3" w:rsidRPr="00C572C3" w:rsidRDefault="00C572C3" w:rsidP="009834B0">
      <w:pPr>
        <w:pStyle w:val="Figuretitle"/>
      </w:pPr>
      <w:r>
        <w:t>С</w:t>
      </w:r>
      <w:r w:rsidRPr="00C572C3">
        <w:t>ценари</w:t>
      </w:r>
      <w:r>
        <w:t>и</w:t>
      </w:r>
      <w:r w:rsidRPr="00C572C3">
        <w:t xml:space="preserve"> создания помех между спутниковым и наземным сегментами IMT</w:t>
      </w:r>
    </w:p>
    <w:p w14:paraId="3BFE06DC" w14:textId="01224930" w:rsidR="009834B0" w:rsidRDefault="00E46668" w:rsidP="009834B0">
      <w:pPr>
        <w:pStyle w:val="Figur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021FF" wp14:editId="50ECCD7C">
                <wp:simplePos x="0" y="0"/>
                <wp:positionH relativeFrom="column">
                  <wp:posOffset>2906712</wp:posOffset>
                </wp:positionH>
                <wp:positionV relativeFrom="paragraph">
                  <wp:posOffset>110490</wp:posOffset>
                </wp:positionV>
                <wp:extent cx="581025" cy="21717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1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C475D" w14:textId="28B0AFC9" w:rsidR="00F80D1E" w:rsidRPr="00F80D1E" w:rsidRDefault="00F80D1E" w:rsidP="00E46668">
                            <w:pPr>
                              <w:spacing w:before="0"/>
                              <w:ind w:right="-124"/>
                              <w:rPr>
                                <w:rFonts w:ascii="Arial" w:hAnsi="Arial" w:cs="Arial"/>
                                <w:sz w:val="8"/>
                                <w:szCs w:val="6"/>
                                <w:u w:val="single"/>
                              </w:rPr>
                            </w:pPr>
                            <w:r w:rsidRPr="00F80D1E">
                              <w:rPr>
                                <w:rFonts w:ascii="Arial" w:hAnsi="Arial" w:cs="Arial"/>
                                <w:color w:val="31849B" w:themeColor="accent5" w:themeShade="BF"/>
                                <w:sz w:val="16"/>
                                <w:szCs w:val="14"/>
                                <w:u w:val="single"/>
                              </w:rPr>
                              <w:t xml:space="preserve">Страна </w:t>
                            </w:r>
                            <w:r>
                              <w:rPr>
                                <w:rFonts w:ascii="Arial" w:hAnsi="Arial" w:cs="Arial"/>
                                <w:color w:val="31849B" w:themeColor="accent5" w:themeShade="BF"/>
                                <w:sz w:val="16"/>
                                <w:szCs w:val="14"/>
                                <w:u w:val="single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021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8.85pt;margin-top:8.7pt;width:45.7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" fillcolor="white [3201]" stroked="f" strokeweight=".5pt">
                <v:textbox>
                  <w:txbxContent>
                    <w:p w14:paraId="4D8C475D" w14:textId="28B0AFC9" w:rsidR="00F80D1E" w:rsidRPr="00F80D1E" w:rsidRDefault="00F80D1E" w:rsidP="00E46668">
                      <w:pPr>
                        <w:spacing w:before="0"/>
                        <w:ind w:right="-124"/>
                        <w:rPr>
                          <w:rFonts w:ascii="Arial" w:hAnsi="Arial" w:cs="Arial"/>
                          <w:sz w:val="8"/>
                          <w:szCs w:val="6"/>
                          <w:u w:val="single"/>
                        </w:rPr>
                      </w:pPr>
                      <w:r w:rsidRPr="00F80D1E">
                        <w:rPr>
                          <w:rFonts w:ascii="Arial" w:hAnsi="Arial" w:cs="Arial"/>
                          <w:color w:val="31849B" w:themeColor="accent5" w:themeShade="BF"/>
                          <w:sz w:val="16"/>
                          <w:szCs w:val="14"/>
                          <w:u w:val="single"/>
                        </w:rPr>
                        <w:t xml:space="preserve">Страна </w:t>
                      </w:r>
                      <w:r>
                        <w:rPr>
                          <w:rFonts w:ascii="Arial" w:hAnsi="Arial" w:cs="Arial"/>
                          <w:color w:val="31849B" w:themeColor="accent5" w:themeShade="BF"/>
                          <w:sz w:val="16"/>
                          <w:szCs w:val="14"/>
                          <w:u w:val="single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798BC" wp14:editId="00A513FB">
                <wp:simplePos x="0" y="0"/>
                <wp:positionH relativeFrom="column">
                  <wp:posOffset>2008505</wp:posOffset>
                </wp:positionH>
                <wp:positionV relativeFrom="paragraph">
                  <wp:posOffset>122555</wp:posOffset>
                </wp:positionV>
                <wp:extent cx="702859" cy="224155"/>
                <wp:effectExtent l="0" t="0" r="254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59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CD98F" w14:textId="1CD3F2D4" w:rsidR="00F80D1E" w:rsidRPr="00F80D1E" w:rsidRDefault="00F80D1E" w:rsidP="00F80D1E">
                            <w:pPr>
                              <w:spacing w:before="0"/>
                              <w:rPr>
                                <w:rFonts w:ascii="Arial" w:hAnsi="Arial" w:cs="Arial"/>
                                <w:sz w:val="10"/>
                                <w:szCs w:val="8"/>
                                <w:u w:val="single"/>
                              </w:rPr>
                            </w:pPr>
                            <w:r w:rsidRPr="00F80D1E">
                              <w:rPr>
                                <w:rFonts w:ascii="Arial" w:hAnsi="Arial" w:cs="Arial"/>
                                <w:color w:val="31849B" w:themeColor="accent5" w:themeShade="BF"/>
                                <w:sz w:val="16"/>
                                <w:szCs w:val="14"/>
                                <w:u w:val="single"/>
                              </w:rPr>
                              <w:t>Страна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1798BC" id="Text Box 2" o:spid="_x0000_s1027" type="#_x0000_t202" style="position:absolute;left:0;text-align:left;margin-left:158.15pt;margin-top:9.65pt;width:55.35pt;height:17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" fillcolor="white [3201]" stroked="f" strokeweight=".5pt">
                <v:textbox>
                  <w:txbxContent>
                    <w:p w14:paraId="4A5CD98F" w14:textId="1CD3F2D4" w:rsidR="00F80D1E" w:rsidRPr="00F80D1E" w:rsidRDefault="00F80D1E" w:rsidP="00F80D1E">
                      <w:pPr>
                        <w:spacing w:before="0"/>
                        <w:rPr>
                          <w:rFonts w:ascii="Arial" w:hAnsi="Arial" w:cs="Arial"/>
                          <w:sz w:val="10"/>
                          <w:szCs w:val="8"/>
                          <w:u w:val="single"/>
                        </w:rPr>
                      </w:pPr>
                      <w:r w:rsidRPr="00F80D1E">
                        <w:rPr>
                          <w:rFonts w:ascii="Arial" w:hAnsi="Arial" w:cs="Arial"/>
                          <w:color w:val="31849B" w:themeColor="accent5" w:themeShade="BF"/>
                          <w:sz w:val="16"/>
                          <w:szCs w:val="14"/>
                          <w:u w:val="single"/>
                        </w:rPr>
                        <w:t>Страна 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94D9D" wp14:editId="3C73FF93">
                <wp:simplePos x="0" y="0"/>
                <wp:positionH relativeFrom="column">
                  <wp:posOffset>4429125</wp:posOffset>
                </wp:positionH>
                <wp:positionV relativeFrom="paragraph">
                  <wp:posOffset>623570</wp:posOffset>
                </wp:positionV>
                <wp:extent cx="1019168" cy="19970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68" cy="199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77D4D2" w14:textId="003E6A14" w:rsidR="00E46668" w:rsidRPr="00E46668" w:rsidRDefault="00E46668" w:rsidP="00E46668">
                            <w:pPr>
                              <w:tabs>
                                <w:tab w:val="clear" w:pos="1134"/>
                                <w:tab w:val="clear" w:pos="1871"/>
                              </w:tabs>
                              <w:spacing w:before="0" w:line="160" w:lineRule="exact"/>
                              <w:ind w:left="-142" w:right="-85"/>
                              <w:jc w:val="right"/>
                              <w:rPr>
                                <w:bCs/>
                                <w:sz w:val="12"/>
                                <w:szCs w:val="10"/>
                              </w:rPr>
                            </w:pPr>
                            <w:r w:rsidRPr="00E46668">
                              <w:rPr>
                                <w:bCs/>
                                <w:sz w:val="12"/>
                                <w:szCs w:val="10"/>
                              </w:rPr>
                              <w:t>Линия в</w:t>
                            </w:r>
                            <w:r>
                              <w:rPr>
                                <w:bCs/>
                                <w:sz w:val="12"/>
                                <w:szCs w:val="10"/>
                              </w:rPr>
                              <w:t>верх:</w:t>
                            </w:r>
                            <w:r w:rsidRPr="00E46668">
                              <w:rPr>
                                <w:bCs/>
                                <w:sz w:val="12"/>
                                <w:szCs w:val="1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2"/>
                                <w:szCs w:val="10"/>
                              </w:rPr>
                              <w:t>1980</w:t>
                            </w:r>
                            <w:r w:rsidRPr="00E46668">
                              <w:rPr>
                                <w:bCs/>
                                <w:sz w:val="12"/>
                                <w:szCs w:val="10"/>
                                <w:lang w:val="en-GB"/>
                              </w:rPr>
                              <w:t>−20</w:t>
                            </w:r>
                            <w:r>
                              <w:rPr>
                                <w:bCs/>
                                <w:sz w:val="12"/>
                                <w:szCs w:val="10"/>
                              </w:rPr>
                              <w:t>1</w:t>
                            </w:r>
                            <w:r w:rsidRPr="00E46668">
                              <w:rPr>
                                <w:bCs/>
                                <w:sz w:val="12"/>
                                <w:szCs w:val="10"/>
                                <w:lang w:val="en-GB"/>
                              </w:rPr>
                              <w:t xml:space="preserve">0 </w:t>
                            </w:r>
                            <w:r w:rsidRPr="00E46668">
                              <w:rPr>
                                <w:bCs/>
                                <w:sz w:val="12"/>
                                <w:szCs w:val="10"/>
                              </w:rPr>
                              <w:t>МГц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94D9D" id="Text Box 10" o:spid="_x0000_s1028" type="#_x0000_t202" style="position:absolute;left:0;text-align:left;margin-left:348.75pt;margin-top:49.1pt;width:80.25pt;height:1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" fillcolor="white [3201]" stroked="f" strokeweight=".5pt">
                <v:textbox>
                  <w:txbxContent>
                    <w:p w14:paraId="7F77D4D2" w14:textId="003E6A14" w:rsidR="00E46668" w:rsidRPr="00E46668" w:rsidRDefault="00E46668" w:rsidP="00E46668">
                      <w:pPr>
                        <w:tabs>
                          <w:tab w:val="clear" w:pos="1134"/>
                          <w:tab w:val="clear" w:pos="1871"/>
                        </w:tabs>
                        <w:spacing w:before="0" w:line="160" w:lineRule="exact"/>
                        <w:ind w:left="-142" w:right="-85"/>
                        <w:jc w:val="right"/>
                        <w:rPr>
                          <w:bCs/>
                          <w:sz w:val="12"/>
                          <w:szCs w:val="10"/>
                        </w:rPr>
                      </w:pPr>
                      <w:r w:rsidRPr="00E46668">
                        <w:rPr>
                          <w:bCs/>
                          <w:sz w:val="12"/>
                          <w:szCs w:val="10"/>
                        </w:rPr>
                        <w:t>Линия в</w:t>
                      </w:r>
                      <w:r>
                        <w:rPr>
                          <w:bCs/>
                          <w:sz w:val="12"/>
                          <w:szCs w:val="10"/>
                        </w:rPr>
                        <w:t>верх:</w:t>
                      </w:r>
                      <w:r w:rsidRPr="00E46668">
                        <w:rPr>
                          <w:bCs/>
                          <w:sz w:val="12"/>
                          <w:szCs w:val="10"/>
                          <w:lang w:val="en-GB"/>
                        </w:rPr>
                        <w:t xml:space="preserve"> </w:t>
                      </w:r>
                      <w:r>
                        <w:rPr>
                          <w:bCs/>
                          <w:sz w:val="12"/>
                          <w:szCs w:val="10"/>
                        </w:rPr>
                        <w:t>1980</w:t>
                      </w:r>
                      <w:r w:rsidRPr="00E46668">
                        <w:rPr>
                          <w:bCs/>
                          <w:sz w:val="12"/>
                          <w:szCs w:val="10"/>
                          <w:lang w:val="en-GB"/>
                        </w:rPr>
                        <w:t>−20</w:t>
                      </w:r>
                      <w:r>
                        <w:rPr>
                          <w:bCs/>
                          <w:sz w:val="12"/>
                          <w:szCs w:val="10"/>
                        </w:rPr>
                        <w:t>1</w:t>
                      </w:r>
                      <w:r w:rsidRPr="00E46668">
                        <w:rPr>
                          <w:bCs/>
                          <w:sz w:val="12"/>
                          <w:szCs w:val="10"/>
                          <w:lang w:val="en-GB"/>
                        </w:rPr>
                        <w:t xml:space="preserve">0 </w:t>
                      </w:r>
                      <w:r w:rsidRPr="00E46668">
                        <w:rPr>
                          <w:bCs/>
                          <w:sz w:val="12"/>
                          <w:szCs w:val="10"/>
                        </w:rPr>
                        <w:t>МГц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9C851" wp14:editId="4044EF3A">
                <wp:simplePos x="0" y="0"/>
                <wp:positionH relativeFrom="column">
                  <wp:posOffset>3299355</wp:posOffset>
                </wp:positionH>
                <wp:positionV relativeFrom="paragraph">
                  <wp:posOffset>1132840</wp:posOffset>
                </wp:positionV>
                <wp:extent cx="1019168" cy="200964"/>
                <wp:effectExtent l="0" t="0" r="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68" cy="200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036CF" w14:textId="72E34B85" w:rsidR="00E46668" w:rsidRPr="00E46668" w:rsidRDefault="00E46668" w:rsidP="00E46668">
                            <w:pPr>
                              <w:tabs>
                                <w:tab w:val="clear" w:pos="1134"/>
                                <w:tab w:val="clear" w:pos="1871"/>
                              </w:tabs>
                              <w:spacing w:before="0" w:line="160" w:lineRule="exact"/>
                              <w:ind w:left="-142" w:right="-85"/>
                              <w:jc w:val="right"/>
                              <w:rPr>
                                <w:bCs/>
                                <w:sz w:val="12"/>
                                <w:szCs w:val="10"/>
                              </w:rPr>
                            </w:pPr>
                            <w:r w:rsidRPr="00E46668">
                              <w:rPr>
                                <w:bCs/>
                                <w:sz w:val="12"/>
                                <w:szCs w:val="10"/>
                              </w:rPr>
                              <w:t>Линия вниз</w:t>
                            </w:r>
                            <w:r w:rsidRPr="00E46668">
                              <w:rPr>
                                <w:bCs/>
                                <w:sz w:val="12"/>
                                <w:szCs w:val="10"/>
                                <w:lang w:val="en-GB"/>
                              </w:rPr>
                              <w:t xml:space="preserve">: </w:t>
                            </w:r>
                            <w:r w:rsidRPr="00E46668">
                              <w:rPr>
                                <w:bCs/>
                                <w:sz w:val="12"/>
                                <w:szCs w:val="10"/>
                                <w:lang w:val="en-GB"/>
                              </w:rPr>
                              <w:t>2170</w:t>
                            </w:r>
                            <w:r w:rsidRPr="00E46668">
                              <w:rPr>
                                <w:bCs/>
                                <w:sz w:val="12"/>
                                <w:szCs w:val="10"/>
                                <w:lang w:val="en-GB"/>
                              </w:rPr>
                              <w:t>−2</w:t>
                            </w:r>
                            <w:r w:rsidRPr="00E46668">
                              <w:rPr>
                                <w:bCs/>
                                <w:sz w:val="12"/>
                                <w:szCs w:val="10"/>
                                <w:lang w:val="en-GB"/>
                              </w:rPr>
                              <w:t>20</w:t>
                            </w:r>
                            <w:r w:rsidRPr="00E46668">
                              <w:rPr>
                                <w:bCs/>
                                <w:sz w:val="12"/>
                                <w:szCs w:val="10"/>
                                <w:lang w:val="en-GB"/>
                              </w:rPr>
                              <w:t xml:space="preserve">0 </w:t>
                            </w:r>
                            <w:r w:rsidRPr="00E46668">
                              <w:rPr>
                                <w:bCs/>
                                <w:sz w:val="12"/>
                                <w:szCs w:val="10"/>
                              </w:rPr>
                              <w:t>МГц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C851" id="Text Box 9" o:spid="_x0000_s1029" type="#_x0000_t202" style="position:absolute;left:0;text-align:left;margin-left:259.8pt;margin-top:89.2pt;width:80.25pt;height:1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" fillcolor="white [3201]" stroked="f" strokeweight=".5pt">
                <v:textbox>
                  <w:txbxContent>
                    <w:p w14:paraId="748036CF" w14:textId="72E34B85" w:rsidR="00E46668" w:rsidRPr="00E46668" w:rsidRDefault="00E46668" w:rsidP="00E46668">
                      <w:pPr>
                        <w:tabs>
                          <w:tab w:val="clear" w:pos="1134"/>
                          <w:tab w:val="clear" w:pos="1871"/>
                        </w:tabs>
                        <w:spacing w:before="0" w:line="160" w:lineRule="exact"/>
                        <w:ind w:left="-142" w:right="-85"/>
                        <w:jc w:val="right"/>
                        <w:rPr>
                          <w:bCs/>
                          <w:sz w:val="12"/>
                          <w:szCs w:val="10"/>
                        </w:rPr>
                      </w:pPr>
                      <w:r w:rsidRPr="00E46668">
                        <w:rPr>
                          <w:bCs/>
                          <w:sz w:val="12"/>
                          <w:szCs w:val="10"/>
                        </w:rPr>
                        <w:t>Линия вниз</w:t>
                      </w:r>
                      <w:r w:rsidRPr="00E46668">
                        <w:rPr>
                          <w:bCs/>
                          <w:sz w:val="12"/>
                          <w:szCs w:val="10"/>
                          <w:lang w:val="en-GB"/>
                        </w:rPr>
                        <w:t xml:space="preserve">: </w:t>
                      </w:r>
                      <w:r w:rsidRPr="00E46668">
                        <w:rPr>
                          <w:bCs/>
                          <w:sz w:val="12"/>
                          <w:szCs w:val="10"/>
                          <w:lang w:val="en-GB"/>
                        </w:rPr>
                        <w:t>2170</w:t>
                      </w:r>
                      <w:r w:rsidRPr="00E46668">
                        <w:rPr>
                          <w:bCs/>
                          <w:sz w:val="12"/>
                          <w:szCs w:val="10"/>
                          <w:lang w:val="en-GB"/>
                        </w:rPr>
                        <w:t>−2</w:t>
                      </w:r>
                      <w:r w:rsidRPr="00E46668">
                        <w:rPr>
                          <w:bCs/>
                          <w:sz w:val="12"/>
                          <w:szCs w:val="10"/>
                          <w:lang w:val="en-GB"/>
                        </w:rPr>
                        <w:t>20</w:t>
                      </w:r>
                      <w:r w:rsidRPr="00E46668">
                        <w:rPr>
                          <w:bCs/>
                          <w:sz w:val="12"/>
                          <w:szCs w:val="10"/>
                          <w:lang w:val="en-GB"/>
                        </w:rPr>
                        <w:t xml:space="preserve">0 </w:t>
                      </w:r>
                      <w:r w:rsidRPr="00E46668">
                        <w:rPr>
                          <w:bCs/>
                          <w:sz w:val="12"/>
                          <w:szCs w:val="10"/>
                        </w:rPr>
                        <w:t>МГц</w:t>
                      </w:r>
                    </w:p>
                  </w:txbxContent>
                </v:textbox>
              </v:shape>
            </w:pict>
          </mc:Fallback>
        </mc:AlternateContent>
      </w:r>
      <w:r w:rsidR="00F80D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9E9AA" wp14:editId="27F4E2A8">
                <wp:simplePos x="0" y="0"/>
                <wp:positionH relativeFrom="column">
                  <wp:posOffset>4388596</wp:posOffset>
                </wp:positionH>
                <wp:positionV relativeFrom="paragraph">
                  <wp:posOffset>656590</wp:posOffset>
                </wp:positionV>
                <wp:extent cx="995647" cy="19934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47" cy="199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EF89E" w14:textId="1C16D3ED" w:rsidR="00F80D1E" w:rsidRPr="00F80D1E" w:rsidRDefault="00F80D1E" w:rsidP="00F80D1E">
                            <w:pPr>
                              <w:spacing w:before="0" w:line="160" w:lineRule="exact"/>
                              <w:rPr>
                                <w:bCs/>
                                <w:sz w:val="14"/>
                                <w:szCs w:val="12"/>
                              </w:rPr>
                            </w:pPr>
                            <w:r w:rsidRPr="00F80D1E">
                              <w:rPr>
                                <w:bCs/>
                                <w:sz w:val="14"/>
                                <w:szCs w:val="12"/>
                                <w:lang w:val="en-GB"/>
                              </w:rPr>
                              <w:t xml:space="preserve">UL: 1980−2010 </w:t>
                            </w:r>
                            <w:r w:rsidRPr="00F80D1E">
                              <w:rPr>
                                <w:bCs/>
                                <w:sz w:val="14"/>
                                <w:szCs w:val="12"/>
                              </w:rPr>
                              <w:t>МГц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E9AA" id="Text Box 8" o:spid="_x0000_s1030" type="#_x0000_t202" style="position:absolute;left:0;text-align:left;margin-left:345.55pt;margin-top:51.7pt;width:78.4pt;height:1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" fillcolor="white [3201]" stroked="f" strokeweight=".5pt">
                <v:textbox>
                  <w:txbxContent>
                    <w:p w14:paraId="298EF89E" w14:textId="1C16D3ED" w:rsidR="00F80D1E" w:rsidRPr="00F80D1E" w:rsidRDefault="00F80D1E" w:rsidP="00F80D1E">
                      <w:pPr>
                        <w:spacing w:before="0" w:line="160" w:lineRule="exact"/>
                        <w:rPr>
                          <w:bCs/>
                          <w:sz w:val="14"/>
                          <w:szCs w:val="12"/>
                        </w:rPr>
                      </w:pPr>
                      <w:r w:rsidRPr="00F80D1E">
                        <w:rPr>
                          <w:bCs/>
                          <w:sz w:val="14"/>
                          <w:szCs w:val="12"/>
                          <w:lang w:val="en-GB"/>
                        </w:rPr>
                        <w:t xml:space="preserve">UL: 1980−2010 </w:t>
                      </w:r>
                      <w:r w:rsidRPr="00F80D1E">
                        <w:rPr>
                          <w:bCs/>
                          <w:sz w:val="14"/>
                          <w:szCs w:val="12"/>
                        </w:rPr>
                        <w:t>МГц</w:t>
                      </w:r>
                    </w:p>
                  </w:txbxContent>
                </v:textbox>
              </v:shape>
            </w:pict>
          </mc:Fallback>
        </mc:AlternateContent>
      </w:r>
      <w:r w:rsidR="00F80D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A90DA" wp14:editId="4B132CE9">
                <wp:simplePos x="0" y="0"/>
                <wp:positionH relativeFrom="column">
                  <wp:posOffset>4731546</wp:posOffset>
                </wp:positionH>
                <wp:positionV relativeFrom="paragraph">
                  <wp:posOffset>1709420</wp:posOffset>
                </wp:positionV>
                <wp:extent cx="429905" cy="224155"/>
                <wp:effectExtent l="0" t="0" r="8255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905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4CC60" w14:textId="6F3E8511" w:rsidR="00F80D1E" w:rsidRPr="00F80D1E" w:rsidRDefault="00F80D1E" w:rsidP="00F80D1E">
                            <w:pPr>
                              <w:spacing w:before="0"/>
                              <w:rPr>
                                <w:b/>
                                <w:sz w:val="16"/>
                                <w:szCs w:val="14"/>
                              </w:rPr>
                            </w:pPr>
                            <w:r w:rsidRPr="00F80D1E">
                              <w:rPr>
                                <w:b/>
                                <w:sz w:val="16"/>
                                <w:szCs w:val="14"/>
                              </w:rPr>
                              <w:t>П</w:t>
                            </w:r>
                            <w:r>
                              <w:rPr>
                                <w:b/>
                                <w:sz w:val="16"/>
                                <w:szCs w:val="14"/>
                              </w:rPr>
                              <w:t>ЗС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A90DA" id="Text Box 7" o:spid="_x0000_s1031" type="#_x0000_t202" style="position:absolute;left:0;text-align:left;margin-left:372.55pt;margin-top:134.6pt;width:33.85pt;height:17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" fillcolor="white [3201]" stroked="f" strokeweight=".5pt">
                <v:textbox>
                  <w:txbxContent>
                    <w:p w14:paraId="14E4CC60" w14:textId="6F3E8511" w:rsidR="00F80D1E" w:rsidRPr="00F80D1E" w:rsidRDefault="00F80D1E" w:rsidP="00F80D1E">
                      <w:pPr>
                        <w:spacing w:before="0"/>
                        <w:rPr>
                          <w:b/>
                          <w:sz w:val="16"/>
                          <w:szCs w:val="14"/>
                        </w:rPr>
                      </w:pPr>
                      <w:r w:rsidRPr="00F80D1E">
                        <w:rPr>
                          <w:b/>
                          <w:sz w:val="16"/>
                          <w:szCs w:val="14"/>
                        </w:rPr>
                        <w:t>П</w:t>
                      </w:r>
                      <w:r>
                        <w:rPr>
                          <w:b/>
                          <w:sz w:val="16"/>
                          <w:szCs w:val="14"/>
                        </w:rPr>
                        <w:t>ЗС</w:t>
                      </w:r>
                    </w:p>
                  </w:txbxContent>
                </v:textbox>
              </v:shape>
            </w:pict>
          </mc:Fallback>
        </mc:AlternateContent>
      </w:r>
      <w:r w:rsidR="00F80D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5A94B" wp14:editId="0BCC2E6D">
                <wp:simplePos x="0" y="0"/>
                <wp:positionH relativeFrom="column">
                  <wp:posOffset>4609295</wp:posOffset>
                </wp:positionH>
                <wp:positionV relativeFrom="paragraph">
                  <wp:posOffset>119654</wp:posOffset>
                </wp:positionV>
                <wp:extent cx="839338" cy="22415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338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192D5" w14:textId="5E4D7AD4" w:rsidR="00F80D1E" w:rsidRPr="00F80D1E" w:rsidRDefault="00F80D1E" w:rsidP="00F80D1E">
                            <w:pPr>
                              <w:spacing w:before="0"/>
                              <w:rPr>
                                <w:b/>
                                <w:sz w:val="16"/>
                                <w:szCs w:val="14"/>
                              </w:rPr>
                            </w:pPr>
                            <w:r w:rsidRPr="00F80D1E">
                              <w:rPr>
                                <w:b/>
                                <w:sz w:val="16"/>
                                <w:szCs w:val="14"/>
                              </w:rPr>
                              <w:t>Спутник ПС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B5A94B" id="Text Box 6" o:spid="_x0000_s1032" type="#_x0000_t202" style="position:absolute;left:0;text-align:left;margin-left:362.95pt;margin-top:9.4pt;width:66.1pt;height:17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" fillcolor="white [3201]" stroked="f" strokeweight=".5pt">
                <v:textbox>
                  <w:txbxContent>
                    <w:p w14:paraId="5C6192D5" w14:textId="5E4D7AD4" w:rsidR="00F80D1E" w:rsidRPr="00F80D1E" w:rsidRDefault="00F80D1E" w:rsidP="00F80D1E">
                      <w:pPr>
                        <w:spacing w:before="0"/>
                        <w:rPr>
                          <w:b/>
                          <w:sz w:val="16"/>
                          <w:szCs w:val="14"/>
                        </w:rPr>
                      </w:pPr>
                      <w:r w:rsidRPr="00F80D1E">
                        <w:rPr>
                          <w:b/>
                          <w:sz w:val="16"/>
                          <w:szCs w:val="14"/>
                        </w:rPr>
                        <w:t>Спутник ПС</w:t>
                      </w:r>
                    </w:p>
                  </w:txbxContent>
                </v:textbox>
              </v:shape>
            </w:pict>
          </mc:Fallback>
        </mc:AlternateContent>
      </w:r>
      <w:r w:rsidR="00F80D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72232" wp14:editId="4CBAE6DA">
                <wp:simplePos x="0" y="0"/>
                <wp:positionH relativeFrom="column">
                  <wp:posOffset>713152</wp:posOffset>
                </wp:positionH>
                <wp:positionV relativeFrom="paragraph">
                  <wp:posOffset>898004</wp:posOffset>
                </wp:positionV>
                <wp:extent cx="569343" cy="319178"/>
                <wp:effectExtent l="0" t="0" r="254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3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47E4D" w14:textId="48EFDDF8" w:rsidR="00F80D1E" w:rsidRDefault="00F80D1E" w:rsidP="00F80D1E">
                            <w:pPr>
                              <w:spacing w:before="0"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  <w:t>Базовая</w:t>
                            </w:r>
                          </w:p>
                          <w:p w14:paraId="3523607D" w14:textId="60116ACF" w:rsidR="00F80D1E" w:rsidRPr="00F80D1E" w:rsidRDefault="00F80D1E" w:rsidP="00F80D1E">
                            <w:pPr>
                              <w:spacing w:before="0"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  <w:t>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2232" id="Text Box 5" o:spid="_x0000_s1033" type="#_x0000_t202" style="position:absolute;left:0;text-align:left;margin-left:56.15pt;margin-top:70.7pt;width:44.85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" fillcolor="white [3201]" stroked="f" strokeweight=".5pt">
                <v:textbox>
                  <w:txbxContent>
                    <w:p w14:paraId="1D547E4D" w14:textId="48EFDDF8" w:rsidR="00F80D1E" w:rsidRDefault="00F80D1E" w:rsidP="00F80D1E">
                      <w:pPr>
                        <w:spacing w:before="0" w:line="160" w:lineRule="exact"/>
                        <w:jc w:val="center"/>
                        <w:rPr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4"/>
                        </w:rPr>
                        <w:t>Базовая</w:t>
                      </w:r>
                    </w:p>
                    <w:p w14:paraId="3523607D" w14:textId="60116ACF" w:rsidR="00F80D1E" w:rsidRPr="00F80D1E" w:rsidRDefault="00F80D1E" w:rsidP="00F80D1E">
                      <w:pPr>
                        <w:spacing w:before="0" w:line="160" w:lineRule="exact"/>
                        <w:jc w:val="center"/>
                        <w:rPr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4"/>
                        </w:rPr>
                        <w:t>станция</w:t>
                      </w:r>
                    </w:p>
                  </w:txbxContent>
                </v:textbox>
              </v:shape>
            </w:pict>
          </mc:Fallback>
        </mc:AlternateContent>
      </w:r>
      <w:r w:rsidR="009834B0">
        <w:rPr>
          <w:noProof/>
          <w:lang w:eastAsia="en-GB"/>
        </w:rPr>
        <w:drawing>
          <wp:inline distT="0" distB="0" distL="0" distR="0" wp14:anchorId="475BD0D0" wp14:editId="286695EE">
            <wp:extent cx="4857750" cy="2114550"/>
            <wp:effectExtent l="0" t="0" r="635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8" r="7942" b="944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9F366" w14:textId="0F975044" w:rsidR="009834B0" w:rsidRDefault="00C572C3" w:rsidP="009834B0">
      <w:pPr>
        <w:pStyle w:val="TableNo"/>
        <w:rPr>
          <w:lang w:val="en-US"/>
        </w:rPr>
      </w:pPr>
      <w:bookmarkStart w:id="7" w:name="_GoBack"/>
      <w:bookmarkEnd w:id="7"/>
      <w:r>
        <w:t>ТАБЛИЦА</w:t>
      </w:r>
      <w:r w:rsidR="009834B0">
        <w:rPr>
          <w:lang w:val="en-US"/>
        </w:rPr>
        <w:t xml:space="preserve"> </w:t>
      </w:r>
      <w:r w:rsidR="009834B0">
        <w:rPr>
          <w:lang w:val="en-US"/>
        </w:rPr>
        <w:fldChar w:fldCharType="begin"/>
      </w:r>
      <w:r w:rsidR="009834B0">
        <w:rPr>
          <w:lang w:val="en-US"/>
        </w:rPr>
        <w:instrText xml:space="preserve"> SEQ Table \* ARABIC </w:instrText>
      </w:r>
      <w:r w:rsidR="009834B0">
        <w:rPr>
          <w:lang w:val="en-US"/>
        </w:rPr>
        <w:fldChar w:fldCharType="separate"/>
      </w:r>
      <w:r w:rsidR="00E46668">
        <w:rPr>
          <w:noProof/>
          <w:lang w:val="en-US"/>
        </w:rPr>
        <w:t>1</w:t>
      </w:r>
      <w:r w:rsidR="009834B0">
        <w:rPr>
          <w:lang w:val="en-US"/>
        </w:rPr>
        <w:fldChar w:fldCharType="end"/>
      </w:r>
    </w:p>
    <w:p w14:paraId="64DB62D9" w14:textId="3F15FD28" w:rsidR="009834B0" w:rsidRPr="00C572C3" w:rsidRDefault="00C572C3" w:rsidP="009834B0">
      <w:pPr>
        <w:pStyle w:val="Tabletitle"/>
        <w:rPr>
          <w:rFonts w:eastAsia="SimSun" w:cstheme="minorHAnsi"/>
          <w:u w:val="single"/>
          <w:lang w:eastAsia="zh-CN"/>
        </w:rPr>
      </w:pPr>
      <w:r>
        <w:t>Сценарии создания помех</w:t>
      </w:r>
    </w:p>
    <w:tbl>
      <w:tblPr>
        <w:tblStyle w:val="TableGrid"/>
        <w:tblpPr w:leftFromText="180" w:rightFromText="180" w:vertAnchor="text" w:horzAnchor="page" w:tblpX="1145" w:tblpY="96"/>
        <w:tblOverlap w:val="never"/>
        <w:tblW w:w="5000" w:type="pct"/>
        <w:tblLook w:val="04A0" w:firstRow="1" w:lastRow="0" w:firstColumn="1" w:lastColumn="0" w:noHBand="0" w:noVBand="1"/>
      </w:tblPr>
      <w:tblGrid>
        <w:gridCol w:w="1618"/>
        <w:gridCol w:w="2769"/>
        <w:gridCol w:w="2529"/>
        <w:gridCol w:w="2713"/>
      </w:tblGrid>
      <w:tr w:rsidR="009834B0" w14:paraId="675AA72E" w14:textId="77777777" w:rsidTr="000B4266">
        <w:tc>
          <w:tcPr>
            <w:tcW w:w="840" w:type="pct"/>
            <w:vAlign w:val="center"/>
          </w:tcPr>
          <w:p w14:paraId="4F6C1405" w14:textId="4273C6A9" w:rsidR="009834B0" w:rsidRPr="00C572C3" w:rsidRDefault="00C572C3" w:rsidP="0001091D">
            <w:pPr>
              <w:pStyle w:val="Tablehead"/>
              <w:rPr>
                <w:lang w:val="ru-RU"/>
              </w:rPr>
            </w:pPr>
            <w:bookmarkStart w:id="8" w:name="_Ref504137416"/>
            <w:r>
              <w:rPr>
                <w:lang w:val="ru-RU"/>
              </w:rPr>
              <w:t>Сценарий</w:t>
            </w:r>
          </w:p>
        </w:tc>
        <w:tc>
          <w:tcPr>
            <w:tcW w:w="1438" w:type="pct"/>
            <w:vAlign w:val="center"/>
          </w:tcPr>
          <w:p w14:paraId="0048E0F5" w14:textId="21F123A1" w:rsidR="009834B0" w:rsidRPr="000B4266" w:rsidRDefault="000B4266" w:rsidP="0001091D">
            <w:pPr>
              <w:pStyle w:val="Tablehead"/>
              <w:rPr>
                <w:lang w:val="ru-RU"/>
              </w:rPr>
            </w:pPr>
            <w:r w:rsidRPr="000B4266">
              <w:rPr>
                <w:lang w:val="ru-RU"/>
              </w:rPr>
              <w:t>Источник помех</w:t>
            </w:r>
          </w:p>
        </w:tc>
        <w:tc>
          <w:tcPr>
            <w:tcW w:w="1313" w:type="pct"/>
            <w:vAlign w:val="center"/>
          </w:tcPr>
          <w:p w14:paraId="06EAC204" w14:textId="39D98B83" w:rsidR="009834B0" w:rsidRPr="000B4266" w:rsidRDefault="000B4266" w:rsidP="0001091D">
            <w:pPr>
              <w:pStyle w:val="Tablehead"/>
              <w:rPr>
                <w:lang w:val="ru-RU"/>
              </w:rPr>
            </w:pPr>
            <w:r w:rsidRPr="000B4266">
              <w:rPr>
                <w:lang w:val="ru-RU"/>
              </w:rPr>
              <w:t>Приемник помех</w:t>
            </w:r>
          </w:p>
        </w:tc>
        <w:tc>
          <w:tcPr>
            <w:tcW w:w="1409" w:type="pct"/>
            <w:vAlign w:val="center"/>
          </w:tcPr>
          <w:p w14:paraId="7721D0F8" w14:textId="20E6A081" w:rsidR="009834B0" w:rsidRPr="00C572C3" w:rsidRDefault="00C572C3" w:rsidP="0001091D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Полоса частот</w:t>
            </w:r>
          </w:p>
        </w:tc>
      </w:tr>
      <w:tr w:rsidR="009834B0" w14:paraId="0126E6BB" w14:textId="77777777" w:rsidTr="000B4266">
        <w:tc>
          <w:tcPr>
            <w:tcW w:w="840" w:type="pct"/>
            <w:vAlign w:val="center"/>
          </w:tcPr>
          <w:p w14:paraId="1BCC6C66" w14:textId="77777777" w:rsidR="009834B0" w:rsidRPr="00AD0126" w:rsidRDefault="009834B0" w:rsidP="000B4266">
            <w:pPr>
              <w:pStyle w:val="Tabletext"/>
              <w:jc w:val="center"/>
            </w:pPr>
            <w:r w:rsidRPr="00AD0126">
              <w:t>A1</w:t>
            </w:r>
          </w:p>
        </w:tc>
        <w:tc>
          <w:tcPr>
            <w:tcW w:w="1438" w:type="pct"/>
            <w:vAlign w:val="center"/>
          </w:tcPr>
          <w:p w14:paraId="0C6752FC" w14:textId="0C5775A9" w:rsidR="009834B0" w:rsidRPr="00C572C3" w:rsidRDefault="00C572C3" w:rsidP="000B4266">
            <w:pPr>
              <w:pStyle w:val="Tabletext"/>
              <w:jc w:val="center"/>
              <w:rPr>
                <w:lang w:eastAsia="de-DE"/>
              </w:rPr>
            </w:pPr>
            <w:r>
              <w:rPr>
                <w:lang w:eastAsia="de-DE"/>
              </w:rPr>
              <w:t>БС</w:t>
            </w:r>
            <w:r w:rsidR="009834B0" w:rsidRPr="00C572C3">
              <w:rPr>
                <w:lang w:eastAsia="de-DE"/>
              </w:rPr>
              <w:t xml:space="preserve"> </w:t>
            </w:r>
            <w:r w:rsidRPr="00AD0126">
              <w:rPr>
                <w:lang w:val="en-US" w:eastAsia="de-DE"/>
              </w:rPr>
              <w:t>IMT</w:t>
            </w:r>
            <w:r w:rsidRPr="00C572C3">
              <w:rPr>
                <w:lang w:eastAsia="de-DE"/>
              </w:rPr>
              <w:t xml:space="preserve"> </w:t>
            </w:r>
            <w:r w:rsidR="009834B0" w:rsidRPr="00C572C3">
              <w:rPr>
                <w:lang w:eastAsia="de-DE"/>
              </w:rPr>
              <w:t>(</w:t>
            </w:r>
            <w:r>
              <w:rPr>
                <w:lang w:eastAsia="de-DE"/>
              </w:rPr>
              <w:t>линия вниз</w:t>
            </w:r>
            <w:r w:rsidR="009834B0" w:rsidRPr="00C572C3">
              <w:rPr>
                <w:lang w:eastAsia="de-DE"/>
              </w:rPr>
              <w:t>)</w:t>
            </w:r>
          </w:p>
          <w:p w14:paraId="72E73D6C" w14:textId="78D1F9F1" w:rsidR="009834B0" w:rsidRPr="00C572C3" w:rsidRDefault="009834B0" w:rsidP="000B4266">
            <w:pPr>
              <w:pStyle w:val="Tabletext"/>
              <w:jc w:val="center"/>
            </w:pPr>
            <w:r w:rsidRPr="00AD0126">
              <w:rPr>
                <w:lang w:val="en-GB" w:eastAsia="de-DE"/>
              </w:rPr>
              <w:t>UE</w:t>
            </w:r>
            <w:r w:rsidRPr="00C572C3">
              <w:rPr>
                <w:lang w:eastAsia="de-DE"/>
              </w:rPr>
              <w:t xml:space="preserve"> </w:t>
            </w:r>
            <w:r w:rsidR="00C572C3" w:rsidRPr="00AD0126">
              <w:rPr>
                <w:lang w:val="en-GB" w:eastAsia="de-DE"/>
              </w:rPr>
              <w:t>IMT</w:t>
            </w:r>
            <w:r w:rsidR="00C572C3" w:rsidRPr="00C572C3">
              <w:rPr>
                <w:lang w:eastAsia="de-DE"/>
              </w:rPr>
              <w:t xml:space="preserve"> </w:t>
            </w:r>
            <w:r w:rsidRPr="00C572C3">
              <w:rPr>
                <w:lang w:eastAsia="de-DE"/>
              </w:rPr>
              <w:t>(</w:t>
            </w:r>
            <w:r w:rsidR="00C572C3">
              <w:rPr>
                <w:lang w:eastAsia="de-DE"/>
              </w:rPr>
              <w:t>линия вверх</w:t>
            </w:r>
            <w:r w:rsidRPr="00C572C3">
              <w:rPr>
                <w:lang w:eastAsia="de-DE"/>
              </w:rPr>
              <w:t>)</w:t>
            </w:r>
          </w:p>
        </w:tc>
        <w:tc>
          <w:tcPr>
            <w:tcW w:w="1313" w:type="pct"/>
            <w:vAlign w:val="center"/>
          </w:tcPr>
          <w:p w14:paraId="2C2C5B10" w14:textId="39C67C25" w:rsidR="009834B0" w:rsidRPr="00AD0126" w:rsidRDefault="00C572C3" w:rsidP="000B4266">
            <w:pPr>
              <w:pStyle w:val="Tabletext"/>
              <w:jc w:val="center"/>
            </w:pPr>
            <w:r>
              <w:rPr>
                <w:lang w:eastAsia="de-DE"/>
              </w:rPr>
              <w:t xml:space="preserve">космическая станция </w:t>
            </w:r>
            <w:r w:rsidR="009834B0" w:rsidRPr="00AD0126">
              <w:rPr>
                <w:lang w:eastAsia="de-DE"/>
              </w:rPr>
              <w:t xml:space="preserve">IMT </w:t>
            </w:r>
          </w:p>
        </w:tc>
        <w:tc>
          <w:tcPr>
            <w:tcW w:w="1409" w:type="pct"/>
            <w:vAlign w:val="center"/>
          </w:tcPr>
          <w:p w14:paraId="3CAE2DFC" w14:textId="45C617D0" w:rsidR="009834B0" w:rsidRPr="00AD0126" w:rsidRDefault="009834B0" w:rsidP="000B4266">
            <w:pPr>
              <w:pStyle w:val="Tabletext"/>
              <w:jc w:val="center"/>
            </w:pPr>
            <w:r w:rsidRPr="00AD0126">
              <w:rPr>
                <w:lang w:eastAsia="de-DE"/>
              </w:rPr>
              <w:t>1980</w:t>
            </w:r>
            <w:r w:rsidR="00BA3EAE">
              <w:rPr>
                <w:lang w:eastAsia="de-DE"/>
              </w:rPr>
              <w:t>−</w:t>
            </w:r>
            <w:r w:rsidRPr="00AD0126">
              <w:rPr>
                <w:lang w:eastAsia="de-DE"/>
              </w:rPr>
              <w:t>2010</w:t>
            </w:r>
            <w:r w:rsidR="00685A70" w:rsidRPr="00AD0126">
              <w:rPr>
                <w:lang w:eastAsia="de-DE"/>
              </w:rPr>
              <w:t> МГц</w:t>
            </w:r>
          </w:p>
        </w:tc>
      </w:tr>
      <w:tr w:rsidR="009834B0" w14:paraId="72416C7B" w14:textId="77777777" w:rsidTr="000B4266">
        <w:tc>
          <w:tcPr>
            <w:tcW w:w="840" w:type="pct"/>
            <w:vAlign w:val="center"/>
          </w:tcPr>
          <w:p w14:paraId="4C6E40AA" w14:textId="77777777" w:rsidR="009834B0" w:rsidRPr="00AD0126" w:rsidRDefault="009834B0" w:rsidP="000B4266">
            <w:pPr>
              <w:pStyle w:val="Tabletext"/>
              <w:jc w:val="center"/>
            </w:pPr>
            <w:r w:rsidRPr="00AD0126">
              <w:t>A2</w:t>
            </w:r>
          </w:p>
        </w:tc>
        <w:tc>
          <w:tcPr>
            <w:tcW w:w="1438" w:type="pct"/>
            <w:vAlign w:val="center"/>
          </w:tcPr>
          <w:p w14:paraId="3CB3A475" w14:textId="6D9B20F6" w:rsidR="009834B0" w:rsidRPr="00AD0126" w:rsidRDefault="00C572C3" w:rsidP="000B4266">
            <w:pPr>
              <w:pStyle w:val="Tabletext"/>
              <w:jc w:val="center"/>
            </w:pPr>
            <w:r>
              <w:rPr>
                <w:lang w:eastAsia="de-DE"/>
              </w:rPr>
              <w:t>БС</w:t>
            </w:r>
            <w:r w:rsidRPr="00AD0126">
              <w:rPr>
                <w:lang w:eastAsia="de-DE"/>
              </w:rPr>
              <w:t xml:space="preserve"> </w:t>
            </w:r>
            <w:r w:rsidR="009834B0" w:rsidRPr="00AD0126">
              <w:rPr>
                <w:lang w:eastAsia="de-DE"/>
              </w:rPr>
              <w:t xml:space="preserve">IMT </w:t>
            </w:r>
          </w:p>
        </w:tc>
        <w:tc>
          <w:tcPr>
            <w:tcW w:w="1313" w:type="pct"/>
            <w:vAlign w:val="center"/>
          </w:tcPr>
          <w:p w14:paraId="52B8F49E" w14:textId="2F9B7086" w:rsidR="009834B0" w:rsidRPr="00AD0126" w:rsidRDefault="00621D83" w:rsidP="000B4266">
            <w:pPr>
              <w:pStyle w:val="Tabletext"/>
              <w:jc w:val="center"/>
            </w:pPr>
            <w:r w:rsidRPr="00621D83">
              <w:rPr>
                <w:lang w:eastAsia="de-DE"/>
              </w:rPr>
              <w:t xml:space="preserve">ПСС </w:t>
            </w:r>
            <w:r w:rsidR="00C572C3" w:rsidRPr="00C572C3">
              <w:rPr>
                <w:lang w:eastAsia="de-DE"/>
              </w:rPr>
              <w:t>IMT </w:t>
            </w:r>
          </w:p>
        </w:tc>
        <w:tc>
          <w:tcPr>
            <w:tcW w:w="1409" w:type="pct"/>
            <w:vAlign w:val="center"/>
          </w:tcPr>
          <w:p w14:paraId="1C8D429E" w14:textId="40E92AF4" w:rsidR="009834B0" w:rsidRPr="00AD0126" w:rsidRDefault="009834B0" w:rsidP="000B4266">
            <w:pPr>
              <w:pStyle w:val="Tabletext"/>
              <w:jc w:val="center"/>
            </w:pPr>
            <w:r w:rsidRPr="00AD0126">
              <w:rPr>
                <w:lang w:eastAsia="de-DE"/>
              </w:rPr>
              <w:t>2170</w:t>
            </w:r>
            <w:r w:rsidR="00BA3EAE">
              <w:rPr>
                <w:lang w:eastAsia="de-DE"/>
              </w:rPr>
              <w:t>−</w:t>
            </w:r>
            <w:r w:rsidRPr="00AD0126">
              <w:rPr>
                <w:lang w:eastAsia="de-DE"/>
              </w:rPr>
              <w:t>2200</w:t>
            </w:r>
            <w:r w:rsidR="00685A70" w:rsidRPr="00AD0126">
              <w:rPr>
                <w:lang w:eastAsia="de-DE"/>
              </w:rPr>
              <w:t> МГц</w:t>
            </w:r>
          </w:p>
        </w:tc>
      </w:tr>
      <w:tr w:rsidR="009834B0" w14:paraId="271823CB" w14:textId="77777777" w:rsidTr="000B4266">
        <w:tc>
          <w:tcPr>
            <w:tcW w:w="840" w:type="pct"/>
            <w:vAlign w:val="center"/>
          </w:tcPr>
          <w:p w14:paraId="52EB96A8" w14:textId="77777777" w:rsidR="009834B0" w:rsidRPr="00AD0126" w:rsidRDefault="009834B0" w:rsidP="000B4266">
            <w:pPr>
              <w:pStyle w:val="Tabletext"/>
              <w:jc w:val="center"/>
            </w:pPr>
            <w:r w:rsidRPr="00AD0126">
              <w:t>B1</w:t>
            </w:r>
          </w:p>
        </w:tc>
        <w:tc>
          <w:tcPr>
            <w:tcW w:w="1438" w:type="pct"/>
            <w:vAlign w:val="center"/>
          </w:tcPr>
          <w:p w14:paraId="32FF7B21" w14:textId="4A22015A" w:rsidR="009834B0" w:rsidRPr="00AD0126" w:rsidRDefault="00C572C3" w:rsidP="000B4266">
            <w:pPr>
              <w:pStyle w:val="Tabletext"/>
              <w:jc w:val="center"/>
            </w:pPr>
            <w:r w:rsidRPr="00C572C3">
              <w:rPr>
                <w:lang w:eastAsia="de-DE"/>
              </w:rPr>
              <w:t>ПЗС IMT </w:t>
            </w:r>
          </w:p>
        </w:tc>
        <w:tc>
          <w:tcPr>
            <w:tcW w:w="1313" w:type="pct"/>
            <w:vAlign w:val="center"/>
          </w:tcPr>
          <w:p w14:paraId="0E238180" w14:textId="79F309DE" w:rsidR="009834B0" w:rsidRPr="00C572C3" w:rsidRDefault="00C572C3" w:rsidP="000B4266">
            <w:pPr>
              <w:pStyle w:val="Tabletext"/>
              <w:jc w:val="center"/>
              <w:rPr>
                <w:lang w:eastAsia="de-DE"/>
              </w:rPr>
            </w:pPr>
            <w:r>
              <w:rPr>
                <w:lang w:eastAsia="de-DE"/>
              </w:rPr>
              <w:t>БС</w:t>
            </w:r>
            <w:r w:rsidRPr="00AD0126">
              <w:rPr>
                <w:lang w:val="en-US" w:eastAsia="de-DE"/>
              </w:rPr>
              <w:t xml:space="preserve"> </w:t>
            </w:r>
            <w:r w:rsidR="009834B0" w:rsidRPr="00AD0126">
              <w:rPr>
                <w:lang w:val="en-US" w:eastAsia="de-DE"/>
              </w:rPr>
              <w:t xml:space="preserve">IMT </w:t>
            </w:r>
          </w:p>
          <w:p w14:paraId="032BBD2E" w14:textId="201B9F68" w:rsidR="009834B0" w:rsidRPr="00AD0126" w:rsidRDefault="009834B0" w:rsidP="000B4266">
            <w:pPr>
              <w:pStyle w:val="Tabletext"/>
              <w:jc w:val="center"/>
            </w:pPr>
            <w:r w:rsidRPr="00AD0126">
              <w:rPr>
                <w:lang w:eastAsia="de-DE"/>
              </w:rPr>
              <w:t>UE</w:t>
            </w:r>
            <w:r w:rsidR="00C572C3" w:rsidRPr="00AD0126">
              <w:rPr>
                <w:lang w:eastAsia="de-DE"/>
              </w:rPr>
              <w:t xml:space="preserve"> IMT</w:t>
            </w:r>
          </w:p>
        </w:tc>
        <w:tc>
          <w:tcPr>
            <w:tcW w:w="1409" w:type="pct"/>
            <w:vAlign w:val="center"/>
          </w:tcPr>
          <w:p w14:paraId="40055199" w14:textId="76FF06A8" w:rsidR="009834B0" w:rsidRPr="00AD0126" w:rsidRDefault="009834B0" w:rsidP="000B4266">
            <w:pPr>
              <w:pStyle w:val="Tabletext"/>
              <w:jc w:val="center"/>
            </w:pPr>
            <w:r w:rsidRPr="00AD0126">
              <w:rPr>
                <w:lang w:eastAsia="de-DE"/>
              </w:rPr>
              <w:t>1980</w:t>
            </w:r>
            <w:r w:rsidR="00BA3EAE">
              <w:rPr>
                <w:lang w:eastAsia="de-DE"/>
              </w:rPr>
              <w:t>−</w:t>
            </w:r>
            <w:r w:rsidRPr="00AD0126">
              <w:rPr>
                <w:lang w:eastAsia="de-DE"/>
              </w:rPr>
              <w:t>2010</w:t>
            </w:r>
            <w:r w:rsidR="00685A70" w:rsidRPr="00AD0126">
              <w:rPr>
                <w:lang w:eastAsia="de-DE"/>
              </w:rPr>
              <w:t> МГц</w:t>
            </w:r>
          </w:p>
        </w:tc>
      </w:tr>
      <w:tr w:rsidR="009834B0" w14:paraId="0CE0198C" w14:textId="77777777" w:rsidTr="000B4266">
        <w:tc>
          <w:tcPr>
            <w:tcW w:w="840" w:type="pct"/>
            <w:vAlign w:val="center"/>
          </w:tcPr>
          <w:p w14:paraId="6421D89E" w14:textId="77777777" w:rsidR="009834B0" w:rsidRPr="00AD0126" w:rsidRDefault="009834B0" w:rsidP="000B4266">
            <w:pPr>
              <w:pStyle w:val="Tabletext"/>
              <w:jc w:val="center"/>
            </w:pPr>
            <w:r w:rsidRPr="00AD0126">
              <w:rPr>
                <w:lang w:eastAsia="de-DE"/>
              </w:rPr>
              <w:t>B2</w:t>
            </w:r>
          </w:p>
        </w:tc>
        <w:tc>
          <w:tcPr>
            <w:tcW w:w="1438" w:type="pct"/>
            <w:vAlign w:val="center"/>
          </w:tcPr>
          <w:p w14:paraId="0180163F" w14:textId="35FB348F" w:rsidR="009834B0" w:rsidRPr="00AD0126" w:rsidRDefault="00C572C3" w:rsidP="000B4266">
            <w:pPr>
              <w:pStyle w:val="Tabletext"/>
              <w:jc w:val="center"/>
            </w:pPr>
            <w:r w:rsidRPr="00C572C3">
              <w:rPr>
                <w:lang w:eastAsia="de-DE"/>
              </w:rPr>
              <w:t>космическая станция IMT</w:t>
            </w:r>
          </w:p>
        </w:tc>
        <w:tc>
          <w:tcPr>
            <w:tcW w:w="1313" w:type="pct"/>
            <w:vAlign w:val="center"/>
          </w:tcPr>
          <w:p w14:paraId="29E21121" w14:textId="3D98E011" w:rsidR="009834B0" w:rsidRPr="00AD0126" w:rsidRDefault="00C572C3" w:rsidP="000B4266">
            <w:pPr>
              <w:pStyle w:val="Tabletext"/>
              <w:jc w:val="center"/>
            </w:pPr>
            <w:r w:rsidRPr="00AD0126">
              <w:rPr>
                <w:lang w:eastAsia="de-DE"/>
              </w:rPr>
              <w:t>UE IMT</w:t>
            </w:r>
          </w:p>
        </w:tc>
        <w:tc>
          <w:tcPr>
            <w:tcW w:w="1409" w:type="pct"/>
            <w:vAlign w:val="center"/>
          </w:tcPr>
          <w:p w14:paraId="60B7F934" w14:textId="6500DBEA" w:rsidR="009834B0" w:rsidRPr="00AD0126" w:rsidRDefault="009834B0" w:rsidP="000B4266">
            <w:pPr>
              <w:pStyle w:val="Tabletext"/>
              <w:jc w:val="center"/>
            </w:pPr>
            <w:r w:rsidRPr="00AD0126">
              <w:rPr>
                <w:lang w:eastAsia="de-DE"/>
              </w:rPr>
              <w:t>2170</w:t>
            </w:r>
            <w:r w:rsidR="00BA3EAE">
              <w:rPr>
                <w:lang w:eastAsia="de-DE"/>
              </w:rPr>
              <w:t>−</w:t>
            </w:r>
            <w:r w:rsidRPr="00AD0126">
              <w:rPr>
                <w:lang w:eastAsia="de-DE"/>
              </w:rPr>
              <w:t>2200</w:t>
            </w:r>
            <w:r w:rsidR="00685A70" w:rsidRPr="00AD0126">
              <w:rPr>
                <w:lang w:eastAsia="de-DE"/>
              </w:rPr>
              <w:t> МГц</w:t>
            </w:r>
          </w:p>
        </w:tc>
      </w:tr>
    </w:tbl>
    <w:bookmarkEnd w:id="8"/>
    <w:p w14:paraId="1C31E540" w14:textId="0471D428" w:rsidR="00C572C3" w:rsidRPr="002E0BB6" w:rsidRDefault="00C572C3" w:rsidP="00C572C3">
      <w:pPr>
        <w:rPr>
          <w:bCs/>
        </w:rPr>
      </w:pPr>
      <w:r w:rsidRPr="00C572C3">
        <w:rPr>
          <w:bCs/>
        </w:rPr>
        <w:t xml:space="preserve">В </w:t>
      </w:r>
      <w:r>
        <w:rPr>
          <w:bCs/>
        </w:rPr>
        <w:t>Отчете</w:t>
      </w:r>
      <w:r w:rsidRPr="00C572C3">
        <w:rPr>
          <w:bCs/>
        </w:rPr>
        <w:t xml:space="preserve"> Подготовительного </w:t>
      </w:r>
      <w:r>
        <w:rPr>
          <w:bCs/>
        </w:rPr>
        <w:t>собрания</w:t>
      </w:r>
      <w:r w:rsidRPr="00C572C3">
        <w:rPr>
          <w:bCs/>
        </w:rPr>
        <w:t xml:space="preserve"> </w:t>
      </w:r>
      <w:r>
        <w:rPr>
          <w:bCs/>
        </w:rPr>
        <w:t>к к</w:t>
      </w:r>
      <w:r w:rsidRPr="00C572C3">
        <w:rPr>
          <w:bCs/>
        </w:rPr>
        <w:t>онференции (</w:t>
      </w:r>
      <w:r>
        <w:rPr>
          <w:bCs/>
        </w:rPr>
        <w:t>ПСК</w:t>
      </w:r>
      <w:r w:rsidRPr="00C572C3">
        <w:rPr>
          <w:bCs/>
        </w:rPr>
        <w:t xml:space="preserve">) </w:t>
      </w:r>
      <w:r>
        <w:rPr>
          <w:bCs/>
        </w:rPr>
        <w:t>содержится</w:t>
      </w:r>
      <w:r w:rsidRPr="00C572C3">
        <w:rPr>
          <w:bCs/>
        </w:rPr>
        <w:t xml:space="preserve"> два мнения по пункту</w:t>
      </w:r>
      <w:r w:rsidR="004D0EE6">
        <w:rPr>
          <w:bCs/>
        </w:rPr>
        <w:t> </w:t>
      </w:r>
      <w:r w:rsidRPr="00C572C3">
        <w:rPr>
          <w:bCs/>
        </w:rPr>
        <w:t xml:space="preserve">9.1.1 повестки дня. </w:t>
      </w:r>
      <w:r w:rsidR="00106C15">
        <w:rPr>
          <w:bCs/>
        </w:rPr>
        <w:t>В соответствии с мнением</w:t>
      </w:r>
      <w:r w:rsidR="004D0EE6">
        <w:rPr>
          <w:bCs/>
        </w:rPr>
        <w:t> </w:t>
      </w:r>
      <w:r w:rsidRPr="00C572C3">
        <w:rPr>
          <w:bCs/>
        </w:rPr>
        <w:t>1 предлага</w:t>
      </w:r>
      <w:r w:rsidR="00106C15">
        <w:rPr>
          <w:bCs/>
        </w:rPr>
        <w:t>е</w:t>
      </w:r>
      <w:r w:rsidRPr="00C572C3">
        <w:rPr>
          <w:bCs/>
        </w:rPr>
        <w:t xml:space="preserve">тся </w:t>
      </w:r>
      <w:r w:rsidR="00106C15">
        <w:rPr>
          <w:bCs/>
        </w:rPr>
        <w:t xml:space="preserve">использовать </w:t>
      </w:r>
      <w:r w:rsidRPr="00C572C3">
        <w:rPr>
          <w:bCs/>
        </w:rPr>
        <w:t xml:space="preserve">технические и </w:t>
      </w:r>
      <w:r w:rsidR="00106C15">
        <w:rPr>
          <w:bCs/>
        </w:rPr>
        <w:t>регламентарные</w:t>
      </w:r>
      <w:r w:rsidRPr="00C572C3">
        <w:rPr>
          <w:bCs/>
        </w:rPr>
        <w:t xml:space="preserve"> меры для обеспечения сосуществования и совместимости наземного и спутникового </w:t>
      </w:r>
      <w:r w:rsidR="00C246F4">
        <w:rPr>
          <w:bCs/>
        </w:rPr>
        <w:t>сегментов</w:t>
      </w:r>
      <w:r w:rsidRPr="00C572C3">
        <w:rPr>
          <w:bCs/>
        </w:rPr>
        <w:t xml:space="preserve"> </w:t>
      </w:r>
      <w:r w:rsidR="00C246F4" w:rsidRPr="00C246F4">
        <w:rPr>
          <w:bCs/>
        </w:rPr>
        <w:t>IMT</w:t>
      </w:r>
      <w:r w:rsidRPr="00C572C3">
        <w:rPr>
          <w:bCs/>
        </w:rPr>
        <w:t xml:space="preserve">. В </w:t>
      </w:r>
      <w:r w:rsidR="00C246F4">
        <w:rPr>
          <w:bCs/>
        </w:rPr>
        <w:t>соответствии с мнением</w:t>
      </w:r>
      <w:r w:rsidR="004D0EE6">
        <w:rPr>
          <w:bCs/>
        </w:rPr>
        <w:t> </w:t>
      </w:r>
      <w:r w:rsidRPr="00C572C3">
        <w:rPr>
          <w:bCs/>
        </w:rPr>
        <w:t xml:space="preserve">2 предлагается </w:t>
      </w:r>
      <w:r w:rsidR="00C246F4">
        <w:rPr>
          <w:bCs/>
        </w:rPr>
        <w:t xml:space="preserve">не вносить </w:t>
      </w:r>
      <w:r w:rsidRPr="00C572C3">
        <w:rPr>
          <w:bCs/>
        </w:rPr>
        <w:t>никаких изменений в Регламент радиосвязи, а</w:t>
      </w:r>
      <w:r w:rsidR="004D0EE6">
        <w:rPr>
          <w:bCs/>
        </w:rPr>
        <w:t> </w:t>
      </w:r>
      <w:r w:rsidR="00C246F4">
        <w:rPr>
          <w:bCs/>
        </w:rPr>
        <w:t>вместо этого</w:t>
      </w:r>
      <w:r w:rsidR="006D5E0C">
        <w:rPr>
          <w:bCs/>
        </w:rPr>
        <w:t xml:space="preserve"> опираться</w:t>
      </w:r>
      <w:r w:rsidRPr="00C572C3">
        <w:rPr>
          <w:bCs/>
        </w:rPr>
        <w:t xml:space="preserve"> на двустороннюю/многостороннюю координацию</w:t>
      </w:r>
      <w:r w:rsidRPr="002E0BB6">
        <w:rPr>
          <w:bCs/>
        </w:rPr>
        <w:t xml:space="preserve"> </w:t>
      </w:r>
      <w:r w:rsidRPr="00C572C3">
        <w:rPr>
          <w:bCs/>
        </w:rPr>
        <w:t>между</w:t>
      </w:r>
      <w:r w:rsidRPr="002E0BB6">
        <w:rPr>
          <w:bCs/>
        </w:rPr>
        <w:t xml:space="preserve"> </w:t>
      </w:r>
      <w:r w:rsidRPr="00C572C3">
        <w:rPr>
          <w:bCs/>
        </w:rPr>
        <w:t>администрациями</w:t>
      </w:r>
      <w:r w:rsidRPr="002E0BB6">
        <w:rPr>
          <w:bCs/>
        </w:rPr>
        <w:t>.</w:t>
      </w:r>
    </w:p>
    <w:p w14:paraId="1FB87BC8" w14:textId="589677C6" w:rsidR="006D5E0C" w:rsidRPr="006D5E0C" w:rsidRDefault="006D5E0C" w:rsidP="009834B0">
      <w:pPr>
        <w:rPr>
          <w:lang w:eastAsia="ja-JP"/>
        </w:rPr>
      </w:pPr>
      <w:r>
        <w:rPr>
          <w:lang w:eastAsia="ja-JP"/>
        </w:rPr>
        <w:lastRenderedPageBreak/>
        <w:t>Таким образом, на</w:t>
      </w:r>
      <w:r w:rsidRPr="006D5E0C">
        <w:rPr>
          <w:lang w:eastAsia="ja-JP"/>
        </w:rPr>
        <w:t xml:space="preserve"> ВКР</w:t>
      </w:r>
      <w:r w:rsidR="004D0EE6">
        <w:rPr>
          <w:lang w:eastAsia="ja-JP"/>
        </w:rPr>
        <w:noBreakHyphen/>
      </w:r>
      <w:r w:rsidRPr="006D5E0C">
        <w:rPr>
          <w:lang w:eastAsia="ja-JP"/>
        </w:rPr>
        <w:t xml:space="preserve">19 </w:t>
      </w:r>
      <w:r>
        <w:rPr>
          <w:lang w:eastAsia="ja-JP"/>
        </w:rPr>
        <w:t xml:space="preserve">следует </w:t>
      </w:r>
      <w:r w:rsidRPr="006D5E0C">
        <w:rPr>
          <w:lang w:eastAsia="ja-JP"/>
        </w:rPr>
        <w:t>принять меры по обеспечению сосуществования и совместимости наземн</w:t>
      </w:r>
      <w:r>
        <w:rPr>
          <w:lang w:eastAsia="ja-JP"/>
        </w:rPr>
        <w:t>ого</w:t>
      </w:r>
      <w:r w:rsidRPr="006D5E0C">
        <w:rPr>
          <w:lang w:eastAsia="ja-JP"/>
        </w:rPr>
        <w:t xml:space="preserve"> и спутниково</w:t>
      </w:r>
      <w:r>
        <w:rPr>
          <w:lang w:eastAsia="ja-JP"/>
        </w:rPr>
        <w:t>го</w:t>
      </w:r>
      <w:r w:rsidRPr="006D5E0C">
        <w:rPr>
          <w:lang w:eastAsia="ja-JP"/>
        </w:rPr>
        <w:t xml:space="preserve"> </w:t>
      </w:r>
      <w:r>
        <w:rPr>
          <w:lang w:eastAsia="ja-JP"/>
        </w:rPr>
        <w:t>сегментов</w:t>
      </w:r>
      <w:r w:rsidRPr="006D5E0C">
        <w:rPr>
          <w:lang w:eastAsia="ja-JP"/>
        </w:rPr>
        <w:t xml:space="preserve"> IMT в </w:t>
      </w:r>
      <w:r w:rsidR="00D71664">
        <w:rPr>
          <w:lang w:eastAsia="ja-JP"/>
        </w:rPr>
        <w:t>полосах частот</w:t>
      </w:r>
      <w:r w:rsidRPr="006D5E0C">
        <w:rPr>
          <w:lang w:eastAsia="ja-JP"/>
        </w:rPr>
        <w:t xml:space="preserve"> </w:t>
      </w:r>
      <w:r w:rsidRPr="006E7EDA">
        <w:rPr>
          <w:lang w:eastAsia="ja-JP"/>
        </w:rPr>
        <w:t>1980</w:t>
      </w:r>
      <w:r w:rsidR="004D0EE6">
        <w:rPr>
          <w:lang w:eastAsia="ja-JP"/>
        </w:rPr>
        <w:t>−</w:t>
      </w:r>
      <w:r w:rsidRPr="006E7EDA">
        <w:rPr>
          <w:lang w:eastAsia="ja-JP"/>
        </w:rPr>
        <w:t>2010</w:t>
      </w:r>
      <w:r w:rsidRPr="006D5E0C">
        <w:rPr>
          <w:lang w:val="en-GB" w:eastAsia="ja-JP"/>
        </w:rPr>
        <w:t> </w:t>
      </w:r>
      <w:r w:rsidRPr="006D5E0C">
        <w:rPr>
          <w:lang w:eastAsia="ja-JP"/>
        </w:rPr>
        <w:t>МГц</w:t>
      </w:r>
      <w:r w:rsidRPr="006E7EDA">
        <w:rPr>
          <w:lang w:eastAsia="ja-JP"/>
        </w:rPr>
        <w:t xml:space="preserve"> </w:t>
      </w:r>
      <w:r w:rsidRPr="006D5E0C">
        <w:rPr>
          <w:lang w:eastAsia="ja-JP"/>
        </w:rPr>
        <w:t>и</w:t>
      </w:r>
      <w:r w:rsidRPr="006E7EDA">
        <w:rPr>
          <w:lang w:eastAsia="ja-JP"/>
        </w:rPr>
        <w:t xml:space="preserve"> 2170</w:t>
      </w:r>
      <w:r w:rsidR="004D0EE6">
        <w:rPr>
          <w:lang w:eastAsia="ja-JP"/>
        </w:rPr>
        <w:t>−</w:t>
      </w:r>
      <w:r w:rsidRPr="006E7EDA">
        <w:rPr>
          <w:lang w:eastAsia="ja-JP"/>
        </w:rPr>
        <w:t>2200</w:t>
      </w:r>
      <w:r w:rsidRPr="006D5E0C">
        <w:rPr>
          <w:lang w:val="en-GB" w:eastAsia="ja-JP"/>
        </w:rPr>
        <w:t> </w:t>
      </w:r>
      <w:r w:rsidRPr="006D5E0C">
        <w:rPr>
          <w:lang w:eastAsia="ja-JP"/>
        </w:rPr>
        <w:t>МГц в</w:t>
      </w:r>
      <w:r w:rsidR="004D0EE6">
        <w:rPr>
          <w:lang w:eastAsia="ja-JP"/>
        </w:rPr>
        <w:t> </w:t>
      </w:r>
      <w:r w:rsidRPr="006D5E0C">
        <w:rPr>
          <w:lang w:eastAsia="ja-JP"/>
        </w:rPr>
        <w:t>разных странах.</w:t>
      </w:r>
    </w:p>
    <w:p w14:paraId="12AD40B2" w14:textId="4826F4C0" w:rsidR="009834B0" w:rsidRPr="00621D83" w:rsidRDefault="009834B0" w:rsidP="009834B0">
      <w:pPr>
        <w:pStyle w:val="Heading1"/>
        <w:rPr>
          <w:lang w:eastAsia="ko-KR"/>
        </w:rPr>
      </w:pPr>
      <w:r w:rsidRPr="00621D83">
        <w:rPr>
          <w:lang w:eastAsia="ko-KR"/>
        </w:rPr>
        <w:t>2</w:t>
      </w:r>
      <w:r w:rsidRPr="00621D83">
        <w:rPr>
          <w:lang w:eastAsia="ko-KR"/>
        </w:rPr>
        <w:tab/>
      </w:r>
      <w:r w:rsidR="00621D83">
        <w:rPr>
          <w:lang w:eastAsia="ko-KR"/>
        </w:rPr>
        <w:t>Мнения и предложения</w:t>
      </w:r>
    </w:p>
    <w:p w14:paraId="40B6F6A0" w14:textId="0869496A" w:rsidR="00621D83" w:rsidRPr="00621D83" w:rsidRDefault="00621D83" w:rsidP="00621D83">
      <w:r w:rsidRPr="00621D83">
        <w:t xml:space="preserve">Китайская Народная Республика поддерживает изложенное в </w:t>
      </w:r>
      <w:r>
        <w:t>Отчете</w:t>
      </w:r>
      <w:r w:rsidRPr="00621D83">
        <w:t xml:space="preserve"> </w:t>
      </w:r>
      <w:r>
        <w:t xml:space="preserve">ПСК </w:t>
      </w:r>
      <w:r w:rsidRPr="00621D83">
        <w:t>мнение</w:t>
      </w:r>
      <w:r w:rsidR="004D0EE6">
        <w:t> </w:t>
      </w:r>
      <w:r w:rsidRPr="00621D83">
        <w:t>1 по пункту</w:t>
      </w:r>
      <w:r w:rsidR="004D0EE6">
        <w:t> </w:t>
      </w:r>
      <w:r w:rsidRPr="00621D83">
        <w:t xml:space="preserve">9.1.1 повестки дня, которое позволит наземному и спутниковому </w:t>
      </w:r>
      <w:r>
        <w:t>сегментам</w:t>
      </w:r>
      <w:r w:rsidRPr="00621D83">
        <w:t xml:space="preserve"> IMT сосуществовать без </w:t>
      </w:r>
      <w:r>
        <w:t>помех</w:t>
      </w:r>
      <w:r w:rsidRPr="00621D83">
        <w:t xml:space="preserve">. </w:t>
      </w:r>
      <w:r>
        <w:t>Подход, соответствующий мнению</w:t>
      </w:r>
      <w:r w:rsidR="004D0EE6">
        <w:t> </w:t>
      </w:r>
      <w:r>
        <w:t>2</w:t>
      </w:r>
      <w:r w:rsidRPr="00621D83">
        <w:t xml:space="preserve">, </w:t>
      </w:r>
      <w:r>
        <w:t>сопряжен с более</w:t>
      </w:r>
      <w:r w:rsidRPr="00621D83">
        <w:t xml:space="preserve"> высоки</w:t>
      </w:r>
      <w:r>
        <w:t>м</w:t>
      </w:r>
      <w:r w:rsidRPr="00621D83">
        <w:t xml:space="preserve"> риск</w:t>
      </w:r>
      <w:r>
        <w:t>ом</w:t>
      </w:r>
      <w:r w:rsidRPr="00621D83">
        <w:t xml:space="preserve"> выхода ПСС из строя в результате помех.</w:t>
      </w:r>
    </w:p>
    <w:p w14:paraId="4185E1D1" w14:textId="50E4CAA1" w:rsidR="00377E4D" w:rsidRDefault="00621D83" w:rsidP="009834B0">
      <w:r w:rsidRPr="00621D83">
        <w:t xml:space="preserve">Следует отметить, что Регламент радиосвязи не содержит положений, позволяющих </w:t>
      </w:r>
      <w:r>
        <w:t xml:space="preserve">положить начало </w:t>
      </w:r>
      <w:r w:rsidRPr="00621D83">
        <w:t>двусторонн</w:t>
      </w:r>
      <w:r>
        <w:t>ей</w:t>
      </w:r>
      <w:r w:rsidRPr="00621D83">
        <w:t xml:space="preserve"> координаци</w:t>
      </w:r>
      <w:r>
        <w:t>и</w:t>
      </w:r>
      <w:r w:rsidRPr="00621D83">
        <w:t xml:space="preserve"> или определить </w:t>
      </w:r>
      <w:r w:rsidR="00D71664">
        <w:t>заинтересованные</w:t>
      </w:r>
      <w:r w:rsidRPr="00621D83">
        <w:t xml:space="preserve"> администрации для устранения помех</w:t>
      </w:r>
      <w:r w:rsidR="000B4266">
        <w:t>, создаваемых</w:t>
      </w:r>
      <w:r w:rsidRPr="000B4266">
        <w:t xml:space="preserve"> </w:t>
      </w:r>
      <w:r w:rsidR="00377E4D" w:rsidRPr="000B4266">
        <w:t>БС</w:t>
      </w:r>
      <w:r w:rsidRPr="000B4266">
        <w:t xml:space="preserve"> </w:t>
      </w:r>
      <w:r w:rsidR="00377E4D" w:rsidRPr="000B4266">
        <w:t xml:space="preserve">IMT </w:t>
      </w:r>
      <w:r w:rsidRPr="000B4266">
        <w:t xml:space="preserve">космической станции </w:t>
      </w:r>
      <w:r w:rsidR="00377E4D" w:rsidRPr="000B4266">
        <w:rPr>
          <w:lang w:val="en-GB"/>
        </w:rPr>
        <w:t>IMT</w:t>
      </w:r>
      <w:r w:rsidR="00377E4D" w:rsidRPr="000B4266">
        <w:t xml:space="preserve"> </w:t>
      </w:r>
      <w:r w:rsidRPr="000B4266">
        <w:t>по сценарию</w:t>
      </w:r>
      <w:r w:rsidR="004D0EE6">
        <w:t> </w:t>
      </w:r>
      <w:r w:rsidRPr="000B4266">
        <w:t xml:space="preserve">А1 и </w:t>
      </w:r>
      <w:r w:rsidR="000B4266" w:rsidRPr="000B4266">
        <w:t>создаваемых</w:t>
      </w:r>
      <w:r w:rsidRPr="000B4266">
        <w:t xml:space="preserve"> космически</w:t>
      </w:r>
      <w:r w:rsidR="000B4266" w:rsidRPr="000B4266">
        <w:t>ми</w:t>
      </w:r>
      <w:r w:rsidRPr="000B4266">
        <w:t xml:space="preserve"> станци</w:t>
      </w:r>
      <w:r w:rsidR="000B4266" w:rsidRPr="000B4266">
        <w:t>ями</w:t>
      </w:r>
      <w:r w:rsidRPr="000B4266">
        <w:t xml:space="preserve"> </w:t>
      </w:r>
      <w:r w:rsidR="00377E4D" w:rsidRPr="000B4266">
        <w:rPr>
          <w:lang w:val="en-GB"/>
        </w:rPr>
        <w:t>IMT</w:t>
      </w:r>
      <w:r w:rsidR="00377E4D" w:rsidRPr="000B4266">
        <w:t xml:space="preserve"> </w:t>
      </w:r>
      <w:r w:rsidR="000B4266" w:rsidRPr="000B4266">
        <w:t xml:space="preserve">для </w:t>
      </w:r>
      <w:r w:rsidR="00377E4D" w:rsidRPr="000B4266">
        <w:rPr>
          <w:lang w:val="en-GB"/>
        </w:rPr>
        <w:t>UE</w:t>
      </w:r>
      <w:r w:rsidR="00377E4D" w:rsidRPr="000B4266">
        <w:t xml:space="preserve"> </w:t>
      </w:r>
      <w:r w:rsidR="00377E4D" w:rsidRPr="000B4266">
        <w:rPr>
          <w:lang w:val="en-GB"/>
        </w:rPr>
        <w:t>IMT</w:t>
      </w:r>
      <w:r w:rsidR="00377E4D" w:rsidRPr="000B4266">
        <w:t xml:space="preserve"> </w:t>
      </w:r>
      <w:r w:rsidRPr="000B4266">
        <w:t>по</w:t>
      </w:r>
      <w:r w:rsidRPr="00621D83">
        <w:t xml:space="preserve"> сценарию</w:t>
      </w:r>
      <w:r w:rsidR="004D0EE6">
        <w:t> </w:t>
      </w:r>
      <w:r w:rsidRPr="00621D83">
        <w:t>В</w:t>
      </w:r>
      <w:r w:rsidRPr="00377E4D">
        <w:t>2.</w:t>
      </w:r>
      <w:r w:rsidR="00377E4D">
        <w:t xml:space="preserve"> </w:t>
      </w:r>
      <w:r w:rsidR="00D71664">
        <w:t>Хотя в</w:t>
      </w:r>
      <w:r w:rsidR="00041415" w:rsidRPr="00041415">
        <w:t xml:space="preserve"> ходе исследований были определены несколько технических и эксплуатационных мер</w:t>
      </w:r>
      <w:r w:rsidR="00EA78A4">
        <w:t xml:space="preserve"> ос</w:t>
      </w:r>
      <w:r w:rsidR="00114984">
        <w:t>л</w:t>
      </w:r>
      <w:r w:rsidR="00EA78A4">
        <w:t>абления влияния помех</w:t>
      </w:r>
      <w:r w:rsidR="00041415" w:rsidRPr="00041415">
        <w:t xml:space="preserve">, </w:t>
      </w:r>
      <w:r w:rsidR="00D71664">
        <w:t>их</w:t>
      </w:r>
      <w:r w:rsidR="00041415" w:rsidRPr="00041415">
        <w:t xml:space="preserve"> можно было только частично </w:t>
      </w:r>
      <w:r w:rsidR="00D71664">
        <w:t>уменьшить</w:t>
      </w:r>
      <w:r w:rsidR="00041415" w:rsidRPr="00041415">
        <w:t xml:space="preserve">, но не полностью ликвидировать. </w:t>
      </w:r>
      <w:r w:rsidR="00377E4D" w:rsidRPr="00377E4D">
        <w:t xml:space="preserve">Поэтому следует рассмотреть </w:t>
      </w:r>
      <w:r w:rsidR="00377E4D">
        <w:t xml:space="preserve">возможность использования </w:t>
      </w:r>
      <w:r w:rsidR="00377E4D" w:rsidRPr="00377E4D">
        <w:t>как технически</w:t>
      </w:r>
      <w:r w:rsidR="00377E4D">
        <w:t>х</w:t>
      </w:r>
      <w:r w:rsidR="00D71664">
        <w:t xml:space="preserve"> методов</w:t>
      </w:r>
      <w:r w:rsidR="00377E4D" w:rsidRPr="00377E4D">
        <w:t>, так и дополнительны</w:t>
      </w:r>
      <w:r w:rsidR="00377E4D">
        <w:t xml:space="preserve">х регламентарных </w:t>
      </w:r>
      <w:r w:rsidR="00377E4D" w:rsidRPr="00377E4D">
        <w:t>мер.</w:t>
      </w:r>
    </w:p>
    <w:p w14:paraId="3052D2EC" w14:textId="729E01E3" w:rsidR="00377E4D" w:rsidRDefault="00EA78A4" w:rsidP="009834B0">
      <w:r>
        <w:t>Во мнении</w:t>
      </w:r>
      <w:r w:rsidR="004D0EE6">
        <w:t> </w:t>
      </w:r>
      <w:r w:rsidR="00377E4D" w:rsidRPr="00377E4D">
        <w:t xml:space="preserve">1 </w:t>
      </w:r>
      <w:r>
        <w:t>представлено</w:t>
      </w:r>
      <w:r w:rsidR="00377E4D" w:rsidRPr="00377E4D">
        <w:t xml:space="preserve"> решение, обеспечивающее долгосрочн</w:t>
      </w:r>
      <w:r>
        <w:t>ое</w:t>
      </w:r>
      <w:r w:rsidR="00377E4D" w:rsidRPr="00377E4D">
        <w:t xml:space="preserve"> </w:t>
      </w:r>
      <w:r>
        <w:t>совместное использование частот</w:t>
      </w:r>
      <w:r w:rsidR="00377E4D" w:rsidRPr="00377E4D">
        <w:t xml:space="preserve"> наземными и спутниковыми </w:t>
      </w:r>
      <w:r w:rsidR="00377E4D" w:rsidRPr="00377E4D">
        <w:rPr>
          <w:lang w:val="en-GB"/>
        </w:rPr>
        <w:t>IMT</w:t>
      </w:r>
      <w:r w:rsidR="00377E4D" w:rsidRPr="00377E4D">
        <w:t xml:space="preserve">. </w:t>
      </w:r>
      <w:r w:rsidR="00114984">
        <w:t>Введение</w:t>
      </w:r>
      <w:r w:rsidR="00377E4D" w:rsidRPr="00377E4D">
        <w:t xml:space="preserve"> </w:t>
      </w:r>
      <w:r w:rsidR="00114984">
        <w:t>регламентарных мер</w:t>
      </w:r>
      <w:r w:rsidR="00377E4D" w:rsidRPr="00377E4D">
        <w:t xml:space="preserve"> и процедур координации может помочь администрациям в развертывании их наземных или спутниковых систем и предотвращении вредных помех.</w:t>
      </w:r>
    </w:p>
    <w:p w14:paraId="01F06870" w14:textId="74058167" w:rsidR="00114984" w:rsidRPr="00114984" w:rsidRDefault="00114984" w:rsidP="009834B0">
      <w:pPr>
        <w:rPr>
          <w:rFonts w:eastAsia="SimSun"/>
          <w:lang w:eastAsia="zh-CN"/>
        </w:rPr>
      </w:pPr>
      <w:r w:rsidRPr="00114984">
        <w:rPr>
          <w:rFonts w:eastAsia="SimSun"/>
          <w:lang w:eastAsia="zh-CN"/>
        </w:rPr>
        <w:t>Исходя из мнения</w:t>
      </w:r>
      <w:r w:rsidR="004D0EE6">
        <w:t> </w:t>
      </w:r>
      <w:r w:rsidRPr="00114984">
        <w:rPr>
          <w:rFonts w:eastAsia="SimSun"/>
          <w:lang w:eastAsia="zh-CN"/>
        </w:rPr>
        <w:t>1, в отношении пункта</w:t>
      </w:r>
      <w:r w:rsidR="004D0EE6">
        <w:t> </w:t>
      </w:r>
      <w:r w:rsidRPr="00114984">
        <w:rPr>
          <w:rFonts w:eastAsia="SimSun"/>
          <w:lang w:eastAsia="zh-CN"/>
        </w:rPr>
        <w:t>9.1.1.1 повестки дня ВКР</w:t>
      </w:r>
      <w:r w:rsidR="004D0EE6">
        <w:rPr>
          <w:rFonts w:eastAsia="SimSun"/>
          <w:lang w:eastAsia="zh-CN"/>
        </w:rPr>
        <w:noBreakHyphen/>
      </w:r>
      <w:r w:rsidRPr="00114984">
        <w:rPr>
          <w:rFonts w:eastAsia="SimSun"/>
          <w:lang w:eastAsia="zh-CN"/>
        </w:rPr>
        <w:t>19 Китай предлагает следующее:</w:t>
      </w:r>
    </w:p>
    <w:p w14:paraId="5D4BB61F" w14:textId="740C2CF5" w:rsidR="00114984" w:rsidRPr="00114984" w:rsidRDefault="00B27220" w:rsidP="009834B0">
      <w:pPr>
        <w:pStyle w:val="enumlev1"/>
      </w:pPr>
      <w:r w:rsidRPr="00114984">
        <w:t>−</w:t>
      </w:r>
      <w:r w:rsidRPr="00114984">
        <w:tab/>
      </w:r>
      <w:r w:rsidR="00114984" w:rsidRPr="00114984">
        <w:t>Установить максимальный предел э.и.и.м. в 20</w:t>
      </w:r>
      <w:r w:rsidR="00114984" w:rsidRPr="00114984">
        <w:rPr>
          <w:lang w:val="en-GB"/>
        </w:rPr>
        <w:t> </w:t>
      </w:r>
      <w:r w:rsidR="00114984" w:rsidRPr="00114984">
        <w:t>дБм/5</w:t>
      </w:r>
      <w:r w:rsidR="00114984" w:rsidRPr="00114984">
        <w:rPr>
          <w:lang w:val="en-GB"/>
        </w:rPr>
        <w:t> </w:t>
      </w:r>
      <w:r w:rsidR="00114984" w:rsidRPr="00114984">
        <w:t xml:space="preserve">МГц на наземных станциях </w:t>
      </w:r>
      <w:r w:rsidR="00114984">
        <w:t>подвижной службы</w:t>
      </w:r>
      <w:r w:rsidR="00D71664">
        <w:t>, ведущих передачу</w:t>
      </w:r>
      <w:r w:rsidR="00114984" w:rsidRPr="00114984">
        <w:t xml:space="preserve"> в </w:t>
      </w:r>
      <w:r w:rsidR="00D71664">
        <w:t>полосе частот</w:t>
      </w:r>
      <w:r w:rsidR="00114984" w:rsidRPr="00114984">
        <w:t xml:space="preserve"> 1980</w:t>
      </w:r>
      <w:r w:rsidR="004D0EE6">
        <w:t>−</w:t>
      </w:r>
      <w:r w:rsidR="00114984" w:rsidRPr="00114984">
        <w:t>2010</w:t>
      </w:r>
      <w:r w:rsidR="00114984" w:rsidRPr="00114984">
        <w:rPr>
          <w:lang w:val="en-GB"/>
        </w:rPr>
        <w:t> </w:t>
      </w:r>
      <w:r w:rsidR="00114984" w:rsidRPr="00114984">
        <w:t>МГц</w:t>
      </w:r>
      <w:r w:rsidR="00D71664">
        <w:t>,</w:t>
      </w:r>
      <w:r w:rsidR="00114984" w:rsidRPr="00114984">
        <w:t xml:space="preserve"> для обеспечения использования это</w:t>
      </w:r>
      <w:r w:rsidR="00114984">
        <w:t>й</w:t>
      </w:r>
      <w:r w:rsidR="00114984" w:rsidRPr="00114984">
        <w:t xml:space="preserve"> </w:t>
      </w:r>
      <w:r w:rsidR="00114984">
        <w:t>полосы</w:t>
      </w:r>
      <w:r w:rsidR="00114984" w:rsidRPr="00114984">
        <w:t xml:space="preserve"> в качестве </w:t>
      </w:r>
      <w:r w:rsidR="00114984">
        <w:t>линии вверх</w:t>
      </w:r>
      <w:r w:rsidR="00114984" w:rsidRPr="00114984">
        <w:t xml:space="preserve"> как </w:t>
      </w:r>
      <w:r w:rsidR="00114984">
        <w:t>ПС</w:t>
      </w:r>
      <w:r w:rsidR="00114984" w:rsidRPr="00114984">
        <w:t>, так и</w:t>
      </w:r>
      <w:r w:rsidR="00114984">
        <w:t xml:space="preserve"> ПСС</w:t>
      </w:r>
      <w:r w:rsidR="00114984" w:rsidRPr="00114984">
        <w:t xml:space="preserve">, за исключением </w:t>
      </w:r>
      <w:r w:rsidR="00114984">
        <w:t>полосы</w:t>
      </w:r>
      <w:r w:rsidR="00114984" w:rsidRPr="00114984">
        <w:t xml:space="preserve"> 1980</w:t>
      </w:r>
      <w:r w:rsidR="004D0EE6">
        <w:t>−</w:t>
      </w:r>
      <w:r w:rsidR="00114984" w:rsidRPr="00114984">
        <w:t>1990</w:t>
      </w:r>
      <w:r w:rsidR="00114984" w:rsidRPr="00114984">
        <w:rPr>
          <w:lang w:val="en-GB"/>
        </w:rPr>
        <w:t> </w:t>
      </w:r>
      <w:r w:rsidR="00114984" w:rsidRPr="00114984">
        <w:t xml:space="preserve">МГц для стран, перечисленных в </w:t>
      </w:r>
      <w:r w:rsidR="00114984">
        <w:t>п.</w:t>
      </w:r>
      <w:r w:rsidR="004D0EE6">
        <w:t> </w:t>
      </w:r>
      <w:r w:rsidR="00114984" w:rsidRPr="00114984">
        <w:rPr>
          <w:b/>
          <w:bCs/>
        </w:rPr>
        <w:t>5.389</w:t>
      </w:r>
      <w:r w:rsidR="00114984" w:rsidRPr="00114984">
        <w:rPr>
          <w:b/>
          <w:bCs/>
          <w:lang w:val="en-GB"/>
        </w:rPr>
        <w:t>B</w:t>
      </w:r>
      <w:r w:rsidR="00114984" w:rsidRPr="00114984">
        <w:t xml:space="preserve"> (</w:t>
      </w:r>
      <w:r w:rsidR="007F7D8E">
        <w:rPr>
          <w:lang w:val="en-US"/>
        </w:rPr>
        <w:t>c</w:t>
      </w:r>
      <w:r w:rsidR="00114984" w:rsidRPr="00114984">
        <w:t>ценарий</w:t>
      </w:r>
      <w:r w:rsidR="004D0EE6">
        <w:t> </w:t>
      </w:r>
      <w:r w:rsidR="00114984" w:rsidRPr="00114984">
        <w:t>А1).</w:t>
      </w:r>
    </w:p>
    <w:p w14:paraId="7C701766" w14:textId="4756983F" w:rsidR="00997256" w:rsidRPr="00997256" w:rsidRDefault="00B27220" w:rsidP="009834B0">
      <w:pPr>
        <w:pStyle w:val="enumlev1"/>
      </w:pPr>
      <w:r w:rsidRPr="00997256">
        <w:t>−</w:t>
      </w:r>
      <w:r w:rsidRPr="00997256">
        <w:tab/>
      </w:r>
      <w:r w:rsidR="00997256" w:rsidRPr="00997256">
        <w:t xml:space="preserve">Установить значение п.п.м. для нового порога координации, </w:t>
      </w:r>
      <w:r w:rsidR="00997256" w:rsidRPr="000B4266">
        <w:t>создаваемой</w:t>
      </w:r>
      <w:r w:rsidR="00997256" w:rsidRPr="00997256">
        <w:t xml:space="preserve"> космическими станциями </w:t>
      </w:r>
      <w:r w:rsidR="00997256" w:rsidRPr="00997256">
        <w:rPr>
          <w:lang w:val="en-GB"/>
        </w:rPr>
        <w:t>IMT</w:t>
      </w:r>
      <w:r w:rsidR="00997256" w:rsidRPr="00997256">
        <w:t xml:space="preserve"> на поверхности Земли, например −108,8</w:t>
      </w:r>
      <w:r w:rsidR="00BA3EAE">
        <w:t> </w:t>
      </w:r>
      <w:r w:rsidR="00997256" w:rsidRPr="00997256">
        <w:t>дБ(Вт/(м</w:t>
      </w:r>
      <w:r w:rsidR="00997256" w:rsidRPr="00997256">
        <w:rPr>
          <w:vertAlign w:val="superscript"/>
        </w:rPr>
        <w:t>2</w:t>
      </w:r>
      <w:r w:rsidR="00997256" w:rsidRPr="00997256">
        <w:t>) в 1</w:t>
      </w:r>
      <w:r w:rsidR="004D0EE6">
        <w:t> </w:t>
      </w:r>
      <w:r w:rsidR="00997256" w:rsidRPr="00997256">
        <w:t>МГц</w:t>
      </w:r>
      <w:r w:rsidR="000B4266">
        <w:t>,</w:t>
      </w:r>
      <w:r w:rsidR="00997256" w:rsidRPr="00997256">
        <w:t xml:space="preserve"> для защиты наземных станций </w:t>
      </w:r>
      <w:r w:rsidR="00997256" w:rsidRPr="00997256">
        <w:rPr>
          <w:lang w:val="en-GB"/>
        </w:rPr>
        <w:t>IMT</w:t>
      </w:r>
      <w:r w:rsidR="00997256" w:rsidRPr="00997256">
        <w:t xml:space="preserve"> в полосе частот 2170</w:t>
      </w:r>
      <w:r w:rsidR="004D0EE6">
        <w:t>−</w:t>
      </w:r>
      <w:r w:rsidR="00997256" w:rsidRPr="00997256">
        <w:t>2200</w:t>
      </w:r>
      <w:r w:rsidR="00997256" w:rsidRPr="00997256">
        <w:rPr>
          <w:lang w:val="en-GB"/>
        </w:rPr>
        <w:t> </w:t>
      </w:r>
      <w:r w:rsidR="00997256" w:rsidRPr="00997256">
        <w:t>МГц (</w:t>
      </w:r>
      <w:r w:rsidR="007F7D8E">
        <w:rPr>
          <w:lang w:val="en-US"/>
        </w:rPr>
        <w:t>c</w:t>
      </w:r>
      <w:r w:rsidR="00997256" w:rsidRPr="00997256">
        <w:t>ценарий</w:t>
      </w:r>
      <w:r w:rsidR="004D0EE6">
        <w:t> </w:t>
      </w:r>
      <w:r w:rsidR="00997256" w:rsidRPr="00997256">
        <w:t>В2).</w:t>
      </w:r>
    </w:p>
    <w:p w14:paraId="7BD7C27A" w14:textId="12E581EC" w:rsidR="00997256" w:rsidRPr="00997256" w:rsidRDefault="00997256" w:rsidP="009834B0">
      <w:r w:rsidRPr="00997256">
        <w:t xml:space="preserve">Ниже подробно излагаются предлагаемые изменения к </w:t>
      </w:r>
      <w:r>
        <w:t>Р</w:t>
      </w:r>
      <w:r w:rsidRPr="00997256">
        <w:t>езолюции</w:t>
      </w:r>
      <w:r w:rsidR="004D0EE6">
        <w:t> </w:t>
      </w:r>
      <w:r w:rsidRPr="00997256">
        <w:rPr>
          <w:b/>
        </w:rPr>
        <w:t>212 (Пересм.</w:t>
      </w:r>
      <w:r w:rsidR="004D0EE6">
        <w:rPr>
          <w:b/>
        </w:rPr>
        <w:t> </w:t>
      </w:r>
      <w:r w:rsidRPr="00997256">
        <w:rPr>
          <w:b/>
        </w:rPr>
        <w:t>ВКР</w:t>
      </w:r>
      <w:r w:rsidRPr="002E0BB6">
        <w:rPr>
          <w:b/>
        </w:rPr>
        <w:t>-15)</w:t>
      </w:r>
      <w:r w:rsidRPr="00997256">
        <w:t>, отражающие вышесказанное.</w:t>
      </w:r>
    </w:p>
    <w:p w14:paraId="3F9BBB00" w14:textId="18F6B360" w:rsidR="009B5CC2" w:rsidRPr="002E0BB6" w:rsidRDefault="009B5CC2" w:rsidP="00B27220">
      <w:r w:rsidRPr="002E0BB6">
        <w:br w:type="page"/>
      </w:r>
    </w:p>
    <w:p w14:paraId="5461D038" w14:textId="77777777" w:rsidR="009D4B96" w:rsidRPr="0001091D" w:rsidRDefault="00AD0126">
      <w:pPr>
        <w:pStyle w:val="Proposal"/>
      </w:pPr>
      <w:r w:rsidRPr="009834B0">
        <w:rPr>
          <w:lang w:val="en-GB"/>
        </w:rPr>
        <w:lastRenderedPageBreak/>
        <w:t>MOD</w:t>
      </w:r>
      <w:r w:rsidRPr="0001091D">
        <w:tab/>
      </w:r>
      <w:r w:rsidRPr="009834B0">
        <w:rPr>
          <w:lang w:val="en-GB"/>
        </w:rPr>
        <w:t>CHN</w:t>
      </w:r>
      <w:r w:rsidRPr="0001091D">
        <w:t>/28</w:t>
      </w:r>
      <w:r w:rsidRPr="009834B0">
        <w:rPr>
          <w:lang w:val="en-GB"/>
        </w:rPr>
        <w:t>A</w:t>
      </w:r>
      <w:r w:rsidRPr="0001091D">
        <w:t>21</w:t>
      </w:r>
      <w:r w:rsidRPr="009834B0">
        <w:rPr>
          <w:lang w:val="en-GB"/>
        </w:rPr>
        <w:t>A</w:t>
      </w:r>
      <w:r w:rsidRPr="0001091D">
        <w:t>1/1</w:t>
      </w:r>
    </w:p>
    <w:p w14:paraId="477DD500" w14:textId="3FD5FAF2" w:rsidR="000B4266" w:rsidRPr="00540B1A" w:rsidRDefault="00AD0126" w:rsidP="000B4266">
      <w:pPr>
        <w:pStyle w:val="ResNo"/>
      </w:pPr>
      <w:bookmarkStart w:id="9" w:name="_Toc329089585"/>
      <w:bookmarkStart w:id="10" w:name="_Toc450292614"/>
      <w:r w:rsidRPr="00540B1A">
        <w:t>РЕЗОЛЮЦИЯ</w:t>
      </w:r>
      <w:r w:rsidRPr="0001091D">
        <w:t xml:space="preserve">  </w:t>
      </w:r>
      <w:r w:rsidRPr="0001091D">
        <w:rPr>
          <w:rStyle w:val="href"/>
        </w:rPr>
        <w:t>212</w:t>
      </w:r>
      <w:r w:rsidRPr="0001091D">
        <w:t xml:space="preserve">  (</w:t>
      </w:r>
      <w:r w:rsidRPr="00540B1A">
        <w:t>Пересм</w:t>
      </w:r>
      <w:r w:rsidRPr="0001091D">
        <w:t xml:space="preserve">. </w:t>
      </w:r>
      <w:r w:rsidRPr="00540B1A">
        <w:t>ВКР-</w:t>
      </w:r>
      <w:ins w:id="11" w:author="Russian" w:date="2019-10-18T18:18:00Z">
        <w:r w:rsidR="00041415" w:rsidRPr="0001091D">
          <w:t>19</w:t>
        </w:r>
      </w:ins>
      <w:del w:id="12" w:author="Russian" w:date="2019-10-18T18:18:00Z">
        <w:r w:rsidRPr="00540B1A" w:rsidDel="00041415">
          <w:delText>15</w:delText>
        </w:r>
      </w:del>
      <w:r w:rsidRPr="00540B1A">
        <w:t>)</w:t>
      </w:r>
      <w:bookmarkEnd w:id="9"/>
      <w:bookmarkEnd w:id="10"/>
    </w:p>
    <w:p w14:paraId="416146FA" w14:textId="77777777" w:rsidR="000B4266" w:rsidRPr="00540B1A" w:rsidRDefault="00AD0126" w:rsidP="000B4266">
      <w:pPr>
        <w:pStyle w:val="Restitle"/>
      </w:pPr>
      <w:bookmarkStart w:id="13" w:name="_Toc329089586"/>
      <w:bookmarkStart w:id="14" w:name="_Toc450292615"/>
      <w:r w:rsidRPr="00540B1A">
        <w:t xml:space="preserve">Внедрение систем Международной подвижной электросвязи </w:t>
      </w:r>
      <w:r w:rsidRPr="00540B1A">
        <w:br/>
        <w:t>в полосах частот 1885</w:t>
      </w:r>
      <w:r w:rsidRPr="00540B1A">
        <w:sym w:font="Symbol" w:char="F02D"/>
      </w:r>
      <w:r w:rsidRPr="00540B1A">
        <w:t>2025 МГц и 2110</w:t>
      </w:r>
      <w:r w:rsidRPr="00540B1A">
        <w:sym w:font="Symbol" w:char="F02D"/>
      </w:r>
      <w:r w:rsidRPr="00540B1A">
        <w:t>2200 МГц</w:t>
      </w:r>
      <w:bookmarkEnd w:id="13"/>
      <w:bookmarkEnd w:id="14"/>
    </w:p>
    <w:p w14:paraId="4BECC6D3" w14:textId="660B9EEA" w:rsidR="000B4266" w:rsidRPr="00540B1A" w:rsidRDefault="00AD0126" w:rsidP="000B4266">
      <w:pPr>
        <w:pStyle w:val="Normalaftertitle"/>
      </w:pPr>
      <w:r w:rsidRPr="00540B1A">
        <w:t>Всемирная конференция радиосвязи (</w:t>
      </w:r>
      <w:del w:id="15" w:author="Russian" w:date="2019-10-18T18:18:00Z">
        <w:r w:rsidRPr="00540B1A" w:rsidDel="00041415">
          <w:delText>Женева, 2015</w:delText>
        </w:r>
      </w:del>
      <w:ins w:id="16" w:author="Russian" w:date="2019-10-18T18:19:00Z">
        <w:r w:rsidR="00041415">
          <w:t>Шарм-эль-Шейх, 2019</w:t>
        </w:r>
      </w:ins>
      <w:r w:rsidRPr="00540B1A">
        <w:t xml:space="preserve"> г.),</w:t>
      </w:r>
    </w:p>
    <w:p w14:paraId="55947CF8" w14:textId="77777777" w:rsidR="000B4266" w:rsidRPr="00540B1A" w:rsidRDefault="00AD0126" w:rsidP="000B4266">
      <w:pPr>
        <w:pStyle w:val="Call"/>
      </w:pPr>
      <w:r w:rsidRPr="00540B1A">
        <w:t>учитывая</w:t>
      </w:r>
      <w:r w:rsidRPr="00540B1A">
        <w:rPr>
          <w:i w:val="0"/>
          <w:iCs/>
        </w:rPr>
        <w:t>,</w:t>
      </w:r>
    </w:p>
    <w:p w14:paraId="3C8B1AA6" w14:textId="77777777" w:rsidR="000B4266" w:rsidRPr="00540B1A" w:rsidRDefault="00AD0126" w:rsidP="000B4266">
      <w:r w:rsidRPr="00540B1A">
        <w:rPr>
          <w:i/>
          <w:iCs/>
        </w:rPr>
        <w:t>а)</w:t>
      </w:r>
      <w:r w:rsidRPr="00540B1A">
        <w:tab/>
        <w:t>что в Резолюции МСЭ-R 56 содержится определение названий для Международной подвижной электросвязи (IMT);</w:t>
      </w:r>
    </w:p>
    <w:p w14:paraId="3F8A2301" w14:textId="77777777" w:rsidR="000B4266" w:rsidRPr="00540B1A" w:rsidRDefault="00AD0126" w:rsidP="000B4266">
      <w:r w:rsidRPr="00540B1A">
        <w:rPr>
          <w:i/>
          <w:iCs/>
        </w:rPr>
        <w:t>b)</w:t>
      </w:r>
      <w:r w:rsidRPr="00540B1A">
        <w:tab/>
        <w:t>что Сектор радиосвязи МСЭ (МСЭ-R) рекомендовал для ВКР-97 полосу шириной приблизительно 230 МГц для использования наземными и спутниковыми сегментами IMT;</w:t>
      </w:r>
    </w:p>
    <w:p w14:paraId="316DA8E4" w14:textId="77777777" w:rsidR="000B4266" w:rsidRPr="00540B1A" w:rsidRDefault="00AD0126" w:rsidP="000B4266">
      <w:r w:rsidRPr="00540B1A">
        <w:rPr>
          <w:i/>
          <w:iCs/>
        </w:rPr>
        <w:t>c)</w:t>
      </w:r>
      <w:r w:rsidRPr="00540B1A">
        <w:tab/>
        <w:t>что в исследованиях МСЭ-R прогнозируется возможная потребность в дополнительном спектре для обеспечения работы будущих служб IMT, а также для удовлетворения будущих потребностей пользователей и развертывания сетей;</w:t>
      </w:r>
    </w:p>
    <w:p w14:paraId="56F51043" w14:textId="77777777" w:rsidR="000B4266" w:rsidRPr="00540B1A" w:rsidRDefault="00AD0126" w:rsidP="000B4266">
      <w:r w:rsidRPr="00540B1A">
        <w:rPr>
          <w:i/>
          <w:iCs/>
        </w:rPr>
        <w:t>d)</w:t>
      </w:r>
      <w:r w:rsidRPr="00540B1A">
        <w:tab/>
        <w:t>что МСЭ-R признал, что космические средства являются неотъемлемой частью IMT;</w:t>
      </w:r>
    </w:p>
    <w:p w14:paraId="127DC797" w14:textId="77777777" w:rsidR="000B4266" w:rsidRPr="00540B1A" w:rsidRDefault="00AD0126" w:rsidP="000B4266">
      <w:r w:rsidRPr="00540B1A">
        <w:rPr>
          <w:i/>
          <w:iCs/>
        </w:rPr>
        <w:t>e)</w:t>
      </w:r>
      <w:r w:rsidRPr="00540B1A">
        <w:tab/>
        <w:t xml:space="preserve">что в п. </w:t>
      </w:r>
      <w:r w:rsidRPr="00540B1A">
        <w:rPr>
          <w:b/>
          <w:bCs/>
        </w:rPr>
        <w:t>5.388</w:t>
      </w:r>
      <w:r w:rsidRPr="00540B1A">
        <w:t xml:space="preserve"> ВАРК-92 определила полосы частот для размещения некоторых подвижных служб, называемых в настоящее время IMT,</w:t>
      </w:r>
    </w:p>
    <w:p w14:paraId="7E5E98E2" w14:textId="77777777" w:rsidR="000B4266" w:rsidRPr="00540B1A" w:rsidRDefault="00AD0126" w:rsidP="000B4266">
      <w:pPr>
        <w:pStyle w:val="Call"/>
      </w:pPr>
      <w:r w:rsidRPr="00540B1A">
        <w:t>отмечая</w:t>
      </w:r>
      <w:r w:rsidRPr="00540B1A">
        <w:rPr>
          <w:i w:val="0"/>
          <w:iCs/>
        </w:rPr>
        <w:t>,</w:t>
      </w:r>
    </w:p>
    <w:p w14:paraId="0E1C1CAD" w14:textId="5D8A20FC" w:rsidR="000B4266" w:rsidRPr="00540B1A" w:rsidRDefault="00AD0126" w:rsidP="000B4266">
      <w:r w:rsidRPr="00540B1A">
        <w:rPr>
          <w:i/>
          <w:iCs/>
        </w:rPr>
        <w:t>a)</w:t>
      </w:r>
      <w:r w:rsidRPr="00540B1A">
        <w:tab/>
        <w:t>что наземный сегмент IMT уже развернут или вопрос о его развертывании рассматривается в полосах частот 1885</w:t>
      </w:r>
      <w:del w:id="17" w:author="Russian" w:date="2019-10-18T18:20:00Z">
        <w:r w:rsidRPr="00540B1A" w:rsidDel="00041415">
          <w:delText>–1980 МГц, 2010</w:delText>
        </w:r>
      </w:del>
      <w:r w:rsidRPr="00540B1A">
        <w:t>–2025</w:t>
      </w:r>
      <w:r w:rsidR="00700A13">
        <w:t> </w:t>
      </w:r>
      <w:r w:rsidRPr="00540B1A">
        <w:t>МГц и 2110–</w:t>
      </w:r>
      <w:del w:id="18" w:author="Russian" w:date="2019-10-18T18:20:00Z">
        <w:r w:rsidRPr="00540B1A" w:rsidDel="00041415">
          <w:delText>2170</w:delText>
        </w:r>
      </w:del>
      <w:ins w:id="19" w:author="Russian" w:date="2019-10-18T18:20:00Z">
        <w:r w:rsidR="00041415">
          <w:t>2220</w:t>
        </w:r>
      </w:ins>
      <w:r w:rsidR="00700A13">
        <w:t> </w:t>
      </w:r>
      <w:r w:rsidRPr="00540B1A">
        <w:t>МГц;</w:t>
      </w:r>
    </w:p>
    <w:p w14:paraId="6784D503" w14:textId="1671118A" w:rsidR="000B4266" w:rsidRPr="00540B1A" w:rsidRDefault="00AD0126" w:rsidP="000B4266">
      <w:r w:rsidRPr="00540B1A">
        <w:rPr>
          <w:i/>
          <w:iCs/>
        </w:rPr>
        <w:t>b)</w:t>
      </w:r>
      <w:r w:rsidRPr="00540B1A">
        <w:rPr>
          <w:i/>
          <w:iCs/>
        </w:rPr>
        <w:tab/>
      </w:r>
      <w:r w:rsidRPr="00540B1A">
        <w:t xml:space="preserve">что </w:t>
      </w:r>
      <w:del w:id="20" w:author="Russian" w:date="2019-10-18T18:23:00Z">
        <w:r w:rsidRPr="00540B1A" w:rsidDel="00041415">
          <w:delText>как наземный, так и</w:delText>
        </w:r>
      </w:del>
      <w:del w:id="21" w:author="Russia" w:date="2019-10-19T16:21:00Z">
        <w:r w:rsidRPr="00540B1A" w:rsidDel="0001091D">
          <w:delText xml:space="preserve"> </w:delText>
        </w:r>
      </w:del>
      <w:r w:rsidRPr="00540B1A">
        <w:t xml:space="preserve">спутниковый </w:t>
      </w:r>
      <w:del w:id="22" w:author="Russian" w:date="2019-10-18T18:23:00Z">
        <w:r w:rsidRPr="00540B1A" w:rsidDel="00041415">
          <w:delText>сегменты</w:delText>
        </w:r>
      </w:del>
      <w:ins w:id="23" w:author="Russian" w:date="2019-10-18T18:23:00Z">
        <w:r w:rsidR="00041415">
          <w:t>с</w:t>
        </w:r>
      </w:ins>
      <w:ins w:id="24" w:author="Russian" w:date="2019-10-18T18:24:00Z">
        <w:r w:rsidR="00041415">
          <w:t>егмент</w:t>
        </w:r>
      </w:ins>
      <w:r w:rsidRPr="00540B1A">
        <w:t xml:space="preserve"> IMT уже развернут</w:t>
      </w:r>
      <w:del w:id="25" w:author="Russian" w:date="2019-10-18T18:25:00Z">
        <w:r w:rsidRPr="00540B1A" w:rsidDel="000B17B1">
          <w:delText>ы</w:delText>
        </w:r>
      </w:del>
      <w:r w:rsidRPr="00540B1A">
        <w:t xml:space="preserve"> или вопрос о</w:t>
      </w:r>
      <w:del w:id="26" w:author="Russian" w:date="2019-10-18T19:11:00Z">
        <w:r w:rsidRPr="00540B1A" w:rsidDel="00AD0126">
          <w:delText>б</w:delText>
        </w:r>
      </w:del>
      <w:r w:rsidRPr="00540B1A">
        <w:t xml:space="preserve"> </w:t>
      </w:r>
      <w:del w:id="27" w:author="Russian" w:date="2019-10-18T18:25:00Z">
        <w:r w:rsidRPr="00540B1A" w:rsidDel="000B17B1">
          <w:delText>их</w:delText>
        </w:r>
      </w:del>
      <w:ins w:id="28" w:author="Russian" w:date="2019-10-18T18:25:00Z">
        <w:r w:rsidR="000B17B1">
          <w:t>его</w:t>
        </w:r>
      </w:ins>
      <w:r w:rsidRPr="00540B1A">
        <w:t xml:space="preserve"> </w:t>
      </w:r>
      <w:ins w:id="29" w:author="Vegera, Anna" w:date="2019-10-23T17:54:00Z">
        <w:r w:rsidR="00224FF0">
          <w:t xml:space="preserve">дальнейшем </w:t>
        </w:r>
      </w:ins>
      <w:r w:rsidRPr="00540B1A">
        <w:t>развертывании рассматривается в полосах частот 1980–2010 МГц и 2170–2200 МГц;</w:t>
      </w:r>
    </w:p>
    <w:p w14:paraId="7AAE5588" w14:textId="2ABA21A7" w:rsidR="000B17B1" w:rsidRDefault="00AD0126" w:rsidP="000B4266">
      <w:pPr>
        <w:rPr>
          <w:ins w:id="30" w:author="Russian" w:date="2019-10-18T18:27:00Z"/>
        </w:rPr>
      </w:pPr>
      <w:r w:rsidRPr="00540B1A">
        <w:rPr>
          <w:i/>
        </w:rPr>
        <w:t>c)</w:t>
      </w:r>
      <w:r w:rsidRPr="00540B1A">
        <w:tab/>
        <w:t>что наличие спутникового сегмента IMT в полосах частот 1980–2010 МГц и 2170−2200 МГц одновременно с наземным сегментом IMT в полосах частот, определенных в п. </w:t>
      </w:r>
      <w:r w:rsidRPr="00540B1A">
        <w:rPr>
          <w:b/>
          <w:bCs/>
        </w:rPr>
        <w:t>5.388</w:t>
      </w:r>
      <w:r w:rsidRPr="00540B1A">
        <w:t>, способствовало бы повсеместной реализации и повысило бы привлекательность IMT</w:t>
      </w:r>
      <w:del w:id="31" w:author="Russian" w:date="2019-10-18T18:27:00Z">
        <w:r w:rsidRPr="00540B1A" w:rsidDel="000B17B1">
          <w:delText>,</w:delText>
        </w:r>
      </w:del>
      <w:ins w:id="32" w:author="Russian" w:date="2019-10-18T18:27:00Z">
        <w:r w:rsidR="000B17B1" w:rsidRPr="000B17B1">
          <w:rPr>
            <w:rPrChange w:id="33" w:author="Russian" w:date="2019-10-18T18:27:00Z">
              <w:rPr>
                <w:lang w:val="en-US"/>
              </w:rPr>
            </w:rPrChange>
          </w:rPr>
          <w:t>;</w:t>
        </w:r>
      </w:ins>
    </w:p>
    <w:p w14:paraId="2A316C01" w14:textId="46A92B05" w:rsidR="00224FF0" w:rsidRPr="00224FF0" w:rsidRDefault="000B17B1" w:rsidP="000B4266">
      <w:pPr>
        <w:rPr>
          <w:ins w:id="34" w:author="Vegera, Anna" w:date="2019-10-23T17:55:00Z"/>
          <w:rPrChange w:id="35" w:author="Vegera, Anna" w:date="2019-10-23T17:56:00Z">
            <w:rPr>
              <w:ins w:id="36" w:author="Vegera, Anna" w:date="2019-10-23T17:55:00Z"/>
              <w:lang w:val="en-GB"/>
            </w:rPr>
          </w:rPrChange>
        </w:rPr>
      </w:pPr>
      <w:ins w:id="37" w:author="Russian" w:date="2019-10-18T18:28:00Z">
        <w:r w:rsidRPr="000B17B1">
          <w:rPr>
            <w:rFonts w:hint="eastAsia"/>
            <w:i/>
            <w:iCs/>
            <w:lang w:val="en-GB"/>
          </w:rPr>
          <w:t>d</w:t>
        </w:r>
        <w:r w:rsidRPr="00224FF0">
          <w:rPr>
            <w:i/>
            <w:iCs/>
            <w:rPrChange w:id="38" w:author="Vegera, Anna" w:date="2019-10-23T17:56:00Z">
              <w:rPr>
                <w:i/>
                <w:iCs/>
                <w:lang w:val="en-GB"/>
              </w:rPr>
            </w:rPrChange>
          </w:rPr>
          <w:t>)</w:t>
        </w:r>
        <w:r w:rsidRPr="00224FF0">
          <w:rPr>
            <w:rPrChange w:id="39" w:author="Vegera, Anna" w:date="2019-10-23T17:56:00Z">
              <w:rPr>
                <w:lang w:val="en-GB"/>
              </w:rPr>
            </w:rPrChange>
          </w:rPr>
          <w:tab/>
        </w:r>
      </w:ins>
      <w:ins w:id="40" w:author="Vegera, Anna" w:date="2019-10-23T17:56:00Z">
        <w:r w:rsidR="00224FF0" w:rsidRPr="00224FF0">
          <w:rPr>
            <w:rPrChange w:id="41" w:author="Vegera, Anna" w:date="2019-10-23T17:56:00Z">
              <w:rPr>
                <w:lang w:val="en-GB"/>
              </w:rPr>
            </w:rPrChange>
          </w:rPr>
          <w:t>что в случае переда</w:t>
        </w:r>
        <w:r w:rsidR="00224FF0">
          <w:t xml:space="preserve">ющих </w:t>
        </w:r>
        <w:r w:rsidR="00224FF0" w:rsidRPr="00224FF0">
          <w:rPr>
            <w:rPrChange w:id="42" w:author="Vegera, Anna" w:date="2019-10-23T17:56:00Z">
              <w:rPr>
                <w:lang w:val="en-GB"/>
              </w:rPr>
            </w:rPrChange>
          </w:rPr>
          <w:t xml:space="preserve">наземных станций </w:t>
        </w:r>
      </w:ins>
      <w:ins w:id="43" w:author="Vegera, Anna" w:date="2019-10-23T17:57:00Z">
        <w:r w:rsidR="00224FF0" w:rsidRPr="00224FF0">
          <w:t xml:space="preserve">IMT </w:t>
        </w:r>
      </w:ins>
      <w:ins w:id="44" w:author="Vegera, Anna" w:date="2019-10-23T20:26:00Z">
        <w:r w:rsidR="00761667">
          <w:t>по</w:t>
        </w:r>
      </w:ins>
      <w:ins w:id="45" w:author="Vegera, Anna" w:date="2019-10-23T17:56:00Z">
        <w:r w:rsidR="00224FF0" w:rsidRPr="00224FF0">
          <w:rPr>
            <w:rPrChange w:id="46" w:author="Vegera, Anna" w:date="2019-10-23T17:56:00Z">
              <w:rPr>
                <w:lang w:val="en-GB"/>
              </w:rPr>
            </w:rPrChange>
          </w:rPr>
          <w:t xml:space="preserve"> отношени</w:t>
        </w:r>
      </w:ins>
      <w:ins w:id="47" w:author="Vegera, Anna" w:date="2019-10-23T20:26:00Z">
        <w:r w:rsidR="00761667">
          <w:t>ю к</w:t>
        </w:r>
      </w:ins>
      <w:ins w:id="48" w:author="Vegera, Anna" w:date="2019-10-23T17:56:00Z">
        <w:r w:rsidR="00224FF0" w:rsidRPr="00224FF0">
          <w:rPr>
            <w:rPrChange w:id="49" w:author="Vegera, Anna" w:date="2019-10-23T17:56:00Z">
              <w:rPr>
                <w:lang w:val="en-GB"/>
              </w:rPr>
            </w:rPrChange>
          </w:rPr>
          <w:t xml:space="preserve"> </w:t>
        </w:r>
      </w:ins>
      <w:ins w:id="50" w:author="Vegera, Anna" w:date="2019-10-23T17:58:00Z">
        <w:r w:rsidR="00224FF0">
          <w:t>приемны</w:t>
        </w:r>
      </w:ins>
      <w:ins w:id="51" w:author="Vegera, Anna" w:date="2019-10-23T20:26:00Z">
        <w:r w:rsidR="00761667">
          <w:t xml:space="preserve">м </w:t>
        </w:r>
      </w:ins>
      <w:ins w:id="52" w:author="Vegera, Anna" w:date="2019-10-23T17:56:00Z">
        <w:r w:rsidR="00224FF0" w:rsidRPr="00224FF0">
          <w:rPr>
            <w:rPrChange w:id="53" w:author="Vegera, Anna" w:date="2019-10-23T17:56:00Z">
              <w:rPr>
                <w:lang w:val="en-GB"/>
              </w:rPr>
            </w:rPrChange>
          </w:rPr>
          <w:t>космически</w:t>
        </w:r>
      </w:ins>
      <w:ins w:id="54" w:author="Vegera, Anna" w:date="2019-10-23T20:26:00Z">
        <w:r w:rsidR="00761667">
          <w:t>м</w:t>
        </w:r>
      </w:ins>
      <w:ins w:id="55" w:author="Vegera, Anna" w:date="2019-10-23T17:56:00Z">
        <w:r w:rsidR="00224FF0" w:rsidRPr="00224FF0">
          <w:rPr>
            <w:rPrChange w:id="56" w:author="Vegera, Anna" w:date="2019-10-23T17:56:00Z">
              <w:rPr>
                <w:lang w:val="en-GB"/>
              </w:rPr>
            </w:rPrChange>
          </w:rPr>
          <w:t xml:space="preserve"> станци</w:t>
        </w:r>
      </w:ins>
      <w:ins w:id="57" w:author="Vegera, Anna" w:date="2019-10-23T20:26:00Z">
        <w:r w:rsidR="00761667">
          <w:t>ям</w:t>
        </w:r>
      </w:ins>
      <w:ins w:id="58" w:author="Vegera, Anna" w:date="2019-10-23T17:56:00Z">
        <w:r w:rsidR="00224FF0" w:rsidRPr="00224FF0">
          <w:rPr>
            <w:rPrChange w:id="59" w:author="Vegera, Anna" w:date="2019-10-23T17:56:00Z">
              <w:rPr>
                <w:lang w:val="en-GB"/>
              </w:rPr>
            </w:rPrChange>
          </w:rPr>
          <w:t xml:space="preserve"> </w:t>
        </w:r>
      </w:ins>
      <w:ins w:id="60" w:author="Vegera, Anna" w:date="2019-10-23T17:57:00Z">
        <w:r w:rsidR="00224FF0" w:rsidRPr="00224FF0">
          <w:t xml:space="preserve">IMT </w:t>
        </w:r>
      </w:ins>
      <w:ins w:id="61" w:author="Vegera, Anna" w:date="2019-10-23T17:56:00Z">
        <w:r w:rsidR="00224FF0" w:rsidRPr="00224FF0">
          <w:rPr>
            <w:rPrChange w:id="62" w:author="Vegera, Anna" w:date="2019-10-23T17:56:00Z">
              <w:rPr>
                <w:lang w:val="en-GB"/>
              </w:rPr>
            </w:rPrChange>
          </w:rPr>
          <w:t xml:space="preserve">в </w:t>
        </w:r>
      </w:ins>
      <w:ins w:id="63" w:author="Vegera, Anna" w:date="2019-10-23T20:26:00Z">
        <w:r w:rsidR="00761667">
          <w:t xml:space="preserve">полосе </w:t>
        </w:r>
      </w:ins>
      <w:ins w:id="64" w:author="Vegera, Anna" w:date="2019-10-23T17:56:00Z">
        <w:r w:rsidR="00224FF0" w:rsidRPr="00224FF0">
          <w:rPr>
            <w:rPrChange w:id="65" w:author="Vegera, Anna" w:date="2019-10-23T17:56:00Z">
              <w:rPr>
                <w:lang w:val="en-GB"/>
              </w:rPr>
            </w:rPrChange>
          </w:rPr>
          <w:t xml:space="preserve">частот </w:t>
        </w:r>
      </w:ins>
      <w:ins w:id="66" w:author="Vegera, Anna" w:date="2019-10-23T17:59:00Z">
        <w:r w:rsidR="00224FF0" w:rsidRPr="00224FF0">
          <w:rPr>
            <w:rPrChange w:id="67" w:author="Vegera, Anna" w:date="2019-10-23T17:59:00Z">
              <w:rPr>
                <w:lang w:val="en-GB"/>
              </w:rPr>
            </w:rPrChange>
          </w:rPr>
          <w:t>1980−2010</w:t>
        </w:r>
        <w:r w:rsidR="00224FF0" w:rsidRPr="00224FF0">
          <w:rPr>
            <w:lang w:val="en-GB"/>
          </w:rPr>
          <w:t> </w:t>
        </w:r>
        <w:r w:rsidR="00224FF0" w:rsidRPr="00224FF0">
          <w:t>МГц</w:t>
        </w:r>
      </w:ins>
      <w:ins w:id="68" w:author="Vegera, Anna" w:date="2019-10-23T17:56:00Z">
        <w:r w:rsidR="00224FF0" w:rsidRPr="00224FF0">
          <w:rPr>
            <w:rPrChange w:id="69" w:author="Vegera, Anna" w:date="2019-10-23T17:56:00Z">
              <w:rPr>
                <w:lang w:val="en-GB"/>
              </w:rPr>
            </w:rPrChange>
          </w:rPr>
          <w:t xml:space="preserve"> уровень потенциальных помех</w:t>
        </w:r>
      </w:ins>
      <w:ins w:id="70" w:author="Vegera, Anna" w:date="2019-10-23T20:27:00Z">
        <w:r w:rsidR="00761667">
          <w:t>, создаваемых</w:t>
        </w:r>
      </w:ins>
      <w:ins w:id="71" w:author="Vegera, Anna" w:date="2019-10-23T17:56:00Z">
        <w:r w:rsidR="00224FF0" w:rsidRPr="00224FF0">
          <w:rPr>
            <w:rPrChange w:id="72" w:author="Vegera, Anna" w:date="2019-10-23T17:56:00Z">
              <w:rPr>
                <w:lang w:val="en-GB"/>
              </w:rPr>
            </w:rPrChange>
          </w:rPr>
          <w:t xml:space="preserve"> оборудовани</w:t>
        </w:r>
      </w:ins>
      <w:ins w:id="73" w:author="Vegera, Anna" w:date="2019-10-23T20:27:00Z">
        <w:r w:rsidR="00761667">
          <w:t>ем</w:t>
        </w:r>
      </w:ins>
      <w:ins w:id="74" w:author="Vegera, Anna" w:date="2019-10-23T17:56:00Z">
        <w:r w:rsidR="00224FF0" w:rsidRPr="00224FF0">
          <w:rPr>
            <w:rPrChange w:id="75" w:author="Vegera, Anna" w:date="2019-10-23T17:56:00Z">
              <w:rPr>
                <w:lang w:val="en-GB"/>
              </w:rPr>
            </w:rPrChange>
          </w:rPr>
          <w:t xml:space="preserve"> пользовател</w:t>
        </w:r>
      </w:ins>
      <w:ins w:id="76" w:author="Vegera, Anna" w:date="2019-10-23T17:59:00Z">
        <w:r w:rsidR="00224FF0">
          <w:t>я</w:t>
        </w:r>
      </w:ins>
      <w:ins w:id="77" w:author="Vegera, Anna" w:date="2019-10-23T17:56:00Z">
        <w:r w:rsidR="00224FF0" w:rsidRPr="00224FF0">
          <w:rPr>
            <w:rPrChange w:id="78" w:author="Vegera, Anna" w:date="2019-10-23T17:56:00Z">
              <w:rPr>
                <w:lang w:val="en-GB"/>
              </w:rPr>
            </w:rPrChange>
          </w:rPr>
          <w:t xml:space="preserve"> </w:t>
        </w:r>
      </w:ins>
      <w:ins w:id="79" w:author="Vegera, Anna" w:date="2019-10-23T17:58:00Z">
        <w:r w:rsidR="00224FF0" w:rsidRPr="00224FF0">
          <w:t xml:space="preserve">IMT </w:t>
        </w:r>
      </w:ins>
      <w:ins w:id="80" w:author="Vegera, Anna" w:date="2019-10-23T17:56:00Z">
        <w:r w:rsidR="00224FF0" w:rsidRPr="00224FF0">
          <w:rPr>
            <w:rPrChange w:id="81" w:author="Vegera, Anna" w:date="2019-10-23T17:56:00Z">
              <w:rPr>
                <w:lang w:val="en-GB"/>
              </w:rPr>
            </w:rPrChange>
          </w:rPr>
          <w:t>космически</w:t>
        </w:r>
      </w:ins>
      <w:ins w:id="82" w:author="Vegera, Anna" w:date="2019-10-23T17:59:00Z">
        <w:r w:rsidR="00224FF0">
          <w:t>м</w:t>
        </w:r>
      </w:ins>
      <w:ins w:id="83" w:author="Vegera, Anna" w:date="2019-10-23T17:56:00Z">
        <w:r w:rsidR="00224FF0" w:rsidRPr="00224FF0">
          <w:rPr>
            <w:rPrChange w:id="84" w:author="Vegera, Anna" w:date="2019-10-23T17:56:00Z">
              <w:rPr>
                <w:lang w:val="en-GB"/>
              </w:rPr>
            </w:rPrChange>
          </w:rPr>
          <w:t xml:space="preserve"> станци</w:t>
        </w:r>
      </w:ins>
      <w:ins w:id="85" w:author="Vegera, Anna" w:date="2019-10-23T17:59:00Z">
        <w:r w:rsidR="00224FF0">
          <w:t>ям</w:t>
        </w:r>
      </w:ins>
      <w:ins w:id="86" w:author="Vegera, Anna" w:date="2019-10-23T17:56:00Z">
        <w:r w:rsidR="00224FF0" w:rsidRPr="00224FF0">
          <w:rPr>
            <w:rPrChange w:id="87" w:author="Vegera, Anna" w:date="2019-10-23T17:56:00Z">
              <w:rPr>
                <w:lang w:val="en-GB"/>
              </w:rPr>
            </w:rPrChange>
          </w:rPr>
          <w:t xml:space="preserve"> </w:t>
        </w:r>
      </w:ins>
      <w:ins w:id="88" w:author="Vegera, Anna" w:date="2019-10-23T17:57:00Z">
        <w:r w:rsidR="00224FF0" w:rsidRPr="00224FF0">
          <w:t>IMT</w:t>
        </w:r>
      </w:ins>
      <w:ins w:id="89" w:author="Vegera, Anna" w:date="2019-10-23T20:27:00Z">
        <w:r w:rsidR="00761667">
          <w:t>,</w:t>
        </w:r>
      </w:ins>
      <w:ins w:id="90" w:author="Vegera, Anna" w:date="2019-10-23T17:57:00Z">
        <w:r w:rsidR="00224FF0" w:rsidRPr="00224FF0">
          <w:t xml:space="preserve"> </w:t>
        </w:r>
      </w:ins>
      <w:ins w:id="91" w:author="Vegera, Anna" w:date="2019-10-23T17:56:00Z">
        <w:r w:rsidR="00224FF0" w:rsidRPr="00224FF0">
          <w:rPr>
            <w:rPrChange w:id="92" w:author="Vegera, Anna" w:date="2019-10-23T17:56:00Z">
              <w:rPr>
                <w:lang w:val="en-GB"/>
              </w:rPr>
            </w:rPrChange>
          </w:rPr>
          <w:t xml:space="preserve">является низким и может быть </w:t>
        </w:r>
      </w:ins>
      <w:ins w:id="93" w:author="Vegera, Anna" w:date="2019-10-23T18:00:00Z">
        <w:r w:rsidR="00224FF0">
          <w:t>ослаблен</w:t>
        </w:r>
      </w:ins>
      <w:ins w:id="94" w:author="Vegera, Anna" w:date="2019-10-23T17:56:00Z">
        <w:r w:rsidR="00224FF0" w:rsidRPr="00224FF0">
          <w:rPr>
            <w:rPrChange w:id="95" w:author="Vegera, Anna" w:date="2019-10-23T17:56:00Z">
              <w:rPr>
                <w:lang w:val="en-GB"/>
              </w:rPr>
            </w:rPrChange>
          </w:rPr>
          <w:t xml:space="preserve"> за счет технических и </w:t>
        </w:r>
      </w:ins>
      <w:ins w:id="96" w:author="Vegera, Anna" w:date="2019-10-23T18:00:00Z">
        <w:r w:rsidR="00224FF0">
          <w:t>эксплуатационных мер</w:t>
        </w:r>
      </w:ins>
      <w:ins w:id="97" w:author="Vegera, Anna" w:date="2019-10-23T17:56:00Z">
        <w:r w:rsidR="00224FF0" w:rsidRPr="00224FF0">
          <w:rPr>
            <w:rPrChange w:id="98" w:author="Vegera, Anna" w:date="2019-10-23T17:56:00Z">
              <w:rPr>
                <w:lang w:val="en-GB"/>
              </w:rPr>
            </w:rPrChange>
          </w:rPr>
          <w:t>, тогда как уровень потенциальных помех</w:t>
        </w:r>
      </w:ins>
      <w:ins w:id="99" w:author="Vegera, Anna" w:date="2019-10-23T20:28:00Z">
        <w:r w:rsidR="00761667">
          <w:t xml:space="preserve"> создаваемых</w:t>
        </w:r>
      </w:ins>
      <w:ins w:id="100" w:author="Vegera, Anna" w:date="2019-10-23T17:56:00Z">
        <w:r w:rsidR="00224FF0" w:rsidRPr="00224FF0">
          <w:rPr>
            <w:rPrChange w:id="101" w:author="Vegera, Anna" w:date="2019-10-23T17:56:00Z">
              <w:rPr>
                <w:lang w:val="en-GB"/>
              </w:rPr>
            </w:rPrChange>
          </w:rPr>
          <w:t xml:space="preserve"> базовы</w:t>
        </w:r>
      </w:ins>
      <w:ins w:id="102" w:author="Vegera, Anna" w:date="2019-10-23T20:28:00Z">
        <w:r w:rsidR="00761667">
          <w:t>ми</w:t>
        </w:r>
      </w:ins>
      <w:ins w:id="103" w:author="Vegera, Anna" w:date="2019-10-23T17:56:00Z">
        <w:r w:rsidR="00224FF0" w:rsidRPr="00224FF0">
          <w:rPr>
            <w:rPrChange w:id="104" w:author="Vegera, Anna" w:date="2019-10-23T17:56:00Z">
              <w:rPr>
                <w:lang w:val="en-GB"/>
              </w:rPr>
            </w:rPrChange>
          </w:rPr>
          <w:t xml:space="preserve"> станци</w:t>
        </w:r>
      </w:ins>
      <w:ins w:id="105" w:author="Vegera, Anna" w:date="2019-10-23T20:28:00Z">
        <w:r w:rsidR="00761667">
          <w:t>ями</w:t>
        </w:r>
      </w:ins>
      <w:ins w:id="106" w:author="Vegera, Anna" w:date="2019-10-23T17:56:00Z">
        <w:r w:rsidR="00224FF0" w:rsidRPr="00224FF0">
          <w:rPr>
            <w:rPrChange w:id="107" w:author="Vegera, Anna" w:date="2019-10-23T17:56:00Z">
              <w:rPr>
                <w:lang w:val="en-GB"/>
              </w:rPr>
            </w:rPrChange>
          </w:rPr>
          <w:t xml:space="preserve"> </w:t>
        </w:r>
      </w:ins>
      <w:ins w:id="108" w:author="Vegera, Anna" w:date="2019-10-23T17:57:00Z">
        <w:r w:rsidR="00224FF0" w:rsidRPr="00224FF0">
          <w:t xml:space="preserve">IMT </w:t>
        </w:r>
      </w:ins>
      <w:ins w:id="109" w:author="Vegera, Anna" w:date="2019-10-23T17:56:00Z">
        <w:r w:rsidR="00224FF0" w:rsidRPr="00224FF0">
          <w:rPr>
            <w:rPrChange w:id="110" w:author="Vegera, Anna" w:date="2019-10-23T17:56:00Z">
              <w:rPr>
                <w:lang w:val="en-GB"/>
              </w:rPr>
            </w:rPrChange>
          </w:rPr>
          <w:t>космически</w:t>
        </w:r>
      </w:ins>
      <w:ins w:id="111" w:author="Vegera, Anna" w:date="2019-10-23T18:00:00Z">
        <w:r w:rsidR="00224FF0">
          <w:t>м</w:t>
        </w:r>
      </w:ins>
      <w:ins w:id="112" w:author="Vegera, Anna" w:date="2019-10-23T17:56:00Z">
        <w:r w:rsidR="00224FF0" w:rsidRPr="00224FF0">
          <w:rPr>
            <w:rPrChange w:id="113" w:author="Vegera, Anna" w:date="2019-10-23T17:56:00Z">
              <w:rPr>
                <w:lang w:val="en-GB"/>
              </w:rPr>
            </w:rPrChange>
          </w:rPr>
          <w:t xml:space="preserve"> станци</w:t>
        </w:r>
      </w:ins>
      <w:ins w:id="114" w:author="Vegera, Anna" w:date="2019-10-23T18:00:00Z">
        <w:r w:rsidR="00224FF0">
          <w:t>ям</w:t>
        </w:r>
      </w:ins>
      <w:ins w:id="115" w:author="Vegera, Anna" w:date="2019-10-23T17:56:00Z">
        <w:r w:rsidR="00224FF0" w:rsidRPr="00224FF0">
          <w:rPr>
            <w:rPrChange w:id="116" w:author="Vegera, Anna" w:date="2019-10-23T17:56:00Z">
              <w:rPr>
                <w:lang w:val="en-GB"/>
              </w:rPr>
            </w:rPrChange>
          </w:rPr>
          <w:t xml:space="preserve"> </w:t>
        </w:r>
      </w:ins>
      <w:ins w:id="117" w:author="Vegera, Anna" w:date="2019-10-23T17:57:00Z">
        <w:r w:rsidR="00224FF0" w:rsidRPr="00224FF0">
          <w:t>IMT</w:t>
        </w:r>
      </w:ins>
      <w:ins w:id="118" w:author="Vegera, Anna" w:date="2019-10-23T20:28:00Z">
        <w:r w:rsidR="00761667">
          <w:t>,</w:t>
        </w:r>
      </w:ins>
      <w:ins w:id="119" w:author="Vegera, Anna" w:date="2019-10-23T17:57:00Z">
        <w:r w:rsidR="00224FF0" w:rsidRPr="00224FF0">
          <w:t xml:space="preserve"> </w:t>
        </w:r>
      </w:ins>
      <w:ins w:id="120" w:author="Vegera, Anna" w:date="2019-10-23T17:56:00Z">
        <w:r w:rsidR="00224FF0" w:rsidRPr="00224FF0">
          <w:rPr>
            <w:rPrChange w:id="121" w:author="Vegera, Anna" w:date="2019-10-23T17:56:00Z">
              <w:rPr>
                <w:lang w:val="en-GB"/>
              </w:rPr>
            </w:rPrChange>
          </w:rPr>
          <w:t xml:space="preserve">является высоким и не может быть полностью устранен с помощью технических и </w:t>
        </w:r>
      </w:ins>
      <w:ins w:id="122" w:author="Vegera, Anna" w:date="2019-10-23T18:00:00Z">
        <w:r w:rsidR="00224FF0">
          <w:t>эксплуатационных</w:t>
        </w:r>
      </w:ins>
      <w:ins w:id="123" w:author="Vegera, Anna" w:date="2019-10-23T17:56:00Z">
        <w:r w:rsidR="00224FF0" w:rsidRPr="00224FF0">
          <w:rPr>
            <w:rPrChange w:id="124" w:author="Vegera, Anna" w:date="2019-10-23T17:56:00Z">
              <w:rPr>
                <w:lang w:val="en-GB"/>
              </w:rPr>
            </w:rPrChange>
          </w:rPr>
          <w:t xml:space="preserve"> мер,</w:t>
        </w:r>
      </w:ins>
    </w:p>
    <w:p w14:paraId="30C73C5C" w14:textId="77777777" w:rsidR="000B4266" w:rsidRPr="00540B1A" w:rsidRDefault="00AD0126" w:rsidP="000B4266">
      <w:pPr>
        <w:pStyle w:val="Call"/>
      </w:pPr>
      <w:r w:rsidRPr="00540B1A">
        <w:t>отмечая далее</w:t>
      </w:r>
      <w:r w:rsidRPr="00540B1A">
        <w:rPr>
          <w:i w:val="0"/>
          <w:iCs/>
        </w:rPr>
        <w:t>,</w:t>
      </w:r>
    </w:p>
    <w:p w14:paraId="666368D1" w14:textId="77777777" w:rsidR="000B4266" w:rsidRPr="00540B1A" w:rsidRDefault="00AD0126" w:rsidP="000B4266">
      <w:pPr>
        <w:rPr>
          <w:highlight w:val="cyan"/>
        </w:rPr>
      </w:pPr>
      <w:r w:rsidRPr="00540B1A">
        <w:rPr>
          <w:i/>
        </w:rPr>
        <w:t>a)</w:t>
      </w:r>
      <w:r w:rsidRPr="00540B1A">
        <w:rPr>
          <w:i/>
        </w:rPr>
        <w:tab/>
      </w:r>
      <w:r w:rsidRPr="00540B1A">
        <w:t>что развертывание независимых спутникового и наземного сегментов IMT в совмещенной зоне покрытия и с совместным использованием частот неосуществимо, если только не применяются такие методы, как использование соответствующей защитной полосы, или иные методы ослабления влияния помех для обеспечения сосуществования и совместимости наземного и спутникового сегментов IMT;</w:t>
      </w:r>
    </w:p>
    <w:p w14:paraId="0EB8FA23" w14:textId="2429F7A9" w:rsidR="000B4266" w:rsidRPr="00540B1A" w:rsidRDefault="00AD0126" w:rsidP="000B4266">
      <w:r w:rsidRPr="00540B1A">
        <w:rPr>
          <w:i/>
          <w:iCs/>
        </w:rPr>
        <w:t>b)</w:t>
      </w:r>
      <w:r w:rsidRPr="00540B1A">
        <w:tab/>
        <w:t>что при развертывании спутникового и наземного сегментов IMT в полосах частот 1980−2010 МГц и 2170–2200</w:t>
      </w:r>
      <w:r w:rsidR="00700A13">
        <w:t> </w:t>
      </w:r>
      <w:r w:rsidRPr="00540B1A">
        <w:t xml:space="preserve">МГц в </w:t>
      </w:r>
      <w:ins w:id="125" w:author="Vegera, Anna" w:date="2019-10-23T18:02:00Z">
        <w:r w:rsidR="00066447">
          <w:t>различных</w:t>
        </w:r>
      </w:ins>
      <w:del w:id="126" w:author="Russian" w:date="2019-10-18T18:28:00Z">
        <w:r w:rsidRPr="00540B1A" w:rsidDel="000B17B1">
          <w:delText>соседних</w:delText>
        </w:r>
      </w:del>
      <w:r w:rsidR="004D0EE6">
        <w:t xml:space="preserve"> </w:t>
      </w:r>
      <w:r w:rsidRPr="00540B1A">
        <w:t>географических районах для предотвращения вредных помех может потребоваться принятие технических или эксплуатационных мер, и что необходимо проведение МСЭ-R дальнейших исследований по этому вопросу;</w:t>
      </w:r>
    </w:p>
    <w:p w14:paraId="6960CCE1" w14:textId="1B70206C" w:rsidR="000B4266" w:rsidRPr="00540B1A" w:rsidDel="00245E3C" w:rsidRDefault="00AD0126" w:rsidP="000B4266">
      <w:pPr>
        <w:rPr>
          <w:del w:id="127" w:author="Russia" w:date="2019-10-19T16:26:00Z"/>
        </w:rPr>
      </w:pPr>
      <w:r w:rsidRPr="00540B1A">
        <w:rPr>
          <w:i/>
          <w:iCs/>
        </w:rPr>
        <w:t>c</w:t>
      </w:r>
      <w:r w:rsidRPr="00540B1A">
        <w:rPr>
          <w:rFonts w:eastAsia="SimSun"/>
          <w:i/>
        </w:rPr>
        <w:t>)</w:t>
      </w:r>
      <w:r w:rsidRPr="00540B1A">
        <w:rPr>
          <w:rStyle w:val="Artdef"/>
          <w:i/>
        </w:rPr>
        <w:tab/>
      </w:r>
      <w:r w:rsidRPr="00540B1A">
        <w:rPr>
          <w:lang w:eastAsia="zh-CN"/>
        </w:rPr>
        <w:t>что был обозначен ряд трудностей в преодолении проблемы потенциальных помех между спутниковым и наземным сегментами IMT</w:t>
      </w:r>
      <w:del w:id="128" w:author="Russian" w:date="2019-10-18T18:29:00Z">
        <w:r w:rsidRPr="00540B1A" w:rsidDel="000B17B1">
          <w:rPr>
            <w:lang w:eastAsia="zh-CN"/>
          </w:rPr>
          <w:delText>;</w:delText>
        </w:r>
      </w:del>
      <w:ins w:id="129" w:author="Russian" w:date="2019-10-18T18:29:00Z">
        <w:r w:rsidR="000B17B1">
          <w:rPr>
            <w:lang w:eastAsia="zh-CN"/>
          </w:rPr>
          <w:t>,</w:t>
        </w:r>
      </w:ins>
    </w:p>
    <w:p w14:paraId="41A0CE79" w14:textId="001030C7" w:rsidR="000B4266" w:rsidRPr="00540B1A" w:rsidRDefault="00AD0126" w:rsidP="000B4266">
      <w:del w:id="130" w:author="Russian" w:date="2019-10-18T18:29:00Z">
        <w:r w:rsidRPr="00540B1A" w:rsidDel="000B17B1">
          <w:rPr>
            <w:i/>
            <w:iCs/>
          </w:rPr>
          <w:lastRenderedPageBreak/>
          <w:delText>d)</w:delText>
        </w:r>
        <w:r w:rsidRPr="00540B1A" w:rsidDel="000B17B1">
          <w:tab/>
          <w:delText>что в Отчете МСЭ-R M.2041 рассматривается вопрос совместного использования частот наземным и спутниковым сегментами IMT-2000 и их совместимости при работе в соседних полосах частот в диапазоне 2,5 ГГц</w:delText>
        </w:r>
      </w:del>
      <w:del w:id="131" w:author="Russia" w:date="2019-10-19T16:25:00Z">
        <w:r w:rsidRPr="00540B1A" w:rsidDel="00245E3C">
          <w:delText>,</w:delText>
        </w:r>
      </w:del>
    </w:p>
    <w:p w14:paraId="511DBFAA" w14:textId="77777777" w:rsidR="000B4266" w:rsidRPr="00540B1A" w:rsidRDefault="00AD0126" w:rsidP="000B4266">
      <w:pPr>
        <w:pStyle w:val="Call"/>
      </w:pPr>
      <w:r w:rsidRPr="00540B1A">
        <w:t>решает</w:t>
      </w:r>
      <w:r w:rsidRPr="00540B1A">
        <w:rPr>
          <w:i w:val="0"/>
          <w:iCs/>
        </w:rPr>
        <w:t>,</w:t>
      </w:r>
    </w:p>
    <w:p w14:paraId="7D4EB013" w14:textId="62F81208" w:rsidR="000B4266" w:rsidRPr="00540B1A" w:rsidRDefault="000B17B1" w:rsidP="000B4266">
      <w:ins w:id="132" w:author="Russian" w:date="2019-10-18T18:29:00Z">
        <w:r>
          <w:t>1</w:t>
        </w:r>
      </w:ins>
      <w:ins w:id="133" w:author="Russian" w:date="2019-10-18T18:30:00Z">
        <w:r>
          <w:tab/>
        </w:r>
      </w:ins>
      <w:r w:rsidR="00AD0126" w:rsidRPr="00540B1A">
        <w:t>что администрациям, внедряющим IMT:</w:t>
      </w:r>
    </w:p>
    <w:p w14:paraId="4EC5C881" w14:textId="77777777" w:rsidR="000B4266" w:rsidRPr="00540B1A" w:rsidRDefault="00AD0126" w:rsidP="000B4266">
      <w:r w:rsidRPr="00540B1A">
        <w:rPr>
          <w:i/>
          <w:iCs/>
        </w:rPr>
        <w:t>а)</w:t>
      </w:r>
      <w:r w:rsidRPr="00540B1A">
        <w:tab/>
        <w:t>следует обеспечить частоты, необходимые для развития системы;</w:t>
      </w:r>
    </w:p>
    <w:p w14:paraId="14A9E398" w14:textId="77777777" w:rsidR="000B4266" w:rsidRPr="00540B1A" w:rsidRDefault="00AD0126" w:rsidP="000B4266">
      <w:r w:rsidRPr="00540B1A">
        <w:rPr>
          <w:i/>
          <w:iCs/>
        </w:rPr>
        <w:t>b)</w:t>
      </w:r>
      <w:r w:rsidRPr="00540B1A">
        <w:tab/>
        <w:t>следует использовать эти частоты при внедрении IMT;</w:t>
      </w:r>
    </w:p>
    <w:p w14:paraId="548CF2D1" w14:textId="51308DBD" w:rsidR="000B4266" w:rsidRDefault="00AD0126" w:rsidP="000B4266">
      <w:pPr>
        <w:rPr>
          <w:ins w:id="134" w:author="Russian" w:date="2019-10-18T18:31:00Z"/>
        </w:rPr>
      </w:pPr>
      <w:r w:rsidRPr="00540B1A">
        <w:rPr>
          <w:i/>
          <w:iCs/>
        </w:rPr>
        <w:t>с)</w:t>
      </w:r>
      <w:r w:rsidRPr="00540B1A">
        <w:tab/>
        <w:t>следует использовать соответствующие международные технические характеристики, указанные в Рекомендациях МСЭ-R и МСЭ-Т</w:t>
      </w:r>
      <w:del w:id="135" w:author="Russian" w:date="2019-10-18T18:31:00Z">
        <w:r w:rsidRPr="00540B1A" w:rsidDel="000B17B1">
          <w:delText>,</w:delText>
        </w:r>
      </w:del>
      <w:ins w:id="136" w:author="Russian" w:date="2019-10-18T18:31:00Z">
        <w:r w:rsidR="000B17B1">
          <w:t>;</w:t>
        </w:r>
      </w:ins>
    </w:p>
    <w:p w14:paraId="74596162" w14:textId="035DEA29" w:rsidR="00066447" w:rsidRPr="00066447" w:rsidRDefault="000B17B1" w:rsidP="0001091D">
      <w:pPr>
        <w:rPr>
          <w:ins w:id="137" w:author="Vegera, Anna" w:date="2019-10-23T18:08:00Z"/>
          <w:rPrChange w:id="138" w:author="Vegera, Anna" w:date="2019-10-23T18:08:00Z">
            <w:rPr>
              <w:ins w:id="139" w:author="Vegera, Anna" w:date="2019-10-23T18:08:00Z"/>
              <w:lang w:val="en-GB"/>
            </w:rPr>
          </w:rPrChange>
        </w:rPr>
      </w:pPr>
      <w:ins w:id="140" w:author="Russian" w:date="2019-10-18T18:31:00Z">
        <w:r w:rsidRPr="00066447">
          <w:t>2</w:t>
        </w:r>
        <w:r w:rsidRPr="00066447">
          <w:tab/>
        </w:r>
      </w:ins>
      <w:ins w:id="141" w:author="Vegera, Anna" w:date="2019-10-23T18:08:00Z">
        <w:r w:rsidR="00066447" w:rsidRPr="00066447">
          <w:rPr>
            <w:rPrChange w:id="142" w:author="Vegera, Anna" w:date="2019-10-23T18:08:00Z">
              <w:rPr>
                <w:lang w:val="en-GB"/>
              </w:rPr>
            </w:rPrChange>
          </w:rPr>
          <w:t xml:space="preserve">в целях защиты космических станций </w:t>
        </w:r>
        <w:r w:rsidR="00066447" w:rsidRPr="00066447">
          <w:rPr>
            <w:iCs/>
            <w:lang w:val="en-US"/>
          </w:rPr>
          <w:t>IMT</w:t>
        </w:r>
        <w:r w:rsidR="00066447" w:rsidRPr="00066447">
          <w:rPr>
            <w:iCs/>
            <w:rPrChange w:id="143" w:author="Vegera, Anna" w:date="2019-10-23T18:08:00Z">
              <w:rPr>
                <w:iCs/>
                <w:lang w:val="en-US"/>
              </w:rPr>
            </w:rPrChange>
          </w:rPr>
          <w:t xml:space="preserve"> </w:t>
        </w:r>
        <w:r w:rsidR="00066447" w:rsidRPr="00066447">
          <w:rPr>
            <w:rPrChange w:id="144" w:author="Vegera, Anna" w:date="2019-10-23T18:08:00Z">
              <w:rPr>
                <w:lang w:val="en-GB"/>
              </w:rPr>
            </w:rPrChange>
          </w:rPr>
          <w:t xml:space="preserve">от помех наземных систем </w:t>
        </w:r>
        <w:r w:rsidR="00066447" w:rsidRPr="00066447">
          <w:rPr>
            <w:iCs/>
            <w:lang w:val="en-US"/>
          </w:rPr>
          <w:t>IMT</w:t>
        </w:r>
        <w:r w:rsidR="00066447" w:rsidRPr="00066447">
          <w:rPr>
            <w:iCs/>
            <w:rPrChange w:id="145" w:author="Vegera, Anna" w:date="2019-10-23T18:08:00Z">
              <w:rPr>
                <w:iCs/>
                <w:lang w:val="en-US"/>
              </w:rPr>
            </w:rPrChange>
          </w:rPr>
          <w:t xml:space="preserve"> </w:t>
        </w:r>
        <w:r w:rsidR="00066447" w:rsidRPr="00066447">
          <w:rPr>
            <w:rPrChange w:id="146" w:author="Vegera, Anna" w:date="2019-10-23T18:08:00Z">
              <w:rPr>
                <w:lang w:val="en-GB"/>
              </w:rPr>
            </w:rPrChange>
          </w:rPr>
          <w:t xml:space="preserve">эквивалентная изотопно излучаемая мощность любой наземной станции </w:t>
        </w:r>
        <w:r w:rsidR="00066447" w:rsidRPr="00066447">
          <w:rPr>
            <w:iCs/>
            <w:lang w:val="en-US"/>
          </w:rPr>
          <w:t>IMT</w:t>
        </w:r>
        <w:r w:rsidR="00066447" w:rsidRPr="00066447">
          <w:rPr>
            <w:iCs/>
            <w:rPrChange w:id="147" w:author="Vegera, Anna" w:date="2019-10-23T18:08:00Z">
              <w:rPr>
                <w:iCs/>
                <w:lang w:val="en-US"/>
              </w:rPr>
            </w:rPrChange>
          </w:rPr>
          <w:t xml:space="preserve"> </w:t>
        </w:r>
        <w:r w:rsidR="00066447" w:rsidRPr="00066447">
          <w:rPr>
            <w:rPrChange w:id="148" w:author="Vegera, Anna" w:date="2019-10-23T18:08:00Z">
              <w:rPr>
                <w:lang w:val="en-GB"/>
              </w:rPr>
            </w:rPrChange>
          </w:rPr>
          <w:t xml:space="preserve">в подвижной службе не должна превышать </w:t>
        </w:r>
      </w:ins>
      <w:ins w:id="149" w:author="Vegera, Anna" w:date="2019-10-23T18:09:00Z">
        <w:r w:rsidR="009C7C97" w:rsidRPr="009C7C97">
          <w:rPr>
            <w:rPrChange w:id="150" w:author="Vegera, Anna" w:date="2019-10-23T18:09:00Z">
              <w:rPr>
                <w:lang w:val="en-GB"/>
              </w:rPr>
            </w:rPrChange>
          </w:rPr>
          <w:t>20</w:t>
        </w:r>
        <w:r w:rsidR="009C7C97" w:rsidRPr="009C7C97">
          <w:rPr>
            <w:lang w:val="en-GB"/>
          </w:rPr>
          <w:t> </w:t>
        </w:r>
        <w:r w:rsidR="009C7C97" w:rsidRPr="009C7C97">
          <w:t>дБм</w:t>
        </w:r>
        <w:r w:rsidR="009C7C97" w:rsidRPr="009C7C97">
          <w:rPr>
            <w:rPrChange w:id="151" w:author="Vegera, Anna" w:date="2019-10-23T18:09:00Z">
              <w:rPr>
                <w:lang w:val="en-GB"/>
              </w:rPr>
            </w:rPrChange>
          </w:rPr>
          <w:t>/5</w:t>
        </w:r>
        <w:r w:rsidR="009C7C97" w:rsidRPr="009C7C97">
          <w:rPr>
            <w:lang w:val="en-GB"/>
          </w:rPr>
          <w:t> </w:t>
        </w:r>
        <w:r w:rsidR="009C7C97" w:rsidRPr="009C7C97">
          <w:t xml:space="preserve">МГц </w:t>
        </w:r>
      </w:ins>
      <w:ins w:id="152" w:author="Vegera, Anna" w:date="2019-10-23T18:08:00Z">
        <w:r w:rsidR="00066447" w:rsidRPr="00066447">
          <w:rPr>
            <w:rPrChange w:id="153" w:author="Vegera, Anna" w:date="2019-10-23T18:08:00Z">
              <w:rPr>
                <w:lang w:val="en-GB"/>
              </w:rPr>
            </w:rPrChange>
          </w:rPr>
          <w:t xml:space="preserve">в полосе частот </w:t>
        </w:r>
      </w:ins>
      <w:ins w:id="154" w:author="Vegera, Anna" w:date="2019-10-23T18:09:00Z">
        <w:r w:rsidR="009C7C97" w:rsidRPr="009C7C97">
          <w:rPr>
            <w:rPrChange w:id="155" w:author="Vegera, Anna" w:date="2019-10-23T18:09:00Z">
              <w:rPr>
                <w:lang w:val="en-GB"/>
              </w:rPr>
            </w:rPrChange>
          </w:rPr>
          <w:t>1980−2010</w:t>
        </w:r>
        <w:r w:rsidR="009C7C97" w:rsidRPr="009C7C97">
          <w:rPr>
            <w:lang w:val="en-GB"/>
          </w:rPr>
          <w:t> </w:t>
        </w:r>
        <w:r w:rsidR="009C7C97" w:rsidRPr="009C7C97">
          <w:t>МГц</w:t>
        </w:r>
      </w:ins>
      <w:ins w:id="156" w:author="Vegera, Anna" w:date="2019-10-23T18:08:00Z">
        <w:r w:rsidR="00066447" w:rsidRPr="00066447">
          <w:rPr>
            <w:rPrChange w:id="157" w:author="Vegera, Anna" w:date="2019-10-23T18:08:00Z">
              <w:rPr>
                <w:lang w:val="en-GB"/>
              </w:rPr>
            </w:rPrChange>
          </w:rPr>
          <w:t>, за исключением наземных станций в</w:t>
        </w:r>
      </w:ins>
      <w:ins w:id="158" w:author="Russia" w:date="2019-10-24T12:36:00Z">
        <w:r w:rsidR="004D0EE6">
          <w:t> </w:t>
        </w:r>
      </w:ins>
      <w:ins w:id="159" w:author="Vegera, Anna" w:date="2019-10-23T18:08:00Z">
        <w:r w:rsidR="00066447" w:rsidRPr="00066447">
          <w:rPr>
            <w:rPrChange w:id="160" w:author="Vegera, Anna" w:date="2019-10-23T18:08:00Z">
              <w:rPr>
                <w:lang w:val="en-GB"/>
              </w:rPr>
            </w:rPrChange>
          </w:rPr>
          <w:t xml:space="preserve">полосе частот </w:t>
        </w:r>
      </w:ins>
      <w:ins w:id="161" w:author="Vegera, Anna" w:date="2019-10-23T18:10:00Z">
        <w:r w:rsidR="009C7C97" w:rsidRPr="009C7C97">
          <w:rPr>
            <w:rPrChange w:id="162" w:author="Vegera, Anna" w:date="2019-10-23T18:10:00Z">
              <w:rPr>
                <w:lang w:val="en-GB"/>
              </w:rPr>
            </w:rPrChange>
          </w:rPr>
          <w:t>1980−1990</w:t>
        </w:r>
        <w:r w:rsidR="009C7C97" w:rsidRPr="009C7C97">
          <w:rPr>
            <w:lang w:val="en-GB"/>
          </w:rPr>
          <w:t> </w:t>
        </w:r>
        <w:r w:rsidR="009C7C97" w:rsidRPr="009C7C97">
          <w:t xml:space="preserve">МГц </w:t>
        </w:r>
      </w:ins>
      <w:ins w:id="163" w:author="Vegera, Anna" w:date="2019-10-23T18:08:00Z">
        <w:r w:rsidR="00066447" w:rsidRPr="00066447">
          <w:rPr>
            <w:rPrChange w:id="164" w:author="Vegera, Anna" w:date="2019-10-23T18:08:00Z">
              <w:rPr>
                <w:lang w:val="en-GB"/>
              </w:rPr>
            </w:rPrChange>
          </w:rPr>
          <w:t xml:space="preserve">для стран, </w:t>
        </w:r>
      </w:ins>
      <w:ins w:id="165" w:author="Vegera, Anna" w:date="2019-10-23T18:10:00Z">
        <w:r w:rsidR="009C7C97">
          <w:t>перечисленных</w:t>
        </w:r>
      </w:ins>
      <w:ins w:id="166" w:author="Vegera, Anna" w:date="2019-10-23T18:08:00Z">
        <w:r w:rsidR="00066447" w:rsidRPr="00066447">
          <w:rPr>
            <w:rPrChange w:id="167" w:author="Vegera, Anna" w:date="2019-10-23T18:08:00Z">
              <w:rPr>
                <w:lang w:val="en-GB"/>
              </w:rPr>
            </w:rPrChange>
          </w:rPr>
          <w:t xml:space="preserve"> в </w:t>
        </w:r>
      </w:ins>
      <w:ins w:id="168" w:author="Vegera, Anna" w:date="2019-10-23T18:10:00Z">
        <w:r w:rsidR="009C7C97">
          <w:t>п</w:t>
        </w:r>
      </w:ins>
      <w:ins w:id="169" w:author="Russia" w:date="2019-10-24T12:37:00Z">
        <w:r w:rsidR="004D0EE6">
          <w:t> </w:t>
        </w:r>
      </w:ins>
      <w:ins w:id="170" w:author="Vegera, Anna" w:date="2019-10-23T18:10:00Z">
        <w:r w:rsidR="009C7C97">
          <w:t>.</w:t>
        </w:r>
      </w:ins>
      <w:ins w:id="171" w:author="Vegera, Anna" w:date="2019-10-23T18:08:00Z">
        <w:r w:rsidR="00066447" w:rsidRPr="00066447">
          <w:rPr>
            <w:rPrChange w:id="172" w:author="Vegera, Anna" w:date="2019-10-23T18:08:00Z">
              <w:rPr>
                <w:lang w:val="en-GB"/>
              </w:rPr>
            </w:rPrChange>
          </w:rPr>
          <w:t>5.389</w:t>
        </w:r>
      </w:ins>
      <w:ins w:id="173" w:author="Fedosova, Elena" w:date="2019-10-24T14:58:00Z">
        <w:r w:rsidR="007F7D8E">
          <w:rPr>
            <w:lang w:val="en-GB"/>
          </w:rPr>
          <w:t>B</w:t>
        </w:r>
      </w:ins>
      <w:ins w:id="174" w:author="Vegera, Anna" w:date="2019-10-23T18:08:00Z">
        <w:r w:rsidR="00066447" w:rsidRPr="00066447">
          <w:rPr>
            <w:rPrChange w:id="175" w:author="Vegera, Anna" w:date="2019-10-23T18:08:00Z">
              <w:rPr>
                <w:lang w:val="en-GB"/>
              </w:rPr>
            </w:rPrChange>
          </w:rPr>
          <w:t>;</w:t>
        </w:r>
      </w:ins>
    </w:p>
    <w:p w14:paraId="5077FCF7" w14:textId="1901066E" w:rsidR="009C7C97" w:rsidRPr="009C7C97" w:rsidRDefault="000B17B1" w:rsidP="000B17B1">
      <w:ins w:id="176" w:author="Russian" w:date="2019-10-18T18:32:00Z">
        <w:r w:rsidRPr="009C7C97">
          <w:t>3</w:t>
        </w:r>
        <w:r w:rsidRPr="009C7C97">
          <w:tab/>
        </w:r>
      </w:ins>
      <w:ins w:id="177" w:author="Vegera, Anna" w:date="2019-10-23T18:11:00Z">
        <w:r w:rsidR="009C7C97">
          <w:t>в целях</w:t>
        </w:r>
        <w:r w:rsidR="009C7C97" w:rsidRPr="009C7C97">
          <w:t xml:space="preserve"> защиты наземных станций </w:t>
        </w:r>
        <w:r w:rsidR="009C7C97" w:rsidRPr="009C7C97">
          <w:rPr>
            <w:iCs/>
            <w:lang w:val="en-US"/>
          </w:rPr>
          <w:t>IMT</w:t>
        </w:r>
        <w:r w:rsidR="009C7C97" w:rsidRPr="009C7C97">
          <w:rPr>
            <w:iCs/>
          </w:rPr>
          <w:t xml:space="preserve"> </w:t>
        </w:r>
        <w:r w:rsidR="009C7C97" w:rsidRPr="009C7C97">
          <w:t xml:space="preserve">от помех со стороны космических станций </w:t>
        </w:r>
        <w:r w:rsidR="009C7C97" w:rsidRPr="009C7C97">
          <w:rPr>
            <w:iCs/>
            <w:lang w:val="en-US"/>
          </w:rPr>
          <w:t>IMT</w:t>
        </w:r>
        <w:r w:rsidR="009C7C97" w:rsidRPr="009C7C97">
          <w:rPr>
            <w:iCs/>
          </w:rPr>
          <w:t xml:space="preserve"> </w:t>
        </w:r>
      </w:ins>
      <w:ins w:id="178" w:author="Vegera, Anna" w:date="2019-10-23T19:01:00Z">
        <w:r w:rsidR="00A756CE">
          <w:rPr>
            <w:iCs/>
          </w:rPr>
          <w:t xml:space="preserve">должно </w:t>
        </w:r>
      </w:ins>
      <w:ins w:id="179" w:author="Vegera, Anna" w:date="2019-10-23T18:11:00Z">
        <w:r w:rsidR="009C7C97" w:rsidRPr="009C7C97">
          <w:t>применя</w:t>
        </w:r>
      </w:ins>
      <w:ins w:id="180" w:author="Vegera, Anna" w:date="2019-10-23T19:01:00Z">
        <w:r w:rsidR="00A756CE">
          <w:t>ться</w:t>
        </w:r>
      </w:ins>
      <w:ins w:id="181" w:author="Vegera, Anna" w:date="2019-10-23T18:11:00Z">
        <w:r w:rsidR="009C7C97" w:rsidRPr="009C7C97">
          <w:t xml:space="preserve"> </w:t>
        </w:r>
      </w:ins>
      <w:ins w:id="182" w:author="Vegera, Anna" w:date="2019-10-23T19:03:00Z">
        <w:r w:rsidR="00A756CE">
          <w:t>к</w:t>
        </w:r>
        <w:r w:rsidR="00A756CE" w:rsidRPr="00A756CE">
          <w:t xml:space="preserve">оординационное пороговое значение п.п.м. </w:t>
        </w:r>
        <w:r w:rsidR="00A756CE" w:rsidRPr="00A756CE">
          <w:rPr>
            <w:rPrChange w:id="183" w:author="Vegera, Anna" w:date="2019-10-23T19:03:00Z">
              <w:rPr>
                <w:lang w:val="en-GB"/>
              </w:rPr>
            </w:rPrChange>
          </w:rPr>
          <w:t>−108,8</w:t>
        </w:r>
        <w:r w:rsidR="00A756CE" w:rsidRPr="00A756CE">
          <w:rPr>
            <w:lang w:val="en-GB"/>
          </w:rPr>
          <w:t> </w:t>
        </w:r>
        <w:r w:rsidR="00A756CE" w:rsidRPr="00A756CE">
          <w:t>дБ</w:t>
        </w:r>
        <w:r w:rsidR="00A756CE" w:rsidRPr="00A756CE">
          <w:rPr>
            <w:rPrChange w:id="184" w:author="Vegera, Anna" w:date="2019-10-23T19:03:00Z">
              <w:rPr>
                <w:lang w:val="en-GB"/>
              </w:rPr>
            </w:rPrChange>
          </w:rPr>
          <w:t>(</w:t>
        </w:r>
        <w:r w:rsidR="00A756CE" w:rsidRPr="00A756CE">
          <w:t>Вт</w:t>
        </w:r>
        <w:r w:rsidR="00A756CE" w:rsidRPr="00A756CE">
          <w:rPr>
            <w:rPrChange w:id="185" w:author="Vegera, Anna" w:date="2019-10-23T19:03:00Z">
              <w:rPr>
                <w:lang w:val="en-GB"/>
              </w:rPr>
            </w:rPrChange>
          </w:rPr>
          <w:t>/</w:t>
        </w:r>
        <w:r w:rsidR="00A756CE" w:rsidRPr="00A756CE">
          <w:t>м</w:t>
        </w:r>
        <w:r w:rsidR="00A756CE" w:rsidRPr="00A756CE">
          <w:rPr>
            <w:vertAlign w:val="superscript"/>
            <w:rPrChange w:id="186" w:author="Vegera, Anna" w:date="2019-10-23T19:03:00Z">
              <w:rPr>
                <w:vertAlign w:val="superscript"/>
                <w:lang w:val="en-GB"/>
              </w:rPr>
            </w:rPrChange>
          </w:rPr>
          <w:t>2</w:t>
        </w:r>
        <w:r w:rsidR="00A756CE" w:rsidRPr="00A756CE">
          <w:rPr>
            <w:rPrChange w:id="187" w:author="Vegera, Anna" w:date="2019-10-23T19:03:00Z">
              <w:rPr>
                <w:lang w:val="en-GB"/>
              </w:rPr>
            </w:rPrChange>
          </w:rPr>
          <w:t>)</w:t>
        </w:r>
        <w:r w:rsidR="00A756CE">
          <w:t xml:space="preserve"> </w:t>
        </w:r>
      </w:ins>
      <w:ins w:id="188" w:author="Vegera, Anna" w:date="2019-10-23T18:11:00Z">
        <w:r w:rsidR="009C7C97" w:rsidRPr="009C7C97">
          <w:t>в 1</w:t>
        </w:r>
      </w:ins>
      <w:ins w:id="189" w:author="Russia" w:date="2019-10-24T12:37:00Z">
        <w:r w:rsidR="004D0EE6">
          <w:t> </w:t>
        </w:r>
      </w:ins>
      <w:ins w:id="190" w:author="Vegera, Anna" w:date="2019-10-23T18:11:00Z">
        <w:r w:rsidR="009C7C97" w:rsidRPr="009C7C97">
          <w:t xml:space="preserve">МГц, </w:t>
        </w:r>
      </w:ins>
      <w:ins w:id="191" w:author="Vegera, Anna" w:date="2019-10-23T19:06:00Z">
        <w:r w:rsidR="00A756CE">
          <w:t>создаваемой</w:t>
        </w:r>
      </w:ins>
      <w:ins w:id="192" w:author="Vegera, Anna" w:date="2019-10-23T18:11:00Z">
        <w:r w:rsidR="009C7C97" w:rsidRPr="009C7C97">
          <w:t xml:space="preserve"> </w:t>
        </w:r>
      </w:ins>
      <w:ins w:id="193" w:author="Vegera, Anna" w:date="2019-10-23T19:44:00Z">
        <w:r w:rsidR="00863BCF" w:rsidRPr="009C7C97">
          <w:t xml:space="preserve">на поверхности Земли </w:t>
        </w:r>
      </w:ins>
      <w:ins w:id="194" w:author="Vegera, Anna" w:date="2019-10-23T19:06:00Z">
        <w:r w:rsidR="00A756CE" w:rsidRPr="009C7C97">
          <w:t xml:space="preserve">космическими станциями </w:t>
        </w:r>
        <w:r w:rsidR="00A756CE" w:rsidRPr="009C7C97">
          <w:rPr>
            <w:iCs/>
            <w:lang w:val="en-US"/>
          </w:rPr>
          <w:t>IMT</w:t>
        </w:r>
        <w:r w:rsidR="00A756CE" w:rsidRPr="009C7C97">
          <w:rPr>
            <w:iCs/>
          </w:rPr>
          <w:t xml:space="preserve"> </w:t>
        </w:r>
      </w:ins>
      <w:ins w:id="195" w:author="Vegera, Anna" w:date="2019-10-23T19:07:00Z">
        <w:r w:rsidR="00A756CE">
          <w:t>подвижной</w:t>
        </w:r>
      </w:ins>
      <w:ins w:id="196" w:author="Vegera, Anna" w:date="2019-10-23T18:11:00Z">
        <w:r w:rsidR="009C7C97" w:rsidRPr="009C7C97">
          <w:t xml:space="preserve"> спутниковой служб</w:t>
        </w:r>
      </w:ins>
      <w:ins w:id="197" w:author="Vegera, Anna" w:date="2019-10-23T19:07:00Z">
        <w:r w:rsidR="00A756CE">
          <w:t>ы</w:t>
        </w:r>
      </w:ins>
      <w:ins w:id="198" w:author="Vegera, Anna" w:date="2019-10-23T18:11:00Z">
        <w:r w:rsidR="009C7C97" w:rsidRPr="009C7C97">
          <w:t xml:space="preserve"> в</w:t>
        </w:r>
      </w:ins>
      <w:ins w:id="199" w:author="Russia" w:date="2019-10-24T12:36:00Z">
        <w:r w:rsidR="004D0EE6">
          <w:t> </w:t>
        </w:r>
      </w:ins>
      <w:ins w:id="200" w:author="Vegera, Anna" w:date="2019-10-23T18:11:00Z">
        <w:r w:rsidR="009C7C97" w:rsidRPr="009C7C97">
          <w:t xml:space="preserve">диапазоне частот </w:t>
        </w:r>
      </w:ins>
      <w:ins w:id="201" w:author="Vegera, Anna" w:date="2019-10-23T20:29:00Z">
        <w:r w:rsidR="00761667" w:rsidRPr="00761667">
          <w:t>2170−2200</w:t>
        </w:r>
        <w:r w:rsidR="00761667" w:rsidRPr="00761667">
          <w:rPr>
            <w:lang w:val="en-GB"/>
          </w:rPr>
          <w:t> </w:t>
        </w:r>
        <w:r w:rsidR="00761667" w:rsidRPr="00761667">
          <w:t>МГц</w:t>
        </w:r>
      </w:ins>
      <w:ins w:id="202" w:author="Vegera, Anna" w:date="2019-10-23T18:11:00Z">
        <w:r w:rsidR="009C7C97" w:rsidRPr="009C7C97">
          <w:t>,</w:t>
        </w:r>
      </w:ins>
    </w:p>
    <w:p w14:paraId="3E4C2965" w14:textId="1C2B7FC8" w:rsidR="000B4266" w:rsidRPr="00540B1A" w:rsidDel="000B17B1" w:rsidRDefault="00AD0126" w:rsidP="000B4266">
      <w:pPr>
        <w:pStyle w:val="Call"/>
        <w:rPr>
          <w:del w:id="203" w:author="Russian" w:date="2019-10-18T18:32:00Z"/>
        </w:rPr>
      </w:pPr>
      <w:del w:id="204" w:author="Russian" w:date="2019-10-18T18:32:00Z">
        <w:r w:rsidRPr="00540B1A" w:rsidDel="000B17B1">
          <w:delText>предлагает МСЭ-R</w:delText>
        </w:r>
      </w:del>
    </w:p>
    <w:p w14:paraId="0ADCEFFF" w14:textId="02F537EA" w:rsidR="000B4266" w:rsidRPr="00540B1A" w:rsidDel="000B17B1" w:rsidRDefault="00AD0126" w:rsidP="000B4266">
      <w:pPr>
        <w:rPr>
          <w:del w:id="205" w:author="Russian" w:date="2019-10-18T18:32:00Z"/>
        </w:rPr>
      </w:pPr>
      <w:del w:id="206" w:author="Russian" w:date="2019-10-18T18:32:00Z">
        <w:r w:rsidRPr="00540B1A" w:rsidDel="000B17B1">
          <w:delText>изучить возможные технические и эксплуатационные меры для обеспечения сосуществования и совместимости наземного сегмента IMT (в подвижной службе) и спутникового сегмента IMT (в подвижной спутниковой службе) в полосах частот 1980–2010 МГц и 2170–2200 МГц в тех случаях, когда эти полосы частот совместно используются подвижной службой и подвижной спутниковой службой в различных странах, в частности для развертывания независимых спутникового и наземного сегментов IMT и для содействия развитию как спутникового, так и наземного сегментов IMT,</w:delText>
        </w:r>
      </w:del>
    </w:p>
    <w:p w14:paraId="58EFB71E" w14:textId="77777777" w:rsidR="000B4266" w:rsidRPr="00540B1A" w:rsidRDefault="00AD0126" w:rsidP="000B4266">
      <w:pPr>
        <w:pStyle w:val="Call"/>
      </w:pPr>
      <w:r w:rsidRPr="00540B1A">
        <w:t>настоятельно рекомендует администрациям</w:t>
      </w:r>
    </w:p>
    <w:p w14:paraId="7F50DD8D" w14:textId="74E7C237" w:rsidR="000B4266" w:rsidRPr="00AD0126" w:rsidRDefault="00AD0126" w:rsidP="000B4266">
      <w:del w:id="207" w:author="Russian" w:date="2019-10-18T18:34:00Z">
        <w:r w:rsidRPr="00540B1A" w:rsidDel="00685A70">
          <w:delText>1</w:delText>
        </w:r>
        <w:r w:rsidRPr="00540B1A" w:rsidDel="00685A70">
          <w:tab/>
        </w:r>
      </w:del>
      <w:r w:rsidRPr="00540B1A">
        <w:t>при внедрении IMT должным образом рассматривать размещение других служб, работающих в настоящее время в этих полосах частот</w:t>
      </w:r>
      <w:del w:id="208" w:author="Russian" w:date="2019-10-18T18:53:00Z">
        <w:r w:rsidRPr="00540B1A" w:rsidDel="00700A13">
          <w:delText>;</w:delText>
        </w:r>
      </w:del>
      <w:ins w:id="209" w:author="Russian" w:date="2019-10-18T19:13:00Z">
        <w:r w:rsidRPr="00AD0126">
          <w:rPr>
            <w:rPrChange w:id="210" w:author="Russian" w:date="2019-10-18T19:13:00Z">
              <w:rPr>
                <w:lang w:val="en-US"/>
              </w:rPr>
            </w:rPrChange>
          </w:rPr>
          <w:t>.</w:t>
        </w:r>
      </w:ins>
    </w:p>
    <w:p w14:paraId="5C505A64" w14:textId="6A1F4F1F" w:rsidR="000B4266" w:rsidRPr="00540B1A" w:rsidDel="00685A70" w:rsidRDefault="00AD0126" w:rsidP="000B4266">
      <w:pPr>
        <w:rPr>
          <w:del w:id="211" w:author="Russian" w:date="2019-10-18T18:34:00Z"/>
        </w:rPr>
      </w:pPr>
      <w:del w:id="212" w:author="Russian" w:date="2019-10-18T18:34:00Z">
        <w:r w:rsidRPr="00540B1A" w:rsidDel="00685A70">
          <w:delText>2</w:delText>
        </w:r>
        <w:r w:rsidRPr="00540B1A" w:rsidDel="00685A70">
          <w:tab/>
          <w:delText xml:space="preserve">принимать активное участие в проводимых МСЭ-R исследованиях в соответствии с разделом </w:delText>
        </w:r>
        <w:r w:rsidRPr="00540B1A" w:rsidDel="00685A70">
          <w:rPr>
            <w:i/>
            <w:iCs/>
          </w:rPr>
          <w:delText>предлагает МСЭ-R,</w:delText>
        </w:r>
        <w:r w:rsidRPr="00540B1A" w:rsidDel="00685A70">
          <w:delText xml:space="preserve"> выше,</w:delText>
        </w:r>
      </w:del>
    </w:p>
    <w:p w14:paraId="11A88506" w14:textId="45B11793" w:rsidR="000B4266" w:rsidRPr="00540B1A" w:rsidDel="00685A70" w:rsidRDefault="00AD0126" w:rsidP="000B4266">
      <w:pPr>
        <w:pStyle w:val="Call"/>
        <w:rPr>
          <w:del w:id="213" w:author="Russian" w:date="2019-10-18T18:34:00Z"/>
        </w:rPr>
      </w:pPr>
      <w:del w:id="214" w:author="Russian" w:date="2019-10-18T18:34:00Z">
        <w:r w:rsidRPr="00540B1A" w:rsidDel="00685A70">
          <w:delText>поручает Директору Бюро радиосвязи</w:delText>
        </w:r>
      </w:del>
    </w:p>
    <w:p w14:paraId="0903F0BA" w14:textId="0CAFF603" w:rsidR="000B4266" w:rsidRPr="00540B1A" w:rsidDel="00685A70" w:rsidRDefault="00AD0126" w:rsidP="000B4266">
      <w:pPr>
        <w:rPr>
          <w:del w:id="215" w:author="Russian" w:date="2019-10-18T18:34:00Z"/>
        </w:rPr>
      </w:pPr>
      <w:del w:id="216" w:author="Russian" w:date="2019-10-18T18:34:00Z">
        <w:r w:rsidRPr="00540B1A" w:rsidDel="00685A70">
          <w:delText xml:space="preserve">включить в свой отчет для рассмотрения ВКР-19 результаты исследований МСЭ-R, упомянутых в разделе </w:delText>
        </w:r>
        <w:r w:rsidRPr="00540B1A" w:rsidDel="00685A70">
          <w:rPr>
            <w:i/>
            <w:iCs/>
          </w:rPr>
          <w:delText>предлагает МСЭ-R</w:delText>
        </w:r>
        <w:r w:rsidRPr="00540B1A" w:rsidDel="00685A70">
          <w:delText>, выше,</w:delText>
        </w:r>
      </w:del>
    </w:p>
    <w:p w14:paraId="7736D63A" w14:textId="4DB4E4EE" w:rsidR="000B4266" w:rsidRPr="00540B1A" w:rsidDel="00685A70" w:rsidRDefault="00AD0126" w:rsidP="000B4266">
      <w:pPr>
        <w:pStyle w:val="Call"/>
        <w:rPr>
          <w:del w:id="217" w:author="Russian" w:date="2019-10-18T18:34:00Z"/>
        </w:rPr>
      </w:pPr>
      <w:del w:id="218" w:author="Russian" w:date="2019-10-18T18:34:00Z">
        <w:r w:rsidRPr="00540B1A" w:rsidDel="00685A70">
          <w:delText>далее предлагает МСЭ-R</w:delText>
        </w:r>
      </w:del>
    </w:p>
    <w:p w14:paraId="0DC553ED" w14:textId="5BF63A4D" w:rsidR="000B4266" w:rsidRPr="00540B1A" w:rsidDel="00685A70" w:rsidRDefault="00AD0126" w:rsidP="000B4266">
      <w:pPr>
        <w:rPr>
          <w:del w:id="219" w:author="Russian" w:date="2019-10-18T18:34:00Z"/>
        </w:rPr>
      </w:pPr>
      <w:del w:id="220" w:author="Russian" w:date="2019-10-18T18:34:00Z">
        <w:r w:rsidRPr="00540B1A" w:rsidDel="00685A70">
          <w:delText>продолжить свои исследования с целью разработки подходящих и приемлемых технических характеристик для IMT, что облегчит ее всемирное использование и роуминг, а также обеспечит с ее помощью удовлетворение потребностей в электросвязи развивающихся стран и сельских районов.</w:delText>
        </w:r>
      </w:del>
    </w:p>
    <w:p w14:paraId="2DCD1A3B" w14:textId="4E3D17C7" w:rsidR="00863BCF" w:rsidRPr="00863BCF" w:rsidRDefault="00AD0126" w:rsidP="000B4266">
      <w:pPr>
        <w:pStyle w:val="Reasons"/>
      </w:pPr>
      <w:r>
        <w:rPr>
          <w:b/>
        </w:rPr>
        <w:t>Основания</w:t>
      </w:r>
      <w:r w:rsidRPr="00863BCF">
        <w:rPr>
          <w:bCs/>
        </w:rPr>
        <w:t>:</w:t>
      </w:r>
      <w:r w:rsidR="007F7D8E" w:rsidRPr="00F80D1E">
        <w:rPr>
          <w:bCs/>
        </w:rPr>
        <w:t xml:space="preserve"> </w:t>
      </w:r>
      <w:r w:rsidR="00863BCF">
        <w:t>И</w:t>
      </w:r>
      <w:r w:rsidR="00863BCF" w:rsidRPr="00863BCF">
        <w:t>зменения Резолюци</w:t>
      </w:r>
      <w:r w:rsidR="00863BCF">
        <w:t>и</w:t>
      </w:r>
      <w:r w:rsidR="004D0EE6">
        <w:t> </w:t>
      </w:r>
      <w:r w:rsidR="00863BCF" w:rsidRPr="00863BCF">
        <w:rPr>
          <w:b/>
          <w:bCs/>
        </w:rPr>
        <w:t>212 (Пересм.</w:t>
      </w:r>
      <w:r w:rsidR="004D0EE6">
        <w:t> </w:t>
      </w:r>
      <w:r w:rsidR="00863BCF" w:rsidRPr="00863BCF">
        <w:rPr>
          <w:b/>
          <w:bCs/>
        </w:rPr>
        <w:t>ВКР-15)</w:t>
      </w:r>
      <w:r w:rsidR="00863BCF" w:rsidRPr="00863BCF">
        <w:t xml:space="preserve"> </w:t>
      </w:r>
      <w:r w:rsidR="00863BCF">
        <w:t>п</w:t>
      </w:r>
      <w:r w:rsidR="00863BCF" w:rsidRPr="00863BCF">
        <w:t>редл</w:t>
      </w:r>
      <w:r w:rsidR="00761667">
        <w:t>агаются</w:t>
      </w:r>
      <w:r w:rsidR="00863BCF" w:rsidRPr="00863BCF">
        <w:t xml:space="preserve"> для обеспечения сосуществования и совместимости наземного </w:t>
      </w:r>
      <w:r w:rsidR="00863BCF">
        <w:t>сегмента</w:t>
      </w:r>
      <w:r w:rsidR="00863BCF" w:rsidRPr="00863BCF">
        <w:t xml:space="preserve"> </w:t>
      </w:r>
      <w:r w:rsidR="00863BCF" w:rsidRPr="00863BCF">
        <w:rPr>
          <w:bCs/>
          <w:iCs/>
          <w:lang w:val="en-GB"/>
        </w:rPr>
        <w:t>IMT</w:t>
      </w:r>
      <w:r w:rsidR="00863BCF" w:rsidRPr="00863BCF">
        <w:rPr>
          <w:bCs/>
          <w:iCs/>
        </w:rPr>
        <w:t xml:space="preserve"> </w:t>
      </w:r>
      <w:r w:rsidR="00863BCF" w:rsidRPr="00863BCF">
        <w:t xml:space="preserve">(в </w:t>
      </w:r>
      <w:r w:rsidR="00863BCF">
        <w:t>подвижной</w:t>
      </w:r>
      <w:r w:rsidR="00863BCF" w:rsidRPr="00863BCF">
        <w:t xml:space="preserve"> </w:t>
      </w:r>
      <w:r w:rsidR="00863BCF">
        <w:t>службе</w:t>
      </w:r>
      <w:r w:rsidR="00863BCF" w:rsidRPr="00863BCF">
        <w:t xml:space="preserve">) и спутникового </w:t>
      </w:r>
      <w:r w:rsidR="00863BCF">
        <w:t>сегмента</w:t>
      </w:r>
      <w:r w:rsidR="00863BCF" w:rsidRPr="00863BCF">
        <w:t xml:space="preserve"> </w:t>
      </w:r>
      <w:r w:rsidR="00863BCF" w:rsidRPr="00863BCF">
        <w:rPr>
          <w:bCs/>
          <w:iCs/>
          <w:lang w:val="en-GB"/>
        </w:rPr>
        <w:t>IMT</w:t>
      </w:r>
      <w:r w:rsidR="00863BCF" w:rsidRPr="00863BCF">
        <w:rPr>
          <w:bCs/>
          <w:iCs/>
        </w:rPr>
        <w:t xml:space="preserve"> </w:t>
      </w:r>
      <w:r w:rsidR="00863BCF" w:rsidRPr="00863BCF">
        <w:t xml:space="preserve">(в </w:t>
      </w:r>
      <w:r w:rsidR="00863BCF">
        <w:t>подвижной</w:t>
      </w:r>
      <w:r w:rsidR="00863BCF" w:rsidRPr="00863BCF">
        <w:t xml:space="preserve"> служб</w:t>
      </w:r>
      <w:r w:rsidR="00863BCF">
        <w:t xml:space="preserve">е </w:t>
      </w:r>
      <w:r w:rsidR="00863BCF" w:rsidRPr="00863BCF">
        <w:t xml:space="preserve">и </w:t>
      </w:r>
      <w:r w:rsidR="00863BCF">
        <w:t>подвижной</w:t>
      </w:r>
      <w:r w:rsidR="00863BCF" w:rsidRPr="00863BCF">
        <w:t xml:space="preserve"> спутниковой </w:t>
      </w:r>
      <w:r w:rsidR="00863BCF">
        <w:t>службе</w:t>
      </w:r>
      <w:r w:rsidR="00863BCF" w:rsidRPr="00863BCF">
        <w:t xml:space="preserve">) в </w:t>
      </w:r>
      <w:r w:rsidR="00863BCF">
        <w:t>полосах</w:t>
      </w:r>
      <w:r w:rsidR="00863BCF" w:rsidRPr="00863BCF">
        <w:t xml:space="preserve"> частот </w:t>
      </w:r>
      <w:r w:rsidR="00863BCF" w:rsidRPr="00863BCF">
        <w:rPr>
          <w:bCs/>
          <w:iCs/>
        </w:rPr>
        <w:t>1980</w:t>
      </w:r>
      <w:r w:rsidR="00B13180">
        <w:rPr>
          <w:bCs/>
          <w:iCs/>
        </w:rPr>
        <w:t>−</w:t>
      </w:r>
      <w:r w:rsidR="00863BCF" w:rsidRPr="00863BCF">
        <w:rPr>
          <w:bCs/>
          <w:iCs/>
        </w:rPr>
        <w:t>2010</w:t>
      </w:r>
      <w:r w:rsidR="00863BCF" w:rsidRPr="00863BCF">
        <w:rPr>
          <w:bCs/>
          <w:iCs/>
          <w:lang w:val="en-GB"/>
        </w:rPr>
        <w:t> </w:t>
      </w:r>
      <w:r w:rsidR="00863BCF" w:rsidRPr="00863BCF">
        <w:rPr>
          <w:bCs/>
          <w:iCs/>
        </w:rPr>
        <w:t xml:space="preserve">МГц </w:t>
      </w:r>
      <w:r w:rsidR="00863BCF" w:rsidRPr="00863BCF">
        <w:t xml:space="preserve">и </w:t>
      </w:r>
      <w:r w:rsidR="00863BCF" w:rsidRPr="00863BCF">
        <w:rPr>
          <w:bCs/>
          <w:iCs/>
        </w:rPr>
        <w:t>2170</w:t>
      </w:r>
      <w:r w:rsidR="00B13180">
        <w:rPr>
          <w:bCs/>
          <w:iCs/>
        </w:rPr>
        <w:t>−</w:t>
      </w:r>
      <w:r w:rsidR="00863BCF" w:rsidRPr="00863BCF">
        <w:rPr>
          <w:bCs/>
          <w:iCs/>
        </w:rPr>
        <w:t>2200</w:t>
      </w:r>
      <w:r w:rsidR="00863BCF" w:rsidRPr="00863BCF">
        <w:rPr>
          <w:bCs/>
          <w:iCs/>
          <w:lang w:val="en-GB"/>
        </w:rPr>
        <w:t> </w:t>
      </w:r>
      <w:r w:rsidR="00863BCF" w:rsidRPr="00863BCF">
        <w:rPr>
          <w:bCs/>
          <w:iCs/>
        </w:rPr>
        <w:t>МГц</w:t>
      </w:r>
      <w:r w:rsidR="00863BCF" w:rsidRPr="00863BCF">
        <w:t xml:space="preserve">, где эти </w:t>
      </w:r>
      <w:r w:rsidR="00863BCF">
        <w:t>полосы</w:t>
      </w:r>
      <w:r w:rsidR="00863BCF" w:rsidRPr="00863BCF">
        <w:t xml:space="preserve"> частот </w:t>
      </w:r>
      <w:r w:rsidR="00863BCF">
        <w:t>совместно используются</w:t>
      </w:r>
      <w:r w:rsidR="00863BCF" w:rsidRPr="00863BCF">
        <w:t xml:space="preserve"> </w:t>
      </w:r>
      <w:r w:rsidR="00863BCF">
        <w:t>подвижной</w:t>
      </w:r>
      <w:r w:rsidR="00863BCF" w:rsidRPr="00863BCF">
        <w:t xml:space="preserve"> служб</w:t>
      </w:r>
      <w:r w:rsidR="00863BCF">
        <w:t>ой</w:t>
      </w:r>
      <w:r w:rsidR="00863BCF" w:rsidRPr="00863BCF">
        <w:t xml:space="preserve"> и подвижной спутниковой служб</w:t>
      </w:r>
      <w:r w:rsidR="00863BCF">
        <w:t>ой</w:t>
      </w:r>
      <w:r w:rsidR="00863BCF" w:rsidRPr="00863BCF">
        <w:t xml:space="preserve"> в разных странах.</w:t>
      </w:r>
    </w:p>
    <w:p w14:paraId="66317174" w14:textId="080B767F" w:rsidR="009D4B96" w:rsidRPr="00B27220" w:rsidRDefault="00685A70" w:rsidP="00001047">
      <w:pPr>
        <w:spacing w:before="720"/>
        <w:jc w:val="center"/>
      </w:pPr>
      <w:r>
        <w:t>______________</w:t>
      </w:r>
    </w:p>
    <w:sectPr w:rsidR="009D4B96" w:rsidRPr="00B27220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50B5C" w14:textId="77777777" w:rsidR="000B4266" w:rsidRDefault="000B4266">
      <w:r>
        <w:separator/>
      </w:r>
    </w:p>
  </w:endnote>
  <w:endnote w:type="continuationSeparator" w:id="0">
    <w:p w14:paraId="4C6C7DEB" w14:textId="77777777" w:rsidR="000B4266" w:rsidRDefault="000B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5D4C" w14:textId="77777777" w:rsidR="000B4266" w:rsidRDefault="000B42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B528EB" w14:textId="4CF58323" w:rsidR="000B4266" w:rsidRPr="00E46668" w:rsidRDefault="000B4266">
    <w:pPr>
      <w:ind w:right="360"/>
      <w:rPr>
        <w:lang w:val="en-GB"/>
      </w:rPr>
    </w:pPr>
    <w:r>
      <w:fldChar w:fldCharType="begin"/>
    </w:r>
    <w:r w:rsidRPr="00E46668">
      <w:rPr>
        <w:lang w:val="en-GB"/>
      </w:rPr>
      <w:instrText xml:space="preserve"> </w:instrText>
    </w:r>
    <w:r>
      <w:rPr>
        <w:lang w:val="fr-FR"/>
      </w:rPr>
      <w:instrText>FILENAME</w:instrText>
    </w:r>
    <w:r w:rsidRPr="00E46668">
      <w:rPr>
        <w:lang w:val="en-GB"/>
      </w:rPr>
      <w:instrText xml:space="preserve"> \</w:instrText>
    </w:r>
    <w:r>
      <w:rPr>
        <w:lang w:val="fr-FR"/>
      </w:rPr>
      <w:instrText>p</w:instrText>
    </w:r>
    <w:r w:rsidRPr="00E46668">
      <w:rPr>
        <w:lang w:val="en-GB"/>
      </w:rPr>
      <w:instrText xml:space="preserve">  \* </w:instrText>
    </w:r>
    <w:r>
      <w:rPr>
        <w:lang w:val="fr-FR"/>
      </w:rPr>
      <w:instrText>MERGEFORMAT</w:instrText>
    </w:r>
    <w:r w:rsidRPr="00E46668">
      <w:rPr>
        <w:lang w:val="en-GB"/>
      </w:rPr>
      <w:instrText xml:space="preserve"> </w:instrText>
    </w:r>
    <w:r>
      <w:fldChar w:fldCharType="separate"/>
    </w:r>
    <w:r w:rsidR="00E46668">
      <w:rPr>
        <w:noProof/>
        <w:lang w:val="fr-FR"/>
      </w:rPr>
      <w:t>P</w:t>
    </w:r>
    <w:r w:rsidR="00E46668" w:rsidRPr="00E46668">
      <w:rPr>
        <w:noProof/>
        <w:lang w:val="en-GB"/>
      </w:rPr>
      <w:t>:\</w:t>
    </w:r>
    <w:r w:rsidR="00E46668">
      <w:rPr>
        <w:noProof/>
        <w:lang w:val="fr-FR"/>
      </w:rPr>
      <w:t>RUS</w:t>
    </w:r>
    <w:r w:rsidR="00E46668" w:rsidRPr="00E46668">
      <w:rPr>
        <w:noProof/>
        <w:lang w:val="en-GB"/>
      </w:rPr>
      <w:t>\</w:t>
    </w:r>
    <w:r w:rsidR="00E46668">
      <w:rPr>
        <w:noProof/>
        <w:lang w:val="fr-FR"/>
      </w:rPr>
      <w:t>ITU-R</w:t>
    </w:r>
    <w:r w:rsidR="00E46668" w:rsidRPr="00E46668">
      <w:rPr>
        <w:noProof/>
        <w:lang w:val="en-GB"/>
      </w:rPr>
      <w:t>\</w:t>
    </w:r>
    <w:r w:rsidR="00E46668">
      <w:rPr>
        <w:noProof/>
        <w:lang w:val="fr-FR"/>
      </w:rPr>
      <w:t>CONF-R</w:t>
    </w:r>
    <w:r w:rsidR="00E46668" w:rsidRPr="00E46668">
      <w:rPr>
        <w:noProof/>
        <w:lang w:val="en-GB"/>
      </w:rPr>
      <w:t>\CMR19\000\028ADD21ADD01R.docx</w:t>
    </w:r>
    <w:r>
      <w:fldChar w:fldCharType="end"/>
    </w:r>
    <w:r w:rsidRPr="00E4666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6668">
      <w:rPr>
        <w:noProof/>
      </w:rPr>
      <w:t>24.10.19</w:t>
    </w:r>
    <w:r>
      <w:fldChar w:fldCharType="end"/>
    </w:r>
    <w:r w:rsidRPr="00E4666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6668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FA9BD" w14:textId="0CA2C20B" w:rsidR="000B4266" w:rsidRDefault="000B4266" w:rsidP="00F33B22">
    <w:pPr>
      <w:pStyle w:val="Footer"/>
    </w:pPr>
    <w:r>
      <w:fldChar w:fldCharType="begin"/>
    </w:r>
    <w:r w:rsidRPr="007F7D8E">
      <w:instrText xml:space="preserve"> FILENAME \p  \* MERGEFORMAT </w:instrText>
    </w:r>
    <w:r>
      <w:fldChar w:fldCharType="separate"/>
    </w:r>
    <w:r w:rsidR="00E46668">
      <w:t>P:\RUS\ITU-R\CONF-R\CMR19\000\028ADD21ADD01R.docx</w:t>
    </w:r>
    <w:r>
      <w:fldChar w:fldCharType="end"/>
    </w:r>
    <w:r>
      <w:t xml:space="preserve"> (461523)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E558" w14:textId="66727062" w:rsidR="000B4266" w:rsidRPr="007F7D8E" w:rsidRDefault="000B4266" w:rsidP="00FB67E5">
    <w:pPr>
      <w:pStyle w:val="Footer"/>
    </w:pPr>
    <w:r>
      <w:fldChar w:fldCharType="begin"/>
    </w:r>
    <w:r w:rsidRPr="007F7D8E">
      <w:instrText xml:space="preserve"> FILENAME \p  \* MERGEFORMAT </w:instrText>
    </w:r>
    <w:r>
      <w:fldChar w:fldCharType="separate"/>
    </w:r>
    <w:r w:rsidR="00E46668">
      <w:t>P:\RUS\ITU-R\CONF-R\CMR19\000\028ADD21ADD01R.docx</w:t>
    </w:r>
    <w:r>
      <w:fldChar w:fldCharType="end"/>
    </w:r>
    <w:r>
      <w:t xml:space="preserve"> (461523)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3AAB2" w14:textId="77777777" w:rsidR="000B4266" w:rsidRDefault="000B4266">
      <w:r>
        <w:rPr>
          <w:b/>
        </w:rPr>
        <w:t>_______________</w:t>
      </w:r>
    </w:p>
  </w:footnote>
  <w:footnote w:type="continuationSeparator" w:id="0">
    <w:p w14:paraId="3406677B" w14:textId="77777777" w:rsidR="000B4266" w:rsidRDefault="000B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A4DE9" w14:textId="77777777" w:rsidR="000B4266" w:rsidRPr="00434A7C" w:rsidRDefault="000B426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FBBCF2A" w14:textId="77777777" w:rsidR="000B4266" w:rsidRDefault="000B426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/28(Add.21)(Add.1)-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Russia">
    <w15:presenceInfo w15:providerId="None" w15:userId="Russia"/>
  </w15:person>
  <w15:person w15:author="Vegera, Anna">
    <w15:presenceInfo w15:providerId="AD" w15:userId="S::anna.vegera@itu.int::41263c7d-f734-4ce6-b630-bbf0e6dd2bc0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1047"/>
    <w:rsid w:val="0001091D"/>
    <w:rsid w:val="000260F1"/>
    <w:rsid w:val="0003535B"/>
    <w:rsid w:val="00041415"/>
    <w:rsid w:val="00066447"/>
    <w:rsid w:val="000A0EF3"/>
    <w:rsid w:val="000B17B1"/>
    <w:rsid w:val="000B4266"/>
    <w:rsid w:val="000C3F55"/>
    <w:rsid w:val="000C6D25"/>
    <w:rsid w:val="000F33D8"/>
    <w:rsid w:val="000F39B4"/>
    <w:rsid w:val="00106C15"/>
    <w:rsid w:val="00113D0B"/>
    <w:rsid w:val="001145E9"/>
    <w:rsid w:val="00114984"/>
    <w:rsid w:val="001226EC"/>
    <w:rsid w:val="00123B68"/>
    <w:rsid w:val="00124C09"/>
    <w:rsid w:val="00126F2E"/>
    <w:rsid w:val="001521AE"/>
    <w:rsid w:val="00170C70"/>
    <w:rsid w:val="001A5585"/>
    <w:rsid w:val="001E5FB4"/>
    <w:rsid w:val="00202CA0"/>
    <w:rsid w:val="00224FF0"/>
    <w:rsid w:val="00230582"/>
    <w:rsid w:val="00231A87"/>
    <w:rsid w:val="002449AA"/>
    <w:rsid w:val="00245A1F"/>
    <w:rsid w:val="00245E3C"/>
    <w:rsid w:val="0025052A"/>
    <w:rsid w:val="00252A66"/>
    <w:rsid w:val="00290C74"/>
    <w:rsid w:val="002A2D3F"/>
    <w:rsid w:val="002E0BB6"/>
    <w:rsid w:val="00300F84"/>
    <w:rsid w:val="003258F2"/>
    <w:rsid w:val="0034045A"/>
    <w:rsid w:val="00344EB8"/>
    <w:rsid w:val="00346BEC"/>
    <w:rsid w:val="00371E4B"/>
    <w:rsid w:val="00377E4D"/>
    <w:rsid w:val="003C583C"/>
    <w:rsid w:val="003F0078"/>
    <w:rsid w:val="00434A7C"/>
    <w:rsid w:val="0045143A"/>
    <w:rsid w:val="004A58F4"/>
    <w:rsid w:val="004B716F"/>
    <w:rsid w:val="004C1369"/>
    <w:rsid w:val="004C47ED"/>
    <w:rsid w:val="004D0EE6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4D4E"/>
    <w:rsid w:val="005D1879"/>
    <w:rsid w:val="005D79A3"/>
    <w:rsid w:val="005E61DD"/>
    <w:rsid w:val="006023DF"/>
    <w:rsid w:val="006115BE"/>
    <w:rsid w:val="00614771"/>
    <w:rsid w:val="00620DD7"/>
    <w:rsid w:val="00621D83"/>
    <w:rsid w:val="00645A87"/>
    <w:rsid w:val="00657DE0"/>
    <w:rsid w:val="00662119"/>
    <w:rsid w:val="00685A70"/>
    <w:rsid w:val="00692C06"/>
    <w:rsid w:val="006A6E9B"/>
    <w:rsid w:val="006D5E0C"/>
    <w:rsid w:val="006E7EDA"/>
    <w:rsid w:val="00700A13"/>
    <w:rsid w:val="00761667"/>
    <w:rsid w:val="00763F4F"/>
    <w:rsid w:val="00775720"/>
    <w:rsid w:val="007917AE"/>
    <w:rsid w:val="007A08B5"/>
    <w:rsid w:val="007F7D8E"/>
    <w:rsid w:val="00811633"/>
    <w:rsid w:val="00812452"/>
    <w:rsid w:val="00815749"/>
    <w:rsid w:val="00863BCF"/>
    <w:rsid w:val="00872FC8"/>
    <w:rsid w:val="008B43F2"/>
    <w:rsid w:val="008C3257"/>
    <w:rsid w:val="008C401C"/>
    <w:rsid w:val="009119CC"/>
    <w:rsid w:val="00917C0A"/>
    <w:rsid w:val="00941A02"/>
    <w:rsid w:val="00966C93"/>
    <w:rsid w:val="009834B0"/>
    <w:rsid w:val="00987FA4"/>
    <w:rsid w:val="00997256"/>
    <w:rsid w:val="009B5CC2"/>
    <w:rsid w:val="009C7C97"/>
    <w:rsid w:val="009D3D63"/>
    <w:rsid w:val="009D4B96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56CE"/>
    <w:rsid w:val="00A81026"/>
    <w:rsid w:val="00A97EC0"/>
    <w:rsid w:val="00AC66E6"/>
    <w:rsid w:val="00AD0126"/>
    <w:rsid w:val="00B13180"/>
    <w:rsid w:val="00B24E60"/>
    <w:rsid w:val="00B27220"/>
    <w:rsid w:val="00B468A6"/>
    <w:rsid w:val="00B70ED3"/>
    <w:rsid w:val="00B75113"/>
    <w:rsid w:val="00BA13A4"/>
    <w:rsid w:val="00BA1AA1"/>
    <w:rsid w:val="00BA35DC"/>
    <w:rsid w:val="00BA3EAE"/>
    <w:rsid w:val="00BC3A2A"/>
    <w:rsid w:val="00BC5313"/>
    <w:rsid w:val="00BD0D2F"/>
    <w:rsid w:val="00BD1129"/>
    <w:rsid w:val="00C0572C"/>
    <w:rsid w:val="00C20466"/>
    <w:rsid w:val="00C246F4"/>
    <w:rsid w:val="00C266F4"/>
    <w:rsid w:val="00C324A8"/>
    <w:rsid w:val="00C40A88"/>
    <w:rsid w:val="00C56E7A"/>
    <w:rsid w:val="00C572C3"/>
    <w:rsid w:val="00C779CE"/>
    <w:rsid w:val="00C916AF"/>
    <w:rsid w:val="00CB6F1F"/>
    <w:rsid w:val="00CC47C6"/>
    <w:rsid w:val="00CC4DE6"/>
    <w:rsid w:val="00CE5E47"/>
    <w:rsid w:val="00CF020F"/>
    <w:rsid w:val="00D065D2"/>
    <w:rsid w:val="00D53715"/>
    <w:rsid w:val="00D71664"/>
    <w:rsid w:val="00DE2EBA"/>
    <w:rsid w:val="00E2253F"/>
    <w:rsid w:val="00E43E99"/>
    <w:rsid w:val="00E46668"/>
    <w:rsid w:val="00E5155F"/>
    <w:rsid w:val="00E65919"/>
    <w:rsid w:val="00E976C1"/>
    <w:rsid w:val="00EA0C0C"/>
    <w:rsid w:val="00EA78A4"/>
    <w:rsid w:val="00EB66F7"/>
    <w:rsid w:val="00F1578A"/>
    <w:rsid w:val="00F21A03"/>
    <w:rsid w:val="00F33B22"/>
    <w:rsid w:val="00F65316"/>
    <w:rsid w:val="00F65C19"/>
    <w:rsid w:val="00F761D2"/>
    <w:rsid w:val="00F80D1E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6200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0260B-9528-488C-B7BC-7129405954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4D3F97-59E5-47D0-949E-A2E2F1DD3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81321-4894-4790-A80E-B4BBFF99EA28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F3E3093E-5D33-49D1-B204-56BD09CFBF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1384</Words>
  <Characters>10424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R16-WRC19-C-0028!A21-A1!MSW-R</vt:lpstr>
    </vt:vector>
  </TitlesOfParts>
  <Manager>General Secretariat - Pool</Manager>
  <Company>International Telecommunication Union (ITU)</Company>
  <LinksUpToDate>false</LinksUpToDate>
  <CharactersWithSpaces>11785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R16-WRC19-C-0028!A21-A1!MSW-R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10</cp:revision>
  <cp:lastPrinted>2019-10-23T15:51:00Z</cp:lastPrinted>
  <dcterms:created xsi:type="dcterms:W3CDTF">2019-10-23T18:31:00Z</dcterms:created>
  <dcterms:modified xsi:type="dcterms:W3CDTF">2019-10-24T13:34:00Z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