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E87BF9" w14:paraId="2D83EDE9" w14:textId="77777777" w:rsidTr="0060080B">
        <w:trPr>
          <w:cantSplit/>
        </w:trPr>
        <w:tc>
          <w:tcPr>
            <w:tcW w:w="6521" w:type="dxa"/>
          </w:tcPr>
          <w:p w14:paraId="13262702" w14:textId="77777777" w:rsidR="005651C9" w:rsidRPr="00E87BF9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87BF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E87BF9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E87BF9">
              <w:rPr>
                <w:rFonts w:ascii="Verdana" w:hAnsi="Verdana"/>
                <w:b/>
                <w:bCs/>
                <w:szCs w:val="22"/>
              </w:rPr>
              <w:t>-1</w:t>
            </w:r>
            <w:r w:rsidR="00F65316" w:rsidRPr="00E87BF9">
              <w:rPr>
                <w:rFonts w:ascii="Verdana" w:hAnsi="Verdana"/>
                <w:b/>
                <w:bCs/>
                <w:szCs w:val="22"/>
              </w:rPr>
              <w:t>9</w:t>
            </w:r>
            <w:r w:rsidRPr="00E87BF9">
              <w:rPr>
                <w:rFonts w:ascii="Verdana" w:hAnsi="Verdana"/>
                <w:b/>
                <w:bCs/>
                <w:szCs w:val="22"/>
              </w:rPr>
              <w:t>)</w:t>
            </w:r>
            <w:r w:rsidRPr="00E87BF9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E87BF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E87BF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E87BF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E87BF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39B345A7" w14:textId="77777777" w:rsidR="005651C9" w:rsidRPr="00E87BF9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87BF9">
              <w:rPr>
                <w:noProof/>
                <w:szCs w:val="22"/>
                <w:lang w:eastAsia="zh-CN"/>
              </w:rPr>
              <w:drawing>
                <wp:inline distT="0" distB="0" distL="0" distR="0" wp14:anchorId="47E300CA" wp14:editId="6AA215D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87BF9" w14:paraId="56457968" w14:textId="77777777" w:rsidTr="0060080B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394AE01B" w14:textId="77777777" w:rsidR="005651C9" w:rsidRPr="00E87BF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08844B32" w14:textId="77777777" w:rsidR="005651C9" w:rsidRPr="00E87BF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87BF9" w14:paraId="4E953687" w14:textId="77777777" w:rsidTr="0060080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424F661E" w14:textId="77777777" w:rsidR="005651C9" w:rsidRPr="00E87BF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7B0D76D8" w14:textId="77777777" w:rsidR="005651C9" w:rsidRPr="00E87BF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E87BF9" w14:paraId="68168439" w14:textId="77777777" w:rsidTr="0060080B">
        <w:trPr>
          <w:cantSplit/>
        </w:trPr>
        <w:tc>
          <w:tcPr>
            <w:tcW w:w="6521" w:type="dxa"/>
          </w:tcPr>
          <w:p w14:paraId="4D59AED6" w14:textId="77777777" w:rsidR="005651C9" w:rsidRPr="00E87BF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87BF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049520C3" w14:textId="77777777" w:rsidR="005651C9" w:rsidRPr="00E87BF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87BF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E87BF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E87BF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87BF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87BF9" w14:paraId="0ACE6B49" w14:textId="77777777" w:rsidTr="0060080B">
        <w:trPr>
          <w:cantSplit/>
        </w:trPr>
        <w:tc>
          <w:tcPr>
            <w:tcW w:w="6521" w:type="dxa"/>
          </w:tcPr>
          <w:p w14:paraId="42DB5F11" w14:textId="77777777" w:rsidR="000F33D8" w:rsidRPr="00E87BF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74DAD947" w14:textId="77777777" w:rsidR="000F33D8" w:rsidRPr="00E87BF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87BF9">
              <w:rPr>
                <w:rFonts w:ascii="Verdana" w:hAnsi="Verdana"/>
                <w:b/>
                <w:bCs/>
                <w:sz w:val="18"/>
                <w:szCs w:val="18"/>
              </w:rPr>
              <w:t>27 сентября 2019 года</w:t>
            </w:r>
          </w:p>
        </w:tc>
      </w:tr>
      <w:tr w:rsidR="000F33D8" w:rsidRPr="00E87BF9" w14:paraId="2D5C7B7A" w14:textId="77777777" w:rsidTr="0060080B">
        <w:trPr>
          <w:cantSplit/>
        </w:trPr>
        <w:tc>
          <w:tcPr>
            <w:tcW w:w="6521" w:type="dxa"/>
          </w:tcPr>
          <w:p w14:paraId="2BF697FA" w14:textId="77777777" w:rsidR="000F33D8" w:rsidRPr="00E87BF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2E311E19" w14:textId="77777777" w:rsidR="000F33D8" w:rsidRPr="00E87BF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87BF9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E87BF9" w14:paraId="3A956933" w14:textId="77777777" w:rsidTr="009546EA">
        <w:trPr>
          <w:cantSplit/>
        </w:trPr>
        <w:tc>
          <w:tcPr>
            <w:tcW w:w="10031" w:type="dxa"/>
            <w:gridSpan w:val="2"/>
          </w:tcPr>
          <w:p w14:paraId="4FF9BB5B" w14:textId="77777777" w:rsidR="000F33D8" w:rsidRPr="00E87BF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87BF9" w14:paraId="22822E66" w14:textId="77777777">
        <w:trPr>
          <w:cantSplit/>
        </w:trPr>
        <w:tc>
          <w:tcPr>
            <w:tcW w:w="10031" w:type="dxa"/>
            <w:gridSpan w:val="2"/>
          </w:tcPr>
          <w:p w14:paraId="10F1ACE3" w14:textId="77777777" w:rsidR="000F33D8" w:rsidRPr="00E87BF9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E87BF9">
              <w:rPr>
                <w:szCs w:val="26"/>
              </w:rPr>
              <w:t>Китайская Народная Республика</w:t>
            </w:r>
          </w:p>
        </w:tc>
      </w:tr>
      <w:tr w:rsidR="000F33D8" w:rsidRPr="00E87BF9" w14:paraId="23DCA631" w14:textId="77777777">
        <w:trPr>
          <w:cantSplit/>
        </w:trPr>
        <w:tc>
          <w:tcPr>
            <w:tcW w:w="10031" w:type="dxa"/>
            <w:gridSpan w:val="2"/>
          </w:tcPr>
          <w:p w14:paraId="773ABFCA" w14:textId="77777777" w:rsidR="000F33D8" w:rsidRPr="00E87BF9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E87BF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87BF9" w14:paraId="53AB4C04" w14:textId="77777777">
        <w:trPr>
          <w:cantSplit/>
        </w:trPr>
        <w:tc>
          <w:tcPr>
            <w:tcW w:w="10031" w:type="dxa"/>
            <w:gridSpan w:val="2"/>
          </w:tcPr>
          <w:p w14:paraId="62E05860" w14:textId="77777777" w:rsidR="000F33D8" w:rsidRPr="00E87BF9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E87BF9" w14:paraId="4C3FAF8E" w14:textId="77777777">
        <w:trPr>
          <w:cantSplit/>
        </w:trPr>
        <w:tc>
          <w:tcPr>
            <w:tcW w:w="10031" w:type="dxa"/>
            <w:gridSpan w:val="2"/>
          </w:tcPr>
          <w:p w14:paraId="6D9019EE" w14:textId="77777777" w:rsidR="000F33D8" w:rsidRPr="00E87BF9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E87BF9">
              <w:rPr>
                <w:lang w:val="ru-RU"/>
              </w:rPr>
              <w:t>Пункт 1.12 повестки дня</w:t>
            </w:r>
          </w:p>
        </w:tc>
      </w:tr>
    </w:tbl>
    <w:bookmarkEnd w:id="6"/>
    <w:p w14:paraId="423EAA3C" w14:textId="77777777" w:rsidR="00D51940" w:rsidRPr="00E87BF9" w:rsidRDefault="004B56B5" w:rsidP="000878E6">
      <w:pPr>
        <w:rPr>
          <w:szCs w:val="22"/>
        </w:rPr>
      </w:pPr>
      <w:r w:rsidRPr="00E87BF9">
        <w:t>1.12</w:t>
      </w:r>
      <w:r w:rsidRPr="00E87BF9">
        <w:tab/>
        <w:t xml:space="preserve">рассмотреть </w:t>
      </w:r>
      <w:r w:rsidRPr="00E87BF9">
        <w:rPr>
          <w:color w:val="000000"/>
        </w:rPr>
        <w:t xml:space="preserve">в максимальной степени </w:t>
      </w:r>
      <w:r w:rsidRPr="00E87BF9">
        <w:t>согласованные на глобальном или региональном уровне возможные полосы частот для реализации развивающихся интеллектуальных транспортных систем (</w:t>
      </w:r>
      <w:proofErr w:type="spellStart"/>
      <w:r w:rsidRPr="00E87BF9">
        <w:t>ИТС</w:t>
      </w:r>
      <w:proofErr w:type="spellEnd"/>
      <w:r w:rsidRPr="00E87BF9">
        <w:t>) в рамках существующих распределений подвижной службе в соответствии с Резолюцией </w:t>
      </w:r>
      <w:r w:rsidRPr="00E87BF9">
        <w:rPr>
          <w:b/>
          <w:bCs/>
        </w:rPr>
        <w:t>237 (</w:t>
      </w:r>
      <w:proofErr w:type="spellStart"/>
      <w:r w:rsidRPr="00E87BF9">
        <w:rPr>
          <w:b/>
          <w:bCs/>
        </w:rPr>
        <w:t>ВКР</w:t>
      </w:r>
      <w:proofErr w:type="spellEnd"/>
      <w:r w:rsidRPr="00E87BF9">
        <w:rPr>
          <w:b/>
          <w:bCs/>
        </w:rPr>
        <w:noBreakHyphen/>
        <w:t>15)</w:t>
      </w:r>
      <w:r w:rsidRPr="00E87BF9">
        <w:t>;</w:t>
      </w:r>
    </w:p>
    <w:p w14:paraId="6D5D34DA" w14:textId="081C07F9" w:rsidR="0060080B" w:rsidRPr="00E87BF9" w:rsidRDefault="004E3C59" w:rsidP="0060080B">
      <w:pPr>
        <w:pStyle w:val="Headingb"/>
        <w:rPr>
          <w:rFonts w:eastAsia="SimSun"/>
          <w:lang w:val="ru-RU" w:eastAsia="zh-CN"/>
        </w:rPr>
      </w:pPr>
      <w:r w:rsidRPr="00E87BF9">
        <w:rPr>
          <w:rFonts w:eastAsia="SimSun"/>
          <w:lang w:val="ru-RU" w:eastAsia="zh-CN"/>
        </w:rPr>
        <w:t>Введение</w:t>
      </w:r>
    </w:p>
    <w:p w14:paraId="2BC17579" w14:textId="162C0962" w:rsidR="0060080B" w:rsidRPr="00E87BF9" w:rsidRDefault="004E3C59" w:rsidP="0060080B">
      <w:pPr>
        <w:rPr>
          <w:lang w:eastAsia="ja-JP"/>
        </w:rPr>
      </w:pPr>
      <w:r w:rsidRPr="00E87BF9">
        <w:rPr>
          <w:iCs/>
        </w:rPr>
        <w:t xml:space="preserve">Развивающиеся </w:t>
      </w:r>
      <w:proofErr w:type="spellStart"/>
      <w:r w:rsidRPr="00E87BF9">
        <w:rPr>
          <w:iCs/>
        </w:rPr>
        <w:t>ИТС</w:t>
      </w:r>
      <w:proofErr w:type="spellEnd"/>
      <w:r w:rsidRPr="00E87BF9">
        <w:rPr>
          <w:iCs/>
        </w:rPr>
        <w:t xml:space="preserve"> развертываются в целях содействия безопасному вождению и </w:t>
      </w:r>
      <w:r w:rsidR="00655592" w:rsidRPr="00E87BF9">
        <w:rPr>
          <w:iCs/>
        </w:rPr>
        <w:t>повышения</w:t>
      </w:r>
      <w:r w:rsidRPr="00E87BF9">
        <w:rPr>
          <w:iCs/>
        </w:rPr>
        <w:t xml:space="preserve"> эффективности и экологической устойчивости транспортной системы. </w:t>
      </w:r>
      <w:r w:rsidR="00655592" w:rsidRPr="00E87BF9">
        <w:rPr>
          <w:iCs/>
        </w:rPr>
        <w:t xml:space="preserve">Было признано, что полосы частот в рамках существующих распределений подвижной службе могут также использоваться для развивающихся </w:t>
      </w:r>
      <w:proofErr w:type="spellStart"/>
      <w:r w:rsidR="00655592" w:rsidRPr="00E87BF9">
        <w:rPr>
          <w:iCs/>
        </w:rPr>
        <w:t>ИТС</w:t>
      </w:r>
      <w:proofErr w:type="spellEnd"/>
      <w:r w:rsidR="00655592" w:rsidRPr="00E87BF9">
        <w:rPr>
          <w:iCs/>
        </w:rPr>
        <w:t>.</w:t>
      </w:r>
    </w:p>
    <w:p w14:paraId="37C47A8D" w14:textId="23E2EE09" w:rsidR="0060080B" w:rsidRPr="00E87BF9" w:rsidRDefault="004E3C59" w:rsidP="0060080B">
      <w:pPr>
        <w:rPr>
          <w:lang w:eastAsia="ja-JP"/>
        </w:rPr>
      </w:pPr>
      <w:r w:rsidRPr="00E87BF9">
        <w:rPr>
          <w:iCs/>
          <w:lang w:eastAsia="zh-CN"/>
        </w:rPr>
        <w:t>В поддержку этого пункта повестки дня был подготовлен целый ряд Отчетов и Рекомендаций МСЭ</w:t>
      </w:r>
      <w:r w:rsidRPr="00E87BF9">
        <w:rPr>
          <w:iCs/>
          <w:lang w:eastAsia="zh-CN"/>
        </w:rPr>
        <w:noBreakHyphen/>
        <w:t>R, перечисленных в разделе 1/1.12/3</w:t>
      </w:r>
      <w:r w:rsidR="000A6FCF" w:rsidRPr="00E87BF9">
        <w:rPr>
          <w:iCs/>
          <w:lang w:eastAsia="zh-CN"/>
        </w:rPr>
        <w:t xml:space="preserve"> Отчета </w:t>
      </w:r>
      <w:proofErr w:type="spellStart"/>
      <w:r w:rsidR="000A6FCF" w:rsidRPr="00E87BF9">
        <w:rPr>
          <w:iCs/>
          <w:lang w:eastAsia="zh-CN"/>
        </w:rPr>
        <w:t>ПСК</w:t>
      </w:r>
      <w:proofErr w:type="spellEnd"/>
      <w:r w:rsidRPr="00E87BF9">
        <w:rPr>
          <w:iCs/>
          <w:lang w:eastAsia="zh-CN"/>
        </w:rPr>
        <w:t>.</w:t>
      </w:r>
    </w:p>
    <w:p w14:paraId="079E33AA" w14:textId="0E711F1B" w:rsidR="0060080B" w:rsidRPr="00E87BF9" w:rsidRDefault="004E3C59" w:rsidP="0060080B">
      <w:pPr>
        <w:rPr>
          <w:lang w:eastAsia="ja-JP"/>
        </w:rPr>
      </w:pPr>
      <w:r w:rsidRPr="00E87BF9">
        <w:rPr>
          <w:lang w:eastAsia="ja-JP"/>
        </w:rPr>
        <w:t xml:space="preserve">Исследования МСЭ-R показали, что в каждом из трех Районов есть администрации, которые назначили полосу частот 5850−5925 МГц или ее части для развертывания развивающихся </w:t>
      </w:r>
      <w:proofErr w:type="spellStart"/>
      <w:r w:rsidRPr="00E87BF9">
        <w:rPr>
          <w:lang w:eastAsia="ja-JP"/>
        </w:rPr>
        <w:t>ИТС</w:t>
      </w:r>
      <w:proofErr w:type="spellEnd"/>
      <w:r w:rsidRPr="00E87BF9">
        <w:rPr>
          <w:lang w:eastAsia="ja-JP"/>
        </w:rPr>
        <w:t>.</w:t>
      </w:r>
    </w:p>
    <w:p w14:paraId="161AD08C" w14:textId="0B1A10C0" w:rsidR="00655592" w:rsidRPr="00E87BF9" w:rsidRDefault="00655592" w:rsidP="0060080B">
      <w:pPr>
        <w:rPr>
          <w:lang w:eastAsia="ja-JP"/>
        </w:rPr>
      </w:pPr>
      <w:r w:rsidRPr="00E87BF9">
        <w:rPr>
          <w:lang w:eastAsia="ja-JP"/>
        </w:rPr>
        <w:t>В Рекомендации МСЭ</w:t>
      </w:r>
      <w:r w:rsidR="009D2395" w:rsidRPr="009D2395">
        <w:rPr>
          <w:lang w:eastAsia="ja-JP"/>
        </w:rPr>
        <w:t>-</w:t>
      </w:r>
      <w:r w:rsidRPr="00E87BF9">
        <w:rPr>
          <w:lang w:eastAsia="ja-JP"/>
        </w:rPr>
        <w:t xml:space="preserve">R </w:t>
      </w:r>
      <w:proofErr w:type="spellStart"/>
      <w:r w:rsidRPr="00E87BF9">
        <w:rPr>
          <w:lang w:eastAsia="ja-JP"/>
        </w:rPr>
        <w:t>M.2121</w:t>
      </w:r>
      <w:proofErr w:type="spellEnd"/>
      <w:r w:rsidRPr="00E87BF9">
        <w:rPr>
          <w:lang w:eastAsia="ja-JP"/>
        </w:rPr>
        <w:t xml:space="preserve"> содерж</w:t>
      </w:r>
      <w:r w:rsidR="00CF2CD7" w:rsidRPr="00E87BF9">
        <w:rPr>
          <w:lang w:eastAsia="ja-JP"/>
        </w:rPr>
        <w:t>а</w:t>
      </w:r>
      <w:r w:rsidRPr="00E87BF9">
        <w:rPr>
          <w:lang w:eastAsia="ja-JP"/>
        </w:rPr>
        <w:t>т</w:t>
      </w:r>
      <w:r w:rsidR="00CF2CD7" w:rsidRPr="00E87BF9">
        <w:rPr>
          <w:lang w:eastAsia="ja-JP"/>
        </w:rPr>
        <w:t xml:space="preserve">ся </w:t>
      </w:r>
      <w:r w:rsidRPr="00E87BF9">
        <w:rPr>
          <w:lang w:eastAsia="ja-JP"/>
        </w:rPr>
        <w:t>руковод</w:t>
      </w:r>
      <w:r w:rsidR="00CF2CD7" w:rsidRPr="00E87BF9">
        <w:rPr>
          <w:lang w:eastAsia="ja-JP"/>
        </w:rPr>
        <w:t>ящие указания</w:t>
      </w:r>
      <w:r w:rsidRPr="00E87BF9">
        <w:rPr>
          <w:lang w:eastAsia="ja-JP"/>
        </w:rPr>
        <w:t xml:space="preserve"> для развивающ</w:t>
      </w:r>
      <w:r w:rsidR="00CF2CD7" w:rsidRPr="00E87BF9">
        <w:rPr>
          <w:lang w:eastAsia="ja-JP"/>
        </w:rPr>
        <w:t>их</w:t>
      </w:r>
      <w:r w:rsidRPr="00E87BF9">
        <w:rPr>
          <w:lang w:eastAsia="ja-JP"/>
        </w:rPr>
        <w:t xml:space="preserve">ся </w:t>
      </w:r>
      <w:proofErr w:type="spellStart"/>
      <w:r w:rsidRPr="00E87BF9">
        <w:rPr>
          <w:lang w:eastAsia="ja-JP"/>
        </w:rPr>
        <w:t>ИТС</w:t>
      </w:r>
      <w:proofErr w:type="spellEnd"/>
      <w:r w:rsidRPr="00E87BF9">
        <w:rPr>
          <w:lang w:eastAsia="ja-JP"/>
        </w:rPr>
        <w:t xml:space="preserve"> по использованию </w:t>
      </w:r>
      <w:r w:rsidR="00CF2CD7" w:rsidRPr="00E87BF9">
        <w:rPr>
          <w:lang w:eastAsia="ja-JP"/>
        </w:rPr>
        <w:t>согласованных</w:t>
      </w:r>
      <w:r w:rsidRPr="00E87BF9">
        <w:rPr>
          <w:lang w:eastAsia="ja-JP"/>
        </w:rPr>
        <w:t xml:space="preserve"> частотных полос и </w:t>
      </w:r>
      <w:r w:rsidR="00CF2CD7" w:rsidRPr="00E87BF9">
        <w:rPr>
          <w:lang w:eastAsia="ja-JP"/>
        </w:rPr>
        <w:t xml:space="preserve">администрациям настоятельно рекомендуется </w:t>
      </w:r>
      <w:r w:rsidRPr="00E87BF9">
        <w:rPr>
          <w:lang w:eastAsia="ja-JP"/>
        </w:rPr>
        <w:t xml:space="preserve">выявлять </w:t>
      </w:r>
      <w:r w:rsidR="00CF2CD7" w:rsidRPr="00E87BF9">
        <w:rPr>
          <w:lang w:eastAsia="ja-JP"/>
        </w:rPr>
        <w:t>согласованные</w:t>
      </w:r>
      <w:r w:rsidRPr="00E87BF9">
        <w:rPr>
          <w:lang w:eastAsia="ja-JP"/>
        </w:rPr>
        <w:t xml:space="preserve"> частотные полосы для </w:t>
      </w:r>
      <w:r w:rsidR="00CF2CD7" w:rsidRPr="00E87BF9">
        <w:rPr>
          <w:lang w:eastAsia="ja-JP"/>
        </w:rPr>
        <w:t xml:space="preserve">применений </w:t>
      </w:r>
      <w:proofErr w:type="spellStart"/>
      <w:r w:rsidRPr="00E87BF9">
        <w:rPr>
          <w:lang w:eastAsia="ja-JP"/>
        </w:rPr>
        <w:t>ИТС</w:t>
      </w:r>
      <w:proofErr w:type="spellEnd"/>
      <w:r w:rsidRPr="00E87BF9">
        <w:rPr>
          <w:lang w:eastAsia="ja-JP"/>
        </w:rPr>
        <w:t xml:space="preserve"> во всех регионах МСЭ.</w:t>
      </w:r>
    </w:p>
    <w:p w14:paraId="77B5A580" w14:textId="459D0779" w:rsidR="0060080B" w:rsidRPr="00E87BF9" w:rsidRDefault="004E3C59" w:rsidP="0060080B">
      <w:pPr>
        <w:rPr>
          <w:iCs/>
          <w:lang w:eastAsia="zh-CN"/>
        </w:rPr>
      </w:pPr>
      <w:r w:rsidRPr="00E87BF9">
        <w:rPr>
          <w:iCs/>
          <w:lang w:eastAsia="zh-CN"/>
        </w:rPr>
        <w:t>Для выполнения данного пункта повестки дня было предложено три метода:</w:t>
      </w:r>
    </w:p>
    <w:p w14:paraId="0E9B082E" w14:textId="556C039F" w:rsidR="0060080B" w:rsidRPr="00E87BF9" w:rsidRDefault="0060080B" w:rsidP="0060080B">
      <w:pPr>
        <w:pStyle w:val="enumlev1"/>
      </w:pPr>
      <w:r w:rsidRPr="00E87BF9">
        <w:rPr>
          <w:iCs/>
          <w:lang w:eastAsia="zh-CN"/>
        </w:rPr>
        <w:t>−</w:t>
      </w:r>
      <w:r w:rsidRPr="00E87BF9">
        <w:rPr>
          <w:iCs/>
          <w:lang w:eastAsia="zh-CN"/>
        </w:rPr>
        <w:tab/>
      </w:r>
      <w:r w:rsidR="004E3C59" w:rsidRPr="00E87BF9">
        <w:rPr>
          <w:iCs/>
          <w:lang w:eastAsia="zh-CN"/>
        </w:rPr>
        <w:t xml:space="preserve">Метод A: не вносить изменения в Регламент радиосвязи, поскольку </w:t>
      </w:r>
      <w:proofErr w:type="spellStart"/>
      <w:r w:rsidR="004E3C59" w:rsidRPr="00E87BF9">
        <w:rPr>
          <w:iCs/>
          <w:lang w:eastAsia="zh-CN"/>
        </w:rPr>
        <w:t>ИТС</w:t>
      </w:r>
      <w:proofErr w:type="spellEnd"/>
      <w:r w:rsidR="004E3C59" w:rsidRPr="00E87BF9">
        <w:rPr>
          <w:iCs/>
          <w:lang w:eastAsia="zh-CN"/>
        </w:rPr>
        <w:t xml:space="preserve"> продолжают работать в рамках существующих распределений подвижной службе и требуемое согласование частот для </w:t>
      </w:r>
      <w:proofErr w:type="spellStart"/>
      <w:r w:rsidR="004E3C59" w:rsidRPr="00E87BF9">
        <w:rPr>
          <w:iCs/>
          <w:lang w:eastAsia="zh-CN"/>
        </w:rPr>
        <w:t>ИТС</w:t>
      </w:r>
      <w:proofErr w:type="spellEnd"/>
      <w:r w:rsidR="004E3C59" w:rsidRPr="00E87BF9">
        <w:rPr>
          <w:iCs/>
          <w:lang w:eastAsia="zh-CN"/>
        </w:rPr>
        <w:t xml:space="preserve"> можно провести на основе Рекомендаций и Отчетов МСЭ</w:t>
      </w:r>
      <w:r w:rsidR="004E3C59" w:rsidRPr="00E87BF9">
        <w:rPr>
          <w:iCs/>
          <w:lang w:eastAsia="zh-CN"/>
        </w:rPr>
        <w:noBreakHyphen/>
        <w:t>R.</w:t>
      </w:r>
    </w:p>
    <w:p w14:paraId="6C9576BE" w14:textId="73A65EA9" w:rsidR="0060080B" w:rsidRPr="00E87BF9" w:rsidRDefault="0060080B" w:rsidP="0060080B">
      <w:pPr>
        <w:pStyle w:val="enumlev1"/>
      </w:pPr>
      <w:r w:rsidRPr="00E87BF9">
        <w:t>−</w:t>
      </w:r>
      <w:r w:rsidRPr="00E87BF9">
        <w:tab/>
      </w:r>
      <w:r w:rsidR="004E3C59" w:rsidRPr="00E87BF9">
        <w:rPr>
          <w:iCs/>
        </w:rPr>
        <w:t>Метод B:</w:t>
      </w:r>
      <w:r w:rsidR="004E3C59" w:rsidRPr="00E87BF9">
        <w:t xml:space="preserve"> не вносить изменения в Таблицу распределения частот в Регламенте радиосвязи и добавить новую Резолюцию </w:t>
      </w:r>
      <w:proofErr w:type="spellStart"/>
      <w:r w:rsidR="004E3C59" w:rsidRPr="00E87BF9">
        <w:t>ВКР</w:t>
      </w:r>
      <w:proofErr w:type="spellEnd"/>
      <w:r w:rsidR="004E3C59" w:rsidRPr="00E87BF9">
        <w:t>, с тем чтобы настоятельно рекомендовать администрациям использовать полосу частот 5850−5925 МГц или ее части в качестве согласованных на глобальном уровне полос частот</w:t>
      </w:r>
      <w:r w:rsidR="007238B3" w:rsidRPr="00E87BF9">
        <w:t xml:space="preserve"> для развивающихся </w:t>
      </w:r>
      <w:proofErr w:type="spellStart"/>
      <w:r w:rsidR="007238B3" w:rsidRPr="00E87BF9">
        <w:t>ИТС</w:t>
      </w:r>
      <w:proofErr w:type="spellEnd"/>
      <w:r w:rsidR="004E3C59" w:rsidRPr="00E87BF9">
        <w:t>. Другая(</w:t>
      </w:r>
      <w:r w:rsidR="004E3C59" w:rsidRPr="00E87BF9">
        <w:noBreakHyphen/>
      </w:r>
      <w:proofErr w:type="spellStart"/>
      <w:r w:rsidR="004E3C59" w:rsidRPr="00E87BF9">
        <w:t>ие</w:t>
      </w:r>
      <w:proofErr w:type="spellEnd"/>
      <w:r w:rsidR="004E3C59" w:rsidRPr="00E87BF9">
        <w:t>) согласованная(</w:t>
      </w:r>
      <w:r w:rsidR="004E3C59" w:rsidRPr="00E87BF9">
        <w:noBreakHyphen/>
      </w:r>
      <w:proofErr w:type="spellStart"/>
      <w:r w:rsidR="004E3C59" w:rsidRPr="00E87BF9">
        <w:t>ые</w:t>
      </w:r>
      <w:proofErr w:type="spellEnd"/>
      <w:r w:rsidR="004E3C59" w:rsidRPr="00E87BF9">
        <w:t xml:space="preserve">) полоса(-ы) частот для развивающихся применений </w:t>
      </w:r>
      <w:proofErr w:type="spellStart"/>
      <w:r w:rsidR="004E3C59" w:rsidRPr="00E87BF9">
        <w:t>ИТС</w:t>
      </w:r>
      <w:proofErr w:type="spellEnd"/>
      <w:r w:rsidR="004E3C59" w:rsidRPr="00E87BF9">
        <w:t xml:space="preserve"> </w:t>
      </w:r>
      <w:r w:rsidR="007238B3" w:rsidRPr="00E87BF9">
        <w:t xml:space="preserve">может(могут) быть </w:t>
      </w:r>
      <w:r w:rsidR="004E3C59" w:rsidRPr="00E87BF9">
        <w:t xml:space="preserve">указана(-ы) в последней версии Рекомендации МСЭ-R </w:t>
      </w:r>
      <w:proofErr w:type="spellStart"/>
      <w:r w:rsidR="004E3C59" w:rsidRPr="00E87BF9">
        <w:t>M.2121</w:t>
      </w:r>
      <w:proofErr w:type="spellEnd"/>
      <w:r w:rsidR="004E3C59" w:rsidRPr="00E87BF9">
        <w:t>.</w:t>
      </w:r>
    </w:p>
    <w:p w14:paraId="44018456" w14:textId="508A81B0" w:rsidR="0060080B" w:rsidRPr="00E87BF9" w:rsidRDefault="0060080B" w:rsidP="0060080B">
      <w:pPr>
        <w:pStyle w:val="enumlev1"/>
      </w:pPr>
      <w:r w:rsidRPr="00E87BF9">
        <w:t>−</w:t>
      </w:r>
      <w:r w:rsidRPr="00E87BF9">
        <w:tab/>
      </w:r>
      <w:r w:rsidR="004E3C59" w:rsidRPr="00E87BF9">
        <w:t>Метод C: не вносить из</w:t>
      </w:r>
      <w:bookmarkStart w:id="7" w:name="_GoBack"/>
      <w:bookmarkEnd w:id="7"/>
      <w:r w:rsidR="004E3C59" w:rsidRPr="00E87BF9">
        <w:t xml:space="preserve">менения в Таблицу распределения частот в Регламенте радиосвязи и добавить новую Резолюцию </w:t>
      </w:r>
      <w:proofErr w:type="spellStart"/>
      <w:r w:rsidR="004E3C59" w:rsidRPr="00E87BF9">
        <w:t>ВКР</w:t>
      </w:r>
      <w:proofErr w:type="spellEnd"/>
      <w:r w:rsidR="004E3C59" w:rsidRPr="00E87BF9">
        <w:t xml:space="preserve">, с тем чтобы настоятельно рекомендовать администрациям использовать для применений развивающихся </w:t>
      </w:r>
      <w:proofErr w:type="spellStart"/>
      <w:r w:rsidR="004E3C59" w:rsidRPr="00E87BF9">
        <w:t>ИТС</w:t>
      </w:r>
      <w:proofErr w:type="spellEnd"/>
      <w:r w:rsidR="004E3C59" w:rsidRPr="00E87BF9">
        <w:t xml:space="preserve"> согласованные на </w:t>
      </w:r>
      <w:r w:rsidR="004E3C59" w:rsidRPr="00E87BF9">
        <w:lastRenderedPageBreak/>
        <w:t xml:space="preserve">глобальном и региональном уровнях полосы частот со ссылкой на последнюю версию Рекомендации МСЭ-R </w:t>
      </w:r>
      <w:proofErr w:type="spellStart"/>
      <w:r w:rsidR="004E3C59" w:rsidRPr="00E87BF9">
        <w:t>M.2121</w:t>
      </w:r>
      <w:proofErr w:type="spellEnd"/>
      <w:r w:rsidR="004E3C59" w:rsidRPr="00E87BF9">
        <w:t>.</w:t>
      </w:r>
    </w:p>
    <w:p w14:paraId="093EC2FE" w14:textId="0A142B6E" w:rsidR="0060080B" w:rsidRPr="00E87BF9" w:rsidRDefault="004E3C59" w:rsidP="0060080B">
      <w:r w:rsidRPr="00E87BF9">
        <w:t xml:space="preserve">Во всех методах следует исключить Резолюцию </w:t>
      </w:r>
      <w:r w:rsidRPr="00E87BF9">
        <w:rPr>
          <w:b/>
          <w:bCs/>
        </w:rPr>
        <w:t>237 (</w:t>
      </w:r>
      <w:proofErr w:type="spellStart"/>
      <w:r w:rsidRPr="00E87BF9">
        <w:rPr>
          <w:b/>
          <w:bCs/>
        </w:rPr>
        <w:t>ВКР</w:t>
      </w:r>
      <w:proofErr w:type="spellEnd"/>
      <w:r w:rsidRPr="00E87BF9">
        <w:rPr>
          <w:b/>
          <w:bCs/>
        </w:rPr>
        <w:t>-15)</w:t>
      </w:r>
      <w:r w:rsidRPr="00E87BF9">
        <w:t>.</w:t>
      </w:r>
    </w:p>
    <w:p w14:paraId="47CB4564" w14:textId="6E83252F" w:rsidR="0060080B" w:rsidRPr="00E87BF9" w:rsidRDefault="004E3C59" w:rsidP="0060080B">
      <w:pPr>
        <w:pStyle w:val="Headingb"/>
        <w:rPr>
          <w:rFonts w:eastAsia="SimSun"/>
          <w:lang w:val="ru-RU" w:eastAsia="zh-CN"/>
        </w:rPr>
      </w:pPr>
      <w:r w:rsidRPr="00E87BF9">
        <w:rPr>
          <w:rFonts w:eastAsia="SimSun"/>
          <w:lang w:val="ru-RU" w:eastAsia="zh-CN"/>
        </w:rPr>
        <w:t>Предложение</w:t>
      </w:r>
    </w:p>
    <w:p w14:paraId="603468C0" w14:textId="3BFA849E" w:rsidR="007238B3" w:rsidRPr="00E87BF9" w:rsidRDefault="007238B3" w:rsidP="000A6FCF">
      <w:pPr>
        <w:rPr>
          <w:lang w:eastAsia="zh-CN"/>
        </w:rPr>
      </w:pPr>
      <w:r w:rsidRPr="00E87BF9">
        <w:rPr>
          <w:lang w:eastAsia="zh-CN"/>
        </w:rPr>
        <w:t xml:space="preserve">Китай поддерживает </w:t>
      </w:r>
      <w:r w:rsidR="009D2395" w:rsidRPr="00E87BF9">
        <w:rPr>
          <w:lang w:eastAsia="zh-CN"/>
        </w:rPr>
        <w:t xml:space="preserve">метод </w:t>
      </w:r>
      <w:r w:rsidRPr="00E87BF9">
        <w:rPr>
          <w:lang w:eastAsia="zh-CN"/>
        </w:rPr>
        <w:t xml:space="preserve">С в Отчете </w:t>
      </w:r>
      <w:proofErr w:type="spellStart"/>
      <w:r w:rsidRPr="00E87BF9">
        <w:rPr>
          <w:lang w:eastAsia="zh-CN"/>
        </w:rPr>
        <w:t>ПСК</w:t>
      </w:r>
      <w:proofErr w:type="spellEnd"/>
      <w:r w:rsidRPr="00E87BF9">
        <w:rPr>
          <w:lang w:eastAsia="zh-CN"/>
        </w:rPr>
        <w:t xml:space="preserve"> в отношении пункта 1.12 повестки дня </w:t>
      </w:r>
      <w:proofErr w:type="spellStart"/>
      <w:r w:rsidRPr="00E87BF9">
        <w:rPr>
          <w:lang w:eastAsia="zh-CN"/>
        </w:rPr>
        <w:t>ВКР</w:t>
      </w:r>
      <w:proofErr w:type="spellEnd"/>
      <w:r w:rsidRPr="00E87BF9">
        <w:rPr>
          <w:lang w:eastAsia="zh-CN"/>
        </w:rPr>
        <w:t xml:space="preserve">-19. Этот метод будет способствовать созданию стабильной </w:t>
      </w:r>
      <w:proofErr w:type="spellStart"/>
      <w:r w:rsidR="00A973CC" w:rsidRPr="00E87BF9">
        <w:rPr>
          <w:lang w:eastAsia="zh-CN"/>
        </w:rPr>
        <w:t>регламентарной</w:t>
      </w:r>
      <w:proofErr w:type="spellEnd"/>
      <w:r w:rsidRPr="00E87BF9">
        <w:rPr>
          <w:lang w:eastAsia="zh-CN"/>
        </w:rPr>
        <w:t xml:space="preserve"> среды для отрасли </w:t>
      </w:r>
      <w:proofErr w:type="spellStart"/>
      <w:r w:rsidRPr="00E87BF9">
        <w:rPr>
          <w:lang w:eastAsia="zh-CN"/>
        </w:rPr>
        <w:t>ИТС</w:t>
      </w:r>
      <w:proofErr w:type="spellEnd"/>
      <w:r w:rsidRPr="00E87BF9">
        <w:rPr>
          <w:lang w:eastAsia="zh-CN"/>
        </w:rPr>
        <w:t xml:space="preserve"> (интеллектуальных транспортных систем), а также поможет провести согласование частотны</w:t>
      </w:r>
      <w:r w:rsidR="00FA59D0" w:rsidRPr="00E87BF9">
        <w:rPr>
          <w:lang w:eastAsia="zh-CN"/>
        </w:rPr>
        <w:t>х</w:t>
      </w:r>
      <w:r w:rsidRPr="00E87BF9">
        <w:rPr>
          <w:lang w:eastAsia="zh-CN"/>
        </w:rPr>
        <w:t xml:space="preserve"> диапазон</w:t>
      </w:r>
      <w:r w:rsidR="00FA59D0" w:rsidRPr="00E87BF9">
        <w:rPr>
          <w:lang w:eastAsia="zh-CN"/>
        </w:rPr>
        <w:t>ов</w:t>
      </w:r>
      <w:r w:rsidRPr="00E87BF9">
        <w:rPr>
          <w:lang w:eastAsia="zh-CN"/>
        </w:rPr>
        <w:t xml:space="preserve"> для реализации </w:t>
      </w:r>
      <w:r w:rsidR="00A973CC" w:rsidRPr="00E87BF9">
        <w:rPr>
          <w:lang w:eastAsia="zh-CN"/>
        </w:rPr>
        <w:t>развивающихся</w:t>
      </w:r>
      <w:r w:rsidRPr="00E87BF9">
        <w:rPr>
          <w:lang w:eastAsia="zh-CN"/>
        </w:rPr>
        <w:t xml:space="preserve"> </w:t>
      </w:r>
      <w:proofErr w:type="spellStart"/>
      <w:r w:rsidRPr="00E87BF9">
        <w:rPr>
          <w:lang w:eastAsia="zh-CN"/>
        </w:rPr>
        <w:t>ИТС</w:t>
      </w:r>
      <w:proofErr w:type="spellEnd"/>
      <w:r w:rsidRPr="00E87BF9">
        <w:rPr>
          <w:lang w:eastAsia="zh-CN"/>
        </w:rPr>
        <w:t xml:space="preserve"> на глобальном или региональном уровнях.</w:t>
      </w:r>
    </w:p>
    <w:p w14:paraId="4D2F6E53" w14:textId="7807D99E" w:rsidR="009B5CC2" w:rsidRPr="00E87BF9" w:rsidRDefault="009B5CC2" w:rsidP="000A6FCF">
      <w:r w:rsidRPr="00E87BF9">
        <w:br w:type="page"/>
      </w:r>
    </w:p>
    <w:p w14:paraId="2FA84E3B" w14:textId="77777777" w:rsidR="00AF0645" w:rsidRPr="00E87BF9" w:rsidRDefault="004B56B5">
      <w:pPr>
        <w:pStyle w:val="Proposal"/>
      </w:pPr>
      <w:proofErr w:type="spellStart"/>
      <w:r w:rsidRPr="00E87BF9">
        <w:lastRenderedPageBreak/>
        <w:t>SUP</w:t>
      </w:r>
      <w:proofErr w:type="spellEnd"/>
      <w:r w:rsidRPr="00E87BF9">
        <w:tab/>
      </w:r>
      <w:proofErr w:type="spellStart"/>
      <w:r w:rsidRPr="00E87BF9">
        <w:t>CHN</w:t>
      </w:r>
      <w:proofErr w:type="spellEnd"/>
      <w:r w:rsidRPr="00E87BF9">
        <w:t>/</w:t>
      </w:r>
      <w:proofErr w:type="spellStart"/>
      <w:r w:rsidRPr="00E87BF9">
        <w:t>28A12</w:t>
      </w:r>
      <w:proofErr w:type="spellEnd"/>
      <w:r w:rsidRPr="00E87BF9">
        <w:t>/1</w:t>
      </w:r>
      <w:r w:rsidRPr="00E87BF9">
        <w:rPr>
          <w:vanish/>
          <w:color w:val="7F7F7F" w:themeColor="text1" w:themeTint="80"/>
          <w:vertAlign w:val="superscript"/>
        </w:rPr>
        <w:t>#49727</w:t>
      </w:r>
    </w:p>
    <w:p w14:paraId="66CDEC5F" w14:textId="77777777" w:rsidR="00A5302E" w:rsidRPr="00E87BF9" w:rsidRDefault="004B56B5" w:rsidP="00301E49">
      <w:pPr>
        <w:pStyle w:val="ResNo"/>
      </w:pPr>
      <w:proofErr w:type="gramStart"/>
      <w:r w:rsidRPr="00E87BF9">
        <w:t>РЕЗОЛЮЦИЯ  237</w:t>
      </w:r>
      <w:proofErr w:type="gramEnd"/>
      <w:r w:rsidRPr="00E87BF9">
        <w:t xml:space="preserve">  (</w:t>
      </w:r>
      <w:proofErr w:type="spellStart"/>
      <w:r w:rsidRPr="00E87BF9">
        <w:t>ВКР</w:t>
      </w:r>
      <w:proofErr w:type="spellEnd"/>
      <w:r w:rsidRPr="00E87BF9">
        <w:t>-15)</w:t>
      </w:r>
    </w:p>
    <w:p w14:paraId="04F1E889" w14:textId="77777777" w:rsidR="00A5302E" w:rsidRPr="00E87BF9" w:rsidRDefault="004B56B5" w:rsidP="00301E49">
      <w:pPr>
        <w:pStyle w:val="Restitle"/>
      </w:pPr>
      <w:r w:rsidRPr="00E87BF9">
        <w:t>Применения интеллектуальных транспортных систем</w:t>
      </w:r>
    </w:p>
    <w:p w14:paraId="4F727216" w14:textId="3EAC7C1E" w:rsidR="00AF0645" w:rsidRPr="00E87BF9" w:rsidRDefault="004B56B5">
      <w:pPr>
        <w:pStyle w:val="Reasons"/>
      </w:pPr>
      <w:r w:rsidRPr="00E87BF9">
        <w:rPr>
          <w:b/>
        </w:rPr>
        <w:t>Основания</w:t>
      </w:r>
      <w:proofErr w:type="gramStart"/>
      <w:r w:rsidRPr="00E87BF9">
        <w:rPr>
          <w:bCs/>
        </w:rPr>
        <w:t>:</w:t>
      </w:r>
      <w:r w:rsidRPr="00E87BF9">
        <w:tab/>
      </w:r>
      <w:r w:rsidR="00FA59D0" w:rsidRPr="00E87BF9">
        <w:t>Не</w:t>
      </w:r>
      <w:proofErr w:type="gramEnd"/>
      <w:r w:rsidR="00FA59D0" w:rsidRPr="00E87BF9">
        <w:t xml:space="preserve"> потребуется после </w:t>
      </w:r>
      <w:proofErr w:type="spellStart"/>
      <w:r w:rsidR="00C63768" w:rsidRPr="00E87BF9">
        <w:t>ВКР</w:t>
      </w:r>
      <w:proofErr w:type="spellEnd"/>
      <w:r w:rsidR="00C63768" w:rsidRPr="00E87BF9">
        <w:t>-19.</w:t>
      </w:r>
    </w:p>
    <w:p w14:paraId="748F972C" w14:textId="77777777" w:rsidR="00AF0645" w:rsidRPr="00E87BF9" w:rsidRDefault="004B56B5">
      <w:pPr>
        <w:pStyle w:val="Proposal"/>
      </w:pPr>
      <w:proofErr w:type="spellStart"/>
      <w:r w:rsidRPr="00E87BF9">
        <w:t>ADD</w:t>
      </w:r>
      <w:proofErr w:type="spellEnd"/>
      <w:r w:rsidRPr="00E87BF9">
        <w:tab/>
      </w:r>
      <w:proofErr w:type="spellStart"/>
      <w:r w:rsidRPr="00E87BF9">
        <w:t>CHN</w:t>
      </w:r>
      <w:proofErr w:type="spellEnd"/>
      <w:r w:rsidRPr="00E87BF9">
        <w:t>/</w:t>
      </w:r>
      <w:proofErr w:type="spellStart"/>
      <w:r w:rsidRPr="00E87BF9">
        <w:t>28A12</w:t>
      </w:r>
      <w:proofErr w:type="spellEnd"/>
      <w:r w:rsidRPr="00E87BF9">
        <w:t>/2</w:t>
      </w:r>
      <w:r w:rsidRPr="00E87BF9">
        <w:rPr>
          <w:vanish/>
          <w:color w:val="7F7F7F" w:themeColor="text1" w:themeTint="80"/>
          <w:vertAlign w:val="superscript"/>
        </w:rPr>
        <w:t>#49726</w:t>
      </w:r>
    </w:p>
    <w:p w14:paraId="43A76360" w14:textId="29F0194F" w:rsidR="00A5302E" w:rsidRPr="00E87BF9" w:rsidRDefault="004B56B5" w:rsidP="00301E49">
      <w:pPr>
        <w:pStyle w:val="ResNo"/>
      </w:pPr>
      <w:r w:rsidRPr="00E87BF9">
        <w:t>ПРОЕКТ НОВОЙ РЕЗОЛЮЦИИ [</w:t>
      </w:r>
      <w:proofErr w:type="spellStart"/>
      <w:r w:rsidR="003B3FE9">
        <w:rPr>
          <w:lang w:val="en-GB"/>
        </w:rPr>
        <w:t>chn</w:t>
      </w:r>
      <w:proofErr w:type="spellEnd"/>
      <w:r w:rsidR="003B3FE9" w:rsidRPr="003B3FE9">
        <w:t>/</w:t>
      </w:r>
      <w:proofErr w:type="spellStart"/>
      <w:r w:rsidRPr="00E87BF9">
        <w:t>A112</w:t>
      </w:r>
      <w:proofErr w:type="spellEnd"/>
      <w:r w:rsidRPr="00E87BF9">
        <w:t>] (</w:t>
      </w:r>
      <w:proofErr w:type="spellStart"/>
      <w:r w:rsidRPr="00E87BF9">
        <w:t>ВКР</w:t>
      </w:r>
      <w:proofErr w:type="spellEnd"/>
      <w:r w:rsidRPr="00E87BF9">
        <w:t>-19)</w:t>
      </w:r>
    </w:p>
    <w:p w14:paraId="079C4567" w14:textId="691C1F9E" w:rsidR="00A5302E" w:rsidRPr="00E87BF9" w:rsidRDefault="004B56B5" w:rsidP="00301E49">
      <w:pPr>
        <w:pStyle w:val="Restitle"/>
      </w:pPr>
      <w:r w:rsidRPr="00E87BF9">
        <w:t>Согласован</w:t>
      </w:r>
      <w:r w:rsidR="00FA59D0" w:rsidRPr="00E87BF9">
        <w:t>ные полосы</w:t>
      </w:r>
      <w:r w:rsidRPr="00E87BF9">
        <w:t xml:space="preserve"> полос частот для применений развивающ</w:t>
      </w:r>
      <w:r w:rsidR="00B66315" w:rsidRPr="00E87BF9">
        <w:t>их</w:t>
      </w:r>
      <w:r w:rsidRPr="00E87BF9">
        <w:t>ся интеллектуальн</w:t>
      </w:r>
      <w:r w:rsidR="00B66315" w:rsidRPr="00E87BF9">
        <w:t>ых</w:t>
      </w:r>
      <w:r w:rsidRPr="00E87BF9">
        <w:t xml:space="preserve"> транспортн</w:t>
      </w:r>
      <w:r w:rsidR="00B66315" w:rsidRPr="00E87BF9">
        <w:t>ых</w:t>
      </w:r>
      <w:r w:rsidRPr="00E87BF9">
        <w:t xml:space="preserve"> систем в рамках распределений подвижной службе</w:t>
      </w:r>
    </w:p>
    <w:p w14:paraId="111F26A2" w14:textId="77777777" w:rsidR="00A5302E" w:rsidRPr="00E87BF9" w:rsidRDefault="004B56B5" w:rsidP="00301E49">
      <w:pPr>
        <w:pStyle w:val="Normalaftertitle0"/>
      </w:pPr>
      <w:r w:rsidRPr="00E87BF9">
        <w:t>Всемирная конференция радиосвязи (Шарм-эль-Шейх, 2019 г.),</w:t>
      </w:r>
    </w:p>
    <w:p w14:paraId="7319E0C0" w14:textId="77777777" w:rsidR="00A5302E" w:rsidRPr="00E87BF9" w:rsidRDefault="004B56B5" w:rsidP="00301E49">
      <w:pPr>
        <w:pStyle w:val="Call"/>
      </w:pPr>
      <w:r w:rsidRPr="00E87BF9">
        <w:t>учитывая</w:t>
      </w:r>
      <w:r w:rsidRPr="00E87BF9">
        <w:rPr>
          <w:i w:val="0"/>
        </w:rPr>
        <w:t>,</w:t>
      </w:r>
    </w:p>
    <w:p w14:paraId="42D02607" w14:textId="77777777" w:rsidR="00A5302E" w:rsidRPr="00E87BF9" w:rsidRDefault="004B56B5" w:rsidP="00301E49">
      <w:pPr>
        <w:textAlignment w:val="auto"/>
      </w:pPr>
      <w:r w:rsidRPr="00E87BF9">
        <w:rPr>
          <w:i/>
          <w:iCs/>
        </w:rPr>
        <w:t>a)</w:t>
      </w:r>
      <w:r w:rsidRPr="00E87BF9">
        <w:tab/>
        <w:t>что в систему оборудования транспортного средства интегрируются информационно-коммуникационные технологии для обеспечения применений связи развивающихся интеллектуальных транспортных систем (</w:t>
      </w:r>
      <w:proofErr w:type="spellStart"/>
      <w:r w:rsidRPr="00E87BF9">
        <w:t>ИТС</w:t>
      </w:r>
      <w:proofErr w:type="spellEnd"/>
      <w:r w:rsidRPr="00E87BF9">
        <w:t>) для целей повышения эффективности управления дорожным движением и содействия безопасному вождению</w:t>
      </w:r>
      <w:r w:rsidRPr="00E87BF9">
        <w:rPr>
          <w:rFonts w:eastAsia="SimSun"/>
        </w:rPr>
        <w:t>;</w:t>
      </w:r>
    </w:p>
    <w:p w14:paraId="464FB32F" w14:textId="5A6C1AF5" w:rsidR="00A5302E" w:rsidRPr="00E87BF9" w:rsidRDefault="004B56B5" w:rsidP="00301E49">
      <w:pPr>
        <w:textAlignment w:val="auto"/>
      </w:pPr>
      <w:r w:rsidRPr="00E87BF9">
        <w:rPr>
          <w:i/>
          <w:iCs/>
        </w:rPr>
        <w:t>b)</w:t>
      </w:r>
      <w:r w:rsidRPr="00E87BF9">
        <w:tab/>
        <w:t xml:space="preserve">что существует потребность в рассмотрении вопроса о согласовании спектра для применений развивающихся </w:t>
      </w:r>
      <w:proofErr w:type="spellStart"/>
      <w:r w:rsidRPr="00E87BF9">
        <w:t>ИТС</w:t>
      </w:r>
      <w:proofErr w:type="spellEnd"/>
      <w:r w:rsidRPr="00E87BF9">
        <w:t xml:space="preserve"> на глобальном или региональном уровне;</w:t>
      </w:r>
    </w:p>
    <w:p w14:paraId="7A99E757" w14:textId="77777777" w:rsidR="00A5302E" w:rsidRPr="00E87BF9" w:rsidRDefault="004B56B5" w:rsidP="00301E49">
      <w:pPr>
        <w:textAlignment w:val="auto"/>
      </w:pPr>
      <w:r w:rsidRPr="00E87BF9">
        <w:rPr>
          <w:i/>
          <w:iCs/>
        </w:rPr>
        <w:t>с)</w:t>
      </w:r>
      <w:r w:rsidRPr="00E87BF9">
        <w:tab/>
        <w:t>что существует потребность в интеграции различных технологий, включая технологии радиосвязи, в сухопутные транспортные системы;</w:t>
      </w:r>
    </w:p>
    <w:p w14:paraId="7D4CE991" w14:textId="77777777" w:rsidR="00A5302E" w:rsidRPr="00E87BF9" w:rsidRDefault="004B56B5" w:rsidP="00301E49">
      <w:pPr>
        <w:textAlignment w:val="auto"/>
      </w:pPr>
      <w:r w:rsidRPr="00E87BF9">
        <w:rPr>
          <w:i/>
          <w:iCs/>
        </w:rPr>
        <w:t>d)</w:t>
      </w:r>
      <w:r w:rsidRPr="00E87BF9">
        <w:tab/>
        <w:t>что для целей повышения эффективности управления дорожным движением во многих новых подключенных транспортных средствах используются интеллектуальные технологии в транспортных средствах, объединяющие передовые системы управления дорожным движением, передовые информационные системы для путешественников, передовые системы управления общественным транспортом и/или передовые системы управления транспортным парком;</w:t>
      </w:r>
    </w:p>
    <w:p w14:paraId="0AA94E59" w14:textId="77777777" w:rsidR="00A5302E" w:rsidRPr="00E87BF9" w:rsidRDefault="004B56B5" w:rsidP="00301E49">
      <w:pPr>
        <w:textAlignment w:val="auto"/>
        <w:rPr>
          <w:lang w:eastAsia="ja-JP"/>
        </w:rPr>
      </w:pPr>
      <w:r w:rsidRPr="00E87BF9">
        <w:rPr>
          <w:i/>
          <w:iCs/>
        </w:rPr>
        <w:t>e)</w:t>
      </w:r>
      <w:r w:rsidRPr="00E87BF9">
        <w:tab/>
        <w:t>что появляются будущие технологии транспортной радиосвязи и вещательных систем </w:t>
      </w:r>
      <w:proofErr w:type="spellStart"/>
      <w:r w:rsidRPr="00E87BF9">
        <w:rPr>
          <w:lang w:eastAsia="ja-JP"/>
        </w:rPr>
        <w:t>ИТС</w:t>
      </w:r>
      <w:proofErr w:type="spellEnd"/>
      <w:r w:rsidRPr="00E87BF9">
        <w:rPr>
          <w:lang w:eastAsia="ja-JP"/>
        </w:rPr>
        <w:t>;</w:t>
      </w:r>
    </w:p>
    <w:p w14:paraId="1C2F6AC0" w14:textId="77777777" w:rsidR="00A5302E" w:rsidRPr="00E87BF9" w:rsidRDefault="004B56B5" w:rsidP="00301E49">
      <w:pPr>
        <w:textAlignment w:val="auto"/>
        <w:rPr>
          <w:lang w:eastAsia="ja-JP"/>
        </w:rPr>
      </w:pPr>
      <w:r w:rsidRPr="00E87BF9">
        <w:rPr>
          <w:i/>
          <w:iCs/>
        </w:rPr>
        <w:t>f)</w:t>
      </w:r>
      <w:r w:rsidRPr="00E87BF9">
        <w:tab/>
        <w:t>что некоторые администрации согласовали полосы частот для применений радиосвязи </w:t>
      </w:r>
      <w:proofErr w:type="spellStart"/>
      <w:r w:rsidRPr="00E87BF9">
        <w:t>ИТС</w:t>
      </w:r>
      <w:proofErr w:type="spellEnd"/>
      <w:r w:rsidRPr="00E87BF9">
        <w:rPr>
          <w:lang w:eastAsia="ja-JP"/>
        </w:rPr>
        <w:t>;</w:t>
      </w:r>
    </w:p>
    <w:p w14:paraId="621F06FD" w14:textId="77777777" w:rsidR="00A5302E" w:rsidRPr="00E87BF9" w:rsidRDefault="004B56B5" w:rsidP="00301E49">
      <w:r w:rsidRPr="00E87BF9">
        <w:rPr>
          <w:i/>
          <w:iCs/>
        </w:rPr>
        <w:t>g)</w:t>
      </w:r>
      <w:r w:rsidRPr="00E87BF9">
        <w:tab/>
        <w:t xml:space="preserve">что в некоторых случаях линии вверх земных станций </w:t>
      </w:r>
      <w:proofErr w:type="spellStart"/>
      <w:r w:rsidRPr="00E87BF9">
        <w:t>ФСС</w:t>
      </w:r>
      <w:proofErr w:type="spellEnd"/>
      <w:r w:rsidRPr="00E87BF9">
        <w:t xml:space="preserve"> могут создавать потенциальные помехи станциям </w:t>
      </w:r>
      <w:proofErr w:type="spellStart"/>
      <w:r w:rsidRPr="00E87BF9">
        <w:t>ИТС</w:t>
      </w:r>
      <w:proofErr w:type="spellEnd"/>
      <w:r w:rsidRPr="00E87BF9">
        <w:t>, в которых могут возникнуть эксплуатационные проблемы, если они расположены в непосредственной близости друг от друга;</w:t>
      </w:r>
    </w:p>
    <w:p w14:paraId="5B5BFD70" w14:textId="4CDBA7AE" w:rsidR="00A5302E" w:rsidRPr="00E87BF9" w:rsidRDefault="004B56B5" w:rsidP="00301E49">
      <w:pPr>
        <w:textAlignment w:val="auto"/>
        <w:rPr>
          <w:lang w:eastAsia="ja-JP"/>
        </w:rPr>
      </w:pPr>
      <w:r w:rsidRPr="00E87BF9">
        <w:rPr>
          <w:i/>
          <w:iCs/>
          <w:lang w:eastAsia="ja-JP"/>
        </w:rPr>
        <w:t>h)</w:t>
      </w:r>
      <w:r w:rsidRPr="00E87BF9">
        <w:rPr>
          <w:lang w:eastAsia="ja-JP"/>
        </w:rPr>
        <w:tab/>
        <w:t xml:space="preserve">что совместимость между станциями </w:t>
      </w:r>
      <w:proofErr w:type="spellStart"/>
      <w:r w:rsidRPr="00E87BF9">
        <w:rPr>
          <w:lang w:eastAsia="ja-JP"/>
        </w:rPr>
        <w:t>ИТС</w:t>
      </w:r>
      <w:proofErr w:type="spellEnd"/>
      <w:r w:rsidRPr="00E87BF9">
        <w:rPr>
          <w:lang w:eastAsia="ja-JP"/>
        </w:rPr>
        <w:t xml:space="preserve"> и космическими станциями </w:t>
      </w:r>
      <w:proofErr w:type="spellStart"/>
      <w:r w:rsidRPr="00E87BF9">
        <w:rPr>
          <w:lang w:eastAsia="ja-JP"/>
        </w:rPr>
        <w:t>ФСС</w:t>
      </w:r>
      <w:proofErr w:type="spellEnd"/>
      <w:r w:rsidRPr="00E87BF9">
        <w:rPr>
          <w:lang w:eastAsia="ja-JP"/>
        </w:rPr>
        <w:t xml:space="preserve"> достижима для станций </w:t>
      </w:r>
      <w:proofErr w:type="spellStart"/>
      <w:r w:rsidRPr="00E87BF9">
        <w:rPr>
          <w:lang w:eastAsia="ja-JP"/>
        </w:rPr>
        <w:t>ИТС</w:t>
      </w:r>
      <w:proofErr w:type="spellEnd"/>
      <w:r w:rsidRPr="00E87BF9">
        <w:rPr>
          <w:lang w:eastAsia="ja-JP"/>
        </w:rPr>
        <w:t>, являющихся источником помех,</w:t>
      </w:r>
    </w:p>
    <w:p w14:paraId="7316903F" w14:textId="77777777" w:rsidR="00A5302E" w:rsidRPr="00E87BF9" w:rsidRDefault="004B56B5" w:rsidP="00301E49">
      <w:pPr>
        <w:pStyle w:val="Call"/>
      </w:pPr>
      <w:r w:rsidRPr="00E87BF9">
        <w:t>признавая</w:t>
      </w:r>
      <w:r w:rsidRPr="00E87BF9">
        <w:rPr>
          <w:i w:val="0"/>
        </w:rPr>
        <w:t>,</w:t>
      </w:r>
    </w:p>
    <w:p w14:paraId="43A8A391" w14:textId="77777777" w:rsidR="00A5302E" w:rsidRPr="00E87BF9" w:rsidRDefault="004B56B5" w:rsidP="00301E49">
      <w:pPr>
        <w:textAlignment w:val="auto"/>
      </w:pPr>
      <w:r w:rsidRPr="00E87BF9">
        <w:rPr>
          <w:i/>
        </w:rPr>
        <w:t>a)</w:t>
      </w:r>
      <w:r w:rsidRPr="00E87BF9">
        <w:rPr>
          <w:i/>
        </w:rPr>
        <w:tab/>
      </w:r>
      <w:r w:rsidRPr="00E87BF9">
        <w:t xml:space="preserve">что согласованный спектр и международные стандарты упростят развертывание радиосвязи развивающихся </w:t>
      </w:r>
      <w:proofErr w:type="spellStart"/>
      <w:r w:rsidRPr="00E87BF9">
        <w:t>ИТС</w:t>
      </w:r>
      <w:proofErr w:type="spellEnd"/>
      <w:r w:rsidRPr="00E87BF9">
        <w:t xml:space="preserve"> во всем мире и обеспечат экономию за счет масштаба производства при предоставлении населению оборудования и услуг развивающихся </w:t>
      </w:r>
      <w:proofErr w:type="spellStart"/>
      <w:r w:rsidRPr="00E87BF9">
        <w:t>ИТС</w:t>
      </w:r>
      <w:proofErr w:type="spellEnd"/>
      <w:r w:rsidRPr="00E87BF9">
        <w:t>;</w:t>
      </w:r>
    </w:p>
    <w:p w14:paraId="3797D40F" w14:textId="77777777" w:rsidR="00A5302E" w:rsidRPr="00E87BF9" w:rsidRDefault="004B56B5" w:rsidP="00301E49">
      <w:pPr>
        <w:textAlignment w:val="auto"/>
      </w:pPr>
      <w:r w:rsidRPr="00E87BF9">
        <w:rPr>
          <w:i/>
          <w:iCs/>
        </w:rPr>
        <w:t>b)</w:t>
      </w:r>
      <w:r w:rsidRPr="00E87BF9">
        <w:tab/>
        <w:t xml:space="preserve">что назначение таких согласованных полос частот или их частей для развивающихся </w:t>
      </w:r>
      <w:proofErr w:type="spellStart"/>
      <w:r w:rsidRPr="00E87BF9">
        <w:t>ИТС</w:t>
      </w:r>
      <w:proofErr w:type="spellEnd"/>
      <w:r w:rsidRPr="00E87BF9">
        <w:t xml:space="preserve"> не препятствует использованию этих полос/частот любыми другими применениями или службами, </w:t>
      </w:r>
      <w:r w:rsidRPr="00E87BF9">
        <w:lastRenderedPageBreak/>
        <w:t>которым они распределены, и не устанавливает приоритета при применении и использовании Регламента радиосвязи;</w:t>
      </w:r>
    </w:p>
    <w:p w14:paraId="56AF09E1" w14:textId="77777777" w:rsidR="00A5302E" w:rsidRPr="00E87BF9" w:rsidRDefault="004B56B5">
      <w:r w:rsidRPr="00E87BF9">
        <w:rPr>
          <w:i/>
        </w:rPr>
        <w:t>c)</w:t>
      </w:r>
      <w:r w:rsidRPr="00E87BF9">
        <w:tab/>
        <w:t xml:space="preserve">что в таких согласованных для </w:t>
      </w:r>
      <w:proofErr w:type="spellStart"/>
      <w:r w:rsidRPr="00E87BF9">
        <w:t>ИТС</w:t>
      </w:r>
      <w:proofErr w:type="spellEnd"/>
      <w:r w:rsidRPr="00E87BF9">
        <w:t xml:space="preserve"> полосах частот или их частях функционируют существующие службы, для которых необходимо обеспечить защиту;</w:t>
      </w:r>
    </w:p>
    <w:p w14:paraId="141AF30E" w14:textId="77777777" w:rsidR="00A5302E" w:rsidRPr="00E87BF9" w:rsidRDefault="004B56B5" w:rsidP="00301E49">
      <w:pPr>
        <w:textAlignment w:val="auto"/>
      </w:pPr>
      <w:r w:rsidRPr="00E87BF9">
        <w:rPr>
          <w:i/>
          <w:iCs/>
        </w:rPr>
        <w:t>d)</w:t>
      </w:r>
      <w:r w:rsidRPr="00E87BF9">
        <w:tab/>
        <w:t xml:space="preserve">что в одной из стран Района 3 система </w:t>
      </w:r>
      <w:proofErr w:type="spellStart"/>
      <w:r w:rsidRPr="00E87BF9">
        <w:t>ИТС</w:t>
      </w:r>
      <w:proofErr w:type="spellEnd"/>
      <w:r w:rsidRPr="00E87BF9">
        <w:t xml:space="preserve"> функционирует в диапазоне 5,8 ГГц, как указано в Рекомендации МСЭ-R </w:t>
      </w:r>
      <w:proofErr w:type="spellStart"/>
      <w:r w:rsidRPr="00E87BF9">
        <w:t>M.1453</w:t>
      </w:r>
      <w:proofErr w:type="spellEnd"/>
      <w:r w:rsidRPr="00E87BF9">
        <w:t>;</w:t>
      </w:r>
    </w:p>
    <w:p w14:paraId="68EB0C4B" w14:textId="77777777" w:rsidR="00A5302E" w:rsidRPr="00E87BF9" w:rsidRDefault="004B56B5" w:rsidP="00301E49">
      <w:pPr>
        <w:textAlignment w:val="auto"/>
      </w:pPr>
      <w:r w:rsidRPr="00E87BF9">
        <w:rPr>
          <w:i/>
          <w:iCs/>
        </w:rPr>
        <w:t>e)</w:t>
      </w:r>
      <w:r w:rsidRPr="00E87BF9">
        <w:tab/>
        <w:t xml:space="preserve">что развивающиеся </w:t>
      </w:r>
      <w:proofErr w:type="spellStart"/>
      <w:r w:rsidRPr="00E87BF9">
        <w:t>ИТС</w:t>
      </w:r>
      <w:proofErr w:type="spellEnd"/>
      <w:r w:rsidRPr="00E87BF9">
        <w:t xml:space="preserve"> также приобрели важное значение для содействия сокращению проблем, связанных с дорожным движением, таких как заторы и дорожно-транспортные происшествия;</w:t>
      </w:r>
    </w:p>
    <w:p w14:paraId="1C437988" w14:textId="77777777" w:rsidR="00A5302E" w:rsidRPr="00E87BF9" w:rsidRDefault="004B56B5">
      <w:pPr>
        <w:textAlignment w:val="auto"/>
      </w:pPr>
      <w:r w:rsidRPr="00E87BF9">
        <w:rPr>
          <w:i/>
          <w:iCs/>
          <w:lang w:eastAsia="ja-JP"/>
        </w:rPr>
        <w:t>f)</w:t>
      </w:r>
      <w:r w:rsidRPr="00E87BF9">
        <w:rPr>
          <w:lang w:eastAsia="ja-JP"/>
        </w:rPr>
        <w:tab/>
      </w:r>
      <w:r w:rsidRPr="00E87BF9">
        <w:rPr>
          <w:lang w:eastAsia="zh-CN"/>
        </w:rPr>
        <w:t xml:space="preserve">что исследования МСЭ-R, посвященные развивающимся технологиям </w:t>
      </w:r>
      <w:proofErr w:type="spellStart"/>
      <w:r w:rsidRPr="00E87BF9">
        <w:rPr>
          <w:lang w:eastAsia="zh-CN"/>
        </w:rPr>
        <w:t>ИТС</w:t>
      </w:r>
      <w:proofErr w:type="spellEnd"/>
      <w:r w:rsidRPr="00E87BF9">
        <w:rPr>
          <w:lang w:eastAsia="zh-CN"/>
        </w:rPr>
        <w:t xml:space="preserve"> (например, </w:t>
      </w:r>
      <w:proofErr w:type="spellStart"/>
      <w:r w:rsidRPr="00E87BF9">
        <w:rPr>
          <w:lang w:eastAsia="zh-CN"/>
        </w:rPr>
        <w:t>WAVE</w:t>
      </w:r>
      <w:proofErr w:type="spellEnd"/>
      <w:r w:rsidRPr="00E87BF9">
        <w:rPr>
          <w:lang w:eastAsia="zh-CN"/>
        </w:rPr>
        <w:t xml:space="preserve">, </w:t>
      </w:r>
      <w:proofErr w:type="spellStart"/>
      <w:r w:rsidRPr="00E87BF9">
        <w:rPr>
          <w:lang w:eastAsia="zh-CN"/>
        </w:rPr>
        <w:t>ETSI</w:t>
      </w:r>
      <w:proofErr w:type="spellEnd"/>
      <w:r w:rsidRPr="00E87BF9">
        <w:rPr>
          <w:lang w:eastAsia="zh-CN"/>
        </w:rPr>
        <w:t xml:space="preserve"> </w:t>
      </w:r>
      <w:proofErr w:type="spellStart"/>
      <w:r w:rsidRPr="00E87BF9">
        <w:rPr>
          <w:lang w:eastAsia="zh-CN"/>
        </w:rPr>
        <w:t>ITS-G5</w:t>
      </w:r>
      <w:proofErr w:type="spellEnd"/>
      <w:r w:rsidRPr="00E87BF9">
        <w:rPr>
          <w:lang w:eastAsia="zh-CN"/>
        </w:rPr>
        <w:t xml:space="preserve">, </w:t>
      </w:r>
      <w:proofErr w:type="spellStart"/>
      <w:r w:rsidRPr="00E87BF9">
        <w:rPr>
          <w:lang w:eastAsia="zh-CN"/>
        </w:rPr>
        <w:t>V2X</w:t>
      </w:r>
      <w:proofErr w:type="spellEnd"/>
      <w:r w:rsidRPr="00E87BF9">
        <w:rPr>
          <w:lang w:eastAsia="zh-CN"/>
        </w:rPr>
        <w:t xml:space="preserve"> на базе </w:t>
      </w:r>
      <w:proofErr w:type="spellStart"/>
      <w:r w:rsidRPr="00E87BF9">
        <w:rPr>
          <w:lang w:eastAsia="zh-CN"/>
        </w:rPr>
        <w:t>LTE</w:t>
      </w:r>
      <w:proofErr w:type="spellEnd"/>
      <w:r w:rsidRPr="00E87BF9">
        <w:rPr>
          <w:lang w:eastAsia="zh-CN"/>
        </w:rPr>
        <w:t xml:space="preserve">, </w:t>
      </w:r>
      <w:proofErr w:type="spellStart"/>
      <w:r w:rsidRPr="00E87BF9">
        <w:rPr>
          <w:lang w:eastAsia="zh-CN"/>
        </w:rPr>
        <w:t>ITS</w:t>
      </w:r>
      <w:proofErr w:type="spellEnd"/>
      <w:r w:rsidRPr="00E87BF9">
        <w:rPr>
          <w:lang w:eastAsia="zh-CN"/>
        </w:rPr>
        <w:t xml:space="preserve"> </w:t>
      </w:r>
      <w:proofErr w:type="spellStart"/>
      <w:r w:rsidRPr="00E87BF9">
        <w:rPr>
          <w:lang w:eastAsia="zh-CN"/>
        </w:rPr>
        <w:t>Connect</w:t>
      </w:r>
      <w:proofErr w:type="spellEnd"/>
      <w:r w:rsidRPr="00E87BF9">
        <w:rPr>
          <w:lang w:eastAsia="zh-CN"/>
        </w:rPr>
        <w:t>), направлены на решение вопросов, связанных с безопасностью на дорогах и эффективностью,</w:t>
      </w:r>
    </w:p>
    <w:p w14:paraId="639A198A" w14:textId="77777777" w:rsidR="00A5302E" w:rsidRPr="00E87BF9" w:rsidRDefault="004B56B5" w:rsidP="00301E49">
      <w:pPr>
        <w:pStyle w:val="Call"/>
        <w:rPr>
          <w:lang w:eastAsia="ja-JP"/>
        </w:rPr>
      </w:pPr>
      <w:r w:rsidRPr="00E87BF9">
        <w:t>отмечая</w:t>
      </w:r>
      <w:r w:rsidRPr="00E87BF9">
        <w:rPr>
          <w:i w:val="0"/>
          <w:lang w:eastAsia="ja-JP"/>
        </w:rPr>
        <w:t>,</w:t>
      </w:r>
    </w:p>
    <w:p w14:paraId="29D2B9BF" w14:textId="77777777" w:rsidR="00A5302E" w:rsidRPr="00E87BF9" w:rsidRDefault="004B56B5" w:rsidP="00301E49">
      <w:pPr>
        <w:textAlignment w:val="auto"/>
      </w:pPr>
      <w:r w:rsidRPr="00E87BF9">
        <w:rPr>
          <w:i/>
          <w:iCs/>
        </w:rPr>
        <w:t>a)</w:t>
      </w:r>
      <w:r w:rsidRPr="00E87BF9">
        <w:tab/>
        <w:t xml:space="preserve">что в Рекомендации МСЭ-R </w:t>
      </w:r>
      <w:proofErr w:type="spellStart"/>
      <w:r w:rsidRPr="00E87BF9">
        <w:t>M.1890</w:t>
      </w:r>
      <w:proofErr w:type="spellEnd"/>
      <w:r w:rsidRPr="00E87BF9">
        <w:t xml:space="preserve"> представлены руководящие указания по требованиям к </w:t>
      </w:r>
      <w:proofErr w:type="spellStart"/>
      <w:r w:rsidRPr="00E87BF9">
        <w:t>радиоинтерфейсу</w:t>
      </w:r>
      <w:proofErr w:type="spellEnd"/>
      <w:r w:rsidRPr="00E87BF9">
        <w:t xml:space="preserve"> </w:t>
      </w:r>
      <w:proofErr w:type="spellStart"/>
      <w:r w:rsidRPr="00E87BF9">
        <w:t>ИТС</w:t>
      </w:r>
      <w:proofErr w:type="spellEnd"/>
      <w:r w:rsidRPr="00E87BF9">
        <w:t>;</w:t>
      </w:r>
    </w:p>
    <w:p w14:paraId="142C9C79" w14:textId="77777777" w:rsidR="00A5302E" w:rsidRPr="00E87BF9" w:rsidRDefault="004B56B5" w:rsidP="00301E49">
      <w:pPr>
        <w:textAlignment w:val="auto"/>
      </w:pPr>
      <w:r w:rsidRPr="00E87BF9">
        <w:rPr>
          <w:i/>
          <w:iCs/>
        </w:rPr>
        <w:t>b)</w:t>
      </w:r>
      <w:r w:rsidRPr="00E87BF9">
        <w:tab/>
        <w:t xml:space="preserve">что в Рекомендации МСЭ-R </w:t>
      </w:r>
      <w:proofErr w:type="spellStart"/>
      <w:r w:rsidRPr="00E87BF9">
        <w:t>M.1453</w:t>
      </w:r>
      <w:proofErr w:type="spellEnd"/>
      <w:r w:rsidRPr="00E87BF9">
        <w:t xml:space="preserve"> изложены </w:t>
      </w:r>
      <w:r w:rsidRPr="00E87BF9">
        <w:rPr>
          <w:szCs w:val="22"/>
        </w:rPr>
        <w:t>технологии и характеристики выделенной связи на короткие расстояния в диапазоне 5,8 ГГц</w:t>
      </w:r>
      <w:r w:rsidRPr="00E87BF9">
        <w:t>;</w:t>
      </w:r>
    </w:p>
    <w:p w14:paraId="0E7B7765" w14:textId="77777777" w:rsidR="00A5302E" w:rsidRPr="00E87BF9" w:rsidRDefault="004B56B5" w:rsidP="00301E49">
      <w:pPr>
        <w:textAlignment w:val="auto"/>
      </w:pPr>
      <w:r w:rsidRPr="00E87BF9">
        <w:rPr>
          <w:i/>
          <w:iCs/>
        </w:rPr>
        <w:t>c)</w:t>
      </w:r>
      <w:r w:rsidRPr="00E87BF9">
        <w:tab/>
        <w:t>что некоторые администрации в каждом из трех Районов развернули локальные радиосети в полосе частот 5725−5850 МГц, а некоторые администрации рассматривают вопрос о том, чтобы разрешить локальным радиосетям использовать полосу частот 5850−5925 МГц;</w:t>
      </w:r>
    </w:p>
    <w:p w14:paraId="31A02254" w14:textId="77777777" w:rsidR="00A5302E" w:rsidRPr="00E87BF9" w:rsidRDefault="004B56B5">
      <w:pPr>
        <w:textAlignment w:val="auto"/>
      </w:pPr>
      <w:r w:rsidRPr="00E87BF9">
        <w:rPr>
          <w:i/>
          <w:iCs/>
        </w:rPr>
        <w:t>d)</w:t>
      </w:r>
      <w:r w:rsidRPr="00E87BF9">
        <w:tab/>
        <w:t xml:space="preserve">что в Отчете МСЭ-R </w:t>
      </w:r>
      <w:proofErr w:type="spellStart"/>
      <w:r w:rsidRPr="00E87BF9">
        <w:t>M.2228</w:t>
      </w:r>
      <w:proofErr w:type="spellEnd"/>
      <w:r w:rsidRPr="00E87BF9">
        <w:t xml:space="preserve"> описываются исследования, проверка технической осуществимости и фактическое использование применительно к радиосвязи для усовершенствованных развивающихся </w:t>
      </w:r>
      <w:proofErr w:type="spellStart"/>
      <w:r w:rsidRPr="00E87BF9">
        <w:t>ИТС</w:t>
      </w:r>
      <w:proofErr w:type="spellEnd"/>
      <w:r w:rsidRPr="00E87BF9">
        <w:t>, которые активно осуществляются с целью обеспечения безопасности дорожного движения и уменьшения воздействия на окружающую среду;</w:t>
      </w:r>
    </w:p>
    <w:p w14:paraId="6751B2AD" w14:textId="77777777" w:rsidR="00A5302E" w:rsidRPr="00E87BF9" w:rsidRDefault="004B56B5" w:rsidP="00301E49">
      <w:pPr>
        <w:textAlignment w:val="auto"/>
        <w:rPr>
          <w:rFonts w:eastAsia="SimSun"/>
          <w:iCs/>
          <w:lang w:eastAsia="ja-JP"/>
        </w:rPr>
      </w:pPr>
      <w:r w:rsidRPr="00E87BF9">
        <w:rPr>
          <w:rFonts w:eastAsia="SimSun"/>
          <w:i/>
          <w:lang w:eastAsia="ja-JP"/>
        </w:rPr>
        <w:t>e)</w:t>
      </w:r>
      <w:r w:rsidRPr="00E87BF9">
        <w:rPr>
          <w:rFonts w:eastAsia="SimSun"/>
          <w:iCs/>
          <w:lang w:eastAsia="ja-JP"/>
        </w:rPr>
        <w:tab/>
      </w:r>
      <w:r w:rsidRPr="00E87BF9">
        <w:t xml:space="preserve">что в Рекомендации МСЭ-R </w:t>
      </w:r>
      <w:proofErr w:type="spellStart"/>
      <w:r w:rsidRPr="00E87BF9">
        <w:t>M.2084</w:t>
      </w:r>
      <w:proofErr w:type="spellEnd"/>
      <w:r w:rsidRPr="00E87BF9">
        <w:t xml:space="preserve"> представлены стандарты </w:t>
      </w:r>
      <w:proofErr w:type="spellStart"/>
      <w:r w:rsidRPr="00E87BF9">
        <w:t>радиоинтерфейсов</w:t>
      </w:r>
      <w:proofErr w:type="spellEnd"/>
      <w:r w:rsidRPr="00E87BF9">
        <w:t xml:space="preserve"> для связи между транспортными средствами и между транспортными средствами и инфраструктурой для применений</w:t>
      </w:r>
      <w:r w:rsidRPr="00E87BF9">
        <w:rPr>
          <w:lang w:eastAsia="zh-CN"/>
        </w:rPr>
        <w:t xml:space="preserve"> развивающихся</w:t>
      </w:r>
      <w:r w:rsidRPr="00E87BF9">
        <w:t xml:space="preserve"> </w:t>
      </w:r>
      <w:proofErr w:type="spellStart"/>
      <w:r w:rsidRPr="00E87BF9">
        <w:t>ИТС</w:t>
      </w:r>
      <w:proofErr w:type="spellEnd"/>
      <w:r w:rsidRPr="00E87BF9">
        <w:rPr>
          <w:rFonts w:eastAsia="SimSun"/>
          <w:iCs/>
          <w:lang w:eastAsia="ja-JP"/>
        </w:rPr>
        <w:t>;</w:t>
      </w:r>
    </w:p>
    <w:p w14:paraId="44407F99" w14:textId="574C31D6" w:rsidR="00A5302E" w:rsidRPr="00E87BF9" w:rsidRDefault="004B56B5">
      <w:pPr>
        <w:textAlignment w:val="auto"/>
        <w:rPr>
          <w:lang w:eastAsia="zh-CN"/>
        </w:rPr>
      </w:pPr>
      <w:r w:rsidRPr="00E87BF9">
        <w:rPr>
          <w:i/>
          <w:iCs/>
        </w:rPr>
        <w:t>f)</w:t>
      </w:r>
      <w:r w:rsidRPr="00E87BF9">
        <w:tab/>
      </w:r>
      <w:r w:rsidRPr="00E87BF9">
        <w:rPr>
          <w:lang w:eastAsia="zh-CN"/>
        </w:rPr>
        <w:t xml:space="preserve">что в Отчете МСЭ-R </w:t>
      </w:r>
      <w:proofErr w:type="spellStart"/>
      <w:r w:rsidRPr="00E87BF9">
        <w:rPr>
          <w:lang w:eastAsia="zh-CN"/>
        </w:rPr>
        <w:t>M.2445</w:t>
      </w:r>
      <w:proofErr w:type="spellEnd"/>
      <w:r w:rsidRPr="00E87BF9">
        <w:rPr>
          <w:lang w:eastAsia="zh-CN"/>
        </w:rPr>
        <w:t xml:space="preserve"> описывается использование </w:t>
      </w:r>
      <w:proofErr w:type="spellStart"/>
      <w:r w:rsidRPr="00E87BF9">
        <w:rPr>
          <w:lang w:eastAsia="zh-CN"/>
        </w:rPr>
        <w:t>ИТС</w:t>
      </w:r>
      <w:proofErr w:type="spellEnd"/>
      <w:r w:rsidRPr="00E87BF9">
        <w:rPr>
          <w:lang w:eastAsia="zh-CN"/>
        </w:rPr>
        <w:t xml:space="preserve"> в Государствах</w:t>
      </w:r>
      <w:r w:rsidR="009D2395">
        <w:rPr>
          <w:lang w:val="en-US" w:eastAsia="zh-CN"/>
        </w:rPr>
        <w:t> </w:t>
      </w:r>
      <w:r w:rsidR="009D2395" w:rsidRPr="009D2395">
        <w:rPr>
          <w:lang w:eastAsia="zh-CN"/>
        </w:rPr>
        <w:t xml:space="preserve">− </w:t>
      </w:r>
      <w:r w:rsidRPr="00E87BF9">
        <w:rPr>
          <w:lang w:eastAsia="zh-CN"/>
        </w:rPr>
        <w:t>Членах МСЭ;</w:t>
      </w:r>
    </w:p>
    <w:p w14:paraId="796BE7DF" w14:textId="77777777" w:rsidR="00A5302E" w:rsidRPr="00E87BF9" w:rsidRDefault="004B56B5" w:rsidP="00301E49">
      <w:pPr>
        <w:rPr>
          <w:lang w:eastAsia="zh-CN"/>
        </w:rPr>
      </w:pPr>
      <w:r w:rsidRPr="00E87BF9">
        <w:rPr>
          <w:i/>
          <w:lang w:eastAsia="zh-CN"/>
        </w:rPr>
        <w:t>g)</w:t>
      </w:r>
      <w:r w:rsidRPr="00E87BF9">
        <w:rPr>
          <w:lang w:eastAsia="zh-CN"/>
        </w:rPr>
        <w:tab/>
        <w:t xml:space="preserve">что некоторые администрации пришли к выводу, что устройства </w:t>
      </w:r>
      <w:proofErr w:type="spellStart"/>
      <w:r w:rsidRPr="00E87BF9">
        <w:rPr>
          <w:lang w:eastAsia="zh-CN"/>
        </w:rPr>
        <w:t>ИТС</w:t>
      </w:r>
      <w:proofErr w:type="spellEnd"/>
      <w:r w:rsidRPr="00E87BF9">
        <w:rPr>
          <w:lang w:eastAsia="zh-CN"/>
        </w:rPr>
        <w:t xml:space="preserve"> не могут требовать защиты от линий вверх земных станций </w:t>
      </w:r>
      <w:proofErr w:type="spellStart"/>
      <w:r w:rsidRPr="00E87BF9">
        <w:rPr>
          <w:lang w:eastAsia="zh-CN"/>
        </w:rPr>
        <w:t>ФСС</w:t>
      </w:r>
      <w:proofErr w:type="spellEnd"/>
      <w:r w:rsidRPr="00E87BF9">
        <w:rPr>
          <w:lang w:eastAsia="zh-CN"/>
        </w:rPr>
        <w:t xml:space="preserve"> в полосе частот 5850–5925 МГц, с тем чтобы упростить их сосуществование, и в этом случае развернутые устройства </w:t>
      </w:r>
      <w:proofErr w:type="spellStart"/>
      <w:r w:rsidRPr="00E87BF9">
        <w:rPr>
          <w:lang w:eastAsia="zh-CN"/>
        </w:rPr>
        <w:t>ИТС</w:t>
      </w:r>
      <w:proofErr w:type="spellEnd"/>
      <w:r w:rsidRPr="00E87BF9">
        <w:rPr>
          <w:lang w:eastAsia="zh-CN"/>
        </w:rPr>
        <w:t xml:space="preserve"> должны обеспечить свою работу в условиях помех, создаваемых линиями вверх земных станций </w:t>
      </w:r>
      <w:proofErr w:type="spellStart"/>
      <w:r w:rsidRPr="00E87BF9">
        <w:rPr>
          <w:lang w:eastAsia="zh-CN"/>
        </w:rPr>
        <w:t>ФСС</w:t>
      </w:r>
      <w:proofErr w:type="spellEnd"/>
      <w:r w:rsidRPr="00E87BF9">
        <w:rPr>
          <w:lang w:eastAsia="zh-CN"/>
        </w:rPr>
        <w:t>;</w:t>
      </w:r>
    </w:p>
    <w:p w14:paraId="3BAB474E" w14:textId="77777777" w:rsidR="00A5302E" w:rsidRPr="00E87BF9" w:rsidRDefault="004B56B5" w:rsidP="00301E49">
      <w:pPr>
        <w:textAlignment w:val="auto"/>
      </w:pPr>
      <w:r w:rsidRPr="00E87BF9">
        <w:rPr>
          <w:i/>
          <w:iCs/>
        </w:rPr>
        <w:t>h)</w:t>
      </w:r>
      <w:r w:rsidRPr="00E87BF9">
        <w:tab/>
        <w:t xml:space="preserve">что некоторые администрации в Районе 1, действуя в духе Статьи </w:t>
      </w:r>
      <w:r w:rsidRPr="00E87BF9">
        <w:rPr>
          <w:b/>
          <w:bCs/>
        </w:rPr>
        <w:t>6</w:t>
      </w:r>
      <w:r w:rsidRPr="00E87BF9">
        <w:t xml:space="preserve">, применяют скоординированный подход, в соответствии с которым при развертывании станций </w:t>
      </w:r>
      <w:proofErr w:type="spellStart"/>
      <w:r w:rsidRPr="00E87BF9">
        <w:t>ИТС</w:t>
      </w:r>
      <w:proofErr w:type="spellEnd"/>
      <w:r w:rsidRPr="00E87BF9">
        <w:t xml:space="preserve"> нельзя требовать защиты от линий вверх земных станций </w:t>
      </w:r>
      <w:proofErr w:type="spellStart"/>
      <w:r w:rsidRPr="00E87BF9">
        <w:t>ФСС</w:t>
      </w:r>
      <w:proofErr w:type="spellEnd"/>
      <w:r w:rsidRPr="00E87BF9">
        <w:t xml:space="preserve"> в полосе частот 5850−5925 МГц;</w:t>
      </w:r>
    </w:p>
    <w:p w14:paraId="34DB4764" w14:textId="77777777" w:rsidR="00A5302E" w:rsidRPr="00E87BF9" w:rsidRDefault="004B56B5" w:rsidP="00301E49">
      <w:pPr>
        <w:textAlignment w:val="auto"/>
      </w:pPr>
      <w:r w:rsidRPr="00E87BF9">
        <w:rPr>
          <w:i/>
        </w:rPr>
        <w:t>i)</w:t>
      </w:r>
      <w:r w:rsidRPr="00E87BF9">
        <w:rPr>
          <w:i/>
        </w:rPr>
        <w:tab/>
      </w:r>
      <w:r w:rsidRPr="00E87BF9">
        <w:t xml:space="preserve">что в последней версии Рекомендации МСЭ-R </w:t>
      </w:r>
      <w:proofErr w:type="spellStart"/>
      <w:r w:rsidRPr="00E87BF9">
        <w:t>M.2121</w:t>
      </w:r>
      <w:proofErr w:type="spellEnd"/>
      <w:r w:rsidRPr="00E87BF9">
        <w:t xml:space="preserve"> указаны полосы частот для систем</w:t>
      </w:r>
      <w:r w:rsidRPr="00E87BF9">
        <w:rPr>
          <w:lang w:eastAsia="zh-CN"/>
        </w:rPr>
        <w:t xml:space="preserve"> развивающихся</w:t>
      </w:r>
      <w:r w:rsidRPr="00E87BF9">
        <w:t xml:space="preserve"> </w:t>
      </w:r>
      <w:proofErr w:type="spellStart"/>
      <w:r w:rsidRPr="00E87BF9">
        <w:t>ИТС</w:t>
      </w:r>
      <w:proofErr w:type="spellEnd"/>
      <w:r w:rsidRPr="00E87BF9">
        <w:t>,</w:t>
      </w:r>
    </w:p>
    <w:p w14:paraId="5B4E88D0" w14:textId="77777777" w:rsidR="00A5302E" w:rsidRPr="00E87BF9" w:rsidRDefault="004B56B5" w:rsidP="00301E49">
      <w:pPr>
        <w:pStyle w:val="Call"/>
        <w:rPr>
          <w:rFonts w:eastAsia="SimSun"/>
        </w:rPr>
      </w:pPr>
      <w:r w:rsidRPr="00E87BF9">
        <w:rPr>
          <w:rFonts w:eastAsia="SimSun"/>
        </w:rPr>
        <w:t>подчеркивая</w:t>
      </w:r>
      <w:r w:rsidRPr="00E87BF9">
        <w:rPr>
          <w:rFonts w:eastAsia="SimSun"/>
          <w:i w:val="0"/>
        </w:rPr>
        <w:t>,</w:t>
      </w:r>
    </w:p>
    <w:p w14:paraId="6EE38A52" w14:textId="77777777" w:rsidR="00A5302E" w:rsidRPr="00E87BF9" w:rsidRDefault="004B56B5" w:rsidP="00301E49">
      <w:pPr>
        <w:textAlignment w:val="auto"/>
      </w:pPr>
      <w:r w:rsidRPr="00E87BF9">
        <w:t>что положения п. </w:t>
      </w:r>
      <w:r w:rsidRPr="00E87BF9">
        <w:rPr>
          <w:b/>
          <w:bCs/>
        </w:rPr>
        <w:t>1.59</w:t>
      </w:r>
      <w:r w:rsidRPr="00E87BF9">
        <w:t xml:space="preserve"> и п. </w:t>
      </w:r>
      <w:r w:rsidRPr="00E87BF9">
        <w:rPr>
          <w:b/>
          <w:bCs/>
        </w:rPr>
        <w:t>4.10</w:t>
      </w:r>
      <w:r w:rsidRPr="00E87BF9">
        <w:t xml:space="preserve"> не применяются к применениям </w:t>
      </w:r>
      <w:r w:rsidRPr="00E87BF9">
        <w:rPr>
          <w:lang w:eastAsia="zh-CN"/>
        </w:rPr>
        <w:t>развивающихся</w:t>
      </w:r>
      <w:r w:rsidRPr="00E87BF9">
        <w:t xml:space="preserve"> </w:t>
      </w:r>
      <w:proofErr w:type="spellStart"/>
      <w:r w:rsidRPr="00E87BF9">
        <w:t>ИТС</w:t>
      </w:r>
      <w:proofErr w:type="spellEnd"/>
      <w:r w:rsidRPr="00E87BF9">
        <w:t>, действующим в рамках распределений подвижной службе,</w:t>
      </w:r>
    </w:p>
    <w:p w14:paraId="2A3E682C" w14:textId="77777777" w:rsidR="00A5302E" w:rsidRPr="00E87BF9" w:rsidRDefault="004B56B5" w:rsidP="00301E49">
      <w:pPr>
        <w:pStyle w:val="Call"/>
      </w:pPr>
      <w:r w:rsidRPr="00E87BF9">
        <w:t>решает</w:t>
      </w:r>
    </w:p>
    <w:p w14:paraId="48B922ED" w14:textId="6C9E265C" w:rsidR="00A5302E" w:rsidRPr="00E87BF9" w:rsidRDefault="004B56B5" w:rsidP="00301E49">
      <w:pPr>
        <w:textAlignment w:val="auto"/>
        <w:rPr>
          <w:i/>
        </w:rPr>
      </w:pPr>
      <w:r w:rsidRPr="00E87BF9">
        <w:rPr>
          <w:lang w:eastAsia="zh-CN"/>
        </w:rPr>
        <w:t>настоятельно рекомендовать администрациям</w:t>
      </w:r>
      <w:r w:rsidRPr="00E87BF9">
        <w:t xml:space="preserve"> рассматривать </w:t>
      </w:r>
      <w:r w:rsidRPr="00E87BF9">
        <w:rPr>
          <w:lang w:eastAsia="zh-CN"/>
        </w:rPr>
        <w:t>согласованные на глобальном или региональном уровне полосы частот или их части, которые перечислены в последней версии Рекомендации МСЭ</w:t>
      </w:r>
      <w:r w:rsidRPr="00E87BF9">
        <w:t xml:space="preserve">-R </w:t>
      </w:r>
      <w:proofErr w:type="spellStart"/>
      <w:r w:rsidRPr="00E87BF9">
        <w:t>M.2121</w:t>
      </w:r>
      <w:proofErr w:type="spellEnd"/>
      <w:r w:rsidRPr="00E87BF9">
        <w:t xml:space="preserve">, при планировании и развертывании применений </w:t>
      </w:r>
      <w:r w:rsidRPr="00E87BF9">
        <w:rPr>
          <w:lang w:eastAsia="zh-CN"/>
        </w:rPr>
        <w:t>развивающихся</w:t>
      </w:r>
      <w:r w:rsidRPr="00E87BF9">
        <w:t xml:space="preserve"> </w:t>
      </w:r>
      <w:proofErr w:type="spellStart"/>
      <w:r w:rsidRPr="00E87BF9">
        <w:t>ИТС</w:t>
      </w:r>
      <w:proofErr w:type="spellEnd"/>
      <w:r w:rsidRPr="00E87BF9">
        <w:t xml:space="preserve">, с учетом </w:t>
      </w:r>
      <w:r w:rsidRPr="00E87BF9">
        <w:rPr>
          <w:lang w:eastAsia="zh-CN"/>
        </w:rPr>
        <w:t xml:space="preserve">пункта </w:t>
      </w:r>
      <w:r w:rsidRPr="00E87BF9">
        <w:rPr>
          <w:i/>
        </w:rPr>
        <w:t>b)</w:t>
      </w:r>
      <w:r w:rsidRPr="00E87BF9">
        <w:t xml:space="preserve"> </w:t>
      </w:r>
      <w:r w:rsidRPr="00E87BF9">
        <w:rPr>
          <w:lang w:eastAsia="zh-CN"/>
        </w:rPr>
        <w:t xml:space="preserve">раздела </w:t>
      </w:r>
      <w:r w:rsidRPr="00E87BF9">
        <w:rPr>
          <w:i/>
          <w:iCs/>
          <w:lang w:eastAsia="zh-CN"/>
        </w:rPr>
        <w:t>признавая</w:t>
      </w:r>
      <w:r w:rsidRPr="00E87BF9">
        <w:rPr>
          <w:lang w:eastAsia="zh-CN"/>
        </w:rPr>
        <w:t>, выше</w:t>
      </w:r>
      <w:r w:rsidRPr="00E87BF9">
        <w:t>,</w:t>
      </w:r>
    </w:p>
    <w:p w14:paraId="449E7EE5" w14:textId="6E855643" w:rsidR="00C63768" w:rsidRPr="00E87BF9" w:rsidRDefault="007C11D5" w:rsidP="00C63768">
      <w:pPr>
        <w:pStyle w:val="Call"/>
      </w:pPr>
      <w:r w:rsidRPr="00E87BF9">
        <w:lastRenderedPageBreak/>
        <w:t>предлагает</w:t>
      </w:r>
      <w:r w:rsidR="00C63768" w:rsidRPr="00E87BF9">
        <w:t xml:space="preserve"> </w:t>
      </w:r>
      <w:r w:rsidRPr="00E87BF9">
        <w:t>МСЭ</w:t>
      </w:r>
      <w:r w:rsidR="00C63768" w:rsidRPr="00E87BF9">
        <w:t>-R</w:t>
      </w:r>
    </w:p>
    <w:p w14:paraId="0F76F6CE" w14:textId="15196A12" w:rsidR="00C63768" w:rsidRPr="00E87BF9" w:rsidRDefault="00FA59D0" w:rsidP="00C63768">
      <w:pPr>
        <w:rPr>
          <w:rStyle w:val="Emphasis"/>
          <w:sz w:val="28"/>
        </w:rPr>
      </w:pPr>
      <w:r w:rsidRPr="00E87BF9">
        <w:t xml:space="preserve">продолжить исследования, касающиеся различных аспектов </w:t>
      </w:r>
      <w:proofErr w:type="spellStart"/>
      <w:r w:rsidRPr="00E87BF9">
        <w:t>ИТС</w:t>
      </w:r>
      <w:proofErr w:type="spellEnd"/>
      <w:r w:rsidRPr="00E87BF9">
        <w:t>, включая согласование спектра</w:t>
      </w:r>
      <w:r w:rsidR="00C63768" w:rsidRPr="00E87BF9">
        <w:t>,</w:t>
      </w:r>
    </w:p>
    <w:p w14:paraId="61E6E79E" w14:textId="65DD6AF3" w:rsidR="00C63768" w:rsidRPr="00E87BF9" w:rsidRDefault="007C11D5" w:rsidP="00C63768">
      <w:pPr>
        <w:pStyle w:val="Call"/>
      </w:pPr>
      <w:r w:rsidRPr="00E87BF9">
        <w:t>поручает</w:t>
      </w:r>
      <w:r w:rsidR="00C63768" w:rsidRPr="00E87BF9">
        <w:t xml:space="preserve"> </w:t>
      </w:r>
      <w:r w:rsidR="00B66315" w:rsidRPr="00E87BF9">
        <w:t>Директору Бюро радиосвязи</w:t>
      </w:r>
    </w:p>
    <w:p w14:paraId="5E86C998" w14:textId="7519B495" w:rsidR="00B66315" w:rsidRPr="00E87BF9" w:rsidRDefault="00C63768" w:rsidP="00C63768">
      <w:r w:rsidRPr="00E87BF9">
        <w:t>1</w:t>
      </w:r>
      <w:r w:rsidRPr="00E87BF9">
        <w:tab/>
      </w:r>
      <w:r w:rsidR="00B66315" w:rsidRPr="00E87BF9">
        <w:t>представить Ассамблее радиосвязи 2023 года отчет о соответствующей деятельности исследовательских комиссий МСЭ</w:t>
      </w:r>
      <w:r w:rsidR="00B66315" w:rsidRPr="00E87BF9">
        <w:noBreakHyphen/>
        <w:t xml:space="preserve">R </w:t>
      </w:r>
      <w:r w:rsidR="00A973CC" w:rsidRPr="00E87BF9">
        <w:t>в рамках</w:t>
      </w:r>
      <w:r w:rsidR="00B66315" w:rsidRPr="00E87BF9">
        <w:t xml:space="preserve"> любых необходимых мер, принятых для выполнения настоящей </w:t>
      </w:r>
      <w:r w:rsidR="00A973CC" w:rsidRPr="00E87BF9">
        <w:t>Р</w:t>
      </w:r>
      <w:r w:rsidR="00B66315" w:rsidRPr="00E87BF9">
        <w:t>езолюции;</w:t>
      </w:r>
    </w:p>
    <w:p w14:paraId="175A505F" w14:textId="5978E714" w:rsidR="00C63768" w:rsidRPr="00E87BF9" w:rsidRDefault="00C63768" w:rsidP="00C63768">
      <w:pPr>
        <w:rPr>
          <w:rFonts w:ascii="Calibri" w:hAnsi="Calibri"/>
        </w:rPr>
      </w:pPr>
      <w:r w:rsidRPr="00E87BF9">
        <w:t>2</w:t>
      </w:r>
      <w:r w:rsidRPr="00E87BF9">
        <w:tab/>
      </w:r>
      <w:r w:rsidR="00B66315" w:rsidRPr="00E87BF9">
        <w:t xml:space="preserve">оказывать администрациям поддержку в проводимой ими работе по согласованию спектра для применений </w:t>
      </w:r>
      <w:proofErr w:type="spellStart"/>
      <w:r w:rsidR="00B66315" w:rsidRPr="00E87BF9">
        <w:t>ИТС</w:t>
      </w:r>
      <w:proofErr w:type="spellEnd"/>
      <w:r w:rsidR="00B66315" w:rsidRPr="00E87BF9">
        <w:t xml:space="preserve"> в соответствии с разделом </w:t>
      </w:r>
      <w:r w:rsidR="00B66315" w:rsidRPr="00E87BF9">
        <w:rPr>
          <w:i/>
          <w:iCs/>
        </w:rPr>
        <w:t>решает</w:t>
      </w:r>
      <w:r w:rsidR="00B66315" w:rsidRPr="00E87BF9">
        <w:t xml:space="preserve"> настоящей Резолюцией,</w:t>
      </w:r>
    </w:p>
    <w:p w14:paraId="4D42F82A" w14:textId="77777777" w:rsidR="00A5302E" w:rsidRPr="00E87BF9" w:rsidRDefault="004B56B5" w:rsidP="00301E49">
      <w:pPr>
        <w:pStyle w:val="Call"/>
      </w:pPr>
      <w:r w:rsidRPr="00E87BF9">
        <w:t>предлагает Государствам-Членам и Членам Сектора</w:t>
      </w:r>
    </w:p>
    <w:p w14:paraId="1D37377B" w14:textId="77777777" w:rsidR="00A5302E" w:rsidRPr="00E87BF9" w:rsidRDefault="004B56B5" w:rsidP="004B56B5">
      <w:r w:rsidRPr="00E87BF9">
        <w:t xml:space="preserve">учитывать, в случае необходимости, возможные проблемы, связанные с сосуществованием станций </w:t>
      </w:r>
      <w:proofErr w:type="spellStart"/>
      <w:r w:rsidRPr="00E87BF9">
        <w:t>ИТС</w:t>
      </w:r>
      <w:proofErr w:type="spellEnd"/>
      <w:r w:rsidRPr="00E87BF9">
        <w:t xml:space="preserve"> и земных станций </w:t>
      </w:r>
      <w:proofErr w:type="spellStart"/>
      <w:r w:rsidRPr="00E87BF9">
        <w:t>ФСС</w:t>
      </w:r>
      <w:proofErr w:type="spellEnd"/>
      <w:r w:rsidRPr="00E87BF9">
        <w:t>, работающих в полосе частот 5850−5925 МГц,</w:t>
      </w:r>
    </w:p>
    <w:p w14:paraId="6A582EEA" w14:textId="77777777" w:rsidR="00A5302E" w:rsidRPr="00E87BF9" w:rsidRDefault="004B56B5" w:rsidP="00301E49">
      <w:pPr>
        <w:pStyle w:val="Call"/>
      </w:pPr>
      <w:r w:rsidRPr="00E87BF9">
        <w:t>предлагает Государствам-Членам, Членам Сектора, Ассоциированным членам и Академическим организациям</w:t>
      </w:r>
    </w:p>
    <w:p w14:paraId="540CC0EA" w14:textId="77777777" w:rsidR="00A5302E" w:rsidRPr="00E87BF9" w:rsidRDefault="004B56B5" w:rsidP="004B56B5">
      <w:r w:rsidRPr="00E87BF9">
        <w:t xml:space="preserve">вносить активный вклад в исследования МСЭ-R, посвященные </w:t>
      </w:r>
      <w:proofErr w:type="spellStart"/>
      <w:r w:rsidRPr="00E87BF9">
        <w:t>ИТС</w:t>
      </w:r>
      <w:proofErr w:type="spellEnd"/>
      <w:r w:rsidRPr="00E87BF9">
        <w:t>,</w:t>
      </w:r>
    </w:p>
    <w:p w14:paraId="0851BF28" w14:textId="77777777" w:rsidR="00A5302E" w:rsidRPr="00E87BF9" w:rsidRDefault="004B56B5" w:rsidP="00301E49">
      <w:pPr>
        <w:pStyle w:val="Call"/>
      </w:pPr>
      <w:r w:rsidRPr="00E87BF9">
        <w:t>поручает Генеральному секретарю</w:t>
      </w:r>
    </w:p>
    <w:p w14:paraId="431F1575" w14:textId="77777777" w:rsidR="00A5302E" w:rsidRPr="00E87BF9" w:rsidRDefault="004B56B5" w:rsidP="00301E49">
      <w:pPr>
        <w:textAlignment w:val="auto"/>
      </w:pPr>
      <w:r w:rsidRPr="00E87BF9">
        <w:t xml:space="preserve">довести настоящую Резолюцию до сведения соответствующих международных и региональных организаций, работающих по тематике </w:t>
      </w:r>
      <w:proofErr w:type="spellStart"/>
      <w:r w:rsidRPr="00E87BF9">
        <w:t>ИТС</w:t>
      </w:r>
      <w:proofErr w:type="spellEnd"/>
      <w:r w:rsidRPr="00E87BF9">
        <w:t>.</w:t>
      </w:r>
    </w:p>
    <w:p w14:paraId="1D12B45F" w14:textId="00B91896" w:rsidR="00B66315" w:rsidRPr="00E87BF9" w:rsidRDefault="004B56B5" w:rsidP="00B66315">
      <w:pPr>
        <w:pStyle w:val="Reasons"/>
      </w:pPr>
      <w:r w:rsidRPr="00E87BF9">
        <w:rPr>
          <w:b/>
        </w:rPr>
        <w:t>Основания</w:t>
      </w:r>
      <w:r w:rsidRPr="00E87BF9">
        <w:rPr>
          <w:bCs/>
        </w:rPr>
        <w:t>:</w:t>
      </w:r>
      <w:r w:rsidRPr="00E87BF9">
        <w:tab/>
      </w:r>
      <w:r w:rsidR="00B66315" w:rsidRPr="00E87BF9">
        <w:t xml:space="preserve">Данная Резолюция обеспечивает Государствам-Членам и другим субъектам рамочную основу для развертывания применений </w:t>
      </w:r>
      <w:proofErr w:type="spellStart"/>
      <w:r w:rsidR="00B66315" w:rsidRPr="00E87BF9">
        <w:t>ИТС</w:t>
      </w:r>
      <w:proofErr w:type="spellEnd"/>
      <w:r w:rsidR="00B66315" w:rsidRPr="00E87BF9">
        <w:t xml:space="preserve"> в согласованных частотных диапазонах на глобальном или региональном уровне. В новой </w:t>
      </w:r>
      <w:r w:rsidR="00A973CC" w:rsidRPr="00E87BF9">
        <w:t>Р</w:t>
      </w:r>
      <w:r w:rsidR="00B66315" w:rsidRPr="00E87BF9">
        <w:t xml:space="preserve">езолюции </w:t>
      </w:r>
      <w:proofErr w:type="spellStart"/>
      <w:r w:rsidR="00B66315" w:rsidRPr="00E87BF9">
        <w:t>ВКР</w:t>
      </w:r>
      <w:proofErr w:type="spellEnd"/>
      <w:r w:rsidR="00B66315" w:rsidRPr="00E87BF9">
        <w:t xml:space="preserve"> будет содержаться ссылка на последнюю версию Рекомендации МСЭ-R </w:t>
      </w:r>
      <w:proofErr w:type="spellStart"/>
      <w:r w:rsidR="00B66315" w:rsidRPr="00E87BF9">
        <w:t>M.2121</w:t>
      </w:r>
      <w:proofErr w:type="spellEnd"/>
      <w:r w:rsidR="00B66315" w:rsidRPr="00E87BF9">
        <w:t>. При этом</w:t>
      </w:r>
      <w:r w:rsidR="00172525" w:rsidRPr="00E87BF9">
        <w:t xml:space="preserve"> разработка </w:t>
      </w:r>
      <w:r w:rsidR="00B66315" w:rsidRPr="00E87BF9">
        <w:t>Рекомендаци</w:t>
      </w:r>
      <w:r w:rsidR="00172525" w:rsidRPr="00E87BF9">
        <w:t>й</w:t>
      </w:r>
      <w:r w:rsidR="00B66315" w:rsidRPr="00E87BF9">
        <w:t xml:space="preserve"> и Отчет</w:t>
      </w:r>
      <w:r w:rsidR="00172525" w:rsidRPr="00E87BF9">
        <w:t>ов</w:t>
      </w:r>
      <w:r w:rsidR="00B66315" w:rsidRPr="00E87BF9">
        <w:t xml:space="preserve"> МСЭ-R </w:t>
      </w:r>
      <w:r w:rsidR="00172525" w:rsidRPr="00E87BF9">
        <w:t xml:space="preserve">в рамках исследовательских комиссий </w:t>
      </w:r>
      <w:r w:rsidR="00B66315" w:rsidRPr="00E87BF9">
        <w:t>буд</w:t>
      </w:r>
      <w:r w:rsidR="00172525" w:rsidRPr="00E87BF9">
        <w:t>ет</w:t>
      </w:r>
      <w:r w:rsidR="00B66315" w:rsidRPr="00E87BF9">
        <w:t xml:space="preserve"> </w:t>
      </w:r>
      <w:r w:rsidR="00172525" w:rsidRPr="00E87BF9">
        <w:t>продолжаться и далее</w:t>
      </w:r>
      <w:r w:rsidR="00B66315" w:rsidRPr="00E87BF9">
        <w:t>.</w:t>
      </w:r>
    </w:p>
    <w:p w14:paraId="6358A49E" w14:textId="77777777" w:rsidR="007C11D5" w:rsidRPr="00E87BF9" w:rsidRDefault="007C11D5" w:rsidP="007C11D5">
      <w:pPr>
        <w:spacing w:before="720"/>
        <w:jc w:val="center"/>
      </w:pPr>
      <w:r w:rsidRPr="00E87BF9">
        <w:t>______________</w:t>
      </w:r>
    </w:p>
    <w:sectPr w:rsidR="007C11D5" w:rsidRPr="00E87BF9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19181" w14:textId="77777777" w:rsidR="00F1578A" w:rsidRDefault="00F1578A">
      <w:r>
        <w:separator/>
      </w:r>
    </w:p>
  </w:endnote>
  <w:endnote w:type="continuationSeparator" w:id="0">
    <w:p w14:paraId="24CD4A8C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7CF5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2ACE06" w14:textId="5AC0D5FA" w:rsidR="00567276" w:rsidRPr="009D2395" w:rsidRDefault="00567276">
    <w:pPr>
      <w:ind w:right="360"/>
      <w:rPr>
        <w:lang w:val="en-GB"/>
      </w:rPr>
    </w:pPr>
    <w:r>
      <w:fldChar w:fldCharType="begin"/>
    </w:r>
    <w:r w:rsidRPr="009D2395">
      <w:rPr>
        <w:lang w:val="en-GB"/>
      </w:rPr>
      <w:instrText xml:space="preserve"> FILENAME \p  \* MERGEFORMAT </w:instrText>
    </w:r>
    <w:r>
      <w:fldChar w:fldCharType="separate"/>
    </w:r>
    <w:r w:rsidR="005F5CB1">
      <w:rPr>
        <w:noProof/>
        <w:lang w:val="en-GB"/>
      </w:rPr>
      <w:t>P:\RUS\ITU-R\CONF-R\CMR19\000\028ADD12V2R.docx</w:t>
    </w:r>
    <w:r>
      <w:fldChar w:fldCharType="end"/>
    </w:r>
    <w:r w:rsidRPr="009D2395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5CB1">
      <w:rPr>
        <w:noProof/>
      </w:rPr>
      <w:t>22.10.19</w:t>
    </w:r>
    <w:r>
      <w:fldChar w:fldCharType="end"/>
    </w:r>
    <w:r w:rsidRPr="009D2395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5CB1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6BE3D" w14:textId="019E87E9" w:rsidR="0060080B" w:rsidRPr="009D2395" w:rsidRDefault="0060080B" w:rsidP="0060080B">
    <w:pPr>
      <w:pStyle w:val="Footer"/>
    </w:pPr>
    <w:r>
      <w:fldChar w:fldCharType="begin"/>
    </w:r>
    <w:r w:rsidRPr="009D2395">
      <w:instrText xml:space="preserve"> FILENAME \p  \* MERGEFORMAT </w:instrText>
    </w:r>
    <w:r>
      <w:fldChar w:fldCharType="separate"/>
    </w:r>
    <w:r w:rsidR="005F5CB1">
      <w:t>P:\RUS\ITU-R\CONF-R\CMR19\000\028ADD12V2R.docx</w:t>
    </w:r>
    <w:r>
      <w:fldChar w:fldCharType="end"/>
    </w:r>
    <w:r>
      <w:t xml:space="preserve"> (461514)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5A5CF" w14:textId="14C6DE02" w:rsidR="00567276" w:rsidRPr="009D2395" w:rsidRDefault="00567276" w:rsidP="00FB67E5">
    <w:pPr>
      <w:pStyle w:val="Footer"/>
    </w:pPr>
    <w:r>
      <w:fldChar w:fldCharType="begin"/>
    </w:r>
    <w:r w:rsidRPr="009D2395">
      <w:instrText xml:space="preserve"> FILENAME \p  \* MERGEFORMAT </w:instrText>
    </w:r>
    <w:r>
      <w:fldChar w:fldCharType="separate"/>
    </w:r>
    <w:r w:rsidR="005F5CB1">
      <w:t>P:\RUS\ITU-R\CONF-R\CMR19\000\028ADD12V2R.docx</w:t>
    </w:r>
    <w:r>
      <w:fldChar w:fldCharType="end"/>
    </w:r>
    <w:r w:rsidR="0060080B">
      <w:t xml:space="preserve"> (461514)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714B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856921D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ABE7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2B90CEE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28(Add.12)-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124E"/>
    <w:rsid w:val="000A0EF3"/>
    <w:rsid w:val="000A6FCF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72525"/>
    <w:rsid w:val="001A5585"/>
    <w:rsid w:val="001E5FB4"/>
    <w:rsid w:val="00202CA0"/>
    <w:rsid w:val="00230582"/>
    <w:rsid w:val="0023472C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B3FE9"/>
    <w:rsid w:val="003C583C"/>
    <w:rsid w:val="003F0078"/>
    <w:rsid w:val="00434A7C"/>
    <w:rsid w:val="0045143A"/>
    <w:rsid w:val="004A58F4"/>
    <w:rsid w:val="004B56B5"/>
    <w:rsid w:val="004B716F"/>
    <w:rsid w:val="004C1369"/>
    <w:rsid w:val="004C47ED"/>
    <w:rsid w:val="004E3C59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5CB1"/>
    <w:rsid w:val="0060080B"/>
    <w:rsid w:val="006023DF"/>
    <w:rsid w:val="006115BE"/>
    <w:rsid w:val="00614771"/>
    <w:rsid w:val="00620DD7"/>
    <w:rsid w:val="00655592"/>
    <w:rsid w:val="00657DE0"/>
    <w:rsid w:val="00692C06"/>
    <w:rsid w:val="006A6E9B"/>
    <w:rsid w:val="007238B3"/>
    <w:rsid w:val="00763F4F"/>
    <w:rsid w:val="00775720"/>
    <w:rsid w:val="007917AE"/>
    <w:rsid w:val="007A08B5"/>
    <w:rsid w:val="007C11D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365C"/>
    <w:rsid w:val="00987FA4"/>
    <w:rsid w:val="009B5CC2"/>
    <w:rsid w:val="009D2395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3CC"/>
    <w:rsid w:val="00A97EC0"/>
    <w:rsid w:val="00AC66E6"/>
    <w:rsid w:val="00AF0645"/>
    <w:rsid w:val="00B24E60"/>
    <w:rsid w:val="00B468A6"/>
    <w:rsid w:val="00B66315"/>
    <w:rsid w:val="00B75113"/>
    <w:rsid w:val="00B85ADF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63768"/>
    <w:rsid w:val="00C779CE"/>
    <w:rsid w:val="00C916AF"/>
    <w:rsid w:val="00CC47C6"/>
    <w:rsid w:val="00CC4DE6"/>
    <w:rsid w:val="00CE5E47"/>
    <w:rsid w:val="00CF020F"/>
    <w:rsid w:val="00CF2CD7"/>
    <w:rsid w:val="00D53715"/>
    <w:rsid w:val="00DE2EBA"/>
    <w:rsid w:val="00E2253F"/>
    <w:rsid w:val="00E43E99"/>
    <w:rsid w:val="00E5155F"/>
    <w:rsid w:val="00E65919"/>
    <w:rsid w:val="00E87BF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A59D0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44EC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Emphasis">
    <w:name w:val="Emphasis"/>
    <w:basedOn w:val="DefaultParagraphFont"/>
    <w:uiPriority w:val="20"/>
    <w:qFormat/>
    <w:rsid w:val="00C637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R16-WRC19-C-0028!A12!MSW-R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EA81E-3724-4A1F-8DFB-741DBC4387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845370-6FC2-48BA-9600-59731F309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6E15E0-A47F-47ED-958E-1D0BA026384E}">
  <ds:schemaRefs>
    <ds:schemaRef ds:uri="32a1a8c5-2265-4ebc-b7a0-2071e2c5c9bb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6B0AFD8-D459-4459-90B4-15675770FC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1232</Words>
  <Characters>8560</Characters>
  <Application>Microsoft Office Word</Application>
  <DocSecurity>0</DocSecurity>
  <Lines>166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R16-WRC19-C-0028!A12!MSW-R</vt:lpstr>
    </vt:vector>
  </TitlesOfParts>
  <Manager>General Secretariat - Pool</Manager>
  <Company>International Telecommunication Union (ITU)</Company>
  <LinksUpToDate>false</LinksUpToDate>
  <CharactersWithSpaces>9722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R16-WRC19-C-0028!A12!MSW-R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3</cp:revision>
  <cp:lastPrinted>2019-10-22T12:07:00Z</cp:lastPrinted>
  <dcterms:created xsi:type="dcterms:W3CDTF">2019-10-22T11:39:00Z</dcterms:created>
  <dcterms:modified xsi:type="dcterms:W3CDTF">2019-10-22T12:07:00Z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