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B3333F" w14:paraId="683E217E" w14:textId="77777777" w:rsidTr="006C7149">
        <w:trPr>
          <w:cantSplit/>
        </w:trPr>
        <w:tc>
          <w:tcPr>
            <w:tcW w:w="6804" w:type="dxa"/>
          </w:tcPr>
          <w:p w14:paraId="44ACDC3E" w14:textId="77777777" w:rsidR="0090121B" w:rsidRPr="00B3333F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B3333F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B3333F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B3333F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B3333F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B3333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B3333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B3333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B3333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B3333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B3333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B3333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B3333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B3333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227" w:type="dxa"/>
          </w:tcPr>
          <w:p w14:paraId="368A0712" w14:textId="77777777" w:rsidR="0090121B" w:rsidRPr="00B3333F" w:rsidRDefault="00DA71A3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B3333F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05C3AC14" wp14:editId="3EAD35DC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B3333F" w14:paraId="6FD8C3DE" w14:textId="77777777" w:rsidTr="006C7149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3297C474" w14:textId="77777777" w:rsidR="0090121B" w:rsidRPr="00B3333F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03585C47" w14:textId="77777777" w:rsidR="0090121B" w:rsidRPr="00B3333F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B3333F" w14:paraId="263E3550" w14:textId="77777777" w:rsidTr="006C7149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69DEFEB4" w14:textId="77777777" w:rsidR="0090121B" w:rsidRPr="00B3333F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2ADE1E54" w14:textId="77777777" w:rsidR="0090121B" w:rsidRPr="00B3333F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B3333F" w14:paraId="0B66D9F6" w14:textId="77777777" w:rsidTr="006C7149">
        <w:trPr>
          <w:cantSplit/>
        </w:trPr>
        <w:tc>
          <w:tcPr>
            <w:tcW w:w="6804" w:type="dxa"/>
          </w:tcPr>
          <w:p w14:paraId="3B900BC4" w14:textId="77777777" w:rsidR="0090121B" w:rsidRPr="00B3333F" w:rsidRDefault="001E7D42" w:rsidP="00EA77F0">
            <w:pPr>
              <w:pStyle w:val="Committee"/>
              <w:framePr w:hSpace="0" w:wrap="auto" w:hAnchor="text" w:yAlign="inline"/>
              <w:rPr>
                <w:lang w:val="es-ES_tradnl"/>
              </w:rPr>
            </w:pPr>
            <w:r w:rsidRPr="00B3333F">
              <w:rPr>
                <w:lang w:val="es-ES_tradnl"/>
              </w:rPr>
              <w:t>SESIÓN PLENARIA</w:t>
            </w:r>
          </w:p>
        </w:tc>
        <w:tc>
          <w:tcPr>
            <w:tcW w:w="3227" w:type="dxa"/>
          </w:tcPr>
          <w:p w14:paraId="20201F8B" w14:textId="77777777" w:rsidR="0090121B" w:rsidRPr="00B3333F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B3333F">
              <w:rPr>
                <w:rFonts w:ascii="Verdana" w:hAnsi="Verdana"/>
                <w:b/>
                <w:sz w:val="20"/>
              </w:rPr>
              <w:t>Addéndum 3 al</w:t>
            </w:r>
            <w:r w:rsidRPr="00B3333F">
              <w:rPr>
                <w:rFonts w:ascii="Verdana" w:hAnsi="Verdana"/>
                <w:b/>
                <w:sz w:val="20"/>
              </w:rPr>
              <w:br/>
              <w:t>Documento 24</w:t>
            </w:r>
            <w:r w:rsidR="0090121B" w:rsidRPr="00B3333F">
              <w:rPr>
                <w:rFonts w:ascii="Verdana" w:hAnsi="Verdana"/>
                <w:b/>
                <w:sz w:val="20"/>
              </w:rPr>
              <w:t>-</w:t>
            </w:r>
            <w:r w:rsidRPr="00B3333F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B3333F" w14:paraId="689B6304" w14:textId="77777777" w:rsidTr="006C7149">
        <w:trPr>
          <w:cantSplit/>
        </w:trPr>
        <w:tc>
          <w:tcPr>
            <w:tcW w:w="6804" w:type="dxa"/>
          </w:tcPr>
          <w:p w14:paraId="03C46A45" w14:textId="77777777" w:rsidR="000A5B9A" w:rsidRPr="00B3333F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212D7983" w14:textId="77777777" w:rsidR="000A5B9A" w:rsidRPr="00B3333F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B3333F">
              <w:rPr>
                <w:rFonts w:ascii="Verdana" w:hAnsi="Verdana"/>
                <w:b/>
                <w:sz w:val="20"/>
              </w:rPr>
              <w:t>20 de septiembre de 2019</w:t>
            </w:r>
          </w:p>
        </w:tc>
      </w:tr>
      <w:tr w:rsidR="000A5B9A" w:rsidRPr="00B3333F" w14:paraId="555A4974" w14:textId="77777777" w:rsidTr="006C7149">
        <w:trPr>
          <w:cantSplit/>
        </w:trPr>
        <w:tc>
          <w:tcPr>
            <w:tcW w:w="6804" w:type="dxa"/>
          </w:tcPr>
          <w:p w14:paraId="2C3274C9" w14:textId="77777777" w:rsidR="000A5B9A" w:rsidRPr="00B3333F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26B6FED0" w14:textId="77777777" w:rsidR="000A5B9A" w:rsidRPr="00B3333F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B3333F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B3333F" w14:paraId="15170A97" w14:textId="77777777" w:rsidTr="006744FC">
        <w:trPr>
          <w:cantSplit/>
        </w:trPr>
        <w:tc>
          <w:tcPr>
            <w:tcW w:w="10031" w:type="dxa"/>
            <w:gridSpan w:val="2"/>
          </w:tcPr>
          <w:p w14:paraId="03C0C375" w14:textId="77777777" w:rsidR="000A5B9A" w:rsidRPr="00B3333F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B3333F" w14:paraId="3F6C6F32" w14:textId="77777777" w:rsidTr="0050008E">
        <w:trPr>
          <w:cantSplit/>
        </w:trPr>
        <w:tc>
          <w:tcPr>
            <w:tcW w:w="10031" w:type="dxa"/>
            <w:gridSpan w:val="2"/>
          </w:tcPr>
          <w:p w14:paraId="2FFE0757" w14:textId="77777777" w:rsidR="000A5B9A" w:rsidRPr="00B3333F" w:rsidRDefault="000A5B9A" w:rsidP="000A5B9A">
            <w:pPr>
              <w:pStyle w:val="Source"/>
            </w:pPr>
            <w:bookmarkStart w:id="2" w:name="dsource" w:colFirst="0" w:colLast="0"/>
            <w:r w:rsidRPr="00B3333F">
              <w:t>Propuestas Comunes de la Telecomunidad Asia-Pacífico</w:t>
            </w:r>
          </w:p>
        </w:tc>
      </w:tr>
      <w:tr w:rsidR="000A5B9A" w:rsidRPr="00B3333F" w14:paraId="1F4F914A" w14:textId="77777777" w:rsidTr="0050008E">
        <w:trPr>
          <w:cantSplit/>
        </w:trPr>
        <w:tc>
          <w:tcPr>
            <w:tcW w:w="10031" w:type="dxa"/>
            <w:gridSpan w:val="2"/>
          </w:tcPr>
          <w:p w14:paraId="3DF29BCB" w14:textId="3DB243EA" w:rsidR="000A5B9A" w:rsidRPr="00B3333F" w:rsidRDefault="00166BBA" w:rsidP="000A5B9A">
            <w:pPr>
              <w:pStyle w:val="Title1"/>
            </w:pPr>
            <w:bookmarkStart w:id="3" w:name="dtitle1" w:colFirst="0" w:colLast="0"/>
            <w:bookmarkEnd w:id="2"/>
            <w:r w:rsidRPr="00B3333F">
              <w:t>PROPUESTAS PARA LOS TRABAJOS DE LA CONFERENCIA</w:t>
            </w:r>
          </w:p>
        </w:tc>
      </w:tr>
      <w:tr w:rsidR="000A5B9A" w:rsidRPr="00B3333F" w14:paraId="01D2C176" w14:textId="77777777" w:rsidTr="0050008E">
        <w:trPr>
          <w:cantSplit/>
        </w:trPr>
        <w:tc>
          <w:tcPr>
            <w:tcW w:w="10031" w:type="dxa"/>
            <w:gridSpan w:val="2"/>
          </w:tcPr>
          <w:p w14:paraId="4A8595DB" w14:textId="77777777" w:rsidR="000A5B9A" w:rsidRPr="00B3333F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B3333F" w14:paraId="7F2FF2EC" w14:textId="77777777" w:rsidTr="0050008E">
        <w:trPr>
          <w:cantSplit/>
        </w:trPr>
        <w:tc>
          <w:tcPr>
            <w:tcW w:w="10031" w:type="dxa"/>
            <w:gridSpan w:val="2"/>
          </w:tcPr>
          <w:p w14:paraId="0D54899D" w14:textId="77777777" w:rsidR="000A5B9A" w:rsidRPr="00B3333F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B3333F">
              <w:t>Punto 1.3 del orden del día</w:t>
            </w:r>
          </w:p>
        </w:tc>
      </w:tr>
    </w:tbl>
    <w:bookmarkEnd w:id="5"/>
    <w:p w14:paraId="6D8742FB" w14:textId="77777777" w:rsidR="001C0E40" w:rsidRPr="00B3333F" w:rsidRDefault="006616CC" w:rsidP="003A37B0">
      <w:r w:rsidRPr="00B3333F">
        <w:t>1.3</w:t>
      </w:r>
      <w:r w:rsidRPr="00B3333F">
        <w:tab/>
        <w:t>considerar la posibilidad de efectuar la conversión de título secundario a primario de la atribución al servicio de meteorología por satélite (espacio-Tierra) y una posible atribución a título primario al servicio de exploración de la Tierra por satélite (espacio-Tierra), en la banda de frecuencias 460</w:t>
      </w:r>
      <w:r w:rsidRPr="00B3333F">
        <w:noBreakHyphen/>
        <w:t>470 MHz, de conformidad con la Resolución </w:t>
      </w:r>
      <w:r w:rsidRPr="00B3333F">
        <w:rPr>
          <w:b/>
          <w:bCs/>
        </w:rPr>
        <w:t>766 (</w:t>
      </w:r>
      <w:r w:rsidRPr="00B3333F">
        <w:rPr>
          <w:b/>
        </w:rPr>
        <w:t>CMR</w:t>
      </w:r>
      <w:r w:rsidRPr="00B3333F">
        <w:rPr>
          <w:b/>
        </w:rPr>
        <w:noBreakHyphen/>
        <w:t>15)</w:t>
      </w:r>
      <w:r w:rsidRPr="00B3333F">
        <w:rPr>
          <w:bCs/>
        </w:rPr>
        <w:t>;</w:t>
      </w:r>
    </w:p>
    <w:p w14:paraId="1410BEBA" w14:textId="77777777" w:rsidR="00166BBA" w:rsidRPr="00B3333F" w:rsidRDefault="00166BBA" w:rsidP="00166BBA">
      <w:pPr>
        <w:pStyle w:val="Headingb"/>
      </w:pPr>
      <w:r w:rsidRPr="00B3333F">
        <w:t>Introducción</w:t>
      </w:r>
    </w:p>
    <w:p w14:paraId="6171A2DC" w14:textId="77777777" w:rsidR="00166BBA" w:rsidRPr="00B3333F" w:rsidRDefault="00166BBA" w:rsidP="00166BBA">
      <w:r w:rsidRPr="00B3333F">
        <w:t xml:space="preserve">Los Miembros de la APT no llegaron a un acuerdo para elaborar un proyecto de texto reglamentario específico para el punto 1.3 del orden del día. Las opiniones siguientes se someten a la consideración de la Conferencia. </w:t>
      </w:r>
    </w:p>
    <w:p w14:paraId="1549EA4A" w14:textId="6C1154AA" w:rsidR="008750A8" w:rsidRPr="00B3333F" w:rsidRDefault="00166BBA" w:rsidP="00B3333F">
      <w:pPr>
        <w:pStyle w:val="Headingb"/>
      </w:pPr>
      <w:r w:rsidRPr="00B3333F">
        <w:t>Propuesta</w:t>
      </w:r>
    </w:p>
    <w:p w14:paraId="59C4F43F" w14:textId="77777777" w:rsidR="009226C1" w:rsidRPr="00B3333F" w:rsidRDefault="006616CC">
      <w:pPr>
        <w:pStyle w:val="Proposal"/>
      </w:pPr>
      <w:r w:rsidRPr="00B3333F">
        <w:tab/>
        <w:t>ACP/24A3/1</w:t>
      </w:r>
    </w:p>
    <w:p w14:paraId="6EFC0F80" w14:textId="06CE3368" w:rsidR="00166BBA" w:rsidRPr="00B3333F" w:rsidRDefault="00166BBA" w:rsidP="00166BBA">
      <w:r w:rsidRPr="00B3333F">
        <w:t>Algunos Miembros de la APT respaldan el Método C, mientras que otros respaldan el Método B del Informe de la RPC.</w:t>
      </w:r>
    </w:p>
    <w:p w14:paraId="73DB06B3" w14:textId="56EB8275" w:rsidR="009226C1" w:rsidRPr="00B3333F" w:rsidRDefault="00166BBA" w:rsidP="00166BBA">
      <w:r w:rsidRPr="00B3333F">
        <w:t xml:space="preserve">Algunos Miembros de la APT opinan que deben revisarse los límites de dfp en el caso de los satélites </w:t>
      </w:r>
      <w:proofErr w:type="spellStart"/>
      <w:r w:rsidRPr="00B3333F">
        <w:t>MetSat</w:t>
      </w:r>
      <w:proofErr w:type="spellEnd"/>
      <w:r w:rsidRPr="00B3333F">
        <w:t>/SETS tanto OSG como no OSG, a fin de garantizar la protección adicional que necesitan los servicios móviles sobre la base de los estudios realizados por el UIT-R.</w:t>
      </w:r>
    </w:p>
    <w:p w14:paraId="34383AB2" w14:textId="7A9BE7E8" w:rsidR="00D345CF" w:rsidRPr="00B3333F" w:rsidRDefault="006616CC" w:rsidP="00411C49">
      <w:pPr>
        <w:pStyle w:val="Reasons"/>
      </w:pPr>
      <w:r w:rsidRPr="00B3333F">
        <w:rPr>
          <w:b/>
        </w:rPr>
        <w:t>Motivos:</w:t>
      </w:r>
      <w:r w:rsidRPr="00B3333F">
        <w:tab/>
      </w:r>
      <w:r w:rsidR="00166BBA" w:rsidRPr="00B3333F">
        <w:t>Los Miembros de la APT no llegaron a un acuerdo para elaborar un proyecto de texto reglamentario específico para el punto 1.3 del orden del día.</w:t>
      </w:r>
      <w:bookmarkStart w:id="6" w:name="_GoBack"/>
      <w:bookmarkEnd w:id="6"/>
    </w:p>
    <w:p w14:paraId="49A0500D" w14:textId="6FE9E24F" w:rsidR="00166BBA" w:rsidRPr="00B3333F" w:rsidRDefault="00D345CF" w:rsidP="00B3333F">
      <w:pPr>
        <w:jc w:val="center"/>
      </w:pPr>
      <w:r w:rsidRPr="00B3333F">
        <w:t>______________</w:t>
      </w:r>
    </w:p>
    <w:sectPr w:rsidR="00166BBA" w:rsidRPr="00B3333F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A9703" w14:textId="77777777" w:rsidR="00FD03C4" w:rsidRDefault="00FD03C4">
      <w:r>
        <w:separator/>
      </w:r>
    </w:p>
  </w:endnote>
  <w:endnote w:type="continuationSeparator" w:id="0">
    <w:p w14:paraId="1765B0A3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95294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D1B3A2" w14:textId="7F920E11" w:rsidR="0077084A" w:rsidRPr="006A367C" w:rsidRDefault="0077084A">
    <w:pPr>
      <w:ind w:right="360"/>
    </w:pPr>
    <w:r>
      <w:fldChar w:fldCharType="begin"/>
    </w:r>
    <w:r w:rsidRPr="006A367C">
      <w:instrText xml:space="preserve"> FILENAME \p  \* MERGEFORMAT </w:instrText>
    </w:r>
    <w:r>
      <w:fldChar w:fldCharType="separate"/>
    </w:r>
    <w:r w:rsidR="0055061E">
      <w:rPr>
        <w:noProof/>
      </w:rPr>
      <w:t>P:\ESP\ITU-R\CONF-R\CMR19\000\024ADD03S.docx</w:t>
    </w:r>
    <w:r>
      <w:fldChar w:fldCharType="end"/>
    </w:r>
    <w:r w:rsidRPr="006A367C">
      <w:tab/>
    </w:r>
    <w:r>
      <w:fldChar w:fldCharType="begin"/>
    </w:r>
    <w:r>
      <w:instrText xml:space="preserve"> SAVEDATE \@ DD.MM.YY </w:instrText>
    </w:r>
    <w:r>
      <w:fldChar w:fldCharType="separate"/>
    </w:r>
    <w:r w:rsidR="0055061E">
      <w:rPr>
        <w:noProof/>
      </w:rPr>
      <w:t>07.10.19</w:t>
    </w:r>
    <w:r>
      <w:fldChar w:fldCharType="end"/>
    </w:r>
    <w:r w:rsidRPr="006A367C">
      <w:tab/>
    </w:r>
    <w:r>
      <w:fldChar w:fldCharType="begin"/>
    </w:r>
    <w:r>
      <w:instrText xml:space="preserve"> PRINTDATE \@ DD.MM.YY </w:instrText>
    </w:r>
    <w:r>
      <w:fldChar w:fldCharType="separate"/>
    </w:r>
    <w:r w:rsidR="0055061E">
      <w:rPr>
        <w:noProof/>
      </w:rPr>
      <w:t>07.10.19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1A50" w14:textId="2D24E53A" w:rsidR="0077084A" w:rsidRDefault="0077084A" w:rsidP="00B86034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5061E">
      <w:rPr>
        <w:lang w:val="en-US"/>
      </w:rPr>
      <w:t>P:\ESP\ITU-R\CONF-R\CMR19\000\024ADD03S.docx</w:t>
    </w:r>
    <w:r>
      <w:fldChar w:fldCharType="end"/>
    </w:r>
    <w:r w:rsidR="006A367C">
      <w:t xml:space="preserve"> (461084)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547A4" w14:textId="2D42D9EF" w:rsidR="0077084A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5061E">
      <w:rPr>
        <w:lang w:val="en-US"/>
      </w:rPr>
      <w:t>P:\ESP\ITU-R\CONF-R\CMR19\000\024ADD03S.docx</w:t>
    </w:r>
    <w:r>
      <w:fldChar w:fldCharType="end"/>
    </w:r>
    <w:r w:rsidR="006A367C">
      <w:t xml:space="preserve"> (461084)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8146A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03FF5894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C92B5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D4FFED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24(Add.3)-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66BBA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5061E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616CC"/>
    <w:rsid w:val="00662BA0"/>
    <w:rsid w:val="0067344B"/>
    <w:rsid w:val="00684A94"/>
    <w:rsid w:val="00692AAE"/>
    <w:rsid w:val="006A367C"/>
    <w:rsid w:val="006C0E38"/>
    <w:rsid w:val="006C7149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226C1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E5677"/>
    <w:rsid w:val="00AE658F"/>
    <w:rsid w:val="00AF2F78"/>
    <w:rsid w:val="00B239FA"/>
    <w:rsid w:val="00B3333F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60D2"/>
    <w:rsid w:val="00CE7431"/>
    <w:rsid w:val="00D0288A"/>
    <w:rsid w:val="00D345CF"/>
    <w:rsid w:val="00D72A5D"/>
    <w:rsid w:val="00DA71A3"/>
    <w:rsid w:val="00DC629B"/>
    <w:rsid w:val="00DE1C31"/>
    <w:rsid w:val="00E05BFF"/>
    <w:rsid w:val="00E262F1"/>
    <w:rsid w:val="00E3176A"/>
    <w:rsid w:val="00E54754"/>
    <w:rsid w:val="00E56BD3"/>
    <w:rsid w:val="00E71D14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7964FC7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paragraph" w:customStyle="1" w:styleId="VolumeTitle0">
    <w:name w:val="VolumeTitle"/>
    <w:basedOn w:val="Normal"/>
    <w:next w:val="Normal"/>
    <w:rsid w:val="002A208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5061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061E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R16-WRC19-C-0024!A3!MSW-S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5A115-2E88-499E-A79E-4CB63D40EF64}">
  <ds:schemaRefs>
    <ds:schemaRef ds:uri="996b2e75-67fd-4955-a3b0-5ab9934cb50b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0A34BB-CAF5-4648-9298-1D1D5AD62D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D752C-23EE-4ADE-B705-4838DFD634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D4A8D96-9F65-4766-8644-DBA773A3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R16-WRC19-C-0024!A3!MSW-S</vt:lpstr>
    </vt:vector>
  </TitlesOfParts>
  <Manager>Secretaría General - Pool</Manager>
  <Company>Unión Internacional de Telecomunicaciones (UIT)</Company>
  <LinksUpToDate>false</LinksUpToDate>
  <CharactersWithSpaces>1524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R16-WRC19-C-0024!A3!MSW-S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7</cp:revision>
  <cp:lastPrinted>2019-10-07T09:11:00Z</cp:lastPrinted>
  <dcterms:created xsi:type="dcterms:W3CDTF">2019-10-02T06:57:00Z</dcterms:created>
  <dcterms:modified xsi:type="dcterms:W3CDTF">2019-10-07T09:13:00Z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