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731D5" w14:paraId="49D28888" w14:textId="77777777" w:rsidTr="001226EC">
        <w:trPr>
          <w:cantSplit/>
        </w:trPr>
        <w:tc>
          <w:tcPr>
            <w:tcW w:w="6771" w:type="dxa"/>
          </w:tcPr>
          <w:p w14:paraId="7761B544" w14:textId="77777777" w:rsidR="005651C9" w:rsidRPr="002731D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731D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2731D5">
              <w:rPr>
                <w:rFonts w:ascii="Verdana" w:hAnsi="Verdana"/>
                <w:b/>
                <w:bCs/>
                <w:szCs w:val="22"/>
              </w:rPr>
              <w:t>9</w:t>
            </w:r>
            <w:r w:rsidRPr="002731D5">
              <w:rPr>
                <w:rFonts w:ascii="Verdana" w:hAnsi="Verdana"/>
                <w:b/>
                <w:bCs/>
                <w:szCs w:val="22"/>
              </w:rPr>
              <w:t>)</w:t>
            </w:r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2731D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2731D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2731D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7A73DC2C" w14:textId="77777777" w:rsidR="005651C9" w:rsidRPr="002731D5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731D5">
              <w:rPr>
                <w:szCs w:val="22"/>
                <w:lang w:eastAsia="zh-CN"/>
              </w:rPr>
              <w:drawing>
                <wp:inline distT="0" distB="0" distL="0" distR="0" wp14:anchorId="362324EC" wp14:editId="7D4C40C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731D5" w14:paraId="1FAFE63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CCCAFAF" w14:textId="77777777" w:rsidR="005651C9" w:rsidRPr="002731D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37CA417" w14:textId="77777777" w:rsidR="005651C9" w:rsidRPr="002731D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731D5" w14:paraId="04D2BCC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A1EA57E" w14:textId="77777777" w:rsidR="005651C9" w:rsidRPr="002731D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4BF9562" w14:textId="77777777" w:rsidR="005651C9" w:rsidRPr="002731D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731D5" w14:paraId="729E997B" w14:textId="77777777" w:rsidTr="001226EC">
        <w:trPr>
          <w:cantSplit/>
        </w:trPr>
        <w:tc>
          <w:tcPr>
            <w:tcW w:w="6771" w:type="dxa"/>
          </w:tcPr>
          <w:p w14:paraId="23A1C30A" w14:textId="77777777" w:rsidR="005651C9" w:rsidRPr="002731D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731D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FC423D0" w14:textId="77777777" w:rsidR="005651C9" w:rsidRPr="002731D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t>Add.24</w:t>
            </w:r>
            <w:proofErr w:type="spellEnd"/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2731D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731D5" w14:paraId="32726320" w14:textId="77777777" w:rsidTr="001226EC">
        <w:trPr>
          <w:cantSplit/>
        </w:trPr>
        <w:tc>
          <w:tcPr>
            <w:tcW w:w="6771" w:type="dxa"/>
          </w:tcPr>
          <w:p w14:paraId="4973095B" w14:textId="77777777" w:rsidR="000F33D8" w:rsidRPr="002731D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D3AC3B2" w14:textId="77777777" w:rsidR="000F33D8" w:rsidRPr="002731D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731D5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2731D5" w14:paraId="40245654" w14:textId="77777777" w:rsidTr="001226EC">
        <w:trPr>
          <w:cantSplit/>
        </w:trPr>
        <w:tc>
          <w:tcPr>
            <w:tcW w:w="6771" w:type="dxa"/>
          </w:tcPr>
          <w:p w14:paraId="695185D5" w14:textId="77777777" w:rsidR="000F33D8" w:rsidRPr="002731D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78839F5" w14:textId="77777777" w:rsidR="000F33D8" w:rsidRPr="002731D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731D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731D5" w14:paraId="128DBB4A" w14:textId="77777777" w:rsidTr="00880623">
        <w:trPr>
          <w:cantSplit/>
        </w:trPr>
        <w:tc>
          <w:tcPr>
            <w:tcW w:w="10031" w:type="dxa"/>
            <w:gridSpan w:val="2"/>
          </w:tcPr>
          <w:p w14:paraId="4D10A4C3" w14:textId="77777777" w:rsidR="000F33D8" w:rsidRPr="002731D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731D5" w14:paraId="3290A16D" w14:textId="77777777">
        <w:trPr>
          <w:cantSplit/>
        </w:trPr>
        <w:tc>
          <w:tcPr>
            <w:tcW w:w="10031" w:type="dxa"/>
            <w:gridSpan w:val="2"/>
          </w:tcPr>
          <w:p w14:paraId="6256AF51" w14:textId="77777777" w:rsidR="000F33D8" w:rsidRPr="002731D5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2731D5">
              <w:rPr>
                <w:szCs w:val="26"/>
              </w:rPr>
              <w:t>Общие предложения Азиатско-Тихоокеанского сообщества эле</w:t>
            </w:r>
            <w:bookmarkStart w:id="5" w:name="_GoBack"/>
            <w:bookmarkEnd w:id="5"/>
            <w:r w:rsidRPr="002731D5">
              <w:rPr>
                <w:szCs w:val="26"/>
              </w:rPr>
              <w:t>ктросвязи</w:t>
            </w:r>
          </w:p>
        </w:tc>
      </w:tr>
      <w:tr w:rsidR="000F33D8" w:rsidRPr="002731D5" w14:paraId="5F90BF3A" w14:textId="77777777">
        <w:trPr>
          <w:cantSplit/>
        </w:trPr>
        <w:tc>
          <w:tcPr>
            <w:tcW w:w="10031" w:type="dxa"/>
            <w:gridSpan w:val="2"/>
          </w:tcPr>
          <w:p w14:paraId="718D94C2" w14:textId="7D73062F" w:rsidR="000F33D8" w:rsidRPr="002731D5" w:rsidRDefault="00ED6F33" w:rsidP="000F33D8">
            <w:pPr>
              <w:pStyle w:val="Title1"/>
              <w:rPr>
                <w:szCs w:val="26"/>
              </w:rPr>
            </w:pPr>
            <w:bookmarkStart w:id="6" w:name="dtitle1" w:colFirst="0" w:colLast="0"/>
            <w:bookmarkEnd w:id="4"/>
            <w:r w:rsidRPr="002731D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2731D5" w14:paraId="0ACBD975" w14:textId="77777777">
        <w:trPr>
          <w:cantSplit/>
        </w:trPr>
        <w:tc>
          <w:tcPr>
            <w:tcW w:w="10031" w:type="dxa"/>
            <w:gridSpan w:val="2"/>
          </w:tcPr>
          <w:p w14:paraId="4F04EB83" w14:textId="77777777" w:rsidR="000F33D8" w:rsidRPr="002731D5" w:rsidRDefault="000F33D8" w:rsidP="000F33D8">
            <w:pPr>
              <w:pStyle w:val="Title2"/>
              <w:rPr>
                <w:szCs w:val="26"/>
              </w:rPr>
            </w:pPr>
            <w:bookmarkStart w:id="7" w:name="dtitle2" w:colFirst="0" w:colLast="0"/>
            <w:bookmarkEnd w:id="6"/>
          </w:p>
        </w:tc>
      </w:tr>
      <w:tr w:rsidR="000F33D8" w:rsidRPr="002731D5" w14:paraId="54A4E2A9" w14:textId="77777777">
        <w:trPr>
          <w:cantSplit/>
        </w:trPr>
        <w:tc>
          <w:tcPr>
            <w:tcW w:w="10031" w:type="dxa"/>
            <w:gridSpan w:val="2"/>
          </w:tcPr>
          <w:p w14:paraId="49622150" w14:textId="77777777" w:rsidR="000F33D8" w:rsidRPr="002731D5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7"/>
            <w:r w:rsidRPr="002731D5">
              <w:rPr>
                <w:lang w:val="ru-RU"/>
              </w:rPr>
              <w:t>Пункт 10 повестки дня</w:t>
            </w:r>
          </w:p>
        </w:tc>
      </w:tr>
    </w:tbl>
    <w:bookmarkEnd w:id="8"/>
    <w:p w14:paraId="54985D1D" w14:textId="77777777" w:rsidR="00880623" w:rsidRPr="002731D5" w:rsidRDefault="003152DC" w:rsidP="00E0301B">
      <w:pPr>
        <w:pStyle w:val="Normalaftertitle"/>
      </w:pPr>
      <w:r w:rsidRPr="002731D5">
        <w:t>10</w:t>
      </w:r>
      <w:r w:rsidRPr="002731D5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2731D5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64D43830" w14:textId="7151605A" w:rsidR="00ED6F33" w:rsidRPr="002731D5" w:rsidRDefault="007B2257" w:rsidP="00ED6F33">
      <w:pPr>
        <w:pStyle w:val="Headingb"/>
        <w:rPr>
          <w:lang w:val="ru-RU"/>
        </w:rPr>
      </w:pPr>
      <w:r w:rsidRPr="002731D5">
        <w:rPr>
          <w:lang w:val="ru-RU"/>
        </w:rPr>
        <w:t>Введение</w:t>
      </w:r>
    </w:p>
    <w:p w14:paraId="3C7C7423" w14:textId="7311994D" w:rsidR="00ED6F33" w:rsidRPr="002731D5" w:rsidRDefault="007B2257" w:rsidP="00ED6F33">
      <w:r w:rsidRPr="002731D5">
        <w:t xml:space="preserve">Члены </w:t>
      </w:r>
      <w:proofErr w:type="spellStart"/>
      <w:r w:rsidRPr="002731D5">
        <w:t>АТСЭ</w:t>
      </w:r>
      <w:proofErr w:type="spellEnd"/>
      <w:r w:rsidRPr="002731D5">
        <w:t xml:space="preserve"> поддерживают включение следующего пункта в повестку дня</w:t>
      </w:r>
      <w:r w:rsidR="00ED6F33" w:rsidRPr="002731D5">
        <w:t xml:space="preserve"> ВКР-23:</w:t>
      </w:r>
    </w:p>
    <w:p w14:paraId="0D802F5F" w14:textId="168738AB" w:rsidR="00ED6F33" w:rsidRPr="002731D5" w:rsidRDefault="00ED6F33" w:rsidP="00ED6F33">
      <w:pPr>
        <w:pStyle w:val="enumlev1"/>
      </w:pPr>
      <w:r w:rsidRPr="002731D5">
        <w:t>−</w:t>
      </w:r>
      <w:r w:rsidRPr="002731D5">
        <w:tab/>
      </w:r>
      <w:r w:rsidR="007F3710" w:rsidRPr="002731D5">
        <w:t xml:space="preserve">рассмотреть определение некоторых полос частот ниже </w:t>
      </w:r>
      <w:r w:rsidRPr="002731D5">
        <w:t>2,7 ГГц</w:t>
      </w:r>
      <w:r w:rsidR="007F3710" w:rsidRPr="002731D5">
        <w:t>, определенных для</w:t>
      </w:r>
      <w:r w:rsidRPr="002731D5">
        <w:t xml:space="preserve"> IMT</w:t>
      </w:r>
      <w:r w:rsidR="007F3710" w:rsidRPr="002731D5">
        <w:t xml:space="preserve">, для использования </w:t>
      </w:r>
      <w:r w:rsidR="00C67C64" w:rsidRPr="002731D5">
        <w:t>станциями на высотной платформе в качестве базовых станций</w:t>
      </w:r>
      <w:r w:rsidRPr="002731D5">
        <w:t xml:space="preserve"> IMT (</w:t>
      </w:r>
      <w:proofErr w:type="spellStart"/>
      <w:r w:rsidRPr="002731D5">
        <w:t>HIBS</w:t>
      </w:r>
      <w:proofErr w:type="spellEnd"/>
      <w:r w:rsidRPr="002731D5">
        <w:t xml:space="preserve">), </w:t>
      </w:r>
      <w:r w:rsidR="00C67C64" w:rsidRPr="002731D5">
        <w:t xml:space="preserve">и решить, требуются ли изменения к набору </w:t>
      </w:r>
      <w:r w:rsidR="00374DFA" w:rsidRPr="002731D5">
        <w:t>существующих полос, определенных для использования</w:t>
      </w:r>
      <w:r w:rsidRPr="002731D5">
        <w:t xml:space="preserve"> </w:t>
      </w:r>
      <w:proofErr w:type="spellStart"/>
      <w:r w:rsidRPr="002731D5">
        <w:t>HIBS</w:t>
      </w:r>
      <w:proofErr w:type="spellEnd"/>
      <w:r w:rsidRPr="002731D5">
        <w:t>.</w:t>
      </w:r>
    </w:p>
    <w:p w14:paraId="641B8658" w14:textId="77777777" w:rsidR="00EE7D52" w:rsidRPr="002731D5" w:rsidRDefault="00EE7D52" w:rsidP="00EE7D52">
      <w:r w:rsidRPr="002731D5">
        <w:br w:type="page"/>
      </w:r>
    </w:p>
    <w:p w14:paraId="09A5FC06" w14:textId="59C205D3" w:rsidR="00ED6F33" w:rsidRPr="002731D5" w:rsidRDefault="00374DFA" w:rsidP="00ED6F33">
      <w:pPr>
        <w:pStyle w:val="Headingb"/>
        <w:rPr>
          <w:lang w:val="ru-RU"/>
        </w:rPr>
      </w:pPr>
      <w:r w:rsidRPr="002731D5">
        <w:rPr>
          <w:lang w:val="ru-RU"/>
        </w:rPr>
        <w:lastRenderedPageBreak/>
        <w:t>Предложения</w:t>
      </w:r>
    </w:p>
    <w:p w14:paraId="61B63A68" w14:textId="77777777" w:rsidR="00F90694" w:rsidRPr="002731D5" w:rsidRDefault="003152DC">
      <w:pPr>
        <w:pStyle w:val="Proposal"/>
      </w:pPr>
      <w:proofErr w:type="spellStart"/>
      <w:r w:rsidRPr="002731D5">
        <w:t>ADD</w:t>
      </w:r>
      <w:proofErr w:type="spellEnd"/>
      <w:r w:rsidRPr="002731D5">
        <w:tab/>
      </w:r>
      <w:proofErr w:type="spellStart"/>
      <w:r w:rsidRPr="002731D5">
        <w:t>ACP</w:t>
      </w:r>
      <w:proofErr w:type="spellEnd"/>
      <w:r w:rsidRPr="002731D5">
        <w:t>/</w:t>
      </w:r>
      <w:proofErr w:type="spellStart"/>
      <w:r w:rsidRPr="002731D5">
        <w:t>24A24A4</w:t>
      </w:r>
      <w:proofErr w:type="spellEnd"/>
      <w:r w:rsidRPr="002731D5">
        <w:t>/1</w:t>
      </w:r>
    </w:p>
    <w:p w14:paraId="26EB9E3F" w14:textId="71D50C4D" w:rsidR="00F90694" w:rsidRPr="002731D5" w:rsidRDefault="003152DC">
      <w:pPr>
        <w:pStyle w:val="ResNo"/>
      </w:pPr>
      <w:r w:rsidRPr="002731D5">
        <w:t>Проект новой Резолюции [</w:t>
      </w:r>
      <w:proofErr w:type="spellStart"/>
      <w:r w:rsidRPr="002731D5">
        <w:t>ACP-A10-WRC23</w:t>
      </w:r>
      <w:proofErr w:type="spellEnd"/>
      <w:r w:rsidRPr="002731D5">
        <w:t>]</w:t>
      </w:r>
      <w:r w:rsidR="00A13644" w:rsidRPr="002731D5">
        <w:t xml:space="preserve"> (ВКР</w:t>
      </w:r>
      <w:r w:rsidR="00A13644" w:rsidRPr="002731D5">
        <w:noBreakHyphen/>
        <w:t>19)</w:t>
      </w:r>
    </w:p>
    <w:p w14:paraId="38229108" w14:textId="3C3BC8ED" w:rsidR="00F90694" w:rsidRPr="002731D5" w:rsidRDefault="002D08DA" w:rsidP="006E3139">
      <w:pPr>
        <w:pStyle w:val="Restitle"/>
      </w:pPr>
      <w:bookmarkStart w:id="9" w:name="_Toc319401926"/>
      <w:bookmarkStart w:id="10" w:name="_Toc450048857"/>
      <w:r w:rsidRPr="002731D5">
        <w:t xml:space="preserve">Повестка дня Всемирной конференции радиосвязи </w:t>
      </w:r>
      <w:r w:rsidR="006E3139" w:rsidRPr="002731D5">
        <w:t>2023</w:t>
      </w:r>
      <w:r w:rsidRPr="002731D5">
        <w:t> года</w:t>
      </w:r>
      <w:bookmarkEnd w:id="9"/>
      <w:bookmarkEnd w:id="10"/>
    </w:p>
    <w:p w14:paraId="1CB1A1F9" w14:textId="43FD073C" w:rsidR="006E3139" w:rsidRPr="002731D5" w:rsidRDefault="006E3139" w:rsidP="006E3139">
      <w:pPr>
        <w:pStyle w:val="Normalaftertitle"/>
        <w:rPr>
          <w:lang w:eastAsia="zh-CN"/>
        </w:rPr>
      </w:pPr>
      <w:r w:rsidRPr="002731D5">
        <w:rPr>
          <w:lang w:eastAsia="zh-CN"/>
        </w:rPr>
        <w:t>Всемирная конференция радиосвязи (Шарм-эль-Шейх, 2019 г.),</w:t>
      </w:r>
    </w:p>
    <w:p w14:paraId="54AD964C" w14:textId="3635D78F" w:rsidR="006E3139" w:rsidRPr="002731D5" w:rsidRDefault="006E3139" w:rsidP="006E3139">
      <w:pPr>
        <w:rPr>
          <w:lang w:eastAsia="zh-CN"/>
        </w:rPr>
      </w:pPr>
      <w:r w:rsidRPr="002731D5">
        <w:rPr>
          <w:lang w:eastAsia="zh-CN"/>
        </w:rPr>
        <w:t>...</w:t>
      </w:r>
    </w:p>
    <w:p w14:paraId="4A9B46D7" w14:textId="39C59F0D" w:rsidR="006E3139" w:rsidRPr="002731D5" w:rsidRDefault="006E3139" w:rsidP="006E3139">
      <w:pPr>
        <w:rPr>
          <w:lang w:eastAsia="zh-CN"/>
        </w:rPr>
      </w:pPr>
      <w:proofErr w:type="spellStart"/>
      <w:r w:rsidRPr="002731D5">
        <w:rPr>
          <w:lang w:eastAsia="zh-CN"/>
        </w:rPr>
        <w:t>1.x</w:t>
      </w:r>
      <w:proofErr w:type="spellEnd"/>
      <w:r w:rsidRPr="002731D5">
        <w:rPr>
          <w:lang w:eastAsia="zh-CN"/>
        </w:rPr>
        <w:tab/>
      </w:r>
      <w:r w:rsidR="00D834C0" w:rsidRPr="002731D5">
        <w:t>рассмотреть определение некоторых полос частот ниже 2,7 ГГц, определенных для IMT, для использования станциями на высотной платформе в качестве базовых станций IMT (</w:t>
      </w:r>
      <w:proofErr w:type="spellStart"/>
      <w:r w:rsidR="00D834C0" w:rsidRPr="002731D5">
        <w:t>HIBS</w:t>
      </w:r>
      <w:proofErr w:type="spellEnd"/>
      <w:r w:rsidR="00D834C0" w:rsidRPr="002731D5">
        <w:t xml:space="preserve">), и решить, требуются ли изменения к набору существующих полос, определенных для использования </w:t>
      </w:r>
      <w:proofErr w:type="spellStart"/>
      <w:r w:rsidR="00D834C0" w:rsidRPr="002731D5">
        <w:t>HIBS</w:t>
      </w:r>
      <w:proofErr w:type="spellEnd"/>
      <w:r w:rsidR="00D834C0" w:rsidRPr="002731D5">
        <w:t xml:space="preserve"> в соответствии с Резолюцией</w:t>
      </w:r>
      <w:r w:rsidR="00D834C0" w:rsidRPr="002731D5">
        <w:rPr>
          <w:lang w:eastAsia="zh-CN"/>
        </w:rPr>
        <w:t> </w:t>
      </w:r>
      <w:r w:rsidRPr="002731D5">
        <w:rPr>
          <w:b/>
          <w:bCs/>
          <w:lang w:eastAsia="zh-CN"/>
        </w:rPr>
        <w:t>[</w:t>
      </w:r>
      <w:proofErr w:type="spellStart"/>
      <w:r w:rsidRPr="002731D5">
        <w:rPr>
          <w:b/>
          <w:bCs/>
          <w:lang w:eastAsia="zh-CN"/>
        </w:rPr>
        <w:t>ASP-D10-HIBS</w:t>
      </w:r>
      <w:proofErr w:type="spellEnd"/>
      <w:r w:rsidRPr="002731D5">
        <w:rPr>
          <w:b/>
          <w:bCs/>
          <w:lang w:eastAsia="zh-CN"/>
        </w:rPr>
        <w:t>]</w:t>
      </w:r>
      <w:r w:rsidRPr="002731D5">
        <w:rPr>
          <w:lang w:eastAsia="zh-CN"/>
        </w:rPr>
        <w:t xml:space="preserve"> </w:t>
      </w:r>
      <w:r w:rsidRPr="002731D5">
        <w:rPr>
          <w:b/>
          <w:bCs/>
          <w:lang w:eastAsia="zh-CN"/>
        </w:rPr>
        <w:t>(ВКР-19)</w:t>
      </w:r>
      <w:r w:rsidRPr="002731D5">
        <w:rPr>
          <w:lang w:eastAsia="zh-CN"/>
        </w:rPr>
        <w:t>;</w:t>
      </w:r>
    </w:p>
    <w:p w14:paraId="4BF7A929" w14:textId="0C6D2140" w:rsidR="00F90694" w:rsidRPr="002731D5" w:rsidRDefault="003152DC" w:rsidP="006E3139">
      <w:pPr>
        <w:pStyle w:val="Reasons"/>
      </w:pPr>
      <w:r w:rsidRPr="002731D5">
        <w:rPr>
          <w:b/>
          <w:bCs/>
        </w:rPr>
        <w:t>Основания</w:t>
      </w:r>
      <w:r w:rsidRPr="002731D5">
        <w:t>:</w:t>
      </w:r>
      <w:r w:rsidRPr="002731D5">
        <w:tab/>
      </w:r>
      <w:r w:rsidR="00804D9E" w:rsidRPr="002731D5">
        <w:t>Предложение нового пункта повестки дня</w:t>
      </w:r>
      <w:r w:rsidR="006E3139" w:rsidRPr="002731D5">
        <w:t xml:space="preserve"> ВКР-23 </w:t>
      </w:r>
      <w:r w:rsidR="00804D9E" w:rsidRPr="002731D5">
        <w:t xml:space="preserve">– рассмотреть определение некоторых полос частот ниже 2,7 ГГц, определенных для IMT, для использования </w:t>
      </w:r>
      <w:proofErr w:type="spellStart"/>
      <w:r w:rsidR="006E3139" w:rsidRPr="002731D5">
        <w:t>HIBS</w:t>
      </w:r>
      <w:proofErr w:type="spellEnd"/>
      <w:r w:rsidR="006E3139" w:rsidRPr="002731D5">
        <w:t>.</w:t>
      </w:r>
    </w:p>
    <w:p w14:paraId="77217976" w14:textId="77777777" w:rsidR="00F90694" w:rsidRPr="002731D5" w:rsidRDefault="003152DC">
      <w:pPr>
        <w:pStyle w:val="Proposal"/>
      </w:pPr>
      <w:proofErr w:type="spellStart"/>
      <w:r w:rsidRPr="002731D5">
        <w:t>ADD</w:t>
      </w:r>
      <w:proofErr w:type="spellEnd"/>
      <w:r w:rsidRPr="002731D5">
        <w:tab/>
      </w:r>
      <w:proofErr w:type="spellStart"/>
      <w:r w:rsidRPr="002731D5">
        <w:t>ACP</w:t>
      </w:r>
      <w:proofErr w:type="spellEnd"/>
      <w:r w:rsidRPr="002731D5">
        <w:t>/</w:t>
      </w:r>
      <w:proofErr w:type="spellStart"/>
      <w:r w:rsidRPr="002731D5">
        <w:t>24A24A4</w:t>
      </w:r>
      <w:proofErr w:type="spellEnd"/>
      <w:r w:rsidRPr="002731D5">
        <w:t>/2</w:t>
      </w:r>
    </w:p>
    <w:p w14:paraId="5A3D8F77" w14:textId="24B68FD2" w:rsidR="00F90694" w:rsidRPr="002731D5" w:rsidRDefault="003152DC">
      <w:pPr>
        <w:pStyle w:val="ResNo"/>
      </w:pPr>
      <w:r w:rsidRPr="002731D5">
        <w:t>Проект новой Резолюции [</w:t>
      </w:r>
      <w:proofErr w:type="spellStart"/>
      <w:r w:rsidRPr="002731D5">
        <w:t>ACP-D10-HIBS</w:t>
      </w:r>
      <w:proofErr w:type="spellEnd"/>
      <w:r w:rsidRPr="002731D5">
        <w:t>]</w:t>
      </w:r>
      <w:r w:rsidR="00A13644" w:rsidRPr="002731D5">
        <w:t xml:space="preserve"> (ВКР</w:t>
      </w:r>
      <w:r w:rsidR="00A13644" w:rsidRPr="002731D5">
        <w:noBreakHyphen/>
        <w:t>19)</w:t>
      </w:r>
    </w:p>
    <w:p w14:paraId="06B59BC8" w14:textId="51673668" w:rsidR="00F90694" w:rsidRPr="002731D5" w:rsidRDefault="00804D9E" w:rsidP="00A13644">
      <w:pPr>
        <w:pStyle w:val="Restitle"/>
      </w:pPr>
      <w:r w:rsidRPr="002731D5">
        <w:t xml:space="preserve">Расширение возможности установления </w:t>
      </w:r>
      <w:r w:rsidR="00C966E0" w:rsidRPr="002731D5">
        <w:t>подвижных соединений при использовании станций на высотной платформе в качестве базовых станций</w:t>
      </w:r>
      <w:r w:rsidR="00A13644" w:rsidRPr="002731D5">
        <w:t xml:space="preserve"> IMT (</w:t>
      </w:r>
      <w:proofErr w:type="spellStart"/>
      <w:r w:rsidR="00A13644" w:rsidRPr="002731D5">
        <w:t>HIBS</w:t>
      </w:r>
      <w:proofErr w:type="spellEnd"/>
      <w:r w:rsidR="00A13644" w:rsidRPr="002731D5">
        <w:t>)</w:t>
      </w:r>
    </w:p>
    <w:p w14:paraId="0025E914" w14:textId="159B5844" w:rsidR="00F90694" w:rsidRPr="002731D5" w:rsidRDefault="00A13644">
      <w:pPr>
        <w:pStyle w:val="Normalaftertitle"/>
        <w:rPr>
          <w:lang w:eastAsia="zh-CN"/>
        </w:rPr>
      </w:pPr>
      <w:r w:rsidRPr="002731D5">
        <w:rPr>
          <w:lang w:eastAsia="zh-CN"/>
        </w:rPr>
        <w:t>Всемирная конференция радиосвязи (Шарм-эль-Шейх, 2019 г.),</w:t>
      </w:r>
    </w:p>
    <w:p w14:paraId="6BA38A77" w14:textId="4BF76E69" w:rsidR="00A13644" w:rsidRPr="002731D5" w:rsidRDefault="00162F7B" w:rsidP="00A13644">
      <w:pPr>
        <w:pStyle w:val="Call"/>
        <w:rPr>
          <w:lang w:eastAsia="ja-JP"/>
        </w:rPr>
      </w:pPr>
      <w:r w:rsidRPr="002731D5">
        <w:rPr>
          <w:lang w:eastAsia="ja-JP"/>
        </w:rPr>
        <w:t>учитывая</w:t>
      </w:r>
      <w:r w:rsidRPr="002731D5">
        <w:rPr>
          <w:i w:val="0"/>
          <w:iCs/>
          <w:lang w:eastAsia="ja-JP"/>
        </w:rPr>
        <w:t>,</w:t>
      </w:r>
    </w:p>
    <w:p w14:paraId="7C03DB5E" w14:textId="3281A37E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t>a)</w:t>
      </w:r>
      <w:r w:rsidRPr="002731D5">
        <w:rPr>
          <w:rFonts w:eastAsia="BatangChe"/>
          <w:i/>
          <w:lang w:eastAsia="ja-JP"/>
        </w:rPr>
        <w:tab/>
      </w:r>
      <w:r w:rsidR="00E971CC" w:rsidRPr="002731D5">
        <w:rPr>
          <w:rFonts w:eastAsia="BatangChe"/>
          <w:iCs/>
          <w:lang w:eastAsia="ja-JP"/>
        </w:rPr>
        <w:t>что исследования</w:t>
      </w:r>
      <w:r w:rsidR="00E971CC" w:rsidRPr="002731D5">
        <w:rPr>
          <w:rFonts w:eastAsia="BatangChe"/>
          <w:lang w:eastAsia="ja-JP"/>
        </w:rPr>
        <w:t xml:space="preserve"> расширения доступа к глобальным применениям широкополосной связи, предоставляемым станциями на высотной платформе в фиксированной службе, были проведены в рамках пункта 1.14 повестки дня </w:t>
      </w:r>
      <w:r w:rsidR="00162F7B" w:rsidRPr="002731D5">
        <w:rPr>
          <w:rFonts w:eastAsia="BatangChe"/>
          <w:lang w:eastAsia="ja-JP"/>
        </w:rPr>
        <w:t>ВКР</w:t>
      </w:r>
      <w:r w:rsidRPr="002731D5">
        <w:rPr>
          <w:rFonts w:eastAsia="BatangChe"/>
          <w:lang w:eastAsia="ja-JP"/>
        </w:rPr>
        <w:t xml:space="preserve">-19 </w:t>
      </w:r>
      <w:r w:rsidR="00E971CC" w:rsidRPr="002731D5">
        <w:rPr>
          <w:rFonts w:eastAsia="BatangChe"/>
          <w:lang w:eastAsia="ja-JP"/>
        </w:rPr>
        <w:t>на основании Резолюции </w:t>
      </w:r>
      <w:r w:rsidRPr="002731D5">
        <w:rPr>
          <w:rFonts w:eastAsia="BatangChe"/>
          <w:b/>
          <w:lang w:eastAsia="ja-JP"/>
        </w:rPr>
        <w:t>160 (</w:t>
      </w:r>
      <w:r w:rsidR="00162F7B" w:rsidRPr="002731D5">
        <w:rPr>
          <w:rFonts w:eastAsia="BatangChe"/>
          <w:b/>
          <w:lang w:eastAsia="ja-JP"/>
        </w:rPr>
        <w:t>ВКР</w:t>
      </w:r>
      <w:r w:rsidRPr="002731D5">
        <w:rPr>
          <w:rFonts w:eastAsia="BatangChe"/>
          <w:b/>
          <w:lang w:eastAsia="ja-JP"/>
        </w:rPr>
        <w:t>-15)</w:t>
      </w:r>
      <w:r w:rsidRPr="002731D5">
        <w:rPr>
          <w:rFonts w:eastAsia="BatangChe"/>
          <w:lang w:eastAsia="ja-JP"/>
        </w:rPr>
        <w:t xml:space="preserve"> </w:t>
      </w:r>
      <w:r w:rsidR="00E971CC" w:rsidRPr="002731D5">
        <w:rPr>
          <w:rFonts w:eastAsia="BatangChe"/>
          <w:lang w:eastAsia="ja-JP"/>
        </w:rPr>
        <w:t xml:space="preserve">в полосах частот выше </w:t>
      </w:r>
      <w:r w:rsidRPr="002731D5">
        <w:rPr>
          <w:rFonts w:eastAsia="BatangChe"/>
          <w:lang w:eastAsia="ja-JP"/>
        </w:rPr>
        <w:t>6</w:t>
      </w:r>
      <w:r w:rsidR="00162F7B" w:rsidRPr="002731D5">
        <w:rPr>
          <w:rFonts w:eastAsia="BatangChe"/>
          <w:lang w:eastAsia="ja-JP"/>
        </w:rPr>
        <w:t> ГГц</w:t>
      </w:r>
      <w:r w:rsidRPr="002731D5">
        <w:rPr>
          <w:rFonts w:eastAsia="BatangChe"/>
          <w:lang w:eastAsia="ja-JP"/>
        </w:rPr>
        <w:t>;</w:t>
      </w:r>
    </w:p>
    <w:p w14:paraId="3B03AF8B" w14:textId="3C3BFEA1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t>b)</w:t>
      </w:r>
      <w:r w:rsidRPr="002731D5">
        <w:rPr>
          <w:rFonts w:eastAsia="BatangChe"/>
          <w:i/>
          <w:lang w:eastAsia="ja-JP"/>
        </w:rPr>
        <w:tab/>
      </w:r>
      <w:r w:rsidR="0049528C" w:rsidRPr="002731D5">
        <w:rPr>
          <w:rFonts w:eastAsia="BatangChe"/>
          <w:iCs/>
          <w:lang w:eastAsia="ja-JP"/>
        </w:rPr>
        <w:t xml:space="preserve">что станции на высотной платформе могут также использоваться в качестве базовых станций </w:t>
      </w:r>
      <w:r w:rsidRPr="002731D5">
        <w:rPr>
          <w:rFonts w:eastAsia="BatangChe"/>
          <w:lang w:eastAsia="ja-JP"/>
        </w:rPr>
        <w:t>IMT (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) </w:t>
      </w:r>
      <w:r w:rsidR="0049528C" w:rsidRPr="002731D5">
        <w:rPr>
          <w:rFonts w:eastAsia="BatangChe"/>
          <w:lang w:eastAsia="ja-JP"/>
        </w:rPr>
        <w:t>в подвижной службе в полосах частот ниже</w:t>
      </w:r>
      <w:r w:rsidRPr="002731D5">
        <w:rPr>
          <w:rFonts w:eastAsia="BatangChe"/>
          <w:lang w:eastAsia="ja-JP"/>
        </w:rPr>
        <w:t xml:space="preserve"> 2</w:t>
      </w:r>
      <w:r w:rsidR="00162F7B" w:rsidRPr="002731D5">
        <w:rPr>
          <w:rFonts w:eastAsia="BatangChe"/>
          <w:lang w:eastAsia="ja-JP"/>
        </w:rPr>
        <w:t>,</w:t>
      </w:r>
      <w:r w:rsidRPr="002731D5">
        <w:rPr>
          <w:rFonts w:eastAsia="BatangChe"/>
          <w:lang w:eastAsia="ja-JP"/>
        </w:rPr>
        <w:t>7</w:t>
      </w:r>
      <w:r w:rsidR="00162F7B" w:rsidRPr="002731D5">
        <w:rPr>
          <w:rFonts w:eastAsia="BatangChe"/>
          <w:lang w:eastAsia="ja-JP"/>
        </w:rPr>
        <w:t> ГГц</w:t>
      </w:r>
      <w:r w:rsidRPr="002731D5">
        <w:rPr>
          <w:rFonts w:eastAsia="BatangChe"/>
          <w:lang w:eastAsia="ja-JP"/>
        </w:rPr>
        <w:t xml:space="preserve"> </w:t>
      </w:r>
      <w:r w:rsidR="0049528C" w:rsidRPr="002731D5">
        <w:rPr>
          <w:rFonts w:eastAsia="BatangChe"/>
          <w:lang w:eastAsia="ja-JP"/>
        </w:rPr>
        <w:t>для расширения возможности установления подвижных соединений</w:t>
      </w:r>
      <w:r w:rsidR="00B150B6" w:rsidRPr="002731D5">
        <w:rPr>
          <w:rFonts w:eastAsia="BatangChe"/>
          <w:lang w:eastAsia="ja-JP"/>
        </w:rPr>
        <w:t xml:space="preserve">, используя </w:t>
      </w:r>
      <w:r w:rsidR="003E13E5" w:rsidRPr="002731D5">
        <w:rPr>
          <w:rFonts w:eastAsia="BatangChe"/>
          <w:lang w:eastAsia="ja-JP"/>
        </w:rPr>
        <w:t xml:space="preserve">их </w:t>
      </w:r>
      <w:r w:rsidR="00B150B6" w:rsidRPr="002731D5">
        <w:rPr>
          <w:rFonts w:eastAsia="BatangChe"/>
          <w:lang w:eastAsia="ja-JP"/>
        </w:rPr>
        <w:t>способность обеспечивать обслуживание большой зоны с малой задержкой</w:t>
      </w:r>
      <w:r w:rsidRPr="002731D5">
        <w:rPr>
          <w:rFonts w:eastAsia="BatangChe"/>
          <w:lang w:eastAsia="ja-JP"/>
        </w:rPr>
        <w:t>;</w:t>
      </w:r>
    </w:p>
    <w:p w14:paraId="17722DDB" w14:textId="0ED9AED8" w:rsidR="00A13644" w:rsidRPr="002731D5" w:rsidRDefault="00A13644" w:rsidP="00A13644">
      <w:pPr>
        <w:rPr>
          <w:rFonts w:eastAsia="Yu Mincho"/>
          <w:lang w:eastAsia="ja-JP"/>
        </w:rPr>
      </w:pPr>
      <w:r w:rsidRPr="002731D5">
        <w:rPr>
          <w:rFonts w:eastAsia="BatangChe"/>
          <w:i/>
          <w:lang w:eastAsia="ja-JP"/>
        </w:rPr>
        <w:t>c)</w:t>
      </w:r>
      <w:r w:rsidRPr="002731D5">
        <w:rPr>
          <w:rFonts w:eastAsia="BatangChe"/>
          <w:i/>
          <w:lang w:eastAsia="ja-JP"/>
        </w:rPr>
        <w:tab/>
      </w:r>
      <w:r w:rsidR="0071754B" w:rsidRPr="002731D5">
        <w:rPr>
          <w:rFonts w:eastAsia="BatangChe"/>
          <w:iCs/>
          <w:lang w:eastAsia="ja-JP"/>
        </w:rPr>
        <w:t>что при происходящем в последнее время технологическом прогрессе (таком</w:t>
      </w:r>
      <w:r w:rsidR="00EE7D52" w:rsidRPr="002731D5">
        <w:rPr>
          <w:rFonts w:eastAsia="BatangChe"/>
          <w:iCs/>
          <w:lang w:eastAsia="ja-JP"/>
        </w:rPr>
        <w:t>,</w:t>
      </w:r>
      <w:r w:rsidR="0071754B" w:rsidRPr="002731D5">
        <w:rPr>
          <w:rFonts w:eastAsia="BatangChe"/>
          <w:iCs/>
          <w:lang w:eastAsia="ja-JP"/>
        </w:rPr>
        <w:t xml:space="preserve"> как появление технологий аккумуляторов и солнечных панелей</w:t>
      </w:r>
      <w:r w:rsidRPr="002731D5">
        <w:rPr>
          <w:rFonts w:eastAsia="BatangChe"/>
          <w:lang w:eastAsia="ja-JP"/>
        </w:rPr>
        <w:t xml:space="preserve">) </w:t>
      </w:r>
      <w:r w:rsidR="0071754B" w:rsidRPr="002731D5">
        <w:rPr>
          <w:rFonts w:eastAsia="BatangChe"/>
          <w:lang w:eastAsia="ja-JP"/>
        </w:rPr>
        <w:t xml:space="preserve">применение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71754B" w:rsidRPr="002731D5">
        <w:rPr>
          <w:rFonts w:eastAsia="BatangChe"/>
          <w:lang w:eastAsia="ja-JP"/>
        </w:rPr>
        <w:t>стало осуществимым</w:t>
      </w:r>
      <w:r w:rsidRPr="002731D5">
        <w:rPr>
          <w:rFonts w:eastAsia="BatangChe"/>
          <w:lang w:eastAsia="ja-JP"/>
        </w:rPr>
        <w:t>;</w:t>
      </w:r>
    </w:p>
    <w:p w14:paraId="1255F38B" w14:textId="2DBF40D1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t>d)</w:t>
      </w:r>
      <w:r w:rsidRPr="002731D5">
        <w:rPr>
          <w:rFonts w:eastAsia="BatangChe"/>
          <w:i/>
          <w:lang w:eastAsia="ja-JP"/>
        </w:rPr>
        <w:tab/>
      </w:r>
      <w:r w:rsidR="00C966E0" w:rsidRPr="002731D5">
        <w:rPr>
          <w:rFonts w:eastAsia="BatangChe"/>
          <w:iCs/>
          <w:lang w:eastAsia="ja-JP"/>
        </w:rPr>
        <w:t>что</w:t>
      </w:r>
      <w:r w:rsidRPr="002731D5">
        <w:rPr>
          <w:rFonts w:eastAsia="BatangChe"/>
          <w:lang w:eastAsia="ja-JP"/>
        </w:rPr>
        <w:t xml:space="preserve">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C966E0" w:rsidRPr="002731D5">
        <w:rPr>
          <w:rFonts w:eastAsia="BatangChe"/>
          <w:lang w:eastAsia="ja-JP"/>
        </w:rPr>
        <w:t>могут использоваться как часть наземных сетей</w:t>
      </w:r>
      <w:r w:rsidRPr="002731D5">
        <w:rPr>
          <w:rFonts w:eastAsia="BatangChe"/>
          <w:lang w:eastAsia="ja-JP"/>
        </w:rPr>
        <w:t xml:space="preserve"> IMT </w:t>
      </w:r>
      <w:r w:rsidR="00C966E0" w:rsidRPr="002731D5">
        <w:rPr>
          <w:rFonts w:eastAsia="BatangChe"/>
          <w:lang w:eastAsia="ja-JP"/>
        </w:rPr>
        <w:t xml:space="preserve">для обеспечения возможности установления подвижных соединений для сообществ, обслуживаемых в недостаточной степени, и в сельских и отдаленных районах, где сложно обеспечить покрытие базовыми станциями </w:t>
      </w:r>
      <w:r w:rsidRPr="002731D5">
        <w:rPr>
          <w:rFonts w:eastAsia="BatangChe"/>
          <w:lang w:eastAsia="ja-JP"/>
        </w:rPr>
        <w:t xml:space="preserve">IMT </w:t>
      </w:r>
      <w:r w:rsidR="00C966E0" w:rsidRPr="002731D5">
        <w:rPr>
          <w:rFonts w:eastAsia="BatangChe"/>
          <w:lang w:eastAsia="ja-JP"/>
        </w:rPr>
        <w:t xml:space="preserve">наземного базирования </w:t>
      </w:r>
      <w:r w:rsidR="00161885" w:rsidRPr="002731D5">
        <w:rPr>
          <w:rFonts w:eastAsia="BatangChe"/>
          <w:lang w:eastAsia="ja-JP"/>
        </w:rPr>
        <w:t>при разумных затратах</w:t>
      </w:r>
      <w:r w:rsidRPr="002731D5">
        <w:rPr>
          <w:rFonts w:eastAsia="BatangChe"/>
          <w:lang w:eastAsia="ja-JP"/>
        </w:rPr>
        <w:t>;</w:t>
      </w:r>
    </w:p>
    <w:p w14:paraId="066CCBD4" w14:textId="23194C75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t>e)</w:t>
      </w:r>
      <w:r w:rsidRPr="002731D5">
        <w:rPr>
          <w:rFonts w:eastAsia="BatangChe"/>
          <w:i/>
          <w:lang w:eastAsia="ja-JP"/>
        </w:rPr>
        <w:tab/>
      </w:r>
      <w:r w:rsidR="00BF14BA" w:rsidRPr="002731D5">
        <w:rPr>
          <w:rFonts w:eastAsia="BatangChe"/>
          <w:iCs/>
          <w:lang w:eastAsia="ja-JP"/>
        </w:rPr>
        <w:t xml:space="preserve">что терминалы пользователей могут соединяться с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BF14BA" w:rsidRPr="002731D5">
        <w:rPr>
          <w:rFonts w:eastAsia="BatangChe"/>
          <w:lang w:eastAsia="ja-JP"/>
        </w:rPr>
        <w:t>или базовыми станциями</w:t>
      </w:r>
      <w:r w:rsidRPr="002731D5">
        <w:rPr>
          <w:rFonts w:eastAsia="BatangChe"/>
          <w:lang w:eastAsia="ja-JP"/>
        </w:rPr>
        <w:t xml:space="preserve"> IMT </w:t>
      </w:r>
      <w:r w:rsidR="00BF14BA" w:rsidRPr="002731D5">
        <w:rPr>
          <w:rFonts w:eastAsia="BatangChe"/>
          <w:lang w:eastAsia="ja-JP"/>
        </w:rPr>
        <w:t>наземного базирования, используя те же полосы частот при совместном использовании спектра</w:t>
      </w:r>
      <w:r w:rsidRPr="002731D5">
        <w:rPr>
          <w:rFonts w:eastAsia="BatangChe"/>
          <w:lang w:eastAsia="ja-JP"/>
        </w:rPr>
        <w:t xml:space="preserve">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BF14BA" w:rsidRPr="002731D5">
        <w:rPr>
          <w:rFonts w:eastAsia="BatangChe"/>
          <w:lang w:eastAsia="ja-JP"/>
        </w:rPr>
        <w:t>и базовыми станциями IMT наземного базирования</w:t>
      </w:r>
      <w:r w:rsidRPr="002731D5">
        <w:rPr>
          <w:rFonts w:eastAsia="BatangChe"/>
          <w:lang w:eastAsia="ja-JP"/>
        </w:rPr>
        <w:t>;</w:t>
      </w:r>
    </w:p>
    <w:p w14:paraId="16D43D90" w14:textId="64A431F0" w:rsidR="00A13644" w:rsidRPr="002731D5" w:rsidRDefault="00A13644" w:rsidP="00A13644">
      <w:pPr>
        <w:rPr>
          <w:rFonts w:eastAsia="Yu Mincho"/>
          <w:lang w:eastAsia="ja-JP"/>
        </w:rPr>
      </w:pPr>
      <w:r w:rsidRPr="002731D5">
        <w:rPr>
          <w:rFonts w:eastAsia="BatangChe"/>
          <w:i/>
          <w:lang w:eastAsia="ja-JP"/>
        </w:rPr>
        <w:t>f)</w:t>
      </w:r>
      <w:r w:rsidRPr="002731D5">
        <w:rPr>
          <w:rFonts w:eastAsia="BatangChe"/>
          <w:i/>
          <w:lang w:eastAsia="ja-JP"/>
        </w:rPr>
        <w:tab/>
      </w:r>
      <w:r w:rsidR="001E42FA" w:rsidRPr="002731D5">
        <w:rPr>
          <w:rFonts w:eastAsia="BatangChe"/>
          <w:iCs/>
          <w:lang w:eastAsia="ja-JP"/>
        </w:rPr>
        <w:t xml:space="preserve">что многие наземные сети </w:t>
      </w:r>
      <w:r w:rsidRPr="002731D5">
        <w:rPr>
          <w:rFonts w:eastAsia="BatangChe"/>
          <w:lang w:eastAsia="ja-JP"/>
        </w:rPr>
        <w:t xml:space="preserve">IMT </w:t>
      </w:r>
      <w:r w:rsidR="001E42FA" w:rsidRPr="002731D5">
        <w:rPr>
          <w:rFonts w:eastAsia="BatangChe"/>
          <w:lang w:eastAsia="ja-JP"/>
        </w:rPr>
        <w:t>используют несколько полос частот и, таким образом, многие терминалы пользователей поддерживают несколько полос</w:t>
      </w:r>
      <w:r w:rsidRPr="002731D5">
        <w:rPr>
          <w:rFonts w:eastAsia="Yu Mincho"/>
          <w:lang w:eastAsia="ja-JP"/>
        </w:rPr>
        <w:t>;</w:t>
      </w:r>
    </w:p>
    <w:p w14:paraId="674A83F8" w14:textId="0231F1CE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lastRenderedPageBreak/>
        <w:t>g)</w:t>
      </w:r>
      <w:r w:rsidRPr="002731D5">
        <w:rPr>
          <w:rFonts w:eastAsia="BatangChe"/>
          <w:i/>
          <w:lang w:eastAsia="ja-JP"/>
        </w:rPr>
        <w:tab/>
      </w:r>
      <w:r w:rsidR="0006300E" w:rsidRPr="002731D5">
        <w:rPr>
          <w:rFonts w:eastAsia="BatangChe"/>
          <w:iCs/>
          <w:lang w:eastAsia="ja-JP"/>
        </w:rPr>
        <w:t>что, поскольку не указаны технические и эксплуатационные характеристики</w:t>
      </w:r>
      <w:r w:rsidRPr="002731D5">
        <w:rPr>
          <w:rFonts w:eastAsia="BatangChe"/>
          <w:lang w:eastAsia="ja-JP"/>
        </w:rPr>
        <w:t xml:space="preserve">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06300E" w:rsidRPr="002731D5">
        <w:rPr>
          <w:rFonts w:eastAsia="BatangChe"/>
          <w:lang w:eastAsia="ja-JP"/>
        </w:rPr>
        <w:t>в подвижной службе</w:t>
      </w:r>
      <w:r w:rsidRPr="002731D5">
        <w:rPr>
          <w:rFonts w:eastAsia="BatangChe"/>
          <w:lang w:eastAsia="ja-JP"/>
        </w:rPr>
        <w:t xml:space="preserve">, </w:t>
      </w:r>
      <w:r w:rsidR="0006300E" w:rsidRPr="002731D5">
        <w:rPr>
          <w:rFonts w:eastAsia="BatangChe"/>
          <w:lang w:eastAsia="ja-JP"/>
        </w:rPr>
        <w:t>требуются исследования этих характеристик</w:t>
      </w:r>
      <w:r w:rsidRPr="002731D5">
        <w:rPr>
          <w:rFonts w:eastAsia="BatangChe"/>
          <w:lang w:eastAsia="ja-JP"/>
        </w:rPr>
        <w:t>;</w:t>
      </w:r>
    </w:p>
    <w:p w14:paraId="30B5A5F3" w14:textId="7C2D186D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t>h)</w:t>
      </w:r>
      <w:r w:rsidRPr="002731D5">
        <w:rPr>
          <w:rFonts w:eastAsia="BatangChe"/>
          <w:i/>
          <w:lang w:eastAsia="ja-JP"/>
        </w:rPr>
        <w:tab/>
      </w:r>
      <w:r w:rsidR="00194FB8" w:rsidRPr="002731D5">
        <w:rPr>
          <w:rFonts w:eastAsia="BatangChe"/>
          <w:iCs/>
          <w:lang w:eastAsia="ja-JP"/>
        </w:rPr>
        <w:t xml:space="preserve">что могут иметь место трансграничные помехи, когда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194FB8" w:rsidRPr="002731D5">
        <w:rPr>
          <w:rFonts w:eastAsia="BatangChe"/>
          <w:lang w:eastAsia="ja-JP"/>
        </w:rPr>
        <w:t>развертываются с использованием той же и соседн</w:t>
      </w:r>
      <w:r w:rsidR="003E13E5" w:rsidRPr="002731D5">
        <w:rPr>
          <w:rFonts w:eastAsia="BatangChe"/>
          <w:lang w:eastAsia="ja-JP"/>
        </w:rPr>
        <w:t>ей</w:t>
      </w:r>
      <w:r w:rsidR="00194FB8" w:rsidRPr="002731D5">
        <w:rPr>
          <w:rFonts w:eastAsia="BatangChe"/>
          <w:lang w:eastAsia="ja-JP"/>
        </w:rPr>
        <w:t xml:space="preserve"> полос частот</w:t>
      </w:r>
      <w:r w:rsidRPr="002731D5">
        <w:rPr>
          <w:rFonts w:eastAsia="BatangChe"/>
          <w:lang w:eastAsia="ja-JP"/>
        </w:rPr>
        <w:t>;</w:t>
      </w:r>
    </w:p>
    <w:p w14:paraId="43AC217C" w14:textId="690F04BB" w:rsidR="00A13644" w:rsidRPr="002731D5" w:rsidRDefault="00A13644" w:rsidP="00A13644">
      <w:pPr>
        <w:rPr>
          <w:rFonts w:eastAsia="BatangChe"/>
          <w:lang w:eastAsia="ja-JP"/>
        </w:rPr>
      </w:pPr>
      <w:r w:rsidRPr="002731D5">
        <w:rPr>
          <w:rFonts w:eastAsia="BatangChe"/>
          <w:i/>
          <w:lang w:eastAsia="ja-JP"/>
        </w:rPr>
        <w:t>i</w:t>
      </w:r>
      <w:r w:rsidRPr="002731D5">
        <w:rPr>
          <w:rFonts w:eastAsia="BatangChe"/>
          <w:lang w:eastAsia="ja-JP"/>
        </w:rPr>
        <w:t>)</w:t>
      </w:r>
      <w:r w:rsidRPr="002731D5">
        <w:rPr>
          <w:rFonts w:eastAsia="BatangChe"/>
          <w:lang w:eastAsia="ja-JP"/>
        </w:rPr>
        <w:tab/>
      </w:r>
      <w:r w:rsidR="002635A5" w:rsidRPr="002731D5">
        <w:rPr>
          <w:rFonts w:eastAsia="BatangChe"/>
          <w:lang w:eastAsia="ja-JP"/>
        </w:rPr>
        <w:t>что ПСС (Земля-космос)</w:t>
      </w:r>
      <w:r w:rsidR="0011723E" w:rsidRPr="002731D5">
        <w:rPr>
          <w:rFonts w:eastAsia="BatangChe"/>
          <w:lang w:eastAsia="ja-JP"/>
        </w:rPr>
        <w:t xml:space="preserve"> могут испытывать вредные помехи от </w:t>
      </w:r>
      <w:proofErr w:type="spellStart"/>
      <w:r w:rsidRPr="002731D5">
        <w:rPr>
          <w:rFonts w:eastAsia="BatangChe"/>
          <w:lang w:eastAsia="ja-JP"/>
        </w:rPr>
        <w:t>HIBS</w:t>
      </w:r>
      <w:proofErr w:type="spellEnd"/>
      <w:r w:rsidR="0011723E" w:rsidRPr="002731D5">
        <w:rPr>
          <w:rFonts w:eastAsia="BatangChe"/>
          <w:lang w:eastAsia="ja-JP"/>
        </w:rPr>
        <w:t>, развернутых в странах, иных чем непосредственно соседние страны</w:t>
      </w:r>
      <w:r w:rsidR="003E13E5" w:rsidRPr="002731D5">
        <w:rPr>
          <w:rFonts w:eastAsia="BatangChe"/>
          <w:lang w:eastAsia="ja-JP"/>
        </w:rPr>
        <w:t>,</w:t>
      </w:r>
      <w:r w:rsidR="0011723E" w:rsidRPr="002731D5">
        <w:rPr>
          <w:rFonts w:eastAsia="BatangChe"/>
          <w:lang w:eastAsia="ja-JP"/>
        </w:rPr>
        <w:t xml:space="preserve"> и использующих те же и соседние полосы частот</w:t>
      </w:r>
      <w:r w:rsidRPr="002731D5">
        <w:rPr>
          <w:rFonts w:eastAsia="BatangChe"/>
          <w:lang w:eastAsia="ja-JP"/>
        </w:rPr>
        <w:t>;</w:t>
      </w:r>
    </w:p>
    <w:p w14:paraId="3D8D7374" w14:textId="7E423962" w:rsidR="00A13644" w:rsidRPr="002731D5" w:rsidRDefault="00A13644" w:rsidP="00A13644">
      <w:pPr>
        <w:rPr>
          <w:rFonts w:eastAsia="Yu Mincho"/>
          <w:lang w:eastAsia="ja-JP"/>
        </w:rPr>
      </w:pPr>
      <w:r w:rsidRPr="002731D5">
        <w:rPr>
          <w:rFonts w:eastAsia="BatangChe"/>
          <w:i/>
          <w:lang w:eastAsia="ja-JP"/>
        </w:rPr>
        <w:t>j)</w:t>
      </w:r>
      <w:r w:rsidRPr="002731D5">
        <w:rPr>
          <w:rFonts w:eastAsia="BatangChe"/>
          <w:lang w:eastAsia="ja-JP"/>
        </w:rPr>
        <w:tab/>
      </w:r>
      <w:r w:rsidR="0011723E" w:rsidRPr="002731D5">
        <w:rPr>
          <w:rFonts w:eastAsia="BatangChe"/>
          <w:lang w:eastAsia="ja-JP"/>
        </w:rPr>
        <w:t>что некоторые администрации в Районе 3 используют некоторые полосы частот, которые на глобальном или региональном уровне определены для IMT, ниже</w:t>
      </w:r>
      <w:r w:rsidRPr="002731D5">
        <w:rPr>
          <w:rFonts w:eastAsia="BatangChe"/>
          <w:lang w:eastAsia="ja-JP"/>
        </w:rPr>
        <w:t xml:space="preserve"> 2</w:t>
      </w:r>
      <w:r w:rsidR="00162F7B" w:rsidRPr="002731D5">
        <w:rPr>
          <w:rFonts w:eastAsia="BatangChe"/>
          <w:lang w:eastAsia="ja-JP"/>
        </w:rPr>
        <w:t>,</w:t>
      </w:r>
      <w:r w:rsidRPr="002731D5">
        <w:rPr>
          <w:rFonts w:eastAsia="BatangChe"/>
          <w:lang w:eastAsia="ja-JP"/>
        </w:rPr>
        <w:t>7</w:t>
      </w:r>
      <w:r w:rsidR="00162F7B" w:rsidRPr="002731D5">
        <w:rPr>
          <w:rFonts w:eastAsia="BatangChe"/>
          <w:lang w:eastAsia="ja-JP"/>
        </w:rPr>
        <w:t> ГГц</w:t>
      </w:r>
      <w:r w:rsidRPr="002731D5">
        <w:rPr>
          <w:rFonts w:eastAsia="BatangChe"/>
          <w:lang w:eastAsia="ja-JP"/>
        </w:rPr>
        <w:t xml:space="preserve">, </w:t>
      </w:r>
      <w:r w:rsidR="0011723E" w:rsidRPr="002731D5">
        <w:rPr>
          <w:rFonts w:eastAsia="BatangChe"/>
          <w:lang w:eastAsia="ja-JP"/>
        </w:rPr>
        <w:t>для критически важных систем</w:t>
      </w:r>
      <w:r w:rsidR="00376B2F" w:rsidRPr="002731D5">
        <w:rPr>
          <w:rFonts w:eastAsia="BatangChe"/>
          <w:lang w:eastAsia="ja-JP"/>
        </w:rPr>
        <w:t>, например общественной безопасности и оказания помощи в случаях бедствий</w:t>
      </w:r>
      <w:r w:rsidR="0020410C" w:rsidRPr="002731D5">
        <w:rPr>
          <w:rFonts w:eastAsia="BatangChe"/>
          <w:lang w:eastAsia="ja-JP"/>
        </w:rPr>
        <w:t>, и что такие действующие службы и их планируемое развитие требуют надлежащей защиты</w:t>
      </w:r>
      <w:r w:rsidRPr="002731D5">
        <w:rPr>
          <w:rFonts w:eastAsia="BatangChe"/>
          <w:lang w:eastAsia="ja-JP"/>
        </w:rPr>
        <w:t>,</w:t>
      </w:r>
    </w:p>
    <w:p w14:paraId="76930812" w14:textId="101D0DD3" w:rsidR="00A13644" w:rsidRPr="002731D5" w:rsidRDefault="00DF12FB" w:rsidP="00A13644">
      <w:pPr>
        <w:pStyle w:val="Call"/>
        <w:rPr>
          <w:lang w:eastAsia="ja-JP"/>
        </w:rPr>
      </w:pPr>
      <w:r w:rsidRPr="002731D5">
        <w:rPr>
          <w:lang w:eastAsia="ja-JP"/>
        </w:rPr>
        <w:t>признавая</w:t>
      </w:r>
      <w:r w:rsidRPr="002731D5">
        <w:rPr>
          <w:i w:val="0"/>
          <w:iCs/>
          <w:lang w:eastAsia="ja-JP"/>
        </w:rPr>
        <w:t>,</w:t>
      </w:r>
    </w:p>
    <w:p w14:paraId="01A9A011" w14:textId="1D46F8F1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  <w:i/>
          <w:iCs/>
        </w:rPr>
        <w:t>a)</w:t>
      </w:r>
      <w:r w:rsidRPr="002731D5">
        <w:rPr>
          <w:rFonts w:eastAsia="BatangChe"/>
        </w:rPr>
        <w:tab/>
      </w:r>
      <w:r w:rsidR="0020410C" w:rsidRPr="002731D5">
        <w:rPr>
          <w:rFonts w:eastAsia="BatangChe"/>
        </w:rPr>
        <w:t>что станция на высотной платформе определяется в п. </w:t>
      </w:r>
      <w:proofErr w:type="spellStart"/>
      <w:r w:rsidRPr="002731D5">
        <w:rPr>
          <w:rFonts w:eastAsia="BatangChe"/>
          <w:b/>
          <w:bCs/>
        </w:rPr>
        <w:t>1.66A</w:t>
      </w:r>
      <w:proofErr w:type="spellEnd"/>
      <w:r w:rsidRPr="002731D5">
        <w:rPr>
          <w:rFonts w:eastAsia="BatangChe"/>
        </w:rPr>
        <w:t xml:space="preserve"> </w:t>
      </w:r>
      <w:r w:rsidR="0020410C" w:rsidRPr="002731D5">
        <w:rPr>
          <w:rFonts w:eastAsia="BatangChe"/>
        </w:rPr>
        <w:t xml:space="preserve">Регламента радиосвязи как станция, </w:t>
      </w:r>
      <w:r w:rsidR="0020410C" w:rsidRPr="002731D5">
        <w:t>расположенная на объекте на высоте 20–50 км в определенной номинальной фиксированной точке относительно Земли</w:t>
      </w:r>
      <w:r w:rsidRPr="002731D5">
        <w:rPr>
          <w:rFonts w:eastAsia="BatangChe"/>
        </w:rPr>
        <w:t>;</w:t>
      </w:r>
    </w:p>
    <w:p w14:paraId="636E53A9" w14:textId="5BB82CBD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  <w:i/>
        </w:rPr>
        <w:t>b)</w:t>
      </w:r>
      <w:r w:rsidRPr="002731D5">
        <w:rPr>
          <w:rFonts w:eastAsia="BatangChe"/>
        </w:rPr>
        <w:tab/>
      </w:r>
      <w:r w:rsidR="006F5E26" w:rsidRPr="002731D5">
        <w:rPr>
          <w:rFonts w:eastAsia="BatangChe"/>
        </w:rPr>
        <w:t>что передачи от станций на высотной платформе должны ограничиваться полосами, конкретно указанными в Статье </w:t>
      </w:r>
      <w:r w:rsidR="006F5E26" w:rsidRPr="002731D5">
        <w:rPr>
          <w:rFonts w:eastAsia="BatangChe"/>
          <w:b/>
          <w:bCs/>
        </w:rPr>
        <w:t xml:space="preserve">5 </w:t>
      </w:r>
      <w:r w:rsidR="006F5E26" w:rsidRPr="002731D5">
        <w:rPr>
          <w:rFonts w:eastAsia="BatangChe"/>
        </w:rPr>
        <w:t>в соответствии с п. </w:t>
      </w:r>
      <w:r w:rsidRPr="002731D5">
        <w:rPr>
          <w:rFonts w:eastAsia="BatangChe"/>
          <w:b/>
        </w:rPr>
        <w:t>4.23</w:t>
      </w:r>
      <w:r w:rsidRPr="002731D5">
        <w:rPr>
          <w:rFonts w:eastAsia="BatangChe"/>
        </w:rPr>
        <w:t>;</w:t>
      </w:r>
    </w:p>
    <w:p w14:paraId="1A8C7009" w14:textId="474F9D0F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  <w:i/>
          <w:iCs/>
        </w:rPr>
        <w:t>c)</w:t>
      </w:r>
      <w:r w:rsidRPr="002731D5">
        <w:rPr>
          <w:rFonts w:eastAsia="BatangChe"/>
        </w:rPr>
        <w:tab/>
      </w:r>
      <w:r w:rsidR="006F5E26" w:rsidRPr="002731D5">
        <w:rPr>
          <w:rFonts w:eastAsia="BatangChe"/>
        </w:rPr>
        <w:t>что полосы</w:t>
      </w:r>
      <w:r w:rsidRPr="002731D5">
        <w:rPr>
          <w:rFonts w:eastAsia="MS PMincho"/>
          <w:lang w:eastAsia="ja-JP"/>
        </w:rPr>
        <w:t xml:space="preserve"> 1885</w:t>
      </w:r>
      <w:r w:rsidR="00DF12FB" w:rsidRPr="002731D5">
        <w:rPr>
          <w:rFonts w:eastAsia="MS PMincho"/>
          <w:lang w:eastAsia="ja-JP"/>
        </w:rPr>
        <w:t>−</w:t>
      </w:r>
      <w:r w:rsidRPr="002731D5">
        <w:rPr>
          <w:rFonts w:eastAsia="MS PMincho"/>
          <w:lang w:eastAsia="ja-JP"/>
        </w:rPr>
        <w:t>1980</w:t>
      </w:r>
      <w:r w:rsidR="00DF12FB" w:rsidRPr="002731D5">
        <w:rPr>
          <w:rFonts w:eastAsia="MS PMincho"/>
          <w:lang w:eastAsia="ja-JP"/>
        </w:rPr>
        <w:t> МГц</w:t>
      </w:r>
      <w:r w:rsidRPr="002731D5">
        <w:rPr>
          <w:rFonts w:eastAsia="MS PMincho"/>
          <w:lang w:eastAsia="ja-JP"/>
        </w:rPr>
        <w:t>, 2010</w:t>
      </w:r>
      <w:r w:rsidR="00DF12FB" w:rsidRPr="002731D5">
        <w:rPr>
          <w:rFonts w:eastAsia="MS PMincho"/>
          <w:lang w:eastAsia="ja-JP"/>
        </w:rPr>
        <w:t>−</w:t>
      </w:r>
      <w:r w:rsidRPr="002731D5">
        <w:rPr>
          <w:rFonts w:eastAsia="MS PMincho"/>
          <w:lang w:eastAsia="ja-JP"/>
        </w:rPr>
        <w:t>2025</w:t>
      </w:r>
      <w:r w:rsidR="00DF12FB" w:rsidRPr="002731D5">
        <w:rPr>
          <w:rFonts w:eastAsia="MS PMincho"/>
          <w:lang w:eastAsia="ja-JP"/>
        </w:rPr>
        <w:t> МГц</w:t>
      </w:r>
      <w:r w:rsidRPr="002731D5">
        <w:rPr>
          <w:rFonts w:eastAsia="MS PMincho"/>
          <w:lang w:eastAsia="ja-JP"/>
        </w:rPr>
        <w:t xml:space="preserve"> </w:t>
      </w:r>
      <w:r w:rsidR="006F5E26" w:rsidRPr="002731D5">
        <w:rPr>
          <w:rFonts w:eastAsia="MS PMincho"/>
          <w:lang w:eastAsia="ja-JP"/>
        </w:rPr>
        <w:t>и</w:t>
      </w:r>
      <w:r w:rsidRPr="002731D5">
        <w:rPr>
          <w:rFonts w:eastAsia="MS PMincho"/>
          <w:lang w:eastAsia="ja-JP"/>
        </w:rPr>
        <w:t xml:space="preserve"> 2110</w:t>
      </w:r>
      <w:r w:rsidR="00DF12FB" w:rsidRPr="002731D5">
        <w:rPr>
          <w:rFonts w:eastAsia="MS PMincho"/>
          <w:lang w:eastAsia="ja-JP"/>
        </w:rPr>
        <w:t>−</w:t>
      </w:r>
      <w:r w:rsidRPr="002731D5">
        <w:rPr>
          <w:rFonts w:eastAsia="MS PMincho"/>
          <w:lang w:eastAsia="ja-JP"/>
        </w:rPr>
        <w:t>2170</w:t>
      </w:r>
      <w:r w:rsidR="00DF12FB" w:rsidRPr="002731D5">
        <w:rPr>
          <w:rFonts w:eastAsia="MS PMincho"/>
          <w:lang w:eastAsia="ja-JP"/>
        </w:rPr>
        <w:t> МГц</w:t>
      </w:r>
      <w:r w:rsidRPr="002731D5">
        <w:rPr>
          <w:rFonts w:eastAsia="MS PMincho"/>
          <w:lang w:eastAsia="ja-JP"/>
        </w:rPr>
        <w:t xml:space="preserve"> </w:t>
      </w:r>
      <w:r w:rsidR="006F5E26" w:rsidRPr="002731D5">
        <w:rPr>
          <w:rFonts w:eastAsia="MS PMincho"/>
          <w:lang w:eastAsia="ja-JP"/>
        </w:rPr>
        <w:t>в Районах </w:t>
      </w:r>
      <w:r w:rsidRPr="002731D5">
        <w:rPr>
          <w:rFonts w:eastAsia="MS PMincho"/>
          <w:lang w:eastAsia="ja-JP"/>
        </w:rPr>
        <w:t xml:space="preserve">1 </w:t>
      </w:r>
      <w:r w:rsidR="006F5E26" w:rsidRPr="002731D5">
        <w:rPr>
          <w:rFonts w:eastAsia="MS PMincho"/>
          <w:lang w:eastAsia="ja-JP"/>
        </w:rPr>
        <w:t>и</w:t>
      </w:r>
      <w:r w:rsidRPr="002731D5">
        <w:rPr>
          <w:rFonts w:eastAsia="MS PMincho"/>
          <w:lang w:eastAsia="ja-JP"/>
        </w:rPr>
        <w:t xml:space="preserve"> 3 </w:t>
      </w:r>
      <w:r w:rsidR="006F5E26" w:rsidRPr="002731D5">
        <w:rPr>
          <w:rFonts w:eastAsia="MS PMincho"/>
          <w:lang w:eastAsia="ja-JP"/>
        </w:rPr>
        <w:t>и полосы</w:t>
      </w:r>
      <w:r w:rsidRPr="002731D5">
        <w:rPr>
          <w:rFonts w:eastAsia="MS PMincho"/>
          <w:lang w:eastAsia="ja-JP"/>
        </w:rPr>
        <w:t xml:space="preserve"> 1885</w:t>
      </w:r>
      <w:r w:rsidR="00DF12FB" w:rsidRPr="002731D5">
        <w:rPr>
          <w:rFonts w:eastAsia="MS PMincho"/>
          <w:lang w:eastAsia="ja-JP"/>
        </w:rPr>
        <w:t>−</w:t>
      </w:r>
      <w:r w:rsidRPr="002731D5">
        <w:rPr>
          <w:rFonts w:eastAsia="MS PMincho"/>
          <w:lang w:eastAsia="ja-JP"/>
        </w:rPr>
        <w:t>1980</w:t>
      </w:r>
      <w:r w:rsidR="00DF12FB" w:rsidRPr="002731D5">
        <w:rPr>
          <w:rFonts w:eastAsia="MS PMincho"/>
          <w:lang w:eastAsia="ja-JP"/>
        </w:rPr>
        <w:t> МГц</w:t>
      </w:r>
      <w:r w:rsidRPr="002731D5">
        <w:rPr>
          <w:rFonts w:eastAsia="MS PMincho"/>
          <w:lang w:eastAsia="ja-JP"/>
        </w:rPr>
        <w:t xml:space="preserve"> </w:t>
      </w:r>
      <w:r w:rsidR="006F5E26" w:rsidRPr="002731D5">
        <w:rPr>
          <w:rFonts w:eastAsia="MS PMincho"/>
          <w:lang w:eastAsia="ja-JP"/>
        </w:rPr>
        <w:t>и</w:t>
      </w:r>
      <w:r w:rsidRPr="002731D5">
        <w:rPr>
          <w:rFonts w:eastAsia="MS PMincho"/>
          <w:lang w:eastAsia="ja-JP"/>
        </w:rPr>
        <w:t xml:space="preserve"> 2110</w:t>
      </w:r>
      <w:r w:rsidR="00DF12FB" w:rsidRPr="002731D5">
        <w:rPr>
          <w:rFonts w:eastAsia="MS PMincho"/>
          <w:lang w:eastAsia="ja-JP"/>
        </w:rPr>
        <w:t>−</w:t>
      </w:r>
      <w:r w:rsidRPr="002731D5">
        <w:rPr>
          <w:rFonts w:eastAsia="MS PMincho"/>
          <w:lang w:eastAsia="ja-JP"/>
        </w:rPr>
        <w:t>2160</w:t>
      </w:r>
      <w:r w:rsidR="00DF12FB" w:rsidRPr="002731D5">
        <w:rPr>
          <w:rFonts w:eastAsia="MS PMincho"/>
          <w:lang w:eastAsia="ja-JP"/>
        </w:rPr>
        <w:t> МГц</w:t>
      </w:r>
      <w:r w:rsidRPr="002731D5">
        <w:rPr>
          <w:rFonts w:eastAsia="MS PMincho"/>
          <w:lang w:eastAsia="ja-JP"/>
        </w:rPr>
        <w:t xml:space="preserve"> </w:t>
      </w:r>
      <w:r w:rsidR="006F5E26" w:rsidRPr="002731D5">
        <w:rPr>
          <w:rFonts w:eastAsia="MS PMincho"/>
          <w:lang w:eastAsia="ja-JP"/>
        </w:rPr>
        <w:t>в Районе </w:t>
      </w:r>
      <w:r w:rsidRPr="002731D5">
        <w:rPr>
          <w:rFonts w:eastAsia="MS PMincho"/>
          <w:lang w:eastAsia="ja-JP"/>
        </w:rPr>
        <w:t xml:space="preserve">2 </w:t>
      </w:r>
      <w:r w:rsidR="006F5E26" w:rsidRPr="002731D5">
        <w:rPr>
          <w:rFonts w:eastAsia="MS PMincho"/>
          <w:lang w:eastAsia="ja-JP"/>
        </w:rPr>
        <w:t>определены в п. </w:t>
      </w:r>
      <w:proofErr w:type="spellStart"/>
      <w:r w:rsidRPr="002731D5">
        <w:rPr>
          <w:rFonts w:eastAsia="MS PMincho"/>
          <w:b/>
          <w:lang w:eastAsia="ja-JP"/>
        </w:rPr>
        <w:t>5.388A</w:t>
      </w:r>
      <w:proofErr w:type="spellEnd"/>
      <w:r w:rsidRPr="002731D5">
        <w:rPr>
          <w:rFonts w:eastAsia="MS PMincho"/>
          <w:lang w:eastAsia="ja-JP"/>
        </w:rPr>
        <w:t xml:space="preserve"> </w:t>
      </w:r>
      <w:r w:rsidR="006F5E26" w:rsidRPr="002731D5">
        <w:rPr>
          <w:rFonts w:eastAsia="MS PMincho"/>
          <w:lang w:eastAsia="ja-JP"/>
        </w:rPr>
        <w:t>РР для</w:t>
      </w:r>
      <w:r w:rsidRPr="002731D5">
        <w:rPr>
          <w:rFonts w:eastAsia="BatangChe"/>
        </w:rPr>
        <w:t xml:space="preserve"> </w:t>
      </w:r>
      <w:proofErr w:type="spellStart"/>
      <w:r w:rsidRPr="002731D5">
        <w:rPr>
          <w:rFonts w:eastAsia="BatangChe"/>
        </w:rPr>
        <w:t>HIBS</w:t>
      </w:r>
      <w:proofErr w:type="spellEnd"/>
      <w:r w:rsidRPr="002731D5" w:rsidDel="00475D72">
        <w:rPr>
          <w:rFonts w:eastAsia="MS PMincho"/>
          <w:lang w:eastAsia="ja-JP"/>
        </w:rPr>
        <w:t xml:space="preserve"> </w:t>
      </w:r>
      <w:r w:rsidR="006F5E26" w:rsidRPr="002731D5">
        <w:rPr>
          <w:rFonts w:eastAsia="MS PMincho"/>
          <w:lang w:eastAsia="ja-JP"/>
        </w:rPr>
        <w:t>и могут использоваться в соответствии с Резолюцией </w:t>
      </w:r>
      <w:r w:rsidRPr="002731D5">
        <w:rPr>
          <w:rFonts w:eastAsia="MS PMincho"/>
          <w:b/>
          <w:lang w:eastAsia="ja-JP"/>
        </w:rPr>
        <w:t>221 (</w:t>
      </w:r>
      <w:r w:rsidR="00DF12FB" w:rsidRPr="002731D5">
        <w:rPr>
          <w:rFonts w:eastAsia="MS PMincho"/>
          <w:b/>
          <w:lang w:eastAsia="ja-JP"/>
        </w:rPr>
        <w:t>Пересм</w:t>
      </w:r>
      <w:r w:rsidRPr="002731D5">
        <w:rPr>
          <w:rFonts w:eastAsia="MS PMincho"/>
          <w:b/>
          <w:lang w:eastAsia="ja-JP"/>
        </w:rPr>
        <w:t>.</w:t>
      </w:r>
      <w:r w:rsidR="00DF12FB" w:rsidRPr="002731D5">
        <w:rPr>
          <w:rFonts w:eastAsia="MS PMincho"/>
          <w:b/>
          <w:lang w:eastAsia="ja-JP"/>
        </w:rPr>
        <w:t xml:space="preserve"> ВКР</w:t>
      </w:r>
      <w:r w:rsidRPr="002731D5">
        <w:rPr>
          <w:rFonts w:eastAsia="MS PMincho"/>
          <w:b/>
          <w:lang w:eastAsia="ja-JP"/>
        </w:rPr>
        <w:t>-07)</w:t>
      </w:r>
      <w:r w:rsidRPr="002731D5">
        <w:rPr>
          <w:rFonts w:eastAsia="BatangChe"/>
        </w:rPr>
        <w:t>;</w:t>
      </w:r>
    </w:p>
    <w:p w14:paraId="18B2CEF5" w14:textId="39303BE1" w:rsidR="00A13644" w:rsidRPr="002731D5" w:rsidRDefault="00A13644" w:rsidP="00A13644">
      <w:pPr>
        <w:rPr>
          <w:rFonts w:eastAsia="BatangChe"/>
          <w:i/>
        </w:rPr>
      </w:pPr>
      <w:r w:rsidRPr="002731D5">
        <w:rPr>
          <w:rFonts w:eastAsia="BatangChe"/>
          <w:i/>
          <w:lang w:eastAsia="ko-KR"/>
        </w:rPr>
        <w:t>d)</w:t>
      </w:r>
      <w:r w:rsidRPr="002731D5">
        <w:rPr>
          <w:rFonts w:eastAsia="BatangChe"/>
          <w:i/>
          <w:lang w:eastAsia="ko-KR"/>
        </w:rPr>
        <w:tab/>
      </w:r>
      <w:r w:rsidR="00880623" w:rsidRPr="002731D5">
        <w:t>что в соответствии с п.</w:t>
      </w:r>
      <w:r w:rsidR="00880623" w:rsidRPr="002731D5">
        <w:rPr>
          <w:b/>
          <w:bCs/>
          <w:color w:val="000000"/>
        </w:rPr>
        <w:t xml:space="preserve"> </w:t>
      </w:r>
      <w:proofErr w:type="spellStart"/>
      <w:r w:rsidR="00880623" w:rsidRPr="002731D5">
        <w:rPr>
          <w:b/>
          <w:bCs/>
          <w:color w:val="000000"/>
        </w:rPr>
        <w:t>5.388А</w:t>
      </w:r>
      <w:proofErr w:type="spellEnd"/>
      <w:r w:rsidR="00880623" w:rsidRPr="002731D5">
        <w:t xml:space="preserve"> использование полос частот, указанных в пункте</w:t>
      </w:r>
      <w:r w:rsidR="00880623" w:rsidRPr="002731D5">
        <w:rPr>
          <w:rFonts w:eastAsia="BatangChe"/>
          <w:lang w:eastAsia="ko-KR"/>
        </w:rPr>
        <w:t> </w:t>
      </w:r>
      <w:r w:rsidRPr="002731D5">
        <w:rPr>
          <w:rFonts w:eastAsia="BatangChe"/>
          <w:i/>
          <w:lang w:eastAsia="ko-KR"/>
        </w:rPr>
        <w:t>c)</w:t>
      </w:r>
      <w:r w:rsidRPr="002731D5">
        <w:rPr>
          <w:rFonts w:eastAsia="BatangChe"/>
          <w:lang w:eastAsia="ko-KR"/>
        </w:rPr>
        <w:t xml:space="preserve"> </w:t>
      </w:r>
      <w:r w:rsidR="00880623" w:rsidRPr="002731D5">
        <w:rPr>
          <w:rFonts w:eastAsia="BatangChe"/>
          <w:lang w:eastAsia="ko-KR"/>
        </w:rPr>
        <w:t xml:space="preserve">раздела </w:t>
      </w:r>
      <w:r w:rsidR="00880623" w:rsidRPr="002731D5">
        <w:rPr>
          <w:rFonts w:eastAsia="BatangChe"/>
          <w:i/>
          <w:iCs/>
          <w:lang w:eastAsia="ko-KR"/>
        </w:rPr>
        <w:t>признавая</w:t>
      </w:r>
      <w:r w:rsidR="00880623" w:rsidRPr="002731D5">
        <w:rPr>
          <w:rFonts w:eastAsia="BatangChe"/>
          <w:lang w:eastAsia="ko-KR"/>
        </w:rPr>
        <w:t xml:space="preserve">, применениями </w:t>
      </w:r>
      <w:r w:rsidRPr="002731D5">
        <w:rPr>
          <w:rFonts w:eastAsia="BatangChe"/>
          <w:lang w:eastAsia="ko-KR"/>
        </w:rPr>
        <w:t xml:space="preserve">IMT </w:t>
      </w:r>
      <w:r w:rsidR="00880623" w:rsidRPr="002731D5">
        <w:rPr>
          <w:rFonts w:eastAsia="BatangChe"/>
          <w:lang w:eastAsia="ko-KR"/>
        </w:rPr>
        <w:t xml:space="preserve">с использованием станций на высотной платформе в качестве базовых станций, </w:t>
      </w:r>
      <w:r w:rsidR="00880623" w:rsidRPr="002731D5">
        <w:t>не исключает возможности использования данных полос любой станцией в службах, которым они распределены, и не устанавливает приоритета в Регламенте радиосвязи</w:t>
      </w:r>
      <w:r w:rsidRPr="002731D5">
        <w:rPr>
          <w:rFonts w:eastAsia="BatangChe"/>
          <w:lang w:eastAsia="ko-KR"/>
        </w:rPr>
        <w:t>;</w:t>
      </w:r>
      <w:r w:rsidRPr="002731D5">
        <w:rPr>
          <w:rFonts w:eastAsia="BatangChe"/>
        </w:rPr>
        <w:t xml:space="preserve"> </w:t>
      </w:r>
    </w:p>
    <w:p w14:paraId="1EBA3DA2" w14:textId="4B1A4B26" w:rsidR="00A13644" w:rsidRPr="002731D5" w:rsidRDefault="00A13644" w:rsidP="00A13644">
      <w:pPr>
        <w:rPr>
          <w:rFonts w:eastAsia="BatangChe"/>
          <w:i/>
        </w:rPr>
      </w:pPr>
      <w:r w:rsidRPr="002731D5">
        <w:rPr>
          <w:rFonts w:eastAsia="BatangChe"/>
          <w:i/>
        </w:rPr>
        <w:t>e)</w:t>
      </w:r>
      <w:r w:rsidRPr="002731D5">
        <w:rPr>
          <w:rFonts w:eastAsia="BatangChe"/>
          <w:i/>
        </w:rPr>
        <w:tab/>
      </w:r>
      <w:r w:rsidR="00880623" w:rsidRPr="002731D5">
        <w:rPr>
          <w:rFonts w:eastAsia="BatangChe"/>
          <w:iCs/>
        </w:rPr>
        <w:t>что в Резолюции</w:t>
      </w:r>
      <w:r w:rsidR="00880623" w:rsidRPr="002731D5">
        <w:rPr>
          <w:rFonts w:eastAsia="BatangChe"/>
        </w:rPr>
        <w:t> </w:t>
      </w:r>
      <w:r w:rsidRPr="002731D5">
        <w:rPr>
          <w:rFonts w:eastAsia="MS PMincho"/>
          <w:b/>
          <w:lang w:eastAsia="ja-JP"/>
        </w:rPr>
        <w:t>221 (</w:t>
      </w:r>
      <w:r w:rsidR="00DF12FB" w:rsidRPr="002731D5">
        <w:rPr>
          <w:rFonts w:eastAsia="MS PMincho"/>
          <w:b/>
          <w:lang w:eastAsia="ja-JP"/>
        </w:rPr>
        <w:t>Пересм</w:t>
      </w:r>
      <w:r w:rsidRPr="002731D5">
        <w:rPr>
          <w:rFonts w:eastAsia="MS PMincho"/>
          <w:b/>
          <w:lang w:eastAsia="ja-JP"/>
        </w:rPr>
        <w:t>.</w:t>
      </w:r>
      <w:r w:rsidR="00DF12FB" w:rsidRPr="002731D5">
        <w:rPr>
          <w:rFonts w:eastAsia="MS PMincho"/>
          <w:b/>
          <w:lang w:eastAsia="ja-JP"/>
        </w:rPr>
        <w:t xml:space="preserve"> ВКР</w:t>
      </w:r>
      <w:r w:rsidRPr="002731D5">
        <w:rPr>
          <w:rFonts w:eastAsia="MS PMincho"/>
          <w:b/>
          <w:lang w:eastAsia="ja-JP"/>
        </w:rPr>
        <w:t>-07)</w:t>
      </w:r>
      <w:r w:rsidRPr="002731D5">
        <w:rPr>
          <w:rFonts w:eastAsia="MS PMincho"/>
          <w:bCs/>
          <w:lang w:eastAsia="ja-JP"/>
        </w:rPr>
        <w:t xml:space="preserve"> </w:t>
      </w:r>
      <w:r w:rsidR="00C81C16" w:rsidRPr="002731D5">
        <w:rPr>
          <w:rFonts w:eastAsia="MS PMincho"/>
          <w:bCs/>
          <w:lang w:eastAsia="ja-JP"/>
        </w:rPr>
        <w:t>указаны технические условия для</w:t>
      </w:r>
      <w:r w:rsidRPr="002731D5">
        <w:rPr>
          <w:rFonts w:eastAsia="MS PMincho"/>
          <w:lang w:eastAsia="ja-JP"/>
        </w:rPr>
        <w:t xml:space="preserve"> </w:t>
      </w:r>
      <w:proofErr w:type="spellStart"/>
      <w:r w:rsidRPr="002731D5">
        <w:rPr>
          <w:rFonts w:eastAsia="MS PMincho"/>
          <w:lang w:eastAsia="ja-JP"/>
        </w:rPr>
        <w:t>HIBS</w:t>
      </w:r>
      <w:proofErr w:type="spellEnd"/>
      <w:r w:rsidRPr="002731D5">
        <w:rPr>
          <w:rFonts w:eastAsia="MS PMincho"/>
          <w:lang w:eastAsia="ja-JP"/>
        </w:rPr>
        <w:t xml:space="preserve"> </w:t>
      </w:r>
      <w:r w:rsidR="00C81C16" w:rsidRPr="002731D5">
        <w:rPr>
          <w:rFonts w:eastAsia="MS PMincho"/>
          <w:lang w:eastAsia="ja-JP"/>
        </w:rPr>
        <w:t xml:space="preserve">с целью защиты станций IMT наземного базирования </w:t>
      </w:r>
      <w:r w:rsidR="001C5C64" w:rsidRPr="002731D5">
        <w:rPr>
          <w:rFonts w:eastAsia="MS PMincho"/>
          <w:lang w:eastAsia="ja-JP"/>
        </w:rPr>
        <w:t xml:space="preserve">в соседних странах и других служб на основании исследований совместного использования частот и совместимости с </w:t>
      </w:r>
      <w:r w:rsidRPr="002731D5">
        <w:rPr>
          <w:rFonts w:eastAsia="MS PMincho"/>
          <w:lang w:eastAsia="ja-JP"/>
        </w:rPr>
        <w:t>IMT-2000</w:t>
      </w:r>
      <w:r w:rsidRPr="002731D5">
        <w:rPr>
          <w:rFonts w:eastAsia="BatangChe"/>
        </w:rPr>
        <w:t>;</w:t>
      </w:r>
      <w:r w:rsidRPr="002731D5">
        <w:rPr>
          <w:rFonts w:eastAsia="BatangChe"/>
          <w:i/>
        </w:rPr>
        <w:t xml:space="preserve"> </w:t>
      </w:r>
    </w:p>
    <w:p w14:paraId="69DB4545" w14:textId="21364957" w:rsidR="00A13644" w:rsidRPr="002731D5" w:rsidRDefault="00A13644" w:rsidP="00A13644">
      <w:pPr>
        <w:rPr>
          <w:rFonts w:eastAsia="Yu Mincho"/>
          <w:i/>
          <w:lang w:eastAsia="ja-JP"/>
        </w:rPr>
      </w:pPr>
      <w:r w:rsidRPr="002731D5">
        <w:rPr>
          <w:rFonts w:eastAsia="BatangChe"/>
          <w:i/>
        </w:rPr>
        <w:t>f)</w:t>
      </w:r>
      <w:r w:rsidRPr="002731D5">
        <w:rPr>
          <w:rFonts w:eastAsia="BatangChe"/>
          <w:i/>
        </w:rPr>
        <w:tab/>
      </w:r>
      <w:r w:rsidR="006C70F8" w:rsidRPr="002731D5">
        <w:rPr>
          <w:rFonts w:eastAsia="BatangChe"/>
          <w:iCs/>
        </w:rPr>
        <w:t>что некоторые полосы частот ниже</w:t>
      </w:r>
      <w:r w:rsidRPr="002731D5">
        <w:rPr>
          <w:rFonts w:eastAsia="BatangChe"/>
        </w:rPr>
        <w:t xml:space="preserve"> 2</w:t>
      </w:r>
      <w:r w:rsidR="00DF12FB" w:rsidRPr="002731D5">
        <w:rPr>
          <w:rFonts w:eastAsia="BatangChe"/>
        </w:rPr>
        <w:t>,</w:t>
      </w:r>
      <w:r w:rsidRPr="002731D5">
        <w:rPr>
          <w:rFonts w:eastAsia="BatangChe"/>
        </w:rPr>
        <w:t>7</w:t>
      </w:r>
      <w:r w:rsidR="00DF12FB" w:rsidRPr="002731D5">
        <w:rPr>
          <w:rFonts w:eastAsia="BatangChe"/>
        </w:rPr>
        <w:t> ГГц</w:t>
      </w:r>
      <w:r w:rsidRPr="002731D5">
        <w:rPr>
          <w:rFonts w:eastAsia="BatangChe"/>
          <w:lang w:eastAsia="ja-JP"/>
        </w:rPr>
        <w:t xml:space="preserve"> </w:t>
      </w:r>
      <w:r w:rsidR="006C70F8" w:rsidRPr="002731D5">
        <w:rPr>
          <w:rFonts w:eastAsia="BatangChe"/>
          <w:lang w:eastAsia="ja-JP"/>
        </w:rPr>
        <w:t xml:space="preserve">определены для </w:t>
      </w:r>
      <w:r w:rsidRPr="002731D5">
        <w:rPr>
          <w:rFonts w:eastAsia="BatangChe"/>
          <w:lang w:eastAsia="ja-JP"/>
        </w:rPr>
        <w:t xml:space="preserve">IMT </w:t>
      </w:r>
      <w:r w:rsidR="006C70F8" w:rsidRPr="002731D5">
        <w:rPr>
          <w:rFonts w:eastAsia="BatangChe"/>
          <w:lang w:eastAsia="ja-JP"/>
        </w:rPr>
        <w:t xml:space="preserve">в соответствии с </w:t>
      </w:r>
      <w:proofErr w:type="spellStart"/>
      <w:r w:rsidR="006C70F8" w:rsidRPr="002731D5">
        <w:rPr>
          <w:rFonts w:eastAsia="BatangChe"/>
          <w:lang w:eastAsia="ja-JP"/>
        </w:rPr>
        <w:t>пп</w:t>
      </w:r>
      <w:proofErr w:type="spellEnd"/>
      <w:r w:rsidR="003D0B7E" w:rsidRPr="002731D5">
        <w:rPr>
          <w:rFonts w:eastAsia="BatangChe"/>
          <w:lang w:eastAsia="ja-JP"/>
        </w:rPr>
        <w:t>.</w:t>
      </w:r>
      <w:r w:rsidR="006C70F8" w:rsidRPr="002731D5">
        <w:rPr>
          <w:rFonts w:eastAsia="BatangChe"/>
          <w:lang w:eastAsia="ja-JP"/>
        </w:rPr>
        <w:t> </w:t>
      </w:r>
      <w:proofErr w:type="spellStart"/>
      <w:r w:rsidRPr="002731D5">
        <w:rPr>
          <w:rFonts w:eastAsia="BatangChe"/>
          <w:b/>
          <w:lang w:eastAsia="ja-JP"/>
        </w:rPr>
        <w:t>5.286AA</w:t>
      </w:r>
      <w:proofErr w:type="spellEnd"/>
      <w:r w:rsidRPr="002731D5">
        <w:rPr>
          <w:rFonts w:eastAsia="BatangChe"/>
          <w:lang w:eastAsia="ja-JP"/>
        </w:rPr>
        <w:t xml:space="preserve">, </w:t>
      </w:r>
      <w:r w:rsidRPr="002731D5">
        <w:rPr>
          <w:rFonts w:eastAsia="BatangChe"/>
          <w:b/>
          <w:lang w:eastAsia="ja-JP"/>
        </w:rPr>
        <w:t>5.295</w:t>
      </w:r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5.296A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5.308A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5.313A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5.317A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5.341A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5.341B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5.341C</w:t>
      </w:r>
      <w:proofErr w:type="spellEnd"/>
      <w:r w:rsidRPr="002731D5">
        <w:rPr>
          <w:rFonts w:eastAsia="BatangChe"/>
          <w:lang w:eastAsia="ja-JP"/>
        </w:rPr>
        <w:t xml:space="preserve">, </w:t>
      </w:r>
      <w:r w:rsidRPr="002731D5">
        <w:rPr>
          <w:rFonts w:eastAsia="BatangChe"/>
          <w:b/>
          <w:lang w:eastAsia="ja-JP"/>
        </w:rPr>
        <w:t>5.346</w:t>
      </w:r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5.346A</w:t>
      </w:r>
      <w:proofErr w:type="spellEnd"/>
      <w:r w:rsidRPr="002731D5">
        <w:rPr>
          <w:rFonts w:eastAsia="BatangChe"/>
          <w:lang w:eastAsia="ja-JP"/>
        </w:rPr>
        <w:t xml:space="preserve">, </w:t>
      </w:r>
      <w:proofErr w:type="spellStart"/>
      <w:r w:rsidRPr="002731D5">
        <w:rPr>
          <w:rFonts w:eastAsia="BatangChe"/>
          <w:b/>
          <w:lang w:eastAsia="ja-JP"/>
        </w:rPr>
        <w:t>5.384A</w:t>
      </w:r>
      <w:proofErr w:type="spellEnd"/>
      <w:r w:rsidRPr="002731D5">
        <w:rPr>
          <w:rFonts w:eastAsia="BatangChe"/>
          <w:lang w:eastAsia="ja-JP"/>
        </w:rPr>
        <w:t xml:space="preserve"> </w:t>
      </w:r>
      <w:r w:rsidR="006C70F8" w:rsidRPr="002731D5">
        <w:rPr>
          <w:rFonts w:eastAsia="BatangChe"/>
          <w:lang w:eastAsia="ja-JP"/>
        </w:rPr>
        <w:t>и</w:t>
      </w:r>
      <w:r w:rsidRPr="002731D5">
        <w:rPr>
          <w:rFonts w:eastAsia="BatangChe"/>
          <w:lang w:eastAsia="ja-JP"/>
        </w:rPr>
        <w:t xml:space="preserve"> </w:t>
      </w:r>
      <w:r w:rsidRPr="002731D5">
        <w:rPr>
          <w:rFonts w:eastAsia="BatangChe"/>
          <w:b/>
          <w:lang w:eastAsia="ja-JP"/>
        </w:rPr>
        <w:t xml:space="preserve">5.388 </w:t>
      </w:r>
      <w:r w:rsidR="006C70F8" w:rsidRPr="002731D5">
        <w:rPr>
          <w:rFonts w:eastAsia="BatangChe"/>
          <w:bCs/>
          <w:lang w:eastAsia="ja-JP"/>
        </w:rPr>
        <w:t>Регламента радиосвязи</w:t>
      </w:r>
      <w:r w:rsidRPr="002731D5">
        <w:rPr>
          <w:rFonts w:eastAsia="BatangChe"/>
          <w:lang w:eastAsia="ja-JP"/>
        </w:rPr>
        <w:t>,</w:t>
      </w:r>
      <w:r w:rsidRPr="002731D5">
        <w:rPr>
          <w:rFonts w:eastAsia="Yu Mincho"/>
          <w:i/>
          <w:lang w:eastAsia="ja-JP"/>
        </w:rPr>
        <w:t xml:space="preserve"> </w:t>
      </w:r>
    </w:p>
    <w:p w14:paraId="1BFD449B" w14:textId="737A6353" w:rsidR="00A13644" w:rsidRPr="002731D5" w:rsidRDefault="00496DF2" w:rsidP="00A13644">
      <w:pPr>
        <w:pStyle w:val="Call"/>
      </w:pPr>
      <w:r w:rsidRPr="002731D5">
        <w:t>решает предложить</w:t>
      </w:r>
      <w:r w:rsidR="00A13644" w:rsidRPr="002731D5">
        <w:t xml:space="preserve"> </w:t>
      </w:r>
      <w:r w:rsidRPr="002731D5">
        <w:t>МСЭ</w:t>
      </w:r>
      <w:r w:rsidR="00A13644" w:rsidRPr="002731D5">
        <w:t>-R</w:t>
      </w:r>
    </w:p>
    <w:p w14:paraId="5E3DAE4C" w14:textId="416C5554" w:rsidR="00A13644" w:rsidRPr="002731D5" w:rsidRDefault="00A13644" w:rsidP="00A13644">
      <w:pPr>
        <w:rPr>
          <w:rFonts w:eastAsia="Yu Mincho"/>
          <w:lang w:eastAsia="ja-JP"/>
        </w:rPr>
      </w:pPr>
      <w:r w:rsidRPr="002731D5">
        <w:rPr>
          <w:rFonts w:eastAsia="Yu Mincho"/>
          <w:lang w:eastAsia="ja-JP"/>
        </w:rPr>
        <w:t>1</w:t>
      </w:r>
      <w:r w:rsidRPr="002731D5">
        <w:rPr>
          <w:rFonts w:eastAsia="Yu Mincho"/>
          <w:lang w:eastAsia="ja-JP"/>
        </w:rPr>
        <w:tab/>
      </w:r>
      <w:r w:rsidR="006C70F8" w:rsidRPr="002731D5">
        <w:rPr>
          <w:rFonts w:eastAsia="Yu Mincho"/>
          <w:lang w:eastAsia="ja-JP"/>
        </w:rPr>
        <w:t xml:space="preserve">исследовать потребности </w:t>
      </w:r>
      <w:proofErr w:type="spellStart"/>
      <w:r w:rsidR="006C70F8" w:rsidRPr="002731D5">
        <w:rPr>
          <w:rFonts w:eastAsia="Yu Mincho"/>
          <w:lang w:eastAsia="ja-JP"/>
        </w:rPr>
        <w:t>HIBS</w:t>
      </w:r>
      <w:proofErr w:type="spellEnd"/>
      <w:r w:rsidR="006C70F8" w:rsidRPr="002731D5">
        <w:rPr>
          <w:rFonts w:eastAsia="Yu Mincho"/>
          <w:lang w:eastAsia="ja-JP"/>
        </w:rPr>
        <w:t xml:space="preserve"> в спектре, в зависимости от случая, для обеспечения возможности установления подвижных соединений в подвижной службе, принимая во внимание</w:t>
      </w:r>
      <w:r w:rsidRPr="002731D5">
        <w:rPr>
          <w:rFonts w:eastAsia="Yu Mincho"/>
          <w:lang w:eastAsia="ja-JP"/>
        </w:rPr>
        <w:t>:</w:t>
      </w:r>
    </w:p>
    <w:p w14:paraId="7F547817" w14:textId="65AFFACF" w:rsidR="00A13644" w:rsidRPr="002731D5" w:rsidRDefault="00496DF2" w:rsidP="00496DF2">
      <w:pPr>
        <w:pStyle w:val="enumlev1"/>
        <w:rPr>
          <w:rFonts w:eastAsia="BatangChe"/>
        </w:rPr>
      </w:pP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ab/>
      </w:r>
      <w:r w:rsidR="006C70F8" w:rsidRPr="002731D5">
        <w:rPr>
          <w:rFonts w:eastAsia="BatangChe"/>
        </w:rPr>
        <w:t>существующее определение в пункте </w:t>
      </w:r>
      <w:r w:rsidR="007A492A" w:rsidRPr="002731D5">
        <w:rPr>
          <w:rFonts w:eastAsia="BatangChe"/>
          <w:i/>
          <w:iCs/>
        </w:rPr>
        <w:t xml:space="preserve">b) </w:t>
      </w:r>
      <w:r w:rsidR="007A492A" w:rsidRPr="002731D5">
        <w:rPr>
          <w:rFonts w:eastAsia="BatangChe"/>
        </w:rPr>
        <w:t xml:space="preserve">раздела </w:t>
      </w:r>
      <w:r w:rsidR="007A492A" w:rsidRPr="002731D5">
        <w:rPr>
          <w:rFonts w:eastAsia="BatangChe"/>
          <w:i/>
          <w:iCs/>
        </w:rPr>
        <w:t>признавая</w:t>
      </w:r>
      <w:r w:rsidR="00A13644" w:rsidRPr="002731D5">
        <w:rPr>
          <w:rFonts w:eastAsia="BatangChe"/>
        </w:rPr>
        <w:t>;</w:t>
      </w:r>
    </w:p>
    <w:p w14:paraId="66900C6E" w14:textId="2AB9D391" w:rsidR="00A13644" w:rsidRPr="002731D5" w:rsidRDefault="00496DF2" w:rsidP="00496DF2">
      <w:pPr>
        <w:pStyle w:val="enumlev1"/>
        <w:rPr>
          <w:rFonts w:eastAsia="BatangChe"/>
        </w:rPr>
      </w:pP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ab/>
      </w:r>
      <w:r w:rsidR="007A492A" w:rsidRPr="002731D5">
        <w:rPr>
          <w:rFonts w:eastAsia="BatangChe"/>
        </w:rPr>
        <w:t xml:space="preserve">сценарий использования и развертывания, предусмотренный для </w:t>
      </w:r>
      <w:proofErr w:type="spellStart"/>
      <w:r w:rsidR="00A13644" w:rsidRPr="002731D5">
        <w:rPr>
          <w:rFonts w:eastAsia="BatangChe"/>
        </w:rPr>
        <w:t>HIBS</w:t>
      </w:r>
      <w:proofErr w:type="spellEnd"/>
      <w:r w:rsidR="00A13644" w:rsidRPr="002731D5">
        <w:rPr>
          <w:rFonts w:eastAsia="BatangChe"/>
        </w:rPr>
        <w:t xml:space="preserve"> </w:t>
      </w:r>
      <w:r w:rsidR="007A492A" w:rsidRPr="002731D5">
        <w:rPr>
          <w:rFonts w:eastAsia="BatangChe"/>
        </w:rPr>
        <w:t>в качестве дополнения наземных сетей</w:t>
      </w:r>
      <w:r w:rsidR="00A13644" w:rsidRPr="002731D5">
        <w:t xml:space="preserve"> IMT</w:t>
      </w:r>
      <w:r w:rsidR="00A13644" w:rsidRPr="002731D5">
        <w:rPr>
          <w:rFonts w:eastAsia="BatangChe"/>
        </w:rPr>
        <w:t>;</w:t>
      </w:r>
    </w:p>
    <w:p w14:paraId="3F39BE63" w14:textId="2DF407B3" w:rsidR="00A13644" w:rsidRPr="002731D5" w:rsidRDefault="00496DF2" w:rsidP="00496DF2">
      <w:pPr>
        <w:pStyle w:val="enumlev1"/>
        <w:rPr>
          <w:rFonts w:eastAsia="BatangChe"/>
        </w:rPr>
      </w:pP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ab/>
      </w:r>
      <w:r w:rsidR="00171839" w:rsidRPr="002731D5">
        <w:rPr>
          <w:rFonts w:eastAsia="BatangChe"/>
        </w:rPr>
        <w:t>технические и эксплуатационные характеристики и требования</w:t>
      </w:r>
      <w:r w:rsidR="00A13644" w:rsidRPr="002731D5">
        <w:rPr>
          <w:rFonts w:eastAsia="BatangChe"/>
        </w:rPr>
        <w:t xml:space="preserve"> </w:t>
      </w:r>
      <w:proofErr w:type="spellStart"/>
      <w:r w:rsidR="00A13644" w:rsidRPr="002731D5">
        <w:rPr>
          <w:rFonts w:eastAsia="BatangChe"/>
        </w:rPr>
        <w:t>HIBS</w:t>
      </w:r>
      <w:proofErr w:type="spellEnd"/>
      <w:r w:rsidRPr="002731D5">
        <w:rPr>
          <w:rFonts w:eastAsia="BatangChe"/>
        </w:rPr>
        <w:t>;</w:t>
      </w:r>
    </w:p>
    <w:p w14:paraId="2549C16B" w14:textId="2F9C9937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</w:rPr>
        <w:t>2</w:t>
      </w:r>
      <w:r w:rsidRPr="002731D5">
        <w:rPr>
          <w:rFonts w:eastAsia="BatangChe"/>
        </w:rPr>
        <w:tab/>
      </w:r>
      <w:r w:rsidR="00171839" w:rsidRPr="002731D5">
        <w:rPr>
          <w:rFonts w:eastAsia="BatangChe"/>
        </w:rPr>
        <w:t xml:space="preserve">провести исследование технических и эксплуатационных характеристик и требований </w:t>
      </w:r>
      <w:proofErr w:type="spellStart"/>
      <w:r w:rsidR="00171839" w:rsidRPr="002731D5">
        <w:rPr>
          <w:rFonts w:eastAsia="BatangChe"/>
        </w:rPr>
        <w:t>HIBS</w:t>
      </w:r>
      <w:proofErr w:type="spellEnd"/>
      <w:r w:rsidRPr="002731D5">
        <w:rPr>
          <w:rFonts w:eastAsia="BatangChe"/>
        </w:rPr>
        <w:t>;</w:t>
      </w:r>
    </w:p>
    <w:p w14:paraId="198DFD77" w14:textId="3B86930B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</w:rPr>
        <w:t>3</w:t>
      </w:r>
      <w:r w:rsidRPr="002731D5">
        <w:rPr>
          <w:rFonts w:eastAsia="BatangChe"/>
        </w:rPr>
        <w:tab/>
      </w:r>
      <w:r w:rsidR="00171839" w:rsidRPr="002731D5">
        <w:rPr>
          <w:rFonts w:eastAsia="BatangChe"/>
        </w:rPr>
        <w:t xml:space="preserve">провести и завершить к </w:t>
      </w:r>
      <w:r w:rsidR="00496DF2" w:rsidRPr="002731D5">
        <w:rPr>
          <w:rFonts w:eastAsia="BatangChe"/>
          <w:szCs w:val="22"/>
        </w:rPr>
        <w:t>ВКР</w:t>
      </w:r>
      <w:r w:rsidRPr="002731D5">
        <w:rPr>
          <w:rFonts w:eastAsia="BatangChe"/>
          <w:szCs w:val="22"/>
        </w:rPr>
        <w:t>-23</w:t>
      </w:r>
      <w:r w:rsidRPr="002731D5">
        <w:rPr>
          <w:rFonts w:eastAsia="BatangChe"/>
        </w:rPr>
        <w:t xml:space="preserve">, </w:t>
      </w:r>
      <w:r w:rsidR="00171839" w:rsidRPr="002731D5">
        <w:rPr>
          <w:rFonts w:eastAsia="BatangChe"/>
        </w:rPr>
        <w:t xml:space="preserve">принимая во внимание результаты уже проведенных </w:t>
      </w:r>
      <w:r w:rsidR="004818F4" w:rsidRPr="002731D5">
        <w:rPr>
          <w:rFonts w:eastAsia="BatangChe"/>
        </w:rPr>
        <w:t xml:space="preserve">и осуществляемых в </w:t>
      </w:r>
      <w:r w:rsidR="00496DF2" w:rsidRPr="002731D5">
        <w:rPr>
          <w:rFonts w:eastAsia="BatangChe"/>
        </w:rPr>
        <w:t>МСЭ</w:t>
      </w:r>
      <w:r w:rsidRPr="002731D5">
        <w:rPr>
          <w:rFonts w:eastAsia="BatangChe"/>
        </w:rPr>
        <w:t>-R</w:t>
      </w:r>
      <w:r w:rsidR="004818F4" w:rsidRPr="002731D5">
        <w:rPr>
          <w:rFonts w:eastAsia="BatangChe"/>
        </w:rPr>
        <w:t xml:space="preserve"> исследований, исследования совместного использования частот и совместимости для обеспечения защиты без </w:t>
      </w:r>
      <w:r w:rsidR="006C192A" w:rsidRPr="002731D5">
        <w:rPr>
          <w:rFonts w:eastAsia="BatangChe"/>
        </w:rPr>
        <w:t>создания</w:t>
      </w:r>
      <w:r w:rsidR="004818F4" w:rsidRPr="002731D5">
        <w:rPr>
          <w:rFonts w:eastAsia="BatangChe"/>
        </w:rPr>
        <w:t xml:space="preserve"> ограничений </w:t>
      </w:r>
      <w:r w:rsidR="006C192A" w:rsidRPr="002731D5">
        <w:rPr>
          <w:rFonts w:eastAsia="BatangChe"/>
        </w:rPr>
        <w:t xml:space="preserve">для </w:t>
      </w:r>
      <w:r w:rsidR="004818F4" w:rsidRPr="002731D5">
        <w:rPr>
          <w:rFonts w:eastAsia="BatangChe"/>
        </w:rPr>
        <w:t>существующи</w:t>
      </w:r>
      <w:r w:rsidR="006C192A" w:rsidRPr="002731D5">
        <w:rPr>
          <w:rFonts w:eastAsia="BatangChe"/>
        </w:rPr>
        <w:t>х</w:t>
      </w:r>
      <w:r w:rsidR="004818F4" w:rsidRPr="002731D5">
        <w:rPr>
          <w:rFonts w:eastAsia="BatangChe"/>
        </w:rPr>
        <w:t xml:space="preserve"> систем</w:t>
      </w:r>
      <w:r w:rsidR="003D0B7E" w:rsidRPr="002731D5">
        <w:rPr>
          <w:rFonts w:eastAsia="BatangChe"/>
        </w:rPr>
        <w:t xml:space="preserve"> и планируемо</w:t>
      </w:r>
      <w:r w:rsidR="006C192A" w:rsidRPr="002731D5">
        <w:rPr>
          <w:rFonts w:eastAsia="BatangChe"/>
        </w:rPr>
        <w:t>го</w:t>
      </w:r>
      <w:r w:rsidR="003D0B7E" w:rsidRPr="002731D5">
        <w:rPr>
          <w:rFonts w:eastAsia="BatangChe"/>
        </w:rPr>
        <w:t xml:space="preserve"> ими развити</w:t>
      </w:r>
      <w:r w:rsidR="006C192A" w:rsidRPr="002731D5">
        <w:rPr>
          <w:rFonts w:eastAsia="BatangChe"/>
        </w:rPr>
        <w:t>я</w:t>
      </w:r>
      <w:r w:rsidR="003D0B7E" w:rsidRPr="002731D5">
        <w:rPr>
          <w:rFonts w:eastAsia="BatangChe"/>
        </w:rPr>
        <w:t xml:space="preserve"> распределенных служб </w:t>
      </w:r>
      <w:r w:rsidR="009C45A9" w:rsidRPr="002731D5">
        <w:rPr>
          <w:rFonts w:eastAsia="BatangChe"/>
        </w:rPr>
        <w:t>и, в зависимости от случая</w:t>
      </w:r>
      <w:r w:rsidR="004818F4" w:rsidRPr="002731D5">
        <w:rPr>
          <w:rFonts w:eastAsia="BatangChe"/>
        </w:rPr>
        <w:t xml:space="preserve">, </w:t>
      </w:r>
      <w:r w:rsidR="005942DF" w:rsidRPr="002731D5">
        <w:rPr>
          <w:rFonts w:eastAsia="BatangChe"/>
        </w:rPr>
        <w:t xml:space="preserve">в </w:t>
      </w:r>
      <w:r w:rsidR="009C45A9" w:rsidRPr="002731D5">
        <w:rPr>
          <w:rFonts w:eastAsia="BatangChe"/>
        </w:rPr>
        <w:t xml:space="preserve">соседних </w:t>
      </w:r>
      <w:proofErr w:type="spellStart"/>
      <w:r w:rsidR="009C45A9" w:rsidRPr="002731D5">
        <w:rPr>
          <w:rFonts w:eastAsia="BatangChe"/>
        </w:rPr>
        <w:t>полос</w:t>
      </w:r>
      <w:r w:rsidRPr="002731D5">
        <w:rPr>
          <w:rFonts w:eastAsia="BatangChe"/>
        </w:rPr>
        <w:t>a</w:t>
      </w:r>
      <w:r w:rsidR="005942DF" w:rsidRPr="002731D5">
        <w:rPr>
          <w:rFonts w:eastAsia="BatangChe"/>
        </w:rPr>
        <w:t>х</w:t>
      </w:r>
      <w:proofErr w:type="spellEnd"/>
      <w:r w:rsidR="005942DF" w:rsidRPr="002731D5">
        <w:rPr>
          <w:rFonts w:eastAsia="BatangChe"/>
        </w:rPr>
        <w:t xml:space="preserve">, для следующих полос частот или их частей, указанных в </w:t>
      </w:r>
      <w:proofErr w:type="spellStart"/>
      <w:r w:rsidR="005942DF" w:rsidRPr="002731D5">
        <w:rPr>
          <w:rFonts w:eastAsia="BatangChe"/>
        </w:rPr>
        <w:t>пп</w:t>
      </w:r>
      <w:proofErr w:type="spellEnd"/>
      <w:r w:rsidR="005942DF" w:rsidRPr="002731D5">
        <w:rPr>
          <w:rFonts w:eastAsia="BatangChe"/>
        </w:rPr>
        <w:t>. </w:t>
      </w:r>
      <w:proofErr w:type="spellStart"/>
      <w:r w:rsidRPr="002731D5">
        <w:rPr>
          <w:rFonts w:eastAsia="BatangChe"/>
          <w:b/>
        </w:rPr>
        <w:t>5.286AA</w:t>
      </w:r>
      <w:proofErr w:type="spellEnd"/>
      <w:r w:rsidRPr="002731D5">
        <w:rPr>
          <w:rFonts w:eastAsia="BatangChe"/>
        </w:rPr>
        <w:t xml:space="preserve">, </w:t>
      </w:r>
      <w:proofErr w:type="spellStart"/>
      <w:r w:rsidRPr="002731D5">
        <w:rPr>
          <w:rFonts w:eastAsia="BatangChe"/>
          <w:b/>
        </w:rPr>
        <w:t>5.313A</w:t>
      </w:r>
      <w:proofErr w:type="spellEnd"/>
      <w:r w:rsidRPr="002731D5">
        <w:rPr>
          <w:rFonts w:eastAsia="BatangChe"/>
        </w:rPr>
        <w:t xml:space="preserve">, </w:t>
      </w:r>
      <w:proofErr w:type="spellStart"/>
      <w:r w:rsidRPr="002731D5">
        <w:rPr>
          <w:rFonts w:eastAsia="BatangChe"/>
          <w:b/>
        </w:rPr>
        <w:t>5.317A</w:t>
      </w:r>
      <w:proofErr w:type="spellEnd"/>
      <w:r w:rsidRPr="002731D5">
        <w:rPr>
          <w:rFonts w:eastAsia="BatangChe"/>
        </w:rPr>
        <w:t xml:space="preserve"> </w:t>
      </w:r>
      <w:r w:rsidR="005942DF" w:rsidRPr="002731D5">
        <w:rPr>
          <w:rFonts w:eastAsia="BatangChe"/>
        </w:rPr>
        <w:t>и</w:t>
      </w:r>
      <w:r w:rsidRPr="002731D5">
        <w:rPr>
          <w:rFonts w:eastAsia="BatangChe"/>
        </w:rPr>
        <w:t xml:space="preserve"> </w:t>
      </w:r>
      <w:proofErr w:type="spellStart"/>
      <w:r w:rsidRPr="002731D5">
        <w:rPr>
          <w:rFonts w:eastAsia="BatangChe"/>
          <w:b/>
        </w:rPr>
        <w:t>5.384A</w:t>
      </w:r>
      <w:proofErr w:type="spellEnd"/>
      <w:r w:rsidRPr="002731D5">
        <w:rPr>
          <w:rFonts w:eastAsia="BatangChe"/>
          <w:bCs/>
          <w:lang w:eastAsia="ja-JP"/>
        </w:rPr>
        <w:t xml:space="preserve"> </w:t>
      </w:r>
      <w:r w:rsidR="005942DF" w:rsidRPr="002731D5">
        <w:rPr>
          <w:rFonts w:eastAsia="BatangChe"/>
          <w:bCs/>
          <w:lang w:eastAsia="ja-JP"/>
        </w:rPr>
        <w:t>Регламента радиосвязи</w:t>
      </w:r>
      <w:r w:rsidRPr="002731D5">
        <w:rPr>
          <w:rFonts w:eastAsia="BatangChe"/>
        </w:rPr>
        <w:t>;</w:t>
      </w:r>
    </w:p>
    <w:p w14:paraId="77417EAA" w14:textId="2483D68A" w:rsidR="00A13644" w:rsidRPr="002731D5" w:rsidRDefault="00496DF2" w:rsidP="00A13644">
      <w:pPr>
        <w:pStyle w:val="enumlev1"/>
        <w:rPr>
          <w:rFonts w:eastAsia="BatangChe"/>
        </w:rPr>
      </w:pP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ab/>
        <w:t>450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470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>, 703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960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>, 1710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1885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 xml:space="preserve"> (1710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1815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 xml:space="preserve"> </w:t>
      </w:r>
      <w:r w:rsidR="005942DF" w:rsidRPr="002731D5">
        <w:rPr>
          <w:rFonts w:eastAsia="BatangChe"/>
        </w:rPr>
        <w:t>в Районе 3 используется только для линии вверх</w:t>
      </w:r>
      <w:r w:rsidR="00A13644" w:rsidRPr="002731D5">
        <w:rPr>
          <w:rFonts w:eastAsia="BatangChe"/>
        </w:rPr>
        <w:t xml:space="preserve">) </w:t>
      </w:r>
      <w:r w:rsidR="005942DF" w:rsidRPr="002731D5">
        <w:rPr>
          <w:rFonts w:eastAsia="BatangChe"/>
        </w:rPr>
        <w:t>и</w:t>
      </w:r>
      <w:r w:rsidR="00A13644" w:rsidRPr="002731D5">
        <w:rPr>
          <w:rFonts w:eastAsia="BatangChe"/>
        </w:rPr>
        <w:t xml:space="preserve"> 2500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2690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 xml:space="preserve"> (2500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2515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 xml:space="preserve"> </w:t>
      </w:r>
      <w:r w:rsidR="005942DF" w:rsidRPr="002731D5">
        <w:rPr>
          <w:rFonts w:eastAsia="BatangChe"/>
        </w:rPr>
        <w:t xml:space="preserve">в Районе 3 используется </w:t>
      </w:r>
      <w:r w:rsidR="005942DF" w:rsidRPr="002731D5">
        <w:rPr>
          <w:rFonts w:eastAsia="BatangChe"/>
        </w:rPr>
        <w:lastRenderedPageBreak/>
        <w:t>только для линии вверх</w:t>
      </w:r>
      <w:r w:rsidR="00A13644" w:rsidRPr="002731D5">
        <w:rPr>
          <w:rFonts w:eastAsia="BatangChe"/>
        </w:rPr>
        <w:t>, 2655</w:t>
      </w:r>
      <w:r w:rsidRPr="002731D5">
        <w:rPr>
          <w:rFonts w:eastAsia="BatangChe"/>
        </w:rPr>
        <w:t>−</w:t>
      </w:r>
      <w:r w:rsidR="00A13644" w:rsidRPr="002731D5">
        <w:rPr>
          <w:rFonts w:eastAsia="BatangChe"/>
        </w:rPr>
        <w:t>2690</w:t>
      </w:r>
      <w:r w:rsidRPr="002731D5">
        <w:rPr>
          <w:rFonts w:eastAsia="BatangChe"/>
        </w:rPr>
        <w:t> МГц</w:t>
      </w:r>
      <w:r w:rsidR="00A13644" w:rsidRPr="002731D5">
        <w:rPr>
          <w:rFonts w:eastAsia="BatangChe"/>
        </w:rPr>
        <w:t xml:space="preserve"> </w:t>
      </w:r>
      <w:r w:rsidR="006510C4" w:rsidRPr="002731D5">
        <w:rPr>
          <w:rFonts w:eastAsia="BatangChe"/>
        </w:rPr>
        <w:t xml:space="preserve">не следует определять для операций </w:t>
      </w:r>
      <w:proofErr w:type="spellStart"/>
      <w:r w:rsidR="00A13644" w:rsidRPr="002731D5">
        <w:rPr>
          <w:rFonts w:eastAsia="BatangChe"/>
        </w:rPr>
        <w:t>HIBS</w:t>
      </w:r>
      <w:proofErr w:type="spellEnd"/>
      <w:r w:rsidR="00A13644" w:rsidRPr="002731D5">
        <w:rPr>
          <w:rFonts w:eastAsia="BatangChe"/>
        </w:rPr>
        <w:t xml:space="preserve"> </w:t>
      </w:r>
      <w:r w:rsidR="006510C4" w:rsidRPr="002731D5">
        <w:rPr>
          <w:rFonts w:eastAsia="BatangChe"/>
        </w:rPr>
        <w:t>в Районах </w:t>
      </w:r>
      <w:r w:rsidR="00A13644" w:rsidRPr="002731D5">
        <w:rPr>
          <w:rFonts w:eastAsia="BatangChe"/>
        </w:rPr>
        <w:t xml:space="preserve">1 </w:t>
      </w:r>
      <w:r w:rsidR="006510C4" w:rsidRPr="002731D5">
        <w:rPr>
          <w:rFonts w:eastAsia="BatangChe"/>
        </w:rPr>
        <w:t>и</w:t>
      </w:r>
      <w:r w:rsidR="00A13644" w:rsidRPr="002731D5">
        <w:rPr>
          <w:rFonts w:eastAsia="BatangChe"/>
        </w:rPr>
        <w:t xml:space="preserve"> 3 </w:t>
      </w:r>
      <w:r w:rsidR="006510C4" w:rsidRPr="002731D5">
        <w:rPr>
          <w:rFonts w:eastAsia="BatangChe"/>
        </w:rPr>
        <w:t xml:space="preserve">и поэтому </w:t>
      </w:r>
      <w:r w:rsidR="006C192A" w:rsidRPr="002731D5">
        <w:rPr>
          <w:rFonts w:eastAsia="BatangChe"/>
        </w:rPr>
        <w:t xml:space="preserve">эта полоса </w:t>
      </w:r>
      <w:r w:rsidR="006510C4" w:rsidRPr="002731D5">
        <w:rPr>
          <w:rFonts w:eastAsia="BatangChe"/>
        </w:rPr>
        <w:t>не должн</w:t>
      </w:r>
      <w:r w:rsidR="006C192A" w:rsidRPr="002731D5">
        <w:rPr>
          <w:rFonts w:eastAsia="BatangChe"/>
        </w:rPr>
        <w:t>а</w:t>
      </w:r>
      <w:r w:rsidR="006510C4" w:rsidRPr="002731D5">
        <w:rPr>
          <w:rFonts w:eastAsia="BatangChe"/>
        </w:rPr>
        <w:t xml:space="preserve"> изучаться для Районов </w:t>
      </w:r>
      <w:r w:rsidR="00A13644" w:rsidRPr="002731D5">
        <w:rPr>
          <w:rFonts w:eastAsia="BatangChe"/>
        </w:rPr>
        <w:t xml:space="preserve">1 </w:t>
      </w:r>
      <w:r w:rsidR="006510C4" w:rsidRPr="002731D5">
        <w:rPr>
          <w:rFonts w:eastAsia="BatangChe"/>
        </w:rPr>
        <w:t>и</w:t>
      </w:r>
      <w:r w:rsidR="00A13644" w:rsidRPr="002731D5">
        <w:rPr>
          <w:rFonts w:eastAsia="BatangChe"/>
        </w:rPr>
        <w:t xml:space="preserve"> 3);</w:t>
      </w:r>
    </w:p>
    <w:p w14:paraId="26A5480E" w14:textId="16AED0F3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</w:rPr>
        <w:t>4</w:t>
      </w:r>
      <w:r w:rsidRPr="002731D5">
        <w:rPr>
          <w:rFonts w:eastAsia="BatangChe"/>
        </w:rPr>
        <w:tab/>
      </w:r>
      <w:r w:rsidR="006510C4" w:rsidRPr="002731D5">
        <w:rPr>
          <w:rFonts w:eastAsia="BatangChe"/>
        </w:rPr>
        <w:t>и</w:t>
      </w:r>
      <w:r w:rsidR="006C192A" w:rsidRPr="002731D5">
        <w:rPr>
          <w:rFonts w:eastAsia="BatangChe"/>
        </w:rPr>
        <w:t>зучить</w:t>
      </w:r>
      <w:r w:rsidR="006510C4" w:rsidRPr="002731D5">
        <w:rPr>
          <w:rFonts w:eastAsia="BatangChe"/>
        </w:rPr>
        <w:t xml:space="preserve"> соответствующие изменения </w:t>
      </w:r>
      <w:r w:rsidR="00626380" w:rsidRPr="002731D5">
        <w:rPr>
          <w:rFonts w:eastAsia="BatangChe"/>
        </w:rPr>
        <w:t>к существующему примечанию и связанной с ним Резолюции в отношении определения полос частот, соответствующих пункту </w:t>
      </w:r>
      <w:r w:rsidR="00626380" w:rsidRPr="002731D5">
        <w:rPr>
          <w:rFonts w:eastAsia="BatangChe"/>
          <w:i/>
          <w:iCs/>
        </w:rPr>
        <w:t xml:space="preserve">b) </w:t>
      </w:r>
      <w:r w:rsidR="00626380" w:rsidRPr="002731D5">
        <w:rPr>
          <w:rFonts w:eastAsia="BatangChe"/>
        </w:rPr>
        <w:t xml:space="preserve">раздела </w:t>
      </w:r>
      <w:r w:rsidR="00626380" w:rsidRPr="002731D5">
        <w:rPr>
          <w:rFonts w:eastAsia="BatangChe"/>
          <w:i/>
          <w:iCs/>
        </w:rPr>
        <w:t>признавая</w:t>
      </w:r>
      <w:r w:rsidR="00626380" w:rsidRPr="002731D5">
        <w:rPr>
          <w:rFonts w:eastAsia="BatangChe"/>
        </w:rPr>
        <w:t xml:space="preserve">, с тем чтобы содействовать использованию </w:t>
      </w:r>
      <w:proofErr w:type="spellStart"/>
      <w:r w:rsidRPr="002731D5">
        <w:rPr>
          <w:rFonts w:eastAsia="BatangChe"/>
        </w:rPr>
        <w:t>HIBS</w:t>
      </w:r>
      <w:proofErr w:type="spellEnd"/>
      <w:r w:rsidRPr="002731D5">
        <w:rPr>
          <w:rFonts w:eastAsia="BatangChe"/>
        </w:rPr>
        <w:t xml:space="preserve"> </w:t>
      </w:r>
      <w:r w:rsidR="00626380" w:rsidRPr="002731D5">
        <w:rPr>
          <w:rFonts w:eastAsia="BatangChe"/>
        </w:rPr>
        <w:t xml:space="preserve">с учетом новейших технологий радиоинтерфейсов </w:t>
      </w:r>
      <w:r w:rsidRPr="002731D5">
        <w:rPr>
          <w:rFonts w:eastAsia="BatangChe"/>
        </w:rPr>
        <w:t>IMT;</w:t>
      </w:r>
    </w:p>
    <w:p w14:paraId="2DCA0426" w14:textId="595D6070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</w:rPr>
        <w:t>5</w:t>
      </w:r>
      <w:r w:rsidRPr="002731D5">
        <w:rPr>
          <w:rFonts w:eastAsia="BatangChe"/>
        </w:rPr>
        <w:tab/>
      </w:r>
      <w:r w:rsidR="00155420" w:rsidRPr="002731D5">
        <w:rPr>
          <w:rFonts w:eastAsia="BatangChe"/>
        </w:rPr>
        <w:t>изучить определение</w:t>
      </w:r>
      <w:r w:rsidRPr="002731D5">
        <w:rPr>
          <w:rFonts w:eastAsia="BatangChe"/>
        </w:rPr>
        <w:t xml:space="preserve"> </w:t>
      </w:r>
      <w:proofErr w:type="spellStart"/>
      <w:r w:rsidRPr="002731D5">
        <w:rPr>
          <w:rFonts w:eastAsia="BatangChe"/>
        </w:rPr>
        <w:t>HIBS</w:t>
      </w:r>
      <w:proofErr w:type="spellEnd"/>
      <w:r w:rsidR="00155420" w:rsidRPr="002731D5">
        <w:rPr>
          <w:rFonts w:eastAsia="BatangChe"/>
        </w:rPr>
        <w:t>, в том числе возможные изменения положений Регламента радиосвязи</w:t>
      </w:r>
      <w:r w:rsidRPr="002731D5">
        <w:rPr>
          <w:rFonts w:eastAsia="BatangChe"/>
        </w:rPr>
        <w:t>;</w:t>
      </w:r>
    </w:p>
    <w:p w14:paraId="3A0DEF16" w14:textId="18B2CD31" w:rsidR="00A13644" w:rsidRPr="002731D5" w:rsidRDefault="00A13644" w:rsidP="00A13644">
      <w:pPr>
        <w:rPr>
          <w:rFonts w:eastAsia="BatangChe"/>
        </w:rPr>
      </w:pPr>
      <w:r w:rsidRPr="002731D5">
        <w:rPr>
          <w:rFonts w:eastAsia="BatangChe"/>
        </w:rPr>
        <w:t>6</w:t>
      </w:r>
      <w:r w:rsidRPr="002731D5">
        <w:rPr>
          <w:rFonts w:eastAsia="BatangChe"/>
        </w:rPr>
        <w:tab/>
      </w:r>
      <w:r w:rsidR="00155420" w:rsidRPr="002731D5">
        <w:rPr>
          <w:rFonts w:eastAsia="BatangChe"/>
        </w:rPr>
        <w:t xml:space="preserve">разработать Рекомендации и Отчеты </w:t>
      </w:r>
      <w:r w:rsidR="00496DF2" w:rsidRPr="002731D5">
        <w:rPr>
          <w:rFonts w:eastAsia="BatangChe"/>
        </w:rPr>
        <w:t>МСЭ</w:t>
      </w:r>
      <w:r w:rsidRPr="002731D5">
        <w:rPr>
          <w:rFonts w:eastAsia="BatangChe"/>
        </w:rPr>
        <w:t xml:space="preserve">-R, </w:t>
      </w:r>
      <w:r w:rsidR="00155420" w:rsidRPr="002731D5">
        <w:rPr>
          <w:rFonts w:eastAsia="BatangChe"/>
        </w:rPr>
        <w:t xml:space="preserve">в зависимости от случая, </w:t>
      </w:r>
      <w:r w:rsidR="00D272D6" w:rsidRPr="002731D5">
        <w:rPr>
          <w:rFonts w:eastAsia="BatangChe"/>
        </w:rPr>
        <w:t xml:space="preserve">учитывая пункты 1, 2, 3, 4 и 5 раздела </w:t>
      </w:r>
      <w:r w:rsidR="00D272D6" w:rsidRPr="002731D5">
        <w:rPr>
          <w:rFonts w:eastAsia="BatangChe"/>
          <w:i/>
          <w:iCs/>
        </w:rPr>
        <w:t>решает предложить МСЭ-R</w:t>
      </w:r>
      <w:r w:rsidR="006C192A" w:rsidRPr="002731D5">
        <w:rPr>
          <w:rFonts w:eastAsia="BatangChe"/>
        </w:rPr>
        <w:t>, выше</w:t>
      </w:r>
      <w:r w:rsidRPr="002731D5">
        <w:rPr>
          <w:rFonts w:eastAsia="BatangChe"/>
        </w:rPr>
        <w:t>,</w:t>
      </w:r>
    </w:p>
    <w:p w14:paraId="4399EB32" w14:textId="4AF91426" w:rsidR="00A13644" w:rsidRPr="002731D5" w:rsidRDefault="00D272D6" w:rsidP="00A13644">
      <w:pPr>
        <w:pStyle w:val="Call"/>
      </w:pPr>
      <w:r w:rsidRPr="002731D5">
        <w:t xml:space="preserve">далее </w:t>
      </w:r>
      <w:r w:rsidRPr="002731D5">
        <w:rPr>
          <w:rFonts w:eastAsia="BatangChe"/>
        </w:rPr>
        <w:t>решает предложить</w:t>
      </w:r>
      <w:r w:rsidRPr="002731D5">
        <w:rPr>
          <w:rFonts w:eastAsia="BatangChe"/>
          <w:i w:val="0"/>
          <w:iCs/>
        </w:rPr>
        <w:t xml:space="preserve"> </w:t>
      </w:r>
      <w:r w:rsidR="001A032F" w:rsidRPr="002731D5">
        <w:t>ВКР</w:t>
      </w:r>
      <w:r w:rsidR="00A13644" w:rsidRPr="002731D5">
        <w:t>-23</w:t>
      </w:r>
    </w:p>
    <w:p w14:paraId="02E0AC98" w14:textId="5314BBAE" w:rsidR="00A13644" w:rsidRPr="002731D5" w:rsidRDefault="00B17ECC" w:rsidP="00A13644">
      <w:pPr>
        <w:rPr>
          <w:rFonts w:eastAsia="Yu Mincho"/>
          <w:b/>
          <w:i/>
          <w:lang w:eastAsia="ja-JP"/>
        </w:rPr>
      </w:pPr>
      <w:r w:rsidRPr="002731D5">
        <w:rPr>
          <w:rFonts w:eastAsia="BatangChe"/>
        </w:rPr>
        <w:t xml:space="preserve">рассмотреть </w:t>
      </w:r>
      <w:r w:rsidR="002926CD" w:rsidRPr="002731D5">
        <w:rPr>
          <w:rFonts w:eastAsia="BatangChe"/>
        </w:rPr>
        <w:t>результаты указанных выше исследований и принять необходимые регламентарные меры, в зависимости от случая, учитывая, что изменения в примечаниях в пункте </w:t>
      </w:r>
      <w:r w:rsidR="002926CD" w:rsidRPr="002731D5">
        <w:rPr>
          <w:rFonts w:eastAsia="BatangChe"/>
          <w:i/>
          <w:iCs/>
        </w:rPr>
        <w:t xml:space="preserve">f) </w:t>
      </w:r>
      <w:proofErr w:type="gramStart"/>
      <w:r w:rsidR="002926CD" w:rsidRPr="002731D5">
        <w:rPr>
          <w:rFonts w:eastAsia="BatangChe"/>
        </w:rPr>
        <w:t>раздела</w:t>
      </w:r>
      <w:proofErr w:type="gramEnd"/>
      <w:r w:rsidR="002926CD" w:rsidRPr="002731D5">
        <w:rPr>
          <w:rFonts w:eastAsia="BatangChe"/>
        </w:rPr>
        <w:t xml:space="preserve"> </w:t>
      </w:r>
      <w:r w:rsidR="002926CD" w:rsidRPr="002731D5">
        <w:rPr>
          <w:rFonts w:eastAsia="BatangChe"/>
          <w:i/>
          <w:iCs/>
        </w:rPr>
        <w:t>признавая</w:t>
      </w:r>
      <w:r w:rsidR="002926CD" w:rsidRPr="002731D5">
        <w:rPr>
          <w:rFonts w:eastAsia="BatangChe"/>
        </w:rPr>
        <w:t xml:space="preserve"> </w:t>
      </w:r>
      <w:r w:rsidR="00237FC7" w:rsidRPr="002731D5">
        <w:rPr>
          <w:rFonts w:eastAsia="BatangChe"/>
        </w:rPr>
        <w:t>не входят в сферу охвата настоящей Резолюции</w:t>
      </w:r>
      <w:r w:rsidR="00A13644" w:rsidRPr="002731D5">
        <w:rPr>
          <w:rFonts w:eastAsia="BatangChe"/>
        </w:rPr>
        <w:t>.</w:t>
      </w:r>
    </w:p>
    <w:p w14:paraId="496B5831" w14:textId="6F928E81" w:rsidR="00F90694" w:rsidRPr="002731D5" w:rsidRDefault="003152DC" w:rsidP="00A13644">
      <w:pPr>
        <w:pStyle w:val="Reasons"/>
      </w:pPr>
      <w:r w:rsidRPr="002731D5">
        <w:rPr>
          <w:b/>
          <w:bCs/>
        </w:rPr>
        <w:t>Основания</w:t>
      </w:r>
      <w:r w:rsidRPr="002731D5">
        <w:t>:</w:t>
      </w:r>
      <w:r w:rsidRPr="002731D5">
        <w:tab/>
      </w:r>
      <w:r w:rsidR="009C678D" w:rsidRPr="002731D5">
        <w:t xml:space="preserve">Целью предлагаемой Резолюции по новому пункту повестки дня, посвященному исследованию станций на высотных платформах в качестве базовых станций </w:t>
      </w:r>
      <w:r w:rsidR="00F94B36" w:rsidRPr="002731D5">
        <w:t>в имеющихся полосах частот ниже</w:t>
      </w:r>
      <w:r w:rsidR="00A13644" w:rsidRPr="002731D5">
        <w:t xml:space="preserve"> 2</w:t>
      </w:r>
      <w:r w:rsidR="001A032F" w:rsidRPr="002731D5">
        <w:t>,</w:t>
      </w:r>
      <w:r w:rsidR="00A13644" w:rsidRPr="002731D5">
        <w:t>7</w:t>
      </w:r>
      <w:r w:rsidR="001A032F" w:rsidRPr="002731D5">
        <w:t> ГГц</w:t>
      </w:r>
      <w:r w:rsidR="00F94B36" w:rsidRPr="002731D5">
        <w:t>, является повышение гибкости при использовании этих полос, для удовлетворения потребности в расширении охвата и пропускной способности сетей подвижной широкополосной связи</w:t>
      </w:r>
      <w:r w:rsidR="00A13644" w:rsidRPr="002731D5">
        <w:t xml:space="preserve">. </w:t>
      </w:r>
      <w:r w:rsidR="00F94B36" w:rsidRPr="002731D5">
        <w:t xml:space="preserve">Результаты исследований и возможные изменения РР будут затем обсуждаться на </w:t>
      </w:r>
      <w:r w:rsidR="001A032F" w:rsidRPr="002731D5">
        <w:t>ВКР</w:t>
      </w:r>
      <w:r w:rsidR="00A13644" w:rsidRPr="002731D5">
        <w:t xml:space="preserve">-23. </w:t>
      </w:r>
      <w:r w:rsidR="00F94B36" w:rsidRPr="002731D5">
        <w:t>См. нижеследующую таблицу</w:t>
      </w:r>
      <w:r w:rsidR="00A13644" w:rsidRPr="002731D5">
        <w:t>.</w:t>
      </w:r>
    </w:p>
    <w:p w14:paraId="28E34734" w14:textId="322F70DB" w:rsidR="00D07A0A" w:rsidRPr="002731D5" w:rsidRDefault="00D07A0A" w:rsidP="00D07A0A">
      <w:r w:rsidRPr="002731D5"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0216E8" w:rsidRPr="002731D5" w14:paraId="7604C8B3" w14:textId="77777777" w:rsidTr="001B051F"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6F179039" w14:textId="2211447E" w:rsidR="000216E8" w:rsidRPr="002731D5" w:rsidRDefault="000216E8" w:rsidP="00EE7D52">
            <w:pPr>
              <w:spacing w:before="60" w:after="60"/>
              <w:rPr>
                <w:b/>
                <w:i/>
              </w:rPr>
            </w:pPr>
            <w:r w:rsidRPr="002731D5">
              <w:rPr>
                <w:b/>
                <w:i/>
              </w:rPr>
              <w:lastRenderedPageBreak/>
              <w:t>Предмет</w:t>
            </w:r>
            <w:r w:rsidRPr="002731D5">
              <w:t xml:space="preserve">: </w:t>
            </w:r>
            <w:r w:rsidR="009A5997" w:rsidRPr="002731D5">
              <w:rPr>
                <w:lang w:eastAsia="ja-JP"/>
              </w:rPr>
              <w:t xml:space="preserve">Предложение по новому пункту повестки дня ВКР-23 – </w:t>
            </w:r>
            <w:r w:rsidR="009A5997" w:rsidRPr="002731D5">
              <w:t xml:space="preserve">рассмотреть </w:t>
            </w:r>
            <w:r w:rsidR="000B7466" w:rsidRPr="002731D5">
              <w:t>определение некоторых полос частот ниже 2,7 ГГц, определенных для IMT, для использования станциями на высотной платформе в качестве базовых станций IMT (</w:t>
            </w:r>
            <w:proofErr w:type="spellStart"/>
            <w:r w:rsidR="000B7466" w:rsidRPr="002731D5">
              <w:t>HIBS</w:t>
            </w:r>
            <w:proofErr w:type="spellEnd"/>
            <w:r w:rsidR="000B7466" w:rsidRPr="002731D5">
              <w:t xml:space="preserve">), и решить, требуются ли изменения к набору существующих полос, определенных для использования </w:t>
            </w:r>
            <w:proofErr w:type="spellStart"/>
            <w:r w:rsidR="000B7466" w:rsidRPr="002731D5">
              <w:t>HIBS</w:t>
            </w:r>
            <w:proofErr w:type="spellEnd"/>
            <w:r w:rsidRPr="002731D5">
              <w:t>.</w:t>
            </w:r>
          </w:p>
        </w:tc>
      </w:tr>
      <w:tr w:rsidR="000216E8" w:rsidRPr="002731D5" w14:paraId="4942EF75" w14:textId="77777777" w:rsidTr="001B051F">
        <w:tc>
          <w:tcPr>
            <w:tcW w:w="9639" w:type="dxa"/>
            <w:gridSpan w:val="2"/>
            <w:tcBorders>
              <w:top w:val="nil"/>
            </w:tcBorders>
          </w:tcPr>
          <w:p w14:paraId="30946DBE" w14:textId="1124456E" w:rsidR="000216E8" w:rsidRPr="002731D5" w:rsidRDefault="000216E8" w:rsidP="00EE7D52">
            <w:pPr>
              <w:spacing w:before="60" w:after="60"/>
              <w:rPr>
                <w:b/>
                <w:i/>
              </w:rPr>
            </w:pPr>
            <w:r w:rsidRPr="002731D5">
              <w:rPr>
                <w:b/>
                <w:i/>
              </w:rPr>
              <w:t>Источник</w:t>
            </w:r>
            <w:r w:rsidRPr="002731D5">
              <w:t xml:space="preserve">: </w:t>
            </w:r>
            <w:r w:rsidR="000B7466" w:rsidRPr="002731D5">
              <w:rPr>
                <w:bCs/>
                <w:lang w:eastAsia="zh-CN"/>
              </w:rPr>
              <w:t>Азиатско-Тихоокеанское сообщество электросвязи (</w:t>
            </w:r>
            <w:proofErr w:type="spellStart"/>
            <w:r w:rsidR="000B7466" w:rsidRPr="002731D5">
              <w:rPr>
                <w:bCs/>
                <w:lang w:eastAsia="zh-CN"/>
              </w:rPr>
              <w:t>АТСЭ</w:t>
            </w:r>
            <w:proofErr w:type="spellEnd"/>
            <w:r w:rsidR="000B7466" w:rsidRPr="002731D5">
              <w:rPr>
                <w:bCs/>
                <w:lang w:eastAsia="zh-CN"/>
              </w:rPr>
              <w:t>)</w:t>
            </w:r>
          </w:p>
        </w:tc>
      </w:tr>
      <w:tr w:rsidR="000216E8" w:rsidRPr="002731D5" w14:paraId="3B98C125" w14:textId="77777777" w:rsidTr="00880623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7E948C0" w14:textId="2D3886B4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i/>
              </w:rPr>
              <w:t>Предложение</w:t>
            </w:r>
            <w:proofErr w:type="gramStart"/>
            <w:r w:rsidRPr="002731D5">
              <w:t>:</w:t>
            </w:r>
            <w:r w:rsidR="00EE7D52" w:rsidRPr="002731D5">
              <w:t xml:space="preserve"> </w:t>
            </w:r>
            <w:r w:rsidR="000B7466" w:rsidRPr="002731D5">
              <w:t>Изучить</w:t>
            </w:r>
            <w:proofErr w:type="gramEnd"/>
            <w:r w:rsidR="000B7466" w:rsidRPr="002731D5">
              <w:t xml:space="preserve"> применения </w:t>
            </w:r>
            <w:r w:rsidRPr="002731D5">
              <w:t xml:space="preserve">IMT </w:t>
            </w:r>
            <w:r w:rsidR="000B7466" w:rsidRPr="002731D5">
              <w:t>с использованием станций на высотных платформах в качестве базовых станций</w:t>
            </w:r>
            <w:r w:rsidRPr="002731D5">
              <w:t>.</w:t>
            </w:r>
          </w:p>
        </w:tc>
      </w:tr>
      <w:tr w:rsidR="000216E8" w:rsidRPr="002731D5" w14:paraId="6CB7881C" w14:textId="77777777" w:rsidTr="00880623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1B83083A" w14:textId="6C948174" w:rsidR="000216E8" w:rsidRPr="002731D5" w:rsidRDefault="000216E8" w:rsidP="00E0301B">
            <w:pPr>
              <w:spacing w:before="60" w:after="60"/>
              <w:rPr>
                <w:lang w:eastAsia="ja-JP"/>
              </w:rPr>
            </w:pPr>
            <w:r w:rsidRPr="002731D5">
              <w:rPr>
                <w:b/>
                <w:bCs/>
                <w:i/>
                <w:iCs/>
              </w:rPr>
              <w:t>Основание</w:t>
            </w:r>
            <w:r w:rsidRPr="002731D5">
              <w:rPr>
                <w:b/>
                <w:bCs/>
              </w:rPr>
              <w:t>/</w:t>
            </w:r>
            <w:r w:rsidRPr="002731D5">
              <w:rPr>
                <w:b/>
                <w:bCs/>
                <w:i/>
                <w:iCs/>
              </w:rPr>
              <w:t>причина</w:t>
            </w:r>
            <w:r w:rsidRPr="002731D5">
              <w:t xml:space="preserve">: </w:t>
            </w:r>
            <w:r w:rsidR="00B32E8E" w:rsidRPr="002731D5">
              <w:rPr>
                <w:lang w:eastAsia="ja-JP"/>
              </w:rPr>
              <w:t xml:space="preserve">В свете растущего спроса на широкополосную связь существует потребность в решении, которое бы обеспечивало широкополосный доступ </w:t>
            </w:r>
            <w:r w:rsidR="008E31F1" w:rsidRPr="002731D5">
              <w:rPr>
                <w:lang w:eastAsia="ja-JP"/>
              </w:rPr>
              <w:t>для районов, обслуживаемых в недостаточной степени, при минимальной наземной инфраструктуре и минимальном материально-техническом обслуживании</w:t>
            </w:r>
            <w:r w:rsidRPr="002731D5">
              <w:rPr>
                <w:lang w:eastAsia="ja-JP"/>
              </w:rPr>
              <w:t xml:space="preserve">. </w:t>
            </w:r>
            <w:r w:rsidR="008E31F1" w:rsidRPr="002731D5">
              <w:rPr>
                <w:lang w:eastAsia="ja-JP"/>
              </w:rPr>
              <w:t xml:space="preserve">На </w:t>
            </w:r>
            <w:r w:rsidR="00190ADA" w:rsidRPr="002731D5">
              <w:rPr>
                <w:lang w:eastAsia="ja-JP"/>
              </w:rPr>
              <w:t>ВКР</w:t>
            </w:r>
            <w:r w:rsidRPr="002731D5">
              <w:rPr>
                <w:lang w:eastAsia="ja-JP"/>
              </w:rPr>
              <w:t>-15</w:t>
            </w:r>
            <w:r w:rsidR="008E31F1" w:rsidRPr="002731D5">
              <w:rPr>
                <w:lang w:eastAsia="ja-JP"/>
              </w:rPr>
              <w:t xml:space="preserve"> была принята Резолюция </w:t>
            </w:r>
            <w:r w:rsidRPr="002731D5">
              <w:rPr>
                <w:b/>
                <w:lang w:eastAsia="ja-JP"/>
              </w:rPr>
              <w:t>160 (</w:t>
            </w:r>
            <w:r w:rsidR="00190ADA" w:rsidRPr="002731D5">
              <w:rPr>
                <w:b/>
                <w:lang w:eastAsia="ja-JP"/>
              </w:rPr>
              <w:t>ВКР</w:t>
            </w:r>
            <w:r w:rsidRPr="002731D5">
              <w:rPr>
                <w:b/>
                <w:lang w:eastAsia="ja-JP"/>
              </w:rPr>
              <w:t>-15)</w:t>
            </w:r>
            <w:r w:rsidRPr="002731D5">
              <w:rPr>
                <w:lang w:eastAsia="ja-JP"/>
              </w:rPr>
              <w:t xml:space="preserve"> </w:t>
            </w:r>
            <w:r w:rsidR="008E31F1" w:rsidRPr="002731D5">
              <w:rPr>
                <w:color w:val="000000"/>
              </w:rPr>
              <w:t>об изучении способов содействия доступу к глобальным широкополосным применениям, обеспечиваемым станциями на высотной платформе в фиксированной службе, и в рамках пункта 1.14 повестки дня ВКР</w:t>
            </w:r>
            <w:r w:rsidR="008E31F1" w:rsidRPr="002731D5">
              <w:rPr>
                <w:color w:val="000000"/>
              </w:rPr>
              <w:noBreakHyphen/>
              <w:t>19 продолжаются исследования использования станциями на высотной платформе полос частот выше</w:t>
            </w:r>
            <w:r w:rsidRPr="002731D5">
              <w:rPr>
                <w:lang w:eastAsia="ja-JP"/>
              </w:rPr>
              <w:t xml:space="preserve"> 6</w:t>
            </w:r>
            <w:r w:rsidR="00190ADA" w:rsidRPr="002731D5">
              <w:rPr>
                <w:lang w:eastAsia="ja-JP"/>
              </w:rPr>
              <w:t> ГГц</w:t>
            </w:r>
            <w:r w:rsidRPr="002731D5">
              <w:rPr>
                <w:lang w:eastAsia="ja-JP"/>
              </w:rPr>
              <w:t xml:space="preserve"> </w:t>
            </w:r>
            <w:r w:rsidR="008E31F1" w:rsidRPr="002731D5">
              <w:rPr>
                <w:lang w:eastAsia="ja-JP"/>
              </w:rPr>
              <w:t>для обеспечения широкополосной связи</w:t>
            </w:r>
            <w:r w:rsidRPr="002731D5">
              <w:rPr>
                <w:lang w:eastAsia="ja-JP"/>
              </w:rPr>
              <w:t>.</w:t>
            </w:r>
          </w:p>
          <w:p w14:paraId="0CDF4728" w14:textId="1D8A7931" w:rsidR="000216E8" w:rsidRPr="002731D5" w:rsidRDefault="008E31F1" w:rsidP="00EE7D52">
            <w:pPr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В то же время для использования их способности обеспечивать покрытие больших зон (площадью более</w:t>
            </w:r>
            <w:r w:rsidR="000216E8" w:rsidRPr="002731D5">
              <w:rPr>
                <w:rFonts w:eastAsia="MS PMincho"/>
                <w:lang w:eastAsia="ja-JP"/>
              </w:rPr>
              <w:t xml:space="preserve"> 30</w:t>
            </w:r>
            <w:r w:rsidR="00190ADA" w:rsidRPr="002731D5">
              <w:rPr>
                <w:rFonts w:eastAsia="MS PMincho"/>
                <w:lang w:eastAsia="ja-JP"/>
              </w:rPr>
              <w:t> </w:t>
            </w:r>
            <w:r w:rsidR="000216E8" w:rsidRPr="002731D5">
              <w:rPr>
                <w:rFonts w:eastAsia="MS PMincho"/>
                <w:lang w:eastAsia="ja-JP"/>
              </w:rPr>
              <w:t>000</w:t>
            </w:r>
            <w:r w:rsidR="00190ADA" w:rsidRPr="002731D5">
              <w:rPr>
                <w:rFonts w:eastAsia="MS PMincho"/>
                <w:lang w:eastAsia="ja-JP"/>
              </w:rPr>
              <w:t> </w:t>
            </w:r>
            <w:proofErr w:type="spellStart"/>
            <w:r w:rsidR="00190ADA" w:rsidRPr="002731D5">
              <w:rPr>
                <w:rFonts w:eastAsia="MS PMincho"/>
                <w:lang w:eastAsia="ja-JP"/>
              </w:rPr>
              <w:t>км</w:t>
            </w:r>
            <w:r w:rsidR="000216E8" w:rsidRPr="002731D5">
              <w:rPr>
                <w:rFonts w:eastAsia="MS PMincho"/>
                <w:vertAlign w:val="superscript"/>
                <w:lang w:eastAsia="ja-JP"/>
              </w:rPr>
              <w:t>2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) </w:t>
            </w:r>
            <w:r w:rsidRPr="002731D5">
              <w:rPr>
                <w:rFonts w:eastAsia="MS PMincho"/>
                <w:lang w:eastAsia="ja-JP"/>
              </w:rPr>
              <w:t>при малой задержке</w:t>
            </w:r>
            <w:r w:rsidR="000216E8" w:rsidRPr="002731D5">
              <w:rPr>
                <w:rFonts w:eastAsia="MS PMincho"/>
                <w:lang w:eastAsia="ja-JP"/>
              </w:rPr>
              <w:t xml:space="preserve"> (1/30 </w:t>
            </w:r>
            <w:r w:rsidRPr="002731D5">
              <w:rPr>
                <w:rFonts w:eastAsia="MS PMincho"/>
                <w:lang w:eastAsia="ja-JP"/>
              </w:rPr>
              <w:t>для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LEO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и</w:t>
            </w:r>
            <w:r w:rsidR="000216E8" w:rsidRPr="002731D5">
              <w:rPr>
                <w:rFonts w:eastAsia="MS PMincho"/>
                <w:lang w:eastAsia="ja-JP"/>
              </w:rPr>
              <w:t xml:space="preserve"> 1/1800 </w:t>
            </w:r>
            <w:r w:rsidRPr="002731D5">
              <w:rPr>
                <w:rFonts w:eastAsia="MS PMincho"/>
                <w:lang w:eastAsia="ja-JP"/>
              </w:rPr>
              <w:t>для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GEO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>)</w:t>
            </w:r>
            <w:r w:rsidR="00AD021C" w:rsidRPr="002731D5">
              <w:rPr>
                <w:rFonts w:eastAsia="MS PMincho"/>
                <w:lang w:eastAsia="ja-JP"/>
              </w:rPr>
              <w:t xml:space="preserve"> станции на высотных платформах могут также использоваться в качестве базовых станций </w:t>
            </w:r>
            <w:r w:rsidR="000216E8" w:rsidRPr="002731D5">
              <w:rPr>
                <w:rFonts w:eastAsia="MS PMincho"/>
                <w:lang w:eastAsia="ja-JP"/>
              </w:rPr>
              <w:t>IMT (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) </w:t>
            </w:r>
            <w:r w:rsidR="00AD021C" w:rsidRPr="002731D5">
              <w:rPr>
                <w:rFonts w:eastAsia="MS PMincho"/>
                <w:lang w:eastAsia="ja-JP"/>
              </w:rPr>
              <w:t>в полосах частот ниже</w:t>
            </w:r>
            <w:r w:rsidR="000216E8" w:rsidRPr="002731D5">
              <w:rPr>
                <w:rFonts w:eastAsia="MS PMincho"/>
                <w:lang w:eastAsia="ja-JP"/>
              </w:rPr>
              <w:t xml:space="preserve"> 2</w:t>
            </w:r>
            <w:r w:rsidR="00190ADA" w:rsidRPr="002731D5">
              <w:rPr>
                <w:rFonts w:eastAsia="MS PMincho"/>
                <w:lang w:eastAsia="ja-JP"/>
              </w:rPr>
              <w:t>,</w:t>
            </w:r>
            <w:r w:rsidR="000216E8" w:rsidRPr="002731D5">
              <w:rPr>
                <w:rFonts w:eastAsia="MS PMincho"/>
                <w:lang w:eastAsia="ja-JP"/>
              </w:rPr>
              <w:t>7</w:t>
            </w:r>
            <w:r w:rsidR="00190ADA" w:rsidRPr="002731D5">
              <w:rPr>
                <w:rFonts w:eastAsia="MS PMincho"/>
                <w:lang w:eastAsia="ja-JP"/>
              </w:rPr>
              <w:t> ГГц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AD021C" w:rsidRPr="002731D5">
              <w:rPr>
                <w:rFonts w:eastAsia="MS PMincho"/>
                <w:lang w:eastAsia="ja-JP"/>
              </w:rPr>
              <w:t>для обеспечения возможности установления подвижных соединений в районах, обслуживаемых в недостаточной степени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891FFD" w:rsidRPr="002731D5">
              <w:rPr>
                <w:rFonts w:eastAsia="MS PMincho"/>
                <w:lang w:eastAsia="ja-JP"/>
              </w:rPr>
              <w:t xml:space="preserve">В частности, для обеспечения возможности установления соединений для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IoT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="00891FFD" w:rsidRPr="002731D5">
              <w:rPr>
                <w:rFonts w:eastAsia="MS PMincho"/>
                <w:lang w:eastAsia="ja-JP"/>
              </w:rPr>
              <w:t xml:space="preserve">который, как ожидается, получит широкое </w:t>
            </w:r>
            <w:r w:rsidR="00446C9D" w:rsidRPr="002731D5">
              <w:rPr>
                <w:rFonts w:eastAsia="MS PMincho"/>
                <w:lang w:eastAsia="ja-JP"/>
              </w:rPr>
              <w:t xml:space="preserve">распространение к </w:t>
            </w:r>
            <w:r w:rsidR="00446C9D" w:rsidRPr="002731D5">
              <w:t>2020</w:t>
            </w:r>
            <w:r w:rsidR="00446C9D" w:rsidRPr="002731D5">
              <w:rPr>
                <w:rFonts w:eastAsia="MS PMincho"/>
              </w:rPr>
              <w:t> году и в последующий период, прогнозируется, что операторы сетей подвижной связи</w:t>
            </w:r>
            <w:r w:rsidR="00446C9D" w:rsidRPr="002731D5">
              <w:rPr>
                <w:rFonts w:eastAsia="MS PMincho"/>
                <w:lang w:eastAsia="ja-JP"/>
              </w:rPr>
              <w:t xml:space="preserve"> </w:t>
            </w:r>
            <w:r w:rsidR="000216E8" w:rsidRPr="002731D5">
              <w:rPr>
                <w:rFonts w:eastAsia="MS PMincho"/>
                <w:lang w:eastAsia="ja-JP"/>
              </w:rPr>
              <w:t>(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MNO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) </w:t>
            </w:r>
            <w:r w:rsidR="00446C9D" w:rsidRPr="002731D5">
              <w:rPr>
                <w:rFonts w:eastAsia="MS PMincho"/>
                <w:lang w:eastAsia="ja-JP"/>
              </w:rPr>
              <w:t>будут удовлетворять потребности в большей зоне покрытия при использовании своих полос частот и при разумных затратах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446C9D" w:rsidRPr="002731D5">
              <w:rPr>
                <w:rFonts w:eastAsia="MS PMincho"/>
                <w:lang w:eastAsia="ja-JP"/>
              </w:rPr>
              <w:t>Спутниковые системы также могут обеспечить более широкое покрытие</w:t>
            </w:r>
            <w:r w:rsidR="00AC5E2D" w:rsidRPr="002731D5">
              <w:rPr>
                <w:rFonts w:eastAsia="MS PMincho"/>
                <w:lang w:eastAsia="ja-JP"/>
              </w:rPr>
              <w:t>, хотя сложно добиться малой задержки, аналогично</w:t>
            </w:r>
            <w:r w:rsidR="00AE77D9" w:rsidRPr="002731D5">
              <w:rPr>
                <w:rFonts w:eastAsia="MS PMincho"/>
                <w:lang w:eastAsia="ja-JP"/>
              </w:rPr>
              <w:t>й</w:t>
            </w:r>
            <w:r w:rsidR="00AC5E2D" w:rsidRPr="002731D5">
              <w:rPr>
                <w:rFonts w:eastAsia="MS PMincho"/>
                <w:lang w:eastAsia="ja-JP"/>
              </w:rPr>
              <w:t xml:space="preserve"> обеспечиваемой сетью</w:t>
            </w:r>
            <w:r w:rsidR="000216E8" w:rsidRPr="002731D5" w:rsidDel="00A95884">
              <w:rPr>
                <w:rFonts w:eastAsia="MS PMincho"/>
                <w:lang w:eastAsia="ja-JP"/>
              </w:rPr>
              <w:t xml:space="preserve"> </w:t>
            </w:r>
            <w:r w:rsidR="000216E8" w:rsidRPr="002731D5">
              <w:rPr>
                <w:rFonts w:eastAsia="MS PMincho"/>
                <w:lang w:eastAsia="ja-JP"/>
              </w:rPr>
              <w:t xml:space="preserve">IMT </w:t>
            </w:r>
            <w:r w:rsidR="00AC5E2D" w:rsidRPr="002731D5">
              <w:rPr>
                <w:rFonts w:eastAsia="MS PMincho"/>
                <w:lang w:eastAsia="ja-JP"/>
              </w:rPr>
              <w:t xml:space="preserve">наземного базирования по сравнению с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>.</w:t>
            </w:r>
          </w:p>
          <w:p w14:paraId="6CB971D7" w14:textId="183725B8" w:rsidR="000216E8" w:rsidRPr="002731D5" w:rsidRDefault="00FE203A" w:rsidP="00EE7D52">
            <w:pPr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На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190ADA" w:rsidRPr="002731D5">
              <w:rPr>
                <w:rFonts w:eastAsia="MS PMincho"/>
                <w:lang w:eastAsia="ja-JP"/>
              </w:rPr>
              <w:t>ВКР</w:t>
            </w:r>
            <w:r w:rsidR="000216E8" w:rsidRPr="002731D5">
              <w:rPr>
                <w:rFonts w:eastAsia="MS PMincho"/>
                <w:lang w:eastAsia="ja-JP"/>
              </w:rPr>
              <w:t>-2000</w:t>
            </w:r>
            <w:r w:rsidRPr="002731D5">
              <w:rPr>
                <w:rFonts w:eastAsia="MS PMincho"/>
                <w:lang w:eastAsia="ja-JP"/>
              </w:rPr>
              <w:t xml:space="preserve"> полосы</w:t>
            </w:r>
            <w:r w:rsidR="000216E8" w:rsidRPr="002731D5">
              <w:rPr>
                <w:rFonts w:eastAsia="MS PMincho"/>
                <w:lang w:eastAsia="ja-JP"/>
              </w:rPr>
              <w:t xml:space="preserve"> 1885</w:t>
            </w:r>
            <w:r w:rsidR="00190ADA" w:rsidRPr="002731D5">
              <w:rPr>
                <w:rFonts w:eastAsia="MS PMincho"/>
                <w:lang w:eastAsia="ja-JP"/>
              </w:rPr>
              <w:t>−</w:t>
            </w:r>
            <w:r w:rsidR="000216E8" w:rsidRPr="002731D5">
              <w:rPr>
                <w:rFonts w:eastAsia="MS PMincho"/>
                <w:lang w:eastAsia="ja-JP"/>
              </w:rPr>
              <w:t>1980</w:t>
            </w:r>
            <w:r w:rsidR="00190ADA" w:rsidRPr="002731D5">
              <w:rPr>
                <w:rFonts w:eastAsia="MS PMincho"/>
                <w:lang w:eastAsia="ja-JP"/>
              </w:rPr>
              <w:t> МГц</w:t>
            </w:r>
            <w:r w:rsidR="000216E8" w:rsidRPr="002731D5">
              <w:rPr>
                <w:rFonts w:eastAsia="MS PMincho"/>
                <w:lang w:eastAsia="ja-JP"/>
              </w:rPr>
              <w:t>, 2010</w:t>
            </w:r>
            <w:r w:rsidR="00190ADA" w:rsidRPr="002731D5">
              <w:rPr>
                <w:rFonts w:eastAsia="MS PMincho"/>
                <w:lang w:eastAsia="ja-JP"/>
              </w:rPr>
              <w:t>−</w:t>
            </w:r>
            <w:r w:rsidR="000216E8" w:rsidRPr="002731D5">
              <w:rPr>
                <w:rFonts w:eastAsia="MS PMincho"/>
                <w:lang w:eastAsia="ja-JP"/>
              </w:rPr>
              <w:t>2025</w:t>
            </w:r>
            <w:r w:rsidR="00190ADA" w:rsidRPr="002731D5">
              <w:rPr>
                <w:rFonts w:eastAsia="MS PMincho"/>
                <w:lang w:eastAsia="ja-JP"/>
              </w:rPr>
              <w:t> МГц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и</w:t>
            </w:r>
            <w:r w:rsidR="000216E8" w:rsidRPr="002731D5">
              <w:rPr>
                <w:rFonts w:eastAsia="MS PMincho"/>
                <w:lang w:eastAsia="ja-JP"/>
              </w:rPr>
              <w:t xml:space="preserve"> 2110</w:t>
            </w:r>
            <w:r w:rsidR="00190ADA" w:rsidRPr="002731D5">
              <w:rPr>
                <w:rFonts w:eastAsia="MS PMincho"/>
                <w:lang w:eastAsia="ja-JP"/>
              </w:rPr>
              <w:t>−</w:t>
            </w:r>
            <w:r w:rsidR="000216E8" w:rsidRPr="002731D5">
              <w:rPr>
                <w:rFonts w:eastAsia="MS PMincho"/>
                <w:lang w:eastAsia="ja-JP"/>
              </w:rPr>
              <w:t>2170</w:t>
            </w:r>
            <w:r w:rsidR="00190ADA" w:rsidRPr="002731D5">
              <w:rPr>
                <w:rFonts w:eastAsia="MS PMincho"/>
                <w:lang w:eastAsia="ja-JP"/>
              </w:rPr>
              <w:t> МГц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в Районах </w:t>
            </w:r>
            <w:r w:rsidR="000216E8" w:rsidRPr="002731D5">
              <w:rPr>
                <w:rFonts w:eastAsia="MS PMincho"/>
                <w:lang w:eastAsia="ja-JP"/>
              </w:rPr>
              <w:t xml:space="preserve">1 </w:t>
            </w:r>
            <w:r w:rsidRPr="002731D5">
              <w:rPr>
                <w:rFonts w:eastAsia="MS PMincho"/>
                <w:lang w:eastAsia="ja-JP"/>
              </w:rPr>
              <w:t>и</w:t>
            </w:r>
            <w:r w:rsidR="000216E8" w:rsidRPr="002731D5">
              <w:rPr>
                <w:rFonts w:eastAsia="MS PMincho"/>
                <w:lang w:eastAsia="ja-JP"/>
              </w:rPr>
              <w:t xml:space="preserve"> 3 </w:t>
            </w:r>
            <w:r w:rsidRPr="002731D5">
              <w:rPr>
                <w:rFonts w:eastAsia="MS PMincho"/>
                <w:lang w:eastAsia="ja-JP"/>
              </w:rPr>
              <w:t>и полосы</w:t>
            </w:r>
            <w:r w:rsidR="000216E8" w:rsidRPr="002731D5">
              <w:rPr>
                <w:rFonts w:eastAsia="MS PMincho"/>
                <w:lang w:eastAsia="ja-JP"/>
              </w:rPr>
              <w:t xml:space="preserve"> 1885</w:t>
            </w:r>
            <w:r w:rsidR="00190ADA" w:rsidRPr="002731D5">
              <w:rPr>
                <w:rFonts w:eastAsia="MS PMincho"/>
                <w:lang w:eastAsia="ja-JP"/>
              </w:rPr>
              <w:t>−</w:t>
            </w:r>
            <w:r w:rsidR="000216E8" w:rsidRPr="002731D5">
              <w:rPr>
                <w:rFonts w:eastAsia="MS PMincho"/>
                <w:lang w:eastAsia="ja-JP"/>
              </w:rPr>
              <w:t>1980</w:t>
            </w:r>
            <w:r w:rsidR="00190ADA" w:rsidRPr="002731D5">
              <w:rPr>
                <w:rFonts w:eastAsia="MS PMincho"/>
                <w:lang w:eastAsia="ja-JP"/>
              </w:rPr>
              <w:t> МГц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и</w:t>
            </w:r>
            <w:r w:rsidR="000216E8" w:rsidRPr="002731D5">
              <w:rPr>
                <w:rFonts w:eastAsia="MS PMincho"/>
                <w:lang w:eastAsia="ja-JP"/>
              </w:rPr>
              <w:t xml:space="preserve"> 2110</w:t>
            </w:r>
            <w:r w:rsidR="00190ADA" w:rsidRPr="002731D5">
              <w:rPr>
                <w:rFonts w:eastAsia="MS PMincho"/>
                <w:lang w:eastAsia="ja-JP"/>
              </w:rPr>
              <w:t>−</w:t>
            </w:r>
            <w:r w:rsidR="000216E8" w:rsidRPr="002731D5">
              <w:rPr>
                <w:rFonts w:eastAsia="MS PMincho"/>
                <w:lang w:eastAsia="ja-JP"/>
              </w:rPr>
              <w:t>2160</w:t>
            </w:r>
            <w:r w:rsidR="00190ADA" w:rsidRPr="002731D5">
              <w:rPr>
                <w:rFonts w:eastAsia="MS PMincho"/>
                <w:lang w:eastAsia="ja-JP"/>
              </w:rPr>
              <w:t> МГц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в Районе 2 были определены в подвижной службе для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в п. </w:t>
            </w:r>
            <w:proofErr w:type="spellStart"/>
            <w:r w:rsidR="000216E8" w:rsidRPr="002731D5">
              <w:rPr>
                <w:rFonts w:eastAsia="MS PMincho"/>
                <w:b/>
                <w:lang w:eastAsia="ja-JP"/>
              </w:rPr>
              <w:t>5.388A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РР, а в Резолюции </w:t>
            </w:r>
            <w:r w:rsidR="000216E8" w:rsidRPr="002731D5">
              <w:rPr>
                <w:rFonts w:eastAsia="MS PMincho"/>
                <w:b/>
                <w:lang w:eastAsia="ja-JP"/>
              </w:rPr>
              <w:t>221 (</w:t>
            </w:r>
            <w:r w:rsidR="00190ADA" w:rsidRPr="002731D5">
              <w:rPr>
                <w:rFonts w:eastAsia="MS PMincho"/>
                <w:b/>
                <w:lang w:eastAsia="ja-JP"/>
              </w:rPr>
              <w:t>Пересм</w:t>
            </w:r>
            <w:r w:rsidR="000216E8" w:rsidRPr="002731D5">
              <w:rPr>
                <w:rFonts w:eastAsia="MS PMincho"/>
                <w:b/>
                <w:lang w:eastAsia="ja-JP"/>
              </w:rPr>
              <w:t>.</w:t>
            </w:r>
            <w:r w:rsidR="00190ADA" w:rsidRPr="002731D5">
              <w:rPr>
                <w:rFonts w:eastAsia="MS PMincho"/>
                <w:b/>
                <w:lang w:eastAsia="ja-JP"/>
              </w:rPr>
              <w:t xml:space="preserve"> ВКР</w:t>
            </w:r>
            <w:r w:rsidR="000216E8" w:rsidRPr="002731D5">
              <w:rPr>
                <w:rFonts w:eastAsia="MS PMincho"/>
                <w:b/>
                <w:lang w:eastAsia="ja-JP"/>
              </w:rPr>
              <w:t>-07)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указаны технические условия</w:t>
            </w:r>
            <w:r w:rsidR="00D21986" w:rsidRPr="002731D5">
              <w:rPr>
                <w:rFonts w:eastAsia="MS PMincho"/>
                <w:lang w:eastAsia="ja-JP"/>
              </w:rPr>
              <w:t xml:space="preserve">, которые требуются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D21986" w:rsidRPr="002731D5">
              <w:rPr>
                <w:rFonts w:eastAsia="MS PMincho"/>
                <w:lang w:eastAsia="ja-JP"/>
              </w:rPr>
              <w:t>для защиты станций</w:t>
            </w:r>
            <w:r w:rsidR="000216E8" w:rsidRPr="002731D5" w:rsidDel="00A95884">
              <w:rPr>
                <w:rFonts w:eastAsia="MS PMincho"/>
                <w:lang w:eastAsia="ja-JP"/>
              </w:rPr>
              <w:t xml:space="preserve"> </w:t>
            </w:r>
            <w:r w:rsidR="000216E8" w:rsidRPr="002731D5">
              <w:rPr>
                <w:rFonts w:eastAsia="MS PMincho"/>
                <w:lang w:eastAsia="ja-JP"/>
              </w:rPr>
              <w:t xml:space="preserve">IMT </w:t>
            </w:r>
            <w:r w:rsidR="00D21986" w:rsidRPr="002731D5">
              <w:rPr>
                <w:rFonts w:eastAsia="MS PMincho"/>
                <w:lang w:eastAsia="ja-JP"/>
              </w:rPr>
              <w:t>наземного базирования в соседних странах</w:t>
            </w:r>
            <w:r w:rsidR="00E20734" w:rsidRPr="002731D5">
              <w:rPr>
                <w:rFonts w:eastAsia="MS PMincho"/>
                <w:lang w:eastAsia="ja-JP"/>
              </w:rPr>
              <w:t xml:space="preserve"> и других служб на основании результатов исследований совместного использования частот и совместимости с </w:t>
            </w:r>
            <w:r w:rsidR="000216E8" w:rsidRPr="002731D5">
              <w:rPr>
                <w:rFonts w:eastAsia="MS PMincho"/>
                <w:lang w:eastAsia="ja-JP"/>
              </w:rPr>
              <w:t xml:space="preserve">IMT-2000. </w:t>
            </w:r>
            <w:r w:rsidR="00DC2C1A" w:rsidRPr="002731D5">
              <w:rPr>
                <w:rFonts w:eastAsia="MS PMincho"/>
                <w:lang w:eastAsia="ja-JP"/>
              </w:rPr>
              <w:t xml:space="preserve">После </w:t>
            </w:r>
            <w:r w:rsidR="000216E8" w:rsidRPr="002731D5">
              <w:rPr>
                <w:rFonts w:eastAsia="MS PMincho"/>
                <w:lang w:eastAsia="ja-JP"/>
              </w:rPr>
              <w:t>2000</w:t>
            </w:r>
            <w:r w:rsidR="00DC2C1A" w:rsidRPr="002731D5">
              <w:rPr>
                <w:rFonts w:eastAsia="MS PMincho"/>
                <w:lang w:eastAsia="ja-JP"/>
              </w:rPr>
              <w:t xml:space="preserve"> года произошел масштабный рост развертывания систем </w:t>
            </w:r>
            <w:r w:rsidR="000216E8" w:rsidRPr="002731D5">
              <w:rPr>
                <w:rFonts w:eastAsia="MS PMincho"/>
                <w:lang w:eastAsia="ja-JP"/>
              </w:rPr>
              <w:t xml:space="preserve">IMT </w:t>
            </w:r>
            <w:r w:rsidR="00DC2C1A" w:rsidRPr="002731D5">
              <w:rPr>
                <w:rFonts w:eastAsia="MS PMincho"/>
                <w:lang w:eastAsia="ja-JP"/>
              </w:rPr>
              <w:t>и существенное совершенствование технологий радиодоступа</w:t>
            </w:r>
            <w:r w:rsidR="000216E8" w:rsidRPr="002731D5">
              <w:rPr>
                <w:rFonts w:eastAsia="MS PMincho"/>
                <w:lang w:eastAsia="ja-JP"/>
              </w:rPr>
              <w:t xml:space="preserve"> (</w:t>
            </w:r>
            <w:r w:rsidR="00DC2C1A" w:rsidRPr="002731D5">
              <w:rPr>
                <w:rFonts w:eastAsia="MS PMincho"/>
                <w:lang w:eastAsia="ja-JP"/>
              </w:rPr>
              <w:t>т. е.</w:t>
            </w:r>
            <w:r w:rsidR="000216E8" w:rsidRPr="002731D5">
              <w:rPr>
                <w:rFonts w:eastAsia="MS PMincho"/>
                <w:lang w:eastAsia="ja-JP"/>
              </w:rPr>
              <w:t xml:space="preserve"> IMT-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Advanced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DC2C1A" w:rsidRPr="002731D5">
              <w:rPr>
                <w:rFonts w:eastAsia="MS PMincho"/>
                <w:lang w:eastAsia="ja-JP"/>
              </w:rPr>
              <w:t>и</w:t>
            </w:r>
            <w:r w:rsidR="000216E8" w:rsidRPr="002731D5">
              <w:rPr>
                <w:rFonts w:eastAsia="MS PMincho"/>
                <w:lang w:eastAsia="ja-JP"/>
              </w:rPr>
              <w:t xml:space="preserve"> IMT-2020). </w:t>
            </w:r>
            <w:r w:rsidR="00C97937" w:rsidRPr="002731D5">
              <w:rPr>
                <w:rFonts w:eastAsia="MS PMincho"/>
                <w:lang w:eastAsia="ja-JP"/>
              </w:rPr>
              <w:t>На</w:t>
            </w:r>
            <w:r w:rsidR="00AE77D9" w:rsidRPr="002731D5">
              <w:rPr>
                <w:rFonts w:eastAsia="MS PMincho"/>
                <w:lang w:eastAsia="ja-JP"/>
              </w:rPr>
              <w:t> </w:t>
            </w:r>
            <w:r w:rsidR="00C97937" w:rsidRPr="002731D5">
              <w:rPr>
                <w:rFonts w:eastAsia="MS PMincho"/>
                <w:lang w:eastAsia="ja-JP"/>
              </w:rPr>
              <w:t>основании этой ситуации РГ 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5D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C97937" w:rsidRPr="002731D5">
              <w:rPr>
                <w:rFonts w:eastAsia="MS PMincho"/>
                <w:lang w:eastAsia="ja-JP"/>
              </w:rPr>
              <w:t xml:space="preserve">МСЭ-R начала проведение анализа совместного использования частот в совмещенном канале по системам </w:t>
            </w:r>
            <w:r w:rsidR="000216E8" w:rsidRPr="002731D5">
              <w:rPr>
                <w:rFonts w:eastAsia="MS PMincho"/>
                <w:lang w:eastAsia="ja-JP"/>
              </w:rPr>
              <w:t>IMT-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Advanced</w:t>
            </w:r>
            <w:proofErr w:type="spellEnd"/>
            <w:r w:rsidR="00C97937" w:rsidRPr="002731D5">
              <w:rPr>
                <w:rFonts w:eastAsia="MS PMincho"/>
                <w:lang w:eastAsia="ja-JP"/>
              </w:rPr>
              <w:t>, с использованием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C97937" w:rsidRPr="002731D5">
              <w:rPr>
                <w:rFonts w:eastAsia="MS PMincho"/>
                <w:lang w:eastAsia="ja-JP"/>
              </w:rPr>
              <w:t>в соответствии с п. </w:t>
            </w:r>
            <w:proofErr w:type="spellStart"/>
            <w:r w:rsidR="000216E8" w:rsidRPr="002731D5">
              <w:rPr>
                <w:rFonts w:eastAsia="MS PMincho"/>
                <w:b/>
                <w:lang w:eastAsia="ja-JP"/>
              </w:rPr>
              <w:t>5.388A</w:t>
            </w:r>
            <w:proofErr w:type="spellEnd"/>
            <w:r w:rsidR="00C97937" w:rsidRPr="002731D5">
              <w:rPr>
                <w:rFonts w:eastAsia="MS PMincho"/>
                <w:bCs/>
                <w:lang w:eastAsia="ja-JP"/>
              </w:rPr>
              <w:t xml:space="preserve"> РР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C97937" w:rsidRPr="002731D5">
              <w:rPr>
                <w:rFonts w:eastAsia="MS PMincho"/>
                <w:lang w:eastAsia="ja-JP"/>
              </w:rPr>
              <w:t xml:space="preserve">Вместе с тем целью этого исследования не является рассмотрение существующего в РР определения, и основное внимание уделяется </w:t>
            </w:r>
            <w:r w:rsidR="002947B3" w:rsidRPr="002731D5">
              <w:rPr>
                <w:rFonts w:eastAsia="MS PMincho"/>
                <w:lang w:eastAsia="ja-JP"/>
              </w:rPr>
              <w:t xml:space="preserve">техническому анализу значений п.п.м., которые могут быть превышены при наличии </w:t>
            </w:r>
            <w:r w:rsidR="002947B3" w:rsidRPr="002731D5">
              <w:rPr>
                <w:color w:val="000000"/>
              </w:rPr>
              <w:t>явного согласия затронутой администрации, как указано в действующей Резолюции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0216E8" w:rsidRPr="002731D5">
              <w:rPr>
                <w:rFonts w:eastAsia="MS PMincho"/>
                <w:b/>
                <w:lang w:eastAsia="ja-JP"/>
              </w:rPr>
              <w:t>221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0216E8" w:rsidRPr="002731D5">
              <w:rPr>
                <w:rFonts w:eastAsia="MS PMincho"/>
                <w:b/>
                <w:lang w:eastAsia="ja-JP"/>
              </w:rPr>
              <w:t>(</w:t>
            </w:r>
            <w:r w:rsidR="00190ADA" w:rsidRPr="002731D5">
              <w:rPr>
                <w:rFonts w:eastAsia="MS PMincho"/>
                <w:b/>
                <w:lang w:eastAsia="ja-JP"/>
              </w:rPr>
              <w:t>Пересм</w:t>
            </w:r>
            <w:r w:rsidR="000216E8" w:rsidRPr="002731D5">
              <w:rPr>
                <w:rFonts w:eastAsia="MS PMincho"/>
                <w:b/>
                <w:lang w:eastAsia="ja-JP"/>
              </w:rPr>
              <w:t>.</w:t>
            </w:r>
            <w:r w:rsidR="00190ADA" w:rsidRPr="002731D5">
              <w:rPr>
                <w:rFonts w:eastAsia="MS PMincho"/>
                <w:b/>
                <w:lang w:eastAsia="ja-JP"/>
              </w:rPr>
              <w:t xml:space="preserve"> ВКР</w:t>
            </w:r>
            <w:r w:rsidR="000216E8" w:rsidRPr="002731D5">
              <w:rPr>
                <w:rFonts w:eastAsia="MS PMincho"/>
                <w:b/>
                <w:lang w:eastAsia="ja-JP"/>
              </w:rPr>
              <w:t>-07)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2947B3" w:rsidRPr="002731D5">
              <w:rPr>
                <w:rFonts w:eastAsia="MS PMincho"/>
                <w:lang w:eastAsia="ja-JP"/>
              </w:rPr>
              <w:t xml:space="preserve">Ввиду этих достижений следует изучить вопрос о том, требуются ли какие-либо изменения к существующему определению для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>.</w:t>
            </w:r>
          </w:p>
          <w:p w14:paraId="68176370" w14:textId="7EE1FF8C" w:rsidR="000216E8" w:rsidRPr="002731D5" w:rsidRDefault="00CA0276" w:rsidP="00EE7D52">
            <w:pPr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 xml:space="preserve">Наряду с этим ожидается, что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 xml:space="preserve">будут использоваться как часть наземных сетей </w:t>
            </w:r>
            <w:r w:rsidR="000216E8" w:rsidRPr="002731D5">
              <w:rPr>
                <w:rFonts w:eastAsia="MS PMincho"/>
                <w:lang w:eastAsia="ja-JP"/>
              </w:rPr>
              <w:t xml:space="preserve">IMT </w:t>
            </w:r>
            <w:r w:rsidR="00242F56" w:rsidRPr="002731D5">
              <w:rPr>
                <w:rFonts w:eastAsia="MS PMincho"/>
                <w:lang w:eastAsia="ja-JP"/>
              </w:rPr>
              <w:t xml:space="preserve">и могут использовать те же полосы частот, что и базовые станции </w:t>
            </w:r>
            <w:r w:rsidR="000216E8" w:rsidRPr="002731D5">
              <w:rPr>
                <w:rFonts w:eastAsia="MS PMincho"/>
                <w:lang w:eastAsia="ja-JP"/>
              </w:rPr>
              <w:t xml:space="preserve">IMT </w:t>
            </w:r>
            <w:r w:rsidR="00242F56" w:rsidRPr="002731D5">
              <w:rPr>
                <w:rFonts w:eastAsia="MS PMincho"/>
                <w:lang w:eastAsia="ja-JP"/>
              </w:rPr>
              <w:t>наземного базирования</w:t>
            </w:r>
            <w:r w:rsidR="000216E8" w:rsidRPr="002731D5">
              <w:rPr>
                <w:rFonts w:eastAsia="MS PMincho"/>
                <w:lang w:eastAsia="ja-JP"/>
              </w:rPr>
              <w:t>.</w:t>
            </w:r>
            <w:r w:rsidR="000216E8" w:rsidRPr="002731D5" w:rsidDel="00125EAD">
              <w:rPr>
                <w:rFonts w:eastAsia="MS PMincho"/>
                <w:lang w:eastAsia="ja-JP"/>
              </w:rPr>
              <w:t xml:space="preserve"> </w:t>
            </w:r>
            <w:r w:rsidR="00415255" w:rsidRPr="002731D5">
              <w:rPr>
                <w:rFonts w:eastAsia="MS PMincho"/>
                <w:lang w:eastAsia="ja-JP"/>
              </w:rPr>
              <w:t>В</w:t>
            </w:r>
            <w:r w:rsidR="004C1474" w:rsidRPr="002731D5">
              <w:rPr>
                <w:rFonts w:eastAsia="MS PMincho"/>
                <w:lang w:eastAsia="ja-JP"/>
              </w:rPr>
              <w:t> </w:t>
            </w:r>
            <w:r w:rsidR="00415255" w:rsidRPr="002731D5">
              <w:rPr>
                <w:rFonts w:eastAsia="MS PMincho"/>
                <w:lang w:eastAsia="ja-JP"/>
              </w:rPr>
              <w:t>настоящее время многие наземные сети</w:t>
            </w:r>
            <w:r w:rsidR="000216E8" w:rsidRPr="002731D5">
              <w:rPr>
                <w:rFonts w:eastAsia="MS PMincho"/>
                <w:lang w:eastAsia="ja-JP"/>
              </w:rPr>
              <w:t xml:space="preserve"> IMT </w:t>
            </w:r>
            <w:r w:rsidR="00415255" w:rsidRPr="002731D5">
              <w:rPr>
                <w:rFonts w:eastAsia="MS PMincho"/>
                <w:lang w:eastAsia="ja-JP"/>
              </w:rPr>
              <w:t xml:space="preserve">используют несколько полос частот, и, таким образом, многие терминалы пользователей поддерживают </w:t>
            </w:r>
            <w:r w:rsidR="004C1474" w:rsidRPr="002731D5">
              <w:rPr>
                <w:rFonts w:eastAsia="MS PMincho"/>
                <w:lang w:eastAsia="ja-JP"/>
              </w:rPr>
              <w:t>несколько полос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4C1474" w:rsidRPr="002731D5">
              <w:rPr>
                <w:rFonts w:eastAsia="MS PMincho"/>
                <w:lang w:eastAsia="ja-JP"/>
              </w:rPr>
              <w:t>Ввиду этого, чтобы создать возможность гибкого использования полос</w:t>
            </w:r>
            <w:r w:rsidR="00C31E07" w:rsidRPr="002731D5">
              <w:rPr>
                <w:rFonts w:eastAsia="MS PMincho"/>
                <w:lang w:eastAsia="ja-JP"/>
              </w:rPr>
              <w:t xml:space="preserve"> для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="00C31E07" w:rsidRPr="002731D5">
              <w:rPr>
                <w:rFonts w:eastAsia="MS PMincho"/>
                <w:lang w:eastAsia="ja-JP"/>
              </w:rPr>
              <w:t xml:space="preserve">может потребоваться дополнительное определение для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C31E07" w:rsidRPr="002731D5">
              <w:rPr>
                <w:rFonts w:eastAsia="MS PMincho"/>
                <w:lang w:eastAsia="ja-JP"/>
              </w:rPr>
              <w:t>в имеющихся полосах в диапазонах частот ниже</w:t>
            </w:r>
            <w:r w:rsidR="000216E8" w:rsidRPr="002731D5">
              <w:rPr>
                <w:rFonts w:eastAsia="MS PMincho"/>
                <w:lang w:eastAsia="ja-JP"/>
              </w:rPr>
              <w:t xml:space="preserve"> 2</w:t>
            </w:r>
            <w:r w:rsidR="00190ADA" w:rsidRPr="002731D5">
              <w:rPr>
                <w:rFonts w:eastAsia="MS PMincho"/>
                <w:lang w:eastAsia="ja-JP"/>
              </w:rPr>
              <w:t>,</w:t>
            </w:r>
            <w:r w:rsidR="000216E8" w:rsidRPr="002731D5">
              <w:rPr>
                <w:rFonts w:eastAsia="MS PMincho"/>
                <w:lang w:eastAsia="ja-JP"/>
              </w:rPr>
              <w:t>7</w:t>
            </w:r>
            <w:r w:rsidR="00190ADA" w:rsidRPr="002731D5">
              <w:rPr>
                <w:rFonts w:eastAsia="MS PMincho"/>
                <w:lang w:eastAsia="ja-JP"/>
              </w:rPr>
              <w:t> ГГц</w:t>
            </w:r>
            <w:r w:rsidR="00C31E07" w:rsidRPr="002731D5">
              <w:rPr>
                <w:rFonts w:eastAsia="MS PMincho"/>
                <w:lang w:eastAsia="ja-JP"/>
              </w:rPr>
              <w:t>, определенных для</w:t>
            </w:r>
            <w:r w:rsidR="000216E8" w:rsidRPr="002731D5">
              <w:rPr>
                <w:rFonts w:eastAsia="MS PMincho"/>
                <w:lang w:eastAsia="ja-JP"/>
              </w:rPr>
              <w:t xml:space="preserve"> IMT.</w:t>
            </w:r>
          </w:p>
          <w:p w14:paraId="644EB553" w14:textId="535EF9B1" w:rsidR="000216E8" w:rsidRPr="002731D5" w:rsidRDefault="00222B6C" w:rsidP="00EE7D52">
            <w:pPr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Вместе с тем в этом новом пункте повестки дня предлагается рассмотреть дополнительное определение полос частот для использования базовыми станциями</w:t>
            </w:r>
            <w:r w:rsidR="000216E8" w:rsidRPr="002731D5">
              <w:rPr>
                <w:rFonts w:eastAsia="MS PMincho"/>
                <w:lang w:eastAsia="ja-JP"/>
              </w:rPr>
              <w:t xml:space="preserve"> IMT </w:t>
            </w:r>
            <w:r w:rsidRPr="002731D5">
              <w:rPr>
                <w:rFonts w:eastAsia="MS PMincho"/>
                <w:lang w:eastAsia="ja-JP"/>
              </w:rPr>
              <w:t>согласно существующему определению</w:t>
            </w:r>
            <w:r w:rsidR="000216E8" w:rsidRPr="002731D5">
              <w:rPr>
                <w:rFonts w:eastAsia="MS PMincho"/>
                <w:lang w:eastAsia="ja-JP"/>
              </w:rPr>
              <w:t xml:space="preserve"> HAPS (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). </w:t>
            </w:r>
            <w:r w:rsidR="00E60535" w:rsidRPr="002731D5">
              <w:rPr>
                <w:rFonts w:eastAsia="MS PMincho"/>
                <w:lang w:eastAsia="ja-JP"/>
              </w:rPr>
              <w:t>Тем не менее, определение в РР необходимо уточнить для использования</w:t>
            </w:r>
            <w:r w:rsidR="000216E8" w:rsidRPr="002731D5">
              <w:rPr>
                <w:rFonts w:eastAsia="MS PMincho"/>
                <w:lang w:eastAsia="ja-JP"/>
              </w:rPr>
              <w:t xml:space="preserve"> HAPS </w:t>
            </w:r>
            <w:r w:rsidR="00E60535" w:rsidRPr="002731D5">
              <w:rPr>
                <w:rFonts w:eastAsia="MS PMincho"/>
                <w:lang w:eastAsia="ja-JP"/>
              </w:rPr>
              <w:t>в подвижной службе, с учетом следующих пунктов</w:t>
            </w:r>
            <w:r w:rsidR="000216E8" w:rsidRPr="002731D5">
              <w:rPr>
                <w:rFonts w:eastAsia="MS PMincho"/>
                <w:lang w:eastAsia="ja-JP"/>
              </w:rPr>
              <w:t>:</w:t>
            </w:r>
          </w:p>
          <w:p w14:paraId="3A8F11BC" w14:textId="19357A11" w:rsidR="000216E8" w:rsidRPr="002731D5" w:rsidRDefault="00190ADA" w:rsidP="00EE7D52">
            <w:pPr>
              <w:pStyle w:val="enumlev1"/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lastRenderedPageBreak/>
              <w:t>−</w:t>
            </w:r>
            <w:r w:rsidRPr="002731D5">
              <w:rPr>
                <w:rFonts w:eastAsia="MS PMincho"/>
                <w:lang w:eastAsia="ja-JP"/>
              </w:rPr>
              <w:tab/>
            </w:r>
            <w:r w:rsidR="00E60535" w:rsidRPr="002731D5">
              <w:rPr>
                <w:rFonts w:eastAsia="MS PMincho"/>
                <w:lang w:eastAsia="ja-JP"/>
              </w:rPr>
              <w:t xml:space="preserve">В рамках пункта 1.14 повестки дня </w:t>
            </w:r>
            <w:r w:rsidRPr="002731D5">
              <w:rPr>
                <w:rFonts w:eastAsia="MS PMincho"/>
                <w:lang w:eastAsia="ja-JP"/>
              </w:rPr>
              <w:t>ВКР</w:t>
            </w:r>
            <w:r w:rsidR="000216E8" w:rsidRPr="002731D5">
              <w:rPr>
                <w:rFonts w:eastAsia="MS PMincho"/>
                <w:lang w:eastAsia="ja-JP"/>
              </w:rPr>
              <w:t xml:space="preserve">-19 </w:t>
            </w:r>
            <w:r w:rsidR="000216E8" w:rsidRPr="002731D5">
              <w:rPr>
                <w:rFonts w:eastAsia="MS PMincho"/>
                <w:szCs w:val="22"/>
                <w:lang w:eastAsia="ja-JP"/>
              </w:rPr>
              <w:t>(</w:t>
            </w:r>
            <w:r w:rsidR="0038761B" w:rsidRPr="002731D5">
              <w:rPr>
                <w:szCs w:val="22"/>
              </w:rPr>
              <w:t>Рассмотрение HAPS в рамках распределений фиксированной службы</w:t>
            </w:r>
            <w:r w:rsidR="000216E8" w:rsidRPr="002731D5">
              <w:rPr>
                <w:rFonts w:eastAsia="MS PMincho"/>
                <w:szCs w:val="22"/>
                <w:lang w:eastAsia="ja-JP"/>
              </w:rPr>
              <w:t>)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FE2D3D" w:rsidRPr="002731D5">
              <w:rPr>
                <w:rFonts w:eastAsia="MS PMincho"/>
                <w:lang w:eastAsia="ja-JP"/>
              </w:rPr>
              <w:t>понятие "станция на высотной платформе" как таковое относится к станции в фиксированной службе и также применяется в Отчете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ПСК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9A70F2" w:rsidRPr="002731D5">
              <w:rPr>
                <w:rFonts w:eastAsia="MS PMincho"/>
                <w:lang w:eastAsia="ja-JP"/>
              </w:rPr>
              <w:t>Термин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Pr="002731D5">
              <w:rPr>
                <w:rFonts w:eastAsia="MS PMincho"/>
                <w:lang w:eastAsia="ja-JP"/>
              </w:rPr>
              <w:t>"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Pr="002731D5">
              <w:rPr>
                <w:rFonts w:eastAsia="MS PMincho"/>
                <w:lang w:eastAsia="ja-JP"/>
              </w:rPr>
              <w:t>"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9A70F2" w:rsidRPr="002731D5">
              <w:rPr>
                <w:rFonts w:eastAsia="MS PMincho"/>
                <w:lang w:eastAsia="ja-JP"/>
              </w:rPr>
              <w:t xml:space="preserve">используется в настоящем предложении для проведения различия с </w:t>
            </w:r>
            <w:r w:rsidR="000216E8" w:rsidRPr="002731D5">
              <w:rPr>
                <w:rFonts w:eastAsia="MS PMincho"/>
                <w:lang w:eastAsia="ja-JP"/>
              </w:rPr>
              <w:t xml:space="preserve">HAPS </w:t>
            </w:r>
            <w:r w:rsidR="009A70F2" w:rsidRPr="002731D5">
              <w:rPr>
                <w:rFonts w:eastAsia="MS PMincho"/>
                <w:lang w:eastAsia="ja-JP"/>
              </w:rPr>
              <w:t xml:space="preserve">в фиксированной службе, </w:t>
            </w:r>
            <w:r w:rsidR="00340269" w:rsidRPr="002731D5">
              <w:rPr>
                <w:rFonts w:eastAsia="MS PMincho"/>
                <w:lang w:eastAsia="ja-JP"/>
              </w:rPr>
              <w:t xml:space="preserve">но он относится к действующему определению </w:t>
            </w:r>
            <w:r w:rsidR="00281084" w:rsidRPr="002731D5">
              <w:rPr>
                <w:rFonts w:eastAsia="MS PMincho"/>
                <w:lang w:eastAsia="ja-JP"/>
              </w:rPr>
              <w:t>"станции на высотной платформе" и может быть ошибочно понят как относящийся к станции в фиксированной службе</w:t>
            </w:r>
            <w:r w:rsidR="000216E8" w:rsidRPr="002731D5">
              <w:rPr>
                <w:rFonts w:eastAsia="MS PMincho"/>
                <w:lang w:eastAsia="ja-JP"/>
              </w:rPr>
              <w:t>.</w:t>
            </w:r>
          </w:p>
          <w:p w14:paraId="1DA8384F" w14:textId="505482CB" w:rsidR="000216E8" w:rsidRPr="002731D5" w:rsidRDefault="00190ADA" w:rsidP="00EE7D52">
            <w:pPr>
              <w:pStyle w:val="enumlev1"/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−</w:t>
            </w:r>
            <w:r w:rsidRPr="002731D5">
              <w:rPr>
                <w:rFonts w:eastAsia="MS PMincho"/>
                <w:lang w:eastAsia="ja-JP"/>
              </w:rPr>
              <w:tab/>
            </w:r>
            <w:r w:rsidR="00281084" w:rsidRPr="002731D5">
              <w:rPr>
                <w:rFonts w:eastAsia="MS PMincho"/>
                <w:lang w:eastAsia="ja-JP"/>
              </w:rPr>
              <w:t>Согласно п. </w:t>
            </w:r>
            <w:proofErr w:type="spellStart"/>
            <w:r w:rsidR="000216E8" w:rsidRPr="002731D5">
              <w:rPr>
                <w:rFonts w:eastAsia="MS PMincho"/>
                <w:b/>
                <w:lang w:eastAsia="ja-JP"/>
              </w:rPr>
              <w:t>1.66A</w:t>
            </w:r>
            <w:proofErr w:type="spellEnd"/>
            <w:r w:rsidR="00281084" w:rsidRPr="002731D5">
              <w:rPr>
                <w:rFonts w:eastAsia="MS PMincho"/>
                <w:bCs/>
                <w:lang w:eastAsia="ja-JP"/>
              </w:rPr>
              <w:t xml:space="preserve"> РР</w:t>
            </w:r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="004E6950" w:rsidRPr="002731D5">
              <w:rPr>
                <w:rFonts w:eastAsia="MS PMincho"/>
                <w:lang w:eastAsia="ja-JP"/>
              </w:rPr>
              <w:t>станция на высотной платформе располагается на высоте 20</w:t>
            </w:r>
            <w:r w:rsidR="00E0301B" w:rsidRPr="002731D5">
              <w:rPr>
                <w:rFonts w:eastAsia="MS PMincho"/>
                <w:lang w:eastAsia="ja-JP"/>
              </w:rPr>
              <w:t>−</w:t>
            </w:r>
            <w:r w:rsidR="004E6950" w:rsidRPr="002731D5">
              <w:rPr>
                <w:rFonts w:eastAsia="MS PMincho"/>
                <w:lang w:eastAsia="ja-JP"/>
              </w:rPr>
              <w:t>50 </w:t>
            </w:r>
            <w:r w:rsidRPr="002731D5">
              <w:rPr>
                <w:rFonts w:eastAsia="MS PMincho"/>
                <w:lang w:eastAsia="ja-JP"/>
              </w:rPr>
              <w:t>км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="004E6950" w:rsidRPr="002731D5">
              <w:rPr>
                <w:rFonts w:eastAsia="MS PMincho"/>
                <w:lang w:eastAsia="ja-JP"/>
              </w:rPr>
              <w:t xml:space="preserve">Вместе с тем некоторые станции на стратосферной платформе, несущие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="004E6950" w:rsidRPr="002731D5">
              <w:rPr>
                <w:rFonts w:eastAsia="MS PMincho"/>
                <w:lang w:eastAsia="ja-JP"/>
              </w:rPr>
              <w:t>которая является станцией в подвижной службе, поддерживают свое положение</w:t>
            </w:r>
            <w:r w:rsidR="00754578" w:rsidRPr="002731D5">
              <w:rPr>
                <w:rFonts w:eastAsia="MS PMincho"/>
                <w:lang w:eastAsia="ja-JP"/>
              </w:rPr>
              <w:t>, совершая круговой облет, а иногда могут работать на меньшей высоте</w:t>
            </w:r>
            <w:r w:rsidR="000216E8" w:rsidRPr="002731D5">
              <w:rPr>
                <w:rFonts w:eastAsia="MS PMincho"/>
                <w:lang w:eastAsia="ja-JP"/>
              </w:rPr>
              <w:t>.</w:t>
            </w:r>
          </w:p>
          <w:p w14:paraId="5984EE76" w14:textId="4B92AA3B" w:rsidR="000216E8" w:rsidRPr="002731D5" w:rsidRDefault="00190ADA" w:rsidP="00EE7D52">
            <w:pPr>
              <w:pStyle w:val="enumlev1"/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−</w:t>
            </w:r>
            <w:r w:rsidRPr="002731D5">
              <w:rPr>
                <w:rFonts w:eastAsia="MS PMincho"/>
                <w:lang w:eastAsia="ja-JP"/>
              </w:rPr>
              <w:tab/>
            </w:r>
            <w:r w:rsidR="00801FCC" w:rsidRPr="002731D5">
              <w:rPr>
                <w:rFonts w:eastAsia="MS PMincho"/>
                <w:lang w:eastAsia="ja-JP"/>
              </w:rPr>
              <w:t xml:space="preserve">В случае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="00801FCC" w:rsidRPr="002731D5">
              <w:rPr>
                <w:rFonts w:eastAsia="MS PMincho"/>
                <w:lang w:eastAsia="ja-JP"/>
              </w:rPr>
              <w:t xml:space="preserve">которая является станцией в подвижной службе, ожидается, что не только фиксированные линии между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801FCC" w:rsidRPr="002731D5">
              <w:rPr>
                <w:rFonts w:eastAsia="MS PMincho"/>
                <w:lang w:eastAsia="ja-JP"/>
              </w:rPr>
              <w:t xml:space="preserve">и наземными станциями, но и линии между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r w:rsidR="00E90386" w:rsidRPr="002731D5">
              <w:rPr>
                <w:rFonts w:eastAsia="MS PMincho"/>
                <w:lang w:eastAsia="ja-JP"/>
              </w:rPr>
              <w:t>и спутниковые линии будут использоваться как фидерные линии, и соответственно следует уточнить, как они должны рассматриваться в соответствии с РР</w:t>
            </w:r>
            <w:r w:rsidR="000216E8" w:rsidRPr="002731D5">
              <w:rPr>
                <w:rFonts w:eastAsia="MS PMincho"/>
                <w:lang w:eastAsia="ja-JP"/>
              </w:rPr>
              <w:t>.</w:t>
            </w:r>
          </w:p>
          <w:p w14:paraId="5BBD14CF" w14:textId="552A8115" w:rsidR="000216E8" w:rsidRPr="002731D5" w:rsidRDefault="001F2797" w:rsidP="00EE7D52">
            <w:pPr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Надлежащее определение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Pr="002731D5">
              <w:rPr>
                <w:rFonts w:eastAsia="MS PMincho"/>
                <w:lang w:eastAsia="ja-JP"/>
              </w:rPr>
              <w:t>которая является станцией для подвижной службы, для уточнения этих пунктов необходимо рассматривать на основании фактической эксплуатации</w:t>
            </w:r>
            <w:r w:rsidR="000216E8" w:rsidRPr="002731D5">
              <w:rPr>
                <w:rFonts w:eastAsia="MS PMincho"/>
                <w:lang w:eastAsia="ja-JP"/>
              </w:rPr>
              <w:t xml:space="preserve">. </w:t>
            </w:r>
            <w:r w:rsidRPr="002731D5">
              <w:rPr>
                <w:rFonts w:eastAsia="MS PMincho"/>
                <w:lang w:eastAsia="ja-JP"/>
              </w:rPr>
              <w:t>Например, можно рассмотреть следующие методы</w:t>
            </w:r>
            <w:r w:rsidR="000216E8" w:rsidRPr="002731D5">
              <w:rPr>
                <w:rFonts w:eastAsia="MS PMincho"/>
                <w:lang w:eastAsia="ja-JP"/>
              </w:rPr>
              <w:t>:</w:t>
            </w:r>
          </w:p>
          <w:p w14:paraId="7FD43145" w14:textId="60008940" w:rsidR="000216E8" w:rsidRPr="002731D5" w:rsidRDefault="00190ADA" w:rsidP="00EE7D52">
            <w:pPr>
              <w:pStyle w:val="enumlev1"/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−</w:t>
            </w:r>
            <w:r w:rsidRPr="002731D5">
              <w:rPr>
                <w:rFonts w:eastAsia="MS PMincho"/>
                <w:lang w:eastAsia="ja-JP"/>
              </w:rPr>
              <w:tab/>
            </w:r>
            <w:r w:rsidR="001F2797" w:rsidRPr="002731D5">
              <w:rPr>
                <w:rFonts w:eastAsia="MS PMincho"/>
                <w:lang w:eastAsia="ja-JP"/>
              </w:rPr>
              <w:t>изменение имеющегося в п. </w:t>
            </w:r>
            <w:proofErr w:type="spellStart"/>
            <w:r w:rsidR="000216E8" w:rsidRPr="002731D5">
              <w:rPr>
                <w:rFonts w:eastAsia="MS PMincho"/>
                <w:b/>
                <w:bCs/>
                <w:lang w:eastAsia="ja-JP"/>
              </w:rPr>
              <w:t>1.66A</w:t>
            </w:r>
            <w:proofErr w:type="spellEnd"/>
            <w:r w:rsidR="001F2797" w:rsidRPr="002731D5">
              <w:rPr>
                <w:rFonts w:eastAsia="MS PMincho"/>
                <w:lang w:eastAsia="ja-JP"/>
              </w:rPr>
              <w:t xml:space="preserve"> РР определения</w:t>
            </w:r>
            <w:r w:rsidRPr="002731D5">
              <w:rPr>
                <w:rFonts w:eastAsia="MS PMincho"/>
                <w:lang w:eastAsia="ja-JP"/>
              </w:rPr>
              <w:t>;</w:t>
            </w:r>
          </w:p>
          <w:p w14:paraId="0A732FBD" w14:textId="01D77750" w:rsidR="000216E8" w:rsidRPr="002731D5" w:rsidRDefault="00190ADA" w:rsidP="00EE7D52">
            <w:pPr>
              <w:pStyle w:val="enumlev1"/>
              <w:spacing w:before="60" w:after="60"/>
              <w:rPr>
                <w:rFonts w:eastAsia="MS PMincho"/>
                <w:lang w:eastAsia="ja-JP"/>
              </w:rPr>
            </w:pPr>
            <w:r w:rsidRPr="002731D5">
              <w:rPr>
                <w:rFonts w:eastAsia="MS PMincho"/>
                <w:lang w:eastAsia="ja-JP"/>
              </w:rPr>
              <w:t>−</w:t>
            </w:r>
            <w:r w:rsidRPr="002731D5">
              <w:rPr>
                <w:rFonts w:eastAsia="MS PMincho"/>
                <w:lang w:eastAsia="ja-JP"/>
              </w:rPr>
              <w:tab/>
            </w:r>
            <w:r w:rsidR="001F2797" w:rsidRPr="002731D5">
              <w:rPr>
                <w:rFonts w:eastAsia="MS PMincho"/>
                <w:lang w:eastAsia="ja-JP"/>
              </w:rPr>
              <w:t>добавление нового определения для станции в подвижной службе, использующей стратосферную платформу</w:t>
            </w:r>
            <w:r w:rsidR="000216E8" w:rsidRPr="002731D5">
              <w:rPr>
                <w:rFonts w:eastAsia="MS PMincho"/>
                <w:lang w:eastAsia="ja-JP"/>
              </w:rPr>
              <w:t xml:space="preserve"> (</w:t>
            </w:r>
            <w:r w:rsidR="001F2797" w:rsidRPr="002731D5">
              <w:rPr>
                <w:rFonts w:eastAsia="MS PMincho"/>
                <w:lang w:eastAsia="ja-JP"/>
              </w:rPr>
              <w:t>может включать ссылку на п. </w:t>
            </w:r>
            <w:proofErr w:type="spellStart"/>
            <w:r w:rsidR="000216E8" w:rsidRPr="002731D5">
              <w:rPr>
                <w:rFonts w:eastAsia="MS PMincho"/>
                <w:b/>
                <w:bCs/>
                <w:lang w:eastAsia="ja-JP"/>
              </w:rPr>
              <w:t>1.66A</w:t>
            </w:r>
            <w:proofErr w:type="spellEnd"/>
            <w:r w:rsidR="001F2797" w:rsidRPr="002731D5">
              <w:rPr>
                <w:rFonts w:eastAsia="MS PMincho"/>
                <w:lang w:eastAsia="ja-JP"/>
              </w:rPr>
              <w:t xml:space="preserve"> РР</w:t>
            </w:r>
            <w:r w:rsidR="000216E8" w:rsidRPr="002731D5">
              <w:rPr>
                <w:rFonts w:eastAsia="MS PMincho"/>
                <w:lang w:eastAsia="ja-JP"/>
              </w:rPr>
              <w:t>)</w:t>
            </w:r>
            <w:r w:rsidRPr="002731D5">
              <w:rPr>
                <w:rFonts w:eastAsia="MS PMincho"/>
                <w:lang w:eastAsia="ja-JP"/>
              </w:rPr>
              <w:t>.</w:t>
            </w:r>
          </w:p>
          <w:p w14:paraId="55E9282F" w14:textId="68D6C362" w:rsidR="000216E8" w:rsidRPr="002731D5" w:rsidRDefault="00F3224E" w:rsidP="00EE7D52">
            <w:pPr>
              <w:spacing w:before="60" w:after="60"/>
            </w:pPr>
            <w:r w:rsidRPr="002731D5">
              <w:rPr>
                <w:rFonts w:eastAsia="MS PMincho"/>
                <w:lang w:eastAsia="ja-JP"/>
              </w:rPr>
              <w:t>Также следует отметить, что рассмотрение определения в рамках нового пункта повестки дня касается</w:t>
            </w:r>
            <w:r w:rsidR="000216E8" w:rsidRPr="002731D5">
              <w:rPr>
                <w:rFonts w:eastAsia="MS PMincho"/>
                <w:lang w:eastAsia="ja-JP"/>
              </w:rPr>
              <w:t xml:space="preserve"> </w:t>
            </w:r>
            <w:proofErr w:type="spellStart"/>
            <w:r w:rsidR="000216E8" w:rsidRPr="002731D5">
              <w:rPr>
                <w:rFonts w:eastAsia="MS PMincho"/>
                <w:lang w:eastAsia="ja-JP"/>
              </w:rPr>
              <w:t>HIBS</w:t>
            </w:r>
            <w:proofErr w:type="spellEnd"/>
            <w:r w:rsidR="000216E8" w:rsidRPr="002731D5">
              <w:rPr>
                <w:rFonts w:eastAsia="MS PMincho"/>
                <w:lang w:eastAsia="ja-JP"/>
              </w:rPr>
              <w:t xml:space="preserve">, </w:t>
            </w:r>
            <w:r w:rsidRPr="002731D5">
              <w:rPr>
                <w:rFonts w:eastAsia="MS PMincho"/>
                <w:lang w:eastAsia="ja-JP"/>
              </w:rPr>
              <w:t xml:space="preserve">которая представляет собой станцию для подвижной службы, и напрямую не соотносится с исследованиями, касающимися </w:t>
            </w:r>
            <w:r w:rsidR="000216E8" w:rsidRPr="002731D5">
              <w:rPr>
                <w:rFonts w:eastAsia="MS PMincho"/>
                <w:lang w:eastAsia="ja-JP"/>
              </w:rPr>
              <w:t xml:space="preserve">HAPS </w:t>
            </w:r>
            <w:r w:rsidRPr="002731D5">
              <w:rPr>
                <w:rFonts w:eastAsia="MS PMincho"/>
                <w:lang w:eastAsia="ja-JP"/>
              </w:rPr>
              <w:t xml:space="preserve">в фиксированной службе в рамках пункта 1.14 повестки дня </w:t>
            </w:r>
            <w:r w:rsidR="00D22C50" w:rsidRPr="002731D5">
              <w:rPr>
                <w:rFonts w:eastAsia="MS PMincho"/>
                <w:lang w:eastAsia="ja-JP"/>
              </w:rPr>
              <w:t>ВКР</w:t>
            </w:r>
            <w:r w:rsidR="000216E8" w:rsidRPr="002731D5">
              <w:rPr>
                <w:rFonts w:eastAsia="MS PMincho"/>
                <w:lang w:eastAsia="ja-JP"/>
              </w:rPr>
              <w:t xml:space="preserve">-19, </w:t>
            </w:r>
            <w:r w:rsidRPr="002731D5">
              <w:rPr>
                <w:rFonts w:eastAsia="MS PMincho"/>
                <w:lang w:eastAsia="ja-JP"/>
              </w:rPr>
              <w:t>где не рассматривается анализ существующего определения</w:t>
            </w:r>
            <w:r w:rsidR="000216E8" w:rsidRPr="002731D5">
              <w:rPr>
                <w:rFonts w:eastAsia="MS PMincho"/>
                <w:lang w:eastAsia="ja-JP"/>
              </w:rPr>
              <w:t xml:space="preserve"> HAPS.</w:t>
            </w:r>
          </w:p>
        </w:tc>
      </w:tr>
      <w:tr w:rsidR="000216E8" w:rsidRPr="002731D5" w14:paraId="4FAFF8FC" w14:textId="77777777" w:rsidTr="00880623"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57ED8FBC" w14:textId="0EFDD1D0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lastRenderedPageBreak/>
              <w:t>Затрагиваемые службы радиосвязи</w:t>
            </w:r>
            <w:r w:rsidRPr="002731D5">
              <w:t xml:space="preserve">: </w:t>
            </w:r>
            <w:r w:rsidR="00F3224E" w:rsidRPr="002731D5">
              <w:t>Подвижная служба</w:t>
            </w:r>
            <w:r w:rsidRPr="002731D5">
              <w:t xml:space="preserve">, </w:t>
            </w:r>
            <w:r w:rsidR="00F3224E" w:rsidRPr="002731D5">
              <w:t>фиксированная служба</w:t>
            </w:r>
            <w:r w:rsidRPr="002731D5">
              <w:t xml:space="preserve">, </w:t>
            </w:r>
            <w:r w:rsidR="00F3224E" w:rsidRPr="002731D5">
              <w:t>радиовещательная служба</w:t>
            </w:r>
            <w:r w:rsidRPr="002731D5">
              <w:t xml:space="preserve">, </w:t>
            </w:r>
            <w:r w:rsidR="00F3224E" w:rsidRPr="002731D5">
              <w:t>подвижная спутниковая служба и другие службы</w:t>
            </w:r>
          </w:p>
        </w:tc>
      </w:tr>
      <w:tr w:rsidR="000216E8" w:rsidRPr="002731D5" w14:paraId="057E2C94" w14:textId="77777777" w:rsidTr="00880623">
        <w:tc>
          <w:tcPr>
            <w:tcW w:w="9639" w:type="dxa"/>
            <w:gridSpan w:val="2"/>
          </w:tcPr>
          <w:p w14:paraId="2CEFC5A6" w14:textId="3A66C4FF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Указание возможных трудностей</w:t>
            </w:r>
            <w:r w:rsidRPr="002731D5">
              <w:t xml:space="preserve">: </w:t>
            </w:r>
            <w:r w:rsidR="00F3224E" w:rsidRPr="002731D5">
              <w:t xml:space="preserve">Предлагаемые полосы широко используются наземной и космической службами на </w:t>
            </w:r>
            <w:r w:rsidR="006A607F" w:rsidRPr="002731D5">
              <w:t>равной первичной основе</w:t>
            </w:r>
            <w:r w:rsidRPr="002731D5">
              <w:t>.</w:t>
            </w:r>
          </w:p>
        </w:tc>
      </w:tr>
      <w:tr w:rsidR="000216E8" w:rsidRPr="002731D5" w14:paraId="0638C899" w14:textId="77777777" w:rsidTr="00880623">
        <w:tc>
          <w:tcPr>
            <w:tcW w:w="9639" w:type="dxa"/>
            <w:gridSpan w:val="2"/>
          </w:tcPr>
          <w:p w14:paraId="070E4E0E" w14:textId="13A03977" w:rsidR="000216E8" w:rsidRPr="002731D5" w:rsidRDefault="000216E8" w:rsidP="00EE7D52">
            <w:pPr>
              <w:spacing w:before="60" w:after="60"/>
              <w:rPr>
                <w:bCs/>
                <w:iCs/>
              </w:rPr>
            </w:pPr>
            <w:r w:rsidRPr="002731D5">
              <w:rPr>
                <w:b/>
                <w:bCs/>
                <w:i/>
                <w:iCs/>
              </w:rPr>
              <w:t>Ранее проведенные</w:t>
            </w:r>
            <w:r w:rsidRPr="002731D5">
              <w:rPr>
                <w:b/>
                <w:bCs/>
              </w:rPr>
              <w:t>/</w:t>
            </w:r>
            <w:r w:rsidRPr="002731D5">
              <w:rPr>
                <w:b/>
                <w:bCs/>
                <w:i/>
                <w:iCs/>
              </w:rPr>
              <w:t>текущие исследования по данному вопросу</w:t>
            </w:r>
            <w:r w:rsidRPr="002731D5">
              <w:t xml:space="preserve">: </w:t>
            </w:r>
            <w:r w:rsidR="006A607F" w:rsidRPr="002731D5">
              <w:rPr>
                <w:bCs/>
                <w:iCs/>
              </w:rPr>
              <w:t xml:space="preserve">В Рекомендациях </w:t>
            </w:r>
            <w:r w:rsidR="00D22C50" w:rsidRPr="002731D5">
              <w:rPr>
                <w:bCs/>
                <w:iCs/>
              </w:rPr>
              <w:t>МСЭ</w:t>
            </w:r>
            <w:r w:rsidRPr="002731D5">
              <w:rPr>
                <w:bCs/>
                <w:iCs/>
              </w:rPr>
              <w:t xml:space="preserve">-R </w:t>
            </w:r>
            <w:proofErr w:type="spellStart"/>
            <w:r w:rsidRPr="002731D5">
              <w:rPr>
                <w:bCs/>
                <w:iCs/>
              </w:rPr>
              <w:t>M.1456</w:t>
            </w:r>
            <w:proofErr w:type="spellEnd"/>
            <w:r w:rsidR="006A607F" w:rsidRPr="002731D5">
              <w:rPr>
                <w:bCs/>
                <w:iCs/>
              </w:rPr>
              <w:t xml:space="preserve"> и</w:t>
            </w:r>
            <w:r w:rsidRPr="002731D5">
              <w:rPr>
                <w:bCs/>
                <w:iCs/>
              </w:rPr>
              <w:t xml:space="preserve"> </w:t>
            </w:r>
            <w:proofErr w:type="spellStart"/>
            <w:r w:rsidRPr="002731D5">
              <w:rPr>
                <w:bCs/>
                <w:iCs/>
              </w:rPr>
              <w:t>M.1641</w:t>
            </w:r>
            <w:proofErr w:type="spellEnd"/>
            <w:r w:rsidRPr="002731D5">
              <w:rPr>
                <w:bCs/>
                <w:iCs/>
              </w:rPr>
              <w:t xml:space="preserve"> </w:t>
            </w:r>
            <w:r w:rsidR="006A607F" w:rsidRPr="002731D5">
              <w:rPr>
                <w:bCs/>
                <w:iCs/>
              </w:rPr>
              <w:t>описываются требования и исследования, касающиеся предоставления услуг подвижной связи</w:t>
            </w:r>
            <w:r w:rsidR="001F197C" w:rsidRPr="002731D5">
              <w:rPr>
                <w:bCs/>
                <w:iCs/>
              </w:rPr>
              <w:t xml:space="preserve"> со станции на высотной платформе с использованием определенных полос около</w:t>
            </w:r>
            <w:r w:rsidRPr="002731D5">
              <w:rPr>
                <w:bCs/>
                <w:iCs/>
              </w:rPr>
              <w:t xml:space="preserve"> 1</w:t>
            </w:r>
            <w:r w:rsidR="00D22C50" w:rsidRPr="002731D5">
              <w:rPr>
                <w:bCs/>
                <w:iCs/>
              </w:rPr>
              <w:t>,</w:t>
            </w:r>
            <w:r w:rsidRPr="002731D5">
              <w:rPr>
                <w:bCs/>
                <w:iCs/>
              </w:rPr>
              <w:t>9/2</w:t>
            </w:r>
            <w:r w:rsidR="00D22C50" w:rsidRPr="002731D5">
              <w:rPr>
                <w:bCs/>
                <w:iCs/>
              </w:rPr>
              <w:t>,</w:t>
            </w:r>
            <w:r w:rsidRPr="002731D5">
              <w:rPr>
                <w:bCs/>
                <w:iCs/>
              </w:rPr>
              <w:t>1</w:t>
            </w:r>
            <w:r w:rsidR="00D22C50" w:rsidRPr="002731D5">
              <w:rPr>
                <w:bCs/>
                <w:iCs/>
              </w:rPr>
              <w:t> ГГц</w:t>
            </w:r>
            <w:r w:rsidRPr="002731D5">
              <w:rPr>
                <w:bCs/>
                <w:iCs/>
              </w:rPr>
              <w:t>.</w:t>
            </w:r>
          </w:p>
          <w:p w14:paraId="6CDA1A88" w14:textId="68BBE9CB" w:rsidR="000216E8" w:rsidRPr="002731D5" w:rsidRDefault="00AD0F32" w:rsidP="00EE7D52">
            <w:pPr>
              <w:spacing w:before="60" w:after="60"/>
            </w:pPr>
            <w:r w:rsidRPr="002731D5">
              <w:rPr>
                <w:bCs/>
                <w:iCs/>
              </w:rPr>
              <w:t>РГ </w:t>
            </w:r>
            <w:proofErr w:type="spellStart"/>
            <w:r w:rsidR="000216E8" w:rsidRPr="002731D5">
              <w:rPr>
                <w:bCs/>
                <w:iCs/>
              </w:rPr>
              <w:t>5D</w:t>
            </w:r>
            <w:proofErr w:type="spellEnd"/>
            <w:r w:rsidR="000216E8" w:rsidRPr="002731D5">
              <w:rPr>
                <w:bCs/>
                <w:iCs/>
              </w:rPr>
              <w:t xml:space="preserve"> </w:t>
            </w:r>
            <w:r w:rsidRPr="002731D5">
              <w:rPr>
                <w:bCs/>
                <w:iCs/>
              </w:rPr>
              <w:t>МСЭ-R проводит анализ совместного использования частот в совмещенном канале применительно к системам</w:t>
            </w:r>
            <w:r w:rsidR="000216E8" w:rsidRPr="002731D5">
              <w:rPr>
                <w:bCs/>
                <w:iCs/>
              </w:rPr>
              <w:t xml:space="preserve"> IMT-</w:t>
            </w:r>
            <w:proofErr w:type="spellStart"/>
            <w:r w:rsidR="000216E8" w:rsidRPr="002731D5">
              <w:rPr>
                <w:bCs/>
                <w:iCs/>
              </w:rPr>
              <w:t>Advanced</w:t>
            </w:r>
            <w:proofErr w:type="spellEnd"/>
            <w:r w:rsidRPr="002731D5">
              <w:rPr>
                <w:bCs/>
                <w:iCs/>
              </w:rPr>
              <w:t>, использующим</w:t>
            </w:r>
            <w:r w:rsidR="000216E8" w:rsidRPr="002731D5">
              <w:rPr>
                <w:bCs/>
                <w:iCs/>
              </w:rPr>
              <w:t xml:space="preserve"> </w:t>
            </w:r>
            <w:proofErr w:type="spellStart"/>
            <w:r w:rsidR="000216E8" w:rsidRPr="002731D5">
              <w:rPr>
                <w:bCs/>
                <w:iCs/>
              </w:rPr>
              <w:t>HIBS</w:t>
            </w:r>
            <w:proofErr w:type="spellEnd"/>
            <w:r w:rsidR="000216E8" w:rsidRPr="002731D5">
              <w:rPr>
                <w:bCs/>
                <w:iCs/>
              </w:rPr>
              <w:t>.</w:t>
            </w:r>
          </w:p>
        </w:tc>
      </w:tr>
      <w:tr w:rsidR="000216E8" w:rsidRPr="002731D5" w14:paraId="2F5D2FD7" w14:textId="77777777" w:rsidTr="00880623">
        <w:tc>
          <w:tcPr>
            <w:tcW w:w="4816" w:type="dxa"/>
          </w:tcPr>
          <w:p w14:paraId="4B744C5B" w14:textId="37CF94BC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Кем будут проводиться исследования</w:t>
            </w:r>
            <w:r w:rsidRPr="002731D5">
              <w:t xml:space="preserve">: </w:t>
            </w:r>
            <w:r w:rsidR="004367E4" w:rsidRPr="002731D5">
              <w:rPr>
                <w:bCs/>
                <w:iCs/>
              </w:rPr>
              <w:t>РГ </w:t>
            </w:r>
            <w:proofErr w:type="spellStart"/>
            <w:r w:rsidR="004367E4" w:rsidRPr="002731D5">
              <w:rPr>
                <w:bCs/>
                <w:iCs/>
              </w:rPr>
              <w:t>5D</w:t>
            </w:r>
            <w:proofErr w:type="spellEnd"/>
            <w:r w:rsidR="004367E4" w:rsidRPr="002731D5">
              <w:rPr>
                <w:bCs/>
                <w:iCs/>
              </w:rPr>
              <w:t xml:space="preserve"> МСЭ-R</w:t>
            </w:r>
          </w:p>
        </w:tc>
        <w:tc>
          <w:tcPr>
            <w:tcW w:w="4823" w:type="dxa"/>
          </w:tcPr>
          <w:p w14:paraId="47A2106E" w14:textId="04C94102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с участием</w:t>
            </w:r>
            <w:r w:rsidRPr="002731D5">
              <w:t xml:space="preserve">: </w:t>
            </w:r>
            <w:r w:rsidR="00310915" w:rsidRPr="002731D5">
              <w:t>администраций и Членов Сектора</w:t>
            </w:r>
            <w:r w:rsidRPr="002731D5">
              <w:t xml:space="preserve"> </w:t>
            </w:r>
            <w:r w:rsidR="00D22C50" w:rsidRPr="002731D5">
              <w:t>МСЭ</w:t>
            </w:r>
            <w:r w:rsidRPr="002731D5">
              <w:t>-R</w:t>
            </w:r>
          </w:p>
        </w:tc>
      </w:tr>
      <w:tr w:rsidR="000216E8" w:rsidRPr="002731D5" w14:paraId="38AE012E" w14:textId="77777777" w:rsidTr="00880623">
        <w:tc>
          <w:tcPr>
            <w:tcW w:w="9639" w:type="dxa"/>
            <w:gridSpan w:val="2"/>
          </w:tcPr>
          <w:p w14:paraId="250129D1" w14:textId="663F5B9E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Затрагиваемые исследовательские комиссии МСЭ-R</w:t>
            </w:r>
            <w:r w:rsidRPr="002731D5">
              <w:t xml:space="preserve">: </w:t>
            </w:r>
            <w:proofErr w:type="spellStart"/>
            <w:r w:rsidR="00310915" w:rsidRPr="002731D5">
              <w:rPr>
                <w:bCs/>
                <w:iCs/>
              </w:rPr>
              <w:t>ИК5</w:t>
            </w:r>
            <w:proofErr w:type="spellEnd"/>
            <w:r w:rsidR="00310915" w:rsidRPr="002731D5">
              <w:rPr>
                <w:bCs/>
                <w:iCs/>
              </w:rPr>
              <w:t xml:space="preserve"> и другие комиссии</w:t>
            </w:r>
          </w:p>
        </w:tc>
      </w:tr>
      <w:tr w:rsidR="000216E8" w:rsidRPr="002731D5" w14:paraId="15E66182" w14:textId="77777777" w:rsidTr="00880623">
        <w:tc>
          <w:tcPr>
            <w:tcW w:w="9639" w:type="dxa"/>
            <w:gridSpan w:val="2"/>
          </w:tcPr>
          <w:p w14:paraId="06701BC7" w14:textId="3189D42D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 xml:space="preserve">Влияние на ресурсы МСЭ, включая финансовые последствия (см. </w:t>
            </w:r>
            <w:proofErr w:type="spellStart"/>
            <w:r w:rsidRPr="002731D5">
              <w:rPr>
                <w:b/>
                <w:bCs/>
                <w:i/>
                <w:iCs/>
              </w:rPr>
              <w:t>K126</w:t>
            </w:r>
            <w:proofErr w:type="spellEnd"/>
            <w:r w:rsidRPr="002731D5">
              <w:rPr>
                <w:b/>
                <w:bCs/>
                <w:i/>
                <w:iCs/>
              </w:rPr>
              <w:t>)</w:t>
            </w:r>
            <w:r w:rsidRPr="002731D5">
              <w:t xml:space="preserve">: </w:t>
            </w:r>
            <w:r w:rsidR="00310915" w:rsidRPr="002731D5">
              <w:rPr>
                <w:bCs/>
                <w:iCs/>
              </w:rPr>
              <w:t xml:space="preserve">Предлагаемый пункт повестки дня будет изучаться в рамках обычных процедур </w:t>
            </w:r>
            <w:r w:rsidR="00D22C50" w:rsidRPr="002731D5">
              <w:rPr>
                <w:bCs/>
                <w:iCs/>
              </w:rPr>
              <w:t>МСЭ</w:t>
            </w:r>
            <w:r w:rsidRPr="002731D5">
              <w:rPr>
                <w:bCs/>
                <w:iCs/>
              </w:rPr>
              <w:t xml:space="preserve">-R </w:t>
            </w:r>
            <w:r w:rsidR="00310915" w:rsidRPr="002731D5">
              <w:rPr>
                <w:bCs/>
                <w:iCs/>
              </w:rPr>
              <w:t>и планового бюджета</w:t>
            </w:r>
            <w:r w:rsidRPr="002731D5">
              <w:rPr>
                <w:bCs/>
                <w:iCs/>
              </w:rPr>
              <w:t xml:space="preserve">. </w:t>
            </w:r>
            <w:r w:rsidR="00310915" w:rsidRPr="002731D5">
              <w:rPr>
                <w:bCs/>
                <w:iCs/>
              </w:rPr>
              <w:t xml:space="preserve">Будучи ответственной </w:t>
            </w:r>
            <w:r w:rsidR="003C2F04" w:rsidRPr="002731D5">
              <w:rPr>
                <w:bCs/>
                <w:iCs/>
              </w:rPr>
              <w:t xml:space="preserve">группой по исследованиям </w:t>
            </w:r>
            <w:r w:rsidRPr="002731D5">
              <w:rPr>
                <w:bCs/>
                <w:iCs/>
              </w:rPr>
              <w:t xml:space="preserve">IMT, </w:t>
            </w:r>
            <w:r w:rsidR="003C2F04" w:rsidRPr="002731D5">
              <w:rPr>
                <w:bCs/>
                <w:iCs/>
              </w:rPr>
              <w:t>РГ </w:t>
            </w:r>
            <w:proofErr w:type="spellStart"/>
            <w:r w:rsidR="003C2F04" w:rsidRPr="002731D5">
              <w:rPr>
                <w:bCs/>
                <w:iCs/>
              </w:rPr>
              <w:t>5D</w:t>
            </w:r>
            <w:proofErr w:type="spellEnd"/>
            <w:r w:rsidR="003C2F04" w:rsidRPr="002731D5">
              <w:rPr>
                <w:bCs/>
                <w:iCs/>
              </w:rPr>
              <w:t xml:space="preserve"> МСЭ-R обычно проводит три раза в год собрания, каждое из которых длится шесть дней</w:t>
            </w:r>
            <w:r w:rsidRPr="002731D5">
              <w:rPr>
                <w:bCs/>
                <w:iCs/>
              </w:rPr>
              <w:t>.</w:t>
            </w:r>
          </w:p>
        </w:tc>
      </w:tr>
      <w:tr w:rsidR="000216E8" w:rsidRPr="002731D5" w14:paraId="0769CB43" w14:textId="77777777" w:rsidTr="00880623">
        <w:tc>
          <w:tcPr>
            <w:tcW w:w="4816" w:type="dxa"/>
            <w:tcBorders>
              <w:bottom w:val="single" w:sz="4" w:space="0" w:color="auto"/>
            </w:tcBorders>
          </w:tcPr>
          <w:p w14:paraId="42378541" w14:textId="04CF379B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Общее региональное предложение</w:t>
            </w:r>
            <w:proofErr w:type="gramStart"/>
            <w:r w:rsidRPr="002731D5">
              <w:t>: Да</w:t>
            </w:r>
            <w:proofErr w:type="gramEnd"/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66FFDDF6" w14:textId="61C2C10E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Предложение группы стран</w:t>
            </w:r>
            <w:r w:rsidRPr="002731D5">
              <w:t>: Нет</w:t>
            </w:r>
          </w:p>
          <w:p w14:paraId="00F30DEC" w14:textId="77777777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Количество стран</w:t>
            </w:r>
            <w:r w:rsidRPr="002731D5">
              <w:t>:</w:t>
            </w:r>
          </w:p>
        </w:tc>
      </w:tr>
      <w:tr w:rsidR="000216E8" w:rsidRPr="002731D5" w14:paraId="3652053E" w14:textId="77777777" w:rsidTr="00880623">
        <w:tc>
          <w:tcPr>
            <w:tcW w:w="9639" w:type="dxa"/>
            <w:gridSpan w:val="2"/>
            <w:tcBorders>
              <w:bottom w:val="nil"/>
            </w:tcBorders>
          </w:tcPr>
          <w:p w14:paraId="00A7897C" w14:textId="77777777" w:rsidR="000216E8" w:rsidRPr="002731D5" w:rsidRDefault="000216E8" w:rsidP="00EE7D52">
            <w:pPr>
              <w:spacing w:before="60" w:after="60"/>
            </w:pPr>
            <w:r w:rsidRPr="002731D5">
              <w:rPr>
                <w:b/>
                <w:bCs/>
                <w:i/>
                <w:iCs/>
              </w:rPr>
              <w:t>Примечания</w:t>
            </w:r>
          </w:p>
        </w:tc>
      </w:tr>
    </w:tbl>
    <w:p w14:paraId="0F4CC629" w14:textId="77777777" w:rsidR="003A0285" w:rsidRPr="002731D5" w:rsidRDefault="003A0285" w:rsidP="00EE7D52">
      <w:pPr>
        <w:pStyle w:val="Reasons"/>
        <w:spacing w:before="480"/>
        <w:jc w:val="center"/>
      </w:pPr>
      <w:r w:rsidRPr="002731D5">
        <w:t>______________</w:t>
      </w:r>
    </w:p>
    <w:sectPr w:rsidR="003A0285" w:rsidRPr="002731D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C24D" w14:textId="77777777" w:rsidR="00F3224E" w:rsidRDefault="00F3224E">
      <w:r>
        <w:separator/>
      </w:r>
    </w:p>
  </w:endnote>
  <w:endnote w:type="continuationSeparator" w:id="0">
    <w:p w14:paraId="3833D434" w14:textId="77777777" w:rsidR="00F3224E" w:rsidRDefault="00F3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A0E0" w14:textId="77777777" w:rsidR="00F3224E" w:rsidRDefault="00F3224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3F89BC5" w14:textId="00302DD4" w:rsidR="00F3224E" w:rsidRDefault="00F3224E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A5A14">
      <w:rPr>
        <w:noProof/>
        <w:lang w:val="fr-FR"/>
      </w:rPr>
      <w:t>P:\RUS\ITU-R\CONF-R\CMR19\000\024ADD24ADD04R.docx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A5A14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A5A14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DFE4" w14:textId="5E76FCB2" w:rsidR="00F3224E" w:rsidRPr="004E536A" w:rsidRDefault="00F3224E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A5A14">
      <w:rPr>
        <w:lang w:val="fr-FR"/>
      </w:rPr>
      <w:t>P:\RUS\ITU-R\CONF-R\CMR19\000\024ADD24ADD04R.docx</w:t>
    </w:r>
    <w:r>
      <w:fldChar w:fldCharType="end"/>
    </w:r>
    <w:r w:rsidRPr="004E536A">
      <w:t xml:space="preserve"> (461091)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043A" w14:textId="5F44C01C" w:rsidR="00F3224E" w:rsidRPr="004E536A" w:rsidRDefault="00F3224E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A5A14">
      <w:rPr>
        <w:lang w:val="fr-FR"/>
      </w:rPr>
      <w:t>P:\RUS\ITU-R\CONF-R\CMR19\000\024ADD24ADD04R.docx</w:t>
    </w:r>
    <w:r>
      <w:fldChar w:fldCharType="end"/>
    </w:r>
    <w:r w:rsidRPr="004E536A">
      <w:t xml:space="preserve"> (461091)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8DA30" w14:textId="77777777" w:rsidR="00F3224E" w:rsidRDefault="00F3224E">
      <w:r>
        <w:rPr>
          <w:b/>
        </w:rPr>
        <w:t>_______________</w:t>
      </w:r>
    </w:p>
  </w:footnote>
  <w:footnote w:type="continuationSeparator" w:id="0">
    <w:p w14:paraId="43FCB53A" w14:textId="77777777" w:rsidR="00F3224E" w:rsidRDefault="00F3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3AC4" w14:textId="77777777" w:rsidR="00F3224E" w:rsidRPr="00434A7C" w:rsidRDefault="00F3224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20D39A9" w14:textId="77777777" w:rsidR="00F3224E" w:rsidRDefault="00F3224E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24)(</w:t>
    </w:r>
    <w:proofErr w:type="gramEnd"/>
    <w:r>
      <w:t>Add.4)-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4EB0034"/>
    <w:multiLevelType w:val="hybridMultilevel"/>
    <w:tmpl w:val="0C50D58C"/>
    <w:lvl w:ilvl="0" w:tplc="C0646C62">
      <w:start w:val="40"/>
      <w:numFmt w:val="bullet"/>
      <w:lvlText w:val="-"/>
      <w:lvlJc w:val="left"/>
      <w:pPr>
        <w:ind w:left="10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68153848"/>
    <w:multiLevelType w:val="hybridMultilevel"/>
    <w:tmpl w:val="AD728354"/>
    <w:lvl w:ilvl="0" w:tplc="722A45E8">
      <w:start w:val="2"/>
      <w:numFmt w:val="bullet"/>
      <w:lvlText w:val="-"/>
      <w:lvlJc w:val="left"/>
      <w:pPr>
        <w:ind w:left="480" w:hanging="480"/>
      </w:pPr>
      <w:rPr>
        <w:rFonts w:ascii="Times New Roman" w:eastAsia="GulimCh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16E8"/>
    <w:rsid w:val="000260F1"/>
    <w:rsid w:val="0003535B"/>
    <w:rsid w:val="0006300E"/>
    <w:rsid w:val="000A0EF3"/>
    <w:rsid w:val="000B7466"/>
    <w:rsid w:val="000C3F55"/>
    <w:rsid w:val="000F33D8"/>
    <w:rsid w:val="000F39B4"/>
    <w:rsid w:val="00113D0B"/>
    <w:rsid w:val="0011723E"/>
    <w:rsid w:val="001226EC"/>
    <w:rsid w:val="00123B68"/>
    <w:rsid w:val="00124C09"/>
    <w:rsid w:val="00126F2E"/>
    <w:rsid w:val="001521AE"/>
    <w:rsid w:val="00155420"/>
    <w:rsid w:val="00161885"/>
    <w:rsid w:val="00162F7B"/>
    <w:rsid w:val="00171839"/>
    <w:rsid w:val="00190ADA"/>
    <w:rsid w:val="00194FB8"/>
    <w:rsid w:val="001A032F"/>
    <w:rsid w:val="001A5585"/>
    <w:rsid w:val="001B051F"/>
    <w:rsid w:val="001C5C64"/>
    <w:rsid w:val="001E42FA"/>
    <w:rsid w:val="001E5FB4"/>
    <w:rsid w:val="001F0911"/>
    <w:rsid w:val="001F197C"/>
    <w:rsid w:val="001F2797"/>
    <w:rsid w:val="00202CA0"/>
    <w:rsid w:val="0020410C"/>
    <w:rsid w:val="00222B6C"/>
    <w:rsid w:val="00230582"/>
    <w:rsid w:val="00237FC7"/>
    <w:rsid w:val="00242F56"/>
    <w:rsid w:val="002449AA"/>
    <w:rsid w:val="00245A1F"/>
    <w:rsid w:val="002635A5"/>
    <w:rsid w:val="002731D5"/>
    <w:rsid w:val="00281084"/>
    <w:rsid w:val="00290C74"/>
    <w:rsid w:val="002926CD"/>
    <w:rsid w:val="002947B3"/>
    <w:rsid w:val="002A2D3F"/>
    <w:rsid w:val="002A5A14"/>
    <w:rsid w:val="002D08DA"/>
    <w:rsid w:val="00300F84"/>
    <w:rsid w:val="00302A1C"/>
    <w:rsid w:val="00310915"/>
    <w:rsid w:val="003152DC"/>
    <w:rsid w:val="003258F2"/>
    <w:rsid w:val="00340269"/>
    <w:rsid w:val="00344EB8"/>
    <w:rsid w:val="00346BEC"/>
    <w:rsid w:val="00371E4B"/>
    <w:rsid w:val="00374DFA"/>
    <w:rsid w:val="00376B2F"/>
    <w:rsid w:val="0038761B"/>
    <w:rsid w:val="003A0285"/>
    <w:rsid w:val="003C2F04"/>
    <w:rsid w:val="003C583C"/>
    <w:rsid w:val="003D0B7E"/>
    <w:rsid w:val="003E13E5"/>
    <w:rsid w:val="003F0078"/>
    <w:rsid w:val="00415255"/>
    <w:rsid w:val="00434A7C"/>
    <w:rsid w:val="004367E4"/>
    <w:rsid w:val="00446C9D"/>
    <w:rsid w:val="0045143A"/>
    <w:rsid w:val="004818F4"/>
    <w:rsid w:val="0049528C"/>
    <w:rsid w:val="00496DF2"/>
    <w:rsid w:val="004A58F4"/>
    <w:rsid w:val="004B716F"/>
    <w:rsid w:val="004C1369"/>
    <w:rsid w:val="004C1474"/>
    <w:rsid w:val="004C47ED"/>
    <w:rsid w:val="004E536A"/>
    <w:rsid w:val="004E6950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42DF"/>
    <w:rsid w:val="00597005"/>
    <w:rsid w:val="005A295E"/>
    <w:rsid w:val="005D1879"/>
    <w:rsid w:val="005D79A3"/>
    <w:rsid w:val="005E61DD"/>
    <w:rsid w:val="0060073F"/>
    <w:rsid w:val="006023DF"/>
    <w:rsid w:val="006115BE"/>
    <w:rsid w:val="00614771"/>
    <w:rsid w:val="00620DD7"/>
    <w:rsid w:val="00626380"/>
    <w:rsid w:val="006510C4"/>
    <w:rsid w:val="00657DE0"/>
    <w:rsid w:val="00692C06"/>
    <w:rsid w:val="006A607F"/>
    <w:rsid w:val="006A6E9B"/>
    <w:rsid w:val="006C192A"/>
    <w:rsid w:val="006C70F8"/>
    <w:rsid w:val="006E3139"/>
    <w:rsid w:val="006F5E26"/>
    <w:rsid w:val="0071754B"/>
    <w:rsid w:val="0074629C"/>
    <w:rsid w:val="00754578"/>
    <w:rsid w:val="00763F4F"/>
    <w:rsid w:val="00775720"/>
    <w:rsid w:val="007917AE"/>
    <w:rsid w:val="007A08B5"/>
    <w:rsid w:val="007A492A"/>
    <w:rsid w:val="007B2257"/>
    <w:rsid w:val="007F3710"/>
    <w:rsid w:val="00801FCC"/>
    <w:rsid w:val="00804D9E"/>
    <w:rsid w:val="00811633"/>
    <w:rsid w:val="00812452"/>
    <w:rsid w:val="00815749"/>
    <w:rsid w:val="00872FC8"/>
    <w:rsid w:val="00880623"/>
    <w:rsid w:val="00891FFD"/>
    <w:rsid w:val="008B43F2"/>
    <w:rsid w:val="008C3257"/>
    <w:rsid w:val="008C401C"/>
    <w:rsid w:val="008E31F1"/>
    <w:rsid w:val="008F4512"/>
    <w:rsid w:val="009119CC"/>
    <w:rsid w:val="00917C0A"/>
    <w:rsid w:val="00941A02"/>
    <w:rsid w:val="00966C93"/>
    <w:rsid w:val="00987FA4"/>
    <w:rsid w:val="0099068E"/>
    <w:rsid w:val="009A5997"/>
    <w:rsid w:val="009A70F2"/>
    <w:rsid w:val="009B5CC2"/>
    <w:rsid w:val="009C0247"/>
    <w:rsid w:val="009C45A9"/>
    <w:rsid w:val="009C678D"/>
    <w:rsid w:val="009D3D63"/>
    <w:rsid w:val="009E5FC8"/>
    <w:rsid w:val="00A117A3"/>
    <w:rsid w:val="00A13644"/>
    <w:rsid w:val="00A138D0"/>
    <w:rsid w:val="00A141AF"/>
    <w:rsid w:val="00A2044F"/>
    <w:rsid w:val="00A4600A"/>
    <w:rsid w:val="00A57C04"/>
    <w:rsid w:val="00A61057"/>
    <w:rsid w:val="00A710E7"/>
    <w:rsid w:val="00A81026"/>
    <w:rsid w:val="00A84EB3"/>
    <w:rsid w:val="00A97EC0"/>
    <w:rsid w:val="00AC5E2D"/>
    <w:rsid w:val="00AC66E6"/>
    <w:rsid w:val="00AD021C"/>
    <w:rsid w:val="00AD0F32"/>
    <w:rsid w:val="00AE77D9"/>
    <w:rsid w:val="00B150B6"/>
    <w:rsid w:val="00B17ECC"/>
    <w:rsid w:val="00B24E60"/>
    <w:rsid w:val="00B32E8E"/>
    <w:rsid w:val="00B468A6"/>
    <w:rsid w:val="00B75113"/>
    <w:rsid w:val="00B871F9"/>
    <w:rsid w:val="00BA13A4"/>
    <w:rsid w:val="00BA1AA1"/>
    <w:rsid w:val="00BA35DC"/>
    <w:rsid w:val="00BC5313"/>
    <w:rsid w:val="00BD0D2F"/>
    <w:rsid w:val="00BD1129"/>
    <w:rsid w:val="00BF14BA"/>
    <w:rsid w:val="00C0572C"/>
    <w:rsid w:val="00C20466"/>
    <w:rsid w:val="00C266F4"/>
    <w:rsid w:val="00C31E07"/>
    <w:rsid w:val="00C324A8"/>
    <w:rsid w:val="00C56E7A"/>
    <w:rsid w:val="00C67C64"/>
    <w:rsid w:val="00C779CE"/>
    <w:rsid w:val="00C81C16"/>
    <w:rsid w:val="00C916AF"/>
    <w:rsid w:val="00C966E0"/>
    <w:rsid w:val="00C97937"/>
    <w:rsid w:val="00CA0276"/>
    <w:rsid w:val="00CC47C6"/>
    <w:rsid w:val="00CC4DE6"/>
    <w:rsid w:val="00CE5E47"/>
    <w:rsid w:val="00CF020F"/>
    <w:rsid w:val="00D07A0A"/>
    <w:rsid w:val="00D21986"/>
    <w:rsid w:val="00D22C50"/>
    <w:rsid w:val="00D24F94"/>
    <w:rsid w:val="00D272D6"/>
    <w:rsid w:val="00D53715"/>
    <w:rsid w:val="00D834C0"/>
    <w:rsid w:val="00DC2C1A"/>
    <w:rsid w:val="00DE2EBA"/>
    <w:rsid w:val="00DF12FB"/>
    <w:rsid w:val="00E0301B"/>
    <w:rsid w:val="00E20734"/>
    <w:rsid w:val="00E2253F"/>
    <w:rsid w:val="00E43E99"/>
    <w:rsid w:val="00E5155F"/>
    <w:rsid w:val="00E60535"/>
    <w:rsid w:val="00E65919"/>
    <w:rsid w:val="00E90386"/>
    <w:rsid w:val="00E971CC"/>
    <w:rsid w:val="00E976C1"/>
    <w:rsid w:val="00EA0C0C"/>
    <w:rsid w:val="00EB66F7"/>
    <w:rsid w:val="00ED6F33"/>
    <w:rsid w:val="00EE7D52"/>
    <w:rsid w:val="00EF182C"/>
    <w:rsid w:val="00F1578A"/>
    <w:rsid w:val="00F21A03"/>
    <w:rsid w:val="00F3224E"/>
    <w:rsid w:val="00F33B22"/>
    <w:rsid w:val="00F65316"/>
    <w:rsid w:val="00F65C19"/>
    <w:rsid w:val="00F761D2"/>
    <w:rsid w:val="00F90694"/>
    <w:rsid w:val="00F94B36"/>
    <w:rsid w:val="00F97203"/>
    <w:rsid w:val="00FB67E5"/>
    <w:rsid w:val="00FC63FD"/>
    <w:rsid w:val="00FD18DB"/>
    <w:rsid w:val="00FD51E3"/>
    <w:rsid w:val="00FE203A"/>
    <w:rsid w:val="00FE2D3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2F2B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F3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D5961-1779-4040-BA0E-210B4D6BF126}">
  <ds:schemaRefs>
    <ds:schemaRef ds:uri="http://www.w3.org/XML/1998/namespace"/>
    <ds:schemaRef ds:uri="http://schemas.microsoft.com/office/infopath/2007/PartnerControls"/>
    <ds:schemaRef ds:uri="http://purl.org/dc/elements/1.1/"/>
    <ds:schemaRef ds:uri="996b2e75-67fd-4955-a3b0-5ab9934cb50b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2a1a8c5-2265-4ebc-b7a0-2071e2c5c9bb"/>
  </ds:schemaRefs>
</ds:datastoreItem>
</file>

<file path=customXml/itemProps2.xml><?xml version="1.0" encoding="utf-8"?>
<ds:datastoreItem xmlns:ds="http://schemas.openxmlformats.org/officeDocument/2006/customXml" ds:itemID="{6E45CBF3-54D8-4196-B948-2FF31D660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715A9-4A35-4FFB-9AAA-8BC6B24F9C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290591-DA22-4A85-84F2-E2F3D4AE7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2067</Words>
  <Characters>13360</Characters>
  <Application>Microsoft Office Word</Application>
  <DocSecurity>0</DocSecurity>
  <Lines>236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R16-WRC19-C-0024!A24-A4!MSW-R</vt:lpstr>
    </vt:vector>
  </TitlesOfParts>
  <Manager>General Secretariat - Pool</Manager>
  <Company>International Telecommunication Union (ITU)</Company>
  <LinksUpToDate>false</LinksUpToDate>
  <CharactersWithSpaces>15348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R16-WRC19-C-0024!A24-A4!MSW-R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6</cp:revision>
  <cp:lastPrinted>2019-10-17T12:44:00Z</cp:lastPrinted>
  <dcterms:created xsi:type="dcterms:W3CDTF">2019-10-16T15:21:00Z</dcterms:created>
  <dcterms:modified xsi:type="dcterms:W3CDTF">2019-10-17T12:45:00Z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