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0A0EF3" w14:paraId="56D48688" w14:textId="77777777" w:rsidTr="001226EC">
        <w:trPr>
          <w:cantSplit/>
        </w:trPr>
        <w:tc>
          <w:tcPr>
            <w:tcW w:w="6771" w:type="dxa"/>
          </w:tcPr>
          <w:p w14:paraId="0E87CD55" w14:textId="77777777" w:rsidR="005651C9" w:rsidRPr="00FD51E3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692C06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F65316">
              <w:rPr>
                <w:rFonts w:ascii="Verdana" w:hAnsi="Verdana"/>
                <w:b/>
                <w:bCs/>
                <w:szCs w:val="22"/>
              </w:rPr>
              <w:t>9</w:t>
            </w:r>
            <w:r w:rsidRPr="00692C06">
              <w:rPr>
                <w:rFonts w:ascii="Verdana" w:hAnsi="Verdana"/>
                <w:b/>
                <w:bCs/>
                <w:szCs w:val="22"/>
              </w:rPr>
              <w:t>)</w:t>
            </w:r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9D3D6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9D3D6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</w:t>
            </w:r>
            <w:r w:rsidR="00F65316" w:rsidRPr="00F6531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8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октября – </w:t>
            </w:r>
            <w:r w:rsidR="00F65316" w:rsidRPr="00F6531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22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ноября 201</w:t>
            </w:r>
            <w:r w:rsidR="00F65316" w:rsidRPr="00BD0D2F">
              <w:rPr>
                <w:rFonts w:ascii="Verdana" w:hAnsi="Verdana" w:cs="Times New Roman Bold"/>
                <w:b/>
                <w:bCs/>
                <w:sz w:val="18"/>
                <w:szCs w:val="18"/>
              </w:rPr>
              <w:t>9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3260" w:type="dxa"/>
          </w:tcPr>
          <w:p w14:paraId="0ADCE1F1" w14:textId="77777777" w:rsidR="005651C9" w:rsidRPr="000A0EF3" w:rsidRDefault="00966C93" w:rsidP="00597005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szCs w:val="22"/>
                <w:lang w:val="en-US" w:eastAsia="zh-CN"/>
              </w:rPr>
              <w:drawing>
                <wp:inline distT="0" distB="0" distL="0" distR="0" wp14:anchorId="7701C389" wp14:editId="19B767E4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0A0EF3" w14:paraId="313F2576" w14:textId="77777777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323A0126" w14:textId="77777777" w:rsidR="005651C9" w:rsidRPr="000A0EF3" w:rsidRDefault="005651C9">
            <w:pPr>
              <w:spacing w:after="48" w:line="240" w:lineRule="atLeast"/>
              <w:rPr>
                <w:b/>
                <w:smallCaps/>
                <w:szCs w:val="22"/>
                <w:lang w:val="en-US"/>
              </w:rPr>
            </w:pPr>
            <w:bookmarkStart w:id="1" w:name="dhead"/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764ADE4D" w14:textId="77777777" w:rsidR="005651C9" w:rsidRPr="000A0EF3" w:rsidRDefault="005651C9">
            <w:pPr>
              <w:spacing w:line="240" w:lineRule="atLeast"/>
              <w:rPr>
                <w:rFonts w:ascii="Verdana" w:hAnsi="Verdana"/>
                <w:szCs w:val="22"/>
                <w:lang w:val="en-US"/>
              </w:rPr>
            </w:pPr>
          </w:p>
        </w:tc>
      </w:tr>
      <w:tr w:rsidR="005651C9" w:rsidRPr="000A0EF3" w14:paraId="2382877C" w14:textId="77777777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5E8CF283" w14:textId="77777777" w:rsidR="005651C9" w:rsidRPr="000A0EF3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bookmarkStart w:id="2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604072D7" w14:textId="77777777" w:rsidR="005651C9" w:rsidRPr="000A0EF3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  <w:lang w:val="en-US"/>
              </w:rPr>
            </w:pPr>
          </w:p>
        </w:tc>
      </w:tr>
      <w:bookmarkEnd w:id="1"/>
      <w:bookmarkEnd w:id="2"/>
      <w:tr w:rsidR="005651C9" w:rsidRPr="000A0EF3" w14:paraId="74ECF68D" w14:textId="77777777" w:rsidTr="001226EC">
        <w:trPr>
          <w:cantSplit/>
        </w:trPr>
        <w:tc>
          <w:tcPr>
            <w:tcW w:w="6771" w:type="dxa"/>
          </w:tcPr>
          <w:p w14:paraId="619470AB" w14:textId="77777777" w:rsidR="005651C9" w:rsidRPr="00597005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proofErr w:type="spellStart"/>
            <w:r w:rsidRPr="00597005"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  <w:t>ПЛЕНАРНОЕ</w:t>
            </w:r>
            <w:proofErr w:type="spellEnd"/>
            <w:r w:rsidRPr="00597005"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  <w:t xml:space="preserve"> </w:t>
            </w:r>
            <w:proofErr w:type="spellStart"/>
            <w:r w:rsidRPr="00597005"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  <w:t>ЗАСЕДАНИЕ</w:t>
            </w:r>
            <w:proofErr w:type="spellEnd"/>
          </w:p>
        </w:tc>
        <w:tc>
          <w:tcPr>
            <w:tcW w:w="3260" w:type="dxa"/>
          </w:tcPr>
          <w:p w14:paraId="16B33B0C" w14:textId="77777777" w:rsidR="005651C9" w:rsidRPr="008C26FA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8C26FA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7</w:t>
            </w:r>
            <w:r w:rsidRPr="008C26FA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24(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Add</w:t>
            </w:r>
            <w:r w:rsidRPr="008C26FA">
              <w:rPr>
                <w:rFonts w:ascii="Verdana" w:hAnsi="Verdana"/>
                <w:b/>
                <w:bCs/>
                <w:sz w:val="18"/>
                <w:szCs w:val="18"/>
              </w:rPr>
              <w:t>.13)</w:t>
            </w:r>
            <w:r w:rsidR="005651C9" w:rsidRPr="008C26FA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R</w:t>
            </w:r>
          </w:p>
        </w:tc>
      </w:tr>
      <w:tr w:rsidR="000F33D8" w:rsidRPr="000A0EF3" w14:paraId="6F7E3A88" w14:textId="77777777" w:rsidTr="001226EC">
        <w:trPr>
          <w:cantSplit/>
        </w:trPr>
        <w:tc>
          <w:tcPr>
            <w:tcW w:w="6771" w:type="dxa"/>
          </w:tcPr>
          <w:p w14:paraId="41BB6C18" w14:textId="77777777" w:rsidR="000F33D8" w:rsidRPr="008C26FA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4E2EABB6" w14:textId="77777777" w:rsidR="000F33D8" w:rsidRPr="005651C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  <w:lang w:val="en-US"/>
              </w:rPr>
            </w:pPr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 xml:space="preserve">20 </w:t>
            </w:r>
            <w:proofErr w:type="spellStart"/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сентября</w:t>
            </w:r>
            <w:proofErr w:type="spellEnd"/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 xml:space="preserve"> 2019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B832EA">
              <w:rPr>
                <w:rFonts w:ascii="Verdana" w:hAnsi="Verdana"/>
                <w:b/>
                <w:bCs/>
                <w:sz w:val="18"/>
                <w:szCs w:val="18"/>
              </w:rPr>
              <w:t>года</w:t>
            </w:r>
          </w:p>
        </w:tc>
      </w:tr>
      <w:tr w:rsidR="000F33D8" w:rsidRPr="000A0EF3" w14:paraId="422F424B" w14:textId="77777777" w:rsidTr="001226EC">
        <w:trPr>
          <w:cantSplit/>
        </w:trPr>
        <w:tc>
          <w:tcPr>
            <w:tcW w:w="6771" w:type="dxa"/>
          </w:tcPr>
          <w:p w14:paraId="5898764E" w14:textId="77777777" w:rsidR="000F33D8" w:rsidRPr="000A0EF3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</w:p>
        </w:tc>
        <w:tc>
          <w:tcPr>
            <w:tcW w:w="3260" w:type="dxa"/>
          </w:tcPr>
          <w:p w14:paraId="6BFF74C3" w14:textId="77777777" w:rsidR="000F33D8" w:rsidRPr="005651C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  <w:lang w:val="en-US"/>
              </w:rPr>
            </w:pPr>
            <w:proofErr w:type="spellStart"/>
            <w:r w:rsidRPr="005A295E"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  <w:t>Оригинал</w:t>
            </w:r>
            <w:proofErr w:type="spellEnd"/>
            <w:r w:rsidRPr="005A295E"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  <w:t xml:space="preserve">: </w:t>
            </w:r>
            <w:proofErr w:type="spellStart"/>
            <w:r w:rsidRPr="005A295E"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  <w:t>английский</w:t>
            </w:r>
            <w:proofErr w:type="spellEnd"/>
          </w:p>
        </w:tc>
      </w:tr>
      <w:tr w:rsidR="000F33D8" w:rsidRPr="000A0EF3" w14:paraId="1EBECE4A" w14:textId="77777777" w:rsidTr="009546EA">
        <w:trPr>
          <w:cantSplit/>
        </w:trPr>
        <w:tc>
          <w:tcPr>
            <w:tcW w:w="10031" w:type="dxa"/>
            <w:gridSpan w:val="2"/>
          </w:tcPr>
          <w:p w14:paraId="2A0F0EFD" w14:textId="77777777" w:rsidR="000F33D8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</w:pPr>
          </w:p>
        </w:tc>
      </w:tr>
      <w:tr w:rsidR="000F33D8" w:rsidRPr="000A0EF3" w14:paraId="2E9AFB5B" w14:textId="77777777">
        <w:trPr>
          <w:cantSplit/>
        </w:trPr>
        <w:tc>
          <w:tcPr>
            <w:tcW w:w="10031" w:type="dxa"/>
            <w:gridSpan w:val="2"/>
          </w:tcPr>
          <w:p w14:paraId="18FCA036" w14:textId="77777777" w:rsidR="000F33D8" w:rsidRPr="008C26FA" w:rsidRDefault="000F33D8" w:rsidP="000F33D8">
            <w:pPr>
              <w:pStyle w:val="Source"/>
              <w:rPr>
                <w:szCs w:val="26"/>
              </w:rPr>
            </w:pPr>
            <w:bookmarkStart w:id="3" w:name="dsource" w:colFirst="0" w:colLast="0"/>
            <w:r w:rsidRPr="008C26FA">
              <w:rPr>
                <w:szCs w:val="26"/>
              </w:rPr>
              <w:t>Общие предложения Азиатско-Тихоокеанс</w:t>
            </w:r>
            <w:bookmarkStart w:id="4" w:name="_GoBack"/>
            <w:bookmarkEnd w:id="4"/>
            <w:r w:rsidRPr="008C26FA">
              <w:rPr>
                <w:szCs w:val="26"/>
              </w:rPr>
              <w:t>кого сообщества электросвязи</w:t>
            </w:r>
          </w:p>
        </w:tc>
      </w:tr>
      <w:tr w:rsidR="000F33D8" w:rsidRPr="008A55AF" w14:paraId="259F9CFE" w14:textId="77777777">
        <w:trPr>
          <w:cantSplit/>
        </w:trPr>
        <w:tc>
          <w:tcPr>
            <w:tcW w:w="10031" w:type="dxa"/>
            <w:gridSpan w:val="2"/>
          </w:tcPr>
          <w:p w14:paraId="0AA98D55" w14:textId="37EB9AEC" w:rsidR="000F33D8" w:rsidRPr="005651C9" w:rsidRDefault="0081063C" w:rsidP="000F33D8">
            <w:pPr>
              <w:pStyle w:val="Title1"/>
              <w:rPr>
                <w:szCs w:val="26"/>
                <w:lang w:val="en-US"/>
              </w:rPr>
            </w:pPr>
            <w:bookmarkStart w:id="5" w:name="dtitle1" w:colFirst="0" w:colLast="0"/>
            <w:bookmarkEnd w:id="3"/>
            <w:proofErr w:type="spellStart"/>
            <w:r w:rsidRPr="0081063C">
              <w:rPr>
                <w:szCs w:val="26"/>
                <w:lang w:val="en-US"/>
              </w:rPr>
              <w:t>ПРЕДЛОЖЕНИЯ</w:t>
            </w:r>
            <w:proofErr w:type="spellEnd"/>
            <w:r w:rsidRPr="0081063C">
              <w:rPr>
                <w:szCs w:val="26"/>
                <w:lang w:val="en-US"/>
              </w:rPr>
              <w:t xml:space="preserve"> </w:t>
            </w:r>
            <w:proofErr w:type="spellStart"/>
            <w:r w:rsidRPr="0081063C">
              <w:rPr>
                <w:szCs w:val="26"/>
                <w:lang w:val="en-US"/>
              </w:rPr>
              <w:t>ДЛЯ</w:t>
            </w:r>
            <w:proofErr w:type="spellEnd"/>
            <w:r w:rsidRPr="0081063C">
              <w:rPr>
                <w:szCs w:val="26"/>
                <w:lang w:val="en-US"/>
              </w:rPr>
              <w:t xml:space="preserve"> </w:t>
            </w:r>
            <w:proofErr w:type="spellStart"/>
            <w:r w:rsidRPr="0081063C">
              <w:rPr>
                <w:szCs w:val="26"/>
                <w:lang w:val="en-US"/>
              </w:rPr>
              <w:t>РАБОТЫ</w:t>
            </w:r>
            <w:proofErr w:type="spellEnd"/>
            <w:r w:rsidRPr="0081063C">
              <w:rPr>
                <w:szCs w:val="26"/>
                <w:lang w:val="en-US"/>
              </w:rPr>
              <w:t xml:space="preserve"> </w:t>
            </w:r>
            <w:proofErr w:type="spellStart"/>
            <w:r w:rsidRPr="0081063C">
              <w:rPr>
                <w:szCs w:val="26"/>
                <w:lang w:val="en-US"/>
              </w:rPr>
              <w:t>КОНФЕРЕНЦИИ</w:t>
            </w:r>
            <w:proofErr w:type="spellEnd"/>
            <w:r w:rsidRPr="0081063C">
              <w:rPr>
                <w:szCs w:val="26"/>
                <w:lang w:val="en-US"/>
              </w:rPr>
              <w:t xml:space="preserve"> </w:t>
            </w:r>
          </w:p>
        </w:tc>
      </w:tr>
      <w:tr w:rsidR="000F33D8" w:rsidRPr="008A55AF" w14:paraId="4EBB745D" w14:textId="77777777">
        <w:trPr>
          <w:cantSplit/>
        </w:trPr>
        <w:tc>
          <w:tcPr>
            <w:tcW w:w="10031" w:type="dxa"/>
            <w:gridSpan w:val="2"/>
          </w:tcPr>
          <w:p w14:paraId="77568F11" w14:textId="77777777" w:rsidR="000F33D8" w:rsidRPr="005651C9" w:rsidRDefault="000F33D8" w:rsidP="000F33D8">
            <w:pPr>
              <w:pStyle w:val="Title2"/>
              <w:rPr>
                <w:szCs w:val="26"/>
                <w:lang w:val="en-US"/>
              </w:rPr>
            </w:pPr>
            <w:bookmarkStart w:id="6" w:name="dtitle2" w:colFirst="0" w:colLast="0"/>
            <w:bookmarkEnd w:id="5"/>
          </w:p>
        </w:tc>
      </w:tr>
      <w:tr w:rsidR="000F33D8" w:rsidRPr="00344EB8" w14:paraId="30065F1C" w14:textId="77777777">
        <w:trPr>
          <w:cantSplit/>
        </w:trPr>
        <w:tc>
          <w:tcPr>
            <w:tcW w:w="10031" w:type="dxa"/>
            <w:gridSpan w:val="2"/>
          </w:tcPr>
          <w:p w14:paraId="086BF0ED" w14:textId="77777777" w:rsidR="000F33D8" w:rsidRPr="005651C9" w:rsidRDefault="000F33D8" w:rsidP="000F33D8">
            <w:pPr>
              <w:pStyle w:val="Agendaitem"/>
            </w:pPr>
            <w:bookmarkStart w:id="7" w:name="dtitle3" w:colFirst="0" w:colLast="0"/>
            <w:bookmarkEnd w:id="6"/>
            <w:proofErr w:type="spellStart"/>
            <w:r w:rsidRPr="005A295E">
              <w:t>Пункт</w:t>
            </w:r>
            <w:proofErr w:type="spellEnd"/>
            <w:r w:rsidRPr="005A295E">
              <w:t xml:space="preserve"> 1.13 </w:t>
            </w:r>
            <w:proofErr w:type="spellStart"/>
            <w:r w:rsidRPr="005A295E">
              <w:t>повестки</w:t>
            </w:r>
            <w:proofErr w:type="spellEnd"/>
            <w:r w:rsidRPr="005A295E">
              <w:t xml:space="preserve"> </w:t>
            </w:r>
            <w:proofErr w:type="spellStart"/>
            <w:r w:rsidRPr="005A295E">
              <w:t>дня</w:t>
            </w:r>
            <w:proofErr w:type="spellEnd"/>
          </w:p>
        </w:tc>
      </w:tr>
    </w:tbl>
    <w:bookmarkEnd w:id="7"/>
    <w:p w14:paraId="7F7B72AF" w14:textId="77777777" w:rsidR="00D51940" w:rsidRPr="008C26FA" w:rsidRDefault="008C26FA" w:rsidP="000878E6">
      <w:pPr>
        <w:rPr>
          <w:szCs w:val="22"/>
        </w:rPr>
      </w:pPr>
      <w:r w:rsidRPr="00205246">
        <w:t>1.13</w:t>
      </w:r>
      <w:r w:rsidRPr="00205246">
        <w:tab/>
        <w:t>рассмотреть определение полос частот для будущего развития Международной подвижной электросвязи (IMT), включая возможные дополнительные распределения подвижной службе на первичной основе, в соответствии с Резолюцией </w:t>
      </w:r>
      <w:r w:rsidRPr="00205246">
        <w:rPr>
          <w:b/>
          <w:bCs/>
        </w:rPr>
        <w:t>238 (ВКР-15)</w:t>
      </w:r>
      <w:r w:rsidRPr="00205246">
        <w:t>;</w:t>
      </w:r>
    </w:p>
    <w:p w14:paraId="15D7F257" w14:textId="0D18C515" w:rsidR="008C26FA" w:rsidRPr="00830A32" w:rsidRDefault="00F410CA" w:rsidP="008C26FA">
      <w:pPr>
        <w:pStyle w:val="Title4"/>
      </w:pPr>
      <w:r>
        <w:t>Часть</w:t>
      </w:r>
      <w:r w:rsidR="008C26FA" w:rsidRPr="00F71FAC">
        <w:t xml:space="preserve"> 7 – </w:t>
      </w:r>
      <w:r w:rsidR="00830A32">
        <w:t>Общая излучаемая мощность</w:t>
      </w:r>
    </w:p>
    <w:p w14:paraId="68A5D72D" w14:textId="29E30226" w:rsidR="008C26FA" w:rsidRPr="00F71FAC" w:rsidRDefault="0081063C" w:rsidP="00926B7B">
      <w:pPr>
        <w:pStyle w:val="Headingb"/>
        <w:rPr>
          <w:lang w:val="ru-RU"/>
        </w:rPr>
      </w:pPr>
      <w:r>
        <w:rPr>
          <w:lang w:val="ru-RU"/>
        </w:rPr>
        <w:t>Введение</w:t>
      </w:r>
    </w:p>
    <w:p w14:paraId="3D3CCFF6" w14:textId="4521EEDD" w:rsidR="008C26FA" w:rsidRPr="00F71FAC" w:rsidRDefault="0081063C" w:rsidP="008C26FA">
      <w:r w:rsidRPr="0081063C">
        <w:t xml:space="preserve">В </w:t>
      </w:r>
      <w:r w:rsidR="00C45AE9">
        <w:t>настоящем</w:t>
      </w:r>
      <w:r w:rsidRPr="0081063C">
        <w:t xml:space="preserve"> документе представлено </w:t>
      </w:r>
      <w:r w:rsidR="00292F90">
        <w:t>о</w:t>
      </w:r>
      <w:r w:rsidRPr="0081063C">
        <w:t xml:space="preserve">бщее предложение </w:t>
      </w:r>
      <w:proofErr w:type="spellStart"/>
      <w:r w:rsidR="00D26DB8">
        <w:t>АТСЭ</w:t>
      </w:r>
      <w:proofErr w:type="spellEnd"/>
      <w:r w:rsidRPr="0081063C">
        <w:t xml:space="preserve"> </w:t>
      </w:r>
      <w:r w:rsidR="00F71FAC">
        <w:t>о</w:t>
      </w:r>
      <w:r w:rsidRPr="0081063C">
        <w:t xml:space="preserve"> </w:t>
      </w:r>
      <w:r w:rsidR="00926B7B">
        <w:t>подходе к</w:t>
      </w:r>
      <w:r w:rsidRPr="0081063C">
        <w:t xml:space="preserve"> термин</w:t>
      </w:r>
      <w:r w:rsidR="00926B7B">
        <w:t>у</w:t>
      </w:r>
      <w:r w:rsidRPr="0081063C">
        <w:t xml:space="preserve"> </w:t>
      </w:r>
      <w:proofErr w:type="spellStart"/>
      <w:r w:rsidRPr="0081063C">
        <w:rPr>
          <w:lang w:val="en-GB"/>
        </w:rPr>
        <w:t>TRP</w:t>
      </w:r>
      <w:proofErr w:type="spellEnd"/>
      <w:r w:rsidRPr="0081063C">
        <w:t xml:space="preserve"> (</w:t>
      </w:r>
      <w:r w:rsidR="00D26DB8">
        <w:t>о</w:t>
      </w:r>
      <w:r w:rsidRPr="0081063C">
        <w:t>бщая излучаемая мощность) в контексте пункта 1.13 повестки дня ВКР-19.</w:t>
      </w:r>
      <w:r>
        <w:t xml:space="preserve"> </w:t>
      </w:r>
    </w:p>
    <w:p w14:paraId="6102D872" w14:textId="6E99F8CA" w:rsidR="008C26FA" w:rsidRPr="00F71FAC" w:rsidRDefault="0081063C" w:rsidP="00926B7B">
      <w:pPr>
        <w:pStyle w:val="Headingb"/>
        <w:rPr>
          <w:lang w:val="ru-RU"/>
        </w:rPr>
      </w:pPr>
      <w:r>
        <w:rPr>
          <w:lang w:val="ru-RU"/>
        </w:rPr>
        <w:t>Предложения</w:t>
      </w:r>
    </w:p>
    <w:p w14:paraId="45368393" w14:textId="1DFBB602" w:rsidR="008C26FA" w:rsidRPr="00F71FAC" w:rsidRDefault="00926B7B" w:rsidP="008C26FA">
      <w:r>
        <w:t>Ч</w:t>
      </w:r>
      <w:r w:rsidRPr="0081063C">
        <w:t xml:space="preserve">лены </w:t>
      </w:r>
      <w:proofErr w:type="spellStart"/>
      <w:r>
        <w:t>АТСЭ</w:t>
      </w:r>
      <w:proofErr w:type="spellEnd"/>
      <w:r w:rsidRPr="0081063C">
        <w:t xml:space="preserve"> </w:t>
      </w:r>
      <w:r>
        <w:t>придерживаются мнения</w:t>
      </w:r>
      <w:r w:rsidRPr="0081063C">
        <w:t xml:space="preserve">, что </w:t>
      </w:r>
      <w:r>
        <w:t>в</w:t>
      </w:r>
      <w:r w:rsidR="0081063C" w:rsidRPr="0081063C">
        <w:t xml:space="preserve">о избежание любых </w:t>
      </w:r>
      <w:r w:rsidR="00F71FAC">
        <w:t>непредвиденных</w:t>
      </w:r>
      <w:r w:rsidR="0081063C" w:rsidRPr="0081063C">
        <w:t xml:space="preserve"> последствий для </w:t>
      </w:r>
      <w:proofErr w:type="spellStart"/>
      <w:r w:rsidR="0081063C" w:rsidRPr="0081063C">
        <w:t>регламентарных</w:t>
      </w:r>
      <w:proofErr w:type="spellEnd"/>
      <w:r w:rsidR="0081063C" w:rsidRPr="0081063C">
        <w:t xml:space="preserve"> положений</w:t>
      </w:r>
      <w:r w:rsidR="00BE1732">
        <w:t>, касающихся</w:t>
      </w:r>
      <w:r w:rsidR="0081063C" w:rsidRPr="0081063C">
        <w:t xml:space="preserve"> других служб и </w:t>
      </w:r>
      <w:r w:rsidR="00292F90">
        <w:t>применений</w:t>
      </w:r>
      <w:r w:rsidR="0081063C" w:rsidRPr="0081063C">
        <w:t xml:space="preserve">, </w:t>
      </w:r>
      <w:r>
        <w:t>описание</w:t>
      </w:r>
      <w:r w:rsidRPr="0081063C">
        <w:t xml:space="preserve"> </w:t>
      </w:r>
      <w:proofErr w:type="spellStart"/>
      <w:r w:rsidRPr="0081063C">
        <w:rPr>
          <w:lang w:val="en-GB"/>
        </w:rPr>
        <w:t>TRP</w:t>
      </w:r>
      <w:proofErr w:type="spellEnd"/>
      <w:r w:rsidRPr="0081063C">
        <w:t xml:space="preserve"> </w:t>
      </w:r>
      <w:r w:rsidR="0081063C" w:rsidRPr="0081063C">
        <w:t xml:space="preserve">в контексте </w:t>
      </w:r>
      <w:r w:rsidR="007B078E">
        <w:t>результатов выполнения</w:t>
      </w:r>
      <w:r w:rsidR="0081063C" w:rsidRPr="0081063C">
        <w:t xml:space="preserve"> пункта</w:t>
      </w:r>
      <w:r w:rsidR="00E870C5">
        <w:t> </w:t>
      </w:r>
      <w:r w:rsidR="0081063C" w:rsidRPr="0081063C">
        <w:t xml:space="preserve">1.13 повестки дня ВКР-19 должно </w:t>
      </w:r>
      <w:r w:rsidR="00F71FAC">
        <w:t xml:space="preserve">быть ограничено </w:t>
      </w:r>
      <w:r w:rsidR="0081063C" w:rsidRPr="0081063C">
        <w:t xml:space="preserve">исключительно </w:t>
      </w:r>
      <w:proofErr w:type="spellStart"/>
      <w:r w:rsidR="00082667" w:rsidRPr="0081063C">
        <w:t>регламента</w:t>
      </w:r>
      <w:r w:rsidR="00082667">
        <w:t>рн</w:t>
      </w:r>
      <w:r w:rsidR="00213A38">
        <w:t>о</w:t>
      </w:r>
      <w:r w:rsidR="00F71FAC">
        <w:t>й</w:t>
      </w:r>
      <w:proofErr w:type="spellEnd"/>
      <w:r w:rsidR="00F71FAC">
        <w:t xml:space="preserve"> реализацией</w:t>
      </w:r>
      <w:r w:rsidR="0081063C" w:rsidRPr="0081063C">
        <w:t xml:space="preserve"> это</w:t>
      </w:r>
      <w:r w:rsidR="00082667">
        <w:t>го пункта</w:t>
      </w:r>
      <w:r w:rsidR="0081063C" w:rsidRPr="0081063C">
        <w:t xml:space="preserve"> повестки дня. </w:t>
      </w:r>
      <w:r w:rsidR="000449B5">
        <w:t xml:space="preserve">Вследствие этого, </w:t>
      </w:r>
      <w:r w:rsidR="0081063C" w:rsidRPr="0081063C">
        <w:t xml:space="preserve">любые изменения, </w:t>
      </w:r>
      <w:r w:rsidR="00F71FAC">
        <w:t>внесенные в связи</w:t>
      </w:r>
      <w:r w:rsidR="00B96E24">
        <w:t xml:space="preserve"> с </w:t>
      </w:r>
      <w:r w:rsidR="00F71FAC">
        <w:t xml:space="preserve">выполнением </w:t>
      </w:r>
      <w:r w:rsidR="0081063C" w:rsidRPr="0081063C">
        <w:t>пункт</w:t>
      </w:r>
      <w:r w:rsidR="00F71FAC">
        <w:t>а</w:t>
      </w:r>
      <w:r w:rsidR="00052425">
        <w:t> </w:t>
      </w:r>
      <w:r w:rsidR="0081063C" w:rsidRPr="0081063C">
        <w:t xml:space="preserve">1.13 повестки дня, должны ограничивать использование термина </w:t>
      </w:r>
      <w:proofErr w:type="spellStart"/>
      <w:r w:rsidR="00A72ACA" w:rsidRPr="0081063C">
        <w:rPr>
          <w:lang w:val="en-GB"/>
        </w:rPr>
        <w:t>TRP</w:t>
      </w:r>
      <w:proofErr w:type="spellEnd"/>
      <w:r w:rsidR="00A72ACA" w:rsidRPr="0081063C">
        <w:t xml:space="preserve"> </w:t>
      </w:r>
      <w:r w:rsidR="00E0691A" w:rsidRPr="00205246">
        <w:t>Международной подвижной электросвяз</w:t>
      </w:r>
      <w:r w:rsidR="00E0691A">
        <w:t>ью</w:t>
      </w:r>
      <w:r w:rsidR="0081063C" w:rsidRPr="0081063C">
        <w:t>.</w:t>
      </w:r>
    </w:p>
    <w:p w14:paraId="14B1B290" w14:textId="77777777" w:rsidR="009B5CC2" w:rsidRPr="00F71FAC" w:rsidRDefault="009B5CC2" w:rsidP="009B5CC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F71FAC">
        <w:br w:type="page"/>
      </w:r>
    </w:p>
    <w:p w14:paraId="001BF204" w14:textId="77777777" w:rsidR="000571D2" w:rsidRPr="00F71FAC" w:rsidRDefault="008C26FA">
      <w:pPr>
        <w:pStyle w:val="Proposal"/>
      </w:pPr>
      <w:r w:rsidRPr="00F71FAC">
        <w:lastRenderedPageBreak/>
        <w:tab/>
      </w:r>
      <w:r w:rsidRPr="008A55AF">
        <w:rPr>
          <w:lang w:val="en-US"/>
        </w:rPr>
        <w:t>ACP</w:t>
      </w:r>
      <w:r w:rsidRPr="00F71FAC">
        <w:t>/24</w:t>
      </w:r>
      <w:r w:rsidRPr="008A55AF">
        <w:rPr>
          <w:lang w:val="en-US"/>
        </w:rPr>
        <w:t>A</w:t>
      </w:r>
      <w:r w:rsidRPr="00F71FAC">
        <w:t>13</w:t>
      </w:r>
      <w:r w:rsidRPr="008A55AF">
        <w:rPr>
          <w:lang w:val="en-US"/>
        </w:rPr>
        <w:t>A</w:t>
      </w:r>
      <w:r w:rsidRPr="00F71FAC">
        <w:t>7/1</w:t>
      </w:r>
    </w:p>
    <w:p w14:paraId="7ABFD28E" w14:textId="46BBB872" w:rsidR="008C26FA" w:rsidRPr="002F28C4" w:rsidRDefault="00926B7B" w:rsidP="008C26FA">
      <w:r>
        <w:t>Описание</w:t>
      </w:r>
      <w:r w:rsidRPr="0081063C">
        <w:t xml:space="preserve"> </w:t>
      </w:r>
      <w:proofErr w:type="spellStart"/>
      <w:r w:rsidRPr="0081063C">
        <w:rPr>
          <w:lang w:val="en-GB"/>
        </w:rPr>
        <w:t>TRP</w:t>
      </w:r>
      <w:proofErr w:type="spellEnd"/>
      <w:r w:rsidRPr="0081063C">
        <w:t xml:space="preserve"> в контексте </w:t>
      </w:r>
      <w:r>
        <w:t>результатов выполнения</w:t>
      </w:r>
      <w:r w:rsidRPr="0081063C">
        <w:t xml:space="preserve"> пункта</w:t>
      </w:r>
      <w:r>
        <w:t> </w:t>
      </w:r>
      <w:r w:rsidRPr="0081063C">
        <w:t xml:space="preserve">1.13 повестки дня ВКР-19 должно </w:t>
      </w:r>
      <w:r>
        <w:t xml:space="preserve">быть ограничено </w:t>
      </w:r>
      <w:r w:rsidRPr="0081063C">
        <w:t xml:space="preserve">исключительно </w:t>
      </w:r>
      <w:proofErr w:type="spellStart"/>
      <w:r w:rsidRPr="0081063C">
        <w:t>регламента</w:t>
      </w:r>
      <w:r>
        <w:t>рной</w:t>
      </w:r>
      <w:proofErr w:type="spellEnd"/>
      <w:r>
        <w:t xml:space="preserve"> реализацией</w:t>
      </w:r>
      <w:r w:rsidRPr="0081063C">
        <w:t xml:space="preserve"> это</w:t>
      </w:r>
      <w:r>
        <w:t>го пункта</w:t>
      </w:r>
      <w:r w:rsidRPr="0081063C">
        <w:t xml:space="preserve"> повестки дня. </w:t>
      </w:r>
      <w:r>
        <w:t xml:space="preserve">Вследствие этого, </w:t>
      </w:r>
      <w:r w:rsidRPr="0081063C">
        <w:t xml:space="preserve">любые изменения, </w:t>
      </w:r>
      <w:r>
        <w:t xml:space="preserve">внесенные в связи с выполнением </w:t>
      </w:r>
      <w:r w:rsidRPr="0081063C">
        <w:t>пункт</w:t>
      </w:r>
      <w:r>
        <w:t>а </w:t>
      </w:r>
      <w:r w:rsidRPr="0081063C">
        <w:t xml:space="preserve">1.13 повестки дня, должны ограничивать использование термина </w:t>
      </w:r>
      <w:proofErr w:type="spellStart"/>
      <w:r w:rsidRPr="0081063C">
        <w:rPr>
          <w:lang w:val="en-GB"/>
        </w:rPr>
        <w:t>TRP</w:t>
      </w:r>
      <w:proofErr w:type="spellEnd"/>
      <w:r w:rsidRPr="0081063C">
        <w:t xml:space="preserve"> </w:t>
      </w:r>
      <w:r w:rsidRPr="00205246">
        <w:t>Международной подвижной электросвяз</w:t>
      </w:r>
      <w:r>
        <w:t>ью</w:t>
      </w:r>
      <w:r w:rsidR="004D247E" w:rsidRPr="0081063C">
        <w:t>.</w:t>
      </w:r>
    </w:p>
    <w:p w14:paraId="2FD0C426" w14:textId="62C5374B" w:rsidR="000571D2" w:rsidRPr="00F71FAC" w:rsidRDefault="008C26FA">
      <w:pPr>
        <w:pStyle w:val="Reasons"/>
      </w:pPr>
      <w:r w:rsidRPr="002F28C4">
        <w:rPr>
          <w:b/>
        </w:rPr>
        <w:t>Основания</w:t>
      </w:r>
      <w:r w:rsidRPr="002F28C4">
        <w:rPr>
          <w:bCs/>
        </w:rPr>
        <w:t>:</w:t>
      </w:r>
      <w:r w:rsidRPr="002F28C4">
        <w:t xml:space="preserve"> </w:t>
      </w:r>
      <w:r w:rsidR="00503FA7">
        <w:t xml:space="preserve">Этот подход поможет </w:t>
      </w:r>
      <w:r w:rsidR="00503FA7" w:rsidRPr="0081063C">
        <w:t>избежа</w:t>
      </w:r>
      <w:r w:rsidR="00503FA7">
        <w:t>ть</w:t>
      </w:r>
      <w:r w:rsidR="00503FA7" w:rsidRPr="0081063C">
        <w:t xml:space="preserve"> любых </w:t>
      </w:r>
      <w:r w:rsidR="00926B7B">
        <w:t>непредвиденных</w:t>
      </w:r>
      <w:r w:rsidR="00503FA7" w:rsidRPr="0081063C">
        <w:t xml:space="preserve"> последствий для регламентарных положений</w:t>
      </w:r>
      <w:r w:rsidR="003272DC">
        <w:t xml:space="preserve">, касающихся </w:t>
      </w:r>
      <w:r w:rsidR="00503FA7" w:rsidRPr="0081063C">
        <w:t xml:space="preserve">других служб и </w:t>
      </w:r>
      <w:r w:rsidR="00503FA7">
        <w:t>применений</w:t>
      </w:r>
      <w:r w:rsidR="0081063C" w:rsidRPr="0081063C">
        <w:t>.</w:t>
      </w:r>
      <w:r w:rsidR="0081063C">
        <w:t xml:space="preserve"> </w:t>
      </w:r>
    </w:p>
    <w:p w14:paraId="7A98B88F" w14:textId="77777777" w:rsidR="008C26FA" w:rsidRPr="00F71FAC" w:rsidRDefault="008C26FA" w:rsidP="00476235"/>
    <w:p w14:paraId="6FEFFD05" w14:textId="5A2534E2" w:rsidR="008C26FA" w:rsidRPr="008C26FA" w:rsidRDefault="008C26FA" w:rsidP="008C26FA">
      <w:pPr>
        <w:jc w:val="center"/>
      </w:pPr>
      <w:r>
        <w:t>______________</w:t>
      </w:r>
    </w:p>
    <w:sectPr w:rsidR="008C26FA" w:rsidRPr="008C26FA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B476C2" w14:textId="77777777" w:rsidR="00F1578A" w:rsidRDefault="00F1578A">
      <w:r>
        <w:separator/>
      </w:r>
    </w:p>
  </w:endnote>
  <w:endnote w:type="continuationSeparator" w:id="0">
    <w:p w14:paraId="675EC2CF" w14:textId="77777777" w:rsidR="00F1578A" w:rsidRDefault="00F1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D3E5F3" w14:textId="77777777"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3C29750B" w14:textId="303DC1E1" w:rsidR="00567276" w:rsidRPr="00F71FAC" w:rsidRDefault="00567276">
    <w:pPr>
      <w:ind w:right="360"/>
      <w:rPr>
        <w:lang w:val="en-US"/>
      </w:rPr>
    </w:pPr>
    <w:r>
      <w:fldChar w:fldCharType="begin"/>
    </w:r>
    <w:r w:rsidRPr="00F71FAC">
      <w:rPr>
        <w:lang w:val="en-US"/>
      </w:rPr>
      <w:instrText xml:space="preserve"> FILENAME \p  \* MERGEFORMAT </w:instrText>
    </w:r>
    <w:r>
      <w:fldChar w:fldCharType="separate"/>
    </w:r>
    <w:r w:rsidR="001218EE" w:rsidRPr="00F71FAC">
      <w:rPr>
        <w:noProof/>
        <w:lang w:val="en-US"/>
      </w:rPr>
      <w:t>M:\RUSSIAN\Loskutova\ITU-R\CONF-R\CMR19\000\024ADD13DD07R.docx</w:t>
    </w:r>
    <w:r>
      <w:fldChar w:fldCharType="end"/>
    </w:r>
    <w:r w:rsidRPr="00F71FAC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476235">
      <w:rPr>
        <w:noProof/>
      </w:rPr>
      <w:t>15.10.19</w:t>
    </w:r>
    <w:r>
      <w:fldChar w:fldCharType="end"/>
    </w:r>
    <w:r w:rsidRPr="00F71FAC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1218EE">
      <w:rPr>
        <w:noProof/>
      </w:rPr>
      <w:t>14.10.19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43D8A" w14:textId="207D953D" w:rsidR="00567276" w:rsidRPr="008C26FA" w:rsidRDefault="008C26FA" w:rsidP="008C26FA">
    <w:pPr>
      <w:pStyle w:val="Footer"/>
    </w:pPr>
    <w:r>
      <w:fldChar w:fldCharType="begin"/>
    </w:r>
    <w:r w:rsidRPr="008C26FA">
      <w:instrText xml:space="preserve"> FILENAME \p  \* MERGEFORMAT </w:instrText>
    </w:r>
    <w:r>
      <w:fldChar w:fldCharType="separate"/>
    </w:r>
    <w:r w:rsidR="00476235">
      <w:t>P:\RUS\ITU-R\CONF-R\CMR19\000\024ADD13DD07R.docx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B26D2" w14:textId="1A786DB8" w:rsidR="00567276" w:rsidRPr="008C26FA" w:rsidRDefault="00567276" w:rsidP="00FB67E5">
    <w:pPr>
      <w:pStyle w:val="Footer"/>
    </w:pPr>
    <w:r>
      <w:fldChar w:fldCharType="begin"/>
    </w:r>
    <w:r w:rsidRPr="008C26FA">
      <w:instrText xml:space="preserve"> FILENAME \p  \* MERGEFORMAT </w:instrText>
    </w:r>
    <w:r>
      <w:fldChar w:fldCharType="separate"/>
    </w:r>
    <w:r w:rsidR="00476235">
      <w:t>P:\RUS\ITU-R\CONF-R\CMR19\000\024ADD13DD07R.docx</w:t>
    </w:r>
    <w:r>
      <w:fldChar w:fldCharType="end"/>
    </w:r>
    <w:r w:rsidR="008C26FA">
      <w:t xml:space="preserve"> (461124)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73EC1B" w14:textId="77777777" w:rsidR="00F1578A" w:rsidRDefault="00F1578A">
      <w:r>
        <w:rPr>
          <w:b/>
        </w:rPr>
        <w:t>_______________</w:t>
      </w:r>
    </w:p>
  </w:footnote>
  <w:footnote w:type="continuationSeparator" w:id="0">
    <w:p w14:paraId="353BC44D" w14:textId="77777777" w:rsidR="00F1578A" w:rsidRDefault="00F15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D92A5" w14:textId="77777777"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F33B22">
      <w:rPr>
        <w:noProof/>
      </w:rPr>
      <w:t>2</w:t>
    </w:r>
    <w:r>
      <w:fldChar w:fldCharType="end"/>
    </w:r>
  </w:p>
  <w:p w14:paraId="159FB71C" w14:textId="77777777" w:rsidR="00567276" w:rsidRDefault="00567276" w:rsidP="00F65316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F65316">
      <w:rPr>
        <w:lang w:val="en-US"/>
      </w:rPr>
      <w:t>9</w:t>
    </w:r>
    <w:r>
      <w:t>/</w:t>
    </w:r>
    <w:r w:rsidR="00F761D2">
      <w:t>24(</w:t>
    </w:r>
    <w:proofErr w:type="spellStart"/>
    <w:r w:rsidR="00F761D2">
      <w:t>Add.</w:t>
    </w:r>
    <w:proofErr w:type="gramStart"/>
    <w:r w:rsidR="00F761D2">
      <w:t>13</w:t>
    </w:r>
    <w:proofErr w:type="spellEnd"/>
    <w:r w:rsidR="00F761D2">
      <w:t>)(</w:t>
    </w:r>
    <w:proofErr w:type="spellStart"/>
    <w:proofErr w:type="gramEnd"/>
    <w:r w:rsidR="00F761D2">
      <w:t>Add.7</w:t>
    </w:r>
    <w:proofErr w:type="spellEnd"/>
    <w:r w:rsidR="00F761D2">
      <w:t>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260F1"/>
    <w:rsid w:val="0003535B"/>
    <w:rsid w:val="000449B5"/>
    <w:rsid w:val="00052425"/>
    <w:rsid w:val="000571D2"/>
    <w:rsid w:val="00082667"/>
    <w:rsid w:val="000A0EF3"/>
    <w:rsid w:val="000C3F55"/>
    <w:rsid w:val="000F33D8"/>
    <w:rsid w:val="000F39B4"/>
    <w:rsid w:val="00113D0B"/>
    <w:rsid w:val="001218EE"/>
    <w:rsid w:val="001226EC"/>
    <w:rsid w:val="00123B68"/>
    <w:rsid w:val="00124C09"/>
    <w:rsid w:val="00126F2E"/>
    <w:rsid w:val="001278AD"/>
    <w:rsid w:val="001409AC"/>
    <w:rsid w:val="001521AE"/>
    <w:rsid w:val="001A5585"/>
    <w:rsid w:val="001D22D7"/>
    <w:rsid w:val="001E5FB4"/>
    <w:rsid w:val="002008A8"/>
    <w:rsid w:val="00202CA0"/>
    <w:rsid w:val="00213A38"/>
    <w:rsid w:val="00230582"/>
    <w:rsid w:val="002449AA"/>
    <w:rsid w:val="00245A1F"/>
    <w:rsid w:val="00290C74"/>
    <w:rsid w:val="00292F90"/>
    <w:rsid w:val="002A2D3F"/>
    <w:rsid w:val="002F28C4"/>
    <w:rsid w:val="0030032E"/>
    <w:rsid w:val="00300F84"/>
    <w:rsid w:val="003258F2"/>
    <w:rsid w:val="003272DC"/>
    <w:rsid w:val="0033729F"/>
    <w:rsid w:val="00344EB8"/>
    <w:rsid w:val="00346BEC"/>
    <w:rsid w:val="00346E23"/>
    <w:rsid w:val="00371E4B"/>
    <w:rsid w:val="003B7FD6"/>
    <w:rsid w:val="003C2F4B"/>
    <w:rsid w:val="003C583C"/>
    <w:rsid w:val="003F0078"/>
    <w:rsid w:val="00434A7C"/>
    <w:rsid w:val="0045143A"/>
    <w:rsid w:val="00476235"/>
    <w:rsid w:val="00491F87"/>
    <w:rsid w:val="004A58F4"/>
    <w:rsid w:val="004B716F"/>
    <w:rsid w:val="004C1369"/>
    <w:rsid w:val="004C47ED"/>
    <w:rsid w:val="004D247E"/>
    <w:rsid w:val="004F3B0D"/>
    <w:rsid w:val="00503FA7"/>
    <w:rsid w:val="0051315E"/>
    <w:rsid w:val="005144A9"/>
    <w:rsid w:val="00514E1F"/>
    <w:rsid w:val="00521B1D"/>
    <w:rsid w:val="005305D5"/>
    <w:rsid w:val="00540D1E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57DE0"/>
    <w:rsid w:val="00692C06"/>
    <w:rsid w:val="006A6E9B"/>
    <w:rsid w:val="007009B6"/>
    <w:rsid w:val="00763F4F"/>
    <w:rsid w:val="00775720"/>
    <w:rsid w:val="007917AE"/>
    <w:rsid w:val="007A08B5"/>
    <w:rsid w:val="007B078E"/>
    <w:rsid w:val="007D47A5"/>
    <w:rsid w:val="0081063C"/>
    <w:rsid w:val="00810C45"/>
    <w:rsid w:val="00811633"/>
    <w:rsid w:val="00812452"/>
    <w:rsid w:val="00815749"/>
    <w:rsid w:val="00830A32"/>
    <w:rsid w:val="00872FC8"/>
    <w:rsid w:val="008A55AF"/>
    <w:rsid w:val="008B43F2"/>
    <w:rsid w:val="008C26FA"/>
    <w:rsid w:val="008C3257"/>
    <w:rsid w:val="008C401C"/>
    <w:rsid w:val="009119CC"/>
    <w:rsid w:val="00917C0A"/>
    <w:rsid w:val="00926B7B"/>
    <w:rsid w:val="00941A02"/>
    <w:rsid w:val="00966C93"/>
    <w:rsid w:val="00987FA4"/>
    <w:rsid w:val="009B5CC2"/>
    <w:rsid w:val="009D3D63"/>
    <w:rsid w:val="009E5FC8"/>
    <w:rsid w:val="00A117A3"/>
    <w:rsid w:val="00A138D0"/>
    <w:rsid w:val="00A141AF"/>
    <w:rsid w:val="00A2044F"/>
    <w:rsid w:val="00A22F40"/>
    <w:rsid w:val="00A4600A"/>
    <w:rsid w:val="00A57C04"/>
    <w:rsid w:val="00A61057"/>
    <w:rsid w:val="00A645D6"/>
    <w:rsid w:val="00A710E7"/>
    <w:rsid w:val="00A72ACA"/>
    <w:rsid w:val="00A81026"/>
    <w:rsid w:val="00A97EC0"/>
    <w:rsid w:val="00AC1D4A"/>
    <w:rsid w:val="00AC66E6"/>
    <w:rsid w:val="00B24E60"/>
    <w:rsid w:val="00B30B77"/>
    <w:rsid w:val="00B468A6"/>
    <w:rsid w:val="00B75113"/>
    <w:rsid w:val="00B96E24"/>
    <w:rsid w:val="00BA13A4"/>
    <w:rsid w:val="00BA1AA1"/>
    <w:rsid w:val="00BA35DC"/>
    <w:rsid w:val="00BC5313"/>
    <w:rsid w:val="00BD0D2F"/>
    <w:rsid w:val="00BD1129"/>
    <w:rsid w:val="00BE1732"/>
    <w:rsid w:val="00C0572C"/>
    <w:rsid w:val="00C20466"/>
    <w:rsid w:val="00C266F4"/>
    <w:rsid w:val="00C324A8"/>
    <w:rsid w:val="00C444E9"/>
    <w:rsid w:val="00C45AE9"/>
    <w:rsid w:val="00C51888"/>
    <w:rsid w:val="00C56E7A"/>
    <w:rsid w:val="00C779CE"/>
    <w:rsid w:val="00C916AF"/>
    <w:rsid w:val="00CC47C6"/>
    <w:rsid w:val="00CC4DE6"/>
    <w:rsid w:val="00CE5E47"/>
    <w:rsid w:val="00CF020F"/>
    <w:rsid w:val="00D2491B"/>
    <w:rsid w:val="00D26DB8"/>
    <w:rsid w:val="00D317B7"/>
    <w:rsid w:val="00D43B4E"/>
    <w:rsid w:val="00D53715"/>
    <w:rsid w:val="00DE2EBA"/>
    <w:rsid w:val="00E0691A"/>
    <w:rsid w:val="00E2253F"/>
    <w:rsid w:val="00E43E99"/>
    <w:rsid w:val="00E5155F"/>
    <w:rsid w:val="00E65919"/>
    <w:rsid w:val="00E870C5"/>
    <w:rsid w:val="00E976C1"/>
    <w:rsid w:val="00EA0C0C"/>
    <w:rsid w:val="00EB66F7"/>
    <w:rsid w:val="00F1578A"/>
    <w:rsid w:val="00F21A03"/>
    <w:rsid w:val="00F33B22"/>
    <w:rsid w:val="00F410CA"/>
    <w:rsid w:val="00F53538"/>
    <w:rsid w:val="00F65316"/>
    <w:rsid w:val="00F65C19"/>
    <w:rsid w:val="00F71FAC"/>
    <w:rsid w:val="00F761D2"/>
    <w:rsid w:val="00F97203"/>
    <w:rsid w:val="00FB0A2D"/>
    <w:rsid w:val="00FB23DF"/>
    <w:rsid w:val="00FB67E5"/>
    <w:rsid w:val="00FC63FD"/>
    <w:rsid w:val="00FD18DB"/>
    <w:rsid w:val="00FD51E3"/>
    <w:rsid w:val="00FE344F"/>
    <w:rsid w:val="00FF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FFD67E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paragraph" w:customStyle="1" w:styleId="VolumeTitle0">
    <w:name w:val="VolumeTitle"/>
    <w:basedOn w:val="Normal"/>
    <w:next w:val="Normal"/>
    <w:rsid w:val="002C7747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200" w:line="276" w:lineRule="auto"/>
      <w:jc w:val="center"/>
      <w:textAlignment w:val="auto"/>
    </w:pPr>
    <w:rPr>
      <w:rFonts w:asciiTheme="minorHAnsi" w:eastAsiaTheme="minorEastAsia" w:hAnsiTheme="minorHAnsi" w:cstheme="minorBidi"/>
      <w:b/>
      <w:bCs/>
      <w:sz w:val="32"/>
      <w:szCs w:val="3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R16-WRC19-C-0024!A13-A7!MSW-R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2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2AEE70-D120-426C-8271-440CCD3A77BF}">
  <ds:schemaRefs>
    <ds:schemaRef ds:uri="http://purl.org/dc/elements/1.1/"/>
    <ds:schemaRef ds:uri="http://schemas.microsoft.com/office/infopath/2007/PartnerControls"/>
    <ds:schemaRef ds:uri="32a1a8c5-2265-4ebc-b7a0-2071e2c5c9b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996b2e75-67fd-4955-a3b0-5ab9934cb50b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D493BE3-3798-4269-8FCC-7F46B335E84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1F68B06-8E18-468D-81C2-073B905F48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33D6F7-516A-43B4-93A4-F7861F36F6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215</Words>
  <Characters>1617</Characters>
  <Application>Microsoft Office Word</Application>
  <DocSecurity>0</DocSecurity>
  <Lines>53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R16-WRC19-C-0024!A13-A7!MSW-R</vt:lpstr>
    </vt:vector>
  </TitlesOfParts>
  <Manager>General Secretariat - Pool</Manager>
  <Company>International Telecommunication Union (ITU)</Company>
  <LinksUpToDate>false</LinksUpToDate>
  <CharactersWithSpaces>1799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R16-WRC19-C-0024!A13-A7!MSW-R</dc:title>
  <dc:subject>World Radiocommunication Conference - 2019</dc:subject>
  <dc:creator>Documents Proposals Manager (DPM)</dc:creator>
  <cp:keywords>DPM_v2019.9.20.1_prod</cp:keywords>
  <dc:description/>
  <cp:lastModifiedBy>Fedosova, Elena</cp:lastModifiedBy>
  <cp:revision>4</cp:revision>
  <cp:lastPrinted>2019-10-14T14:44:00Z</cp:lastPrinted>
  <dcterms:created xsi:type="dcterms:W3CDTF">2019-10-14T14:45:00Z</dcterms:created>
  <dcterms:modified xsi:type="dcterms:W3CDTF">2019-10-15T13:13:00Z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