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06510" w14:paraId="0883059D" w14:textId="77777777" w:rsidTr="001226EC">
        <w:trPr>
          <w:cantSplit/>
        </w:trPr>
        <w:tc>
          <w:tcPr>
            <w:tcW w:w="6771" w:type="dxa"/>
          </w:tcPr>
          <w:p w14:paraId="0A77F86B" w14:textId="77777777" w:rsidR="005651C9" w:rsidRPr="00906510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0651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06510">
              <w:rPr>
                <w:rFonts w:ascii="Verdana" w:hAnsi="Verdana"/>
                <w:b/>
                <w:bCs/>
                <w:szCs w:val="22"/>
              </w:rPr>
              <w:t>9</w:t>
            </w:r>
            <w:r w:rsidRPr="00906510">
              <w:rPr>
                <w:rFonts w:ascii="Verdana" w:hAnsi="Verdana"/>
                <w:b/>
                <w:bCs/>
                <w:szCs w:val="22"/>
              </w:rPr>
              <w:t>)</w:t>
            </w: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0651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0651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0651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781C583" w14:textId="77777777" w:rsidR="005651C9" w:rsidRPr="00906510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06510">
              <w:rPr>
                <w:noProof/>
                <w:szCs w:val="22"/>
                <w:lang w:eastAsia="zh-CN"/>
              </w:rPr>
              <w:drawing>
                <wp:inline distT="0" distB="0" distL="0" distR="0" wp14:anchorId="69DE30FA" wp14:editId="0C09CAC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06510" w14:paraId="1CFBE74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57B1567" w14:textId="77777777" w:rsidR="005651C9" w:rsidRPr="00906510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DF0E130" w14:textId="77777777" w:rsidR="005651C9" w:rsidRPr="0090651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06510" w14:paraId="45C4BAD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6E52801" w14:textId="77777777" w:rsidR="005651C9" w:rsidRPr="0090651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03C563A" w14:textId="77777777" w:rsidR="005651C9" w:rsidRPr="0090651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06510" w14:paraId="07FB4A09" w14:textId="77777777" w:rsidTr="001226EC">
        <w:trPr>
          <w:cantSplit/>
        </w:trPr>
        <w:tc>
          <w:tcPr>
            <w:tcW w:w="6771" w:type="dxa"/>
          </w:tcPr>
          <w:p w14:paraId="273FFCA2" w14:textId="77777777" w:rsidR="005651C9" w:rsidRPr="0090651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0651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CCB8D5E" w14:textId="77777777" w:rsidR="005651C9" w:rsidRPr="0090651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90651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06510" w14:paraId="0917D9F7" w14:textId="77777777" w:rsidTr="001226EC">
        <w:trPr>
          <w:cantSplit/>
        </w:trPr>
        <w:tc>
          <w:tcPr>
            <w:tcW w:w="6771" w:type="dxa"/>
          </w:tcPr>
          <w:p w14:paraId="4E53EA8C" w14:textId="77777777" w:rsidR="000F33D8" w:rsidRPr="0090651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459EE4E" w14:textId="77777777" w:rsidR="000F33D8" w:rsidRPr="0090651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06510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906510" w14:paraId="72D79D24" w14:textId="77777777" w:rsidTr="001226EC">
        <w:trPr>
          <w:cantSplit/>
        </w:trPr>
        <w:tc>
          <w:tcPr>
            <w:tcW w:w="6771" w:type="dxa"/>
          </w:tcPr>
          <w:p w14:paraId="731191F9" w14:textId="77777777" w:rsidR="000F33D8" w:rsidRPr="0090651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419F4F9" w14:textId="77777777" w:rsidR="000F33D8" w:rsidRPr="0090651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0651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06510" w14:paraId="26D84A6C" w14:textId="77777777" w:rsidTr="009546EA">
        <w:trPr>
          <w:cantSplit/>
        </w:trPr>
        <w:tc>
          <w:tcPr>
            <w:tcW w:w="10031" w:type="dxa"/>
            <w:gridSpan w:val="2"/>
          </w:tcPr>
          <w:p w14:paraId="54B4601E" w14:textId="77777777" w:rsidR="000F33D8" w:rsidRPr="0090651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06510" w14:paraId="26694077" w14:textId="77777777">
        <w:trPr>
          <w:cantSplit/>
        </w:trPr>
        <w:tc>
          <w:tcPr>
            <w:tcW w:w="10031" w:type="dxa"/>
            <w:gridSpan w:val="2"/>
          </w:tcPr>
          <w:p w14:paraId="52ABDDCF" w14:textId="77777777" w:rsidR="000F33D8" w:rsidRPr="00906510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06510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906510" w14:paraId="20153715" w14:textId="77777777">
        <w:trPr>
          <w:cantSplit/>
        </w:trPr>
        <w:tc>
          <w:tcPr>
            <w:tcW w:w="10031" w:type="dxa"/>
            <w:gridSpan w:val="2"/>
          </w:tcPr>
          <w:p w14:paraId="2EDAEF25" w14:textId="6E91A54D" w:rsidR="000F33D8" w:rsidRPr="00906510" w:rsidRDefault="00245DEA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06510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06510" w14:paraId="325C4728" w14:textId="77777777">
        <w:trPr>
          <w:cantSplit/>
        </w:trPr>
        <w:tc>
          <w:tcPr>
            <w:tcW w:w="10031" w:type="dxa"/>
            <w:gridSpan w:val="2"/>
          </w:tcPr>
          <w:p w14:paraId="68EEF5E5" w14:textId="77777777" w:rsidR="000F33D8" w:rsidRPr="00906510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06510" w14:paraId="5E3EC393" w14:textId="77777777">
        <w:trPr>
          <w:cantSplit/>
        </w:trPr>
        <w:tc>
          <w:tcPr>
            <w:tcW w:w="10031" w:type="dxa"/>
            <w:gridSpan w:val="2"/>
          </w:tcPr>
          <w:p w14:paraId="192291C4" w14:textId="77777777" w:rsidR="000F33D8" w:rsidRPr="00906510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06510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28E1C129" w14:textId="77777777" w:rsidR="00D51940" w:rsidRPr="00906510" w:rsidRDefault="00D73D18" w:rsidP="00906510">
      <w:pPr>
        <w:pStyle w:val="Normalaftertitle"/>
        <w:rPr>
          <w:szCs w:val="22"/>
        </w:rPr>
      </w:pPr>
      <w:r w:rsidRPr="00906510">
        <w:t>1.13</w:t>
      </w:r>
      <w:r w:rsidRPr="00906510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906510">
        <w:rPr>
          <w:b/>
          <w:bCs/>
        </w:rPr>
        <w:t>238 (ВКР-15)</w:t>
      </w:r>
      <w:r w:rsidRPr="00906510">
        <w:t>;</w:t>
      </w:r>
    </w:p>
    <w:p w14:paraId="5F24E287" w14:textId="5AC14C97" w:rsidR="00245DEA" w:rsidRPr="00906510" w:rsidRDefault="00ED32A7" w:rsidP="00ED32A7">
      <w:pPr>
        <w:pStyle w:val="Title4"/>
      </w:pPr>
      <w:r w:rsidRPr="00906510">
        <w:t>Часть 6</w:t>
      </w:r>
      <w:r w:rsidR="00906510" w:rsidRPr="00906510">
        <w:t xml:space="preserve"> −</w:t>
      </w:r>
      <w:r w:rsidRPr="00906510">
        <w:t xml:space="preserve"> Полоса частот </w:t>
      </w:r>
      <w:r w:rsidR="00245DEA" w:rsidRPr="00906510">
        <w:t>66</w:t>
      </w:r>
      <w:r w:rsidR="00906510" w:rsidRPr="00906510">
        <w:t>−</w:t>
      </w:r>
      <w:r w:rsidR="00245DEA" w:rsidRPr="00906510">
        <w:t>71 ГГц</w:t>
      </w:r>
    </w:p>
    <w:p w14:paraId="25133135" w14:textId="1C715A3D" w:rsidR="00245DEA" w:rsidRPr="00906510" w:rsidRDefault="00ED32A7" w:rsidP="00245DEA">
      <w:pPr>
        <w:pStyle w:val="Headingb"/>
        <w:rPr>
          <w:lang w:val="ru-RU"/>
        </w:rPr>
      </w:pPr>
      <w:r w:rsidRPr="00906510">
        <w:rPr>
          <w:lang w:val="ru-RU"/>
        </w:rPr>
        <w:t>Введение</w:t>
      </w:r>
      <w:bookmarkStart w:id="7" w:name="_GoBack"/>
      <w:bookmarkEnd w:id="7"/>
    </w:p>
    <w:p w14:paraId="6C5381C3" w14:textId="668A467D" w:rsidR="00245DEA" w:rsidRPr="00906510" w:rsidRDefault="00ED32A7" w:rsidP="00ED32A7">
      <w:pPr>
        <w:rPr>
          <w:b/>
        </w:rPr>
      </w:pPr>
      <w:r w:rsidRPr="00906510">
        <w:t xml:space="preserve">Настоящий документ представляет Общее предложение </w:t>
      </w:r>
      <w:proofErr w:type="spellStart"/>
      <w:r w:rsidRPr="00906510">
        <w:t>АТСЭ</w:t>
      </w:r>
      <w:proofErr w:type="spellEnd"/>
      <w:r w:rsidRPr="00906510">
        <w:t xml:space="preserve"> в отношении полосы частот </w:t>
      </w:r>
      <w:r w:rsidR="005B2D3A" w:rsidRPr="00906510">
        <w:t>66</w:t>
      </w:r>
      <w:r w:rsidR="00906510" w:rsidRPr="00906510">
        <w:t>−</w:t>
      </w:r>
      <w:r w:rsidR="00245DEA" w:rsidRPr="00906510">
        <w:t>71 </w:t>
      </w:r>
      <w:r w:rsidRPr="00906510">
        <w:t>ГГц в соответствии с пунктом 1.13 повестки дня ВКР-19.</w:t>
      </w:r>
    </w:p>
    <w:p w14:paraId="5AA608EE" w14:textId="76DABACC" w:rsidR="00245DEA" w:rsidRPr="00906510" w:rsidRDefault="00ED32A7" w:rsidP="00E27688">
      <w:pPr>
        <w:pStyle w:val="Headingb"/>
        <w:rPr>
          <w:lang w:val="ru-RU"/>
        </w:rPr>
      </w:pPr>
      <w:r w:rsidRPr="00906510">
        <w:rPr>
          <w:lang w:val="ru-RU"/>
        </w:rPr>
        <w:t>Предложения</w:t>
      </w:r>
    </w:p>
    <w:p w14:paraId="2EB16C4D" w14:textId="787C9A65" w:rsidR="00245DEA" w:rsidRPr="00906510" w:rsidRDefault="00ED32A7" w:rsidP="005B2D3A">
      <w:r w:rsidRPr="00906510">
        <w:t xml:space="preserve">В целом Члены </w:t>
      </w:r>
      <w:proofErr w:type="spellStart"/>
      <w:r w:rsidRPr="00906510">
        <w:t>АТСЭ</w:t>
      </w:r>
      <w:proofErr w:type="spellEnd"/>
      <w:r w:rsidRPr="00906510">
        <w:t xml:space="preserve"> поддерживают определение полосы частот </w:t>
      </w:r>
      <w:r w:rsidR="00245DEA" w:rsidRPr="00906510">
        <w:rPr>
          <w:lang w:eastAsia="ja-JP"/>
        </w:rPr>
        <w:t xml:space="preserve">66–71 ГГц </w:t>
      </w:r>
      <w:r w:rsidRPr="00906510">
        <w:rPr>
          <w:lang w:eastAsia="ja-JP"/>
        </w:rPr>
        <w:t>для</w:t>
      </w:r>
      <w:r w:rsidR="00245DEA" w:rsidRPr="00906510">
        <w:rPr>
          <w:lang w:eastAsia="ja-JP"/>
        </w:rPr>
        <w:t xml:space="preserve"> IMT. </w:t>
      </w:r>
      <w:r w:rsidRPr="00906510">
        <w:t xml:space="preserve">Однако </w:t>
      </w:r>
      <w:r w:rsidR="002B417A" w:rsidRPr="00906510">
        <w:t xml:space="preserve">Члены </w:t>
      </w:r>
      <w:proofErr w:type="spellStart"/>
      <w:r w:rsidR="002B417A" w:rsidRPr="00906510">
        <w:t>АТСЭ</w:t>
      </w:r>
      <w:proofErr w:type="spellEnd"/>
      <w:r w:rsidR="002B417A" w:rsidRPr="00906510">
        <w:t xml:space="preserve"> по-прежнему изучают м</w:t>
      </w:r>
      <w:r w:rsidRPr="00906510">
        <w:t xml:space="preserve">етод и условие(я), подлежащие </w:t>
      </w:r>
      <w:r w:rsidR="005B2D3A" w:rsidRPr="00906510">
        <w:t>принятию</w:t>
      </w:r>
      <w:r w:rsidRPr="00906510">
        <w:t xml:space="preserve"> при определении указанной полосы для IMT.</w:t>
      </w:r>
    </w:p>
    <w:p w14:paraId="46198CF1" w14:textId="77777777" w:rsidR="00E664FA" w:rsidRPr="00906510" w:rsidRDefault="00D73D18">
      <w:pPr>
        <w:pStyle w:val="Proposal"/>
      </w:pPr>
      <w:r w:rsidRPr="00906510">
        <w:tab/>
      </w:r>
      <w:proofErr w:type="spellStart"/>
      <w:r w:rsidRPr="00906510">
        <w:t>ACP</w:t>
      </w:r>
      <w:proofErr w:type="spellEnd"/>
      <w:r w:rsidRPr="00906510">
        <w:t>/</w:t>
      </w:r>
      <w:proofErr w:type="spellStart"/>
      <w:r w:rsidRPr="00906510">
        <w:t>24A13A6</w:t>
      </w:r>
      <w:proofErr w:type="spellEnd"/>
      <w:r w:rsidRPr="00906510">
        <w:t>/1</w:t>
      </w:r>
    </w:p>
    <w:p w14:paraId="6BB9C672" w14:textId="7906333F" w:rsidR="00245DEA" w:rsidRPr="00906510" w:rsidRDefault="00ED32A7" w:rsidP="00245DEA">
      <w:pPr>
        <w:rPr>
          <w:lang w:eastAsia="zh-CN"/>
        </w:rPr>
      </w:pPr>
      <w:r w:rsidRPr="00906510">
        <w:t xml:space="preserve">В целом Члены </w:t>
      </w:r>
      <w:proofErr w:type="spellStart"/>
      <w:r w:rsidRPr="00906510">
        <w:t>АТСЭ</w:t>
      </w:r>
      <w:proofErr w:type="spellEnd"/>
      <w:r w:rsidRPr="00906510">
        <w:t xml:space="preserve"> поддерживают определение полосы частот </w:t>
      </w:r>
      <w:r w:rsidRPr="00906510">
        <w:rPr>
          <w:lang w:eastAsia="ja-JP"/>
        </w:rPr>
        <w:t>66</w:t>
      </w:r>
      <w:r w:rsidR="00906510" w:rsidRPr="00906510">
        <w:rPr>
          <w:lang w:eastAsia="ja-JP"/>
        </w:rPr>
        <w:t>−</w:t>
      </w:r>
      <w:r w:rsidRPr="00906510">
        <w:rPr>
          <w:lang w:eastAsia="ja-JP"/>
        </w:rPr>
        <w:t>71 ГГц для IMT</w:t>
      </w:r>
      <w:r w:rsidR="00245DEA" w:rsidRPr="00906510">
        <w:rPr>
          <w:lang w:eastAsia="ja-JP"/>
        </w:rPr>
        <w:t>.</w:t>
      </w:r>
    </w:p>
    <w:p w14:paraId="194E3F46" w14:textId="6A68FFCB" w:rsidR="00E664FA" w:rsidRPr="00906510" w:rsidRDefault="00D73D18" w:rsidP="00ED32A7">
      <w:pPr>
        <w:pStyle w:val="Reasons"/>
      </w:pPr>
      <w:r w:rsidRPr="00906510">
        <w:rPr>
          <w:b/>
        </w:rPr>
        <w:t>Основания</w:t>
      </w:r>
      <w:r w:rsidRPr="00906510">
        <w:rPr>
          <w:bCs/>
        </w:rPr>
        <w:t>:</w:t>
      </w:r>
      <w:r w:rsidR="00245DEA" w:rsidRPr="00906510">
        <w:t xml:space="preserve"> </w:t>
      </w:r>
      <w:r w:rsidR="00ED32A7" w:rsidRPr="00906510">
        <w:t>Определение полосы частот</w:t>
      </w:r>
      <w:r w:rsidR="00245DEA" w:rsidRPr="00906510">
        <w:t xml:space="preserve"> 66</w:t>
      </w:r>
      <w:r w:rsidR="00906510" w:rsidRPr="00906510">
        <w:t>−</w:t>
      </w:r>
      <w:r w:rsidR="00245DEA" w:rsidRPr="00906510">
        <w:t xml:space="preserve">71 ГГц </w:t>
      </w:r>
      <w:r w:rsidR="00ED32A7" w:rsidRPr="00906510">
        <w:t>для</w:t>
      </w:r>
      <w:r w:rsidR="00245DEA" w:rsidRPr="00906510">
        <w:t xml:space="preserve"> IMT </w:t>
      </w:r>
      <w:r w:rsidR="00ED32A7" w:rsidRPr="00906510">
        <w:t xml:space="preserve">помогло бы удовлетворить потребности в дополнительном спектре в </w:t>
      </w:r>
      <w:r w:rsidR="007300E7" w:rsidRPr="00906510">
        <w:t>полосах</w:t>
      </w:r>
      <w:r w:rsidR="00697BC6" w:rsidRPr="00906510">
        <w:t xml:space="preserve"> </w:t>
      </w:r>
      <w:r w:rsidR="00ED32A7" w:rsidRPr="00906510">
        <w:t xml:space="preserve">частот выше </w:t>
      </w:r>
      <w:r w:rsidR="00245DEA" w:rsidRPr="00906510">
        <w:t>24 ГГц.</w:t>
      </w:r>
    </w:p>
    <w:p w14:paraId="0964FF46" w14:textId="3AAF7465" w:rsidR="00245DEA" w:rsidRPr="00906510" w:rsidRDefault="00245DEA" w:rsidP="00906510">
      <w:pPr>
        <w:spacing w:before="480"/>
        <w:jc w:val="center"/>
      </w:pPr>
      <w:r w:rsidRPr="00906510">
        <w:t>______________</w:t>
      </w:r>
    </w:p>
    <w:sectPr w:rsidR="00245DEA" w:rsidRPr="0090651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7D99" w14:textId="77777777" w:rsidR="00F1578A" w:rsidRDefault="00F1578A">
      <w:r>
        <w:separator/>
      </w:r>
    </w:p>
  </w:endnote>
  <w:endnote w:type="continuationSeparator" w:id="0">
    <w:p w14:paraId="0579B57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0CC0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3DF30C" w14:textId="437FDF5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07E23">
      <w:rPr>
        <w:noProof/>
        <w:lang w:val="fr-FR"/>
      </w:rPr>
      <w:t>P:\RUS\ITU-R\CONF-R\CMR19\000\024ADD13ADD06R.docx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07E23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7E23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69E6" w14:textId="39B87A04" w:rsidR="00567276" w:rsidRPr="00705543" w:rsidRDefault="00705543" w:rsidP="00705543">
    <w:pPr>
      <w:pStyle w:val="Footer"/>
    </w:pPr>
    <w:r>
      <w:fldChar w:fldCharType="begin"/>
    </w:r>
    <w:r w:rsidRPr="00705543">
      <w:instrText xml:space="preserve"> FILENAME \p  \* MERGEFORMAT </w:instrText>
    </w:r>
    <w:r>
      <w:fldChar w:fldCharType="separate"/>
    </w:r>
    <w:r w:rsidR="00E07E23">
      <w:t>P:\RUS\ITU-R\CONF-R\CMR19\000\024ADD13ADD06R.docx</w:t>
    </w:r>
    <w:r>
      <w:fldChar w:fldCharType="end"/>
    </w:r>
    <w:r>
      <w:t xml:space="preserve"> (461123)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88DE9" w14:textId="77BD2280" w:rsidR="00567276" w:rsidRPr="00705543" w:rsidRDefault="00567276" w:rsidP="00FB67E5">
    <w:pPr>
      <w:pStyle w:val="Footer"/>
    </w:pPr>
    <w:r>
      <w:fldChar w:fldCharType="begin"/>
    </w:r>
    <w:r w:rsidRPr="00705543">
      <w:instrText xml:space="preserve"> FILENAME \p  \* MERGEFORMAT </w:instrText>
    </w:r>
    <w:r>
      <w:fldChar w:fldCharType="separate"/>
    </w:r>
    <w:r w:rsidR="00E07E23">
      <w:t>P:\RUS\ITU-R\CONF-R\CMR19\000\024ADD13ADD06R.docx</w:t>
    </w:r>
    <w:r>
      <w:fldChar w:fldCharType="end"/>
    </w:r>
    <w:r w:rsidR="00705543">
      <w:t xml:space="preserve"> (461123)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6DC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1402A7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14D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B417A">
      <w:rPr>
        <w:noProof/>
      </w:rPr>
      <w:t>2</w:t>
    </w:r>
    <w:r>
      <w:fldChar w:fldCharType="end"/>
    </w:r>
  </w:p>
  <w:p w14:paraId="21CB98D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24(Add.13)(Add.6)-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45DEA"/>
    <w:rsid w:val="00290C74"/>
    <w:rsid w:val="002A2D3F"/>
    <w:rsid w:val="002B417A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2D3A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7BC6"/>
    <w:rsid w:val="006A6E9B"/>
    <w:rsid w:val="00705543"/>
    <w:rsid w:val="007300E7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06510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3D18"/>
    <w:rsid w:val="00DA3975"/>
    <w:rsid w:val="00DE2EBA"/>
    <w:rsid w:val="00E07E23"/>
    <w:rsid w:val="00E2253F"/>
    <w:rsid w:val="00E27688"/>
    <w:rsid w:val="00E43E99"/>
    <w:rsid w:val="00E5155F"/>
    <w:rsid w:val="00E65919"/>
    <w:rsid w:val="00E664FA"/>
    <w:rsid w:val="00E976C1"/>
    <w:rsid w:val="00EA0C0C"/>
    <w:rsid w:val="00EB66F7"/>
    <w:rsid w:val="00ED32A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E119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R16-WRC19-C-0024!A13-A6!MSW-R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2145C-D67A-4435-87B9-5C8650338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F7A30-235A-498C-8C4C-8AB1D28FC32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96b2e75-67fd-4955-a3b0-5ab9934cb50b"/>
    <ds:schemaRef ds:uri="http://purl.org/dc/elements/1.1/"/>
    <ds:schemaRef ds:uri="32a1a8c5-2265-4ebc-b7a0-2071e2c5c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ABBDB5-38A4-4712-80C0-71E886BDC7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D448DA-DF04-4F27-A3C5-857BC839C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1060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R16-WRC19-C-0024!A13-A6!MSW-R</vt:lpstr>
    </vt:vector>
  </TitlesOfParts>
  <Manager>General Secretariat - Pool</Manager>
  <Company>International Telecommunication Union (ITU)</Company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13</cp:revision>
  <cp:lastPrinted>2019-10-16T09:02:00Z</cp:lastPrinted>
  <dcterms:created xsi:type="dcterms:W3CDTF">2019-09-26T13:07:00Z</dcterms:created>
  <dcterms:modified xsi:type="dcterms:W3CDTF">2019-10-16T09:02:00Z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