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1C3A24" w:rsidRPr="008D597B" w14:paraId="68F59084" w14:textId="77777777">
        <w:trPr>
          <w:cantSplit/>
        </w:trPr>
        <w:tc>
          <w:tcPr>
            <w:tcW w:w="6911" w:type="dxa"/>
          </w:tcPr>
          <w:p w14:paraId="4C4214F4" w14:textId="77777777" w:rsidR="001C3A24" w:rsidRPr="008D597B" w:rsidRDefault="001C3A24" w:rsidP="001C3A24">
            <w:pPr>
              <w:spacing w:before="400" w:after="48" w:line="240" w:lineRule="atLeast"/>
              <w:rPr>
                <w:rFonts w:ascii="Verdana" w:hAnsi="Verdana"/>
                <w:position w:val="6"/>
              </w:rPr>
            </w:pPr>
            <w:bookmarkStart w:id="0" w:name="_GoBack"/>
            <w:bookmarkEnd w:id="0"/>
            <w:r w:rsidRPr="008D597B">
              <w:rPr>
                <w:rFonts w:ascii="Verdana" w:hAnsi="Verdana" w:cs="Times"/>
                <w:b/>
                <w:position w:val="6"/>
                <w:sz w:val="22"/>
                <w:szCs w:val="22"/>
              </w:rPr>
              <w:t>World Radiocommunication Conference (WRC-19)</w:t>
            </w:r>
            <w:r w:rsidRPr="008D597B">
              <w:rPr>
                <w:rFonts w:ascii="Verdana" w:hAnsi="Verdana" w:cs="Times"/>
                <w:b/>
                <w:position w:val="6"/>
                <w:sz w:val="26"/>
                <w:szCs w:val="26"/>
              </w:rPr>
              <w:br/>
            </w:r>
            <w:r w:rsidRPr="008D597B">
              <w:rPr>
                <w:rFonts w:ascii="Verdana" w:hAnsi="Verdana"/>
                <w:b/>
                <w:bCs/>
                <w:position w:val="6"/>
                <w:sz w:val="18"/>
                <w:szCs w:val="18"/>
              </w:rPr>
              <w:t>Sharm el-Sheikh, Egypt, 28 October – 22 November 2019</w:t>
            </w:r>
          </w:p>
        </w:tc>
        <w:tc>
          <w:tcPr>
            <w:tcW w:w="3120" w:type="dxa"/>
          </w:tcPr>
          <w:p w14:paraId="1E2ABF32" w14:textId="77777777" w:rsidR="001C3A24" w:rsidRPr="008D597B" w:rsidRDefault="001C3A24" w:rsidP="001C3A24">
            <w:pPr>
              <w:spacing w:before="0" w:line="240" w:lineRule="atLeast"/>
              <w:jc w:val="right"/>
            </w:pPr>
            <w:r w:rsidRPr="008D597B">
              <w:rPr>
                <w:noProof/>
                <w:lang w:eastAsia="en-GB"/>
              </w:rPr>
              <w:drawing>
                <wp:inline distT="0" distB="0" distL="0" distR="0" wp14:anchorId="41DC118E" wp14:editId="329A3A32">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1C3A24" w:rsidRPr="008D597B" w14:paraId="3CE007A7" w14:textId="77777777">
        <w:trPr>
          <w:cantSplit/>
        </w:trPr>
        <w:tc>
          <w:tcPr>
            <w:tcW w:w="6911" w:type="dxa"/>
            <w:tcBorders>
              <w:bottom w:val="single" w:sz="12" w:space="0" w:color="auto"/>
            </w:tcBorders>
          </w:tcPr>
          <w:p w14:paraId="2FB6105D" w14:textId="77777777" w:rsidR="001C3A24" w:rsidRPr="008D597B" w:rsidRDefault="001C3A24" w:rsidP="001C3A24">
            <w:pPr>
              <w:spacing w:before="0" w:after="48" w:line="240" w:lineRule="atLeast"/>
              <w:rPr>
                <w:rFonts w:ascii="Verdana" w:hAnsi="Verdana"/>
                <w:b/>
                <w:smallCaps/>
                <w:sz w:val="20"/>
              </w:rPr>
            </w:pPr>
          </w:p>
        </w:tc>
        <w:tc>
          <w:tcPr>
            <w:tcW w:w="3120" w:type="dxa"/>
            <w:tcBorders>
              <w:bottom w:val="single" w:sz="12" w:space="0" w:color="auto"/>
            </w:tcBorders>
          </w:tcPr>
          <w:p w14:paraId="769E95A6" w14:textId="77777777" w:rsidR="001C3A24" w:rsidRPr="008D597B" w:rsidRDefault="001C3A24" w:rsidP="001C3A24">
            <w:pPr>
              <w:spacing w:before="0" w:line="240" w:lineRule="atLeast"/>
              <w:rPr>
                <w:rFonts w:ascii="Verdana" w:hAnsi="Verdana"/>
                <w:szCs w:val="24"/>
              </w:rPr>
            </w:pPr>
          </w:p>
        </w:tc>
      </w:tr>
      <w:tr w:rsidR="00A066F1" w:rsidRPr="008D597B" w14:paraId="5A98EDA8" w14:textId="77777777">
        <w:trPr>
          <w:cantSplit/>
        </w:trPr>
        <w:tc>
          <w:tcPr>
            <w:tcW w:w="6911" w:type="dxa"/>
            <w:tcBorders>
              <w:top w:val="single" w:sz="12" w:space="0" w:color="auto"/>
            </w:tcBorders>
          </w:tcPr>
          <w:p w14:paraId="79925F5E" w14:textId="77777777" w:rsidR="00A066F1" w:rsidRPr="008D597B" w:rsidRDefault="00A066F1" w:rsidP="00A066F1">
            <w:pPr>
              <w:spacing w:before="0" w:after="48" w:line="240" w:lineRule="atLeast"/>
              <w:rPr>
                <w:rFonts w:ascii="Verdana" w:hAnsi="Verdana"/>
                <w:b/>
                <w:smallCaps/>
                <w:sz w:val="20"/>
              </w:rPr>
            </w:pPr>
            <w:bookmarkStart w:id="1" w:name="dhead"/>
          </w:p>
        </w:tc>
        <w:tc>
          <w:tcPr>
            <w:tcW w:w="3120" w:type="dxa"/>
            <w:tcBorders>
              <w:top w:val="single" w:sz="12" w:space="0" w:color="auto"/>
            </w:tcBorders>
          </w:tcPr>
          <w:p w14:paraId="7F6180D8" w14:textId="77777777" w:rsidR="008657B3" w:rsidRPr="008D597B" w:rsidRDefault="008657B3" w:rsidP="00755C6F">
            <w:pPr>
              <w:spacing w:before="0" w:line="240" w:lineRule="atLeast"/>
              <w:rPr>
                <w:rFonts w:ascii="Verdana" w:hAnsi="Verdana"/>
                <w:sz w:val="20"/>
              </w:rPr>
            </w:pPr>
          </w:p>
        </w:tc>
      </w:tr>
      <w:tr w:rsidR="00A066F1" w:rsidRPr="008D597B" w14:paraId="22C90768" w14:textId="77777777">
        <w:trPr>
          <w:cantSplit/>
          <w:trHeight w:val="23"/>
        </w:trPr>
        <w:tc>
          <w:tcPr>
            <w:tcW w:w="6911" w:type="dxa"/>
            <w:shd w:val="clear" w:color="auto" w:fill="auto"/>
          </w:tcPr>
          <w:p w14:paraId="37E2245E" w14:textId="77777777" w:rsidR="00A066F1" w:rsidRPr="008D597B" w:rsidRDefault="00FF5EA8" w:rsidP="00D268B3">
            <w:pPr>
              <w:tabs>
                <w:tab w:val="left" w:pos="851"/>
              </w:tabs>
              <w:spacing w:before="0" w:line="240" w:lineRule="atLeast"/>
              <w:rPr>
                <w:rFonts w:ascii="Verdana" w:hAnsi="Verdana"/>
                <w:b/>
                <w:sz w:val="20"/>
              </w:rPr>
            </w:pPr>
            <w:bookmarkStart w:id="2" w:name="dnum" w:colFirst="1" w:colLast="1"/>
            <w:bookmarkStart w:id="3" w:name="dmeeting" w:colFirst="0" w:colLast="0"/>
            <w:bookmarkEnd w:id="1"/>
            <w:r w:rsidRPr="008D597B">
              <w:rPr>
                <w:rFonts w:ascii="Verdana" w:hAnsi="Verdana"/>
                <w:b/>
                <w:sz w:val="20"/>
              </w:rPr>
              <w:t>PLENARY MEETING</w:t>
            </w:r>
          </w:p>
        </w:tc>
        <w:tc>
          <w:tcPr>
            <w:tcW w:w="3120" w:type="dxa"/>
          </w:tcPr>
          <w:p w14:paraId="7999F7EC" w14:textId="1980D49E" w:rsidR="00A066F1" w:rsidRPr="008D597B" w:rsidRDefault="00E55816" w:rsidP="0036192B">
            <w:pPr>
              <w:tabs>
                <w:tab w:val="left" w:pos="851"/>
              </w:tabs>
              <w:spacing w:before="0" w:line="240" w:lineRule="atLeast"/>
              <w:rPr>
                <w:rFonts w:ascii="Verdana" w:hAnsi="Verdana"/>
                <w:sz w:val="20"/>
              </w:rPr>
            </w:pPr>
            <w:r w:rsidRPr="008D597B">
              <w:rPr>
                <w:rFonts w:ascii="Verdana" w:hAnsi="Verdana"/>
                <w:b/>
                <w:sz w:val="20"/>
              </w:rPr>
              <w:t xml:space="preserve">Document </w:t>
            </w:r>
            <w:r w:rsidR="00077FBF" w:rsidRPr="008D597B">
              <w:rPr>
                <w:rFonts w:ascii="Verdana" w:hAnsi="Verdana"/>
                <w:b/>
                <w:sz w:val="20"/>
              </w:rPr>
              <w:t>24</w:t>
            </w:r>
            <w:r w:rsidR="00A066F1" w:rsidRPr="008D597B">
              <w:rPr>
                <w:rFonts w:ascii="Verdana" w:hAnsi="Verdana"/>
                <w:b/>
                <w:sz w:val="20"/>
              </w:rPr>
              <w:t>-</w:t>
            </w:r>
            <w:r w:rsidR="005E10C9" w:rsidRPr="008D597B">
              <w:rPr>
                <w:rFonts w:ascii="Verdana" w:hAnsi="Verdana"/>
                <w:b/>
                <w:sz w:val="20"/>
              </w:rPr>
              <w:t>E</w:t>
            </w:r>
          </w:p>
        </w:tc>
      </w:tr>
      <w:tr w:rsidR="00A066F1" w:rsidRPr="008D597B" w14:paraId="57EB52BB" w14:textId="77777777">
        <w:trPr>
          <w:cantSplit/>
          <w:trHeight w:val="23"/>
        </w:trPr>
        <w:tc>
          <w:tcPr>
            <w:tcW w:w="6911" w:type="dxa"/>
            <w:shd w:val="clear" w:color="auto" w:fill="auto"/>
          </w:tcPr>
          <w:p w14:paraId="152DDF33" w14:textId="77777777" w:rsidR="00A066F1" w:rsidRPr="008D597B"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1BD866C5" w14:textId="2F8DC7F6" w:rsidR="00A066F1" w:rsidRPr="008D597B" w:rsidRDefault="00077FBF" w:rsidP="0036192B">
            <w:pPr>
              <w:tabs>
                <w:tab w:val="left" w:pos="993"/>
              </w:tabs>
              <w:spacing w:before="0"/>
              <w:rPr>
                <w:rFonts w:ascii="Verdana" w:hAnsi="Verdana"/>
                <w:sz w:val="20"/>
              </w:rPr>
            </w:pPr>
            <w:r w:rsidRPr="008D597B">
              <w:rPr>
                <w:rFonts w:ascii="Verdana" w:hAnsi="Verdana"/>
                <w:b/>
                <w:sz w:val="20"/>
              </w:rPr>
              <w:t>3</w:t>
            </w:r>
            <w:r w:rsidR="00CB1C1A" w:rsidRPr="008D597B">
              <w:rPr>
                <w:rFonts w:ascii="Verdana" w:hAnsi="Verdana"/>
                <w:b/>
                <w:sz w:val="20"/>
              </w:rPr>
              <w:t xml:space="preserve"> </w:t>
            </w:r>
            <w:r w:rsidR="000437A3" w:rsidRPr="008D597B">
              <w:rPr>
                <w:rFonts w:ascii="Verdana" w:hAnsi="Verdana"/>
                <w:b/>
                <w:sz w:val="20"/>
              </w:rPr>
              <w:t>O</w:t>
            </w:r>
            <w:r w:rsidRPr="008D597B">
              <w:rPr>
                <w:rFonts w:ascii="Verdana" w:hAnsi="Verdana"/>
                <w:b/>
                <w:sz w:val="20"/>
              </w:rPr>
              <w:t>cto</w:t>
            </w:r>
            <w:r w:rsidR="0036192B" w:rsidRPr="008D597B">
              <w:rPr>
                <w:rFonts w:ascii="Verdana" w:hAnsi="Verdana"/>
                <w:b/>
                <w:sz w:val="20"/>
              </w:rPr>
              <w:t>ber</w:t>
            </w:r>
            <w:r w:rsidR="00420873" w:rsidRPr="008D597B">
              <w:rPr>
                <w:rFonts w:ascii="Verdana" w:hAnsi="Verdana"/>
                <w:b/>
                <w:sz w:val="20"/>
              </w:rPr>
              <w:t xml:space="preserve"> 201</w:t>
            </w:r>
            <w:r w:rsidR="00FF670F" w:rsidRPr="008D597B">
              <w:rPr>
                <w:rFonts w:ascii="Verdana" w:hAnsi="Verdana"/>
                <w:b/>
                <w:sz w:val="20"/>
              </w:rPr>
              <w:t>9</w:t>
            </w:r>
          </w:p>
        </w:tc>
      </w:tr>
      <w:tr w:rsidR="00A066F1" w:rsidRPr="008D597B" w14:paraId="71D81685" w14:textId="77777777">
        <w:trPr>
          <w:cantSplit/>
          <w:trHeight w:val="23"/>
        </w:trPr>
        <w:tc>
          <w:tcPr>
            <w:tcW w:w="6911" w:type="dxa"/>
            <w:shd w:val="clear" w:color="auto" w:fill="auto"/>
          </w:tcPr>
          <w:p w14:paraId="79D1AE7D" w14:textId="77777777" w:rsidR="00A066F1" w:rsidRPr="008D597B"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7C1FFA73" w14:textId="77777777" w:rsidR="00A066F1" w:rsidRPr="008D597B" w:rsidRDefault="00E55816" w:rsidP="00A066F1">
            <w:pPr>
              <w:tabs>
                <w:tab w:val="left" w:pos="993"/>
              </w:tabs>
              <w:spacing w:before="0"/>
              <w:rPr>
                <w:rFonts w:ascii="Verdana" w:hAnsi="Verdana"/>
                <w:b/>
                <w:sz w:val="20"/>
              </w:rPr>
            </w:pPr>
            <w:r w:rsidRPr="008D597B">
              <w:rPr>
                <w:rFonts w:ascii="Verdana" w:hAnsi="Verdana"/>
                <w:b/>
                <w:sz w:val="20"/>
              </w:rPr>
              <w:t>Original: English</w:t>
            </w:r>
          </w:p>
        </w:tc>
      </w:tr>
      <w:tr w:rsidR="00A066F1" w:rsidRPr="008D597B" w14:paraId="2B6CDD6E" w14:textId="77777777" w:rsidTr="008657B3">
        <w:trPr>
          <w:cantSplit/>
          <w:trHeight w:val="23"/>
        </w:trPr>
        <w:tc>
          <w:tcPr>
            <w:tcW w:w="10031" w:type="dxa"/>
            <w:gridSpan w:val="2"/>
            <w:shd w:val="clear" w:color="auto" w:fill="auto"/>
          </w:tcPr>
          <w:p w14:paraId="09E4D931" w14:textId="77777777" w:rsidR="00A066F1" w:rsidRPr="008D597B" w:rsidRDefault="00A066F1" w:rsidP="00A066F1">
            <w:pPr>
              <w:tabs>
                <w:tab w:val="left" w:pos="993"/>
              </w:tabs>
              <w:spacing w:before="0"/>
              <w:rPr>
                <w:rFonts w:ascii="Verdana" w:hAnsi="Verdana"/>
                <w:b/>
                <w:sz w:val="20"/>
              </w:rPr>
            </w:pPr>
          </w:p>
        </w:tc>
      </w:tr>
      <w:tr w:rsidR="00E55816" w:rsidRPr="008D597B" w14:paraId="296A57C7" w14:textId="77777777" w:rsidTr="008657B3">
        <w:trPr>
          <w:cantSplit/>
          <w:trHeight w:val="23"/>
        </w:trPr>
        <w:tc>
          <w:tcPr>
            <w:tcW w:w="10031" w:type="dxa"/>
            <w:gridSpan w:val="2"/>
            <w:shd w:val="clear" w:color="auto" w:fill="auto"/>
          </w:tcPr>
          <w:p w14:paraId="0A779A62" w14:textId="5304EE56" w:rsidR="00E55816" w:rsidRPr="008D597B" w:rsidRDefault="0036192B" w:rsidP="0036192B">
            <w:pPr>
              <w:pStyle w:val="Source"/>
            </w:pPr>
            <w:r w:rsidRPr="008D597B">
              <w:t xml:space="preserve">Asia-Pacific Telecommunity </w:t>
            </w:r>
            <w:r w:rsidR="00E55816" w:rsidRPr="008D597B">
              <w:t>Common Proposals (</w:t>
            </w:r>
            <w:r w:rsidRPr="008D597B">
              <w:t>ACPs</w:t>
            </w:r>
            <w:r w:rsidR="00E55816" w:rsidRPr="008D597B">
              <w:t>)</w:t>
            </w:r>
          </w:p>
        </w:tc>
      </w:tr>
      <w:tr w:rsidR="00E55816" w:rsidRPr="008D597B" w14:paraId="3AF401A4" w14:textId="77777777" w:rsidTr="008657B3">
        <w:trPr>
          <w:cantSplit/>
          <w:trHeight w:val="23"/>
        </w:trPr>
        <w:tc>
          <w:tcPr>
            <w:tcW w:w="10031" w:type="dxa"/>
            <w:gridSpan w:val="2"/>
            <w:shd w:val="clear" w:color="auto" w:fill="auto"/>
          </w:tcPr>
          <w:p w14:paraId="6FB62D47" w14:textId="77777777" w:rsidR="00E55816" w:rsidRPr="008D597B" w:rsidRDefault="007D5320" w:rsidP="00E55816">
            <w:pPr>
              <w:pStyle w:val="Title1"/>
            </w:pPr>
            <w:r w:rsidRPr="008D597B">
              <w:t>Proposals for the work of the conference</w:t>
            </w:r>
          </w:p>
        </w:tc>
      </w:tr>
      <w:tr w:rsidR="00E55816" w:rsidRPr="008D597B" w14:paraId="337FF92E" w14:textId="77777777" w:rsidTr="008657B3">
        <w:trPr>
          <w:cantSplit/>
          <w:trHeight w:val="23"/>
        </w:trPr>
        <w:tc>
          <w:tcPr>
            <w:tcW w:w="10031" w:type="dxa"/>
            <w:gridSpan w:val="2"/>
            <w:shd w:val="clear" w:color="auto" w:fill="auto"/>
          </w:tcPr>
          <w:p w14:paraId="3DEFCC5E" w14:textId="77777777" w:rsidR="00E55816" w:rsidRPr="008D597B" w:rsidRDefault="00E55816" w:rsidP="00755C6F">
            <w:pPr>
              <w:pStyle w:val="Normalaftertitle"/>
            </w:pPr>
          </w:p>
        </w:tc>
      </w:tr>
    </w:tbl>
    <w:p w14:paraId="4F873B0B" w14:textId="02D98632" w:rsidR="00F810E0" w:rsidRPr="008D597B" w:rsidRDefault="00F810E0" w:rsidP="005A4A87">
      <w:bookmarkStart w:id="8" w:name="dbreak"/>
      <w:bookmarkEnd w:id="6"/>
      <w:bookmarkEnd w:id="7"/>
      <w:bookmarkEnd w:id="8"/>
      <w:r w:rsidRPr="008D597B">
        <w:t xml:space="preserve">This contribution presents </w:t>
      </w:r>
      <w:r w:rsidR="00FF670F" w:rsidRPr="008D597B">
        <w:t xml:space="preserve">the </w:t>
      </w:r>
      <w:r w:rsidR="0036192B" w:rsidRPr="008D597B">
        <w:t>Asia-Pacific Telecommunity Common P</w:t>
      </w:r>
      <w:r w:rsidRPr="008D597B">
        <w:t>roposals</w:t>
      </w:r>
      <w:r w:rsidR="0036192B" w:rsidRPr="008D597B">
        <w:t xml:space="preserve"> (ACPs)</w:t>
      </w:r>
      <w:r w:rsidRPr="008D597B">
        <w:t xml:space="preserve"> for WRC</w:t>
      </w:r>
      <w:r w:rsidR="001677C9" w:rsidRPr="008D597B">
        <w:noBreakHyphen/>
      </w:r>
      <w:r w:rsidRPr="008D597B">
        <w:t>1</w:t>
      </w:r>
      <w:r w:rsidR="00FF670F" w:rsidRPr="008D597B">
        <w:t>9</w:t>
      </w:r>
      <w:r w:rsidRPr="008D597B">
        <w:t xml:space="preserve">. These </w:t>
      </w:r>
      <w:r w:rsidR="003A03EE" w:rsidRPr="008D597B">
        <w:t>proposals were developed over five preparatory meetings and finalized</w:t>
      </w:r>
      <w:r w:rsidRPr="008D597B">
        <w:t xml:space="preserve"> by the </w:t>
      </w:r>
      <w:r w:rsidR="0036192B" w:rsidRPr="008D597B">
        <w:t>5</w:t>
      </w:r>
      <w:r w:rsidR="005A4A87" w:rsidRPr="005A4A87">
        <w:t>th</w:t>
      </w:r>
      <w:r w:rsidR="0036192B" w:rsidRPr="008D597B">
        <w:t xml:space="preserve"> Meeting of the APT Conference </w:t>
      </w:r>
      <w:r w:rsidRPr="008D597B">
        <w:t>Preparatory Group</w:t>
      </w:r>
      <w:r w:rsidR="0036192B" w:rsidRPr="008D597B">
        <w:t xml:space="preserve"> for WRC-19</w:t>
      </w:r>
      <w:r w:rsidRPr="008D597B">
        <w:t xml:space="preserve"> (</w:t>
      </w:r>
      <w:r w:rsidR="0036192B" w:rsidRPr="008D597B">
        <w:t>A</w:t>
      </w:r>
      <w:r w:rsidRPr="008D597B">
        <w:t>PG</w:t>
      </w:r>
      <w:r w:rsidR="0036192B" w:rsidRPr="008D597B">
        <w:t>19-5</w:t>
      </w:r>
      <w:r w:rsidRPr="008D597B">
        <w:t>)</w:t>
      </w:r>
      <w:r w:rsidR="0036192B" w:rsidRPr="008D597B">
        <w:t xml:space="preserve"> held in Tokyo, Japan from 31 July to 6 August 2019</w:t>
      </w:r>
      <w:r w:rsidRPr="008D597B">
        <w:t>.</w:t>
      </w:r>
      <w:r w:rsidR="0036192B" w:rsidRPr="008D597B">
        <w:t xml:space="preserve"> T</w:t>
      </w:r>
      <w:r w:rsidRPr="008D597B">
        <w:t xml:space="preserve">he intent of these proposals is to provide a timely and effective response </w:t>
      </w:r>
      <w:r w:rsidR="0036192B" w:rsidRPr="008D597B">
        <w:t xml:space="preserve">from APT Members </w:t>
      </w:r>
      <w:r w:rsidRPr="008D597B">
        <w:t xml:space="preserve">to </w:t>
      </w:r>
      <w:r w:rsidR="00077FBF" w:rsidRPr="008D597B">
        <w:t>WRC-19 agenda items</w:t>
      </w:r>
      <w:r w:rsidRPr="008D597B">
        <w:t>.</w:t>
      </w:r>
    </w:p>
    <w:p w14:paraId="79AB2ABC" w14:textId="43D3EDC4" w:rsidR="003A03EE" w:rsidRPr="008D597B" w:rsidRDefault="003A03EE" w:rsidP="003A03EE">
      <w:r w:rsidRPr="008D597B">
        <w:t>A separate Addendum is provided for each WRC-19 agenda item. Introductory material is provided in each Addendum explaining the basis of the relevant proposals. A Table is annexed in Annex 1 that provides cross-reference information between the Addendum number of each of the ACP documents and the different WRC-19 agenda items (and sub-items).</w:t>
      </w:r>
    </w:p>
    <w:p w14:paraId="41ED8876" w14:textId="57DFE7FE" w:rsidR="006E3841" w:rsidRPr="008D597B" w:rsidRDefault="006E3841" w:rsidP="006E3841">
      <w:r w:rsidRPr="008D597B">
        <w:t>The Table in Annex 2 shows which of the APT Member Administrations support each of the APT Common Proposals. Many of these Common Proposals have been grouped as they form a logical package of individual proposals to modify the Radio Regulations.</w:t>
      </w:r>
    </w:p>
    <w:p w14:paraId="1E36C685" w14:textId="325AFF4F" w:rsidR="003A03EE" w:rsidRPr="008D597B" w:rsidRDefault="003A03EE" w:rsidP="003A03EE">
      <w:r w:rsidRPr="008D597B">
        <w:rPr>
          <w:bCs/>
        </w:rPr>
        <w:t>Annex 3</w:t>
      </w:r>
      <w:r w:rsidRPr="008D597B">
        <w:t xml:space="preserve"> to this contribution provides the list of </w:t>
      </w:r>
      <w:r w:rsidR="006E3841" w:rsidRPr="008D597B">
        <w:t xml:space="preserve">management team of APT Conference Preparatory Group for WRC-19 as well as the </w:t>
      </w:r>
      <w:r w:rsidRPr="008D597B">
        <w:t>agenda item coordinators of APT for each of the WRC-19 agenda items.</w:t>
      </w:r>
    </w:p>
    <w:p w14:paraId="459E5FAC" w14:textId="7B1B8911" w:rsidR="001677C9" w:rsidRPr="008D597B" w:rsidRDefault="001677C9" w:rsidP="00C340F7">
      <w:pPr>
        <w:rPr>
          <w:bCs/>
        </w:rPr>
      </w:pPr>
    </w:p>
    <w:p w14:paraId="6A665AE4" w14:textId="77777777" w:rsidR="001677C9" w:rsidRPr="008D597B" w:rsidRDefault="001677C9" w:rsidP="00C340F7">
      <w:pPr>
        <w:rPr>
          <w:bCs/>
        </w:rPr>
      </w:pPr>
    </w:p>
    <w:p w14:paraId="29D8BEC6" w14:textId="77777777" w:rsidR="001677C9" w:rsidRPr="008D597B" w:rsidRDefault="001677C9" w:rsidP="00C340F7">
      <w:pPr>
        <w:rPr>
          <w:bCs/>
        </w:rPr>
      </w:pPr>
    </w:p>
    <w:p w14:paraId="539480D9" w14:textId="67C91FE0" w:rsidR="00C340F7" w:rsidRPr="008D597B" w:rsidRDefault="00F810E0" w:rsidP="00C340F7">
      <w:pPr>
        <w:rPr>
          <w:bCs/>
        </w:rPr>
      </w:pPr>
      <w:r w:rsidRPr="008D597B">
        <w:rPr>
          <w:b/>
        </w:rPr>
        <w:t xml:space="preserve">Annexes: </w:t>
      </w:r>
      <w:r w:rsidRPr="008D597B">
        <w:rPr>
          <w:bCs/>
        </w:rPr>
        <w:t>3</w:t>
      </w:r>
    </w:p>
    <w:p w14:paraId="4DA77971" w14:textId="315FD0E5" w:rsidR="00F74874" w:rsidRPr="008D597B" w:rsidRDefault="00F74874">
      <w:pPr>
        <w:tabs>
          <w:tab w:val="clear" w:pos="1134"/>
          <w:tab w:val="clear" w:pos="1871"/>
          <w:tab w:val="clear" w:pos="2268"/>
        </w:tabs>
        <w:overflowPunct/>
        <w:autoSpaceDE/>
        <w:autoSpaceDN/>
        <w:adjustRightInd/>
        <w:spacing w:before="0"/>
        <w:textAlignment w:val="auto"/>
        <w:rPr>
          <w:caps/>
          <w:sz w:val="28"/>
        </w:rPr>
      </w:pPr>
      <w:r w:rsidRPr="008D597B">
        <w:br w:type="page"/>
      </w:r>
    </w:p>
    <w:p w14:paraId="0245B09D" w14:textId="617481E1" w:rsidR="00B32139" w:rsidRPr="008D597B" w:rsidRDefault="00B32139" w:rsidP="00B32139">
      <w:pPr>
        <w:pStyle w:val="AnnexNo"/>
      </w:pPr>
      <w:r w:rsidRPr="008D597B">
        <w:lastRenderedPageBreak/>
        <w:t>Annex 1</w:t>
      </w:r>
    </w:p>
    <w:p w14:paraId="511AE680" w14:textId="06DA949E" w:rsidR="002D0675" w:rsidRPr="008D597B" w:rsidRDefault="002D0675" w:rsidP="00F74874">
      <w:pPr>
        <w:pStyle w:val="Annextitle"/>
        <w:rPr>
          <w:rFonts w:eastAsiaTheme="minorHAnsi"/>
        </w:rPr>
      </w:pPr>
      <w:r w:rsidRPr="008D597B">
        <w:rPr>
          <w:rFonts w:eastAsiaTheme="minorHAnsi"/>
        </w:rPr>
        <w:t xml:space="preserve">Cross Reference Table between WRC-19 </w:t>
      </w:r>
      <w:r w:rsidR="00F74874" w:rsidRPr="008D597B">
        <w:rPr>
          <w:rFonts w:eastAsiaTheme="minorHAnsi"/>
        </w:rPr>
        <w:t>a</w:t>
      </w:r>
      <w:r w:rsidRPr="008D597B">
        <w:rPr>
          <w:rFonts w:eastAsiaTheme="minorHAnsi"/>
        </w:rPr>
        <w:t xml:space="preserve">genda </w:t>
      </w:r>
      <w:r w:rsidR="00F74874" w:rsidRPr="008D597B">
        <w:rPr>
          <w:rFonts w:eastAsiaTheme="minorHAnsi"/>
        </w:rPr>
        <w:t>i</w:t>
      </w:r>
      <w:r w:rsidRPr="008D597B">
        <w:rPr>
          <w:rFonts w:eastAsiaTheme="minorHAnsi"/>
        </w:rPr>
        <w:t>tems</w:t>
      </w:r>
      <w:r w:rsidR="00F74874" w:rsidRPr="008D597B">
        <w:rPr>
          <w:rFonts w:eastAsiaTheme="minorHAnsi"/>
        </w:rPr>
        <w:br/>
      </w:r>
      <w:r w:rsidRPr="008D597B">
        <w:rPr>
          <w:rFonts w:eastAsiaTheme="minorHAnsi"/>
        </w:rPr>
        <w:t>and APT Common Proposals</w:t>
      </w:r>
    </w:p>
    <w:tbl>
      <w:tblPr>
        <w:tblStyle w:val="TableGrid1"/>
        <w:tblpPr w:leftFromText="180" w:rightFromText="180" w:vertAnchor="text" w:tblpX="-147" w:tblpY="1"/>
        <w:tblOverlap w:val="never"/>
        <w:tblW w:w="10490" w:type="dxa"/>
        <w:tblLook w:val="04A0" w:firstRow="1" w:lastRow="0" w:firstColumn="1" w:lastColumn="0" w:noHBand="0" w:noVBand="1"/>
      </w:tblPr>
      <w:tblGrid>
        <w:gridCol w:w="1060"/>
        <w:gridCol w:w="1105"/>
        <w:gridCol w:w="5350"/>
        <w:gridCol w:w="1494"/>
        <w:gridCol w:w="1481"/>
      </w:tblGrid>
      <w:tr w:rsidR="00530A42" w:rsidRPr="008D597B" w14:paraId="0345B1B4" w14:textId="77777777" w:rsidTr="004575ED">
        <w:trPr>
          <w:cantSplit/>
        </w:trPr>
        <w:tc>
          <w:tcPr>
            <w:tcW w:w="1063" w:type="dxa"/>
            <w:shd w:val="clear" w:color="auto" w:fill="BFBFBF" w:themeFill="background1" w:themeFillShade="BF"/>
          </w:tcPr>
          <w:p w14:paraId="10099C09" w14:textId="77777777" w:rsidR="002D0675" w:rsidRPr="008D597B" w:rsidRDefault="002D0675" w:rsidP="004575ED">
            <w:pPr>
              <w:pStyle w:val="Tablehead"/>
            </w:pPr>
            <w:r w:rsidRPr="008D597B">
              <w:t>WRC-19 Agenda Item</w:t>
            </w:r>
          </w:p>
        </w:tc>
        <w:tc>
          <w:tcPr>
            <w:tcW w:w="1059" w:type="dxa"/>
            <w:shd w:val="clear" w:color="auto" w:fill="BFBFBF" w:themeFill="background1" w:themeFillShade="BF"/>
          </w:tcPr>
          <w:p w14:paraId="5BB3CF72" w14:textId="77777777" w:rsidR="002D0675" w:rsidRPr="008D597B" w:rsidRDefault="002D0675" w:rsidP="004575ED">
            <w:pPr>
              <w:pStyle w:val="Tablehead"/>
            </w:pPr>
            <w:r w:rsidRPr="008D597B">
              <w:t>Sub Agenda Item/Issue</w:t>
            </w:r>
          </w:p>
        </w:tc>
        <w:tc>
          <w:tcPr>
            <w:tcW w:w="5386" w:type="dxa"/>
            <w:shd w:val="clear" w:color="auto" w:fill="BFBFBF" w:themeFill="background1" w:themeFillShade="BF"/>
          </w:tcPr>
          <w:p w14:paraId="1C2A41E0" w14:textId="77777777" w:rsidR="002D0675" w:rsidRPr="008D597B" w:rsidRDefault="002D0675" w:rsidP="004575ED">
            <w:pPr>
              <w:pStyle w:val="Tablehead"/>
            </w:pPr>
            <w:r w:rsidRPr="008D597B">
              <w:t>Text of Agenda Item</w:t>
            </w:r>
          </w:p>
        </w:tc>
        <w:tc>
          <w:tcPr>
            <w:tcW w:w="1497" w:type="dxa"/>
            <w:shd w:val="clear" w:color="auto" w:fill="BFBFBF" w:themeFill="background1" w:themeFillShade="BF"/>
          </w:tcPr>
          <w:p w14:paraId="29C4FCC5" w14:textId="51F3E4EC" w:rsidR="002D0675" w:rsidRPr="008D597B" w:rsidRDefault="002D0675" w:rsidP="004575ED">
            <w:pPr>
              <w:pStyle w:val="Tablehead"/>
            </w:pPr>
            <w:r w:rsidRPr="008D597B">
              <w:t>Addendum</w:t>
            </w:r>
            <w:r w:rsidRPr="008D597B">
              <w:br/>
              <w:t>Number to Document 24:</w:t>
            </w:r>
          </w:p>
        </w:tc>
        <w:tc>
          <w:tcPr>
            <w:tcW w:w="1485" w:type="dxa"/>
            <w:shd w:val="clear" w:color="auto" w:fill="BFBFBF" w:themeFill="background1" w:themeFillShade="BF"/>
          </w:tcPr>
          <w:p w14:paraId="0045727C" w14:textId="3DEC055C" w:rsidR="002D0675" w:rsidRPr="008D597B" w:rsidRDefault="002D0675" w:rsidP="004575ED">
            <w:pPr>
              <w:pStyle w:val="Tablehead"/>
            </w:pPr>
            <w:r w:rsidRPr="008D597B">
              <w:t>Proposal No.:</w:t>
            </w:r>
            <w:r w:rsidR="004575ED" w:rsidRPr="008D597B">
              <w:br/>
            </w:r>
            <w:r w:rsidRPr="008D597B">
              <w:t>ACP/24</w:t>
            </w:r>
          </w:p>
        </w:tc>
      </w:tr>
      <w:tr w:rsidR="00530A42" w:rsidRPr="008D597B" w14:paraId="75847C2B" w14:textId="77777777" w:rsidTr="004575ED">
        <w:trPr>
          <w:cantSplit/>
        </w:trPr>
        <w:tc>
          <w:tcPr>
            <w:tcW w:w="1063" w:type="dxa"/>
          </w:tcPr>
          <w:p w14:paraId="23BEF1C7" w14:textId="77777777" w:rsidR="002D0675" w:rsidRPr="008D597B" w:rsidRDefault="002D0675" w:rsidP="004575ED">
            <w:pPr>
              <w:pStyle w:val="Tabletext"/>
              <w:jc w:val="center"/>
            </w:pPr>
            <w:r w:rsidRPr="008D597B">
              <w:t>1.1</w:t>
            </w:r>
          </w:p>
        </w:tc>
        <w:tc>
          <w:tcPr>
            <w:tcW w:w="1059" w:type="dxa"/>
          </w:tcPr>
          <w:p w14:paraId="6F4E27A9" w14:textId="77777777" w:rsidR="002D0675" w:rsidRPr="008D597B" w:rsidRDefault="002D0675" w:rsidP="004575ED">
            <w:pPr>
              <w:pStyle w:val="Tabletext"/>
              <w:jc w:val="center"/>
            </w:pPr>
          </w:p>
        </w:tc>
        <w:tc>
          <w:tcPr>
            <w:tcW w:w="5386" w:type="dxa"/>
          </w:tcPr>
          <w:p w14:paraId="24546A2E" w14:textId="77777777" w:rsidR="002D0675" w:rsidRPr="008D597B" w:rsidRDefault="002D0675" w:rsidP="004575ED">
            <w:pPr>
              <w:pStyle w:val="Tabletext"/>
              <w:rPr>
                <w:color w:val="000000"/>
              </w:rPr>
            </w:pPr>
            <w:r w:rsidRPr="008D597B">
              <w:rPr>
                <w:color w:val="000000"/>
              </w:rPr>
              <w:t xml:space="preserve">to consider an allocation of the frequency band 50-54 MHz to the amateur service in Region 1, in accordance with Resolution </w:t>
            </w:r>
            <w:r w:rsidRPr="008D597B">
              <w:rPr>
                <w:b/>
                <w:color w:val="000000"/>
              </w:rPr>
              <w:t>658 (WRC-15)</w:t>
            </w:r>
            <w:r w:rsidRPr="008D597B">
              <w:rPr>
                <w:color w:val="000000"/>
              </w:rPr>
              <w:t xml:space="preserve">; </w:t>
            </w:r>
          </w:p>
        </w:tc>
        <w:tc>
          <w:tcPr>
            <w:tcW w:w="1497" w:type="dxa"/>
          </w:tcPr>
          <w:p w14:paraId="557A389B" w14:textId="5EB736D4" w:rsidR="002D0675" w:rsidRPr="008D597B" w:rsidRDefault="00F76B13" w:rsidP="004575ED">
            <w:pPr>
              <w:pStyle w:val="Tabletext"/>
              <w:jc w:val="center"/>
            </w:pPr>
            <w:r w:rsidRPr="008D597B">
              <w:t>A</w:t>
            </w:r>
            <w:r w:rsidR="002D0675" w:rsidRPr="008D597B">
              <w:t>1</w:t>
            </w:r>
          </w:p>
        </w:tc>
        <w:tc>
          <w:tcPr>
            <w:tcW w:w="1485" w:type="dxa"/>
          </w:tcPr>
          <w:p w14:paraId="4CDA809A" w14:textId="77777777" w:rsidR="002D0675" w:rsidRPr="008D597B" w:rsidRDefault="002D0675" w:rsidP="004575ED">
            <w:pPr>
              <w:pStyle w:val="Tabletext"/>
              <w:jc w:val="center"/>
            </w:pPr>
            <w:r w:rsidRPr="008D597B">
              <w:t>A1/1</w:t>
            </w:r>
          </w:p>
        </w:tc>
      </w:tr>
      <w:tr w:rsidR="00530A42" w:rsidRPr="008D597B" w14:paraId="5485ED36" w14:textId="77777777" w:rsidTr="004575ED">
        <w:trPr>
          <w:cantSplit/>
        </w:trPr>
        <w:tc>
          <w:tcPr>
            <w:tcW w:w="1063" w:type="dxa"/>
          </w:tcPr>
          <w:p w14:paraId="769C70DC" w14:textId="77777777" w:rsidR="002D0675" w:rsidRPr="008D597B" w:rsidRDefault="002D0675" w:rsidP="004575ED">
            <w:pPr>
              <w:pStyle w:val="Tabletext"/>
              <w:jc w:val="center"/>
            </w:pPr>
            <w:r w:rsidRPr="008D597B">
              <w:t>1.2</w:t>
            </w:r>
          </w:p>
        </w:tc>
        <w:tc>
          <w:tcPr>
            <w:tcW w:w="1059" w:type="dxa"/>
          </w:tcPr>
          <w:p w14:paraId="6AA28FD8" w14:textId="77777777" w:rsidR="002D0675" w:rsidRPr="008D597B" w:rsidRDefault="002D0675" w:rsidP="004575ED">
            <w:pPr>
              <w:pStyle w:val="Tabletext"/>
              <w:jc w:val="center"/>
            </w:pPr>
          </w:p>
        </w:tc>
        <w:tc>
          <w:tcPr>
            <w:tcW w:w="5386" w:type="dxa"/>
          </w:tcPr>
          <w:p w14:paraId="79754F45" w14:textId="019EC3B7" w:rsidR="002D0675" w:rsidRPr="008D597B" w:rsidRDefault="002D0675" w:rsidP="004575ED">
            <w:pPr>
              <w:pStyle w:val="Tabletext"/>
              <w:rPr>
                <w:color w:val="000000"/>
              </w:rPr>
            </w:pPr>
            <w:r w:rsidRPr="008D597B">
              <w:rPr>
                <w:color w:val="000000"/>
              </w:rPr>
              <w:t>to consider in-band power limits for earth stations operating in the mobile-satellite service, meteorological-satellite service and Earth exploration-satellite service in the frequency bands 401-403</w:t>
            </w:r>
            <w:r w:rsidR="00F723F0" w:rsidRPr="008D597B">
              <w:rPr>
                <w:color w:val="000000"/>
              </w:rPr>
              <w:t> </w:t>
            </w:r>
            <w:r w:rsidRPr="008D597B">
              <w:rPr>
                <w:color w:val="000000"/>
              </w:rPr>
              <w:t xml:space="preserve">MHz and 399.9-400.05 MHz, in accordance with Resolution </w:t>
            </w:r>
            <w:r w:rsidRPr="008D597B">
              <w:rPr>
                <w:b/>
                <w:color w:val="000000"/>
              </w:rPr>
              <w:t>765 (WRC-15)</w:t>
            </w:r>
            <w:r w:rsidRPr="008D597B">
              <w:rPr>
                <w:color w:val="000000"/>
              </w:rPr>
              <w:t xml:space="preserve">; </w:t>
            </w:r>
          </w:p>
        </w:tc>
        <w:tc>
          <w:tcPr>
            <w:tcW w:w="1497" w:type="dxa"/>
          </w:tcPr>
          <w:p w14:paraId="246F094C" w14:textId="35BF3A32" w:rsidR="002D0675" w:rsidRPr="008D597B" w:rsidRDefault="002D0675" w:rsidP="004575ED">
            <w:pPr>
              <w:pStyle w:val="Tabletext"/>
              <w:jc w:val="center"/>
            </w:pPr>
            <w:r w:rsidRPr="008D597B">
              <w:t>A2</w:t>
            </w:r>
          </w:p>
        </w:tc>
        <w:tc>
          <w:tcPr>
            <w:tcW w:w="1485" w:type="dxa"/>
          </w:tcPr>
          <w:p w14:paraId="52C46C92" w14:textId="77777777" w:rsidR="002D0675" w:rsidRPr="008D597B" w:rsidRDefault="002D0675" w:rsidP="004575ED">
            <w:pPr>
              <w:pStyle w:val="Tabletext"/>
              <w:jc w:val="center"/>
            </w:pPr>
            <w:r w:rsidRPr="008D597B">
              <w:t>A2/1 to 5</w:t>
            </w:r>
          </w:p>
        </w:tc>
      </w:tr>
      <w:tr w:rsidR="00530A42" w:rsidRPr="008D597B" w14:paraId="4EEF204B" w14:textId="77777777" w:rsidTr="004575ED">
        <w:trPr>
          <w:cantSplit/>
        </w:trPr>
        <w:tc>
          <w:tcPr>
            <w:tcW w:w="1063" w:type="dxa"/>
          </w:tcPr>
          <w:p w14:paraId="30EA1818" w14:textId="77777777" w:rsidR="002D0675" w:rsidRPr="008D597B" w:rsidRDefault="002D0675" w:rsidP="004575ED">
            <w:pPr>
              <w:pStyle w:val="Tabletext"/>
              <w:jc w:val="center"/>
            </w:pPr>
            <w:r w:rsidRPr="008D597B">
              <w:t>1.3</w:t>
            </w:r>
          </w:p>
        </w:tc>
        <w:tc>
          <w:tcPr>
            <w:tcW w:w="1059" w:type="dxa"/>
          </w:tcPr>
          <w:p w14:paraId="1FAB24A4" w14:textId="77777777" w:rsidR="002D0675" w:rsidRPr="008D597B" w:rsidRDefault="002D0675" w:rsidP="004575ED">
            <w:pPr>
              <w:pStyle w:val="Tabletext"/>
              <w:jc w:val="center"/>
            </w:pPr>
          </w:p>
        </w:tc>
        <w:tc>
          <w:tcPr>
            <w:tcW w:w="5386" w:type="dxa"/>
          </w:tcPr>
          <w:p w14:paraId="03A96BD8" w14:textId="60445AA0" w:rsidR="002D0675" w:rsidRPr="008D597B" w:rsidRDefault="002D0675" w:rsidP="004575ED">
            <w:pPr>
              <w:pStyle w:val="Tabletext"/>
              <w:rPr>
                <w:color w:val="000000"/>
              </w:rPr>
            </w:pPr>
            <w:r w:rsidRPr="008D597B">
              <w:rPr>
                <w:color w:val="000000"/>
              </w:rPr>
              <w:t>to consider possible upgrading of the secondary allocation to the meteorological-satellite service (space-to-Earth) to primary status and a possible primary allocation to the Earth exploration-satellite service (space-to-Earth) in the frequency band 460-470</w:t>
            </w:r>
            <w:r w:rsidR="00605EC1" w:rsidRPr="008D597B">
              <w:rPr>
                <w:color w:val="000000"/>
              </w:rPr>
              <w:t> </w:t>
            </w:r>
            <w:r w:rsidRPr="008D597B">
              <w:rPr>
                <w:color w:val="000000"/>
              </w:rPr>
              <w:t xml:space="preserve">MHz, in accordance with Resolution </w:t>
            </w:r>
            <w:r w:rsidRPr="008D597B">
              <w:rPr>
                <w:b/>
                <w:color w:val="000000"/>
              </w:rPr>
              <w:t>766 (WRC</w:t>
            </w:r>
            <w:r w:rsidR="0096050C">
              <w:rPr>
                <w:b/>
                <w:color w:val="000000"/>
              </w:rPr>
              <w:noBreakHyphen/>
            </w:r>
            <w:r w:rsidRPr="008D597B">
              <w:rPr>
                <w:b/>
                <w:color w:val="000000"/>
              </w:rPr>
              <w:t>15)</w:t>
            </w:r>
            <w:r w:rsidRPr="008D597B">
              <w:rPr>
                <w:color w:val="000000"/>
              </w:rPr>
              <w:t xml:space="preserve">; </w:t>
            </w:r>
          </w:p>
        </w:tc>
        <w:tc>
          <w:tcPr>
            <w:tcW w:w="1497" w:type="dxa"/>
          </w:tcPr>
          <w:p w14:paraId="159ADCCB" w14:textId="042863CA" w:rsidR="002D0675" w:rsidRPr="008D597B" w:rsidRDefault="002D0675" w:rsidP="004575ED">
            <w:pPr>
              <w:pStyle w:val="Tabletext"/>
              <w:jc w:val="center"/>
            </w:pPr>
            <w:r w:rsidRPr="008D597B">
              <w:t>A3</w:t>
            </w:r>
          </w:p>
        </w:tc>
        <w:tc>
          <w:tcPr>
            <w:tcW w:w="1485" w:type="dxa"/>
          </w:tcPr>
          <w:p w14:paraId="7115085F" w14:textId="77777777" w:rsidR="002D0675" w:rsidRPr="008D597B" w:rsidRDefault="002D0675" w:rsidP="004575ED">
            <w:pPr>
              <w:pStyle w:val="Tabletext"/>
              <w:jc w:val="center"/>
            </w:pPr>
            <w:r w:rsidRPr="008D597B">
              <w:t>A3/1</w:t>
            </w:r>
          </w:p>
        </w:tc>
      </w:tr>
      <w:tr w:rsidR="00530A42" w:rsidRPr="008D597B" w14:paraId="26936EE5" w14:textId="77777777" w:rsidTr="004575ED">
        <w:trPr>
          <w:cantSplit/>
        </w:trPr>
        <w:tc>
          <w:tcPr>
            <w:tcW w:w="1063" w:type="dxa"/>
          </w:tcPr>
          <w:p w14:paraId="46B6B9C8" w14:textId="77777777" w:rsidR="002D0675" w:rsidRPr="008D597B" w:rsidRDefault="002D0675" w:rsidP="004575ED">
            <w:pPr>
              <w:pStyle w:val="Tabletext"/>
              <w:jc w:val="center"/>
            </w:pPr>
            <w:r w:rsidRPr="008D597B">
              <w:t>1.4</w:t>
            </w:r>
          </w:p>
        </w:tc>
        <w:tc>
          <w:tcPr>
            <w:tcW w:w="1059" w:type="dxa"/>
          </w:tcPr>
          <w:p w14:paraId="6B021402" w14:textId="77777777" w:rsidR="002D0675" w:rsidRPr="008D597B" w:rsidRDefault="002D0675" w:rsidP="004575ED">
            <w:pPr>
              <w:pStyle w:val="Tabletext"/>
              <w:jc w:val="center"/>
            </w:pPr>
          </w:p>
        </w:tc>
        <w:tc>
          <w:tcPr>
            <w:tcW w:w="5386" w:type="dxa"/>
          </w:tcPr>
          <w:p w14:paraId="49C66F36" w14:textId="02B7409E" w:rsidR="002D0675" w:rsidRPr="008D597B" w:rsidRDefault="002D0675" w:rsidP="004575ED">
            <w:pPr>
              <w:pStyle w:val="Tabletext"/>
              <w:rPr>
                <w:color w:val="000000"/>
              </w:rPr>
            </w:pPr>
            <w:r w:rsidRPr="008D597B">
              <w:rPr>
                <w:color w:val="000000"/>
              </w:rPr>
              <w:t xml:space="preserve">to consider the results of studies in accordance with Resolution </w:t>
            </w:r>
            <w:r w:rsidRPr="008D597B">
              <w:rPr>
                <w:b/>
                <w:color w:val="000000"/>
              </w:rPr>
              <w:t>557 (WRC-15)</w:t>
            </w:r>
            <w:r w:rsidRPr="008D597B">
              <w:rPr>
                <w:color w:val="000000"/>
              </w:rPr>
              <w:t xml:space="preserve">, and review, and revise if necessary, the limitations mentioned in Annex 7 to Appendix </w:t>
            </w:r>
            <w:r w:rsidRPr="008D597B">
              <w:rPr>
                <w:b/>
                <w:color w:val="000000"/>
              </w:rPr>
              <w:t>30 (Rev.WRC</w:t>
            </w:r>
            <w:r w:rsidR="001677C9" w:rsidRPr="008D597B">
              <w:rPr>
                <w:b/>
                <w:color w:val="000000"/>
              </w:rPr>
              <w:noBreakHyphen/>
            </w:r>
            <w:r w:rsidRPr="008D597B">
              <w:rPr>
                <w:b/>
                <w:color w:val="000000"/>
              </w:rPr>
              <w:t>15)</w:t>
            </w:r>
            <w:r w:rsidRPr="008D597B">
              <w:rPr>
                <w:color w:val="000000"/>
              </w:rPr>
              <w:t xml:space="preserve">, while ensuring the protection of, and without imposing additional constraints on, assignments in the Plan and the List and the future development of the broadcasting-satellite service within the Plan, and existing and planned fixed-satellite service networks; </w:t>
            </w:r>
          </w:p>
        </w:tc>
        <w:tc>
          <w:tcPr>
            <w:tcW w:w="1497" w:type="dxa"/>
          </w:tcPr>
          <w:p w14:paraId="5CA54667" w14:textId="56DD14CA" w:rsidR="002D0675" w:rsidRPr="008D597B" w:rsidRDefault="002D0675" w:rsidP="004575ED">
            <w:pPr>
              <w:pStyle w:val="Tabletext"/>
              <w:jc w:val="center"/>
            </w:pPr>
            <w:r w:rsidRPr="008D597B">
              <w:t>A4</w:t>
            </w:r>
          </w:p>
        </w:tc>
        <w:tc>
          <w:tcPr>
            <w:tcW w:w="1485" w:type="dxa"/>
          </w:tcPr>
          <w:p w14:paraId="4B8ACAD0" w14:textId="77777777" w:rsidR="002D0675" w:rsidRPr="008D597B" w:rsidRDefault="002D0675" w:rsidP="004575ED">
            <w:pPr>
              <w:pStyle w:val="Tabletext"/>
              <w:jc w:val="center"/>
            </w:pPr>
            <w:r w:rsidRPr="008D597B">
              <w:t>A4/1 to 14</w:t>
            </w:r>
          </w:p>
        </w:tc>
      </w:tr>
      <w:tr w:rsidR="00530A42" w:rsidRPr="008D597B" w14:paraId="3FD0A55B" w14:textId="77777777" w:rsidTr="004575ED">
        <w:trPr>
          <w:cantSplit/>
        </w:trPr>
        <w:tc>
          <w:tcPr>
            <w:tcW w:w="1063" w:type="dxa"/>
          </w:tcPr>
          <w:p w14:paraId="01121F29" w14:textId="77777777" w:rsidR="002D0675" w:rsidRPr="008D597B" w:rsidRDefault="002D0675" w:rsidP="004575ED">
            <w:pPr>
              <w:pStyle w:val="Tabletext"/>
              <w:jc w:val="center"/>
            </w:pPr>
            <w:r w:rsidRPr="008D597B">
              <w:t>1.5</w:t>
            </w:r>
          </w:p>
        </w:tc>
        <w:tc>
          <w:tcPr>
            <w:tcW w:w="1059" w:type="dxa"/>
          </w:tcPr>
          <w:p w14:paraId="2F4224D0" w14:textId="77777777" w:rsidR="002D0675" w:rsidRPr="008D597B" w:rsidRDefault="002D0675" w:rsidP="004575ED">
            <w:pPr>
              <w:pStyle w:val="Tabletext"/>
              <w:jc w:val="center"/>
            </w:pPr>
          </w:p>
        </w:tc>
        <w:tc>
          <w:tcPr>
            <w:tcW w:w="5386" w:type="dxa"/>
          </w:tcPr>
          <w:p w14:paraId="4C7A5730" w14:textId="5F299EB0" w:rsidR="002D0675" w:rsidRPr="008D597B" w:rsidRDefault="002D0675" w:rsidP="004575ED">
            <w:pPr>
              <w:pStyle w:val="Tabletext"/>
              <w:rPr>
                <w:color w:val="000000"/>
              </w:rPr>
            </w:pPr>
            <w:r w:rsidRPr="008D597B">
              <w:rPr>
                <w:color w:val="000000"/>
              </w:rPr>
              <w:t>consider the use of the frequency bands 17.7-19.7 GHz (space-to-Earth) and 27.5</w:t>
            </w:r>
            <w:r w:rsidR="00605EC1" w:rsidRPr="008D597B">
              <w:rPr>
                <w:color w:val="000000"/>
              </w:rPr>
              <w:t>-</w:t>
            </w:r>
            <w:r w:rsidRPr="008D597B">
              <w:rPr>
                <w:color w:val="000000"/>
              </w:rPr>
              <w:t xml:space="preserve">29.5 GHz (Earth-to-space) by earth stations in motion communicating with geostationary space stations in the fixed-satellite service and take appropriate action, in accordance with Resolution </w:t>
            </w:r>
            <w:r w:rsidRPr="008D597B">
              <w:rPr>
                <w:b/>
                <w:color w:val="000000"/>
              </w:rPr>
              <w:t>158 (WRC-15)</w:t>
            </w:r>
            <w:r w:rsidRPr="008D597B">
              <w:rPr>
                <w:color w:val="000000"/>
              </w:rPr>
              <w:t xml:space="preserve">; </w:t>
            </w:r>
          </w:p>
        </w:tc>
        <w:tc>
          <w:tcPr>
            <w:tcW w:w="1497" w:type="dxa"/>
          </w:tcPr>
          <w:p w14:paraId="0C6FB228" w14:textId="7A736CE2" w:rsidR="002D0675" w:rsidRPr="008D597B" w:rsidRDefault="002D0675" w:rsidP="004575ED">
            <w:pPr>
              <w:pStyle w:val="Tabletext"/>
              <w:jc w:val="center"/>
            </w:pPr>
            <w:r w:rsidRPr="008D597B">
              <w:t>A5</w:t>
            </w:r>
          </w:p>
        </w:tc>
        <w:tc>
          <w:tcPr>
            <w:tcW w:w="1485" w:type="dxa"/>
          </w:tcPr>
          <w:p w14:paraId="34125EEE" w14:textId="77777777" w:rsidR="002D0675" w:rsidRPr="008D597B" w:rsidRDefault="002D0675" w:rsidP="004575ED">
            <w:pPr>
              <w:pStyle w:val="Tabletext"/>
              <w:jc w:val="center"/>
            </w:pPr>
            <w:r w:rsidRPr="008D597B">
              <w:t>A5/1 to 6</w:t>
            </w:r>
          </w:p>
        </w:tc>
      </w:tr>
      <w:tr w:rsidR="00530A42" w:rsidRPr="008D597B" w14:paraId="0C39AF93" w14:textId="77777777" w:rsidTr="004575ED">
        <w:trPr>
          <w:cantSplit/>
        </w:trPr>
        <w:tc>
          <w:tcPr>
            <w:tcW w:w="1063" w:type="dxa"/>
          </w:tcPr>
          <w:p w14:paraId="4264662E" w14:textId="77777777" w:rsidR="002D0675" w:rsidRPr="008D597B" w:rsidRDefault="002D0675" w:rsidP="004575ED">
            <w:pPr>
              <w:pStyle w:val="Tabletext"/>
              <w:jc w:val="center"/>
            </w:pPr>
            <w:r w:rsidRPr="008D597B">
              <w:t>1.6</w:t>
            </w:r>
          </w:p>
        </w:tc>
        <w:tc>
          <w:tcPr>
            <w:tcW w:w="1059" w:type="dxa"/>
          </w:tcPr>
          <w:p w14:paraId="20B0CF8D" w14:textId="77777777" w:rsidR="002D0675" w:rsidRPr="008D597B" w:rsidRDefault="002D0675" w:rsidP="004575ED">
            <w:pPr>
              <w:pStyle w:val="Tabletext"/>
              <w:jc w:val="center"/>
            </w:pPr>
          </w:p>
        </w:tc>
        <w:tc>
          <w:tcPr>
            <w:tcW w:w="5386" w:type="dxa"/>
          </w:tcPr>
          <w:p w14:paraId="3A1709B9" w14:textId="23BBA6FA" w:rsidR="002D0675" w:rsidRPr="008D597B" w:rsidRDefault="002D0675" w:rsidP="004575ED">
            <w:pPr>
              <w:pStyle w:val="Tabletext"/>
              <w:rPr>
                <w:color w:val="000000"/>
              </w:rPr>
            </w:pPr>
            <w:r w:rsidRPr="008D597B">
              <w:rPr>
                <w:color w:val="000000"/>
              </w:rPr>
              <w:t>to consider the development of a regulatory framework for non-GSO FSS satellite systems that may operate in the frequency bands 37.5-39.5 GHz (space-to-Earth), 39.5-42.5</w:t>
            </w:r>
            <w:r w:rsidR="001677C9" w:rsidRPr="008D597B">
              <w:rPr>
                <w:color w:val="000000"/>
              </w:rPr>
              <w:t> </w:t>
            </w:r>
            <w:r w:rsidRPr="008D597B">
              <w:rPr>
                <w:color w:val="000000"/>
              </w:rPr>
              <w:t xml:space="preserve">GHz (space-to-Earth), 47.2-50.2 GHz (Earth-to-space) and 50.4-51.4 GHz (Earth-to-space), in accordance with Resolution </w:t>
            </w:r>
            <w:r w:rsidRPr="008D597B">
              <w:rPr>
                <w:b/>
                <w:color w:val="000000"/>
              </w:rPr>
              <w:t>159 (WRC</w:t>
            </w:r>
            <w:r w:rsidR="0096050C">
              <w:rPr>
                <w:b/>
                <w:color w:val="000000"/>
              </w:rPr>
              <w:noBreakHyphen/>
            </w:r>
            <w:r w:rsidRPr="008D597B">
              <w:rPr>
                <w:b/>
                <w:color w:val="000000"/>
              </w:rPr>
              <w:t>15)</w:t>
            </w:r>
            <w:r w:rsidRPr="008D597B">
              <w:rPr>
                <w:color w:val="000000"/>
              </w:rPr>
              <w:t xml:space="preserve">; </w:t>
            </w:r>
          </w:p>
        </w:tc>
        <w:tc>
          <w:tcPr>
            <w:tcW w:w="1497" w:type="dxa"/>
          </w:tcPr>
          <w:p w14:paraId="20DCCC36" w14:textId="392522B2" w:rsidR="002D0675" w:rsidRPr="008D597B" w:rsidRDefault="002D0675" w:rsidP="004575ED">
            <w:pPr>
              <w:pStyle w:val="Tabletext"/>
              <w:jc w:val="center"/>
            </w:pPr>
            <w:r w:rsidRPr="008D597B">
              <w:t>A6</w:t>
            </w:r>
          </w:p>
        </w:tc>
        <w:tc>
          <w:tcPr>
            <w:tcW w:w="1485" w:type="dxa"/>
          </w:tcPr>
          <w:p w14:paraId="5192EA77" w14:textId="77777777" w:rsidR="002D0675" w:rsidRPr="008D597B" w:rsidRDefault="002D0675" w:rsidP="004575ED">
            <w:pPr>
              <w:pStyle w:val="Tabletext"/>
              <w:jc w:val="center"/>
            </w:pPr>
            <w:r w:rsidRPr="008D597B">
              <w:t>A6/1 to 3</w:t>
            </w:r>
          </w:p>
        </w:tc>
      </w:tr>
      <w:tr w:rsidR="00530A42" w:rsidRPr="008D597B" w14:paraId="760EEFE9" w14:textId="77777777" w:rsidTr="004575ED">
        <w:trPr>
          <w:cantSplit/>
        </w:trPr>
        <w:tc>
          <w:tcPr>
            <w:tcW w:w="1063" w:type="dxa"/>
          </w:tcPr>
          <w:p w14:paraId="1C1153CD" w14:textId="77777777" w:rsidR="002D0675" w:rsidRPr="008D597B" w:rsidRDefault="002D0675" w:rsidP="004575ED">
            <w:pPr>
              <w:pStyle w:val="Tabletext"/>
              <w:jc w:val="center"/>
            </w:pPr>
            <w:r w:rsidRPr="008D597B">
              <w:t>1.7</w:t>
            </w:r>
          </w:p>
        </w:tc>
        <w:tc>
          <w:tcPr>
            <w:tcW w:w="1059" w:type="dxa"/>
          </w:tcPr>
          <w:p w14:paraId="5FC89831" w14:textId="77777777" w:rsidR="002D0675" w:rsidRPr="008D597B" w:rsidRDefault="002D0675" w:rsidP="004575ED">
            <w:pPr>
              <w:pStyle w:val="Tabletext"/>
              <w:jc w:val="center"/>
            </w:pPr>
          </w:p>
        </w:tc>
        <w:tc>
          <w:tcPr>
            <w:tcW w:w="5386" w:type="dxa"/>
          </w:tcPr>
          <w:p w14:paraId="2D837CE6" w14:textId="77777777" w:rsidR="002D0675" w:rsidRPr="008D597B" w:rsidRDefault="002D0675" w:rsidP="004575ED">
            <w:pPr>
              <w:pStyle w:val="Tabletext"/>
              <w:rPr>
                <w:color w:val="000000"/>
              </w:rPr>
            </w:pPr>
            <w:r w:rsidRPr="008D597B">
              <w:rPr>
                <w:color w:val="000000"/>
              </w:rPr>
              <w:t xml:space="preserve">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sidRPr="008D597B">
              <w:rPr>
                <w:b/>
                <w:color w:val="000000"/>
              </w:rPr>
              <w:t>659 (WRC-15)</w:t>
            </w:r>
            <w:r w:rsidRPr="008D597B">
              <w:rPr>
                <w:color w:val="000000"/>
              </w:rPr>
              <w:t xml:space="preserve">; </w:t>
            </w:r>
          </w:p>
        </w:tc>
        <w:tc>
          <w:tcPr>
            <w:tcW w:w="1497" w:type="dxa"/>
          </w:tcPr>
          <w:p w14:paraId="285B4904" w14:textId="7D64FDBD" w:rsidR="002D0675" w:rsidRPr="008D597B" w:rsidRDefault="002D0675" w:rsidP="004575ED">
            <w:pPr>
              <w:pStyle w:val="Tabletext"/>
              <w:jc w:val="center"/>
            </w:pPr>
            <w:r w:rsidRPr="008D597B">
              <w:t>A7</w:t>
            </w:r>
          </w:p>
        </w:tc>
        <w:tc>
          <w:tcPr>
            <w:tcW w:w="1485" w:type="dxa"/>
          </w:tcPr>
          <w:p w14:paraId="510CE08A" w14:textId="77777777" w:rsidR="002D0675" w:rsidRPr="008D597B" w:rsidRDefault="002D0675" w:rsidP="004575ED">
            <w:pPr>
              <w:pStyle w:val="Tabletext"/>
              <w:jc w:val="center"/>
            </w:pPr>
            <w:r w:rsidRPr="008D597B">
              <w:t>A7/1</w:t>
            </w:r>
          </w:p>
        </w:tc>
      </w:tr>
      <w:tr w:rsidR="00530A42" w:rsidRPr="008D597B" w14:paraId="36B68FEF" w14:textId="77777777" w:rsidTr="004575ED">
        <w:trPr>
          <w:cantSplit/>
        </w:trPr>
        <w:tc>
          <w:tcPr>
            <w:tcW w:w="1063" w:type="dxa"/>
          </w:tcPr>
          <w:p w14:paraId="3616BF6C" w14:textId="77777777" w:rsidR="002D0675" w:rsidRPr="008D597B" w:rsidRDefault="002D0675" w:rsidP="004575ED">
            <w:pPr>
              <w:pStyle w:val="Tabletext"/>
              <w:jc w:val="center"/>
            </w:pPr>
            <w:r w:rsidRPr="008D597B">
              <w:t>1.8</w:t>
            </w:r>
          </w:p>
        </w:tc>
        <w:tc>
          <w:tcPr>
            <w:tcW w:w="1059" w:type="dxa"/>
          </w:tcPr>
          <w:p w14:paraId="21BA5CCA" w14:textId="77777777" w:rsidR="002D0675" w:rsidRPr="008D597B" w:rsidRDefault="002D0675" w:rsidP="004575ED">
            <w:pPr>
              <w:pStyle w:val="Tabletext"/>
              <w:jc w:val="center"/>
            </w:pPr>
          </w:p>
        </w:tc>
        <w:tc>
          <w:tcPr>
            <w:tcW w:w="5386" w:type="dxa"/>
          </w:tcPr>
          <w:p w14:paraId="058680F6" w14:textId="6586F2B2" w:rsidR="002D0675" w:rsidRPr="008D597B" w:rsidRDefault="002D0675" w:rsidP="004575ED">
            <w:pPr>
              <w:pStyle w:val="Tabletext"/>
              <w:rPr>
                <w:color w:val="000000"/>
              </w:rPr>
            </w:pPr>
            <w:r w:rsidRPr="008D597B">
              <w:rPr>
                <w:color w:val="000000"/>
              </w:rPr>
              <w:t xml:space="preserve">to consider possible regulatory actions to support Global Maritime Distress Safety Systems (GMDSS) modernization and to support the introduction of additional satellite systems into the GMDSS, in accordance with Resolution </w:t>
            </w:r>
            <w:r w:rsidRPr="008D597B">
              <w:rPr>
                <w:b/>
                <w:color w:val="000000"/>
              </w:rPr>
              <w:t>359 (Rev.WRC</w:t>
            </w:r>
            <w:r w:rsidR="0096050C">
              <w:rPr>
                <w:b/>
                <w:color w:val="000000"/>
              </w:rPr>
              <w:noBreakHyphen/>
            </w:r>
            <w:r w:rsidRPr="008D597B">
              <w:rPr>
                <w:b/>
                <w:color w:val="000000"/>
              </w:rPr>
              <w:t>15)</w:t>
            </w:r>
            <w:r w:rsidRPr="008D597B">
              <w:rPr>
                <w:color w:val="000000"/>
              </w:rPr>
              <w:t xml:space="preserve">; </w:t>
            </w:r>
          </w:p>
        </w:tc>
        <w:tc>
          <w:tcPr>
            <w:tcW w:w="1497" w:type="dxa"/>
          </w:tcPr>
          <w:p w14:paraId="140E0D19" w14:textId="26672FBA" w:rsidR="002D0675" w:rsidRPr="008D597B" w:rsidRDefault="002D0675" w:rsidP="004575ED">
            <w:pPr>
              <w:pStyle w:val="Tabletext"/>
              <w:jc w:val="center"/>
            </w:pPr>
            <w:r w:rsidRPr="008D597B">
              <w:t>A8</w:t>
            </w:r>
          </w:p>
        </w:tc>
        <w:tc>
          <w:tcPr>
            <w:tcW w:w="1485" w:type="dxa"/>
          </w:tcPr>
          <w:p w14:paraId="7A19469B" w14:textId="77777777" w:rsidR="002D0675" w:rsidRPr="008D597B" w:rsidRDefault="002D0675" w:rsidP="004575ED">
            <w:pPr>
              <w:pStyle w:val="Tabletext"/>
              <w:jc w:val="center"/>
            </w:pPr>
            <w:r w:rsidRPr="008D597B">
              <w:t>A8/1 to 5</w:t>
            </w:r>
          </w:p>
        </w:tc>
      </w:tr>
      <w:tr w:rsidR="00530A42" w:rsidRPr="008D597B" w14:paraId="37DB4857" w14:textId="77777777" w:rsidTr="004575ED">
        <w:trPr>
          <w:cantSplit/>
        </w:trPr>
        <w:tc>
          <w:tcPr>
            <w:tcW w:w="1063" w:type="dxa"/>
            <w:vMerge w:val="restart"/>
          </w:tcPr>
          <w:p w14:paraId="14BCA5C2" w14:textId="77777777" w:rsidR="00F12FBC" w:rsidRPr="008D597B" w:rsidRDefault="00F12FBC" w:rsidP="004575ED">
            <w:pPr>
              <w:pStyle w:val="Tabletext"/>
              <w:jc w:val="center"/>
            </w:pPr>
            <w:r w:rsidRPr="008D597B">
              <w:t>1.9</w:t>
            </w:r>
          </w:p>
        </w:tc>
        <w:tc>
          <w:tcPr>
            <w:tcW w:w="1059" w:type="dxa"/>
          </w:tcPr>
          <w:p w14:paraId="242FC677" w14:textId="77777777" w:rsidR="00F12FBC" w:rsidRPr="008D597B" w:rsidRDefault="00F12FBC" w:rsidP="004575ED">
            <w:pPr>
              <w:pStyle w:val="Tabletext"/>
              <w:jc w:val="center"/>
            </w:pPr>
          </w:p>
        </w:tc>
        <w:tc>
          <w:tcPr>
            <w:tcW w:w="5386" w:type="dxa"/>
          </w:tcPr>
          <w:p w14:paraId="57DD858A" w14:textId="77777777" w:rsidR="00F12FBC" w:rsidRPr="008D597B" w:rsidRDefault="00F12FBC" w:rsidP="004575ED">
            <w:pPr>
              <w:pStyle w:val="Tabletext"/>
              <w:rPr>
                <w:color w:val="000000"/>
              </w:rPr>
            </w:pPr>
            <w:r w:rsidRPr="008D597B">
              <w:rPr>
                <w:color w:val="000000"/>
              </w:rPr>
              <w:t xml:space="preserve">to consider, based on the results of ITU-R studies: </w:t>
            </w:r>
          </w:p>
        </w:tc>
        <w:tc>
          <w:tcPr>
            <w:tcW w:w="1497" w:type="dxa"/>
          </w:tcPr>
          <w:p w14:paraId="670245E7" w14:textId="77777777" w:rsidR="00F12FBC" w:rsidRPr="008D597B" w:rsidRDefault="00F12FBC" w:rsidP="004575ED">
            <w:pPr>
              <w:pStyle w:val="Tabletext"/>
              <w:jc w:val="center"/>
            </w:pPr>
            <w:r w:rsidRPr="008D597B">
              <w:t>A9</w:t>
            </w:r>
          </w:p>
        </w:tc>
        <w:tc>
          <w:tcPr>
            <w:tcW w:w="1485" w:type="dxa"/>
          </w:tcPr>
          <w:p w14:paraId="6858F5D1" w14:textId="059CAF6B" w:rsidR="00F12FBC" w:rsidRPr="008D597B" w:rsidRDefault="00F12FBC" w:rsidP="004575ED">
            <w:pPr>
              <w:pStyle w:val="Tabletext"/>
              <w:jc w:val="center"/>
            </w:pPr>
          </w:p>
        </w:tc>
      </w:tr>
      <w:tr w:rsidR="00530A42" w:rsidRPr="008D597B" w14:paraId="178E306F" w14:textId="77777777" w:rsidTr="004575ED">
        <w:trPr>
          <w:cantSplit/>
        </w:trPr>
        <w:tc>
          <w:tcPr>
            <w:tcW w:w="1063" w:type="dxa"/>
            <w:vMerge/>
          </w:tcPr>
          <w:p w14:paraId="7272FD48" w14:textId="77777777" w:rsidR="002D0675" w:rsidRPr="008D597B" w:rsidRDefault="002D0675" w:rsidP="004575ED">
            <w:pPr>
              <w:pStyle w:val="Tabletext"/>
              <w:jc w:val="center"/>
            </w:pPr>
          </w:p>
        </w:tc>
        <w:tc>
          <w:tcPr>
            <w:tcW w:w="1059" w:type="dxa"/>
          </w:tcPr>
          <w:p w14:paraId="406B9E87" w14:textId="77777777" w:rsidR="002D0675" w:rsidRPr="008D597B" w:rsidRDefault="002D0675" w:rsidP="004575ED">
            <w:pPr>
              <w:pStyle w:val="Tabletext"/>
              <w:jc w:val="center"/>
            </w:pPr>
            <w:r w:rsidRPr="008D597B">
              <w:t>1.9.1</w:t>
            </w:r>
          </w:p>
        </w:tc>
        <w:tc>
          <w:tcPr>
            <w:tcW w:w="5386" w:type="dxa"/>
          </w:tcPr>
          <w:p w14:paraId="7BAD861E" w14:textId="77777777" w:rsidR="002D0675" w:rsidRPr="008D597B" w:rsidRDefault="002D0675" w:rsidP="004575ED">
            <w:pPr>
              <w:pStyle w:val="Tabletext"/>
              <w:rPr>
                <w:color w:val="000000"/>
              </w:rPr>
            </w:pPr>
            <w:r w:rsidRPr="008D597B">
              <w:rPr>
                <w:color w:val="000000"/>
              </w:rPr>
              <w:t xml:space="preserve">regulatory actions within the frequency band 156-162.05 MHz for autonomous maritime radio devices to protect the GMDSS and automatic identifications system (AIS), in accordance with Resolution </w:t>
            </w:r>
            <w:r w:rsidRPr="008D597B">
              <w:rPr>
                <w:b/>
                <w:color w:val="000000"/>
              </w:rPr>
              <w:t>362 (WRC-15)</w:t>
            </w:r>
            <w:r w:rsidRPr="008D597B">
              <w:rPr>
                <w:color w:val="000000"/>
              </w:rPr>
              <w:t xml:space="preserve">; </w:t>
            </w:r>
          </w:p>
        </w:tc>
        <w:tc>
          <w:tcPr>
            <w:tcW w:w="1497" w:type="dxa"/>
          </w:tcPr>
          <w:p w14:paraId="4AFF2E60" w14:textId="10DB8DFB" w:rsidR="002D0675" w:rsidRPr="008D597B" w:rsidRDefault="00F76B13" w:rsidP="004575ED">
            <w:pPr>
              <w:pStyle w:val="Tabletext"/>
              <w:jc w:val="center"/>
            </w:pPr>
            <w:r w:rsidRPr="008D597B">
              <w:t>A9-A1</w:t>
            </w:r>
          </w:p>
        </w:tc>
        <w:tc>
          <w:tcPr>
            <w:tcW w:w="1485" w:type="dxa"/>
          </w:tcPr>
          <w:p w14:paraId="3AA2EDEB" w14:textId="77777777" w:rsidR="002D0675" w:rsidRPr="008D597B" w:rsidRDefault="002D0675" w:rsidP="004575ED">
            <w:pPr>
              <w:pStyle w:val="Tabletext"/>
              <w:jc w:val="center"/>
            </w:pPr>
            <w:r w:rsidRPr="008D597B">
              <w:t>A9A1/1 to 3</w:t>
            </w:r>
          </w:p>
        </w:tc>
      </w:tr>
      <w:tr w:rsidR="00530A42" w:rsidRPr="008D597B" w14:paraId="58C95456" w14:textId="77777777" w:rsidTr="004575ED">
        <w:trPr>
          <w:cantSplit/>
        </w:trPr>
        <w:tc>
          <w:tcPr>
            <w:tcW w:w="1063" w:type="dxa"/>
            <w:vMerge/>
          </w:tcPr>
          <w:p w14:paraId="44E4C08E" w14:textId="77777777" w:rsidR="002D0675" w:rsidRPr="008D597B" w:rsidRDefault="002D0675" w:rsidP="004575ED">
            <w:pPr>
              <w:pStyle w:val="Tabletext"/>
              <w:jc w:val="center"/>
            </w:pPr>
          </w:p>
        </w:tc>
        <w:tc>
          <w:tcPr>
            <w:tcW w:w="1059" w:type="dxa"/>
          </w:tcPr>
          <w:p w14:paraId="16BBE433" w14:textId="77777777" w:rsidR="002D0675" w:rsidRPr="008D597B" w:rsidRDefault="002D0675" w:rsidP="004575ED">
            <w:pPr>
              <w:pStyle w:val="Tabletext"/>
              <w:jc w:val="center"/>
            </w:pPr>
            <w:r w:rsidRPr="008D597B">
              <w:t>1.9.2</w:t>
            </w:r>
          </w:p>
        </w:tc>
        <w:tc>
          <w:tcPr>
            <w:tcW w:w="5386" w:type="dxa"/>
          </w:tcPr>
          <w:p w14:paraId="412E3F7C" w14:textId="7F16C90C" w:rsidR="002D0675" w:rsidRPr="008D597B" w:rsidRDefault="002D0675" w:rsidP="004575ED">
            <w:pPr>
              <w:pStyle w:val="Tabletext"/>
              <w:rPr>
                <w:color w:val="000000"/>
              </w:rPr>
            </w:pPr>
            <w:r w:rsidRPr="008D597B">
              <w:rPr>
                <w:color w:val="000000"/>
              </w:rPr>
              <w:t>modifications of the Radio Regulations, including new spectrum allocations to the maritime mobile-satellite service (Earth</w:t>
            </w:r>
            <w:r w:rsidR="00F723F0" w:rsidRPr="008D597B">
              <w:rPr>
                <w:color w:val="000000"/>
              </w:rPr>
              <w:t>-</w:t>
            </w:r>
            <w:r w:rsidRPr="008D597B">
              <w:rPr>
                <w:color w:val="000000"/>
              </w:rPr>
              <w:t>to</w:t>
            </w:r>
            <w:r w:rsidR="00F723F0" w:rsidRPr="008D597B">
              <w:rPr>
                <w:color w:val="000000"/>
              </w:rPr>
              <w:t>-</w:t>
            </w:r>
            <w:r w:rsidRPr="008D597B">
              <w:rPr>
                <w:color w:val="000000"/>
              </w:rPr>
              <w:t xml:space="preserve">space and space-to-Earth), preferably within the frequency bands 156.0125-157.4375 MHz and 160.6125-162.0375 MHz of Appendix </w:t>
            </w:r>
            <w:r w:rsidRPr="008D597B">
              <w:rPr>
                <w:b/>
                <w:color w:val="000000"/>
              </w:rPr>
              <w:t>18</w:t>
            </w:r>
            <w:r w:rsidRPr="008D597B">
              <w:rPr>
                <w:color w:val="000000"/>
              </w:rPr>
              <w:t xml:space="preserve">,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sidRPr="008D597B">
              <w:rPr>
                <w:i/>
                <w:iCs/>
                <w:color w:val="000000"/>
              </w:rPr>
              <w:t>recognizing</w:t>
            </w:r>
            <w:r w:rsidRPr="008D597B">
              <w:rPr>
                <w:color w:val="000000"/>
              </w:rPr>
              <w:t xml:space="preserve"> </w:t>
            </w:r>
            <w:r w:rsidRPr="008D597B">
              <w:rPr>
                <w:i/>
                <w:iCs/>
                <w:color w:val="000000"/>
              </w:rPr>
              <w:t>d)</w:t>
            </w:r>
            <w:r w:rsidRPr="008D597B">
              <w:rPr>
                <w:color w:val="000000"/>
              </w:rPr>
              <w:t xml:space="preserve"> and </w:t>
            </w:r>
            <w:r w:rsidRPr="008D597B">
              <w:rPr>
                <w:i/>
                <w:iCs/>
                <w:color w:val="000000"/>
              </w:rPr>
              <w:t>e)</w:t>
            </w:r>
            <w:r w:rsidRPr="008D597B">
              <w:rPr>
                <w:color w:val="000000"/>
              </w:rPr>
              <w:t xml:space="preserve"> of Resolution </w:t>
            </w:r>
            <w:r w:rsidRPr="008D597B">
              <w:rPr>
                <w:b/>
                <w:color w:val="000000"/>
              </w:rPr>
              <w:t>360 (Rev.WRC</w:t>
            </w:r>
            <w:r w:rsidR="00C85D0B" w:rsidRPr="008D597B">
              <w:rPr>
                <w:b/>
                <w:color w:val="000000"/>
              </w:rPr>
              <w:noBreakHyphen/>
            </w:r>
            <w:r w:rsidRPr="008D597B">
              <w:rPr>
                <w:b/>
                <w:color w:val="000000"/>
              </w:rPr>
              <w:t>15)</w:t>
            </w:r>
            <w:r w:rsidRPr="008D597B">
              <w:rPr>
                <w:color w:val="000000"/>
              </w:rPr>
              <w:t xml:space="preserve">; </w:t>
            </w:r>
          </w:p>
        </w:tc>
        <w:tc>
          <w:tcPr>
            <w:tcW w:w="1497" w:type="dxa"/>
          </w:tcPr>
          <w:p w14:paraId="2646526A" w14:textId="4A8984D8" w:rsidR="002D0675" w:rsidRPr="008D597B" w:rsidRDefault="00F76B13" w:rsidP="004575ED">
            <w:pPr>
              <w:pStyle w:val="Tabletext"/>
              <w:jc w:val="center"/>
            </w:pPr>
            <w:r w:rsidRPr="008D597B">
              <w:t>A9-A2</w:t>
            </w:r>
          </w:p>
        </w:tc>
        <w:tc>
          <w:tcPr>
            <w:tcW w:w="1485" w:type="dxa"/>
          </w:tcPr>
          <w:p w14:paraId="72D4623B" w14:textId="77777777" w:rsidR="002D0675" w:rsidRPr="008D597B" w:rsidRDefault="002D0675" w:rsidP="004575ED">
            <w:pPr>
              <w:pStyle w:val="Tabletext"/>
              <w:jc w:val="center"/>
            </w:pPr>
            <w:r w:rsidRPr="008D597B">
              <w:t>A9A2/1 to 8</w:t>
            </w:r>
          </w:p>
        </w:tc>
      </w:tr>
      <w:tr w:rsidR="00530A42" w:rsidRPr="008D597B" w14:paraId="74D114C5" w14:textId="77777777" w:rsidTr="004575ED">
        <w:trPr>
          <w:cantSplit/>
        </w:trPr>
        <w:tc>
          <w:tcPr>
            <w:tcW w:w="1063" w:type="dxa"/>
          </w:tcPr>
          <w:p w14:paraId="3EB55E74" w14:textId="77777777" w:rsidR="002D0675" w:rsidRPr="008D597B" w:rsidRDefault="002D0675" w:rsidP="004575ED">
            <w:pPr>
              <w:pStyle w:val="Tabletext"/>
              <w:jc w:val="center"/>
            </w:pPr>
            <w:r w:rsidRPr="008D597B">
              <w:t>1.10</w:t>
            </w:r>
          </w:p>
        </w:tc>
        <w:tc>
          <w:tcPr>
            <w:tcW w:w="1059" w:type="dxa"/>
          </w:tcPr>
          <w:p w14:paraId="4EF5619B" w14:textId="77777777" w:rsidR="002D0675" w:rsidRPr="008D597B" w:rsidRDefault="002D0675" w:rsidP="004575ED">
            <w:pPr>
              <w:pStyle w:val="Tabletext"/>
              <w:jc w:val="center"/>
            </w:pPr>
          </w:p>
        </w:tc>
        <w:tc>
          <w:tcPr>
            <w:tcW w:w="5386" w:type="dxa"/>
          </w:tcPr>
          <w:p w14:paraId="36AE4C81" w14:textId="77777777" w:rsidR="002D0675" w:rsidRPr="008D597B" w:rsidRDefault="002D0675" w:rsidP="004575ED">
            <w:pPr>
              <w:pStyle w:val="Tabletext"/>
              <w:rPr>
                <w:color w:val="000000"/>
              </w:rPr>
            </w:pPr>
            <w:r w:rsidRPr="008D597B">
              <w:rPr>
                <w:color w:val="000000"/>
              </w:rPr>
              <w:t xml:space="preserve">to consider spectrum needs and regulatory provisions for the introduction and use of the Global Aeronautical Distress and Safety System (GADSS), in accordance with Resolution </w:t>
            </w:r>
            <w:r w:rsidRPr="008D597B">
              <w:rPr>
                <w:b/>
                <w:color w:val="000000"/>
              </w:rPr>
              <w:t>426 (WRC-15)</w:t>
            </w:r>
            <w:r w:rsidRPr="008D597B">
              <w:rPr>
                <w:color w:val="000000"/>
              </w:rPr>
              <w:t xml:space="preserve">; </w:t>
            </w:r>
          </w:p>
        </w:tc>
        <w:tc>
          <w:tcPr>
            <w:tcW w:w="1497" w:type="dxa"/>
          </w:tcPr>
          <w:p w14:paraId="57B9B87E" w14:textId="38B00AF8" w:rsidR="002D0675" w:rsidRPr="008D597B" w:rsidRDefault="00F76B13" w:rsidP="004575ED">
            <w:pPr>
              <w:pStyle w:val="Tabletext"/>
              <w:jc w:val="center"/>
            </w:pPr>
            <w:r w:rsidRPr="008D597B">
              <w:t>A</w:t>
            </w:r>
            <w:r w:rsidR="002D0675" w:rsidRPr="008D597B">
              <w:t>10</w:t>
            </w:r>
          </w:p>
        </w:tc>
        <w:tc>
          <w:tcPr>
            <w:tcW w:w="1485" w:type="dxa"/>
          </w:tcPr>
          <w:p w14:paraId="0AE7AC7E" w14:textId="77777777" w:rsidR="002D0675" w:rsidRPr="008D597B" w:rsidRDefault="002D0675" w:rsidP="004575ED">
            <w:pPr>
              <w:pStyle w:val="Tabletext"/>
              <w:jc w:val="center"/>
            </w:pPr>
            <w:r w:rsidRPr="008D597B">
              <w:t>A10/1 to 7</w:t>
            </w:r>
          </w:p>
        </w:tc>
      </w:tr>
      <w:tr w:rsidR="00530A42" w:rsidRPr="008D597B" w14:paraId="07F1D621" w14:textId="77777777" w:rsidTr="004575ED">
        <w:trPr>
          <w:cantSplit/>
        </w:trPr>
        <w:tc>
          <w:tcPr>
            <w:tcW w:w="1063" w:type="dxa"/>
          </w:tcPr>
          <w:p w14:paraId="1416AFD9" w14:textId="77777777" w:rsidR="002D0675" w:rsidRPr="008D597B" w:rsidRDefault="002D0675" w:rsidP="004575ED">
            <w:pPr>
              <w:pStyle w:val="Tabletext"/>
              <w:jc w:val="center"/>
            </w:pPr>
            <w:r w:rsidRPr="008D597B">
              <w:t>1.11</w:t>
            </w:r>
          </w:p>
        </w:tc>
        <w:tc>
          <w:tcPr>
            <w:tcW w:w="1059" w:type="dxa"/>
          </w:tcPr>
          <w:p w14:paraId="4564C90F" w14:textId="77777777" w:rsidR="002D0675" w:rsidRPr="008D597B" w:rsidRDefault="002D0675" w:rsidP="004575ED">
            <w:pPr>
              <w:pStyle w:val="Tabletext"/>
              <w:jc w:val="center"/>
            </w:pPr>
          </w:p>
        </w:tc>
        <w:tc>
          <w:tcPr>
            <w:tcW w:w="5386" w:type="dxa"/>
          </w:tcPr>
          <w:p w14:paraId="46822B40" w14:textId="77777777" w:rsidR="002D0675" w:rsidRPr="008D597B" w:rsidRDefault="002D0675" w:rsidP="004575ED">
            <w:pPr>
              <w:pStyle w:val="Tabletext"/>
              <w:rPr>
                <w:color w:val="000000"/>
              </w:rPr>
            </w:pPr>
            <w:r w:rsidRPr="008D597B">
              <w:rPr>
                <w:color w:val="000000"/>
              </w:rPr>
              <w:t xml:space="preserve">to take necessary actions, as appropriate, to facilitate global or regional harmonized frequency bands to support railway radiocommunication systems between train and trackside within existing mobile service allocations, in accordance with Resolution </w:t>
            </w:r>
            <w:r w:rsidRPr="008D597B">
              <w:rPr>
                <w:b/>
                <w:color w:val="000000"/>
              </w:rPr>
              <w:t>236 (WRC-15)</w:t>
            </w:r>
            <w:r w:rsidRPr="008D597B">
              <w:rPr>
                <w:color w:val="000000"/>
              </w:rPr>
              <w:t xml:space="preserve">; </w:t>
            </w:r>
          </w:p>
        </w:tc>
        <w:tc>
          <w:tcPr>
            <w:tcW w:w="1497" w:type="dxa"/>
          </w:tcPr>
          <w:p w14:paraId="0AC2182F" w14:textId="5556D6CD" w:rsidR="002D0675" w:rsidRPr="008D597B" w:rsidRDefault="00F76B13" w:rsidP="004575ED">
            <w:pPr>
              <w:pStyle w:val="Tabletext"/>
              <w:jc w:val="center"/>
            </w:pPr>
            <w:r w:rsidRPr="008D597B">
              <w:t>A</w:t>
            </w:r>
            <w:r w:rsidR="002D0675" w:rsidRPr="008D597B">
              <w:t>11</w:t>
            </w:r>
          </w:p>
        </w:tc>
        <w:tc>
          <w:tcPr>
            <w:tcW w:w="1485" w:type="dxa"/>
          </w:tcPr>
          <w:p w14:paraId="5326860F" w14:textId="77777777" w:rsidR="002D0675" w:rsidRPr="008D597B" w:rsidRDefault="002D0675" w:rsidP="004575ED">
            <w:pPr>
              <w:pStyle w:val="Tabletext"/>
              <w:jc w:val="center"/>
            </w:pPr>
            <w:r w:rsidRPr="008D597B">
              <w:t>A11/1 and 2</w:t>
            </w:r>
          </w:p>
        </w:tc>
      </w:tr>
      <w:tr w:rsidR="00530A42" w:rsidRPr="008D597B" w14:paraId="746710D6" w14:textId="77777777" w:rsidTr="004575ED">
        <w:trPr>
          <w:cantSplit/>
        </w:trPr>
        <w:tc>
          <w:tcPr>
            <w:tcW w:w="1063" w:type="dxa"/>
          </w:tcPr>
          <w:p w14:paraId="63B059F2" w14:textId="77777777" w:rsidR="002D0675" w:rsidRPr="008D597B" w:rsidRDefault="002D0675" w:rsidP="004575ED">
            <w:pPr>
              <w:pStyle w:val="Tabletext"/>
              <w:jc w:val="center"/>
            </w:pPr>
            <w:r w:rsidRPr="008D597B">
              <w:t>1.12</w:t>
            </w:r>
          </w:p>
        </w:tc>
        <w:tc>
          <w:tcPr>
            <w:tcW w:w="1059" w:type="dxa"/>
          </w:tcPr>
          <w:p w14:paraId="7F778E53" w14:textId="77777777" w:rsidR="002D0675" w:rsidRPr="008D597B" w:rsidRDefault="002D0675" w:rsidP="004575ED">
            <w:pPr>
              <w:pStyle w:val="Tabletext"/>
              <w:jc w:val="center"/>
            </w:pPr>
          </w:p>
        </w:tc>
        <w:tc>
          <w:tcPr>
            <w:tcW w:w="5386" w:type="dxa"/>
          </w:tcPr>
          <w:p w14:paraId="289BF832" w14:textId="77777777" w:rsidR="002D0675" w:rsidRPr="008D597B" w:rsidRDefault="002D0675" w:rsidP="004575ED">
            <w:pPr>
              <w:pStyle w:val="Tabletext"/>
              <w:rPr>
                <w:color w:val="000000"/>
              </w:rPr>
            </w:pPr>
            <w:r w:rsidRPr="008D597B">
              <w:rPr>
                <w:color w:val="000000"/>
              </w:rPr>
              <w:t xml:space="preserve">to consider possible global or regional harmonized frequency bands, to the maximum extent possible, for the implementation of evolving Intelligent Transport Systems (ITS) under existing mobile-service allocations, in accordance with Resolution </w:t>
            </w:r>
            <w:r w:rsidRPr="008D597B">
              <w:rPr>
                <w:b/>
                <w:color w:val="000000"/>
              </w:rPr>
              <w:t>237 (WRC-15)</w:t>
            </w:r>
            <w:r w:rsidRPr="008D597B">
              <w:rPr>
                <w:color w:val="000000"/>
              </w:rPr>
              <w:t xml:space="preserve">; </w:t>
            </w:r>
          </w:p>
        </w:tc>
        <w:tc>
          <w:tcPr>
            <w:tcW w:w="1497" w:type="dxa"/>
          </w:tcPr>
          <w:p w14:paraId="028D5B54" w14:textId="4DEA4428" w:rsidR="002D0675" w:rsidRPr="008D597B" w:rsidRDefault="00F76B13" w:rsidP="004575ED">
            <w:pPr>
              <w:pStyle w:val="Tabletext"/>
              <w:jc w:val="center"/>
            </w:pPr>
            <w:r w:rsidRPr="008D597B">
              <w:t>A</w:t>
            </w:r>
            <w:r w:rsidR="002D0675" w:rsidRPr="008D597B">
              <w:t>12</w:t>
            </w:r>
          </w:p>
        </w:tc>
        <w:tc>
          <w:tcPr>
            <w:tcW w:w="1485" w:type="dxa"/>
          </w:tcPr>
          <w:p w14:paraId="03F54BBC" w14:textId="77777777" w:rsidR="002D0675" w:rsidRPr="008D597B" w:rsidRDefault="002D0675" w:rsidP="004575ED">
            <w:pPr>
              <w:pStyle w:val="Tabletext"/>
              <w:jc w:val="center"/>
            </w:pPr>
            <w:r w:rsidRPr="008D597B">
              <w:t>A12/1 to 5</w:t>
            </w:r>
          </w:p>
        </w:tc>
      </w:tr>
      <w:tr w:rsidR="00530A42" w:rsidRPr="008D597B" w14:paraId="386A475F" w14:textId="77777777" w:rsidTr="004575ED">
        <w:trPr>
          <w:cantSplit/>
        </w:trPr>
        <w:tc>
          <w:tcPr>
            <w:tcW w:w="1063" w:type="dxa"/>
            <w:vMerge w:val="restart"/>
          </w:tcPr>
          <w:p w14:paraId="30FDD2A7" w14:textId="77777777" w:rsidR="002D0675" w:rsidRPr="008D597B" w:rsidRDefault="002D0675" w:rsidP="004575ED">
            <w:pPr>
              <w:pStyle w:val="Tabletext"/>
              <w:jc w:val="center"/>
            </w:pPr>
            <w:r w:rsidRPr="008D597B">
              <w:t>1.13</w:t>
            </w:r>
          </w:p>
        </w:tc>
        <w:tc>
          <w:tcPr>
            <w:tcW w:w="1059" w:type="dxa"/>
          </w:tcPr>
          <w:p w14:paraId="14871109" w14:textId="77777777" w:rsidR="002D0675" w:rsidRPr="008D597B" w:rsidRDefault="002D0675" w:rsidP="004575ED">
            <w:pPr>
              <w:pStyle w:val="Tabletext"/>
              <w:jc w:val="center"/>
            </w:pPr>
          </w:p>
        </w:tc>
        <w:tc>
          <w:tcPr>
            <w:tcW w:w="5386" w:type="dxa"/>
          </w:tcPr>
          <w:p w14:paraId="1CA53ADF" w14:textId="77777777" w:rsidR="002D0675" w:rsidRPr="008D597B" w:rsidRDefault="002D0675" w:rsidP="004575ED">
            <w:pPr>
              <w:pStyle w:val="Tabletext"/>
              <w:rPr>
                <w:color w:val="000000"/>
              </w:rPr>
            </w:pPr>
            <w:r w:rsidRPr="008D597B">
              <w:rPr>
                <w:color w:val="000000"/>
              </w:rPr>
              <w:t xml:space="preserve">to consider identification of frequency bands for the future development of International Mobile Telecommunications (IMT), including possible additional allocations to the mobile service on a primary basis, in accordance with Resolution </w:t>
            </w:r>
            <w:r w:rsidRPr="008D597B">
              <w:rPr>
                <w:b/>
                <w:color w:val="000000"/>
              </w:rPr>
              <w:t>238 (WRC-15)</w:t>
            </w:r>
            <w:r w:rsidRPr="008D597B">
              <w:rPr>
                <w:color w:val="000000"/>
              </w:rPr>
              <w:t xml:space="preserve">; </w:t>
            </w:r>
          </w:p>
        </w:tc>
        <w:tc>
          <w:tcPr>
            <w:tcW w:w="1497" w:type="dxa"/>
          </w:tcPr>
          <w:p w14:paraId="09D0441F" w14:textId="637C7334" w:rsidR="002D0675" w:rsidRPr="008D597B" w:rsidRDefault="002D0675" w:rsidP="004575ED">
            <w:pPr>
              <w:pStyle w:val="Tabletext"/>
              <w:jc w:val="center"/>
            </w:pPr>
            <w:r w:rsidRPr="008D597B">
              <w:t>A13</w:t>
            </w:r>
          </w:p>
        </w:tc>
        <w:tc>
          <w:tcPr>
            <w:tcW w:w="1485" w:type="dxa"/>
          </w:tcPr>
          <w:p w14:paraId="15D21B34" w14:textId="77777777" w:rsidR="002D0675" w:rsidRPr="008D597B" w:rsidRDefault="002D0675" w:rsidP="004575ED">
            <w:pPr>
              <w:pStyle w:val="Tabletext"/>
              <w:jc w:val="center"/>
            </w:pPr>
          </w:p>
        </w:tc>
      </w:tr>
      <w:tr w:rsidR="00530A42" w:rsidRPr="008D597B" w14:paraId="306AEA12" w14:textId="77777777" w:rsidTr="004575ED">
        <w:trPr>
          <w:cantSplit/>
        </w:trPr>
        <w:tc>
          <w:tcPr>
            <w:tcW w:w="1063" w:type="dxa"/>
            <w:vMerge/>
          </w:tcPr>
          <w:p w14:paraId="6040EB2A" w14:textId="77777777" w:rsidR="002D0675" w:rsidRPr="008D597B" w:rsidRDefault="002D0675" w:rsidP="004575ED">
            <w:pPr>
              <w:pStyle w:val="Tabletext"/>
              <w:jc w:val="center"/>
            </w:pPr>
          </w:p>
        </w:tc>
        <w:tc>
          <w:tcPr>
            <w:tcW w:w="1059" w:type="dxa"/>
          </w:tcPr>
          <w:p w14:paraId="358A9A6D" w14:textId="77777777" w:rsidR="002D0675" w:rsidRPr="008D597B" w:rsidRDefault="002D0675" w:rsidP="004575ED">
            <w:pPr>
              <w:pStyle w:val="Tabletext"/>
              <w:jc w:val="center"/>
            </w:pPr>
            <w:r w:rsidRPr="008D597B">
              <w:rPr>
                <w:lang w:eastAsia="ja-JP"/>
              </w:rPr>
              <w:t>24.25-27.5 GHz</w:t>
            </w:r>
          </w:p>
        </w:tc>
        <w:tc>
          <w:tcPr>
            <w:tcW w:w="5386" w:type="dxa"/>
          </w:tcPr>
          <w:p w14:paraId="21531E38" w14:textId="77777777" w:rsidR="002D0675" w:rsidRPr="008D597B" w:rsidRDefault="002D0675" w:rsidP="004575ED">
            <w:pPr>
              <w:pStyle w:val="Tabletext"/>
              <w:rPr>
                <w:color w:val="000000"/>
              </w:rPr>
            </w:pPr>
            <w:r w:rsidRPr="008D597B">
              <w:rPr>
                <w:color w:val="000000"/>
                <w:lang w:eastAsia="ja-JP"/>
              </w:rPr>
              <w:t>frequency band 24.25-27.5 GHz</w:t>
            </w:r>
          </w:p>
        </w:tc>
        <w:tc>
          <w:tcPr>
            <w:tcW w:w="1497" w:type="dxa"/>
          </w:tcPr>
          <w:p w14:paraId="0CBAFCEC" w14:textId="093684CC" w:rsidR="002D0675" w:rsidRPr="008D597B" w:rsidRDefault="00F76B13" w:rsidP="004575ED">
            <w:pPr>
              <w:pStyle w:val="Tabletext"/>
              <w:jc w:val="center"/>
            </w:pPr>
            <w:r w:rsidRPr="008D597B">
              <w:t>A13-A1</w:t>
            </w:r>
          </w:p>
        </w:tc>
        <w:tc>
          <w:tcPr>
            <w:tcW w:w="1485" w:type="dxa"/>
          </w:tcPr>
          <w:p w14:paraId="7C85B482" w14:textId="77777777" w:rsidR="002D0675" w:rsidRPr="008D597B" w:rsidRDefault="002D0675" w:rsidP="004575ED">
            <w:pPr>
              <w:pStyle w:val="Tabletext"/>
              <w:jc w:val="center"/>
            </w:pPr>
            <w:r w:rsidRPr="008D597B">
              <w:t>A13A1/1 to 6</w:t>
            </w:r>
          </w:p>
        </w:tc>
      </w:tr>
      <w:tr w:rsidR="00530A42" w:rsidRPr="008D597B" w14:paraId="05DB12D5" w14:textId="77777777" w:rsidTr="004575ED">
        <w:trPr>
          <w:cantSplit/>
        </w:trPr>
        <w:tc>
          <w:tcPr>
            <w:tcW w:w="1063" w:type="dxa"/>
            <w:vMerge/>
          </w:tcPr>
          <w:p w14:paraId="10A27E59" w14:textId="77777777" w:rsidR="002D0675" w:rsidRPr="008D597B" w:rsidRDefault="002D0675" w:rsidP="004575ED">
            <w:pPr>
              <w:pStyle w:val="Tabletext"/>
              <w:jc w:val="center"/>
            </w:pPr>
          </w:p>
        </w:tc>
        <w:tc>
          <w:tcPr>
            <w:tcW w:w="1059" w:type="dxa"/>
          </w:tcPr>
          <w:p w14:paraId="44D5CC96" w14:textId="77777777" w:rsidR="002D0675" w:rsidRPr="008D597B" w:rsidRDefault="002D0675" w:rsidP="004575ED">
            <w:pPr>
              <w:pStyle w:val="Tabletext"/>
              <w:jc w:val="center"/>
            </w:pPr>
            <w:r w:rsidRPr="008D597B">
              <w:rPr>
                <w:lang w:eastAsia="ja-JP"/>
              </w:rPr>
              <w:t>31.8-33.4 GHz</w:t>
            </w:r>
          </w:p>
        </w:tc>
        <w:tc>
          <w:tcPr>
            <w:tcW w:w="5386" w:type="dxa"/>
          </w:tcPr>
          <w:p w14:paraId="59166F6E" w14:textId="77777777" w:rsidR="002D0675" w:rsidRPr="008D597B" w:rsidRDefault="002D0675" w:rsidP="004575ED">
            <w:pPr>
              <w:pStyle w:val="Tabletext"/>
              <w:rPr>
                <w:color w:val="000000"/>
              </w:rPr>
            </w:pPr>
            <w:r w:rsidRPr="008D597B">
              <w:rPr>
                <w:color w:val="000000"/>
                <w:lang w:eastAsia="ja-JP"/>
              </w:rPr>
              <w:t>frequency band 31.8-33.4 GHz</w:t>
            </w:r>
          </w:p>
        </w:tc>
        <w:tc>
          <w:tcPr>
            <w:tcW w:w="1497" w:type="dxa"/>
          </w:tcPr>
          <w:p w14:paraId="4CBDC01A" w14:textId="419802EB" w:rsidR="002D0675" w:rsidRPr="008D597B" w:rsidRDefault="00F76B13" w:rsidP="004575ED">
            <w:pPr>
              <w:pStyle w:val="Tabletext"/>
              <w:jc w:val="center"/>
            </w:pPr>
            <w:r w:rsidRPr="008D597B">
              <w:t>A13-A2</w:t>
            </w:r>
          </w:p>
        </w:tc>
        <w:tc>
          <w:tcPr>
            <w:tcW w:w="1485" w:type="dxa"/>
          </w:tcPr>
          <w:p w14:paraId="267F89ED" w14:textId="77777777" w:rsidR="002D0675" w:rsidRPr="008D597B" w:rsidRDefault="002D0675" w:rsidP="004575ED">
            <w:pPr>
              <w:pStyle w:val="Tabletext"/>
              <w:jc w:val="center"/>
            </w:pPr>
            <w:r w:rsidRPr="008D597B">
              <w:t>A13A2/1</w:t>
            </w:r>
          </w:p>
        </w:tc>
      </w:tr>
      <w:tr w:rsidR="00530A42" w:rsidRPr="008D597B" w14:paraId="52DF1079" w14:textId="77777777" w:rsidTr="004575ED">
        <w:trPr>
          <w:cantSplit/>
        </w:trPr>
        <w:tc>
          <w:tcPr>
            <w:tcW w:w="1063" w:type="dxa"/>
            <w:vMerge/>
          </w:tcPr>
          <w:p w14:paraId="406E1EAA" w14:textId="77777777" w:rsidR="002D0675" w:rsidRPr="008D597B" w:rsidRDefault="002D0675" w:rsidP="004575ED">
            <w:pPr>
              <w:pStyle w:val="Tabletext"/>
              <w:jc w:val="center"/>
            </w:pPr>
          </w:p>
        </w:tc>
        <w:tc>
          <w:tcPr>
            <w:tcW w:w="1059" w:type="dxa"/>
          </w:tcPr>
          <w:p w14:paraId="5B9B3CD1" w14:textId="77777777" w:rsidR="002D0675" w:rsidRPr="008D597B" w:rsidRDefault="002D0675" w:rsidP="004575ED">
            <w:pPr>
              <w:pStyle w:val="Tabletext"/>
              <w:jc w:val="center"/>
            </w:pPr>
            <w:r w:rsidRPr="008D597B">
              <w:t>37-43.5 GHz</w:t>
            </w:r>
          </w:p>
        </w:tc>
        <w:tc>
          <w:tcPr>
            <w:tcW w:w="5386" w:type="dxa"/>
          </w:tcPr>
          <w:p w14:paraId="6D790EB1" w14:textId="77777777" w:rsidR="002D0675" w:rsidRPr="008D597B" w:rsidRDefault="002D0675" w:rsidP="004575ED">
            <w:pPr>
              <w:pStyle w:val="Tabletext"/>
              <w:rPr>
                <w:color w:val="000000"/>
              </w:rPr>
            </w:pPr>
            <w:r w:rsidRPr="008D597B">
              <w:rPr>
                <w:color w:val="000000"/>
                <w:lang w:eastAsia="ja-JP"/>
              </w:rPr>
              <w:t>frequency bands 37-40.5, 40.5-42.5 and 42.5-43.5 GHz</w:t>
            </w:r>
          </w:p>
        </w:tc>
        <w:tc>
          <w:tcPr>
            <w:tcW w:w="1497" w:type="dxa"/>
          </w:tcPr>
          <w:p w14:paraId="5835844D" w14:textId="541E7CB9" w:rsidR="002D0675" w:rsidRPr="008D597B" w:rsidRDefault="00F76B13" w:rsidP="004575ED">
            <w:pPr>
              <w:pStyle w:val="Tabletext"/>
              <w:jc w:val="center"/>
            </w:pPr>
            <w:r w:rsidRPr="008D597B">
              <w:t>A13-A3</w:t>
            </w:r>
          </w:p>
        </w:tc>
        <w:tc>
          <w:tcPr>
            <w:tcW w:w="1485" w:type="dxa"/>
          </w:tcPr>
          <w:p w14:paraId="18215C4F" w14:textId="77777777" w:rsidR="002D0675" w:rsidRPr="008D597B" w:rsidRDefault="002D0675" w:rsidP="004575ED">
            <w:pPr>
              <w:pStyle w:val="Tabletext"/>
              <w:jc w:val="center"/>
            </w:pPr>
            <w:r w:rsidRPr="008D597B">
              <w:t>A13A3/1 to 5</w:t>
            </w:r>
          </w:p>
        </w:tc>
      </w:tr>
      <w:tr w:rsidR="00530A42" w:rsidRPr="008D597B" w14:paraId="6E7218DA" w14:textId="77777777" w:rsidTr="004575ED">
        <w:trPr>
          <w:cantSplit/>
        </w:trPr>
        <w:tc>
          <w:tcPr>
            <w:tcW w:w="1063" w:type="dxa"/>
            <w:vMerge/>
          </w:tcPr>
          <w:p w14:paraId="5287E0A0" w14:textId="77777777" w:rsidR="002D0675" w:rsidRPr="008D597B" w:rsidRDefault="002D0675" w:rsidP="004575ED">
            <w:pPr>
              <w:pStyle w:val="Tabletext"/>
              <w:jc w:val="center"/>
            </w:pPr>
          </w:p>
        </w:tc>
        <w:tc>
          <w:tcPr>
            <w:tcW w:w="1059" w:type="dxa"/>
          </w:tcPr>
          <w:p w14:paraId="41C13ED4" w14:textId="6DE5F171" w:rsidR="002D0675" w:rsidRPr="008D597B" w:rsidRDefault="002D0675" w:rsidP="004575ED">
            <w:pPr>
              <w:pStyle w:val="Tabletext"/>
              <w:jc w:val="center"/>
            </w:pPr>
            <w:r w:rsidRPr="008D597B">
              <w:rPr>
                <w:lang w:eastAsia="ja-JP"/>
              </w:rPr>
              <w:t>45.5-47 GHz</w:t>
            </w:r>
          </w:p>
        </w:tc>
        <w:tc>
          <w:tcPr>
            <w:tcW w:w="5386" w:type="dxa"/>
          </w:tcPr>
          <w:p w14:paraId="2D9429A7" w14:textId="0C4F1A7D" w:rsidR="002D0675" w:rsidRPr="008D597B" w:rsidRDefault="002D0675" w:rsidP="004575ED">
            <w:pPr>
              <w:pStyle w:val="Tabletext"/>
              <w:rPr>
                <w:color w:val="000000"/>
              </w:rPr>
            </w:pPr>
            <w:r w:rsidRPr="008D597B">
              <w:rPr>
                <w:color w:val="000000"/>
                <w:lang w:eastAsia="ja-JP"/>
              </w:rPr>
              <w:t>frequency band 45.5-47 GHz</w:t>
            </w:r>
          </w:p>
        </w:tc>
        <w:tc>
          <w:tcPr>
            <w:tcW w:w="1497" w:type="dxa"/>
          </w:tcPr>
          <w:p w14:paraId="280EAEF5" w14:textId="0FDFE39F" w:rsidR="002D0675" w:rsidRPr="008D597B" w:rsidRDefault="00F76B13" w:rsidP="004575ED">
            <w:pPr>
              <w:pStyle w:val="Tabletext"/>
              <w:jc w:val="center"/>
            </w:pPr>
            <w:r w:rsidRPr="008D597B">
              <w:t>A13-A4</w:t>
            </w:r>
          </w:p>
        </w:tc>
        <w:tc>
          <w:tcPr>
            <w:tcW w:w="1485" w:type="dxa"/>
          </w:tcPr>
          <w:p w14:paraId="565AA4D3" w14:textId="77777777" w:rsidR="002D0675" w:rsidRPr="008D597B" w:rsidRDefault="002D0675" w:rsidP="004575ED">
            <w:pPr>
              <w:pStyle w:val="Tabletext"/>
              <w:jc w:val="center"/>
            </w:pPr>
            <w:r w:rsidRPr="008D597B">
              <w:t>A13A4/1</w:t>
            </w:r>
          </w:p>
        </w:tc>
      </w:tr>
      <w:tr w:rsidR="00530A42" w:rsidRPr="008D597B" w14:paraId="5F963146" w14:textId="77777777" w:rsidTr="004575ED">
        <w:trPr>
          <w:cantSplit/>
        </w:trPr>
        <w:tc>
          <w:tcPr>
            <w:tcW w:w="1063" w:type="dxa"/>
            <w:vMerge/>
          </w:tcPr>
          <w:p w14:paraId="2A305A1C" w14:textId="77777777" w:rsidR="002D0675" w:rsidRPr="008D597B" w:rsidRDefault="002D0675" w:rsidP="004575ED">
            <w:pPr>
              <w:pStyle w:val="Tabletext"/>
              <w:jc w:val="center"/>
            </w:pPr>
          </w:p>
        </w:tc>
        <w:tc>
          <w:tcPr>
            <w:tcW w:w="1059" w:type="dxa"/>
          </w:tcPr>
          <w:p w14:paraId="1BFDA1D7" w14:textId="77777777" w:rsidR="002D0675" w:rsidRPr="008D597B" w:rsidRDefault="002D0675" w:rsidP="004575ED">
            <w:pPr>
              <w:pStyle w:val="Tabletext"/>
              <w:jc w:val="center"/>
            </w:pPr>
            <w:r w:rsidRPr="008D597B">
              <w:rPr>
                <w:lang w:eastAsia="ja-JP"/>
              </w:rPr>
              <w:t>47-47.2 GHz</w:t>
            </w:r>
          </w:p>
        </w:tc>
        <w:tc>
          <w:tcPr>
            <w:tcW w:w="5386" w:type="dxa"/>
          </w:tcPr>
          <w:p w14:paraId="6C367B63" w14:textId="77777777" w:rsidR="002D0675" w:rsidRPr="008D597B" w:rsidRDefault="002D0675" w:rsidP="004575ED">
            <w:pPr>
              <w:pStyle w:val="Tabletext"/>
              <w:rPr>
                <w:color w:val="000000"/>
              </w:rPr>
            </w:pPr>
            <w:r w:rsidRPr="008D597B">
              <w:rPr>
                <w:color w:val="000000"/>
                <w:lang w:eastAsia="ja-JP"/>
              </w:rPr>
              <w:t>frequency band 47-47.2 GHz</w:t>
            </w:r>
          </w:p>
        </w:tc>
        <w:tc>
          <w:tcPr>
            <w:tcW w:w="1497" w:type="dxa"/>
          </w:tcPr>
          <w:p w14:paraId="01286D58" w14:textId="028E72C9" w:rsidR="002D0675" w:rsidRPr="008D597B" w:rsidRDefault="00F76B13" w:rsidP="004575ED">
            <w:pPr>
              <w:pStyle w:val="Tabletext"/>
              <w:jc w:val="center"/>
            </w:pPr>
            <w:r w:rsidRPr="008D597B">
              <w:t>A13-A5</w:t>
            </w:r>
          </w:p>
        </w:tc>
        <w:tc>
          <w:tcPr>
            <w:tcW w:w="1485" w:type="dxa"/>
          </w:tcPr>
          <w:p w14:paraId="06F77D7F" w14:textId="77777777" w:rsidR="002D0675" w:rsidRPr="008D597B" w:rsidRDefault="002D0675" w:rsidP="004575ED">
            <w:pPr>
              <w:pStyle w:val="Tabletext"/>
              <w:jc w:val="center"/>
            </w:pPr>
            <w:r w:rsidRPr="008D597B">
              <w:t>A13A5/1</w:t>
            </w:r>
          </w:p>
        </w:tc>
      </w:tr>
      <w:tr w:rsidR="00530A42" w:rsidRPr="008D597B" w14:paraId="3C67F965" w14:textId="77777777" w:rsidTr="004575ED">
        <w:trPr>
          <w:cantSplit/>
        </w:trPr>
        <w:tc>
          <w:tcPr>
            <w:tcW w:w="1063" w:type="dxa"/>
            <w:vMerge/>
          </w:tcPr>
          <w:p w14:paraId="1FED425B" w14:textId="77777777" w:rsidR="002D0675" w:rsidRPr="008D597B" w:rsidRDefault="002D0675" w:rsidP="004575ED">
            <w:pPr>
              <w:pStyle w:val="Tabletext"/>
              <w:jc w:val="center"/>
            </w:pPr>
          </w:p>
        </w:tc>
        <w:tc>
          <w:tcPr>
            <w:tcW w:w="1059" w:type="dxa"/>
          </w:tcPr>
          <w:p w14:paraId="6C1758D9" w14:textId="77777777" w:rsidR="002D0675" w:rsidRPr="008D597B" w:rsidRDefault="002D0675" w:rsidP="004575ED">
            <w:pPr>
              <w:pStyle w:val="Tabletext"/>
              <w:jc w:val="center"/>
            </w:pPr>
            <w:r w:rsidRPr="008D597B">
              <w:rPr>
                <w:lang w:eastAsia="ja-JP"/>
              </w:rPr>
              <w:t>66-71 GHz</w:t>
            </w:r>
          </w:p>
        </w:tc>
        <w:tc>
          <w:tcPr>
            <w:tcW w:w="5386" w:type="dxa"/>
          </w:tcPr>
          <w:p w14:paraId="56B87B16" w14:textId="77777777" w:rsidR="002D0675" w:rsidRPr="008D597B" w:rsidRDefault="002D0675" w:rsidP="004575ED">
            <w:pPr>
              <w:pStyle w:val="Tabletext"/>
              <w:rPr>
                <w:color w:val="000000"/>
              </w:rPr>
            </w:pPr>
            <w:r w:rsidRPr="008D597B">
              <w:rPr>
                <w:color w:val="000000"/>
                <w:lang w:eastAsia="ja-JP"/>
              </w:rPr>
              <w:t>the frequency band 66-71 GHz</w:t>
            </w:r>
          </w:p>
        </w:tc>
        <w:tc>
          <w:tcPr>
            <w:tcW w:w="1497" w:type="dxa"/>
          </w:tcPr>
          <w:p w14:paraId="7E56D760" w14:textId="0BCDC8FE" w:rsidR="002D0675" w:rsidRPr="008D597B" w:rsidRDefault="00F76B13" w:rsidP="004575ED">
            <w:pPr>
              <w:pStyle w:val="Tabletext"/>
              <w:jc w:val="center"/>
            </w:pPr>
            <w:r w:rsidRPr="008D597B">
              <w:t>A13-A6</w:t>
            </w:r>
          </w:p>
        </w:tc>
        <w:tc>
          <w:tcPr>
            <w:tcW w:w="1485" w:type="dxa"/>
          </w:tcPr>
          <w:p w14:paraId="64917CA7" w14:textId="77777777" w:rsidR="002D0675" w:rsidRPr="008D597B" w:rsidRDefault="002D0675" w:rsidP="004575ED">
            <w:pPr>
              <w:pStyle w:val="Tabletext"/>
              <w:jc w:val="center"/>
            </w:pPr>
            <w:r w:rsidRPr="008D597B">
              <w:t>A13A6/1</w:t>
            </w:r>
          </w:p>
        </w:tc>
      </w:tr>
      <w:tr w:rsidR="00530A42" w:rsidRPr="008D597B" w14:paraId="2EEA2BB6" w14:textId="77777777" w:rsidTr="004575ED">
        <w:trPr>
          <w:cantSplit/>
        </w:trPr>
        <w:tc>
          <w:tcPr>
            <w:tcW w:w="1063" w:type="dxa"/>
            <w:vMerge/>
          </w:tcPr>
          <w:p w14:paraId="7BD772A7" w14:textId="77777777" w:rsidR="002D0675" w:rsidRPr="008D597B" w:rsidRDefault="002D0675" w:rsidP="004575ED">
            <w:pPr>
              <w:pStyle w:val="Tabletext"/>
              <w:jc w:val="center"/>
            </w:pPr>
          </w:p>
        </w:tc>
        <w:tc>
          <w:tcPr>
            <w:tcW w:w="1059" w:type="dxa"/>
          </w:tcPr>
          <w:p w14:paraId="13565E24" w14:textId="77777777" w:rsidR="002D0675" w:rsidRPr="008D597B" w:rsidRDefault="002D0675" w:rsidP="004575ED">
            <w:pPr>
              <w:pStyle w:val="Tabletext"/>
              <w:jc w:val="center"/>
            </w:pPr>
            <w:r w:rsidRPr="008D597B">
              <w:t>TRP</w:t>
            </w:r>
          </w:p>
        </w:tc>
        <w:tc>
          <w:tcPr>
            <w:tcW w:w="5386" w:type="dxa"/>
          </w:tcPr>
          <w:p w14:paraId="73664D16" w14:textId="77777777" w:rsidR="002D0675" w:rsidRPr="008D597B" w:rsidRDefault="002D0675" w:rsidP="004575ED">
            <w:pPr>
              <w:pStyle w:val="Tabletext"/>
              <w:rPr>
                <w:color w:val="000000"/>
              </w:rPr>
            </w:pPr>
            <w:r w:rsidRPr="008D597B">
              <w:rPr>
                <w:color w:val="000000"/>
                <w:lang w:eastAsia="ja-JP"/>
              </w:rPr>
              <w:t>TRP treatment</w:t>
            </w:r>
          </w:p>
        </w:tc>
        <w:tc>
          <w:tcPr>
            <w:tcW w:w="1497" w:type="dxa"/>
          </w:tcPr>
          <w:p w14:paraId="36A8462B" w14:textId="6DA9E339" w:rsidR="002D0675" w:rsidRPr="008D597B" w:rsidRDefault="00F76B13" w:rsidP="004575ED">
            <w:pPr>
              <w:pStyle w:val="Tabletext"/>
              <w:jc w:val="center"/>
            </w:pPr>
            <w:r w:rsidRPr="008D597B">
              <w:t>A13-A7</w:t>
            </w:r>
          </w:p>
        </w:tc>
        <w:tc>
          <w:tcPr>
            <w:tcW w:w="1485" w:type="dxa"/>
          </w:tcPr>
          <w:p w14:paraId="7098BF27" w14:textId="77777777" w:rsidR="002D0675" w:rsidRPr="008D597B" w:rsidRDefault="002D0675" w:rsidP="004575ED">
            <w:pPr>
              <w:pStyle w:val="Tabletext"/>
              <w:jc w:val="center"/>
            </w:pPr>
            <w:r w:rsidRPr="008D597B">
              <w:t>A13A7/1</w:t>
            </w:r>
          </w:p>
        </w:tc>
      </w:tr>
      <w:tr w:rsidR="00530A42" w:rsidRPr="008D597B" w14:paraId="3226AA0E" w14:textId="77777777" w:rsidTr="004575ED">
        <w:trPr>
          <w:cantSplit/>
        </w:trPr>
        <w:tc>
          <w:tcPr>
            <w:tcW w:w="1063" w:type="dxa"/>
          </w:tcPr>
          <w:p w14:paraId="689BB85C" w14:textId="77777777" w:rsidR="002D0675" w:rsidRPr="008D597B" w:rsidRDefault="002D0675" w:rsidP="004575ED">
            <w:pPr>
              <w:pStyle w:val="Tabletext"/>
              <w:jc w:val="center"/>
            </w:pPr>
            <w:r w:rsidRPr="008D597B">
              <w:t>1.14</w:t>
            </w:r>
          </w:p>
        </w:tc>
        <w:tc>
          <w:tcPr>
            <w:tcW w:w="1059" w:type="dxa"/>
          </w:tcPr>
          <w:p w14:paraId="38FC9A0F" w14:textId="77777777" w:rsidR="002D0675" w:rsidRPr="008D597B" w:rsidRDefault="002D0675" w:rsidP="004575ED">
            <w:pPr>
              <w:pStyle w:val="Tabletext"/>
              <w:jc w:val="center"/>
            </w:pPr>
          </w:p>
        </w:tc>
        <w:tc>
          <w:tcPr>
            <w:tcW w:w="5386" w:type="dxa"/>
          </w:tcPr>
          <w:p w14:paraId="4DAEF5DC" w14:textId="77777777" w:rsidR="002D0675" w:rsidRPr="008D597B" w:rsidRDefault="002D0675" w:rsidP="004575ED">
            <w:pPr>
              <w:pStyle w:val="Tabletext"/>
              <w:rPr>
                <w:color w:val="000000"/>
              </w:rPr>
            </w:pPr>
            <w:r w:rsidRPr="008D597B">
              <w:rPr>
                <w:color w:val="000000"/>
              </w:rPr>
              <w:t xml:space="preserve">to consider, on the basis of ITU-R studies in accordance with Resolution </w:t>
            </w:r>
            <w:r w:rsidRPr="008D597B">
              <w:rPr>
                <w:b/>
                <w:color w:val="000000"/>
              </w:rPr>
              <w:t>160 (WRC-15)</w:t>
            </w:r>
            <w:r w:rsidRPr="008D597B">
              <w:rPr>
                <w:color w:val="000000"/>
              </w:rPr>
              <w:t xml:space="preserve">, appropriate regulatory actions for high-altitude platform stations (HAPS), within existing fixed-service allocations; </w:t>
            </w:r>
          </w:p>
        </w:tc>
        <w:tc>
          <w:tcPr>
            <w:tcW w:w="1497" w:type="dxa"/>
          </w:tcPr>
          <w:p w14:paraId="4C1ACC8B" w14:textId="1F64602D" w:rsidR="002D0675" w:rsidRPr="008D597B" w:rsidRDefault="00FB2659" w:rsidP="004575ED">
            <w:pPr>
              <w:pStyle w:val="Tabletext"/>
              <w:jc w:val="center"/>
            </w:pPr>
            <w:r w:rsidRPr="008D597B">
              <w:t>A</w:t>
            </w:r>
            <w:r w:rsidR="002D0675" w:rsidRPr="008D597B">
              <w:t>14</w:t>
            </w:r>
          </w:p>
        </w:tc>
        <w:tc>
          <w:tcPr>
            <w:tcW w:w="1485" w:type="dxa"/>
          </w:tcPr>
          <w:p w14:paraId="3B25BF3F" w14:textId="77777777" w:rsidR="002D0675" w:rsidRPr="008D597B" w:rsidRDefault="002D0675" w:rsidP="004575ED">
            <w:pPr>
              <w:pStyle w:val="Tabletext"/>
              <w:jc w:val="center"/>
            </w:pPr>
            <w:r w:rsidRPr="008D597B">
              <w:t>A14/1 to 3</w:t>
            </w:r>
          </w:p>
        </w:tc>
      </w:tr>
      <w:tr w:rsidR="00530A42" w:rsidRPr="008D597B" w14:paraId="696A57D7" w14:textId="77777777" w:rsidTr="004575ED">
        <w:trPr>
          <w:cantSplit/>
        </w:trPr>
        <w:tc>
          <w:tcPr>
            <w:tcW w:w="1063" w:type="dxa"/>
          </w:tcPr>
          <w:p w14:paraId="1056B095" w14:textId="77777777" w:rsidR="002D0675" w:rsidRPr="008D597B" w:rsidRDefault="002D0675" w:rsidP="004575ED">
            <w:pPr>
              <w:pStyle w:val="Tabletext"/>
              <w:jc w:val="center"/>
            </w:pPr>
            <w:r w:rsidRPr="008D597B">
              <w:t>1.15</w:t>
            </w:r>
          </w:p>
        </w:tc>
        <w:tc>
          <w:tcPr>
            <w:tcW w:w="1059" w:type="dxa"/>
          </w:tcPr>
          <w:p w14:paraId="68C10145" w14:textId="77777777" w:rsidR="002D0675" w:rsidRPr="008D597B" w:rsidRDefault="002D0675" w:rsidP="004575ED">
            <w:pPr>
              <w:pStyle w:val="Tabletext"/>
              <w:jc w:val="center"/>
            </w:pPr>
          </w:p>
        </w:tc>
        <w:tc>
          <w:tcPr>
            <w:tcW w:w="5386" w:type="dxa"/>
          </w:tcPr>
          <w:p w14:paraId="4F5A964C" w14:textId="77777777" w:rsidR="002D0675" w:rsidRPr="008D597B" w:rsidRDefault="002D0675" w:rsidP="004575ED">
            <w:pPr>
              <w:pStyle w:val="Tabletext"/>
              <w:rPr>
                <w:color w:val="000000"/>
              </w:rPr>
            </w:pPr>
            <w:r w:rsidRPr="008D597B">
              <w:rPr>
                <w:color w:val="000000"/>
              </w:rPr>
              <w:t xml:space="preserve">to consider identification of frequency bands for use by administrations for the land-mobile and fixed services applications operating in the frequency range 275-450 GHz, in accordance with Resolution </w:t>
            </w:r>
            <w:r w:rsidRPr="008D597B">
              <w:rPr>
                <w:b/>
                <w:color w:val="000000"/>
              </w:rPr>
              <w:t>767 (WRC-15)</w:t>
            </w:r>
            <w:r w:rsidRPr="008D597B">
              <w:rPr>
                <w:color w:val="000000"/>
              </w:rPr>
              <w:t xml:space="preserve">; </w:t>
            </w:r>
          </w:p>
        </w:tc>
        <w:tc>
          <w:tcPr>
            <w:tcW w:w="1497" w:type="dxa"/>
          </w:tcPr>
          <w:p w14:paraId="6144C078" w14:textId="1667F82C" w:rsidR="002D0675" w:rsidRPr="008D597B" w:rsidRDefault="00FB2659" w:rsidP="004575ED">
            <w:pPr>
              <w:pStyle w:val="Tabletext"/>
              <w:jc w:val="center"/>
            </w:pPr>
            <w:r w:rsidRPr="008D597B">
              <w:t>A</w:t>
            </w:r>
            <w:r w:rsidR="002D0675" w:rsidRPr="008D597B">
              <w:t>15</w:t>
            </w:r>
          </w:p>
        </w:tc>
        <w:tc>
          <w:tcPr>
            <w:tcW w:w="1485" w:type="dxa"/>
          </w:tcPr>
          <w:p w14:paraId="259893C9" w14:textId="77777777" w:rsidR="002D0675" w:rsidRPr="008D597B" w:rsidRDefault="002D0675" w:rsidP="004575ED">
            <w:pPr>
              <w:pStyle w:val="Tabletext"/>
              <w:jc w:val="center"/>
            </w:pPr>
            <w:r w:rsidRPr="008D597B">
              <w:t>A15/1 to 4</w:t>
            </w:r>
          </w:p>
        </w:tc>
      </w:tr>
      <w:tr w:rsidR="00530A42" w:rsidRPr="008D597B" w14:paraId="10B8D435" w14:textId="77777777" w:rsidTr="004575ED">
        <w:trPr>
          <w:cantSplit/>
        </w:trPr>
        <w:tc>
          <w:tcPr>
            <w:tcW w:w="1063" w:type="dxa"/>
          </w:tcPr>
          <w:p w14:paraId="2FB8BA6F" w14:textId="77777777" w:rsidR="002D0675" w:rsidRPr="008D597B" w:rsidRDefault="002D0675" w:rsidP="004575ED">
            <w:pPr>
              <w:pStyle w:val="Tabletext"/>
              <w:jc w:val="center"/>
            </w:pPr>
            <w:r w:rsidRPr="008D597B">
              <w:t>1.16</w:t>
            </w:r>
          </w:p>
        </w:tc>
        <w:tc>
          <w:tcPr>
            <w:tcW w:w="1059" w:type="dxa"/>
          </w:tcPr>
          <w:p w14:paraId="5CD4FA4E" w14:textId="77777777" w:rsidR="002D0675" w:rsidRPr="008D597B" w:rsidRDefault="002D0675" w:rsidP="004575ED">
            <w:pPr>
              <w:pStyle w:val="Tabletext"/>
              <w:jc w:val="center"/>
            </w:pPr>
          </w:p>
        </w:tc>
        <w:tc>
          <w:tcPr>
            <w:tcW w:w="5386" w:type="dxa"/>
          </w:tcPr>
          <w:p w14:paraId="71937533" w14:textId="3DE0C0CF" w:rsidR="002D0675" w:rsidRPr="008D597B" w:rsidRDefault="002D0675" w:rsidP="004575ED">
            <w:pPr>
              <w:pStyle w:val="Tabletext"/>
              <w:rPr>
                <w:color w:val="000000"/>
              </w:rPr>
            </w:pPr>
            <w:r w:rsidRPr="008D597B">
              <w:rPr>
                <w:color w:val="000000"/>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w:t>
            </w:r>
            <w:r w:rsidR="0096050C">
              <w:rPr>
                <w:color w:val="000000"/>
              </w:rPr>
              <w:t> </w:t>
            </w:r>
            <w:r w:rsidRPr="008D597B">
              <w:rPr>
                <w:b/>
                <w:color w:val="000000"/>
              </w:rPr>
              <w:t>239 (WRC</w:t>
            </w:r>
            <w:r w:rsidR="00605EC1" w:rsidRPr="008D597B">
              <w:rPr>
                <w:b/>
                <w:color w:val="000000"/>
              </w:rPr>
              <w:noBreakHyphen/>
            </w:r>
            <w:r w:rsidRPr="008D597B">
              <w:rPr>
                <w:b/>
                <w:color w:val="000000"/>
              </w:rPr>
              <w:t>15)</w:t>
            </w:r>
            <w:r w:rsidRPr="008D597B">
              <w:rPr>
                <w:color w:val="000000"/>
              </w:rPr>
              <w:t xml:space="preserve">; </w:t>
            </w:r>
          </w:p>
        </w:tc>
        <w:tc>
          <w:tcPr>
            <w:tcW w:w="1497" w:type="dxa"/>
          </w:tcPr>
          <w:p w14:paraId="410410D3" w14:textId="31556805" w:rsidR="002D0675" w:rsidRPr="008D597B" w:rsidRDefault="00FB2659" w:rsidP="004575ED">
            <w:pPr>
              <w:pStyle w:val="Tabletext"/>
              <w:jc w:val="center"/>
            </w:pPr>
            <w:r w:rsidRPr="008D597B">
              <w:t>A</w:t>
            </w:r>
            <w:r w:rsidR="002D0675" w:rsidRPr="008D597B">
              <w:t>16</w:t>
            </w:r>
          </w:p>
        </w:tc>
        <w:tc>
          <w:tcPr>
            <w:tcW w:w="1485" w:type="dxa"/>
          </w:tcPr>
          <w:p w14:paraId="54064CB0" w14:textId="77777777" w:rsidR="002D0675" w:rsidRPr="008D597B" w:rsidRDefault="002D0675" w:rsidP="004575ED">
            <w:pPr>
              <w:pStyle w:val="Tabletext"/>
              <w:jc w:val="center"/>
            </w:pPr>
            <w:r w:rsidRPr="008D597B">
              <w:t>A16/1 to 7</w:t>
            </w:r>
          </w:p>
        </w:tc>
      </w:tr>
      <w:tr w:rsidR="00530A42" w:rsidRPr="008D597B" w14:paraId="5D48F058" w14:textId="77777777" w:rsidTr="004575ED">
        <w:trPr>
          <w:cantSplit/>
        </w:trPr>
        <w:tc>
          <w:tcPr>
            <w:tcW w:w="1063" w:type="dxa"/>
          </w:tcPr>
          <w:p w14:paraId="1DB1A7AF" w14:textId="77777777" w:rsidR="002D0675" w:rsidRPr="008D597B" w:rsidRDefault="002D0675" w:rsidP="004575ED">
            <w:pPr>
              <w:pStyle w:val="Tabletext"/>
              <w:jc w:val="center"/>
            </w:pPr>
            <w:r w:rsidRPr="008D597B">
              <w:t>2</w:t>
            </w:r>
          </w:p>
        </w:tc>
        <w:tc>
          <w:tcPr>
            <w:tcW w:w="1059" w:type="dxa"/>
          </w:tcPr>
          <w:p w14:paraId="437AA16B" w14:textId="77777777" w:rsidR="002D0675" w:rsidRPr="008D597B" w:rsidRDefault="002D0675" w:rsidP="004575ED">
            <w:pPr>
              <w:pStyle w:val="Tabletext"/>
              <w:jc w:val="center"/>
            </w:pPr>
          </w:p>
        </w:tc>
        <w:tc>
          <w:tcPr>
            <w:tcW w:w="5386" w:type="dxa"/>
          </w:tcPr>
          <w:p w14:paraId="5E6C3C6A" w14:textId="3FF8D82F" w:rsidR="002D0675" w:rsidRPr="008D597B" w:rsidRDefault="002D0675" w:rsidP="004575ED">
            <w:pPr>
              <w:pStyle w:val="Tabletext"/>
              <w:rPr>
                <w:color w:val="000000"/>
              </w:rPr>
            </w:pPr>
            <w:r w:rsidRPr="008D597B">
              <w:rPr>
                <w:color w:val="000000"/>
              </w:rPr>
              <w:t>to examine the revised ITU-R Recommendations incorporated by reference in the Radio Regulations communicated by the Radiocommunication Assembly, in accordance with Resolution</w:t>
            </w:r>
            <w:r w:rsidR="0096050C">
              <w:rPr>
                <w:color w:val="000000"/>
              </w:rPr>
              <w:t> </w:t>
            </w:r>
            <w:r w:rsidRPr="008D597B">
              <w:rPr>
                <w:b/>
                <w:color w:val="000000"/>
              </w:rPr>
              <w:t>28 (Rev.WRC-15)</w:t>
            </w:r>
            <w:r w:rsidRPr="008D597B">
              <w:rPr>
                <w:color w:val="000000"/>
              </w:rPr>
              <w:t xml:space="preserve">, and to decide whether or not to update the corresponding references in the Radio Regulations, in accordance with the principles contained in Annex 1 to Resolution </w:t>
            </w:r>
            <w:r w:rsidRPr="008D597B">
              <w:rPr>
                <w:b/>
                <w:color w:val="000000"/>
              </w:rPr>
              <w:t>27 (Rev.WRC-12)</w:t>
            </w:r>
            <w:r w:rsidRPr="008D597B">
              <w:rPr>
                <w:color w:val="000000"/>
              </w:rPr>
              <w:t xml:space="preserve">; </w:t>
            </w:r>
          </w:p>
        </w:tc>
        <w:tc>
          <w:tcPr>
            <w:tcW w:w="1497" w:type="dxa"/>
          </w:tcPr>
          <w:p w14:paraId="79568532" w14:textId="7BF6F04F" w:rsidR="002D0675" w:rsidRPr="008D597B" w:rsidRDefault="00FB2659" w:rsidP="004575ED">
            <w:pPr>
              <w:pStyle w:val="Tabletext"/>
              <w:jc w:val="center"/>
            </w:pPr>
            <w:r w:rsidRPr="008D597B">
              <w:t>A</w:t>
            </w:r>
            <w:r w:rsidR="002D0675" w:rsidRPr="008D597B">
              <w:t>17</w:t>
            </w:r>
          </w:p>
        </w:tc>
        <w:tc>
          <w:tcPr>
            <w:tcW w:w="1485" w:type="dxa"/>
          </w:tcPr>
          <w:p w14:paraId="0740D570" w14:textId="77777777" w:rsidR="002D0675" w:rsidRPr="008D597B" w:rsidRDefault="002D0675" w:rsidP="004575ED">
            <w:pPr>
              <w:pStyle w:val="Tabletext"/>
              <w:jc w:val="center"/>
            </w:pPr>
            <w:r w:rsidRPr="008D597B">
              <w:t>A17/1 to 6</w:t>
            </w:r>
          </w:p>
        </w:tc>
      </w:tr>
      <w:tr w:rsidR="00530A42" w:rsidRPr="008D597B" w14:paraId="6F34E8E3" w14:textId="77777777" w:rsidTr="004575ED">
        <w:trPr>
          <w:cantSplit/>
        </w:trPr>
        <w:tc>
          <w:tcPr>
            <w:tcW w:w="1063" w:type="dxa"/>
          </w:tcPr>
          <w:p w14:paraId="523944D2" w14:textId="77777777" w:rsidR="002D0675" w:rsidRPr="008D597B" w:rsidRDefault="002D0675" w:rsidP="004575ED">
            <w:pPr>
              <w:pStyle w:val="Tabletext"/>
              <w:jc w:val="center"/>
            </w:pPr>
            <w:r w:rsidRPr="008D597B">
              <w:t>4</w:t>
            </w:r>
          </w:p>
        </w:tc>
        <w:tc>
          <w:tcPr>
            <w:tcW w:w="1059" w:type="dxa"/>
          </w:tcPr>
          <w:p w14:paraId="7A1218DB" w14:textId="77777777" w:rsidR="002D0675" w:rsidRPr="008D597B" w:rsidRDefault="002D0675" w:rsidP="004575ED">
            <w:pPr>
              <w:pStyle w:val="Tabletext"/>
              <w:jc w:val="center"/>
            </w:pPr>
          </w:p>
        </w:tc>
        <w:tc>
          <w:tcPr>
            <w:tcW w:w="5386" w:type="dxa"/>
          </w:tcPr>
          <w:p w14:paraId="23509155" w14:textId="77777777" w:rsidR="002D0675" w:rsidRPr="008D597B" w:rsidRDefault="002D0675" w:rsidP="004575ED">
            <w:pPr>
              <w:pStyle w:val="Tabletext"/>
              <w:rPr>
                <w:color w:val="000000"/>
              </w:rPr>
            </w:pPr>
            <w:r w:rsidRPr="008D597B">
              <w:rPr>
                <w:color w:val="000000"/>
              </w:rPr>
              <w:t xml:space="preserve">in accordance with Resolution </w:t>
            </w:r>
            <w:r w:rsidRPr="008D597B">
              <w:rPr>
                <w:b/>
                <w:color w:val="000000"/>
              </w:rPr>
              <w:t>95 (Rev.WRC-07)</w:t>
            </w:r>
            <w:r w:rsidRPr="008D597B">
              <w:rPr>
                <w:color w:val="000000"/>
              </w:rPr>
              <w:t xml:space="preserve">, to review the Resolutions and Recommendations of previous conferences with a view to their possible revision, replacement or abrogation; </w:t>
            </w:r>
          </w:p>
        </w:tc>
        <w:tc>
          <w:tcPr>
            <w:tcW w:w="1497" w:type="dxa"/>
          </w:tcPr>
          <w:p w14:paraId="64E42273" w14:textId="581CB174" w:rsidR="002D0675" w:rsidRPr="008D597B" w:rsidRDefault="00FB2659" w:rsidP="004575ED">
            <w:pPr>
              <w:pStyle w:val="Tabletext"/>
              <w:jc w:val="center"/>
            </w:pPr>
            <w:r w:rsidRPr="008D597B">
              <w:t>A</w:t>
            </w:r>
            <w:r w:rsidR="002D0675" w:rsidRPr="008D597B">
              <w:t>18</w:t>
            </w:r>
          </w:p>
        </w:tc>
        <w:tc>
          <w:tcPr>
            <w:tcW w:w="1485" w:type="dxa"/>
          </w:tcPr>
          <w:p w14:paraId="1F0A74F0" w14:textId="77777777" w:rsidR="002D0675" w:rsidRPr="008D597B" w:rsidRDefault="002D0675" w:rsidP="004575ED">
            <w:pPr>
              <w:pStyle w:val="Tabletext"/>
              <w:jc w:val="center"/>
            </w:pPr>
            <w:r w:rsidRPr="008D597B">
              <w:t>A18/1 to 11</w:t>
            </w:r>
          </w:p>
        </w:tc>
      </w:tr>
      <w:tr w:rsidR="00530A42" w:rsidRPr="008D597B" w14:paraId="0C960CE9" w14:textId="77777777" w:rsidTr="004575ED">
        <w:trPr>
          <w:cantSplit/>
        </w:trPr>
        <w:tc>
          <w:tcPr>
            <w:tcW w:w="1063" w:type="dxa"/>
            <w:vMerge w:val="restart"/>
          </w:tcPr>
          <w:p w14:paraId="5BD7342A" w14:textId="77777777" w:rsidR="002D0675" w:rsidRPr="008D597B" w:rsidRDefault="002D0675" w:rsidP="004575ED">
            <w:pPr>
              <w:pStyle w:val="Tabletext"/>
              <w:jc w:val="center"/>
            </w:pPr>
            <w:r w:rsidRPr="008D597B">
              <w:t>7</w:t>
            </w:r>
          </w:p>
        </w:tc>
        <w:tc>
          <w:tcPr>
            <w:tcW w:w="1059" w:type="dxa"/>
          </w:tcPr>
          <w:p w14:paraId="69F91815" w14:textId="77777777" w:rsidR="002D0675" w:rsidRPr="008D597B" w:rsidRDefault="002D0675" w:rsidP="004575ED">
            <w:pPr>
              <w:pStyle w:val="Tabletext"/>
              <w:jc w:val="center"/>
            </w:pPr>
          </w:p>
        </w:tc>
        <w:tc>
          <w:tcPr>
            <w:tcW w:w="5386" w:type="dxa"/>
          </w:tcPr>
          <w:p w14:paraId="141DBBE4" w14:textId="43F4DC38" w:rsidR="002D0675" w:rsidRPr="008D597B" w:rsidRDefault="002D0675" w:rsidP="004575ED">
            <w:pPr>
              <w:pStyle w:val="Tabletext"/>
              <w:rPr>
                <w:color w:val="000000"/>
              </w:rPr>
            </w:pPr>
            <w:r w:rsidRPr="008D597B">
              <w:rPr>
                <w:color w:val="000000"/>
              </w:rPr>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8D597B">
              <w:rPr>
                <w:b/>
                <w:color w:val="000000"/>
              </w:rPr>
              <w:t>86 (Rev.WRC</w:t>
            </w:r>
            <w:r w:rsidR="00605EC1" w:rsidRPr="008D597B">
              <w:rPr>
                <w:b/>
                <w:color w:val="000000"/>
              </w:rPr>
              <w:noBreakHyphen/>
            </w:r>
            <w:r w:rsidRPr="008D597B">
              <w:rPr>
                <w:b/>
                <w:color w:val="000000"/>
              </w:rPr>
              <w:t>07)</w:t>
            </w:r>
            <w:r w:rsidRPr="008D597B">
              <w:rPr>
                <w:color w:val="000000"/>
              </w:rPr>
              <w:t xml:space="preserve">, in order to facilitate rational, efficient and economical use of radio frequencies and any associated orbits, including the geostationary satellite orbit; </w:t>
            </w:r>
          </w:p>
        </w:tc>
        <w:tc>
          <w:tcPr>
            <w:tcW w:w="1497" w:type="dxa"/>
          </w:tcPr>
          <w:p w14:paraId="53BDE0A2" w14:textId="5EFB6D28" w:rsidR="002D0675" w:rsidRPr="008D597B" w:rsidRDefault="00FB2659" w:rsidP="004575ED">
            <w:pPr>
              <w:pStyle w:val="Tabletext"/>
              <w:jc w:val="center"/>
            </w:pPr>
            <w:r w:rsidRPr="008D597B">
              <w:t>A</w:t>
            </w:r>
            <w:r w:rsidR="002D0675" w:rsidRPr="008D597B">
              <w:t>19</w:t>
            </w:r>
          </w:p>
        </w:tc>
        <w:tc>
          <w:tcPr>
            <w:tcW w:w="1485" w:type="dxa"/>
          </w:tcPr>
          <w:p w14:paraId="365F99A5" w14:textId="77777777" w:rsidR="002D0675" w:rsidRPr="008D597B" w:rsidRDefault="002D0675" w:rsidP="004575ED">
            <w:pPr>
              <w:pStyle w:val="Tabletext"/>
              <w:jc w:val="center"/>
            </w:pPr>
          </w:p>
        </w:tc>
      </w:tr>
      <w:tr w:rsidR="00530A42" w:rsidRPr="008D597B" w14:paraId="20AC9A99" w14:textId="77777777" w:rsidTr="004575ED">
        <w:trPr>
          <w:cantSplit/>
        </w:trPr>
        <w:tc>
          <w:tcPr>
            <w:tcW w:w="1063" w:type="dxa"/>
            <w:vMerge/>
          </w:tcPr>
          <w:p w14:paraId="737A026F" w14:textId="77777777" w:rsidR="002D0675" w:rsidRPr="008D597B" w:rsidRDefault="002D0675" w:rsidP="004575ED">
            <w:pPr>
              <w:pStyle w:val="Tabletext"/>
              <w:jc w:val="center"/>
            </w:pPr>
          </w:p>
        </w:tc>
        <w:tc>
          <w:tcPr>
            <w:tcW w:w="1059" w:type="dxa"/>
          </w:tcPr>
          <w:p w14:paraId="2ABC5A94" w14:textId="77777777" w:rsidR="002D0675" w:rsidRPr="008D597B" w:rsidRDefault="002D0675" w:rsidP="004575ED">
            <w:pPr>
              <w:pStyle w:val="Tabletext"/>
              <w:jc w:val="center"/>
            </w:pPr>
            <w:r w:rsidRPr="008D597B">
              <w:t>A</w:t>
            </w:r>
          </w:p>
        </w:tc>
        <w:tc>
          <w:tcPr>
            <w:tcW w:w="5386" w:type="dxa"/>
          </w:tcPr>
          <w:p w14:paraId="16EBBC28" w14:textId="77777777" w:rsidR="002D0675" w:rsidRPr="008D597B" w:rsidRDefault="002D0675" w:rsidP="004575ED">
            <w:pPr>
              <w:pStyle w:val="Tabletext"/>
              <w:rPr>
                <w:color w:val="000000"/>
              </w:rPr>
            </w:pPr>
            <w:r w:rsidRPr="008D597B">
              <w:rPr>
                <w:color w:val="000000"/>
              </w:rPr>
              <w:t xml:space="preserve">Issue A - Bringing into use of frequency assignments to all non-GSO systems, and consideration of a milestone-based approach for the deployment of non-GSO systems in specific frequency bands and services </w:t>
            </w:r>
          </w:p>
        </w:tc>
        <w:tc>
          <w:tcPr>
            <w:tcW w:w="1497" w:type="dxa"/>
          </w:tcPr>
          <w:p w14:paraId="6C9DFC95" w14:textId="51DFDC7C" w:rsidR="002D0675" w:rsidRPr="008D597B" w:rsidRDefault="00FB2659" w:rsidP="004575ED">
            <w:pPr>
              <w:pStyle w:val="Tabletext"/>
              <w:jc w:val="center"/>
            </w:pPr>
            <w:r w:rsidRPr="008D597B">
              <w:t>A19-A1</w:t>
            </w:r>
          </w:p>
        </w:tc>
        <w:tc>
          <w:tcPr>
            <w:tcW w:w="1485" w:type="dxa"/>
          </w:tcPr>
          <w:p w14:paraId="03EFC6DC" w14:textId="77777777" w:rsidR="002D0675" w:rsidRPr="008D597B" w:rsidRDefault="002D0675" w:rsidP="004575ED">
            <w:pPr>
              <w:pStyle w:val="Tabletext"/>
              <w:jc w:val="center"/>
            </w:pPr>
            <w:r w:rsidRPr="008D597B">
              <w:t>A19A1/1</w:t>
            </w:r>
          </w:p>
        </w:tc>
      </w:tr>
      <w:tr w:rsidR="00530A42" w:rsidRPr="008D597B" w14:paraId="449AE5AE" w14:textId="77777777" w:rsidTr="004575ED">
        <w:trPr>
          <w:cantSplit/>
        </w:trPr>
        <w:tc>
          <w:tcPr>
            <w:tcW w:w="1063" w:type="dxa"/>
            <w:vMerge/>
          </w:tcPr>
          <w:p w14:paraId="18B3ADA9" w14:textId="77777777" w:rsidR="002D0675" w:rsidRPr="008D597B" w:rsidRDefault="002D0675" w:rsidP="004575ED">
            <w:pPr>
              <w:pStyle w:val="Tabletext"/>
              <w:jc w:val="center"/>
            </w:pPr>
          </w:p>
        </w:tc>
        <w:tc>
          <w:tcPr>
            <w:tcW w:w="1059" w:type="dxa"/>
          </w:tcPr>
          <w:p w14:paraId="4019EA36" w14:textId="77777777" w:rsidR="002D0675" w:rsidRPr="008D597B" w:rsidRDefault="002D0675" w:rsidP="004575ED">
            <w:pPr>
              <w:pStyle w:val="Tabletext"/>
              <w:jc w:val="center"/>
            </w:pPr>
            <w:r w:rsidRPr="008D597B">
              <w:t>B</w:t>
            </w:r>
          </w:p>
        </w:tc>
        <w:tc>
          <w:tcPr>
            <w:tcW w:w="5386" w:type="dxa"/>
          </w:tcPr>
          <w:p w14:paraId="3D3AEDD6" w14:textId="77777777" w:rsidR="002D0675" w:rsidRPr="008D597B" w:rsidRDefault="002D0675" w:rsidP="004575ED">
            <w:pPr>
              <w:pStyle w:val="Tabletext"/>
              <w:rPr>
                <w:color w:val="000000"/>
              </w:rPr>
            </w:pPr>
            <w:r w:rsidRPr="008D597B">
              <w:rPr>
                <w:color w:val="000000"/>
              </w:rPr>
              <w:t xml:space="preserve">Issue B - Application of coordination arc in the Ka-band, to determine coordination requirements between the FSS and other satellite services </w:t>
            </w:r>
          </w:p>
        </w:tc>
        <w:tc>
          <w:tcPr>
            <w:tcW w:w="1497" w:type="dxa"/>
          </w:tcPr>
          <w:p w14:paraId="18C30AE1" w14:textId="0548CFB1" w:rsidR="002D0675" w:rsidRPr="008D597B" w:rsidRDefault="00FB2659" w:rsidP="004575ED">
            <w:pPr>
              <w:pStyle w:val="Tabletext"/>
              <w:jc w:val="center"/>
            </w:pPr>
            <w:r w:rsidRPr="008D597B">
              <w:t>A19-A2</w:t>
            </w:r>
          </w:p>
        </w:tc>
        <w:tc>
          <w:tcPr>
            <w:tcW w:w="1485" w:type="dxa"/>
          </w:tcPr>
          <w:p w14:paraId="0D850EF1" w14:textId="77777777" w:rsidR="002D0675" w:rsidRPr="008D597B" w:rsidRDefault="002D0675" w:rsidP="004575ED">
            <w:pPr>
              <w:pStyle w:val="Tabletext"/>
              <w:jc w:val="center"/>
            </w:pPr>
            <w:r w:rsidRPr="008D597B">
              <w:t>A19A2/1</w:t>
            </w:r>
          </w:p>
        </w:tc>
      </w:tr>
      <w:tr w:rsidR="00530A42" w:rsidRPr="008D597B" w14:paraId="2DD6C526" w14:textId="77777777" w:rsidTr="004575ED">
        <w:trPr>
          <w:cantSplit/>
        </w:trPr>
        <w:tc>
          <w:tcPr>
            <w:tcW w:w="1063" w:type="dxa"/>
            <w:vMerge/>
          </w:tcPr>
          <w:p w14:paraId="056A0B8C" w14:textId="77777777" w:rsidR="002D0675" w:rsidRPr="008D597B" w:rsidRDefault="002D0675" w:rsidP="004575ED">
            <w:pPr>
              <w:pStyle w:val="Tabletext"/>
              <w:jc w:val="center"/>
            </w:pPr>
          </w:p>
        </w:tc>
        <w:tc>
          <w:tcPr>
            <w:tcW w:w="1059" w:type="dxa"/>
          </w:tcPr>
          <w:p w14:paraId="5049AA56" w14:textId="77777777" w:rsidR="002D0675" w:rsidRPr="008D597B" w:rsidRDefault="002D0675" w:rsidP="004575ED">
            <w:pPr>
              <w:pStyle w:val="Tabletext"/>
              <w:jc w:val="center"/>
            </w:pPr>
            <w:r w:rsidRPr="008D597B">
              <w:t>C</w:t>
            </w:r>
          </w:p>
        </w:tc>
        <w:tc>
          <w:tcPr>
            <w:tcW w:w="5386" w:type="dxa"/>
          </w:tcPr>
          <w:p w14:paraId="35189317" w14:textId="77777777" w:rsidR="002D0675" w:rsidRPr="008D597B" w:rsidRDefault="002D0675" w:rsidP="004575ED">
            <w:pPr>
              <w:pStyle w:val="Tabletext"/>
              <w:rPr>
                <w:color w:val="000000"/>
              </w:rPr>
            </w:pPr>
            <w:r w:rsidRPr="008D597B">
              <w:rPr>
                <w:color w:val="000000"/>
              </w:rPr>
              <w:t xml:space="preserve">Issue C - Issues for which consensus was achieved in ITU-R and a single method has been identified </w:t>
            </w:r>
          </w:p>
        </w:tc>
        <w:tc>
          <w:tcPr>
            <w:tcW w:w="1497" w:type="dxa"/>
          </w:tcPr>
          <w:p w14:paraId="0ACF97C6" w14:textId="2F121EDD" w:rsidR="002D0675" w:rsidRPr="008D597B" w:rsidRDefault="00FB2659" w:rsidP="004575ED">
            <w:pPr>
              <w:pStyle w:val="Tabletext"/>
              <w:jc w:val="center"/>
            </w:pPr>
            <w:r w:rsidRPr="008D597B">
              <w:t>A19-A3</w:t>
            </w:r>
          </w:p>
        </w:tc>
        <w:tc>
          <w:tcPr>
            <w:tcW w:w="1485" w:type="dxa"/>
          </w:tcPr>
          <w:p w14:paraId="58FE462B" w14:textId="77777777" w:rsidR="002D0675" w:rsidRPr="008D597B" w:rsidRDefault="002D0675" w:rsidP="004575ED">
            <w:pPr>
              <w:pStyle w:val="Tabletext"/>
              <w:jc w:val="center"/>
            </w:pPr>
            <w:r w:rsidRPr="008D597B">
              <w:t>A19A3/1 to 20</w:t>
            </w:r>
          </w:p>
        </w:tc>
      </w:tr>
      <w:tr w:rsidR="00530A42" w:rsidRPr="008D597B" w14:paraId="7F6E1D03" w14:textId="77777777" w:rsidTr="004575ED">
        <w:trPr>
          <w:cantSplit/>
        </w:trPr>
        <w:tc>
          <w:tcPr>
            <w:tcW w:w="1063" w:type="dxa"/>
            <w:vMerge/>
          </w:tcPr>
          <w:p w14:paraId="2356215E" w14:textId="77777777" w:rsidR="002D0675" w:rsidRPr="008D597B" w:rsidRDefault="002D0675" w:rsidP="004575ED">
            <w:pPr>
              <w:pStyle w:val="Tabletext"/>
              <w:jc w:val="center"/>
            </w:pPr>
          </w:p>
        </w:tc>
        <w:tc>
          <w:tcPr>
            <w:tcW w:w="1059" w:type="dxa"/>
          </w:tcPr>
          <w:p w14:paraId="3A4ACF77" w14:textId="77777777" w:rsidR="002D0675" w:rsidRPr="008D597B" w:rsidRDefault="002D0675" w:rsidP="004575ED">
            <w:pPr>
              <w:pStyle w:val="Tabletext"/>
              <w:jc w:val="center"/>
            </w:pPr>
            <w:r w:rsidRPr="008D597B">
              <w:t>D</w:t>
            </w:r>
          </w:p>
        </w:tc>
        <w:tc>
          <w:tcPr>
            <w:tcW w:w="5386" w:type="dxa"/>
          </w:tcPr>
          <w:p w14:paraId="6305EA89" w14:textId="77777777" w:rsidR="002D0675" w:rsidRPr="008D597B" w:rsidRDefault="002D0675" w:rsidP="004575ED">
            <w:pPr>
              <w:pStyle w:val="Tabletext"/>
              <w:rPr>
                <w:color w:val="000000"/>
              </w:rPr>
            </w:pPr>
            <w:r w:rsidRPr="008D597B">
              <w:rPr>
                <w:color w:val="000000"/>
              </w:rPr>
              <w:t xml:space="preserve">Issue D - Identification of those specific satellite networks and systems with which coordination needs to be effected under RR Nos. </w:t>
            </w:r>
            <w:r w:rsidRPr="008D597B">
              <w:rPr>
                <w:b/>
                <w:color w:val="000000"/>
              </w:rPr>
              <w:t>9.12</w:t>
            </w:r>
            <w:r w:rsidRPr="008D597B">
              <w:rPr>
                <w:color w:val="000000"/>
              </w:rPr>
              <w:t xml:space="preserve">, </w:t>
            </w:r>
            <w:r w:rsidRPr="008D597B">
              <w:rPr>
                <w:b/>
                <w:color w:val="000000"/>
              </w:rPr>
              <w:t>9.12A</w:t>
            </w:r>
            <w:r w:rsidRPr="008D597B">
              <w:rPr>
                <w:color w:val="000000"/>
              </w:rPr>
              <w:t xml:space="preserve"> and </w:t>
            </w:r>
            <w:r w:rsidRPr="008D597B">
              <w:rPr>
                <w:b/>
                <w:color w:val="000000"/>
              </w:rPr>
              <w:t>9.13</w:t>
            </w:r>
            <w:r w:rsidRPr="008D597B">
              <w:rPr>
                <w:color w:val="000000"/>
              </w:rPr>
              <w:t xml:space="preserve"> </w:t>
            </w:r>
          </w:p>
        </w:tc>
        <w:tc>
          <w:tcPr>
            <w:tcW w:w="1497" w:type="dxa"/>
          </w:tcPr>
          <w:p w14:paraId="75036F98" w14:textId="3F32B35A" w:rsidR="002D0675" w:rsidRPr="008D597B" w:rsidRDefault="00FB2659" w:rsidP="004575ED">
            <w:pPr>
              <w:pStyle w:val="Tabletext"/>
              <w:jc w:val="center"/>
            </w:pPr>
            <w:r w:rsidRPr="008D597B">
              <w:t>A19-A4</w:t>
            </w:r>
          </w:p>
        </w:tc>
        <w:tc>
          <w:tcPr>
            <w:tcW w:w="1485" w:type="dxa"/>
          </w:tcPr>
          <w:p w14:paraId="1FDD14A7" w14:textId="77777777" w:rsidR="002D0675" w:rsidRPr="008D597B" w:rsidRDefault="002D0675" w:rsidP="004575ED">
            <w:pPr>
              <w:pStyle w:val="Tabletext"/>
              <w:jc w:val="center"/>
            </w:pPr>
            <w:r w:rsidRPr="008D597B">
              <w:t>A19A4/1 to 4</w:t>
            </w:r>
          </w:p>
        </w:tc>
      </w:tr>
      <w:tr w:rsidR="00530A42" w:rsidRPr="008D597B" w14:paraId="23EED83C" w14:textId="77777777" w:rsidTr="004575ED">
        <w:trPr>
          <w:cantSplit/>
        </w:trPr>
        <w:tc>
          <w:tcPr>
            <w:tcW w:w="1063" w:type="dxa"/>
            <w:vMerge/>
          </w:tcPr>
          <w:p w14:paraId="3E5BEDD5" w14:textId="77777777" w:rsidR="002D0675" w:rsidRPr="008D597B" w:rsidRDefault="002D0675" w:rsidP="004575ED">
            <w:pPr>
              <w:pStyle w:val="Tabletext"/>
              <w:jc w:val="center"/>
            </w:pPr>
          </w:p>
        </w:tc>
        <w:tc>
          <w:tcPr>
            <w:tcW w:w="1059" w:type="dxa"/>
          </w:tcPr>
          <w:p w14:paraId="67BFD407" w14:textId="77777777" w:rsidR="002D0675" w:rsidRPr="008D597B" w:rsidRDefault="002D0675" w:rsidP="004575ED">
            <w:pPr>
              <w:pStyle w:val="Tabletext"/>
              <w:jc w:val="center"/>
            </w:pPr>
            <w:r w:rsidRPr="008D597B">
              <w:t>E</w:t>
            </w:r>
          </w:p>
        </w:tc>
        <w:tc>
          <w:tcPr>
            <w:tcW w:w="5386" w:type="dxa"/>
          </w:tcPr>
          <w:p w14:paraId="4535ED9B" w14:textId="77777777" w:rsidR="002D0675" w:rsidRPr="008D597B" w:rsidRDefault="002D0675" w:rsidP="004575ED">
            <w:pPr>
              <w:pStyle w:val="Tabletext"/>
              <w:rPr>
                <w:color w:val="000000"/>
              </w:rPr>
            </w:pPr>
            <w:r w:rsidRPr="008D597B">
              <w:rPr>
                <w:color w:val="000000"/>
              </w:rPr>
              <w:t xml:space="preserve">Issue E - Resolution related to RR Appendix </w:t>
            </w:r>
            <w:r w:rsidRPr="008D597B">
              <w:rPr>
                <w:b/>
                <w:color w:val="000000"/>
              </w:rPr>
              <w:t>30B</w:t>
            </w:r>
            <w:r w:rsidRPr="008D597B">
              <w:rPr>
                <w:color w:val="000000"/>
              </w:rPr>
              <w:t xml:space="preserve"> </w:t>
            </w:r>
          </w:p>
        </w:tc>
        <w:tc>
          <w:tcPr>
            <w:tcW w:w="1497" w:type="dxa"/>
          </w:tcPr>
          <w:p w14:paraId="40E91DB6" w14:textId="3A496533" w:rsidR="002D0675" w:rsidRPr="008D597B" w:rsidRDefault="00FB2659" w:rsidP="004575ED">
            <w:pPr>
              <w:pStyle w:val="Tabletext"/>
              <w:jc w:val="center"/>
            </w:pPr>
            <w:r w:rsidRPr="008D597B">
              <w:t>A19-A5</w:t>
            </w:r>
          </w:p>
        </w:tc>
        <w:tc>
          <w:tcPr>
            <w:tcW w:w="1485" w:type="dxa"/>
          </w:tcPr>
          <w:p w14:paraId="4A25B71E" w14:textId="77777777" w:rsidR="002D0675" w:rsidRPr="008D597B" w:rsidRDefault="002D0675" w:rsidP="004575ED">
            <w:pPr>
              <w:pStyle w:val="Tabletext"/>
              <w:jc w:val="center"/>
            </w:pPr>
            <w:r w:rsidRPr="008D597B">
              <w:t>A19A5/1 and 2</w:t>
            </w:r>
          </w:p>
        </w:tc>
      </w:tr>
      <w:tr w:rsidR="00530A42" w:rsidRPr="008D597B" w14:paraId="303D4EF9" w14:textId="77777777" w:rsidTr="004575ED">
        <w:trPr>
          <w:cantSplit/>
        </w:trPr>
        <w:tc>
          <w:tcPr>
            <w:tcW w:w="1063" w:type="dxa"/>
            <w:vMerge/>
          </w:tcPr>
          <w:p w14:paraId="1CEA4393" w14:textId="77777777" w:rsidR="002D0675" w:rsidRPr="008D597B" w:rsidRDefault="002D0675" w:rsidP="004575ED">
            <w:pPr>
              <w:pStyle w:val="Tabletext"/>
              <w:jc w:val="center"/>
            </w:pPr>
          </w:p>
        </w:tc>
        <w:tc>
          <w:tcPr>
            <w:tcW w:w="1059" w:type="dxa"/>
          </w:tcPr>
          <w:p w14:paraId="622F26B5" w14:textId="77777777" w:rsidR="002D0675" w:rsidRPr="008D597B" w:rsidRDefault="002D0675" w:rsidP="004575ED">
            <w:pPr>
              <w:pStyle w:val="Tabletext"/>
              <w:jc w:val="center"/>
            </w:pPr>
            <w:r w:rsidRPr="008D597B">
              <w:t>F</w:t>
            </w:r>
          </w:p>
        </w:tc>
        <w:tc>
          <w:tcPr>
            <w:tcW w:w="5386" w:type="dxa"/>
          </w:tcPr>
          <w:p w14:paraId="45ECD275" w14:textId="77777777" w:rsidR="002D0675" w:rsidRPr="008D597B" w:rsidRDefault="002D0675" w:rsidP="004575ED">
            <w:pPr>
              <w:pStyle w:val="Tabletext"/>
              <w:rPr>
                <w:color w:val="000000"/>
              </w:rPr>
            </w:pPr>
            <w:r w:rsidRPr="008D597B">
              <w:rPr>
                <w:color w:val="000000"/>
              </w:rPr>
              <w:t xml:space="preserve">Issue F - Measures to facilitate entering new assignments into the RR Appendix </w:t>
            </w:r>
            <w:r w:rsidRPr="008D597B">
              <w:rPr>
                <w:b/>
                <w:color w:val="000000"/>
              </w:rPr>
              <w:t>30B</w:t>
            </w:r>
            <w:r w:rsidRPr="008D597B">
              <w:rPr>
                <w:color w:val="000000"/>
              </w:rPr>
              <w:t xml:space="preserve"> List </w:t>
            </w:r>
          </w:p>
        </w:tc>
        <w:tc>
          <w:tcPr>
            <w:tcW w:w="1497" w:type="dxa"/>
          </w:tcPr>
          <w:p w14:paraId="2952B124" w14:textId="77777777" w:rsidR="002D0675" w:rsidRPr="008D597B" w:rsidRDefault="002D0675" w:rsidP="004575ED">
            <w:pPr>
              <w:pStyle w:val="Tabletext"/>
              <w:jc w:val="center"/>
            </w:pPr>
          </w:p>
        </w:tc>
        <w:tc>
          <w:tcPr>
            <w:tcW w:w="1485" w:type="dxa"/>
          </w:tcPr>
          <w:p w14:paraId="6462755D" w14:textId="77777777" w:rsidR="002D0675" w:rsidRPr="008D597B" w:rsidRDefault="002D0675" w:rsidP="004575ED">
            <w:pPr>
              <w:pStyle w:val="Tabletext"/>
              <w:jc w:val="center"/>
            </w:pPr>
            <w:r w:rsidRPr="008D597B">
              <w:t>None</w:t>
            </w:r>
          </w:p>
        </w:tc>
      </w:tr>
      <w:tr w:rsidR="00530A42" w:rsidRPr="008D597B" w14:paraId="5647BAB3" w14:textId="77777777" w:rsidTr="004575ED">
        <w:trPr>
          <w:cantSplit/>
        </w:trPr>
        <w:tc>
          <w:tcPr>
            <w:tcW w:w="1063" w:type="dxa"/>
            <w:vMerge/>
          </w:tcPr>
          <w:p w14:paraId="3B0B664C" w14:textId="77777777" w:rsidR="002D0675" w:rsidRPr="008D597B" w:rsidRDefault="002D0675" w:rsidP="004575ED">
            <w:pPr>
              <w:pStyle w:val="Tabletext"/>
              <w:jc w:val="center"/>
            </w:pPr>
          </w:p>
        </w:tc>
        <w:tc>
          <w:tcPr>
            <w:tcW w:w="1059" w:type="dxa"/>
          </w:tcPr>
          <w:p w14:paraId="3F604228" w14:textId="77777777" w:rsidR="002D0675" w:rsidRPr="008D597B" w:rsidRDefault="002D0675" w:rsidP="004575ED">
            <w:pPr>
              <w:pStyle w:val="Tabletext"/>
              <w:jc w:val="center"/>
            </w:pPr>
            <w:r w:rsidRPr="008D597B">
              <w:t>G</w:t>
            </w:r>
          </w:p>
        </w:tc>
        <w:tc>
          <w:tcPr>
            <w:tcW w:w="5386" w:type="dxa"/>
          </w:tcPr>
          <w:p w14:paraId="6AD6DC7C" w14:textId="77777777" w:rsidR="002D0675" w:rsidRPr="008D597B" w:rsidRDefault="002D0675" w:rsidP="004575ED">
            <w:pPr>
              <w:pStyle w:val="Tabletext"/>
              <w:rPr>
                <w:color w:val="000000"/>
              </w:rPr>
            </w:pPr>
            <w:r w:rsidRPr="008D597B">
              <w:rPr>
                <w:color w:val="000000"/>
              </w:rPr>
              <w:t xml:space="preserve">Issue G - Updating the reference situation for Regions 1 and 3 networks under RR Appendices </w:t>
            </w:r>
            <w:r w:rsidRPr="008D597B">
              <w:rPr>
                <w:b/>
                <w:color w:val="000000"/>
              </w:rPr>
              <w:t>30</w:t>
            </w:r>
            <w:r w:rsidRPr="008D597B">
              <w:rPr>
                <w:color w:val="000000"/>
              </w:rPr>
              <w:t xml:space="preserve"> and </w:t>
            </w:r>
            <w:r w:rsidRPr="008D597B">
              <w:rPr>
                <w:b/>
                <w:color w:val="000000"/>
              </w:rPr>
              <w:t>30A</w:t>
            </w:r>
            <w:r w:rsidRPr="008D597B">
              <w:rPr>
                <w:color w:val="000000"/>
              </w:rPr>
              <w:t xml:space="preserve"> when provisionally recorded assignments are converted into definitive recorded assignments </w:t>
            </w:r>
          </w:p>
        </w:tc>
        <w:tc>
          <w:tcPr>
            <w:tcW w:w="1497" w:type="dxa"/>
          </w:tcPr>
          <w:p w14:paraId="4FD566B9" w14:textId="77777777" w:rsidR="002D0675" w:rsidRPr="008D597B" w:rsidRDefault="002D0675" w:rsidP="004575ED">
            <w:pPr>
              <w:pStyle w:val="Tabletext"/>
              <w:jc w:val="center"/>
            </w:pPr>
          </w:p>
        </w:tc>
        <w:tc>
          <w:tcPr>
            <w:tcW w:w="1485" w:type="dxa"/>
          </w:tcPr>
          <w:p w14:paraId="48D2B3C7" w14:textId="77777777" w:rsidR="002D0675" w:rsidRPr="008D597B" w:rsidRDefault="002D0675" w:rsidP="004575ED">
            <w:pPr>
              <w:pStyle w:val="Tabletext"/>
              <w:jc w:val="center"/>
            </w:pPr>
            <w:r w:rsidRPr="008D597B">
              <w:t>None</w:t>
            </w:r>
          </w:p>
        </w:tc>
      </w:tr>
      <w:tr w:rsidR="00530A42" w:rsidRPr="008D597B" w14:paraId="1238F62B" w14:textId="77777777" w:rsidTr="004575ED">
        <w:trPr>
          <w:cantSplit/>
        </w:trPr>
        <w:tc>
          <w:tcPr>
            <w:tcW w:w="1063" w:type="dxa"/>
            <w:vMerge/>
          </w:tcPr>
          <w:p w14:paraId="18D243F7" w14:textId="77777777" w:rsidR="002D0675" w:rsidRPr="008D597B" w:rsidRDefault="002D0675" w:rsidP="004575ED">
            <w:pPr>
              <w:pStyle w:val="Tabletext"/>
              <w:jc w:val="center"/>
            </w:pPr>
          </w:p>
        </w:tc>
        <w:tc>
          <w:tcPr>
            <w:tcW w:w="1059" w:type="dxa"/>
          </w:tcPr>
          <w:p w14:paraId="55861386" w14:textId="77777777" w:rsidR="002D0675" w:rsidRPr="008D597B" w:rsidRDefault="002D0675" w:rsidP="004575ED">
            <w:pPr>
              <w:pStyle w:val="Tabletext"/>
              <w:jc w:val="center"/>
            </w:pPr>
            <w:r w:rsidRPr="008D597B">
              <w:t>H</w:t>
            </w:r>
          </w:p>
        </w:tc>
        <w:tc>
          <w:tcPr>
            <w:tcW w:w="5386" w:type="dxa"/>
          </w:tcPr>
          <w:p w14:paraId="13A7EFBF" w14:textId="77777777" w:rsidR="002D0675" w:rsidRPr="008D597B" w:rsidRDefault="002D0675" w:rsidP="004575ED">
            <w:pPr>
              <w:pStyle w:val="Tabletext"/>
              <w:rPr>
                <w:color w:val="000000"/>
              </w:rPr>
            </w:pPr>
            <w:r w:rsidRPr="008D597B">
              <w:rPr>
                <w:color w:val="000000"/>
              </w:rPr>
              <w:t xml:space="preserve">Issue H - Modifications to RR Appendix </w:t>
            </w:r>
            <w:r w:rsidRPr="008D597B">
              <w:rPr>
                <w:b/>
                <w:color w:val="000000"/>
              </w:rPr>
              <w:t>4</w:t>
            </w:r>
            <w:r w:rsidRPr="008D597B">
              <w:rPr>
                <w:color w:val="000000"/>
              </w:rPr>
              <w:t xml:space="preserve"> data items to be provided for non-geostationary satellite systems</w:t>
            </w:r>
          </w:p>
        </w:tc>
        <w:tc>
          <w:tcPr>
            <w:tcW w:w="1497" w:type="dxa"/>
          </w:tcPr>
          <w:p w14:paraId="2CA533BA" w14:textId="6592248B" w:rsidR="002D0675" w:rsidRPr="008D597B" w:rsidRDefault="00FB2659" w:rsidP="004575ED">
            <w:pPr>
              <w:pStyle w:val="Tabletext"/>
              <w:jc w:val="center"/>
            </w:pPr>
            <w:r w:rsidRPr="008D597B">
              <w:t>A19-A8</w:t>
            </w:r>
          </w:p>
        </w:tc>
        <w:tc>
          <w:tcPr>
            <w:tcW w:w="1485" w:type="dxa"/>
          </w:tcPr>
          <w:p w14:paraId="58BE2908" w14:textId="77777777" w:rsidR="002D0675" w:rsidRPr="008D597B" w:rsidRDefault="002D0675" w:rsidP="004575ED">
            <w:pPr>
              <w:pStyle w:val="Tabletext"/>
              <w:jc w:val="center"/>
            </w:pPr>
            <w:r w:rsidRPr="008D597B">
              <w:t>A19A8/1</w:t>
            </w:r>
          </w:p>
        </w:tc>
      </w:tr>
      <w:tr w:rsidR="00530A42" w:rsidRPr="008D597B" w14:paraId="61D11D16" w14:textId="77777777" w:rsidTr="004575ED">
        <w:trPr>
          <w:cantSplit/>
        </w:trPr>
        <w:tc>
          <w:tcPr>
            <w:tcW w:w="1063" w:type="dxa"/>
            <w:vMerge/>
          </w:tcPr>
          <w:p w14:paraId="2E48966E" w14:textId="77777777" w:rsidR="002D0675" w:rsidRPr="008D597B" w:rsidRDefault="002D0675" w:rsidP="004575ED">
            <w:pPr>
              <w:pStyle w:val="Tabletext"/>
              <w:jc w:val="center"/>
            </w:pPr>
          </w:p>
        </w:tc>
        <w:tc>
          <w:tcPr>
            <w:tcW w:w="1059" w:type="dxa"/>
          </w:tcPr>
          <w:p w14:paraId="31BFC664" w14:textId="77777777" w:rsidR="002D0675" w:rsidRPr="008D597B" w:rsidRDefault="002D0675" w:rsidP="004575ED">
            <w:pPr>
              <w:pStyle w:val="Tabletext"/>
              <w:jc w:val="center"/>
            </w:pPr>
            <w:r w:rsidRPr="008D597B">
              <w:t>I</w:t>
            </w:r>
          </w:p>
        </w:tc>
        <w:tc>
          <w:tcPr>
            <w:tcW w:w="5386" w:type="dxa"/>
          </w:tcPr>
          <w:p w14:paraId="252AA84C" w14:textId="77777777" w:rsidR="002D0675" w:rsidRPr="008D597B" w:rsidRDefault="002D0675" w:rsidP="004575ED">
            <w:pPr>
              <w:pStyle w:val="Tabletext"/>
              <w:rPr>
                <w:color w:val="000000"/>
              </w:rPr>
            </w:pPr>
            <w:r w:rsidRPr="008D597B">
              <w:rPr>
                <w:color w:val="000000"/>
              </w:rPr>
              <w:t xml:space="preserve">Issue I - Modified regulatory procedure for non-GSO satellite systems with short-duration missions </w:t>
            </w:r>
          </w:p>
        </w:tc>
        <w:tc>
          <w:tcPr>
            <w:tcW w:w="1497" w:type="dxa"/>
          </w:tcPr>
          <w:p w14:paraId="70872766" w14:textId="6F2782BA" w:rsidR="002D0675" w:rsidRPr="008D597B" w:rsidRDefault="00FB2659" w:rsidP="004575ED">
            <w:pPr>
              <w:pStyle w:val="Tabletext"/>
              <w:jc w:val="center"/>
            </w:pPr>
            <w:r w:rsidRPr="008D597B">
              <w:t>A19-A9</w:t>
            </w:r>
          </w:p>
        </w:tc>
        <w:tc>
          <w:tcPr>
            <w:tcW w:w="1485" w:type="dxa"/>
          </w:tcPr>
          <w:p w14:paraId="0BFF7250" w14:textId="77777777" w:rsidR="002D0675" w:rsidRPr="008D597B" w:rsidRDefault="002D0675" w:rsidP="004575ED">
            <w:pPr>
              <w:pStyle w:val="Tabletext"/>
              <w:jc w:val="center"/>
            </w:pPr>
            <w:r w:rsidRPr="008D597B">
              <w:t>A19A9/1 to 10</w:t>
            </w:r>
          </w:p>
        </w:tc>
      </w:tr>
      <w:tr w:rsidR="00530A42" w:rsidRPr="008D597B" w14:paraId="394244F9" w14:textId="77777777" w:rsidTr="004575ED">
        <w:trPr>
          <w:cantSplit/>
        </w:trPr>
        <w:tc>
          <w:tcPr>
            <w:tcW w:w="1063" w:type="dxa"/>
            <w:vMerge/>
          </w:tcPr>
          <w:p w14:paraId="2E55AD69" w14:textId="77777777" w:rsidR="002D0675" w:rsidRPr="008D597B" w:rsidRDefault="002D0675" w:rsidP="004575ED">
            <w:pPr>
              <w:pStyle w:val="Tabletext"/>
              <w:jc w:val="center"/>
            </w:pPr>
          </w:p>
        </w:tc>
        <w:tc>
          <w:tcPr>
            <w:tcW w:w="1059" w:type="dxa"/>
          </w:tcPr>
          <w:p w14:paraId="27EA5582" w14:textId="77777777" w:rsidR="002D0675" w:rsidRPr="008D597B" w:rsidRDefault="002D0675" w:rsidP="004575ED">
            <w:pPr>
              <w:pStyle w:val="Tabletext"/>
              <w:jc w:val="center"/>
            </w:pPr>
            <w:r w:rsidRPr="008D597B">
              <w:t>J</w:t>
            </w:r>
          </w:p>
        </w:tc>
        <w:tc>
          <w:tcPr>
            <w:tcW w:w="5386" w:type="dxa"/>
          </w:tcPr>
          <w:p w14:paraId="63DF3730" w14:textId="77777777" w:rsidR="002D0675" w:rsidRPr="008D597B" w:rsidRDefault="002D0675" w:rsidP="004575ED">
            <w:pPr>
              <w:pStyle w:val="Tabletext"/>
              <w:rPr>
                <w:color w:val="000000"/>
              </w:rPr>
            </w:pPr>
            <w:r w:rsidRPr="008D597B">
              <w:rPr>
                <w:color w:val="000000"/>
              </w:rPr>
              <w:t xml:space="preserve">Issue J - Pfd limit in Section 1, Annex 1 of RR Appendix </w:t>
            </w:r>
            <w:r w:rsidRPr="008D597B">
              <w:rPr>
                <w:b/>
                <w:color w:val="000000"/>
              </w:rPr>
              <w:t>30</w:t>
            </w:r>
          </w:p>
        </w:tc>
        <w:tc>
          <w:tcPr>
            <w:tcW w:w="1497" w:type="dxa"/>
          </w:tcPr>
          <w:p w14:paraId="055519E9" w14:textId="77777777" w:rsidR="002D0675" w:rsidRPr="008D597B" w:rsidRDefault="002D0675" w:rsidP="004575ED">
            <w:pPr>
              <w:pStyle w:val="Tabletext"/>
              <w:jc w:val="center"/>
            </w:pPr>
          </w:p>
        </w:tc>
        <w:tc>
          <w:tcPr>
            <w:tcW w:w="1485" w:type="dxa"/>
          </w:tcPr>
          <w:p w14:paraId="2CCFC195" w14:textId="77777777" w:rsidR="002D0675" w:rsidRPr="008D597B" w:rsidRDefault="002D0675" w:rsidP="004575ED">
            <w:pPr>
              <w:pStyle w:val="Tabletext"/>
              <w:jc w:val="center"/>
            </w:pPr>
            <w:r w:rsidRPr="008D597B">
              <w:t>None</w:t>
            </w:r>
          </w:p>
        </w:tc>
      </w:tr>
      <w:tr w:rsidR="00530A42" w:rsidRPr="008D597B" w14:paraId="3C91CE1C" w14:textId="77777777" w:rsidTr="004575ED">
        <w:trPr>
          <w:cantSplit/>
        </w:trPr>
        <w:tc>
          <w:tcPr>
            <w:tcW w:w="1063" w:type="dxa"/>
            <w:vMerge/>
          </w:tcPr>
          <w:p w14:paraId="3E5CE81D" w14:textId="77777777" w:rsidR="002D0675" w:rsidRPr="008D597B" w:rsidRDefault="002D0675" w:rsidP="004575ED">
            <w:pPr>
              <w:pStyle w:val="Tabletext"/>
              <w:jc w:val="center"/>
            </w:pPr>
          </w:p>
        </w:tc>
        <w:tc>
          <w:tcPr>
            <w:tcW w:w="1059" w:type="dxa"/>
          </w:tcPr>
          <w:p w14:paraId="0D416A58" w14:textId="77777777" w:rsidR="002D0675" w:rsidRPr="008D597B" w:rsidRDefault="002D0675" w:rsidP="004575ED">
            <w:pPr>
              <w:pStyle w:val="Tabletext"/>
              <w:jc w:val="center"/>
            </w:pPr>
            <w:r w:rsidRPr="008D597B">
              <w:t>K</w:t>
            </w:r>
          </w:p>
        </w:tc>
        <w:tc>
          <w:tcPr>
            <w:tcW w:w="5386" w:type="dxa"/>
          </w:tcPr>
          <w:p w14:paraId="2199623A" w14:textId="50EC5D77" w:rsidR="00F723F0" w:rsidRPr="008D597B" w:rsidRDefault="002D0675" w:rsidP="004575ED">
            <w:pPr>
              <w:pStyle w:val="Tabletext"/>
              <w:rPr>
                <w:color w:val="000000"/>
              </w:rPr>
            </w:pPr>
            <w:r w:rsidRPr="008D597B">
              <w:rPr>
                <w:color w:val="000000"/>
              </w:rPr>
              <w:t xml:space="preserve">Issue K - Difficulties for Part B examinations under § 4.1.12 or 4.2.16 of RR Appendices </w:t>
            </w:r>
            <w:r w:rsidRPr="008D597B">
              <w:rPr>
                <w:b/>
                <w:color w:val="000000"/>
              </w:rPr>
              <w:t>30</w:t>
            </w:r>
            <w:r w:rsidRPr="008D597B">
              <w:rPr>
                <w:color w:val="000000"/>
              </w:rPr>
              <w:t xml:space="preserve"> and </w:t>
            </w:r>
            <w:r w:rsidRPr="008D597B">
              <w:rPr>
                <w:b/>
                <w:color w:val="000000"/>
              </w:rPr>
              <w:t>30A</w:t>
            </w:r>
            <w:r w:rsidRPr="008D597B">
              <w:rPr>
                <w:color w:val="000000"/>
              </w:rPr>
              <w:t xml:space="preserve"> and § 6.21 </w:t>
            </w:r>
            <w:r w:rsidRPr="008D597B">
              <w:rPr>
                <w:i/>
                <w:iCs/>
                <w:color w:val="000000"/>
              </w:rPr>
              <w:t>c)</w:t>
            </w:r>
            <w:r w:rsidRPr="008D597B">
              <w:rPr>
                <w:color w:val="000000"/>
              </w:rPr>
              <w:t xml:space="preserve"> of RR Appendix </w:t>
            </w:r>
            <w:r w:rsidRPr="008D597B">
              <w:rPr>
                <w:b/>
                <w:color w:val="000000"/>
              </w:rPr>
              <w:t>30B</w:t>
            </w:r>
            <w:r w:rsidRPr="008D597B">
              <w:rPr>
                <w:color w:val="000000"/>
              </w:rPr>
              <w:t xml:space="preserve"> </w:t>
            </w:r>
          </w:p>
        </w:tc>
        <w:tc>
          <w:tcPr>
            <w:tcW w:w="1497" w:type="dxa"/>
          </w:tcPr>
          <w:p w14:paraId="1459FDA6" w14:textId="0E1E280D" w:rsidR="002D0675" w:rsidRPr="008D597B" w:rsidRDefault="00FB2659" w:rsidP="004575ED">
            <w:pPr>
              <w:pStyle w:val="Tabletext"/>
              <w:jc w:val="center"/>
            </w:pPr>
            <w:r w:rsidRPr="008D597B">
              <w:t>A19-A11</w:t>
            </w:r>
          </w:p>
        </w:tc>
        <w:tc>
          <w:tcPr>
            <w:tcW w:w="1485" w:type="dxa"/>
          </w:tcPr>
          <w:p w14:paraId="5B649415" w14:textId="77777777" w:rsidR="002D0675" w:rsidRPr="008D597B" w:rsidRDefault="002D0675" w:rsidP="004575ED">
            <w:pPr>
              <w:pStyle w:val="Tabletext"/>
              <w:jc w:val="center"/>
            </w:pPr>
            <w:r w:rsidRPr="008D597B">
              <w:t>A19A10/1 to 5</w:t>
            </w:r>
          </w:p>
        </w:tc>
      </w:tr>
      <w:tr w:rsidR="00530A42" w:rsidRPr="008D597B" w14:paraId="522F9338" w14:textId="77777777" w:rsidTr="004575ED">
        <w:trPr>
          <w:cantSplit/>
        </w:trPr>
        <w:tc>
          <w:tcPr>
            <w:tcW w:w="1063" w:type="dxa"/>
          </w:tcPr>
          <w:p w14:paraId="409CD1E7" w14:textId="77777777" w:rsidR="002D0675" w:rsidRPr="008D597B" w:rsidRDefault="002D0675" w:rsidP="004575ED">
            <w:pPr>
              <w:pStyle w:val="Tabletext"/>
              <w:keepNext/>
              <w:keepLines/>
              <w:jc w:val="center"/>
            </w:pPr>
            <w:r w:rsidRPr="008D597B">
              <w:t>8</w:t>
            </w:r>
          </w:p>
        </w:tc>
        <w:tc>
          <w:tcPr>
            <w:tcW w:w="1059" w:type="dxa"/>
          </w:tcPr>
          <w:p w14:paraId="5B2D5A91" w14:textId="77777777" w:rsidR="002D0675" w:rsidRPr="008D597B" w:rsidRDefault="002D0675" w:rsidP="004575ED">
            <w:pPr>
              <w:pStyle w:val="Tabletext"/>
              <w:keepNext/>
              <w:keepLines/>
              <w:jc w:val="center"/>
            </w:pPr>
          </w:p>
        </w:tc>
        <w:tc>
          <w:tcPr>
            <w:tcW w:w="5386" w:type="dxa"/>
          </w:tcPr>
          <w:p w14:paraId="5131A210" w14:textId="10D0ECE9" w:rsidR="00F723F0" w:rsidRPr="008D597B" w:rsidRDefault="002D0675" w:rsidP="004575ED">
            <w:pPr>
              <w:pStyle w:val="Tabletext"/>
              <w:keepNext/>
              <w:keepLines/>
              <w:rPr>
                <w:color w:val="000000"/>
              </w:rPr>
            </w:pPr>
            <w:r w:rsidRPr="008D597B">
              <w:rPr>
                <w:color w:val="000000"/>
              </w:rPr>
              <w:t xml:space="preserve">to consider and take appropriate action on requests from administrations to delete their country footnotes or to have their country name deleted from footnotes, if no longer required, taking into account Resolution </w:t>
            </w:r>
            <w:r w:rsidRPr="008D597B">
              <w:rPr>
                <w:b/>
                <w:color w:val="000000"/>
              </w:rPr>
              <w:t>26 (Rev.WRC-07)</w:t>
            </w:r>
            <w:r w:rsidRPr="008D597B">
              <w:rPr>
                <w:color w:val="000000"/>
              </w:rPr>
              <w:t>;</w:t>
            </w:r>
          </w:p>
        </w:tc>
        <w:tc>
          <w:tcPr>
            <w:tcW w:w="1497" w:type="dxa"/>
          </w:tcPr>
          <w:p w14:paraId="782327E3" w14:textId="4B3AC37A" w:rsidR="002D0675" w:rsidRPr="008D597B" w:rsidRDefault="00FB2659" w:rsidP="004575ED">
            <w:pPr>
              <w:pStyle w:val="Tabletext"/>
              <w:keepNext/>
              <w:keepLines/>
              <w:jc w:val="center"/>
            </w:pPr>
            <w:r w:rsidRPr="008D597B">
              <w:t>A</w:t>
            </w:r>
            <w:r w:rsidR="002D0675" w:rsidRPr="008D597B">
              <w:t>20</w:t>
            </w:r>
          </w:p>
        </w:tc>
        <w:tc>
          <w:tcPr>
            <w:tcW w:w="1485" w:type="dxa"/>
          </w:tcPr>
          <w:p w14:paraId="77BE14C4" w14:textId="77777777" w:rsidR="002D0675" w:rsidRPr="008D597B" w:rsidRDefault="002D0675" w:rsidP="004575ED">
            <w:pPr>
              <w:pStyle w:val="Tabletext"/>
              <w:keepNext/>
              <w:keepLines/>
              <w:jc w:val="center"/>
            </w:pPr>
            <w:r w:rsidRPr="008D597B">
              <w:t>A20/1 and 2</w:t>
            </w:r>
          </w:p>
        </w:tc>
      </w:tr>
      <w:tr w:rsidR="00530A42" w:rsidRPr="008D597B" w14:paraId="308E272E" w14:textId="77777777" w:rsidTr="004575ED">
        <w:trPr>
          <w:cantSplit/>
        </w:trPr>
        <w:tc>
          <w:tcPr>
            <w:tcW w:w="1063" w:type="dxa"/>
            <w:vMerge w:val="restart"/>
          </w:tcPr>
          <w:p w14:paraId="062FBA77" w14:textId="77777777" w:rsidR="00530A42" w:rsidRPr="008D597B" w:rsidRDefault="00530A42" w:rsidP="004575ED">
            <w:pPr>
              <w:pStyle w:val="Tabletext"/>
              <w:keepNext/>
              <w:keepLines/>
              <w:jc w:val="center"/>
            </w:pPr>
            <w:r w:rsidRPr="008D597B">
              <w:t>9</w:t>
            </w:r>
          </w:p>
        </w:tc>
        <w:tc>
          <w:tcPr>
            <w:tcW w:w="1059" w:type="dxa"/>
          </w:tcPr>
          <w:p w14:paraId="70112904" w14:textId="77777777" w:rsidR="00530A42" w:rsidRPr="008D597B" w:rsidRDefault="00530A42" w:rsidP="004575ED">
            <w:pPr>
              <w:pStyle w:val="Tabletext"/>
              <w:keepNext/>
              <w:keepLines/>
              <w:jc w:val="center"/>
            </w:pPr>
          </w:p>
        </w:tc>
        <w:tc>
          <w:tcPr>
            <w:tcW w:w="5386" w:type="dxa"/>
          </w:tcPr>
          <w:p w14:paraId="702C3068" w14:textId="133C3662" w:rsidR="00530A42" w:rsidRPr="008D597B" w:rsidRDefault="00530A42" w:rsidP="004575ED">
            <w:pPr>
              <w:pStyle w:val="Tabletext"/>
              <w:keepNext/>
              <w:keepLines/>
              <w:rPr>
                <w:color w:val="000000"/>
              </w:rPr>
            </w:pPr>
            <w:r w:rsidRPr="008D597B">
              <w:rPr>
                <w:color w:val="000000"/>
              </w:rPr>
              <w:t>to consider and approve the Report of the Director of the Radiocommunication Bureau, in accordance with Article 7 of the Convention:</w:t>
            </w:r>
          </w:p>
        </w:tc>
        <w:tc>
          <w:tcPr>
            <w:tcW w:w="1497" w:type="dxa"/>
          </w:tcPr>
          <w:p w14:paraId="1166B514" w14:textId="77777777" w:rsidR="00530A42" w:rsidRPr="008D597B" w:rsidRDefault="00530A42" w:rsidP="004575ED">
            <w:pPr>
              <w:pStyle w:val="Tabletext"/>
              <w:keepNext/>
              <w:keepLines/>
              <w:jc w:val="center"/>
              <w:rPr>
                <w:color w:val="000000"/>
              </w:rPr>
            </w:pPr>
          </w:p>
        </w:tc>
        <w:tc>
          <w:tcPr>
            <w:tcW w:w="1485" w:type="dxa"/>
          </w:tcPr>
          <w:p w14:paraId="5D5F6AB9" w14:textId="21388C2F" w:rsidR="00530A42" w:rsidRPr="008D597B" w:rsidRDefault="00530A42" w:rsidP="004575ED">
            <w:pPr>
              <w:pStyle w:val="Tabletext"/>
              <w:keepNext/>
              <w:keepLines/>
              <w:jc w:val="center"/>
              <w:rPr>
                <w:color w:val="000000"/>
              </w:rPr>
            </w:pPr>
          </w:p>
        </w:tc>
      </w:tr>
      <w:tr w:rsidR="00530A42" w:rsidRPr="008D597B" w14:paraId="7A56E8CA" w14:textId="77777777" w:rsidTr="004575ED">
        <w:trPr>
          <w:cantSplit/>
        </w:trPr>
        <w:tc>
          <w:tcPr>
            <w:tcW w:w="1063" w:type="dxa"/>
            <w:vMerge/>
          </w:tcPr>
          <w:p w14:paraId="5881DFBC" w14:textId="77777777" w:rsidR="00530A42" w:rsidRPr="008D597B" w:rsidRDefault="00530A42" w:rsidP="004575ED">
            <w:pPr>
              <w:pStyle w:val="Tabletext"/>
              <w:jc w:val="center"/>
            </w:pPr>
          </w:p>
        </w:tc>
        <w:tc>
          <w:tcPr>
            <w:tcW w:w="1059" w:type="dxa"/>
          </w:tcPr>
          <w:p w14:paraId="097108D7" w14:textId="77777777" w:rsidR="00530A42" w:rsidRPr="008D597B" w:rsidRDefault="00530A42" w:rsidP="004575ED">
            <w:pPr>
              <w:pStyle w:val="Tabletext"/>
              <w:jc w:val="center"/>
            </w:pPr>
            <w:r w:rsidRPr="008D597B">
              <w:t>9.1</w:t>
            </w:r>
          </w:p>
        </w:tc>
        <w:tc>
          <w:tcPr>
            <w:tcW w:w="5386" w:type="dxa"/>
          </w:tcPr>
          <w:p w14:paraId="6E5EA8A3" w14:textId="14A6B6F6" w:rsidR="00530A42" w:rsidRPr="008D597B" w:rsidRDefault="00530A42" w:rsidP="004575ED">
            <w:pPr>
              <w:pStyle w:val="Tabletext"/>
              <w:rPr>
                <w:color w:val="000000"/>
              </w:rPr>
            </w:pPr>
            <w:r w:rsidRPr="008D597B">
              <w:rPr>
                <w:color w:val="000000"/>
              </w:rPr>
              <w:t>on the activities of the Radiocommunication Sector since WRC</w:t>
            </w:r>
            <w:r w:rsidR="00F723F0" w:rsidRPr="008D597B">
              <w:rPr>
                <w:color w:val="000000"/>
              </w:rPr>
              <w:noBreakHyphen/>
            </w:r>
            <w:r w:rsidRPr="008D597B">
              <w:rPr>
                <w:color w:val="000000"/>
              </w:rPr>
              <w:t xml:space="preserve">15; </w:t>
            </w:r>
          </w:p>
        </w:tc>
        <w:tc>
          <w:tcPr>
            <w:tcW w:w="1497" w:type="dxa"/>
          </w:tcPr>
          <w:p w14:paraId="407859C5" w14:textId="77777777" w:rsidR="00530A42" w:rsidRPr="008D597B" w:rsidRDefault="00530A42" w:rsidP="004575ED">
            <w:pPr>
              <w:pStyle w:val="Tabletext"/>
              <w:jc w:val="center"/>
              <w:rPr>
                <w:color w:val="000000"/>
              </w:rPr>
            </w:pPr>
          </w:p>
        </w:tc>
        <w:tc>
          <w:tcPr>
            <w:tcW w:w="1485" w:type="dxa"/>
          </w:tcPr>
          <w:p w14:paraId="506CD5E7" w14:textId="5F66307A" w:rsidR="00530A42" w:rsidRPr="008D597B" w:rsidRDefault="00530A42" w:rsidP="004575ED">
            <w:pPr>
              <w:pStyle w:val="Tabletext"/>
              <w:jc w:val="center"/>
              <w:rPr>
                <w:color w:val="000000"/>
              </w:rPr>
            </w:pPr>
          </w:p>
        </w:tc>
      </w:tr>
      <w:tr w:rsidR="00530A42" w:rsidRPr="008D597B" w14:paraId="49DAC472" w14:textId="77777777" w:rsidTr="004575ED">
        <w:trPr>
          <w:cantSplit/>
        </w:trPr>
        <w:tc>
          <w:tcPr>
            <w:tcW w:w="1063" w:type="dxa"/>
            <w:vMerge/>
          </w:tcPr>
          <w:p w14:paraId="732D8078" w14:textId="77777777" w:rsidR="002D0675" w:rsidRPr="008D597B" w:rsidRDefault="002D0675" w:rsidP="004575ED">
            <w:pPr>
              <w:pStyle w:val="Tabletext"/>
              <w:jc w:val="center"/>
            </w:pPr>
          </w:p>
        </w:tc>
        <w:tc>
          <w:tcPr>
            <w:tcW w:w="1059" w:type="dxa"/>
          </w:tcPr>
          <w:p w14:paraId="33A67BCC" w14:textId="77777777" w:rsidR="002D0675" w:rsidRPr="008D597B" w:rsidRDefault="002D0675" w:rsidP="004575ED">
            <w:pPr>
              <w:pStyle w:val="Tabletext"/>
              <w:jc w:val="center"/>
            </w:pPr>
            <w:r w:rsidRPr="008D597B">
              <w:t>9.1.1</w:t>
            </w:r>
          </w:p>
        </w:tc>
        <w:tc>
          <w:tcPr>
            <w:tcW w:w="5386" w:type="dxa"/>
          </w:tcPr>
          <w:p w14:paraId="14E812DC" w14:textId="284F7BDA" w:rsidR="002D0675" w:rsidRPr="008D597B" w:rsidRDefault="002D0675" w:rsidP="004575ED">
            <w:pPr>
              <w:pStyle w:val="Tabletext"/>
              <w:rPr>
                <w:color w:val="000000"/>
              </w:rPr>
            </w:pPr>
            <w:r w:rsidRPr="008D597B">
              <w:rPr>
                <w:color w:val="000000"/>
              </w:rPr>
              <w:t xml:space="preserve">Resolution </w:t>
            </w:r>
            <w:r w:rsidRPr="008D597B">
              <w:rPr>
                <w:b/>
                <w:color w:val="000000"/>
              </w:rPr>
              <w:t>212 (Rev.WRC-15)</w:t>
            </w:r>
            <w:r w:rsidRPr="008D597B">
              <w:rPr>
                <w:color w:val="000000"/>
              </w:rPr>
              <w:t xml:space="preserve"> - Implementation of International Mobile Telecommunications in the frequency bands 1 885-2</w:t>
            </w:r>
            <w:r w:rsidR="00F723F0" w:rsidRPr="008D597B">
              <w:rPr>
                <w:color w:val="000000"/>
              </w:rPr>
              <w:t> </w:t>
            </w:r>
            <w:r w:rsidRPr="008D597B">
              <w:rPr>
                <w:color w:val="000000"/>
              </w:rPr>
              <w:t>025</w:t>
            </w:r>
            <w:r w:rsidR="00F723F0" w:rsidRPr="008D597B">
              <w:rPr>
                <w:color w:val="000000"/>
              </w:rPr>
              <w:t> </w:t>
            </w:r>
            <w:r w:rsidRPr="008D597B">
              <w:rPr>
                <w:color w:val="000000"/>
              </w:rPr>
              <w:t>MHz and 2 110</w:t>
            </w:r>
            <w:r w:rsidR="00530A42" w:rsidRPr="008D597B">
              <w:rPr>
                <w:color w:val="000000"/>
              </w:rPr>
              <w:t>-</w:t>
            </w:r>
            <w:r w:rsidRPr="008D597B">
              <w:rPr>
                <w:color w:val="000000"/>
              </w:rPr>
              <w:t>2 200 MHz;</w:t>
            </w:r>
          </w:p>
        </w:tc>
        <w:tc>
          <w:tcPr>
            <w:tcW w:w="1497" w:type="dxa"/>
          </w:tcPr>
          <w:p w14:paraId="26283BEB" w14:textId="77777777" w:rsidR="002D0675" w:rsidRPr="008D597B" w:rsidRDefault="002D0675" w:rsidP="004575ED">
            <w:pPr>
              <w:pStyle w:val="Tabletext"/>
              <w:jc w:val="center"/>
            </w:pPr>
          </w:p>
        </w:tc>
        <w:tc>
          <w:tcPr>
            <w:tcW w:w="1485" w:type="dxa"/>
          </w:tcPr>
          <w:p w14:paraId="708F7079" w14:textId="77777777" w:rsidR="002D0675" w:rsidRPr="008D597B" w:rsidRDefault="002D0675" w:rsidP="004575ED">
            <w:pPr>
              <w:pStyle w:val="Tabletext"/>
              <w:jc w:val="center"/>
            </w:pPr>
            <w:r w:rsidRPr="008D597B">
              <w:t>None</w:t>
            </w:r>
          </w:p>
        </w:tc>
      </w:tr>
      <w:tr w:rsidR="00530A42" w:rsidRPr="008D597B" w14:paraId="6D0C54C9" w14:textId="77777777" w:rsidTr="004575ED">
        <w:trPr>
          <w:cantSplit/>
        </w:trPr>
        <w:tc>
          <w:tcPr>
            <w:tcW w:w="1063" w:type="dxa"/>
            <w:vMerge/>
          </w:tcPr>
          <w:p w14:paraId="68AF383B" w14:textId="77777777" w:rsidR="002D0675" w:rsidRPr="008D597B" w:rsidRDefault="002D0675" w:rsidP="004575ED">
            <w:pPr>
              <w:pStyle w:val="Tabletext"/>
              <w:jc w:val="center"/>
            </w:pPr>
          </w:p>
        </w:tc>
        <w:tc>
          <w:tcPr>
            <w:tcW w:w="1059" w:type="dxa"/>
          </w:tcPr>
          <w:p w14:paraId="250D2213" w14:textId="77777777" w:rsidR="002D0675" w:rsidRPr="008D597B" w:rsidRDefault="002D0675" w:rsidP="004575ED">
            <w:pPr>
              <w:pStyle w:val="Tabletext"/>
              <w:jc w:val="center"/>
            </w:pPr>
            <w:r w:rsidRPr="008D597B">
              <w:t>9.1.2</w:t>
            </w:r>
          </w:p>
        </w:tc>
        <w:tc>
          <w:tcPr>
            <w:tcW w:w="5386" w:type="dxa"/>
          </w:tcPr>
          <w:p w14:paraId="6B2E6CA4" w14:textId="144E8839" w:rsidR="002D0675" w:rsidRPr="008D597B" w:rsidRDefault="002D0675" w:rsidP="004575ED">
            <w:pPr>
              <w:pStyle w:val="Tabletext"/>
              <w:rPr>
                <w:color w:val="000000"/>
              </w:rPr>
            </w:pPr>
            <w:r w:rsidRPr="008D597B">
              <w:rPr>
                <w:color w:val="000000"/>
              </w:rPr>
              <w:t xml:space="preserve">Resolution </w:t>
            </w:r>
            <w:r w:rsidRPr="008D597B">
              <w:rPr>
                <w:b/>
                <w:color w:val="000000"/>
              </w:rPr>
              <w:t>761 (WRC-15)</w:t>
            </w:r>
            <w:r w:rsidRPr="008D597B">
              <w:rPr>
                <w:color w:val="000000"/>
              </w:rPr>
              <w:t xml:space="preserve"> - Compatibility of International Mobile Telecommunications and broadcasting-satellite service (sound) in the frequency band 1 452-1 492 MHz in Regions 1 and</w:t>
            </w:r>
            <w:r w:rsidR="00F723F0" w:rsidRPr="008D597B">
              <w:rPr>
                <w:color w:val="000000"/>
              </w:rPr>
              <w:t> </w:t>
            </w:r>
            <w:r w:rsidRPr="008D597B">
              <w:rPr>
                <w:color w:val="000000"/>
              </w:rPr>
              <w:t>3;</w:t>
            </w:r>
          </w:p>
        </w:tc>
        <w:tc>
          <w:tcPr>
            <w:tcW w:w="1497" w:type="dxa"/>
          </w:tcPr>
          <w:p w14:paraId="6F0ACD15" w14:textId="77777777" w:rsidR="002D0675" w:rsidRPr="008D597B" w:rsidRDefault="002D0675" w:rsidP="004575ED">
            <w:pPr>
              <w:pStyle w:val="Tabletext"/>
              <w:jc w:val="center"/>
            </w:pPr>
          </w:p>
        </w:tc>
        <w:tc>
          <w:tcPr>
            <w:tcW w:w="1485" w:type="dxa"/>
          </w:tcPr>
          <w:p w14:paraId="0C6A8210" w14:textId="77777777" w:rsidR="002D0675" w:rsidRPr="008D597B" w:rsidRDefault="002D0675" w:rsidP="004575ED">
            <w:pPr>
              <w:pStyle w:val="Tabletext"/>
              <w:jc w:val="center"/>
            </w:pPr>
            <w:r w:rsidRPr="008D597B">
              <w:t>None</w:t>
            </w:r>
          </w:p>
        </w:tc>
      </w:tr>
      <w:tr w:rsidR="00530A42" w:rsidRPr="008D597B" w14:paraId="3E08DC3F" w14:textId="77777777" w:rsidTr="004575ED">
        <w:trPr>
          <w:cantSplit/>
        </w:trPr>
        <w:tc>
          <w:tcPr>
            <w:tcW w:w="1063" w:type="dxa"/>
            <w:vMerge/>
          </w:tcPr>
          <w:p w14:paraId="0D1D8CF9" w14:textId="77777777" w:rsidR="002D0675" w:rsidRPr="008D597B" w:rsidRDefault="002D0675" w:rsidP="004575ED">
            <w:pPr>
              <w:pStyle w:val="Tabletext"/>
              <w:jc w:val="center"/>
            </w:pPr>
          </w:p>
        </w:tc>
        <w:tc>
          <w:tcPr>
            <w:tcW w:w="1059" w:type="dxa"/>
          </w:tcPr>
          <w:p w14:paraId="41B5D9F0" w14:textId="77777777" w:rsidR="002D0675" w:rsidRPr="008D597B" w:rsidRDefault="002D0675" w:rsidP="004575ED">
            <w:pPr>
              <w:pStyle w:val="Tabletext"/>
              <w:jc w:val="center"/>
            </w:pPr>
            <w:r w:rsidRPr="008D597B">
              <w:t>9.1.3</w:t>
            </w:r>
          </w:p>
        </w:tc>
        <w:tc>
          <w:tcPr>
            <w:tcW w:w="5386" w:type="dxa"/>
          </w:tcPr>
          <w:p w14:paraId="7876AFD7" w14:textId="142E9937" w:rsidR="002D0675" w:rsidRPr="008D597B" w:rsidRDefault="002D0675" w:rsidP="004575ED">
            <w:pPr>
              <w:pStyle w:val="Tabletext"/>
              <w:rPr>
                <w:color w:val="000000"/>
              </w:rPr>
            </w:pPr>
            <w:r w:rsidRPr="008D597B">
              <w:rPr>
                <w:color w:val="000000"/>
              </w:rPr>
              <w:t xml:space="preserve">Resolution </w:t>
            </w:r>
            <w:r w:rsidRPr="008D597B">
              <w:rPr>
                <w:b/>
                <w:color w:val="000000"/>
              </w:rPr>
              <w:t>157 (Rev.WRC-15)</w:t>
            </w:r>
            <w:r w:rsidRPr="008D597B">
              <w:rPr>
                <w:color w:val="000000"/>
              </w:rPr>
              <w:t xml:space="preserve"> - Study of technical and operational issues and regulatory provisions for new non-geostationary-satellite orbit systems in the 3 700-4 200 MHz, 4</w:t>
            </w:r>
            <w:r w:rsidR="00C85D0B" w:rsidRPr="008D597B">
              <w:rPr>
                <w:color w:val="000000"/>
              </w:rPr>
              <w:t> </w:t>
            </w:r>
            <w:r w:rsidRPr="008D597B">
              <w:rPr>
                <w:color w:val="000000"/>
              </w:rPr>
              <w:t xml:space="preserve">500-4 800 MHz, 5 925-6 425 MHz and 6 725-7 025 MHz frequency bands allocated to the fixed-satellite service; </w:t>
            </w:r>
          </w:p>
        </w:tc>
        <w:tc>
          <w:tcPr>
            <w:tcW w:w="1497" w:type="dxa"/>
          </w:tcPr>
          <w:p w14:paraId="7C44BB45" w14:textId="29D1BF30" w:rsidR="002D0675" w:rsidRPr="008D597B" w:rsidRDefault="00FB2659" w:rsidP="004575ED">
            <w:pPr>
              <w:pStyle w:val="Tabletext"/>
              <w:jc w:val="center"/>
            </w:pPr>
            <w:r w:rsidRPr="008D597B">
              <w:t>A21-A3</w:t>
            </w:r>
          </w:p>
        </w:tc>
        <w:tc>
          <w:tcPr>
            <w:tcW w:w="1485" w:type="dxa"/>
          </w:tcPr>
          <w:p w14:paraId="73D1431E" w14:textId="77777777" w:rsidR="002D0675" w:rsidRPr="008D597B" w:rsidRDefault="002D0675" w:rsidP="004575ED">
            <w:pPr>
              <w:pStyle w:val="Tabletext"/>
              <w:jc w:val="center"/>
            </w:pPr>
            <w:r w:rsidRPr="008D597B">
              <w:t>A21A3/1 to 3</w:t>
            </w:r>
          </w:p>
        </w:tc>
      </w:tr>
      <w:tr w:rsidR="00530A42" w:rsidRPr="008D597B" w14:paraId="1132E05C" w14:textId="77777777" w:rsidTr="004575ED">
        <w:trPr>
          <w:cantSplit/>
        </w:trPr>
        <w:tc>
          <w:tcPr>
            <w:tcW w:w="1063" w:type="dxa"/>
            <w:vMerge/>
          </w:tcPr>
          <w:p w14:paraId="74F62A96" w14:textId="77777777" w:rsidR="002D0675" w:rsidRPr="008D597B" w:rsidRDefault="002D0675" w:rsidP="004575ED">
            <w:pPr>
              <w:pStyle w:val="Tabletext"/>
              <w:jc w:val="center"/>
            </w:pPr>
          </w:p>
        </w:tc>
        <w:tc>
          <w:tcPr>
            <w:tcW w:w="1059" w:type="dxa"/>
          </w:tcPr>
          <w:p w14:paraId="22CCA432" w14:textId="77777777" w:rsidR="002D0675" w:rsidRPr="008D597B" w:rsidRDefault="002D0675" w:rsidP="004575ED">
            <w:pPr>
              <w:pStyle w:val="Tabletext"/>
              <w:jc w:val="center"/>
            </w:pPr>
            <w:r w:rsidRPr="008D597B">
              <w:t>9.1.4</w:t>
            </w:r>
          </w:p>
        </w:tc>
        <w:tc>
          <w:tcPr>
            <w:tcW w:w="5386" w:type="dxa"/>
          </w:tcPr>
          <w:p w14:paraId="1FC3D4A1" w14:textId="77777777" w:rsidR="002D0675" w:rsidRPr="008D597B" w:rsidRDefault="002D0675" w:rsidP="004575ED">
            <w:pPr>
              <w:pStyle w:val="Tabletext"/>
              <w:rPr>
                <w:color w:val="000000"/>
              </w:rPr>
            </w:pPr>
            <w:r w:rsidRPr="008D597B">
              <w:rPr>
                <w:color w:val="000000"/>
              </w:rPr>
              <w:t xml:space="preserve">Resolution </w:t>
            </w:r>
            <w:r w:rsidRPr="008D597B">
              <w:rPr>
                <w:b/>
                <w:color w:val="000000"/>
              </w:rPr>
              <w:t>763 (WRC-15)</w:t>
            </w:r>
            <w:r w:rsidRPr="008D597B">
              <w:rPr>
                <w:color w:val="000000"/>
              </w:rPr>
              <w:t xml:space="preserve"> - Stations on board sub-orbital vehicles; </w:t>
            </w:r>
          </w:p>
        </w:tc>
        <w:tc>
          <w:tcPr>
            <w:tcW w:w="1497" w:type="dxa"/>
          </w:tcPr>
          <w:p w14:paraId="36C0DC63" w14:textId="7AC7FB5C" w:rsidR="002D0675" w:rsidRPr="008D597B" w:rsidRDefault="00FB2659" w:rsidP="004575ED">
            <w:pPr>
              <w:pStyle w:val="Tabletext"/>
              <w:jc w:val="center"/>
            </w:pPr>
            <w:r w:rsidRPr="008D597B">
              <w:t>A21-A34</w:t>
            </w:r>
          </w:p>
        </w:tc>
        <w:tc>
          <w:tcPr>
            <w:tcW w:w="1485" w:type="dxa"/>
          </w:tcPr>
          <w:p w14:paraId="1FD388C6" w14:textId="77777777" w:rsidR="002D0675" w:rsidRPr="008D597B" w:rsidRDefault="002D0675" w:rsidP="004575ED">
            <w:pPr>
              <w:pStyle w:val="Tabletext"/>
              <w:jc w:val="center"/>
            </w:pPr>
            <w:r w:rsidRPr="008D597B">
              <w:t>A21A4/1 and 2</w:t>
            </w:r>
          </w:p>
        </w:tc>
      </w:tr>
      <w:tr w:rsidR="00530A42" w:rsidRPr="008D597B" w14:paraId="2ED2F4D6" w14:textId="77777777" w:rsidTr="004575ED">
        <w:trPr>
          <w:cantSplit/>
        </w:trPr>
        <w:tc>
          <w:tcPr>
            <w:tcW w:w="1063" w:type="dxa"/>
            <w:vMerge/>
          </w:tcPr>
          <w:p w14:paraId="67D5E763" w14:textId="77777777" w:rsidR="002D0675" w:rsidRPr="008D597B" w:rsidRDefault="002D0675" w:rsidP="004575ED">
            <w:pPr>
              <w:pStyle w:val="Tabletext"/>
              <w:jc w:val="center"/>
            </w:pPr>
          </w:p>
        </w:tc>
        <w:tc>
          <w:tcPr>
            <w:tcW w:w="1059" w:type="dxa"/>
          </w:tcPr>
          <w:p w14:paraId="141AA320" w14:textId="77777777" w:rsidR="002D0675" w:rsidRPr="008D597B" w:rsidRDefault="002D0675" w:rsidP="004575ED">
            <w:pPr>
              <w:pStyle w:val="Tabletext"/>
              <w:jc w:val="center"/>
            </w:pPr>
            <w:r w:rsidRPr="008D597B">
              <w:t>9.1.5</w:t>
            </w:r>
          </w:p>
        </w:tc>
        <w:tc>
          <w:tcPr>
            <w:tcW w:w="5386" w:type="dxa"/>
          </w:tcPr>
          <w:p w14:paraId="5CF0B427" w14:textId="776C413F" w:rsidR="002D0675" w:rsidRPr="008D597B" w:rsidRDefault="002D0675" w:rsidP="004575ED">
            <w:pPr>
              <w:pStyle w:val="Tabletext"/>
              <w:rPr>
                <w:color w:val="000000"/>
              </w:rPr>
            </w:pPr>
            <w:r w:rsidRPr="008D597B">
              <w:rPr>
                <w:color w:val="000000"/>
              </w:rPr>
              <w:t xml:space="preserve">Resolution </w:t>
            </w:r>
            <w:r w:rsidRPr="008D597B">
              <w:rPr>
                <w:b/>
                <w:color w:val="000000"/>
              </w:rPr>
              <w:t>764 (WRC-15)</w:t>
            </w:r>
            <w:r w:rsidRPr="008D597B">
              <w:rPr>
                <w:color w:val="000000"/>
              </w:rPr>
              <w:t xml:space="preserve"> – Consideration of the technical and regulatory impacts of referencing Recommendations ITU</w:t>
            </w:r>
            <w:r w:rsidR="00C85D0B" w:rsidRPr="008D597B">
              <w:rPr>
                <w:color w:val="000000"/>
              </w:rPr>
              <w:noBreakHyphen/>
            </w:r>
            <w:r w:rsidRPr="008D597B">
              <w:rPr>
                <w:color w:val="000000"/>
              </w:rPr>
              <w:t xml:space="preserve">R M.1638 1 and ITU-R M.1849 1 in Nos. </w:t>
            </w:r>
            <w:r w:rsidRPr="008D597B">
              <w:rPr>
                <w:b/>
                <w:color w:val="000000"/>
              </w:rPr>
              <w:t>5.447F</w:t>
            </w:r>
            <w:r w:rsidRPr="008D597B">
              <w:rPr>
                <w:color w:val="000000"/>
              </w:rPr>
              <w:t xml:space="preserve"> and </w:t>
            </w:r>
            <w:r w:rsidRPr="008D597B">
              <w:rPr>
                <w:b/>
                <w:color w:val="000000"/>
              </w:rPr>
              <w:t>5.450A</w:t>
            </w:r>
            <w:r w:rsidRPr="008D597B">
              <w:rPr>
                <w:color w:val="000000"/>
              </w:rPr>
              <w:t xml:space="preserve"> of the Radio Regulations; </w:t>
            </w:r>
          </w:p>
        </w:tc>
        <w:tc>
          <w:tcPr>
            <w:tcW w:w="1497" w:type="dxa"/>
          </w:tcPr>
          <w:p w14:paraId="193C187B" w14:textId="44553305" w:rsidR="002D0675" w:rsidRPr="008D597B" w:rsidRDefault="00FB2659" w:rsidP="004575ED">
            <w:pPr>
              <w:pStyle w:val="Tabletext"/>
              <w:jc w:val="center"/>
            </w:pPr>
            <w:r w:rsidRPr="008D597B">
              <w:t>A21-A5</w:t>
            </w:r>
          </w:p>
        </w:tc>
        <w:tc>
          <w:tcPr>
            <w:tcW w:w="1485" w:type="dxa"/>
          </w:tcPr>
          <w:p w14:paraId="3183F822" w14:textId="77777777" w:rsidR="002D0675" w:rsidRPr="008D597B" w:rsidRDefault="002D0675" w:rsidP="004575ED">
            <w:pPr>
              <w:pStyle w:val="Tabletext"/>
              <w:jc w:val="center"/>
            </w:pPr>
            <w:r w:rsidRPr="008D597B">
              <w:t>A21A5/1 to 3</w:t>
            </w:r>
          </w:p>
        </w:tc>
      </w:tr>
      <w:tr w:rsidR="00530A42" w:rsidRPr="008D597B" w14:paraId="0811EB04" w14:textId="77777777" w:rsidTr="004575ED">
        <w:trPr>
          <w:cantSplit/>
        </w:trPr>
        <w:tc>
          <w:tcPr>
            <w:tcW w:w="1063" w:type="dxa"/>
            <w:vMerge/>
          </w:tcPr>
          <w:p w14:paraId="6E079054" w14:textId="77777777" w:rsidR="002D0675" w:rsidRPr="008D597B" w:rsidRDefault="002D0675" w:rsidP="004575ED">
            <w:pPr>
              <w:pStyle w:val="Tabletext"/>
              <w:jc w:val="center"/>
            </w:pPr>
          </w:p>
        </w:tc>
        <w:tc>
          <w:tcPr>
            <w:tcW w:w="1059" w:type="dxa"/>
          </w:tcPr>
          <w:p w14:paraId="3338D782" w14:textId="77777777" w:rsidR="002D0675" w:rsidRPr="008D597B" w:rsidRDefault="002D0675" w:rsidP="004575ED">
            <w:pPr>
              <w:pStyle w:val="Tabletext"/>
              <w:jc w:val="center"/>
            </w:pPr>
            <w:r w:rsidRPr="008D597B">
              <w:t>9.1.6</w:t>
            </w:r>
          </w:p>
        </w:tc>
        <w:tc>
          <w:tcPr>
            <w:tcW w:w="5386" w:type="dxa"/>
          </w:tcPr>
          <w:p w14:paraId="26B06CC5" w14:textId="77777777" w:rsidR="002D0675" w:rsidRPr="008D597B" w:rsidRDefault="002D0675" w:rsidP="004575ED">
            <w:pPr>
              <w:pStyle w:val="Tabletext"/>
              <w:rPr>
                <w:color w:val="000000"/>
              </w:rPr>
            </w:pPr>
            <w:r w:rsidRPr="008D597B">
              <w:rPr>
                <w:color w:val="000000"/>
              </w:rPr>
              <w:t xml:space="preserve">Resolution </w:t>
            </w:r>
            <w:r w:rsidRPr="008D597B">
              <w:rPr>
                <w:b/>
                <w:color w:val="000000"/>
              </w:rPr>
              <w:t>958 (WRC-15)</w:t>
            </w:r>
            <w:r w:rsidRPr="008D597B">
              <w:rPr>
                <w:color w:val="000000"/>
              </w:rPr>
              <w:t xml:space="preserve"> – Annex item 1) Studies concerning Wireless Power Transmission (WPT) for electric vehicles: a) to assess the impact of WPT for electric vehicles on radiocommunication services; b) to study suitable harmonized frequency ranges which would minimize the impact on radiocommunication services from WPT for electrical vehicles. These studies should take into account that the International Electrotechnical Commission (IEC), the International Organization for Standardization (ISO) and the Society of Automotive Engineers (SAE) are in the process of approving standards intended for global and regional harmonization of WPT technologies for electric vehicles; </w:t>
            </w:r>
          </w:p>
        </w:tc>
        <w:tc>
          <w:tcPr>
            <w:tcW w:w="1497" w:type="dxa"/>
          </w:tcPr>
          <w:p w14:paraId="59499389" w14:textId="394AB324" w:rsidR="002D0675" w:rsidRPr="008D597B" w:rsidRDefault="00FB2659" w:rsidP="004575ED">
            <w:pPr>
              <w:pStyle w:val="Tabletext"/>
              <w:jc w:val="center"/>
            </w:pPr>
            <w:r w:rsidRPr="008D597B">
              <w:t>A21-A6</w:t>
            </w:r>
          </w:p>
        </w:tc>
        <w:tc>
          <w:tcPr>
            <w:tcW w:w="1485" w:type="dxa"/>
          </w:tcPr>
          <w:p w14:paraId="76ADE407" w14:textId="77777777" w:rsidR="002D0675" w:rsidRPr="008D597B" w:rsidRDefault="002D0675" w:rsidP="004575ED">
            <w:pPr>
              <w:pStyle w:val="Tabletext"/>
              <w:jc w:val="center"/>
            </w:pPr>
            <w:r w:rsidRPr="008D597B">
              <w:t>A21A6/1 and 2</w:t>
            </w:r>
          </w:p>
        </w:tc>
      </w:tr>
      <w:tr w:rsidR="00530A42" w:rsidRPr="008D597B" w14:paraId="5183000F" w14:textId="77777777" w:rsidTr="004575ED">
        <w:trPr>
          <w:cantSplit/>
        </w:trPr>
        <w:tc>
          <w:tcPr>
            <w:tcW w:w="1063" w:type="dxa"/>
            <w:vMerge/>
          </w:tcPr>
          <w:p w14:paraId="32719F58" w14:textId="77777777" w:rsidR="002D0675" w:rsidRPr="008D597B" w:rsidRDefault="002D0675" w:rsidP="004575ED">
            <w:pPr>
              <w:pStyle w:val="Tabletext"/>
              <w:jc w:val="center"/>
            </w:pPr>
          </w:p>
        </w:tc>
        <w:tc>
          <w:tcPr>
            <w:tcW w:w="1059" w:type="dxa"/>
          </w:tcPr>
          <w:p w14:paraId="4BFAB0DC" w14:textId="77777777" w:rsidR="002D0675" w:rsidRPr="008D597B" w:rsidRDefault="002D0675" w:rsidP="004575ED">
            <w:pPr>
              <w:pStyle w:val="Tabletext"/>
              <w:jc w:val="center"/>
            </w:pPr>
            <w:r w:rsidRPr="008D597B">
              <w:t>9.1.7</w:t>
            </w:r>
          </w:p>
        </w:tc>
        <w:tc>
          <w:tcPr>
            <w:tcW w:w="5386" w:type="dxa"/>
          </w:tcPr>
          <w:p w14:paraId="6B5FC31B" w14:textId="68E91E09" w:rsidR="002D0675" w:rsidRPr="008D597B" w:rsidRDefault="002D0675" w:rsidP="004575ED">
            <w:pPr>
              <w:pStyle w:val="Tabletext"/>
              <w:rPr>
                <w:color w:val="000000"/>
              </w:rPr>
            </w:pPr>
            <w:r w:rsidRPr="008D597B">
              <w:rPr>
                <w:color w:val="000000"/>
              </w:rPr>
              <w:t xml:space="preserve">Resolution </w:t>
            </w:r>
            <w:r w:rsidRPr="008D597B">
              <w:rPr>
                <w:b/>
                <w:color w:val="000000"/>
              </w:rPr>
              <w:t>958 (WRC-15)</w:t>
            </w:r>
            <w:r w:rsidRPr="008D597B">
              <w:rPr>
                <w:color w:val="000000"/>
              </w:rPr>
              <w:t xml:space="preserve"> – Annex item 2) Studies to examine: a) whether there is a need for possible additional measures in order to limit uplink transmissions of terminals to those authorized terminals in accordance with</w:t>
            </w:r>
            <w:r w:rsidR="00530A42" w:rsidRPr="008D597B">
              <w:rPr>
                <w:color w:val="000000"/>
              </w:rPr>
              <w:t xml:space="preserve"> RR</w:t>
            </w:r>
            <w:r w:rsidRPr="008D597B">
              <w:rPr>
                <w:color w:val="000000"/>
              </w:rPr>
              <w:t xml:space="preserve"> No. </w:t>
            </w:r>
            <w:r w:rsidRPr="008D597B">
              <w:rPr>
                <w:b/>
                <w:color w:val="000000"/>
              </w:rPr>
              <w:t>18.1</w:t>
            </w:r>
            <w:r w:rsidRPr="008D597B">
              <w:rPr>
                <w:color w:val="000000"/>
              </w:rPr>
              <w:t>; b)</w:t>
            </w:r>
            <w:r w:rsidR="00C85D0B" w:rsidRPr="008D597B">
              <w:rPr>
                <w:color w:val="000000"/>
              </w:rPr>
              <w:t> </w:t>
            </w:r>
            <w:r w:rsidRPr="008D597B">
              <w:rPr>
                <w:color w:val="000000"/>
              </w:rPr>
              <w:t>the possible methods that will assist administrations in managing the unauthorized operation of earth station terminals deployed within its territory, as a tool to guide their national spectrum management programme, in accordance with Resolution ITU</w:t>
            </w:r>
            <w:r w:rsidR="00605EC1" w:rsidRPr="008D597B">
              <w:rPr>
                <w:color w:val="000000"/>
              </w:rPr>
              <w:noBreakHyphen/>
            </w:r>
            <w:r w:rsidRPr="008D597B">
              <w:rPr>
                <w:color w:val="000000"/>
              </w:rPr>
              <w:t>R</w:t>
            </w:r>
            <w:r w:rsidR="00605EC1" w:rsidRPr="008D597B">
              <w:rPr>
                <w:color w:val="000000"/>
              </w:rPr>
              <w:t> </w:t>
            </w:r>
            <w:r w:rsidRPr="008D597B">
              <w:rPr>
                <w:color w:val="000000"/>
              </w:rPr>
              <w:t xml:space="preserve">64 (RA-15); </w:t>
            </w:r>
          </w:p>
        </w:tc>
        <w:tc>
          <w:tcPr>
            <w:tcW w:w="1497" w:type="dxa"/>
          </w:tcPr>
          <w:p w14:paraId="53CCE52F" w14:textId="405EF993" w:rsidR="002D0675" w:rsidRPr="008D597B" w:rsidRDefault="00FB2659" w:rsidP="004575ED">
            <w:pPr>
              <w:pStyle w:val="Tabletext"/>
              <w:jc w:val="center"/>
            </w:pPr>
            <w:r w:rsidRPr="008D597B">
              <w:t>A21-A7</w:t>
            </w:r>
          </w:p>
        </w:tc>
        <w:tc>
          <w:tcPr>
            <w:tcW w:w="1485" w:type="dxa"/>
          </w:tcPr>
          <w:p w14:paraId="76811802" w14:textId="77777777" w:rsidR="002D0675" w:rsidRPr="008D597B" w:rsidRDefault="002D0675" w:rsidP="004575ED">
            <w:pPr>
              <w:pStyle w:val="Tabletext"/>
              <w:jc w:val="center"/>
            </w:pPr>
            <w:r w:rsidRPr="008D597B">
              <w:t>A21A7/1 to 3</w:t>
            </w:r>
          </w:p>
        </w:tc>
      </w:tr>
      <w:tr w:rsidR="00530A42" w:rsidRPr="008D597B" w14:paraId="1DCD9F43" w14:textId="77777777" w:rsidTr="004575ED">
        <w:trPr>
          <w:cantSplit/>
        </w:trPr>
        <w:tc>
          <w:tcPr>
            <w:tcW w:w="1063" w:type="dxa"/>
            <w:vMerge/>
          </w:tcPr>
          <w:p w14:paraId="29A618B1" w14:textId="77777777" w:rsidR="002D0675" w:rsidRPr="008D597B" w:rsidRDefault="002D0675" w:rsidP="004575ED">
            <w:pPr>
              <w:pStyle w:val="Tabletext"/>
              <w:jc w:val="center"/>
            </w:pPr>
          </w:p>
        </w:tc>
        <w:tc>
          <w:tcPr>
            <w:tcW w:w="1059" w:type="dxa"/>
          </w:tcPr>
          <w:p w14:paraId="640DFE96" w14:textId="77777777" w:rsidR="002D0675" w:rsidRPr="008D597B" w:rsidRDefault="002D0675" w:rsidP="004575ED">
            <w:pPr>
              <w:pStyle w:val="Tabletext"/>
              <w:jc w:val="center"/>
            </w:pPr>
            <w:r w:rsidRPr="008D597B">
              <w:t>9.1.8</w:t>
            </w:r>
          </w:p>
        </w:tc>
        <w:tc>
          <w:tcPr>
            <w:tcW w:w="5386" w:type="dxa"/>
          </w:tcPr>
          <w:p w14:paraId="07ECBADB" w14:textId="77777777" w:rsidR="002D0675" w:rsidRPr="008D597B" w:rsidRDefault="002D0675" w:rsidP="004575ED">
            <w:pPr>
              <w:pStyle w:val="Tabletext"/>
              <w:rPr>
                <w:color w:val="000000"/>
              </w:rPr>
            </w:pPr>
            <w:r w:rsidRPr="008D597B">
              <w:rPr>
                <w:color w:val="000000"/>
              </w:rPr>
              <w:t xml:space="preserve">Resolution </w:t>
            </w:r>
            <w:r w:rsidRPr="008D597B">
              <w:rPr>
                <w:b/>
                <w:color w:val="000000"/>
              </w:rPr>
              <w:t>958 (WRC-15)</w:t>
            </w:r>
            <w:r w:rsidRPr="008D597B">
              <w:rPr>
                <w:color w:val="000000"/>
              </w:rPr>
              <w:t xml:space="preserve"> – Annex item 3) Studies on the technical and operational aspects of radio networks and systems, as well as spectrum needed, including possible harmonized use of spectrum to support the implementation of narrowband and broadband machine-type communication infrastructures, in order to develop Recommendations, Reports and/or Handbooks, as appropriate, and to take appropriate actions within the ITU Radiocommunication Sector (ITU-R) scope of work; </w:t>
            </w:r>
          </w:p>
        </w:tc>
        <w:tc>
          <w:tcPr>
            <w:tcW w:w="1497" w:type="dxa"/>
          </w:tcPr>
          <w:p w14:paraId="1FC9086D" w14:textId="42FFB594" w:rsidR="002D0675" w:rsidRPr="008D597B" w:rsidRDefault="00FB2659" w:rsidP="004575ED">
            <w:pPr>
              <w:pStyle w:val="Tabletext"/>
              <w:jc w:val="center"/>
            </w:pPr>
            <w:r w:rsidRPr="008D597B">
              <w:t>A21-A8</w:t>
            </w:r>
          </w:p>
        </w:tc>
        <w:tc>
          <w:tcPr>
            <w:tcW w:w="1485" w:type="dxa"/>
          </w:tcPr>
          <w:p w14:paraId="7E54FF28" w14:textId="77777777" w:rsidR="002D0675" w:rsidRPr="008D597B" w:rsidRDefault="002D0675" w:rsidP="004575ED">
            <w:pPr>
              <w:pStyle w:val="Tabletext"/>
              <w:jc w:val="center"/>
            </w:pPr>
            <w:r w:rsidRPr="008D597B">
              <w:t>A21A8/1 to 3</w:t>
            </w:r>
          </w:p>
        </w:tc>
      </w:tr>
      <w:tr w:rsidR="00530A42" w:rsidRPr="008D597B" w14:paraId="38B4F4BA" w14:textId="77777777" w:rsidTr="004575ED">
        <w:trPr>
          <w:cantSplit/>
        </w:trPr>
        <w:tc>
          <w:tcPr>
            <w:tcW w:w="1063" w:type="dxa"/>
            <w:vMerge/>
          </w:tcPr>
          <w:p w14:paraId="74639F62" w14:textId="77777777" w:rsidR="002D0675" w:rsidRPr="008D597B" w:rsidRDefault="002D0675" w:rsidP="004575ED">
            <w:pPr>
              <w:pStyle w:val="Tabletext"/>
              <w:jc w:val="center"/>
            </w:pPr>
          </w:p>
        </w:tc>
        <w:tc>
          <w:tcPr>
            <w:tcW w:w="1059" w:type="dxa"/>
          </w:tcPr>
          <w:p w14:paraId="2CE66ED6" w14:textId="77777777" w:rsidR="002D0675" w:rsidRPr="008D597B" w:rsidRDefault="002D0675" w:rsidP="004575ED">
            <w:pPr>
              <w:pStyle w:val="Tabletext"/>
              <w:jc w:val="center"/>
            </w:pPr>
            <w:r w:rsidRPr="008D597B">
              <w:t>9.1.9</w:t>
            </w:r>
          </w:p>
        </w:tc>
        <w:tc>
          <w:tcPr>
            <w:tcW w:w="5386" w:type="dxa"/>
          </w:tcPr>
          <w:p w14:paraId="1F36C184" w14:textId="723DDA17" w:rsidR="002D0675" w:rsidRPr="008D597B" w:rsidRDefault="002D0675" w:rsidP="004575ED">
            <w:pPr>
              <w:pStyle w:val="Tabletext"/>
              <w:rPr>
                <w:color w:val="000000"/>
              </w:rPr>
            </w:pPr>
            <w:r w:rsidRPr="008D597B">
              <w:rPr>
                <w:color w:val="000000"/>
              </w:rPr>
              <w:t xml:space="preserve">Resolution </w:t>
            </w:r>
            <w:r w:rsidRPr="008D597B">
              <w:rPr>
                <w:b/>
                <w:color w:val="000000"/>
              </w:rPr>
              <w:t>162 (WRC-15)</w:t>
            </w:r>
            <w:r w:rsidRPr="008D597B">
              <w:rPr>
                <w:color w:val="000000"/>
              </w:rPr>
              <w:t xml:space="preserve"> – Studies relating to spectrum needs and possible allocation of the frequency band 51.4-52.4</w:t>
            </w:r>
            <w:r w:rsidR="00C85D0B" w:rsidRPr="008D597B">
              <w:rPr>
                <w:color w:val="000000"/>
              </w:rPr>
              <w:t> </w:t>
            </w:r>
            <w:r w:rsidRPr="008D597B">
              <w:rPr>
                <w:color w:val="000000"/>
              </w:rPr>
              <w:t xml:space="preserve">GHz to the fixed-satellite service (Earth-to-space); </w:t>
            </w:r>
          </w:p>
        </w:tc>
        <w:tc>
          <w:tcPr>
            <w:tcW w:w="1497" w:type="dxa"/>
          </w:tcPr>
          <w:p w14:paraId="12AA9A28" w14:textId="70B1AFB3" w:rsidR="002D0675" w:rsidRPr="008D597B" w:rsidRDefault="00FB2659" w:rsidP="004575ED">
            <w:pPr>
              <w:pStyle w:val="Tabletext"/>
              <w:jc w:val="center"/>
            </w:pPr>
            <w:r w:rsidRPr="008D597B">
              <w:t>A21-A9</w:t>
            </w:r>
          </w:p>
        </w:tc>
        <w:tc>
          <w:tcPr>
            <w:tcW w:w="1485" w:type="dxa"/>
          </w:tcPr>
          <w:p w14:paraId="35E8A2A9" w14:textId="77777777" w:rsidR="002D0675" w:rsidRPr="008D597B" w:rsidRDefault="002D0675" w:rsidP="004575ED">
            <w:pPr>
              <w:pStyle w:val="Tabletext"/>
              <w:jc w:val="center"/>
            </w:pPr>
            <w:r w:rsidRPr="008D597B">
              <w:t>A21A9/1 to 9</w:t>
            </w:r>
          </w:p>
        </w:tc>
      </w:tr>
      <w:tr w:rsidR="00530A42" w:rsidRPr="008D597B" w14:paraId="1C8816F5" w14:textId="77777777" w:rsidTr="004575ED">
        <w:trPr>
          <w:cantSplit/>
        </w:trPr>
        <w:tc>
          <w:tcPr>
            <w:tcW w:w="1063" w:type="dxa"/>
            <w:vMerge/>
          </w:tcPr>
          <w:p w14:paraId="111D5A6A" w14:textId="77777777" w:rsidR="002D0675" w:rsidRPr="008D597B" w:rsidRDefault="002D0675" w:rsidP="004575ED">
            <w:pPr>
              <w:pStyle w:val="Tabletext"/>
              <w:jc w:val="center"/>
            </w:pPr>
          </w:p>
        </w:tc>
        <w:tc>
          <w:tcPr>
            <w:tcW w:w="1059" w:type="dxa"/>
          </w:tcPr>
          <w:p w14:paraId="2E225BFE" w14:textId="77777777" w:rsidR="002D0675" w:rsidRPr="008D597B" w:rsidRDefault="002D0675" w:rsidP="004575ED">
            <w:pPr>
              <w:pStyle w:val="Tabletext"/>
              <w:jc w:val="center"/>
            </w:pPr>
            <w:r w:rsidRPr="008D597B">
              <w:t>9.3</w:t>
            </w:r>
          </w:p>
        </w:tc>
        <w:tc>
          <w:tcPr>
            <w:tcW w:w="5386" w:type="dxa"/>
          </w:tcPr>
          <w:p w14:paraId="772FDDB0" w14:textId="77777777" w:rsidR="002D0675" w:rsidRPr="008D597B" w:rsidRDefault="002D0675" w:rsidP="004575ED">
            <w:pPr>
              <w:pStyle w:val="Tabletext"/>
            </w:pPr>
            <w:r w:rsidRPr="008D597B">
              <w:t xml:space="preserve">on action in response to Resolution </w:t>
            </w:r>
            <w:r w:rsidRPr="008D597B">
              <w:rPr>
                <w:b/>
                <w:bCs/>
              </w:rPr>
              <w:t>80 (Rev.WRC-07)</w:t>
            </w:r>
          </w:p>
        </w:tc>
        <w:tc>
          <w:tcPr>
            <w:tcW w:w="1497" w:type="dxa"/>
          </w:tcPr>
          <w:p w14:paraId="02588E8B" w14:textId="77777777" w:rsidR="002D0675" w:rsidRPr="008D597B" w:rsidRDefault="002D0675" w:rsidP="004575ED">
            <w:pPr>
              <w:pStyle w:val="Tabletext"/>
              <w:jc w:val="center"/>
            </w:pPr>
          </w:p>
        </w:tc>
        <w:tc>
          <w:tcPr>
            <w:tcW w:w="1485" w:type="dxa"/>
          </w:tcPr>
          <w:p w14:paraId="1A6129AA" w14:textId="77777777" w:rsidR="002D0675" w:rsidRPr="008D597B" w:rsidRDefault="002D0675" w:rsidP="004575ED">
            <w:pPr>
              <w:pStyle w:val="Tabletext"/>
              <w:jc w:val="center"/>
            </w:pPr>
            <w:r w:rsidRPr="008D597B">
              <w:t>None</w:t>
            </w:r>
          </w:p>
        </w:tc>
      </w:tr>
      <w:tr w:rsidR="00530A42" w:rsidRPr="008D597B" w14:paraId="4C85C8D0" w14:textId="77777777" w:rsidTr="004575ED">
        <w:trPr>
          <w:cantSplit/>
        </w:trPr>
        <w:tc>
          <w:tcPr>
            <w:tcW w:w="1063" w:type="dxa"/>
            <w:vMerge w:val="restart"/>
          </w:tcPr>
          <w:p w14:paraId="2BE58853" w14:textId="77777777" w:rsidR="002D0675" w:rsidRPr="008D597B" w:rsidRDefault="002D0675" w:rsidP="004575ED">
            <w:pPr>
              <w:pStyle w:val="Tabletext"/>
              <w:jc w:val="center"/>
            </w:pPr>
            <w:r w:rsidRPr="008D597B">
              <w:t>10</w:t>
            </w:r>
          </w:p>
        </w:tc>
        <w:tc>
          <w:tcPr>
            <w:tcW w:w="1059" w:type="dxa"/>
            <w:vMerge w:val="restart"/>
          </w:tcPr>
          <w:p w14:paraId="1FABB165" w14:textId="77777777" w:rsidR="002D0675" w:rsidRPr="008D597B" w:rsidRDefault="002D0675" w:rsidP="004575ED">
            <w:pPr>
              <w:pStyle w:val="Tabletext"/>
              <w:jc w:val="center"/>
            </w:pPr>
          </w:p>
        </w:tc>
        <w:tc>
          <w:tcPr>
            <w:tcW w:w="5386" w:type="dxa"/>
          </w:tcPr>
          <w:p w14:paraId="18C12FFC" w14:textId="77777777" w:rsidR="002D0675" w:rsidRPr="008D597B" w:rsidRDefault="002D0675" w:rsidP="004575ED">
            <w:pPr>
              <w:pStyle w:val="Tabletext"/>
              <w:rPr>
                <w:color w:val="000000"/>
              </w:rPr>
            </w:pPr>
            <w:r w:rsidRPr="008D597B">
              <w:rPr>
                <w:color w:val="000000"/>
              </w:rPr>
              <w:t>to recommend to the Council items for inclusion in the agenda for the next WRC, and to give its views on the preliminary agenda for the subsequent conference and on possible agenda items for future conferences, in accordance with Article 7 of the Convention</w:t>
            </w:r>
          </w:p>
        </w:tc>
        <w:tc>
          <w:tcPr>
            <w:tcW w:w="1497" w:type="dxa"/>
          </w:tcPr>
          <w:p w14:paraId="69D7161C" w14:textId="606C60EC" w:rsidR="002D0675" w:rsidRPr="008D597B" w:rsidRDefault="00FB2659" w:rsidP="004575ED">
            <w:pPr>
              <w:pStyle w:val="Tabletext"/>
              <w:jc w:val="center"/>
            </w:pPr>
            <w:r w:rsidRPr="008D597B">
              <w:t>A</w:t>
            </w:r>
            <w:r w:rsidR="002D0675" w:rsidRPr="008D597B">
              <w:t>24</w:t>
            </w:r>
          </w:p>
        </w:tc>
        <w:tc>
          <w:tcPr>
            <w:tcW w:w="1485" w:type="dxa"/>
          </w:tcPr>
          <w:p w14:paraId="7B782DE6" w14:textId="77777777" w:rsidR="002D0675" w:rsidRPr="008D597B" w:rsidRDefault="002D0675" w:rsidP="004575ED">
            <w:pPr>
              <w:pStyle w:val="Tabletext"/>
              <w:jc w:val="center"/>
            </w:pPr>
          </w:p>
        </w:tc>
      </w:tr>
      <w:tr w:rsidR="00530A42" w:rsidRPr="008D597B" w14:paraId="3D1ABDBA" w14:textId="77777777" w:rsidTr="004575ED">
        <w:trPr>
          <w:cantSplit/>
        </w:trPr>
        <w:tc>
          <w:tcPr>
            <w:tcW w:w="1063" w:type="dxa"/>
            <w:vMerge/>
          </w:tcPr>
          <w:p w14:paraId="4375C1EF" w14:textId="77777777" w:rsidR="002D0675" w:rsidRPr="008D597B" w:rsidRDefault="002D0675" w:rsidP="004575ED">
            <w:pPr>
              <w:pStyle w:val="Tabletext"/>
              <w:jc w:val="center"/>
            </w:pPr>
          </w:p>
        </w:tc>
        <w:tc>
          <w:tcPr>
            <w:tcW w:w="1059" w:type="dxa"/>
            <w:vMerge/>
          </w:tcPr>
          <w:p w14:paraId="179DB6A8" w14:textId="77777777" w:rsidR="002D0675" w:rsidRPr="008D597B" w:rsidRDefault="002D0675" w:rsidP="004575ED">
            <w:pPr>
              <w:pStyle w:val="Tabletext"/>
              <w:jc w:val="center"/>
            </w:pPr>
          </w:p>
        </w:tc>
        <w:tc>
          <w:tcPr>
            <w:tcW w:w="5386" w:type="dxa"/>
          </w:tcPr>
          <w:p w14:paraId="187513CA" w14:textId="77777777" w:rsidR="002D0675" w:rsidRPr="008D597B" w:rsidRDefault="002D0675" w:rsidP="004575ED">
            <w:pPr>
              <w:pStyle w:val="Tabletext"/>
              <w:rPr>
                <w:color w:val="000000"/>
              </w:rPr>
            </w:pPr>
            <w:r w:rsidRPr="008D597B">
              <w:rPr>
                <w:color w:val="000000"/>
              </w:rPr>
              <w:t>Standing agenda items</w:t>
            </w:r>
          </w:p>
        </w:tc>
        <w:tc>
          <w:tcPr>
            <w:tcW w:w="1497" w:type="dxa"/>
          </w:tcPr>
          <w:p w14:paraId="5E84EE2B" w14:textId="63C2547A" w:rsidR="002D0675" w:rsidRPr="008D597B" w:rsidRDefault="00FB2659" w:rsidP="004575ED">
            <w:pPr>
              <w:pStyle w:val="Tabletext"/>
              <w:jc w:val="center"/>
            </w:pPr>
            <w:r w:rsidRPr="008D597B">
              <w:t>A24-A1</w:t>
            </w:r>
          </w:p>
        </w:tc>
        <w:tc>
          <w:tcPr>
            <w:tcW w:w="1485" w:type="dxa"/>
          </w:tcPr>
          <w:p w14:paraId="2CB1D3E5" w14:textId="77777777" w:rsidR="002D0675" w:rsidRPr="008D597B" w:rsidRDefault="002D0675" w:rsidP="004575ED">
            <w:pPr>
              <w:pStyle w:val="Tabletext"/>
              <w:jc w:val="center"/>
            </w:pPr>
            <w:r w:rsidRPr="008D597B">
              <w:t>A24A1/1 to 9</w:t>
            </w:r>
          </w:p>
        </w:tc>
      </w:tr>
      <w:tr w:rsidR="00530A42" w:rsidRPr="008D597B" w14:paraId="2148A12C" w14:textId="77777777" w:rsidTr="004575ED">
        <w:trPr>
          <w:cantSplit/>
        </w:trPr>
        <w:tc>
          <w:tcPr>
            <w:tcW w:w="1063" w:type="dxa"/>
            <w:vMerge/>
          </w:tcPr>
          <w:p w14:paraId="45ED51A0" w14:textId="77777777" w:rsidR="002D0675" w:rsidRPr="008D597B" w:rsidRDefault="002D0675" w:rsidP="004575ED">
            <w:pPr>
              <w:pStyle w:val="Tabletext"/>
              <w:jc w:val="center"/>
            </w:pPr>
          </w:p>
        </w:tc>
        <w:tc>
          <w:tcPr>
            <w:tcW w:w="1059" w:type="dxa"/>
            <w:vMerge/>
          </w:tcPr>
          <w:p w14:paraId="3C6144C9" w14:textId="77777777" w:rsidR="002D0675" w:rsidRPr="008D597B" w:rsidRDefault="002D0675" w:rsidP="004575ED">
            <w:pPr>
              <w:pStyle w:val="Tabletext"/>
              <w:jc w:val="center"/>
            </w:pPr>
          </w:p>
        </w:tc>
        <w:tc>
          <w:tcPr>
            <w:tcW w:w="5386" w:type="dxa"/>
          </w:tcPr>
          <w:p w14:paraId="7A98AECE" w14:textId="77777777" w:rsidR="002D0675" w:rsidRPr="008D597B" w:rsidRDefault="002D0675" w:rsidP="004575ED">
            <w:pPr>
              <w:pStyle w:val="Tabletext"/>
              <w:rPr>
                <w:color w:val="000000"/>
              </w:rPr>
            </w:pPr>
            <w:r w:rsidRPr="008D597B">
              <w:rPr>
                <w:color w:val="000000"/>
              </w:rPr>
              <w:t>New agenda item GMDSS</w:t>
            </w:r>
          </w:p>
        </w:tc>
        <w:tc>
          <w:tcPr>
            <w:tcW w:w="1497" w:type="dxa"/>
          </w:tcPr>
          <w:p w14:paraId="4E77023B" w14:textId="39BFBA10" w:rsidR="002D0675" w:rsidRPr="008D597B" w:rsidRDefault="00FB2659" w:rsidP="004575ED">
            <w:pPr>
              <w:pStyle w:val="Tabletext"/>
              <w:jc w:val="center"/>
            </w:pPr>
            <w:r w:rsidRPr="008D597B">
              <w:t>A24-A2</w:t>
            </w:r>
          </w:p>
        </w:tc>
        <w:tc>
          <w:tcPr>
            <w:tcW w:w="1485" w:type="dxa"/>
          </w:tcPr>
          <w:p w14:paraId="469D72C4" w14:textId="77777777" w:rsidR="002D0675" w:rsidRPr="008D597B" w:rsidRDefault="002D0675" w:rsidP="004575ED">
            <w:pPr>
              <w:pStyle w:val="Tabletext"/>
              <w:jc w:val="center"/>
            </w:pPr>
            <w:r w:rsidRPr="008D597B">
              <w:t>A24A2/1 and 2</w:t>
            </w:r>
          </w:p>
        </w:tc>
      </w:tr>
      <w:tr w:rsidR="00530A42" w:rsidRPr="008D597B" w14:paraId="64142075" w14:textId="77777777" w:rsidTr="004575ED">
        <w:trPr>
          <w:cantSplit/>
        </w:trPr>
        <w:tc>
          <w:tcPr>
            <w:tcW w:w="1063" w:type="dxa"/>
            <w:vMerge/>
          </w:tcPr>
          <w:p w14:paraId="7A5BD1E6" w14:textId="77777777" w:rsidR="002D0675" w:rsidRPr="008D597B" w:rsidRDefault="002D0675" w:rsidP="004575ED">
            <w:pPr>
              <w:pStyle w:val="Tabletext"/>
              <w:jc w:val="center"/>
            </w:pPr>
          </w:p>
        </w:tc>
        <w:tc>
          <w:tcPr>
            <w:tcW w:w="1059" w:type="dxa"/>
            <w:vMerge/>
          </w:tcPr>
          <w:p w14:paraId="2F90583F" w14:textId="77777777" w:rsidR="002D0675" w:rsidRPr="008D597B" w:rsidRDefault="002D0675" w:rsidP="004575ED">
            <w:pPr>
              <w:pStyle w:val="Tabletext"/>
              <w:jc w:val="center"/>
            </w:pPr>
          </w:p>
        </w:tc>
        <w:tc>
          <w:tcPr>
            <w:tcW w:w="5386" w:type="dxa"/>
          </w:tcPr>
          <w:p w14:paraId="4F962DBF" w14:textId="77777777" w:rsidR="002D0675" w:rsidRPr="008D597B" w:rsidRDefault="002D0675" w:rsidP="004575ED">
            <w:pPr>
              <w:pStyle w:val="Tabletext"/>
              <w:rPr>
                <w:color w:val="000000"/>
              </w:rPr>
            </w:pPr>
            <w:r w:rsidRPr="008D597B">
              <w:rPr>
                <w:color w:val="000000"/>
              </w:rPr>
              <w:t>New agenda item IMT</w:t>
            </w:r>
          </w:p>
        </w:tc>
        <w:tc>
          <w:tcPr>
            <w:tcW w:w="1497" w:type="dxa"/>
          </w:tcPr>
          <w:p w14:paraId="4F65CF74" w14:textId="5CAB47ED" w:rsidR="002D0675" w:rsidRPr="008D597B" w:rsidRDefault="00FB2659" w:rsidP="004575ED">
            <w:pPr>
              <w:pStyle w:val="Tabletext"/>
              <w:jc w:val="center"/>
            </w:pPr>
            <w:r w:rsidRPr="008D597B">
              <w:t>A24-A3</w:t>
            </w:r>
          </w:p>
        </w:tc>
        <w:tc>
          <w:tcPr>
            <w:tcW w:w="1485" w:type="dxa"/>
          </w:tcPr>
          <w:p w14:paraId="0FD47188" w14:textId="77777777" w:rsidR="002D0675" w:rsidRPr="008D597B" w:rsidRDefault="002D0675" w:rsidP="004575ED">
            <w:pPr>
              <w:pStyle w:val="Tabletext"/>
              <w:jc w:val="center"/>
            </w:pPr>
            <w:r w:rsidRPr="008D597B">
              <w:t>A24A3/1 and 2</w:t>
            </w:r>
          </w:p>
        </w:tc>
      </w:tr>
      <w:tr w:rsidR="00530A42" w:rsidRPr="008D597B" w14:paraId="63CA54C9" w14:textId="77777777" w:rsidTr="004575ED">
        <w:trPr>
          <w:cantSplit/>
        </w:trPr>
        <w:tc>
          <w:tcPr>
            <w:tcW w:w="1063" w:type="dxa"/>
            <w:vMerge/>
          </w:tcPr>
          <w:p w14:paraId="732E0F3A" w14:textId="77777777" w:rsidR="002D0675" w:rsidRPr="008D597B" w:rsidRDefault="002D0675" w:rsidP="004575ED">
            <w:pPr>
              <w:pStyle w:val="Tabletext"/>
              <w:jc w:val="center"/>
            </w:pPr>
          </w:p>
        </w:tc>
        <w:tc>
          <w:tcPr>
            <w:tcW w:w="1059" w:type="dxa"/>
            <w:vMerge/>
          </w:tcPr>
          <w:p w14:paraId="490B2565" w14:textId="77777777" w:rsidR="002D0675" w:rsidRPr="008D597B" w:rsidRDefault="002D0675" w:rsidP="004575ED">
            <w:pPr>
              <w:pStyle w:val="Tabletext"/>
              <w:jc w:val="center"/>
            </w:pPr>
          </w:p>
        </w:tc>
        <w:tc>
          <w:tcPr>
            <w:tcW w:w="5386" w:type="dxa"/>
          </w:tcPr>
          <w:p w14:paraId="4BA68150" w14:textId="77777777" w:rsidR="002D0675" w:rsidRPr="008D597B" w:rsidRDefault="002D0675" w:rsidP="004575ED">
            <w:pPr>
              <w:pStyle w:val="Tabletext"/>
              <w:rPr>
                <w:color w:val="000000"/>
              </w:rPr>
            </w:pPr>
            <w:r w:rsidRPr="008D597B">
              <w:rPr>
                <w:color w:val="000000"/>
              </w:rPr>
              <w:t>New agenda item HIBS</w:t>
            </w:r>
          </w:p>
        </w:tc>
        <w:tc>
          <w:tcPr>
            <w:tcW w:w="1497" w:type="dxa"/>
          </w:tcPr>
          <w:p w14:paraId="4DBBA9F0" w14:textId="593F87CE" w:rsidR="002D0675" w:rsidRPr="008D597B" w:rsidRDefault="00FB2659" w:rsidP="004575ED">
            <w:pPr>
              <w:pStyle w:val="Tabletext"/>
              <w:jc w:val="center"/>
            </w:pPr>
            <w:r w:rsidRPr="008D597B">
              <w:t>A24-A4</w:t>
            </w:r>
          </w:p>
        </w:tc>
        <w:tc>
          <w:tcPr>
            <w:tcW w:w="1485" w:type="dxa"/>
          </w:tcPr>
          <w:p w14:paraId="337327CB" w14:textId="77777777" w:rsidR="002D0675" w:rsidRPr="008D597B" w:rsidRDefault="002D0675" w:rsidP="004575ED">
            <w:pPr>
              <w:pStyle w:val="Tabletext"/>
              <w:jc w:val="center"/>
            </w:pPr>
            <w:r w:rsidRPr="008D597B">
              <w:t>A24A4/1 and 2</w:t>
            </w:r>
          </w:p>
        </w:tc>
      </w:tr>
      <w:tr w:rsidR="00530A42" w:rsidRPr="008D597B" w14:paraId="0CED6D98" w14:textId="77777777" w:rsidTr="004575ED">
        <w:trPr>
          <w:cantSplit/>
        </w:trPr>
        <w:tc>
          <w:tcPr>
            <w:tcW w:w="1063" w:type="dxa"/>
            <w:vMerge/>
          </w:tcPr>
          <w:p w14:paraId="64238C24" w14:textId="77777777" w:rsidR="002D0675" w:rsidRPr="008D597B" w:rsidRDefault="002D0675" w:rsidP="004575ED">
            <w:pPr>
              <w:pStyle w:val="Tabletext"/>
              <w:jc w:val="center"/>
            </w:pPr>
          </w:p>
        </w:tc>
        <w:tc>
          <w:tcPr>
            <w:tcW w:w="1059" w:type="dxa"/>
            <w:vMerge/>
          </w:tcPr>
          <w:p w14:paraId="42C43B36" w14:textId="77777777" w:rsidR="002D0675" w:rsidRPr="008D597B" w:rsidRDefault="002D0675" w:rsidP="004575ED">
            <w:pPr>
              <w:pStyle w:val="Tabletext"/>
              <w:jc w:val="center"/>
            </w:pPr>
          </w:p>
        </w:tc>
        <w:tc>
          <w:tcPr>
            <w:tcW w:w="5386" w:type="dxa"/>
          </w:tcPr>
          <w:p w14:paraId="7D20634D" w14:textId="77777777" w:rsidR="002D0675" w:rsidRPr="008D597B" w:rsidRDefault="002D0675" w:rsidP="004575ED">
            <w:pPr>
              <w:pStyle w:val="Tabletext"/>
              <w:rPr>
                <w:color w:val="000000"/>
              </w:rPr>
            </w:pPr>
            <w:r w:rsidRPr="008D597B">
              <w:rPr>
                <w:color w:val="000000"/>
              </w:rPr>
              <w:t>New agenda item Marine VHF</w:t>
            </w:r>
          </w:p>
        </w:tc>
        <w:tc>
          <w:tcPr>
            <w:tcW w:w="1497" w:type="dxa"/>
          </w:tcPr>
          <w:p w14:paraId="5E8E7543" w14:textId="2C96767C" w:rsidR="002D0675" w:rsidRPr="008D597B" w:rsidRDefault="00FB2659" w:rsidP="004575ED">
            <w:pPr>
              <w:pStyle w:val="Tabletext"/>
              <w:jc w:val="center"/>
            </w:pPr>
            <w:r w:rsidRPr="008D597B">
              <w:t>A24-A5</w:t>
            </w:r>
          </w:p>
        </w:tc>
        <w:tc>
          <w:tcPr>
            <w:tcW w:w="1485" w:type="dxa"/>
          </w:tcPr>
          <w:p w14:paraId="1A356196" w14:textId="77777777" w:rsidR="002D0675" w:rsidRPr="008D597B" w:rsidRDefault="002D0675" w:rsidP="004575ED">
            <w:pPr>
              <w:pStyle w:val="Tabletext"/>
              <w:jc w:val="center"/>
            </w:pPr>
            <w:r w:rsidRPr="008D597B">
              <w:t>A24A5/1 and 2</w:t>
            </w:r>
          </w:p>
        </w:tc>
      </w:tr>
      <w:tr w:rsidR="00530A42" w:rsidRPr="008D597B" w14:paraId="4AE0A9C3" w14:textId="77777777" w:rsidTr="004575ED">
        <w:trPr>
          <w:cantSplit/>
        </w:trPr>
        <w:tc>
          <w:tcPr>
            <w:tcW w:w="1063" w:type="dxa"/>
            <w:vMerge/>
          </w:tcPr>
          <w:p w14:paraId="0B92193E" w14:textId="77777777" w:rsidR="002D0675" w:rsidRPr="008D597B" w:rsidRDefault="002D0675" w:rsidP="004575ED">
            <w:pPr>
              <w:pStyle w:val="Tabletext"/>
              <w:jc w:val="center"/>
            </w:pPr>
          </w:p>
        </w:tc>
        <w:tc>
          <w:tcPr>
            <w:tcW w:w="1059" w:type="dxa"/>
            <w:vMerge/>
          </w:tcPr>
          <w:p w14:paraId="7EDF1BC3" w14:textId="77777777" w:rsidR="002D0675" w:rsidRPr="008D597B" w:rsidRDefault="002D0675" w:rsidP="004575ED">
            <w:pPr>
              <w:pStyle w:val="Tabletext"/>
              <w:jc w:val="center"/>
            </w:pPr>
          </w:p>
        </w:tc>
        <w:tc>
          <w:tcPr>
            <w:tcW w:w="5386" w:type="dxa"/>
          </w:tcPr>
          <w:p w14:paraId="5039098A" w14:textId="77777777" w:rsidR="002D0675" w:rsidRPr="008D597B" w:rsidRDefault="002D0675" w:rsidP="004575ED">
            <w:pPr>
              <w:pStyle w:val="Tabletext"/>
              <w:rPr>
                <w:color w:val="000000"/>
              </w:rPr>
            </w:pPr>
            <w:r w:rsidRPr="008D597B">
              <w:rPr>
                <w:color w:val="000000"/>
              </w:rPr>
              <w:t>New agenda item Space Based VHF</w:t>
            </w:r>
          </w:p>
        </w:tc>
        <w:tc>
          <w:tcPr>
            <w:tcW w:w="1497" w:type="dxa"/>
          </w:tcPr>
          <w:p w14:paraId="372FDD28" w14:textId="3CA52663" w:rsidR="002D0675" w:rsidRPr="008D597B" w:rsidRDefault="00FB2659" w:rsidP="004575ED">
            <w:pPr>
              <w:pStyle w:val="Tabletext"/>
              <w:jc w:val="center"/>
            </w:pPr>
            <w:r w:rsidRPr="008D597B">
              <w:t>A24-A6</w:t>
            </w:r>
          </w:p>
        </w:tc>
        <w:tc>
          <w:tcPr>
            <w:tcW w:w="1485" w:type="dxa"/>
          </w:tcPr>
          <w:p w14:paraId="42442232" w14:textId="77777777" w:rsidR="002D0675" w:rsidRPr="008D597B" w:rsidRDefault="002D0675" w:rsidP="004575ED">
            <w:pPr>
              <w:pStyle w:val="Tabletext"/>
              <w:jc w:val="center"/>
            </w:pPr>
            <w:r w:rsidRPr="008D597B">
              <w:t>A24A6/1 and 2</w:t>
            </w:r>
          </w:p>
        </w:tc>
      </w:tr>
      <w:tr w:rsidR="00530A42" w:rsidRPr="008D597B" w14:paraId="4C8C7D22" w14:textId="77777777" w:rsidTr="004575ED">
        <w:trPr>
          <w:cantSplit/>
        </w:trPr>
        <w:tc>
          <w:tcPr>
            <w:tcW w:w="1063" w:type="dxa"/>
            <w:vMerge/>
          </w:tcPr>
          <w:p w14:paraId="27DD7043" w14:textId="77777777" w:rsidR="002D0675" w:rsidRPr="008D597B" w:rsidRDefault="002D0675" w:rsidP="004575ED">
            <w:pPr>
              <w:pStyle w:val="Tabletext"/>
              <w:jc w:val="center"/>
            </w:pPr>
          </w:p>
        </w:tc>
        <w:tc>
          <w:tcPr>
            <w:tcW w:w="1059" w:type="dxa"/>
            <w:vMerge/>
          </w:tcPr>
          <w:p w14:paraId="75288CAF" w14:textId="77777777" w:rsidR="002D0675" w:rsidRPr="008D597B" w:rsidRDefault="002D0675" w:rsidP="004575ED">
            <w:pPr>
              <w:pStyle w:val="Tabletext"/>
              <w:jc w:val="center"/>
            </w:pPr>
          </w:p>
        </w:tc>
        <w:tc>
          <w:tcPr>
            <w:tcW w:w="5386" w:type="dxa"/>
          </w:tcPr>
          <w:p w14:paraId="2FAA0751" w14:textId="77777777" w:rsidR="002D0675" w:rsidRPr="008D597B" w:rsidRDefault="002D0675" w:rsidP="004575ED">
            <w:pPr>
              <w:pStyle w:val="Tabletext"/>
              <w:rPr>
                <w:color w:val="000000"/>
              </w:rPr>
            </w:pPr>
            <w:r w:rsidRPr="008D597B">
              <w:rPr>
                <w:color w:val="000000"/>
              </w:rPr>
              <w:t>New agenda item Sub Orbital Vehicle</w:t>
            </w:r>
          </w:p>
        </w:tc>
        <w:tc>
          <w:tcPr>
            <w:tcW w:w="1497" w:type="dxa"/>
          </w:tcPr>
          <w:p w14:paraId="28E77E14" w14:textId="7166821D" w:rsidR="002D0675" w:rsidRPr="008D597B" w:rsidRDefault="00FB2659" w:rsidP="004575ED">
            <w:pPr>
              <w:pStyle w:val="Tabletext"/>
              <w:jc w:val="center"/>
            </w:pPr>
            <w:r w:rsidRPr="008D597B">
              <w:t>A24-A7</w:t>
            </w:r>
          </w:p>
        </w:tc>
        <w:tc>
          <w:tcPr>
            <w:tcW w:w="1485" w:type="dxa"/>
          </w:tcPr>
          <w:p w14:paraId="53DC7BF6" w14:textId="77777777" w:rsidR="002D0675" w:rsidRPr="008D597B" w:rsidRDefault="002D0675" w:rsidP="004575ED">
            <w:pPr>
              <w:pStyle w:val="Tabletext"/>
              <w:jc w:val="center"/>
            </w:pPr>
            <w:r w:rsidRPr="008D597B">
              <w:t>A24A7/1 and 2</w:t>
            </w:r>
          </w:p>
        </w:tc>
      </w:tr>
    </w:tbl>
    <w:p w14:paraId="699DC3A9" w14:textId="77777777" w:rsidR="007361BE" w:rsidRPr="008D597B" w:rsidRDefault="007361BE" w:rsidP="007361BE"/>
    <w:p w14:paraId="53A1D47F" w14:textId="77777777" w:rsidR="007361BE" w:rsidRPr="008D597B" w:rsidRDefault="007361BE" w:rsidP="007361BE">
      <w:pPr>
        <w:sectPr w:rsidR="007361BE" w:rsidRPr="008D597B" w:rsidSect="007361BE">
          <w:headerReference w:type="default" r:id="rId13"/>
          <w:footerReference w:type="even" r:id="rId14"/>
          <w:footerReference w:type="default" r:id="rId15"/>
          <w:footerReference w:type="first" r:id="rId16"/>
          <w:type w:val="oddPage"/>
          <w:pgSz w:w="11907" w:h="16834" w:code="9"/>
          <w:pgMar w:top="1411" w:right="1138" w:bottom="1411" w:left="1138" w:header="562" w:footer="562" w:gutter="0"/>
          <w:cols w:space="720"/>
          <w:titlePg/>
          <w:docGrid w:linePitch="326"/>
        </w:sectPr>
      </w:pPr>
    </w:p>
    <w:p w14:paraId="32E2DB82" w14:textId="660D339E" w:rsidR="00AE49EA" w:rsidRPr="008D597B" w:rsidRDefault="00AE49EA" w:rsidP="007361BE">
      <w:pPr>
        <w:pStyle w:val="AnnexNo"/>
      </w:pPr>
      <w:r w:rsidRPr="008D597B">
        <w:t>Annex 2</w:t>
      </w:r>
    </w:p>
    <w:p w14:paraId="2F14871D" w14:textId="19034E84" w:rsidR="00744DCE" w:rsidRPr="008D597B" w:rsidRDefault="00AE49EA" w:rsidP="00C10823">
      <w:pPr>
        <w:pStyle w:val="Annextitle"/>
        <w:rPr>
          <w:caps/>
        </w:rPr>
      </w:pPr>
      <w:r w:rsidRPr="008D597B">
        <w:t>Table of Endorsements for the ACPs</w:t>
      </w:r>
    </w:p>
    <w:tbl>
      <w:tblPr>
        <w:tblW w:w="17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1055"/>
        <w:gridCol w:w="900"/>
        <w:gridCol w:w="363"/>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19"/>
        <w:gridCol w:w="426"/>
      </w:tblGrid>
      <w:tr w:rsidR="001F734A" w:rsidRPr="008D597B" w14:paraId="5037418C" w14:textId="77777777" w:rsidTr="00E920D0">
        <w:trPr>
          <w:cantSplit/>
          <w:tblHeader/>
          <w:jc w:val="center"/>
        </w:trPr>
        <w:tc>
          <w:tcPr>
            <w:tcW w:w="1129" w:type="dxa"/>
            <w:shd w:val="pct15" w:color="auto" w:fill="auto"/>
            <w:vAlign w:val="center"/>
          </w:tcPr>
          <w:p w14:paraId="7F83CEA1" w14:textId="77777777" w:rsidR="00611F3A" w:rsidRPr="008D597B" w:rsidRDefault="00611F3A" w:rsidP="008700AD">
            <w:pPr>
              <w:pStyle w:val="Tablehead"/>
              <w:rPr>
                <w:rFonts w:eastAsia="Dotum"/>
                <w:sz w:val="16"/>
              </w:rPr>
            </w:pPr>
            <w:r w:rsidRPr="008D597B">
              <w:rPr>
                <w:rFonts w:eastAsia="Dotum"/>
                <w:sz w:val="16"/>
              </w:rPr>
              <w:t>Agenda Item No.</w:t>
            </w:r>
          </w:p>
        </w:tc>
        <w:tc>
          <w:tcPr>
            <w:tcW w:w="1055" w:type="dxa"/>
            <w:shd w:val="pct15" w:color="auto" w:fill="auto"/>
            <w:vAlign w:val="center"/>
          </w:tcPr>
          <w:p w14:paraId="7E9B02FA" w14:textId="77777777" w:rsidR="00611F3A" w:rsidRPr="008D597B" w:rsidRDefault="00611F3A" w:rsidP="008700AD">
            <w:pPr>
              <w:pStyle w:val="Tablehead"/>
              <w:rPr>
                <w:rFonts w:eastAsia="Dotum"/>
                <w:sz w:val="16"/>
                <w:szCs w:val="16"/>
              </w:rPr>
            </w:pPr>
            <w:r w:rsidRPr="008D597B">
              <w:rPr>
                <w:rFonts w:eastAsia="Dotum"/>
                <w:sz w:val="16"/>
                <w:szCs w:val="16"/>
              </w:rPr>
              <w:t>Addendum No.</w:t>
            </w:r>
          </w:p>
        </w:tc>
        <w:tc>
          <w:tcPr>
            <w:tcW w:w="900" w:type="dxa"/>
            <w:shd w:val="pct15" w:color="auto" w:fill="auto"/>
            <w:vAlign w:val="center"/>
          </w:tcPr>
          <w:p w14:paraId="1BCE20D7" w14:textId="77777777" w:rsidR="00611F3A" w:rsidRPr="008D597B" w:rsidRDefault="00611F3A" w:rsidP="008700AD">
            <w:pPr>
              <w:pStyle w:val="Tablehead"/>
              <w:rPr>
                <w:rFonts w:eastAsia="Dotum"/>
                <w:sz w:val="16"/>
                <w:szCs w:val="16"/>
              </w:rPr>
            </w:pPr>
            <w:r w:rsidRPr="008D597B">
              <w:rPr>
                <w:rFonts w:eastAsia="Dotum"/>
                <w:sz w:val="16"/>
                <w:szCs w:val="16"/>
              </w:rPr>
              <w:t>Proposal No. ACP/24</w:t>
            </w:r>
          </w:p>
        </w:tc>
        <w:tc>
          <w:tcPr>
            <w:tcW w:w="363" w:type="dxa"/>
            <w:shd w:val="pct15" w:color="auto" w:fill="auto"/>
            <w:textDirection w:val="btLr"/>
            <w:vAlign w:val="center"/>
          </w:tcPr>
          <w:p w14:paraId="4DCEA0DC"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AFG</w:t>
            </w:r>
          </w:p>
        </w:tc>
        <w:tc>
          <w:tcPr>
            <w:tcW w:w="360" w:type="dxa"/>
            <w:shd w:val="pct15" w:color="auto" w:fill="auto"/>
            <w:textDirection w:val="btLr"/>
            <w:vAlign w:val="center"/>
          </w:tcPr>
          <w:p w14:paraId="0AFE0013"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AUS</w:t>
            </w:r>
          </w:p>
        </w:tc>
        <w:tc>
          <w:tcPr>
            <w:tcW w:w="360" w:type="dxa"/>
            <w:shd w:val="pct15" w:color="auto" w:fill="auto"/>
            <w:textDirection w:val="btLr"/>
            <w:vAlign w:val="center"/>
          </w:tcPr>
          <w:p w14:paraId="4D559ECF"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BGD</w:t>
            </w:r>
          </w:p>
        </w:tc>
        <w:tc>
          <w:tcPr>
            <w:tcW w:w="360" w:type="dxa"/>
            <w:shd w:val="pct15" w:color="auto" w:fill="auto"/>
            <w:textDirection w:val="btLr"/>
            <w:vAlign w:val="center"/>
          </w:tcPr>
          <w:p w14:paraId="68BA5718"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BTN</w:t>
            </w:r>
          </w:p>
        </w:tc>
        <w:tc>
          <w:tcPr>
            <w:tcW w:w="360" w:type="dxa"/>
            <w:shd w:val="pct15" w:color="auto" w:fill="auto"/>
            <w:textDirection w:val="btLr"/>
            <w:vAlign w:val="center"/>
          </w:tcPr>
          <w:p w14:paraId="4FAC2323"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BRU</w:t>
            </w:r>
          </w:p>
        </w:tc>
        <w:tc>
          <w:tcPr>
            <w:tcW w:w="360" w:type="dxa"/>
            <w:shd w:val="pct15" w:color="auto" w:fill="auto"/>
            <w:textDirection w:val="btLr"/>
          </w:tcPr>
          <w:p w14:paraId="19CCD361"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CBG</w:t>
            </w:r>
          </w:p>
        </w:tc>
        <w:tc>
          <w:tcPr>
            <w:tcW w:w="360" w:type="dxa"/>
            <w:shd w:val="pct15" w:color="auto" w:fill="auto"/>
            <w:textDirection w:val="btLr"/>
            <w:vAlign w:val="center"/>
          </w:tcPr>
          <w:p w14:paraId="61D5E5A9"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CHN</w:t>
            </w:r>
          </w:p>
        </w:tc>
        <w:tc>
          <w:tcPr>
            <w:tcW w:w="360" w:type="dxa"/>
            <w:shd w:val="pct15" w:color="auto" w:fill="auto"/>
            <w:textDirection w:val="btLr"/>
            <w:vAlign w:val="center"/>
          </w:tcPr>
          <w:p w14:paraId="65D871CA"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KRE</w:t>
            </w:r>
          </w:p>
        </w:tc>
        <w:tc>
          <w:tcPr>
            <w:tcW w:w="360" w:type="dxa"/>
            <w:shd w:val="pct15" w:color="auto" w:fill="auto"/>
            <w:textDirection w:val="btLr"/>
            <w:vAlign w:val="center"/>
          </w:tcPr>
          <w:p w14:paraId="3B9233B7"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FJI</w:t>
            </w:r>
          </w:p>
        </w:tc>
        <w:tc>
          <w:tcPr>
            <w:tcW w:w="360" w:type="dxa"/>
            <w:shd w:val="pct15" w:color="auto" w:fill="auto"/>
            <w:textDirection w:val="btLr"/>
            <w:vAlign w:val="center"/>
          </w:tcPr>
          <w:p w14:paraId="72D6CB72"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IND</w:t>
            </w:r>
          </w:p>
        </w:tc>
        <w:tc>
          <w:tcPr>
            <w:tcW w:w="360" w:type="dxa"/>
            <w:shd w:val="pct15" w:color="auto" w:fill="auto"/>
            <w:textDirection w:val="btLr"/>
            <w:vAlign w:val="center"/>
          </w:tcPr>
          <w:p w14:paraId="3547B7B2"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INS</w:t>
            </w:r>
          </w:p>
        </w:tc>
        <w:tc>
          <w:tcPr>
            <w:tcW w:w="360" w:type="dxa"/>
            <w:shd w:val="pct15" w:color="auto" w:fill="auto"/>
            <w:textDirection w:val="btLr"/>
            <w:vAlign w:val="center"/>
          </w:tcPr>
          <w:p w14:paraId="1B5EF511"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IRN</w:t>
            </w:r>
          </w:p>
        </w:tc>
        <w:tc>
          <w:tcPr>
            <w:tcW w:w="360" w:type="dxa"/>
            <w:shd w:val="pct15" w:color="auto" w:fill="auto"/>
            <w:textDirection w:val="btLr"/>
            <w:vAlign w:val="center"/>
          </w:tcPr>
          <w:p w14:paraId="24EC5901"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J</w:t>
            </w:r>
          </w:p>
        </w:tc>
        <w:tc>
          <w:tcPr>
            <w:tcW w:w="360" w:type="dxa"/>
            <w:shd w:val="pct15" w:color="auto" w:fill="auto"/>
            <w:textDirection w:val="btLr"/>
            <w:vAlign w:val="center"/>
          </w:tcPr>
          <w:p w14:paraId="1A1F4E50"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KIR</w:t>
            </w:r>
          </w:p>
        </w:tc>
        <w:tc>
          <w:tcPr>
            <w:tcW w:w="360" w:type="dxa"/>
            <w:shd w:val="pct15" w:color="auto" w:fill="auto"/>
            <w:textDirection w:val="btLr"/>
          </w:tcPr>
          <w:p w14:paraId="3E0C0976"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KOR</w:t>
            </w:r>
          </w:p>
        </w:tc>
        <w:tc>
          <w:tcPr>
            <w:tcW w:w="360" w:type="dxa"/>
            <w:shd w:val="pct15" w:color="auto" w:fill="auto"/>
            <w:textDirection w:val="btLr"/>
            <w:vAlign w:val="center"/>
          </w:tcPr>
          <w:p w14:paraId="6ED3C8C2"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LAO</w:t>
            </w:r>
          </w:p>
        </w:tc>
        <w:tc>
          <w:tcPr>
            <w:tcW w:w="360" w:type="dxa"/>
            <w:shd w:val="pct15" w:color="auto" w:fill="auto"/>
            <w:textDirection w:val="btLr"/>
            <w:vAlign w:val="center"/>
          </w:tcPr>
          <w:p w14:paraId="4DC9B2F6"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MLA</w:t>
            </w:r>
          </w:p>
        </w:tc>
        <w:tc>
          <w:tcPr>
            <w:tcW w:w="360" w:type="dxa"/>
            <w:shd w:val="pct15" w:color="auto" w:fill="auto"/>
            <w:textDirection w:val="btLr"/>
            <w:vAlign w:val="center"/>
          </w:tcPr>
          <w:p w14:paraId="4DE36434"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MLD</w:t>
            </w:r>
          </w:p>
        </w:tc>
        <w:tc>
          <w:tcPr>
            <w:tcW w:w="360" w:type="dxa"/>
            <w:shd w:val="pct15" w:color="auto" w:fill="auto"/>
            <w:textDirection w:val="btLr"/>
          </w:tcPr>
          <w:p w14:paraId="2787FAC1"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MHL</w:t>
            </w:r>
          </w:p>
        </w:tc>
        <w:tc>
          <w:tcPr>
            <w:tcW w:w="360" w:type="dxa"/>
            <w:shd w:val="pct15" w:color="auto" w:fill="auto"/>
            <w:textDirection w:val="btLr"/>
          </w:tcPr>
          <w:p w14:paraId="26AB8C1E"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FSM</w:t>
            </w:r>
          </w:p>
        </w:tc>
        <w:tc>
          <w:tcPr>
            <w:tcW w:w="360" w:type="dxa"/>
            <w:shd w:val="pct15" w:color="auto" w:fill="auto"/>
            <w:textDirection w:val="btLr"/>
            <w:vAlign w:val="center"/>
          </w:tcPr>
          <w:p w14:paraId="1E2B11C0"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MNG</w:t>
            </w:r>
          </w:p>
        </w:tc>
        <w:tc>
          <w:tcPr>
            <w:tcW w:w="360" w:type="dxa"/>
            <w:shd w:val="pct15" w:color="auto" w:fill="auto"/>
            <w:textDirection w:val="btLr"/>
            <w:vAlign w:val="center"/>
          </w:tcPr>
          <w:p w14:paraId="7554A4B9"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BRM</w:t>
            </w:r>
          </w:p>
        </w:tc>
        <w:tc>
          <w:tcPr>
            <w:tcW w:w="360" w:type="dxa"/>
            <w:shd w:val="pct15" w:color="auto" w:fill="auto"/>
            <w:textDirection w:val="btLr"/>
            <w:vAlign w:val="center"/>
          </w:tcPr>
          <w:p w14:paraId="4B405354"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NRU</w:t>
            </w:r>
          </w:p>
        </w:tc>
        <w:tc>
          <w:tcPr>
            <w:tcW w:w="360" w:type="dxa"/>
            <w:shd w:val="pct15" w:color="auto" w:fill="auto"/>
            <w:textDirection w:val="btLr"/>
          </w:tcPr>
          <w:p w14:paraId="7DC99CBF"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NPL</w:t>
            </w:r>
          </w:p>
        </w:tc>
        <w:tc>
          <w:tcPr>
            <w:tcW w:w="360" w:type="dxa"/>
            <w:shd w:val="pct15" w:color="auto" w:fill="auto"/>
            <w:textDirection w:val="btLr"/>
            <w:vAlign w:val="center"/>
          </w:tcPr>
          <w:p w14:paraId="3A8F466B"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NZL</w:t>
            </w:r>
          </w:p>
        </w:tc>
        <w:tc>
          <w:tcPr>
            <w:tcW w:w="360" w:type="dxa"/>
            <w:shd w:val="pct15" w:color="auto" w:fill="auto"/>
            <w:textDirection w:val="btLr"/>
            <w:vAlign w:val="center"/>
          </w:tcPr>
          <w:p w14:paraId="258D5A9A"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PAK</w:t>
            </w:r>
          </w:p>
        </w:tc>
        <w:tc>
          <w:tcPr>
            <w:tcW w:w="360" w:type="dxa"/>
            <w:shd w:val="pct15" w:color="auto" w:fill="auto"/>
            <w:textDirection w:val="btLr"/>
            <w:vAlign w:val="center"/>
          </w:tcPr>
          <w:p w14:paraId="3AD996B8" w14:textId="71A75295" w:rsidR="00611F3A" w:rsidRPr="008D597B" w:rsidRDefault="00611F3A" w:rsidP="008700AD">
            <w:pPr>
              <w:pStyle w:val="Tablehead"/>
              <w:spacing w:before="0" w:after="0"/>
              <w:rPr>
                <w:rFonts w:eastAsia="Dotum"/>
                <w:sz w:val="16"/>
                <w:szCs w:val="16"/>
              </w:rPr>
            </w:pPr>
            <w:r w:rsidRPr="008D597B">
              <w:rPr>
                <w:rFonts w:eastAsia="Dotum"/>
                <w:sz w:val="16"/>
                <w:szCs w:val="16"/>
              </w:rPr>
              <w:t>PLW</w:t>
            </w:r>
          </w:p>
        </w:tc>
        <w:tc>
          <w:tcPr>
            <w:tcW w:w="360" w:type="dxa"/>
            <w:shd w:val="pct15" w:color="auto" w:fill="auto"/>
            <w:textDirection w:val="btLr"/>
            <w:vAlign w:val="center"/>
          </w:tcPr>
          <w:p w14:paraId="4877E357"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PNG</w:t>
            </w:r>
          </w:p>
        </w:tc>
        <w:tc>
          <w:tcPr>
            <w:tcW w:w="360" w:type="dxa"/>
            <w:shd w:val="pct15" w:color="auto" w:fill="auto"/>
            <w:textDirection w:val="btLr"/>
            <w:vAlign w:val="center"/>
          </w:tcPr>
          <w:p w14:paraId="3A5959EC"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PHL</w:t>
            </w:r>
          </w:p>
        </w:tc>
        <w:tc>
          <w:tcPr>
            <w:tcW w:w="360" w:type="dxa"/>
            <w:shd w:val="pct15" w:color="auto" w:fill="auto"/>
            <w:textDirection w:val="btLr"/>
            <w:vAlign w:val="center"/>
          </w:tcPr>
          <w:p w14:paraId="10DB79FF"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SMO</w:t>
            </w:r>
          </w:p>
        </w:tc>
        <w:tc>
          <w:tcPr>
            <w:tcW w:w="360" w:type="dxa"/>
            <w:shd w:val="pct15" w:color="auto" w:fill="auto"/>
            <w:textDirection w:val="btLr"/>
            <w:vAlign w:val="center"/>
          </w:tcPr>
          <w:p w14:paraId="4EE3D525"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SNG</w:t>
            </w:r>
          </w:p>
        </w:tc>
        <w:tc>
          <w:tcPr>
            <w:tcW w:w="360" w:type="dxa"/>
            <w:shd w:val="pct15" w:color="auto" w:fill="auto"/>
            <w:textDirection w:val="btLr"/>
          </w:tcPr>
          <w:p w14:paraId="1574DE69"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SLM</w:t>
            </w:r>
          </w:p>
        </w:tc>
        <w:tc>
          <w:tcPr>
            <w:tcW w:w="360" w:type="dxa"/>
            <w:shd w:val="pct15" w:color="auto" w:fill="auto"/>
            <w:textDirection w:val="btLr"/>
            <w:vAlign w:val="center"/>
          </w:tcPr>
          <w:p w14:paraId="3F85202F"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CLN</w:t>
            </w:r>
          </w:p>
        </w:tc>
        <w:tc>
          <w:tcPr>
            <w:tcW w:w="360" w:type="dxa"/>
            <w:shd w:val="pct15" w:color="auto" w:fill="auto"/>
            <w:textDirection w:val="btLr"/>
            <w:vAlign w:val="center"/>
          </w:tcPr>
          <w:p w14:paraId="71309432"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THA</w:t>
            </w:r>
          </w:p>
        </w:tc>
        <w:tc>
          <w:tcPr>
            <w:tcW w:w="360" w:type="dxa"/>
            <w:shd w:val="pct15" w:color="auto" w:fill="auto"/>
            <w:textDirection w:val="btLr"/>
            <w:vAlign w:val="center"/>
          </w:tcPr>
          <w:p w14:paraId="6FB23C4B"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TON</w:t>
            </w:r>
          </w:p>
        </w:tc>
        <w:tc>
          <w:tcPr>
            <w:tcW w:w="360" w:type="dxa"/>
            <w:shd w:val="pct15" w:color="auto" w:fill="auto"/>
            <w:textDirection w:val="btLr"/>
            <w:vAlign w:val="center"/>
          </w:tcPr>
          <w:p w14:paraId="23C00C73"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TUV</w:t>
            </w:r>
          </w:p>
        </w:tc>
        <w:tc>
          <w:tcPr>
            <w:tcW w:w="360" w:type="dxa"/>
            <w:shd w:val="pct15" w:color="auto" w:fill="auto"/>
            <w:textDirection w:val="btLr"/>
          </w:tcPr>
          <w:p w14:paraId="19AA4D5B"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VUT</w:t>
            </w:r>
          </w:p>
        </w:tc>
        <w:tc>
          <w:tcPr>
            <w:tcW w:w="319" w:type="dxa"/>
            <w:shd w:val="pct15" w:color="auto" w:fill="auto"/>
            <w:textDirection w:val="btLr"/>
            <w:vAlign w:val="center"/>
          </w:tcPr>
          <w:p w14:paraId="35664AAA" w14:textId="77777777" w:rsidR="00611F3A" w:rsidRPr="008D597B" w:rsidRDefault="00611F3A" w:rsidP="008700AD">
            <w:pPr>
              <w:pStyle w:val="Tablehead"/>
              <w:spacing w:before="0" w:after="0"/>
              <w:rPr>
                <w:rFonts w:eastAsia="Dotum"/>
                <w:sz w:val="16"/>
                <w:szCs w:val="16"/>
              </w:rPr>
            </w:pPr>
            <w:r w:rsidRPr="008D597B">
              <w:rPr>
                <w:rFonts w:eastAsia="Dotum"/>
                <w:sz w:val="16"/>
                <w:szCs w:val="16"/>
              </w:rPr>
              <w:t>VTN</w:t>
            </w:r>
          </w:p>
        </w:tc>
        <w:tc>
          <w:tcPr>
            <w:tcW w:w="426" w:type="dxa"/>
            <w:shd w:val="pct15" w:color="auto" w:fill="auto"/>
            <w:textDirection w:val="btLr"/>
          </w:tcPr>
          <w:p w14:paraId="304B34D9" w14:textId="77777777" w:rsidR="00611F3A" w:rsidRPr="008D597B" w:rsidRDefault="00611F3A" w:rsidP="008700AD">
            <w:pPr>
              <w:pStyle w:val="Tablehead"/>
              <w:spacing w:before="0" w:after="0"/>
              <w:rPr>
                <w:rFonts w:eastAsia="Dotum"/>
              </w:rPr>
            </w:pPr>
            <w:r w:rsidRPr="008D597B">
              <w:rPr>
                <w:rFonts w:eastAsia="Dotum"/>
              </w:rPr>
              <w:t>Total</w:t>
            </w:r>
          </w:p>
        </w:tc>
      </w:tr>
      <w:tr w:rsidR="00611F3A" w:rsidRPr="008D597B" w14:paraId="777E21F2" w14:textId="77777777" w:rsidTr="00E920D0">
        <w:trPr>
          <w:cantSplit/>
          <w:jc w:val="center"/>
        </w:trPr>
        <w:tc>
          <w:tcPr>
            <w:tcW w:w="1129" w:type="dxa"/>
            <w:vAlign w:val="center"/>
          </w:tcPr>
          <w:p w14:paraId="72DA7418" w14:textId="77777777" w:rsidR="00611F3A" w:rsidRPr="008D597B" w:rsidRDefault="00611F3A" w:rsidP="008700AD">
            <w:pPr>
              <w:pStyle w:val="Tabletext"/>
              <w:jc w:val="center"/>
              <w:rPr>
                <w:rFonts w:eastAsia="Dotum"/>
              </w:rPr>
            </w:pPr>
            <w:r w:rsidRPr="008D597B">
              <w:rPr>
                <w:rFonts w:eastAsia="Dotum"/>
              </w:rPr>
              <w:t>1.1</w:t>
            </w:r>
          </w:p>
        </w:tc>
        <w:tc>
          <w:tcPr>
            <w:tcW w:w="1055" w:type="dxa"/>
            <w:vAlign w:val="center"/>
          </w:tcPr>
          <w:p w14:paraId="41A4AD90" w14:textId="77777777" w:rsidR="00611F3A" w:rsidRPr="008D597B" w:rsidRDefault="00611F3A" w:rsidP="008700AD">
            <w:pPr>
              <w:pStyle w:val="Tabletext"/>
              <w:jc w:val="center"/>
              <w:rPr>
                <w:rFonts w:eastAsia="Dotum"/>
              </w:rPr>
            </w:pPr>
            <w:r w:rsidRPr="008D597B">
              <w:rPr>
                <w:rFonts w:eastAsia="Dotum"/>
              </w:rPr>
              <w:t>A1</w:t>
            </w:r>
          </w:p>
        </w:tc>
        <w:tc>
          <w:tcPr>
            <w:tcW w:w="900" w:type="dxa"/>
            <w:vAlign w:val="center"/>
          </w:tcPr>
          <w:p w14:paraId="65A33611" w14:textId="77777777" w:rsidR="00611F3A" w:rsidRPr="008D597B" w:rsidRDefault="00611F3A" w:rsidP="008700AD">
            <w:pPr>
              <w:pStyle w:val="Tabletext"/>
              <w:jc w:val="center"/>
              <w:rPr>
                <w:rFonts w:eastAsia="Dotum"/>
                <w:sz w:val="16"/>
                <w:szCs w:val="16"/>
              </w:rPr>
            </w:pPr>
            <w:r w:rsidRPr="008D597B">
              <w:rPr>
                <w:rFonts w:eastAsia="Dotum"/>
                <w:sz w:val="16"/>
                <w:szCs w:val="16"/>
              </w:rPr>
              <w:t>A1/1</w:t>
            </w:r>
          </w:p>
        </w:tc>
        <w:tc>
          <w:tcPr>
            <w:tcW w:w="363" w:type="dxa"/>
            <w:noWrap/>
            <w:vAlign w:val="center"/>
          </w:tcPr>
          <w:p w14:paraId="415E1254" w14:textId="77777777" w:rsidR="00611F3A" w:rsidRPr="008D597B" w:rsidRDefault="00611F3A" w:rsidP="008700AD">
            <w:pPr>
              <w:pStyle w:val="Tabletext"/>
              <w:jc w:val="center"/>
              <w:rPr>
                <w:rFonts w:eastAsia="Dotum" w:cstheme="minorBidi"/>
                <w:szCs w:val="16"/>
                <w:lang w:bidi="th-TH"/>
              </w:rPr>
            </w:pPr>
            <w:r w:rsidRPr="008D597B">
              <w:rPr>
                <w:rFonts w:eastAsia="Dotum" w:cstheme="minorBidi"/>
                <w:szCs w:val="16"/>
                <w:lang w:bidi="th-TH"/>
              </w:rPr>
              <w:t>-</w:t>
            </w:r>
          </w:p>
        </w:tc>
        <w:tc>
          <w:tcPr>
            <w:tcW w:w="360" w:type="dxa"/>
            <w:noWrap/>
            <w:vAlign w:val="center"/>
          </w:tcPr>
          <w:p w14:paraId="50F1E66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B21A92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5624669" w14:textId="77777777" w:rsidR="00611F3A" w:rsidRPr="008D597B" w:rsidRDefault="00611F3A" w:rsidP="008700AD">
            <w:pPr>
              <w:pStyle w:val="Tabletext"/>
              <w:jc w:val="center"/>
              <w:rPr>
                <w:rFonts w:eastAsia="Dotum" w:cstheme="minorBidi"/>
                <w:szCs w:val="16"/>
                <w:lang w:bidi="th-TH"/>
              </w:rPr>
            </w:pPr>
            <w:r w:rsidRPr="008D597B">
              <w:rPr>
                <w:rFonts w:eastAsia="Dotum" w:cstheme="minorBidi"/>
                <w:szCs w:val="16"/>
                <w:lang w:bidi="th-TH"/>
              </w:rPr>
              <w:t>Y</w:t>
            </w:r>
          </w:p>
        </w:tc>
        <w:tc>
          <w:tcPr>
            <w:tcW w:w="360" w:type="dxa"/>
            <w:noWrap/>
            <w:vAlign w:val="center"/>
          </w:tcPr>
          <w:p w14:paraId="2633E18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F5F67B6" w14:textId="77777777" w:rsidR="00611F3A" w:rsidRPr="008D597B" w:rsidRDefault="00611F3A" w:rsidP="008700AD">
            <w:pPr>
              <w:pStyle w:val="Tabletext"/>
              <w:jc w:val="center"/>
              <w:rPr>
                <w:rFonts w:eastAsia="Dotum"/>
                <w:szCs w:val="16"/>
              </w:rPr>
            </w:pPr>
          </w:p>
        </w:tc>
        <w:tc>
          <w:tcPr>
            <w:tcW w:w="360" w:type="dxa"/>
            <w:vAlign w:val="center"/>
          </w:tcPr>
          <w:p w14:paraId="7A1A740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3E2123F" w14:textId="159C6654"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72E2F5B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7F87C5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2C6E4F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34A4C3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459CEB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45B1C7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65EF81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4613AF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11EF13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B179CC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3E625B5" w14:textId="77777777" w:rsidR="00611F3A" w:rsidRPr="008D597B" w:rsidRDefault="00611F3A" w:rsidP="008700AD">
            <w:pPr>
              <w:pStyle w:val="Tabletext"/>
              <w:jc w:val="center"/>
              <w:rPr>
                <w:rFonts w:eastAsia="Dotum"/>
                <w:szCs w:val="16"/>
              </w:rPr>
            </w:pPr>
          </w:p>
        </w:tc>
        <w:tc>
          <w:tcPr>
            <w:tcW w:w="360" w:type="dxa"/>
            <w:noWrap/>
            <w:vAlign w:val="center"/>
          </w:tcPr>
          <w:p w14:paraId="7F41590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902792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EEEABC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541C11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69AA07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50A1B9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FD24CF2" w14:textId="075D5A0C"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01DEC3DF" w14:textId="77777777" w:rsidR="00611F3A" w:rsidRPr="008D597B" w:rsidRDefault="00611F3A" w:rsidP="008700AD">
            <w:pPr>
              <w:pStyle w:val="Tabletext"/>
              <w:jc w:val="center"/>
              <w:rPr>
                <w:rFonts w:eastAsia="Dotum"/>
                <w:szCs w:val="16"/>
              </w:rPr>
            </w:pPr>
          </w:p>
        </w:tc>
        <w:tc>
          <w:tcPr>
            <w:tcW w:w="360" w:type="dxa"/>
            <w:noWrap/>
            <w:vAlign w:val="center"/>
          </w:tcPr>
          <w:p w14:paraId="5A0D015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FF8B9A7" w14:textId="77777777" w:rsidR="00611F3A" w:rsidRPr="008D597B" w:rsidRDefault="00611F3A" w:rsidP="008700AD">
            <w:pPr>
              <w:pStyle w:val="Tabletext"/>
              <w:jc w:val="center"/>
              <w:rPr>
                <w:szCs w:val="16"/>
              </w:rPr>
            </w:pPr>
            <w:r w:rsidRPr="008D597B">
              <w:rPr>
                <w:szCs w:val="16"/>
              </w:rPr>
              <w:t>Y</w:t>
            </w:r>
          </w:p>
        </w:tc>
        <w:tc>
          <w:tcPr>
            <w:tcW w:w="360" w:type="dxa"/>
            <w:noWrap/>
            <w:vAlign w:val="center"/>
          </w:tcPr>
          <w:p w14:paraId="43F706B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6CAA75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783ED7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B3A7F31" w14:textId="77777777" w:rsidR="00611F3A" w:rsidRPr="008D597B" w:rsidRDefault="00611F3A" w:rsidP="008700AD">
            <w:pPr>
              <w:pStyle w:val="Tabletext"/>
              <w:jc w:val="center"/>
              <w:rPr>
                <w:rFonts w:eastAsia="Dotum"/>
                <w:szCs w:val="16"/>
              </w:rPr>
            </w:pPr>
          </w:p>
        </w:tc>
        <w:tc>
          <w:tcPr>
            <w:tcW w:w="360" w:type="dxa"/>
            <w:noWrap/>
            <w:vAlign w:val="center"/>
          </w:tcPr>
          <w:p w14:paraId="0E2E702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690D9F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E05A342" w14:textId="77777777" w:rsidR="00611F3A" w:rsidRPr="008D597B" w:rsidRDefault="00611F3A" w:rsidP="008700AD">
            <w:pPr>
              <w:pStyle w:val="Tabletext"/>
              <w:jc w:val="center"/>
              <w:rPr>
                <w:rFonts w:eastAsia="Dotum"/>
                <w:szCs w:val="16"/>
              </w:rPr>
            </w:pPr>
          </w:p>
        </w:tc>
        <w:tc>
          <w:tcPr>
            <w:tcW w:w="360" w:type="dxa"/>
            <w:vAlign w:val="center"/>
          </w:tcPr>
          <w:p w14:paraId="5954D10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25E2C56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5FDE8AC2" w14:textId="473D0C52" w:rsidR="00611F3A" w:rsidRPr="008D597B" w:rsidRDefault="00611F3A" w:rsidP="008700AD">
            <w:pPr>
              <w:pStyle w:val="Tabletext"/>
              <w:jc w:val="center"/>
              <w:rPr>
                <w:rFonts w:eastAsia="Dotum"/>
              </w:rPr>
            </w:pPr>
            <w:r w:rsidRPr="008D597B">
              <w:rPr>
                <w:rFonts w:eastAsia="Dotum"/>
              </w:rPr>
              <w:t>1</w:t>
            </w:r>
            <w:r w:rsidR="007D2A0A" w:rsidRPr="008D597B">
              <w:rPr>
                <w:rFonts w:eastAsia="Dotum"/>
              </w:rPr>
              <w:t>9</w:t>
            </w:r>
          </w:p>
        </w:tc>
      </w:tr>
      <w:tr w:rsidR="00611F3A" w:rsidRPr="008D597B" w14:paraId="4545DE3B" w14:textId="77777777" w:rsidTr="00E920D0">
        <w:trPr>
          <w:jc w:val="center"/>
        </w:trPr>
        <w:tc>
          <w:tcPr>
            <w:tcW w:w="1129" w:type="dxa"/>
            <w:vMerge w:val="restart"/>
            <w:vAlign w:val="center"/>
          </w:tcPr>
          <w:p w14:paraId="3CE92937" w14:textId="77777777" w:rsidR="00611F3A" w:rsidRPr="008D597B" w:rsidRDefault="00611F3A" w:rsidP="008700AD">
            <w:pPr>
              <w:pStyle w:val="Tabletext"/>
              <w:jc w:val="center"/>
              <w:rPr>
                <w:rFonts w:eastAsia="Dotum"/>
              </w:rPr>
            </w:pPr>
            <w:r w:rsidRPr="008D597B">
              <w:rPr>
                <w:rFonts w:eastAsia="Dotum"/>
              </w:rPr>
              <w:t>1.2</w:t>
            </w:r>
          </w:p>
        </w:tc>
        <w:tc>
          <w:tcPr>
            <w:tcW w:w="1055" w:type="dxa"/>
            <w:vMerge w:val="restart"/>
            <w:vAlign w:val="center"/>
          </w:tcPr>
          <w:p w14:paraId="57DEF6D3" w14:textId="77777777" w:rsidR="00611F3A" w:rsidRPr="008D597B" w:rsidRDefault="00611F3A" w:rsidP="008700AD">
            <w:pPr>
              <w:pStyle w:val="Tabletext"/>
              <w:jc w:val="center"/>
              <w:rPr>
                <w:rFonts w:eastAsia="Dotum"/>
              </w:rPr>
            </w:pPr>
            <w:r w:rsidRPr="008D597B">
              <w:rPr>
                <w:rFonts w:eastAsia="Dotum"/>
              </w:rPr>
              <w:t>A2</w:t>
            </w:r>
          </w:p>
        </w:tc>
        <w:tc>
          <w:tcPr>
            <w:tcW w:w="900" w:type="dxa"/>
            <w:vAlign w:val="center"/>
          </w:tcPr>
          <w:p w14:paraId="1FAFE04F" w14:textId="77777777" w:rsidR="00611F3A" w:rsidRPr="008D597B" w:rsidRDefault="00611F3A" w:rsidP="008700AD">
            <w:pPr>
              <w:pStyle w:val="Tabletext"/>
              <w:jc w:val="center"/>
              <w:rPr>
                <w:rFonts w:eastAsia="Dotum"/>
                <w:sz w:val="16"/>
                <w:szCs w:val="16"/>
              </w:rPr>
            </w:pPr>
            <w:r w:rsidRPr="008D597B">
              <w:rPr>
                <w:rFonts w:eastAsia="Dotum"/>
                <w:sz w:val="16"/>
                <w:szCs w:val="16"/>
              </w:rPr>
              <w:t>A2/1 to 2</w:t>
            </w:r>
          </w:p>
        </w:tc>
        <w:tc>
          <w:tcPr>
            <w:tcW w:w="363" w:type="dxa"/>
            <w:noWrap/>
            <w:vAlign w:val="center"/>
          </w:tcPr>
          <w:p w14:paraId="393D008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4492B7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615E6A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13D52F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8A52C4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3A018AD" w14:textId="77777777" w:rsidR="00611F3A" w:rsidRPr="008D597B" w:rsidRDefault="00611F3A" w:rsidP="008700AD">
            <w:pPr>
              <w:pStyle w:val="Tabletext"/>
              <w:jc w:val="center"/>
              <w:rPr>
                <w:rFonts w:eastAsia="Dotum"/>
                <w:szCs w:val="16"/>
              </w:rPr>
            </w:pPr>
          </w:p>
        </w:tc>
        <w:tc>
          <w:tcPr>
            <w:tcW w:w="360" w:type="dxa"/>
            <w:vAlign w:val="center"/>
          </w:tcPr>
          <w:p w14:paraId="0FDF806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C4CA4A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355D3A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EA60CA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340521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599F3A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E25297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2B44B8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9C2C56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01BB2D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1A8EBA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866123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ED5443C" w14:textId="77777777" w:rsidR="00611F3A" w:rsidRPr="008D597B" w:rsidRDefault="00611F3A" w:rsidP="008700AD">
            <w:pPr>
              <w:pStyle w:val="Tabletext"/>
              <w:jc w:val="center"/>
              <w:rPr>
                <w:rFonts w:eastAsia="Dotum"/>
                <w:szCs w:val="16"/>
              </w:rPr>
            </w:pPr>
          </w:p>
        </w:tc>
        <w:tc>
          <w:tcPr>
            <w:tcW w:w="360" w:type="dxa"/>
            <w:noWrap/>
            <w:vAlign w:val="center"/>
          </w:tcPr>
          <w:p w14:paraId="46A7887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42C035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788277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D5E254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FC88E4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C06F4D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1EB94AC" w14:textId="6131E866"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75B39001" w14:textId="77777777" w:rsidR="00611F3A" w:rsidRPr="008D597B" w:rsidRDefault="00611F3A" w:rsidP="008700AD">
            <w:pPr>
              <w:pStyle w:val="Tabletext"/>
              <w:jc w:val="center"/>
              <w:rPr>
                <w:rFonts w:eastAsia="Dotum"/>
                <w:szCs w:val="16"/>
              </w:rPr>
            </w:pPr>
          </w:p>
        </w:tc>
        <w:tc>
          <w:tcPr>
            <w:tcW w:w="360" w:type="dxa"/>
            <w:noWrap/>
            <w:vAlign w:val="center"/>
          </w:tcPr>
          <w:p w14:paraId="04A86A9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C0D7F1D" w14:textId="77777777" w:rsidR="00611F3A" w:rsidRPr="008D597B" w:rsidRDefault="00611F3A" w:rsidP="008700AD">
            <w:pPr>
              <w:pStyle w:val="Tabletext"/>
              <w:jc w:val="center"/>
              <w:rPr>
                <w:szCs w:val="16"/>
              </w:rPr>
            </w:pPr>
            <w:r w:rsidRPr="008D597B">
              <w:rPr>
                <w:szCs w:val="16"/>
              </w:rPr>
              <w:t>Y</w:t>
            </w:r>
          </w:p>
        </w:tc>
        <w:tc>
          <w:tcPr>
            <w:tcW w:w="360" w:type="dxa"/>
            <w:noWrap/>
            <w:vAlign w:val="center"/>
          </w:tcPr>
          <w:p w14:paraId="3CD2631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E301DE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6F7273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2A93B96" w14:textId="77777777" w:rsidR="00611F3A" w:rsidRPr="008D597B" w:rsidRDefault="00611F3A" w:rsidP="008700AD">
            <w:pPr>
              <w:pStyle w:val="Tabletext"/>
              <w:jc w:val="center"/>
              <w:rPr>
                <w:rFonts w:eastAsia="Dotum"/>
                <w:szCs w:val="16"/>
              </w:rPr>
            </w:pPr>
          </w:p>
        </w:tc>
        <w:tc>
          <w:tcPr>
            <w:tcW w:w="360" w:type="dxa"/>
            <w:noWrap/>
            <w:vAlign w:val="center"/>
          </w:tcPr>
          <w:p w14:paraId="015F969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B2152C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870BAE3" w14:textId="77777777" w:rsidR="00611F3A" w:rsidRPr="008D597B" w:rsidRDefault="00611F3A" w:rsidP="008700AD">
            <w:pPr>
              <w:pStyle w:val="Tabletext"/>
              <w:jc w:val="center"/>
              <w:rPr>
                <w:rFonts w:eastAsia="Dotum"/>
                <w:szCs w:val="16"/>
              </w:rPr>
            </w:pPr>
          </w:p>
        </w:tc>
        <w:tc>
          <w:tcPr>
            <w:tcW w:w="360" w:type="dxa"/>
            <w:vAlign w:val="center"/>
          </w:tcPr>
          <w:p w14:paraId="77BE76A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60DB870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60D778E5" w14:textId="54CFC2DE"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2</w:t>
            </w:r>
          </w:p>
        </w:tc>
      </w:tr>
      <w:tr w:rsidR="00611F3A" w:rsidRPr="008D597B" w14:paraId="4CD72C80" w14:textId="77777777" w:rsidTr="00E920D0">
        <w:trPr>
          <w:jc w:val="center"/>
        </w:trPr>
        <w:tc>
          <w:tcPr>
            <w:tcW w:w="1129" w:type="dxa"/>
            <w:vMerge/>
            <w:vAlign w:val="center"/>
          </w:tcPr>
          <w:p w14:paraId="246B4CA3" w14:textId="77777777" w:rsidR="00611F3A" w:rsidRPr="008D597B" w:rsidRDefault="00611F3A" w:rsidP="008700AD">
            <w:pPr>
              <w:pStyle w:val="Tabletext"/>
              <w:jc w:val="center"/>
              <w:rPr>
                <w:rFonts w:eastAsia="Dotum"/>
              </w:rPr>
            </w:pPr>
          </w:p>
        </w:tc>
        <w:tc>
          <w:tcPr>
            <w:tcW w:w="1055" w:type="dxa"/>
            <w:vMerge/>
            <w:vAlign w:val="center"/>
          </w:tcPr>
          <w:p w14:paraId="4367BC77" w14:textId="77777777" w:rsidR="00611F3A" w:rsidRPr="008D597B" w:rsidRDefault="00611F3A" w:rsidP="008700AD">
            <w:pPr>
              <w:pStyle w:val="Tabletext"/>
              <w:jc w:val="center"/>
              <w:rPr>
                <w:rFonts w:eastAsia="Dotum"/>
              </w:rPr>
            </w:pPr>
          </w:p>
        </w:tc>
        <w:tc>
          <w:tcPr>
            <w:tcW w:w="900" w:type="dxa"/>
            <w:vAlign w:val="center"/>
          </w:tcPr>
          <w:p w14:paraId="7DB6045B" w14:textId="77777777" w:rsidR="00611F3A" w:rsidRPr="008D597B" w:rsidRDefault="00611F3A" w:rsidP="008700AD">
            <w:pPr>
              <w:pStyle w:val="Tabletext"/>
              <w:jc w:val="center"/>
              <w:rPr>
                <w:rFonts w:eastAsia="Dotum"/>
                <w:sz w:val="16"/>
                <w:szCs w:val="16"/>
              </w:rPr>
            </w:pPr>
            <w:r w:rsidRPr="008D597B">
              <w:rPr>
                <w:rFonts w:eastAsia="Dotum"/>
                <w:sz w:val="16"/>
                <w:szCs w:val="16"/>
              </w:rPr>
              <w:t>A2/3 to 5</w:t>
            </w:r>
          </w:p>
        </w:tc>
        <w:tc>
          <w:tcPr>
            <w:tcW w:w="363" w:type="dxa"/>
            <w:noWrap/>
            <w:vAlign w:val="center"/>
          </w:tcPr>
          <w:p w14:paraId="4AD2232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A9C429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7B3CBD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79FAC1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399653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ECCC2AD" w14:textId="77777777" w:rsidR="00611F3A" w:rsidRPr="008D597B" w:rsidRDefault="00611F3A" w:rsidP="008700AD">
            <w:pPr>
              <w:pStyle w:val="Tabletext"/>
              <w:jc w:val="center"/>
              <w:rPr>
                <w:rFonts w:eastAsia="Dotum"/>
                <w:szCs w:val="16"/>
              </w:rPr>
            </w:pPr>
          </w:p>
        </w:tc>
        <w:tc>
          <w:tcPr>
            <w:tcW w:w="360" w:type="dxa"/>
            <w:vAlign w:val="center"/>
          </w:tcPr>
          <w:p w14:paraId="30553C9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10158B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BB5871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E0BC3E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466A91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171B81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2B010F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786A51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377943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D7E7C7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879C3A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255045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294496F" w14:textId="77777777" w:rsidR="00611F3A" w:rsidRPr="008D597B" w:rsidRDefault="00611F3A" w:rsidP="008700AD">
            <w:pPr>
              <w:pStyle w:val="Tabletext"/>
              <w:jc w:val="center"/>
              <w:rPr>
                <w:rFonts w:eastAsia="Dotum"/>
                <w:szCs w:val="16"/>
              </w:rPr>
            </w:pPr>
          </w:p>
        </w:tc>
        <w:tc>
          <w:tcPr>
            <w:tcW w:w="360" w:type="dxa"/>
            <w:noWrap/>
            <w:vAlign w:val="center"/>
          </w:tcPr>
          <w:p w14:paraId="7DD1FA4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B7B05D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99B6B0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A66FE9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C4175B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64CDFC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E323626" w14:textId="52AD6B58"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6754540D" w14:textId="77777777" w:rsidR="00611F3A" w:rsidRPr="008D597B" w:rsidRDefault="00611F3A" w:rsidP="008700AD">
            <w:pPr>
              <w:pStyle w:val="Tabletext"/>
              <w:jc w:val="center"/>
              <w:rPr>
                <w:rFonts w:eastAsia="Dotum"/>
                <w:szCs w:val="16"/>
              </w:rPr>
            </w:pPr>
          </w:p>
        </w:tc>
        <w:tc>
          <w:tcPr>
            <w:tcW w:w="360" w:type="dxa"/>
            <w:noWrap/>
            <w:vAlign w:val="center"/>
          </w:tcPr>
          <w:p w14:paraId="2929677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4740E69" w14:textId="77777777" w:rsidR="00611F3A" w:rsidRPr="008D597B" w:rsidRDefault="00611F3A" w:rsidP="008700AD">
            <w:pPr>
              <w:pStyle w:val="Tabletext"/>
              <w:jc w:val="center"/>
              <w:rPr>
                <w:szCs w:val="16"/>
              </w:rPr>
            </w:pPr>
            <w:r w:rsidRPr="008D597B">
              <w:rPr>
                <w:szCs w:val="16"/>
              </w:rPr>
              <w:t>Y</w:t>
            </w:r>
          </w:p>
        </w:tc>
        <w:tc>
          <w:tcPr>
            <w:tcW w:w="360" w:type="dxa"/>
            <w:noWrap/>
            <w:vAlign w:val="center"/>
          </w:tcPr>
          <w:p w14:paraId="6359B07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2D42C7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0BA732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BE143B1" w14:textId="77777777" w:rsidR="00611F3A" w:rsidRPr="008D597B" w:rsidRDefault="00611F3A" w:rsidP="008700AD">
            <w:pPr>
              <w:pStyle w:val="Tabletext"/>
              <w:jc w:val="center"/>
              <w:rPr>
                <w:rFonts w:eastAsia="Dotum"/>
                <w:szCs w:val="16"/>
              </w:rPr>
            </w:pPr>
          </w:p>
        </w:tc>
        <w:tc>
          <w:tcPr>
            <w:tcW w:w="360" w:type="dxa"/>
            <w:noWrap/>
            <w:vAlign w:val="center"/>
          </w:tcPr>
          <w:p w14:paraId="7BEEAC9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E5F63F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C8B99A1" w14:textId="77777777" w:rsidR="00611F3A" w:rsidRPr="008D597B" w:rsidRDefault="00611F3A" w:rsidP="008700AD">
            <w:pPr>
              <w:pStyle w:val="Tabletext"/>
              <w:jc w:val="center"/>
              <w:rPr>
                <w:rFonts w:eastAsia="Dotum"/>
                <w:szCs w:val="16"/>
              </w:rPr>
            </w:pPr>
          </w:p>
        </w:tc>
        <w:tc>
          <w:tcPr>
            <w:tcW w:w="360" w:type="dxa"/>
            <w:vAlign w:val="center"/>
          </w:tcPr>
          <w:p w14:paraId="1291A29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781719F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294B67BB" w14:textId="0D12098A"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3</w:t>
            </w:r>
          </w:p>
        </w:tc>
      </w:tr>
      <w:tr w:rsidR="00611F3A" w:rsidRPr="008D597B" w14:paraId="3D81CF54" w14:textId="77777777" w:rsidTr="00E920D0">
        <w:trPr>
          <w:jc w:val="center"/>
        </w:trPr>
        <w:tc>
          <w:tcPr>
            <w:tcW w:w="1129" w:type="dxa"/>
            <w:vAlign w:val="center"/>
          </w:tcPr>
          <w:p w14:paraId="75D313D9" w14:textId="77777777" w:rsidR="00611F3A" w:rsidRPr="008D597B" w:rsidRDefault="00611F3A" w:rsidP="008700AD">
            <w:pPr>
              <w:pStyle w:val="Tabletext"/>
              <w:jc w:val="center"/>
              <w:rPr>
                <w:rFonts w:eastAsia="Dotum"/>
              </w:rPr>
            </w:pPr>
            <w:r w:rsidRPr="008D597B">
              <w:rPr>
                <w:rFonts w:eastAsia="Dotum"/>
              </w:rPr>
              <w:t>1.3</w:t>
            </w:r>
          </w:p>
        </w:tc>
        <w:tc>
          <w:tcPr>
            <w:tcW w:w="1055" w:type="dxa"/>
            <w:vAlign w:val="center"/>
          </w:tcPr>
          <w:p w14:paraId="3DAD5482" w14:textId="77777777" w:rsidR="00611F3A" w:rsidRPr="008D597B" w:rsidRDefault="00611F3A" w:rsidP="008700AD">
            <w:pPr>
              <w:pStyle w:val="Tabletext"/>
              <w:jc w:val="center"/>
              <w:rPr>
                <w:rFonts w:eastAsia="Dotum"/>
              </w:rPr>
            </w:pPr>
            <w:r w:rsidRPr="008D597B">
              <w:rPr>
                <w:rFonts w:eastAsia="Dotum"/>
              </w:rPr>
              <w:t>A3</w:t>
            </w:r>
          </w:p>
        </w:tc>
        <w:tc>
          <w:tcPr>
            <w:tcW w:w="900" w:type="dxa"/>
            <w:vAlign w:val="center"/>
          </w:tcPr>
          <w:p w14:paraId="3D8FCFA0" w14:textId="77777777" w:rsidR="00611F3A" w:rsidRPr="008D597B" w:rsidRDefault="00611F3A" w:rsidP="008700AD">
            <w:pPr>
              <w:pStyle w:val="Tabletext"/>
              <w:jc w:val="center"/>
              <w:rPr>
                <w:rFonts w:eastAsia="Dotum"/>
                <w:sz w:val="16"/>
                <w:szCs w:val="16"/>
              </w:rPr>
            </w:pPr>
            <w:r w:rsidRPr="008D597B">
              <w:rPr>
                <w:rFonts w:eastAsia="Dotum"/>
                <w:sz w:val="16"/>
                <w:szCs w:val="16"/>
              </w:rPr>
              <w:t>A3/1</w:t>
            </w:r>
          </w:p>
        </w:tc>
        <w:tc>
          <w:tcPr>
            <w:tcW w:w="363" w:type="dxa"/>
            <w:noWrap/>
            <w:vAlign w:val="center"/>
          </w:tcPr>
          <w:p w14:paraId="511D032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10E69FF" w14:textId="67192A6B"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0105476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2905C1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729778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CDB82E8" w14:textId="77777777" w:rsidR="00611F3A" w:rsidRPr="008D597B" w:rsidRDefault="00611F3A" w:rsidP="008700AD">
            <w:pPr>
              <w:pStyle w:val="Tabletext"/>
              <w:jc w:val="center"/>
              <w:rPr>
                <w:rFonts w:eastAsia="Dotum"/>
                <w:szCs w:val="16"/>
              </w:rPr>
            </w:pPr>
          </w:p>
        </w:tc>
        <w:tc>
          <w:tcPr>
            <w:tcW w:w="360" w:type="dxa"/>
            <w:vAlign w:val="center"/>
          </w:tcPr>
          <w:p w14:paraId="1C39EAB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4EDCED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225B51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BA15E9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8B5BC6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F09086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893C9C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8B0D53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2F1B8B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E4719D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8B8430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FEF194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2AAE263" w14:textId="77777777" w:rsidR="00611F3A" w:rsidRPr="008D597B" w:rsidRDefault="00611F3A" w:rsidP="008700AD">
            <w:pPr>
              <w:pStyle w:val="Tabletext"/>
              <w:jc w:val="center"/>
              <w:rPr>
                <w:rFonts w:eastAsia="Dotum"/>
                <w:szCs w:val="16"/>
              </w:rPr>
            </w:pPr>
          </w:p>
        </w:tc>
        <w:tc>
          <w:tcPr>
            <w:tcW w:w="360" w:type="dxa"/>
            <w:noWrap/>
            <w:vAlign w:val="center"/>
          </w:tcPr>
          <w:p w14:paraId="30BBBF0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D9BC82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C59855C" w14:textId="1E32068C" w:rsidR="00611F3A" w:rsidRPr="008D597B" w:rsidRDefault="003E5326" w:rsidP="008700AD">
            <w:pPr>
              <w:pStyle w:val="Tabletext"/>
              <w:jc w:val="center"/>
              <w:rPr>
                <w:rFonts w:eastAsia="Dotum"/>
                <w:szCs w:val="16"/>
              </w:rPr>
            </w:pPr>
            <w:r w:rsidRPr="008D597B">
              <w:rPr>
                <w:rFonts w:eastAsia="Dotum"/>
                <w:szCs w:val="16"/>
              </w:rPr>
              <w:t>-</w:t>
            </w:r>
          </w:p>
        </w:tc>
        <w:tc>
          <w:tcPr>
            <w:tcW w:w="360" w:type="dxa"/>
            <w:vAlign w:val="center"/>
          </w:tcPr>
          <w:p w14:paraId="215DFF6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E1CCCBE" w14:textId="14295D8E"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21E76E3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67B071F" w14:textId="0804AABC" w:rsidR="00611F3A" w:rsidRPr="008D597B" w:rsidRDefault="007D2A0A" w:rsidP="008700AD">
            <w:pPr>
              <w:pStyle w:val="Tabletext"/>
              <w:jc w:val="center"/>
              <w:rPr>
                <w:rFonts w:eastAsia="Dotum"/>
                <w:szCs w:val="16"/>
              </w:rPr>
            </w:pPr>
            <w:r w:rsidRPr="008D597B">
              <w:rPr>
                <w:rFonts w:eastAsia="Dotum"/>
                <w:szCs w:val="16"/>
              </w:rPr>
              <w:t>-</w:t>
            </w:r>
          </w:p>
        </w:tc>
        <w:tc>
          <w:tcPr>
            <w:tcW w:w="360" w:type="dxa"/>
            <w:noWrap/>
            <w:vAlign w:val="center"/>
          </w:tcPr>
          <w:p w14:paraId="78CD0860" w14:textId="77777777" w:rsidR="00611F3A" w:rsidRPr="008D597B" w:rsidRDefault="00611F3A" w:rsidP="008700AD">
            <w:pPr>
              <w:pStyle w:val="Tabletext"/>
              <w:jc w:val="center"/>
              <w:rPr>
                <w:rFonts w:eastAsia="Dotum"/>
                <w:szCs w:val="16"/>
              </w:rPr>
            </w:pPr>
          </w:p>
        </w:tc>
        <w:tc>
          <w:tcPr>
            <w:tcW w:w="360" w:type="dxa"/>
            <w:noWrap/>
            <w:vAlign w:val="center"/>
          </w:tcPr>
          <w:p w14:paraId="6CC73C1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25929E1" w14:textId="77777777" w:rsidR="00611F3A" w:rsidRPr="008D597B" w:rsidRDefault="00611F3A" w:rsidP="008700AD">
            <w:pPr>
              <w:pStyle w:val="Tabletext"/>
              <w:jc w:val="center"/>
              <w:rPr>
                <w:szCs w:val="16"/>
              </w:rPr>
            </w:pPr>
            <w:r w:rsidRPr="008D597B">
              <w:rPr>
                <w:szCs w:val="16"/>
              </w:rPr>
              <w:t>-</w:t>
            </w:r>
          </w:p>
        </w:tc>
        <w:tc>
          <w:tcPr>
            <w:tcW w:w="360" w:type="dxa"/>
            <w:noWrap/>
            <w:vAlign w:val="center"/>
          </w:tcPr>
          <w:p w14:paraId="21A8696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4DFF43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EA81E5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2A008CF" w14:textId="77777777" w:rsidR="00611F3A" w:rsidRPr="008D597B" w:rsidRDefault="00611F3A" w:rsidP="008700AD">
            <w:pPr>
              <w:pStyle w:val="Tabletext"/>
              <w:jc w:val="center"/>
              <w:rPr>
                <w:rFonts w:eastAsia="Dotum"/>
                <w:szCs w:val="16"/>
              </w:rPr>
            </w:pPr>
          </w:p>
        </w:tc>
        <w:tc>
          <w:tcPr>
            <w:tcW w:w="360" w:type="dxa"/>
            <w:noWrap/>
            <w:vAlign w:val="center"/>
          </w:tcPr>
          <w:p w14:paraId="507E989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3B06C7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23ED884" w14:textId="77777777" w:rsidR="00611F3A" w:rsidRPr="008D597B" w:rsidRDefault="00611F3A" w:rsidP="008700AD">
            <w:pPr>
              <w:pStyle w:val="Tabletext"/>
              <w:jc w:val="center"/>
              <w:rPr>
                <w:rFonts w:eastAsia="Dotum"/>
                <w:szCs w:val="16"/>
              </w:rPr>
            </w:pPr>
          </w:p>
        </w:tc>
        <w:tc>
          <w:tcPr>
            <w:tcW w:w="360" w:type="dxa"/>
            <w:vAlign w:val="center"/>
          </w:tcPr>
          <w:p w14:paraId="0005296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6111378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46BF8C9A" w14:textId="0C0E7764" w:rsidR="00611F3A" w:rsidRPr="008D597B" w:rsidRDefault="00611F3A" w:rsidP="008700AD">
            <w:pPr>
              <w:pStyle w:val="Tabletext"/>
              <w:jc w:val="center"/>
              <w:rPr>
                <w:rFonts w:eastAsia="Dotum"/>
              </w:rPr>
            </w:pPr>
            <w:r w:rsidRPr="008D597B">
              <w:rPr>
                <w:rFonts w:eastAsia="Dotum"/>
              </w:rPr>
              <w:t>13</w:t>
            </w:r>
          </w:p>
        </w:tc>
      </w:tr>
      <w:tr w:rsidR="00611F3A" w:rsidRPr="008D597B" w14:paraId="196EBC6E" w14:textId="77777777" w:rsidTr="00E920D0">
        <w:trPr>
          <w:jc w:val="center"/>
        </w:trPr>
        <w:tc>
          <w:tcPr>
            <w:tcW w:w="1129" w:type="dxa"/>
            <w:vAlign w:val="center"/>
          </w:tcPr>
          <w:p w14:paraId="37FBAC1F" w14:textId="77777777" w:rsidR="00611F3A" w:rsidRPr="008D597B" w:rsidRDefault="00611F3A" w:rsidP="008700AD">
            <w:pPr>
              <w:pStyle w:val="Tabletext"/>
              <w:jc w:val="center"/>
              <w:rPr>
                <w:rFonts w:eastAsia="Dotum"/>
              </w:rPr>
            </w:pPr>
            <w:r w:rsidRPr="008D597B">
              <w:rPr>
                <w:rFonts w:eastAsia="Dotum"/>
              </w:rPr>
              <w:t>1.4</w:t>
            </w:r>
          </w:p>
        </w:tc>
        <w:tc>
          <w:tcPr>
            <w:tcW w:w="1055" w:type="dxa"/>
            <w:vAlign w:val="center"/>
          </w:tcPr>
          <w:p w14:paraId="4D06FC99" w14:textId="77777777" w:rsidR="00611F3A" w:rsidRPr="008D597B" w:rsidRDefault="00611F3A" w:rsidP="008700AD">
            <w:pPr>
              <w:pStyle w:val="Tabletext"/>
              <w:jc w:val="center"/>
              <w:rPr>
                <w:rFonts w:eastAsia="Dotum"/>
              </w:rPr>
            </w:pPr>
            <w:r w:rsidRPr="008D597B">
              <w:rPr>
                <w:rFonts w:eastAsia="Dotum"/>
              </w:rPr>
              <w:t>A4</w:t>
            </w:r>
          </w:p>
        </w:tc>
        <w:tc>
          <w:tcPr>
            <w:tcW w:w="900" w:type="dxa"/>
            <w:vAlign w:val="center"/>
          </w:tcPr>
          <w:p w14:paraId="20156388" w14:textId="77777777" w:rsidR="00611F3A" w:rsidRPr="008D597B" w:rsidRDefault="00611F3A" w:rsidP="008700AD">
            <w:pPr>
              <w:pStyle w:val="Tabletext"/>
              <w:jc w:val="center"/>
              <w:rPr>
                <w:rFonts w:eastAsia="Dotum"/>
                <w:sz w:val="16"/>
                <w:szCs w:val="16"/>
              </w:rPr>
            </w:pPr>
            <w:r w:rsidRPr="008D597B">
              <w:rPr>
                <w:rFonts w:eastAsia="Dotum"/>
                <w:sz w:val="16"/>
                <w:szCs w:val="16"/>
              </w:rPr>
              <w:t>A4/1 to 14</w:t>
            </w:r>
          </w:p>
        </w:tc>
        <w:tc>
          <w:tcPr>
            <w:tcW w:w="363" w:type="dxa"/>
            <w:noWrap/>
            <w:vAlign w:val="center"/>
          </w:tcPr>
          <w:p w14:paraId="6F982C1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BE0B72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6DF984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AE2BE3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7A7B0E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7394F00" w14:textId="77777777" w:rsidR="00611F3A" w:rsidRPr="008D597B" w:rsidRDefault="00611F3A" w:rsidP="008700AD">
            <w:pPr>
              <w:pStyle w:val="Tabletext"/>
              <w:jc w:val="center"/>
              <w:rPr>
                <w:rFonts w:eastAsia="Dotum"/>
                <w:szCs w:val="16"/>
              </w:rPr>
            </w:pPr>
          </w:p>
        </w:tc>
        <w:tc>
          <w:tcPr>
            <w:tcW w:w="360" w:type="dxa"/>
            <w:vAlign w:val="center"/>
          </w:tcPr>
          <w:p w14:paraId="1C9893B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46859E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24CEA9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BD1C67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9B7312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3E6478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452675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852A2D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53EA53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F5614C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467637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D60ACC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0D0CCCB" w14:textId="77777777" w:rsidR="00611F3A" w:rsidRPr="008D597B" w:rsidRDefault="00611F3A" w:rsidP="008700AD">
            <w:pPr>
              <w:pStyle w:val="Tabletext"/>
              <w:jc w:val="center"/>
              <w:rPr>
                <w:rFonts w:eastAsia="Dotum"/>
                <w:szCs w:val="16"/>
              </w:rPr>
            </w:pPr>
          </w:p>
        </w:tc>
        <w:tc>
          <w:tcPr>
            <w:tcW w:w="360" w:type="dxa"/>
            <w:noWrap/>
            <w:vAlign w:val="center"/>
          </w:tcPr>
          <w:p w14:paraId="454D6FA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6C1F0D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941AD1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79A39A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2A27D8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EB6974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DD68CEE" w14:textId="3616993B"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5AE97654" w14:textId="77777777" w:rsidR="00611F3A" w:rsidRPr="008D597B" w:rsidRDefault="00611F3A" w:rsidP="008700AD">
            <w:pPr>
              <w:pStyle w:val="Tabletext"/>
              <w:jc w:val="center"/>
              <w:rPr>
                <w:rFonts w:eastAsia="Dotum"/>
                <w:szCs w:val="16"/>
              </w:rPr>
            </w:pPr>
          </w:p>
        </w:tc>
        <w:tc>
          <w:tcPr>
            <w:tcW w:w="360" w:type="dxa"/>
            <w:noWrap/>
            <w:vAlign w:val="center"/>
          </w:tcPr>
          <w:p w14:paraId="496D55B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27D7E10" w14:textId="77777777" w:rsidR="00611F3A" w:rsidRPr="008D597B" w:rsidRDefault="00611F3A" w:rsidP="008700AD">
            <w:pPr>
              <w:pStyle w:val="Tabletext"/>
              <w:jc w:val="center"/>
              <w:rPr>
                <w:szCs w:val="16"/>
              </w:rPr>
            </w:pPr>
            <w:r w:rsidRPr="008D597B">
              <w:rPr>
                <w:szCs w:val="16"/>
              </w:rPr>
              <w:t>-</w:t>
            </w:r>
          </w:p>
        </w:tc>
        <w:tc>
          <w:tcPr>
            <w:tcW w:w="360" w:type="dxa"/>
            <w:noWrap/>
            <w:vAlign w:val="center"/>
          </w:tcPr>
          <w:p w14:paraId="2359CA9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6BE8F4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78A6D2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48A6861" w14:textId="77777777" w:rsidR="00611F3A" w:rsidRPr="008D597B" w:rsidRDefault="00611F3A" w:rsidP="008700AD">
            <w:pPr>
              <w:pStyle w:val="Tabletext"/>
              <w:jc w:val="center"/>
              <w:rPr>
                <w:rFonts w:eastAsia="Dotum"/>
                <w:szCs w:val="16"/>
              </w:rPr>
            </w:pPr>
          </w:p>
        </w:tc>
        <w:tc>
          <w:tcPr>
            <w:tcW w:w="360" w:type="dxa"/>
            <w:noWrap/>
            <w:vAlign w:val="center"/>
          </w:tcPr>
          <w:p w14:paraId="3CD32AB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C1A109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EFB121F" w14:textId="77777777" w:rsidR="00611F3A" w:rsidRPr="008D597B" w:rsidRDefault="00611F3A" w:rsidP="008700AD">
            <w:pPr>
              <w:pStyle w:val="Tabletext"/>
              <w:jc w:val="center"/>
              <w:rPr>
                <w:rFonts w:eastAsia="Dotum"/>
                <w:szCs w:val="16"/>
              </w:rPr>
            </w:pPr>
          </w:p>
        </w:tc>
        <w:tc>
          <w:tcPr>
            <w:tcW w:w="360" w:type="dxa"/>
            <w:vAlign w:val="center"/>
          </w:tcPr>
          <w:p w14:paraId="60F321F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6A6B512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321637FD" w14:textId="786797CC"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3</w:t>
            </w:r>
          </w:p>
        </w:tc>
      </w:tr>
      <w:tr w:rsidR="00611F3A" w:rsidRPr="008D597B" w14:paraId="4A5A6C86" w14:textId="77777777" w:rsidTr="00E920D0">
        <w:trPr>
          <w:jc w:val="center"/>
        </w:trPr>
        <w:tc>
          <w:tcPr>
            <w:tcW w:w="1129" w:type="dxa"/>
            <w:vMerge w:val="restart"/>
            <w:vAlign w:val="center"/>
          </w:tcPr>
          <w:p w14:paraId="483F816E" w14:textId="77777777" w:rsidR="00611F3A" w:rsidRPr="008D597B" w:rsidRDefault="00611F3A" w:rsidP="008700AD">
            <w:pPr>
              <w:pStyle w:val="Tabletext"/>
              <w:jc w:val="center"/>
              <w:rPr>
                <w:rFonts w:eastAsia="Dotum"/>
              </w:rPr>
            </w:pPr>
            <w:r w:rsidRPr="008D597B">
              <w:rPr>
                <w:rFonts w:eastAsia="Dotum"/>
              </w:rPr>
              <w:t>1.5</w:t>
            </w:r>
          </w:p>
        </w:tc>
        <w:tc>
          <w:tcPr>
            <w:tcW w:w="1055" w:type="dxa"/>
            <w:vMerge w:val="restart"/>
            <w:vAlign w:val="center"/>
          </w:tcPr>
          <w:p w14:paraId="47553F03" w14:textId="77777777" w:rsidR="00611F3A" w:rsidRPr="008D597B" w:rsidRDefault="00611F3A" w:rsidP="008700AD">
            <w:pPr>
              <w:pStyle w:val="Tabletext"/>
              <w:jc w:val="center"/>
              <w:rPr>
                <w:rFonts w:eastAsia="Dotum"/>
              </w:rPr>
            </w:pPr>
            <w:r w:rsidRPr="008D597B">
              <w:rPr>
                <w:rFonts w:eastAsia="Dotum"/>
              </w:rPr>
              <w:t>A5</w:t>
            </w:r>
          </w:p>
        </w:tc>
        <w:tc>
          <w:tcPr>
            <w:tcW w:w="900" w:type="dxa"/>
            <w:vAlign w:val="center"/>
          </w:tcPr>
          <w:p w14:paraId="2C5F3F11" w14:textId="77777777" w:rsidR="00611F3A" w:rsidRPr="008D597B" w:rsidRDefault="00611F3A" w:rsidP="008700AD">
            <w:pPr>
              <w:pStyle w:val="Tabletext"/>
              <w:jc w:val="center"/>
              <w:rPr>
                <w:rFonts w:eastAsia="Dotum"/>
                <w:sz w:val="16"/>
                <w:szCs w:val="16"/>
              </w:rPr>
            </w:pPr>
            <w:r w:rsidRPr="008D597B">
              <w:rPr>
                <w:rFonts w:eastAsia="Dotum"/>
                <w:sz w:val="16"/>
                <w:szCs w:val="16"/>
              </w:rPr>
              <w:t>A5/1 to 4</w:t>
            </w:r>
          </w:p>
        </w:tc>
        <w:tc>
          <w:tcPr>
            <w:tcW w:w="363" w:type="dxa"/>
            <w:noWrap/>
            <w:vAlign w:val="center"/>
          </w:tcPr>
          <w:p w14:paraId="5D03350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F1572A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4DC643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5FD228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B22E77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515B5B1" w14:textId="77777777" w:rsidR="00611F3A" w:rsidRPr="008D597B" w:rsidRDefault="00611F3A" w:rsidP="008700AD">
            <w:pPr>
              <w:pStyle w:val="Tabletext"/>
              <w:jc w:val="center"/>
              <w:rPr>
                <w:rFonts w:eastAsia="Dotum"/>
                <w:szCs w:val="16"/>
              </w:rPr>
            </w:pPr>
          </w:p>
        </w:tc>
        <w:tc>
          <w:tcPr>
            <w:tcW w:w="360" w:type="dxa"/>
            <w:vAlign w:val="center"/>
          </w:tcPr>
          <w:p w14:paraId="2CE8007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B66EC2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67DCDD0" w14:textId="4CECD9B4"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734D68E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BBE0C3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4E7203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1CB215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8CBC8A6" w14:textId="0CEABB83" w:rsidR="00611F3A" w:rsidRPr="008D597B" w:rsidRDefault="003E5326" w:rsidP="008700AD">
            <w:pPr>
              <w:pStyle w:val="Tabletext"/>
              <w:jc w:val="center"/>
              <w:rPr>
                <w:rFonts w:eastAsia="Dotum"/>
                <w:szCs w:val="16"/>
              </w:rPr>
            </w:pPr>
            <w:r w:rsidRPr="008D597B">
              <w:rPr>
                <w:rFonts w:eastAsia="Dotum"/>
                <w:szCs w:val="16"/>
              </w:rPr>
              <w:t>-</w:t>
            </w:r>
          </w:p>
        </w:tc>
        <w:tc>
          <w:tcPr>
            <w:tcW w:w="360" w:type="dxa"/>
            <w:vAlign w:val="center"/>
          </w:tcPr>
          <w:p w14:paraId="5CDD567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24A8B4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0CE65F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92B2EB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8AB1457" w14:textId="77777777" w:rsidR="00611F3A" w:rsidRPr="008D597B" w:rsidRDefault="00611F3A" w:rsidP="008700AD">
            <w:pPr>
              <w:pStyle w:val="Tabletext"/>
              <w:jc w:val="center"/>
              <w:rPr>
                <w:rFonts w:eastAsia="Dotum"/>
                <w:szCs w:val="16"/>
              </w:rPr>
            </w:pPr>
          </w:p>
        </w:tc>
        <w:tc>
          <w:tcPr>
            <w:tcW w:w="360" w:type="dxa"/>
            <w:noWrap/>
            <w:vAlign w:val="center"/>
          </w:tcPr>
          <w:p w14:paraId="663837D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5C395C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B55457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155AD3B" w14:textId="380FEE9E"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2EE39E94" w14:textId="389AAD01"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6D476E0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855E434" w14:textId="39375D5A"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422085EB" w14:textId="77777777" w:rsidR="00611F3A" w:rsidRPr="008D597B" w:rsidRDefault="00611F3A" w:rsidP="008700AD">
            <w:pPr>
              <w:pStyle w:val="Tabletext"/>
              <w:jc w:val="center"/>
              <w:rPr>
                <w:rFonts w:eastAsia="Dotum"/>
                <w:szCs w:val="16"/>
              </w:rPr>
            </w:pPr>
          </w:p>
        </w:tc>
        <w:tc>
          <w:tcPr>
            <w:tcW w:w="360" w:type="dxa"/>
            <w:noWrap/>
            <w:vAlign w:val="center"/>
          </w:tcPr>
          <w:p w14:paraId="74BE58D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563337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9B9D305" w14:textId="0F29FD68" w:rsidR="00611F3A" w:rsidRPr="008D597B" w:rsidRDefault="003E5326" w:rsidP="008700AD">
            <w:pPr>
              <w:pStyle w:val="Tabletext"/>
              <w:jc w:val="center"/>
              <w:rPr>
                <w:rFonts w:eastAsia="Dotum"/>
                <w:szCs w:val="16"/>
              </w:rPr>
            </w:pPr>
            <w:r w:rsidRPr="008D597B">
              <w:rPr>
                <w:rFonts w:eastAsia="Dotum"/>
                <w:szCs w:val="16"/>
              </w:rPr>
              <w:t>-</w:t>
            </w:r>
          </w:p>
        </w:tc>
        <w:tc>
          <w:tcPr>
            <w:tcW w:w="360" w:type="dxa"/>
            <w:vAlign w:val="center"/>
          </w:tcPr>
          <w:p w14:paraId="38E10D2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CC3778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1CE2DE5" w14:textId="77777777" w:rsidR="00611F3A" w:rsidRPr="008D597B" w:rsidRDefault="00611F3A" w:rsidP="008700AD">
            <w:pPr>
              <w:pStyle w:val="Tabletext"/>
              <w:jc w:val="center"/>
              <w:rPr>
                <w:rFonts w:eastAsia="Dotum"/>
                <w:szCs w:val="16"/>
              </w:rPr>
            </w:pPr>
          </w:p>
        </w:tc>
        <w:tc>
          <w:tcPr>
            <w:tcW w:w="360" w:type="dxa"/>
            <w:noWrap/>
            <w:vAlign w:val="center"/>
          </w:tcPr>
          <w:p w14:paraId="3DC3839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09BB95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122A3D0" w14:textId="77777777" w:rsidR="00611F3A" w:rsidRPr="008D597B" w:rsidRDefault="00611F3A" w:rsidP="008700AD">
            <w:pPr>
              <w:pStyle w:val="Tabletext"/>
              <w:jc w:val="center"/>
              <w:rPr>
                <w:rFonts w:eastAsia="Dotum"/>
                <w:szCs w:val="16"/>
              </w:rPr>
            </w:pPr>
          </w:p>
        </w:tc>
        <w:tc>
          <w:tcPr>
            <w:tcW w:w="360" w:type="dxa"/>
            <w:vAlign w:val="center"/>
          </w:tcPr>
          <w:p w14:paraId="68F32E8A" w14:textId="5446E4E1" w:rsidR="00611F3A" w:rsidRPr="008D597B" w:rsidRDefault="003E5326" w:rsidP="008700AD">
            <w:pPr>
              <w:pStyle w:val="Tabletext"/>
              <w:jc w:val="center"/>
              <w:rPr>
                <w:rFonts w:eastAsia="Dotum"/>
                <w:szCs w:val="16"/>
              </w:rPr>
            </w:pPr>
            <w:r w:rsidRPr="008D597B">
              <w:rPr>
                <w:rFonts w:eastAsia="Dotum"/>
                <w:szCs w:val="16"/>
              </w:rPr>
              <w:t>-</w:t>
            </w:r>
          </w:p>
        </w:tc>
        <w:tc>
          <w:tcPr>
            <w:tcW w:w="319" w:type="dxa"/>
            <w:vAlign w:val="center"/>
          </w:tcPr>
          <w:p w14:paraId="544D450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24DCEC1A" w14:textId="2206EEDA"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4</w:t>
            </w:r>
          </w:p>
        </w:tc>
      </w:tr>
      <w:tr w:rsidR="00611F3A" w:rsidRPr="008D597B" w14:paraId="70391327" w14:textId="77777777" w:rsidTr="00E920D0">
        <w:trPr>
          <w:jc w:val="center"/>
        </w:trPr>
        <w:tc>
          <w:tcPr>
            <w:tcW w:w="1129" w:type="dxa"/>
            <w:vMerge/>
            <w:vAlign w:val="center"/>
          </w:tcPr>
          <w:p w14:paraId="0A022AAC" w14:textId="77777777" w:rsidR="00611F3A" w:rsidRPr="008D597B" w:rsidRDefault="00611F3A" w:rsidP="008700AD">
            <w:pPr>
              <w:pStyle w:val="Tabletext"/>
              <w:jc w:val="center"/>
              <w:rPr>
                <w:rFonts w:eastAsia="Dotum"/>
              </w:rPr>
            </w:pPr>
          </w:p>
        </w:tc>
        <w:tc>
          <w:tcPr>
            <w:tcW w:w="1055" w:type="dxa"/>
            <w:vMerge/>
            <w:vAlign w:val="center"/>
          </w:tcPr>
          <w:p w14:paraId="102BC1BC" w14:textId="77777777" w:rsidR="00611F3A" w:rsidRPr="008D597B" w:rsidRDefault="00611F3A" w:rsidP="008700AD">
            <w:pPr>
              <w:pStyle w:val="Tabletext"/>
              <w:jc w:val="center"/>
              <w:rPr>
                <w:rFonts w:eastAsia="Dotum"/>
              </w:rPr>
            </w:pPr>
          </w:p>
        </w:tc>
        <w:tc>
          <w:tcPr>
            <w:tcW w:w="900" w:type="dxa"/>
            <w:vAlign w:val="center"/>
          </w:tcPr>
          <w:p w14:paraId="79B3F414" w14:textId="77777777" w:rsidR="00611F3A" w:rsidRPr="008D597B" w:rsidRDefault="00611F3A" w:rsidP="008700AD">
            <w:pPr>
              <w:pStyle w:val="Tabletext"/>
              <w:jc w:val="center"/>
              <w:rPr>
                <w:rFonts w:eastAsia="Dotum"/>
                <w:sz w:val="16"/>
                <w:szCs w:val="16"/>
              </w:rPr>
            </w:pPr>
            <w:r w:rsidRPr="008D597B">
              <w:rPr>
                <w:rFonts w:eastAsia="Dotum"/>
                <w:sz w:val="16"/>
                <w:szCs w:val="16"/>
              </w:rPr>
              <w:t>A5/5</w:t>
            </w:r>
          </w:p>
        </w:tc>
        <w:tc>
          <w:tcPr>
            <w:tcW w:w="363" w:type="dxa"/>
            <w:noWrap/>
            <w:vAlign w:val="center"/>
          </w:tcPr>
          <w:p w14:paraId="07A7989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396372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4CF43A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E64935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374AFA6" w14:textId="4EDF09F6" w:rsidR="00611F3A" w:rsidRPr="008D597B" w:rsidRDefault="003E5326" w:rsidP="008700AD">
            <w:pPr>
              <w:pStyle w:val="Tabletext"/>
              <w:jc w:val="center"/>
              <w:rPr>
                <w:rFonts w:eastAsia="Dotum"/>
                <w:szCs w:val="16"/>
              </w:rPr>
            </w:pPr>
            <w:r w:rsidRPr="008D597B">
              <w:rPr>
                <w:rFonts w:eastAsia="Dotum"/>
                <w:szCs w:val="16"/>
              </w:rPr>
              <w:t>-</w:t>
            </w:r>
          </w:p>
        </w:tc>
        <w:tc>
          <w:tcPr>
            <w:tcW w:w="360" w:type="dxa"/>
            <w:vAlign w:val="center"/>
          </w:tcPr>
          <w:p w14:paraId="2E831446" w14:textId="77777777" w:rsidR="00611F3A" w:rsidRPr="008D597B" w:rsidRDefault="00611F3A" w:rsidP="008700AD">
            <w:pPr>
              <w:pStyle w:val="Tabletext"/>
              <w:jc w:val="center"/>
              <w:rPr>
                <w:rFonts w:eastAsia="Dotum"/>
                <w:szCs w:val="16"/>
              </w:rPr>
            </w:pPr>
          </w:p>
        </w:tc>
        <w:tc>
          <w:tcPr>
            <w:tcW w:w="360" w:type="dxa"/>
            <w:vAlign w:val="center"/>
          </w:tcPr>
          <w:p w14:paraId="75AD9845" w14:textId="2DB1FC21" w:rsidR="00611F3A" w:rsidRPr="008D597B" w:rsidRDefault="003E5326" w:rsidP="008700AD">
            <w:pPr>
              <w:pStyle w:val="Tabletext"/>
              <w:jc w:val="center"/>
              <w:rPr>
                <w:rFonts w:eastAsia="Dotum"/>
                <w:szCs w:val="16"/>
              </w:rPr>
            </w:pPr>
            <w:r w:rsidRPr="008D597B">
              <w:rPr>
                <w:rFonts w:eastAsia="Dotum"/>
                <w:szCs w:val="16"/>
              </w:rPr>
              <w:t>-</w:t>
            </w:r>
          </w:p>
        </w:tc>
        <w:tc>
          <w:tcPr>
            <w:tcW w:w="360" w:type="dxa"/>
            <w:vAlign w:val="center"/>
          </w:tcPr>
          <w:p w14:paraId="1FB77CE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D3FDB92" w14:textId="5E82295A"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75D76393" w14:textId="43A53DA2"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6314020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19F8C1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0CECA6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8381FD9" w14:textId="1AA52065" w:rsidR="00611F3A" w:rsidRPr="008D597B" w:rsidRDefault="003E5326" w:rsidP="008700AD">
            <w:pPr>
              <w:pStyle w:val="Tabletext"/>
              <w:jc w:val="center"/>
              <w:rPr>
                <w:rFonts w:eastAsia="Dotum"/>
                <w:szCs w:val="16"/>
              </w:rPr>
            </w:pPr>
            <w:r w:rsidRPr="008D597B">
              <w:rPr>
                <w:rFonts w:eastAsia="Dotum"/>
                <w:szCs w:val="16"/>
              </w:rPr>
              <w:t>-</w:t>
            </w:r>
          </w:p>
        </w:tc>
        <w:tc>
          <w:tcPr>
            <w:tcW w:w="360" w:type="dxa"/>
            <w:vAlign w:val="center"/>
          </w:tcPr>
          <w:p w14:paraId="6C2A8B6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7335B9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84C9F7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E8E979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F5B0D6A" w14:textId="77777777" w:rsidR="00611F3A" w:rsidRPr="008D597B" w:rsidRDefault="00611F3A" w:rsidP="008700AD">
            <w:pPr>
              <w:pStyle w:val="Tabletext"/>
              <w:jc w:val="center"/>
              <w:rPr>
                <w:rFonts w:eastAsia="Dotum"/>
                <w:szCs w:val="16"/>
              </w:rPr>
            </w:pPr>
          </w:p>
        </w:tc>
        <w:tc>
          <w:tcPr>
            <w:tcW w:w="360" w:type="dxa"/>
            <w:noWrap/>
            <w:vAlign w:val="center"/>
          </w:tcPr>
          <w:p w14:paraId="631EA23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9427BB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68FE90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9EA8B95" w14:textId="4BA730DE"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05F979DF" w14:textId="7A05EC30"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4EC50FF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9025A28" w14:textId="1C05236F"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6A49B228" w14:textId="77777777" w:rsidR="00611F3A" w:rsidRPr="008D597B" w:rsidRDefault="00611F3A" w:rsidP="008700AD">
            <w:pPr>
              <w:pStyle w:val="Tabletext"/>
              <w:jc w:val="center"/>
              <w:rPr>
                <w:rFonts w:eastAsia="Dotum"/>
                <w:szCs w:val="16"/>
              </w:rPr>
            </w:pPr>
          </w:p>
        </w:tc>
        <w:tc>
          <w:tcPr>
            <w:tcW w:w="360" w:type="dxa"/>
            <w:noWrap/>
            <w:vAlign w:val="center"/>
          </w:tcPr>
          <w:p w14:paraId="28448BA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8AEB82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1DB56E9" w14:textId="327E2015" w:rsidR="00611F3A" w:rsidRPr="008D597B" w:rsidRDefault="003E5326" w:rsidP="008700AD">
            <w:pPr>
              <w:pStyle w:val="Tabletext"/>
              <w:jc w:val="center"/>
              <w:rPr>
                <w:rFonts w:eastAsia="Dotum"/>
                <w:szCs w:val="16"/>
              </w:rPr>
            </w:pPr>
            <w:r w:rsidRPr="008D597B">
              <w:rPr>
                <w:rFonts w:eastAsia="Dotum"/>
                <w:szCs w:val="16"/>
              </w:rPr>
              <w:t>-</w:t>
            </w:r>
          </w:p>
        </w:tc>
        <w:tc>
          <w:tcPr>
            <w:tcW w:w="360" w:type="dxa"/>
            <w:vAlign w:val="center"/>
          </w:tcPr>
          <w:p w14:paraId="26A1D89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9FF490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1A0D35A" w14:textId="77777777" w:rsidR="00611F3A" w:rsidRPr="008D597B" w:rsidRDefault="00611F3A" w:rsidP="008700AD">
            <w:pPr>
              <w:pStyle w:val="Tabletext"/>
              <w:jc w:val="center"/>
              <w:rPr>
                <w:rFonts w:eastAsia="Dotum"/>
                <w:szCs w:val="16"/>
              </w:rPr>
            </w:pPr>
          </w:p>
        </w:tc>
        <w:tc>
          <w:tcPr>
            <w:tcW w:w="360" w:type="dxa"/>
            <w:noWrap/>
            <w:vAlign w:val="center"/>
          </w:tcPr>
          <w:p w14:paraId="51D906A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DE1F2A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027391A" w14:textId="77777777" w:rsidR="00611F3A" w:rsidRPr="008D597B" w:rsidRDefault="00611F3A" w:rsidP="008700AD">
            <w:pPr>
              <w:pStyle w:val="Tabletext"/>
              <w:jc w:val="center"/>
              <w:rPr>
                <w:rFonts w:eastAsia="Dotum"/>
                <w:szCs w:val="16"/>
              </w:rPr>
            </w:pPr>
          </w:p>
        </w:tc>
        <w:tc>
          <w:tcPr>
            <w:tcW w:w="360" w:type="dxa"/>
            <w:vAlign w:val="center"/>
          </w:tcPr>
          <w:p w14:paraId="6BC67003" w14:textId="70FCC0F2" w:rsidR="00611F3A" w:rsidRPr="008D597B" w:rsidRDefault="003E5326" w:rsidP="008700AD">
            <w:pPr>
              <w:pStyle w:val="Tabletext"/>
              <w:jc w:val="center"/>
              <w:rPr>
                <w:rFonts w:eastAsia="Dotum"/>
                <w:szCs w:val="16"/>
              </w:rPr>
            </w:pPr>
            <w:r w:rsidRPr="008D597B">
              <w:rPr>
                <w:rFonts w:eastAsia="Dotum"/>
                <w:szCs w:val="16"/>
              </w:rPr>
              <w:t>-</w:t>
            </w:r>
          </w:p>
        </w:tc>
        <w:tc>
          <w:tcPr>
            <w:tcW w:w="319" w:type="dxa"/>
            <w:vAlign w:val="center"/>
          </w:tcPr>
          <w:p w14:paraId="36C40D9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04168D58" w14:textId="7F05EB85" w:rsidR="00611F3A" w:rsidRPr="008D597B" w:rsidRDefault="007D2A0A" w:rsidP="008700AD">
            <w:pPr>
              <w:pStyle w:val="Tabletext"/>
              <w:jc w:val="center"/>
              <w:rPr>
                <w:rFonts w:eastAsia="Dotum"/>
              </w:rPr>
            </w:pPr>
            <w:r w:rsidRPr="008D597B">
              <w:rPr>
                <w:rFonts w:eastAsia="Dotum"/>
              </w:rPr>
              <w:t>20</w:t>
            </w:r>
          </w:p>
        </w:tc>
      </w:tr>
      <w:tr w:rsidR="00611F3A" w:rsidRPr="008D597B" w14:paraId="35A4C631" w14:textId="77777777" w:rsidTr="00E920D0">
        <w:trPr>
          <w:jc w:val="center"/>
        </w:trPr>
        <w:tc>
          <w:tcPr>
            <w:tcW w:w="1129" w:type="dxa"/>
            <w:vMerge/>
            <w:vAlign w:val="center"/>
          </w:tcPr>
          <w:p w14:paraId="58A0A31F" w14:textId="77777777" w:rsidR="00611F3A" w:rsidRPr="008D597B" w:rsidRDefault="00611F3A" w:rsidP="008700AD">
            <w:pPr>
              <w:pStyle w:val="Tabletext"/>
              <w:jc w:val="center"/>
              <w:rPr>
                <w:rFonts w:eastAsia="Dotum"/>
              </w:rPr>
            </w:pPr>
          </w:p>
        </w:tc>
        <w:tc>
          <w:tcPr>
            <w:tcW w:w="1055" w:type="dxa"/>
            <w:vMerge/>
            <w:vAlign w:val="center"/>
          </w:tcPr>
          <w:p w14:paraId="259EC217" w14:textId="77777777" w:rsidR="00611F3A" w:rsidRPr="008D597B" w:rsidRDefault="00611F3A" w:rsidP="008700AD">
            <w:pPr>
              <w:pStyle w:val="Tabletext"/>
              <w:jc w:val="center"/>
              <w:rPr>
                <w:rFonts w:eastAsia="Dotum"/>
              </w:rPr>
            </w:pPr>
          </w:p>
        </w:tc>
        <w:tc>
          <w:tcPr>
            <w:tcW w:w="900" w:type="dxa"/>
            <w:vAlign w:val="center"/>
          </w:tcPr>
          <w:p w14:paraId="5688C06D" w14:textId="77777777" w:rsidR="00611F3A" w:rsidRPr="008D597B" w:rsidRDefault="00611F3A" w:rsidP="008700AD">
            <w:pPr>
              <w:pStyle w:val="Tabletext"/>
              <w:jc w:val="center"/>
              <w:rPr>
                <w:rFonts w:eastAsia="Dotum"/>
                <w:sz w:val="16"/>
                <w:szCs w:val="16"/>
              </w:rPr>
            </w:pPr>
            <w:r w:rsidRPr="008D597B">
              <w:rPr>
                <w:rFonts w:eastAsia="Dotum"/>
                <w:sz w:val="16"/>
                <w:szCs w:val="16"/>
              </w:rPr>
              <w:t>A5/6</w:t>
            </w:r>
          </w:p>
        </w:tc>
        <w:tc>
          <w:tcPr>
            <w:tcW w:w="363" w:type="dxa"/>
            <w:noWrap/>
            <w:vAlign w:val="center"/>
          </w:tcPr>
          <w:p w14:paraId="574AE7C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FAB3A8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6F20AF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E9B742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CC4E95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939A11F" w14:textId="77777777" w:rsidR="00611F3A" w:rsidRPr="008D597B" w:rsidRDefault="00611F3A" w:rsidP="008700AD">
            <w:pPr>
              <w:pStyle w:val="Tabletext"/>
              <w:jc w:val="center"/>
              <w:rPr>
                <w:rFonts w:eastAsia="Dotum"/>
                <w:szCs w:val="16"/>
              </w:rPr>
            </w:pPr>
          </w:p>
        </w:tc>
        <w:tc>
          <w:tcPr>
            <w:tcW w:w="360" w:type="dxa"/>
            <w:vAlign w:val="center"/>
          </w:tcPr>
          <w:p w14:paraId="32E72AA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95B52C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F848D63" w14:textId="5A644111"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4B31060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2C1062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2159DD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255509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E01AAFE" w14:textId="3410470A" w:rsidR="00611F3A" w:rsidRPr="008D597B" w:rsidRDefault="003E5326" w:rsidP="008700AD">
            <w:pPr>
              <w:pStyle w:val="Tabletext"/>
              <w:jc w:val="center"/>
              <w:rPr>
                <w:rFonts w:eastAsia="Dotum"/>
                <w:szCs w:val="16"/>
              </w:rPr>
            </w:pPr>
            <w:r w:rsidRPr="008D597B">
              <w:rPr>
                <w:rFonts w:eastAsia="Dotum"/>
                <w:szCs w:val="16"/>
              </w:rPr>
              <w:t>-</w:t>
            </w:r>
          </w:p>
        </w:tc>
        <w:tc>
          <w:tcPr>
            <w:tcW w:w="360" w:type="dxa"/>
            <w:vAlign w:val="center"/>
          </w:tcPr>
          <w:p w14:paraId="4109889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5CA3A8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A3380C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4DFBC7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64EE6B9" w14:textId="77777777" w:rsidR="00611F3A" w:rsidRPr="008D597B" w:rsidRDefault="00611F3A" w:rsidP="008700AD">
            <w:pPr>
              <w:pStyle w:val="Tabletext"/>
              <w:jc w:val="center"/>
              <w:rPr>
                <w:rFonts w:eastAsia="Dotum"/>
                <w:szCs w:val="16"/>
              </w:rPr>
            </w:pPr>
          </w:p>
        </w:tc>
        <w:tc>
          <w:tcPr>
            <w:tcW w:w="360" w:type="dxa"/>
            <w:noWrap/>
            <w:vAlign w:val="center"/>
          </w:tcPr>
          <w:p w14:paraId="6BF5FC7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6E3DA2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E3480C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F3E1DA0" w14:textId="6F2582F8"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4D03655B" w14:textId="62B28114"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165432E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7323990" w14:textId="0C2D15B8"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1CD71B23" w14:textId="77777777" w:rsidR="00611F3A" w:rsidRPr="008D597B" w:rsidRDefault="00611F3A" w:rsidP="008700AD">
            <w:pPr>
              <w:pStyle w:val="Tabletext"/>
              <w:jc w:val="center"/>
              <w:rPr>
                <w:rFonts w:eastAsia="Dotum"/>
                <w:szCs w:val="16"/>
              </w:rPr>
            </w:pPr>
          </w:p>
        </w:tc>
        <w:tc>
          <w:tcPr>
            <w:tcW w:w="360" w:type="dxa"/>
            <w:noWrap/>
            <w:vAlign w:val="center"/>
          </w:tcPr>
          <w:p w14:paraId="0338CEA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55DAF3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616DDAB" w14:textId="521F07F4" w:rsidR="00611F3A" w:rsidRPr="008D597B" w:rsidRDefault="003E5326" w:rsidP="008700AD">
            <w:pPr>
              <w:pStyle w:val="Tabletext"/>
              <w:jc w:val="center"/>
              <w:rPr>
                <w:rFonts w:eastAsia="Dotum"/>
                <w:szCs w:val="16"/>
              </w:rPr>
            </w:pPr>
            <w:r w:rsidRPr="008D597B">
              <w:rPr>
                <w:rFonts w:eastAsia="Dotum"/>
                <w:szCs w:val="16"/>
              </w:rPr>
              <w:t>-</w:t>
            </w:r>
          </w:p>
        </w:tc>
        <w:tc>
          <w:tcPr>
            <w:tcW w:w="360" w:type="dxa"/>
            <w:vAlign w:val="center"/>
          </w:tcPr>
          <w:p w14:paraId="1642C51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A8EA56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D6CD2F5" w14:textId="77777777" w:rsidR="00611F3A" w:rsidRPr="008D597B" w:rsidRDefault="00611F3A" w:rsidP="008700AD">
            <w:pPr>
              <w:pStyle w:val="Tabletext"/>
              <w:jc w:val="center"/>
              <w:rPr>
                <w:rFonts w:eastAsia="Dotum"/>
                <w:szCs w:val="16"/>
              </w:rPr>
            </w:pPr>
          </w:p>
        </w:tc>
        <w:tc>
          <w:tcPr>
            <w:tcW w:w="360" w:type="dxa"/>
            <w:noWrap/>
            <w:vAlign w:val="center"/>
          </w:tcPr>
          <w:p w14:paraId="02E6001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C9E01D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4BA6C21" w14:textId="77777777" w:rsidR="00611F3A" w:rsidRPr="008D597B" w:rsidRDefault="00611F3A" w:rsidP="008700AD">
            <w:pPr>
              <w:pStyle w:val="Tabletext"/>
              <w:jc w:val="center"/>
              <w:rPr>
                <w:rFonts w:eastAsia="Dotum"/>
                <w:szCs w:val="16"/>
              </w:rPr>
            </w:pPr>
          </w:p>
        </w:tc>
        <w:tc>
          <w:tcPr>
            <w:tcW w:w="360" w:type="dxa"/>
            <w:vAlign w:val="center"/>
          </w:tcPr>
          <w:p w14:paraId="5ED30D98" w14:textId="6C03109D" w:rsidR="00611F3A" w:rsidRPr="008D597B" w:rsidRDefault="003E5326" w:rsidP="008700AD">
            <w:pPr>
              <w:pStyle w:val="Tabletext"/>
              <w:jc w:val="center"/>
              <w:rPr>
                <w:rFonts w:eastAsia="Dotum"/>
                <w:szCs w:val="16"/>
              </w:rPr>
            </w:pPr>
            <w:r w:rsidRPr="008D597B">
              <w:rPr>
                <w:rFonts w:eastAsia="Dotum"/>
                <w:szCs w:val="16"/>
              </w:rPr>
              <w:t>-</w:t>
            </w:r>
          </w:p>
        </w:tc>
        <w:tc>
          <w:tcPr>
            <w:tcW w:w="319" w:type="dxa"/>
            <w:vAlign w:val="center"/>
          </w:tcPr>
          <w:p w14:paraId="61BD77B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701A225A" w14:textId="212954B7"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4</w:t>
            </w:r>
          </w:p>
        </w:tc>
      </w:tr>
      <w:tr w:rsidR="00611F3A" w:rsidRPr="008D597B" w14:paraId="1DD2E902" w14:textId="77777777" w:rsidTr="00E920D0">
        <w:trPr>
          <w:jc w:val="center"/>
        </w:trPr>
        <w:tc>
          <w:tcPr>
            <w:tcW w:w="1129" w:type="dxa"/>
            <w:vMerge w:val="restart"/>
            <w:vAlign w:val="center"/>
          </w:tcPr>
          <w:p w14:paraId="0D540412" w14:textId="77777777" w:rsidR="00611F3A" w:rsidRPr="008D597B" w:rsidRDefault="00611F3A" w:rsidP="008700AD">
            <w:pPr>
              <w:pStyle w:val="Tabletext"/>
              <w:jc w:val="center"/>
              <w:rPr>
                <w:rFonts w:eastAsia="Dotum"/>
              </w:rPr>
            </w:pPr>
            <w:r w:rsidRPr="008D597B">
              <w:rPr>
                <w:rFonts w:eastAsia="Dotum"/>
              </w:rPr>
              <w:t>1.6</w:t>
            </w:r>
          </w:p>
        </w:tc>
        <w:tc>
          <w:tcPr>
            <w:tcW w:w="1055" w:type="dxa"/>
            <w:vMerge w:val="restart"/>
            <w:vAlign w:val="center"/>
          </w:tcPr>
          <w:p w14:paraId="6B2CD7D7" w14:textId="77777777" w:rsidR="00611F3A" w:rsidRPr="008D597B" w:rsidRDefault="00611F3A" w:rsidP="008700AD">
            <w:pPr>
              <w:pStyle w:val="Tabletext"/>
              <w:jc w:val="center"/>
              <w:rPr>
                <w:rFonts w:eastAsia="Dotum"/>
              </w:rPr>
            </w:pPr>
            <w:r w:rsidRPr="008D597B">
              <w:rPr>
                <w:rFonts w:eastAsia="Dotum"/>
              </w:rPr>
              <w:t>A6</w:t>
            </w:r>
          </w:p>
        </w:tc>
        <w:tc>
          <w:tcPr>
            <w:tcW w:w="900" w:type="dxa"/>
            <w:vAlign w:val="center"/>
          </w:tcPr>
          <w:p w14:paraId="326140E0" w14:textId="77777777" w:rsidR="00611F3A" w:rsidRPr="008D597B" w:rsidRDefault="00611F3A" w:rsidP="008700AD">
            <w:pPr>
              <w:pStyle w:val="Tabletext"/>
              <w:jc w:val="center"/>
              <w:rPr>
                <w:rFonts w:eastAsia="Dotum"/>
                <w:sz w:val="16"/>
                <w:szCs w:val="16"/>
              </w:rPr>
            </w:pPr>
            <w:r w:rsidRPr="008D597B">
              <w:rPr>
                <w:rFonts w:eastAsia="Dotum"/>
                <w:sz w:val="16"/>
                <w:szCs w:val="16"/>
              </w:rPr>
              <w:t>A6/1</w:t>
            </w:r>
          </w:p>
        </w:tc>
        <w:tc>
          <w:tcPr>
            <w:tcW w:w="363" w:type="dxa"/>
            <w:noWrap/>
            <w:vAlign w:val="center"/>
          </w:tcPr>
          <w:p w14:paraId="5802AF4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A0A67A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C37EC2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86B76B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DB5857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7CE41A1" w14:textId="77777777" w:rsidR="00611F3A" w:rsidRPr="008D597B" w:rsidRDefault="00611F3A" w:rsidP="008700AD">
            <w:pPr>
              <w:pStyle w:val="Tabletext"/>
              <w:jc w:val="center"/>
              <w:rPr>
                <w:rFonts w:eastAsia="Dotum"/>
                <w:szCs w:val="16"/>
              </w:rPr>
            </w:pPr>
          </w:p>
        </w:tc>
        <w:tc>
          <w:tcPr>
            <w:tcW w:w="360" w:type="dxa"/>
            <w:vAlign w:val="center"/>
          </w:tcPr>
          <w:p w14:paraId="1EB8B30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EB9D35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9ED6D6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489BB4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2E1ECC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046712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96FC89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06F87D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1BB69C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DD49D0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098EAD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575132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76D17CA" w14:textId="77777777" w:rsidR="00611F3A" w:rsidRPr="008D597B" w:rsidRDefault="00611F3A" w:rsidP="008700AD">
            <w:pPr>
              <w:pStyle w:val="Tabletext"/>
              <w:jc w:val="center"/>
              <w:rPr>
                <w:rFonts w:eastAsia="Dotum"/>
                <w:szCs w:val="16"/>
              </w:rPr>
            </w:pPr>
          </w:p>
        </w:tc>
        <w:tc>
          <w:tcPr>
            <w:tcW w:w="360" w:type="dxa"/>
            <w:noWrap/>
            <w:vAlign w:val="center"/>
          </w:tcPr>
          <w:p w14:paraId="1F3658A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2F3E85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224499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528CBE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92237ED" w14:textId="6781AF3B" w:rsidR="00611F3A" w:rsidRPr="008D597B" w:rsidRDefault="003E5326" w:rsidP="008700AD">
            <w:pPr>
              <w:pStyle w:val="Tabletext"/>
              <w:jc w:val="center"/>
              <w:rPr>
                <w:rFonts w:eastAsia="Dotum"/>
                <w:szCs w:val="16"/>
              </w:rPr>
            </w:pPr>
            <w:r w:rsidRPr="008D597B">
              <w:rPr>
                <w:rFonts w:eastAsia="Dotum"/>
                <w:szCs w:val="16"/>
              </w:rPr>
              <w:t>-</w:t>
            </w:r>
          </w:p>
        </w:tc>
        <w:tc>
          <w:tcPr>
            <w:tcW w:w="360" w:type="dxa"/>
            <w:noWrap/>
            <w:vAlign w:val="center"/>
          </w:tcPr>
          <w:p w14:paraId="20C859F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130FF0D" w14:textId="28C5C3D4"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0FB55BC9" w14:textId="77777777" w:rsidR="00611F3A" w:rsidRPr="008D597B" w:rsidRDefault="00611F3A" w:rsidP="008700AD">
            <w:pPr>
              <w:pStyle w:val="Tabletext"/>
              <w:jc w:val="center"/>
              <w:rPr>
                <w:rFonts w:eastAsia="Dotum"/>
                <w:szCs w:val="16"/>
              </w:rPr>
            </w:pPr>
          </w:p>
        </w:tc>
        <w:tc>
          <w:tcPr>
            <w:tcW w:w="360" w:type="dxa"/>
            <w:noWrap/>
            <w:vAlign w:val="center"/>
          </w:tcPr>
          <w:p w14:paraId="3B8EDB2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27941C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0DE33E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77939D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0ACFE0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799C488" w14:textId="77777777" w:rsidR="00611F3A" w:rsidRPr="008D597B" w:rsidRDefault="00611F3A" w:rsidP="008700AD">
            <w:pPr>
              <w:pStyle w:val="Tabletext"/>
              <w:jc w:val="center"/>
              <w:rPr>
                <w:rFonts w:eastAsia="Dotum"/>
                <w:szCs w:val="16"/>
              </w:rPr>
            </w:pPr>
          </w:p>
        </w:tc>
        <w:tc>
          <w:tcPr>
            <w:tcW w:w="360" w:type="dxa"/>
            <w:noWrap/>
            <w:vAlign w:val="center"/>
          </w:tcPr>
          <w:p w14:paraId="1115708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E8A735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078707B" w14:textId="77777777" w:rsidR="00611F3A" w:rsidRPr="008D597B" w:rsidRDefault="00611F3A" w:rsidP="008700AD">
            <w:pPr>
              <w:pStyle w:val="Tabletext"/>
              <w:jc w:val="center"/>
              <w:rPr>
                <w:rFonts w:eastAsia="Dotum"/>
                <w:szCs w:val="16"/>
              </w:rPr>
            </w:pPr>
          </w:p>
        </w:tc>
        <w:tc>
          <w:tcPr>
            <w:tcW w:w="360" w:type="dxa"/>
            <w:vAlign w:val="center"/>
          </w:tcPr>
          <w:p w14:paraId="477FF36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vAlign w:val="center"/>
          </w:tcPr>
          <w:p w14:paraId="12AA872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7402786D" w14:textId="49A3ACA6"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6</w:t>
            </w:r>
          </w:p>
        </w:tc>
      </w:tr>
      <w:tr w:rsidR="00611F3A" w:rsidRPr="008D597B" w14:paraId="297E0D56" w14:textId="77777777" w:rsidTr="00E920D0">
        <w:trPr>
          <w:jc w:val="center"/>
        </w:trPr>
        <w:tc>
          <w:tcPr>
            <w:tcW w:w="1129" w:type="dxa"/>
            <w:vMerge/>
            <w:vAlign w:val="center"/>
          </w:tcPr>
          <w:p w14:paraId="3F41AB7F" w14:textId="77777777" w:rsidR="00611F3A" w:rsidRPr="008D597B" w:rsidRDefault="00611F3A" w:rsidP="008700AD">
            <w:pPr>
              <w:pStyle w:val="Tabletext"/>
              <w:jc w:val="center"/>
              <w:rPr>
                <w:rFonts w:eastAsia="Dotum"/>
              </w:rPr>
            </w:pPr>
          </w:p>
        </w:tc>
        <w:tc>
          <w:tcPr>
            <w:tcW w:w="1055" w:type="dxa"/>
            <w:vMerge/>
            <w:vAlign w:val="center"/>
          </w:tcPr>
          <w:p w14:paraId="555D02B3" w14:textId="77777777" w:rsidR="00611F3A" w:rsidRPr="008D597B" w:rsidRDefault="00611F3A" w:rsidP="008700AD">
            <w:pPr>
              <w:pStyle w:val="Tabletext"/>
              <w:jc w:val="center"/>
              <w:rPr>
                <w:rFonts w:eastAsia="Dotum"/>
              </w:rPr>
            </w:pPr>
          </w:p>
        </w:tc>
        <w:tc>
          <w:tcPr>
            <w:tcW w:w="900" w:type="dxa"/>
            <w:vAlign w:val="center"/>
          </w:tcPr>
          <w:p w14:paraId="6C3D6584" w14:textId="77777777" w:rsidR="00611F3A" w:rsidRPr="008D597B" w:rsidRDefault="00611F3A" w:rsidP="008700AD">
            <w:pPr>
              <w:pStyle w:val="Tabletext"/>
              <w:jc w:val="center"/>
              <w:rPr>
                <w:rFonts w:eastAsia="Dotum"/>
                <w:sz w:val="16"/>
                <w:szCs w:val="16"/>
              </w:rPr>
            </w:pPr>
            <w:r w:rsidRPr="008D597B">
              <w:rPr>
                <w:rFonts w:eastAsia="Dotum"/>
                <w:sz w:val="16"/>
                <w:szCs w:val="16"/>
              </w:rPr>
              <w:t>A6/2</w:t>
            </w:r>
          </w:p>
        </w:tc>
        <w:tc>
          <w:tcPr>
            <w:tcW w:w="363" w:type="dxa"/>
            <w:noWrap/>
            <w:vAlign w:val="center"/>
          </w:tcPr>
          <w:p w14:paraId="0A6C66A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BAAC52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15A0A4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649777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B7843F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FD3C4ED" w14:textId="77777777" w:rsidR="00611F3A" w:rsidRPr="008D597B" w:rsidRDefault="00611F3A" w:rsidP="008700AD">
            <w:pPr>
              <w:pStyle w:val="Tabletext"/>
              <w:jc w:val="center"/>
              <w:rPr>
                <w:rFonts w:eastAsia="Dotum"/>
                <w:szCs w:val="16"/>
              </w:rPr>
            </w:pPr>
          </w:p>
        </w:tc>
        <w:tc>
          <w:tcPr>
            <w:tcW w:w="360" w:type="dxa"/>
            <w:vAlign w:val="center"/>
          </w:tcPr>
          <w:p w14:paraId="6A36976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B5B4C6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88F845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4D4741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5766D9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B56645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C5513F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6EB857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46C939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467659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DB057B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1222B3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6E018F2" w14:textId="77777777" w:rsidR="00611F3A" w:rsidRPr="008D597B" w:rsidRDefault="00611F3A" w:rsidP="008700AD">
            <w:pPr>
              <w:pStyle w:val="Tabletext"/>
              <w:jc w:val="center"/>
              <w:rPr>
                <w:rFonts w:eastAsia="Dotum"/>
                <w:szCs w:val="16"/>
              </w:rPr>
            </w:pPr>
          </w:p>
        </w:tc>
        <w:tc>
          <w:tcPr>
            <w:tcW w:w="360" w:type="dxa"/>
            <w:noWrap/>
            <w:vAlign w:val="center"/>
          </w:tcPr>
          <w:p w14:paraId="3E29D87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6619A2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962C27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CCB77A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4BAC18C" w14:textId="7A2637D9" w:rsidR="00611F3A" w:rsidRPr="008D597B" w:rsidRDefault="004E5A61" w:rsidP="008700AD">
            <w:pPr>
              <w:pStyle w:val="Tabletext"/>
              <w:jc w:val="center"/>
              <w:rPr>
                <w:rFonts w:eastAsia="Dotum"/>
                <w:szCs w:val="16"/>
              </w:rPr>
            </w:pPr>
            <w:r w:rsidRPr="008D597B">
              <w:rPr>
                <w:rFonts w:eastAsia="Dotum"/>
                <w:szCs w:val="16"/>
              </w:rPr>
              <w:t>-</w:t>
            </w:r>
          </w:p>
        </w:tc>
        <w:tc>
          <w:tcPr>
            <w:tcW w:w="360" w:type="dxa"/>
            <w:noWrap/>
            <w:vAlign w:val="center"/>
          </w:tcPr>
          <w:p w14:paraId="1B9FFD6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3C89D86" w14:textId="45F65C14"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2250005D" w14:textId="77777777" w:rsidR="00611F3A" w:rsidRPr="008D597B" w:rsidRDefault="00611F3A" w:rsidP="008700AD">
            <w:pPr>
              <w:pStyle w:val="Tabletext"/>
              <w:jc w:val="center"/>
              <w:rPr>
                <w:rFonts w:eastAsia="Dotum"/>
                <w:szCs w:val="16"/>
              </w:rPr>
            </w:pPr>
          </w:p>
        </w:tc>
        <w:tc>
          <w:tcPr>
            <w:tcW w:w="360" w:type="dxa"/>
            <w:noWrap/>
            <w:vAlign w:val="center"/>
          </w:tcPr>
          <w:p w14:paraId="722AABB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A0AE46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EE8F13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97A0AB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9F907F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1B426A9" w14:textId="77777777" w:rsidR="00611F3A" w:rsidRPr="008D597B" w:rsidRDefault="00611F3A" w:rsidP="008700AD">
            <w:pPr>
              <w:pStyle w:val="Tabletext"/>
              <w:jc w:val="center"/>
              <w:rPr>
                <w:rFonts w:eastAsia="Dotum"/>
                <w:szCs w:val="16"/>
              </w:rPr>
            </w:pPr>
          </w:p>
        </w:tc>
        <w:tc>
          <w:tcPr>
            <w:tcW w:w="360" w:type="dxa"/>
            <w:noWrap/>
            <w:vAlign w:val="center"/>
          </w:tcPr>
          <w:p w14:paraId="073C129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6A2D61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FFD28DF" w14:textId="77777777" w:rsidR="00611F3A" w:rsidRPr="008D597B" w:rsidRDefault="00611F3A" w:rsidP="008700AD">
            <w:pPr>
              <w:pStyle w:val="Tabletext"/>
              <w:jc w:val="center"/>
              <w:rPr>
                <w:rFonts w:eastAsia="Dotum"/>
                <w:szCs w:val="16"/>
              </w:rPr>
            </w:pPr>
          </w:p>
        </w:tc>
        <w:tc>
          <w:tcPr>
            <w:tcW w:w="360" w:type="dxa"/>
            <w:vAlign w:val="center"/>
          </w:tcPr>
          <w:p w14:paraId="3E15C30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vAlign w:val="center"/>
          </w:tcPr>
          <w:p w14:paraId="63E809C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7445814B" w14:textId="272330AD"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4</w:t>
            </w:r>
          </w:p>
        </w:tc>
      </w:tr>
      <w:tr w:rsidR="00611F3A" w:rsidRPr="008D597B" w14:paraId="23D726FD" w14:textId="77777777" w:rsidTr="00E920D0">
        <w:trPr>
          <w:jc w:val="center"/>
        </w:trPr>
        <w:tc>
          <w:tcPr>
            <w:tcW w:w="1129" w:type="dxa"/>
            <w:vMerge/>
            <w:vAlign w:val="center"/>
          </w:tcPr>
          <w:p w14:paraId="63D27614" w14:textId="77777777" w:rsidR="00611F3A" w:rsidRPr="008D597B" w:rsidRDefault="00611F3A" w:rsidP="008700AD">
            <w:pPr>
              <w:pStyle w:val="Tabletext"/>
              <w:jc w:val="center"/>
              <w:rPr>
                <w:rFonts w:eastAsia="Dotum"/>
              </w:rPr>
            </w:pPr>
          </w:p>
        </w:tc>
        <w:tc>
          <w:tcPr>
            <w:tcW w:w="1055" w:type="dxa"/>
            <w:vMerge/>
            <w:vAlign w:val="center"/>
          </w:tcPr>
          <w:p w14:paraId="1C08D54E" w14:textId="77777777" w:rsidR="00611F3A" w:rsidRPr="008D597B" w:rsidRDefault="00611F3A" w:rsidP="008700AD">
            <w:pPr>
              <w:pStyle w:val="Tabletext"/>
              <w:jc w:val="center"/>
              <w:rPr>
                <w:rFonts w:eastAsia="Dotum"/>
              </w:rPr>
            </w:pPr>
          </w:p>
        </w:tc>
        <w:tc>
          <w:tcPr>
            <w:tcW w:w="900" w:type="dxa"/>
            <w:vAlign w:val="center"/>
          </w:tcPr>
          <w:p w14:paraId="19EBC45D" w14:textId="77777777" w:rsidR="00611F3A" w:rsidRPr="008D597B" w:rsidRDefault="00611F3A" w:rsidP="008700AD">
            <w:pPr>
              <w:pStyle w:val="Tabletext"/>
              <w:jc w:val="center"/>
              <w:rPr>
                <w:rFonts w:eastAsia="Dotum"/>
                <w:sz w:val="16"/>
                <w:szCs w:val="16"/>
              </w:rPr>
            </w:pPr>
            <w:r w:rsidRPr="008D597B">
              <w:rPr>
                <w:rFonts w:eastAsia="Dotum"/>
                <w:sz w:val="16"/>
                <w:szCs w:val="16"/>
              </w:rPr>
              <w:t>A6/3</w:t>
            </w:r>
          </w:p>
        </w:tc>
        <w:tc>
          <w:tcPr>
            <w:tcW w:w="363" w:type="dxa"/>
            <w:noWrap/>
            <w:vAlign w:val="center"/>
          </w:tcPr>
          <w:p w14:paraId="04D8F20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1C928D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D30B27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03AA04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424583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1589F80" w14:textId="77777777" w:rsidR="00611F3A" w:rsidRPr="008D597B" w:rsidRDefault="00611F3A" w:rsidP="008700AD">
            <w:pPr>
              <w:pStyle w:val="Tabletext"/>
              <w:jc w:val="center"/>
              <w:rPr>
                <w:rFonts w:eastAsia="Dotum"/>
                <w:szCs w:val="16"/>
              </w:rPr>
            </w:pPr>
          </w:p>
        </w:tc>
        <w:tc>
          <w:tcPr>
            <w:tcW w:w="360" w:type="dxa"/>
            <w:vAlign w:val="center"/>
          </w:tcPr>
          <w:p w14:paraId="1FEBED3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8F7DFD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85265C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C16C7F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101948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4AB3A4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7E6D98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E35114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4E506E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146CB4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3F1F45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438276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94CFDFA" w14:textId="77777777" w:rsidR="00611F3A" w:rsidRPr="008D597B" w:rsidRDefault="00611F3A" w:rsidP="008700AD">
            <w:pPr>
              <w:pStyle w:val="Tabletext"/>
              <w:jc w:val="center"/>
              <w:rPr>
                <w:rFonts w:eastAsia="Dotum"/>
                <w:szCs w:val="16"/>
              </w:rPr>
            </w:pPr>
          </w:p>
        </w:tc>
        <w:tc>
          <w:tcPr>
            <w:tcW w:w="360" w:type="dxa"/>
            <w:noWrap/>
            <w:vAlign w:val="center"/>
          </w:tcPr>
          <w:p w14:paraId="29B82BF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97AD1B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7CCE59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A900EC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3946C24" w14:textId="650E3E49" w:rsidR="00611F3A" w:rsidRPr="008D597B" w:rsidRDefault="004E5A61" w:rsidP="008700AD">
            <w:pPr>
              <w:pStyle w:val="Tabletext"/>
              <w:jc w:val="center"/>
              <w:rPr>
                <w:rFonts w:eastAsia="Dotum"/>
                <w:szCs w:val="16"/>
              </w:rPr>
            </w:pPr>
            <w:r w:rsidRPr="008D597B">
              <w:rPr>
                <w:rFonts w:eastAsia="Dotum"/>
                <w:szCs w:val="16"/>
              </w:rPr>
              <w:t>-</w:t>
            </w:r>
          </w:p>
        </w:tc>
        <w:tc>
          <w:tcPr>
            <w:tcW w:w="360" w:type="dxa"/>
            <w:noWrap/>
            <w:vAlign w:val="center"/>
          </w:tcPr>
          <w:p w14:paraId="20059E9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2A19D90" w14:textId="173750B9" w:rsidR="00611F3A" w:rsidRPr="008D597B" w:rsidRDefault="007D2A0A" w:rsidP="008700AD">
            <w:pPr>
              <w:pStyle w:val="Tabletext"/>
              <w:jc w:val="center"/>
              <w:rPr>
                <w:rFonts w:eastAsia="Dotum"/>
                <w:szCs w:val="16"/>
              </w:rPr>
            </w:pPr>
            <w:r w:rsidRPr="008D597B">
              <w:rPr>
                <w:rFonts w:eastAsia="Dotum"/>
                <w:szCs w:val="16"/>
              </w:rPr>
              <w:t>-</w:t>
            </w:r>
          </w:p>
        </w:tc>
        <w:tc>
          <w:tcPr>
            <w:tcW w:w="360" w:type="dxa"/>
            <w:noWrap/>
            <w:vAlign w:val="center"/>
          </w:tcPr>
          <w:p w14:paraId="5D265236" w14:textId="77777777" w:rsidR="00611F3A" w:rsidRPr="008D597B" w:rsidRDefault="00611F3A" w:rsidP="008700AD">
            <w:pPr>
              <w:pStyle w:val="Tabletext"/>
              <w:jc w:val="center"/>
              <w:rPr>
                <w:rFonts w:eastAsia="Dotum"/>
                <w:szCs w:val="16"/>
              </w:rPr>
            </w:pPr>
          </w:p>
        </w:tc>
        <w:tc>
          <w:tcPr>
            <w:tcW w:w="360" w:type="dxa"/>
            <w:noWrap/>
            <w:vAlign w:val="center"/>
          </w:tcPr>
          <w:p w14:paraId="222CC49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A7EF96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432936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34D85A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00C0F3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9B14EE8" w14:textId="77777777" w:rsidR="00611F3A" w:rsidRPr="008D597B" w:rsidRDefault="00611F3A" w:rsidP="008700AD">
            <w:pPr>
              <w:pStyle w:val="Tabletext"/>
              <w:jc w:val="center"/>
              <w:rPr>
                <w:rFonts w:eastAsia="Dotum"/>
                <w:szCs w:val="16"/>
              </w:rPr>
            </w:pPr>
          </w:p>
        </w:tc>
        <w:tc>
          <w:tcPr>
            <w:tcW w:w="360" w:type="dxa"/>
            <w:noWrap/>
            <w:vAlign w:val="center"/>
          </w:tcPr>
          <w:p w14:paraId="222D108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5DF8A1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BC0A084" w14:textId="77777777" w:rsidR="00611F3A" w:rsidRPr="008D597B" w:rsidRDefault="00611F3A" w:rsidP="008700AD">
            <w:pPr>
              <w:pStyle w:val="Tabletext"/>
              <w:jc w:val="center"/>
              <w:rPr>
                <w:rFonts w:eastAsia="Dotum"/>
                <w:szCs w:val="16"/>
              </w:rPr>
            </w:pPr>
          </w:p>
        </w:tc>
        <w:tc>
          <w:tcPr>
            <w:tcW w:w="360" w:type="dxa"/>
            <w:vAlign w:val="center"/>
          </w:tcPr>
          <w:p w14:paraId="07DAC8D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vAlign w:val="center"/>
          </w:tcPr>
          <w:p w14:paraId="6F578E4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59300FB3" w14:textId="0C0F248F" w:rsidR="00611F3A" w:rsidRPr="008D597B" w:rsidRDefault="00611F3A" w:rsidP="008700AD">
            <w:pPr>
              <w:pStyle w:val="Tabletext"/>
              <w:jc w:val="center"/>
              <w:rPr>
                <w:rFonts w:eastAsia="Dotum"/>
              </w:rPr>
            </w:pPr>
            <w:r w:rsidRPr="008D597B">
              <w:rPr>
                <w:rFonts w:eastAsia="Dotum"/>
              </w:rPr>
              <w:t>25</w:t>
            </w:r>
          </w:p>
        </w:tc>
      </w:tr>
      <w:tr w:rsidR="00611F3A" w:rsidRPr="008D597B" w14:paraId="40D698E0" w14:textId="77777777" w:rsidTr="00E920D0">
        <w:trPr>
          <w:jc w:val="center"/>
        </w:trPr>
        <w:tc>
          <w:tcPr>
            <w:tcW w:w="1129" w:type="dxa"/>
            <w:vAlign w:val="center"/>
          </w:tcPr>
          <w:p w14:paraId="0FFF6D0A" w14:textId="77777777" w:rsidR="00611F3A" w:rsidRPr="008D597B" w:rsidRDefault="00611F3A" w:rsidP="008700AD">
            <w:pPr>
              <w:pStyle w:val="Tabletext"/>
              <w:jc w:val="center"/>
              <w:rPr>
                <w:rFonts w:eastAsia="Dotum"/>
              </w:rPr>
            </w:pPr>
            <w:r w:rsidRPr="008D597B">
              <w:rPr>
                <w:rFonts w:eastAsia="Dotum"/>
              </w:rPr>
              <w:t>1.7</w:t>
            </w:r>
          </w:p>
        </w:tc>
        <w:tc>
          <w:tcPr>
            <w:tcW w:w="1055" w:type="dxa"/>
            <w:vAlign w:val="center"/>
          </w:tcPr>
          <w:p w14:paraId="5506C3CA" w14:textId="77777777" w:rsidR="00611F3A" w:rsidRPr="008D597B" w:rsidRDefault="00611F3A" w:rsidP="008700AD">
            <w:pPr>
              <w:pStyle w:val="Tabletext"/>
              <w:jc w:val="center"/>
              <w:rPr>
                <w:rFonts w:eastAsia="Dotum"/>
              </w:rPr>
            </w:pPr>
            <w:r w:rsidRPr="008D597B">
              <w:rPr>
                <w:rFonts w:eastAsia="Dotum"/>
              </w:rPr>
              <w:t>A7</w:t>
            </w:r>
          </w:p>
        </w:tc>
        <w:tc>
          <w:tcPr>
            <w:tcW w:w="900" w:type="dxa"/>
            <w:vAlign w:val="center"/>
          </w:tcPr>
          <w:p w14:paraId="7F920E32" w14:textId="77777777" w:rsidR="00611F3A" w:rsidRPr="008D597B" w:rsidRDefault="00611F3A" w:rsidP="008700AD">
            <w:pPr>
              <w:pStyle w:val="Tabletext"/>
              <w:jc w:val="center"/>
              <w:rPr>
                <w:rFonts w:eastAsia="Dotum"/>
                <w:sz w:val="16"/>
                <w:szCs w:val="16"/>
              </w:rPr>
            </w:pPr>
            <w:r w:rsidRPr="008D597B">
              <w:rPr>
                <w:rFonts w:eastAsia="Dotum"/>
                <w:sz w:val="16"/>
                <w:szCs w:val="16"/>
              </w:rPr>
              <w:t>A7/1</w:t>
            </w:r>
          </w:p>
        </w:tc>
        <w:tc>
          <w:tcPr>
            <w:tcW w:w="363" w:type="dxa"/>
            <w:noWrap/>
            <w:vAlign w:val="center"/>
          </w:tcPr>
          <w:p w14:paraId="213790F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BC251CA" w14:textId="5EC74A44" w:rsidR="00611F3A" w:rsidRPr="008D597B" w:rsidRDefault="004E5A61" w:rsidP="008700AD">
            <w:pPr>
              <w:pStyle w:val="Tabletext"/>
              <w:jc w:val="center"/>
              <w:rPr>
                <w:rFonts w:eastAsia="Dotum"/>
                <w:szCs w:val="16"/>
              </w:rPr>
            </w:pPr>
            <w:r w:rsidRPr="008D597B">
              <w:rPr>
                <w:rFonts w:eastAsia="Dotum"/>
                <w:szCs w:val="16"/>
              </w:rPr>
              <w:t>-</w:t>
            </w:r>
          </w:p>
        </w:tc>
        <w:tc>
          <w:tcPr>
            <w:tcW w:w="360" w:type="dxa"/>
            <w:noWrap/>
            <w:vAlign w:val="center"/>
          </w:tcPr>
          <w:p w14:paraId="18C8935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1C94C3E" w14:textId="438C87AF" w:rsidR="00611F3A" w:rsidRPr="008D597B" w:rsidRDefault="004E5A61" w:rsidP="008700AD">
            <w:pPr>
              <w:pStyle w:val="Tabletext"/>
              <w:jc w:val="center"/>
              <w:rPr>
                <w:rFonts w:eastAsia="Dotum"/>
                <w:szCs w:val="16"/>
              </w:rPr>
            </w:pPr>
            <w:r w:rsidRPr="008D597B">
              <w:rPr>
                <w:rFonts w:eastAsia="Dotum"/>
                <w:szCs w:val="16"/>
              </w:rPr>
              <w:t>-</w:t>
            </w:r>
          </w:p>
        </w:tc>
        <w:tc>
          <w:tcPr>
            <w:tcW w:w="360" w:type="dxa"/>
            <w:noWrap/>
            <w:vAlign w:val="center"/>
          </w:tcPr>
          <w:p w14:paraId="027EC5F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47E17C2" w14:textId="77777777" w:rsidR="00611F3A" w:rsidRPr="008D597B" w:rsidRDefault="00611F3A" w:rsidP="008700AD">
            <w:pPr>
              <w:pStyle w:val="Tabletext"/>
              <w:jc w:val="center"/>
              <w:rPr>
                <w:rFonts w:eastAsia="Dotum"/>
                <w:szCs w:val="16"/>
              </w:rPr>
            </w:pPr>
          </w:p>
        </w:tc>
        <w:tc>
          <w:tcPr>
            <w:tcW w:w="360" w:type="dxa"/>
            <w:vAlign w:val="center"/>
          </w:tcPr>
          <w:p w14:paraId="046244B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8F23BA0" w14:textId="4630250B" w:rsidR="00611F3A" w:rsidRPr="008D597B" w:rsidRDefault="004E5A61" w:rsidP="008700AD">
            <w:pPr>
              <w:pStyle w:val="Tabletext"/>
              <w:jc w:val="center"/>
              <w:rPr>
                <w:rFonts w:eastAsia="Dotum"/>
                <w:szCs w:val="16"/>
              </w:rPr>
            </w:pPr>
            <w:r w:rsidRPr="008D597B">
              <w:rPr>
                <w:rFonts w:eastAsia="Dotum"/>
                <w:szCs w:val="16"/>
              </w:rPr>
              <w:t>-</w:t>
            </w:r>
          </w:p>
        </w:tc>
        <w:tc>
          <w:tcPr>
            <w:tcW w:w="360" w:type="dxa"/>
            <w:noWrap/>
            <w:vAlign w:val="center"/>
          </w:tcPr>
          <w:p w14:paraId="0FE6569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294ED8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668DB2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FAC978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B3EC62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24590E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1D4BE9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9A17EE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38F3E8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95EF1F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A74CB80" w14:textId="77777777" w:rsidR="00611F3A" w:rsidRPr="008D597B" w:rsidRDefault="00611F3A" w:rsidP="008700AD">
            <w:pPr>
              <w:pStyle w:val="Tabletext"/>
              <w:jc w:val="center"/>
              <w:rPr>
                <w:rFonts w:eastAsia="Dotum"/>
                <w:szCs w:val="16"/>
              </w:rPr>
            </w:pPr>
          </w:p>
        </w:tc>
        <w:tc>
          <w:tcPr>
            <w:tcW w:w="360" w:type="dxa"/>
            <w:noWrap/>
            <w:vAlign w:val="center"/>
          </w:tcPr>
          <w:p w14:paraId="0DAFA74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6B0DDA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A3341F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B77018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F81FBC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8A5889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175EDA2" w14:textId="1B8B4580" w:rsidR="00611F3A" w:rsidRPr="008D597B" w:rsidRDefault="007D2A0A" w:rsidP="008700AD">
            <w:pPr>
              <w:pStyle w:val="Tabletext"/>
              <w:jc w:val="center"/>
              <w:rPr>
                <w:rFonts w:eastAsia="Dotum"/>
                <w:szCs w:val="16"/>
              </w:rPr>
            </w:pPr>
            <w:r w:rsidRPr="008D597B">
              <w:rPr>
                <w:rFonts w:eastAsia="Dotum"/>
                <w:szCs w:val="16"/>
              </w:rPr>
              <w:t>-</w:t>
            </w:r>
          </w:p>
        </w:tc>
        <w:tc>
          <w:tcPr>
            <w:tcW w:w="360" w:type="dxa"/>
            <w:noWrap/>
            <w:vAlign w:val="center"/>
          </w:tcPr>
          <w:p w14:paraId="542A4574" w14:textId="77777777" w:rsidR="00611F3A" w:rsidRPr="008D597B" w:rsidRDefault="00611F3A" w:rsidP="008700AD">
            <w:pPr>
              <w:pStyle w:val="Tabletext"/>
              <w:jc w:val="center"/>
              <w:rPr>
                <w:rFonts w:eastAsia="Dotum"/>
                <w:szCs w:val="16"/>
              </w:rPr>
            </w:pPr>
          </w:p>
        </w:tc>
        <w:tc>
          <w:tcPr>
            <w:tcW w:w="360" w:type="dxa"/>
            <w:noWrap/>
            <w:vAlign w:val="center"/>
          </w:tcPr>
          <w:p w14:paraId="74B758A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8D176A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6C2D40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B4D73E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56335F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A19F330" w14:textId="77777777" w:rsidR="00611F3A" w:rsidRPr="008D597B" w:rsidRDefault="00611F3A" w:rsidP="008700AD">
            <w:pPr>
              <w:pStyle w:val="Tabletext"/>
              <w:jc w:val="center"/>
              <w:rPr>
                <w:rFonts w:eastAsia="Dotum"/>
                <w:szCs w:val="16"/>
              </w:rPr>
            </w:pPr>
          </w:p>
        </w:tc>
        <w:tc>
          <w:tcPr>
            <w:tcW w:w="360" w:type="dxa"/>
            <w:noWrap/>
            <w:vAlign w:val="center"/>
          </w:tcPr>
          <w:p w14:paraId="10934398" w14:textId="587A5E1A" w:rsidR="00611F3A" w:rsidRPr="008D597B" w:rsidRDefault="004E5A61" w:rsidP="008700AD">
            <w:pPr>
              <w:pStyle w:val="Tabletext"/>
              <w:jc w:val="center"/>
              <w:rPr>
                <w:rFonts w:eastAsia="Dotum"/>
                <w:szCs w:val="16"/>
              </w:rPr>
            </w:pPr>
            <w:r w:rsidRPr="008D597B">
              <w:rPr>
                <w:rFonts w:eastAsia="Dotum"/>
                <w:szCs w:val="16"/>
              </w:rPr>
              <w:t>-</w:t>
            </w:r>
          </w:p>
        </w:tc>
        <w:tc>
          <w:tcPr>
            <w:tcW w:w="360" w:type="dxa"/>
            <w:noWrap/>
            <w:vAlign w:val="center"/>
          </w:tcPr>
          <w:p w14:paraId="7C94D8C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54E7F0C" w14:textId="77777777" w:rsidR="00611F3A" w:rsidRPr="008D597B" w:rsidRDefault="00611F3A" w:rsidP="008700AD">
            <w:pPr>
              <w:pStyle w:val="Tabletext"/>
              <w:jc w:val="center"/>
              <w:rPr>
                <w:rFonts w:eastAsia="Dotum"/>
                <w:szCs w:val="16"/>
              </w:rPr>
            </w:pPr>
          </w:p>
        </w:tc>
        <w:tc>
          <w:tcPr>
            <w:tcW w:w="360" w:type="dxa"/>
            <w:vAlign w:val="center"/>
          </w:tcPr>
          <w:p w14:paraId="5F6CE75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6FF3074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05A25D01" w14:textId="3BFA2EE8" w:rsidR="00611F3A" w:rsidRPr="008D597B" w:rsidRDefault="00611F3A" w:rsidP="008700AD">
            <w:pPr>
              <w:pStyle w:val="Tabletext"/>
              <w:jc w:val="center"/>
              <w:rPr>
                <w:rFonts w:eastAsia="Dotum"/>
              </w:rPr>
            </w:pPr>
            <w:r w:rsidRPr="008D597B">
              <w:rPr>
                <w:rFonts w:eastAsia="Dotum"/>
              </w:rPr>
              <w:t>13</w:t>
            </w:r>
          </w:p>
        </w:tc>
      </w:tr>
      <w:tr w:rsidR="00611F3A" w:rsidRPr="008D597B" w14:paraId="1BF28931" w14:textId="77777777" w:rsidTr="00E920D0">
        <w:trPr>
          <w:jc w:val="center"/>
        </w:trPr>
        <w:tc>
          <w:tcPr>
            <w:tcW w:w="1129" w:type="dxa"/>
            <w:vMerge w:val="restart"/>
            <w:vAlign w:val="center"/>
          </w:tcPr>
          <w:p w14:paraId="03B394FB" w14:textId="77777777" w:rsidR="00611F3A" w:rsidRPr="008D597B" w:rsidRDefault="00611F3A" w:rsidP="008700AD">
            <w:pPr>
              <w:pStyle w:val="Tabletext"/>
              <w:jc w:val="center"/>
              <w:rPr>
                <w:rFonts w:eastAsia="Dotum"/>
              </w:rPr>
            </w:pPr>
            <w:r w:rsidRPr="008D597B">
              <w:rPr>
                <w:rFonts w:eastAsia="Dotum"/>
              </w:rPr>
              <w:t>1.8</w:t>
            </w:r>
          </w:p>
        </w:tc>
        <w:tc>
          <w:tcPr>
            <w:tcW w:w="1055" w:type="dxa"/>
            <w:vMerge w:val="restart"/>
            <w:vAlign w:val="center"/>
          </w:tcPr>
          <w:p w14:paraId="1B671F3A" w14:textId="77777777" w:rsidR="00611F3A" w:rsidRPr="008D597B" w:rsidRDefault="00611F3A" w:rsidP="008700AD">
            <w:pPr>
              <w:pStyle w:val="Tabletext"/>
              <w:jc w:val="center"/>
              <w:rPr>
                <w:rFonts w:eastAsia="Dotum"/>
              </w:rPr>
            </w:pPr>
            <w:r w:rsidRPr="008D597B">
              <w:rPr>
                <w:rFonts w:eastAsia="Dotum"/>
              </w:rPr>
              <w:t>A8</w:t>
            </w:r>
          </w:p>
        </w:tc>
        <w:tc>
          <w:tcPr>
            <w:tcW w:w="900" w:type="dxa"/>
            <w:vAlign w:val="center"/>
          </w:tcPr>
          <w:p w14:paraId="5E25B6D4" w14:textId="0CA764F8" w:rsidR="00A732D5" w:rsidRPr="008D597B" w:rsidRDefault="00611F3A" w:rsidP="007B3854">
            <w:pPr>
              <w:pStyle w:val="Tabletext"/>
              <w:jc w:val="center"/>
              <w:rPr>
                <w:rFonts w:eastAsia="Dotum"/>
              </w:rPr>
            </w:pPr>
            <w:r w:rsidRPr="008D597B">
              <w:rPr>
                <w:rFonts w:eastAsia="Dotum"/>
                <w:sz w:val="16"/>
                <w:szCs w:val="16"/>
              </w:rPr>
              <w:t>A8/1 to 4</w:t>
            </w:r>
          </w:p>
        </w:tc>
        <w:tc>
          <w:tcPr>
            <w:tcW w:w="363" w:type="dxa"/>
            <w:noWrap/>
            <w:vAlign w:val="center"/>
          </w:tcPr>
          <w:p w14:paraId="67E3DD2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BA7D77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102CAB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3270B4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BE8328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5E7446E" w14:textId="77777777" w:rsidR="00611F3A" w:rsidRPr="008D597B" w:rsidRDefault="00611F3A" w:rsidP="008700AD">
            <w:pPr>
              <w:pStyle w:val="Tabletext"/>
              <w:jc w:val="center"/>
              <w:rPr>
                <w:rFonts w:eastAsia="Dotum"/>
                <w:szCs w:val="16"/>
              </w:rPr>
            </w:pPr>
          </w:p>
        </w:tc>
        <w:tc>
          <w:tcPr>
            <w:tcW w:w="360" w:type="dxa"/>
            <w:vAlign w:val="center"/>
          </w:tcPr>
          <w:p w14:paraId="3438EC3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6CA623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D27350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429D48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3CA7B4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9E957C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7D8104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6F46D9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A1D543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23455F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CD3917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B816CA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F3259B9" w14:textId="77777777" w:rsidR="00611F3A" w:rsidRPr="008D597B" w:rsidRDefault="00611F3A" w:rsidP="008700AD">
            <w:pPr>
              <w:pStyle w:val="Tabletext"/>
              <w:jc w:val="center"/>
              <w:rPr>
                <w:rFonts w:eastAsia="Dotum"/>
                <w:szCs w:val="16"/>
              </w:rPr>
            </w:pPr>
          </w:p>
        </w:tc>
        <w:tc>
          <w:tcPr>
            <w:tcW w:w="360" w:type="dxa"/>
            <w:noWrap/>
            <w:vAlign w:val="center"/>
          </w:tcPr>
          <w:p w14:paraId="29A8EF3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0EED99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61F4FC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A45374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C6757E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3A4AF2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FDF803F" w14:textId="48F60FD3"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7C47C301" w14:textId="77777777" w:rsidR="00611F3A" w:rsidRPr="008D597B" w:rsidRDefault="00611F3A" w:rsidP="008700AD">
            <w:pPr>
              <w:pStyle w:val="Tabletext"/>
              <w:jc w:val="center"/>
              <w:rPr>
                <w:rFonts w:eastAsia="Dotum"/>
                <w:szCs w:val="16"/>
              </w:rPr>
            </w:pPr>
          </w:p>
        </w:tc>
        <w:tc>
          <w:tcPr>
            <w:tcW w:w="360" w:type="dxa"/>
            <w:noWrap/>
            <w:vAlign w:val="center"/>
          </w:tcPr>
          <w:p w14:paraId="6811009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F4F703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5921C3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151699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B4C5FC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C034FA8" w14:textId="77777777" w:rsidR="00611F3A" w:rsidRPr="008D597B" w:rsidRDefault="00611F3A" w:rsidP="008700AD">
            <w:pPr>
              <w:pStyle w:val="Tabletext"/>
              <w:jc w:val="center"/>
              <w:rPr>
                <w:rFonts w:eastAsia="Dotum"/>
                <w:szCs w:val="16"/>
              </w:rPr>
            </w:pPr>
          </w:p>
        </w:tc>
        <w:tc>
          <w:tcPr>
            <w:tcW w:w="360" w:type="dxa"/>
            <w:noWrap/>
            <w:vAlign w:val="center"/>
          </w:tcPr>
          <w:p w14:paraId="761384E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5DE2D1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775AF58" w14:textId="77777777" w:rsidR="00611F3A" w:rsidRPr="008D597B" w:rsidRDefault="00611F3A" w:rsidP="008700AD">
            <w:pPr>
              <w:pStyle w:val="Tabletext"/>
              <w:jc w:val="center"/>
              <w:rPr>
                <w:rFonts w:eastAsia="Dotum"/>
                <w:szCs w:val="16"/>
              </w:rPr>
            </w:pPr>
          </w:p>
        </w:tc>
        <w:tc>
          <w:tcPr>
            <w:tcW w:w="360" w:type="dxa"/>
            <w:vAlign w:val="center"/>
          </w:tcPr>
          <w:p w14:paraId="18D4757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29AB66C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2F9255CE" w14:textId="5AA0E88C"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3</w:t>
            </w:r>
          </w:p>
        </w:tc>
      </w:tr>
      <w:tr w:rsidR="00611F3A" w:rsidRPr="008D597B" w14:paraId="466BB4B2" w14:textId="77777777" w:rsidTr="00E920D0">
        <w:trPr>
          <w:jc w:val="center"/>
        </w:trPr>
        <w:tc>
          <w:tcPr>
            <w:tcW w:w="1129" w:type="dxa"/>
            <w:vMerge/>
            <w:vAlign w:val="center"/>
          </w:tcPr>
          <w:p w14:paraId="4285EFF9" w14:textId="77777777" w:rsidR="00611F3A" w:rsidRPr="008D597B" w:rsidRDefault="00611F3A" w:rsidP="008700AD">
            <w:pPr>
              <w:pStyle w:val="Tabletext"/>
              <w:jc w:val="center"/>
              <w:rPr>
                <w:rFonts w:eastAsia="Dotum"/>
              </w:rPr>
            </w:pPr>
          </w:p>
        </w:tc>
        <w:tc>
          <w:tcPr>
            <w:tcW w:w="1055" w:type="dxa"/>
            <w:vMerge/>
            <w:vAlign w:val="center"/>
          </w:tcPr>
          <w:p w14:paraId="2753EEC3" w14:textId="77777777" w:rsidR="00611F3A" w:rsidRPr="008D597B" w:rsidRDefault="00611F3A" w:rsidP="008700AD">
            <w:pPr>
              <w:pStyle w:val="Tabletext"/>
              <w:jc w:val="center"/>
              <w:rPr>
                <w:rFonts w:eastAsia="Dotum"/>
              </w:rPr>
            </w:pPr>
          </w:p>
        </w:tc>
        <w:tc>
          <w:tcPr>
            <w:tcW w:w="900" w:type="dxa"/>
            <w:vAlign w:val="center"/>
          </w:tcPr>
          <w:p w14:paraId="59FB775F" w14:textId="77777777" w:rsidR="00611F3A" w:rsidRPr="008D597B" w:rsidRDefault="00611F3A" w:rsidP="008700AD">
            <w:pPr>
              <w:pStyle w:val="Tabletext"/>
              <w:jc w:val="center"/>
              <w:rPr>
                <w:rFonts w:eastAsia="Dotum"/>
                <w:sz w:val="16"/>
                <w:szCs w:val="16"/>
              </w:rPr>
            </w:pPr>
            <w:r w:rsidRPr="008D597B">
              <w:rPr>
                <w:rFonts w:eastAsia="Dotum"/>
                <w:sz w:val="16"/>
                <w:szCs w:val="16"/>
              </w:rPr>
              <w:t>A8/5</w:t>
            </w:r>
          </w:p>
        </w:tc>
        <w:tc>
          <w:tcPr>
            <w:tcW w:w="363" w:type="dxa"/>
            <w:noWrap/>
            <w:vAlign w:val="center"/>
          </w:tcPr>
          <w:p w14:paraId="1F1F4AC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E83C6C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06C782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C4A908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396E6B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F1D5D8E" w14:textId="77777777" w:rsidR="00611F3A" w:rsidRPr="008D597B" w:rsidRDefault="00611F3A" w:rsidP="008700AD">
            <w:pPr>
              <w:pStyle w:val="Tabletext"/>
              <w:jc w:val="center"/>
              <w:rPr>
                <w:rFonts w:eastAsia="Dotum"/>
                <w:szCs w:val="16"/>
              </w:rPr>
            </w:pPr>
          </w:p>
        </w:tc>
        <w:tc>
          <w:tcPr>
            <w:tcW w:w="360" w:type="dxa"/>
            <w:vAlign w:val="center"/>
          </w:tcPr>
          <w:p w14:paraId="549B0C7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B392EA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BBEBFB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FCC9DA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7C9CE6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40086C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34085E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D5E769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BF8601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28C208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4C9061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EFC079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5BBCDCC" w14:textId="77777777" w:rsidR="00611F3A" w:rsidRPr="008D597B" w:rsidRDefault="00611F3A" w:rsidP="008700AD">
            <w:pPr>
              <w:pStyle w:val="Tabletext"/>
              <w:jc w:val="center"/>
              <w:rPr>
                <w:rFonts w:eastAsia="Dotum"/>
                <w:szCs w:val="16"/>
              </w:rPr>
            </w:pPr>
          </w:p>
        </w:tc>
        <w:tc>
          <w:tcPr>
            <w:tcW w:w="360" w:type="dxa"/>
            <w:noWrap/>
            <w:vAlign w:val="center"/>
          </w:tcPr>
          <w:p w14:paraId="40D2EFD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746DD3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4A0B0C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3ABF9E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79EBA6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F61F70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C4FB4AC" w14:textId="22C9E0B4"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38D2E335" w14:textId="77777777" w:rsidR="00611F3A" w:rsidRPr="008D597B" w:rsidRDefault="00611F3A" w:rsidP="008700AD">
            <w:pPr>
              <w:pStyle w:val="Tabletext"/>
              <w:jc w:val="center"/>
              <w:rPr>
                <w:rFonts w:eastAsia="Dotum"/>
                <w:szCs w:val="16"/>
              </w:rPr>
            </w:pPr>
          </w:p>
        </w:tc>
        <w:tc>
          <w:tcPr>
            <w:tcW w:w="360" w:type="dxa"/>
            <w:noWrap/>
            <w:vAlign w:val="center"/>
          </w:tcPr>
          <w:p w14:paraId="0D632EF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10E655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053AF9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584625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2BE653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D3D2016" w14:textId="77777777" w:rsidR="00611F3A" w:rsidRPr="008D597B" w:rsidRDefault="00611F3A" w:rsidP="008700AD">
            <w:pPr>
              <w:pStyle w:val="Tabletext"/>
              <w:jc w:val="center"/>
              <w:rPr>
                <w:rFonts w:eastAsia="Dotum"/>
                <w:szCs w:val="16"/>
              </w:rPr>
            </w:pPr>
          </w:p>
        </w:tc>
        <w:tc>
          <w:tcPr>
            <w:tcW w:w="360" w:type="dxa"/>
            <w:noWrap/>
            <w:vAlign w:val="center"/>
          </w:tcPr>
          <w:p w14:paraId="7D04954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3DFA1D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551191D" w14:textId="77777777" w:rsidR="00611F3A" w:rsidRPr="008D597B" w:rsidRDefault="00611F3A" w:rsidP="008700AD">
            <w:pPr>
              <w:pStyle w:val="Tabletext"/>
              <w:jc w:val="center"/>
              <w:rPr>
                <w:rFonts w:eastAsia="Dotum"/>
                <w:szCs w:val="16"/>
              </w:rPr>
            </w:pPr>
          </w:p>
        </w:tc>
        <w:tc>
          <w:tcPr>
            <w:tcW w:w="360" w:type="dxa"/>
            <w:vAlign w:val="center"/>
          </w:tcPr>
          <w:p w14:paraId="333D3D1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4F5E314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6B94CC3A" w14:textId="09341D6F"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2</w:t>
            </w:r>
          </w:p>
        </w:tc>
      </w:tr>
      <w:tr w:rsidR="00611F3A" w:rsidRPr="008D597B" w14:paraId="60CEA98A" w14:textId="77777777" w:rsidTr="00E920D0">
        <w:trPr>
          <w:jc w:val="center"/>
        </w:trPr>
        <w:tc>
          <w:tcPr>
            <w:tcW w:w="1129" w:type="dxa"/>
            <w:vAlign w:val="center"/>
          </w:tcPr>
          <w:p w14:paraId="2CFFF299" w14:textId="77777777" w:rsidR="00611F3A" w:rsidRPr="008D597B" w:rsidRDefault="00611F3A" w:rsidP="008700AD">
            <w:pPr>
              <w:pStyle w:val="Tabletext"/>
              <w:jc w:val="center"/>
              <w:rPr>
                <w:rFonts w:eastAsia="Dotum"/>
              </w:rPr>
            </w:pPr>
            <w:r w:rsidRPr="008D597B">
              <w:rPr>
                <w:rFonts w:eastAsia="Dotum"/>
              </w:rPr>
              <w:t>1.9.1</w:t>
            </w:r>
          </w:p>
        </w:tc>
        <w:tc>
          <w:tcPr>
            <w:tcW w:w="1055" w:type="dxa"/>
            <w:vAlign w:val="center"/>
          </w:tcPr>
          <w:p w14:paraId="720A9A91" w14:textId="77777777" w:rsidR="00611F3A" w:rsidRPr="008D597B" w:rsidRDefault="00611F3A" w:rsidP="008700AD">
            <w:pPr>
              <w:pStyle w:val="Tabletext"/>
              <w:jc w:val="center"/>
              <w:rPr>
                <w:rFonts w:eastAsia="Dotum"/>
              </w:rPr>
            </w:pPr>
            <w:r w:rsidRPr="008D597B">
              <w:rPr>
                <w:rFonts w:eastAsia="Dotum"/>
              </w:rPr>
              <w:t>A9-A1</w:t>
            </w:r>
          </w:p>
        </w:tc>
        <w:tc>
          <w:tcPr>
            <w:tcW w:w="900" w:type="dxa"/>
            <w:vAlign w:val="center"/>
          </w:tcPr>
          <w:p w14:paraId="1BD8955A" w14:textId="77777777" w:rsidR="00611F3A" w:rsidRPr="008D597B" w:rsidRDefault="00611F3A" w:rsidP="008700AD">
            <w:pPr>
              <w:pStyle w:val="Tabletext"/>
              <w:jc w:val="center"/>
              <w:rPr>
                <w:rFonts w:eastAsia="Dotum"/>
                <w:sz w:val="16"/>
                <w:szCs w:val="16"/>
              </w:rPr>
            </w:pPr>
            <w:r w:rsidRPr="008D597B">
              <w:rPr>
                <w:rFonts w:eastAsia="Dotum"/>
                <w:sz w:val="16"/>
                <w:szCs w:val="16"/>
              </w:rPr>
              <w:t>A9-A1/1 to 3</w:t>
            </w:r>
          </w:p>
        </w:tc>
        <w:tc>
          <w:tcPr>
            <w:tcW w:w="363" w:type="dxa"/>
            <w:noWrap/>
            <w:vAlign w:val="center"/>
          </w:tcPr>
          <w:p w14:paraId="5EE66E1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91A64B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4976E3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06C1FBB" w14:textId="4F41EAC1" w:rsidR="00611F3A" w:rsidRPr="008D597B" w:rsidRDefault="004E5A61" w:rsidP="008700AD">
            <w:pPr>
              <w:pStyle w:val="Tabletext"/>
              <w:jc w:val="center"/>
              <w:rPr>
                <w:rFonts w:eastAsia="Dotum"/>
                <w:szCs w:val="16"/>
              </w:rPr>
            </w:pPr>
            <w:r w:rsidRPr="008D597B">
              <w:rPr>
                <w:rFonts w:eastAsia="Dotum"/>
                <w:szCs w:val="16"/>
              </w:rPr>
              <w:t>-</w:t>
            </w:r>
          </w:p>
        </w:tc>
        <w:tc>
          <w:tcPr>
            <w:tcW w:w="360" w:type="dxa"/>
            <w:noWrap/>
            <w:vAlign w:val="center"/>
          </w:tcPr>
          <w:p w14:paraId="1F0A040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E4A4CA0" w14:textId="77777777" w:rsidR="00611F3A" w:rsidRPr="008D597B" w:rsidRDefault="00611F3A" w:rsidP="008700AD">
            <w:pPr>
              <w:pStyle w:val="Tabletext"/>
              <w:jc w:val="center"/>
              <w:rPr>
                <w:rFonts w:eastAsia="Dotum"/>
                <w:szCs w:val="16"/>
              </w:rPr>
            </w:pPr>
          </w:p>
        </w:tc>
        <w:tc>
          <w:tcPr>
            <w:tcW w:w="360" w:type="dxa"/>
            <w:vAlign w:val="center"/>
          </w:tcPr>
          <w:p w14:paraId="636A712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584265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9BF6F0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01466A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9B38E4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8652F2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CCFB77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7BE8CE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4303BA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96C74C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0C9596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7778D1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06CD944" w14:textId="77777777" w:rsidR="00611F3A" w:rsidRPr="008D597B" w:rsidRDefault="00611F3A" w:rsidP="008700AD">
            <w:pPr>
              <w:pStyle w:val="Tabletext"/>
              <w:jc w:val="center"/>
              <w:rPr>
                <w:rFonts w:eastAsia="Dotum"/>
                <w:szCs w:val="16"/>
              </w:rPr>
            </w:pPr>
          </w:p>
        </w:tc>
        <w:tc>
          <w:tcPr>
            <w:tcW w:w="360" w:type="dxa"/>
            <w:noWrap/>
            <w:vAlign w:val="center"/>
          </w:tcPr>
          <w:p w14:paraId="5AD7CFB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449247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508691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EB4168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DD1395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E90D76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5A56C4D" w14:textId="2F59DE20"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1638C1E8" w14:textId="77777777" w:rsidR="00611F3A" w:rsidRPr="008D597B" w:rsidRDefault="00611F3A" w:rsidP="008700AD">
            <w:pPr>
              <w:pStyle w:val="Tabletext"/>
              <w:jc w:val="center"/>
              <w:rPr>
                <w:rFonts w:eastAsia="Dotum"/>
                <w:szCs w:val="16"/>
              </w:rPr>
            </w:pPr>
          </w:p>
        </w:tc>
        <w:tc>
          <w:tcPr>
            <w:tcW w:w="360" w:type="dxa"/>
            <w:noWrap/>
            <w:vAlign w:val="center"/>
          </w:tcPr>
          <w:p w14:paraId="1A73A56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19CCB7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73566E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6BA406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245930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22529D6" w14:textId="77777777" w:rsidR="00611F3A" w:rsidRPr="008D597B" w:rsidRDefault="00611F3A" w:rsidP="008700AD">
            <w:pPr>
              <w:pStyle w:val="Tabletext"/>
              <w:jc w:val="center"/>
              <w:rPr>
                <w:rFonts w:eastAsia="Dotum"/>
                <w:szCs w:val="16"/>
              </w:rPr>
            </w:pPr>
          </w:p>
        </w:tc>
        <w:tc>
          <w:tcPr>
            <w:tcW w:w="360" w:type="dxa"/>
            <w:noWrap/>
            <w:vAlign w:val="center"/>
          </w:tcPr>
          <w:p w14:paraId="46C2D17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AEB344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C40498C" w14:textId="77777777" w:rsidR="00611F3A" w:rsidRPr="008D597B" w:rsidRDefault="00611F3A" w:rsidP="008700AD">
            <w:pPr>
              <w:pStyle w:val="Tabletext"/>
              <w:jc w:val="center"/>
              <w:rPr>
                <w:rFonts w:eastAsia="Dotum"/>
                <w:szCs w:val="16"/>
              </w:rPr>
            </w:pPr>
          </w:p>
        </w:tc>
        <w:tc>
          <w:tcPr>
            <w:tcW w:w="360" w:type="dxa"/>
            <w:vAlign w:val="center"/>
          </w:tcPr>
          <w:p w14:paraId="795278F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6BF6A3C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3CB75899" w14:textId="07E65386"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1</w:t>
            </w:r>
          </w:p>
        </w:tc>
      </w:tr>
      <w:tr w:rsidR="00611F3A" w:rsidRPr="008D597B" w14:paraId="6B2D36B6" w14:textId="77777777" w:rsidTr="00E920D0">
        <w:trPr>
          <w:jc w:val="center"/>
        </w:trPr>
        <w:tc>
          <w:tcPr>
            <w:tcW w:w="1129" w:type="dxa"/>
            <w:vAlign w:val="center"/>
          </w:tcPr>
          <w:p w14:paraId="734B09AB" w14:textId="77777777" w:rsidR="00611F3A" w:rsidRPr="008D597B" w:rsidRDefault="00611F3A" w:rsidP="008700AD">
            <w:pPr>
              <w:pStyle w:val="Tabletext"/>
              <w:jc w:val="center"/>
              <w:rPr>
                <w:rFonts w:eastAsia="Dotum"/>
              </w:rPr>
            </w:pPr>
            <w:r w:rsidRPr="008D597B">
              <w:rPr>
                <w:rFonts w:eastAsia="Dotum"/>
              </w:rPr>
              <w:t>1.9.2</w:t>
            </w:r>
          </w:p>
        </w:tc>
        <w:tc>
          <w:tcPr>
            <w:tcW w:w="1055" w:type="dxa"/>
            <w:vAlign w:val="center"/>
          </w:tcPr>
          <w:p w14:paraId="20BECC99" w14:textId="77777777" w:rsidR="00611F3A" w:rsidRPr="008D597B" w:rsidRDefault="00611F3A" w:rsidP="008700AD">
            <w:pPr>
              <w:pStyle w:val="Tabletext"/>
              <w:jc w:val="center"/>
              <w:rPr>
                <w:rFonts w:eastAsia="Dotum"/>
              </w:rPr>
            </w:pPr>
            <w:r w:rsidRPr="008D597B">
              <w:rPr>
                <w:rFonts w:eastAsia="Dotum"/>
              </w:rPr>
              <w:t>A9-A2</w:t>
            </w:r>
          </w:p>
        </w:tc>
        <w:tc>
          <w:tcPr>
            <w:tcW w:w="900" w:type="dxa"/>
            <w:vAlign w:val="center"/>
          </w:tcPr>
          <w:p w14:paraId="52BBDD93" w14:textId="77777777" w:rsidR="00611F3A" w:rsidRPr="008D597B" w:rsidRDefault="00611F3A" w:rsidP="008700AD">
            <w:pPr>
              <w:pStyle w:val="Tabletext"/>
              <w:jc w:val="center"/>
              <w:rPr>
                <w:rFonts w:eastAsia="Dotum"/>
                <w:sz w:val="16"/>
                <w:szCs w:val="16"/>
              </w:rPr>
            </w:pPr>
            <w:r w:rsidRPr="008D597B">
              <w:rPr>
                <w:rFonts w:eastAsia="Dotum"/>
                <w:sz w:val="16"/>
                <w:szCs w:val="16"/>
              </w:rPr>
              <w:t>A9-A2/1 to 8</w:t>
            </w:r>
          </w:p>
        </w:tc>
        <w:tc>
          <w:tcPr>
            <w:tcW w:w="363" w:type="dxa"/>
            <w:noWrap/>
            <w:vAlign w:val="center"/>
          </w:tcPr>
          <w:p w14:paraId="0C3041F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260953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E489CE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2B7CF18" w14:textId="60561F16" w:rsidR="00611F3A" w:rsidRPr="008D597B" w:rsidRDefault="004E5A61" w:rsidP="008700AD">
            <w:pPr>
              <w:pStyle w:val="Tabletext"/>
              <w:jc w:val="center"/>
              <w:rPr>
                <w:rFonts w:eastAsia="Dotum"/>
                <w:szCs w:val="16"/>
              </w:rPr>
            </w:pPr>
            <w:r w:rsidRPr="008D597B">
              <w:rPr>
                <w:rFonts w:eastAsia="Dotum"/>
                <w:szCs w:val="16"/>
              </w:rPr>
              <w:t>-</w:t>
            </w:r>
          </w:p>
        </w:tc>
        <w:tc>
          <w:tcPr>
            <w:tcW w:w="360" w:type="dxa"/>
            <w:noWrap/>
            <w:vAlign w:val="center"/>
          </w:tcPr>
          <w:p w14:paraId="60906D4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FBD71C0" w14:textId="77777777" w:rsidR="00611F3A" w:rsidRPr="008D597B" w:rsidRDefault="00611F3A" w:rsidP="008700AD">
            <w:pPr>
              <w:pStyle w:val="Tabletext"/>
              <w:jc w:val="center"/>
              <w:rPr>
                <w:rFonts w:eastAsia="Dotum"/>
                <w:szCs w:val="16"/>
              </w:rPr>
            </w:pPr>
          </w:p>
        </w:tc>
        <w:tc>
          <w:tcPr>
            <w:tcW w:w="360" w:type="dxa"/>
            <w:vAlign w:val="center"/>
          </w:tcPr>
          <w:p w14:paraId="41C1904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9C85F6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7012FC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39225E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8C4F57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70AD62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5C6D89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87099D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2CB67D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05A56B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4BCFD7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1540F4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0D9E85D" w14:textId="77777777" w:rsidR="00611F3A" w:rsidRPr="008D597B" w:rsidRDefault="00611F3A" w:rsidP="008700AD">
            <w:pPr>
              <w:pStyle w:val="Tabletext"/>
              <w:jc w:val="center"/>
              <w:rPr>
                <w:rFonts w:eastAsia="Dotum"/>
                <w:szCs w:val="16"/>
              </w:rPr>
            </w:pPr>
          </w:p>
        </w:tc>
        <w:tc>
          <w:tcPr>
            <w:tcW w:w="360" w:type="dxa"/>
            <w:noWrap/>
            <w:vAlign w:val="center"/>
          </w:tcPr>
          <w:p w14:paraId="62B3F0A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C2431B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393839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D2CBA8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7FBE7F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5FEC74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A307CE9" w14:textId="25AB514F"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7134C95D" w14:textId="77777777" w:rsidR="00611F3A" w:rsidRPr="008D597B" w:rsidRDefault="00611F3A" w:rsidP="008700AD">
            <w:pPr>
              <w:pStyle w:val="Tabletext"/>
              <w:jc w:val="center"/>
              <w:rPr>
                <w:rFonts w:eastAsia="Dotum"/>
                <w:szCs w:val="16"/>
              </w:rPr>
            </w:pPr>
          </w:p>
        </w:tc>
        <w:tc>
          <w:tcPr>
            <w:tcW w:w="360" w:type="dxa"/>
            <w:noWrap/>
            <w:vAlign w:val="center"/>
          </w:tcPr>
          <w:p w14:paraId="111DE30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29A7EB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BFB4AA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26AE5C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9FD83E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DB9AD0E" w14:textId="77777777" w:rsidR="00611F3A" w:rsidRPr="008D597B" w:rsidRDefault="00611F3A" w:rsidP="008700AD">
            <w:pPr>
              <w:pStyle w:val="Tabletext"/>
              <w:jc w:val="center"/>
              <w:rPr>
                <w:rFonts w:eastAsia="Dotum"/>
                <w:szCs w:val="16"/>
              </w:rPr>
            </w:pPr>
          </w:p>
        </w:tc>
        <w:tc>
          <w:tcPr>
            <w:tcW w:w="360" w:type="dxa"/>
            <w:noWrap/>
            <w:vAlign w:val="center"/>
          </w:tcPr>
          <w:p w14:paraId="7730A2C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FE1FBC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B848D0F" w14:textId="77777777" w:rsidR="00611F3A" w:rsidRPr="008D597B" w:rsidRDefault="00611F3A" w:rsidP="008700AD">
            <w:pPr>
              <w:pStyle w:val="Tabletext"/>
              <w:jc w:val="center"/>
              <w:rPr>
                <w:rFonts w:eastAsia="Dotum"/>
                <w:szCs w:val="16"/>
              </w:rPr>
            </w:pPr>
          </w:p>
        </w:tc>
        <w:tc>
          <w:tcPr>
            <w:tcW w:w="360" w:type="dxa"/>
            <w:vAlign w:val="center"/>
          </w:tcPr>
          <w:p w14:paraId="67243FC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74AFB27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5689451C" w14:textId="01B52D18"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1</w:t>
            </w:r>
          </w:p>
        </w:tc>
      </w:tr>
      <w:tr w:rsidR="00611F3A" w:rsidRPr="008D597B" w14:paraId="272492B6" w14:textId="77777777" w:rsidTr="00E920D0">
        <w:trPr>
          <w:jc w:val="center"/>
        </w:trPr>
        <w:tc>
          <w:tcPr>
            <w:tcW w:w="1129" w:type="dxa"/>
            <w:vAlign w:val="center"/>
          </w:tcPr>
          <w:p w14:paraId="4098C167" w14:textId="77777777" w:rsidR="00611F3A" w:rsidRPr="008D597B" w:rsidRDefault="00611F3A" w:rsidP="008700AD">
            <w:pPr>
              <w:pStyle w:val="Tabletext"/>
              <w:jc w:val="center"/>
              <w:rPr>
                <w:rFonts w:eastAsia="Dotum"/>
              </w:rPr>
            </w:pPr>
            <w:r w:rsidRPr="008D597B">
              <w:rPr>
                <w:rFonts w:eastAsia="Dotum"/>
              </w:rPr>
              <w:t>1.10</w:t>
            </w:r>
          </w:p>
        </w:tc>
        <w:tc>
          <w:tcPr>
            <w:tcW w:w="1055" w:type="dxa"/>
            <w:vAlign w:val="center"/>
          </w:tcPr>
          <w:p w14:paraId="3F406BCD" w14:textId="77777777" w:rsidR="00611F3A" w:rsidRPr="008D597B" w:rsidRDefault="00611F3A" w:rsidP="008700AD">
            <w:pPr>
              <w:pStyle w:val="Tabletext"/>
              <w:jc w:val="center"/>
              <w:rPr>
                <w:rFonts w:eastAsia="Dotum"/>
              </w:rPr>
            </w:pPr>
            <w:r w:rsidRPr="008D597B">
              <w:rPr>
                <w:rFonts w:eastAsia="Dotum"/>
              </w:rPr>
              <w:t>A10</w:t>
            </w:r>
          </w:p>
        </w:tc>
        <w:tc>
          <w:tcPr>
            <w:tcW w:w="900" w:type="dxa"/>
            <w:vAlign w:val="center"/>
          </w:tcPr>
          <w:p w14:paraId="25747A15" w14:textId="77777777" w:rsidR="00611F3A" w:rsidRPr="008D597B" w:rsidRDefault="00611F3A" w:rsidP="008700AD">
            <w:pPr>
              <w:pStyle w:val="Tabletext"/>
              <w:jc w:val="center"/>
              <w:rPr>
                <w:rFonts w:eastAsia="Dotum"/>
                <w:sz w:val="16"/>
                <w:szCs w:val="16"/>
              </w:rPr>
            </w:pPr>
            <w:r w:rsidRPr="008D597B">
              <w:rPr>
                <w:rFonts w:eastAsia="Dotum"/>
                <w:sz w:val="16"/>
                <w:szCs w:val="16"/>
              </w:rPr>
              <w:t>A10/1 to 7</w:t>
            </w:r>
          </w:p>
        </w:tc>
        <w:tc>
          <w:tcPr>
            <w:tcW w:w="363" w:type="dxa"/>
            <w:noWrap/>
            <w:vAlign w:val="center"/>
          </w:tcPr>
          <w:p w14:paraId="007C2C9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6C7F9E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0CA99E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77E7AA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A33FC5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7643467" w14:textId="77777777" w:rsidR="00611F3A" w:rsidRPr="008D597B" w:rsidRDefault="00611F3A" w:rsidP="008700AD">
            <w:pPr>
              <w:pStyle w:val="Tabletext"/>
              <w:jc w:val="center"/>
              <w:rPr>
                <w:rFonts w:eastAsia="Dotum"/>
                <w:szCs w:val="16"/>
              </w:rPr>
            </w:pPr>
          </w:p>
        </w:tc>
        <w:tc>
          <w:tcPr>
            <w:tcW w:w="360" w:type="dxa"/>
            <w:vAlign w:val="center"/>
          </w:tcPr>
          <w:p w14:paraId="1A3B2012" w14:textId="440C9E34" w:rsidR="00611F3A" w:rsidRPr="008D597B" w:rsidRDefault="004E5A61" w:rsidP="008700AD">
            <w:pPr>
              <w:pStyle w:val="Tabletext"/>
              <w:jc w:val="center"/>
              <w:rPr>
                <w:rFonts w:eastAsia="Dotum"/>
                <w:szCs w:val="16"/>
              </w:rPr>
            </w:pPr>
            <w:r w:rsidRPr="008D597B">
              <w:rPr>
                <w:rFonts w:eastAsia="Dotum"/>
                <w:szCs w:val="16"/>
              </w:rPr>
              <w:t>-</w:t>
            </w:r>
          </w:p>
        </w:tc>
        <w:tc>
          <w:tcPr>
            <w:tcW w:w="360" w:type="dxa"/>
            <w:vAlign w:val="center"/>
          </w:tcPr>
          <w:p w14:paraId="694A256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C8A02F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59F8A3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485BEA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9EF539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D65F88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BFB5F5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585EE8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E1C0A3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4C14FD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7203C0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AAC95DD" w14:textId="77777777" w:rsidR="00611F3A" w:rsidRPr="008D597B" w:rsidRDefault="00611F3A" w:rsidP="008700AD">
            <w:pPr>
              <w:pStyle w:val="Tabletext"/>
              <w:jc w:val="center"/>
              <w:rPr>
                <w:rFonts w:eastAsia="Dotum"/>
                <w:szCs w:val="16"/>
              </w:rPr>
            </w:pPr>
          </w:p>
        </w:tc>
        <w:tc>
          <w:tcPr>
            <w:tcW w:w="360" w:type="dxa"/>
            <w:noWrap/>
            <w:vAlign w:val="center"/>
          </w:tcPr>
          <w:p w14:paraId="29FE22A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583C1E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AB16F1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40082F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2AD89C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68AC89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53F39E1" w14:textId="196698E1"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259C368B" w14:textId="77777777" w:rsidR="00611F3A" w:rsidRPr="008D597B" w:rsidRDefault="00611F3A" w:rsidP="008700AD">
            <w:pPr>
              <w:pStyle w:val="Tabletext"/>
              <w:jc w:val="center"/>
              <w:rPr>
                <w:rFonts w:eastAsia="Dotum"/>
                <w:szCs w:val="16"/>
              </w:rPr>
            </w:pPr>
          </w:p>
        </w:tc>
        <w:tc>
          <w:tcPr>
            <w:tcW w:w="360" w:type="dxa"/>
            <w:noWrap/>
            <w:vAlign w:val="center"/>
          </w:tcPr>
          <w:p w14:paraId="74E5491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B32B67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38F312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75E506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84077E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C45DBDA" w14:textId="77777777" w:rsidR="00611F3A" w:rsidRPr="008D597B" w:rsidRDefault="00611F3A" w:rsidP="008700AD">
            <w:pPr>
              <w:pStyle w:val="Tabletext"/>
              <w:jc w:val="center"/>
              <w:rPr>
                <w:rFonts w:eastAsia="Dotum"/>
                <w:szCs w:val="16"/>
              </w:rPr>
            </w:pPr>
          </w:p>
        </w:tc>
        <w:tc>
          <w:tcPr>
            <w:tcW w:w="360" w:type="dxa"/>
            <w:noWrap/>
            <w:vAlign w:val="center"/>
          </w:tcPr>
          <w:p w14:paraId="6F0FED5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11231A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2087D82" w14:textId="77777777" w:rsidR="00611F3A" w:rsidRPr="008D597B" w:rsidRDefault="00611F3A" w:rsidP="008700AD">
            <w:pPr>
              <w:pStyle w:val="Tabletext"/>
              <w:jc w:val="center"/>
              <w:rPr>
                <w:rFonts w:eastAsia="Dotum"/>
                <w:szCs w:val="16"/>
              </w:rPr>
            </w:pPr>
          </w:p>
        </w:tc>
        <w:tc>
          <w:tcPr>
            <w:tcW w:w="360" w:type="dxa"/>
            <w:vAlign w:val="center"/>
          </w:tcPr>
          <w:p w14:paraId="5AC3BEE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227F026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20C7AC2A" w14:textId="2A1EFBF8"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3</w:t>
            </w:r>
          </w:p>
        </w:tc>
      </w:tr>
      <w:tr w:rsidR="00611F3A" w:rsidRPr="008D597B" w14:paraId="56EC85A9" w14:textId="77777777" w:rsidTr="00E920D0">
        <w:trPr>
          <w:jc w:val="center"/>
        </w:trPr>
        <w:tc>
          <w:tcPr>
            <w:tcW w:w="1129" w:type="dxa"/>
            <w:vMerge w:val="restart"/>
            <w:vAlign w:val="center"/>
          </w:tcPr>
          <w:p w14:paraId="411D2696" w14:textId="77777777" w:rsidR="00611F3A" w:rsidRPr="008D597B" w:rsidRDefault="00611F3A" w:rsidP="008700AD">
            <w:pPr>
              <w:pStyle w:val="Tabletext"/>
              <w:jc w:val="center"/>
              <w:rPr>
                <w:rFonts w:eastAsia="Dotum"/>
              </w:rPr>
            </w:pPr>
            <w:r w:rsidRPr="008D597B">
              <w:rPr>
                <w:rFonts w:eastAsia="Dotum"/>
              </w:rPr>
              <w:t>1.11</w:t>
            </w:r>
          </w:p>
        </w:tc>
        <w:tc>
          <w:tcPr>
            <w:tcW w:w="1055" w:type="dxa"/>
            <w:vMerge w:val="restart"/>
            <w:vAlign w:val="center"/>
          </w:tcPr>
          <w:p w14:paraId="165E1380" w14:textId="77777777" w:rsidR="00611F3A" w:rsidRPr="008D597B" w:rsidRDefault="00611F3A" w:rsidP="008700AD">
            <w:pPr>
              <w:pStyle w:val="Tabletext"/>
              <w:jc w:val="center"/>
              <w:rPr>
                <w:rFonts w:eastAsia="Dotum"/>
              </w:rPr>
            </w:pPr>
            <w:r w:rsidRPr="008D597B">
              <w:rPr>
                <w:rFonts w:eastAsia="Dotum"/>
              </w:rPr>
              <w:t>A11</w:t>
            </w:r>
          </w:p>
        </w:tc>
        <w:tc>
          <w:tcPr>
            <w:tcW w:w="900" w:type="dxa"/>
            <w:vAlign w:val="center"/>
          </w:tcPr>
          <w:p w14:paraId="321EC229" w14:textId="77777777" w:rsidR="00611F3A" w:rsidRPr="008D597B" w:rsidRDefault="00611F3A" w:rsidP="008700AD">
            <w:pPr>
              <w:pStyle w:val="Tabletext"/>
              <w:jc w:val="center"/>
              <w:rPr>
                <w:rFonts w:eastAsia="Dotum"/>
                <w:sz w:val="16"/>
                <w:szCs w:val="16"/>
              </w:rPr>
            </w:pPr>
            <w:r w:rsidRPr="008D597B">
              <w:rPr>
                <w:rFonts w:eastAsia="Dotum"/>
                <w:sz w:val="16"/>
                <w:szCs w:val="16"/>
              </w:rPr>
              <w:t>A11/1</w:t>
            </w:r>
          </w:p>
        </w:tc>
        <w:tc>
          <w:tcPr>
            <w:tcW w:w="363" w:type="dxa"/>
            <w:noWrap/>
            <w:vAlign w:val="center"/>
          </w:tcPr>
          <w:p w14:paraId="610B5C4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BDF471E" w14:textId="2FB31909" w:rsidR="00611F3A" w:rsidRPr="008D597B" w:rsidRDefault="004E5A61" w:rsidP="008700AD">
            <w:pPr>
              <w:pStyle w:val="Tabletext"/>
              <w:jc w:val="center"/>
              <w:rPr>
                <w:rFonts w:eastAsia="Dotum"/>
                <w:szCs w:val="16"/>
              </w:rPr>
            </w:pPr>
            <w:r w:rsidRPr="008D597B">
              <w:rPr>
                <w:rFonts w:eastAsia="Dotum"/>
                <w:szCs w:val="16"/>
              </w:rPr>
              <w:t>-</w:t>
            </w:r>
          </w:p>
        </w:tc>
        <w:tc>
          <w:tcPr>
            <w:tcW w:w="360" w:type="dxa"/>
            <w:noWrap/>
            <w:vAlign w:val="center"/>
          </w:tcPr>
          <w:p w14:paraId="0FB7F60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F666A3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705D3F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5A17A9A" w14:textId="77777777" w:rsidR="00611F3A" w:rsidRPr="008D597B" w:rsidRDefault="00611F3A" w:rsidP="008700AD">
            <w:pPr>
              <w:pStyle w:val="Tabletext"/>
              <w:jc w:val="center"/>
              <w:rPr>
                <w:rFonts w:eastAsia="Dotum"/>
                <w:szCs w:val="16"/>
              </w:rPr>
            </w:pPr>
          </w:p>
        </w:tc>
        <w:tc>
          <w:tcPr>
            <w:tcW w:w="360" w:type="dxa"/>
            <w:vAlign w:val="center"/>
          </w:tcPr>
          <w:p w14:paraId="4EE957E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8DE6A1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79A175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D7ECDB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4A675D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1029D5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C5A879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810912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E9D9B8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F6538E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944D71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0FCCA7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CF06F7C" w14:textId="77777777" w:rsidR="00611F3A" w:rsidRPr="008D597B" w:rsidRDefault="00611F3A" w:rsidP="008700AD">
            <w:pPr>
              <w:pStyle w:val="Tabletext"/>
              <w:jc w:val="center"/>
              <w:rPr>
                <w:rFonts w:eastAsia="Dotum"/>
                <w:szCs w:val="16"/>
              </w:rPr>
            </w:pPr>
          </w:p>
        </w:tc>
        <w:tc>
          <w:tcPr>
            <w:tcW w:w="360" w:type="dxa"/>
            <w:noWrap/>
            <w:vAlign w:val="center"/>
          </w:tcPr>
          <w:p w14:paraId="7EF18E4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3EB6C3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9A4608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217613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5F8B2A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0EB65D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1AE145C" w14:textId="1003A2EB"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6E4FFCEA" w14:textId="77777777" w:rsidR="00611F3A" w:rsidRPr="008D597B" w:rsidRDefault="00611F3A" w:rsidP="008700AD">
            <w:pPr>
              <w:pStyle w:val="Tabletext"/>
              <w:jc w:val="center"/>
              <w:rPr>
                <w:rFonts w:eastAsia="Dotum"/>
                <w:szCs w:val="16"/>
              </w:rPr>
            </w:pPr>
          </w:p>
        </w:tc>
        <w:tc>
          <w:tcPr>
            <w:tcW w:w="360" w:type="dxa"/>
            <w:noWrap/>
            <w:vAlign w:val="center"/>
          </w:tcPr>
          <w:p w14:paraId="0DA68D1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97FEE1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BDDEBC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BAB221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F46817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EE0F71D" w14:textId="77777777" w:rsidR="00611F3A" w:rsidRPr="008D597B" w:rsidRDefault="00611F3A" w:rsidP="008700AD">
            <w:pPr>
              <w:pStyle w:val="Tabletext"/>
              <w:jc w:val="center"/>
              <w:rPr>
                <w:rFonts w:eastAsia="Dotum"/>
                <w:szCs w:val="16"/>
              </w:rPr>
            </w:pPr>
          </w:p>
        </w:tc>
        <w:tc>
          <w:tcPr>
            <w:tcW w:w="360" w:type="dxa"/>
            <w:noWrap/>
            <w:vAlign w:val="center"/>
          </w:tcPr>
          <w:p w14:paraId="3774E15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9F4825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43A34DA" w14:textId="77777777" w:rsidR="00611F3A" w:rsidRPr="008D597B" w:rsidRDefault="00611F3A" w:rsidP="008700AD">
            <w:pPr>
              <w:pStyle w:val="Tabletext"/>
              <w:jc w:val="center"/>
              <w:rPr>
                <w:rFonts w:eastAsia="Dotum"/>
                <w:szCs w:val="16"/>
              </w:rPr>
            </w:pPr>
          </w:p>
        </w:tc>
        <w:tc>
          <w:tcPr>
            <w:tcW w:w="360" w:type="dxa"/>
            <w:vAlign w:val="center"/>
          </w:tcPr>
          <w:p w14:paraId="580A6DD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232447A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01EF5DC2" w14:textId="1E8F9696"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3</w:t>
            </w:r>
          </w:p>
        </w:tc>
      </w:tr>
      <w:tr w:rsidR="00611F3A" w:rsidRPr="008D597B" w14:paraId="1603064A" w14:textId="77777777" w:rsidTr="00E920D0">
        <w:trPr>
          <w:jc w:val="center"/>
        </w:trPr>
        <w:tc>
          <w:tcPr>
            <w:tcW w:w="1129" w:type="dxa"/>
            <w:vMerge/>
            <w:vAlign w:val="center"/>
          </w:tcPr>
          <w:p w14:paraId="4AD0885A" w14:textId="77777777" w:rsidR="00611F3A" w:rsidRPr="008D597B" w:rsidRDefault="00611F3A" w:rsidP="008700AD">
            <w:pPr>
              <w:pStyle w:val="Tabletext"/>
              <w:jc w:val="center"/>
              <w:rPr>
                <w:rFonts w:eastAsia="Dotum"/>
              </w:rPr>
            </w:pPr>
          </w:p>
        </w:tc>
        <w:tc>
          <w:tcPr>
            <w:tcW w:w="1055" w:type="dxa"/>
            <w:vMerge/>
            <w:vAlign w:val="center"/>
          </w:tcPr>
          <w:p w14:paraId="3D0BBB03" w14:textId="77777777" w:rsidR="00611F3A" w:rsidRPr="008D597B" w:rsidRDefault="00611F3A" w:rsidP="008700AD">
            <w:pPr>
              <w:pStyle w:val="Tabletext"/>
              <w:jc w:val="center"/>
              <w:rPr>
                <w:rFonts w:eastAsia="Dotum"/>
              </w:rPr>
            </w:pPr>
          </w:p>
        </w:tc>
        <w:tc>
          <w:tcPr>
            <w:tcW w:w="900" w:type="dxa"/>
            <w:vAlign w:val="center"/>
          </w:tcPr>
          <w:p w14:paraId="06124586" w14:textId="77777777" w:rsidR="00611F3A" w:rsidRPr="008D597B" w:rsidRDefault="00611F3A" w:rsidP="008700AD">
            <w:pPr>
              <w:pStyle w:val="Tabletext"/>
              <w:jc w:val="center"/>
              <w:rPr>
                <w:rFonts w:eastAsia="Dotum"/>
                <w:sz w:val="16"/>
                <w:szCs w:val="16"/>
              </w:rPr>
            </w:pPr>
            <w:r w:rsidRPr="008D597B">
              <w:rPr>
                <w:rFonts w:eastAsia="Dotum"/>
                <w:sz w:val="16"/>
                <w:szCs w:val="16"/>
              </w:rPr>
              <w:t>A11/2</w:t>
            </w:r>
          </w:p>
        </w:tc>
        <w:tc>
          <w:tcPr>
            <w:tcW w:w="363" w:type="dxa"/>
            <w:noWrap/>
            <w:vAlign w:val="center"/>
          </w:tcPr>
          <w:p w14:paraId="0601DA9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02B42C0" w14:textId="5E2FD3BB" w:rsidR="00611F3A" w:rsidRPr="008D597B" w:rsidRDefault="004E5A61" w:rsidP="008700AD">
            <w:pPr>
              <w:pStyle w:val="Tabletext"/>
              <w:jc w:val="center"/>
              <w:rPr>
                <w:rFonts w:eastAsia="Dotum"/>
                <w:szCs w:val="16"/>
              </w:rPr>
            </w:pPr>
            <w:r w:rsidRPr="008D597B">
              <w:rPr>
                <w:rFonts w:eastAsia="Dotum"/>
                <w:szCs w:val="16"/>
              </w:rPr>
              <w:t>-</w:t>
            </w:r>
          </w:p>
        </w:tc>
        <w:tc>
          <w:tcPr>
            <w:tcW w:w="360" w:type="dxa"/>
            <w:noWrap/>
            <w:vAlign w:val="center"/>
          </w:tcPr>
          <w:p w14:paraId="66AC713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07FAD3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D25AC5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9525642" w14:textId="77777777" w:rsidR="00611F3A" w:rsidRPr="008D597B" w:rsidRDefault="00611F3A" w:rsidP="008700AD">
            <w:pPr>
              <w:pStyle w:val="Tabletext"/>
              <w:jc w:val="center"/>
              <w:rPr>
                <w:rFonts w:eastAsia="Dotum"/>
                <w:szCs w:val="16"/>
              </w:rPr>
            </w:pPr>
          </w:p>
        </w:tc>
        <w:tc>
          <w:tcPr>
            <w:tcW w:w="360" w:type="dxa"/>
            <w:vAlign w:val="center"/>
          </w:tcPr>
          <w:p w14:paraId="16C40B8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9FBF77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2506E0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299395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B3986A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8F0DDE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B7D201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A45B96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FE749C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7059C6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D4DD7B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E5A299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3FADEC5" w14:textId="77777777" w:rsidR="00611F3A" w:rsidRPr="008D597B" w:rsidRDefault="00611F3A" w:rsidP="008700AD">
            <w:pPr>
              <w:pStyle w:val="Tabletext"/>
              <w:jc w:val="center"/>
              <w:rPr>
                <w:rFonts w:eastAsia="Dotum"/>
                <w:szCs w:val="16"/>
              </w:rPr>
            </w:pPr>
          </w:p>
        </w:tc>
        <w:tc>
          <w:tcPr>
            <w:tcW w:w="360" w:type="dxa"/>
            <w:noWrap/>
            <w:vAlign w:val="center"/>
          </w:tcPr>
          <w:p w14:paraId="2A41261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05E801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463EBD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85C2F0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3855D7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E60497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EF052BE" w14:textId="768DC72B"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14A3396A" w14:textId="77777777" w:rsidR="00611F3A" w:rsidRPr="008D597B" w:rsidRDefault="00611F3A" w:rsidP="008700AD">
            <w:pPr>
              <w:pStyle w:val="Tabletext"/>
              <w:jc w:val="center"/>
              <w:rPr>
                <w:rFonts w:eastAsia="Dotum"/>
                <w:szCs w:val="16"/>
              </w:rPr>
            </w:pPr>
          </w:p>
        </w:tc>
        <w:tc>
          <w:tcPr>
            <w:tcW w:w="360" w:type="dxa"/>
            <w:noWrap/>
            <w:vAlign w:val="center"/>
          </w:tcPr>
          <w:p w14:paraId="54DE4AA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EE3F7B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AA3D12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99C51C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CFA6CD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E2DCE90" w14:textId="77777777" w:rsidR="00611F3A" w:rsidRPr="008D597B" w:rsidRDefault="00611F3A" w:rsidP="008700AD">
            <w:pPr>
              <w:pStyle w:val="Tabletext"/>
              <w:jc w:val="center"/>
              <w:rPr>
                <w:rFonts w:eastAsia="Dotum"/>
                <w:szCs w:val="16"/>
              </w:rPr>
            </w:pPr>
          </w:p>
        </w:tc>
        <w:tc>
          <w:tcPr>
            <w:tcW w:w="360" w:type="dxa"/>
            <w:noWrap/>
            <w:vAlign w:val="center"/>
          </w:tcPr>
          <w:p w14:paraId="6E5A6A7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DB23BE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9B0F870" w14:textId="77777777" w:rsidR="00611F3A" w:rsidRPr="008D597B" w:rsidRDefault="00611F3A" w:rsidP="008700AD">
            <w:pPr>
              <w:pStyle w:val="Tabletext"/>
              <w:jc w:val="center"/>
              <w:rPr>
                <w:rFonts w:eastAsia="Dotum"/>
                <w:szCs w:val="16"/>
              </w:rPr>
            </w:pPr>
          </w:p>
        </w:tc>
        <w:tc>
          <w:tcPr>
            <w:tcW w:w="360" w:type="dxa"/>
            <w:vAlign w:val="center"/>
          </w:tcPr>
          <w:p w14:paraId="7537D3A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79BE936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0C222C1D" w14:textId="0590BA10"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4</w:t>
            </w:r>
          </w:p>
        </w:tc>
      </w:tr>
      <w:tr w:rsidR="00611F3A" w:rsidRPr="008D597B" w14:paraId="7BE7DA16" w14:textId="77777777" w:rsidTr="00E920D0">
        <w:trPr>
          <w:jc w:val="center"/>
        </w:trPr>
        <w:tc>
          <w:tcPr>
            <w:tcW w:w="1129" w:type="dxa"/>
            <w:vAlign w:val="center"/>
          </w:tcPr>
          <w:p w14:paraId="0D150FBD" w14:textId="77777777" w:rsidR="00611F3A" w:rsidRPr="008D597B" w:rsidRDefault="00611F3A" w:rsidP="008700AD">
            <w:pPr>
              <w:pStyle w:val="Tabletext"/>
              <w:jc w:val="center"/>
              <w:rPr>
                <w:rFonts w:eastAsia="Dotum"/>
              </w:rPr>
            </w:pPr>
            <w:r w:rsidRPr="008D597B">
              <w:rPr>
                <w:rFonts w:eastAsia="Dotum"/>
              </w:rPr>
              <w:t>1.12</w:t>
            </w:r>
          </w:p>
        </w:tc>
        <w:tc>
          <w:tcPr>
            <w:tcW w:w="1055" w:type="dxa"/>
            <w:vAlign w:val="center"/>
          </w:tcPr>
          <w:p w14:paraId="7C098ABE" w14:textId="77777777" w:rsidR="00611F3A" w:rsidRPr="008D597B" w:rsidRDefault="00611F3A" w:rsidP="008700AD">
            <w:pPr>
              <w:pStyle w:val="Tabletext"/>
              <w:jc w:val="center"/>
              <w:rPr>
                <w:rFonts w:eastAsia="Dotum"/>
              </w:rPr>
            </w:pPr>
            <w:r w:rsidRPr="008D597B">
              <w:rPr>
                <w:rFonts w:eastAsia="Dotum"/>
              </w:rPr>
              <w:t>A12</w:t>
            </w:r>
          </w:p>
        </w:tc>
        <w:tc>
          <w:tcPr>
            <w:tcW w:w="900" w:type="dxa"/>
            <w:vAlign w:val="center"/>
          </w:tcPr>
          <w:p w14:paraId="151C8700" w14:textId="77777777" w:rsidR="00611F3A" w:rsidRPr="008D597B" w:rsidRDefault="00611F3A" w:rsidP="008700AD">
            <w:pPr>
              <w:pStyle w:val="Tabletext"/>
              <w:jc w:val="center"/>
              <w:rPr>
                <w:rFonts w:eastAsia="Dotum"/>
                <w:sz w:val="16"/>
                <w:szCs w:val="16"/>
              </w:rPr>
            </w:pPr>
            <w:r w:rsidRPr="008D597B">
              <w:rPr>
                <w:rFonts w:eastAsia="Dotum"/>
                <w:sz w:val="16"/>
                <w:szCs w:val="16"/>
              </w:rPr>
              <w:t>A12/1 to 5</w:t>
            </w:r>
          </w:p>
        </w:tc>
        <w:tc>
          <w:tcPr>
            <w:tcW w:w="363" w:type="dxa"/>
            <w:noWrap/>
            <w:vAlign w:val="center"/>
          </w:tcPr>
          <w:p w14:paraId="0273B4B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BE970CE" w14:textId="19843582" w:rsidR="00611F3A" w:rsidRPr="008D597B" w:rsidRDefault="004E5A61" w:rsidP="008700AD">
            <w:pPr>
              <w:pStyle w:val="Tabletext"/>
              <w:jc w:val="center"/>
              <w:rPr>
                <w:rFonts w:eastAsia="Dotum"/>
                <w:szCs w:val="16"/>
              </w:rPr>
            </w:pPr>
            <w:r w:rsidRPr="008D597B">
              <w:rPr>
                <w:rFonts w:eastAsia="Dotum"/>
                <w:szCs w:val="16"/>
              </w:rPr>
              <w:t>-</w:t>
            </w:r>
          </w:p>
        </w:tc>
        <w:tc>
          <w:tcPr>
            <w:tcW w:w="360" w:type="dxa"/>
            <w:noWrap/>
            <w:vAlign w:val="center"/>
          </w:tcPr>
          <w:p w14:paraId="359966E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90CA0A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47B00A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DD3E68D" w14:textId="77777777" w:rsidR="00611F3A" w:rsidRPr="008D597B" w:rsidRDefault="00611F3A" w:rsidP="008700AD">
            <w:pPr>
              <w:pStyle w:val="Tabletext"/>
              <w:jc w:val="center"/>
              <w:rPr>
                <w:rFonts w:eastAsia="Dotum"/>
                <w:szCs w:val="16"/>
              </w:rPr>
            </w:pPr>
          </w:p>
        </w:tc>
        <w:tc>
          <w:tcPr>
            <w:tcW w:w="360" w:type="dxa"/>
            <w:vAlign w:val="center"/>
          </w:tcPr>
          <w:p w14:paraId="15405C5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122E9B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36C09B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2BD5FD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613657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12891A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C694E9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EF918A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532923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01EE9A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CF721B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FD5F04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D6ED65C" w14:textId="77777777" w:rsidR="00611F3A" w:rsidRPr="008D597B" w:rsidRDefault="00611F3A" w:rsidP="008700AD">
            <w:pPr>
              <w:pStyle w:val="Tabletext"/>
              <w:jc w:val="center"/>
              <w:rPr>
                <w:rFonts w:eastAsia="Dotum"/>
                <w:szCs w:val="16"/>
              </w:rPr>
            </w:pPr>
          </w:p>
        </w:tc>
        <w:tc>
          <w:tcPr>
            <w:tcW w:w="360" w:type="dxa"/>
            <w:noWrap/>
            <w:vAlign w:val="center"/>
          </w:tcPr>
          <w:p w14:paraId="2022853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75DDB0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6A7CCD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E6B452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447CCB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1857E7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95284D6" w14:textId="381EA67F"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2DBED026" w14:textId="77777777" w:rsidR="00611F3A" w:rsidRPr="008D597B" w:rsidRDefault="00611F3A" w:rsidP="008700AD">
            <w:pPr>
              <w:pStyle w:val="Tabletext"/>
              <w:jc w:val="center"/>
              <w:rPr>
                <w:rFonts w:eastAsia="Dotum"/>
                <w:szCs w:val="16"/>
              </w:rPr>
            </w:pPr>
          </w:p>
        </w:tc>
        <w:tc>
          <w:tcPr>
            <w:tcW w:w="360" w:type="dxa"/>
            <w:noWrap/>
            <w:vAlign w:val="center"/>
          </w:tcPr>
          <w:p w14:paraId="0C44037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844E46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5FA77B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4D07C5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D3E874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2D92DDA" w14:textId="77777777" w:rsidR="00611F3A" w:rsidRPr="008D597B" w:rsidRDefault="00611F3A" w:rsidP="008700AD">
            <w:pPr>
              <w:pStyle w:val="Tabletext"/>
              <w:jc w:val="center"/>
              <w:rPr>
                <w:rFonts w:eastAsia="Dotum"/>
                <w:szCs w:val="16"/>
              </w:rPr>
            </w:pPr>
          </w:p>
        </w:tc>
        <w:tc>
          <w:tcPr>
            <w:tcW w:w="360" w:type="dxa"/>
            <w:noWrap/>
            <w:vAlign w:val="center"/>
          </w:tcPr>
          <w:p w14:paraId="30C0C35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E137EF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CFB45DC" w14:textId="77777777" w:rsidR="00611F3A" w:rsidRPr="008D597B" w:rsidRDefault="00611F3A" w:rsidP="008700AD">
            <w:pPr>
              <w:pStyle w:val="Tabletext"/>
              <w:jc w:val="center"/>
              <w:rPr>
                <w:rFonts w:eastAsia="Dotum"/>
                <w:szCs w:val="16"/>
              </w:rPr>
            </w:pPr>
          </w:p>
        </w:tc>
        <w:tc>
          <w:tcPr>
            <w:tcW w:w="360" w:type="dxa"/>
            <w:vAlign w:val="center"/>
          </w:tcPr>
          <w:p w14:paraId="4EB411A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6D1693A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72748A3A" w14:textId="1C3E9975"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5</w:t>
            </w:r>
          </w:p>
        </w:tc>
      </w:tr>
      <w:tr w:rsidR="00611F3A" w:rsidRPr="008D597B" w14:paraId="6EED32F4" w14:textId="77777777" w:rsidTr="00E920D0">
        <w:trPr>
          <w:jc w:val="center"/>
        </w:trPr>
        <w:tc>
          <w:tcPr>
            <w:tcW w:w="1129" w:type="dxa"/>
            <w:vMerge w:val="restart"/>
            <w:tcBorders>
              <w:top w:val="nil"/>
            </w:tcBorders>
            <w:vAlign w:val="center"/>
          </w:tcPr>
          <w:p w14:paraId="08A68A7D" w14:textId="77777777" w:rsidR="00611F3A" w:rsidRPr="008D597B" w:rsidRDefault="00611F3A" w:rsidP="008700AD">
            <w:pPr>
              <w:pStyle w:val="Tabletext"/>
              <w:jc w:val="center"/>
              <w:rPr>
                <w:rFonts w:eastAsia="Dotum"/>
              </w:rPr>
            </w:pPr>
            <w:r w:rsidRPr="008D597B">
              <w:rPr>
                <w:rFonts w:eastAsia="Dotum"/>
              </w:rPr>
              <w:t>1.13</w:t>
            </w:r>
          </w:p>
        </w:tc>
        <w:tc>
          <w:tcPr>
            <w:tcW w:w="1055" w:type="dxa"/>
            <w:vMerge w:val="restart"/>
            <w:tcBorders>
              <w:top w:val="nil"/>
            </w:tcBorders>
            <w:vAlign w:val="center"/>
          </w:tcPr>
          <w:p w14:paraId="781B80B3" w14:textId="77777777" w:rsidR="00611F3A" w:rsidRPr="008D597B" w:rsidRDefault="00611F3A" w:rsidP="008700AD">
            <w:pPr>
              <w:pStyle w:val="Tabletext"/>
              <w:jc w:val="center"/>
              <w:rPr>
                <w:rFonts w:eastAsia="Dotum"/>
                <w:sz w:val="18"/>
                <w:szCs w:val="18"/>
              </w:rPr>
            </w:pPr>
            <w:r w:rsidRPr="008D597B">
              <w:rPr>
                <w:rFonts w:eastAsia="Dotum"/>
                <w:sz w:val="18"/>
                <w:szCs w:val="18"/>
              </w:rPr>
              <w:t>A13-A1</w:t>
            </w:r>
          </w:p>
        </w:tc>
        <w:tc>
          <w:tcPr>
            <w:tcW w:w="900" w:type="dxa"/>
            <w:tcBorders>
              <w:top w:val="nil"/>
            </w:tcBorders>
            <w:vAlign w:val="center"/>
          </w:tcPr>
          <w:p w14:paraId="7A648DDE" w14:textId="3569F70E" w:rsidR="00611F3A" w:rsidRPr="008D597B" w:rsidRDefault="00611F3A" w:rsidP="007B3854">
            <w:pPr>
              <w:pStyle w:val="Tabletext"/>
              <w:jc w:val="center"/>
              <w:rPr>
                <w:rFonts w:eastAsia="Dotum"/>
                <w:sz w:val="16"/>
                <w:szCs w:val="16"/>
              </w:rPr>
            </w:pPr>
            <w:r w:rsidRPr="008D597B">
              <w:rPr>
                <w:rFonts w:eastAsia="Dotum"/>
                <w:sz w:val="16"/>
                <w:szCs w:val="16"/>
              </w:rPr>
              <w:t>A13-A1/1</w:t>
            </w:r>
          </w:p>
        </w:tc>
        <w:tc>
          <w:tcPr>
            <w:tcW w:w="363" w:type="dxa"/>
            <w:tcBorders>
              <w:top w:val="nil"/>
            </w:tcBorders>
            <w:noWrap/>
            <w:vAlign w:val="center"/>
          </w:tcPr>
          <w:p w14:paraId="7EA37BF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0D8094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AE7B79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67ADF7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2DAC5B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DE1061C"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0CB40BD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237A66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BF8839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7DCB8D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9AB84B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40F494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97C139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8089B6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D3E17C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2222B7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3E9703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D82792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16E5CC1"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71E9298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8EC3DC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A0B95D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9807E6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17DDD5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4A1BEC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C20C683" w14:textId="660FAFD4" w:rsidR="00611F3A" w:rsidRPr="008D597B" w:rsidRDefault="007D2A0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06C7C4F"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0CE9D20C" w14:textId="429DD3BD" w:rsidR="00611F3A" w:rsidRPr="008D597B" w:rsidRDefault="004E5A61"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12BC6D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777ED9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EE2784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12CE02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1A0C5CC"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6FD1023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04DFEE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B388304"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1206F28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2F9379E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Borders>
              <w:top w:val="nil"/>
            </w:tcBorders>
          </w:tcPr>
          <w:p w14:paraId="1AACB6CA" w14:textId="2891E656"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9</w:t>
            </w:r>
          </w:p>
        </w:tc>
      </w:tr>
      <w:tr w:rsidR="00611F3A" w:rsidRPr="008D597B" w14:paraId="7A64DCA4" w14:textId="77777777" w:rsidTr="00E920D0">
        <w:trPr>
          <w:jc w:val="center"/>
        </w:trPr>
        <w:tc>
          <w:tcPr>
            <w:tcW w:w="1129" w:type="dxa"/>
            <w:vMerge/>
            <w:tcBorders>
              <w:top w:val="nil"/>
            </w:tcBorders>
            <w:vAlign w:val="center"/>
          </w:tcPr>
          <w:p w14:paraId="1CC8B719" w14:textId="77777777" w:rsidR="00611F3A" w:rsidRPr="008D597B" w:rsidRDefault="00611F3A" w:rsidP="008700AD">
            <w:pPr>
              <w:pStyle w:val="Tabletext"/>
              <w:jc w:val="center"/>
              <w:rPr>
                <w:rFonts w:eastAsia="Dotum"/>
              </w:rPr>
            </w:pPr>
          </w:p>
        </w:tc>
        <w:tc>
          <w:tcPr>
            <w:tcW w:w="1055" w:type="dxa"/>
            <w:vMerge/>
            <w:vAlign w:val="center"/>
          </w:tcPr>
          <w:p w14:paraId="5B2508AE" w14:textId="77777777" w:rsidR="00611F3A" w:rsidRPr="008D597B" w:rsidRDefault="00611F3A" w:rsidP="008700AD">
            <w:pPr>
              <w:pStyle w:val="Tabletext"/>
              <w:jc w:val="center"/>
              <w:rPr>
                <w:rFonts w:eastAsia="Dotum"/>
                <w:sz w:val="18"/>
                <w:szCs w:val="18"/>
              </w:rPr>
            </w:pPr>
          </w:p>
        </w:tc>
        <w:tc>
          <w:tcPr>
            <w:tcW w:w="900" w:type="dxa"/>
            <w:tcBorders>
              <w:top w:val="nil"/>
            </w:tcBorders>
            <w:vAlign w:val="center"/>
          </w:tcPr>
          <w:p w14:paraId="21786193" w14:textId="3BB1F753" w:rsidR="00611F3A" w:rsidRPr="008D597B" w:rsidRDefault="00611F3A" w:rsidP="007B3854">
            <w:pPr>
              <w:pStyle w:val="Tabletext"/>
              <w:jc w:val="center"/>
              <w:rPr>
                <w:rFonts w:eastAsia="Dotum"/>
                <w:sz w:val="16"/>
                <w:szCs w:val="16"/>
              </w:rPr>
            </w:pPr>
            <w:r w:rsidRPr="008D597B">
              <w:rPr>
                <w:rFonts w:eastAsia="Dotum"/>
                <w:sz w:val="16"/>
                <w:szCs w:val="16"/>
              </w:rPr>
              <w:t>A13-A1/2 &amp; 3</w:t>
            </w:r>
          </w:p>
        </w:tc>
        <w:tc>
          <w:tcPr>
            <w:tcW w:w="363" w:type="dxa"/>
            <w:tcBorders>
              <w:top w:val="nil"/>
            </w:tcBorders>
            <w:noWrap/>
            <w:vAlign w:val="center"/>
          </w:tcPr>
          <w:p w14:paraId="224400C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5DF550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3CD828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E15231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BF1514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3C8C652"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086D1F5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D58277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9EFF34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554B0D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D116EA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0CF56E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D46ED3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507EB8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BE3F7A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3A1B37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D6DB8B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554F77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7A64AC0"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518E7C4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24238B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186693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C7E7D2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B9420C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CBA437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0BA1506" w14:textId="02D93707" w:rsidR="00611F3A" w:rsidRPr="008D597B" w:rsidRDefault="007D2A0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DC57241"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0ABCF0D2" w14:textId="55A025BD" w:rsidR="00611F3A" w:rsidRPr="008D597B" w:rsidRDefault="004E5A61"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D6F6D8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6C9813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B6F55D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93D667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391783E"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3EBEAA3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3956CC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67A015B"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1192C05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45E9EA5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Borders>
              <w:top w:val="nil"/>
            </w:tcBorders>
          </w:tcPr>
          <w:p w14:paraId="643257F2" w14:textId="003E3A00"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8</w:t>
            </w:r>
          </w:p>
        </w:tc>
      </w:tr>
      <w:tr w:rsidR="00611F3A" w:rsidRPr="008D597B" w14:paraId="53E7F343" w14:textId="77777777" w:rsidTr="00E920D0">
        <w:trPr>
          <w:jc w:val="center"/>
        </w:trPr>
        <w:tc>
          <w:tcPr>
            <w:tcW w:w="1129" w:type="dxa"/>
            <w:vMerge/>
            <w:tcBorders>
              <w:top w:val="nil"/>
            </w:tcBorders>
            <w:vAlign w:val="center"/>
          </w:tcPr>
          <w:p w14:paraId="0A7177D7" w14:textId="77777777" w:rsidR="00611F3A" w:rsidRPr="008D597B" w:rsidRDefault="00611F3A" w:rsidP="008700AD">
            <w:pPr>
              <w:pStyle w:val="Tabletext"/>
              <w:jc w:val="center"/>
              <w:rPr>
                <w:rFonts w:eastAsia="Dotum"/>
              </w:rPr>
            </w:pPr>
          </w:p>
        </w:tc>
        <w:tc>
          <w:tcPr>
            <w:tcW w:w="1055" w:type="dxa"/>
            <w:vMerge/>
            <w:vAlign w:val="center"/>
          </w:tcPr>
          <w:p w14:paraId="3E0F3B1D" w14:textId="77777777" w:rsidR="00611F3A" w:rsidRPr="008D597B" w:rsidRDefault="00611F3A" w:rsidP="008700AD">
            <w:pPr>
              <w:pStyle w:val="Tabletext"/>
              <w:jc w:val="center"/>
              <w:rPr>
                <w:rFonts w:eastAsia="Dotum"/>
                <w:sz w:val="18"/>
                <w:szCs w:val="18"/>
              </w:rPr>
            </w:pPr>
          </w:p>
        </w:tc>
        <w:tc>
          <w:tcPr>
            <w:tcW w:w="900" w:type="dxa"/>
            <w:tcBorders>
              <w:top w:val="nil"/>
            </w:tcBorders>
            <w:vAlign w:val="center"/>
          </w:tcPr>
          <w:p w14:paraId="78BE2EE7" w14:textId="52D7CBCA" w:rsidR="00611F3A" w:rsidRPr="008D597B" w:rsidRDefault="00611F3A" w:rsidP="007B3854">
            <w:pPr>
              <w:pStyle w:val="Tabletext"/>
              <w:jc w:val="center"/>
              <w:rPr>
                <w:rFonts w:eastAsia="Dotum"/>
                <w:sz w:val="16"/>
                <w:szCs w:val="16"/>
              </w:rPr>
            </w:pPr>
            <w:r w:rsidRPr="008D597B">
              <w:rPr>
                <w:rFonts w:eastAsia="Dotum"/>
                <w:sz w:val="16"/>
                <w:szCs w:val="16"/>
              </w:rPr>
              <w:t>A13-A1/4</w:t>
            </w:r>
          </w:p>
        </w:tc>
        <w:tc>
          <w:tcPr>
            <w:tcW w:w="363" w:type="dxa"/>
            <w:tcBorders>
              <w:top w:val="nil"/>
            </w:tcBorders>
            <w:noWrap/>
            <w:vAlign w:val="center"/>
          </w:tcPr>
          <w:p w14:paraId="331A3C1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07F449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D77750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AD25AE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2F6080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39F436B"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1FEA4D4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vAlign w:val="center"/>
          </w:tcPr>
          <w:p w14:paraId="7AA30B0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BEB303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8A6513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F86F95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81814D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EE513B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5330F0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2D36EE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4538AF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405D0E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E2D400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8FF541F"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464AE67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278BF8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D582C0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A9EEDA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E0FEDF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42915D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736BAC9" w14:textId="6220C74E" w:rsidR="00611F3A" w:rsidRPr="008D597B" w:rsidRDefault="007D2A0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9A86BE9"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4D40C101" w14:textId="3D552049" w:rsidR="00611F3A" w:rsidRPr="008D597B" w:rsidRDefault="004E5A61"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8392AD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542D4E0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91726C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838728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88E2F4E"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31B9BF1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DE5BE6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1C78EAD"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4FB9615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15D7D59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Borders>
              <w:top w:val="nil"/>
            </w:tcBorders>
          </w:tcPr>
          <w:p w14:paraId="26C0F79C" w14:textId="6E43D3C9"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7</w:t>
            </w:r>
          </w:p>
        </w:tc>
      </w:tr>
      <w:tr w:rsidR="00611F3A" w:rsidRPr="008D597B" w14:paraId="6438D47E" w14:textId="77777777" w:rsidTr="00E920D0">
        <w:trPr>
          <w:jc w:val="center"/>
        </w:trPr>
        <w:tc>
          <w:tcPr>
            <w:tcW w:w="1129" w:type="dxa"/>
            <w:vMerge/>
            <w:tcBorders>
              <w:top w:val="nil"/>
            </w:tcBorders>
            <w:vAlign w:val="center"/>
          </w:tcPr>
          <w:p w14:paraId="046C3825" w14:textId="77777777" w:rsidR="00611F3A" w:rsidRPr="008D597B" w:rsidRDefault="00611F3A" w:rsidP="008700AD">
            <w:pPr>
              <w:pStyle w:val="Tabletext"/>
              <w:jc w:val="center"/>
              <w:rPr>
                <w:rFonts w:eastAsia="Dotum"/>
              </w:rPr>
            </w:pPr>
          </w:p>
        </w:tc>
        <w:tc>
          <w:tcPr>
            <w:tcW w:w="1055" w:type="dxa"/>
            <w:vMerge/>
            <w:vAlign w:val="center"/>
          </w:tcPr>
          <w:p w14:paraId="46B29F02" w14:textId="77777777" w:rsidR="00611F3A" w:rsidRPr="008D597B" w:rsidRDefault="00611F3A" w:rsidP="008700AD">
            <w:pPr>
              <w:pStyle w:val="Tabletext"/>
              <w:jc w:val="center"/>
              <w:rPr>
                <w:rFonts w:eastAsia="Dotum"/>
                <w:sz w:val="18"/>
                <w:szCs w:val="18"/>
              </w:rPr>
            </w:pPr>
          </w:p>
        </w:tc>
        <w:tc>
          <w:tcPr>
            <w:tcW w:w="900" w:type="dxa"/>
            <w:tcBorders>
              <w:top w:val="nil"/>
            </w:tcBorders>
            <w:vAlign w:val="center"/>
          </w:tcPr>
          <w:p w14:paraId="67823693" w14:textId="0469330A" w:rsidR="00611F3A" w:rsidRPr="008D597B" w:rsidRDefault="00611F3A" w:rsidP="007B3854">
            <w:pPr>
              <w:pStyle w:val="Tabletext"/>
              <w:jc w:val="center"/>
              <w:rPr>
                <w:rFonts w:eastAsia="Dotum"/>
                <w:sz w:val="16"/>
                <w:szCs w:val="16"/>
              </w:rPr>
            </w:pPr>
            <w:r w:rsidRPr="008D597B">
              <w:rPr>
                <w:rFonts w:eastAsia="Dotum"/>
                <w:sz w:val="16"/>
                <w:szCs w:val="16"/>
              </w:rPr>
              <w:t>A13-A1/5</w:t>
            </w:r>
          </w:p>
        </w:tc>
        <w:tc>
          <w:tcPr>
            <w:tcW w:w="363" w:type="dxa"/>
            <w:tcBorders>
              <w:top w:val="nil"/>
            </w:tcBorders>
            <w:noWrap/>
            <w:vAlign w:val="center"/>
          </w:tcPr>
          <w:p w14:paraId="09749C1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994ED6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1647A7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6BAC5E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646076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795E862"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5D00D0C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355CEE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DEEB29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945C8F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53C30A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1227C7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30D8AE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996265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04AC06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EC3607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857BE0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921A00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A05210E"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31D2013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0862B0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62E337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57845D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21C80D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A872D8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EEAEFF5" w14:textId="1E8AEB49" w:rsidR="00611F3A" w:rsidRPr="008D597B" w:rsidRDefault="007D2A0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6046843"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0220BF84" w14:textId="356FD708" w:rsidR="00611F3A" w:rsidRPr="008D597B" w:rsidRDefault="004E5A61"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D5FD10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FE26AC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C2773D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092E7C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ED18DE3"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083D0ED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96F0BA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41DB179"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222E393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6255A6A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Borders>
              <w:top w:val="nil"/>
            </w:tcBorders>
          </w:tcPr>
          <w:p w14:paraId="0C16DD6A" w14:textId="3B20B24B"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8</w:t>
            </w:r>
          </w:p>
        </w:tc>
      </w:tr>
      <w:tr w:rsidR="00611F3A" w:rsidRPr="008D597B" w14:paraId="199531ED" w14:textId="77777777" w:rsidTr="00E920D0">
        <w:trPr>
          <w:jc w:val="center"/>
        </w:trPr>
        <w:tc>
          <w:tcPr>
            <w:tcW w:w="1129" w:type="dxa"/>
            <w:vMerge/>
            <w:tcBorders>
              <w:top w:val="nil"/>
            </w:tcBorders>
            <w:vAlign w:val="center"/>
          </w:tcPr>
          <w:p w14:paraId="733CCD52" w14:textId="77777777" w:rsidR="00611F3A" w:rsidRPr="008D597B" w:rsidRDefault="00611F3A" w:rsidP="008700AD">
            <w:pPr>
              <w:pStyle w:val="Tabletext"/>
              <w:jc w:val="center"/>
              <w:rPr>
                <w:rFonts w:eastAsia="Dotum"/>
              </w:rPr>
            </w:pPr>
          </w:p>
        </w:tc>
        <w:tc>
          <w:tcPr>
            <w:tcW w:w="1055" w:type="dxa"/>
            <w:vMerge/>
            <w:vAlign w:val="center"/>
          </w:tcPr>
          <w:p w14:paraId="7E9DC409" w14:textId="77777777" w:rsidR="00611F3A" w:rsidRPr="008D597B" w:rsidRDefault="00611F3A" w:rsidP="008700AD">
            <w:pPr>
              <w:pStyle w:val="Tabletext"/>
              <w:jc w:val="center"/>
              <w:rPr>
                <w:rFonts w:eastAsia="Dotum"/>
                <w:sz w:val="18"/>
                <w:szCs w:val="18"/>
              </w:rPr>
            </w:pPr>
          </w:p>
        </w:tc>
        <w:tc>
          <w:tcPr>
            <w:tcW w:w="900" w:type="dxa"/>
            <w:tcBorders>
              <w:top w:val="nil"/>
            </w:tcBorders>
            <w:vAlign w:val="center"/>
          </w:tcPr>
          <w:p w14:paraId="3206D6B8" w14:textId="0CD938EA" w:rsidR="00611F3A" w:rsidRPr="008D597B" w:rsidRDefault="00611F3A" w:rsidP="007B3854">
            <w:pPr>
              <w:pStyle w:val="Tabletext"/>
              <w:jc w:val="center"/>
              <w:rPr>
                <w:rFonts w:eastAsia="Dotum"/>
                <w:sz w:val="16"/>
                <w:szCs w:val="16"/>
              </w:rPr>
            </w:pPr>
            <w:r w:rsidRPr="008D597B">
              <w:rPr>
                <w:rFonts w:eastAsia="Dotum"/>
                <w:sz w:val="16"/>
                <w:szCs w:val="16"/>
              </w:rPr>
              <w:t>A13-A1/6</w:t>
            </w:r>
          </w:p>
        </w:tc>
        <w:tc>
          <w:tcPr>
            <w:tcW w:w="363" w:type="dxa"/>
            <w:tcBorders>
              <w:top w:val="nil"/>
            </w:tcBorders>
            <w:noWrap/>
            <w:vAlign w:val="center"/>
          </w:tcPr>
          <w:p w14:paraId="4B68272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5B3335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6C4D26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7C90FA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769C60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FDF6824"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28AB065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41E381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65A2B4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5C3A749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996C69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84DD95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D96A3F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71CDC4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93C37D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636D99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1476A2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BC109C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7A0F16E"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245AF69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0B2820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B322BF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ECD872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DC60C7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1D9782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EE3C6EA" w14:textId="527101DF" w:rsidR="00611F3A" w:rsidRPr="008D597B" w:rsidRDefault="007D2A0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352C8CF"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49EEAA2E" w14:textId="786CF365" w:rsidR="00611F3A" w:rsidRPr="008D597B" w:rsidRDefault="004E5A61"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4037FA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7544F47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1629DE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F5023F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081C453"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3D55AA8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A7ABE3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1DF923A"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28F9A3E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0C11668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Borders>
              <w:top w:val="nil"/>
            </w:tcBorders>
          </w:tcPr>
          <w:p w14:paraId="49533E98" w14:textId="7064BB3D"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8</w:t>
            </w:r>
          </w:p>
        </w:tc>
      </w:tr>
      <w:tr w:rsidR="00611F3A" w:rsidRPr="008D597B" w14:paraId="31E46D82" w14:textId="77777777" w:rsidTr="00E920D0">
        <w:trPr>
          <w:jc w:val="center"/>
        </w:trPr>
        <w:tc>
          <w:tcPr>
            <w:tcW w:w="1129" w:type="dxa"/>
            <w:vMerge/>
            <w:vAlign w:val="center"/>
          </w:tcPr>
          <w:p w14:paraId="0BA9095F" w14:textId="77777777" w:rsidR="00611F3A" w:rsidRPr="008D597B" w:rsidRDefault="00611F3A" w:rsidP="008700AD">
            <w:pPr>
              <w:pStyle w:val="Tabletext"/>
              <w:jc w:val="center"/>
              <w:rPr>
                <w:rFonts w:eastAsia="Dotum"/>
              </w:rPr>
            </w:pPr>
          </w:p>
        </w:tc>
        <w:tc>
          <w:tcPr>
            <w:tcW w:w="1055" w:type="dxa"/>
            <w:tcBorders>
              <w:top w:val="nil"/>
            </w:tcBorders>
            <w:vAlign w:val="center"/>
          </w:tcPr>
          <w:p w14:paraId="6ED944CB" w14:textId="77777777" w:rsidR="00611F3A" w:rsidRPr="008D597B" w:rsidRDefault="00611F3A" w:rsidP="008700AD">
            <w:pPr>
              <w:pStyle w:val="Tabletext"/>
              <w:jc w:val="center"/>
              <w:rPr>
                <w:rFonts w:eastAsia="Dotum"/>
              </w:rPr>
            </w:pPr>
            <w:r w:rsidRPr="008D597B">
              <w:rPr>
                <w:rFonts w:eastAsia="Dotum"/>
                <w:sz w:val="18"/>
                <w:szCs w:val="18"/>
              </w:rPr>
              <w:t>A13-A2</w:t>
            </w:r>
          </w:p>
        </w:tc>
        <w:tc>
          <w:tcPr>
            <w:tcW w:w="900" w:type="dxa"/>
            <w:tcBorders>
              <w:top w:val="nil"/>
            </w:tcBorders>
            <w:vAlign w:val="center"/>
          </w:tcPr>
          <w:p w14:paraId="2031244C" w14:textId="77777777" w:rsidR="00611F3A" w:rsidRPr="008D597B" w:rsidRDefault="00611F3A" w:rsidP="008700AD">
            <w:pPr>
              <w:pStyle w:val="Tabletext"/>
              <w:jc w:val="center"/>
              <w:rPr>
                <w:rFonts w:eastAsia="Dotum"/>
                <w:sz w:val="16"/>
                <w:szCs w:val="16"/>
              </w:rPr>
            </w:pPr>
            <w:r w:rsidRPr="008D597B">
              <w:rPr>
                <w:rFonts w:eastAsia="Dotum"/>
                <w:sz w:val="16"/>
                <w:szCs w:val="16"/>
              </w:rPr>
              <w:t>A13-A2/1</w:t>
            </w:r>
          </w:p>
        </w:tc>
        <w:tc>
          <w:tcPr>
            <w:tcW w:w="363" w:type="dxa"/>
            <w:tcBorders>
              <w:top w:val="nil"/>
            </w:tcBorders>
            <w:noWrap/>
            <w:vAlign w:val="center"/>
          </w:tcPr>
          <w:p w14:paraId="184A378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240E73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EF248F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FE744C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645DCC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133CCE2"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0B47C6F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BA94C9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8EC530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D39743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02CC29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032F07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D3F6FC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5B0E74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EA4BC6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0DB69D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C785B6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058949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149CBA3"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7715F11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FCE3CF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605D2A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86E50D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B20269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B754A9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DBA831A" w14:textId="7B2BBB72" w:rsidR="00611F3A" w:rsidRPr="008D597B" w:rsidRDefault="007D2A0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74461E6"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056C8C4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04F0DF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3D8563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D7125E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8C7A3D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DE4A335"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6755DBB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3DB669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2FC21B2"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4DA59E4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65B4EF5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Borders>
              <w:top w:val="nil"/>
            </w:tcBorders>
          </w:tcPr>
          <w:p w14:paraId="694FB520" w14:textId="6C7E76A2" w:rsidR="00611F3A" w:rsidRPr="008D597B" w:rsidRDefault="00611F3A" w:rsidP="008700AD">
            <w:pPr>
              <w:pStyle w:val="Tabletext"/>
              <w:jc w:val="center"/>
              <w:rPr>
                <w:rFonts w:eastAsia="Dotum"/>
              </w:rPr>
            </w:pPr>
            <w:r w:rsidRPr="008D597B">
              <w:rPr>
                <w:rFonts w:eastAsia="Dotum"/>
              </w:rPr>
              <w:t>3</w:t>
            </w:r>
            <w:r w:rsidR="007D2A0A" w:rsidRPr="008D597B">
              <w:rPr>
                <w:rFonts w:eastAsia="Dotum"/>
              </w:rPr>
              <w:t>2</w:t>
            </w:r>
          </w:p>
        </w:tc>
      </w:tr>
      <w:tr w:rsidR="00611F3A" w:rsidRPr="008D597B" w14:paraId="60A0EC15" w14:textId="77777777" w:rsidTr="00E920D0">
        <w:trPr>
          <w:jc w:val="center"/>
        </w:trPr>
        <w:tc>
          <w:tcPr>
            <w:tcW w:w="1129" w:type="dxa"/>
            <w:vMerge/>
            <w:vAlign w:val="center"/>
          </w:tcPr>
          <w:p w14:paraId="2349E8BF" w14:textId="77777777" w:rsidR="00611F3A" w:rsidRPr="008D597B" w:rsidRDefault="00611F3A" w:rsidP="008700AD">
            <w:pPr>
              <w:pStyle w:val="Tabletext"/>
              <w:jc w:val="center"/>
              <w:rPr>
                <w:rFonts w:eastAsia="Dotum"/>
              </w:rPr>
            </w:pPr>
          </w:p>
        </w:tc>
        <w:tc>
          <w:tcPr>
            <w:tcW w:w="1055" w:type="dxa"/>
            <w:vMerge w:val="restart"/>
            <w:tcBorders>
              <w:top w:val="nil"/>
            </w:tcBorders>
            <w:vAlign w:val="center"/>
          </w:tcPr>
          <w:p w14:paraId="6572BD07" w14:textId="77777777" w:rsidR="00611F3A" w:rsidRPr="008D597B" w:rsidRDefault="00611F3A" w:rsidP="008700AD">
            <w:pPr>
              <w:pStyle w:val="Tabletext"/>
              <w:jc w:val="center"/>
              <w:rPr>
                <w:rFonts w:eastAsia="Dotum"/>
              </w:rPr>
            </w:pPr>
            <w:r w:rsidRPr="008D597B">
              <w:rPr>
                <w:rFonts w:eastAsia="Dotum"/>
                <w:sz w:val="18"/>
                <w:szCs w:val="18"/>
              </w:rPr>
              <w:t>A13-A3</w:t>
            </w:r>
          </w:p>
        </w:tc>
        <w:tc>
          <w:tcPr>
            <w:tcW w:w="900" w:type="dxa"/>
            <w:tcBorders>
              <w:top w:val="nil"/>
            </w:tcBorders>
            <w:vAlign w:val="center"/>
          </w:tcPr>
          <w:p w14:paraId="6274EB89" w14:textId="3D37AE00" w:rsidR="00611F3A" w:rsidRPr="008D597B" w:rsidRDefault="00611F3A" w:rsidP="007B3854">
            <w:pPr>
              <w:pStyle w:val="Tabletext"/>
              <w:jc w:val="center"/>
              <w:rPr>
                <w:rFonts w:eastAsia="Dotum"/>
                <w:sz w:val="16"/>
                <w:szCs w:val="16"/>
              </w:rPr>
            </w:pPr>
            <w:r w:rsidRPr="008D597B">
              <w:rPr>
                <w:rFonts w:eastAsia="Dotum"/>
                <w:sz w:val="16"/>
                <w:szCs w:val="16"/>
              </w:rPr>
              <w:t xml:space="preserve">A13-A3/1 </w:t>
            </w:r>
          </w:p>
        </w:tc>
        <w:tc>
          <w:tcPr>
            <w:tcW w:w="363" w:type="dxa"/>
            <w:tcBorders>
              <w:top w:val="nil"/>
            </w:tcBorders>
            <w:noWrap/>
            <w:vAlign w:val="center"/>
          </w:tcPr>
          <w:p w14:paraId="3A7CC67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FD6284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5D336D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2EB4E7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82DF0D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57D3822"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1FDF3A88" w14:textId="2379A035" w:rsidR="00611F3A" w:rsidRPr="008D597B" w:rsidRDefault="004E5A61" w:rsidP="008700AD">
            <w:pPr>
              <w:pStyle w:val="Tabletext"/>
              <w:jc w:val="center"/>
              <w:rPr>
                <w:rFonts w:eastAsia="Dotum"/>
                <w:szCs w:val="16"/>
              </w:rPr>
            </w:pPr>
            <w:r w:rsidRPr="008D597B">
              <w:rPr>
                <w:rFonts w:eastAsia="Dotum"/>
                <w:szCs w:val="16"/>
              </w:rPr>
              <w:t>-</w:t>
            </w:r>
          </w:p>
        </w:tc>
        <w:tc>
          <w:tcPr>
            <w:tcW w:w="360" w:type="dxa"/>
            <w:tcBorders>
              <w:top w:val="nil"/>
            </w:tcBorders>
            <w:vAlign w:val="center"/>
          </w:tcPr>
          <w:p w14:paraId="51D5468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DFE873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8957C2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9C9C3A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C63E0C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EB3A0A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C2685B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CE400D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201FA2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0E651C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EDD290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57C89B4"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65BB77C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3EF391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B6E878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A52A4F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F8F0D2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DF8ED0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1A93D04" w14:textId="51650AF5" w:rsidR="00611F3A" w:rsidRPr="008D597B" w:rsidRDefault="007D2A0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496B3BF"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147A7271" w14:textId="08850143" w:rsidR="00611F3A" w:rsidRPr="008D597B" w:rsidRDefault="004E5A61"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8851A8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557F08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9B3676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293882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0DB2BFE"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1333717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793981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43DE832"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4601911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452811C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Borders>
              <w:top w:val="nil"/>
            </w:tcBorders>
          </w:tcPr>
          <w:p w14:paraId="55B6CB45" w14:textId="637004C0" w:rsidR="00611F3A" w:rsidRPr="008D597B" w:rsidRDefault="00611F3A" w:rsidP="008700AD">
            <w:pPr>
              <w:pStyle w:val="Tabletext"/>
              <w:jc w:val="center"/>
              <w:rPr>
                <w:rFonts w:eastAsia="Dotum"/>
              </w:rPr>
            </w:pPr>
            <w:r w:rsidRPr="008D597B">
              <w:rPr>
                <w:rFonts w:eastAsia="Dotum"/>
              </w:rPr>
              <w:t>27</w:t>
            </w:r>
          </w:p>
        </w:tc>
      </w:tr>
      <w:tr w:rsidR="00611F3A" w:rsidRPr="008D597B" w14:paraId="2523B9A6" w14:textId="77777777" w:rsidTr="00E920D0">
        <w:trPr>
          <w:jc w:val="center"/>
        </w:trPr>
        <w:tc>
          <w:tcPr>
            <w:tcW w:w="1129" w:type="dxa"/>
            <w:vMerge/>
            <w:vAlign w:val="center"/>
          </w:tcPr>
          <w:p w14:paraId="188DCF8D" w14:textId="77777777" w:rsidR="00611F3A" w:rsidRPr="008D597B" w:rsidRDefault="00611F3A" w:rsidP="008700AD">
            <w:pPr>
              <w:pStyle w:val="Tabletext"/>
              <w:jc w:val="center"/>
              <w:rPr>
                <w:rFonts w:eastAsia="Dotum"/>
              </w:rPr>
            </w:pPr>
          </w:p>
        </w:tc>
        <w:tc>
          <w:tcPr>
            <w:tcW w:w="1055" w:type="dxa"/>
            <w:vMerge/>
            <w:vAlign w:val="center"/>
          </w:tcPr>
          <w:p w14:paraId="1360199C" w14:textId="77777777" w:rsidR="00611F3A" w:rsidRPr="008D597B" w:rsidRDefault="00611F3A" w:rsidP="008700AD">
            <w:pPr>
              <w:pStyle w:val="Tabletext"/>
              <w:jc w:val="center"/>
              <w:rPr>
                <w:rFonts w:eastAsia="Dotum"/>
                <w:sz w:val="18"/>
                <w:szCs w:val="18"/>
              </w:rPr>
            </w:pPr>
          </w:p>
        </w:tc>
        <w:tc>
          <w:tcPr>
            <w:tcW w:w="900" w:type="dxa"/>
            <w:tcBorders>
              <w:top w:val="nil"/>
            </w:tcBorders>
            <w:vAlign w:val="center"/>
          </w:tcPr>
          <w:p w14:paraId="23339B4A" w14:textId="1C1B0EA5" w:rsidR="00611F3A" w:rsidRPr="008D597B" w:rsidRDefault="00611F3A" w:rsidP="007B3854">
            <w:pPr>
              <w:pStyle w:val="Tabletext"/>
              <w:jc w:val="center"/>
              <w:rPr>
                <w:rFonts w:eastAsia="Dotum"/>
                <w:sz w:val="16"/>
                <w:szCs w:val="16"/>
              </w:rPr>
            </w:pPr>
            <w:r w:rsidRPr="008D597B">
              <w:rPr>
                <w:rFonts w:eastAsia="Dotum"/>
                <w:sz w:val="16"/>
                <w:szCs w:val="16"/>
              </w:rPr>
              <w:t>A13-A3/2 to 4</w:t>
            </w:r>
          </w:p>
        </w:tc>
        <w:tc>
          <w:tcPr>
            <w:tcW w:w="363" w:type="dxa"/>
            <w:tcBorders>
              <w:top w:val="nil"/>
            </w:tcBorders>
            <w:noWrap/>
            <w:vAlign w:val="center"/>
          </w:tcPr>
          <w:p w14:paraId="0DD91A9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CDCAE0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90D005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2D39DA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B537CB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CE42DAE"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18B944B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vAlign w:val="center"/>
          </w:tcPr>
          <w:p w14:paraId="168D74B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BC3B40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DDF1E3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39695A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2F8A6B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820ECB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226C6D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4A7A23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E07E07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F3B1B0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989E28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9C3DAA9"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49A8772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EEF493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CD8921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B69E87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907916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2618EB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3AC8660" w14:textId="2C6237CA" w:rsidR="00611F3A" w:rsidRPr="008D597B" w:rsidRDefault="007D2A0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CABFBCD"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0CE7A2AB" w14:textId="02B275E4" w:rsidR="00611F3A" w:rsidRPr="008D597B" w:rsidRDefault="004E5A61"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D5840A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DB4376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5BE5F3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3583B1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ADFC77C"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45F4A9A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61C473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5E454D5"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7397390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0B73D6F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Borders>
              <w:top w:val="nil"/>
            </w:tcBorders>
          </w:tcPr>
          <w:p w14:paraId="7A1F7DA2" w14:textId="5B7321AD" w:rsidR="00611F3A" w:rsidRPr="008D597B" w:rsidRDefault="00611F3A" w:rsidP="008700AD">
            <w:pPr>
              <w:pStyle w:val="Tabletext"/>
              <w:jc w:val="center"/>
              <w:rPr>
                <w:rFonts w:eastAsia="Dotum"/>
              </w:rPr>
            </w:pPr>
            <w:r w:rsidRPr="008D597B">
              <w:rPr>
                <w:rFonts w:eastAsia="Dotum"/>
              </w:rPr>
              <w:t>27</w:t>
            </w:r>
          </w:p>
        </w:tc>
      </w:tr>
      <w:tr w:rsidR="00611F3A" w:rsidRPr="008D597B" w14:paraId="206AE7B7" w14:textId="77777777" w:rsidTr="00E920D0">
        <w:trPr>
          <w:jc w:val="center"/>
        </w:trPr>
        <w:tc>
          <w:tcPr>
            <w:tcW w:w="1129" w:type="dxa"/>
            <w:vMerge/>
            <w:vAlign w:val="center"/>
          </w:tcPr>
          <w:p w14:paraId="6695CA47" w14:textId="77777777" w:rsidR="00611F3A" w:rsidRPr="008D597B" w:rsidRDefault="00611F3A" w:rsidP="008700AD">
            <w:pPr>
              <w:pStyle w:val="Tabletext"/>
              <w:jc w:val="center"/>
              <w:rPr>
                <w:rFonts w:eastAsia="Dotum"/>
              </w:rPr>
            </w:pPr>
          </w:p>
        </w:tc>
        <w:tc>
          <w:tcPr>
            <w:tcW w:w="1055" w:type="dxa"/>
            <w:vMerge/>
            <w:vAlign w:val="center"/>
          </w:tcPr>
          <w:p w14:paraId="1B7DEFBE" w14:textId="77777777" w:rsidR="00611F3A" w:rsidRPr="008D597B" w:rsidRDefault="00611F3A" w:rsidP="008700AD">
            <w:pPr>
              <w:pStyle w:val="Tabletext"/>
              <w:jc w:val="center"/>
              <w:rPr>
                <w:rFonts w:eastAsia="Dotum"/>
                <w:sz w:val="18"/>
                <w:szCs w:val="18"/>
              </w:rPr>
            </w:pPr>
          </w:p>
        </w:tc>
        <w:tc>
          <w:tcPr>
            <w:tcW w:w="900" w:type="dxa"/>
            <w:tcBorders>
              <w:top w:val="nil"/>
            </w:tcBorders>
            <w:vAlign w:val="center"/>
          </w:tcPr>
          <w:p w14:paraId="7AC4AB8F" w14:textId="550D7ED8" w:rsidR="00611F3A" w:rsidRPr="008D597B" w:rsidRDefault="00611F3A" w:rsidP="007B3854">
            <w:pPr>
              <w:pStyle w:val="Tabletext"/>
              <w:jc w:val="center"/>
              <w:rPr>
                <w:rFonts w:eastAsia="Dotum"/>
                <w:sz w:val="16"/>
                <w:szCs w:val="16"/>
              </w:rPr>
            </w:pPr>
            <w:r w:rsidRPr="008D597B">
              <w:rPr>
                <w:rFonts w:eastAsia="Dotum"/>
                <w:sz w:val="16"/>
                <w:szCs w:val="16"/>
              </w:rPr>
              <w:t>A13-A3/5</w:t>
            </w:r>
          </w:p>
        </w:tc>
        <w:tc>
          <w:tcPr>
            <w:tcW w:w="363" w:type="dxa"/>
            <w:tcBorders>
              <w:top w:val="nil"/>
            </w:tcBorders>
            <w:noWrap/>
            <w:vAlign w:val="center"/>
          </w:tcPr>
          <w:p w14:paraId="65F6855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D66F05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12006B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4AF4A2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3BD0E5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6DCEF36"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24D1B3E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BEF4AC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613C3E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7F4F3D1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DE6D8A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C12FF2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FD3254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249F1C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9CD491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379E37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6189D4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956A47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BEFD30E"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5A807C8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E371D7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3723BD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06D95C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7168B8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6F40E1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BCD6F58" w14:textId="4F03119B" w:rsidR="00611F3A" w:rsidRPr="008D597B" w:rsidRDefault="007D2A0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73356323"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622927E7" w14:textId="33A1907D" w:rsidR="00611F3A" w:rsidRPr="008D597B" w:rsidRDefault="004E5A61"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5FECC23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8E407D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F0D4B4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C0D8E8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F22940E"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1C96DF5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301CE3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750D8C3"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5398A74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2257157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Borders>
              <w:top w:val="nil"/>
            </w:tcBorders>
          </w:tcPr>
          <w:p w14:paraId="05C98E76" w14:textId="6ADFC136" w:rsidR="00611F3A" w:rsidRPr="008D597B" w:rsidRDefault="00611F3A" w:rsidP="008700AD">
            <w:pPr>
              <w:pStyle w:val="Tabletext"/>
              <w:jc w:val="center"/>
              <w:rPr>
                <w:rFonts w:eastAsia="Dotum"/>
              </w:rPr>
            </w:pPr>
            <w:r w:rsidRPr="008D597B">
              <w:rPr>
                <w:rFonts w:eastAsia="Dotum"/>
              </w:rPr>
              <w:t>28</w:t>
            </w:r>
          </w:p>
        </w:tc>
      </w:tr>
      <w:tr w:rsidR="00611F3A" w:rsidRPr="008D597B" w14:paraId="74D8ACC2" w14:textId="77777777" w:rsidTr="00E920D0">
        <w:trPr>
          <w:jc w:val="center"/>
        </w:trPr>
        <w:tc>
          <w:tcPr>
            <w:tcW w:w="1129" w:type="dxa"/>
            <w:vMerge/>
            <w:vAlign w:val="center"/>
          </w:tcPr>
          <w:p w14:paraId="40480D58" w14:textId="77777777" w:rsidR="00611F3A" w:rsidRPr="008D597B" w:rsidRDefault="00611F3A" w:rsidP="008700AD">
            <w:pPr>
              <w:pStyle w:val="Tabletext"/>
              <w:jc w:val="center"/>
              <w:rPr>
                <w:rFonts w:eastAsia="Dotum"/>
              </w:rPr>
            </w:pPr>
          </w:p>
        </w:tc>
        <w:tc>
          <w:tcPr>
            <w:tcW w:w="1055" w:type="dxa"/>
            <w:tcBorders>
              <w:top w:val="nil"/>
            </w:tcBorders>
            <w:vAlign w:val="center"/>
          </w:tcPr>
          <w:p w14:paraId="2734CA91" w14:textId="77777777" w:rsidR="00611F3A" w:rsidRPr="008D597B" w:rsidRDefault="00611F3A" w:rsidP="008700AD">
            <w:pPr>
              <w:pStyle w:val="Tabletext"/>
              <w:jc w:val="center"/>
              <w:rPr>
                <w:rFonts w:eastAsia="Dotum"/>
              </w:rPr>
            </w:pPr>
            <w:r w:rsidRPr="008D597B">
              <w:rPr>
                <w:rFonts w:eastAsia="Dotum"/>
                <w:sz w:val="18"/>
                <w:szCs w:val="18"/>
              </w:rPr>
              <w:t>A13-A4</w:t>
            </w:r>
          </w:p>
        </w:tc>
        <w:tc>
          <w:tcPr>
            <w:tcW w:w="900" w:type="dxa"/>
            <w:tcBorders>
              <w:top w:val="nil"/>
            </w:tcBorders>
            <w:vAlign w:val="center"/>
          </w:tcPr>
          <w:p w14:paraId="2F4BD386" w14:textId="77777777" w:rsidR="00611F3A" w:rsidRPr="008D597B" w:rsidRDefault="00611F3A" w:rsidP="008700AD">
            <w:pPr>
              <w:pStyle w:val="Tabletext"/>
              <w:jc w:val="center"/>
              <w:rPr>
                <w:rFonts w:eastAsia="Dotum"/>
                <w:sz w:val="16"/>
                <w:szCs w:val="16"/>
              </w:rPr>
            </w:pPr>
            <w:r w:rsidRPr="008D597B">
              <w:rPr>
                <w:rFonts w:eastAsia="Dotum"/>
                <w:sz w:val="16"/>
                <w:szCs w:val="16"/>
              </w:rPr>
              <w:t>A13-A4/1</w:t>
            </w:r>
          </w:p>
        </w:tc>
        <w:tc>
          <w:tcPr>
            <w:tcW w:w="363" w:type="dxa"/>
            <w:tcBorders>
              <w:top w:val="nil"/>
            </w:tcBorders>
            <w:noWrap/>
            <w:vAlign w:val="center"/>
          </w:tcPr>
          <w:p w14:paraId="0AFE940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381639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5D5DD7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89ECB2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EE40FE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E42D301"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24A5AF4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342B99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1D6E4E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C17F58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E32AF0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970A25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110A97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vAlign w:val="center"/>
          </w:tcPr>
          <w:p w14:paraId="0741129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674049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BE058B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8B7373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7CF478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5F7BF24"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5C6C8B4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B286D1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8EE426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7765FF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34BFB1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4ED81D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69A198D" w14:textId="43C73D40" w:rsidR="00611F3A" w:rsidRPr="008D597B" w:rsidRDefault="007D2A0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0D2FBE9"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3916CA4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A5AB4D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4D8D0D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CD059B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700E8F4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99A9F47"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3BDD71E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968C38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320F200"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21F09E1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26ED21F6" w14:textId="480D5E0E" w:rsidR="00611F3A" w:rsidRPr="008D597B" w:rsidRDefault="00814EDB" w:rsidP="008700AD">
            <w:pPr>
              <w:pStyle w:val="Tabletext"/>
              <w:jc w:val="center"/>
              <w:rPr>
                <w:rFonts w:eastAsia="Dotum"/>
                <w:szCs w:val="16"/>
              </w:rPr>
            </w:pPr>
            <w:r w:rsidRPr="008D597B">
              <w:rPr>
                <w:rFonts w:eastAsia="Dotum"/>
                <w:szCs w:val="16"/>
              </w:rPr>
              <w:t>-</w:t>
            </w:r>
          </w:p>
        </w:tc>
        <w:tc>
          <w:tcPr>
            <w:tcW w:w="426" w:type="dxa"/>
            <w:tcBorders>
              <w:top w:val="nil"/>
            </w:tcBorders>
          </w:tcPr>
          <w:p w14:paraId="1C4A98E8" w14:textId="25042CE1"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7</w:t>
            </w:r>
          </w:p>
        </w:tc>
      </w:tr>
      <w:tr w:rsidR="00611F3A" w:rsidRPr="008D597B" w14:paraId="1F242D65" w14:textId="77777777" w:rsidTr="00E920D0">
        <w:trPr>
          <w:jc w:val="center"/>
        </w:trPr>
        <w:tc>
          <w:tcPr>
            <w:tcW w:w="1129" w:type="dxa"/>
            <w:vMerge/>
            <w:vAlign w:val="center"/>
          </w:tcPr>
          <w:p w14:paraId="37687C53" w14:textId="77777777" w:rsidR="00611F3A" w:rsidRPr="008D597B" w:rsidRDefault="00611F3A" w:rsidP="008700AD">
            <w:pPr>
              <w:pStyle w:val="Tabletext"/>
              <w:jc w:val="center"/>
              <w:rPr>
                <w:rFonts w:eastAsia="Dotum"/>
              </w:rPr>
            </w:pPr>
          </w:p>
        </w:tc>
        <w:tc>
          <w:tcPr>
            <w:tcW w:w="1055" w:type="dxa"/>
            <w:tcBorders>
              <w:top w:val="nil"/>
            </w:tcBorders>
            <w:vAlign w:val="center"/>
          </w:tcPr>
          <w:p w14:paraId="3E763AB8" w14:textId="77777777" w:rsidR="00611F3A" w:rsidRPr="008D597B" w:rsidRDefault="00611F3A" w:rsidP="008700AD">
            <w:pPr>
              <w:pStyle w:val="Tabletext"/>
              <w:jc w:val="center"/>
              <w:rPr>
                <w:rFonts w:eastAsia="Dotum"/>
              </w:rPr>
            </w:pPr>
            <w:r w:rsidRPr="008D597B">
              <w:rPr>
                <w:rFonts w:eastAsia="Dotum"/>
                <w:sz w:val="18"/>
                <w:szCs w:val="18"/>
              </w:rPr>
              <w:t>A13-A5</w:t>
            </w:r>
          </w:p>
        </w:tc>
        <w:tc>
          <w:tcPr>
            <w:tcW w:w="900" w:type="dxa"/>
            <w:tcBorders>
              <w:top w:val="nil"/>
            </w:tcBorders>
            <w:vAlign w:val="center"/>
          </w:tcPr>
          <w:p w14:paraId="58B77205" w14:textId="77777777" w:rsidR="00611F3A" w:rsidRPr="008D597B" w:rsidRDefault="00611F3A" w:rsidP="008700AD">
            <w:pPr>
              <w:pStyle w:val="Tabletext"/>
              <w:jc w:val="center"/>
              <w:rPr>
                <w:rFonts w:eastAsia="Dotum"/>
                <w:sz w:val="16"/>
                <w:szCs w:val="16"/>
              </w:rPr>
            </w:pPr>
            <w:r w:rsidRPr="008D597B">
              <w:rPr>
                <w:rFonts w:eastAsia="Dotum"/>
                <w:sz w:val="16"/>
                <w:szCs w:val="16"/>
              </w:rPr>
              <w:t>A13-A5/1</w:t>
            </w:r>
          </w:p>
        </w:tc>
        <w:tc>
          <w:tcPr>
            <w:tcW w:w="363" w:type="dxa"/>
            <w:tcBorders>
              <w:top w:val="nil"/>
            </w:tcBorders>
            <w:noWrap/>
            <w:vAlign w:val="center"/>
          </w:tcPr>
          <w:p w14:paraId="109E071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9834FC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5D977AC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74CF73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EB495D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0E4BD3B"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123C6AC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2D864B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29CFBA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B6F057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D31913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19D469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9AA1E0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E4F6A5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7AF0CA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185515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28E34F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492068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1121282"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1D5CE36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0F8D195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3123BE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D900AB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9F70DF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5E01C5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1AB29DD" w14:textId="4D85A733" w:rsidR="00611F3A" w:rsidRPr="008D597B" w:rsidRDefault="007D2A0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E71E657"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629E766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430AB8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A32162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E89304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00E30F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B7A5D43"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105896C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19D160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263CEAE"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79FCE0D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754BA7F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Borders>
              <w:top w:val="nil"/>
            </w:tcBorders>
          </w:tcPr>
          <w:p w14:paraId="7278CB82" w14:textId="50341F85"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8</w:t>
            </w:r>
          </w:p>
        </w:tc>
      </w:tr>
      <w:tr w:rsidR="00611F3A" w:rsidRPr="008D597B" w14:paraId="0A5566C9" w14:textId="77777777" w:rsidTr="00E920D0">
        <w:trPr>
          <w:jc w:val="center"/>
        </w:trPr>
        <w:tc>
          <w:tcPr>
            <w:tcW w:w="1129" w:type="dxa"/>
            <w:vMerge/>
            <w:vAlign w:val="center"/>
          </w:tcPr>
          <w:p w14:paraId="49EE3636" w14:textId="77777777" w:rsidR="00611F3A" w:rsidRPr="008D597B" w:rsidRDefault="00611F3A" w:rsidP="008700AD">
            <w:pPr>
              <w:pStyle w:val="Tabletext"/>
              <w:jc w:val="center"/>
              <w:rPr>
                <w:rFonts w:eastAsia="Dotum"/>
              </w:rPr>
            </w:pPr>
          </w:p>
        </w:tc>
        <w:tc>
          <w:tcPr>
            <w:tcW w:w="1055" w:type="dxa"/>
            <w:tcBorders>
              <w:top w:val="nil"/>
            </w:tcBorders>
            <w:vAlign w:val="center"/>
          </w:tcPr>
          <w:p w14:paraId="52A28A23" w14:textId="77777777" w:rsidR="00611F3A" w:rsidRPr="008D597B" w:rsidRDefault="00611F3A" w:rsidP="008700AD">
            <w:pPr>
              <w:pStyle w:val="Tabletext"/>
              <w:jc w:val="center"/>
              <w:rPr>
                <w:rFonts w:eastAsia="Dotum"/>
              </w:rPr>
            </w:pPr>
            <w:r w:rsidRPr="008D597B">
              <w:rPr>
                <w:rFonts w:eastAsia="Dotum"/>
                <w:sz w:val="18"/>
                <w:szCs w:val="18"/>
              </w:rPr>
              <w:t>A13-A6</w:t>
            </w:r>
          </w:p>
        </w:tc>
        <w:tc>
          <w:tcPr>
            <w:tcW w:w="900" w:type="dxa"/>
            <w:tcBorders>
              <w:top w:val="nil"/>
            </w:tcBorders>
            <w:vAlign w:val="center"/>
          </w:tcPr>
          <w:p w14:paraId="409A365C" w14:textId="77777777" w:rsidR="00611F3A" w:rsidRPr="008D597B" w:rsidRDefault="00611F3A" w:rsidP="008700AD">
            <w:pPr>
              <w:pStyle w:val="Tabletext"/>
              <w:jc w:val="center"/>
              <w:rPr>
                <w:rFonts w:eastAsia="Dotum"/>
                <w:sz w:val="16"/>
                <w:szCs w:val="16"/>
              </w:rPr>
            </w:pPr>
            <w:r w:rsidRPr="008D597B">
              <w:rPr>
                <w:rFonts w:eastAsia="Dotum"/>
                <w:sz w:val="16"/>
                <w:szCs w:val="16"/>
              </w:rPr>
              <w:t>A13-A6/1</w:t>
            </w:r>
          </w:p>
        </w:tc>
        <w:tc>
          <w:tcPr>
            <w:tcW w:w="363" w:type="dxa"/>
            <w:tcBorders>
              <w:top w:val="nil"/>
            </w:tcBorders>
            <w:noWrap/>
            <w:vAlign w:val="center"/>
          </w:tcPr>
          <w:p w14:paraId="7724327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2B2327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947C51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16101D5" w14:textId="3F592A87" w:rsidR="00611F3A" w:rsidRPr="008D597B" w:rsidRDefault="00814EDB"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190399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4FE67AA"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5EDBD0B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1E3660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BCE216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DE4B78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A62602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B10BB3F" w14:textId="43F2E782" w:rsidR="00611F3A" w:rsidRPr="008D597B" w:rsidRDefault="00814EDB" w:rsidP="008700AD">
            <w:pPr>
              <w:pStyle w:val="Tabletext"/>
              <w:jc w:val="center"/>
              <w:rPr>
                <w:rFonts w:eastAsia="Dotum"/>
                <w:szCs w:val="16"/>
              </w:rPr>
            </w:pPr>
            <w:r w:rsidRPr="008D597B">
              <w:rPr>
                <w:rFonts w:eastAsia="Dotum"/>
                <w:szCs w:val="16"/>
              </w:rPr>
              <w:t>-</w:t>
            </w:r>
          </w:p>
        </w:tc>
        <w:tc>
          <w:tcPr>
            <w:tcW w:w="360" w:type="dxa"/>
            <w:tcBorders>
              <w:top w:val="nil"/>
            </w:tcBorders>
            <w:vAlign w:val="center"/>
          </w:tcPr>
          <w:p w14:paraId="7BEC475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27A8EC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2C459F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vAlign w:val="center"/>
          </w:tcPr>
          <w:p w14:paraId="61BBFAE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3951CC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A7EB6B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3A3581CC"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31C142B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E29CEA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4EAE5B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427C7F8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D34CE7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DE140B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vAlign w:val="center"/>
          </w:tcPr>
          <w:p w14:paraId="357D4B28" w14:textId="1B6C3F66" w:rsidR="00611F3A" w:rsidRPr="008D597B" w:rsidRDefault="007D2A0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22B915B9"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31832C08" w14:textId="4BC825AA" w:rsidR="00611F3A" w:rsidRPr="008D597B" w:rsidRDefault="00814EDB"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103CEFD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CCB040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63651A2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38A89C0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775FD20"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447C8CE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935DF9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2D0939B"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36BB67A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4E84D41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Borders>
              <w:top w:val="nil"/>
            </w:tcBorders>
          </w:tcPr>
          <w:p w14:paraId="4EDCDE9F" w14:textId="2C3A7BBF" w:rsidR="00611F3A" w:rsidRPr="008D597B" w:rsidRDefault="00611F3A" w:rsidP="008700AD">
            <w:pPr>
              <w:pStyle w:val="Tabletext"/>
              <w:jc w:val="center"/>
              <w:rPr>
                <w:rFonts w:eastAsia="Dotum"/>
              </w:rPr>
            </w:pPr>
            <w:r w:rsidRPr="008D597B">
              <w:rPr>
                <w:rFonts w:eastAsia="Dotum"/>
              </w:rPr>
              <w:t>21</w:t>
            </w:r>
          </w:p>
        </w:tc>
      </w:tr>
      <w:tr w:rsidR="00611F3A" w:rsidRPr="008D597B" w14:paraId="299C8B46" w14:textId="77777777" w:rsidTr="00E920D0">
        <w:trPr>
          <w:jc w:val="center"/>
        </w:trPr>
        <w:tc>
          <w:tcPr>
            <w:tcW w:w="1129" w:type="dxa"/>
            <w:vMerge/>
            <w:vAlign w:val="center"/>
          </w:tcPr>
          <w:p w14:paraId="0954EB83" w14:textId="77777777" w:rsidR="00611F3A" w:rsidRPr="008D597B" w:rsidRDefault="00611F3A" w:rsidP="008700AD">
            <w:pPr>
              <w:pStyle w:val="Tabletext"/>
              <w:jc w:val="center"/>
              <w:rPr>
                <w:rFonts w:eastAsia="Dotum"/>
              </w:rPr>
            </w:pPr>
          </w:p>
        </w:tc>
        <w:tc>
          <w:tcPr>
            <w:tcW w:w="1055" w:type="dxa"/>
            <w:tcBorders>
              <w:top w:val="nil"/>
            </w:tcBorders>
            <w:vAlign w:val="center"/>
          </w:tcPr>
          <w:p w14:paraId="19DBC6CD" w14:textId="77777777" w:rsidR="00611F3A" w:rsidRPr="008D597B" w:rsidRDefault="00611F3A" w:rsidP="008700AD">
            <w:pPr>
              <w:pStyle w:val="Tabletext"/>
              <w:jc w:val="center"/>
              <w:rPr>
                <w:rFonts w:eastAsia="Dotum"/>
              </w:rPr>
            </w:pPr>
            <w:r w:rsidRPr="008D597B">
              <w:rPr>
                <w:rFonts w:eastAsia="Dotum"/>
                <w:sz w:val="18"/>
                <w:szCs w:val="18"/>
              </w:rPr>
              <w:t>A13-A7</w:t>
            </w:r>
          </w:p>
        </w:tc>
        <w:tc>
          <w:tcPr>
            <w:tcW w:w="900" w:type="dxa"/>
            <w:tcBorders>
              <w:top w:val="nil"/>
            </w:tcBorders>
            <w:vAlign w:val="center"/>
          </w:tcPr>
          <w:p w14:paraId="1F666185" w14:textId="77777777" w:rsidR="00611F3A" w:rsidRPr="008D597B" w:rsidRDefault="00611F3A" w:rsidP="008700AD">
            <w:pPr>
              <w:pStyle w:val="Tabletext"/>
              <w:jc w:val="center"/>
              <w:rPr>
                <w:rFonts w:eastAsia="Dotum"/>
                <w:sz w:val="16"/>
                <w:szCs w:val="16"/>
              </w:rPr>
            </w:pPr>
            <w:r w:rsidRPr="008D597B">
              <w:rPr>
                <w:rFonts w:eastAsia="Dotum"/>
                <w:sz w:val="16"/>
                <w:szCs w:val="16"/>
              </w:rPr>
              <w:t>A13-A7/1</w:t>
            </w:r>
          </w:p>
        </w:tc>
        <w:tc>
          <w:tcPr>
            <w:tcW w:w="363" w:type="dxa"/>
            <w:tcBorders>
              <w:top w:val="nil"/>
            </w:tcBorders>
            <w:noWrap/>
            <w:vAlign w:val="center"/>
          </w:tcPr>
          <w:p w14:paraId="35B7E3E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6AAE5A9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DD779D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0E697B5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7FAE148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vAlign w:val="center"/>
          </w:tcPr>
          <w:p w14:paraId="54561093"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04C6C4B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875C79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976082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022968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9F5B04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177871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1185EDD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A0260B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vAlign w:val="center"/>
          </w:tcPr>
          <w:p w14:paraId="28463AB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947EC6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474413E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19BCC73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7A3315DD"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14DAC8C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2855601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E55595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B50E41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94A90C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4CA1275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vAlign w:val="center"/>
          </w:tcPr>
          <w:p w14:paraId="5D700B67" w14:textId="22C8E6CD" w:rsidR="00611F3A" w:rsidRPr="008D597B" w:rsidRDefault="007D2A0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E72487C"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71537D4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AF9405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3727258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vAlign w:val="center"/>
          </w:tcPr>
          <w:p w14:paraId="73D660A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02481AD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tcBorders>
              <w:top w:val="nil"/>
            </w:tcBorders>
            <w:noWrap/>
            <w:vAlign w:val="center"/>
          </w:tcPr>
          <w:p w14:paraId="2339F73B" w14:textId="77777777" w:rsidR="00611F3A" w:rsidRPr="008D597B" w:rsidRDefault="00611F3A" w:rsidP="008700AD">
            <w:pPr>
              <w:pStyle w:val="Tabletext"/>
              <w:jc w:val="center"/>
              <w:rPr>
                <w:rFonts w:eastAsia="Dotum"/>
                <w:szCs w:val="16"/>
              </w:rPr>
            </w:pPr>
          </w:p>
        </w:tc>
        <w:tc>
          <w:tcPr>
            <w:tcW w:w="360" w:type="dxa"/>
            <w:tcBorders>
              <w:top w:val="nil"/>
            </w:tcBorders>
            <w:noWrap/>
            <w:vAlign w:val="center"/>
          </w:tcPr>
          <w:p w14:paraId="01CE5F7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noWrap/>
            <w:vAlign w:val="center"/>
          </w:tcPr>
          <w:p w14:paraId="6531183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tcBorders>
              <w:top w:val="nil"/>
            </w:tcBorders>
            <w:vAlign w:val="center"/>
          </w:tcPr>
          <w:p w14:paraId="277AFAD5" w14:textId="77777777" w:rsidR="00611F3A" w:rsidRPr="008D597B" w:rsidRDefault="00611F3A" w:rsidP="008700AD">
            <w:pPr>
              <w:pStyle w:val="Tabletext"/>
              <w:jc w:val="center"/>
              <w:rPr>
                <w:rFonts w:eastAsia="Dotum"/>
                <w:szCs w:val="16"/>
              </w:rPr>
            </w:pPr>
          </w:p>
        </w:tc>
        <w:tc>
          <w:tcPr>
            <w:tcW w:w="360" w:type="dxa"/>
            <w:tcBorders>
              <w:top w:val="nil"/>
            </w:tcBorders>
            <w:vAlign w:val="center"/>
          </w:tcPr>
          <w:p w14:paraId="33F589B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tcBorders>
              <w:top w:val="nil"/>
            </w:tcBorders>
            <w:vAlign w:val="center"/>
          </w:tcPr>
          <w:p w14:paraId="6DB1A84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Borders>
              <w:top w:val="nil"/>
            </w:tcBorders>
          </w:tcPr>
          <w:p w14:paraId="53922B86" w14:textId="6B942B82"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3</w:t>
            </w:r>
          </w:p>
        </w:tc>
      </w:tr>
      <w:tr w:rsidR="00611F3A" w:rsidRPr="008D597B" w14:paraId="2D99E129" w14:textId="77777777" w:rsidTr="00E920D0">
        <w:trPr>
          <w:jc w:val="center"/>
        </w:trPr>
        <w:tc>
          <w:tcPr>
            <w:tcW w:w="1129" w:type="dxa"/>
            <w:vAlign w:val="center"/>
          </w:tcPr>
          <w:p w14:paraId="7597BCDD" w14:textId="77777777" w:rsidR="00611F3A" w:rsidRPr="008D597B" w:rsidRDefault="00611F3A" w:rsidP="008700AD">
            <w:pPr>
              <w:pStyle w:val="Tabletext"/>
              <w:jc w:val="center"/>
              <w:rPr>
                <w:rFonts w:eastAsia="Dotum"/>
              </w:rPr>
            </w:pPr>
            <w:r w:rsidRPr="008D597B">
              <w:rPr>
                <w:rFonts w:eastAsia="Dotum"/>
              </w:rPr>
              <w:t>1.14</w:t>
            </w:r>
          </w:p>
        </w:tc>
        <w:tc>
          <w:tcPr>
            <w:tcW w:w="1055" w:type="dxa"/>
            <w:vAlign w:val="center"/>
          </w:tcPr>
          <w:p w14:paraId="59357294" w14:textId="77777777" w:rsidR="00611F3A" w:rsidRPr="008D597B" w:rsidRDefault="00611F3A" w:rsidP="008700AD">
            <w:pPr>
              <w:pStyle w:val="Tabletext"/>
              <w:jc w:val="center"/>
              <w:rPr>
                <w:rFonts w:eastAsia="Dotum"/>
              </w:rPr>
            </w:pPr>
            <w:r w:rsidRPr="008D597B">
              <w:rPr>
                <w:rFonts w:eastAsia="Dotum"/>
              </w:rPr>
              <w:t>A14</w:t>
            </w:r>
          </w:p>
        </w:tc>
        <w:tc>
          <w:tcPr>
            <w:tcW w:w="900" w:type="dxa"/>
            <w:vAlign w:val="center"/>
          </w:tcPr>
          <w:p w14:paraId="72798130" w14:textId="77777777" w:rsidR="00611F3A" w:rsidRPr="008D597B" w:rsidRDefault="00611F3A" w:rsidP="008700AD">
            <w:pPr>
              <w:pStyle w:val="Tabletext"/>
              <w:jc w:val="center"/>
              <w:rPr>
                <w:rFonts w:eastAsia="Dotum"/>
                <w:sz w:val="16"/>
                <w:szCs w:val="16"/>
              </w:rPr>
            </w:pPr>
            <w:r w:rsidRPr="008D597B">
              <w:rPr>
                <w:rFonts w:eastAsia="Dotum"/>
                <w:sz w:val="16"/>
                <w:szCs w:val="16"/>
              </w:rPr>
              <w:t>A14/1 to 3</w:t>
            </w:r>
          </w:p>
        </w:tc>
        <w:tc>
          <w:tcPr>
            <w:tcW w:w="363" w:type="dxa"/>
            <w:noWrap/>
            <w:vAlign w:val="center"/>
          </w:tcPr>
          <w:p w14:paraId="3A5DFE1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2E937F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815758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A4B3BC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340F27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DA1DF40" w14:textId="77777777" w:rsidR="00611F3A" w:rsidRPr="008D597B" w:rsidRDefault="00611F3A" w:rsidP="008700AD">
            <w:pPr>
              <w:pStyle w:val="Tabletext"/>
              <w:jc w:val="center"/>
              <w:rPr>
                <w:rFonts w:eastAsia="Dotum"/>
                <w:szCs w:val="16"/>
              </w:rPr>
            </w:pPr>
          </w:p>
        </w:tc>
        <w:tc>
          <w:tcPr>
            <w:tcW w:w="360" w:type="dxa"/>
            <w:vAlign w:val="center"/>
          </w:tcPr>
          <w:p w14:paraId="65FE5A0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9D0150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EC3BBF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60F717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981921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ACD5ED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3BCD8E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ED97AD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84B80E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39CC0E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FA17DD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164866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8840DB5" w14:textId="77777777" w:rsidR="00611F3A" w:rsidRPr="008D597B" w:rsidRDefault="00611F3A" w:rsidP="008700AD">
            <w:pPr>
              <w:pStyle w:val="Tabletext"/>
              <w:jc w:val="center"/>
              <w:rPr>
                <w:rFonts w:eastAsia="Dotum"/>
                <w:szCs w:val="16"/>
              </w:rPr>
            </w:pPr>
          </w:p>
        </w:tc>
        <w:tc>
          <w:tcPr>
            <w:tcW w:w="360" w:type="dxa"/>
            <w:noWrap/>
            <w:vAlign w:val="center"/>
          </w:tcPr>
          <w:p w14:paraId="1D0EA3C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5AD1C7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D2B17D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93F706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1C8B1E2" w14:textId="454C76CA" w:rsidR="00611F3A" w:rsidRPr="008D597B" w:rsidRDefault="00814EDB" w:rsidP="008700AD">
            <w:pPr>
              <w:pStyle w:val="Tabletext"/>
              <w:jc w:val="center"/>
              <w:rPr>
                <w:rFonts w:eastAsia="Dotum"/>
                <w:szCs w:val="16"/>
              </w:rPr>
            </w:pPr>
            <w:r w:rsidRPr="008D597B">
              <w:rPr>
                <w:rFonts w:eastAsia="Dotum"/>
                <w:szCs w:val="16"/>
              </w:rPr>
              <w:t>-</w:t>
            </w:r>
          </w:p>
        </w:tc>
        <w:tc>
          <w:tcPr>
            <w:tcW w:w="360" w:type="dxa"/>
            <w:noWrap/>
            <w:vAlign w:val="center"/>
          </w:tcPr>
          <w:p w14:paraId="0B5CEBF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6D62E4B" w14:textId="2E560141"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61BAB47F" w14:textId="77777777" w:rsidR="00611F3A" w:rsidRPr="008D597B" w:rsidRDefault="00611F3A" w:rsidP="008700AD">
            <w:pPr>
              <w:pStyle w:val="Tabletext"/>
              <w:jc w:val="center"/>
              <w:rPr>
                <w:rFonts w:eastAsia="Dotum"/>
                <w:szCs w:val="16"/>
              </w:rPr>
            </w:pPr>
          </w:p>
        </w:tc>
        <w:tc>
          <w:tcPr>
            <w:tcW w:w="360" w:type="dxa"/>
            <w:noWrap/>
            <w:vAlign w:val="center"/>
          </w:tcPr>
          <w:p w14:paraId="52AB651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45257C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5FE7C7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EFA58F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53302B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0FC3FB5" w14:textId="77777777" w:rsidR="00611F3A" w:rsidRPr="008D597B" w:rsidRDefault="00611F3A" w:rsidP="008700AD">
            <w:pPr>
              <w:pStyle w:val="Tabletext"/>
              <w:jc w:val="center"/>
              <w:rPr>
                <w:rFonts w:eastAsia="Dotum"/>
                <w:szCs w:val="16"/>
              </w:rPr>
            </w:pPr>
          </w:p>
        </w:tc>
        <w:tc>
          <w:tcPr>
            <w:tcW w:w="360" w:type="dxa"/>
            <w:noWrap/>
            <w:vAlign w:val="center"/>
          </w:tcPr>
          <w:p w14:paraId="1824EE0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BCD46C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D2058BD" w14:textId="77777777" w:rsidR="00611F3A" w:rsidRPr="008D597B" w:rsidRDefault="00611F3A" w:rsidP="008700AD">
            <w:pPr>
              <w:pStyle w:val="Tabletext"/>
              <w:jc w:val="center"/>
              <w:rPr>
                <w:rFonts w:eastAsia="Dotum"/>
                <w:szCs w:val="16"/>
              </w:rPr>
            </w:pPr>
          </w:p>
        </w:tc>
        <w:tc>
          <w:tcPr>
            <w:tcW w:w="360" w:type="dxa"/>
            <w:vAlign w:val="center"/>
          </w:tcPr>
          <w:p w14:paraId="0CF949D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vAlign w:val="center"/>
          </w:tcPr>
          <w:p w14:paraId="529193D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29C960F8" w14:textId="5AAA1737"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8</w:t>
            </w:r>
          </w:p>
        </w:tc>
      </w:tr>
      <w:tr w:rsidR="00611F3A" w:rsidRPr="008D597B" w14:paraId="06773696" w14:textId="77777777" w:rsidTr="00E920D0">
        <w:trPr>
          <w:jc w:val="center"/>
        </w:trPr>
        <w:tc>
          <w:tcPr>
            <w:tcW w:w="1129" w:type="dxa"/>
            <w:vAlign w:val="center"/>
          </w:tcPr>
          <w:p w14:paraId="035FBE49" w14:textId="77777777" w:rsidR="00611F3A" w:rsidRPr="008D597B" w:rsidRDefault="00611F3A" w:rsidP="008700AD">
            <w:pPr>
              <w:pStyle w:val="Tabletext"/>
              <w:jc w:val="center"/>
              <w:rPr>
                <w:rFonts w:eastAsia="Dotum"/>
              </w:rPr>
            </w:pPr>
            <w:r w:rsidRPr="008D597B">
              <w:rPr>
                <w:rFonts w:eastAsia="Dotum"/>
              </w:rPr>
              <w:t>1.15</w:t>
            </w:r>
          </w:p>
        </w:tc>
        <w:tc>
          <w:tcPr>
            <w:tcW w:w="1055" w:type="dxa"/>
            <w:vAlign w:val="center"/>
          </w:tcPr>
          <w:p w14:paraId="0B13A893" w14:textId="77777777" w:rsidR="00611F3A" w:rsidRPr="008D597B" w:rsidRDefault="00611F3A" w:rsidP="008700AD">
            <w:pPr>
              <w:pStyle w:val="Tabletext"/>
              <w:jc w:val="center"/>
              <w:rPr>
                <w:rFonts w:eastAsia="Dotum"/>
              </w:rPr>
            </w:pPr>
            <w:r w:rsidRPr="008D597B">
              <w:rPr>
                <w:rFonts w:eastAsia="Dotum"/>
              </w:rPr>
              <w:t>A15</w:t>
            </w:r>
          </w:p>
        </w:tc>
        <w:tc>
          <w:tcPr>
            <w:tcW w:w="900" w:type="dxa"/>
            <w:vAlign w:val="center"/>
          </w:tcPr>
          <w:p w14:paraId="0C36CFC5" w14:textId="77777777" w:rsidR="00611F3A" w:rsidRPr="008D597B" w:rsidRDefault="00611F3A" w:rsidP="008700AD">
            <w:pPr>
              <w:pStyle w:val="Tabletext"/>
              <w:jc w:val="center"/>
              <w:rPr>
                <w:rFonts w:eastAsia="Dotum"/>
                <w:sz w:val="16"/>
                <w:szCs w:val="16"/>
              </w:rPr>
            </w:pPr>
            <w:r w:rsidRPr="008D597B">
              <w:rPr>
                <w:rFonts w:eastAsia="Dotum"/>
                <w:sz w:val="16"/>
                <w:szCs w:val="16"/>
              </w:rPr>
              <w:t>A15/1 to 4</w:t>
            </w:r>
          </w:p>
        </w:tc>
        <w:tc>
          <w:tcPr>
            <w:tcW w:w="363" w:type="dxa"/>
            <w:noWrap/>
            <w:vAlign w:val="center"/>
          </w:tcPr>
          <w:p w14:paraId="2DCD6D2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CE1D1B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E37B4D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A22A2D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DCE8F3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858FAF0" w14:textId="77777777" w:rsidR="00611F3A" w:rsidRPr="008D597B" w:rsidRDefault="00611F3A" w:rsidP="008700AD">
            <w:pPr>
              <w:pStyle w:val="Tabletext"/>
              <w:jc w:val="center"/>
              <w:rPr>
                <w:rFonts w:eastAsia="Dotum"/>
                <w:szCs w:val="16"/>
              </w:rPr>
            </w:pPr>
          </w:p>
        </w:tc>
        <w:tc>
          <w:tcPr>
            <w:tcW w:w="360" w:type="dxa"/>
            <w:vAlign w:val="center"/>
          </w:tcPr>
          <w:p w14:paraId="289F876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B1964F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84216B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A6E47E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3C9C94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F3A960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599AAE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33F755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485F86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2985BA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A01827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6F6024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6C2B789" w14:textId="77777777" w:rsidR="00611F3A" w:rsidRPr="008D597B" w:rsidRDefault="00611F3A" w:rsidP="008700AD">
            <w:pPr>
              <w:pStyle w:val="Tabletext"/>
              <w:jc w:val="center"/>
              <w:rPr>
                <w:rFonts w:eastAsia="Dotum"/>
                <w:szCs w:val="16"/>
              </w:rPr>
            </w:pPr>
          </w:p>
        </w:tc>
        <w:tc>
          <w:tcPr>
            <w:tcW w:w="360" w:type="dxa"/>
            <w:noWrap/>
            <w:vAlign w:val="center"/>
          </w:tcPr>
          <w:p w14:paraId="1707D6C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2C6E86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3CFABE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101FAD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4008F4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4855EB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B8FC76F" w14:textId="347AEB2A"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15E2BA47" w14:textId="77777777" w:rsidR="00611F3A" w:rsidRPr="008D597B" w:rsidRDefault="00611F3A" w:rsidP="008700AD">
            <w:pPr>
              <w:pStyle w:val="Tabletext"/>
              <w:jc w:val="center"/>
              <w:rPr>
                <w:rFonts w:eastAsia="Dotum"/>
                <w:szCs w:val="16"/>
              </w:rPr>
            </w:pPr>
          </w:p>
        </w:tc>
        <w:tc>
          <w:tcPr>
            <w:tcW w:w="360" w:type="dxa"/>
            <w:noWrap/>
            <w:vAlign w:val="center"/>
          </w:tcPr>
          <w:p w14:paraId="3610FE2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4F3C9A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78C0C8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2CA1A8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E683AF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FAB80C8" w14:textId="77777777" w:rsidR="00611F3A" w:rsidRPr="008D597B" w:rsidRDefault="00611F3A" w:rsidP="008700AD">
            <w:pPr>
              <w:pStyle w:val="Tabletext"/>
              <w:jc w:val="center"/>
              <w:rPr>
                <w:rFonts w:eastAsia="Dotum"/>
                <w:szCs w:val="16"/>
              </w:rPr>
            </w:pPr>
          </w:p>
        </w:tc>
        <w:tc>
          <w:tcPr>
            <w:tcW w:w="360" w:type="dxa"/>
            <w:noWrap/>
            <w:vAlign w:val="center"/>
          </w:tcPr>
          <w:p w14:paraId="01784B1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EE5109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4BB226A" w14:textId="77777777" w:rsidR="00611F3A" w:rsidRPr="008D597B" w:rsidRDefault="00611F3A" w:rsidP="008700AD">
            <w:pPr>
              <w:pStyle w:val="Tabletext"/>
              <w:jc w:val="center"/>
              <w:rPr>
                <w:rFonts w:eastAsia="Dotum"/>
                <w:szCs w:val="16"/>
              </w:rPr>
            </w:pPr>
          </w:p>
        </w:tc>
        <w:tc>
          <w:tcPr>
            <w:tcW w:w="360" w:type="dxa"/>
            <w:vAlign w:val="center"/>
          </w:tcPr>
          <w:p w14:paraId="0A24178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25A823F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3E776C01" w14:textId="63A83BA5"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1</w:t>
            </w:r>
          </w:p>
        </w:tc>
      </w:tr>
      <w:tr w:rsidR="00611F3A" w:rsidRPr="008D597B" w14:paraId="4F2ABEAF" w14:textId="77777777" w:rsidTr="00E920D0">
        <w:trPr>
          <w:jc w:val="center"/>
        </w:trPr>
        <w:tc>
          <w:tcPr>
            <w:tcW w:w="1129" w:type="dxa"/>
            <w:vMerge w:val="restart"/>
            <w:vAlign w:val="center"/>
          </w:tcPr>
          <w:p w14:paraId="2675D244" w14:textId="77777777" w:rsidR="00611F3A" w:rsidRPr="008D597B" w:rsidRDefault="00611F3A" w:rsidP="008700AD">
            <w:pPr>
              <w:pStyle w:val="Tabletext"/>
              <w:jc w:val="center"/>
              <w:rPr>
                <w:rFonts w:eastAsia="Dotum"/>
              </w:rPr>
            </w:pPr>
            <w:r w:rsidRPr="008D597B">
              <w:rPr>
                <w:rFonts w:eastAsia="Dotum"/>
              </w:rPr>
              <w:t>1.16</w:t>
            </w:r>
          </w:p>
        </w:tc>
        <w:tc>
          <w:tcPr>
            <w:tcW w:w="1055" w:type="dxa"/>
            <w:vMerge w:val="restart"/>
            <w:vAlign w:val="center"/>
          </w:tcPr>
          <w:p w14:paraId="11102FE8" w14:textId="77777777" w:rsidR="00611F3A" w:rsidRPr="008D597B" w:rsidRDefault="00611F3A" w:rsidP="008700AD">
            <w:pPr>
              <w:pStyle w:val="Tabletext"/>
              <w:jc w:val="center"/>
              <w:rPr>
                <w:rFonts w:eastAsia="Dotum"/>
              </w:rPr>
            </w:pPr>
            <w:r w:rsidRPr="008D597B">
              <w:rPr>
                <w:rFonts w:eastAsia="Dotum"/>
              </w:rPr>
              <w:t>A16</w:t>
            </w:r>
          </w:p>
        </w:tc>
        <w:tc>
          <w:tcPr>
            <w:tcW w:w="900" w:type="dxa"/>
            <w:vAlign w:val="center"/>
          </w:tcPr>
          <w:p w14:paraId="350A8969" w14:textId="77777777" w:rsidR="00611F3A" w:rsidRPr="008D597B" w:rsidRDefault="00611F3A" w:rsidP="008700AD">
            <w:pPr>
              <w:pStyle w:val="Tabletext"/>
              <w:jc w:val="center"/>
              <w:rPr>
                <w:rFonts w:eastAsia="Dotum"/>
                <w:sz w:val="16"/>
                <w:szCs w:val="16"/>
              </w:rPr>
            </w:pPr>
            <w:r w:rsidRPr="008D597B">
              <w:rPr>
                <w:rFonts w:eastAsia="Dotum"/>
                <w:sz w:val="16"/>
                <w:szCs w:val="16"/>
              </w:rPr>
              <w:t>A16/1 to 2</w:t>
            </w:r>
          </w:p>
        </w:tc>
        <w:tc>
          <w:tcPr>
            <w:tcW w:w="363" w:type="dxa"/>
            <w:noWrap/>
            <w:vAlign w:val="center"/>
          </w:tcPr>
          <w:p w14:paraId="7046487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357472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651DDD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DB7605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EF6982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539029C" w14:textId="77777777" w:rsidR="00611F3A" w:rsidRPr="008D597B" w:rsidRDefault="00611F3A" w:rsidP="008700AD">
            <w:pPr>
              <w:pStyle w:val="Tabletext"/>
              <w:jc w:val="center"/>
              <w:rPr>
                <w:rFonts w:eastAsia="Dotum"/>
                <w:szCs w:val="16"/>
              </w:rPr>
            </w:pPr>
          </w:p>
        </w:tc>
        <w:tc>
          <w:tcPr>
            <w:tcW w:w="360" w:type="dxa"/>
            <w:vAlign w:val="center"/>
          </w:tcPr>
          <w:p w14:paraId="27261C1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C0FD30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62084E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8962F4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49FE56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531300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B0C8DE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BACBF7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D393AE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79481A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73E110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31FDF9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8D221A3" w14:textId="77777777" w:rsidR="00611F3A" w:rsidRPr="008D597B" w:rsidRDefault="00611F3A" w:rsidP="008700AD">
            <w:pPr>
              <w:pStyle w:val="Tabletext"/>
              <w:jc w:val="center"/>
              <w:rPr>
                <w:rFonts w:eastAsia="Dotum"/>
                <w:szCs w:val="16"/>
              </w:rPr>
            </w:pPr>
          </w:p>
        </w:tc>
        <w:tc>
          <w:tcPr>
            <w:tcW w:w="360" w:type="dxa"/>
            <w:noWrap/>
            <w:vAlign w:val="center"/>
          </w:tcPr>
          <w:p w14:paraId="60614C5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FBBB06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E6B3BB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2DF466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A9BE216" w14:textId="265911E1" w:rsidR="00611F3A" w:rsidRPr="008D597B" w:rsidRDefault="00814EDB" w:rsidP="008700AD">
            <w:pPr>
              <w:pStyle w:val="Tabletext"/>
              <w:jc w:val="center"/>
              <w:rPr>
                <w:rFonts w:eastAsia="Dotum"/>
                <w:szCs w:val="16"/>
              </w:rPr>
            </w:pPr>
            <w:r w:rsidRPr="008D597B">
              <w:rPr>
                <w:rFonts w:eastAsia="Dotum"/>
                <w:szCs w:val="16"/>
              </w:rPr>
              <w:t>-</w:t>
            </w:r>
          </w:p>
        </w:tc>
        <w:tc>
          <w:tcPr>
            <w:tcW w:w="360" w:type="dxa"/>
            <w:noWrap/>
            <w:vAlign w:val="center"/>
          </w:tcPr>
          <w:p w14:paraId="393D409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DE35EC1" w14:textId="48050BFF"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16B70F06" w14:textId="77777777" w:rsidR="00611F3A" w:rsidRPr="008D597B" w:rsidRDefault="00611F3A" w:rsidP="008700AD">
            <w:pPr>
              <w:pStyle w:val="Tabletext"/>
              <w:jc w:val="center"/>
              <w:rPr>
                <w:rFonts w:eastAsia="Dotum"/>
                <w:szCs w:val="16"/>
              </w:rPr>
            </w:pPr>
          </w:p>
        </w:tc>
        <w:tc>
          <w:tcPr>
            <w:tcW w:w="360" w:type="dxa"/>
            <w:noWrap/>
            <w:vAlign w:val="center"/>
          </w:tcPr>
          <w:p w14:paraId="07C804D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F6F682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FFB802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E7025C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F66BD7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37FDE44" w14:textId="77777777" w:rsidR="00611F3A" w:rsidRPr="008D597B" w:rsidRDefault="00611F3A" w:rsidP="008700AD">
            <w:pPr>
              <w:pStyle w:val="Tabletext"/>
              <w:jc w:val="center"/>
              <w:rPr>
                <w:rFonts w:eastAsia="Dotum"/>
                <w:szCs w:val="16"/>
              </w:rPr>
            </w:pPr>
          </w:p>
        </w:tc>
        <w:tc>
          <w:tcPr>
            <w:tcW w:w="360" w:type="dxa"/>
            <w:noWrap/>
            <w:vAlign w:val="center"/>
          </w:tcPr>
          <w:p w14:paraId="6B7EB4B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6E88EE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2BFF309" w14:textId="77777777" w:rsidR="00611F3A" w:rsidRPr="008D597B" w:rsidRDefault="00611F3A" w:rsidP="008700AD">
            <w:pPr>
              <w:pStyle w:val="Tabletext"/>
              <w:jc w:val="center"/>
              <w:rPr>
                <w:rFonts w:eastAsia="Dotum"/>
                <w:szCs w:val="16"/>
              </w:rPr>
            </w:pPr>
          </w:p>
        </w:tc>
        <w:tc>
          <w:tcPr>
            <w:tcW w:w="360" w:type="dxa"/>
            <w:vAlign w:val="center"/>
          </w:tcPr>
          <w:p w14:paraId="28DB917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vAlign w:val="center"/>
          </w:tcPr>
          <w:p w14:paraId="0A692D7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13F23D6A" w14:textId="4A498819"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8</w:t>
            </w:r>
          </w:p>
        </w:tc>
      </w:tr>
      <w:tr w:rsidR="00611F3A" w:rsidRPr="008D597B" w14:paraId="485A62CB" w14:textId="77777777" w:rsidTr="00E920D0">
        <w:trPr>
          <w:jc w:val="center"/>
        </w:trPr>
        <w:tc>
          <w:tcPr>
            <w:tcW w:w="1129" w:type="dxa"/>
            <w:vMerge/>
            <w:vAlign w:val="center"/>
          </w:tcPr>
          <w:p w14:paraId="35E22990" w14:textId="77777777" w:rsidR="00611F3A" w:rsidRPr="008D597B" w:rsidRDefault="00611F3A" w:rsidP="008700AD">
            <w:pPr>
              <w:pStyle w:val="Tabletext"/>
              <w:jc w:val="center"/>
              <w:rPr>
                <w:rFonts w:eastAsia="Dotum"/>
              </w:rPr>
            </w:pPr>
          </w:p>
        </w:tc>
        <w:tc>
          <w:tcPr>
            <w:tcW w:w="1055" w:type="dxa"/>
            <w:vMerge/>
            <w:vAlign w:val="center"/>
          </w:tcPr>
          <w:p w14:paraId="40613D59" w14:textId="77777777" w:rsidR="00611F3A" w:rsidRPr="008D597B" w:rsidRDefault="00611F3A" w:rsidP="008700AD">
            <w:pPr>
              <w:pStyle w:val="Tabletext"/>
              <w:jc w:val="center"/>
              <w:rPr>
                <w:rFonts w:eastAsia="Dotum"/>
              </w:rPr>
            </w:pPr>
          </w:p>
        </w:tc>
        <w:tc>
          <w:tcPr>
            <w:tcW w:w="900" w:type="dxa"/>
            <w:vAlign w:val="center"/>
          </w:tcPr>
          <w:p w14:paraId="6D7B5679" w14:textId="77777777" w:rsidR="00611F3A" w:rsidRPr="008D597B" w:rsidRDefault="00611F3A" w:rsidP="008700AD">
            <w:pPr>
              <w:pStyle w:val="Tabletext"/>
              <w:jc w:val="center"/>
              <w:rPr>
                <w:rFonts w:eastAsia="Dotum"/>
                <w:sz w:val="16"/>
                <w:szCs w:val="16"/>
              </w:rPr>
            </w:pPr>
            <w:r w:rsidRPr="008D597B">
              <w:rPr>
                <w:rFonts w:eastAsia="Dotum"/>
                <w:sz w:val="16"/>
                <w:szCs w:val="16"/>
              </w:rPr>
              <w:t>A16/3</w:t>
            </w:r>
          </w:p>
        </w:tc>
        <w:tc>
          <w:tcPr>
            <w:tcW w:w="363" w:type="dxa"/>
            <w:noWrap/>
            <w:vAlign w:val="center"/>
          </w:tcPr>
          <w:p w14:paraId="2FB1435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E702882" w14:textId="0B4434B5" w:rsidR="00611F3A" w:rsidRPr="008D597B" w:rsidRDefault="00814EDB" w:rsidP="008700AD">
            <w:pPr>
              <w:pStyle w:val="Tabletext"/>
              <w:jc w:val="center"/>
              <w:rPr>
                <w:rFonts w:eastAsia="Dotum"/>
                <w:szCs w:val="16"/>
              </w:rPr>
            </w:pPr>
            <w:r w:rsidRPr="008D597B">
              <w:rPr>
                <w:rFonts w:eastAsia="Dotum"/>
                <w:szCs w:val="16"/>
              </w:rPr>
              <w:t>-</w:t>
            </w:r>
          </w:p>
        </w:tc>
        <w:tc>
          <w:tcPr>
            <w:tcW w:w="360" w:type="dxa"/>
            <w:noWrap/>
            <w:vAlign w:val="center"/>
          </w:tcPr>
          <w:p w14:paraId="6FCED1E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C575A1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E290A9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78806AB" w14:textId="77777777" w:rsidR="00611F3A" w:rsidRPr="008D597B" w:rsidRDefault="00611F3A" w:rsidP="008700AD">
            <w:pPr>
              <w:pStyle w:val="Tabletext"/>
              <w:jc w:val="center"/>
              <w:rPr>
                <w:rFonts w:eastAsia="Dotum"/>
                <w:szCs w:val="16"/>
              </w:rPr>
            </w:pPr>
          </w:p>
        </w:tc>
        <w:tc>
          <w:tcPr>
            <w:tcW w:w="360" w:type="dxa"/>
            <w:vAlign w:val="center"/>
          </w:tcPr>
          <w:p w14:paraId="7874906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AD5C2A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599295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FD453B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F9D3EA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E7A0B1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B099EC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B1CC4B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9B4199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D479A8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EFF84C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B96BE4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10EBC47" w14:textId="77777777" w:rsidR="00611F3A" w:rsidRPr="008D597B" w:rsidRDefault="00611F3A" w:rsidP="008700AD">
            <w:pPr>
              <w:pStyle w:val="Tabletext"/>
              <w:jc w:val="center"/>
              <w:rPr>
                <w:rFonts w:eastAsia="Dotum"/>
                <w:szCs w:val="16"/>
              </w:rPr>
            </w:pPr>
          </w:p>
        </w:tc>
        <w:tc>
          <w:tcPr>
            <w:tcW w:w="360" w:type="dxa"/>
            <w:noWrap/>
            <w:vAlign w:val="center"/>
          </w:tcPr>
          <w:p w14:paraId="3D59CDC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937366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62F370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C5FF6E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8905F3F" w14:textId="70376F22" w:rsidR="00611F3A" w:rsidRPr="008D597B" w:rsidRDefault="00814EDB" w:rsidP="008700AD">
            <w:pPr>
              <w:pStyle w:val="Tabletext"/>
              <w:jc w:val="center"/>
              <w:rPr>
                <w:rFonts w:eastAsia="Dotum"/>
                <w:szCs w:val="16"/>
              </w:rPr>
            </w:pPr>
            <w:r w:rsidRPr="008D597B">
              <w:rPr>
                <w:rFonts w:eastAsia="Dotum"/>
                <w:szCs w:val="16"/>
              </w:rPr>
              <w:t>-</w:t>
            </w:r>
          </w:p>
        </w:tc>
        <w:tc>
          <w:tcPr>
            <w:tcW w:w="360" w:type="dxa"/>
            <w:noWrap/>
            <w:vAlign w:val="center"/>
          </w:tcPr>
          <w:p w14:paraId="55A2F7D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80AA1A2" w14:textId="04AA146D" w:rsidR="00611F3A" w:rsidRPr="008D597B" w:rsidRDefault="007D2A0A" w:rsidP="008700AD">
            <w:pPr>
              <w:pStyle w:val="Tabletext"/>
              <w:jc w:val="center"/>
              <w:rPr>
                <w:rFonts w:eastAsia="Dotum"/>
                <w:szCs w:val="16"/>
              </w:rPr>
            </w:pPr>
            <w:r w:rsidRPr="008D597B">
              <w:rPr>
                <w:rFonts w:eastAsia="Dotum"/>
                <w:szCs w:val="16"/>
              </w:rPr>
              <w:t>-</w:t>
            </w:r>
          </w:p>
        </w:tc>
        <w:tc>
          <w:tcPr>
            <w:tcW w:w="360" w:type="dxa"/>
            <w:noWrap/>
            <w:vAlign w:val="center"/>
          </w:tcPr>
          <w:p w14:paraId="7AE7BC55" w14:textId="77777777" w:rsidR="00611F3A" w:rsidRPr="008D597B" w:rsidRDefault="00611F3A" w:rsidP="008700AD">
            <w:pPr>
              <w:pStyle w:val="Tabletext"/>
              <w:jc w:val="center"/>
              <w:rPr>
                <w:rFonts w:eastAsia="Dotum"/>
                <w:szCs w:val="16"/>
              </w:rPr>
            </w:pPr>
          </w:p>
        </w:tc>
        <w:tc>
          <w:tcPr>
            <w:tcW w:w="360" w:type="dxa"/>
            <w:noWrap/>
            <w:vAlign w:val="center"/>
          </w:tcPr>
          <w:p w14:paraId="27310C1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FA9373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9B79AD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3BCC30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B9222C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04E1514" w14:textId="77777777" w:rsidR="00611F3A" w:rsidRPr="008D597B" w:rsidRDefault="00611F3A" w:rsidP="008700AD">
            <w:pPr>
              <w:pStyle w:val="Tabletext"/>
              <w:jc w:val="center"/>
              <w:rPr>
                <w:rFonts w:eastAsia="Dotum"/>
                <w:szCs w:val="16"/>
              </w:rPr>
            </w:pPr>
          </w:p>
        </w:tc>
        <w:tc>
          <w:tcPr>
            <w:tcW w:w="360" w:type="dxa"/>
            <w:noWrap/>
            <w:vAlign w:val="center"/>
          </w:tcPr>
          <w:p w14:paraId="4E8B446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FCB2C3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06BD5DB" w14:textId="77777777" w:rsidR="00611F3A" w:rsidRPr="008D597B" w:rsidRDefault="00611F3A" w:rsidP="008700AD">
            <w:pPr>
              <w:pStyle w:val="Tabletext"/>
              <w:jc w:val="center"/>
              <w:rPr>
                <w:rFonts w:eastAsia="Dotum"/>
                <w:szCs w:val="16"/>
              </w:rPr>
            </w:pPr>
          </w:p>
        </w:tc>
        <w:tc>
          <w:tcPr>
            <w:tcW w:w="360" w:type="dxa"/>
            <w:vAlign w:val="center"/>
          </w:tcPr>
          <w:p w14:paraId="03F7FBE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vAlign w:val="center"/>
          </w:tcPr>
          <w:p w14:paraId="5B88132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5E323CFB" w14:textId="7E1036B4" w:rsidR="00611F3A" w:rsidRPr="008D597B" w:rsidRDefault="00611F3A" w:rsidP="008700AD">
            <w:pPr>
              <w:pStyle w:val="Tabletext"/>
              <w:jc w:val="center"/>
              <w:rPr>
                <w:rFonts w:eastAsia="Dotum"/>
              </w:rPr>
            </w:pPr>
            <w:r w:rsidRPr="008D597B">
              <w:rPr>
                <w:rFonts w:eastAsia="Dotum"/>
              </w:rPr>
              <w:t>26</w:t>
            </w:r>
          </w:p>
        </w:tc>
      </w:tr>
      <w:tr w:rsidR="00611F3A" w:rsidRPr="008D597B" w14:paraId="38671121" w14:textId="77777777" w:rsidTr="00E920D0">
        <w:trPr>
          <w:jc w:val="center"/>
        </w:trPr>
        <w:tc>
          <w:tcPr>
            <w:tcW w:w="1129" w:type="dxa"/>
            <w:vMerge/>
            <w:vAlign w:val="center"/>
          </w:tcPr>
          <w:p w14:paraId="4E8CD804" w14:textId="77777777" w:rsidR="00611F3A" w:rsidRPr="008D597B" w:rsidRDefault="00611F3A" w:rsidP="008700AD">
            <w:pPr>
              <w:pStyle w:val="Tabletext"/>
              <w:jc w:val="center"/>
              <w:rPr>
                <w:rFonts w:eastAsia="Dotum"/>
              </w:rPr>
            </w:pPr>
          </w:p>
        </w:tc>
        <w:tc>
          <w:tcPr>
            <w:tcW w:w="1055" w:type="dxa"/>
            <w:vMerge/>
            <w:vAlign w:val="center"/>
          </w:tcPr>
          <w:p w14:paraId="0C47FC3B" w14:textId="77777777" w:rsidR="00611F3A" w:rsidRPr="008D597B" w:rsidRDefault="00611F3A" w:rsidP="008700AD">
            <w:pPr>
              <w:pStyle w:val="Tabletext"/>
              <w:jc w:val="center"/>
              <w:rPr>
                <w:rFonts w:eastAsia="Dotum"/>
              </w:rPr>
            </w:pPr>
          </w:p>
        </w:tc>
        <w:tc>
          <w:tcPr>
            <w:tcW w:w="900" w:type="dxa"/>
            <w:vAlign w:val="center"/>
          </w:tcPr>
          <w:p w14:paraId="40A410B1" w14:textId="77777777" w:rsidR="00611F3A" w:rsidRPr="008D597B" w:rsidRDefault="00611F3A" w:rsidP="008700AD">
            <w:pPr>
              <w:pStyle w:val="Tabletext"/>
              <w:jc w:val="center"/>
              <w:rPr>
                <w:rFonts w:eastAsia="Dotum"/>
                <w:sz w:val="16"/>
                <w:szCs w:val="16"/>
              </w:rPr>
            </w:pPr>
            <w:r w:rsidRPr="008D597B">
              <w:rPr>
                <w:rFonts w:eastAsia="Dotum"/>
                <w:sz w:val="16"/>
                <w:szCs w:val="16"/>
              </w:rPr>
              <w:t>A16/4 to 5</w:t>
            </w:r>
          </w:p>
        </w:tc>
        <w:tc>
          <w:tcPr>
            <w:tcW w:w="363" w:type="dxa"/>
            <w:noWrap/>
            <w:vAlign w:val="center"/>
          </w:tcPr>
          <w:p w14:paraId="7121250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F9739E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794B57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F02AE0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4DB694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061E8AA" w14:textId="77777777" w:rsidR="00611F3A" w:rsidRPr="008D597B" w:rsidRDefault="00611F3A" w:rsidP="008700AD">
            <w:pPr>
              <w:pStyle w:val="Tabletext"/>
              <w:jc w:val="center"/>
              <w:rPr>
                <w:rFonts w:eastAsia="Dotum"/>
                <w:szCs w:val="16"/>
              </w:rPr>
            </w:pPr>
          </w:p>
        </w:tc>
        <w:tc>
          <w:tcPr>
            <w:tcW w:w="360" w:type="dxa"/>
            <w:vAlign w:val="center"/>
          </w:tcPr>
          <w:p w14:paraId="4727738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F87337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0CD6FE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44A184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9923A3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9CFB1A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FDE7E6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5A3F42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DD9977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F94854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FC9AE7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737C60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1B3F0F9" w14:textId="77777777" w:rsidR="00611F3A" w:rsidRPr="008D597B" w:rsidRDefault="00611F3A" w:rsidP="008700AD">
            <w:pPr>
              <w:pStyle w:val="Tabletext"/>
              <w:jc w:val="center"/>
              <w:rPr>
                <w:rFonts w:eastAsia="Dotum"/>
                <w:szCs w:val="16"/>
              </w:rPr>
            </w:pPr>
          </w:p>
        </w:tc>
        <w:tc>
          <w:tcPr>
            <w:tcW w:w="360" w:type="dxa"/>
            <w:noWrap/>
            <w:vAlign w:val="center"/>
          </w:tcPr>
          <w:p w14:paraId="1F306DC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FF045B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FAFF9F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D163DB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949A6E3" w14:textId="7A00156E" w:rsidR="00611F3A" w:rsidRPr="008D597B" w:rsidRDefault="00814EDB" w:rsidP="008700AD">
            <w:pPr>
              <w:pStyle w:val="Tabletext"/>
              <w:jc w:val="center"/>
              <w:rPr>
                <w:rFonts w:eastAsia="Dotum"/>
                <w:szCs w:val="16"/>
              </w:rPr>
            </w:pPr>
            <w:r w:rsidRPr="008D597B">
              <w:rPr>
                <w:rFonts w:eastAsia="Dotum"/>
                <w:szCs w:val="16"/>
              </w:rPr>
              <w:t>-</w:t>
            </w:r>
          </w:p>
        </w:tc>
        <w:tc>
          <w:tcPr>
            <w:tcW w:w="360" w:type="dxa"/>
            <w:noWrap/>
            <w:vAlign w:val="center"/>
          </w:tcPr>
          <w:p w14:paraId="7994286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3DF04BC" w14:textId="0BDE4476" w:rsidR="00611F3A" w:rsidRPr="008D597B" w:rsidRDefault="007D2A0A" w:rsidP="008700AD">
            <w:pPr>
              <w:pStyle w:val="Tabletext"/>
              <w:jc w:val="center"/>
              <w:rPr>
                <w:rFonts w:eastAsia="Dotum"/>
                <w:szCs w:val="16"/>
              </w:rPr>
            </w:pPr>
            <w:r w:rsidRPr="008D597B">
              <w:rPr>
                <w:rFonts w:eastAsia="Dotum"/>
                <w:szCs w:val="16"/>
              </w:rPr>
              <w:t>-</w:t>
            </w:r>
          </w:p>
        </w:tc>
        <w:tc>
          <w:tcPr>
            <w:tcW w:w="360" w:type="dxa"/>
            <w:noWrap/>
            <w:vAlign w:val="center"/>
          </w:tcPr>
          <w:p w14:paraId="5DC569F3" w14:textId="77777777" w:rsidR="00611F3A" w:rsidRPr="008D597B" w:rsidRDefault="00611F3A" w:rsidP="008700AD">
            <w:pPr>
              <w:pStyle w:val="Tabletext"/>
              <w:jc w:val="center"/>
              <w:rPr>
                <w:rFonts w:eastAsia="Dotum"/>
                <w:szCs w:val="16"/>
              </w:rPr>
            </w:pPr>
          </w:p>
        </w:tc>
        <w:tc>
          <w:tcPr>
            <w:tcW w:w="360" w:type="dxa"/>
            <w:noWrap/>
            <w:vAlign w:val="center"/>
          </w:tcPr>
          <w:p w14:paraId="797E7E5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4C0F0F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8E94A8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8DE427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1A7B18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9519481" w14:textId="77777777" w:rsidR="00611F3A" w:rsidRPr="008D597B" w:rsidRDefault="00611F3A" w:rsidP="008700AD">
            <w:pPr>
              <w:pStyle w:val="Tabletext"/>
              <w:jc w:val="center"/>
              <w:rPr>
                <w:rFonts w:eastAsia="Dotum"/>
                <w:szCs w:val="16"/>
              </w:rPr>
            </w:pPr>
          </w:p>
        </w:tc>
        <w:tc>
          <w:tcPr>
            <w:tcW w:w="360" w:type="dxa"/>
            <w:noWrap/>
            <w:vAlign w:val="center"/>
          </w:tcPr>
          <w:p w14:paraId="59BAEF6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37F3AC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2FDCD03" w14:textId="77777777" w:rsidR="00611F3A" w:rsidRPr="008D597B" w:rsidRDefault="00611F3A" w:rsidP="008700AD">
            <w:pPr>
              <w:pStyle w:val="Tabletext"/>
              <w:jc w:val="center"/>
              <w:rPr>
                <w:rFonts w:eastAsia="Dotum"/>
                <w:szCs w:val="16"/>
              </w:rPr>
            </w:pPr>
          </w:p>
        </w:tc>
        <w:tc>
          <w:tcPr>
            <w:tcW w:w="360" w:type="dxa"/>
            <w:vAlign w:val="center"/>
          </w:tcPr>
          <w:p w14:paraId="0DAED04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vAlign w:val="center"/>
          </w:tcPr>
          <w:p w14:paraId="0678BB5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25CCAF1F" w14:textId="4F0F834A" w:rsidR="00611F3A" w:rsidRPr="008D597B" w:rsidRDefault="00611F3A" w:rsidP="008700AD">
            <w:pPr>
              <w:pStyle w:val="Tabletext"/>
              <w:jc w:val="center"/>
              <w:rPr>
                <w:rFonts w:eastAsia="Dotum"/>
              </w:rPr>
            </w:pPr>
            <w:r w:rsidRPr="008D597B">
              <w:rPr>
                <w:rFonts w:eastAsia="Dotum"/>
              </w:rPr>
              <w:t>26</w:t>
            </w:r>
          </w:p>
        </w:tc>
      </w:tr>
      <w:tr w:rsidR="00611F3A" w:rsidRPr="008D597B" w14:paraId="477EBB30" w14:textId="77777777" w:rsidTr="00E920D0">
        <w:trPr>
          <w:jc w:val="center"/>
        </w:trPr>
        <w:tc>
          <w:tcPr>
            <w:tcW w:w="1129" w:type="dxa"/>
            <w:vMerge/>
            <w:vAlign w:val="center"/>
          </w:tcPr>
          <w:p w14:paraId="6508E2CC" w14:textId="77777777" w:rsidR="00611F3A" w:rsidRPr="008D597B" w:rsidRDefault="00611F3A" w:rsidP="008700AD">
            <w:pPr>
              <w:pStyle w:val="Tabletext"/>
              <w:jc w:val="center"/>
              <w:rPr>
                <w:rFonts w:eastAsia="Dotum"/>
              </w:rPr>
            </w:pPr>
          </w:p>
        </w:tc>
        <w:tc>
          <w:tcPr>
            <w:tcW w:w="1055" w:type="dxa"/>
            <w:vMerge/>
            <w:vAlign w:val="center"/>
          </w:tcPr>
          <w:p w14:paraId="20F194B6" w14:textId="77777777" w:rsidR="00611F3A" w:rsidRPr="008D597B" w:rsidRDefault="00611F3A" w:rsidP="008700AD">
            <w:pPr>
              <w:pStyle w:val="Tabletext"/>
              <w:jc w:val="center"/>
              <w:rPr>
                <w:rFonts w:eastAsia="Dotum"/>
              </w:rPr>
            </w:pPr>
          </w:p>
        </w:tc>
        <w:tc>
          <w:tcPr>
            <w:tcW w:w="900" w:type="dxa"/>
            <w:vAlign w:val="center"/>
          </w:tcPr>
          <w:p w14:paraId="6EE2D378" w14:textId="77777777" w:rsidR="00611F3A" w:rsidRPr="008D597B" w:rsidRDefault="00611F3A" w:rsidP="008700AD">
            <w:pPr>
              <w:pStyle w:val="Tabletext"/>
              <w:jc w:val="center"/>
              <w:rPr>
                <w:rFonts w:eastAsia="Dotum"/>
                <w:sz w:val="16"/>
                <w:szCs w:val="16"/>
              </w:rPr>
            </w:pPr>
            <w:r w:rsidRPr="008D597B">
              <w:rPr>
                <w:rFonts w:eastAsia="Dotum"/>
                <w:sz w:val="16"/>
                <w:szCs w:val="16"/>
              </w:rPr>
              <w:t>A16/6 to 7</w:t>
            </w:r>
          </w:p>
        </w:tc>
        <w:tc>
          <w:tcPr>
            <w:tcW w:w="363" w:type="dxa"/>
            <w:noWrap/>
            <w:vAlign w:val="center"/>
          </w:tcPr>
          <w:p w14:paraId="0ED79C2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08D697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C12EA8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CBBBB5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90E174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C9FB424" w14:textId="77777777" w:rsidR="00611F3A" w:rsidRPr="008D597B" w:rsidRDefault="00611F3A" w:rsidP="008700AD">
            <w:pPr>
              <w:pStyle w:val="Tabletext"/>
              <w:jc w:val="center"/>
              <w:rPr>
                <w:rFonts w:eastAsia="Dotum"/>
                <w:szCs w:val="16"/>
              </w:rPr>
            </w:pPr>
          </w:p>
        </w:tc>
        <w:tc>
          <w:tcPr>
            <w:tcW w:w="360" w:type="dxa"/>
            <w:vAlign w:val="center"/>
          </w:tcPr>
          <w:p w14:paraId="25CEAF8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52FCD5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5E4740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843A44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601338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72344E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F17DB0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139F4A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76BA08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6FA508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BF04F8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D28CA2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0E05CFC" w14:textId="77777777" w:rsidR="00611F3A" w:rsidRPr="008D597B" w:rsidRDefault="00611F3A" w:rsidP="008700AD">
            <w:pPr>
              <w:pStyle w:val="Tabletext"/>
              <w:jc w:val="center"/>
              <w:rPr>
                <w:rFonts w:eastAsia="Dotum"/>
                <w:szCs w:val="16"/>
              </w:rPr>
            </w:pPr>
          </w:p>
        </w:tc>
        <w:tc>
          <w:tcPr>
            <w:tcW w:w="360" w:type="dxa"/>
            <w:noWrap/>
            <w:vAlign w:val="center"/>
          </w:tcPr>
          <w:p w14:paraId="1A5C247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BEE9DF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C2E552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884DBB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BEE81CE" w14:textId="59134DF8" w:rsidR="00611F3A" w:rsidRPr="008D597B" w:rsidRDefault="00814EDB" w:rsidP="008700AD">
            <w:pPr>
              <w:pStyle w:val="Tabletext"/>
              <w:jc w:val="center"/>
              <w:rPr>
                <w:rFonts w:eastAsia="Dotum"/>
                <w:szCs w:val="16"/>
              </w:rPr>
            </w:pPr>
            <w:r w:rsidRPr="008D597B">
              <w:rPr>
                <w:rFonts w:eastAsia="Dotum"/>
                <w:szCs w:val="16"/>
              </w:rPr>
              <w:t>-</w:t>
            </w:r>
          </w:p>
        </w:tc>
        <w:tc>
          <w:tcPr>
            <w:tcW w:w="360" w:type="dxa"/>
            <w:noWrap/>
            <w:vAlign w:val="center"/>
          </w:tcPr>
          <w:p w14:paraId="77F692C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968C490" w14:textId="68F51272"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5349A90B" w14:textId="77777777" w:rsidR="00611F3A" w:rsidRPr="008D597B" w:rsidRDefault="00611F3A" w:rsidP="008700AD">
            <w:pPr>
              <w:pStyle w:val="Tabletext"/>
              <w:jc w:val="center"/>
              <w:rPr>
                <w:rFonts w:eastAsia="Dotum"/>
                <w:szCs w:val="16"/>
              </w:rPr>
            </w:pPr>
          </w:p>
        </w:tc>
        <w:tc>
          <w:tcPr>
            <w:tcW w:w="360" w:type="dxa"/>
            <w:noWrap/>
            <w:vAlign w:val="center"/>
          </w:tcPr>
          <w:p w14:paraId="4BE6F7F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6C2B66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6DDB10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1DCC77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DDDC28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F7B9C44" w14:textId="77777777" w:rsidR="00611F3A" w:rsidRPr="008D597B" w:rsidRDefault="00611F3A" w:rsidP="008700AD">
            <w:pPr>
              <w:pStyle w:val="Tabletext"/>
              <w:jc w:val="center"/>
              <w:rPr>
                <w:rFonts w:eastAsia="Dotum"/>
                <w:szCs w:val="16"/>
              </w:rPr>
            </w:pPr>
          </w:p>
        </w:tc>
        <w:tc>
          <w:tcPr>
            <w:tcW w:w="360" w:type="dxa"/>
            <w:noWrap/>
            <w:vAlign w:val="center"/>
          </w:tcPr>
          <w:p w14:paraId="3426A88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A1C3C5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8442575" w14:textId="77777777" w:rsidR="00611F3A" w:rsidRPr="008D597B" w:rsidRDefault="00611F3A" w:rsidP="008700AD">
            <w:pPr>
              <w:pStyle w:val="Tabletext"/>
              <w:jc w:val="center"/>
              <w:rPr>
                <w:rFonts w:eastAsia="Dotum"/>
                <w:szCs w:val="16"/>
              </w:rPr>
            </w:pPr>
          </w:p>
        </w:tc>
        <w:tc>
          <w:tcPr>
            <w:tcW w:w="360" w:type="dxa"/>
            <w:vAlign w:val="center"/>
          </w:tcPr>
          <w:p w14:paraId="295DCE6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vAlign w:val="center"/>
          </w:tcPr>
          <w:p w14:paraId="0EC3F12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69FA6EEF" w14:textId="212C8E05"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8</w:t>
            </w:r>
          </w:p>
        </w:tc>
      </w:tr>
      <w:tr w:rsidR="00611F3A" w:rsidRPr="008D597B" w14:paraId="3AB0FC4C" w14:textId="77777777" w:rsidTr="00E920D0">
        <w:trPr>
          <w:jc w:val="center"/>
        </w:trPr>
        <w:tc>
          <w:tcPr>
            <w:tcW w:w="1129" w:type="dxa"/>
            <w:vMerge w:val="restart"/>
            <w:vAlign w:val="center"/>
          </w:tcPr>
          <w:p w14:paraId="63DFFDA5" w14:textId="77777777" w:rsidR="00611F3A" w:rsidRPr="008D597B" w:rsidRDefault="00611F3A" w:rsidP="008700AD">
            <w:pPr>
              <w:pStyle w:val="Tabletext"/>
              <w:jc w:val="center"/>
              <w:rPr>
                <w:rFonts w:eastAsia="Dotum"/>
              </w:rPr>
            </w:pPr>
            <w:r w:rsidRPr="008D597B">
              <w:rPr>
                <w:rFonts w:eastAsia="Dotum"/>
              </w:rPr>
              <w:t>2</w:t>
            </w:r>
          </w:p>
        </w:tc>
        <w:tc>
          <w:tcPr>
            <w:tcW w:w="1055" w:type="dxa"/>
            <w:vMerge w:val="restart"/>
            <w:vAlign w:val="center"/>
          </w:tcPr>
          <w:p w14:paraId="2312A1A6" w14:textId="77777777" w:rsidR="00611F3A" w:rsidRPr="008D597B" w:rsidRDefault="00611F3A" w:rsidP="008700AD">
            <w:pPr>
              <w:pStyle w:val="Tabletext"/>
              <w:jc w:val="center"/>
              <w:rPr>
                <w:rFonts w:eastAsia="Dotum"/>
              </w:rPr>
            </w:pPr>
            <w:r w:rsidRPr="008D597B">
              <w:rPr>
                <w:rFonts w:eastAsia="Dotum"/>
              </w:rPr>
              <w:t>A17</w:t>
            </w:r>
          </w:p>
        </w:tc>
        <w:tc>
          <w:tcPr>
            <w:tcW w:w="900" w:type="dxa"/>
            <w:vAlign w:val="center"/>
          </w:tcPr>
          <w:p w14:paraId="1CD016B4" w14:textId="77777777" w:rsidR="00611F3A" w:rsidRPr="008D597B" w:rsidRDefault="00611F3A" w:rsidP="008700AD">
            <w:pPr>
              <w:pStyle w:val="Tabletext"/>
              <w:rPr>
                <w:rFonts w:eastAsia="Dotum"/>
                <w:sz w:val="16"/>
                <w:szCs w:val="16"/>
              </w:rPr>
            </w:pPr>
            <w:r w:rsidRPr="008D597B">
              <w:rPr>
                <w:rFonts w:eastAsia="Dotum"/>
                <w:sz w:val="16"/>
                <w:szCs w:val="16"/>
              </w:rPr>
              <w:t>A17/1 to 3</w:t>
            </w:r>
          </w:p>
        </w:tc>
        <w:tc>
          <w:tcPr>
            <w:tcW w:w="363" w:type="dxa"/>
            <w:noWrap/>
            <w:vAlign w:val="center"/>
          </w:tcPr>
          <w:p w14:paraId="7603B01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6880F4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CBE8F8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594F02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DCD03C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D1677FB" w14:textId="77777777" w:rsidR="00611F3A" w:rsidRPr="008D597B" w:rsidRDefault="00611F3A" w:rsidP="008700AD">
            <w:pPr>
              <w:pStyle w:val="Tabletext"/>
              <w:jc w:val="center"/>
              <w:rPr>
                <w:rFonts w:eastAsia="Dotum"/>
                <w:szCs w:val="16"/>
              </w:rPr>
            </w:pPr>
          </w:p>
        </w:tc>
        <w:tc>
          <w:tcPr>
            <w:tcW w:w="360" w:type="dxa"/>
            <w:vAlign w:val="center"/>
          </w:tcPr>
          <w:p w14:paraId="0205A2B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D40FC3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1195FE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580935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0A1E89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E65D81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41F599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1BC1BD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885E7B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417500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D66737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E67676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FF7B557" w14:textId="77777777" w:rsidR="00611F3A" w:rsidRPr="008D597B" w:rsidRDefault="00611F3A" w:rsidP="008700AD">
            <w:pPr>
              <w:pStyle w:val="Tabletext"/>
              <w:jc w:val="center"/>
              <w:rPr>
                <w:rFonts w:eastAsia="Dotum"/>
                <w:szCs w:val="16"/>
              </w:rPr>
            </w:pPr>
          </w:p>
        </w:tc>
        <w:tc>
          <w:tcPr>
            <w:tcW w:w="360" w:type="dxa"/>
            <w:noWrap/>
            <w:vAlign w:val="center"/>
          </w:tcPr>
          <w:p w14:paraId="7CF47DE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A8FFD8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0FF389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A2A799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A88021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EC594A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CE3E7FD" w14:textId="57B4AD56"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5E47A648" w14:textId="77777777" w:rsidR="00611F3A" w:rsidRPr="008D597B" w:rsidRDefault="00611F3A" w:rsidP="008700AD">
            <w:pPr>
              <w:pStyle w:val="Tabletext"/>
              <w:jc w:val="center"/>
              <w:rPr>
                <w:rFonts w:eastAsia="Dotum"/>
                <w:szCs w:val="16"/>
              </w:rPr>
            </w:pPr>
          </w:p>
        </w:tc>
        <w:tc>
          <w:tcPr>
            <w:tcW w:w="360" w:type="dxa"/>
            <w:noWrap/>
            <w:vAlign w:val="center"/>
          </w:tcPr>
          <w:p w14:paraId="7DC2FC0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C4BC3F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1AA3E7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B2A28C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B6A345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466478B" w14:textId="77777777" w:rsidR="00611F3A" w:rsidRPr="008D597B" w:rsidRDefault="00611F3A" w:rsidP="008700AD">
            <w:pPr>
              <w:pStyle w:val="Tabletext"/>
              <w:jc w:val="center"/>
              <w:rPr>
                <w:rFonts w:eastAsia="Dotum"/>
                <w:szCs w:val="16"/>
              </w:rPr>
            </w:pPr>
          </w:p>
        </w:tc>
        <w:tc>
          <w:tcPr>
            <w:tcW w:w="360" w:type="dxa"/>
            <w:noWrap/>
            <w:vAlign w:val="center"/>
          </w:tcPr>
          <w:p w14:paraId="32D36ED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4503C0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51B66B4" w14:textId="77777777" w:rsidR="00611F3A" w:rsidRPr="008D597B" w:rsidRDefault="00611F3A" w:rsidP="008700AD">
            <w:pPr>
              <w:pStyle w:val="Tabletext"/>
              <w:jc w:val="center"/>
              <w:rPr>
                <w:rFonts w:eastAsia="Dotum"/>
                <w:szCs w:val="16"/>
              </w:rPr>
            </w:pPr>
          </w:p>
        </w:tc>
        <w:tc>
          <w:tcPr>
            <w:tcW w:w="360" w:type="dxa"/>
            <w:vAlign w:val="center"/>
          </w:tcPr>
          <w:p w14:paraId="473FEDF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7A99101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5D0C449C" w14:textId="465891A5" w:rsidR="00611F3A" w:rsidRPr="008D597B" w:rsidRDefault="007D2A0A" w:rsidP="008700AD">
            <w:pPr>
              <w:pStyle w:val="Tabletext"/>
              <w:jc w:val="center"/>
              <w:rPr>
                <w:rFonts w:eastAsia="Dotum"/>
              </w:rPr>
            </w:pPr>
            <w:r w:rsidRPr="008D597B">
              <w:rPr>
                <w:rFonts w:eastAsia="Dotum"/>
              </w:rPr>
              <w:t>20</w:t>
            </w:r>
          </w:p>
        </w:tc>
      </w:tr>
      <w:tr w:rsidR="00611F3A" w:rsidRPr="008D597B" w14:paraId="2EEFF434" w14:textId="77777777" w:rsidTr="00E920D0">
        <w:trPr>
          <w:jc w:val="center"/>
        </w:trPr>
        <w:tc>
          <w:tcPr>
            <w:tcW w:w="1129" w:type="dxa"/>
            <w:vMerge/>
            <w:vAlign w:val="center"/>
          </w:tcPr>
          <w:p w14:paraId="32CBD178" w14:textId="77777777" w:rsidR="00611F3A" w:rsidRPr="008D597B" w:rsidRDefault="00611F3A" w:rsidP="008700AD">
            <w:pPr>
              <w:pStyle w:val="Tabletext"/>
              <w:jc w:val="center"/>
              <w:rPr>
                <w:rFonts w:eastAsia="Dotum"/>
              </w:rPr>
            </w:pPr>
          </w:p>
        </w:tc>
        <w:tc>
          <w:tcPr>
            <w:tcW w:w="1055" w:type="dxa"/>
            <w:vMerge/>
            <w:vAlign w:val="center"/>
          </w:tcPr>
          <w:p w14:paraId="502FA49C" w14:textId="77777777" w:rsidR="00611F3A" w:rsidRPr="008D597B" w:rsidRDefault="00611F3A" w:rsidP="008700AD">
            <w:pPr>
              <w:pStyle w:val="Tabletext"/>
              <w:jc w:val="center"/>
              <w:rPr>
                <w:rFonts w:eastAsia="Dotum"/>
              </w:rPr>
            </w:pPr>
          </w:p>
        </w:tc>
        <w:tc>
          <w:tcPr>
            <w:tcW w:w="900" w:type="dxa"/>
            <w:vAlign w:val="center"/>
          </w:tcPr>
          <w:p w14:paraId="4ECAE178" w14:textId="77777777" w:rsidR="00611F3A" w:rsidRPr="008D597B" w:rsidRDefault="00611F3A" w:rsidP="008700AD">
            <w:pPr>
              <w:pStyle w:val="Tabletext"/>
              <w:rPr>
                <w:rFonts w:eastAsia="Dotum"/>
                <w:sz w:val="16"/>
                <w:szCs w:val="16"/>
              </w:rPr>
            </w:pPr>
            <w:r w:rsidRPr="008D597B">
              <w:rPr>
                <w:rFonts w:eastAsia="Dotum"/>
                <w:sz w:val="16"/>
                <w:szCs w:val="16"/>
              </w:rPr>
              <w:t>A17/4 to 6</w:t>
            </w:r>
          </w:p>
        </w:tc>
        <w:tc>
          <w:tcPr>
            <w:tcW w:w="363" w:type="dxa"/>
            <w:noWrap/>
            <w:vAlign w:val="center"/>
          </w:tcPr>
          <w:p w14:paraId="5838888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BDB0F1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DDDDF7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3D2750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BDF779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6FC8A30" w14:textId="77777777" w:rsidR="00611F3A" w:rsidRPr="008D597B" w:rsidRDefault="00611F3A" w:rsidP="008700AD">
            <w:pPr>
              <w:pStyle w:val="Tabletext"/>
              <w:jc w:val="center"/>
              <w:rPr>
                <w:rFonts w:eastAsia="Dotum"/>
                <w:szCs w:val="16"/>
              </w:rPr>
            </w:pPr>
          </w:p>
        </w:tc>
        <w:tc>
          <w:tcPr>
            <w:tcW w:w="360" w:type="dxa"/>
            <w:vAlign w:val="center"/>
          </w:tcPr>
          <w:p w14:paraId="514E50A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478917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072A0E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892DF9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5983D0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C6A36F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1CAAFF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7CE611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36F83A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81A5E6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6A4933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2B0CA9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3582D36" w14:textId="77777777" w:rsidR="00611F3A" w:rsidRPr="008D597B" w:rsidRDefault="00611F3A" w:rsidP="008700AD">
            <w:pPr>
              <w:pStyle w:val="Tabletext"/>
              <w:jc w:val="center"/>
              <w:rPr>
                <w:rFonts w:eastAsia="Dotum"/>
                <w:szCs w:val="16"/>
              </w:rPr>
            </w:pPr>
          </w:p>
        </w:tc>
        <w:tc>
          <w:tcPr>
            <w:tcW w:w="360" w:type="dxa"/>
            <w:noWrap/>
            <w:vAlign w:val="center"/>
          </w:tcPr>
          <w:p w14:paraId="48CB593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C2A82B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5E4E03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879CFD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426E6E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3754BE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5ED3C2D" w14:textId="496AAECF"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492A55BA" w14:textId="77777777" w:rsidR="00611F3A" w:rsidRPr="008D597B" w:rsidRDefault="00611F3A" w:rsidP="008700AD">
            <w:pPr>
              <w:pStyle w:val="Tabletext"/>
              <w:jc w:val="center"/>
              <w:rPr>
                <w:rFonts w:eastAsia="Dotum"/>
                <w:szCs w:val="16"/>
              </w:rPr>
            </w:pPr>
          </w:p>
        </w:tc>
        <w:tc>
          <w:tcPr>
            <w:tcW w:w="360" w:type="dxa"/>
            <w:noWrap/>
            <w:vAlign w:val="center"/>
          </w:tcPr>
          <w:p w14:paraId="7827901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0CED1A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94E396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8FD0BA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EB5847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4A8F31F" w14:textId="77777777" w:rsidR="00611F3A" w:rsidRPr="008D597B" w:rsidRDefault="00611F3A" w:rsidP="008700AD">
            <w:pPr>
              <w:pStyle w:val="Tabletext"/>
              <w:jc w:val="center"/>
              <w:rPr>
                <w:rFonts w:eastAsia="Dotum"/>
                <w:szCs w:val="16"/>
              </w:rPr>
            </w:pPr>
          </w:p>
        </w:tc>
        <w:tc>
          <w:tcPr>
            <w:tcW w:w="360" w:type="dxa"/>
            <w:noWrap/>
            <w:vAlign w:val="center"/>
          </w:tcPr>
          <w:p w14:paraId="2083D73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CE307A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CA8985C" w14:textId="77777777" w:rsidR="00611F3A" w:rsidRPr="008D597B" w:rsidRDefault="00611F3A" w:rsidP="008700AD">
            <w:pPr>
              <w:pStyle w:val="Tabletext"/>
              <w:jc w:val="center"/>
              <w:rPr>
                <w:rFonts w:eastAsia="Dotum"/>
                <w:szCs w:val="16"/>
              </w:rPr>
            </w:pPr>
          </w:p>
        </w:tc>
        <w:tc>
          <w:tcPr>
            <w:tcW w:w="360" w:type="dxa"/>
            <w:vAlign w:val="center"/>
          </w:tcPr>
          <w:p w14:paraId="5AE9D86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58202FE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65DB73A2" w14:textId="5BFA4AA4" w:rsidR="00611F3A" w:rsidRPr="008D597B" w:rsidRDefault="00611F3A" w:rsidP="008700AD">
            <w:pPr>
              <w:pStyle w:val="Tabletext"/>
              <w:jc w:val="center"/>
              <w:rPr>
                <w:rFonts w:eastAsia="Dotum"/>
              </w:rPr>
            </w:pPr>
            <w:r w:rsidRPr="008D597B">
              <w:rPr>
                <w:rFonts w:eastAsia="Dotum"/>
              </w:rPr>
              <w:t>1</w:t>
            </w:r>
            <w:r w:rsidR="007D2A0A" w:rsidRPr="008D597B">
              <w:rPr>
                <w:rFonts w:eastAsia="Dotum"/>
              </w:rPr>
              <w:t>9</w:t>
            </w:r>
          </w:p>
        </w:tc>
      </w:tr>
      <w:tr w:rsidR="00611F3A" w:rsidRPr="008D597B" w14:paraId="5EF5E342" w14:textId="77777777" w:rsidTr="00E920D0">
        <w:trPr>
          <w:jc w:val="center"/>
        </w:trPr>
        <w:tc>
          <w:tcPr>
            <w:tcW w:w="1129" w:type="dxa"/>
            <w:vAlign w:val="center"/>
          </w:tcPr>
          <w:p w14:paraId="46784D60" w14:textId="77777777" w:rsidR="00611F3A" w:rsidRPr="008D597B" w:rsidRDefault="00611F3A" w:rsidP="008700AD">
            <w:pPr>
              <w:pStyle w:val="Tabletext"/>
              <w:jc w:val="center"/>
              <w:rPr>
                <w:rFonts w:eastAsia="Dotum"/>
              </w:rPr>
            </w:pPr>
            <w:r w:rsidRPr="008D597B">
              <w:rPr>
                <w:rFonts w:eastAsia="Dotum"/>
              </w:rPr>
              <w:t>4</w:t>
            </w:r>
          </w:p>
        </w:tc>
        <w:tc>
          <w:tcPr>
            <w:tcW w:w="1055" w:type="dxa"/>
            <w:vAlign w:val="center"/>
          </w:tcPr>
          <w:p w14:paraId="103D3797" w14:textId="77777777" w:rsidR="00611F3A" w:rsidRPr="008D597B" w:rsidRDefault="00611F3A" w:rsidP="008700AD">
            <w:pPr>
              <w:pStyle w:val="Tabletext"/>
              <w:jc w:val="center"/>
              <w:rPr>
                <w:rFonts w:eastAsia="Dotum"/>
              </w:rPr>
            </w:pPr>
            <w:r w:rsidRPr="008D597B">
              <w:rPr>
                <w:rFonts w:eastAsia="Dotum"/>
              </w:rPr>
              <w:t>A18</w:t>
            </w:r>
          </w:p>
        </w:tc>
        <w:tc>
          <w:tcPr>
            <w:tcW w:w="900" w:type="dxa"/>
            <w:vAlign w:val="center"/>
          </w:tcPr>
          <w:p w14:paraId="178A5BEC" w14:textId="77777777" w:rsidR="00611F3A" w:rsidRPr="008D597B" w:rsidRDefault="00611F3A" w:rsidP="008700AD">
            <w:pPr>
              <w:pStyle w:val="Tabletext"/>
              <w:jc w:val="center"/>
              <w:rPr>
                <w:rFonts w:eastAsia="Dotum"/>
                <w:sz w:val="16"/>
                <w:szCs w:val="16"/>
              </w:rPr>
            </w:pPr>
            <w:r w:rsidRPr="008D597B">
              <w:rPr>
                <w:rFonts w:eastAsia="Dotum"/>
                <w:sz w:val="16"/>
                <w:szCs w:val="16"/>
              </w:rPr>
              <w:t>A18/1 to 11</w:t>
            </w:r>
          </w:p>
        </w:tc>
        <w:tc>
          <w:tcPr>
            <w:tcW w:w="363" w:type="dxa"/>
            <w:noWrap/>
            <w:vAlign w:val="center"/>
          </w:tcPr>
          <w:p w14:paraId="31F52BD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59F153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2FED25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4D79C1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E8BBAF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190F180" w14:textId="77777777" w:rsidR="00611F3A" w:rsidRPr="008D597B" w:rsidRDefault="00611F3A" w:rsidP="008700AD">
            <w:pPr>
              <w:pStyle w:val="Tabletext"/>
              <w:jc w:val="center"/>
              <w:rPr>
                <w:rFonts w:eastAsia="Dotum"/>
                <w:szCs w:val="16"/>
              </w:rPr>
            </w:pPr>
          </w:p>
        </w:tc>
        <w:tc>
          <w:tcPr>
            <w:tcW w:w="360" w:type="dxa"/>
            <w:vAlign w:val="center"/>
          </w:tcPr>
          <w:p w14:paraId="008D657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B7A2EE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966B90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4D5F83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F9F732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311629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D009A1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B235C2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6927C2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CB21BB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7DF229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63FABA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3A96F4D" w14:textId="77777777" w:rsidR="00611F3A" w:rsidRPr="008D597B" w:rsidRDefault="00611F3A" w:rsidP="008700AD">
            <w:pPr>
              <w:pStyle w:val="Tabletext"/>
              <w:jc w:val="center"/>
              <w:rPr>
                <w:rFonts w:eastAsia="Dotum"/>
                <w:szCs w:val="16"/>
              </w:rPr>
            </w:pPr>
          </w:p>
        </w:tc>
        <w:tc>
          <w:tcPr>
            <w:tcW w:w="360" w:type="dxa"/>
            <w:noWrap/>
            <w:vAlign w:val="center"/>
          </w:tcPr>
          <w:p w14:paraId="261FAEF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88748D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90137A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EC1685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CCDE8C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267828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807D214" w14:textId="1CC10AA0"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0F134354" w14:textId="77777777" w:rsidR="00611F3A" w:rsidRPr="008D597B" w:rsidRDefault="00611F3A" w:rsidP="008700AD">
            <w:pPr>
              <w:pStyle w:val="Tabletext"/>
              <w:jc w:val="center"/>
              <w:rPr>
                <w:rFonts w:eastAsia="Dotum"/>
                <w:szCs w:val="16"/>
              </w:rPr>
            </w:pPr>
          </w:p>
        </w:tc>
        <w:tc>
          <w:tcPr>
            <w:tcW w:w="360" w:type="dxa"/>
            <w:noWrap/>
            <w:vAlign w:val="center"/>
          </w:tcPr>
          <w:p w14:paraId="710A9CD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F30E90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269BA6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D20754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14014A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2657881" w14:textId="77777777" w:rsidR="00611F3A" w:rsidRPr="008D597B" w:rsidRDefault="00611F3A" w:rsidP="008700AD">
            <w:pPr>
              <w:pStyle w:val="Tabletext"/>
              <w:jc w:val="center"/>
              <w:rPr>
                <w:rFonts w:eastAsia="Dotum"/>
                <w:szCs w:val="16"/>
              </w:rPr>
            </w:pPr>
          </w:p>
        </w:tc>
        <w:tc>
          <w:tcPr>
            <w:tcW w:w="360" w:type="dxa"/>
            <w:noWrap/>
            <w:vAlign w:val="center"/>
          </w:tcPr>
          <w:p w14:paraId="79CCAFE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C85E06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6FDB596" w14:textId="77777777" w:rsidR="00611F3A" w:rsidRPr="008D597B" w:rsidRDefault="00611F3A" w:rsidP="008700AD">
            <w:pPr>
              <w:pStyle w:val="Tabletext"/>
              <w:jc w:val="center"/>
              <w:rPr>
                <w:rFonts w:eastAsia="Dotum"/>
                <w:szCs w:val="16"/>
              </w:rPr>
            </w:pPr>
          </w:p>
        </w:tc>
        <w:tc>
          <w:tcPr>
            <w:tcW w:w="360" w:type="dxa"/>
            <w:vAlign w:val="center"/>
          </w:tcPr>
          <w:p w14:paraId="7E2C3F3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0282076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5163064F" w14:textId="44F0D63D" w:rsidR="00611F3A" w:rsidRPr="008D597B" w:rsidRDefault="007D2A0A" w:rsidP="008700AD">
            <w:pPr>
              <w:pStyle w:val="Tabletext"/>
              <w:jc w:val="center"/>
              <w:rPr>
                <w:rFonts w:eastAsia="Dotum"/>
              </w:rPr>
            </w:pPr>
            <w:r w:rsidRPr="008D597B">
              <w:rPr>
                <w:rFonts w:eastAsia="Dotum"/>
              </w:rPr>
              <w:t>20</w:t>
            </w:r>
          </w:p>
        </w:tc>
      </w:tr>
      <w:tr w:rsidR="00611F3A" w:rsidRPr="008D597B" w14:paraId="66411026" w14:textId="77777777" w:rsidTr="00E920D0">
        <w:trPr>
          <w:jc w:val="center"/>
        </w:trPr>
        <w:tc>
          <w:tcPr>
            <w:tcW w:w="1129" w:type="dxa"/>
            <w:vAlign w:val="center"/>
          </w:tcPr>
          <w:p w14:paraId="1A1C54AA" w14:textId="77777777" w:rsidR="00611F3A" w:rsidRPr="008D597B" w:rsidRDefault="00611F3A" w:rsidP="008700AD">
            <w:pPr>
              <w:pStyle w:val="Tabletext"/>
              <w:jc w:val="center"/>
              <w:rPr>
                <w:rFonts w:eastAsia="Dotum"/>
              </w:rPr>
            </w:pPr>
            <w:r w:rsidRPr="008D597B">
              <w:rPr>
                <w:rFonts w:eastAsia="Dotum"/>
              </w:rPr>
              <w:t>7</w:t>
            </w:r>
          </w:p>
        </w:tc>
        <w:tc>
          <w:tcPr>
            <w:tcW w:w="1055" w:type="dxa"/>
            <w:vAlign w:val="center"/>
          </w:tcPr>
          <w:p w14:paraId="4BE8B0A2" w14:textId="77777777" w:rsidR="00611F3A" w:rsidRPr="008D597B" w:rsidRDefault="00611F3A" w:rsidP="008700AD">
            <w:pPr>
              <w:pStyle w:val="Tabletext"/>
              <w:jc w:val="center"/>
              <w:rPr>
                <w:rFonts w:eastAsia="Dotum"/>
              </w:rPr>
            </w:pPr>
            <w:r w:rsidRPr="008D597B">
              <w:rPr>
                <w:rFonts w:eastAsia="Dotum"/>
              </w:rPr>
              <w:t>A19</w:t>
            </w:r>
          </w:p>
        </w:tc>
        <w:tc>
          <w:tcPr>
            <w:tcW w:w="14542" w:type="dxa"/>
            <w:gridSpan w:val="39"/>
            <w:vAlign w:val="center"/>
          </w:tcPr>
          <w:p w14:paraId="38CD1D81" w14:textId="77777777" w:rsidR="00611F3A" w:rsidRPr="008D597B" w:rsidRDefault="00611F3A" w:rsidP="008700AD">
            <w:pPr>
              <w:pStyle w:val="Tabletext"/>
              <w:jc w:val="center"/>
              <w:rPr>
                <w:rFonts w:eastAsia="Dotum"/>
                <w:szCs w:val="16"/>
              </w:rPr>
            </w:pPr>
          </w:p>
        </w:tc>
        <w:tc>
          <w:tcPr>
            <w:tcW w:w="426" w:type="dxa"/>
          </w:tcPr>
          <w:p w14:paraId="2FF1B1DC" w14:textId="77777777" w:rsidR="00611F3A" w:rsidRPr="008D597B" w:rsidRDefault="00611F3A" w:rsidP="008700AD">
            <w:pPr>
              <w:pStyle w:val="Tabletext"/>
              <w:jc w:val="center"/>
              <w:rPr>
                <w:rFonts w:eastAsia="Dotum"/>
              </w:rPr>
            </w:pPr>
          </w:p>
        </w:tc>
      </w:tr>
      <w:tr w:rsidR="00611F3A" w:rsidRPr="008D597B" w14:paraId="11B41467" w14:textId="77777777" w:rsidTr="00E920D0">
        <w:trPr>
          <w:jc w:val="center"/>
        </w:trPr>
        <w:tc>
          <w:tcPr>
            <w:tcW w:w="1129" w:type="dxa"/>
            <w:vAlign w:val="center"/>
          </w:tcPr>
          <w:p w14:paraId="691569BA" w14:textId="77777777" w:rsidR="00611F3A" w:rsidRPr="008D597B" w:rsidRDefault="00611F3A" w:rsidP="008700AD">
            <w:pPr>
              <w:pStyle w:val="Tabletext"/>
              <w:jc w:val="center"/>
              <w:rPr>
                <w:rFonts w:eastAsia="Dotum"/>
              </w:rPr>
            </w:pPr>
            <w:r w:rsidRPr="008D597B">
              <w:rPr>
                <w:rFonts w:eastAsia="Dotum"/>
              </w:rPr>
              <w:t>7 (A)</w:t>
            </w:r>
          </w:p>
        </w:tc>
        <w:tc>
          <w:tcPr>
            <w:tcW w:w="1055" w:type="dxa"/>
            <w:vAlign w:val="center"/>
          </w:tcPr>
          <w:p w14:paraId="7586024C" w14:textId="77777777" w:rsidR="00611F3A" w:rsidRPr="008D597B" w:rsidRDefault="00611F3A" w:rsidP="008700AD">
            <w:pPr>
              <w:pStyle w:val="Tabletext"/>
              <w:jc w:val="center"/>
              <w:rPr>
                <w:rFonts w:eastAsia="Dotum"/>
                <w:sz w:val="18"/>
                <w:szCs w:val="18"/>
              </w:rPr>
            </w:pPr>
            <w:r w:rsidRPr="008D597B">
              <w:rPr>
                <w:rFonts w:eastAsia="Dotum"/>
                <w:sz w:val="18"/>
                <w:szCs w:val="18"/>
              </w:rPr>
              <w:t>A19-A1</w:t>
            </w:r>
          </w:p>
        </w:tc>
        <w:tc>
          <w:tcPr>
            <w:tcW w:w="900" w:type="dxa"/>
            <w:vAlign w:val="center"/>
          </w:tcPr>
          <w:p w14:paraId="311315DF" w14:textId="77777777" w:rsidR="00611F3A" w:rsidRPr="008D597B" w:rsidRDefault="00611F3A" w:rsidP="008700AD">
            <w:pPr>
              <w:pStyle w:val="Tabletext"/>
              <w:jc w:val="center"/>
              <w:rPr>
                <w:rFonts w:eastAsia="Dotum"/>
                <w:sz w:val="16"/>
                <w:szCs w:val="16"/>
              </w:rPr>
            </w:pPr>
            <w:r w:rsidRPr="008D597B">
              <w:rPr>
                <w:rFonts w:eastAsia="Dotum"/>
                <w:sz w:val="16"/>
                <w:szCs w:val="16"/>
              </w:rPr>
              <w:t>A19-A1/1</w:t>
            </w:r>
          </w:p>
        </w:tc>
        <w:tc>
          <w:tcPr>
            <w:tcW w:w="363" w:type="dxa"/>
            <w:noWrap/>
            <w:vAlign w:val="center"/>
          </w:tcPr>
          <w:p w14:paraId="443AD40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FE48CA6" w14:textId="2586E42C" w:rsidR="00611F3A" w:rsidRPr="008D597B" w:rsidRDefault="00814EDB" w:rsidP="008700AD">
            <w:pPr>
              <w:pStyle w:val="Tabletext"/>
              <w:jc w:val="center"/>
              <w:rPr>
                <w:rFonts w:eastAsia="Dotum"/>
                <w:szCs w:val="16"/>
              </w:rPr>
            </w:pPr>
            <w:r w:rsidRPr="008D597B">
              <w:rPr>
                <w:rFonts w:eastAsia="Dotum"/>
                <w:szCs w:val="16"/>
              </w:rPr>
              <w:t>-</w:t>
            </w:r>
          </w:p>
        </w:tc>
        <w:tc>
          <w:tcPr>
            <w:tcW w:w="360" w:type="dxa"/>
            <w:noWrap/>
            <w:vAlign w:val="center"/>
          </w:tcPr>
          <w:p w14:paraId="1DF4851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8A17899" w14:textId="7CA4484E" w:rsidR="00611F3A" w:rsidRPr="008D597B" w:rsidRDefault="00814EDB" w:rsidP="008700AD">
            <w:pPr>
              <w:pStyle w:val="Tabletext"/>
              <w:jc w:val="center"/>
              <w:rPr>
                <w:rFonts w:eastAsia="Dotum"/>
                <w:szCs w:val="16"/>
              </w:rPr>
            </w:pPr>
            <w:r w:rsidRPr="008D597B">
              <w:rPr>
                <w:rFonts w:eastAsia="Dotum"/>
                <w:szCs w:val="16"/>
              </w:rPr>
              <w:t>-</w:t>
            </w:r>
          </w:p>
        </w:tc>
        <w:tc>
          <w:tcPr>
            <w:tcW w:w="360" w:type="dxa"/>
            <w:noWrap/>
            <w:vAlign w:val="center"/>
          </w:tcPr>
          <w:p w14:paraId="759C71D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DC8A418" w14:textId="77777777" w:rsidR="00611F3A" w:rsidRPr="008D597B" w:rsidRDefault="00611F3A" w:rsidP="008700AD">
            <w:pPr>
              <w:pStyle w:val="Tabletext"/>
              <w:jc w:val="center"/>
              <w:rPr>
                <w:rFonts w:eastAsia="Dotum"/>
                <w:szCs w:val="16"/>
              </w:rPr>
            </w:pPr>
          </w:p>
        </w:tc>
        <w:tc>
          <w:tcPr>
            <w:tcW w:w="360" w:type="dxa"/>
            <w:vAlign w:val="center"/>
          </w:tcPr>
          <w:p w14:paraId="654BF5C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E208A9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1719EA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EDFE6F9" w14:textId="7A2785D8" w:rsidR="00611F3A" w:rsidRPr="008D597B" w:rsidRDefault="00814EDB" w:rsidP="008700AD">
            <w:pPr>
              <w:pStyle w:val="Tabletext"/>
              <w:jc w:val="center"/>
              <w:rPr>
                <w:rFonts w:eastAsia="Dotum"/>
                <w:szCs w:val="16"/>
              </w:rPr>
            </w:pPr>
            <w:r w:rsidRPr="008D597B">
              <w:rPr>
                <w:rFonts w:eastAsia="Dotum"/>
                <w:szCs w:val="16"/>
              </w:rPr>
              <w:t>-</w:t>
            </w:r>
          </w:p>
        </w:tc>
        <w:tc>
          <w:tcPr>
            <w:tcW w:w="360" w:type="dxa"/>
            <w:noWrap/>
            <w:vAlign w:val="center"/>
          </w:tcPr>
          <w:p w14:paraId="1EACBFC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446806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FB9997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E41F34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31DC9E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8D83D3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AB283E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D7B5C6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093F42C" w14:textId="77777777" w:rsidR="00611F3A" w:rsidRPr="008D597B" w:rsidRDefault="00611F3A" w:rsidP="008700AD">
            <w:pPr>
              <w:pStyle w:val="Tabletext"/>
              <w:jc w:val="center"/>
              <w:rPr>
                <w:rFonts w:eastAsia="Dotum"/>
                <w:szCs w:val="16"/>
              </w:rPr>
            </w:pPr>
          </w:p>
        </w:tc>
        <w:tc>
          <w:tcPr>
            <w:tcW w:w="360" w:type="dxa"/>
            <w:noWrap/>
            <w:vAlign w:val="center"/>
          </w:tcPr>
          <w:p w14:paraId="170AE3E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7D6A77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0E2FB5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ED1D9A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398B93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5060DA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446B2FC" w14:textId="6657C19E"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174D35EE" w14:textId="77777777" w:rsidR="00611F3A" w:rsidRPr="008D597B" w:rsidRDefault="00611F3A" w:rsidP="008700AD">
            <w:pPr>
              <w:pStyle w:val="Tabletext"/>
              <w:jc w:val="center"/>
              <w:rPr>
                <w:rFonts w:eastAsia="Dotum"/>
                <w:szCs w:val="16"/>
              </w:rPr>
            </w:pPr>
          </w:p>
        </w:tc>
        <w:tc>
          <w:tcPr>
            <w:tcW w:w="360" w:type="dxa"/>
            <w:noWrap/>
            <w:vAlign w:val="center"/>
          </w:tcPr>
          <w:p w14:paraId="081AB0C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2FC501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498F94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BA0668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38AF17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45E0539" w14:textId="77777777" w:rsidR="00611F3A" w:rsidRPr="008D597B" w:rsidRDefault="00611F3A" w:rsidP="008700AD">
            <w:pPr>
              <w:pStyle w:val="Tabletext"/>
              <w:jc w:val="center"/>
              <w:rPr>
                <w:rFonts w:eastAsia="Dotum"/>
                <w:szCs w:val="16"/>
              </w:rPr>
            </w:pPr>
          </w:p>
        </w:tc>
        <w:tc>
          <w:tcPr>
            <w:tcW w:w="360" w:type="dxa"/>
            <w:noWrap/>
            <w:vAlign w:val="center"/>
          </w:tcPr>
          <w:p w14:paraId="15FB2EF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04518E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5D98D6B" w14:textId="77777777" w:rsidR="00611F3A" w:rsidRPr="008D597B" w:rsidRDefault="00611F3A" w:rsidP="008700AD">
            <w:pPr>
              <w:pStyle w:val="Tabletext"/>
              <w:jc w:val="center"/>
              <w:rPr>
                <w:rFonts w:eastAsia="Dotum"/>
                <w:szCs w:val="16"/>
              </w:rPr>
            </w:pPr>
          </w:p>
        </w:tc>
        <w:tc>
          <w:tcPr>
            <w:tcW w:w="360" w:type="dxa"/>
            <w:vAlign w:val="center"/>
          </w:tcPr>
          <w:p w14:paraId="1613157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752C518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7F76F579" w14:textId="45510B04" w:rsidR="00611F3A" w:rsidRPr="008D597B" w:rsidRDefault="00611F3A" w:rsidP="008700AD">
            <w:pPr>
              <w:pStyle w:val="Tabletext"/>
              <w:jc w:val="center"/>
              <w:rPr>
                <w:rFonts w:eastAsia="Dotum"/>
              </w:rPr>
            </w:pPr>
            <w:r w:rsidRPr="008D597B">
              <w:rPr>
                <w:rFonts w:eastAsia="Dotum"/>
              </w:rPr>
              <w:t>1</w:t>
            </w:r>
            <w:r w:rsidR="007D2A0A" w:rsidRPr="008D597B">
              <w:rPr>
                <w:rFonts w:eastAsia="Dotum"/>
              </w:rPr>
              <w:t>6</w:t>
            </w:r>
          </w:p>
        </w:tc>
      </w:tr>
      <w:tr w:rsidR="00611F3A" w:rsidRPr="008D597B" w14:paraId="38A4FED0" w14:textId="77777777" w:rsidTr="00E920D0">
        <w:trPr>
          <w:jc w:val="center"/>
        </w:trPr>
        <w:tc>
          <w:tcPr>
            <w:tcW w:w="1129" w:type="dxa"/>
            <w:vAlign w:val="center"/>
          </w:tcPr>
          <w:p w14:paraId="447F6732" w14:textId="77777777" w:rsidR="00611F3A" w:rsidRPr="008D597B" w:rsidRDefault="00611F3A" w:rsidP="008700AD">
            <w:pPr>
              <w:pStyle w:val="Tabletext"/>
              <w:jc w:val="center"/>
              <w:rPr>
                <w:rFonts w:eastAsia="Dotum"/>
              </w:rPr>
            </w:pPr>
            <w:r w:rsidRPr="008D597B">
              <w:rPr>
                <w:rFonts w:eastAsia="Dotum"/>
              </w:rPr>
              <w:t>7 (B)</w:t>
            </w:r>
          </w:p>
        </w:tc>
        <w:tc>
          <w:tcPr>
            <w:tcW w:w="1055" w:type="dxa"/>
            <w:vAlign w:val="center"/>
          </w:tcPr>
          <w:p w14:paraId="66A6B058" w14:textId="77777777" w:rsidR="00611F3A" w:rsidRPr="008D597B" w:rsidRDefault="00611F3A" w:rsidP="008700AD">
            <w:pPr>
              <w:pStyle w:val="Tabletext"/>
              <w:jc w:val="center"/>
              <w:rPr>
                <w:rFonts w:eastAsia="Dotum"/>
              </w:rPr>
            </w:pPr>
            <w:r w:rsidRPr="008D597B">
              <w:rPr>
                <w:rFonts w:eastAsia="Dotum"/>
                <w:sz w:val="18"/>
                <w:szCs w:val="18"/>
              </w:rPr>
              <w:t>A19-A2</w:t>
            </w:r>
          </w:p>
        </w:tc>
        <w:tc>
          <w:tcPr>
            <w:tcW w:w="900" w:type="dxa"/>
            <w:vAlign w:val="center"/>
          </w:tcPr>
          <w:p w14:paraId="23C80F3D" w14:textId="77777777" w:rsidR="00611F3A" w:rsidRPr="008D597B" w:rsidRDefault="00611F3A" w:rsidP="008700AD">
            <w:pPr>
              <w:pStyle w:val="Tabletext"/>
              <w:jc w:val="center"/>
              <w:rPr>
                <w:rFonts w:eastAsia="Dotum"/>
                <w:sz w:val="16"/>
                <w:szCs w:val="16"/>
              </w:rPr>
            </w:pPr>
            <w:r w:rsidRPr="008D597B">
              <w:rPr>
                <w:rFonts w:eastAsia="Dotum"/>
                <w:sz w:val="16"/>
                <w:szCs w:val="16"/>
              </w:rPr>
              <w:t>A19-A2/1</w:t>
            </w:r>
          </w:p>
        </w:tc>
        <w:tc>
          <w:tcPr>
            <w:tcW w:w="363" w:type="dxa"/>
            <w:noWrap/>
            <w:vAlign w:val="center"/>
          </w:tcPr>
          <w:p w14:paraId="4CFD66E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060D02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D1D6EA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D2A253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4E2FCE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30C49A2" w14:textId="77777777" w:rsidR="00611F3A" w:rsidRPr="008D597B" w:rsidRDefault="00611F3A" w:rsidP="008700AD">
            <w:pPr>
              <w:pStyle w:val="Tabletext"/>
              <w:jc w:val="center"/>
              <w:rPr>
                <w:rFonts w:eastAsia="Dotum"/>
                <w:szCs w:val="16"/>
              </w:rPr>
            </w:pPr>
          </w:p>
        </w:tc>
        <w:tc>
          <w:tcPr>
            <w:tcW w:w="360" w:type="dxa"/>
            <w:vAlign w:val="center"/>
          </w:tcPr>
          <w:p w14:paraId="6971BC6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B5541C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0C9A6B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30DAD7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EC5B40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19786A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D16352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801C34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6AD57C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30D572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1D5D96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402E51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E1C846B" w14:textId="77777777" w:rsidR="00611F3A" w:rsidRPr="008D597B" w:rsidRDefault="00611F3A" w:rsidP="008700AD">
            <w:pPr>
              <w:pStyle w:val="Tabletext"/>
              <w:jc w:val="center"/>
              <w:rPr>
                <w:rFonts w:eastAsia="Dotum"/>
                <w:szCs w:val="16"/>
              </w:rPr>
            </w:pPr>
          </w:p>
        </w:tc>
        <w:tc>
          <w:tcPr>
            <w:tcW w:w="360" w:type="dxa"/>
            <w:noWrap/>
            <w:vAlign w:val="center"/>
          </w:tcPr>
          <w:p w14:paraId="0710D28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B68DD0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0F455E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89011C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A07B69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4F5C0B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2EFD785" w14:textId="4C1F66CF"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362BE062" w14:textId="77777777" w:rsidR="00611F3A" w:rsidRPr="008D597B" w:rsidRDefault="00611F3A" w:rsidP="008700AD">
            <w:pPr>
              <w:pStyle w:val="Tabletext"/>
              <w:jc w:val="center"/>
              <w:rPr>
                <w:rFonts w:eastAsia="Dotum"/>
                <w:szCs w:val="16"/>
              </w:rPr>
            </w:pPr>
          </w:p>
        </w:tc>
        <w:tc>
          <w:tcPr>
            <w:tcW w:w="360" w:type="dxa"/>
            <w:noWrap/>
            <w:vAlign w:val="center"/>
          </w:tcPr>
          <w:p w14:paraId="4C4BEBF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7A9215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E7053E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64EB9B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536F57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874F170" w14:textId="77777777" w:rsidR="00611F3A" w:rsidRPr="008D597B" w:rsidRDefault="00611F3A" w:rsidP="008700AD">
            <w:pPr>
              <w:pStyle w:val="Tabletext"/>
              <w:jc w:val="center"/>
              <w:rPr>
                <w:rFonts w:eastAsia="Dotum"/>
                <w:szCs w:val="16"/>
              </w:rPr>
            </w:pPr>
          </w:p>
        </w:tc>
        <w:tc>
          <w:tcPr>
            <w:tcW w:w="360" w:type="dxa"/>
            <w:noWrap/>
            <w:vAlign w:val="center"/>
          </w:tcPr>
          <w:p w14:paraId="795F298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2C92A0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A5F71C5" w14:textId="77777777" w:rsidR="00611F3A" w:rsidRPr="008D597B" w:rsidRDefault="00611F3A" w:rsidP="008700AD">
            <w:pPr>
              <w:pStyle w:val="Tabletext"/>
              <w:jc w:val="center"/>
              <w:rPr>
                <w:rFonts w:eastAsia="Dotum"/>
                <w:szCs w:val="16"/>
              </w:rPr>
            </w:pPr>
          </w:p>
        </w:tc>
        <w:tc>
          <w:tcPr>
            <w:tcW w:w="360" w:type="dxa"/>
            <w:vAlign w:val="center"/>
          </w:tcPr>
          <w:p w14:paraId="0A9C50C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29D2F32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1CC7D0E1" w14:textId="2E38AFE8"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5</w:t>
            </w:r>
          </w:p>
        </w:tc>
      </w:tr>
      <w:tr w:rsidR="00611F3A" w:rsidRPr="008D597B" w14:paraId="029E75F7" w14:textId="77777777" w:rsidTr="00E920D0">
        <w:trPr>
          <w:jc w:val="center"/>
        </w:trPr>
        <w:tc>
          <w:tcPr>
            <w:tcW w:w="1129" w:type="dxa"/>
            <w:vAlign w:val="center"/>
          </w:tcPr>
          <w:p w14:paraId="2CD03872" w14:textId="77777777" w:rsidR="00611F3A" w:rsidRPr="008D597B" w:rsidRDefault="00611F3A" w:rsidP="008700AD">
            <w:pPr>
              <w:pStyle w:val="Tabletext"/>
              <w:jc w:val="center"/>
              <w:rPr>
                <w:rFonts w:eastAsia="Dotum"/>
              </w:rPr>
            </w:pPr>
            <w:r w:rsidRPr="008D597B">
              <w:rPr>
                <w:rFonts w:eastAsia="Dotum"/>
              </w:rPr>
              <w:t>7 (C)</w:t>
            </w:r>
          </w:p>
        </w:tc>
        <w:tc>
          <w:tcPr>
            <w:tcW w:w="1055" w:type="dxa"/>
            <w:vAlign w:val="center"/>
          </w:tcPr>
          <w:p w14:paraId="4B1240CF" w14:textId="77777777" w:rsidR="00611F3A" w:rsidRPr="008D597B" w:rsidRDefault="00611F3A" w:rsidP="008700AD">
            <w:pPr>
              <w:pStyle w:val="Tabletext"/>
              <w:jc w:val="center"/>
              <w:rPr>
                <w:rFonts w:eastAsia="Dotum"/>
              </w:rPr>
            </w:pPr>
            <w:r w:rsidRPr="008D597B">
              <w:rPr>
                <w:rFonts w:eastAsia="Dotum"/>
                <w:sz w:val="18"/>
                <w:szCs w:val="18"/>
              </w:rPr>
              <w:t>A19-A3</w:t>
            </w:r>
          </w:p>
        </w:tc>
        <w:tc>
          <w:tcPr>
            <w:tcW w:w="900" w:type="dxa"/>
            <w:vAlign w:val="center"/>
          </w:tcPr>
          <w:p w14:paraId="28A0E950" w14:textId="01C81970" w:rsidR="00611F3A" w:rsidRPr="008D597B" w:rsidRDefault="00611F3A" w:rsidP="007B3854">
            <w:pPr>
              <w:pStyle w:val="Tabletext"/>
              <w:jc w:val="center"/>
              <w:rPr>
                <w:rFonts w:eastAsia="Dotum"/>
                <w:sz w:val="16"/>
                <w:szCs w:val="16"/>
              </w:rPr>
            </w:pPr>
            <w:r w:rsidRPr="008D597B">
              <w:rPr>
                <w:rFonts w:eastAsia="Dotum"/>
                <w:sz w:val="16"/>
                <w:szCs w:val="16"/>
              </w:rPr>
              <w:t>A19-A3/1 to 20</w:t>
            </w:r>
          </w:p>
        </w:tc>
        <w:tc>
          <w:tcPr>
            <w:tcW w:w="363" w:type="dxa"/>
            <w:noWrap/>
            <w:vAlign w:val="center"/>
          </w:tcPr>
          <w:p w14:paraId="4023766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B83480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66F2E3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24D404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8A8FD5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60C39B2" w14:textId="77777777" w:rsidR="00611F3A" w:rsidRPr="008D597B" w:rsidRDefault="00611F3A" w:rsidP="008700AD">
            <w:pPr>
              <w:pStyle w:val="Tabletext"/>
              <w:jc w:val="center"/>
              <w:rPr>
                <w:rFonts w:eastAsia="Dotum"/>
                <w:szCs w:val="16"/>
              </w:rPr>
            </w:pPr>
          </w:p>
        </w:tc>
        <w:tc>
          <w:tcPr>
            <w:tcW w:w="360" w:type="dxa"/>
            <w:vAlign w:val="center"/>
          </w:tcPr>
          <w:p w14:paraId="1E0E069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B2030D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CFE7B5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9CEFDF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4F1D78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CE5437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25ABAC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DBCFA4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5DA4B6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28CD2C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F7E835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3818E2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C37373A" w14:textId="77777777" w:rsidR="00611F3A" w:rsidRPr="008D597B" w:rsidRDefault="00611F3A" w:rsidP="008700AD">
            <w:pPr>
              <w:pStyle w:val="Tabletext"/>
              <w:jc w:val="center"/>
              <w:rPr>
                <w:rFonts w:eastAsia="Dotum"/>
                <w:szCs w:val="16"/>
              </w:rPr>
            </w:pPr>
          </w:p>
        </w:tc>
        <w:tc>
          <w:tcPr>
            <w:tcW w:w="360" w:type="dxa"/>
            <w:noWrap/>
            <w:vAlign w:val="center"/>
          </w:tcPr>
          <w:p w14:paraId="3D4E635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346E8F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263063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BF273A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F4CA2D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A0F062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D6B613A" w14:textId="6BB7E35F"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2B7DD938" w14:textId="77777777" w:rsidR="00611F3A" w:rsidRPr="008D597B" w:rsidRDefault="00611F3A" w:rsidP="008700AD">
            <w:pPr>
              <w:pStyle w:val="Tabletext"/>
              <w:jc w:val="center"/>
              <w:rPr>
                <w:rFonts w:eastAsia="Dotum"/>
                <w:szCs w:val="16"/>
              </w:rPr>
            </w:pPr>
          </w:p>
        </w:tc>
        <w:tc>
          <w:tcPr>
            <w:tcW w:w="360" w:type="dxa"/>
            <w:noWrap/>
            <w:vAlign w:val="center"/>
          </w:tcPr>
          <w:p w14:paraId="1603097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D8E149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EB789F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235992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D41831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54F41AF" w14:textId="77777777" w:rsidR="00611F3A" w:rsidRPr="008D597B" w:rsidRDefault="00611F3A" w:rsidP="008700AD">
            <w:pPr>
              <w:pStyle w:val="Tabletext"/>
              <w:jc w:val="center"/>
              <w:rPr>
                <w:rFonts w:eastAsia="Dotum"/>
                <w:szCs w:val="16"/>
              </w:rPr>
            </w:pPr>
          </w:p>
        </w:tc>
        <w:tc>
          <w:tcPr>
            <w:tcW w:w="360" w:type="dxa"/>
            <w:noWrap/>
            <w:vAlign w:val="center"/>
          </w:tcPr>
          <w:p w14:paraId="3C979AC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F18E98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9C4C7B4" w14:textId="77777777" w:rsidR="00611F3A" w:rsidRPr="008D597B" w:rsidRDefault="00611F3A" w:rsidP="008700AD">
            <w:pPr>
              <w:pStyle w:val="Tabletext"/>
              <w:jc w:val="center"/>
              <w:rPr>
                <w:rFonts w:eastAsia="Dotum"/>
                <w:szCs w:val="16"/>
              </w:rPr>
            </w:pPr>
          </w:p>
        </w:tc>
        <w:tc>
          <w:tcPr>
            <w:tcW w:w="360" w:type="dxa"/>
            <w:vAlign w:val="center"/>
          </w:tcPr>
          <w:p w14:paraId="2D2DF31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56D2D99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71F2972C" w14:textId="3F55BD27"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5</w:t>
            </w:r>
          </w:p>
        </w:tc>
      </w:tr>
      <w:tr w:rsidR="00611F3A" w:rsidRPr="008D597B" w14:paraId="4167CBCD" w14:textId="77777777" w:rsidTr="00E920D0">
        <w:trPr>
          <w:jc w:val="center"/>
        </w:trPr>
        <w:tc>
          <w:tcPr>
            <w:tcW w:w="1129" w:type="dxa"/>
            <w:vAlign w:val="center"/>
          </w:tcPr>
          <w:p w14:paraId="14202554" w14:textId="77777777" w:rsidR="00611F3A" w:rsidRPr="008D597B" w:rsidRDefault="00611F3A" w:rsidP="008700AD">
            <w:pPr>
              <w:pStyle w:val="Tabletext"/>
              <w:jc w:val="center"/>
              <w:rPr>
                <w:rFonts w:eastAsia="Dotum"/>
              </w:rPr>
            </w:pPr>
            <w:r w:rsidRPr="008D597B">
              <w:rPr>
                <w:rFonts w:eastAsia="Dotum"/>
              </w:rPr>
              <w:t>7 (D)</w:t>
            </w:r>
          </w:p>
        </w:tc>
        <w:tc>
          <w:tcPr>
            <w:tcW w:w="1055" w:type="dxa"/>
            <w:vAlign w:val="center"/>
          </w:tcPr>
          <w:p w14:paraId="3044BB85" w14:textId="77777777" w:rsidR="00611F3A" w:rsidRPr="008D597B" w:rsidRDefault="00611F3A" w:rsidP="008700AD">
            <w:pPr>
              <w:pStyle w:val="Tabletext"/>
              <w:jc w:val="center"/>
              <w:rPr>
                <w:rFonts w:eastAsia="Dotum"/>
              </w:rPr>
            </w:pPr>
            <w:r w:rsidRPr="008D597B">
              <w:rPr>
                <w:rFonts w:eastAsia="Dotum"/>
                <w:sz w:val="18"/>
                <w:szCs w:val="18"/>
              </w:rPr>
              <w:t>A19-A4</w:t>
            </w:r>
          </w:p>
        </w:tc>
        <w:tc>
          <w:tcPr>
            <w:tcW w:w="900" w:type="dxa"/>
            <w:vAlign w:val="center"/>
          </w:tcPr>
          <w:p w14:paraId="7ABA41D5" w14:textId="74847F8D" w:rsidR="00611F3A" w:rsidRPr="008D597B" w:rsidRDefault="00611F3A" w:rsidP="007B3854">
            <w:pPr>
              <w:pStyle w:val="Tabletext"/>
              <w:jc w:val="center"/>
              <w:rPr>
                <w:rFonts w:eastAsia="Dotum"/>
                <w:sz w:val="16"/>
                <w:szCs w:val="16"/>
              </w:rPr>
            </w:pPr>
            <w:r w:rsidRPr="008D597B">
              <w:rPr>
                <w:rFonts w:eastAsia="Dotum"/>
                <w:sz w:val="16"/>
                <w:szCs w:val="16"/>
              </w:rPr>
              <w:t>A19-A4/1 to 4</w:t>
            </w:r>
          </w:p>
        </w:tc>
        <w:tc>
          <w:tcPr>
            <w:tcW w:w="363" w:type="dxa"/>
            <w:noWrap/>
            <w:vAlign w:val="center"/>
          </w:tcPr>
          <w:p w14:paraId="567C806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1573C0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AA7748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52DFC3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030BC0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8AA40FE" w14:textId="77777777" w:rsidR="00611F3A" w:rsidRPr="008D597B" w:rsidRDefault="00611F3A" w:rsidP="008700AD">
            <w:pPr>
              <w:pStyle w:val="Tabletext"/>
              <w:jc w:val="center"/>
              <w:rPr>
                <w:rFonts w:eastAsia="Dotum"/>
                <w:szCs w:val="16"/>
              </w:rPr>
            </w:pPr>
          </w:p>
        </w:tc>
        <w:tc>
          <w:tcPr>
            <w:tcW w:w="360" w:type="dxa"/>
            <w:vAlign w:val="center"/>
          </w:tcPr>
          <w:p w14:paraId="468C320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B691E8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AC3DF0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750EBA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66D887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319F1F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563457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C6C2EA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D45DF3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C91C73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F94F26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0236C2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9F9B445" w14:textId="77777777" w:rsidR="00611F3A" w:rsidRPr="008D597B" w:rsidRDefault="00611F3A" w:rsidP="008700AD">
            <w:pPr>
              <w:pStyle w:val="Tabletext"/>
              <w:jc w:val="center"/>
              <w:rPr>
                <w:rFonts w:eastAsia="Dotum"/>
                <w:szCs w:val="16"/>
              </w:rPr>
            </w:pPr>
          </w:p>
        </w:tc>
        <w:tc>
          <w:tcPr>
            <w:tcW w:w="360" w:type="dxa"/>
            <w:noWrap/>
            <w:vAlign w:val="center"/>
          </w:tcPr>
          <w:p w14:paraId="4B857E3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B47612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C666A2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00376B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FED4F4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E07FF2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3D3A42E" w14:textId="57465889" w:rsidR="00611F3A" w:rsidRPr="008D597B" w:rsidRDefault="007D2A0A" w:rsidP="008700AD">
            <w:pPr>
              <w:pStyle w:val="Tabletext"/>
              <w:jc w:val="center"/>
              <w:rPr>
                <w:rFonts w:eastAsia="Dotum"/>
                <w:szCs w:val="16"/>
              </w:rPr>
            </w:pPr>
            <w:r w:rsidRPr="008D597B">
              <w:rPr>
                <w:rFonts w:eastAsia="Dotum"/>
                <w:szCs w:val="16"/>
              </w:rPr>
              <w:t>-</w:t>
            </w:r>
          </w:p>
        </w:tc>
        <w:tc>
          <w:tcPr>
            <w:tcW w:w="360" w:type="dxa"/>
            <w:noWrap/>
            <w:vAlign w:val="center"/>
          </w:tcPr>
          <w:p w14:paraId="094E309C" w14:textId="77777777" w:rsidR="00611F3A" w:rsidRPr="008D597B" w:rsidRDefault="00611F3A" w:rsidP="008700AD">
            <w:pPr>
              <w:pStyle w:val="Tabletext"/>
              <w:jc w:val="center"/>
              <w:rPr>
                <w:rFonts w:eastAsia="Dotum"/>
                <w:szCs w:val="16"/>
              </w:rPr>
            </w:pPr>
          </w:p>
        </w:tc>
        <w:tc>
          <w:tcPr>
            <w:tcW w:w="360" w:type="dxa"/>
            <w:noWrap/>
            <w:vAlign w:val="center"/>
          </w:tcPr>
          <w:p w14:paraId="17AB977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CDF161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560148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1FF54A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B5F88E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B14A20C" w14:textId="77777777" w:rsidR="00611F3A" w:rsidRPr="008D597B" w:rsidRDefault="00611F3A" w:rsidP="008700AD">
            <w:pPr>
              <w:pStyle w:val="Tabletext"/>
              <w:jc w:val="center"/>
              <w:rPr>
                <w:rFonts w:eastAsia="Dotum"/>
                <w:szCs w:val="16"/>
              </w:rPr>
            </w:pPr>
          </w:p>
        </w:tc>
        <w:tc>
          <w:tcPr>
            <w:tcW w:w="360" w:type="dxa"/>
            <w:noWrap/>
            <w:vAlign w:val="center"/>
          </w:tcPr>
          <w:p w14:paraId="519977C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79604B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13E882A" w14:textId="77777777" w:rsidR="00611F3A" w:rsidRPr="008D597B" w:rsidRDefault="00611F3A" w:rsidP="008700AD">
            <w:pPr>
              <w:pStyle w:val="Tabletext"/>
              <w:jc w:val="center"/>
              <w:rPr>
                <w:rFonts w:eastAsia="Dotum"/>
                <w:szCs w:val="16"/>
              </w:rPr>
            </w:pPr>
          </w:p>
        </w:tc>
        <w:tc>
          <w:tcPr>
            <w:tcW w:w="360" w:type="dxa"/>
            <w:vAlign w:val="center"/>
          </w:tcPr>
          <w:p w14:paraId="76FA7DE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02BC440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0B89D2C7" w14:textId="77777777" w:rsidR="00611F3A" w:rsidRPr="008D597B" w:rsidRDefault="00611F3A" w:rsidP="008700AD">
            <w:pPr>
              <w:pStyle w:val="Tabletext"/>
              <w:jc w:val="center"/>
              <w:rPr>
                <w:rFonts w:eastAsia="Dotum"/>
              </w:rPr>
            </w:pPr>
            <w:r w:rsidRPr="008D597B">
              <w:rPr>
                <w:rFonts w:eastAsia="Dotum"/>
              </w:rPr>
              <w:t>23</w:t>
            </w:r>
          </w:p>
        </w:tc>
      </w:tr>
      <w:tr w:rsidR="00611F3A" w:rsidRPr="008D597B" w14:paraId="297A362C" w14:textId="77777777" w:rsidTr="00E920D0">
        <w:trPr>
          <w:jc w:val="center"/>
        </w:trPr>
        <w:tc>
          <w:tcPr>
            <w:tcW w:w="1129" w:type="dxa"/>
            <w:vAlign w:val="center"/>
          </w:tcPr>
          <w:p w14:paraId="46024816" w14:textId="77777777" w:rsidR="00611F3A" w:rsidRPr="008D597B" w:rsidRDefault="00611F3A" w:rsidP="008700AD">
            <w:pPr>
              <w:pStyle w:val="Tabletext"/>
              <w:jc w:val="center"/>
              <w:rPr>
                <w:rFonts w:eastAsia="Dotum"/>
              </w:rPr>
            </w:pPr>
            <w:r w:rsidRPr="008D597B">
              <w:rPr>
                <w:rFonts w:eastAsia="Dotum"/>
              </w:rPr>
              <w:t>7 (E)</w:t>
            </w:r>
          </w:p>
        </w:tc>
        <w:tc>
          <w:tcPr>
            <w:tcW w:w="1055" w:type="dxa"/>
            <w:vAlign w:val="center"/>
          </w:tcPr>
          <w:p w14:paraId="60944FA1" w14:textId="77777777" w:rsidR="00611F3A" w:rsidRPr="008D597B" w:rsidRDefault="00611F3A" w:rsidP="008700AD">
            <w:pPr>
              <w:pStyle w:val="Tabletext"/>
              <w:jc w:val="center"/>
              <w:rPr>
                <w:rFonts w:eastAsia="Dotum"/>
              </w:rPr>
            </w:pPr>
            <w:r w:rsidRPr="008D597B">
              <w:rPr>
                <w:rFonts w:eastAsia="Dotum"/>
                <w:sz w:val="18"/>
                <w:szCs w:val="18"/>
              </w:rPr>
              <w:t>A19-A5</w:t>
            </w:r>
          </w:p>
        </w:tc>
        <w:tc>
          <w:tcPr>
            <w:tcW w:w="900" w:type="dxa"/>
            <w:vAlign w:val="center"/>
          </w:tcPr>
          <w:p w14:paraId="3940D77D" w14:textId="1A1E4854" w:rsidR="00611F3A" w:rsidRPr="008D597B" w:rsidRDefault="00611F3A" w:rsidP="007B3854">
            <w:pPr>
              <w:pStyle w:val="Tabletext"/>
              <w:jc w:val="center"/>
              <w:rPr>
                <w:rFonts w:eastAsia="Dotum"/>
                <w:sz w:val="16"/>
                <w:szCs w:val="16"/>
              </w:rPr>
            </w:pPr>
            <w:r w:rsidRPr="008D597B">
              <w:rPr>
                <w:rFonts w:eastAsia="Dotum"/>
                <w:sz w:val="16"/>
                <w:szCs w:val="16"/>
              </w:rPr>
              <w:t>A19-A5/1 &amp; 2</w:t>
            </w:r>
          </w:p>
        </w:tc>
        <w:tc>
          <w:tcPr>
            <w:tcW w:w="363" w:type="dxa"/>
            <w:noWrap/>
            <w:vAlign w:val="center"/>
          </w:tcPr>
          <w:p w14:paraId="0797ADA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0ECBD72" w14:textId="2531D175" w:rsidR="00611F3A" w:rsidRPr="008D597B" w:rsidRDefault="00814EDB" w:rsidP="008700AD">
            <w:pPr>
              <w:pStyle w:val="Tabletext"/>
              <w:jc w:val="center"/>
              <w:rPr>
                <w:rFonts w:eastAsia="Dotum"/>
                <w:szCs w:val="16"/>
              </w:rPr>
            </w:pPr>
            <w:r w:rsidRPr="008D597B">
              <w:rPr>
                <w:rFonts w:eastAsia="Dotum"/>
                <w:szCs w:val="16"/>
              </w:rPr>
              <w:t>-</w:t>
            </w:r>
          </w:p>
        </w:tc>
        <w:tc>
          <w:tcPr>
            <w:tcW w:w="360" w:type="dxa"/>
            <w:noWrap/>
            <w:vAlign w:val="center"/>
          </w:tcPr>
          <w:p w14:paraId="752CB4F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F26B5C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B17811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FC0DA66" w14:textId="77777777" w:rsidR="00611F3A" w:rsidRPr="008D597B" w:rsidRDefault="00611F3A" w:rsidP="008700AD">
            <w:pPr>
              <w:pStyle w:val="Tabletext"/>
              <w:jc w:val="center"/>
              <w:rPr>
                <w:rFonts w:eastAsia="Dotum"/>
                <w:szCs w:val="16"/>
              </w:rPr>
            </w:pPr>
          </w:p>
        </w:tc>
        <w:tc>
          <w:tcPr>
            <w:tcW w:w="360" w:type="dxa"/>
            <w:vAlign w:val="center"/>
          </w:tcPr>
          <w:p w14:paraId="548762F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8ED0E9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956E8F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6351C1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E833A3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B5DB2C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4A0C2A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6576CC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2F4394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E451FE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CE47CC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4931B0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A7FF139" w14:textId="77777777" w:rsidR="00611F3A" w:rsidRPr="008D597B" w:rsidRDefault="00611F3A" w:rsidP="008700AD">
            <w:pPr>
              <w:pStyle w:val="Tabletext"/>
              <w:jc w:val="center"/>
              <w:rPr>
                <w:rFonts w:eastAsia="Dotum"/>
                <w:szCs w:val="16"/>
              </w:rPr>
            </w:pPr>
          </w:p>
        </w:tc>
        <w:tc>
          <w:tcPr>
            <w:tcW w:w="360" w:type="dxa"/>
            <w:noWrap/>
            <w:vAlign w:val="center"/>
          </w:tcPr>
          <w:p w14:paraId="6955D4D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CD36B1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5BF23A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0C855A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08B9FB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77C2A5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1704DA7" w14:textId="40BF51AB"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6C5FCC8B" w14:textId="77777777" w:rsidR="00611F3A" w:rsidRPr="008D597B" w:rsidRDefault="00611F3A" w:rsidP="008700AD">
            <w:pPr>
              <w:pStyle w:val="Tabletext"/>
              <w:jc w:val="center"/>
              <w:rPr>
                <w:rFonts w:eastAsia="Dotum"/>
                <w:szCs w:val="16"/>
              </w:rPr>
            </w:pPr>
          </w:p>
        </w:tc>
        <w:tc>
          <w:tcPr>
            <w:tcW w:w="360" w:type="dxa"/>
            <w:noWrap/>
            <w:vAlign w:val="center"/>
          </w:tcPr>
          <w:p w14:paraId="3236D84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D13BEE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990B7E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FED0EE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460E3D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410C276" w14:textId="77777777" w:rsidR="00611F3A" w:rsidRPr="008D597B" w:rsidRDefault="00611F3A" w:rsidP="008700AD">
            <w:pPr>
              <w:pStyle w:val="Tabletext"/>
              <w:jc w:val="center"/>
              <w:rPr>
                <w:rFonts w:eastAsia="Dotum"/>
                <w:szCs w:val="16"/>
              </w:rPr>
            </w:pPr>
          </w:p>
        </w:tc>
        <w:tc>
          <w:tcPr>
            <w:tcW w:w="360" w:type="dxa"/>
            <w:noWrap/>
            <w:vAlign w:val="center"/>
          </w:tcPr>
          <w:p w14:paraId="6200F42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9A4048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44E0F34" w14:textId="77777777" w:rsidR="00611F3A" w:rsidRPr="008D597B" w:rsidRDefault="00611F3A" w:rsidP="008700AD">
            <w:pPr>
              <w:pStyle w:val="Tabletext"/>
              <w:jc w:val="center"/>
              <w:rPr>
                <w:rFonts w:eastAsia="Dotum"/>
                <w:szCs w:val="16"/>
              </w:rPr>
            </w:pPr>
          </w:p>
        </w:tc>
        <w:tc>
          <w:tcPr>
            <w:tcW w:w="360" w:type="dxa"/>
            <w:vAlign w:val="center"/>
          </w:tcPr>
          <w:p w14:paraId="41A9E9C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2E7B21E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6E6EBDF4" w14:textId="512070F1" w:rsidR="00611F3A" w:rsidRPr="008D597B" w:rsidRDefault="007D2A0A" w:rsidP="008700AD">
            <w:pPr>
              <w:pStyle w:val="Tabletext"/>
              <w:jc w:val="center"/>
              <w:rPr>
                <w:rFonts w:eastAsia="Dotum"/>
              </w:rPr>
            </w:pPr>
            <w:r w:rsidRPr="008D597B">
              <w:rPr>
                <w:rFonts w:eastAsia="Dotum"/>
              </w:rPr>
              <w:t>20</w:t>
            </w:r>
          </w:p>
        </w:tc>
      </w:tr>
      <w:tr w:rsidR="00611F3A" w:rsidRPr="008D597B" w14:paraId="36CDEC96" w14:textId="77777777" w:rsidTr="00E920D0">
        <w:trPr>
          <w:jc w:val="center"/>
        </w:trPr>
        <w:tc>
          <w:tcPr>
            <w:tcW w:w="1129" w:type="dxa"/>
            <w:vAlign w:val="center"/>
          </w:tcPr>
          <w:p w14:paraId="507D0BA0" w14:textId="77777777" w:rsidR="00611F3A" w:rsidRPr="008D597B" w:rsidRDefault="00611F3A" w:rsidP="008700AD">
            <w:pPr>
              <w:pStyle w:val="Tabletext"/>
              <w:jc w:val="center"/>
              <w:rPr>
                <w:rFonts w:eastAsia="Dotum"/>
              </w:rPr>
            </w:pPr>
            <w:r w:rsidRPr="008D597B">
              <w:rPr>
                <w:rFonts w:eastAsia="Dotum"/>
              </w:rPr>
              <w:t>7 (F)</w:t>
            </w:r>
          </w:p>
        </w:tc>
        <w:tc>
          <w:tcPr>
            <w:tcW w:w="1055" w:type="dxa"/>
            <w:vAlign w:val="center"/>
          </w:tcPr>
          <w:p w14:paraId="6833EA90" w14:textId="77777777" w:rsidR="00611F3A" w:rsidRPr="008D597B" w:rsidRDefault="00611F3A" w:rsidP="008700AD">
            <w:pPr>
              <w:pStyle w:val="Tabletext"/>
              <w:jc w:val="center"/>
              <w:rPr>
                <w:rFonts w:eastAsia="Dotum"/>
              </w:rPr>
            </w:pPr>
            <w:r w:rsidRPr="008D597B">
              <w:rPr>
                <w:rFonts w:eastAsia="Dotum"/>
                <w:sz w:val="18"/>
                <w:szCs w:val="18"/>
              </w:rPr>
              <w:t>A19-A6</w:t>
            </w:r>
          </w:p>
        </w:tc>
        <w:tc>
          <w:tcPr>
            <w:tcW w:w="900" w:type="dxa"/>
            <w:vAlign w:val="center"/>
          </w:tcPr>
          <w:p w14:paraId="2ABA96AB" w14:textId="77777777" w:rsidR="00611F3A" w:rsidRPr="008D597B" w:rsidRDefault="00611F3A" w:rsidP="008700AD">
            <w:pPr>
              <w:pStyle w:val="Tabletext"/>
              <w:rPr>
                <w:rFonts w:eastAsia="Dotum"/>
                <w:sz w:val="16"/>
                <w:szCs w:val="16"/>
              </w:rPr>
            </w:pPr>
            <w:r w:rsidRPr="008D597B">
              <w:rPr>
                <w:rFonts w:eastAsia="Dotum"/>
                <w:sz w:val="16"/>
                <w:szCs w:val="16"/>
              </w:rPr>
              <w:t>No PACP</w:t>
            </w:r>
          </w:p>
        </w:tc>
        <w:tc>
          <w:tcPr>
            <w:tcW w:w="13642" w:type="dxa"/>
            <w:gridSpan w:val="38"/>
            <w:noWrap/>
            <w:vAlign w:val="center"/>
          </w:tcPr>
          <w:p w14:paraId="5332D75E" w14:textId="77777777" w:rsidR="00611F3A" w:rsidRPr="008D597B" w:rsidRDefault="00611F3A" w:rsidP="008700AD">
            <w:pPr>
              <w:pStyle w:val="Tabletext"/>
              <w:jc w:val="center"/>
              <w:rPr>
                <w:rFonts w:eastAsia="Dotum"/>
                <w:szCs w:val="16"/>
              </w:rPr>
            </w:pPr>
          </w:p>
        </w:tc>
        <w:tc>
          <w:tcPr>
            <w:tcW w:w="426" w:type="dxa"/>
          </w:tcPr>
          <w:p w14:paraId="607D024B" w14:textId="77777777" w:rsidR="00611F3A" w:rsidRPr="008D597B" w:rsidRDefault="00611F3A" w:rsidP="008700AD">
            <w:pPr>
              <w:pStyle w:val="Tabletext"/>
              <w:jc w:val="center"/>
              <w:rPr>
                <w:rFonts w:eastAsia="Dotum"/>
              </w:rPr>
            </w:pPr>
          </w:p>
        </w:tc>
      </w:tr>
      <w:tr w:rsidR="00611F3A" w:rsidRPr="008D597B" w14:paraId="5AFBCC27" w14:textId="77777777" w:rsidTr="00E920D0">
        <w:trPr>
          <w:jc w:val="center"/>
        </w:trPr>
        <w:tc>
          <w:tcPr>
            <w:tcW w:w="1129" w:type="dxa"/>
            <w:vAlign w:val="center"/>
          </w:tcPr>
          <w:p w14:paraId="14F9FB34" w14:textId="77777777" w:rsidR="00611F3A" w:rsidRPr="008D597B" w:rsidRDefault="00611F3A" w:rsidP="008700AD">
            <w:pPr>
              <w:pStyle w:val="Tabletext"/>
              <w:jc w:val="center"/>
              <w:rPr>
                <w:rFonts w:eastAsia="Dotum"/>
              </w:rPr>
            </w:pPr>
            <w:r w:rsidRPr="008D597B">
              <w:rPr>
                <w:rFonts w:eastAsia="Dotum"/>
              </w:rPr>
              <w:t>7 (G)</w:t>
            </w:r>
          </w:p>
        </w:tc>
        <w:tc>
          <w:tcPr>
            <w:tcW w:w="1055" w:type="dxa"/>
            <w:vAlign w:val="center"/>
          </w:tcPr>
          <w:p w14:paraId="5526C305" w14:textId="77777777" w:rsidR="00611F3A" w:rsidRPr="008D597B" w:rsidRDefault="00611F3A" w:rsidP="008700AD">
            <w:pPr>
              <w:pStyle w:val="Tabletext"/>
              <w:jc w:val="center"/>
              <w:rPr>
                <w:rFonts w:eastAsia="Dotum"/>
              </w:rPr>
            </w:pPr>
            <w:r w:rsidRPr="008D597B">
              <w:rPr>
                <w:rFonts w:eastAsia="Dotum"/>
                <w:sz w:val="18"/>
                <w:szCs w:val="18"/>
              </w:rPr>
              <w:t>A19-A7</w:t>
            </w:r>
          </w:p>
        </w:tc>
        <w:tc>
          <w:tcPr>
            <w:tcW w:w="900" w:type="dxa"/>
            <w:vAlign w:val="center"/>
          </w:tcPr>
          <w:p w14:paraId="4B147B72" w14:textId="77777777" w:rsidR="00611F3A" w:rsidRPr="008D597B" w:rsidRDefault="00611F3A" w:rsidP="008700AD">
            <w:pPr>
              <w:pStyle w:val="Tabletext"/>
              <w:jc w:val="center"/>
              <w:rPr>
                <w:rFonts w:eastAsia="Dotum"/>
                <w:sz w:val="16"/>
                <w:szCs w:val="16"/>
              </w:rPr>
            </w:pPr>
            <w:r w:rsidRPr="008D597B">
              <w:rPr>
                <w:rFonts w:eastAsia="Dotum"/>
                <w:sz w:val="16"/>
                <w:szCs w:val="16"/>
              </w:rPr>
              <w:t>No PACP</w:t>
            </w:r>
          </w:p>
        </w:tc>
        <w:tc>
          <w:tcPr>
            <w:tcW w:w="13642" w:type="dxa"/>
            <w:gridSpan w:val="38"/>
            <w:noWrap/>
            <w:vAlign w:val="center"/>
          </w:tcPr>
          <w:p w14:paraId="6BD09C14" w14:textId="77777777" w:rsidR="00611F3A" w:rsidRPr="008D597B" w:rsidRDefault="00611F3A" w:rsidP="008700AD">
            <w:pPr>
              <w:pStyle w:val="Tabletext"/>
              <w:jc w:val="center"/>
              <w:rPr>
                <w:rFonts w:eastAsia="Dotum"/>
                <w:szCs w:val="16"/>
              </w:rPr>
            </w:pPr>
          </w:p>
        </w:tc>
        <w:tc>
          <w:tcPr>
            <w:tcW w:w="426" w:type="dxa"/>
          </w:tcPr>
          <w:p w14:paraId="3D009909" w14:textId="77777777" w:rsidR="00611F3A" w:rsidRPr="008D597B" w:rsidRDefault="00611F3A" w:rsidP="008700AD">
            <w:pPr>
              <w:pStyle w:val="Tabletext"/>
              <w:jc w:val="center"/>
              <w:rPr>
                <w:rFonts w:eastAsia="Dotum"/>
              </w:rPr>
            </w:pPr>
          </w:p>
        </w:tc>
      </w:tr>
      <w:tr w:rsidR="00611F3A" w:rsidRPr="008D597B" w14:paraId="2DC34BE9" w14:textId="77777777" w:rsidTr="00E920D0">
        <w:trPr>
          <w:jc w:val="center"/>
        </w:trPr>
        <w:tc>
          <w:tcPr>
            <w:tcW w:w="1129" w:type="dxa"/>
            <w:vAlign w:val="center"/>
          </w:tcPr>
          <w:p w14:paraId="08D3E4DD" w14:textId="77777777" w:rsidR="00611F3A" w:rsidRPr="008D597B" w:rsidRDefault="00611F3A" w:rsidP="008700AD">
            <w:pPr>
              <w:pStyle w:val="Tabletext"/>
              <w:jc w:val="center"/>
              <w:rPr>
                <w:rFonts w:eastAsia="Dotum"/>
              </w:rPr>
            </w:pPr>
            <w:r w:rsidRPr="008D597B">
              <w:rPr>
                <w:rFonts w:eastAsia="Dotum"/>
              </w:rPr>
              <w:t>7 (H)</w:t>
            </w:r>
          </w:p>
        </w:tc>
        <w:tc>
          <w:tcPr>
            <w:tcW w:w="1055" w:type="dxa"/>
            <w:vAlign w:val="center"/>
          </w:tcPr>
          <w:p w14:paraId="43FFACF4" w14:textId="77777777" w:rsidR="00611F3A" w:rsidRPr="008D597B" w:rsidRDefault="00611F3A" w:rsidP="008700AD">
            <w:pPr>
              <w:pStyle w:val="Tabletext"/>
              <w:jc w:val="center"/>
              <w:rPr>
                <w:rFonts w:eastAsia="Dotum"/>
              </w:rPr>
            </w:pPr>
            <w:r w:rsidRPr="008D597B">
              <w:rPr>
                <w:rFonts w:eastAsia="Dotum"/>
                <w:sz w:val="18"/>
                <w:szCs w:val="18"/>
              </w:rPr>
              <w:t>A19-A8</w:t>
            </w:r>
          </w:p>
        </w:tc>
        <w:tc>
          <w:tcPr>
            <w:tcW w:w="900" w:type="dxa"/>
            <w:vAlign w:val="center"/>
          </w:tcPr>
          <w:p w14:paraId="429AEF19" w14:textId="77777777" w:rsidR="00611F3A" w:rsidRPr="008D597B" w:rsidRDefault="00611F3A" w:rsidP="008700AD">
            <w:pPr>
              <w:pStyle w:val="Tabletext"/>
              <w:jc w:val="center"/>
              <w:rPr>
                <w:rFonts w:eastAsia="Dotum"/>
                <w:sz w:val="16"/>
                <w:szCs w:val="16"/>
              </w:rPr>
            </w:pPr>
            <w:r w:rsidRPr="008D597B">
              <w:rPr>
                <w:rFonts w:eastAsia="Dotum"/>
                <w:sz w:val="16"/>
                <w:szCs w:val="16"/>
              </w:rPr>
              <w:t>A19-A8/1</w:t>
            </w:r>
          </w:p>
        </w:tc>
        <w:tc>
          <w:tcPr>
            <w:tcW w:w="363" w:type="dxa"/>
            <w:noWrap/>
            <w:vAlign w:val="center"/>
          </w:tcPr>
          <w:p w14:paraId="4CD35F7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402E3D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DECDB5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2A6B58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08FB71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470CC06" w14:textId="77777777" w:rsidR="00611F3A" w:rsidRPr="008D597B" w:rsidRDefault="00611F3A" w:rsidP="008700AD">
            <w:pPr>
              <w:pStyle w:val="Tabletext"/>
              <w:jc w:val="center"/>
              <w:rPr>
                <w:rFonts w:eastAsia="Dotum"/>
                <w:szCs w:val="16"/>
              </w:rPr>
            </w:pPr>
          </w:p>
        </w:tc>
        <w:tc>
          <w:tcPr>
            <w:tcW w:w="360" w:type="dxa"/>
            <w:vAlign w:val="center"/>
          </w:tcPr>
          <w:p w14:paraId="464FB8A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B6BBA8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EDFC16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90B901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BA2BB8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D023F8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A4D05E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7E918A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464C54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8F0BDC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6AD9A1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CFC540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73109FB" w14:textId="77777777" w:rsidR="00611F3A" w:rsidRPr="008D597B" w:rsidRDefault="00611F3A" w:rsidP="008700AD">
            <w:pPr>
              <w:pStyle w:val="Tabletext"/>
              <w:jc w:val="center"/>
              <w:rPr>
                <w:rFonts w:eastAsia="Dotum"/>
                <w:szCs w:val="16"/>
              </w:rPr>
            </w:pPr>
          </w:p>
        </w:tc>
        <w:tc>
          <w:tcPr>
            <w:tcW w:w="360" w:type="dxa"/>
            <w:noWrap/>
            <w:vAlign w:val="center"/>
          </w:tcPr>
          <w:p w14:paraId="6F58AFC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85D78E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4F52F7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D2B668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509827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8DFE4D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05A76AE" w14:textId="5E00C658"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4987A6A2" w14:textId="77777777" w:rsidR="00611F3A" w:rsidRPr="008D597B" w:rsidRDefault="00611F3A" w:rsidP="008700AD">
            <w:pPr>
              <w:pStyle w:val="Tabletext"/>
              <w:jc w:val="center"/>
              <w:rPr>
                <w:rFonts w:eastAsia="Dotum"/>
                <w:szCs w:val="16"/>
              </w:rPr>
            </w:pPr>
          </w:p>
        </w:tc>
        <w:tc>
          <w:tcPr>
            <w:tcW w:w="360" w:type="dxa"/>
            <w:noWrap/>
            <w:vAlign w:val="center"/>
          </w:tcPr>
          <w:p w14:paraId="7410823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8618C3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14D186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5AD51D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529E16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2B8F1A6" w14:textId="77777777" w:rsidR="00611F3A" w:rsidRPr="008D597B" w:rsidRDefault="00611F3A" w:rsidP="008700AD">
            <w:pPr>
              <w:pStyle w:val="Tabletext"/>
              <w:jc w:val="center"/>
              <w:rPr>
                <w:rFonts w:eastAsia="Dotum"/>
                <w:szCs w:val="16"/>
              </w:rPr>
            </w:pPr>
          </w:p>
        </w:tc>
        <w:tc>
          <w:tcPr>
            <w:tcW w:w="360" w:type="dxa"/>
            <w:noWrap/>
            <w:vAlign w:val="center"/>
          </w:tcPr>
          <w:p w14:paraId="6C1B673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25370C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619C348" w14:textId="77777777" w:rsidR="00611F3A" w:rsidRPr="008D597B" w:rsidRDefault="00611F3A" w:rsidP="008700AD">
            <w:pPr>
              <w:pStyle w:val="Tabletext"/>
              <w:jc w:val="center"/>
              <w:rPr>
                <w:rFonts w:eastAsia="Dotum"/>
                <w:szCs w:val="16"/>
              </w:rPr>
            </w:pPr>
          </w:p>
        </w:tc>
        <w:tc>
          <w:tcPr>
            <w:tcW w:w="360" w:type="dxa"/>
            <w:vAlign w:val="center"/>
          </w:tcPr>
          <w:p w14:paraId="25655DE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3CD10C7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3AD8E483" w14:textId="5A730B87"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3</w:t>
            </w:r>
          </w:p>
        </w:tc>
      </w:tr>
      <w:tr w:rsidR="00611F3A" w:rsidRPr="008D597B" w14:paraId="6D4213C3" w14:textId="77777777" w:rsidTr="00E920D0">
        <w:trPr>
          <w:jc w:val="center"/>
        </w:trPr>
        <w:tc>
          <w:tcPr>
            <w:tcW w:w="1129" w:type="dxa"/>
            <w:vAlign w:val="center"/>
          </w:tcPr>
          <w:p w14:paraId="3843E6B6" w14:textId="77777777" w:rsidR="00611F3A" w:rsidRPr="008D597B" w:rsidRDefault="00611F3A" w:rsidP="008700AD">
            <w:pPr>
              <w:pStyle w:val="Tabletext"/>
              <w:jc w:val="center"/>
              <w:rPr>
                <w:rFonts w:eastAsia="Dotum"/>
              </w:rPr>
            </w:pPr>
            <w:r w:rsidRPr="008D597B">
              <w:rPr>
                <w:rFonts w:eastAsia="Dotum"/>
              </w:rPr>
              <w:t>7 (I)</w:t>
            </w:r>
          </w:p>
        </w:tc>
        <w:tc>
          <w:tcPr>
            <w:tcW w:w="1055" w:type="dxa"/>
            <w:vAlign w:val="center"/>
          </w:tcPr>
          <w:p w14:paraId="1FF6AF62" w14:textId="77777777" w:rsidR="00611F3A" w:rsidRPr="008D597B" w:rsidRDefault="00611F3A" w:rsidP="008700AD">
            <w:pPr>
              <w:pStyle w:val="Tabletext"/>
              <w:jc w:val="center"/>
              <w:rPr>
                <w:rFonts w:eastAsia="Dotum"/>
              </w:rPr>
            </w:pPr>
            <w:r w:rsidRPr="008D597B">
              <w:rPr>
                <w:rFonts w:eastAsia="Dotum"/>
                <w:sz w:val="18"/>
                <w:szCs w:val="18"/>
              </w:rPr>
              <w:t>A19-A9</w:t>
            </w:r>
          </w:p>
        </w:tc>
        <w:tc>
          <w:tcPr>
            <w:tcW w:w="900" w:type="dxa"/>
            <w:vAlign w:val="center"/>
          </w:tcPr>
          <w:p w14:paraId="4EF5DF29" w14:textId="16C96B8D" w:rsidR="00611F3A" w:rsidRPr="008D597B" w:rsidRDefault="00611F3A" w:rsidP="007B3854">
            <w:pPr>
              <w:pStyle w:val="Tabletext"/>
              <w:jc w:val="center"/>
              <w:rPr>
                <w:rFonts w:eastAsia="Dotum"/>
                <w:sz w:val="16"/>
                <w:szCs w:val="16"/>
              </w:rPr>
            </w:pPr>
            <w:r w:rsidRPr="008D597B">
              <w:rPr>
                <w:rFonts w:eastAsia="Dotum"/>
                <w:sz w:val="16"/>
                <w:szCs w:val="16"/>
              </w:rPr>
              <w:t>A19-A9/1 to 10</w:t>
            </w:r>
          </w:p>
        </w:tc>
        <w:tc>
          <w:tcPr>
            <w:tcW w:w="363" w:type="dxa"/>
            <w:noWrap/>
            <w:vAlign w:val="center"/>
          </w:tcPr>
          <w:p w14:paraId="497EFD3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7C5E2B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D97E40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714581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284E30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F06F1BE" w14:textId="77777777" w:rsidR="00611F3A" w:rsidRPr="008D597B" w:rsidRDefault="00611F3A" w:rsidP="008700AD">
            <w:pPr>
              <w:pStyle w:val="Tabletext"/>
              <w:jc w:val="center"/>
              <w:rPr>
                <w:rFonts w:eastAsia="Dotum"/>
                <w:szCs w:val="16"/>
              </w:rPr>
            </w:pPr>
          </w:p>
        </w:tc>
        <w:tc>
          <w:tcPr>
            <w:tcW w:w="360" w:type="dxa"/>
            <w:vAlign w:val="center"/>
          </w:tcPr>
          <w:p w14:paraId="6874CA3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37E385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C43EFF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55AB85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45DDB9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FBCD88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ACAF21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6B5D70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907521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8E4B2F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8B3791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8383CE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084EE1E" w14:textId="77777777" w:rsidR="00611F3A" w:rsidRPr="008D597B" w:rsidRDefault="00611F3A" w:rsidP="008700AD">
            <w:pPr>
              <w:pStyle w:val="Tabletext"/>
              <w:jc w:val="center"/>
              <w:rPr>
                <w:rFonts w:eastAsia="Dotum"/>
                <w:szCs w:val="16"/>
              </w:rPr>
            </w:pPr>
          </w:p>
        </w:tc>
        <w:tc>
          <w:tcPr>
            <w:tcW w:w="360" w:type="dxa"/>
            <w:noWrap/>
            <w:vAlign w:val="center"/>
          </w:tcPr>
          <w:p w14:paraId="56AFAEF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CD8312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CE306A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C82175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5C56D8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20855A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4CA8737" w14:textId="5EC5F81B"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08B20E85" w14:textId="77777777" w:rsidR="00611F3A" w:rsidRPr="008D597B" w:rsidRDefault="00611F3A" w:rsidP="008700AD">
            <w:pPr>
              <w:pStyle w:val="Tabletext"/>
              <w:jc w:val="center"/>
              <w:rPr>
                <w:rFonts w:eastAsia="Dotum"/>
                <w:szCs w:val="16"/>
              </w:rPr>
            </w:pPr>
          </w:p>
        </w:tc>
        <w:tc>
          <w:tcPr>
            <w:tcW w:w="360" w:type="dxa"/>
            <w:noWrap/>
            <w:vAlign w:val="center"/>
          </w:tcPr>
          <w:p w14:paraId="31E3A70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58AD56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A2912C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4C13D2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45395C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5A5A4E5" w14:textId="77777777" w:rsidR="00611F3A" w:rsidRPr="008D597B" w:rsidRDefault="00611F3A" w:rsidP="008700AD">
            <w:pPr>
              <w:pStyle w:val="Tabletext"/>
              <w:jc w:val="center"/>
              <w:rPr>
                <w:rFonts w:eastAsia="Dotum"/>
                <w:szCs w:val="16"/>
              </w:rPr>
            </w:pPr>
          </w:p>
        </w:tc>
        <w:tc>
          <w:tcPr>
            <w:tcW w:w="360" w:type="dxa"/>
            <w:noWrap/>
            <w:vAlign w:val="center"/>
          </w:tcPr>
          <w:p w14:paraId="1EB3C87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21E974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A9E9062" w14:textId="77777777" w:rsidR="00611F3A" w:rsidRPr="008D597B" w:rsidRDefault="00611F3A" w:rsidP="008700AD">
            <w:pPr>
              <w:pStyle w:val="Tabletext"/>
              <w:jc w:val="center"/>
              <w:rPr>
                <w:rFonts w:eastAsia="Dotum"/>
                <w:szCs w:val="16"/>
              </w:rPr>
            </w:pPr>
          </w:p>
        </w:tc>
        <w:tc>
          <w:tcPr>
            <w:tcW w:w="360" w:type="dxa"/>
            <w:vAlign w:val="center"/>
          </w:tcPr>
          <w:p w14:paraId="5015B06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6B1C5C9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3A190784" w14:textId="0A2FD929"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3</w:t>
            </w:r>
          </w:p>
        </w:tc>
      </w:tr>
      <w:tr w:rsidR="00611F3A" w:rsidRPr="008D597B" w14:paraId="6C9F7843" w14:textId="77777777" w:rsidTr="00E920D0">
        <w:trPr>
          <w:jc w:val="center"/>
        </w:trPr>
        <w:tc>
          <w:tcPr>
            <w:tcW w:w="1129" w:type="dxa"/>
            <w:vAlign w:val="center"/>
          </w:tcPr>
          <w:p w14:paraId="1AFD249E" w14:textId="77777777" w:rsidR="00611F3A" w:rsidRPr="008D597B" w:rsidRDefault="00611F3A" w:rsidP="008700AD">
            <w:pPr>
              <w:pStyle w:val="Tabletext"/>
              <w:jc w:val="center"/>
              <w:rPr>
                <w:rFonts w:eastAsia="Dotum"/>
              </w:rPr>
            </w:pPr>
            <w:r w:rsidRPr="008D597B">
              <w:rPr>
                <w:rFonts w:eastAsia="Dotum"/>
              </w:rPr>
              <w:t>7 (J)</w:t>
            </w:r>
          </w:p>
        </w:tc>
        <w:tc>
          <w:tcPr>
            <w:tcW w:w="1055" w:type="dxa"/>
            <w:vAlign w:val="center"/>
          </w:tcPr>
          <w:p w14:paraId="7C726FC7" w14:textId="77777777" w:rsidR="00611F3A" w:rsidRPr="008D597B" w:rsidRDefault="00611F3A" w:rsidP="008700AD">
            <w:pPr>
              <w:pStyle w:val="Tabletext"/>
              <w:jc w:val="center"/>
              <w:rPr>
                <w:rFonts w:eastAsia="Dotum"/>
                <w:sz w:val="18"/>
                <w:szCs w:val="18"/>
              </w:rPr>
            </w:pPr>
            <w:r w:rsidRPr="008D597B">
              <w:rPr>
                <w:rFonts w:eastAsia="Dotum"/>
                <w:sz w:val="18"/>
                <w:szCs w:val="18"/>
              </w:rPr>
              <w:t>A19-A10</w:t>
            </w:r>
          </w:p>
        </w:tc>
        <w:tc>
          <w:tcPr>
            <w:tcW w:w="900" w:type="dxa"/>
            <w:vAlign w:val="center"/>
          </w:tcPr>
          <w:p w14:paraId="4D370FD7" w14:textId="77777777" w:rsidR="00611F3A" w:rsidRPr="008D597B" w:rsidRDefault="00611F3A" w:rsidP="008700AD">
            <w:pPr>
              <w:pStyle w:val="Tabletext"/>
              <w:jc w:val="center"/>
              <w:rPr>
                <w:rFonts w:eastAsia="Dotum"/>
                <w:sz w:val="16"/>
                <w:szCs w:val="16"/>
              </w:rPr>
            </w:pPr>
            <w:r w:rsidRPr="008D597B">
              <w:rPr>
                <w:rFonts w:eastAsia="Dotum"/>
                <w:sz w:val="16"/>
                <w:szCs w:val="16"/>
              </w:rPr>
              <w:t>No PACP</w:t>
            </w:r>
          </w:p>
        </w:tc>
        <w:tc>
          <w:tcPr>
            <w:tcW w:w="13642" w:type="dxa"/>
            <w:gridSpan w:val="38"/>
            <w:noWrap/>
            <w:vAlign w:val="center"/>
          </w:tcPr>
          <w:p w14:paraId="54679055" w14:textId="77777777" w:rsidR="00611F3A" w:rsidRPr="008D597B" w:rsidRDefault="00611F3A" w:rsidP="008700AD">
            <w:pPr>
              <w:pStyle w:val="Tabletext"/>
              <w:jc w:val="center"/>
              <w:rPr>
                <w:rFonts w:eastAsia="Dotum"/>
                <w:szCs w:val="16"/>
              </w:rPr>
            </w:pPr>
          </w:p>
        </w:tc>
        <w:tc>
          <w:tcPr>
            <w:tcW w:w="426" w:type="dxa"/>
          </w:tcPr>
          <w:p w14:paraId="2418F5EE" w14:textId="77777777" w:rsidR="00611F3A" w:rsidRPr="008D597B" w:rsidRDefault="00611F3A" w:rsidP="008700AD">
            <w:pPr>
              <w:pStyle w:val="Tabletext"/>
              <w:jc w:val="center"/>
              <w:rPr>
                <w:rFonts w:eastAsia="Dotum"/>
              </w:rPr>
            </w:pPr>
          </w:p>
        </w:tc>
      </w:tr>
      <w:tr w:rsidR="00611F3A" w:rsidRPr="008D597B" w14:paraId="516D0F97" w14:textId="77777777" w:rsidTr="00E920D0">
        <w:trPr>
          <w:jc w:val="center"/>
        </w:trPr>
        <w:tc>
          <w:tcPr>
            <w:tcW w:w="1129" w:type="dxa"/>
            <w:vAlign w:val="center"/>
          </w:tcPr>
          <w:p w14:paraId="3CD58326" w14:textId="77777777" w:rsidR="00611F3A" w:rsidRPr="008D597B" w:rsidRDefault="00611F3A" w:rsidP="008700AD">
            <w:pPr>
              <w:pStyle w:val="Tabletext"/>
              <w:jc w:val="center"/>
              <w:rPr>
                <w:rFonts w:eastAsia="Dotum"/>
              </w:rPr>
            </w:pPr>
            <w:r w:rsidRPr="008D597B">
              <w:rPr>
                <w:rFonts w:eastAsia="Dotum"/>
              </w:rPr>
              <w:t>7 (K)</w:t>
            </w:r>
          </w:p>
        </w:tc>
        <w:tc>
          <w:tcPr>
            <w:tcW w:w="1055" w:type="dxa"/>
            <w:vAlign w:val="center"/>
          </w:tcPr>
          <w:p w14:paraId="6615165A" w14:textId="77777777" w:rsidR="00611F3A" w:rsidRPr="008D597B" w:rsidRDefault="00611F3A" w:rsidP="008700AD">
            <w:pPr>
              <w:pStyle w:val="Tabletext"/>
              <w:jc w:val="center"/>
              <w:rPr>
                <w:rFonts w:eastAsia="Dotum"/>
                <w:sz w:val="18"/>
                <w:szCs w:val="18"/>
              </w:rPr>
            </w:pPr>
            <w:r w:rsidRPr="008D597B">
              <w:rPr>
                <w:rFonts w:eastAsia="Dotum"/>
                <w:sz w:val="18"/>
                <w:szCs w:val="18"/>
              </w:rPr>
              <w:t>A19-A11</w:t>
            </w:r>
          </w:p>
        </w:tc>
        <w:tc>
          <w:tcPr>
            <w:tcW w:w="900" w:type="dxa"/>
            <w:vAlign w:val="center"/>
          </w:tcPr>
          <w:p w14:paraId="03FFBB5C" w14:textId="482FBA11" w:rsidR="00611F3A" w:rsidRPr="008D597B" w:rsidRDefault="00611F3A" w:rsidP="007B3854">
            <w:pPr>
              <w:pStyle w:val="Tabletext"/>
              <w:jc w:val="center"/>
              <w:rPr>
                <w:rFonts w:eastAsia="Dotum"/>
                <w:sz w:val="16"/>
                <w:szCs w:val="16"/>
              </w:rPr>
            </w:pPr>
            <w:r w:rsidRPr="008D597B">
              <w:rPr>
                <w:rFonts w:eastAsia="Dotum"/>
                <w:sz w:val="16"/>
                <w:szCs w:val="16"/>
              </w:rPr>
              <w:t>A19-A11/1 to 5</w:t>
            </w:r>
          </w:p>
        </w:tc>
        <w:tc>
          <w:tcPr>
            <w:tcW w:w="363" w:type="dxa"/>
            <w:noWrap/>
            <w:vAlign w:val="center"/>
          </w:tcPr>
          <w:p w14:paraId="04C36F9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89C01E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401571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277610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8D228A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16D6F4B" w14:textId="77777777" w:rsidR="00611F3A" w:rsidRPr="008D597B" w:rsidRDefault="00611F3A" w:rsidP="008700AD">
            <w:pPr>
              <w:pStyle w:val="Tabletext"/>
              <w:jc w:val="center"/>
              <w:rPr>
                <w:rFonts w:eastAsia="Dotum"/>
                <w:szCs w:val="16"/>
              </w:rPr>
            </w:pPr>
          </w:p>
        </w:tc>
        <w:tc>
          <w:tcPr>
            <w:tcW w:w="360" w:type="dxa"/>
            <w:vAlign w:val="center"/>
          </w:tcPr>
          <w:p w14:paraId="3E53830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4D6D49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0A6D3B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B15D18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F14EA8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0765B3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79637D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8E89A9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E7FF6F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E312BB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F6776E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F49712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F87D5D1" w14:textId="77777777" w:rsidR="00611F3A" w:rsidRPr="008D597B" w:rsidRDefault="00611F3A" w:rsidP="008700AD">
            <w:pPr>
              <w:pStyle w:val="Tabletext"/>
              <w:jc w:val="center"/>
              <w:rPr>
                <w:rFonts w:eastAsia="Dotum"/>
                <w:szCs w:val="16"/>
              </w:rPr>
            </w:pPr>
          </w:p>
        </w:tc>
        <w:tc>
          <w:tcPr>
            <w:tcW w:w="360" w:type="dxa"/>
            <w:noWrap/>
            <w:vAlign w:val="center"/>
          </w:tcPr>
          <w:p w14:paraId="2922802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B9C229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FE8492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D4A795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D1EC0B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FD44E2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EC7ED70" w14:textId="6BCC115A"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66ECBA67" w14:textId="77777777" w:rsidR="00611F3A" w:rsidRPr="008D597B" w:rsidRDefault="00611F3A" w:rsidP="008700AD">
            <w:pPr>
              <w:pStyle w:val="Tabletext"/>
              <w:jc w:val="center"/>
              <w:rPr>
                <w:rFonts w:eastAsia="Dotum"/>
                <w:szCs w:val="16"/>
              </w:rPr>
            </w:pPr>
          </w:p>
        </w:tc>
        <w:tc>
          <w:tcPr>
            <w:tcW w:w="360" w:type="dxa"/>
            <w:noWrap/>
            <w:vAlign w:val="center"/>
          </w:tcPr>
          <w:p w14:paraId="22B7DDA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2BF408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E1AAA3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0001A6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F00E07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FB01E47" w14:textId="77777777" w:rsidR="00611F3A" w:rsidRPr="008D597B" w:rsidRDefault="00611F3A" w:rsidP="008700AD">
            <w:pPr>
              <w:pStyle w:val="Tabletext"/>
              <w:jc w:val="center"/>
              <w:rPr>
                <w:rFonts w:eastAsia="Dotum"/>
                <w:szCs w:val="16"/>
              </w:rPr>
            </w:pPr>
          </w:p>
        </w:tc>
        <w:tc>
          <w:tcPr>
            <w:tcW w:w="360" w:type="dxa"/>
            <w:noWrap/>
            <w:vAlign w:val="center"/>
          </w:tcPr>
          <w:p w14:paraId="02867D1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C7A638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E4A03E5" w14:textId="77777777" w:rsidR="00611F3A" w:rsidRPr="008D597B" w:rsidRDefault="00611F3A" w:rsidP="008700AD">
            <w:pPr>
              <w:pStyle w:val="Tabletext"/>
              <w:jc w:val="center"/>
              <w:rPr>
                <w:rFonts w:eastAsia="Dotum"/>
                <w:szCs w:val="16"/>
              </w:rPr>
            </w:pPr>
          </w:p>
        </w:tc>
        <w:tc>
          <w:tcPr>
            <w:tcW w:w="360" w:type="dxa"/>
            <w:vAlign w:val="center"/>
          </w:tcPr>
          <w:p w14:paraId="788459B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087255C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2551E28D" w14:textId="7905ED72"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2</w:t>
            </w:r>
          </w:p>
        </w:tc>
      </w:tr>
      <w:tr w:rsidR="00611F3A" w:rsidRPr="008D597B" w14:paraId="7D6CA23F" w14:textId="77777777" w:rsidTr="00E920D0">
        <w:trPr>
          <w:jc w:val="center"/>
        </w:trPr>
        <w:tc>
          <w:tcPr>
            <w:tcW w:w="1129" w:type="dxa"/>
            <w:vAlign w:val="center"/>
          </w:tcPr>
          <w:p w14:paraId="5FFC01EC" w14:textId="77777777" w:rsidR="00611F3A" w:rsidRPr="008D597B" w:rsidRDefault="00611F3A" w:rsidP="008700AD">
            <w:pPr>
              <w:pStyle w:val="Tabletext"/>
              <w:jc w:val="center"/>
              <w:rPr>
                <w:rFonts w:eastAsia="Dotum"/>
              </w:rPr>
            </w:pPr>
            <w:r w:rsidRPr="008D597B">
              <w:rPr>
                <w:rFonts w:eastAsia="Dotum"/>
              </w:rPr>
              <w:t>8</w:t>
            </w:r>
          </w:p>
        </w:tc>
        <w:tc>
          <w:tcPr>
            <w:tcW w:w="1055" w:type="dxa"/>
            <w:vAlign w:val="center"/>
          </w:tcPr>
          <w:p w14:paraId="61E2B46B" w14:textId="77777777" w:rsidR="00611F3A" w:rsidRPr="008D597B" w:rsidRDefault="00611F3A" w:rsidP="008700AD">
            <w:pPr>
              <w:pStyle w:val="Tabletext"/>
              <w:jc w:val="center"/>
              <w:rPr>
                <w:rFonts w:eastAsia="Dotum"/>
                <w:sz w:val="18"/>
                <w:szCs w:val="18"/>
              </w:rPr>
            </w:pPr>
            <w:r w:rsidRPr="008D597B">
              <w:rPr>
                <w:rFonts w:eastAsia="Dotum"/>
                <w:sz w:val="18"/>
                <w:szCs w:val="18"/>
              </w:rPr>
              <w:t>A20</w:t>
            </w:r>
          </w:p>
        </w:tc>
        <w:tc>
          <w:tcPr>
            <w:tcW w:w="900" w:type="dxa"/>
            <w:vAlign w:val="center"/>
          </w:tcPr>
          <w:p w14:paraId="5130461C" w14:textId="77777777" w:rsidR="00611F3A" w:rsidRPr="008D597B" w:rsidRDefault="00611F3A" w:rsidP="008700AD">
            <w:pPr>
              <w:pStyle w:val="Tabletext"/>
              <w:jc w:val="center"/>
              <w:rPr>
                <w:rFonts w:eastAsia="Dotum"/>
                <w:sz w:val="16"/>
                <w:szCs w:val="16"/>
              </w:rPr>
            </w:pPr>
            <w:r w:rsidRPr="008D597B">
              <w:rPr>
                <w:rFonts w:eastAsia="Dotum"/>
                <w:sz w:val="16"/>
                <w:szCs w:val="16"/>
              </w:rPr>
              <w:t>A20/1 &amp; 2</w:t>
            </w:r>
          </w:p>
        </w:tc>
        <w:tc>
          <w:tcPr>
            <w:tcW w:w="363" w:type="dxa"/>
            <w:noWrap/>
            <w:vAlign w:val="center"/>
          </w:tcPr>
          <w:p w14:paraId="43FE86D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68720A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8FC4B8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1EA885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D7CFC3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EE5CEC9" w14:textId="77777777" w:rsidR="00611F3A" w:rsidRPr="008D597B" w:rsidRDefault="00611F3A" w:rsidP="008700AD">
            <w:pPr>
              <w:pStyle w:val="Tabletext"/>
              <w:jc w:val="center"/>
              <w:rPr>
                <w:rFonts w:eastAsia="Dotum"/>
                <w:szCs w:val="16"/>
              </w:rPr>
            </w:pPr>
          </w:p>
        </w:tc>
        <w:tc>
          <w:tcPr>
            <w:tcW w:w="360" w:type="dxa"/>
            <w:vAlign w:val="center"/>
          </w:tcPr>
          <w:p w14:paraId="113ABD0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5727E6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466F1A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C5095A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A897A7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72CD2F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DA556F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B0645C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AAED90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0C99CB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18D0B6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AFAD40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3A5863B" w14:textId="77777777" w:rsidR="00611F3A" w:rsidRPr="008D597B" w:rsidRDefault="00611F3A" w:rsidP="008700AD">
            <w:pPr>
              <w:pStyle w:val="Tabletext"/>
              <w:jc w:val="center"/>
              <w:rPr>
                <w:rFonts w:eastAsia="Dotum"/>
                <w:szCs w:val="16"/>
              </w:rPr>
            </w:pPr>
          </w:p>
        </w:tc>
        <w:tc>
          <w:tcPr>
            <w:tcW w:w="360" w:type="dxa"/>
            <w:noWrap/>
            <w:vAlign w:val="center"/>
          </w:tcPr>
          <w:p w14:paraId="601B764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8954A6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254054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C5AF63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8A4872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AE0CD1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D28A580" w14:textId="73731FB4"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0B61F78B" w14:textId="77777777" w:rsidR="00611F3A" w:rsidRPr="008D597B" w:rsidRDefault="00611F3A" w:rsidP="008700AD">
            <w:pPr>
              <w:pStyle w:val="Tabletext"/>
              <w:jc w:val="center"/>
              <w:rPr>
                <w:rFonts w:eastAsia="Dotum"/>
                <w:szCs w:val="16"/>
              </w:rPr>
            </w:pPr>
          </w:p>
        </w:tc>
        <w:tc>
          <w:tcPr>
            <w:tcW w:w="360" w:type="dxa"/>
            <w:noWrap/>
            <w:vAlign w:val="center"/>
          </w:tcPr>
          <w:p w14:paraId="4862536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F259FC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1708D6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5EEAED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0B768C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73C0E09" w14:textId="77777777" w:rsidR="00611F3A" w:rsidRPr="008D597B" w:rsidRDefault="00611F3A" w:rsidP="008700AD">
            <w:pPr>
              <w:pStyle w:val="Tabletext"/>
              <w:jc w:val="center"/>
              <w:rPr>
                <w:rFonts w:eastAsia="Dotum"/>
                <w:szCs w:val="16"/>
              </w:rPr>
            </w:pPr>
          </w:p>
        </w:tc>
        <w:tc>
          <w:tcPr>
            <w:tcW w:w="360" w:type="dxa"/>
            <w:noWrap/>
            <w:vAlign w:val="center"/>
          </w:tcPr>
          <w:p w14:paraId="15F3446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09370F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36290C0" w14:textId="77777777" w:rsidR="00611F3A" w:rsidRPr="008D597B" w:rsidRDefault="00611F3A" w:rsidP="008700AD">
            <w:pPr>
              <w:pStyle w:val="Tabletext"/>
              <w:jc w:val="center"/>
              <w:rPr>
                <w:rFonts w:eastAsia="Dotum"/>
                <w:szCs w:val="16"/>
              </w:rPr>
            </w:pPr>
          </w:p>
        </w:tc>
        <w:tc>
          <w:tcPr>
            <w:tcW w:w="360" w:type="dxa"/>
            <w:vAlign w:val="center"/>
          </w:tcPr>
          <w:p w14:paraId="1757CC6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1E48425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5524BCD2" w14:textId="731DEF26" w:rsidR="00611F3A" w:rsidRPr="008D597B" w:rsidRDefault="007D2A0A" w:rsidP="008700AD">
            <w:pPr>
              <w:pStyle w:val="Tabletext"/>
              <w:jc w:val="center"/>
              <w:rPr>
                <w:rFonts w:eastAsia="Dotum"/>
              </w:rPr>
            </w:pPr>
            <w:r w:rsidRPr="008D597B">
              <w:rPr>
                <w:rFonts w:eastAsia="Dotum"/>
              </w:rPr>
              <w:t>20</w:t>
            </w:r>
          </w:p>
        </w:tc>
      </w:tr>
      <w:tr w:rsidR="00611F3A" w:rsidRPr="008D597B" w14:paraId="2BBD459D" w14:textId="77777777" w:rsidTr="00E920D0">
        <w:trPr>
          <w:jc w:val="center"/>
        </w:trPr>
        <w:tc>
          <w:tcPr>
            <w:tcW w:w="1129" w:type="dxa"/>
            <w:vAlign w:val="center"/>
          </w:tcPr>
          <w:p w14:paraId="4B99428C" w14:textId="77777777" w:rsidR="00611F3A" w:rsidRPr="008D597B" w:rsidRDefault="00611F3A" w:rsidP="008700AD">
            <w:pPr>
              <w:pStyle w:val="Tabletext"/>
              <w:jc w:val="center"/>
              <w:rPr>
                <w:rFonts w:eastAsia="Dotum"/>
              </w:rPr>
            </w:pPr>
            <w:r w:rsidRPr="008D597B">
              <w:rPr>
                <w:rFonts w:eastAsia="Dotum"/>
              </w:rPr>
              <w:t>9.1</w:t>
            </w:r>
          </w:p>
        </w:tc>
        <w:tc>
          <w:tcPr>
            <w:tcW w:w="1055" w:type="dxa"/>
            <w:vAlign w:val="center"/>
          </w:tcPr>
          <w:p w14:paraId="519AD1D8" w14:textId="77777777" w:rsidR="00611F3A" w:rsidRPr="008D597B" w:rsidRDefault="00611F3A" w:rsidP="008700AD">
            <w:pPr>
              <w:pStyle w:val="Tabletext"/>
              <w:jc w:val="center"/>
              <w:rPr>
                <w:rFonts w:eastAsia="Dotum"/>
              </w:rPr>
            </w:pPr>
            <w:r w:rsidRPr="008D597B">
              <w:rPr>
                <w:rFonts w:eastAsia="Dotum"/>
              </w:rPr>
              <w:t>A21</w:t>
            </w:r>
          </w:p>
        </w:tc>
        <w:tc>
          <w:tcPr>
            <w:tcW w:w="14542" w:type="dxa"/>
            <w:gridSpan w:val="39"/>
            <w:vAlign w:val="center"/>
          </w:tcPr>
          <w:p w14:paraId="3B713545" w14:textId="77777777" w:rsidR="00611F3A" w:rsidRPr="008D597B" w:rsidRDefault="00611F3A" w:rsidP="008700AD">
            <w:pPr>
              <w:pStyle w:val="Tabletext"/>
              <w:jc w:val="center"/>
              <w:rPr>
                <w:rFonts w:eastAsia="Dotum"/>
                <w:szCs w:val="16"/>
              </w:rPr>
            </w:pPr>
          </w:p>
        </w:tc>
        <w:tc>
          <w:tcPr>
            <w:tcW w:w="426" w:type="dxa"/>
          </w:tcPr>
          <w:p w14:paraId="01155DD4" w14:textId="77777777" w:rsidR="00611F3A" w:rsidRPr="008D597B" w:rsidRDefault="00611F3A" w:rsidP="008700AD">
            <w:pPr>
              <w:pStyle w:val="Tabletext"/>
              <w:jc w:val="center"/>
              <w:rPr>
                <w:rFonts w:eastAsia="Dotum"/>
              </w:rPr>
            </w:pPr>
          </w:p>
        </w:tc>
      </w:tr>
      <w:tr w:rsidR="00611F3A" w:rsidRPr="008D597B" w14:paraId="354AD806" w14:textId="77777777" w:rsidTr="00E920D0">
        <w:trPr>
          <w:cantSplit/>
          <w:jc w:val="center"/>
        </w:trPr>
        <w:tc>
          <w:tcPr>
            <w:tcW w:w="1129" w:type="dxa"/>
            <w:vAlign w:val="center"/>
          </w:tcPr>
          <w:p w14:paraId="17246956" w14:textId="77777777" w:rsidR="00611F3A" w:rsidRPr="008D597B" w:rsidRDefault="00611F3A" w:rsidP="008700AD">
            <w:pPr>
              <w:pStyle w:val="Tabletext"/>
              <w:jc w:val="center"/>
              <w:rPr>
                <w:rFonts w:eastAsia="Dotum"/>
              </w:rPr>
            </w:pPr>
            <w:r w:rsidRPr="008D597B">
              <w:rPr>
                <w:rFonts w:eastAsia="Dotum"/>
              </w:rPr>
              <w:t>9.1.1</w:t>
            </w:r>
          </w:p>
        </w:tc>
        <w:tc>
          <w:tcPr>
            <w:tcW w:w="1055" w:type="dxa"/>
            <w:vAlign w:val="center"/>
          </w:tcPr>
          <w:p w14:paraId="6AE9CA4A" w14:textId="77777777" w:rsidR="00611F3A" w:rsidRPr="008D597B" w:rsidRDefault="00611F3A" w:rsidP="008700AD">
            <w:pPr>
              <w:pStyle w:val="Tabletext"/>
              <w:jc w:val="center"/>
              <w:rPr>
                <w:rFonts w:eastAsia="Dotum"/>
              </w:rPr>
            </w:pPr>
            <w:r w:rsidRPr="008D597B">
              <w:rPr>
                <w:rFonts w:eastAsia="Dotum"/>
                <w:sz w:val="18"/>
                <w:szCs w:val="18"/>
              </w:rPr>
              <w:t>A21-A1</w:t>
            </w:r>
          </w:p>
        </w:tc>
        <w:tc>
          <w:tcPr>
            <w:tcW w:w="900" w:type="dxa"/>
            <w:vAlign w:val="center"/>
          </w:tcPr>
          <w:p w14:paraId="26026A5D" w14:textId="77777777" w:rsidR="00611F3A" w:rsidRPr="008D597B" w:rsidRDefault="00611F3A" w:rsidP="008700AD">
            <w:pPr>
              <w:pStyle w:val="Tabletext"/>
              <w:jc w:val="center"/>
              <w:rPr>
                <w:rFonts w:eastAsia="Dotum"/>
                <w:sz w:val="16"/>
                <w:szCs w:val="16"/>
              </w:rPr>
            </w:pPr>
            <w:r w:rsidRPr="008D597B">
              <w:rPr>
                <w:rFonts w:eastAsia="Dotum"/>
                <w:sz w:val="16"/>
                <w:szCs w:val="16"/>
              </w:rPr>
              <w:t>No PACP</w:t>
            </w:r>
          </w:p>
        </w:tc>
        <w:tc>
          <w:tcPr>
            <w:tcW w:w="13642" w:type="dxa"/>
            <w:gridSpan w:val="38"/>
            <w:noWrap/>
            <w:vAlign w:val="center"/>
          </w:tcPr>
          <w:p w14:paraId="45B73C30" w14:textId="77777777" w:rsidR="00611F3A" w:rsidRPr="008D597B" w:rsidRDefault="00611F3A" w:rsidP="008700AD">
            <w:pPr>
              <w:pStyle w:val="Tabletext"/>
              <w:jc w:val="center"/>
              <w:rPr>
                <w:rFonts w:eastAsia="Dotum"/>
                <w:szCs w:val="16"/>
              </w:rPr>
            </w:pPr>
          </w:p>
        </w:tc>
        <w:tc>
          <w:tcPr>
            <w:tcW w:w="426" w:type="dxa"/>
          </w:tcPr>
          <w:p w14:paraId="218CE571" w14:textId="77777777" w:rsidR="00611F3A" w:rsidRPr="008D597B" w:rsidRDefault="00611F3A" w:rsidP="008700AD">
            <w:pPr>
              <w:pStyle w:val="Tabletext"/>
              <w:jc w:val="center"/>
              <w:rPr>
                <w:rFonts w:eastAsia="Dotum"/>
              </w:rPr>
            </w:pPr>
          </w:p>
        </w:tc>
      </w:tr>
      <w:tr w:rsidR="00611F3A" w:rsidRPr="008D597B" w14:paraId="7DFF69B1" w14:textId="77777777" w:rsidTr="00E920D0">
        <w:trPr>
          <w:cantSplit/>
          <w:jc w:val="center"/>
        </w:trPr>
        <w:tc>
          <w:tcPr>
            <w:tcW w:w="1129" w:type="dxa"/>
            <w:vAlign w:val="center"/>
          </w:tcPr>
          <w:p w14:paraId="134E2BF5" w14:textId="77777777" w:rsidR="00611F3A" w:rsidRPr="008D597B" w:rsidRDefault="00611F3A" w:rsidP="008700AD">
            <w:pPr>
              <w:pStyle w:val="Tabletext"/>
              <w:jc w:val="center"/>
              <w:rPr>
                <w:rFonts w:eastAsia="Dotum"/>
              </w:rPr>
            </w:pPr>
            <w:r w:rsidRPr="008D597B">
              <w:rPr>
                <w:rFonts w:eastAsia="Dotum"/>
              </w:rPr>
              <w:t>9.1.2</w:t>
            </w:r>
          </w:p>
        </w:tc>
        <w:tc>
          <w:tcPr>
            <w:tcW w:w="1055" w:type="dxa"/>
            <w:vAlign w:val="center"/>
          </w:tcPr>
          <w:p w14:paraId="38F91E4F" w14:textId="77777777" w:rsidR="00611F3A" w:rsidRPr="008D597B" w:rsidRDefault="00611F3A" w:rsidP="008700AD">
            <w:pPr>
              <w:pStyle w:val="Tabletext"/>
              <w:jc w:val="center"/>
              <w:rPr>
                <w:rFonts w:eastAsia="Dotum"/>
              </w:rPr>
            </w:pPr>
            <w:r w:rsidRPr="008D597B">
              <w:rPr>
                <w:rFonts w:eastAsia="Dotum"/>
                <w:sz w:val="18"/>
                <w:szCs w:val="18"/>
              </w:rPr>
              <w:t>A21-A2</w:t>
            </w:r>
          </w:p>
        </w:tc>
        <w:tc>
          <w:tcPr>
            <w:tcW w:w="900" w:type="dxa"/>
            <w:vAlign w:val="center"/>
          </w:tcPr>
          <w:p w14:paraId="480CA167" w14:textId="77777777" w:rsidR="00611F3A" w:rsidRPr="008D597B" w:rsidRDefault="00611F3A" w:rsidP="008700AD">
            <w:pPr>
              <w:pStyle w:val="Tabletext"/>
              <w:jc w:val="center"/>
              <w:rPr>
                <w:rFonts w:eastAsia="Dotum"/>
                <w:sz w:val="16"/>
                <w:szCs w:val="16"/>
              </w:rPr>
            </w:pPr>
            <w:r w:rsidRPr="008D597B">
              <w:rPr>
                <w:rFonts w:eastAsia="Dotum"/>
                <w:sz w:val="16"/>
                <w:szCs w:val="16"/>
              </w:rPr>
              <w:t>No PACP</w:t>
            </w:r>
          </w:p>
        </w:tc>
        <w:tc>
          <w:tcPr>
            <w:tcW w:w="13642" w:type="dxa"/>
            <w:gridSpan w:val="38"/>
            <w:noWrap/>
            <w:vAlign w:val="center"/>
          </w:tcPr>
          <w:p w14:paraId="2798CB0E" w14:textId="77777777" w:rsidR="00611F3A" w:rsidRPr="008D597B" w:rsidRDefault="00611F3A" w:rsidP="008700AD">
            <w:pPr>
              <w:pStyle w:val="Tabletext"/>
              <w:jc w:val="center"/>
              <w:rPr>
                <w:rFonts w:eastAsia="Dotum"/>
                <w:szCs w:val="16"/>
              </w:rPr>
            </w:pPr>
          </w:p>
        </w:tc>
        <w:tc>
          <w:tcPr>
            <w:tcW w:w="426" w:type="dxa"/>
          </w:tcPr>
          <w:p w14:paraId="2BB29B60" w14:textId="77777777" w:rsidR="00611F3A" w:rsidRPr="008D597B" w:rsidRDefault="00611F3A" w:rsidP="008700AD">
            <w:pPr>
              <w:pStyle w:val="Tabletext"/>
              <w:jc w:val="center"/>
              <w:rPr>
                <w:rFonts w:eastAsia="Dotum"/>
              </w:rPr>
            </w:pPr>
          </w:p>
        </w:tc>
      </w:tr>
      <w:tr w:rsidR="00611F3A" w:rsidRPr="008D597B" w14:paraId="554EABD4" w14:textId="77777777" w:rsidTr="00E920D0">
        <w:trPr>
          <w:cantSplit/>
          <w:jc w:val="center"/>
        </w:trPr>
        <w:tc>
          <w:tcPr>
            <w:tcW w:w="1129" w:type="dxa"/>
            <w:vAlign w:val="center"/>
          </w:tcPr>
          <w:p w14:paraId="4A86B7DE" w14:textId="77777777" w:rsidR="00611F3A" w:rsidRPr="008D597B" w:rsidRDefault="00611F3A" w:rsidP="008700AD">
            <w:pPr>
              <w:pStyle w:val="Tabletext"/>
              <w:jc w:val="center"/>
              <w:rPr>
                <w:rFonts w:eastAsia="Dotum"/>
              </w:rPr>
            </w:pPr>
            <w:r w:rsidRPr="008D597B">
              <w:rPr>
                <w:rFonts w:eastAsia="Dotum"/>
              </w:rPr>
              <w:t>9.1.3</w:t>
            </w:r>
          </w:p>
        </w:tc>
        <w:tc>
          <w:tcPr>
            <w:tcW w:w="1055" w:type="dxa"/>
            <w:vAlign w:val="center"/>
          </w:tcPr>
          <w:p w14:paraId="2D489033" w14:textId="77777777" w:rsidR="00611F3A" w:rsidRPr="008D597B" w:rsidRDefault="00611F3A" w:rsidP="008700AD">
            <w:pPr>
              <w:pStyle w:val="Tabletext"/>
              <w:jc w:val="center"/>
              <w:rPr>
                <w:rFonts w:eastAsia="Dotum"/>
              </w:rPr>
            </w:pPr>
            <w:r w:rsidRPr="008D597B">
              <w:rPr>
                <w:rFonts w:eastAsia="Dotum"/>
                <w:sz w:val="18"/>
                <w:szCs w:val="18"/>
              </w:rPr>
              <w:t>A21-A3</w:t>
            </w:r>
          </w:p>
        </w:tc>
        <w:tc>
          <w:tcPr>
            <w:tcW w:w="900" w:type="dxa"/>
            <w:vAlign w:val="center"/>
          </w:tcPr>
          <w:p w14:paraId="084E0E94" w14:textId="6A0200B4" w:rsidR="00611F3A" w:rsidRPr="008D597B" w:rsidRDefault="00611F3A" w:rsidP="007B3854">
            <w:pPr>
              <w:pStyle w:val="Tabletext"/>
              <w:jc w:val="center"/>
              <w:rPr>
                <w:rFonts w:eastAsia="Dotum"/>
                <w:sz w:val="16"/>
                <w:szCs w:val="16"/>
              </w:rPr>
            </w:pPr>
            <w:r w:rsidRPr="008D597B">
              <w:rPr>
                <w:rFonts w:eastAsia="Dotum"/>
                <w:sz w:val="16"/>
                <w:szCs w:val="16"/>
              </w:rPr>
              <w:t>A21-A3/1 to 3</w:t>
            </w:r>
          </w:p>
        </w:tc>
        <w:tc>
          <w:tcPr>
            <w:tcW w:w="363" w:type="dxa"/>
            <w:noWrap/>
            <w:vAlign w:val="center"/>
          </w:tcPr>
          <w:p w14:paraId="359209E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E9296F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8B7715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083824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02A953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CAA751B" w14:textId="77777777" w:rsidR="00611F3A" w:rsidRPr="008D597B" w:rsidRDefault="00611F3A" w:rsidP="008700AD">
            <w:pPr>
              <w:pStyle w:val="Tabletext"/>
              <w:jc w:val="center"/>
              <w:rPr>
                <w:rFonts w:eastAsia="Dotum"/>
                <w:szCs w:val="16"/>
              </w:rPr>
            </w:pPr>
          </w:p>
        </w:tc>
        <w:tc>
          <w:tcPr>
            <w:tcW w:w="360" w:type="dxa"/>
            <w:vAlign w:val="center"/>
          </w:tcPr>
          <w:p w14:paraId="125B73C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974C95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05D161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E24C05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2F31FD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41A812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7DAB36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C2058C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FFA50D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0FB0DD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A4E8F2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2D69EC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E967A21" w14:textId="77777777" w:rsidR="00611F3A" w:rsidRPr="008D597B" w:rsidRDefault="00611F3A" w:rsidP="008700AD">
            <w:pPr>
              <w:pStyle w:val="Tabletext"/>
              <w:jc w:val="center"/>
              <w:rPr>
                <w:rFonts w:eastAsia="Dotum"/>
                <w:szCs w:val="16"/>
              </w:rPr>
            </w:pPr>
          </w:p>
        </w:tc>
        <w:tc>
          <w:tcPr>
            <w:tcW w:w="360" w:type="dxa"/>
            <w:noWrap/>
            <w:vAlign w:val="center"/>
          </w:tcPr>
          <w:p w14:paraId="6DD8408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C301AE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C8457F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C2EC4D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94160F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C31B1E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981EFE3" w14:textId="5E6C7319"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78DCA78F" w14:textId="77777777" w:rsidR="00611F3A" w:rsidRPr="008D597B" w:rsidRDefault="00611F3A" w:rsidP="008700AD">
            <w:pPr>
              <w:pStyle w:val="Tabletext"/>
              <w:jc w:val="center"/>
              <w:rPr>
                <w:rFonts w:eastAsia="Dotum"/>
                <w:szCs w:val="16"/>
              </w:rPr>
            </w:pPr>
          </w:p>
        </w:tc>
        <w:tc>
          <w:tcPr>
            <w:tcW w:w="360" w:type="dxa"/>
            <w:noWrap/>
            <w:vAlign w:val="center"/>
          </w:tcPr>
          <w:p w14:paraId="44151FD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972935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B8AE7C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AEA138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0FD281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AF8F890" w14:textId="77777777" w:rsidR="00611F3A" w:rsidRPr="008D597B" w:rsidRDefault="00611F3A" w:rsidP="008700AD">
            <w:pPr>
              <w:pStyle w:val="Tabletext"/>
              <w:jc w:val="center"/>
              <w:rPr>
                <w:rFonts w:eastAsia="Dotum"/>
                <w:szCs w:val="16"/>
              </w:rPr>
            </w:pPr>
          </w:p>
        </w:tc>
        <w:tc>
          <w:tcPr>
            <w:tcW w:w="360" w:type="dxa"/>
            <w:noWrap/>
            <w:vAlign w:val="center"/>
          </w:tcPr>
          <w:p w14:paraId="6C649B3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AA3137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D2FE7DA" w14:textId="77777777" w:rsidR="00611F3A" w:rsidRPr="008D597B" w:rsidRDefault="00611F3A" w:rsidP="008700AD">
            <w:pPr>
              <w:pStyle w:val="Tabletext"/>
              <w:jc w:val="center"/>
              <w:rPr>
                <w:rFonts w:eastAsia="Dotum"/>
                <w:szCs w:val="16"/>
              </w:rPr>
            </w:pPr>
          </w:p>
        </w:tc>
        <w:tc>
          <w:tcPr>
            <w:tcW w:w="360" w:type="dxa"/>
            <w:vAlign w:val="center"/>
          </w:tcPr>
          <w:p w14:paraId="01DE3B3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4592561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19FE8C07" w14:textId="1A9C842F"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7</w:t>
            </w:r>
          </w:p>
        </w:tc>
      </w:tr>
      <w:tr w:rsidR="00611F3A" w:rsidRPr="008D597B" w14:paraId="05A18B06" w14:textId="77777777" w:rsidTr="00E920D0">
        <w:trPr>
          <w:cantSplit/>
          <w:jc w:val="center"/>
        </w:trPr>
        <w:tc>
          <w:tcPr>
            <w:tcW w:w="1129" w:type="dxa"/>
            <w:vAlign w:val="center"/>
          </w:tcPr>
          <w:p w14:paraId="4622C233" w14:textId="77777777" w:rsidR="00611F3A" w:rsidRPr="008D597B" w:rsidRDefault="00611F3A" w:rsidP="008700AD">
            <w:pPr>
              <w:pStyle w:val="Tabletext"/>
              <w:jc w:val="center"/>
              <w:rPr>
                <w:rFonts w:eastAsia="Dotum"/>
              </w:rPr>
            </w:pPr>
            <w:r w:rsidRPr="008D597B">
              <w:rPr>
                <w:rFonts w:eastAsia="Dotum"/>
              </w:rPr>
              <w:t>9.1.4</w:t>
            </w:r>
          </w:p>
        </w:tc>
        <w:tc>
          <w:tcPr>
            <w:tcW w:w="1055" w:type="dxa"/>
            <w:vAlign w:val="center"/>
          </w:tcPr>
          <w:p w14:paraId="3E8104BB" w14:textId="77777777" w:rsidR="00611F3A" w:rsidRPr="008D597B" w:rsidRDefault="00611F3A" w:rsidP="008700AD">
            <w:pPr>
              <w:pStyle w:val="Tabletext"/>
              <w:jc w:val="center"/>
              <w:rPr>
                <w:rFonts w:eastAsia="Dotum"/>
              </w:rPr>
            </w:pPr>
            <w:r w:rsidRPr="008D597B">
              <w:rPr>
                <w:rFonts w:eastAsia="Dotum"/>
                <w:sz w:val="18"/>
                <w:szCs w:val="18"/>
              </w:rPr>
              <w:t>A21-A4</w:t>
            </w:r>
          </w:p>
        </w:tc>
        <w:tc>
          <w:tcPr>
            <w:tcW w:w="900" w:type="dxa"/>
            <w:vAlign w:val="center"/>
          </w:tcPr>
          <w:p w14:paraId="57F934A3" w14:textId="69E1F41F" w:rsidR="00611F3A" w:rsidRPr="008D597B" w:rsidRDefault="00611F3A" w:rsidP="007B3854">
            <w:pPr>
              <w:pStyle w:val="Tabletext"/>
              <w:jc w:val="center"/>
              <w:rPr>
                <w:rFonts w:eastAsia="Dotum"/>
                <w:sz w:val="16"/>
                <w:szCs w:val="16"/>
              </w:rPr>
            </w:pPr>
            <w:r w:rsidRPr="008D597B">
              <w:rPr>
                <w:rFonts w:eastAsia="Dotum"/>
                <w:sz w:val="16"/>
                <w:szCs w:val="16"/>
              </w:rPr>
              <w:t>A21-A4/1 &amp; 2</w:t>
            </w:r>
          </w:p>
        </w:tc>
        <w:tc>
          <w:tcPr>
            <w:tcW w:w="363" w:type="dxa"/>
            <w:noWrap/>
            <w:vAlign w:val="center"/>
          </w:tcPr>
          <w:p w14:paraId="0E65370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BFD751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580DF6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C06235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285B22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E10EA00" w14:textId="77777777" w:rsidR="00611F3A" w:rsidRPr="008D597B" w:rsidRDefault="00611F3A" w:rsidP="008700AD">
            <w:pPr>
              <w:pStyle w:val="Tabletext"/>
              <w:jc w:val="center"/>
              <w:rPr>
                <w:rFonts w:eastAsia="Dotum"/>
                <w:szCs w:val="16"/>
              </w:rPr>
            </w:pPr>
          </w:p>
        </w:tc>
        <w:tc>
          <w:tcPr>
            <w:tcW w:w="360" w:type="dxa"/>
            <w:vAlign w:val="center"/>
          </w:tcPr>
          <w:p w14:paraId="39EDB57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F57DAF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8791BA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927170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BAC6D2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0E4F8D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B2B316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3146DA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1BF831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B15315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712DFF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A265C1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CA7F75D" w14:textId="77777777" w:rsidR="00611F3A" w:rsidRPr="008D597B" w:rsidRDefault="00611F3A" w:rsidP="008700AD">
            <w:pPr>
              <w:pStyle w:val="Tabletext"/>
              <w:jc w:val="center"/>
              <w:rPr>
                <w:rFonts w:eastAsia="Dotum"/>
                <w:szCs w:val="16"/>
              </w:rPr>
            </w:pPr>
          </w:p>
        </w:tc>
        <w:tc>
          <w:tcPr>
            <w:tcW w:w="360" w:type="dxa"/>
            <w:noWrap/>
            <w:vAlign w:val="center"/>
          </w:tcPr>
          <w:p w14:paraId="22C95AD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1ADC7F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2DCFF8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343019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CA0856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52B675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D2825AE" w14:textId="01886E50"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383A8371" w14:textId="77777777" w:rsidR="00611F3A" w:rsidRPr="008D597B" w:rsidRDefault="00611F3A" w:rsidP="008700AD">
            <w:pPr>
              <w:pStyle w:val="Tabletext"/>
              <w:jc w:val="center"/>
              <w:rPr>
                <w:rFonts w:eastAsia="Dotum"/>
                <w:szCs w:val="16"/>
              </w:rPr>
            </w:pPr>
          </w:p>
        </w:tc>
        <w:tc>
          <w:tcPr>
            <w:tcW w:w="360" w:type="dxa"/>
            <w:noWrap/>
            <w:vAlign w:val="center"/>
          </w:tcPr>
          <w:p w14:paraId="37D14A0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311254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3CF62D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60EBFE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EE58C0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73A243D" w14:textId="77777777" w:rsidR="00611F3A" w:rsidRPr="008D597B" w:rsidRDefault="00611F3A" w:rsidP="008700AD">
            <w:pPr>
              <w:pStyle w:val="Tabletext"/>
              <w:jc w:val="center"/>
              <w:rPr>
                <w:rFonts w:eastAsia="Dotum"/>
                <w:szCs w:val="16"/>
              </w:rPr>
            </w:pPr>
          </w:p>
        </w:tc>
        <w:tc>
          <w:tcPr>
            <w:tcW w:w="360" w:type="dxa"/>
            <w:noWrap/>
            <w:vAlign w:val="center"/>
          </w:tcPr>
          <w:p w14:paraId="4C8D126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B06BB0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C41C054" w14:textId="77777777" w:rsidR="00611F3A" w:rsidRPr="008D597B" w:rsidRDefault="00611F3A" w:rsidP="008700AD">
            <w:pPr>
              <w:pStyle w:val="Tabletext"/>
              <w:jc w:val="center"/>
              <w:rPr>
                <w:rFonts w:eastAsia="Dotum"/>
                <w:szCs w:val="16"/>
              </w:rPr>
            </w:pPr>
          </w:p>
        </w:tc>
        <w:tc>
          <w:tcPr>
            <w:tcW w:w="360" w:type="dxa"/>
            <w:vAlign w:val="center"/>
          </w:tcPr>
          <w:p w14:paraId="717C269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42E2358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7B2CED89" w14:textId="4D1BE56E" w:rsidR="00611F3A" w:rsidRPr="008D597B" w:rsidRDefault="00611F3A" w:rsidP="008700AD">
            <w:pPr>
              <w:pStyle w:val="Tabletext"/>
              <w:jc w:val="center"/>
              <w:rPr>
                <w:rFonts w:eastAsia="Dotum"/>
              </w:rPr>
            </w:pPr>
            <w:r w:rsidRPr="008D597B">
              <w:rPr>
                <w:rFonts w:eastAsia="Dotum"/>
              </w:rPr>
              <w:t>2</w:t>
            </w:r>
            <w:r w:rsidR="007D2A0A" w:rsidRPr="008D597B">
              <w:rPr>
                <w:rFonts w:eastAsia="Dotum"/>
              </w:rPr>
              <w:t>3</w:t>
            </w:r>
          </w:p>
        </w:tc>
      </w:tr>
      <w:tr w:rsidR="00611F3A" w:rsidRPr="008D597B" w14:paraId="55593C3A" w14:textId="77777777" w:rsidTr="00E920D0">
        <w:trPr>
          <w:cantSplit/>
          <w:jc w:val="center"/>
        </w:trPr>
        <w:tc>
          <w:tcPr>
            <w:tcW w:w="1129" w:type="dxa"/>
            <w:vAlign w:val="center"/>
          </w:tcPr>
          <w:p w14:paraId="215F082C" w14:textId="77777777" w:rsidR="00611F3A" w:rsidRPr="008D597B" w:rsidRDefault="00611F3A" w:rsidP="008700AD">
            <w:pPr>
              <w:pStyle w:val="Tabletext"/>
              <w:jc w:val="center"/>
              <w:rPr>
                <w:rFonts w:eastAsia="Dotum"/>
              </w:rPr>
            </w:pPr>
            <w:r w:rsidRPr="008D597B">
              <w:rPr>
                <w:rFonts w:eastAsia="Dotum"/>
              </w:rPr>
              <w:t>9.1.5</w:t>
            </w:r>
          </w:p>
        </w:tc>
        <w:tc>
          <w:tcPr>
            <w:tcW w:w="1055" w:type="dxa"/>
            <w:vAlign w:val="center"/>
          </w:tcPr>
          <w:p w14:paraId="55C95327" w14:textId="77777777" w:rsidR="00611F3A" w:rsidRPr="008D597B" w:rsidRDefault="00611F3A" w:rsidP="008700AD">
            <w:pPr>
              <w:pStyle w:val="Tabletext"/>
              <w:jc w:val="center"/>
              <w:rPr>
                <w:rFonts w:eastAsia="Dotum"/>
              </w:rPr>
            </w:pPr>
            <w:r w:rsidRPr="008D597B">
              <w:rPr>
                <w:rFonts w:eastAsia="Dotum"/>
                <w:sz w:val="18"/>
                <w:szCs w:val="18"/>
              </w:rPr>
              <w:t>A21-A5</w:t>
            </w:r>
          </w:p>
        </w:tc>
        <w:tc>
          <w:tcPr>
            <w:tcW w:w="900" w:type="dxa"/>
            <w:vAlign w:val="center"/>
          </w:tcPr>
          <w:p w14:paraId="252F0A46" w14:textId="1C5F3755" w:rsidR="00611F3A" w:rsidRPr="008D597B" w:rsidRDefault="00611F3A" w:rsidP="007B3854">
            <w:pPr>
              <w:pStyle w:val="Tabletext"/>
              <w:jc w:val="center"/>
              <w:rPr>
                <w:rFonts w:eastAsia="Dotum"/>
                <w:sz w:val="16"/>
                <w:szCs w:val="16"/>
              </w:rPr>
            </w:pPr>
            <w:r w:rsidRPr="008D597B">
              <w:rPr>
                <w:rFonts w:eastAsia="Dotum"/>
                <w:sz w:val="16"/>
                <w:szCs w:val="16"/>
              </w:rPr>
              <w:t>A21-A5/1 to 3</w:t>
            </w:r>
          </w:p>
        </w:tc>
        <w:tc>
          <w:tcPr>
            <w:tcW w:w="363" w:type="dxa"/>
            <w:noWrap/>
            <w:vAlign w:val="center"/>
          </w:tcPr>
          <w:p w14:paraId="18A9F2A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ACFA91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B97CEA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9E0701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2398A8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485661F" w14:textId="77777777" w:rsidR="00611F3A" w:rsidRPr="008D597B" w:rsidRDefault="00611F3A" w:rsidP="008700AD">
            <w:pPr>
              <w:pStyle w:val="Tabletext"/>
              <w:jc w:val="center"/>
              <w:rPr>
                <w:rFonts w:eastAsia="Dotum"/>
                <w:szCs w:val="16"/>
              </w:rPr>
            </w:pPr>
          </w:p>
        </w:tc>
        <w:tc>
          <w:tcPr>
            <w:tcW w:w="360" w:type="dxa"/>
            <w:vAlign w:val="center"/>
          </w:tcPr>
          <w:p w14:paraId="5CAB626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5EA79D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F50C29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846B98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C486EC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1CD752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213EB8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13F60D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77357B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EF832F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2C7F0F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B7324C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B565D87" w14:textId="77777777" w:rsidR="00611F3A" w:rsidRPr="008D597B" w:rsidRDefault="00611F3A" w:rsidP="008700AD">
            <w:pPr>
              <w:pStyle w:val="Tabletext"/>
              <w:jc w:val="center"/>
              <w:rPr>
                <w:rFonts w:eastAsia="Dotum"/>
                <w:szCs w:val="16"/>
              </w:rPr>
            </w:pPr>
          </w:p>
        </w:tc>
        <w:tc>
          <w:tcPr>
            <w:tcW w:w="360" w:type="dxa"/>
            <w:noWrap/>
            <w:vAlign w:val="center"/>
          </w:tcPr>
          <w:p w14:paraId="4B4ED43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A30297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4B3416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BE1B6D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D30DB9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665A04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3C37F63" w14:textId="423D89CC"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2DFAFBDE" w14:textId="77777777" w:rsidR="00611F3A" w:rsidRPr="008D597B" w:rsidRDefault="00611F3A" w:rsidP="008700AD">
            <w:pPr>
              <w:pStyle w:val="Tabletext"/>
              <w:jc w:val="center"/>
              <w:rPr>
                <w:rFonts w:eastAsia="Dotum"/>
                <w:szCs w:val="16"/>
              </w:rPr>
            </w:pPr>
          </w:p>
        </w:tc>
        <w:tc>
          <w:tcPr>
            <w:tcW w:w="360" w:type="dxa"/>
            <w:noWrap/>
            <w:vAlign w:val="center"/>
          </w:tcPr>
          <w:p w14:paraId="109D33B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9D5B29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63062A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944A15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8EF55A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0B6FFCD" w14:textId="77777777" w:rsidR="00611F3A" w:rsidRPr="008D597B" w:rsidRDefault="00611F3A" w:rsidP="008700AD">
            <w:pPr>
              <w:pStyle w:val="Tabletext"/>
              <w:jc w:val="center"/>
              <w:rPr>
                <w:rFonts w:eastAsia="Dotum"/>
                <w:szCs w:val="16"/>
              </w:rPr>
            </w:pPr>
          </w:p>
        </w:tc>
        <w:tc>
          <w:tcPr>
            <w:tcW w:w="360" w:type="dxa"/>
            <w:noWrap/>
            <w:vAlign w:val="center"/>
          </w:tcPr>
          <w:p w14:paraId="17804486" w14:textId="099D88E5" w:rsidR="00611F3A" w:rsidRPr="008D597B" w:rsidRDefault="002A21C8" w:rsidP="008700AD">
            <w:pPr>
              <w:pStyle w:val="Tabletext"/>
              <w:jc w:val="center"/>
              <w:rPr>
                <w:rFonts w:eastAsia="Dotum"/>
                <w:szCs w:val="16"/>
              </w:rPr>
            </w:pPr>
            <w:r w:rsidRPr="008D597B">
              <w:rPr>
                <w:rFonts w:eastAsia="Dotum"/>
                <w:szCs w:val="16"/>
              </w:rPr>
              <w:t>-</w:t>
            </w:r>
          </w:p>
        </w:tc>
        <w:tc>
          <w:tcPr>
            <w:tcW w:w="360" w:type="dxa"/>
            <w:noWrap/>
            <w:vAlign w:val="center"/>
          </w:tcPr>
          <w:p w14:paraId="2ED1957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960707E" w14:textId="77777777" w:rsidR="00611F3A" w:rsidRPr="008D597B" w:rsidRDefault="00611F3A" w:rsidP="008700AD">
            <w:pPr>
              <w:pStyle w:val="Tabletext"/>
              <w:jc w:val="center"/>
              <w:rPr>
                <w:rFonts w:eastAsia="Dotum"/>
                <w:szCs w:val="16"/>
              </w:rPr>
            </w:pPr>
          </w:p>
        </w:tc>
        <w:tc>
          <w:tcPr>
            <w:tcW w:w="360" w:type="dxa"/>
            <w:vAlign w:val="center"/>
          </w:tcPr>
          <w:p w14:paraId="43C85F5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78FDCCE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2EAD9C7D" w14:textId="6499BB3E" w:rsidR="00611F3A" w:rsidRPr="008D597B" w:rsidRDefault="00A851C0" w:rsidP="008700AD">
            <w:pPr>
              <w:pStyle w:val="Tabletext"/>
              <w:jc w:val="center"/>
              <w:rPr>
                <w:rFonts w:eastAsia="Dotum"/>
              </w:rPr>
            </w:pPr>
            <w:r w:rsidRPr="008D597B">
              <w:rPr>
                <w:rFonts w:eastAsia="Dotum"/>
              </w:rPr>
              <w:t>20</w:t>
            </w:r>
          </w:p>
        </w:tc>
      </w:tr>
      <w:tr w:rsidR="00611F3A" w:rsidRPr="008D597B" w14:paraId="663B86F8" w14:textId="77777777" w:rsidTr="00E920D0">
        <w:trPr>
          <w:cantSplit/>
          <w:jc w:val="center"/>
        </w:trPr>
        <w:tc>
          <w:tcPr>
            <w:tcW w:w="1129" w:type="dxa"/>
            <w:vAlign w:val="center"/>
          </w:tcPr>
          <w:p w14:paraId="5B686E96" w14:textId="77777777" w:rsidR="00611F3A" w:rsidRPr="008D597B" w:rsidRDefault="00611F3A" w:rsidP="008700AD">
            <w:pPr>
              <w:pStyle w:val="Tabletext"/>
              <w:jc w:val="center"/>
              <w:rPr>
                <w:rFonts w:eastAsia="Dotum"/>
              </w:rPr>
            </w:pPr>
            <w:r w:rsidRPr="008D597B">
              <w:rPr>
                <w:rFonts w:eastAsia="Dotum"/>
              </w:rPr>
              <w:t>9.1.6</w:t>
            </w:r>
          </w:p>
        </w:tc>
        <w:tc>
          <w:tcPr>
            <w:tcW w:w="1055" w:type="dxa"/>
            <w:vAlign w:val="center"/>
          </w:tcPr>
          <w:p w14:paraId="50675173" w14:textId="77777777" w:rsidR="00611F3A" w:rsidRPr="008D597B" w:rsidRDefault="00611F3A" w:rsidP="008700AD">
            <w:pPr>
              <w:pStyle w:val="Tabletext"/>
              <w:jc w:val="center"/>
              <w:rPr>
                <w:rFonts w:eastAsia="Dotum"/>
              </w:rPr>
            </w:pPr>
            <w:r w:rsidRPr="008D597B">
              <w:rPr>
                <w:rFonts w:eastAsia="Dotum"/>
                <w:sz w:val="18"/>
                <w:szCs w:val="18"/>
              </w:rPr>
              <w:t>A21-A6</w:t>
            </w:r>
          </w:p>
        </w:tc>
        <w:tc>
          <w:tcPr>
            <w:tcW w:w="900" w:type="dxa"/>
            <w:vAlign w:val="center"/>
          </w:tcPr>
          <w:p w14:paraId="435AF63A" w14:textId="0BDA8B34" w:rsidR="00611F3A" w:rsidRPr="008D597B" w:rsidRDefault="00611F3A" w:rsidP="007B3854">
            <w:pPr>
              <w:pStyle w:val="Tabletext"/>
              <w:jc w:val="center"/>
              <w:rPr>
                <w:rFonts w:eastAsia="Dotum"/>
                <w:sz w:val="16"/>
                <w:szCs w:val="16"/>
              </w:rPr>
            </w:pPr>
            <w:r w:rsidRPr="008D597B">
              <w:rPr>
                <w:rFonts w:eastAsia="Dotum"/>
                <w:sz w:val="16"/>
                <w:szCs w:val="16"/>
              </w:rPr>
              <w:t>A21-A6/1 &amp; 2</w:t>
            </w:r>
          </w:p>
        </w:tc>
        <w:tc>
          <w:tcPr>
            <w:tcW w:w="363" w:type="dxa"/>
            <w:noWrap/>
            <w:vAlign w:val="center"/>
          </w:tcPr>
          <w:p w14:paraId="13A4DA8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6601D2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04B05C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92AA93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4AAAD1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2BE82C0" w14:textId="77777777" w:rsidR="00611F3A" w:rsidRPr="008D597B" w:rsidRDefault="00611F3A" w:rsidP="008700AD">
            <w:pPr>
              <w:pStyle w:val="Tabletext"/>
              <w:jc w:val="center"/>
              <w:rPr>
                <w:rFonts w:eastAsia="Dotum"/>
                <w:szCs w:val="16"/>
              </w:rPr>
            </w:pPr>
          </w:p>
        </w:tc>
        <w:tc>
          <w:tcPr>
            <w:tcW w:w="360" w:type="dxa"/>
            <w:vAlign w:val="center"/>
          </w:tcPr>
          <w:p w14:paraId="71AAD94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25EC80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92D380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6CAF27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2C52A4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0F3DE9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6AEA61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52771E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549ED8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029635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ED5465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6F85ED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15BDCEF" w14:textId="77777777" w:rsidR="00611F3A" w:rsidRPr="008D597B" w:rsidRDefault="00611F3A" w:rsidP="008700AD">
            <w:pPr>
              <w:pStyle w:val="Tabletext"/>
              <w:jc w:val="center"/>
              <w:rPr>
                <w:rFonts w:eastAsia="Dotum"/>
                <w:szCs w:val="16"/>
              </w:rPr>
            </w:pPr>
          </w:p>
        </w:tc>
        <w:tc>
          <w:tcPr>
            <w:tcW w:w="360" w:type="dxa"/>
            <w:noWrap/>
            <w:vAlign w:val="center"/>
          </w:tcPr>
          <w:p w14:paraId="6C37B3C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FF9F72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38A41E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A0EBBA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24261E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7B3433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325B24D" w14:textId="4DDC3E6F" w:rsidR="00611F3A" w:rsidRPr="008D597B" w:rsidRDefault="007D2A0A" w:rsidP="008700AD">
            <w:pPr>
              <w:pStyle w:val="Tabletext"/>
              <w:jc w:val="center"/>
              <w:rPr>
                <w:rFonts w:eastAsia="Dotum"/>
                <w:szCs w:val="16"/>
              </w:rPr>
            </w:pPr>
            <w:r w:rsidRPr="008D597B">
              <w:rPr>
                <w:rFonts w:eastAsia="Dotum"/>
                <w:szCs w:val="16"/>
              </w:rPr>
              <w:t>Y</w:t>
            </w:r>
          </w:p>
        </w:tc>
        <w:tc>
          <w:tcPr>
            <w:tcW w:w="360" w:type="dxa"/>
            <w:noWrap/>
            <w:vAlign w:val="center"/>
          </w:tcPr>
          <w:p w14:paraId="4836056B" w14:textId="77777777" w:rsidR="00611F3A" w:rsidRPr="008D597B" w:rsidRDefault="00611F3A" w:rsidP="008700AD">
            <w:pPr>
              <w:pStyle w:val="Tabletext"/>
              <w:jc w:val="center"/>
              <w:rPr>
                <w:rFonts w:eastAsia="Dotum"/>
                <w:szCs w:val="16"/>
              </w:rPr>
            </w:pPr>
          </w:p>
        </w:tc>
        <w:tc>
          <w:tcPr>
            <w:tcW w:w="360" w:type="dxa"/>
            <w:noWrap/>
            <w:vAlign w:val="center"/>
          </w:tcPr>
          <w:p w14:paraId="5B7AC4B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FD9A16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B12E9F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FA60C3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02E390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84F5042" w14:textId="77777777" w:rsidR="00611F3A" w:rsidRPr="008D597B" w:rsidRDefault="00611F3A" w:rsidP="008700AD">
            <w:pPr>
              <w:pStyle w:val="Tabletext"/>
              <w:jc w:val="center"/>
              <w:rPr>
                <w:rFonts w:eastAsia="Dotum"/>
                <w:szCs w:val="16"/>
              </w:rPr>
            </w:pPr>
          </w:p>
        </w:tc>
        <w:tc>
          <w:tcPr>
            <w:tcW w:w="360" w:type="dxa"/>
            <w:noWrap/>
            <w:vAlign w:val="center"/>
          </w:tcPr>
          <w:p w14:paraId="55C6D82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85F4AC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AC387E3" w14:textId="77777777" w:rsidR="00611F3A" w:rsidRPr="008D597B" w:rsidRDefault="00611F3A" w:rsidP="008700AD">
            <w:pPr>
              <w:pStyle w:val="Tabletext"/>
              <w:jc w:val="center"/>
              <w:rPr>
                <w:rFonts w:eastAsia="Dotum"/>
                <w:szCs w:val="16"/>
              </w:rPr>
            </w:pPr>
          </w:p>
        </w:tc>
        <w:tc>
          <w:tcPr>
            <w:tcW w:w="360" w:type="dxa"/>
            <w:vAlign w:val="center"/>
          </w:tcPr>
          <w:p w14:paraId="0A40C4A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71C5863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41BC0C95" w14:textId="38BC879E" w:rsidR="00611F3A" w:rsidRPr="008D597B" w:rsidRDefault="00611F3A" w:rsidP="008700AD">
            <w:pPr>
              <w:pStyle w:val="Tabletext"/>
              <w:jc w:val="center"/>
              <w:rPr>
                <w:rFonts w:eastAsia="Dotum"/>
              </w:rPr>
            </w:pPr>
            <w:r w:rsidRPr="008D597B">
              <w:rPr>
                <w:rFonts w:eastAsia="Dotum"/>
              </w:rPr>
              <w:t>2</w:t>
            </w:r>
            <w:r w:rsidR="00A851C0" w:rsidRPr="008D597B">
              <w:rPr>
                <w:rFonts w:eastAsia="Dotum"/>
              </w:rPr>
              <w:t>3</w:t>
            </w:r>
          </w:p>
        </w:tc>
      </w:tr>
      <w:tr w:rsidR="00611F3A" w:rsidRPr="008D597B" w14:paraId="6B218B90" w14:textId="77777777" w:rsidTr="00E920D0">
        <w:trPr>
          <w:cantSplit/>
          <w:jc w:val="center"/>
        </w:trPr>
        <w:tc>
          <w:tcPr>
            <w:tcW w:w="1129" w:type="dxa"/>
            <w:vAlign w:val="center"/>
          </w:tcPr>
          <w:p w14:paraId="14B5C5F1" w14:textId="77777777" w:rsidR="00611F3A" w:rsidRPr="008D597B" w:rsidRDefault="00611F3A" w:rsidP="008700AD">
            <w:pPr>
              <w:pStyle w:val="Tabletext"/>
              <w:jc w:val="center"/>
              <w:rPr>
                <w:rFonts w:eastAsia="Dotum"/>
              </w:rPr>
            </w:pPr>
            <w:r w:rsidRPr="008D597B">
              <w:rPr>
                <w:rFonts w:eastAsia="Dotum"/>
              </w:rPr>
              <w:t>9.1.7</w:t>
            </w:r>
          </w:p>
        </w:tc>
        <w:tc>
          <w:tcPr>
            <w:tcW w:w="1055" w:type="dxa"/>
            <w:vAlign w:val="center"/>
          </w:tcPr>
          <w:p w14:paraId="1C776CF8" w14:textId="77777777" w:rsidR="00611F3A" w:rsidRPr="008D597B" w:rsidRDefault="00611F3A" w:rsidP="008700AD">
            <w:pPr>
              <w:pStyle w:val="Tabletext"/>
              <w:jc w:val="center"/>
              <w:rPr>
                <w:rFonts w:eastAsia="Dotum"/>
              </w:rPr>
            </w:pPr>
            <w:r w:rsidRPr="008D597B">
              <w:rPr>
                <w:rFonts w:eastAsia="Dotum"/>
                <w:sz w:val="18"/>
                <w:szCs w:val="18"/>
              </w:rPr>
              <w:t>A21-A7</w:t>
            </w:r>
          </w:p>
        </w:tc>
        <w:tc>
          <w:tcPr>
            <w:tcW w:w="900" w:type="dxa"/>
            <w:vAlign w:val="center"/>
          </w:tcPr>
          <w:p w14:paraId="7D511367" w14:textId="5A1AFCC4" w:rsidR="00611F3A" w:rsidRPr="008D597B" w:rsidRDefault="00611F3A" w:rsidP="007B3854">
            <w:pPr>
              <w:pStyle w:val="Tabletext"/>
              <w:jc w:val="center"/>
              <w:rPr>
                <w:rFonts w:eastAsia="Dotum"/>
                <w:sz w:val="16"/>
                <w:szCs w:val="16"/>
              </w:rPr>
            </w:pPr>
            <w:r w:rsidRPr="008D597B">
              <w:rPr>
                <w:rFonts w:eastAsia="Dotum"/>
                <w:sz w:val="16"/>
                <w:szCs w:val="16"/>
              </w:rPr>
              <w:t>A21-A7/1 to 3</w:t>
            </w:r>
          </w:p>
        </w:tc>
        <w:tc>
          <w:tcPr>
            <w:tcW w:w="363" w:type="dxa"/>
            <w:noWrap/>
            <w:vAlign w:val="center"/>
          </w:tcPr>
          <w:p w14:paraId="2A625B5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A56FB7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5F8C19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326B54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F04A02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F81100C" w14:textId="77777777" w:rsidR="00611F3A" w:rsidRPr="008D597B" w:rsidRDefault="00611F3A" w:rsidP="008700AD">
            <w:pPr>
              <w:pStyle w:val="Tabletext"/>
              <w:jc w:val="center"/>
              <w:rPr>
                <w:rFonts w:eastAsia="Dotum"/>
                <w:szCs w:val="16"/>
              </w:rPr>
            </w:pPr>
          </w:p>
        </w:tc>
        <w:tc>
          <w:tcPr>
            <w:tcW w:w="360" w:type="dxa"/>
            <w:vAlign w:val="center"/>
          </w:tcPr>
          <w:p w14:paraId="4551945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5B3E04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0B029D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141BE0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222D5E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D73BDF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C4C043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B4AE7D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3ACAA2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208507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404BFB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53B0C4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5528F9A" w14:textId="77777777" w:rsidR="00611F3A" w:rsidRPr="008D597B" w:rsidRDefault="00611F3A" w:rsidP="008700AD">
            <w:pPr>
              <w:pStyle w:val="Tabletext"/>
              <w:jc w:val="center"/>
              <w:rPr>
                <w:rFonts w:eastAsia="Dotum"/>
                <w:szCs w:val="16"/>
              </w:rPr>
            </w:pPr>
          </w:p>
        </w:tc>
        <w:tc>
          <w:tcPr>
            <w:tcW w:w="360" w:type="dxa"/>
            <w:noWrap/>
            <w:vAlign w:val="center"/>
          </w:tcPr>
          <w:p w14:paraId="7B5BED5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0AE3B0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71BCD4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09E935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E87C1E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925BAF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7818019" w14:textId="0638C535"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6E1C2309" w14:textId="77777777" w:rsidR="00611F3A" w:rsidRPr="008D597B" w:rsidRDefault="00611F3A" w:rsidP="008700AD">
            <w:pPr>
              <w:pStyle w:val="Tabletext"/>
              <w:jc w:val="center"/>
              <w:rPr>
                <w:rFonts w:eastAsia="Dotum"/>
                <w:szCs w:val="16"/>
              </w:rPr>
            </w:pPr>
          </w:p>
        </w:tc>
        <w:tc>
          <w:tcPr>
            <w:tcW w:w="360" w:type="dxa"/>
            <w:noWrap/>
            <w:vAlign w:val="center"/>
          </w:tcPr>
          <w:p w14:paraId="4878F5F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380317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7F7437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3E3981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D4DF00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1FF63AA" w14:textId="77777777" w:rsidR="00611F3A" w:rsidRPr="008D597B" w:rsidRDefault="00611F3A" w:rsidP="008700AD">
            <w:pPr>
              <w:pStyle w:val="Tabletext"/>
              <w:jc w:val="center"/>
              <w:rPr>
                <w:rFonts w:eastAsia="Dotum"/>
                <w:szCs w:val="16"/>
              </w:rPr>
            </w:pPr>
          </w:p>
        </w:tc>
        <w:tc>
          <w:tcPr>
            <w:tcW w:w="360" w:type="dxa"/>
            <w:noWrap/>
            <w:vAlign w:val="center"/>
          </w:tcPr>
          <w:p w14:paraId="2D9F401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16B335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89E2B50" w14:textId="77777777" w:rsidR="00611F3A" w:rsidRPr="008D597B" w:rsidRDefault="00611F3A" w:rsidP="008700AD">
            <w:pPr>
              <w:pStyle w:val="Tabletext"/>
              <w:jc w:val="center"/>
              <w:rPr>
                <w:rFonts w:eastAsia="Dotum"/>
                <w:szCs w:val="16"/>
              </w:rPr>
            </w:pPr>
          </w:p>
        </w:tc>
        <w:tc>
          <w:tcPr>
            <w:tcW w:w="360" w:type="dxa"/>
            <w:vAlign w:val="center"/>
          </w:tcPr>
          <w:p w14:paraId="06F05C3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19" w:type="dxa"/>
            <w:vAlign w:val="center"/>
          </w:tcPr>
          <w:p w14:paraId="4E0DFCF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09ADC9C0" w14:textId="56F96CA2" w:rsidR="00611F3A" w:rsidRPr="008D597B" w:rsidRDefault="00611F3A" w:rsidP="008700AD">
            <w:pPr>
              <w:pStyle w:val="Tabletext"/>
              <w:jc w:val="center"/>
              <w:rPr>
                <w:rFonts w:eastAsia="Dotum"/>
              </w:rPr>
            </w:pPr>
            <w:r w:rsidRPr="008D597B">
              <w:rPr>
                <w:rFonts w:eastAsia="Dotum"/>
              </w:rPr>
              <w:t>2</w:t>
            </w:r>
            <w:r w:rsidR="00A851C0" w:rsidRPr="008D597B">
              <w:rPr>
                <w:rFonts w:eastAsia="Dotum"/>
              </w:rPr>
              <w:t>5</w:t>
            </w:r>
          </w:p>
        </w:tc>
      </w:tr>
      <w:tr w:rsidR="00611F3A" w:rsidRPr="008D597B" w14:paraId="1379CCAB" w14:textId="77777777" w:rsidTr="00E920D0">
        <w:trPr>
          <w:cantSplit/>
          <w:jc w:val="center"/>
        </w:trPr>
        <w:tc>
          <w:tcPr>
            <w:tcW w:w="1129" w:type="dxa"/>
            <w:vAlign w:val="center"/>
          </w:tcPr>
          <w:p w14:paraId="00F3F1BA" w14:textId="77777777" w:rsidR="00611F3A" w:rsidRPr="008D597B" w:rsidRDefault="00611F3A" w:rsidP="008700AD">
            <w:pPr>
              <w:pStyle w:val="Tabletext"/>
              <w:jc w:val="center"/>
              <w:rPr>
                <w:rFonts w:eastAsia="Dotum"/>
              </w:rPr>
            </w:pPr>
            <w:r w:rsidRPr="008D597B">
              <w:rPr>
                <w:rFonts w:eastAsia="Dotum"/>
              </w:rPr>
              <w:t>9.1.8</w:t>
            </w:r>
          </w:p>
        </w:tc>
        <w:tc>
          <w:tcPr>
            <w:tcW w:w="1055" w:type="dxa"/>
            <w:vAlign w:val="center"/>
          </w:tcPr>
          <w:p w14:paraId="298D1AF4" w14:textId="77777777" w:rsidR="00611F3A" w:rsidRPr="008D597B" w:rsidRDefault="00611F3A" w:rsidP="008700AD">
            <w:pPr>
              <w:pStyle w:val="Tabletext"/>
              <w:jc w:val="center"/>
              <w:rPr>
                <w:rFonts w:eastAsia="Dotum"/>
              </w:rPr>
            </w:pPr>
            <w:r w:rsidRPr="008D597B">
              <w:rPr>
                <w:rFonts w:eastAsia="Dotum"/>
                <w:sz w:val="18"/>
                <w:szCs w:val="18"/>
              </w:rPr>
              <w:t>A21-A8</w:t>
            </w:r>
          </w:p>
        </w:tc>
        <w:tc>
          <w:tcPr>
            <w:tcW w:w="900" w:type="dxa"/>
            <w:vAlign w:val="center"/>
          </w:tcPr>
          <w:p w14:paraId="008B7D3C" w14:textId="585FD1DB" w:rsidR="00611F3A" w:rsidRPr="008D597B" w:rsidRDefault="00611F3A" w:rsidP="007B3854">
            <w:pPr>
              <w:pStyle w:val="Tabletext"/>
              <w:jc w:val="center"/>
              <w:rPr>
                <w:rFonts w:eastAsia="Dotum"/>
                <w:sz w:val="16"/>
                <w:szCs w:val="16"/>
              </w:rPr>
            </w:pPr>
            <w:r w:rsidRPr="008D597B">
              <w:rPr>
                <w:rFonts w:eastAsia="Dotum"/>
                <w:sz w:val="16"/>
                <w:szCs w:val="16"/>
              </w:rPr>
              <w:t>A21-A8/1 to 3</w:t>
            </w:r>
          </w:p>
        </w:tc>
        <w:tc>
          <w:tcPr>
            <w:tcW w:w="363" w:type="dxa"/>
            <w:noWrap/>
            <w:vAlign w:val="center"/>
          </w:tcPr>
          <w:p w14:paraId="02502A3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86F959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BCBCD1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488273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654B7A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B17541F" w14:textId="77777777" w:rsidR="00611F3A" w:rsidRPr="008D597B" w:rsidRDefault="00611F3A" w:rsidP="008700AD">
            <w:pPr>
              <w:pStyle w:val="Tabletext"/>
              <w:jc w:val="center"/>
              <w:rPr>
                <w:rFonts w:eastAsia="Dotum"/>
                <w:szCs w:val="16"/>
              </w:rPr>
            </w:pPr>
          </w:p>
        </w:tc>
        <w:tc>
          <w:tcPr>
            <w:tcW w:w="360" w:type="dxa"/>
            <w:vAlign w:val="center"/>
          </w:tcPr>
          <w:p w14:paraId="1902EEC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08FD12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85815E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64DB42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E054FE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CD8186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92E0BE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68C666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340649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85ED38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8E605D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B7ABF4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F08ED26" w14:textId="77777777" w:rsidR="00611F3A" w:rsidRPr="008D597B" w:rsidRDefault="00611F3A" w:rsidP="008700AD">
            <w:pPr>
              <w:pStyle w:val="Tabletext"/>
              <w:jc w:val="center"/>
              <w:rPr>
                <w:rFonts w:eastAsia="Dotum"/>
                <w:szCs w:val="16"/>
              </w:rPr>
            </w:pPr>
          </w:p>
        </w:tc>
        <w:tc>
          <w:tcPr>
            <w:tcW w:w="360" w:type="dxa"/>
            <w:noWrap/>
            <w:vAlign w:val="center"/>
          </w:tcPr>
          <w:p w14:paraId="647E82E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47199C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52680A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1215F9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85C888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0EDB19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9C33AA2" w14:textId="4AF23BA6"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01AD4307" w14:textId="77777777" w:rsidR="00611F3A" w:rsidRPr="008D597B" w:rsidRDefault="00611F3A" w:rsidP="008700AD">
            <w:pPr>
              <w:pStyle w:val="Tabletext"/>
              <w:jc w:val="center"/>
              <w:rPr>
                <w:rFonts w:eastAsia="Dotum"/>
                <w:szCs w:val="16"/>
              </w:rPr>
            </w:pPr>
          </w:p>
        </w:tc>
        <w:tc>
          <w:tcPr>
            <w:tcW w:w="360" w:type="dxa"/>
            <w:noWrap/>
            <w:vAlign w:val="center"/>
          </w:tcPr>
          <w:p w14:paraId="6EF125C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443330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108E44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D29C6F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6C1D4E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5119B74" w14:textId="77777777" w:rsidR="00611F3A" w:rsidRPr="008D597B" w:rsidRDefault="00611F3A" w:rsidP="008700AD">
            <w:pPr>
              <w:pStyle w:val="Tabletext"/>
              <w:jc w:val="center"/>
              <w:rPr>
                <w:rFonts w:eastAsia="Dotum"/>
                <w:szCs w:val="16"/>
              </w:rPr>
            </w:pPr>
          </w:p>
        </w:tc>
        <w:tc>
          <w:tcPr>
            <w:tcW w:w="360" w:type="dxa"/>
            <w:noWrap/>
            <w:vAlign w:val="center"/>
          </w:tcPr>
          <w:p w14:paraId="7F857C7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F03E9F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432BC2A" w14:textId="77777777" w:rsidR="00611F3A" w:rsidRPr="008D597B" w:rsidRDefault="00611F3A" w:rsidP="008700AD">
            <w:pPr>
              <w:pStyle w:val="Tabletext"/>
              <w:jc w:val="center"/>
              <w:rPr>
                <w:rFonts w:eastAsia="Dotum"/>
                <w:szCs w:val="16"/>
              </w:rPr>
            </w:pPr>
          </w:p>
        </w:tc>
        <w:tc>
          <w:tcPr>
            <w:tcW w:w="360" w:type="dxa"/>
            <w:vAlign w:val="center"/>
          </w:tcPr>
          <w:p w14:paraId="7969432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56428D0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52293F9A" w14:textId="008ABAB9" w:rsidR="00611F3A" w:rsidRPr="008D597B" w:rsidRDefault="00611F3A" w:rsidP="008700AD">
            <w:pPr>
              <w:pStyle w:val="Tabletext"/>
              <w:jc w:val="center"/>
              <w:rPr>
                <w:rFonts w:eastAsia="Dotum"/>
              </w:rPr>
            </w:pPr>
            <w:r w:rsidRPr="008D597B">
              <w:rPr>
                <w:rFonts w:eastAsia="Dotum"/>
              </w:rPr>
              <w:t>2</w:t>
            </w:r>
            <w:r w:rsidR="00A851C0" w:rsidRPr="008D597B">
              <w:rPr>
                <w:rFonts w:eastAsia="Dotum"/>
              </w:rPr>
              <w:t>8</w:t>
            </w:r>
          </w:p>
        </w:tc>
      </w:tr>
      <w:tr w:rsidR="00611F3A" w:rsidRPr="008D597B" w14:paraId="0A10AA49" w14:textId="77777777" w:rsidTr="00E920D0">
        <w:trPr>
          <w:cantSplit/>
          <w:jc w:val="center"/>
        </w:trPr>
        <w:tc>
          <w:tcPr>
            <w:tcW w:w="1129" w:type="dxa"/>
            <w:vAlign w:val="center"/>
          </w:tcPr>
          <w:p w14:paraId="42AD67CE" w14:textId="77777777" w:rsidR="00611F3A" w:rsidRPr="008D597B" w:rsidRDefault="00611F3A" w:rsidP="008700AD">
            <w:pPr>
              <w:pStyle w:val="Tabletext"/>
              <w:jc w:val="center"/>
              <w:rPr>
                <w:rFonts w:eastAsia="Dotum"/>
              </w:rPr>
            </w:pPr>
            <w:r w:rsidRPr="008D597B">
              <w:rPr>
                <w:rFonts w:eastAsia="Dotum"/>
              </w:rPr>
              <w:t>9.1.9</w:t>
            </w:r>
          </w:p>
        </w:tc>
        <w:tc>
          <w:tcPr>
            <w:tcW w:w="1055" w:type="dxa"/>
            <w:vAlign w:val="center"/>
          </w:tcPr>
          <w:p w14:paraId="11741FB5" w14:textId="77777777" w:rsidR="00611F3A" w:rsidRPr="008D597B" w:rsidRDefault="00611F3A" w:rsidP="008700AD">
            <w:pPr>
              <w:pStyle w:val="Tabletext"/>
              <w:jc w:val="center"/>
              <w:rPr>
                <w:rFonts w:eastAsia="Dotum"/>
              </w:rPr>
            </w:pPr>
            <w:r w:rsidRPr="008D597B">
              <w:rPr>
                <w:rFonts w:eastAsia="Dotum"/>
                <w:sz w:val="18"/>
                <w:szCs w:val="18"/>
              </w:rPr>
              <w:t>A21-A9</w:t>
            </w:r>
          </w:p>
        </w:tc>
        <w:tc>
          <w:tcPr>
            <w:tcW w:w="900" w:type="dxa"/>
            <w:vAlign w:val="center"/>
          </w:tcPr>
          <w:p w14:paraId="72DA5C7F" w14:textId="6F02928D" w:rsidR="00611F3A" w:rsidRPr="008D597B" w:rsidRDefault="00611F3A" w:rsidP="007B3854">
            <w:pPr>
              <w:pStyle w:val="Tabletext"/>
              <w:jc w:val="center"/>
              <w:rPr>
                <w:rFonts w:eastAsia="Dotum"/>
                <w:sz w:val="16"/>
                <w:szCs w:val="16"/>
              </w:rPr>
            </w:pPr>
            <w:r w:rsidRPr="008D597B">
              <w:rPr>
                <w:rFonts w:eastAsia="Dotum"/>
                <w:sz w:val="16"/>
                <w:szCs w:val="16"/>
              </w:rPr>
              <w:t>A21-A9/1 to 9</w:t>
            </w:r>
          </w:p>
        </w:tc>
        <w:tc>
          <w:tcPr>
            <w:tcW w:w="363" w:type="dxa"/>
            <w:noWrap/>
            <w:vAlign w:val="center"/>
          </w:tcPr>
          <w:p w14:paraId="3E1B7B3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F53737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F810DF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502B5D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40700F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BBC502E" w14:textId="77777777" w:rsidR="00611F3A" w:rsidRPr="008D597B" w:rsidRDefault="00611F3A" w:rsidP="008700AD">
            <w:pPr>
              <w:pStyle w:val="Tabletext"/>
              <w:jc w:val="center"/>
              <w:rPr>
                <w:rFonts w:eastAsia="Dotum"/>
                <w:szCs w:val="16"/>
              </w:rPr>
            </w:pPr>
          </w:p>
        </w:tc>
        <w:tc>
          <w:tcPr>
            <w:tcW w:w="360" w:type="dxa"/>
            <w:vAlign w:val="center"/>
          </w:tcPr>
          <w:p w14:paraId="425CCFC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D9AC6D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5CA70D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2576FA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F64009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A7751F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E8F16B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266481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8E942D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7B64F2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807979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64F181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35C89A5" w14:textId="77777777" w:rsidR="00611F3A" w:rsidRPr="008D597B" w:rsidRDefault="00611F3A" w:rsidP="008700AD">
            <w:pPr>
              <w:pStyle w:val="Tabletext"/>
              <w:jc w:val="center"/>
              <w:rPr>
                <w:rFonts w:eastAsia="Dotum"/>
                <w:szCs w:val="16"/>
              </w:rPr>
            </w:pPr>
          </w:p>
        </w:tc>
        <w:tc>
          <w:tcPr>
            <w:tcW w:w="360" w:type="dxa"/>
            <w:noWrap/>
            <w:vAlign w:val="center"/>
          </w:tcPr>
          <w:p w14:paraId="10193D8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359716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96059B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05E2DB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80C07A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08EE43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4D5FB8E" w14:textId="49E72E63"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30204DCE" w14:textId="77777777" w:rsidR="00611F3A" w:rsidRPr="008D597B" w:rsidRDefault="00611F3A" w:rsidP="008700AD">
            <w:pPr>
              <w:pStyle w:val="Tabletext"/>
              <w:jc w:val="center"/>
              <w:rPr>
                <w:rFonts w:eastAsia="Dotum"/>
                <w:szCs w:val="16"/>
              </w:rPr>
            </w:pPr>
          </w:p>
        </w:tc>
        <w:tc>
          <w:tcPr>
            <w:tcW w:w="360" w:type="dxa"/>
            <w:noWrap/>
            <w:vAlign w:val="center"/>
          </w:tcPr>
          <w:p w14:paraId="62559BC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946B14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80BFEA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F3460C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771503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11E2D8E" w14:textId="77777777" w:rsidR="00611F3A" w:rsidRPr="008D597B" w:rsidRDefault="00611F3A" w:rsidP="008700AD">
            <w:pPr>
              <w:pStyle w:val="Tabletext"/>
              <w:jc w:val="center"/>
              <w:rPr>
                <w:rFonts w:eastAsia="Dotum"/>
                <w:szCs w:val="16"/>
              </w:rPr>
            </w:pPr>
          </w:p>
        </w:tc>
        <w:tc>
          <w:tcPr>
            <w:tcW w:w="360" w:type="dxa"/>
            <w:noWrap/>
            <w:vAlign w:val="center"/>
          </w:tcPr>
          <w:p w14:paraId="2DC6A4E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8B1501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55A6D35" w14:textId="77777777" w:rsidR="00611F3A" w:rsidRPr="008D597B" w:rsidRDefault="00611F3A" w:rsidP="008700AD">
            <w:pPr>
              <w:pStyle w:val="Tabletext"/>
              <w:jc w:val="center"/>
              <w:rPr>
                <w:rFonts w:eastAsia="Dotum"/>
                <w:szCs w:val="16"/>
              </w:rPr>
            </w:pPr>
          </w:p>
        </w:tc>
        <w:tc>
          <w:tcPr>
            <w:tcW w:w="360" w:type="dxa"/>
            <w:vAlign w:val="center"/>
          </w:tcPr>
          <w:p w14:paraId="791C3E7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4B95BF5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4AD9369B" w14:textId="158143BE" w:rsidR="00611F3A" w:rsidRPr="008D597B" w:rsidRDefault="00611F3A" w:rsidP="008700AD">
            <w:pPr>
              <w:pStyle w:val="Tabletext"/>
              <w:jc w:val="center"/>
              <w:rPr>
                <w:rFonts w:eastAsia="Dotum"/>
              </w:rPr>
            </w:pPr>
            <w:r w:rsidRPr="008D597B">
              <w:rPr>
                <w:rFonts w:eastAsia="Dotum"/>
              </w:rPr>
              <w:t>2</w:t>
            </w:r>
            <w:r w:rsidR="00A851C0" w:rsidRPr="008D597B">
              <w:rPr>
                <w:rFonts w:eastAsia="Dotum"/>
              </w:rPr>
              <w:t>1</w:t>
            </w:r>
          </w:p>
        </w:tc>
      </w:tr>
      <w:tr w:rsidR="00611F3A" w:rsidRPr="008D597B" w14:paraId="00B4E7A2" w14:textId="77777777" w:rsidTr="00E920D0">
        <w:trPr>
          <w:cantSplit/>
          <w:jc w:val="center"/>
        </w:trPr>
        <w:tc>
          <w:tcPr>
            <w:tcW w:w="1129" w:type="dxa"/>
            <w:vAlign w:val="center"/>
          </w:tcPr>
          <w:p w14:paraId="3C615B0E" w14:textId="77777777" w:rsidR="00611F3A" w:rsidRPr="008D597B" w:rsidRDefault="00611F3A" w:rsidP="008700AD">
            <w:pPr>
              <w:pStyle w:val="Tabletext"/>
              <w:jc w:val="center"/>
              <w:rPr>
                <w:rFonts w:eastAsia="Dotum"/>
              </w:rPr>
            </w:pPr>
            <w:r w:rsidRPr="008D597B">
              <w:rPr>
                <w:rFonts w:eastAsia="Dotum"/>
              </w:rPr>
              <w:t>9.3</w:t>
            </w:r>
          </w:p>
        </w:tc>
        <w:tc>
          <w:tcPr>
            <w:tcW w:w="1055" w:type="dxa"/>
            <w:vAlign w:val="center"/>
          </w:tcPr>
          <w:p w14:paraId="7DEF0C30" w14:textId="77777777" w:rsidR="00611F3A" w:rsidRPr="008D597B" w:rsidRDefault="00611F3A" w:rsidP="008700AD">
            <w:pPr>
              <w:pStyle w:val="Tabletext"/>
              <w:jc w:val="center"/>
              <w:rPr>
                <w:rFonts w:eastAsia="Dotum"/>
              </w:rPr>
            </w:pPr>
            <w:r w:rsidRPr="008D597B">
              <w:rPr>
                <w:rFonts w:eastAsia="Dotum"/>
              </w:rPr>
              <w:t>A23</w:t>
            </w:r>
          </w:p>
        </w:tc>
        <w:tc>
          <w:tcPr>
            <w:tcW w:w="900" w:type="dxa"/>
            <w:vAlign w:val="center"/>
          </w:tcPr>
          <w:p w14:paraId="56B3810D" w14:textId="77777777" w:rsidR="00611F3A" w:rsidRPr="008D597B" w:rsidRDefault="00611F3A" w:rsidP="008700AD">
            <w:pPr>
              <w:pStyle w:val="Tabletext"/>
              <w:jc w:val="center"/>
              <w:rPr>
                <w:rFonts w:eastAsia="Dotum"/>
                <w:sz w:val="16"/>
                <w:szCs w:val="16"/>
              </w:rPr>
            </w:pPr>
            <w:r w:rsidRPr="008D597B">
              <w:rPr>
                <w:rFonts w:eastAsia="Dotum"/>
                <w:sz w:val="16"/>
                <w:szCs w:val="16"/>
              </w:rPr>
              <w:t>No PACP</w:t>
            </w:r>
          </w:p>
        </w:tc>
        <w:tc>
          <w:tcPr>
            <w:tcW w:w="13642" w:type="dxa"/>
            <w:gridSpan w:val="38"/>
            <w:noWrap/>
            <w:vAlign w:val="center"/>
          </w:tcPr>
          <w:p w14:paraId="3F6AB40D" w14:textId="77777777" w:rsidR="00611F3A" w:rsidRPr="008D597B" w:rsidRDefault="00611F3A" w:rsidP="008700AD">
            <w:pPr>
              <w:pStyle w:val="Tabletext"/>
              <w:jc w:val="center"/>
              <w:rPr>
                <w:rFonts w:eastAsia="Dotum"/>
                <w:szCs w:val="16"/>
              </w:rPr>
            </w:pPr>
          </w:p>
        </w:tc>
        <w:tc>
          <w:tcPr>
            <w:tcW w:w="426" w:type="dxa"/>
          </w:tcPr>
          <w:p w14:paraId="7B8A38E0" w14:textId="77777777" w:rsidR="00611F3A" w:rsidRPr="008D597B" w:rsidRDefault="00611F3A" w:rsidP="008700AD">
            <w:pPr>
              <w:pStyle w:val="Tabletext"/>
              <w:jc w:val="center"/>
              <w:rPr>
                <w:rFonts w:eastAsia="Dotum"/>
              </w:rPr>
            </w:pPr>
          </w:p>
        </w:tc>
      </w:tr>
      <w:tr w:rsidR="00611F3A" w:rsidRPr="008D597B" w14:paraId="4B4C3818" w14:textId="77777777" w:rsidTr="00E920D0">
        <w:trPr>
          <w:cantSplit/>
          <w:jc w:val="center"/>
        </w:trPr>
        <w:tc>
          <w:tcPr>
            <w:tcW w:w="1129" w:type="dxa"/>
            <w:vMerge w:val="restart"/>
            <w:vAlign w:val="center"/>
          </w:tcPr>
          <w:p w14:paraId="3726E7E0" w14:textId="77777777" w:rsidR="00611F3A" w:rsidRPr="008D597B" w:rsidRDefault="00611F3A" w:rsidP="008700AD">
            <w:pPr>
              <w:pStyle w:val="Tabletext"/>
              <w:jc w:val="center"/>
              <w:rPr>
                <w:rFonts w:eastAsia="Dotum"/>
              </w:rPr>
            </w:pPr>
            <w:r w:rsidRPr="008D597B">
              <w:rPr>
                <w:rFonts w:eastAsia="Dotum"/>
              </w:rPr>
              <w:t>10</w:t>
            </w:r>
          </w:p>
        </w:tc>
        <w:tc>
          <w:tcPr>
            <w:tcW w:w="1055" w:type="dxa"/>
            <w:vAlign w:val="center"/>
          </w:tcPr>
          <w:p w14:paraId="6A9A54CA" w14:textId="77777777" w:rsidR="00611F3A" w:rsidRPr="008D597B" w:rsidRDefault="00611F3A" w:rsidP="008700AD">
            <w:pPr>
              <w:pStyle w:val="Tabletext"/>
              <w:jc w:val="center"/>
              <w:rPr>
                <w:rFonts w:eastAsia="Dotum"/>
              </w:rPr>
            </w:pPr>
            <w:r w:rsidRPr="008D597B">
              <w:rPr>
                <w:rFonts w:eastAsia="Dotum"/>
              </w:rPr>
              <w:t>A24</w:t>
            </w:r>
          </w:p>
        </w:tc>
        <w:tc>
          <w:tcPr>
            <w:tcW w:w="14542" w:type="dxa"/>
            <w:gridSpan w:val="39"/>
            <w:vAlign w:val="center"/>
          </w:tcPr>
          <w:p w14:paraId="3DB3BB93" w14:textId="77777777" w:rsidR="00611F3A" w:rsidRPr="008D597B" w:rsidRDefault="00611F3A" w:rsidP="008700AD">
            <w:pPr>
              <w:pStyle w:val="Tabletext"/>
              <w:jc w:val="center"/>
              <w:rPr>
                <w:rFonts w:eastAsia="Dotum"/>
                <w:szCs w:val="16"/>
              </w:rPr>
            </w:pPr>
          </w:p>
        </w:tc>
        <w:tc>
          <w:tcPr>
            <w:tcW w:w="426" w:type="dxa"/>
          </w:tcPr>
          <w:p w14:paraId="332FC959" w14:textId="77777777" w:rsidR="00611F3A" w:rsidRPr="008D597B" w:rsidRDefault="00611F3A" w:rsidP="008700AD">
            <w:pPr>
              <w:pStyle w:val="Tabletext"/>
              <w:jc w:val="center"/>
              <w:rPr>
                <w:rFonts w:eastAsia="Dotum"/>
              </w:rPr>
            </w:pPr>
          </w:p>
        </w:tc>
      </w:tr>
      <w:tr w:rsidR="00611F3A" w:rsidRPr="008D597B" w14:paraId="333E52AE" w14:textId="77777777" w:rsidTr="00E920D0">
        <w:trPr>
          <w:cantSplit/>
          <w:jc w:val="center"/>
        </w:trPr>
        <w:tc>
          <w:tcPr>
            <w:tcW w:w="1129" w:type="dxa"/>
            <w:vMerge/>
            <w:vAlign w:val="center"/>
          </w:tcPr>
          <w:p w14:paraId="4610C59D" w14:textId="77777777" w:rsidR="00611F3A" w:rsidRPr="008D597B" w:rsidRDefault="00611F3A" w:rsidP="008700AD">
            <w:pPr>
              <w:pStyle w:val="Tabletext"/>
              <w:jc w:val="center"/>
              <w:rPr>
                <w:rFonts w:eastAsia="Dotum"/>
              </w:rPr>
            </w:pPr>
          </w:p>
        </w:tc>
        <w:tc>
          <w:tcPr>
            <w:tcW w:w="1055" w:type="dxa"/>
            <w:vMerge w:val="restart"/>
            <w:vAlign w:val="center"/>
          </w:tcPr>
          <w:p w14:paraId="0C79EA29" w14:textId="77777777" w:rsidR="00611F3A" w:rsidRPr="008D597B" w:rsidRDefault="00611F3A" w:rsidP="008700AD">
            <w:pPr>
              <w:pStyle w:val="Tabletext"/>
              <w:jc w:val="center"/>
              <w:rPr>
                <w:rFonts w:eastAsia="Dotum"/>
              </w:rPr>
            </w:pPr>
            <w:r w:rsidRPr="008D597B">
              <w:rPr>
                <w:rFonts w:eastAsia="Dotum"/>
                <w:sz w:val="18"/>
                <w:szCs w:val="18"/>
              </w:rPr>
              <w:t>A24-A1</w:t>
            </w:r>
          </w:p>
        </w:tc>
        <w:tc>
          <w:tcPr>
            <w:tcW w:w="900" w:type="dxa"/>
            <w:vAlign w:val="center"/>
          </w:tcPr>
          <w:p w14:paraId="20F13B03" w14:textId="50BD1CD0" w:rsidR="00611F3A" w:rsidRPr="008D597B" w:rsidRDefault="00611F3A" w:rsidP="007B3854">
            <w:pPr>
              <w:pStyle w:val="Tabletext"/>
              <w:jc w:val="center"/>
              <w:rPr>
                <w:rFonts w:eastAsia="Dotum"/>
                <w:sz w:val="16"/>
                <w:szCs w:val="16"/>
              </w:rPr>
            </w:pPr>
            <w:r w:rsidRPr="008D597B">
              <w:rPr>
                <w:rFonts w:eastAsia="Dotum"/>
                <w:sz w:val="16"/>
                <w:szCs w:val="16"/>
              </w:rPr>
              <w:t>A24-A1/1 to 2</w:t>
            </w:r>
          </w:p>
        </w:tc>
        <w:tc>
          <w:tcPr>
            <w:tcW w:w="363" w:type="dxa"/>
            <w:noWrap/>
            <w:vAlign w:val="center"/>
          </w:tcPr>
          <w:p w14:paraId="6171B01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17D3F9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CFC760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C48573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E4691B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4506D20" w14:textId="77777777" w:rsidR="00611F3A" w:rsidRPr="008D597B" w:rsidRDefault="00611F3A" w:rsidP="008700AD">
            <w:pPr>
              <w:pStyle w:val="Tabletext"/>
              <w:jc w:val="center"/>
              <w:rPr>
                <w:rFonts w:eastAsia="Dotum"/>
                <w:szCs w:val="16"/>
              </w:rPr>
            </w:pPr>
          </w:p>
        </w:tc>
        <w:tc>
          <w:tcPr>
            <w:tcW w:w="360" w:type="dxa"/>
            <w:vAlign w:val="center"/>
          </w:tcPr>
          <w:p w14:paraId="6C772A1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296501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B8AF13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C53F48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BD82E4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F73B70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541569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6A3D0E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591CC9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561955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BAA189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77D724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295F471" w14:textId="77777777" w:rsidR="00611F3A" w:rsidRPr="008D597B" w:rsidRDefault="00611F3A" w:rsidP="008700AD">
            <w:pPr>
              <w:pStyle w:val="Tabletext"/>
              <w:jc w:val="center"/>
              <w:rPr>
                <w:rFonts w:eastAsia="Dotum"/>
                <w:szCs w:val="16"/>
              </w:rPr>
            </w:pPr>
          </w:p>
        </w:tc>
        <w:tc>
          <w:tcPr>
            <w:tcW w:w="360" w:type="dxa"/>
            <w:noWrap/>
            <w:vAlign w:val="center"/>
          </w:tcPr>
          <w:p w14:paraId="7DCF8D6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E70C07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693C46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DE1BDD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83BC91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89DC90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836C7D2" w14:textId="1B109C61"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289CA3CC" w14:textId="77777777" w:rsidR="00611F3A" w:rsidRPr="008D597B" w:rsidRDefault="00611F3A" w:rsidP="008700AD">
            <w:pPr>
              <w:pStyle w:val="Tabletext"/>
              <w:jc w:val="center"/>
              <w:rPr>
                <w:rFonts w:eastAsia="Dotum"/>
                <w:szCs w:val="16"/>
              </w:rPr>
            </w:pPr>
          </w:p>
        </w:tc>
        <w:tc>
          <w:tcPr>
            <w:tcW w:w="360" w:type="dxa"/>
            <w:noWrap/>
            <w:vAlign w:val="center"/>
          </w:tcPr>
          <w:p w14:paraId="1C44A12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FE7190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FB8F74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5F3BD7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2B8EB3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B24FE38" w14:textId="77777777" w:rsidR="00611F3A" w:rsidRPr="008D597B" w:rsidRDefault="00611F3A" w:rsidP="008700AD">
            <w:pPr>
              <w:pStyle w:val="Tabletext"/>
              <w:jc w:val="center"/>
              <w:rPr>
                <w:rFonts w:eastAsia="Dotum"/>
                <w:szCs w:val="16"/>
              </w:rPr>
            </w:pPr>
          </w:p>
        </w:tc>
        <w:tc>
          <w:tcPr>
            <w:tcW w:w="360" w:type="dxa"/>
            <w:noWrap/>
            <w:vAlign w:val="center"/>
          </w:tcPr>
          <w:p w14:paraId="75395E4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4E2523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977BC19" w14:textId="77777777" w:rsidR="00611F3A" w:rsidRPr="008D597B" w:rsidRDefault="00611F3A" w:rsidP="008700AD">
            <w:pPr>
              <w:pStyle w:val="Tabletext"/>
              <w:jc w:val="center"/>
              <w:rPr>
                <w:rFonts w:eastAsia="Dotum"/>
                <w:szCs w:val="16"/>
              </w:rPr>
            </w:pPr>
          </w:p>
        </w:tc>
        <w:tc>
          <w:tcPr>
            <w:tcW w:w="360" w:type="dxa"/>
            <w:vAlign w:val="center"/>
          </w:tcPr>
          <w:p w14:paraId="317801E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63EE715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4D7F99DB" w14:textId="5A1BFFA9" w:rsidR="00611F3A" w:rsidRPr="008D597B" w:rsidRDefault="00611F3A" w:rsidP="008700AD">
            <w:pPr>
              <w:pStyle w:val="Tabletext"/>
              <w:jc w:val="center"/>
              <w:rPr>
                <w:rFonts w:eastAsia="Dotum"/>
              </w:rPr>
            </w:pPr>
            <w:r w:rsidRPr="008D597B">
              <w:rPr>
                <w:rFonts w:eastAsia="Dotum"/>
              </w:rPr>
              <w:t>2</w:t>
            </w:r>
            <w:r w:rsidR="00A851C0" w:rsidRPr="008D597B">
              <w:rPr>
                <w:rFonts w:eastAsia="Dotum"/>
              </w:rPr>
              <w:t>1</w:t>
            </w:r>
          </w:p>
        </w:tc>
      </w:tr>
      <w:tr w:rsidR="00611F3A" w:rsidRPr="008D597B" w14:paraId="0740C2A4" w14:textId="77777777" w:rsidTr="00E920D0">
        <w:trPr>
          <w:cantSplit/>
          <w:jc w:val="center"/>
        </w:trPr>
        <w:tc>
          <w:tcPr>
            <w:tcW w:w="1129" w:type="dxa"/>
            <w:vMerge/>
            <w:vAlign w:val="center"/>
          </w:tcPr>
          <w:p w14:paraId="78F6BB2B" w14:textId="77777777" w:rsidR="00611F3A" w:rsidRPr="008D597B" w:rsidRDefault="00611F3A" w:rsidP="008700AD">
            <w:pPr>
              <w:pStyle w:val="Tabletext"/>
              <w:jc w:val="center"/>
              <w:rPr>
                <w:rFonts w:eastAsia="Dotum"/>
              </w:rPr>
            </w:pPr>
          </w:p>
        </w:tc>
        <w:tc>
          <w:tcPr>
            <w:tcW w:w="1055" w:type="dxa"/>
            <w:vMerge/>
            <w:vAlign w:val="center"/>
          </w:tcPr>
          <w:p w14:paraId="2C775848" w14:textId="77777777" w:rsidR="00611F3A" w:rsidRPr="008D597B" w:rsidRDefault="00611F3A" w:rsidP="008700AD">
            <w:pPr>
              <w:pStyle w:val="Tabletext"/>
              <w:jc w:val="center"/>
              <w:rPr>
                <w:rFonts w:eastAsia="Dotum"/>
                <w:sz w:val="18"/>
                <w:szCs w:val="18"/>
              </w:rPr>
            </w:pPr>
          </w:p>
        </w:tc>
        <w:tc>
          <w:tcPr>
            <w:tcW w:w="900" w:type="dxa"/>
            <w:vAlign w:val="center"/>
          </w:tcPr>
          <w:p w14:paraId="232011E1" w14:textId="02073F7E" w:rsidR="00611F3A" w:rsidRPr="008D597B" w:rsidRDefault="00611F3A" w:rsidP="007B3854">
            <w:pPr>
              <w:pStyle w:val="Tabletext"/>
              <w:jc w:val="center"/>
              <w:rPr>
                <w:rFonts w:eastAsia="Dotum"/>
                <w:sz w:val="16"/>
                <w:szCs w:val="16"/>
              </w:rPr>
            </w:pPr>
            <w:r w:rsidRPr="008D597B">
              <w:rPr>
                <w:rFonts w:eastAsia="Dotum"/>
                <w:sz w:val="16"/>
                <w:szCs w:val="16"/>
              </w:rPr>
              <w:t>A24-A1/3</w:t>
            </w:r>
          </w:p>
        </w:tc>
        <w:tc>
          <w:tcPr>
            <w:tcW w:w="363" w:type="dxa"/>
            <w:noWrap/>
            <w:vAlign w:val="center"/>
          </w:tcPr>
          <w:p w14:paraId="205AAA8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14BA81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E7C986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CEE9E2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935FAA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6DD092B" w14:textId="77777777" w:rsidR="00611F3A" w:rsidRPr="008D597B" w:rsidRDefault="00611F3A" w:rsidP="008700AD">
            <w:pPr>
              <w:pStyle w:val="Tabletext"/>
              <w:jc w:val="center"/>
              <w:rPr>
                <w:rFonts w:eastAsia="Dotum"/>
                <w:szCs w:val="16"/>
              </w:rPr>
            </w:pPr>
          </w:p>
        </w:tc>
        <w:tc>
          <w:tcPr>
            <w:tcW w:w="360" w:type="dxa"/>
            <w:vAlign w:val="center"/>
          </w:tcPr>
          <w:p w14:paraId="28B59B2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A0EDE0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7693DE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B780AE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74706C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ADCBA0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0D919A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3BABCD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DEA75E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6B99A9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96D2EB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CA4CB8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9203590" w14:textId="77777777" w:rsidR="00611F3A" w:rsidRPr="008D597B" w:rsidRDefault="00611F3A" w:rsidP="008700AD">
            <w:pPr>
              <w:pStyle w:val="Tabletext"/>
              <w:jc w:val="center"/>
              <w:rPr>
                <w:rFonts w:eastAsia="Dotum"/>
                <w:szCs w:val="16"/>
              </w:rPr>
            </w:pPr>
          </w:p>
        </w:tc>
        <w:tc>
          <w:tcPr>
            <w:tcW w:w="360" w:type="dxa"/>
            <w:noWrap/>
            <w:vAlign w:val="center"/>
          </w:tcPr>
          <w:p w14:paraId="03B3880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976C05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BBDF29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10F958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DE7D81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25912B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E2ED635" w14:textId="674BEC3C"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65DC9B26" w14:textId="77777777" w:rsidR="00611F3A" w:rsidRPr="008D597B" w:rsidRDefault="00611F3A" w:rsidP="008700AD">
            <w:pPr>
              <w:pStyle w:val="Tabletext"/>
              <w:jc w:val="center"/>
              <w:rPr>
                <w:rFonts w:eastAsia="Dotum"/>
                <w:szCs w:val="16"/>
              </w:rPr>
            </w:pPr>
          </w:p>
        </w:tc>
        <w:tc>
          <w:tcPr>
            <w:tcW w:w="360" w:type="dxa"/>
            <w:noWrap/>
            <w:vAlign w:val="center"/>
          </w:tcPr>
          <w:p w14:paraId="5B38F03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264985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83629E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0F3A33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DC97CA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5C0D0D1" w14:textId="77777777" w:rsidR="00611F3A" w:rsidRPr="008D597B" w:rsidRDefault="00611F3A" w:rsidP="008700AD">
            <w:pPr>
              <w:pStyle w:val="Tabletext"/>
              <w:jc w:val="center"/>
              <w:rPr>
                <w:rFonts w:eastAsia="Dotum"/>
                <w:szCs w:val="16"/>
              </w:rPr>
            </w:pPr>
          </w:p>
        </w:tc>
        <w:tc>
          <w:tcPr>
            <w:tcW w:w="360" w:type="dxa"/>
            <w:noWrap/>
            <w:vAlign w:val="center"/>
          </w:tcPr>
          <w:p w14:paraId="51179ED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23591C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C2703F8" w14:textId="77777777" w:rsidR="00611F3A" w:rsidRPr="008D597B" w:rsidRDefault="00611F3A" w:rsidP="008700AD">
            <w:pPr>
              <w:pStyle w:val="Tabletext"/>
              <w:jc w:val="center"/>
              <w:rPr>
                <w:rFonts w:eastAsia="Dotum"/>
                <w:szCs w:val="16"/>
              </w:rPr>
            </w:pPr>
          </w:p>
        </w:tc>
        <w:tc>
          <w:tcPr>
            <w:tcW w:w="360" w:type="dxa"/>
            <w:vAlign w:val="center"/>
          </w:tcPr>
          <w:p w14:paraId="6FD0182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1D3BB94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173FD7A6" w14:textId="224A4636" w:rsidR="00611F3A" w:rsidRPr="008D597B" w:rsidRDefault="00A851C0" w:rsidP="008700AD">
            <w:pPr>
              <w:pStyle w:val="Tabletext"/>
              <w:jc w:val="center"/>
              <w:rPr>
                <w:rFonts w:eastAsia="Dotum"/>
              </w:rPr>
            </w:pPr>
            <w:r w:rsidRPr="008D597B">
              <w:rPr>
                <w:rFonts w:eastAsia="Dotum"/>
              </w:rPr>
              <w:t>20</w:t>
            </w:r>
          </w:p>
        </w:tc>
      </w:tr>
      <w:tr w:rsidR="00611F3A" w:rsidRPr="008D597B" w14:paraId="421DFD27" w14:textId="77777777" w:rsidTr="00E920D0">
        <w:trPr>
          <w:cantSplit/>
          <w:jc w:val="center"/>
        </w:trPr>
        <w:tc>
          <w:tcPr>
            <w:tcW w:w="1129" w:type="dxa"/>
            <w:vMerge/>
            <w:vAlign w:val="center"/>
          </w:tcPr>
          <w:p w14:paraId="5A77BE0E" w14:textId="77777777" w:rsidR="00611F3A" w:rsidRPr="008D597B" w:rsidRDefault="00611F3A" w:rsidP="008700AD">
            <w:pPr>
              <w:pStyle w:val="Tabletext"/>
              <w:jc w:val="center"/>
              <w:rPr>
                <w:rFonts w:eastAsia="Dotum"/>
              </w:rPr>
            </w:pPr>
          </w:p>
        </w:tc>
        <w:tc>
          <w:tcPr>
            <w:tcW w:w="1055" w:type="dxa"/>
            <w:vMerge/>
            <w:vAlign w:val="center"/>
          </w:tcPr>
          <w:p w14:paraId="3EC30CEE" w14:textId="77777777" w:rsidR="00611F3A" w:rsidRPr="008D597B" w:rsidRDefault="00611F3A" w:rsidP="008700AD">
            <w:pPr>
              <w:pStyle w:val="Tabletext"/>
              <w:jc w:val="center"/>
              <w:rPr>
                <w:rFonts w:eastAsia="Dotum"/>
                <w:sz w:val="18"/>
                <w:szCs w:val="18"/>
              </w:rPr>
            </w:pPr>
          </w:p>
        </w:tc>
        <w:tc>
          <w:tcPr>
            <w:tcW w:w="900" w:type="dxa"/>
            <w:vAlign w:val="center"/>
          </w:tcPr>
          <w:p w14:paraId="6BF468C3" w14:textId="6B1B75C6" w:rsidR="00611F3A" w:rsidRPr="008D597B" w:rsidRDefault="00611F3A" w:rsidP="007B3854">
            <w:pPr>
              <w:pStyle w:val="Tabletext"/>
              <w:jc w:val="center"/>
              <w:rPr>
                <w:rFonts w:eastAsia="Dotum"/>
                <w:sz w:val="16"/>
                <w:szCs w:val="16"/>
              </w:rPr>
            </w:pPr>
            <w:r w:rsidRPr="008D597B">
              <w:rPr>
                <w:rFonts w:eastAsia="Dotum"/>
                <w:sz w:val="16"/>
                <w:szCs w:val="16"/>
              </w:rPr>
              <w:t>A24-A1/4</w:t>
            </w:r>
          </w:p>
        </w:tc>
        <w:tc>
          <w:tcPr>
            <w:tcW w:w="363" w:type="dxa"/>
            <w:noWrap/>
            <w:vAlign w:val="center"/>
          </w:tcPr>
          <w:p w14:paraId="1A63E65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58982C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76B1C4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329BA8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2E5668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59ACCDE" w14:textId="77777777" w:rsidR="00611F3A" w:rsidRPr="008D597B" w:rsidRDefault="00611F3A" w:rsidP="008700AD">
            <w:pPr>
              <w:pStyle w:val="Tabletext"/>
              <w:jc w:val="center"/>
              <w:rPr>
                <w:rFonts w:eastAsia="Dotum"/>
                <w:szCs w:val="16"/>
              </w:rPr>
            </w:pPr>
          </w:p>
        </w:tc>
        <w:tc>
          <w:tcPr>
            <w:tcW w:w="360" w:type="dxa"/>
            <w:vAlign w:val="center"/>
          </w:tcPr>
          <w:p w14:paraId="6EB21E3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23EEFD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383D15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301CB7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6E7998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DF9AF47" w14:textId="67F245B9" w:rsidR="00611F3A" w:rsidRPr="008D597B" w:rsidRDefault="002A21C8" w:rsidP="008700AD">
            <w:pPr>
              <w:pStyle w:val="Tabletext"/>
              <w:jc w:val="center"/>
              <w:rPr>
                <w:rFonts w:eastAsia="Dotum"/>
                <w:szCs w:val="16"/>
              </w:rPr>
            </w:pPr>
            <w:r w:rsidRPr="008D597B">
              <w:rPr>
                <w:rFonts w:eastAsia="Dotum"/>
                <w:szCs w:val="16"/>
              </w:rPr>
              <w:t>-</w:t>
            </w:r>
          </w:p>
        </w:tc>
        <w:tc>
          <w:tcPr>
            <w:tcW w:w="360" w:type="dxa"/>
            <w:vAlign w:val="center"/>
          </w:tcPr>
          <w:p w14:paraId="0EC60B7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EB2917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382AB9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6FE80C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C9F047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B7C4A6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A407D69" w14:textId="77777777" w:rsidR="00611F3A" w:rsidRPr="008D597B" w:rsidRDefault="00611F3A" w:rsidP="008700AD">
            <w:pPr>
              <w:pStyle w:val="Tabletext"/>
              <w:jc w:val="center"/>
              <w:rPr>
                <w:rFonts w:eastAsia="Dotum"/>
                <w:szCs w:val="16"/>
              </w:rPr>
            </w:pPr>
          </w:p>
        </w:tc>
        <w:tc>
          <w:tcPr>
            <w:tcW w:w="360" w:type="dxa"/>
            <w:noWrap/>
            <w:vAlign w:val="center"/>
          </w:tcPr>
          <w:p w14:paraId="3717ED0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BEBFA4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6EC86F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B02E5D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938F5E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93D5AC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1CF89C8" w14:textId="66B2A012"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41E5BE88" w14:textId="77777777" w:rsidR="00611F3A" w:rsidRPr="008D597B" w:rsidRDefault="00611F3A" w:rsidP="008700AD">
            <w:pPr>
              <w:pStyle w:val="Tabletext"/>
              <w:jc w:val="center"/>
              <w:rPr>
                <w:rFonts w:eastAsia="Dotum"/>
                <w:szCs w:val="16"/>
              </w:rPr>
            </w:pPr>
          </w:p>
        </w:tc>
        <w:tc>
          <w:tcPr>
            <w:tcW w:w="360" w:type="dxa"/>
            <w:noWrap/>
            <w:vAlign w:val="center"/>
          </w:tcPr>
          <w:p w14:paraId="25CB516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3FFC3A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600A2B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16F65A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99AA3D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C8C1420" w14:textId="77777777" w:rsidR="00611F3A" w:rsidRPr="008D597B" w:rsidRDefault="00611F3A" w:rsidP="008700AD">
            <w:pPr>
              <w:pStyle w:val="Tabletext"/>
              <w:jc w:val="center"/>
              <w:rPr>
                <w:rFonts w:eastAsia="Dotum"/>
                <w:szCs w:val="16"/>
              </w:rPr>
            </w:pPr>
          </w:p>
        </w:tc>
        <w:tc>
          <w:tcPr>
            <w:tcW w:w="360" w:type="dxa"/>
            <w:noWrap/>
            <w:vAlign w:val="center"/>
          </w:tcPr>
          <w:p w14:paraId="74ECB8C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878DFF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034D961" w14:textId="77777777" w:rsidR="00611F3A" w:rsidRPr="008D597B" w:rsidRDefault="00611F3A" w:rsidP="008700AD">
            <w:pPr>
              <w:pStyle w:val="Tabletext"/>
              <w:jc w:val="center"/>
              <w:rPr>
                <w:rFonts w:eastAsia="Dotum"/>
                <w:szCs w:val="16"/>
              </w:rPr>
            </w:pPr>
          </w:p>
        </w:tc>
        <w:tc>
          <w:tcPr>
            <w:tcW w:w="360" w:type="dxa"/>
            <w:vAlign w:val="center"/>
          </w:tcPr>
          <w:p w14:paraId="56841F2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25AAF40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30C9A079" w14:textId="78B136BA" w:rsidR="00611F3A" w:rsidRPr="008D597B" w:rsidRDefault="00611F3A" w:rsidP="008700AD">
            <w:pPr>
              <w:pStyle w:val="Tabletext"/>
              <w:jc w:val="center"/>
              <w:rPr>
                <w:rFonts w:eastAsia="Dotum"/>
              </w:rPr>
            </w:pPr>
            <w:r w:rsidRPr="008D597B">
              <w:rPr>
                <w:rFonts w:eastAsia="Dotum"/>
              </w:rPr>
              <w:t>1</w:t>
            </w:r>
            <w:r w:rsidR="00A851C0" w:rsidRPr="008D597B">
              <w:rPr>
                <w:rFonts w:eastAsia="Dotum"/>
              </w:rPr>
              <w:t>9</w:t>
            </w:r>
          </w:p>
        </w:tc>
      </w:tr>
      <w:tr w:rsidR="00611F3A" w:rsidRPr="008D597B" w14:paraId="17288FD1" w14:textId="77777777" w:rsidTr="00E920D0">
        <w:trPr>
          <w:cantSplit/>
          <w:jc w:val="center"/>
        </w:trPr>
        <w:tc>
          <w:tcPr>
            <w:tcW w:w="1129" w:type="dxa"/>
            <w:vMerge/>
            <w:vAlign w:val="center"/>
          </w:tcPr>
          <w:p w14:paraId="138587AE" w14:textId="77777777" w:rsidR="00611F3A" w:rsidRPr="008D597B" w:rsidRDefault="00611F3A" w:rsidP="008700AD">
            <w:pPr>
              <w:pStyle w:val="Tabletext"/>
              <w:jc w:val="center"/>
              <w:rPr>
                <w:rFonts w:eastAsia="Dotum"/>
              </w:rPr>
            </w:pPr>
          </w:p>
        </w:tc>
        <w:tc>
          <w:tcPr>
            <w:tcW w:w="1055" w:type="dxa"/>
            <w:vMerge/>
            <w:vAlign w:val="center"/>
          </w:tcPr>
          <w:p w14:paraId="04B2CEC5" w14:textId="77777777" w:rsidR="00611F3A" w:rsidRPr="008D597B" w:rsidRDefault="00611F3A" w:rsidP="008700AD">
            <w:pPr>
              <w:pStyle w:val="Tabletext"/>
              <w:jc w:val="center"/>
              <w:rPr>
                <w:rFonts w:eastAsia="Dotum"/>
                <w:sz w:val="18"/>
                <w:szCs w:val="18"/>
              </w:rPr>
            </w:pPr>
          </w:p>
        </w:tc>
        <w:tc>
          <w:tcPr>
            <w:tcW w:w="900" w:type="dxa"/>
            <w:vAlign w:val="center"/>
          </w:tcPr>
          <w:p w14:paraId="209FFE54" w14:textId="17822532" w:rsidR="00611F3A" w:rsidRPr="008D597B" w:rsidRDefault="00611F3A" w:rsidP="007B3854">
            <w:pPr>
              <w:pStyle w:val="Tabletext"/>
              <w:jc w:val="center"/>
              <w:rPr>
                <w:rFonts w:eastAsia="Dotum"/>
                <w:sz w:val="16"/>
                <w:szCs w:val="16"/>
              </w:rPr>
            </w:pPr>
            <w:r w:rsidRPr="008D597B">
              <w:rPr>
                <w:rFonts w:eastAsia="Dotum"/>
                <w:sz w:val="16"/>
                <w:szCs w:val="16"/>
              </w:rPr>
              <w:t>A24-A1/5</w:t>
            </w:r>
          </w:p>
        </w:tc>
        <w:tc>
          <w:tcPr>
            <w:tcW w:w="363" w:type="dxa"/>
            <w:noWrap/>
            <w:vAlign w:val="center"/>
          </w:tcPr>
          <w:p w14:paraId="34EC9C2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42E7FF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6F1239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BEF3C7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3F038B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1BC8BE3" w14:textId="77777777" w:rsidR="00611F3A" w:rsidRPr="008D597B" w:rsidRDefault="00611F3A" w:rsidP="008700AD">
            <w:pPr>
              <w:pStyle w:val="Tabletext"/>
              <w:jc w:val="center"/>
              <w:rPr>
                <w:rFonts w:eastAsia="Dotum"/>
                <w:szCs w:val="16"/>
              </w:rPr>
            </w:pPr>
          </w:p>
        </w:tc>
        <w:tc>
          <w:tcPr>
            <w:tcW w:w="360" w:type="dxa"/>
            <w:vAlign w:val="center"/>
          </w:tcPr>
          <w:p w14:paraId="294F614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553A42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4CD515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3B598D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8B673E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A8A784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D344D0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A7CB3B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D07D5C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0A088F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9B3072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4264F7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CC26796" w14:textId="77777777" w:rsidR="00611F3A" w:rsidRPr="008D597B" w:rsidRDefault="00611F3A" w:rsidP="008700AD">
            <w:pPr>
              <w:pStyle w:val="Tabletext"/>
              <w:jc w:val="center"/>
              <w:rPr>
                <w:rFonts w:eastAsia="Dotum"/>
                <w:szCs w:val="16"/>
              </w:rPr>
            </w:pPr>
          </w:p>
        </w:tc>
        <w:tc>
          <w:tcPr>
            <w:tcW w:w="360" w:type="dxa"/>
            <w:noWrap/>
            <w:vAlign w:val="center"/>
          </w:tcPr>
          <w:p w14:paraId="690CAE8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6910E8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5E6E01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53032D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51B437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1F6F7A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A87A4F3" w14:textId="6DB3D06B"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00CFCB9C" w14:textId="77777777" w:rsidR="00611F3A" w:rsidRPr="008D597B" w:rsidRDefault="00611F3A" w:rsidP="008700AD">
            <w:pPr>
              <w:pStyle w:val="Tabletext"/>
              <w:jc w:val="center"/>
              <w:rPr>
                <w:rFonts w:eastAsia="Dotum"/>
                <w:szCs w:val="16"/>
              </w:rPr>
            </w:pPr>
          </w:p>
        </w:tc>
        <w:tc>
          <w:tcPr>
            <w:tcW w:w="360" w:type="dxa"/>
            <w:noWrap/>
            <w:vAlign w:val="center"/>
          </w:tcPr>
          <w:p w14:paraId="3EC2BE2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0064EB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D059DC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B831EC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040B4A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D601867" w14:textId="77777777" w:rsidR="00611F3A" w:rsidRPr="008D597B" w:rsidRDefault="00611F3A" w:rsidP="008700AD">
            <w:pPr>
              <w:pStyle w:val="Tabletext"/>
              <w:jc w:val="center"/>
              <w:rPr>
                <w:rFonts w:eastAsia="Dotum"/>
                <w:szCs w:val="16"/>
              </w:rPr>
            </w:pPr>
          </w:p>
        </w:tc>
        <w:tc>
          <w:tcPr>
            <w:tcW w:w="360" w:type="dxa"/>
            <w:noWrap/>
            <w:vAlign w:val="center"/>
          </w:tcPr>
          <w:p w14:paraId="6A95133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40FF3A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3046953" w14:textId="77777777" w:rsidR="00611F3A" w:rsidRPr="008D597B" w:rsidRDefault="00611F3A" w:rsidP="008700AD">
            <w:pPr>
              <w:pStyle w:val="Tabletext"/>
              <w:jc w:val="center"/>
              <w:rPr>
                <w:rFonts w:eastAsia="Dotum"/>
                <w:szCs w:val="16"/>
              </w:rPr>
            </w:pPr>
          </w:p>
        </w:tc>
        <w:tc>
          <w:tcPr>
            <w:tcW w:w="360" w:type="dxa"/>
            <w:vAlign w:val="center"/>
          </w:tcPr>
          <w:p w14:paraId="7B496C9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4AD7DC1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5622FBF3" w14:textId="6BBE8278" w:rsidR="00611F3A" w:rsidRPr="008D597B" w:rsidRDefault="00611F3A" w:rsidP="008700AD">
            <w:pPr>
              <w:pStyle w:val="Tabletext"/>
              <w:jc w:val="center"/>
              <w:rPr>
                <w:rFonts w:eastAsia="Dotum"/>
              </w:rPr>
            </w:pPr>
            <w:r w:rsidRPr="008D597B">
              <w:rPr>
                <w:rFonts w:eastAsia="Dotum"/>
              </w:rPr>
              <w:t>2</w:t>
            </w:r>
            <w:r w:rsidR="00A851C0" w:rsidRPr="008D597B">
              <w:rPr>
                <w:rFonts w:eastAsia="Dotum"/>
              </w:rPr>
              <w:t>1</w:t>
            </w:r>
          </w:p>
        </w:tc>
      </w:tr>
      <w:tr w:rsidR="00611F3A" w:rsidRPr="008D597B" w14:paraId="56D5F6EF" w14:textId="77777777" w:rsidTr="00E920D0">
        <w:trPr>
          <w:cantSplit/>
          <w:jc w:val="center"/>
        </w:trPr>
        <w:tc>
          <w:tcPr>
            <w:tcW w:w="1129" w:type="dxa"/>
            <w:vMerge/>
            <w:vAlign w:val="center"/>
          </w:tcPr>
          <w:p w14:paraId="0A22060B" w14:textId="77777777" w:rsidR="00611F3A" w:rsidRPr="008D597B" w:rsidRDefault="00611F3A" w:rsidP="008700AD">
            <w:pPr>
              <w:pStyle w:val="Tabletext"/>
              <w:jc w:val="center"/>
              <w:rPr>
                <w:rFonts w:eastAsia="Dotum"/>
              </w:rPr>
            </w:pPr>
          </w:p>
        </w:tc>
        <w:tc>
          <w:tcPr>
            <w:tcW w:w="1055" w:type="dxa"/>
            <w:vMerge/>
            <w:vAlign w:val="center"/>
          </w:tcPr>
          <w:p w14:paraId="564E818D" w14:textId="77777777" w:rsidR="00611F3A" w:rsidRPr="008D597B" w:rsidRDefault="00611F3A" w:rsidP="008700AD">
            <w:pPr>
              <w:pStyle w:val="Tabletext"/>
              <w:jc w:val="center"/>
              <w:rPr>
                <w:rFonts w:eastAsia="Dotum"/>
                <w:sz w:val="18"/>
                <w:szCs w:val="18"/>
              </w:rPr>
            </w:pPr>
          </w:p>
        </w:tc>
        <w:tc>
          <w:tcPr>
            <w:tcW w:w="900" w:type="dxa"/>
            <w:vAlign w:val="center"/>
          </w:tcPr>
          <w:p w14:paraId="7C0D9283" w14:textId="76D9A7BB" w:rsidR="00611F3A" w:rsidRPr="008D597B" w:rsidRDefault="00611F3A" w:rsidP="007B3854">
            <w:pPr>
              <w:pStyle w:val="Tabletext"/>
              <w:jc w:val="center"/>
              <w:rPr>
                <w:rFonts w:eastAsia="Dotum"/>
                <w:sz w:val="16"/>
                <w:szCs w:val="16"/>
              </w:rPr>
            </w:pPr>
            <w:r w:rsidRPr="008D597B">
              <w:rPr>
                <w:rFonts w:eastAsia="Dotum"/>
                <w:sz w:val="16"/>
                <w:szCs w:val="16"/>
              </w:rPr>
              <w:t>A24-A1/6 to 7</w:t>
            </w:r>
          </w:p>
        </w:tc>
        <w:tc>
          <w:tcPr>
            <w:tcW w:w="363" w:type="dxa"/>
            <w:noWrap/>
            <w:vAlign w:val="center"/>
          </w:tcPr>
          <w:p w14:paraId="2FBAA8F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6F0216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53E764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84CB0C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125949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9C2FCDD" w14:textId="77777777" w:rsidR="00611F3A" w:rsidRPr="008D597B" w:rsidRDefault="00611F3A" w:rsidP="008700AD">
            <w:pPr>
              <w:pStyle w:val="Tabletext"/>
              <w:jc w:val="center"/>
              <w:rPr>
                <w:rFonts w:eastAsia="Dotum"/>
                <w:szCs w:val="16"/>
              </w:rPr>
            </w:pPr>
          </w:p>
        </w:tc>
        <w:tc>
          <w:tcPr>
            <w:tcW w:w="360" w:type="dxa"/>
            <w:vAlign w:val="center"/>
          </w:tcPr>
          <w:p w14:paraId="086B7C1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E84FF2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F3CA7B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4FA4A8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10A086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8F1AF8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AE708B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C46ED7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810A7B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1FE641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7523C3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8DDDC5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25B73FD" w14:textId="77777777" w:rsidR="00611F3A" w:rsidRPr="008D597B" w:rsidRDefault="00611F3A" w:rsidP="008700AD">
            <w:pPr>
              <w:pStyle w:val="Tabletext"/>
              <w:jc w:val="center"/>
              <w:rPr>
                <w:rFonts w:eastAsia="Dotum"/>
                <w:szCs w:val="16"/>
              </w:rPr>
            </w:pPr>
          </w:p>
        </w:tc>
        <w:tc>
          <w:tcPr>
            <w:tcW w:w="360" w:type="dxa"/>
            <w:noWrap/>
            <w:vAlign w:val="center"/>
          </w:tcPr>
          <w:p w14:paraId="597D7E1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E5AEF4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19A561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8E5FF1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A77A81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B783D9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EDEBAE5" w14:textId="264F78B5"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01B4A728" w14:textId="77777777" w:rsidR="00611F3A" w:rsidRPr="008D597B" w:rsidRDefault="00611F3A" w:rsidP="008700AD">
            <w:pPr>
              <w:pStyle w:val="Tabletext"/>
              <w:jc w:val="center"/>
              <w:rPr>
                <w:rFonts w:eastAsia="Dotum"/>
                <w:szCs w:val="16"/>
              </w:rPr>
            </w:pPr>
          </w:p>
        </w:tc>
        <w:tc>
          <w:tcPr>
            <w:tcW w:w="360" w:type="dxa"/>
            <w:noWrap/>
            <w:vAlign w:val="center"/>
          </w:tcPr>
          <w:p w14:paraId="0A7D535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4F3181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CEFC88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5ED4EC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BF4B40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5AAB102" w14:textId="77777777" w:rsidR="00611F3A" w:rsidRPr="008D597B" w:rsidRDefault="00611F3A" w:rsidP="008700AD">
            <w:pPr>
              <w:pStyle w:val="Tabletext"/>
              <w:jc w:val="center"/>
              <w:rPr>
                <w:rFonts w:eastAsia="Dotum"/>
                <w:szCs w:val="16"/>
              </w:rPr>
            </w:pPr>
          </w:p>
        </w:tc>
        <w:tc>
          <w:tcPr>
            <w:tcW w:w="360" w:type="dxa"/>
            <w:noWrap/>
            <w:vAlign w:val="center"/>
          </w:tcPr>
          <w:p w14:paraId="00554C0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35197A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C32F074" w14:textId="77777777" w:rsidR="00611F3A" w:rsidRPr="008D597B" w:rsidRDefault="00611F3A" w:rsidP="008700AD">
            <w:pPr>
              <w:pStyle w:val="Tabletext"/>
              <w:jc w:val="center"/>
              <w:rPr>
                <w:rFonts w:eastAsia="Dotum"/>
                <w:szCs w:val="16"/>
              </w:rPr>
            </w:pPr>
          </w:p>
        </w:tc>
        <w:tc>
          <w:tcPr>
            <w:tcW w:w="360" w:type="dxa"/>
            <w:vAlign w:val="center"/>
          </w:tcPr>
          <w:p w14:paraId="593F68C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70A2B36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2CC9DAA7" w14:textId="0588346F" w:rsidR="00611F3A" w:rsidRPr="008D597B" w:rsidRDefault="00A851C0" w:rsidP="008700AD">
            <w:pPr>
              <w:pStyle w:val="Tabletext"/>
              <w:jc w:val="center"/>
              <w:rPr>
                <w:rFonts w:eastAsia="Dotum"/>
              </w:rPr>
            </w:pPr>
            <w:r w:rsidRPr="008D597B">
              <w:rPr>
                <w:rFonts w:eastAsia="Dotum"/>
              </w:rPr>
              <w:t>20</w:t>
            </w:r>
          </w:p>
        </w:tc>
      </w:tr>
      <w:tr w:rsidR="00611F3A" w:rsidRPr="008D597B" w14:paraId="0D1F7A98" w14:textId="77777777" w:rsidTr="00E920D0">
        <w:trPr>
          <w:cantSplit/>
          <w:jc w:val="center"/>
        </w:trPr>
        <w:tc>
          <w:tcPr>
            <w:tcW w:w="1129" w:type="dxa"/>
            <w:vMerge/>
            <w:vAlign w:val="center"/>
          </w:tcPr>
          <w:p w14:paraId="696F067D" w14:textId="77777777" w:rsidR="00611F3A" w:rsidRPr="008D597B" w:rsidRDefault="00611F3A" w:rsidP="008700AD">
            <w:pPr>
              <w:pStyle w:val="Tabletext"/>
              <w:jc w:val="center"/>
              <w:rPr>
                <w:rFonts w:eastAsia="Dotum"/>
              </w:rPr>
            </w:pPr>
          </w:p>
        </w:tc>
        <w:tc>
          <w:tcPr>
            <w:tcW w:w="1055" w:type="dxa"/>
            <w:vMerge/>
            <w:vAlign w:val="center"/>
          </w:tcPr>
          <w:p w14:paraId="6358D72E" w14:textId="77777777" w:rsidR="00611F3A" w:rsidRPr="008D597B" w:rsidRDefault="00611F3A" w:rsidP="008700AD">
            <w:pPr>
              <w:pStyle w:val="Tabletext"/>
              <w:jc w:val="center"/>
              <w:rPr>
                <w:rFonts w:eastAsia="Dotum"/>
                <w:sz w:val="18"/>
                <w:szCs w:val="18"/>
              </w:rPr>
            </w:pPr>
          </w:p>
        </w:tc>
        <w:tc>
          <w:tcPr>
            <w:tcW w:w="900" w:type="dxa"/>
            <w:vAlign w:val="center"/>
          </w:tcPr>
          <w:p w14:paraId="6096210A" w14:textId="1704B675" w:rsidR="00611F3A" w:rsidRPr="008D597B" w:rsidRDefault="00611F3A" w:rsidP="007B3854">
            <w:pPr>
              <w:pStyle w:val="Tabletext"/>
              <w:jc w:val="center"/>
              <w:rPr>
                <w:rFonts w:eastAsia="Dotum"/>
                <w:sz w:val="16"/>
                <w:szCs w:val="16"/>
              </w:rPr>
            </w:pPr>
            <w:r w:rsidRPr="008D597B">
              <w:rPr>
                <w:rFonts w:eastAsia="Dotum"/>
                <w:sz w:val="16"/>
                <w:szCs w:val="16"/>
              </w:rPr>
              <w:t>A24-A1/8 to 9</w:t>
            </w:r>
          </w:p>
        </w:tc>
        <w:tc>
          <w:tcPr>
            <w:tcW w:w="363" w:type="dxa"/>
            <w:noWrap/>
            <w:vAlign w:val="center"/>
          </w:tcPr>
          <w:p w14:paraId="7A7E61C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D7A3E1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5AD3C7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1F4A27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109091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2AEA61A" w14:textId="77777777" w:rsidR="00611F3A" w:rsidRPr="008D597B" w:rsidRDefault="00611F3A" w:rsidP="008700AD">
            <w:pPr>
              <w:pStyle w:val="Tabletext"/>
              <w:jc w:val="center"/>
              <w:rPr>
                <w:rFonts w:eastAsia="Dotum"/>
                <w:szCs w:val="16"/>
              </w:rPr>
            </w:pPr>
          </w:p>
        </w:tc>
        <w:tc>
          <w:tcPr>
            <w:tcW w:w="360" w:type="dxa"/>
            <w:vAlign w:val="center"/>
          </w:tcPr>
          <w:p w14:paraId="4126F8C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F21DEA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1668A2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5CEAE7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508033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F6F414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A28D9E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C3D205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00F12E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D56266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D0D080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7F8D12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F7B8C65" w14:textId="77777777" w:rsidR="00611F3A" w:rsidRPr="008D597B" w:rsidRDefault="00611F3A" w:rsidP="008700AD">
            <w:pPr>
              <w:pStyle w:val="Tabletext"/>
              <w:jc w:val="center"/>
              <w:rPr>
                <w:rFonts w:eastAsia="Dotum"/>
                <w:szCs w:val="16"/>
              </w:rPr>
            </w:pPr>
          </w:p>
        </w:tc>
        <w:tc>
          <w:tcPr>
            <w:tcW w:w="360" w:type="dxa"/>
            <w:noWrap/>
            <w:vAlign w:val="center"/>
          </w:tcPr>
          <w:p w14:paraId="31C5DB6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E7DE62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EF3AF8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5A09DF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DD8C5C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027395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BD03365" w14:textId="51D67784"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2D5093A4" w14:textId="77777777" w:rsidR="00611F3A" w:rsidRPr="008D597B" w:rsidRDefault="00611F3A" w:rsidP="008700AD">
            <w:pPr>
              <w:pStyle w:val="Tabletext"/>
              <w:jc w:val="center"/>
              <w:rPr>
                <w:rFonts w:eastAsia="Dotum"/>
                <w:szCs w:val="16"/>
              </w:rPr>
            </w:pPr>
          </w:p>
        </w:tc>
        <w:tc>
          <w:tcPr>
            <w:tcW w:w="360" w:type="dxa"/>
            <w:noWrap/>
            <w:vAlign w:val="center"/>
          </w:tcPr>
          <w:p w14:paraId="073CCE6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2C7E8E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A3E3CA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0A8E97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B11798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870478D" w14:textId="77777777" w:rsidR="00611F3A" w:rsidRPr="008D597B" w:rsidRDefault="00611F3A" w:rsidP="008700AD">
            <w:pPr>
              <w:pStyle w:val="Tabletext"/>
              <w:jc w:val="center"/>
              <w:rPr>
                <w:rFonts w:eastAsia="Dotum"/>
                <w:szCs w:val="16"/>
              </w:rPr>
            </w:pPr>
          </w:p>
        </w:tc>
        <w:tc>
          <w:tcPr>
            <w:tcW w:w="360" w:type="dxa"/>
            <w:noWrap/>
            <w:vAlign w:val="center"/>
          </w:tcPr>
          <w:p w14:paraId="7675AA5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B14955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FB1D3E3" w14:textId="77777777" w:rsidR="00611F3A" w:rsidRPr="008D597B" w:rsidRDefault="00611F3A" w:rsidP="008700AD">
            <w:pPr>
              <w:pStyle w:val="Tabletext"/>
              <w:jc w:val="center"/>
              <w:rPr>
                <w:rFonts w:eastAsia="Dotum"/>
                <w:szCs w:val="16"/>
              </w:rPr>
            </w:pPr>
          </w:p>
        </w:tc>
        <w:tc>
          <w:tcPr>
            <w:tcW w:w="360" w:type="dxa"/>
            <w:vAlign w:val="center"/>
          </w:tcPr>
          <w:p w14:paraId="641AAEE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6EB42B6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10F11E2E" w14:textId="003C70DE" w:rsidR="00611F3A" w:rsidRPr="008D597B" w:rsidRDefault="00611F3A" w:rsidP="008700AD">
            <w:pPr>
              <w:pStyle w:val="Tabletext"/>
              <w:jc w:val="center"/>
              <w:rPr>
                <w:rFonts w:eastAsia="Dotum"/>
              </w:rPr>
            </w:pPr>
            <w:r w:rsidRPr="008D597B">
              <w:rPr>
                <w:rFonts w:eastAsia="Dotum"/>
              </w:rPr>
              <w:t>2</w:t>
            </w:r>
            <w:r w:rsidR="00A851C0" w:rsidRPr="008D597B">
              <w:rPr>
                <w:rFonts w:eastAsia="Dotum"/>
              </w:rPr>
              <w:t>1</w:t>
            </w:r>
          </w:p>
        </w:tc>
      </w:tr>
      <w:tr w:rsidR="00611F3A" w:rsidRPr="008D597B" w14:paraId="6D06DEAB" w14:textId="77777777" w:rsidTr="00E920D0">
        <w:trPr>
          <w:cantSplit/>
          <w:jc w:val="center"/>
        </w:trPr>
        <w:tc>
          <w:tcPr>
            <w:tcW w:w="1129" w:type="dxa"/>
            <w:vMerge/>
            <w:vAlign w:val="center"/>
          </w:tcPr>
          <w:p w14:paraId="0BAECF52" w14:textId="77777777" w:rsidR="00611F3A" w:rsidRPr="008D597B" w:rsidRDefault="00611F3A" w:rsidP="008700AD">
            <w:pPr>
              <w:pStyle w:val="Tabletext"/>
              <w:jc w:val="center"/>
              <w:rPr>
                <w:rFonts w:eastAsia="Dotum"/>
              </w:rPr>
            </w:pPr>
          </w:p>
        </w:tc>
        <w:tc>
          <w:tcPr>
            <w:tcW w:w="1055" w:type="dxa"/>
            <w:vAlign w:val="center"/>
          </w:tcPr>
          <w:p w14:paraId="4C5435CF" w14:textId="77777777" w:rsidR="00611F3A" w:rsidRPr="008D597B" w:rsidRDefault="00611F3A" w:rsidP="008700AD">
            <w:pPr>
              <w:pStyle w:val="Tabletext"/>
              <w:jc w:val="center"/>
              <w:rPr>
                <w:rFonts w:eastAsia="Dotum"/>
              </w:rPr>
            </w:pPr>
            <w:r w:rsidRPr="008D597B">
              <w:rPr>
                <w:rFonts w:eastAsia="Dotum"/>
                <w:sz w:val="18"/>
                <w:szCs w:val="18"/>
              </w:rPr>
              <w:t>A24-A2</w:t>
            </w:r>
          </w:p>
        </w:tc>
        <w:tc>
          <w:tcPr>
            <w:tcW w:w="900" w:type="dxa"/>
            <w:vAlign w:val="center"/>
          </w:tcPr>
          <w:p w14:paraId="22A7422D" w14:textId="2AD8745B" w:rsidR="00611F3A" w:rsidRPr="008D597B" w:rsidRDefault="00611F3A" w:rsidP="007B3854">
            <w:pPr>
              <w:pStyle w:val="Tabletext"/>
              <w:jc w:val="center"/>
              <w:rPr>
                <w:rFonts w:eastAsia="Dotum"/>
                <w:sz w:val="16"/>
                <w:szCs w:val="16"/>
              </w:rPr>
            </w:pPr>
            <w:r w:rsidRPr="008D597B">
              <w:rPr>
                <w:rFonts w:eastAsia="Dotum"/>
                <w:sz w:val="16"/>
                <w:szCs w:val="16"/>
              </w:rPr>
              <w:t>A24-A2/1 &amp; 2</w:t>
            </w:r>
          </w:p>
        </w:tc>
        <w:tc>
          <w:tcPr>
            <w:tcW w:w="363" w:type="dxa"/>
            <w:noWrap/>
            <w:vAlign w:val="center"/>
          </w:tcPr>
          <w:p w14:paraId="05A27BF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579538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A85EB0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E968A5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0451B4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634EC3C" w14:textId="77777777" w:rsidR="00611F3A" w:rsidRPr="008D597B" w:rsidRDefault="00611F3A" w:rsidP="008700AD">
            <w:pPr>
              <w:pStyle w:val="Tabletext"/>
              <w:jc w:val="center"/>
              <w:rPr>
                <w:rFonts w:eastAsia="Dotum"/>
                <w:szCs w:val="16"/>
              </w:rPr>
            </w:pPr>
          </w:p>
        </w:tc>
        <w:tc>
          <w:tcPr>
            <w:tcW w:w="360" w:type="dxa"/>
            <w:vAlign w:val="center"/>
          </w:tcPr>
          <w:p w14:paraId="3757610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E335D2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38A9AA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75BFCE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F028DB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002ED0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B4D3AE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CD9A3A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4693C6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43F0E5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216E2A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300C9A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043CD22" w14:textId="77777777" w:rsidR="00611F3A" w:rsidRPr="008D597B" w:rsidRDefault="00611F3A" w:rsidP="008700AD">
            <w:pPr>
              <w:pStyle w:val="Tabletext"/>
              <w:jc w:val="center"/>
              <w:rPr>
                <w:rFonts w:eastAsia="Dotum"/>
                <w:szCs w:val="16"/>
              </w:rPr>
            </w:pPr>
          </w:p>
        </w:tc>
        <w:tc>
          <w:tcPr>
            <w:tcW w:w="360" w:type="dxa"/>
            <w:noWrap/>
            <w:vAlign w:val="center"/>
          </w:tcPr>
          <w:p w14:paraId="142138D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98E5F6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5EDECD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3A3134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22830B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AE28C3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02AE83C" w14:textId="2BB3F2E6"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391C2B1A" w14:textId="77777777" w:rsidR="00611F3A" w:rsidRPr="008D597B" w:rsidRDefault="00611F3A" w:rsidP="008700AD">
            <w:pPr>
              <w:pStyle w:val="Tabletext"/>
              <w:jc w:val="center"/>
              <w:rPr>
                <w:rFonts w:eastAsia="Dotum"/>
                <w:szCs w:val="16"/>
              </w:rPr>
            </w:pPr>
          </w:p>
        </w:tc>
        <w:tc>
          <w:tcPr>
            <w:tcW w:w="360" w:type="dxa"/>
            <w:noWrap/>
            <w:vAlign w:val="center"/>
          </w:tcPr>
          <w:p w14:paraId="08AE4E1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1F7042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C6620C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5056F3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C88EF9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C5C66CB" w14:textId="77777777" w:rsidR="00611F3A" w:rsidRPr="008D597B" w:rsidRDefault="00611F3A" w:rsidP="008700AD">
            <w:pPr>
              <w:pStyle w:val="Tabletext"/>
              <w:jc w:val="center"/>
              <w:rPr>
                <w:rFonts w:eastAsia="Dotum"/>
                <w:szCs w:val="16"/>
              </w:rPr>
            </w:pPr>
          </w:p>
        </w:tc>
        <w:tc>
          <w:tcPr>
            <w:tcW w:w="360" w:type="dxa"/>
            <w:noWrap/>
            <w:vAlign w:val="center"/>
          </w:tcPr>
          <w:p w14:paraId="7FE06C0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F9C891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343A3F4" w14:textId="77777777" w:rsidR="00611F3A" w:rsidRPr="008D597B" w:rsidRDefault="00611F3A" w:rsidP="008700AD">
            <w:pPr>
              <w:pStyle w:val="Tabletext"/>
              <w:jc w:val="center"/>
              <w:rPr>
                <w:rFonts w:eastAsia="Dotum"/>
                <w:szCs w:val="16"/>
              </w:rPr>
            </w:pPr>
          </w:p>
        </w:tc>
        <w:tc>
          <w:tcPr>
            <w:tcW w:w="360" w:type="dxa"/>
            <w:vAlign w:val="center"/>
          </w:tcPr>
          <w:p w14:paraId="24F5796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783EE28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1F85D9F2" w14:textId="5CD81CC7" w:rsidR="00611F3A" w:rsidRPr="008D597B" w:rsidRDefault="00A851C0" w:rsidP="008700AD">
            <w:pPr>
              <w:pStyle w:val="Tabletext"/>
              <w:jc w:val="center"/>
              <w:rPr>
                <w:rFonts w:eastAsia="Dotum"/>
              </w:rPr>
            </w:pPr>
            <w:r w:rsidRPr="008D597B">
              <w:rPr>
                <w:rFonts w:eastAsia="Dotum"/>
              </w:rPr>
              <w:t>20</w:t>
            </w:r>
          </w:p>
        </w:tc>
      </w:tr>
      <w:tr w:rsidR="00611F3A" w:rsidRPr="008D597B" w14:paraId="7FDABA73" w14:textId="77777777" w:rsidTr="00E920D0">
        <w:trPr>
          <w:cantSplit/>
          <w:jc w:val="center"/>
        </w:trPr>
        <w:tc>
          <w:tcPr>
            <w:tcW w:w="1129" w:type="dxa"/>
            <w:vMerge/>
            <w:vAlign w:val="center"/>
          </w:tcPr>
          <w:p w14:paraId="3B994A72" w14:textId="77777777" w:rsidR="00611F3A" w:rsidRPr="008D597B" w:rsidRDefault="00611F3A" w:rsidP="008700AD">
            <w:pPr>
              <w:pStyle w:val="Tabletext"/>
              <w:jc w:val="center"/>
              <w:rPr>
                <w:rFonts w:eastAsia="Dotum"/>
              </w:rPr>
            </w:pPr>
          </w:p>
        </w:tc>
        <w:tc>
          <w:tcPr>
            <w:tcW w:w="1055" w:type="dxa"/>
            <w:vAlign w:val="center"/>
          </w:tcPr>
          <w:p w14:paraId="02C9C8DD" w14:textId="77777777" w:rsidR="00611F3A" w:rsidRPr="008D597B" w:rsidRDefault="00611F3A" w:rsidP="008700AD">
            <w:pPr>
              <w:pStyle w:val="Tabletext"/>
              <w:jc w:val="center"/>
              <w:rPr>
                <w:rFonts w:eastAsia="Dotum"/>
              </w:rPr>
            </w:pPr>
            <w:r w:rsidRPr="008D597B">
              <w:rPr>
                <w:rFonts w:eastAsia="Dotum"/>
                <w:sz w:val="18"/>
                <w:szCs w:val="18"/>
              </w:rPr>
              <w:t>A24-A3</w:t>
            </w:r>
          </w:p>
        </w:tc>
        <w:tc>
          <w:tcPr>
            <w:tcW w:w="900" w:type="dxa"/>
            <w:vAlign w:val="center"/>
          </w:tcPr>
          <w:p w14:paraId="2B778229" w14:textId="4CF49655" w:rsidR="00611F3A" w:rsidRPr="008D597B" w:rsidRDefault="00611F3A" w:rsidP="007B3854">
            <w:pPr>
              <w:pStyle w:val="Tabletext"/>
              <w:jc w:val="center"/>
              <w:rPr>
                <w:rFonts w:eastAsia="Dotum"/>
                <w:sz w:val="16"/>
                <w:szCs w:val="16"/>
              </w:rPr>
            </w:pPr>
            <w:r w:rsidRPr="008D597B">
              <w:rPr>
                <w:rFonts w:eastAsia="Dotum"/>
                <w:sz w:val="16"/>
                <w:szCs w:val="16"/>
              </w:rPr>
              <w:t>A24-A3/1 &amp; 2</w:t>
            </w:r>
          </w:p>
        </w:tc>
        <w:tc>
          <w:tcPr>
            <w:tcW w:w="363" w:type="dxa"/>
            <w:noWrap/>
            <w:vAlign w:val="center"/>
          </w:tcPr>
          <w:p w14:paraId="22C91A2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7FD8AB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4C02117" w14:textId="43156F3B" w:rsidR="00611F3A" w:rsidRPr="008D597B" w:rsidRDefault="002A21C8" w:rsidP="008700AD">
            <w:pPr>
              <w:pStyle w:val="Tabletext"/>
              <w:jc w:val="center"/>
              <w:rPr>
                <w:rFonts w:eastAsia="Dotum"/>
                <w:szCs w:val="16"/>
              </w:rPr>
            </w:pPr>
            <w:r w:rsidRPr="008D597B">
              <w:rPr>
                <w:rFonts w:eastAsia="Dotum"/>
                <w:szCs w:val="16"/>
              </w:rPr>
              <w:t>-</w:t>
            </w:r>
          </w:p>
        </w:tc>
        <w:tc>
          <w:tcPr>
            <w:tcW w:w="360" w:type="dxa"/>
            <w:noWrap/>
            <w:vAlign w:val="center"/>
          </w:tcPr>
          <w:p w14:paraId="09C2648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19805A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01CE939" w14:textId="77777777" w:rsidR="00611F3A" w:rsidRPr="008D597B" w:rsidRDefault="00611F3A" w:rsidP="008700AD">
            <w:pPr>
              <w:pStyle w:val="Tabletext"/>
              <w:jc w:val="center"/>
              <w:rPr>
                <w:rFonts w:eastAsia="Dotum"/>
                <w:szCs w:val="16"/>
              </w:rPr>
            </w:pPr>
          </w:p>
        </w:tc>
        <w:tc>
          <w:tcPr>
            <w:tcW w:w="360" w:type="dxa"/>
            <w:vAlign w:val="center"/>
          </w:tcPr>
          <w:p w14:paraId="302C139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5F84BA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17BA15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EEA0FC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46C187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1F3588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F98484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01A853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475879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BE07CF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E26A49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B83EEF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F7384F3" w14:textId="77777777" w:rsidR="00611F3A" w:rsidRPr="008D597B" w:rsidRDefault="00611F3A" w:rsidP="008700AD">
            <w:pPr>
              <w:pStyle w:val="Tabletext"/>
              <w:jc w:val="center"/>
              <w:rPr>
                <w:rFonts w:eastAsia="Dotum"/>
                <w:szCs w:val="16"/>
              </w:rPr>
            </w:pPr>
          </w:p>
        </w:tc>
        <w:tc>
          <w:tcPr>
            <w:tcW w:w="360" w:type="dxa"/>
            <w:noWrap/>
            <w:vAlign w:val="center"/>
          </w:tcPr>
          <w:p w14:paraId="2DC0247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F448A74" w14:textId="7A114295" w:rsidR="00611F3A" w:rsidRPr="008D597B" w:rsidRDefault="002A21C8" w:rsidP="008700AD">
            <w:pPr>
              <w:pStyle w:val="Tabletext"/>
              <w:jc w:val="center"/>
              <w:rPr>
                <w:rFonts w:eastAsia="Dotum"/>
                <w:szCs w:val="16"/>
              </w:rPr>
            </w:pPr>
            <w:r w:rsidRPr="008D597B">
              <w:rPr>
                <w:rFonts w:eastAsia="Dotum"/>
                <w:szCs w:val="16"/>
              </w:rPr>
              <w:t>-</w:t>
            </w:r>
          </w:p>
        </w:tc>
        <w:tc>
          <w:tcPr>
            <w:tcW w:w="360" w:type="dxa"/>
            <w:noWrap/>
            <w:vAlign w:val="center"/>
          </w:tcPr>
          <w:p w14:paraId="4380631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F65AF1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AF9C68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B41774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98A3AB5" w14:textId="317A2345"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76FB1003" w14:textId="77777777" w:rsidR="00611F3A" w:rsidRPr="008D597B" w:rsidRDefault="00611F3A" w:rsidP="008700AD">
            <w:pPr>
              <w:pStyle w:val="Tabletext"/>
              <w:jc w:val="center"/>
              <w:rPr>
                <w:rFonts w:eastAsia="Dotum"/>
                <w:szCs w:val="16"/>
              </w:rPr>
            </w:pPr>
          </w:p>
        </w:tc>
        <w:tc>
          <w:tcPr>
            <w:tcW w:w="360" w:type="dxa"/>
            <w:noWrap/>
            <w:vAlign w:val="center"/>
          </w:tcPr>
          <w:p w14:paraId="18A2304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12246D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B04916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94AFA7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C770C6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E23CA92" w14:textId="77777777" w:rsidR="00611F3A" w:rsidRPr="008D597B" w:rsidRDefault="00611F3A" w:rsidP="008700AD">
            <w:pPr>
              <w:pStyle w:val="Tabletext"/>
              <w:jc w:val="center"/>
              <w:rPr>
                <w:rFonts w:eastAsia="Dotum"/>
                <w:szCs w:val="16"/>
              </w:rPr>
            </w:pPr>
          </w:p>
        </w:tc>
        <w:tc>
          <w:tcPr>
            <w:tcW w:w="360" w:type="dxa"/>
            <w:noWrap/>
            <w:vAlign w:val="center"/>
          </w:tcPr>
          <w:p w14:paraId="4E1F263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C0B053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DD50ADD" w14:textId="77777777" w:rsidR="00611F3A" w:rsidRPr="008D597B" w:rsidRDefault="00611F3A" w:rsidP="008700AD">
            <w:pPr>
              <w:pStyle w:val="Tabletext"/>
              <w:jc w:val="center"/>
              <w:rPr>
                <w:rFonts w:eastAsia="Dotum"/>
                <w:szCs w:val="16"/>
              </w:rPr>
            </w:pPr>
          </w:p>
        </w:tc>
        <w:tc>
          <w:tcPr>
            <w:tcW w:w="360" w:type="dxa"/>
            <w:vAlign w:val="center"/>
          </w:tcPr>
          <w:p w14:paraId="210EBD5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4D82929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426" w:type="dxa"/>
          </w:tcPr>
          <w:p w14:paraId="68A0E76A" w14:textId="418D6B6A" w:rsidR="00611F3A" w:rsidRPr="008D597B" w:rsidRDefault="00A851C0" w:rsidP="008700AD">
            <w:pPr>
              <w:pStyle w:val="Tabletext"/>
              <w:jc w:val="center"/>
              <w:rPr>
                <w:rFonts w:eastAsia="Dotum"/>
              </w:rPr>
            </w:pPr>
            <w:r w:rsidRPr="008D597B">
              <w:rPr>
                <w:rFonts w:eastAsia="Dotum"/>
              </w:rPr>
              <w:t>20</w:t>
            </w:r>
          </w:p>
        </w:tc>
      </w:tr>
      <w:tr w:rsidR="00611F3A" w:rsidRPr="008D597B" w14:paraId="60B1C9C4" w14:textId="77777777" w:rsidTr="00E920D0">
        <w:trPr>
          <w:cantSplit/>
          <w:jc w:val="center"/>
        </w:trPr>
        <w:tc>
          <w:tcPr>
            <w:tcW w:w="1129" w:type="dxa"/>
            <w:vMerge/>
            <w:vAlign w:val="center"/>
          </w:tcPr>
          <w:p w14:paraId="052FD208" w14:textId="77777777" w:rsidR="00611F3A" w:rsidRPr="008D597B" w:rsidRDefault="00611F3A" w:rsidP="008700AD">
            <w:pPr>
              <w:pStyle w:val="Tabletext"/>
              <w:jc w:val="center"/>
              <w:rPr>
                <w:rFonts w:eastAsia="Dotum"/>
              </w:rPr>
            </w:pPr>
          </w:p>
        </w:tc>
        <w:tc>
          <w:tcPr>
            <w:tcW w:w="1055" w:type="dxa"/>
            <w:vAlign w:val="center"/>
          </w:tcPr>
          <w:p w14:paraId="169920F3" w14:textId="77777777" w:rsidR="00611F3A" w:rsidRPr="008D597B" w:rsidRDefault="00611F3A" w:rsidP="008700AD">
            <w:pPr>
              <w:pStyle w:val="Tabletext"/>
              <w:jc w:val="center"/>
              <w:rPr>
                <w:rFonts w:eastAsia="Dotum"/>
              </w:rPr>
            </w:pPr>
            <w:r w:rsidRPr="008D597B">
              <w:rPr>
                <w:rFonts w:eastAsia="Dotum"/>
                <w:sz w:val="18"/>
                <w:szCs w:val="18"/>
              </w:rPr>
              <w:t>A24-A4</w:t>
            </w:r>
          </w:p>
        </w:tc>
        <w:tc>
          <w:tcPr>
            <w:tcW w:w="900" w:type="dxa"/>
            <w:vAlign w:val="center"/>
          </w:tcPr>
          <w:p w14:paraId="7348AE57" w14:textId="5E381B76" w:rsidR="00611F3A" w:rsidRPr="008D597B" w:rsidRDefault="00611F3A" w:rsidP="007B3854">
            <w:pPr>
              <w:pStyle w:val="Tabletext"/>
              <w:jc w:val="center"/>
              <w:rPr>
                <w:rFonts w:eastAsia="Dotum"/>
                <w:sz w:val="16"/>
                <w:szCs w:val="16"/>
              </w:rPr>
            </w:pPr>
            <w:r w:rsidRPr="008D597B">
              <w:rPr>
                <w:rFonts w:eastAsia="Dotum"/>
                <w:sz w:val="16"/>
                <w:szCs w:val="16"/>
              </w:rPr>
              <w:t>A24-A4/1 &amp; 2</w:t>
            </w:r>
          </w:p>
        </w:tc>
        <w:tc>
          <w:tcPr>
            <w:tcW w:w="363" w:type="dxa"/>
            <w:noWrap/>
            <w:vAlign w:val="center"/>
          </w:tcPr>
          <w:p w14:paraId="465533B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DAEEED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B0DA0B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4DC95C7" w14:textId="37FF3332" w:rsidR="00611F3A" w:rsidRPr="008D597B" w:rsidRDefault="002A21C8" w:rsidP="008700AD">
            <w:pPr>
              <w:pStyle w:val="Tabletext"/>
              <w:jc w:val="center"/>
              <w:rPr>
                <w:rFonts w:eastAsia="Dotum"/>
                <w:szCs w:val="16"/>
              </w:rPr>
            </w:pPr>
            <w:r w:rsidRPr="008D597B">
              <w:rPr>
                <w:rFonts w:eastAsia="Dotum"/>
                <w:szCs w:val="16"/>
              </w:rPr>
              <w:t>-</w:t>
            </w:r>
          </w:p>
        </w:tc>
        <w:tc>
          <w:tcPr>
            <w:tcW w:w="360" w:type="dxa"/>
            <w:noWrap/>
            <w:vAlign w:val="center"/>
          </w:tcPr>
          <w:p w14:paraId="7D6ADDB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7C7A672" w14:textId="77777777" w:rsidR="00611F3A" w:rsidRPr="008D597B" w:rsidRDefault="00611F3A" w:rsidP="008700AD">
            <w:pPr>
              <w:pStyle w:val="Tabletext"/>
              <w:jc w:val="center"/>
              <w:rPr>
                <w:rFonts w:eastAsia="Dotum"/>
                <w:szCs w:val="16"/>
              </w:rPr>
            </w:pPr>
          </w:p>
        </w:tc>
        <w:tc>
          <w:tcPr>
            <w:tcW w:w="360" w:type="dxa"/>
            <w:vAlign w:val="center"/>
          </w:tcPr>
          <w:p w14:paraId="1149207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D6FE9F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96ECBE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A90E80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4216A1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0EF0A2F" w14:textId="636CC02F" w:rsidR="00611F3A" w:rsidRPr="008D597B" w:rsidRDefault="002A21C8" w:rsidP="008700AD">
            <w:pPr>
              <w:pStyle w:val="Tabletext"/>
              <w:jc w:val="center"/>
              <w:rPr>
                <w:rFonts w:eastAsia="Dotum"/>
                <w:szCs w:val="16"/>
              </w:rPr>
            </w:pPr>
            <w:r w:rsidRPr="008D597B">
              <w:rPr>
                <w:rFonts w:eastAsia="Dotum"/>
                <w:szCs w:val="16"/>
              </w:rPr>
              <w:t>-</w:t>
            </w:r>
          </w:p>
        </w:tc>
        <w:tc>
          <w:tcPr>
            <w:tcW w:w="360" w:type="dxa"/>
            <w:vAlign w:val="center"/>
          </w:tcPr>
          <w:p w14:paraId="5D66782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F1C4A2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3B55C02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3B8F63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9CADE0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6B5371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10E76AB" w14:textId="77777777" w:rsidR="00611F3A" w:rsidRPr="008D597B" w:rsidRDefault="00611F3A" w:rsidP="008700AD">
            <w:pPr>
              <w:pStyle w:val="Tabletext"/>
              <w:jc w:val="center"/>
              <w:rPr>
                <w:rFonts w:eastAsia="Dotum"/>
                <w:szCs w:val="16"/>
              </w:rPr>
            </w:pPr>
          </w:p>
        </w:tc>
        <w:tc>
          <w:tcPr>
            <w:tcW w:w="360" w:type="dxa"/>
            <w:noWrap/>
            <w:vAlign w:val="center"/>
          </w:tcPr>
          <w:p w14:paraId="52EB62C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B38377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6B5AB2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273AA7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A608DD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52F85A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B26D86B" w14:textId="35A7CD02"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5C4953D1" w14:textId="77777777" w:rsidR="00611F3A" w:rsidRPr="008D597B" w:rsidRDefault="00611F3A" w:rsidP="008700AD">
            <w:pPr>
              <w:pStyle w:val="Tabletext"/>
              <w:jc w:val="center"/>
              <w:rPr>
                <w:rFonts w:eastAsia="Dotum"/>
                <w:szCs w:val="16"/>
              </w:rPr>
            </w:pPr>
          </w:p>
        </w:tc>
        <w:tc>
          <w:tcPr>
            <w:tcW w:w="360" w:type="dxa"/>
            <w:noWrap/>
            <w:vAlign w:val="center"/>
          </w:tcPr>
          <w:p w14:paraId="042155B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DE115D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0F0F5E8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BA93156"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4D68C1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5C9B5CF" w14:textId="77777777" w:rsidR="00611F3A" w:rsidRPr="008D597B" w:rsidRDefault="00611F3A" w:rsidP="008700AD">
            <w:pPr>
              <w:pStyle w:val="Tabletext"/>
              <w:jc w:val="center"/>
              <w:rPr>
                <w:rFonts w:eastAsia="Dotum"/>
                <w:szCs w:val="16"/>
              </w:rPr>
            </w:pPr>
          </w:p>
        </w:tc>
        <w:tc>
          <w:tcPr>
            <w:tcW w:w="360" w:type="dxa"/>
            <w:noWrap/>
            <w:vAlign w:val="center"/>
          </w:tcPr>
          <w:p w14:paraId="1650A36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E99CB7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D2033CE" w14:textId="77777777" w:rsidR="00611F3A" w:rsidRPr="008D597B" w:rsidRDefault="00611F3A" w:rsidP="008700AD">
            <w:pPr>
              <w:pStyle w:val="Tabletext"/>
              <w:jc w:val="center"/>
              <w:rPr>
                <w:rFonts w:eastAsia="Dotum"/>
                <w:szCs w:val="16"/>
              </w:rPr>
            </w:pPr>
          </w:p>
        </w:tc>
        <w:tc>
          <w:tcPr>
            <w:tcW w:w="360" w:type="dxa"/>
            <w:vAlign w:val="center"/>
          </w:tcPr>
          <w:p w14:paraId="377044E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6910D87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1B92902D" w14:textId="695EA66F" w:rsidR="00611F3A" w:rsidRPr="008D597B" w:rsidRDefault="00611F3A" w:rsidP="008700AD">
            <w:pPr>
              <w:pStyle w:val="Tabletext"/>
              <w:jc w:val="center"/>
              <w:rPr>
                <w:rFonts w:eastAsia="Dotum"/>
              </w:rPr>
            </w:pPr>
            <w:r w:rsidRPr="008D597B">
              <w:rPr>
                <w:rFonts w:eastAsia="Dotum"/>
              </w:rPr>
              <w:t>1</w:t>
            </w:r>
            <w:r w:rsidR="00A851C0" w:rsidRPr="008D597B">
              <w:rPr>
                <w:rFonts w:eastAsia="Dotum"/>
              </w:rPr>
              <w:t>6</w:t>
            </w:r>
          </w:p>
        </w:tc>
      </w:tr>
      <w:tr w:rsidR="00611F3A" w:rsidRPr="008D597B" w14:paraId="0109D9FB" w14:textId="77777777" w:rsidTr="00E920D0">
        <w:trPr>
          <w:cantSplit/>
          <w:jc w:val="center"/>
        </w:trPr>
        <w:tc>
          <w:tcPr>
            <w:tcW w:w="1129" w:type="dxa"/>
            <w:vMerge/>
            <w:vAlign w:val="center"/>
          </w:tcPr>
          <w:p w14:paraId="1F963F9E" w14:textId="77777777" w:rsidR="00611F3A" w:rsidRPr="008D597B" w:rsidRDefault="00611F3A" w:rsidP="008700AD">
            <w:pPr>
              <w:pStyle w:val="Tabletext"/>
              <w:jc w:val="center"/>
              <w:rPr>
                <w:rFonts w:eastAsia="Dotum"/>
              </w:rPr>
            </w:pPr>
          </w:p>
        </w:tc>
        <w:tc>
          <w:tcPr>
            <w:tcW w:w="1055" w:type="dxa"/>
            <w:vAlign w:val="center"/>
          </w:tcPr>
          <w:p w14:paraId="62135AF3" w14:textId="77777777" w:rsidR="00611F3A" w:rsidRPr="008D597B" w:rsidRDefault="00611F3A" w:rsidP="008700AD">
            <w:pPr>
              <w:pStyle w:val="Tabletext"/>
              <w:jc w:val="center"/>
              <w:rPr>
                <w:rFonts w:eastAsia="Dotum"/>
              </w:rPr>
            </w:pPr>
            <w:r w:rsidRPr="008D597B">
              <w:rPr>
                <w:rFonts w:eastAsia="Dotum"/>
                <w:sz w:val="18"/>
                <w:szCs w:val="18"/>
              </w:rPr>
              <w:t>A24-A5</w:t>
            </w:r>
          </w:p>
        </w:tc>
        <w:tc>
          <w:tcPr>
            <w:tcW w:w="900" w:type="dxa"/>
            <w:vAlign w:val="center"/>
          </w:tcPr>
          <w:p w14:paraId="40E89E13" w14:textId="29825CE1" w:rsidR="00611F3A" w:rsidRPr="008D597B" w:rsidRDefault="00611F3A" w:rsidP="007B3854">
            <w:pPr>
              <w:pStyle w:val="Tabletext"/>
              <w:jc w:val="center"/>
              <w:rPr>
                <w:rFonts w:eastAsia="Dotum"/>
                <w:sz w:val="16"/>
                <w:szCs w:val="16"/>
              </w:rPr>
            </w:pPr>
            <w:r w:rsidRPr="008D597B">
              <w:rPr>
                <w:rFonts w:eastAsia="Dotum"/>
                <w:sz w:val="16"/>
                <w:szCs w:val="16"/>
              </w:rPr>
              <w:t>A24-A5/1 &amp; 2</w:t>
            </w:r>
          </w:p>
        </w:tc>
        <w:tc>
          <w:tcPr>
            <w:tcW w:w="363" w:type="dxa"/>
            <w:noWrap/>
            <w:vAlign w:val="center"/>
          </w:tcPr>
          <w:p w14:paraId="37050D6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7E0F63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C52CA9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F31D8B2"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652EB2B"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614CDE6" w14:textId="77777777" w:rsidR="00611F3A" w:rsidRPr="008D597B" w:rsidRDefault="00611F3A" w:rsidP="008700AD">
            <w:pPr>
              <w:pStyle w:val="Tabletext"/>
              <w:jc w:val="center"/>
              <w:rPr>
                <w:rFonts w:eastAsia="Dotum"/>
                <w:szCs w:val="16"/>
              </w:rPr>
            </w:pPr>
          </w:p>
        </w:tc>
        <w:tc>
          <w:tcPr>
            <w:tcW w:w="360" w:type="dxa"/>
            <w:vAlign w:val="center"/>
          </w:tcPr>
          <w:p w14:paraId="472BE55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A0B27C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902EFD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0B6E0A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2D4EAD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D4300B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E7F63E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828F66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680B02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51F24B2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73A6E4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7A5D32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FA2DAA2" w14:textId="77777777" w:rsidR="00611F3A" w:rsidRPr="008D597B" w:rsidRDefault="00611F3A" w:rsidP="008700AD">
            <w:pPr>
              <w:pStyle w:val="Tabletext"/>
              <w:jc w:val="center"/>
              <w:rPr>
                <w:rFonts w:eastAsia="Dotum"/>
                <w:szCs w:val="16"/>
              </w:rPr>
            </w:pPr>
          </w:p>
        </w:tc>
        <w:tc>
          <w:tcPr>
            <w:tcW w:w="360" w:type="dxa"/>
            <w:noWrap/>
            <w:vAlign w:val="center"/>
          </w:tcPr>
          <w:p w14:paraId="15AA53BE"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25B602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684F15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752A83E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B12CF5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BAA27A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69BF4DA3" w14:textId="01708F63"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6B12539C" w14:textId="77777777" w:rsidR="00611F3A" w:rsidRPr="008D597B" w:rsidRDefault="00611F3A" w:rsidP="008700AD">
            <w:pPr>
              <w:pStyle w:val="Tabletext"/>
              <w:jc w:val="center"/>
              <w:rPr>
                <w:rFonts w:eastAsia="Dotum"/>
                <w:szCs w:val="16"/>
              </w:rPr>
            </w:pPr>
          </w:p>
        </w:tc>
        <w:tc>
          <w:tcPr>
            <w:tcW w:w="360" w:type="dxa"/>
            <w:noWrap/>
            <w:vAlign w:val="center"/>
          </w:tcPr>
          <w:p w14:paraId="391E690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EAF236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FEE10A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B02395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F5E10D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6B8493D" w14:textId="77777777" w:rsidR="00611F3A" w:rsidRPr="008D597B" w:rsidRDefault="00611F3A" w:rsidP="008700AD">
            <w:pPr>
              <w:pStyle w:val="Tabletext"/>
              <w:jc w:val="center"/>
              <w:rPr>
                <w:rFonts w:eastAsia="Dotum"/>
                <w:szCs w:val="16"/>
              </w:rPr>
            </w:pPr>
          </w:p>
        </w:tc>
        <w:tc>
          <w:tcPr>
            <w:tcW w:w="360" w:type="dxa"/>
            <w:noWrap/>
            <w:vAlign w:val="center"/>
          </w:tcPr>
          <w:p w14:paraId="46DE9A2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4CCA0B5"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193E3817" w14:textId="77777777" w:rsidR="00611F3A" w:rsidRPr="008D597B" w:rsidRDefault="00611F3A" w:rsidP="008700AD">
            <w:pPr>
              <w:pStyle w:val="Tabletext"/>
              <w:jc w:val="center"/>
              <w:rPr>
                <w:rFonts w:eastAsia="Dotum"/>
                <w:szCs w:val="16"/>
              </w:rPr>
            </w:pPr>
          </w:p>
        </w:tc>
        <w:tc>
          <w:tcPr>
            <w:tcW w:w="360" w:type="dxa"/>
            <w:vAlign w:val="center"/>
          </w:tcPr>
          <w:p w14:paraId="02FA994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62D636B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4EFDFE19" w14:textId="14FE245A" w:rsidR="00611F3A" w:rsidRPr="008D597B" w:rsidRDefault="00611F3A" w:rsidP="008700AD">
            <w:pPr>
              <w:pStyle w:val="Tabletext"/>
              <w:jc w:val="center"/>
              <w:rPr>
                <w:rFonts w:eastAsia="Dotum"/>
              </w:rPr>
            </w:pPr>
            <w:r w:rsidRPr="008D597B">
              <w:rPr>
                <w:rFonts w:eastAsia="Dotum"/>
              </w:rPr>
              <w:t>1</w:t>
            </w:r>
            <w:r w:rsidR="00A851C0" w:rsidRPr="008D597B">
              <w:rPr>
                <w:rFonts w:eastAsia="Dotum"/>
              </w:rPr>
              <w:t>8</w:t>
            </w:r>
          </w:p>
        </w:tc>
      </w:tr>
      <w:tr w:rsidR="00611F3A" w:rsidRPr="008D597B" w14:paraId="26D6C00C" w14:textId="77777777" w:rsidTr="00E920D0">
        <w:trPr>
          <w:cantSplit/>
          <w:jc w:val="center"/>
        </w:trPr>
        <w:tc>
          <w:tcPr>
            <w:tcW w:w="1129" w:type="dxa"/>
            <w:vMerge/>
            <w:vAlign w:val="center"/>
          </w:tcPr>
          <w:p w14:paraId="71FC1DF0" w14:textId="77777777" w:rsidR="00611F3A" w:rsidRPr="008D597B" w:rsidRDefault="00611F3A" w:rsidP="008700AD">
            <w:pPr>
              <w:pStyle w:val="Tabletext"/>
              <w:jc w:val="center"/>
              <w:rPr>
                <w:rFonts w:eastAsia="Dotum"/>
              </w:rPr>
            </w:pPr>
          </w:p>
        </w:tc>
        <w:tc>
          <w:tcPr>
            <w:tcW w:w="1055" w:type="dxa"/>
            <w:vAlign w:val="center"/>
          </w:tcPr>
          <w:p w14:paraId="70158363" w14:textId="77777777" w:rsidR="00611F3A" w:rsidRPr="008D597B" w:rsidRDefault="00611F3A" w:rsidP="008700AD">
            <w:pPr>
              <w:pStyle w:val="Tabletext"/>
              <w:jc w:val="center"/>
              <w:rPr>
                <w:rFonts w:eastAsia="Dotum"/>
              </w:rPr>
            </w:pPr>
            <w:r w:rsidRPr="008D597B">
              <w:rPr>
                <w:rFonts w:eastAsia="Dotum"/>
                <w:sz w:val="18"/>
                <w:szCs w:val="18"/>
              </w:rPr>
              <w:t>A24-A6</w:t>
            </w:r>
          </w:p>
        </w:tc>
        <w:tc>
          <w:tcPr>
            <w:tcW w:w="900" w:type="dxa"/>
            <w:vAlign w:val="center"/>
          </w:tcPr>
          <w:p w14:paraId="31DA470C" w14:textId="0931E382" w:rsidR="00611F3A" w:rsidRPr="008D597B" w:rsidRDefault="00611F3A" w:rsidP="007B3854">
            <w:pPr>
              <w:pStyle w:val="Tabletext"/>
              <w:jc w:val="center"/>
              <w:rPr>
                <w:rFonts w:eastAsia="Dotum"/>
                <w:sz w:val="16"/>
                <w:szCs w:val="16"/>
              </w:rPr>
            </w:pPr>
            <w:r w:rsidRPr="008D597B">
              <w:rPr>
                <w:rFonts w:eastAsia="Dotum"/>
                <w:sz w:val="16"/>
                <w:szCs w:val="16"/>
              </w:rPr>
              <w:t>A24-A6/1 &amp; 2</w:t>
            </w:r>
          </w:p>
        </w:tc>
        <w:tc>
          <w:tcPr>
            <w:tcW w:w="363" w:type="dxa"/>
            <w:noWrap/>
            <w:vAlign w:val="center"/>
          </w:tcPr>
          <w:p w14:paraId="1DE46297"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DA6FC6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A2E6C3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11FB320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CBC316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ABF3E78" w14:textId="77777777" w:rsidR="00611F3A" w:rsidRPr="008D597B" w:rsidRDefault="00611F3A" w:rsidP="008700AD">
            <w:pPr>
              <w:pStyle w:val="Tabletext"/>
              <w:jc w:val="center"/>
              <w:rPr>
                <w:rFonts w:eastAsia="Dotum"/>
                <w:szCs w:val="16"/>
              </w:rPr>
            </w:pPr>
          </w:p>
        </w:tc>
        <w:tc>
          <w:tcPr>
            <w:tcW w:w="360" w:type="dxa"/>
            <w:vAlign w:val="center"/>
          </w:tcPr>
          <w:p w14:paraId="65CC282E"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42E5B7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1775CD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B30721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C952CE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1E95AC4" w14:textId="60F67A32" w:rsidR="00611F3A" w:rsidRPr="008D597B" w:rsidRDefault="002A21C8" w:rsidP="008700AD">
            <w:pPr>
              <w:pStyle w:val="Tabletext"/>
              <w:jc w:val="center"/>
              <w:rPr>
                <w:rFonts w:eastAsia="Dotum"/>
                <w:szCs w:val="16"/>
              </w:rPr>
            </w:pPr>
            <w:r w:rsidRPr="008D597B">
              <w:rPr>
                <w:rFonts w:eastAsia="Dotum"/>
                <w:szCs w:val="16"/>
              </w:rPr>
              <w:t>-</w:t>
            </w:r>
          </w:p>
        </w:tc>
        <w:tc>
          <w:tcPr>
            <w:tcW w:w="360" w:type="dxa"/>
            <w:vAlign w:val="center"/>
          </w:tcPr>
          <w:p w14:paraId="404BBC70"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3488E71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316EF8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1EF8CB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DF5582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844296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9F4849E" w14:textId="77777777" w:rsidR="00611F3A" w:rsidRPr="008D597B" w:rsidRDefault="00611F3A" w:rsidP="008700AD">
            <w:pPr>
              <w:pStyle w:val="Tabletext"/>
              <w:jc w:val="center"/>
              <w:rPr>
                <w:rFonts w:eastAsia="Dotum"/>
                <w:szCs w:val="16"/>
              </w:rPr>
            </w:pPr>
          </w:p>
        </w:tc>
        <w:tc>
          <w:tcPr>
            <w:tcW w:w="360" w:type="dxa"/>
            <w:noWrap/>
            <w:vAlign w:val="center"/>
          </w:tcPr>
          <w:p w14:paraId="3490907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902206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1A1279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2E77C8F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4652C54"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78627DB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57E92B9" w14:textId="56396B48"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13CFC61C" w14:textId="77777777" w:rsidR="00611F3A" w:rsidRPr="008D597B" w:rsidRDefault="00611F3A" w:rsidP="008700AD">
            <w:pPr>
              <w:pStyle w:val="Tabletext"/>
              <w:jc w:val="center"/>
              <w:rPr>
                <w:rFonts w:eastAsia="Dotum"/>
                <w:szCs w:val="16"/>
              </w:rPr>
            </w:pPr>
          </w:p>
        </w:tc>
        <w:tc>
          <w:tcPr>
            <w:tcW w:w="360" w:type="dxa"/>
            <w:noWrap/>
            <w:vAlign w:val="center"/>
          </w:tcPr>
          <w:p w14:paraId="24EFE03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17A4341"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A72C5D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01CAFE8"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795393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32C0B5F8" w14:textId="77777777" w:rsidR="00611F3A" w:rsidRPr="008D597B" w:rsidRDefault="00611F3A" w:rsidP="008700AD">
            <w:pPr>
              <w:pStyle w:val="Tabletext"/>
              <w:jc w:val="center"/>
              <w:rPr>
                <w:rFonts w:eastAsia="Dotum"/>
                <w:szCs w:val="16"/>
              </w:rPr>
            </w:pPr>
          </w:p>
        </w:tc>
        <w:tc>
          <w:tcPr>
            <w:tcW w:w="360" w:type="dxa"/>
            <w:noWrap/>
            <w:vAlign w:val="center"/>
          </w:tcPr>
          <w:p w14:paraId="2611AD8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0F3BFED9"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0BAC91A5" w14:textId="77777777" w:rsidR="00611F3A" w:rsidRPr="008D597B" w:rsidRDefault="00611F3A" w:rsidP="008700AD">
            <w:pPr>
              <w:pStyle w:val="Tabletext"/>
              <w:jc w:val="center"/>
              <w:rPr>
                <w:rFonts w:eastAsia="Dotum"/>
                <w:szCs w:val="16"/>
              </w:rPr>
            </w:pPr>
          </w:p>
        </w:tc>
        <w:tc>
          <w:tcPr>
            <w:tcW w:w="360" w:type="dxa"/>
            <w:vAlign w:val="center"/>
          </w:tcPr>
          <w:p w14:paraId="765C0D0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446BC3B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16752345" w14:textId="6F23E3DC" w:rsidR="00611F3A" w:rsidRPr="008D597B" w:rsidRDefault="00611F3A" w:rsidP="008700AD">
            <w:pPr>
              <w:pStyle w:val="Tabletext"/>
              <w:jc w:val="center"/>
              <w:rPr>
                <w:rFonts w:eastAsia="Dotum"/>
              </w:rPr>
            </w:pPr>
            <w:r w:rsidRPr="008D597B">
              <w:rPr>
                <w:rFonts w:eastAsia="Dotum"/>
              </w:rPr>
              <w:t>1</w:t>
            </w:r>
            <w:r w:rsidR="00A851C0" w:rsidRPr="008D597B">
              <w:rPr>
                <w:rFonts w:eastAsia="Dotum"/>
              </w:rPr>
              <w:t>9</w:t>
            </w:r>
          </w:p>
        </w:tc>
      </w:tr>
      <w:tr w:rsidR="00611F3A" w:rsidRPr="008D597B" w14:paraId="12421E5D" w14:textId="77777777" w:rsidTr="00E920D0">
        <w:trPr>
          <w:cantSplit/>
          <w:jc w:val="center"/>
        </w:trPr>
        <w:tc>
          <w:tcPr>
            <w:tcW w:w="1129" w:type="dxa"/>
            <w:vMerge/>
            <w:vAlign w:val="center"/>
          </w:tcPr>
          <w:p w14:paraId="179245C2" w14:textId="77777777" w:rsidR="00611F3A" w:rsidRPr="008D597B" w:rsidRDefault="00611F3A" w:rsidP="008700AD">
            <w:pPr>
              <w:pStyle w:val="Tabletext"/>
              <w:jc w:val="center"/>
              <w:rPr>
                <w:rFonts w:eastAsia="Dotum"/>
              </w:rPr>
            </w:pPr>
          </w:p>
        </w:tc>
        <w:tc>
          <w:tcPr>
            <w:tcW w:w="1055" w:type="dxa"/>
            <w:vAlign w:val="center"/>
          </w:tcPr>
          <w:p w14:paraId="618ADC32" w14:textId="77777777" w:rsidR="00611F3A" w:rsidRPr="008D597B" w:rsidRDefault="00611F3A" w:rsidP="008700AD">
            <w:pPr>
              <w:pStyle w:val="Tabletext"/>
              <w:jc w:val="center"/>
              <w:rPr>
                <w:rFonts w:eastAsia="Dotum"/>
              </w:rPr>
            </w:pPr>
            <w:r w:rsidRPr="008D597B">
              <w:rPr>
                <w:rFonts w:eastAsia="Dotum"/>
                <w:sz w:val="18"/>
                <w:szCs w:val="18"/>
              </w:rPr>
              <w:t>A24-A7</w:t>
            </w:r>
          </w:p>
        </w:tc>
        <w:tc>
          <w:tcPr>
            <w:tcW w:w="900" w:type="dxa"/>
            <w:vAlign w:val="center"/>
          </w:tcPr>
          <w:p w14:paraId="37D66ACD" w14:textId="59F19571" w:rsidR="00611F3A" w:rsidRPr="008D597B" w:rsidRDefault="00611F3A" w:rsidP="007B3854">
            <w:pPr>
              <w:pStyle w:val="Tabletext"/>
              <w:jc w:val="center"/>
              <w:rPr>
                <w:rFonts w:eastAsia="Dotum"/>
                <w:sz w:val="16"/>
                <w:szCs w:val="16"/>
              </w:rPr>
            </w:pPr>
            <w:r w:rsidRPr="008D597B">
              <w:rPr>
                <w:rFonts w:eastAsia="Dotum"/>
                <w:sz w:val="16"/>
                <w:szCs w:val="16"/>
              </w:rPr>
              <w:t>A24-A7/1 &amp; 2</w:t>
            </w:r>
          </w:p>
        </w:tc>
        <w:tc>
          <w:tcPr>
            <w:tcW w:w="363" w:type="dxa"/>
            <w:noWrap/>
            <w:vAlign w:val="center"/>
          </w:tcPr>
          <w:p w14:paraId="37CBFC8F"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27A4DBB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7A8E705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578D0E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6F2641D"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BF78998" w14:textId="77777777" w:rsidR="00611F3A" w:rsidRPr="008D597B" w:rsidRDefault="00611F3A" w:rsidP="008700AD">
            <w:pPr>
              <w:pStyle w:val="Tabletext"/>
              <w:jc w:val="center"/>
              <w:rPr>
                <w:rFonts w:eastAsia="Dotum"/>
                <w:szCs w:val="16"/>
              </w:rPr>
            </w:pPr>
          </w:p>
        </w:tc>
        <w:tc>
          <w:tcPr>
            <w:tcW w:w="360" w:type="dxa"/>
            <w:vAlign w:val="center"/>
          </w:tcPr>
          <w:p w14:paraId="42667CF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0D5B78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51EF543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657DD003"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6A1F8B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ECFD827" w14:textId="173DECD9" w:rsidR="00611F3A" w:rsidRPr="008D597B" w:rsidRDefault="002A21C8" w:rsidP="008700AD">
            <w:pPr>
              <w:pStyle w:val="Tabletext"/>
              <w:jc w:val="center"/>
              <w:rPr>
                <w:rFonts w:eastAsia="Dotum"/>
                <w:szCs w:val="16"/>
              </w:rPr>
            </w:pPr>
            <w:r w:rsidRPr="008D597B">
              <w:rPr>
                <w:rFonts w:eastAsia="Dotum"/>
                <w:szCs w:val="16"/>
              </w:rPr>
              <w:t>-</w:t>
            </w:r>
          </w:p>
        </w:tc>
        <w:tc>
          <w:tcPr>
            <w:tcW w:w="360" w:type="dxa"/>
            <w:vAlign w:val="center"/>
          </w:tcPr>
          <w:p w14:paraId="76A42F2D"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3B2B77A"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4A358CF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036E1B8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221DEAF"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5868A99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423F6478" w14:textId="77777777" w:rsidR="00611F3A" w:rsidRPr="008D597B" w:rsidRDefault="00611F3A" w:rsidP="008700AD">
            <w:pPr>
              <w:pStyle w:val="Tabletext"/>
              <w:jc w:val="center"/>
              <w:rPr>
                <w:rFonts w:eastAsia="Dotum"/>
                <w:szCs w:val="16"/>
              </w:rPr>
            </w:pPr>
          </w:p>
        </w:tc>
        <w:tc>
          <w:tcPr>
            <w:tcW w:w="360" w:type="dxa"/>
            <w:noWrap/>
            <w:vAlign w:val="center"/>
          </w:tcPr>
          <w:p w14:paraId="14FE1C2C"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738B8FE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4C1BD161"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623C4EE0"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EAAE302"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3CD39254"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1BA168C0" w14:textId="73D58A56" w:rsidR="00611F3A" w:rsidRPr="008D597B" w:rsidRDefault="00A851C0" w:rsidP="008700AD">
            <w:pPr>
              <w:pStyle w:val="Tabletext"/>
              <w:jc w:val="center"/>
              <w:rPr>
                <w:rFonts w:eastAsia="Dotum"/>
                <w:szCs w:val="16"/>
              </w:rPr>
            </w:pPr>
            <w:r w:rsidRPr="008D597B">
              <w:rPr>
                <w:rFonts w:eastAsia="Dotum"/>
                <w:szCs w:val="16"/>
              </w:rPr>
              <w:t>Y</w:t>
            </w:r>
          </w:p>
        </w:tc>
        <w:tc>
          <w:tcPr>
            <w:tcW w:w="360" w:type="dxa"/>
            <w:noWrap/>
            <w:vAlign w:val="center"/>
          </w:tcPr>
          <w:p w14:paraId="1A3C4520" w14:textId="77777777" w:rsidR="00611F3A" w:rsidRPr="008D597B" w:rsidRDefault="00611F3A" w:rsidP="008700AD">
            <w:pPr>
              <w:pStyle w:val="Tabletext"/>
              <w:jc w:val="center"/>
              <w:rPr>
                <w:rFonts w:eastAsia="Dotum"/>
                <w:szCs w:val="16"/>
              </w:rPr>
            </w:pPr>
          </w:p>
        </w:tc>
        <w:tc>
          <w:tcPr>
            <w:tcW w:w="360" w:type="dxa"/>
            <w:noWrap/>
            <w:vAlign w:val="center"/>
          </w:tcPr>
          <w:p w14:paraId="15349905"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DDF17BB"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129E1C48"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vAlign w:val="center"/>
          </w:tcPr>
          <w:p w14:paraId="56AFA43C"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60" w:type="dxa"/>
            <w:noWrap/>
            <w:vAlign w:val="center"/>
          </w:tcPr>
          <w:p w14:paraId="2B3C86D6"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4C0D8EF1" w14:textId="77777777" w:rsidR="00611F3A" w:rsidRPr="008D597B" w:rsidRDefault="00611F3A" w:rsidP="008700AD">
            <w:pPr>
              <w:pStyle w:val="Tabletext"/>
              <w:jc w:val="center"/>
              <w:rPr>
                <w:rFonts w:eastAsia="Dotum"/>
                <w:szCs w:val="16"/>
              </w:rPr>
            </w:pPr>
          </w:p>
        </w:tc>
        <w:tc>
          <w:tcPr>
            <w:tcW w:w="360" w:type="dxa"/>
            <w:noWrap/>
            <w:vAlign w:val="center"/>
          </w:tcPr>
          <w:p w14:paraId="3F318D2A"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noWrap/>
            <w:vAlign w:val="center"/>
          </w:tcPr>
          <w:p w14:paraId="6B016763" w14:textId="77777777" w:rsidR="00611F3A" w:rsidRPr="008D597B" w:rsidRDefault="00611F3A" w:rsidP="008700AD">
            <w:pPr>
              <w:pStyle w:val="Tabletext"/>
              <w:jc w:val="center"/>
              <w:rPr>
                <w:rFonts w:eastAsia="Dotum"/>
                <w:szCs w:val="16"/>
              </w:rPr>
            </w:pPr>
            <w:r w:rsidRPr="008D597B">
              <w:rPr>
                <w:rFonts w:eastAsia="Dotum"/>
                <w:szCs w:val="16"/>
              </w:rPr>
              <w:t>Y</w:t>
            </w:r>
          </w:p>
        </w:tc>
        <w:tc>
          <w:tcPr>
            <w:tcW w:w="360" w:type="dxa"/>
            <w:vAlign w:val="center"/>
          </w:tcPr>
          <w:p w14:paraId="2FE826B8" w14:textId="77777777" w:rsidR="00611F3A" w:rsidRPr="008D597B" w:rsidRDefault="00611F3A" w:rsidP="008700AD">
            <w:pPr>
              <w:pStyle w:val="Tabletext"/>
              <w:jc w:val="center"/>
              <w:rPr>
                <w:rFonts w:eastAsia="Dotum"/>
                <w:szCs w:val="16"/>
              </w:rPr>
            </w:pPr>
          </w:p>
        </w:tc>
        <w:tc>
          <w:tcPr>
            <w:tcW w:w="360" w:type="dxa"/>
            <w:vAlign w:val="center"/>
          </w:tcPr>
          <w:p w14:paraId="78222E17" w14:textId="77777777" w:rsidR="00611F3A" w:rsidRPr="008D597B" w:rsidRDefault="00611F3A" w:rsidP="008700AD">
            <w:pPr>
              <w:pStyle w:val="Tabletext"/>
              <w:jc w:val="center"/>
              <w:rPr>
                <w:rFonts w:eastAsia="Dotum"/>
                <w:szCs w:val="16"/>
              </w:rPr>
            </w:pPr>
            <w:r w:rsidRPr="008D597B">
              <w:rPr>
                <w:rFonts w:eastAsia="Dotum"/>
                <w:szCs w:val="16"/>
              </w:rPr>
              <w:t>-</w:t>
            </w:r>
          </w:p>
        </w:tc>
        <w:tc>
          <w:tcPr>
            <w:tcW w:w="319" w:type="dxa"/>
            <w:vAlign w:val="center"/>
          </w:tcPr>
          <w:p w14:paraId="524F32F9" w14:textId="77777777" w:rsidR="00611F3A" w:rsidRPr="008D597B" w:rsidRDefault="00611F3A" w:rsidP="008700AD">
            <w:pPr>
              <w:pStyle w:val="Tabletext"/>
              <w:jc w:val="center"/>
              <w:rPr>
                <w:rFonts w:eastAsia="Dotum"/>
                <w:szCs w:val="16"/>
              </w:rPr>
            </w:pPr>
            <w:r w:rsidRPr="008D597B">
              <w:rPr>
                <w:rFonts w:eastAsia="Dotum"/>
                <w:szCs w:val="16"/>
              </w:rPr>
              <w:t>-</w:t>
            </w:r>
          </w:p>
        </w:tc>
        <w:tc>
          <w:tcPr>
            <w:tcW w:w="426" w:type="dxa"/>
          </w:tcPr>
          <w:p w14:paraId="54DF36B2" w14:textId="4EE97292" w:rsidR="00611F3A" w:rsidRPr="008D597B" w:rsidRDefault="00611F3A" w:rsidP="008700AD">
            <w:pPr>
              <w:pStyle w:val="Tabletext"/>
              <w:jc w:val="center"/>
              <w:rPr>
                <w:rFonts w:eastAsia="Dotum"/>
              </w:rPr>
            </w:pPr>
            <w:r w:rsidRPr="008D597B">
              <w:rPr>
                <w:rFonts w:eastAsia="Dotum"/>
              </w:rPr>
              <w:t>1</w:t>
            </w:r>
            <w:r w:rsidR="00A851C0" w:rsidRPr="008D597B">
              <w:rPr>
                <w:rFonts w:eastAsia="Dotum"/>
              </w:rPr>
              <w:t>6</w:t>
            </w:r>
          </w:p>
        </w:tc>
      </w:tr>
    </w:tbl>
    <w:p w14:paraId="4F1FE87A" w14:textId="77777777" w:rsidR="00E963F2" w:rsidRPr="008D597B" w:rsidRDefault="00E963F2" w:rsidP="00C10823"/>
    <w:p w14:paraId="510FAC7C" w14:textId="77777777" w:rsidR="007361BE" w:rsidRPr="008D597B" w:rsidRDefault="007361BE" w:rsidP="00E963F2">
      <w:pPr>
        <w:sectPr w:rsidR="007361BE" w:rsidRPr="008D597B" w:rsidSect="00C9111D">
          <w:type w:val="oddPage"/>
          <w:pgSz w:w="23808" w:h="16840" w:orient="landscape" w:code="8"/>
          <w:pgMar w:top="1140" w:right="1412" w:bottom="1140" w:left="1412" w:header="561" w:footer="561" w:gutter="0"/>
          <w:cols w:space="720"/>
          <w:docGrid w:linePitch="326"/>
        </w:sectPr>
      </w:pPr>
    </w:p>
    <w:p w14:paraId="4190319C" w14:textId="59E342A7" w:rsidR="00B32139" w:rsidRPr="008D597B" w:rsidRDefault="00AE49EA" w:rsidP="00B32139">
      <w:pPr>
        <w:pStyle w:val="AnnexNo"/>
      </w:pPr>
      <w:r w:rsidRPr="008D597B">
        <w:t>Annex 3</w:t>
      </w:r>
    </w:p>
    <w:p w14:paraId="53CC11DA" w14:textId="7A073B24" w:rsidR="00B32139" w:rsidRPr="008D597B" w:rsidRDefault="00A732D5" w:rsidP="00B32139">
      <w:pPr>
        <w:pStyle w:val="Annextitle"/>
      </w:pPr>
      <w:r w:rsidRPr="008D597B">
        <w:rPr>
          <w:bCs/>
        </w:rPr>
        <w:t xml:space="preserve">APG Management Team and </w:t>
      </w:r>
      <w:r w:rsidR="00B32139" w:rsidRPr="008D597B">
        <w:rPr>
          <w:bCs/>
        </w:rPr>
        <w:t xml:space="preserve">List of </w:t>
      </w:r>
      <w:r w:rsidR="00AE49EA" w:rsidRPr="008D597B">
        <w:rPr>
          <w:bCs/>
        </w:rPr>
        <w:t>APT C</w:t>
      </w:r>
      <w:r w:rsidR="00B32139" w:rsidRPr="008D597B">
        <w:t>oordinators</w:t>
      </w:r>
      <w:r w:rsidR="00C10823" w:rsidRPr="008D597B">
        <w:br/>
      </w:r>
      <w:r w:rsidR="00024578" w:rsidRPr="008D597B">
        <w:t>for WRC-1</w:t>
      </w:r>
      <w:r w:rsidR="008C109F" w:rsidRPr="008D597B">
        <w:t>9</w:t>
      </w:r>
      <w:r w:rsidR="00AE49EA" w:rsidRPr="008D597B">
        <w:t xml:space="preserve"> Agenda Items</w:t>
      </w:r>
    </w:p>
    <w:tbl>
      <w:tblPr>
        <w:tblStyle w:val="TableGrid2"/>
        <w:tblW w:w="10632" w:type="dxa"/>
        <w:tblInd w:w="-147" w:type="dxa"/>
        <w:tblLook w:val="04A0" w:firstRow="1" w:lastRow="0" w:firstColumn="1" w:lastColumn="0" w:noHBand="0" w:noVBand="1"/>
      </w:tblPr>
      <w:tblGrid>
        <w:gridCol w:w="2269"/>
        <w:gridCol w:w="3052"/>
        <w:gridCol w:w="1575"/>
        <w:gridCol w:w="3736"/>
      </w:tblGrid>
      <w:tr w:rsidR="00142646" w:rsidRPr="008D597B" w14:paraId="0FCB8F32" w14:textId="77777777" w:rsidTr="00B57865">
        <w:tc>
          <w:tcPr>
            <w:tcW w:w="10632" w:type="dxa"/>
            <w:gridSpan w:val="4"/>
            <w:shd w:val="clear" w:color="auto" w:fill="BFBFBF"/>
          </w:tcPr>
          <w:p w14:paraId="4D74AADC" w14:textId="77777777" w:rsidR="00142646" w:rsidRPr="008D597B" w:rsidRDefault="00142646"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APG-19 Management Team</w:t>
            </w:r>
          </w:p>
        </w:tc>
      </w:tr>
      <w:tr w:rsidR="00C90753" w:rsidRPr="008D597B" w14:paraId="73201CF0" w14:textId="77777777" w:rsidTr="00B57865">
        <w:tc>
          <w:tcPr>
            <w:tcW w:w="2269" w:type="dxa"/>
            <w:shd w:val="clear" w:color="auto" w:fill="F2F2F2"/>
          </w:tcPr>
          <w:p w14:paraId="0F411967"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Designation</w:t>
            </w:r>
          </w:p>
        </w:tc>
        <w:tc>
          <w:tcPr>
            <w:tcW w:w="3052" w:type="dxa"/>
            <w:shd w:val="clear" w:color="auto" w:fill="F2F2F2"/>
          </w:tcPr>
          <w:p w14:paraId="4F784CA6"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Name</w:t>
            </w:r>
          </w:p>
        </w:tc>
        <w:tc>
          <w:tcPr>
            <w:tcW w:w="1575" w:type="dxa"/>
            <w:shd w:val="clear" w:color="auto" w:fill="F2F2F2"/>
          </w:tcPr>
          <w:p w14:paraId="55215A0A"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Photo</w:t>
            </w:r>
          </w:p>
        </w:tc>
        <w:tc>
          <w:tcPr>
            <w:tcW w:w="3736" w:type="dxa"/>
            <w:shd w:val="clear" w:color="auto" w:fill="F2F2F2"/>
          </w:tcPr>
          <w:p w14:paraId="2E83033E"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Email</w:t>
            </w:r>
          </w:p>
        </w:tc>
      </w:tr>
      <w:tr w:rsidR="00C90753" w:rsidRPr="008D597B" w14:paraId="5A9CA59E" w14:textId="77777777" w:rsidTr="00B57865">
        <w:tc>
          <w:tcPr>
            <w:tcW w:w="2269" w:type="dxa"/>
          </w:tcPr>
          <w:p w14:paraId="320324F7"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Chairman, APG-19</w:t>
            </w:r>
          </w:p>
        </w:tc>
        <w:tc>
          <w:tcPr>
            <w:tcW w:w="3052" w:type="dxa"/>
          </w:tcPr>
          <w:p w14:paraId="5CFCD9FA" w14:textId="45BC7867" w:rsidR="004A09A7"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 xml:space="preserve">Dr Kyu-Jin Wee </w:t>
            </w:r>
          </w:p>
          <w:p w14:paraId="3DADE249" w14:textId="6DF4A222" w:rsidR="00C90753" w:rsidRPr="008D597B" w:rsidRDefault="00C90753" w:rsidP="00142646">
            <w:pPr>
              <w:tabs>
                <w:tab w:val="clear" w:pos="1134"/>
                <w:tab w:val="clear" w:pos="1871"/>
                <w:tab w:val="clear" w:pos="2268"/>
              </w:tabs>
              <w:overflowPunct/>
              <w:autoSpaceDE/>
              <w:autoSpaceDN/>
              <w:adjustRightInd/>
              <w:spacing w:before="0"/>
              <w:textAlignment w:val="auto"/>
              <w:rPr>
                <w:b/>
                <w:szCs w:val="24"/>
              </w:rPr>
            </w:pPr>
            <w:r w:rsidRPr="008D597B">
              <w:rPr>
                <w:szCs w:val="24"/>
              </w:rPr>
              <w:t>(Republic of Korea)</w:t>
            </w:r>
          </w:p>
        </w:tc>
        <w:tc>
          <w:tcPr>
            <w:tcW w:w="1575" w:type="dxa"/>
          </w:tcPr>
          <w:p w14:paraId="52CEDA18"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533815CE" wp14:editId="6830B748">
                  <wp:extent cx="774354" cy="1060704"/>
                  <wp:effectExtent l="0" t="0" r="6985"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0672" cy="1137848"/>
                          </a:xfrm>
                          <a:prstGeom prst="rect">
                            <a:avLst/>
                          </a:prstGeom>
                          <a:noFill/>
                          <a:ln>
                            <a:noFill/>
                          </a:ln>
                        </pic:spPr>
                      </pic:pic>
                    </a:graphicData>
                  </a:graphic>
                </wp:inline>
              </w:drawing>
            </w:r>
          </w:p>
        </w:tc>
        <w:tc>
          <w:tcPr>
            <w:tcW w:w="3736" w:type="dxa"/>
          </w:tcPr>
          <w:p w14:paraId="41D31A16" w14:textId="77777777" w:rsidR="00C90753"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18" w:history="1">
              <w:r w:rsidR="00C90753" w:rsidRPr="008D597B">
                <w:rPr>
                  <w:color w:val="0563C1"/>
                  <w:szCs w:val="24"/>
                  <w:u w:val="single"/>
                </w:rPr>
                <w:t>kjwee56@rapa.or.kr</w:t>
              </w:r>
            </w:hyperlink>
          </w:p>
        </w:tc>
      </w:tr>
      <w:tr w:rsidR="00C90753" w:rsidRPr="008D597B" w14:paraId="5510E856" w14:textId="77777777" w:rsidTr="00B57865">
        <w:tc>
          <w:tcPr>
            <w:tcW w:w="2269" w:type="dxa"/>
          </w:tcPr>
          <w:p w14:paraId="468A8041"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Acting Vice-Chairman, APG-19</w:t>
            </w:r>
          </w:p>
        </w:tc>
        <w:tc>
          <w:tcPr>
            <w:tcW w:w="3052" w:type="dxa"/>
          </w:tcPr>
          <w:p w14:paraId="4A671FFE" w14:textId="6A63D5DE"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Mr Christopher Hose (Australia)</w:t>
            </w:r>
          </w:p>
        </w:tc>
        <w:tc>
          <w:tcPr>
            <w:tcW w:w="1575" w:type="dxa"/>
          </w:tcPr>
          <w:p w14:paraId="71434011"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5F91C2A6" wp14:editId="76EDE64B">
                  <wp:extent cx="779162" cy="980237"/>
                  <wp:effectExtent l="0" t="0" r="190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hoto C Hose.jpg"/>
                          <pic:cNvPicPr/>
                        </pic:nvPicPr>
                        <pic:blipFill>
                          <a:blip r:embed="rId19">
                            <a:extLst>
                              <a:ext uri="{28A0092B-C50C-407E-A947-70E740481C1C}">
                                <a14:useLocalDpi xmlns:a14="http://schemas.microsoft.com/office/drawing/2010/main" val="0"/>
                              </a:ext>
                            </a:extLst>
                          </a:blip>
                          <a:stretch>
                            <a:fillRect/>
                          </a:stretch>
                        </pic:blipFill>
                        <pic:spPr>
                          <a:xfrm>
                            <a:off x="0" y="0"/>
                            <a:ext cx="818839" cy="1030153"/>
                          </a:xfrm>
                          <a:prstGeom prst="rect">
                            <a:avLst/>
                          </a:prstGeom>
                        </pic:spPr>
                      </pic:pic>
                    </a:graphicData>
                  </a:graphic>
                </wp:inline>
              </w:drawing>
            </w:r>
          </w:p>
        </w:tc>
        <w:tc>
          <w:tcPr>
            <w:tcW w:w="3736" w:type="dxa"/>
          </w:tcPr>
          <w:p w14:paraId="111B080F" w14:textId="77777777" w:rsidR="00C90753"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20" w:history="1">
              <w:r w:rsidR="00C90753" w:rsidRPr="008D597B">
                <w:rPr>
                  <w:color w:val="0563C1"/>
                  <w:szCs w:val="24"/>
                  <w:u w:val="single"/>
                </w:rPr>
                <w:t>Christopher.Hose@acma.gov.au</w:t>
              </w:r>
            </w:hyperlink>
            <w:r w:rsidR="00C90753" w:rsidRPr="008D597B">
              <w:rPr>
                <w:szCs w:val="24"/>
              </w:rPr>
              <w:t xml:space="preserve"> </w:t>
            </w:r>
          </w:p>
        </w:tc>
      </w:tr>
      <w:tr w:rsidR="00C90753" w:rsidRPr="008D597B" w14:paraId="54FC5509" w14:textId="77777777" w:rsidTr="00B57865">
        <w:tc>
          <w:tcPr>
            <w:tcW w:w="2269" w:type="dxa"/>
          </w:tcPr>
          <w:p w14:paraId="04AE10A0" w14:textId="774FA6BC"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Acting Vice-Chairman, APG-19</w:t>
            </w:r>
          </w:p>
        </w:tc>
        <w:tc>
          <w:tcPr>
            <w:tcW w:w="3052" w:type="dxa"/>
          </w:tcPr>
          <w:p w14:paraId="0B3F081A" w14:textId="1310864F" w:rsidR="004A09A7"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 xml:space="preserve">Ms Zhu Keer </w:t>
            </w:r>
          </w:p>
          <w:p w14:paraId="24C07463" w14:textId="6B432DC0"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(People’s Republic of China)</w:t>
            </w:r>
          </w:p>
        </w:tc>
        <w:tc>
          <w:tcPr>
            <w:tcW w:w="1575" w:type="dxa"/>
          </w:tcPr>
          <w:p w14:paraId="063DBE87"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78417C41" wp14:editId="2E22DD61">
                  <wp:extent cx="807265" cy="1170432"/>
                  <wp:effectExtent l="0" t="0" r="0" b="0"/>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37503" cy="1214273"/>
                          </a:xfrm>
                          <a:prstGeom prst="rect">
                            <a:avLst/>
                          </a:prstGeom>
                        </pic:spPr>
                      </pic:pic>
                    </a:graphicData>
                  </a:graphic>
                </wp:inline>
              </w:drawing>
            </w:r>
          </w:p>
        </w:tc>
        <w:tc>
          <w:tcPr>
            <w:tcW w:w="3736" w:type="dxa"/>
          </w:tcPr>
          <w:p w14:paraId="185376AC" w14:textId="77777777" w:rsidR="00C90753"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22" w:history="1">
              <w:r w:rsidR="00C90753" w:rsidRPr="008D597B">
                <w:rPr>
                  <w:color w:val="0563C1"/>
                  <w:szCs w:val="24"/>
                  <w:u w:val="single"/>
                </w:rPr>
                <w:t>zhukeer@miit.gov.cn</w:t>
              </w:r>
            </w:hyperlink>
            <w:r w:rsidR="00C90753" w:rsidRPr="008D597B">
              <w:rPr>
                <w:szCs w:val="24"/>
              </w:rPr>
              <w:t xml:space="preserve"> </w:t>
            </w:r>
          </w:p>
        </w:tc>
      </w:tr>
      <w:tr w:rsidR="00C90753" w:rsidRPr="008D597B" w14:paraId="6F73438A" w14:textId="77777777" w:rsidTr="00B57865">
        <w:tc>
          <w:tcPr>
            <w:tcW w:w="2269" w:type="dxa"/>
          </w:tcPr>
          <w:p w14:paraId="6F572F15"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Chairman, Editorial Committee, APG-19</w:t>
            </w:r>
          </w:p>
        </w:tc>
        <w:tc>
          <w:tcPr>
            <w:tcW w:w="3052" w:type="dxa"/>
          </w:tcPr>
          <w:p w14:paraId="3E6B958B" w14:textId="7BFD444F" w:rsidR="004A09A7"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 xml:space="preserve">Dr Tommy Chee </w:t>
            </w:r>
          </w:p>
          <w:p w14:paraId="7EB61948" w14:textId="0C268FE9" w:rsidR="00C90753" w:rsidRPr="008D597B" w:rsidRDefault="00C90753" w:rsidP="00142646">
            <w:pPr>
              <w:tabs>
                <w:tab w:val="clear" w:pos="1134"/>
                <w:tab w:val="clear" w:pos="1871"/>
                <w:tab w:val="clear" w:pos="2268"/>
              </w:tabs>
              <w:overflowPunct/>
              <w:autoSpaceDE/>
              <w:autoSpaceDN/>
              <w:adjustRightInd/>
              <w:spacing w:before="0"/>
              <w:textAlignment w:val="auto"/>
              <w:rPr>
                <w:b/>
                <w:szCs w:val="24"/>
              </w:rPr>
            </w:pPr>
            <w:r w:rsidRPr="008D597B">
              <w:rPr>
                <w:szCs w:val="24"/>
              </w:rPr>
              <w:t>(New Zealand)</w:t>
            </w:r>
          </w:p>
        </w:tc>
        <w:tc>
          <w:tcPr>
            <w:tcW w:w="1575" w:type="dxa"/>
          </w:tcPr>
          <w:p w14:paraId="2AF4EBA6"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16DB520F" wp14:editId="050D2DAA">
                  <wp:extent cx="834913" cy="899769"/>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2385" cy="929375"/>
                          </a:xfrm>
                          <a:prstGeom prst="rect">
                            <a:avLst/>
                          </a:prstGeom>
                          <a:noFill/>
                          <a:ln>
                            <a:noFill/>
                          </a:ln>
                        </pic:spPr>
                      </pic:pic>
                    </a:graphicData>
                  </a:graphic>
                </wp:inline>
              </w:drawing>
            </w:r>
          </w:p>
        </w:tc>
        <w:tc>
          <w:tcPr>
            <w:tcW w:w="3736" w:type="dxa"/>
          </w:tcPr>
          <w:p w14:paraId="6FC18E0C" w14:textId="77777777" w:rsidR="00C90753"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24" w:history="1">
              <w:r w:rsidR="00C90753" w:rsidRPr="008D597B">
                <w:rPr>
                  <w:color w:val="0563C1"/>
                  <w:szCs w:val="24"/>
                  <w:u w:val="single"/>
                </w:rPr>
                <w:t>Tommy.Chee@mbie.govt.nz</w:t>
              </w:r>
            </w:hyperlink>
          </w:p>
        </w:tc>
      </w:tr>
      <w:tr w:rsidR="00C90753" w:rsidRPr="008D597B" w14:paraId="067502A4" w14:textId="77777777" w:rsidTr="00B57865">
        <w:tc>
          <w:tcPr>
            <w:tcW w:w="2269" w:type="dxa"/>
          </w:tcPr>
          <w:p w14:paraId="33F2F59A"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Special Senior Advisor to APG</w:t>
            </w:r>
          </w:p>
        </w:tc>
        <w:tc>
          <w:tcPr>
            <w:tcW w:w="3052" w:type="dxa"/>
          </w:tcPr>
          <w:p w14:paraId="0DC8C8C4" w14:textId="3E329312" w:rsidR="004A09A7"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 xml:space="preserve">Mr Kavouss Arasteh </w:t>
            </w:r>
          </w:p>
          <w:p w14:paraId="0AC4E127" w14:textId="4054BC4E" w:rsidR="00C90753" w:rsidRPr="008D597B" w:rsidRDefault="00C90753" w:rsidP="00142646">
            <w:pPr>
              <w:tabs>
                <w:tab w:val="clear" w:pos="1134"/>
                <w:tab w:val="clear" w:pos="1871"/>
                <w:tab w:val="clear" w:pos="2268"/>
              </w:tabs>
              <w:overflowPunct/>
              <w:autoSpaceDE/>
              <w:autoSpaceDN/>
              <w:adjustRightInd/>
              <w:spacing w:before="0"/>
              <w:textAlignment w:val="auto"/>
              <w:rPr>
                <w:bCs/>
                <w:color w:val="000000"/>
                <w:szCs w:val="24"/>
              </w:rPr>
            </w:pPr>
            <w:r w:rsidRPr="008D597B">
              <w:rPr>
                <w:szCs w:val="24"/>
              </w:rPr>
              <w:t>(Islamic Republic of Iran)</w:t>
            </w:r>
          </w:p>
        </w:tc>
        <w:tc>
          <w:tcPr>
            <w:tcW w:w="1575" w:type="dxa"/>
          </w:tcPr>
          <w:p w14:paraId="3DFE3E3B"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3669B4B1" wp14:editId="10B453DA">
                  <wp:extent cx="863194" cy="863194"/>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9938" cy="899938"/>
                          </a:xfrm>
                          <a:prstGeom prst="rect">
                            <a:avLst/>
                          </a:prstGeom>
                          <a:noFill/>
                          <a:ln>
                            <a:noFill/>
                          </a:ln>
                        </pic:spPr>
                      </pic:pic>
                    </a:graphicData>
                  </a:graphic>
                </wp:inline>
              </w:drawing>
            </w:r>
          </w:p>
        </w:tc>
        <w:tc>
          <w:tcPr>
            <w:tcW w:w="3736" w:type="dxa"/>
          </w:tcPr>
          <w:p w14:paraId="49FCE89F" w14:textId="77777777" w:rsidR="00C90753" w:rsidRPr="008D597B" w:rsidRDefault="001F734A" w:rsidP="00142646">
            <w:pPr>
              <w:tabs>
                <w:tab w:val="clear" w:pos="1134"/>
                <w:tab w:val="clear" w:pos="1871"/>
                <w:tab w:val="clear" w:pos="2268"/>
              </w:tabs>
              <w:overflowPunct/>
              <w:autoSpaceDE/>
              <w:autoSpaceDN/>
              <w:adjustRightInd/>
              <w:spacing w:before="0"/>
              <w:textAlignment w:val="auto"/>
              <w:rPr>
                <w:color w:val="0563C1"/>
                <w:szCs w:val="24"/>
                <w:u w:val="single"/>
              </w:rPr>
            </w:pPr>
            <w:hyperlink r:id="rId26" w:history="1">
              <w:r w:rsidR="00C90753" w:rsidRPr="008D597B">
                <w:rPr>
                  <w:color w:val="0563C1"/>
                  <w:szCs w:val="24"/>
                  <w:u w:val="single"/>
                </w:rPr>
                <w:t>kavouss.arasteh@gmail.com</w:t>
              </w:r>
            </w:hyperlink>
          </w:p>
        </w:tc>
      </w:tr>
    </w:tbl>
    <w:p w14:paraId="51F3101D" w14:textId="2EE23F93" w:rsidR="00142646" w:rsidRPr="008D597B" w:rsidRDefault="00142646" w:rsidP="00142646">
      <w:pPr>
        <w:tabs>
          <w:tab w:val="clear" w:pos="1134"/>
          <w:tab w:val="clear" w:pos="1871"/>
          <w:tab w:val="clear" w:pos="2268"/>
        </w:tabs>
        <w:overflowPunct/>
        <w:autoSpaceDE/>
        <w:autoSpaceDN/>
        <w:adjustRightInd/>
        <w:spacing w:before="0" w:after="160" w:line="259" w:lineRule="auto"/>
        <w:textAlignment w:val="auto"/>
        <w:rPr>
          <w:rFonts w:ascii="Calibri" w:eastAsia="Calibri" w:hAnsi="Calibri" w:cs="Cordia New"/>
          <w:sz w:val="22"/>
          <w:szCs w:val="22"/>
        </w:rPr>
      </w:pPr>
    </w:p>
    <w:tbl>
      <w:tblPr>
        <w:tblStyle w:val="TableGrid2"/>
        <w:tblW w:w="10632" w:type="dxa"/>
        <w:tblInd w:w="-147" w:type="dxa"/>
        <w:tblLook w:val="04A0" w:firstRow="1" w:lastRow="0" w:firstColumn="1" w:lastColumn="0" w:noHBand="0" w:noVBand="1"/>
      </w:tblPr>
      <w:tblGrid>
        <w:gridCol w:w="2273"/>
        <w:gridCol w:w="2831"/>
        <w:gridCol w:w="1701"/>
        <w:gridCol w:w="3827"/>
      </w:tblGrid>
      <w:tr w:rsidR="00142646" w:rsidRPr="008D597B" w14:paraId="3A22DAE4" w14:textId="77777777" w:rsidTr="00B57865">
        <w:tc>
          <w:tcPr>
            <w:tcW w:w="10632" w:type="dxa"/>
            <w:gridSpan w:val="4"/>
            <w:shd w:val="clear" w:color="auto" w:fill="BFBFBF"/>
          </w:tcPr>
          <w:p w14:paraId="74BE0DC3" w14:textId="34705EED" w:rsidR="00142646" w:rsidRPr="008D597B" w:rsidRDefault="00142646"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WP</w:t>
            </w:r>
            <w:r w:rsidR="00B57865" w:rsidRPr="008D597B">
              <w:rPr>
                <w:b/>
                <w:szCs w:val="24"/>
              </w:rPr>
              <w:t xml:space="preserve"> </w:t>
            </w:r>
            <w:r w:rsidRPr="008D597B">
              <w:rPr>
                <w:b/>
                <w:szCs w:val="24"/>
              </w:rPr>
              <w:t>1: Land Mobile and Fixed Services (Agenda Items 1.11, 1.12, 1.14 and 1.15)</w:t>
            </w:r>
          </w:p>
        </w:tc>
      </w:tr>
      <w:tr w:rsidR="00C90753" w:rsidRPr="008D597B" w14:paraId="30A39B4C" w14:textId="77777777" w:rsidTr="00B57865">
        <w:tc>
          <w:tcPr>
            <w:tcW w:w="2273" w:type="dxa"/>
            <w:shd w:val="clear" w:color="auto" w:fill="F2F2F2"/>
          </w:tcPr>
          <w:p w14:paraId="663429C7"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Designation</w:t>
            </w:r>
          </w:p>
        </w:tc>
        <w:tc>
          <w:tcPr>
            <w:tcW w:w="2831" w:type="dxa"/>
            <w:shd w:val="clear" w:color="auto" w:fill="F2F2F2"/>
          </w:tcPr>
          <w:p w14:paraId="7A33A609"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Name</w:t>
            </w:r>
          </w:p>
        </w:tc>
        <w:tc>
          <w:tcPr>
            <w:tcW w:w="1701" w:type="dxa"/>
            <w:shd w:val="clear" w:color="auto" w:fill="F2F2F2"/>
          </w:tcPr>
          <w:p w14:paraId="2A7592F1"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Photo</w:t>
            </w:r>
          </w:p>
        </w:tc>
        <w:tc>
          <w:tcPr>
            <w:tcW w:w="3827" w:type="dxa"/>
            <w:shd w:val="clear" w:color="auto" w:fill="F2F2F2"/>
          </w:tcPr>
          <w:p w14:paraId="51C5E9B5"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Email</w:t>
            </w:r>
          </w:p>
        </w:tc>
      </w:tr>
      <w:tr w:rsidR="00C90753" w:rsidRPr="008D597B" w14:paraId="3A0FFE4B" w14:textId="77777777" w:rsidTr="00B57865">
        <w:tc>
          <w:tcPr>
            <w:tcW w:w="2273" w:type="dxa"/>
          </w:tcPr>
          <w:p w14:paraId="0F898496" w14:textId="757719A3"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Chairman, WP</w:t>
            </w:r>
            <w:r w:rsidR="00C85D0B" w:rsidRPr="008D597B">
              <w:rPr>
                <w:szCs w:val="24"/>
              </w:rPr>
              <w:t xml:space="preserve"> </w:t>
            </w:r>
            <w:r w:rsidRPr="008D597B">
              <w:rPr>
                <w:szCs w:val="24"/>
              </w:rPr>
              <w:t>1</w:t>
            </w:r>
          </w:p>
        </w:tc>
        <w:tc>
          <w:tcPr>
            <w:tcW w:w="2831" w:type="dxa"/>
          </w:tcPr>
          <w:p w14:paraId="7FFAE4C6" w14:textId="3540E37F" w:rsidR="004A09A7" w:rsidRPr="008D597B" w:rsidRDefault="00C90753" w:rsidP="00AF2550">
            <w:pPr>
              <w:tabs>
                <w:tab w:val="clear" w:pos="1134"/>
                <w:tab w:val="clear" w:pos="1871"/>
                <w:tab w:val="clear" w:pos="2268"/>
              </w:tabs>
              <w:overflowPunct/>
              <w:autoSpaceDE/>
              <w:autoSpaceDN/>
              <w:adjustRightInd/>
              <w:spacing w:before="0"/>
              <w:textAlignment w:val="auto"/>
              <w:rPr>
                <w:szCs w:val="24"/>
              </w:rPr>
            </w:pPr>
            <w:r w:rsidRPr="008D597B">
              <w:rPr>
                <w:szCs w:val="24"/>
              </w:rPr>
              <w:t xml:space="preserve">Mr Jia Huang </w:t>
            </w:r>
          </w:p>
          <w:p w14:paraId="29B01708" w14:textId="2B7F6EED"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(People’s Republic of China)</w:t>
            </w:r>
          </w:p>
        </w:tc>
        <w:tc>
          <w:tcPr>
            <w:tcW w:w="1701" w:type="dxa"/>
          </w:tcPr>
          <w:p w14:paraId="63704BA5"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 w:val="22"/>
              </w:rPr>
            </w:pPr>
            <w:r w:rsidRPr="008D597B">
              <w:rPr>
                <w:noProof/>
                <w:sz w:val="22"/>
                <w:lang w:eastAsia="en-GB"/>
              </w:rPr>
              <w:drawing>
                <wp:inline distT="0" distB="0" distL="0" distR="0" wp14:anchorId="5E40793C" wp14:editId="6A77CD62">
                  <wp:extent cx="820990" cy="117141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hoto Huangjia.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32568" cy="1187932"/>
                          </a:xfrm>
                          <a:prstGeom prst="rect">
                            <a:avLst/>
                          </a:prstGeom>
                        </pic:spPr>
                      </pic:pic>
                    </a:graphicData>
                  </a:graphic>
                </wp:inline>
              </w:drawing>
            </w:r>
          </w:p>
        </w:tc>
        <w:tc>
          <w:tcPr>
            <w:tcW w:w="3827" w:type="dxa"/>
          </w:tcPr>
          <w:p w14:paraId="7F09E7D6" w14:textId="77777777" w:rsidR="00C90753"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28" w:history="1">
              <w:r w:rsidR="00C90753" w:rsidRPr="008D597B">
                <w:rPr>
                  <w:color w:val="0563C1"/>
                  <w:szCs w:val="24"/>
                  <w:u w:val="single"/>
                </w:rPr>
                <w:t>ferrero.huang@srrc.org.cn</w:t>
              </w:r>
            </w:hyperlink>
          </w:p>
        </w:tc>
      </w:tr>
      <w:tr w:rsidR="00C90753" w:rsidRPr="008D597B" w14:paraId="3180B06D" w14:textId="77777777" w:rsidTr="00B57865">
        <w:tc>
          <w:tcPr>
            <w:tcW w:w="2273" w:type="dxa"/>
          </w:tcPr>
          <w:p w14:paraId="129B5F56"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AI1.11</w:t>
            </w:r>
          </w:p>
          <w:p w14:paraId="6DA522C8"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733449DD"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3802A330"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583B44AC"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74C66B53"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7B103E1E"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392C058D"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AI1.11 (Acting)</w:t>
            </w:r>
          </w:p>
        </w:tc>
        <w:tc>
          <w:tcPr>
            <w:tcW w:w="2831" w:type="dxa"/>
          </w:tcPr>
          <w:p w14:paraId="68DDC76A" w14:textId="629A83B9"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 xml:space="preserve">Mr Liu Bin </w:t>
            </w:r>
          </w:p>
          <w:p w14:paraId="1F381B81"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(People’s Republic of China)</w:t>
            </w:r>
          </w:p>
          <w:p w14:paraId="4683F037"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4EA34B57"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698E2EE1"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0EA96B9F"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504EF97C" w14:textId="0E32BC2D"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Mr Bo Jiang</w:t>
            </w:r>
          </w:p>
          <w:p w14:paraId="00C5F307"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(People’s Republic of China)</w:t>
            </w:r>
          </w:p>
        </w:tc>
        <w:tc>
          <w:tcPr>
            <w:tcW w:w="1701" w:type="dxa"/>
          </w:tcPr>
          <w:p w14:paraId="4508F303"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 w:val="22"/>
              </w:rPr>
            </w:pPr>
            <w:r w:rsidRPr="008D597B">
              <w:rPr>
                <w:noProof/>
                <w:sz w:val="22"/>
                <w:lang w:eastAsia="en-GB"/>
              </w:rPr>
              <w:drawing>
                <wp:inline distT="0" distB="0" distL="0" distR="0" wp14:anchorId="110F1999" wp14:editId="0B55B2C4">
                  <wp:extent cx="786384" cy="1179576"/>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LIUBI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86384" cy="1179576"/>
                          </a:xfrm>
                          <a:prstGeom prst="rect">
                            <a:avLst/>
                          </a:prstGeom>
                        </pic:spPr>
                      </pic:pic>
                    </a:graphicData>
                  </a:graphic>
                </wp:inline>
              </w:drawing>
            </w:r>
          </w:p>
        </w:tc>
        <w:tc>
          <w:tcPr>
            <w:tcW w:w="3827" w:type="dxa"/>
          </w:tcPr>
          <w:p w14:paraId="28E49255" w14:textId="77777777" w:rsidR="00C90753"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30" w:history="1">
              <w:r w:rsidR="00C90753" w:rsidRPr="008D597B">
                <w:rPr>
                  <w:color w:val="0563C1"/>
                  <w:szCs w:val="24"/>
                  <w:u w:val="single"/>
                </w:rPr>
                <w:t>liubin@srrc.org.cn</w:t>
              </w:r>
            </w:hyperlink>
          </w:p>
          <w:p w14:paraId="63CE9028"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067D411A"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0E372B82"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758CE261"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38D5A05F"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76761D2C"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p w14:paraId="5B0B56D8" w14:textId="77777777" w:rsidR="007C494C" w:rsidRPr="008D597B" w:rsidRDefault="007C494C" w:rsidP="00142646">
            <w:pPr>
              <w:tabs>
                <w:tab w:val="clear" w:pos="1134"/>
                <w:tab w:val="clear" w:pos="1871"/>
                <w:tab w:val="clear" w:pos="2268"/>
              </w:tabs>
              <w:overflowPunct/>
              <w:autoSpaceDE/>
              <w:autoSpaceDN/>
              <w:adjustRightInd/>
              <w:spacing w:before="0"/>
              <w:textAlignment w:val="auto"/>
              <w:rPr>
                <w:szCs w:val="24"/>
              </w:rPr>
            </w:pPr>
          </w:p>
          <w:p w14:paraId="2C4A17D2" w14:textId="28F30EEB" w:rsidR="00C90753"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31" w:history="1">
              <w:r w:rsidR="007C494C" w:rsidRPr="008D597B">
                <w:rPr>
                  <w:rStyle w:val="Hyperlink"/>
                  <w:szCs w:val="24"/>
                </w:rPr>
                <w:t>18501053358@163.com</w:t>
              </w:r>
            </w:hyperlink>
            <w:r w:rsidR="00C90753" w:rsidRPr="008D597B">
              <w:rPr>
                <w:szCs w:val="24"/>
              </w:rPr>
              <w:t xml:space="preserve"> </w:t>
            </w:r>
          </w:p>
        </w:tc>
      </w:tr>
      <w:tr w:rsidR="00C90753" w:rsidRPr="008D597B" w14:paraId="017BFD49" w14:textId="77777777" w:rsidTr="00B57865">
        <w:tc>
          <w:tcPr>
            <w:tcW w:w="2273" w:type="dxa"/>
          </w:tcPr>
          <w:p w14:paraId="30FD16F9"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AI1.12</w:t>
            </w:r>
          </w:p>
        </w:tc>
        <w:tc>
          <w:tcPr>
            <w:tcW w:w="2831" w:type="dxa"/>
          </w:tcPr>
          <w:p w14:paraId="24432E2B" w14:textId="52CF32AB" w:rsidR="00C90753" w:rsidRPr="008D597B" w:rsidRDefault="00C90753" w:rsidP="00142646">
            <w:pPr>
              <w:tabs>
                <w:tab w:val="clear" w:pos="1134"/>
                <w:tab w:val="clear" w:pos="1871"/>
                <w:tab w:val="clear" w:pos="2268"/>
              </w:tabs>
              <w:overflowPunct/>
              <w:autoSpaceDE/>
              <w:autoSpaceDN/>
              <w:adjustRightInd/>
              <w:spacing w:before="0"/>
              <w:textAlignment w:val="auto"/>
              <w:rPr>
                <w:bCs/>
                <w:color w:val="000000"/>
                <w:szCs w:val="24"/>
              </w:rPr>
            </w:pPr>
            <w:r w:rsidRPr="008D597B">
              <w:rPr>
                <w:bCs/>
                <w:color w:val="000000"/>
                <w:szCs w:val="24"/>
              </w:rPr>
              <w:t xml:space="preserve">Mr Hirohito Marubashi (Japan) </w:t>
            </w:r>
          </w:p>
        </w:tc>
        <w:tc>
          <w:tcPr>
            <w:tcW w:w="1701" w:type="dxa"/>
          </w:tcPr>
          <w:p w14:paraId="404EF1E0"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 w:val="22"/>
              </w:rPr>
            </w:pPr>
          </w:p>
        </w:tc>
        <w:tc>
          <w:tcPr>
            <w:tcW w:w="3827" w:type="dxa"/>
          </w:tcPr>
          <w:p w14:paraId="5F1D48BA" w14:textId="77777777" w:rsidR="00C90753"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32" w:history="1">
              <w:r w:rsidR="00C90753" w:rsidRPr="008D597B">
                <w:rPr>
                  <w:color w:val="0563C1"/>
                  <w:szCs w:val="24"/>
                  <w:u w:val="single"/>
                </w:rPr>
                <w:t>h.marubashi@soumu.go.jp</w:t>
              </w:r>
            </w:hyperlink>
            <w:r w:rsidR="00C90753" w:rsidRPr="008D597B">
              <w:rPr>
                <w:szCs w:val="24"/>
              </w:rPr>
              <w:t xml:space="preserve"> </w:t>
            </w:r>
          </w:p>
        </w:tc>
      </w:tr>
      <w:tr w:rsidR="00C90753" w:rsidRPr="008D597B" w14:paraId="0B2AE108" w14:textId="77777777" w:rsidTr="00B57865">
        <w:trPr>
          <w:trHeight w:val="1808"/>
        </w:trPr>
        <w:tc>
          <w:tcPr>
            <w:tcW w:w="2273" w:type="dxa"/>
          </w:tcPr>
          <w:p w14:paraId="0CB09AB6"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AI1.14</w:t>
            </w:r>
          </w:p>
        </w:tc>
        <w:tc>
          <w:tcPr>
            <w:tcW w:w="2831" w:type="dxa"/>
          </w:tcPr>
          <w:p w14:paraId="21266D34" w14:textId="314848F9" w:rsidR="004A09A7" w:rsidRPr="008D597B" w:rsidRDefault="00C90753" w:rsidP="00142646">
            <w:pPr>
              <w:tabs>
                <w:tab w:val="clear" w:pos="1134"/>
                <w:tab w:val="clear" w:pos="1871"/>
                <w:tab w:val="clear" w:pos="2268"/>
              </w:tabs>
              <w:overflowPunct/>
              <w:autoSpaceDE/>
              <w:autoSpaceDN/>
              <w:adjustRightInd/>
              <w:spacing w:before="0"/>
              <w:textAlignment w:val="auto"/>
              <w:rPr>
                <w:bCs/>
                <w:color w:val="000000"/>
                <w:szCs w:val="24"/>
              </w:rPr>
            </w:pPr>
            <w:r w:rsidRPr="008D597B">
              <w:rPr>
                <w:bCs/>
                <w:color w:val="000000"/>
                <w:szCs w:val="24"/>
              </w:rPr>
              <w:t xml:space="preserve">Mr Dong Zhou </w:t>
            </w:r>
          </w:p>
          <w:p w14:paraId="6E2BECA4" w14:textId="57277E55"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(People’s Republic of China)</w:t>
            </w:r>
          </w:p>
        </w:tc>
        <w:tc>
          <w:tcPr>
            <w:tcW w:w="1701" w:type="dxa"/>
          </w:tcPr>
          <w:p w14:paraId="26224195"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 w:val="22"/>
              </w:rPr>
            </w:pPr>
            <w:r w:rsidRPr="008D597B">
              <w:rPr>
                <w:noProof/>
                <w:sz w:val="22"/>
                <w:lang w:eastAsia="en-GB"/>
              </w:rPr>
              <w:drawing>
                <wp:inline distT="0" distB="0" distL="0" distR="0" wp14:anchorId="71B7B4CF" wp14:editId="2FA05E77">
                  <wp:extent cx="752830" cy="113347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r. Dong Zhou.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70611" cy="1160247"/>
                          </a:xfrm>
                          <a:prstGeom prst="rect">
                            <a:avLst/>
                          </a:prstGeom>
                        </pic:spPr>
                      </pic:pic>
                    </a:graphicData>
                  </a:graphic>
                </wp:inline>
              </w:drawing>
            </w:r>
          </w:p>
        </w:tc>
        <w:tc>
          <w:tcPr>
            <w:tcW w:w="3827" w:type="dxa"/>
          </w:tcPr>
          <w:p w14:paraId="68C5E68F" w14:textId="77777777" w:rsidR="00C90753"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34" w:history="1">
              <w:r w:rsidR="00C90753" w:rsidRPr="008D597B">
                <w:rPr>
                  <w:color w:val="0563C1"/>
                  <w:szCs w:val="24"/>
                  <w:u w:val="single"/>
                </w:rPr>
                <w:t>zhou.dong1@zte.com.cn</w:t>
              </w:r>
            </w:hyperlink>
            <w:r w:rsidR="00C90753" w:rsidRPr="008D597B">
              <w:rPr>
                <w:szCs w:val="24"/>
              </w:rPr>
              <w:t xml:space="preserve"> </w:t>
            </w:r>
          </w:p>
        </w:tc>
      </w:tr>
      <w:tr w:rsidR="00C90753" w:rsidRPr="008D597B" w14:paraId="369C5F71" w14:textId="77777777" w:rsidTr="00B57865">
        <w:tc>
          <w:tcPr>
            <w:tcW w:w="2273" w:type="dxa"/>
          </w:tcPr>
          <w:p w14:paraId="0707A4A9"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AI1.15</w:t>
            </w:r>
          </w:p>
        </w:tc>
        <w:tc>
          <w:tcPr>
            <w:tcW w:w="2831" w:type="dxa"/>
          </w:tcPr>
          <w:p w14:paraId="3932314A" w14:textId="3D2451C6" w:rsidR="004A09A7" w:rsidRPr="008D597B" w:rsidRDefault="00C90753" w:rsidP="00142646">
            <w:pPr>
              <w:tabs>
                <w:tab w:val="clear" w:pos="1134"/>
                <w:tab w:val="clear" w:pos="1871"/>
                <w:tab w:val="clear" w:pos="2268"/>
              </w:tabs>
              <w:overflowPunct/>
              <w:autoSpaceDE/>
              <w:autoSpaceDN/>
              <w:adjustRightInd/>
              <w:spacing w:before="0"/>
              <w:textAlignment w:val="auto"/>
              <w:rPr>
                <w:b/>
                <w:bCs/>
                <w:color w:val="000000"/>
                <w:szCs w:val="24"/>
              </w:rPr>
            </w:pPr>
            <w:r w:rsidRPr="008D597B">
              <w:rPr>
                <w:bCs/>
                <w:color w:val="000000"/>
                <w:szCs w:val="24"/>
              </w:rPr>
              <w:t>Mr Sum Chin Sean</w:t>
            </w:r>
            <w:r w:rsidRPr="008D597B">
              <w:rPr>
                <w:b/>
                <w:bCs/>
                <w:color w:val="000000"/>
                <w:szCs w:val="24"/>
              </w:rPr>
              <w:t xml:space="preserve"> </w:t>
            </w:r>
          </w:p>
          <w:p w14:paraId="4B449613" w14:textId="5A383410"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r w:rsidRPr="008D597B">
              <w:rPr>
                <w:bCs/>
                <w:color w:val="000000"/>
                <w:szCs w:val="24"/>
              </w:rPr>
              <w:t>(Japan)</w:t>
            </w:r>
          </w:p>
        </w:tc>
        <w:tc>
          <w:tcPr>
            <w:tcW w:w="1701" w:type="dxa"/>
          </w:tcPr>
          <w:p w14:paraId="213E36F6"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 w:val="22"/>
              </w:rPr>
            </w:pPr>
            <w:r w:rsidRPr="008D597B">
              <w:rPr>
                <w:noProof/>
                <w:sz w:val="22"/>
                <w:lang w:eastAsia="en-GB"/>
              </w:rPr>
              <w:drawing>
                <wp:inline distT="0" distB="0" distL="0" distR="0" wp14:anchorId="3654B90C" wp14:editId="6B4BD594">
                  <wp:extent cx="809625" cy="1022762"/>
                  <wp:effectExtent l="0" t="0" r="0" b="6350"/>
                  <wp:docPr id="1026" name="Picture 2" descr="Myphot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yphotoUs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4400" cy="1028793"/>
                          </a:xfrm>
                          <a:prstGeom prst="rect">
                            <a:avLst/>
                          </a:prstGeom>
                          <a:noFill/>
                          <a:ln>
                            <a:noFill/>
                          </a:ln>
                        </pic:spPr>
                      </pic:pic>
                    </a:graphicData>
                  </a:graphic>
                </wp:inline>
              </w:drawing>
            </w:r>
          </w:p>
        </w:tc>
        <w:tc>
          <w:tcPr>
            <w:tcW w:w="3827" w:type="dxa"/>
          </w:tcPr>
          <w:p w14:paraId="2E3B6CFB" w14:textId="77777777" w:rsidR="00C90753"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36" w:history="1">
              <w:r w:rsidR="00C90753" w:rsidRPr="008D597B">
                <w:rPr>
                  <w:color w:val="0563C1"/>
                  <w:szCs w:val="24"/>
                  <w:u w:val="single"/>
                </w:rPr>
                <w:t>sum@wi-sun.org</w:t>
              </w:r>
            </w:hyperlink>
          </w:p>
          <w:p w14:paraId="38D0A024" w14:textId="77777777" w:rsidR="00C90753" w:rsidRPr="008D597B" w:rsidRDefault="00C90753" w:rsidP="00142646">
            <w:pPr>
              <w:tabs>
                <w:tab w:val="clear" w:pos="1134"/>
                <w:tab w:val="clear" w:pos="1871"/>
                <w:tab w:val="clear" w:pos="2268"/>
              </w:tabs>
              <w:overflowPunct/>
              <w:autoSpaceDE/>
              <w:autoSpaceDN/>
              <w:adjustRightInd/>
              <w:spacing w:before="0"/>
              <w:textAlignment w:val="auto"/>
              <w:rPr>
                <w:szCs w:val="24"/>
              </w:rPr>
            </w:pPr>
          </w:p>
        </w:tc>
      </w:tr>
    </w:tbl>
    <w:p w14:paraId="28064E24" w14:textId="77777777" w:rsidR="00142646" w:rsidRPr="008D597B" w:rsidRDefault="00142646" w:rsidP="00142646">
      <w:pPr>
        <w:tabs>
          <w:tab w:val="clear" w:pos="1134"/>
          <w:tab w:val="clear" w:pos="1871"/>
          <w:tab w:val="clear" w:pos="2268"/>
        </w:tabs>
        <w:overflowPunct/>
        <w:autoSpaceDE/>
        <w:autoSpaceDN/>
        <w:adjustRightInd/>
        <w:spacing w:before="0" w:after="160" w:line="259" w:lineRule="auto"/>
        <w:textAlignment w:val="auto"/>
        <w:rPr>
          <w:rFonts w:ascii="Calibri" w:eastAsia="Calibri" w:hAnsi="Calibri" w:cs="Cordia New"/>
          <w:b/>
          <w:sz w:val="22"/>
          <w:szCs w:val="22"/>
        </w:rPr>
      </w:pPr>
    </w:p>
    <w:tbl>
      <w:tblPr>
        <w:tblStyle w:val="TableGrid2"/>
        <w:tblW w:w="10673" w:type="dxa"/>
        <w:tblInd w:w="-147" w:type="dxa"/>
        <w:tblLook w:val="04A0" w:firstRow="1" w:lastRow="0" w:firstColumn="1" w:lastColumn="0" w:noHBand="0" w:noVBand="1"/>
      </w:tblPr>
      <w:tblGrid>
        <w:gridCol w:w="2241"/>
        <w:gridCol w:w="2781"/>
        <w:gridCol w:w="1784"/>
        <w:gridCol w:w="3867"/>
      </w:tblGrid>
      <w:tr w:rsidR="00142646" w:rsidRPr="008D597B" w14:paraId="29743D23" w14:textId="77777777" w:rsidTr="00B57865">
        <w:tc>
          <w:tcPr>
            <w:tcW w:w="10673" w:type="dxa"/>
            <w:gridSpan w:val="4"/>
            <w:shd w:val="clear" w:color="auto" w:fill="BFBFBF"/>
          </w:tcPr>
          <w:p w14:paraId="6829DF9B" w14:textId="06C0FB2B" w:rsidR="00142646" w:rsidRPr="008D597B" w:rsidRDefault="00142646"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WP</w:t>
            </w:r>
            <w:r w:rsidR="00B57865" w:rsidRPr="008D597B">
              <w:rPr>
                <w:b/>
                <w:szCs w:val="24"/>
              </w:rPr>
              <w:t xml:space="preserve"> </w:t>
            </w:r>
            <w:r w:rsidRPr="008D597B">
              <w:rPr>
                <w:b/>
                <w:szCs w:val="24"/>
              </w:rPr>
              <w:t>2: Broadband Applications in the Mobile Service (Agenda Items 1.13, 1.16, 9.1 (Issues 9.1.1, 9.1.5, 9.1.8))</w:t>
            </w:r>
          </w:p>
        </w:tc>
      </w:tr>
      <w:tr w:rsidR="00310E92" w:rsidRPr="008D597B" w14:paraId="0A152329" w14:textId="77777777" w:rsidTr="00B57865">
        <w:tc>
          <w:tcPr>
            <w:tcW w:w="2241" w:type="dxa"/>
            <w:shd w:val="clear" w:color="auto" w:fill="F2F2F2"/>
          </w:tcPr>
          <w:p w14:paraId="6B5A3CE8"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Designation</w:t>
            </w:r>
          </w:p>
        </w:tc>
        <w:tc>
          <w:tcPr>
            <w:tcW w:w="2781" w:type="dxa"/>
            <w:shd w:val="clear" w:color="auto" w:fill="F2F2F2"/>
          </w:tcPr>
          <w:p w14:paraId="7FDF7E46"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Name</w:t>
            </w:r>
          </w:p>
        </w:tc>
        <w:tc>
          <w:tcPr>
            <w:tcW w:w="1784" w:type="dxa"/>
            <w:shd w:val="clear" w:color="auto" w:fill="F2F2F2"/>
          </w:tcPr>
          <w:p w14:paraId="3BFC3625"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Photo</w:t>
            </w:r>
          </w:p>
        </w:tc>
        <w:tc>
          <w:tcPr>
            <w:tcW w:w="3867" w:type="dxa"/>
            <w:shd w:val="clear" w:color="auto" w:fill="F2F2F2"/>
          </w:tcPr>
          <w:p w14:paraId="4332AC9F"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Email</w:t>
            </w:r>
          </w:p>
        </w:tc>
      </w:tr>
      <w:tr w:rsidR="00310E92" w:rsidRPr="008D597B" w14:paraId="63856F8A" w14:textId="77777777" w:rsidTr="00B57865">
        <w:tc>
          <w:tcPr>
            <w:tcW w:w="2241" w:type="dxa"/>
          </w:tcPr>
          <w:p w14:paraId="67F295BD" w14:textId="0F11CC38"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Chairman, WP</w:t>
            </w:r>
            <w:r w:rsidR="008D597B">
              <w:rPr>
                <w:szCs w:val="24"/>
              </w:rPr>
              <w:t xml:space="preserve"> </w:t>
            </w:r>
            <w:r w:rsidRPr="008D597B">
              <w:rPr>
                <w:szCs w:val="24"/>
              </w:rPr>
              <w:t>2</w:t>
            </w:r>
          </w:p>
        </w:tc>
        <w:tc>
          <w:tcPr>
            <w:tcW w:w="2781" w:type="dxa"/>
          </w:tcPr>
          <w:p w14:paraId="60675630" w14:textId="06E26151"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Dr Jaewoo Lim</w:t>
            </w:r>
          </w:p>
          <w:p w14:paraId="77626A2B"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(Republic of Korea)</w:t>
            </w:r>
          </w:p>
        </w:tc>
        <w:tc>
          <w:tcPr>
            <w:tcW w:w="1784" w:type="dxa"/>
          </w:tcPr>
          <w:p w14:paraId="158FE1B2"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574D6EE6" wp14:editId="50A44931">
                  <wp:extent cx="868562" cy="1066713"/>
                  <wp:effectExtent l="0" t="0" r="825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oto Dr. JW LIM.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78715" cy="1079182"/>
                          </a:xfrm>
                          <a:prstGeom prst="rect">
                            <a:avLst/>
                          </a:prstGeom>
                        </pic:spPr>
                      </pic:pic>
                    </a:graphicData>
                  </a:graphic>
                </wp:inline>
              </w:drawing>
            </w:r>
          </w:p>
        </w:tc>
        <w:tc>
          <w:tcPr>
            <w:tcW w:w="3867" w:type="dxa"/>
          </w:tcPr>
          <w:p w14:paraId="55BD8ADF"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38" w:history="1">
              <w:r w:rsidR="00310E92" w:rsidRPr="008D597B">
                <w:rPr>
                  <w:color w:val="0563C1"/>
                  <w:szCs w:val="24"/>
                  <w:u w:val="single"/>
                </w:rPr>
                <w:t>jmlim@korea.kr</w:t>
              </w:r>
            </w:hyperlink>
            <w:r w:rsidR="00310E92" w:rsidRPr="008D597B">
              <w:rPr>
                <w:szCs w:val="24"/>
              </w:rPr>
              <w:t xml:space="preserve"> </w:t>
            </w:r>
          </w:p>
        </w:tc>
      </w:tr>
      <w:tr w:rsidR="00310E92" w:rsidRPr="008D597B" w14:paraId="76FFA842" w14:textId="77777777" w:rsidTr="00B57865">
        <w:tc>
          <w:tcPr>
            <w:tcW w:w="2241" w:type="dxa"/>
          </w:tcPr>
          <w:p w14:paraId="1114FBDE"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AI1.13</w:t>
            </w:r>
          </w:p>
        </w:tc>
        <w:tc>
          <w:tcPr>
            <w:tcW w:w="2781" w:type="dxa"/>
          </w:tcPr>
          <w:p w14:paraId="6D0F3B5A" w14:textId="35BC05AB"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Dr Hiroyuki Atarashi</w:t>
            </w:r>
          </w:p>
          <w:p w14:paraId="7C64E560"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(Japan)</w:t>
            </w:r>
          </w:p>
        </w:tc>
        <w:tc>
          <w:tcPr>
            <w:tcW w:w="1784" w:type="dxa"/>
          </w:tcPr>
          <w:p w14:paraId="45C0937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4998BC42" wp14:editId="037B198E">
                  <wp:extent cx="934085" cy="93408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34428" cy="934428"/>
                          </a:xfrm>
                          <a:prstGeom prst="rect">
                            <a:avLst/>
                          </a:prstGeom>
                        </pic:spPr>
                      </pic:pic>
                    </a:graphicData>
                  </a:graphic>
                </wp:inline>
              </w:drawing>
            </w:r>
          </w:p>
        </w:tc>
        <w:tc>
          <w:tcPr>
            <w:tcW w:w="3867" w:type="dxa"/>
          </w:tcPr>
          <w:p w14:paraId="34172553"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40" w:history="1">
              <w:r w:rsidR="00310E92" w:rsidRPr="008D597B">
                <w:rPr>
                  <w:color w:val="0563C1"/>
                  <w:szCs w:val="24"/>
                  <w:u w:val="single"/>
                </w:rPr>
                <w:t>hiroyuki.atarashi.yt@nttdocomo.com</w:t>
              </w:r>
            </w:hyperlink>
            <w:r w:rsidR="00310E92" w:rsidRPr="008D597B">
              <w:rPr>
                <w:szCs w:val="24"/>
              </w:rPr>
              <w:t xml:space="preserve"> </w:t>
            </w:r>
          </w:p>
        </w:tc>
      </w:tr>
      <w:tr w:rsidR="00310E92" w:rsidRPr="008D597B" w14:paraId="67500777" w14:textId="77777777" w:rsidTr="00B57865">
        <w:tc>
          <w:tcPr>
            <w:tcW w:w="2241" w:type="dxa"/>
          </w:tcPr>
          <w:p w14:paraId="48E6D447"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AI1.16 and 9.1 (Issue 9.1.5)</w:t>
            </w:r>
          </w:p>
        </w:tc>
        <w:tc>
          <w:tcPr>
            <w:tcW w:w="2781" w:type="dxa"/>
          </w:tcPr>
          <w:p w14:paraId="5A6A7BA3" w14:textId="09322F2A"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r w:rsidRPr="008D597B">
              <w:rPr>
                <w:bCs/>
                <w:color w:val="000000"/>
                <w:szCs w:val="24"/>
              </w:rPr>
              <w:t xml:space="preserve">Dr Fang Ji Cheng </w:t>
            </w:r>
          </w:p>
          <w:p w14:paraId="4215FFDF"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(People's Rep. of China)</w:t>
            </w:r>
          </w:p>
        </w:tc>
        <w:tc>
          <w:tcPr>
            <w:tcW w:w="1784" w:type="dxa"/>
          </w:tcPr>
          <w:p w14:paraId="6105D7D0"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24900D71" wp14:editId="45606C03">
                  <wp:extent cx="817108" cy="116522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ssport photo-small size.jpg"/>
                          <pic:cNvPicPr/>
                        </pic:nvPicPr>
                        <pic:blipFill>
                          <a:blip r:embed="rId41">
                            <a:extLst>
                              <a:ext uri="{28A0092B-C50C-407E-A947-70E740481C1C}">
                                <a14:useLocalDpi xmlns:a14="http://schemas.microsoft.com/office/drawing/2010/main" val="0"/>
                              </a:ext>
                            </a:extLst>
                          </a:blip>
                          <a:stretch>
                            <a:fillRect/>
                          </a:stretch>
                        </pic:blipFill>
                        <pic:spPr>
                          <a:xfrm>
                            <a:off x="0" y="0"/>
                            <a:ext cx="833665" cy="1188836"/>
                          </a:xfrm>
                          <a:prstGeom prst="rect">
                            <a:avLst/>
                          </a:prstGeom>
                        </pic:spPr>
                      </pic:pic>
                    </a:graphicData>
                  </a:graphic>
                </wp:inline>
              </w:drawing>
            </w:r>
          </w:p>
        </w:tc>
        <w:tc>
          <w:tcPr>
            <w:tcW w:w="3867" w:type="dxa"/>
          </w:tcPr>
          <w:p w14:paraId="6E6D046F"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42" w:history="1">
              <w:r w:rsidR="00310E92" w:rsidRPr="008D597B">
                <w:rPr>
                  <w:color w:val="0563C1"/>
                  <w:szCs w:val="24"/>
                  <w:u w:val="single"/>
                </w:rPr>
                <w:t>jchfang@163.com</w:t>
              </w:r>
            </w:hyperlink>
            <w:r w:rsidR="00310E92" w:rsidRPr="008D597B">
              <w:rPr>
                <w:szCs w:val="24"/>
              </w:rPr>
              <w:t xml:space="preserve"> </w:t>
            </w:r>
          </w:p>
        </w:tc>
      </w:tr>
      <w:tr w:rsidR="00310E92" w:rsidRPr="008D597B" w14:paraId="771CBA72" w14:textId="77777777" w:rsidTr="00B57865">
        <w:tc>
          <w:tcPr>
            <w:tcW w:w="2241" w:type="dxa"/>
          </w:tcPr>
          <w:p w14:paraId="043B44DD"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AI9.1 (Issue 9.1.1)</w:t>
            </w:r>
          </w:p>
        </w:tc>
        <w:tc>
          <w:tcPr>
            <w:tcW w:w="2781" w:type="dxa"/>
          </w:tcPr>
          <w:p w14:paraId="70CD8396" w14:textId="65482104"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 xml:space="preserve">Dr Azim Fard </w:t>
            </w:r>
          </w:p>
          <w:p w14:paraId="173DFF44"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(Islamic Rep. of Iran)</w:t>
            </w:r>
          </w:p>
        </w:tc>
        <w:tc>
          <w:tcPr>
            <w:tcW w:w="1784" w:type="dxa"/>
          </w:tcPr>
          <w:p w14:paraId="40768B3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color w:val="000000"/>
                <w:w w:val="0"/>
                <w:szCs w:val="24"/>
                <w:u w:color="000000"/>
                <w:bdr w:val="none" w:sz="0" w:space="0" w:color="000000"/>
                <w:shd w:val="clear" w:color="000000" w:fill="000000"/>
                <w:lang w:eastAsia="en-GB"/>
              </w:rPr>
              <w:drawing>
                <wp:inline distT="0" distB="0" distL="0" distR="0" wp14:anchorId="1F1C7F44" wp14:editId="234B14D1">
                  <wp:extent cx="819150" cy="1018487"/>
                  <wp:effectExtent l="0" t="0" r="0" b="0"/>
                  <wp:docPr id="1" name="Picture 5" descr="H:\Pictures\دكتر فرد 002co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Pictures\دكتر فرد 002copressed.jpg"/>
                          <pic:cNvPicPr>
                            <a:picLocks noChangeAspect="1" noChangeArrowheads="1"/>
                          </pic:cNvPicPr>
                        </pic:nvPicPr>
                        <pic:blipFill>
                          <a:blip r:embed="rId43" cstate="print"/>
                          <a:srcRect l="5190" r="3806" b="2967"/>
                          <a:stretch>
                            <a:fillRect/>
                          </a:stretch>
                        </pic:blipFill>
                        <pic:spPr bwMode="auto">
                          <a:xfrm>
                            <a:off x="0" y="0"/>
                            <a:ext cx="834887" cy="1038053"/>
                          </a:xfrm>
                          <a:prstGeom prst="rect">
                            <a:avLst/>
                          </a:prstGeom>
                          <a:noFill/>
                          <a:ln w="9525">
                            <a:noFill/>
                            <a:miter lim="800000"/>
                            <a:headEnd/>
                            <a:tailEnd/>
                          </a:ln>
                        </pic:spPr>
                      </pic:pic>
                    </a:graphicData>
                  </a:graphic>
                </wp:inline>
              </w:drawing>
            </w:r>
          </w:p>
        </w:tc>
        <w:tc>
          <w:tcPr>
            <w:tcW w:w="3867" w:type="dxa"/>
          </w:tcPr>
          <w:p w14:paraId="78DDFC15" w14:textId="283B895F"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44" w:history="1">
              <w:r w:rsidR="008D597B" w:rsidRPr="006B4E8F">
                <w:rPr>
                  <w:rStyle w:val="Hyperlink"/>
                  <w:szCs w:val="24"/>
                </w:rPr>
                <w:t>azimfard@cra.ir</w:t>
              </w:r>
            </w:hyperlink>
            <w:r w:rsidR="00310E92" w:rsidRPr="008D597B">
              <w:rPr>
                <w:szCs w:val="24"/>
              </w:rPr>
              <w:t xml:space="preserve"> </w:t>
            </w:r>
          </w:p>
        </w:tc>
      </w:tr>
      <w:tr w:rsidR="00310E92" w:rsidRPr="008D597B" w14:paraId="7C15D8B7" w14:textId="77777777" w:rsidTr="00B57865">
        <w:tc>
          <w:tcPr>
            <w:tcW w:w="2241" w:type="dxa"/>
          </w:tcPr>
          <w:p w14:paraId="24299B55"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AI9.1 (Issue 9.1.8)</w:t>
            </w:r>
          </w:p>
        </w:tc>
        <w:tc>
          <w:tcPr>
            <w:tcW w:w="2781" w:type="dxa"/>
          </w:tcPr>
          <w:p w14:paraId="6B38BF5A" w14:textId="1B27909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szCs w:val="24"/>
              </w:rPr>
              <w:t xml:space="preserve">Mr Fierza Pasaribu </w:t>
            </w:r>
            <w:r w:rsidRPr="008D597B">
              <w:rPr>
                <w:bCs/>
                <w:color w:val="000000"/>
                <w:szCs w:val="24"/>
              </w:rPr>
              <w:t>(Indonesia)</w:t>
            </w:r>
          </w:p>
        </w:tc>
        <w:tc>
          <w:tcPr>
            <w:tcW w:w="1784" w:type="dxa"/>
          </w:tcPr>
          <w:p w14:paraId="7B11D7B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126A69D9" wp14:editId="176B6E18">
                  <wp:extent cx="649498" cy="942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hoto Fierza.jpeg"/>
                          <pic:cNvPicPr/>
                        </pic:nvPicPr>
                        <pic:blipFill>
                          <a:blip r:embed="rId45">
                            <a:extLst>
                              <a:ext uri="{28A0092B-C50C-407E-A947-70E740481C1C}">
                                <a14:useLocalDpi xmlns:a14="http://schemas.microsoft.com/office/drawing/2010/main" val="0"/>
                              </a:ext>
                            </a:extLst>
                          </a:blip>
                          <a:stretch>
                            <a:fillRect/>
                          </a:stretch>
                        </pic:blipFill>
                        <pic:spPr>
                          <a:xfrm>
                            <a:off x="0" y="0"/>
                            <a:ext cx="665418" cy="966088"/>
                          </a:xfrm>
                          <a:prstGeom prst="rect">
                            <a:avLst/>
                          </a:prstGeom>
                        </pic:spPr>
                      </pic:pic>
                    </a:graphicData>
                  </a:graphic>
                </wp:inline>
              </w:drawing>
            </w:r>
          </w:p>
        </w:tc>
        <w:tc>
          <w:tcPr>
            <w:tcW w:w="3867" w:type="dxa"/>
          </w:tcPr>
          <w:p w14:paraId="3FCED032"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46" w:history="1">
              <w:r w:rsidR="00310E92" w:rsidRPr="008D597B">
                <w:rPr>
                  <w:color w:val="0563C1"/>
                  <w:szCs w:val="24"/>
                  <w:u w:val="single"/>
                </w:rPr>
                <w:t>fierza@postel.go.id</w:t>
              </w:r>
            </w:hyperlink>
            <w:r w:rsidR="00310E92" w:rsidRPr="008D597B">
              <w:rPr>
                <w:szCs w:val="24"/>
              </w:rPr>
              <w:t xml:space="preserve"> </w:t>
            </w:r>
          </w:p>
        </w:tc>
      </w:tr>
    </w:tbl>
    <w:p w14:paraId="26D5753C" w14:textId="77777777" w:rsidR="00B57865" w:rsidRPr="008D597B" w:rsidRDefault="00B57865"/>
    <w:tbl>
      <w:tblPr>
        <w:tblStyle w:val="TableGrid2"/>
        <w:tblW w:w="10615" w:type="dxa"/>
        <w:tblInd w:w="-147" w:type="dxa"/>
        <w:tblLook w:val="04A0" w:firstRow="1" w:lastRow="0" w:firstColumn="1" w:lastColumn="0" w:noHBand="0" w:noVBand="1"/>
      </w:tblPr>
      <w:tblGrid>
        <w:gridCol w:w="2241"/>
        <w:gridCol w:w="2781"/>
        <w:gridCol w:w="1476"/>
        <w:gridCol w:w="4117"/>
      </w:tblGrid>
      <w:tr w:rsidR="00142646" w:rsidRPr="008D597B" w14:paraId="03E46213" w14:textId="77777777" w:rsidTr="00B57865">
        <w:tc>
          <w:tcPr>
            <w:tcW w:w="10615" w:type="dxa"/>
            <w:gridSpan w:val="4"/>
            <w:shd w:val="clear" w:color="auto" w:fill="BFBFBF"/>
          </w:tcPr>
          <w:p w14:paraId="2CF3111D" w14:textId="613DC34D" w:rsidR="007C494C" w:rsidRPr="008D597B" w:rsidRDefault="00142646"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WP</w:t>
            </w:r>
            <w:r w:rsidR="00B57865" w:rsidRPr="008D597B">
              <w:rPr>
                <w:b/>
                <w:szCs w:val="24"/>
              </w:rPr>
              <w:t xml:space="preserve"> </w:t>
            </w:r>
            <w:r w:rsidRPr="008D597B">
              <w:rPr>
                <w:b/>
                <w:szCs w:val="24"/>
              </w:rPr>
              <w:t>3: Satellite Services (Agenda Items 1.4, 1.5, 1.6, 7, 9.1 (Issues 9.1.2, 9.1.3, 9.1.9) and 9.3)</w:t>
            </w:r>
          </w:p>
        </w:tc>
      </w:tr>
      <w:tr w:rsidR="00310E92" w:rsidRPr="008D597B" w14:paraId="79B5AE61" w14:textId="77777777" w:rsidTr="00B57865">
        <w:tc>
          <w:tcPr>
            <w:tcW w:w="2241" w:type="dxa"/>
            <w:shd w:val="clear" w:color="auto" w:fill="F2F2F2"/>
          </w:tcPr>
          <w:p w14:paraId="6B9332E4"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Designation</w:t>
            </w:r>
          </w:p>
        </w:tc>
        <w:tc>
          <w:tcPr>
            <w:tcW w:w="2781" w:type="dxa"/>
            <w:shd w:val="clear" w:color="auto" w:fill="F2F2F2"/>
          </w:tcPr>
          <w:p w14:paraId="09143351"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Name</w:t>
            </w:r>
          </w:p>
        </w:tc>
        <w:tc>
          <w:tcPr>
            <w:tcW w:w="1476" w:type="dxa"/>
            <w:shd w:val="clear" w:color="auto" w:fill="F2F2F2"/>
          </w:tcPr>
          <w:p w14:paraId="67015FD9"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Photo</w:t>
            </w:r>
          </w:p>
        </w:tc>
        <w:tc>
          <w:tcPr>
            <w:tcW w:w="4117" w:type="dxa"/>
            <w:shd w:val="clear" w:color="auto" w:fill="F2F2F2"/>
          </w:tcPr>
          <w:p w14:paraId="7DBA9366"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Email</w:t>
            </w:r>
          </w:p>
        </w:tc>
      </w:tr>
      <w:tr w:rsidR="00310E92" w:rsidRPr="008D597B" w14:paraId="0443E0F6" w14:textId="77777777" w:rsidTr="00B57865">
        <w:tc>
          <w:tcPr>
            <w:tcW w:w="2241" w:type="dxa"/>
          </w:tcPr>
          <w:p w14:paraId="49EFC908" w14:textId="38D4377E"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Chairman, WP</w:t>
            </w:r>
            <w:r w:rsidR="008D597B">
              <w:rPr>
                <w:szCs w:val="24"/>
              </w:rPr>
              <w:t xml:space="preserve"> </w:t>
            </w:r>
            <w:r w:rsidRPr="008D597B">
              <w:rPr>
                <w:szCs w:val="24"/>
              </w:rPr>
              <w:t>3</w:t>
            </w:r>
          </w:p>
        </w:tc>
        <w:tc>
          <w:tcPr>
            <w:tcW w:w="2781" w:type="dxa"/>
          </w:tcPr>
          <w:p w14:paraId="0F00133F" w14:textId="57E2A72D"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Mr Muneo Abe</w:t>
            </w:r>
          </w:p>
          <w:p w14:paraId="10EF1B7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(Japan)</w:t>
            </w:r>
          </w:p>
        </w:tc>
        <w:tc>
          <w:tcPr>
            <w:tcW w:w="1476" w:type="dxa"/>
          </w:tcPr>
          <w:p w14:paraId="3FFDC4A7"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0F6B5468" wp14:editId="2391CA69">
                  <wp:extent cx="781050" cy="10909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 ABE.jpg"/>
                          <pic:cNvPicPr/>
                        </pic:nvPicPr>
                        <pic:blipFill>
                          <a:blip r:embed="rId47">
                            <a:extLst>
                              <a:ext uri="{28A0092B-C50C-407E-A947-70E740481C1C}">
                                <a14:useLocalDpi xmlns:a14="http://schemas.microsoft.com/office/drawing/2010/main" val="0"/>
                              </a:ext>
                            </a:extLst>
                          </a:blip>
                          <a:stretch>
                            <a:fillRect/>
                          </a:stretch>
                        </pic:blipFill>
                        <pic:spPr>
                          <a:xfrm>
                            <a:off x="0" y="0"/>
                            <a:ext cx="791049" cy="1104896"/>
                          </a:xfrm>
                          <a:prstGeom prst="rect">
                            <a:avLst/>
                          </a:prstGeom>
                        </pic:spPr>
                      </pic:pic>
                    </a:graphicData>
                  </a:graphic>
                </wp:inline>
              </w:drawing>
            </w:r>
          </w:p>
        </w:tc>
        <w:tc>
          <w:tcPr>
            <w:tcW w:w="4117" w:type="dxa"/>
          </w:tcPr>
          <w:p w14:paraId="6A777802"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48" w:history="1">
              <w:r w:rsidR="00310E92" w:rsidRPr="008D597B">
                <w:rPr>
                  <w:color w:val="0563C1"/>
                  <w:szCs w:val="24"/>
                  <w:u w:val="single"/>
                </w:rPr>
                <w:t>Abe.Muneo@cj.MitsubishiElectric.co.jp</w:t>
              </w:r>
            </w:hyperlink>
            <w:r w:rsidR="00310E92" w:rsidRPr="008D597B">
              <w:rPr>
                <w:szCs w:val="24"/>
              </w:rPr>
              <w:t xml:space="preserve"> </w:t>
            </w:r>
          </w:p>
        </w:tc>
      </w:tr>
      <w:tr w:rsidR="00310E92" w:rsidRPr="008D597B" w14:paraId="4B166557" w14:textId="77777777" w:rsidTr="00B57865">
        <w:tc>
          <w:tcPr>
            <w:tcW w:w="2241" w:type="dxa"/>
          </w:tcPr>
          <w:p w14:paraId="3B19F6FD"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AI1.4</w:t>
            </w:r>
          </w:p>
        </w:tc>
        <w:tc>
          <w:tcPr>
            <w:tcW w:w="2781" w:type="dxa"/>
          </w:tcPr>
          <w:p w14:paraId="6E251589" w14:textId="2D345DA3"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bCs/>
                <w:color w:val="000000"/>
                <w:szCs w:val="24"/>
              </w:rPr>
              <w:t>Mr Meiditomo Sutyarjoko (Indonesia)</w:t>
            </w:r>
          </w:p>
        </w:tc>
        <w:tc>
          <w:tcPr>
            <w:tcW w:w="1476" w:type="dxa"/>
          </w:tcPr>
          <w:p w14:paraId="1FB80981"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2B0EF390" wp14:editId="77A2B7D9">
                  <wp:extent cx="775314" cy="1096642"/>
                  <wp:effectExtent l="0" t="0" r="6350" b="889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flipH="1">
                            <a:off x="0" y="0"/>
                            <a:ext cx="806302" cy="1140472"/>
                          </a:xfrm>
                          <a:prstGeom prst="rect">
                            <a:avLst/>
                          </a:prstGeom>
                        </pic:spPr>
                      </pic:pic>
                    </a:graphicData>
                  </a:graphic>
                </wp:inline>
              </w:drawing>
            </w:r>
          </w:p>
        </w:tc>
        <w:tc>
          <w:tcPr>
            <w:tcW w:w="4117" w:type="dxa"/>
          </w:tcPr>
          <w:p w14:paraId="36F0B32C"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i/>
                <w:color w:val="000000"/>
                <w:szCs w:val="24"/>
              </w:rPr>
            </w:pPr>
            <w:hyperlink r:id="rId50" w:history="1">
              <w:r w:rsidR="00310E92" w:rsidRPr="008D597B">
                <w:rPr>
                  <w:color w:val="0563C1"/>
                  <w:szCs w:val="24"/>
                  <w:u w:val="single"/>
                </w:rPr>
                <w:t>Meiditomo.sutyarjoko@bri.co.id</w:t>
              </w:r>
            </w:hyperlink>
            <w:r w:rsidR="00310E92" w:rsidRPr="008D597B">
              <w:rPr>
                <w:color w:val="000000"/>
                <w:szCs w:val="24"/>
              </w:rPr>
              <w:t xml:space="preserve"> </w:t>
            </w:r>
          </w:p>
        </w:tc>
      </w:tr>
      <w:tr w:rsidR="00310E92" w:rsidRPr="008D597B" w14:paraId="58EBFD99" w14:textId="77777777" w:rsidTr="00B57865">
        <w:tc>
          <w:tcPr>
            <w:tcW w:w="2241" w:type="dxa"/>
          </w:tcPr>
          <w:p w14:paraId="353AA9F3"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AI1.5</w:t>
            </w:r>
          </w:p>
        </w:tc>
        <w:tc>
          <w:tcPr>
            <w:tcW w:w="2781" w:type="dxa"/>
          </w:tcPr>
          <w:p w14:paraId="2696A5F9" w14:textId="4CF90C75"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Mr Noriyuki Inoue</w:t>
            </w:r>
          </w:p>
          <w:p w14:paraId="7C69FB00"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(Japan)</w:t>
            </w:r>
          </w:p>
        </w:tc>
        <w:tc>
          <w:tcPr>
            <w:tcW w:w="1476" w:type="dxa"/>
          </w:tcPr>
          <w:p w14:paraId="08CF1C06"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3873E62F" wp14:editId="515277B5">
                  <wp:extent cx="754677" cy="969645"/>
                  <wp:effectExtent l="0" t="0" r="7620" b="190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NoriyukiInoue.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771184" cy="990855"/>
                          </a:xfrm>
                          <a:prstGeom prst="rect">
                            <a:avLst/>
                          </a:prstGeom>
                        </pic:spPr>
                      </pic:pic>
                    </a:graphicData>
                  </a:graphic>
                </wp:inline>
              </w:drawing>
            </w:r>
          </w:p>
        </w:tc>
        <w:tc>
          <w:tcPr>
            <w:tcW w:w="4117" w:type="dxa"/>
          </w:tcPr>
          <w:p w14:paraId="2BBEFC90"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52" w:history="1">
              <w:r w:rsidR="00310E92" w:rsidRPr="008D597B">
                <w:rPr>
                  <w:color w:val="0563C1"/>
                  <w:szCs w:val="24"/>
                  <w:u w:val="single"/>
                </w:rPr>
                <w:t>ni-inoue@kddi.com</w:t>
              </w:r>
            </w:hyperlink>
            <w:r w:rsidR="00310E92" w:rsidRPr="008D597B">
              <w:rPr>
                <w:szCs w:val="24"/>
              </w:rPr>
              <w:t xml:space="preserve"> </w:t>
            </w:r>
          </w:p>
        </w:tc>
      </w:tr>
      <w:tr w:rsidR="00310E92" w:rsidRPr="008D597B" w14:paraId="4167FD5D" w14:textId="77777777" w:rsidTr="00B57865">
        <w:tc>
          <w:tcPr>
            <w:tcW w:w="2241" w:type="dxa"/>
          </w:tcPr>
          <w:p w14:paraId="706CB5E3"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AI1.6</w:t>
            </w:r>
          </w:p>
        </w:tc>
        <w:tc>
          <w:tcPr>
            <w:tcW w:w="2781" w:type="dxa"/>
          </w:tcPr>
          <w:p w14:paraId="158AC778" w14:textId="095FC0F8"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Mr Dave Kershaw</w:t>
            </w:r>
            <w:r w:rsidRPr="008D597B">
              <w:rPr>
                <w:b/>
                <w:bCs/>
                <w:color w:val="000000"/>
                <w:szCs w:val="24"/>
              </w:rPr>
              <w:t xml:space="preserve"> </w:t>
            </w:r>
            <w:r w:rsidRPr="008D597B">
              <w:rPr>
                <w:bCs/>
                <w:color w:val="000000"/>
                <w:szCs w:val="24"/>
              </w:rPr>
              <w:t>(New Zealand)</w:t>
            </w:r>
          </w:p>
        </w:tc>
        <w:tc>
          <w:tcPr>
            <w:tcW w:w="1476" w:type="dxa"/>
          </w:tcPr>
          <w:p w14:paraId="0812FFC5"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63C74467" wp14:editId="6E98019A">
                  <wp:extent cx="797093" cy="1017904"/>
                  <wp:effectExtent l="0" t="0" r="317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03751" cy="1026406"/>
                          </a:xfrm>
                          <a:prstGeom prst="rect">
                            <a:avLst/>
                          </a:prstGeom>
                        </pic:spPr>
                      </pic:pic>
                    </a:graphicData>
                  </a:graphic>
                </wp:inline>
              </w:drawing>
            </w:r>
          </w:p>
        </w:tc>
        <w:tc>
          <w:tcPr>
            <w:tcW w:w="4117" w:type="dxa"/>
          </w:tcPr>
          <w:p w14:paraId="59AF9EB2"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54" w:history="1">
              <w:r w:rsidR="00310E92" w:rsidRPr="008D597B">
                <w:rPr>
                  <w:color w:val="0563C1"/>
                  <w:szCs w:val="24"/>
                  <w:u w:val="single"/>
                </w:rPr>
                <w:t>dave.kershaw@dkconsulting.co.nz</w:t>
              </w:r>
            </w:hyperlink>
            <w:r w:rsidR="00310E92" w:rsidRPr="008D597B">
              <w:rPr>
                <w:szCs w:val="24"/>
              </w:rPr>
              <w:t xml:space="preserve"> </w:t>
            </w:r>
          </w:p>
        </w:tc>
      </w:tr>
      <w:tr w:rsidR="00310E92" w:rsidRPr="008D597B" w14:paraId="24ED68E6" w14:textId="77777777" w:rsidTr="00B57865">
        <w:tc>
          <w:tcPr>
            <w:tcW w:w="2241" w:type="dxa"/>
          </w:tcPr>
          <w:p w14:paraId="4D6FA570"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Coordinators AI7</w:t>
            </w:r>
          </w:p>
        </w:tc>
        <w:tc>
          <w:tcPr>
            <w:tcW w:w="2781" w:type="dxa"/>
          </w:tcPr>
          <w:p w14:paraId="4F2A8C8F" w14:textId="397AA31D"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r w:rsidRPr="008D597B">
              <w:rPr>
                <w:b/>
                <w:bCs/>
                <w:color w:val="000000"/>
                <w:szCs w:val="24"/>
              </w:rPr>
              <w:t>(Issues: C1, C2, C3, C6, C7, E, F, K and M):</w:t>
            </w:r>
            <w:r w:rsidRPr="008D597B">
              <w:rPr>
                <w:bCs/>
                <w:color w:val="000000"/>
                <w:szCs w:val="24"/>
              </w:rPr>
              <w:t xml:space="preserve"> Mr Phung Nyugen Phuong (Viet Nam)</w:t>
            </w:r>
          </w:p>
          <w:p w14:paraId="2E5F1FBE"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p>
          <w:p w14:paraId="5ECF7261"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bCs/>
                <w:color w:val="000000"/>
                <w:szCs w:val="24"/>
              </w:rPr>
            </w:pPr>
          </w:p>
          <w:p w14:paraId="5763D398"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bCs/>
                <w:color w:val="000000"/>
                <w:szCs w:val="24"/>
              </w:rPr>
            </w:pPr>
          </w:p>
          <w:p w14:paraId="2BB95EB0" w14:textId="19758F4B"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r w:rsidRPr="008D597B">
              <w:rPr>
                <w:b/>
                <w:bCs/>
                <w:color w:val="000000"/>
                <w:szCs w:val="24"/>
              </w:rPr>
              <w:t>(Issues: B, C4, G and J):</w:t>
            </w:r>
            <w:r w:rsidRPr="008D597B">
              <w:rPr>
                <w:bCs/>
                <w:color w:val="000000"/>
                <w:szCs w:val="24"/>
              </w:rPr>
              <w:t xml:space="preserve"> Ms</w:t>
            </w:r>
            <w:r w:rsidR="007B3854" w:rsidRPr="008D597B">
              <w:rPr>
                <w:bCs/>
                <w:color w:val="000000"/>
                <w:szCs w:val="24"/>
              </w:rPr>
              <w:t> </w:t>
            </w:r>
            <w:r w:rsidRPr="008D597B">
              <w:rPr>
                <w:bCs/>
                <w:color w:val="000000"/>
                <w:szCs w:val="24"/>
              </w:rPr>
              <w:t xml:space="preserve">Geetha Remy Vincent (Malaysia) </w:t>
            </w:r>
          </w:p>
          <w:p w14:paraId="01725212"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bCs/>
                <w:color w:val="000000"/>
                <w:szCs w:val="24"/>
              </w:rPr>
            </w:pPr>
          </w:p>
          <w:p w14:paraId="30F9BE61" w14:textId="47B7AA6A"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r w:rsidRPr="008D597B">
              <w:rPr>
                <w:b/>
                <w:bCs/>
                <w:color w:val="000000"/>
                <w:szCs w:val="24"/>
              </w:rPr>
              <w:t>(Issues: A, C5, D, H, I and L):</w:t>
            </w:r>
            <w:r w:rsidRPr="008D597B">
              <w:rPr>
                <w:bCs/>
                <w:color w:val="000000"/>
                <w:szCs w:val="24"/>
              </w:rPr>
              <w:t xml:space="preserve"> Mr Iraj Mokarrami</w:t>
            </w:r>
            <w:r w:rsidRPr="008D597B">
              <w:rPr>
                <w:b/>
                <w:bCs/>
                <w:color w:val="000000"/>
                <w:szCs w:val="24"/>
              </w:rPr>
              <w:t xml:space="preserve"> </w:t>
            </w:r>
            <w:r w:rsidRPr="008D597B">
              <w:rPr>
                <w:bCs/>
                <w:color w:val="000000"/>
                <w:szCs w:val="24"/>
              </w:rPr>
              <w:t xml:space="preserve">(Islamic Rep. of Iran) </w:t>
            </w:r>
          </w:p>
        </w:tc>
        <w:tc>
          <w:tcPr>
            <w:tcW w:w="1476" w:type="dxa"/>
          </w:tcPr>
          <w:p w14:paraId="78096C5F"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58825725" wp14:editId="1B561D5B">
                  <wp:extent cx="767239" cy="1022985"/>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UONG.jpg"/>
                          <pic:cNvPicPr/>
                        </pic:nvPicPr>
                        <pic:blipFill>
                          <a:blip r:embed="rId55">
                            <a:extLst>
                              <a:ext uri="{28A0092B-C50C-407E-A947-70E740481C1C}">
                                <a14:useLocalDpi xmlns:a14="http://schemas.microsoft.com/office/drawing/2010/main" val="0"/>
                              </a:ext>
                            </a:extLst>
                          </a:blip>
                          <a:stretch>
                            <a:fillRect/>
                          </a:stretch>
                        </pic:blipFill>
                        <pic:spPr>
                          <a:xfrm>
                            <a:off x="0" y="0"/>
                            <a:ext cx="772838" cy="1030451"/>
                          </a:xfrm>
                          <a:prstGeom prst="rect">
                            <a:avLst/>
                          </a:prstGeom>
                        </pic:spPr>
                      </pic:pic>
                    </a:graphicData>
                  </a:graphic>
                </wp:inline>
              </w:drawing>
            </w:r>
          </w:p>
          <w:p w14:paraId="1C8F7040"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51B0E9A6" wp14:editId="0B006AFC">
                  <wp:extent cx="781050" cy="1027292"/>
                  <wp:effectExtent l="0" t="0" r="0" b="190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90400" cy="1039590"/>
                          </a:xfrm>
                          <a:prstGeom prst="rect">
                            <a:avLst/>
                          </a:prstGeom>
                        </pic:spPr>
                      </pic:pic>
                    </a:graphicData>
                  </a:graphic>
                </wp:inline>
              </w:drawing>
            </w:r>
          </w:p>
          <w:p w14:paraId="45D204E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2A150BAE" wp14:editId="046DECA7">
                  <wp:extent cx="798208" cy="1020372"/>
                  <wp:effectExtent l="0" t="0" r="1905" b="889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816329" cy="1043537"/>
                          </a:xfrm>
                          <a:prstGeom prst="rect">
                            <a:avLst/>
                          </a:prstGeom>
                        </pic:spPr>
                      </pic:pic>
                    </a:graphicData>
                  </a:graphic>
                </wp:inline>
              </w:drawing>
            </w:r>
          </w:p>
        </w:tc>
        <w:tc>
          <w:tcPr>
            <w:tcW w:w="4117" w:type="dxa"/>
          </w:tcPr>
          <w:p w14:paraId="73D16C67"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58" w:history="1">
              <w:r w:rsidR="00310E92" w:rsidRPr="008D597B">
                <w:rPr>
                  <w:color w:val="0563C1"/>
                  <w:szCs w:val="24"/>
                  <w:u w:val="single"/>
                </w:rPr>
                <w:t>phuongpn@rfd.gov.vn</w:t>
              </w:r>
            </w:hyperlink>
          </w:p>
          <w:p w14:paraId="44389DE9"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p w14:paraId="4B0EBC1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p w14:paraId="0F52FDB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p w14:paraId="7DDC7899"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color w:val="0563C1"/>
                <w:szCs w:val="24"/>
                <w:u w:val="single"/>
              </w:rPr>
            </w:pPr>
          </w:p>
          <w:p w14:paraId="0E0B6FFC" w14:textId="0FBEC4FA" w:rsidR="00310E92" w:rsidRPr="008D597B" w:rsidRDefault="00310E92" w:rsidP="00142646">
            <w:pPr>
              <w:tabs>
                <w:tab w:val="clear" w:pos="1134"/>
                <w:tab w:val="clear" w:pos="1871"/>
                <w:tab w:val="clear" w:pos="2268"/>
              </w:tabs>
              <w:overflowPunct/>
              <w:autoSpaceDE/>
              <w:autoSpaceDN/>
              <w:adjustRightInd/>
              <w:spacing w:before="0"/>
              <w:textAlignment w:val="auto"/>
              <w:rPr>
                <w:color w:val="0563C1"/>
                <w:szCs w:val="24"/>
                <w:u w:val="single"/>
              </w:rPr>
            </w:pPr>
          </w:p>
          <w:p w14:paraId="4EE34F92" w14:textId="77777777" w:rsidR="00B57865" w:rsidRPr="008D597B" w:rsidRDefault="00B57865" w:rsidP="00142646">
            <w:pPr>
              <w:tabs>
                <w:tab w:val="clear" w:pos="1134"/>
                <w:tab w:val="clear" w:pos="1871"/>
                <w:tab w:val="clear" w:pos="2268"/>
              </w:tabs>
              <w:overflowPunct/>
              <w:autoSpaceDE/>
              <w:autoSpaceDN/>
              <w:adjustRightInd/>
              <w:spacing w:before="0"/>
              <w:textAlignment w:val="auto"/>
              <w:rPr>
                <w:color w:val="0563C1"/>
                <w:szCs w:val="24"/>
                <w:u w:val="single"/>
              </w:rPr>
            </w:pPr>
          </w:p>
          <w:p w14:paraId="67D3C753"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59" w:history="1">
              <w:r w:rsidR="00310E92" w:rsidRPr="008D597B">
                <w:rPr>
                  <w:color w:val="0563C1"/>
                  <w:szCs w:val="24"/>
                  <w:u w:val="single"/>
                </w:rPr>
                <w:t>geetha@measat.com</w:t>
              </w:r>
            </w:hyperlink>
            <w:r w:rsidR="00310E92" w:rsidRPr="008D597B">
              <w:rPr>
                <w:szCs w:val="24"/>
              </w:rPr>
              <w:t xml:space="preserve"> </w:t>
            </w:r>
          </w:p>
          <w:p w14:paraId="42929E82"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p w14:paraId="0DD7B586"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p w14:paraId="275B966B"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p w14:paraId="52446542"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60" w:history="1">
              <w:r w:rsidR="00310E92" w:rsidRPr="008D597B">
                <w:rPr>
                  <w:color w:val="0563C1"/>
                  <w:szCs w:val="24"/>
                  <w:u w:val="single"/>
                </w:rPr>
                <w:t>iraj.mokarrami@cra.ir</w:t>
              </w:r>
            </w:hyperlink>
            <w:r w:rsidR="00310E92" w:rsidRPr="008D597B">
              <w:rPr>
                <w:szCs w:val="24"/>
              </w:rPr>
              <w:t xml:space="preserve"> </w:t>
            </w:r>
          </w:p>
        </w:tc>
      </w:tr>
      <w:tr w:rsidR="00310E92" w:rsidRPr="008D597B" w14:paraId="543A5E74" w14:textId="77777777" w:rsidTr="00B57865">
        <w:tc>
          <w:tcPr>
            <w:tcW w:w="2241" w:type="dxa"/>
          </w:tcPr>
          <w:p w14:paraId="42DE03D1"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AI9.1 (Issue 9.1.2)</w:t>
            </w:r>
          </w:p>
        </w:tc>
        <w:tc>
          <w:tcPr>
            <w:tcW w:w="2781" w:type="dxa"/>
          </w:tcPr>
          <w:p w14:paraId="5A452E9C" w14:textId="6C118E74"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Dr Dae-Sub Oh (Republic of Korea)</w:t>
            </w:r>
          </w:p>
        </w:tc>
        <w:tc>
          <w:tcPr>
            <w:tcW w:w="1476" w:type="dxa"/>
          </w:tcPr>
          <w:p w14:paraId="2B19EDA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081C7F5D" wp14:editId="484ECB35">
                  <wp:extent cx="798830" cy="972298"/>
                  <wp:effectExtent l="0" t="0" r="1270" b="0"/>
                  <wp:docPr id="16" name="B44259EF-DF69-4474-B2AA-55E283A63AE2" descr="5E6AA583-76B4-47EF-8D3D-ACF73C35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B44259EF-DF69-4474-B2AA-55E283A63AE2" descr="5E6AA583-76B4-47EF-8D3D-ACF73C35538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05422" cy="980321"/>
                          </a:xfrm>
                          <a:prstGeom prst="rect">
                            <a:avLst/>
                          </a:prstGeom>
                          <a:noFill/>
                          <a:ln>
                            <a:noFill/>
                          </a:ln>
                        </pic:spPr>
                      </pic:pic>
                    </a:graphicData>
                  </a:graphic>
                </wp:inline>
              </w:drawing>
            </w:r>
          </w:p>
        </w:tc>
        <w:tc>
          <w:tcPr>
            <w:tcW w:w="4117" w:type="dxa"/>
          </w:tcPr>
          <w:p w14:paraId="760C62E2"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62" w:history="1">
              <w:r w:rsidR="00310E92" w:rsidRPr="008D597B">
                <w:rPr>
                  <w:color w:val="0563C1"/>
                  <w:szCs w:val="24"/>
                  <w:u w:val="single"/>
                </w:rPr>
                <w:t>trap@etri.re.kr</w:t>
              </w:r>
            </w:hyperlink>
            <w:r w:rsidR="00310E92" w:rsidRPr="008D597B">
              <w:rPr>
                <w:szCs w:val="24"/>
              </w:rPr>
              <w:t xml:space="preserve"> </w:t>
            </w:r>
          </w:p>
        </w:tc>
      </w:tr>
      <w:tr w:rsidR="00310E92" w:rsidRPr="008D597B" w14:paraId="41A3B864" w14:textId="77777777" w:rsidTr="00B57865">
        <w:tc>
          <w:tcPr>
            <w:tcW w:w="2241" w:type="dxa"/>
          </w:tcPr>
          <w:p w14:paraId="5E4666C6"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AI9.1 (Issue 9.1.3)</w:t>
            </w:r>
          </w:p>
        </w:tc>
        <w:tc>
          <w:tcPr>
            <w:tcW w:w="2781" w:type="dxa"/>
            <w:vMerge w:val="restart"/>
          </w:tcPr>
          <w:p w14:paraId="4DE1A394" w14:textId="38626452"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Ms Cheng Fenhong (People's Rep. of China)</w:t>
            </w:r>
          </w:p>
        </w:tc>
        <w:tc>
          <w:tcPr>
            <w:tcW w:w="1476" w:type="dxa"/>
            <w:vMerge w:val="restart"/>
          </w:tcPr>
          <w:p w14:paraId="644D42F3"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11D6817B" wp14:editId="6D31FB43">
                  <wp:extent cx="771522" cy="1095375"/>
                  <wp:effectExtent l="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793824" cy="1127039"/>
                          </a:xfrm>
                          <a:prstGeom prst="rect">
                            <a:avLst/>
                          </a:prstGeom>
                        </pic:spPr>
                      </pic:pic>
                    </a:graphicData>
                  </a:graphic>
                </wp:inline>
              </w:drawing>
            </w:r>
          </w:p>
        </w:tc>
        <w:tc>
          <w:tcPr>
            <w:tcW w:w="4117" w:type="dxa"/>
            <w:vMerge w:val="restart"/>
          </w:tcPr>
          <w:p w14:paraId="564C213B"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64" w:history="1">
              <w:r w:rsidR="00310E92" w:rsidRPr="008D597B">
                <w:rPr>
                  <w:color w:val="0563C1"/>
                  <w:szCs w:val="24"/>
                  <w:u w:val="single"/>
                </w:rPr>
                <w:t>chengfenhong@chinasatcom.com</w:t>
              </w:r>
            </w:hyperlink>
            <w:r w:rsidR="00310E92" w:rsidRPr="008D597B">
              <w:rPr>
                <w:szCs w:val="24"/>
              </w:rPr>
              <w:t xml:space="preserve"> </w:t>
            </w:r>
          </w:p>
        </w:tc>
      </w:tr>
      <w:tr w:rsidR="00310E92" w:rsidRPr="008D597B" w14:paraId="1F597E37" w14:textId="77777777" w:rsidTr="00B57865">
        <w:tc>
          <w:tcPr>
            <w:tcW w:w="2241" w:type="dxa"/>
          </w:tcPr>
          <w:p w14:paraId="40E5AAA5"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AI9.1 (Issue 9.1.9)</w:t>
            </w:r>
          </w:p>
        </w:tc>
        <w:tc>
          <w:tcPr>
            <w:tcW w:w="2781" w:type="dxa"/>
            <w:vMerge/>
          </w:tcPr>
          <w:p w14:paraId="45D05F5F"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tc>
        <w:tc>
          <w:tcPr>
            <w:tcW w:w="1476" w:type="dxa"/>
            <w:vMerge/>
          </w:tcPr>
          <w:p w14:paraId="65E79AC6"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tc>
        <w:tc>
          <w:tcPr>
            <w:tcW w:w="4117" w:type="dxa"/>
            <w:vMerge/>
          </w:tcPr>
          <w:p w14:paraId="30434276"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tc>
      </w:tr>
      <w:tr w:rsidR="00310E92" w:rsidRPr="008D597B" w14:paraId="09F94728" w14:textId="77777777" w:rsidTr="00B57865">
        <w:trPr>
          <w:trHeight w:val="1655"/>
        </w:trPr>
        <w:tc>
          <w:tcPr>
            <w:tcW w:w="2241" w:type="dxa"/>
          </w:tcPr>
          <w:p w14:paraId="474BBEB0"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AI9.3</w:t>
            </w:r>
          </w:p>
        </w:tc>
        <w:tc>
          <w:tcPr>
            <w:tcW w:w="2781" w:type="dxa"/>
          </w:tcPr>
          <w:p w14:paraId="3FDF38B2" w14:textId="31AF76E1"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r w:rsidRPr="008D597B">
              <w:rPr>
                <w:bCs/>
                <w:color w:val="000000"/>
                <w:szCs w:val="24"/>
              </w:rPr>
              <w:t>Ms Geetha Remy Vincent (Malaysia)</w:t>
            </w:r>
          </w:p>
        </w:tc>
        <w:tc>
          <w:tcPr>
            <w:tcW w:w="1476" w:type="dxa"/>
          </w:tcPr>
          <w:p w14:paraId="718EE339"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3181204B" wp14:editId="41C0A6E7">
                  <wp:extent cx="781050" cy="1027292"/>
                  <wp:effectExtent l="0" t="0" r="0" b="1905"/>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90400" cy="1039590"/>
                          </a:xfrm>
                          <a:prstGeom prst="rect">
                            <a:avLst/>
                          </a:prstGeom>
                        </pic:spPr>
                      </pic:pic>
                    </a:graphicData>
                  </a:graphic>
                </wp:inline>
              </w:drawing>
            </w:r>
          </w:p>
        </w:tc>
        <w:tc>
          <w:tcPr>
            <w:tcW w:w="4117" w:type="dxa"/>
          </w:tcPr>
          <w:p w14:paraId="23D98C59"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65" w:history="1">
              <w:r w:rsidR="00310E92" w:rsidRPr="008D597B">
                <w:rPr>
                  <w:color w:val="0563C1"/>
                  <w:szCs w:val="24"/>
                  <w:u w:val="single"/>
                </w:rPr>
                <w:t>geetha@measat.com</w:t>
              </w:r>
            </w:hyperlink>
            <w:r w:rsidR="00310E92" w:rsidRPr="008D597B">
              <w:rPr>
                <w:szCs w:val="24"/>
              </w:rPr>
              <w:t xml:space="preserve"> </w:t>
            </w:r>
          </w:p>
          <w:p w14:paraId="6BE9F8C3"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tc>
      </w:tr>
    </w:tbl>
    <w:p w14:paraId="3B2B75D1" w14:textId="38A67C65" w:rsidR="00142646" w:rsidRPr="008D597B" w:rsidRDefault="00142646" w:rsidP="00142646">
      <w:pPr>
        <w:tabs>
          <w:tab w:val="clear" w:pos="1134"/>
          <w:tab w:val="clear" w:pos="1871"/>
          <w:tab w:val="clear" w:pos="2268"/>
        </w:tabs>
        <w:overflowPunct/>
        <w:autoSpaceDE/>
        <w:autoSpaceDN/>
        <w:adjustRightInd/>
        <w:spacing w:before="0" w:after="160" w:line="259" w:lineRule="auto"/>
        <w:textAlignment w:val="auto"/>
        <w:rPr>
          <w:rFonts w:eastAsia="Calibri"/>
          <w:b/>
          <w:szCs w:val="24"/>
        </w:rPr>
      </w:pPr>
    </w:p>
    <w:tbl>
      <w:tblPr>
        <w:tblStyle w:val="TableGrid2"/>
        <w:tblW w:w="10632" w:type="dxa"/>
        <w:tblInd w:w="-147" w:type="dxa"/>
        <w:tblLook w:val="04A0" w:firstRow="1" w:lastRow="0" w:firstColumn="1" w:lastColumn="0" w:noHBand="0" w:noVBand="1"/>
      </w:tblPr>
      <w:tblGrid>
        <w:gridCol w:w="2242"/>
        <w:gridCol w:w="3275"/>
        <w:gridCol w:w="1571"/>
        <w:gridCol w:w="3544"/>
      </w:tblGrid>
      <w:tr w:rsidR="00142646" w:rsidRPr="008D597B" w14:paraId="5A5A77F0" w14:textId="77777777" w:rsidTr="00B57865">
        <w:tc>
          <w:tcPr>
            <w:tcW w:w="10632" w:type="dxa"/>
            <w:gridSpan w:val="4"/>
            <w:shd w:val="clear" w:color="auto" w:fill="BFBFBF"/>
          </w:tcPr>
          <w:p w14:paraId="0D5393D1" w14:textId="312FF210" w:rsidR="007C494C" w:rsidRPr="008D597B" w:rsidRDefault="00142646"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WP</w:t>
            </w:r>
            <w:r w:rsidR="00B57865" w:rsidRPr="008D597B">
              <w:rPr>
                <w:b/>
                <w:szCs w:val="24"/>
              </w:rPr>
              <w:t xml:space="preserve"> </w:t>
            </w:r>
            <w:r w:rsidRPr="008D597B">
              <w:rPr>
                <w:b/>
                <w:szCs w:val="24"/>
              </w:rPr>
              <w:t>4: Science Services (Agenda Items 1.2, 1.3 and 1.7)</w:t>
            </w:r>
          </w:p>
        </w:tc>
      </w:tr>
      <w:tr w:rsidR="00310E92" w:rsidRPr="008D597B" w14:paraId="66B9E617" w14:textId="77777777" w:rsidTr="00B57865">
        <w:tc>
          <w:tcPr>
            <w:tcW w:w="2242" w:type="dxa"/>
            <w:shd w:val="clear" w:color="auto" w:fill="F2F2F2"/>
          </w:tcPr>
          <w:p w14:paraId="5BB8292C"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Designation</w:t>
            </w:r>
          </w:p>
        </w:tc>
        <w:tc>
          <w:tcPr>
            <w:tcW w:w="3275" w:type="dxa"/>
            <w:shd w:val="clear" w:color="auto" w:fill="F2F2F2"/>
          </w:tcPr>
          <w:p w14:paraId="431067E8"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Name</w:t>
            </w:r>
          </w:p>
        </w:tc>
        <w:tc>
          <w:tcPr>
            <w:tcW w:w="1571" w:type="dxa"/>
            <w:shd w:val="clear" w:color="auto" w:fill="F2F2F2"/>
          </w:tcPr>
          <w:p w14:paraId="676F10D6"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Photo</w:t>
            </w:r>
          </w:p>
        </w:tc>
        <w:tc>
          <w:tcPr>
            <w:tcW w:w="3544" w:type="dxa"/>
            <w:shd w:val="clear" w:color="auto" w:fill="F2F2F2"/>
          </w:tcPr>
          <w:p w14:paraId="4D3433F4"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Email</w:t>
            </w:r>
          </w:p>
        </w:tc>
      </w:tr>
      <w:tr w:rsidR="00310E92" w:rsidRPr="008D597B" w14:paraId="2CC755A7" w14:textId="77777777" w:rsidTr="00B57865">
        <w:tc>
          <w:tcPr>
            <w:tcW w:w="2242" w:type="dxa"/>
          </w:tcPr>
          <w:p w14:paraId="04BCE104" w14:textId="4061AAA0"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Chairman, WP</w:t>
            </w:r>
            <w:r w:rsidR="008D597B">
              <w:rPr>
                <w:szCs w:val="24"/>
              </w:rPr>
              <w:t xml:space="preserve"> </w:t>
            </w:r>
            <w:r w:rsidRPr="008D597B">
              <w:rPr>
                <w:szCs w:val="24"/>
              </w:rPr>
              <w:t>4</w:t>
            </w:r>
          </w:p>
        </w:tc>
        <w:tc>
          <w:tcPr>
            <w:tcW w:w="3275" w:type="dxa"/>
          </w:tcPr>
          <w:p w14:paraId="5D111611" w14:textId="33706E74"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szCs w:val="24"/>
              </w:rPr>
              <w:t>Dr Ajmadji W. Soewito (Indonesia)</w:t>
            </w:r>
          </w:p>
        </w:tc>
        <w:tc>
          <w:tcPr>
            <w:tcW w:w="1571" w:type="dxa"/>
          </w:tcPr>
          <w:p w14:paraId="73886C2E"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16CFB49A" wp14:editId="395032C4">
                  <wp:extent cx="822181" cy="1081293"/>
                  <wp:effectExtent l="0" t="0" r="0" b="508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833710" cy="1096455"/>
                          </a:xfrm>
                          <a:prstGeom prst="rect">
                            <a:avLst/>
                          </a:prstGeom>
                        </pic:spPr>
                      </pic:pic>
                    </a:graphicData>
                  </a:graphic>
                </wp:inline>
              </w:drawing>
            </w:r>
          </w:p>
        </w:tc>
        <w:tc>
          <w:tcPr>
            <w:tcW w:w="3544" w:type="dxa"/>
          </w:tcPr>
          <w:p w14:paraId="64B91E2B"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67" w:history="1">
              <w:r w:rsidR="00310E92" w:rsidRPr="008D597B">
                <w:rPr>
                  <w:color w:val="0563C1"/>
                  <w:szCs w:val="24"/>
                  <w:u w:val="single"/>
                </w:rPr>
                <w:t>atmadji@rfd-tech.com</w:t>
              </w:r>
            </w:hyperlink>
          </w:p>
        </w:tc>
      </w:tr>
      <w:tr w:rsidR="00310E92" w:rsidRPr="008D597B" w14:paraId="55EB475F" w14:textId="77777777" w:rsidTr="00B57865">
        <w:tc>
          <w:tcPr>
            <w:tcW w:w="2242" w:type="dxa"/>
          </w:tcPr>
          <w:p w14:paraId="762DAF12"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AI1.2</w:t>
            </w:r>
          </w:p>
        </w:tc>
        <w:tc>
          <w:tcPr>
            <w:tcW w:w="3275" w:type="dxa"/>
          </w:tcPr>
          <w:p w14:paraId="51A249B6" w14:textId="7B4A3460"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Mr Xiaodong Wang (People's Rep. of China)</w:t>
            </w:r>
          </w:p>
        </w:tc>
        <w:tc>
          <w:tcPr>
            <w:tcW w:w="1571" w:type="dxa"/>
          </w:tcPr>
          <w:p w14:paraId="59F2B4D7"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54B8533B" wp14:editId="3E5DE9F5">
                  <wp:extent cx="783892" cy="933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angXiaodong.jpg"/>
                          <pic:cNvPicPr/>
                        </pic:nvPicPr>
                        <pic:blipFill>
                          <a:blip r:embed="rId68" cstate="print">
                            <a:extLst>
                              <a:ext uri="{28A0092B-C50C-407E-A947-70E740481C1C}">
                                <a14:useLocalDpi xmlns:a14="http://schemas.microsoft.com/office/drawing/2010/main" val="0"/>
                              </a:ext>
                            </a:extLst>
                          </a:blip>
                          <a:stretch>
                            <a:fillRect/>
                          </a:stretch>
                        </pic:blipFill>
                        <pic:spPr>
                          <a:xfrm flipH="1">
                            <a:off x="0" y="0"/>
                            <a:ext cx="805662" cy="959374"/>
                          </a:xfrm>
                          <a:prstGeom prst="rect">
                            <a:avLst/>
                          </a:prstGeom>
                        </pic:spPr>
                      </pic:pic>
                    </a:graphicData>
                  </a:graphic>
                </wp:inline>
              </w:drawing>
            </w:r>
          </w:p>
        </w:tc>
        <w:tc>
          <w:tcPr>
            <w:tcW w:w="3544" w:type="dxa"/>
          </w:tcPr>
          <w:p w14:paraId="473BA30F"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69" w:history="1">
              <w:r w:rsidR="00310E92" w:rsidRPr="008D597B">
                <w:rPr>
                  <w:color w:val="0563C1"/>
                  <w:szCs w:val="24"/>
                  <w:u w:val="single"/>
                </w:rPr>
                <w:t>wxd@srrc.org.cn</w:t>
              </w:r>
            </w:hyperlink>
            <w:r w:rsidR="00310E92" w:rsidRPr="008D597B">
              <w:rPr>
                <w:szCs w:val="24"/>
              </w:rPr>
              <w:t xml:space="preserve"> </w:t>
            </w:r>
          </w:p>
        </w:tc>
      </w:tr>
      <w:tr w:rsidR="00310E92" w:rsidRPr="008D597B" w14:paraId="38D6AD2B" w14:textId="77777777" w:rsidTr="00B57865">
        <w:tc>
          <w:tcPr>
            <w:tcW w:w="2242" w:type="dxa"/>
          </w:tcPr>
          <w:p w14:paraId="3E1DE7F2"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 xml:space="preserve">Coordinator AI1.3 </w:t>
            </w:r>
          </w:p>
        </w:tc>
        <w:tc>
          <w:tcPr>
            <w:tcW w:w="3275" w:type="dxa"/>
          </w:tcPr>
          <w:p w14:paraId="1C57FFFD" w14:textId="68C837B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Ms Amalia Yunitasari (Indonesia)</w:t>
            </w:r>
          </w:p>
        </w:tc>
        <w:tc>
          <w:tcPr>
            <w:tcW w:w="1571" w:type="dxa"/>
          </w:tcPr>
          <w:p w14:paraId="770454E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33E52895" wp14:editId="7952A807">
                  <wp:extent cx="790575" cy="970252"/>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malia_pic1.jpg"/>
                          <pic:cNvPicPr/>
                        </pic:nvPicPr>
                        <pic:blipFill>
                          <a:blip r:embed="rId70" cstate="print">
                            <a:extLst>
                              <a:ext uri="{28A0092B-C50C-407E-A947-70E740481C1C}">
                                <a14:useLocalDpi xmlns:a14="http://schemas.microsoft.com/office/drawing/2010/main" val="0"/>
                              </a:ext>
                            </a:extLst>
                          </a:blip>
                          <a:stretch>
                            <a:fillRect/>
                          </a:stretch>
                        </pic:blipFill>
                        <pic:spPr>
                          <a:xfrm flipH="1">
                            <a:off x="0" y="0"/>
                            <a:ext cx="813500" cy="998388"/>
                          </a:xfrm>
                          <a:prstGeom prst="rect">
                            <a:avLst/>
                          </a:prstGeom>
                        </pic:spPr>
                      </pic:pic>
                    </a:graphicData>
                  </a:graphic>
                </wp:inline>
              </w:drawing>
            </w:r>
          </w:p>
        </w:tc>
        <w:tc>
          <w:tcPr>
            <w:tcW w:w="3544" w:type="dxa"/>
          </w:tcPr>
          <w:p w14:paraId="6BEE87A5"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71" w:history="1">
              <w:r w:rsidR="00310E92" w:rsidRPr="008D597B">
                <w:rPr>
                  <w:color w:val="0563C1"/>
                  <w:szCs w:val="24"/>
                  <w:u w:val="single"/>
                </w:rPr>
                <w:t>amalia@postel.go.id</w:t>
              </w:r>
            </w:hyperlink>
            <w:r w:rsidR="00310E92" w:rsidRPr="008D597B">
              <w:rPr>
                <w:szCs w:val="24"/>
              </w:rPr>
              <w:t xml:space="preserve"> </w:t>
            </w:r>
          </w:p>
        </w:tc>
      </w:tr>
      <w:tr w:rsidR="00310E92" w:rsidRPr="008D597B" w14:paraId="7DEFD43A" w14:textId="77777777" w:rsidTr="00B57865">
        <w:tc>
          <w:tcPr>
            <w:tcW w:w="2242" w:type="dxa"/>
          </w:tcPr>
          <w:p w14:paraId="1EBE1793"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AI1.7</w:t>
            </w:r>
          </w:p>
        </w:tc>
        <w:tc>
          <w:tcPr>
            <w:tcW w:w="3275" w:type="dxa"/>
          </w:tcPr>
          <w:p w14:paraId="7D9B2AC8" w14:textId="7DD02E88"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Mr Nguyen Huy Cuong (Viet</w:t>
            </w:r>
            <w:r w:rsidR="007B3854" w:rsidRPr="008D597B">
              <w:rPr>
                <w:bCs/>
                <w:color w:val="000000"/>
                <w:szCs w:val="24"/>
              </w:rPr>
              <w:t> </w:t>
            </w:r>
            <w:r w:rsidRPr="008D597B">
              <w:rPr>
                <w:bCs/>
                <w:color w:val="000000"/>
                <w:szCs w:val="24"/>
              </w:rPr>
              <w:t>Nam)</w:t>
            </w:r>
          </w:p>
        </w:tc>
        <w:tc>
          <w:tcPr>
            <w:tcW w:w="1571" w:type="dxa"/>
          </w:tcPr>
          <w:p w14:paraId="44C52654"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730514D1" wp14:editId="24FC94EE">
                  <wp:extent cx="828675" cy="1019343"/>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Mr cuong.jpg"/>
                          <pic:cNvPicPr/>
                        </pic:nvPicPr>
                        <pic:blipFill>
                          <a:blip r:embed="rId72">
                            <a:extLst>
                              <a:ext uri="{28A0092B-C50C-407E-A947-70E740481C1C}">
                                <a14:useLocalDpi xmlns:a14="http://schemas.microsoft.com/office/drawing/2010/main" val="0"/>
                              </a:ext>
                            </a:extLst>
                          </a:blip>
                          <a:stretch>
                            <a:fillRect/>
                          </a:stretch>
                        </pic:blipFill>
                        <pic:spPr>
                          <a:xfrm>
                            <a:off x="0" y="0"/>
                            <a:ext cx="842284" cy="1036084"/>
                          </a:xfrm>
                          <a:prstGeom prst="rect">
                            <a:avLst/>
                          </a:prstGeom>
                        </pic:spPr>
                      </pic:pic>
                    </a:graphicData>
                  </a:graphic>
                </wp:inline>
              </w:drawing>
            </w:r>
          </w:p>
        </w:tc>
        <w:tc>
          <w:tcPr>
            <w:tcW w:w="3544" w:type="dxa"/>
          </w:tcPr>
          <w:p w14:paraId="1FEDB971"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73" w:history="1">
              <w:r w:rsidR="00310E92" w:rsidRPr="008D597B">
                <w:rPr>
                  <w:color w:val="0563C1"/>
                  <w:szCs w:val="24"/>
                  <w:u w:val="single"/>
                </w:rPr>
                <w:t>cuongnh@rfd.gov.vn</w:t>
              </w:r>
            </w:hyperlink>
            <w:r w:rsidR="00310E92" w:rsidRPr="008D597B">
              <w:rPr>
                <w:szCs w:val="24"/>
              </w:rPr>
              <w:t xml:space="preserve"> </w:t>
            </w:r>
          </w:p>
        </w:tc>
      </w:tr>
    </w:tbl>
    <w:p w14:paraId="74ADAD67" w14:textId="77777777" w:rsidR="00142646" w:rsidRPr="008D597B" w:rsidRDefault="00142646" w:rsidP="00142646">
      <w:pPr>
        <w:tabs>
          <w:tab w:val="clear" w:pos="1134"/>
          <w:tab w:val="clear" w:pos="1871"/>
          <w:tab w:val="clear" w:pos="2268"/>
        </w:tabs>
        <w:overflowPunct/>
        <w:autoSpaceDE/>
        <w:autoSpaceDN/>
        <w:adjustRightInd/>
        <w:spacing w:before="0" w:after="160" w:line="259" w:lineRule="auto"/>
        <w:textAlignment w:val="auto"/>
        <w:rPr>
          <w:rFonts w:eastAsia="Calibri"/>
          <w:b/>
          <w:szCs w:val="24"/>
        </w:rPr>
      </w:pPr>
    </w:p>
    <w:tbl>
      <w:tblPr>
        <w:tblStyle w:val="TableGrid2"/>
        <w:tblW w:w="10485" w:type="dxa"/>
        <w:tblLook w:val="04A0" w:firstRow="1" w:lastRow="0" w:firstColumn="1" w:lastColumn="0" w:noHBand="0" w:noVBand="1"/>
      </w:tblPr>
      <w:tblGrid>
        <w:gridCol w:w="2104"/>
        <w:gridCol w:w="3293"/>
        <w:gridCol w:w="1597"/>
        <w:gridCol w:w="3491"/>
      </w:tblGrid>
      <w:tr w:rsidR="00142646" w:rsidRPr="008D597B" w14:paraId="136AE022" w14:textId="77777777" w:rsidTr="00310E92">
        <w:tc>
          <w:tcPr>
            <w:tcW w:w="10485" w:type="dxa"/>
            <w:gridSpan w:val="4"/>
            <w:shd w:val="clear" w:color="auto" w:fill="BFBFBF"/>
          </w:tcPr>
          <w:p w14:paraId="45E23DD5" w14:textId="16F014CF" w:rsidR="007C494C" w:rsidRPr="008D597B" w:rsidRDefault="00142646"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WP</w:t>
            </w:r>
            <w:r w:rsidR="00B57865" w:rsidRPr="008D597B">
              <w:rPr>
                <w:b/>
                <w:szCs w:val="24"/>
              </w:rPr>
              <w:t xml:space="preserve"> </w:t>
            </w:r>
            <w:r w:rsidRPr="008D597B">
              <w:rPr>
                <w:b/>
                <w:szCs w:val="24"/>
              </w:rPr>
              <w:t>5: Maritime, Aeronautical and Amateur Services (Agenda Items 1.1, 1.8, 1.9, 1.10 and 9.1 (Issues 9.1.4)</w:t>
            </w:r>
          </w:p>
        </w:tc>
      </w:tr>
      <w:tr w:rsidR="00310E92" w:rsidRPr="008D597B" w14:paraId="72ACAEAC" w14:textId="77777777" w:rsidTr="00310E92">
        <w:tc>
          <w:tcPr>
            <w:tcW w:w="2104" w:type="dxa"/>
            <w:shd w:val="clear" w:color="auto" w:fill="F2F2F2"/>
          </w:tcPr>
          <w:p w14:paraId="06254455"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Designation</w:t>
            </w:r>
          </w:p>
        </w:tc>
        <w:tc>
          <w:tcPr>
            <w:tcW w:w="3293" w:type="dxa"/>
            <w:shd w:val="clear" w:color="auto" w:fill="F2F2F2"/>
          </w:tcPr>
          <w:p w14:paraId="5EBB2B65"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Name</w:t>
            </w:r>
          </w:p>
        </w:tc>
        <w:tc>
          <w:tcPr>
            <w:tcW w:w="1597" w:type="dxa"/>
            <w:shd w:val="clear" w:color="auto" w:fill="F2F2F2"/>
          </w:tcPr>
          <w:p w14:paraId="4D7CBC93"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Photo</w:t>
            </w:r>
          </w:p>
        </w:tc>
        <w:tc>
          <w:tcPr>
            <w:tcW w:w="3491" w:type="dxa"/>
            <w:shd w:val="clear" w:color="auto" w:fill="F2F2F2"/>
          </w:tcPr>
          <w:p w14:paraId="55427C70"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Email</w:t>
            </w:r>
          </w:p>
        </w:tc>
      </w:tr>
      <w:tr w:rsidR="00310E92" w:rsidRPr="008D597B" w14:paraId="62CA43BD" w14:textId="77777777" w:rsidTr="00310E92">
        <w:tc>
          <w:tcPr>
            <w:tcW w:w="2104" w:type="dxa"/>
          </w:tcPr>
          <w:p w14:paraId="65B60274" w14:textId="68A2F61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Chairman, WP</w:t>
            </w:r>
            <w:r w:rsidR="00B57865" w:rsidRPr="008D597B">
              <w:rPr>
                <w:szCs w:val="24"/>
              </w:rPr>
              <w:t xml:space="preserve"> </w:t>
            </w:r>
            <w:r w:rsidRPr="008D597B">
              <w:rPr>
                <w:szCs w:val="24"/>
              </w:rPr>
              <w:t>5</w:t>
            </w:r>
          </w:p>
        </w:tc>
        <w:tc>
          <w:tcPr>
            <w:tcW w:w="3293" w:type="dxa"/>
          </w:tcPr>
          <w:p w14:paraId="128913A8" w14:textId="151D13BC"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szCs w:val="24"/>
              </w:rPr>
              <w:t>Mr Bui Ha Long (Viet Nam)</w:t>
            </w:r>
          </w:p>
        </w:tc>
        <w:tc>
          <w:tcPr>
            <w:tcW w:w="1597" w:type="dxa"/>
          </w:tcPr>
          <w:p w14:paraId="2FC3BCA5"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08EA43CF" wp14:editId="1E380B68">
                  <wp:extent cx="830308" cy="1028700"/>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hoto Bui Ha Long.png"/>
                          <pic:cNvPicPr/>
                        </pic:nvPicPr>
                        <pic:blipFill>
                          <a:blip r:embed="rId74">
                            <a:extLst>
                              <a:ext uri="{28A0092B-C50C-407E-A947-70E740481C1C}">
                                <a14:useLocalDpi xmlns:a14="http://schemas.microsoft.com/office/drawing/2010/main" val="0"/>
                              </a:ext>
                            </a:extLst>
                          </a:blip>
                          <a:stretch>
                            <a:fillRect/>
                          </a:stretch>
                        </pic:blipFill>
                        <pic:spPr>
                          <a:xfrm>
                            <a:off x="0" y="0"/>
                            <a:ext cx="843279" cy="1044770"/>
                          </a:xfrm>
                          <a:prstGeom prst="rect">
                            <a:avLst/>
                          </a:prstGeom>
                        </pic:spPr>
                      </pic:pic>
                    </a:graphicData>
                  </a:graphic>
                </wp:inline>
              </w:drawing>
            </w:r>
          </w:p>
        </w:tc>
        <w:tc>
          <w:tcPr>
            <w:tcW w:w="3491" w:type="dxa"/>
          </w:tcPr>
          <w:p w14:paraId="4EF331CC"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75" w:history="1">
              <w:r w:rsidR="00310E92" w:rsidRPr="008D597B">
                <w:rPr>
                  <w:color w:val="0563C1"/>
                  <w:szCs w:val="24"/>
                  <w:u w:val="single"/>
                </w:rPr>
                <w:t>longbh@rfd.gov.vn</w:t>
              </w:r>
            </w:hyperlink>
            <w:r w:rsidR="00310E92" w:rsidRPr="008D597B">
              <w:rPr>
                <w:szCs w:val="24"/>
              </w:rPr>
              <w:t xml:space="preserve"> </w:t>
            </w:r>
          </w:p>
        </w:tc>
      </w:tr>
      <w:tr w:rsidR="00310E92" w:rsidRPr="008D597B" w14:paraId="56ABC462" w14:textId="77777777" w:rsidTr="00310E92">
        <w:tc>
          <w:tcPr>
            <w:tcW w:w="2104" w:type="dxa"/>
          </w:tcPr>
          <w:p w14:paraId="04959855"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AI1.1</w:t>
            </w:r>
          </w:p>
        </w:tc>
        <w:tc>
          <w:tcPr>
            <w:tcW w:w="3293" w:type="dxa"/>
          </w:tcPr>
          <w:p w14:paraId="7A01B337" w14:textId="178AD935"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Mr Dale Hughes (Australia)</w:t>
            </w:r>
          </w:p>
        </w:tc>
        <w:tc>
          <w:tcPr>
            <w:tcW w:w="1597" w:type="dxa"/>
          </w:tcPr>
          <w:p w14:paraId="2E4549FB"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671A58E4" wp14:editId="78D100EF">
                  <wp:extent cx="737622" cy="1031305"/>
                  <wp:effectExtent l="0" t="0" r="571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6" cstate="print">
                            <a:extLst>
                              <a:ext uri="{28A0092B-C50C-407E-A947-70E740481C1C}">
                                <a14:useLocalDpi xmlns:a14="http://schemas.microsoft.com/office/drawing/2010/main" val="0"/>
                              </a:ext>
                            </a:extLst>
                          </a:blip>
                          <a:stretch>
                            <a:fillRect/>
                          </a:stretch>
                        </pic:blipFill>
                        <pic:spPr>
                          <a:xfrm>
                            <a:off x="0" y="0"/>
                            <a:ext cx="749006" cy="1047221"/>
                          </a:xfrm>
                          <a:prstGeom prst="rect">
                            <a:avLst/>
                          </a:prstGeom>
                        </pic:spPr>
                      </pic:pic>
                    </a:graphicData>
                  </a:graphic>
                </wp:inline>
              </w:drawing>
            </w:r>
          </w:p>
        </w:tc>
        <w:tc>
          <w:tcPr>
            <w:tcW w:w="3491" w:type="dxa"/>
          </w:tcPr>
          <w:p w14:paraId="68F9EAA6"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77" w:history="1">
              <w:r w:rsidR="00310E92" w:rsidRPr="008D597B">
                <w:rPr>
                  <w:color w:val="0563C1"/>
                  <w:szCs w:val="24"/>
                  <w:u w:val="single"/>
                </w:rPr>
                <w:t>dalevk1dsh@gmail.com</w:t>
              </w:r>
            </w:hyperlink>
            <w:r w:rsidR="00310E92" w:rsidRPr="008D597B">
              <w:rPr>
                <w:szCs w:val="24"/>
              </w:rPr>
              <w:t xml:space="preserve"> </w:t>
            </w:r>
          </w:p>
        </w:tc>
      </w:tr>
      <w:tr w:rsidR="00310E92" w:rsidRPr="008D597B" w14:paraId="5AB03BC6" w14:textId="77777777" w:rsidTr="00310E92">
        <w:tc>
          <w:tcPr>
            <w:tcW w:w="2104" w:type="dxa"/>
          </w:tcPr>
          <w:p w14:paraId="1699DAE4"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 xml:space="preserve">Coordinators AI1.8 </w:t>
            </w:r>
          </w:p>
        </w:tc>
        <w:tc>
          <w:tcPr>
            <w:tcW w:w="3293" w:type="dxa"/>
          </w:tcPr>
          <w:p w14:paraId="276F16E6" w14:textId="44BB8BCA"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r w:rsidRPr="008D597B">
              <w:rPr>
                <w:bCs/>
                <w:color w:val="000000"/>
                <w:szCs w:val="24"/>
              </w:rPr>
              <w:t>Dr Byungok Kim (Republic of Korea)</w:t>
            </w:r>
          </w:p>
          <w:p w14:paraId="6BCE46A0"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p>
          <w:p w14:paraId="6378567E"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p>
          <w:p w14:paraId="1A9B0F0B"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p>
          <w:p w14:paraId="499CE8B8"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p>
          <w:p w14:paraId="35DF5DA9"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p>
          <w:p w14:paraId="36191698" w14:textId="69EE8D70"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Ms Ge Xia (People's Rep. of China)</w:t>
            </w:r>
          </w:p>
        </w:tc>
        <w:tc>
          <w:tcPr>
            <w:tcW w:w="1597" w:type="dxa"/>
          </w:tcPr>
          <w:p w14:paraId="7B84A4C0"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051DD66D" wp14:editId="64B7C1FA">
                  <wp:extent cx="754380" cy="10515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 - Mr.Byungok KIM (Korea).JPG"/>
                          <pic:cNvPicPr/>
                        </pic:nvPicPr>
                        <pic:blipFill>
                          <a:blip r:embed="rId78">
                            <a:extLst>
                              <a:ext uri="{28A0092B-C50C-407E-A947-70E740481C1C}">
                                <a14:useLocalDpi xmlns:a14="http://schemas.microsoft.com/office/drawing/2010/main" val="0"/>
                              </a:ext>
                            </a:extLst>
                          </a:blip>
                          <a:stretch>
                            <a:fillRect/>
                          </a:stretch>
                        </pic:blipFill>
                        <pic:spPr>
                          <a:xfrm>
                            <a:off x="0" y="0"/>
                            <a:ext cx="754380" cy="1051560"/>
                          </a:xfrm>
                          <a:prstGeom prst="rect">
                            <a:avLst/>
                          </a:prstGeom>
                        </pic:spPr>
                      </pic:pic>
                    </a:graphicData>
                  </a:graphic>
                </wp:inline>
              </w:drawing>
            </w:r>
          </w:p>
          <w:p w14:paraId="6E7BF27D"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78997E5D" wp14:editId="3391C13A">
                  <wp:extent cx="762000" cy="1104122"/>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hoto Xia GE.jpg"/>
                          <pic:cNvPicPr/>
                        </pic:nvPicPr>
                        <pic:blipFill>
                          <a:blip r:embed="rId79">
                            <a:extLst>
                              <a:ext uri="{28A0092B-C50C-407E-A947-70E740481C1C}">
                                <a14:useLocalDpi xmlns:a14="http://schemas.microsoft.com/office/drawing/2010/main" val="0"/>
                              </a:ext>
                            </a:extLst>
                          </a:blip>
                          <a:stretch>
                            <a:fillRect/>
                          </a:stretch>
                        </pic:blipFill>
                        <pic:spPr>
                          <a:xfrm>
                            <a:off x="0" y="0"/>
                            <a:ext cx="768945" cy="1114185"/>
                          </a:xfrm>
                          <a:prstGeom prst="rect">
                            <a:avLst/>
                          </a:prstGeom>
                        </pic:spPr>
                      </pic:pic>
                    </a:graphicData>
                  </a:graphic>
                </wp:inline>
              </w:drawing>
            </w:r>
          </w:p>
        </w:tc>
        <w:tc>
          <w:tcPr>
            <w:tcW w:w="3491" w:type="dxa"/>
          </w:tcPr>
          <w:p w14:paraId="7A5B9A3D"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80" w:history="1">
              <w:r w:rsidR="00310E92" w:rsidRPr="008D597B">
                <w:rPr>
                  <w:color w:val="0563C1"/>
                  <w:szCs w:val="24"/>
                  <w:u w:val="single"/>
                </w:rPr>
                <w:t>kimbo60@hanmail.net</w:t>
              </w:r>
            </w:hyperlink>
            <w:r w:rsidR="00310E92" w:rsidRPr="008D597B">
              <w:rPr>
                <w:szCs w:val="24"/>
              </w:rPr>
              <w:t xml:space="preserve"> </w:t>
            </w:r>
          </w:p>
          <w:p w14:paraId="27390A3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p w14:paraId="524A147B"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p w14:paraId="7F00A279"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p w14:paraId="5665FC75"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color w:val="0563C1"/>
                <w:szCs w:val="24"/>
                <w:u w:val="single"/>
              </w:rPr>
            </w:pPr>
          </w:p>
          <w:p w14:paraId="21930220"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color w:val="0563C1"/>
                <w:szCs w:val="24"/>
                <w:u w:val="single"/>
              </w:rPr>
            </w:pPr>
          </w:p>
          <w:p w14:paraId="706DDB1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color w:val="0563C1"/>
                <w:szCs w:val="24"/>
                <w:u w:val="single"/>
              </w:rPr>
            </w:pPr>
          </w:p>
          <w:p w14:paraId="417B58D9"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81" w:history="1">
              <w:r w:rsidR="00310E92" w:rsidRPr="008D597B">
                <w:rPr>
                  <w:color w:val="0563C1"/>
                  <w:szCs w:val="24"/>
                  <w:u w:val="single"/>
                </w:rPr>
                <w:t>gexia@bsnc.com.cn</w:t>
              </w:r>
            </w:hyperlink>
            <w:r w:rsidR="00310E92" w:rsidRPr="008D597B">
              <w:rPr>
                <w:szCs w:val="24"/>
              </w:rPr>
              <w:t xml:space="preserve"> </w:t>
            </w:r>
          </w:p>
          <w:p w14:paraId="340C65F5"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tc>
      </w:tr>
      <w:tr w:rsidR="00310E92" w:rsidRPr="008D597B" w14:paraId="203029D5" w14:textId="77777777" w:rsidTr="00310E92">
        <w:tc>
          <w:tcPr>
            <w:tcW w:w="2104" w:type="dxa"/>
          </w:tcPr>
          <w:p w14:paraId="35F1F79E"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AI1.9.1</w:t>
            </w:r>
          </w:p>
        </w:tc>
        <w:tc>
          <w:tcPr>
            <w:tcW w:w="3293" w:type="dxa"/>
          </w:tcPr>
          <w:p w14:paraId="1EB53654" w14:textId="44002A9F"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Mr Liu Falong (People's Rep. of China)</w:t>
            </w:r>
          </w:p>
        </w:tc>
        <w:tc>
          <w:tcPr>
            <w:tcW w:w="1597" w:type="dxa"/>
          </w:tcPr>
          <w:p w14:paraId="28F1E466"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79AEA941" wp14:editId="3CA024FD">
                  <wp:extent cx="716244" cy="1038225"/>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hoto Liu Falong.jp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742018" cy="1075585"/>
                          </a:xfrm>
                          <a:prstGeom prst="rect">
                            <a:avLst/>
                          </a:prstGeom>
                        </pic:spPr>
                      </pic:pic>
                    </a:graphicData>
                  </a:graphic>
                </wp:inline>
              </w:drawing>
            </w:r>
          </w:p>
        </w:tc>
        <w:tc>
          <w:tcPr>
            <w:tcW w:w="3491" w:type="dxa"/>
          </w:tcPr>
          <w:p w14:paraId="73585E8D"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83" w:history="1">
              <w:r w:rsidR="00310E92" w:rsidRPr="008D597B">
                <w:rPr>
                  <w:color w:val="0563C1"/>
                  <w:szCs w:val="24"/>
                  <w:u w:val="single"/>
                </w:rPr>
                <w:t>ctticliufalong@163.com</w:t>
              </w:r>
            </w:hyperlink>
            <w:r w:rsidR="00310E92" w:rsidRPr="008D597B">
              <w:rPr>
                <w:szCs w:val="24"/>
              </w:rPr>
              <w:t xml:space="preserve"> </w:t>
            </w:r>
          </w:p>
        </w:tc>
      </w:tr>
      <w:tr w:rsidR="00310E92" w:rsidRPr="008D597B" w14:paraId="1FC7B55D" w14:textId="77777777" w:rsidTr="00310E92">
        <w:tc>
          <w:tcPr>
            <w:tcW w:w="2104" w:type="dxa"/>
          </w:tcPr>
          <w:p w14:paraId="72C1855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AI1.9.2</w:t>
            </w:r>
          </w:p>
        </w:tc>
        <w:tc>
          <w:tcPr>
            <w:tcW w:w="3293" w:type="dxa"/>
          </w:tcPr>
          <w:p w14:paraId="0525B7A6" w14:textId="556FF96A" w:rsidR="00310E92" w:rsidRPr="008D597B" w:rsidRDefault="00310E92" w:rsidP="00142646">
            <w:pPr>
              <w:tabs>
                <w:tab w:val="clear" w:pos="1134"/>
                <w:tab w:val="clear" w:pos="1871"/>
                <w:tab w:val="clear" w:pos="2268"/>
              </w:tabs>
              <w:overflowPunct/>
              <w:autoSpaceDE/>
              <w:autoSpaceDN/>
              <w:adjustRightInd/>
              <w:spacing w:before="0"/>
              <w:textAlignment w:val="auto"/>
              <w:rPr>
                <w:bCs/>
                <w:color w:val="000000"/>
                <w:szCs w:val="24"/>
              </w:rPr>
            </w:pPr>
            <w:r w:rsidRPr="008D597B">
              <w:rPr>
                <w:bCs/>
                <w:color w:val="000000"/>
                <w:szCs w:val="24"/>
              </w:rPr>
              <w:t>Mr Yoshio Miyadera (Japan)</w:t>
            </w:r>
          </w:p>
        </w:tc>
        <w:tc>
          <w:tcPr>
            <w:tcW w:w="1597" w:type="dxa"/>
          </w:tcPr>
          <w:p w14:paraId="130308CA"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66B7D9D8" wp14:editId="362D2ECD">
                  <wp:extent cx="751205" cy="965835"/>
                  <wp:effectExtent l="0" t="0" r="0" b="5715"/>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4" cstate="print">
                            <a:extLst>
                              <a:ext uri="{28A0092B-C50C-407E-A947-70E740481C1C}">
                                <a14:useLocalDpi xmlns:a14="http://schemas.microsoft.com/office/drawing/2010/main" val="0"/>
                              </a:ext>
                            </a:extLst>
                          </a:blip>
                          <a:stretch>
                            <a:fillRect/>
                          </a:stretch>
                        </pic:blipFill>
                        <pic:spPr>
                          <a:xfrm>
                            <a:off x="0" y="0"/>
                            <a:ext cx="755492" cy="971347"/>
                          </a:xfrm>
                          <a:prstGeom prst="rect">
                            <a:avLst/>
                          </a:prstGeom>
                        </pic:spPr>
                      </pic:pic>
                    </a:graphicData>
                  </a:graphic>
                </wp:inline>
              </w:drawing>
            </w:r>
          </w:p>
        </w:tc>
        <w:tc>
          <w:tcPr>
            <w:tcW w:w="3491" w:type="dxa"/>
          </w:tcPr>
          <w:p w14:paraId="7E5BB8A6"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85" w:history="1">
              <w:r w:rsidR="00310E92" w:rsidRPr="008D597B">
                <w:rPr>
                  <w:color w:val="0563C1"/>
                  <w:szCs w:val="24"/>
                  <w:u w:val="single"/>
                </w:rPr>
                <w:t>miyadera.yoshio@jrc.co.jp</w:t>
              </w:r>
            </w:hyperlink>
            <w:r w:rsidR="00310E92" w:rsidRPr="008D597B">
              <w:rPr>
                <w:szCs w:val="24"/>
              </w:rPr>
              <w:t xml:space="preserve"> </w:t>
            </w:r>
          </w:p>
        </w:tc>
      </w:tr>
      <w:tr w:rsidR="00310E92" w:rsidRPr="008D597B" w14:paraId="16C6695D" w14:textId="77777777" w:rsidTr="00310E92">
        <w:tc>
          <w:tcPr>
            <w:tcW w:w="2104" w:type="dxa"/>
          </w:tcPr>
          <w:p w14:paraId="4B856A68"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AI1.10</w:t>
            </w:r>
          </w:p>
        </w:tc>
        <w:tc>
          <w:tcPr>
            <w:tcW w:w="3293" w:type="dxa"/>
          </w:tcPr>
          <w:p w14:paraId="584FE568" w14:textId="43C047AD"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Mr Sungchul Chae (Republic of Korea)</w:t>
            </w:r>
          </w:p>
        </w:tc>
        <w:tc>
          <w:tcPr>
            <w:tcW w:w="1597" w:type="dxa"/>
          </w:tcPr>
          <w:p w14:paraId="0C20A784"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7E69478F" wp14:editId="27EB3808">
                  <wp:extent cx="775335" cy="1095375"/>
                  <wp:effectExtent l="0" t="0" r="5715"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6" cstate="print">
                            <a:extLst>
                              <a:ext uri="{28A0092B-C50C-407E-A947-70E740481C1C}">
                                <a14:useLocalDpi xmlns:a14="http://schemas.microsoft.com/office/drawing/2010/main" val="0"/>
                              </a:ext>
                            </a:extLst>
                          </a:blip>
                          <a:stretch>
                            <a:fillRect/>
                          </a:stretch>
                        </pic:blipFill>
                        <pic:spPr>
                          <a:xfrm>
                            <a:off x="0" y="0"/>
                            <a:ext cx="782286" cy="1105195"/>
                          </a:xfrm>
                          <a:prstGeom prst="rect">
                            <a:avLst/>
                          </a:prstGeom>
                        </pic:spPr>
                      </pic:pic>
                    </a:graphicData>
                  </a:graphic>
                </wp:inline>
              </w:drawing>
            </w:r>
          </w:p>
        </w:tc>
        <w:tc>
          <w:tcPr>
            <w:tcW w:w="3491" w:type="dxa"/>
          </w:tcPr>
          <w:p w14:paraId="04F71AA9"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87" w:history="1">
              <w:r w:rsidR="00310E92" w:rsidRPr="008D597B">
                <w:rPr>
                  <w:color w:val="0563C1"/>
                  <w:szCs w:val="24"/>
                  <w:u w:val="single"/>
                </w:rPr>
                <w:t>scchae@korea.kr</w:t>
              </w:r>
            </w:hyperlink>
          </w:p>
        </w:tc>
      </w:tr>
      <w:tr w:rsidR="00310E92" w:rsidRPr="008D597B" w14:paraId="217DA60D" w14:textId="77777777" w:rsidTr="00310E92">
        <w:trPr>
          <w:trHeight w:val="70"/>
        </w:trPr>
        <w:tc>
          <w:tcPr>
            <w:tcW w:w="2104" w:type="dxa"/>
          </w:tcPr>
          <w:p w14:paraId="54C4CF74"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 xml:space="preserve">Coordinator AI9.1 (Issue 9.1.4) </w:t>
            </w:r>
          </w:p>
        </w:tc>
        <w:tc>
          <w:tcPr>
            <w:tcW w:w="3293" w:type="dxa"/>
          </w:tcPr>
          <w:p w14:paraId="1D577799" w14:textId="428A8E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Mr Yuhistira Prayoga (Indonesia)</w:t>
            </w:r>
          </w:p>
        </w:tc>
        <w:tc>
          <w:tcPr>
            <w:tcW w:w="1597" w:type="dxa"/>
          </w:tcPr>
          <w:p w14:paraId="3F93F5FC"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05D140C9" wp14:editId="47AF0323">
                  <wp:extent cx="845363" cy="11239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Y Prayoga.jp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877008" cy="1166023"/>
                          </a:xfrm>
                          <a:prstGeom prst="rect">
                            <a:avLst/>
                          </a:prstGeom>
                        </pic:spPr>
                      </pic:pic>
                    </a:graphicData>
                  </a:graphic>
                </wp:inline>
              </w:drawing>
            </w:r>
          </w:p>
        </w:tc>
        <w:tc>
          <w:tcPr>
            <w:tcW w:w="3491" w:type="dxa"/>
          </w:tcPr>
          <w:p w14:paraId="6FBF85D1"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89" w:history="1">
              <w:r w:rsidR="00310E92" w:rsidRPr="008D597B">
                <w:rPr>
                  <w:color w:val="0563C1"/>
                  <w:szCs w:val="24"/>
                  <w:u w:val="single"/>
                </w:rPr>
                <w:t>yudhistira.prayoga@postel.go.id</w:t>
              </w:r>
            </w:hyperlink>
            <w:r w:rsidR="00310E92" w:rsidRPr="008D597B">
              <w:rPr>
                <w:szCs w:val="24"/>
              </w:rPr>
              <w:t xml:space="preserve"> </w:t>
            </w:r>
          </w:p>
        </w:tc>
      </w:tr>
    </w:tbl>
    <w:p w14:paraId="18588F43" w14:textId="77777777" w:rsidR="00B57865" w:rsidRPr="008D597B" w:rsidRDefault="00B57865" w:rsidP="00B57865">
      <w:pPr>
        <w:spacing w:before="0"/>
      </w:pPr>
    </w:p>
    <w:tbl>
      <w:tblPr>
        <w:tblStyle w:val="TableGrid2"/>
        <w:tblW w:w="10485" w:type="dxa"/>
        <w:tblLook w:val="04A0" w:firstRow="1" w:lastRow="0" w:firstColumn="1" w:lastColumn="0" w:noHBand="0" w:noVBand="1"/>
      </w:tblPr>
      <w:tblGrid>
        <w:gridCol w:w="2104"/>
        <w:gridCol w:w="3293"/>
        <w:gridCol w:w="1597"/>
        <w:gridCol w:w="3491"/>
      </w:tblGrid>
      <w:tr w:rsidR="00310E92" w:rsidRPr="008D597B" w14:paraId="651F4987" w14:textId="77777777" w:rsidTr="00310E92">
        <w:tc>
          <w:tcPr>
            <w:tcW w:w="10485" w:type="dxa"/>
            <w:gridSpan w:val="4"/>
            <w:shd w:val="clear" w:color="auto" w:fill="D9D9D9" w:themeFill="background1" w:themeFillShade="D9"/>
          </w:tcPr>
          <w:p w14:paraId="27D658F4" w14:textId="28B7224B" w:rsidR="007C494C" w:rsidRPr="008D597B" w:rsidRDefault="00310E92" w:rsidP="00310E92">
            <w:pPr>
              <w:tabs>
                <w:tab w:val="clear" w:pos="1134"/>
                <w:tab w:val="clear" w:pos="1871"/>
                <w:tab w:val="clear" w:pos="2268"/>
              </w:tabs>
              <w:overflowPunct/>
              <w:autoSpaceDE/>
              <w:autoSpaceDN/>
              <w:adjustRightInd/>
              <w:spacing w:before="0"/>
              <w:textAlignment w:val="auto"/>
              <w:rPr>
                <w:b/>
                <w:szCs w:val="24"/>
              </w:rPr>
            </w:pPr>
            <w:r w:rsidRPr="008D597B">
              <w:rPr>
                <w:b/>
                <w:szCs w:val="24"/>
              </w:rPr>
              <w:t>WP</w:t>
            </w:r>
            <w:r w:rsidR="00B57865" w:rsidRPr="008D597B">
              <w:rPr>
                <w:b/>
                <w:szCs w:val="24"/>
              </w:rPr>
              <w:t xml:space="preserve"> </w:t>
            </w:r>
            <w:r w:rsidRPr="008D597B">
              <w:rPr>
                <w:b/>
                <w:szCs w:val="24"/>
              </w:rPr>
              <w:t xml:space="preserve">6: General </w:t>
            </w:r>
            <w:r w:rsidRPr="008D597B">
              <w:rPr>
                <w:b/>
                <w:szCs w:val="24"/>
                <w:shd w:val="clear" w:color="auto" w:fill="D9D9D9" w:themeFill="background1" w:themeFillShade="D9"/>
              </w:rPr>
              <w:t xml:space="preserve">Issues </w:t>
            </w:r>
            <w:r w:rsidRPr="008D597B">
              <w:rPr>
                <w:rFonts w:asciiTheme="majorBidi" w:hAnsiTheme="majorBidi" w:cstheme="majorBidi"/>
                <w:b/>
                <w:szCs w:val="24"/>
                <w:shd w:val="clear" w:color="auto" w:fill="D9D9D9" w:themeFill="background1" w:themeFillShade="D9"/>
              </w:rPr>
              <w:t>(</w:t>
            </w:r>
            <w:r w:rsidR="007C494C" w:rsidRPr="008D597B">
              <w:rPr>
                <w:rFonts w:asciiTheme="majorBidi" w:hAnsiTheme="majorBidi" w:cstheme="majorBidi"/>
                <w:b/>
                <w:color w:val="000000"/>
                <w:szCs w:val="24"/>
                <w:shd w:val="clear" w:color="auto" w:fill="D9D9D9" w:themeFill="background1" w:themeFillShade="D9"/>
              </w:rPr>
              <w:t xml:space="preserve">Agenda Items </w:t>
            </w:r>
            <w:r w:rsidRPr="008D597B">
              <w:rPr>
                <w:rFonts w:asciiTheme="majorBidi" w:hAnsiTheme="majorBidi" w:cstheme="majorBidi"/>
                <w:b/>
                <w:color w:val="000000"/>
                <w:szCs w:val="24"/>
                <w:shd w:val="clear" w:color="auto" w:fill="D9D9D9" w:themeFill="background1" w:themeFillShade="D9"/>
              </w:rPr>
              <w:t>2, 4, 8, 9.1 (issues 9.1.6, 9.1.7)</w:t>
            </w:r>
            <w:r w:rsidR="007C494C" w:rsidRPr="008D597B">
              <w:rPr>
                <w:rFonts w:asciiTheme="majorBidi" w:hAnsiTheme="majorBidi" w:cstheme="majorBidi"/>
                <w:b/>
                <w:color w:val="000000"/>
                <w:szCs w:val="24"/>
                <w:shd w:val="clear" w:color="auto" w:fill="D9D9D9" w:themeFill="background1" w:themeFillShade="D9"/>
              </w:rPr>
              <w:t xml:space="preserve"> and </w:t>
            </w:r>
            <w:r w:rsidRPr="008D597B">
              <w:rPr>
                <w:rFonts w:asciiTheme="majorBidi" w:hAnsiTheme="majorBidi" w:cstheme="majorBidi"/>
                <w:b/>
                <w:color w:val="000000"/>
                <w:szCs w:val="24"/>
                <w:shd w:val="clear" w:color="auto" w:fill="D9D9D9" w:themeFill="background1" w:themeFillShade="D9"/>
              </w:rPr>
              <w:t>10)</w:t>
            </w:r>
          </w:p>
        </w:tc>
      </w:tr>
      <w:tr w:rsidR="00310E92" w:rsidRPr="008D597B" w14:paraId="50AF1263" w14:textId="77777777" w:rsidTr="00310E92">
        <w:tc>
          <w:tcPr>
            <w:tcW w:w="2104" w:type="dxa"/>
            <w:shd w:val="clear" w:color="auto" w:fill="F2F2F2"/>
          </w:tcPr>
          <w:p w14:paraId="02733F16"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Designation</w:t>
            </w:r>
          </w:p>
        </w:tc>
        <w:tc>
          <w:tcPr>
            <w:tcW w:w="3293" w:type="dxa"/>
            <w:shd w:val="clear" w:color="auto" w:fill="F2F2F2"/>
          </w:tcPr>
          <w:p w14:paraId="1A47F32E"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Name</w:t>
            </w:r>
          </w:p>
        </w:tc>
        <w:tc>
          <w:tcPr>
            <w:tcW w:w="1597" w:type="dxa"/>
            <w:shd w:val="clear" w:color="auto" w:fill="F2F2F2"/>
          </w:tcPr>
          <w:p w14:paraId="5548EA6D"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Photo</w:t>
            </w:r>
          </w:p>
        </w:tc>
        <w:tc>
          <w:tcPr>
            <w:tcW w:w="3491" w:type="dxa"/>
            <w:shd w:val="clear" w:color="auto" w:fill="F2F2F2"/>
          </w:tcPr>
          <w:p w14:paraId="2E56BD76"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
                <w:szCs w:val="24"/>
              </w:rPr>
              <w:t>Email</w:t>
            </w:r>
          </w:p>
        </w:tc>
      </w:tr>
      <w:tr w:rsidR="00310E92" w:rsidRPr="008D597B" w14:paraId="508DC265" w14:textId="77777777" w:rsidTr="00310E92">
        <w:tc>
          <w:tcPr>
            <w:tcW w:w="2104" w:type="dxa"/>
          </w:tcPr>
          <w:p w14:paraId="6761347B" w14:textId="14AB5C2F"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Chairman, WP</w:t>
            </w:r>
            <w:r w:rsidR="00B57865" w:rsidRPr="008D597B">
              <w:rPr>
                <w:szCs w:val="24"/>
              </w:rPr>
              <w:t xml:space="preserve"> </w:t>
            </w:r>
            <w:r w:rsidRPr="008D597B">
              <w:rPr>
                <w:szCs w:val="24"/>
              </w:rPr>
              <w:t>6</w:t>
            </w:r>
          </w:p>
        </w:tc>
        <w:tc>
          <w:tcPr>
            <w:tcW w:w="3293" w:type="dxa"/>
          </w:tcPr>
          <w:p w14:paraId="17274EB1" w14:textId="5888442B"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szCs w:val="24"/>
              </w:rPr>
              <w:t>Mr Taghi Shafiee (Islamic Rep. of Iran)</w:t>
            </w:r>
          </w:p>
        </w:tc>
        <w:tc>
          <w:tcPr>
            <w:tcW w:w="1597" w:type="dxa"/>
          </w:tcPr>
          <w:p w14:paraId="5A02A761"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20181E53" wp14:editId="58500A00">
                  <wp:extent cx="781050" cy="965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 Shafiee.jp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785644" cy="970877"/>
                          </a:xfrm>
                          <a:prstGeom prst="rect">
                            <a:avLst/>
                          </a:prstGeom>
                        </pic:spPr>
                      </pic:pic>
                    </a:graphicData>
                  </a:graphic>
                </wp:inline>
              </w:drawing>
            </w:r>
          </w:p>
        </w:tc>
        <w:tc>
          <w:tcPr>
            <w:tcW w:w="3491" w:type="dxa"/>
          </w:tcPr>
          <w:p w14:paraId="7C79325B"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91" w:history="1">
              <w:r w:rsidR="00310E92" w:rsidRPr="008D597B">
                <w:rPr>
                  <w:color w:val="0563C1"/>
                  <w:szCs w:val="24"/>
                  <w:u w:val="single"/>
                </w:rPr>
                <w:t>shafiee@cra.ir</w:t>
              </w:r>
            </w:hyperlink>
            <w:r w:rsidR="00310E92" w:rsidRPr="008D597B">
              <w:rPr>
                <w:szCs w:val="24"/>
              </w:rPr>
              <w:t xml:space="preserve"> </w:t>
            </w:r>
          </w:p>
        </w:tc>
      </w:tr>
      <w:tr w:rsidR="00310E92" w:rsidRPr="008D597B" w14:paraId="224D4A36" w14:textId="77777777" w:rsidTr="00310E92">
        <w:tc>
          <w:tcPr>
            <w:tcW w:w="2104" w:type="dxa"/>
          </w:tcPr>
          <w:p w14:paraId="696787E9"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AI2</w:t>
            </w:r>
          </w:p>
        </w:tc>
        <w:tc>
          <w:tcPr>
            <w:tcW w:w="3293" w:type="dxa"/>
            <w:vMerge w:val="restart"/>
          </w:tcPr>
          <w:p w14:paraId="43D5F313" w14:textId="7EAC16C2"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Ms Keiko Mori (Japan)</w:t>
            </w:r>
          </w:p>
        </w:tc>
        <w:tc>
          <w:tcPr>
            <w:tcW w:w="1597" w:type="dxa"/>
            <w:vMerge w:val="restart"/>
          </w:tcPr>
          <w:p w14:paraId="01DAFC4B"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119C9684" wp14:editId="3F470ABD">
                  <wp:extent cx="832485" cy="103193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eiko Mori.jp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836188" cy="1036525"/>
                          </a:xfrm>
                          <a:prstGeom prst="rect">
                            <a:avLst/>
                          </a:prstGeom>
                        </pic:spPr>
                      </pic:pic>
                    </a:graphicData>
                  </a:graphic>
                </wp:inline>
              </w:drawing>
            </w:r>
          </w:p>
        </w:tc>
        <w:tc>
          <w:tcPr>
            <w:tcW w:w="3491" w:type="dxa"/>
            <w:vMerge w:val="restart"/>
          </w:tcPr>
          <w:p w14:paraId="253FF957"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93" w:history="1">
              <w:r w:rsidR="00310E92" w:rsidRPr="008D597B">
                <w:rPr>
                  <w:color w:val="0563C1"/>
                  <w:szCs w:val="24"/>
                  <w:u w:val="single"/>
                </w:rPr>
                <w:t>keikom@wcore.com</w:t>
              </w:r>
            </w:hyperlink>
            <w:r w:rsidR="00310E92" w:rsidRPr="008D597B">
              <w:rPr>
                <w:szCs w:val="24"/>
              </w:rPr>
              <w:t xml:space="preserve"> </w:t>
            </w:r>
          </w:p>
        </w:tc>
      </w:tr>
      <w:tr w:rsidR="00310E92" w:rsidRPr="008D597B" w14:paraId="4F10AE08" w14:textId="77777777" w:rsidTr="00310E92">
        <w:tc>
          <w:tcPr>
            <w:tcW w:w="2104" w:type="dxa"/>
          </w:tcPr>
          <w:p w14:paraId="0A24B7A9"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AI4</w:t>
            </w:r>
          </w:p>
        </w:tc>
        <w:tc>
          <w:tcPr>
            <w:tcW w:w="3293" w:type="dxa"/>
            <w:vMerge/>
          </w:tcPr>
          <w:p w14:paraId="3DA69128"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p>
        </w:tc>
        <w:tc>
          <w:tcPr>
            <w:tcW w:w="1597" w:type="dxa"/>
            <w:vMerge/>
          </w:tcPr>
          <w:p w14:paraId="3A1B7F4D"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tc>
        <w:tc>
          <w:tcPr>
            <w:tcW w:w="3491" w:type="dxa"/>
            <w:vMerge/>
          </w:tcPr>
          <w:p w14:paraId="3F80E652"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p>
        </w:tc>
      </w:tr>
      <w:tr w:rsidR="00310E92" w:rsidRPr="008D597B" w14:paraId="7588298D" w14:textId="77777777" w:rsidTr="00310E92">
        <w:tc>
          <w:tcPr>
            <w:tcW w:w="2104" w:type="dxa"/>
          </w:tcPr>
          <w:p w14:paraId="4DF1455E"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AI8</w:t>
            </w:r>
          </w:p>
        </w:tc>
        <w:tc>
          <w:tcPr>
            <w:tcW w:w="3293" w:type="dxa"/>
          </w:tcPr>
          <w:p w14:paraId="3BFF0688" w14:textId="2AF21B52"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szCs w:val="24"/>
              </w:rPr>
              <w:t>Mr Neil Meaney (Australia)</w:t>
            </w:r>
          </w:p>
        </w:tc>
        <w:tc>
          <w:tcPr>
            <w:tcW w:w="1597" w:type="dxa"/>
          </w:tcPr>
          <w:p w14:paraId="41AA7203"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2373C4C3" wp14:editId="2B5026FC">
                  <wp:extent cx="828675" cy="95758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Neil.jpg"/>
                          <pic:cNvPicPr/>
                        </pic:nvPicPr>
                        <pic:blipFill>
                          <a:blip r:embed="rId94">
                            <a:extLst>
                              <a:ext uri="{28A0092B-C50C-407E-A947-70E740481C1C}">
                                <a14:useLocalDpi xmlns:a14="http://schemas.microsoft.com/office/drawing/2010/main" val="0"/>
                              </a:ext>
                            </a:extLst>
                          </a:blip>
                          <a:stretch>
                            <a:fillRect/>
                          </a:stretch>
                        </pic:blipFill>
                        <pic:spPr>
                          <a:xfrm>
                            <a:off x="0" y="0"/>
                            <a:ext cx="835488" cy="965453"/>
                          </a:xfrm>
                          <a:prstGeom prst="rect">
                            <a:avLst/>
                          </a:prstGeom>
                        </pic:spPr>
                      </pic:pic>
                    </a:graphicData>
                  </a:graphic>
                </wp:inline>
              </w:drawing>
            </w:r>
          </w:p>
        </w:tc>
        <w:tc>
          <w:tcPr>
            <w:tcW w:w="3491" w:type="dxa"/>
          </w:tcPr>
          <w:p w14:paraId="5B84178B"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95" w:history="1">
              <w:r w:rsidR="00310E92" w:rsidRPr="008D597B">
                <w:rPr>
                  <w:color w:val="0563C1"/>
                  <w:szCs w:val="24"/>
                  <w:u w:val="single"/>
                </w:rPr>
                <w:t>neil.j.meaney@boeing.com</w:t>
              </w:r>
            </w:hyperlink>
            <w:r w:rsidR="00310E92" w:rsidRPr="008D597B">
              <w:rPr>
                <w:szCs w:val="24"/>
              </w:rPr>
              <w:t xml:space="preserve"> </w:t>
            </w:r>
          </w:p>
        </w:tc>
      </w:tr>
      <w:tr w:rsidR="00310E92" w:rsidRPr="008D597B" w14:paraId="28C767D8" w14:textId="77777777" w:rsidTr="00310E92">
        <w:tc>
          <w:tcPr>
            <w:tcW w:w="2104" w:type="dxa"/>
          </w:tcPr>
          <w:p w14:paraId="03AF024F"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AI9.1 (Issue 9.1.6)</w:t>
            </w:r>
          </w:p>
        </w:tc>
        <w:tc>
          <w:tcPr>
            <w:tcW w:w="3293" w:type="dxa"/>
          </w:tcPr>
          <w:p w14:paraId="6BF83C61" w14:textId="250EE298"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Mr Sathoshi Kobayashi (Japan)</w:t>
            </w:r>
          </w:p>
        </w:tc>
        <w:tc>
          <w:tcPr>
            <w:tcW w:w="1597" w:type="dxa"/>
          </w:tcPr>
          <w:p w14:paraId="2D315179"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3CF46997" wp14:editId="078389BF">
                  <wp:extent cx="827197" cy="88138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6" cstate="print">
                            <a:extLst>
                              <a:ext uri="{28A0092B-C50C-407E-A947-70E740481C1C}">
                                <a14:useLocalDpi xmlns:a14="http://schemas.microsoft.com/office/drawing/2010/main" val="0"/>
                              </a:ext>
                            </a:extLst>
                          </a:blip>
                          <a:stretch>
                            <a:fillRect/>
                          </a:stretch>
                        </pic:blipFill>
                        <pic:spPr>
                          <a:xfrm>
                            <a:off x="0" y="0"/>
                            <a:ext cx="838470" cy="893391"/>
                          </a:xfrm>
                          <a:prstGeom prst="rect">
                            <a:avLst/>
                          </a:prstGeom>
                        </pic:spPr>
                      </pic:pic>
                    </a:graphicData>
                  </a:graphic>
                </wp:inline>
              </w:drawing>
            </w:r>
          </w:p>
        </w:tc>
        <w:tc>
          <w:tcPr>
            <w:tcW w:w="3491" w:type="dxa"/>
          </w:tcPr>
          <w:p w14:paraId="5D65E322" w14:textId="77777777" w:rsidR="00310E92" w:rsidRPr="008D597B" w:rsidRDefault="001F734A" w:rsidP="00142646">
            <w:pPr>
              <w:tabs>
                <w:tab w:val="clear" w:pos="1134"/>
                <w:tab w:val="clear" w:pos="1871"/>
                <w:tab w:val="clear" w:pos="2268"/>
              </w:tabs>
              <w:overflowPunct/>
              <w:autoSpaceDE/>
              <w:autoSpaceDN/>
              <w:adjustRightInd/>
              <w:spacing w:before="0"/>
              <w:textAlignment w:val="auto"/>
              <w:rPr>
                <w:szCs w:val="24"/>
              </w:rPr>
            </w:pPr>
            <w:hyperlink r:id="rId97" w:history="1">
              <w:r w:rsidR="00310E92" w:rsidRPr="008D597B">
                <w:rPr>
                  <w:color w:val="0563C1"/>
                  <w:szCs w:val="24"/>
                  <w:u w:val="single"/>
                </w:rPr>
                <w:t>s-koba@suite.plala.or.jp</w:t>
              </w:r>
            </w:hyperlink>
            <w:r w:rsidR="00310E92" w:rsidRPr="008D597B">
              <w:rPr>
                <w:szCs w:val="24"/>
              </w:rPr>
              <w:t xml:space="preserve"> </w:t>
            </w:r>
          </w:p>
        </w:tc>
      </w:tr>
      <w:tr w:rsidR="00310E92" w:rsidRPr="008D597B" w14:paraId="37C39B40" w14:textId="77777777" w:rsidTr="00B639B3">
        <w:tc>
          <w:tcPr>
            <w:tcW w:w="2104" w:type="dxa"/>
            <w:tcBorders>
              <w:bottom w:val="single" w:sz="4" w:space="0" w:color="auto"/>
            </w:tcBorders>
          </w:tcPr>
          <w:p w14:paraId="04E790CE"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szCs w:val="24"/>
              </w:rPr>
              <w:t>Coordinator AI9.1 (Issue 9.1.7)</w:t>
            </w:r>
          </w:p>
        </w:tc>
        <w:tc>
          <w:tcPr>
            <w:tcW w:w="3293" w:type="dxa"/>
            <w:tcBorders>
              <w:bottom w:val="single" w:sz="4" w:space="0" w:color="auto"/>
            </w:tcBorders>
          </w:tcPr>
          <w:p w14:paraId="42AADF51" w14:textId="73F465AE" w:rsidR="00310E92" w:rsidRPr="008D597B" w:rsidRDefault="00310E92" w:rsidP="00142646">
            <w:pPr>
              <w:tabs>
                <w:tab w:val="clear" w:pos="1134"/>
                <w:tab w:val="clear" w:pos="1871"/>
                <w:tab w:val="clear" w:pos="2268"/>
              </w:tabs>
              <w:overflowPunct/>
              <w:autoSpaceDE/>
              <w:autoSpaceDN/>
              <w:adjustRightInd/>
              <w:spacing w:before="0"/>
              <w:textAlignment w:val="auto"/>
              <w:rPr>
                <w:b/>
                <w:szCs w:val="24"/>
              </w:rPr>
            </w:pPr>
            <w:r w:rsidRPr="008D597B">
              <w:rPr>
                <w:bCs/>
                <w:color w:val="000000"/>
                <w:szCs w:val="24"/>
              </w:rPr>
              <w:t>Ms Zeng Fansheng (People's Rep. of China)</w:t>
            </w:r>
          </w:p>
        </w:tc>
        <w:tc>
          <w:tcPr>
            <w:tcW w:w="1597" w:type="dxa"/>
            <w:tcBorders>
              <w:bottom w:val="single" w:sz="4" w:space="0" w:color="auto"/>
            </w:tcBorders>
          </w:tcPr>
          <w:p w14:paraId="3045EDE9" w14:textId="77777777" w:rsidR="00310E92" w:rsidRPr="008D597B" w:rsidRDefault="00310E92" w:rsidP="00142646">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5C48073A" wp14:editId="524A27AB">
                  <wp:extent cx="801974" cy="1199515"/>
                  <wp:effectExtent l="0" t="0" r="0" b="635"/>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8" cstate="print">
                            <a:extLst>
                              <a:ext uri="{28A0092B-C50C-407E-A947-70E740481C1C}">
                                <a14:useLocalDpi xmlns:a14="http://schemas.microsoft.com/office/drawing/2010/main" val="0"/>
                              </a:ext>
                            </a:extLst>
                          </a:blip>
                          <a:stretch>
                            <a:fillRect/>
                          </a:stretch>
                        </pic:blipFill>
                        <pic:spPr>
                          <a:xfrm>
                            <a:off x="0" y="0"/>
                            <a:ext cx="813691" cy="1217040"/>
                          </a:xfrm>
                          <a:prstGeom prst="rect">
                            <a:avLst/>
                          </a:prstGeom>
                        </pic:spPr>
                      </pic:pic>
                    </a:graphicData>
                  </a:graphic>
                </wp:inline>
              </w:drawing>
            </w:r>
          </w:p>
        </w:tc>
        <w:tc>
          <w:tcPr>
            <w:tcW w:w="3491" w:type="dxa"/>
            <w:tcBorders>
              <w:bottom w:val="single" w:sz="4" w:space="0" w:color="auto"/>
            </w:tcBorders>
          </w:tcPr>
          <w:p w14:paraId="68559F0D" w14:textId="77777777" w:rsidR="00310E92" w:rsidRPr="008D597B" w:rsidRDefault="001F734A" w:rsidP="00142646">
            <w:pPr>
              <w:tabs>
                <w:tab w:val="clear" w:pos="1134"/>
                <w:tab w:val="clear" w:pos="1871"/>
                <w:tab w:val="clear" w:pos="2268"/>
                <w:tab w:val="left" w:pos="1020"/>
              </w:tabs>
              <w:overflowPunct/>
              <w:autoSpaceDE/>
              <w:autoSpaceDN/>
              <w:adjustRightInd/>
              <w:spacing w:before="0"/>
              <w:textAlignment w:val="auto"/>
              <w:rPr>
                <w:szCs w:val="24"/>
              </w:rPr>
            </w:pPr>
            <w:hyperlink r:id="rId99" w:history="1">
              <w:r w:rsidR="00310E92" w:rsidRPr="008D597B">
                <w:rPr>
                  <w:color w:val="0563C1"/>
                  <w:szCs w:val="24"/>
                  <w:u w:val="single"/>
                </w:rPr>
                <w:t>zengfs@srrc.org.cn</w:t>
              </w:r>
            </w:hyperlink>
            <w:r w:rsidR="00310E92" w:rsidRPr="008D597B">
              <w:rPr>
                <w:szCs w:val="24"/>
              </w:rPr>
              <w:t xml:space="preserve"> </w:t>
            </w:r>
            <w:r w:rsidR="00310E92" w:rsidRPr="008D597B">
              <w:rPr>
                <w:szCs w:val="24"/>
              </w:rPr>
              <w:tab/>
            </w:r>
          </w:p>
        </w:tc>
      </w:tr>
      <w:tr w:rsidR="00B639B3" w:rsidRPr="008D597B" w14:paraId="677588F3" w14:textId="77777777" w:rsidTr="00B639B3">
        <w:tc>
          <w:tcPr>
            <w:tcW w:w="2104" w:type="dxa"/>
            <w:tcBorders>
              <w:bottom w:val="single" w:sz="4" w:space="0" w:color="auto"/>
            </w:tcBorders>
          </w:tcPr>
          <w:p w14:paraId="0EEFD596" w14:textId="4B503DDA"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r w:rsidRPr="008D597B">
              <w:rPr>
                <w:szCs w:val="24"/>
              </w:rPr>
              <w:t>Coordinators AI10</w:t>
            </w:r>
          </w:p>
        </w:tc>
        <w:tc>
          <w:tcPr>
            <w:tcW w:w="3293" w:type="dxa"/>
            <w:tcBorders>
              <w:bottom w:val="single" w:sz="4" w:space="0" w:color="auto"/>
            </w:tcBorders>
          </w:tcPr>
          <w:p w14:paraId="4DB0838F"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b/>
                <w:bCs/>
                <w:szCs w:val="24"/>
              </w:rPr>
            </w:pPr>
            <w:r w:rsidRPr="008D597B">
              <w:rPr>
                <w:b/>
                <w:bCs/>
                <w:szCs w:val="24"/>
              </w:rPr>
              <w:t>Standing Agenda Items:</w:t>
            </w:r>
          </w:p>
          <w:p w14:paraId="21E1A78C" w14:textId="7DDB8B65" w:rsidR="00B639B3" w:rsidRPr="008D597B" w:rsidRDefault="00B639B3" w:rsidP="00B639B3">
            <w:pPr>
              <w:tabs>
                <w:tab w:val="clear" w:pos="1134"/>
                <w:tab w:val="clear" w:pos="1871"/>
                <w:tab w:val="clear" w:pos="2268"/>
              </w:tabs>
              <w:overflowPunct/>
              <w:autoSpaceDE/>
              <w:autoSpaceDN/>
              <w:adjustRightInd/>
              <w:spacing w:before="0"/>
              <w:textAlignment w:val="auto"/>
              <w:rPr>
                <w:bCs/>
                <w:szCs w:val="24"/>
              </w:rPr>
            </w:pPr>
            <w:r w:rsidRPr="008D597B">
              <w:rPr>
                <w:bCs/>
                <w:szCs w:val="24"/>
              </w:rPr>
              <w:t>Mr Taghi Shafiee (Islamic Rep. of Iran)</w:t>
            </w:r>
          </w:p>
        </w:tc>
        <w:tc>
          <w:tcPr>
            <w:tcW w:w="1597" w:type="dxa"/>
            <w:tcBorders>
              <w:bottom w:val="single" w:sz="4" w:space="0" w:color="auto"/>
            </w:tcBorders>
          </w:tcPr>
          <w:p w14:paraId="68E56758" w14:textId="14007921" w:rsidR="00B639B3" w:rsidRPr="008D597B" w:rsidRDefault="00B639B3" w:rsidP="00B639B3">
            <w:pPr>
              <w:tabs>
                <w:tab w:val="clear" w:pos="1134"/>
                <w:tab w:val="clear" w:pos="1871"/>
                <w:tab w:val="clear" w:pos="2268"/>
              </w:tabs>
              <w:overflowPunct/>
              <w:autoSpaceDE/>
              <w:autoSpaceDN/>
              <w:adjustRightInd/>
              <w:spacing w:before="0"/>
              <w:textAlignment w:val="auto"/>
              <w:rPr>
                <w:szCs w:val="24"/>
                <w:lang w:eastAsia="en-GB"/>
              </w:rPr>
            </w:pPr>
            <w:r w:rsidRPr="008D597B">
              <w:rPr>
                <w:noProof/>
                <w:szCs w:val="24"/>
                <w:lang w:eastAsia="en-GB"/>
              </w:rPr>
              <w:drawing>
                <wp:inline distT="0" distB="0" distL="0" distR="0" wp14:anchorId="7133AE78" wp14:editId="66B9165F">
                  <wp:extent cx="781050" cy="96520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 Shafiee.jpg"/>
                          <pic:cNvPicPr/>
                        </pic:nvPicPr>
                        <pic:blipFill>
                          <a:blip r:embed="rId90" cstate="print">
                            <a:extLst>
                              <a:ext uri="{28A0092B-C50C-407E-A947-70E740481C1C}">
                                <a14:useLocalDpi xmlns:a14="http://schemas.microsoft.com/office/drawing/2010/main" val="0"/>
                              </a:ext>
                            </a:extLst>
                          </a:blip>
                          <a:stretch>
                            <a:fillRect/>
                          </a:stretch>
                        </pic:blipFill>
                        <pic:spPr>
                          <a:xfrm>
                            <a:off x="0" y="0"/>
                            <a:ext cx="785644" cy="970877"/>
                          </a:xfrm>
                          <a:prstGeom prst="rect">
                            <a:avLst/>
                          </a:prstGeom>
                        </pic:spPr>
                      </pic:pic>
                    </a:graphicData>
                  </a:graphic>
                </wp:inline>
              </w:drawing>
            </w:r>
          </w:p>
        </w:tc>
        <w:tc>
          <w:tcPr>
            <w:tcW w:w="3491" w:type="dxa"/>
            <w:tcBorders>
              <w:bottom w:val="single" w:sz="4" w:space="0" w:color="auto"/>
            </w:tcBorders>
          </w:tcPr>
          <w:p w14:paraId="516650EC" w14:textId="77777777" w:rsidR="00B639B3" w:rsidRPr="008D597B" w:rsidRDefault="001F734A" w:rsidP="00B639B3">
            <w:pPr>
              <w:tabs>
                <w:tab w:val="clear" w:pos="1134"/>
                <w:tab w:val="clear" w:pos="1871"/>
                <w:tab w:val="clear" w:pos="2268"/>
              </w:tabs>
              <w:overflowPunct/>
              <w:autoSpaceDE/>
              <w:autoSpaceDN/>
              <w:adjustRightInd/>
              <w:spacing w:before="0"/>
              <w:textAlignment w:val="auto"/>
              <w:rPr>
                <w:color w:val="0563C1"/>
                <w:szCs w:val="24"/>
                <w:u w:val="single"/>
              </w:rPr>
            </w:pPr>
            <w:hyperlink r:id="rId100" w:history="1">
              <w:r w:rsidR="00B639B3" w:rsidRPr="008D597B">
                <w:rPr>
                  <w:color w:val="0563C1"/>
                  <w:szCs w:val="24"/>
                  <w:u w:val="single"/>
                </w:rPr>
                <w:t>shafiee@cra.ir</w:t>
              </w:r>
            </w:hyperlink>
          </w:p>
          <w:p w14:paraId="43BA91BB"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tc>
      </w:tr>
      <w:tr w:rsidR="00B639B3" w:rsidRPr="008D597B" w14:paraId="5C9C1CF8" w14:textId="77777777" w:rsidTr="00B639B3">
        <w:tc>
          <w:tcPr>
            <w:tcW w:w="2104" w:type="dxa"/>
            <w:tcBorders>
              <w:top w:val="single" w:sz="4" w:space="0" w:color="auto"/>
            </w:tcBorders>
          </w:tcPr>
          <w:p w14:paraId="6627C4CF" w14:textId="7E9B773F"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tc>
        <w:tc>
          <w:tcPr>
            <w:tcW w:w="3293" w:type="dxa"/>
            <w:tcBorders>
              <w:top w:val="single" w:sz="4" w:space="0" w:color="auto"/>
            </w:tcBorders>
          </w:tcPr>
          <w:p w14:paraId="32D59673"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b/>
                <w:szCs w:val="24"/>
              </w:rPr>
            </w:pPr>
            <w:r w:rsidRPr="008D597B">
              <w:rPr>
                <w:b/>
                <w:szCs w:val="24"/>
              </w:rPr>
              <w:t>IMT, HIBS:</w:t>
            </w:r>
          </w:p>
          <w:p w14:paraId="46F98827" w14:textId="17532254"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r w:rsidRPr="008D597B">
              <w:rPr>
                <w:szCs w:val="24"/>
              </w:rPr>
              <w:t>Ms Lyu Boya (</w:t>
            </w:r>
            <w:r w:rsidRPr="008D597B">
              <w:rPr>
                <w:bCs/>
                <w:color w:val="000000"/>
                <w:szCs w:val="24"/>
              </w:rPr>
              <w:t>People's Rep. of</w:t>
            </w:r>
            <w:r w:rsidRPr="008D597B">
              <w:rPr>
                <w:szCs w:val="24"/>
              </w:rPr>
              <w:t xml:space="preserve"> China)</w:t>
            </w:r>
          </w:p>
          <w:p w14:paraId="6DE919DB"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2291D0A9"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4EFE9EAA"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1919AD3D"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471D8DC1"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b/>
                <w:szCs w:val="24"/>
              </w:rPr>
            </w:pPr>
          </w:p>
          <w:p w14:paraId="7198B221" w14:textId="62FAB5CE" w:rsidR="00B639B3" w:rsidRPr="008D597B" w:rsidRDefault="00B639B3" w:rsidP="00B639B3">
            <w:pPr>
              <w:tabs>
                <w:tab w:val="clear" w:pos="1134"/>
                <w:tab w:val="clear" w:pos="1871"/>
                <w:tab w:val="clear" w:pos="2268"/>
              </w:tabs>
              <w:overflowPunct/>
              <w:autoSpaceDE/>
              <w:autoSpaceDN/>
              <w:adjustRightInd/>
              <w:spacing w:before="0"/>
              <w:textAlignment w:val="auto"/>
              <w:rPr>
                <w:b/>
                <w:szCs w:val="24"/>
              </w:rPr>
            </w:pPr>
            <w:r w:rsidRPr="008D597B">
              <w:rPr>
                <w:b/>
                <w:szCs w:val="24"/>
              </w:rPr>
              <w:t>Others:</w:t>
            </w:r>
          </w:p>
          <w:p w14:paraId="09F693CD" w14:textId="6B58A1D2"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r w:rsidRPr="008D597B">
              <w:rPr>
                <w:szCs w:val="24"/>
              </w:rPr>
              <w:t>Ms Qian Sun (</w:t>
            </w:r>
            <w:r w:rsidRPr="008D597B">
              <w:rPr>
                <w:bCs/>
                <w:color w:val="000000"/>
                <w:szCs w:val="24"/>
              </w:rPr>
              <w:t>People's Rep. of</w:t>
            </w:r>
            <w:r w:rsidRPr="008D597B">
              <w:rPr>
                <w:szCs w:val="24"/>
              </w:rPr>
              <w:t xml:space="preserve"> China)</w:t>
            </w:r>
          </w:p>
          <w:p w14:paraId="5390E408"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7888E876"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374AE3BD"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4F0FA0A7"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08A4EE40"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2592FC17" w14:textId="4244D3B3"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r w:rsidRPr="008D597B">
              <w:rPr>
                <w:szCs w:val="24"/>
              </w:rPr>
              <w:t>Mr Paul Burford (Australia)</w:t>
            </w:r>
          </w:p>
          <w:p w14:paraId="12DDB488"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5E638565"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b/>
                <w:szCs w:val="24"/>
              </w:rPr>
            </w:pPr>
          </w:p>
        </w:tc>
        <w:tc>
          <w:tcPr>
            <w:tcW w:w="1597" w:type="dxa"/>
            <w:tcBorders>
              <w:top w:val="single" w:sz="4" w:space="0" w:color="auto"/>
            </w:tcBorders>
          </w:tcPr>
          <w:p w14:paraId="459D79E0"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5B6EF135" wp14:editId="4A286A60">
                  <wp:extent cx="771525" cy="117377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YU BOYA.jpg"/>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784511" cy="1193529"/>
                          </a:xfrm>
                          <a:prstGeom prst="rect">
                            <a:avLst/>
                          </a:prstGeom>
                        </pic:spPr>
                      </pic:pic>
                    </a:graphicData>
                  </a:graphic>
                </wp:inline>
              </w:drawing>
            </w:r>
          </w:p>
          <w:p w14:paraId="45596BE7"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128D5B7B"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0B85C2D7" wp14:editId="5AF3CF21">
                  <wp:extent cx="742950" cy="1135866"/>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N Qian1.jpg"/>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742950" cy="1135866"/>
                          </a:xfrm>
                          <a:prstGeom prst="rect">
                            <a:avLst/>
                          </a:prstGeom>
                        </pic:spPr>
                      </pic:pic>
                    </a:graphicData>
                  </a:graphic>
                </wp:inline>
              </w:drawing>
            </w:r>
          </w:p>
          <w:p w14:paraId="53FB3A00"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67ECF44E"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r w:rsidRPr="008D597B">
              <w:rPr>
                <w:noProof/>
                <w:szCs w:val="24"/>
                <w:lang w:eastAsia="en-GB"/>
              </w:rPr>
              <w:drawing>
                <wp:inline distT="0" distB="0" distL="0" distR="0" wp14:anchorId="2E4E258C" wp14:editId="07032855">
                  <wp:extent cx="856615" cy="1085850"/>
                  <wp:effectExtent l="0" t="0" r="63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aul Burford.jpg"/>
                          <pic:cNvPicPr/>
                        </pic:nvPicPr>
                        <pic:blipFill>
                          <a:blip r:embed="rId103">
                            <a:extLst>
                              <a:ext uri="{28A0092B-C50C-407E-A947-70E740481C1C}">
                                <a14:useLocalDpi xmlns:a14="http://schemas.microsoft.com/office/drawing/2010/main" val="0"/>
                              </a:ext>
                            </a:extLst>
                          </a:blip>
                          <a:stretch>
                            <a:fillRect/>
                          </a:stretch>
                        </pic:blipFill>
                        <pic:spPr>
                          <a:xfrm>
                            <a:off x="0" y="0"/>
                            <a:ext cx="869177" cy="1101774"/>
                          </a:xfrm>
                          <a:prstGeom prst="rect">
                            <a:avLst/>
                          </a:prstGeom>
                        </pic:spPr>
                      </pic:pic>
                    </a:graphicData>
                  </a:graphic>
                </wp:inline>
              </w:drawing>
            </w:r>
          </w:p>
        </w:tc>
        <w:tc>
          <w:tcPr>
            <w:tcW w:w="3491" w:type="dxa"/>
            <w:tcBorders>
              <w:top w:val="single" w:sz="4" w:space="0" w:color="auto"/>
            </w:tcBorders>
          </w:tcPr>
          <w:p w14:paraId="5FF349DB" w14:textId="77777777" w:rsidR="00B639B3" w:rsidRPr="008D597B" w:rsidRDefault="001F734A" w:rsidP="00B639B3">
            <w:pPr>
              <w:tabs>
                <w:tab w:val="clear" w:pos="1134"/>
                <w:tab w:val="clear" w:pos="1871"/>
                <w:tab w:val="clear" w:pos="2268"/>
              </w:tabs>
              <w:overflowPunct/>
              <w:autoSpaceDE/>
              <w:autoSpaceDN/>
              <w:adjustRightInd/>
              <w:spacing w:before="0"/>
              <w:textAlignment w:val="auto"/>
              <w:rPr>
                <w:szCs w:val="24"/>
              </w:rPr>
            </w:pPr>
            <w:hyperlink r:id="rId104" w:history="1">
              <w:r w:rsidR="00B639B3" w:rsidRPr="008D597B">
                <w:rPr>
                  <w:color w:val="0563C1"/>
                  <w:szCs w:val="24"/>
                  <w:u w:val="single"/>
                </w:rPr>
                <w:t>lvboya@huawei.com</w:t>
              </w:r>
            </w:hyperlink>
            <w:r w:rsidR="00B639B3" w:rsidRPr="008D597B">
              <w:rPr>
                <w:szCs w:val="24"/>
              </w:rPr>
              <w:t xml:space="preserve"> </w:t>
            </w:r>
          </w:p>
          <w:p w14:paraId="13653BB7"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2DB09733"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6AA55073"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630C2C35"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6508E4B0"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color w:val="0563C1"/>
                <w:szCs w:val="24"/>
                <w:u w:val="single"/>
              </w:rPr>
            </w:pPr>
          </w:p>
          <w:p w14:paraId="213A224F"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color w:val="0563C1"/>
                <w:szCs w:val="24"/>
                <w:u w:val="single"/>
              </w:rPr>
            </w:pPr>
          </w:p>
          <w:p w14:paraId="4E42F987"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color w:val="0563C1"/>
                <w:szCs w:val="24"/>
                <w:u w:val="single"/>
              </w:rPr>
            </w:pPr>
          </w:p>
          <w:p w14:paraId="7A6B9F29" w14:textId="425971BE" w:rsidR="00B639B3" w:rsidRPr="008D597B" w:rsidRDefault="001F734A" w:rsidP="00B639B3">
            <w:pPr>
              <w:tabs>
                <w:tab w:val="clear" w:pos="1134"/>
                <w:tab w:val="clear" w:pos="1871"/>
                <w:tab w:val="clear" w:pos="2268"/>
              </w:tabs>
              <w:overflowPunct/>
              <w:autoSpaceDE/>
              <w:autoSpaceDN/>
              <w:adjustRightInd/>
              <w:spacing w:before="0"/>
              <w:textAlignment w:val="auto"/>
              <w:rPr>
                <w:szCs w:val="24"/>
              </w:rPr>
            </w:pPr>
            <w:hyperlink r:id="rId105" w:history="1">
              <w:r w:rsidR="00B639B3" w:rsidRPr="008D597B">
                <w:rPr>
                  <w:rStyle w:val="Hyperlink"/>
                  <w:szCs w:val="24"/>
                </w:rPr>
                <w:t>sun_qian_cast@sina.com</w:t>
              </w:r>
            </w:hyperlink>
          </w:p>
          <w:p w14:paraId="0DC5D00C"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78CB226A"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23F43658"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szCs w:val="24"/>
              </w:rPr>
            </w:pPr>
          </w:p>
          <w:p w14:paraId="6AD58EEE"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color w:val="0563C1"/>
                <w:szCs w:val="24"/>
                <w:u w:val="single"/>
                <w:lang w:eastAsia="ja-JP"/>
              </w:rPr>
            </w:pPr>
          </w:p>
          <w:p w14:paraId="1DD92CCF"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color w:val="0563C1"/>
                <w:szCs w:val="24"/>
                <w:u w:val="single"/>
                <w:lang w:eastAsia="ja-JP"/>
              </w:rPr>
            </w:pPr>
          </w:p>
          <w:p w14:paraId="5E788801"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color w:val="0563C1"/>
                <w:szCs w:val="24"/>
                <w:u w:val="single"/>
                <w:lang w:eastAsia="ja-JP"/>
              </w:rPr>
            </w:pPr>
          </w:p>
          <w:p w14:paraId="53903E2E" w14:textId="77777777" w:rsidR="00B639B3" w:rsidRPr="008D597B" w:rsidRDefault="00B639B3" w:rsidP="00B639B3">
            <w:pPr>
              <w:tabs>
                <w:tab w:val="clear" w:pos="1134"/>
                <w:tab w:val="clear" w:pos="1871"/>
                <w:tab w:val="clear" w:pos="2268"/>
              </w:tabs>
              <w:overflowPunct/>
              <w:autoSpaceDE/>
              <w:autoSpaceDN/>
              <w:adjustRightInd/>
              <w:spacing w:before="0"/>
              <w:textAlignment w:val="auto"/>
              <w:rPr>
                <w:color w:val="0563C1"/>
                <w:szCs w:val="24"/>
                <w:u w:val="single"/>
                <w:lang w:eastAsia="ja-JP"/>
              </w:rPr>
            </w:pPr>
          </w:p>
          <w:p w14:paraId="141DF712" w14:textId="2F42968A" w:rsidR="00B639B3" w:rsidRPr="008D597B" w:rsidRDefault="001F734A" w:rsidP="00B639B3">
            <w:pPr>
              <w:tabs>
                <w:tab w:val="clear" w:pos="1134"/>
                <w:tab w:val="clear" w:pos="1871"/>
                <w:tab w:val="clear" w:pos="2268"/>
              </w:tabs>
              <w:overflowPunct/>
              <w:autoSpaceDE/>
              <w:autoSpaceDN/>
              <w:adjustRightInd/>
              <w:spacing w:before="0"/>
              <w:textAlignment w:val="auto"/>
              <w:rPr>
                <w:szCs w:val="24"/>
              </w:rPr>
            </w:pPr>
            <w:hyperlink r:id="rId106" w:history="1">
              <w:r w:rsidR="00B639B3" w:rsidRPr="008D597B">
                <w:rPr>
                  <w:rStyle w:val="Hyperlink"/>
                  <w:szCs w:val="24"/>
                  <w:lang w:eastAsia="ja-JP"/>
                </w:rPr>
                <w:t>pzburford@gmail.com</w:t>
              </w:r>
            </w:hyperlink>
            <w:r w:rsidR="00B639B3" w:rsidRPr="008D597B">
              <w:rPr>
                <w:szCs w:val="24"/>
                <w:lang w:eastAsia="ja-JP"/>
              </w:rPr>
              <w:t xml:space="preserve"> </w:t>
            </w:r>
          </w:p>
        </w:tc>
      </w:tr>
    </w:tbl>
    <w:p w14:paraId="515E003D" w14:textId="77777777" w:rsidR="00C10823" w:rsidRPr="008D597B" w:rsidRDefault="00C10823" w:rsidP="001F734A"/>
    <w:p w14:paraId="0ACB0127" w14:textId="77777777" w:rsidR="00E43D62" w:rsidRPr="008D597B" w:rsidRDefault="00E43D62">
      <w:pPr>
        <w:jc w:val="center"/>
      </w:pPr>
      <w:r w:rsidRPr="008D597B">
        <w:t>______________</w:t>
      </w:r>
    </w:p>
    <w:p w14:paraId="6C102F1B" w14:textId="77777777" w:rsidR="00142646" w:rsidRPr="00142646" w:rsidRDefault="00142646" w:rsidP="00C10823">
      <w:pPr>
        <w:rPr>
          <w:rFonts w:eastAsia="Calibri"/>
          <w:lang w:val="en-US"/>
        </w:rPr>
      </w:pPr>
    </w:p>
    <w:sectPr w:rsidR="00142646" w:rsidRPr="00142646" w:rsidSect="00B57865">
      <w:pgSz w:w="11907" w:h="16834"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F0F29" w14:textId="77777777" w:rsidR="0096050C" w:rsidRDefault="0096050C">
      <w:r>
        <w:separator/>
      </w:r>
    </w:p>
  </w:endnote>
  <w:endnote w:type="continuationSeparator" w:id="0">
    <w:p w14:paraId="3DB340D3" w14:textId="77777777" w:rsidR="0096050C" w:rsidRDefault="0096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75CD" w14:textId="033BAC6C" w:rsidR="0096050C" w:rsidRDefault="0096050C">
    <w:pPr>
      <w:framePr w:wrap="around" w:vAnchor="text" w:hAnchor="margin" w:xAlign="right" w:y="1"/>
    </w:pPr>
    <w:r>
      <w:fldChar w:fldCharType="begin"/>
    </w:r>
    <w:r>
      <w:instrText xml:space="preserve">PAGE  </w:instrText>
    </w:r>
    <w:r>
      <w:fldChar w:fldCharType="end"/>
    </w:r>
  </w:p>
  <w:p w14:paraId="692618EE" w14:textId="2FAB277C" w:rsidR="0096050C" w:rsidRPr="0041348E" w:rsidRDefault="0096050C">
    <w:pPr>
      <w:ind w:right="360"/>
      <w:rPr>
        <w:lang w:val="en-US"/>
      </w:rPr>
    </w:pPr>
    <w:r>
      <w:fldChar w:fldCharType="begin"/>
    </w:r>
    <w:r w:rsidRPr="0041348E">
      <w:rPr>
        <w:lang w:val="en-US"/>
      </w:rPr>
      <w:instrText xml:space="preserve"> FILENAME \p  \* MERGEFORMAT </w:instrText>
    </w:r>
    <w:r>
      <w:fldChar w:fldCharType="separate"/>
    </w:r>
    <w:r w:rsidR="001F734A">
      <w:rPr>
        <w:noProof/>
        <w:lang w:val="en-US"/>
      </w:rPr>
      <w:t>P:\ENG\ITU-R\CONF-R\CMR19\000\024E.docx</w:t>
    </w:r>
    <w:r>
      <w:fldChar w:fldCharType="end"/>
    </w:r>
    <w:r w:rsidRPr="0041348E">
      <w:rPr>
        <w:lang w:val="en-US"/>
      </w:rPr>
      <w:tab/>
    </w:r>
    <w:r>
      <w:fldChar w:fldCharType="begin"/>
    </w:r>
    <w:r>
      <w:instrText xml:space="preserve"> SAVEDATE \@ DD.MM.YY </w:instrText>
    </w:r>
    <w:r>
      <w:fldChar w:fldCharType="separate"/>
    </w:r>
    <w:r w:rsidR="001F734A">
      <w:rPr>
        <w:noProof/>
      </w:rPr>
      <w:t>09.10.19</w:t>
    </w:r>
    <w:r>
      <w:fldChar w:fldCharType="end"/>
    </w:r>
    <w:r w:rsidRPr="0041348E">
      <w:rPr>
        <w:lang w:val="en-US"/>
      </w:rPr>
      <w:tab/>
    </w:r>
    <w:r>
      <w:fldChar w:fldCharType="begin"/>
    </w:r>
    <w:r>
      <w:instrText xml:space="preserve"> PRINTDATE \@ DD.MM.YY </w:instrText>
    </w:r>
    <w:r>
      <w:fldChar w:fldCharType="separate"/>
    </w:r>
    <w:r w:rsidR="001F734A">
      <w:rPr>
        <w:noProof/>
      </w:rPr>
      <w:t>10.10.19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D656" w14:textId="02E961D4" w:rsidR="0096050C" w:rsidRDefault="001F734A" w:rsidP="001677C9">
    <w:pPr>
      <w:pStyle w:val="Footer"/>
    </w:pPr>
    <w:r>
      <w:fldChar w:fldCharType="begin"/>
    </w:r>
    <w:r>
      <w:instrText xml:space="preserve"> FILENAME \p  \* MERGEFORMAT </w:instrText>
    </w:r>
    <w:r>
      <w:fldChar w:fldCharType="separate"/>
    </w:r>
    <w:r>
      <w:t>P:\ENG\ITU-R\CONF-R\CMR19\000\024E.docx</w:t>
    </w:r>
    <w:r>
      <w:fldChar w:fldCharType="end"/>
    </w:r>
    <w:r w:rsidR="0096050C">
      <w:t xml:space="preserve"> (461080)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0460" w14:textId="0A6723A4" w:rsidR="0096050C" w:rsidRDefault="001F734A" w:rsidP="001677C9">
    <w:pPr>
      <w:pStyle w:val="Footer"/>
    </w:pPr>
    <w:r>
      <w:fldChar w:fldCharType="begin"/>
    </w:r>
    <w:r>
      <w:instrText xml:space="preserve"> FILENAME \p  \* MERGEFORMAT </w:instrText>
    </w:r>
    <w:r>
      <w:fldChar w:fldCharType="separate"/>
    </w:r>
    <w:r>
      <w:t>P:\ENG\ITU-R\CONF-R\CMR19\000\024E.docx</w:t>
    </w:r>
    <w:r>
      <w:fldChar w:fldCharType="end"/>
    </w:r>
    <w:r w:rsidR="0096050C">
      <w:t xml:space="preserve"> (461080)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E4720" w14:textId="77777777" w:rsidR="0096050C" w:rsidRDefault="0096050C">
      <w:r>
        <w:rPr>
          <w:b/>
        </w:rPr>
        <w:t>_______________</w:t>
      </w:r>
    </w:p>
  </w:footnote>
  <w:footnote w:type="continuationSeparator" w:id="0">
    <w:p w14:paraId="79AB2409" w14:textId="77777777" w:rsidR="0096050C" w:rsidRDefault="0096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6F6E" w14:textId="36D488C7" w:rsidR="0096050C" w:rsidRDefault="0096050C" w:rsidP="00187BD9">
    <w:pPr>
      <w:pStyle w:val="Header"/>
    </w:pPr>
    <w:r>
      <w:fldChar w:fldCharType="begin"/>
    </w:r>
    <w:r>
      <w:instrText xml:space="preserve"> PAGE  \* MERGEFORMAT </w:instrText>
    </w:r>
    <w:r>
      <w:fldChar w:fldCharType="separate"/>
    </w:r>
    <w:r>
      <w:rPr>
        <w:noProof/>
      </w:rPr>
      <w:t>2</w:t>
    </w:r>
    <w:r>
      <w:fldChar w:fldCharType="end"/>
    </w:r>
  </w:p>
  <w:p w14:paraId="6548AC3F" w14:textId="0ECD530B" w:rsidR="0096050C" w:rsidRPr="00A066F1" w:rsidRDefault="0096050C" w:rsidP="00241FA2">
    <w:pPr>
      <w:pStyle w:val="Header"/>
    </w:pPr>
    <w:r>
      <w:t>CMR19/</w:t>
    </w:r>
    <w:bookmarkStart w:id="9" w:name="OLE_LINK1"/>
    <w:bookmarkStart w:id="10" w:name="OLE_LINK2"/>
    <w:bookmarkStart w:id="11" w:name="OLE_LINK3"/>
    <w:bookmarkEnd w:id="9"/>
    <w:bookmarkEnd w:id="10"/>
    <w:bookmarkEnd w:id="11"/>
    <w:r>
      <w:t>24-</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33062D85"/>
    <w:multiLevelType w:val="hybridMultilevel"/>
    <w:tmpl w:val="91283336"/>
    <w:lvl w:ilvl="0" w:tplc="BBBCB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5B95"/>
    <w:rsid w:val="000141A7"/>
    <w:rsid w:val="00022A29"/>
    <w:rsid w:val="00024578"/>
    <w:rsid w:val="00027C78"/>
    <w:rsid w:val="000355FD"/>
    <w:rsid w:val="00041E59"/>
    <w:rsid w:val="000437A3"/>
    <w:rsid w:val="00051A71"/>
    <w:rsid w:val="00051E39"/>
    <w:rsid w:val="00075A1C"/>
    <w:rsid w:val="00077239"/>
    <w:rsid w:val="00077FBF"/>
    <w:rsid w:val="00086491"/>
    <w:rsid w:val="00091346"/>
    <w:rsid w:val="00095C08"/>
    <w:rsid w:val="0009706C"/>
    <w:rsid w:val="000A14FE"/>
    <w:rsid w:val="000A5746"/>
    <w:rsid w:val="000C39A7"/>
    <w:rsid w:val="000C77C5"/>
    <w:rsid w:val="000D154B"/>
    <w:rsid w:val="000D2E2E"/>
    <w:rsid w:val="000F73FF"/>
    <w:rsid w:val="00100E47"/>
    <w:rsid w:val="00114CF7"/>
    <w:rsid w:val="00123B68"/>
    <w:rsid w:val="00126F2E"/>
    <w:rsid w:val="00140E8B"/>
    <w:rsid w:val="00141651"/>
    <w:rsid w:val="00141B94"/>
    <w:rsid w:val="00142646"/>
    <w:rsid w:val="00143ADF"/>
    <w:rsid w:val="00146252"/>
    <w:rsid w:val="00146F6F"/>
    <w:rsid w:val="00151064"/>
    <w:rsid w:val="00157C1C"/>
    <w:rsid w:val="001602ED"/>
    <w:rsid w:val="001636E9"/>
    <w:rsid w:val="001677C9"/>
    <w:rsid w:val="0017529C"/>
    <w:rsid w:val="001823C8"/>
    <w:rsid w:val="00187BD9"/>
    <w:rsid w:val="00190B55"/>
    <w:rsid w:val="001970C7"/>
    <w:rsid w:val="001B11B9"/>
    <w:rsid w:val="001B19B1"/>
    <w:rsid w:val="001C3A24"/>
    <w:rsid w:val="001C3B5F"/>
    <w:rsid w:val="001D058F"/>
    <w:rsid w:val="001D2759"/>
    <w:rsid w:val="001F734A"/>
    <w:rsid w:val="002009EA"/>
    <w:rsid w:val="00202CA0"/>
    <w:rsid w:val="00216B6D"/>
    <w:rsid w:val="00241FA2"/>
    <w:rsid w:val="002428CB"/>
    <w:rsid w:val="002459F3"/>
    <w:rsid w:val="00271316"/>
    <w:rsid w:val="00275E77"/>
    <w:rsid w:val="00281016"/>
    <w:rsid w:val="00284A2B"/>
    <w:rsid w:val="00295B30"/>
    <w:rsid w:val="002A07CE"/>
    <w:rsid w:val="002A21C8"/>
    <w:rsid w:val="002A783D"/>
    <w:rsid w:val="002B349C"/>
    <w:rsid w:val="002D0675"/>
    <w:rsid w:val="002D58BE"/>
    <w:rsid w:val="002F381B"/>
    <w:rsid w:val="00310E92"/>
    <w:rsid w:val="0032383B"/>
    <w:rsid w:val="00345206"/>
    <w:rsid w:val="0036121F"/>
    <w:rsid w:val="0036192B"/>
    <w:rsid w:val="00361B37"/>
    <w:rsid w:val="00377BD3"/>
    <w:rsid w:val="00384088"/>
    <w:rsid w:val="003852CE"/>
    <w:rsid w:val="0039169B"/>
    <w:rsid w:val="003A03EE"/>
    <w:rsid w:val="003A7F8C"/>
    <w:rsid w:val="003B2284"/>
    <w:rsid w:val="003B532E"/>
    <w:rsid w:val="003B6AE9"/>
    <w:rsid w:val="003C784C"/>
    <w:rsid w:val="003D0F8B"/>
    <w:rsid w:val="003E06CE"/>
    <w:rsid w:val="003E0DB6"/>
    <w:rsid w:val="003E5326"/>
    <w:rsid w:val="0041348E"/>
    <w:rsid w:val="00420873"/>
    <w:rsid w:val="00447D5E"/>
    <w:rsid w:val="004575ED"/>
    <w:rsid w:val="0048094F"/>
    <w:rsid w:val="00492075"/>
    <w:rsid w:val="004969AD"/>
    <w:rsid w:val="004A09A7"/>
    <w:rsid w:val="004A26C4"/>
    <w:rsid w:val="004A609E"/>
    <w:rsid w:val="004A61DE"/>
    <w:rsid w:val="004B13CB"/>
    <w:rsid w:val="004C0616"/>
    <w:rsid w:val="004D5D5C"/>
    <w:rsid w:val="004E5A61"/>
    <w:rsid w:val="004F4EE6"/>
    <w:rsid w:val="004F53C0"/>
    <w:rsid w:val="004F575A"/>
    <w:rsid w:val="0050139F"/>
    <w:rsid w:val="005037F9"/>
    <w:rsid w:val="00511B59"/>
    <w:rsid w:val="005147F5"/>
    <w:rsid w:val="00530A42"/>
    <w:rsid w:val="0055140B"/>
    <w:rsid w:val="00565A55"/>
    <w:rsid w:val="005964AB"/>
    <w:rsid w:val="0059731E"/>
    <w:rsid w:val="005A4A87"/>
    <w:rsid w:val="005C099A"/>
    <w:rsid w:val="005C31A5"/>
    <w:rsid w:val="005C7A71"/>
    <w:rsid w:val="005E10C9"/>
    <w:rsid w:val="005E61DD"/>
    <w:rsid w:val="006023DF"/>
    <w:rsid w:val="00605EC1"/>
    <w:rsid w:val="00611F3A"/>
    <w:rsid w:val="00612255"/>
    <w:rsid w:val="00624098"/>
    <w:rsid w:val="00633F0E"/>
    <w:rsid w:val="00645767"/>
    <w:rsid w:val="0065412B"/>
    <w:rsid w:val="00657DE0"/>
    <w:rsid w:val="00664249"/>
    <w:rsid w:val="006731B7"/>
    <w:rsid w:val="00680C28"/>
    <w:rsid w:val="006826BA"/>
    <w:rsid w:val="00684074"/>
    <w:rsid w:val="00685313"/>
    <w:rsid w:val="00692833"/>
    <w:rsid w:val="006A6E9B"/>
    <w:rsid w:val="006B7C2A"/>
    <w:rsid w:val="006C23DA"/>
    <w:rsid w:val="006D64B6"/>
    <w:rsid w:val="006E3841"/>
    <w:rsid w:val="006E3D45"/>
    <w:rsid w:val="006E61DA"/>
    <w:rsid w:val="006E6ED8"/>
    <w:rsid w:val="007149F9"/>
    <w:rsid w:val="00733A30"/>
    <w:rsid w:val="007361BE"/>
    <w:rsid w:val="00744DCE"/>
    <w:rsid w:val="007454B6"/>
    <w:rsid w:val="00745AEE"/>
    <w:rsid w:val="00750F10"/>
    <w:rsid w:val="00752A28"/>
    <w:rsid w:val="00755658"/>
    <w:rsid w:val="00755C6F"/>
    <w:rsid w:val="00763919"/>
    <w:rsid w:val="007742CA"/>
    <w:rsid w:val="00790D70"/>
    <w:rsid w:val="007A6F1F"/>
    <w:rsid w:val="007B214E"/>
    <w:rsid w:val="007B3854"/>
    <w:rsid w:val="007B5C7E"/>
    <w:rsid w:val="007C494C"/>
    <w:rsid w:val="007D2A0A"/>
    <w:rsid w:val="007D5320"/>
    <w:rsid w:val="00800705"/>
    <w:rsid w:val="00800972"/>
    <w:rsid w:val="00803D34"/>
    <w:rsid w:val="00804475"/>
    <w:rsid w:val="00804C6D"/>
    <w:rsid w:val="008109F4"/>
    <w:rsid w:val="00811633"/>
    <w:rsid w:val="0081193B"/>
    <w:rsid w:val="00811E50"/>
    <w:rsid w:val="00814EDB"/>
    <w:rsid w:val="00814FD8"/>
    <w:rsid w:val="008274C1"/>
    <w:rsid w:val="00835ABE"/>
    <w:rsid w:val="00842838"/>
    <w:rsid w:val="00847833"/>
    <w:rsid w:val="008647EF"/>
    <w:rsid w:val="008657B3"/>
    <w:rsid w:val="00865A9B"/>
    <w:rsid w:val="008700AD"/>
    <w:rsid w:val="00872FC8"/>
    <w:rsid w:val="00881474"/>
    <w:rsid w:val="008845D0"/>
    <w:rsid w:val="008A6899"/>
    <w:rsid w:val="008A7E96"/>
    <w:rsid w:val="008B26EF"/>
    <w:rsid w:val="008B43F2"/>
    <w:rsid w:val="008B6CFF"/>
    <w:rsid w:val="008C109F"/>
    <w:rsid w:val="008D03CA"/>
    <w:rsid w:val="008D597B"/>
    <w:rsid w:val="008F0D26"/>
    <w:rsid w:val="008F4997"/>
    <w:rsid w:val="009274B4"/>
    <w:rsid w:val="00934EA2"/>
    <w:rsid w:val="00944A5C"/>
    <w:rsid w:val="00952A66"/>
    <w:rsid w:val="0096050C"/>
    <w:rsid w:val="00971A90"/>
    <w:rsid w:val="00993D2D"/>
    <w:rsid w:val="00997BB3"/>
    <w:rsid w:val="009C0675"/>
    <w:rsid w:val="009C56E5"/>
    <w:rsid w:val="009D5461"/>
    <w:rsid w:val="009E5FC8"/>
    <w:rsid w:val="009E687A"/>
    <w:rsid w:val="00A02232"/>
    <w:rsid w:val="00A066F1"/>
    <w:rsid w:val="00A107C3"/>
    <w:rsid w:val="00A13116"/>
    <w:rsid w:val="00A141AF"/>
    <w:rsid w:val="00A16D29"/>
    <w:rsid w:val="00A225C4"/>
    <w:rsid w:val="00A240A8"/>
    <w:rsid w:val="00A252DA"/>
    <w:rsid w:val="00A262E8"/>
    <w:rsid w:val="00A30305"/>
    <w:rsid w:val="00A31D2D"/>
    <w:rsid w:val="00A34EDC"/>
    <w:rsid w:val="00A4236F"/>
    <w:rsid w:val="00A4600A"/>
    <w:rsid w:val="00A538A6"/>
    <w:rsid w:val="00A54C25"/>
    <w:rsid w:val="00A708F7"/>
    <w:rsid w:val="00A710E7"/>
    <w:rsid w:val="00A732D5"/>
    <w:rsid w:val="00A7372E"/>
    <w:rsid w:val="00A851C0"/>
    <w:rsid w:val="00A93B85"/>
    <w:rsid w:val="00A93C72"/>
    <w:rsid w:val="00AA0B18"/>
    <w:rsid w:val="00AA3C65"/>
    <w:rsid w:val="00AA666F"/>
    <w:rsid w:val="00AD0C0C"/>
    <w:rsid w:val="00AE49EA"/>
    <w:rsid w:val="00AE5231"/>
    <w:rsid w:val="00AF1D75"/>
    <w:rsid w:val="00AF2550"/>
    <w:rsid w:val="00B1416F"/>
    <w:rsid w:val="00B30DF4"/>
    <w:rsid w:val="00B32139"/>
    <w:rsid w:val="00B43814"/>
    <w:rsid w:val="00B57865"/>
    <w:rsid w:val="00B639B3"/>
    <w:rsid w:val="00B639E9"/>
    <w:rsid w:val="00B64839"/>
    <w:rsid w:val="00B6530C"/>
    <w:rsid w:val="00B71BA6"/>
    <w:rsid w:val="00B74DD9"/>
    <w:rsid w:val="00B815A8"/>
    <w:rsid w:val="00B817CD"/>
    <w:rsid w:val="00B860E4"/>
    <w:rsid w:val="00B86498"/>
    <w:rsid w:val="00B86AAA"/>
    <w:rsid w:val="00B914C1"/>
    <w:rsid w:val="00B94AD0"/>
    <w:rsid w:val="00BB3A95"/>
    <w:rsid w:val="00BC330A"/>
    <w:rsid w:val="00BE63D6"/>
    <w:rsid w:val="00C0018F"/>
    <w:rsid w:val="00C0588D"/>
    <w:rsid w:val="00C10823"/>
    <w:rsid w:val="00C16A5A"/>
    <w:rsid w:val="00C20466"/>
    <w:rsid w:val="00C214ED"/>
    <w:rsid w:val="00C234E6"/>
    <w:rsid w:val="00C324A8"/>
    <w:rsid w:val="00C340F7"/>
    <w:rsid w:val="00C54517"/>
    <w:rsid w:val="00C64CD8"/>
    <w:rsid w:val="00C85D0B"/>
    <w:rsid w:val="00C90753"/>
    <w:rsid w:val="00C9111D"/>
    <w:rsid w:val="00C97C68"/>
    <w:rsid w:val="00CA1A47"/>
    <w:rsid w:val="00CB1C1A"/>
    <w:rsid w:val="00CB44E5"/>
    <w:rsid w:val="00CB7557"/>
    <w:rsid w:val="00CC0B62"/>
    <w:rsid w:val="00CC247A"/>
    <w:rsid w:val="00CE388F"/>
    <w:rsid w:val="00CE5E47"/>
    <w:rsid w:val="00CF020F"/>
    <w:rsid w:val="00CF2B5B"/>
    <w:rsid w:val="00D00C76"/>
    <w:rsid w:val="00D11E91"/>
    <w:rsid w:val="00D13294"/>
    <w:rsid w:val="00D14CE0"/>
    <w:rsid w:val="00D268B3"/>
    <w:rsid w:val="00D54009"/>
    <w:rsid w:val="00D5651D"/>
    <w:rsid w:val="00D57A34"/>
    <w:rsid w:val="00D74898"/>
    <w:rsid w:val="00D801ED"/>
    <w:rsid w:val="00D936BC"/>
    <w:rsid w:val="00D96530"/>
    <w:rsid w:val="00DB4912"/>
    <w:rsid w:val="00DC71AB"/>
    <w:rsid w:val="00DD43C7"/>
    <w:rsid w:val="00DD44AF"/>
    <w:rsid w:val="00DD5C7A"/>
    <w:rsid w:val="00DE2AC3"/>
    <w:rsid w:val="00DE5692"/>
    <w:rsid w:val="00E03C94"/>
    <w:rsid w:val="00E14192"/>
    <w:rsid w:val="00E205BC"/>
    <w:rsid w:val="00E240CB"/>
    <w:rsid w:val="00E26226"/>
    <w:rsid w:val="00E27894"/>
    <w:rsid w:val="00E4101E"/>
    <w:rsid w:val="00E43D62"/>
    <w:rsid w:val="00E45D05"/>
    <w:rsid w:val="00E55816"/>
    <w:rsid w:val="00E55AEF"/>
    <w:rsid w:val="00E61818"/>
    <w:rsid w:val="00E74177"/>
    <w:rsid w:val="00E7678B"/>
    <w:rsid w:val="00E9073B"/>
    <w:rsid w:val="00E920D0"/>
    <w:rsid w:val="00E93B87"/>
    <w:rsid w:val="00E963F2"/>
    <w:rsid w:val="00E976C1"/>
    <w:rsid w:val="00EA12E5"/>
    <w:rsid w:val="00EB55C6"/>
    <w:rsid w:val="00EC0B69"/>
    <w:rsid w:val="00ED310D"/>
    <w:rsid w:val="00F02766"/>
    <w:rsid w:val="00F05BD4"/>
    <w:rsid w:val="00F06649"/>
    <w:rsid w:val="00F12FBC"/>
    <w:rsid w:val="00F24C0A"/>
    <w:rsid w:val="00F33957"/>
    <w:rsid w:val="00F44F48"/>
    <w:rsid w:val="00F52F53"/>
    <w:rsid w:val="00F6155B"/>
    <w:rsid w:val="00F65A54"/>
    <w:rsid w:val="00F65C19"/>
    <w:rsid w:val="00F723F0"/>
    <w:rsid w:val="00F739B8"/>
    <w:rsid w:val="00F74874"/>
    <w:rsid w:val="00F76B13"/>
    <w:rsid w:val="00F810E0"/>
    <w:rsid w:val="00F87505"/>
    <w:rsid w:val="00F87F3B"/>
    <w:rsid w:val="00F9560D"/>
    <w:rsid w:val="00F95DC3"/>
    <w:rsid w:val="00FA0334"/>
    <w:rsid w:val="00FA3774"/>
    <w:rsid w:val="00FA39BC"/>
    <w:rsid w:val="00FB2659"/>
    <w:rsid w:val="00FB2A69"/>
    <w:rsid w:val="00FC5E2B"/>
    <w:rsid w:val="00FD18DA"/>
    <w:rsid w:val="00FD2546"/>
    <w:rsid w:val="00FD772E"/>
    <w:rsid w:val="00FE2D8A"/>
    <w:rsid w:val="00FE78C7"/>
    <w:rsid w:val="00FF43AC"/>
    <w:rsid w:val="00FF5EA8"/>
    <w:rsid w:val="00FF67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5213A1C"/>
  <w15:docId w15:val="{4D76DB84-CDB2-4403-ABAD-015A0413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3F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F723F0"/>
    <w:pPr>
      <w:keepNext/>
      <w:keepLines/>
      <w:spacing w:before="280"/>
      <w:ind w:left="1134" w:hanging="1134"/>
      <w:outlineLvl w:val="0"/>
    </w:pPr>
    <w:rPr>
      <w:b/>
      <w:sz w:val="28"/>
    </w:rPr>
  </w:style>
  <w:style w:type="paragraph" w:styleId="Heading2">
    <w:name w:val="heading 2"/>
    <w:basedOn w:val="Heading1"/>
    <w:next w:val="Normal"/>
    <w:link w:val="Heading2Char"/>
    <w:qFormat/>
    <w:rsid w:val="00F723F0"/>
    <w:pPr>
      <w:spacing w:before="200"/>
      <w:outlineLvl w:val="1"/>
    </w:pPr>
    <w:rPr>
      <w:sz w:val="24"/>
    </w:rPr>
  </w:style>
  <w:style w:type="paragraph" w:styleId="Heading3">
    <w:name w:val="heading 3"/>
    <w:basedOn w:val="Heading1"/>
    <w:next w:val="Normal"/>
    <w:link w:val="Heading3Char"/>
    <w:qFormat/>
    <w:rsid w:val="00F723F0"/>
    <w:pPr>
      <w:tabs>
        <w:tab w:val="clear" w:pos="1134"/>
      </w:tabs>
      <w:spacing w:before="200"/>
      <w:outlineLvl w:val="2"/>
    </w:pPr>
    <w:rPr>
      <w:sz w:val="24"/>
    </w:rPr>
  </w:style>
  <w:style w:type="paragraph" w:styleId="Heading4">
    <w:name w:val="heading 4"/>
    <w:basedOn w:val="Heading3"/>
    <w:next w:val="Normal"/>
    <w:link w:val="Heading4Char"/>
    <w:qFormat/>
    <w:rsid w:val="00F723F0"/>
    <w:pPr>
      <w:outlineLvl w:val="3"/>
    </w:pPr>
  </w:style>
  <w:style w:type="paragraph" w:styleId="Heading5">
    <w:name w:val="heading 5"/>
    <w:basedOn w:val="Heading4"/>
    <w:next w:val="Normal"/>
    <w:link w:val="Heading5Char"/>
    <w:qFormat/>
    <w:rsid w:val="00F723F0"/>
    <w:pPr>
      <w:outlineLvl w:val="4"/>
    </w:pPr>
  </w:style>
  <w:style w:type="paragraph" w:styleId="Heading6">
    <w:name w:val="heading 6"/>
    <w:basedOn w:val="Heading4"/>
    <w:next w:val="Normal"/>
    <w:link w:val="Heading6Char"/>
    <w:qFormat/>
    <w:rsid w:val="00F723F0"/>
    <w:pPr>
      <w:outlineLvl w:val="5"/>
    </w:pPr>
  </w:style>
  <w:style w:type="paragraph" w:styleId="Heading7">
    <w:name w:val="heading 7"/>
    <w:basedOn w:val="Heading6"/>
    <w:next w:val="Normal"/>
    <w:link w:val="Heading7Char"/>
    <w:qFormat/>
    <w:rsid w:val="00F723F0"/>
    <w:pPr>
      <w:outlineLvl w:val="6"/>
    </w:pPr>
  </w:style>
  <w:style w:type="paragraph" w:styleId="Heading8">
    <w:name w:val="heading 8"/>
    <w:basedOn w:val="Heading6"/>
    <w:next w:val="Normal"/>
    <w:link w:val="Heading8Char"/>
    <w:qFormat/>
    <w:rsid w:val="00F723F0"/>
    <w:pPr>
      <w:outlineLvl w:val="7"/>
    </w:pPr>
  </w:style>
  <w:style w:type="paragraph" w:styleId="Heading9">
    <w:name w:val="heading 9"/>
    <w:basedOn w:val="Heading6"/>
    <w:next w:val="Normal"/>
    <w:link w:val="Heading9Char"/>
    <w:qFormat/>
    <w:rsid w:val="00F723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F723F0"/>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F723F0"/>
    <w:pPr>
      <w:keepNext/>
      <w:keepLines/>
      <w:spacing w:before="480" w:after="80"/>
      <w:jc w:val="center"/>
    </w:pPr>
    <w:rPr>
      <w:caps/>
      <w:sz w:val="28"/>
    </w:rPr>
  </w:style>
  <w:style w:type="paragraph" w:customStyle="1" w:styleId="Annexref">
    <w:name w:val="Annex_ref"/>
    <w:basedOn w:val="Normal"/>
    <w:next w:val="Normal"/>
    <w:rsid w:val="00F723F0"/>
    <w:pPr>
      <w:keepNext/>
      <w:keepLines/>
      <w:spacing w:after="280"/>
      <w:jc w:val="center"/>
    </w:pPr>
  </w:style>
  <w:style w:type="paragraph" w:customStyle="1" w:styleId="Annextitle">
    <w:name w:val="Annex_title"/>
    <w:basedOn w:val="Normal"/>
    <w:next w:val="Normal"/>
    <w:rsid w:val="00F723F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723F0"/>
    <w:rPr>
      <w:rFonts w:ascii="Times New Roman" w:hAnsi="Times New Roman"/>
      <w:b/>
    </w:rPr>
  </w:style>
  <w:style w:type="character" w:customStyle="1" w:styleId="Appref">
    <w:name w:val="App_ref"/>
    <w:basedOn w:val="DefaultParagraphFont"/>
    <w:rsid w:val="00F723F0"/>
  </w:style>
  <w:style w:type="paragraph" w:customStyle="1" w:styleId="AppendixNo">
    <w:name w:val="Appendix_No"/>
    <w:basedOn w:val="AnnexNo"/>
    <w:next w:val="Annexref"/>
    <w:rsid w:val="00F723F0"/>
  </w:style>
  <w:style w:type="paragraph" w:customStyle="1" w:styleId="ApptoAnnex">
    <w:name w:val="App_to_Annex"/>
    <w:basedOn w:val="AppendixNo"/>
    <w:next w:val="Normal"/>
    <w:qFormat/>
    <w:rsid w:val="00F723F0"/>
  </w:style>
  <w:style w:type="paragraph" w:customStyle="1" w:styleId="Appendixref">
    <w:name w:val="Appendix_ref"/>
    <w:basedOn w:val="Annexref"/>
    <w:next w:val="Annextitle"/>
    <w:rsid w:val="00F723F0"/>
  </w:style>
  <w:style w:type="paragraph" w:customStyle="1" w:styleId="Appendixtitle">
    <w:name w:val="Appendix_title"/>
    <w:basedOn w:val="Annextitle"/>
    <w:next w:val="Normal"/>
    <w:rsid w:val="00F723F0"/>
  </w:style>
  <w:style w:type="character" w:customStyle="1" w:styleId="Artdef">
    <w:name w:val="Art_def"/>
    <w:basedOn w:val="DefaultParagraphFont"/>
    <w:rsid w:val="00F723F0"/>
    <w:rPr>
      <w:rFonts w:ascii="Times New Roman" w:hAnsi="Times New Roman"/>
      <w:b/>
    </w:rPr>
  </w:style>
  <w:style w:type="paragraph" w:customStyle="1" w:styleId="Artheading">
    <w:name w:val="Art_heading"/>
    <w:basedOn w:val="Normal"/>
    <w:next w:val="Normal"/>
    <w:rsid w:val="00F723F0"/>
    <w:pPr>
      <w:spacing w:before="480"/>
      <w:jc w:val="center"/>
    </w:pPr>
    <w:rPr>
      <w:rFonts w:ascii="Times New Roman Bold" w:hAnsi="Times New Roman Bold"/>
      <w:b/>
      <w:sz w:val="28"/>
    </w:rPr>
  </w:style>
  <w:style w:type="paragraph" w:customStyle="1" w:styleId="ArtNo">
    <w:name w:val="Art_No"/>
    <w:basedOn w:val="Normal"/>
    <w:next w:val="Normal"/>
    <w:rsid w:val="00F723F0"/>
    <w:pPr>
      <w:keepNext/>
      <w:keepLines/>
      <w:spacing w:before="480"/>
      <w:jc w:val="center"/>
    </w:pPr>
    <w:rPr>
      <w:caps/>
      <w:sz w:val="28"/>
    </w:rPr>
  </w:style>
  <w:style w:type="character" w:customStyle="1" w:styleId="Artref">
    <w:name w:val="Art_ref"/>
    <w:basedOn w:val="DefaultParagraphFont"/>
    <w:rsid w:val="00F723F0"/>
  </w:style>
  <w:style w:type="paragraph" w:customStyle="1" w:styleId="Arttitle">
    <w:name w:val="Art_title"/>
    <w:basedOn w:val="Normal"/>
    <w:next w:val="Normal"/>
    <w:rsid w:val="00F723F0"/>
    <w:pPr>
      <w:keepNext/>
      <w:keepLines/>
      <w:spacing w:before="240"/>
      <w:jc w:val="center"/>
    </w:pPr>
    <w:rPr>
      <w:b/>
      <w:sz w:val="28"/>
    </w:rPr>
  </w:style>
  <w:style w:type="paragraph" w:customStyle="1" w:styleId="Border">
    <w:name w:val="Border"/>
    <w:basedOn w:val="Normal"/>
    <w:rsid w:val="00F723F0"/>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F723F0"/>
    <w:pPr>
      <w:keepNext/>
      <w:keepLines/>
      <w:spacing w:before="160"/>
      <w:ind w:left="1134"/>
    </w:pPr>
    <w:rPr>
      <w:i/>
    </w:rPr>
  </w:style>
  <w:style w:type="paragraph" w:customStyle="1" w:styleId="ChapNo">
    <w:name w:val="Chap_No"/>
    <w:basedOn w:val="ArtNo"/>
    <w:next w:val="Normal"/>
    <w:rsid w:val="00F723F0"/>
    <w:rPr>
      <w:rFonts w:ascii="Times New Roman Bold" w:hAnsi="Times New Roman Bold"/>
      <w:b/>
    </w:rPr>
  </w:style>
  <w:style w:type="paragraph" w:customStyle="1" w:styleId="Chaptitle">
    <w:name w:val="Chap_title"/>
    <w:basedOn w:val="Arttitle"/>
    <w:next w:val="Normal"/>
    <w:rsid w:val="00F723F0"/>
  </w:style>
  <w:style w:type="character" w:styleId="EndnoteReference">
    <w:name w:val="endnote reference"/>
    <w:basedOn w:val="DefaultParagraphFont"/>
    <w:rsid w:val="00F723F0"/>
    <w:rPr>
      <w:vertAlign w:val="superscript"/>
    </w:rPr>
  </w:style>
  <w:style w:type="paragraph" w:customStyle="1" w:styleId="enumlev1">
    <w:name w:val="enumlev1"/>
    <w:basedOn w:val="Normal"/>
    <w:link w:val="enumlev1Char"/>
    <w:rsid w:val="00F723F0"/>
    <w:pPr>
      <w:tabs>
        <w:tab w:val="clear" w:pos="2268"/>
        <w:tab w:val="left" w:pos="2608"/>
        <w:tab w:val="left" w:pos="3345"/>
      </w:tabs>
      <w:spacing w:before="80"/>
      <w:ind w:left="1134" w:hanging="1134"/>
    </w:pPr>
  </w:style>
  <w:style w:type="paragraph" w:customStyle="1" w:styleId="enumlev2">
    <w:name w:val="enumlev2"/>
    <w:basedOn w:val="enumlev1"/>
    <w:rsid w:val="00F723F0"/>
    <w:pPr>
      <w:ind w:left="1871" w:hanging="737"/>
    </w:pPr>
  </w:style>
  <w:style w:type="paragraph" w:customStyle="1" w:styleId="enumlev3">
    <w:name w:val="enumlev3"/>
    <w:basedOn w:val="enumlev2"/>
    <w:rsid w:val="00F723F0"/>
    <w:pPr>
      <w:ind w:left="2268" w:hanging="397"/>
    </w:pPr>
  </w:style>
  <w:style w:type="paragraph" w:customStyle="1" w:styleId="Equation">
    <w:name w:val="Equation"/>
    <w:basedOn w:val="Normal"/>
    <w:rsid w:val="00F723F0"/>
    <w:pPr>
      <w:tabs>
        <w:tab w:val="clear" w:pos="1871"/>
        <w:tab w:val="clear" w:pos="2268"/>
        <w:tab w:val="center" w:pos="4820"/>
        <w:tab w:val="right" w:pos="9639"/>
      </w:tabs>
    </w:pPr>
  </w:style>
  <w:style w:type="paragraph" w:customStyle="1" w:styleId="Equationlegend">
    <w:name w:val="Equation_legend"/>
    <w:basedOn w:val="NormalIndent"/>
    <w:rsid w:val="00F723F0"/>
    <w:pPr>
      <w:tabs>
        <w:tab w:val="clear" w:pos="1134"/>
        <w:tab w:val="clear" w:pos="2268"/>
        <w:tab w:val="right" w:pos="1871"/>
        <w:tab w:val="left" w:pos="2041"/>
      </w:tabs>
      <w:spacing w:before="80"/>
      <w:ind w:left="2041" w:hanging="2041"/>
    </w:pPr>
  </w:style>
  <w:style w:type="paragraph" w:styleId="NormalIndent">
    <w:name w:val="Normal Indent"/>
    <w:basedOn w:val="Normal"/>
    <w:rsid w:val="00F723F0"/>
    <w:pPr>
      <w:ind w:left="1134"/>
    </w:pPr>
  </w:style>
  <w:style w:type="paragraph" w:customStyle="1" w:styleId="Figure">
    <w:name w:val="Figure"/>
    <w:basedOn w:val="Normal"/>
    <w:next w:val="Normal"/>
    <w:rsid w:val="00F723F0"/>
    <w:pPr>
      <w:keepNext/>
      <w:keepLines/>
      <w:jc w:val="center"/>
    </w:pPr>
  </w:style>
  <w:style w:type="paragraph" w:customStyle="1" w:styleId="Figurelegend">
    <w:name w:val="Figure_legend"/>
    <w:basedOn w:val="Normal"/>
    <w:rsid w:val="00F723F0"/>
    <w:pPr>
      <w:keepNext/>
      <w:keepLines/>
      <w:spacing w:before="20" w:after="20"/>
    </w:pPr>
    <w:rPr>
      <w:sz w:val="18"/>
    </w:rPr>
  </w:style>
  <w:style w:type="paragraph" w:customStyle="1" w:styleId="FigureNo">
    <w:name w:val="Figure_No"/>
    <w:basedOn w:val="Normal"/>
    <w:next w:val="Normal"/>
    <w:rsid w:val="00F723F0"/>
    <w:pPr>
      <w:keepNext/>
      <w:keepLines/>
      <w:spacing w:before="480" w:after="120"/>
      <w:jc w:val="center"/>
    </w:pPr>
    <w:rPr>
      <w:caps/>
      <w:sz w:val="20"/>
    </w:rPr>
  </w:style>
  <w:style w:type="paragraph" w:customStyle="1" w:styleId="Figuretitle">
    <w:name w:val="Figure_title"/>
    <w:basedOn w:val="Normal"/>
    <w:next w:val="Normal"/>
    <w:rsid w:val="00F723F0"/>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F723F0"/>
    <w:pPr>
      <w:keepNext w:val="0"/>
    </w:pPr>
  </w:style>
  <w:style w:type="paragraph" w:styleId="Footer">
    <w:name w:val="footer"/>
    <w:basedOn w:val="Normal"/>
    <w:link w:val="FooterChar"/>
    <w:rsid w:val="00F723F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723F0"/>
    <w:rPr>
      <w:rFonts w:ascii="Times New Roman" w:hAnsi="Times New Roman"/>
      <w:caps/>
      <w:noProof/>
      <w:sz w:val="16"/>
      <w:lang w:val="en-GB" w:eastAsia="en-US"/>
    </w:rPr>
  </w:style>
  <w:style w:type="paragraph" w:customStyle="1" w:styleId="FirstFooter">
    <w:name w:val="FirstFooter"/>
    <w:basedOn w:val="Footer"/>
    <w:rsid w:val="00F723F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F723F0"/>
    <w:rPr>
      <w:position w:val="6"/>
      <w:sz w:val="18"/>
    </w:rPr>
  </w:style>
  <w:style w:type="paragraph" w:styleId="FootnoteText">
    <w:name w:val="footnote text"/>
    <w:basedOn w:val="Normal"/>
    <w:link w:val="FootnoteTextChar"/>
    <w:rsid w:val="00F723F0"/>
    <w:pPr>
      <w:keepLines/>
      <w:tabs>
        <w:tab w:val="left" w:pos="255"/>
      </w:tabs>
    </w:pPr>
  </w:style>
  <w:style w:type="character" w:customStyle="1" w:styleId="FootnoteTextChar">
    <w:name w:val="Footnote Text Char"/>
    <w:basedOn w:val="DefaultParagraphFont"/>
    <w:link w:val="FootnoteText"/>
    <w:rsid w:val="00F723F0"/>
    <w:rPr>
      <w:rFonts w:ascii="Times New Roman" w:hAnsi="Times New Roman"/>
      <w:sz w:val="24"/>
      <w:lang w:val="en-GB" w:eastAsia="en-US"/>
    </w:rPr>
  </w:style>
  <w:style w:type="paragraph" w:styleId="Header">
    <w:name w:val="header"/>
    <w:basedOn w:val="Normal"/>
    <w:link w:val="HeaderChar"/>
    <w:rsid w:val="00F723F0"/>
    <w:pPr>
      <w:spacing w:before="0"/>
      <w:jc w:val="center"/>
    </w:pPr>
    <w:rPr>
      <w:sz w:val="18"/>
    </w:rPr>
  </w:style>
  <w:style w:type="character" w:customStyle="1" w:styleId="HeaderChar">
    <w:name w:val="Header Char"/>
    <w:basedOn w:val="DefaultParagraphFont"/>
    <w:link w:val="Header"/>
    <w:rsid w:val="00F723F0"/>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F723F0"/>
    <w:pPr>
      <w:spacing w:before="280"/>
    </w:pPr>
  </w:style>
  <w:style w:type="paragraph" w:customStyle="1" w:styleId="Section1">
    <w:name w:val="Section_1"/>
    <w:basedOn w:val="Normal"/>
    <w:rsid w:val="00F723F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723F0"/>
    <w:rPr>
      <w:b w:val="0"/>
      <w:i/>
    </w:rPr>
  </w:style>
  <w:style w:type="paragraph" w:customStyle="1" w:styleId="Section3">
    <w:name w:val="Section_3"/>
    <w:basedOn w:val="Section1"/>
    <w:rsid w:val="00F723F0"/>
    <w:rPr>
      <w:b w:val="0"/>
    </w:rPr>
  </w:style>
  <w:style w:type="paragraph" w:customStyle="1" w:styleId="SectionNo">
    <w:name w:val="Section_No"/>
    <w:basedOn w:val="AnnexNo"/>
    <w:next w:val="Normal"/>
    <w:rsid w:val="00F723F0"/>
  </w:style>
  <w:style w:type="paragraph" w:customStyle="1" w:styleId="Sectiontitle">
    <w:name w:val="Section_title"/>
    <w:basedOn w:val="Annextitle"/>
    <w:next w:val="Normalaftertitle"/>
    <w:rsid w:val="00F723F0"/>
  </w:style>
  <w:style w:type="paragraph" w:customStyle="1" w:styleId="Source">
    <w:name w:val="Source"/>
    <w:basedOn w:val="Normal"/>
    <w:next w:val="Normal"/>
    <w:rsid w:val="00F723F0"/>
    <w:pPr>
      <w:spacing w:before="840"/>
      <w:jc w:val="center"/>
    </w:pPr>
    <w:rPr>
      <w:b/>
      <w:sz w:val="28"/>
    </w:rPr>
  </w:style>
  <w:style w:type="paragraph" w:customStyle="1" w:styleId="SpecialFooter">
    <w:name w:val="Special Footer"/>
    <w:basedOn w:val="Footer"/>
    <w:rsid w:val="00F723F0"/>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723F0"/>
  </w:style>
  <w:style w:type="character" w:customStyle="1" w:styleId="Tablefreq">
    <w:name w:val="Table_freq"/>
    <w:basedOn w:val="DefaultParagraphFont"/>
    <w:rsid w:val="00F723F0"/>
    <w:rPr>
      <w:b/>
      <w:color w:val="auto"/>
      <w:sz w:val="20"/>
    </w:rPr>
  </w:style>
  <w:style w:type="paragraph" w:customStyle="1" w:styleId="Tablehead">
    <w:name w:val="Table_head"/>
    <w:basedOn w:val="Normal"/>
    <w:link w:val="TableheadChar"/>
    <w:rsid w:val="00F723F0"/>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F723F0"/>
    <w:rPr>
      <w:sz w:val="20"/>
    </w:rPr>
  </w:style>
  <w:style w:type="paragraph" w:customStyle="1" w:styleId="TableNo">
    <w:name w:val="Table_No"/>
    <w:basedOn w:val="Normal"/>
    <w:next w:val="Normal"/>
    <w:rsid w:val="00F723F0"/>
    <w:pPr>
      <w:keepNext/>
      <w:spacing w:before="560" w:after="120"/>
      <w:jc w:val="center"/>
    </w:pPr>
    <w:rPr>
      <w:caps/>
      <w:sz w:val="20"/>
    </w:rPr>
  </w:style>
  <w:style w:type="paragraph" w:customStyle="1" w:styleId="Tableref">
    <w:name w:val="Table_ref"/>
    <w:basedOn w:val="Normal"/>
    <w:next w:val="Normal"/>
    <w:rsid w:val="00F723F0"/>
    <w:pPr>
      <w:keepNext/>
      <w:spacing w:before="560"/>
      <w:jc w:val="center"/>
    </w:pPr>
    <w:rPr>
      <w:sz w:val="20"/>
    </w:rPr>
  </w:style>
  <w:style w:type="paragraph" w:customStyle="1" w:styleId="Normalend">
    <w:name w:val="Normal_end"/>
    <w:basedOn w:val="Normal"/>
    <w:next w:val="Normal"/>
    <w:qFormat/>
    <w:rsid w:val="00F723F0"/>
    <w:rPr>
      <w:lang w:val="en-US"/>
    </w:rPr>
  </w:style>
  <w:style w:type="paragraph" w:customStyle="1" w:styleId="Proposal">
    <w:name w:val="Proposal"/>
    <w:basedOn w:val="Normal"/>
    <w:next w:val="Normal"/>
    <w:rsid w:val="00F723F0"/>
    <w:pPr>
      <w:keepNext/>
      <w:spacing w:before="240"/>
    </w:pPr>
    <w:rPr>
      <w:rFonts w:hAnsi="Times New Roman Bold"/>
      <w:b/>
    </w:rPr>
  </w:style>
  <w:style w:type="paragraph" w:customStyle="1" w:styleId="Reasons">
    <w:name w:val="Reasons"/>
    <w:basedOn w:val="Normal"/>
    <w:rsid w:val="00F723F0"/>
    <w:pPr>
      <w:tabs>
        <w:tab w:val="clear" w:pos="1871"/>
        <w:tab w:val="clear" w:pos="2268"/>
        <w:tab w:val="left" w:pos="1588"/>
        <w:tab w:val="left" w:pos="1985"/>
      </w:tabs>
    </w:pPr>
  </w:style>
  <w:style w:type="paragraph" w:customStyle="1" w:styleId="Questiondate">
    <w:name w:val="Question_date"/>
    <w:basedOn w:val="Normal"/>
    <w:next w:val="Normalaftertitle"/>
    <w:rsid w:val="00F723F0"/>
    <w:pPr>
      <w:keepNext/>
      <w:keepLines/>
      <w:jc w:val="right"/>
    </w:pPr>
    <w:rPr>
      <w:sz w:val="22"/>
    </w:rPr>
  </w:style>
  <w:style w:type="paragraph" w:customStyle="1" w:styleId="QuestionNo">
    <w:name w:val="Question_No"/>
    <w:basedOn w:val="Normal"/>
    <w:next w:val="Normal"/>
    <w:rsid w:val="00F723F0"/>
    <w:pPr>
      <w:keepNext/>
      <w:keepLines/>
      <w:spacing w:before="480"/>
      <w:jc w:val="center"/>
    </w:pPr>
    <w:rPr>
      <w:caps/>
      <w:sz w:val="28"/>
    </w:rPr>
  </w:style>
  <w:style w:type="paragraph" w:customStyle="1" w:styleId="Questiontitle">
    <w:name w:val="Question_title"/>
    <w:basedOn w:val="Normal"/>
    <w:next w:val="Normal"/>
    <w:rsid w:val="00F723F0"/>
    <w:pPr>
      <w:keepNext/>
      <w:keepLines/>
      <w:spacing w:before="240"/>
      <w:jc w:val="center"/>
    </w:pPr>
    <w:rPr>
      <w:rFonts w:ascii="Times New Roman Bold" w:hAnsi="Times New Roman Bold"/>
      <w:b/>
      <w:sz w:val="28"/>
    </w:rPr>
  </w:style>
  <w:style w:type="paragraph" w:styleId="TOC1">
    <w:name w:val="toc 1"/>
    <w:basedOn w:val="Normal"/>
    <w:rsid w:val="00F723F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723F0"/>
    <w:pPr>
      <w:spacing w:before="120"/>
    </w:pPr>
  </w:style>
  <w:style w:type="paragraph" w:styleId="TOC3">
    <w:name w:val="toc 3"/>
    <w:basedOn w:val="TOC2"/>
    <w:rsid w:val="00F723F0"/>
  </w:style>
  <w:style w:type="paragraph" w:styleId="TOC4">
    <w:name w:val="toc 4"/>
    <w:basedOn w:val="TOC3"/>
    <w:rsid w:val="00F723F0"/>
  </w:style>
  <w:style w:type="paragraph" w:styleId="TOC5">
    <w:name w:val="toc 5"/>
    <w:basedOn w:val="TOC4"/>
    <w:rsid w:val="00F723F0"/>
  </w:style>
  <w:style w:type="paragraph" w:styleId="TOC6">
    <w:name w:val="toc 6"/>
    <w:basedOn w:val="TOC4"/>
    <w:rsid w:val="00F723F0"/>
  </w:style>
  <w:style w:type="paragraph" w:styleId="TOC7">
    <w:name w:val="toc 7"/>
    <w:basedOn w:val="TOC4"/>
    <w:rsid w:val="00F723F0"/>
  </w:style>
  <w:style w:type="paragraph" w:styleId="TOC8">
    <w:name w:val="toc 8"/>
    <w:basedOn w:val="TOC4"/>
    <w:rsid w:val="00F723F0"/>
  </w:style>
  <w:style w:type="paragraph" w:customStyle="1" w:styleId="Title1">
    <w:name w:val="Title 1"/>
    <w:basedOn w:val="Source"/>
    <w:next w:val="Normal"/>
    <w:rsid w:val="00F723F0"/>
    <w:pPr>
      <w:tabs>
        <w:tab w:val="left" w:pos="567"/>
        <w:tab w:val="left" w:pos="1701"/>
        <w:tab w:val="left" w:pos="2835"/>
      </w:tabs>
      <w:spacing w:before="240"/>
    </w:pPr>
    <w:rPr>
      <w:b w:val="0"/>
      <w:caps/>
    </w:rPr>
  </w:style>
  <w:style w:type="paragraph" w:customStyle="1" w:styleId="Title2">
    <w:name w:val="Title 2"/>
    <w:basedOn w:val="Source"/>
    <w:next w:val="Normal"/>
    <w:rsid w:val="00F723F0"/>
    <w:pPr>
      <w:overflowPunct/>
      <w:autoSpaceDE/>
      <w:autoSpaceDN/>
      <w:adjustRightInd/>
      <w:spacing w:before="480"/>
      <w:textAlignment w:val="auto"/>
    </w:pPr>
    <w:rPr>
      <w:b w:val="0"/>
      <w:caps/>
    </w:rPr>
  </w:style>
  <w:style w:type="paragraph" w:customStyle="1" w:styleId="Title3">
    <w:name w:val="Title 3"/>
    <w:basedOn w:val="Title2"/>
    <w:next w:val="Normal"/>
    <w:rsid w:val="00F723F0"/>
    <w:pPr>
      <w:spacing w:before="240"/>
    </w:pPr>
    <w:rPr>
      <w:caps w:val="0"/>
    </w:rPr>
  </w:style>
  <w:style w:type="paragraph" w:customStyle="1" w:styleId="Title4">
    <w:name w:val="Title 4"/>
    <w:basedOn w:val="Title3"/>
    <w:next w:val="Heading1"/>
    <w:rsid w:val="00F723F0"/>
    <w:rPr>
      <w:b/>
    </w:rPr>
  </w:style>
  <w:style w:type="paragraph" w:customStyle="1" w:styleId="Tabletext">
    <w:name w:val="Table_text"/>
    <w:basedOn w:val="Normal"/>
    <w:link w:val="TabletextChar"/>
    <w:rsid w:val="00F723F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F723F0"/>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723F0"/>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F723F0"/>
    <w:pPr>
      <w:spacing w:before="160"/>
    </w:pPr>
    <w:rPr>
      <w:i/>
    </w:rPr>
  </w:style>
  <w:style w:type="paragraph" w:customStyle="1" w:styleId="Headingb">
    <w:name w:val="Heading_b"/>
    <w:basedOn w:val="Normal"/>
    <w:next w:val="Normal"/>
    <w:qFormat/>
    <w:rsid w:val="00F723F0"/>
    <w:pPr>
      <w:spacing w:before="160"/>
    </w:pPr>
    <w:rPr>
      <w:rFonts w:ascii="Times New Roman Bold" w:hAnsi="Times New Roman Bold" w:cs="Times New Roman Bold"/>
      <w:b/>
      <w:lang w:val="fr-CH"/>
    </w:rPr>
  </w:style>
  <w:style w:type="paragraph" w:customStyle="1" w:styleId="Note">
    <w:name w:val="Note"/>
    <w:basedOn w:val="Normal"/>
    <w:next w:val="Normal"/>
    <w:rsid w:val="00F723F0"/>
    <w:pPr>
      <w:tabs>
        <w:tab w:val="left" w:pos="284"/>
      </w:tabs>
      <w:spacing w:before="80"/>
    </w:pPr>
  </w:style>
  <w:style w:type="paragraph" w:customStyle="1" w:styleId="Part1">
    <w:name w:val="Part_1"/>
    <w:basedOn w:val="Section1"/>
    <w:next w:val="Section1"/>
    <w:qFormat/>
    <w:rsid w:val="00F723F0"/>
  </w:style>
  <w:style w:type="paragraph" w:customStyle="1" w:styleId="PartNo">
    <w:name w:val="Part_No"/>
    <w:basedOn w:val="AnnexNo"/>
    <w:next w:val="Normal"/>
    <w:rsid w:val="00F723F0"/>
  </w:style>
  <w:style w:type="paragraph" w:customStyle="1" w:styleId="Partref">
    <w:name w:val="Part_ref"/>
    <w:basedOn w:val="Annexref"/>
    <w:next w:val="Normal"/>
    <w:rsid w:val="00F723F0"/>
  </w:style>
  <w:style w:type="paragraph" w:customStyle="1" w:styleId="Parttitle">
    <w:name w:val="Part_title"/>
    <w:basedOn w:val="Annextitle"/>
    <w:next w:val="Normalaftertitle"/>
    <w:rsid w:val="00F723F0"/>
  </w:style>
  <w:style w:type="paragraph" w:customStyle="1" w:styleId="Recdate">
    <w:name w:val="Rec_date"/>
    <w:basedOn w:val="Normal"/>
    <w:next w:val="Normalaftertitle"/>
    <w:rsid w:val="00F723F0"/>
    <w:pPr>
      <w:keepNext/>
      <w:keepLines/>
      <w:jc w:val="right"/>
    </w:pPr>
    <w:rPr>
      <w:sz w:val="22"/>
    </w:rPr>
  </w:style>
  <w:style w:type="paragraph" w:customStyle="1" w:styleId="RecNo">
    <w:name w:val="Rec_No"/>
    <w:basedOn w:val="Normal"/>
    <w:next w:val="Normal"/>
    <w:rsid w:val="00F723F0"/>
    <w:pPr>
      <w:keepNext/>
      <w:keepLines/>
      <w:spacing w:before="480"/>
      <w:jc w:val="center"/>
    </w:pPr>
    <w:rPr>
      <w:caps/>
      <w:sz w:val="28"/>
    </w:rPr>
  </w:style>
  <w:style w:type="paragraph" w:customStyle="1" w:styleId="Rectitle">
    <w:name w:val="Rec_title"/>
    <w:basedOn w:val="RecNo"/>
    <w:next w:val="Normal"/>
    <w:rsid w:val="00F723F0"/>
    <w:pPr>
      <w:spacing w:before="240"/>
    </w:pPr>
    <w:rPr>
      <w:rFonts w:ascii="Times New Roman Bold" w:hAnsi="Times New Roman Bold"/>
      <w:b/>
      <w:caps w:val="0"/>
    </w:rPr>
  </w:style>
  <w:style w:type="paragraph" w:customStyle="1" w:styleId="ResNo">
    <w:name w:val="Res_No"/>
    <w:basedOn w:val="RecNo"/>
    <w:next w:val="Normal"/>
    <w:rsid w:val="00F723F0"/>
  </w:style>
  <w:style w:type="paragraph" w:customStyle="1" w:styleId="Restitle">
    <w:name w:val="Res_title"/>
    <w:basedOn w:val="Rectitle"/>
    <w:next w:val="Normal"/>
    <w:rsid w:val="00F723F0"/>
  </w:style>
  <w:style w:type="paragraph" w:customStyle="1" w:styleId="AppArtNo">
    <w:name w:val="App_Art_No"/>
    <w:basedOn w:val="ArtNo"/>
    <w:qFormat/>
    <w:rsid w:val="00F723F0"/>
  </w:style>
  <w:style w:type="paragraph" w:customStyle="1" w:styleId="AppArttitle">
    <w:name w:val="App_Art_title"/>
    <w:basedOn w:val="Arttitle"/>
    <w:qFormat/>
    <w:rsid w:val="00F723F0"/>
  </w:style>
  <w:style w:type="paragraph" w:customStyle="1" w:styleId="Committee">
    <w:name w:val="Committee"/>
    <w:basedOn w:val="Normal"/>
    <w:qFormat/>
    <w:rsid w:val="00F723F0"/>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F723F0"/>
    <w:pPr>
      <w:jc w:val="center"/>
    </w:pPr>
    <w:rPr>
      <w:b/>
      <w:bCs/>
      <w:sz w:val="28"/>
      <w:szCs w:val="28"/>
    </w:rPr>
  </w:style>
  <w:style w:type="character" w:customStyle="1" w:styleId="href">
    <w:name w:val="href"/>
    <w:basedOn w:val="DefaultParagraphFont"/>
    <w:rsid w:val="009B463A"/>
  </w:style>
  <w:style w:type="paragraph" w:styleId="BalloonText">
    <w:name w:val="Balloon Text"/>
    <w:basedOn w:val="Normal"/>
    <w:link w:val="BalloonTextChar"/>
    <w:unhideWhenUsed/>
    <w:rsid w:val="00F723F0"/>
    <w:pPr>
      <w:spacing w:before="0"/>
    </w:pPr>
    <w:rPr>
      <w:rFonts w:ascii="Segoe UI" w:hAnsi="Segoe UI" w:cs="Segoe UI"/>
      <w:sz w:val="18"/>
      <w:szCs w:val="18"/>
    </w:rPr>
  </w:style>
  <w:style w:type="character" w:customStyle="1" w:styleId="BalloonTextChar">
    <w:name w:val="Balloon Text Char"/>
    <w:basedOn w:val="DefaultParagraphFont"/>
    <w:link w:val="BalloonText"/>
    <w:rsid w:val="00F723F0"/>
    <w:rPr>
      <w:rFonts w:ascii="Segoe UI" w:hAnsi="Segoe UI" w:cs="Segoe UI"/>
      <w:sz w:val="18"/>
      <w:szCs w:val="18"/>
      <w:lang w:val="en-GB" w:eastAsia="en-US"/>
    </w:rPr>
  </w:style>
  <w:style w:type="character" w:customStyle="1" w:styleId="BRNormal">
    <w:name w:val="BR_Normal"/>
    <w:basedOn w:val="DefaultParagraphFont"/>
    <w:uiPriority w:val="1"/>
    <w:qFormat/>
    <w:rsid w:val="00D11E91"/>
  </w:style>
  <w:style w:type="paragraph" w:styleId="ListParagraph">
    <w:name w:val="List Paragraph"/>
    <w:basedOn w:val="Normal"/>
    <w:link w:val="ListParagraphChar"/>
    <w:uiPriority w:val="34"/>
    <w:qFormat/>
    <w:rsid w:val="00B43814"/>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cs="Arial"/>
      <w:sz w:val="22"/>
      <w:szCs w:val="22"/>
      <w:lang w:val="en-US" w:eastAsia="zh-CN"/>
    </w:rPr>
  </w:style>
  <w:style w:type="paragraph" w:customStyle="1" w:styleId="ECCTablenote">
    <w:name w:val="ECC Table note"/>
    <w:rsid w:val="00141B94"/>
    <w:pPr>
      <w:tabs>
        <w:tab w:val="left" w:pos="284"/>
      </w:tabs>
      <w:spacing w:before="60" w:after="120"/>
      <w:jc w:val="both"/>
    </w:pPr>
    <w:rPr>
      <w:rFonts w:ascii="Arial" w:hAnsi="Arial"/>
      <w:sz w:val="16"/>
      <w:szCs w:val="16"/>
      <w:lang w:val="da-DK" w:eastAsia="en-US"/>
      <w14:cntxtAlts/>
    </w:rPr>
  </w:style>
  <w:style w:type="paragraph" w:customStyle="1" w:styleId="ECCTabletext">
    <w:name w:val="ECC Table text"/>
    <w:basedOn w:val="Normal"/>
    <w:rsid w:val="00141B94"/>
    <w:pPr>
      <w:tabs>
        <w:tab w:val="clear" w:pos="1134"/>
        <w:tab w:val="clear" w:pos="1871"/>
        <w:tab w:val="clear" w:pos="2268"/>
      </w:tabs>
      <w:overflowPunct/>
      <w:autoSpaceDE/>
      <w:autoSpaceDN/>
      <w:adjustRightInd/>
      <w:spacing w:before="60" w:after="120"/>
      <w:textAlignment w:val="auto"/>
      <w:textboxTightWrap w:val="lastLineOnly"/>
    </w:pPr>
    <w:rPr>
      <w:rFonts w:ascii="Arial" w:eastAsia="Calibri" w:hAnsi="Arial"/>
      <w:noProof/>
      <w:sz w:val="20"/>
      <w:szCs w:val="22"/>
    </w:rPr>
  </w:style>
  <w:style w:type="table" w:styleId="TableGrid">
    <w:name w:val="Table Grid"/>
    <w:basedOn w:val="TableNormal"/>
    <w:rsid w:val="00B4381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3814"/>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Hyperlink">
    <w:name w:val="Hyperlink"/>
    <w:basedOn w:val="DefaultParagraphFont"/>
    <w:uiPriority w:val="99"/>
    <w:rsid w:val="00B43814"/>
    <w:rPr>
      <w:rFonts w:cs="Times New Roman"/>
      <w:color w:val="0000FF"/>
      <w:u w:val="single"/>
    </w:rPr>
  </w:style>
  <w:style w:type="character" w:customStyle="1" w:styleId="skypec2cprintcontainer">
    <w:name w:val="skype_c2c_print_container"/>
    <w:basedOn w:val="DefaultParagraphFont"/>
    <w:rsid w:val="00024578"/>
  </w:style>
  <w:style w:type="character" w:customStyle="1" w:styleId="skypec2ctextspan">
    <w:name w:val="skype_c2c_text_span"/>
    <w:basedOn w:val="DefaultParagraphFont"/>
    <w:rsid w:val="00024578"/>
  </w:style>
  <w:style w:type="table" w:customStyle="1" w:styleId="TableGrid1">
    <w:name w:val="Table Grid1"/>
    <w:basedOn w:val="TableNormal"/>
    <w:next w:val="TableGrid"/>
    <w:uiPriority w:val="59"/>
    <w:rsid w:val="002D0675"/>
    <w:rPr>
      <w:rFonts w:ascii="Times New Roman" w:eastAsiaTheme="minorHAnsi" w:hAnsi="Times New Roman"/>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N1">
    <w:name w:val="ASN.1"/>
    <w:basedOn w:val="Normal"/>
    <w:rsid w:val="00B1416F"/>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Index1">
    <w:name w:val="index 1"/>
    <w:basedOn w:val="Normal"/>
    <w:next w:val="Normal"/>
    <w:uiPriority w:val="99"/>
    <w:rsid w:val="00B43814"/>
  </w:style>
  <w:style w:type="paragraph" w:styleId="Index2">
    <w:name w:val="index 2"/>
    <w:basedOn w:val="Normal"/>
    <w:next w:val="Normal"/>
    <w:uiPriority w:val="99"/>
    <w:rsid w:val="00B43814"/>
    <w:pPr>
      <w:ind w:left="283"/>
    </w:pPr>
  </w:style>
  <w:style w:type="paragraph" w:styleId="Index3">
    <w:name w:val="index 3"/>
    <w:basedOn w:val="Normal"/>
    <w:next w:val="Normal"/>
    <w:uiPriority w:val="99"/>
    <w:rsid w:val="00B43814"/>
    <w:pPr>
      <w:ind w:left="566"/>
    </w:pPr>
  </w:style>
  <w:style w:type="paragraph" w:styleId="Index4">
    <w:name w:val="index 4"/>
    <w:basedOn w:val="Normal"/>
    <w:next w:val="Normal"/>
    <w:uiPriority w:val="99"/>
    <w:rsid w:val="00B43814"/>
    <w:pPr>
      <w:ind w:left="849"/>
    </w:pPr>
  </w:style>
  <w:style w:type="paragraph" w:styleId="Index5">
    <w:name w:val="index 5"/>
    <w:basedOn w:val="Normal"/>
    <w:next w:val="Normal"/>
    <w:uiPriority w:val="99"/>
    <w:rsid w:val="00B43814"/>
    <w:pPr>
      <w:ind w:left="1132"/>
    </w:pPr>
  </w:style>
  <w:style w:type="paragraph" w:styleId="Index6">
    <w:name w:val="index 6"/>
    <w:basedOn w:val="Normal"/>
    <w:next w:val="Normal"/>
    <w:uiPriority w:val="99"/>
    <w:rsid w:val="00B43814"/>
    <w:pPr>
      <w:ind w:left="1415"/>
    </w:pPr>
  </w:style>
  <w:style w:type="paragraph" w:styleId="Index7">
    <w:name w:val="index 7"/>
    <w:basedOn w:val="Normal"/>
    <w:next w:val="Normal"/>
    <w:uiPriority w:val="99"/>
    <w:rsid w:val="00B43814"/>
    <w:pPr>
      <w:ind w:left="1698"/>
    </w:pPr>
  </w:style>
  <w:style w:type="paragraph" w:styleId="IndexHeading">
    <w:name w:val="index heading"/>
    <w:basedOn w:val="Normal"/>
    <w:next w:val="Index1"/>
    <w:uiPriority w:val="99"/>
    <w:rsid w:val="00B43814"/>
  </w:style>
  <w:style w:type="character" w:styleId="LineNumber">
    <w:name w:val="line number"/>
    <w:basedOn w:val="DefaultParagraphFont"/>
    <w:uiPriority w:val="99"/>
    <w:rsid w:val="00B43814"/>
    <w:rPr>
      <w:rFonts w:cs="Times New Roman"/>
    </w:rPr>
  </w:style>
  <w:style w:type="paragraph" w:customStyle="1" w:styleId="Recref">
    <w:name w:val="Rec_ref"/>
    <w:basedOn w:val="Rectitle"/>
    <w:next w:val="Recdate"/>
    <w:rsid w:val="00B1416F"/>
    <w:pPr>
      <w:spacing w:before="120"/>
    </w:pPr>
    <w:rPr>
      <w:rFonts w:ascii="Times New Roman" w:hAnsi="Times New Roman"/>
      <w:b w:val="0"/>
      <w:sz w:val="24"/>
    </w:rPr>
  </w:style>
  <w:style w:type="paragraph" w:customStyle="1" w:styleId="Questionref">
    <w:name w:val="Question_ref"/>
    <w:basedOn w:val="Recref"/>
    <w:next w:val="Questiondate"/>
    <w:rsid w:val="00B1416F"/>
  </w:style>
  <w:style w:type="paragraph" w:customStyle="1" w:styleId="Reftext">
    <w:name w:val="Ref_text"/>
    <w:basedOn w:val="Normal"/>
    <w:rsid w:val="00B1416F"/>
    <w:pPr>
      <w:ind w:left="1134" w:hanging="1134"/>
    </w:pPr>
  </w:style>
  <w:style w:type="paragraph" w:customStyle="1" w:styleId="Reftitle">
    <w:name w:val="Ref_title"/>
    <w:basedOn w:val="Normal"/>
    <w:next w:val="Reftext"/>
    <w:rsid w:val="00B1416F"/>
    <w:pPr>
      <w:spacing w:before="480"/>
      <w:jc w:val="center"/>
    </w:pPr>
    <w:rPr>
      <w:caps/>
    </w:rPr>
  </w:style>
  <w:style w:type="paragraph" w:customStyle="1" w:styleId="Repdate">
    <w:name w:val="Rep_date"/>
    <w:basedOn w:val="Recdate"/>
    <w:next w:val="Normalaftertitle"/>
    <w:rsid w:val="00B1416F"/>
  </w:style>
  <w:style w:type="paragraph" w:customStyle="1" w:styleId="RepNo">
    <w:name w:val="Rep_No"/>
    <w:basedOn w:val="RecNo"/>
    <w:next w:val="Reptitle"/>
    <w:rsid w:val="00B1416F"/>
  </w:style>
  <w:style w:type="paragraph" w:customStyle="1" w:styleId="Reptitle">
    <w:name w:val="Rep_title"/>
    <w:basedOn w:val="Rectitle"/>
    <w:next w:val="Repref"/>
    <w:rsid w:val="00B1416F"/>
  </w:style>
  <w:style w:type="paragraph" w:customStyle="1" w:styleId="Repref">
    <w:name w:val="Rep_ref"/>
    <w:basedOn w:val="Recref"/>
    <w:next w:val="Repdate"/>
    <w:rsid w:val="00B1416F"/>
  </w:style>
  <w:style w:type="paragraph" w:customStyle="1" w:styleId="Resdate">
    <w:name w:val="Res_date"/>
    <w:basedOn w:val="Recdate"/>
    <w:next w:val="Normalaftertitle"/>
    <w:rsid w:val="00B1416F"/>
  </w:style>
  <w:style w:type="paragraph" w:customStyle="1" w:styleId="Resref">
    <w:name w:val="Res_ref"/>
    <w:basedOn w:val="Recref"/>
    <w:next w:val="Resdate"/>
    <w:rsid w:val="00B1416F"/>
  </w:style>
  <w:style w:type="paragraph" w:customStyle="1" w:styleId="toc0">
    <w:name w:val="toc 0"/>
    <w:basedOn w:val="Normal"/>
    <w:next w:val="TOC1"/>
    <w:rsid w:val="00F723F0"/>
    <w:pPr>
      <w:tabs>
        <w:tab w:val="clear" w:pos="1134"/>
        <w:tab w:val="clear" w:pos="1871"/>
        <w:tab w:val="clear" w:pos="2268"/>
        <w:tab w:val="right" w:pos="9781"/>
      </w:tabs>
    </w:pPr>
    <w:rPr>
      <w:b/>
    </w:rPr>
  </w:style>
  <w:style w:type="character" w:customStyle="1" w:styleId="Recdef">
    <w:name w:val="Rec_def"/>
    <w:rsid w:val="00B1416F"/>
    <w:rPr>
      <w:b/>
    </w:rPr>
  </w:style>
  <w:style w:type="character" w:customStyle="1" w:styleId="Resdef">
    <w:name w:val="Res_def"/>
    <w:rsid w:val="00B1416F"/>
    <w:rPr>
      <w:rFonts w:ascii="Times New Roman" w:hAnsi="Times New Roman"/>
      <w:b/>
    </w:rPr>
  </w:style>
  <w:style w:type="character" w:styleId="PageNumber">
    <w:name w:val="page number"/>
    <w:basedOn w:val="DefaultParagraphFont"/>
    <w:uiPriority w:val="99"/>
    <w:rsid w:val="00B43814"/>
    <w:rPr>
      <w:rFonts w:cs="Times New Roman"/>
    </w:rPr>
  </w:style>
  <w:style w:type="paragraph" w:styleId="Title">
    <w:name w:val="Title"/>
    <w:basedOn w:val="Normal"/>
    <w:link w:val="TitleChar"/>
    <w:qFormat/>
    <w:rsid w:val="00B1416F"/>
    <w:pPr>
      <w:widowControl w:val="0"/>
      <w:tabs>
        <w:tab w:val="clear" w:pos="1134"/>
        <w:tab w:val="clear" w:pos="1871"/>
        <w:tab w:val="clear" w:pos="2268"/>
      </w:tabs>
      <w:wordWrap w:val="0"/>
      <w:overflowPunct/>
      <w:adjustRightInd/>
      <w:spacing w:before="0"/>
      <w:jc w:val="center"/>
      <w:textAlignment w:val="auto"/>
    </w:pPr>
    <w:rPr>
      <w:rFonts w:eastAsia="Batang"/>
      <w:b/>
      <w:kern w:val="2"/>
      <w:szCs w:val="28"/>
      <w:lang w:val="en-US" w:eastAsia="ko-KR"/>
    </w:rPr>
  </w:style>
  <w:style w:type="character" w:customStyle="1" w:styleId="TitleChar">
    <w:name w:val="Title Char"/>
    <w:basedOn w:val="DefaultParagraphFont"/>
    <w:link w:val="Title"/>
    <w:rsid w:val="00B1416F"/>
    <w:rPr>
      <w:rFonts w:ascii="Times New Roman" w:eastAsia="Batang" w:hAnsi="Times New Roman"/>
      <w:b/>
      <w:kern w:val="2"/>
      <w:sz w:val="24"/>
      <w:szCs w:val="28"/>
      <w:lang w:eastAsia="ko-KR"/>
    </w:rPr>
  </w:style>
  <w:style w:type="table" w:customStyle="1" w:styleId="TableGrid2">
    <w:name w:val="Table Grid2"/>
    <w:basedOn w:val="TableNormal"/>
    <w:next w:val="TableGrid"/>
    <w:uiPriority w:val="39"/>
    <w:rsid w:val="00142646"/>
    <w:rPr>
      <w:rFonts w:ascii="Calibri" w:eastAsia="Calibri" w:hAnsi="Calibri" w:cs="Cordia Ne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E92"/>
    <w:rPr>
      <w:color w:val="605E5C"/>
      <w:shd w:val="clear" w:color="auto" w:fill="E1DFDD"/>
    </w:rPr>
  </w:style>
  <w:style w:type="paragraph" w:customStyle="1" w:styleId="Headingsplit">
    <w:name w:val="Heading_split"/>
    <w:basedOn w:val="Headingi"/>
    <w:qFormat/>
    <w:rsid w:val="00F723F0"/>
    <w:rPr>
      <w:lang w:val="en-US"/>
    </w:rPr>
  </w:style>
  <w:style w:type="paragraph" w:customStyle="1" w:styleId="Normalsplit">
    <w:name w:val="Normal_split"/>
    <w:basedOn w:val="Normal"/>
    <w:qFormat/>
    <w:rsid w:val="00F723F0"/>
  </w:style>
  <w:style w:type="character" w:customStyle="1" w:styleId="Provsplit">
    <w:name w:val="Prov_split"/>
    <w:basedOn w:val="DefaultParagraphFont"/>
    <w:qFormat/>
    <w:rsid w:val="00F723F0"/>
    <w:rPr>
      <w:rFonts w:ascii="Times New Roman" w:hAnsi="Times New Roman"/>
      <w:b w:val="0"/>
    </w:rPr>
  </w:style>
  <w:style w:type="paragraph" w:customStyle="1" w:styleId="Tablesplit">
    <w:name w:val="Table_split"/>
    <w:basedOn w:val="Tabletext"/>
    <w:qFormat/>
    <w:rsid w:val="00F723F0"/>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b">
    <w:name w:val="Method_Headingb"/>
    <w:basedOn w:val="Headingb"/>
    <w:qFormat/>
    <w:rsid w:val="00F723F0"/>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F723F0"/>
  </w:style>
  <w:style w:type="paragraph" w:customStyle="1" w:styleId="Methodheading2">
    <w:name w:val="Method_heading2"/>
    <w:basedOn w:val="Heading2"/>
    <w:next w:val="Normal"/>
    <w:qFormat/>
    <w:rsid w:val="00F723F0"/>
  </w:style>
  <w:style w:type="paragraph" w:customStyle="1" w:styleId="Methodheading3">
    <w:name w:val="Method_heading3"/>
    <w:basedOn w:val="Heading3"/>
    <w:next w:val="Normal"/>
    <w:qFormat/>
    <w:rsid w:val="00F723F0"/>
  </w:style>
  <w:style w:type="paragraph" w:customStyle="1" w:styleId="Methodheading4">
    <w:name w:val="Method_heading4"/>
    <w:basedOn w:val="Heading4"/>
    <w:next w:val="Normal"/>
    <w:qFormat/>
    <w:rsid w:val="00F723F0"/>
  </w:style>
  <w:style w:type="paragraph" w:styleId="BodyText2">
    <w:name w:val="Body Text 2"/>
    <w:basedOn w:val="Normal"/>
    <w:link w:val="BodyText2Char"/>
    <w:rsid w:val="00B43814"/>
    <w:pPr>
      <w:tabs>
        <w:tab w:val="clear" w:pos="1134"/>
        <w:tab w:val="clear" w:pos="1871"/>
        <w:tab w:val="clear" w:pos="2268"/>
        <w:tab w:val="left" w:pos="900"/>
        <w:tab w:val="left" w:pos="1191"/>
        <w:tab w:val="left" w:pos="1588"/>
        <w:tab w:val="left" w:pos="1985"/>
      </w:tabs>
    </w:pPr>
    <w:rPr>
      <w:szCs w:val="22"/>
    </w:rPr>
  </w:style>
  <w:style w:type="character" w:customStyle="1" w:styleId="BodyText2Char">
    <w:name w:val="Body Text 2 Char"/>
    <w:basedOn w:val="DefaultParagraphFont"/>
    <w:link w:val="BodyText2"/>
    <w:rsid w:val="00B43814"/>
    <w:rPr>
      <w:rFonts w:ascii="Times New Roman" w:hAnsi="Times New Roman"/>
      <w:sz w:val="24"/>
      <w:szCs w:val="22"/>
      <w:lang w:val="en-GB" w:eastAsia="en-US"/>
    </w:rPr>
  </w:style>
  <w:style w:type="paragraph" w:customStyle="1" w:styleId="Default">
    <w:name w:val="Default"/>
    <w:rsid w:val="00B43814"/>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B43814"/>
    <w:rPr>
      <w:i/>
      <w:iCs/>
    </w:rPr>
  </w:style>
  <w:style w:type="character" w:customStyle="1" w:styleId="enumlev1Char">
    <w:name w:val="enumlev1 Char"/>
    <w:basedOn w:val="DefaultParagraphFont"/>
    <w:link w:val="enumlev1"/>
    <w:rsid w:val="00B43814"/>
    <w:rPr>
      <w:rFonts w:ascii="Times New Roman" w:hAnsi="Times New Roman"/>
      <w:sz w:val="24"/>
      <w:lang w:val="en-GB" w:eastAsia="en-US"/>
    </w:rPr>
  </w:style>
  <w:style w:type="character" w:customStyle="1" w:styleId="eop">
    <w:name w:val="eop"/>
    <w:basedOn w:val="DefaultParagraphFont"/>
    <w:rsid w:val="00B43814"/>
  </w:style>
  <w:style w:type="character" w:styleId="FollowedHyperlink">
    <w:name w:val="FollowedHyperlink"/>
    <w:basedOn w:val="DefaultParagraphFont"/>
    <w:uiPriority w:val="99"/>
    <w:rsid w:val="00B43814"/>
    <w:rPr>
      <w:rFonts w:cs="Times New Roman"/>
      <w:color w:val="800080"/>
      <w:u w:val="single"/>
    </w:rPr>
  </w:style>
  <w:style w:type="character" w:customStyle="1" w:styleId="Heading1Char">
    <w:name w:val="Heading 1 Char"/>
    <w:basedOn w:val="DefaultParagraphFont"/>
    <w:link w:val="Heading1"/>
    <w:rsid w:val="00B43814"/>
    <w:rPr>
      <w:rFonts w:ascii="Times New Roman" w:hAnsi="Times New Roman"/>
      <w:b/>
      <w:sz w:val="28"/>
      <w:lang w:val="en-GB" w:eastAsia="en-US"/>
    </w:rPr>
  </w:style>
  <w:style w:type="character" w:customStyle="1" w:styleId="Heading2Char">
    <w:name w:val="Heading 2 Char"/>
    <w:basedOn w:val="DefaultParagraphFont"/>
    <w:link w:val="Heading2"/>
    <w:rsid w:val="00B43814"/>
    <w:rPr>
      <w:rFonts w:ascii="Times New Roman" w:hAnsi="Times New Roman"/>
      <w:b/>
      <w:sz w:val="24"/>
      <w:lang w:val="en-GB" w:eastAsia="en-US"/>
    </w:rPr>
  </w:style>
  <w:style w:type="character" w:customStyle="1" w:styleId="Heading3Char">
    <w:name w:val="Heading 3 Char"/>
    <w:basedOn w:val="DefaultParagraphFont"/>
    <w:link w:val="Heading3"/>
    <w:rsid w:val="00B43814"/>
    <w:rPr>
      <w:rFonts w:ascii="Times New Roman" w:hAnsi="Times New Roman"/>
      <w:b/>
      <w:sz w:val="24"/>
      <w:lang w:val="en-GB" w:eastAsia="en-US"/>
    </w:rPr>
  </w:style>
  <w:style w:type="character" w:customStyle="1" w:styleId="Heading4Char">
    <w:name w:val="Heading 4 Char"/>
    <w:basedOn w:val="DefaultParagraphFont"/>
    <w:link w:val="Heading4"/>
    <w:rsid w:val="00B43814"/>
    <w:rPr>
      <w:rFonts w:ascii="Times New Roman" w:hAnsi="Times New Roman"/>
      <w:b/>
      <w:sz w:val="24"/>
      <w:lang w:val="en-GB" w:eastAsia="en-US"/>
    </w:rPr>
  </w:style>
  <w:style w:type="character" w:customStyle="1" w:styleId="Heading5Char">
    <w:name w:val="Heading 5 Char"/>
    <w:basedOn w:val="DefaultParagraphFont"/>
    <w:link w:val="Heading5"/>
    <w:rsid w:val="00B43814"/>
    <w:rPr>
      <w:rFonts w:ascii="Times New Roman" w:hAnsi="Times New Roman"/>
      <w:b/>
      <w:sz w:val="24"/>
      <w:lang w:val="en-GB" w:eastAsia="en-US"/>
    </w:rPr>
  </w:style>
  <w:style w:type="character" w:customStyle="1" w:styleId="Heading6Char">
    <w:name w:val="Heading 6 Char"/>
    <w:basedOn w:val="DefaultParagraphFont"/>
    <w:link w:val="Heading6"/>
    <w:rsid w:val="00B43814"/>
    <w:rPr>
      <w:rFonts w:ascii="Times New Roman" w:hAnsi="Times New Roman"/>
      <w:b/>
      <w:sz w:val="24"/>
      <w:lang w:val="en-GB" w:eastAsia="en-US"/>
    </w:rPr>
  </w:style>
  <w:style w:type="character" w:customStyle="1" w:styleId="Heading7Char">
    <w:name w:val="Heading 7 Char"/>
    <w:basedOn w:val="DefaultParagraphFont"/>
    <w:link w:val="Heading7"/>
    <w:rsid w:val="00B43814"/>
    <w:rPr>
      <w:rFonts w:ascii="Times New Roman" w:hAnsi="Times New Roman"/>
      <w:b/>
      <w:sz w:val="24"/>
      <w:lang w:val="en-GB" w:eastAsia="en-US"/>
    </w:rPr>
  </w:style>
  <w:style w:type="character" w:customStyle="1" w:styleId="Heading8Char">
    <w:name w:val="Heading 8 Char"/>
    <w:basedOn w:val="DefaultParagraphFont"/>
    <w:link w:val="Heading8"/>
    <w:rsid w:val="00B43814"/>
    <w:rPr>
      <w:rFonts w:ascii="Times New Roman" w:hAnsi="Times New Roman"/>
      <w:b/>
      <w:sz w:val="24"/>
      <w:lang w:val="en-GB" w:eastAsia="en-US"/>
    </w:rPr>
  </w:style>
  <w:style w:type="character" w:customStyle="1" w:styleId="Heading9Char">
    <w:name w:val="Heading 9 Char"/>
    <w:basedOn w:val="DefaultParagraphFont"/>
    <w:link w:val="Heading9"/>
    <w:rsid w:val="00B43814"/>
    <w:rPr>
      <w:rFonts w:ascii="Times New Roman" w:hAnsi="Times New Roman"/>
      <w:b/>
      <w:sz w:val="24"/>
      <w:lang w:val="en-GB" w:eastAsia="en-US"/>
    </w:rPr>
  </w:style>
  <w:style w:type="character" w:customStyle="1" w:styleId="ListParagraphChar">
    <w:name w:val="List Paragraph Char"/>
    <w:basedOn w:val="DefaultParagraphFont"/>
    <w:link w:val="ListParagraph"/>
    <w:uiPriority w:val="34"/>
    <w:locked/>
    <w:rsid w:val="00B43814"/>
    <w:rPr>
      <w:rFonts w:ascii="Calibri" w:eastAsia="SimSun" w:hAnsi="Calibri" w:cs="Arial"/>
      <w:sz w:val="22"/>
      <w:szCs w:val="22"/>
    </w:rPr>
  </w:style>
  <w:style w:type="character" w:customStyle="1" w:styleId="ms-rtefontsize-1">
    <w:name w:val="ms-rtefontsize-1"/>
    <w:basedOn w:val="DefaultParagraphFont"/>
    <w:rsid w:val="00B43814"/>
  </w:style>
  <w:style w:type="character" w:customStyle="1" w:styleId="NormalaftertitleChar">
    <w:name w:val="Normal after title Char"/>
    <w:link w:val="Normalaftertitle"/>
    <w:locked/>
    <w:rsid w:val="00B43814"/>
    <w:rPr>
      <w:rFonts w:ascii="Times New Roman" w:hAnsi="Times New Roman"/>
      <w:sz w:val="24"/>
      <w:lang w:val="en-GB" w:eastAsia="en-US"/>
    </w:rPr>
  </w:style>
  <w:style w:type="paragraph" w:customStyle="1" w:styleId="Normalaftertitle0">
    <w:name w:val="Normal_after_title"/>
    <w:basedOn w:val="Normal"/>
    <w:next w:val="Normal"/>
    <w:rsid w:val="00B43814"/>
    <w:pPr>
      <w:tabs>
        <w:tab w:val="clear" w:pos="1134"/>
        <w:tab w:val="clear" w:pos="1871"/>
        <w:tab w:val="clear" w:pos="2268"/>
        <w:tab w:val="left" w:pos="794"/>
        <w:tab w:val="left" w:pos="1191"/>
        <w:tab w:val="left" w:pos="1588"/>
        <w:tab w:val="left" w:pos="1985"/>
      </w:tabs>
      <w:spacing w:before="360"/>
    </w:pPr>
  </w:style>
  <w:style w:type="character" w:customStyle="1" w:styleId="normaltextrun">
    <w:name w:val="normaltextrun"/>
    <w:basedOn w:val="DefaultParagraphFont"/>
    <w:rsid w:val="00B43814"/>
  </w:style>
  <w:style w:type="paragraph" w:customStyle="1" w:styleId="paragraph">
    <w:name w:val="paragraph"/>
    <w:basedOn w:val="Normal"/>
    <w:rsid w:val="00B43814"/>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EastAsia" w:hAnsi="Calibri" w:cs="Calibri"/>
      <w:sz w:val="22"/>
      <w:szCs w:val="24"/>
      <w:lang w:eastAsia="zh-CN"/>
    </w:rPr>
  </w:style>
  <w:style w:type="character" w:styleId="Strong">
    <w:name w:val="Strong"/>
    <w:basedOn w:val="DefaultParagraphFont"/>
    <w:uiPriority w:val="22"/>
    <w:qFormat/>
    <w:rsid w:val="00B43814"/>
    <w:rPr>
      <w:b/>
      <w:bCs/>
    </w:rPr>
  </w:style>
  <w:style w:type="character" w:customStyle="1" w:styleId="TableheadChar">
    <w:name w:val="Table_head Char"/>
    <w:basedOn w:val="DefaultParagraphFont"/>
    <w:link w:val="Tablehead"/>
    <w:rsid w:val="00B43814"/>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B43814"/>
    <w:rPr>
      <w:rFonts w:ascii="Times New Roman" w:hAnsi="Times New Roman"/>
      <w:lang w:val="en-GB" w:eastAsia="en-US"/>
    </w:rPr>
  </w:style>
  <w:style w:type="paragraph" w:styleId="TOC9">
    <w:name w:val="toc 9"/>
    <w:basedOn w:val="Normal"/>
    <w:next w:val="Normal"/>
    <w:autoRedefine/>
    <w:uiPriority w:val="39"/>
    <w:unhideWhenUsed/>
    <w:rsid w:val="00B43814"/>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eastAsia="zh-CN"/>
    </w:rPr>
  </w:style>
  <w:style w:type="paragraph" w:styleId="TOCHeading">
    <w:name w:val="TOC Heading"/>
    <w:basedOn w:val="Heading1"/>
    <w:next w:val="Normal"/>
    <w:uiPriority w:val="39"/>
    <w:unhideWhenUsed/>
    <w:qFormat/>
    <w:rsid w:val="00B43814"/>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eastAsia="ja-JP"/>
    </w:rPr>
  </w:style>
  <w:style w:type="character" w:styleId="UnresolvedMention">
    <w:name w:val="Unresolved Mention"/>
    <w:basedOn w:val="DefaultParagraphFont"/>
    <w:uiPriority w:val="99"/>
    <w:semiHidden/>
    <w:unhideWhenUsed/>
    <w:rsid w:val="008D5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4862">
      <w:bodyDiv w:val="1"/>
      <w:marLeft w:val="0"/>
      <w:marRight w:val="0"/>
      <w:marTop w:val="0"/>
      <w:marBottom w:val="0"/>
      <w:divBdr>
        <w:top w:val="none" w:sz="0" w:space="0" w:color="auto"/>
        <w:left w:val="none" w:sz="0" w:space="0" w:color="auto"/>
        <w:bottom w:val="none" w:sz="0" w:space="0" w:color="auto"/>
        <w:right w:val="none" w:sz="0" w:space="0" w:color="auto"/>
      </w:divBdr>
    </w:div>
    <w:div w:id="183786024">
      <w:bodyDiv w:val="1"/>
      <w:marLeft w:val="0"/>
      <w:marRight w:val="0"/>
      <w:marTop w:val="0"/>
      <w:marBottom w:val="0"/>
      <w:divBdr>
        <w:top w:val="none" w:sz="0" w:space="0" w:color="auto"/>
        <w:left w:val="none" w:sz="0" w:space="0" w:color="auto"/>
        <w:bottom w:val="none" w:sz="0" w:space="0" w:color="auto"/>
        <w:right w:val="none" w:sz="0" w:space="0" w:color="auto"/>
      </w:divBdr>
    </w:div>
    <w:div w:id="387610259">
      <w:bodyDiv w:val="1"/>
      <w:marLeft w:val="0"/>
      <w:marRight w:val="0"/>
      <w:marTop w:val="0"/>
      <w:marBottom w:val="0"/>
      <w:divBdr>
        <w:top w:val="none" w:sz="0" w:space="0" w:color="auto"/>
        <w:left w:val="none" w:sz="0" w:space="0" w:color="auto"/>
        <w:bottom w:val="none" w:sz="0" w:space="0" w:color="auto"/>
        <w:right w:val="none" w:sz="0" w:space="0" w:color="auto"/>
      </w:divBdr>
    </w:div>
    <w:div w:id="392588282">
      <w:bodyDiv w:val="1"/>
      <w:marLeft w:val="0"/>
      <w:marRight w:val="0"/>
      <w:marTop w:val="0"/>
      <w:marBottom w:val="0"/>
      <w:divBdr>
        <w:top w:val="none" w:sz="0" w:space="0" w:color="auto"/>
        <w:left w:val="none" w:sz="0" w:space="0" w:color="auto"/>
        <w:bottom w:val="none" w:sz="0" w:space="0" w:color="auto"/>
        <w:right w:val="none" w:sz="0" w:space="0" w:color="auto"/>
      </w:divBdr>
    </w:div>
    <w:div w:id="466321008">
      <w:bodyDiv w:val="1"/>
      <w:marLeft w:val="0"/>
      <w:marRight w:val="0"/>
      <w:marTop w:val="0"/>
      <w:marBottom w:val="0"/>
      <w:divBdr>
        <w:top w:val="none" w:sz="0" w:space="0" w:color="auto"/>
        <w:left w:val="none" w:sz="0" w:space="0" w:color="auto"/>
        <w:bottom w:val="none" w:sz="0" w:space="0" w:color="auto"/>
        <w:right w:val="none" w:sz="0" w:space="0" w:color="auto"/>
      </w:divBdr>
    </w:div>
    <w:div w:id="1735542849">
      <w:bodyDiv w:val="1"/>
      <w:marLeft w:val="0"/>
      <w:marRight w:val="0"/>
      <w:marTop w:val="0"/>
      <w:marBottom w:val="0"/>
      <w:divBdr>
        <w:top w:val="none" w:sz="0" w:space="0" w:color="auto"/>
        <w:left w:val="none" w:sz="0" w:space="0" w:color="auto"/>
        <w:bottom w:val="none" w:sz="0" w:space="0" w:color="auto"/>
        <w:right w:val="none" w:sz="0" w:space="0" w:color="auto"/>
      </w:divBdr>
      <w:divsChild>
        <w:div w:id="1760832357">
          <w:marLeft w:val="0"/>
          <w:marRight w:val="0"/>
          <w:marTop w:val="0"/>
          <w:marBottom w:val="0"/>
          <w:divBdr>
            <w:top w:val="none" w:sz="0" w:space="0" w:color="auto"/>
            <w:left w:val="none" w:sz="0" w:space="0" w:color="auto"/>
            <w:bottom w:val="none" w:sz="0" w:space="0" w:color="auto"/>
            <w:right w:val="none" w:sz="0" w:space="0" w:color="auto"/>
          </w:divBdr>
          <w:divsChild>
            <w:div w:id="5971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2122">
      <w:bodyDiv w:val="1"/>
      <w:marLeft w:val="0"/>
      <w:marRight w:val="0"/>
      <w:marTop w:val="0"/>
      <w:marBottom w:val="0"/>
      <w:divBdr>
        <w:top w:val="none" w:sz="0" w:space="0" w:color="auto"/>
        <w:left w:val="none" w:sz="0" w:space="0" w:color="auto"/>
        <w:bottom w:val="none" w:sz="0" w:space="0" w:color="auto"/>
        <w:right w:val="none" w:sz="0" w:space="0" w:color="auto"/>
      </w:divBdr>
    </w:div>
    <w:div w:id="1813326003">
      <w:bodyDiv w:val="1"/>
      <w:marLeft w:val="0"/>
      <w:marRight w:val="0"/>
      <w:marTop w:val="0"/>
      <w:marBottom w:val="0"/>
      <w:divBdr>
        <w:top w:val="none" w:sz="0" w:space="0" w:color="auto"/>
        <w:left w:val="none" w:sz="0" w:space="0" w:color="auto"/>
        <w:bottom w:val="none" w:sz="0" w:space="0" w:color="auto"/>
        <w:right w:val="none" w:sz="0" w:space="0" w:color="auto"/>
      </w:divBdr>
    </w:div>
    <w:div w:id="2020306759">
      <w:bodyDiv w:val="1"/>
      <w:marLeft w:val="0"/>
      <w:marRight w:val="0"/>
      <w:marTop w:val="0"/>
      <w:marBottom w:val="0"/>
      <w:divBdr>
        <w:top w:val="none" w:sz="0" w:space="0" w:color="auto"/>
        <w:left w:val="none" w:sz="0" w:space="0" w:color="auto"/>
        <w:bottom w:val="none" w:sz="0" w:space="0" w:color="auto"/>
        <w:right w:val="none" w:sz="0" w:space="0" w:color="auto"/>
      </w:divBdr>
    </w:div>
    <w:div w:id="20675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vouss.arasteh@gmail.com" TargetMode="External"/><Relationship Id="rId21" Type="http://schemas.openxmlformats.org/officeDocument/2006/relationships/image" Target="media/image4.jpeg"/><Relationship Id="rId42" Type="http://schemas.openxmlformats.org/officeDocument/2006/relationships/hyperlink" Target="mailto:jchfang@163.com" TargetMode="External"/><Relationship Id="rId47" Type="http://schemas.openxmlformats.org/officeDocument/2006/relationships/image" Target="media/image16.jpg"/><Relationship Id="rId63" Type="http://schemas.openxmlformats.org/officeDocument/2006/relationships/image" Target="media/image24.jpeg"/><Relationship Id="rId68" Type="http://schemas.openxmlformats.org/officeDocument/2006/relationships/image" Target="media/image26.jpeg"/><Relationship Id="rId84" Type="http://schemas.openxmlformats.org/officeDocument/2006/relationships/image" Target="media/image34.jpeg"/><Relationship Id="rId89" Type="http://schemas.openxmlformats.org/officeDocument/2006/relationships/hyperlink" Target="mailto:yudhistira.prayoga@postel.go.id" TargetMode="External"/><Relationship Id="rId16" Type="http://schemas.openxmlformats.org/officeDocument/2006/relationships/footer" Target="footer3.xml"/><Relationship Id="rId107" Type="http://schemas.openxmlformats.org/officeDocument/2006/relationships/fontTable" Target="fontTable.xml"/><Relationship Id="rId11" Type="http://schemas.openxmlformats.org/officeDocument/2006/relationships/endnotes" Target="endnotes.xml"/><Relationship Id="rId32" Type="http://schemas.openxmlformats.org/officeDocument/2006/relationships/hyperlink" Target="mailto:h.marubashi@soumu.go.jp" TargetMode="External"/><Relationship Id="rId37" Type="http://schemas.openxmlformats.org/officeDocument/2006/relationships/image" Target="media/image11.jpeg"/><Relationship Id="rId53" Type="http://schemas.openxmlformats.org/officeDocument/2006/relationships/image" Target="media/image19.jpeg"/><Relationship Id="rId58" Type="http://schemas.openxmlformats.org/officeDocument/2006/relationships/hyperlink" Target="mailto:phuongpn@rfd.gov.vn" TargetMode="External"/><Relationship Id="rId74" Type="http://schemas.openxmlformats.org/officeDocument/2006/relationships/image" Target="media/image29.png"/><Relationship Id="rId79" Type="http://schemas.openxmlformats.org/officeDocument/2006/relationships/image" Target="media/image32.jpg"/><Relationship Id="rId102" Type="http://schemas.openxmlformats.org/officeDocument/2006/relationships/image" Target="media/image43.jpeg"/><Relationship Id="rId5" Type="http://schemas.openxmlformats.org/officeDocument/2006/relationships/customXml" Target="../customXml/item5.xml"/><Relationship Id="rId90" Type="http://schemas.openxmlformats.org/officeDocument/2006/relationships/image" Target="media/image37.jpeg"/><Relationship Id="rId95" Type="http://schemas.openxmlformats.org/officeDocument/2006/relationships/hyperlink" Target="mailto:neil.j.meaney@boeing.com" TargetMode="External"/><Relationship Id="rId22" Type="http://schemas.openxmlformats.org/officeDocument/2006/relationships/hyperlink" Target="mailto:zhukeer@miit.gov.cn" TargetMode="External"/><Relationship Id="rId27" Type="http://schemas.openxmlformats.org/officeDocument/2006/relationships/image" Target="media/image7.jpeg"/><Relationship Id="rId43" Type="http://schemas.openxmlformats.org/officeDocument/2006/relationships/image" Target="media/image14.jpeg"/><Relationship Id="rId48" Type="http://schemas.openxmlformats.org/officeDocument/2006/relationships/hyperlink" Target="mailto:Abe.Muneo@cj.MitsubishiElectric.co.jp" TargetMode="External"/><Relationship Id="rId64" Type="http://schemas.openxmlformats.org/officeDocument/2006/relationships/hyperlink" Target="mailto:chengfenhong@chinasatcom.com" TargetMode="External"/><Relationship Id="rId69" Type="http://schemas.openxmlformats.org/officeDocument/2006/relationships/hyperlink" Target="mailto:wxd@srrc.org.cn" TargetMode="External"/><Relationship Id="rId80" Type="http://schemas.openxmlformats.org/officeDocument/2006/relationships/hyperlink" Target="mailto:kimbo60@hanmail.net" TargetMode="External"/><Relationship Id="rId85" Type="http://schemas.openxmlformats.org/officeDocument/2006/relationships/hyperlink" Target="mailto:miyadera.yoshio@jrc.co.jp" TargetMode="External"/><Relationship Id="rId12" Type="http://schemas.openxmlformats.org/officeDocument/2006/relationships/image" Target="media/image1.png"/><Relationship Id="rId17" Type="http://schemas.openxmlformats.org/officeDocument/2006/relationships/image" Target="media/image2.jpeg"/><Relationship Id="rId33" Type="http://schemas.openxmlformats.org/officeDocument/2006/relationships/image" Target="media/image9.jpeg"/><Relationship Id="rId38" Type="http://schemas.openxmlformats.org/officeDocument/2006/relationships/hyperlink" Target="mailto:jmlim@korea.kr" TargetMode="External"/><Relationship Id="rId59" Type="http://schemas.openxmlformats.org/officeDocument/2006/relationships/hyperlink" Target="mailto:geetha@measat.com" TargetMode="External"/><Relationship Id="rId103" Type="http://schemas.openxmlformats.org/officeDocument/2006/relationships/image" Target="media/image44.jpg"/><Relationship Id="rId108" Type="http://schemas.openxmlformats.org/officeDocument/2006/relationships/theme" Target="theme/theme1.xml"/><Relationship Id="rId20" Type="http://schemas.openxmlformats.org/officeDocument/2006/relationships/hyperlink" Target="mailto:Christopher.Hose@acma.gov.au" TargetMode="External"/><Relationship Id="rId41" Type="http://schemas.openxmlformats.org/officeDocument/2006/relationships/image" Target="media/image13.jpg"/><Relationship Id="rId54" Type="http://schemas.openxmlformats.org/officeDocument/2006/relationships/hyperlink" Target="mailto:dave.kershaw@dkconsulting.co.nz" TargetMode="External"/><Relationship Id="rId62" Type="http://schemas.openxmlformats.org/officeDocument/2006/relationships/hyperlink" Target="mailto:trap@etri.re.kr" TargetMode="External"/><Relationship Id="rId70" Type="http://schemas.openxmlformats.org/officeDocument/2006/relationships/image" Target="media/image27.jpeg"/><Relationship Id="rId75" Type="http://schemas.openxmlformats.org/officeDocument/2006/relationships/hyperlink" Target="mailto:longbh@rfd.gov.vn" TargetMode="External"/><Relationship Id="rId83" Type="http://schemas.openxmlformats.org/officeDocument/2006/relationships/hyperlink" Target="mailto:ctticliufalong@163.com" TargetMode="External"/><Relationship Id="rId88" Type="http://schemas.openxmlformats.org/officeDocument/2006/relationships/image" Target="media/image36.jpeg"/><Relationship Id="rId91" Type="http://schemas.openxmlformats.org/officeDocument/2006/relationships/hyperlink" Target="mailto:shafiee@cra.ir" TargetMode="External"/><Relationship Id="rId96" Type="http://schemas.openxmlformats.org/officeDocument/2006/relationships/image" Target="media/image40.jp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hyperlink" Target="mailto:ferrero.huang@srrc.org.cn" TargetMode="External"/><Relationship Id="rId36" Type="http://schemas.openxmlformats.org/officeDocument/2006/relationships/hyperlink" Target="mailto:sum@wi-sun.org" TargetMode="External"/><Relationship Id="rId49" Type="http://schemas.openxmlformats.org/officeDocument/2006/relationships/image" Target="media/image17.jpg"/><Relationship Id="rId57" Type="http://schemas.openxmlformats.org/officeDocument/2006/relationships/image" Target="media/image22.jpeg"/><Relationship Id="rId106" Type="http://schemas.openxmlformats.org/officeDocument/2006/relationships/hyperlink" Target="mailto:pzburford@gmail.com" TargetMode="External"/><Relationship Id="rId10" Type="http://schemas.openxmlformats.org/officeDocument/2006/relationships/footnotes" Target="footnotes.xml"/><Relationship Id="rId31" Type="http://schemas.openxmlformats.org/officeDocument/2006/relationships/hyperlink" Target="mailto:18501053358@163.com" TargetMode="External"/><Relationship Id="rId44" Type="http://schemas.openxmlformats.org/officeDocument/2006/relationships/hyperlink" Target="mailto:azimfard@cra.ir" TargetMode="External"/><Relationship Id="rId52" Type="http://schemas.openxmlformats.org/officeDocument/2006/relationships/hyperlink" Target="mailto:ni-inoue@kddi.com" TargetMode="External"/><Relationship Id="rId60" Type="http://schemas.openxmlformats.org/officeDocument/2006/relationships/hyperlink" Target="mailto:iraj.mokarrami@cra.ir" TargetMode="External"/><Relationship Id="rId65" Type="http://schemas.openxmlformats.org/officeDocument/2006/relationships/hyperlink" Target="mailto:geetha@measat.com" TargetMode="External"/><Relationship Id="rId73" Type="http://schemas.openxmlformats.org/officeDocument/2006/relationships/hyperlink" Target="mailto:cuongnh@rfd.gov.vn" TargetMode="External"/><Relationship Id="rId78" Type="http://schemas.openxmlformats.org/officeDocument/2006/relationships/image" Target="media/image31.JPG"/><Relationship Id="rId81" Type="http://schemas.openxmlformats.org/officeDocument/2006/relationships/hyperlink" Target="mailto:gexia@bsnc.com.cn" TargetMode="External"/><Relationship Id="rId86" Type="http://schemas.openxmlformats.org/officeDocument/2006/relationships/image" Target="media/image35.jpeg"/><Relationship Id="rId94" Type="http://schemas.openxmlformats.org/officeDocument/2006/relationships/image" Target="media/image39.jpg"/><Relationship Id="rId99" Type="http://schemas.openxmlformats.org/officeDocument/2006/relationships/hyperlink" Target="mailto:zengfs@srrc.org.cn" TargetMode="External"/><Relationship Id="rId101" Type="http://schemas.openxmlformats.org/officeDocument/2006/relationships/image" Target="media/image42.jpe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jwee56@rapa.or.kr" TargetMode="External"/><Relationship Id="rId39" Type="http://schemas.openxmlformats.org/officeDocument/2006/relationships/image" Target="media/image12.jpeg"/><Relationship Id="rId34" Type="http://schemas.openxmlformats.org/officeDocument/2006/relationships/hyperlink" Target="mailto:zhou.dong1@zte.com.cn" TargetMode="External"/><Relationship Id="rId50" Type="http://schemas.openxmlformats.org/officeDocument/2006/relationships/hyperlink" Target="mailto:Meiditomo.sutyarjoko@bri.co.id" TargetMode="External"/><Relationship Id="rId55" Type="http://schemas.openxmlformats.org/officeDocument/2006/relationships/image" Target="media/image20.jpg"/><Relationship Id="rId76" Type="http://schemas.openxmlformats.org/officeDocument/2006/relationships/image" Target="media/image30.jpeg"/><Relationship Id="rId97" Type="http://schemas.openxmlformats.org/officeDocument/2006/relationships/hyperlink" Target="mailto:s-koba@suite.plala.or.jp" TargetMode="External"/><Relationship Id="rId104" Type="http://schemas.openxmlformats.org/officeDocument/2006/relationships/hyperlink" Target="mailto:lvboya@huawei.com" TargetMode="External"/><Relationship Id="rId7" Type="http://schemas.openxmlformats.org/officeDocument/2006/relationships/styles" Target="styles.xml"/><Relationship Id="rId71" Type="http://schemas.openxmlformats.org/officeDocument/2006/relationships/hyperlink" Target="mailto:amalia@postel.go.id" TargetMode="External"/><Relationship Id="rId92" Type="http://schemas.openxmlformats.org/officeDocument/2006/relationships/image" Target="media/image38.jpeg"/><Relationship Id="rId2" Type="http://schemas.openxmlformats.org/officeDocument/2006/relationships/customXml" Target="../customXml/item2.xml"/><Relationship Id="rId29" Type="http://schemas.openxmlformats.org/officeDocument/2006/relationships/image" Target="media/image8.jpeg"/><Relationship Id="rId24" Type="http://schemas.openxmlformats.org/officeDocument/2006/relationships/hyperlink" Target="mailto:Tommy.Chee@mbie.govt.nz" TargetMode="External"/><Relationship Id="rId40" Type="http://schemas.openxmlformats.org/officeDocument/2006/relationships/hyperlink" Target="mailto:hiroyuki.atarashi.yt@nttdocomo.com" TargetMode="External"/><Relationship Id="rId45" Type="http://schemas.openxmlformats.org/officeDocument/2006/relationships/image" Target="media/image15.jpeg"/><Relationship Id="rId66" Type="http://schemas.openxmlformats.org/officeDocument/2006/relationships/image" Target="media/image25.jpeg"/><Relationship Id="rId87" Type="http://schemas.openxmlformats.org/officeDocument/2006/relationships/hyperlink" Target="mailto:scchae@korea.kr" TargetMode="External"/><Relationship Id="rId61" Type="http://schemas.openxmlformats.org/officeDocument/2006/relationships/image" Target="media/image23.jpeg"/><Relationship Id="rId82" Type="http://schemas.openxmlformats.org/officeDocument/2006/relationships/image" Target="media/image33.jpeg"/><Relationship Id="rId19" Type="http://schemas.openxmlformats.org/officeDocument/2006/relationships/image" Target="media/image3.jpg"/><Relationship Id="rId14" Type="http://schemas.openxmlformats.org/officeDocument/2006/relationships/footer" Target="footer1.xml"/><Relationship Id="rId30" Type="http://schemas.openxmlformats.org/officeDocument/2006/relationships/hyperlink" Target="mailto:liubin@srrc.org.cn" TargetMode="External"/><Relationship Id="rId35" Type="http://schemas.openxmlformats.org/officeDocument/2006/relationships/image" Target="media/image10.jpeg"/><Relationship Id="rId56" Type="http://schemas.openxmlformats.org/officeDocument/2006/relationships/image" Target="media/image21.jpeg"/><Relationship Id="rId77" Type="http://schemas.openxmlformats.org/officeDocument/2006/relationships/hyperlink" Target="mailto:dalevk1dsh@gmail.com" TargetMode="External"/><Relationship Id="rId100" Type="http://schemas.openxmlformats.org/officeDocument/2006/relationships/hyperlink" Target="mailto:shafiee@cra.ir" TargetMode="External"/><Relationship Id="rId105" Type="http://schemas.openxmlformats.org/officeDocument/2006/relationships/hyperlink" Target="mailto:sun_qian_cast@sina.com" TargetMode="External"/><Relationship Id="rId8" Type="http://schemas.openxmlformats.org/officeDocument/2006/relationships/settings" Target="settings.xml"/><Relationship Id="rId51" Type="http://schemas.openxmlformats.org/officeDocument/2006/relationships/image" Target="media/image18.jpeg"/><Relationship Id="rId72" Type="http://schemas.openxmlformats.org/officeDocument/2006/relationships/image" Target="media/image28.jpg"/><Relationship Id="rId93" Type="http://schemas.openxmlformats.org/officeDocument/2006/relationships/hyperlink" Target="mailto:keikom@wcore.com" TargetMode="External"/><Relationship Id="rId98" Type="http://schemas.openxmlformats.org/officeDocument/2006/relationships/image" Target="media/image41.jpeg"/><Relationship Id="rId3" Type="http://schemas.openxmlformats.org/officeDocument/2006/relationships/customXml" Target="../customXml/item3.xml"/><Relationship Id="rId25" Type="http://schemas.openxmlformats.org/officeDocument/2006/relationships/image" Target="media/image6.jpeg"/><Relationship Id="rId46" Type="http://schemas.openxmlformats.org/officeDocument/2006/relationships/hyperlink" Target="mailto:fierza@postel.go.id" TargetMode="External"/><Relationship Id="rId67" Type="http://schemas.openxmlformats.org/officeDocument/2006/relationships/hyperlink" Target="mailto:atmadji@rfd-tec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PE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R15-WRC15-C-009!MSW-E</DPM_x0020_File_x0020_name>
    <DPM_x0020_Author xmlns="32a1a8c5-2265-4ebc-b7a0-2071e2c5c9bb" xsi:nil="false">Conference Proposals Interface (CPI)</DPM_x0020_Author>
    <DPM_x0020_Version xmlns="32a1a8c5-2265-4ebc-b7a0-2071e2c5c9bb" xsi:nil="false">CPI_5.2015.4.16</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3405F48F-EDA4-45D4-A242-41FEB89746D5}">
  <ds:schemaRefs>
    <ds:schemaRef ds:uri="http://schemas.microsoft.com/office/2006/documentManagement/types"/>
    <ds:schemaRef ds:uri="http://schemas.openxmlformats.org/package/2006/metadata/core-properties"/>
    <ds:schemaRef ds:uri="http://schemas.microsoft.com/office/infopath/2007/PartnerControls"/>
    <ds:schemaRef ds:uri="996b2e75-67fd-4955-a3b0-5ab9934cb50b"/>
    <ds:schemaRef ds:uri="http://schemas.microsoft.com/office/2006/metadata/properties"/>
    <ds:schemaRef ds:uri="http://www.w3.org/XML/1998/namespace"/>
    <ds:schemaRef ds:uri="32a1a8c5-2265-4ebc-b7a0-2071e2c5c9bb"/>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09FB83E3-87DE-4A87-A8AF-85AABF06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PE_WRC19.dotx</Template>
  <TotalTime>281</TotalTime>
  <Pages>16</Pages>
  <Words>5395</Words>
  <Characters>19455</Characters>
  <Application>Microsoft Office Word</Application>
  <DocSecurity>0</DocSecurity>
  <Lines>4036</Lines>
  <Paragraphs>3032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R15-WRC15-C-009!MSW-E</vt:lpstr>
      <vt:lpstr>R15-WRC15-C-009!MSW-E</vt:lpstr>
    </vt:vector>
  </TitlesOfParts>
  <Manager>General Secretariat - Pool</Manager>
  <Company>International Telecommunication Union (ITU)</Company>
  <LinksUpToDate>false</LinksUpToDate>
  <CharactersWithSpaces>21914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R15-WRC15-C-009!MSW-E</dc:title>
  <dc:subject>World Radiocommunication Conference - 2012</dc:subject>
  <dc:creator>Conference Proposals Interface (CPI)</dc:creator>
  <cp:keywords>CPI_5.2015.4.16</cp:keywords>
  <dc:description>Contribution CEPT to WRC-15</dc:description>
  <cp:lastModifiedBy>English</cp:lastModifiedBy>
  <cp:revision>14</cp:revision>
  <cp:lastPrinted>2019-10-10T12:35:00Z</cp:lastPrinted>
  <dcterms:created xsi:type="dcterms:W3CDTF">2019-10-04T08:20:00Z</dcterms:created>
  <dcterms:modified xsi:type="dcterms:W3CDTF">2019-10-10T12:35:00Z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