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F77678" w14:paraId="44555105" w14:textId="77777777" w:rsidTr="0050008E">
        <w:trPr>
          <w:cantSplit/>
        </w:trPr>
        <w:tc>
          <w:tcPr>
            <w:tcW w:w="6911" w:type="dxa"/>
          </w:tcPr>
          <w:p w14:paraId="25D3E3C6" w14:textId="77777777" w:rsidR="0090121B" w:rsidRPr="00F77678" w:rsidRDefault="005D46FB" w:rsidP="0080774A">
            <w:pPr>
              <w:spacing w:before="400" w:after="48"/>
              <w:rPr>
                <w:rFonts w:ascii="Verdana" w:hAnsi="Verdana"/>
                <w:position w:val="6"/>
              </w:rPr>
            </w:pPr>
            <w:r w:rsidRPr="00F77678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F77678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F77678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F77678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F7767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F7767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F7767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F7767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F7767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F7767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F7767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F7767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F7767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4CD5E23E" w14:textId="77777777" w:rsidR="0090121B" w:rsidRPr="00F77678" w:rsidRDefault="00DA71A3" w:rsidP="0080774A">
            <w:pPr>
              <w:spacing w:before="0"/>
              <w:jc w:val="right"/>
            </w:pPr>
            <w:r w:rsidRPr="00F77678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2A8248B5" wp14:editId="632C0126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F77678" w14:paraId="3C711DE8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8120742" w14:textId="77777777" w:rsidR="0090121B" w:rsidRPr="00F77678" w:rsidRDefault="0090121B" w:rsidP="0080774A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6AD2BAC" w14:textId="77777777" w:rsidR="0090121B" w:rsidRPr="00F77678" w:rsidRDefault="0090121B" w:rsidP="0080774A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F77678" w14:paraId="545195C9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A951E81" w14:textId="77777777" w:rsidR="0090121B" w:rsidRPr="00F77678" w:rsidRDefault="0090121B" w:rsidP="0080774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5C010CF" w14:textId="77777777" w:rsidR="0090121B" w:rsidRPr="00F77678" w:rsidRDefault="0090121B" w:rsidP="0080774A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F77678" w14:paraId="324DE277" w14:textId="77777777" w:rsidTr="0090121B">
        <w:trPr>
          <w:cantSplit/>
        </w:trPr>
        <w:tc>
          <w:tcPr>
            <w:tcW w:w="6911" w:type="dxa"/>
          </w:tcPr>
          <w:p w14:paraId="58EC2FE3" w14:textId="77777777" w:rsidR="0090121B" w:rsidRPr="00F77678" w:rsidRDefault="001E7D42" w:rsidP="0080774A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F77678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77F5F892" w14:textId="77777777" w:rsidR="0090121B" w:rsidRPr="00F77678" w:rsidRDefault="00AE658F" w:rsidP="0080774A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F77678">
              <w:rPr>
                <w:rFonts w:ascii="Verdana" w:hAnsi="Verdana"/>
                <w:b/>
                <w:sz w:val="18"/>
                <w:szCs w:val="18"/>
              </w:rPr>
              <w:t>Addéndum 4 al</w:t>
            </w:r>
            <w:r w:rsidRPr="00F77678">
              <w:rPr>
                <w:rFonts w:ascii="Verdana" w:hAnsi="Verdana"/>
                <w:b/>
                <w:sz w:val="18"/>
                <w:szCs w:val="18"/>
              </w:rPr>
              <w:br/>
              <w:t>Documento 16(Add.21)</w:t>
            </w:r>
            <w:r w:rsidR="0090121B" w:rsidRPr="00F77678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F77678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1"/>
      <w:tr w:rsidR="000A5B9A" w:rsidRPr="00F77678" w14:paraId="162CB637" w14:textId="77777777" w:rsidTr="0090121B">
        <w:trPr>
          <w:cantSplit/>
        </w:trPr>
        <w:tc>
          <w:tcPr>
            <w:tcW w:w="6911" w:type="dxa"/>
          </w:tcPr>
          <w:p w14:paraId="70F5B895" w14:textId="77777777" w:rsidR="000A5B9A" w:rsidRPr="00F77678" w:rsidRDefault="000A5B9A" w:rsidP="0080774A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1DB725AA" w14:textId="77777777" w:rsidR="000A5B9A" w:rsidRPr="00F77678" w:rsidRDefault="000A5B9A" w:rsidP="0080774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77678">
              <w:rPr>
                <w:rFonts w:ascii="Verdana" w:hAnsi="Verdana"/>
                <w:b/>
                <w:sz w:val="18"/>
                <w:szCs w:val="18"/>
              </w:rPr>
              <w:t>7 de octubre de 2019</w:t>
            </w:r>
          </w:p>
        </w:tc>
      </w:tr>
      <w:tr w:rsidR="000A5B9A" w:rsidRPr="00F77678" w14:paraId="7B8373A7" w14:textId="77777777" w:rsidTr="0090121B">
        <w:trPr>
          <w:cantSplit/>
        </w:trPr>
        <w:tc>
          <w:tcPr>
            <w:tcW w:w="6911" w:type="dxa"/>
          </w:tcPr>
          <w:p w14:paraId="4C570C16" w14:textId="77777777" w:rsidR="000A5B9A" w:rsidRPr="00F77678" w:rsidRDefault="000A5B9A" w:rsidP="0080774A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27772FF" w14:textId="77777777" w:rsidR="000A5B9A" w:rsidRPr="00F77678" w:rsidRDefault="000A5B9A" w:rsidP="0080774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77678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F77678" w14:paraId="717A24AF" w14:textId="77777777" w:rsidTr="006744FC">
        <w:trPr>
          <w:cantSplit/>
        </w:trPr>
        <w:tc>
          <w:tcPr>
            <w:tcW w:w="10031" w:type="dxa"/>
            <w:gridSpan w:val="2"/>
          </w:tcPr>
          <w:p w14:paraId="7CF8D7C2" w14:textId="77777777" w:rsidR="000A5B9A" w:rsidRPr="00F77678" w:rsidRDefault="000A5B9A" w:rsidP="0080774A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F77678" w14:paraId="6C4F1D8E" w14:textId="77777777" w:rsidTr="0050008E">
        <w:trPr>
          <w:cantSplit/>
        </w:trPr>
        <w:tc>
          <w:tcPr>
            <w:tcW w:w="10031" w:type="dxa"/>
            <w:gridSpan w:val="2"/>
          </w:tcPr>
          <w:p w14:paraId="75DE4D79" w14:textId="77777777" w:rsidR="000A5B9A" w:rsidRPr="00F77678" w:rsidRDefault="000A5B9A" w:rsidP="0080774A">
            <w:pPr>
              <w:pStyle w:val="Source"/>
            </w:pPr>
            <w:bookmarkStart w:id="2" w:name="dsource" w:colFirst="0" w:colLast="0"/>
            <w:r w:rsidRPr="00F77678">
              <w:t>Propuestas Comunes Europeas</w:t>
            </w:r>
          </w:p>
        </w:tc>
      </w:tr>
      <w:tr w:rsidR="000A5B9A" w:rsidRPr="00F77678" w14:paraId="20654184" w14:textId="77777777" w:rsidTr="0050008E">
        <w:trPr>
          <w:cantSplit/>
        </w:trPr>
        <w:tc>
          <w:tcPr>
            <w:tcW w:w="10031" w:type="dxa"/>
            <w:gridSpan w:val="2"/>
          </w:tcPr>
          <w:p w14:paraId="322DC181" w14:textId="77777777" w:rsidR="000A5B9A" w:rsidRPr="00F77678" w:rsidRDefault="000A5B9A" w:rsidP="0080774A">
            <w:pPr>
              <w:pStyle w:val="Title1"/>
            </w:pPr>
            <w:bookmarkStart w:id="3" w:name="dtitle1" w:colFirst="0" w:colLast="0"/>
            <w:bookmarkEnd w:id="2"/>
            <w:r w:rsidRPr="00F77678">
              <w:t>Propuestas para los trabajos de la Conferencia</w:t>
            </w:r>
          </w:p>
        </w:tc>
      </w:tr>
      <w:tr w:rsidR="000A5B9A" w:rsidRPr="00F77678" w14:paraId="7824A012" w14:textId="77777777" w:rsidTr="0050008E">
        <w:trPr>
          <w:cantSplit/>
        </w:trPr>
        <w:tc>
          <w:tcPr>
            <w:tcW w:w="10031" w:type="dxa"/>
            <w:gridSpan w:val="2"/>
          </w:tcPr>
          <w:p w14:paraId="678F1BA6" w14:textId="77777777" w:rsidR="000A5B9A" w:rsidRPr="00F77678" w:rsidRDefault="000A5B9A" w:rsidP="0080774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F77678" w14:paraId="7F8A1E77" w14:textId="77777777" w:rsidTr="0050008E">
        <w:trPr>
          <w:cantSplit/>
        </w:trPr>
        <w:tc>
          <w:tcPr>
            <w:tcW w:w="10031" w:type="dxa"/>
            <w:gridSpan w:val="2"/>
          </w:tcPr>
          <w:p w14:paraId="301DBA8A" w14:textId="77777777" w:rsidR="000A5B9A" w:rsidRPr="00F77678" w:rsidRDefault="000A5B9A" w:rsidP="0080774A">
            <w:pPr>
              <w:pStyle w:val="Agendaitem"/>
            </w:pPr>
            <w:bookmarkStart w:id="5" w:name="dtitle3" w:colFirst="0" w:colLast="0"/>
            <w:bookmarkEnd w:id="4"/>
            <w:r w:rsidRPr="00F77678">
              <w:t>Punto 9.1(9.1.4) del orden del día</w:t>
            </w:r>
          </w:p>
        </w:tc>
      </w:tr>
    </w:tbl>
    <w:bookmarkEnd w:id="5"/>
    <w:p w14:paraId="70BFAF5E" w14:textId="77777777" w:rsidR="001C0E40" w:rsidRPr="00F77678" w:rsidRDefault="00546A3C" w:rsidP="0080774A">
      <w:r w:rsidRPr="00F77678">
        <w:t>9</w:t>
      </w:r>
      <w:r w:rsidRPr="00F77678">
        <w:tab/>
        <w:t>examinar y aprobar el Informe del Director de la Oficina de Radiocomunicaciones, de conformidad con el Artículo 7 del Convenio:</w:t>
      </w:r>
    </w:p>
    <w:p w14:paraId="04B797F9" w14:textId="77777777" w:rsidR="001C0E40" w:rsidRPr="00F77678" w:rsidRDefault="00546A3C" w:rsidP="0080774A">
      <w:r w:rsidRPr="00F77678">
        <w:t>9.1</w:t>
      </w:r>
      <w:r w:rsidRPr="00F77678">
        <w:tab/>
        <w:t>sobre las actividades del Sector de Radiocomunicaciones desde la CMR</w:t>
      </w:r>
      <w:r w:rsidRPr="00F77678">
        <w:noBreakHyphen/>
        <w:t>15;</w:t>
      </w:r>
    </w:p>
    <w:p w14:paraId="124DD173" w14:textId="57FB8E6F" w:rsidR="001C0E40" w:rsidRPr="00F77678" w:rsidRDefault="00546A3C" w:rsidP="0080774A">
      <w:r w:rsidRPr="00F77678">
        <w:rPr>
          <w:rFonts w:cstheme="majorBidi"/>
          <w:color w:val="000000"/>
          <w:szCs w:val="24"/>
          <w:lang w:eastAsia="zh-CN"/>
        </w:rPr>
        <w:t>9.1 (</w:t>
      </w:r>
      <w:r w:rsidRPr="00F77678">
        <w:rPr>
          <w:lang w:eastAsia="zh-CN"/>
        </w:rPr>
        <w:t>9.1.4)</w:t>
      </w:r>
      <w:r w:rsidRPr="00F77678">
        <w:tab/>
      </w:r>
      <w:hyperlink w:anchor="RES_763" w:history="1">
        <w:r w:rsidRPr="00F77678">
          <w:t xml:space="preserve">Resolución </w:t>
        </w:r>
        <w:r w:rsidRPr="00F77678">
          <w:rPr>
            <w:b/>
            <w:bCs/>
          </w:rPr>
          <w:t>763 (CMR-15)</w:t>
        </w:r>
      </w:hyperlink>
      <w:r w:rsidRPr="00F77678">
        <w:t xml:space="preserve"> – Estaciones a bordo de vehículos suborbitales</w:t>
      </w:r>
      <w:r w:rsidR="00C75290">
        <w:t>.</w:t>
      </w:r>
    </w:p>
    <w:p w14:paraId="7A846FE3" w14:textId="152A1125" w:rsidR="00BC4224" w:rsidRPr="00F77678" w:rsidRDefault="00BC4224" w:rsidP="00A57BF2">
      <w:pPr>
        <w:pStyle w:val="Headingb"/>
      </w:pPr>
      <w:r w:rsidRPr="00F77678">
        <w:t>Introduc</w:t>
      </w:r>
      <w:r w:rsidR="007A3525" w:rsidRPr="00F77678">
        <w:t>ción</w:t>
      </w:r>
    </w:p>
    <w:p w14:paraId="45C55D83" w14:textId="453E231D" w:rsidR="00BC4224" w:rsidRPr="00F77678" w:rsidRDefault="007A3525" w:rsidP="0080774A">
      <w:r w:rsidRPr="00F77678">
        <w:t xml:space="preserve">En los estudios realizados en el marco de la Comisión de Estudio 5 del UIT-R se está estudiando la definición de vuelo suborbital y sus consecuencias en el marco reglamentario, en particular se </w:t>
      </w:r>
      <w:r w:rsidR="00BC4224" w:rsidRPr="00F77678">
        <w:t>prevé que, a efectos de los vuelos sujetos a la regulación aeronáutica en la parte superior de la atmósfera, las estaciones a bordo de vehículos suborbitales puedan también considerarse como estaciones terrenales o estaciones terrenas, incluso cuando una parte del vuelo se lleve a cabo en el espacio.</w:t>
      </w:r>
    </w:p>
    <w:p w14:paraId="3FA142C8" w14:textId="74A3D8E9" w:rsidR="00BC4224" w:rsidRPr="00F77678" w:rsidRDefault="007A3525" w:rsidP="0080774A">
      <w:r w:rsidRPr="00F77678">
        <w:t>Se espera que la Comisión de Estudio 5 adopte el proyecto de Informe UIT</w:t>
      </w:r>
      <w:r w:rsidR="00BC4224" w:rsidRPr="00F77678">
        <w:t xml:space="preserve">-R M.[SUBORBITAL VEHICLES] </w:t>
      </w:r>
      <w:r w:rsidRPr="00F77678">
        <w:t>antes de la CMR-</w:t>
      </w:r>
      <w:r w:rsidR="00BC4224" w:rsidRPr="00F77678">
        <w:t>19</w:t>
      </w:r>
      <w:r w:rsidR="002E0FBA">
        <w:rPr>
          <w:rStyle w:val="FootnoteReference"/>
        </w:rPr>
        <w:footnoteReference w:customMarkFollows="1" w:id="1"/>
        <w:t>*</w:t>
      </w:r>
      <w:r w:rsidR="002E0FBA">
        <w:t>.</w:t>
      </w:r>
    </w:p>
    <w:p w14:paraId="288BC47B" w14:textId="2BFD5FCA" w:rsidR="00BC4224" w:rsidRDefault="007A3525" w:rsidP="0080774A">
      <w:r w:rsidRPr="00F77678">
        <w:t>Además, se puede llegar a la conclusión de que no es necesario solicitar medidas específicas en la CMR</w:t>
      </w:r>
      <w:r w:rsidR="00BC4224" w:rsidRPr="00F77678">
        <w:t xml:space="preserve">-19, </w:t>
      </w:r>
      <w:r w:rsidRPr="00F77678">
        <w:t>por lo que no es preciso introducir modificaciones en el Reglamento de Radiocomunicaciones en la etapa actual</w:t>
      </w:r>
      <w:r w:rsidR="00BC4224" w:rsidRPr="00F77678">
        <w:t>.</w:t>
      </w:r>
    </w:p>
    <w:p w14:paraId="285D9535" w14:textId="77777777" w:rsidR="008750A8" w:rsidRPr="00F77678" w:rsidRDefault="008750A8" w:rsidP="0080774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77678">
        <w:br w:type="page"/>
      </w:r>
    </w:p>
    <w:p w14:paraId="1737C607" w14:textId="77777777" w:rsidR="00FA3181" w:rsidRPr="00F77678" w:rsidRDefault="00FA3181" w:rsidP="00FA3181">
      <w:pPr>
        <w:pStyle w:val="Headingb"/>
      </w:pPr>
      <w:r w:rsidRPr="00F77678">
        <w:lastRenderedPageBreak/>
        <w:t>Propuestas</w:t>
      </w:r>
    </w:p>
    <w:p w14:paraId="254988C8" w14:textId="77777777" w:rsidR="0080774A" w:rsidRPr="00F77678" w:rsidRDefault="0080774A" w:rsidP="0080774A">
      <w:pPr>
        <w:pStyle w:val="Proposal"/>
      </w:pPr>
      <w:r w:rsidRPr="00F77678">
        <w:rPr>
          <w:u w:val="single"/>
        </w:rPr>
        <w:t>NOC</w:t>
      </w:r>
      <w:r w:rsidRPr="00F77678">
        <w:tab/>
        <w:t>EUR/16A21A4/1</w:t>
      </w:r>
    </w:p>
    <w:p w14:paraId="11111DE0" w14:textId="77777777" w:rsidR="0080774A" w:rsidRPr="00F77678" w:rsidRDefault="0080774A" w:rsidP="00A57BF2">
      <w:pPr>
        <w:pStyle w:val="ArtNo"/>
      </w:pPr>
      <w:r w:rsidRPr="00A57BF2">
        <w:t>ARTÍCULO</w:t>
      </w:r>
      <w:r w:rsidRPr="00F77678">
        <w:t xml:space="preserve"> </w:t>
      </w:r>
      <w:r w:rsidRPr="00F77678">
        <w:rPr>
          <w:rStyle w:val="href"/>
        </w:rPr>
        <w:t>5</w:t>
      </w:r>
    </w:p>
    <w:p w14:paraId="58B3DD36" w14:textId="77777777" w:rsidR="0080774A" w:rsidRPr="00F77678" w:rsidRDefault="0080774A" w:rsidP="0080774A">
      <w:pPr>
        <w:pStyle w:val="Arttitle"/>
      </w:pPr>
      <w:r w:rsidRPr="00F77678">
        <w:t>Atribuciones de frecuencia</w:t>
      </w:r>
    </w:p>
    <w:p w14:paraId="073A3B5C" w14:textId="6E7FFD53" w:rsidR="0080774A" w:rsidRPr="00F77678" w:rsidRDefault="0080774A" w:rsidP="0080774A">
      <w:pPr>
        <w:pStyle w:val="Reasons"/>
      </w:pPr>
      <w:r w:rsidRPr="00F77678">
        <w:rPr>
          <w:b/>
        </w:rPr>
        <w:t>Motivos:</w:t>
      </w:r>
      <w:r w:rsidRPr="00F77678">
        <w:tab/>
        <w:t>Sobre la base de los trabajos realizados en la Comisión de Estudio 5 del UIT-R, el Informe de la RPC solo contiene el método</w:t>
      </w:r>
      <w:r w:rsidR="00F77678">
        <w:t xml:space="preserve"> «</w:t>
      </w:r>
      <w:r w:rsidRPr="00F77678">
        <w:t>sin modificaciones</w:t>
      </w:r>
      <w:r w:rsidR="00F77678">
        <w:t>»</w:t>
      </w:r>
      <w:r w:rsidRPr="00F77678">
        <w:t xml:space="preserve"> del Artículo </w:t>
      </w:r>
      <w:r w:rsidRPr="00A57BF2">
        <w:t xml:space="preserve">5 </w:t>
      </w:r>
      <w:r w:rsidRPr="00F77678">
        <w:t>del Reglamento de Radiocomunicaciones.</w:t>
      </w:r>
    </w:p>
    <w:p w14:paraId="6003EA9F" w14:textId="77777777" w:rsidR="0080774A" w:rsidRPr="00F77678" w:rsidRDefault="0080774A" w:rsidP="0080774A">
      <w:pPr>
        <w:pStyle w:val="Proposal"/>
      </w:pPr>
      <w:r w:rsidRPr="00F77678">
        <w:t>SUP</w:t>
      </w:r>
      <w:r w:rsidRPr="00F77678">
        <w:tab/>
        <w:t>EUR/16A21A4/2</w:t>
      </w:r>
    </w:p>
    <w:p w14:paraId="114CCA6E" w14:textId="77777777" w:rsidR="0080774A" w:rsidRPr="00F77678" w:rsidRDefault="0080774A" w:rsidP="00A57BF2">
      <w:pPr>
        <w:pStyle w:val="ResNo"/>
      </w:pPr>
      <w:r w:rsidRPr="00A57BF2">
        <w:t>RESOLUCIÓN</w:t>
      </w:r>
      <w:r w:rsidRPr="00F77678">
        <w:t xml:space="preserve"> </w:t>
      </w:r>
      <w:r w:rsidRPr="00F77678">
        <w:rPr>
          <w:rStyle w:val="href"/>
        </w:rPr>
        <w:t>763</w:t>
      </w:r>
      <w:r w:rsidRPr="00F77678">
        <w:t xml:space="preserve"> (CMR</w:t>
      </w:r>
      <w:r w:rsidRPr="00F77678">
        <w:noBreakHyphen/>
        <w:t>15)</w:t>
      </w:r>
    </w:p>
    <w:p w14:paraId="49FE8A51" w14:textId="77777777" w:rsidR="0080774A" w:rsidRPr="00F77678" w:rsidRDefault="0080774A" w:rsidP="0080774A">
      <w:pPr>
        <w:pStyle w:val="Restitle"/>
      </w:pPr>
      <w:r w:rsidRPr="00F77678">
        <w:t>Estaciones a bordo de vehículos suborbitales</w:t>
      </w:r>
    </w:p>
    <w:p w14:paraId="56DA89E8" w14:textId="6082F823" w:rsidR="009A3E54" w:rsidRDefault="0080774A" w:rsidP="00411C49">
      <w:pPr>
        <w:pStyle w:val="Reasons"/>
      </w:pPr>
      <w:r w:rsidRPr="00F77678">
        <w:rPr>
          <w:b/>
        </w:rPr>
        <w:t>Motivos:</w:t>
      </w:r>
      <w:r w:rsidRPr="00F77678">
        <w:tab/>
        <w:t>Se considera que esta Resolución ya no será necesaria después de la CMR-19.</w:t>
      </w:r>
    </w:p>
    <w:p w14:paraId="38402912" w14:textId="77777777" w:rsidR="00A57BF2" w:rsidRDefault="00A57BF2" w:rsidP="00A57BF2"/>
    <w:p w14:paraId="796E015F" w14:textId="77777777" w:rsidR="00A564C1" w:rsidRDefault="00A564C1">
      <w:pPr>
        <w:jc w:val="center"/>
      </w:pPr>
      <w:r>
        <w:t>______________</w:t>
      </w:r>
    </w:p>
    <w:sectPr w:rsidR="00A564C1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B8463" w14:textId="77777777" w:rsidR="003C0613" w:rsidRDefault="003C0613">
      <w:r>
        <w:separator/>
      </w:r>
    </w:p>
    <w:p w14:paraId="1391273D" w14:textId="77777777" w:rsidR="009919A4" w:rsidRDefault="009919A4"/>
  </w:endnote>
  <w:endnote w:type="continuationSeparator" w:id="0">
    <w:p w14:paraId="25F62EF4" w14:textId="77777777" w:rsidR="003C0613" w:rsidRDefault="003C0613">
      <w:r>
        <w:continuationSeparator/>
      </w:r>
    </w:p>
    <w:p w14:paraId="4E931170" w14:textId="77777777" w:rsidR="009919A4" w:rsidRDefault="00991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FE225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E379F6" w14:textId="0F164895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75290">
      <w:rPr>
        <w:noProof/>
        <w:lang w:val="en-US"/>
      </w:rPr>
      <w:t>P:\ESP\ITU-R\CONF-R\CMR19\000\016ADD21ADD04S.docx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14FB">
      <w:rPr>
        <w:noProof/>
      </w:rPr>
      <w:t>11.10.19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75290">
      <w:rPr>
        <w:noProof/>
      </w:rPr>
      <w:t>11.10.19</w:t>
    </w:r>
    <w:r>
      <w:fldChar w:fldCharType="end"/>
    </w:r>
  </w:p>
  <w:p w14:paraId="4D35C382" w14:textId="77777777" w:rsidR="009919A4" w:rsidRPr="00FB20AD" w:rsidRDefault="009919A4">
    <w:pPr>
      <w:rPr>
        <w:lang w:val="en-GB"/>
        <w:rPrChange w:id="7" w:author="Casellas, Mercedes" w:date="2019-10-10T10:58:00Z">
          <w:rPr/>
        </w:rPrChange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C462B" w14:textId="5ED20492" w:rsidR="0077084A" w:rsidRPr="0080774A" w:rsidRDefault="0080774A" w:rsidP="0080774A">
    <w:pPr>
      <w:pStyle w:val="Footer"/>
      <w:rPr>
        <w:lang w:val="en-GB"/>
      </w:rPr>
    </w:pPr>
    <w:r w:rsidRPr="0080774A">
      <w:rPr>
        <w:lang w:val="en-GB"/>
      </w:rPr>
      <w:fldChar w:fldCharType="begin"/>
    </w:r>
    <w:r w:rsidRPr="0080774A">
      <w:rPr>
        <w:lang w:val="en-US"/>
      </w:rPr>
      <w:instrText xml:space="preserve"> FILENAME \p  \* MERGEFORMAT </w:instrText>
    </w:r>
    <w:r w:rsidRPr="0080774A">
      <w:rPr>
        <w:lang w:val="en-GB"/>
      </w:rPr>
      <w:fldChar w:fldCharType="separate"/>
    </w:r>
    <w:r w:rsidR="00C75290">
      <w:rPr>
        <w:lang w:val="en-US"/>
      </w:rPr>
      <w:t>P:\ESP\ITU-R\CONF-R\CMR19\000\016ADD21ADD04S.docx</w:t>
    </w:r>
    <w:r w:rsidRPr="0080774A">
      <w:fldChar w:fldCharType="end"/>
    </w:r>
    <w:r w:rsidRPr="0080774A">
      <w:rPr>
        <w:lang w:val="en-GB"/>
      </w:rPr>
      <w:t xml:space="preserve"> (461925)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97548" w14:textId="1B6C48F7" w:rsidR="0077084A" w:rsidRPr="00BC4224" w:rsidRDefault="0080774A" w:rsidP="00B47331">
    <w:pPr>
      <w:pStyle w:val="Footer"/>
      <w:rPr>
        <w:lang w:val="en-US"/>
      </w:rPr>
    </w:pPr>
    <w:r w:rsidRPr="0080774A">
      <w:rPr>
        <w:lang w:val="en-GB"/>
      </w:rPr>
      <w:fldChar w:fldCharType="begin"/>
    </w:r>
    <w:r w:rsidRPr="0080774A">
      <w:rPr>
        <w:lang w:val="en-US"/>
      </w:rPr>
      <w:instrText xml:space="preserve"> FILENAME \p  \* MERGEFORMAT </w:instrText>
    </w:r>
    <w:r w:rsidRPr="0080774A">
      <w:rPr>
        <w:lang w:val="en-GB"/>
      </w:rPr>
      <w:fldChar w:fldCharType="separate"/>
    </w:r>
    <w:r w:rsidR="00C75290">
      <w:rPr>
        <w:lang w:val="en-US"/>
      </w:rPr>
      <w:t>P:\ESP\ITU-R\CONF-R\CMR19\000\016ADD21ADD04S.docx</w:t>
    </w:r>
    <w:r w:rsidRPr="0080774A">
      <w:fldChar w:fldCharType="end"/>
    </w:r>
    <w:r w:rsidRPr="0080774A">
      <w:rPr>
        <w:lang w:val="en-GB"/>
      </w:rPr>
      <w:t xml:space="preserve"> (461925)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FD92B" w14:textId="11B900E5" w:rsidR="009919A4" w:rsidRDefault="003C0613">
      <w:r>
        <w:rPr>
          <w:b/>
        </w:rPr>
        <w:t>_______________</w:t>
      </w:r>
      <w:bookmarkStart w:id="0" w:name="_GoBack"/>
      <w:bookmarkEnd w:id="0"/>
    </w:p>
  </w:footnote>
  <w:footnote w:type="continuationSeparator" w:id="0">
    <w:p w14:paraId="7C7CFBC5" w14:textId="77777777" w:rsidR="003C0613" w:rsidRDefault="003C0613">
      <w:r>
        <w:continuationSeparator/>
      </w:r>
    </w:p>
    <w:p w14:paraId="2D00E1AC" w14:textId="77777777" w:rsidR="009919A4" w:rsidRDefault="009919A4"/>
  </w:footnote>
  <w:footnote w:id="1">
    <w:p w14:paraId="36598F45" w14:textId="14C67035" w:rsidR="002E0FBA" w:rsidRPr="002E0FBA" w:rsidRDefault="002E0FBA">
      <w:pPr>
        <w:pStyle w:val="FootnoteText"/>
        <w:rPr>
          <w:lang w:val="es-ES"/>
        </w:rPr>
      </w:pPr>
      <w:r>
        <w:rPr>
          <w:rStyle w:val="FootnoteReference"/>
        </w:rPr>
        <w:t>*</w:t>
      </w:r>
      <w:r>
        <w:tab/>
      </w:r>
      <w:bookmarkStart w:id="6" w:name="_Hlk21678661"/>
      <w:r w:rsidRPr="002E0FBA">
        <w:rPr>
          <w:u w:val="single"/>
          <w:lang w:val="es-ES"/>
        </w:rPr>
        <w:t>Nota de la Secretaría</w:t>
      </w:r>
      <w:r w:rsidRPr="002E0FBA">
        <w:rPr>
          <w:lang w:val="es-ES"/>
        </w:rPr>
        <w:t>: La Comisión de Estudio 5 del UIT-R aprobó ese Informe en su reunión de septiembre de 2019.</w:t>
      </w:r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1D0C8" w14:textId="77777777" w:rsidR="0077084A" w:rsidRPr="00FA3181" w:rsidRDefault="0077084A">
    <w:pPr>
      <w:pStyle w:val="Header"/>
      <w:rPr>
        <w:rStyle w:val="PageNumber"/>
      </w:rPr>
    </w:pPr>
    <w:r w:rsidRPr="00FA3181">
      <w:rPr>
        <w:rStyle w:val="PageNumber"/>
      </w:rPr>
      <w:fldChar w:fldCharType="begin"/>
    </w:r>
    <w:r w:rsidRPr="00FA3181">
      <w:rPr>
        <w:rStyle w:val="PageNumber"/>
      </w:rPr>
      <w:instrText xml:space="preserve"> PAGE </w:instrText>
    </w:r>
    <w:r w:rsidRPr="00FA3181">
      <w:rPr>
        <w:rStyle w:val="PageNumber"/>
      </w:rPr>
      <w:fldChar w:fldCharType="separate"/>
    </w:r>
    <w:r w:rsidR="00B86034" w:rsidRPr="00FA3181">
      <w:rPr>
        <w:rStyle w:val="PageNumber"/>
        <w:noProof/>
      </w:rPr>
      <w:t>2</w:t>
    </w:r>
    <w:r w:rsidRPr="00FA3181">
      <w:rPr>
        <w:rStyle w:val="PageNumber"/>
      </w:rPr>
      <w:fldChar w:fldCharType="end"/>
    </w:r>
  </w:p>
  <w:p w14:paraId="047E0F92" w14:textId="7FCFD368" w:rsidR="009919A4" w:rsidRPr="00FA3181" w:rsidRDefault="008750A8" w:rsidP="00A57BF2">
    <w:pPr>
      <w:pStyle w:val="Header"/>
    </w:pPr>
    <w:r w:rsidRPr="00FA3181">
      <w:t>CMR1</w:t>
    </w:r>
    <w:r w:rsidR="00C44E9E" w:rsidRPr="00FA3181">
      <w:t>9</w:t>
    </w:r>
    <w:r w:rsidRPr="00FA3181">
      <w:t>/</w:t>
    </w:r>
    <w:r w:rsidR="00702F3D" w:rsidRPr="00FA3181">
      <w:t>16(Add.21)(Add.4)-</w:t>
    </w:r>
    <w:r w:rsidR="003248A9" w:rsidRPr="00FA3181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640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CAD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E8F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66F6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32F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8E5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1C84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5A67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A41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8C4D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sellas, Mercedes">
    <w15:presenceInfo w15:providerId="AD" w15:userId="S::mercedes.casellas@itu.int::fa69c4c3-225e-4787-874c-ce8a818374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03786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1F53AF"/>
    <w:rsid w:val="00204F90"/>
    <w:rsid w:val="0023659C"/>
    <w:rsid w:val="00236D2A"/>
    <w:rsid w:val="0024569E"/>
    <w:rsid w:val="00255F12"/>
    <w:rsid w:val="00262C09"/>
    <w:rsid w:val="002A1CE3"/>
    <w:rsid w:val="002A791F"/>
    <w:rsid w:val="002C1A52"/>
    <w:rsid w:val="002C1B26"/>
    <w:rsid w:val="002C5D6C"/>
    <w:rsid w:val="002D023A"/>
    <w:rsid w:val="002E0FBA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4D388E"/>
    <w:rsid w:val="005133B5"/>
    <w:rsid w:val="00524392"/>
    <w:rsid w:val="00532097"/>
    <w:rsid w:val="00546A3C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1096"/>
    <w:rsid w:val="00692AAE"/>
    <w:rsid w:val="006C0E38"/>
    <w:rsid w:val="006D6A0E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A3525"/>
    <w:rsid w:val="007C0B95"/>
    <w:rsid w:val="007C2317"/>
    <w:rsid w:val="007D330A"/>
    <w:rsid w:val="008014FB"/>
    <w:rsid w:val="0080774A"/>
    <w:rsid w:val="008319FC"/>
    <w:rsid w:val="00866AE6"/>
    <w:rsid w:val="008750A8"/>
    <w:rsid w:val="008D3316"/>
    <w:rsid w:val="008E5AF2"/>
    <w:rsid w:val="0090121B"/>
    <w:rsid w:val="009144C9"/>
    <w:rsid w:val="0094091F"/>
    <w:rsid w:val="00962171"/>
    <w:rsid w:val="00973754"/>
    <w:rsid w:val="009919A4"/>
    <w:rsid w:val="009A3E54"/>
    <w:rsid w:val="009C0BED"/>
    <w:rsid w:val="009E11EC"/>
    <w:rsid w:val="00A021CC"/>
    <w:rsid w:val="00A118DB"/>
    <w:rsid w:val="00A26041"/>
    <w:rsid w:val="00A4450C"/>
    <w:rsid w:val="00A564C1"/>
    <w:rsid w:val="00A57BF2"/>
    <w:rsid w:val="00AA5E6C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C4224"/>
    <w:rsid w:val="00BE2E80"/>
    <w:rsid w:val="00BE5EDD"/>
    <w:rsid w:val="00BE6A1F"/>
    <w:rsid w:val="00C126C4"/>
    <w:rsid w:val="00C44E9E"/>
    <w:rsid w:val="00C63EB5"/>
    <w:rsid w:val="00C75290"/>
    <w:rsid w:val="00C87DA7"/>
    <w:rsid w:val="00CC01E0"/>
    <w:rsid w:val="00CD5FEE"/>
    <w:rsid w:val="00CE60D2"/>
    <w:rsid w:val="00CE7431"/>
    <w:rsid w:val="00D00CA8"/>
    <w:rsid w:val="00D0288A"/>
    <w:rsid w:val="00D72A5D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EC18FE"/>
    <w:rsid w:val="00F10D38"/>
    <w:rsid w:val="00F32316"/>
    <w:rsid w:val="00F66597"/>
    <w:rsid w:val="00F675D0"/>
    <w:rsid w:val="00F7169C"/>
    <w:rsid w:val="00F77678"/>
    <w:rsid w:val="00F8150C"/>
    <w:rsid w:val="00F81ED1"/>
    <w:rsid w:val="00FA3181"/>
    <w:rsid w:val="00FB20AD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DC6D510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paragraph" w:styleId="BalloonText">
    <w:name w:val="Balloon Text"/>
    <w:basedOn w:val="Normal"/>
    <w:link w:val="BalloonTextChar"/>
    <w:semiHidden/>
    <w:unhideWhenUsed/>
    <w:rsid w:val="00F7169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7169C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57BF2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R16-WRC19-C-0016!A21-A4!MSW-S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889AB9-3787-45AF-9C24-3ED0FF09D55B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http://purl.org/dc/elements/1.1/"/>
    <ds:schemaRef ds:uri="http://www.w3.org/XML/1998/namespace"/>
    <ds:schemaRef ds:uri="996b2e75-67fd-4955-a3b0-5ab9934cb5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D773F1-265F-4DE7-A083-21C4571D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R16-WRC19-C-0016!A21-A4!MSW-S</vt:lpstr>
    </vt:vector>
  </TitlesOfParts>
  <Manager>Secretaría General - Pool</Manager>
  <Company>Unión Internacional de Telecomunicaciones (UIT)</Company>
  <LinksUpToDate>false</LinksUpToDate>
  <CharactersWithSpaces>1968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R16-WRC19-C-0016!A21-A4!MSW-S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17</cp:revision>
  <cp:lastPrinted>2019-10-11T07:20:00Z</cp:lastPrinted>
  <dcterms:created xsi:type="dcterms:W3CDTF">2019-10-10T08:33:00Z</dcterms:created>
  <dcterms:modified xsi:type="dcterms:W3CDTF">2019-10-11T08:52:00Z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