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2B065C97" w14:textId="77777777">
        <w:trPr>
          <w:cantSplit/>
        </w:trPr>
        <w:tc>
          <w:tcPr>
            <w:tcW w:w="6911" w:type="dxa"/>
          </w:tcPr>
          <w:p w14:paraId="0ED718B2" w14:textId="77777777" w:rsidR="00A066F1" w:rsidRPr="00DF23FC" w:rsidRDefault="00241FA2" w:rsidP="00116C7A">
            <w:pPr>
              <w:spacing w:before="400" w:after="48" w:line="240" w:lineRule="atLeast"/>
              <w:rPr>
                <w:rFonts w:ascii="Verdana" w:hAnsi="Verdana"/>
                <w:position w:val="6"/>
              </w:rPr>
            </w:pPr>
            <w:bookmarkStart w:id="0" w:name="_GoBack"/>
            <w:bookmarkEnd w:id="0"/>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6CDB101F" w14:textId="77777777" w:rsidR="00A066F1" w:rsidRDefault="005F04D8" w:rsidP="003B2284">
            <w:pPr>
              <w:spacing w:before="0" w:line="240" w:lineRule="atLeast"/>
              <w:jc w:val="right"/>
            </w:pPr>
            <w:r>
              <w:rPr>
                <w:noProof/>
                <w:lang w:eastAsia="zh-CN"/>
              </w:rPr>
              <w:drawing>
                <wp:inline distT="0" distB="0" distL="0" distR="0" wp14:anchorId="1E81C89D" wp14:editId="73F9FA1C">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4575E57F" w14:textId="77777777">
        <w:trPr>
          <w:cantSplit/>
        </w:trPr>
        <w:tc>
          <w:tcPr>
            <w:tcW w:w="6911" w:type="dxa"/>
            <w:tcBorders>
              <w:bottom w:val="single" w:sz="12" w:space="0" w:color="auto"/>
            </w:tcBorders>
          </w:tcPr>
          <w:p w14:paraId="2E1AD2EA" w14:textId="77777777" w:rsidR="00A066F1" w:rsidRPr="003B2284" w:rsidRDefault="00A066F1" w:rsidP="00A066F1">
            <w:pPr>
              <w:spacing w:before="0" w:after="48" w:line="240" w:lineRule="atLeast"/>
              <w:rPr>
                <w:rFonts w:ascii="Verdana" w:hAnsi="Verdana"/>
                <w:b/>
                <w:smallCaps/>
                <w:sz w:val="20"/>
              </w:rPr>
            </w:pPr>
            <w:bookmarkStart w:id="1" w:name="dhead"/>
          </w:p>
        </w:tc>
        <w:tc>
          <w:tcPr>
            <w:tcW w:w="3120" w:type="dxa"/>
            <w:tcBorders>
              <w:bottom w:val="single" w:sz="12" w:space="0" w:color="auto"/>
            </w:tcBorders>
          </w:tcPr>
          <w:p w14:paraId="561A2E7A" w14:textId="77777777" w:rsidR="00A066F1" w:rsidRPr="00617BE4" w:rsidRDefault="00A066F1" w:rsidP="00A066F1">
            <w:pPr>
              <w:spacing w:before="0" w:line="240" w:lineRule="atLeast"/>
              <w:rPr>
                <w:rFonts w:ascii="Verdana" w:hAnsi="Verdana"/>
                <w:szCs w:val="24"/>
              </w:rPr>
            </w:pPr>
          </w:p>
        </w:tc>
      </w:tr>
      <w:tr w:rsidR="00A066F1" w:rsidRPr="00C324A8" w14:paraId="2335407F" w14:textId="77777777">
        <w:trPr>
          <w:cantSplit/>
        </w:trPr>
        <w:tc>
          <w:tcPr>
            <w:tcW w:w="6911" w:type="dxa"/>
            <w:tcBorders>
              <w:top w:val="single" w:sz="12" w:space="0" w:color="auto"/>
            </w:tcBorders>
          </w:tcPr>
          <w:p w14:paraId="56F2178C"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207E2A9B" w14:textId="77777777" w:rsidR="00A066F1" w:rsidRPr="00C324A8" w:rsidRDefault="00A066F1" w:rsidP="00A066F1">
            <w:pPr>
              <w:spacing w:before="0" w:line="240" w:lineRule="atLeast"/>
              <w:rPr>
                <w:rFonts w:ascii="Verdana" w:hAnsi="Verdana"/>
                <w:sz w:val="20"/>
              </w:rPr>
            </w:pPr>
          </w:p>
        </w:tc>
      </w:tr>
      <w:tr w:rsidR="00A066F1" w:rsidRPr="00C324A8" w14:paraId="41B10FBE" w14:textId="77777777">
        <w:trPr>
          <w:cantSplit/>
          <w:trHeight w:val="23"/>
        </w:trPr>
        <w:tc>
          <w:tcPr>
            <w:tcW w:w="6911" w:type="dxa"/>
            <w:shd w:val="clear" w:color="auto" w:fill="auto"/>
          </w:tcPr>
          <w:p w14:paraId="4CF806DA" w14:textId="77777777"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tcPr>
          <w:p w14:paraId="622BB44E"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2 to</w:t>
            </w:r>
            <w:r>
              <w:rPr>
                <w:rFonts w:ascii="Verdana" w:hAnsi="Verdana"/>
                <w:b/>
                <w:sz w:val="20"/>
              </w:rPr>
              <w:br/>
              <w:t>Document 16(Add.19)</w:t>
            </w:r>
            <w:r w:rsidR="00A066F1" w:rsidRPr="00841216">
              <w:rPr>
                <w:rFonts w:ascii="Verdana" w:hAnsi="Verdana"/>
                <w:b/>
                <w:sz w:val="20"/>
              </w:rPr>
              <w:t>-</w:t>
            </w:r>
            <w:r w:rsidR="005E10C9" w:rsidRPr="00841216">
              <w:rPr>
                <w:rFonts w:ascii="Verdana" w:hAnsi="Verdana"/>
                <w:b/>
                <w:sz w:val="20"/>
              </w:rPr>
              <w:t>E</w:t>
            </w:r>
          </w:p>
        </w:tc>
      </w:tr>
      <w:tr w:rsidR="00A066F1" w:rsidRPr="00C324A8" w14:paraId="09586552" w14:textId="77777777">
        <w:trPr>
          <w:cantSplit/>
          <w:trHeight w:val="23"/>
        </w:trPr>
        <w:tc>
          <w:tcPr>
            <w:tcW w:w="6911" w:type="dxa"/>
            <w:shd w:val="clear" w:color="auto" w:fill="auto"/>
          </w:tcPr>
          <w:p w14:paraId="40B5CC15" w14:textId="77777777"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14:paraId="1963163A"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7 October 2019</w:t>
            </w:r>
          </w:p>
        </w:tc>
      </w:tr>
      <w:tr w:rsidR="00A066F1" w:rsidRPr="00C324A8" w14:paraId="55501FD6" w14:textId="77777777">
        <w:trPr>
          <w:cantSplit/>
          <w:trHeight w:val="23"/>
        </w:trPr>
        <w:tc>
          <w:tcPr>
            <w:tcW w:w="6911" w:type="dxa"/>
            <w:shd w:val="clear" w:color="auto" w:fill="auto"/>
          </w:tcPr>
          <w:p w14:paraId="1F33C1C0" w14:textId="77777777"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14:paraId="1F9C96C1"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6A7DAC26" w14:textId="77777777" w:rsidTr="00025864">
        <w:trPr>
          <w:cantSplit/>
          <w:trHeight w:val="23"/>
        </w:trPr>
        <w:tc>
          <w:tcPr>
            <w:tcW w:w="10031" w:type="dxa"/>
            <w:gridSpan w:val="2"/>
            <w:shd w:val="clear" w:color="auto" w:fill="auto"/>
          </w:tcPr>
          <w:p w14:paraId="7DE237A5" w14:textId="77777777" w:rsidR="00A066F1" w:rsidRPr="00C324A8" w:rsidRDefault="00A066F1" w:rsidP="00A066F1">
            <w:pPr>
              <w:tabs>
                <w:tab w:val="left" w:pos="993"/>
              </w:tabs>
              <w:spacing w:before="0"/>
              <w:rPr>
                <w:rFonts w:ascii="Verdana" w:hAnsi="Verdana"/>
                <w:b/>
                <w:sz w:val="20"/>
              </w:rPr>
            </w:pPr>
          </w:p>
        </w:tc>
      </w:tr>
      <w:tr w:rsidR="00E55816" w:rsidRPr="00C324A8" w14:paraId="6FE054EA" w14:textId="77777777" w:rsidTr="00025864">
        <w:trPr>
          <w:cantSplit/>
          <w:trHeight w:val="23"/>
        </w:trPr>
        <w:tc>
          <w:tcPr>
            <w:tcW w:w="10031" w:type="dxa"/>
            <w:gridSpan w:val="2"/>
            <w:shd w:val="clear" w:color="auto" w:fill="auto"/>
          </w:tcPr>
          <w:p w14:paraId="72422DB4" w14:textId="77777777" w:rsidR="00E55816" w:rsidRDefault="00884D60" w:rsidP="00E55816">
            <w:pPr>
              <w:pStyle w:val="Source"/>
            </w:pPr>
            <w:r>
              <w:t>European Common Proposals</w:t>
            </w:r>
          </w:p>
        </w:tc>
      </w:tr>
      <w:tr w:rsidR="00E55816" w:rsidRPr="00C324A8" w14:paraId="3BE430A5" w14:textId="77777777" w:rsidTr="00025864">
        <w:trPr>
          <w:cantSplit/>
          <w:trHeight w:val="23"/>
        </w:trPr>
        <w:tc>
          <w:tcPr>
            <w:tcW w:w="10031" w:type="dxa"/>
            <w:gridSpan w:val="2"/>
            <w:shd w:val="clear" w:color="auto" w:fill="auto"/>
          </w:tcPr>
          <w:p w14:paraId="0C267F09" w14:textId="77777777" w:rsidR="00E55816" w:rsidRDefault="007D5320" w:rsidP="00E55816">
            <w:pPr>
              <w:pStyle w:val="Title1"/>
            </w:pPr>
            <w:r>
              <w:t>Proposals for the work of the conference</w:t>
            </w:r>
          </w:p>
        </w:tc>
      </w:tr>
      <w:tr w:rsidR="00E55816" w:rsidRPr="00C324A8" w14:paraId="590C0387" w14:textId="77777777" w:rsidTr="00025864">
        <w:trPr>
          <w:cantSplit/>
          <w:trHeight w:val="23"/>
        </w:trPr>
        <w:tc>
          <w:tcPr>
            <w:tcW w:w="10031" w:type="dxa"/>
            <w:gridSpan w:val="2"/>
            <w:shd w:val="clear" w:color="auto" w:fill="auto"/>
          </w:tcPr>
          <w:p w14:paraId="3C2B0282" w14:textId="77777777" w:rsidR="00E55816" w:rsidRDefault="00E55816" w:rsidP="00E55816">
            <w:pPr>
              <w:pStyle w:val="Title2"/>
            </w:pPr>
          </w:p>
        </w:tc>
      </w:tr>
      <w:tr w:rsidR="00A538A6" w:rsidRPr="00C324A8" w14:paraId="63BF3B0F" w14:textId="77777777" w:rsidTr="00025864">
        <w:trPr>
          <w:cantSplit/>
          <w:trHeight w:val="23"/>
        </w:trPr>
        <w:tc>
          <w:tcPr>
            <w:tcW w:w="10031" w:type="dxa"/>
            <w:gridSpan w:val="2"/>
            <w:shd w:val="clear" w:color="auto" w:fill="auto"/>
          </w:tcPr>
          <w:p w14:paraId="3CF024C4" w14:textId="77777777" w:rsidR="00A538A6" w:rsidRDefault="004B13CB" w:rsidP="004B13CB">
            <w:pPr>
              <w:pStyle w:val="Agendaitem"/>
            </w:pPr>
            <w:r>
              <w:t>Agenda item 7(B)</w:t>
            </w:r>
          </w:p>
        </w:tc>
      </w:tr>
    </w:tbl>
    <w:bookmarkEnd w:id="6"/>
    <w:bookmarkEnd w:id="7"/>
    <w:p w14:paraId="3A498FB5" w14:textId="77777777" w:rsidR="005118F7" w:rsidRPr="00EC5386" w:rsidRDefault="00255CF8" w:rsidP="00167FA6">
      <w:pPr>
        <w:overflowPunct/>
        <w:autoSpaceDE/>
        <w:autoSpaceDN/>
        <w:adjustRightInd/>
        <w:textAlignment w:val="auto"/>
        <w:rPr>
          <w:lang w:val="en-US"/>
        </w:rPr>
      </w:pPr>
      <w:r w:rsidRPr="00656311">
        <w:rPr>
          <w:lang w:val="en-US"/>
        </w:rPr>
        <w:t>7</w:t>
      </w:r>
      <w:r w:rsidRPr="00656311">
        <w:rPr>
          <w:lang w:val="en-US"/>
        </w:rPr>
        <w:tab/>
        <w:t>to consider possible changes, and other opt</w:t>
      </w:r>
      <w:r>
        <w:rPr>
          <w:lang w:val="en-US"/>
        </w:rPr>
        <w:t>ions, in response to Resolution 86 (Rev. </w:t>
      </w:r>
      <w:r w:rsidRPr="00656311">
        <w:rPr>
          <w:lang w:val="en-US"/>
        </w:rPr>
        <w:t xml:space="preserve">Marrakesh, 2002) of the Plenipotentiary Conference, an advance publication, coordination, notification and recording procedures for frequency assignments pertaining to satellite networks, in accordance with Resolution </w:t>
      </w:r>
      <w:r w:rsidRPr="00656311">
        <w:rPr>
          <w:b/>
          <w:bCs/>
          <w:lang w:val="en-US"/>
        </w:rPr>
        <w:t>86 (Rev.WRC-07)</w:t>
      </w:r>
      <w:r w:rsidRPr="00656311">
        <w:rPr>
          <w:lang w:val="en-US"/>
        </w:rPr>
        <w:t>, in order to facilitate rational, efficient and economical use of radio frequencies and any associated orbits, including the geostationary-satellite orbit;</w:t>
      </w:r>
    </w:p>
    <w:p w14:paraId="331AE3C1" w14:textId="77777777" w:rsidR="005118F7" w:rsidRPr="00EC5386" w:rsidRDefault="00255CF8" w:rsidP="006F4127">
      <w:pPr>
        <w:overflowPunct/>
        <w:autoSpaceDE/>
        <w:autoSpaceDN/>
        <w:adjustRightInd/>
        <w:textAlignment w:val="auto"/>
        <w:rPr>
          <w:lang w:val="en-US"/>
        </w:rPr>
      </w:pPr>
      <w:r>
        <w:rPr>
          <w:lang w:val="en-US"/>
        </w:rPr>
        <w:t>7(B)</w:t>
      </w:r>
      <w:r w:rsidRPr="00656311">
        <w:rPr>
          <w:lang w:val="en-US"/>
        </w:rPr>
        <w:tab/>
      </w:r>
      <w:r w:rsidRPr="006F4127">
        <w:rPr>
          <w:lang w:val="en-US"/>
        </w:rPr>
        <w:t>Issue B - Application of coordination arc in the Ka-band, to determine coordination requirements between the FSS and other satellite services</w:t>
      </w:r>
    </w:p>
    <w:p w14:paraId="29A02427" w14:textId="77777777" w:rsidR="00337DD3" w:rsidRDefault="00337DD3" w:rsidP="00337DD3">
      <w:pPr>
        <w:pStyle w:val="Headingb"/>
        <w:rPr>
          <w:rFonts w:cs="Times New Roman"/>
          <w:lang w:val="en-US"/>
        </w:rPr>
      </w:pPr>
      <w:r>
        <w:rPr>
          <w:rFonts w:cs="Times New Roman"/>
          <w:lang w:val="en-US"/>
        </w:rPr>
        <w:t>Introduction</w:t>
      </w:r>
    </w:p>
    <w:p w14:paraId="7F97B91E" w14:textId="77777777" w:rsidR="00337DD3" w:rsidRPr="0080638F" w:rsidRDefault="00337DD3" w:rsidP="00337DD3">
      <w:pPr>
        <w:tabs>
          <w:tab w:val="left" w:pos="4820"/>
        </w:tabs>
        <w:rPr>
          <w:szCs w:val="24"/>
          <w:lang w:val="en-US" w:eastAsia="zh-CN"/>
        </w:rPr>
      </w:pPr>
      <w:r w:rsidRPr="0080638F">
        <w:rPr>
          <w:szCs w:val="24"/>
          <w:lang w:eastAsia="zh-CN"/>
        </w:rPr>
        <w:t>CEPT and ITU-R WP</w:t>
      </w:r>
      <w:r>
        <w:rPr>
          <w:szCs w:val="24"/>
          <w:lang w:eastAsia="zh-CN"/>
        </w:rPr>
        <w:t xml:space="preserve"> </w:t>
      </w:r>
      <w:r w:rsidRPr="0080638F">
        <w:rPr>
          <w:szCs w:val="24"/>
          <w:lang w:eastAsia="zh-CN"/>
        </w:rPr>
        <w:t xml:space="preserve">4A performed </w:t>
      </w:r>
      <w:r w:rsidRPr="0080638F">
        <w:rPr>
          <w:szCs w:val="24"/>
          <w:lang w:val="en-US" w:eastAsia="zh-CN"/>
        </w:rPr>
        <w:t xml:space="preserve">studies comparing all MSS and FSS earth stations contained in the ITU SRS database, in the portion of the Ka-band </w:t>
      </w:r>
      <w:r w:rsidRPr="0080638F">
        <w:t>29.5-30 GHz / 19.7-20.2 GHz</w:t>
      </w:r>
      <w:r w:rsidRPr="0080638F">
        <w:rPr>
          <w:szCs w:val="24"/>
          <w:lang w:val="en-US" w:eastAsia="zh-CN"/>
        </w:rPr>
        <w:t>, in terms of antenna patterns and antenna sizes (maximum gain) used in each service. The studies show that MSS earth stations parameters are quite similar to those used by the FSS earth stations. The studies also show that all satellite networks with frequency assignments in the MSS also have frequency assignments in the FSS.</w:t>
      </w:r>
    </w:p>
    <w:p w14:paraId="7AA5A2A4" w14:textId="77777777" w:rsidR="00337DD3" w:rsidRPr="0080638F" w:rsidRDefault="00337DD3" w:rsidP="00337DD3">
      <w:pPr>
        <w:rPr>
          <w:lang w:val="en-US"/>
        </w:rPr>
      </w:pPr>
      <w:r w:rsidRPr="0080638F">
        <w:rPr>
          <w:lang w:val="en-US"/>
        </w:rPr>
        <w:t xml:space="preserve">Currently in the Radio Regulations, to determine whether coordination under RR No. </w:t>
      </w:r>
      <w:r w:rsidRPr="0080638F">
        <w:rPr>
          <w:b/>
          <w:bCs/>
          <w:lang w:val="en-US"/>
        </w:rPr>
        <w:t>9.7</w:t>
      </w:r>
      <w:r w:rsidRPr="0080638F">
        <w:rPr>
          <w:lang w:val="en-US"/>
        </w:rPr>
        <w:t xml:space="preserve"> is required, </w:t>
      </w:r>
      <w:r w:rsidRPr="0080638F">
        <w:rPr>
          <w:lang w:val="en-US" w:eastAsia="zh-CN"/>
        </w:rPr>
        <w:t xml:space="preserve">in the frequency bands </w:t>
      </w:r>
      <w:r w:rsidRPr="0080638F">
        <w:rPr>
          <w:lang w:val="en-US"/>
        </w:rPr>
        <w:t>29.5-30 GHz (Earth-to-space)/19.7-20.2 GHz (space-to-Earth) in all 3 Regions the following criteria is applied:</w:t>
      </w:r>
    </w:p>
    <w:p w14:paraId="3F5D5966" w14:textId="77777777" w:rsidR="00337DD3" w:rsidRPr="0080638F" w:rsidRDefault="00337DD3" w:rsidP="00337DD3">
      <w:pPr>
        <w:pStyle w:val="enumlev1"/>
      </w:pPr>
      <w:r w:rsidRPr="0080638F">
        <w:t>–</w:t>
      </w:r>
      <w:r w:rsidRPr="0080638F">
        <w:tab/>
        <w:t>FSS vs FSS: Coordination arc of 8º</w:t>
      </w:r>
    </w:p>
    <w:p w14:paraId="7B3B8694" w14:textId="77777777" w:rsidR="00337DD3" w:rsidRPr="0080638F" w:rsidRDefault="00337DD3" w:rsidP="00337DD3">
      <w:pPr>
        <w:pStyle w:val="enumlev1"/>
        <w:rPr>
          <w:lang w:val="sv-SE"/>
        </w:rPr>
      </w:pPr>
      <w:r w:rsidRPr="0080638F">
        <w:rPr>
          <w:lang w:val="sv-SE"/>
        </w:rPr>
        <w:t>–</w:t>
      </w:r>
      <w:r w:rsidRPr="0080638F">
        <w:rPr>
          <w:lang w:val="sv-SE"/>
        </w:rPr>
        <w:tab/>
        <w:t xml:space="preserve">FSS vs MSS: </w:t>
      </w:r>
      <w:r w:rsidRPr="0080638F">
        <w:t>Δ</w:t>
      </w:r>
      <w:r w:rsidRPr="0080638F">
        <w:rPr>
          <w:i/>
          <w:iCs/>
          <w:lang w:val="sv-SE"/>
        </w:rPr>
        <w:t>T/T</w:t>
      </w:r>
      <w:r w:rsidRPr="0080638F">
        <w:rPr>
          <w:lang w:val="sv-SE"/>
        </w:rPr>
        <w:t xml:space="preserve"> &gt; 6%</w:t>
      </w:r>
    </w:p>
    <w:p w14:paraId="35A6C484" w14:textId="77777777" w:rsidR="00337DD3" w:rsidRPr="0080638F" w:rsidRDefault="00337DD3" w:rsidP="00337DD3">
      <w:pPr>
        <w:pStyle w:val="enumlev1"/>
        <w:rPr>
          <w:lang w:val="sv-SE"/>
        </w:rPr>
      </w:pPr>
      <w:r w:rsidRPr="0080638F">
        <w:rPr>
          <w:lang w:val="sv-SE"/>
        </w:rPr>
        <w:t>–</w:t>
      </w:r>
      <w:r w:rsidRPr="0080638F">
        <w:rPr>
          <w:lang w:val="sv-SE"/>
        </w:rPr>
        <w:tab/>
        <w:t xml:space="preserve">MSS vs MSS: </w:t>
      </w:r>
      <w:r w:rsidRPr="0080638F">
        <w:t>Δ</w:t>
      </w:r>
      <w:r w:rsidRPr="0080638F">
        <w:rPr>
          <w:i/>
          <w:iCs/>
          <w:lang w:val="sv-SE"/>
        </w:rPr>
        <w:t>T/T</w:t>
      </w:r>
      <w:r w:rsidRPr="0080638F">
        <w:rPr>
          <w:lang w:val="sv-SE"/>
        </w:rPr>
        <w:t xml:space="preserve"> &gt; 6%</w:t>
      </w:r>
    </w:p>
    <w:p w14:paraId="59CDD365" w14:textId="77777777" w:rsidR="00337DD3" w:rsidRPr="0080638F" w:rsidRDefault="00337DD3" w:rsidP="00337DD3">
      <w:pPr>
        <w:rPr>
          <w:lang w:val="en-US"/>
        </w:rPr>
      </w:pPr>
      <w:r w:rsidRPr="0080638F">
        <w:rPr>
          <w:lang w:val="en-US"/>
        </w:rPr>
        <w:t xml:space="preserve">In addition, in the FSS vs FSS coordination, administrations can always request application of RR No. </w:t>
      </w:r>
      <w:r w:rsidRPr="0080638F">
        <w:rPr>
          <w:b/>
          <w:bCs/>
          <w:lang w:val="en-US"/>
        </w:rPr>
        <w:t>9.41</w:t>
      </w:r>
      <w:r w:rsidRPr="0080638F">
        <w:rPr>
          <w:lang w:val="en-US"/>
        </w:rPr>
        <w:t xml:space="preserve"> to include additional satellite networks that would be affected taking into account the Δ</w:t>
      </w:r>
      <w:r w:rsidRPr="0080638F">
        <w:rPr>
          <w:i/>
          <w:iCs/>
          <w:lang w:val="en-US"/>
        </w:rPr>
        <w:t>T/T</w:t>
      </w:r>
      <w:r w:rsidRPr="0080638F">
        <w:rPr>
          <w:lang w:val="en-US"/>
        </w:rPr>
        <w:t> &gt; 6% criteria.</w:t>
      </w:r>
    </w:p>
    <w:p w14:paraId="4833A28E" w14:textId="77777777" w:rsidR="00337DD3" w:rsidRPr="0080638F" w:rsidRDefault="00337DD3" w:rsidP="00337DD3">
      <w:r w:rsidRPr="0080638F">
        <w:t xml:space="preserve">In view of the results mentioned above and </w:t>
      </w:r>
      <w:r w:rsidRPr="0080638F">
        <w:rPr>
          <w:lang w:val="en-US" w:eastAsia="zh-CN"/>
        </w:rPr>
        <w:t>taking into account that coordination arc criteria is used to determine coordination between FSS systems and it works in an effective and efficient way,</w:t>
      </w:r>
      <w:r w:rsidRPr="0080638F">
        <w:t xml:space="preserve"> CEPT supports the method that proposes to apply the same method in the identification of </w:t>
      </w:r>
      <w:r w:rsidRPr="0080638F">
        <w:lastRenderedPageBreak/>
        <w:t xml:space="preserve">coordination cases of FSS vs MSS and MSS vs MSS in the frequency bands 29.5-30 GHz / 19.7-20.2 GHz. The coordination arc of 8º criteria would replace the ΔT/T &gt; 6% criteria that currently applies. In the European view, it will improve and make more efficient the coordination procedures, while keeping the possibility for administrations to request ΔT/T criteria under RR No </w:t>
      </w:r>
      <w:r w:rsidRPr="0080638F">
        <w:rPr>
          <w:b/>
          <w:bCs/>
        </w:rPr>
        <w:t>9.41</w:t>
      </w:r>
      <w:r w:rsidRPr="0080638F">
        <w:t>. This method corresponds to the single method in the CPM Report.</w:t>
      </w:r>
    </w:p>
    <w:p w14:paraId="4B74B766" w14:textId="77777777" w:rsidR="0064027F" w:rsidRDefault="0064027F">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rPr>
      </w:pPr>
      <w:r>
        <w:br w:type="page"/>
      </w:r>
    </w:p>
    <w:p w14:paraId="7FF00BC1" w14:textId="05E55EDB" w:rsidR="00241FA2" w:rsidRPr="0064027F" w:rsidRDefault="00337DD3" w:rsidP="00337DD3">
      <w:pPr>
        <w:pStyle w:val="Headingb"/>
        <w:rPr>
          <w:lang w:val="en-GB"/>
        </w:rPr>
      </w:pPr>
      <w:r w:rsidRPr="0064027F">
        <w:rPr>
          <w:lang w:val="en-GB"/>
        </w:rPr>
        <w:t>Proposals</w:t>
      </w:r>
    </w:p>
    <w:p w14:paraId="15299AA0" w14:textId="77777777" w:rsidR="001F0862" w:rsidRPr="00F5119C" w:rsidRDefault="00255CF8" w:rsidP="00E72B3C">
      <w:pPr>
        <w:pStyle w:val="AppendixNo"/>
        <w:keepNext w:val="0"/>
        <w:keepLines w:val="0"/>
        <w:spacing w:before="0"/>
      </w:pPr>
      <w:bookmarkStart w:id="8" w:name="_Toc454787409"/>
      <w:r w:rsidRPr="00F5119C">
        <w:t xml:space="preserve">APPENDIX </w:t>
      </w:r>
      <w:r w:rsidRPr="00494285">
        <w:rPr>
          <w:rStyle w:val="href"/>
        </w:rPr>
        <w:t>5</w:t>
      </w:r>
      <w:r w:rsidRPr="00F5119C">
        <w:t xml:space="preserve"> (</w:t>
      </w:r>
      <w:r w:rsidRPr="00354DCE">
        <w:t>REV</w:t>
      </w:r>
      <w:r w:rsidRPr="00F5119C">
        <w:t>.</w:t>
      </w:r>
      <w:r>
        <w:t>WRC</w:t>
      </w:r>
      <w:r>
        <w:noBreakHyphen/>
        <w:t>15</w:t>
      </w:r>
      <w:r w:rsidRPr="00F5119C">
        <w:t>)</w:t>
      </w:r>
      <w:bookmarkEnd w:id="8"/>
    </w:p>
    <w:p w14:paraId="781D98EE" w14:textId="77777777" w:rsidR="001F0862" w:rsidRPr="00F5119C" w:rsidRDefault="00255CF8" w:rsidP="001F0862">
      <w:pPr>
        <w:pStyle w:val="Appendixtitle"/>
        <w:keepNext w:val="0"/>
        <w:keepLines w:val="0"/>
      </w:pPr>
      <w:bookmarkStart w:id="9" w:name="_Toc328648895"/>
      <w:bookmarkStart w:id="10" w:name="_Toc454787410"/>
      <w:r w:rsidRPr="00F5119C">
        <w:t>Identification of administrations with which coordination is to be effected or</w:t>
      </w:r>
      <w:r w:rsidRPr="00F5119C">
        <w:br/>
        <w:t xml:space="preserve">agreement sought under the provisions of </w:t>
      </w:r>
      <w:r>
        <w:t>Article </w:t>
      </w:r>
      <w:r w:rsidRPr="00F5119C">
        <w:t>9</w:t>
      </w:r>
      <w:bookmarkEnd w:id="9"/>
      <w:bookmarkEnd w:id="10"/>
    </w:p>
    <w:p w14:paraId="2280D421" w14:textId="77777777" w:rsidR="009A1388" w:rsidRDefault="009A1388">
      <w:pPr>
        <w:sectPr w:rsidR="009A1388" w:rsidSect="0039169B">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docGrid w:linePitch="326"/>
        </w:sectPr>
      </w:pPr>
    </w:p>
    <w:p w14:paraId="4356BE98" w14:textId="77777777" w:rsidR="009A1388" w:rsidRDefault="00255CF8">
      <w:pPr>
        <w:pStyle w:val="Proposal"/>
      </w:pPr>
      <w:r>
        <w:t>MOD</w:t>
      </w:r>
      <w:r>
        <w:tab/>
        <w:t>EUR/16A19A2/1</w:t>
      </w:r>
      <w:r>
        <w:rPr>
          <w:vanish/>
          <w:color w:val="7F7F7F" w:themeColor="text1" w:themeTint="80"/>
          <w:vertAlign w:val="superscript"/>
        </w:rPr>
        <w:t>#50065</w:t>
      </w:r>
    </w:p>
    <w:p w14:paraId="71DAA76E" w14:textId="77777777" w:rsidR="001962A2" w:rsidRPr="0042498F" w:rsidRDefault="00255CF8" w:rsidP="00130FDA">
      <w:pPr>
        <w:pStyle w:val="TableNo"/>
        <w:spacing w:before="0"/>
      </w:pPr>
      <w:r w:rsidRPr="0042498F">
        <w:t>TABLE 5-1</w:t>
      </w:r>
      <w:r w:rsidRPr="0042498F">
        <w:rPr>
          <w:sz w:val="16"/>
          <w:szCs w:val="16"/>
        </w:rPr>
        <w:t>     (</w:t>
      </w:r>
      <w:r w:rsidRPr="0042498F">
        <w:rPr>
          <w:caps w:val="0"/>
          <w:sz w:val="16"/>
          <w:szCs w:val="16"/>
        </w:rPr>
        <w:t>Rev</w:t>
      </w:r>
      <w:r w:rsidRPr="0042498F">
        <w:rPr>
          <w:sz w:val="16"/>
          <w:szCs w:val="16"/>
        </w:rPr>
        <w:t>.WRC</w:t>
      </w:r>
      <w:r w:rsidRPr="0042498F">
        <w:rPr>
          <w:sz w:val="16"/>
          <w:szCs w:val="16"/>
        </w:rPr>
        <w:noBreakHyphen/>
      </w:r>
      <w:del w:id="11" w:author="Unknown">
        <w:r w:rsidRPr="0042498F" w:rsidDel="00C72713">
          <w:rPr>
            <w:sz w:val="16"/>
            <w:szCs w:val="16"/>
          </w:rPr>
          <w:delText>1</w:delText>
        </w:r>
        <w:r w:rsidRPr="0042498F" w:rsidDel="00903DB2">
          <w:rPr>
            <w:sz w:val="16"/>
            <w:szCs w:val="16"/>
          </w:rPr>
          <w:delText>5</w:delText>
        </w:r>
      </w:del>
      <w:ins w:id="12" w:author="Unknown" w:date="2018-07-20T11:04:00Z">
        <w:r w:rsidRPr="0042498F">
          <w:rPr>
            <w:sz w:val="16"/>
            <w:szCs w:val="16"/>
          </w:rPr>
          <w:t>1</w:t>
        </w:r>
      </w:ins>
      <w:ins w:id="13" w:author="Unknown" w:date="2018-03-07T15:22:00Z">
        <w:r w:rsidRPr="0042498F">
          <w:rPr>
            <w:sz w:val="16"/>
            <w:szCs w:val="16"/>
          </w:rPr>
          <w:t>9</w:t>
        </w:r>
      </w:ins>
      <w:r w:rsidRPr="0042498F">
        <w:rPr>
          <w:sz w:val="16"/>
          <w:szCs w:val="16"/>
        </w:rPr>
        <w:t>)</w:t>
      </w:r>
    </w:p>
    <w:p w14:paraId="6C561B79" w14:textId="77777777" w:rsidR="001962A2" w:rsidRPr="0042498F" w:rsidRDefault="00255CF8" w:rsidP="00130FDA">
      <w:pPr>
        <w:pStyle w:val="Tabletitle"/>
        <w:spacing w:after="0"/>
      </w:pPr>
      <w:r w:rsidRPr="0042498F">
        <w:t>Technical conditions for coordination</w:t>
      </w:r>
    </w:p>
    <w:p w14:paraId="3E68DC2E" w14:textId="77777777" w:rsidR="001962A2" w:rsidRPr="0042498F" w:rsidRDefault="00255CF8" w:rsidP="00130FDA">
      <w:pPr>
        <w:pStyle w:val="Tabletitle"/>
      </w:pPr>
      <w:r w:rsidRPr="0042498F">
        <w:rPr>
          <w:rFonts w:ascii="Times New Roman"/>
          <w:b w:val="0"/>
        </w:rPr>
        <w:t>(see Article</w:t>
      </w:r>
      <w:r w:rsidRPr="0042498F">
        <w:rPr>
          <w:rFonts w:ascii="Times New Roman"/>
          <w:b w:val="0"/>
        </w:rPr>
        <w:t> </w:t>
      </w:r>
      <w:r w:rsidRPr="0042498F">
        <w:rPr>
          <w:rStyle w:val="Artref"/>
        </w:rPr>
        <w:t>9</w:t>
      </w:r>
      <w:r w:rsidRPr="0042498F">
        <w:rPr>
          <w:rFonts w:ascii="Times New Roman"/>
          <w:b w:val="0"/>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1962A2" w:rsidRPr="0042498F" w14:paraId="65B38AA8" w14:textId="77777777" w:rsidTr="00130FDA">
        <w:trPr>
          <w:jc w:val="center"/>
        </w:trPr>
        <w:tc>
          <w:tcPr>
            <w:tcW w:w="1135" w:type="dxa"/>
            <w:vAlign w:val="center"/>
          </w:tcPr>
          <w:p w14:paraId="57D3A7DA" w14:textId="77777777" w:rsidR="001962A2" w:rsidRPr="0042498F" w:rsidRDefault="00255CF8" w:rsidP="00130FDA">
            <w:pPr>
              <w:pStyle w:val="Tablehead"/>
            </w:pPr>
            <w:r w:rsidRPr="0042498F">
              <w:t>Reference</w:t>
            </w:r>
            <w:r w:rsidRPr="0042498F">
              <w:br/>
              <w:t>of</w:t>
            </w:r>
            <w:r w:rsidRPr="0042498F">
              <w:br/>
              <w:t>Article </w:t>
            </w:r>
            <w:r w:rsidRPr="0042498F">
              <w:rPr>
                <w:rStyle w:val="Artref"/>
              </w:rPr>
              <w:t>9</w:t>
            </w:r>
          </w:p>
        </w:tc>
        <w:tc>
          <w:tcPr>
            <w:tcW w:w="2552" w:type="dxa"/>
            <w:vAlign w:val="center"/>
          </w:tcPr>
          <w:p w14:paraId="6DDB398C" w14:textId="77777777" w:rsidR="001962A2" w:rsidRPr="0042498F" w:rsidRDefault="00255CF8" w:rsidP="00130FDA">
            <w:pPr>
              <w:pStyle w:val="Tablehead"/>
            </w:pPr>
            <w:r w:rsidRPr="0042498F">
              <w:t>Case</w:t>
            </w:r>
          </w:p>
        </w:tc>
        <w:tc>
          <w:tcPr>
            <w:tcW w:w="2552" w:type="dxa"/>
            <w:tcBorders>
              <w:bottom w:val="single" w:sz="4" w:space="0" w:color="auto"/>
            </w:tcBorders>
            <w:vAlign w:val="center"/>
          </w:tcPr>
          <w:p w14:paraId="0E3BAA85" w14:textId="77777777" w:rsidR="001962A2" w:rsidRPr="0042498F" w:rsidRDefault="00255CF8" w:rsidP="00130FDA">
            <w:pPr>
              <w:pStyle w:val="Tablehead"/>
            </w:pPr>
            <w:r w:rsidRPr="0042498F">
              <w:t>Frequency bands</w:t>
            </w:r>
            <w:r w:rsidRPr="0042498F">
              <w:br/>
              <w:t>(and Region) of the service for which coordination</w:t>
            </w:r>
            <w:r w:rsidRPr="0042498F">
              <w:br/>
              <w:t>is sought</w:t>
            </w:r>
          </w:p>
        </w:tc>
        <w:tc>
          <w:tcPr>
            <w:tcW w:w="3683" w:type="dxa"/>
            <w:tcBorders>
              <w:bottom w:val="single" w:sz="4" w:space="0" w:color="auto"/>
            </w:tcBorders>
            <w:vAlign w:val="center"/>
          </w:tcPr>
          <w:p w14:paraId="22097122" w14:textId="77777777" w:rsidR="001962A2" w:rsidRPr="0042498F" w:rsidRDefault="00255CF8" w:rsidP="00130FDA">
            <w:pPr>
              <w:pStyle w:val="Tablehead"/>
            </w:pPr>
            <w:r w:rsidRPr="0042498F">
              <w:t>Threshold/condition</w:t>
            </w:r>
          </w:p>
        </w:tc>
        <w:tc>
          <w:tcPr>
            <w:tcW w:w="1985" w:type="dxa"/>
            <w:vAlign w:val="center"/>
          </w:tcPr>
          <w:p w14:paraId="5F45DD65" w14:textId="77777777" w:rsidR="001962A2" w:rsidRPr="0042498F" w:rsidRDefault="00255CF8" w:rsidP="00130FDA">
            <w:pPr>
              <w:pStyle w:val="Tablehead"/>
            </w:pPr>
            <w:r w:rsidRPr="0042498F">
              <w:t xml:space="preserve">Calculation </w:t>
            </w:r>
            <w:r w:rsidRPr="0042498F">
              <w:br/>
              <w:t>method</w:t>
            </w:r>
          </w:p>
        </w:tc>
        <w:tc>
          <w:tcPr>
            <w:tcW w:w="2552" w:type="dxa"/>
            <w:vAlign w:val="center"/>
          </w:tcPr>
          <w:p w14:paraId="164B66CD" w14:textId="77777777" w:rsidR="001962A2" w:rsidRPr="0042498F" w:rsidRDefault="00255CF8" w:rsidP="00130FDA">
            <w:pPr>
              <w:pStyle w:val="Tablehead"/>
            </w:pPr>
            <w:r w:rsidRPr="0042498F">
              <w:t>Remarks</w:t>
            </w:r>
          </w:p>
        </w:tc>
      </w:tr>
      <w:tr w:rsidR="001962A2" w:rsidRPr="0042498F" w14:paraId="64DA6267" w14:textId="77777777" w:rsidTr="00130FDA">
        <w:trPr>
          <w:jc w:val="center"/>
        </w:trPr>
        <w:tc>
          <w:tcPr>
            <w:tcW w:w="1135" w:type="dxa"/>
            <w:vMerge w:val="restart"/>
          </w:tcPr>
          <w:p w14:paraId="33DB341C" w14:textId="77777777" w:rsidR="001962A2" w:rsidRPr="0042498F" w:rsidRDefault="00255CF8" w:rsidP="00130FDA">
            <w:pPr>
              <w:pStyle w:val="Tabletext"/>
            </w:pPr>
            <w:r w:rsidRPr="0042498F">
              <w:t>No. </w:t>
            </w:r>
            <w:r w:rsidRPr="0042498F">
              <w:rPr>
                <w:rStyle w:val="Artref"/>
                <w:b/>
                <w:bCs/>
              </w:rPr>
              <w:t>9.7</w:t>
            </w:r>
            <w:r w:rsidRPr="0042498F">
              <w:br/>
              <w:t>GSO/GSO</w:t>
            </w:r>
          </w:p>
        </w:tc>
        <w:tc>
          <w:tcPr>
            <w:tcW w:w="2552" w:type="dxa"/>
            <w:vMerge w:val="restart"/>
          </w:tcPr>
          <w:p w14:paraId="7B6AF148" w14:textId="77777777" w:rsidR="001962A2" w:rsidRPr="0042498F" w:rsidRDefault="00255CF8" w:rsidP="00130FDA">
            <w:pPr>
              <w:pStyle w:val="Tabletext"/>
            </w:pPr>
            <w:r w:rsidRPr="0042498F">
              <w:t>A station in a satellite network using the geostationary-satellite orbit (GSO), in any space radiocommunication service, in a frequency band and in a Region where this service is not subject to a Plan, in respect of any other satellite network using that orbit, in any space radiocommunication service in a frequency band and in a Region where this service is not subject to a Plan, with the exception of the coordination between earth stations operating in the opposite direction of transmission</w:t>
            </w:r>
          </w:p>
        </w:tc>
        <w:tc>
          <w:tcPr>
            <w:tcW w:w="2552" w:type="dxa"/>
            <w:tcBorders>
              <w:bottom w:val="nil"/>
            </w:tcBorders>
          </w:tcPr>
          <w:p w14:paraId="50B75290" w14:textId="77777777" w:rsidR="001962A2" w:rsidRPr="0042498F" w:rsidRDefault="00255CF8" w:rsidP="00130FDA">
            <w:pPr>
              <w:pStyle w:val="TabletextHanging0"/>
              <w:rPr>
                <w:lang w:val="en-GB"/>
              </w:rPr>
            </w:pPr>
            <w:r w:rsidRPr="0042498F">
              <w:rPr>
                <w:lang w:val="en-GB"/>
              </w:rPr>
              <w:t>1)</w:t>
            </w:r>
            <w:r w:rsidRPr="0042498F">
              <w:rPr>
                <w:lang w:val="en-GB"/>
              </w:rPr>
              <w:tab/>
              <w:t>3 400-4 200 MHz</w:t>
            </w:r>
            <w:r w:rsidRPr="0042498F">
              <w:rPr>
                <w:lang w:val="en-GB"/>
              </w:rPr>
              <w:br/>
              <w:t>5 725-5 850 MHz (Region 1) and</w:t>
            </w:r>
            <w:r w:rsidRPr="0042498F">
              <w:rPr>
                <w:lang w:val="en-GB"/>
              </w:rPr>
              <w:br/>
              <w:t>5 850-6 725 MHz</w:t>
            </w:r>
            <w:r w:rsidRPr="0042498F">
              <w:rPr>
                <w:lang w:val="en-GB"/>
              </w:rPr>
              <w:br/>
              <w:t>7 025-7 075 MHz</w:t>
            </w:r>
          </w:p>
        </w:tc>
        <w:tc>
          <w:tcPr>
            <w:tcW w:w="3683" w:type="dxa"/>
            <w:tcBorders>
              <w:bottom w:val="nil"/>
            </w:tcBorders>
          </w:tcPr>
          <w:p w14:paraId="23E73E73" w14:textId="77777777" w:rsidR="001962A2" w:rsidRPr="0042498F" w:rsidRDefault="00255CF8" w:rsidP="00130FDA">
            <w:pPr>
              <w:pStyle w:val="Tabletext"/>
            </w:pPr>
            <w:r w:rsidRPr="0042498F">
              <w:t>i)</w:t>
            </w:r>
            <w:r w:rsidRPr="0042498F">
              <w:tab/>
              <w:t>Bandwidth overlap, and</w:t>
            </w:r>
          </w:p>
          <w:p w14:paraId="795376F9" w14:textId="77777777" w:rsidR="001962A2" w:rsidRPr="0042498F" w:rsidRDefault="00255CF8" w:rsidP="00130FDA">
            <w:pPr>
              <w:pStyle w:val="TabletextHanging0"/>
              <w:rPr>
                <w:lang w:val="en-GB"/>
              </w:rPr>
            </w:pPr>
            <w:r w:rsidRPr="0042498F">
              <w:rPr>
                <w:lang w:val="en-GB"/>
              </w:rPr>
              <w:t>ii)</w:t>
            </w:r>
            <w:r w:rsidRPr="0042498F">
              <w:rPr>
                <w:lang w:val="en-GB"/>
              </w:rPr>
              <w:tab/>
              <w:t>any network in the fixed-satellite service (FSS) and any associated space operation functions (see No. </w:t>
            </w:r>
            <w:r w:rsidRPr="0042498F">
              <w:rPr>
                <w:rStyle w:val="Artref"/>
                <w:b/>
                <w:bCs/>
                <w:lang w:val="en-GB"/>
              </w:rPr>
              <w:t>1.23</w:t>
            </w:r>
            <w:r w:rsidRPr="0042498F">
              <w:rPr>
                <w:lang w:val="en-GB"/>
              </w:rPr>
              <w:t xml:space="preserve">) with a space station within an orbital arc of </w:t>
            </w:r>
            <w:r w:rsidRPr="0042498F">
              <w:rPr>
                <w:lang w:val="en-GB"/>
              </w:rPr>
              <w:sym w:font="Symbol" w:char="F0B1"/>
            </w:r>
            <w:r w:rsidRPr="0042498F">
              <w:rPr>
                <w:lang w:val="en-GB"/>
              </w:rPr>
              <w:t>7° of the nominal orbital position of a proposed network in the FSS</w:t>
            </w:r>
          </w:p>
        </w:tc>
        <w:tc>
          <w:tcPr>
            <w:tcW w:w="1985" w:type="dxa"/>
            <w:vMerge w:val="restart"/>
          </w:tcPr>
          <w:p w14:paraId="12082D50" w14:textId="77777777" w:rsidR="001962A2" w:rsidRPr="0042498F" w:rsidRDefault="00B160B2" w:rsidP="00130FDA">
            <w:pPr>
              <w:pStyle w:val="Tabletext"/>
            </w:pPr>
          </w:p>
        </w:tc>
        <w:tc>
          <w:tcPr>
            <w:tcW w:w="2552" w:type="dxa"/>
            <w:vMerge w:val="restart"/>
          </w:tcPr>
          <w:p w14:paraId="5EBF1D78" w14:textId="77777777" w:rsidR="001962A2" w:rsidRPr="0042498F" w:rsidRDefault="00255CF8" w:rsidP="00130FDA">
            <w:pPr>
              <w:pStyle w:val="Tabletext"/>
            </w:pPr>
            <w:r w:rsidRPr="0042498F">
              <w:t>With respect to the space services listed in the threshold/condition column in the frequency bands in 1), 2), 2</w:t>
            </w:r>
            <w:r w:rsidRPr="0042498F">
              <w:rPr>
                <w:i/>
                <w:iCs/>
              </w:rPr>
              <w:t>bis</w:t>
            </w:r>
            <w:r w:rsidRPr="0042498F">
              <w:t xml:space="preserve">), 3), </w:t>
            </w:r>
            <w:ins w:id="14" w:author="Unknown" w:date="2018-02-21T13:47:00Z">
              <w:r w:rsidRPr="0042498F">
                <w:t>3</w:t>
              </w:r>
              <w:r w:rsidRPr="0042498F">
                <w:rPr>
                  <w:i/>
                  <w:iCs/>
                </w:rPr>
                <w:t>bis</w:t>
              </w:r>
              <w:r w:rsidRPr="0042498F">
                <w:t xml:space="preserve">), </w:t>
              </w:r>
            </w:ins>
            <w:r w:rsidRPr="0042498F">
              <w:t>4), 5), 6), 7) and 8), an administration may request, pursuant to No. </w:t>
            </w:r>
            <w:r w:rsidRPr="0042498F">
              <w:rPr>
                <w:rStyle w:val="Artref"/>
                <w:b/>
                <w:bCs/>
              </w:rPr>
              <w:t>9.41</w:t>
            </w:r>
            <w:r w:rsidRPr="0042498F">
              <w:t xml:space="preserve">, to be included in requests for coordination, indicating the networks for which the value of </w:t>
            </w:r>
            <w:r w:rsidRPr="0042498F">
              <w:sym w:font="Symbol" w:char="F044"/>
            </w:r>
            <w:r w:rsidRPr="0042498F">
              <w:rPr>
                <w:i/>
                <w:iCs/>
              </w:rPr>
              <w:t>T</w:t>
            </w:r>
            <w:r w:rsidRPr="0042498F">
              <w:t>/</w:t>
            </w:r>
            <w:r w:rsidRPr="0042498F">
              <w:rPr>
                <w:i/>
                <w:iCs/>
              </w:rPr>
              <w:t>T</w:t>
            </w:r>
            <w:r w:rsidRPr="0042498F">
              <w:t xml:space="preserve"> calculated by the method in § 2.2.1.2 and 3.2 of Appendix </w:t>
            </w:r>
            <w:r w:rsidRPr="0042498F">
              <w:rPr>
                <w:rStyle w:val="Appref"/>
                <w:b/>
                <w:bCs/>
              </w:rPr>
              <w:t>8</w:t>
            </w:r>
            <w:r w:rsidRPr="0042498F">
              <w:t xml:space="preserve"> exceeds 6%. When the Bureau, on request by an affected administration, studies this information pursuant to No. </w:t>
            </w:r>
            <w:r w:rsidRPr="0042498F">
              <w:rPr>
                <w:rStyle w:val="Artref"/>
                <w:b/>
                <w:bCs/>
              </w:rPr>
              <w:t>9.42</w:t>
            </w:r>
            <w:r w:rsidRPr="0042498F">
              <w:t>, the calculation method given in § 2.2.1.2 and 3.2 of Appendix </w:t>
            </w:r>
            <w:r w:rsidRPr="0042498F">
              <w:rPr>
                <w:rStyle w:val="Appref"/>
                <w:b/>
                <w:bCs/>
              </w:rPr>
              <w:t>8</w:t>
            </w:r>
            <w:r w:rsidRPr="0042498F">
              <w:t xml:space="preserve"> shall be used</w:t>
            </w:r>
          </w:p>
        </w:tc>
      </w:tr>
      <w:tr w:rsidR="001962A2" w:rsidRPr="0042498F" w14:paraId="76E661B9" w14:textId="77777777" w:rsidTr="00130FDA">
        <w:trPr>
          <w:jc w:val="center"/>
        </w:trPr>
        <w:tc>
          <w:tcPr>
            <w:tcW w:w="1135" w:type="dxa"/>
            <w:vMerge/>
            <w:vAlign w:val="center"/>
          </w:tcPr>
          <w:p w14:paraId="28FDF325" w14:textId="77777777" w:rsidR="001962A2" w:rsidRPr="0042498F" w:rsidRDefault="00B160B2" w:rsidP="00130FDA">
            <w:pPr>
              <w:pStyle w:val="Tabletext"/>
              <w:spacing w:before="80" w:after="80"/>
            </w:pPr>
          </w:p>
        </w:tc>
        <w:tc>
          <w:tcPr>
            <w:tcW w:w="2552" w:type="dxa"/>
            <w:vMerge/>
            <w:vAlign w:val="center"/>
          </w:tcPr>
          <w:p w14:paraId="3165913C" w14:textId="77777777" w:rsidR="001962A2" w:rsidRPr="0042498F" w:rsidRDefault="00B160B2" w:rsidP="00130FDA">
            <w:pPr>
              <w:pStyle w:val="Tabletext"/>
              <w:spacing w:before="80" w:after="80"/>
            </w:pPr>
          </w:p>
        </w:tc>
        <w:tc>
          <w:tcPr>
            <w:tcW w:w="2552" w:type="dxa"/>
            <w:tcBorders>
              <w:top w:val="nil"/>
            </w:tcBorders>
          </w:tcPr>
          <w:p w14:paraId="20816684" w14:textId="77777777" w:rsidR="001962A2" w:rsidRPr="0042498F" w:rsidRDefault="00255CF8" w:rsidP="00130FDA">
            <w:pPr>
              <w:pStyle w:val="TabletextHanging0"/>
              <w:rPr>
                <w:lang w:val="en-GB"/>
              </w:rPr>
            </w:pPr>
            <w:r w:rsidRPr="0042498F">
              <w:rPr>
                <w:lang w:val="en-GB"/>
              </w:rPr>
              <w:t>2)</w:t>
            </w:r>
            <w:r w:rsidRPr="0042498F">
              <w:rPr>
                <w:lang w:val="en-GB"/>
              </w:rPr>
              <w:tab/>
              <w:t>10.95-11.2 GHz</w:t>
            </w:r>
            <w:r w:rsidRPr="0042498F">
              <w:rPr>
                <w:lang w:val="en-GB"/>
              </w:rPr>
              <w:br/>
              <w:t>11.45</w:t>
            </w:r>
            <w:r w:rsidRPr="0042498F">
              <w:rPr>
                <w:lang w:val="en-GB"/>
              </w:rPr>
              <w:noBreakHyphen/>
              <w:t xml:space="preserve">11.7 GHz </w:t>
            </w:r>
            <w:r w:rsidRPr="0042498F">
              <w:rPr>
                <w:lang w:val="en-GB"/>
              </w:rPr>
              <w:br/>
              <w:t xml:space="preserve">11.7-12.2 GHz </w:t>
            </w:r>
            <w:r w:rsidRPr="0042498F">
              <w:rPr>
                <w:lang w:val="en-GB"/>
              </w:rPr>
              <w:br/>
              <w:t>(Region 2)</w:t>
            </w:r>
            <w:r w:rsidRPr="0042498F">
              <w:rPr>
                <w:lang w:val="en-GB"/>
              </w:rPr>
              <w:br/>
              <w:t xml:space="preserve">12.2-12.5 GHz </w:t>
            </w:r>
            <w:r w:rsidRPr="0042498F">
              <w:rPr>
                <w:lang w:val="en-GB"/>
              </w:rPr>
              <w:br/>
              <w:t>(Region 3)</w:t>
            </w:r>
            <w:r w:rsidRPr="0042498F">
              <w:rPr>
                <w:lang w:val="en-GB"/>
              </w:rPr>
              <w:br/>
              <w:t>12.5</w:t>
            </w:r>
            <w:r w:rsidRPr="0042498F">
              <w:rPr>
                <w:lang w:val="en-GB"/>
              </w:rPr>
              <w:noBreakHyphen/>
              <w:t>12.75 GHz (Regions 1 and 3) 12.7</w:t>
            </w:r>
            <w:r w:rsidRPr="0042498F">
              <w:rPr>
                <w:lang w:val="en-GB"/>
              </w:rPr>
              <w:noBreakHyphen/>
              <w:t xml:space="preserve">12.75 GHz (Region 2) and </w:t>
            </w:r>
            <w:r w:rsidRPr="0042498F">
              <w:rPr>
                <w:lang w:val="en-GB"/>
              </w:rPr>
              <w:br/>
              <w:t>13.75</w:t>
            </w:r>
            <w:r w:rsidRPr="0042498F">
              <w:rPr>
                <w:lang w:val="en-GB"/>
              </w:rPr>
              <w:noBreakHyphen/>
              <w:t>14.8 GHz</w:t>
            </w:r>
          </w:p>
        </w:tc>
        <w:tc>
          <w:tcPr>
            <w:tcW w:w="3683" w:type="dxa"/>
            <w:tcBorders>
              <w:top w:val="nil"/>
            </w:tcBorders>
          </w:tcPr>
          <w:p w14:paraId="1F46A6E1" w14:textId="77777777" w:rsidR="001962A2" w:rsidRPr="0042498F" w:rsidRDefault="00255CF8" w:rsidP="00130FDA">
            <w:pPr>
              <w:pStyle w:val="Tabletext"/>
            </w:pPr>
            <w:r w:rsidRPr="0042498F">
              <w:t>i)</w:t>
            </w:r>
            <w:r w:rsidRPr="0042498F">
              <w:tab/>
              <w:t>Bandwidth overlap, and</w:t>
            </w:r>
          </w:p>
          <w:p w14:paraId="747CBFCE" w14:textId="77777777" w:rsidR="001962A2" w:rsidRPr="0042498F" w:rsidRDefault="00255CF8" w:rsidP="00130FDA">
            <w:pPr>
              <w:pStyle w:val="TabletextHanging0"/>
              <w:rPr>
                <w:lang w:val="en-GB"/>
              </w:rPr>
            </w:pPr>
            <w:r w:rsidRPr="0042498F">
              <w:rPr>
                <w:lang w:val="en-GB"/>
              </w:rPr>
              <w:t>ii)</w:t>
            </w:r>
            <w:r w:rsidRPr="0042498F">
              <w:rPr>
                <w:lang w:val="en-GB"/>
              </w:rPr>
              <w:tab/>
              <w:t>any network in the FSS or broadcasting-satellite service (BSS), not subject to a Plan, and any associated space operation functions (see No. </w:t>
            </w:r>
            <w:r w:rsidRPr="0042498F">
              <w:rPr>
                <w:rStyle w:val="Artref"/>
                <w:b/>
                <w:bCs/>
                <w:lang w:val="en-GB"/>
              </w:rPr>
              <w:t>1.23</w:t>
            </w:r>
            <w:r w:rsidRPr="0042498F">
              <w:rPr>
                <w:lang w:val="en-GB"/>
              </w:rPr>
              <w:t xml:space="preserve">) with a space station within an orbital arc of </w:t>
            </w:r>
            <w:r w:rsidRPr="0042498F">
              <w:rPr>
                <w:rStyle w:val="TabletextChar"/>
              </w:rPr>
              <w:sym w:font="Symbol" w:char="F0B1"/>
            </w:r>
            <w:r w:rsidRPr="0042498F">
              <w:rPr>
                <w:lang w:val="en-GB"/>
              </w:rPr>
              <w:t>6° of the nominal orbital position of a proposed network in the FSS or BSS, not subject to a Plan</w:t>
            </w:r>
          </w:p>
          <w:p w14:paraId="70D73945" w14:textId="77777777" w:rsidR="001962A2" w:rsidRPr="0042498F" w:rsidRDefault="00255CF8" w:rsidP="00337DD3">
            <w:pPr>
              <w:pStyle w:val="TabletextHanging0"/>
              <w:rPr>
                <w:lang w:val="en-GB"/>
              </w:rPr>
            </w:pPr>
            <w:r w:rsidRPr="0042498F">
              <w:rPr>
                <w:lang w:val="en-GB"/>
              </w:rPr>
              <w:t>iii)</w:t>
            </w:r>
            <w:r w:rsidRPr="0042498F">
              <w:rPr>
                <w:lang w:val="en-GB"/>
              </w:rPr>
              <w:tab/>
              <w:t>in the band 14.5-14.8</w:t>
            </w:r>
            <w:r w:rsidRPr="0042498F">
              <w:rPr>
                <w:sz w:val="18"/>
                <w:szCs w:val="18"/>
                <w:lang w:val="en-GB"/>
              </w:rPr>
              <w:t> </w:t>
            </w:r>
            <w:r w:rsidRPr="0042498F">
              <w:rPr>
                <w:lang w:val="en-GB"/>
              </w:rPr>
              <w:t>GHz any network in the space research service (SRS) or FSS not subject to a Plan and any associated space operation functions (see No.</w:t>
            </w:r>
            <w:r w:rsidRPr="0042498F">
              <w:rPr>
                <w:sz w:val="18"/>
                <w:szCs w:val="18"/>
                <w:lang w:val="en-GB"/>
              </w:rPr>
              <w:t> </w:t>
            </w:r>
            <w:r w:rsidRPr="0042498F">
              <w:rPr>
                <w:b/>
                <w:bCs/>
                <w:lang w:val="en-GB"/>
              </w:rPr>
              <w:t>1.23</w:t>
            </w:r>
            <w:r w:rsidRPr="0042498F">
              <w:rPr>
                <w:lang w:val="en-GB"/>
              </w:rPr>
              <w:t xml:space="preserve">) with a space station within an orbital arc of ±6° of the nominal orbital position of a proposed network in </w:t>
            </w:r>
            <w:r w:rsidRPr="0042498F">
              <w:rPr>
                <w:rFonts w:eastAsia="Calibri"/>
                <w:lang w:val="en-GB"/>
              </w:rPr>
              <w:t xml:space="preserve">the SRS </w:t>
            </w:r>
            <w:r w:rsidRPr="0042498F">
              <w:rPr>
                <w:lang w:val="en-GB"/>
              </w:rPr>
              <w:t xml:space="preserve">or </w:t>
            </w:r>
            <w:r w:rsidRPr="0042498F">
              <w:rPr>
                <w:rFonts w:eastAsia="Calibri"/>
                <w:lang w:val="en-GB"/>
              </w:rPr>
              <w:t>FSS not subject to a Plan</w:t>
            </w:r>
          </w:p>
        </w:tc>
        <w:tc>
          <w:tcPr>
            <w:tcW w:w="1985" w:type="dxa"/>
            <w:vMerge/>
            <w:vAlign w:val="center"/>
          </w:tcPr>
          <w:p w14:paraId="0BBCFA97" w14:textId="77777777" w:rsidR="001962A2" w:rsidRPr="0042498F" w:rsidRDefault="00B160B2" w:rsidP="00130FDA">
            <w:pPr>
              <w:pStyle w:val="Tabletext"/>
              <w:spacing w:before="80" w:after="80"/>
            </w:pPr>
          </w:p>
        </w:tc>
        <w:tc>
          <w:tcPr>
            <w:tcW w:w="2552" w:type="dxa"/>
            <w:vMerge/>
            <w:vAlign w:val="center"/>
          </w:tcPr>
          <w:p w14:paraId="6BE62355" w14:textId="77777777" w:rsidR="001962A2" w:rsidRPr="0042498F" w:rsidRDefault="00B160B2" w:rsidP="00130FDA">
            <w:pPr>
              <w:pStyle w:val="Tabletext"/>
              <w:spacing w:before="80" w:after="80"/>
            </w:pPr>
          </w:p>
        </w:tc>
      </w:tr>
    </w:tbl>
    <w:p w14:paraId="7F3FDB22" w14:textId="77777777" w:rsidR="001962A2" w:rsidRPr="0042498F" w:rsidRDefault="00B160B2" w:rsidP="00130FDA">
      <w:pPr>
        <w:pStyle w:val="Tablefin"/>
      </w:pPr>
    </w:p>
    <w:p w14:paraId="4FC69AF7" w14:textId="77777777" w:rsidR="001962A2" w:rsidRPr="0042498F" w:rsidRDefault="00255CF8" w:rsidP="00130FDA">
      <w:pPr>
        <w:pStyle w:val="TableNo"/>
      </w:pPr>
      <w:r w:rsidRPr="0042498F">
        <w:br/>
        <w:t>TABLE 5-1 (</w:t>
      </w:r>
      <w:r w:rsidRPr="0042498F">
        <w:rPr>
          <w:i/>
          <w:iCs/>
          <w:caps w:val="0"/>
        </w:rPr>
        <w:t>continued</w:t>
      </w:r>
      <w:r w:rsidRPr="0042498F">
        <w:t>)</w:t>
      </w:r>
      <w:r w:rsidRPr="0042498F">
        <w:rPr>
          <w:sz w:val="16"/>
          <w:szCs w:val="16"/>
        </w:rPr>
        <w:t>     (R</w:t>
      </w:r>
      <w:r w:rsidRPr="0042498F">
        <w:rPr>
          <w:caps w:val="0"/>
          <w:sz w:val="16"/>
          <w:szCs w:val="16"/>
        </w:rPr>
        <w:t>ev.</w:t>
      </w:r>
      <w:r w:rsidRPr="0042498F">
        <w:rPr>
          <w:sz w:val="16"/>
          <w:szCs w:val="16"/>
        </w:rPr>
        <w:t>WRC</w:t>
      </w:r>
      <w:r w:rsidRPr="0042498F">
        <w:rPr>
          <w:sz w:val="16"/>
          <w:szCs w:val="16"/>
        </w:rPr>
        <w:noBreakHyphen/>
      </w:r>
      <w:del w:id="15" w:author="Unknown">
        <w:r w:rsidRPr="0042498F" w:rsidDel="00C72713">
          <w:rPr>
            <w:sz w:val="16"/>
            <w:szCs w:val="16"/>
          </w:rPr>
          <w:delText>1</w:delText>
        </w:r>
        <w:r w:rsidRPr="0042498F" w:rsidDel="00903DB2">
          <w:rPr>
            <w:sz w:val="16"/>
            <w:szCs w:val="16"/>
          </w:rPr>
          <w:delText>5</w:delText>
        </w:r>
      </w:del>
      <w:ins w:id="16" w:author="Unknown" w:date="2018-07-20T11:04:00Z">
        <w:r w:rsidRPr="0042498F">
          <w:rPr>
            <w:sz w:val="16"/>
            <w:szCs w:val="16"/>
          </w:rPr>
          <w:t>1</w:t>
        </w:r>
      </w:ins>
      <w:ins w:id="17" w:author="Unknown" w:date="2018-03-07T15:22:00Z">
        <w:r w:rsidRPr="0042498F">
          <w:rPr>
            <w:sz w:val="16"/>
            <w:szCs w:val="16"/>
          </w:rPr>
          <w:t>9</w:t>
        </w:r>
      </w:ins>
      <w:r w:rsidRPr="0042498F">
        <w:rPr>
          <w:sz w:val="16"/>
          <w:szCs w:val="16"/>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1962A2" w:rsidRPr="0042498F" w14:paraId="70BC0320" w14:textId="77777777" w:rsidTr="00130FDA">
        <w:trPr>
          <w:jc w:val="center"/>
        </w:trPr>
        <w:tc>
          <w:tcPr>
            <w:tcW w:w="1135" w:type="dxa"/>
            <w:tcBorders>
              <w:bottom w:val="single" w:sz="4" w:space="0" w:color="auto"/>
            </w:tcBorders>
            <w:vAlign w:val="center"/>
          </w:tcPr>
          <w:p w14:paraId="1133DA10" w14:textId="77777777" w:rsidR="001962A2" w:rsidRPr="0042498F" w:rsidRDefault="00255CF8" w:rsidP="00130FDA">
            <w:pPr>
              <w:pStyle w:val="Tablehead"/>
            </w:pPr>
            <w:r w:rsidRPr="0042498F">
              <w:t>Reference</w:t>
            </w:r>
            <w:r w:rsidRPr="0042498F">
              <w:br/>
              <w:t>of</w:t>
            </w:r>
            <w:r w:rsidRPr="0042498F">
              <w:br/>
              <w:t>Article </w:t>
            </w:r>
            <w:r w:rsidRPr="0042498F">
              <w:rPr>
                <w:rStyle w:val="Artref"/>
              </w:rPr>
              <w:t>9</w:t>
            </w:r>
          </w:p>
        </w:tc>
        <w:tc>
          <w:tcPr>
            <w:tcW w:w="2552" w:type="dxa"/>
            <w:tcBorders>
              <w:bottom w:val="single" w:sz="4" w:space="0" w:color="auto"/>
            </w:tcBorders>
            <w:vAlign w:val="center"/>
          </w:tcPr>
          <w:p w14:paraId="0D41539C" w14:textId="77777777" w:rsidR="001962A2" w:rsidRPr="0042498F" w:rsidRDefault="00255CF8" w:rsidP="00130FDA">
            <w:pPr>
              <w:pStyle w:val="Tablehead"/>
            </w:pPr>
            <w:r w:rsidRPr="0042498F">
              <w:t>Case</w:t>
            </w:r>
          </w:p>
        </w:tc>
        <w:tc>
          <w:tcPr>
            <w:tcW w:w="2552" w:type="dxa"/>
            <w:tcBorders>
              <w:bottom w:val="single" w:sz="4" w:space="0" w:color="auto"/>
            </w:tcBorders>
            <w:vAlign w:val="center"/>
          </w:tcPr>
          <w:p w14:paraId="1E313934" w14:textId="77777777" w:rsidR="001962A2" w:rsidRPr="0042498F" w:rsidRDefault="00255CF8" w:rsidP="00130FDA">
            <w:pPr>
              <w:pStyle w:val="Tablehead"/>
            </w:pPr>
            <w:r w:rsidRPr="0042498F">
              <w:t>Frequency bands</w:t>
            </w:r>
            <w:r w:rsidRPr="0042498F">
              <w:br/>
              <w:t>(and Region) of the service for which coordination</w:t>
            </w:r>
            <w:r w:rsidRPr="0042498F">
              <w:br/>
              <w:t>is sought</w:t>
            </w:r>
          </w:p>
        </w:tc>
        <w:tc>
          <w:tcPr>
            <w:tcW w:w="3683" w:type="dxa"/>
            <w:tcBorders>
              <w:bottom w:val="single" w:sz="4" w:space="0" w:color="auto"/>
            </w:tcBorders>
            <w:vAlign w:val="center"/>
          </w:tcPr>
          <w:p w14:paraId="616C35D6" w14:textId="77777777" w:rsidR="001962A2" w:rsidRPr="0042498F" w:rsidRDefault="00255CF8" w:rsidP="00130FDA">
            <w:pPr>
              <w:pStyle w:val="Tablehead"/>
            </w:pPr>
            <w:r w:rsidRPr="0042498F">
              <w:t>Threshold/condition</w:t>
            </w:r>
          </w:p>
        </w:tc>
        <w:tc>
          <w:tcPr>
            <w:tcW w:w="1985" w:type="dxa"/>
            <w:tcBorders>
              <w:bottom w:val="single" w:sz="4" w:space="0" w:color="auto"/>
            </w:tcBorders>
            <w:vAlign w:val="center"/>
          </w:tcPr>
          <w:p w14:paraId="0F5A4A8E" w14:textId="77777777" w:rsidR="001962A2" w:rsidRPr="0042498F" w:rsidRDefault="00255CF8" w:rsidP="00130FDA">
            <w:pPr>
              <w:pStyle w:val="Tablehead"/>
            </w:pPr>
            <w:r w:rsidRPr="0042498F">
              <w:t xml:space="preserve">Calculation </w:t>
            </w:r>
            <w:r w:rsidRPr="0042498F">
              <w:br/>
              <w:t>method</w:t>
            </w:r>
          </w:p>
        </w:tc>
        <w:tc>
          <w:tcPr>
            <w:tcW w:w="2552" w:type="dxa"/>
            <w:tcBorders>
              <w:bottom w:val="single" w:sz="4" w:space="0" w:color="auto"/>
            </w:tcBorders>
            <w:vAlign w:val="center"/>
          </w:tcPr>
          <w:p w14:paraId="15EAEE13" w14:textId="77777777" w:rsidR="001962A2" w:rsidRPr="0042498F" w:rsidRDefault="00255CF8" w:rsidP="00130FDA">
            <w:pPr>
              <w:pStyle w:val="Tablehead"/>
            </w:pPr>
            <w:r w:rsidRPr="0042498F">
              <w:t>Remarks</w:t>
            </w:r>
          </w:p>
        </w:tc>
      </w:tr>
      <w:tr w:rsidR="001962A2" w:rsidRPr="0042498F" w14:paraId="450A5850" w14:textId="77777777" w:rsidTr="00130FDA">
        <w:trPr>
          <w:jc w:val="center"/>
        </w:trPr>
        <w:tc>
          <w:tcPr>
            <w:tcW w:w="1135" w:type="dxa"/>
            <w:vMerge w:val="restart"/>
          </w:tcPr>
          <w:p w14:paraId="77D0D39D" w14:textId="77777777" w:rsidR="001962A2" w:rsidRPr="0042498F" w:rsidRDefault="00255CF8" w:rsidP="00130FDA">
            <w:pPr>
              <w:pStyle w:val="Tabletext"/>
            </w:pPr>
            <w:r w:rsidRPr="0042498F">
              <w:t>No. </w:t>
            </w:r>
            <w:r w:rsidRPr="0042498F">
              <w:rPr>
                <w:rStyle w:val="Artref"/>
                <w:b/>
                <w:bCs/>
              </w:rPr>
              <w:t>9.7</w:t>
            </w:r>
            <w:r w:rsidRPr="0042498F">
              <w:br/>
              <w:t>GSO/GSO</w:t>
            </w:r>
            <w:r w:rsidRPr="0042498F">
              <w:br/>
              <w:t>(</w:t>
            </w:r>
            <w:r w:rsidRPr="0042498F">
              <w:rPr>
                <w:i/>
                <w:iCs/>
              </w:rPr>
              <w:t>cont.</w:t>
            </w:r>
            <w:r w:rsidRPr="0042498F">
              <w:t>)</w:t>
            </w:r>
          </w:p>
        </w:tc>
        <w:tc>
          <w:tcPr>
            <w:tcW w:w="2552" w:type="dxa"/>
            <w:tcBorders>
              <w:bottom w:val="nil"/>
            </w:tcBorders>
          </w:tcPr>
          <w:p w14:paraId="21532AF1" w14:textId="77777777" w:rsidR="001962A2" w:rsidRPr="0042498F" w:rsidRDefault="00B160B2" w:rsidP="00130FDA">
            <w:pPr>
              <w:pStyle w:val="Tabletext"/>
            </w:pPr>
          </w:p>
        </w:tc>
        <w:tc>
          <w:tcPr>
            <w:tcW w:w="2552" w:type="dxa"/>
            <w:tcBorders>
              <w:bottom w:val="nil"/>
            </w:tcBorders>
          </w:tcPr>
          <w:p w14:paraId="0EA3319A" w14:textId="77777777" w:rsidR="001962A2" w:rsidRPr="0042498F" w:rsidRDefault="00255CF8" w:rsidP="00130FDA">
            <w:pPr>
              <w:pStyle w:val="TabletextHanging0"/>
              <w:ind w:left="567" w:hanging="567"/>
              <w:rPr>
                <w:lang w:val="en-GB"/>
              </w:rPr>
            </w:pPr>
            <w:r w:rsidRPr="0042498F">
              <w:rPr>
                <w:lang w:val="en-GB"/>
              </w:rPr>
              <w:t>2</w:t>
            </w:r>
            <w:r w:rsidRPr="0042498F">
              <w:rPr>
                <w:i/>
                <w:iCs/>
                <w:lang w:val="en-GB"/>
              </w:rPr>
              <w:t>bis</w:t>
            </w:r>
            <w:r w:rsidRPr="0042498F">
              <w:rPr>
                <w:lang w:val="en-GB"/>
              </w:rPr>
              <w:t>)</w:t>
            </w:r>
            <w:r w:rsidRPr="0042498F">
              <w:rPr>
                <w:lang w:val="en-GB"/>
              </w:rPr>
              <w:tab/>
              <w:t>13.4-13.65 GHz</w:t>
            </w:r>
            <w:r w:rsidRPr="0042498F">
              <w:rPr>
                <w:lang w:val="en-GB"/>
              </w:rPr>
              <w:br/>
              <w:t>(Region 1)</w:t>
            </w:r>
          </w:p>
        </w:tc>
        <w:tc>
          <w:tcPr>
            <w:tcW w:w="3683" w:type="dxa"/>
            <w:tcBorders>
              <w:bottom w:val="nil"/>
            </w:tcBorders>
          </w:tcPr>
          <w:p w14:paraId="25B29074" w14:textId="77777777" w:rsidR="001962A2" w:rsidRPr="0042498F" w:rsidRDefault="00255CF8" w:rsidP="00130FDA">
            <w:pPr>
              <w:pStyle w:val="Tabletext"/>
            </w:pPr>
            <w:r w:rsidRPr="0042498F">
              <w:t xml:space="preserve">i) </w:t>
            </w:r>
            <w:r w:rsidRPr="0042498F">
              <w:tab/>
              <w:t>Bandwidth overlap, and</w:t>
            </w:r>
          </w:p>
          <w:p w14:paraId="4E5C6BC3" w14:textId="77777777" w:rsidR="001962A2" w:rsidRPr="0042498F" w:rsidRDefault="00255CF8" w:rsidP="00130FDA">
            <w:pPr>
              <w:pStyle w:val="TabletextHanging0"/>
              <w:rPr>
                <w:lang w:val="en-GB"/>
              </w:rPr>
            </w:pPr>
            <w:r w:rsidRPr="0042498F">
              <w:rPr>
                <w:lang w:val="en-GB"/>
              </w:rPr>
              <w:t xml:space="preserve">ii) </w:t>
            </w:r>
            <w:r w:rsidRPr="0042498F">
              <w:rPr>
                <w:lang w:val="en-GB"/>
              </w:rPr>
              <w:tab/>
              <w:t>any network in the space research service (SRS) or any network in the FSS and any associated space operation functions (see No. </w:t>
            </w:r>
            <w:r w:rsidRPr="0042498F">
              <w:rPr>
                <w:b/>
                <w:bCs/>
                <w:lang w:val="en-GB"/>
              </w:rPr>
              <w:t>1.23</w:t>
            </w:r>
            <w:r w:rsidRPr="0042498F">
              <w:rPr>
                <w:lang w:val="en-GB"/>
              </w:rPr>
              <w:t>) with a space station within an orbital arc of ±6° of the nominal orbital position of a proposed network in the FSS or SRS</w:t>
            </w:r>
          </w:p>
        </w:tc>
        <w:tc>
          <w:tcPr>
            <w:tcW w:w="1985" w:type="dxa"/>
            <w:tcBorders>
              <w:bottom w:val="nil"/>
            </w:tcBorders>
          </w:tcPr>
          <w:p w14:paraId="4A9EE577" w14:textId="77777777" w:rsidR="001962A2" w:rsidRPr="0042498F" w:rsidRDefault="00B160B2" w:rsidP="00130FDA">
            <w:pPr>
              <w:pStyle w:val="Tabletext"/>
            </w:pPr>
          </w:p>
        </w:tc>
        <w:tc>
          <w:tcPr>
            <w:tcW w:w="2552" w:type="dxa"/>
            <w:tcBorders>
              <w:bottom w:val="nil"/>
            </w:tcBorders>
          </w:tcPr>
          <w:p w14:paraId="4CD5E6F6" w14:textId="77777777" w:rsidR="001962A2" w:rsidRPr="0042498F" w:rsidRDefault="00B160B2" w:rsidP="00130FDA">
            <w:pPr>
              <w:pStyle w:val="Tabletext"/>
            </w:pPr>
          </w:p>
        </w:tc>
      </w:tr>
      <w:tr w:rsidR="001962A2" w:rsidRPr="0042498F" w14:paraId="312432F7" w14:textId="77777777" w:rsidTr="00130FDA">
        <w:trPr>
          <w:jc w:val="center"/>
        </w:trPr>
        <w:tc>
          <w:tcPr>
            <w:tcW w:w="1135" w:type="dxa"/>
            <w:vMerge/>
          </w:tcPr>
          <w:p w14:paraId="38EAD2F3" w14:textId="77777777" w:rsidR="001962A2" w:rsidRPr="0042498F" w:rsidRDefault="00B160B2" w:rsidP="00130FDA">
            <w:pPr>
              <w:pStyle w:val="Tabletext"/>
            </w:pPr>
          </w:p>
        </w:tc>
        <w:tc>
          <w:tcPr>
            <w:tcW w:w="2552" w:type="dxa"/>
            <w:tcBorders>
              <w:top w:val="nil"/>
              <w:bottom w:val="nil"/>
            </w:tcBorders>
          </w:tcPr>
          <w:p w14:paraId="23AB7E9C" w14:textId="77777777" w:rsidR="001962A2" w:rsidRPr="0042498F" w:rsidRDefault="00B160B2" w:rsidP="00130FDA">
            <w:pPr>
              <w:pStyle w:val="Tabletext"/>
            </w:pPr>
          </w:p>
        </w:tc>
        <w:tc>
          <w:tcPr>
            <w:tcW w:w="2552" w:type="dxa"/>
            <w:tcBorders>
              <w:top w:val="nil"/>
              <w:bottom w:val="nil"/>
            </w:tcBorders>
          </w:tcPr>
          <w:p w14:paraId="0524E158" w14:textId="77777777" w:rsidR="001962A2" w:rsidRPr="0042498F" w:rsidRDefault="00255CF8" w:rsidP="00130FDA">
            <w:pPr>
              <w:pStyle w:val="TabletextHanging0"/>
              <w:rPr>
                <w:lang w:val="en-GB"/>
              </w:rPr>
            </w:pPr>
            <w:r w:rsidRPr="0042498F">
              <w:rPr>
                <w:lang w:val="en-GB"/>
              </w:rPr>
              <w:t>3)</w:t>
            </w:r>
            <w:r w:rsidRPr="0042498F">
              <w:rPr>
                <w:lang w:val="en-GB"/>
              </w:rPr>
              <w:tab/>
              <w:t>17.7</w:t>
            </w:r>
            <w:r w:rsidRPr="0042498F">
              <w:rPr>
                <w:lang w:val="en-GB"/>
              </w:rPr>
              <w:noBreakHyphen/>
            </w:r>
            <w:del w:id="18" w:author="Unknown">
              <w:r w:rsidRPr="0042498F" w:rsidDel="004964F7">
                <w:rPr>
                  <w:lang w:val="en-GB"/>
                </w:rPr>
                <w:delText>20.2</w:delText>
              </w:r>
            </w:del>
            <w:ins w:id="19" w:author="Unknown" w:date="2018-02-01T12:01:00Z">
              <w:r w:rsidRPr="0042498F">
                <w:rPr>
                  <w:lang w:val="en-GB"/>
                </w:rPr>
                <w:t>19.7</w:t>
              </w:r>
            </w:ins>
            <w:r w:rsidRPr="0042498F">
              <w:rPr>
                <w:lang w:val="en-GB"/>
              </w:rPr>
              <w:t> GHz,</w:t>
            </w:r>
            <w:r w:rsidRPr="0042498F">
              <w:rPr>
                <w:lang w:val="en-GB"/>
              </w:rPr>
              <w:br/>
              <w:t xml:space="preserve">(Regions 2 and 3), </w:t>
            </w:r>
            <w:r w:rsidRPr="0042498F">
              <w:rPr>
                <w:lang w:val="en-GB"/>
              </w:rPr>
              <w:br/>
              <w:t>17.3-</w:t>
            </w:r>
            <w:del w:id="20" w:author="Unknown">
              <w:r w:rsidRPr="0042498F" w:rsidDel="004964F7">
                <w:rPr>
                  <w:lang w:val="en-GB"/>
                </w:rPr>
                <w:delText>20.2</w:delText>
              </w:r>
            </w:del>
            <w:ins w:id="21" w:author="Unknown" w:date="2018-02-01T12:01:00Z">
              <w:r w:rsidRPr="0042498F">
                <w:rPr>
                  <w:lang w:val="en-GB"/>
                </w:rPr>
                <w:t>19.7</w:t>
              </w:r>
            </w:ins>
            <w:r w:rsidRPr="0042498F">
              <w:rPr>
                <w:lang w:val="en-GB"/>
              </w:rPr>
              <w:t xml:space="preserve"> GHz </w:t>
            </w:r>
            <w:r w:rsidRPr="0042498F">
              <w:rPr>
                <w:lang w:val="en-GB"/>
              </w:rPr>
              <w:br/>
              <w:t>(Region 1) and</w:t>
            </w:r>
            <w:r w:rsidRPr="0042498F">
              <w:rPr>
                <w:lang w:val="en-GB"/>
              </w:rPr>
              <w:br/>
              <w:t>27.5</w:t>
            </w:r>
            <w:r w:rsidRPr="0042498F">
              <w:rPr>
                <w:lang w:val="en-GB"/>
              </w:rPr>
              <w:noBreakHyphen/>
            </w:r>
            <w:del w:id="22" w:author="Unknown">
              <w:r w:rsidRPr="0042498F" w:rsidDel="004964F7">
                <w:rPr>
                  <w:lang w:val="en-GB"/>
                </w:rPr>
                <w:delText>30</w:delText>
              </w:r>
            </w:del>
            <w:ins w:id="23" w:author="Unknown" w:date="2018-02-01T12:01:00Z">
              <w:r w:rsidRPr="0042498F">
                <w:rPr>
                  <w:lang w:val="en-GB"/>
                </w:rPr>
                <w:t>29.5</w:t>
              </w:r>
            </w:ins>
            <w:r w:rsidRPr="0042498F">
              <w:rPr>
                <w:lang w:val="en-GB"/>
              </w:rPr>
              <w:t> GHz</w:t>
            </w:r>
          </w:p>
        </w:tc>
        <w:tc>
          <w:tcPr>
            <w:tcW w:w="3683" w:type="dxa"/>
            <w:tcBorders>
              <w:top w:val="nil"/>
              <w:bottom w:val="nil"/>
            </w:tcBorders>
          </w:tcPr>
          <w:p w14:paraId="72E5A90F" w14:textId="77777777" w:rsidR="001962A2" w:rsidRPr="0042498F" w:rsidRDefault="00255CF8" w:rsidP="00130FDA">
            <w:pPr>
              <w:pStyle w:val="TabletextHanging0"/>
              <w:rPr>
                <w:lang w:val="en-GB"/>
              </w:rPr>
            </w:pPr>
            <w:r w:rsidRPr="0042498F">
              <w:rPr>
                <w:lang w:val="en-GB"/>
              </w:rPr>
              <w:t>i)</w:t>
            </w:r>
            <w:r w:rsidRPr="0042498F">
              <w:rPr>
                <w:lang w:val="en-GB"/>
              </w:rPr>
              <w:tab/>
              <w:t>Bandwidth overlap, and</w:t>
            </w:r>
          </w:p>
          <w:p w14:paraId="6F939836" w14:textId="77777777" w:rsidR="001962A2" w:rsidRPr="0042498F" w:rsidRDefault="00255CF8" w:rsidP="00130FDA">
            <w:pPr>
              <w:pStyle w:val="TabletextHanging0"/>
              <w:rPr>
                <w:lang w:val="en-GB"/>
              </w:rPr>
            </w:pPr>
            <w:r w:rsidRPr="0042498F">
              <w:rPr>
                <w:lang w:val="en-GB"/>
              </w:rPr>
              <w:t>ii)</w:t>
            </w:r>
            <w:r w:rsidRPr="0042498F">
              <w:rPr>
                <w:lang w:val="en-GB"/>
              </w:rPr>
              <w:tab/>
              <w:t>any network in the FSS and any associated space operation functions (see No. </w:t>
            </w:r>
            <w:r w:rsidRPr="0042498F">
              <w:rPr>
                <w:rStyle w:val="Artref"/>
                <w:b/>
                <w:bCs/>
                <w:lang w:val="en-GB"/>
              </w:rPr>
              <w:t>1.23</w:t>
            </w:r>
            <w:r w:rsidRPr="0042498F">
              <w:rPr>
                <w:lang w:val="en-GB"/>
              </w:rPr>
              <w:t xml:space="preserve">) with a space station within an orbital arc of </w:t>
            </w:r>
            <w:r w:rsidRPr="0042498F">
              <w:rPr>
                <w:lang w:val="en-GB"/>
              </w:rPr>
              <w:sym w:font="Symbol" w:char="F0B1"/>
            </w:r>
            <w:r w:rsidRPr="0042498F">
              <w:rPr>
                <w:lang w:val="en-GB"/>
              </w:rPr>
              <w:t>8° of the nominal orbital position of a proposed network in the FSS</w:t>
            </w:r>
          </w:p>
        </w:tc>
        <w:tc>
          <w:tcPr>
            <w:tcW w:w="1985" w:type="dxa"/>
            <w:tcBorders>
              <w:top w:val="nil"/>
              <w:bottom w:val="nil"/>
            </w:tcBorders>
          </w:tcPr>
          <w:p w14:paraId="0C4341E3" w14:textId="77777777" w:rsidR="001962A2" w:rsidRPr="0042498F" w:rsidRDefault="00B160B2" w:rsidP="00130FDA">
            <w:pPr>
              <w:pStyle w:val="Tabletext"/>
            </w:pPr>
          </w:p>
        </w:tc>
        <w:tc>
          <w:tcPr>
            <w:tcW w:w="2552" w:type="dxa"/>
            <w:tcBorders>
              <w:top w:val="nil"/>
              <w:bottom w:val="nil"/>
            </w:tcBorders>
          </w:tcPr>
          <w:p w14:paraId="0B435518" w14:textId="77777777" w:rsidR="001962A2" w:rsidRPr="0042498F" w:rsidRDefault="00B160B2" w:rsidP="00130FDA">
            <w:pPr>
              <w:pStyle w:val="Tabletext"/>
            </w:pPr>
          </w:p>
        </w:tc>
      </w:tr>
      <w:tr w:rsidR="001962A2" w:rsidRPr="0042498F" w14:paraId="7AE156AB" w14:textId="77777777" w:rsidTr="00130FDA">
        <w:trPr>
          <w:trHeight w:val="1800"/>
          <w:jc w:val="center"/>
        </w:trPr>
        <w:tc>
          <w:tcPr>
            <w:tcW w:w="1135" w:type="dxa"/>
            <w:vMerge/>
          </w:tcPr>
          <w:p w14:paraId="54C3FEE0" w14:textId="77777777" w:rsidR="001962A2" w:rsidRPr="0042498F" w:rsidRDefault="00B160B2" w:rsidP="00130FDA">
            <w:pPr>
              <w:pStyle w:val="Tabletext"/>
            </w:pPr>
          </w:p>
        </w:tc>
        <w:tc>
          <w:tcPr>
            <w:tcW w:w="2552" w:type="dxa"/>
            <w:tcBorders>
              <w:top w:val="nil"/>
              <w:bottom w:val="nil"/>
            </w:tcBorders>
          </w:tcPr>
          <w:p w14:paraId="7E15CCB6" w14:textId="77777777" w:rsidR="001962A2" w:rsidRPr="0042498F" w:rsidRDefault="00B160B2" w:rsidP="00130FDA">
            <w:pPr>
              <w:pStyle w:val="Tabletext"/>
            </w:pPr>
          </w:p>
        </w:tc>
        <w:tc>
          <w:tcPr>
            <w:tcW w:w="2552" w:type="dxa"/>
            <w:tcBorders>
              <w:top w:val="nil"/>
              <w:bottom w:val="nil"/>
            </w:tcBorders>
          </w:tcPr>
          <w:p w14:paraId="255B4D31" w14:textId="77777777" w:rsidR="001962A2" w:rsidRPr="0042498F" w:rsidRDefault="00255CF8" w:rsidP="00130FDA">
            <w:pPr>
              <w:pStyle w:val="TabletextHanging0"/>
              <w:ind w:left="567" w:hanging="567"/>
              <w:rPr>
                <w:lang w:val="en-GB"/>
              </w:rPr>
            </w:pPr>
            <w:ins w:id="24" w:author="Unknown" w:date="2018-02-01T12:00:00Z">
              <w:r w:rsidRPr="0042498F">
                <w:rPr>
                  <w:lang w:val="en-GB"/>
                </w:rPr>
                <w:t>3</w:t>
              </w:r>
              <w:r w:rsidRPr="0042498F">
                <w:rPr>
                  <w:i/>
                  <w:iCs/>
                  <w:lang w:val="en-GB"/>
                </w:rPr>
                <w:t>bis</w:t>
              </w:r>
              <w:r w:rsidRPr="0042498F">
                <w:rPr>
                  <w:lang w:val="en-GB"/>
                </w:rPr>
                <w:t>)</w:t>
              </w:r>
              <w:r w:rsidRPr="0042498F">
                <w:rPr>
                  <w:i/>
                  <w:iCs/>
                  <w:lang w:val="en-GB"/>
                </w:rPr>
                <w:tab/>
              </w:r>
              <w:r w:rsidRPr="0042498F">
                <w:rPr>
                  <w:lang w:val="en-GB"/>
                </w:rPr>
                <w:t>19.7-20.2 GHz and</w:t>
              </w:r>
              <w:r w:rsidRPr="0042498F">
                <w:rPr>
                  <w:lang w:val="en-GB"/>
                </w:rPr>
                <w:br/>
                <w:t>29.5-30</w:t>
              </w:r>
            </w:ins>
            <w:ins w:id="25" w:author="Unknown" w:date="2018-07-20T11:06:00Z">
              <w:r w:rsidRPr="0042498F">
                <w:rPr>
                  <w:lang w:val="en-GB"/>
                </w:rPr>
                <w:t> </w:t>
              </w:r>
            </w:ins>
            <w:ins w:id="26" w:author="Unknown" w:date="2018-02-01T12:00:00Z">
              <w:r w:rsidRPr="0042498F">
                <w:rPr>
                  <w:lang w:val="en-GB"/>
                </w:rPr>
                <w:t>GHz</w:t>
              </w:r>
            </w:ins>
          </w:p>
        </w:tc>
        <w:tc>
          <w:tcPr>
            <w:tcW w:w="3683" w:type="dxa"/>
            <w:tcBorders>
              <w:top w:val="nil"/>
              <w:bottom w:val="nil"/>
            </w:tcBorders>
          </w:tcPr>
          <w:p w14:paraId="3AAD1A02" w14:textId="77777777" w:rsidR="001962A2" w:rsidRPr="0042498F" w:rsidRDefault="00255CF8" w:rsidP="00130FDA">
            <w:pPr>
              <w:pStyle w:val="TabletextHanging0"/>
              <w:rPr>
                <w:ins w:id="27" w:author="Unknown" w:date="2018-02-01T11:59:00Z"/>
                <w:lang w:val="en-GB"/>
              </w:rPr>
            </w:pPr>
            <w:ins w:id="28" w:author="Unknown" w:date="2018-02-01T11:59:00Z">
              <w:r w:rsidRPr="0042498F">
                <w:rPr>
                  <w:lang w:val="en-GB"/>
                </w:rPr>
                <w:t>i)</w:t>
              </w:r>
              <w:r w:rsidRPr="0042498F">
                <w:rPr>
                  <w:lang w:val="en-GB"/>
                </w:rPr>
                <w:tab/>
                <w:t>Bandwidth overlap, and</w:t>
              </w:r>
            </w:ins>
          </w:p>
          <w:p w14:paraId="1DCB83F6" w14:textId="77777777" w:rsidR="001962A2" w:rsidRPr="0042498F" w:rsidRDefault="00255CF8" w:rsidP="00130FDA">
            <w:pPr>
              <w:pStyle w:val="Tabletext"/>
              <w:ind w:left="284" w:hanging="284"/>
              <w:rPr>
                <w:spacing w:val="-2"/>
              </w:rPr>
            </w:pPr>
            <w:ins w:id="29" w:author="Unknown" w:date="2018-02-01T11:59:00Z">
              <w:r w:rsidRPr="0042498F">
                <w:rPr>
                  <w:spacing w:val="-2"/>
                </w:rPr>
                <w:t>ii)</w:t>
              </w:r>
              <w:r w:rsidRPr="0042498F">
                <w:rPr>
                  <w:spacing w:val="-2"/>
                </w:rPr>
                <w:tab/>
                <w:t>any network in the FSS or in the MSS and any associated space operation functions (see No. </w:t>
              </w:r>
              <w:r w:rsidRPr="0042498F">
                <w:rPr>
                  <w:rStyle w:val="Artref"/>
                  <w:b/>
                  <w:bCs/>
                  <w:spacing w:val="-2"/>
                </w:rPr>
                <w:t>1.23</w:t>
              </w:r>
              <w:r w:rsidRPr="0042498F">
                <w:rPr>
                  <w:spacing w:val="-2"/>
                </w:rPr>
                <w:t xml:space="preserve">) with a space station within an orbital arc of </w:t>
              </w:r>
              <w:r w:rsidRPr="0042498F">
                <w:rPr>
                  <w:spacing w:val="-2"/>
                </w:rPr>
                <w:sym w:font="Symbol" w:char="F0B1"/>
              </w:r>
              <w:r w:rsidRPr="0042498F">
                <w:rPr>
                  <w:spacing w:val="-2"/>
                </w:rPr>
                <w:t>8° of the nominal orbital position of a proposed network in the FSS or in the MSS.</w:t>
              </w:r>
            </w:ins>
          </w:p>
        </w:tc>
        <w:tc>
          <w:tcPr>
            <w:tcW w:w="1985" w:type="dxa"/>
            <w:tcBorders>
              <w:top w:val="nil"/>
              <w:bottom w:val="nil"/>
            </w:tcBorders>
          </w:tcPr>
          <w:p w14:paraId="239247EA" w14:textId="77777777" w:rsidR="001962A2" w:rsidRPr="0042498F" w:rsidRDefault="00B160B2" w:rsidP="00130FDA">
            <w:pPr>
              <w:pStyle w:val="Tabletext"/>
            </w:pPr>
          </w:p>
        </w:tc>
        <w:tc>
          <w:tcPr>
            <w:tcW w:w="2552" w:type="dxa"/>
            <w:tcBorders>
              <w:top w:val="nil"/>
              <w:bottom w:val="nil"/>
            </w:tcBorders>
          </w:tcPr>
          <w:p w14:paraId="3DDDA3CA" w14:textId="77777777" w:rsidR="001962A2" w:rsidRPr="0042498F" w:rsidRDefault="00B160B2" w:rsidP="00130FDA">
            <w:pPr>
              <w:pStyle w:val="Tabletext"/>
            </w:pPr>
          </w:p>
        </w:tc>
      </w:tr>
      <w:tr w:rsidR="001962A2" w:rsidRPr="0042498F" w14:paraId="03F6B921" w14:textId="77777777" w:rsidTr="00130FDA">
        <w:trPr>
          <w:jc w:val="center"/>
        </w:trPr>
        <w:tc>
          <w:tcPr>
            <w:tcW w:w="1135" w:type="dxa"/>
            <w:vMerge/>
            <w:tcBorders>
              <w:bottom w:val="single" w:sz="4" w:space="0" w:color="auto"/>
            </w:tcBorders>
          </w:tcPr>
          <w:p w14:paraId="31C6D99B" w14:textId="77777777" w:rsidR="001962A2" w:rsidRPr="0042498F" w:rsidRDefault="00B160B2" w:rsidP="00130FDA">
            <w:pPr>
              <w:pStyle w:val="Tabletext"/>
            </w:pPr>
          </w:p>
        </w:tc>
        <w:tc>
          <w:tcPr>
            <w:tcW w:w="2552" w:type="dxa"/>
            <w:tcBorders>
              <w:top w:val="nil"/>
              <w:bottom w:val="single" w:sz="4" w:space="0" w:color="auto"/>
            </w:tcBorders>
          </w:tcPr>
          <w:p w14:paraId="3496CFF9" w14:textId="77777777" w:rsidR="001962A2" w:rsidRPr="0042498F" w:rsidRDefault="00B160B2" w:rsidP="00130FDA">
            <w:pPr>
              <w:pStyle w:val="Tabletext"/>
            </w:pPr>
          </w:p>
        </w:tc>
        <w:tc>
          <w:tcPr>
            <w:tcW w:w="2552" w:type="dxa"/>
            <w:tcBorders>
              <w:top w:val="nil"/>
              <w:bottom w:val="single" w:sz="4" w:space="0" w:color="auto"/>
            </w:tcBorders>
          </w:tcPr>
          <w:p w14:paraId="18B553EF" w14:textId="77777777" w:rsidR="001962A2" w:rsidRPr="0042498F" w:rsidRDefault="00255CF8" w:rsidP="00130FDA">
            <w:pPr>
              <w:pStyle w:val="TabletextHanging0"/>
              <w:rPr>
                <w:lang w:val="en-GB"/>
              </w:rPr>
            </w:pPr>
            <w:r w:rsidRPr="0042498F">
              <w:rPr>
                <w:lang w:val="en-GB"/>
              </w:rPr>
              <w:t>4)</w:t>
            </w:r>
            <w:r w:rsidRPr="0042498F">
              <w:rPr>
                <w:lang w:val="en-GB"/>
              </w:rPr>
              <w:tab/>
              <w:t>17.3</w:t>
            </w:r>
            <w:r w:rsidRPr="0042498F">
              <w:rPr>
                <w:lang w:val="en-GB"/>
              </w:rPr>
              <w:noBreakHyphen/>
              <w:t xml:space="preserve">17.7 GHz </w:t>
            </w:r>
            <w:r w:rsidRPr="0042498F">
              <w:rPr>
                <w:lang w:val="en-GB"/>
              </w:rPr>
              <w:br/>
              <w:t>(Regions 1 and 2)</w:t>
            </w:r>
          </w:p>
        </w:tc>
        <w:tc>
          <w:tcPr>
            <w:tcW w:w="3683" w:type="dxa"/>
            <w:tcBorders>
              <w:top w:val="nil"/>
              <w:bottom w:val="single" w:sz="4" w:space="0" w:color="auto"/>
            </w:tcBorders>
          </w:tcPr>
          <w:p w14:paraId="7F61AE72" w14:textId="77777777" w:rsidR="001962A2" w:rsidRPr="0042498F" w:rsidRDefault="00255CF8" w:rsidP="00130FDA">
            <w:pPr>
              <w:pStyle w:val="Tabletext"/>
            </w:pPr>
            <w:r w:rsidRPr="0042498F">
              <w:t>i)</w:t>
            </w:r>
            <w:r w:rsidRPr="0042498F">
              <w:tab/>
              <w:t>Bandwidth overlap, and</w:t>
            </w:r>
          </w:p>
          <w:p w14:paraId="616E3536" w14:textId="77777777" w:rsidR="001962A2" w:rsidRPr="0042498F" w:rsidRDefault="00255CF8" w:rsidP="00130FDA">
            <w:pPr>
              <w:pStyle w:val="TabletextHanging0"/>
              <w:ind w:left="567" w:hanging="567"/>
              <w:rPr>
                <w:lang w:val="en-GB"/>
              </w:rPr>
            </w:pPr>
            <w:r w:rsidRPr="0042498F">
              <w:rPr>
                <w:lang w:val="en-GB"/>
              </w:rPr>
              <w:t>ii)</w:t>
            </w:r>
            <w:r w:rsidRPr="0042498F">
              <w:rPr>
                <w:lang w:val="en-GB"/>
              </w:rPr>
              <w:tab/>
              <w:t>a)</w:t>
            </w:r>
            <w:r w:rsidRPr="0042498F">
              <w:rPr>
                <w:lang w:val="en-GB"/>
              </w:rPr>
              <w:tab/>
              <w:t>any network in the FSS and any associated space operation functions (see No. </w:t>
            </w:r>
            <w:r w:rsidRPr="0042498F">
              <w:rPr>
                <w:rStyle w:val="Artref"/>
                <w:b/>
                <w:bCs/>
                <w:lang w:val="en-GB"/>
              </w:rPr>
              <w:t>1.23</w:t>
            </w:r>
            <w:r w:rsidRPr="0042498F">
              <w:rPr>
                <w:lang w:val="en-GB"/>
              </w:rPr>
              <w:t xml:space="preserve">) with a space station within an orbital arc of </w:t>
            </w:r>
            <w:r w:rsidRPr="0042498F">
              <w:rPr>
                <w:lang w:val="en-GB"/>
              </w:rPr>
              <w:sym w:font="Symbol" w:char="F0B1"/>
            </w:r>
            <w:r w:rsidRPr="0042498F">
              <w:rPr>
                <w:lang w:val="en-GB"/>
              </w:rPr>
              <w:t>8° of the nominal orbital position of a proposed network in the BSS,</w:t>
            </w:r>
          </w:p>
          <w:p w14:paraId="5BFC44BD" w14:textId="77777777" w:rsidR="001962A2" w:rsidRPr="0042498F" w:rsidRDefault="00255CF8" w:rsidP="00130FDA">
            <w:pPr>
              <w:pStyle w:val="TabletextHanging0"/>
              <w:rPr>
                <w:lang w:val="en-GB"/>
              </w:rPr>
            </w:pPr>
            <w:r w:rsidRPr="0042498F">
              <w:rPr>
                <w:lang w:val="en-GB"/>
              </w:rPr>
              <w:tab/>
              <w:t>or</w:t>
            </w:r>
          </w:p>
          <w:p w14:paraId="77E5E49E" w14:textId="77777777" w:rsidR="001962A2" w:rsidRPr="0042498F" w:rsidRDefault="00255CF8" w:rsidP="00130FDA">
            <w:pPr>
              <w:pStyle w:val="TabletextHanging0"/>
              <w:ind w:left="567" w:hanging="567"/>
              <w:rPr>
                <w:lang w:val="en-GB"/>
              </w:rPr>
            </w:pPr>
            <w:r w:rsidRPr="0042498F">
              <w:rPr>
                <w:lang w:val="en-GB"/>
              </w:rPr>
              <w:tab/>
              <w:t>b)</w:t>
            </w:r>
            <w:r w:rsidRPr="0042498F">
              <w:rPr>
                <w:lang w:val="en-GB"/>
              </w:rPr>
              <w:tab/>
              <w:t>any network in the BSS and any associated space operation functions (see No. </w:t>
            </w:r>
            <w:r w:rsidRPr="0042498F">
              <w:rPr>
                <w:rStyle w:val="Artref"/>
                <w:b/>
                <w:bCs/>
                <w:lang w:val="en-GB"/>
              </w:rPr>
              <w:t>1.23</w:t>
            </w:r>
            <w:r w:rsidRPr="0042498F">
              <w:rPr>
                <w:lang w:val="en-GB"/>
              </w:rPr>
              <w:t xml:space="preserve">) with a space station within an orbital arc of </w:t>
            </w:r>
            <w:r w:rsidRPr="0042498F">
              <w:rPr>
                <w:lang w:val="en-GB"/>
              </w:rPr>
              <w:sym w:font="Symbol" w:char="F0B1"/>
            </w:r>
            <w:r w:rsidRPr="0042498F">
              <w:rPr>
                <w:lang w:val="en-GB"/>
              </w:rPr>
              <w:t>8° of the nominal orbital position of a proposed network in the FSS</w:t>
            </w:r>
          </w:p>
        </w:tc>
        <w:tc>
          <w:tcPr>
            <w:tcW w:w="1985" w:type="dxa"/>
            <w:tcBorders>
              <w:top w:val="nil"/>
              <w:bottom w:val="single" w:sz="4" w:space="0" w:color="auto"/>
            </w:tcBorders>
          </w:tcPr>
          <w:p w14:paraId="4980790F" w14:textId="77777777" w:rsidR="001962A2" w:rsidRPr="0042498F" w:rsidRDefault="00B160B2" w:rsidP="00130FDA">
            <w:pPr>
              <w:pStyle w:val="Tabletext"/>
            </w:pPr>
          </w:p>
        </w:tc>
        <w:tc>
          <w:tcPr>
            <w:tcW w:w="2552" w:type="dxa"/>
            <w:tcBorders>
              <w:top w:val="nil"/>
              <w:bottom w:val="single" w:sz="4" w:space="0" w:color="auto"/>
            </w:tcBorders>
          </w:tcPr>
          <w:p w14:paraId="60B1116F" w14:textId="77777777" w:rsidR="001962A2" w:rsidRPr="0042498F" w:rsidRDefault="00B160B2" w:rsidP="00130FDA">
            <w:pPr>
              <w:pStyle w:val="Tabletext"/>
            </w:pPr>
          </w:p>
        </w:tc>
      </w:tr>
    </w:tbl>
    <w:p w14:paraId="2B28C663" w14:textId="77777777" w:rsidR="001962A2" w:rsidRPr="0042498F" w:rsidRDefault="00255CF8" w:rsidP="00130FDA">
      <w:pPr>
        <w:pStyle w:val="TableNo"/>
      </w:pPr>
      <w:r w:rsidRPr="0042498F">
        <w:t>TABLE 5-1 (</w:t>
      </w:r>
      <w:r w:rsidRPr="0042498F">
        <w:rPr>
          <w:i/>
          <w:iCs/>
          <w:caps w:val="0"/>
        </w:rPr>
        <w:t>continued</w:t>
      </w:r>
      <w:r w:rsidRPr="0042498F">
        <w:t>)</w:t>
      </w:r>
      <w:r w:rsidRPr="0042498F">
        <w:rPr>
          <w:sz w:val="16"/>
          <w:szCs w:val="16"/>
        </w:rPr>
        <w:t>     (</w:t>
      </w:r>
      <w:r w:rsidRPr="0042498F">
        <w:rPr>
          <w:caps w:val="0"/>
          <w:sz w:val="16"/>
          <w:szCs w:val="16"/>
        </w:rPr>
        <w:t>Rev</w:t>
      </w:r>
      <w:r w:rsidRPr="0042498F">
        <w:rPr>
          <w:sz w:val="16"/>
          <w:szCs w:val="16"/>
        </w:rPr>
        <w:t>.WRC</w:t>
      </w:r>
      <w:r w:rsidRPr="0042498F">
        <w:rPr>
          <w:sz w:val="16"/>
          <w:szCs w:val="16"/>
        </w:rPr>
        <w:noBreakHyphen/>
      </w:r>
      <w:del w:id="30" w:author="Unknown">
        <w:r w:rsidRPr="0042498F" w:rsidDel="00C72713">
          <w:rPr>
            <w:sz w:val="16"/>
            <w:szCs w:val="16"/>
          </w:rPr>
          <w:delText>1</w:delText>
        </w:r>
        <w:r w:rsidRPr="0042498F" w:rsidDel="00903DB2">
          <w:rPr>
            <w:sz w:val="16"/>
            <w:szCs w:val="16"/>
          </w:rPr>
          <w:delText>5</w:delText>
        </w:r>
      </w:del>
      <w:ins w:id="31" w:author="Unknown" w:date="2018-07-20T11:07:00Z">
        <w:r w:rsidRPr="0042498F">
          <w:rPr>
            <w:sz w:val="16"/>
            <w:szCs w:val="16"/>
          </w:rPr>
          <w:t>1</w:t>
        </w:r>
      </w:ins>
      <w:ins w:id="32" w:author="Unknown" w:date="2018-03-07T15:24:00Z">
        <w:r w:rsidRPr="0042498F">
          <w:rPr>
            <w:sz w:val="16"/>
            <w:szCs w:val="16"/>
          </w:rPr>
          <w:t>9</w:t>
        </w:r>
      </w:ins>
      <w:r w:rsidRPr="0042498F">
        <w:rPr>
          <w:sz w:val="16"/>
          <w:szCs w:val="16"/>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1962A2" w:rsidRPr="0042498F" w14:paraId="35CBCAC7" w14:textId="77777777" w:rsidTr="00130FDA">
        <w:trPr>
          <w:jc w:val="center"/>
        </w:trPr>
        <w:tc>
          <w:tcPr>
            <w:tcW w:w="1135" w:type="dxa"/>
            <w:tcBorders>
              <w:bottom w:val="single" w:sz="4" w:space="0" w:color="auto"/>
            </w:tcBorders>
            <w:vAlign w:val="center"/>
          </w:tcPr>
          <w:p w14:paraId="564F7B90" w14:textId="77777777" w:rsidR="001962A2" w:rsidRPr="0042498F" w:rsidRDefault="00255CF8" w:rsidP="00130FDA">
            <w:pPr>
              <w:pStyle w:val="Tablehead"/>
            </w:pPr>
            <w:r w:rsidRPr="0042498F">
              <w:t>Reference</w:t>
            </w:r>
            <w:r w:rsidRPr="0042498F">
              <w:br/>
              <w:t>of</w:t>
            </w:r>
            <w:r w:rsidRPr="0042498F">
              <w:br/>
              <w:t>Article </w:t>
            </w:r>
            <w:r w:rsidRPr="0042498F">
              <w:rPr>
                <w:rStyle w:val="Artref"/>
              </w:rPr>
              <w:t>9</w:t>
            </w:r>
          </w:p>
        </w:tc>
        <w:tc>
          <w:tcPr>
            <w:tcW w:w="2552" w:type="dxa"/>
            <w:tcBorders>
              <w:bottom w:val="single" w:sz="4" w:space="0" w:color="auto"/>
            </w:tcBorders>
            <w:vAlign w:val="center"/>
          </w:tcPr>
          <w:p w14:paraId="4244149C" w14:textId="77777777" w:rsidR="001962A2" w:rsidRPr="0042498F" w:rsidRDefault="00255CF8" w:rsidP="00130FDA">
            <w:pPr>
              <w:pStyle w:val="Tablehead"/>
            </w:pPr>
            <w:r w:rsidRPr="0042498F">
              <w:t>Case</w:t>
            </w:r>
          </w:p>
        </w:tc>
        <w:tc>
          <w:tcPr>
            <w:tcW w:w="2552" w:type="dxa"/>
            <w:tcBorders>
              <w:bottom w:val="single" w:sz="4" w:space="0" w:color="auto"/>
            </w:tcBorders>
            <w:vAlign w:val="center"/>
          </w:tcPr>
          <w:p w14:paraId="48D78195" w14:textId="77777777" w:rsidR="001962A2" w:rsidRPr="0042498F" w:rsidRDefault="00255CF8" w:rsidP="00130FDA">
            <w:pPr>
              <w:pStyle w:val="Tablehead"/>
            </w:pPr>
            <w:r w:rsidRPr="0042498F">
              <w:t>Frequency bands</w:t>
            </w:r>
            <w:r w:rsidRPr="0042498F">
              <w:br/>
              <w:t>(and Region) of the service for which coordination</w:t>
            </w:r>
            <w:r w:rsidRPr="0042498F">
              <w:br/>
              <w:t>is sought</w:t>
            </w:r>
          </w:p>
        </w:tc>
        <w:tc>
          <w:tcPr>
            <w:tcW w:w="3683" w:type="dxa"/>
            <w:tcBorders>
              <w:bottom w:val="single" w:sz="4" w:space="0" w:color="auto"/>
            </w:tcBorders>
            <w:vAlign w:val="center"/>
          </w:tcPr>
          <w:p w14:paraId="0E9313F6" w14:textId="77777777" w:rsidR="001962A2" w:rsidRPr="0042498F" w:rsidRDefault="00255CF8" w:rsidP="00130FDA">
            <w:pPr>
              <w:pStyle w:val="Tablehead"/>
            </w:pPr>
            <w:r w:rsidRPr="0042498F">
              <w:t>Threshold/condition</w:t>
            </w:r>
          </w:p>
        </w:tc>
        <w:tc>
          <w:tcPr>
            <w:tcW w:w="1985" w:type="dxa"/>
            <w:tcBorders>
              <w:bottom w:val="single" w:sz="4" w:space="0" w:color="auto"/>
            </w:tcBorders>
            <w:vAlign w:val="center"/>
          </w:tcPr>
          <w:p w14:paraId="3B718E3F" w14:textId="77777777" w:rsidR="001962A2" w:rsidRPr="0042498F" w:rsidRDefault="00255CF8" w:rsidP="00130FDA">
            <w:pPr>
              <w:pStyle w:val="Tablehead"/>
            </w:pPr>
            <w:r w:rsidRPr="0042498F">
              <w:t xml:space="preserve">Calculation </w:t>
            </w:r>
            <w:r w:rsidRPr="0042498F">
              <w:br/>
              <w:t>method</w:t>
            </w:r>
          </w:p>
        </w:tc>
        <w:tc>
          <w:tcPr>
            <w:tcW w:w="2552" w:type="dxa"/>
            <w:tcBorders>
              <w:bottom w:val="single" w:sz="4" w:space="0" w:color="auto"/>
            </w:tcBorders>
            <w:vAlign w:val="center"/>
          </w:tcPr>
          <w:p w14:paraId="0E6AE47A" w14:textId="77777777" w:rsidR="001962A2" w:rsidRPr="0042498F" w:rsidRDefault="00255CF8" w:rsidP="00130FDA">
            <w:pPr>
              <w:pStyle w:val="Tablehead"/>
            </w:pPr>
            <w:r w:rsidRPr="0042498F">
              <w:t>Remarks</w:t>
            </w:r>
          </w:p>
        </w:tc>
      </w:tr>
      <w:tr w:rsidR="001962A2" w:rsidRPr="0042498F" w14:paraId="2C7BE651" w14:textId="77777777" w:rsidTr="00130FDA">
        <w:trPr>
          <w:jc w:val="center"/>
        </w:trPr>
        <w:tc>
          <w:tcPr>
            <w:tcW w:w="1135" w:type="dxa"/>
            <w:tcBorders>
              <w:top w:val="nil"/>
              <w:bottom w:val="nil"/>
            </w:tcBorders>
          </w:tcPr>
          <w:p w14:paraId="662EFF72" w14:textId="77777777" w:rsidR="001962A2" w:rsidRPr="0042498F" w:rsidRDefault="00255CF8" w:rsidP="00130FDA">
            <w:pPr>
              <w:pStyle w:val="Tabletext"/>
            </w:pPr>
            <w:r w:rsidRPr="0042498F">
              <w:t>No. </w:t>
            </w:r>
            <w:r w:rsidRPr="0042498F">
              <w:rPr>
                <w:rStyle w:val="Artref"/>
                <w:b/>
                <w:bCs/>
              </w:rPr>
              <w:t>9.7</w:t>
            </w:r>
            <w:r w:rsidRPr="0042498F">
              <w:br/>
              <w:t>GSO/GSO</w:t>
            </w:r>
            <w:r w:rsidRPr="0042498F">
              <w:br/>
              <w:t>(</w:t>
            </w:r>
            <w:r w:rsidRPr="0042498F">
              <w:rPr>
                <w:i/>
                <w:iCs/>
              </w:rPr>
              <w:t>cont.</w:t>
            </w:r>
            <w:r w:rsidRPr="0042498F">
              <w:t>)</w:t>
            </w:r>
          </w:p>
        </w:tc>
        <w:tc>
          <w:tcPr>
            <w:tcW w:w="2552" w:type="dxa"/>
            <w:tcBorders>
              <w:top w:val="nil"/>
              <w:bottom w:val="nil"/>
            </w:tcBorders>
          </w:tcPr>
          <w:p w14:paraId="340A995F" w14:textId="77777777" w:rsidR="001962A2" w:rsidRPr="0042498F" w:rsidRDefault="00B160B2" w:rsidP="00130FDA">
            <w:pPr>
              <w:pStyle w:val="Tabletext"/>
            </w:pPr>
          </w:p>
        </w:tc>
        <w:tc>
          <w:tcPr>
            <w:tcW w:w="2552" w:type="dxa"/>
            <w:tcBorders>
              <w:top w:val="nil"/>
              <w:bottom w:val="nil"/>
            </w:tcBorders>
          </w:tcPr>
          <w:p w14:paraId="15AAAD01" w14:textId="77777777" w:rsidR="001962A2" w:rsidRPr="0042498F" w:rsidDel="00EB4BB7" w:rsidRDefault="00255CF8" w:rsidP="00130FDA">
            <w:pPr>
              <w:pStyle w:val="Tabletext"/>
            </w:pPr>
            <w:r w:rsidRPr="0042498F">
              <w:t>5)</w:t>
            </w:r>
            <w:r w:rsidRPr="0042498F">
              <w:tab/>
              <w:t>17.7</w:t>
            </w:r>
            <w:r w:rsidRPr="0042498F">
              <w:noBreakHyphen/>
              <w:t>17.8 GHz</w:t>
            </w:r>
          </w:p>
        </w:tc>
        <w:tc>
          <w:tcPr>
            <w:tcW w:w="3683" w:type="dxa"/>
            <w:tcBorders>
              <w:top w:val="nil"/>
              <w:bottom w:val="nil"/>
            </w:tcBorders>
          </w:tcPr>
          <w:p w14:paraId="4FBBAA85" w14:textId="77777777" w:rsidR="001962A2" w:rsidRPr="0042498F" w:rsidRDefault="00255CF8" w:rsidP="00130FDA">
            <w:pPr>
              <w:pStyle w:val="Tabletext"/>
            </w:pPr>
            <w:r w:rsidRPr="0042498F">
              <w:t>i)</w:t>
            </w:r>
            <w:r w:rsidRPr="0042498F">
              <w:tab/>
              <w:t>Bandwidth overlap, and</w:t>
            </w:r>
          </w:p>
          <w:p w14:paraId="6D89A221" w14:textId="77777777" w:rsidR="001962A2" w:rsidRPr="0042498F" w:rsidRDefault="00255CF8" w:rsidP="00130FDA">
            <w:pPr>
              <w:pStyle w:val="TabletextHanging0"/>
              <w:ind w:left="567" w:hanging="567"/>
              <w:rPr>
                <w:lang w:val="en-GB"/>
              </w:rPr>
            </w:pPr>
            <w:r w:rsidRPr="0042498F">
              <w:rPr>
                <w:lang w:val="en-GB"/>
              </w:rPr>
              <w:t>ii)</w:t>
            </w:r>
            <w:r w:rsidRPr="0042498F">
              <w:rPr>
                <w:lang w:val="en-GB"/>
              </w:rPr>
              <w:tab/>
              <w:t>a)</w:t>
            </w:r>
            <w:r w:rsidRPr="0042498F">
              <w:rPr>
                <w:lang w:val="en-GB"/>
              </w:rPr>
              <w:tab/>
              <w:t>any network in the FSS and any associated space operation functions (see No. </w:t>
            </w:r>
            <w:r w:rsidRPr="0042498F">
              <w:rPr>
                <w:rStyle w:val="Artref"/>
                <w:b/>
                <w:bCs/>
                <w:lang w:val="en-GB"/>
              </w:rPr>
              <w:t>1.23</w:t>
            </w:r>
            <w:r w:rsidRPr="0042498F">
              <w:rPr>
                <w:lang w:val="en-GB"/>
              </w:rPr>
              <w:t xml:space="preserve">) with a space station within an orbital arc of </w:t>
            </w:r>
            <w:r w:rsidRPr="0042498F">
              <w:rPr>
                <w:lang w:val="en-GB"/>
              </w:rPr>
              <w:sym w:font="Symbol" w:char="F0B1"/>
            </w:r>
            <w:r w:rsidRPr="0042498F">
              <w:rPr>
                <w:lang w:val="en-GB"/>
              </w:rPr>
              <w:t>8° of the nominal orbital position of a proposed network in the BSS,</w:t>
            </w:r>
          </w:p>
          <w:p w14:paraId="541DC8D1" w14:textId="77777777" w:rsidR="001962A2" w:rsidRPr="0042498F" w:rsidRDefault="00255CF8" w:rsidP="00130FDA">
            <w:pPr>
              <w:pStyle w:val="Tabletext"/>
            </w:pPr>
            <w:r w:rsidRPr="0042498F">
              <w:tab/>
              <w:t>or</w:t>
            </w:r>
          </w:p>
          <w:p w14:paraId="15ADEB72" w14:textId="77777777" w:rsidR="001962A2" w:rsidRPr="0042498F" w:rsidRDefault="00255CF8" w:rsidP="00130FDA">
            <w:pPr>
              <w:pStyle w:val="TabletextHanging0"/>
              <w:ind w:left="567" w:hanging="567"/>
              <w:rPr>
                <w:lang w:val="en-GB"/>
              </w:rPr>
            </w:pPr>
            <w:r w:rsidRPr="0042498F">
              <w:rPr>
                <w:lang w:val="en-GB"/>
              </w:rPr>
              <w:tab/>
              <w:t>b)</w:t>
            </w:r>
            <w:r w:rsidRPr="0042498F">
              <w:rPr>
                <w:lang w:val="en-GB"/>
              </w:rPr>
              <w:tab/>
              <w:t>any network in the BSS and any associated space operation functions (see No. </w:t>
            </w:r>
            <w:r w:rsidRPr="0042498F">
              <w:rPr>
                <w:rStyle w:val="Artref"/>
                <w:b/>
                <w:bCs/>
                <w:lang w:val="en-GB"/>
              </w:rPr>
              <w:t>1.23</w:t>
            </w:r>
            <w:r w:rsidRPr="0042498F">
              <w:rPr>
                <w:lang w:val="en-GB"/>
              </w:rPr>
              <w:t xml:space="preserve">) with a space station within an orbital arc of </w:t>
            </w:r>
            <w:r w:rsidRPr="0042498F">
              <w:rPr>
                <w:lang w:val="en-GB"/>
              </w:rPr>
              <w:sym w:font="Symbol" w:char="F0B1"/>
            </w:r>
            <w:r w:rsidRPr="0042498F">
              <w:rPr>
                <w:lang w:val="en-GB"/>
              </w:rPr>
              <w:t>8° of the nominal orbital position of a proposed network in the FSS</w:t>
            </w:r>
          </w:p>
          <w:p w14:paraId="4C2E2F02" w14:textId="77777777" w:rsidR="001962A2" w:rsidRPr="0042498F" w:rsidRDefault="00255CF8" w:rsidP="00130FDA">
            <w:pPr>
              <w:pStyle w:val="Tabletext"/>
            </w:pPr>
            <w:r w:rsidRPr="0042498F">
              <w:t>NOTE – No. </w:t>
            </w:r>
            <w:r w:rsidRPr="0042498F">
              <w:rPr>
                <w:rStyle w:val="Artref"/>
                <w:b/>
                <w:bCs/>
              </w:rPr>
              <w:t>5.517</w:t>
            </w:r>
            <w:r w:rsidRPr="0042498F">
              <w:t xml:space="preserve"> applies in Region 2.</w:t>
            </w:r>
          </w:p>
        </w:tc>
        <w:tc>
          <w:tcPr>
            <w:tcW w:w="1985" w:type="dxa"/>
            <w:tcBorders>
              <w:top w:val="nil"/>
              <w:bottom w:val="nil"/>
            </w:tcBorders>
          </w:tcPr>
          <w:p w14:paraId="22CE3B37" w14:textId="77777777" w:rsidR="001962A2" w:rsidRPr="0042498F" w:rsidRDefault="00B160B2" w:rsidP="00130FDA">
            <w:pPr>
              <w:pStyle w:val="Tabletext"/>
            </w:pPr>
          </w:p>
        </w:tc>
        <w:tc>
          <w:tcPr>
            <w:tcW w:w="2552" w:type="dxa"/>
            <w:tcBorders>
              <w:top w:val="nil"/>
              <w:bottom w:val="nil"/>
            </w:tcBorders>
          </w:tcPr>
          <w:p w14:paraId="5CC27E80" w14:textId="77777777" w:rsidR="001962A2" w:rsidRPr="0042498F" w:rsidRDefault="00B160B2" w:rsidP="00130FDA">
            <w:pPr>
              <w:pStyle w:val="Tabletext"/>
            </w:pPr>
          </w:p>
        </w:tc>
      </w:tr>
      <w:tr w:rsidR="001962A2" w:rsidRPr="0042498F" w14:paraId="175F3072" w14:textId="77777777" w:rsidTr="00130FDA">
        <w:trPr>
          <w:jc w:val="center"/>
        </w:trPr>
        <w:tc>
          <w:tcPr>
            <w:tcW w:w="1135" w:type="dxa"/>
            <w:tcBorders>
              <w:top w:val="nil"/>
              <w:bottom w:val="single" w:sz="4" w:space="0" w:color="auto"/>
            </w:tcBorders>
          </w:tcPr>
          <w:p w14:paraId="283F87E5" w14:textId="77777777" w:rsidR="001962A2" w:rsidRPr="0042498F" w:rsidRDefault="00B160B2" w:rsidP="00130FDA">
            <w:pPr>
              <w:pStyle w:val="Tabletext"/>
            </w:pPr>
          </w:p>
        </w:tc>
        <w:tc>
          <w:tcPr>
            <w:tcW w:w="2552" w:type="dxa"/>
            <w:tcBorders>
              <w:top w:val="nil"/>
              <w:bottom w:val="single" w:sz="4" w:space="0" w:color="auto"/>
            </w:tcBorders>
          </w:tcPr>
          <w:p w14:paraId="284D2732" w14:textId="77777777" w:rsidR="001962A2" w:rsidRPr="0042498F" w:rsidRDefault="00B160B2" w:rsidP="00130FDA">
            <w:pPr>
              <w:pStyle w:val="Tabletext"/>
            </w:pPr>
          </w:p>
        </w:tc>
        <w:tc>
          <w:tcPr>
            <w:tcW w:w="2552" w:type="dxa"/>
            <w:tcBorders>
              <w:top w:val="nil"/>
              <w:bottom w:val="single" w:sz="4" w:space="0" w:color="auto"/>
            </w:tcBorders>
            <w:shd w:val="clear" w:color="auto" w:fill="auto"/>
          </w:tcPr>
          <w:p w14:paraId="32E57C30" w14:textId="77777777" w:rsidR="001962A2" w:rsidRPr="0042498F" w:rsidDel="00DD03DA" w:rsidRDefault="00255CF8" w:rsidP="00130FDA">
            <w:pPr>
              <w:pStyle w:val="TabletextHanging0"/>
              <w:rPr>
                <w:lang w:val="en-GB"/>
              </w:rPr>
            </w:pPr>
            <w:r w:rsidRPr="0042498F">
              <w:rPr>
                <w:lang w:val="en-GB"/>
              </w:rPr>
              <w:t>6)</w:t>
            </w:r>
            <w:r w:rsidRPr="0042498F">
              <w:rPr>
                <w:lang w:val="en-GB"/>
              </w:rPr>
              <w:tab/>
              <w:t xml:space="preserve">18.0-18.3 GHz (Region 2) 18.1-18.4 GHz (Regions 1 and 3) </w:t>
            </w:r>
          </w:p>
        </w:tc>
        <w:tc>
          <w:tcPr>
            <w:tcW w:w="3683" w:type="dxa"/>
            <w:tcBorders>
              <w:top w:val="nil"/>
              <w:bottom w:val="single" w:sz="4" w:space="0" w:color="auto"/>
            </w:tcBorders>
            <w:shd w:val="clear" w:color="auto" w:fill="auto"/>
          </w:tcPr>
          <w:p w14:paraId="28D9FACE" w14:textId="77777777" w:rsidR="001962A2" w:rsidRPr="0042498F" w:rsidRDefault="00255CF8" w:rsidP="00130FDA">
            <w:pPr>
              <w:pStyle w:val="Tabletext"/>
            </w:pPr>
            <w:r w:rsidRPr="0042498F">
              <w:t>i)</w:t>
            </w:r>
            <w:r w:rsidRPr="0042498F">
              <w:tab/>
              <w:t>Bandwidth overlap, and</w:t>
            </w:r>
          </w:p>
          <w:p w14:paraId="4D77819C" w14:textId="77777777" w:rsidR="001962A2" w:rsidRPr="0042498F" w:rsidRDefault="00255CF8" w:rsidP="00130FDA">
            <w:pPr>
              <w:pStyle w:val="TabletextHanging0"/>
              <w:rPr>
                <w:lang w:val="en-GB"/>
              </w:rPr>
            </w:pPr>
            <w:r w:rsidRPr="0042498F">
              <w:rPr>
                <w:lang w:val="en-GB"/>
              </w:rPr>
              <w:t>ii)</w:t>
            </w:r>
            <w:r w:rsidRPr="0042498F">
              <w:rPr>
                <w:lang w:val="en-GB"/>
              </w:rPr>
              <w:tab/>
              <w:t>any network in the FSS or meteorological-satellite service and any associated space operation functions (see No. </w:t>
            </w:r>
            <w:r w:rsidRPr="0042498F">
              <w:rPr>
                <w:rStyle w:val="Artref"/>
                <w:b/>
                <w:bCs/>
                <w:lang w:val="en-GB"/>
              </w:rPr>
              <w:t>1.23</w:t>
            </w:r>
            <w:r w:rsidRPr="0042498F">
              <w:rPr>
                <w:lang w:val="en-GB"/>
              </w:rPr>
              <w:t xml:space="preserve">) with a space station within an orbital arc of </w:t>
            </w:r>
            <w:r w:rsidRPr="0042498F">
              <w:rPr>
                <w:lang w:val="en-GB"/>
              </w:rPr>
              <w:sym w:font="Symbol" w:char="F0B1"/>
            </w:r>
            <w:r w:rsidRPr="0042498F">
              <w:rPr>
                <w:lang w:val="en-GB"/>
              </w:rPr>
              <w:t>8° of the nominal orbital position of a proposed network in the FSS or the meteorological-satellite service</w:t>
            </w:r>
          </w:p>
        </w:tc>
        <w:tc>
          <w:tcPr>
            <w:tcW w:w="1985" w:type="dxa"/>
            <w:tcBorders>
              <w:top w:val="nil"/>
              <w:bottom w:val="single" w:sz="4" w:space="0" w:color="auto"/>
            </w:tcBorders>
          </w:tcPr>
          <w:p w14:paraId="7CB4102A" w14:textId="77777777" w:rsidR="001962A2" w:rsidRPr="0042498F" w:rsidRDefault="00B160B2" w:rsidP="00130FDA">
            <w:pPr>
              <w:pStyle w:val="Tabletext"/>
            </w:pPr>
          </w:p>
        </w:tc>
        <w:tc>
          <w:tcPr>
            <w:tcW w:w="2552" w:type="dxa"/>
            <w:tcBorders>
              <w:top w:val="nil"/>
              <w:bottom w:val="single" w:sz="4" w:space="0" w:color="auto"/>
            </w:tcBorders>
          </w:tcPr>
          <w:p w14:paraId="22DD1AF0" w14:textId="77777777" w:rsidR="001962A2" w:rsidRPr="0042498F" w:rsidRDefault="00B160B2" w:rsidP="00130FDA">
            <w:pPr>
              <w:pStyle w:val="Tabletext"/>
            </w:pPr>
          </w:p>
        </w:tc>
      </w:tr>
    </w:tbl>
    <w:p w14:paraId="39D2554A" w14:textId="77777777" w:rsidR="001962A2" w:rsidRPr="0042498F" w:rsidRDefault="00255CF8" w:rsidP="00130FDA">
      <w:pPr>
        <w:pStyle w:val="TableNo"/>
      </w:pPr>
      <w:r w:rsidRPr="0042498F">
        <w:br/>
        <w:t>TABLE 5-1 (</w:t>
      </w:r>
      <w:r w:rsidRPr="0042498F">
        <w:rPr>
          <w:i/>
          <w:iCs/>
          <w:caps w:val="0"/>
        </w:rPr>
        <w:t>continued</w:t>
      </w:r>
      <w:r w:rsidRPr="0042498F">
        <w:t>)</w:t>
      </w:r>
      <w:r w:rsidRPr="0042498F">
        <w:rPr>
          <w:sz w:val="16"/>
          <w:szCs w:val="16"/>
        </w:rPr>
        <w:t>     (</w:t>
      </w:r>
      <w:r w:rsidRPr="0042498F">
        <w:rPr>
          <w:caps w:val="0"/>
          <w:sz w:val="16"/>
          <w:szCs w:val="16"/>
        </w:rPr>
        <w:t>Rev</w:t>
      </w:r>
      <w:r w:rsidRPr="0042498F">
        <w:rPr>
          <w:sz w:val="16"/>
          <w:szCs w:val="16"/>
        </w:rPr>
        <w:t>.WRC</w:t>
      </w:r>
      <w:r w:rsidRPr="0042498F">
        <w:rPr>
          <w:sz w:val="16"/>
          <w:szCs w:val="16"/>
        </w:rPr>
        <w:noBreakHyphen/>
      </w:r>
      <w:del w:id="33" w:author="Unknown">
        <w:r w:rsidRPr="0042498F" w:rsidDel="00D67193">
          <w:rPr>
            <w:sz w:val="16"/>
            <w:szCs w:val="16"/>
          </w:rPr>
          <w:delText>1</w:delText>
        </w:r>
        <w:r w:rsidRPr="0042498F" w:rsidDel="00774D06">
          <w:rPr>
            <w:sz w:val="16"/>
            <w:szCs w:val="16"/>
          </w:rPr>
          <w:delText>5</w:delText>
        </w:r>
      </w:del>
      <w:ins w:id="34" w:author="Unknown" w:date="2018-07-20T11:08:00Z">
        <w:r w:rsidRPr="0042498F">
          <w:rPr>
            <w:sz w:val="16"/>
            <w:szCs w:val="16"/>
          </w:rPr>
          <w:t>1</w:t>
        </w:r>
      </w:ins>
      <w:ins w:id="35" w:author="Unknown" w:date="2018-03-07T15:27:00Z">
        <w:r w:rsidRPr="0042498F">
          <w:rPr>
            <w:sz w:val="16"/>
            <w:szCs w:val="16"/>
          </w:rPr>
          <w:t>9</w:t>
        </w:r>
      </w:ins>
      <w:r w:rsidRPr="0042498F">
        <w:rPr>
          <w:sz w:val="16"/>
          <w:szCs w:val="16"/>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1962A2" w:rsidRPr="0042498F" w14:paraId="0DF235F8" w14:textId="77777777" w:rsidTr="00130FDA">
        <w:trPr>
          <w:jc w:val="center"/>
        </w:trPr>
        <w:tc>
          <w:tcPr>
            <w:tcW w:w="1135" w:type="dxa"/>
            <w:tcBorders>
              <w:bottom w:val="single" w:sz="4" w:space="0" w:color="auto"/>
            </w:tcBorders>
            <w:vAlign w:val="center"/>
          </w:tcPr>
          <w:p w14:paraId="551EC37C" w14:textId="77777777" w:rsidR="001962A2" w:rsidRPr="0042498F" w:rsidRDefault="00255CF8" w:rsidP="00130FDA">
            <w:pPr>
              <w:pStyle w:val="Tablehead"/>
            </w:pPr>
            <w:r w:rsidRPr="0042498F">
              <w:t>Reference</w:t>
            </w:r>
            <w:r w:rsidRPr="0042498F">
              <w:br/>
              <w:t>of</w:t>
            </w:r>
            <w:r w:rsidRPr="0042498F">
              <w:br/>
              <w:t>Article </w:t>
            </w:r>
            <w:r w:rsidRPr="0042498F">
              <w:rPr>
                <w:rStyle w:val="Artref"/>
              </w:rPr>
              <w:t>9</w:t>
            </w:r>
          </w:p>
        </w:tc>
        <w:tc>
          <w:tcPr>
            <w:tcW w:w="2552" w:type="dxa"/>
            <w:tcBorders>
              <w:bottom w:val="single" w:sz="4" w:space="0" w:color="auto"/>
            </w:tcBorders>
            <w:vAlign w:val="center"/>
          </w:tcPr>
          <w:p w14:paraId="183E5074" w14:textId="77777777" w:rsidR="001962A2" w:rsidRPr="0042498F" w:rsidRDefault="00255CF8" w:rsidP="00130FDA">
            <w:pPr>
              <w:pStyle w:val="Tablehead"/>
            </w:pPr>
            <w:r w:rsidRPr="0042498F">
              <w:t>Case</w:t>
            </w:r>
          </w:p>
        </w:tc>
        <w:tc>
          <w:tcPr>
            <w:tcW w:w="2552" w:type="dxa"/>
            <w:tcBorders>
              <w:bottom w:val="single" w:sz="4" w:space="0" w:color="auto"/>
            </w:tcBorders>
            <w:vAlign w:val="center"/>
          </w:tcPr>
          <w:p w14:paraId="29A134E7" w14:textId="77777777" w:rsidR="001962A2" w:rsidRPr="0042498F" w:rsidRDefault="00255CF8" w:rsidP="00130FDA">
            <w:pPr>
              <w:pStyle w:val="Tablehead"/>
            </w:pPr>
            <w:r w:rsidRPr="0042498F">
              <w:t>Frequency bands</w:t>
            </w:r>
            <w:r w:rsidRPr="0042498F">
              <w:br/>
              <w:t>(and Region) of the service for which coordination</w:t>
            </w:r>
            <w:r w:rsidRPr="0042498F">
              <w:br/>
              <w:t>is sought</w:t>
            </w:r>
          </w:p>
        </w:tc>
        <w:tc>
          <w:tcPr>
            <w:tcW w:w="3683" w:type="dxa"/>
            <w:tcBorders>
              <w:bottom w:val="single" w:sz="4" w:space="0" w:color="auto"/>
            </w:tcBorders>
            <w:vAlign w:val="center"/>
          </w:tcPr>
          <w:p w14:paraId="287755B1" w14:textId="77777777" w:rsidR="001962A2" w:rsidRPr="0042498F" w:rsidRDefault="00255CF8" w:rsidP="00130FDA">
            <w:pPr>
              <w:pStyle w:val="Tablehead"/>
            </w:pPr>
            <w:r w:rsidRPr="0042498F">
              <w:t>Threshold/condition</w:t>
            </w:r>
          </w:p>
        </w:tc>
        <w:tc>
          <w:tcPr>
            <w:tcW w:w="1985" w:type="dxa"/>
            <w:tcBorders>
              <w:bottom w:val="single" w:sz="4" w:space="0" w:color="auto"/>
            </w:tcBorders>
            <w:vAlign w:val="center"/>
          </w:tcPr>
          <w:p w14:paraId="051F1DA1" w14:textId="77777777" w:rsidR="001962A2" w:rsidRPr="0042498F" w:rsidRDefault="00255CF8" w:rsidP="00130FDA">
            <w:pPr>
              <w:pStyle w:val="Tablehead"/>
            </w:pPr>
            <w:r w:rsidRPr="0042498F">
              <w:t xml:space="preserve">Calculation </w:t>
            </w:r>
            <w:r w:rsidRPr="0042498F">
              <w:br/>
              <w:t>method</w:t>
            </w:r>
          </w:p>
        </w:tc>
        <w:tc>
          <w:tcPr>
            <w:tcW w:w="2552" w:type="dxa"/>
            <w:tcBorders>
              <w:bottom w:val="single" w:sz="4" w:space="0" w:color="auto"/>
            </w:tcBorders>
            <w:vAlign w:val="center"/>
          </w:tcPr>
          <w:p w14:paraId="15C0510E" w14:textId="77777777" w:rsidR="001962A2" w:rsidRPr="0042498F" w:rsidRDefault="00255CF8" w:rsidP="00130FDA">
            <w:pPr>
              <w:pStyle w:val="Tablehead"/>
            </w:pPr>
            <w:r w:rsidRPr="0042498F">
              <w:t>Remarks</w:t>
            </w:r>
          </w:p>
        </w:tc>
      </w:tr>
      <w:tr w:rsidR="001962A2" w:rsidRPr="0042498F" w14:paraId="78E3B1F7" w14:textId="77777777" w:rsidTr="00130FDA">
        <w:trPr>
          <w:jc w:val="center"/>
        </w:trPr>
        <w:tc>
          <w:tcPr>
            <w:tcW w:w="1135" w:type="dxa"/>
            <w:tcBorders>
              <w:top w:val="single" w:sz="4" w:space="0" w:color="auto"/>
              <w:bottom w:val="nil"/>
            </w:tcBorders>
          </w:tcPr>
          <w:p w14:paraId="200D2132" w14:textId="77777777" w:rsidR="001962A2" w:rsidRPr="0042498F" w:rsidRDefault="00255CF8" w:rsidP="00130FDA">
            <w:pPr>
              <w:pStyle w:val="Tabletext"/>
            </w:pPr>
            <w:r w:rsidRPr="0042498F">
              <w:t>No. </w:t>
            </w:r>
            <w:r w:rsidRPr="0042498F">
              <w:rPr>
                <w:rStyle w:val="Artref"/>
                <w:b/>
                <w:bCs/>
              </w:rPr>
              <w:t>9.7</w:t>
            </w:r>
            <w:r w:rsidRPr="0042498F">
              <w:br/>
              <w:t>GSO/GSO</w:t>
            </w:r>
            <w:r w:rsidRPr="0042498F">
              <w:br/>
              <w:t>(</w:t>
            </w:r>
            <w:r w:rsidRPr="0042498F">
              <w:rPr>
                <w:i/>
                <w:iCs/>
              </w:rPr>
              <w:t>cont.</w:t>
            </w:r>
            <w:r w:rsidRPr="0042498F">
              <w:t>)</w:t>
            </w:r>
          </w:p>
        </w:tc>
        <w:tc>
          <w:tcPr>
            <w:tcW w:w="2552" w:type="dxa"/>
            <w:tcBorders>
              <w:top w:val="single" w:sz="4" w:space="0" w:color="auto"/>
              <w:bottom w:val="nil"/>
            </w:tcBorders>
          </w:tcPr>
          <w:p w14:paraId="32BF3430" w14:textId="77777777" w:rsidR="001962A2" w:rsidRPr="0042498F" w:rsidRDefault="00B160B2" w:rsidP="00130FDA">
            <w:pPr>
              <w:pStyle w:val="Tabletext"/>
            </w:pPr>
          </w:p>
        </w:tc>
        <w:tc>
          <w:tcPr>
            <w:tcW w:w="2552" w:type="dxa"/>
            <w:tcBorders>
              <w:top w:val="single" w:sz="4" w:space="0" w:color="auto"/>
              <w:bottom w:val="nil"/>
            </w:tcBorders>
          </w:tcPr>
          <w:p w14:paraId="6C41D1AD" w14:textId="77777777" w:rsidR="001962A2" w:rsidRPr="0042498F" w:rsidDel="00DD03DA" w:rsidRDefault="00255CF8" w:rsidP="00130FDA">
            <w:pPr>
              <w:pStyle w:val="TabletextHanging0"/>
              <w:ind w:left="567" w:hanging="567"/>
              <w:rPr>
                <w:lang w:val="en-GB"/>
              </w:rPr>
            </w:pPr>
            <w:r w:rsidRPr="0042498F">
              <w:rPr>
                <w:lang w:val="en-GB"/>
              </w:rPr>
              <w:t>6</w:t>
            </w:r>
            <w:r w:rsidRPr="0042498F">
              <w:rPr>
                <w:i/>
                <w:iCs/>
                <w:lang w:val="en-GB"/>
              </w:rPr>
              <w:t>bis</w:t>
            </w:r>
            <w:r w:rsidRPr="0042498F">
              <w:rPr>
                <w:lang w:val="en-GB"/>
              </w:rPr>
              <w:t>)</w:t>
            </w:r>
            <w:r w:rsidRPr="0042498F">
              <w:rPr>
                <w:lang w:val="en-GB"/>
              </w:rPr>
              <w:tab/>
            </w:r>
            <w:r w:rsidRPr="0042498F">
              <w:rPr>
                <w:rFonts w:eastAsia="Malgun Gothic"/>
                <w:lang w:val="en-GB"/>
              </w:rPr>
              <w:t xml:space="preserve">21.4-22 GHz </w:t>
            </w:r>
            <w:r w:rsidRPr="0042498F">
              <w:rPr>
                <w:rFonts w:eastAsia="Malgun Gothic"/>
                <w:lang w:val="en-GB"/>
              </w:rPr>
              <w:br/>
              <w:t>(Regions 1 and 3)</w:t>
            </w:r>
          </w:p>
        </w:tc>
        <w:tc>
          <w:tcPr>
            <w:tcW w:w="3683" w:type="dxa"/>
            <w:tcBorders>
              <w:top w:val="single" w:sz="4" w:space="0" w:color="auto"/>
              <w:bottom w:val="nil"/>
            </w:tcBorders>
          </w:tcPr>
          <w:p w14:paraId="3415DB8D" w14:textId="77777777" w:rsidR="001962A2" w:rsidRPr="0042498F" w:rsidRDefault="00255CF8" w:rsidP="00130FD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sz w:val="20"/>
              </w:rPr>
            </w:pPr>
            <w:r w:rsidRPr="0042498F">
              <w:rPr>
                <w:sz w:val="20"/>
              </w:rPr>
              <w:t>i)</w:t>
            </w:r>
            <w:r w:rsidRPr="0042498F">
              <w:rPr>
                <w:sz w:val="20"/>
              </w:rPr>
              <w:tab/>
              <w:t>Bandwidth overlap; and</w:t>
            </w:r>
          </w:p>
          <w:p w14:paraId="459473E2" w14:textId="77777777" w:rsidR="001962A2" w:rsidRPr="0042498F" w:rsidRDefault="00255CF8" w:rsidP="00130FDA">
            <w:pPr>
              <w:pStyle w:val="Tabletext"/>
              <w:ind w:left="284" w:hanging="284"/>
            </w:pPr>
            <w:r w:rsidRPr="0042498F">
              <w:t>ii)</w:t>
            </w:r>
            <w:r w:rsidRPr="0042498F">
              <w:tab/>
              <w:t>any network in the BSS and any associated space operation functions (see No. </w:t>
            </w:r>
            <w:r w:rsidRPr="0042498F">
              <w:rPr>
                <w:rStyle w:val="Artref"/>
                <w:b/>
                <w:bCs/>
              </w:rPr>
              <w:t>1.23</w:t>
            </w:r>
            <w:r w:rsidRPr="0042498F">
              <w:t xml:space="preserve">) with a space station within an orbital arc of ±12° of the nominal orbital position of a proposed network in the BSS (see also Resolutions </w:t>
            </w:r>
            <w:r w:rsidRPr="0042498F">
              <w:rPr>
                <w:b/>
                <w:bCs/>
              </w:rPr>
              <w:t>554 (WRC</w:t>
            </w:r>
            <w:r w:rsidRPr="0042498F">
              <w:rPr>
                <w:b/>
                <w:bCs/>
              </w:rPr>
              <w:noBreakHyphen/>
              <w:t xml:space="preserve">12) </w:t>
            </w:r>
            <w:r w:rsidRPr="0042498F">
              <w:t xml:space="preserve">and </w:t>
            </w:r>
            <w:r w:rsidRPr="0042498F">
              <w:rPr>
                <w:b/>
                <w:bCs/>
              </w:rPr>
              <w:t>553 (WRC</w:t>
            </w:r>
            <w:r w:rsidRPr="0042498F">
              <w:rPr>
                <w:b/>
                <w:bCs/>
              </w:rPr>
              <w:noBreakHyphen/>
              <w:t>12)</w:t>
            </w:r>
            <w:r w:rsidRPr="0042498F">
              <w:t>).</w:t>
            </w:r>
          </w:p>
        </w:tc>
        <w:tc>
          <w:tcPr>
            <w:tcW w:w="1985" w:type="dxa"/>
            <w:tcBorders>
              <w:top w:val="single" w:sz="4" w:space="0" w:color="auto"/>
              <w:bottom w:val="nil"/>
            </w:tcBorders>
          </w:tcPr>
          <w:p w14:paraId="6B2E7FC3" w14:textId="77777777" w:rsidR="001962A2" w:rsidRPr="0042498F" w:rsidRDefault="00B160B2" w:rsidP="00130FDA">
            <w:pPr>
              <w:pStyle w:val="Tabletext"/>
            </w:pPr>
          </w:p>
        </w:tc>
        <w:tc>
          <w:tcPr>
            <w:tcW w:w="2552" w:type="dxa"/>
            <w:tcBorders>
              <w:top w:val="single" w:sz="4" w:space="0" w:color="auto"/>
              <w:bottom w:val="nil"/>
            </w:tcBorders>
          </w:tcPr>
          <w:p w14:paraId="71E853CC" w14:textId="77777777" w:rsidR="001962A2" w:rsidRPr="0042498F" w:rsidRDefault="00255CF8" w:rsidP="00130FDA">
            <w:pPr>
              <w:pStyle w:val="Tabletext"/>
            </w:pPr>
            <w:r w:rsidRPr="0042498F">
              <w:t>No. </w:t>
            </w:r>
            <w:r w:rsidRPr="0042498F">
              <w:rPr>
                <w:rStyle w:val="Artref"/>
                <w:b/>
                <w:bCs/>
              </w:rPr>
              <w:t>9.41</w:t>
            </w:r>
            <w:r w:rsidRPr="0042498F">
              <w:t xml:space="preserve"> does not apply.</w:t>
            </w:r>
          </w:p>
        </w:tc>
      </w:tr>
      <w:tr w:rsidR="001962A2" w:rsidRPr="0042498F" w14:paraId="290244A1" w14:textId="77777777" w:rsidTr="00130FDA">
        <w:trPr>
          <w:jc w:val="center"/>
        </w:trPr>
        <w:tc>
          <w:tcPr>
            <w:tcW w:w="1135" w:type="dxa"/>
            <w:tcBorders>
              <w:top w:val="nil"/>
              <w:bottom w:val="nil"/>
            </w:tcBorders>
          </w:tcPr>
          <w:p w14:paraId="522F507C" w14:textId="77777777" w:rsidR="001962A2" w:rsidRPr="0042498F" w:rsidRDefault="00B160B2" w:rsidP="00130FDA">
            <w:pPr>
              <w:pStyle w:val="Tabletext"/>
            </w:pPr>
          </w:p>
        </w:tc>
        <w:tc>
          <w:tcPr>
            <w:tcW w:w="2552" w:type="dxa"/>
            <w:tcBorders>
              <w:top w:val="nil"/>
              <w:bottom w:val="nil"/>
            </w:tcBorders>
          </w:tcPr>
          <w:p w14:paraId="7C2F7358" w14:textId="77777777" w:rsidR="001962A2" w:rsidRPr="0042498F" w:rsidRDefault="00B160B2" w:rsidP="00130FDA">
            <w:pPr>
              <w:pStyle w:val="Tabletext"/>
            </w:pPr>
          </w:p>
        </w:tc>
        <w:tc>
          <w:tcPr>
            <w:tcW w:w="2552" w:type="dxa"/>
            <w:tcBorders>
              <w:top w:val="nil"/>
              <w:bottom w:val="nil"/>
            </w:tcBorders>
          </w:tcPr>
          <w:p w14:paraId="4368F00E" w14:textId="77777777" w:rsidR="001962A2" w:rsidRPr="0042498F" w:rsidRDefault="00255CF8" w:rsidP="00130FDA">
            <w:pPr>
              <w:pStyle w:val="TabletextHanging0"/>
              <w:rPr>
                <w:lang w:val="en-GB"/>
              </w:rPr>
            </w:pPr>
            <w:r w:rsidRPr="0042498F">
              <w:rPr>
                <w:lang w:val="en-GB"/>
              </w:rPr>
              <w:t>7)</w:t>
            </w:r>
            <w:r w:rsidRPr="0042498F">
              <w:rPr>
                <w:lang w:val="en-GB"/>
              </w:rPr>
              <w:tab/>
              <w:t>Bands above 17.3 GHz, except those defined in § 3)</w:t>
            </w:r>
            <w:ins w:id="36" w:author="Unknown" w:date="2018-07-18T15:14:00Z">
              <w:r w:rsidRPr="0042498F">
                <w:rPr>
                  <w:lang w:val="en-GB"/>
                </w:rPr>
                <w:t xml:space="preserve">, </w:t>
              </w:r>
            </w:ins>
            <w:ins w:id="37" w:author="Unknown" w:date="2018-02-21T13:47:00Z">
              <w:r w:rsidRPr="0042498F">
                <w:rPr>
                  <w:lang w:val="en-GB"/>
                </w:rPr>
                <w:t>3</w:t>
              </w:r>
              <w:r w:rsidRPr="0042498F">
                <w:rPr>
                  <w:i/>
                  <w:iCs/>
                  <w:lang w:val="en-GB"/>
                </w:rPr>
                <w:t>bis</w:t>
              </w:r>
              <w:r w:rsidRPr="0042498F">
                <w:rPr>
                  <w:lang w:val="en-GB"/>
                </w:rPr>
                <w:t>)</w:t>
              </w:r>
            </w:ins>
            <w:r w:rsidRPr="0042498F">
              <w:rPr>
                <w:lang w:val="en-GB"/>
              </w:rPr>
              <w:t xml:space="preserve"> and 6)</w:t>
            </w:r>
          </w:p>
        </w:tc>
        <w:tc>
          <w:tcPr>
            <w:tcW w:w="3683" w:type="dxa"/>
            <w:tcBorders>
              <w:top w:val="nil"/>
              <w:bottom w:val="nil"/>
            </w:tcBorders>
          </w:tcPr>
          <w:p w14:paraId="2BCE10F2" w14:textId="77777777" w:rsidR="001962A2" w:rsidRPr="0042498F" w:rsidRDefault="00255CF8" w:rsidP="00130FDA">
            <w:pPr>
              <w:pStyle w:val="Tabletext"/>
            </w:pPr>
            <w:r w:rsidRPr="0042498F">
              <w:t>i)</w:t>
            </w:r>
            <w:r w:rsidRPr="0042498F">
              <w:tab/>
              <w:t>Bandwidth overlap, and</w:t>
            </w:r>
          </w:p>
          <w:p w14:paraId="1B6CCECF" w14:textId="77777777" w:rsidR="001962A2" w:rsidRPr="0042498F" w:rsidRDefault="00255CF8" w:rsidP="00130FDA">
            <w:pPr>
              <w:pStyle w:val="Tabletext"/>
              <w:ind w:left="284" w:hanging="284"/>
            </w:pPr>
            <w:r w:rsidRPr="0042498F">
              <w:t>ii)</w:t>
            </w:r>
            <w:r w:rsidRPr="0042498F">
              <w:tab/>
              <w:t>any network in the FSS and any associated space operation functions (see No. </w:t>
            </w:r>
            <w:r w:rsidRPr="0042498F">
              <w:rPr>
                <w:rStyle w:val="Artref"/>
                <w:b/>
                <w:bCs/>
              </w:rPr>
              <w:t>1.23</w:t>
            </w:r>
            <w:r w:rsidRPr="0042498F">
              <w:t xml:space="preserve">) with a space station within an orbital arc of </w:t>
            </w:r>
            <w:r w:rsidRPr="0042498F">
              <w:sym w:font="Symbol" w:char="F0B1"/>
            </w:r>
            <w:r w:rsidRPr="0042498F">
              <w:t>8° of the nominal orbital position of a proposed network in the FSS (see also Resolution </w:t>
            </w:r>
            <w:r w:rsidRPr="0042498F">
              <w:rPr>
                <w:b/>
              </w:rPr>
              <w:t xml:space="preserve">901 </w:t>
            </w:r>
            <w:r w:rsidRPr="0042498F">
              <w:rPr>
                <w:b/>
                <w:bCs/>
              </w:rPr>
              <w:t>(Rev.WRC</w:t>
            </w:r>
            <w:r w:rsidRPr="0042498F">
              <w:rPr>
                <w:b/>
                <w:bCs/>
              </w:rPr>
              <w:noBreakHyphen/>
              <w:t>07)</w:t>
            </w:r>
            <w:r w:rsidRPr="0042498F">
              <w:t>)</w:t>
            </w:r>
          </w:p>
        </w:tc>
        <w:tc>
          <w:tcPr>
            <w:tcW w:w="1985" w:type="dxa"/>
            <w:tcBorders>
              <w:top w:val="nil"/>
              <w:bottom w:val="nil"/>
            </w:tcBorders>
          </w:tcPr>
          <w:p w14:paraId="3846AC33" w14:textId="77777777" w:rsidR="001962A2" w:rsidRPr="0042498F" w:rsidRDefault="00B160B2" w:rsidP="00130FDA">
            <w:pPr>
              <w:pStyle w:val="Tabletext"/>
            </w:pPr>
          </w:p>
        </w:tc>
        <w:tc>
          <w:tcPr>
            <w:tcW w:w="2552" w:type="dxa"/>
            <w:tcBorders>
              <w:top w:val="nil"/>
              <w:bottom w:val="nil"/>
            </w:tcBorders>
          </w:tcPr>
          <w:p w14:paraId="0A48E192" w14:textId="77777777" w:rsidR="001962A2" w:rsidRPr="0042498F" w:rsidRDefault="00B160B2" w:rsidP="00130FDA">
            <w:pPr>
              <w:pStyle w:val="Tabletext"/>
            </w:pPr>
          </w:p>
        </w:tc>
      </w:tr>
      <w:tr w:rsidR="001962A2" w:rsidRPr="0042498F" w14:paraId="21C10337" w14:textId="77777777" w:rsidTr="00130FDA">
        <w:trPr>
          <w:jc w:val="center"/>
        </w:trPr>
        <w:tc>
          <w:tcPr>
            <w:tcW w:w="1135" w:type="dxa"/>
            <w:tcBorders>
              <w:top w:val="nil"/>
              <w:bottom w:val="single" w:sz="4" w:space="0" w:color="auto"/>
            </w:tcBorders>
          </w:tcPr>
          <w:p w14:paraId="570F9CDE" w14:textId="77777777" w:rsidR="001962A2" w:rsidRPr="0042498F" w:rsidRDefault="00B160B2" w:rsidP="00130FDA">
            <w:pPr>
              <w:pStyle w:val="Tabletext"/>
            </w:pPr>
          </w:p>
        </w:tc>
        <w:tc>
          <w:tcPr>
            <w:tcW w:w="2552" w:type="dxa"/>
            <w:tcBorders>
              <w:top w:val="nil"/>
              <w:bottom w:val="single" w:sz="4" w:space="0" w:color="auto"/>
            </w:tcBorders>
          </w:tcPr>
          <w:p w14:paraId="0D01DC53" w14:textId="77777777" w:rsidR="001962A2" w:rsidRPr="0042498F" w:rsidRDefault="00B160B2" w:rsidP="00130FDA">
            <w:pPr>
              <w:pStyle w:val="Tabletext"/>
            </w:pPr>
          </w:p>
        </w:tc>
        <w:tc>
          <w:tcPr>
            <w:tcW w:w="2552" w:type="dxa"/>
            <w:tcBorders>
              <w:top w:val="nil"/>
              <w:bottom w:val="single" w:sz="4" w:space="0" w:color="auto"/>
            </w:tcBorders>
          </w:tcPr>
          <w:p w14:paraId="1B6E104E" w14:textId="77777777" w:rsidR="001962A2" w:rsidRPr="0042498F" w:rsidRDefault="00255CF8" w:rsidP="00130FDA">
            <w:pPr>
              <w:pStyle w:val="TabletextHanging0"/>
              <w:rPr>
                <w:lang w:val="en-GB"/>
              </w:rPr>
            </w:pPr>
            <w:r w:rsidRPr="0042498F">
              <w:rPr>
                <w:lang w:val="en-GB"/>
              </w:rPr>
              <w:t>8)</w:t>
            </w:r>
            <w:r w:rsidRPr="0042498F">
              <w:rPr>
                <w:lang w:val="en-GB"/>
              </w:rPr>
              <w:tab/>
              <w:t>Bands above 17.3 GHz except those defined in § 4), 5) and 6</w:t>
            </w:r>
            <w:r w:rsidRPr="0042498F">
              <w:rPr>
                <w:i/>
                <w:iCs/>
                <w:lang w:val="en-GB"/>
              </w:rPr>
              <w:t>bis</w:t>
            </w:r>
            <w:r w:rsidRPr="0042498F">
              <w:rPr>
                <w:lang w:val="en-GB"/>
              </w:rPr>
              <w:t>)</w:t>
            </w:r>
          </w:p>
        </w:tc>
        <w:tc>
          <w:tcPr>
            <w:tcW w:w="3683" w:type="dxa"/>
            <w:tcBorders>
              <w:top w:val="nil"/>
              <w:bottom w:val="single" w:sz="4" w:space="0" w:color="auto"/>
            </w:tcBorders>
          </w:tcPr>
          <w:p w14:paraId="687443FE" w14:textId="77777777" w:rsidR="001962A2" w:rsidRPr="0042498F" w:rsidRDefault="00255CF8" w:rsidP="00130FDA">
            <w:pPr>
              <w:pStyle w:val="Tabletext"/>
            </w:pPr>
            <w:r w:rsidRPr="0042498F">
              <w:t>i)</w:t>
            </w:r>
            <w:r w:rsidRPr="0042498F">
              <w:tab/>
              <w:t>Bandwidth overlap, and</w:t>
            </w:r>
          </w:p>
          <w:p w14:paraId="4F61684D" w14:textId="77777777" w:rsidR="001962A2" w:rsidRPr="0042498F" w:rsidRDefault="00255CF8" w:rsidP="00130FDA">
            <w:pPr>
              <w:pStyle w:val="TabletextHanging0"/>
              <w:rPr>
                <w:lang w:val="en-GB"/>
              </w:rPr>
            </w:pPr>
            <w:r w:rsidRPr="0042498F">
              <w:rPr>
                <w:lang w:val="en-GB"/>
              </w:rPr>
              <w:t>ii)</w:t>
            </w:r>
            <w:r w:rsidRPr="0042498F">
              <w:rPr>
                <w:lang w:val="en-GB"/>
              </w:rPr>
              <w:tab/>
              <w:t>any network in the FSS or BSS, not subject to a Plan, and any associated space operation functions (see No. </w:t>
            </w:r>
            <w:r w:rsidRPr="0042498F">
              <w:rPr>
                <w:rStyle w:val="Artref"/>
                <w:b/>
                <w:bCs/>
                <w:lang w:val="en-GB"/>
              </w:rPr>
              <w:t>1.23</w:t>
            </w:r>
            <w:r w:rsidRPr="0042498F">
              <w:rPr>
                <w:lang w:val="en-GB"/>
              </w:rPr>
              <w:t xml:space="preserve">) with a space station within an orbital arc of </w:t>
            </w:r>
            <w:r w:rsidRPr="0042498F">
              <w:rPr>
                <w:lang w:val="en-GB"/>
              </w:rPr>
              <w:sym w:font="Symbol" w:char="F0B1"/>
            </w:r>
            <w:r w:rsidRPr="0042498F">
              <w:rPr>
                <w:lang w:val="en-GB"/>
              </w:rPr>
              <w:t>16° of the nominal orbital position of a proposed network in the FSS or BSS, not subject to a Plan, except in the case of a network in the FSS with respect to a network in the FSS (see also Resolution </w:t>
            </w:r>
            <w:r w:rsidRPr="0042498F">
              <w:rPr>
                <w:b/>
                <w:lang w:val="en-GB"/>
              </w:rPr>
              <w:t xml:space="preserve">901 </w:t>
            </w:r>
            <w:r w:rsidRPr="0042498F">
              <w:rPr>
                <w:b/>
                <w:bCs/>
                <w:lang w:val="en-GB"/>
              </w:rPr>
              <w:t>(Rev.WRC</w:t>
            </w:r>
            <w:r w:rsidRPr="0042498F">
              <w:rPr>
                <w:b/>
                <w:bCs/>
                <w:lang w:val="en-GB"/>
              </w:rPr>
              <w:noBreakHyphen/>
              <w:t>07)</w:t>
            </w:r>
            <w:r w:rsidRPr="0042498F">
              <w:rPr>
                <w:lang w:val="en-GB"/>
              </w:rPr>
              <w:t>)</w:t>
            </w:r>
          </w:p>
        </w:tc>
        <w:tc>
          <w:tcPr>
            <w:tcW w:w="1985" w:type="dxa"/>
            <w:tcBorders>
              <w:top w:val="nil"/>
              <w:bottom w:val="single" w:sz="4" w:space="0" w:color="auto"/>
            </w:tcBorders>
          </w:tcPr>
          <w:p w14:paraId="66EB2391" w14:textId="77777777" w:rsidR="001962A2" w:rsidRPr="0042498F" w:rsidRDefault="00B160B2" w:rsidP="00130FDA">
            <w:pPr>
              <w:pStyle w:val="Tabletext"/>
            </w:pPr>
          </w:p>
        </w:tc>
        <w:tc>
          <w:tcPr>
            <w:tcW w:w="2552" w:type="dxa"/>
            <w:tcBorders>
              <w:top w:val="nil"/>
              <w:bottom w:val="single" w:sz="4" w:space="0" w:color="auto"/>
            </w:tcBorders>
          </w:tcPr>
          <w:p w14:paraId="65C06A75" w14:textId="77777777" w:rsidR="001962A2" w:rsidRPr="0042498F" w:rsidRDefault="00B160B2" w:rsidP="00130FDA">
            <w:pPr>
              <w:pStyle w:val="Tabletext"/>
            </w:pPr>
          </w:p>
        </w:tc>
      </w:tr>
    </w:tbl>
    <w:p w14:paraId="04A5205D" w14:textId="77777777" w:rsidR="001962A2" w:rsidRPr="0042498F" w:rsidRDefault="00B160B2" w:rsidP="00130FDA">
      <w:pPr>
        <w:pStyle w:val="Tablefin"/>
      </w:pPr>
    </w:p>
    <w:p w14:paraId="4DD738EC" w14:textId="77777777" w:rsidR="001962A2" w:rsidRPr="0042498F" w:rsidRDefault="00255CF8" w:rsidP="00130FDA">
      <w:pPr>
        <w:pStyle w:val="TableNo"/>
        <w:spacing w:before="240"/>
      </w:pPr>
      <w:r w:rsidRPr="0042498F">
        <w:br/>
        <w:t>TABLE 5-1 (</w:t>
      </w:r>
      <w:r w:rsidRPr="0042498F">
        <w:rPr>
          <w:i/>
          <w:iCs/>
          <w:caps w:val="0"/>
        </w:rPr>
        <w:t>continued</w:t>
      </w:r>
      <w:r w:rsidRPr="0042498F">
        <w:t>)</w:t>
      </w:r>
      <w:r w:rsidRPr="0042498F">
        <w:rPr>
          <w:sz w:val="16"/>
          <w:szCs w:val="16"/>
        </w:rPr>
        <w:t>     (</w:t>
      </w:r>
      <w:r w:rsidRPr="0042498F">
        <w:rPr>
          <w:caps w:val="0"/>
          <w:sz w:val="16"/>
          <w:szCs w:val="16"/>
        </w:rPr>
        <w:t>Rev</w:t>
      </w:r>
      <w:r w:rsidRPr="0042498F">
        <w:rPr>
          <w:sz w:val="16"/>
          <w:szCs w:val="16"/>
        </w:rPr>
        <w:t>.WRC</w:t>
      </w:r>
      <w:r w:rsidRPr="0042498F">
        <w:rPr>
          <w:sz w:val="16"/>
          <w:szCs w:val="16"/>
        </w:rPr>
        <w:noBreakHyphen/>
      </w:r>
      <w:del w:id="38" w:author="Unknown">
        <w:r w:rsidRPr="0042498F" w:rsidDel="00D67193">
          <w:rPr>
            <w:sz w:val="16"/>
            <w:szCs w:val="16"/>
          </w:rPr>
          <w:delText>1</w:delText>
        </w:r>
        <w:r w:rsidRPr="0042498F" w:rsidDel="00774D06">
          <w:rPr>
            <w:sz w:val="16"/>
            <w:szCs w:val="16"/>
          </w:rPr>
          <w:delText>5</w:delText>
        </w:r>
      </w:del>
      <w:ins w:id="39" w:author="Unknown" w:date="2018-07-20T11:09:00Z">
        <w:r w:rsidRPr="0042498F">
          <w:rPr>
            <w:sz w:val="16"/>
            <w:szCs w:val="16"/>
          </w:rPr>
          <w:t>1</w:t>
        </w:r>
      </w:ins>
      <w:ins w:id="40" w:author="Unknown" w:date="2018-03-07T15:27:00Z">
        <w:r w:rsidRPr="0042498F">
          <w:rPr>
            <w:sz w:val="16"/>
            <w:szCs w:val="16"/>
          </w:rPr>
          <w:t>9</w:t>
        </w:r>
      </w:ins>
      <w:r w:rsidRPr="0042498F">
        <w:rPr>
          <w:sz w:val="16"/>
          <w:szCs w:val="16"/>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1962A2" w:rsidRPr="0042498F" w14:paraId="16FFC7EC" w14:textId="77777777" w:rsidTr="00130FDA">
        <w:trPr>
          <w:jc w:val="center"/>
        </w:trPr>
        <w:tc>
          <w:tcPr>
            <w:tcW w:w="1135" w:type="dxa"/>
            <w:tcBorders>
              <w:bottom w:val="single" w:sz="4" w:space="0" w:color="auto"/>
            </w:tcBorders>
            <w:vAlign w:val="center"/>
          </w:tcPr>
          <w:p w14:paraId="54AF84DC" w14:textId="77777777" w:rsidR="001962A2" w:rsidRPr="0042498F" w:rsidRDefault="00255CF8" w:rsidP="00130FDA">
            <w:pPr>
              <w:pStyle w:val="Tablehead"/>
            </w:pPr>
            <w:r w:rsidRPr="0042498F">
              <w:t>Reference</w:t>
            </w:r>
            <w:r w:rsidRPr="0042498F">
              <w:br/>
              <w:t>of</w:t>
            </w:r>
            <w:r w:rsidRPr="0042498F">
              <w:br/>
              <w:t>Article </w:t>
            </w:r>
            <w:r w:rsidRPr="0042498F">
              <w:rPr>
                <w:rStyle w:val="Artref"/>
              </w:rPr>
              <w:t>9</w:t>
            </w:r>
          </w:p>
        </w:tc>
        <w:tc>
          <w:tcPr>
            <w:tcW w:w="2552" w:type="dxa"/>
            <w:tcBorders>
              <w:bottom w:val="single" w:sz="4" w:space="0" w:color="auto"/>
            </w:tcBorders>
            <w:vAlign w:val="center"/>
          </w:tcPr>
          <w:p w14:paraId="6C88BE91" w14:textId="77777777" w:rsidR="001962A2" w:rsidRPr="0042498F" w:rsidRDefault="00255CF8" w:rsidP="00130FDA">
            <w:pPr>
              <w:pStyle w:val="Tablehead"/>
            </w:pPr>
            <w:r w:rsidRPr="0042498F">
              <w:t>Case</w:t>
            </w:r>
          </w:p>
        </w:tc>
        <w:tc>
          <w:tcPr>
            <w:tcW w:w="2552" w:type="dxa"/>
            <w:tcBorders>
              <w:bottom w:val="single" w:sz="4" w:space="0" w:color="auto"/>
            </w:tcBorders>
            <w:vAlign w:val="center"/>
          </w:tcPr>
          <w:p w14:paraId="5503A7ED" w14:textId="77777777" w:rsidR="001962A2" w:rsidRPr="0042498F" w:rsidRDefault="00255CF8" w:rsidP="00130FDA">
            <w:pPr>
              <w:pStyle w:val="Tablehead"/>
            </w:pPr>
            <w:r w:rsidRPr="0042498F">
              <w:t>Frequency bands</w:t>
            </w:r>
            <w:r w:rsidRPr="0042498F">
              <w:br/>
              <w:t>(and Region) of the service for which coordination</w:t>
            </w:r>
            <w:r w:rsidRPr="0042498F">
              <w:br/>
              <w:t>is sought</w:t>
            </w:r>
          </w:p>
        </w:tc>
        <w:tc>
          <w:tcPr>
            <w:tcW w:w="3683" w:type="dxa"/>
            <w:tcBorders>
              <w:bottom w:val="single" w:sz="4" w:space="0" w:color="auto"/>
            </w:tcBorders>
            <w:vAlign w:val="center"/>
          </w:tcPr>
          <w:p w14:paraId="084E14A1" w14:textId="77777777" w:rsidR="001962A2" w:rsidRPr="0042498F" w:rsidRDefault="00255CF8" w:rsidP="00130FDA">
            <w:pPr>
              <w:pStyle w:val="Tablehead"/>
            </w:pPr>
            <w:r w:rsidRPr="0042498F">
              <w:t>Threshold/condition</w:t>
            </w:r>
          </w:p>
        </w:tc>
        <w:tc>
          <w:tcPr>
            <w:tcW w:w="1985" w:type="dxa"/>
            <w:tcBorders>
              <w:bottom w:val="single" w:sz="4" w:space="0" w:color="auto"/>
            </w:tcBorders>
            <w:vAlign w:val="center"/>
          </w:tcPr>
          <w:p w14:paraId="367A1CAF" w14:textId="77777777" w:rsidR="001962A2" w:rsidRPr="0042498F" w:rsidRDefault="00255CF8" w:rsidP="00130FDA">
            <w:pPr>
              <w:pStyle w:val="Tablehead"/>
            </w:pPr>
            <w:r w:rsidRPr="0042498F">
              <w:t xml:space="preserve">Calculation </w:t>
            </w:r>
            <w:r w:rsidRPr="0042498F">
              <w:br/>
              <w:t>method</w:t>
            </w:r>
          </w:p>
        </w:tc>
        <w:tc>
          <w:tcPr>
            <w:tcW w:w="2552" w:type="dxa"/>
            <w:tcBorders>
              <w:bottom w:val="single" w:sz="4" w:space="0" w:color="auto"/>
            </w:tcBorders>
            <w:vAlign w:val="center"/>
          </w:tcPr>
          <w:p w14:paraId="05AB4842" w14:textId="77777777" w:rsidR="001962A2" w:rsidRPr="0042498F" w:rsidRDefault="00255CF8" w:rsidP="00130FDA">
            <w:pPr>
              <w:pStyle w:val="Tablehead"/>
            </w:pPr>
            <w:r w:rsidRPr="0042498F">
              <w:t>Remarks</w:t>
            </w:r>
          </w:p>
        </w:tc>
      </w:tr>
      <w:tr w:rsidR="001962A2" w:rsidRPr="0042498F" w14:paraId="5493FA89" w14:textId="77777777" w:rsidTr="00130FDA">
        <w:trPr>
          <w:trHeight w:val="3524"/>
          <w:jc w:val="center"/>
        </w:trPr>
        <w:tc>
          <w:tcPr>
            <w:tcW w:w="1135" w:type="dxa"/>
            <w:tcBorders>
              <w:top w:val="nil"/>
              <w:bottom w:val="single" w:sz="4" w:space="0" w:color="auto"/>
            </w:tcBorders>
          </w:tcPr>
          <w:p w14:paraId="6DA56832" w14:textId="77777777" w:rsidR="001962A2" w:rsidRPr="0042498F" w:rsidRDefault="00255CF8" w:rsidP="00130FDA">
            <w:pPr>
              <w:pStyle w:val="Tabletext"/>
            </w:pPr>
            <w:r w:rsidRPr="0042498F">
              <w:t>No. </w:t>
            </w:r>
            <w:r w:rsidRPr="0042498F">
              <w:rPr>
                <w:rStyle w:val="Artref"/>
                <w:b/>
                <w:bCs/>
              </w:rPr>
              <w:t>9.7</w:t>
            </w:r>
            <w:r w:rsidRPr="0042498F">
              <w:br/>
              <w:t>GSO/GSO</w:t>
            </w:r>
            <w:r w:rsidRPr="0042498F">
              <w:br/>
              <w:t>(</w:t>
            </w:r>
            <w:r w:rsidRPr="0042498F">
              <w:rPr>
                <w:i/>
                <w:iCs/>
              </w:rPr>
              <w:t>cont.</w:t>
            </w:r>
            <w:r w:rsidRPr="0042498F">
              <w:t>)</w:t>
            </w:r>
          </w:p>
        </w:tc>
        <w:tc>
          <w:tcPr>
            <w:tcW w:w="2552" w:type="dxa"/>
            <w:tcBorders>
              <w:top w:val="nil"/>
              <w:bottom w:val="single" w:sz="4" w:space="0" w:color="auto"/>
            </w:tcBorders>
          </w:tcPr>
          <w:p w14:paraId="7D9B4098" w14:textId="77777777" w:rsidR="001962A2" w:rsidRPr="0042498F" w:rsidRDefault="00B160B2" w:rsidP="00130FDA">
            <w:pPr>
              <w:pStyle w:val="Tabletext"/>
            </w:pPr>
          </w:p>
        </w:tc>
        <w:tc>
          <w:tcPr>
            <w:tcW w:w="2552" w:type="dxa"/>
            <w:tcBorders>
              <w:top w:val="nil"/>
              <w:bottom w:val="single" w:sz="4" w:space="0" w:color="auto"/>
            </w:tcBorders>
          </w:tcPr>
          <w:p w14:paraId="4809FFEE" w14:textId="77777777" w:rsidR="001962A2" w:rsidRPr="0042498F" w:rsidRDefault="00255CF8" w:rsidP="00337DD3">
            <w:pPr>
              <w:pStyle w:val="TabletextHanging0"/>
              <w:rPr>
                <w:lang w:val="en-GB"/>
              </w:rPr>
            </w:pPr>
            <w:r w:rsidRPr="0042498F">
              <w:rPr>
                <w:lang w:val="en-GB"/>
              </w:rPr>
              <w:t>9)</w:t>
            </w:r>
            <w:r w:rsidRPr="0042498F">
              <w:rPr>
                <w:lang w:val="en-GB"/>
              </w:rPr>
              <w:tab/>
              <w:t>All frequency bands, other than those in 1), 2), 2</w:t>
            </w:r>
            <w:r w:rsidRPr="0042498F">
              <w:rPr>
                <w:i/>
                <w:iCs/>
                <w:lang w:val="en-GB"/>
              </w:rPr>
              <w:t>bis</w:t>
            </w:r>
            <w:r w:rsidRPr="0042498F">
              <w:rPr>
                <w:lang w:val="en-GB"/>
              </w:rPr>
              <w:t xml:space="preserve">), 3), </w:t>
            </w:r>
            <w:ins w:id="41" w:author="Unknown" w:date="2018-02-21T13:47:00Z">
              <w:r w:rsidRPr="0042498F">
                <w:rPr>
                  <w:lang w:val="en-GB"/>
                </w:rPr>
                <w:t>3</w:t>
              </w:r>
              <w:r w:rsidRPr="0042498F">
                <w:rPr>
                  <w:i/>
                  <w:iCs/>
                  <w:lang w:val="en-GB"/>
                </w:rPr>
                <w:t>bis</w:t>
              </w:r>
              <w:r w:rsidRPr="0042498F">
                <w:rPr>
                  <w:lang w:val="en-GB"/>
                </w:rPr>
                <w:t>)</w:t>
              </w:r>
            </w:ins>
            <w:ins w:id="42" w:author="Unknown" w:date="2018-07-18T15:14:00Z">
              <w:r w:rsidRPr="0042498F">
                <w:rPr>
                  <w:lang w:val="en-GB"/>
                </w:rPr>
                <w:t xml:space="preserve">, </w:t>
              </w:r>
            </w:ins>
            <w:r w:rsidRPr="0042498F">
              <w:rPr>
                <w:lang w:val="en-GB"/>
              </w:rPr>
              <w:t>4), 5), 6), 6</w:t>
            </w:r>
            <w:r w:rsidRPr="0042498F">
              <w:rPr>
                <w:i/>
                <w:iCs/>
                <w:lang w:val="en-GB"/>
              </w:rPr>
              <w:t>bis)</w:t>
            </w:r>
            <w:r w:rsidRPr="0042498F">
              <w:rPr>
                <w:lang w:val="en-GB"/>
              </w:rPr>
              <w:t>, 7) and 8), allocated to a space service, and the bands in 1), 2), 2</w:t>
            </w:r>
            <w:r w:rsidRPr="0042498F">
              <w:rPr>
                <w:i/>
                <w:iCs/>
                <w:lang w:val="en-GB"/>
              </w:rPr>
              <w:t>bis</w:t>
            </w:r>
            <w:r w:rsidRPr="0042498F">
              <w:rPr>
                <w:lang w:val="en-GB"/>
              </w:rPr>
              <w:t xml:space="preserve">), 3), </w:t>
            </w:r>
            <w:ins w:id="43" w:author="Unknown" w:date="2018-02-21T13:47:00Z">
              <w:r w:rsidRPr="0042498F">
                <w:rPr>
                  <w:lang w:val="en-GB"/>
                </w:rPr>
                <w:t>3</w:t>
              </w:r>
              <w:r w:rsidRPr="0042498F">
                <w:rPr>
                  <w:i/>
                  <w:iCs/>
                  <w:lang w:val="en-GB"/>
                </w:rPr>
                <w:t>bis</w:t>
              </w:r>
              <w:r w:rsidRPr="0042498F">
                <w:rPr>
                  <w:lang w:val="en-GB"/>
                </w:rPr>
                <w:t>)</w:t>
              </w:r>
            </w:ins>
            <w:ins w:id="44" w:author="Unknown" w:date="2018-07-18T15:14:00Z">
              <w:r w:rsidRPr="0042498F">
                <w:rPr>
                  <w:lang w:val="en-GB"/>
                </w:rPr>
                <w:t xml:space="preserve">, </w:t>
              </w:r>
            </w:ins>
            <w:r w:rsidRPr="0042498F">
              <w:rPr>
                <w:lang w:val="en-GB"/>
              </w:rPr>
              <w:t>4), 5), 6), 6</w:t>
            </w:r>
            <w:r w:rsidRPr="0042498F">
              <w:rPr>
                <w:i/>
                <w:iCs/>
                <w:lang w:val="en-GB"/>
              </w:rPr>
              <w:t>bis</w:t>
            </w:r>
            <w:r w:rsidRPr="0042498F">
              <w:rPr>
                <w:lang w:val="en-GB"/>
              </w:rPr>
              <w:t>), 7) and 8) where the radio service of the proposed network or affected networks is other than the space services listed in the threshold/ condition column, or in the case of coordination of space stations operating in the opposite direction of transmission</w:t>
            </w:r>
          </w:p>
        </w:tc>
        <w:tc>
          <w:tcPr>
            <w:tcW w:w="3683" w:type="dxa"/>
            <w:tcBorders>
              <w:top w:val="nil"/>
              <w:bottom w:val="single" w:sz="4" w:space="0" w:color="auto"/>
            </w:tcBorders>
          </w:tcPr>
          <w:p w14:paraId="42AC18EA" w14:textId="77777777" w:rsidR="001962A2" w:rsidRPr="0042498F" w:rsidRDefault="00255CF8" w:rsidP="00130FDA">
            <w:pPr>
              <w:pStyle w:val="TabletextHanging0"/>
              <w:rPr>
                <w:lang w:val="en-GB"/>
              </w:rPr>
            </w:pPr>
            <w:r w:rsidRPr="0042498F">
              <w:rPr>
                <w:lang w:val="en-GB"/>
              </w:rPr>
              <w:t>i)</w:t>
            </w:r>
            <w:r w:rsidRPr="0042498F">
              <w:rPr>
                <w:lang w:val="en-GB"/>
              </w:rPr>
              <w:tab/>
              <w:t>Bandwidth overlap, and</w:t>
            </w:r>
          </w:p>
          <w:p w14:paraId="5F449F79" w14:textId="77777777" w:rsidR="001962A2" w:rsidRPr="0042498F" w:rsidRDefault="00B160B2" w:rsidP="00130FDA">
            <w:pPr>
              <w:pStyle w:val="TabletextHanging0"/>
              <w:rPr>
                <w:lang w:val="en-GB"/>
              </w:rPr>
            </w:pPr>
          </w:p>
          <w:p w14:paraId="66A6D652" w14:textId="77777777" w:rsidR="001962A2" w:rsidRPr="0042498F" w:rsidRDefault="00255CF8" w:rsidP="00130FDA">
            <w:pPr>
              <w:pStyle w:val="TabletextHanging0"/>
              <w:rPr>
                <w:rStyle w:val="Appdef"/>
                <w:lang w:val="en-GB"/>
              </w:rPr>
            </w:pPr>
            <w:r w:rsidRPr="0042498F">
              <w:rPr>
                <w:lang w:val="en-GB"/>
              </w:rPr>
              <w:t>ii)</w:t>
            </w:r>
            <w:r w:rsidRPr="0042498F">
              <w:rPr>
                <w:lang w:val="en-GB"/>
              </w:rPr>
              <w:tab/>
              <w:t xml:space="preserve">Value of </w:t>
            </w:r>
            <w:r w:rsidRPr="0042498F">
              <w:rPr>
                <w:rStyle w:val="TabletextChar"/>
              </w:rPr>
              <w:t>∆</w:t>
            </w:r>
            <w:r w:rsidRPr="0042498F">
              <w:rPr>
                <w:i/>
                <w:iCs/>
                <w:lang w:val="en-GB"/>
              </w:rPr>
              <w:t>T</w:t>
            </w:r>
            <w:r w:rsidRPr="0042498F">
              <w:rPr>
                <w:lang w:val="en-GB"/>
              </w:rPr>
              <w:t>/</w:t>
            </w:r>
            <w:r w:rsidRPr="0042498F">
              <w:rPr>
                <w:i/>
                <w:iCs/>
                <w:lang w:val="en-GB"/>
              </w:rPr>
              <w:t>T</w:t>
            </w:r>
            <w:r w:rsidRPr="0042498F">
              <w:rPr>
                <w:lang w:val="en-GB"/>
              </w:rPr>
              <w:t xml:space="preserve"> exceeds 6%</w:t>
            </w:r>
          </w:p>
        </w:tc>
        <w:tc>
          <w:tcPr>
            <w:tcW w:w="1985" w:type="dxa"/>
            <w:tcBorders>
              <w:top w:val="nil"/>
              <w:bottom w:val="single" w:sz="4" w:space="0" w:color="auto"/>
            </w:tcBorders>
          </w:tcPr>
          <w:p w14:paraId="2979012D" w14:textId="77777777" w:rsidR="001962A2" w:rsidRPr="0042498F" w:rsidRDefault="00B160B2" w:rsidP="00130FDA">
            <w:pPr>
              <w:pStyle w:val="TabletextHanging0"/>
              <w:rPr>
                <w:lang w:val="en-GB"/>
              </w:rPr>
            </w:pPr>
          </w:p>
          <w:p w14:paraId="222ED8B7" w14:textId="77777777" w:rsidR="001962A2" w:rsidRPr="0042498F" w:rsidRDefault="00B160B2" w:rsidP="00130FDA">
            <w:pPr>
              <w:pStyle w:val="TabletextHanging0"/>
              <w:rPr>
                <w:lang w:val="en-GB"/>
              </w:rPr>
            </w:pPr>
          </w:p>
          <w:p w14:paraId="7A3CB540" w14:textId="77777777" w:rsidR="001962A2" w:rsidRPr="0042498F" w:rsidRDefault="00255CF8" w:rsidP="00130FDA">
            <w:pPr>
              <w:pStyle w:val="TabletextHanging0"/>
              <w:rPr>
                <w:lang w:val="en-GB"/>
              </w:rPr>
            </w:pPr>
            <w:r w:rsidRPr="0042498F">
              <w:rPr>
                <w:lang w:val="en-GB"/>
              </w:rPr>
              <w:t xml:space="preserve">Appendix </w:t>
            </w:r>
            <w:r w:rsidRPr="0042498F">
              <w:rPr>
                <w:rStyle w:val="Appref"/>
                <w:b/>
                <w:bCs/>
                <w:lang w:val="en-GB"/>
              </w:rPr>
              <w:t>8</w:t>
            </w:r>
          </w:p>
        </w:tc>
        <w:tc>
          <w:tcPr>
            <w:tcW w:w="2552" w:type="dxa"/>
            <w:tcBorders>
              <w:top w:val="nil"/>
              <w:bottom w:val="single" w:sz="4" w:space="0" w:color="auto"/>
            </w:tcBorders>
          </w:tcPr>
          <w:p w14:paraId="0602511D" w14:textId="77777777" w:rsidR="001962A2" w:rsidRPr="0042498F" w:rsidRDefault="00255CF8" w:rsidP="00337DD3">
            <w:pPr>
              <w:pStyle w:val="Tabletext"/>
            </w:pPr>
            <w:r w:rsidRPr="0042498F">
              <w:t>In application of Article 2A of Appendix </w:t>
            </w:r>
            <w:r w:rsidRPr="0042498F">
              <w:rPr>
                <w:rStyle w:val="Appref"/>
                <w:b/>
                <w:bCs/>
              </w:rPr>
              <w:t>30</w:t>
            </w:r>
            <w:r w:rsidRPr="0042498F">
              <w:t xml:space="preserve"> for the space operation functions using the guardbands defined in § 3.9 of Annex 5 of Appendix </w:t>
            </w:r>
            <w:r w:rsidRPr="0042498F">
              <w:rPr>
                <w:rStyle w:val="Appref"/>
                <w:b/>
                <w:bCs/>
              </w:rPr>
              <w:t>30</w:t>
            </w:r>
            <w:r w:rsidRPr="0042498F">
              <w:t>, the threshold/condition specified for the FSS in the bands in 2) applies.</w:t>
            </w:r>
          </w:p>
          <w:p w14:paraId="21EE7890" w14:textId="77777777" w:rsidR="001962A2" w:rsidRPr="0042498F" w:rsidRDefault="00255CF8" w:rsidP="00337DD3">
            <w:pPr>
              <w:pStyle w:val="Tabletext"/>
            </w:pPr>
            <w:r w:rsidRPr="0042498F">
              <w:t>In application of Article 2A of Appendix</w:t>
            </w:r>
            <w:r w:rsidRPr="0042498F">
              <w:rPr>
                <w:rStyle w:val="Appref"/>
                <w:b/>
                <w:bCs/>
              </w:rPr>
              <w:t> 30A</w:t>
            </w:r>
            <w:r w:rsidRPr="0042498F">
              <w:t xml:space="preserve"> for the space operation functions using the guardbands defined in § 3.1 and 4.1 of Annex 3 of Appendix</w:t>
            </w:r>
            <w:r w:rsidRPr="0042498F">
              <w:rPr>
                <w:rStyle w:val="Appref"/>
                <w:b/>
                <w:bCs/>
              </w:rPr>
              <w:t> 30A</w:t>
            </w:r>
            <w:r w:rsidRPr="0042498F">
              <w:t>, the threshold/condition specified for the FSS in the bands in 7) applies</w:t>
            </w:r>
          </w:p>
        </w:tc>
      </w:tr>
    </w:tbl>
    <w:p w14:paraId="4BFF4BE3" w14:textId="77777777" w:rsidR="009A1388" w:rsidRDefault="009A1388"/>
    <w:p w14:paraId="1C0F0F72" w14:textId="77777777" w:rsidR="00AC7C5E" w:rsidRDefault="00255CF8" w:rsidP="00411C49">
      <w:pPr>
        <w:pStyle w:val="Reasons"/>
      </w:pPr>
      <w:r>
        <w:rPr>
          <w:b/>
        </w:rPr>
        <w:t>Reasons:</w:t>
      </w:r>
      <w:r>
        <w:tab/>
      </w:r>
      <w:r w:rsidR="00AC7C5E">
        <w:t xml:space="preserve">Extend the coordination arc to consider MSS in </w:t>
      </w:r>
      <w:r w:rsidR="00AC7C5E" w:rsidRPr="0080638F">
        <w:t>the frequency bands 29.5-30 GHz and 19.7-20.2 GHz.</w:t>
      </w:r>
    </w:p>
    <w:p w14:paraId="08D042F0" w14:textId="77777777" w:rsidR="00AC7C5E" w:rsidRDefault="00AC7C5E">
      <w:pPr>
        <w:jc w:val="center"/>
      </w:pPr>
      <w:r>
        <w:t>______________</w:t>
      </w:r>
    </w:p>
    <w:p w14:paraId="38A49F58" w14:textId="77777777" w:rsidR="009A1388" w:rsidRDefault="009A1388" w:rsidP="00AC7C5E"/>
    <w:sectPr w:rsidR="009A1388">
      <w:headerReference w:type="default" r:id="rId17"/>
      <w:footerReference w:type="even" r:id="rId18"/>
      <w:footerReference w:type="default" r:id="rId19"/>
      <w:footerReference w:type="first" r:id="rId20"/>
      <w:pgSz w:w="16834" w:h="11907" w:orient="landscape" w:code="9"/>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58004" w14:textId="77777777" w:rsidR="00AE514B" w:rsidRDefault="00AE514B">
      <w:r>
        <w:separator/>
      </w:r>
    </w:p>
  </w:endnote>
  <w:endnote w:type="continuationSeparator" w:id="0">
    <w:p w14:paraId="5B8638D6" w14:textId="77777777" w:rsidR="00AE514B" w:rsidRDefault="00AE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810DD" w14:textId="77777777" w:rsidR="00E45D05" w:rsidRDefault="00E45D05">
    <w:pPr>
      <w:framePr w:wrap="around" w:vAnchor="text" w:hAnchor="margin" w:xAlign="right" w:y="1"/>
    </w:pPr>
    <w:r>
      <w:fldChar w:fldCharType="begin"/>
    </w:r>
    <w:r>
      <w:instrText xml:space="preserve">PAGE  </w:instrText>
    </w:r>
    <w:r>
      <w:fldChar w:fldCharType="end"/>
    </w:r>
  </w:p>
  <w:p w14:paraId="6B3BE651" w14:textId="760C41AA"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B160B2">
      <w:rPr>
        <w:noProof/>
        <w:lang w:val="en-US"/>
      </w:rPr>
      <w:t>P:\ENG\ITU-R\CONF-R\CMR19\000\016ADD19ADD02E.docx</w:t>
    </w:r>
    <w:r>
      <w:fldChar w:fldCharType="end"/>
    </w:r>
    <w:r w:rsidRPr="0041348E">
      <w:rPr>
        <w:lang w:val="en-US"/>
      </w:rPr>
      <w:tab/>
    </w:r>
    <w:r>
      <w:fldChar w:fldCharType="begin"/>
    </w:r>
    <w:r>
      <w:instrText xml:space="preserve"> SAVEDATE \@ DD.MM.YY </w:instrText>
    </w:r>
    <w:r>
      <w:fldChar w:fldCharType="separate"/>
    </w:r>
    <w:r w:rsidR="00B160B2">
      <w:rPr>
        <w:noProof/>
      </w:rPr>
      <w:t>10.10.19</w:t>
    </w:r>
    <w:r>
      <w:fldChar w:fldCharType="end"/>
    </w:r>
    <w:r w:rsidRPr="0041348E">
      <w:rPr>
        <w:lang w:val="en-US"/>
      </w:rPr>
      <w:tab/>
    </w:r>
    <w:r>
      <w:fldChar w:fldCharType="begin"/>
    </w:r>
    <w:r>
      <w:instrText xml:space="preserve"> PRINTDATE \@ DD.MM.YY </w:instrText>
    </w:r>
    <w:r>
      <w:fldChar w:fldCharType="separate"/>
    </w:r>
    <w:r w:rsidR="00B160B2">
      <w:rPr>
        <w:noProof/>
      </w:rPr>
      <w:t>16.10.19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D0003" w14:textId="694D66A5" w:rsidR="00E45D05" w:rsidRDefault="00E45D05" w:rsidP="009B1EA1">
    <w:pPr>
      <w:pStyle w:val="Footer"/>
    </w:pPr>
    <w:r>
      <w:fldChar w:fldCharType="begin"/>
    </w:r>
    <w:r w:rsidRPr="0041348E">
      <w:rPr>
        <w:lang w:val="en-US"/>
      </w:rPr>
      <w:instrText xml:space="preserve"> FILENAME \p  \* MERGEFORMAT </w:instrText>
    </w:r>
    <w:r>
      <w:fldChar w:fldCharType="separate"/>
    </w:r>
    <w:r w:rsidR="00B160B2">
      <w:rPr>
        <w:lang w:val="en-US"/>
      </w:rPr>
      <w:t>P:\ENG\ITU-R\CONF-R\CMR19\000\016ADD19ADD02E.docx</w:t>
    </w:r>
    <w:r>
      <w:fldChar w:fldCharType="end"/>
    </w:r>
    <w:r w:rsidR="0064027F">
      <w:t xml:space="preserve"> </w:t>
    </w:r>
    <w:r w:rsidR="0064027F" w:rsidRPr="0064027F">
      <w:t>(461</w:t>
    </w:r>
    <w:r w:rsidR="0064027F">
      <w:t>903)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E44A" w14:textId="7C4DF26E"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B160B2">
      <w:rPr>
        <w:lang w:val="en-US"/>
      </w:rPr>
      <w:t>P:\ENG\ITU-R\CONF-R\CMR19\000\016ADD19ADD02E.docx</w:t>
    </w:r>
    <w:r>
      <w:fldChar w:fldCharType="end"/>
    </w:r>
    <w:r w:rsidR="0064027F">
      <w:t xml:space="preserve"> (461903)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C3CD8" w14:textId="77777777" w:rsidR="00E45D05" w:rsidRDefault="00E45D05">
    <w:pPr>
      <w:framePr w:wrap="around" w:vAnchor="text" w:hAnchor="margin" w:xAlign="right" w:y="1"/>
    </w:pPr>
    <w:r>
      <w:fldChar w:fldCharType="begin"/>
    </w:r>
    <w:r>
      <w:instrText xml:space="preserve">PAGE  </w:instrText>
    </w:r>
    <w:r>
      <w:fldChar w:fldCharType="end"/>
    </w:r>
  </w:p>
  <w:p w14:paraId="51A6DA0C" w14:textId="5F7930AF"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B160B2">
      <w:rPr>
        <w:noProof/>
        <w:lang w:val="en-US"/>
      </w:rPr>
      <w:t>P:\ENG\ITU-R\CONF-R\CMR19\000\016ADD19ADD02E.docx</w:t>
    </w:r>
    <w:r>
      <w:fldChar w:fldCharType="end"/>
    </w:r>
    <w:r w:rsidRPr="0041348E">
      <w:rPr>
        <w:lang w:val="en-US"/>
      </w:rPr>
      <w:tab/>
    </w:r>
    <w:r>
      <w:fldChar w:fldCharType="begin"/>
    </w:r>
    <w:r>
      <w:instrText xml:space="preserve"> SAVEDATE \@ DD.MM.YY </w:instrText>
    </w:r>
    <w:r>
      <w:fldChar w:fldCharType="separate"/>
    </w:r>
    <w:r w:rsidR="00B160B2">
      <w:rPr>
        <w:noProof/>
      </w:rPr>
      <w:t>10.10.19</w:t>
    </w:r>
    <w:r>
      <w:fldChar w:fldCharType="end"/>
    </w:r>
    <w:r w:rsidRPr="0041348E">
      <w:rPr>
        <w:lang w:val="en-US"/>
      </w:rPr>
      <w:tab/>
    </w:r>
    <w:r>
      <w:fldChar w:fldCharType="begin"/>
    </w:r>
    <w:r>
      <w:instrText xml:space="preserve"> PRINTDATE \@ DD.MM.YY </w:instrText>
    </w:r>
    <w:r>
      <w:fldChar w:fldCharType="separate"/>
    </w:r>
    <w:r w:rsidR="00B160B2">
      <w:rPr>
        <w:noProof/>
      </w:rPr>
      <w:t>16.10.19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4F792" w14:textId="08129901" w:rsidR="00E45D05" w:rsidRDefault="00E45D05" w:rsidP="009B1EA1">
    <w:pPr>
      <w:pStyle w:val="Footer"/>
    </w:pPr>
    <w:r>
      <w:fldChar w:fldCharType="begin"/>
    </w:r>
    <w:r w:rsidRPr="0041348E">
      <w:rPr>
        <w:lang w:val="en-US"/>
      </w:rPr>
      <w:instrText xml:space="preserve"> FILENAME \p  \* MERGEFORMAT </w:instrText>
    </w:r>
    <w:r>
      <w:fldChar w:fldCharType="separate"/>
    </w:r>
    <w:r w:rsidR="00B160B2">
      <w:rPr>
        <w:lang w:val="en-US"/>
      </w:rPr>
      <w:t>P:\ENG\ITU-R\CONF-R\CMR19\000\016ADD19ADD02E.docx</w:t>
    </w:r>
    <w:r>
      <w:fldChar w:fldCharType="end"/>
    </w:r>
    <w:r w:rsidR="0064027F">
      <w:t xml:space="preserve"> </w:t>
    </w:r>
    <w:r w:rsidR="0064027F" w:rsidRPr="0064027F">
      <w:t>(461</w:t>
    </w:r>
    <w:r w:rsidR="0064027F">
      <w:t>903)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02014" w14:textId="11632B59"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B160B2">
      <w:rPr>
        <w:lang w:val="en-US"/>
      </w:rPr>
      <w:t>P:\ENG\ITU-R\CONF-R\CMR19\000\016ADD19ADD02E.docx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D0486" w14:textId="77777777" w:rsidR="00AE514B" w:rsidRDefault="00AE514B">
      <w:r>
        <w:rPr>
          <w:b/>
        </w:rPr>
        <w:t>_______________</w:t>
      </w:r>
    </w:p>
  </w:footnote>
  <w:footnote w:type="continuationSeparator" w:id="0">
    <w:p w14:paraId="37E78FE7" w14:textId="77777777" w:rsidR="00AE514B" w:rsidRDefault="00AE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4FD51" w14:textId="77777777" w:rsidR="00E45D05" w:rsidRDefault="00A066F1" w:rsidP="00187BD9">
    <w:pPr>
      <w:pStyle w:val="Header"/>
    </w:pPr>
    <w:r>
      <w:fldChar w:fldCharType="begin"/>
    </w:r>
    <w:r>
      <w:instrText xml:space="preserve"> PAGE  \* MERGEFORMAT </w:instrText>
    </w:r>
    <w:r>
      <w:fldChar w:fldCharType="separate"/>
    </w:r>
    <w:r w:rsidR="00255CF8">
      <w:rPr>
        <w:noProof/>
      </w:rPr>
      <w:t>3</w:t>
    </w:r>
    <w:r>
      <w:fldChar w:fldCharType="end"/>
    </w:r>
  </w:p>
  <w:p w14:paraId="1776F64D" w14:textId="77777777" w:rsidR="00A066F1" w:rsidRPr="00A066F1" w:rsidRDefault="00187BD9" w:rsidP="00241FA2">
    <w:pPr>
      <w:pStyle w:val="Header"/>
    </w:pPr>
    <w:r>
      <w:t>CMR1</w:t>
    </w:r>
    <w:r w:rsidR="00202756">
      <w:t>9</w:t>
    </w:r>
    <w:r w:rsidR="00A066F1">
      <w:t>/</w:t>
    </w:r>
    <w:r w:rsidR="00EB55C6">
      <w:t>16(Add.19)(Add.2)</w:t>
    </w:r>
    <w:r>
      <w:t>-</w:t>
    </w:r>
    <w:r w:rsidR="004A26C4" w:rsidRPr="004A26C4">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B392F" w14:textId="77777777" w:rsidR="00E45D05" w:rsidRDefault="00A066F1" w:rsidP="00187BD9">
    <w:pPr>
      <w:pStyle w:val="Header"/>
    </w:pPr>
    <w:r>
      <w:fldChar w:fldCharType="begin"/>
    </w:r>
    <w:r>
      <w:instrText xml:space="preserve"> PAGE  \* MERGEFORMAT </w:instrText>
    </w:r>
    <w:r>
      <w:fldChar w:fldCharType="separate"/>
    </w:r>
    <w:r w:rsidR="00255CF8">
      <w:rPr>
        <w:noProof/>
      </w:rPr>
      <w:t>8</w:t>
    </w:r>
    <w:r>
      <w:fldChar w:fldCharType="end"/>
    </w:r>
  </w:p>
  <w:p w14:paraId="414DCA51" w14:textId="77777777" w:rsidR="00A066F1" w:rsidRPr="00A066F1" w:rsidRDefault="00187BD9" w:rsidP="00241FA2">
    <w:pPr>
      <w:pStyle w:val="Header"/>
    </w:pPr>
    <w:r>
      <w:t>CMR1</w:t>
    </w:r>
    <w:r w:rsidR="00202756">
      <w:t>9</w:t>
    </w:r>
    <w:r w:rsidR="00A066F1">
      <w:t>/</w:t>
    </w:r>
    <w:bookmarkStart w:id="45" w:name="OLE_LINK1"/>
    <w:bookmarkStart w:id="46" w:name="OLE_LINK2"/>
    <w:bookmarkStart w:id="47" w:name="OLE_LINK3"/>
    <w:r w:rsidR="00EB55C6">
      <w:t>16(Add.19)(Add.2)</w:t>
    </w:r>
    <w:bookmarkEnd w:id="45"/>
    <w:bookmarkEnd w:id="46"/>
    <w:bookmarkEnd w:id="47"/>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64"/>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87BD9"/>
    <w:rsid w:val="00190B55"/>
    <w:rsid w:val="001C3B5F"/>
    <w:rsid w:val="001D058F"/>
    <w:rsid w:val="002009EA"/>
    <w:rsid w:val="00202756"/>
    <w:rsid w:val="00202CA0"/>
    <w:rsid w:val="00216B6D"/>
    <w:rsid w:val="00241FA2"/>
    <w:rsid w:val="00255CF8"/>
    <w:rsid w:val="00271316"/>
    <w:rsid w:val="002B349C"/>
    <w:rsid w:val="002D58BE"/>
    <w:rsid w:val="002F4747"/>
    <w:rsid w:val="00302605"/>
    <w:rsid w:val="00337DD3"/>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4F3DC0"/>
    <w:rsid w:val="0050139F"/>
    <w:rsid w:val="0055140B"/>
    <w:rsid w:val="005964AB"/>
    <w:rsid w:val="005C099A"/>
    <w:rsid w:val="005C31A5"/>
    <w:rsid w:val="005E10C9"/>
    <w:rsid w:val="005E290B"/>
    <w:rsid w:val="005E61DD"/>
    <w:rsid w:val="005F04D8"/>
    <w:rsid w:val="006023DF"/>
    <w:rsid w:val="00615426"/>
    <w:rsid w:val="00616219"/>
    <w:rsid w:val="0064027F"/>
    <w:rsid w:val="00645B7D"/>
    <w:rsid w:val="00657DE0"/>
    <w:rsid w:val="00685313"/>
    <w:rsid w:val="00692833"/>
    <w:rsid w:val="006A6E9B"/>
    <w:rsid w:val="006B7C2A"/>
    <w:rsid w:val="006C23DA"/>
    <w:rsid w:val="006E3D45"/>
    <w:rsid w:val="0070607A"/>
    <w:rsid w:val="007149F9"/>
    <w:rsid w:val="00733A30"/>
    <w:rsid w:val="00745AEE"/>
    <w:rsid w:val="00750F10"/>
    <w:rsid w:val="0077181B"/>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B43F2"/>
    <w:rsid w:val="008B6CFF"/>
    <w:rsid w:val="009274B4"/>
    <w:rsid w:val="00934EA2"/>
    <w:rsid w:val="00944A5C"/>
    <w:rsid w:val="00952A66"/>
    <w:rsid w:val="009A1388"/>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C7C5E"/>
    <w:rsid w:val="00AD7914"/>
    <w:rsid w:val="00AE514B"/>
    <w:rsid w:val="00B160B2"/>
    <w:rsid w:val="00B40888"/>
    <w:rsid w:val="00B639E9"/>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F1932"/>
    <w:rsid w:val="00EF71B6"/>
    <w:rsid w:val="00F02766"/>
    <w:rsid w:val="00F05BD4"/>
    <w:rsid w:val="00F06473"/>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410AFE9"/>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F9677B"/>
  </w:style>
  <w:style w:type="character" w:customStyle="1" w:styleId="TabletextChar">
    <w:name w:val="Table_text Char"/>
    <w:basedOn w:val="DefaultParagraphFont"/>
    <w:link w:val="Tabletext"/>
    <w:uiPriority w:val="99"/>
    <w:qFormat/>
    <w:rsid w:val="001962A2"/>
    <w:rPr>
      <w:rFonts w:ascii="Times New Roman" w:hAnsi="Times New Roman"/>
      <w:lang w:val="en-GB" w:eastAsia="en-US"/>
    </w:rPr>
  </w:style>
  <w:style w:type="paragraph" w:customStyle="1" w:styleId="TabletextHanging0">
    <w:name w:val="Table_text + Hanging:  0"/>
    <w:aliases w:val="5 cm"/>
    <w:basedOn w:val="Tabletext"/>
    <w:rsid w:val="001962A2"/>
    <w:pPr>
      <w:ind w:left="284" w:hanging="284"/>
      <w:textAlignment w:val="auto"/>
    </w:pPr>
    <w:rPr>
      <w:lang w:val="en-US"/>
    </w:rPr>
  </w:style>
  <w:style w:type="paragraph" w:customStyle="1" w:styleId="Tablefin">
    <w:name w:val="Table_fin"/>
    <w:basedOn w:val="Tabletext"/>
    <w:rsid w:val="001962A2"/>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R16-WRC19-C-0016!A19-A2!MSW-E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91A3D4-DE67-4EBF-9FF2-BA1B4B0C9EED}">
  <ds:schemaRefs>
    <ds:schemaRef ds:uri="http://purl.org/dc/dcmitype/"/>
    <ds:schemaRef ds:uri="http://purl.org/dc/terms/"/>
    <ds:schemaRef ds:uri="32a1a8c5-2265-4ebc-b7a0-2071e2c5c9bb"/>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996b2e75-67fd-4955-a3b0-5ab9934cb50b"/>
    <ds:schemaRef ds:uri="http://purl.org/dc/elements/1.1/"/>
  </ds:schemaRefs>
</ds:datastoreItem>
</file>

<file path=customXml/itemProps3.xml><?xml version="1.0" encoding="utf-8"?>
<ds:datastoreItem xmlns:ds="http://schemas.openxmlformats.org/officeDocument/2006/customXml" ds:itemID="{395465A7-92D6-4CA1-9FE0-F206A007C77B}">
  <ds:schemaRefs>
    <ds:schemaRef ds:uri="http://schemas.microsoft.com/sharepoint/v3/contenttype/forms"/>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6B54E44C-8994-4030-811C-B89D57031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1774</Words>
  <Characters>8827</Characters>
  <Application>Microsoft Office Word</Application>
  <DocSecurity>0</DocSecurity>
  <Lines>419</Lines>
  <Paragraphs>114</Paragraphs>
  <ScaleCrop>false</ScaleCrop>
  <HeadingPairs>
    <vt:vector size="2" baseType="variant">
      <vt:variant>
        <vt:lpstr>Title</vt:lpstr>
      </vt:variant>
      <vt:variant>
        <vt:i4>1</vt:i4>
      </vt:variant>
    </vt:vector>
  </HeadingPairs>
  <TitlesOfParts>
    <vt:vector size="1" baseType="lpstr">
      <vt:lpstr>R16-WRC19-C-0016!A19-A2!MSW-E</vt:lpstr>
    </vt:vector>
  </TitlesOfParts>
  <Manager>General Secretariat - Pool</Manager>
  <Company>International Telecommunication Union (ITU)</Company>
  <LinksUpToDate>false</LinksUpToDate>
  <CharactersWithSpaces>10534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R16-WRC19-C-0016!A19-A2!MSW-E</dc:title>
  <dc:subject>World Radiocommunication Conference - 2019</dc:subject>
  <dc:creator>Documents Proposals Manager (DPM)</dc:creator>
  <cp:keywords>DPM_v2019.10.3.1_prod</cp:keywords>
  <dc:description>Uploaded on 2015.07.06</dc:description>
  <cp:lastModifiedBy>English</cp:lastModifiedBy>
  <cp:revision>4</cp:revision>
  <cp:lastPrinted>2019-10-16T16:49:00Z</cp:lastPrinted>
  <dcterms:created xsi:type="dcterms:W3CDTF">2019-10-10T11:50:00Z</dcterms:created>
  <dcterms:modified xsi:type="dcterms:W3CDTF">2019-10-16T16:49:00Z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