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7FF4DC47" w14:textId="77777777" w:rsidTr="00F55E63">
        <w:trPr>
          <w:cantSplit/>
          <w:trHeight w:val="20"/>
        </w:trPr>
        <w:tc>
          <w:tcPr>
            <w:tcW w:w="6619" w:type="dxa"/>
          </w:tcPr>
          <w:p w14:paraId="01A63A81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611F11A5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53F5C429" wp14:editId="16732938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73EB4302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6FB38654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55352C24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57B58FD4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23768D14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160EFABB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94629E" w:rsidRPr="00F545E4" w14:paraId="77C4789C" w14:textId="77777777" w:rsidTr="00F55E63">
        <w:trPr>
          <w:cantSplit/>
        </w:trPr>
        <w:tc>
          <w:tcPr>
            <w:tcW w:w="6619" w:type="dxa"/>
          </w:tcPr>
          <w:p w14:paraId="6B5BA52F" w14:textId="77777777" w:rsidR="0094629E" w:rsidRPr="00F545E4" w:rsidRDefault="0094629E" w:rsidP="0094629E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35DCEEDE" w14:textId="66DC10D1" w:rsidR="0094629E" w:rsidRPr="00F545E4" w:rsidRDefault="0094629E" w:rsidP="0094629E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proofErr w:type="spellStart"/>
            <w:r w:rsidRPr="003B4967">
              <w:rPr>
                <w:rFonts w:ascii="Traditional Arabic" w:hAnsi="Traditional Arabic" w:hint="cs"/>
                <w:sz w:val="30"/>
              </w:rPr>
              <w:t>الإضافة</w:t>
            </w:r>
            <w:proofErr w:type="spellEnd"/>
            <w:r w:rsidRPr="003B4967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4</w:t>
            </w:r>
            <w:r w:rsidRPr="003B4967">
              <w:rPr>
                <w:rFonts w:ascii="Verdana" w:hAnsi="Verdana"/>
              </w:rPr>
              <w:br/>
            </w:r>
            <w:r>
              <w:rPr>
                <w:rFonts w:ascii="Verdana" w:eastAsia="SimSun" w:hAnsi="Verdana"/>
              </w:rPr>
              <w:t>16(Add.16)</w:t>
            </w:r>
            <w:r w:rsidRPr="003B4967">
              <w:rPr>
                <w:rFonts w:ascii="Verdana" w:eastAsia="SimSun" w:hAnsi="Verdana"/>
              </w:rPr>
              <w:t>-A</w:t>
            </w:r>
            <w:r w:rsidRPr="003B4967">
              <w:rPr>
                <w:rFonts w:ascii="Arial" w:hAnsi="Arial" w:cs="Arial"/>
              </w:rPr>
              <w:t xml:space="preserve"> </w:t>
            </w:r>
            <w:proofErr w:type="spellStart"/>
            <w:r w:rsidRPr="003B4967">
              <w:rPr>
                <w:rFonts w:ascii="Traditional Arabic" w:hAnsi="Traditional Arabic" w:hint="cs"/>
                <w:sz w:val="30"/>
              </w:rPr>
              <w:t>للوثيقة</w:t>
            </w:r>
            <w:proofErr w:type="spellEnd"/>
          </w:p>
        </w:tc>
      </w:tr>
      <w:tr w:rsidR="0094629E" w:rsidRPr="00F545E4" w14:paraId="352DFE5B" w14:textId="77777777" w:rsidTr="00F55E63">
        <w:trPr>
          <w:cantSplit/>
        </w:trPr>
        <w:tc>
          <w:tcPr>
            <w:tcW w:w="6619" w:type="dxa"/>
          </w:tcPr>
          <w:p w14:paraId="47540131" w14:textId="77777777" w:rsidR="0094629E" w:rsidRPr="00F545E4" w:rsidRDefault="0094629E" w:rsidP="0094629E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7CBE8CD7" w14:textId="186F8C29" w:rsidR="0094629E" w:rsidRPr="00F545E4" w:rsidRDefault="00D170B9" w:rsidP="0094629E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ascii="Verdana" w:eastAsia="SimSun" w:hAnsi="Verdana"/>
              </w:rPr>
              <w:t>4</w:t>
            </w:r>
            <w:r w:rsidR="0094629E" w:rsidRPr="003B4967">
              <w:rPr>
                <w:rFonts w:ascii="Verdana" w:eastAsia="SimSun" w:hAnsi="Verdana"/>
                <w:rtl/>
              </w:rPr>
              <w:t xml:space="preserve"> أكتوبر </w:t>
            </w:r>
            <w:r w:rsidR="0094629E" w:rsidRPr="003B4967">
              <w:rPr>
                <w:rFonts w:ascii="Verdana" w:eastAsia="SimSun" w:hAnsi="Verdana"/>
              </w:rPr>
              <w:t>2019</w:t>
            </w:r>
          </w:p>
        </w:tc>
      </w:tr>
      <w:tr w:rsidR="0094629E" w:rsidRPr="00F545E4" w14:paraId="67436183" w14:textId="77777777" w:rsidTr="00F55E63">
        <w:trPr>
          <w:cantSplit/>
        </w:trPr>
        <w:tc>
          <w:tcPr>
            <w:tcW w:w="6619" w:type="dxa"/>
          </w:tcPr>
          <w:p w14:paraId="4083B26A" w14:textId="77777777" w:rsidR="0094629E" w:rsidRPr="00F545E4" w:rsidRDefault="0094629E" w:rsidP="0094629E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17605FAE" w14:textId="5BCD0A86" w:rsidR="0094629E" w:rsidRPr="00F545E4" w:rsidRDefault="0094629E" w:rsidP="0094629E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3B4967">
              <w:rPr>
                <w:rFonts w:ascii="Verdana" w:hAnsi="Verdana"/>
                <w:rtl/>
              </w:rPr>
              <w:t>الأصل: بالإنكليزية</w:t>
            </w:r>
          </w:p>
        </w:tc>
      </w:tr>
      <w:tr w:rsidR="00764079" w14:paraId="4AB4CEE0" w14:textId="77777777" w:rsidTr="00F55E63">
        <w:trPr>
          <w:cantSplit/>
        </w:trPr>
        <w:tc>
          <w:tcPr>
            <w:tcW w:w="9672" w:type="dxa"/>
            <w:gridSpan w:val="2"/>
          </w:tcPr>
          <w:p w14:paraId="00EACC86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مقترحات أوروبية مشتركة</w:t>
            </w:r>
          </w:p>
        </w:tc>
      </w:tr>
      <w:tr w:rsidR="00764079" w14:paraId="3607CACC" w14:textId="77777777" w:rsidTr="00F55E63">
        <w:trPr>
          <w:cantSplit/>
        </w:trPr>
        <w:tc>
          <w:tcPr>
            <w:tcW w:w="9672" w:type="dxa"/>
            <w:gridSpan w:val="2"/>
          </w:tcPr>
          <w:p w14:paraId="157148F0" w14:textId="77777777" w:rsidR="00764079" w:rsidRPr="00BD6EF3" w:rsidRDefault="00F55E63" w:rsidP="00F55E63">
            <w:pPr>
              <w:pStyle w:val="Title1"/>
              <w:spacing w:before="240"/>
              <w:rPr>
                <w:rtl/>
              </w:rPr>
            </w:pPr>
            <w:r w:rsidRPr="00F55E63">
              <w:rPr>
                <w:rtl/>
              </w:rPr>
              <w:t>مقترحات بشأن أعمال المؤتمر</w:t>
            </w:r>
          </w:p>
        </w:tc>
      </w:tr>
      <w:tr w:rsidR="00764079" w14:paraId="4C7507D5" w14:textId="77777777" w:rsidTr="00F55E63">
        <w:trPr>
          <w:cantSplit/>
        </w:trPr>
        <w:tc>
          <w:tcPr>
            <w:tcW w:w="9672" w:type="dxa"/>
            <w:gridSpan w:val="2"/>
          </w:tcPr>
          <w:p w14:paraId="63FBC302" w14:textId="77777777" w:rsidR="00764079" w:rsidRPr="00BD6EF3" w:rsidRDefault="00764079" w:rsidP="00B21CA4">
            <w:pPr>
              <w:pStyle w:val="Title2"/>
              <w:spacing w:before="120"/>
              <w:rPr>
                <w:rtl/>
              </w:rPr>
            </w:pPr>
          </w:p>
        </w:tc>
      </w:tr>
      <w:tr w:rsidR="00764079" w14:paraId="44C15BBE" w14:textId="77777777" w:rsidTr="00F55E63">
        <w:trPr>
          <w:cantSplit/>
        </w:trPr>
        <w:tc>
          <w:tcPr>
            <w:tcW w:w="9672" w:type="dxa"/>
            <w:gridSpan w:val="2"/>
          </w:tcPr>
          <w:p w14:paraId="40BA43A1" w14:textId="00F8B302" w:rsidR="00764079" w:rsidRPr="0012545F" w:rsidRDefault="00DB4CC9" w:rsidP="00F55E63">
            <w:pPr>
              <w:pStyle w:val="Agendaitem"/>
              <w:rPr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94629E">
              <w:rPr>
                <w:rFonts w:hint="cs"/>
                <w:rtl/>
                <w:lang w:val="en-US"/>
              </w:rPr>
              <w:t xml:space="preserve"> </w:t>
            </w:r>
            <w:r w:rsidR="0094629E">
              <w:rPr>
                <w:lang w:val="en-US"/>
              </w:rPr>
              <w:t>16.1</w:t>
            </w:r>
          </w:p>
        </w:tc>
      </w:tr>
    </w:tbl>
    <w:p w14:paraId="48E96336" w14:textId="77777777" w:rsidR="001D597A" w:rsidRPr="00A54413" w:rsidRDefault="003A0AB1" w:rsidP="00A54413">
      <w:pPr>
        <w:rPr>
          <w:rFonts w:eastAsia="SimSun"/>
          <w:szCs w:val="22"/>
          <w:rtl/>
        </w:rPr>
      </w:pPr>
      <w:r w:rsidRPr="00723691">
        <w:rPr>
          <w:rFonts w:eastAsia="SimSun"/>
          <w:spacing w:val="4"/>
          <w:lang w:eastAsia="zh-CN" w:bidi="ar-SY"/>
        </w:rPr>
        <w:t>16.1</w:t>
      </w:r>
      <w:r w:rsidRPr="00723691">
        <w:rPr>
          <w:rFonts w:eastAsia="SimSun"/>
          <w:spacing w:val="4"/>
          <w:lang w:eastAsia="zh-CN" w:bidi="ar-SY"/>
        </w:rPr>
        <w:tab/>
      </w:r>
      <w:r w:rsidRPr="00723691">
        <w:rPr>
          <w:rFonts w:eastAsia="SimSun" w:hint="cs"/>
          <w:spacing w:val="4"/>
          <w:rtl/>
          <w:lang w:eastAsia="zh-CN" w:bidi="ar-JO"/>
        </w:rPr>
        <w:t>النظر في المسائل المتصلة ب</w:t>
      </w:r>
      <w:r w:rsidRPr="00723691">
        <w:rPr>
          <w:rFonts w:eastAsia="SimSun" w:hint="cs"/>
          <w:spacing w:val="4"/>
          <w:rtl/>
          <w:lang w:eastAsia="zh-CN"/>
        </w:rPr>
        <w:t xml:space="preserve">أنظمة النفاذ اللاسلكي بما فيها </w:t>
      </w:r>
      <w:r w:rsidRPr="00723691">
        <w:rPr>
          <w:rFonts w:eastAsia="SimSun" w:hint="cs"/>
          <w:spacing w:val="4"/>
          <w:rtl/>
          <w:lang w:eastAsia="zh-CN" w:bidi="ar-JO"/>
        </w:rPr>
        <w:t>الشبكات المحلية الراديوية</w:t>
      </w:r>
      <w:r w:rsidRPr="00723691">
        <w:rPr>
          <w:rFonts w:eastAsia="SimSun" w:hint="eastAsia"/>
          <w:spacing w:val="4"/>
          <w:rtl/>
          <w:lang w:eastAsia="zh-CN" w:bidi="ar-JO"/>
        </w:rPr>
        <w:t> </w:t>
      </w:r>
      <w:r w:rsidRPr="00723691">
        <w:rPr>
          <w:rFonts w:eastAsia="SimSun"/>
          <w:spacing w:val="4"/>
          <w:lang w:eastAsia="zh-CN" w:bidi="ar-SY"/>
        </w:rPr>
        <w:t>(WAS/RLAN)</w:t>
      </w:r>
      <w:r w:rsidRPr="00723691">
        <w:rPr>
          <w:rFonts w:eastAsia="SimSun" w:hint="cs"/>
          <w:spacing w:val="4"/>
          <w:rtl/>
          <w:lang w:eastAsia="zh-CN"/>
        </w:rPr>
        <w:t xml:space="preserve"> في </w:t>
      </w:r>
      <w:r w:rsidRPr="00723691">
        <w:rPr>
          <w:rFonts w:eastAsia="SimSun" w:hint="cs"/>
          <w:spacing w:val="4"/>
          <w:rtl/>
          <w:lang w:eastAsia="zh-CN" w:bidi="ar-JO"/>
        </w:rPr>
        <w:t>نطاقات التردد بين </w:t>
      </w:r>
      <w:r w:rsidRPr="00723691">
        <w:rPr>
          <w:rFonts w:eastAsia="SimSun"/>
          <w:spacing w:val="4"/>
          <w:lang w:eastAsia="zh-CN" w:bidi="ar-SY"/>
        </w:rPr>
        <w:t>MHz 5 150</w:t>
      </w:r>
      <w:r w:rsidRPr="00723691">
        <w:rPr>
          <w:rFonts w:eastAsia="SimSun" w:hint="cs"/>
          <w:spacing w:val="4"/>
          <w:rtl/>
          <w:lang w:eastAsia="zh-CN" w:bidi="ar-JO"/>
        </w:rPr>
        <w:t xml:space="preserve"> و</w:t>
      </w:r>
      <w:r w:rsidRPr="00723691">
        <w:rPr>
          <w:rFonts w:eastAsia="SimSun"/>
          <w:spacing w:val="4"/>
          <w:lang w:eastAsia="zh-CN" w:bidi="ar-SY"/>
        </w:rPr>
        <w:t>MHz 5 925</w:t>
      </w:r>
      <w:r w:rsidRPr="00723691">
        <w:rPr>
          <w:rFonts w:eastAsia="SimSun" w:hint="cs"/>
          <w:spacing w:val="4"/>
          <w:rtl/>
          <w:lang w:eastAsia="zh-CN" w:bidi="ar-JO"/>
        </w:rPr>
        <w:t xml:space="preserve">، واتخاذ التدابير التنظيمية المناسبة، بما في ذلك توزيعات طيف إضافية للخدمة المتنقلة وفقاً </w:t>
      </w:r>
      <w:r w:rsidRPr="00A54413">
        <w:rPr>
          <w:rFonts w:eastAsia="SimSun" w:hint="cs"/>
          <w:spacing w:val="4"/>
          <w:rtl/>
          <w:lang w:eastAsia="zh-CN" w:bidi="ar-JO"/>
        </w:rPr>
        <w:t>للقرار</w:t>
      </w:r>
      <w:r w:rsidRPr="00A54413">
        <w:rPr>
          <w:rFonts w:eastAsia="SimSun" w:hint="eastAsia"/>
          <w:spacing w:val="4"/>
          <w:rtl/>
          <w:lang w:eastAsia="zh-CN" w:bidi="ar-JO"/>
        </w:rPr>
        <w:t> </w:t>
      </w:r>
      <w:r w:rsidRPr="00A54413">
        <w:rPr>
          <w:rFonts w:eastAsia="SimSun"/>
          <w:b/>
          <w:bCs/>
          <w:spacing w:val="4"/>
          <w:lang w:eastAsia="zh-CN" w:bidi="ar-SY"/>
        </w:rPr>
        <w:t>239 (WRC</w:t>
      </w:r>
      <w:r w:rsidRPr="00A54413">
        <w:rPr>
          <w:rFonts w:eastAsia="SimSun"/>
          <w:b/>
          <w:bCs/>
          <w:spacing w:val="4"/>
          <w:lang w:eastAsia="zh-CN" w:bidi="ar-SY"/>
        </w:rPr>
        <w:noBreakHyphen/>
        <w:t>15)</w:t>
      </w:r>
      <w:r w:rsidRPr="00723691">
        <w:rPr>
          <w:rFonts w:eastAsia="SimSun" w:hint="cs"/>
          <w:spacing w:val="4"/>
          <w:rtl/>
          <w:lang w:eastAsia="zh-CN"/>
        </w:rPr>
        <w:t>؛</w:t>
      </w:r>
    </w:p>
    <w:p w14:paraId="3C8FEAA1" w14:textId="0511598D" w:rsidR="002F3E46" w:rsidRDefault="00A3310F" w:rsidP="00D170B9">
      <w:pPr>
        <w:pStyle w:val="Title4"/>
      </w:pPr>
      <w:r>
        <w:rPr>
          <w:rFonts w:hint="cs"/>
          <w:rtl/>
          <w:lang w:val="en-GB" w:bidi="ar-SA"/>
        </w:rPr>
        <w:t xml:space="preserve">الجزء </w:t>
      </w:r>
      <w:r w:rsidR="00D170B9">
        <w:rPr>
          <w:lang w:val="en-GB" w:bidi="ar-SA"/>
        </w:rPr>
        <w:t>4</w:t>
      </w:r>
      <w:r w:rsidR="00D170B9">
        <w:rPr>
          <w:rFonts w:hint="cs"/>
          <w:rtl/>
          <w:lang w:val="en-GB"/>
        </w:rPr>
        <w:t xml:space="preserve"> </w:t>
      </w:r>
      <w:r w:rsidR="004671CB">
        <w:rPr>
          <w:rFonts w:hint="cs"/>
          <w:rtl/>
        </w:rPr>
        <w:t xml:space="preserve">- نطاق التردد </w:t>
      </w:r>
      <w:r w:rsidR="004671CB">
        <w:t>MHz 5 850-5 725</w:t>
      </w:r>
    </w:p>
    <w:p w14:paraId="31375ADD" w14:textId="16D4BEC4" w:rsidR="004671CB" w:rsidRDefault="004671CB" w:rsidP="004671CB">
      <w:pPr>
        <w:pStyle w:val="Headingb"/>
        <w:jc w:val="left"/>
        <w:rPr>
          <w:rtl/>
        </w:rPr>
      </w:pPr>
      <w:r>
        <w:rPr>
          <w:rFonts w:hint="cs"/>
          <w:rtl/>
        </w:rPr>
        <w:t>مقدمة</w:t>
      </w:r>
    </w:p>
    <w:p w14:paraId="7AA72869" w14:textId="3F3101FD" w:rsidR="004671CB" w:rsidRDefault="00A3310F" w:rsidP="004671CB">
      <w:pPr>
        <w:rPr>
          <w:rtl/>
        </w:rPr>
      </w:pPr>
      <w:r>
        <w:rPr>
          <w:rFonts w:hint="cs"/>
          <w:rtl/>
        </w:rPr>
        <w:t xml:space="preserve">يُوزَّع النطاق </w:t>
      </w:r>
      <w:r w:rsidR="00D170B9">
        <w:t>MHz 5 850</w:t>
      </w:r>
      <w:r w:rsidR="00D170B9">
        <w:noBreakHyphen/>
        <w:t>5 725</w:t>
      </w:r>
      <w:r>
        <w:rPr>
          <w:rFonts w:hint="cs"/>
          <w:rtl/>
        </w:rPr>
        <w:t xml:space="preserve"> أو جزء منه على خدمات مختلفة: الخدمة الثابتة الساتلية (أرض-فضاء)، وخدمة التحديد الراديوي للموقع على أساس أولي، وخدمة الهواة وخدمة الهواة الساتلية (فضاء-أرض) على أساس ثانوي.</w:t>
      </w:r>
    </w:p>
    <w:p w14:paraId="07CB41BF" w14:textId="7C852354" w:rsidR="004671CB" w:rsidRPr="004671CB" w:rsidRDefault="00B13DFC" w:rsidP="004671CB">
      <w:pPr>
        <w:rPr>
          <w:rtl/>
          <w:lang w:bidi="ar"/>
        </w:rPr>
      </w:pPr>
      <w:r>
        <w:rPr>
          <w:rFonts w:hint="cs"/>
          <w:rtl/>
        </w:rPr>
        <w:t>وجدير ب</w:t>
      </w:r>
      <w:r w:rsidR="00A50AC1" w:rsidRPr="00325689">
        <w:rPr>
          <w:rFonts w:hint="cs"/>
          <w:rtl/>
        </w:rPr>
        <w:t xml:space="preserve">الإشارة </w:t>
      </w:r>
      <w:r w:rsidR="004671CB" w:rsidRPr="00325689">
        <w:rPr>
          <w:rFonts w:hint="cs"/>
          <w:rtl/>
          <w:lang w:bidi="ar"/>
        </w:rPr>
        <w:t xml:space="preserve">أن تقنيات </w:t>
      </w:r>
      <w:r w:rsidR="004671CB" w:rsidRPr="00325689">
        <w:rPr>
          <w:rtl/>
        </w:rPr>
        <w:t>الانتقاء الدينامي للترددات</w:t>
      </w:r>
      <w:r w:rsidR="004671CB" w:rsidRPr="00325689">
        <w:rPr>
          <w:rFonts w:hint="cs"/>
          <w:rtl/>
        </w:rPr>
        <w:t xml:space="preserve"> </w:t>
      </w:r>
      <w:r w:rsidR="004671CB" w:rsidRPr="00325689">
        <w:rPr>
          <w:lang w:bidi="ar"/>
        </w:rPr>
        <w:t>(DFS)</w:t>
      </w:r>
      <w:r w:rsidR="004671CB" w:rsidRPr="00325689">
        <w:rPr>
          <w:rFonts w:hint="cs"/>
          <w:rtl/>
          <w:lang w:bidi="ar"/>
        </w:rPr>
        <w:t xml:space="preserve"> الحالية </w:t>
      </w:r>
      <w:r w:rsidR="00A50AC1" w:rsidRPr="00325689">
        <w:rPr>
          <w:rFonts w:hint="cs"/>
          <w:rtl/>
          <w:lang w:bidi="ar"/>
        </w:rPr>
        <w:t>ليست مصممة</w:t>
      </w:r>
      <w:r w:rsidR="004671CB" w:rsidRPr="00325689">
        <w:rPr>
          <w:rFonts w:hint="cs"/>
          <w:rtl/>
          <w:lang w:bidi="ar"/>
        </w:rPr>
        <w:t xml:space="preserve"> لحماية أساليب </w:t>
      </w:r>
      <w:r>
        <w:rPr>
          <w:rFonts w:hint="cs"/>
          <w:rtl/>
          <w:lang w:bidi="ar"/>
        </w:rPr>
        <w:t xml:space="preserve">تشغيل </w:t>
      </w:r>
      <w:r w:rsidR="004671CB" w:rsidRPr="00325689">
        <w:rPr>
          <w:rFonts w:hint="cs"/>
          <w:rtl/>
          <w:lang w:bidi="ar"/>
        </w:rPr>
        <w:t xml:space="preserve">رادارات القفز </w:t>
      </w:r>
      <w:r>
        <w:rPr>
          <w:rFonts w:hint="cs"/>
          <w:rtl/>
          <w:lang w:bidi="ar"/>
        </w:rPr>
        <w:t xml:space="preserve">الترددي السريع </w:t>
      </w:r>
      <w:r w:rsidR="004671CB" w:rsidRPr="00325689">
        <w:rPr>
          <w:rFonts w:hint="cs"/>
          <w:rtl/>
          <w:lang w:bidi="ar"/>
        </w:rPr>
        <w:t>الجديدة العاملة في</w:t>
      </w:r>
      <w:r w:rsidR="004671CB" w:rsidRPr="00325689">
        <w:rPr>
          <w:rFonts w:hint="eastAsia"/>
          <w:rtl/>
          <w:lang w:bidi="ar"/>
        </w:rPr>
        <w:t> </w:t>
      </w:r>
      <w:r w:rsidR="004671CB" w:rsidRPr="00325689">
        <w:rPr>
          <w:rFonts w:hint="cs"/>
          <w:rtl/>
          <w:lang w:bidi="ar"/>
        </w:rPr>
        <w:t xml:space="preserve">بعض البلدان في </w:t>
      </w:r>
      <w:r>
        <w:rPr>
          <w:rFonts w:hint="cs"/>
          <w:rtl/>
          <w:lang w:bidi="ar"/>
        </w:rPr>
        <w:t>ال</w:t>
      </w:r>
      <w:r w:rsidR="004671CB" w:rsidRPr="00325689">
        <w:rPr>
          <w:rFonts w:hint="cs"/>
          <w:rtl/>
          <w:lang w:bidi="ar"/>
        </w:rPr>
        <w:t xml:space="preserve">نطاق </w:t>
      </w:r>
      <w:r w:rsidR="00D170B9">
        <w:t>MHz 5 850</w:t>
      </w:r>
      <w:r w:rsidR="00D170B9">
        <w:noBreakHyphen/>
        <w:t>5 725</w:t>
      </w:r>
      <w:r w:rsidR="004671CB" w:rsidRPr="00325689">
        <w:rPr>
          <w:rFonts w:hint="cs"/>
          <w:rtl/>
          <w:lang w:bidi="ar"/>
        </w:rPr>
        <w:t>. ولم</w:t>
      </w:r>
      <w:r w:rsidR="004671CB" w:rsidRPr="004671CB">
        <w:rPr>
          <w:rFonts w:hint="cs"/>
          <w:rtl/>
          <w:lang w:bidi="ar"/>
        </w:rPr>
        <w:t xml:space="preserve"> تقدَّم أي عناصر جديدة بشأن أي تقنيات تخفيف إضافية يمكن استخدامها لتقديم الحماية لأساليب تشغيل رادارات القفز </w:t>
      </w:r>
      <w:r>
        <w:rPr>
          <w:rFonts w:hint="cs"/>
          <w:rtl/>
          <w:lang w:bidi="ar"/>
        </w:rPr>
        <w:t xml:space="preserve">الترددي </w:t>
      </w:r>
      <w:r w:rsidR="004671CB" w:rsidRPr="004671CB">
        <w:rPr>
          <w:rFonts w:hint="cs"/>
          <w:rtl/>
          <w:lang w:bidi="ar"/>
        </w:rPr>
        <w:t>الجديدة هذه.</w:t>
      </w:r>
    </w:p>
    <w:p w14:paraId="7487106A" w14:textId="723E6C84" w:rsidR="004671CB" w:rsidRPr="00B50D08" w:rsidRDefault="00B13DFC" w:rsidP="00B50D08">
      <w:pPr>
        <w:rPr>
          <w:spacing w:val="2"/>
          <w:rtl/>
          <w:lang w:bidi="ar-EG"/>
        </w:rPr>
      </w:pPr>
      <w:r w:rsidRPr="00B50D08">
        <w:rPr>
          <w:rFonts w:hint="cs"/>
          <w:spacing w:val="2"/>
          <w:rtl/>
          <w:lang w:bidi="ar"/>
        </w:rPr>
        <w:t>وعلاوة على ذلك</w:t>
      </w:r>
      <w:r w:rsidR="003F24A6" w:rsidRPr="00B50D08">
        <w:rPr>
          <w:rFonts w:hint="cs"/>
          <w:spacing w:val="2"/>
          <w:rtl/>
          <w:lang w:bidi="ar"/>
        </w:rPr>
        <w:t xml:space="preserve">، هناك عدد من الأنظمة/التطبيقات التي تشغل في العديد من بلدان المؤتمر الأوروبي لإدارات البريد والاتصالات </w:t>
      </w:r>
      <w:r w:rsidR="003F24A6" w:rsidRPr="00B50D08">
        <w:rPr>
          <w:spacing w:val="2"/>
          <w:lang w:bidi="ar"/>
        </w:rPr>
        <w:t>(CEPT)</w:t>
      </w:r>
      <w:r w:rsidR="003F24A6" w:rsidRPr="00B50D08">
        <w:rPr>
          <w:rFonts w:hint="cs"/>
          <w:spacing w:val="2"/>
          <w:rtl/>
        </w:rPr>
        <w:t xml:space="preserve">، مثل الأنظمة التلماتية للنقل البري والحركة </w:t>
      </w:r>
      <w:r w:rsidR="003F24A6" w:rsidRPr="00B50D08">
        <w:rPr>
          <w:spacing w:val="2"/>
        </w:rPr>
        <w:t>(RTTT)</w:t>
      </w:r>
      <w:r w:rsidR="003F24A6" w:rsidRPr="00B50D08">
        <w:rPr>
          <w:rFonts w:hint="cs"/>
          <w:spacing w:val="2"/>
          <w:rtl/>
        </w:rPr>
        <w:t>. وبيَّنت الدراسات التي أجريت في هذه البلدان أن مسافات الفصل المتغيرة</w:t>
      </w:r>
      <w:r w:rsidR="004F7915" w:rsidRPr="00B50D08">
        <w:rPr>
          <w:rFonts w:hint="cs"/>
          <w:spacing w:val="2"/>
          <w:rtl/>
        </w:rPr>
        <w:t xml:space="preserve"> </w:t>
      </w:r>
      <w:r w:rsidR="005F5F7F" w:rsidRPr="00B50D08">
        <w:rPr>
          <w:rFonts w:hint="cs"/>
          <w:spacing w:val="2"/>
          <w:rtl/>
        </w:rPr>
        <w:t>ضرورية</w:t>
      </w:r>
      <w:r w:rsidR="004F7915" w:rsidRPr="00B50D08">
        <w:rPr>
          <w:rFonts w:hint="cs"/>
          <w:spacing w:val="2"/>
          <w:rtl/>
        </w:rPr>
        <w:t xml:space="preserve"> لضمان </w:t>
      </w:r>
      <w:r w:rsidRPr="00B50D08">
        <w:rPr>
          <w:rFonts w:hint="cs"/>
          <w:spacing w:val="2"/>
          <w:rtl/>
        </w:rPr>
        <w:t>ال</w:t>
      </w:r>
      <w:r w:rsidR="004F7915" w:rsidRPr="00B50D08">
        <w:rPr>
          <w:rFonts w:hint="cs"/>
          <w:spacing w:val="2"/>
          <w:rtl/>
        </w:rPr>
        <w:t xml:space="preserve">تشغيل </w:t>
      </w:r>
      <w:r w:rsidRPr="00B50D08">
        <w:rPr>
          <w:rFonts w:hint="cs"/>
          <w:spacing w:val="2"/>
          <w:rtl/>
        </w:rPr>
        <w:t>السليم ل</w:t>
      </w:r>
      <w:r w:rsidR="004F7915" w:rsidRPr="00B50D08">
        <w:rPr>
          <w:rFonts w:hint="cs"/>
          <w:spacing w:val="2"/>
          <w:rtl/>
        </w:rPr>
        <w:t xml:space="preserve">هذه الأنظمة </w:t>
      </w:r>
      <w:r w:rsidR="004F7915" w:rsidRPr="00B50D08">
        <w:rPr>
          <w:spacing w:val="2"/>
        </w:rPr>
        <w:t>(RTTT)</w:t>
      </w:r>
      <w:r w:rsidR="004F7915" w:rsidRPr="00B50D08">
        <w:rPr>
          <w:rFonts w:hint="cs"/>
          <w:spacing w:val="2"/>
          <w:rtl/>
        </w:rPr>
        <w:t>.</w:t>
      </w:r>
      <w:r w:rsidR="004F7915" w:rsidRPr="00B50D08">
        <w:rPr>
          <w:spacing w:val="2"/>
          <w:rtl/>
        </w:rPr>
        <w:t xml:space="preserve"> وقد يلزم تطبيق تدابير تخفيف مناسبة</w:t>
      </w:r>
      <w:r w:rsidR="004F7915" w:rsidRPr="00B50D08">
        <w:rPr>
          <w:rFonts w:hint="cs"/>
          <w:spacing w:val="2"/>
          <w:rtl/>
        </w:rPr>
        <w:t xml:space="preserve"> في هذه البلدان، من أجل تحقيق </w:t>
      </w:r>
      <w:r w:rsidR="00A50AC1" w:rsidRPr="00B50D08">
        <w:rPr>
          <w:rFonts w:hint="cs"/>
          <w:spacing w:val="2"/>
          <w:rtl/>
        </w:rPr>
        <w:t>ال</w:t>
      </w:r>
      <w:r w:rsidR="004F7915" w:rsidRPr="00B50D08">
        <w:rPr>
          <w:rFonts w:hint="cs"/>
          <w:spacing w:val="2"/>
          <w:rtl/>
        </w:rPr>
        <w:t xml:space="preserve">تعايش </w:t>
      </w:r>
      <w:r w:rsidR="00A50AC1" w:rsidRPr="00B50D08">
        <w:rPr>
          <w:rFonts w:hint="cs"/>
          <w:spacing w:val="2"/>
          <w:rtl/>
        </w:rPr>
        <w:t xml:space="preserve">اللازم </w:t>
      </w:r>
      <w:r w:rsidR="004F7915" w:rsidRPr="00B50D08">
        <w:rPr>
          <w:rFonts w:hint="cs"/>
          <w:spacing w:val="2"/>
          <w:rtl/>
        </w:rPr>
        <w:t xml:space="preserve">بين أنظمة النفاذ اللاسلكي/الشبكات المحلية الراديوية </w:t>
      </w:r>
      <w:r w:rsidR="004F7915" w:rsidRPr="00B50D08">
        <w:rPr>
          <w:spacing w:val="2"/>
        </w:rPr>
        <w:t>(WAS/RLAN)</w:t>
      </w:r>
      <w:r w:rsidR="004F7915" w:rsidRPr="00B50D08">
        <w:rPr>
          <w:rFonts w:hint="cs"/>
          <w:spacing w:val="2"/>
          <w:rtl/>
        </w:rPr>
        <w:t xml:space="preserve"> وبعض هذه الأنظمة/التطبيقات، إذا قرر المؤتمر </w:t>
      </w:r>
      <w:r w:rsidR="004F7915" w:rsidRPr="00B50D08">
        <w:rPr>
          <w:spacing w:val="2"/>
        </w:rPr>
        <w:t>WRC-19</w:t>
      </w:r>
      <w:r w:rsidR="004F7915" w:rsidRPr="00B50D08">
        <w:rPr>
          <w:rFonts w:hint="cs"/>
          <w:spacing w:val="2"/>
          <w:rtl/>
        </w:rPr>
        <w:t xml:space="preserve"> توزيع نطاق التردد </w:t>
      </w:r>
      <w:r w:rsidR="00D170B9" w:rsidRPr="00B50D08">
        <w:rPr>
          <w:spacing w:val="2"/>
        </w:rPr>
        <w:t>MHz 5 850</w:t>
      </w:r>
      <w:r w:rsidR="00D170B9" w:rsidRPr="00B50D08">
        <w:rPr>
          <w:spacing w:val="2"/>
        </w:rPr>
        <w:noBreakHyphen/>
        <w:t>5 725</w:t>
      </w:r>
      <w:r w:rsidR="0061326D" w:rsidRPr="00B50D08">
        <w:rPr>
          <w:rFonts w:hint="cs"/>
          <w:spacing w:val="2"/>
          <w:rtl/>
        </w:rPr>
        <w:t xml:space="preserve"> للخدمة المتنقلة لاستيعاب استعمال أنظمة النفاذ اللاسلكي/الشبكات المحلية الراديوية </w:t>
      </w:r>
      <w:r w:rsidR="0061326D" w:rsidRPr="00B50D08">
        <w:rPr>
          <w:spacing w:val="2"/>
        </w:rPr>
        <w:t>(WAS/RLAN)</w:t>
      </w:r>
      <w:r w:rsidR="0061326D" w:rsidRPr="00B50D08">
        <w:rPr>
          <w:rFonts w:hint="cs"/>
          <w:spacing w:val="2"/>
          <w:rtl/>
        </w:rPr>
        <w:t>.</w:t>
      </w:r>
      <w:r w:rsidR="00B50D08" w:rsidRPr="00B50D08">
        <w:rPr>
          <w:rFonts w:hint="cs"/>
          <w:spacing w:val="2"/>
          <w:rtl/>
        </w:rPr>
        <w:t xml:space="preserve"> </w:t>
      </w:r>
      <w:r w:rsidR="0061326D" w:rsidRPr="00B50D08">
        <w:rPr>
          <w:rFonts w:hint="cs"/>
          <w:spacing w:val="2"/>
          <w:rtl/>
          <w:lang w:bidi="ar-EG"/>
        </w:rPr>
        <w:t>وستقتضي الضرورة الاضطلاع بمزيد من العمل لتقييم التنفيذ والكفاءة والمعلمات اللازمة لت</w:t>
      </w:r>
      <w:r w:rsidR="005F5F7F" w:rsidRPr="00B50D08">
        <w:rPr>
          <w:rFonts w:hint="cs"/>
          <w:spacing w:val="2"/>
          <w:rtl/>
          <w:lang w:bidi="ar-EG"/>
        </w:rPr>
        <w:t>طبيق</w:t>
      </w:r>
      <w:r w:rsidR="0061326D" w:rsidRPr="00B50D08">
        <w:rPr>
          <w:rFonts w:hint="cs"/>
          <w:spacing w:val="2"/>
          <w:rtl/>
          <w:lang w:bidi="ar-EG"/>
        </w:rPr>
        <w:t xml:space="preserve"> تقنيات التخفيف المقترحة و</w:t>
      </w:r>
      <w:r w:rsidR="00A50AC1" w:rsidRPr="00B50D08">
        <w:rPr>
          <w:rFonts w:hint="cs"/>
          <w:spacing w:val="2"/>
          <w:rtl/>
          <w:lang w:bidi="ar-EG"/>
        </w:rPr>
        <w:t>ال</w:t>
      </w:r>
      <w:r w:rsidR="005F5F7F" w:rsidRPr="00B50D08">
        <w:rPr>
          <w:rFonts w:hint="cs"/>
          <w:spacing w:val="2"/>
          <w:rtl/>
          <w:lang w:bidi="ar-EG"/>
        </w:rPr>
        <w:t>آثار على التكنولوجيات</w:t>
      </w:r>
      <w:r w:rsidR="001D4C18" w:rsidRPr="00B50D08">
        <w:rPr>
          <w:rFonts w:hint="cs"/>
          <w:spacing w:val="2"/>
          <w:rtl/>
          <w:lang w:val="en-GB"/>
        </w:rPr>
        <w:t xml:space="preserve"> المذكورة</w:t>
      </w:r>
      <w:r w:rsidR="005F5F7F" w:rsidRPr="00B50D08">
        <w:rPr>
          <w:rFonts w:hint="cs"/>
          <w:spacing w:val="2"/>
          <w:rtl/>
          <w:lang w:bidi="ar-EG"/>
        </w:rPr>
        <w:t>.</w:t>
      </w:r>
    </w:p>
    <w:p w14:paraId="7828FE6C" w14:textId="6BAECA78" w:rsidR="0012545F" w:rsidRDefault="0061326D" w:rsidP="00B21CA4">
      <w:pPr>
        <w:pStyle w:val="Reasons"/>
        <w:rPr>
          <w:rtl/>
        </w:rPr>
      </w:pPr>
      <w:r w:rsidRPr="001D4C18">
        <w:rPr>
          <w:rFonts w:hint="cs"/>
          <w:b w:val="0"/>
          <w:bCs w:val="0"/>
          <w:spacing w:val="-6"/>
          <w:rtl/>
        </w:rPr>
        <w:t xml:space="preserve">لا تؤيد بلدان المؤتمر الأوروبي لإدارات البريد والاتصالات </w:t>
      </w:r>
      <w:r w:rsidRPr="001D4C18">
        <w:rPr>
          <w:rFonts w:ascii="Times New Roman" w:hAnsi="Times New Roman"/>
          <w:b w:val="0"/>
          <w:bCs w:val="0"/>
          <w:spacing w:val="-6"/>
        </w:rPr>
        <w:t>(CEPT)</w:t>
      </w:r>
      <w:r w:rsidRPr="001D4C18">
        <w:rPr>
          <w:rFonts w:hint="cs"/>
          <w:b w:val="0"/>
          <w:bCs w:val="0"/>
          <w:spacing w:val="-6"/>
          <w:rtl/>
        </w:rPr>
        <w:t xml:space="preserve"> أي تغيير في هذا النطاق، باستثناء إلغاء القرار </w:t>
      </w:r>
      <w:r w:rsidRPr="00D170B9">
        <w:rPr>
          <w:rFonts w:ascii="Times New Roman" w:hAnsi="Times New Roman"/>
          <w:spacing w:val="-6"/>
        </w:rPr>
        <w:t>239 (Rev</w:t>
      </w:r>
      <w:r w:rsidRPr="00D170B9">
        <w:rPr>
          <w:spacing w:val="-6"/>
        </w:rPr>
        <w:t>.</w:t>
      </w:r>
      <w:r w:rsidRPr="00D170B9">
        <w:rPr>
          <w:rFonts w:ascii="Times New Roman" w:hAnsi="Times New Roman"/>
          <w:spacing w:val="-6"/>
        </w:rPr>
        <w:t>WRC-15)</w:t>
      </w:r>
      <w:r w:rsidR="00D170B9">
        <w:rPr>
          <w:rFonts w:ascii="Times New Roman" w:hAnsi="Times New Roman" w:hint="cs"/>
          <w:b w:val="0"/>
          <w:bCs w:val="0"/>
          <w:spacing w:val="-6"/>
          <w:rtl/>
          <w:lang w:bidi="ar-EG"/>
        </w:rPr>
        <w:t>.</w:t>
      </w:r>
      <w:bookmarkStart w:id="1" w:name="_GoBack"/>
      <w:bookmarkEnd w:id="1"/>
      <w:r w:rsidR="0012545F">
        <w:rPr>
          <w:rtl/>
        </w:rPr>
        <w:br w:type="page"/>
      </w:r>
    </w:p>
    <w:p w14:paraId="7833E1C1" w14:textId="77777777" w:rsidR="00B50D08" w:rsidRPr="004671CB" w:rsidRDefault="00B50D08" w:rsidP="00B50D08">
      <w:pPr>
        <w:pStyle w:val="Headingb"/>
        <w:rPr>
          <w:rtl/>
        </w:rPr>
      </w:pPr>
      <w:bookmarkStart w:id="2" w:name="_Toc454442698"/>
      <w:r>
        <w:rPr>
          <w:rFonts w:hint="cs"/>
          <w:rtl/>
        </w:rPr>
        <w:lastRenderedPageBreak/>
        <w:t>المقترحات</w:t>
      </w:r>
    </w:p>
    <w:p w14:paraId="40057F62" w14:textId="56B4EEDA" w:rsidR="00632DB3" w:rsidRDefault="003A0AB1" w:rsidP="00632DB3">
      <w:pPr>
        <w:pStyle w:val="ArtNo"/>
        <w:spacing w:before="0"/>
        <w:rPr>
          <w:rtl/>
        </w:rPr>
      </w:pPr>
      <w:r>
        <w:rPr>
          <w:rtl/>
        </w:rPr>
        <w:t xml:space="preserve">المـادة </w:t>
      </w:r>
      <w:r>
        <w:rPr>
          <w:rStyle w:val="href"/>
        </w:rPr>
        <w:t>5</w:t>
      </w:r>
      <w:bookmarkEnd w:id="2"/>
    </w:p>
    <w:p w14:paraId="2DF4A5D9" w14:textId="77777777" w:rsidR="00632DB3" w:rsidRDefault="003A0AB1" w:rsidP="00632DB3">
      <w:pPr>
        <w:pStyle w:val="Arttitle"/>
        <w:rPr>
          <w:b w:val="0"/>
          <w:rtl/>
        </w:rPr>
      </w:pPr>
      <w:bookmarkStart w:id="3" w:name="_Toc454442699"/>
      <w:bookmarkStart w:id="4" w:name="_Toc331055733"/>
      <w:r>
        <w:rPr>
          <w:b w:val="0"/>
          <w:rtl/>
        </w:rPr>
        <w:t>توزيع نطاقات التردد</w:t>
      </w:r>
      <w:bookmarkEnd w:id="3"/>
      <w:bookmarkEnd w:id="4"/>
    </w:p>
    <w:p w14:paraId="1D8B481B" w14:textId="4B6948A0" w:rsidR="00632DB3" w:rsidRDefault="003A0AB1" w:rsidP="00632DB3">
      <w:pPr>
        <w:pStyle w:val="Section1"/>
        <w:rPr>
          <w:rtl/>
        </w:rPr>
      </w:pPr>
      <w:r>
        <w:rPr>
          <w:rtl/>
        </w:rPr>
        <w:t xml:space="preserve">القسم </w:t>
      </w:r>
      <w:r>
        <w:t>IV</w:t>
      </w:r>
      <w:r>
        <w:rPr>
          <w:rtl/>
        </w:rPr>
        <w:t xml:space="preserve"> </w:t>
      </w:r>
      <w:r>
        <w:rPr>
          <w:rFonts w:hint="cs"/>
          <w:rtl/>
        </w:rPr>
        <w:t>- جدول توزيع نطاقات التردد</w:t>
      </w:r>
      <w:r>
        <w:rPr>
          <w:rFonts w:hint="cs"/>
          <w:rtl/>
        </w:rPr>
        <w:br/>
      </w:r>
      <w:r>
        <w:rPr>
          <w:b w:val="0"/>
          <w:bCs w:val="0"/>
          <w:sz w:val="22"/>
          <w:szCs w:val="30"/>
          <w:rtl/>
        </w:rPr>
        <w:t xml:space="preserve">(انظر </w:t>
      </w:r>
      <w:r>
        <w:rPr>
          <w:rFonts w:ascii="Times New Roman"/>
          <w:b w:val="0"/>
          <w:bCs w:val="0"/>
          <w:sz w:val="22"/>
          <w:szCs w:val="30"/>
          <w:rtl/>
        </w:rPr>
        <w:t>الرقم</w:t>
      </w:r>
      <w:r>
        <w:rPr>
          <w:sz w:val="22"/>
          <w:szCs w:val="30"/>
          <w:rtl/>
        </w:rPr>
        <w:t xml:space="preserve"> </w:t>
      </w:r>
      <w:r>
        <w:rPr>
          <w:sz w:val="22"/>
          <w:szCs w:val="30"/>
        </w:rPr>
        <w:t>1.2</w:t>
      </w:r>
      <w:r>
        <w:rPr>
          <w:b w:val="0"/>
          <w:bCs w:val="0"/>
          <w:sz w:val="22"/>
          <w:szCs w:val="30"/>
          <w:rtl/>
        </w:rPr>
        <w:t>)</w:t>
      </w:r>
      <w:r w:rsidR="004671CB">
        <w:rPr>
          <w:b w:val="0"/>
          <w:bCs w:val="0"/>
          <w:sz w:val="22"/>
          <w:szCs w:val="30"/>
          <w:rtl/>
        </w:rPr>
        <w:br/>
      </w:r>
      <w:r w:rsidR="004671CB">
        <w:rPr>
          <w:b w:val="0"/>
          <w:bCs w:val="0"/>
          <w:sz w:val="22"/>
          <w:szCs w:val="30"/>
          <w:rtl/>
        </w:rPr>
        <w:br/>
      </w:r>
    </w:p>
    <w:p w14:paraId="0359F839" w14:textId="77777777" w:rsidR="00533E6A" w:rsidRDefault="003A0AB1">
      <w:pPr>
        <w:pStyle w:val="Proposal"/>
      </w:pPr>
      <w:r>
        <w:rPr>
          <w:u w:val="single"/>
        </w:rPr>
        <w:t>NOC</w:t>
      </w:r>
      <w:r>
        <w:tab/>
        <w:t>EUR/16A16A4/1</w:t>
      </w:r>
      <w:r>
        <w:rPr>
          <w:vanish/>
          <w:color w:val="7F7F7F" w:themeColor="text1" w:themeTint="80"/>
          <w:vertAlign w:val="superscript"/>
        </w:rPr>
        <w:t>#49958</w:t>
      </w:r>
    </w:p>
    <w:p w14:paraId="2D944FF7" w14:textId="77777777" w:rsidR="001D220A" w:rsidRPr="00F01CC5" w:rsidRDefault="003A0AB1" w:rsidP="001D220A">
      <w:pPr>
        <w:pStyle w:val="Tabletitle"/>
        <w:rPr>
          <w:rtl/>
        </w:rPr>
      </w:pPr>
      <w:r w:rsidRPr="00F01CC5">
        <w:t>MHz 6 700-5 570</w:t>
      </w:r>
    </w:p>
    <w:tbl>
      <w:tblPr>
        <w:bidiVisual/>
        <w:tblW w:w="5000" w:type="pct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1D220A" w:rsidRPr="00F01CC5" w14:paraId="1A2995DB" w14:textId="77777777" w:rsidTr="001D220A">
        <w:trPr>
          <w:cantSplit/>
          <w:jc w:val="center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857B" w14:textId="77777777" w:rsidR="001D220A" w:rsidRPr="00F01CC5" w:rsidRDefault="003A0AB1" w:rsidP="001D220A">
            <w:pPr>
              <w:pStyle w:val="Tablehead"/>
              <w:keepLines/>
              <w:spacing w:before="0" w:line="280" w:lineRule="exact"/>
              <w:rPr>
                <w:rtl/>
              </w:rPr>
            </w:pPr>
            <w:r w:rsidRPr="00F01CC5">
              <w:rPr>
                <w:rtl/>
              </w:rPr>
              <w:t>التوزيع على الخدمات</w:t>
            </w:r>
          </w:p>
        </w:tc>
      </w:tr>
      <w:tr w:rsidR="001D220A" w:rsidRPr="00F01CC5" w14:paraId="78065603" w14:textId="77777777" w:rsidTr="001D220A">
        <w:trPr>
          <w:cantSplit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6A1B0" w14:textId="77777777" w:rsidR="001D220A" w:rsidRPr="00F01CC5" w:rsidRDefault="003A0AB1" w:rsidP="001D220A">
            <w:pPr>
              <w:pStyle w:val="Tablehead"/>
              <w:keepLines/>
              <w:spacing w:before="0" w:line="280" w:lineRule="exact"/>
            </w:pPr>
            <w:r w:rsidRPr="00F01CC5">
              <w:rPr>
                <w:rtl/>
              </w:rPr>
              <w:t xml:space="preserve">الإقليم </w:t>
            </w:r>
            <w:r w:rsidRPr="00F01CC5"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5C072" w14:textId="77777777" w:rsidR="001D220A" w:rsidRPr="00F01CC5" w:rsidRDefault="003A0AB1" w:rsidP="001D220A">
            <w:pPr>
              <w:pStyle w:val="Tablehead"/>
              <w:keepLines/>
              <w:spacing w:before="0" w:line="280" w:lineRule="exact"/>
            </w:pPr>
            <w:r w:rsidRPr="00F01CC5">
              <w:rPr>
                <w:rtl/>
              </w:rPr>
              <w:t xml:space="preserve">الإقليم </w:t>
            </w:r>
            <w:r w:rsidRPr="00F01CC5"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9149" w14:textId="77777777" w:rsidR="001D220A" w:rsidRPr="00F01CC5" w:rsidRDefault="003A0AB1" w:rsidP="001D220A">
            <w:pPr>
              <w:pStyle w:val="Tablehead"/>
              <w:keepLines/>
              <w:spacing w:before="0" w:line="280" w:lineRule="exact"/>
            </w:pPr>
            <w:r w:rsidRPr="00F01CC5">
              <w:rPr>
                <w:rtl/>
              </w:rPr>
              <w:t xml:space="preserve">الإقليم </w:t>
            </w:r>
            <w:r w:rsidRPr="00F01CC5">
              <w:t>3</w:t>
            </w:r>
          </w:p>
        </w:tc>
      </w:tr>
      <w:tr w:rsidR="001D220A" w:rsidRPr="00F01CC5" w14:paraId="17EAEFA8" w14:textId="77777777" w:rsidTr="001D220A">
        <w:trPr>
          <w:cantSplit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1EAFA5" w14:textId="77777777" w:rsidR="001D220A" w:rsidRPr="00F01CC5" w:rsidRDefault="003A0AB1" w:rsidP="001D220A">
            <w:pPr>
              <w:pStyle w:val="TabletextS5"/>
              <w:spacing w:line="285" w:lineRule="exact"/>
              <w:rPr>
                <w:rStyle w:val="Tablefreq"/>
              </w:rPr>
            </w:pPr>
            <w:r w:rsidRPr="00F01CC5">
              <w:rPr>
                <w:rStyle w:val="Tablefreq"/>
              </w:rPr>
              <w:t>5 830-5 725</w:t>
            </w:r>
          </w:p>
          <w:p w14:paraId="02451ED8" w14:textId="77777777" w:rsidR="001D220A" w:rsidRPr="00F01CC5" w:rsidRDefault="003A0AB1" w:rsidP="001D220A">
            <w:pPr>
              <w:pStyle w:val="TabletextS5"/>
              <w:spacing w:line="285" w:lineRule="exact"/>
              <w:rPr>
                <w:rtl/>
              </w:rPr>
            </w:pPr>
            <w:r w:rsidRPr="00DF7E54">
              <w:rPr>
                <w:rtl/>
              </w:rPr>
              <w:t>ثابتة ساتلية</w:t>
            </w:r>
            <w:r w:rsidRPr="00F01CC5">
              <w:rPr>
                <w:rtl/>
              </w:rPr>
              <w:t xml:space="preserve"> </w:t>
            </w:r>
            <w:r w:rsidRPr="00F01CC5">
              <w:rPr>
                <w:rtl/>
              </w:rPr>
              <w:br/>
              <w:t>(أرض-فضاء)</w:t>
            </w:r>
          </w:p>
          <w:p w14:paraId="30BCE60A" w14:textId="77777777" w:rsidR="001D220A" w:rsidRPr="00DF7E54" w:rsidRDefault="003A0AB1" w:rsidP="001D220A">
            <w:pPr>
              <w:pStyle w:val="TabletextS5"/>
              <w:spacing w:line="285" w:lineRule="exact"/>
            </w:pPr>
            <w:r w:rsidRPr="00DF7E54">
              <w:rPr>
                <w:rtl/>
              </w:rPr>
              <w:t>تحديد راديوي للموقع</w:t>
            </w:r>
          </w:p>
          <w:p w14:paraId="59D1CF7F" w14:textId="77777777" w:rsidR="001D220A" w:rsidRPr="00F01CC5" w:rsidRDefault="003A0AB1" w:rsidP="001D220A">
            <w:pPr>
              <w:pStyle w:val="TabletextS5"/>
              <w:spacing w:line="285" w:lineRule="exact"/>
            </w:pPr>
            <w:r w:rsidRPr="00F01CC5">
              <w:rPr>
                <w:rtl/>
              </w:rPr>
              <w:t>هواة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121F04" w14:textId="77777777" w:rsidR="001D220A" w:rsidRPr="00F01CC5" w:rsidRDefault="003A0AB1" w:rsidP="001D220A">
            <w:pPr>
              <w:pStyle w:val="TabletextS5"/>
              <w:spacing w:line="285" w:lineRule="exact"/>
              <w:rPr>
                <w:rStyle w:val="Tablefreq"/>
              </w:rPr>
            </w:pPr>
            <w:r w:rsidRPr="00F01CC5">
              <w:rPr>
                <w:rStyle w:val="Tablefreq"/>
              </w:rPr>
              <w:t>5 830-5 725</w:t>
            </w:r>
          </w:p>
          <w:p w14:paraId="0F3CBB2A" w14:textId="77777777" w:rsidR="001D220A" w:rsidRPr="00DF7E54" w:rsidRDefault="003A0AB1" w:rsidP="001D220A">
            <w:pPr>
              <w:pStyle w:val="TabletextS5"/>
              <w:tabs>
                <w:tab w:val="left" w:pos="568"/>
              </w:tabs>
              <w:spacing w:line="285" w:lineRule="exact"/>
              <w:rPr>
                <w:b/>
              </w:rPr>
            </w:pPr>
            <w:r w:rsidRPr="00F01CC5">
              <w:tab/>
            </w:r>
            <w:r w:rsidRPr="00F01CC5">
              <w:tab/>
            </w:r>
            <w:r w:rsidRPr="00DF7E54">
              <w:rPr>
                <w:b/>
                <w:rtl/>
              </w:rPr>
              <w:t>تحديد راديوي للموقع</w:t>
            </w:r>
          </w:p>
          <w:p w14:paraId="27E50483" w14:textId="77777777" w:rsidR="001D220A" w:rsidRPr="00F01CC5" w:rsidRDefault="003A0AB1" w:rsidP="001D220A">
            <w:pPr>
              <w:pStyle w:val="TabletextS5"/>
              <w:tabs>
                <w:tab w:val="left" w:pos="568"/>
              </w:tabs>
              <w:spacing w:line="285" w:lineRule="exact"/>
            </w:pPr>
            <w:r w:rsidRPr="00F01CC5">
              <w:tab/>
            </w:r>
            <w:r w:rsidRPr="00F01CC5">
              <w:tab/>
            </w:r>
            <w:r w:rsidRPr="00F01CC5">
              <w:rPr>
                <w:rtl/>
              </w:rPr>
              <w:t>هواة</w:t>
            </w:r>
          </w:p>
        </w:tc>
      </w:tr>
      <w:tr w:rsidR="001D220A" w:rsidRPr="00F01CC5" w14:paraId="6260C95B" w14:textId="77777777" w:rsidTr="001D220A">
        <w:trPr>
          <w:cantSplit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C03F" w14:textId="77777777" w:rsidR="001D220A" w:rsidRPr="00F01CC5" w:rsidRDefault="003A0AB1" w:rsidP="001D220A">
            <w:pPr>
              <w:pStyle w:val="TabletextS5"/>
              <w:spacing w:line="285" w:lineRule="exact"/>
              <w:rPr>
                <w:rStyle w:val="Artref"/>
                <w:b/>
                <w:bCs/>
              </w:rPr>
            </w:pPr>
            <w:r w:rsidRPr="00F01CC5">
              <w:rPr>
                <w:rStyle w:val="Artref"/>
              </w:rPr>
              <w:t>455.5   453.5   451.5   150.5</w:t>
            </w:r>
          </w:p>
        </w:tc>
        <w:tc>
          <w:tcPr>
            <w:tcW w:w="6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3FDEA" w14:textId="77777777" w:rsidR="001D220A" w:rsidRPr="00F01CC5" w:rsidRDefault="003A0AB1" w:rsidP="001D220A">
            <w:pPr>
              <w:pStyle w:val="TabletextS5"/>
              <w:tabs>
                <w:tab w:val="left" w:pos="568"/>
              </w:tabs>
              <w:spacing w:line="285" w:lineRule="exact"/>
              <w:rPr>
                <w:rStyle w:val="Artref"/>
                <w:b/>
                <w:bCs/>
              </w:rPr>
            </w:pPr>
            <w:r w:rsidRPr="00F01CC5">
              <w:tab/>
            </w:r>
            <w:r w:rsidRPr="00F01CC5">
              <w:rPr>
                <w:rtl/>
              </w:rPr>
              <w:tab/>
            </w:r>
            <w:r w:rsidRPr="00F01CC5">
              <w:rPr>
                <w:rStyle w:val="Artref"/>
              </w:rPr>
              <w:t>455.5   453.5   150.5</w:t>
            </w:r>
          </w:p>
        </w:tc>
      </w:tr>
      <w:tr w:rsidR="001D220A" w:rsidRPr="00F01CC5" w14:paraId="17375CDB" w14:textId="77777777" w:rsidTr="001D220A">
        <w:trPr>
          <w:cantSplit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198F9C" w14:textId="77777777" w:rsidR="001D220A" w:rsidRPr="00F01CC5" w:rsidRDefault="003A0AB1" w:rsidP="001D220A">
            <w:pPr>
              <w:pStyle w:val="TabletextS5"/>
              <w:spacing w:line="285" w:lineRule="exact"/>
              <w:rPr>
                <w:rStyle w:val="Tablefreq"/>
              </w:rPr>
            </w:pPr>
            <w:r w:rsidRPr="00F01CC5">
              <w:rPr>
                <w:rStyle w:val="Tablefreq"/>
              </w:rPr>
              <w:t>5 850-5 830</w:t>
            </w:r>
          </w:p>
          <w:p w14:paraId="0DA72E90" w14:textId="77777777" w:rsidR="001D220A" w:rsidRPr="00F01CC5" w:rsidRDefault="003A0AB1" w:rsidP="001D220A">
            <w:pPr>
              <w:pStyle w:val="TabletextS5"/>
              <w:spacing w:line="285" w:lineRule="exact"/>
            </w:pPr>
            <w:r w:rsidRPr="00DF7E54">
              <w:rPr>
                <w:rtl/>
              </w:rPr>
              <w:t>ثابتة ساتلية</w:t>
            </w:r>
            <w:r w:rsidRPr="00F01CC5">
              <w:br/>
            </w:r>
            <w:r w:rsidRPr="00F01CC5">
              <w:rPr>
                <w:rtl/>
              </w:rPr>
              <w:t>(أرض-فضاء)</w:t>
            </w:r>
          </w:p>
          <w:p w14:paraId="61B20A73" w14:textId="77777777" w:rsidR="001D220A" w:rsidRPr="00DF7E54" w:rsidRDefault="003A0AB1" w:rsidP="001D220A">
            <w:pPr>
              <w:pStyle w:val="TabletextS5"/>
              <w:spacing w:line="285" w:lineRule="exact"/>
            </w:pPr>
            <w:r w:rsidRPr="00DF7E54">
              <w:rPr>
                <w:rtl/>
              </w:rPr>
              <w:t>تحديد راديوي للموقع</w:t>
            </w:r>
          </w:p>
          <w:p w14:paraId="0647CA34" w14:textId="77777777" w:rsidR="001D220A" w:rsidRPr="00F01CC5" w:rsidRDefault="003A0AB1" w:rsidP="001D220A">
            <w:pPr>
              <w:pStyle w:val="TabletextS5"/>
              <w:spacing w:line="285" w:lineRule="exact"/>
            </w:pPr>
            <w:r w:rsidRPr="00F01CC5">
              <w:rPr>
                <w:rtl/>
              </w:rPr>
              <w:t>هواة</w:t>
            </w:r>
          </w:p>
          <w:p w14:paraId="0B24DA00" w14:textId="77777777" w:rsidR="001D220A" w:rsidRPr="00F01CC5" w:rsidRDefault="003A0AB1" w:rsidP="001D220A">
            <w:pPr>
              <w:pStyle w:val="TabletextS5"/>
              <w:spacing w:line="285" w:lineRule="exact"/>
            </w:pPr>
            <w:r w:rsidRPr="00F01CC5">
              <w:rPr>
                <w:rtl/>
              </w:rPr>
              <w:t>هواة ساتلية (فضاء-أرض)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CBF2D1" w14:textId="77777777" w:rsidR="001D220A" w:rsidRPr="00F01CC5" w:rsidRDefault="003A0AB1" w:rsidP="001D220A">
            <w:pPr>
              <w:pStyle w:val="TabletextS5"/>
              <w:spacing w:line="285" w:lineRule="exact"/>
              <w:rPr>
                <w:rStyle w:val="Tablefreq"/>
              </w:rPr>
            </w:pPr>
            <w:r w:rsidRPr="00F01CC5">
              <w:rPr>
                <w:rStyle w:val="Tablefreq"/>
              </w:rPr>
              <w:t>5 850-5 830</w:t>
            </w:r>
          </w:p>
          <w:p w14:paraId="6E2EF3F8" w14:textId="77777777" w:rsidR="001D220A" w:rsidRPr="00DF7E54" w:rsidRDefault="003A0AB1" w:rsidP="001D220A">
            <w:pPr>
              <w:pStyle w:val="TabletextS5"/>
              <w:tabs>
                <w:tab w:val="left" w:pos="568"/>
              </w:tabs>
              <w:spacing w:line="285" w:lineRule="exact"/>
            </w:pPr>
            <w:r w:rsidRPr="00F01CC5">
              <w:tab/>
            </w:r>
            <w:r w:rsidRPr="00F01CC5">
              <w:tab/>
            </w:r>
            <w:r w:rsidRPr="00DF7E54">
              <w:rPr>
                <w:rtl/>
              </w:rPr>
              <w:t>تحديد راديوي للموقع</w:t>
            </w:r>
          </w:p>
          <w:p w14:paraId="1A526C34" w14:textId="77777777" w:rsidR="001D220A" w:rsidRPr="00F01CC5" w:rsidRDefault="003A0AB1" w:rsidP="001D220A">
            <w:pPr>
              <w:pStyle w:val="TabletextS5"/>
              <w:tabs>
                <w:tab w:val="left" w:pos="568"/>
              </w:tabs>
              <w:spacing w:line="285" w:lineRule="exact"/>
            </w:pPr>
            <w:r w:rsidRPr="00F01CC5">
              <w:tab/>
            </w:r>
            <w:r w:rsidRPr="00F01CC5">
              <w:tab/>
            </w:r>
            <w:r w:rsidRPr="00F01CC5">
              <w:rPr>
                <w:rtl/>
              </w:rPr>
              <w:t>هواة</w:t>
            </w:r>
          </w:p>
          <w:p w14:paraId="670DCB26" w14:textId="77777777" w:rsidR="001D220A" w:rsidRPr="00F01CC5" w:rsidRDefault="003A0AB1" w:rsidP="001D220A">
            <w:pPr>
              <w:pStyle w:val="TabletextS5"/>
              <w:tabs>
                <w:tab w:val="left" w:pos="568"/>
              </w:tabs>
              <w:spacing w:line="285" w:lineRule="exact"/>
            </w:pPr>
            <w:r w:rsidRPr="00F01CC5">
              <w:tab/>
            </w:r>
            <w:r w:rsidRPr="00F01CC5">
              <w:tab/>
            </w:r>
            <w:r w:rsidRPr="00F01CC5">
              <w:rPr>
                <w:rtl/>
              </w:rPr>
              <w:t>هواة ساتلية (فضاء-أرض)</w:t>
            </w:r>
          </w:p>
        </w:tc>
      </w:tr>
      <w:tr w:rsidR="001D220A" w:rsidRPr="00F01CC5" w14:paraId="6001BA18" w14:textId="77777777" w:rsidTr="001D220A">
        <w:trPr>
          <w:cantSplit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EE30" w14:textId="77777777" w:rsidR="001D220A" w:rsidRPr="00F01CC5" w:rsidRDefault="003A0AB1" w:rsidP="001D220A">
            <w:pPr>
              <w:pStyle w:val="TabletextS5"/>
              <w:spacing w:line="285" w:lineRule="exact"/>
              <w:rPr>
                <w:rStyle w:val="Artref"/>
                <w:b/>
                <w:bCs/>
              </w:rPr>
            </w:pPr>
            <w:r w:rsidRPr="00F01CC5">
              <w:rPr>
                <w:rStyle w:val="Artref"/>
              </w:rPr>
              <w:t>455.5   453.5   451.5   150.5</w:t>
            </w:r>
          </w:p>
        </w:tc>
        <w:tc>
          <w:tcPr>
            <w:tcW w:w="6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7CDA" w14:textId="77777777" w:rsidR="001D220A" w:rsidRPr="00F01CC5" w:rsidRDefault="003A0AB1" w:rsidP="001D220A">
            <w:pPr>
              <w:pStyle w:val="TabletextS5"/>
              <w:tabs>
                <w:tab w:val="left" w:pos="568"/>
              </w:tabs>
              <w:spacing w:line="285" w:lineRule="exact"/>
              <w:rPr>
                <w:rStyle w:val="Artref"/>
                <w:b/>
                <w:bCs/>
              </w:rPr>
            </w:pPr>
            <w:r w:rsidRPr="00F01CC5">
              <w:rPr>
                <w:rtl/>
              </w:rPr>
              <w:tab/>
            </w:r>
            <w:r w:rsidRPr="00F01CC5">
              <w:tab/>
            </w:r>
            <w:r w:rsidRPr="00F01CC5">
              <w:rPr>
                <w:rStyle w:val="Artref"/>
              </w:rPr>
              <w:t>455.5   453.5   150.5</w:t>
            </w:r>
          </w:p>
        </w:tc>
      </w:tr>
    </w:tbl>
    <w:p w14:paraId="3975011C" w14:textId="10A31959" w:rsidR="005F5F7F" w:rsidRPr="00D170B9" w:rsidRDefault="003A0AB1" w:rsidP="00D170B9">
      <w:pPr>
        <w:pStyle w:val="Reasons"/>
        <w:rPr>
          <w:rFonts w:ascii="Times New Roman" w:hAnsi="Times New Roman"/>
          <w:b w:val="0"/>
          <w:bCs w:val="0"/>
          <w:rtl/>
          <w:lang w:bidi="ar-EG"/>
        </w:rPr>
      </w:pPr>
      <w:r w:rsidRPr="00D170B9">
        <w:rPr>
          <w:rtl/>
        </w:rPr>
        <w:t>الأسباب:</w:t>
      </w:r>
      <w:r w:rsidRPr="00D170B9">
        <w:rPr>
          <w:rFonts w:ascii="Times New Roman" w:hAnsi="Times New Roman"/>
          <w:b w:val="0"/>
          <w:bCs w:val="0"/>
        </w:rPr>
        <w:tab/>
      </w:r>
      <w:r w:rsidR="004671CB" w:rsidRPr="00D170B9">
        <w:rPr>
          <w:rFonts w:ascii="Times New Roman" w:hAnsi="Times New Roman" w:hint="cs"/>
          <w:b w:val="0"/>
          <w:bCs w:val="0"/>
          <w:rtl/>
          <w:lang w:bidi="ar"/>
        </w:rPr>
        <w:t xml:space="preserve">لم تقدَّم أي عناصر جديدة بشأن أي تقنيات تخفيف إضافية يمكن استخدامها لتقديم الحماية لأساليب تشغيل رادارات القفز </w:t>
      </w:r>
      <w:r w:rsidR="00DF7E54" w:rsidRPr="00D170B9">
        <w:rPr>
          <w:rFonts w:ascii="Times New Roman" w:hAnsi="Times New Roman" w:hint="cs"/>
          <w:b w:val="0"/>
          <w:bCs w:val="0"/>
          <w:rtl/>
          <w:lang w:bidi="ar"/>
        </w:rPr>
        <w:t xml:space="preserve">الترددي </w:t>
      </w:r>
      <w:r w:rsidR="004671CB" w:rsidRPr="00D170B9">
        <w:rPr>
          <w:rFonts w:ascii="Times New Roman" w:hAnsi="Times New Roman" w:hint="cs"/>
          <w:b w:val="0"/>
          <w:bCs w:val="0"/>
          <w:rtl/>
          <w:lang w:bidi="ar"/>
        </w:rPr>
        <w:t>الجديدة هذه</w:t>
      </w:r>
      <w:r w:rsidR="00412B1E" w:rsidRPr="00D170B9">
        <w:rPr>
          <w:rFonts w:ascii="Times New Roman" w:hAnsi="Times New Roman" w:hint="cs"/>
          <w:b w:val="0"/>
          <w:bCs w:val="0"/>
          <w:rtl/>
          <w:lang w:bidi="ar"/>
        </w:rPr>
        <w:t xml:space="preserve"> التي تعمل في بعض البلدان. </w:t>
      </w:r>
      <w:r w:rsidR="005F5F7F" w:rsidRPr="00D170B9">
        <w:rPr>
          <w:rFonts w:ascii="Times New Roman" w:hAnsi="Times New Roman" w:hint="cs"/>
          <w:b w:val="0"/>
          <w:bCs w:val="0"/>
          <w:rtl/>
          <w:lang w:bidi="ar"/>
        </w:rPr>
        <w:t>و</w:t>
      </w:r>
      <w:r w:rsidR="005F5F7F" w:rsidRPr="00D170B9">
        <w:rPr>
          <w:rFonts w:ascii="Times New Roman" w:hAnsi="Times New Roman"/>
          <w:b w:val="0"/>
          <w:bCs w:val="0"/>
          <w:rtl/>
          <w:lang w:bidi="ar"/>
        </w:rPr>
        <w:t xml:space="preserve">هناك عدد من الأنظمة/التطبيقات التي تشغل في العديد من بلدان المؤتمر الأوروبي لإدارات البريد والاتصالات </w:t>
      </w:r>
      <w:r w:rsidR="00D170B9">
        <w:rPr>
          <w:rFonts w:ascii="Times New Roman" w:hAnsi="Times New Roman"/>
          <w:b w:val="0"/>
          <w:bCs w:val="0"/>
          <w:lang w:bidi="ar"/>
        </w:rPr>
        <w:t>(</w:t>
      </w:r>
      <w:r w:rsidR="005F5F7F" w:rsidRPr="00D170B9">
        <w:rPr>
          <w:rFonts w:ascii="Times New Roman" w:hAnsi="Times New Roman"/>
          <w:b w:val="0"/>
          <w:bCs w:val="0"/>
          <w:lang w:bidi="ar"/>
        </w:rPr>
        <w:t>CEPT</w:t>
      </w:r>
      <w:r w:rsidR="00D170B9">
        <w:rPr>
          <w:rFonts w:ascii="Times New Roman" w:hAnsi="Times New Roman"/>
          <w:b w:val="0"/>
          <w:bCs w:val="0"/>
          <w:lang w:bidi="ar"/>
        </w:rPr>
        <w:t>)</w:t>
      </w:r>
      <w:r w:rsidR="005F5F7F" w:rsidRPr="00D170B9">
        <w:rPr>
          <w:rFonts w:ascii="Times New Roman" w:hAnsi="Times New Roman"/>
          <w:b w:val="0"/>
          <w:bCs w:val="0"/>
          <w:rtl/>
          <w:lang w:bidi="ar"/>
        </w:rPr>
        <w:t xml:space="preserve">، مثل الأنظمة </w:t>
      </w:r>
      <w:proofErr w:type="spellStart"/>
      <w:r w:rsidR="005F5F7F" w:rsidRPr="00D170B9">
        <w:rPr>
          <w:rFonts w:ascii="Times New Roman" w:hAnsi="Times New Roman"/>
          <w:b w:val="0"/>
          <w:bCs w:val="0"/>
          <w:rtl/>
          <w:lang w:bidi="ar"/>
        </w:rPr>
        <w:t>التلماتية</w:t>
      </w:r>
      <w:proofErr w:type="spellEnd"/>
      <w:r w:rsidR="005F5F7F" w:rsidRPr="00D170B9">
        <w:rPr>
          <w:rFonts w:ascii="Times New Roman" w:hAnsi="Times New Roman"/>
          <w:b w:val="0"/>
          <w:bCs w:val="0"/>
          <w:rtl/>
          <w:lang w:bidi="ar"/>
        </w:rPr>
        <w:t xml:space="preserve"> للنقل البري والحركة </w:t>
      </w:r>
      <w:r w:rsidR="00D170B9">
        <w:rPr>
          <w:rFonts w:ascii="Times New Roman" w:hAnsi="Times New Roman"/>
          <w:b w:val="0"/>
          <w:bCs w:val="0"/>
          <w:lang w:bidi="ar"/>
        </w:rPr>
        <w:t>(</w:t>
      </w:r>
      <w:r w:rsidR="005F5F7F" w:rsidRPr="00D170B9">
        <w:rPr>
          <w:rFonts w:ascii="Times New Roman" w:hAnsi="Times New Roman"/>
          <w:b w:val="0"/>
          <w:bCs w:val="0"/>
          <w:lang w:bidi="ar"/>
        </w:rPr>
        <w:t>RTTT</w:t>
      </w:r>
      <w:r w:rsidR="00D170B9">
        <w:rPr>
          <w:rFonts w:ascii="Times New Roman" w:hAnsi="Times New Roman"/>
          <w:b w:val="0"/>
          <w:bCs w:val="0"/>
          <w:lang w:bidi="ar"/>
        </w:rPr>
        <w:t>)</w:t>
      </w:r>
      <w:r w:rsidR="005F5F7F" w:rsidRPr="00D170B9">
        <w:rPr>
          <w:rFonts w:ascii="Times New Roman" w:hAnsi="Times New Roman"/>
          <w:b w:val="0"/>
          <w:bCs w:val="0"/>
          <w:rtl/>
          <w:lang w:bidi="ar"/>
        </w:rPr>
        <w:t xml:space="preserve">. وبيَّنت الدراسات التي أجريت في هذه البلدان أن مسافات الفصل المتغيرة ضرورية لضمان تشغيل هذه الأنظمة </w:t>
      </w:r>
      <w:r w:rsidR="00D170B9">
        <w:rPr>
          <w:rFonts w:ascii="Times New Roman" w:hAnsi="Times New Roman"/>
          <w:b w:val="0"/>
          <w:bCs w:val="0"/>
          <w:lang w:bidi="ar"/>
        </w:rPr>
        <w:t>(</w:t>
      </w:r>
      <w:r w:rsidR="005F5F7F" w:rsidRPr="00D170B9">
        <w:rPr>
          <w:rFonts w:ascii="Times New Roman" w:hAnsi="Times New Roman"/>
          <w:b w:val="0"/>
          <w:bCs w:val="0"/>
          <w:lang w:bidi="ar"/>
        </w:rPr>
        <w:t>RTTT</w:t>
      </w:r>
      <w:r w:rsidR="00D170B9">
        <w:rPr>
          <w:rFonts w:ascii="Times New Roman" w:hAnsi="Times New Roman"/>
          <w:b w:val="0"/>
          <w:bCs w:val="0"/>
          <w:lang w:bidi="ar"/>
        </w:rPr>
        <w:t>)</w:t>
      </w:r>
      <w:r w:rsidR="005F5F7F" w:rsidRPr="00D170B9">
        <w:rPr>
          <w:rFonts w:ascii="Times New Roman" w:hAnsi="Times New Roman"/>
          <w:b w:val="0"/>
          <w:bCs w:val="0"/>
          <w:rtl/>
          <w:lang w:bidi="ar"/>
        </w:rPr>
        <w:t xml:space="preserve"> بشكل</w:t>
      </w:r>
      <w:r w:rsidR="00D170B9">
        <w:rPr>
          <w:rFonts w:ascii="Times New Roman" w:hAnsi="Times New Roman" w:hint="cs"/>
          <w:b w:val="0"/>
          <w:bCs w:val="0"/>
          <w:rtl/>
          <w:lang w:bidi="ar"/>
        </w:rPr>
        <w:t>ٍ</w:t>
      </w:r>
      <w:r w:rsidR="005F5F7F" w:rsidRPr="00D170B9">
        <w:rPr>
          <w:rFonts w:ascii="Times New Roman" w:hAnsi="Times New Roman"/>
          <w:b w:val="0"/>
          <w:bCs w:val="0"/>
          <w:rtl/>
          <w:lang w:bidi="ar"/>
        </w:rPr>
        <w:t xml:space="preserve"> سليم.</w:t>
      </w:r>
      <w:r w:rsidR="005F5F7F" w:rsidRPr="00D170B9">
        <w:rPr>
          <w:rFonts w:ascii="Times New Roman" w:hAnsi="Times New Roman" w:hint="cs"/>
          <w:b w:val="0"/>
          <w:bCs w:val="0"/>
          <w:rtl/>
          <w:lang w:bidi="ar"/>
        </w:rPr>
        <w:t xml:space="preserve"> </w:t>
      </w:r>
      <w:r w:rsidR="005F5F7F" w:rsidRPr="00D170B9">
        <w:rPr>
          <w:rFonts w:ascii="Times New Roman" w:hAnsi="Times New Roman" w:hint="cs"/>
          <w:b w:val="0"/>
          <w:bCs w:val="0"/>
          <w:rtl/>
          <w:lang w:bidi="ar-EG"/>
        </w:rPr>
        <w:t>وستقتضي الضرورة الاضطلاع بمزيد من العمل لتقييم التنفيذ والكفاءة والمعلمات اللازمة لتطبيق تقنيات التخفيف المقترحة و</w:t>
      </w:r>
      <w:r w:rsidR="007857F0" w:rsidRPr="00D170B9">
        <w:rPr>
          <w:rFonts w:ascii="Times New Roman" w:hAnsi="Times New Roman" w:hint="cs"/>
          <w:b w:val="0"/>
          <w:bCs w:val="0"/>
          <w:rtl/>
          <w:lang w:bidi="ar-EG"/>
        </w:rPr>
        <w:t>ال</w:t>
      </w:r>
      <w:r w:rsidR="005F5F7F" w:rsidRPr="00D170B9">
        <w:rPr>
          <w:rFonts w:ascii="Times New Roman" w:hAnsi="Times New Roman" w:hint="cs"/>
          <w:b w:val="0"/>
          <w:bCs w:val="0"/>
          <w:rtl/>
          <w:lang w:bidi="ar-EG"/>
        </w:rPr>
        <w:t>آثار المترتبة على التكنولوجيات</w:t>
      </w:r>
      <w:r w:rsidR="00DF7E54" w:rsidRPr="00D170B9">
        <w:rPr>
          <w:rFonts w:ascii="Times New Roman" w:hAnsi="Times New Roman" w:hint="cs"/>
          <w:b w:val="0"/>
          <w:bCs w:val="0"/>
          <w:rtl/>
          <w:lang w:bidi="ar-EG"/>
        </w:rPr>
        <w:t xml:space="preserve"> المذكورة</w:t>
      </w:r>
      <w:r w:rsidR="005F5F7F" w:rsidRPr="00D170B9">
        <w:rPr>
          <w:rFonts w:ascii="Times New Roman" w:hAnsi="Times New Roman" w:hint="cs"/>
          <w:b w:val="0"/>
          <w:bCs w:val="0"/>
          <w:rtl/>
          <w:lang w:bidi="ar-EG"/>
        </w:rPr>
        <w:t>.</w:t>
      </w:r>
    </w:p>
    <w:p w14:paraId="639131C8" w14:textId="77777777" w:rsidR="00533E6A" w:rsidRDefault="003A0AB1">
      <w:pPr>
        <w:pStyle w:val="Proposal"/>
      </w:pPr>
      <w:r>
        <w:lastRenderedPageBreak/>
        <w:t>SUP</w:t>
      </w:r>
      <w:r>
        <w:tab/>
        <w:t>EUR/16A16A4/2</w:t>
      </w:r>
      <w:r>
        <w:rPr>
          <w:vanish/>
          <w:color w:val="7F7F7F" w:themeColor="text1" w:themeTint="80"/>
          <w:vertAlign w:val="superscript"/>
        </w:rPr>
        <w:t>#49964</w:t>
      </w:r>
    </w:p>
    <w:p w14:paraId="542FAC75" w14:textId="77777777" w:rsidR="001D220A" w:rsidRPr="00F01CC5" w:rsidRDefault="003A0AB1" w:rsidP="001D220A">
      <w:pPr>
        <w:pStyle w:val="ResNo"/>
      </w:pPr>
      <w:r w:rsidRPr="00F01CC5">
        <w:rPr>
          <w:rFonts w:hint="cs"/>
          <w:rtl/>
        </w:rPr>
        <w:t>ال</w:t>
      </w:r>
      <w:r w:rsidRPr="00F01CC5">
        <w:rPr>
          <w:rtl/>
        </w:rPr>
        <w:t xml:space="preserve">قـرار </w:t>
      </w:r>
      <w:r w:rsidRPr="00F01CC5">
        <w:rPr>
          <w:rStyle w:val="href"/>
        </w:rPr>
        <w:t>239</w:t>
      </w:r>
      <w:r w:rsidRPr="00F01CC5">
        <w:t xml:space="preserve"> (WRC</w:t>
      </w:r>
      <w:r w:rsidRPr="00F01CC5">
        <w:noBreakHyphen/>
        <w:t>15)</w:t>
      </w:r>
    </w:p>
    <w:p w14:paraId="43F7E66F" w14:textId="77777777" w:rsidR="001D220A" w:rsidRPr="00F01CC5" w:rsidRDefault="003A0AB1" w:rsidP="001D220A">
      <w:pPr>
        <w:pStyle w:val="Restitle"/>
        <w:rPr>
          <w:rtl/>
        </w:rPr>
      </w:pPr>
      <w:r w:rsidRPr="00F01CC5">
        <w:rPr>
          <w:rFonts w:hint="cs"/>
          <w:rtl/>
        </w:rPr>
        <w:t xml:space="preserve">دراسات بشأن أنظمة النفاذ اللاسلكي بما فيها الشبكات المحلية الراديوية </w:t>
      </w:r>
      <w:r w:rsidRPr="00F01CC5">
        <w:rPr>
          <w:rtl/>
        </w:rPr>
        <w:br/>
      </w:r>
      <w:r w:rsidRPr="00F01CC5">
        <w:rPr>
          <w:rFonts w:hint="cs"/>
          <w:rtl/>
        </w:rPr>
        <w:t>في نطاقات التردد بين </w:t>
      </w:r>
      <w:r w:rsidRPr="00F01CC5">
        <w:t>MHz 5 150</w:t>
      </w:r>
      <w:r w:rsidRPr="00F01CC5">
        <w:rPr>
          <w:rFonts w:hint="cs"/>
          <w:rtl/>
        </w:rPr>
        <w:t xml:space="preserve"> و</w:t>
      </w:r>
      <w:r w:rsidRPr="00F01CC5">
        <w:t>MHz 5 925</w:t>
      </w:r>
    </w:p>
    <w:p w14:paraId="185019AD" w14:textId="40E3602F" w:rsidR="00533E6A" w:rsidRDefault="003A0AB1">
      <w:pPr>
        <w:pStyle w:val="Reasons"/>
      </w:pPr>
      <w:r>
        <w:rPr>
          <w:rtl/>
        </w:rPr>
        <w:t>الأسباب:</w:t>
      </w:r>
      <w:r>
        <w:tab/>
      </w:r>
      <w:r w:rsidR="00412B1E">
        <w:rPr>
          <w:rFonts w:ascii="Times New Roman" w:hAnsi="Times New Roman" w:hint="cs"/>
          <w:b w:val="0"/>
          <w:bCs w:val="0"/>
          <w:rtl/>
        </w:rPr>
        <w:t>لم تعد هناك حاجة إلى هذا القرار.</w:t>
      </w:r>
    </w:p>
    <w:p w14:paraId="1EF89940" w14:textId="0DEF6A0F" w:rsidR="009B2C10" w:rsidRPr="009B2C10" w:rsidRDefault="009B2C10" w:rsidP="00D170B9">
      <w:pPr>
        <w:spacing w:before="600"/>
        <w:jc w:val="center"/>
        <w:rPr>
          <w:lang w:bidi="ar-EG"/>
        </w:rPr>
      </w:pPr>
      <w:r w:rsidRPr="009B2C10">
        <w:rPr>
          <w:rFonts w:hint="cs"/>
          <w:rtl/>
          <w:lang w:bidi="ar-EG"/>
        </w:rPr>
        <w:t>___________</w:t>
      </w:r>
    </w:p>
    <w:sectPr w:rsidR="009B2C10" w:rsidRPr="009B2C10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FF618" w14:textId="77777777" w:rsidR="00950349" w:rsidRDefault="00950349" w:rsidP="002919E1">
      <w:r>
        <w:separator/>
      </w:r>
    </w:p>
    <w:p w14:paraId="7D40D81F" w14:textId="77777777" w:rsidR="00950349" w:rsidRDefault="00950349" w:rsidP="002919E1"/>
    <w:p w14:paraId="3BB0228F" w14:textId="77777777" w:rsidR="00950349" w:rsidRDefault="00950349" w:rsidP="002919E1"/>
    <w:p w14:paraId="6F2AA72E" w14:textId="77777777" w:rsidR="00950349" w:rsidRDefault="00950349"/>
  </w:endnote>
  <w:endnote w:type="continuationSeparator" w:id="0">
    <w:p w14:paraId="43437EC1" w14:textId="77777777" w:rsidR="00950349" w:rsidRDefault="00950349" w:rsidP="002919E1">
      <w:r>
        <w:continuationSeparator/>
      </w:r>
    </w:p>
    <w:p w14:paraId="0F6282E4" w14:textId="77777777" w:rsidR="00950349" w:rsidRDefault="00950349" w:rsidP="002919E1"/>
    <w:p w14:paraId="514410F6" w14:textId="77777777" w:rsidR="00950349" w:rsidRDefault="00950349" w:rsidP="002919E1"/>
    <w:p w14:paraId="3B4B86AF" w14:textId="77777777" w:rsidR="00950349" w:rsidRDefault="009503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44BEE" w14:textId="744081A6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B6246E">
      <w:rPr>
        <w:noProof/>
      </w:rPr>
      <w:t>P:\ARA\ITU-R\CONF-R\CMR19\000\016ADD16ADD04A.docx</w:t>
    </w:r>
    <w:r>
      <w:fldChar w:fldCharType="end"/>
    </w:r>
    <w:proofErr w:type="gramStart"/>
    <w:r w:rsidRPr="00A809E8">
      <w:t xml:space="preserve">   (</w:t>
    </w:r>
    <w:proofErr w:type="gramEnd"/>
    <w:r w:rsidR="0094629E">
      <w:t>461990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FE169" w14:textId="3CEAEBA1" w:rsidR="00281F5F" w:rsidRPr="0094629E" w:rsidRDefault="0094629E" w:rsidP="0094629E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B6246E">
      <w:rPr>
        <w:noProof/>
      </w:rPr>
      <w:t>P:\ARA\ITU-R\CONF-R\CMR19\000\016ADD16ADD04A.docx</w:t>
    </w:r>
    <w:r>
      <w:fldChar w:fldCharType="end"/>
    </w:r>
    <w:proofErr w:type="gramStart"/>
    <w:r w:rsidRPr="00A809E8">
      <w:t xml:space="preserve">   (</w:t>
    </w:r>
    <w:proofErr w:type="gramEnd"/>
    <w:r>
      <w:t>461990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C4A20" w14:textId="77777777" w:rsidR="00950349" w:rsidRDefault="00950349" w:rsidP="002919E1">
      <w:r>
        <w:t>___________________</w:t>
      </w:r>
    </w:p>
  </w:footnote>
  <w:footnote w:type="continuationSeparator" w:id="0">
    <w:p w14:paraId="084F2317" w14:textId="77777777" w:rsidR="00950349" w:rsidRDefault="00950349" w:rsidP="002919E1">
      <w:r>
        <w:continuationSeparator/>
      </w:r>
    </w:p>
    <w:p w14:paraId="5F01D9AF" w14:textId="77777777" w:rsidR="00950349" w:rsidRDefault="00950349" w:rsidP="002919E1"/>
    <w:p w14:paraId="6508EE7B" w14:textId="77777777" w:rsidR="00950349" w:rsidRDefault="00950349" w:rsidP="002919E1"/>
    <w:p w14:paraId="22B1D1B5" w14:textId="77777777" w:rsidR="00950349" w:rsidRDefault="009503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5D82F" w14:textId="77777777" w:rsidR="00281F5F" w:rsidRDefault="00281F5F" w:rsidP="002919E1"/>
  <w:p w14:paraId="010358B9" w14:textId="77777777" w:rsidR="00281F5F" w:rsidRDefault="00281F5F" w:rsidP="002919E1"/>
  <w:p w14:paraId="786F55EB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15C6E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16(Add.16)(Add.4)-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0846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4206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DC51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F4CD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7364"/>
    <w:rsid w:val="001903B2"/>
    <w:rsid w:val="001B0F78"/>
    <w:rsid w:val="001B5953"/>
    <w:rsid w:val="001D4C18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11E3F"/>
    <w:rsid w:val="00314B1E"/>
    <w:rsid w:val="00325689"/>
    <w:rsid w:val="0033737F"/>
    <w:rsid w:val="00353652"/>
    <w:rsid w:val="003569E1"/>
    <w:rsid w:val="003815E2"/>
    <w:rsid w:val="00381FAD"/>
    <w:rsid w:val="00382A66"/>
    <w:rsid w:val="003923B1"/>
    <w:rsid w:val="003965FE"/>
    <w:rsid w:val="003A0AB1"/>
    <w:rsid w:val="003B27AD"/>
    <w:rsid w:val="003B4F23"/>
    <w:rsid w:val="003C12F6"/>
    <w:rsid w:val="003C3A13"/>
    <w:rsid w:val="003E02EF"/>
    <w:rsid w:val="003E1D90"/>
    <w:rsid w:val="003F24A6"/>
    <w:rsid w:val="00400CD4"/>
    <w:rsid w:val="00412B1E"/>
    <w:rsid w:val="004147B9"/>
    <w:rsid w:val="00422C04"/>
    <w:rsid w:val="00423A40"/>
    <w:rsid w:val="00426144"/>
    <w:rsid w:val="004636E2"/>
    <w:rsid w:val="004671CB"/>
    <w:rsid w:val="00470CBD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4F7915"/>
    <w:rsid w:val="00505FCA"/>
    <w:rsid w:val="00510C2D"/>
    <w:rsid w:val="005166A4"/>
    <w:rsid w:val="005169F4"/>
    <w:rsid w:val="005210D1"/>
    <w:rsid w:val="00523146"/>
    <w:rsid w:val="00523275"/>
    <w:rsid w:val="00531DC7"/>
    <w:rsid w:val="00533E6A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5F7F"/>
    <w:rsid w:val="005F65DE"/>
    <w:rsid w:val="0061326D"/>
    <w:rsid w:val="00613492"/>
    <w:rsid w:val="00630905"/>
    <w:rsid w:val="006315B5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57F0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4629E"/>
    <w:rsid w:val="00950349"/>
    <w:rsid w:val="00951718"/>
    <w:rsid w:val="00960962"/>
    <w:rsid w:val="00972CE0"/>
    <w:rsid w:val="009A3D30"/>
    <w:rsid w:val="009B2C10"/>
    <w:rsid w:val="009C3CAB"/>
    <w:rsid w:val="009D2B2A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310F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50AC1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3DFC"/>
    <w:rsid w:val="00B16045"/>
    <w:rsid w:val="00B1714C"/>
    <w:rsid w:val="00B21CA4"/>
    <w:rsid w:val="00B357E9"/>
    <w:rsid w:val="00B4164D"/>
    <w:rsid w:val="00B425C1"/>
    <w:rsid w:val="00B50D08"/>
    <w:rsid w:val="00B606BA"/>
    <w:rsid w:val="00B6246E"/>
    <w:rsid w:val="00B66817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69C3"/>
    <w:rsid w:val="00C1165E"/>
    <w:rsid w:val="00C22074"/>
    <w:rsid w:val="00C2377B"/>
    <w:rsid w:val="00C3693C"/>
    <w:rsid w:val="00C53F6F"/>
    <w:rsid w:val="00C5489D"/>
    <w:rsid w:val="00C66C22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A01"/>
    <w:rsid w:val="00CC68C4"/>
    <w:rsid w:val="00CC79A4"/>
    <w:rsid w:val="00CD0FDE"/>
    <w:rsid w:val="00CE0E68"/>
    <w:rsid w:val="00CE5BA4"/>
    <w:rsid w:val="00D170B9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B4CC9"/>
    <w:rsid w:val="00DC29DD"/>
    <w:rsid w:val="00DC7C0E"/>
    <w:rsid w:val="00DD2E2A"/>
    <w:rsid w:val="00DE7387"/>
    <w:rsid w:val="00DF2A6A"/>
    <w:rsid w:val="00DF3B72"/>
    <w:rsid w:val="00DF7E54"/>
    <w:rsid w:val="00E10821"/>
    <w:rsid w:val="00E2476B"/>
    <w:rsid w:val="00E2489D"/>
    <w:rsid w:val="00E26520"/>
    <w:rsid w:val="00E343A3"/>
    <w:rsid w:val="00E51BFA"/>
    <w:rsid w:val="00E611F1"/>
    <w:rsid w:val="00E621A3"/>
    <w:rsid w:val="00E833BC"/>
    <w:rsid w:val="00E8580E"/>
    <w:rsid w:val="00E97E21"/>
    <w:rsid w:val="00EA1B76"/>
    <w:rsid w:val="00EA5D25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79D083D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R16-WRC19-C-0016!A16-A4!MSW-A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CC45F-B558-4983-A187-B6E621E5F913}">
  <ds:schemaRefs>
    <ds:schemaRef ds:uri="http://schemas.microsoft.com/office/infopath/2007/PartnerControls"/>
    <ds:schemaRef ds:uri="http://purl.org/dc/elements/1.1/"/>
    <ds:schemaRef ds:uri="996b2e75-67fd-4955-a3b0-5ab9934cb50b"/>
    <ds:schemaRef ds:uri="http://purl.org/dc/dcmitype/"/>
    <ds:schemaRef ds:uri="32a1a8c5-2265-4ebc-b7a0-2071e2c5c9bb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B6D36B7-1EB8-4DEF-B2ED-595789759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A2A941-EAFD-4AD8-8F54-704A08A942F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4F222BF-D1FE-4B02-942A-E471D12A5DA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EE18DB2-5E98-4C96-AA05-ACE3E7019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503</Words>
  <Characters>2748</Characters>
  <Application>Microsoft Office Word</Application>
  <DocSecurity>0</DocSecurity>
  <Lines>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R16-WRC19-C-0016!A16-A4!MSW-A</vt:lpstr>
    </vt:vector>
  </TitlesOfParts>
  <Manager>General Secretariat - Pool</Manager>
  <Company>International Telecommunication Union (ITU)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R16-WRC19-C-0016!A16-A4!MSW-A</dc:title>
  <dc:creator>Documents Proposals Manager (DPM)</dc:creator>
  <cp:keywords>DPM_v2019.10.8.1_prod</cp:keywords>
  <cp:lastModifiedBy>Riz, Imad</cp:lastModifiedBy>
  <cp:revision>9</cp:revision>
  <cp:lastPrinted>2019-10-20T11:40:00Z</cp:lastPrinted>
  <dcterms:created xsi:type="dcterms:W3CDTF">2019-10-16T08:46:00Z</dcterms:created>
  <dcterms:modified xsi:type="dcterms:W3CDTF">2019-10-20T11:40:00Z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