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4EEC" w14:paraId="2A8C0372" w14:textId="77777777" w:rsidTr="0050008E">
        <w:trPr>
          <w:cantSplit/>
        </w:trPr>
        <w:tc>
          <w:tcPr>
            <w:tcW w:w="6911" w:type="dxa"/>
          </w:tcPr>
          <w:p w14:paraId="614E5F8D" w14:textId="77777777" w:rsidR="0090121B" w:rsidRPr="00024EEC" w:rsidRDefault="005D46FB" w:rsidP="001B1136">
            <w:pPr>
              <w:spacing w:before="400" w:after="48"/>
              <w:rPr>
                <w:rFonts w:ascii="Verdana" w:hAnsi="Verdana"/>
                <w:position w:val="6"/>
              </w:rPr>
            </w:pPr>
            <w:r w:rsidRPr="00024EEC">
              <w:rPr>
                <w:rFonts w:ascii="Verdana" w:hAnsi="Verdana" w:cs="Times"/>
                <w:b/>
                <w:position w:val="6"/>
                <w:sz w:val="20"/>
              </w:rPr>
              <w:t>Conferencia Mundial de Radiocomunicaciones (CMR-1</w:t>
            </w:r>
            <w:r w:rsidR="00C44E9E" w:rsidRPr="00024EEC">
              <w:rPr>
                <w:rFonts w:ascii="Verdana" w:hAnsi="Verdana" w:cs="Times"/>
                <w:b/>
                <w:position w:val="6"/>
                <w:sz w:val="20"/>
              </w:rPr>
              <w:t>9</w:t>
            </w:r>
            <w:r w:rsidRPr="00024EEC">
              <w:rPr>
                <w:rFonts w:ascii="Verdana" w:hAnsi="Verdana" w:cs="Times"/>
                <w:b/>
                <w:position w:val="6"/>
                <w:sz w:val="20"/>
              </w:rPr>
              <w:t>)</w:t>
            </w:r>
            <w:r w:rsidRPr="00024EEC">
              <w:rPr>
                <w:rFonts w:ascii="Verdana" w:hAnsi="Verdana" w:cs="Times"/>
                <w:b/>
                <w:position w:val="6"/>
                <w:sz w:val="20"/>
              </w:rPr>
              <w:br/>
            </w:r>
            <w:r w:rsidR="006124AD" w:rsidRPr="00024EEC">
              <w:rPr>
                <w:rFonts w:ascii="Verdana" w:hAnsi="Verdana"/>
                <w:b/>
                <w:bCs/>
                <w:position w:val="6"/>
                <w:sz w:val="17"/>
                <w:szCs w:val="17"/>
              </w:rPr>
              <w:t>Sharm el-Sheikh (Egipto)</w:t>
            </w:r>
            <w:r w:rsidRPr="00024EEC">
              <w:rPr>
                <w:rFonts w:ascii="Verdana" w:hAnsi="Verdana"/>
                <w:b/>
                <w:bCs/>
                <w:position w:val="6"/>
                <w:sz w:val="17"/>
                <w:szCs w:val="17"/>
              </w:rPr>
              <w:t>, 2</w:t>
            </w:r>
            <w:r w:rsidR="00C44E9E" w:rsidRPr="00024EEC">
              <w:rPr>
                <w:rFonts w:ascii="Verdana" w:hAnsi="Verdana"/>
                <w:b/>
                <w:bCs/>
                <w:position w:val="6"/>
                <w:sz w:val="17"/>
                <w:szCs w:val="17"/>
              </w:rPr>
              <w:t xml:space="preserve">8 de octubre </w:t>
            </w:r>
            <w:r w:rsidR="00DE1C31" w:rsidRPr="00024EEC">
              <w:rPr>
                <w:rFonts w:ascii="Verdana" w:hAnsi="Verdana"/>
                <w:b/>
                <w:bCs/>
                <w:position w:val="6"/>
                <w:sz w:val="17"/>
                <w:szCs w:val="17"/>
              </w:rPr>
              <w:t>–</w:t>
            </w:r>
            <w:r w:rsidR="00C44E9E" w:rsidRPr="00024EEC">
              <w:rPr>
                <w:rFonts w:ascii="Verdana" w:hAnsi="Verdana"/>
                <w:b/>
                <w:bCs/>
                <w:position w:val="6"/>
                <w:sz w:val="17"/>
                <w:szCs w:val="17"/>
              </w:rPr>
              <w:t xml:space="preserve"> </w:t>
            </w:r>
            <w:r w:rsidRPr="00024EEC">
              <w:rPr>
                <w:rFonts w:ascii="Verdana" w:hAnsi="Verdana"/>
                <w:b/>
                <w:bCs/>
                <w:position w:val="6"/>
                <w:sz w:val="17"/>
                <w:szCs w:val="17"/>
              </w:rPr>
              <w:t>2</w:t>
            </w:r>
            <w:r w:rsidR="00C44E9E" w:rsidRPr="00024EEC">
              <w:rPr>
                <w:rFonts w:ascii="Verdana" w:hAnsi="Verdana"/>
                <w:b/>
                <w:bCs/>
                <w:position w:val="6"/>
                <w:sz w:val="17"/>
                <w:szCs w:val="17"/>
              </w:rPr>
              <w:t>2</w:t>
            </w:r>
            <w:r w:rsidRPr="00024EEC">
              <w:rPr>
                <w:rFonts w:ascii="Verdana" w:hAnsi="Verdana"/>
                <w:b/>
                <w:bCs/>
                <w:position w:val="6"/>
                <w:sz w:val="17"/>
                <w:szCs w:val="17"/>
              </w:rPr>
              <w:t xml:space="preserve"> de noviembre de 201</w:t>
            </w:r>
            <w:r w:rsidR="00C44E9E" w:rsidRPr="00024EEC">
              <w:rPr>
                <w:rFonts w:ascii="Verdana" w:hAnsi="Verdana"/>
                <w:b/>
                <w:bCs/>
                <w:position w:val="6"/>
                <w:sz w:val="17"/>
                <w:szCs w:val="17"/>
              </w:rPr>
              <w:t>9</w:t>
            </w:r>
          </w:p>
        </w:tc>
        <w:tc>
          <w:tcPr>
            <w:tcW w:w="3120" w:type="dxa"/>
          </w:tcPr>
          <w:p w14:paraId="16B4A0DD" w14:textId="77777777" w:rsidR="0090121B" w:rsidRPr="00024EEC" w:rsidRDefault="00DA71A3" w:rsidP="001B1136">
            <w:pPr>
              <w:spacing w:before="0"/>
              <w:jc w:val="right"/>
            </w:pPr>
            <w:r w:rsidRPr="00024EEC">
              <w:rPr>
                <w:rFonts w:ascii="Verdana" w:hAnsi="Verdana"/>
                <w:b/>
                <w:bCs/>
                <w:noProof/>
                <w:szCs w:val="24"/>
                <w:lang w:eastAsia="es-ES_tradnl"/>
              </w:rPr>
              <w:drawing>
                <wp:inline distT="0" distB="0" distL="0" distR="0" wp14:anchorId="645515EB" wp14:editId="2F36C911">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4EEC" w14:paraId="71DC3C42" w14:textId="77777777" w:rsidTr="0050008E">
        <w:trPr>
          <w:cantSplit/>
        </w:trPr>
        <w:tc>
          <w:tcPr>
            <w:tcW w:w="6911" w:type="dxa"/>
            <w:tcBorders>
              <w:bottom w:val="single" w:sz="12" w:space="0" w:color="auto"/>
            </w:tcBorders>
          </w:tcPr>
          <w:p w14:paraId="586CF8FD" w14:textId="77777777" w:rsidR="0090121B" w:rsidRPr="00024EEC" w:rsidRDefault="0090121B" w:rsidP="001B1136">
            <w:pPr>
              <w:spacing w:before="0" w:after="48"/>
              <w:rPr>
                <w:b/>
                <w:smallCaps/>
                <w:szCs w:val="24"/>
              </w:rPr>
            </w:pPr>
            <w:bookmarkStart w:id="0" w:name="dhead"/>
          </w:p>
        </w:tc>
        <w:tc>
          <w:tcPr>
            <w:tcW w:w="3120" w:type="dxa"/>
            <w:tcBorders>
              <w:bottom w:val="single" w:sz="12" w:space="0" w:color="auto"/>
            </w:tcBorders>
          </w:tcPr>
          <w:p w14:paraId="6798F42C" w14:textId="77777777" w:rsidR="0090121B" w:rsidRPr="00024EEC" w:rsidRDefault="0090121B" w:rsidP="001B1136">
            <w:pPr>
              <w:spacing w:before="0"/>
              <w:rPr>
                <w:rFonts w:ascii="Verdana" w:hAnsi="Verdana"/>
                <w:szCs w:val="24"/>
              </w:rPr>
            </w:pPr>
          </w:p>
        </w:tc>
      </w:tr>
      <w:tr w:rsidR="0090121B" w:rsidRPr="00024EEC" w14:paraId="7D5F189C" w14:textId="77777777" w:rsidTr="0090121B">
        <w:trPr>
          <w:cantSplit/>
        </w:trPr>
        <w:tc>
          <w:tcPr>
            <w:tcW w:w="6911" w:type="dxa"/>
            <w:tcBorders>
              <w:top w:val="single" w:sz="12" w:space="0" w:color="auto"/>
            </w:tcBorders>
          </w:tcPr>
          <w:p w14:paraId="2900AEFB" w14:textId="77777777" w:rsidR="0090121B" w:rsidRPr="00024EEC" w:rsidRDefault="0090121B" w:rsidP="001B1136">
            <w:pPr>
              <w:spacing w:before="0" w:after="48"/>
              <w:rPr>
                <w:rFonts w:ascii="Verdana" w:hAnsi="Verdana"/>
                <w:b/>
                <w:smallCaps/>
                <w:sz w:val="20"/>
              </w:rPr>
            </w:pPr>
          </w:p>
        </w:tc>
        <w:tc>
          <w:tcPr>
            <w:tcW w:w="3120" w:type="dxa"/>
            <w:tcBorders>
              <w:top w:val="single" w:sz="12" w:space="0" w:color="auto"/>
            </w:tcBorders>
          </w:tcPr>
          <w:p w14:paraId="1A45A888" w14:textId="77777777" w:rsidR="0090121B" w:rsidRPr="00024EEC" w:rsidRDefault="0090121B" w:rsidP="001B1136">
            <w:pPr>
              <w:spacing w:before="0"/>
              <w:rPr>
                <w:rFonts w:ascii="Verdana" w:hAnsi="Verdana"/>
                <w:sz w:val="20"/>
              </w:rPr>
            </w:pPr>
          </w:p>
        </w:tc>
      </w:tr>
      <w:tr w:rsidR="0090121B" w:rsidRPr="00024EEC" w14:paraId="41E46054" w14:textId="77777777" w:rsidTr="0090121B">
        <w:trPr>
          <w:cantSplit/>
        </w:trPr>
        <w:tc>
          <w:tcPr>
            <w:tcW w:w="6911" w:type="dxa"/>
          </w:tcPr>
          <w:p w14:paraId="44400325" w14:textId="77777777" w:rsidR="0090121B" w:rsidRPr="003B3EE4" w:rsidRDefault="001E7D42" w:rsidP="001B1136">
            <w:pPr>
              <w:pStyle w:val="Committee"/>
              <w:framePr w:hSpace="0" w:wrap="auto" w:hAnchor="text" w:yAlign="inline"/>
              <w:spacing w:line="240" w:lineRule="auto"/>
              <w:rPr>
                <w:szCs w:val="20"/>
                <w:lang w:val="es-ES_tradnl"/>
              </w:rPr>
            </w:pPr>
            <w:r w:rsidRPr="003B3EE4">
              <w:rPr>
                <w:szCs w:val="20"/>
                <w:lang w:val="es-ES_tradnl"/>
              </w:rPr>
              <w:t>SESIÓN PLENARIA</w:t>
            </w:r>
          </w:p>
        </w:tc>
        <w:tc>
          <w:tcPr>
            <w:tcW w:w="3120" w:type="dxa"/>
          </w:tcPr>
          <w:p w14:paraId="66C580A0" w14:textId="77777777" w:rsidR="0090121B" w:rsidRPr="003B3EE4" w:rsidRDefault="00AE658F" w:rsidP="001B1136">
            <w:pPr>
              <w:spacing w:before="0"/>
              <w:rPr>
                <w:rFonts w:ascii="Verdana" w:hAnsi="Verdana"/>
                <w:sz w:val="20"/>
              </w:rPr>
            </w:pPr>
            <w:r w:rsidRPr="003B3EE4">
              <w:rPr>
                <w:rFonts w:ascii="Verdana" w:hAnsi="Verdana"/>
                <w:b/>
                <w:sz w:val="20"/>
              </w:rPr>
              <w:t>Addéndum 3 al</w:t>
            </w:r>
            <w:r w:rsidRPr="003B3EE4">
              <w:rPr>
                <w:rFonts w:ascii="Verdana" w:hAnsi="Verdana"/>
                <w:b/>
                <w:sz w:val="20"/>
              </w:rPr>
              <w:br/>
              <w:t>Documento 16(Add.16)</w:t>
            </w:r>
            <w:r w:rsidR="0090121B" w:rsidRPr="003B3EE4">
              <w:rPr>
                <w:rFonts w:ascii="Verdana" w:hAnsi="Verdana"/>
                <w:b/>
                <w:sz w:val="20"/>
              </w:rPr>
              <w:t>-</w:t>
            </w:r>
            <w:r w:rsidRPr="003B3EE4">
              <w:rPr>
                <w:rFonts w:ascii="Verdana" w:hAnsi="Verdana"/>
                <w:b/>
                <w:sz w:val="20"/>
              </w:rPr>
              <w:t>S</w:t>
            </w:r>
          </w:p>
        </w:tc>
      </w:tr>
      <w:bookmarkEnd w:id="0"/>
      <w:tr w:rsidR="000A5B9A" w:rsidRPr="00024EEC" w14:paraId="6A008907" w14:textId="77777777" w:rsidTr="0090121B">
        <w:trPr>
          <w:cantSplit/>
        </w:trPr>
        <w:tc>
          <w:tcPr>
            <w:tcW w:w="6911" w:type="dxa"/>
          </w:tcPr>
          <w:p w14:paraId="71504710" w14:textId="77777777" w:rsidR="000A5B9A" w:rsidRPr="00024EEC" w:rsidRDefault="000A5B9A" w:rsidP="001B1136">
            <w:pPr>
              <w:spacing w:before="0" w:after="48"/>
              <w:rPr>
                <w:rFonts w:ascii="Verdana" w:hAnsi="Verdana"/>
                <w:b/>
                <w:smallCaps/>
                <w:sz w:val="18"/>
                <w:szCs w:val="18"/>
              </w:rPr>
            </w:pPr>
          </w:p>
        </w:tc>
        <w:tc>
          <w:tcPr>
            <w:tcW w:w="3120" w:type="dxa"/>
          </w:tcPr>
          <w:p w14:paraId="2FC314C5" w14:textId="77777777" w:rsidR="000A5B9A" w:rsidRPr="003B3EE4" w:rsidRDefault="000A5B9A" w:rsidP="001B1136">
            <w:pPr>
              <w:spacing w:before="0"/>
              <w:rPr>
                <w:rFonts w:ascii="Verdana" w:hAnsi="Verdana"/>
                <w:b/>
                <w:sz w:val="20"/>
              </w:rPr>
            </w:pPr>
            <w:r w:rsidRPr="003B3EE4">
              <w:rPr>
                <w:rFonts w:ascii="Verdana" w:hAnsi="Verdana"/>
                <w:b/>
                <w:sz w:val="20"/>
              </w:rPr>
              <w:t>4 de octubre de 2019</w:t>
            </w:r>
          </w:p>
        </w:tc>
      </w:tr>
      <w:tr w:rsidR="000A5B9A" w:rsidRPr="00024EEC" w14:paraId="6DA36541" w14:textId="77777777" w:rsidTr="0090121B">
        <w:trPr>
          <w:cantSplit/>
        </w:trPr>
        <w:tc>
          <w:tcPr>
            <w:tcW w:w="6911" w:type="dxa"/>
          </w:tcPr>
          <w:p w14:paraId="3195CBFA" w14:textId="77777777" w:rsidR="000A5B9A" w:rsidRPr="00024EEC" w:rsidRDefault="000A5B9A" w:rsidP="001B1136">
            <w:pPr>
              <w:spacing w:before="0" w:after="48"/>
              <w:rPr>
                <w:rFonts w:ascii="Verdana" w:hAnsi="Verdana"/>
                <w:b/>
                <w:smallCaps/>
                <w:sz w:val="18"/>
                <w:szCs w:val="18"/>
              </w:rPr>
            </w:pPr>
          </w:p>
        </w:tc>
        <w:tc>
          <w:tcPr>
            <w:tcW w:w="3120" w:type="dxa"/>
          </w:tcPr>
          <w:p w14:paraId="5ABF0804" w14:textId="77777777" w:rsidR="000A5B9A" w:rsidRPr="003B3EE4" w:rsidRDefault="000A5B9A" w:rsidP="001B1136">
            <w:pPr>
              <w:spacing w:before="0"/>
              <w:rPr>
                <w:rFonts w:ascii="Verdana" w:hAnsi="Verdana"/>
                <w:b/>
                <w:sz w:val="20"/>
              </w:rPr>
            </w:pPr>
            <w:r w:rsidRPr="003B3EE4">
              <w:rPr>
                <w:rFonts w:ascii="Verdana" w:hAnsi="Verdana"/>
                <w:b/>
                <w:sz w:val="20"/>
              </w:rPr>
              <w:t>Original: inglés</w:t>
            </w:r>
          </w:p>
        </w:tc>
      </w:tr>
      <w:tr w:rsidR="000A5B9A" w:rsidRPr="00024EEC" w14:paraId="64079D4B" w14:textId="77777777" w:rsidTr="006744FC">
        <w:trPr>
          <w:cantSplit/>
        </w:trPr>
        <w:tc>
          <w:tcPr>
            <w:tcW w:w="10031" w:type="dxa"/>
            <w:gridSpan w:val="2"/>
          </w:tcPr>
          <w:p w14:paraId="30706CB8" w14:textId="77777777" w:rsidR="000A5B9A" w:rsidRPr="00024EEC" w:rsidRDefault="000A5B9A" w:rsidP="001B1136">
            <w:pPr>
              <w:spacing w:before="0"/>
              <w:rPr>
                <w:rFonts w:ascii="Verdana" w:hAnsi="Verdana"/>
                <w:b/>
                <w:sz w:val="18"/>
                <w:szCs w:val="22"/>
              </w:rPr>
            </w:pPr>
          </w:p>
        </w:tc>
      </w:tr>
      <w:tr w:rsidR="000A5B9A" w:rsidRPr="00024EEC" w14:paraId="532351E5" w14:textId="77777777" w:rsidTr="0050008E">
        <w:trPr>
          <w:cantSplit/>
        </w:trPr>
        <w:tc>
          <w:tcPr>
            <w:tcW w:w="10031" w:type="dxa"/>
            <w:gridSpan w:val="2"/>
          </w:tcPr>
          <w:p w14:paraId="132A26E8" w14:textId="77777777" w:rsidR="000A5B9A" w:rsidRPr="00024EEC" w:rsidRDefault="000A5B9A" w:rsidP="001B1136">
            <w:pPr>
              <w:pStyle w:val="Source"/>
            </w:pPr>
            <w:bookmarkStart w:id="1" w:name="dsource" w:colFirst="0" w:colLast="0"/>
            <w:r w:rsidRPr="00024EEC">
              <w:t>Propuestas Comunes Europeas</w:t>
            </w:r>
          </w:p>
        </w:tc>
      </w:tr>
      <w:tr w:rsidR="000A5B9A" w:rsidRPr="00024EEC" w14:paraId="45538E7B" w14:textId="77777777" w:rsidTr="0050008E">
        <w:trPr>
          <w:cantSplit/>
        </w:trPr>
        <w:tc>
          <w:tcPr>
            <w:tcW w:w="10031" w:type="dxa"/>
            <w:gridSpan w:val="2"/>
          </w:tcPr>
          <w:p w14:paraId="0D09A033" w14:textId="77777777" w:rsidR="000A5B9A" w:rsidRPr="00024EEC" w:rsidRDefault="000A5B9A" w:rsidP="001B1136">
            <w:pPr>
              <w:pStyle w:val="Title1"/>
            </w:pPr>
            <w:bookmarkStart w:id="2" w:name="dtitle1" w:colFirst="0" w:colLast="0"/>
            <w:bookmarkEnd w:id="1"/>
            <w:r w:rsidRPr="00024EEC">
              <w:t>Propuestas para los trabajos de la Conferencia</w:t>
            </w:r>
          </w:p>
        </w:tc>
      </w:tr>
      <w:tr w:rsidR="000A5B9A" w:rsidRPr="00024EEC" w14:paraId="2C3999DC" w14:textId="77777777" w:rsidTr="0050008E">
        <w:trPr>
          <w:cantSplit/>
        </w:trPr>
        <w:tc>
          <w:tcPr>
            <w:tcW w:w="10031" w:type="dxa"/>
            <w:gridSpan w:val="2"/>
          </w:tcPr>
          <w:p w14:paraId="318DE93D" w14:textId="77777777" w:rsidR="000A5B9A" w:rsidRPr="00024EEC" w:rsidRDefault="000A5B9A" w:rsidP="001B1136">
            <w:pPr>
              <w:pStyle w:val="Title2"/>
            </w:pPr>
            <w:bookmarkStart w:id="3" w:name="dtitle2" w:colFirst="0" w:colLast="0"/>
            <w:bookmarkEnd w:id="2"/>
          </w:p>
        </w:tc>
      </w:tr>
      <w:tr w:rsidR="000A5B9A" w:rsidRPr="00024EEC" w14:paraId="2BDE1137" w14:textId="77777777" w:rsidTr="0050008E">
        <w:trPr>
          <w:cantSplit/>
        </w:trPr>
        <w:tc>
          <w:tcPr>
            <w:tcW w:w="10031" w:type="dxa"/>
            <w:gridSpan w:val="2"/>
          </w:tcPr>
          <w:p w14:paraId="38D05873" w14:textId="77777777" w:rsidR="000A5B9A" w:rsidRPr="00024EEC" w:rsidRDefault="000A5B9A" w:rsidP="001B1136">
            <w:pPr>
              <w:pStyle w:val="Agendaitem"/>
            </w:pPr>
            <w:bookmarkStart w:id="4" w:name="dtitle3" w:colFirst="0" w:colLast="0"/>
            <w:bookmarkEnd w:id="3"/>
            <w:r w:rsidRPr="00024EEC">
              <w:t>Punto 1.16 del orden del día</w:t>
            </w:r>
          </w:p>
        </w:tc>
      </w:tr>
    </w:tbl>
    <w:bookmarkEnd w:id="4"/>
    <w:p w14:paraId="014731DE" w14:textId="77777777" w:rsidR="001C0E40" w:rsidRPr="00024EEC" w:rsidRDefault="00325807" w:rsidP="001B1136">
      <w:r w:rsidRPr="00024EEC">
        <w:t>1.16</w:t>
      </w:r>
      <w:r w:rsidRPr="00024EEC">
        <w:tab/>
        <w:t>examinar cuestiones relacionadas con sistemas de acceso inalámbrico, incluidas redes radioeléctricas de área local (WAS/RLAN) en las bandas de frecuencias entre 5 150 MHz y 5 925 MHz, y tomar las medidas reglamentarias adecuadas, entre ellas la atribución de espectro adicional al servicio móvil, de conformidad con la nueva Resolución </w:t>
      </w:r>
      <w:r w:rsidRPr="00024EEC">
        <w:rPr>
          <w:b/>
          <w:bCs/>
        </w:rPr>
        <w:t>239 (CMR</w:t>
      </w:r>
      <w:r w:rsidRPr="00024EEC">
        <w:rPr>
          <w:b/>
          <w:bCs/>
        </w:rPr>
        <w:noBreakHyphen/>
        <w:t>15)</w:t>
      </w:r>
      <w:r w:rsidRPr="00024EEC">
        <w:t>;</w:t>
      </w:r>
    </w:p>
    <w:p w14:paraId="5B9C7AF8" w14:textId="4F18D301" w:rsidR="000A3859" w:rsidRPr="00024EEC" w:rsidRDefault="00E97719" w:rsidP="00BE2646">
      <w:pPr>
        <w:pStyle w:val="Part1"/>
      </w:pPr>
      <w:bookmarkStart w:id="5" w:name="_Hlk21614586"/>
      <w:r w:rsidRPr="00024EEC">
        <w:t>Parte 3</w:t>
      </w:r>
      <w:r w:rsidR="001B1136" w:rsidRPr="00024EEC">
        <w:t xml:space="preserve"> – Banda de frecuencias 5 350-5 470 </w:t>
      </w:r>
      <w:r w:rsidRPr="00024EEC">
        <w:t>MHz</w:t>
      </w:r>
    </w:p>
    <w:bookmarkEnd w:id="5"/>
    <w:p w14:paraId="1D266692" w14:textId="186766D1" w:rsidR="000A3859" w:rsidRPr="00024EEC" w:rsidRDefault="00E97719" w:rsidP="001B1136">
      <w:pPr>
        <w:pStyle w:val="Headingb"/>
      </w:pPr>
      <w:r w:rsidRPr="00024EEC">
        <w:t>Introducción</w:t>
      </w:r>
    </w:p>
    <w:p w14:paraId="7B1ABD8E" w14:textId="77777777" w:rsidR="00024EEC" w:rsidRDefault="000A3859" w:rsidP="001B1136">
      <w:pPr>
        <w:rPr>
          <w:lang w:eastAsia="ja-JP"/>
        </w:rPr>
      </w:pPr>
      <w:r w:rsidRPr="00024EEC">
        <w:rPr>
          <w:lang w:eastAsia="ja-JP"/>
        </w:rPr>
        <w:t>Anteriores estudios de compatibilidad realizados por el UIT</w:t>
      </w:r>
      <w:r w:rsidRPr="00024EEC">
        <w:rPr>
          <w:lang w:eastAsia="ja-JP"/>
        </w:rPr>
        <w:noBreakHyphen/>
        <w:t xml:space="preserve">R indican que la compartición entre las RLAN y sistemas del </w:t>
      </w:r>
      <w:r w:rsidR="004C2B83" w:rsidRPr="00024EEC">
        <w:rPr>
          <w:lang w:eastAsia="ja-JP"/>
        </w:rPr>
        <w:t>servicio de exploración de la Tierra por satélite (</w:t>
      </w:r>
      <w:r w:rsidRPr="00024EEC">
        <w:rPr>
          <w:lang w:eastAsia="ja-JP"/>
        </w:rPr>
        <w:t>SETS</w:t>
      </w:r>
      <w:r w:rsidR="004C2B83" w:rsidRPr="00024EEC">
        <w:rPr>
          <w:lang w:eastAsia="ja-JP"/>
        </w:rPr>
        <w:t>)</w:t>
      </w:r>
      <w:r w:rsidRPr="00024EEC">
        <w:rPr>
          <w:lang w:eastAsia="ja-JP"/>
        </w:rPr>
        <w:t xml:space="preserve"> (activo) en la banda de frecuencias 5 350-5 470 MHz no sería viable a menos que se adoptasen medidas adicionales de reducción de la interferencia causada por las RLAN. Tras estudiar más detalladamente las medidas de reducción actualmente disponibles, los resultados muestran que no hay técnicas de reducción de la interferencia que permitan la compartición entre las RLAN y el SETS (activo) en esta banda.</w:t>
      </w:r>
    </w:p>
    <w:p w14:paraId="6FC04C40" w14:textId="6D0C169D" w:rsidR="000A3859" w:rsidRPr="00024EEC" w:rsidRDefault="00E97719" w:rsidP="001B1136">
      <w:r w:rsidRPr="00024EEC">
        <w:t>Además, l</w:t>
      </w:r>
      <w:r w:rsidR="000A3859" w:rsidRPr="00024EEC">
        <w:t>as disposiciones reglamentarias aplicables a las bandas de frecuencias 5 </w:t>
      </w:r>
      <w:r w:rsidRPr="00024EEC">
        <w:t>1</w:t>
      </w:r>
      <w:r w:rsidR="001B1136" w:rsidRPr="00024EEC">
        <w:t>50-5 350 </w:t>
      </w:r>
      <w:r w:rsidR="000A3859" w:rsidRPr="00024EEC">
        <w:t>MHz y</w:t>
      </w:r>
      <w:r w:rsidR="00BE2646">
        <w:t> </w:t>
      </w:r>
      <w:r w:rsidR="000A3859" w:rsidRPr="00024EEC">
        <w:t>5 470-5</w:t>
      </w:r>
      <w:r w:rsidR="00024EEC">
        <w:t> 725 </w:t>
      </w:r>
      <w:r w:rsidR="001B1136" w:rsidRPr="00024EEC">
        <w:t>MHz de la Resolución </w:t>
      </w:r>
      <w:r w:rsidR="000A3859" w:rsidRPr="00024EEC">
        <w:rPr>
          <w:b/>
          <w:bCs/>
        </w:rPr>
        <w:t>229 (Rev.CMR-12)</w:t>
      </w:r>
      <w:r w:rsidR="000A3859" w:rsidRPr="00024EEC">
        <w:t xml:space="preserve"> </w:t>
      </w:r>
      <w:r w:rsidR="004C2B83" w:rsidRPr="00024EEC">
        <w:t>son insuficientes</w:t>
      </w:r>
      <w:r w:rsidR="000A3859" w:rsidRPr="00024EEC">
        <w:t xml:space="preserve"> para garantizar la protección de determinados tipos de radares en la b</w:t>
      </w:r>
      <w:r w:rsidR="001B1136" w:rsidRPr="00024EEC">
        <w:t>anda de frecuencias 5 350-5 470 </w:t>
      </w:r>
      <w:r w:rsidR="000A3859" w:rsidRPr="00024EEC">
        <w:t>MHz. Tras estudiar detalladamente las medidas de reducción actualmente disponibles, los resultados muestran que no hay técnicas de reducción de la interferencia que permitan la compartición entre las RLAN y los distintos tipos de radares en la b</w:t>
      </w:r>
      <w:r w:rsidR="001B1136" w:rsidRPr="00024EEC">
        <w:t>anda de frecuencias 5 350-5 470 </w:t>
      </w:r>
      <w:r w:rsidR="000A3859" w:rsidRPr="00024EEC">
        <w:t>MHz.</w:t>
      </w:r>
    </w:p>
    <w:p w14:paraId="3F3A2E48" w14:textId="132E9800" w:rsidR="000A3859" w:rsidRPr="00024EEC" w:rsidRDefault="00E97719" w:rsidP="001B1136">
      <w:r w:rsidRPr="00024EEC">
        <w:t>En consecuencia se propone no modificar el Reglamento de Radiocomun</w:t>
      </w:r>
      <w:r w:rsidR="00024EEC">
        <w:t>icaciones para esta banda.</w:t>
      </w:r>
    </w:p>
    <w:p w14:paraId="360E63E3" w14:textId="78653B87" w:rsidR="000A3859" w:rsidRPr="00024EEC" w:rsidRDefault="00B31B0A" w:rsidP="001B1136">
      <w:r w:rsidRPr="00024EEC">
        <w:rPr>
          <w:szCs w:val="24"/>
        </w:rPr>
        <w:t xml:space="preserve">Como se ha completado </w:t>
      </w:r>
      <w:r w:rsidR="00B367B1" w:rsidRPr="00024EEC">
        <w:rPr>
          <w:szCs w:val="24"/>
        </w:rPr>
        <w:t>la actividad d</w:t>
      </w:r>
      <w:r w:rsidRPr="00024EEC">
        <w:rPr>
          <w:szCs w:val="24"/>
        </w:rPr>
        <w:t>el punto del orden del día y no se han propuesto nuevos trabajos no es n</w:t>
      </w:r>
      <w:r w:rsidR="001B1136" w:rsidRPr="00024EEC">
        <w:rPr>
          <w:szCs w:val="24"/>
        </w:rPr>
        <w:t>ecesario mantener la Resolución </w:t>
      </w:r>
      <w:r w:rsidR="000A3859" w:rsidRPr="00024EEC">
        <w:rPr>
          <w:b/>
          <w:szCs w:val="24"/>
        </w:rPr>
        <w:t>239 (</w:t>
      </w:r>
      <w:r w:rsidRPr="00024EEC">
        <w:rPr>
          <w:b/>
          <w:szCs w:val="24"/>
        </w:rPr>
        <w:t>CMR</w:t>
      </w:r>
      <w:r w:rsidR="000A3859" w:rsidRPr="00024EEC">
        <w:rPr>
          <w:b/>
          <w:szCs w:val="24"/>
        </w:rPr>
        <w:t>-15)</w:t>
      </w:r>
      <w:r w:rsidR="000A3859" w:rsidRPr="00024EEC">
        <w:rPr>
          <w:szCs w:val="24"/>
        </w:rPr>
        <w:t>.</w:t>
      </w:r>
    </w:p>
    <w:p w14:paraId="2350BEAF" w14:textId="1C82614B" w:rsidR="00363A65" w:rsidRPr="00024EEC" w:rsidRDefault="00363A65" w:rsidP="005A26B4"/>
    <w:p w14:paraId="6BAFF96B" w14:textId="77777777" w:rsidR="008750A8" w:rsidRPr="00024EEC" w:rsidRDefault="008750A8" w:rsidP="001B1136">
      <w:pPr>
        <w:tabs>
          <w:tab w:val="clear" w:pos="1134"/>
          <w:tab w:val="clear" w:pos="1871"/>
          <w:tab w:val="clear" w:pos="2268"/>
        </w:tabs>
        <w:overflowPunct/>
        <w:autoSpaceDE/>
        <w:autoSpaceDN/>
        <w:adjustRightInd/>
        <w:spacing w:before="0"/>
        <w:textAlignment w:val="auto"/>
      </w:pPr>
      <w:r w:rsidRPr="00024EEC">
        <w:br w:type="page"/>
      </w:r>
    </w:p>
    <w:p w14:paraId="0430BB7A" w14:textId="5C94EB05" w:rsidR="005A26B4" w:rsidRDefault="005A26B4" w:rsidP="005A26B4">
      <w:pPr>
        <w:pStyle w:val="Headingb"/>
      </w:pPr>
      <w:r w:rsidRPr="00024EEC">
        <w:lastRenderedPageBreak/>
        <w:t>Propuestas</w:t>
      </w:r>
    </w:p>
    <w:p w14:paraId="59006BE7" w14:textId="50DB3297" w:rsidR="006537F1" w:rsidRPr="00024EEC" w:rsidRDefault="00325807" w:rsidP="001B1136">
      <w:pPr>
        <w:pStyle w:val="ArtNo"/>
      </w:pPr>
      <w:r w:rsidRPr="00024EEC">
        <w:t xml:space="preserve">ARTÍCULO </w:t>
      </w:r>
      <w:r w:rsidRPr="00024EEC">
        <w:rPr>
          <w:rStyle w:val="href"/>
        </w:rPr>
        <w:t>5</w:t>
      </w:r>
    </w:p>
    <w:p w14:paraId="0038600D" w14:textId="77777777" w:rsidR="006537F1" w:rsidRPr="00024EEC" w:rsidRDefault="00325807" w:rsidP="001B1136">
      <w:pPr>
        <w:pStyle w:val="Arttitle"/>
      </w:pPr>
      <w:r w:rsidRPr="00024EEC">
        <w:t>Atribuciones de frecuencia</w:t>
      </w:r>
    </w:p>
    <w:p w14:paraId="0DC9921E" w14:textId="2B56CF4F" w:rsidR="006537F1" w:rsidRPr="00024EEC" w:rsidRDefault="00325807" w:rsidP="001B1136">
      <w:pPr>
        <w:pStyle w:val="Section1"/>
      </w:pPr>
      <w:r w:rsidRPr="00024EEC">
        <w:t>Sección IV – Cuadro de atribución de bandas de frecuencias</w:t>
      </w:r>
      <w:r w:rsidRPr="00024EEC">
        <w:br/>
      </w:r>
      <w:r w:rsidRPr="00024EEC">
        <w:rPr>
          <w:b w:val="0"/>
          <w:bCs/>
        </w:rPr>
        <w:t>(Véase el número</w:t>
      </w:r>
      <w:r w:rsidRPr="00024EEC">
        <w:t xml:space="preserve"> </w:t>
      </w:r>
      <w:r w:rsidRPr="00024EEC">
        <w:rPr>
          <w:rStyle w:val="Artref"/>
        </w:rPr>
        <w:t>2.1</w:t>
      </w:r>
      <w:r w:rsidRPr="00024EEC">
        <w:rPr>
          <w:b w:val="0"/>
          <w:bCs/>
        </w:rPr>
        <w:t>)</w:t>
      </w:r>
    </w:p>
    <w:p w14:paraId="08F72FA4" w14:textId="77777777" w:rsidR="00B67978" w:rsidRPr="00024EEC" w:rsidRDefault="00325807" w:rsidP="001B1136">
      <w:pPr>
        <w:pStyle w:val="Proposal"/>
      </w:pPr>
      <w:r w:rsidRPr="00024EEC">
        <w:rPr>
          <w:u w:val="single"/>
        </w:rPr>
        <w:t>NOC</w:t>
      </w:r>
      <w:r w:rsidRPr="00024EEC">
        <w:tab/>
        <w:t>EUR/16A16A3/1</w:t>
      </w:r>
      <w:r w:rsidRPr="00024EEC">
        <w:rPr>
          <w:vanish/>
          <w:color w:val="7F7F7F" w:themeColor="text1" w:themeTint="80"/>
          <w:vertAlign w:val="superscript"/>
        </w:rPr>
        <w:t>#49956</w:t>
      </w:r>
    </w:p>
    <w:p w14:paraId="0DEB64E7" w14:textId="6057D666" w:rsidR="00713E3A" w:rsidRPr="00024EEC" w:rsidRDefault="00325807" w:rsidP="001B1136">
      <w:pPr>
        <w:pStyle w:val="Tabletitle"/>
      </w:pPr>
      <w:r w:rsidRPr="00024EEC">
        <w:t>5 250-5 570</w:t>
      </w:r>
      <w:r w:rsidR="00BE2646">
        <w:t> </w:t>
      </w:r>
      <w:r w:rsidRPr="00024EEC">
        <w:t>MHz</w:t>
      </w:r>
    </w:p>
    <w:p w14:paraId="2D7668BF" w14:textId="4DBE10F1" w:rsidR="00B67978" w:rsidRPr="00024EEC" w:rsidRDefault="00325807" w:rsidP="001B1136">
      <w:pPr>
        <w:pStyle w:val="Reasons"/>
      </w:pPr>
      <w:bookmarkStart w:id="6" w:name="_Hlk21614657"/>
      <w:r w:rsidRPr="00024EEC">
        <w:rPr>
          <w:b/>
        </w:rPr>
        <w:t>Motivos:</w:t>
      </w:r>
      <w:bookmarkEnd w:id="6"/>
      <w:r w:rsidRPr="00024EEC">
        <w:tab/>
      </w:r>
      <w:r w:rsidR="00BF3D30" w:rsidRPr="00024EEC">
        <w:t xml:space="preserve">Solo procede un </w:t>
      </w:r>
      <w:r w:rsidR="000A3859" w:rsidRPr="00024EEC">
        <w:rPr>
          <w:u w:val="single"/>
        </w:rPr>
        <w:t>NOC</w:t>
      </w:r>
      <w:r w:rsidR="000A3859" w:rsidRPr="00024EEC">
        <w:t xml:space="preserve">. </w:t>
      </w:r>
      <w:r w:rsidR="00BF3D30" w:rsidRPr="00024EEC">
        <w:t>Utilizando s</w:t>
      </w:r>
      <w:r w:rsidR="00BE2646">
        <w:t>ó</w:t>
      </w:r>
      <w:r w:rsidR="00BF3D30" w:rsidRPr="00024EEC">
        <w:t>lo las medidas de reducción de la interferencia de los sistemas WAS/RLAN de las disposiciones reglamentarias de l</w:t>
      </w:r>
      <w:r w:rsidR="00024EEC">
        <w:t>a Resolución </w:t>
      </w:r>
      <w:r w:rsidR="000A3859" w:rsidRPr="00BE2646">
        <w:t>229 (Rev.</w:t>
      </w:r>
      <w:r w:rsidR="00BF3D30" w:rsidRPr="00BE2646">
        <w:t>CMR</w:t>
      </w:r>
      <w:r w:rsidR="000A3859" w:rsidRPr="00BE2646">
        <w:t>-12),</w:t>
      </w:r>
      <w:r w:rsidR="000A3859" w:rsidRPr="00024EEC">
        <w:t xml:space="preserve"> </w:t>
      </w:r>
      <w:r w:rsidR="00BF3D30" w:rsidRPr="00024EEC">
        <w:t xml:space="preserve">la compartición </w:t>
      </w:r>
      <w:r w:rsidR="004C2B83" w:rsidRPr="00024EEC">
        <w:t>por</w:t>
      </w:r>
      <w:r w:rsidR="00BF3D30" w:rsidRPr="00024EEC">
        <w:t xml:space="preserve"> los sistemas WAS/RLAN y el servicio SETS (activo) y los sistemas de radiolocalización (SRL) </w:t>
      </w:r>
      <w:r w:rsidR="004C2B83" w:rsidRPr="00024EEC">
        <w:t>de</w:t>
      </w:r>
      <w:r w:rsidR="00BF3D30" w:rsidRPr="00024EEC">
        <w:t xml:space="preserve"> las bandas de frecuencias </w:t>
      </w:r>
      <w:r w:rsidR="000A3859" w:rsidRPr="00024EEC">
        <w:t xml:space="preserve">5 350-5 470 MHz </w:t>
      </w:r>
      <w:r w:rsidR="00BF3D30" w:rsidRPr="00024EEC">
        <w:t>no es posible</w:t>
      </w:r>
      <w:r w:rsidR="000A3859" w:rsidRPr="00024EEC">
        <w:t xml:space="preserve">. Tras estudiar detalladamente las medidas de reducción </w:t>
      </w:r>
      <w:r w:rsidR="00BF3D30" w:rsidRPr="00024EEC">
        <w:t xml:space="preserve">propuestas </w:t>
      </w:r>
      <w:r w:rsidR="000A3859" w:rsidRPr="00024EEC">
        <w:t>actualmente disponibles, los resultados muestran que no hay técnicas de reducción de la interferencia que permitan la c</w:t>
      </w:r>
      <w:r w:rsidR="00024EEC">
        <w:t xml:space="preserve">ompartición entre las RLAN y </w:t>
      </w:r>
      <w:r w:rsidR="001466BE" w:rsidRPr="00024EEC">
        <w:t>los servicios existentes</w:t>
      </w:r>
      <w:r w:rsidR="000A3859" w:rsidRPr="00024EEC">
        <w:t xml:space="preserve"> en esta banda.</w:t>
      </w:r>
    </w:p>
    <w:p w14:paraId="329D3FB1" w14:textId="77777777" w:rsidR="00B67978" w:rsidRPr="00024EEC" w:rsidRDefault="00325807" w:rsidP="001B1136">
      <w:pPr>
        <w:pStyle w:val="Proposal"/>
      </w:pPr>
      <w:r w:rsidRPr="00024EEC">
        <w:t>SUP</w:t>
      </w:r>
      <w:r w:rsidRPr="00024EEC">
        <w:tab/>
        <w:t>EUR/16A16A3/2</w:t>
      </w:r>
      <w:r w:rsidRPr="00024EEC">
        <w:rPr>
          <w:vanish/>
          <w:color w:val="7F7F7F" w:themeColor="text1" w:themeTint="80"/>
          <w:vertAlign w:val="superscript"/>
        </w:rPr>
        <w:t>#49964</w:t>
      </w:r>
    </w:p>
    <w:p w14:paraId="55A13264" w14:textId="77777777" w:rsidR="00713E3A" w:rsidRPr="00024EEC" w:rsidRDefault="00325807" w:rsidP="001B1136">
      <w:pPr>
        <w:pStyle w:val="ResNo"/>
      </w:pPr>
      <w:r w:rsidRPr="00024EEC">
        <w:t xml:space="preserve">RESOLUCIÓN </w:t>
      </w:r>
      <w:r w:rsidRPr="00024EEC">
        <w:rPr>
          <w:rStyle w:val="href"/>
        </w:rPr>
        <w:t>239</w:t>
      </w:r>
      <w:r w:rsidRPr="00024EEC">
        <w:t xml:space="preserve"> (cmR-15)</w:t>
      </w:r>
    </w:p>
    <w:p w14:paraId="24171AA8" w14:textId="58090564" w:rsidR="00713E3A" w:rsidRPr="00024EEC" w:rsidRDefault="00325807" w:rsidP="001B1136">
      <w:pPr>
        <w:pStyle w:val="Restitle"/>
      </w:pPr>
      <w:r w:rsidRPr="00024EEC">
        <w:t>Estudios relativos a sistemas de acceso inalámbrico, incluidas redes radioeléctricas de área local (WAS/RLAN) en las</w:t>
      </w:r>
      <w:r w:rsidR="00024EEC">
        <w:t xml:space="preserve"> bandas</w:t>
      </w:r>
      <w:r w:rsidR="00024EEC">
        <w:br/>
        <w:t>de frecuencias entre 5 150 MHz y 5 925 </w:t>
      </w:r>
      <w:r w:rsidRPr="00024EEC">
        <w:t>MHz</w:t>
      </w:r>
    </w:p>
    <w:p w14:paraId="5A147141" w14:textId="0B474774" w:rsidR="000A3859" w:rsidRPr="00024EEC" w:rsidRDefault="00325807" w:rsidP="00E444FC">
      <w:pPr>
        <w:pStyle w:val="Reasons"/>
      </w:pPr>
      <w:r w:rsidRPr="00024EEC">
        <w:rPr>
          <w:b/>
        </w:rPr>
        <w:t>Motivos:</w:t>
      </w:r>
      <w:r w:rsidRPr="00024EEC">
        <w:tab/>
      </w:r>
      <w:r w:rsidR="001466BE" w:rsidRPr="00024EEC">
        <w:t>Los estudios de compatibilidad e</w:t>
      </w:r>
      <w:r w:rsidR="004C2B83" w:rsidRPr="00024EEC">
        <w:t>n</w:t>
      </w:r>
      <w:r w:rsidR="001466BE" w:rsidRPr="00024EEC">
        <w:t xml:space="preserve"> estas bandas de frecuencias se han realizado y muestran unos resultados negativos en lo relativo a un posible cambio de las condiciones actuales de atribución en las bandas de frecuencias entre </w:t>
      </w:r>
      <w:r w:rsidR="001B1136" w:rsidRPr="00024EEC">
        <w:t>5 </w:t>
      </w:r>
      <w:r w:rsidR="000A3859" w:rsidRPr="00024EEC">
        <w:t xml:space="preserve">350 </w:t>
      </w:r>
      <w:r w:rsidR="001466BE" w:rsidRPr="00024EEC">
        <w:t>y</w:t>
      </w:r>
      <w:r w:rsidR="005A26B4">
        <w:t xml:space="preserve"> </w:t>
      </w:r>
      <w:r w:rsidR="001B1136" w:rsidRPr="00024EEC">
        <w:t>5 470 </w:t>
      </w:r>
      <w:r w:rsidR="000A3859" w:rsidRPr="00024EEC">
        <w:t>MHz.</w:t>
      </w:r>
      <w:bookmarkStart w:id="7" w:name="_GoBack"/>
      <w:bookmarkEnd w:id="7"/>
    </w:p>
    <w:p w14:paraId="533958E7" w14:textId="74CEEE2E" w:rsidR="000A3859" w:rsidRPr="00024EEC" w:rsidRDefault="000A3859" w:rsidP="001B1136">
      <w:pPr>
        <w:jc w:val="center"/>
      </w:pPr>
      <w:r w:rsidRPr="00024EEC">
        <w:t>______________</w:t>
      </w:r>
    </w:p>
    <w:sectPr w:rsidR="000A3859" w:rsidRPr="00024EEC">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84F76" w14:textId="77777777" w:rsidR="003C0613" w:rsidRDefault="003C0613">
      <w:r>
        <w:separator/>
      </w:r>
    </w:p>
  </w:endnote>
  <w:endnote w:type="continuationSeparator" w:id="0">
    <w:p w14:paraId="49187B62"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0A50"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2C8929" w14:textId="1FC0FC3F" w:rsidR="0077084A" w:rsidRDefault="0077084A">
    <w:pPr>
      <w:ind w:right="360"/>
      <w:rPr>
        <w:lang w:val="en-US"/>
      </w:rPr>
    </w:pPr>
    <w:r>
      <w:fldChar w:fldCharType="begin"/>
    </w:r>
    <w:r>
      <w:rPr>
        <w:lang w:val="en-US"/>
      </w:rPr>
      <w:instrText xml:space="preserve"> FILENAME \p  \* MERGEFORMAT </w:instrText>
    </w:r>
    <w:r>
      <w:fldChar w:fldCharType="separate"/>
    </w:r>
    <w:r w:rsidR="0075536D">
      <w:rPr>
        <w:noProof/>
        <w:lang w:val="en-US"/>
      </w:rPr>
      <w:t>P:\TRAD\S\ITU-R\CONF-R\CMR19\000\016ADD16ADD03S_461991.docx</w:t>
    </w:r>
    <w:r>
      <w:fldChar w:fldCharType="end"/>
    </w:r>
    <w:r>
      <w:rPr>
        <w:lang w:val="en-US"/>
      </w:rPr>
      <w:tab/>
    </w:r>
    <w:r>
      <w:fldChar w:fldCharType="begin"/>
    </w:r>
    <w:r>
      <w:instrText xml:space="preserve"> SAVEDATE \@ DD.MM.YY </w:instrText>
    </w:r>
    <w:r>
      <w:fldChar w:fldCharType="separate"/>
    </w:r>
    <w:r w:rsidR="003B3EE4">
      <w:rPr>
        <w:noProof/>
      </w:rPr>
      <w:t>10.10.19</w:t>
    </w:r>
    <w:r>
      <w:fldChar w:fldCharType="end"/>
    </w:r>
    <w:r>
      <w:rPr>
        <w:lang w:val="en-US"/>
      </w:rPr>
      <w:tab/>
    </w:r>
    <w:r>
      <w:fldChar w:fldCharType="begin"/>
    </w:r>
    <w:r>
      <w:instrText xml:space="preserve"> PRINTDATE \@ DD.MM.YY </w:instrText>
    </w:r>
    <w:r>
      <w:fldChar w:fldCharType="separate"/>
    </w:r>
    <w:r w:rsidR="0075536D">
      <w:rPr>
        <w:noProof/>
      </w:rPr>
      <w:t>10.10.19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C784" w14:textId="055573F7" w:rsidR="0077084A" w:rsidRPr="001B1136" w:rsidRDefault="001B1136" w:rsidP="001B1136">
    <w:pPr>
      <w:pStyle w:val="Footer"/>
      <w:rPr>
        <w:lang w:val="en-US"/>
      </w:rPr>
    </w:pPr>
    <w:r>
      <w:fldChar w:fldCharType="begin"/>
    </w:r>
    <w:r w:rsidRPr="001B1136">
      <w:rPr>
        <w:lang w:val="en-US"/>
      </w:rPr>
      <w:instrText xml:space="preserve"> FILENAME \p  \* MERGEFORMAT </w:instrText>
    </w:r>
    <w:r>
      <w:fldChar w:fldCharType="separate"/>
    </w:r>
    <w:r w:rsidR="00E444FC">
      <w:rPr>
        <w:lang w:val="en-US"/>
      </w:rPr>
      <w:t>P:\ESP\ITU-R\CONF-R\CMR19\000\016ADD16ADD03S.docx</w:t>
    </w:r>
    <w:r>
      <w:fldChar w:fldCharType="end"/>
    </w:r>
    <w:r>
      <w:rPr>
        <w:lang w:val="en-US"/>
      </w:rPr>
      <w:t xml:space="preserve"> (461991</w:t>
    </w:r>
    <w:r w:rsidRPr="001B1136">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835C" w14:textId="78B2F49B" w:rsidR="0077084A" w:rsidRPr="00325807" w:rsidRDefault="001B1136" w:rsidP="001B1136">
    <w:pPr>
      <w:pStyle w:val="Footer"/>
      <w:rPr>
        <w:lang w:val="en-US"/>
      </w:rPr>
    </w:pPr>
    <w:r w:rsidRPr="001B1136">
      <w:rPr>
        <w:lang w:val="en-US"/>
      </w:rPr>
      <w:fldChar w:fldCharType="begin"/>
    </w:r>
    <w:r w:rsidRPr="001B1136">
      <w:rPr>
        <w:lang w:val="en-US"/>
      </w:rPr>
      <w:instrText xml:space="preserve"> FILENAME \p  \* MERGEFORMAT </w:instrText>
    </w:r>
    <w:r w:rsidRPr="001B1136">
      <w:rPr>
        <w:lang w:val="en-US"/>
      </w:rPr>
      <w:fldChar w:fldCharType="separate"/>
    </w:r>
    <w:r w:rsidR="00E444FC">
      <w:rPr>
        <w:lang w:val="en-US"/>
      </w:rPr>
      <w:t>P:\ESP\ITU-R\CONF-R\CMR19\000\016ADD16ADD03S.docx</w:t>
    </w:r>
    <w:r w:rsidRPr="001B1136">
      <w:rPr>
        <w:lang w:val="en-US"/>
      </w:rPr>
      <w:fldChar w:fldCharType="end"/>
    </w:r>
    <w:r>
      <w:rPr>
        <w:lang w:val="en-US"/>
      </w:rPr>
      <w:t xml:space="preserve"> (461991</w:t>
    </w:r>
    <w:r w:rsidRPr="001B1136">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C4BD8" w14:textId="77777777" w:rsidR="003C0613" w:rsidRDefault="003C0613">
      <w:r>
        <w:rPr>
          <w:b/>
        </w:rPr>
        <w:t>_______________</w:t>
      </w:r>
    </w:p>
  </w:footnote>
  <w:footnote w:type="continuationSeparator" w:id="0">
    <w:p w14:paraId="55E6747F"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E5EA" w14:textId="5BB35739"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E0B14">
      <w:rPr>
        <w:rStyle w:val="PageNumber"/>
        <w:noProof/>
      </w:rPr>
      <w:t>2</w:t>
    </w:r>
    <w:r>
      <w:rPr>
        <w:rStyle w:val="PageNumber"/>
      </w:rPr>
      <w:fldChar w:fldCharType="end"/>
    </w:r>
  </w:p>
  <w:p w14:paraId="31BF19C0" w14:textId="77777777" w:rsidR="0077084A" w:rsidRDefault="008750A8" w:rsidP="00C44E9E">
    <w:pPr>
      <w:pStyle w:val="Header"/>
      <w:rPr>
        <w:lang w:val="en-US"/>
      </w:rPr>
    </w:pPr>
    <w:r>
      <w:rPr>
        <w:lang w:val="en-US"/>
      </w:rPr>
      <w:t>CMR1</w:t>
    </w:r>
    <w:r w:rsidR="00C44E9E">
      <w:rPr>
        <w:lang w:val="en-US"/>
      </w:rPr>
      <w:t>9</w:t>
    </w:r>
    <w:r>
      <w:rPr>
        <w:lang w:val="en-US"/>
      </w:rPr>
      <w:t>/</w:t>
    </w:r>
    <w:r w:rsidR="00702F3D">
      <w:t>16(Add.16)(Add.3)-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4EEC"/>
    <w:rsid w:val="0002785D"/>
    <w:rsid w:val="00087AE8"/>
    <w:rsid w:val="000A3859"/>
    <w:rsid w:val="000A5B9A"/>
    <w:rsid w:val="000E5BF9"/>
    <w:rsid w:val="000F0E6D"/>
    <w:rsid w:val="00116BD5"/>
    <w:rsid w:val="00121170"/>
    <w:rsid w:val="00123CC5"/>
    <w:rsid w:val="001466BE"/>
    <w:rsid w:val="0015142D"/>
    <w:rsid w:val="001616DC"/>
    <w:rsid w:val="00163962"/>
    <w:rsid w:val="00191A97"/>
    <w:rsid w:val="0019729C"/>
    <w:rsid w:val="001A083F"/>
    <w:rsid w:val="001B1136"/>
    <w:rsid w:val="001C41FA"/>
    <w:rsid w:val="001E2B52"/>
    <w:rsid w:val="001E3F27"/>
    <w:rsid w:val="001E7D42"/>
    <w:rsid w:val="0023659C"/>
    <w:rsid w:val="00236D2A"/>
    <w:rsid w:val="0024569E"/>
    <w:rsid w:val="00255F12"/>
    <w:rsid w:val="00262C09"/>
    <w:rsid w:val="002A791F"/>
    <w:rsid w:val="002C1A52"/>
    <w:rsid w:val="002C1B26"/>
    <w:rsid w:val="002C5D6C"/>
    <w:rsid w:val="002E701F"/>
    <w:rsid w:val="003248A9"/>
    <w:rsid w:val="00324FFA"/>
    <w:rsid w:val="00325807"/>
    <w:rsid w:val="0032680B"/>
    <w:rsid w:val="00363A65"/>
    <w:rsid w:val="003A4FBF"/>
    <w:rsid w:val="003B1E8C"/>
    <w:rsid w:val="003B3EE4"/>
    <w:rsid w:val="003C0613"/>
    <w:rsid w:val="003C2508"/>
    <w:rsid w:val="003D0AA3"/>
    <w:rsid w:val="003E2086"/>
    <w:rsid w:val="003F7F66"/>
    <w:rsid w:val="00440B3A"/>
    <w:rsid w:val="0044375A"/>
    <w:rsid w:val="0045384C"/>
    <w:rsid w:val="00454553"/>
    <w:rsid w:val="00472A86"/>
    <w:rsid w:val="004B124A"/>
    <w:rsid w:val="004B3095"/>
    <w:rsid w:val="004C2B83"/>
    <w:rsid w:val="004D2C7C"/>
    <w:rsid w:val="005133B5"/>
    <w:rsid w:val="00524392"/>
    <w:rsid w:val="00532097"/>
    <w:rsid w:val="0058350F"/>
    <w:rsid w:val="0058394E"/>
    <w:rsid w:val="00583C7E"/>
    <w:rsid w:val="0059098E"/>
    <w:rsid w:val="005A26B4"/>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11DFB"/>
    <w:rsid w:val="007354E9"/>
    <w:rsid w:val="007424E8"/>
    <w:rsid w:val="0074579D"/>
    <w:rsid w:val="0075536D"/>
    <w:rsid w:val="00765578"/>
    <w:rsid w:val="00766333"/>
    <w:rsid w:val="0077084A"/>
    <w:rsid w:val="007952C7"/>
    <w:rsid w:val="007C0B95"/>
    <w:rsid w:val="007C2317"/>
    <w:rsid w:val="007D330A"/>
    <w:rsid w:val="00866AE6"/>
    <w:rsid w:val="008750A8"/>
    <w:rsid w:val="008B3D4C"/>
    <w:rsid w:val="008D3316"/>
    <w:rsid w:val="008E5AF2"/>
    <w:rsid w:val="0090121B"/>
    <w:rsid w:val="009144C9"/>
    <w:rsid w:val="0094091F"/>
    <w:rsid w:val="00962171"/>
    <w:rsid w:val="00973754"/>
    <w:rsid w:val="009C0BED"/>
    <w:rsid w:val="009E11EC"/>
    <w:rsid w:val="00A021CC"/>
    <w:rsid w:val="00A11612"/>
    <w:rsid w:val="00A118DB"/>
    <w:rsid w:val="00A4450C"/>
    <w:rsid w:val="00AA5E6C"/>
    <w:rsid w:val="00AC4DAB"/>
    <w:rsid w:val="00AE0B14"/>
    <w:rsid w:val="00AE5677"/>
    <w:rsid w:val="00AE658F"/>
    <w:rsid w:val="00AF2F78"/>
    <w:rsid w:val="00B239FA"/>
    <w:rsid w:val="00B31B0A"/>
    <w:rsid w:val="00B367B1"/>
    <w:rsid w:val="00B372AB"/>
    <w:rsid w:val="00B47331"/>
    <w:rsid w:val="00B52D55"/>
    <w:rsid w:val="00B67978"/>
    <w:rsid w:val="00B8288C"/>
    <w:rsid w:val="00B86034"/>
    <w:rsid w:val="00BE2646"/>
    <w:rsid w:val="00BE2E80"/>
    <w:rsid w:val="00BE5EDD"/>
    <w:rsid w:val="00BE6A1F"/>
    <w:rsid w:val="00BF3D30"/>
    <w:rsid w:val="00C126C4"/>
    <w:rsid w:val="00C44E9E"/>
    <w:rsid w:val="00C63EB5"/>
    <w:rsid w:val="00C87DA7"/>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444FC"/>
    <w:rsid w:val="00E54754"/>
    <w:rsid w:val="00E56BD3"/>
    <w:rsid w:val="00E71D14"/>
    <w:rsid w:val="00E97719"/>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8137FE8"/>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0A385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A3859"/>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R16-WRC19-C-0016!A16-A3!MSW-S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88629DDF-5C25-4DFA-8AA0-19CA6687DC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B5019E-0486-4840-A140-FEB9D5B5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521</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R16-WRC19-C-0016!A16-A3!MSW-S</vt:lpstr>
    </vt:vector>
  </TitlesOfParts>
  <Manager>Secretaría General - Pool</Manager>
  <Company>Unión Internacional de Telecomunicaciones (UIT)</Company>
  <LinksUpToDate>false</LinksUpToDate>
  <CharactersWithSpaces>3395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R16-WRC19-C-0016!A16-A3!MSW-S</dc:title>
  <dc:subject>Conferencia Mundial de Radiocomunicaciones - 2019</dc:subject>
  <dc:creator>Documents Proposals Manager (DPM)</dc:creator>
  <cp:keywords>DPM_v2019.10.8.1_prod</cp:keywords>
  <dc:description/>
  <cp:lastModifiedBy>Spanish</cp:lastModifiedBy>
  <cp:revision>10</cp:revision>
  <cp:lastPrinted>2019-10-10T07:32:00Z</cp:lastPrinted>
  <dcterms:created xsi:type="dcterms:W3CDTF">2019-10-10T09:45:00Z</dcterms:created>
  <dcterms:modified xsi:type="dcterms:W3CDTF">2019-10-21T12:52:00Z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