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14:paraId="71727CCB" w14:textId="77777777" w:rsidTr="0050008E">
        <w:trPr>
          <w:cantSplit/>
        </w:trPr>
        <w:tc>
          <w:tcPr>
            <w:tcW w:w="6911" w:type="dxa"/>
          </w:tcPr>
          <w:p w14:paraId="5E6928B2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034B0E5B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4043E562" wp14:editId="07C3B679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2241D693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02A5961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3B3C2B9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0ED5196D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2D1950D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D4FF0C8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7E2E5E20" w14:textId="77777777" w:rsidTr="0090121B">
        <w:trPr>
          <w:cantSplit/>
        </w:trPr>
        <w:tc>
          <w:tcPr>
            <w:tcW w:w="6911" w:type="dxa"/>
          </w:tcPr>
          <w:p w14:paraId="203D2C3D" w14:textId="77777777" w:rsidR="0090121B" w:rsidRPr="0023659C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</w:rPr>
            </w:pPr>
            <w:r w:rsidRPr="0023659C">
              <w:rPr>
                <w:sz w:val="18"/>
                <w:szCs w:val="18"/>
              </w:rPr>
              <w:t>SESIÓN PLENARIA</w:t>
            </w:r>
          </w:p>
        </w:tc>
        <w:tc>
          <w:tcPr>
            <w:tcW w:w="3120" w:type="dxa"/>
          </w:tcPr>
          <w:p w14:paraId="65D6D821" w14:textId="77777777" w:rsidR="0090121B" w:rsidRPr="0023659C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Addéndum 12 al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br/>
              <w:t>Documento 16</w:t>
            </w:r>
            <w:r w:rsidR="0090121B"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-</w:t>
            </w: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S</w:t>
            </w:r>
          </w:p>
        </w:tc>
      </w:tr>
      <w:bookmarkEnd w:id="0"/>
      <w:tr w:rsidR="000A5B9A" w:rsidRPr="0002785D" w14:paraId="4F7305C8" w14:textId="77777777" w:rsidTr="0090121B">
        <w:trPr>
          <w:cantSplit/>
        </w:trPr>
        <w:tc>
          <w:tcPr>
            <w:tcW w:w="6911" w:type="dxa"/>
          </w:tcPr>
          <w:p w14:paraId="53DDE04B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</w:tcPr>
          <w:p w14:paraId="01F28207" w14:textId="35A3DBE4" w:rsidR="000A5B9A" w:rsidRPr="0023659C" w:rsidRDefault="006B3F87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14</w:t>
            </w:r>
            <w:r w:rsidR="000A5B9A"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de octubre de 2019</w:t>
            </w:r>
          </w:p>
        </w:tc>
      </w:tr>
      <w:tr w:rsidR="000A5B9A" w:rsidRPr="0002785D" w14:paraId="0E1EADD5" w14:textId="77777777" w:rsidTr="0090121B">
        <w:trPr>
          <w:cantSplit/>
        </w:trPr>
        <w:tc>
          <w:tcPr>
            <w:tcW w:w="6911" w:type="dxa"/>
          </w:tcPr>
          <w:p w14:paraId="0AB1AF31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</w:tcPr>
          <w:p w14:paraId="5D9A93A3" w14:textId="77777777" w:rsidR="000A5B9A" w:rsidRPr="0023659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Original: inglés</w:t>
            </w:r>
          </w:p>
        </w:tc>
      </w:tr>
      <w:tr w:rsidR="000A5B9A" w:rsidRPr="0002785D" w14:paraId="6A0A4E31" w14:textId="77777777" w:rsidTr="006744FC">
        <w:trPr>
          <w:cantSplit/>
        </w:trPr>
        <w:tc>
          <w:tcPr>
            <w:tcW w:w="10031" w:type="dxa"/>
            <w:gridSpan w:val="2"/>
          </w:tcPr>
          <w:p w14:paraId="49FF8125" w14:textId="77777777" w:rsidR="000A5B9A" w:rsidRPr="007424E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  <w:lang w:val="en-US"/>
              </w:rPr>
            </w:pPr>
          </w:p>
        </w:tc>
      </w:tr>
      <w:tr w:rsidR="000A5B9A" w:rsidRPr="0002785D" w14:paraId="04458406" w14:textId="77777777" w:rsidTr="0050008E">
        <w:trPr>
          <w:cantSplit/>
        </w:trPr>
        <w:tc>
          <w:tcPr>
            <w:tcW w:w="10031" w:type="dxa"/>
            <w:gridSpan w:val="2"/>
          </w:tcPr>
          <w:p w14:paraId="2866A144" w14:textId="77777777"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1" w:name="dsource" w:colFirst="0" w:colLast="0"/>
            <w:r w:rsidRPr="0002785D">
              <w:rPr>
                <w:lang w:val="en-US"/>
              </w:rPr>
              <w:t>Propuestas Comunes Europeas</w:t>
            </w:r>
          </w:p>
        </w:tc>
      </w:tr>
      <w:tr w:rsidR="000A5B9A" w:rsidRPr="0002785D" w14:paraId="1E452727" w14:textId="77777777" w:rsidTr="0050008E">
        <w:trPr>
          <w:cantSplit/>
        </w:trPr>
        <w:tc>
          <w:tcPr>
            <w:tcW w:w="10031" w:type="dxa"/>
            <w:gridSpan w:val="2"/>
          </w:tcPr>
          <w:p w14:paraId="79E6973E" w14:textId="77777777" w:rsidR="000A5B9A" w:rsidRPr="006B3F87" w:rsidRDefault="000A5B9A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6B3F87">
              <w:rPr>
                <w:lang w:val="es-ES"/>
              </w:rPr>
              <w:t>Propuestas para los trabajos de la Conferencia</w:t>
            </w:r>
          </w:p>
        </w:tc>
      </w:tr>
      <w:tr w:rsidR="000A5B9A" w:rsidRPr="0002785D" w14:paraId="1DFF1994" w14:textId="77777777" w:rsidTr="0050008E">
        <w:trPr>
          <w:cantSplit/>
        </w:trPr>
        <w:tc>
          <w:tcPr>
            <w:tcW w:w="10031" w:type="dxa"/>
            <w:gridSpan w:val="2"/>
          </w:tcPr>
          <w:p w14:paraId="5DFBBFEF" w14:textId="77777777" w:rsidR="000A5B9A" w:rsidRPr="006B3F87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14:paraId="31BE8DF8" w14:textId="77777777" w:rsidTr="0050008E">
        <w:trPr>
          <w:cantSplit/>
        </w:trPr>
        <w:tc>
          <w:tcPr>
            <w:tcW w:w="10031" w:type="dxa"/>
            <w:gridSpan w:val="2"/>
          </w:tcPr>
          <w:p w14:paraId="5E850FDE" w14:textId="77777777"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1.12 del orden del día</w:t>
            </w:r>
          </w:p>
        </w:tc>
      </w:tr>
    </w:tbl>
    <w:bookmarkEnd w:id="4"/>
    <w:p w14:paraId="2CCBF80E" w14:textId="56A1ED47" w:rsidR="006B3F87" w:rsidRDefault="006B3F87" w:rsidP="003A37B0">
      <w:r w:rsidRPr="006B3F87">
        <w:t>1</w:t>
      </w:r>
      <w:r w:rsidRPr="006B3F87">
        <w:tab/>
        <w:t>sobre la base de las propuestas de las administraciones, teniendo en cuenta los resultados de la CMR</w:t>
      </w:r>
      <w:r w:rsidRPr="006B3F87">
        <w:noBreakHyphen/>
        <w:t>15 y del Informe de la Reunión Preparatoria de la Conferencia, y con la debida consideración a las necesidades de servicios existentes y futuros en las bandas de frecuencias consideradas, examinar y adoptar las medidas oportunas en relación con los temas siguientes:</w:t>
      </w:r>
    </w:p>
    <w:p w14:paraId="76592028" w14:textId="6F0C711B" w:rsidR="001C0E40" w:rsidRPr="00E9771B" w:rsidRDefault="006B3F87" w:rsidP="003A37B0">
      <w:r w:rsidRPr="00E8457B">
        <w:t>1.12</w:t>
      </w:r>
      <w:r w:rsidRPr="00E8457B">
        <w:tab/>
      </w:r>
      <w:r w:rsidRPr="00E8457B">
        <w:rPr>
          <w:rFonts w:eastAsia="SimSun"/>
          <w:bCs/>
          <w:lang w:eastAsia="zh-CN"/>
        </w:rPr>
        <w:t xml:space="preserve">considerar las posibles bandas de frecuencias armonizadas a nivel mundial o regional, en la mayor medida posible, para la implantación de sistemas de transporte inteligentes (ITS) en evolución en atribuciones existentes al servicio móvil de conformidad con la Resolución </w:t>
      </w:r>
      <w:r w:rsidRPr="00E8457B">
        <w:rPr>
          <w:rFonts w:eastAsia="SimSun"/>
          <w:b/>
          <w:bCs/>
          <w:lang w:eastAsia="zh-CN"/>
        </w:rPr>
        <w:t>237</w:t>
      </w:r>
      <w:r>
        <w:rPr>
          <w:rFonts w:eastAsia="SimSun"/>
          <w:b/>
          <w:bCs/>
          <w:lang w:eastAsia="zh-CN"/>
        </w:rPr>
        <w:t xml:space="preserve"> </w:t>
      </w:r>
      <w:r w:rsidRPr="00E8457B">
        <w:rPr>
          <w:rFonts w:eastAsia="SimSun"/>
          <w:b/>
          <w:bCs/>
          <w:lang w:eastAsia="zh-CN"/>
        </w:rPr>
        <w:t>(CMR</w:t>
      </w:r>
      <w:r w:rsidRPr="00E8457B">
        <w:rPr>
          <w:rFonts w:eastAsia="SimSun"/>
          <w:b/>
          <w:bCs/>
          <w:lang w:eastAsia="zh-CN"/>
        </w:rPr>
        <w:noBreakHyphen/>
        <w:t>15)</w:t>
      </w:r>
      <w:r w:rsidRPr="00E8457B">
        <w:rPr>
          <w:rFonts w:eastAsia="SimSun"/>
          <w:lang w:eastAsia="zh-CN"/>
        </w:rPr>
        <w:t>;</w:t>
      </w:r>
    </w:p>
    <w:p w14:paraId="1FA0F6C9" w14:textId="77777777" w:rsidR="006B3F87" w:rsidRPr="006B3F87" w:rsidRDefault="006B3F87" w:rsidP="006B3F87">
      <w:pPr>
        <w:pStyle w:val="Headingb"/>
      </w:pPr>
      <w:r w:rsidRPr="006B3F87">
        <w:t>Introducción</w:t>
      </w:r>
    </w:p>
    <w:p w14:paraId="7D28416D" w14:textId="77777777" w:rsidR="006B3F87" w:rsidRPr="006B3F87" w:rsidRDefault="006B3F87" w:rsidP="006B3F87">
      <w:r w:rsidRPr="006B3F87">
        <w:t>En el marco de la CEPT, se formularon medidas de armonización regional de los STI en las bandas de frecuencias 5 855-5 925 MHz y 63-64 GHz, habida cuenta de las correspondientes necesidades en materia de compartición y compatibilidad de los demás servicios primarios existentes en esas bandas. En el ámbito del UIT-R, cabe la posibilidad de establecer medidas de armonización de los STI mediante la elaboración de una Recomendación UIT-R. Por tanto, no es necesario introducir cambios en el Reglamento de Radiocomunicaciones para responder al punto 1.12 del orden del día de la CMR-19.</w:t>
      </w:r>
    </w:p>
    <w:p w14:paraId="5B9401A9" w14:textId="77777777"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0E2777D3" w14:textId="77777777" w:rsidR="00B57214" w:rsidRDefault="00B57214" w:rsidP="00B57214">
      <w:pPr>
        <w:pStyle w:val="Headingb"/>
      </w:pPr>
      <w:r w:rsidRPr="006B3F87">
        <w:lastRenderedPageBreak/>
        <w:t>Propuestas</w:t>
      </w:r>
    </w:p>
    <w:p w14:paraId="58109625" w14:textId="77777777" w:rsidR="00002F43" w:rsidRDefault="006B3F87">
      <w:pPr>
        <w:pStyle w:val="Proposal"/>
      </w:pPr>
      <w:r>
        <w:rPr>
          <w:u w:val="single"/>
        </w:rPr>
        <w:t>NOC</w:t>
      </w:r>
      <w:r>
        <w:tab/>
        <w:t>EUR/16A12/1</w:t>
      </w:r>
    </w:p>
    <w:p w14:paraId="0F5CFCE9" w14:textId="77777777" w:rsidR="006537F1" w:rsidRPr="006537F1" w:rsidRDefault="006B3F87" w:rsidP="006B3F87">
      <w:pPr>
        <w:pStyle w:val="ArtNo"/>
      </w:pPr>
      <w:r w:rsidRPr="006B3F87">
        <w:t>ARTÍCULO</w:t>
      </w:r>
      <w:r w:rsidRPr="006537F1">
        <w:t xml:space="preserve"> </w:t>
      </w:r>
      <w:r w:rsidRPr="006537F1">
        <w:rPr>
          <w:rStyle w:val="href"/>
        </w:rPr>
        <w:t>5</w:t>
      </w:r>
    </w:p>
    <w:p w14:paraId="7D5F2698" w14:textId="77777777" w:rsidR="006537F1" w:rsidRPr="006537F1" w:rsidRDefault="006B3F87" w:rsidP="006537F1">
      <w:pPr>
        <w:pStyle w:val="Arttitle"/>
      </w:pPr>
      <w:r w:rsidRPr="006537F1">
        <w:t>Atribuciones de frecuencia</w:t>
      </w:r>
    </w:p>
    <w:p w14:paraId="46589F03" w14:textId="14FF95F5" w:rsidR="00002F43" w:rsidRDefault="006B3F87">
      <w:pPr>
        <w:pStyle w:val="Reasons"/>
      </w:pPr>
      <w:r>
        <w:rPr>
          <w:b/>
        </w:rPr>
        <w:t>Motivos</w:t>
      </w:r>
      <w:r w:rsidRPr="00B57214">
        <w:rPr>
          <w:bCs/>
        </w:rPr>
        <w:t>:</w:t>
      </w:r>
      <w:r w:rsidRPr="00B57214">
        <w:rPr>
          <w:bCs/>
        </w:rPr>
        <w:tab/>
      </w:r>
      <w:r w:rsidRPr="006B3F87">
        <w:t>Una Recomendación UIT-R, a la que no se hace referencia en el Reglamento de Radiocomunicaciones, se considera suficiente para armonizar bandas de frecuencias en favor de los STI, a efectos del intercambio de información, con el fin de mejorar la gestión del tráfico y contribuir a la seguridad de la conducción.</w:t>
      </w:r>
    </w:p>
    <w:p w14:paraId="50D9116D" w14:textId="77777777" w:rsidR="00002F43" w:rsidRDefault="006B3F87">
      <w:pPr>
        <w:pStyle w:val="Proposal"/>
      </w:pPr>
      <w:r>
        <w:t>SUP</w:t>
      </w:r>
      <w:r>
        <w:tab/>
        <w:t>EUR/16A12/2</w:t>
      </w:r>
      <w:r>
        <w:rPr>
          <w:vanish/>
          <w:color w:val="7F7F7F" w:themeColor="text1" w:themeTint="80"/>
          <w:vertAlign w:val="superscript"/>
        </w:rPr>
        <w:t>#49725</w:t>
      </w:r>
    </w:p>
    <w:p w14:paraId="327E6C8C" w14:textId="77777777" w:rsidR="00713E3A" w:rsidRDefault="006B3F87" w:rsidP="004F2D3F">
      <w:pPr>
        <w:pStyle w:val="ResNo"/>
      </w:pPr>
      <w:r>
        <w:t xml:space="preserve">RESOLUCIÓN </w:t>
      </w:r>
      <w:r>
        <w:rPr>
          <w:rStyle w:val="href"/>
        </w:rPr>
        <w:t>237</w:t>
      </w:r>
      <w:r>
        <w:t xml:space="preserve"> (CMR-15)</w:t>
      </w:r>
    </w:p>
    <w:p w14:paraId="37170A8E" w14:textId="77777777" w:rsidR="00713E3A" w:rsidRDefault="006B3F87" w:rsidP="004F2D3F">
      <w:pPr>
        <w:pStyle w:val="Restitle"/>
        <w:rPr>
          <w:lang w:eastAsia="ja-JP"/>
        </w:rPr>
      </w:pPr>
      <w:r>
        <w:rPr>
          <w:lang w:eastAsia="ja-JP"/>
        </w:rPr>
        <w:t>Aplicaciones de los sistemas de transporte inteligentes</w:t>
      </w:r>
    </w:p>
    <w:p w14:paraId="09FCBF4F" w14:textId="6A1BDD49" w:rsidR="00002F43" w:rsidRDefault="006B3F87">
      <w:pPr>
        <w:pStyle w:val="Reasons"/>
      </w:pPr>
      <w:r>
        <w:rPr>
          <w:b/>
        </w:rPr>
        <w:t>Motivos</w:t>
      </w:r>
      <w:r w:rsidRPr="00986A25">
        <w:rPr>
          <w:bCs/>
        </w:rPr>
        <w:t>:</w:t>
      </w:r>
      <w:r w:rsidRPr="00986A25">
        <w:rPr>
          <w:bCs/>
        </w:rPr>
        <w:tab/>
      </w:r>
      <w:r w:rsidRPr="006B3F87">
        <w:t>E</w:t>
      </w:r>
      <w:bookmarkStart w:id="5" w:name="_GoBack"/>
      <w:bookmarkEnd w:id="5"/>
      <w:r w:rsidRPr="006B3F87">
        <w:t>sta Resolución no será necesaria después de la CMR-19.</w:t>
      </w:r>
    </w:p>
    <w:p w14:paraId="0E3D774D" w14:textId="77777777" w:rsidR="006B3F87" w:rsidRDefault="006B3F87" w:rsidP="006B3F87"/>
    <w:p w14:paraId="67167094" w14:textId="77777777" w:rsidR="006B3F87" w:rsidRDefault="006B3F87">
      <w:pPr>
        <w:jc w:val="center"/>
      </w:pPr>
      <w:r>
        <w:t>______________</w:t>
      </w:r>
    </w:p>
    <w:sectPr w:rsidR="006B3F87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CB194" w14:textId="77777777" w:rsidR="003C0613" w:rsidRDefault="003C0613">
      <w:r>
        <w:separator/>
      </w:r>
    </w:p>
  </w:endnote>
  <w:endnote w:type="continuationSeparator" w:id="0">
    <w:p w14:paraId="2ACB6AA0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A9B91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ECCF7" w14:textId="5BFBD3AA" w:rsidR="0077084A" w:rsidRPr="006B3F87" w:rsidRDefault="0077084A">
    <w:pPr>
      <w:ind w:right="360"/>
    </w:pPr>
    <w:r>
      <w:fldChar w:fldCharType="begin"/>
    </w:r>
    <w:r w:rsidRPr="006B3F87">
      <w:instrText xml:space="preserve"> FILENAME \p  \* MERGEFORMAT </w:instrText>
    </w:r>
    <w:r>
      <w:fldChar w:fldCharType="separate"/>
    </w:r>
    <w:r w:rsidR="006B3F87" w:rsidRPr="006B3F87">
      <w:rPr>
        <w:noProof/>
      </w:rPr>
      <w:t>P:\ESP\ITU-R\CONF-R\CMR19\000\016ADD12S.docx</w:t>
    </w:r>
    <w:r>
      <w:fldChar w:fldCharType="end"/>
    </w:r>
    <w:r w:rsidRPr="006B3F87">
      <w:tab/>
    </w:r>
    <w:r>
      <w:fldChar w:fldCharType="begin"/>
    </w:r>
    <w:r>
      <w:instrText xml:space="preserve"> SAVEDATE \@ DD.MM.YY </w:instrText>
    </w:r>
    <w:r>
      <w:fldChar w:fldCharType="separate"/>
    </w:r>
    <w:r w:rsidR="00B57214">
      <w:rPr>
        <w:noProof/>
      </w:rPr>
      <w:t>24.10.19</w:t>
    </w:r>
    <w:r>
      <w:fldChar w:fldCharType="end"/>
    </w:r>
    <w:r w:rsidRPr="006B3F87">
      <w:tab/>
    </w:r>
    <w:r>
      <w:fldChar w:fldCharType="begin"/>
    </w:r>
    <w:r>
      <w:instrText xml:space="preserve"> PRINTDATE \@ DD.MM.YY </w:instrText>
    </w:r>
    <w:r>
      <w:fldChar w:fldCharType="separate"/>
    </w:r>
    <w:r w:rsidR="006B3F87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226C" w14:textId="63BF6788" w:rsidR="0077084A" w:rsidRDefault="0077084A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B3F87">
      <w:rPr>
        <w:lang w:val="en-US"/>
      </w:rPr>
      <w:t>P:\ESP\ITU-R\CONF-R\CMR19\000\016ADD12S.docx</w:t>
    </w:r>
    <w:r>
      <w:fldChar w:fldCharType="end"/>
    </w:r>
    <w:r w:rsidR="006B3F87">
      <w:t xml:space="preserve"> (462010)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8EF66" w14:textId="03194B70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B3F87">
      <w:rPr>
        <w:lang w:val="en-US"/>
      </w:rPr>
      <w:t>P:\ESP\ITU-R\CONF-R\CMR19\000\016ADD12S.docx</w:t>
    </w:r>
    <w:r>
      <w:fldChar w:fldCharType="end"/>
    </w:r>
    <w:r w:rsidR="006B3F87">
      <w:t xml:space="preserve"> (462010)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F993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2EFE8D10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70DC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FB703A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2F43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B3F87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19E1"/>
    <w:rsid w:val="009144C9"/>
    <w:rsid w:val="0094091F"/>
    <w:rsid w:val="00962171"/>
    <w:rsid w:val="00973754"/>
    <w:rsid w:val="00986A25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57214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769094B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R16-WRC19-C-0016!A12!MSW-S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18234-2D56-4ED3-8BC2-EB2919A73ABD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926E6A-AC66-4BC2-B60A-6708FCAC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R16-WRC19-C-0016!A12!MSW-S</vt:lpstr>
    </vt:vector>
  </TitlesOfParts>
  <Manager>Secretaría General - Pool</Manager>
  <Company>Unión Internacional de Telecomunicaciones (UIT)</Company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R16-WRC19-C-0016!A12!MSW-S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5</cp:revision>
  <cp:lastPrinted>2003-02-19T20:20:00Z</cp:lastPrinted>
  <dcterms:created xsi:type="dcterms:W3CDTF">2019-10-23T23:38:00Z</dcterms:created>
  <dcterms:modified xsi:type="dcterms:W3CDTF">2019-10-24T00:28:00Z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