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E36DA6" w14:paraId="1D28BB9F" w14:textId="77777777" w:rsidTr="008D0BDB">
        <w:trPr>
          <w:cantSplit/>
        </w:trPr>
        <w:tc>
          <w:tcPr>
            <w:tcW w:w="6663" w:type="dxa"/>
          </w:tcPr>
          <w:p w14:paraId="5073F414" w14:textId="77777777" w:rsidR="005651C9" w:rsidRPr="00E36DA6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E36DA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E36DA6">
              <w:rPr>
                <w:rFonts w:ascii="Verdana" w:hAnsi="Verdana"/>
                <w:b/>
                <w:bCs/>
                <w:szCs w:val="22"/>
              </w:rPr>
              <w:t>9</w:t>
            </w:r>
            <w:r w:rsidRPr="00E36DA6">
              <w:rPr>
                <w:rFonts w:ascii="Verdana" w:hAnsi="Verdana"/>
                <w:b/>
                <w:bCs/>
                <w:szCs w:val="22"/>
              </w:rPr>
              <w:t>)</w:t>
            </w:r>
            <w:r w:rsidRPr="00E36DA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E36DA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E36DA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E36DA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E36DA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0B678367" w14:textId="77777777" w:rsidR="005651C9" w:rsidRPr="00E36DA6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E36DA6">
              <w:rPr>
                <w:szCs w:val="22"/>
                <w:lang w:eastAsia="zh-CN"/>
              </w:rPr>
              <w:drawing>
                <wp:inline distT="0" distB="0" distL="0" distR="0" wp14:anchorId="3A93571F" wp14:editId="418216CE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E36DA6" w14:paraId="78CDF9BC" w14:textId="77777777" w:rsidTr="008D0BDB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3EB274E4" w14:textId="77777777" w:rsidR="005651C9" w:rsidRPr="00E36DA6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5F3B1629" w14:textId="77777777" w:rsidR="005651C9" w:rsidRPr="00E36DA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E36DA6" w14:paraId="3AB342E7" w14:textId="77777777" w:rsidTr="008D0BDB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10F28F25" w14:textId="77777777" w:rsidR="005651C9" w:rsidRPr="00E36DA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446A3D02" w14:textId="77777777" w:rsidR="005651C9" w:rsidRPr="00E36DA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E36DA6" w14:paraId="44F91F2A" w14:textId="77777777" w:rsidTr="008D0BDB">
        <w:trPr>
          <w:cantSplit/>
        </w:trPr>
        <w:tc>
          <w:tcPr>
            <w:tcW w:w="6663" w:type="dxa"/>
          </w:tcPr>
          <w:p w14:paraId="0A1A7535" w14:textId="77777777" w:rsidR="005651C9" w:rsidRPr="00E36DA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E36DA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340F2B33" w14:textId="77777777" w:rsidR="005651C9" w:rsidRPr="00E36DA6" w:rsidRDefault="005A295E" w:rsidP="008D0BDB">
            <w:pPr>
              <w:tabs>
                <w:tab w:val="left" w:pos="851"/>
              </w:tabs>
              <w:spacing w:before="0"/>
              <w:ind w:left="-57" w:right="-57"/>
              <w:rPr>
                <w:rFonts w:ascii="Verdana" w:hAnsi="Verdana"/>
                <w:b/>
                <w:sz w:val="18"/>
                <w:szCs w:val="18"/>
              </w:rPr>
            </w:pPr>
            <w:r w:rsidRPr="00E36DA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22</w:t>
            </w:r>
            <w:r w:rsidRPr="00E36DA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</w:t>
            </w:r>
            <w:r w:rsidR="005651C9" w:rsidRPr="00E36DA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E36DA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E36DA6" w14:paraId="399DC34E" w14:textId="77777777" w:rsidTr="008D0BDB">
        <w:trPr>
          <w:cantSplit/>
        </w:trPr>
        <w:tc>
          <w:tcPr>
            <w:tcW w:w="6663" w:type="dxa"/>
          </w:tcPr>
          <w:p w14:paraId="242D6DB8" w14:textId="77777777" w:rsidR="000F33D8" w:rsidRPr="00E36DA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7DD6EF0D" w14:textId="77777777" w:rsidR="000F33D8" w:rsidRPr="00E36DA6" w:rsidRDefault="000F33D8" w:rsidP="008D0BDB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E36DA6">
              <w:rPr>
                <w:rFonts w:ascii="Verdana" w:hAnsi="Verdana"/>
                <w:b/>
                <w:bCs/>
                <w:sz w:val="18"/>
                <w:szCs w:val="18"/>
              </w:rPr>
              <w:t>2 октября 2019 года</w:t>
            </w:r>
          </w:p>
        </w:tc>
      </w:tr>
      <w:tr w:rsidR="000F33D8" w:rsidRPr="00E36DA6" w14:paraId="03CB4A49" w14:textId="77777777" w:rsidTr="008D0BDB">
        <w:trPr>
          <w:cantSplit/>
        </w:trPr>
        <w:tc>
          <w:tcPr>
            <w:tcW w:w="6663" w:type="dxa"/>
          </w:tcPr>
          <w:p w14:paraId="745A4B4B" w14:textId="77777777" w:rsidR="000F33D8" w:rsidRPr="00E36DA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470772C8" w14:textId="77777777" w:rsidR="000F33D8" w:rsidRPr="00E36DA6" w:rsidRDefault="000F33D8" w:rsidP="008D0BDB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E36DA6">
              <w:rPr>
                <w:rFonts w:ascii="Verdana" w:hAnsi="Verdana"/>
                <w:b/>
                <w:bCs/>
                <w:sz w:val="18"/>
                <w:szCs w:val="22"/>
              </w:rPr>
              <w:t>Ори</w:t>
            </w:r>
            <w:bookmarkStart w:id="3" w:name="_GoBack"/>
            <w:bookmarkEnd w:id="3"/>
            <w:r w:rsidRPr="00E36DA6">
              <w:rPr>
                <w:rFonts w:ascii="Verdana" w:hAnsi="Verdana"/>
                <w:b/>
                <w:bCs/>
                <w:sz w:val="18"/>
                <w:szCs w:val="22"/>
              </w:rPr>
              <w:t>гинал: русский</w:t>
            </w:r>
          </w:p>
        </w:tc>
      </w:tr>
      <w:tr w:rsidR="000F33D8" w:rsidRPr="00E36DA6" w14:paraId="3C6DEB79" w14:textId="77777777" w:rsidTr="009546EA">
        <w:trPr>
          <w:cantSplit/>
        </w:trPr>
        <w:tc>
          <w:tcPr>
            <w:tcW w:w="10031" w:type="dxa"/>
            <w:gridSpan w:val="2"/>
          </w:tcPr>
          <w:p w14:paraId="28ED8E04" w14:textId="77777777" w:rsidR="000F33D8" w:rsidRPr="00E36DA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E36DA6" w14:paraId="79929746" w14:textId="77777777">
        <w:trPr>
          <w:cantSplit/>
        </w:trPr>
        <w:tc>
          <w:tcPr>
            <w:tcW w:w="10031" w:type="dxa"/>
            <w:gridSpan w:val="2"/>
          </w:tcPr>
          <w:p w14:paraId="5FEF4763" w14:textId="4511786C" w:rsidR="000F33D8" w:rsidRPr="00E36DA6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E36DA6">
              <w:rPr>
                <w:szCs w:val="26"/>
              </w:rPr>
              <w:t>Общие предложения Регионального содружества в области связи</w:t>
            </w:r>
          </w:p>
        </w:tc>
      </w:tr>
      <w:tr w:rsidR="000F33D8" w:rsidRPr="00E36DA6" w14:paraId="44B83D38" w14:textId="77777777">
        <w:trPr>
          <w:cantSplit/>
        </w:trPr>
        <w:tc>
          <w:tcPr>
            <w:tcW w:w="10031" w:type="dxa"/>
            <w:gridSpan w:val="2"/>
          </w:tcPr>
          <w:p w14:paraId="07C2515E" w14:textId="77777777" w:rsidR="000F33D8" w:rsidRPr="00E36DA6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E36DA6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E36DA6" w14:paraId="145FF6E1" w14:textId="77777777">
        <w:trPr>
          <w:cantSplit/>
        </w:trPr>
        <w:tc>
          <w:tcPr>
            <w:tcW w:w="10031" w:type="dxa"/>
            <w:gridSpan w:val="2"/>
          </w:tcPr>
          <w:p w14:paraId="6B115E6A" w14:textId="77777777" w:rsidR="000F33D8" w:rsidRPr="00E36DA6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E36DA6" w14:paraId="44002FAA" w14:textId="77777777">
        <w:trPr>
          <w:cantSplit/>
        </w:trPr>
        <w:tc>
          <w:tcPr>
            <w:tcW w:w="10031" w:type="dxa"/>
            <w:gridSpan w:val="2"/>
          </w:tcPr>
          <w:p w14:paraId="408EDEA5" w14:textId="77777777" w:rsidR="000F33D8" w:rsidRPr="00E36DA6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E36DA6">
              <w:rPr>
                <w:lang w:val="ru-RU"/>
              </w:rPr>
              <w:t>Пункт 9.2 повестки дня</w:t>
            </w:r>
          </w:p>
        </w:tc>
      </w:tr>
    </w:tbl>
    <w:bookmarkEnd w:id="7"/>
    <w:p w14:paraId="563170C9" w14:textId="77777777" w:rsidR="00D51940" w:rsidRPr="00E36DA6" w:rsidRDefault="00450755" w:rsidP="008D0BDB">
      <w:pPr>
        <w:pStyle w:val="Normalaftertitle"/>
        <w:rPr>
          <w:szCs w:val="22"/>
        </w:rPr>
      </w:pPr>
      <w:r w:rsidRPr="00E36DA6">
        <w:t>9</w:t>
      </w:r>
      <w:r w:rsidRPr="00E36DA6">
        <w:tab/>
        <w:t>рассмотреть и утвердить Отчет Директора Бюро радиосвязи в соответствии со Статьей 7 Конвенции:</w:t>
      </w:r>
    </w:p>
    <w:p w14:paraId="41C0BBAA" w14:textId="77777777" w:rsidR="00D51940" w:rsidRPr="00E36DA6" w:rsidRDefault="00450755" w:rsidP="00822B4E">
      <w:pPr>
        <w:rPr>
          <w:szCs w:val="22"/>
        </w:rPr>
      </w:pPr>
      <w:r w:rsidRPr="00E36DA6">
        <w:t>9.2</w:t>
      </w:r>
      <w:r w:rsidRPr="00E36DA6">
        <w:tab/>
        <w:t>о наличии любых трудностей или противоречий, встречающихся при применении Регламента радиосвязи</w:t>
      </w:r>
      <w:r w:rsidRPr="00E36DA6">
        <w:rPr>
          <w:rStyle w:val="FootnoteReference"/>
        </w:rPr>
        <w:footnoteReference w:customMarkFollows="1" w:id="1"/>
        <w:t>*</w:t>
      </w:r>
      <w:r w:rsidRPr="00E36DA6">
        <w:t>; и</w:t>
      </w:r>
    </w:p>
    <w:p w14:paraId="68A19B34" w14:textId="77777777" w:rsidR="003C2E56" w:rsidRPr="00E36DA6" w:rsidRDefault="003C2E56" w:rsidP="003C2E56">
      <w:pPr>
        <w:pStyle w:val="Headingb"/>
        <w:rPr>
          <w:lang w:val="ru-RU"/>
        </w:rPr>
      </w:pPr>
      <w:r w:rsidRPr="00E36DA6">
        <w:rPr>
          <w:lang w:val="ru-RU"/>
        </w:rPr>
        <w:t>Введение</w:t>
      </w:r>
    </w:p>
    <w:p w14:paraId="1ACC0A49" w14:textId="4F6980A6" w:rsidR="003C2E56" w:rsidRPr="00E36DA6" w:rsidRDefault="003C2E56" w:rsidP="003C2E56">
      <w:pPr>
        <w:rPr>
          <w:b/>
          <w:bCs/>
        </w:rPr>
      </w:pPr>
      <w:r w:rsidRPr="00E36DA6">
        <w:t xml:space="preserve">В соответствии с п. </w:t>
      </w:r>
      <w:r w:rsidRPr="00E36DA6">
        <w:rPr>
          <w:bCs/>
        </w:rPr>
        <w:t xml:space="preserve">3.1.2.2 (заявление или координация станций IMT согласно п. </w:t>
      </w:r>
      <w:r w:rsidRPr="00E36DA6">
        <w:rPr>
          <w:b/>
        </w:rPr>
        <w:t>9.21</w:t>
      </w:r>
      <w:r w:rsidRPr="00E36DA6">
        <w:rPr>
          <w:bCs/>
        </w:rPr>
        <w:t xml:space="preserve"> </w:t>
      </w:r>
      <w:r w:rsidR="00DC247B" w:rsidRPr="00E36DA6">
        <w:rPr>
          <w:bCs/>
        </w:rPr>
        <w:t>Регламента радиосвязи (</w:t>
      </w:r>
      <w:r w:rsidRPr="00E36DA6">
        <w:rPr>
          <w:bCs/>
        </w:rPr>
        <w:t>РР)</w:t>
      </w:r>
      <w:r w:rsidR="00DC247B" w:rsidRPr="00E36DA6">
        <w:rPr>
          <w:bCs/>
        </w:rPr>
        <w:t>)</w:t>
      </w:r>
      <w:r w:rsidRPr="00E36DA6">
        <w:rPr>
          <w:bCs/>
        </w:rPr>
        <w:t xml:space="preserve"> Отчета Директора Бюро радиосвязи о деятельности Сектора радиосвязи, отмечается, что:</w:t>
      </w:r>
    </w:p>
    <w:p w14:paraId="20B357AE" w14:textId="5E32150E" w:rsidR="003C2E56" w:rsidRPr="00E36DA6" w:rsidRDefault="003C2E56" w:rsidP="003C2E56">
      <w:pPr>
        <w:pStyle w:val="enumlev1"/>
      </w:pPr>
      <w:r w:rsidRPr="00E36DA6">
        <w:t>•</w:t>
      </w:r>
      <w:r w:rsidRPr="00E36DA6">
        <w:tab/>
        <w:t xml:space="preserve">ВКР-15 определила ряд полос частот для IMT при условии соблюдения определенных регламентарных и технических условий. Эти условия могут включать обязательство достижения согласия в соответствии с п. </w:t>
      </w:r>
      <w:r w:rsidRPr="00E36DA6">
        <w:rPr>
          <w:b/>
          <w:bCs/>
        </w:rPr>
        <w:t>9.21</w:t>
      </w:r>
      <w:r w:rsidR="00DC247B" w:rsidRPr="00E36DA6">
        <w:t xml:space="preserve"> РР</w:t>
      </w:r>
      <w:r w:rsidRPr="00E36DA6">
        <w:t xml:space="preserve">, соблюдение определенных пределов п.п.м., функционирование на основе </w:t>
      </w:r>
      <w:proofErr w:type="spellStart"/>
      <w:r w:rsidRPr="00E36DA6">
        <w:t>несоздания</w:t>
      </w:r>
      <w:proofErr w:type="spellEnd"/>
      <w:r w:rsidRPr="00E36DA6">
        <w:t xml:space="preserve"> помех и без обеспечения защиты в случае определенных служб, которым также распределены соответствующие полосы частот. Эти условия определены, например, в примечаниях </w:t>
      </w:r>
      <w:proofErr w:type="spellStart"/>
      <w:r w:rsidRPr="00E36DA6">
        <w:t>пп</w:t>
      </w:r>
      <w:proofErr w:type="spellEnd"/>
      <w:r w:rsidRPr="00E36DA6">
        <w:t xml:space="preserve">. </w:t>
      </w:r>
      <w:proofErr w:type="spellStart"/>
      <w:r w:rsidRPr="00E36DA6">
        <w:rPr>
          <w:b/>
          <w:bCs/>
        </w:rPr>
        <w:t>5.308А</w:t>
      </w:r>
      <w:proofErr w:type="spellEnd"/>
      <w:r w:rsidRPr="00E36DA6">
        <w:t xml:space="preserve">, </w:t>
      </w:r>
      <w:proofErr w:type="spellStart"/>
      <w:r w:rsidRPr="00E36DA6">
        <w:rPr>
          <w:b/>
          <w:bCs/>
        </w:rPr>
        <w:t>5.341А</w:t>
      </w:r>
      <w:proofErr w:type="spellEnd"/>
      <w:r w:rsidRPr="00E36DA6">
        <w:t xml:space="preserve">, </w:t>
      </w:r>
      <w:r w:rsidRPr="00E36DA6">
        <w:rPr>
          <w:b/>
          <w:bCs/>
        </w:rPr>
        <w:t>5.346</w:t>
      </w:r>
      <w:r w:rsidRPr="00E36DA6">
        <w:t xml:space="preserve">, </w:t>
      </w:r>
      <w:proofErr w:type="spellStart"/>
      <w:r w:rsidRPr="00E36DA6">
        <w:rPr>
          <w:b/>
          <w:bCs/>
        </w:rPr>
        <w:t>5.429F</w:t>
      </w:r>
      <w:proofErr w:type="spellEnd"/>
      <w:r w:rsidRPr="00E36DA6">
        <w:rPr>
          <w:b/>
          <w:bCs/>
        </w:rPr>
        <w:t xml:space="preserve">, </w:t>
      </w:r>
      <w:proofErr w:type="spellStart"/>
      <w:r w:rsidRPr="00E36DA6">
        <w:rPr>
          <w:b/>
          <w:bCs/>
        </w:rPr>
        <w:t>5.430А</w:t>
      </w:r>
      <w:proofErr w:type="spellEnd"/>
      <w:r w:rsidRPr="00E36DA6">
        <w:t xml:space="preserve"> </w:t>
      </w:r>
      <w:r w:rsidR="00DC247B" w:rsidRPr="00E36DA6">
        <w:t xml:space="preserve">РР </w:t>
      </w:r>
      <w:r w:rsidRPr="00E36DA6">
        <w:t>и в ряде других.</w:t>
      </w:r>
    </w:p>
    <w:p w14:paraId="1B377ACA" w14:textId="176D262E" w:rsidR="003C2E56" w:rsidRPr="00E36DA6" w:rsidRDefault="003C2E56" w:rsidP="003C2E56">
      <w:pPr>
        <w:pStyle w:val="enumlev1"/>
      </w:pPr>
      <w:r w:rsidRPr="00E36DA6">
        <w:t>•</w:t>
      </w:r>
      <w:r w:rsidRPr="00E36DA6">
        <w:tab/>
        <w:t xml:space="preserve">В целях проверки соблюдения таких условий, которая выполняется при рассмотрении заявлений станций IMT и для различения станций IMT и других станций подвижной службы, Бюро </w:t>
      </w:r>
      <w:r w:rsidR="00DC247B" w:rsidRPr="00E36DA6">
        <w:t xml:space="preserve">радиосвязи (БР) </w:t>
      </w:r>
      <w:r w:rsidRPr="00E36DA6">
        <w:t xml:space="preserve">ввело новое обозначение характера службы: </w:t>
      </w:r>
      <w:proofErr w:type="spellStart"/>
      <w:r w:rsidRPr="00E36DA6">
        <w:rPr>
          <w:b/>
          <w:bCs/>
          <w:i/>
          <w:iCs/>
        </w:rPr>
        <w:t>IM</w:t>
      </w:r>
      <w:proofErr w:type="spellEnd"/>
      <w:r w:rsidRPr="00E36DA6">
        <w:rPr>
          <w:i/>
          <w:iCs/>
        </w:rPr>
        <w:t xml:space="preserve"> − станция IMT в подвижной службе</w:t>
      </w:r>
      <w:r w:rsidRPr="00E36DA6">
        <w:t xml:space="preserve">, и информировало администрации об этом новом обозначении в Циркулярном письме </w:t>
      </w:r>
      <w:proofErr w:type="spellStart"/>
      <w:r w:rsidRPr="00E36DA6">
        <w:t>CR</w:t>
      </w:r>
      <w:proofErr w:type="spellEnd"/>
      <w:r w:rsidRPr="00E36DA6">
        <w:t>/391 от 26 февраля 2016 года.</w:t>
      </w:r>
    </w:p>
    <w:p w14:paraId="3A6E6349" w14:textId="48C51EFE" w:rsidR="003C2E56" w:rsidRPr="00E36DA6" w:rsidRDefault="003C2E56" w:rsidP="003C2E56">
      <w:pPr>
        <w:pStyle w:val="enumlev1"/>
      </w:pPr>
      <w:r w:rsidRPr="00E36DA6">
        <w:t>•</w:t>
      </w:r>
      <w:r w:rsidRPr="00E36DA6">
        <w:tab/>
        <w:t xml:space="preserve">После публикации указанного циркулярного письма в </w:t>
      </w:r>
      <w:r w:rsidR="00DC247B" w:rsidRPr="00E36DA6">
        <w:t>БР</w:t>
      </w:r>
      <w:r w:rsidRPr="00E36DA6">
        <w:t xml:space="preserve"> поступили вопросы о том, возможно ли заявлять имеющие обозначение </w:t>
      </w:r>
      <w:proofErr w:type="spellStart"/>
      <w:r w:rsidRPr="00E36DA6">
        <w:t>IM</w:t>
      </w:r>
      <w:proofErr w:type="spellEnd"/>
      <w:r w:rsidRPr="00E36DA6">
        <w:t xml:space="preserve"> станции IMT в полосах, распределенных подвижной службе, но не определенных для IMT. В связи с отсутствием в РР каких-либо положений, ограничивающих использование станций IMT полосами, конкретно определенными для IMT, </w:t>
      </w:r>
      <w:r w:rsidR="00DC247B" w:rsidRPr="00E36DA6">
        <w:t>БР</w:t>
      </w:r>
      <w:r w:rsidRPr="00E36DA6">
        <w:t xml:space="preserve"> будет принимать заявления станций IMT в полосах, не определенных для IMT.</w:t>
      </w:r>
    </w:p>
    <w:p w14:paraId="37E3C16F" w14:textId="25522A39" w:rsidR="003C2E56" w:rsidRPr="00E36DA6" w:rsidRDefault="003C2E56" w:rsidP="003C2E56">
      <w:r w:rsidRPr="00E36DA6">
        <w:lastRenderedPageBreak/>
        <w:t>В связи с этим ожидается, что Конференция, возможно, пожелает рассмотреть данный вопрос и принять любые меры, которые она сочтет целесообразными.</w:t>
      </w:r>
    </w:p>
    <w:p w14:paraId="378097F7" w14:textId="7CF7524D" w:rsidR="003C2E56" w:rsidRPr="00E36DA6" w:rsidRDefault="003C2E56" w:rsidP="003C2E56">
      <w:r w:rsidRPr="00E36DA6">
        <w:t xml:space="preserve">АС </w:t>
      </w:r>
      <w:proofErr w:type="spellStart"/>
      <w:r w:rsidRPr="00E36DA6">
        <w:t>РСС</w:t>
      </w:r>
      <w:proofErr w:type="spellEnd"/>
      <w:r w:rsidRPr="00E36DA6">
        <w:t xml:space="preserve"> рассмотрели данный вопрос и отмечают, что в случае если </w:t>
      </w:r>
      <w:r w:rsidR="00DC247B" w:rsidRPr="00E36DA6">
        <w:t>БР</w:t>
      </w:r>
      <w:r w:rsidRPr="00E36DA6">
        <w:t xml:space="preserve"> будет принимать заявления станций IMT в полосах, не определенных для IMT</w:t>
      </w:r>
      <w:r w:rsidR="00450755" w:rsidRPr="00E36DA6">
        <w:t>,</w:t>
      </w:r>
      <w:r w:rsidRPr="00E36DA6">
        <w:t xml:space="preserve"> технические и регуляторные требования, применяемые к станциям IMT, установленные в </w:t>
      </w:r>
      <w:r w:rsidR="00DC247B" w:rsidRPr="00E36DA6">
        <w:t>РР</w:t>
      </w:r>
      <w:r w:rsidRPr="00E36DA6">
        <w:t xml:space="preserve"> в соответствующих полосах радиочастот</w:t>
      </w:r>
      <w:r w:rsidR="00450755" w:rsidRPr="00E36DA6">
        <w:t>,</w:t>
      </w:r>
      <w:r w:rsidRPr="00E36DA6">
        <w:t xml:space="preserve"> не будут проверяться </w:t>
      </w:r>
      <w:r w:rsidR="00DC247B" w:rsidRPr="00E36DA6">
        <w:t>БР</w:t>
      </w:r>
      <w:r w:rsidRPr="00E36DA6">
        <w:t xml:space="preserve">. Это создает риск возникновения непреднамеренных помех. Такая ситуация возникает из-за отсутствия в </w:t>
      </w:r>
      <w:r w:rsidR="00DC247B" w:rsidRPr="00E36DA6">
        <w:t>РР</w:t>
      </w:r>
      <w:r w:rsidRPr="00E36DA6">
        <w:t xml:space="preserve"> или Правилах процедур необходимых положений, которые определяли бы действия </w:t>
      </w:r>
      <w:r w:rsidR="00DC247B" w:rsidRPr="00E36DA6">
        <w:t>БР</w:t>
      </w:r>
      <w:r w:rsidRPr="00E36DA6">
        <w:t xml:space="preserve"> при заявлении станции IMT от страны и/или в полосе частот, в которых отсутствует идентификация для IMT, однако имеется распределение подвижной службы.</w:t>
      </w:r>
    </w:p>
    <w:p w14:paraId="5B52B3FF" w14:textId="7607C872" w:rsidR="003C2E56" w:rsidRPr="00E36DA6" w:rsidRDefault="003C2E56" w:rsidP="003C2E56">
      <w:r w:rsidRPr="00E36DA6">
        <w:t xml:space="preserve">АС </w:t>
      </w:r>
      <w:proofErr w:type="spellStart"/>
      <w:r w:rsidRPr="00E36DA6">
        <w:t>РСС</w:t>
      </w:r>
      <w:proofErr w:type="spellEnd"/>
      <w:r w:rsidRPr="00E36DA6">
        <w:t xml:space="preserve"> считают, что решение данного вопроса требует изучения и разработки необходимых регламентных положений, которые должны применятся к станциям IMT, заявляемых в полосах частот, где отсутствует идентификация этих полос для IMT, но имеется распределение подвижной службе.</w:t>
      </w:r>
    </w:p>
    <w:p w14:paraId="0ED0329A" w14:textId="74A74DCD" w:rsidR="003C2E56" w:rsidRPr="00E36DA6" w:rsidRDefault="003C2E56" w:rsidP="003C2E56">
      <w:proofErr w:type="spellStart"/>
      <w:r w:rsidRPr="00E36DA6">
        <w:t>AC</w:t>
      </w:r>
      <w:proofErr w:type="spellEnd"/>
      <w:r w:rsidRPr="00E36DA6">
        <w:t xml:space="preserve"> </w:t>
      </w:r>
      <w:proofErr w:type="spellStart"/>
      <w:r w:rsidRPr="00E36DA6">
        <w:t>РСС</w:t>
      </w:r>
      <w:proofErr w:type="spellEnd"/>
      <w:r w:rsidRPr="00E36DA6">
        <w:t xml:space="preserve"> считают, что возможными вариантами решения данного вопроса являются (приведенный ниже список не является исчерпывающим):</w:t>
      </w:r>
    </w:p>
    <w:p w14:paraId="6432062D" w14:textId="49BEA2C2" w:rsidR="003C2E56" w:rsidRPr="00E36DA6" w:rsidRDefault="003C2E56" w:rsidP="003C2E56">
      <w:pPr>
        <w:pStyle w:val="enumlev1"/>
      </w:pPr>
      <w:r w:rsidRPr="00E36DA6">
        <w:t>1</w:t>
      </w:r>
      <w:r w:rsidR="00DC247B" w:rsidRPr="00E36DA6">
        <w:t>)</w:t>
      </w:r>
      <w:r w:rsidRPr="00E36DA6">
        <w:tab/>
        <w:t xml:space="preserve">Разработка и принятие ВКР в отношении станций IMT пункта аналогичного п. </w:t>
      </w:r>
      <w:r w:rsidRPr="00E36DA6">
        <w:rPr>
          <w:b/>
          <w:bCs/>
        </w:rPr>
        <w:t>4.23</w:t>
      </w:r>
      <w:r w:rsidRPr="00E36DA6">
        <w:t xml:space="preserve"> РР, которое применяется для HAPS и исключает заявление станций HAPS в полосах частот, не идентифицированных для HAPS.</w:t>
      </w:r>
    </w:p>
    <w:p w14:paraId="6E23CA15" w14:textId="3176BB3A" w:rsidR="003C2E56" w:rsidRPr="00E36DA6" w:rsidRDefault="003C2E56" w:rsidP="003C2E56">
      <w:pPr>
        <w:pStyle w:val="enumlev1"/>
      </w:pPr>
      <w:r w:rsidRPr="00E36DA6">
        <w:t>2</w:t>
      </w:r>
      <w:r w:rsidR="00DC247B" w:rsidRPr="00E36DA6">
        <w:t>)</w:t>
      </w:r>
      <w:r w:rsidRPr="00E36DA6">
        <w:tab/>
        <w:t xml:space="preserve">Признание IMT отдельной радиослужбой и включение в </w:t>
      </w:r>
      <w:r w:rsidR="00DC247B" w:rsidRPr="00E36DA6">
        <w:t>РР</w:t>
      </w:r>
      <w:r w:rsidRPr="00E36DA6">
        <w:t xml:space="preserve"> соответствующего определения новой радиослужбы с последующим преобразованием "идентификации полос частот для IMT" в "распределение полос частот службе IMT".</w:t>
      </w:r>
    </w:p>
    <w:p w14:paraId="6E0C6A62" w14:textId="32F9763D" w:rsidR="003C2E56" w:rsidRPr="00E36DA6" w:rsidRDefault="003C2E56" w:rsidP="003C2E56">
      <w:pPr>
        <w:pStyle w:val="enumlev1"/>
      </w:pPr>
      <w:r w:rsidRPr="00E36DA6">
        <w:t>3</w:t>
      </w:r>
      <w:r w:rsidR="00DC247B" w:rsidRPr="00E36DA6">
        <w:t>)</w:t>
      </w:r>
      <w:r w:rsidRPr="00E36DA6">
        <w:tab/>
        <w:t xml:space="preserve">Исключение из </w:t>
      </w:r>
      <w:r w:rsidR="00DC247B" w:rsidRPr="00E36DA6">
        <w:t>РР</w:t>
      </w:r>
      <w:r w:rsidRPr="00E36DA6">
        <w:t xml:space="preserve"> положений по идентификации полос частот для IMT и перенос соответствующих положений Регламента радиосвязи в Рекомендации / Резолюции ВКР или Рекомендации МСЭ-R.</w:t>
      </w:r>
    </w:p>
    <w:p w14:paraId="6D5A1B06" w14:textId="2739D7A8" w:rsidR="003C2E56" w:rsidRPr="00E36DA6" w:rsidRDefault="003C2E56" w:rsidP="003C2E56">
      <w:pPr>
        <w:pStyle w:val="enumlev1"/>
      </w:pPr>
      <w:r w:rsidRPr="00E36DA6">
        <w:t>4</w:t>
      </w:r>
      <w:r w:rsidR="00DC247B" w:rsidRPr="00E36DA6">
        <w:t>)</w:t>
      </w:r>
      <w:r w:rsidRPr="00E36DA6">
        <w:tab/>
        <w:t xml:space="preserve">Разработать и принять новую Резолюцию ВКР, в которой обязать Бюро МСЭ-R учитывать условия совместного использования радиослужб в полосах частот, которые указаны в соответствующих примечаниях. (Пример возможной процедуры приведен ниже: </w:t>
      </w:r>
    </w:p>
    <w:p w14:paraId="34CBA4E6" w14:textId="59BDBF20" w:rsidR="003C2E56" w:rsidRPr="00E36DA6" w:rsidRDefault="003C2E56" w:rsidP="003C2E56">
      <w:pPr>
        <w:pStyle w:val="enumlev2"/>
      </w:pPr>
      <w:r w:rsidRPr="00E36DA6">
        <w:t>−</w:t>
      </w:r>
      <w:r w:rsidRPr="00E36DA6">
        <w:tab/>
        <w:t xml:space="preserve">В случае отсутствия упоминания страны в соответствующем примечании по определению полосы частот для IMT при </w:t>
      </w:r>
      <w:proofErr w:type="spellStart"/>
      <w:r w:rsidRPr="00E36DA6">
        <w:t>экзаменации</w:t>
      </w:r>
      <w:proofErr w:type="spellEnd"/>
      <w:r w:rsidRPr="00E36DA6">
        <w:t xml:space="preserve"> заявки на станции IMT от администрации должны применяться условия совместного использования радиослужб такие же</w:t>
      </w:r>
      <w:r w:rsidR="00450755" w:rsidRPr="00E36DA6">
        <w:t>,</w:t>
      </w:r>
      <w:r w:rsidRPr="00E36DA6">
        <w:t xml:space="preserve"> как для стран, где есть идентификация.</w:t>
      </w:r>
    </w:p>
    <w:p w14:paraId="0381DECE" w14:textId="4BB2933D" w:rsidR="003C2E56" w:rsidRPr="00E36DA6" w:rsidRDefault="003C2E56" w:rsidP="003C2E56">
      <w:pPr>
        <w:pStyle w:val="enumlev2"/>
      </w:pPr>
      <w:r w:rsidRPr="00E36DA6">
        <w:t>−</w:t>
      </w:r>
      <w:r w:rsidRPr="00E36DA6">
        <w:tab/>
        <w:t>В случае отсутствия идентификации полосы частот подвижной службы для IMT во всех странах, заявки на регистрацию станций IMT в таких полосах частот должны получать отрицательное заключение БР.)</w:t>
      </w:r>
    </w:p>
    <w:p w14:paraId="284D30BF" w14:textId="16BF7380" w:rsidR="003C2E56" w:rsidRPr="00E36DA6" w:rsidRDefault="003C2E56" w:rsidP="003C2E56">
      <w:r w:rsidRPr="00E36DA6">
        <w:t xml:space="preserve">Для того чтобы осуществить выбор из числа представленных выше вариантов, необходимо проведение исследований для оценки последствий в случае применения каждого из вариантов и разработки рекомендаций для ВКР-23 по выбору наиболее эффективного варианта и метода его реализации при модификации </w:t>
      </w:r>
      <w:r w:rsidR="00DC247B" w:rsidRPr="00E36DA6">
        <w:t>РР</w:t>
      </w:r>
      <w:r w:rsidRPr="00E36DA6">
        <w:t>.</w:t>
      </w:r>
    </w:p>
    <w:p w14:paraId="19F1602B" w14:textId="77777777" w:rsidR="009B5CC2" w:rsidRPr="00E36DA6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36DA6">
        <w:br w:type="page"/>
      </w:r>
    </w:p>
    <w:p w14:paraId="7BC1D7EC" w14:textId="77777777" w:rsidR="00E83464" w:rsidRPr="00E36DA6" w:rsidRDefault="00450755">
      <w:pPr>
        <w:pStyle w:val="Proposal"/>
      </w:pPr>
      <w:r w:rsidRPr="00E36DA6">
        <w:lastRenderedPageBreak/>
        <w:tab/>
      </w:r>
      <w:proofErr w:type="spellStart"/>
      <w:r w:rsidRPr="00E36DA6">
        <w:t>RCC</w:t>
      </w:r>
      <w:proofErr w:type="spellEnd"/>
      <w:r w:rsidRPr="00E36DA6">
        <w:t>/</w:t>
      </w:r>
      <w:proofErr w:type="spellStart"/>
      <w:r w:rsidRPr="00E36DA6">
        <w:t>12A22</w:t>
      </w:r>
      <w:proofErr w:type="spellEnd"/>
      <w:r w:rsidRPr="00E36DA6">
        <w:t>/1</w:t>
      </w:r>
    </w:p>
    <w:p w14:paraId="3757A546" w14:textId="4EEE8D84" w:rsidR="003C2E56" w:rsidRPr="00E36DA6" w:rsidRDefault="003C2E56" w:rsidP="003C2E56">
      <w:r w:rsidRPr="00E36DA6">
        <w:rPr>
          <w:shd w:val="clear" w:color="auto" w:fill="FFFFFF"/>
        </w:rPr>
        <w:t xml:space="preserve">АС </w:t>
      </w:r>
      <w:proofErr w:type="spellStart"/>
      <w:r w:rsidRPr="00E36DA6">
        <w:rPr>
          <w:shd w:val="clear" w:color="auto" w:fill="FFFFFF"/>
        </w:rPr>
        <w:t>РСС</w:t>
      </w:r>
      <w:proofErr w:type="spellEnd"/>
      <w:r w:rsidRPr="00E36DA6">
        <w:rPr>
          <w:shd w:val="clear" w:color="auto" w:fill="FFFFFF"/>
        </w:rPr>
        <w:t xml:space="preserve"> предлагают ВКР-19 принять решение в отношении рассмотрения и регистрации станций IMT, заявляемых в Бюро радиосвязи от администраций, в полосах частот, где отсутствует идентификация соответствующей полосы частот для IMT до принятия решения компетентной Конференции.</w:t>
      </w:r>
    </w:p>
    <w:p w14:paraId="587AAC93" w14:textId="77777777" w:rsidR="00E83464" w:rsidRPr="00E36DA6" w:rsidRDefault="00E83464">
      <w:pPr>
        <w:pStyle w:val="Reasons"/>
      </w:pPr>
    </w:p>
    <w:p w14:paraId="753B5705" w14:textId="77777777" w:rsidR="00E83464" w:rsidRPr="00E36DA6" w:rsidRDefault="00450755">
      <w:pPr>
        <w:pStyle w:val="Proposal"/>
      </w:pPr>
      <w:r w:rsidRPr="00E36DA6">
        <w:tab/>
      </w:r>
      <w:proofErr w:type="spellStart"/>
      <w:r w:rsidRPr="00E36DA6">
        <w:t>RCC</w:t>
      </w:r>
      <w:proofErr w:type="spellEnd"/>
      <w:r w:rsidRPr="00E36DA6">
        <w:t>/</w:t>
      </w:r>
      <w:proofErr w:type="spellStart"/>
      <w:r w:rsidRPr="00E36DA6">
        <w:t>12A22</w:t>
      </w:r>
      <w:proofErr w:type="spellEnd"/>
      <w:r w:rsidRPr="00E36DA6">
        <w:t>/2</w:t>
      </w:r>
    </w:p>
    <w:p w14:paraId="00864FEF" w14:textId="33250B95" w:rsidR="00E83464" w:rsidRPr="00E36DA6" w:rsidRDefault="003C2E56">
      <w:r w:rsidRPr="00E36DA6">
        <w:t xml:space="preserve">АС </w:t>
      </w:r>
      <w:proofErr w:type="spellStart"/>
      <w:r w:rsidRPr="00E36DA6">
        <w:t>РСС</w:t>
      </w:r>
      <w:proofErr w:type="spellEnd"/>
      <w:r w:rsidRPr="00E36DA6">
        <w:t xml:space="preserve"> также предлагают ВКР-19 принять решение о включении в повестку дня ВКР-23 нового пункта повестки дня: "рассмотрение соответствующих регламентных положений при заявлении, регистрации и использовании станций IMT в соответствии с Резолюцией ВКР [Идентификация]".</w:t>
      </w:r>
    </w:p>
    <w:p w14:paraId="3BB533B4" w14:textId="77777777" w:rsidR="00E83464" w:rsidRPr="00E36DA6" w:rsidRDefault="00E83464">
      <w:pPr>
        <w:pStyle w:val="Reasons"/>
      </w:pPr>
    </w:p>
    <w:p w14:paraId="318D5CDB" w14:textId="77777777" w:rsidR="00E83464" w:rsidRPr="00E36DA6" w:rsidRDefault="00450755">
      <w:pPr>
        <w:pStyle w:val="Proposal"/>
      </w:pPr>
      <w:r w:rsidRPr="00E36DA6">
        <w:tab/>
      </w:r>
      <w:proofErr w:type="spellStart"/>
      <w:r w:rsidRPr="00E36DA6">
        <w:t>RCC</w:t>
      </w:r>
      <w:proofErr w:type="spellEnd"/>
      <w:r w:rsidRPr="00E36DA6">
        <w:t>/</w:t>
      </w:r>
      <w:proofErr w:type="spellStart"/>
      <w:r w:rsidRPr="00E36DA6">
        <w:t>12A22</w:t>
      </w:r>
      <w:proofErr w:type="spellEnd"/>
      <w:r w:rsidRPr="00E36DA6">
        <w:t>/3</w:t>
      </w:r>
    </w:p>
    <w:p w14:paraId="1730020C" w14:textId="46469D0D" w:rsidR="00E83464" w:rsidRPr="00E36DA6" w:rsidRDefault="003C2E56">
      <w:r w:rsidRPr="00E36DA6">
        <w:t xml:space="preserve">АС </w:t>
      </w:r>
      <w:proofErr w:type="spellStart"/>
      <w:r w:rsidRPr="00E36DA6">
        <w:t>РСС</w:t>
      </w:r>
      <w:proofErr w:type="spellEnd"/>
      <w:r w:rsidRPr="00E36DA6">
        <w:t xml:space="preserve"> предлагают разработать проект Резолюции ВКР [Идентификация] непосредственно на ВКР</w:t>
      </w:r>
      <w:r w:rsidRPr="00E36DA6">
        <w:noBreakHyphen/>
        <w:t>19 с учетом мнения других региональных организаций и государств-членов в отношении п. </w:t>
      </w:r>
      <w:r w:rsidRPr="00E36DA6">
        <w:rPr>
          <w:bCs/>
        </w:rPr>
        <w:t xml:space="preserve">3.1.2.2 (Заявление или координация станций IMT согласно п. </w:t>
      </w:r>
      <w:r w:rsidRPr="00E36DA6">
        <w:rPr>
          <w:b/>
        </w:rPr>
        <w:t>9.21</w:t>
      </w:r>
      <w:r w:rsidRPr="00E36DA6">
        <w:rPr>
          <w:bCs/>
        </w:rPr>
        <w:t xml:space="preserve"> РР) Отчета Директора Бюро радиосвязи.</w:t>
      </w:r>
    </w:p>
    <w:p w14:paraId="27CB3A96" w14:textId="2F3A19A3" w:rsidR="00E83464" w:rsidRPr="00E36DA6" w:rsidRDefault="00E83464">
      <w:pPr>
        <w:pStyle w:val="Reasons"/>
      </w:pPr>
    </w:p>
    <w:p w14:paraId="62F65921" w14:textId="4A4E2446" w:rsidR="003C2E56" w:rsidRPr="00E36DA6" w:rsidRDefault="003C2E56" w:rsidP="003C2E56">
      <w:pPr>
        <w:spacing w:before="480"/>
        <w:jc w:val="center"/>
      </w:pPr>
      <w:r w:rsidRPr="00E36DA6">
        <w:t>______________</w:t>
      </w:r>
    </w:p>
    <w:sectPr w:rsidR="003C2E56" w:rsidRPr="00E36DA6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08DDB" w14:textId="77777777" w:rsidR="00F1578A" w:rsidRDefault="00F1578A">
      <w:r>
        <w:separator/>
      </w:r>
    </w:p>
  </w:endnote>
  <w:endnote w:type="continuationSeparator" w:id="0">
    <w:p w14:paraId="7347AF9D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2D1C9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316DD9D" w14:textId="645B1192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8470B">
      <w:rPr>
        <w:noProof/>
        <w:lang w:val="fr-FR"/>
      </w:rPr>
      <w:t>P:\RUS\ITU-R\CONF-R\CMR19\000\012ADD22R.docx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8470B">
      <w:rPr>
        <w:noProof/>
      </w:rPr>
      <w:t>14.10.19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8470B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4F2A2" w14:textId="59749ADC" w:rsidR="00567276" w:rsidRDefault="00803FC1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8470B">
      <w:rPr>
        <w:lang w:val="fr-FR"/>
      </w:rPr>
      <w:t>P:\RUS\ITU-R\CONF-R\CMR19\000\012ADD22R.docx</w:t>
    </w:r>
    <w:r>
      <w:fldChar w:fldCharType="end"/>
    </w:r>
    <w:r w:rsidRPr="00803FC1">
      <w:t xml:space="preserve"> (461801)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7D0AA" w14:textId="0124F53B" w:rsidR="00567276" w:rsidRPr="00803FC1" w:rsidRDefault="00567276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8470B">
      <w:rPr>
        <w:lang w:val="fr-FR"/>
      </w:rPr>
      <w:t>P:\RUS\ITU-R\CONF-R\CMR19\000\012ADD22R.docx</w:t>
    </w:r>
    <w:r>
      <w:fldChar w:fldCharType="end"/>
    </w:r>
    <w:r w:rsidR="00803FC1" w:rsidRPr="00803FC1">
      <w:t xml:space="preserve"> (461801)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C0A19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10A70FB1" w14:textId="77777777" w:rsidR="00F1578A" w:rsidRDefault="00F1578A">
      <w:r>
        <w:continuationSeparator/>
      </w:r>
    </w:p>
  </w:footnote>
  <w:footnote w:id="1">
    <w:p w14:paraId="02633EC9" w14:textId="6FB9CF0C" w:rsidR="009A1574" w:rsidRPr="00AC33AD" w:rsidRDefault="00450755" w:rsidP="009A1574">
      <w:pPr>
        <w:pStyle w:val="FootnoteText"/>
        <w:rPr>
          <w:lang w:val="ru-RU"/>
        </w:rPr>
      </w:pPr>
      <w:r w:rsidRPr="00AC33AD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Данный пункт повестки дня строго ограничен Отчетом Директора о </w:t>
      </w:r>
      <w:r w:rsidRPr="00AC33AD">
        <w:rPr>
          <w:color w:val="000000"/>
          <w:lang w:val="ru-RU"/>
        </w:rPr>
        <w:t xml:space="preserve">наличии любых трудностей или противоречий, встречающихся при применении </w:t>
      </w:r>
      <w:r w:rsidR="00DC247B">
        <w:rPr>
          <w:color w:val="000000"/>
          <w:lang w:val="ru-RU"/>
        </w:rPr>
        <w:t>РР</w:t>
      </w:r>
      <w:r>
        <w:rPr>
          <w:color w:val="000000"/>
          <w:lang w:val="ru-RU"/>
        </w:rPr>
        <w:t>, и замечаниями администраций.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2449E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11EF3BEA" w14:textId="77777777" w:rsidR="00567276" w:rsidRDefault="00567276" w:rsidP="00F65316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</w:t>
    </w:r>
    <w:proofErr w:type="spellStart"/>
    <w:r w:rsidR="00F761D2">
      <w:t>Add.22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18692E91"/>
    <w:multiLevelType w:val="hybridMultilevel"/>
    <w:tmpl w:val="5988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3443"/>
    <w:multiLevelType w:val="hybridMultilevel"/>
    <w:tmpl w:val="49D84CD6"/>
    <w:lvl w:ilvl="0" w:tplc="7522176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2166A5"/>
    <w:multiLevelType w:val="hybridMultilevel"/>
    <w:tmpl w:val="3786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2E56"/>
    <w:rsid w:val="003C583C"/>
    <w:rsid w:val="003F0078"/>
    <w:rsid w:val="00434A7C"/>
    <w:rsid w:val="00450755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8470B"/>
    <w:rsid w:val="007917AE"/>
    <w:rsid w:val="007A08B5"/>
    <w:rsid w:val="00803FC1"/>
    <w:rsid w:val="00811633"/>
    <w:rsid w:val="00812452"/>
    <w:rsid w:val="00815749"/>
    <w:rsid w:val="00872FC8"/>
    <w:rsid w:val="008B43F2"/>
    <w:rsid w:val="008C3257"/>
    <w:rsid w:val="008C401C"/>
    <w:rsid w:val="008D0BDB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C247B"/>
    <w:rsid w:val="00DE2EBA"/>
    <w:rsid w:val="00E2253F"/>
    <w:rsid w:val="00E36DA6"/>
    <w:rsid w:val="00E43E99"/>
    <w:rsid w:val="00E5155F"/>
    <w:rsid w:val="00E65919"/>
    <w:rsid w:val="00E83464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DF1C2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R16-WRC19-C-0012!A22!MSW-R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BEE6-4B62-47A9-AE94-3A6C509A3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1D639-1942-456F-8DA2-332E0D03EB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2C1442-D3A1-4EB9-8BE2-60FF5EE35FB9}">
  <ds:schemaRefs>
    <ds:schemaRef ds:uri="http://schemas.microsoft.com/office/2006/documentManagement/types"/>
    <ds:schemaRef ds:uri="996b2e75-67fd-4955-a3b0-5ab9934cb50b"/>
    <ds:schemaRef ds:uri="http://www.w3.org/XML/1998/namespace"/>
    <ds:schemaRef ds:uri="http://purl.org/dc/terms/"/>
    <ds:schemaRef ds:uri="32a1a8c5-2265-4ebc-b7a0-2071e2c5c9bb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015DAE9-7358-4248-80EA-159BB2CF8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0AE2DA-7EB9-4F9F-97C9-48AE4349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758</Words>
  <Characters>4907</Characters>
  <Application>Microsoft Office Word</Application>
  <DocSecurity>0</DocSecurity>
  <Lines>103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R16-WRC19-C-0012!A22!MSW-R</vt:lpstr>
    </vt:vector>
  </TitlesOfParts>
  <Manager>General Secretariat - Pool</Manager>
  <Company>International Telecommunication Union (ITU)</Company>
  <LinksUpToDate>false</LinksUpToDate>
  <CharactersWithSpaces>5640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R16-WRC19-C-0012!A22!MSW-R</dc:title>
  <dc:subject>World Radiocommunication Conference - 2019</dc:subject>
  <dc:creator>Documents Proposals Manager (DPM)</dc:creator>
  <cp:keywords>DPM_v2019.10.3.1_prod</cp:keywords>
  <dc:description/>
  <cp:lastModifiedBy>Russian</cp:lastModifiedBy>
  <cp:revision>7</cp:revision>
  <cp:lastPrinted>2019-10-14T14:39:00Z</cp:lastPrinted>
  <dcterms:created xsi:type="dcterms:W3CDTF">2019-10-08T09:21:00Z</dcterms:created>
  <dcterms:modified xsi:type="dcterms:W3CDTF">2019-10-14T14:39:00Z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