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0A0EF3" w:rsidTr="001226EC">
        <w:trPr>
          <w:cantSplit/>
        </w:trPr>
        <w:tc>
          <w:tcPr>
            <w:tcW w:w="6771" w:type="dxa"/>
          </w:tcPr>
          <w:p w:rsidR="005651C9" w:rsidRPr="00FD51E3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692C0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</w:t>
            </w:r>
            <w:proofErr w:type="gramStart"/>
            <w:r w:rsidRPr="00692C06">
              <w:rPr>
                <w:rFonts w:ascii="Verdana" w:hAnsi="Verdana"/>
                <w:b/>
                <w:bCs/>
                <w:szCs w:val="22"/>
              </w:rPr>
              <w:t>1</w:t>
            </w:r>
            <w:r w:rsidR="00F65316" w:rsidRPr="00F65316">
              <w:rPr>
                <w:rFonts w:ascii="Verdana" w:hAnsi="Verdana"/>
                <w:b/>
                <w:bCs/>
                <w:szCs w:val="22"/>
              </w:rPr>
              <w:t>9</w:t>
            </w:r>
            <w:r w:rsidRPr="00692C06">
              <w:rPr>
                <w:rFonts w:ascii="Verdana" w:hAnsi="Verdana"/>
                <w:b/>
                <w:bCs/>
                <w:szCs w:val="22"/>
              </w:rPr>
              <w:t>)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</w:t>
            </w:r>
            <w:proofErr w:type="gramEnd"/>
            <w:r w:rsidR="009D3D63"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-эль-Шейх, Египет</w:t>
            </w:r>
            <w:r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8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октября – 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22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ноября 201</w:t>
            </w:r>
            <w:r w:rsidR="00F65316" w:rsidRPr="00BD0D2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9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3260" w:type="dxa"/>
          </w:tcPr>
          <w:p w:rsidR="005651C9" w:rsidRPr="000A0EF3" w:rsidRDefault="00966C93" w:rsidP="00597005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szCs w:val="22"/>
                <w:lang w:val="en-GB" w:eastAsia="zh-CN"/>
              </w:rPr>
              <w:drawing>
                <wp:inline distT="0" distB="0" distL="0" distR="0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A0EF3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0A0EF3" w:rsidRDefault="005651C9">
            <w:pPr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0A0EF3" w:rsidRDefault="005651C9">
            <w:pPr>
              <w:spacing w:line="240" w:lineRule="atLeast"/>
              <w:rPr>
                <w:rFonts w:ascii="Verdana" w:hAnsi="Verdana"/>
                <w:szCs w:val="22"/>
                <w:lang w:val="en-US"/>
              </w:rPr>
            </w:pPr>
          </w:p>
        </w:tc>
      </w:tr>
      <w:tr w:rsidR="005651C9" w:rsidRPr="000A0EF3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0A0E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0A0E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lang w:val="en-US"/>
              </w:rPr>
            </w:pPr>
          </w:p>
        </w:tc>
      </w:tr>
      <w:bookmarkEnd w:id="1"/>
      <w:bookmarkEnd w:id="2"/>
      <w:tr w:rsidR="005651C9" w:rsidRPr="000A0EF3" w:rsidTr="001226EC">
        <w:trPr>
          <w:cantSplit/>
        </w:trPr>
        <w:tc>
          <w:tcPr>
            <w:tcW w:w="6771" w:type="dxa"/>
          </w:tcPr>
          <w:p w:rsidR="005651C9" w:rsidRPr="0059700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 ЗАСЕДАНИЕ</w:t>
            </w:r>
          </w:p>
        </w:tc>
        <w:tc>
          <w:tcPr>
            <w:tcW w:w="3260" w:type="dxa"/>
          </w:tcPr>
          <w:p w:rsidR="005651C9" w:rsidRPr="005B50D0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5B50D0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4</w:t>
            </w:r>
            <w:r w:rsidRPr="005B50D0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12(</w:t>
            </w:r>
            <w:proofErr w:type="gramStart"/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Add</w:t>
            </w:r>
            <w:r w:rsidRPr="005B50D0">
              <w:rPr>
                <w:rFonts w:ascii="Verdana" w:hAnsi="Verdana"/>
                <w:b/>
                <w:bCs/>
                <w:sz w:val="18"/>
                <w:szCs w:val="18"/>
              </w:rPr>
              <w:t>.21)</w:t>
            </w:r>
            <w:r w:rsidR="005651C9" w:rsidRPr="005B50D0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proofErr w:type="gramEnd"/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</w:t>
            </w:r>
          </w:p>
        </w:tc>
      </w:tr>
      <w:tr w:rsidR="000F33D8" w:rsidRPr="000A0EF3" w:rsidTr="001226EC">
        <w:trPr>
          <w:cantSplit/>
        </w:trPr>
        <w:tc>
          <w:tcPr>
            <w:tcW w:w="6771" w:type="dxa"/>
          </w:tcPr>
          <w:p w:rsidR="000F33D8" w:rsidRPr="005B50D0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23 июня 2019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832EA">
              <w:rPr>
                <w:rFonts w:ascii="Verdana" w:hAnsi="Verdana"/>
                <w:b/>
                <w:bCs/>
                <w:sz w:val="18"/>
                <w:szCs w:val="18"/>
              </w:rPr>
              <w:t>года</w:t>
            </w:r>
          </w:p>
        </w:tc>
      </w:tr>
      <w:tr w:rsidR="000F33D8" w:rsidRPr="000A0EF3" w:rsidTr="001226EC">
        <w:trPr>
          <w:cantSplit/>
        </w:trPr>
        <w:tc>
          <w:tcPr>
            <w:tcW w:w="6771" w:type="dxa"/>
          </w:tcPr>
          <w:p w:rsidR="000F33D8" w:rsidRPr="000A0E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260" w:type="dxa"/>
          </w:tcPr>
          <w:p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Оригинал: русский</w:t>
            </w:r>
          </w:p>
        </w:tc>
      </w:tr>
      <w:tr w:rsidR="000F33D8" w:rsidRPr="000A0EF3" w:rsidTr="009546EA">
        <w:trPr>
          <w:cantSplit/>
        </w:trPr>
        <w:tc>
          <w:tcPr>
            <w:tcW w:w="10031" w:type="dxa"/>
            <w:gridSpan w:val="2"/>
          </w:tcPr>
          <w:p w:rsidR="000F33D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0F33D8" w:rsidRPr="000A0EF3">
        <w:trPr>
          <w:cantSplit/>
        </w:trPr>
        <w:tc>
          <w:tcPr>
            <w:tcW w:w="10031" w:type="dxa"/>
            <w:gridSpan w:val="2"/>
          </w:tcPr>
          <w:p w:rsidR="000F33D8" w:rsidRPr="005B50D0" w:rsidRDefault="000F33D8" w:rsidP="005B50D0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5B50D0">
              <w:rPr>
                <w:szCs w:val="26"/>
              </w:rPr>
              <w:t>Общие предложения Регионального содружества в</w:t>
            </w:r>
            <w:r w:rsidR="005B50D0">
              <w:rPr>
                <w:szCs w:val="26"/>
                <w:lang w:val="en-US"/>
              </w:rPr>
              <w:t> </w:t>
            </w:r>
            <w:r w:rsidRPr="005B50D0">
              <w:rPr>
                <w:szCs w:val="26"/>
              </w:rPr>
              <w:t>области связи</w:t>
            </w:r>
          </w:p>
        </w:tc>
      </w:tr>
      <w:tr w:rsidR="000F33D8" w:rsidRPr="000A0EF3">
        <w:trPr>
          <w:cantSplit/>
        </w:trPr>
        <w:tc>
          <w:tcPr>
            <w:tcW w:w="10031" w:type="dxa"/>
            <w:gridSpan w:val="2"/>
          </w:tcPr>
          <w:p w:rsidR="000F33D8" w:rsidRPr="005651C9" w:rsidRDefault="000F33D8" w:rsidP="000F33D8">
            <w:pPr>
              <w:pStyle w:val="Title1"/>
              <w:rPr>
                <w:szCs w:val="26"/>
                <w:lang w:val="en-US"/>
              </w:rPr>
            </w:pPr>
            <w:bookmarkStart w:id="4" w:name="dtitle1" w:colFirst="0" w:colLast="0"/>
            <w:bookmarkEnd w:id="3"/>
            <w:r w:rsidRPr="005A295E">
              <w:rPr>
                <w:szCs w:val="26"/>
                <w:lang w:val="en-US"/>
              </w:rPr>
              <w:t>Предложения для работы конференции</w:t>
            </w:r>
          </w:p>
        </w:tc>
      </w:tr>
      <w:tr w:rsidR="000F33D8" w:rsidRPr="000A0EF3">
        <w:trPr>
          <w:cantSplit/>
        </w:trPr>
        <w:tc>
          <w:tcPr>
            <w:tcW w:w="10031" w:type="dxa"/>
            <w:gridSpan w:val="2"/>
          </w:tcPr>
          <w:p w:rsidR="000F33D8" w:rsidRPr="005651C9" w:rsidRDefault="000F33D8" w:rsidP="000F33D8">
            <w:pPr>
              <w:pStyle w:val="Title2"/>
              <w:rPr>
                <w:szCs w:val="26"/>
                <w:lang w:val="en-US"/>
              </w:rPr>
            </w:pPr>
            <w:bookmarkStart w:id="5" w:name="dtitle2" w:colFirst="0" w:colLast="0"/>
            <w:bookmarkEnd w:id="4"/>
          </w:p>
        </w:tc>
      </w:tr>
      <w:tr w:rsidR="000F33D8" w:rsidRPr="00344EB8">
        <w:trPr>
          <w:cantSplit/>
        </w:trPr>
        <w:tc>
          <w:tcPr>
            <w:tcW w:w="10031" w:type="dxa"/>
            <w:gridSpan w:val="2"/>
          </w:tcPr>
          <w:p w:rsidR="000F33D8" w:rsidRPr="005651C9" w:rsidRDefault="000F33D8" w:rsidP="000F33D8">
            <w:pPr>
              <w:pStyle w:val="Agendaitem"/>
            </w:pPr>
            <w:bookmarkStart w:id="6" w:name="dtitle3" w:colFirst="0" w:colLast="0"/>
            <w:bookmarkEnd w:id="5"/>
            <w:r w:rsidRPr="005A295E">
              <w:t>Пункт 9.1(9.1.4) повестки дня</w:t>
            </w:r>
          </w:p>
        </w:tc>
      </w:tr>
    </w:tbl>
    <w:bookmarkEnd w:id="6"/>
    <w:p w:rsidR="00D51940" w:rsidRPr="00822B4E" w:rsidRDefault="005B50D0" w:rsidP="00822B4E">
      <w:pPr>
        <w:rPr>
          <w:szCs w:val="22"/>
        </w:rPr>
      </w:pPr>
      <w:r w:rsidRPr="00205246">
        <w:t>9</w:t>
      </w:r>
      <w:r w:rsidRPr="00205246">
        <w:tab/>
        <w:t>рассмотреть и утвердить Отчет Директора Бюро радиосвязи в соответствии со Статьей 7 Конвенции:</w:t>
      </w:r>
    </w:p>
    <w:p w:rsidR="00D51940" w:rsidRPr="00822B4E" w:rsidRDefault="005B50D0" w:rsidP="00822B4E">
      <w:pPr>
        <w:rPr>
          <w:szCs w:val="22"/>
        </w:rPr>
      </w:pPr>
      <w:r w:rsidRPr="00205246">
        <w:t>9</w:t>
      </w:r>
      <w:r w:rsidRPr="00822B4E">
        <w:t>.1</w:t>
      </w:r>
      <w:r w:rsidRPr="00205246">
        <w:tab/>
        <w:t>о деятельности Сектора радиосвязи в период после ВКР-15;</w:t>
      </w:r>
    </w:p>
    <w:p w:rsidR="00D51940" w:rsidRPr="008D4D81" w:rsidRDefault="005B50D0" w:rsidP="00747958">
      <w:pPr>
        <w:rPr>
          <w:szCs w:val="22"/>
        </w:rPr>
      </w:pPr>
      <w:r>
        <w:rPr>
          <w:rFonts w:cstheme="majorBidi"/>
          <w:color w:val="000000"/>
          <w:szCs w:val="24"/>
          <w:lang w:eastAsia="zh-CN"/>
        </w:rPr>
        <w:t>9.1 (</w:t>
      </w:r>
      <w:proofErr w:type="gramStart"/>
      <w:r>
        <w:rPr>
          <w:rFonts w:hint="eastAsia"/>
          <w:lang w:eastAsia="zh-CN"/>
        </w:rPr>
        <w:t>9.1.</w:t>
      </w:r>
      <w:r w:rsidRPr="005B50D0">
        <w:rPr>
          <w:lang w:eastAsia="zh-CN"/>
        </w:rPr>
        <w:t>4</w:t>
      </w:r>
      <w:r w:rsidRPr="00667206">
        <w:rPr>
          <w:lang w:eastAsia="zh-CN"/>
        </w:rPr>
        <w:t>)</w:t>
      </w:r>
      <w:r w:rsidRPr="00205246">
        <w:tab/>
      </w:r>
      <w:proofErr w:type="gramEnd"/>
      <w:r>
        <w:fldChar w:fldCharType="begin"/>
      </w:r>
      <w:r>
        <w:instrText xml:space="preserve"> HYPERLINK \l "res_763" </w:instrText>
      </w:r>
      <w:r>
        <w:fldChar w:fldCharType="separate"/>
      </w:r>
      <w:r w:rsidRPr="00747958">
        <w:t xml:space="preserve">Резолюция </w:t>
      </w:r>
      <w:r w:rsidRPr="00747958">
        <w:rPr>
          <w:b/>
          <w:bCs/>
        </w:rPr>
        <w:t>763 (</w:t>
      </w:r>
      <w:proofErr w:type="spellStart"/>
      <w:r w:rsidRPr="00747958">
        <w:rPr>
          <w:b/>
          <w:bCs/>
        </w:rPr>
        <w:t>ВКР</w:t>
      </w:r>
      <w:proofErr w:type="spellEnd"/>
      <w:r w:rsidRPr="00747958">
        <w:rPr>
          <w:b/>
          <w:bCs/>
        </w:rPr>
        <w:t>-15)</w:t>
      </w:r>
      <w:r>
        <w:rPr>
          <w:b/>
          <w:bCs/>
        </w:rPr>
        <w:fldChar w:fldCharType="end"/>
      </w:r>
      <w:r w:rsidRPr="00747958">
        <w:t xml:space="preserve"> − </w:t>
      </w:r>
      <w:r w:rsidRPr="005368C6">
        <w:t>Станции на борту суборбитальных аппаратов</w:t>
      </w:r>
    </w:p>
    <w:p w:rsidR="005B50D0" w:rsidRPr="00062902" w:rsidRDefault="005B50D0" w:rsidP="005B50D0">
      <w:pPr>
        <w:pStyle w:val="Headingb"/>
        <w:rPr>
          <w:lang w:val="ru-RU"/>
        </w:rPr>
      </w:pPr>
      <w:r w:rsidRPr="00062902">
        <w:rPr>
          <w:lang w:val="ru-RU"/>
        </w:rPr>
        <w:t>Введение</w:t>
      </w:r>
    </w:p>
    <w:p w:rsidR="005B50D0" w:rsidRPr="00E56CEF" w:rsidRDefault="005B50D0" w:rsidP="005B50D0">
      <w:r w:rsidRPr="00E56CEF">
        <w:t>В рамках данного пункта повестки дня было необходимо:</w:t>
      </w:r>
    </w:p>
    <w:p w:rsidR="005B50D0" w:rsidRPr="00E56CEF" w:rsidRDefault="005B50D0" w:rsidP="007A59AA">
      <w:pPr>
        <w:pStyle w:val="enumlev1"/>
      </w:pPr>
      <w:r>
        <w:t>1</w:t>
      </w:r>
      <w:r>
        <w:tab/>
      </w:r>
      <w:r w:rsidR="007A59AA" w:rsidRPr="00E56CEF">
        <w:t xml:space="preserve">провести </w:t>
      </w:r>
      <w:r w:rsidRPr="00E56CEF">
        <w:t>исследования с целью определения любых необходимых технических и эксплуатационных мер, касающихся станций на борту суборбитальных аппаратов, которые помогли бы избежать создания вредных помех между службами радиосвязи;</w:t>
      </w:r>
    </w:p>
    <w:p w:rsidR="005B50D0" w:rsidRPr="00E56CEF" w:rsidRDefault="005B50D0" w:rsidP="007A59AA">
      <w:pPr>
        <w:pStyle w:val="enumlev1"/>
      </w:pPr>
      <w:r w:rsidRPr="00E56CEF">
        <w:t>2</w:t>
      </w:r>
      <w:r w:rsidRPr="00E56CEF">
        <w:tab/>
      </w:r>
      <w:r w:rsidR="007A59AA" w:rsidRPr="00E56CEF">
        <w:t xml:space="preserve">провести </w:t>
      </w:r>
      <w:r w:rsidRPr="00E56CEF">
        <w:t>исследования с целью определения потребностей в спектре и на основе результатов этих исследований рассмотреть возможный будущий пункт повестки дня для ВКР-23.</w:t>
      </w:r>
    </w:p>
    <w:p w:rsidR="005B50D0" w:rsidRPr="00E56CEF" w:rsidRDefault="005B50D0" w:rsidP="005B50D0">
      <w:r w:rsidRPr="00E56CEF">
        <w:t xml:space="preserve">АС РСС полагают что станции, обеспечивающие суборбитальные полеты, должны работать </w:t>
      </w:r>
      <w:proofErr w:type="gramStart"/>
      <w:r w:rsidRPr="00E56CEF">
        <w:t>в</w:t>
      </w:r>
      <w:r>
        <w:t xml:space="preserve"> </w:t>
      </w:r>
      <w:r w:rsidRPr="00E56CEF">
        <w:t>рамках</w:t>
      </w:r>
      <w:proofErr w:type="gramEnd"/>
      <w:r w:rsidRPr="00E56CEF">
        <w:t xml:space="preserve"> существующих </w:t>
      </w:r>
      <w:proofErr w:type="spellStart"/>
      <w:r w:rsidRPr="00E56CEF">
        <w:t>радиослужб</w:t>
      </w:r>
      <w:proofErr w:type="spellEnd"/>
      <w:r w:rsidRPr="00E56CEF">
        <w:t xml:space="preserve"> и к этим станциям должны применяться регламентные, технические и процедурные положения, действующие в настоящее время для данных </w:t>
      </w:r>
      <w:proofErr w:type="spellStart"/>
      <w:r w:rsidRPr="00E56CEF">
        <w:t>радиослужб</w:t>
      </w:r>
      <w:proofErr w:type="spellEnd"/>
      <w:r w:rsidRPr="00E56CEF">
        <w:t>. Также АС РСС полагают что, внесение каких-либо изменений в положения Регламента радиосвязи в части регулирования использования станций на борту суборбитальных аппаратов на данном этапе не требуется.</w:t>
      </w:r>
    </w:p>
    <w:p w:rsidR="005B50D0" w:rsidRPr="00062902" w:rsidRDefault="005B50D0" w:rsidP="005B50D0">
      <w:pPr>
        <w:pStyle w:val="Headingb"/>
        <w:rPr>
          <w:lang w:val="ru-RU" w:eastAsia="ja-JP"/>
        </w:rPr>
      </w:pPr>
      <w:r w:rsidRPr="00062902">
        <w:rPr>
          <w:lang w:val="ru-RU" w:eastAsia="ja-JP"/>
        </w:rPr>
        <w:t>Предложение</w:t>
      </w:r>
    </w:p>
    <w:p w:rsidR="005B50D0" w:rsidRPr="00E56CEF" w:rsidRDefault="005B50D0" w:rsidP="005B50D0">
      <w:pPr>
        <w:rPr>
          <w:lang w:eastAsia="ja-JP"/>
        </w:rPr>
      </w:pPr>
      <w:r w:rsidRPr="00E56CEF">
        <w:t xml:space="preserve">В целях выполнения вопроса 9.1.4 пункта 9.1 повестки дня ВКР-19 </w:t>
      </w:r>
      <w:r w:rsidRPr="00E56CEF">
        <w:rPr>
          <w:lang w:eastAsia="ja-JP"/>
        </w:rPr>
        <w:t xml:space="preserve">предлагается использовать регуляторный текст, представленный в Приложении. </w:t>
      </w:r>
    </w:p>
    <w:p w:rsidR="0003535B" w:rsidRDefault="005B50D0" w:rsidP="005B50D0">
      <w:r w:rsidRPr="00E56CEF">
        <w:rPr>
          <w:lang w:eastAsia="ja-JP"/>
        </w:rPr>
        <w:t>Продолжение исследований до ВКР-23 не требуется и предлагается удалить Резолюцию 763 (ВКР</w:t>
      </w:r>
      <w:r>
        <w:rPr>
          <w:lang w:eastAsia="ja-JP"/>
        </w:rPr>
        <w:noBreakHyphen/>
      </w:r>
      <w:r w:rsidRPr="00E56CEF">
        <w:rPr>
          <w:lang w:eastAsia="ja-JP"/>
        </w:rPr>
        <w:t>15).</w:t>
      </w:r>
    </w:p>
    <w:p w:rsidR="009B5CC2" w:rsidRPr="005B50D0" w:rsidRDefault="009B5CC2" w:rsidP="005B50D0">
      <w:r w:rsidRPr="005B50D0">
        <w:br w:type="page"/>
      </w:r>
    </w:p>
    <w:p w:rsidR="00AF3331" w:rsidRDefault="005B50D0">
      <w:pPr>
        <w:pStyle w:val="Proposal"/>
      </w:pPr>
      <w:r>
        <w:rPr>
          <w:u w:val="single"/>
        </w:rPr>
        <w:lastRenderedPageBreak/>
        <w:t>NOC</w:t>
      </w:r>
      <w:r>
        <w:tab/>
        <w:t>RCC/12A21A4/1</w:t>
      </w:r>
    </w:p>
    <w:p w:rsidR="00885D05" w:rsidRPr="009835DB" w:rsidRDefault="005B50D0" w:rsidP="00450154">
      <w:pPr>
        <w:pStyle w:val="Volumetitle"/>
        <w:rPr>
          <w:b/>
          <w:bCs/>
          <w:szCs w:val="26"/>
          <w:lang w:val="ru-RU"/>
        </w:rPr>
      </w:pPr>
      <w:bookmarkStart w:id="7" w:name="_Toc456189591"/>
      <w:r w:rsidRPr="009835DB">
        <w:rPr>
          <w:b/>
          <w:bCs/>
          <w:szCs w:val="26"/>
          <w:lang w:val="ru-RU"/>
        </w:rPr>
        <w:t>СТАТЬИ</w:t>
      </w:r>
      <w:bookmarkEnd w:id="7"/>
    </w:p>
    <w:p w:rsidR="00AF3331" w:rsidRDefault="005B50D0" w:rsidP="00062902">
      <w:pPr>
        <w:pStyle w:val="Reasons"/>
      </w:pPr>
      <w:proofErr w:type="gramStart"/>
      <w:r>
        <w:rPr>
          <w:b/>
        </w:rPr>
        <w:t>Основания</w:t>
      </w:r>
      <w:r w:rsidRPr="005B50D0">
        <w:rPr>
          <w:bCs/>
        </w:rPr>
        <w:t>:</w:t>
      </w:r>
      <w:r>
        <w:tab/>
      </w:r>
      <w:proofErr w:type="gramEnd"/>
      <w:r w:rsidRPr="00D7205B">
        <w:rPr>
          <w:szCs w:val="22"/>
        </w:rPr>
        <w:t>По результатам проведенных исследований было установлено, что станциями н</w:t>
      </w:r>
      <w:r w:rsidR="00062902">
        <w:rPr>
          <w:szCs w:val="22"/>
        </w:rPr>
        <w:t>а</w:t>
      </w:r>
      <w:r w:rsidRPr="00D7205B">
        <w:rPr>
          <w:szCs w:val="22"/>
        </w:rPr>
        <w:t xml:space="preserve"> борту суборбитальных аппаратов будут использоваться существующие частотные присвоения, прежде всего присвоения для систем и применений, связанных с безопасностью полетов и стандартизированных ИКАО для целей согласования и функциональной совместимости.</w:t>
      </w:r>
    </w:p>
    <w:p w:rsidR="00AF3331" w:rsidRDefault="005B50D0">
      <w:pPr>
        <w:pStyle w:val="Proposal"/>
      </w:pPr>
      <w:r>
        <w:rPr>
          <w:u w:val="single"/>
        </w:rPr>
        <w:t>NOC</w:t>
      </w:r>
      <w:r>
        <w:tab/>
        <w:t>RCC/12A21A4/2</w:t>
      </w:r>
    </w:p>
    <w:p w:rsidR="005D2A21" w:rsidRPr="009B12F3" w:rsidRDefault="005B50D0" w:rsidP="00061F91">
      <w:pPr>
        <w:pStyle w:val="Volumetitle"/>
        <w:rPr>
          <w:b/>
          <w:bCs/>
          <w:szCs w:val="26"/>
          <w:lang w:val="ru-RU"/>
        </w:rPr>
      </w:pPr>
      <w:r w:rsidRPr="009B12F3">
        <w:rPr>
          <w:b/>
          <w:bCs/>
          <w:szCs w:val="26"/>
          <w:lang w:val="ru-RU"/>
        </w:rPr>
        <w:t>ПРИЛОЖЕНИЯ</w:t>
      </w:r>
    </w:p>
    <w:p w:rsidR="00AF3331" w:rsidRDefault="005B50D0" w:rsidP="006D7E14">
      <w:pPr>
        <w:pStyle w:val="Reasons"/>
      </w:pPr>
      <w:proofErr w:type="gramStart"/>
      <w:r>
        <w:rPr>
          <w:b/>
        </w:rPr>
        <w:t>Основания</w:t>
      </w:r>
      <w:r w:rsidRPr="005B50D0">
        <w:rPr>
          <w:bCs/>
        </w:rPr>
        <w:t>:</w:t>
      </w:r>
      <w:r>
        <w:tab/>
      </w:r>
      <w:proofErr w:type="gramEnd"/>
      <w:r w:rsidRPr="00AE529B">
        <w:rPr>
          <w:szCs w:val="22"/>
        </w:rPr>
        <w:t xml:space="preserve">По результатам проведенных исследований был сделан вывод о том, что изменения в </w:t>
      </w:r>
      <w:r w:rsidR="00FF2AAB" w:rsidRPr="00AE529B">
        <w:rPr>
          <w:szCs w:val="22"/>
        </w:rPr>
        <w:t xml:space="preserve">том </w:t>
      </w:r>
      <w:r w:rsidR="006D7E14" w:rsidRPr="006D7E14">
        <w:rPr>
          <w:szCs w:val="22"/>
        </w:rPr>
        <w:t>2</w:t>
      </w:r>
      <w:r w:rsidRPr="00AE529B">
        <w:rPr>
          <w:szCs w:val="22"/>
        </w:rPr>
        <w:t xml:space="preserve"> </w:t>
      </w:r>
      <w:r w:rsidRPr="005B50D0">
        <w:rPr>
          <w:szCs w:val="22"/>
        </w:rPr>
        <w:t>"</w:t>
      </w:r>
      <w:r w:rsidRPr="00AE529B">
        <w:rPr>
          <w:szCs w:val="22"/>
        </w:rPr>
        <w:t>Приложения</w:t>
      </w:r>
      <w:r w:rsidRPr="005B50D0">
        <w:rPr>
          <w:szCs w:val="22"/>
        </w:rPr>
        <w:t>"</w:t>
      </w:r>
      <w:r w:rsidRPr="00AE529B">
        <w:rPr>
          <w:szCs w:val="22"/>
        </w:rPr>
        <w:t xml:space="preserve"> Регламента радиосвязи вносить нет необходимости.</w:t>
      </w:r>
    </w:p>
    <w:p w:rsidR="00AF3331" w:rsidRDefault="005B50D0">
      <w:pPr>
        <w:pStyle w:val="Proposal"/>
      </w:pPr>
      <w:r>
        <w:rPr>
          <w:u w:val="single"/>
        </w:rPr>
        <w:t>NOC</w:t>
      </w:r>
      <w:r>
        <w:tab/>
        <w:t>RCC/12A21A4/3</w:t>
      </w:r>
    </w:p>
    <w:p w:rsidR="00E20C53" w:rsidRPr="00540B1A" w:rsidRDefault="005B50D0" w:rsidP="00E04198">
      <w:pPr>
        <w:pStyle w:val="Volumetitle"/>
        <w:rPr>
          <w:b/>
          <w:bCs/>
          <w:szCs w:val="26"/>
          <w:lang w:val="ru-RU"/>
        </w:rPr>
      </w:pPr>
      <w:bookmarkStart w:id="8" w:name="_Toc323908417"/>
      <w:bookmarkStart w:id="9" w:name="_Toc329089474"/>
      <w:r w:rsidRPr="00540B1A">
        <w:rPr>
          <w:b/>
          <w:bCs/>
          <w:szCs w:val="26"/>
          <w:lang w:val="ru-RU"/>
        </w:rPr>
        <w:t>РЕЗОЛЮЦИИ</w:t>
      </w:r>
      <w:bookmarkEnd w:id="8"/>
      <w:bookmarkEnd w:id="9"/>
    </w:p>
    <w:p w:rsidR="00AF3331" w:rsidRDefault="005B50D0" w:rsidP="006D7E14">
      <w:pPr>
        <w:pStyle w:val="Reasons"/>
      </w:pPr>
      <w:proofErr w:type="gramStart"/>
      <w:r>
        <w:rPr>
          <w:b/>
        </w:rPr>
        <w:t>Основания</w:t>
      </w:r>
      <w:r w:rsidRPr="005B50D0">
        <w:rPr>
          <w:bCs/>
        </w:rPr>
        <w:t>:</w:t>
      </w:r>
      <w:r>
        <w:tab/>
      </w:r>
      <w:proofErr w:type="gramEnd"/>
      <w:r w:rsidRPr="00AE529B">
        <w:rPr>
          <w:szCs w:val="22"/>
        </w:rPr>
        <w:t xml:space="preserve">По результатам проведенных исследований был сделан вывод о том, что изменения в </w:t>
      </w:r>
      <w:r w:rsidR="00FF2AAB" w:rsidRPr="00AE529B">
        <w:rPr>
          <w:szCs w:val="22"/>
        </w:rPr>
        <w:t xml:space="preserve">том </w:t>
      </w:r>
      <w:r w:rsidR="006D7E14" w:rsidRPr="006D7E14">
        <w:rPr>
          <w:szCs w:val="22"/>
        </w:rPr>
        <w:t>3</w:t>
      </w:r>
      <w:r w:rsidRPr="00AE529B">
        <w:rPr>
          <w:szCs w:val="22"/>
        </w:rPr>
        <w:t xml:space="preserve"> </w:t>
      </w:r>
      <w:r w:rsidRPr="005B50D0">
        <w:rPr>
          <w:szCs w:val="22"/>
        </w:rPr>
        <w:t>"</w:t>
      </w:r>
      <w:r w:rsidRPr="00AE529B">
        <w:rPr>
          <w:szCs w:val="22"/>
        </w:rPr>
        <w:t>Резолюции и Рекомендации</w:t>
      </w:r>
      <w:r w:rsidRPr="005B50D0">
        <w:rPr>
          <w:szCs w:val="22"/>
        </w:rPr>
        <w:t>"</w:t>
      </w:r>
      <w:r w:rsidRPr="00AE529B">
        <w:rPr>
          <w:szCs w:val="22"/>
        </w:rPr>
        <w:t xml:space="preserve"> Регламента радиосвязи вносить нет необходимости, за исключением удаления Резолюции 763 (ВКР-15).</w:t>
      </w:r>
    </w:p>
    <w:p w:rsidR="00AF3331" w:rsidRDefault="005B50D0">
      <w:pPr>
        <w:pStyle w:val="Proposal"/>
      </w:pPr>
      <w:r>
        <w:rPr>
          <w:u w:val="single"/>
        </w:rPr>
        <w:t>NOC</w:t>
      </w:r>
      <w:r>
        <w:tab/>
        <w:t>RCC/12A21A4/4</w:t>
      </w:r>
    </w:p>
    <w:p w:rsidR="00142117" w:rsidRPr="00EC471C" w:rsidRDefault="005B50D0" w:rsidP="00142117">
      <w:pPr>
        <w:pStyle w:val="Volumetitle"/>
        <w:rPr>
          <w:b/>
          <w:bCs/>
          <w:szCs w:val="26"/>
          <w:lang w:val="ru-RU"/>
        </w:rPr>
      </w:pPr>
      <w:bookmarkStart w:id="10" w:name="_Toc323908585"/>
      <w:bookmarkStart w:id="11" w:name="_Toc329089779"/>
      <w:r w:rsidRPr="00EC471C">
        <w:rPr>
          <w:b/>
          <w:bCs/>
          <w:szCs w:val="26"/>
          <w:lang w:val="ru-RU"/>
        </w:rPr>
        <w:t>РЕКОМЕНДАЦИИ</w:t>
      </w:r>
      <w:bookmarkEnd w:id="10"/>
      <w:bookmarkEnd w:id="11"/>
    </w:p>
    <w:p w:rsidR="00AF3331" w:rsidRDefault="005B50D0" w:rsidP="006D7E14">
      <w:pPr>
        <w:pStyle w:val="Reasons"/>
      </w:pPr>
      <w:proofErr w:type="gramStart"/>
      <w:r>
        <w:rPr>
          <w:b/>
        </w:rPr>
        <w:t>Основания</w:t>
      </w:r>
      <w:r w:rsidRPr="005B50D0">
        <w:rPr>
          <w:bCs/>
        </w:rPr>
        <w:t>:</w:t>
      </w:r>
      <w:r>
        <w:tab/>
      </w:r>
      <w:proofErr w:type="gramEnd"/>
      <w:r w:rsidRPr="00AE529B">
        <w:rPr>
          <w:szCs w:val="22"/>
        </w:rPr>
        <w:t xml:space="preserve">По результатам проведенных исследований был сделан вывод о том, что изменения, касающиеся Рекомендаций, содержащихся в </w:t>
      </w:r>
      <w:r w:rsidR="00FF2AAB" w:rsidRPr="00AE529B">
        <w:rPr>
          <w:szCs w:val="22"/>
        </w:rPr>
        <w:t xml:space="preserve">томе </w:t>
      </w:r>
      <w:r w:rsidR="006D7E14" w:rsidRPr="006D7E14">
        <w:rPr>
          <w:szCs w:val="22"/>
        </w:rPr>
        <w:t>3</w:t>
      </w:r>
      <w:r w:rsidRPr="00AE529B">
        <w:rPr>
          <w:szCs w:val="22"/>
        </w:rPr>
        <w:t xml:space="preserve"> Регламента радиосвязи</w:t>
      </w:r>
      <w:r w:rsidR="006D7E14" w:rsidRPr="006D7E14">
        <w:rPr>
          <w:szCs w:val="22"/>
        </w:rPr>
        <w:t>,</w:t>
      </w:r>
      <w:r w:rsidRPr="00AE529B">
        <w:rPr>
          <w:szCs w:val="22"/>
        </w:rPr>
        <w:t xml:space="preserve"> вносить нет необходимости.</w:t>
      </w:r>
    </w:p>
    <w:p w:rsidR="00AF3331" w:rsidRDefault="005B50D0">
      <w:pPr>
        <w:pStyle w:val="Proposal"/>
      </w:pPr>
      <w:r>
        <w:t>SUP</w:t>
      </w:r>
      <w:r>
        <w:tab/>
        <w:t>RCC/12A21A4/5</w:t>
      </w:r>
    </w:p>
    <w:p w:rsidR="00E20C53" w:rsidRPr="00540B1A" w:rsidRDefault="005B50D0" w:rsidP="005711A8">
      <w:pPr>
        <w:pStyle w:val="ResNo"/>
      </w:pPr>
      <w:bookmarkStart w:id="12" w:name="_Toc450292786"/>
      <w:r w:rsidRPr="00540B1A">
        <w:rPr>
          <w:caps w:val="0"/>
        </w:rPr>
        <w:t xml:space="preserve">РЕЗОЛЮЦИЯ  </w:t>
      </w:r>
      <w:r w:rsidRPr="00540B1A">
        <w:rPr>
          <w:rStyle w:val="href"/>
          <w:caps w:val="0"/>
        </w:rPr>
        <w:t>763</w:t>
      </w:r>
      <w:r w:rsidRPr="00540B1A">
        <w:rPr>
          <w:caps w:val="0"/>
        </w:rPr>
        <w:t xml:space="preserve">  (ВКР-15)</w:t>
      </w:r>
      <w:bookmarkEnd w:id="12"/>
    </w:p>
    <w:p w:rsidR="00E20C53" w:rsidRPr="00540B1A" w:rsidRDefault="005B50D0" w:rsidP="005711A8">
      <w:pPr>
        <w:pStyle w:val="Restitle"/>
      </w:pPr>
      <w:bookmarkStart w:id="13" w:name="_Toc450292787"/>
      <w:r w:rsidRPr="00540B1A">
        <w:t>Станции на борту суборбитальных аппаратов</w:t>
      </w:r>
      <w:bookmarkEnd w:id="13"/>
    </w:p>
    <w:p w:rsidR="00AF3331" w:rsidRDefault="005B50D0" w:rsidP="00446145">
      <w:pPr>
        <w:pStyle w:val="Reasons"/>
        <w:rPr>
          <w:szCs w:val="22"/>
        </w:rPr>
      </w:pPr>
      <w:r>
        <w:rPr>
          <w:b/>
        </w:rPr>
        <w:t>Основания</w:t>
      </w:r>
      <w:r w:rsidRPr="005B50D0">
        <w:rPr>
          <w:bCs/>
        </w:rPr>
        <w:t>:</w:t>
      </w:r>
      <w:r>
        <w:tab/>
      </w:r>
      <w:r w:rsidRPr="00AE529B">
        <w:rPr>
          <w:szCs w:val="22"/>
        </w:rPr>
        <w:t>По результатам проведенных исследований был сделан вывод о том, что исследования, определенные текстом данной Резолюции, проведены в полном объеме</w:t>
      </w:r>
      <w:r w:rsidR="00446145">
        <w:rPr>
          <w:szCs w:val="22"/>
        </w:rPr>
        <w:t xml:space="preserve">, </w:t>
      </w:r>
      <w:r w:rsidRPr="00AE529B">
        <w:rPr>
          <w:szCs w:val="22"/>
        </w:rPr>
        <w:t>и</w:t>
      </w:r>
      <w:r w:rsidR="00446145">
        <w:rPr>
          <w:szCs w:val="22"/>
        </w:rPr>
        <w:t xml:space="preserve"> нет необходимости </w:t>
      </w:r>
      <w:r w:rsidRPr="00AE529B">
        <w:rPr>
          <w:szCs w:val="22"/>
        </w:rPr>
        <w:t>в ее</w:t>
      </w:r>
      <w:r w:rsidR="00446145">
        <w:rPr>
          <w:szCs w:val="22"/>
        </w:rPr>
        <w:t xml:space="preserve"> сохранении</w:t>
      </w:r>
      <w:r w:rsidRPr="00AE529B">
        <w:rPr>
          <w:szCs w:val="22"/>
        </w:rPr>
        <w:t xml:space="preserve"> в </w:t>
      </w:r>
      <w:r w:rsidR="00FF2AAB">
        <w:rPr>
          <w:szCs w:val="22"/>
        </w:rPr>
        <w:t>томе</w:t>
      </w:r>
      <w:r w:rsidR="00FF2AAB">
        <w:rPr>
          <w:szCs w:val="22"/>
          <w:lang w:val="en-US"/>
        </w:rPr>
        <w:t> </w:t>
      </w:r>
      <w:r w:rsidR="006D7E14" w:rsidRPr="006D7E14">
        <w:rPr>
          <w:szCs w:val="22"/>
        </w:rPr>
        <w:t>3</w:t>
      </w:r>
      <w:r w:rsidRPr="00AE529B">
        <w:rPr>
          <w:szCs w:val="22"/>
        </w:rPr>
        <w:t xml:space="preserve"> </w:t>
      </w:r>
      <w:r w:rsidRPr="005B50D0">
        <w:rPr>
          <w:szCs w:val="22"/>
        </w:rPr>
        <w:t>"</w:t>
      </w:r>
      <w:r w:rsidRPr="00AE529B">
        <w:rPr>
          <w:szCs w:val="22"/>
        </w:rPr>
        <w:t>Резолюции и Рекомендации</w:t>
      </w:r>
      <w:r w:rsidRPr="005B50D0">
        <w:rPr>
          <w:szCs w:val="22"/>
        </w:rPr>
        <w:t>"</w:t>
      </w:r>
      <w:r w:rsidRPr="00AE529B">
        <w:rPr>
          <w:szCs w:val="22"/>
        </w:rPr>
        <w:t xml:space="preserve"> Регламента радиосвязи</w:t>
      </w:r>
      <w:bookmarkStart w:id="14" w:name="_GoBack"/>
      <w:bookmarkEnd w:id="14"/>
      <w:r w:rsidRPr="00AE529B">
        <w:rPr>
          <w:szCs w:val="22"/>
        </w:rPr>
        <w:t>.</w:t>
      </w:r>
    </w:p>
    <w:p w:rsidR="00A051E0" w:rsidRDefault="00A051E0" w:rsidP="00A051E0">
      <w:pPr>
        <w:spacing w:before="720"/>
        <w:jc w:val="center"/>
      </w:pPr>
      <w:r>
        <w:t>______________</w:t>
      </w:r>
    </w:p>
    <w:sectPr w:rsidR="00A051E0">
      <w:headerReference w:type="default" r:id="rId12"/>
      <w:footerReference w:type="even" r:id="rId13"/>
      <w:footerReference w:type="default" r:id="rId14"/>
      <w:footerReference w:type="first" r:id="rId15"/>
      <w:type w:val="nextColumn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F55" w:rsidRDefault="000C3F55">
      <w:r>
        <w:separator/>
      </w:r>
    </w:p>
  </w:endnote>
  <w:endnote w:type="continuationSeparator" w:id="0">
    <w:p w:rsidR="000C3F55" w:rsidRDefault="000C3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446145" w:rsidRDefault="00567276">
    <w:pPr>
      <w:ind w:right="360"/>
      <w:rPr>
        <w:lang w:val="en-GB"/>
      </w:rPr>
    </w:pPr>
    <w:r>
      <w:fldChar w:fldCharType="begin"/>
    </w:r>
    <w:r w:rsidRPr="00446145">
      <w:rPr>
        <w:lang w:val="en-GB"/>
      </w:rPr>
      <w:instrText xml:space="preserve"> FILENAME \p  \* MERGEFORMAT </w:instrText>
    </w:r>
    <w:r>
      <w:fldChar w:fldCharType="separate"/>
    </w:r>
    <w:r w:rsidR="00FF2AAB" w:rsidRPr="00446145">
      <w:rPr>
        <w:noProof/>
        <w:lang w:val="en-GB"/>
      </w:rPr>
      <w:t>P:\RUS\ITU-R\CONF-R\CMR19\000\012ADD21ADD04R.docx</w:t>
    </w:r>
    <w:r>
      <w:fldChar w:fldCharType="end"/>
    </w:r>
    <w:r w:rsidRPr="00446145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46145">
      <w:rPr>
        <w:noProof/>
      </w:rPr>
      <w:t>15.07.19</w:t>
    </w:r>
    <w:r>
      <w:fldChar w:fldCharType="end"/>
    </w:r>
    <w:r w:rsidRPr="00446145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F2AAB">
      <w:rPr>
        <w:noProof/>
      </w:rPr>
      <w:t>15.07.19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 w:rsidRPr="00446145">
      <w:instrText xml:space="preserve"> FILENAME \p  \* MERGEFORMAT </w:instrText>
    </w:r>
    <w:r>
      <w:fldChar w:fldCharType="separate"/>
    </w:r>
    <w:r w:rsidR="00FF2AAB" w:rsidRPr="00446145">
      <w:t>P:\RUS\ITU-R\CONF-R\CMR19\000\012ADD21ADD04R.docx</w:t>
    </w:r>
    <w:r>
      <w:fldChar w:fldCharType="end"/>
    </w:r>
    <w:r w:rsidR="005B50D0">
      <w:t xml:space="preserve"> (458150)</w:t>
    </w:r>
    <w:r w:rsidRPr="00446145">
      <w:tab/>
    </w:r>
    <w:r>
      <w:fldChar w:fldCharType="begin"/>
    </w:r>
    <w:r>
      <w:instrText xml:space="preserve"> SAVEDATE \@ DD.MM.YY </w:instrText>
    </w:r>
    <w:r>
      <w:fldChar w:fldCharType="separate"/>
    </w:r>
    <w:r w:rsidR="00446145">
      <w:t>15.07.19</w:t>
    </w:r>
    <w:r>
      <w:fldChar w:fldCharType="end"/>
    </w:r>
    <w:r w:rsidRPr="00446145">
      <w:tab/>
    </w:r>
    <w:r>
      <w:fldChar w:fldCharType="begin"/>
    </w:r>
    <w:r>
      <w:instrText xml:space="preserve"> PRINTDATE \@ DD.MM.YY </w:instrText>
    </w:r>
    <w:r>
      <w:fldChar w:fldCharType="separate"/>
    </w:r>
    <w:r w:rsidR="00FF2AAB">
      <w:t>15.07.19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46145" w:rsidRDefault="00567276" w:rsidP="00FB67E5">
    <w:pPr>
      <w:pStyle w:val="Footer"/>
    </w:pPr>
    <w:r>
      <w:fldChar w:fldCharType="begin"/>
    </w:r>
    <w:r w:rsidRPr="00446145">
      <w:instrText xml:space="preserve"> FILENAME \p  \* MERGEFORMAT </w:instrText>
    </w:r>
    <w:r>
      <w:fldChar w:fldCharType="separate"/>
    </w:r>
    <w:r w:rsidR="00FF2AAB" w:rsidRPr="00446145">
      <w:t>P:\RUS\ITU-R\CONF-R\CMR19\000\012ADD21ADD04R.docx</w:t>
    </w:r>
    <w:r>
      <w:fldChar w:fldCharType="end"/>
    </w:r>
    <w:r w:rsidR="005B50D0">
      <w:t xml:space="preserve"> (458150)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F55" w:rsidRDefault="000C3F55">
      <w:r>
        <w:rPr>
          <w:b/>
        </w:rPr>
        <w:t>_______________</w:t>
      </w:r>
    </w:p>
  </w:footnote>
  <w:footnote w:type="continuationSeparator" w:id="0">
    <w:p w:rsidR="000C3F55" w:rsidRDefault="000C3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446145">
      <w:rPr>
        <w:noProof/>
      </w:rPr>
      <w:t>2</w:t>
    </w:r>
    <w:r>
      <w:fldChar w:fldCharType="end"/>
    </w:r>
  </w:p>
  <w:p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12(Add.21)(Add.4)-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62902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300F84"/>
    <w:rsid w:val="003258F2"/>
    <w:rsid w:val="00344EB8"/>
    <w:rsid w:val="00346BEC"/>
    <w:rsid w:val="00371E4B"/>
    <w:rsid w:val="003C583C"/>
    <w:rsid w:val="003F0078"/>
    <w:rsid w:val="00434A7C"/>
    <w:rsid w:val="00446145"/>
    <w:rsid w:val="0045143A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B50D0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6D7E14"/>
    <w:rsid w:val="00763F4F"/>
    <w:rsid w:val="00775720"/>
    <w:rsid w:val="007917AE"/>
    <w:rsid w:val="007A08B5"/>
    <w:rsid w:val="007A59AA"/>
    <w:rsid w:val="00811633"/>
    <w:rsid w:val="00812452"/>
    <w:rsid w:val="00815749"/>
    <w:rsid w:val="00872FC8"/>
    <w:rsid w:val="008B43F2"/>
    <w:rsid w:val="008C3257"/>
    <w:rsid w:val="008C401C"/>
    <w:rsid w:val="009119CC"/>
    <w:rsid w:val="00917C0A"/>
    <w:rsid w:val="00941A02"/>
    <w:rsid w:val="00966C93"/>
    <w:rsid w:val="00987FA4"/>
    <w:rsid w:val="009B5CC2"/>
    <w:rsid w:val="009D3D63"/>
    <w:rsid w:val="009E5FC8"/>
    <w:rsid w:val="00A051E0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AF3331"/>
    <w:rsid w:val="00B24E60"/>
    <w:rsid w:val="00B468A6"/>
    <w:rsid w:val="00B75113"/>
    <w:rsid w:val="00BA13A4"/>
    <w:rsid w:val="00BA1AA1"/>
    <w:rsid w:val="00BA35DC"/>
    <w:rsid w:val="00BC5313"/>
    <w:rsid w:val="00BD0D2F"/>
    <w:rsid w:val="00BD1129"/>
    <w:rsid w:val="00C0572C"/>
    <w:rsid w:val="00C20466"/>
    <w:rsid w:val="00C266F4"/>
    <w:rsid w:val="00C324A8"/>
    <w:rsid w:val="00C56E7A"/>
    <w:rsid w:val="00C779CE"/>
    <w:rsid w:val="00C916AF"/>
    <w:rsid w:val="00CC47C6"/>
    <w:rsid w:val="00CC4DE6"/>
    <w:rsid w:val="00CE5E47"/>
    <w:rsid w:val="00CF020F"/>
    <w:rsid w:val="00D53715"/>
    <w:rsid w:val="00DE2EBA"/>
    <w:rsid w:val="00E2253F"/>
    <w:rsid w:val="00E43E99"/>
    <w:rsid w:val="00E5155F"/>
    <w:rsid w:val="00E65919"/>
    <w:rsid w:val="00E976C1"/>
    <w:rsid w:val="00EA0C0C"/>
    <w:rsid w:val="00EB66F7"/>
    <w:rsid w:val="00EC471C"/>
    <w:rsid w:val="00F21A03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  <w:rsid w:val="00FF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0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R16-WRC19-C-0012!A21-A4!MSW-R</DPM_x0020_File_x0020_name>
    <DPM_x0020_Author xmlns="32a1a8c5-2265-4ebc-b7a0-2071e2c5c9bb" xsi:nil="false">DPM</DPM_x0020_Author>
    <DPM_x0020_Version xmlns="32a1a8c5-2265-4ebc-b7a0-2071e2c5c9bb" xsi:nil="false">DPM_2019.06.28.01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7C034B-4827-4E57-9CE3-F45363B12B8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E5278D2-1CF8-4E89-9E61-05634D256FBD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2a1a8c5-2265-4ebc-b7a0-2071e2c5c9bb"/>
    <ds:schemaRef ds:uri="http://purl.org/dc/elements/1.1/"/>
    <ds:schemaRef ds:uri="996b2e75-67fd-4955-a3b0-5ab9934cb50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8E0EC1C-D08F-4798-A045-E60E483CE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391</Words>
  <Characters>2764</Characters>
  <Application>Microsoft Office Word</Application>
  <DocSecurity>0</DocSecurity>
  <Lines>62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R16-WRC19-C-0012!A21-A4!MSW-R</vt:lpstr>
    </vt:vector>
  </TitlesOfParts>
  <Manager>General Secretariat - Pool</Manager>
  <Company>International Telecommunication Union (ITU)</Company>
  <LinksUpToDate>false</LinksUpToDate>
  <CharactersWithSpaces>3125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R16-WRC19-C-0012!A21-A4!MSW-R</dc:title>
  <dc:subject>World Radiocommunication Conference - 2019</dc:subject>
  <dc:creator>Documents Proposals Manager (DPM)</dc:creator>
  <cp:keywords>DPM_v2019.6.28.1_prod</cp:keywords>
  <dc:description/>
  <cp:lastModifiedBy>Maloletkova, Svetlana</cp:lastModifiedBy>
  <cp:revision>9</cp:revision>
  <cp:lastPrinted>2019-07-15T09:50:00Z</cp:lastPrinted>
  <dcterms:created xsi:type="dcterms:W3CDTF">2019-07-03T07:33:00Z</dcterms:created>
  <dcterms:modified xsi:type="dcterms:W3CDTF">2019-07-15T10:31:00Z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