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663"/>
        <w:gridCol w:w="3368"/>
      </w:tblGrid>
      <w:tr w:rsidR="00622560" w:rsidRPr="00874CA6" w14:paraId="689E00A3" w14:textId="77777777" w:rsidTr="00D27E74">
        <w:trPr>
          <w:cantSplit/>
        </w:trPr>
        <w:tc>
          <w:tcPr>
            <w:tcW w:w="6663" w:type="dxa"/>
          </w:tcPr>
          <w:p w14:paraId="4C121A03" w14:textId="77777777" w:rsidR="00622560" w:rsidRPr="00874CA6" w:rsidRDefault="00B711CC" w:rsidP="001A4E73">
            <w:pPr>
              <w:spacing w:before="400" w:after="48" w:line="240" w:lineRule="atLeast"/>
              <w:rPr>
                <w:rFonts w:ascii="Verdana" w:hAnsi="Verdana"/>
                <w:b/>
                <w:bCs/>
                <w:position w:val="6"/>
                <w:lang w:eastAsia="zh-CN"/>
              </w:rPr>
            </w:pPr>
            <w:bookmarkStart w:id="0" w:name="dorlang" w:colFirst="1" w:colLast="1"/>
            <w:r w:rsidRPr="00874CA6">
              <w:rPr>
                <w:rFonts w:ascii="SimSun" w:hAnsi="SimSun" w:hint="eastAsia"/>
                <w:b/>
                <w:bCs/>
                <w:sz w:val="26"/>
                <w:szCs w:val="26"/>
                <w:lang w:eastAsia="zh-CN"/>
              </w:rPr>
              <w:t>世界无线电通信大会</w:t>
            </w:r>
            <w:r w:rsidRPr="00874CA6">
              <w:rPr>
                <w:rFonts w:ascii="Verdana" w:hAnsi="SimSun"/>
                <w:b/>
                <w:bCs/>
                <w:sz w:val="26"/>
                <w:szCs w:val="26"/>
                <w:lang w:eastAsia="zh-CN"/>
              </w:rPr>
              <w:t>（</w:t>
            </w:r>
            <w:r w:rsidRPr="00874CA6">
              <w:rPr>
                <w:rFonts w:ascii="Verdana" w:hAnsi="Verdana" w:cs="Arial"/>
                <w:b/>
                <w:bCs/>
                <w:sz w:val="26"/>
                <w:szCs w:val="26"/>
                <w:lang w:eastAsia="zh-CN"/>
              </w:rPr>
              <w:t>WRC-1</w:t>
            </w:r>
            <w:r w:rsidR="001A4E73" w:rsidRPr="00874CA6">
              <w:rPr>
                <w:rFonts w:ascii="Verdana" w:hAnsi="Verdana" w:cs="Arial"/>
                <w:b/>
                <w:bCs/>
                <w:sz w:val="26"/>
                <w:szCs w:val="26"/>
                <w:lang w:eastAsia="zh-CN"/>
              </w:rPr>
              <w:t>9</w:t>
            </w:r>
            <w:r w:rsidRPr="00874CA6">
              <w:rPr>
                <w:rFonts w:ascii="Verdana" w:hAnsi="SimSun"/>
                <w:b/>
                <w:bCs/>
                <w:sz w:val="26"/>
                <w:szCs w:val="26"/>
                <w:lang w:eastAsia="zh-CN"/>
              </w:rPr>
              <w:t>）</w:t>
            </w:r>
            <w:r w:rsidRPr="00874CA6">
              <w:rPr>
                <w:rFonts w:ascii="Verdana" w:hAnsi="Verdana" w:cs="Times"/>
                <w:b/>
                <w:bCs/>
                <w:position w:val="6"/>
                <w:sz w:val="26"/>
                <w:szCs w:val="26"/>
                <w:lang w:eastAsia="zh-CN"/>
              </w:rPr>
              <w:br/>
            </w:r>
            <w:r w:rsidR="001A4E73" w:rsidRPr="00874CA6">
              <w:rPr>
                <w:rFonts w:ascii="Verdana" w:hAnsi="Verdana" w:cs="Times New Roman Bold"/>
                <w:b/>
                <w:bCs/>
                <w:sz w:val="20"/>
                <w:lang w:eastAsia="zh-CN"/>
              </w:rPr>
              <w:t>2019</w:t>
            </w:r>
            <w:r w:rsidR="001A4E73" w:rsidRPr="00874CA6">
              <w:rPr>
                <w:rFonts w:ascii="Verdana" w:hAnsi="Verdana" w:cs="Times New Roman Bold"/>
                <w:b/>
                <w:bCs/>
                <w:sz w:val="20"/>
                <w:lang w:eastAsia="zh-CN"/>
              </w:rPr>
              <w:t>年</w:t>
            </w:r>
            <w:r w:rsidR="001A4E73" w:rsidRPr="00874CA6">
              <w:rPr>
                <w:rFonts w:ascii="Verdana" w:hAnsi="Verdana" w:cs="Times New Roman Bold"/>
                <w:b/>
                <w:bCs/>
                <w:sz w:val="20"/>
                <w:lang w:eastAsia="zh-CN"/>
              </w:rPr>
              <w:t>10</w:t>
            </w:r>
            <w:r w:rsidR="001A4E73" w:rsidRPr="00874CA6">
              <w:rPr>
                <w:rFonts w:ascii="Verdana" w:hAnsi="Verdana" w:cs="Times New Roman Bold"/>
                <w:b/>
                <w:bCs/>
                <w:sz w:val="20"/>
                <w:lang w:eastAsia="zh-CN"/>
              </w:rPr>
              <w:t>月</w:t>
            </w:r>
            <w:r w:rsidR="001A4E73" w:rsidRPr="00874CA6">
              <w:rPr>
                <w:rFonts w:ascii="Verdana" w:hAnsi="Verdana" w:cs="Times New Roman Bold"/>
                <w:b/>
                <w:bCs/>
                <w:sz w:val="20"/>
                <w:lang w:eastAsia="zh-CN"/>
              </w:rPr>
              <w:t>28</w:t>
            </w:r>
            <w:r w:rsidR="001A4E73" w:rsidRPr="00874CA6">
              <w:rPr>
                <w:rFonts w:ascii="Verdana" w:hAnsi="Verdana" w:cs="Times New Roman Bold"/>
                <w:b/>
                <w:bCs/>
                <w:sz w:val="20"/>
                <w:lang w:eastAsia="zh-CN"/>
              </w:rPr>
              <w:t>日</w:t>
            </w:r>
            <w:r w:rsidR="001A4E73" w:rsidRPr="00874CA6">
              <w:rPr>
                <w:rFonts w:ascii="Verdana" w:hAnsi="Verdana" w:cs="Times New Roman Bold"/>
                <w:b/>
                <w:bCs/>
                <w:sz w:val="20"/>
                <w:lang w:eastAsia="zh-CN"/>
              </w:rPr>
              <w:t>-11</w:t>
            </w:r>
            <w:r w:rsidR="001A4E73" w:rsidRPr="00874CA6">
              <w:rPr>
                <w:rFonts w:ascii="Verdana" w:hAnsi="Verdana" w:cs="Times New Roman Bold"/>
                <w:b/>
                <w:bCs/>
                <w:sz w:val="20"/>
                <w:lang w:eastAsia="zh-CN"/>
              </w:rPr>
              <w:t>月</w:t>
            </w:r>
            <w:r w:rsidR="001A4E73" w:rsidRPr="00874CA6">
              <w:rPr>
                <w:rFonts w:ascii="Verdana" w:hAnsi="Verdana" w:cs="Times New Roman Bold"/>
                <w:b/>
                <w:bCs/>
                <w:sz w:val="20"/>
                <w:lang w:eastAsia="zh-CN"/>
              </w:rPr>
              <w:t>22</w:t>
            </w:r>
            <w:r w:rsidR="001A4E73" w:rsidRPr="00874CA6">
              <w:rPr>
                <w:rFonts w:ascii="Verdana" w:hAnsi="Verdana" w:cs="Times New Roman Bold"/>
                <w:b/>
                <w:bCs/>
                <w:sz w:val="20"/>
                <w:lang w:eastAsia="zh-CN"/>
              </w:rPr>
              <w:t>日，</w:t>
            </w:r>
            <w:r w:rsidR="00CF7C2B" w:rsidRPr="00874CA6">
              <w:rPr>
                <w:rFonts w:ascii="Verdana" w:hAnsi="Verdana" w:cs="Times New Roman Bold" w:hint="eastAsia"/>
                <w:b/>
                <w:bCs/>
                <w:sz w:val="20"/>
                <w:lang w:eastAsia="zh-CN"/>
              </w:rPr>
              <w:t>埃及沙姆沙伊赫</w:t>
            </w:r>
          </w:p>
        </w:tc>
        <w:tc>
          <w:tcPr>
            <w:tcW w:w="3368" w:type="dxa"/>
          </w:tcPr>
          <w:p w14:paraId="6D7CD255" w14:textId="77777777" w:rsidR="00622560" w:rsidRPr="00874CA6" w:rsidRDefault="000C0212" w:rsidP="00B711CC">
            <w:pPr>
              <w:spacing w:before="0" w:line="240" w:lineRule="atLeast"/>
              <w:jc w:val="right"/>
              <w:rPr>
                <w:rFonts w:ascii="Verdana" w:hAnsi="Verdana"/>
                <w:sz w:val="20"/>
              </w:rPr>
            </w:pPr>
            <w:bookmarkStart w:id="1" w:name="ditulogo"/>
            <w:bookmarkEnd w:id="1"/>
            <w:r w:rsidRPr="00874CA6">
              <w:rPr>
                <w:rFonts w:ascii="Verdana" w:hAnsi="Verdana"/>
                <w:b/>
                <w:bCs/>
                <w:noProof/>
                <w:sz w:val="20"/>
                <w:lang w:val="en-US" w:eastAsia="zh-CN"/>
              </w:rPr>
              <w:drawing>
                <wp:inline distT="0" distB="0" distL="0" distR="0" wp14:anchorId="1419D65B" wp14:editId="3E411D14">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874CA6" w14:paraId="7BBE3F76" w14:textId="77777777" w:rsidTr="00D27E74">
        <w:trPr>
          <w:cantSplit/>
        </w:trPr>
        <w:tc>
          <w:tcPr>
            <w:tcW w:w="6663" w:type="dxa"/>
            <w:tcBorders>
              <w:bottom w:val="single" w:sz="12" w:space="0" w:color="auto"/>
            </w:tcBorders>
          </w:tcPr>
          <w:p w14:paraId="108B4D80" w14:textId="77777777" w:rsidR="00622560" w:rsidRPr="00874CA6" w:rsidRDefault="00622560">
            <w:pPr>
              <w:spacing w:after="48" w:line="240" w:lineRule="atLeast"/>
              <w:rPr>
                <w:b/>
                <w:smallCaps/>
                <w:szCs w:val="24"/>
              </w:rPr>
            </w:pPr>
            <w:bookmarkStart w:id="2" w:name="dhead"/>
          </w:p>
        </w:tc>
        <w:tc>
          <w:tcPr>
            <w:tcW w:w="3368" w:type="dxa"/>
            <w:tcBorders>
              <w:bottom w:val="single" w:sz="12" w:space="0" w:color="auto"/>
            </w:tcBorders>
          </w:tcPr>
          <w:p w14:paraId="4B28EAA3" w14:textId="77777777" w:rsidR="00622560" w:rsidRPr="00874CA6" w:rsidRDefault="00622560" w:rsidP="00622560">
            <w:pPr>
              <w:spacing w:before="0" w:line="240" w:lineRule="atLeast"/>
              <w:rPr>
                <w:rFonts w:ascii="Verdana" w:hAnsi="Verdana"/>
                <w:sz w:val="20"/>
                <w:szCs w:val="24"/>
              </w:rPr>
            </w:pPr>
          </w:p>
        </w:tc>
      </w:tr>
      <w:tr w:rsidR="00622560" w:rsidRPr="00874CA6" w14:paraId="225F3EAA" w14:textId="77777777" w:rsidTr="00D27E74">
        <w:trPr>
          <w:cantSplit/>
        </w:trPr>
        <w:tc>
          <w:tcPr>
            <w:tcW w:w="6663" w:type="dxa"/>
            <w:tcBorders>
              <w:top w:val="single" w:sz="12" w:space="0" w:color="auto"/>
            </w:tcBorders>
          </w:tcPr>
          <w:p w14:paraId="4C958050" w14:textId="77777777" w:rsidR="00622560" w:rsidRPr="00874CA6" w:rsidRDefault="00622560" w:rsidP="001B6360">
            <w:pPr>
              <w:spacing w:line="240" w:lineRule="atLeast"/>
              <w:rPr>
                <w:rFonts w:ascii="Verdana" w:hAnsi="Verdana"/>
                <w:b/>
                <w:bCs/>
                <w:sz w:val="20"/>
              </w:rPr>
            </w:pPr>
          </w:p>
        </w:tc>
        <w:tc>
          <w:tcPr>
            <w:tcW w:w="3368" w:type="dxa"/>
            <w:tcBorders>
              <w:top w:val="single" w:sz="12" w:space="0" w:color="auto"/>
            </w:tcBorders>
          </w:tcPr>
          <w:p w14:paraId="1E684D03" w14:textId="77777777" w:rsidR="00622560" w:rsidRPr="00874CA6" w:rsidRDefault="00622560" w:rsidP="001B6360">
            <w:pPr>
              <w:spacing w:line="240" w:lineRule="atLeast"/>
              <w:rPr>
                <w:rFonts w:ascii="Verdana" w:hAnsi="Verdana"/>
                <w:b/>
                <w:bCs/>
                <w:sz w:val="20"/>
              </w:rPr>
            </w:pPr>
          </w:p>
        </w:tc>
      </w:tr>
      <w:tr w:rsidR="00622560" w:rsidRPr="00874CA6" w14:paraId="7BEB2594" w14:textId="77777777" w:rsidTr="00D27E74">
        <w:trPr>
          <w:cantSplit/>
          <w:trHeight w:val="23"/>
        </w:trPr>
        <w:tc>
          <w:tcPr>
            <w:tcW w:w="6663" w:type="dxa"/>
          </w:tcPr>
          <w:p w14:paraId="3AF3B9AE" w14:textId="77777777" w:rsidR="00622560" w:rsidRPr="00874CA6" w:rsidRDefault="000273B7" w:rsidP="00A466E6">
            <w:pPr>
              <w:spacing w:before="0"/>
              <w:rPr>
                <w:rFonts w:ascii="Verdana" w:hAnsi="Verdana"/>
                <w:b/>
                <w:sz w:val="20"/>
              </w:rPr>
            </w:pPr>
            <w:proofErr w:type="spellStart"/>
            <w:r w:rsidRPr="00874CA6">
              <w:rPr>
                <w:rFonts w:ascii="Verdana" w:hAnsi="Verdana"/>
                <w:b/>
                <w:sz w:val="20"/>
              </w:rPr>
              <w:t>全体会议</w:t>
            </w:r>
            <w:proofErr w:type="spellEnd"/>
          </w:p>
        </w:tc>
        <w:tc>
          <w:tcPr>
            <w:tcW w:w="3368" w:type="dxa"/>
          </w:tcPr>
          <w:p w14:paraId="33270B59" w14:textId="77777777" w:rsidR="00622560" w:rsidRPr="00874CA6" w:rsidRDefault="000273B7" w:rsidP="00A466E6">
            <w:pPr>
              <w:spacing w:before="0"/>
              <w:rPr>
                <w:rFonts w:ascii="Verdana" w:hAnsi="Verdana"/>
                <w:sz w:val="20"/>
              </w:rPr>
            </w:pPr>
            <w:proofErr w:type="spellStart"/>
            <w:r w:rsidRPr="00874CA6">
              <w:rPr>
                <w:rFonts w:ascii="Verdana" w:hAnsi="Verdana"/>
                <w:b/>
                <w:sz w:val="20"/>
              </w:rPr>
              <w:t>文件</w:t>
            </w:r>
            <w:proofErr w:type="spellEnd"/>
            <w:r w:rsidRPr="00874CA6">
              <w:rPr>
                <w:rFonts w:ascii="Verdana" w:hAnsi="Verdana"/>
                <w:b/>
                <w:sz w:val="20"/>
              </w:rPr>
              <w:t xml:space="preserve"> 12 (Add.</w:t>
            </w:r>
            <w:proofErr w:type="gramStart"/>
            <w:r w:rsidRPr="00874CA6">
              <w:rPr>
                <w:rFonts w:ascii="Verdana" w:hAnsi="Verdana"/>
                <w:b/>
                <w:sz w:val="20"/>
              </w:rPr>
              <w:t>21)(</w:t>
            </w:r>
            <w:proofErr w:type="gramEnd"/>
            <w:r w:rsidRPr="00874CA6">
              <w:rPr>
                <w:rFonts w:ascii="Verdana" w:hAnsi="Verdana"/>
                <w:b/>
                <w:sz w:val="20"/>
              </w:rPr>
              <w:t>Add.10)</w:t>
            </w:r>
            <w:r w:rsidR="00622560" w:rsidRPr="00874CA6">
              <w:rPr>
                <w:rFonts w:ascii="Verdana" w:hAnsi="Verdana"/>
                <w:b/>
                <w:sz w:val="20"/>
              </w:rPr>
              <w:t>-</w:t>
            </w:r>
            <w:r w:rsidRPr="00874CA6">
              <w:rPr>
                <w:rFonts w:ascii="Verdana" w:hAnsi="Verdana"/>
                <w:b/>
                <w:sz w:val="20"/>
              </w:rPr>
              <w:t>C</w:t>
            </w:r>
          </w:p>
        </w:tc>
      </w:tr>
      <w:bookmarkEnd w:id="0"/>
      <w:bookmarkEnd w:id="2"/>
      <w:tr w:rsidR="008221A4" w:rsidRPr="00874CA6" w14:paraId="49C12D3F" w14:textId="77777777" w:rsidTr="00D27E74">
        <w:trPr>
          <w:cantSplit/>
          <w:trHeight w:val="23"/>
        </w:trPr>
        <w:tc>
          <w:tcPr>
            <w:tcW w:w="6663" w:type="dxa"/>
          </w:tcPr>
          <w:p w14:paraId="070D8D37" w14:textId="77777777" w:rsidR="008221A4" w:rsidRPr="00874CA6" w:rsidRDefault="008221A4" w:rsidP="00A466E6">
            <w:pPr>
              <w:spacing w:before="0"/>
              <w:rPr>
                <w:rFonts w:ascii="Verdana" w:hAnsi="Verdana"/>
                <w:b/>
                <w:smallCaps/>
                <w:sz w:val="20"/>
              </w:rPr>
            </w:pPr>
          </w:p>
        </w:tc>
        <w:tc>
          <w:tcPr>
            <w:tcW w:w="3368" w:type="dxa"/>
          </w:tcPr>
          <w:p w14:paraId="2DEF2091" w14:textId="77777777" w:rsidR="008221A4" w:rsidRPr="00874CA6" w:rsidRDefault="008221A4" w:rsidP="00A466E6">
            <w:pPr>
              <w:spacing w:before="0"/>
              <w:rPr>
                <w:rFonts w:ascii="Verdana" w:hAnsi="Verdana"/>
                <w:sz w:val="20"/>
              </w:rPr>
            </w:pPr>
            <w:r w:rsidRPr="00874CA6">
              <w:rPr>
                <w:rFonts w:ascii="Verdana" w:hAnsi="Verdana"/>
                <w:b/>
                <w:bCs/>
                <w:sz w:val="20"/>
              </w:rPr>
              <w:t>2019</w:t>
            </w:r>
            <w:r w:rsidRPr="00874CA6">
              <w:rPr>
                <w:rFonts w:ascii="Verdana" w:hAnsi="Verdana"/>
                <w:b/>
                <w:bCs/>
                <w:sz w:val="20"/>
              </w:rPr>
              <w:t>年</w:t>
            </w:r>
            <w:r w:rsidRPr="00874CA6">
              <w:rPr>
                <w:rFonts w:ascii="Verdana" w:hAnsi="Verdana"/>
                <w:b/>
                <w:bCs/>
                <w:sz w:val="20"/>
              </w:rPr>
              <w:t>10</w:t>
            </w:r>
            <w:r w:rsidRPr="00874CA6">
              <w:rPr>
                <w:rFonts w:ascii="Verdana" w:hAnsi="Verdana"/>
                <w:b/>
                <w:bCs/>
                <w:sz w:val="20"/>
              </w:rPr>
              <w:t>月</w:t>
            </w:r>
            <w:r w:rsidRPr="00874CA6">
              <w:rPr>
                <w:rFonts w:ascii="Verdana" w:hAnsi="Verdana"/>
                <w:b/>
                <w:bCs/>
                <w:sz w:val="20"/>
              </w:rPr>
              <w:t>2</w:t>
            </w:r>
            <w:r w:rsidRPr="00874CA6">
              <w:rPr>
                <w:rFonts w:ascii="Verdana" w:hAnsi="Verdana"/>
                <w:b/>
                <w:bCs/>
                <w:sz w:val="20"/>
              </w:rPr>
              <w:t>日</w:t>
            </w:r>
          </w:p>
        </w:tc>
      </w:tr>
      <w:tr w:rsidR="008221A4" w:rsidRPr="00874CA6" w14:paraId="70DBFE82" w14:textId="77777777" w:rsidTr="00D27E74">
        <w:trPr>
          <w:cantSplit/>
          <w:trHeight w:val="23"/>
        </w:trPr>
        <w:tc>
          <w:tcPr>
            <w:tcW w:w="6663" w:type="dxa"/>
          </w:tcPr>
          <w:p w14:paraId="12F1AA2C" w14:textId="77777777" w:rsidR="008221A4" w:rsidRPr="00874CA6" w:rsidRDefault="008221A4" w:rsidP="00A466E6">
            <w:pPr>
              <w:spacing w:before="0"/>
              <w:rPr>
                <w:rFonts w:ascii="Verdana" w:hAnsi="Verdana"/>
                <w:b/>
                <w:bCs/>
                <w:sz w:val="20"/>
              </w:rPr>
            </w:pPr>
          </w:p>
        </w:tc>
        <w:tc>
          <w:tcPr>
            <w:tcW w:w="3368" w:type="dxa"/>
          </w:tcPr>
          <w:p w14:paraId="5C1A1D1E" w14:textId="77777777" w:rsidR="008221A4" w:rsidRPr="00874CA6" w:rsidRDefault="008221A4" w:rsidP="00A466E6">
            <w:pPr>
              <w:spacing w:before="0"/>
              <w:rPr>
                <w:rFonts w:ascii="Verdana" w:hAnsi="Verdana"/>
                <w:sz w:val="20"/>
              </w:rPr>
            </w:pPr>
            <w:proofErr w:type="spellStart"/>
            <w:r w:rsidRPr="00874CA6">
              <w:rPr>
                <w:rFonts w:ascii="Verdana" w:hAnsi="Verdana"/>
                <w:b/>
                <w:bCs/>
                <w:sz w:val="20"/>
              </w:rPr>
              <w:t>原文：俄文</w:t>
            </w:r>
            <w:proofErr w:type="spellEnd"/>
          </w:p>
        </w:tc>
      </w:tr>
      <w:tr w:rsidR="008221A4" w:rsidRPr="00874CA6" w14:paraId="4EC3296F" w14:textId="77777777" w:rsidTr="00FE20CB">
        <w:trPr>
          <w:cantSplit/>
          <w:trHeight w:val="23"/>
        </w:trPr>
        <w:tc>
          <w:tcPr>
            <w:tcW w:w="10031" w:type="dxa"/>
            <w:gridSpan w:val="2"/>
          </w:tcPr>
          <w:p w14:paraId="42BFAFAC" w14:textId="77777777" w:rsidR="008221A4" w:rsidRPr="00874CA6" w:rsidRDefault="008221A4" w:rsidP="008221A4">
            <w:pPr>
              <w:spacing w:before="0" w:line="240" w:lineRule="atLeast"/>
              <w:rPr>
                <w:rFonts w:ascii="Verdana" w:hAnsi="Verdana"/>
                <w:b/>
                <w:bCs/>
                <w:sz w:val="20"/>
              </w:rPr>
            </w:pPr>
          </w:p>
        </w:tc>
      </w:tr>
      <w:tr w:rsidR="008221A4" w:rsidRPr="00874CA6" w14:paraId="579A8679" w14:textId="77777777">
        <w:trPr>
          <w:cantSplit/>
        </w:trPr>
        <w:tc>
          <w:tcPr>
            <w:tcW w:w="10031" w:type="dxa"/>
            <w:gridSpan w:val="2"/>
          </w:tcPr>
          <w:p w14:paraId="301959E6" w14:textId="77777777" w:rsidR="008221A4" w:rsidRPr="00874CA6" w:rsidRDefault="008221A4" w:rsidP="008221A4">
            <w:pPr>
              <w:pStyle w:val="Source"/>
              <w:rPr>
                <w:lang w:eastAsia="zh-CN"/>
              </w:rPr>
            </w:pPr>
            <w:bookmarkStart w:id="3" w:name="dsource" w:colFirst="0" w:colLast="0"/>
            <w:r w:rsidRPr="00874CA6">
              <w:rPr>
                <w:lang w:eastAsia="zh-CN"/>
              </w:rPr>
              <w:t>区域通信联合体共同提案</w:t>
            </w:r>
          </w:p>
        </w:tc>
      </w:tr>
      <w:tr w:rsidR="008221A4" w:rsidRPr="00874CA6" w14:paraId="68488DC0" w14:textId="77777777">
        <w:trPr>
          <w:cantSplit/>
        </w:trPr>
        <w:tc>
          <w:tcPr>
            <w:tcW w:w="10031" w:type="dxa"/>
            <w:gridSpan w:val="2"/>
          </w:tcPr>
          <w:p w14:paraId="5E25B974" w14:textId="77777777" w:rsidR="008221A4" w:rsidRPr="00874CA6" w:rsidRDefault="008221A4" w:rsidP="008221A4">
            <w:pPr>
              <w:pStyle w:val="Title1"/>
            </w:pPr>
            <w:bookmarkStart w:id="4" w:name="dtitle1" w:colFirst="0" w:colLast="0"/>
            <w:bookmarkEnd w:id="3"/>
            <w:proofErr w:type="spellStart"/>
            <w:r w:rsidRPr="00874CA6">
              <w:t>大会工作提案</w:t>
            </w:r>
            <w:proofErr w:type="spellEnd"/>
          </w:p>
        </w:tc>
      </w:tr>
      <w:tr w:rsidR="008221A4" w:rsidRPr="00874CA6" w14:paraId="4E0266F6" w14:textId="77777777">
        <w:trPr>
          <w:cantSplit/>
        </w:trPr>
        <w:tc>
          <w:tcPr>
            <w:tcW w:w="10031" w:type="dxa"/>
            <w:gridSpan w:val="2"/>
          </w:tcPr>
          <w:p w14:paraId="4272ED32" w14:textId="77777777" w:rsidR="008221A4" w:rsidRPr="00874CA6" w:rsidRDefault="008221A4" w:rsidP="008221A4">
            <w:pPr>
              <w:pStyle w:val="Title2"/>
            </w:pPr>
            <w:bookmarkStart w:id="5" w:name="dtitle2" w:colFirst="0" w:colLast="0"/>
            <w:bookmarkEnd w:id="4"/>
          </w:p>
        </w:tc>
      </w:tr>
      <w:tr w:rsidR="008221A4" w:rsidRPr="00874CA6" w14:paraId="7F10964E" w14:textId="77777777">
        <w:trPr>
          <w:cantSplit/>
        </w:trPr>
        <w:tc>
          <w:tcPr>
            <w:tcW w:w="10031" w:type="dxa"/>
            <w:gridSpan w:val="2"/>
          </w:tcPr>
          <w:p w14:paraId="4D34D65D" w14:textId="77777777" w:rsidR="008221A4" w:rsidRPr="00874CA6" w:rsidRDefault="008221A4" w:rsidP="008221A4">
            <w:pPr>
              <w:pStyle w:val="Agendaitem"/>
            </w:pPr>
            <w:bookmarkStart w:id="6" w:name="dtitle3" w:colFirst="0" w:colLast="0"/>
            <w:bookmarkEnd w:id="5"/>
            <w:r w:rsidRPr="00874CA6">
              <w:t>议项</w:t>
            </w:r>
            <w:r w:rsidRPr="00874CA6">
              <w:t>9.1</w:t>
            </w:r>
          </w:p>
        </w:tc>
      </w:tr>
    </w:tbl>
    <w:bookmarkEnd w:id="6"/>
    <w:p w14:paraId="3A633D73" w14:textId="77777777" w:rsidR="008B60D0" w:rsidRPr="00874CA6" w:rsidRDefault="00CB150B" w:rsidP="00A42A24">
      <w:pPr>
        <w:rPr>
          <w:lang w:eastAsia="zh-CN"/>
        </w:rPr>
      </w:pPr>
      <w:r w:rsidRPr="00874CA6">
        <w:rPr>
          <w:rFonts w:cstheme="majorBidi"/>
          <w:szCs w:val="24"/>
          <w:lang w:val="en-US" w:eastAsia="zh-CN"/>
        </w:rPr>
        <w:t>9</w:t>
      </w:r>
      <w:r w:rsidRPr="00874CA6">
        <w:rPr>
          <w:rFonts w:cstheme="majorBidi"/>
          <w:szCs w:val="24"/>
          <w:lang w:val="en-US" w:eastAsia="zh-CN"/>
        </w:rPr>
        <w:tab/>
      </w:r>
      <w:r w:rsidRPr="00874CA6">
        <w:rPr>
          <w:rFonts w:cstheme="majorBidi"/>
          <w:szCs w:val="24"/>
          <w:lang w:val="zh-CN" w:eastAsia="zh-CN"/>
        </w:rPr>
        <w:t>按照《公约》第</w:t>
      </w:r>
      <w:r w:rsidRPr="00874CA6">
        <w:rPr>
          <w:rFonts w:cstheme="majorBidi"/>
          <w:szCs w:val="24"/>
          <w:lang w:eastAsia="zh-CN"/>
        </w:rPr>
        <w:t>7</w:t>
      </w:r>
      <w:r w:rsidRPr="00874CA6">
        <w:rPr>
          <w:rFonts w:cstheme="majorBidi"/>
          <w:szCs w:val="24"/>
          <w:lang w:val="zh-CN" w:eastAsia="zh-CN"/>
        </w:rPr>
        <w:t>条，</w:t>
      </w:r>
      <w:r w:rsidRPr="00874CA6">
        <w:rPr>
          <w:rFonts w:cstheme="majorBidi"/>
          <w:szCs w:val="24"/>
          <w:lang w:eastAsia="zh-CN"/>
        </w:rPr>
        <w:t>审议</w:t>
      </w:r>
      <w:r w:rsidRPr="00874CA6">
        <w:rPr>
          <w:rFonts w:cstheme="majorBidi"/>
          <w:szCs w:val="24"/>
          <w:lang w:val="zh-CN" w:eastAsia="zh-CN"/>
        </w:rPr>
        <w:t>并批准无线电通信局主任关于下列内容的报告：</w:t>
      </w:r>
    </w:p>
    <w:p w14:paraId="0C393C39" w14:textId="77777777" w:rsidR="008B60D0" w:rsidRPr="00874CA6" w:rsidRDefault="00CB150B" w:rsidP="00802ABF">
      <w:pPr>
        <w:rPr>
          <w:rFonts w:cstheme="majorBidi"/>
          <w:szCs w:val="24"/>
          <w:lang w:val="en-US" w:eastAsia="zh-CN"/>
        </w:rPr>
      </w:pPr>
      <w:r w:rsidRPr="00874CA6">
        <w:rPr>
          <w:rFonts w:cstheme="majorBidi"/>
          <w:szCs w:val="24"/>
          <w:lang w:val="en-US" w:eastAsia="zh-CN"/>
        </w:rPr>
        <w:t>9.1</w:t>
      </w:r>
      <w:r w:rsidRPr="00874CA6">
        <w:rPr>
          <w:rFonts w:cstheme="majorBidi"/>
          <w:b/>
          <w:szCs w:val="24"/>
          <w:lang w:val="en-US" w:eastAsia="zh-CN"/>
        </w:rPr>
        <w:tab/>
      </w:r>
      <w:r w:rsidRPr="00874CA6">
        <w:rPr>
          <w:rFonts w:cstheme="majorBidi"/>
          <w:color w:val="000000"/>
          <w:szCs w:val="24"/>
          <w:lang w:eastAsia="zh-CN"/>
        </w:rPr>
        <w:t>自</w:t>
      </w:r>
      <w:r w:rsidRPr="00874CA6">
        <w:rPr>
          <w:rFonts w:cstheme="majorBidi"/>
          <w:color w:val="000000"/>
          <w:szCs w:val="24"/>
          <w:lang w:eastAsia="zh-CN"/>
        </w:rPr>
        <w:t>WRC-15</w:t>
      </w:r>
      <w:r w:rsidRPr="00874CA6">
        <w:rPr>
          <w:rFonts w:cstheme="majorBidi"/>
          <w:color w:val="000000"/>
          <w:szCs w:val="24"/>
          <w:lang w:eastAsia="zh-CN"/>
        </w:rPr>
        <w:t>以来无线电通信部门的活动；</w:t>
      </w:r>
    </w:p>
    <w:p w14:paraId="2644B692" w14:textId="0353CFB3" w:rsidR="00146DBF" w:rsidRPr="00874CA6" w:rsidRDefault="00146DBF" w:rsidP="0077219A">
      <w:pPr>
        <w:rPr>
          <w:lang w:eastAsia="zh-CN"/>
        </w:rPr>
      </w:pPr>
      <w:r w:rsidRPr="00874CA6">
        <w:rPr>
          <w:b/>
          <w:bCs/>
          <w:lang w:eastAsia="zh-CN"/>
        </w:rPr>
        <w:t>5.441B</w:t>
      </w:r>
      <w:r w:rsidRPr="00874CA6">
        <w:rPr>
          <w:bCs/>
          <w:lang w:eastAsia="zh-CN"/>
        </w:rPr>
        <w:t xml:space="preserve"> </w:t>
      </w:r>
      <w:r w:rsidR="0077219A" w:rsidRPr="0077219A">
        <w:rPr>
          <w:bCs/>
          <w:lang w:eastAsia="zh-CN"/>
        </w:rPr>
        <w:t>–</w:t>
      </w:r>
      <w:r w:rsidRPr="00874CA6">
        <w:rPr>
          <w:lang w:eastAsia="zh-CN"/>
        </w:rPr>
        <w:t xml:space="preserve"> </w:t>
      </w:r>
      <w:r w:rsidR="00670E89" w:rsidRPr="00874CA6">
        <w:rPr>
          <w:rFonts w:hint="eastAsia"/>
          <w:lang w:eastAsia="zh-CN"/>
        </w:rPr>
        <w:t>根据</w:t>
      </w:r>
      <w:r w:rsidR="00670E89" w:rsidRPr="00874CA6">
        <w:rPr>
          <w:lang w:eastAsia="zh-CN"/>
        </w:rPr>
        <w:t>ITU-R</w:t>
      </w:r>
      <w:r w:rsidR="00670E89" w:rsidRPr="00874CA6">
        <w:rPr>
          <w:rFonts w:hint="eastAsia"/>
          <w:lang w:eastAsia="zh-CN"/>
        </w:rPr>
        <w:t>有关</w:t>
      </w:r>
      <w:r w:rsidR="00670E89" w:rsidRPr="00874CA6">
        <w:rPr>
          <w:lang w:eastAsia="zh-CN"/>
        </w:rPr>
        <w:t>4 800-4 990 MHz</w:t>
      </w:r>
      <w:r w:rsidR="00670E89" w:rsidRPr="00874CA6">
        <w:rPr>
          <w:rFonts w:hint="eastAsia"/>
          <w:lang w:eastAsia="zh-CN"/>
        </w:rPr>
        <w:t>频段</w:t>
      </w:r>
      <w:r w:rsidR="00670E89" w:rsidRPr="00874CA6">
        <w:rPr>
          <w:lang w:eastAsia="zh-CN"/>
        </w:rPr>
        <w:t>IMT</w:t>
      </w:r>
      <w:r w:rsidR="00670E89" w:rsidRPr="00874CA6">
        <w:rPr>
          <w:rFonts w:hint="eastAsia"/>
          <w:lang w:eastAsia="zh-CN"/>
        </w:rPr>
        <w:t>使用条件的研究，修订《无线电规则》（</w:t>
      </w:r>
      <w:r w:rsidR="00670E89" w:rsidRPr="00874CA6">
        <w:rPr>
          <w:lang w:eastAsia="zh-CN"/>
        </w:rPr>
        <w:t>RR</w:t>
      </w:r>
      <w:r w:rsidR="00670E89" w:rsidRPr="00874CA6">
        <w:rPr>
          <w:rFonts w:hint="eastAsia"/>
          <w:lang w:eastAsia="zh-CN"/>
        </w:rPr>
        <w:t>）脚注</w:t>
      </w:r>
      <w:r w:rsidR="00670E89" w:rsidRPr="00874CA6">
        <w:rPr>
          <w:b/>
          <w:lang w:eastAsia="zh-CN"/>
        </w:rPr>
        <w:t>5.441B</w:t>
      </w:r>
      <w:r w:rsidR="00670E89" w:rsidRPr="00874CA6">
        <w:rPr>
          <w:rFonts w:hint="eastAsia"/>
          <w:lang w:eastAsia="zh-CN"/>
        </w:rPr>
        <w:t>，以保护航空移动业务。</w:t>
      </w:r>
    </w:p>
    <w:p w14:paraId="2B212ACC" w14:textId="49BBE668" w:rsidR="00146DBF" w:rsidRPr="00874CA6" w:rsidRDefault="00670E89" w:rsidP="00146DBF">
      <w:pPr>
        <w:pStyle w:val="Headingb"/>
        <w:rPr>
          <w:lang w:eastAsia="zh-CN"/>
        </w:rPr>
      </w:pPr>
      <w:r w:rsidRPr="00874CA6">
        <w:rPr>
          <w:rFonts w:hint="eastAsia"/>
          <w:lang w:eastAsia="zh-CN"/>
        </w:rPr>
        <w:t>引言</w:t>
      </w:r>
    </w:p>
    <w:p w14:paraId="32739586" w14:textId="662F9B19" w:rsidR="00146DBF" w:rsidRPr="00874CA6" w:rsidRDefault="00371F19" w:rsidP="00371F19">
      <w:pPr>
        <w:ind w:firstLineChars="200" w:firstLine="480"/>
        <w:rPr>
          <w:lang w:eastAsia="zh-CN"/>
        </w:rPr>
      </w:pPr>
      <w:r w:rsidRPr="00874CA6">
        <w:rPr>
          <w:rFonts w:hint="eastAsia"/>
          <w:shd w:val="clear" w:color="auto" w:fill="FFFFFF"/>
          <w:lang w:val="en-US" w:eastAsia="zh-CN"/>
        </w:rPr>
        <w:t>根据第</w:t>
      </w:r>
      <w:r w:rsidRPr="00874CA6">
        <w:rPr>
          <w:rFonts w:hint="eastAsia"/>
          <w:b/>
          <w:shd w:val="clear" w:color="auto" w:fill="FFFFFF"/>
          <w:lang w:val="en-US" w:eastAsia="zh-CN"/>
        </w:rPr>
        <w:t>223</w:t>
      </w:r>
      <w:r w:rsidRPr="00874CA6">
        <w:rPr>
          <w:rFonts w:hint="eastAsia"/>
          <w:shd w:val="clear" w:color="auto" w:fill="FFFFFF"/>
          <w:lang w:val="en-US" w:eastAsia="zh-CN"/>
        </w:rPr>
        <w:t>号决议</w:t>
      </w:r>
      <w:r w:rsidRPr="00874CA6">
        <w:rPr>
          <w:rFonts w:hint="eastAsia"/>
          <w:b/>
          <w:shd w:val="clear" w:color="auto" w:fill="FFFFFF"/>
          <w:lang w:val="en-US" w:eastAsia="zh-CN"/>
        </w:rPr>
        <w:t>（</w:t>
      </w:r>
      <w:r w:rsidRPr="00874CA6">
        <w:rPr>
          <w:rFonts w:hint="eastAsia"/>
          <w:b/>
          <w:shd w:val="clear" w:color="auto" w:fill="FFFFFF"/>
          <w:lang w:val="en-US" w:eastAsia="zh-CN"/>
        </w:rPr>
        <w:t>WRC-15</w:t>
      </w:r>
      <w:r w:rsidRPr="00874CA6">
        <w:rPr>
          <w:rFonts w:hint="eastAsia"/>
          <w:b/>
          <w:shd w:val="clear" w:color="auto" w:fill="FFFFFF"/>
          <w:lang w:val="en-US" w:eastAsia="zh-CN"/>
        </w:rPr>
        <w:t>，修订版）</w:t>
      </w:r>
      <w:r w:rsidRPr="00874CA6">
        <w:rPr>
          <w:rFonts w:hint="eastAsia"/>
          <w:shd w:val="clear" w:color="auto" w:fill="FFFFFF"/>
          <w:lang w:val="en-US" w:eastAsia="zh-CN"/>
        </w:rPr>
        <w:t>和</w:t>
      </w:r>
      <w:r w:rsidR="00E235AD" w:rsidRPr="00874CA6">
        <w:rPr>
          <w:lang w:eastAsia="zh-CN"/>
        </w:rPr>
        <w:t>RR</w:t>
      </w:r>
      <w:r w:rsidR="00E235AD" w:rsidRPr="00874CA6">
        <w:rPr>
          <w:rFonts w:hint="eastAsia"/>
          <w:shd w:val="clear" w:color="auto" w:fill="FFFFFF"/>
          <w:lang w:val="en-US" w:eastAsia="zh-CN"/>
        </w:rPr>
        <w:t>脚注</w:t>
      </w:r>
      <w:r w:rsidRPr="00874CA6">
        <w:rPr>
          <w:rFonts w:hint="eastAsia"/>
          <w:b/>
          <w:shd w:val="clear" w:color="auto" w:fill="FFFFFF"/>
          <w:lang w:val="en-US" w:eastAsia="zh-CN"/>
        </w:rPr>
        <w:t>5.441B</w:t>
      </w:r>
      <w:r w:rsidRPr="00874CA6">
        <w:rPr>
          <w:rFonts w:hint="eastAsia"/>
          <w:shd w:val="clear" w:color="auto" w:fill="FFFFFF"/>
          <w:lang w:val="en-US" w:eastAsia="zh-CN"/>
        </w:rPr>
        <w:t>，</w:t>
      </w:r>
      <w:r w:rsidRPr="00874CA6">
        <w:rPr>
          <w:rFonts w:hint="eastAsia"/>
          <w:shd w:val="clear" w:color="auto" w:fill="FFFFFF"/>
          <w:lang w:val="en-US" w:eastAsia="zh-CN"/>
        </w:rPr>
        <w:t>WRC-19</w:t>
      </w:r>
      <w:r w:rsidR="00E235AD" w:rsidRPr="00874CA6">
        <w:rPr>
          <w:rFonts w:hint="eastAsia"/>
          <w:shd w:val="clear" w:color="auto" w:fill="FFFFFF"/>
          <w:lang w:val="en-US" w:eastAsia="zh-CN"/>
        </w:rPr>
        <w:t>必须</w:t>
      </w:r>
      <w:r w:rsidRPr="00874CA6">
        <w:rPr>
          <w:rFonts w:hint="eastAsia"/>
          <w:shd w:val="clear" w:color="auto" w:fill="FFFFFF"/>
          <w:lang w:val="en-US" w:eastAsia="zh-CN"/>
        </w:rPr>
        <w:t>审议</w:t>
      </w:r>
      <w:r w:rsidRPr="00874CA6">
        <w:rPr>
          <w:rFonts w:hint="eastAsia"/>
          <w:shd w:val="clear" w:color="auto" w:fill="FFFFFF"/>
          <w:lang w:val="en-US" w:eastAsia="zh-CN"/>
        </w:rPr>
        <w:t>ITU-R</w:t>
      </w:r>
      <w:r w:rsidRPr="00874CA6">
        <w:rPr>
          <w:rFonts w:hint="eastAsia"/>
          <w:shd w:val="clear" w:color="auto" w:fill="FFFFFF"/>
          <w:lang w:val="en-US" w:eastAsia="zh-CN"/>
        </w:rPr>
        <w:t>关于在</w:t>
      </w:r>
      <w:r w:rsidRPr="00874CA6">
        <w:rPr>
          <w:rFonts w:hint="eastAsia"/>
          <w:shd w:val="clear" w:color="auto" w:fill="FFFFFF"/>
          <w:lang w:val="en-US" w:eastAsia="zh-CN"/>
        </w:rPr>
        <w:t>4 800-4 990 MHz</w:t>
      </w:r>
      <w:r w:rsidRPr="00874CA6">
        <w:rPr>
          <w:rFonts w:hint="eastAsia"/>
          <w:shd w:val="clear" w:color="auto" w:fill="FFFFFF"/>
          <w:lang w:val="en-US" w:eastAsia="zh-CN"/>
        </w:rPr>
        <w:t>频段使用</w:t>
      </w:r>
      <w:r w:rsidR="00E235AD" w:rsidRPr="00874CA6">
        <w:rPr>
          <w:rFonts w:hint="eastAsia"/>
          <w:shd w:val="clear" w:color="auto" w:fill="FFFFFF"/>
          <w:lang w:val="en-US" w:eastAsia="zh-CN"/>
        </w:rPr>
        <w:t>IMT</w:t>
      </w:r>
      <w:r w:rsidRPr="00874CA6">
        <w:rPr>
          <w:rFonts w:hint="eastAsia"/>
          <w:shd w:val="clear" w:color="auto" w:fill="FFFFFF"/>
          <w:lang w:val="en-US" w:eastAsia="zh-CN"/>
        </w:rPr>
        <w:t>的技术和</w:t>
      </w:r>
      <w:proofErr w:type="gramStart"/>
      <w:r w:rsidRPr="00874CA6">
        <w:rPr>
          <w:rFonts w:hint="eastAsia"/>
          <w:shd w:val="clear" w:color="auto" w:fill="FFFFFF"/>
          <w:lang w:val="en-US" w:eastAsia="zh-CN"/>
        </w:rPr>
        <w:t>规则条件</w:t>
      </w:r>
      <w:proofErr w:type="gramEnd"/>
      <w:r w:rsidRPr="00874CA6">
        <w:rPr>
          <w:rFonts w:hint="eastAsia"/>
          <w:shd w:val="clear" w:color="auto" w:fill="FFFFFF"/>
          <w:lang w:val="en-US" w:eastAsia="zh-CN"/>
        </w:rPr>
        <w:t>的研究结果，以保护航空移动业务并</w:t>
      </w:r>
      <w:r w:rsidR="00E235AD" w:rsidRPr="00874CA6">
        <w:rPr>
          <w:rFonts w:hint="eastAsia"/>
          <w:shd w:val="clear" w:color="auto" w:fill="FFFFFF"/>
          <w:lang w:val="en-US" w:eastAsia="zh-CN"/>
        </w:rPr>
        <w:t>修订</w:t>
      </w:r>
      <w:r w:rsidR="00E235AD" w:rsidRPr="00874CA6">
        <w:rPr>
          <w:lang w:eastAsia="zh-CN"/>
        </w:rPr>
        <w:t>RR</w:t>
      </w:r>
      <w:r w:rsidR="00E235AD" w:rsidRPr="00874CA6">
        <w:rPr>
          <w:rFonts w:hint="eastAsia"/>
          <w:shd w:val="clear" w:color="auto" w:fill="FFFFFF"/>
          <w:lang w:val="en-US" w:eastAsia="zh-CN"/>
        </w:rPr>
        <w:t>脚注</w:t>
      </w:r>
      <w:r w:rsidRPr="00874CA6">
        <w:rPr>
          <w:rFonts w:hint="eastAsia"/>
          <w:b/>
          <w:shd w:val="clear" w:color="auto" w:fill="FFFFFF"/>
          <w:lang w:val="en-US" w:eastAsia="zh-CN"/>
        </w:rPr>
        <w:t>5.441B</w:t>
      </w:r>
      <w:r w:rsidR="00E235AD" w:rsidRPr="00874CA6">
        <w:rPr>
          <w:rFonts w:hint="eastAsia"/>
          <w:shd w:val="clear" w:color="auto" w:fill="FFFFFF"/>
          <w:lang w:val="en-US" w:eastAsia="zh-CN"/>
        </w:rPr>
        <w:t>所述</w:t>
      </w:r>
      <w:r w:rsidRPr="00874CA6">
        <w:rPr>
          <w:rFonts w:hint="eastAsia"/>
          <w:shd w:val="clear" w:color="auto" w:fill="FFFFFF"/>
          <w:lang w:val="en-US" w:eastAsia="zh-CN"/>
        </w:rPr>
        <w:t>的</w:t>
      </w:r>
      <w:r w:rsidR="00E235AD" w:rsidRPr="00874CA6">
        <w:rPr>
          <w:rFonts w:hint="eastAsia"/>
          <w:shd w:val="clear" w:color="auto" w:fill="FFFFFF"/>
          <w:lang w:val="en-US" w:eastAsia="zh-CN"/>
        </w:rPr>
        <w:t>保护</w:t>
      </w:r>
      <w:r w:rsidRPr="00874CA6">
        <w:rPr>
          <w:rFonts w:hint="eastAsia"/>
          <w:shd w:val="clear" w:color="auto" w:fill="FFFFFF"/>
          <w:lang w:val="en-US" w:eastAsia="zh-CN"/>
        </w:rPr>
        <w:t>标准。</w:t>
      </w:r>
    </w:p>
    <w:p w14:paraId="6EDD80F4" w14:textId="654F8E65" w:rsidR="00371F19" w:rsidRPr="00874CA6" w:rsidRDefault="00E235AD" w:rsidP="00371F19">
      <w:pPr>
        <w:ind w:firstLineChars="200" w:firstLine="480"/>
        <w:rPr>
          <w:lang w:eastAsia="zh-CN"/>
        </w:rPr>
      </w:pPr>
      <w:r w:rsidRPr="00874CA6">
        <w:rPr>
          <w:lang w:eastAsia="zh-CN"/>
        </w:rPr>
        <w:t>CPM19-2</w:t>
      </w:r>
      <w:r w:rsidRPr="00874CA6">
        <w:rPr>
          <w:rFonts w:hint="eastAsia"/>
          <w:shd w:val="clear" w:color="auto" w:fill="FFFFFF"/>
          <w:lang w:eastAsia="zh-CN"/>
        </w:rPr>
        <w:t>在讨论</w:t>
      </w:r>
      <w:r w:rsidR="00371F19" w:rsidRPr="00874CA6">
        <w:rPr>
          <w:rFonts w:hint="eastAsia"/>
          <w:shd w:val="clear" w:color="auto" w:fill="FFFFFF"/>
          <w:lang w:eastAsia="zh-CN"/>
        </w:rPr>
        <w:t>后认识到</w:t>
      </w:r>
      <w:r w:rsidRPr="00874CA6">
        <w:rPr>
          <w:rFonts w:hint="eastAsia"/>
          <w:shd w:val="clear" w:color="auto" w:fill="FFFFFF"/>
          <w:lang w:eastAsia="zh-CN"/>
        </w:rPr>
        <w:t>，</w:t>
      </w:r>
      <w:r w:rsidR="00371F19" w:rsidRPr="00874CA6">
        <w:rPr>
          <w:rFonts w:hint="eastAsia"/>
          <w:shd w:val="clear" w:color="auto" w:fill="FFFFFF"/>
          <w:lang w:eastAsia="zh-CN"/>
        </w:rPr>
        <w:t>根据</w:t>
      </w:r>
      <w:r w:rsidRPr="00874CA6">
        <w:rPr>
          <w:lang w:eastAsia="zh-CN"/>
        </w:rPr>
        <w:t>RR</w:t>
      </w:r>
      <w:r w:rsidRPr="00874CA6">
        <w:rPr>
          <w:rFonts w:hint="eastAsia"/>
          <w:shd w:val="clear" w:color="auto" w:fill="FFFFFF"/>
          <w:lang w:eastAsia="zh-CN"/>
        </w:rPr>
        <w:t>脚注</w:t>
      </w:r>
      <w:r w:rsidR="00371F19" w:rsidRPr="00874CA6">
        <w:rPr>
          <w:b/>
          <w:bCs/>
          <w:shd w:val="clear" w:color="auto" w:fill="FFFFFF"/>
          <w:lang w:eastAsia="zh-CN"/>
        </w:rPr>
        <w:t>5.441B</w:t>
      </w:r>
      <w:r w:rsidR="00371F19" w:rsidRPr="00874CA6">
        <w:rPr>
          <w:rFonts w:hint="eastAsia"/>
          <w:shd w:val="clear" w:color="auto" w:fill="FFFFFF"/>
          <w:lang w:eastAsia="zh-CN"/>
        </w:rPr>
        <w:t>，“</w:t>
      </w:r>
      <w:r w:rsidRPr="00874CA6">
        <w:rPr>
          <w:rFonts w:hint="eastAsia"/>
          <w:shd w:val="clear" w:color="auto" w:fill="FFFFFF"/>
          <w:lang w:eastAsia="zh-CN"/>
        </w:rPr>
        <w:t>此</w:t>
      </w:r>
      <w:r w:rsidR="00371F19" w:rsidRPr="00874CA6">
        <w:rPr>
          <w:rFonts w:hint="eastAsia"/>
          <w:shd w:val="clear" w:color="auto" w:fill="FFFFFF"/>
          <w:lang w:eastAsia="zh-CN"/>
        </w:rPr>
        <w:t>标准需由</w:t>
      </w:r>
      <w:r w:rsidR="00371F19" w:rsidRPr="00874CA6">
        <w:rPr>
          <w:shd w:val="clear" w:color="auto" w:fill="FFFFFF"/>
          <w:lang w:eastAsia="zh-CN"/>
        </w:rPr>
        <w:t>WRC-19</w:t>
      </w:r>
      <w:r w:rsidR="00371F19" w:rsidRPr="00874CA6">
        <w:rPr>
          <w:rFonts w:hint="eastAsia"/>
          <w:shd w:val="clear" w:color="auto" w:fill="FFFFFF"/>
          <w:lang w:eastAsia="zh-CN"/>
        </w:rPr>
        <w:t>进行审议”。亦</w:t>
      </w:r>
      <w:r w:rsidR="006E65C2" w:rsidRPr="00874CA6">
        <w:rPr>
          <w:rFonts w:hint="eastAsia"/>
          <w:shd w:val="clear" w:color="auto" w:fill="FFFFFF"/>
          <w:lang w:eastAsia="zh-CN"/>
        </w:rPr>
        <w:t>鼓励</w:t>
      </w:r>
      <w:r w:rsidR="00F47065" w:rsidRPr="00874CA6">
        <w:rPr>
          <w:rFonts w:hint="eastAsia"/>
          <w:shd w:val="clear" w:color="auto" w:fill="FFFFFF"/>
          <w:lang w:eastAsia="zh-CN"/>
        </w:rPr>
        <w:t>各</w:t>
      </w:r>
      <w:r w:rsidR="00371F19" w:rsidRPr="00874CA6">
        <w:rPr>
          <w:rFonts w:hint="eastAsia"/>
          <w:shd w:val="clear" w:color="auto" w:fill="FFFFFF"/>
          <w:lang w:eastAsia="zh-CN"/>
        </w:rPr>
        <w:t>主管部门在筹备</w:t>
      </w:r>
      <w:r w:rsidR="00371F19" w:rsidRPr="00874CA6">
        <w:rPr>
          <w:shd w:val="clear" w:color="auto" w:fill="FFFFFF"/>
          <w:lang w:eastAsia="zh-CN"/>
        </w:rPr>
        <w:t>WRC-19</w:t>
      </w:r>
      <w:r w:rsidR="00371F19" w:rsidRPr="00874CA6">
        <w:rPr>
          <w:rFonts w:hint="eastAsia"/>
          <w:shd w:val="clear" w:color="auto" w:fill="FFFFFF"/>
          <w:lang w:eastAsia="zh-CN"/>
        </w:rPr>
        <w:t>时</w:t>
      </w:r>
      <w:r w:rsidR="00371F19" w:rsidRPr="00874CA6">
        <w:rPr>
          <w:shd w:val="clear" w:color="auto" w:fill="FFFFFF"/>
          <w:lang w:eastAsia="zh-CN"/>
        </w:rPr>
        <w:t>酌情考虑这一</w:t>
      </w:r>
      <w:r w:rsidR="00371F19" w:rsidRPr="00874CA6">
        <w:rPr>
          <w:rFonts w:hint="eastAsia"/>
          <w:shd w:val="clear" w:color="auto" w:fill="FFFFFF"/>
          <w:lang w:eastAsia="zh-CN"/>
        </w:rPr>
        <w:t>问题</w:t>
      </w:r>
      <w:r w:rsidR="00371F19" w:rsidRPr="00874CA6">
        <w:rPr>
          <w:shd w:val="clear" w:color="auto" w:fill="FFFFFF"/>
          <w:lang w:eastAsia="zh-CN"/>
        </w:rPr>
        <w:t>。</w:t>
      </w:r>
    </w:p>
    <w:p w14:paraId="73B6AF4F" w14:textId="4BFF1496" w:rsidR="00146DBF" w:rsidRPr="00874CA6" w:rsidRDefault="00670E89" w:rsidP="00371F19">
      <w:pPr>
        <w:ind w:firstLineChars="200" w:firstLine="480"/>
        <w:rPr>
          <w:lang w:eastAsia="zh-CN"/>
        </w:rPr>
      </w:pPr>
      <w:r w:rsidRPr="00874CA6">
        <w:rPr>
          <w:lang w:eastAsia="zh-CN"/>
        </w:rPr>
        <w:t>RCC</w:t>
      </w:r>
      <w:r w:rsidRPr="00874CA6">
        <w:rPr>
          <w:rFonts w:hint="eastAsia"/>
          <w:lang w:eastAsia="zh-CN"/>
        </w:rPr>
        <w:t>各主管部门在审议了此问题后，认为</w:t>
      </w:r>
      <w:r w:rsidRPr="00874CA6">
        <w:rPr>
          <w:lang w:eastAsia="zh-CN"/>
        </w:rPr>
        <w:t>RR</w:t>
      </w:r>
      <w:r w:rsidRPr="00874CA6">
        <w:rPr>
          <w:rFonts w:hint="eastAsia"/>
          <w:lang w:eastAsia="zh-CN"/>
        </w:rPr>
        <w:t>脚注</w:t>
      </w:r>
      <w:r w:rsidRPr="00874CA6">
        <w:rPr>
          <w:b/>
          <w:lang w:eastAsia="zh-CN"/>
        </w:rPr>
        <w:t>5.441B</w:t>
      </w:r>
      <w:r w:rsidRPr="00874CA6">
        <w:rPr>
          <w:rFonts w:hint="eastAsia"/>
          <w:lang w:eastAsia="zh-CN"/>
        </w:rPr>
        <w:t>必须保留</w:t>
      </w:r>
      <w:r w:rsidR="008B5440" w:rsidRPr="00874CA6">
        <w:rPr>
          <w:rFonts w:hint="eastAsia"/>
          <w:lang w:eastAsia="zh-CN"/>
        </w:rPr>
        <w:t>对</w:t>
      </w:r>
      <w:r w:rsidR="008B5440" w:rsidRPr="00874CA6">
        <w:rPr>
          <w:lang w:eastAsia="zh-CN"/>
        </w:rPr>
        <w:t>IMT</w:t>
      </w:r>
      <w:r w:rsidR="008B5440" w:rsidRPr="00874CA6">
        <w:rPr>
          <w:rFonts w:hint="eastAsia"/>
          <w:lang w:eastAsia="zh-CN"/>
        </w:rPr>
        <w:t>台站应用</w:t>
      </w:r>
      <w:r w:rsidR="008B5440" w:rsidRPr="00874CA6">
        <w:rPr>
          <w:lang w:eastAsia="zh-CN"/>
        </w:rPr>
        <w:t>RR</w:t>
      </w:r>
      <w:r w:rsidR="008B5440" w:rsidRPr="00874CA6">
        <w:rPr>
          <w:rFonts w:hint="eastAsia"/>
          <w:lang w:eastAsia="zh-CN"/>
        </w:rPr>
        <w:t>第</w:t>
      </w:r>
      <w:r w:rsidR="008B5440" w:rsidRPr="00874CA6">
        <w:rPr>
          <w:b/>
          <w:lang w:eastAsia="zh-CN"/>
        </w:rPr>
        <w:t>9.21</w:t>
      </w:r>
      <w:r w:rsidR="008B5440" w:rsidRPr="00874CA6">
        <w:rPr>
          <w:rFonts w:hint="eastAsia"/>
          <w:lang w:eastAsia="zh-CN"/>
        </w:rPr>
        <w:t>款的内容，以便为航空移动业务（</w:t>
      </w:r>
      <w:r w:rsidR="008B5440" w:rsidRPr="00874CA6">
        <w:rPr>
          <w:lang w:eastAsia="zh-CN"/>
        </w:rPr>
        <w:t>AMS</w:t>
      </w:r>
      <w:r w:rsidR="008B5440" w:rsidRPr="00874CA6">
        <w:rPr>
          <w:rFonts w:hint="eastAsia"/>
          <w:lang w:eastAsia="zh-CN"/>
        </w:rPr>
        <w:t>）和固定业务台站提供保护，并从</w:t>
      </w:r>
      <w:r w:rsidR="008B5440" w:rsidRPr="00874CA6">
        <w:rPr>
          <w:lang w:eastAsia="zh-CN"/>
        </w:rPr>
        <w:t>RR</w:t>
      </w:r>
      <w:r w:rsidR="008B5440" w:rsidRPr="00874CA6">
        <w:rPr>
          <w:rFonts w:hint="eastAsia"/>
          <w:lang w:eastAsia="zh-CN"/>
        </w:rPr>
        <w:t>脚注</w:t>
      </w:r>
      <w:r w:rsidR="008B5440" w:rsidRPr="00874CA6">
        <w:rPr>
          <w:b/>
          <w:lang w:eastAsia="zh-CN"/>
        </w:rPr>
        <w:t>5.441B</w:t>
      </w:r>
      <w:r w:rsidR="008B5440" w:rsidRPr="00874CA6">
        <w:rPr>
          <w:rFonts w:hint="eastAsia"/>
          <w:lang w:eastAsia="zh-CN"/>
        </w:rPr>
        <w:t>中删除</w:t>
      </w:r>
      <w:proofErr w:type="spellStart"/>
      <w:r w:rsidR="008B5440" w:rsidRPr="00874CA6">
        <w:rPr>
          <w:lang w:eastAsia="zh-CN"/>
        </w:rPr>
        <w:t>pfd</w:t>
      </w:r>
      <w:proofErr w:type="spellEnd"/>
      <w:r w:rsidR="008B5440" w:rsidRPr="00874CA6">
        <w:rPr>
          <w:rFonts w:hint="eastAsia"/>
          <w:lang w:eastAsia="zh-CN"/>
        </w:rPr>
        <w:t>门限标准，</w:t>
      </w:r>
      <w:r w:rsidR="00B331A6" w:rsidRPr="00874CA6">
        <w:rPr>
          <w:rFonts w:hint="eastAsia"/>
          <w:lang w:eastAsia="zh-CN"/>
        </w:rPr>
        <w:t>因为对于</w:t>
      </w:r>
      <w:r w:rsidR="008B5440" w:rsidRPr="00874CA6">
        <w:rPr>
          <w:rFonts w:hint="eastAsia"/>
          <w:lang w:eastAsia="zh-CN"/>
        </w:rPr>
        <w:t>保护</w:t>
      </w:r>
      <w:r w:rsidR="008B5440" w:rsidRPr="00874CA6">
        <w:rPr>
          <w:lang w:eastAsia="zh-CN"/>
        </w:rPr>
        <w:t>AMS</w:t>
      </w:r>
      <w:r w:rsidR="00B331A6" w:rsidRPr="00874CA6">
        <w:rPr>
          <w:rFonts w:hint="eastAsia"/>
          <w:lang w:eastAsia="zh-CN"/>
        </w:rPr>
        <w:t>不需要该标准且会对</w:t>
      </w:r>
      <w:r w:rsidR="008B5440" w:rsidRPr="00874CA6">
        <w:rPr>
          <w:lang w:eastAsia="zh-CN"/>
        </w:rPr>
        <w:t>IMT</w:t>
      </w:r>
      <w:r w:rsidR="008B5440" w:rsidRPr="00874CA6">
        <w:rPr>
          <w:rFonts w:hint="eastAsia"/>
          <w:lang w:eastAsia="zh-CN"/>
        </w:rPr>
        <w:t>在</w:t>
      </w:r>
      <w:r w:rsidR="008B5440" w:rsidRPr="00874CA6">
        <w:rPr>
          <w:lang w:eastAsia="zh-CN"/>
        </w:rPr>
        <w:t>4 800-4 990 MHz</w:t>
      </w:r>
      <w:r w:rsidR="008B5440" w:rsidRPr="00874CA6">
        <w:rPr>
          <w:rFonts w:hint="eastAsia"/>
          <w:lang w:eastAsia="zh-CN"/>
        </w:rPr>
        <w:t>频段的使用</w:t>
      </w:r>
      <w:r w:rsidR="00B331A6" w:rsidRPr="00874CA6">
        <w:rPr>
          <w:rFonts w:hint="eastAsia"/>
          <w:lang w:eastAsia="zh-CN"/>
        </w:rPr>
        <w:t>造成不合理的限制</w:t>
      </w:r>
      <w:r w:rsidR="008B5440" w:rsidRPr="00874CA6">
        <w:rPr>
          <w:rFonts w:hint="eastAsia"/>
          <w:lang w:eastAsia="zh-CN"/>
        </w:rPr>
        <w:t>。</w:t>
      </w:r>
    </w:p>
    <w:p w14:paraId="4270573F" w14:textId="7DD0AF40" w:rsidR="00146DBF" w:rsidRPr="00874CA6" w:rsidRDefault="00B331A6" w:rsidP="00371F19">
      <w:pPr>
        <w:ind w:firstLineChars="200" w:firstLine="480"/>
        <w:rPr>
          <w:lang w:eastAsia="zh-CN"/>
        </w:rPr>
      </w:pPr>
      <w:r w:rsidRPr="00874CA6">
        <w:rPr>
          <w:lang w:eastAsia="zh-CN"/>
        </w:rPr>
        <w:t>RCC</w:t>
      </w:r>
      <w:r w:rsidRPr="00874CA6">
        <w:rPr>
          <w:rFonts w:hint="eastAsia"/>
          <w:lang w:eastAsia="zh-CN"/>
        </w:rPr>
        <w:t>各主管部门</w:t>
      </w:r>
      <w:r w:rsidR="00371F19" w:rsidRPr="00874CA6">
        <w:rPr>
          <w:rFonts w:hint="eastAsia"/>
          <w:shd w:val="clear" w:color="auto" w:fill="FFFFFF"/>
          <w:lang w:val="en-US" w:eastAsia="zh-CN"/>
        </w:rPr>
        <w:t>还认为，有必要通过在</w:t>
      </w:r>
      <w:r w:rsidRPr="00874CA6">
        <w:rPr>
          <w:lang w:eastAsia="zh-CN"/>
        </w:rPr>
        <w:t>RR</w:t>
      </w:r>
      <w:r w:rsidR="00371F19" w:rsidRPr="00874CA6">
        <w:rPr>
          <w:rFonts w:hint="eastAsia"/>
          <w:shd w:val="clear" w:color="auto" w:fill="FFFFFF"/>
          <w:lang w:val="en-US" w:eastAsia="zh-CN"/>
        </w:rPr>
        <w:t>第</w:t>
      </w:r>
      <w:r w:rsidR="00371F19" w:rsidRPr="00874CA6">
        <w:rPr>
          <w:rFonts w:hint="eastAsia"/>
          <w:b/>
          <w:shd w:val="clear" w:color="auto" w:fill="FFFFFF"/>
          <w:lang w:val="en-US" w:eastAsia="zh-CN"/>
        </w:rPr>
        <w:t>5</w:t>
      </w:r>
      <w:r w:rsidR="00371F19" w:rsidRPr="00874CA6">
        <w:rPr>
          <w:rFonts w:hint="eastAsia"/>
          <w:shd w:val="clear" w:color="auto" w:fill="FFFFFF"/>
          <w:lang w:val="en-US" w:eastAsia="zh-CN"/>
        </w:rPr>
        <w:t>条中增加一条新脚注，澄清获得保护免受</w:t>
      </w:r>
      <w:r w:rsidR="002F566F" w:rsidRPr="00874CA6">
        <w:rPr>
          <w:rFonts w:hint="eastAsia"/>
          <w:shd w:val="clear" w:color="auto" w:fill="FFFFFF"/>
          <w:lang w:eastAsia="zh-CN"/>
        </w:rPr>
        <w:t>任何国家</w:t>
      </w:r>
      <w:r w:rsidR="002F566F" w:rsidRPr="00874CA6">
        <w:rPr>
          <w:rFonts w:hint="eastAsia"/>
          <w:shd w:val="clear" w:color="auto" w:fill="FFFFFF"/>
          <w:lang w:val="en-US" w:eastAsia="zh-CN"/>
        </w:rPr>
        <w:t>空域之外</w:t>
      </w:r>
      <w:r w:rsidR="002F566F" w:rsidRPr="00874CA6">
        <w:rPr>
          <w:lang w:eastAsia="zh-CN"/>
        </w:rPr>
        <w:t>4 800-4 990 MHz</w:t>
      </w:r>
      <w:r w:rsidR="002F566F" w:rsidRPr="00874CA6">
        <w:rPr>
          <w:rFonts w:hint="eastAsia"/>
          <w:shd w:val="clear" w:color="auto" w:fill="FFFFFF"/>
          <w:lang w:eastAsia="zh-CN"/>
        </w:rPr>
        <w:t>频段</w:t>
      </w:r>
      <w:r w:rsidR="00371F19" w:rsidRPr="00874CA6">
        <w:rPr>
          <w:rFonts w:hint="eastAsia"/>
          <w:shd w:val="clear" w:color="auto" w:fill="FFFFFF"/>
          <w:lang w:val="en-US" w:eastAsia="zh-CN"/>
        </w:rPr>
        <w:t>AMS</w:t>
      </w:r>
      <w:r w:rsidR="002F566F" w:rsidRPr="00874CA6">
        <w:rPr>
          <w:rFonts w:hint="eastAsia"/>
          <w:shd w:val="clear" w:color="auto" w:fill="FFFFFF"/>
          <w:lang w:val="en-US" w:eastAsia="zh-CN"/>
        </w:rPr>
        <w:t>台站可能造成的</w:t>
      </w:r>
      <w:r w:rsidR="00371F19" w:rsidRPr="00874CA6">
        <w:rPr>
          <w:rFonts w:hint="eastAsia"/>
          <w:shd w:val="clear" w:color="auto" w:fill="FFFFFF"/>
          <w:lang w:val="en-US" w:eastAsia="zh-CN"/>
        </w:rPr>
        <w:t>干扰的条件。这一新脚注规定，</w:t>
      </w:r>
      <w:r w:rsidR="00CB3160" w:rsidRPr="00874CA6">
        <w:rPr>
          <w:rFonts w:hint="eastAsia"/>
          <w:shd w:val="clear" w:color="auto" w:fill="FFFFFF"/>
          <w:lang w:val="en-US" w:eastAsia="zh-CN"/>
        </w:rPr>
        <w:t>AMS</w:t>
      </w:r>
      <w:r w:rsidR="00CB3160" w:rsidRPr="00874CA6">
        <w:rPr>
          <w:rFonts w:hint="eastAsia"/>
          <w:shd w:val="clear" w:color="auto" w:fill="FFFFFF"/>
          <w:lang w:val="en-US" w:eastAsia="zh-CN"/>
        </w:rPr>
        <w:t>台站可使用</w:t>
      </w:r>
      <w:r w:rsidR="00CB3160" w:rsidRPr="00874CA6">
        <w:rPr>
          <w:lang w:eastAsia="zh-CN"/>
        </w:rPr>
        <w:t>4 800-4 990 MHz</w:t>
      </w:r>
      <w:r w:rsidR="00CB3160" w:rsidRPr="00874CA6">
        <w:rPr>
          <w:rFonts w:hint="eastAsia"/>
          <w:lang w:eastAsia="zh-CN"/>
        </w:rPr>
        <w:t>频段</w:t>
      </w:r>
      <w:r w:rsidR="00CB3160" w:rsidRPr="00874CA6">
        <w:rPr>
          <w:rFonts w:hint="eastAsia"/>
          <w:shd w:val="clear" w:color="auto" w:fill="FFFFFF"/>
          <w:lang w:val="en-US" w:eastAsia="zh-CN"/>
        </w:rPr>
        <w:t>的特定部分，而无需任何主管部门的事先同意，但前提是</w:t>
      </w:r>
      <w:r w:rsidR="00371F19" w:rsidRPr="00874CA6">
        <w:rPr>
          <w:rFonts w:hint="eastAsia"/>
          <w:shd w:val="clear" w:color="auto" w:fill="FFFFFF"/>
          <w:lang w:val="en-US" w:eastAsia="zh-CN"/>
        </w:rPr>
        <w:t>AMS</w:t>
      </w:r>
      <w:r w:rsidR="002F566F" w:rsidRPr="00874CA6">
        <w:rPr>
          <w:rFonts w:hint="eastAsia"/>
          <w:shd w:val="clear" w:color="auto" w:fill="FFFFFF"/>
          <w:lang w:val="en-US" w:eastAsia="zh-CN"/>
        </w:rPr>
        <w:t>台站距离海岸（</w:t>
      </w:r>
      <w:r w:rsidR="00CB3160" w:rsidRPr="00874CA6">
        <w:rPr>
          <w:rFonts w:hint="eastAsia"/>
          <w:shd w:val="clear" w:color="auto" w:fill="FFFFFF"/>
          <w:lang w:val="en-US" w:eastAsia="zh-CN"/>
        </w:rPr>
        <w:t>即</w:t>
      </w:r>
      <w:r w:rsidR="002F566F" w:rsidRPr="00874CA6">
        <w:rPr>
          <w:rFonts w:hint="eastAsia"/>
          <w:shd w:val="clear" w:color="auto" w:fill="FFFFFF"/>
          <w:lang w:val="en-US" w:eastAsia="zh-CN"/>
        </w:rPr>
        <w:t>相关</w:t>
      </w:r>
      <w:r w:rsidR="002F566F" w:rsidRPr="00874CA6">
        <w:rPr>
          <w:shd w:val="clear" w:color="auto" w:fill="FFFFFF"/>
          <w:lang w:val="en-US" w:eastAsia="zh-CN"/>
        </w:rPr>
        <w:t>沿</w:t>
      </w:r>
      <w:r w:rsidR="002F566F" w:rsidRPr="00874CA6">
        <w:rPr>
          <w:rFonts w:hint="eastAsia"/>
          <w:shd w:val="clear" w:color="auto" w:fill="FFFFFF"/>
          <w:lang w:val="en-US" w:eastAsia="zh-CN"/>
        </w:rPr>
        <w:t>海</w:t>
      </w:r>
      <w:r w:rsidR="002F566F" w:rsidRPr="00874CA6">
        <w:rPr>
          <w:shd w:val="clear" w:color="auto" w:fill="FFFFFF"/>
          <w:lang w:val="en-US" w:eastAsia="zh-CN"/>
        </w:rPr>
        <w:t>国正式认可的</w:t>
      </w:r>
      <w:r w:rsidR="002F566F" w:rsidRPr="00874CA6">
        <w:rPr>
          <w:rFonts w:hint="eastAsia"/>
          <w:shd w:val="clear" w:color="auto" w:fill="FFFFFF"/>
          <w:lang w:val="en-US" w:eastAsia="zh-CN"/>
        </w:rPr>
        <w:t>低潮线）</w:t>
      </w:r>
      <w:r w:rsidR="00371F19" w:rsidRPr="00874CA6">
        <w:rPr>
          <w:rFonts w:hint="eastAsia"/>
          <w:shd w:val="clear" w:color="auto" w:fill="FFFFFF"/>
          <w:lang w:val="en-US" w:eastAsia="zh-CN"/>
        </w:rPr>
        <w:t>超过</w:t>
      </w:r>
      <w:r w:rsidR="002F566F" w:rsidRPr="00874CA6">
        <w:rPr>
          <w:rFonts w:hint="eastAsia"/>
          <w:shd w:val="clear" w:color="auto" w:fill="FFFFFF"/>
          <w:lang w:val="en-US" w:eastAsia="zh-CN"/>
        </w:rPr>
        <w:t>既定</w:t>
      </w:r>
      <w:r w:rsidR="00371F19" w:rsidRPr="00874CA6">
        <w:rPr>
          <w:rFonts w:hint="eastAsia"/>
          <w:shd w:val="clear" w:color="auto" w:fill="FFFFFF"/>
          <w:lang w:val="en-US" w:eastAsia="zh-CN"/>
        </w:rPr>
        <w:t>的最小</w:t>
      </w:r>
      <w:r w:rsidR="002F566F" w:rsidRPr="00874CA6">
        <w:rPr>
          <w:rFonts w:hint="eastAsia"/>
          <w:shd w:val="clear" w:color="auto" w:fill="FFFFFF"/>
          <w:lang w:val="en-US" w:eastAsia="zh-CN"/>
        </w:rPr>
        <w:t>距离</w:t>
      </w:r>
      <w:r w:rsidR="00371F19" w:rsidRPr="00874CA6">
        <w:rPr>
          <w:rFonts w:hint="eastAsia"/>
          <w:shd w:val="clear" w:color="auto" w:fill="FFFFFF"/>
          <w:lang w:val="en-US" w:eastAsia="zh-CN"/>
        </w:rPr>
        <w:t>。</w:t>
      </w:r>
    </w:p>
    <w:p w14:paraId="6ACFD4F1" w14:textId="031F66D1" w:rsidR="00146DBF" w:rsidRPr="00874CA6" w:rsidRDefault="008B5440" w:rsidP="00146DBF">
      <w:pPr>
        <w:pStyle w:val="Headingb"/>
        <w:rPr>
          <w:lang w:eastAsia="zh-CN"/>
        </w:rPr>
      </w:pPr>
      <w:r w:rsidRPr="00874CA6">
        <w:rPr>
          <w:rFonts w:hint="eastAsia"/>
          <w:lang w:eastAsia="zh-CN"/>
        </w:rPr>
        <w:t>提案</w:t>
      </w:r>
    </w:p>
    <w:p w14:paraId="4228FF36" w14:textId="6C39DC05" w:rsidR="00146DBF" w:rsidRPr="00874CA6" w:rsidRDefault="00371F19" w:rsidP="00371F19">
      <w:pPr>
        <w:ind w:firstLineChars="200" w:firstLine="480"/>
        <w:rPr>
          <w:lang w:eastAsia="zh-CN"/>
        </w:rPr>
      </w:pPr>
      <w:r w:rsidRPr="00874CA6">
        <w:rPr>
          <w:rFonts w:hint="eastAsia"/>
          <w:shd w:val="clear" w:color="auto" w:fill="FFFFFF"/>
          <w:lang w:val="en-US" w:eastAsia="zh-CN"/>
        </w:rPr>
        <w:t>建议按附件所示修正</w:t>
      </w:r>
      <w:r w:rsidR="00CB3160" w:rsidRPr="00874CA6">
        <w:rPr>
          <w:lang w:eastAsia="zh-CN"/>
        </w:rPr>
        <w:t>RR</w:t>
      </w:r>
      <w:r w:rsidR="00CB3160" w:rsidRPr="00874CA6">
        <w:rPr>
          <w:rFonts w:hint="eastAsia"/>
          <w:lang w:eastAsia="zh-CN"/>
        </w:rPr>
        <w:t>脚注</w:t>
      </w:r>
      <w:r w:rsidRPr="00874CA6">
        <w:rPr>
          <w:b/>
          <w:bCs/>
          <w:shd w:val="clear" w:color="auto" w:fill="FFFFFF"/>
          <w:lang w:val="en-US" w:eastAsia="zh-CN"/>
        </w:rPr>
        <w:t>5.441B</w:t>
      </w:r>
      <w:r w:rsidRPr="00874CA6">
        <w:rPr>
          <w:rFonts w:hint="eastAsia"/>
          <w:shd w:val="clear" w:color="auto" w:fill="FFFFFF"/>
          <w:lang w:val="en-US" w:eastAsia="zh-CN"/>
        </w:rPr>
        <w:t>并起草</w:t>
      </w:r>
      <w:r w:rsidR="00612857" w:rsidRPr="00874CA6">
        <w:rPr>
          <w:rFonts w:hint="eastAsia"/>
          <w:shd w:val="clear" w:color="auto" w:fill="FFFFFF"/>
          <w:lang w:val="en-US" w:eastAsia="zh-CN"/>
        </w:rPr>
        <w:t>一条</w:t>
      </w:r>
      <w:r w:rsidRPr="00874CA6">
        <w:rPr>
          <w:rFonts w:hint="eastAsia"/>
          <w:shd w:val="clear" w:color="auto" w:fill="FFFFFF"/>
          <w:lang w:val="en-US" w:eastAsia="zh-CN"/>
        </w:rPr>
        <w:t>新脚注。此外，</w:t>
      </w:r>
      <w:r w:rsidR="00612857" w:rsidRPr="00874CA6">
        <w:rPr>
          <w:rFonts w:hint="eastAsia"/>
          <w:shd w:val="clear" w:color="auto" w:fill="FFFFFF"/>
          <w:lang w:val="en-US" w:eastAsia="zh-CN"/>
        </w:rPr>
        <w:t>提出了</w:t>
      </w:r>
      <w:r w:rsidRPr="00874CA6">
        <w:rPr>
          <w:rFonts w:hint="eastAsia"/>
          <w:shd w:val="clear" w:color="auto" w:fill="FFFFFF"/>
          <w:lang w:val="en-US" w:eastAsia="zh-CN"/>
        </w:rPr>
        <w:t>对频率划分表和第</w:t>
      </w:r>
      <w:r w:rsidRPr="00874CA6">
        <w:rPr>
          <w:rFonts w:hint="eastAsia"/>
          <w:b/>
          <w:shd w:val="clear" w:color="auto" w:fill="FFFFFF"/>
          <w:lang w:val="en-US" w:eastAsia="zh-CN"/>
        </w:rPr>
        <w:t>223</w:t>
      </w:r>
      <w:r w:rsidRPr="00874CA6">
        <w:rPr>
          <w:rFonts w:hint="eastAsia"/>
          <w:shd w:val="clear" w:color="auto" w:fill="FFFFFF"/>
          <w:lang w:val="en-US" w:eastAsia="zh-CN"/>
        </w:rPr>
        <w:t>号决议</w:t>
      </w:r>
      <w:r w:rsidRPr="00874CA6">
        <w:rPr>
          <w:rFonts w:hint="eastAsia"/>
          <w:b/>
          <w:shd w:val="clear" w:color="auto" w:fill="FFFFFF"/>
          <w:lang w:val="en-US" w:eastAsia="zh-CN"/>
        </w:rPr>
        <w:t>（</w:t>
      </w:r>
      <w:r w:rsidRPr="00874CA6">
        <w:rPr>
          <w:rFonts w:hint="eastAsia"/>
          <w:b/>
          <w:shd w:val="clear" w:color="auto" w:fill="FFFFFF"/>
          <w:lang w:val="en-US" w:eastAsia="zh-CN"/>
        </w:rPr>
        <w:t>WRC-15</w:t>
      </w:r>
      <w:r w:rsidRPr="00874CA6">
        <w:rPr>
          <w:rFonts w:hint="eastAsia"/>
          <w:b/>
          <w:shd w:val="clear" w:color="auto" w:fill="FFFFFF"/>
          <w:lang w:val="en-US" w:eastAsia="zh-CN"/>
        </w:rPr>
        <w:t>，修订版）</w:t>
      </w:r>
      <w:r w:rsidRPr="00874CA6">
        <w:rPr>
          <w:rFonts w:hint="eastAsia"/>
          <w:shd w:val="clear" w:color="auto" w:fill="FFFFFF"/>
          <w:lang w:val="en-US" w:eastAsia="zh-CN"/>
        </w:rPr>
        <w:t>的修改</w:t>
      </w:r>
      <w:r w:rsidR="00612857" w:rsidRPr="00874CA6">
        <w:rPr>
          <w:rFonts w:hint="eastAsia"/>
          <w:shd w:val="clear" w:color="auto" w:fill="FFFFFF"/>
          <w:lang w:val="en-US" w:eastAsia="zh-CN"/>
        </w:rPr>
        <w:t>建议</w:t>
      </w:r>
      <w:r w:rsidRPr="00874CA6">
        <w:rPr>
          <w:rFonts w:hint="eastAsia"/>
          <w:shd w:val="clear" w:color="auto" w:fill="FFFFFF"/>
          <w:lang w:val="en-US" w:eastAsia="zh-CN"/>
        </w:rPr>
        <w:t>。</w:t>
      </w:r>
    </w:p>
    <w:p w14:paraId="3716206E" w14:textId="77777777" w:rsidR="00B868FC" w:rsidRPr="00874CA6" w:rsidRDefault="00B868FC" w:rsidP="00B868FC">
      <w:pPr>
        <w:tabs>
          <w:tab w:val="clear" w:pos="1134"/>
          <w:tab w:val="clear" w:pos="1871"/>
          <w:tab w:val="clear" w:pos="2268"/>
        </w:tabs>
        <w:overflowPunct/>
        <w:autoSpaceDE/>
        <w:autoSpaceDN/>
        <w:adjustRightInd/>
        <w:spacing w:before="0"/>
        <w:textAlignment w:val="auto"/>
        <w:rPr>
          <w:lang w:eastAsia="zh-CN"/>
        </w:rPr>
      </w:pPr>
      <w:r w:rsidRPr="00874CA6">
        <w:rPr>
          <w:lang w:eastAsia="zh-CN"/>
        </w:rPr>
        <w:br w:type="page"/>
      </w:r>
    </w:p>
    <w:p w14:paraId="66E6DE32" w14:textId="77777777" w:rsidR="00F56974" w:rsidRPr="00874CA6" w:rsidRDefault="00CB150B" w:rsidP="00F56974">
      <w:pPr>
        <w:pStyle w:val="ArtNo"/>
        <w:rPr>
          <w:lang w:eastAsia="zh-CN"/>
        </w:rPr>
      </w:pPr>
      <w:r w:rsidRPr="00874CA6">
        <w:rPr>
          <w:rFonts w:hint="eastAsia"/>
          <w:lang w:eastAsia="zh-CN"/>
        </w:rPr>
        <w:lastRenderedPageBreak/>
        <w:t>第</w:t>
      </w:r>
      <w:r w:rsidRPr="00874CA6">
        <w:rPr>
          <w:rStyle w:val="href"/>
          <w:rFonts w:hint="eastAsia"/>
          <w:lang w:eastAsia="zh-CN"/>
        </w:rPr>
        <w:t>5</w:t>
      </w:r>
      <w:r w:rsidRPr="00874CA6">
        <w:rPr>
          <w:rFonts w:hint="eastAsia"/>
          <w:lang w:eastAsia="zh-CN"/>
        </w:rPr>
        <w:t>条</w:t>
      </w:r>
    </w:p>
    <w:p w14:paraId="41E713E2" w14:textId="77777777" w:rsidR="00F56974" w:rsidRPr="00874CA6" w:rsidRDefault="00CB150B" w:rsidP="00F56974">
      <w:pPr>
        <w:pStyle w:val="Arttitle"/>
        <w:rPr>
          <w:lang w:eastAsia="zh-CN"/>
        </w:rPr>
      </w:pPr>
      <w:bookmarkStart w:id="7" w:name="_Toc329768663"/>
      <w:bookmarkStart w:id="8" w:name="_Toc454286538"/>
      <w:r w:rsidRPr="00874CA6">
        <w:rPr>
          <w:rFonts w:hint="eastAsia"/>
          <w:lang w:eastAsia="zh-CN"/>
        </w:rPr>
        <w:t>频率划分</w:t>
      </w:r>
      <w:bookmarkEnd w:id="7"/>
      <w:bookmarkEnd w:id="8"/>
    </w:p>
    <w:p w14:paraId="58F29845" w14:textId="77777777" w:rsidR="00F56974" w:rsidRPr="00874CA6" w:rsidRDefault="00CB150B" w:rsidP="00F56974">
      <w:pPr>
        <w:pStyle w:val="Section1"/>
        <w:rPr>
          <w:rFonts w:ascii="Times New Roman Bold" w:hAnsi="Times New Roman Bold"/>
          <w:b w:val="0"/>
          <w:sz w:val="20"/>
          <w:lang w:eastAsia="zh-CN"/>
        </w:rPr>
      </w:pPr>
      <w:r w:rsidRPr="00874CA6">
        <w:rPr>
          <w:rFonts w:hint="eastAsia"/>
          <w:lang w:eastAsia="zh-CN"/>
        </w:rPr>
        <w:t>第</w:t>
      </w:r>
      <w:r w:rsidRPr="00874CA6">
        <w:rPr>
          <w:rFonts w:hint="eastAsia"/>
          <w:lang w:eastAsia="zh-CN"/>
        </w:rPr>
        <w:t>IV</w:t>
      </w:r>
      <w:r w:rsidRPr="00874CA6">
        <w:rPr>
          <w:rFonts w:hint="eastAsia"/>
          <w:lang w:eastAsia="zh-CN"/>
        </w:rPr>
        <w:t>节</w:t>
      </w:r>
      <w:r w:rsidRPr="00874CA6">
        <w:rPr>
          <w:rFonts w:hint="eastAsia"/>
          <w:lang w:eastAsia="zh-CN"/>
        </w:rPr>
        <w:t xml:space="preserve"> </w:t>
      </w:r>
      <w:r w:rsidRPr="00874CA6">
        <w:rPr>
          <w:lang w:eastAsia="zh-CN"/>
        </w:rPr>
        <w:t>–</w:t>
      </w:r>
      <w:r w:rsidRPr="00874CA6">
        <w:rPr>
          <w:rFonts w:hint="eastAsia"/>
          <w:lang w:eastAsia="zh-CN"/>
        </w:rPr>
        <w:t xml:space="preserve"> </w:t>
      </w:r>
      <w:r w:rsidRPr="00874CA6">
        <w:rPr>
          <w:rFonts w:hint="eastAsia"/>
          <w:lang w:eastAsia="zh-CN"/>
        </w:rPr>
        <w:t>频率划分表</w:t>
      </w:r>
      <w:r w:rsidRPr="00874CA6">
        <w:rPr>
          <w:lang w:eastAsia="zh-CN"/>
        </w:rPr>
        <w:br/>
      </w:r>
      <w:r w:rsidRPr="00874CA6">
        <w:rPr>
          <w:rFonts w:hint="eastAsia"/>
          <w:b w:val="0"/>
          <w:lang w:eastAsia="zh-CN"/>
        </w:rPr>
        <w:t>（见第</w:t>
      </w:r>
      <w:r w:rsidRPr="00874CA6">
        <w:rPr>
          <w:rFonts w:hint="eastAsia"/>
          <w:bCs/>
          <w:lang w:eastAsia="zh-CN"/>
        </w:rPr>
        <w:t>2.1</w:t>
      </w:r>
      <w:r w:rsidRPr="00874CA6">
        <w:rPr>
          <w:rFonts w:hint="eastAsia"/>
          <w:b w:val="0"/>
          <w:lang w:eastAsia="zh-CN"/>
        </w:rPr>
        <w:t>款）</w:t>
      </w:r>
      <w:r w:rsidRPr="00874CA6">
        <w:rPr>
          <w:b w:val="0"/>
          <w:lang w:eastAsia="zh-CN"/>
        </w:rPr>
        <w:br/>
      </w:r>
      <w:r w:rsidRPr="00874CA6">
        <w:rPr>
          <w:lang w:eastAsia="zh-CN"/>
        </w:rPr>
        <w:br/>
      </w:r>
    </w:p>
    <w:p w14:paraId="6DC880BB" w14:textId="77777777" w:rsidR="0038302D" w:rsidRPr="00874CA6" w:rsidRDefault="00CB150B">
      <w:pPr>
        <w:pStyle w:val="Proposal"/>
      </w:pPr>
      <w:r w:rsidRPr="00874CA6">
        <w:t>MOD</w:t>
      </w:r>
      <w:r w:rsidRPr="00874CA6">
        <w:tab/>
        <w:t>RCC/12A21A10/1</w:t>
      </w:r>
    </w:p>
    <w:p w14:paraId="3FFF74D4" w14:textId="77777777" w:rsidR="00F56974" w:rsidRPr="00874CA6" w:rsidRDefault="00CB150B" w:rsidP="00F56974">
      <w:pPr>
        <w:pStyle w:val="Tabletitle"/>
        <w:rPr>
          <w:lang w:eastAsia="zh-CN"/>
        </w:rPr>
      </w:pPr>
      <w:r w:rsidRPr="00874CA6">
        <w:rPr>
          <w:lang w:eastAsia="zh-CN"/>
        </w:rPr>
        <w:t>4 800-5 250 MHz</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8"/>
        <w:gridCol w:w="3120"/>
      </w:tblGrid>
      <w:tr w:rsidR="00F56974" w:rsidRPr="00874CA6" w14:paraId="7D10289C" w14:textId="77777777" w:rsidTr="00D3123C">
        <w:trPr>
          <w:cantSplit/>
          <w:jc w:val="center"/>
        </w:trPr>
        <w:tc>
          <w:tcPr>
            <w:tcW w:w="9356" w:type="dxa"/>
            <w:gridSpan w:val="3"/>
            <w:tcBorders>
              <w:bottom w:val="single" w:sz="4" w:space="0" w:color="auto"/>
            </w:tcBorders>
          </w:tcPr>
          <w:p w14:paraId="4631BC43" w14:textId="77777777" w:rsidR="00F56974" w:rsidRPr="00874CA6" w:rsidRDefault="00CB150B" w:rsidP="00CC31E2">
            <w:pPr>
              <w:pStyle w:val="Tablehead"/>
              <w:spacing w:line="200" w:lineRule="exact"/>
            </w:pPr>
            <w:proofErr w:type="spellStart"/>
            <w:r w:rsidRPr="00874CA6">
              <w:t>划分给以下业务</w:t>
            </w:r>
            <w:proofErr w:type="spellEnd"/>
          </w:p>
        </w:tc>
      </w:tr>
      <w:tr w:rsidR="00F56974" w:rsidRPr="00874CA6" w14:paraId="7B8277BE" w14:textId="77777777" w:rsidTr="00D3123C">
        <w:trPr>
          <w:cantSplit/>
          <w:jc w:val="center"/>
        </w:trPr>
        <w:tc>
          <w:tcPr>
            <w:tcW w:w="3118" w:type="dxa"/>
            <w:tcBorders>
              <w:right w:val="single" w:sz="4" w:space="0" w:color="auto"/>
            </w:tcBorders>
          </w:tcPr>
          <w:p w14:paraId="6FF2D371" w14:textId="77777777" w:rsidR="00F56974" w:rsidRPr="00874CA6" w:rsidRDefault="00CB150B" w:rsidP="00CC31E2">
            <w:pPr>
              <w:pStyle w:val="Tablehead"/>
              <w:spacing w:line="200" w:lineRule="exact"/>
            </w:pPr>
            <w:r w:rsidRPr="00874CA6">
              <w:t>1</w:t>
            </w:r>
            <w:r w:rsidRPr="00874CA6">
              <w:t>区</w:t>
            </w:r>
          </w:p>
        </w:tc>
        <w:tc>
          <w:tcPr>
            <w:tcW w:w="3118" w:type="dxa"/>
            <w:tcBorders>
              <w:left w:val="single" w:sz="4" w:space="0" w:color="auto"/>
              <w:right w:val="single" w:sz="4" w:space="0" w:color="auto"/>
            </w:tcBorders>
          </w:tcPr>
          <w:p w14:paraId="51A6901C" w14:textId="77777777" w:rsidR="00F56974" w:rsidRPr="00874CA6" w:rsidRDefault="00CB150B" w:rsidP="00CC31E2">
            <w:pPr>
              <w:pStyle w:val="Tablehead"/>
              <w:spacing w:line="200" w:lineRule="exact"/>
            </w:pPr>
            <w:r w:rsidRPr="00874CA6">
              <w:t>2</w:t>
            </w:r>
            <w:r w:rsidRPr="00874CA6">
              <w:t>区</w:t>
            </w:r>
          </w:p>
        </w:tc>
        <w:tc>
          <w:tcPr>
            <w:tcW w:w="3120" w:type="dxa"/>
            <w:tcBorders>
              <w:left w:val="single" w:sz="4" w:space="0" w:color="auto"/>
            </w:tcBorders>
          </w:tcPr>
          <w:p w14:paraId="7DF357F6" w14:textId="77777777" w:rsidR="00F56974" w:rsidRPr="00874CA6" w:rsidRDefault="00CB150B" w:rsidP="00CC31E2">
            <w:pPr>
              <w:pStyle w:val="Tablehead"/>
              <w:spacing w:line="200" w:lineRule="exact"/>
            </w:pPr>
            <w:r w:rsidRPr="00874CA6">
              <w:t>3</w:t>
            </w:r>
            <w:r w:rsidRPr="00874CA6">
              <w:t>区</w:t>
            </w:r>
          </w:p>
        </w:tc>
      </w:tr>
      <w:tr w:rsidR="00F56974" w:rsidRPr="00874CA6" w14:paraId="71D43C66" w14:textId="77777777" w:rsidTr="00D3123C">
        <w:trPr>
          <w:cantSplit/>
          <w:jc w:val="center"/>
        </w:trPr>
        <w:tc>
          <w:tcPr>
            <w:tcW w:w="9356" w:type="dxa"/>
            <w:gridSpan w:val="3"/>
          </w:tcPr>
          <w:p w14:paraId="5738AC22" w14:textId="77777777" w:rsidR="00F56974" w:rsidRPr="00874CA6" w:rsidRDefault="00CB150B" w:rsidP="00CC31E2">
            <w:pPr>
              <w:pStyle w:val="TableTextS5"/>
              <w:tabs>
                <w:tab w:val="clear" w:pos="3119"/>
                <w:tab w:val="left" w:pos="2977"/>
              </w:tabs>
            </w:pPr>
            <w:r w:rsidRPr="00874CA6">
              <w:rPr>
                <w:rStyle w:val="Tablefreq"/>
              </w:rPr>
              <w:t>4 800-4 990</w:t>
            </w:r>
            <w:r w:rsidRPr="00874CA6">
              <w:tab/>
            </w:r>
            <w:r w:rsidRPr="00874CA6">
              <w:rPr>
                <w:rStyle w:val="capS5"/>
              </w:rPr>
              <w:t>固定</w:t>
            </w:r>
          </w:p>
          <w:p w14:paraId="343074C9" w14:textId="18B2B247" w:rsidR="00F56974" w:rsidRPr="00874CA6" w:rsidRDefault="00CB150B" w:rsidP="00CC31E2">
            <w:pPr>
              <w:pStyle w:val="TableTextS5"/>
              <w:tabs>
                <w:tab w:val="clear" w:pos="3119"/>
                <w:tab w:val="left" w:pos="2977"/>
              </w:tabs>
              <w:rPr>
                <w:color w:val="000000"/>
              </w:rPr>
            </w:pPr>
            <w:r w:rsidRPr="00874CA6">
              <w:tab/>
            </w:r>
            <w:r w:rsidRPr="00874CA6">
              <w:rPr>
                <w:rFonts w:hint="eastAsia"/>
              </w:rPr>
              <w:tab/>
            </w:r>
            <w:r w:rsidRPr="00874CA6">
              <w:rPr>
                <w:rStyle w:val="capS5"/>
              </w:rPr>
              <w:t>移动</w:t>
            </w:r>
            <w:r w:rsidRPr="00874CA6">
              <w:t xml:space="preserve">  </w:t>
            </w:r>
            <w:r w:rsidRPr="00874CA6">
              <w:rPr>
                <w:rStyle w:val="Artref"/>
                <w:color w:val="000000"/>
              </w:rPr>
              <w:t xml:space="preserve">5.440A  5.441A </w:t>
            </w:r>
            <w:ins w:id="9" w:author="Ferrer, Jacqueline" w:date="2019-10-21T09:22:00Z">
              <w:r w:rsidR="00146DBF" w:rsidRPr="00874CA6">
                <w:rPr>
                  <w:rStyle w:val="Artref"/>
                  <w:color w:val="000000"/>
                </w:rPr>
                <w:t>MOD</w:t>
              </w:r>
            </w:ins>
            <w:r w:rsidRPr="00874CA6">
              <w:rPr>
                <w:rStyle w:val="Artref"/>
                <w:color w:val="000000"/>
              </w:rPr>
              <w:t xml:space="preserve"> 5.441B  5.442</w:t>
            </w:r>
          </w:p>
          <w:p w14:paraId="41FD1418" w14:textId="77777777" w:rsidR="00F56974" w:rsidRPr="00874CA6" w:rsidRDefault="00CB150B" w:rsidP="00CC31E2">
            <w:pPr>
              <w:pStyle w:val="TableTextS5"/>
              <w:tabs>
                <w:tab w:val="clear" w:pos="3119"/>
                <w:tab w:val="left" w:pos="2977"/>
              </w:tabs>
            </w:pPr>
            <w:r w:rsidRPr="00874CA6">
              <w:tab/>
            </w:r>
            <w:r w:rsidRPr="00874CA6">
              <w:rPr>
                <w:rFonts w:hint="eastAsia"/>
              </w:rPr>
              <w:tab/>
            </w:r>
            <w:proofErr w:type="spellStart"/>
            <w:r w:rsidRPr="00874CA6">
              <w:t>射电天文</w:t>
            </w:r>
            <w:proofErr w:type="spellEnd"/>
          </w:p>
          <w:p w14:paraId="24F8A4BA" w14:textId="2F2930B4" w:rsidR="00F56974" w:rsidRPr="00874CA6" w:rsidRDefault="00CB150B" w:rsidP="00CC31E2">
            <w:pPr>
              <w:pStyle w:val="TableTextS5"/>
              <w:tabs>
                <w:tab w:val="clear" w:pos="3119"/>
                <w:tab w:val="left" w:pos="2977"/>
              </w:tabs>
            </w:pPr>
            <w:r w:rsidRPr="00874CA6">
              <w:tab/>
            </w:r>
            <w:r w:rsidRPr="00874CA6">
              <w:rPr>
                <w:rFonts w:hint="eastAsia"/>
              </w:rPr>
              <w:tab/>
            </w:r>
            <w:r w:rsidRPr="00874CA6">
              <w:t>5.149  5.339  5.443</w:t>
            </w:r>
            <w:ins w:id="10" w:author="Ferrer, Jacqueline" w:date="2019-10-21T09:22:00Z">
              <w:r w:rsidR="00146DBF" w:rsidRPr="00874CA6">
                <w:rPr>
                  <w:rStyle w:val="Artref"/>
                  <w:color w:val="000000"/>
                </w:rPr>
                <w:t xml:space="preserve">  ADD 5.A91</w:t>
              </w:r>
            </w:ins>
          </w:p>
        </w:tc>
      </w:tr>
    </w:tbl>
    <w:p w14:paraId="52193530" w14:textId="694D95C8" w:rsidR="0038302D" w:rsidRPr="00874CA6" w:rsidRDefault="00CB150B">
      <w:pPr>
        <w:pStyle w:val="Reasons"/>
        <w:rPr>
          <w:lang w:eastAsia="zh-CN"/>
        </w:rPr>
      </w:pPr>
      <w:r w:rsidRPr="00874CA6">
        <w:rPr>
          <w:b/>
          <w:lang w:eastAsia="zh-CN"/>
        </w:rPr>
        <w:t>理由：</w:t>
      </w:r>
      <w:r w:rsidRPr="00874CA6">
        <w:rPr>
          <w:lang w:eastAsia="zh-CN"/>
        </w:rPr>
        <w:tab/>
      </w:r>
      <w:r w:rsidR="008B5440" w:rsidRPr="00874CA6">
        <w:rPr>
          <w:rFonts w:hint="eastAsia"/>
          <w:lang w:eastAsia="zh-CN"/>
        </w:rPr>
        <w:t>对频段划分表所做修改反映了对</w:t>
      </w:r>
      <w:r w:rsidR="008B5440" w:rsidRPr="00874CA6">
        <w:rPr>
          <w:lang w:eastAsia="zh-CN"/>
        </w:rPr>
        <w:t>RR</w:t>
      </w:r>
      <w:r w:rsidR="008B5440" w:rsidRPr="00874CA6">
        <w:rPr>
          <w:rFonts w:hint="eastAsia"/>
          <w:lang w:eastAsia="zh-CN"/>
        </w:rPr>
        <w:t>脚注</w:t>
      </w:r>
      <w:r w:rsidR="008B5440" w:rsidRPr="00874CA6">
        <w:rPr>
          <w:b/>
          <w:lang w:eastAsia="zh-CN"/>
        </w:rPr>
        <w:t>5.441B</w:t>
      </w:r>
      <w:r w:rsidR="008B5440" w:rsidRPr="00874CA6">
        <w:rPr>
          <w:rFonts w:hint="eastAsia"/>
          <w:lang w:eastAsia="zh-CN"/>
        </w:rPr>
        <w:t>的修改以及增加了一个新的</w:t>
      </w:r>
      <w:r w:rsidR="008B5440" w:rsidRPr="00874CA6">
        <w:rPr>
          <w:lang w:eastAsia="zh-CN"/>
        </w:rPr>
        <w:t>RR</w:t>
      </w:r>
      <w:r w:rsidR="008B5440" w:rsidRPr="00874CA6">
        <w:rPr>
          <w:rFonts w:hint="eastAsia"/>
          <w:lang w:eastAsia="zh-CN"/>
        </w:rPr>
        <w:t>脚注</w:t>
      </w:r>
      <w:r w:rsidR="008B5440" w:rsidRPr="00874CA6">
        <w:rPr>
          <w:b/>
          <w:lang w:eastAsia="zh-CN"/>
        </w:rPr>
        <w:t>5.A91</w:t>
      </w:r>
      <w:r w:rsidR="008B5440" w:rsidRPr="00874CA6">
        <w:rPr>
          <w:rFonts w:hint="eastAsia"/>
          <w:lang w:eastAsia="zh-CN"/>
        </w:rPr>
        <w:t>的情况。</w:t>
      </w:r>
    </w:p>
    <w:p w14:paraId="2C1A61EF" w14:textId="77777777" w:rsidR="0038302D" w:rsidRPr="00874CA6" w:rsidRDefault="00CB150B">
      <w:pPr>
        <w:pStyle w:val="Proposal"/>
      </w:pPr>
      <w:r w:rsidRPr="00874CA6">
        <w:t>MOD</w:t>
      </w:r>
      <w:r w:rsidRPr="00874CA6">
        <w:tab/>
        <w:t>RCC/12A21A10/2</w:t>
      </w:r>
    </w:p>
    <w:p w14:paraId="0B2BCC18" w14:textId="559541DF" w:rsidR="00F56974" w:rsidRPr="00874CA6" w:rsidRDefault="00CB150B" w:rsidP="00F56974">
      <w:pPr>
        <w:pStyle w:val="Note"/>
        <w:rPr>
          <w:rFonts w:asciiTheme="majorBidi" w:hAnsiTheme="majorBidi" w:cstheme="majorBidi"/>
          <w:sz w:val="16"/>
          <w:szCs w:val="16"/>
          <w:lang w:eastAsia="zh-CN"/>
        </w:rPr>
      </w:pPr>
      <w:r w:rsidRPr="00874CA6">
        <w:rPr>
          <w:rStyle w:val="Artdef"/>
          <w:lang w:eastAsia="zh-CN"/>
        </w:rPr>
        <w:t>5.441B</w:t>
      </w:r>
      <w:r w:rsidRPr="00874CA6">
        <w:rPr>
          <w:lang w:eastAsia="zh-CN"/>
        </w:rPr>
        <w:tab/>
      </w:r>
      <w:r w:rsidRPr="00874CA6">
        <w:rPr>
          <w:rFonts w:asciiTheme="majorBidi" w:eastAsiaTheme="minorEastAsia" w:hAnsiTheme="majorBidi" w:cstheme="majorBidi"/>
          <w:lang w:eastAsia="zh-CN"/>
        </w:rPr>
        <w:t>在柬埔寨、老挝（</w:t>
      </w:r>
      <w:r w:rsidRPr="00874CA6">
        <w:rPr>
          <w:rFonts w:asciiTheme="majorBidi" w:eastAsiaTheme="minorEastAsia" w:hAnsiTheme="majorBidi" w:cstheme="majorBidi" w:hint="eastAsia"/>
          <w:lang w:eastAsia="zh-CN"/>
        </w:rPr>
        <w:t>人民</w:t>
      </w:r>
      <w:r w:rsidRPr="00874CA6">
        <w:rPr>
          <w:rFonts w:asciiTheme="majorBidi" w:eastAsiaTheme="minorEastAsia" w:hAnsiTheme="majorBidi" w:cstheme="majorBidi"/>
          <w:lang w:eastAsia="zh-CN"/>
        </w:rPr>
        <w:t>民主共和国）</w:t>
      </w:r>
      <w:ins w:id="11" w:author="Kong, Hongli" w:date="2019-10-25T13:57:00Z">
        <w:r w:rsidR="00AC0D1C">
          <w:rPr>
            <w:rFonts w:asciiTheme="majorBidi" w:eastAsiaTheme="minorEastAsia" w:hAnsiTheme="majorBidi" w:cstheme="majorBidi" w:hint="eastAsia"/>
            <w:lang w:eastAsia="zh-CN"/>
          </w:rPr>
          <w:t>[</w:t>
        </w:r>
      </w:ins>
      <w:ins w:id="12" w:author="Wen ZHONG" w:date="2019-10-24T13:57:00Z">
        <w:r w:rsidR="009C3163" w:rsidRPr="00874CA6">
          <w:rPr>
            <w:rFonts w:hint="eastAsia"/>
            <w:lang w:eastAsia="zh-CN"/>
          </w:rPr>
          <w:t>国家名</w:t>
        </w:r>
      </w:ins>
      <w:ins w:id="13" w:author="Kong, Hongli" w:date="2019-10-25T13:57:00Z">
        <w:r w:rsidR="00AC0D1C">
          <w:rPr>
            <w:rFonts w:hint="eastAsia"/>
            <w:lang w:eastAsia="zh-CN"/>
          </w:rPr>
          <w:t>]</w:t>
        </w:r>
      </w:ins>
      <w:r w:rsidRPr="00874CA6">
        <w:rPr>
          <w:rFonts w:asciiTheme="majorBidi" w:eastAsiaTheme="minorEastAsia" w:hAnsiTheme="majorBidi" w:cstheme="majorBidi"/>
          <w:lang w:eastAsia="zh-CN"/>
        </w:rPr>
        <w:t>和越南，</w:t>
      </w:r>
      <w:r w:rsidRPr="00874CA6">
        <w:rPr>
          <w:rFonts w:asciiTheme="majorBidi" w:eastAsiaTheme="minorEastAsia" w:hAnsiTheme="majorBidi" w:cstheme="majorBidi"/>
          <w:lang w:eastAsia="zh-CN"/>
        </w:rPr>
        <w:t>4 800-4 990 MHz</w:t>
      </w:r>
      <w:r w:rsidRPr="00874CA6">
        <w:rPr>
          <w:rFonts w:asciiTheme="majorBidi" w:eastAsiaTheme="minorEastAsia" w:hAnsiTheme="majorBidi" w:cstheme="majorBidi"/>
          <w:lang w:eastAsia="zh-CN"/>
        </w:rPr>
        <w:t>全部或部分频段确定由有意实施国际移动电信（</w:t>
      </w:r>
      <w:r w:rsidRPr="00874CA6">
        <w:rPr>
          <w:rFonts w:asciiTheme="majorBidi" w:eastAsiaTheme="minorEastAsia" w:hAnsiTheme="majorBidi" w:cstheme="majorBidi"/>
          <w:lang w:eastAsia="zh-CN"/>
        </w:rPr>
        <w:t>IMT</w:t>
      </w:r>
      <w:r w:rsidRPr="00874CA6">
        <w:rPr>
          <w:rFonts w:asciiTheme="majorBidi" w:eastAsiaTheme="minorEastAsia" w:hAnsiTheme="majorBidi" w:cstheme="majorBidi"/>
          <w:lang w:eastAsia="zh-CN"/>
        </w:rPr>
        <w:t>）的主管部门使用。这种确定不妨碍已在该频段内获得划分的业务使用该频段，而且未在《无线电规则》中确定优先权。</w:t>
      </w:r>
      <w:ins w:id="14" w:author="Wen ZHONG" w:date="2019-10-24T14:05:00Z">
        <w:r w:rsidR="008B7CDC" w:rsidRPr="00874CA6">
          <w:rPr>
            <w:rFonts w:asciiTheme="majorBidi" w:eastAsiaTheme="minorEastAsia" w:hAnsiTheme="majorBidi" w:cstheme="majorBidi" w:hint="eastAsia"/>
            <w:lang w:eastAsia="zh-CN"/>
          </w:rPr>
          <w:t>根据</w:t>
        </w:r>
        <w:r w:rsidR="008B7CDC" w:rsidRPr="00874CA6">
          <w:rPr>
            <w:rFonts w:asciiTheme="majorBidi" w:eastAsiaTheme="minorEastAsia" w:hAnsiTheme="majorBidi" w:cstheme="majorBidi"/>
            <w:noProof/>
            <w:lang w:eastAsia="zh-CN"/>
          </w:rPr>
          <w:t>第</w:t>
        </w:r>
        <w:r w:rsidR="008B7CDC" w:rsidRPr="00874CA6">
          <w:rPr>
            <w:rFonts w:asciiTheme="majorBidi" w:eastAsiaTheme="minorEastAsia" w:hAnsiTheme="majorBidi" w:cstheme="majorBidi"/>
            <w:b/>
            <w:bCs/>
            <w:noProof/>
            <w:lang w:eastAsia="zh-CN"/>
          </w:rPr>
          <w:t>223</w:t>
        </w:r>
        <w:r w:rsidR="008B7CDC" w:rsidRPr="00874CA6">
          <w:rPr>
            <w:rFonts w:asciiTheme="majorBidi" w:eastAsiaTheme="minorEastAsia" w:hAnsiTheme="majorBidi" w:cstheme="majorBidi"/>
            <w:noProof/>
            <w:lang w:eastAsia="zh-CN"/>
          </w:rPr>
          <w:t>号决议</w:t>
        </w:r>
        <w:r w:rsidR="008B7CDC" w:rsidRPr="00874CA6">
          <w:rPr>
            <w:rFonts w:asciiTheme="majorBidi" w:eastAsiaTheme="minorEastAsia" w:hAnsiTheme="majorBidi" w:cstheme="majorBidi"/>
            <w:b/>
            <w:bCs/>
            <w:noProof/>
            <w:lang w:eastAsia="zh-CN"/>
          </w:rPr>
          <w:t>（</w:t>
        </w:r>
        <w:r w:rsidR="008B7CDC" w:rsidRPr="00874CA6">
          <w:rPr>
            <w:rFonts w:asciiTheme="majorBidi" w:eastAsiaTheme="minorEastAsia" w:hAnsiTheme="majorBidi" w:cstheme="majorBidi"/>
            <w:b/>
            <w:bCs/>
            <w:noProof/>
            <w:lang w:eastAsia="zh-CN"/>
          </w:rPr>
          <w:t>WRC-</w:t>
        </w:r>
      </w:ins>
      <w:ins w:id="15" w:author="Wen ZHONG" w:date="2019-10-24T14:06:00Z">
        <w:r w:rsidR="008B7CDC" w:rsidRPr="00874CA6">
          <w:rPr>
            <w:b/>
            <w:bCs/>
            <w:lang w:eastAsia="zh-CN"/>
          </w:rPr>
          <w:t>19</w:t>
        </w:r>
      </w:ins>
      <w:ins w:id="16" w:author="Wen ZHONG" w:date="2019-10-24T14:05:00Z">
        <w:r w:rsidR="008B7CDC" w:rsidRPr="00874CA6">
          <w:rPr>
            <w:rFonts w:asciiTheme="majorBidi" w:eastAsiaTheme="minorEastAsia" w:hAnsiTheme="majorBidi" w:cstheme="majorBidi"/>
            <w:b/>
            <w:bCs/>
            <w:noProof/>
            <w:lang w:eastAsia="zh-CN"/>
          </w:rPr>
          <w:t>，修订版）</w:t>
        </w:r>
        <w:r w:rsidR="008B7CDC" w:rsidRPr="00874CA6">
          <w:rPr>
            <w:rFonts w:asciiTheme="majorBidi" w:eastAsiaTheme="minorEastAsia" w:hAnsiTheme="majorBidi" w:cstheme="majorBidi" w:hint="eastAsia"/>
            <w:lang w:eastAsia="zh-CN"/>
          </w:rPr>
          <w:t>，</w:t>
        </w:r>
      </w:ins>
      <w:r w:rsidRPr="00874CA6">
        <w:rPr>
          <w:rFonts w:asciiTheme="majorBidi" w:eastAsiaTheme="minorEastAsia" w:hAnsiTheme="majorBidi" w:cstheme="majorBidi"/>
          <w:lang w:eastAsia="zh-CN"/>
        </w:rPr>
        <w:t>使用</w:t>
      </w:r>
      <w:del w:id="17" w:author="Liu, Jing" w:date="2019-10-21T14:02:00Z">
        <w:r w:rsidRPr="00874CA6" w:rsidDel="00305747">
          <w:rPr>
            <w:rFonts w:asciiTheme="majorBidi" w:eastAsiaTheme="minorEastAsia" w:hAnsiTheme="majorBidi" w:cstheme="majorBidi"/>
            <w:lang w:eastAsia="zh-CN"/>
          </w:rPr>
          <w:delText>该频段实施</w:delText>
        </w:r>
      </w:del>
      <w:r w:rsidRPr="00874CA6">
        <w:rPr>
          <w:rFonts w:asciiTheme="majorBidi" w:eastAsiaTheme="minorEastAsia" w:hAnsiTheme="majorBidi" w:cstheme="majorBidi"/>
          <w:lang w:eastAsia="zh-CN"/>
        </w:rPr>
        <w:t>IMT</w:t>
      </w:r>
      <w:ins w:id="18" w:author="Wen ZHONG" w:date="2019-10-24T13:58:00Z">
        <w:r w:rsidR="009C3163" w:rsidRPr="00874CA6">
          <w:rPr>
            <w:rFonts w:asciiTheme="majorBidi" w:eastAsiaTheme="minorEastAsia" w:hAnsiTheme="majorBidi" w:cstheme="majorBidi" w:hint="eastAsia"/>
            <w:lang w:eastAsia="zh-CN"/>
          </w:rPr>
          <w:t>台站</w:t>
        </w:r>
      </w:ins>
      <w:r w:rsidRPr="00874CA6">
        <w:rPr>
          <w:rFonts w:asciiTheme="majorBidi" w:eastAsiaTheme="minorEastAsia" w:hAnsiTheme="majorBidi" w:cstheme="majorBidi"/>
          <w:lang w:eastAsia="zh-CN"/>
        </w:rPr>
        <w:t>需根据第</w:t>
      </w:r>
      <w:r w:rsidRPr="00874CA6">
        <w:rPr>
          <w:rFonts w:asciiTheme="majorBidi" w:eastAsiaTheme="minorEastAsia" w:hAnsiTheme="majorBidi" w:cstheme="majorBidi"/>
          <w:b/>
          <w:bCs/>
          <w:lang w:eastAsia="zh-CN"/>
        </w:rPr>
        <w:t>9.21</w:t>
      </w:r>
      <w:r w:rsidRPr="00874CA6">
        <w:rPr>
          <w:rFonts w:asciiTheme="majorBidi" w:eastAsiaTheme="minorEastAsia" w:hAnsiTheme="majorBidi" w:cstheme="majorBidi"/>
          <w:lang w:eastAsia="zh-CN"/>
        </w:rPr>
        <w:t>款与</w:t>
      </w:r>
      <w:del w:id="19" w:author="Wen ZHONG" w:date="2019-10-24T13:58:00Z">
        <w:r w:rsidRPr="00874CA6" w:rsidDel="008B7CDC">
          <w:rPr>
            <w:rFonts w:asciiTheme="majorBidi" w:eastAsiaTheme="minorEastAsia" w:hAnsiTheme="majorBidi" w:cstheme="majorBidi"/>
            <w:lang w:eastAsia="zh-CN"/>
          </w:rPr>
          <w:delText>有关主管部门</w:delText>
        </w:r>
      </w:del>
      <w:ins w:id="20" w:author="Wen ZHONG" w:date="2019-10-24T14:03:00Z">
        <w:r w:rsidR="008B7CDC" w:rsidRPr="00874CA6">
          <w:rPr>
            <w:rFonts w:asciiTheme="majorBidi" w:eastAsiaTheme="minorEastAsia" w:hAnsiTheme="majorBidi" w:cstheme="majorBidi" w:hint="eastAsia"/>
            <w:lang w:eastAsia="zh-CN"/>
          </w:rPr>
          <w:t>使用航空器接收站</w:t>
        </w:r>
      </w:ins>
      <w:ins w:id="21" w:author="Wen ZHONG" w:date="2019-10-24T14:04:00Z">
        <w:r w:rsidR="008B7CDC" w:rsidRPr="00874CA6">
          <w:rPr>
            <w:rFonts w:asciiTheme="majorBidi" w:eastAsiaTheme="minorEastAsia" w:hAnsiTheme="majorBidi" w:cstheme="majorBidi" w:hint="eastAsia"/>
            <w:lang w:eastAsia="zh-CN"/>
          </w:rPr>
          <w:t>与</w:t>
        </w:r>
        <w:r w:rsidR="008B7CDC" w:rsidRPr="00874CA6">
          <w:rPr>
            <w:lang w:eastAsia="zh-CN"/>
          </w:rPr>
          <w:t>4 800-4 825 MHz</w:t>
        </w:r>
        <w:r w:rsidR="008B7CDC" w:rsidRPr="00874CA6">
          <w:rPr>
            <w:rFonts w:hint="eastAsia"/>
            <w:lang w:eastAsia="zh-CN"/>
          </w:rPr>
          <w:t>和</w:t>
        </w:r>
        <w:r w:rsidR="008B7CDC" w:rsidRPr="00874CA6">
          <w:rPr>
            <w:lang w:eastAsia="zh-CN"/>
          </w:rPr>
          <w:t>4 835-4 950 MHz</w:t>
        </w:r>
        <w:r w:rsidR="008B7CDC" w:rsidRPr="00874CA6">
          <w:rPr>
            <w:rFonts w:hint="eastAsia"/>
            <w:lang w:eastAsia="zh-CN"/>
          </w:rPr>
          <w:t>频段固定</w:t>
        </w:r>
        <w:r w:rsidR="008B7CDC" w:rsidRPr="00874CA6">
          <w:rPr>
            <w:lang w:eastAsia="zh-CN"/>
          </w:rPr>
          <w:t>AMS</w:t>
        </w:r>
        <w:r w:rsidR="008B7CDC" w:rsidRPr="00874CA6">
          <w:rPr>
            <w:rFonts w:hint="eastAsia"/>
            <w:lang w:eastAsia="zh-CN"/>
          </w:rPr>
          <w:t>台站和</w:t>
        </w:r>
        <w:r w:rsidR="008B7CDC" w:rsidRPr="00874CA6">
          <w:rPr>
            <w:rFonts w:hint="eastAsia"/>
            <w:lang w:eastAsia="zh-CN"/>
          </w:rPr>
          <w:t>/</w:t>
        </w:r>
        <w:r w:rsidR="008B7CDC" w:rsidRPr="00874CA6">
          <w:rPr>
            <w:rFonts w:hint="eastAsia"/>
            <w:lang w:eastAsia="zh-CN"/>
          </w:rPr>
          <w:t>或</w:t>
        </w:r>
        <w:r w:rsidR="008B7CDC" w:rsidRPr="00874CA6">
          <w:rPr>
            <w:lang w:eastAsia="zh-CN"/>
          </w:rPr>
          <w:t>4 800-4 990 MHz</w:t>
        </w:r>
        <w:r w:rsidR="008B7CDC" w:rsidRPr="00874CA6">
          <w:rPr>
            <w:rFonts w:hint="eastAsia"/>
            <w:lang w:eastAsia="zh-CN"/>
          </w:rPr>
          <w:t>频段固定业务台站</w:t>
        </w:r>
      </w:ins>
      <w:ins w:id="22" w:author="Wen ZHONG" w:date="2019-10-25T02:25:00Z">
        <w:r w:rsidR="003713F8" w:rsidRPr="00874CA6">
          <w:rPr>
            <w:rFonts w:hint="eastAsia"/>
            <w:lang w:eastAsia="zh-CN"/>
          </w:rPr>
          <w:t>进行通信的国家</w:t>
        </w:r>
      </w:ins>
      <w:r w:rsidRPr="00874CA6">
        <w:rPr>
          <w:rFonts w:asciiTheme="majorBidi" w:eastAsiaTheme="minorEastAsia" w:hAnsiTheme="majorBidi" w:cstheme="majorBidi"/>
          <w:lang w:eastAsia="zh-CN"/>
        </w:rPr>
        <w:t>达成协议</w:t>
      </w:r>
      <w:del w:id="23" w:author="Wen ZHONG" w:date="2019-10-24T14:06:00Z">
        <w:r w:rsidRPr="00874CA6" w:rsidDel="008B7CDC">
          <w:rPr>
            <w:rFonts w:asciiTheme="majorBidi" w:eastAsiaTheme="minorEastAsia" w:hAnsiTheme="majorBidi" w:cstheme="majorBidi"/>
            <w:lang w:eastAsia="zh-CN"/>
          </w:rPr>
          <w:delText>，</w:delText>
        </w:r>
      </w:del>
      <w:del w:id="24" w:author="Wen ZHONG" w:date="2019-10-24T14:05:00Z">
        <w:r w:rsidRPr="00874CA6" w:rsidDel="008B7CDC">
          <w:rPr>
            <w:rFonts w:asciiTheme="majorBidi" w:eastAsiaTheme="minorEastAsia" w:hAnsiTheme="majorBidi" w:cstheme="majorBidi"/>
            <w:lang w:eastAsia="zh-CN"/>
          </w:rPr>
          <w:delText>而且</w:delText>
        </w:r>
        <w:r w:rsidRPr="00874CA6" w:rsidDel="008B7CDC">
          <w:rPr>
            <w:rFonts w:asciiTheme="majorBidi" w:eastAsiaTheme="minorEastAsia" w:hAnsiTheme="majorBidi" w:cstheme="majorBidi"/>
            <w:lang w:eastAsia="zh-CN"/>
          </w:rPr>
          <w:delText>IMT</w:delText>
        </w:r>
        <w:r w:rsidRPr="00874CA6" w:rsidDel="008B7CDC">
          <w:rPr>
            <w:rFonts w:asciiTheme="majorBidi" w:eastAsiaTheme="minorEastAsia" w:hAnsiTheme="majorBidi" w:cstheme="majorBidi"/>
            <w:lang w:eastAsia="zh-CN"/>
          </w:rPr>
          <w:delText>台站不得寻求其他移动业务应用的台站的保护。此外，主管部门在启用移动业务</w:delText>
        </w:r>
        <w:r w:rsidRPr="00874CA6" w:rsidDel="008B7CDC">
          <w:rPr>
            <w:rFonts w:asciiTheme="majorBidi" w:eastAsiaTheme="minorEastAsia" w:hAnsiTheme="majorBidi" w:cstheme="majorBidi"/>
            <w:lang w:eastAsia="zh-CN"/>
          </w:rPr>
          <w:delText>IMT</w:delText>
        </w:r>
        <w:r w:rsidRPr="00874CA6" w:rsidDel="008B7CDC">
          <w:rPr>
            <w:rFonts w:asciiTheme="majorBidi" w:eastAsiaTheme="minorEastAsia" w:hAnsiTheme="majorBidi" w:cstheme="majorBidi"/>
            <w:lang w:eastAsia="zh-CN"/>
          </w:rPr>
          <w:delText>台站之前，须确保该台站在距离该沿岸国正式认可的作为</w:delText>
        </w:r>
        <w:r w:rsidRPr="00874CA6" w:rsidDel="008B7CDC">
          <w:rPr>
            <w:rFonts w:asciiTheme="majorBidi" w:eastAsiaTheme="minorEastAsia" w:hAnsiTheme="majorBidi" w:cstheme="majorBidi"/>
            <w:color w:val="000000"/>
            <w:lang w:eastAsia="zh-CN"/>
          </w:rPr>
          <w:delText>低水位线的</w:delText>
        </w:r>
        <w:r w:rsidRPr="00874CA6" w:rsidDel="008B7CDC">
          <w:rPr>
            <w:rFonts w:asciiTheme="majorBidi" w:eastAsiaTheme="minorEastAsia" w:hAnsiTheme="majorBidi" w:cstheme="majorBidi"/>
            <w:lang w:eastAsia="zh-CN"/>
          </w:rPr>
          <w:delText>海岸</w:delText>
        </w:r>
        <w:r w:rsidRPr="00874CA6" w:rsidDel="008B7CDC">
          <w:rPr>
            <w:rFonts w:asciiTheme="majorBidi" w:eastAsiaTheme="minorEastAsia" w:hAnsiTheme="majorBidi" w:cstheme="majorBidi"/>
            <w:lang w:eastAsia="zh-CN"/>
          </w:rPr>
          <w:delText>20</w:delText>
        </w:r>
        <w:r w:rsidRPr="00874CA6" w:rsidDel="008B7CDC">
          <w:rPr>
            <w:rFonts w:asciiTheme="majorBidi" w:eastAsiaTheme="minorEastAsia" w:hAnsiTheme="majorBidi" w:cstheme="majorBidi"/>
            <w:lang w:eastAsia="zh-CN"/>
          </w:rPr>
          <w:delText>公里处海平面以上</w:delText>
        </w:r>
        <w:r w:rsidRPr="00874CA6" w:rsidDel="008B7CDC">
          <w:rPr>
            <w:rFonts w:asciiTheme="majorBidi" w:eastAsiaTheme="minorEastAsia" w:hAnsiTheme="majorBidi" w:cstheme="majorBidi"/>
            <w:lang w:eastAsia="zh-CN"/>
          </w:rPr>
          <w:delText>19</w:delText>
        </w:r>
        <w:r w:rsidRPr="00874CA6" w:rsidDel="008B7CDC">
          <w:rPr>
            <w:rFonts w:asciiTheme="majorBidi" w:eastAsiaTheme="minorEastAsia" w:hAnsiTheme="majorBidi" w:cstheme="majorBidi"/>
            <w:lang w:eastAsia="zh-CN"/>
          </w:rPr>
          <w:delText>公里以内产生的功率通量密度不超过</w:delText>
        </w:r>
        <w:r w:rsidRPr="00874CA6" w:rsidDel="008B7CDC">
          <w:rPr>
            <w:lang w:eastAsia="zh-CN"/>
          </w:rPr>
          <w:delText>−155</w:delText>
        </w:r>
        <w:r w:rsidRPr="00874CA6" w:rsidDel="008B7CDC">
          <w:rPr>
            <w:lang w:val="en-US" w:eastAsia="zh-CN"/>
          </w:rPr>
          <w:delText> </w:delText>
        </w:r>
        <w:r w:rsidRPr="00874CA6" w:rsidDel="008B7CDC">
          <w:rPr>
            <w:lang w:eastAsia="zh-CN"/>
          </w:rPr>
          <w:delText>dB(W/(m</w:delText>
        </w:r>
        <w:r w:rsidRPr="00874CA6" w:rsidDel="008B7CDC">
          <w:rPr>
            <w:vertAlign w:val="superscript"/>
            <w:lang w:eastAsia="zh-CN"/>
          </w:rPr>
          <w:delText>2</w:delText>
        </w:r>
        <w:r w:rsidRPr="00874CA6" w:rsidDel="008B7CDC">
          <w:rPr>
            <w:lang w:val="en-US" w:eastAsia="zh-CN"/>
          </w:rPr>
          <w:delText> · </w:delText>
        </w:r>
        <w:r w:rsidRPr="00874CA6" w:rsidDel="008B7CDC">
          <w:rPr>
            <w:lang w:eastAsia="zh-CN"/>
          </w:rPr>
          <w:delText>1</w:delText>
        </w:r>
        <w:r w:rsidRPr="00874CA6" w:rsidDel="008B7CDC">
          <w:rPr>
            <w:lang w:val="en-US" w:eastAsia="zh-CN"/>
          </w:rPr>
          <w:delText> </w:delText>
        </w:r>
        <w:r w:rsidRPr="00874CA6" w:rsidDel="008B7CDC">
          <w:rPr>
            <w:lang w:eastAsia="zh-CN"/>
          </w:rPr>
          <w:delText>MHz))</w:delText>
        </w:r>
        <w:r w:rsidRPr="00874CA6" w:rsidDel="008B7CDC">
          <w:rPr>
            <w:rFonts w:asciiTheme="majorBidi" w:eastAsiaTheme="minorEastAsia" w:hAnsiTheme="majorBidi" w:cstheme="majorBidi"/>
            <w:noProof/>
            <w:lang w:eastAsia="zh-CN"/>
          </w:rPr>
          <w:delText>。此标准需由</w:delText>
        </w:r>
        <w:r w:rsidRPr="00874CA6" w:rsidDel="008B7CDC">
          <w:rPr>
            <w:rFonts w:asciiTheme="majorBidi" w:eastAsiaTheme="minorEastAsia" w:hAnsiTheme="majorBidi" w:cstheme="majorBidi"/>
            <w:noProof/>
            <w:lang w:eastAsia="zh-CN"/>
          </w:rPr>
          <w:delText>WRC-19</w:delText>
        </w:r>
        <w:r w:rsidRPr="00874CA6" w:rsidDel="008B7CDC">
          <w:rPr>
            <w:rFonts w:asciiTheme="majorBidi" w:eastAsiaTheme="minorEastAsia" w:hAnsiTheme="majorBidi" w:cstheme="majorBidi"/>
            <w:noProof/>
            <w:lang w:eastAsia="zh-CN"/>
          </w:rPr>
          <w:delText>进行审议。见第</w:delText>
        </w:r>
        <w:r w:rsidRPr="00874CA6" w:rsidDel="008B7CDC">
          <w:rPr>
            <w:rFonts w:asciiTheme="majorBidi" w:eastAsiaTheme="minorEastAsia" w:hAnsiTheme="majorBidi" w:cstheme="majorBidi"/>
            <w:b/>
            <w:bCs/>
            <w:noProof/>
            <w:lang w:eastAsia="zh-CN"/>
          </w:rPr>
          <w:delText>22</w:delText>
        </w:r>
      </w:del>
      <w:del w:id="25" w:author="Wen ZHONG" w:date="2019-10-24T14:06:00Z">
        <w:r w:rsidRPr="00874CA6" w:rsidDel="008B7CDC">
          <w:rPr>
            <w:rFonts w:asciiTheme="majorBidi" w:eastAsiaTheme="minorEastAsia" w:hAnsiTheme="majorBidi" w:cstheme="majorBidi"/>
            <w:b/>
            <w:bCs/>
            <w:noProof/>
            <w:lang w:eastAsia="zh-CN"/>
          </w:rPr>
          <w:delText>3</w:delText>
        </w:r>
        <w:r w:rsidRPr="00874CA6" w:rsidDel="008B7CDC">
          <w:rPr>
            <w:rFonts w:asciiTheme="majorBidi" w:eastAsiaTheme="minorEastAsia" w:hAnsiTheme="majorBidi" w:cstheme="majorBidi"/>
            <w:noProof/>
            <w:lang w:eastAsia="zh-CN"/>
          </w:rPr>
          <w:delText>号决议</w:delText>
        </w:r>
        <w:r w:rsidRPr="00874CA6" w:rsidDel="008B7CDC">
          <w:rPr>
            <w:rFonts w:asciiTheme="majorBidi" w:eastAsiaTheme="minorEastAsia" w:hAnsiTheme="majorBidi" w:cstheme="majorBidi"/>
            <w:b/>
            <w:bCs/>
            <w:noProof/>
            <w:lang w:eastAsia="zh-CN"/>
          </w:rPr>
          <w:delText>（</w:delText>
        </w:r>
        <w:r w:rsidRPr="00874CA6" w:rsidDel="008B7CDC">
          <w:rPr>
            <w:rFonts w:asciiTheme="majorBidi" w:eastAsiaTheme="minorEastAsia" w:hAnsiTheme="majorBidi" w:cstheme="majorBidi"/>
            <w:b/>
            <w:bCs/>
            <w:noProof/>
            <w:lang w:eastAsia="zh-CN"/>
          </w:rPr>
          <w:delText>WRC-15</w:delText>
        </w:r>
        <w:r w:rsidRPr="00874CA6" w:rsidDel="008B7CDC">
          <w:rPr>
            <w:rFonts w:asciiTheme="majorBidi" w:eastAsiaTheme="minorEastAsia" w:hAnsiTheme="majorBidi" w:cstheme="majorBidi"/>
            <w:b/>
            <w:bCs/>
            <w:noProof/>
            <w:lang w:eastAsia="zh-CN"/>
          </w:rPr>
          <w:delText>，修订版）</w:delText>
        </w:r>
      </w:del>
      <w:r w:rsidRPr="00874CA6">
        <w:rPr>
          <w:rFonts w:asciiTheme="majorBidi" w:eastAsiaTheme="minorEastAsia" w:hAnsiTheme="majorBidi" w:cstheme="majorBidi"/>
          <w:noProof/>
          <w:lang w:eastAsia="zh-CN"/>
        </w:rPr>
        <w:t>。</w:t>
      </w:r>
      <w:ins w:id="26" w:author="Wen ZHONG" w:date="2019-10-24T14:06:00Z">
        <w:r w:rsidR="008B7CDC" w:rsidRPr="00874CA6">
          <w:rPr>
            <w:rFonts w:asciiTheme="majorBidi" w:eastAsiaTheme="minorEastAsia" w:hAnsiTheme="majorBidi" w:cstheme="majorBidi" w:hint="eastAsia"/>
            <w:noProof/>
            <w:lang w:eastAsia="zh-CN"/>
          </w:rPr>
          <w:t>亦见</w:t>
        </w:r>
      </w:ins>
      <w:ins w:id="27" w:author="Wen ZHONG" w:date="2019-10-24T14:07:00Z">
        <w:r w:rsidR="008B7CDC" w:rsidRPr="00874CA6">
          <w:rPr>
            <w:rFonts w:asciiTheme="majorBidi" w:eastAsiaTheme="minorEastAsia" w:hAnsiTheme="majorBidi" w:cstheme="majorBidi" w:hint="eastAsia"/>
            <w:noProof/>
            <w:lang w:eastAsia="zh-CN"/>
          </w:rPr>
          <w:t>第</w:t>
        </w:r>
        <w:r w:rsidR="008B7CDC" w:rsidRPr="00874CA6">
          <w:rPr>
            <w:b/>
            <w:bCs/>
            <w:lang w:eastAsia="zh-CN"/>
          </w:rPr>
          <w:t>416</w:t>
        </w:r>
        <w:r w:rsidR="008B7CDC" w:rsidRPr="00874CA6">
          <w:rPr>
            <w:rFonts w:asciiTheme="majorBidi" w:eastAsiaTheme="minorEastAsia" w:hAnsiTheme="majorBidi" w:cstheme="majorBidi" w:hint="eastAsia"/>
            <w:noProof/>
            <w:lang w:eastAsia="zh-CN"/>
          </w:rPr>
          <w:t>号决议</w:t>
        </w:r>
        <w:r w:rsidR="008B7CDC" w:rsidRPr="00874CA6">
          <w:rPr>
            <w:rFonts w:hint="eastAsia"/>
            <w:b/>
            <w:bCs/>
            <w:lang w:eastAsia="zh-CN"/>
          </w:rPr>
          <w:t>（</w:t>
        </w:r>
        <w:r w:rsidR="008B7CDC" w:rsidRPr="00874CA6">
          <w:rPr>
            <w:b/>
            <w:bCs/>
            <w:lang w:eastAsia="zh-CN"/>
          </w:rPr>
          <w:t>WRC-07</w:t>
        </w:r>
        <w:r w:rsidR="008B7CDC" w:rsidRPr="00874CA6">
          <w:rPr>
            <w:rFonts w:hint="eastAsia"/>
            <w:b/>
            <w:bCs/>
            <w:lang w:eastAsia="zh-CN"/>
          </w:rPr>
          <w:t>）</w:t>
        </w:r>
      </w:ins>
      <w:del w:id="28" w:author="Wen ZHONG" w:date="2019-10-24T14:07:00Z">
        <w:r w:rsidRPr="00874CA6" w:rsidDel="008B7CDC">
          <w:rPr>
            <w:rFonts w:asciiTheme="majorBidi" w:eastAsiaTheme="minorEastAsia" w:hAnsiTheme="majorBidi" w:cstheme="majorBidi"/>
            <w:noProof/>
            <w:lang w:eastAsia="zh-CN"/>
          </w:rPr>
          <w:delText>该确定</w:delText>
        </w:r>
        <w:r w:rsidRPr="00874CA6" w:rsidDel="008B7CDC">
          <w:rPr>
            <w:rFonts w:asciiTheme="majorBidi" w:eastAsiaTheme="minorEastAsia" w:hAnsiTheme="majorBidi" w:cstheme="majorBidi" w:hint="eastAsia"/>
            <w:noProof/>
            <w:lang w:eastAsia="zh-CN"/>
          </w:rPr>
          <w:delText>须</w:delText>
        </w:r>
        <w:r w:rsidRPr="00874CA6" w:rsidDel="008B7CDC">
          <w:rPr>
            <w:rFonts w:asciiTheme="majorBidi" w:eastAsiaTheme="minorEastAsia" w:hAnsiTheme="majorBidi" w:cstheme="majorBidi"/>
            <w:noProof/>
            <w:lang w:eastAsia="zh-CN"/>
          </w:rPr>
          <w:delText>在</w:delText>
        </w:r>
        <w:r w:rsidRPr="00874CA6" w:rsidDel="008B7CDC">
          <w:rPr>
            <w:rFonts w:asciiTheme="majorBidi" w:eastAsiaTheme="minorEastAsia" w:hAnsiTheme="majorBidi" w:cstheme="majorBidi"/>
            <w:noProof/>
            <w:lang w:eastAsia="zh-CN"/>
          </w:rPr>
          <w:delText>WRC-19</w:delText>
        </w:r>
        <w:r w:rsidRPr="00874CA6" w:rsidDel="008B7CDC">
          <w:rPr>
            <w:rFonts w:asciiTheme="majorBidi" w:eastAsiaTheme="minorEastAsia" w:hAnsiTheme="majorBidi" w:cstheme="majorBidi"/>
            <w:noProof/>
            <w:lang w:eastAsia="zh-CN"/>
          </w:rPr>
          <w:delText>之后生效</w:delText>
        </w:r>
      </w:del>
      <w:r w:rsidRPr="00874CA6">
        <w:rPr>
          <w:rFonts w:asciiTheme="majorBidi" w:eastAsiaTheme="minorEastAsia" w:hAnsiTheme="majorBidi" w:cstheme="majorBidi"/>
          <w:noProof/>
          <w:lang w:eastAsia="zh-CN"/>
        </w:rPr>
        <w:t>。</w:t>
      </w:r>
      <w:r w:rsidR="009745B1" w:rsidRPr="009745B1">
        <w:rPr>
          <w:sz w:val="16"/>
          <w:szCs w:val="16"/>
          <w:lang w:eastAsia="zh-CN"/>
        </w:rPr>
        <w:t>    </w:t>
      </w:r>
      <w:r w:rsidR="00F47019">
        <w:rPr>
          <w:rFonts w:hint="eastAsia"/>
          <w:sz w:val="16"/>
          <w:szCs w:val="16"/>
          <w:lang w:eastAsia="zh-CN"/>
        </w:rPr>
        <w:t>（</w:t>
      </w:r>
      <w:r w:rsidR="009745B1" w:rsidRPr="009745B1">
        <w:rPr>
          <w:sz w:val="16"/>
          <w:szCs w:val="16"/>
          <w:lang w:eastAsia="zh-CN"/>
        </w:rPr>
        <w:t>WRC</w:t>
      </w:r>
      <w:r w:rsidR="009745B1" w:rsidRPr="009745B1">
        <w:rPr>
          <w:sz w:val="16"/>
          <w:szCs w:val="16"/>
          <w:lang w:eastAsia="zh-CN"/>
        </w:rPr>
        <w:noBreakHyphen/>
      </w:r>
      <w:del w:id="29" w:author="Turnbull, Karen" w:date="2019-10-16T18:07:00Z">
        <w:r w:rsidR="009745B1" w:rsidRPr="009745B1" w:rsidDel="00C30C38">
          <w:rPr>
            <w:sz w:val="16"/>
            <w:szCs w:val="16"/>
            <w:lang w:eastAsia="zh-CN"/>
          </w:rPr>
          <w:delText>15</w:delText>
        </w:r>
      </w:del>
      <w:ins w:id="30" w:author="Ruepp, Rowena" w:date="2019-10-04T14:25:00Z">
        <w:r w:rsidR="009745B1" w:rsidRPr="009745B1">
          <w:rPr>
            <w:sz w:val="16"/>
            <w:szCs w:val="16"/>
            <w:lang w:eastAsia="zh-CN"/>
          </w:rPr>
          <w:t>1</w:t>
        </w:r>
      </w:ins>
      <w:ins w:id="31" w:author="Ruepp, Rowena" w:date="2019-10-04T14:26:00Z">
        <w:r w:rsidR="009745B1" w:rsidRPr="009745B1">
          <w:rPr>
            <w:sz w:val="16"/>
            <w:szCs w:val="16"/>
            <w:lang w:eastAsia="zh-CN"/>
          </w:rPr>
          <w:t>9</w:t>
        </w:r>
      </w:ins>
      <w:r w:rsidR="00F47019">
        <w:rPr>
          <w:rFonts w:hint="eastAsia"/>
          <w:sz w:val="16"/>
          <w:szCs w:val="16"/>
          <w:lang w:eastAsia="zh-CN"/>
        </w:rPr>
        <w:t>）</w:t>
      </w:r>
    </w:p>
    <w:p w14:paraId="21F80248" w14:textId="332A5DEA" w:rsidR="00432DA3" w:rsidRPr="00874CA6" w:rsidRDefault="008B7CDC" w:rsidP="0077219A">
      <w:pPr>
        <w:rPr>
          <w:b/>
          <w:lang w:eastAsia="zh-CN"/>
        </w:rPr>
      </w:pPr>
      <w:r w:rsidRPr="00874CA6">
        <w:rPr>
          <w:rFonts w:hint="eastAsia"/>
          <w:lang w:eastAsia="zh-CN"/>
        </w:rPr>
        <w:t>（</w:t>
      </w:r>
      <w:r w:rsidRPr="00D21A66">
        <w:rPr>
          <w:rFonts w:ascii="STKaiti" w:eastAsia="STKaiti" w:hAnsi="STKaiti" w:hint="eastAsia"/>
          <w:lang w:eastAsia="zh-CN"/>
        </w:rPr>
        <w:t>作者说明</w:t>
      </w:r>
      <w:r w:rsidR="00F51549" w:rsidRPr="00D21A66">
        <w:rPr>
          <w:rFonts w:ascii="STKaiti" w:eastAsia="STKaiti" w:hAnsi="STKaiti" w:hint="eastAsia"/>
          <w:lang w:eastAsia="zh-CN"/>
        </w:rPr>
        <w:t>：假定根据审议结果，可能建议在</w:t>
      </w:r>
      <w:r w:rsidR="003713F8" w:rsidRPr="00D21A66">
        <w:rPr>
          <w:rFonts w:ascii="STKaiti" w:eastAsia="STKaiti" w:hAnsi="STKaiti" w:hint="eastAsia"/>
          <w:lang w:eastAsia="zh-CN"/>
        </w:rPr>
        <w:t>所述</w:t>
      </w:r>
      <w:r w:rsidR="00F51549" w:rsidRPr="00D21A66">
        <w:rPr>
          <w:rFonts w:ascii="STKaiti" w:eastAsia="STKaiti" w:hAnsi="STKaiti" w:hint="eastAsia"/>
          <w:lang w:eastAsia="zh-CN"/>
        </w:rPr>
        <w:t>脚注中增加国家。</w:t>
      </w:r>
      <w:r w:rsidRPr="00874CA6">
        <w:rPr>
          <w:rFonts w:hint="eastAsia"/>
          <w:lang w:eastAsia="zh-CN"/>
        </w:rPr>
        <w:t>）</w:t>
      </w:r>
    </w:p>
    <w:p w14:paraId="2A416606" w14:textId="1AB9F8B7" w:rsidR="0038302D" w:rsidRPr="00874CA6" w:rsidRDefault="00CB150B" w:rsidP="002432E2">
      <w:pPr>
        <w:pStyle w:val="Reasons"/>
        <w:rPr>
          <w:lang w:eastAsia="zh-CN"/>
        </w:rPr>
      </w:pPr>
      <w:r w:rsidRPr="00874CA6">
        <w:rPr>
          <w:b/>
          <w:lang w:eastAsia="zh-CN"/>
        </w:rPr>
        <w:t>理由：</w:t>
      </w:r>
      <w:r w:rsidRPr="00874CA6">
        <w:rPr>
          <w:lang w:eastAsia="zh-CN"/>
        </w:rPr>
        <w:tab/>
      </w:r>
      <w:r w:rsidR="00371F19" w:rsidRPr="00874CA6">
        <w:rPr>
          <w:rFonts w:hint="eastAsia"/>
          <w:lang w:eastAsia="zh-CN"/>
        </w:rPr>
        <w:t>根据</w:t>
      </w:r>
      <w:r w:rsidR="00371F19" w:rsidRPr="00874CA6">
        <w:rPr>
          <w:rFonts w:hint="eastAsia"/>
          <w:lang w:val="en-US" w:eastAsia="zh-CN"/>
        </w:rPr>
        <w:t>ITU-R</w:t>
      </w:r>
      <w:r w:rsidR="00371F19" w:rsidRPr="00874CA6">
        <w:rPr>
          <w:rFonts w:hint="eastAsia"/>
          <w:lang w:val="en-US" w:eastAsia="zh-CN"/>
        </w:rPr>
        <w:t>文件，</w:t>
      </w:r>
      <w:r w:rsidR="00371F19" w:rsidRPr="00874CA6">
        <w:rPr>
          <w:lang w:val="en-US" w:eastAsia="zh-CN"/>
        </w:rPr>
        <w:t>4 800-4 990 MHz</w:t>
      </w:r>
      <w:r w:rsidR="00371F19" w:rsidRPr="00874CA6">
        <w:rPr>
          <w:lang w:val="en-US" w:eastAsia="zh-CN"/>
        </w:rPr>
        <w:t>频段</w:t>
      </w:r>
      <w:r w:rsidR="00371F19" w:rsidRPr="00874CA6">
        <w:rPr>
          <w:rFonts w:hint="eastAsia"/>
          <w:lang w:val="en-US" w:eastAsia="zh-CN"/>
        </w:rPr>
        <w:t>可用于</w:t>
      </w:r>
      <w:r w:rsidR="00845A57" w:rsidRPr="00874CA6">
        <w:rPr>
          <w:lang w:eastAsia="zh-CN"/>
        </w:rPr>
        <w:t>ITU-R M.2286</w:t>
      </w:r>
      <w:r w:rsidR="00371F19" w:rsidRPr="00874CA6">
        <w:rPr>
          <w:rFonts w:hint="eastAsia"/>
          <w:lang w:val="en-US" w:eastAsia="zh-CN"/>
        </w:rPr>
        <w:t>号</w:t>
      </w:r>
      <w:r w:rsidR="00371F19" w:rsidRPr="00874CA6">
        <w:rPr>
          <w:lang w:val="en-US" w:eastAsia="zh-CN"/>
        </w:rPr>
        <w:t>报告</w:t>
      </w:r>
      <w:r w:rsidR="00371F19" w:rsidRPr="00874CA6">
        <w:rPr>
          <w:rFonts w:hint="eastAsia"/>
          <w:lang w:val="en-US" w:eastAsia="zh-CN"/>
        </w:rPr>
        <w:t>所述</w:t>
      </w:r>
      <w:r w:rsidR="00371F19" w:rsidRPr="00874CA6">
        <w:rPr>
          <w:lang w:val="en-US" w:eastAsia="zh-CN"/>
        </w:rPr>
        <w:t>的</w:t>
      </w:r>
      <w:r w:rsidR="00F51549" w:rsidRPr="00874CA6">
        <w:rPr>
          <w:rFonts w:hint="eastAsia"/>
          <w:lang w:val="en-US" w:eastAsia="zh-CN"/>
        </w:rPr>
        <w:t>航空遥测系统</w:t>
      </w:r>
      <w:r w:rsidR="00371F19" w:rsidRPr="00874CA6">
        <w:rPr>
          <w:lang w:val="en-US" w:eastAsia="zh-CN"/>
        </w:rPr>
        <w:t>和</w:t>
      </w:r>
      <w:r w:rsidR="00845A57" w:rsidRPr="00874CA6">
        <w:rPr>
          <w:lang w:eastAsia="zh-CN"/>
        </w:rPr>
        <w:t>ITU-R M.2116</w:t>
      </w:r>
      <w:r w:rsidR="00371F19" w:rsidRPr="00874CA6">
        <w:rPr>
          <w:lang w:eastAsia="zh-CN"/>
        </w:rPr>
        <w:t>建议书</w:t>
      </w:r>
      <w:r w:rsidR="00F51549" w:rsidRPr="00874CA6">
        <w:rPr>
          <w:rFonts w:hint="eastAsia"/>
          <w:lang w:eastAsia="zh-CN"/>
        </w:rPr>
        <w:t>所述</w:t>
      </w:r>
      <w:r w:rsidR="00371F19" w:rsidRPr="00874CA6">
        <w:rPr>
          <w:lang w:eastAsia="zh-CN"/>
        </w:rPr>
        <w:t>的</w:t>
      </w:r>
      <w:r w:rsidR="00F51549" w:rsidRPr="00874CA6">
        <w:rPr>
          <w:rFonts w:hint="eastAsia"/>
          <w:lang w:eastAsia="zh-CN"/>
        </w:rPr>
        <w:t>航空数据传输链路</w:t>
      </w:r>
      <w:r w:rsidR="00371F19" w:rsidRPr="00874CA6">
        <w:rPr>
          <w:rFonts w:hint="eastAsia"/>
          <w:lang w:eastAsia="zh-CN"/>
        </w:rPr>
        <w:t>。</w:t>
      </w:r>
      <w:r w:rsidR="00F51549" w:rsidRPr="00874CA6">
        <w:rPr>
          <w:rFonts w:hint="eastAsia"/>
          <w:lang w:eastAsia="zh-CN"/>
        </w:rPr>
        <w:t>另一方面，</w:t>
      </w:r>
      <w:r w:rsidR="00371F19" w:rsidRPr="00874CA6">
        <w:rPr>
          <w:rFonts w:hint="eastAsia"/>
          <w:lang w:val="en-US" w:eastAsia="zh-CN"/>
        </w:rPr>
        <w:t>根据</w:t>
      </w:r>
      <w:r w:rsidR="00F51549" w:rsidRPr="00874CA6">
        <w:rPr>
          <w:lang w:eastAsia="zh-CN"/>
        </w:rPr>
        <w:t>RR</w:t>
      </w:r>
      <w:r w:rsidR="00371F19" w:rsidRPr="00874CA6">
        <w:rPr>
          <w:rFonts w:hint="eastAsia"/>
          <w:lang w:eastAsia="zh-CN"/>
        </w:rPr>
        <w:t>脚注</w:t>
      </w:r>
      <w:r w:rsidR="00371F19" w:rsidRPr="00874CA6">
        <w:rPr>
          <w:b/>
          <w:bCs/>
          <w:lang w:val="en-US" w:eastAsia="zh-CN"/>
        </w:rPr>
        <w:t>5.442</w:t>
      </w:r>
      <w:r w:rsidR="00371F19" w:rsidRPr="00874CA6">
        <w:rPr>
          <w:rFonts w:hint="eastAsia"/>
          <w:b/>
          <w:bCs/>
          <w:lang w:val="en-US" w:eastAsia="zh-CN"/>
        </w:rPr>
        <w:t>，</w:t>
      </w:r>
      <w:r w:rsidR="00371F19" w:rsidRPr="00874CA6">
        <w:rPr>
          <w:lang w:val="en-US" w:eastAsia="zh-CN"/>
        </w:rPr>
        <w:t xml:space="preserve">4 825-4 835 </w:t>
      </w:r>
      <w:r w:rsidR="00371F19" w:rsidRPr="00874CA6">
        <w:rPr>
          <w:lang w:eastAsia="zh-CN"/>
        </w:rPr>
        <w:t>MHz</w:t>
      </w:r>
      <w:r w:rsidR="00371F19" w:rsidRPr="00874CA6">
        <w:rPr>
          <w:rFonts w:hint="eastAsia"/>
          <w:lang w:eastAsia="zh-CN"/>
        </w:rPr>
        <w:t>频段不</w:t>
      </w:r>
      <w:r w:rsidR="00F51549" w:rsidRPr="00874CA6">
        <w:rPr>
          <w:rFonts w:hint="eastAsia"/>
          <w:lang w:eastAsia="zh-CN"/>
        </w:rPr>
        <w:t>由</w:t>
      </w:r>
      <w:r w:rsidR="00F51549" w:rsidRPr="00874CA6">
        <w:rPr>
          <w:lang w:eastAsia="zh-CN"/>
        </w:rPr>
        <w:t>AMS</w:t>
      </w:r>
      <w:r w:rsidR="00F51549" w:rsidRPr="00874CA6">
        <w:rPr>
          <w:rFonts w:hint="eastAsia"/>
          <w:lang w:val="en-US" w:eastAsia="zh-CN"/>
        </w:rPr>
        <w:t>台站使用</w:t>
      </w:r>
      <w:r w:rsidR="00371F19" w:rsidRPr="00874CA6">
        <w:rPr>
          <w:rFonts w:hint="eastAsia"/>
          <w:lang w:val="en-US" w:eastAsia="zh-CN"/>
        </w:rPr>
        <w:t>，</w:t>
      </w:r>
      <w:r w:rsidR="00371F19" w:rsidRPr="00874CA6">
        <w:rPr>
          <w:rFonts w:hint="eastAsia"/>
          <w:lang w:eastAsia="zh-CN"/>
        </w:rPr>
        <w:t>但</w:t>
      </w:r>
      <w:r w:rsidR="00371F19" w:rsidRPr="00874CA6">
        <w:rPr>
          <w:rFonts w:hint="eastAsia"/>
          <w:lang w:eastAsia="zh-CN"/>
        </w:rPr>
        <w:t>2</w:t>
      </w:r>
      <w:r w:rsidR="00371F19" w:rsidRPr="00874CA6">
        <w:rPr>
          <w:rFonts w:hint="eastAsia"/>
          <w:lang w:eastAsia="zh-CN"/>
        </w:rPr>
        <w:t>区的一些国家和澳大利亚除外，</w:t>
      </w:r>
      <w:r w:rsidR="00F51549" w:rsidRPr="00874CA6">
        <w:rPr>
          <w:rFonts w:hint="eastAsia"/>
          <w:lang w:eastAsia="zh-CN"/>
        </w:rPr>
        <w:t>在这些地区</w:t>
      </w:r>
      <w:r w:rsidR="00371F19" w:rsidRPr="00874CA6">
        <w:rPr>
          <w:lang w:val="en-US" w:eastAsia="zh-CN"/>
        </w:rPr>
        <w:t>4 825-4 835 M</w:t>
      </w:r>
      <w:r w:rsidR="00371F19" w:rsidRPr="00874CA6">
        <w:rPr>
          <w:lang w:eastAsia="zh-CN"/>
        </w:rPr>
        <w:t>Hz</w:t>
      </w:r>
      <w:r w:rsidR="00371F19" w:rsidRPr="00874CA6">
        <w:rPr>
          <w:lang w:eastAsia="zh-CN"/>
        </w:rPr>
        <w:t>频段</w:t>
      </w:r>
      <w:r w:rsidR="00371F19" w:rsidRPr="00874CA6">
        <w:rPr>
          <w:rFonts w:hint="eastAsia"/>
          <w:lang w:eastAsia="zh-CN"/>
        </w:rPr>
        <w:t>仅</w:t>
      </w:r>
      <w:r w:rsidR="00371F19" w:rsidRPr="00874CA6">
        <w:rPr>
          <w:lang w:eastAsia="zh-CN"/>
        </w:rPr>
        <w:t>可</w:t>
      </w:r>
      <w:r w:rsidR="00F51549" w:rsidRPr="00874CA6">
        <w:rPr>
          <w:rFonts w:hint="eastAsia"/>
          <w:lang w:eastAsia="zh-CN"/>
        </w:rPr>
        <w:t>由航空器台站用于</w:t>
      </w:r>
      <w:r w:rsidR="00371F19" w:rsidRPr="00874CA6">
        <w:rPr>
          <w:rFonts w:hint="eastAsia"/>
          <w:lang w:eastAsia="zh-CN"/>
        </w:rPr>
        <w:t>飞行测试的</w:t>
      </w:r>
      <w:r w:rsidR="00371F19" w:rsidRPr="00874CA6">
        <w:rPr>
          <w:lang w:eastAsia="zh-CN"/>
        </w:rPr>
        <w:t>航空遥测</w:t>
      </w:r>
      <w:r w:rsidR="00371F19" w:rsidRPr="00874CA6">
        <w:rPr>
          <w:rFonts w:hint="eastAsia"/>
          <w:lang w:eastAsia="zh-CN"/>
        </w:rPr>
        <w:t>。此外，</w:t>
      </w:r>
      <w:r w:rsidR="00F51549" w:rsidRPr="00874CA6">
        <w:rPr>
          <w:rFonts w:hint="eastAsia"/>
          <w:lang w:eastAsia="zh-CN"/>
        </w:rPr>
        <w:t>根据此脚注，</w:t>
      </w:r>
      <w:r w:rsidR="00371F19" w:rsidRPr="00874CA6">
        <w:rPr>
          <w:lang w:eastAsia="zh-CN"/>
        </w:rPr>
        <w:t>4</w:t>
      </w:r>
      <w:r w:rsidR="00A42EA4">
        <w:rPr>
          <w:lang w:val="en-US" w:eastAsia="zh-CN"/>
        </w:rPr>
        <w:t> </w:t>
      </w:r>
      <w:r w:rsidR="00371F19" w:rsidRPr="00874CA6">
        <w:rPr>
          <w:lang w:eastAsia="zh-CN"/>
        </w:rPr>
        <w:t>950-4 990 MHz</w:t>
      </w:r>
      <w:r w:rsidR="00371F19" w:rsidRPr="00874CA6">
        <w:rPr>
          <w:rFonts w:hint="eastAsia"/>
          <w:lang w:eastAsia="zh-CN"/>
        </w:rPr>
        <w:t>频段</w:t>
      </w:r>
      <w:r w:rsidR="0094072F" w:rsidRPr="00874CA6">
        <w:rPr>
          <w:rFonts w:hint="eastAsia"/>
          <w:lang w:eastAsia="zh-CN"/>
        </w:rPr>
        <w:t>根本</w:t>
      </w:r>
      <w:r w:rsidR="00371F19" w:rsidRPr="00874CA6">
        <w:rPr>
          <w:rFonts w:hint="eastAsia"/>
          <w:lang w:eastAsia="zh-CN"/>
        </w:rPr>
        <w:t>未划分给航空移动业务。</w:t>
      </w:r>
      <w:r w:rsidR="002432E2">
        <w:rPr>
          <w:lang w:eastAsia="zh-CN"/>
        </w:rPr>
        <w:br/>
      </w:r>
      <w:r w:rsidR="00371F19" w:rsidRPr="00874CA6">
        <w:rPr>
          <w:rFonts w:hint="eastAsia"/>
          <w:lang w:eastAsia="zh-CN"/>
        </w:rPr>
        <w:t>第</w:t>
      </w:r>
      <w:r w:rsidR="00371F19" w:rsidRPr="00874CA6">
        <w:rPr>
          <w:rFonts w:hint="eastAsia"/>
          <w:b/>
          <w:lang w:eastAsia="zh-CN"/>
        </w:rPr>
        <w:t>416</w:t>
      </w:r>
      <w:r w:rsidR="00371F19" w:rsidRPr="00874CA6">
        <w:rPr>
          <w:rFonts w:hint="eastAsia"/>
          <w:lang w:eastAsia="zh-CN"/>
        </w:rPr>
        <w:t>号决议</w:t>
      </w:r>
      <w:r w:rsidR="00371F19" w:rsidRPr="00874CA6">
        <w:rPr>
          <w:rFonts w:hint="eastAsia"/>
          <w:b/>
          <w:lang w:eastAsia="zh-CN"/>
        </w:rPr>
        <w:t>（</w:t>
      </w:r>
      <w:r w:rsidR="00371F19" w:rsidRPr="00874CA6">
        <w:rPr>
          <w:b/>
          <w:bCs/>
          <w:lang w:eastAsia="zh-CN"/>
        </w:rPr>
        <w:t>WRC-07</w:t>
      </w:r>
      <w:r w:rsidR="00371F19" w:rsidRPr="00874CA6">
        <w:rPr>
          <w:rFonts w:hint="eastAsia"/>
          <w:b/>
          <w:lang w:eastAsia="zh-CN"/>
        </w:rPr>
        <w:t>）</w:t>
      </w:r>
      <w:r w:rsidR="00371F19" w:rsidRPr="00874CA6">
        <w:rPr>
          <w:rFonts w:hint="eastAsia"/>
          <w:lang w:eastAsia="zh-CN"/>
        </w:rPr>
        <w:t>将航空遥测</w:t>
      </w:r>
      <w:r w:rsidR="00E21D2A" w:rsidRPr="00874CA6">
        <w:rPr>
          <w:rFonts w:hint="eastAsia"/>
          <w:lang w:eastAsia="zh-CN"/>
        </w:rPr>
        <w:t>的使用</w:t>
      </w:r>
      <w:r w:rsidR="00371F19" w:rsidRPr="00874CA6">
        <w:rPr>
          <w:rFonts w:hint="eastAsia"/>
          <w:lang w:eastAsia="zh-CN"/>
        </w:rPr>
        <w:t>限于</w:t>
      </w:r>
      <w:r w:rsidR="00E21D2A" w:rsidRPr="00874CA6">
        <w:rPr>
          <w:rFonts w:hint="eastAsia"/>
          <w:lang w:eastAsia="zh-CN"/>
        </w:rPr>
        <w:t>航空器台站发射，</w:t>
      </w:r>
      <w:r w:rsidR="00371F19" w:rsidRPr="00874CA6">
        <w:rPr>
          <w:rFonts w:hint="eastAsia"/>
          <w:lang w:eastAsia="zh-CN"/>
        </w:rPr>
        <w:t>相应地，不</w:t>
      </w:r>
      <w:r w:rsidR="00E21D2A" w:rsidRPr="00874CA6">
        <w:rPr>
          <w:rFonts w:hint="eastAsia"/>
          <w:lang w:eastAsia="zh-CN"/>
        </w:rPr>
        <w:t>必</w:t>
      </w:r>
      <w:r w:rsidR="00371F19" w:rsidRPr="00874CA6">
        <w:rPr>
          <w:rFonts w:hint="eastAsia"/>
          <w:lang w:eastAsia="zh-CN"/>
        </w:rPr>
        <w:t>使用</w:t>
      </w:r>
      <w:proofErr w:type="spellStart"/>
      <w:r w:rsidR="00371F19" w:rsidRPr="00874CA6">
        <w:rPr>
          <w:rFonts w:hint="eastAsia"/>
          <w:lang w:eastAsia="zh-CN"/>
        </w:rPr>
        <w:t>pfd</w:t>
      </w:r>
      <w:proofErr w:type="spellEnd"/>
      <w:r w:rsidR="00371F19" w:rsidRPr="00874CA6">
        <w:rPr>
          <w:rFonts w:hint="eastAsia"/>
          <w:lang w:eastAsia="zh-CN"/>
        </w:rPr>
        <w:t>限值，因为</w:t>
      </w:r>
      <w:r w:rsidR="00E21D2A" w:rsidRPr="00874CA6">
        <w:rPr>
          <w:rFonts w:hint="eastAsia"/>
          <w:lang w:eastAsia="zh-CN"/>
        </w:rPr>
        <w:t>所述限值</w:t>
      </w:r>
      <w:r w:rsidR="00371F19" w:rsidRPr="00874CA6">
        <w:rPr>
          <w:rFonts w:hint="eastAsia"/>
          <w:lang w:eastAsia="zh-CN"/>
        </w:rPr>
        <w:t>用于保护位于地面的航空遥测</w:t>
      </w:r>
      <w:r w:rsidR="00E21D2A" w:rsidRPr="00874CA6">
        <w:rPr>
          <w:rFonts w:hint="eastAsia"/>
          <w:lang w:eastAsia="zh-CN"/>
        </w:rPr>
        <w:t>台站</w:t>
      </w:r>
      <w:r w:rsidR="00371F19" w:rsidRPr="00874CA6">
        <w:rPr>
          <w:rFonts w:hint="eastAsia"/>
          <w:lang w:eastAsia="zh-CN"/>
        </w:rPr>
        <w:t>接收机。</w:t>
      </w:r>
      <w:r w:rsidR="00E21D2A" w:rsidRPr="00874CA6">
        <w:rPr>
          <w:rFonts w:hint="eastAsia"/>
          <w:lang w:eastAsia="zh-CN"/>
        </w:rPr>
        <w:t>此外，根据第</w:t>
      </w:r>
      <w:r w:rsidR="00E21D2A" w:rsidRPr="00874CA6">
        <w:rPr>
          <w:lang w:eastAsia="zh-CN"/>
        </w:rPr>
        <w:t>416</w:t>
      </w:r>
      <w:r w:rsidR="00E21D2A" w:rsidRPr="00874CA6">
        <w:rPr>
          <w:rFonts w:hint="eastAsia"/>
          <w:lang w:eastAsia="zh-CN"/>
        </w:rPr>
        <w:t>号决议（</w:t>
      </w:r>
      <w:r w:rsidR="00E21D2A" w:rsidRPr="00874CA6">
        <w:rPr>
          <w:lang w:eastAsia="zh-CN"/>
        </w:rPr>
        <w:t>WRC-07</w:t>
      </w:r>
      <w:r w:rsidR="00E21D2A" w:rsidRPr="00874CA6">
        <w:rPr>
          <w:rFonts w:hint="eastAsia"/>
          <w:lang w:eastAsia="zh-CN"/>
        </w:rPr>
        <w:t>），</w:t>
      </w:r>
      <w:r w:rsidR="0094072F" w:rsidRPr="00874CA6">
        <w:rPr>
          <w:rFonts w:hint="eastAsia"/>
          <w:lang w:eastAsia="zh-CN"/>
        </w:rPr>
        <w:t>要求</w:t>
      </w:r>
      <w:r w:rsidR="00E21D2A" w:rsidRPr="00874CA6">
        <w:rPr>
          <w:rFonts w:hint="eastAsia"/>
          <w:lang w:eastAsia="zh-CN"/>
        </w:rPr>
        <w:t>在</w:t>
      </w:r>
      <w:r w:rsidR="00E21D2A" w:rsidRPr="00874CA6">
        <w:rPr>
          <w:lang w:eastAsia="zh-CN"/>
        </w:rPr>
        <w:t>4 400-4 940 MHz</w:t>
      </w:r>
      <w:r w:rsidR="00E21D2A" w:rsidRPr="00874CA6">
        <w:rPr>
          <w:rFonts w:hint="eastAsia"/>
          <w:lang w:eastAsia="zh-CN"/>
        </w:rPr>
        <w:t>频段对</w:t>
      </w:r>
      <w:r w:rsidR="00E21D2A" w:rsidRPr="00874CA6">
        <w:rPr>
          <w:lang w:eastAsia="zh-CN"/>
        </w:rPr>
        <w:t>AMT</w:t>
      </w:r>
      <w:r w:rsidR="00E21D2A" w:rsidRPr="00874CA6">
        <w:rPr>
          <w:rFonts w:hint="eastAsia"/>
          <w:lang w:eastAsia="zh-CN"/>
        </w:rPr>
        <w:t>航空器发射台站与</w:t>
      </w:r>
      <w:r w:rsidR="00E21D2A" w:rsidRPr="00874CA6">
        <w:rPr>
          <w:lang w:eastAsia="zh-CN"/>
        </w:rPr>
        <w:t>450 km</w:t>
      </w:r>
      <w:r w:rsidR="00E21D2A" w:rsidRPr="00874CA6">
        <w:rPr>
          <w:rFonts w:hint="eastAsia"/>
          <w:lang w:eastAsia="zh-CN"/>
        </w:rPr>
        <w:t>内的固定或移动接收台站进行双边协调。</w:t>
      </w:r>
      <w:r w:rsidR="0094072F" w:rsidRPr="00874CA6">
        <w:rPr>
          <w:rFonts w:hint="eastAsia"/>
          <w:lang w:eastAsia="zh-CN"/>
        </w:rPr>
        <w:t>另外</w:t>
      </w:r>
      <w:r w:rsidR="00E21D2A" w:rsidRPr="00874CA6">
        <w:rPr>
          <w:rFonts w:hint="eastAsia"/>
          <w:lang w:eastAsia="zh-CN"/>
        </w:rPr>
        <w:t>，根据</w:t>
      </w:r>
      <w:r w:rsidR="00E21D2A" w:rsidRPr="00874CA6">
        <w:rPr>
          <w:lang w:eastAsia="zh-CN"/>
        </w:rPr>
        <w:t>RR</w:t>
      </w:r>
      <w:r w:rsidR="00E21D2A" w:rsidRPr="00874CA6">
        <w:rPr>
          <w:rFonts w:hint="eastAsia"/>
          <w:lang w:eastAsia="zh-CN"/>
        </w:rPr>
        <w:t>脚注</w:t>
      </w:r>
      <w:r w:rsidR="00E21D2A" w:rsidRPr="00874CA6">
        <w:rPr>
          <w:b/>
          <w:lang w:eastAsia="zh-CN"/>
        </w:rPr>
        <w:t>5.440A</w:t>
      </w:r>
      <w:r w:rsidR="00E21D2A" w:rsidRPr="00874CA6">
        <w:rPr>
          <w:rFonts w:hint="eastAsia"/>
          <w:lang w:eastAsia="zh-CN"/>
        </w:rPr>
        <w:t>，航空移动遥测的任何使用</w:t>
      </w:r>
      <w:r w:rsidR="0094072F" w:rsidRPr="00874CA6">
        <w:rPr>
          <w:rFonts w:hint="eastAsia"/>
          <w:lang w:eastAsia="zh-CN"/>
        </w:rPr>
        <w:t>均不排除</w:t>
      </w:r>
      <w:r w:rsidR="00E21D2A" w:rsidRPr="00874CA6">
        <w:rPr>
          <w:rFonts w:hint="eastAsia"/>
          <w:lang w:eastAsia="zh-CN"/>
        </w:rPr>
        <w:t>其他移动业务应用或作为主要业务在此频段得到划分的其他业务对此频段的使用，亦不在《无线电规则》中确立优先地位。因此对</w:t>
      </w:r>
      <w:r w:rsidR="00E21D2A" w:rsidRPr="00874CA6">
        <w:rPr>
          <w:lang w:eastAsia="zh-CN"/>
        </w:rPr>
        <w:t>4 400-4 940 MHz</w:t>
      </w:r>
      <w:r w:rsidR="00E21D2A" w:rsidRPr="00874CA6">
        <w:rPr>
          <w:rFonts w:hint="eastAsia"/>
          <w:lang w:eastAsia="zh-CN"/>
        </w:rPr>
        <w:t>频段的航空遥测台站应用</w:t>
      </w:r>
      <w:r w:rsidR="00E21D2A" w:rsidRPr="00874CA6">
        <w:rPr>
          <w:lang w:eastAsia="zh-CN"/>
        </w:rPr>
        <w:t>RR</w:t>
      </w:r>
      <w:r w:rsidR="00E21D2A" w:rsidRPr="00874CA6">
        <w:rPr>
          <w:rFonts w:hint="eastAsia"/>
          <w:lang w:eastAsia="zh-CN"/>
        </w:rPr>
        <w:t>第</w:t>
      </w:r>
      <w:r w:rsidR="00E21D2A" w:rsidRPr="00874CA6">
        <w:rPr>
          <w:b/>
          <w:lang w:eastAsia="zh-CN"/>
        </w:rPr>
        <w:t>9.21</w:t>
      </w:r>
      <w:r w:rsidR="00E21D2A" w:rsidRPr="00874CA6">
        <w:rPr>
          <w:rFonts w:hint="eastAsia"/>
          <w:lang w:eastAsia="zh-CN"/>
        </w:rPr>
        <w:t>款是不恰当的。</w:t>
      </w:r>
      <w:r w:rsidR="002432E2">
        <w:rPr>
          <w:lang w:eastAsia="zh-CN"/>
        </w:rPr>
        <w:br/>
      </w:r>
      <w:r w:rsidR="00371F19" w:rsidRPr="00874CA6">
        <w:rPr>
          <w:rFonts w:hint="eastAsia"/>
          <w:lang w:eastAsia="zh-CN"/>
        </w:rPr>
        <w:t>根据</w:t>
      </w:r>
      <w:r w:rsidR="004F5367" w:rsidRPr="00874CA6">
        <w:rPr>
          <w:lang w:eastAsia="zh-CN"/>
        </w:rPr>
        <w:t>ITU-R M.2116</w:t>
      </w:r>
      <w:r w:rsidR="00371F19" w:rsidRPr="00874CA6">
        <w:rPr>
          <w:rFonts w:hint="eastAsia"/>
          <w:lang w:eastAsia="zh-CN"/>
        </w:rPr>
        <w:t>建议书，</w:t>
      </w:r>
      <w:r w:rsidR="004F5367" w:rsidRPr="00874CA6">
        <w:rPr>
          <w:rFonts w:hint="eastAsia"/>
          <w:lang w:eastAsia="zh-CN"/>
        </w:rPr>
        <w:t>航空数据传输链路对</w:t>
      </w:r>
      <w:r w:rsidR="004F5367" w:rsidRPr="00874CA6">
        <w:rPr>
          <w:lang w:eastAsia="zh-CN"/>
        </w:rPr>
        <w:t>4 800-4 990 MHz</w:t>
      </w:r>
      <w:r w:rsidR="00371F19" w:rsidRPr="00874CA6">
        <w:rPr>
          <w:rFonts w:hint="eastAsia"/>
          <w:lang w:eastAsia="zh-CN"/>
        </w:rPr>
        <w:t>频段的使用限于国家领土内，因此</w:t>
      </w:r>
      <w:proofErr w:type="spellStart"/>
      <w:r w:rsidR="004F5367" w:rsidRPr="00874CA6">
        <w:rPr>
          <w:lang w:eastAsia="zh-CN"/>
        </w:rPr>
        <w:t>pfd</w:t>
      </w:r>
      <w:proofErr w:type="spellEnd"/>
      <w:r w:rsidR="00371F19" w:rsidRPr="00874CA6">
        <w:rPr>
          <w:rFonts w:hint="eastAsia"/>
          <w:lang w:eastAsia="zh-CN"/>
        </w:rPr>
        <w:t>限值</w:t>
      </w:r>
      <w:r w:rsidR="004F5367" w:rsidRPr="00874CA6">
        <w:rPr>
          <w:rFonts w:hint="eastAsia"/>
          <w:lang w:eastAsia="zh-CN"/>
        </w:rPr>
        <w:t>是多余的，</w:t>
      </w:r>
      <w:r w:rsidR="00371F19" w:rsidRPr="00874CA6">
        <w:rPr>
          <w:rFonts w:hint="eastAsia"/>
          <w:lang w:eastAsia="zh-CN"/>
        </w:rPr>
        <w:t>并且</w:t>
      </w:r>
      <w:r w:rsidR="004F5367" w:rsidRPr="00874CA6">
        <w:rPr>
          <w:rFonts w:hint="eastAsia"/>
          <w:lang w:eastAsia="zh-CN"/>
        </w:rPr>
        <w:t>应用</w:t>
      </w:r>
      <w:r w:rsidR="004F5367" w:rsidRPr="00874CA6">
        <w:rPr>
          <w:lang w:eastAsia="zh-CN"/>
        </w:rPr>
        <w:t>RR</w:t>
      </w:r>
      <w:r w:rsidR="00371F19" w:rsidRPr="00874CA6">
        <w:rPr>
          <w:rFonts w:hint="eastAsia"/>
          <w:lang w:eastAsia="zh-CN"/>
        </w:rPr>
        <w:t>第</w:t>
      </w:r>
      <w:r w:rsidR="00371F19" w:rsidRPr="00874CA6">
        <w:rPr>
          <w:rFonts w:hint="eastAsia"/>
          <w:b/>
          <w:lang w:eastAsia="zh-CN"/>
        </w:rPr>
        <w:t>9.21</w:t>
      </w:r>
      <w:r w:rsidR="00371F19" w:rsidRPr="00874CA6">
        <w:rPr>
          <w:rFonts w:hint="eastAsia"/>
          <w:lang w:eastAsia="zh-CN"/>
        </w:rPr>
        <w:t>款</w:t>
      </w:r>
      <w:r w:rsidR="004F5367" w:rsidRPr="00874CA6">
        <w:rPr>
          <w:rFonts w:hint="eastAsia"/>
          <w:lang w:eastAsia="zh-CN"/>
        </w:rPr>
        <w:t>可充分确保</w:t>
      </w:r>
      <w:r w:rsidR="00371F19" w:rsidRPr="00874CA6">
        <w:rPr>
          <w:rFonts w:hint="eastAsia"/>
          <w:lang w:eastAsia="zh-CN"/>
        </w:rPr>
        <w:t>对</w:t>
      </w:r>
      <w:r w:rsidR="004F5367" w:rsidRPr="00874CA6">
        <w:rPr>
          <w:lang w:eastAsia="zh-CN"/>
        </w:rPr>
        <w:t>AMS</w:t>
      </w:r>
      <w:r w:rsidR="004F5367" w:rsidRPr="00874CA6">
        <w:rPr>
          <w:rFonts w:hint="eastAsia"/>
          <w:lang w:eastAsia="zh-CN"/>
        </w:rPr>
        <w:t>台站</w:t>
      </w:r>
      <w:r w:rsidR="00371F19" w:rsidRPr="00874CA6">
        <w:rPr>
          <w:rFonts w:hint="eastAsia"/>
          <w:lang w:eastAsia="zh-CN"/>
        </w:rPr>
        <w:t>的保护。此外，</w:t>
      </w:r>
      <w:r w:rsidR="004F5367" w:rsidRPr="00874CA6">
        <w:rPr>
          <w:lang w:eastAsia="zh-CN"/>
        </w:rPr>
        <w:t>RR</w:t>
      </w:r>
      <w:r w:rsidR="00371F19" w:rsidRPr="00874CA6">
        <w:rPr>
          <w:rFonts w:hint="eastAsia"/>
          <w:lang w:eastAsia="zh-CN"/>
        </w:rPr>
        <w:t>第</w:t>
      </w:r>
      <w:r w:rsidR="00371F19" w:rsidRPr="00874CA6">
        <w:rPr>
          <w:rFonts w:hint="eastAsia"/>
          <w:b/>
          <w:lang w:eastAsia="zh-CN"/>
        </w:rPr>
        <w:t>9.21</w:t>
      </w:r>
      <w:r w:rsidR="00371F19" w:rsidRPr="00874CA6">
        <w:rPr>
          <w:rFonts w:hint="eastAsia"/>
          <w:lang w:eastAsia="zh-CN"/>
        </w:rPr>
        <w:t>款的</w:t>
      </w:r>
      <w:r w:rsidR="004F5367" w:rsidRPr="00874CA6">
        <w:rPr>
          <w:rFonts w:hint="eastAsia"/>
          <w:lang w:eastAsia="zh-CN"/>
        </w:rPr>
        <w:t>应用</w:t>
      </w:r>
      <w:r w:rsidR="00371F19" w:rsidRPr="00874CA6">
        <w:rPr>
          <w:rFonts w:hint="eastAsia"/>
          <w:lang w:eastAsia="zh-CN"/>
        </w:rPr>
        <w:t>仅</w:t>
      </w:r>
      <w:r w:rsidR="004F5367" w:rsidRPr="00874CA6">
        <w:rPr>
          <w:rFonts w:hint="eastAsia"/>
          <w:lang w:eastAsia="zh-CN"/>
        </w:rPr>
        <w:t>对航空器</w:t>
      </w:r>
      <w:r w:rsidR="00371F19" w:rsidRPr="00874CA6">
        <w:rPr>
          <w:rFonts w:hint="eastAsia"/>
          <w:lang w:eastAsia="zh-CN"/>
        </w:rPr>
        <w:t>接收</w:t>
      </w:r>
      <w:r w:rsidR="004F5367" w:rsidRPr="00874CA6">
        <w:rPr>
          <w:rFonts w:hint="eastAsia"/>
          <w:lang w:eastAsia="zh-CN"/>
        </w:rPr>
        <w:t>站具有现实意义</w:t>
      </w:r>
      <w:r w:rsidR="00371F19" w:rsidRPr="00874CA6">
        <w:rPr>
          <w:rFonts w:hint="eastAsia"/>
          <w:lang w:eastAsia="zh-CN"/>
        </w:rPr>
        <w:t>，因为这是可能需要保护的</w:t>
      </w:r>
      <w:r w:rsidR="00371F19" w:rsidRPr="00874CA6">
        <w:rPr>
          <w:rFonts w:hint="eastAsia"/>
          <w:lang w:eastAsia="zh-CN"/>
        </w:rPr>
        <w:t>AMS</w:t>
      </w:r>
      <w:r w:rsidR="004F5367" w:rsidRPr="00874CA6">
        <w:rPr>
          <w:rFonts w:hint="eastAsia"/>
          <w:lang w:eastAsia="zh-CN"/>
        </w:rPr>
        <w:t>台站。与航</w:t>
      </w:r>
      <w:r w:rsidR="004F5367" w:rsidRPr="00874CA6">
        <w:rPr>
          <w:rFonts w:hint="eastAsia"/>
          <w:lang w:eastAsia="zh-CN"/>
        </w:rPr>
        <w:lastRenderedPageBreak/>
        <w:t>空移动遥测应用的情况类似</w:t>
      </w:r>
      <w:r w:rsidR="00371F19" w:rsidRPr="00874CA6">
        <w:rPr>
          <w:rFonts w:hint="eastAsia"/>
          <w:lang w:eastAsia="zh-CN"/>
        </w:rPr>
        <w:t>，无需保护</w:t>
      </w:r>
      <w:r w:rsidR="004F5367" w:rsidRPr="00874CA6">
        <w:rPr>
          <w:rFonts w:hint="eastAsia"/>
          <w:lang w:eastAsia="zh-CN"/>
        </w:rPr>
        <w:t>航空</w:t>
      </w:r>
      <w:r w:rsidR="00371F19" w:rsidRPr="00874CA6">
        <w:rPr>
          <w:rFonts w:hint="eastAsia"/>
          <w:lang w:eastAsia="zh-CN"/>
        </w:rPr>
        <w:t>数据</w:t>
      </w:r>
      <w:r w:rsidR="004F5367" w:rsidRPr="00874CA6">
        <w:rPr>
          <w:rFonts w:hint="eastAsia"/>
          <w:lang w:eastAsia="zh-CN"/>
        </w:rPr>
        <w:t>传输</w:t>
      </w:r>
      <w:r w:rsidR="00371F19" w:rsidRPr="00874CA6">
        <w:rPr>
          <w:rFonts w:hint="eastAsia"/>
          <w:lang w:eastAsia="zh-CN"/>
        </w:rPr>
        <w:t>系统</w:t>
      </w:r>
      <w:r w:rsidR="004F5367" w:rsidRPr="00874CA6">
        <w:rPr>
          <w:rFonts w:hint="eastAsia"/>
          <w:lang w:eastAsia="zh-CN"/>
        </w:rPr>
        <w:t>中的固定台站接收机</w:t>
      </w:r>
      <w:r w:rsidR="00371F19" w:rsidRPr="00874CA6">
        <w:rPr>
          <w:rFonts w:hint="eastAsia"/>
          <w:lang w:eastAsia="zh-CN"/>
        </w:rPr>
        <w:t>。</w:t>
      </w:r>
      <w:r w:rsidR="002432E2">
        <w:rPr>
          <w:lang w:eastAsia="zh-CN"/>
        </w:rPr>
        <w:br/>
      </w:r>
      <w:r w:rsidR="00371F19" w:rsidRPr="00874CA6">
        <w:rPr>
          <w:rFonts w:hint="eastAsia"/>
          <w:lang w:eastAsia="zh-CN"/>
        </w:rPr>
        <w:t>此外，建议根据</w:t>
      </w:r>
      <w:r w:rsidR="000E4888" w:rsidRPr="00874CA6">
        <w:rPr>
          <w:lang w:eastAsia="zh-CN"/>
        </w:rPr>
        <w:t>RR</w:t>
      </w:r>
      <w:r w:rsidR="00371F19" w:rsidRPr="00874CA6">
        <w:rPr>
          <w:rFonts w:hint="eastAsia"/>
          <w:lang w:eastAsia="zh-CN"/>
        </w:rPr>
        <w:t>第</w:t>
      </w:r>
      <w:r w:rsidR="00371F19" w:rsidRPr="00874CA6">
        <w:rPr>
          <w:rFonts w:hint="eastAsia"/>
          <w:b/>
          <w:lang w:eastAsia="zh-CN"/>
        </w:rPr>
        <w:t>9.21</w:t>
      </w:r>
      <w:r w:rsidR="00371F19" w:rsidRPr="00874CA6">
        <w:rPr>
          <w:rFonts w:hint="eastAsia"/>
          <w:lang w:eastAsia="zh-CN"/>
        </w:rPr>
        <w:t>款获得使用固定业务</w:t>
      </w:r>
      <w:r w:rsidR="000E4888" w:rsidRPr="00874CA6">
        <w:rPr>
          <w:rFonts w:hint="eastAsia"/>
          <w:lang w:eastAsia="zh-CN"/>
        </w:rPr>
        <w:t>台站</w:t>
      </w:r>
      <w:r w:rsidR="00371F19" w:rsidRPr="00874CA6">
        <w:rPr>
          <w:rFonts w:hint="eastAsia"/>
          <w:lang w:eastAsia="zh-CN"/>
        </w:rPr>
        <w:t>的国家</w:t>
      </w:r>
      <w:r w:rsidR="000E4888" w:rsidRPr="00874CA6">
        <w:rPr>
          <w:rFonts w:hint="eastAsia"/>
          <w:lang w:eastAsia="zh-CN"/>
        </w:rPr>
        <w:t>的</w:t>
      </w:r>
      <w:r w:rsidR="00371F19" w:rsidRPr="00874CA6">
        <w:rPr>
          <w:rFonts w:hint="eastAsia"/>
          <w:lang w:eastAsia="zh-CN"/>
        </w:rPr>
        <w:t>同意。这一措施</w:t>
      </w:r>
      <w:r w:rsidR="000E4888" w:rsidRPr="00874CA6">
        <w:rPr>
          <w:rFonts w:hint="eastAsia"/>
          <w:lang w:eastAsia="zh-CN"/>
        </w:rPr>
        <w:t>将保护</w:t>
      </w:r>
      <w:r w:rsidR="00371F19" w:rsidRPr="00874CA6">
        <w:rPr>
          <w:rFonts w:hint="eastAsia"/>
          <w:lang w:eastAsia="zh-CN"/>
        </w:rPr>
        <w:t>在一些国家使用的此类电台。</w:t>
      </w:r>
    </w:p>
    <w:p w14:paraId="29F3BB97" w14:textId="77777777" w:rsidR="0038302D" w:rsidRPr="00874CA6" w:rsidRDefault="00CB150B">
      <w:pPr>
        <w:pStyle w:val="Proposal"/>
        <w:rPr>
          <w:lang w:eastAsia="zh-CN"/>
        </w:rPr>
      </w:pPr>
      <w:r w:rsidRPr="00874CA6">
        <w:rPr>
          <w:lang w:eastAsia="zh-CN"/>
        </w:rPr>
        <w:t>ADD</w:t>
      </w:r>
      <w:r w:rsidRPr="00874CA6">
        <w:rPr>
          <w:lang w:eastAsia="zh-CN"/>
        </w:rPr>
        <w:tab/>
        <w:t>RCC/12A21A10/3</w:t>
      </w:r>
    </w:p>
    <w:p w14:paraId="107CDEBD" w14:textId="73AD32E2" w:rsidR="00432DA3" w:rsidRPr="00874CA6" w:rsidRDefault="00432DA3" w:rsidP="00432DA3">
      <w:pPr>
        <w:pStyle w:val="Note"/>
        <w:rPr>
          <w:lang w:eastAsia="zh-CN"/>
        </w:rPr>
      </w:pPr>
      <w:r w:rsidRPr="00874CA6">
        <w:rPr>
          <w:rStyle w:val="Artdef"/>
          <w:lang w:eastAsia="zh-CN"/>
        </w:rPr>
        <w:t>5.A91</w:t>
      </w:r>
      <w:r w:rsidRPr="00874CA6">
        <w:rPr>
          <w:lang w:eastAsia="zh-CN"/>
        </w:rPr>
        <w:tab/>
      </w:r>
      <w:r w:rsidR="004704A0" w:rsidRPr="00874CA6">
        <w:rPr>
          <w:rFonts w:hint="eastAsia"/>
          <w:lang w:eastAsia="zh-CN"/>
        </w:rPr>
        <w:t>如果一航空移动业务台站位于任何国家的国家空域之外，</w:t>
      </w:r>
      <w:r w:rsidR="000E4888" w:rsidRPr="00874CA6">
        <w:rPr>
          <w:rFonts w:hint="eastAsia"/>
          <w:lang w:eastAsia="zh-CN"/>
        </w:rPr>
        <w:t>则可使用</w:t>
      </w:r>
      <w:r w:rsidR="000E4888" w:rsidRPr="00874CA6">
        <w:rPr>
          <w:lang w:eastAsia="zh-CN"/>
        </w:rPr>
        <w:t>4 800-4 825 MHz</w:t>
      </w:r>
      <w:r w:rsidR="000E4888" w:rsidRPr="00874CA6">
        <w:rPr>
          <w:rFonts w:hint="eastAsia"/>
          <w:lang w:eastAsia="zh-CN"/>
        </w:rPr>
        <w:t>和</w:t>
      </w:r>
      <w:r w:rsidR="000E4888" w:rsidRPr="00874CA6">
        <w:rPr>
          <w:lang w:eastAsia="zh-CN"/>
        </w:rPr>
        <w:t>4 835-4 950 MHz</w:t>
      </w:r>
      <w:r w:rsidR="000E4888" w:rsidRPr="00874CA6">
        <w:rPr>
          <w:rFonts w:hint="eastAsia"/>
          <w:lang w:eastAsia="zh-CN"/>
        </w:rPr>
        <w:t>频段，而无需任何主管部门的事先同意，但前提是</w:t>
      </w:r>
      <w:r w:rsidR="00B51F84" w:rsidRPr="00874CA6">
        <w:rPr>
          <w:rFonts w:hint="eastAsia"/>
          <w:lang w:eastAsia="zh-CN"/>
        </w:rPr>
        <w:t>其所处位置到海岸（即沿</w:t>
      </w:r>
      <w:r w:rsidR="000E4888" w:rsidRPr="00874CA6">
        <w:rPr>
          <w:rFonts w:hint="eastAsia"/>
          <w:lang w:eastAsia="zh-CN"/>
        </w:rPr>
        <w:t>海</w:t>
      </w:r>
      <w:r w:rsidR="00B51F84" w:rsidRPr="00874CA6">
        <w:rPr>
          <w:rFonts w:hint="eastAsia"/>
          <w:lang w:eastAsia="zh-CN"/>
        </w:rPr>
        <w:t>国正式认可的低潮线）的最小距离超过</w:t>
      </w:r>
      <w:r w:rsidR="00B51F84" w:rsidRPr="00874CA6">
        <w:rPr>
          <w:lang w:eastAsia="zh-CN"/>
        </w:rPr>
        <w:t>400 km</w:t>
      </w:r>
      <w:r w:rsidR="000E4888" w:rsidRPr="00874CA6">
        <w:rPr>
          <w:rFonts w:hint="eastAsia"/>
          <w:lang w:eastAsia="zh-CN"/>
        </w:rPr>
        <w:t>。如小于这一</w:t>
      </w:r>
      <w:r w:rsidR="00B51F84" w:rsidRPr="00874CA6">
        <w:rPr>
          <w:rFonts w:hint="eastAsia"/>
          <w:lang w:eastAsia="zh-CN"/>
        </w:rPr>
        <w:t>最小距离</w:t>
      </w:r>
      <w:r w:rsidR="000E4888" w:rsidRPr="00874CA6">
        <w:rPr>
          <w:rFonts w:hint="eastAsia"/>
          <w:lang w:eastAsia="zh-CN"/>
        </w:rPr>
        <w:t>，则</w:t>
      </w:r>
      <w:r w:rsidR="00B51F84" w:rsidRPr="00874CA6">
        <w:rPr>
          <w:rFonts w:hint="eastAsia"/>
          <w:lang w:eastAsia="zh-CN"/>
        </w:rPr>
        <w:t>此类台站的任何发射</w:t>
      </w:r>
      <w:r w:rsidR="005052D8">
        <w:rPr>
          <w:rFonts w:hint="eastAsia"/>
          <w:lang w:eastAsia="zh-CN"/>
        </w:rPr>
        <w:t>均</w:t>
      </w:r>
      <w:r w:rsidR="00B51F84" w:rsidRPr="00874CA6">
        <w:rPr>
          <w:rFonts w:hint="eastAsia"/>
          <w:lang w:eastAsia="zh-CN"/>
        </w:rPr>
        <w:t>须</w:t>
      </w:r>
      <w:r w:rsidR="000E4888" w:rsidRPr="00874CA6">
        <w:rPr>
          <w:rFonts w:hint="eastAsia"/>
          <w:lang w:eastAsia="zh-CN"/>
        </w:rPr>
        <w:t>事先与</w:t>
      </w:r>
      <w:r w:rsidR="00B51F84" w:rsidRPr="00874CA6">
        <w:rPr>
          <w:rFonts w:hint="eastAsia"/>
          <w:lang w:eastAsia="zh-CN"/>
        </w:rPr>
        <w:t>受影响</w:t>
      </w:r>
      <w:r w:rsidR="000E4888" w:rsidRPr="00874CA6">
        <w:rPr>
          <w:rFonts w:hint="eastAsia"/>
          <w:lang w:eastAsia="zh-CN"/>
        </w:rPr>
        <w:t>的</w:t>
      </w:r>
      <w:r w:rsidR="00B51F84" w:rsidRPr="00874CA6">
        <w:rPr>
          <w:rFonts w:hint="eastAsia"/>
          <w:lang w:eastAsia="zh-CN"/>
        </w:rPr>
        <w:t>主管部门</w:t>
      </w:r>
      <w:r w:rsidR="000E4888" w:rsidRPr="00874CA6">
        <w:rPr>
          <w:rFonts w:hint="eastAsia"/>
          <w:lang w:eastAsia="zh-CN"/>
        </w:rPr>
        <w:t>达成协议</w:t>
      </w:r>
      <w:r w:rsidR="00B51F84" w:rsidRPr="00874CA6">
        <w:rPr>
          <w:rFonts w:hint="eastAsia"/>
          <w:lang w:eastAsia="zh-CN"/>
        </w:rPr>
        <w:t>。</w:t>
      </w:r>
      <w:r w:rsidRPr="00874CA6">
        <w:rPr>
          <w:sz w:val="16"/>
          <w:szCs w:val="16"/>
          <w:lang w:eastAsia="zh-CN"/>
        </w:rPr>
        <w:t>     (WRC</w:t>
      </w:r>
      <w:r w:rsidRPr="00874CA6">
        <w:rPr>
          <w:sz w:val="16"/>
          <w:szCs w:val="16"/>
          <w:lang w:eastAsia="zh-CN"/>
        </w:rPr>
        <w:noBreakHyphen/>
        <w:t>19)</w:t>
      </w:r>
    </w:p>
    <w:p w14:paraId="2179A40C" w14:textId="58E5497C" w:rsidR="00432DA3" w:rsidRPr="00874CA6" w:rsidRDefault="007548F7" w:rsidP="002432E2">
      <w:pPr>
        <w:pStyle w:val="Reasons"/>
        <w:rPr>
          <w:lang w:eastAsia="zh-CN"/>
        </w:rPr>
      </w:pPr>
      <w:r w:rsidRPr="00874CA6">
        <w:rPr>
          <w:b/>
          <w:lang w:eastAsia="zh-CN"/>
        </w:rPr>
        <w:t>理由：</w:t>
      </w:r>
      <w:r w:rsidR="00432DA3" w:rsidRPr="00874CA6">
        <w:rPr>
          <w:lang w:eastAsia="zh-CN"/>
        </w:rPr>
        <w:tab/>
      </w:r>
      <w:r w:rsidR="0085611B" w:rsidRPr="00874CA6">
        <w:rPr>
          <w:rFonts w:hint="eastAsia"/>
          <w:lang w:eastAsia="zh-CN"/>
        </w:rPr>
        <w:t>目前《无线电规则》未</w:t>
      </w:r>
      <w:r w:rsidR="00BE7FFD" w:rsidRPr="00874CA6">
        <w:rPr>
          <w:rFonts w:hint="eastAsia"/>
          <w:lang w:eastAsia="zh-CN"/>
        </w:rPr>
        <w:t>提出</w:t>
      </w:r>
      <w:r w:rsidR="00740B85" w:rsidRPr="00874CA6">
        <w:rPr>
          <w:rFonts w:hint="eastAsia"/>
          <w:lang w:eastAsia="zh-CN"/>
        </w:rPr>
        <w:t>免受任何国家空域之外</w:t>
      </w:r>
      <w:r w:rsidR="000E4888" w:rsidRPr="00874CA6">
        <w:rPr>
          <w:lang w:eastAsia="zh-CN"/>
        </w:rPr>
        <w:t>4 800-4 990 MHz</w:t>
      </w:r>
      <w:r w:rsidR="000E4888" w:rsidRPr="00874CA6">
        <w:rPr>
          <w:rFonts w:hint="eastAsia"/>
          <w:lang w:eastAsia="zh-CN"/>
        </w:rPr>
        <w:t>频段</w:t>
      </w:r>
      <w:r w:rsidR="00740B85" w:rsidRPr="00874CA6">
        <w:rPr>
          <w:lang w:eastAsia="zh-CN"/>
        </w:rPr>
        <w:t>AMS</w:t>
      </w:r>
      <w:r w:rsidR="00740B85" w:rsidRPr="00874CA6">
        <w:rPr>
          <w:rFonts w:hint="eastAsia"/>
          <w:lang w:eastAsia="zh-CN"/>
        </w:rPr>
        <w:t>台站可能造成的干扰的保护条件。</w:t>
      </w:r>
      <w:r w:rsidR="002432E2">
        <w:rPr>
          <w:lang w:eastAsia="zh-CN"/>
        </w:rPr>
        <w:br/>
      </w:r>
      <w:r w:rsidR="00BE7FFD" w:rsidRPr="00874CA6">
        <w:rPr>
          <w:rFonts w:hint="eastAsia"/>
          <w:lang w:eastAsia="zh-CN"/>
        </w:rPr>
        <w:t>通过</w:t>
      </w:r>
      <w:r w:rsidR="00740B85" w:rsidRPr="00874CA6">
        <w:rPr>
          <w:rFonts w:hint="eastAsia"/>
          <w:lang w:eastAsia="zh-CN"/>
        </w:rPr>
        <w:t>所述措施</w:t>
      </w:r>
      <w:r w:rsidR="00BE7FFD" w:rsidRPr="00874CA6">
        <w:rPr>
          <w:rFonts w:hint="eastAsia"/>
          <w:lang w:eastAsia="zh-CN"/>
        </w:rPr>
        <w:t>，将能够建立</w:t>
      </w:r>
      <w:r w:rsidR="00740B85" w:rsidRPr="00874CA6">
        <w:rPr>
          <w:rFonts w:hint="eastAsia"/>
          <w:lang w:eastAsia="zh-CN"/>
        </w:rPr>
        <w:t>一项机制，用以确保任何国家空域之外的</w:t>
      </w:r>
      <w:r w:rsidR="00740B85" w:rsidRPr="00874CA6">
        <w:rPr>
          <w:lang w:eastAsia="zh-CN"/>
        </w:rPr>
        <w:t>AMS</w:t>
      </w:r>
      <w:r w:rsidR="00740B85" w:rsidRPr="00874CA6">
        <w:rPr>
          <w:rFonts w:hint="eastAsia"/>
          <w:lang w:eastAsia="zh-CN"/>
        </w:rPr>
        <w:t>台站的兼容性。</w:t>
      </w:r>
    </w:p>
    <w:p w14:paraId="52971A5A" w14:textId="49585220" w:rsidR="00432DA3" w:rsidRPr="00874CA6" w:rsidRDefault="00740B85" w:rsidP="0077219A">
      <w:pPr>
        <w:rPr>
          <w:lang w:eastAsia="zh-CN"/>
        </w:rPr>
      </w:pPr>
      <w:r w:rsidRPr="00874CA6">
        <w:rPr>
          <w:rFonts w:eastAsia="STKaiti"/>
          <w:lang w:eastAsia="zh-CN"/>
        </w:rPr>
        <w:t>（作者说明：对第</w:t>
      </w:r>
      <w:r w:rsidRPr="00874CA6">
        <w:rPr>
          <w:rFonts w:eastAsia="STKaiti"/>
          <w:lang w:eastAsia="zh-CN"/>
        </w:rPr>
        <w:t>223</w:t>
      </w:r>
      <w:r w:rsidRPr="00874CA6">
        <w:rPr>
          <w:rFonts w:eastAsia="STKaiti"/>
          <w:lang w:eastAsia="zh-CN"/>
        </w:rPr>
        <w:t>号决议的下述修改建议仅涉及</w:t>
      </w:r>
      <w:r w:rsidRPr="00874CA6">
        <w:rPr>
          <w:rFonts w:eastAsia="STKaiti"/>
          <w:lang w:eastAsia="zh-CN"/>
        </w:rPr>
        <w:t>4 800-4 990</w:t>
      </w:r>
      <w:r w:rsidR="00870D65">
        <w:rPr>
          <w:rFonts w:eastAsia="STKaiti"/>
          <w:lang w:val="en-US" w:eastAsia="zh-CN"/>
        </w:rPr>
        <w:t> </w:t>
      </w:r>
      <w:r w:rsidRPr="00874CA6">
        <w:rPr>
          <w:rFonts w:eastAsia="STKaiti"/>
          <w:lang w:eastAsia="zh-CN"/>
        </w:rPr>
        <w:t>MHz</w:t>
      </w:r>
      <w:r w:rsidRPr="00874CA6">
        <w:rPr>
          <w:rFonts w:eastAsia="STKaiti"/>
          <w:lang w:eastAsia="zh-CN"/>
        </w:rPr>
        <w:t>频段，</w:t>
      </w:r>
      <w:r w:rsidR="00BE7FFD" w:rsidRPr="00874CA6">
        <w:rPr>
          <w:rFonts w:eastAsia="STKaiti" w:hint="eastAsia"/>
          <w:lang w:eastAsia="zh-CN"/>
        </w:rPr>
        <w:t>未</w:t>
      </w:r>
      <w:r w:rsidR="008B21E9" w:rsidRPr="00874CA6">
        <w:rPr>
          <w:rFonts w:eastAsia="STKaiti"/>
          <w:lang w:eastAsia="zh-CN"/>
        </w:rPr>
        <w:t>反映</w:t>
      </w:r>
      <w:r w:rsidR="00BE7FFD" w:rsidRPr="00874CA6">
        <w:rPr>
          <w:rFonts w:eastAsia="STKaiti" w:hint="eastAsia"/>
          <w:lang w:eastAsia="zh-CN"/>
        </w:rPr>
        <w:t>与</w:t>
      </w:r>
      <w:r w:rsidR="008B21E9" w:rsidRPr="00874CA6">
        <w:rPr>
          <w:rFonts w:eastAsia="STKaiti"/>
          <w:lang w:eastAsia="zh-CN"/>
        </w:rPr>
        <w:t>其他频段</w:t>
      </w:r>
      <w:r w:rsidR="00BE7FFD" w:rsidRPr="00874CA6">
        <w:rPr>
          <w:rFonts w:eastAsia="STKaiti" w:hint="eastAsia"/>
          <w:lang w:eastAsia="zh-CN"/>
        </w:rPr>
        <w:t>相关</w:t>
      </w:r>
      <w:r w:rsidR="008B21E9" w:rsidRPr="00874CA6">
        <w:rPr>
          <w:rFonts w:eastAsia="STKaiti"/>
          <w:lang w:eastAsia="zh-CN"/>
        </w:rPr>
        <w:t>的其他建议。</w:t>
      </w:r>
      <w:r w:rsidRPr="00874CA6">
        <w:rPr>
          <w:rFonts w:eastAsia="STKaiti"/>
          <w:lang w:eastAsia="zh-CN"/>
        </w:rPr>
        <w:t>）</w:t>
      </w:r>
    </w:p>
    <w:p w14:paraId="7FAE17D0" w14:textId="77777777" w:rsidR="0038302D" w:rsidRPr="00874CA6" w:rsidRDefault="00CB150B">
      <w:pPr>
        <w:pStyle w:val="Proposal"/>
        <w:rPr>
          <w:lang w:eastAsia="zh-CN"/>
        </w:rPr>
      </w:pPr>
      <w:r w:rsidRPr="00874CA6">
        <w:rPr>
          <w:lang w:eastAsia="zh-CN"/>
        </w:rPr>
        <w:t>MOD</w:t>
      </w:r>
      <w:r w:rsidRPr="00874CA6">
        <w:rPr>
          <w:lang w:eastAsia="zh-CN"/>
        </w:rPr>
        <w:tab/>
        <w:t>RCC/12A21A10/4</w:t>
      </w:r>
    </w:p>
    <w:p w14:paraId="54D48F02" w14:textId="31FF3722" w:rsidR="00895F03" w:rsidRPr="00874CA6" w:rsidRDefault="00CB150B" w:rsidP="00D9025D">
      <w:pPr>
        <w:pStyle w:val="ResNo"/>
        <w:rPr>
          <w:lang w:eastAsia="zh-CN"/>
        </w:rPr>
      </w:pPr>
      <w:bookmarkStart w:id="32" w:name="_Toc451159095"/>
      <w:r w:rsidRPr="00874CA6">
        <w:rPr>
          <w:rFonts w:hint="eastAsia"/>
          <w:lang w:eastAsia="zh-CN"/>
        </w:rPr>
        <w:t>第</w:t>
      </w:r>
      <w:r w:rsidRPr="00874CA6">
        <w:rPr>
          <w:rStyle w:val="href"/>
          <w:rFonts w:hint="eastAsia"/>
          <w:lang w:eastAsia="zh-CN"/>
        </w:rPr>
        <w:t>223</w:t>
      </w:r>
      <w:r w:rsidRPr="00874CA6">
        <w:rPr>
          <w:rFonts w:hint="eastAsia"/>
          <w:lang w:eastAsia="zh-CN"/>
        </w:rPr>
        <w:t>号决议（</w:t>
      </w:r>
      <w:r w:rsidRPr="00874CA6">
        <w:rPr>
          <w:lang w:eastAsia="zh-CN"/>
        </w:rPr>
        <w:t>WRC-</w:t>
      </w:r>
      <w:del w:id="33" w:author="Ferrer, Jacqueline" w:date="2019-10-21T09:22:00Z">
        <w:r w:rsidR="00432DA3" w:rsidRPr="00874CA6">
          <w:rPr>
            <w:lang w:eastAsia="zh-CN"/>
          </w:rPr>
          <w:delText>15</w:delText>
        </w:r>
      </w:del>
      <w:ins w:id="34" w:author="Ferrer, Jacqueline" w:date="2019-10-21T09:22:00Z">
        <w:r w:rsidR="00432DA3" w:rsidRPr="00874CA6">
          <w:rPr>
            <w:lang w:eastAsia="zh-CN"/>
          </w:rPr>
          <w:t>19</w:t>
        </w:r>
      </w:ins>
      <w:r w:rsidRPr="00874CA6">
        <w:rPr>
          <w:rFonts w:hint="eastAsia"/>
          <w:lang w:eastAsia="zh-CN"/>
        </w:rPr>
        <w:t>，修订版）</w:t>
      </w:r>
      <w:bookmarkEnd w:id="32"/>
    </w:p>
    <w:p w14:paraId="797F10B9" w14:textId="77777777" w:rsidR="00895F03" w:rsidRPr="00874CA6" w:rsidRDefault="00CB150B" w:rsidP="00D9025D">
      <w:pPr>
        <w:pStyle w:val="Restitle"/>
        <w:rPr>
          <w:lang w:eastAsia="zh-CN"/>
        </w:rPr>
      </w:pPr>
      <w:bookmarkStart w:id="35" w:name="_Toc451159096"/>
      <w:r w:rsidRPr="00874CA6">
        <w:rPr>
          <w:rFonts w:hint="eastAsia"/>
          <w:lang w:eastAsia="zh-CN"/>
        </w:rPr>
        <w:t>确定用于国际移动通信的附加频段</w:t>
      </w:r>
      <w:bookmarkEnd w:id="35"/>
    </w:p>
    <w:p w14:paraId="1AB1709C" w14:textId="1FD52813" w:rsidR="00895F03" w:rsidRPr="00874CA6" w:rsidRDefault="00CB150B" w:rsidP="00895F03">
      <w:pPr>
        <w:pStyle w:val="Normalaftertitle"/>
        <w:rPr>
          <w:lang w:eastAsia="zh-CN"/>
        </w:rPr>
      </w:pPr>
      <w:r w:rsidRPr="00874CA6">
        <w:rPr>
          <w:rFonts w:hint="eastAsia"/>
          <w:lang w:eastAsia="zh-CN"/>
        </w:rPr>
        <w:t>世界无线电通信大会（</w:t>
      </w:r>
      <w:del w:id="36" w:author="Liu, Jing" w:date="2019-10-21T14:07:00Z">
        <w:r w:rsidRPr="00874CA6" w:rsidDel="00432DA3">
          <w:rPr>
            <w:rFonts w:eastAsiaTheme="minorEastAsia" w:hint="eastAsia"/>
            <w:szCs w:val="24"/>
            <w:lang w:eastAsia="zh-CN"/>
          </w:rPr>
          <w:delText>20</w:delText>
        </w:r>
        <w:r w:rsidRPr="00874CA6" w:rsidDel="00432DA3">
          <w:rPr>
            <w:lang w:eastAsia="zh-CN"/>
          </w:rPr>
          <w:delText>15</w:delText>
        </w:r>
        <w:r w:rsidRPr="00874CA6" w:rsidDel="00432DA3">
          <w:rPr>
            <w:rFonts w:hint="eastAsia"/>
            <w:lang w:eastAsia="zh-CN"/>
          </w:rPr>
          <w:delText>年，日内瓦</w:delText>
        </w:r>
      </w:del>
      <w:ins w:id="37" w:author="Liu, Jing" w:date="2019-10-21T14:08:00Z">
        <w:r w:rsidR="00432DA3" w:rsidRPr="00874CA6">
          <w:rPr>
            <w:lang w:eastAsia="zh-CN"/>
          </w:rPr>
          <w:t>2019</w:t>
        </w:r>
      </w:ins>
      <w:ins w:id="38" w:author="Wen ZHONG" w:date="2019-10-24T14:41:00Z">
        <w:r w:rsidR="008B21E9" w:rsidRPr="00874CA6">
          <w:rPr>
            <w:rFonts w:hint="eastAsia"/>
            <w:lang w:eastAsia="zh-CN"/>
          </w:rPr>
          <w:t>年，沙姆沙伊赫</w:t>
        </w:r>
      </w:ins>
      <w:r w:rsidRPr="00874CA6">
        <w:rPr>
          <w:rFonts w:hint="eastAsia"/>
          <w:lang w:eastAsia="zh-CN"/>
        </w:rPr>
        <w:t>），</w:t>
      </w:r>
    </w:p>
    <w:p w14:paraId="2439DDA0" w14:textId="0EE54295" w:rsidR="00895F03" w:rsidRPr="00874CA6" w:rsidRDefault="00CB150B" w:rsidP="00895F03">
      <w:pPr>
        <w:pStyle w:val="Call"/>
        <w:rPr>
          <w:lang w:eastAsia="zh-CN"/>
        </w:rPr>
      </w:pPr>
      <w:r w:rsidRPr="00874CA6">
        <w:rPr>
          <w:rFonts w:hint="eastAsia"/>
          <w:lang w:eastAsia="zh-CN"/>
        </w:rPr>
        <w:t>考虑到</w:t>
      </w:r>
    </w:p>
    <w:p w14:paraId="2A1EFD09" w14:textId="77777777" w:rsidR="007548F7" w:rsidRPr="00874CA6" w:rsidRDefault="007548F7" w:rsidP="007548F7">
      <w:pPr>
        <w:rPr>
          <w:i/>
          <w:iCs/>
          <w:lang w:eastAsia="zh-CN"/>
        </w:rPr>
      </w:pPr>
      <w:r w:rsidRPr="00874CA6">
        <w:rPr>
          <w:i/>
          <w:iCs/>
          <w:lang w:eastAsia="zh-CN"/>
        </w:rPr>
        <w:t>...</w:t>
      </w:r>
    </w:p>
    <w:p w14:paraId="3EDEB79F" w14:textId="207A5766" w:rsidR="00895F03" w:rsidRPr="00874CA6" w:rsidRDefault="00CB150B" w:rsidP="00895F03">
      <w:pPr>
        <w:rPr>
          <w:lang w:eastAsia="zh-CN"/>
        </w:rPr>
      </w:pPr>
      <w:proofErr w:type="spellStart"/>
      <w:r w:rsidRPr="00874CA6">
        <w:rPr>
          <w:i/>
          <w:iCs/>
          <w:lang w:eastAsia="zh-CN"/>
        </w:rPr>
        <w:t>af</w:t>
      </w:r>
      <w:proofErr w:type="spellEnd"/>
      <w:r w:rsidRPr="00874CA6">
        <w:rPr>
          <w:i/>
          <w:iCs/>
          <w:lang w:eastAsia="zh-CN"/>
        </w:rPr>
        <w:t>)</w:t>
      </w:r>
      <w:r w:rsidRPr="00874CA6">
        <w:rPr>
          <w:lang w:eastAsia="zh-CN"/>
        </w:rPr>
        <w:tab/>
        <w:t xml:space="preserve">4 800-4 990 MHz </w:t>
      </w:r>
      <w:proofErr w:type="spellStart"/>
      <w:r w:rsidRPr="00874CA6">
        <w:rPr>
          <w:lang w:eastAsia="ja-JP"/>
        </w:rPr>
        <w:t>MHz</w:t>
      </w:r>
      <w:proofErr w:type="spellEnd"/>
      <w:r w:rsidRPr="00874CA6">
        <w:rPr>
          <w:rFonts w:hint="eastAsia"/>
          <w:lang w:eastAsia="zh-CN"/>
        </w:rPr>
        <w:t>频段在</w:t>
      </w:r>
      <w:r w:rsidRPr="00874CA6">
        <w:rPr>
          <w:lang w:eastAsia="zh-CN"/>
        </w:rPr>
        <w:t>世界范围内</w:t>
      </w:r>
      <w:r w:rsidRPr="00874CA6">
        <w:rPr>
          <w:rFonts w:hint="eastAsia"/>
          <w:lang w:eastAsia="zh-CN"/>
        </w:rPr>
        <w:t>划分给作为主要业务的移动</w:t>
      </w:r>
      <w:ins w:id="39" w:author="Wen ZHONG" w:date="2019-10-24T14:41:00Z">
        <w:r w:rsidR="008B21E9" w:rsidRPr="00874CA6">
          <w:rPr>
            <w:rFonts w:hint="eastAsia"/>
            <w:lang w:eastAsia="zh-CN"/>
          </w:rPr>
          <w:t>和固定</w:t>
        </w:r>
      </w:ins>
      <w:r w:rsidRPr="00874CA6">
        <w:rPr>
          <w:rFonts w:hint="eastAsia"/>
          <w:lang w:eastAsia="zh-CN"/>
        </w:rPr>
        <w:t>业务；</w:t>
      </w:r>
    </w:p>
    <w:p w14:paraId="01373079" w14:textId="18F3BBD2" w:rsidR="00895F03" w:rsidRPr="00874CA6" w:rsidRDefault="00CB150B" w:rsidP="00895F03">
      <w:pPr>
        <w:rPr>
          <w:lang w:eastAsia="zh-CN"/>
        </w:rPr>
      </w:pPr>
      <w:r w:rsidRPr="00874CA6">
        <w:rPr>
          <w:i/>
          <w:iCs/>
          <w:lang w:eastAsia="zh-CN"/>
        </w:rPr>
        <w:t>ag)</w:t>
      </w:r>
      <w:r w:rsidRPr="00874CA6">
        <w:rPr>
          <w:lang w:eastAsia="zh-CN"/>
        </w:rPr>
        <w:tab/>
      </w:r>
      <w:r w:rsidRPr="00874CA6">
        <w:rPr>
          <w:rFonts w:hint="eastAsia"/>
          <w:lang w:eastAsia="zh-CN"/>
        </w:rPr>
        <w:t>本届</w:t>
      </w:r>
      <w:r w:rsidRPr="00874CA6">
        <w:rPr>
          <w:lang w:eastAsia="zh-CN"/>
        </w:rPr>
        <w:t>大会</w:t>
      </w:r>
      <w:r w:rsidRPr="00874CA6">
        <w:rPr>
          <w:rFonts w:hint="eastAsia"/>
          <w:lang w:eastAsia="zh-CN"/>
        </w:rPr>
        <w:t>在</w:t>
      </w:r>
      <w:r w:rsidRPr="00874CA6">
        <w:rPr>
          <w:lang w:eastAsia="zh-CN"/>
        </w:rPr>
        <w:t>针对</w:t>
      </w:r>
      <w:r w:rsidRPr="00874CA6">
        <w:rPr>
          <w:rFonts w:hint="eastAsia"/>
          <w:lang w:eastAsia="zh-CN"/>
        </w:rPr>
        <w:t>2</w:t>
      </w:r>
      <w:r w:rsidRPr="00874CA6">
        <w:rPr>
          <w:rFonts w:hint="eastAsia"/>
          <w:lang w:eastAsia="zh-CN"/>
        </w:rPr>
        <w:t>区</w:t>
      </w:r>
      <w:r w:rsidRPr="00874CA6">
        <w:rPr>
          <w:lang w:eastAsia="zh-CN"/>
        </w:rPr>
        <w:t>的</w:t>
      </w:r>
      <w:r w:rsidRPr="00874CA6">
        <w:rPr>
          <w:rFonts w:hint="eastAsia"/>
          <w:lang w:eastAsia="zh-CN"/>
        </w:rPr>
        <w:t>第</w:t>
      </w:r>
      <w:r w:rsidRPr="00874CA6">
        <w:rPr>
          <w:rFonts w:hint="eastAsia"/>
          <w:b/>
          <w:bCs/>
          <w:lang w:eastAsia="zh-CN"/>
        </w:rPr>
        <w:t>5.</w:t>
      </w:r>
      <w:r w:rsidRPr="00874CA6">
        <w:rPr>
          <w:b/>
          <w:bCs/>
          <w:lang w:eastAsia="zh-CN"/>
        </w:rPr>
        <w:t>441A</w:t>
      </w:r>
      <w:r w:rsidRPr="00874CA6">
        <w:rPr>
          <w:rFonts w:hint="eastAsia"/>
          <w:lang w:eastAsia="zh-CN"/>
        </w:rPr>
        <w:t>款</w:t>
      </w:r>
      <w:r w:rsidRPr="00874CA6">
        <w:rPr>
          <w:lang w:eastAsia="zh-CN"/>
        </w:rPr>
        <w:t>和针对</w:t>
      </w:r>
      <w:r w:rsidRPr="00874CA6">
        <w:rPr>
          <w:rFonts w:hint="eastAsia"/>
          <w:lang w:eastAsia="zh-CN"/>
        </w:rPr>
        <w:t>3</w:t>
      </w:r>
      <w:r w:rsidRPr="00874CA6">
        <w:rPr>
          <w:rFonts w:hint="eastAsia"/>
          <w:lang w:eastAsia="zh-CN"/>
        </w:rPr>
        <w:t>区</w:t>
      </w:r>
      <w:r w:rsidRPr="00874CA6">
        <w:rPr>
          <w:lang w:eastAsia="zh-CN"/>
        </w:rPr>
        <w:t>的</w:t>
      </w:r>
      <w:r w:rsidRPr="00874CA6">
        <w:rPr>
          <w:rFonts w:hint="eastAsia"/>
          <w:lang w:eastAsia="zh-CN"/>
        </w:rPr>
        <w:t>第</w:t>
      </w:r>
      <w:r w:rsidRPr="00874CA6">
        <w:rPr>
          <w:rFonts w:hint="eastAsia"/>
          <w:b/>
          <w:bCs/>
          <w:lang w:eastAsia="zh-CN"/>
        </w:rPr>
        <w:t>5.</w:t>
      </w:r>
      <w:r w:rsidRPr="00874CA6">
        <w:rPr>
          <w:b/>
          <w:bCs/>
          <w:lang w:eastAsia="zh-CN"/>
        </w:rPr>
        <w:t>441B</w:t>
      </w:r>
      <w:r w:rsidRPr="00874CA6">
        <w:rPr>
          <w:rFonts w:hint="eastAsia"/>
          <w:lang w:eastAsia="zh-CN"/>
        </w:rPr>
        <w:t>款</w:t>
      </w:r>
      <w:r w:rsidRPr="00874CA6">
        <w:rPr>
          <w:lang w:eastAsia="zh-CN"/>
        </w:rPr>
        <w:t>中</w:t>
      </w:r>
      <w:r w:rsidRPr="00874CA6">
        <w:rPr>
          <w:rFonts w:hint="eastAsia"/>
          <w:lang w:eastAsia="zh-CN"/>
        </w:rPr>
        <w:t>确定将</w:t>
      </w:r>
      <w:r w:rsidRPr="00874CA6">
        <w:rPr>
          <w:lang w:eastAsia="zh-CN"/>
        </w:rPr>
        <w:t>4 800-4 990 MHz</w:t>
      </w:r>
      <w:r w:rsidRPr="00874CA6">
        <w:rPr>
          <w:rFonts w:hint="eastAsia"/>
          <w:lang w:eastAsia="zh-CN"/>
        </w:rPr>
        <w:t>频段由有意实施地面</w:t>
      </w:r>
      <w:r w:rsidRPr="00874CA6">
        <w:rPr>
          <w:lang w:eastAsia="zh-CN"/>
        </w:rPr>
        <w:t>IMT</w:t>
      </w:r>
      <w:r w:rsidRPr="00874CA6">
        <w:rPr>
          <w:rFonts w:hint="eastAsia"/>
          <w:lang w:eastAsia="zh-CN"/>
        </w:rPr>
        <w:t>系统的主管部门使用</w:t>
      </w:r>
      <w:r w:rsidR="00BE7FFD" w:rsidRPr="00874CA6">
        <w:rPr>
          <w:rFonts w:eastAsia="STKaiti"/>
          <w:lang w:eastAsia="zh-CN"/>
        </w:rPr>
        <w:t>（作者说明：可能在</w:t>
      </w:r>
      <w:r w:rsidR="00BE7FFD" w:rsidRPr="00874CA6">
        <w:rPr>
          <w:rFonts w:eastAsia="STKaiti"/>
          <w:lang w:eastAsia="zh-CN"/>
        </w:rPr>
        <w:t>WRC-19</w:t>
      </w:r>
      <w:r w:rsidR="00BE7FFD" w:rsidRPr="00874CA6">
        <w:rPr>
          <w:rFonts w:eastAsia="STKaiti"/>
          <w:lang w:eastAsia="zh-CN"/>
        </w:rPr>
        <w:t>期间对此规定做出澄清）</w:t>
      </w:r>
      <w:r w:rsidRPr="00874CA6">
        <w:rPr>
          <w:rFonts w:hint="eastAsia"/>
          <w:lang w:eastAsia="zh-CN"/>
        </w:rPr>
        <w:t>；</w:t>
      </w:r>
    </w:p>
    <w:p w14:paraId="7B7285DE" w14:textId="7CA45D18" w:rsidR="00A07502" w:rsidRPr="00874CA6" w:rsidRDefault="00CB150B" w:rsidP="00432DA3">
      <w:pPr>
        <w:rPr>
          <w:lang w:eastAsia="zh-CN"/>
        </w:rPr>
      </w:pPr>
      <w:r w:rsidRPr="00874CA6">
        <w:rPr>
          <w:i/>
          <w:iCs/>
          <w:lang w:eastAsia="zh-CN"/>
        </w:rPr>
        <w:t>ah)</w:t>
      </w:r>
      <w:r w:rsidRPr="00874CA6">
        <w:rPr>
          <w:lang w:eastAsia="zh-CN"/>
        </w:rPr>
        <w:tab/>
      </w:r>
      <w:r w:rsidRPr="00874CA6">
        <w:rPr>
          <w:rFonts w:hint="eastAsia"/>
          <w:lang w:eastAsia="zh-CN"/>
        </w:rPr>
        <w:t>各主管部门需在国家层面考虑改善</w:t>
      </w:r>
      <w:r w:rsidRPr="00874CA6">
        <w:rPr>
          <w:lang w:eastAsia="zh-CN"/>
        </w:rPr>
        <w:t>4 990-5 000 MHz</w:t>
      </w:r>
      <w:r w:rsidRPr="00874CA6">
        <w:rPr>
          <w:rFonts w:hint="eastAsia"/>
          <w:lang w:eastAsia="zh-CN"/>
        </w:rPr>
        <w:t>频段内射电天文业务与</w:t>
      </w:r>
      <w:r w:rsidRPr="00874CA6">
        <w:rPr>
          <w:lang w:eastAsia="zh-CN"/>
        </w:rPr>
        <w:t>4 800</w:t>
      </w:r>
      <w:r w:rsidRPr="00874CA6">
        <w:rPr>
          <w:lang w:eastAsia="zh-CN"/>
        </w:rPr>
        <w:noBreakHyphen/>
        <w:t>4 990 MHz</w:t>
      </w:r>
      <w:r w:rsidRPr="00874CA6">
        <w:rPr>
          <w:rFonts w:hint="eastAsia"/>
          <w:lang w:eastAsia="zh-CN"/>
        </w:rPr>
        <w:t>频段内</w:t>
      </w:r>
      <w:r w:rsidRPr="00874CA6">
        <w:rPr>
          <w:lang w:eastAsia="zh-CN"/>
        </w:rPr>
        <w:t>IMT</w:t>
      </w:r>
      <w:r w:rsidRPr="00874CA6">
        <w:rPr>
          <w:rFonts w:hint="eastAsia"/>
          <w:lang w:eastAsia="zh-CN"/>
        </w:rPr>
        <w:t>系统之间的</w:t>
      </w:r>
      <w:r w:rsidRPr="00874CA6">
        <w:rPr>
          <w:lang w:eastAsia="zh-CN"/>
        </w:rPr>
        <w:t>相邻频段兼容性的</w:t>
      </w:r>
      <w:r w:rsidRPr="00874CA6">
        <w:rPr>
          <w:rFonts w:hint="eastAsia"/>
          <w:lang w:eastAsia="zh-CN"/>
        </w:rPr>
        <w:t>适当技术措施</w:t>
      </w:r>
      <w:del w:id="40" w:author="Kong, Hongli" w:date="2019-10-25T14:24:00Z">
        <w:r w:rsidR="009671DB" w:rsidDel="009671DB">
          <w:rPr>
            <w:rFonts w:hint="eastAsia"/>
            <w:lang w:eastAsia="zh-CN"/>
          </w:rPr>
          <w:delText>，</w:delText>
        </w:r>
      </w:del>
      <w:ins w:id="41" w:author="Kong, Hongli" w:date="2019-10-25T14:24:00Z">
        <w:r w:rsidR="009671DB">
          <w:rPr>
            <w:rFonts w:hint="eastAsia"/>
            <w:lang w:eastAsia="zh-CN"/>
          </w:rPr>
          <w:t>；</w:t>
        </w:r>
      </w:ins>
    </w:p>
    <w:p w14:paraId="09F05098" w14:textId="2EC03C6A" w:rsidR="00432DA3" w:rsidRPr="00874CA6" w:rsidRDefault="00432DA3" w:rsidP="00432DA3">
      <w:pPr>
        <w:rPr>
          <w:ins w:id="42" w:author="Ferrer, Jacqueline" w:date="2019-10-21T09:22:00Z"/>
          <w:color w:val="000000"/>
          <w:lang w:eastAsia="zh-CN"/>
        </w:rPr>
      </w:pPr>
      <w:ins w:id="43" w:author="Ferrer, Jacqueline" w:date="2019-10-21T09:22:00Z">
        <w:r w:rsidRPr="00874CA6">
          <w:rPr>
            <w:i/>
            <w:iCs/>
            <w:color w:val="000000"/>
            <w:lang w:eastAsia="zh-CN"/>
          </w:rPr>
          <w:t>ai)</w:t>
        </w:r>
        <w:r w:rsidRPr="00874CA6">
          <w:rPr>
            <w:i/>
            <w:iCs/>
            <w:color w:val="000000"/>
            <w:lang w:eastAsia="zh-CN"/>
          </w:rPr>
          <w:tab/>
        </w:r>
      </w:ins>
      <w:ins w:id="44" w:author="Wen ZHONG" w:date="2019-10-25T03:12:00Z">
        <w:r w:rsidR="00210D17" w:rsidRPr="00874CA6">
          <w:rPr>
            <w:rFonts w:hint="eastAsia"/>
            <w:lang w:eastAsia="zh-CN"/>
          </w:rPr>
          <w:t>根据脚注</w:t>
        </w:r>
        <w:r w:rsidR="00210D17" w:rsidRPr="00874CA6">
          <w:rPr>
            <w:rStyle w:val="Artref"/>
            <w:b/>
            <w:bCs/>
            <w:lang w:eastAsia="zh-CN"/>
            <w:rPrChange w:id="45" w:author="Turnbull, Karen" w:date="2019-10-16T18:12:00Z">
              <w:rPr>
                <w:color w:val="000000"/>
              </w:rPr>
            </w:rPrChange>
          </w:rPr>
          <w:t>5.442</w:t>
        </w:r>
        <w:r w:rsidR="00210D17" w:rsidRPr="00874CA6">
          <w:rPr>
            <w:rStyle w:val="Artref"/>
            <w:rFonts w:hint="eastAsia"/>
            <w:lang w:eastAsia="zh-CN"/>
          </w:rPr>
          <w:t>，</w:t>
        </w:r>
      </w:ins>
      <w:ins w:id="46" w:author="Ferrer, Jacqueline" w:date="2019-10-21T09:22:00Z">
        <w:r w:rsidR="003F0E83" w:rsidRPr="00874CA6">
          <w:rPr>
            <w:color w:val="000000"/>
            <w:lang w:eastAsia="zh-CN"/>
          </w:rPr>
          <w:t>4 825-4 835 MHz</w:t>
        </w:r>
      </w:ins>
      <w:ins w:id="47" w:author="Liu, Jing" w:date="2019-10-21T14:28:00Z">
        <w:r w:rsidR="00FD5E23" w:rsidRPr="00874CA6">
          <w:rPr>
            <w:rFonts w:hint="eastAsia"/>
            <w:lang w:eastAsia="zh-CN"/>
          </w:rPr>
          <w:t>和</w:t>
        </w:r>
      </w:ins>
      <w:ins w:id="48" w:author="Ferrer, Jacqueline" w:date="2019-10-21T09:22:00Z">
        <w:r w:rsidR="003F0E83" w:rsidRPr="00874CA6">
          <w:rPr>
            <w:color w:val="000000"/>
            <w:lang w:eastAsia="zh-CN"/>
          </w:rPr>
          <w:t>4 950-4 990 MHz</w:t>
        </w:r>
      </w:ins>
      <w:ins w:id="49" w:author="Liu, Jing" w:date="2019-10-21T14:28:00Z">
        <w:r w:rsidR="00FD5E23" w:rsidRPr="00874CA6">
          <w:rPr>
            <w:rFonts w:hint="eastAsia"/>
            <w:lang w:eastAsia="zh-CN"/>
          </w:rPr>
          <w:t>频段</w:t>
        </w:r>
      </w:ins>
      <w:ins w:id="50" w:author="Wen ZHONG" w:date="2019-10-25T03:13:00Z">
        <w:r w:rsidR="00210D17" w:rsidRPr="00874CA6">
          <w:rPr>
            <w:rFonts w:hint="eastAsia"/>
            <w:lang w:eastAsia="zh-CN"/>
          </w:rPr>
          <w:t>的</w:t>
        </w:r>
      </w:ins>
      <w:ins w:id="51" w:author="Liu, Jing" w:date="2019-10-21T14:28:00Z">
        <w:r w:rsidR="00FD5E23" w:rsidRPr="00874CA6">
          <w:rPr>
            <w:rFonts w:hint="eastAsia"/>
            <w:lang w:eastAsia="zh-CN"/>
          </w:rPr>
          <w:t>移动业务划分限于除航空移动以外的移动业务</w:t>
        </w:r>
      </w:ins>
      <w:ins w:id="52" w:author="Wen ZHONG" w:date="2019-10-25T03:14:00Z">
        <w:r w:rsidR="003F0E83" w:rsidRPr="00874CA6">
          <w:rPr>
            <w:rFonts w:hint="eastAsia"/>
            <w:lang w:eastAsia="zh-CN"/>
          </w:rPr>
          <w:t>；</w:t>
        </w:r>
      </w:ins>
    </w:p>
    <w:p w14:paraId="635087C5" w14:textId="0C2CEA87" w:rsidR="00432DA3" w:rsidRPr="00874CA6" w:rsidRDefault="00432DA3" w:rsidP="00432DA3">
      <w:pPr>
        <w:rPr>
          <w:ins w:id="53" w:author="Ferrer, Jacqueline" w:date="2019-10-21T09:22:00Z"/>
          <w:color w:val="000000"/>
          <w:lang w:eastAsia="zh-CN"/>
        </w:rPr>
      </w:pPr>
      <w:proofErr w:type="spellStart"/>
      <w:ins w:id="54" w:author="Ferrer, Jacqueline" w:date="2019-10-21T09:22:00Z">
        <w:r w:rsidRPr="00874CA6">
          <w:rPr>
            <w:i/>
            <w:iCs/>
            <w:color w:val="000000"/>
            <w:lang w:eastAsia="zh-CN"/>
          </w:rPr>
          <w:t>aj</w:t>
        </w:r>
        <w:proofErr w:type="spellEnd"/>
        <w:r w:rsidRPr="00874CA6">
          <w:rPr>
            <w:i/>
            <w:iCs/>
            <w:color w:val="000000"/>
            <w:lang w:eastAsia="zh-CN"/>
          </w:rPr>
          <w:t>)</w:t>
        </w:r>
        <w:r w:rsidRPr="00874CA6">
          <w:rPr>
            <w:i/>
            <w:iCs/>
            <w:color w:val="000000"/>
            <w:lang w:eastAsia="zh-CN"/>
          </w:rPr>
          <w:tab/>
        </w:r>
      </w:ins>
      <w:ins w:id="55" w:author="Wen ZHONG" w:date="2019-10-24T14:41:00Z">
        <w:r w:rsidR="008B21E9" w:rsidRPr="00874CA6">
          <w:rPr>
            <w:rFonts w:hint="eastAsia"/>
            <w:color w:val="000000"/>
            <w:lang w:eastAsia="zh-CN"/>
          </w:rPr>
          <w:t>根据</w:t>
        </w:r>
      </w:ins>
      <w:ins w:id="56" w:author="Wen ZHONG" w:date="2019-10-24T14:42:00Z">
        <w:r w:rsidR="008B21E9" w:rsidRPr="00874CA6">
          <w:rPr>
            <w:rFonts w:hint="eastAsia"/>
            <w:color w:val="000000"/>
            <w:lang w:eastAsia="zh-CN"/>
          </w:rPr>
          <w:t>脚注</w:t>
        </w:r>
        <w:r w:rsidR="008B21E9" w:rsidRPr="00874CA6">
          <w:rPr>
            <w:rStyle w:val="Artref"/>
            <w:b/>
            <w:bCs/>
            <w:lang w:eastAsia="zh-CN"/>
          </w:rPr>
          <w:t>5.440A</w:t>
        </w:r>
        <w:r w:rsidR="008B21E9" w:rsidRPr="00874CA6">
          <w:rPr>
            <w:rFonts w:hint="eastAsia"/>
            <w:color w:val="000000"/>
            <w:lang w:eastAsia="zh-CN"/>
          </w:rPr>
          <w:t>和第</w:t>
        </w:r>
        <w:r w:rsidR="008B21E9" w:rsidRPr="00874CA6">
          <w:rPr>
            <w:b/>
            <w:bCs/>
            <w:color w:val="000000"/>
            <w:lang w:eastAsia="zh-CN"/>
          </w:rPr>
          <w:t>416</w:t>
        </w:r>
        <w:r w:rsidR="008B21E9" w:rsidRPr="00874CA6">
          <w:rPr>
            <w:rFonts w:hint="eastAsia"/>
            <w:color w:val="000000"/>
            <w:lang w:eastAsia="zh-CN"/>
          </w:rPr>
          <w:t>号决议</w:t>
        </w:r>
        <w:r w:rsidR="008B21E9" w:rsidRPr="00874CA6">
          <w:rPr>
            <w:rFonts w:hint="eastAsia"/>
            <w:b/>
            <w:bCs/>
            <w:color w:val="000000"/>
            <w:lang w:eastAsia="zh-CN"/>
          </w:rPr>
          <w:t>（</w:t>
        </w:r>
        <w:r w:rsidR="008B21E9" w:rsidRPr="00874CA6">
          <w:rPr>
            <w:b/>
            <w:bCs/>
            <w:color w:val="000000"/>
            <w:lang w:eastAsia="zh-CN"/>
          </w:rPr>
          <w:t>WRC</w:t>
        </w:r>
        <w:r w:rsidR="008B21E9" w:rsidRPr="00874CA6">
          <w:rPr>
            <w:b/>
            <w:bCs/>
            <w:color w:val="000000"/>
            <w:lang w:eastAsia="zh-CN"/>
          </w:rPr>
          <w:noBreakHyphen/>
          <w:t>07</w:t>
        </w:r>
        <w:r w:rsidR="008B21E9" w:rsidRPr="00874CA6">
          <w:rPr>
            <w:rFonts w:hint="eastAsia"/>
            <w:b/>
            <w:bCs/>
            <w:color w:val="000000"/>
            <w:lang w:eastAsia="zh-CN"/>
          </w:rPr>
          <w:t>），</w:t>
        </w:r>
        <w:r w:rsidR="003F0E83" w:rsidRPr="00874CA6">
          <w:rPr>
            <w:rFonts w:hint="eastAsia"/>
            <w:color w:val="000000"/>
            <w:lang w:eastAsia="zh-CN"/>
          </w:rPr>
          <w:t>航空移动遥测</w:t>
        </w:r>
      </w:ins>
      <w:ins w:id="57" w:author="Wen ZHONG" w:date="2019-10-25T03:16:00Z">
        <w:r w:rsidR="003F0E83" w:rsidRPr="00874CA6">
          <w:rPr>
            <w:rFonts w:hint="eastAsia"/>
            <w:color w:val="000000"/>
            <w:lang w:eastAsia="zh-CN"/>
          </w:rPr>
          <w:t>在</w:t>
        </w:r>
      </w:ins>
      <w:ins w:id="58" w:author="Wen ZHONG" w:date="2019-10-24T14:42:00Z">
        <w:r w:rsidR="008B21E9" w:rsidRPr="00874CA6">
          <w:rPr>
            <w:color w:val="000000"/>
            <w:lang w:eastAsia="zh-CN"/>
          </w:rPr>
          <w:t>4 800-4 990 MHz</w:t>
        </w:r>
        <w:r w:rsidR="008B21E9" w:rsidRPr="00874CA6">
          <w:rPr>
            <w:rFonts w:hint="eastAsia"/>
            <w:color w:val="000000"/>
            <w:lang w:eastAsia="zh-CN"/>
          </w:rPr>
          <w:t>频段的使用仅限于航空器</w:t>
        </w:r>
      </w:ins>
      <w:ins w:id="59" w:author="Wen ZHONG" w:date="2019-10-24T14:43:00Z">
        <w:r w:rsidR="008B21E9" w:rsidRPr="00874CA6">
          <w:rPr>
            <w:rFonts w:hint="eastAsia"/>
            <w:color w:val="000000"/>
            <w:lang w:eastAsia="zh-CN"/>
          </w:rPr>
          <w:t>台站的发射，需要对航空移动遥测系统</w:t>
        </w:r>
      </w:ins>
      <w:ins w:id="60" w:author="Wen ZHONG" w:date="2019-10-25T03:17:00Z">
        <w:r w:rsidR="003F0E83" w:rsidRPr="00874CA6">
          <w:rPr>
            <w:rFonts w:hint="eastAsia"/>
            <w:color w:val="000000"/>
            <w:lang w:eastAsia="zh-CN"/>
          </w:rPr>
          <w:t>中</w:t>
        </w:r>
      </w:ins>
      <w:ins w:id="61" w:author="Wen ZHONG" w:date="2019-10-24T14:43:00Z">
        <w:r w:rsidR="008B21E9" w:rsidRPr="00874CA6">
          <w:rPr>
            <w:rFonts w:hint="eastAsia"/>
            <w:color w:val="000000"/>
            <w:lang w:eastAsia="zh-CN"/>
          </w:rPr>
          <w:t>的航空器发射台站与固定或移动接收台站进行双边协调；</w:t>
        </w:r>
      </w:ins>
    </w:p>
    <w:p w14:paraId="23758562" w14:textId="4C439041" w:rsidR="00432DA3" w:rsidRPr="00874CA6" w:rsidRDefault="00432DA3" w:rsidP="00432DA3">
      <w:pPr>
        <w:rPr>
          <w:ins w:id="62" w:author="Ferrer, Jacqueline" w:date="2019-10-21T09:22:00Z"/>
          <w:rFonts w:ascii="Calibri" w:hAnsi="Calibri" w:cs="Calibri"/>
          <w:b/>
          <w:color w:val="800000"/>
          <w:sz w:val="22"/>
          <w:lang w:eastAsia="zh-CN"/>
        </w:rPr>
      </w:pPr>
      <w:proofErr w:type="spellStart"/>
      <w:ins w:id="63" w:author="Ferrer, Jacqueline" w:date="2019-10-21T09:22:00Z">
        <w:r w:rsidRPr="00874CA6">
          <w:rPr>
            <w:i/>
            <w:iCs/>
            <w:color w:val="000000"/>
            <w:lang w:eastAsia="zh-CN"/>
          </w:rPr>
          <w:t>ak</w:t>
        </w:r>
        <w:proofErr w:type="spellEnd"/>
        <w:r w:rsidRPr="00874CA6">
          <w:rPr>
            <w:i/>
            <w:iCs/>
            <w:color w:val="000000"/>
            <w:lang w:eastAsia="zh-CN"/>
          </w:rPr>
          <w:t>)</w:t>
        </w:r>
        <w:r w:rsidRPr="00874CA6">
          <w:rPr>
            <w:i/>
            <w:iCs/>
            <w:color w:val="000000"/>
            <w:lang w:eastAsia="zh-CN"/>
          </w:rPr>
          <w:tab/>
        </w:r>
      </w:ins>
      <w:ins w:id="64" w:author="Liu, Jing" w:date="2019-10-21T14:31:00Z">
        <w:r w:rsidR="00106145" w:rsidRPr="00874CA6">
          <w:rPr>
            <w:rFonts w:hint="eastAsia"/>
            <w:color w:val="000000"/>
            <w:szCs w:val="24"/>
            <w:lang w:eastAsia="zh-CN"/>
          </w:rPr>
          <w:t>根据脚注</w:t>
        </w:r>
        <w:r w:rsidR="00106145" w:rsidRPr="00874CA6">
          <w:rPr>
            <w:b/>
            <w:bCs/>
            <w:lang w:eastAsia="zh-CN"/>
          </w:rPr>
          <w:t>5.440A</w:t>
        </w:r>
        <w:r w:rsidR="00106145" w:rsidRPr="00874CA6">
          <w:rPr>
            <w:rFonts w:hint="eastAsia"/>
            <w:bCs/>
            <w:lang w:eastAsia="zh-CN"/>
          </w:rPr>
          <w:t>，</w:t>
        </w:r>
        <w:r w:rsidR="00106145" w:rsidRPr="00874CA6">
          <w:rPr>
            <w:rFonts w:ascii="SimSun" w:hAnsi="SimSun" w:hint="eastAsia"/>
            <w:color w:val="000000"/>
            <w:szCs w:val="24"/>
            <w:lang w:eastAsia="zh-CN"/>
          </w:rPr>
          <w:t>航空移动遥测的任何使用不得妨碍其它移动业务应用或</w:t>
        </w:r>
        <w:r w:rsidR="003F0E83" w:rsidRPr="00874CA6">
          <w:rPr>
            <w:rFonts w:ascii="SimSun" w:hAnsi="SimSun" w:hint="eastAsia"/>
            <w:color w:val="000000"/>
            <w:szCs w:val="24"/>
            <w:lang w:eastAsia="zh-CN"/>
          </w:rPr>
          <w:t>同样作为主要业务</w:t>
        </w:r>
        <w:r w:rsidR="00106145" w:rsidRPr="00874CA6">
          <w:rPr>
            <w:rFonts w:ascii="SimSun" w:hAnsi="SimSun" w:hint="eastAsia"/>
            <w:color w:val="000000"/>
            <w:szCs w:val="24"/>
            <w:lang w:eastAsia="zh-CN"/>
          </w:rPr>
          <w:t>得到此频段划分的其他业务使用此频段，亦不在《无线电规则》中确立优先权</w:t>
        </w:r>
      </w:ins>
      <w:ins w:id="65" w:author="Wen ZHONG" w:date="2019-10-25T03:19:00Z">
        <w:r w:rsidR="003F0E83" w:rsidRPr="00874CA6">
          <w:rPr>
            <w:rFonts w:ascii="SimSun" w:hAnsi="SimSun" w:hint="eastAsia"/>
            <w:color w:val="000000"/>
            <w:szCs w:val="24"/>
            <w:lang w:eastAsia="zh-CN"/>
          </w:rPr>
          <w:t>；</w:t>
        </w:r>
      </w:ins>
    </w:p>
    <w:p w14:paraId="6E8ABAE5" w14:textId="1FDA7864" w:rsidR="00432DA3" w:rsidRPr="00874CA6" w:rsidRDefault="00432DA3" w:rsidP="00432DA3">
      <w:pPr>
        <w:rPr>
          <w:color w:val="000000"/>
          <w:lang w:eastAsia="zh-CN"/>
        </w:rPr>
      </w:pPr>
      <w:ins w:id="66" w:author="Ferrer, Jacqueline" w:date="2019-10-21T09:22:00Z">
        <w:r w:rsidRPr="00874CA6">
          <w:rPr>
            <w:i/>
            <w:iCs/>
            <w:color w:val="000000"/>
            <w:lang w:eastAsia="zh-CN"/>
          </w:rPr>
          <w:lastRenderedPageBreak/>
          <w:t>al)</w:t>
        </w:r>
        <w:r w:rsidRPr="00874CA6">
          <w:rPr>
            <w:color w:val="000000"/>
            <w:lang w:eastAsia="zh-CN"/>
          </w:rPr>
          <w:tab/>
        </w:r>
      </w:ins>
      <w:ins w:id="67" w:author="Wen ZHONG" w:date="2019-10-25T03:20:00Z">
        <w:r w:rsidR="003F0E83" w:rsidRPr="00874CA6">
          <w:rPr>
            <w:color w:val="000000"/>
            <w:lang w:eastAsia="zh-CN"/>
          </w:rPr>
          <w:t>ITU</w:t>
        </w:r>
        <w:r w:rsidR="003F0E83" w:rsidRPr="00874CA6">
          <w:rPr>
            <w:color w:val="000000"/>
            <w:lang w:eastAsia="zh-CN"/>
          </w:rPr>
          <w:noBreakHyphen/>
          <w:t>R M.2116</w:t>
        </w:r>
        <w:r w:rsidR="003F0E83" w:rsidRPr="00874CA6">
          <w:rPr>
            <w:rFonts w:hint="eastAsia"/>
            <w:color w:val="000000"/>
            <w:lang w:eastAsia="zh-CN"/>
          </w:rPr>
          <w:t>建议书载有</w:t>
        </w:r>
        <w:r w:rsidR="003F0E83" w:rsidRPr="00874CA6">
          <w:rPr>
            <w:color w:val="000000"/>
            <w:lang w:eastAsia="zh-CN"/>
          </w:rPr>
          <w:t>4 400-4 990 MHz</w:t>
        </w:r>
      </w:ins>
      <w:ins w:id="68" w:author="Liu, Jing" w:date="2019-10-21T14:33:00Z">
        <w:r w:rsidR="00106145" w:rsidRPr="00874CA6">
          <w:rPr>
            <w:rFonts w:asciiTheme="minorHAnsi" w:hAnsiTheme="minorHAnsi" w:hint="eastAsia"/>
            <w:szCs w:val="24"/>
            <w:lang w:eastAsia="zh-CN"/>
          </w:rPr>
          <w:t>频率范围</w:t>
        </w:r>
        <w:r w:rsidR="00106145" w:rsidRPr="00874CA6">
          <w:rPr>
            <w:rFonts w:asciiTheme="minorHAnsi" w:hAnsiTheme="minorHAnsi" w:cstheme="minorHAnsi"/>
            <w:szCs w:val="24"/>
            <w:lang w:eastAsia="zh-CN"/>
          </w:rPr>
          <w:t>内航空移动</w:t>
        </w:r>
      </w:ins>
      <w:ins w:id="69" w:author="Wen ZHONG" w:date="2019-10-25T03:21:00Z">
        <w:r w:rsidR="003F0E83" w:rsidRPr="00874CA6">
          <w:rPr>
            <w:rFonts w:asciiTheme="minorHAnsi" w:hAnsiTheme="minorHAnsi" w:cstheme="minorHAnsi" w:hint="eastAsia"/>
            <w:szCs w:val="24"/>
            <w:lang w:eastAsia="zh-CN"/>
          </w:rPr>
          <w:t>业务</w:t>
        </w:r>
      </w:ins>
      <w:ins w:id="70" w:author="Liu, Jing" w:date="2019-10-21T14:33:00Z">
        <w:r w:rsidR="00106145" w:rsidRPr="00874CA6">
          <w:rPr>
            <w:rFonts w:asciiTheme="minorHAnsi" w:hAnsiTheme="minorHAnsi" w:cstheme="minorHAnsi"/>
            <w:szCs w:val="24"/>
            <w:lang w:eastAsia="zh-CN"/>
          </w:rPr>
          <w:t>系统的技术特性和保护标准</w:t>
        </w:r>
      </w:ins>
      <w:ins w:id="71" w:author="Wen ZHONG" w:date="2019-10-25T03:21:00Z">
        <w:r w:rsidR="003F0E83" w:rsidRPr="00874CA6">
          <w:rPr>
            <w:rFonts w:asciiTheme="minorHAnsi" w:hAnsiTheme="minorHAnsi" w:cstheme="minorHAnsi" w:hint="eastAsia"/>
            <w:szCs w:val="24"/>
            <w:lang w:eastAsia="zh-CN"/>
          </w:rPr>
          <w:t>，</w:t>
        </w:r>
      </w:ins>
    </w:p>
    <w:p w14:paraId="396C4719" w14:textId="5B30C92B" w:rsidR="00432DA3" w:rsidRPr="00874CA6" w:rsidRDefault="00432DA3" w:rsidP="00432DA3">
      <w:pPr>
        <w:rPr>
          <w:lang w:eastAsia="zh-CN"/>
        </w:rPr>
      </w:pPr>
      <w:r w:rsidRPr="00874CA6">
        <w:rPr>
          <w:i/>
          <w:iCs/>
          <w:color w:val="000000"/>
          <w:lang w:eastAsia="zh-CN"/>
        </w:rPr>
        <w:t>...</w:t>
      </w:r>
    </w:p>
    <w:p w14:paraId="0AE48E50" w14:textId="77777777" w:rsidR="00895F03" w:rsidRPr="00874CA6" w:rsidRDefault="00CB150B" w:rsidP="00895F03">
      <w:pPr>
        <w:pStyle w:val="Call"/>
        <w:rPr>
          <w:lang w:eastAsia="zh-CN"/>
        </w:rPr>
      </w:pPr>
      <w:r w:rsidRPr="00874CA6">
        <w:rPr>
          <w:rFonts w:hint="eastAsia"/>
          <w:lang w:eastAsia="zh-CN"/>
        </w:rPr>
        <w:t>注意到</w:t>
      </w:r>
    </w:p>
    <w:p w14:paraId="32F71695" w14:textId="798A4D17" w:rsidR="00895F03" w:rsidRPr="00874CA6" w:rsidRDefault="0077219A" w:rsidP="00895F03">
      <w:pPr>
        <w:rPr>
          <w:lang w:eastAsia="zh-CN"/>
        </w:rPr>
      </w:pPr>
      <w:r w:rsidRPr="0077219A">
        <w:rPr>
          <w:i/>
          <w:iCs/>
          <w:lang w:eastAsia="zh-CN"/>
        </w:rPr>
        <w:t>...</w:t>
      </w:r>
    </w:p>
    <w:p w14:paraId="4C2A2E97" w14:textId="753C32BC" w:rsidR="00895F03" w:rsidRPr="00874CA6" w:rsidRDefault="00CB150B" w:rsidP="00895F03">
      <w:pPr>
        <w:rPr>
          <w:szCs w:val="24"/>
          <w:lang w:eastAsia="zh-CN"/>
        </w:rPr>
      </w:pPr>
      <w:r w:rsidRPr="00874CA6">
        <w:rPr>
          <w:i/>
          <w:iCs/>
          <w:szCs w:val="24"/>
          <w:lang w:eastAsia="zh-CN"/>
        </w:rPr>
        <w:t>n)</w:t>
      </w:r>
      <w:r w:rsidRPr="00874CA6">
        <w:rPr>
          <w:szCs w:val="24"/>
          <w:lang w:eastAsia="zh-CN"/>
        </w:rPr>
        <w:tab/>
      </w:r>
      <w:r w:rsidRPr="00874CA6">
        <w:rPr>
          <w:rFonts w:hint="eastAsia"/>
          <w:lang w:eastAsia="zh-CN"/>
        </w:rPr>
        <w:t>第</w:t>
      </w:r>
      <w:r w:rsidRPr="00874CA6">
        <w:rPr>
          <w:b/>
          <w:bCs/>
          <w:lang w:eastAsia="zh-CN"/>
        </w:rPr>
        <w:t>5.317A</w:t>
      </w:r>
      <w:r w:rsidRPr="00874CA6">
        <w:rPr>
          <w:rFonts w:hint="eastAsia"/>
          <w:lang w:eastAsia="zh-CN"/>
        </w:rPr>
        <w:t>、</w:t>
      </w:r>
      <w:r w:rsidRPr="00874CA6">
        <w:rPr>
          <w:b/>
          <w:bCs/>
          <w:lang w:eastAsia="zh-CN"/>
        </w:rPr>
        <w:t>5.384A</w:t>
      </w:r>
      <w:r w:rsidRPr="00874CA6">
        <w:rPr>
          <w:rFonts w:hint="eastAsia"/>
          <w:b/>
          <w:bCs/>
          <w:lang w:eastAsia="zh-CN"/>
        </w:rPr>
        <w:t>、</w:t>
      </w:r>
      <w:r w:rsidRPr="00874CA6">
        <w:rPr>
          <w:b/>
          <w:bCs/>
          <w:lang w:eastAsia="zh-CN"/>
        </w:rPr>
        <w:t>5.388</w:t>
      </w:r>
      <w:r w:rsidRPr="00874CA6">
        <w:rPr>
          <w:rFonts w:hint="eastAsia"/>
          <w:b/>
          <w:bCs/>
          <w:lang w:eastAsia="zh-CN"/>
        </w:rPr>
        <w:t>、</w:t>
      </w:r>
      <w:r w:rsidRPr="00874CA6">
        <w:rPr>
          <w:b/>
          <w:bCs/>
          <w:lang w:eastAsia="zh-CN"/>
        </w:rPr>
        <w:t>5.429B</w:t>
      </w:r>
      <w:r w:rsidRPr="00874CA6">
        <w:rPr>
          <w:rFonts w:hint="eastAsia"/>
          <w:b/>
          <w:bCs/>
          <w:lang w:eastAsia="zh-CN"/>
        </w:rPr>
        <w:t>、</w:t>
      </w:r>
      <w:r w:rsidRPr="00874CA6">
        <w:rPr>
          <w:b/>
          <w:bCs/>
          <w:lang w:eastAsia="zh-CN"/>
        </w:rPr>
        <w:t>5.429D</w:t>
      </w:r>
      <w:r w:rsidR="005E776C" w:rsidRPr="00874CA6">
        <w:rPr>
          <w:rFonts w:hint="eastAsia"/>
          <w:lang w:eastAsia="zh-CN"/>
        </w:rPr>
        <w:t>、</w:t>
      </w:r>
      <w:del w:id="72" w:author="Liu, Jing" w:date="2019-10-21T14:10:00Z">
        <w:r w:rsidRPr="00874CA6" w:rsidDel="005E776C">
          <w:rPr>
            <w:rFonts w:hint="eastAsia"/>
            <w:lang w:eastAsia="zh-CN"/>
          </w:rPr>
          <w:delText>和</w:delText>
        </w:r>
      </w:del>
      <w:r w:rsidRPr="00874CA6">
        <w:rPr>
          <w:b/>
          <w:bCs/>
          <w:lang w:eastAsia="zh-CN"/>
        </w:rPr>
        <w:t>5.429F</w:t>
      </w:r>
      <w:ins w:id="73" w:author="Wen ZHONG" w:date="2019-10-25T03:21:00Z">
        <w:r w:rsidR="003F0E83" w:rsidRPr="00874CA6">
          <w:rPr>
            <w:rFonts w:hint="eastAsia"/>
            <w:lang w:eastAsia="zh-CN"/>
          </w:rPr>
          <w:t>、</w:t>
        </w:r>
      </w:ins>
      <w:ins w:id="74" w:author="Ruepp, Rowena" w:date="2019-10-04T14:37:00Z">
        <w:r w:rsidR="005E776C" w:rsidRPr="00EB31B4">
          <w:rPr>
            <w:rStyle w:val="Artref"/>
            <w:b/>
            <w:bCs/>
            <w:lang w:eastAsia="zh-CN"/>
            <w:rPrChange w:id="75" w:author="Turnbull, Karen" w:date="2019-10-16T18:15:00Z">
              <w:rPr>
                <w:rStyle w:val="Artref"/>
                <w:b/>
                <w:bCs/>
              </w:rPr>
            </w:rPrChange>
          </w:rPr>
          <w:t>5.441A</w:t>
        </w:r>
      </w:ins>
      <w:ins w:id="76" w:author="Wen ZHONG" w:date="2019-10-25T03:22:00Z">
        <w:r w:rsidR="003F0E83" w:rsidRPr="00874CA6">
          <w:rPr>
            <w:rStyle w:val="Artref"/>
            <w:rFonts w:hint="eastAsia"/>
            <w:lang w:eastAsia="zh-CN"/>
          </w:rPr>
          <w:t>和</w:t>
        </w:r>
      </w:ins>
      <w:ins w:id="77" w:author="Ruepp, Rowena" w:date="2019-10-04T14:38:00Z">
        <w:r w:rsidR="005E776C" w:rsidRPr="00EB31B4">
          <w:rPr>
            <w:rStyle w:val="Artref"/>
            <w:b/>
            <w:bCs/>
            <w:lang w:eastAsia="zh-CN"/>
            <w:rPrChange w:id="78" w:author="Turnbull, Karen" w:date="2019-10-16T18:15:00Z">
              <w:rPr>
                <w:rStyle w:val="Artref"/>
                <w:b/>
                <w:bCs/>
              </w:rPr>
            </w:rPrChange>
          </w:rPr>
          <w:t>5.441B</w:t>
        </w:r>
      </w:ins>
      <w:r w:rsidRPr="00874CA6">
        <w:rPr>
          <w:rFonts w:hint="eastAsia"/>
          <w:lang w:eastAsia="zh-CN"/>
        </w:rPr>
        <w:t>款的条款并不妨碍主管部门根据国内的需要在</w:t>
      </w:r>
      <w:r w:rsidRPr="00874CA6">
        <w:rPr>
          <w:lang w:eastAsia="zh-CN"/>
        </w:rPr>
        <w:t>IMT</w:t>
      </w:r>
      <w:r w:rsidRPr="00874CA6">
        <w:rPr>
          <w:rFonts w:hint="eastAsia"/>
          <w:lang w:eastAsia="zh-CN"/>
        </w:rPr>
        <w:t>的频段内选择实施其他技术</w:t>
      </w:r>
      <w:r w:rsidRPr="00874CA6">
        <w:rPr>
          <w:lang w:eastAsia="zh-CN"/>
        </w:rPr>
        <w:t>，</w:t>
      </w:r>
    </w:p>
    <w:p w14:paraId="094A363E" w14:textId="77777777" w:rsidR="00895F03" w:rsidRPr="00874CA6" w:rsidRDefault="00CB150B" w:rsidP="00895F03">
      <w:pPr>
        <w:pStyle w:val="Call"/>
        <w:rPr>
          <w:lang w:eastAsia="zh-CN"/>
        </w:rPr>
      </w:pPr>
      <w:r w:rsidRPr="00874CA6">
        <w:rPr>
          <w:rFonts w:hint="eastAsia"/>
          <w:lang w:eastAsia="zh-CN"/>
        </w:rPr>
        <w:t>做出决议</w:t>
      </w:r>
    </w:p>
    <w:p w14:paraId="7F0FA4C3" w14:textId="5C536D71" w:rsidR="00895F03" w:rsidRPr="00874CA6" w:rsidRDefault="00CB150B" w:rsidP="00895F03">
      <w:pPr>
        <w:rPr>
          <w:lang w:eastAsia="zh-CN"/>
        </w:rPr>
      </w:pPr>
      <w:r w:rsidRPr="00874CA6">
        <w:rPr>
          <w:lang w:eastAsia="zh-CN"/>
        </w:rPr>
        <w:t>1</w:t>
      </w:r>
      <w:r w:rsidRPr="00874CA6">
        <w:rPr>
          <w:lang w:eastAsia="zh-CN"/>
        </w:rPr>
        <w:tab/>
      </w:r>
      <w:r w:rsidRPr="00874CA6">
        <w:rPr>
          <w:rFonts w:hint="eastAsia"/>
          <w:lang w:eastAsia="zh-CN"/>
        </w:rPr>
        <w:t>请计划实施</w:t>
      </w:r>
      <w:r w:rsidRPr="00874CA6">
        <w:rPr>
          <w:lang w:eastAsia="zh-CN"/>
        </w:rPr>
        <w:t>IMT</w:t>
      </w:r>
      <w:r w:rsidRPr="00874CA6">
        <w:rPr>
          <w:rFonts w:hint="eastAsia"/>
          <w:lang w:eastAsia="zh-CN"/>
        </w:rPr>
        <w:t>的主管部门根据用户需求和国家需要，为</w:t>
      </w:r>
      <w:r w:rsidRPr="00874CA6">
        <w:rPr>
          <w:lang w:eastAsia="zh-CN"/>
        </w:rPr>
        <w:t>IMT</w:t>
      </w:r>
      <w:r w:rsidRPr="00874CA6">
        <w:rPr>
          <w:rFonts w:hint="eastAsia"/>
          <w:lang w:eastAsia="zh-CN"/>
        </w:rPr>
        <w:t>的地面部分提供第</w:t>
      </w:r>
      <w:r w:rsidRPr="00874CA6">
        <w:rPr>
          <w:rFonts w:eastAsia="???"/>
          <w:b/>
          <w:color w:val="000000"/>
          <w:szCs w:val="24"/>
          <w:lang w:eastAsia="zh-CN"/>
        </w:rPr>
        <w:t>5.341B</w:t>
      </w:r>
      <w:r w:rsidRPr="00874CA6">
        <w:rPr>
          <w:rFonts w:asciiTheme="minorEastAsia" w:hAnsiTheme="minorEastAsia" w:hint="eastAsia"/>
          <w:color w:val="000000"/>
          <w:lang w:eastAsia="zh-CN"/>
        </w:rPr>
        <w:t>、</w:t>
      </w:r>
      <w:r w:rsidRPr="00874CA6">
        <w:rPr>
          <w:rStyle w:val="Artref"/>
          <w:rFonts w:eastAsia="???"/>
          <w:b/>
          <w:color w:val="000000"/>
          <w:szCs w:val="24"/>
          <w:lang w:eastAsia="zh-CN"/>
        </w:rPr>
        <w:t>5.384A</w:t>
      </w:r>
      <w:r w:rsidRPr="00874CA6">
        <w:rPr>
          <w:rStyle w:val="Artref"/>
          <w:rFonts w:asciiTheme="minorEastAsia" w:hAnsiTheme="minorEastAsia" w:hint="eastAsia"/>
          <w:color w:val="000000"/>
          <w:lang w:eastAsia="zh-CN"/>
        </w:rPr>
        <w:t>、</w:t>
      </w:r>
      <w:r w:rsidRPr="00874CA6">
        <w:rPr>
          <w:b/>
          <w:bCs/>
          <w:lang w:eastAsia="zh-CN"/>
        </w:rPr>
        <w:t>5.429B</w:t>
      </w:r>
      <w:r w:rsidRPr="00874CA6">
        <w:rPr>
          <w:rFonts w:hint="eastAsia"/>
          <w:lang w:eastAsia="zh-CN"/>
        </w:rPr>
        <w:t>、</w:t>
      </w:r>
      <w:r w:rsidRPr="00874CA6">
        <w:rPr>
          <w:b/>
          <w:bCs/>
          <w:lang w:eastAsia="zh-CN"/>
        </w:rPr>
        <w:t>5.429D</w:t>
      </w:r>
      <w:del w:id="79" w:author="Liu, Jing" w:date="2019-10-21T14:18:00Z">
        <w:r w:rsidRPr="00874CA6" w:rsidDel="00A07502">
          <w:rPr>
            <w:rFonts w:hint="eastAsia"/>
            <w:lang w:eastAsia="zh-CN"/>
          </w:rPr>
          <w:delText>和</w:delText>
        </w:r>
      </w:del>
      <w:r w:rsidRPr="00874CA6">
        <w:rPr>
          <w:b/>
          <w:bCs/>
          <w:lang w:eastAsia="zh-CN"/>
        </w:rPr>
        <w:t>5.</w:t>
      </w:r>
      <w:r w:rsidR="0006210E" w:rsidRPr="00874CA6">
        <w:rPr>
          <w:b/>
          <w:bCs/>
          <w:lang w:eastAsia="zh-CN"/>
        </w:rPr>
        <w:t>429F</w:t>
      </w:r>
      <w:ins w:id="80" w:author="Wen ZHONG" w:date="2019-10-25T03:22:00Z">
        <w:r w:rsidR="003F0E83" w:rsidRPr="00874CA6">
          <w:rPr>
            <w:rFonts w:hint="eastAsia"/>
            <w:b/>
            <w:bCs/>
            <w:lang w:eastAsia="zh-CN"/>
          </w:rPr>
          <w:t>、</w:t>
        </w:r>
      </w:ins>
      <w:ins w:id="81" w:author="Ruepp, Rowena" w:date="2019-10-04T14:38:00Z">
        <w:r w:rsidR="00A07502" w:rsidRPr="00874CA6">
          <w:rPr>
            <w:rStyle w:val="Artref"/>
            <w:lang w:eastAsia="zh-CN"/>
            <w:rPrChange w:id="82" w:author="Turnbull, Karen" w:date="2019-10-16T18:16:00Z">
              <w:rPr>
                <w:rStyle w:val="Artref"/>
                <w:b/>
                <w:bCs/>
              </w:rPr>
            </w:rPrChange>
          </w:rPr>
          <w:t>5.441A</w:t>
        </w:r>
      </w:ins>
      <w:ins w:id="83" w:author="Wen ZHONG" w:date="2019-10-25T03:22:00Z">
        <w:r w:rsidR="003F0E83" w:rsidRPr="00874CA6">
          <w:rPr>
            <w:rStyle w:val="Artref"/>
            <w:rFonts w:hint="eastAsia"/>
            <w:lang w:eastAsia="zh-CN"/>
          </w:rPr>
          <w:t>和</w:t>
        </w:r>
      </w:ins>
      <w:ins w:id="84" w:author="Ruepp, Rowena" w:date="2019-10-04T14:38:00Z">
        <w:r w:rsidR="00A07502" w:rsidRPr="00874CA6">
          <w:rPr>
            <w:rStyle w:val="Artref"/>
            <w:lang w:eastAsia="zh-CN"/>
            <w:rPrChange w:id="85" w:author="Turnbull, Karen" w:date="2019-10-16T18:16:00Z">
              <w:rPr>
                <w:rStyle w:val="Artref"/>
                <w:b/>
                <w:bCs/>
              </w:rPr>
            </w:rPrChange>
          </w:rPr>
          <w:t>5.441B</w:t>
        </w:r>
      </w:ins>
      <w:r w:rsidRPr="00874CA6">
        <w:rPr>
          <w:rFonts w:hint="eastAsia"/>
          <w:lang w:eastAsia="zh-CN"/>
        </w:rPr>
        <w:t>款中确定的</w:t>
      </w:r>
      <w:r w:rsidRPr="00874CA6">
        <w:rPr>
          <w:lang w:eastAsia="zh-CN"/>
        </w:rPr>
        <w:t>1 GHz</w:t>
      </w:r>
      <w:r w:rsidRPr="00874CA6">
        <w:rPr>
          <w:rFonts w:hint="eastAsia"/>
          <w:lang w:eastAsia="zh-CN"/>
        </w:rPr>
        <w:t>以上的附加频段或部分频段；应充分考虑使用统一的</w:t>
      </w:r>
      <w:r w:rsidRPr="00874CA6">
        <w:rPr>
          <w:lang w:eastAsia="zh-CN"/>
        </w:rPr>
        <w:t>IMT</w:t>
      </w:r>
      <w:r w:rsidRPr="00874CA6">
        <w:rPr>
          <w:rFonts w:hint="eastAsia"/>
          <w:lang w:eastAsia="zh-CN"/>
        </w:rPr>
        <w:t>地面部分频谱的益处，</w:t>
      </w:r>
      <w:bookmarkStart w:id="86" w:name="_GoBack"/>
      <w:bookmarkEnd w:id="86"/>
      <w:r w:rsidRPr="00874CA6">
        <w:rPr>
          <w:rFonts w:hint="eastAsia"/>
          <w:lang w:eastAsia="zh-CN"/>
        </w:rPr>
        <w:t>同时应考虑当前已获得该频段划分的其他业务；</w:t>
      </w:r>
    </w:p>
    <w:p w14:paraId="1630CE8B" w14:textId="0B6EACC7" w:rsidR="00895F03" w:rsidRPr="00874CA6" w:rsidRDefault="00CB150B" w:rsidP="00895F03">
      <w:pPr>
        <w:rPr>
          <w:lang w:eastAsia="zh-CN"/>
        </w:rPr>
      </w:pPr>
      <w:r w:rsidRPr="00874CA6">
        <w:rPr>
          <w:lang w:eastAsia="zh-CN"/>
        </w:rPr>
        <w:t>2</w:t>
      </w:r>
      <w:r w:rsidRPr="00874CA6">
        <w:rPr>
          <w:lang w:eastAsia="zh-CN"/>
        </w:rPr>
        <w:tab/>
      </w:r>
      <w:r w:rsidRPr="00874CA6">
        <w:rPr>
          <w:rFonts w:hint="eastAsia"/>
          <w:lang w:eastAsia="zh-CN"/>
        </w:rPr>
        <w:t>承认第</w:t>
      </w:r>
      <w:r w:rsidRPr="00874CA6">
        <w:rPr>
          <w:rFonts w:eastAsia="???"/>
          <w:b/>
          <w:color w:val="000000"/>
          <w:szCs w:val="24"/>
          <w:lang w:eastAsia="zh-CN"/>
        </w:rPr>
        <w:t>5.341B</w:t>
      </w:r>
      <w:r w:rsidRPr="00874CA6">
        <w:rPr>
          <w:rFonts w:asciiTheme="minorEastAsia" w:hAnsiTheme="minorEastAsia" w:hint="eastAsia"/>
          <w:color w:val="000000"/>
          <w:lang w:eastAsia="zh-CN"/>
        </w:rPr>
        <w:t>、</w:t>
      </w:r>
      <w:r w:rsidRPr="00874CA6">
        <w:rPr>
          <w:b/>
          <w:bCs/>
          <w:lang w:eastAsia="zh-CN"/>
        </w:rPr>
        <w:t>5.384A</w:t>
      </w:r>
      <w:r w:rsidRPr="00874CA6">
        <w:rPr>
          <w:rFonts w:hint="eastAsia"/>
          <w:lang w:eastAsia="zh-CN"/>
        </w:rPr>
        <w:t>和</w:t>
      </w:r>
      <w:r w:rsidRPr="00874CA6">
        <w:rPr>
          <w:b/>
          <w:bCs/>
          <w:lang w:eastAsia="zh-CN"/>
        </w:rPr>
        <w:t>5.388</w:t>
      </w:r>
      <w:r w:rsidRPr="00874CA6">
        <w:rPr>
          <w:rFonts w:hint="eastAsia"/>
          <w:lang w:eastAsia="zh-CN"/>
        </w:rPr>
        <w:t>款的文本差异并不意味着规则地位的不同</w:t>
      </w:r>
      <w:del w:id="87" w:author="Kong, Hongli" w:date="2019-10-25T14:17:00Z">
        <w:r w:rsidRPr="00874CA6" w:rsidDel="00C76B9F">
          <w:rPr>
            <w:rFonts w:hint="eastAsia"/>
            <w:lang w:eastAsia="zh-CN"/>
          </w:rPr>
          <w:delText>，</w:delText>
        </w:r>
      </w:del>
      <w:ins w:id="88" w:author="Kong, Hongli" w:date="2019-10-25T14:17:00Z">
        <w:r w:rsidR="00C76B9F">
          <w:rPr>
            <w:rFonts w:hint="eastAsia"/>
            <w:lang w:eastAsia="zh-CN"/>
          </w:rPr>
          <w:t>；</w:t>
        </w:r>
      </w:ins>
    </w:p>
    <w:p w14:paraId="572D4D93" w14:textId="1E78DAD8" w:rsidR="0006210E" w:rsidRPr="00874CA6" w:rsidRDefault="0006210E" w:rsidP="0006210E">
      <w:pPr>
        <w:rPr>
          <w:ins w:id="89" w:author="Ferrer, Jacqueline" w:date="2019-10-21T09:22:00Z"/>
          <w:color w:val="000000"/>
          <w:lang w:eastAsia="zh-CN"/>
        </w:rPr>
      </w:pPr>
      <w:ins w:id="90" w:author="Ferrer, Jacqueline" w:date="2019-10-21T09:22:00Z">
        <w:r w:rsidRPr="00874CA6">
          <w:rPr>
            <w:rFonts w:eastAsia="???"/>
            <w:lang w:eastAsia="zh-CN"/>
          </w:rPr>
          <w:t>3</w:t>
        </w:r>
        <w:r w:rsidRPr="00874CA6">
          <w:rPr>
            <w:rFonts w:eastAsia="???"/>
            <w:lang w:eastAsia="zh-CN"/>
          </w:rPr>
          <w:tab/>
        </w:r>
      </w:ins>
      <w:ins w:id="91" w:author="Wen ZHONG" w:date="2019-10-24T14:43:00Z">
        <w:r w:rsidR="008B21E9" w:rsidRPr="00874CA6">
          <w:rPr>
            <w:rFonts w:ascii="SimSun" w:hAnsi="SimSun" w:cs="SimSun" w:hint="eastAsia"/>
            <w:lang w:eastAsia="zh-CN"/>
          </w:rPr>
          <w:t>在</w:t>
        </w:r>
      </w:ins>
      <w:ins w:id="92" w:author="Wen ZHONG" w:date="2019-10-24T14:44:00Z">
        <w:r w:rsidR="008B21E9" w:rsidRPr="00874CA6">
          <w:rPr>
            <w:rFonts w:eastAsia="???"/>
            <w:lang w:eastAsia="zh-CN"/>
          </w:rPr>
          <w:t>4 800-4 825 MHz</w:t>
        </w:r>
        <w:r w:rsidR="008B21E9" w:rsidRPr="00874CA6">
          <w:rPr>
            <w:rFonts w:ascii="SimSun" w:hAnsi="SimSun" w:cs="SimSun" w:hint="eastAsia"/>
            <w:lang w:eastAsia="zh-CN"/>
          </w:rPr>
          <w:t>和</w:t>
        </w:r>
        <w:r w:rsidR="008B21E9" w:rsidRPr="00874CA6">
          <w:rPr>
            <w:rFonts w:eastAsia="???"/>
            <w:lang w:eastAsia="zh-CN"/>
          </w:rPr>
          <w:t>4 835-4 950 MHz</w:t>
        </w:r>
      </w:ins>
      <w:ins w:id="93" w:author="Wen ZHONG" w:date="2019-10-24T14:43:00Z">
        <w:r w:rsidR="008B21E9" w:rsidRPr="00874CA6">
          <w:rPr>
            <w:rFonts w:ascii="SimSun" w:hAnsi="SimSun" w:cs="SimSun" w:hint="eastAsia"/>
            <w:lang w:eastAsia="zh-CN"/>
          </w:rPr>
          <w:t>频段，</w:t>
        </w:r>
      </w:ins>
      <w:ins w:id="94" w:author="Wen ZHONG" w:date="2019-10-24T14:46:00Z">
        <w:r w:rsidR="008B21E9" w:rsidRPr="00874CA6">
          <w:rPr>
            <w:color w:val="000000"/>
            <w:lang w:eastAsia="zh-CN"/>
          </w:rPr>
          <w:t>IMT</w:t>
        </w:r>
        <w:r w:rsidR="008B21E9" w:rsidRPr="00874CA6">
          <w:rPr>
            <w:rFonts w:hint="eastAsia"/>
            <w:color w:val="000000"/>
            <w:lang w:eastAsia="zh-CN"/>
          </w:rPr>
          <w:t>发射台站</w:t>
        </w:r>
      </w:ins>
      <w:ins w:id="95" w:author="Wen ZHONG" w:date="2019-10-24T14:44:00Z">
        <w:r w:rsidR="008B21E9" w:rsidRPr="00874CA6">
          <w:rPr>
            <w:rFonts w:ascii="SimSun" w:hAnsi="SimSun" w:cs="SimSun" w:hint="eastAsia"/>
            <w:lang w:eastAsia="zh-CN"/>
          </w:rPr>
          <w:t>在</w:t>
        </w:r>
      </w:ins>
      <w:ins w:id="96" w:author="Wen ZHONG" w:date="2019-10-24T14:45:00Z">
        <w:r w:rsidR="00874CA6" w:rsidRPr="00874CA6">
          <w:rPr>
            <w:rFonts w:ascii="SimSun" w:hAnsi="SimSun" w:cs="SimSun" w:hint="eastAsia"/>
            <w:lang w:eastAsia="zh-CN"/>
          </w:rPr>
          <w:t>根据第</w:t>
        </w:r>
      </w:ins>
      <w:ins w:id="97" w:author="Wen ZHONG" w:date="2019-10-24T14:46:00Z">
        <w:r w:rsidR="00874CA6" w:rsidRPr="00874CA6">
          <w:rPr>
            <w:rStyle w:val="Artref"/>
            <w:b/>
            <w:bCs/>
            <w:lang w:eastAsia="zh-CN"/>
          </w:rPr>
          <w:t>9.21</w:t>
        </w:r>
      </w:ins>
      <w:ins w:id="98" w:author="Wen ZHONG" w:date="2019-10-24T14:45:00Z">
        <w:r w:rsidR="00874CA6" w:rsidRPr="00874CA6">
          <w:rPr>
            <w:rFonts w:ascii="SimSun" w:hAnsi="SimSun" w:cs="SimSun" w:hint="eastAsia"/>
            <w:lang w:eastAsia="zh-CN"/>
          </w:rPr>
          <w:t>款</w:t>
        </w:r>
      </w:ins>
      <w:ins w:id="99" w:author="Wen ZHONG" w:date="2019-10-24T14:44:00Z">
        <w:r w:rsidR="008B21E9" w:rsidRPr="00874CA6">
          <w:rPr>
            <w:rFonts w:ascii="SimSun" w:hAnsi="SimSun" w:cs="SimSun" w:hint="eastAsia"/>
            <w:lang w:eastAsia="zh-CN"/>
          </w:rPr>
          <w:t>应用</w:t>
        </w:r>
      </w:ins>
      <w:ins w:id="100" w:author="Wen ZHONG" w:date="2019-10-24T14:45:00Z">
        <w:r w:rsidR="008B21E9" w:rsidRPr="00874CA6">
          <w:rPr>
            <w:rFonts w:ascii="SimSun" w:hAnsi="SimSun" w:cs="SimSun" w:hint="eastAsia"/>
            <w:lang w:eastAsia="zh-CN"/>
          </w:rPr>
          <w:t>相关程序寻求</w:t>
        </w:r>
      </w:ins>
      <w:ins w:id="101" w:author="Wen ZHONG" w:date="2019-10-24T14:47:00Z">
        <w:r w:rsidR="008B21E9" w:rsidRPr="00874CA6">
          <w:rPr>
            <w:rFonts w:ascii="SimSun" w:hAnsi="SimSun" w:cs="SimSun" w:hint="eastAsia"/>
            <w:lang w:eastAsia="zh-CN"/>
          </w:rPr>
          <w:t>与航空器接收台站达成协议时，</w:t>
        </w:r>
      </w:ins>
      <w:ins w:id="102" w:author="Wen ZHONG" w:date="2019-10-24T14:44:00Z">
        <w:r w:rsidR="008B21E9" w:rsidRPr="00874CA6">
          <w:rPr>
            <w:rFonts w:ascii="SimSun" w:hAnsi="SimSun" w:cs="SimSun" w:hint="eastAsia"/>
            <w:lang w:eastAsia="zh-CN"/>
          </w:rPr>
          <w:t>为确定可能受影响的主管部门</w:t>
        </w:r>
      </w:ins>
      <w:ins w:id="103" w:author="Wen ZHONG" w:date="2019-10-24T14:47:00Z">
        <w:r w:rsidR="008B21E9" w:rsidRPr="00874CA6">
          <w:rPr>
            <w:rFonts w:ascii="SimSun" w:hAnsi="SimSun" w:cs="SimSun" w:hint="eastAsia"/>
            <w:lang w:eastAsia="zh-CN"/>
          </w:rPr>
          <w:t>，</w:t>
        </w:r>
      </w:ins>
      <w:ins w:id="104" w:author="Wen ZHONG" w:date="2019-10-24T14:48:00Z">
        <w:r w:rsidR="008B21E9" w:rsidRPr="00874CA6">
          <w:rPr>
            <w:rFonts w:hint="eastAsia"/>
            <w:color w:val="000000"/>
            <w:lang w:eastAsia="zh-CN"/>
          </w:rPr>
          <w:t>（</w:t>
        </w:r>
        <w:r w:rsidR="008B21E9" w:rsidRPr="00874CA6">
          <w:rPr>
            <w:color w:val="000000"/>
            <w:lang w:eastAsia="zh-CN"/>
          </w:rPr>
          <w:t>IMT</w:t>
        </w:r>
        <w:r w:rsidR="008B21E9" w:rsidRPr="00874CA6">
          <w:rPr>
            <w:rFonts w:hint="eastAsia"/>
            <w:color w:val="000000"/>
            <w:lang w:eastAsia="zh-CN"/>
          </w:rPr>
          <w:t>与可能受影响的航空器接收台站之间）</w:t>
        </w:r>
      </w:ins>
      <w:ins w:id="105" w:author="Wen ZHONG" w:date="2019-10-24T14:47:00Z">
        <w:r w:rsidR="008B21E9" w:rsidRPr="00874CA6">
          <w:rPr>
            <w:rFonts w:ascii="SimSun" w:hAnsi="SimSun" w:cs="SimSun" w:hint="eastAsia"/>
            <w:lang w:eastAsia="zh-CN"/>
          </w:rPr>
          <w:t>应采用</w:t>
        </w:r>
        <w:r w:rsidR="008B21E9" w:rsidRPr="00874CA6">
          <w:rPr>
            <w:color w:val="000000"/>
            <w:lang w:eastAsia="zh-CN"/>
          </w:rPr>
          <w:t>300 km</w:t>
        </w:r>
        <w:r w:rsidR="008B21E9" w:rsidRPr="00874CA6">
          <w:rPr>
            <w:rFonts w:hint="eastAsia"/>
            <w:color w:val="000000"/>
            <w:lang w:eastAsia="zh-CN"/>
          </w:rPr>
          <w:t>的协调距离</w:t>
        </w:r>
      </w:ins>
      <w:ins w:id="106" w:author="Wen ZHONG" w:date="2019-10-24T14:48:00Z">
        <w:r w:rsidR="008B21E9" w:rsidRPr="00874CA6">
          <w:rPr>
            <w:rFonts w:hint="eastAsia"/>
            <w:color w:val="000000"/>
            <w:lang w:eastAsia="zh-CN"/>
          </w:rPr>
          <w:t>；</w:t>
        </w:r>
      </w:ins>
    </w:p>
    <w:p w14:paraId="0005DB12" w14:textId="1565F401" w:rsidR="0006210E" w:rsidRPr="00165484" w:rsidRDefault="0006210E" w:rsidP="0006210E">
      <w:pPr>
        <w:rPr>
          <w:ins w:id="107" w:author="Ferrer, Jacqueline" w:date="2019-10-21T09:22:00Z"/>
          <w:rFonts w:eastAsia="???"/>
          <w:lang w:val="en-US" w:eastAsia="zh-CN"/>
        </w:rPr>
      </w:pPr>
      <w:ins w:id="108" w:author="Ferrer, Jacqueline" w:date="2019-10-21T09:22:00Z">
        <w:r w:rsidRPr="00874CA6">
          <w:rPr>
            <w:rFonts w:eastAsia="???"/>
            <w:lang w:eastAsia="zh-CN"/>
          </w:rPr>
          <w:t>4</w:t>
        </w:r>
        <w:r w:rsidRPr="00874CA6">
          <w:rPr>
            <w:rFonts w:eastAsia="???"/>
            <w:lang w:eastAsia="zh-CN"/>
          </w:rPr>
          <w:tab/>
        </w:r>
      </w:ins>
      <w:ins w:id="109" w:author="Wen ZHONG" w:date="2019-10-24T14:48:00Z">
        <w:r w:rsidR="008B21E9" w:rsidRPr="00874CA6">
          <w:rPr>
            <w:rFonts w:ascii="SimSun" w:hAnsi="SimSun" w:cs="SimSun" w:hint="eastAsia"/>
            <w:lang w:eastAsia="zh-CN"/>
          </w:rPr>
          <w:t>在</w:t>
        </w:r>
        <w:r w:rsidR="008B21E9" w:rsidRPr="00874CA6">
          <w:rPr>
            <w:rFonts w:eastAsia="???"/>
            <w:lang w:eastAsia="zh-CN"/>
          </w:rPr>
          <w:t>4 800-4 990 MHz</w:t>
        </w:r>
        <w:r w:rsidR="008B21E9" w:rsidRPr="00874CA6">
          <w:rPr>
            <w:rFonts w:ascii="SimSun" w:hAnsi="SimSun" w:cs="SimSun" w:hint="eastAsia"/>
            <w:lang w:eastAsia="zh-CN"/>
          </w:rPr>
          <w:t>频段，</w:t>
        </w:r>
        <w:r w:rsidR="008B21E9" w:rsidRPr="00874CA6">
          <w:rPr>
            <w:color w:val="000000"/>
            <w:lang w:eastAsia="zh-CN"/>
          </w:rPr>
          <w:t>IMT</w:t>
        </w:r>
        <w:r w:rsidR="008B21E9" w:rsidRPr="00874CA6">
          <w:rPr>
            <w:rFonts w:hint="eastAsia"/>
            <w:color w:val="000000"/>
            <w:lang w:eastAsia="zh-CN"/>
          </w:rPr>
          <w:t>发射台站</w:t>
        </w:r>
        <w:r w:rsidR="008B21E9" w:rsidRPr="00874CA6">
          <w:rPr>
            <w:rFonts w:ascii="SimSun" w:hAnsi="SimSun" w:cs="SimSun" w:hint="eastAsia"/>
            <w:lang w:eastAsia="zh-CN"/>
          </w:rPr>
          <w:t>在</w:t>
        </w:r>
        <w:r w:rsidR="00874CA6" w:rsidRPr="00874CA6">
          <w:rPr>
            <w:rFonts w:ascii="SimSun" w:hAnsi="SimSun" w:cs="SimSun" w:hint="eastAsia"/>
            <w:lang w:eastAsia="zh-CN"/>
          </w:rPr>
          <w:t>根据第</w:t>
        </w:r>
        <w:r w:rsidR="00874CA6" w:rsidRPr="00874CA6">
          <w:rPr>
            <w:rStyle w:val="Artref"/>
            <w:b/>
            <w:bCs/>
            <w:lang w:eastAsia="zh-CN"/>
          </w:rPr>
          <w:t>9.21</w:t>
        </w:r>
        <w:r w:rsidR="00874CA6" w:rsidRPr="00874CA6">
          <w:rPr>
            <w:rFonts w:ascii="SimSun" w:hAnsi="SimSun" w:cs="SimSun" w:hint="eastAsia"/>
            <w:lang w:eastAsia="zh-CN"/>
          </w:rPr>
          <w:t>款</w:t>
        </w:r>
        <w:r w:rsidR="008B21E9" w:rsidRPr="00874CA6">
          <w:rPr>
            <w:rFonts w:ascii="SimSun" w:hAnsi="SimSun" w:cs="SimSun" w:hint="eastAsia"/>
            <w:lang w:eastAsia="zh-CN"/>
          </w:rPr>
          <w:t>应用相关程序寻求与固定业务台站达成协议时，为确定可能受影响的主管部门，</w:t>
        </w:r>
        <w:r w:rsidR="008B21E9" w:rsidRPr="00874CA6">
          <w:rPr>
            <w:rFonts w:hint="eastAsia"/>
            <w:color w:val="000000"/>
            <w:lang w:eastAsia="zh-CN"/>
          </w:rPr>
          <w:t>（</w:t>
        </w:r>
        <w:r w:rsidR="008B21E9" w:rsidRPr="00874CA6">
          <w:rPr>
            <w:color w:val="000000"/>
            <w:lang w:eastAsia="zh-CN"/>
          </w:rPr>
          <w:t>IMT</w:t>
        </w:r>
        <w:r w:rsidR="008B21E9" w:rsidRPr="00874CA6">
          <w:rPr>
            <w:rFonts w:hint="eastAsia"/>
            <w:color w:val="000000"/>
            <w:lang w:eastAsia="zh-CN"/>
          </w:rPr>
          <w:t>与可能受影响的</w:t>
        </w:r>
      </w:ins>
      <w:ins w:id="110" w:author="Wen ZHONG" w:date="2019-10-24T14:49:00Z">
        <w:r w:rsidR="008B21E9" w:rsidRPr="00874CA6">
          <w:rPr>
            <w:rFonts w:hint="eastAsia"/>
            <w:color w:val="000000"/>
            <w:lang w:eastAsia="zh-CN"/>
          </w:rPr>
          <w:t>固定业务</w:t>
        </w:r>
      </w:ins>
      <w:ins w:id="111" w:author="Wen ZHONG" w:date="2019-10-24T14:48:00Z">
        <w:r w:rsidR="008B21E9" w:rsidRPr="00874CA6">
          <w:rPr>
            <w:rFonts w:hint="eastAsia"/>
            <w:color w:val="000000"/>
            <w:lang w:eastAsia="zh-CN"/>
          </w:rPr>
          <w:t>台站之间）</w:t>
        </w:r>
        <w:r w:rsidR="008B21E9" w:rsidRPr="00874CA6">
          <w:rPr>
            <w:rFonts w:ascii="SimSun" w:hAnsi="SimSun" w:cs="SimSun" w:hint="eastAsia"/>
            <w:lang w:eastAsia="zh-CN"/>
          </w:rPr>
          <w:t>应采用</w:t>
        </w:r>
      </w:ins>
      <w:ins w:id="112" w:author="Wen ZHONG" w:date="2019-10-24T14:49:00Z">
        <w:r w:rsidR="008B21E9" w:rsidRPr="00874CA6">
          <w:rPr>
            <w:color w:val="000000"/>
            <w:lang w:eastAsia="zh-CN"/>
          </w:rPr>
          <w:t>[30-70] km</w:t>
        </w:r>
      </w:ins>
      <w:ins w:id="113" w:author="Wen ZHONG" w:date="2019-10-24T14:48:00Z">
        <w:r w:rsidR="008B21E9" w:rsidRPr="00874CA6">
          <w:rPr>
            <w:rFonts w:hint="eastAsia"/>
            <w:color w:val="000000"/>
            <w:lang w:eastAsia="zh-CN"/>
          </w:rPr>
          <w:t>的协调距离</w:t>
        </w:r>
      </w:ins>
      <w:ins w:id="114" w:author="Wen ZHONG" w:date="2019-10-24T14:49:00Z">
        <w:r w:rsidR="008B21E9" w:rsidRPr="00874CA6">
          <w:rPr>
            <w:rFonts w:hint="eastAsia"/>
            <w:color w:val="000000"/>
            <w:lang w:eastAsia="zh-CN"/>
          </w:rPr>
          <w:t>，</w:t>
        </w:r>
      </w:ins>
    </w:p>
    <w:p w14:paraId="69706E27" w14:textId="13FD9F57" w:rsidR="00895F03" w:rsidRPr="00874CA6" w:rsidRDefault="00CB150B" w:rsidP="00895F03">
      <w:pPr>
        <w:pStyle w:val="Call"/>
        <w:rPr>
          <w:rFonts w:asciiTheme="majorBidi" w:hAnsiTheme="majorBidi" w:cstheme="majorBidi"/>
          <w:lang w:eastAsia="zh-CN"/>
        </w:rPr>
      </w:pPr>
      <w:r w:rsidRPr="00874CA6">
        <w:rPr>
          <w:rFonts w:asciiTheme="majorBidi" w:hAnsiTheme="majorBidi" w:cstheme="majorBidi"/>
          <w:lang w:eastAsia="zh-CN"/>
        </w:rPr>
        <w:t>请</w:t>
      </w:r>
      <w:r w:rsidRPr="00874CA6">
        <w:rPr>
          <w:rFonts w:asciiTheme="majorBidi" w:hAnsiTheme="majorBidi" w:cstheme="majorBidi"/>
          <w:lang w:eastAsia="zh-CN"/>
        </w:rPr>
        <w:t>ITU-R</w:t>
      </w:r>
    </w:p>
    <w:p w14:paraId="7EB4335D" w14:textId="77777777" w:rsidR="00850E3E" w:rsidRPr="00874CA6" w:rsidRDefault="00850E3E" w:rsidP="00850E3E">
      <w:pPr>
        <w:rPr>
          <w:rFonts w:eastAsia="???"/>
          <w:lang w:eastAsia="zh-CN"/>
        </w:rPr>
      </w:pPr>
      <w:r w:rsidRPr="00874CA6">
        <w:rPr>
          <w:lang w:eastAsia="ja-JP"/>
        </w:rPr>
        <w:t>...</w:t>
      </w:r>
    </w:p>
    <w:p w14:paraId="5C05A6EC" w14:textId="728615BC" w:rsidR="00895F03" w:rsidRPr="00874CA6" w:rsidRDefault="00CB150B" w:rsidP="00895F03">
      <w:pPr>
        <w:rPr>
          <w:lang w:eastAsia="zh-CN"/>
        </w:rPr>
      </w:pPr>
      <w:r w:rsidRPr="00874CA6">
        <w:rPr>
          <w:rFonts w:eastAsia="???"/>
          <w:lang w:eastAsia="zh-CN"/>
        </w:rPr>
        <w:t>6</w:t>
      </w:r>
      <w:r w:rsidRPr="00874CA6">
        <w:rPr>
          <w:rFonts w:eastAsia="???"/>
          <w:lang w:eastAsia="zh-CN"/>
        </w:rPr>
        <w:tab/>
      </w:r>
      <w:r w:rsidRPr="00874CA6">
        <w:rPr>
          <w:rFonts w:hint="eastAsia"/>
          <w:lang w:eastAsia="zh-CN"/>
        </w:rPr>
        <w:t>为</w:t>
      </w:r>
      <w:r w:rsidRPr="00874CA6">
        <w:rPr>
          <w:lang w:eastAsia="zh-CN"/>
        </w:rPr>
        <w:t>IMT</w:t>
      </w:r>
      <w:r w:rsidRPr="00874CA6">
        <w:rPr>
          <w:rFonts w:hint="eastAsia"/>
          <w:lang w:eastAsia="zh-CN"/>
        </w:rPr>
        <w:t>的地面部分在</w:t>
      </w:r>
      <w:r w:rsidRPr="00874CA6">
        <w:rPr>
          <w:rFonts w:eastAsia="???"/>
          <w:lang w:eastAsia="zh-CN"/>
        </w:rPr>
        <w:t>3 300</w:t>
      </w:r>
      <w:r w:rsidRPr="00874CA6">
        <w:rPr>
          <w:rFonts w:eastAsia="???"/>
          <w:lang w:eastAsia="zh-CN"/>
        </w:rPr>
        <w:noBreakHyphen/>
        <w:t>3 400 MHz</w:t>
      </w:r>
      <w:del w:id="115" w:author="Liu, Jing" w:date="2019-10-21T14:12:00Z">
        <w:r w:rsidRPr="00874CA6" w:rsidDel="00C05589">
          <w:rPr>
            <w:rFonts w:eastAsiaTheme="minorEastAsia" w:hint="eastAsia"/>
            <w:lang w:eastAsia="zh-CN"/>
          </w:rPr>
          <w:delText>和</w:delText>
        </w:r>
        <w:r w:rsidRPr="00874CA6" w:rsidDel="00C05589">
          <w:rPr>
            <w:rFonts w:eastAsiaTheme="minorEastAsia" w:hint="eastAsia"/>
            <w:lang w:eastAsia="zh-CN"/>
          </w:rPr>
          <w:delText>4</w:delText>
        </w:r>
        <w:r w:rsidRPr="00874CA6" w:rsidDel="00C05589">
          <w:rPr>
            <w:rFonts w:eastAsiaTheme="minorEastAsia"/>
            <w:lang w:eastAsia="zh-CN"/>
          </w:rPr>
          <w:delText xml:space="preserve"> </w:delText>
        </w:r>
        <w:r w:rsidRPr="00874CA6" w:rsidDel="00C05589">
          <w:rPr>
            <w:rFonts w:eastAsiaTheme="minorEastAsia" w:hint="eastAsia"/>
            <w:lang w:eastAsia="zh-CN"/>
          </w:rPr>
          <w:delText>800-4</w:delText>
        </w:r>
        <w:r w:rsidRPr="00874CA6" w:rsidDel="00C05589">
          <w:rPr>
            <w:rFonts w:eastAsiaTheme="minorEastAsia"/>
            <w:lang w:eastAsia="zh-CN"/>
          </w:rPr>
          <w:delText xml:space="preserve"> </w:delText>
        </w:r>
        <w:r w:rsidRPr="00874CA6" w:rsidDel="00C05589">
          <w:rPr>
            <w:rFonts w:eastAsiaTheme="minorEastAsia" w:hint="eastAsia"/>
            <w:lang w:eastAsia="zh-CN"/>
          </w:rPr>
          <w:delText>900</w:delText>
        </w:r>
      </w:del>
      <w:del w:id="116" w:author="Wen ZHONG" w:date="2019-10-25T03:28:00Z">
        <w:r w:rsidRPr="00874CA6" w:rsidDel="00874CA6">
          <w:rPr>
            <w:rFonts w:eastAsiaTheme="minorEastAsia"/>
            <w:lang w:eastAsia="zh-CN"/>
          </w:rPr>
          <w:delText xml:space="preserve"> </w:delText>
        </w:r>
        <w:r w:rsidRPr="00874CA6" w:rsidDel="00874CA6">
          <w:rPr>
            <w:rFonts w:eastAsiaTheme="minorEastAsia" w:hint="eastAsia"/>
            <w:lang w:eastAsia="zh-CN"/>
          </w:rPr>
          <w:delText>MHz</w:delText>
        </w:r>
      </w:del>
      <w:r w:rsidRPr="00874CA6">
        <w:rPr>
          <w:rFonts w:hint="eastAsia"/>
          <w:lang w:eastAsia="zh-CN"/>
        </w:rPr>
        <w:t>频段内的操作制定统一的频率安排，并考虑共用研究的结果；</w:t>
      </w:r>
    </w:p>
    <w:p w14:paraId="09125D96" w14:textId="1A3AD9EA" w:rsidR="00C70AC9" w:rsidRDefault="00C70AC9" w:rsidP="00C70AC9">
      <w:pPr>
        <w:rPr>
          <w:lang w:val="en-US" w:eastAsia="zh-CN"/>
        </w:rPr>
      </w:pPr>
      <w:del w:id="117" w:author="Liu, Jing" w:date="2019-10-25T10:06:00Z">
        <w:r w:rsidDel="00CF25B0">
          <w:rPr>
            <w:lang w:val="en-US" w:eastAsia="zh-CN"/>
          </w:rPr>
          <w:delText>7</w:delText>
        </w:r>
        <w:r w:rsidDel="00CF25B0">
          <w:rPr>
            <w:lang w:val="en-US" w:eastAsia="zh-CN"/>
          </w:rPr>
          <w:tab/>
        </w:r>
        <w:r w:rsidDel="00CF25B0">
          <w:rPr>
            <w:rFonts w:hint="eastAsia"/>
            <w:lang w:val="en-US" w:eastAsia="zh-CN"/>
          </w:rPr>
          <w:delText>研究在</w:delText>
        </w:r>
        <w:r w:rsidDel="00CF25B0">
          <w:rPr>
            <w:lang w:val="en-US" w:eastAsia="zh-CN"/>
          </w:rPr>
          <w:delText>4 800-4 990MHz</w:delText>
        </w:r>
        <w:r w:rsidDel="00CF25B0">
          <w:rPr>
            <w:rFonts w:hint="eastAsia"/>
            <w:lang w:val="en-US" w:eastAsia="zh-CN"/>
          </w:rPr>
          <w:delText>频段内使用</w:delText>
        </w:r>
        <w:r w:rsidDel="00CF25B0">
          <w:rPr>
            <w:lang w:val="en-US" w:eastAsia="zh-CN"/>
          </w:rPr>
          <w:delText>IMT</w:delText>
        </w:r>
        <w:r w:rsidDel="00CF25B0">
          <w:rPr>
            <w:rFonts w:hint="eastAsia"/>
            <w:lang w:val="en-US" w:eastAsia="zh-CN"/>
          </w:rPr>
          <w:delText>的技术和规则条件，保护航空移动业务；</w:delText>
        </w:r>
      </w:del>
    </w:p>
    <w:p w14:paraId="5EC6985C" w14:textId="77B267FA" w:rsidR="0077219A" w:rsidRDefault="0077219A" w:rsidP="00C70AC9">
      <w:pPr>
        <w:rPr>
          <w:lang w:val="en-US" w:eastAsia="zh-CN"/>
        </w:rPr>
      </w:pPr>
      <w:r w:rsidRPr="00874CA6">
        <w:rPr>
          <w:lang w:eastAsia="ja-JP"/>
        </w:rPr>
        <w:t>...</w:t>
      </w:r>
    </w:p>
    <w:p w14:paraId="297675C1" w14:textId="2B34ED7D" w:rsidR="00027405" w:rsidRPr="00874CA6" w:rsidRDefault="00CB150B" w:rsidP="002432E2">
      <w:pPr>
        <w:pStyle w:val="Reasons"/>
        <w:rPr>
          <w:lang w:eastAsia="zh-CN"/>
        </w:rPr>
      </w:pPr>
      <w:r w:rsidRPr="00874CA6">
        <w:rPr>
          <w:b/>
          <w:lang w:eastAsia="zh-CN"/>
        </w:rPr>
        <w:t>理由：</w:t>
      </w:r>
      <w:r w:rsidRPr="00874CA6">
        <w:rPr>
          <w:lang w:eastAsia="zh-CN"/>
        </w:rPr>
        <w:tab/>
      </w:r>
      <w:r w:rsidR="006C56AF" w:rsidRPr="00874CA6">
        <w:rPr>
          <w:rFonts w:hint="eastAsia"/>
          <w:lang w:eastAsia="zh-CN"/>
        </w:rPr>
        <w:t>反映《无线电规则》</w:t>
      </w:r>
      <w:r w:rsidR="00874CA6" w:rsidRPr="00874CA6">
        <w:rPr>
          <w:rFonts w:hint="eastAsia"/>
          <w:lang w:eastAsia="zh-CN"/>
        </w:rPr>
        <w:t>一系列</w:t>
      </w:r>
      <w:r w:rsidR="006C56AF" w:rsidRPr="00874CA6">
        <w:rPr>
          <w:rFonts w:hint="eastAsia"/>
          <w:lang w:eastAsia="zh-CN"/>
        </w:rPr>
        <w:t>有关划分条件</w:t>
      </w:r>
      <w:r w:rsidR="00874CA6" w:rsidRPr="00874CA6">
        <w:rPr>
          <w:rFonts w:hint="eastAsia"/>
          <w:lang w:eastAsia="zh-CN"/>
        </w:rPr>
        <w:t>以及</w:t>
      </w:r>
      <w:r w:rsidR="00874CA6" w:rsidRPr="00874CA6">
        <w:rPr>
          <w:lang w:eastAsia="zh-CN"/>
        </w:rPr>
        <w:t>AMS</w:t>
      </w:r>
      <w:r w:rsidR="00874CA6" w:rsidRPr="00874CA6">
        <w:rPr>
          <w:rFonts w:hint="eastAsia"/>
          <w:lang w:eastAsia="zh-CN"/>
        </w:rPr>
        <w:t>应用使用条件</w:t>
      </w:r>
      <w:r w:rsidR="006C56AF" w:rsidRPr="00874CA6">
        <w:rPr>
          <w:rFonts w:hint="eastAsia"/>
          <w:lang w:eastAsia="zh-CN"/>
        </w:rPr>
        <w:t>的</w:t>
      </w:r>
      <w:r w:rsidR="00874CA6" w:rsidRPr="00874CA6">
        <w:rPr>
          <w:rFonts w:hint="eastAsia"/>
          <w:lang w:eastAsia="zh-CN"/>
        </w:rPr>
        <w:t>条款</w:t>
      </w:r>
      <w:r w:rsidR="006C56AF" w:rsidRPr="00874CA6">
        <w:rPr>
          <w:rFonts w:hint="eastAsia"/>
          <w:lang w:eastAsia="zh-CN"/>
        </w:rPr>
        <w:t>是适宜的做法。为对</w:t>
      </w:r>
      <w:r w:rsidR="006C56AF" w:rsidRPr="00874CA6">
        <w:rPr>
          <w:lang w:eastAsia="zh-CN"/>
        </w:rPr>
        <w:t>AMS</w:t>
      </w:r>
      <w:r w:rsidR="006C56AF" w:rsidRPr="00874CA6">
        <w:rPr>
          <w:rFonts w:hint="eastAsia"/>
          <w:lang w:eastAsia="zh-CN"/>
        </w:rPr>
        <w:t>和</w:t>
      </w:r>
      <w:r w:rsidR="006C56AF" w:rsidRPr="00874CA6">
        <w:rPr>
          <w:lang w:eastAsia="zh-CN"/>
        </w:rPr>
        <w:t>FS</w:t>
      </w:r>
      <w:r w:rsidR="006C56AF" w:rsidRPr="00874CA6">
        <w:rPr>
          <w:rFonts w:hint="eastAsia"/>
          <w:lang w:eastAsia="zh-CN"/>
        </w:rPr>
        <w:t>台站应用</w:t>
      </w:r>
      <w:r w:rsidR="006C56AF" w:rsidRPr="00874CA6">
        <w:rPr>
          <w:lang w:eastAsia="zh-CN"/>
        </w:rPr>
        <w:t>RR</w:t>
      </w:r>
      <w:r w:rsidR="006C56AF" w:rsidRPr="00874CA6">
        <w:rPr>
          <w:rFonts w:hint="eastAsia"/>
          <w:lang w:eastAsia="zh-CN"/>
        </w:rPr>
        <w:t>第</w:t>
      </w:r>
      <w:r w:rsidR="006C56AF" w:rsidRPr="00874CA6">
        <w:rPr>
          <w:b/>
          <w:lang w:eastAsia="zh-CN"/>
        </w:rPr>
        <w:t>9.21</w:t>
      </w:r>
      <w:r w:rsidR="006C56AF" w:rsidRPr="00874CA6">
        <w:rPr>
          <w:rFonts w:hint="eastAsia"/>
          <w:lang w:eastAsia="zh-CN"/>
        </w:rPr>
        <w:t>款，必须确定协调距离。</w:t>
      </w:r>
      <w:r w:rsidR="002432E2">
        <w:rPr>
          <w:lang w:eastAsia="zh-CN"/>
        </w:rPr>
        <w:br/>
      </w:r>
      <w:r w:rsidR="006C56AF" w:rsidRPr="00874CA6">
        <w:rPr>
          <w:rFonts w:hint="eastAsia"/>
          <w:lang w:eastAsia="zh-CN"/>
        </w:rPr>
        <w:t>此外，重要的是考虑完成</w:t>
      </w:r>
      <w:r w:rsidR="00874CA6" w:rsidRPr="00874CA6">
        <w:rPr>
          <w:rFonts w:hint="eastAsia"/>
          <w:lang w:eastAsia="zh-CN"/>
        </w:rPr>
        <w:t>有关</w:t>
      </w:r>
      <w:r w:rsidR="006C56AF" w:rsidRPr="00874CA6">
        <w:rPr>
          <w:rFonts w:hint="eastAsia"/>
          <w:lang w:eastAsia="zh-CN"/>
        </w:rPr>
        <w:t>在</w:t>
      </w:r>
      <w:r w:rsidR="006C56AF" w:rsidRPr="00874CA6">
        <w:rPr>
          <w:lang w:eastAsia="zh-CN"/>
        </w:rPr>
        <w:t>4 800-4 990 MHz</w:t>
      </w:r>
      <w:r w:rsidR="006C56AF" w:rsidRPr="00874CA6">
        <w:rPr>
          <w:rFonts w:hint="eastAsia"/>
          <w:lang w:eastAsia="zh-CN"/>
        </w:rPr>
        <w:t>频段使用</w:t>
      </w:r>
      <w:r w:rsidR="006C56AF" w:rsidRPr="00874CA6">
        <w:rPr>
          <w:lang w:eastAsia="zh-CN"/>
        </w:rPr>
        <w:t>IMT</w:t>
      </w:r>
      <w:r w:rsidR="006C56AF" w:rsidRPr="00874CA6">
        <w:rPr>
          <w:rFonts w:hint="eastAsia"/>
          <w:lang w:eastAsia="zh-CN"/>
        </w:rPr>
        <w:t>的技术及</w:t>
      </w:r>
      <w:proofErr w:type="gramStart"/>
      <w:r w:rsidR="006C56AF" w:rsidRPr="00874CA6">
        <w:rPr>
          <w:rFonts w:hint="eastAsia"/>
          <w:lang w:eastAsia="zh-CN"/>
        </w:rPr>
        <w:t>规则条件</w:t>
      </w:r>
      <w:proofErr w:type="gramEnd"/>
      <w:r w:rsidR="006C56AF" w:rsidRPr="00874CA6">
        <w:rPr>
          <w:rFonts w:hint="eastAsia"/>
          <w:lang w:eastAsia="zh-CN"/>
        </w:rPr>
        <w:t>的研究，以保护航空移动业务，并制定一项频率规划。</w:t>
      </w:r>
    </w:p>
    <w:p w14:paraId="77399E60" w14:textId="77777777" w:rsidR="00027405" w:rsidRPr="00874CA6" w:rsidRDefault="00027405" w:rsidP="00027405">
      <w:pPr>
        <w:rPr>
          <w:lang w:eastAsia="zh-CN"/>
        </w:rPr>
      </w:pPr>
    </w:p>
    <w:p w14:paraId="40903113" w14:textId="77777777" w:rsidR="00027405" w:rsidRDefault="00027405">
      <w:pPr>
        <w:jc w:val="center"/>
      </w:pPr>
      <w:r w:rsidRPr="00874CA6">
        <w:t>______________</w:t>
      </w:r>
    </w:p>
    <w:sectPr w:rsidR="00027405">
      <w:headerReference w:type="default" r:id="rId11"/>
      <w:footerReference w:type="default" r:id="rId12"/>
      <w:footerReference w:type="first" r:id="rId13"/>
      <w:type w:val="nextColumn"/>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5C55C" w14:textId="77777777" w:rsidR="006D284F" w:rsidRDefault="006D284F">
      <w:r>
        <w:separator/>
      </w:r>
    </w:p>
  </w:endnote>
  <w:endnote w:type="continuationSeparator" w:id="0">
    <w:p w14:paraId="34BD5FAE" w14:textId="77777777" w:rsidR="006D284F" w:rsidRDefault="006D2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72CF3" w14:textId="115AFC15" w:rsidR="00B851D4" w:rsidRPr="00DA0469" w:rsidRDefault="00B851D4" w:rsidP="00060B2F">
    <w:pPr>
      <w:pStyle w:val="Footer"/>
      <w:rPr>
        <w:lang w:val="en-US"/>
      </w:rPr>
    </w:pPr>
    <w:r>
      <w:fldChar w:fldCharType="begin"/>
    </w:r>
    <w:r w:rsidRPr="00DA0469">
      <w:rPr>
        <w:lang w:val="en-US"/>
      </w:rPr>
      <w:instrText xml:space="preserve"> FILENAME \p \* MERGEFORMAT </w:instrText>
    </w:r>
    <w:r>
      <w:fldChar w:fldCharType="separate"/>
    </w:r>
    <w:r w:rsidR="00067C27">
      <w:rPr>
        <w:lang w:val="en-US"/>
      </w:rPr>
      <w:t>P:\CHI\ITU-R\CONF-R\CMR19\000\012ADD21ADD10C.docx</w:t>
    </w:r>
    <w:r>
      <w:fldChar w:fldCharType="end"/>
    </w:r>
    <w:r w:rsidR="00146DBF">
      <w:t xml:space="preserve"> (461800)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7EEF1" w14:textId="191A5EC7"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067C27">
      <w:rPr>
        <w:lang w:val="en-US"/>
      </w:rPr>
      <w:t>P:\CHI\ITU-R\CONF-R\CMR19\000\012ADD21ADD10C.docx</w:t>
    </w:r>
    <w:r>
      <w:fldChar w:fldCharType="end"/>
    </w:r>
    <w:r w:rsidR="00146DBF">
      <w:t xml:space="preserve"> (461800)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A80D4" w14:textId="77777777" w:rsidR="006D284F" w:rsidRDefault="006D284F">
      <w:r>
        <w:t>____________________</w:t>
      </w:r>
    </w:p>
  </w:footnote>
  <w:footnote w:type="continuationSeparator" w:id="0">
    <w:p w14:paraId="0F6CCEAA" w14:textId="77777777" w:rsidR="006D284F" w:rsidRDefault="006D2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AC1C4"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60B2F">
      <w:rPr>
        <w:rStyle w:val="PageNumber"/>
        <w:noProof/>
      </w:rPr>
      <w:t>2</w:t>
    </w:r>
    <w:r>
      <w:rPr>
        <w:rStyle w:val="PageNumber"/>
      </w:rPr>
      <w:fldChar w:fldCharType="end"/>
    </w:r>
  </w:p>
  <w:p w14:paraId="410864BA"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12(Add.21)(Add.10)-</w:t>
    </w:r>
    <w:r w:rsidR="00C929E0"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ng, Hongli">
    <w15:presenceInfo w15:providerId="AD" w15:userId="S::hongli.kong@itu.int::732279b3-9c2b-4d57-a53d-b4a36c26fe53"/>
  </w15:person>
  <w15:person w15:author="Wen ZHONG">
    <w15:presenceInfo w15:providerId="Windows Live" w15:userId="bac26d6518bcd204"/>
  </w15:person>
  <w15:person w15:author="Liu, Jing">
    <w15:presenceInfo w15:providerId="AD" w15:userId="S::jing.liu@itu.int::9f0cb50b-e03b-49b5-ab20-604d60e00d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64C2"/>
    <w:rsid w:val="000269D9"/>
    <w:rsid w:val="00026DD6"/>
    <w:rsid w:val="000273B7"/>
    <w:rsid w:val="00027405"/>
    <w:rsid w:val="00037C90"/>
    <w:rsid w:val="00060B2F"/>
    <w:rsid w:val="0006210E"/>
    <w:rsid w:val="00067C27"/>
    <w:rsid w:val="000C0212"/>
    <w:rsid w:val="000C09BA"/>
    <w:rsid w:val="000C1F1E"/>
    <w:rsid w:val="000C6AA7"/>
    <w:rsid w:val="000E26F6"/>
    <w:rsid w:val="000E4888"/>
    <w:rsid w:val="00106145"/>
    <w:rsid w:val="00106535"/>
    <w:rsid w:val="00123C07"/>
    <w:rsid w:val="00146DBF"/>
    <w:rsid w:val="00165484"/>
    <w:rsid w:val="00166859"/>
    <w:rsid w:val="001765EC"/>
    <w:rsid w:val="001853E8"/>
    <w:rsid w:val="001A4E73"/>
    <w:rsid w:val="001B6360"/>
    <w:rsid w:val="001F4EA6"/>
    <w:rsid w:val="00210D17"/>
    <w:rsid w:val="00214959"/>
    <w:rsid w:val="0022272C"/>
    <w:rsid w:val="002260A6"/>
    <w:rsid w:val="0023592E"/>
    <w:rsid w:val="002432E2"/>
    <w:rsid w:val="002742B3"/>
    <w:rsid w:val="002A4C9C"/>
    <w:rsid w:val="002B509B"/>
    <w:rsid w:val="002E2A59"/>
    <w:rsid w:val="002E4507"/>
    <w:rsid w:val="002E48BC"/>
    <w:rsid w:val="002F566F"/>
    <w:rsid w:val="00305254"/>
    <w:rsid w:val="00305747"/>
    <w:rsid w:val="003169D2"/>
    <w:rsid w:val="00330EEF"/>
    <w:rsid w:val="00334E3B"/>
    <w:rsid w:val="003713F8"/>
    <w:rsid w:val="00371F19"/>
    <w:rsid w:val="0038302D"/>
    <w:rsid w:val="003B4BEF"/>
    <w:rsid w:val="003B6399"/>
    <w:rsid w:val="003C6B45"/>
    <w:rsid w:val="003E48E2"/>
    <w:rsid w:val="003E5931"/>
    <w:rsid w:val="003F0E83"/>
    <w:rsid w:val="0040727A"/>
    <w:rsid w:val="0041282E"/>
    <w:rsid w:val="00432DA3"/>
    <w:rsid w:val="00437869"/>
    <w:rsid w:val="00465A34"/>
    <w:rsid w:val="004704A0"/>
    <w:rsid w:val="004B4C76"/>
    <w:rsid w:val="004C4554"/>
    <w:rsid w:val="004D2DEC"/>
    <w:rsid w:val="004F2BE6"/>
    <w:rsid w:val="004F5367"/>
    <w:rsid w:val="005052D8"/>
    <w:rsid w:val="00527E8A"/>
    <w:rsid w:val="00542E85"/>
    <w:rsid w:val="00562479"/>
    <w:rsid w:val="00576849"/>
    <w:rsid w:val="005A0ACB"/>
    <w:rsid w:val="005E08D2"/>
    <w:rsid w:val="005E2E54"/>
    <w:rsid w:val="005E776C"/>
    <w:rsid w:val="005E7FD8"/>
    <w:rsid w:val="00612857"/>
    <w:rsid w:val="00622560"/>
    <w:rsid w:val="00644391"/>
    <w:rsid w:val="00647712"/>
    <w:rsid w:val="00662E12"/>
    <w:rsid w:val="00670E89"/>
    <w:rsid w:val="00691142"/>
    <w:rsid w:val="006B67CE"/>
    <w:rsid w:val="006C38ED"/>
    <w:rsid w:val="006C56AF"/>
    <w:rsid w:val="006D284F"/>
    <w:rsid w:val="006E6182"/>
    <w:rsid w:val="006E65C2"/>
    <w:rsid w:val="006E6997"/>
    <w:rsid w:val="006F3C60"/>
    <w:rsid w:val="00736415"/>
    <w:rsid w:val="00740B85"/>
    <w:rsid w:val="007548F7"/>
    <w:rsid w:val="00770D2A"/>
    <w:rsid w:val="0077219A"/>
    <w:rsid w:val="00775C51"/>
    <w:rsid w:val="007864F6"/>
    <w:rsid w:val="007B7C4B"/>
    <w:rsid w:val="007F0FC5"/>
    <w:rsid w:val="007F5C36"/>
    <w:rsid w:val="008047DB"/>
    <w:rsid w:val="00810D7E"/>
    <w:rsid w:val="008129A9"/>
    <w:rsid w:val="008221A4"/>
    <w:rsid w:val="00824BD6"/>
    <w:rsid w:val="0083672D"/>
    <w:rsid w:val="00844734"/>
    <w:rsid w:val="00845A57"/>
    <w:rsid w:val="00850E3E"/>
    <w:rsid w:val="0085611B"/>
    <w:rsid w:val="00865DFB"/>
    <w:rsid w:val="00870D65"/>
    <w:rsid w:val="00874CA6"/>
    <w:rsid w:val="00896A79"/>
    <w:rsid w:val="008A7416"/>
    <w:rsid w:val="008B21E9"/>
    <w:rsid w:val="008B5440"/>
    <w:rsid w:val="008B6852"/>
    <w:rsid w:val="008B7CDC"/>
    <w:rsid w:val="008C26FF"/>
    <w:rsid w:val="008D1D14"/>
    <w:rsid w:val="008D6D9C"/>
    <w:rsid w:val="008E1785"/>
    <w:rsid w:val="008E7127"/>
    <w:rsid w:val="008E7C8E"/>
    <w:rsid w:val="00905D38"/>
    <w:rsid w:val="00912959"/>
    <w:rsid w:val="0094072F"/>
    <w:rsid w:val="009657F9"/>
    <w:rsid w:val="009671DB"/>
    <w:rsid w:val="009745B1"/>
    <w:rsid w:val="0099525B"/>
    <w:rsid w:val="009C3163"/>
    <w:rsid w:val="009C72B7"/>
    <w:rsid w:val="009D7A32"/>
    <w:rsid w:val="00A0052C"/>
    <w:rsid w:val="00A07502"/>
    <w:rsid w:val="00A31B14"/>
    <w:rsid w:val="00A323DC"/>
    <w:rsid w:val="00A3531C"/>
    <w:rsid w:val="00A42EA4"/>
    <w:rsid w:val="00A466E6"/>
    <w:rsid w:val="00A73283"/>
    <w:rsid w:val="00A815BE"/>
    <w:rsid w:val="00A84531"/>
    <w:rsid w:val="00A93295"/>
    <w:rsid w:val="00AA5DA1"/>
    <w:rsid w:val="00AC0D1C"/>
    <w:rsid w:val="00AC2C94"/>
    <w:rsid w:val="00AD040C"/>
    <w:rsid w:val="00AE369F"/>
    <w:rsid w:val="00AF3849"/>
    <w:rsid w:val="00B026CB"/>
    <w:rsid w:val="00B17E9D"/>
    <w:rsid w:val="00B331A6"/>
    <w:rsid w:val="00B50377"/>
    <w:rsid w:val="00B51F84"/>
    <w:rsid w:val="00B6115E"/>
    <w:rsid w:val="00B711CC"/>
    <w:rsid w:val="00B851D4"/>
    <w:rsid w:val="00B868FC"/>
    <w:rsid w:val="00B95072"/>
    <w:rsid w:val="00BB26CD"/>
    <w:rsid w:val="00BB73BA"/>
    <w:rsid w:val="00BD3A03"/>
    <w:rsid w:val="00BE7FFD"/>
    <w:rsid w:val="00C05589"/>
    <w:rsid w:val="00C07239"/>
    <w:rsid w:val="00C329F3"/>
    <w:rsid w:val="00C364B1"/>
    <w:rsid w:val="00C47D87"/>
    <w:rsid w:val="00C627F9"/>
    <w:rsid w:val="00C6584D"/>
    <w:rsid w:val="00C70AC9"/>
    <w:rsid w:val="00C76B9F"/>
    <w:rsid w:val="00C929E0"/>
    <w:rsid w:val="00CB150B"/>
    <w:rsid w:val="00CB3160"/>
    <w:rsid w:val="00CB4E5A"/>
    <w:rsid w:val="00CC73D7"/>
    <w:rsid w:val="00CF0AD7"/>
    <w:rsid w:val="00CF0BE1"/>
    <w:rsid w:val="00CF7C2B"/>
    <w:rsid w:val="00D21A66"/>
    <w:rsid w:val="00D27E74"/>
    <w:rsid w:val="00D52A14"/>
    <w:rsid w:val="00D5451C"/>
    <w:rsid w:val="00D6206A"/>
    <w:rsid w:val="00D74599"/>
    <w:rsid w:val="00DA0469"/>
    <w:rsid w:val="00DD13B7"/>
    <w:rsid w:val="00DF3B0C"/>
    <w:rsid w:val="00E14984"/>
    <w:rsid w:val="00E21D2A"/>
    <w:rsid w:val="00E22A25"/>
    <w:rsid w:val="00E235AD"/>
    <w:rsid w:val="00E560AE"/>
    <w:rsid w:val="00E560F1"/>
    <w:rsid w:val="00E92319"/>
    <w:rsid w:val="00EB31B4"/>
    <w:rsid w:val="00F248C3"/>
    <w:rsid w:val="00F47019"/>
    <w:rsid w:val="00F47065"/>
    <w:rsid w:val="00F51549"/>
    <w:rsid w:val="00F837F4"/>
    <w:rsid w:val="00FC4481"/>
    <w:rsid w:val="00FC59C4"/>
    <w:rsid w:val="00FD5E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6709828"/>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customStyle="1" w:styleId="capS5">
    <w:name w:val="cap_S5"/>
    <w:basedOn w:val="DefaultParagraphFont"/>
    <w:uiPriority w:val="1"/>
    <w:qFormat/>
    <w:rsid w:val="003A5D41"/>
    <w:rPr>
      <w:rFonts w:eastAsia="SimHei"/>
      <w:b/>
      <w:bCs/>
      <w:lang w:eastAsia="zh-CN"/>
    </w:rPr>
  </w:style>
  <w:style w:type="character" w:styleId="Hyperlink">
    <w:name w:val="Hyperlink"/>
    <w:basedOn w:val="DefaultParagraphFont"/>
    <w:unhideWhenUsed/>
    <w:rsid w:val="00146DBF"/>
    <w:rPr>
      <w:color w:val="0000FF" w:themeColor="hyperlink"/>
      <w:u w:val="single"/>
    </w:rPr>
  </w:style>
  <w:style w:type="character" w:styleId="FollowedHyperlink">
    <w:name w:val="FollowedHyperlink"/>
    <w:basedOn w:val="DefaultParagraphFont"/>
    <w:semiHidden/>
    <w:unhideWhenUsed/>
    <w:rsid w:val="00371F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40030">
      <w:bodyDiv w:val="1"/>
      <w:marLeft w:val="0"/>
      <w:marRight w:val="0"/>
      <w:marTop w:val="0"/>
      <w:marBottom w:val="0"/>
      <w:divBdr>
        <w:top w:val="none" w:sz="0" w:space="0" w:color="auto"/>
        <w:left w:val="none" w:sz="0" w:space="0" w:color="auto"/>
        <w:bottom w:val="none" w:sz="0" w:space="0" w:color="auto"/>
        <w:right w:val="none" w:sz="0" w:space="0" w:color="auto"/>
      </w:divBdr>
    </w:div>
    <w:div w:id="233709465">
      <w:bodyDiv w:val="1"/>
      <w:marLeft w:val="0"/>
      <w:marRight w:val="0"/>
      <w:marTop w:val="0"/>
      <w:marBottom w:val="0"/>
      <w:divBdr>
        <w:top w:val="none" w:sz="0" w:space="0" w:color="auto"/>
        <w:left w:val="none" w:sz="0" w:space="0" w:color="auto"/>
        <w:bottom w:val="none" w:sz="0" w:space="0" w:color="auto"/>
        <w:right w:val="none" w:sz="0" w:space="0" w:color="auto"/>
      </w:divBdr>
    </w:div>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298953678">
      <w:bodyDiv w:val="1"/>
      <w:marLeft w:val="0"/>
      <w:marRight w:val="0"/>
      <w:marTop w:val="0"/>
      <w:marBottom w:val="0"/>
      <w:divBdr>
        <w:top w:val="none" w:sz="0" w:space="0" w:color="auto"/>
        <w:left w:val="none" w:sz="0" w:space="0" w:color="auto"/>
        <w:bottom w:val="none" w:sz="0" w:space="0" w:color="auto"/>
        <w:right w:val="none" w:sz="0" w:space="0" w:color="auto"/>
      </w:divBdr>
    </w:div>
    <w:div w:id="160688905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ba77177e-4338-4092-9ec0-9182b1476bc8" targetNamespace="http://schemas.microsoft.com/office/2006/metadata/properties" ma:root="true" ma:fieldsID="d41af5c836d734370eb92e7ee5f83852" ns2:_="" ns3:_="">
    <xsd:import namespace="996b2e75-67fd-4955-a3b0-5ab9934cb50b"/>
    <xsd:import namespace="ba77177e-4338-4092-9ec0-9182b1476bc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ba77177e-4338-4092-9ec0-9182b1476bc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ba77177e-4338-4092-9ec0-9182b1476bc8">DPM</DPM_x0020_Author>
    <DPM_x0020_File_x0020_name xmlns="ba77177e-4338-4092-9ec0-9182b1476bc8">R16-WRC19-C-0012!A21-A10!MSW-C</DPM_x0020_File_x0020_name>
    <DPM_x0020_Version xmlns="ba77177e-4338-4092-9ec0-9182b1476bc8">DPM_2019.10.01.01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ba77177e-4338-4092-9ec0-9182b1476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purl.org/dc/elements/1.1/"/>
    <ds:schemaRef ds:uri="996b2e75-67fd-4955-a3b0-5ab9934cb50b"/>
    <ds:schemaRef ds:uri="http://schemas.microsoft.com/office/2006/documentManagement/types"/>
    <ds:schemaRef ds:uri="http://purl.org/dc/dcmitype/"/>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ba77177e-4338-4092-9ec0-9182b1476bc8"/>
    <ds:schemaRef ds:uri="http://purl.org/dc/terms/"/>
  </ds:schemaRefs>
</ds:datastoreItem>
</file>

<file path=customXml/itemProps3.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2748</Words>
  <Characters>3683</Characters>
  <Application>Microsoft Office Word</Application>
  <DocSecurity>0</DocSecurity>
  <Lines>145</Lines>
  <Paragraphs>68</Paragraphs>
  <ScaleCrop>false</ScaleCrop>
  <HeadingPairs>
    <vt:vector size="2" baseType="variant">
      <vt:variant>
        <vt:lpstr>Title</vt:lpstr>
      </vt:variant>
      <vt:variant>
        <vt:i4>1</vt:i4>
      </vt:variant>
    </vt:vector>
  </HeadingPairs>
  <TitlesOfParts>
    <vt:vector size="1" baseType="lpstr">
      <vt:lpstr>R16-WRC19-C-0012!A21-A10!MSW-C</vt:lpstr>
    </vt:vector>
  </TitlesOfParts>
  <Manager>General Secretariat - Pool</Manager>
  <Company>International Telecommunication Union (ITU)</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R16-WRC19-C-0012!A21-A10!MSW-C</dc:title>
  <dc:subject>World Radiocommunication Conference - 2019</dc:subject>
  <dc:creator>Documents Proposals Manager (DPM)</dc:creator>
  <cp:keywords>DPM_v2019.10.15.2_prod</cp:keywords>
  <dc:description/>
  <cp:lastModifiedBy>Zhang, Lin</cp:lastModifiedBy>
  <cp:revision>23</cp:revision>
  <cp:lastPrinted>2019-10-25T13:45:00Z</cp:lastPrinted>
  <dcterms:created xsi:type="dcterms:W3CDTF">2019-10-25T09:09:00Z</dcterms:created>
  <dcterms:modified xsi:type="dcterms:W3CDTF">2019-10-25T13:46:00Z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