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:rsidTr="005F0F86">
        <w:trPr>
          <w:cantSplit/>
        </w:trPr>
        <w:tc>
          <w:tcPr>
            <w:tcW w:w="6521" w:type="dxa"/>
          </w:tcPr>
          <w:p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5F0F86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5F0F86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:rsidTr="005F0F86">
        <w:trPr>
          <w:cantSplit/>
        </w:trPr>
        <w:tc>
          <w:tcPr>
            <w:tcW w:w="6521" w:type="dxa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</w:tcPr>
          <w:p w:rsidR="005651C9" w:rsidRPr="005F0F8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F0F8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16</w:t>
            </w:r>
            <w:r w:rsidRPr="005F0F8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</w:t>
            </w:r>
            <w:r w:rsidR="005651C9" w:rsidRPr="005F0F8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5F0F86">
        <w:trPr>
          <w:cantSplit/>
        </w:trPr>
        <w:tc>
          <w:tcPr>
            <w:tcW w:w="6521" w:type="dxa"/>
          </w:tcPr>
          <w:p w:rsidR="000F33D8" w:rsidRPr="005F0F8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21 июня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5F0F86">
        <w:trPr>
          <w:cantSplit/>
        </w:trPr>
        <w:tc>
          <w:tcPr>
            <w:tcW w:w="652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F0F86" w:rsidRDefault="000F33D8" w:rsidP="005F0F86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5F0F86">
              <w:rPr>
                <w:szCs w:val="26"/>
              </w:rPr>
              <w:t>Общие предложения РСС – Общие предложения Регионального содружества в</w:t>
            </w:r>
            <w:r w:rsidR="005F0F86">
              <w:rPr>
                <w:szCs w:val="26"/>
                <w:lang w:val="en-US"/>
              </w:rPr>
              <w:t> </w:t>
            </w:r>
            <w:r w:rsidRPr="005F0F86">
              <w:rPr>
                <w:szCs w:val="26"/>
              </w:rPr>
              <w:t>области связи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1.16 повестки дня</w:t>
            </w:r>
          </w:p>
        </w:tc>
      </w:tr>
    </w:tbl>
    <w:bookmarkEnd w:id="6"/>
    <w:p w:rsidR="00D51940" w:rsidRPr="005F0F86" w:rsidRDefault="001341F8" w:rsidP="000878E6">
      <w:pPr>
        <w:rPr>
          <w:szCs w:val="22"/>
        </w:rPr>
      </w:pPr>
      <w:r w:rsidRPr="00205246">
        <w:t>1.16</w:t>
      </w:r>
      <w:r w:rsidRPr="00205246">
        <w:tab/>
        <w:t>рассмотреть вопросы, связанные с системами беспроводного доступа, включая локальные радиосети (WAS/RLAN), в полосах частот между 5150 МГц и 5925 МГц,</w:t>
      </w:r>
      <w:r w:rsidRPr="00205246" w:rsidDel="00814002">
        <w:t xml:space="preserve"> </w:t>
      </w:r>
      <w:r w:rsidRPr="00205246">
        <w:t xml:space="preserve">и принять надлежащие регламентарные меры, включая дополнительные распределения спектра подвижной службе, в соответствии с Резолюцией </w:t>
      </w:r>
      <w:r w:rsidRPr="00205246">
        <w:rPr>
          <w:b/>
        </w:rPr>
        <w:t>239 (ВКР-15)</w:t>
      </w:r>
      <w:r w:rsidRPr="00205246">
        <w:t>;</w:t>
      </w:r>
    </w:p>
    <w:p w:rsidR="005F0F86" w:rsidRPr="00C6799F" w:rsidRDefault="005F0F86" w:rsidP="005F0F86">
      <w:pPr>
        <w:pStyle w:val="Headingb"/>
      </w:pPr>
      <w:r w:rsidRPr="00C6799F">
        <w:t>Введение</w:t>
      </w:r>
    </w:p>
    <w:p w:rsidR="005F0F86" w:rsidRPr="005F0F86" w:rsidRDefault="005F0F86" w:rsidP="00CD3EB6">
      <w:r w:rsidRPr="005F0F86">
        <w:t>Цель этого пункта повестки дня заключается в рассмотрении возможности ослабления условий доступа к спектру для систем WAS/RLAN</w:t>
      </w:r>
      <w:r w:rsidR="00CD3EB6">
        <w:t xml:space="preserve"> в полосах частот между 5150</w:t>
      </w:r>
      <w:r w:rsidR="00CD3EB6">
        <w:rPr>
          <w:lang w:val="en-US"/>
        </w:rPr>
        <w:t> </w:t>
      </w:r>
      <w:r w:rsidRPr="005F0F86">
        <w:t>МГц и 5925</w:t>
      </w:r>
      <w:r w:rsidR="00CD3EB6">
        <w:rPr>
          <w:lang w:val="en-US"/>
        </w:rPr>
        <w:t> </w:t>
      </w:r>
      <w:r w:rsidRPr="005F0F86">
        <w:t>МГц. Проведенные исследования МСЭ</w:t>
      </w:r>
      <w:r w:rsidR="00431056" w:rsidRPr="00431056">
        <w:t>-</w:t>
      </w:r>
      <w:r w:rsidRPr="005F0F86">
        <w:t xml:space="preserve">R показали, что изменение условий доступа к спектру в рассматриваемых полосах частот без применения новых эффективных методов уменьшения помех крайне затруднительно. В связи с этим Администрации связи РСС полагают, что считают, что для решения этого вопроса следует применять </w:t>
      </w:r>
      <w:r w:rsidR="00E14D45" w:rsidRPr="005F0F86">
        <w:t xml:space="preserve">метод </w:t>
      </w:r>
      <w:r w:rsidRPr="005F0F86">
        <w:t>"Не вносить изменений в Регламент радиосвязи" для всех рассматриваемых полос частот.</w:t>
      </w:r>
    </w:p>
    <w:p w:rsidR="005F0F86" w:rsidRPr="00431056" w:rsidRDefault="005F0F86" w:rsidP="005F0F86">
      <w:pPr>
        <w:pStyle w:val="Headingb"/>
        <w:rPr>
          <w:lang w:val="ru-RU" w:eastAsia="ja-JP"/>
        </w:rPr>
      </w:pPr>
      <w:r w:rsidRPr="00431056">
        <w:rPr>
          <w:lang w:val="ru-RU" w:eastAsia="ja-JP"/>
        </w:rPr>
        <w:t>Предложение</w:t>
      </w:r>
    </w:p>
    <w:p w:rsidR="0003535B" w:rsidRPr="005F0F86" w:rsidRDefault="005F0F86" w:rsidP="005F0F86">
      <w:r w:rsidRPr="005F0F86">
        <w:t>В целях выполнения пункта 1.16 повестки дня ВКР-19 предлагается использовать регуляторный текст, представленный в Приложении.</w:t>
      </w:r>
    </w:p>
    <w:p w:rsidR="009B5CC2" w:rsidRPr="005F0F86" w:rsidRDefault="009B5CC2" w:rsidP="005F0F86">
      <w:r w:rsidRPr="005F0F86">
        <w:br w:type="page"/>
      </w:r>
    </w:p>
    <w:p w:rsidR="000C3ACF" w:rsidRPr="00624E15" w:rsidRDefault="001341F8" w:rsidP="00450154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:rsidR="000C3ACF" w:rsidRPr="00624E15" w:rsidRDefault="001341F8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:rsidR="000C3ACF" w:rsidRPr="00624E15" w:rsidRDefault="001341F8" w:rsidP="00450154">
      <w:pPr>
        <w:pStyle w:val="Section1"/>
      </w:pPr>
      <w:bookmarkStart w:id="11" w:name="_Toc331607687"/>
      <w:r w:rsidRPr="00624E15">
        <w:t xml:space="preserve">Раздел </w:t>
      </w:r>
      <w:proofErr w:type="gramStart"/>
      <w:r w:rsidRPr="00624E15">
        <w:t>IV  –</w:t>
      </w:r>
      <w:proofErr w:type="gramEnd"/>
      <w:r w:rsidRPr="00624E15">
        <w:t xml:space="preserve">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  <w:r w:rsidR="005F0F86">
        <w:rPr>
          <w:b w:val="0"/>
          <w:bCs/>
        </w:rPr>
        <w:br/>
      </w:r>
      <w:r w:rsidR="005F0F86">
        <w:rPr>
          <w:b w:val="0"/>
          <w:bCs/>
        </w:rPr>
        <w:br/>
      </w:r>
    </w:p>
    <w:p w:rsidR="001001BB" w:rsidRDefault="001341F8">
      <w:pPr>
        <w:pStyle w:val="Proposal"/>
      </w:pPr>
      <w:r>
        <w:rPr>
          <w:u w:val="single"/>
        </w:rPr>
        <w:t>NOC</w:t>
      </w:r>
      <w:r>
        <w:tab/>
        <w:t>RCC/12A16/1</w:t>
      </w:r>
    </w:p>
    <w:p w:rsidR="000C3ACF" w:rsidRPr="00624E15" w:rsidRDefault="001341F8" w:rsidP="00450154">
      <w:pPr>
        <w:pStyle w:val="Tabletitle"/>
      </w:pPr>
      <w:r w:rsidRPr="00624E15">
        <w:t>4800–5250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C3ACF" w:rsidRPr="00624E15" w:rsidTr="00D2627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Распределение по службам</w:t>
            </w:r>
          </w:p>
        </w:tc>
      </w:tr>
      <w:tr w:rsidR="000C3ACF" w:rsidRPr="00624E15" w:rsidTr="00D26272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3</w:t>
            </w:r>
          </w:p>
        </w:tc>
      </w:tr>
      <w:tr w:rsidR="000C3ACF" w:rsidRPr="00624E15" w:rsidTr="00D26272">
        <w:trPr>
          <w:cantSplit/>
          <w:jc w:val="center"/>
        </w:trPr>
        <w:tc>
          <w:tcPr>
            <w:tcW w:w="1667" w:type="pct"/>
            <w:tcBorders>
              <w:bottom w:val="single" w:sz="4" w:space="0" w:color="auto"/>
              <w:right w:val="nil"/>
            </w:tcBorders>
          </w:tcPr>
          <w:p w:rsidR="000C3ACF" w:rsidRPr="00624E15" w:rsidRDefault="001341F8" w:rsidP="00450154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624E15">
              <w:rPr>
                <w:rStyle w:val="Tablefreq"/>
                <w:szCs w:val="18"/>
                <w:lang w:val="ru-RU"/>
              </w:rPr>
              <w:t>5 150–5 250</w:t>
            </w:r>
          </w:p>
        </w:tc>
        <w:tc>
          <w:tcPr>
            <w:tcW w:w="3333" w:type="pct"/>
            <w:gridSpan w:val="2"/>
            <w:tcBorders>
              <w:left w:val="nil"/>
              <w:bottom w:val="single" w:sz="4" w:space="0" w:color="auto"/>
            </w:tcBorders>
          </w:tcPr>
          <w:p w:rsidR="000C3ACF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ФИКСИРОВАННАЯ СПУТНИКОВАЯ (Земля-космос)  </w:t>
            </w:r>
            <w:r w:rsidRPr="00624E15">
              <w:rPr>
                <w:rStyle w:val="Artref"/>
                <w:szCs w:val="18"/>
                <w:lang w:val="ru-RU"/>
              </w:rPr>
              <w:t>5.447A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ПОДВИЖНАЯ, за исключением воздушной подвижной  </w:t>
            </w:r>
            <w:r w:rsidRPr="00624E15">
              <w:rPr>
                <w:rStyle w:val="Artref"/>
                <w:szCs w:val="18"/>
                <w:lang w:val="ru-RU"/>
              </w:rPr>
              <w:t>5.446A  5.446B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ВОЗДУШНАЯ РАДИОНАВИГАЦИОННАЯ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ind w:hanging="255"/>
              <w:rPr>
                <w:rStyle w:val="Artref"/>
                <w:bCs w:val="0"/>
                <w:szCs w:val="18"/>
                <w:lang w:val="ru-RU"/>
              </w:rPr>
            </w:pPr>
            <w:r w:rsidRPr="00624E15">
              <w:rPr>
                <w:rStyle w:val="Artref"/>
                <w:szCs w:val="18"/>
                <w:lang w:val="ru-RU"/>
              </w:rPr>
              <w:t xml:space="preserve">5.446  5.446С  5.447  5.447B  5.447C  </w:t>
            </w:r>
          </w:p>
        </w:tc>
      </w:tr>
    </w:tbl>
    <w:p w:rsidR="001001BB" w:rsidRDefault="001341F8" w:rsidP="005F0F86">
      <w:pPr>
        <w:pStyle w:val="Reasons"/>
      </w:pPr>
      <w:proofErr w:type="gramStart"/>
      <w:r>
        <w:rPr>
          <w:b/>
        </w:rPr>
        <w:t>Основания</w:t>
      </w:r>
      <w:r w:rsidRPr="005F0F86">
        <w:rPr>
          <w:bCs/>
        </w:rPr>
        <w:t>:</w:t>
      </w:r>
      <w:r>
        <w:tab/>
      </w:r>
      <w:proofErr w:type="gramEnd"/>
      <w:r w:rsidR="005F0F86" w:rsidRPr="00CD3EB6">
        <w:t xml:space="preserve">Проведенные исследования совместимости систем </w:t>
      </w:r>
      <w:proofErr w:type="spellStart"/>
      <w:r w:rsidR="005F0F86" w:rsidRPr="00CD3EB6">
        <w:t>WAS</w:t>
      </w:r>
      <w:proofErr w:type="spellEnd"/>
      <w:r w:rsidR="005F0F86" w:rsidRPr="00CD3EB6">
        <w:t>/</w:t>
      </w:r>
      <w:proofErr w:type="spellStart"/>
      <w:r w:rsidR="005F0F86" w:rsidRPr="00CD3EB6">
        <w:t>RLAN</w:t>
      </w:r>
      <w:proofErr w:type="spellEnd"/>
      <w:r w:rsidR="005F0F86" w:rsidRPr="00CD3EB6">
        <w:t xml:space="preserve"> с системами </w:t>
      </w:r>
      <w:proofErr w:type="spellStart"/>
      <w:r w:rsidR="005F0F86" w:rsidRPr="00CD3EB6">
        <w:t>радиоопределения</w:t>
      </w:r>
      <w:proofErr w:type="spellEnd"/>
      <w:r w:rsidR="005F0F86" w:rsidRPr="00CD3EB6">
        <w:t xml:space="preserve"> и </w:t>
      </w:r>
      <w:proofErr w:type="spellStart"/>
      <w:r w:rsidR="005F0F86" w:rsidRPr="00CD3EB6">
        <w:t>ФСС</w:t>
      </w:r>
      <w:proofErr w:type="spellEnd"/>
      <w:r w:rsidR="005F0F86" w:rsidRPr="00CD3EB6">
        <w:t xml:space="preserve"> показали, что широкое использование систем WAS/RLAN за пределами помещений даже с существующими ограничениями на э.и.и.м. приведет к неприемлемым помехам для систем </w:t>
      </w:r>
      <w:proofErr w:type="spellStart"/>
      <w:r w:rsidR="005F0F86" w:rsidRPr="00CD3EB6">
        <w:t>радиоопределения</w:t>
      </w:r>
      <w:proofErr w:type="spellEnd"/>
      <w:r w:rsidR="005F0F86" w:rsidRPr="00CD3EB6">
        <w:t xml:space="preserve"> и </w:t>
      </w:r>
      <w:proofErr w:type="spellStart"/>
      <w:r w:rsidR="005F0F86" w:rsidRPr="00CD3EB6">
        <w:t>ФСС</w:t>
      </w:r>
      <w:proofErr w:type="spellEnd"/>
      <w:r w:rsidR="005F0F86" w:rsidRPr="00CD3EB6">
        <w:t>. В связи с этим предлагается в полосе частот 5150−5250 МГц не вносить изменений в Регламент радиосвязи и сохранить Резолюцию 229 (Пересм. ВКР-12) неизменной.</w:t>
      </w:r>
    </w:p>
    <w:p w:rsidR="001001BB" w:rsidRDefault="001341F8">
      <w:pPr>
        <w:pStyle w:val="Proposal"/>
      </w:pPr>
      <w:r>
        <w:rPr>
          <w:u w:val="single"/>
        </w:rPr>
        <w:t>NOC</w:t>
      </w:r>
      <w:r>
        <w:tab/>
        <w:t>RCC/12A16/2</w:t>
      </w:r>
    </w:p>
    <w:p w:rsidR="003413F0" w:rsidRPr="00624E15" w:rsidRDefault="001341F8" w:rsidP="00450154">
      <w:pPr>
        <w:pStyle w:val="Tabletitle"/>
      </w:pPr>
      <w:r w:rsidRPr="00624E15">
        <w:t>5250–5570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3413F0" w:rsidRPr="00624E15" w:rsidTr="00D2627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F0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Распределение по службам</w:t>
            </w:r>
          </w:p>
        </w:tc>
      </w:tr>
      <w:tr w:rsidR="003413F0" w:rsidRPr="00624E15" w:rsidTr="00D26272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F0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F0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F0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3</w:t>
            </w:r>
          </w:p>
        </w:tc>
      </w:tr>
      <w:tr w:rsidR="003413F0" w:rsidRPr="00624E15" w:rsidTr="005F0F86">
        <w:trPr>
          <w:cantSplit/>
          <w:jc w:val="center"/>
        </w:trPr>
        <w:tc>
          <w:tcPr>
            <w:tcW w:w="1667" w:type="pct"/>
            <w:tcBorders>
              <w:right w:val="nil"/>
            </w:tcBorders>
          </w:tcPr>
          <w:p w:rsidR="003413F0" w:rsidRPr="00624E15" w:rsidRDefault="001341F8" w:rsidP="00450154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624E15">
              <w:rPr>
                <w:rStyle w:val="Tablefreq"/>
                <w:szCs w:val="18"/>
                <w:lang w:val="ru-RU"/>
              </w:rPr>
              <w:t>5 250–5 255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ПОДВИЖНАЯ, за исключением воздушной подвижной</w:t>
            </w:r>
            <w:r w:rsidRPr="00624E15">
              <w:rPr>
                <w:rStyle w:val="Artref"/>
                <w:szCs w:val="18"/>
                <w:lang w:val="ru-RU"/>
              </w:rPr>
              <w:t xml:space="preserve">  5.446A  5.447F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РАДИОЛОКАЦИОННАЯ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СЛУЖБА КОСМИЧЕСКИХ ИССЛЕДОВАНИЙ  </w:t>
            </w:r>
            <w:r w:rsidRPr="00624E15">
              <w:rPr>
                <w:rStyle w:val="Artref"/>
                <w:szCs w:val="18"/>
                <w:lang w:val="ru-RU"/>
              </w:rPr>
              <w:t>5.447D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rStyle w:val="Artref"/>
                <w:lang w:val="ru-RU"/>
              </w:rPr>
              <w:t xml:space="preserve">5.447E  </w:t>
            </w:r>
            <w:r w:rsidRPr="00624E15">
              <w:rPr>
                <w:rStyle w:val="Artref"/>
                <w:szCs w:val="18"/>
                <w:lang w:val="ru-RU"/>
              </w:rPr>
              <w:t>5.448</w:t>
            </w:r>
            <w:r w:rsidRPr="00624E15">
              <w:rPr>
                <w:rStyle w:val="Artref"/>
                <w:lang w:val="ru-RU"/>
              </w:rPr>
              <w:t xml:space="preserve">  </w:t>
            </w:r>
            <w:r w:rsidRPr="00624E15">
              <w:rPr>
                <w:rStyle w:val="Artref"/>
                <w:szCs w:val="18"/>
                <w:lang w:val="ru-RU"/>
              </w:rPr>
              <w:t>5.448A</w:t>
            </w:r>
          </w:p>
        </w:tc>
      </w:tr>
      <w:tr w:rsidR="003413F0" w:rsidRPr="00624E15" w:rsidTr="005F0F86">
        <w:trPr>
          <w:cantSplit/>
          <w:jc w:val="center"/>
        </w:trPr>
        <w:tc>
          <w:tcPr>
            <w:tcW w:w="1667" w:type="pct"/>
            <w:tcBorders>
              <w:right w:val="nil"/>
            </w:tcBorders>
          </w:tcPr>
          <w:p w:rsidR="003413F0" w:rsidRPr="00624E15" w:rsidRDefault="001341F8" w:rsidP="00450154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624E15">
              <w:rPr>
                <w:rStyle w:val="Tablefreq"/>
                <w:szCs w:val="18"/>
                <w:lang w:val="ru-RU"/>
              </w:rPr>
              <w:t>5 255–5 350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ПОДВИЖНАЯ, за исключением воздушной подвижной</w:t>
            </w:r>
            <w:r w:rsidRPr="00624E15">
              <w:rPr>
                <w:rStyle w:val="Artref"/>
                <w:szCs w:val="18"/>
                <w:lang w:val="ru-RU"/>
              </w:rPr>
              <w:t xml:space="preserve">  5.446A  5.447F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РАДИОЛОКАЦИОННАЯ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СЛУЖБА КОСМИЧЕСКИХ ИССЛЕДОВАНИЙ (активная)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rStyle w:val="Artref"/>
                <w:lang w:val="ru-RU"/>
              </w:rPr>
              <w:t>5.447E  5.448  5.448A</w:t>
            </w:r>
          </w:p>
        </w:tc>
      </w:tr>
    </w:tbl>
    <w:p w:rsidR="001001BB" w:rsidRDefault="001341F8" w:rsidP="001341F8">
      <w:pPr>
        <w:pStyle w:val="Reasons"/>
      </w:pPr>
      <w:r>
        <w:rPr>
          <w:b/>
        </w:rPr>
        <w:t>Основания</w:t>
      </w:r>
      <w:r w:rsidRPr="005F0F86">
        <w:rPr>
          <w:bCs/>
        </w:rPr>
        <w:t>:</w:t>
      </w:r>
      <w:r>
        <w:tab/>
      </w:r>
      <w:r w:rsidR="005F0F86" w:rsidRPr="00CD3EB6">
        <w:t xml:space="preserve">В настоящее время для полосы частот 5250−5350 МГц предложен только один метод решения </w:t>
      </w:r>
      <w:r>
        <w:t>−</w:t>
      </w:r>
      <w:r w:rsidR="005F0F86" w:rsidRPr="00CD3EB6">
        <w:t xml:space="preserve"> </w:t>
      </w:r>
      <w:r w:rsidRPr="00CD3EB6">
        <w:t xml:space="preserve">не </w:t>
      </w:r>
      <w:r w:rsidR="005F0F86" w:rsidRPr="00CD3EB6">
        <w:t xml:space="preserve">вносить изменений в Регламент радиосвязи. Представляется целесообразным поддержать этот </w:t>
      </w:r>
      <w:r w:rsidR="00E14D45" w:rsidRPr="00CD3EB6">
        <w:t xml:space="preserve">метод </w:t>
      </w:r>
      <w:r w:rsidR="005F0F86" w:rsidRPr="00CD3EB6">
        <w:t>решения и выступать против других предложений в отношении этой полосы частот, если таковые бу</w:t>
      </w:r>
      <w:bookmarkStart w:id="12" w:name="_GoBack"/>
      <w:bookmarkEnd w:id="12"/>
      <w:r w:rsidR="005F0F86" w:rsidRPr="00CD3EB6">
        <w:t>дут высказаны в ходе ВКР-19.</w:t>
      </w:r>
    </w:p>
    <w:p w:rsidR="001001BB" w:rsidRDefault="001341F8">
      <w:pPr>
        <w:pStyle w:val="Proposal"/>
      </w:pPr>
      <w:r>
        <w:rPr>
          <w:u w:val="single"/>
        </w:rPr>
        <w:lastRenderedPageBreak/>
        <w:t>NOC</w:t>
      </w:r>
      <w:r>
        <w:tab/>
        <w:t>RCC/12A16/3</w:t>
      </w:r>
    </w:p>
    <w:p w:rsidR="003413F0" w:rsidRPr="00624E15" w:rsidRDefault="001341F8" w:rsidP="00450154">
      <w:pPr>
        <w:pStyle w:val="Tabletitle"/>
      </w:pPr>
      <w:r w:rsidRPr="00624E15">
        <w:t>5250–5570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3413F0" w:rsidRPr="00624E15" w:rsidTr="00D2627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F0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Распределение по службам</w:t>
            </w:r>
          </w:p>
        </w:tc>
      </w:tr>
      <w:tr w:rsidR="003413F0" w:rsidRPr="00624E15" w:rsidTr="00D26272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F0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F0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F0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3</w:t>
            </w:r>
          </w:p>
        </w:tc>
      </w:tr>
      <w:tr w:rsidR="003413F0" w:rsidRPr="00624E15" w:rsidTr="00C807AA">
        <w:trPr>
          <w:cantSplit/>
          <w:jc w:val="center"/>
        </w:trPr>
        <w:tc>
          <w:tcPr>
            <w:tcW w:w="1667" w:type="pct"/>
            <w:tcBorders>
              <w:right w:val="nil"/>
            </w:tcBorders>
          </w:tcPr>
          <w:p w:rsidR="003413F0" w:rsidRPr="00624E15" w:rsidRDefault="001341F8" w:rsidP="00D03F3F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624E15">
              <w:rPr>
                <w:rStyle w:val="Tablefreq"/>
                <w:szCs w:val="18"/>
                <w:lang w:val="ru-RU"/>
              </w:rPr>
              <w:t>5 350–5 460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СПУТНИКОВАЯ СЛУЖБА ИССЛЕДОВАНИЯ ЗЕМЛИ (активная)  </w:t>
            </w:r>
            <w:r w:rsidRPr="00624E15">
              <w:rPr>
                <w:rStyle w:val="Artref"/>
                <w:lang w:val="ru-RU"/>
              </w:rPr>
              <w:t>5.448B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lang w:val="ru-RU"/>
              </w:rPr>
              <w:t xml:space="preserve">РАДИОЛОКАЦИОННАЯ  </w:t>
            </w:r>
            <w:r w:rsidRPr="00624E15">
              <w:rPr>
                <w:rStyle w:val="Artref"/>
                <w:lang w:val="ru-RU"/>
              </w:rPr>
              <w:t>5.448D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ВОЗДУШНАЯ РАДИОНАВИГАЦИОННАЯ  </w:t>
            </w:r>
            <w:r w:rsidRPr="00624E15">
              <w:rPr>
                <w:rStyle w:val="Artref"/>
                <w:lang w:val="ru-RU"/>
              </w:rPr>
              <w:t>5.449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СЛУЖБА КОСМИЧЕСКИХ ИССЛЕДОВАНИЙ (активная)</w:t>
            </w:r>
            <w:r w:rsidRPr="00624E15">
              <w:rPr>
                <w:rStyle w:val="Artref"/>
                <w:szCs w:val="18"/>
                <w:lang w:val="ru-RU"/>
              </w:rPr>
              <w:t xml:space="preserve">  5.448C</w:t>
            </w:r>
          </w:p>
        </w:tc>
      </w:tr>
      <w:tr w:rsidR="003413F0" w:rsidRPr="00624E15" w:rsidTr="00C807AA">
        <w:trPr>
          <w:cantSplit/>
          <w:jc w:val="center"/>
        </w:trPr>
        <w:tc>
          <w:tcPr>
            <w:tcW w:w="1667" w:type="pct"/>
            <w:tcBorders>
              <w:right w:val="nil"/>
            </w:tcBorders>
          </w:tcPr>
          <w:p w:rsidR="003413F0" w:rsidRPr="00624E15" w:rsidRDefault="001341F8" w:rsidP="00450154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624E15">
              <w:rPr>
                <w:rStyle w:val="Tablefreq"/>
                <w:szCs w:val="18"/>
                <w:lang w:val="ru-RU"/>
              </w:rPr>
              <w:t>5 460–5 470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СПУТНИКОВАЯ СЛУЖБА ИССЛЕДОВАНИЯ ЗЕМЛИ (активная)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РАДИОЛОКАЦИОННАЯ  </w:t>
            </w:r>
            <w:r w:rsidRPr="00624E15">
              <w:rPr>
                <w:rStyle w:val="Artref"/>
                <w:lang w:val="ru-RU"/>
              </w:rPr>
              <w:t>5.448D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РАДИОНАВИГАЦИОННАЯ  </w:t>
            </w:r>
            <w:r w:rsidRPr="00624E15">
              <w:rPr>
                <w:rStyle w:val="Artref"/>
                <w:szCs w:val="18"/>
                <w:lang w:val="ru-RU"/>
              </w:rPr>
              <w:t>5.449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СЛУЖБА КОСМИЧЕСКИХ ИССЛЕДОВАНИЙ (активная)</w:t>
            </w:r>
          </w:p>
          <w:p w:rsidR="003413F0" w:rsidRPr="00624E15" w:rsidRDefault="001341F8" w:rsidP="00450154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24E15">
              <w:rPr>
                <w:rStyle w:val="Artref"/>
                <w:lang w:val="ru-RU"/>
              </w:rPr>
              <w:t>5.448B</w:t>
            </w:r>
          </w:p>
        </w:tc>
      </w:tr>
    </w:tbl>
    <w:p w:rsidR="001001BB" w:rsidRDefault="001341F8" w:rsidP="001341F8">
      <w:pPr>
        <w:pStyle w:val="Reasons"/>
      </w:pPr>
      <w:proofErr w:type="gramStart"/>
      <w:r>
        <w:rPr>
          <w:b/>
        </w:rPr>
        <w:t>Основания</w:t>
      </w:r>
      <w:r w:rsidRPr="00C807AA">
        <w:rPr>
          <w:bCs/>
        </w:rPr>
        <w:t>:</w:t>
      </w:r>
      <w:r>
        <w:tab/>
      </w:r>
      <w:proofErr w:type="gramEnd"/>
      <w:r w:rsidR="00C807AA">
        <w:t xml:space="preserve">Проведенные исследования показали, что обеспечить совместимость систем </w:t>
      </w:r>
      <w:r w:rsidR="00C807AA">
        <w:rPr>
          <w:lang w:val="en-US"/>
        </w:rPr>
        <w:t>WAS</w:t>
      </w:r>
      <w:r w:rsidR="00C807AA" w:rsidRPr="00306904">
        <w:t>/</w:t>
      </w:r>
      <w:r w:rsidR="00C807AA">
        <w:rPr>
          <w:lang w:val="en-US"/>
        </w:rPr>
        <w:t>RLAN</w:t>
      </w:r>
      <w:r w:rsidR="00C807AA">
        <w:t xml:space="preserve"> с системами </w:t>
      </w:r>
      <w:proofErr w:type="spellStart"/>
      <w:r w:rsidR="00C807AA">
        <w:t>радиоопределения</w:t>
      </w:r>
      <w:proofErr w:type="spellEnd"/>
      <w:r w:rsidR="00C807AA">
        <w:t>, работающими в полосе частот 5350</w:t>
      </w:r>
      <w:r w:rsidR="00C807AA" w:rsidRPr="00C807AA">
        <w:t>−</w:t>
      </w:r>
      <w:r w:rsidR="00C807AA">
        <w:t>5470</w:t>
      </w:r>
      <w:r w:rsidR="00C807AA">
        <w:rPr>
          <w:lang w:val="en-US"/>
        </w:rPr>
        <w:t> </w:t>
      </w:r>
      <w:r w:rsidR="00C807AA">
        <w:t xml:space="preserve">МГц без привлечения новых эффективных методов уменьшения помех будет крайне затруднительно. Поскольку в ходе этих исследований новые эффективные методы уменьшения помех предложены не были, в Отчет ПСК в отношении этой полосы частот был включен только один </w:t>
      </w:r>
      <w:r w:rsidR="00E14D45">
        <w:t xml:space="preserve">метод </w:t>
      </w:r>
      <w:r>
        <w:t>−</w:t>
      </w:r>
      <w:r w:rsidR="00C807AA">
        <w:t xml:space="preserve"> </w:t>
      </w:r>
      <w:r>
        <w:t xml:space="preserve">не </w:t>
      </w:r>
      <w:r w:rsidR="00C807AA">
        <w:t xml:space="preserve">вносить изменений в Регламент радиосвязи. Представляется целесообразным поддержать этот </w:t>
      </w:r>
      <w:r w:rsidR="00E14D45">
        <w:t xml:space="preserve">метод </w:t>
      </w:r>
      <w:r w:rsidR="00C807AA">
        <w:t>решения и выступать против других предложений в отношении этой полосы частот, если таковые будут высказаны в ходе ВКР-19.</w:t>
      </w:r>
    </w:p>
    <w:p w:rsidR="001001BB" w:rsidRDefault="001341F8">
      <w:pPr>
        <w:pStyle w:val="Proposal"/>
      </w:pPr>
      <w:r>
        <w:rPr>
          <w:u w:val="single"/>
        </w:rPr>
        <w:t>NOC</w:t>
      </w:r>
      <w:r>
        <w:tab/>
        <w:t>RCC/12A16/4</w:t>
      </w:r>
    </w:p>
    <w:p w:rsidR="000C3ACF" w:rsidRPr="00624E15" w:rsidRDefault="001341F8" w:rsidP="00450154">
      <w:pPr>
        <w:pStyle w:val="Tabletitle"/>
      </w:pPr>
      <w:r w:rsidRPr="00624E15">
        <w:t>5570–6700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4"/>
        <w:gridCol w:w="3140"/>
      </w:tblGrid>
      <w:tr w:rsidR="000C3ACF" w:rsidRPr="00624E15" w:rsidTr="00D2627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Распределение по службам</w:t>
            </w:r>
          </w:p>
        </w:tc>
      </w:tr>
      <w:tr w:rsidR="000C3ACF" w:rsidRPr="00624E15" w:rsidTr="00D26272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3</w:t>
            </w:r>
          </w:p>
        </w:tc>
      </w:tr>
      <w:tr w:rsidR="000A4111" w:rsidRPr="00624E15" w:rsidTr="00D26272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bottom w:val="nil"/>
            </w:tcBorders>
          </w:tcPr>
          <w:p w:rsidR="000A4111" w:rsidRPr="00624E15" w:rsidRDefault="001341F8" w:rsidP="00450154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624E15">
              <w:rPr>
                <w:rStyle w:val="Tablefreq"/>
                <w:szCs w:val="18"/>
                <w:lang w:val="ru-RU"/>
              </w:rPr>
              <w:t>5 725–5 830</w:t>
            </w:r>
          </w:p>
          <w:p w:rsidR="000A4111" w:rsidRPr="00624E15" w:rsidRDefault="001341F8" w:rsidP="00450154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ФИКСИРОВАННАЯ СПУТНИКОВАЯ</w:t>
            </w:r>
            <w:r w:rsidRPr="00624E15">
              <w:rPr>
                <w:szCs w:val="18"/>
                <w:lang w:val="ru-RU"/>
              </w:rPr>
              <w:br/>
              <w:t>(Земля-космос )</w:t>
            </w:r>
          </w:p>
          <w:p w:rsidR="000A4111" w:rsidRPr="00624E15" w:rsidRDefault="001341F8" w:rsidP="00450154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РАДИОЛОКАЦИОННАЯ</w:t>
            </w:r>
          </w:p>
          <w:p w:rsidR="000A4111" w:rsidRPr="00624E15" w:rsidRDefault="001341F8" w:rsidP="00450154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624E15">
              <w:rPr>
                <w:lang w:val="ru-RU"/>
              </w:rPr>
              <w:t>Любительская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0A4111" w:rsidRPr="00624E15" w:rsidRDefault="001341F8" w:rsidP="00450154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624E15">
              <w:rPr>
                <w:rStyle w:val="Tablefreq"/>
                <w:szCs w:val="18"/>
                <w:lang w:val="ru-RU"/>
              </w:rPr>
              <w:t>5 725–5 830</w:t>
            </w:r>
          </w:p>
          <w:p w:rsidR="000A4111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ab/>
            </w:r>
            <w:r w:rsidRPr="00624E15">
              <w:rPr>
                <w:szCs w:val="18"/>
                <w:lang w:val="ru-RU"/>
              </w:rPr>
              <w:tab/>
              <w:t>РАДИОЛОКАЦИОННАЯ</w:t>
            </w:r>
          </w:p>
          <w:p w:rsidR="000A4111" w:rsidRPr="00624E15" w:rsidRDefault="001341F8" w:rsidP="00450154">
            <w:pPr>
              <w:pStyle w:val="TableTextS5"/>
              <w:spacing w:before="20" w:after="20"/>
              <w:rPr>
                <w:lang w:val="ru-RU"/>
              </w:rPr>
            </w:pPr>
            <w:r w:rsidRPr="00624E15">
              <w:rPr>
                <w:lang w:val="ru-RU"/>
              </w:rPr>
              <w:tab/>
            </w:r>
            <w:r w:rsidRPr="00624E15">
              <w:rPr>
                <w:lang w:val="ru-RU"/>
              </w:rPr>
              <w:tab/>
              <w:t>Любительская</w:t>
            </w:r>
          </w:p>
        </w:tc>
      </w:tr>
      <w:tr w:rsidR="000A4111" w:rsidRPr="00624E15" w:rsidTr="00D26272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:rsidR="000A4111" w:rsidRPr="00624E15" w:rsidRDefault="001341F8" w:rsidP="00450154">
            <w:pPr>
              <w:pStyle w:val="TableTextS5"/>
              <w:keepNext/>
              <w:keepLines/>
              <w:spacing w:before="20" w:after="20"/>
              <w:rPr>
                <w:rStyle w:val="Artref"/>
                <w:szCs w:val="18"/>
                <w:lang w:val="ru-RU"/>
              </w:rPr>
            </w:pPr>
            <w:r w:rsidRPr="00624E15">
              <w:rPr>
                <w:rStyle w:val="Artref"/>
                <w:szCs w:val="18"/>
                <w:lang w:val="ru-RU"/>
              </w:rPr>
              <w:t>5.150  5.451  5.453  5.455</w:t>
            </w:r>
          </w:p>
        </w:tc>
        <w:tc>
          <w:tcPr>
            <w:tcW w:w="3333" w:type="pct"/>
            <w:gridSpan w:val="2"/>
            <w:tcBorders>
              <w:top w:val="nil"/>
              <w:bottom w:val="single" w:sz="4" w:space="0" w:color="auto"/>
            </w:tcBorders>
          </w:tcPr>
          <w:p w:rsidR="000A4111" w:rsidRPr="00624E15" w:rsidRDefault="001341F8" w:rsidP="00450154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624E15">
              <w:rPr>
                <w:rStyle w:val="Artref"/>
                <w:szCs w:val="18"/>
                <w:lang w:val="ru-RU"/>
              </w:rPr>
              <w:tab/>
            </w:r>
            <w:r w:rsidRPr="00624E15">
              <w:rPr>
                <w:rStyle w:val="Artref"/>
                <w:szCs w:val="18"/>
                <w:lang w:val="ru-RU"/>
              </w:rPr>
              <w:tab/>
              <w:t>5.150  5.453  5.455</w:t>
            </w:r>
          </w:p>
        </w:tc>
      </w:tr>
      <w:tr w:rsidR="000A4111" w:rsidRPr="00624E15" w:rsidTr="00D26272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0A4111" w:rsidRPr="00624E15" w:rsidRDefault="001341F8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5 830–5 850</w:t>
            </w:r>
          </w:p>
          <w:p w:rsidR="000A4111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ФИКСИРОВАННАЯ СПУТНИКОВАЯ</w:t>
            </w:r>
            <w:r w:rsidRPr="00624E15">
              <w:rPr>
                <w:szCs w:val="18"/>
                <w:lang w:val="ru-RU"/>
              </w:rPr>
              <w:br/>
              <w:t>(Земля-космос)</w:t>
            </w:r>
          </w:p>
          <w:p w:rsidR="000A4111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РАДИОЛОКАЦИОННАЯ</w:t>
            </w:r>
          </w:p>
          <w:p w:rsidR="000A4111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Любительская</w:t>
            </w:r>
          </w:p>
          <w:p w:rsidR="000A4111" w:rsidRPr="00624E15" w:rsidRDefault="001341F8" w:rsidP="00450154">
            <w:pPr>
              <w:pStyle w:val="TableTextS5"/>
              <w:spacing w:before="20" w:after="20"/>
              <w:rPr>
                <w:lang w:val="ru-RU"/>
              </w:rPr>
            </w:pPr>
            <w:r w:rsidRPr="00624E15">
              <w:rPr>
                <w:lang w:val="ru-RU"/>
              </w:rPr>
              <w:t>Любительская спутниковая (космос</w:t>
            </w:r>
            <w:r w:rsidRPr="00624E15">
              <w:rPr>
                <w:lang w:val="ru-RU"/>
              </w:rPr>
              <w:noBreakHyphen/>
              <w:t>Земля)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bottom w:val="nil"/>
            </w:tcBorders>
          </w:tcPr>
          <w:p w:rsidR="000A4111" w:rsidRPr="00624E15" w:rsidRDefault="001341F8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5 830–5 850</w:t>
            </w:r>
          </w:p>
          <w:p w:rsidR="000A4111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ab/>
            </w:r>
            <w:r w:rsidRPr="00624E15">
              <w:rPr>
                <w:szCs w:val="18"/>
                <w:lang w:val="ru-RU"/>
              </w:rPr>
              <w:tab/>
              <w:t>РАДИОЛОКАЦИОННАЯ</w:t>
            </w:r>
          </w:p>
          <w:p w:rsidR="000A4111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ab/>
            </w:r>
            <w:r w:rsidRPr="00624E15">
              <w:rPr>
                <w:szCs w:val="18"/>
                <w:lang w:val="ru-RU"/>
              </w:rPr>
              <w:tab/>
              <w:t>Любительская</w:t>
            </w:r>
          </w:p>
          <w:p w:rsidR="000A4111" w:rsidRPr="00624E15" w:rsidRDefault="001341F8" w:rsidP="00450154">
            <w:pPr>
              <w:pStyle w:val="TableTextS5"/>
              <w:spacing w:before="20" w:after="20"/>
              <w:rPr>
                <w:b/>
                <w:bCs/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ab/>
            </w:r>
            <w:r w:rsidRPr="00624E15">
              <w:rPr>
                <w:szCs w:val="18"/>
                <w:lang w:val="ru-RU"/>
              </w:rPr>
              <w:tab/>
              <w:t>Любительская спутниковая (космос-Земля)</w:t>
            </w:r>
          </w:p>
        </w:tc>
      </w:tr>
      <w:tr w:rsidR="000A4111" w:rsidRPr="00624E15" w:rsidTr="00D26272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:rsidR="000A4111" w:rsidRPr="00624E15" w:rsidRDefault="001341F8" w:rsidP="00450154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624E15">
              <w:rPr>
                <w:rStyle w:val="Artref"/>
                <w:szCs w:val="18"/>
                <w:lang w:val="ru-RU"/>
              </w:rPr>
              <w:t>5.150  5.451  5.453  5.455</w:t>
            </w:r>
          </w:p>
        </w:tc>
        <w:tc>
          <w:tcPr>
            <w:tcW w:w="3333" w:type="pct"/>
            <w:gridSpan w:val="2"/>
            <w:tcBorders>
              <w:top w:val="nil"/>
              <w:bottom w:val="single" w:sz="4" w:space="0" w:color="auto"/>
            </w:tcBorders>
          </w:tcPr>
          <w:p w:rsidR="000A4111" w:rsidRPr="00624E15" w:rsidRDefault="001341F8" w:rsidP="00450154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624E15">
              <w:rPr>
                <w:rStyle w:val="Artref"/>
                <w:szCs w:val="18"/>
                <w:lang w:val="ru-RU"/>
              </w:rPr>
              <w:tab/>
            </w:r>
            <w:r w:rsidRPr="00624E15">
              <w:rPr>
                <w:rStyle w:val="Artref"/>
                <w:szCs w:val="18"/>
                <w:lang w:val="ru-RU"/>
              </w:rPr>
              <w:tab/>
              <w:t>5.150  5.453  5.455</w:t>
            </w:r>
          </w:p>
        </w:tc>
      </w:tr>
    </w:tbl>
    <w:p w:rsidR="001001BB" w:rsidRDefault="001341F8">
      <w:pPr>
        <w:pStyle w:val="Reasons"/>
      </w:pPr>
      <w:proofErr w:type="gramStart"/>
      <w:r>
        <w:rPr>
          <w:b/>
        </w:rPr>
        <w:t>Основания</w:t>
      </w:r>
      <w:r w:rsidRPr="00661591">
        <w:rPr>
          <w:bCs/>
        </w:rPr>
        <w:t>:</w:t>
      </w:r>
      <w:r>
        <w:tab/>
      </w:r>
      <w:proofErr w:type="gramEnd"/>
      <w:r w:rsidR="00661591" w:rsidRPr="00DB39FB">
        <w:t xml:space="preserve">Проведенные исследования показали, что системы </w:t>
      </w:r>
      <w:r w:rsidR="00661591" w:rsidRPr="00DB39FB">
        <w:rPr>
          <w:lang w:val="en-US"/>
        </w:rPr>
        <w:t>WAS</w:t>
      </w:r>
      <w:r w:rsidR="00661591" w:rsidRPr="00DB39FB">
        <w:t>/</w:t>
      </w:r>
      <w:r w:rsidR="00661591" w:rsidRPr="00DB39FB">
        <w:rPr>
          <w:lang w:val="en-US"/>
        </w:rPr>
        <w:t>RLAN</w:t>
      </w:r>
      <w:r w:rsidR="00661591" w:rsidRPr="00DB39FB">
        <w:t xml:space="preserve">, даже расположенные внутри помещений, будут создавать неприемлемые помехи приемникам систем </w:t>
      </w:r>
      <w:proofErr w:type="spellStart"/>
      <w:r w:rsidR="00661591" w:rsidRPr="00DB39FB">
        <w:t>радиоопределения</w:t>
      </w:r>
      <w:proofErr w:type="spellEnd"/>
      <w:r w:rsidR="00661591" w:rsidRPr="00DB39FB">
        <w:t xml:space="preserve"> и системам </w:t>
      </w:r>
      <w:proofErr w:type="spellStart"/>
      <w:r w:rsidR="00661591" w:rsidRPr="00DB39FB">
        <w:t>ФСС</w:t>
      </w:r>
      <w:proofErr w:type="spellEnd"/>
      <w:r w:rsidR="00661591" w:rsidRPr="00DB39FB">
        <w:t>. В связи с этим предлагается оставить условия распределения в данной полосе частот неизменными.</w:t>
      </w:r>
    </w:p>
    <w:p w:rsidR="001001BB" w:rsidRDefault="001341F8">
      <w:pPr>
        <w:pStyle w:val="Proposal"/>
      </w:pPr>
      <w:r>
        <w:rPr>
          <w:u w:val="single"/>
        </w:rPr>
        <w:lastRenderedPageBreak/>
        <w:t>NOC</w:t>
      </w:r>
      <w:r>
        <w:tab/>
        <w:t>RCC/12A16/5</w:t>
      </w:r>
    </w:p>
    <w:p w:rsidR="000C3ACF" w:rsidRPr="00624E15" w:rsidRDefault="001341F8" w:rsidP="00450154">
      <w:pPr>
        <w:pStyle w:val="Tabletitle"/>
      </w:pPr>
      <w:r w:rsidRPr="00624E15">
        <w:t>5570–6700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4"/>
        <w:gridCol w:w="3140"/>
      </w:tblGrid>
      <w:tr w:rsidR="000C3ACF" w:rsidRPr="00624E15" w:rsidTr="00D2627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Распределение по службам</w:t>
            </w:r>
          </w:p>
        </w:tc>
      </w:tr>
      <w:tr w:rsidR="000C3ACF" w:rsidRPr="00624E15" w:rsidTr="00D26272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341F8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3</w:t>
            </w:r>
          </w:p>
        </w:tc>
      </w:tr>
      <w:tr w:rsidR="000C3ACF" w:rsidRPr="00624E15" w:rsidTr="00D26272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bottom w:val="single" w:sz="4" w:space="0" w:color="auto"/>
            </w:tcBorders>
          </w:tcPr>
          <w:p w:rsidR="000C3ACF" w:rsidRPr="00624E15" w:rsidRDefault="001341F8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5 850–5 925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ФИКСИРОВАННАЯ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ФИКСИРОВАННАЯ СПУТНИКОВАЯ</w:t>
            </w:r>
            <w:r w:rsidRPr="00624E15">
              <w:rPr>
                <w:szCs w:val="18"/>
                <w:lang w:val="ru-RU"/>
              </w:rPr>
              <w:br/>
              <w:t>(Земля-космос)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ПОДВИЖНАЯ</w:t>
            </w:r>
          </w:p>
          <w:p w:rsidR="000C3ACF" w:rsidRPr="00624E15" w:rsidRDefault="00431056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0C3ACF" w:rsidRPr="00624E15" w:rsidRDefault="00431056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0C3ACF" w:rsidRPr="00624E15" w:rsidRDefault="001341F8" w:rsidP="00450154">
            <w:pPr>
              <w:pStyle w:val="Tablehead"/>
              <w:spacing w:before="20" w:after="20"/>
              <w:jc w:val="left"/>
              <w:rPr>
                <w:rStyle w:val="Artref"/>
                <w:rFonts w:ascii="Times New Roman" w:hAnsi="Times New Roman"/>
                <w:b w:val="0"/>
                <w:bCs w:val="0"/>
                <w:szCs w:val="18"/>
                <w:lang w:val="ru-RU" w:eastAsia="zh-CN"/>
              </w:rPr>
            </w:pPr>
            <w:r w:rsidRPr="00624E15">
              <w:rPr>
                <w:rStyle w:val="Artref"/>
                <w:rFonts w:ascii="Times New Roman" w:hAnsi="Times New Roman"/>
                <w:b w:val="0"/>
                <w:szCs w:val="18"/>
                <w:lang w:val="ru-RU" w:eastAsia="zh-CN"/>
              </w:rPr>
              <w:t>5.150</w:t>
            </w:r>
          </w:p>
        </w:tc>
        <w:tc>
          <w:tcPr>
            <w:tcW w:w="1665" w:type="pct"/>
            <w:tcBorders>
              <w:bottom w:val="single" w:sz="4" w:space="0" w:color="auto"/>
            </w:tcBorders>
          </w:tcPr>
          <w:p w:rsidR="000C3ACF" w:rsidRPr="00624E15" w:rsidRDefault="001341F8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5 850–5 925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ФИКСИРОВАННАЯ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ФИКСИРОВАННАЯ СПУТНИКОВАЯ </w:t>
            </w:r>
            <w:r w:rsidRPr="00624E15">
              <w:rPr>
                <w:szCs w:val="18"/>
                <w:lang w:val="ru-RU"/>
              </w:rPr>
              <w:br/>
              <w:t>(Земля-космос)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ПОДВИЖНАЯ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Любительская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Радиолокационная</w:t>
            </w:r>
          </w:p>
          <w:p w:rsidR="000C3ACF" w:rsidRPr="00624E15" w:rsidRDefault="001341F8" w:rsidP="00450154">
            <w:pPr>
              <w:pStyle w:val="Tablehead"/>
              <w:spacing w:before="20" w:after="20"/>
              <w:jc w:val="left"/>
              <w:rPr>
                <w:rStyle w:val="Artref"/>
                <w:rFonts w:ascii="Times New Roman" w:hAnsi="Times New Roman"/>
                <w:b w:val="0"/>
                <w:szCs w:val="18"/>
                <w:lang w:val="ru-RU" w:eastAsia="zh-CN"/>
              </w:rPr>
            </w:pPr>
            <w:r w:rsidRPr="00624E15">
              <w:rPr>
                <w:rStyle w:val="Artref"/>
                <w:rFonts w:ascii="Times New Roman" w:hAnsi="Times New Roman"/>
                <w:b w:val="0"/>
                <w:szCs w:val="18"/>
                <w:lang w:val="ru-RU" w:eastAsia="zh-CN"/>
              </w:rPr>
              <w:t>5.150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:rsidR="000C3ACF" w:rsidRPr="00624E15" w:rsidRDefault="001341F8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5 850–5 925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ФИКСИРОВАННАЯ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ФИКСИРОВАННАЯ СПУТНИКОВАЯ </w:t>
            </w:r>
            <w:r w:rsidRPr="00624E15">
              <w:rPr>
                <w:szCs w:val="18"/>
                <w:lang w:val="ru-RU"/>
              </w:rPr>
              <w:br/>
              <w:t>(Земля-космос)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ПОДВИЖНАЯ</w:t>
            </w:r>
          </w:p>
          <w:p w:rsidR="000C3ACF" w:rsidRPr="00624E15" w:rsidRDefault="001341F8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>Радиолокационная</w:t>
            </w:r>
          </w:p>
          <w:p w:rsidR="000C3ACF" w:rsidRPr="00624E15" w:rsidRDefault="00431056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0C3ACF" w:rsidRPr="00624E15" w:rsidRDefault="001341F8" w:rsidP="00450154">
            <w:pPr>
              <w:pStyle w:val="Tablehead"/>
              <w:spacing w:before="20" w:after="20"/>
              <w:jc w:val="left"/>
              <w:rPr>
                <w:rStyle w:val="Artref"/>
                <w:rFonts w:ascii="Times New Roman" w:hAnsi="Times New Roman"/>
                <w:b w:val="0"/>
                <w:szCs w:val="18"/>
                <w:lang w:val="ru-RU" w:eastAsia="zh-CN"/>
              </w:rPr>
            </w:pPr>
            <w:r w:rsidRPr="00624E15">
              <w:rPr>
                <w:rStyle w:val="Artref"/>
                <w:rFonts w:ascii="Times New Roman" w:hAnsi="Times New Roman"/>
                <w:b w:val="0"/>
                <w:szCs w:val="18"/>
                <w:lang w:val="ru-RU" w:eastAsia="zh-CN"/>
              </w:rPr>
              <w:t>5.150</w:t>
            </w:r>
          </w:p>
        </w:tc>
      </w:tr>
    </w:tbl>
    <w:p w:rsidR="001001BB" w:rsidRDefault="001341F8" w:rsidP="001341F8">
      <w:pPr>
        <w:pStyle w:val="Reasons"/>
      </w:pPr>
      <w:proofErr w:type="gramStart"/>
      <w:r>
        <w:rPr>
          <w:b/>
        </w:rPr>
        <w:t>Основания</w:t>
      </w:r>
      <w:r w:rsidRPr="00B8143C">
        <w:rPr>
          <w:bCs/>
        </w:rPr>
        <w:t>:</w:t>
      </w:r>
      <w:r>
        <w:tab/>
      </w:r>
      <w:proofErr w:type="gramEnd"/>
      <w:r w:rsidR="00B8143C">
        <w:t>В настоящее время для полосы частот 5</w:t>
      </w:r>
      <w:r w:rsidR="00B8143C" w:rsidRPr="009C1581">
        <w:t>85</w:t>
      </w:r>
      <w:r w:rsidR="00B8143C">
        <w:t>0</w:t>
      </w:r>
      <w:r w:rsidR="00B8143C" w:rsidRPr="00B8143C">
        <w:t>−</w:t>
      </w:r>
      <w:r w:rsidR="00B8143C">
        <w:t>5</w:t>
      </w:r>
      <w:r w:rsidR="00B8143C" w:rsidRPr="009C1581">
        <w:t>925</w:t>
      </w:r>
      <w:r w:rsidR="00B8143C">
        <w:rPr>
          <w:lang w:val="en-US"/>
        </w:rPr>
        <w:t> </w:t>
      </w:r>
      <w:r w:rsidR="00B8143C">
        <w:t xml:space="preserve">МГц предложен только один метод решения </w:t>
      </w:r>
      <w:r>
        <w:t>−</w:t>
      </w:r>
      <w:r w:rsidR="00B8143C">
        <w:t xml:space="preserve"> </w:t>
      </w:r>
      <w:r>
        <w:t xml:space="preserve">не </w:t>
      </w:r>
      <w:r w:rsidR="00B8143C">
        <w:t xml:space="preserve">вносить изменений в Регламент радиосвязи. Представляется целесообразным поддержать этот </w:t>
      </w:r>
      <w:r w:rsidR="00E14D45">
        <w:t xml:space="preserve">метод </w:t>
      </w:r>
      <w:r w:rsidR="00B8143C">
        <w:t>решения и выступать против других предложений в отношении этой полосы частот, если таковые будут высказаны в ходе ВКР-19.</w:t>
      </w:r>
    </w:p>
    <w:p w:rsidR="001001BB" w:rsidRDefault="001341F8">
      <w:pPr>
        <w:pStyle w:val="Proposal"/>
      </w:pPr>
      <w:r>
        <w:t>SUP</w:t>
      </w:r>
      <w:r>
        <w:tab/>
        <w:t>RCC/12A16/6</w:t>
      </w:r>
    </w:p>
    <w:p w:rsidR="00E20C53" w:rsidRPr="00540B1A" w:rsidRDefault="001341F8" w:rsidP="005711A8">
      <w:pPr>
        <w:pStyle w:val="ResNo"/>
      </w:pPr>
      <w:bookmarkStart w:id="13" w:name="_Toc450292640"/>
      <w:r w:rsidRPr="00540B1A">
        <w:rPr>
          <w:caps w:val="0"/>
        </w:rPr>
        <w:t xml:space="preserve">РЕЗОЛЮЦИЯ  </w:t>
      </w:r>
      <w:r w:rsidRPr="00540B1A">
        <w:rPr>
          <w:rStyle w:val="href"/>
          <w:caps w:val="0"/>
        </w:rPr>
        <w:t>239</w:t>
      </w:r>
      <w:r w:rsidRPr="00540B1A">
        <w:rPr>
          <w:caps w:val="0"/>
        </w:rPr>
        <w:t xml:space="preserve">  (ВКР-15)</w:t>
      </w:r>
      <w:bookmarkEnd w:id="13"/>
    </w:p>
    <w:p w:rsidR="00E20C53" w:rsidRPr="00540B1A" w:rsidRDefault="001341F8" w:rsidP="005711A8">
      <w:pPr>
        <w:pStyle w:val="Restitle"/>
      </w:pPr>
      <w:bookmarkStart w:id="14" w:name="_Toc450292641"/>
      <w:r w:rsidRPr="00540B1A">
        <w:t xml:space="preserve">Исследования, касающиеся систем беспроводного доступа, </w:t>
      </w:r>
      <w:r w:rsidRPr="00540B1A">
        <w:br/>
        <w:t>включая локальные радиосети, в полосах частот между 5150 МГц и 5925 МГц</w:t>
      </w:r>
      <w:bookmarkEnd w:id="14"/>
      <w:r w:rsidRPr="00540B1A">
        <w:t xml:space="preserve"> </w:t>
      </w:r>
    </w:p>
    <w:p w:rsidR="001001BB" w:rsidRDefault="001341F8">
      <w:pPr>
        <w:pStyle w:val="Reasons"/>
      </w:pPr>
      <w:proofErr w:type="gramStart"/>
      <w:r>
        <w:rPr>
          <w:b/>
        </w:rPr>
        <w:t>Основания</w:t>
      </w:r>
      <w:r w:rsidRPr="00B8143C">
        <w:rPr>
          <w:bCs/>
        </w:rPr>
        <w:t>:</w:t>
      </w:r>
      <w:r>
        <w:tab/>
      </w:r>
      <w:proofErr w:type="gramEnd"/>
      <w:r w:rsidR="00B8143C" w:rsidRPr="000B16C3">
        <w:t>Исследования</w:t>
      </w:r>
      <w:r w:rsidR="00B8143C">
        <w:t>, предусмотренные Резолюцией 239 (ВКР-15) завершены, в связи с чем отсутствует необходимость в ее сохранении.</w:t>
      </w:r>
    </w:p>
    <w:p w:rsidR="00B8143C" w:rsidRPr="00B8143C" w:rsidRDefault="00B8143C" w:rsidP="00B8143C">
      <w:pPr>
        <w:spacing w:before="720"/>
        <w:jc w:val="center"/>
        <w:rPr>
          <w:lang w:val="en-US"/>
        </w:rPr>
      </w:pPr>
      <w:r>
        <w:t>______________</w:t>
      </w:r>
    </w:p>
    <w:sectPr w:rsidR="00B8143C" w:rsidRPr="00B8143C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31056">
      <w:rPr>
        <w:noProof/>
      </w:rPr>
      <w:t>03.07.19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431056">
      <w:instrText xml:space="preserve"> FILENAME \p  \* MERGEFORMAT </w:instrText>
    </w:r>
    <w:r>
      <w:fldChar w:fldCharType="separate"/>
    </w:r>
    <w:r w:rsidR="00431056" w:rsidRPr="00431056">
      <w:t>P:\RUS\ITU-R\CONF-R\CMR19\000\012ADD16R.docx</w:t>
    </w:r>
    <w:r>
      <w:fldChar w:fldCharType="end"/>
    </w:r>
    <w:r w:rsidR="001D5E01">
      <w:t xml:space="preserve"> (458149)</w:t>
    </w:r>
    <w:r w:rsidRPr="00431056">
      <w:tab/>
    </w:r>
    <w:r>
      <w:fldChar w:fldCharType="begin"/>
    </w:r>
    <w:r>
      <w:instrText xml:space="preserve"> SAVEDATE \@ DD.MM.YY </w:instrText>
    </w:r>
    <w:r>
      <w:fldChar w:fldCharType="separate"/>
    </w:r>
    <w:r w:rsidR="00431056">
      <w:t>03.07.19</w:t>
    </w:r>
    <w:r>
      <w:fldChar w:fldCharType="end"/>
    </w:r>
    <w:r w:rsidRPr="00431056">
      <w:tab/>
    </w:r>
    <w:r>
      <w:fldChar w:fldCharType="begin"/>
    </w:r>
    <w:r>
      <w:instrText xml:space="preserve"> PRINTDATE \@ DD.MM.YY </w:instrText>
    </w:r>
    <w:r>
      <w:fldChar w:fldCharType="separate"/>
    </w:r>
    <w:r w:rsidR="00431056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1056" w:rsidRDefault="00567276" w:rsidP="00FB67E5">
    <w:pPr>
      <w:pStyle w:val="Footer"/>
    </w:pPr>
    <w:r>
      <w:fldChar w:fldCharType="begin"/>
    </w:r>
    <w:r w:rsidRPr="00431056">
      <w:instrText xml:space="preserve"> FILENAME \p  \* MERGEFORMAT </w:instrText>
    </w:r>
    <w:r>
      <w:fldChar w:fldCharType="separate"/>
    </w:r>
    <w:r w:rsidR="00431056" w:rsidRPr="00431056">
      <w:t>P:\RUS\ITU-R\CONF-R\CMR19\000\012ADD16R.docx</w:t>
    </w:r>
    <w:r>
      <w:fldChar w:fldCharType="end"/>
    </w:r>
    <w:r w:rsidR="001D5E01">
      <w:t xml:space="preserve"> (458149)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31056">
      <w:rPr>
        <w:noProof/>
      </w:rPr>
      <w:t>3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001BB"/>
    <w:rsid w:val="00113D0B"/>
    <w:rsid w:val="001226EC"/>
    <w:rsid w:val="00123B68"/>
    <w:rsid w:val="00124C09"/>
    <w:rsid w:val="00126F2E"/>
    <w:rsid w:val="001341F8"/>
    <w:rsid w:val="001521AE"/>
    <w:rsid w:val="001A5585"/>
    <w:rsid w:val="001D5E01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1056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0F86"/>
    <w:rsid w:val="006023DF"/>
    <w:rsid w:val="006115BE"/>
    <w:rsid w:val="00614771"/>
    <w:rsid w:val="00620DD7"/>
    <w:rsid w:val="00657DE0"/>
    <w:rsid w:val="00661591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09A6"/>
    <w:rsid w:val="00AC66E6"/>
    <w:rsid w:val="00B24E60"/>
    <w:rsid w:val="00B468A6"/>
    <w:rsid w:val="00B75113"/>
    <w:rsid w:val="00B8143C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807AA"/>
    <w:rsid w:val="00C916AF"/>
    <w:rsid w:val="00CC47C6"/>
    <w:rsid w:val="00CC4DE6"/>
    <w:rsid w:val="00CD3EB6"/>
    <w:rsid w:val="00CE5E47"/>
    <w:rsid w:val="00CF020F"/>
    <w:rsid w:val="00D03F3F"/>
    <w:rsid w:val="00D42625"/>
    <w:rsid w:val="00D53715"/>
    <w:rsid w:val="00DE2EBA"/>
    <w:rsid w:val="00E14D45"/>
    <w:rsid w:val="00E2253F"/>
    <w:rsid w:val="00E43E99"/>
    <w:rsid w:val="00E5155F"/>
    <w:rsid w:val="00E65919"/>
    <w:rsid w:val="00E976C1"/>
    <w:rsid w:val="00EA0C0C"/>
    <w:rsid w:val="00EB66F7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F8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R16-WRC19-C-0012!A16!MSW-R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80EE5-F1F0-4962-B8DD-05043966BC15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D6B4263D-EA5A-4F05-A565-B07C22B65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4D361C-933A-4E24-91D1-1841339DD8A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754</Words>
  <Characters>5140</Characters>
  <Application>Microsoft Office Word</Application>
  <DocSecurity>0</DocSecurity>
  <Lines>142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5819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R16-WRC19-C-0012!A16!MSW-R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13</cp:revision>
  <cp:lastPrinted>2003-06-17T08:22:00Z</cp:lastPrinted>
  <dcterms:created xsi:type="dcterms:W3CDTF">2019-07-03T08:11:00Z</dcterms:created>
  <dcterms:modified xsi:type="dcterms:W3CDTF">2019-07-09T08:50:00Z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