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05"/>
        <w:gridCol w:w="3326"/>
      </w:tblGrid>
      <w:tr w:rsidR="00622560" w14:paraId="1C835A9A" w14:textId="77777777" w:rsidTr="00EB4CEC">
        <w:trPr>
          <w:cantSplit/>
        </w:trPr>
        <w:tc>
          <w:tcPr>
            <w:tcW w:w="6705" w:type="dxa"/>
          </w:tcPr>
          <w:p w14:paraId="141CF36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26" w:type="dxa"/>
          </w:tcPr>
          <w:p w14:paraId="35B2841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4514534" wp14:editId="3CD88DC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69E58F3" w14:textId="77777777" w:rsidTr="00EB4CEC">
        <w:trPr>
          <w:cantSplit/>
        </w:trPr>
        <w:tc>
          <w:tcPr>
            <w:tcW w:w="6705" w:type="dxa"/>
            <w:tcBorders>
              <w:bottom w:val="single" w:sz="12" w:space="0" w:color="auto"/>
            </w:tcBorders>
          </w:tcPr>
          <w:p w14:paraId="7637886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26" w:type="dxa"/>
            <w:tcBorders>
              <w:bottom w:val="single" w:sz="12" w:space="0" w:color="auto"/>
            </w:tcBorders>
          </w:tcPr>
          <w:p w14:paraId="4B78DC0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5CD536D" w14:textId="77777777" w:rsidTr="00EB4CEC">
        <w:trPr>
          <w:cantSplit/>
        </w:trPr>
        <w:tc>
          <w:tcPr>
            <w:tcW w:w="6705" w:type="dxa"/>
            <w:tcBorders>
              <w:top w:val="single" w:sz="12" w:space="0" w:color="auto"/>
            </w:tcBorders>
          </w:tcPr>
          <w:p w14:paraId="33C7630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26" w:type="dxa"/>
            <w:tcBorders>
              <w:top w:val="single" w:sz="12" w:space="0" w:color="auto"/>
            </w:tcBorders>
          </w:tcPr>
          <w:p w14:paraId="032DF99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F5E7041" w14:textId="77777777" w:rsidTr="00EB4CEC">
        <w:trPr>
          <w:cantSplit/>
          <w:trHeight w:val="23"/>
        </w:trPr>
        <w:tc>
          <w:tcPr>
            <w:tcW w:w="6705" w:type="dxa"/>
          </w:tcPr>
          <w:p w14:paraId="0106453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26" w:type="dxa"/>
          </w:tcPr>
          <w:p w14:paraId="6899CD1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(Add.24)(Add.12)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76F16D81" w14:textId="77777777" w:rsidTr="00EB4CEC">
        <w:trPr>
          <w:cantSplit/>
          <w:trHeight w:val="23"/>
        </w:trPr>
        <w:tc>
          <w:tcPr>
            <w:tcW w:w="6705" w:type="dxa"/>
          </w:tcPr>
          <w:p w14:paraId="1505650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26" w:type="dxa"/>
          </w:tcPr>
          <w:p w14:paraId="0B026BE2" w14:textId="35C3E068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FA397C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B9E160B" w14:textId="77777777" w:rsidTr="00EB4CEC">
        <w:trPr>
          <w:cantSplit/>
          <w:trHeight w:val="23"/>
        </w:trPr>
        <w:tc>
          <w:tcPr>
            <w:tcW w:w="6705" w:type="dxa"/>
          </w:tcPr>
          <w:p w14:paraId="2702D4B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32A83FA3" w14:textId="76142E86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FA397C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FA397C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4D11772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AC0AF4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CA8F05E" w14:textId="77777777">
        <w:trPr>
          <w:cantSplit/>
        </w:trPr>
        <w:tc>
          <w:tcPr>
            <w:tcW w:w="10031" w:type="dxa"/>
            <w:gridSpan w:val="2"/>
          </w:tcPr>
          <w:p w14:paraId="321437A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6CFF41F1" w14:textId="77777777">
        <w:trPr>
          <w:cantSplit/>
        </w:trPr>
        <w:tc>
          <w:tcPr>
            <w:tcW w:w="10031" w:type="dxa"/>
            <w:gridSpan w:val="2"/>
          </w:tcPr>
          <w:p w14:paraId="081A1E0B" w14:textId="3C66190A" w:rsidR="008221A4" w:rsidRDefault="009F5CF0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大会工作文件</w:t>
            </w:r>
          </w:p>
        </w:tc>
      </w:tr>
      <w:tr w:rsidR="008221A4" w14:paraId="4B745E58" w14:textId="77777777">
        <w:trPr>
          <w:cantSplit/>
        </w:trPr>
        <w:tc>
          <w:tcPr>
            <w:tcW w:w="10031" w:type="dxa"/>
            <w:gridSpan w:val="2"/>
          </w:tcPr>
          <w:p w14:paraId="1791B25D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BE2FC8E" w14:textId="77777777">
        <w:trPr>
          <w:cantSplit/>
        </w:trPr>
        <w:tc>
          <w:tcPr>
            <w:tcW w:w="10031" w:type="dxa"/>
            <w:gridSpan w:val="2"/>
          </w:tcPr>
          <w:p w14:paraId="4A54378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2F4206F4" w14:textId="0AAA421A" w:rsidR="008B60D0" w:rsidRDefault="00D5715B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条，向理事会建议纳入下届世界无线电通信大会议程的议项，并对随后一届大会的初步议程以及未来大会可能的议项发表意见</w:t>
      </w:r>
      <w:r w:rsidR="005D4D3F">
        <w:rPr>
          <w:rFonts w:cstheme="majorBidi" w:hint="eastAsia"/>
          <w:szCs w:val="24"/>
          <w:lang w:eastAsia="zh-CN"/>
        </w:rPr>
        <w:t>。</w:t>
      </w:r>
    </w:p>
    <w:p w14:paraId="22CA6A32" w14:textId="7956F5F2" w:rsidR="006C0AED" w:rsidRPr="00225864" w:rsidRDefault="009F5CF0" w:rsidP="00225864">
      <w:pPr>
        <w:pStyle w:val="Title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A.</w:t>
      </w:r>
      <w:r w:rsidR="006C0AED" w:rsidRPr="006C0AED">
        <w:rPr>
          <w:rFonts w:eastAsia="Times New Roman"/>
          <w:lang w:val="en-US"/>
        </w:rPr>
        <w:t xml:space="preserve"> 17.3-17.7 GHz</w:t>
      </w:r>
      <w:r w:rsidRPr="00225864">
        <w:rPr>
          <w:rFonts w:ascii="SimSun" w:hAnsi="SimSun" w:cs="SimSun" w:hint="eastAsia"/>
          <w:lang w:val="en-US"/>
        </w:rPr>
        <w:t>频段</w:t>
      </w:r>
    </w:p>
    <w:p w14:paraId="4A58D4E8" w14:textId="1854657D" w:rsidR="006C0AED" w:rsidRPr="005744DA" w:rsidRDefault="009F5CF0" w:rsidP="005744DA">
      <w:pPr>
        <w:pStyle w:val="Headingb"/>
        <w:keepNext w:val="0"/>
        <w:rPr>
          <w:rFonts w:ascii="Times New Roman Bold" w:eastAsia="Times New Roman" w:hAnsi="Times New Roman Bold" w:cs="Times New Roman Bold"/>
        </w:rPr>
      </w:pPr>
      <w:r w:rsidRPr="005744DA">
        <w:rPr>
          <w:rFonts w:ascii="SimSun" w:hAnsi="SimSun" w:cs="SimSun" w:hint="eastAsia"/>
        </w:rPr>
        <w:t>背景</w:t>
      </w:r>
    </w:p>
    <w:p w14:paraId="4CECB2D4" w14:textId="57171C81" w:rsidR="006C0AED" w:rsidRPr="006C0AED" w:rsidRDefault="009F5CF0" w:rsidP="005744DA">
      <w:pPr>
        <w:ind w:firstLineChars="200" w:firstLine="480"/>
        <w:rPr>
          <w:rFonts w:eastAsia="Times New Roman"/>
          <w:lang w:val="en-US" w:eastAsia="zh-CN"/>
        </w:rPr>
      </w:pPr>
      <w:r w:rsidRPr="009F5CF0">
        <w:rPr>
          <w:rFonts w:ascii="SimSun" w:hAnsi="SimSun" w:cs="SimSun" w:hint="eastAsia"/>
          <w:lang w:val="en-US" w:eastAsia="zh-CN"/>
        </w:rPr>
        <w:t>随着高通量和超高通量卫星（</w:t>
      </w:r>
      <w:r w:rsidRPr="009F5CF0">
        <w:rPr>
          <w:rFonts w:eastAsia="Times New Roman" w:hint="eastAsia"/>
          <w:lang w:val="en-US" w:eastAsia="zh-CN"/>
        </w:rPr>
        <w:t>HTS</w:t>
      </w:r>
      <w:r w:rsidRPr="009F5CF0">
        <w:rPr>
          <w:rFonts w:ascii="SimSun" w:hAnsi="SimSun" w:cs="SimSun" w:hint="eastAsia"/>
          <w:lang w:val="en-US" w:eastAsia="zh-CN"/>
        </w:rPr>
        <w:t>和</w:t>
      </w:r>
      <w:r w:rsidRPr="009F5CF0">
        <w:rPr>
          <w:rFonts w:eastAsia="Times New Roman" w:hint="eastAsia"/>
          <w:lang w:val="en-US" w:eastAsia="zh-CN"/>
        </w:rPr>
        <w:t>VHTS</w:t>
      </w:r>
      <w:r w:rsidRPr="009F5CF0">
        <w:rPr>
          <w:rFonts w:ascii="SimSun" w:hAnsi="SimSun" w:cs="SimSun" w:hint="eastAsia"/>
          <w:lang w:val="en-US" w:eastAsia="zh-CN"/>
        </w:rPr>
        <w:t>）的出现，</w:t>
      </w:r>
      <w:r w:rsidR="00CF33A1">
        <w:rPr>
          <w:rFonts w:ascii="SimSun" w:hAnsi="SimSun" w:cs="SimSun" w:hint="eastAsia"/>
          <w:lang w:val="en-US" w:eastAsia="zh-CN"/>
        </w:rPr>
        <w:t>对在</w:t>
      </w:r>
      <w:r w:rsidRPr="009F5CF0">
        <w:rPr>
          <w:rFonts w:eastAsia="Times New Roman" w:hint="eastAsia"/>
          <w:lang w:val="en-US" w:eastAsia="zh-CN"/>
        </w:rPr>
        <w:t>Ka</w:t>
      </w:r>
      <w:r w:rsidR="00CF33A1">
        <w:rPr>
          <w:rFonts w:ascii="SimSun" w:hAnsi="SimSun" w:cs="SimSun" w:hint="eastAsia"/>
          <w:lang w:val="en-US" w:eastAsia="zh-CN"/>
        </w:rPr>
        <w:t>频</w:t>
      </w:r>
      <w:r w:rsidRPr="009F5CF0">
        <w:rPr>
          <w:rFonts w:ascii="SimSun" w:hAnsi="SimSun" w:cs="SimSun" w:hint="eastAsia"/>
          <w:lang w:val="en-US" w:eastAsia="zh-CN"/>
        </w:rPr>
        <w:t>段</w:t>
      </w:r>
      <w:r w:rsidR="00CF33A1">
        <w:rPr>
          <w:rFonts w:ascii="SimSun" w:hAnsi="SimSun" w:cs="SimSun" w:hint="eastAsia"/>
          <w:lang w:val="en-US" w:eastAsia="zh-CN"/>
        </w:rPr>
        <w:t>的</w:t>
      </w:r>
      <w:r w:rsidR="00CF33A1" w:rsidRPr="009F5CF0">
        <w:rPr>
          <w:rFonts w:ascii="SimSun" w:hAnsi="SimSun" w:cs="SimSun" w:hint="eastAsia"/>
          <w:lang w:val="en-US" w:eastAsia="zh-CN"/>
        </w:rPr>
        <w:t>卫星</w:t>
      </w:r>
      <w:r w:rsidR="00CF33A1">
        <w:rPr>
          <w:rFonts w:ascii="SimSun" w:hAnsi="SimSun" w:cs="SimSun" w:hint="eastAsia"/>
          <w:lang w:val="en-US" w:eastAsia="zh-CN"/>
        </w:rPr>
        <w:t>固定业务</w:t>
      </w:r>
      <w:r w:rsidR="00CF33A1" w:rsidRPr="009F5CF0">
        <w:rPr>
          <w:rFonts w:ascii="SimSun" w:hAnsi="SimSun" w:cs="SimSun" w:hint="eastAsia"/>
          <w:lang w:val="en-US" w:eastAsia="zh-CN"/>
        </w:rPr>
        <w:t>（</w:t>
      </w:r>
      <w:r w:rsidR="00CF33A1" w:rsidRPr="009F5CF0">
        <w:rPr>
          <w:rFonts w:eastAsia="Times New Roman" w:hint="eastAsia"/>
          <w:lang w:val="en-US" w:eastAsia="zh-CN"/>
        </w:rPr>
        <w:t>FSS</w:t>
      </w:r>
      <w:r w:rsidR="00CF33A1" w:rsidRPr="009F5CF0">
        <w:rPr>
          <w:rFonts w:ascii="SimSun" w:hAnsi="SimSun" w:cs="SimSun" w:hint="eastAsia"/>
          <w:lang w:val="en-US" w:eastAsia="zh-CN"/>
        </w:rPr>
        <w:t>）</w:t>
      </w:r>
      <w:r w:rsidR="00CF33A1">
        <w:rPr>
          <w:rFonts w:ascii="SimSun" w:hAnsi="SimSun" w:cs="SimSun" w:hint="eastAsia"/>
          <w:lang w:val="en-US" w:eastAsia="zh-CN"/>
        </w:rPr>
        <w:t>的</w:t>
      </w:r>
      <w:r w:rsidRPr="009F5CF0">
        <w:rPr>
          <w:rFonts w:eastAsia="Times New Roman" w:hint="eastAsia"/>
          <w:lang w:val="en-US" w:eastAsia="zh-CN"/>
        </w:rPr>
        <w:t>GSO</w:t>
      </w:r>
      <w:r w:rsidR="00CF33A1">
        <w:rPr>
          <w:rFonts w:asciiTheme="minorEastAsia" w:eastAsiaTheme="minorEastAsia" w:hAnsiTheme="minorEastAsia" w:hint="eastAsia"/>
          <w:lang w:val="en-US" w:eastAsia="zh-CN"/>
        </w:rPr>
        <w:t>宽带应用</w:t>
      </w:r>
      <w:r w:rsidRPr="009F5CF0">
        <w:rPr>
          <w:rFonts w:ascii="SimSun" w:hAnsi="SimSun" w:cs="SimSun" w:hint="eastAsia"/>
          <w:lang w:val="en-US" w:eastAsia="zh-CN"/>
        </w:rPr>
        <w:t>的需求不断增长。</w:t>
      </w:r>
      <w:r w:rsidR="00CF33A1">
        <w:rPr>
          <w:rFonts w:ascii="SimSun" w:hAnsi="SimSun" w:cs="SimSun" w:hint="eastAsia"/>
          <w:lang w:val="en-US" w:eastAsia="zh-CN"/>
        </w:rPr>
        <w:t>由于</w:t>
      </w:r>
      <w:r w:rsidRPr="009F5CF0">
        <w:rPr>
          <w:rFonts w:ascii="SimSun" w:hAnsi="SimSun" w:cs="SimSun" w:hint="eastAsia"/>
          <w:lang w:val="en-US" w:eastAsia="zh-CN"/>
        </w:rPr>
        <w:t>频率再利用以及其他技术</w:t>
      </w:r>
      <w:r w:rsidR="00CF33A1">
        <w:rPr>
          <w:rFonts w:ascii="SimSun" w:hAnsi="SimSun" w:cs="SimSun" w:hint="eastAsia"/>
          <w:lang w:val="en-US" w:eastAsia="zh-CN"/>
        </w:rPr>
        <w:t>的应用</w:t>
      </w:r>
      <w:r w:rsidRPr="009F5CF0">
        <w:rPr>
          <w:rFonts w:ascii="SimSun" w:hAnsi="SimSun" w:cs="SimSun" w:hint="eastAsia"/>
          <w:lang w:val="en-US" w:eastAsia="zh-CN"/>
        </w:rPr>
        <w:t>，</w:t>
      </w:r>
      <w:r w:rsidR="00CF33A1" w:rsidRPr="009F5CF0">
        <w:rPr>
          <w:rFonts w:ascii="SimSun" w:hAnsi="SimSun" w:cs="SimSun" w:hint="eastAsia"/>
          <w:lang w:val="en-US" w:eastAsia="zh-CN"/>
        </w:rPr>
        <w:t>这些系统</w:t>
      </w:r>
      <w:r w:rsidR="00CF33A1">
        <w:rPr>
          <w:rFonts w:ascii="SimSun" w:hAnsi="SimSun" w:cs="SimSun" w:hint="eastAsia"/>
          <w:lang w:val="en-US" w:eastAsia="zh-CN"/>
        </w:rPr>
        <w:t>因</w:t>
      </w:r>
      <w:r w:rsidRPr="009F5CF0">
        <w:rPr>
          <w:rFonts w:ascii="SimSun" w:hAnsi="SimSun" w:cs="SimSun" w:hint="eastAsia"/>
          <w:lang w:val="en-US" w:eastAsia="zh-CN"/>
        </w:rPr>
        <w:t>而更有效地利用了频谱，</w:t>
      </w:r>
      <w:r w:rsidR="00CF33A1">
        <w:rPr>
          <w:rFonts w:ascii="SimSun" w:hAnsi="SimSun" w:cs="SimSun" w:hint="eastAsia"/>
          <w:lang w:val="en-US" w:eastAsia="zh-CN"/>
        </w:rPr>
        <w:t>使</w:t>
      </w:r>
      <w:r w:rsidRPr="009F5CF0">
        <w:rPr>
          <w:rFonts w:ascii="SimSun" w:hAnsi="SimSun" w:cs="SimSun" w:hint="eastAsia"/>
          <w:lang w:val="en-US" w:eastAsia="zh-CN"/>
        </w:rPr>
        <w:t>它们</w:t>
      </w:r>
      <w:r w:rsidR="00CF33A1">
        <w:rPr>
          <w:rFonts w:ascii="SimSun" w:hAnsi="SimSun" w:cs="SimSun" w:hint="eastAsia"/>
          <w:lang w:val="en-US" w:eastAsia="zh-CN"/>
        </w:rPr>
        <w:t>可以向</w:t>
      </w:r>
      <w:r w:rsidRPr="009F5CF0">
        <w:rPr>
          <w:rFonts w:ascii="SimSun" w:hAnsi="SimSun" w:cs="SimSun" w:hint="eastAsia"/>
          <w:lang w:val="en-US" w:eastAsia="zh-CN"/>
        </w:rPr>
        <w:t>偏远地区提供</w:t>
      </w:r>
      <w:r w:rsidR="00CF33A1">
        <w:rPr>
          <w:rFonts w:ascii="SimSun" w:hAnsi="SimSun" w:cs="SimSun" w:hint="eastAsia"/>
          <w:lang w:val="en-US" w:eastAsia="zh-CN"/>
        </w:rPr>
        <w:t>网络连接，帮助</w:t>
      </w:r>
      <w:r w:rsidRPr="009F5CF0">
        <w:rPr>
          <w:rFonts w:ascii="SimSun" w:hAnsi="SimSun" w:cs="SimSun" w:hint="eastAsia"/>
          <w:lang w:val="en-US" w:eastAsia="zh-CN"/>
        </w:rPr>
        <w:t>缩小</w:t>
      </w:r>
      <w:r w:rsidR="00CF33A1">
        <w:rPr>
          <w:rFonts w:ascii="SimSun" w:hAnsi="SimSun" w:cs="SimSun" w:hint="eastAsia"/>
          <w:lang w:val="en-US" w:eastAsia="zh-CN"/>
        </w:rPr>
        <w:t>了</w:t>
      </w:r>
      <w:r w:rsidRPr="009F5CF0">
        <w:rPr>
          <w:rFonts w:ascii="SimSun" w:hAnsi="SimSun" w:cs="SimSun" w:hint="eastAsia"/>
          <w:lang w:val="en-US" w:eastAsia="zh-CN"/>
        </w:rPr>
        <w:t>数字鸿沟。</w:t>
      </w:r>
    </w:p>
    <w:p w14:paraId="2F955418" w14:textId="393BA822" w:rsidR="006C0AED" w:rsidRPr="006C0AED" w:rsidRDefault="009F5CF0" w:rsidP="005744DA">
      <w:pPr>
        <w:ind w:firstLineChars="200" w:firstLine="480"/>
        <w:rPr>
          <w:rFonts w:eastAsia="Times New Roman"/>
          <w:lang w:val="en-US" w:eastAsia="zh-CN"/>
        </w:rPr>
      </w:pPr>
      <w:r w:rsidRPr="009F5CF0">
        <w:rPr>
          <w:rFonts w:ascii="SimSun" w:hAnsi="SimSun" w:cs="SimSun" w:hint="eastAsia"/>
          <w:lang w:val="en-US" w:eastAsia="zh-CN"/>
        </w:rPr>
        <w:t>在</w:t>
      </w:r>
      <w:r w:rsidRPr="009F5CF0">
        <w:rPr>
          <w:rFonts w:eastAsia="Times New Roman" w:hint="eastAsia"/>
          <w:lang w:val="en-US" w:eastAsia="zh-CN"/>
        </w:rPr>
        <w:t>2</w:t>
      </w:r>
      <w:r w:rsidRPr="009F5CF0">
        <w:rPr>
          <w:rFonts w:ascii="SimSun" w:hAnsi="SimSun" w:cs="SimSun" w:hint="eastAsia"/>
          <w:lang w:val="en-US" w:eastAsia="zh-CN"/>
        </w:rPr>
        <w:t>区中，将</w:t>
      </w:r>
      <w:r w:rsidRPr="009F5CF0">
        <w:rPr>
          <w:rFonts w:eastAsia="Times New Roman" w:hint="eastAsia"/>
          <w:lang w:val="en-US" w:eastAsia="zh-CN"/>
        </w:rPr>
        <w:t>17.3-17.7 GHz</w:t>
      </w:r>
      <w:r w:rsidR="00D761C2">
        <w:rPr>
          <w:rFonts w:ascii="SimSun" w:hAnsi="SimSun" w:cs="SimSun" w:hint="eastAsia"/>
          <w:lang w:val="en-US" w:eastAsia="zh-CN"/>
        </w:rPr>
        <w:t>频段</w:t>
      </w:r>
      <w:r w:rsidR="0084092D">
        <w:rPr>
          <w:rFonts w:ascii="SimSun" w:hAnsi="SimSun" w:cs="SimSun" w:hint="eastAsia"/>
          <w:lang w:val="en-US" w:eastAsia="zh-CN"/>
        </w:rPr>
        <w:t>划分给了作为</w:t>
      </w:r>
      <w:r w:rsidRPr="009F5CF0">
        <w:rPr>
          <w:rFonts w:ascii="SimSun" w:hAnsi="SimSun" w:cs="SimSun" w:hint="eastAsia"/>
          <w:lang w:val="en-US" w:eastAsia="zh-CN"/>
        </w:rPr>
        <w:t>主要</w:t>
      </w:r>
      <w:r w:rsidR="0084092D">
        <w:rPr>
          <w:rFonts w:ascii="SimSun" w:hAnsi="SimSun" w:cs="SimSun" w:hint="eastAsia"/>
          <w:lang w:val="en-US" w:eastAsia="zh-CN"/>
        </w:rPr>
        <w:t>业务的</w:t>
      </w:r>
      <w:r w:rsidRPr="009F5CF0">
        <w:rPr>
          <w:rFonts w:ascii="SimSun" w:hAnsi="SimSun" w:cs="SimSun" w:hint="eastAsia"/>
          <w:lang w:val="en-US" w:eastAsia="zh-CN"/>
        </w:rPr>
        <w:t>卫星</w:t>
      </w:r>
      <w:r w:rsidR="0084092D">
        <w:rPr>
          <w:rFonts w:ascii="SimSun" w:hAnsi="SimSun" w:cs="SimSun" w:hint="eastAsia"/>
          <w:lang w:val="en-US" w:eastAsia="zh-CN"/>
        </w:rPr>
        <w:t>广播业务</w:t>
      </w:r>
      <w:r w:rsidRPr="009F5CF0">
        <w:rPr>
          <w:rFonts w:ascii="SimSun" w:hAnsi="SimSun" w:cs="SimSun" w:hint="eastAsia"/>
          <w:lang w:val="en-US" w:eastAsia="zh-CN"/>
        </w:rPr>
        <w:t>（</w:t>
      </w:r>
      <w:r w:rsidRPr="009F5CF0">
        <w:rPr>
          <w:rFonts w:eastAsia="Times New Roman" w:hint="eastAsia"/>
          <w:lang w:val="en-US" w:eastAsia="zh-CN"/>
        </w:rPr>
        <w:t>BSS</w:t>
      </w:r>
      <w:r w:rsidRPr="009F5CF0">
        <w:rPr>
          <w:rFonts w:ascii="SimSun" w:hAnsi="SimSun" w:cs="SimSun" w:hint="eastAsia"/>
          <w:lang w:val="en-US" w:eastAsia="zh-CN"/>
        </w:rPr>
        <w:t>）</w:t>
      </w:r>
      <w:r w:rsidR="0084092D">
        <w:rPr>
          <w:rFonts w:ascii="SimSun" w:hAnsi="SimSun" w:cs="SimSun" w:hint="eastAsia"/>
          <w:lang w:val="en-US" w:eastAsia="zh-CN"/>
        </w:rPr>
        <w:t>的空对地方向，以及卫星</w:t>
      </w:r>
      <w:r w:rsidRPr="009F5CF0">
        <w:rPr>
          <w:rFonts w:ascii="SimSun" w:hAnsi="SimSun" w:cs="SimSun" w:hint="eastAsia"/>
          <w:lang w:val="en-US" w:eastAsia="zh-CN"/>
        </w:rPr>
        <w:t>固定</w:t>
      </w:r>
      <w:r w:rsidR="0084092D">
        <w:rPr>
          <w:rFonts w:ascii="SimSun" w:hAnsi="SimSun" w:cs="SimSun" w:hint="eastAsia"/>
          <w:lang w:val="en-US" w:eastAsia="zh-CN"/>
        </w:rPr>
        <w:t>业务</w:t>
      </w:r>
      <w:r w:rsidRPr="009F5CF0">
        <w:rPr>
          <w:rFonts w:ascii="SimSun" w:hAnsi="SimSun" w:cs="SimSun" w:hint="eastAsia"/>
          <w:lang w:val="en-US" w:eastAsia="zh-CN"/>
        </w:rPr>
        <w:t>（</w:t>
      </w:r>
      <w:r w:rsidRPr="009F5CF0">
        <w:rPr>
          <w:rFonts w:eastAsia="Times New Roman" w:hint="eastAsia"/>
          <w:lang w:val="en-US" w:eastAsia="zh-CN"/>
        </w:rPr>
        <w:t>FSS</w:t>
      </w:r>
      <w:r w:rsidR="00D761C2">
        <w:rPr>
          <w:rFonts w:ascii="SimSun" w:hAnsi="SimSun" w:cs="SimSun" w:hint="eastAsia"/>
          <w:lang w:val="en-US" w:eastAsia="zh-CN"/>
        </w:rPr>
        <w:t>）</w:t>
      </w:r>
      <w:r w:rsidR="0084092D">
        <w:rPr>
          <w:rFonts w:ascii="SimSun" w:hAnsi="SimSun" w:cs="SimSun" w:hint="eastAsia"/>
          <w:lang w:val="en-US" w:eastAsia="zh-CN"/>
        </w:rPr>
        <w:t>的地对空方向</w:t>
      </w:r>
      <w:r w:rsidR="00C75052">
        <w:rPr>
          <w:rFonts w:ascii="SimSun" w:hAnsi="SimSun" w:cs="SimSun" w:hint="eastAsia"/>
          <w:lang w:val="en-US" w:eastAsia="zh-CN"/>
        </w:rPr>
        <w:t>（</w:t>
      </w:r>
      <w:r w:rsidR="0084092D">
        <w:rPr>
          <w:rFonts w:ascii="SimSun" w:hAnsi="SimSun" w:cs="SimSun" w:hint="eastAsia"/>
          <w:lang w:val="en-US" w:eastAsia="zh-CN"/>
        </w:rPr>
        <w:t>仅限于</w:t>
      </w:r>
      <w:r w:rsidR="00D761C2">
        <w:rPr>
          <w:rFonts w:ascii="SimSun" w:hAnsi="SimSun" w:cs="SimSun" w:hint="eastAsia"/>
          <w:lang w:val="en-US" w:eastAsia="zh-CN"/>
        </w:rPr>
        <w:t>卫星广播业务的馈线链路</w:t>
      </w:r>
      <w:r w:rsidR="00C75052">
        <w:rPr>
          <w:rFonts w:ascii="SimSun" w:hAnsi="SimSun" w:cs="SimSun" w:hint="eastAsia"/>
          <w:lang w:val="en-US" w:eastAsia="zh-CN"/>
        </w:rPr>
        <w:t>）</w:t>
      </w:r>
      <w:r w:rsidR="00D761C2">
        <w:rPr>
          <w:rFonts w:ascii="SimSun" w:hAnsi="SimSun" w:cs="SimSun" w:hint="eastAsia"/>
          <w:lang w:val="en-US" w:eastAsia="zh-CN"/>
        </w:rPr>
        <w:t>，</w:t>
      </w:r>
      <w:proofErr w:type="gramStart"/>
      <w:r w:rsidR="00D761C2">
        <w:rPr>
          <w:rFonts w:ascii="SimSun" w:hAnsi="SimSun" w:cs="SimSun" w:hint="eastAsia"/>
          <w:lang w:val="en-US" w:eastAsia="zh-CN"/>
        </w:rPr>
        <w:t>须应用</w:t>
      </w:r>
      <w:proofErr w:type="gramEnd"/>
      <w:r w:rsidRPr="009F5CF0">
        <w:rPr>
          <w:rFonts w:ascii="SimSun" w:hAnsi="SimSun" w:cs="SimSun" w:hint="eastAsia"/>
          <w:lang w:val="en-US" w:eastAsia="zh-CN"/>
        </w:rPr>
        <w:t>附录</w:t>
      </w:r>
      <w:r w:rsidRPr="009F5CF0">
        <w:rPr>
          <w:rFonts w:eastAsia="Times New Roman" w:hint="eastAsia"/>
          <w:lang w:val="en-US" w:eastAsia="zh-CN"/>
        </w:rPr>
        <w:t>30A</w:t>
      </w:r>
      <w:r w:rsidR="00D761C2">
        <w:rPr>
          <w:rFonts w:asciiTheme="minorEastAsia" w:eastAsiaTheme="minorEastAsia" w:hAnsiTheme="minorEastAsia" w:hint="eastAsia"/>
          <w:lang w:val="en-US" w:eastAsia="zh-CN"/>
        </w:rPr>
        <w:t>的</w:t>
      </w:r>
      <w:r w:rsidRPr="009F5CF0">
        <w:rPr>
          <w:rFonts w:ascii="SimSun" w:hAnsi="SimSun" w:cs="SimSun" w:hint="eastAsia"/>
          <w:lang w:val="en-US" w:eastAsia="zh-CN"/>
        </w:rPr>
        <w:t>程序（适用</w:t>
      </w:r>
      <w:r w:rsidRPr="00F96102">
        <w:rPr>
          <w:rFonts w:eastAsia="Times New Roman" w:hint="eastAsia"/>
          <w:b/>
          <w:bCs/>
          <w:lang w:val="en-US" w:eastAsia="zh-CN"/>
        </w:rPr>
        <w:t>5.5.16</w:t>
      </w:r>
      <w:r w:rsidR="00C75052">
        <w:rPr>
          <w:rFonts w:asciiTheme="minorEastAsia" w:eastAsiaTheme="minorEastAsia" w:hAnsiTheme="minorEastAsia" w:hint="eastAsia"/>
          <w:lang w:val="en-US" w:eastAsia="zh-CN"/>
        </w:rPr>
        <w:t>号</w:t>
      </w:r>
      <w:r w:rsidR="00C75052" w:rsidRPr="009F5CF0">
        <w:rPr>
          <w:rFonts w:ascii="SimSun" w:hAnsi="SimSun" w:cs="SimSun" w:hint="eastAsia"/>
          <w:lang w:val="en-US" w:eastAsia="zh-CN"/>
        </w:rPr>
        <w:t>脚注</w:t>
      </w:r>
      <w:r w:rsidRPr="009F5CF0">
        <w:rPr>
          <w:rFonts w:ascii="SimSun" w:hAnsi="SimSun" w:cs="SimSun" w:hint="eastAsia"/>
          <w:lang w:val="en-US" w:eastAsia="zh-CN"/>
        </w:rPr>
        <w:t>）。</w:t>
      </w:r>
      <w:r w:rsidR="00D761C2">
        <w:rPr>
          <w:rFonts w:ascii="SimSun" w:hAnsi="SimSun" w:cs="SimSun" w:hint="eastAsia"/>
          <w:lang w:val="en-US" w:eastAsia="zh-CN"/>
        </w:rPr>
        <w:t>该频段</w:t>
      </w:r>
      <w:r w:rsidRPr="009F5CF0">
        <w:rPr>
          <w:rFonts w:ascii="SimSun" w:hAnsi="SimSun" w:cs="SimSun" w:hint="eastAsia"/>
          <w:lang w:val="en-US" w:eastAsia="zh-CN"/>
        </w:rPr>
        <w:t>还被</w:t>
      </w:r>
      <w:r w:rsidR="0084092D">
        <w:rPr>
          <w:rFonts w:ascii="SimSun" w:hAnsi="SimSun" w:cs="SimSun" w:hint="eastAsia"/>
          <w:lang w:val="en-US" w:eastAsia="zh-CN"/>
        </w:rPr>
        <w:t>划分给</w:t>
      </w:r>
      <w:r w:rsidR="0084092D" w:rsidRPr="0084092D">
        <w:rPr>
          <w:rFonts w:ascii="SimSun" w:hAnsi="SimSun" w:cs="SimSun" w:hint="eastAsia"/>
          <w:lang w:val="en-US" w:eastAsia="zh-CN"/>
        </w:rPr>
        <w:t>作为次要业务的无线电定位业务</w:t>
      </w:r>
      <w:r w:rsidRPr="009F5CF0">
        <w:rPr>
          <w:rFonts w:ascii="SimSun" w:hAnsi="SimSun" w:cs="SimSun" w:hint="eastAsia"/>
          <w:lang w:val="en-US" w:eastAsia="zh-CN"/>
        </w:rPr>
        <w:t>。（</w:t>
      </w:r>
      <w:r w:rsidR="00C75052">
        <w:rPr>
          <w:rFonts w:ascii="SimSun" w:hAnsi="SimSun" w:cs="SimSun" w:hint="eastAsia"/>
          <w:lang w:val="en-US" w:eastAsia="zh-CN"/>
        </w:rPr>
        <w:t>还</w:t>
      </w:r>
      <w:r w:rsidR="00A34780">
        <w:rPr>
          <w:rFonts w:ascii="SimSun" w:hAnsi="SimSun" w:cs="SimSun" w:hint="eastAsia"/>
          <w:lang w:val="en-US" w:eastAsia="zh-CN"/>
        </w:rPr>
        <w:t>适用</w:t>
      </w:r>
      <w:r w:rsidRPr="00F96102">
        <w:rPr>
          <w:rFonts w:eastAsia="Times New Roman" w:hint="eastAsia"/>
          <w:b/>
          <w:bCs/>
          <w:lang w:val="en-US" w:eastAsia="zh-CN"/>
        </w:rPr>
        <w:t>5.514</w:t>
      </w:r>
      <w:r w:rsidRPr="009F5CF0">
        <w:rPr>
          <w:rFonts w:ascii="SimSun" w:hAnsi="SimSun" w:cs="SimSun" w:hint="eastAsia"/>
          <w:lang w:val="en-US" w:eastAsia="zh-CN"/>
        </w:rPr>
        <w:t>和</w:t>
      </w:r>
      <w:r w:rsidRPr="00F96102">
        <w:rPr>
          <w:rFonts w:eastAsia="Times New Roman" w:hint="eastAsia"/>
          <w:b/>
          <w:bCs/>
          <w:lang w:val="en-US" w:eastAsia="zh-CN"/>
        </w:rPr>
        <w:t>5.515</w:t>
      </w:r>
      <w:r w:rsidR="00C75052">
        <w:rPr>
          <w:rFonts w:ascii="SimSun" w:hAnsi="SimSun" w:cs="SimSun" w:hint="eastAsia"/>
          <w:lang w:val="en-US" w:eastAsia="zh-CN"/>
        </w:rPr>
        <w:t>号</w:t>
      </w:r>
      <w:r w:rsidRPr="009F5CF0">
        <w:rPr>
          <w:rFonts w:ascii="SimSun" w:hAnsi="SimSun" w:cs="SimSun" w:hint="eastAsia"/>
          <w:lang w:val="en-US" w:eastAsia="zh-CN"/>
        </w:rPr>
        <w:t>脚注）。</w:t>
      </w:r>
    </w:p>
    <w:p w14:paraId="0EC7F7D6" w14:textId="7DBEAA32" w:rsidR="006C0AED" w:rsidRPr="006C0AED" w:rsidRDefault="009F5CF0" w:rsidP="005744DA">
      <w:pPr>
        <w:ind w:firstLineChars="200" w:firstLine="480"/>
        <w:rPr>
          <w:rFonts w:eastAsia="Times New Roman"/>
          <w:lang w:val="en-US" w:eastAsia="zh-CN"/>
        </w:rPr>
      </w:pPr>
      <w:r w:rsidRPr="009F5CF0">
        <w:rPr>
          <w:rFonts w:ascii="SimSun" w:hAnsi="SimSun" w:cs="SimSun" w:hint="eastAsia"/>
          <w:lang w:val="en-US" w:eastAsia="zh-CN"/>
        </w:rPr>
        <w:t>尽管在</w:t>
      </w:r>
      <w:r w:rsidR="003A135A" w:rsidRPr="00F4555C">
        <w:rPr>
          <w:rFonts w:asciiTheme="majorBidi" w:hAnsiTheme="majorBidi" w:cstheme="majorBidi"/>
          <w:lang w:val="en-US" w:eastAsia="zh-CN"/>
        </w:rPr>
        <w:t>2</w:t>
      </w:r>
      <w:r w:rsidRPr="009F5CF0">
        <w:rPr>
          <w:rFonts w:ascii="SimSun" w:hAnsi="SimSun" w:cs="SimSun" w:hint="eastAsia"/>
          <w:lang w:val="en-US" w:eastAsia="zh-CN"/>
        </w:rPr>
        <w:t>区中，</w:t>
      </w:r>
      <w:r w:rsidR="003A135A">
        <w:rPr>
          <w:rFonts w:ascii="SimSun" w:hAnsi="SimSun" w:cs="SimSun" w:hint="eastAsia"/>
          <w:lang w:val="en-US" w:eastAsia="zh-CN"/>
        </w:rPr>
        <w:t>该频段</w:t>
      </w:r>
      <w:r w:rsidRPr="009F5CF0">
        <w:rPr>
          <w:rFonts w:ascii="SimSun" w:hAnsi="SimSun" w:cs="SimSun" w:hint="eastAsia"/>
          <w:lang w:val="en-US" w:eastAsia="zh-CN"/>
        </w:rPr>
        <w:t>仅</w:t>
      </w:r>
      <w:r w:rsidR="003A135A">
        <w:rPr>
          <w:rFonts w:ascii="SimSun" w:hAnsi="SimSun" w:cs="SimSun" w:hint="eastAsia"/>
          <w:lang w:val="en-US" w:eastAsia="zh-CN"/>
        </w:rPr>
        <w:t>划分</w:t>
      </w:r>
      <w:r w:rsidRPr="009F5CF0">
        <w:rPr>
          <w:rFonts w:ascii="SimSun" w:hAnsi="SimSun" w:cs="SimSun" w:hint="eastAsia"/>
          <w:lang w:val="en-US" w:eastAsia="zh-CN"/>
        </w:rPr>
        <w:t>给了</w:t>
      </w:r>
      <w:r w:rsidR="003A135A">
        <w:rPr>
          <w:rFonts w:ascii="SimSun" w:hAnsi="SimSun" w:cs="SimSun" w:hint="eastAsia"/>
          <w:lang w:val="en-US" w:eastAsia="zh-CN"/>
        </w:rPr>
        <w:t>卫星</w:t>
      </w:r>
      <w:r w:rsidRPr="009F5CF0">
        <w:rPr>
          <w:rFonts w:ascii="SimSun" w:hAnsi="SimSun" w:cs="SimSun" w:hint="eastAsia"/>
          <w:lang w:val="en-US" w:eastAsia="zh-CN"/>
        </w:rPr>
        <w:t>广播</w:t>
      </w:r>
      <w:r w:rsidR="003A135A">
        <w:rPr>
          <w:rFonts w:ascii="SimSun" w:hAnsi="SimSun" w:cs="SimSun" w:hint="eastAsia"/>
          <w:lang w:val="en-US" w:eastAsia="zh-CN"/>
        </w:rPr>
        <w:t>业务的空对地方向</w:t>
      </w:r>
      <w:r w:rsidRPr="009F5CF0">
        <w:rPr>
          <w:rFonts w:ascii="SimSun" w:hAnsi="SimSun" w:cs="SimSun" w:hint="eastAsia"/>
          <w:lang w:val="en-US" w:eastAsia="zh-CN"/>
        </w:rPr>
        <w:t>，但其他区域已经</w:t>
      </w:r>
      <w:r w:rsidR="003A135A">
        <w:rPr>
          <w:rFonts w:ascii="SimSun" w:hAnsi="SimSun" w:cs="SimSun" w:hint="eastAsia"/>
          <w:lang w:val="en-US" w:eastAsia="zh-CN"/>
        </w:rPr>
        <w:t>考虑</w:t>
      </w:r>
      <w:r w:rsidRPr="009F5CF0">
        <w:rPr>
          <w:rFonts w:ascii="SimSun" w:hAnsi="SimSun" w:cs="SimSun" w:hint="eastAsia"/>
          <w:lang w:val="en-US" w:eastAsia="zh-CN"/>
        </w:rPr>
        <w:t>在此传输方向上</w:t>
      </w:r>
      <w:r w:rsidR="003A135A">
        <w:rPr>
          <w:rFonts w:ascii="SimSun" w:hAnsi="SimSun" w:cs="SimSun" w:hint="eastAsia"/>
          <w:lang w:val="en-US" w:eastAsia="zh-CN"/>
        </w:rPr>
        <w:t>的卫星</w:t>
      </w:r>
      <w:r w:rsidRPr="009F5CF0">
        <w:rPr>
          <w:rFonts w:ascii="SimSun" w:hAnsi="SimSun" w:cs="SimSun" w:hint="eastAsia"/>
          <w:lang w:val="en-US" w:eastAsia="zh-CN"/>
        </w:rPr>
        <w:t>固定</w:t>
      </w:r>
      <w:r w:rsidR="003A135A">
        <w:rPr>
          <w:rFonts w:ascii="SimSun" w:hAnsi="SimSun" w:cs="SimSun" w:hint="eastAsia"/>
          <w:lang w:val="en-US" w:eastAsia="zh-CN"/>
        </w:rPr>
        <w:t>业务</w:t>
      </w:r>
      <w:r w:rsidRPr="009F5CF0">
        <w:rPr>
          <w:rFonts w:ascii="SimSun" w:hAnsi="SimSun" w:cs="SimSun" w:hint="eastAsia"/>
          <w:lang w:val="en-US" w:eastAsia="zh-CN"/>
        </w:rPr>
        <w:t>。</w:t>
      </w:r>
      <w:r w:rsidR="003A135A">
        <w:rPr>
          <w:rFonts w:ascii="SimSun" w:hAnsi="SimSun" w:cs="SimSun" w:hint="eastAsia"/>
          <w:lang w:val="en-US" w:eastAsia="zh-CN"/>
        </w:rPr>
        <w:t>还需</w:t>
      </w:r>
      <w:r w:rsidRPr="009F5CF0">
        <w:rPr>
          <w:rFonts w:ascii="SimSun" w:hAnsi="SimSun" w:cs="SimSun" w:hint="eastAsia"/>
          <w:lang w:val="en-US" w:eastAsia="zh-CN"/>
        </w:rPr>
        <w:t>注意的是，在全球范围内，该频段内的所有主要业务都是为卫星应用（不同传输方向上的</w:t>
      </w:r>
      <w:r w:rsidRPr="009F5CF0">
        <w:rPr>
          <w:rFonts w:eastAsia="Times New Roman" w:hint="eastAsia"/>
          <w:lang w:val="en-US" w:eastAsia="zh-CN"/>
        </w:rPr>
        <w:t>BSS</w:t>
      </w:r>
      <w:r w:rsidRPr="009F5CF0">
        <w:rPr>
          <w:rFonts w:ascii="SimSun" w:hAnsi="SimSun" w:cs="SimSun" w:hint="eastAsia"/>
          <w:lang w:val="en-US" w:eastAsia="zh-CN"/>
        </w:rPr>
        <w:t>或</w:t>
      </w:r>
      <w:r w:rsidRPr="009F5CF0">
        <w:rPr>
          <w:rFonts w:eastAsia="Times New Roman" w:hint="eastAsia"/>
          <w:lang w:val="en-US" w:eastAsia="zh-CN"/>
        </w:rPr>
        <w:t>FSS</w:t>
      </w:r>
      <w:r w:rsidRPr="009F5CF0">
        <w:rPr>
          <w:rFonts w:ascii="SimSun" w:hAnsi="SimSun" w:cs="SimSun" w:hint="eastAsia"/>
          <w:lang w:val="en-US" w:eastAsia="zh-CN"/>
        </w:rPr>
        <w:t>）设计的。</w:t>
      </w:r>
    </w:p>
    <w:p w14:paraId="287B7B6D" w14:textId="6E3C99BB" w:rsidR="006C0AED" w:rsidRPr="006C0AED" w:rsidRDefault="00F4555C" w:rsidP="005744DA">
      <w:pPr>
        <w:ind w:firstLineChars="200" w:firstLine="480"/>
        <w:rPr>
          <w:rFonts w:eastAsia="Times New Roman"/>
          <w:lang w:val="en-US" w:eastAsia="zh-CN"/>
        </w:rPr>
      </w:pPr>
      <w:r>
        <w:rPr>
          <w:rFonts w:ascii="SimSun" w:hAnsi="SimSun" w:cs="SimSun" w:hint="eastAsia"/>
          <w:lang w:val="en-US" w:eastAsia="zh-CN"/>
        </w:rPr>
        <w:t>除了</w:t>
      </w:r>
      <w:r w:rsidR="009F5CF0" w:rsidRPr="009F5CF0">
        <w:rPr>
          <w:rFonts w:eastAsia="Times New Roman" w:hint="eastAsia"/>
          <w:lang w:val="en-US" w:eastAsia="zh-CN"/>
        </w:rPr>
        <w:t>BSS</w:t>
      </w:r>
      <w:r>
        <w:rPr>
          <w:rFonts w:asciiTheme="minorEastAsia" w:eastAsiaTheme="minorEastAsia" w:hAnsiTheme="minorEastAsia" w:hint="eastAsia"/>
          <w:lang w:val="en-US" w:eastAsia="zh-CN"/>
        </w:rPr>
        <w:t>之</w:t>
      </w:r>
      <w:r w:rsidR="009F5CF0" w:rsidRPr="009F5CF0">
        <w:rPr>
          <w:rFonts w:ascii="SimSun" w:hAnsi="SimSun" w:cs="SimSun" w:hint="eastAsia"/>
          <w:lang w:val="en-US" w:eastAsia="zh-CN"/>
        </w:rPr>
        <w:t>外，</w:t>
      </w:r>
      <w:r w:rsidR="006A3218" w:rsidRPr="00F4555C">
        <w:rPr>
          <w:rFonts w:asciiTheme="majorBidi" w:hAnsiTheme="majorBidi" w:cstheme="majorBidi"/>
          <w:lang w:val="en-US" w:eastAsia="zh-CN"/>
        </w:rPr>
        <w:t>2</w:t>
      </w:r>
      <w:r w:rsidR="006A3218" w:rsidRPr="009F5CF0">
        <w:rPr>
          <w:rFonts w:ascii="SimSun" w:hAnsi="SimSun" w:cs="SimSun" w:hint="eastAsia"/>
          <w:lang w:val="en-US" w:eastAsia="zh-CN"/>
        </w:rPr>
        <w:t>区</w:t>
      </w:r>
      <w:r w:rsidR="00C75052">
        <w:rPr>
          <w:rFonts w:ascii="SimSun" w:hAnsi="SimSun" w:cs="SimSun" w:hint="eastAsia"/>
          <w:lang w:val="en-US" w:eastAsia="zh-CN"/>
        </w:rPr>
        <w:t>还</w:t>
      </w:r>
      <w:r w:rsidR="006A3218">
        <w:rPr>
          <w:rFonts w:ascii="SimSun" w:hAnsi="SimSun" w:cs="SimSun" w:hint="eastAsia"/>
          <w:lang w:val="en-US" w:eastAsia="zh-CN"/>
        </w:rPr>
        <w:t>在</w:t>
      </w:r>
      <w:r>
        <w:rPr>
          <w:rFonts w:ascii="SimSun" w:hAnsi="SimSun" w:cs="SimSun" w:hint="eastAsia"/>
          <w:lang w:val="en-US" w:eastAsia="zh-CN"/>
        </w:rPr>
        <w:t>考虑把这个频段用于</w:t>
      </w:r>
      <w:r w:rsidR="009F5CF0" w:rsidRPr="009F5CF0">
        <w:rPr>
          <w:rFonts w:eastAsia="Times New Roman" w:hint="eastAsia"/>
          <w:lang w:val="en-US" w:eastAsia="zh-CN"/>
        </w:rPr>
        <w:t>FSS</w:t>
      </w:r>
      <w:r w:rsidR="009F5CF0" w:rsidRPr="009F5CF0">
        <w:rPr>
          <w:rFonts w:ascii="SimSun" w:hAnsi="SimSun" w:cs="SimSun" w:hint="eastAsia"/>
          <w:lang w:val="en-US" w:eastAsia="zh-CN"/>
        </w:rPr>
        <w:t>的空对地方向</w:t>
      </w:r>
      <w:r w:rsidR="006A3218">
        <w:rPr>
          <w:rFonts w:ascii="SimSun" w:hAnsi="SimSun" w:cs="SimSun" w:hint="eastAsia"/>
          <w:lang w:val="en-US" w:eastAsia="zh-CN"/>
        </w:rPr>
        <w:t>，</w:t>
      </w:r>
      <w:r w:rsidR="00207733">
        <w:rPr>
          <w:rFonts w:ascii="SimSun" w:hAnsi="SimSun" w:cs="SimSun" w:hint="eastAsia"/>
          <w:lang w:val="en-US" w:eastAsia="zh-CN"/>
        </w:rPr>
        <w:t>以</w:t>
      </w:r>
      <w:r w:rsidR="006A3218">
        <w:rPr>
          <w:rFonts w:ascii="SimSun" w:hAnsi="SimSun" w:cs="SimSun" w:hint="eastAsia"/>
          <w:lang w:val="en-US" w:eastAsia="zh-CN"/>
        </w:rPr>
        <w:t>满足</w:t>
      </w:r>
      <w:r w:rsidR="00207733">
        <w:rPr>
          <w:rFonts w:ascii="SimSun" w:hAnsi="SimSun" w:cs="SimSun" w:hint="eastAsia"/>
          <w:lang w:val="en-US" w:eastAsia="zh-CN"/>
        </w:rPr>
        <w:t>不断</w:t>
      </w:r>
      <w:r w:rsidR="006A3218">
        <w:rPr>
          <w:rFonts w:ascii="SimSun" w:hAnsi="SimSun" w:cs="SimSun" w:hint="eastAsia"/>
          <w:lang w:val="en-US" w:eastAsia="zh-CN"/>
        </w:rPr>
        <w:t>增长的对</w:t>
      </w:r>
      <w:r w:rsidR="009F5CF0" w:rsidRPr="009F5CF0">
        <w:rPr>
          <w:rFonts w:eastAsia="Times New Roman" w:hint="eastAsia"/>
          <w:lang w:val="en-US" w:eastAsia="zh-CN"/>
        </w:rPr>
        <w:t>Ka</w:t>
      </w:r>
      <w:r w:rsidR="009F5CF0" w:rsidRPr="009F5CF0">
        <w:rPr>
          <w:rFonts w:ascii="SimSun" w:hAnsi="SimSun" w:cs="SimSun" w:hint="eastAsia"/>
          <w:lang w:val="en-US" w:eastAsia="zh-CN"/>
        </w:rPr>
        <w:t>频段</w:t>
      </w:r>
      <w:r w:rsidR="006A3218">
        <w:rPr>
          <w:rFonts w:ascii="SimSun" w:hAnsi="SimSun" w:cs="SimSun" w:hint="eastAsia"/>
          <w:lang w:val="en-US" w:eastAsia="zh-CN"/>
        </w:rPr>
        <w:t>上（用于宽带应用）</w:t>
      </w:r>
      <w:r w:rsidR="009F5CF0" w:rsidRPr="009F5CF0">
        <w:rPr>
          <w:rFonts w:ascii="SimSun" w:hAnsi="SimSun" w:cs="SimSun" w:hint="eastAsia"/>
          <w:lang w:val="en-US" w:eastAsia="zh-CN"/>
        </w:rPr>
        <w:t>连接的需求，而在</w:t>
      </w:r>
      <w:r w:rsidR="009F5CF0" w:rsidRPr="009F5CF0">
        <w:rPr>
          <w:rFonts w:eastAsia="Times New Roman" w:hint="eastAsia"/>
          <w:lang w:val="en-US" w:eastAsia="zh-CN"/>
        </w:rPr>
        <w:t>BSS</w:t>
      </w:r>
      <w:r w:rsidR="006A3218">
        <w:rPr>
          <w:rFonts w:asciiTheme="minorEastAsia" w:eastAsiaTheme="minorEastAsia" w:hAnsiTheme="minorEastAsia" w:hint="eastAsia"/>
          <w:lang w:val="en-US" w:eastAsia="zh-CN"/>
        </w:rPr>
        <w:t>划分</w:t>
      </w:r>
      <w:r w:rsidR="009F5CF0" w:rsidRPr="009F5CF0">
        <w:rPr>
          <w:rFonts w:ascii="SimSun" w:hAnsi="SimSun" w:cs="SimSun" w:hint="eastAsia"/>
          <w:lang w:val="en-US" w:eastAsia="zh-CN"/>
        </w:rPr>
        <w:t>下可能无法实现</w:t>
      </w:r>
      <w:r w:rsidR="006A3218">
        <w:rPr>
          <w:rFonts w:ascii="SimSun" w:hAnsi="SimSun" w:cs="SimSun" w:hint="eastAsia"/>
          <w:lang w:val="en-US" w:eastAsia="zh-CN"/>
        </w:rPr>
        <w:t>这一点</w:t>
      </w:r>
      <w:r w:rsidR="009F5CF0" w:rsidRPr="009F5CF0">
        <w:rPr>
          <w:rFonts w:ascii="SimSun" w:hAnsi="SimSun" w:cs="SimSun" w:hint="eastAsia"/>
          <w:lang w:val="en-US" w:eastAsia="zh-CN"/>
        </w:rPr>
        <w:t>。在设计新的卫星系统</w:t>
      </w:r>
      <w:r w:rsidR="00207733">
        <w:rPr>
          <w:rFonts w:ascii="SimSun" w:hAnsi="SimSun" w:cs="SimSun" w:hint="eastAsia"/>
          <w:lang w:val="en-US" w:eastAsia="zh-CN"/>
        </w:rPr>
        <w:t>时，这</w:t>
      </w:r>
      <w:r w:rsidR="00207733" w:rsidRPr="009F5CF0">
        <w:rPr>
          <w:rFonts w:ascii="SimSun" w:hAnsi="SimSun" w:cs="SimSun" w:hint="eastAsia"/>
          <w:lang w:val="en-US" w:eastAsia="zh-CN"/>
        </w:rPr>
        <w:t>将</w:t>
      </w:r>
      <w:r w:rsidR="00207733">
        <w:rPr>
          <w:rFonts w:ascii="SimSun" w:hAnsi="SimSun" w:cs="SimSun" w:hint="eastAsia"/>
          <w:lang w:val="en-US" w:eastAsia="zh-CN"/>
        </w:rPr>
        <w:t>带来更多灵活性</w:t>
      </w:r>
      <w:r w:rsidR="00F32E47">
        <w:rPr>
          <w:rFonts w:ascii="SimSun" w:hAnsi="SimSun" w:cs="SimSun" w:hint="eastAsia"/>
          <w:lang w:val="en-US" w:eastAsia="zh-CN"/>
        </w:rPr>
        <w:t>以及</w:t>
      </w:r>
      <w:r w:rsidR="00854E46" w:rsidRPr="00854E46">
        <w:rPr>
          <w:rFonts w:ascii="SimSun" w:hAnsi="SimSun" w:cs="SimSun" w:hint="eastAsia"/>
          <w:lang w:val="en-US" w:eastAsia="zh-CN"/>
        </w:rPr>
        <w:t>更高的频谱利用效率</w:t>
      </w:r>
      <w:r w:rsidR="009F5CF0" w:rsidRPr="009F5CF0">
        <w:rPr>
          <w:rFonts w:ascii="SimSun" w:hAnsi="SimSun" w:cs="SimSun" w:hint="eastAsia"/>
          <w:lang w:val="en-US" w:eastAsia="zh-CN"/>
        </w:rPr>
        <w:t>。</w:t>
      </w:r>
    </w:p>
    <w:p w14:paraId="20FA479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C981A5B" w14:textId="77777777" w:rsidR="007C00B6" w:rsidRDefault="00D5715B">
      <w:pPr>
        <w:pStyle w:val="Proposal"/>
      </w:pPr>
      <w:r>
        <w:lastRenderedPageBreak/>
        <w:t>ADD</w:t>
      </w:r>
      <w:r>
        <w:tab/>
        <w:t>IAP/11A24A12/1</w:t>
      </w:r>
    </w:p>
    <w:p w14:paraId="3237F3FE" w14:textId="79842DAE" w:rsidR="007C00B6" w:rsidRDefault="00D5715B">
      <w:pPr>
        <w:pStyle w:val="ResNo"/>
      </w:pPr>
      <w:proofErr w:type="spellStart"/>
      <w:r>
        <w:t>新决议草案</w:t>
      </w:r>
      <w:proofErr w:type="spellEnd"/>
      <w:r>
        <w:t xml:space="preserve"> </w:t>
      </w:r>
      <w:r w:rsidR="006C0AED">
        <w:t>[IAP</w:t>
      </w:r>
      <w:r w:rsidR="006C0AED" w:rsidRPr="00446E1E">
        <w:t>/10(L)-</w:t>
      </w:r>
      <w:proofErr w:type="gramStart"/>
      <w:r w:rsidR="006C0AED" w:rsidRPr="00446E1E">
        <w:t>2023]</w:t>
      </w:r>
      <w:r w:rsidR="00C25F2E">
        <w:t>（</w:t>
      </w:r>
      <w:proofErr w:type="gramEnd"/>
      <w:r w:rsidR="006C0AED">
        <w:t>WRC-19</w:t>
      </w:r>
      <w:r w:rsidR="00C25F2E">
        <w:t>）</w:t>
      </w:r>
    </w:p>
    <w:p w14:paraId="55D3E3CF" w14:textId="1B1E857D" w:rsidR="006C0AED" w:rsidRPr="006C0AED" w:rsidRDefault="0018056A" w:rsidP="00F32E47">
      <w:pPr>
        <w:pStyle w:val="Restitle"/>
        <w:rPr>
          <w:lang w:eastAsia="zh-CN"/>
        </w:rPr>
      </w:pPr>
      <w:bookmarkStart w:id="8" w:name="_Toc319678145"/>
      <w:bookmarkStart w:id="9" w:name="_Toc444767827"/>
      <w:r w:rsidRPr="00D73CEC">
        <w:rPr>
          <w:lang w:eastAsia="zh-CN"/>
        </w:rPr>
        <w:t>20</w:t>
      </w:r>
      <w:r w:rsidR="00F32E47">
        <w:rPr>
          <w:lang w:eastAsia="zh-CN"/>
        </w:rPr>
        <w:t>23</w:t>
      </w:r>
      <w:r w:rsidRPr="00D73CEC">
        <w:rPr>
          <w:lang w:eastAsia="zh-CN"/>
        </w:rPr>
        <w:t>年世界无线电通信大会</w:t>
      </w:r>
      <w:r w:rsidR="00F32E47">
        <w:rPr>
          <w:rFonts w:hint="eastAsia"/>
          <w:lang w:eastAsia="zh-CN"/>
        </w:rPr>
        <w:t>初步</w:t>
      </w:r>
      <w:r w:rsidRPr="00D73CEC">
        <w:rPr>
          <w:lang w:eastAsia="zh-CN"/>
        </w:rPr>
        <w:t>议程</w:t>
      </w:r>
      <w:bookmarkEnd w:id="8"/>
      <w:bookmarkEnd w:id="9"/>
    </w:p>
    <w:p w14:paraId="573C78F7" w14:textId="5B17EFCC" w:rsidR="006C0AED" w:rsidRPr="006C0AED" w:rsidRDefault="0018056A" w:rsidP="00F32E47">
      <w:pPr>
        <w:pStyle w:val="Normalaftertitle0"/>
        <w:rPr>
          <w:rFonts w:eastAsia="Times New Roman"/>
          <w:lang w:eastAsia="zh-CN"/>
        </w:rPr>
      </w:pPr>
      <w:r w:rsidRPr="00D73CEC">
        <w:rPr>
          <w:rFonts w:hint="eastAsia"/>
          <w:color w:val="000000"/>
          <w:lang w:val="zh-CN" w:eastAsia="zh-CN"/>
        </w:rPr>
        <w:t>世界无线电通信大会</w:t>
      </w:r>
      <w:r w:rsidRPr="00D73CEC">
        <w:rPr>
          <w:rFonts w:hint="eastAsia"/>
          <w:color w:val="000000"/>
          <w:lang w:val="en-US" w:eastAsia="zh-CN"/>
        </w:rPr>
        <w:t>（</w:t>
      </w:r>
      <w:r w:rsidR="00F32E47">
        <w:rPr>
          <w:color w:val="000000"/>
          <w:lang w:val="en-US" w:eastAsia="zh-CN"/>
        </w:rPr>
        <w:t>2019</w:t>
      </w:r>
      <w:r w:rsidRPr="00D73CEC">
        <w:rPr>
          <w:rFonts w:hint="eastAsia"/>
          <w:color w:val="000000"/>
          <w:lang w:val="en-US" w:eastAsia="zh-CN"/>
        </w:rPr>
        <w:t>年，</w:t>
      </w:r>
      <w:r w:rsidR="00F32E47" w:rsidRPr="00F32E47">
        <w:rPr>
          <w:rFonts w:hint="eastAsia"/>
          <w:color w:val="000000"/>
          <w:lang w:val="en-US" w:eastAsia="zh-CN"/>
        </w:rPr>
        <w:t>沙姆沙伊赫</w:t>
      </w:r>
      <w:r w:rsidRPr="00D73CEC">
        <w:rPr>
          <w:rFonts w:hint="eastAsia"/>
          <w:color w:val="000000"/>
          <w:lang w:val="en-US" w:eastAsia="zh-CN"/>
        </w:rPr>
        <w:t>），</w:t>
      </w:r>
    </w:p>
    <w:p w14:paraId="45F97DD0" w14:textId="77777777" w:rsidR="006C0AED" w:rsidRPr="006C0AED" w:rsidRDefault="006C0AED" w:rsidP="006C0AED">
      <w:pPr>
        <w:rPr>
          <w:rFonts w:eastAsia="Times New Roman"/>
          <w:lang w:eastAsia="zh-CN"/>
        </w:rPr>
      </w:pPr>
      <w:r w:rsidRPr="006C0AED">
        <w:rPr>
          <w:rFonts w:eastAsia="Times New Roman"/>
          <w:lang w:eastAsia="zh-CN"/>
        </w:rPr>
        <w:t>…</w:t>
      </w:r>
    </w:p>
    <w:p w14:paraId="0F5C657D" w14:textId="42F37987" w:rsidR="006C0AED" w:rsidRPr="006C0AED" w:rsidRDefault="006C0AED" w:rsidP="00F32E47">
      <w:pPr>
        <w:rPr>
          <w:rFonts w:eastAsia="Times New Roman"/>
          <w:lang w:eastAsia="zh-CN"/>
        </w:rPr>
      </w:pPr>
      <w:r w:rsidRPr="006C0AED">
        <w:rPr>
          <w:rFonts w:eastAsia="Times New Roman"/>
          <w:b/>
          <w:lang w:eastAsia="zh-CN"/>
        </w:rPr>
        <w:t>X.X</w:t>
      </w:r>
      <w:r w:rsidRPr="006C0AED">
        <w:rPr>
          <w:rFonts w:eastAsia="Times New Roman"/>
          <w:b/>
          <w:lang w:eastAsia="zh-CN"/>
        </w:rPr>
        <w:tab/>
      </w:r>
      <w:proofErr w:type="gramStart"/>
      <w:r w:rsidR="00F32E47" w:rsidRPr="00F32E47">
        <w:rPr>
          <w:rFonts w:asciiTheme="minorEastAsia" w:eastAsiaTheme="minorEastAsia" w:hAnsiTheme="minorEastAsia" w:hint="eastAsia"/>
          <w:bCs/>
          <w:lang w:eastAsia="zh-CN"/>
        </w:rPr>
        <w:t>根据</w:t>
      </w:r>
      <w:r w:rsidR="00F32E47" w:rsidRPr="006C0AED">
        <w:rPr>
          <w:rFonts w:eastAsia="Times New Roman"/>
          <w:b/>
          <w:lang w:eastAsia="zh-CN"/>
        </w:rPr>
        <w:t>[</w:t>
      </w:r>
      <w:proofErr w:type="gramEnd"/>
      <w:r w:rsidR="00F32E47" w:rsidRPr="006C0AED">
        <w:rPr>
          <w:rFonts w:eastAsia="Times New Roman"/>
          <w:b/>
          <w:lang w:eastAsia="zh-CN"/>
        </w:rPr>
        <w:t>IAP/10(L)-17.3-17.7s-E]</w:t>
      </w:r>
      <w:r w:rsidR="00F32E47" w:rsidRPr="00F32E47">
        <w:rPr>
          <w:rFonts w:asciiTheme="minorEastAsia" w:eastAsiaTheme="minorEastAsia" w:hAnsiTheme="minorEastAsia" w:hint="eastAsia"/>
          <w:bCs/>
          <w:lang w:eastAsia="zh-CN"/>
        </w:rPr>
        <w:t>号决议</w:t>
      </w:r>
      <w:r w:rsidR="00F32E47" w:rsidRPr="003D0E17">
        <w:rPr>
          <w:rFonts w:asciiTheme="minorEastAsia" w:eastAsiaTheme="minorEastAsia" w:hAnsiTheme="minorEastAsia" w:hint="eastAsia"/>
          <w:b/>
          <w:lang w:eastAsia="zh-CN"/>
        </w:rPr>
        <w:t>（</w:t>
      </w:r>
      <w:r w:rsidR="00F32E47" w:rsidRPr="003D0E17">
        <w:rPr>
          <w:rFonts w:eastAsia="Times New Roman"/>
          <w:b/>
          <w:lang w:eastAsia="zh-CN"/>
        </w:rPr>
        <w:t>WRC-19</w:t>
      </w:r>
      <w:r w:rsidR="00F32E47" w:rsidRPr="003D0E17">
        <w:rPr>
          <w:rFonts w:asciiTheme="minorEastAsia" w:eastAsiaTheme="minorEastAsia" w:hAnsiTheme="minorEastAsia" w:hint="eastAsia"/>
          <w:b/>
          <w:lang w:eastAsia="zh-CN"/>
        </w:rPr>
        <w:t>）</w:t>
      </w:r>
      <w:r w:rsidR="00F32E47">
        <w:rPr>
          <w:rFonts w:asciiTheme="minorEastAsia" w:eastAsiaTheme="minorEastAsia" w:hAnsiTheme="minorEastAsia" w:hint="eastAsia"/>
          <w:bCs/>
          <w:lang w:eastAsia="zh-CN"/>
        </w:rPr>
        <w:t>，审议在</w:t>
      </w:r>
      <w:r w:rsidR="00F32E47" w:rsidRPr="00F32E47">
        <w:rPr>
          <w:rFonts w:asciiTheme="majorBidi" w:eastAsiaTheme="minorEastAsia" w:hAnsiTheme="majorBidi" w:cstheme="majorBidi"/>
          <w:bCs/>
          <w:lang w:eastAsia="zh-CN"/>
        </w:rPr>
        <w:t>2</w:t>
      </w:r>
      <w:r w:rsidR="00F32E47">
        <w:rPr>
          <w:rFonts w:asciiTheme="minorEastAsia" w:eastAsiaTheme="minorEastAsia" w:hAnsiTheme="minorEastAsia" w:hint="eastAsia"/>
          <w:bCs/>
          <w:lang w:eastAsia="zh-CN"/>
        </w:rPr>
        <w:t>区在</w:t>
      </w:r>
      <w:r w:rsidR="00F32E47" w:rsidRPr="006C0AED">
        <w:rPr>
          <w:rFonts w:eastAsia="Times New Roman"/>
          <w:lang w:eastAsia="zh-CN"/>
        </w:rPr>
        <w:t>17.3-17.7 GHz</w:t>
      </w:r>
      <w:r w:rsidR="00F32E47">
        <w:rPr>
          <w:rFonts w:asciiTheme="minorEastAsia" w:eastAsiaTheme="minorEastAsia" w:hAnsiTheme="minorEastAsia" w:hint="eastAsia"/>
          <w:lang w:eastAsia="zh-CN"/>
        </w:rPr>
        <w:t>频段为卫星固定业务的空对地方向做主要业务划分，同时保护该频段内的现有主要业务。</w:t>
      </w:r>
    </w:p>
    <w:p w14:paraId="13BFE3E2" w14:textId="655D9D48" w:rsidR="007C00B6" w:rsidRDefault="00D5715B" w:rsidP="00033C7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32E47">
        <w:rPr>
          <w:rFonts w:hint="eastAsia"/>
          <w:lang w:eastAsia="zh-CN"/>
        </w:rPr>
        <w:t>允许卫星业务</w:t>
      </w:r>
      <w:r w:rsidR="00033C7A">
        <w:rPr>
          <w:rFonts w:hint="eastAsia"/>
          <w:lang w:eastAsia="zh-CN"/>
        </w:rPr>
        <w:t>更有效地使用</w:t>
      </w:r>
      <w:r w:rsidR="00033C7A">
        <w:rPr>
          <w:lang w:eastAsia="zh-CN"/>
        </w:rPr>
        <w:t>17.3</w:t>
      </w:r>
      <w:r w:rsidR="00DD5812">
        <w:rPr>
          <w:lang w:eastAsia="zh-CN"/>
        </w:rPr>
        <w:t>-</w:t>
      </w:r>
      <w:r w:rsidR="00033C7A">
        <w:rPr>
          <w:lang w:eastAsia="zh-CN"/>
        </w:rPr>
        <w:t>17.7 GHz</w:t>
      </w:r>
      <w:r w:rsidR="00033C7A">
        <w:rPr>
          <w:rFonts w:hint="eastAsia"/>
          <w:lang w:eastAsia="zh-CN"/>
        </w:rPr>
        <w:t>频段。</w:t>
      </w:r>
    </w:p>
    <w:p w14:paraId="43961790" w14:textId="77777777" w:rsidR="007C00B6" w:rsidRDefault="00D5715B">
      <w:pPr>
        <w:pStyle w:val="Proposal"/>
      </w:pPr>
      <w:r>
        <w:t>ADD</w:t>
      </w:r>
      <w:r>
        <w:tab/>
        <w:t>IAP/11A24A12/2</w:t>
      </w:r>
    </w:p>
    <w:p w14:paraId="7012CD92" w14:textId="692333DD" w:rsidR="007C00B6" w:rsidRDefault="00D5715B">
      <w:pPr>
        <w:pStyle w:val="ResNo"/>
      </w:pPr>
      <w:proofErr w:type="spellStart"/>
      <w:r>
        <w:t>新决议草案</w:t>
      </w:r>
      <w:proofErr w:type="spellEnd"/>
      <w:r>
        <w:t xml:space="preserve"> </w:t>
      </w:r>
      <w:r w:rsidR="006C0AED">
        <w:t>[IAP</w:t>
      </w:r>
      <w:r w:rsidR="006C0AED" w:rsidRPr="00446E1E">
        <w:t>/10(L)-17.3-17.7s-</w:t>
      </w:r>
      <w:proofErr w:type="gramStart"/>
      <w:r w:rsidR="006C0AED" w:rsidRPr="00446E1E">
        <w:t>E]</w:t>
      </w:r>
      <w:r w:rsidR="009F1374">
        <w:t>（</w:t>
      </w:r>
      <w:proofErr w:type="gramEnd"/>
      <w:r w:rsidR="006C0AED">
        <w:t>WRC-19</w:t>
      </w:r>
      <w:r w:rsidR="009F1374">
        <w:t>）</w:t>
      </w:r>
    </w:p>
    <w:p w14:paraId="1C654736" w14:textId="37B77438" w:rsidR="007C00B6" w:rsidRDefault="00E17B63" w:rsidP="00E17B63">
      <w:pPr>
        <w:pStyle w:val="Res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区在</w:t>
      </w:r>
      <w:r w:rsidRPr="00E17B63">
        <w:rPr>
          <w:lang w:eastAsia="zh-CN"/>
        </w:rPr>
        <w:t>17.3-17.7 GHz</w:t>
      </w:r>
      <w:r>
        <w:rPr>
          <w:rFonts w:hint="eastAsia"/>
          <w:lang w:eastAsia="zh-CN"/>
        </w:rPr>
        <w:t>频段为卫星固定业务的空对地方向做主要业务划分</w:t>
      </w:r>
    </w:p>
    <w:p w14:paraId="1B3185CE" w14:textId="43C2F60A" w:rsidR="00AC5AD7" w:rsidRPr="00AC5AD7" w:rsidRDefault="00E17B63" w:rsidP="00225864">
      <w:pPr>
        <w:pStyle w:val="Normalaftertitle0"/>
        <w:rPr>
          <w:rFonts w:eastAsia="Times New Roman"/>
          <w:lang w:eastAsia="zh-CN"/>
        </w:rPr>
      </w:pPr>
      <w:r w:rsidRPr="00E17B63">
        <w:rPr>
          <w:rFonts w:hint="eastAsia"/>
          <w:lang w:eastAsia="zh-CN"/>
        </w:rPr>
        <w:t>世界无线电通信大会（</w:t>
      </w:r>
      <w:r w:rsidRPr="00E17B63">
        <w:rPr>
          <w:rFonts w:eastAsia="Times New Roman" w:hint="eastAsia"/>
          <w:lang w:eastAsia="zh-CN"/>
        </w:rPr>
        <w:t>2019</w:t>
      </w:r>
      <w:r w:rsidRPr="00E17B63">
        <w:rPr>
          <w:rFonts w:hint="eastAsia"/>
          <w:lang w:eastAsia="zh-CN"/>
        </w:rPr>
        <w:t>年，沙姆沙伊赫），</w:t>
      </w:r>
    </w:p>
    <w:p w14:paraId="55E6EB2E" w14:textId="0FA07BFC" w:rsidR="00AC5AD7" w:rsidRPr="00AC5AD7" w:rsidRDefault="00E17B63" w:rsidP="00225864">
      <w:pPr>
        <w:pStyle w:val="Call"/>
        <w:rPr>
          <w:rFonts w:eastAsia="Times New Roman"/>
          <w:i/>
          <w:lang w:eastAsia="zh-CN"/>
        </w:rPr>
      </w:pPr>
      <w:r w:rsidRPr="00E17B63">
        <w:rPr>
          <w:rFonts w:hint="eastAsia"/>
          <w:lang w:eastAsia="zh-CN"/>
        </w:rPr>
        <w:t>考虑到</w:t>
      </w:r>
    </w:p>
    <w:p w14:paraId="16D91828" w14:textId="5F9EE53A" w:rsidR="00AC5AD7" w:rsidRPr="00AC5AD7" w:rsidRDefault="00AC5AD7" w:rsidP="00E17B63">
      <w:pPr>
        <w:rPr>
          <w:rFonts w:eastAsia="Times New Roman"/>
          <w:highlight w:val="cyan"/>
          <w:lang w:eastAsia="zh-CN"/>
        </w:rPr>
      </w:pPr>
      <w:r w:rsidRPr="00E17B63">
        <w:rPr>
          <w:rFonts w:eastAsia="Times New Roman"/>
          <w:i/>
          <w:lang w:eastAsia="zh-CN"/>
        </w:rPr>
        <w:t>a)</w:t>
      </w:r>
      <w:r w:rsidRPr="00E17B63">
        <w:rPr>
          <w:rFonts w:eastAsia="Times New Roman"/>
          <w:i/>
          <w:lang w:eastAsia="zh-CN"/>
        </w:rPr>
        <w:tab/>
      </w:r>
      <w:r w:rsidR="00E17B63">
        <w:rPr>
          <w:rFonts w:hint="eastAsia"/>
          <w:lang w:eastAsia="zh-CN"/>
        </w:rPr>
        <w:t>有必要鼓励开发和实施在卫星固定业务（</w:t>
      </w:r>
      <w:r w:rsidR="00E17B63">
        <w:rPr>
          <w:rFonts w:hint="eastAsia"/>
          <w:lang w:eastAsia="zh-CN"/>
        </w:rPr>
        <w:t>FSS</w:t>
      </w:r>
      <w:r w:rsidR="00E17B63">
        <w:rPr>
          <w:lang w:eastAsia="zh-CN"/>
        </w:rPr>
        <w:t>）</w:t>
      </w:r>
      <w:r w:rsidR="00E17B63">
        <w:rPr>
          <w:rFonts w:hint="eastAsia"/>
          <w:lang w:eastAsia="zh-CN"/>
        </w:rPr>
        <w:t>上用于宽带应用的新技术；</w:t>
      </w:r>
    </w:p>
    <w:p w14:paraId="21808535" w14:textId="00CB2673" w:rsidR="00AC5AD7" w:rsidRPr="00AC5AD7" w:rsidRDefault="00AC5AD7" w:rsidP="00C81AAC">
      <w:pPr>
        <w:rPr>
          <w:rFonts w:eastAsia="Times New Roman"/>
          <w:lang w:eastAsia="zh-CN"/>
        </w:rPr>
      </w:pPr>
      <w:r w:rsidRPr="00C81AAC">
        <w:rPr>
          <w:rFonts w:eastAsia="Times New Roman"/>
          <w:i/>
          <w:lang w:eastAsia="zh-CN"/>
        </w:rPr>
        <w:t>b)</w:t>
      </w:r>
      <w:r w:rsidRPr="00C81AAC">
        <w:rPr>
          <w:rFonts w:eastAsia="Times New Roman"/>
          <w:lang w:eastAsia="zh-CN"/>
        </w:rPr>
        <w:tab/>
      </w:r>
      <w:r w:rsidR="00E17B63" w:rsidRPr="00D73CEC">
        <w:rPr>
          <w:rFonts w:hint="eastAsia"/>
          <w:lang w:eastAsia="zh-CN"/>
        </w:rPr>
        <w:t>FSS</w:t>
      </w:r>
      <w:r w:rsidR="00E17B63" w:rsidRPr="00D73CEC">
        <w:rPr>
          <w:rFonts w:hint="eastAsia"/>
          <w:lang w:eastAsia="zh-CN"/>
        </w:rPr>
        <w:t>系统</w:t>
      </w:r>
      <w:r w:rsidR="00E17B63">
        <w:rPr>
          <w:rFonts w:hint="eastAsia"/>
          <w:lang w:eastAsia="zh-CN"/>
        </w:rPr>
        <w:t>利用与</w:t>
      </w:r>
      <w:r w:rsidR="00C81AAC">
        <w:rPr>
          <w:rFonts w:hint="eastAsia"/>
          <w:lang w:eastAsia="zh-CN"/>
        </w:rPr>
        <w:t>对地静止（</w:t>
      </w:r>
      <w:r w:rsidR="00E17B63">
        <w:rPr>
          <w:rFonts w:hint="eastAsia"/>
          <w:lang w:eastAsia="zh-CN"/>
        </w:rPr>
        <w:t>G</w:t>
      </w:r>
      <w:r w:rsidR="00E17B63">
        <w:rPr>
          <w:lang w:eastAsia="zh-CN"/>
        </w:rPr>
        <w:t>SO</w:t>
      </w:r>
      <w:r w:rsidR="00C81AAC">
        <w:rPr>
          <w:lang w:eastAsia="zh-CN"/>
        </w:rPr>
        <w:t>）</w:t>
      </w:r>
      <w:r w:rsidR="00E17B63">
        <w:rPr>
          <w:rFonts w:hint="eastAsia"/>
          <w:lang w:eastAsia="zh-CN"/>
        </w:rPr>
        <w:t>卫星系统相关的新技术，可以低成本、</w:t>
      </w:r>
      <w:r w:rsidR="00E17B63" w:rsidRPr="00D73CEC">
        <w:rPr>
          <w:rFonts w:hint="eastAsia"/>
          <w:lang w:eastAsia="zh-CN"/>
        </w:rPr>
        <w:t>大容量</w:t>
      </w:r>
      <w:r w:rsidR="00E17B63">
        <w:rPr>
          <w:rFonts w:hint="eastAsia"/>
          <w:lang w:eastAsia="zh-CN"/>
        </w:rPr>
        <w:t>地向</w:t>
      </w:r>
      <w:r w:rsidR="00C75052">
        <w:rPr>
          <w:rFonts w:hint="eastAsia"/>
          <w:lang w:eastAsia="zh-CN"/>
        </w:rPr>
        <w:t>即使是</w:t>
      </w:r>
      <w:r w:rsidR="00C81AAC" w:rsidRPr="00D73CEC">
        <w:rPr>
          <w:rFonts w:hint="eastAsia"/>
          <w:lang w:eastAsia="zh-CN"/>
        </w:rPr>
        <w:t>世界上最偏僻的地区</w:t>
      </w:r>
      <w:r w:rsidR="00C81AAC">
        <w:rPr>
          <w:rFonts w:hint="eastAsia"/>
          <w:lang w:eastAsia="zh-CN"/>
        </w:rPr>
        <w:t>提供宽带通信；</w:t>
      </w:r>
    </w:p>
    <w:p w14:paraId="5A831174" w14:textId="190A6FF6" w:rsidR="00AC5AD7" w:rsidRPr="00AC5AD7" w:rsidRDefault="00AC5AD7" w:rsidP="00CD392D">
      <w:pPr>
        <w:rPr>
          <w:rFonts w:eastAsia="Times New Roman"/>
          <w:lang w:eastAsia="zh-CN"/>
        </w:rPr>
      </w:pPr>
      <w:r w:rsidRPr="00CD392D">
        <w:rPr>
          <w:rFonts w:eastAsia="Times New Roman"/>
          <w:i/>
          <w:lang w:eastAsia="zh-CN"/>
        </w:rPr>
        <w:t>c)</w:t>
      </w:r>
      <w:r w:rsidRPr="00CD392D">
        <w:rPr>
          <w:rFonts w:eastAsia="Times New Roman"/>
          <w:lang w:eastAsia="zh-CN"/>
        </w:rPr>
        <w:tab/>
      </w:r>
      <w:r w:rsidR="00895568" w:rsidRPr="00D73CEC">
        <w:rPr>
          <w:rFonts w:hint="eastAsia"/>
          <w:lang w:eastAsia="zh-CN"/>
        </w:rPr>
        <w:t>《无线电规则》应可允许引入无线电通信技术的新应用，以确保尽可能多</w:t>
      </w:r>
      <w:r w:rsidR="00C75052">
        <w:rPr>
          <w:rFonts w:hint="eastAsia"/>
          <w:lang w:eastAsia="zh-CN"/>
        </w:rPr>
        <w:t>地</w:t>
      </w:r>
      <w:r w:rsidR="00895568" w:rsidRPr="00D73CEC">
        <w:rPr>
          <w:rFonts w:hint="eastAsia"/>
          <w:lang w:eastAsia="zh-CN"/>
        </w:rPr>
        <w:t>操作多个系统，确保频谱的有效利用</w:t>
      </w:r>
      <w:r w:rsidR="009305BB">
        <w:rPr>
          <w:rFonts w:hint="eastAsia"/>
          <w:lang w:eastAsia="zh-CN"/>
        </w:rPr>
        <w:t>，</w:t>
      </w:r>
    </w:p>
    <w:p w14:paraId="714168C1" w14:textId="6B8EC417" w:rsidR="00AC5AD7" w:rsidRPr="00CD392D" w:rsidRDefault="00CD392D" w:rsidP="00225864">
      <w:pPr>
        <w:pStyle w:val="Call"/>
        <w:rPr>
          <w:lang w:eastAsia="zh-CN"/>
        </w:rPr>
      </w:pPr>
      <w:r w:rsidRPr="00CD392D">
        <w:rPr>
          <w:rFonts w:hint="eastAsia"/>
          <w:lang w:eastAsia="zh-CN"/>
        </w:rPr>
        <w:t>认识到</w:t>
      </w:r>
    </w:p>
    <w:p w14:paraId="755C973E" w14:textId="11A4147B" w:rsidR="00AC5AD7" w:rsidRPr="00AC5AD7" w:rsidRDefault="00CD392D" w:rsidP="00DC73D3">
      <w:pPr>
        <w:ind w:firstLineChars="200" w:firstLine="480"/>
        <w:rPr>
          <w:rFonts w:eastAsia="Times New Roma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根据适用附录</w:t>
      </w:r>
      <w:r w:rsidRPr="00AC5AD7">
        <w:rPr>
          <w:rFonts w:eastAsia="Times New Roman"/>
          <w:b/>
          <w:lang w:eastAsia="zh-CN"/>
        </w:rPr>
        <w:t>30A</w:t>
      </w:r>
      <w:r>
        <w:rPr>
          <w:rFonts w:asciiTheme="minorEastAsia" w:eastAsiaTheme="minorEastAsia" w:hAnsiTheme="minorEastAsia" w:hint="eastAsia"/>
          <w:lang w:eastAsia="zh-CN"/>
        </w:rPr>
        <w:t>，有必要保留和保护频段</w:t>
      </w:r>
      <w:r w:rsidR="003A3A3B">
        <w:rPr>
          <w:rFonts w:asciiTheme="minorEastAsia" w:eastAsiaTheme="minorEastAsia" w:hAnsiTheme="minorEastAsia" w:hint="eastAsia"/>
          <w:lang w:eastAsia="zh-CN"/>
        </w:rPr>
        <w:t>，</w:t>
      </w:r>
    </w:p>
    <w:p w14:paraId="7C230B59" w14:textId="0E5830D1" w:rsidR="00AC5AD7" w:rsidRPr="00AC5AD7" w:rsidRDefault="00CD392D" w:rsidP="00225864">
      <w:pPr>
        <w:pStyle w:val="Call"/>
        <w:rPr>
          <w:rFonts w:eastAsia="Times New Roman"/>
          <w:i/>
          <w:lang w:eastAsia="zh-CN"/>
        </w:rPr>
      </w:pPr>
      <w:r w:rsidRPr="00CD392D">
        <w:rPr>
          <w:rFonts w:hint="eastAsia"/>
          <w:lang w:eastAsia="zh-CN"/>
        </w:rPr>
        <w:t>注意到</w:t>
      </w:r>
    </w:p>
    <w:p w14:paraId="67774FD6" w14:textId="2F124604" w:rsidR="00AC5AD7" w:rsidRPr="00AC5AD7" w:rsidRDefault="00AC5AD7" w:rsidP="00AC5AD7">
      <w:pPr>
        <w:rPr>
          <w:rFonts w:eastAsia="Times New Roman"/>
          <w:lang w:eastAsia="zh-CN"/>
        </w:rPr>
      </w:pPr>
      <w:r w:rsidRPr="0016466F">
        <w:rPr>
          <w:rFonts w:eastAsia="Times New Roman"/>
          <w:i/>
          <w:lang w:eastAsia="zh-CN"/>
        </w:rPr>
        <w:t>a)</w:t>
      </w:r>
      <w:r w:rsidRPr="0016466F">
        <w:rPr>
          <w:rFonts w:eastAsia="Times New Roman"/>
          <w:lang w:eastAsia="zh-CN"/>
        </w:rPr>
        <w:tab/>
      </w:r>
      <w:r w:rsidR="00895568">
        <w:rPr>
          <w:rFonts w:hint="eastAsia"/>
          <w:lang w:eastAsia="zh-CN"/>
        </w:rPr>
        <w:t>已开发了提高频谱利用率的技术；</w:t>
      </w:r>
    </w:p>
    <w:p w14:paraId="673EC458" w14:textId="35AA229D" w:rsidR="00AC5AD7" w:rsidRPr="00AC5AD7" w:rsidRDefault="00AC5AD7" w:rsidP="00921BD6">
      <w:pPr>
        <w:rPr>
          <w:rFonts w:eastAsia="Times New Roman"/>
          <w:lang w:eastAsia="zh-CN"/>
        </w:rPr>
      </w:pPr>
      <w:r w:rsidRPr="00AC5AD7">
        <w:rPr>
          <w:rFonts w:eastAsia="Times New Roman"/>
          <w:i/>
          <w:lang w:eastAsia="zh-CN"/>
        </w:rPr>
        <w:t>b)</w:t>
      </w:r>
      <w:r w:rsidRPr="00AC5AD7">
        <w:rPr>
          <w:rFonts w:eastAsia="Times New Roman"/>
          <w:i/>
          <w:lang w:eastAsia="zh-CN"/>
        </w:rPr>
        <w:tab/>
      </w:r>
      <w:r w:rsidR="007C3145">
        <w:rPr>
          <w:rFonts w:ascii="SimSun" w:hAnsi="SimSun" w:cs="SimSun" w:hint="eastAsia"/>
          <w:lang w:eastAsia="zh-CN"/>
        </w:rPr>
        <w:t>根据适用</w:t>
      </w:r>
      <w:r w:rsidR="0016466F" w:rsidRPr="0016466F">
        <w:rPr>
          <w:rFonts w:ascii="SimSun" w:hAnsi="SimSun" w:cs="SimSun" w:hint="eastAsia"/>
          <w:lang w:eastAsia="zh-CN"/>
        </w:rPr>
        <w:t>第</w:t>
      </w:r>
      <w:r w:rsidR="007C3145" w:rsidRPr="00AC5AD7">
        <w:rPr>
          <w:rFonts w:eastAsia="Times New Roman"/>
          <w:b/>
          <w:lang w:eastAsia="zh-CN"/>
        </w:rPr>
        <w:t>5.516</w:t>
      </w:r>
      <w:r w:rsidR="007C3145">
        <w:rPr>
          <w:rFonts w:ascii="SimSun" w:hAnsi="SimSun" w:cs="SimSun" w:hint="eastAsia"/>
          <w:lang w:eastAsia="zh-CN"/>
        </w:rPr>
        <w:t>款</w:t>
      </w:r>
      <w:r w:rsidR="0016466F" w:rsidRPr="0016466F">
        <w:rPr>
          <w:rFonts w:ascii="SimSun" w:hAnsi="SimSun" w:cs="SimSun" w:hint="eastAsia"/>
          <w:lang w:eastAsia="zh-CN"/>
        </w:rPr>
        <w:t>，</w:t>
      </w:r>
      <w:r w:rsidR="007C3145" w:rsidRPr="009F5CF0">
        <w:rPr>
          <w:rFonts w:ascii="SimSun" w:hAnsi="SimSun" w:cs="SimSun" w:hint="eastAsia"/>
          <w:lang w:val="en-US" w:eastAsia="zh-CN"/>
        </w:rPr>
        <w:t>在</w:t>
      </w:r>
      <w:r w:rsidR="007C3145" w:rsidRPr="009F5CF0">
        <w:rPr>
          <w:rFonts w:eastAsia="Times New Roman" w:hint="eastAsia"/>
          <w:lang w:val="en-US" w:eastAsia="zh-CN"/>
        </w:rPr>
        <w:t>2</w:t>
      </w:r>
      <w:r w:rsidR="007C3145" w:rsidRPr="009F5CF0">
        <w:rPr>
          <w:rFonts w:ascii="SimSun" w:hAnsi="SimSun" w:cs="SimSun" w:hint="eastAsia"/>
          <w:lang w:val="en-US" w:eastAsia="zh-CN"/>
        </w:rPr>
        <w:t>区中，将</w:t>
      </w:r>
      <w:r w:rsidR="007C3145" w:rsidRPr="009F5CF0">
        <w:rPr>
          <w:rFonts w:eastAsia="Times New Roman" w:hint="eastAsia"/>
          <w:lang w:val="en-US" w:eastAsia="zh-CN"/>
        </w:rPr>
        <w:t>17.3-17.7 GHz</w:t>
      </w:r>
      <w:r w:rsidR="007C3145">
        <w:rPr>
          <w:rFonts w:ascii="SimSun" w:hAnsi="SimSun" w:cs="SimSun" w:hint="eastAsia"/>
          <w:lang w:val="en-US" w:eastAsia="zh-CN"/>
        </w:rPr>
        <w:t>频段划分给了作为</w:t>
      </w:r>
      <w:r w:rsidR="007C3145" w:rsidRPr="009F5CF0">
        <w:rPr>
          <w:rFonts w:ascii="SimSun" w:hAnsi="SimSun" w:cs="SimSun" w:hint="eastAsia"/>
          <w:lang w:val="en-US" w:eastAsia="zh-CN"/>
        </w:rPr>
        <w:t>主要</w:t>
      </w:r>
      <w:r w:rsidR="007C3145">
        <w:rPr>
          <w:rFonts w:ascii="SimSun" w:hAnsi="SimSun" w:cs="SimSun" w:hint="eastAsia"/>
          <w:lang w:val="en-US" w:eastAsia="zh-CN"/>
        </w:rPr>
        <w:t>业务的</w:t>
      </w:r>
      <w:r w:rsidR="007C3145" w:rsidRPr="009F5CF0">
        <w:rPr>
          <w:rFonts w:ascii="SimSun" w:hAnsi="SimSun" w:cs="SimSun" w:hint="eastAsia"/>
          <w:lang w:val="en-US" w:eastAsia="zh-CN"/>
        </w:rPr>
        <w:t>卫星</w:t>
      </w:r>
      <w:r w:rsidR="007C3145">
        <w:rPr>
          <w:rFonts w:ascii="SimSun" w:hAnsi="SimSun" w:cs="SimSun" w:hint="eastAsia"/>
          <w:lang w:val="en-US" w:eastAsia="zh-CN"/>
        </w:rPr>
        <w:t>广播业务</w:t>
      </w:r>
      <w:r w:rsidR="007C3145" w:rsidRPr="009F5CF0">
        <w:rPr>
          <w:rFonts w:ascii="SimSun" w:hAnsi="SimSun" w:cs="SimSun" w:hint="eastAsia"/>
          <w:lang w:val="en-US" w:eastAsia="zh-CN"/>
        </w:rPr>
        <w:t>（</w:t>
      </w:r>
      <w:r w:rsidR="00921BD6">
        <w:rPr>
          <w:rFonts w:ascii="SimSun" w:hAnsi="SimSun" w:cs="SimSun" w:hint="eastAsia"/>
          <w:lang w:val="en-US" w:eastAsia="zh-CN"/>
        </w:rPr>
        <w:t>空对地</w:t>
      </w:r>
      <w:r w:rsidR="007C3145" w:rsidRPr="009F5CF0">
        <w:rPr>
          <w:rFonts w:ascii="SimSun" w:hAnsi="SimSun" w:cs="SimSun" w:hint="eastAsia"/>
          <w:lang w:val="en-US" w:eastAsia="zh-CN"/>
        </w:rPr>
        <w:t>）</w:t>
      </w:r>
      <w:r w:rsidR="007C3145">
        <w:rPr>
          <w:rFonts w:ascii="SimSun" w:hAnsi="SimSun" w:cs="SimSun" w:hint="eastAsia"/>
          <w:lang w:val="en-US" w:eastAsia="zh-CN"/>
        </w:rPr>
        <w:t>，以及卫星</w:t>
      </w:r>
      <w:r w:rsidR="007C3145" w:rsidRPr="009F5CF0">
        <w:rPr>
          <w:rFonts w:ascii="SimSun" w:hAnsi="SimSun" w:cs="SimSun" w:hint="eastAsia"/>
          <w:lang w:val="en-US" w:eastAsia="zh-CN"/>
        </w:rPr>
        <w:t>固定</w:t>
      </w:r>
      <w:r w:rsidR="007C3145">
        <w:rPr>
          <w:rFonts w:ascii="SimSun" w:hAnsi="SimSun" w:cs="SimSun" w:hint="eastAsia"/>
          <w:lang w:val="en-US" w:eastAsia="zh-CN"/>
        </w:rPr>
        <w:t>业务</w:t>
      </w:r>
      <w:r w:rsidR="007C3145" w:rsidRPr="009F5CF0">
        <w:rPr>
          <w:rFonts w:ascii="SimSun" w:hAnsi="SimSun" w:cs="SimSun" w:hint="eastAsia"/>
          <w:lang w:val="en-US" w:eastAsia="zh-CN"/>
        </w:rPr>
        <w:t>（</w:t>
      </w:r>
      <w:r w:rsidR="00921BD6">
        <w:rPr>
          <w:rFonts w:ascii="SimSun" w:hAnsi="SimSun" w:cs="SimSun" w:hint="eastAsia"/>
          <w:lang w:val="en-US" w:eastAsia="zh-CN"/>
        </w:rPr>
        <w:t>地对空</w:t>
      </w:r>
      <w:r w:rsidR="007C3145">
        <w:rPr>
          <w:rFonts w:ascii="SimSun" w:hAnsi="SimSun" w:cs="SimSun" w:hint="eastAsia"/>
          <w:lang w:val="en-US" w:eastAsia="zh-CN"/>
        </w:rPr>
        <w:t>）</w:t>
      </w:r>
      <w:r w:rsidR="00921BD6">
        <w:rPr>
          <w:rFonts w:ascii="SimSun" w:hAnsi="SimSun" w:cs="SimSun" w:hint="eastAsia"/>
          <w:lang w:val="en-US" w:eastAsia="zh-CN"/>
        </w:rPr>
        <w:t>；</w:t>
      </w:r>
    </w:p>
    <w:p w14:paraId="6DFF4A9E" w14:textId="4445FF2A" w:rsidR="00AC5AD7" w:rsidRPr="00AC5AD7" w:rsidRDefault="00AC5AD7" w:rsidP="00C75052">
      <w:pPr>
        <w:rPr>
          <w:rFonts w:eastAsia="Times New Roman"/>
          <w:lang w:eastAsia="zh-CN"/>
        </w:rPr>
      </w:pPr>
      <w:r w:rsidRPr="00AC5AD7">
        <w:rPr>
          <w:rFonts w:eastAsia="Times New Roman"/>
          <w:i/>
          <w:lang w:eastAsia="zh-CN"/>
        </w:rPr>
        <w:t>c)</w:t>
      </w:r>
      <w:r w:rsidRPr="00AC5AD7">
        <w:rPr>
          <w:rFonts w:eastAsia="Times New Roman"/>
          <w:lang w:eastAsia="zh-CN"/>
        </w:rPr>
        <w:tab/>
      </w:r>
      <w:r w:rsidR="0016466F" w:rsidRPr="0016466F">
        <w:rPr>
          <w:rFonts w:ascii="SimSun" w:hAnsi="SimSun" w:cs="SimSun" w:hint="eastAsia"/>
          <w:lang w:eastAsia="zh-CN"/>
        </w:rPr>
        <w:t>在</w:t>
      </w:r>
      <w:r w:rsidR="00B26B07" w:rsidRPr="003A3A3B">
        <w:rPr>
          <w:rFonts w:hint="eastAsia"/>
          <w:lang w:eastAsia="zh-CN"/>
        </w:rPr>
        <w:t>1</w:t>
      </w:r>
      <w:r w:rsidR="0016466F" w:rsidRPr="0016466F">
        <w:rPr>
          <w:rFonts w:ascii="SimSun" w:hAnsi="SimSun" w:cs="SimSun" w:hint="eastAsia"/>
          <w:lang w:eastAsia="zh-CN"/>
        </w:rPr>
        <w:t>区</w:t>
      </w:r>
      <w:r w:rsidR="00B26B07" w:rsidRPr="0016466F">
        <w:rPr>
          <w:rFonts w:ascii="SimSun" w:hAnsi="SimSun" w:cs="SimSun" w:hint="eastAsia"/>
          <w:lang w:eastAsia="zh-CN"/>
        </w:rPr>
        <w:t>已经</w:t>
      </w:r>
      <w:r w:rsidR="0016466F" w:rsidRPr="0016466F">
        <w:rPr>
          <w:rFonts w:ascii="SimSun" w:hAnsi="SimSun" w:cs="SimSun" w:hint="eastAsia"/>
          <w:lang w:eastAsia="zh-CN"/>
        </w:rPr>
        <w:t>考虑了</w:t>
      </w:r>
      <w:r w:rsidR="0016466F" w:rsidRPr="0016466F">
        <w:rPr>
          <w:rFonts w:eastAsia="Times New Roman" w:hint="eastAsia"/>
          <w:lang w:eastAsia="zh-CN"/>
        </w:rPr>
        <w:t>17.3-17.7 GHz</w:t>
      </w:r>
      <w:r w:rsidR="0016466F" w:rsidRPr="0016466F">
        <w:rPr>
          <w:rFonts w:ascii="SimSun" w:hAnsi="SimSun" w:cs="SimSun" w:hint="eastAsia"/>
          <w:lang w:eastAsia="zh-CN"/>
        </w:rPr>
        <w:t>频段</w:t>
      </w:r>
      <w:r w:rsidR="001A1D09">
        <w:rPr>
          <w:rFonts w:ascii="SimSun" w:hAnsi="SimSun" w:cs="SimSun" w:hint="eastAsia"/>
          <w:lang w:eastAsia="zh-CN"/>
        </w:rPr>
        <w:t>中的卫星</w:t>
      </w:r>
      <w:r w:rsidR="00C75052">
        <w:rPr>
          <w:rFonts w:ascii="SimSun" w:hAnsi="SimSun" w:cs="SimSun" w:hint="eastAsia"/>
          <w:lang w:eastAsia="zh-CN"/>
        </w:rPr>
        <w:t>固定</w:t>
      </w:r>
      <w:r w:rsidR="001A1D09">
        <w:rPr>
          <w:rFonts w:ascii="SimSun" w:hAnsi="SimSun" w:cs="SimSun" w:hint="eastAsia"/>
          <w:lang w:eastAsia="zh-CN"/>
        </w:rPr>
        <w:t>业务（地对空）和卫星</w:t>
      </w:r>
      <w:r w:rsidR="00C75052">
        <w:rPr>
          <w:rFonts w:ascii="SimSun" w:hAnsi="SimSun" w:cs="SimSun" w:hint="eastAsia"/>
          <w:lang w:eastAsia="zh-CN"/>
        </w:rPr>
        <w:t>固定</w:t>
      </w:r>
      <w:r w:rsidR="001A1D09">
        <w:rPr>
          <w:rFonts w:ascii="SimSun" w:hAnsi="SimSun" w:cs="SimSun" w:hint="eastAsia"/>
          <w:lang w:eastAsia="zh-CN"/>
        </w:rPr>
        <w:t>业务（空对地）的共用</w:t>
      </w:r>
      <w:r w:rsidR="0016466F" w:rsidRPr="0016466F">
        <w:rPr>
          <w:rFonts w:ascii="SimSun" w:hAnsi="SimSun" w:cs="SimSun" w:hint="eastAsia"/>
          <w:lang w:eastAsia="zh-CN"/>
        </w:rPr>
        <w:t>；</w:t>
      </w:r>
    </w:p>
    <w:p w14:paraId="75DE89C1" w14:textId="7F2B322B" w:rsidR="00AC5AD7" w:rsidRPr="00AC5AD7" w:rsidRDefault="00AC5AD7" w:rsidP="00BE61DE">
      <w:pPr>
        <w:rPr>
          <w:rFonts w:eastAsia="Times New Roman"/>
          <w:lang w:eastAsia="zh-CN"/>
        </w:rPr>
      </w:pPr>
      <w:r w:rsidRPr="00AC5AD7">
        <w:rPr>
          <w:rFonts w:eastAsia="Times New Roman"/>
          <w:i/>
          <w:lang w:eastAsia="zh-CN"/>
        </w:rPr>
        <w:t>d)</w:t>
      </w:r>
      <w:r w:rsidRPr="00AC5AD7">
        <w:rPr>
          <w:rFonts w:eastAsia="Times New Roman"/>
          <w:lang w:eastAsia="zh-CN"/>
        </w:rPr>
        <w:tab/>
      </w:r>
      <w:r w:rsidR="0016466F" w:rsidRPr="0016466F">
        <w:rPr>
          <w:rFonts w:ascii="SimSun" w:hAnsi="SimSun" w:cs="SimSun" w:hint="eastAsia"/>
          <w:lang w:eastAsia="zh-CN"/>
        </w:rPr>
        <w:t>除</w:t>
      </w:r>
      <w:r w:rsidR="001A1D09">
        <w:rPr>
          <w:rFonts w:ascii="SimSun" w:hAnsi="SimSun" w:cs="SimSun" w:hint="eastAsia"/>
          <w:lang w:eastAsia="zh-CN"/>
        </w:rPr>
        <w:t>了</w:t>
      </w:r>
      <w:r w:rsidR="0016466F" w:rsidRPr="0016466F">
        <w:rPr>
          <w:rFonts w:ascii="SimSun" w:hAnsi="SimSun" w:cs="SimSun" w:hint="eastAsia"/>
          <w:lang w:eastAsia="zh-CN"/>
        </w:rPr>
        <w:t>卫星</w:t>
      </w:r>
      <w:r w:rsidR="001A1D09">
        <w:rPr>
          <w:rFonts w:ascii="SimSun" w:hAnsi="SimSun" w:cs="SimSun" w:hint="eastAsia"/>
          <w:lang w:eastAsia="zh-CN"/>
        </w:rPr>
        <w:t>固定</w:t>
      </w:r>
      <w:r w:rsidR="0016466F" w:rsidRPr="0016466F">
        <w:rPr>
          <w:rFonts w:ascii="SimSun" w:hAnsi="SimSun" w:cs="SimSun" w:hint="eastAsia"/>
          <w:lang w:eastAsia="zh-CN"/>
        </w:rPr>
        <w:t>业务和</w:t>
      </w:r>
      <w:r w:rsidR="001A1D09">
        <w:rPr>
          <w:rFonts w:ascii="SimSun" w:hAnsi="SimSun" w:cs="SimSun" w:hint="eastAsia"/>
          <w:lang w:eastAsia="zh-CN"/>
        </w:rPr>
        <w:t>卫星</w:t>
      </w:r>
      <w:r w:rsidR="0016466F" w:rsidRPr="0016466F">
        <w:rPr>
          <w:rFonts w:ascii="SimSun" w:hAnsi="SimSun" w:cs="SimSun" w:hint="eastAsia"/>
          <w:lang w:eastAsia="zh-CN"/>
        </w:rPr>
        <w:t>广播业务</w:t>
      </w:r>
      <w:r w:rsidR="001A1D09">
        <w:rPr>
          <w:rFonts w:ascii="SimSun" w:hAnsi="SimSun" w:cs="SimSun" w:hint="eastAsia"/>
          <w:lang w:eastAsia="zh-CN"/>
        </w:rPr>
        <w:t>以</w:t>
      </w:r>
      <w:r w:rsidR="0016466F" w:rsidRPr="0016466F">
        <w:rPr>
          <w:rFonts w:ascii="SimSun" w:hAnsi="SimSun" w:cs="SimSun" w:hint="eastAsia"/>
          <w:lang w:eastAsia="zh-CN"/>
        </w:rPr>
        <w:t>外，在</w:t>
      </w:r>
      <w:r w:rsidR="0016466F" w:rsidRPr="0016466F">
        <w:rPr>
          <w:rFonts w:eastAsia="Times New Roman" w:hint="eastAsia"/>
          <w:lang w:eastAsia="zh-CN"/>
        </w:rPr>
        <w:t>17.3-17.7 GHz</w:t>
      </w:r>
      <w:r w:rsidR="0016466F" w:rsidRPr="0016466F">
        <w:rPr>
          <w:rFonts w:ascii="SimSun" w:hAnsi="SimSun" w:cs="SimSun" w:hint="eastAsia"/>
          <w:lang w:eastAsia="zh-CN"/>
        </w:rPr>
        <w:t>频段内没有其他主要业务，</w:t>
      </w:r>
    </w:p>
    <w:p w14:paraId="7557A2C7" w14:textId="47D6AAB6" w:rsidR="00AC5AD7" w:rsidRPr="00B71147" w:rsidRDefault="00B71147" w:rsidP="00225864">
      <w:pPr>
        <w:pStyle w:val="Call"/>
        <w:rPr>
          <w:lang w:eastAsia="zh-CN"/>
        </w:rPr>
      </w:pPr>
      <w:r w:rsidRPr="00B71147">
        <w:rPr>
          <w:rFonts w:hint="eastAsia"/>
          <w:lang w:eastAsia="zh-CN"/>
        </w:rPr>
        <w:lastRenderedPageBreak/>
        <w:t>做出决议</w:t>
      </w:r>
    </w:p>
    <w:p w14:paraId="3E0C9B43" w14:textId="50A282B8" w:rsidR="00AC5AD7" w:rsidRPr="00AC5AD7" w:rsidRDefault="008B2DB9" w:rsidP="00DC73D3">
      <w:pPr>
        <w:ind w:firstLineChars="200" w:firstLine="480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顾及</w:t>
      </w:r>
      <w:r w:rsidR="00B71147" w:rsidRPr="00B71147">
        <w:rPr>
          <w:rFonts w:eastAsia="Times New Roman" w:hint="eastAsia"/>
          <w:lang w:eastAsia="zh-CN"/>
        </w:rPr>
        <w:t>ITU-R</w:t>
      </w:r>
      <w:r w:rsidR="00B71147" w:rsidRPr="00B71147">
        <w:rPr>
          <w:rFonts w:ascii="SimSun" w:hAnsi="SimSun" w:cs="SimSun" w:hint="eastAsia"/>
          <w:lang w:eastAsia="zh-CN"/>
        </w:rPr>
        <w:t>的研究结果，</w:t>
      </w:r>
      <w:r w:rsidR="00B71147" w:rsidRPr="00B71147">
        <w:rPr>
          <w:rFonts w:eastAsia="Times New Roman" w:hint="eastAsia"/>
          <w:lang w:eastAsia="zh-CN"/>
        </w:rPr>
        <w:t>WRC-23</w:t>
      </w:r>
      <w:r w:rsidR="00371FB8">
        <w:rPr>
          <w:rFonts w:ascii="SimSun" w:hAnsi="SimSun" w:cs="SimSun" w:hint="eastAsia"/>
          <w:lang w:eastAsia="zh-CN"/>
        </w:rPr>
        <w:t>审议</w:t>
      </w:r>
      <w:r w:rsidR="00B71147" w:rsidRPr="00B71147">
        <w:rPr>
          <w:rFonts w:ascii="SimSun" w:hAnsi="SimSun" w:cs="SimSun" w:hint="eastAsia"/>
          <w:lang w:eastAsia="zh-CN"/>
        </w:rPr>
        <w:t>了</w:t>
      </w:r>
      <w:r w:rsidR="00371FB8">
        <w:rPr>
          <w:rFonts w:ascii="SimSun" w:hAnsi="SimSun" w:cs="SimSun" w:hint="eastAsia"/>
          <w:lang w:eastAsia="zh-CN"/>
        </w:rPr>
        <w:t>在</w:t>
      </w:r>
      <w:r w:rsidR="00B71147" w:rsidRPr="00B71147">
        <w:rPr>
          <w:rFonts w:eastAsia="Times New Roman" w:hint="eastAsia"/>
          <w:lang w:eastAsia="zh-CN"/>
        </w:rPr>
        <w:t>2</w:t>
      </w:r>
      <w:r w:rsidR="00B71147" w:rsidRPr="00B71147">
        <w:rPr>
          <w:rFonts w:ascii="SimSun" w:hAnsi="SimSun" w:cs="SimSun" w:hint="eastAsia"/>
          <w:lang w:eastAsia="zh-CN"/>
        </w:rPr>
        <w:t>区在</w:t>
      </w:r>
      <w:r w:rsidR="00B71147" w:rsidRPr="00B71147">
        <w:rPr>
          <w:rFonts w:eastAsia="Times New Roman" w:hint="eastAsia"/>
          <w:lang w:eastAsia="zh-CN"/>
        </w:rPr>
        <w:t>17.3-17.7 GHz</w:t>
      </w:r>
      <w:r w:rsidR="00B71147" w:rsidRPr="00B71147">
        <w:rPr>
          <w:rFonts w:ascii="SimSun" w:hAnsi="SimSun" w:cs="SimSun" w:hint="eastAsia"/>
          <w:lang w:eastAsia="zh-CN"/>
        </w:rPr>
        <w:t>范围内</w:t>
      </w:r>
      <w:r>
        <w:rPr>
          <w:rFonts w:ascii="SimSun" w:hAnsi="SimSun" w:cs="SimSun" w:hint="eastAsia"/>
          <w:lang w:eastAsia="zh-CN"/>
        </w:rPr>
        <w:t>给</w:t>
      </w:r>
      <w:r w:rsidR="00B71147" w:rsidRPr="00B71147">
        <w:rPr>
          <w:rFonts w:ascii="SimSun" w:hAnsi="SimSun" w:cs="SimSun" w:hint="eastAsia"/>
          <w:lang w:eastAsia="zh-CN"/>
        </w:rPr>
        <w:t>卫星</w:t>
      </w:r>
      <w:r>
        <w:rPr>
          <w:rFonts w:ascii="SimSun" w:hAnsi="SimSun" w:cs="SimSun" w:hint="eastAsia"/>
          <w:lang w:eastAsia="zh-CN"/>
        </w:rPr>
        <w:t>固定</w:t>
      </w:r>
      <w:r w:rsidR="00B71147" w:rsidRPr="00B71147">
        <w:rPr>
          <w:rFonts w:ascii="SimSun" w:hAnsi="SimSun" w:cs="SimSun" w:hint="eastAsia"/>
          <w:lang w:eastAsia="zh-CN"/>
        </w:rPr>
        <w:t>业务（空对地）</w:t>
      </w:r>
      <w:r>
        <w:rPr>
          <w:rFonts w:ascii="SimSun" w:hAnsi="SimSun" w:cs="SimSun" w:hint="eastAsia"/>
          <w:lang w:eastAsia="zh-CN"/>
        </w:rPr>
        <w:t>一个</w:t>
      </w:r>
      <w:r w:rsidR="00B71147" w:rsidRPr="00B71147">
        <w:rPr>
          <w:rFonts w:ascii="SimSun" w:hAnsi="SimSun" w:cs="SimSun" w:hint="eastAsia"/>
          <w:lang w:eastAsia="zh-CN"/>
        </w:rPr>
        <w:t>新的主要划分，</w:t>
      </w:r>
      <w:r w:rsidR="00EF5443">
        <w:rPr>
          <w:rFonts w:ascii="SimSun" w:hAnsi="SimSun" w:cs="SimSun" w:hint="eastAsia"/>
          <w:lang w:eastAsia="zh-CN"/>
        </w:rPr>
        <w:t>而且对于</w:t>
      </w:r>
      <w:r w:rsidR="00B71147" w:rsidRPr="00B71147">
        <w:rPr>
          <w:rFonts w:ascii="SimSun" w:hAnsi="SimSun" w:cs="SimSun" w:hint="eastAsia"/>
          <w:lang w:eastAsia="zh-CN"/>
        </w:rPr>
        <w:t>现有的</w:t>
      </w:r>
      <w:r w:rsidR="00EF5443">
        <w:rPr>
          <w:rFonts w:ascii="SimSun" w:hAnsi="SimSun" w:cs="SimSun" w:hint="eastAsia"/>
          <w:lang w:eastAsia="zh-CN"/>
        </w:rPr>
        <w:t>卫星</w:t>
      </w:r>
      <w:r w:rsidR="00B71147" w:rsidRPr="00B71147">
        <w:rPr>
          <w:rFonts w:ascii="SimSun" w:hAnsi="SimSun" w:cs="SimSun" w:hint="eastAsia"/>
          <w:lang w:eastAsia="zh-CN"/>
        </w:rPr>
        <w:t>广播业务（空对地）和</w:t>
      </w:r>
      <w:r w:rsidR="00EF5443">
        <w:rPr>
          <w:rFonts w:ascii="SimSun" w:hAnsi="SimSun" w:cs="SimSun" w:hint="eastAsia"/>
          <w:lang w:eastAsia="zh-CN"/>
        </w:rPr>
        <w:t>卫星</w:t>
      </w:r>
      <w:r w:rsidR="00B71147" w:rsidRPr="00B71147">
        <w:rPr>
          <w:rFonts w:ascii="SimSun" w:hAnsi="SimSun" w:cs="SimSun" w:hint="eastAsia"/>
          <w:lang w:eastAsia="zh-CN"/>
        </w:rPr>
        <w:t>固定业务（地对空），</w:t>
      </w:r>
      <w:r w:rsidR="00EF5443">
        <w:rPr>
          <w:rFonts w:ascii="SimSun" w:hAnsi="SimSun" w:cs="SimSun" w:hint="eastAsia"/>
          <w:lang w:eastAsia="zh-CN"/>
        </w:rPr>
        <w:t>不施加任何额外限制，</w:t>
      </w:r>
    </w:p>
    <w:p w14:paraId="04AD33A2" w14:textId="30E8E45E" w:rsidR="00AC5AD7" w:rsidRPr="00AC5AD7" w:rsidRDefault="00B71147" w:rsidP="00225864">
      <w:pPr>
        <w:pStyle w:val="Call"/>
        <w:rPr>
          <w:rFonts w:eastAsia="Times New Roman"/>
          <w:i/>
          <w:lang w:eastAsia="zh-CN"/>
        </w:rPr>
      </w:pPr>
      <w:r w:rsidRPr="00B71147">
        <w:rPr>
          <w:rFonts w:hint="eastAsia"/>
          <w:lang w:eastAsia="zh-CN"/>
        </w:rPr>
        <w:t>做出决议</w:t>
      </w:r>
      <w:r>
        <w:rPr>
          <w:rFonts w:hint="eastAsia"/>
          <w:lang w:eastAsia="zh-CN"/>
        </w:rPr>
        <w:t>，请</w:t>
      </w:r>
      <w:r w:rsidRPr="003A3A3B">
        <w:rPr>
          <w:rFonts w:ascii="Times New Roman" w:hAnsi="Times New Roman"/>
          <w:lang w:eastAsia="zh-CN"/>
        </w:rPr>
        <w:t>ITU-R</w:t>
      </w:r>
    </w:p>
    <w:p w14:paraId="03A27C9C" w14:textId="3C2BF484" w:rsidR="00AC5AD7" w:rsidRPr="00AC5AD7" w:rsidRDefault="00924309" w:rsidP="00DC73D3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在</w:t>
      </w:r>
      <w:r w:rsidR="00B71147" w:rsidRPr="00B71147">
        <w:rPr>
          <w:rFonts w:eastAsia="Times New Roman" w:hint="eastAsia"/>
          <w:lang w:eastAsia="zh-CN"/>
        </w:rPr>
        <w:t>WRC-23</w:t>
      </w:r>
      <w:r>
        <w:rPr>
          <w:rFonts w:asciiTheme="minorEastAsia" w:eastAsiaTheme="minorEastAsia" w:hAnsiTheme="minorEastAsia" w:hint="eastAsia"/>
          <w:lang w:eastAsia="zh-CN"/>
        </w:rPr>
        <w:t>之前，</w:t>
      </w:r>
      <w:r w:rsidRPr="00B71147">
        <w:rPr>
          <w:rFonts w:ascii="SimSun" w:hAnsi="SimSun" w:cs="SimSun" w:hint="eastAsia"/>
          <w:lang w:eastAsia="zh-CN"/>
        </w:rPr>
        <w:t>及时</w:t>
      </w:r>
      <w:r>
        <w:rPr>
          <w:rFonts w:ascii="SimSun" w:hAnsi="SimSun" w:cs="SimSun" w:hint="eastAsia"/>
          <w:lang w:eastAsia="zh-CN"/>
        </w:rPr>
        <w:t>开展关于</w:t>
      </w:r>
      <w:r w:rsidR="00B97FDB">
        <w:rPr>
          <w:rFonts w:ascii="SimSun" w:hAnsi="SimSun" w:cs="SimSun" w:hint="eastAsia"/>
          <w:lang w:eastAsia="zh-CN"/>
        </w:rPr>
        <w:t>卫星</w:t>
      </w:r>
      <w:r w:rsidR="00B71147" w:rsidRPr="00B71147">
        <w:rPr>
          <w:rFonts w:ascii="SimSun" w:hAnsi="SimSun" w:cs="SimSun" w:hint="eastAsia"/>
          <w:lang w:eastAsia="zh-CN"/>
        </w:rPr>
        <w:t>固定业务（空对地）和</w:t>
      </w:r>
      <w:r>
        <w:rPr>
          <w:rFonts w:ascii="SimSun" w:hAnsi="SimSun" w:cs="SimSun" w:hint="eastAsia"/>
          <w:lang w:eastAsia="zh-CN"/>
        </w:rPr>
        <w:t>卫星</w:t>
      </w:r>
      <w:r w:rsidR="00B71147" w:rsidRPr="00B71147">
        <w:rPr>
          <w:rFonts w:ascii="SimSun" w:hAnsi="SimSun" w:cs="SimSun" w:hint="eastAsia"/>
          <w:lang w:eastAsia="zh-CN"/>
        </w:rPr>
        <w:t>广播业务（空对地）之间</w:t>
      </w:r>
      <w:r w:rsidR="004A32F5">
        <w:rPr>
          <w:rFonts w:ascii="SimSun" w:hAnsi="SimSun" w:cs="SimSun" w:hint="eastAsia"/>
          <w:lang w:eastAsia="zh-CN"/>
        </w:rPr>
        <w:t>，以及</w:t>
      </w:r>
      <w:r w:rsidR="00B71147" w:rsidRPr="00B71147">
        <w:rPr>
          <w:rFonts w:ascii="SimSun" w:hAnsi="SimSun" w:cs="SimSun" w:hint="eastAsia"/>
          <w:lang w:eastAsia="zh-CN"/>
        </w:rPr>
        <w:t>卫星</w:t>
      </w:r>
      <w:r w:rsidR="004A32F5">
        <w:rPr>
          <w:rFonts w:ascii="SimSun" w:hAnsi="SimSun" w:cs="SimSun" w:hint="eastAsia"/>
          <w:lang w:eastAsia="zh-CN"/>
        </w:rPr>
        <w:t>固定</w:t>
      </w:r>
      <w:r w:rsidR="00B71147" w:rsidRPr="00B71147">
        <w:rPr>
          <w:rFonts w:ascii="SimSun" w:hAnsi="SimSun" w:cs="SimSun" w:hint="eastAsia"/>
          <w:lang w:eastAsia="zh-CN"/>
        </w:rPr>
        <w:t>业务（空对地）</w:t>
      </w:r>
      <w:r w:rsidR="004A32F5">
        <w:rPr>
          <w:rFonts w:ascii="SimSun" w:hAnsi="SimSun" w:cs="SimSun" w:hint="eastAsia"/>
          <w:lang w:eastAsia="zh-CN"/>
        </w:rPr>
        <w:t>和</w:t>
      </w:r>
      <w:r w:rsidR="00B97FDB">
        <w:rPr>
          <w:rFonts w:ascii="SimSun" w:hAnsi="SimSun" w:cs="SimSun" w:hint="eastAsia"/>
          <w:lang w:eastAsia="zh-CN"/>
        </w:rPr>
        <w:t>卫星固定业务（地对空）之间的共用</w:t>
      </w:r>
      <w:r w:rsidR="00B71147" w:rsidRPr="00B71147">
        <w:rPr>
          <w:rFonts w:ascii="SimSun" w:hAnsi="SimSun" w:cs="SimSun" w:hint="eastAsia"/>
          <w:lang w:eastAsia="zh-CN"/>
        </w:rPr>
        <w:t>和兼容性研究，</w:t>
      </w:r>
    </w:p>
    <w:p w14:paraId="0B932D57" w14:textId="02A5E9E3" w:rsidR="00AC5AD7" w:rsidRPr="00AC5AD7" w:rsidRDefault="00296EDC" w:rsidP="00225864">
      <w:pPr>
        <w:pStyle w:val="Call"/>
        <w:rPr>
          <w:rFonts w:eastAsia="Times New Roman"/>
          <w:i/>
          <w:highlight w:val="green"/>
          <w:lang w:eastAsia="zh-CN"/>
        </w:rPr>
      </w:pPr>
      <w:r w:rsidRPr="00296EDC">
        <w:rPr>
          <w:rFonts w:hint="eastAsia"/>
          <w:lang w:eastAsia="zh-CN"/>
        </w:rPr>
        <w:t>请各主管部门</w:t>
      </w:r>
    </w:p>
    <w:p w14:paraId="283F0CB8" w14:textId="39A2CC4D" w:rsidR="00AC5AD7" w:rsidRPr="00AC5AD7" w:rsidRDefault="00296EDC" w:rsidP="00DC73D3">
      <w:pPr>
        <w:ind w:firstLineChars="200" w:firstLine="480"/>
        <w:rPr>
          <w:rFonts w:eastAsia="Times New Roman"/>
          <w:lang w:eastAsia="zh-CN"/>
        </w:rPr>
      </w:pPr>
      <w:r w:rsidRPr="004F1B09">
        <w:rPr>
          <w:lang w:eastAsia="zh-CN"/>
        </w:rPr>
        <w:t>通过向</w:t>
      </w:r>
      <w:r w:rsidRPr="004F1B09">
        <w:rPr>
          <w:lang w:eastAsia="zh-CN"/>
        </w:rPr>
        <w:t>ITU-R</w:t>
      </w:r>
      <w:r w:rsidRPr="004F1B09">
        <w:rPr>
          <w:lang w:eastAsia="zh-CN"/>
        </w:rPr>
        <w:t>提交文稿</w:t>
      </w:r>
      <w:r w:rsidR="002C5667">
        <w:rPr>
          <w:rFonts w:hint="eastAsia"/>
          <w:lang w:eastAsia="zh-CN"/>
        </w:rPr>
        <w:t>积极参与这些研究并提供相关系统的技术和操作特性。</w:t>
      </w:r>
    </w:p>
    <w:p w14:paraId="749B97A3" w14:textId="77777777" w:rsidR="00D5715B" w:rsidRPr="00D5715B" w:rsidRDefault="00D5715B" w:rsidP="00D5715B">
      <w:pPr>
        <w:pStyle w:val="Reasons"/>
        <w:rPr>
          <w:rFonts w:eastAsia="Times New Roman"/>
          <w:lang w:val="en-US" w:eastAsia="zh-CN"/>
        </w:rPr>
      </w:pPr>
      <w:r w:rsidRPr="00296EDC">
        <w:rPr>
          <w:b/>
          <w:lang w:eastAsia="zh-CN"/>
        </w:rPr>
        <w:t>理由：</w:t>
      </w:r>
      <w:r>
        <w:rPr>
          <w:lang w:eastAsia="zh-CN"/>
        </w:rPr>
        <w:tab/>
      </w:r>
      <w:r w:rsidR="00296EDC">
        <w:rPr>
          <w:rFonts w:hint="eastAsia"/>
          <w:lang w:eastAsia="zh-CN"/>
        </w:rPr>
        <w:t>决议将支持开展</w:t>
      </w:r>
      <w:r w:rsidR="00296EDC" w:rsidRPr="00FC3D98">
        <w:rPr>
          <w:lang w:eastAsia="zh-CN"/>
        </w:rPr>
        <w:t>WRC-23</w:t>
      </w:r>
      <w:r w:rsidR="00296EDC">
        <w:rPr>
          <w:rFonts w:hint="eastAsia"/>
          <w:lang w:eastAsia="zh-CN"/>
        </w:rPr>
        <w:t>相关议项所需要的</w:t>
      </w:r>
      <w:r w:rsidR="00296EDC">
        <w:rPr>
          <w:rFonts w:hint="eastAsia"/>
          <w:lang w:eastAsia="zh-CN"/>
        </w:rPr>
        <w:t>ITU-R</w:t>
      </w:r>
      <w:r w:rsidR="00296EDC">
        <w:rPr>
          <w:rFonts w:hint="eastAsia"/>
          <w:lang w:eastAsia="zh-CN"/>
        </w:rPr>
        <w:t>研究。</w:t>
      </w:r>
    </w:p>
    <w:p w14:paraId="101538FC" w14:textId="77777777" w:rsidR="00D5715B" w:rsidRPr="00D5715B" w:rsidRDefault="00D5715B" w:rsidP="00D571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eastAsia="zh-CN"/>
        </w:rPr>
      </w:pPr>
      <w:r w:rsidRPr="00D5715B">
        <w:rPr>
          <w:rFonts w:eastAsia="Times New Roman"/>
          <w:lang w:eastAsia="zh-CN"/>
        </w:rPr>
        <w:br w:type="page"/>
      </w:r>
    </w:p>
    <w:p w14:paraId="54EE52E5" w14:textId="64F39581" w:rsidR="00AC5AD7" w:rsidRPr="00225864" w:rsidRDefault="002C5667" w:rsidP="00C87942">
      <w:pPr>
        <w:pStyle w:val="AnnexNo"/>
        <w:rPr>
          <w:rFonts w:eastAsia="Times New Roman"/>
          <w:lang w:val="en-US" w:eastAsia="zh-CN"/>
        </w:rPr>
      </w:pPr>
      <w:r w:rsidRPr="00225864">
        <w:rPr>
          <w:rFonts w:hint="eastAsia"/>
          <w:lang w:val="en-US" w:eastAsia="zh-CN"/>
        </w:rPr>
        <w:lastRenderedPageBreak/>
        <w:t>后附资料</w:t>
      </w:r>
    </w:p>
    <w:p w14:paraId="7EAEA291" w14:textId="0F44E7EC" w:rsidR="00AC5AD7" w:rsidRPr="00225864" w:rsidRDefault="00C57CB7" w:rsidP="00225864">
      <w:pPr>
        <w:pStyle w:val="Annextitle"/>
        <w:rPr>
          <w:rFonts w:eastAsia="Times New Roman"/>
          <w:lang w:val="en-US" w:eastAsia="zh-CN"/>
        </w:rPr>
      </w:pPr>
      <w:r w:rsidRPr="00225864">
        <w:rPr>
          <w:rFonts w:hint="eastAsia"/>
          <w:lang w:val="en-US" w:eastAsia="zh-CN"/>
        </w:rPr>
        <w:t>关于</w:t>
      </w:r>
      <w:r w:rsidR="00477400" w:rsidRPr="00225864">
        <w:rPr>
          <w:rFonts w:hint="eastAsia"/>
          <w:lang w:val="en-US" w:eastAsia="zh-CN"/>
        </w:rPr>
        <w:t>在</w:t>
      </w:r>
      <w:r w:rsidR="00477400" w:rsidRPr="00225864">
        <w:rPr>
          <w:rFonts w:eastAsia="Times New Roman"/>
          <w:lang w:val="en-US" w:eastAsia="zh-CN"/>
        </w:rPr>
        <w:t>17.3-17.7 GHZ</w:t>
      </w:r>
      <w:r w:rsidR="00477400" w:rsidRPr="00225864">
        <w:rPr>
          <w:rFonts w:hint="eastAsia"/>
          <w:lang w:val="en-US" w:eastAsia="zh-CN"/>
        </w:rPr>
        <w:t>频段给卫星固定业务（空对地）</w:t>
      </w:r>
      <w:r w:rsidR="00225864">
        <w:rPr>
          <w:lang w:val="en-US" w:eastAsia="zh-CN"/>
        </w:rPr>
        <w:br/>
      </w:r>
      <w:r w:rsidR="00477400" w:rsidRPr="00225864">
        <w:rPr>
          <w:rFonts w:hint="eastAsia"/>
          <w:lang w:val="en-US" w:eastAsia="zh-CN"/>
        </w:rPr>
        <w:t>一个新划分的研究</w:t>
      </w:r>
      <w:r w:rsidR="001D5A9A" w:rsidRPr="00225864">
        <w:rPr>
          <w:rFonts w:hint="eastAsia"/>
          <w:lang w:val="en-US" w:eastAsia="zh-CN"/>
        </w:rPr>
        <w:t>增加</w:t>
      </w:r>
      <w:r w:rsidR="00477400" w:rsidRPr="00225864">
        <w:rPr>
          <w:rFonts w:hint="eastAsia"/>
          <w:lang w:val="en-US" w:eastAsia="zh-CN"/>
        </w:rPr>
        <w:t>议项的</w:t>
      </w:r>
      <w:r w:rsidRPr="00225864">
        <w:rPr>
          <w:rFonts w:hint="eastAsia"/>
          <w:lang w:val="en-US" w:eastAsia="zh-CN"/>
        </w:rPr>
        <w:t>提案</w:t>
      </w:r>
    </w:p>
    <w:p w14:paraId="61056EB9" w14:textId="7A367E2D" w:rsidR="00AC5AD7" w:rsidRPr="00AC5AD7" w:rsidRDefault="002C5667" w:rsidP="003D73F6">
      <w:pPr>
        <w:keepNext/>
        <w:spacing w:before="160"/>
        <w:jc w:val="both"/>
        <w:rPr>
          <w:rFonts w:eastAsia="Times New Roman"/>
          <w:color w:val="000000"/>
          <w:sz w:val="22"/>
          <w:szCs w:val="22"/>
          <w:lang w:eastAsia="x-none"/>
        </w:rPr>
      </w:pPr>
      <w:proofErr w:type="spellStart"/>
      <w:r w:rsidRPr="002C5667">
        <w:rPr>
          <w:rFonts w:ascii="SimSun" w:hAnsi="SimSun" w:cs="SimSun" w:hint="eastAsia"/>
          <w:b/>
          <w:color w:val="000000"/>
          <w:sz w:val="22"/>
          <w:szCs w:val="22"/>
          <w:lang w:eastAsia="x-none"/>
        </w:rPr>
        <w:t>议题：</w:t>
      </w:r>
      <w:r w:rsidR="003D73F6">
        <w:rPr>
          <w:rFonts w:ascii="SimSun" w:hAnsi="SimSun" w:cs="SimSun" w:hint="eastAsia"/>
          <w:color w:val="000000"/>
          <w:sz w:val="22"/>
          <w:szCs w:val="22"/>
          <w:lang w:eastAsia="zh-CN"/>
        </w:rPr>
        <w:t>关于</w:t>
      </w:r>
      <w:proofErr w:type="spellEnd"/>
      <w:r w:rsidRPr="002C5667">
        <w:rPr>
          <w:rFonts w:ascii="SimSun" w:hAnsi="SimSun" w:cs="SimSun" w:hint="eastAsia"/>
          <w:color w:val="000000"/>
          <w:sz w:val="22"/>
          <w:szCs w:val="22"/>
          <w:lang w:eastAsia="x-none"/>
        </w:rPr>
        <w:t>在</w:t>
      </w:r>
      <w:r w:rsidRPr="002C5667">
        <w:rPr>
          <w:rFonts w:eastAsia="Times New Roman" w:hint="eastAsia"/>
          <w:color w:val="000000"/>
          <w:sz w:val="22"/>
          <w:szCs w:val="22"/>
          <w:lang w:eastAsia="x-none"/>
        </w:rPr>
        <w:t>17.3-17.7 GHz</w:t>
      </w:r>
      <w:proofErr w:type="spellStart"/>
      <w:r w:rsidR="003D73F6">
        <w:rPr>
          <w:rFonts w:ascii="SimSun" w:hAnsi="SimSun" w:cs="SimSun" w:hint="eastAsia"/>
          <w:color w:val="000000"/>
          <w:sz w:val="22"/>
          <w:szCs w:val="22"/>
          <w:lang w:eastAsia="x-none"/>
        </w:rPr>
        <w:t>频段</w:t>
      </w:r>
      <w:r w:rsidR="003D73F6">
        <w:rPr>
          <w:rFonts w:ascii="SimSun" w:hAnsi="SimSun" w:cs="SimSun" w:hint="eastAsia"/>
          <w:color w:val="000000"/>
          <w:sz w:val="22"/>
          <w:szCs w:val="22"/>
          <w:lang w:eastAsia="zh-CN"/>
        </w:rPr>
        <w:t>给</w:t>
      </w:r>
      <w:r w:rsidRPr="002C5667">
        <w:rPr>
          <w:rFonts w:ascii="SimSun" w:hAnsi="SimSun" w:cs="SimSun" w:hint="eastAsia"/>
          <w:color w:val="000000"/>
          <w:sz w:val="22"/>
          <w:szCs w:val="22"/>
          <w:lang w:eastAsia="x-none"/>
        </w:rPr>
        <w:t>卫星固定业务（空对地）</w:t>
      </w:r>
      <w:r w:rsidR="003D73F6">
        <w:rPr>
          <w:rFonts w:ascii="SimSun" w:hAnsi="SimSun" w:cs="SimSun" w:hint="eastAsia"/>
          <w:color w:val="000000"/>
          <w:sz w:val="22"/>
          <w:szCs w:val="22"/>
          <w:lang w:eastAsia="zh-CN"/>
        </w:rPr>
        <w:t>一个</w:t>
      </w:r>
      <w:r w:rsidRPr="002C5667">
        <w:rPr>
          <w:rFonts w:ascii="SimSun" w:hAnsi="SimSun" w:cs="SimSun" w:hint="eastAsia"/>
          <w:color w:val="000000"/>
          <w:sz w:val="22"/>
          <w:szCs w:val="22"/>
          <w:lang w:eastAsia="x-none"/>
        </w:rPr>
        <w:t>新划分</w:t>
      </w:r>
      <w:r w:rsidR="003D73F6">
        <w:rPr>
          <w:rFonts w:ascii="SimSun" w:hAnsi="SimSun" w:cs="SimSun" w:hint="eastAsia"/>
          <w:color w:val="000000"/>
          <w:sz w:val="22"/>
          <w:szCs w:val="22"/>
          <w:lang w:eastAsia="zh-CN"/>
        </w:rPr>
        <w:t>的研究，为</w:t>
      </w:r>
      <w:proofErr w:type="spellEnd"/>
      <w:r w:rsidR="003D73F6" w:rsidRPr="003D73F6">
        <w:rPr>
          <w:rFonts w:asciiTheme="majorBidi" w:hAnsiTheme="majorBidi" w:cstheme="majorBidi"/>
          <w:color w:val="000000"/>
          <w:sz w:val="22"/>
          <w:szCs w:val="22"/>
          <w:lang w:eastAsia="zh-CN"/>
        </w:rPr>
        <w:t>WRC-23</w:t>
      </w:r>
      <w:r w:rsidR="00C75052">
        <w:rPr>
          <w:rFonts w:ascii="SimSun" w:hAnsi="SimSun" w:cs="SimSun" w:hint="eastAsia"/>
          <w:color w:val="000000"/>
          <w:sz w:val="22"/>
          <w:szCs w:val="22"/>
          <w:lang w:eastAsia="zh-CN"/>
        </w:rPr>
        <w:t>提议</w:t>
      </w:r>
      <w:r w:rsidR="003D73F6">
        <w:rPr>
          <w:rFonts w:ascii="SimSun" w:hAnsi="SimSun" w:cs="SimSun" w:hint="eastAsia"/>
          <w:color w:val="000000"/>
          <w:sz w:val="22"/>
          <w:szCs w:val="22"/>
          <w:lang w:eastAsia="zh-CN"/>
        </w:rPr>
        <w:t>的未来</w:t>
      </w:r>
      <w:r w:rsidR="003D73F6" w:rsidRPr="003D73F6">
        <w:rPr>
          <w:rFonts w:asciiTheme="majorBidi" w:hAnsiTheme="majorBidi" w:cstheme="majorBidi"/>
          <w:color w:val="000000"/>
          <w:sz w:val="22"/>
          <w:szCs w:val="22"/>
          <w:lang w:eastAsia="zh-CN"/>
        </w:rPr>
        <w:t>WRC</w:t>
      </w:r>
      <w:r w:rsidR="003D73F6">
        <w:rPr>
          <w:rFonts w:ascii="SimSun" w:hAnsi="SimSun" w:cs="SimSun" w:hint="eastAsia"/>
          <w:color w:val="000000"/>
          <w:sz w:val="22"/>
          <w:szCs w:val="22"/>
          <w:lang w:eastAsia="zh-CN"/>
        </w:rPr>
        <w:t>议项</w:t>
      </w:r>
      <w:r w:rsidRPr="002C5667">
        <w:rPr>
          <w:rFonts w:ascii="SimSun" w:hAnsi="SimSun" w:cs="SimSun" w:hint="eastAsia"/>
          <w:color w:val="000000"/>
          <w:sz w:val="22"/>
          <w:szCs w:val="22"/>
          <w:lang w:eastAsia="x-none"/>
        </w:rPr>
        <w:t>。</w:t>
      </w:r>
    </w:p>
    <w:p w14:paraId="28759543" w14:textId="77777777" w:rsidR="00AC5AD7" w:rsidRPr="00AC5AD7" w:rsidRDefault="00AC5AD7" w:rsidP="00AC5AD7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  <w:color w:val="000000"/>
          <w:sz w:val="22"/>
          <w:szCs w:val="22"/>
          <w:lang w:eastAsia="zh-CN"/>
        </w:rPr>
      </w:pPr>
    </w:p>
    <w:p w14:paraId="41EBEDF4" w14:textId="61897FEC" w:rsidR="00AC5AD7" w:rsidRPr="004B08C5" w:rsidRDefault="002C5667" w:rsidP="00630D24">
      <w:pPr>
        <w:tabs>
          <w:tab w:val="left" w:pos="360"/>
          <w:tab w:val="left" w:pos="900"/>
        </w:tabs>
        <w:jc w:val="both"/>
        <w:rPr>
          <w:rFonts w:ascii="STKaiti" w:eastAsia="STKaiti" w:hAnsi="STKaiti"/>
          <w:b/>
          <w:color w:val="000000"/>
          <w:sz w:val="22"/>
          <w:szCs w:val="22"/>
          <w:lang w:eastAsia="zh-CN"/>
        </w:rPr>
      </w:pPr>
      <w:r w:rsidRPr="003D73F6">
        <w:rPr>
          <w:rFonts w:ascii="STKaiti" w:eastAsia="STKaiti" w:hAnsi="STKaiti" w:cs="SimSun" w:hint="eastAsia"/>
          <w:bCs/>
          <w:iCs/>
          <w:color w:val="000000"/>
          <w:sz w:val="22"/>
          <w:szCs w:val="22"/>
          <w:lang w:eastAsia="zh-CN"/>
        </w:rPr>
        <w:t>提案：</w:t>
      </w:r>
      <w:r w:rsidR="00BC6257" w:rsidRPr="00BC6257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根据</w:t>
      </w:r>
      <w:r w:rsidR="001E72FE" w:rsidRPr="00621E71">
        <w:rPr>
          <w:rFonts w:eastAsia="STKaiti"/>
          <w:color w:val="000000"/>
          <w:sz w:val="22"/>
          <w:szCs w:val="22"/>
          <w:lang w:eastAsia="zh-CN"/>
        </w:rPr>
        <w:t>[IAP/10(L)-17.3-17.7s-E]</w:t>
      </w:r>
      <w:r w:rsidR="00BC6257" w:rsidRPr="00BC6257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号决议（</w:t>
      </w:r>
      <w:r w:rsidR="00BC6257" w:rsidRPr="00621E71">
        <w:rPr>
          <w:rFonts w:eastAsia="STKaiti"/>
          <w:color w:val="000000"/>
          <w:sz w:val="22"/>
          <w:szCs w:val="22"/>
          <w:lang w:eastAsia="zh-CN"/>
        </w:rPr>
        <w:t>WRC-19</w:t>
      </w:r>
      <w:r w:rsidR="00BC6257" w:rsidRPr="00BC6257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），审议在</w:t>
      </w:r>
      <w:r w:rsidR="00BC6257" w:rsidRPr="003A3A3B">
        <w:rPr>
          <w:rFonts w:eastAsia="STKaiti"/>
          <w:color w:val="000000"/>
          <w:sz w:val="22"/>
          <w:szCs w:val="22"/>
          <w:lang w:eastAsia="zh-CN"/>
        </w:rPr>
        <w:t>2</w:t>
      </w:r>
      <w:r w:rsidR="00BC6257" w:rsidRPr="00BC6257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区</w:t>
      </w:r>
      <w:r w:rsidR="00BC6257" w:rsidRPr="0094758F">
        <w:rPr>
          <w:rFonts w:ascii="STKaiti" w:eastAsia="STKaiti" w:hAnsi="STKaiti" w:cs="SimSun" w:hint="eastAsia"/>
          <w:b/>
          <w:bCs/>
          <w:color w:val="000000"/>
          <w:sz w:val="22"/>
          <w:szCs w:val="22"/>
          <w:lang w:eastAsia="zh-CN"/>
        </w:rPr>
        <w:t>在</w:t>
      </w:r>
      <w:r w:rsidR="00BC6257" w:rsidRPr="00621E71">
        <w:rPr>
          <w:rFonts w:eastAsia="STKaiti"/>
          <w:color w:val="000000"/>
          <w:sz w:val="22"/>
          <w:szCs w:val="22"/>
          <w:lang w:eastAsia="zh-CN"/>
        </w:rPr>
        <w:t>17.3-17.7 GHz</w:t>
      </w:r>
      <w:r w:rsidR="00BC6257" w:rsidRPr="00BC6257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频段为卫星固定业务的</w:t>
      </w:r>
      <w:r w:rsidR="00BC6257" w:rsidRPr="0094758F">
        <w:rPr>
          <w:rFonts w:ascii="STKaiti" w:eastAsia="STKaiti" w:hAnsi="STKaiti" w:cs="SimSun" w:hint="eastAsia"/>
          <w:b/>
          <w:bCs/>
          <w:color w:val="000000"/>
          <w:sz w:val="22"/>
          <w:szCs w:val="22"/>
          <w:lang w:eastAsia="zh-CN"/>
        </w:rPr>
        <w:t>空对地方向</w:t>
      </w:r>
      <w:r w:rsidR="00BC6257" w:rsidRPr="00BC6257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做主要业务划分，同时保护该频段内的现有主要业务</w:t>
      </w:r>
      <w:r w:rsidR="0094758F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，不施加任何额外的限制</w:t>
      </w:r>
      <w:r w:rsidR="00BC6257" w:rsidRPr="00BC6257">
        <w:rPr>
          <w:rFonts w:ascii="STKaiti" w:eastAsia="STKaiti" w:hAnsi="STKaiti" w:cs="SimSun" w:hint="eastAsia"/>
          <w:color w:val="000000"/>
          <w:sz w:val="22"/>
          <w:szCs w:val="22"/>
          <w:lang w:eastAsia="zh-CN"/>
        </w:rPr>
        <w:t>。</w:t>
      </w:r>
    </w:p>
    <w:p w14:paraId="13146F7A" w14:textId="77777777" w:rsidR="00AC5AD7" w:rsidRPr="00AC5AD7" w:rsidRDefault="00AC5AD7" w:rsidP="00AC5AD7">
      <w:pPr>
        <w:pBdr>
          <w:bottom w:val="single" w:sz="12" w:space="0" w:color="auto"/>
        </w:pBdr>
        <w:tabs>
          <w:tab w:val="left" w:pos="794"/>
          <w:tab w:val="left" w:pos="1191"/>
          <w:tab w:val="left" w:pos="1588"/>
          <w:tab w:val="left" w:pos="1985"/>
        </w:tabs>
        <w:rPr>
          <w:rFonts w:eastAsia="Times New Roman"/>
          <w:color w:val="000000"/>
          <w:sz w:val="22"/>
          <w:szCs w:val="22"/>
          <w:lang w:eastAsia="zh-CN"/>
        </w:rPr>
      </w:pPr>
    </w:p>
    <w:p w14:paraId="120559E3" w14:textId="5C03EB4D" w:rsidR="00AC5AD7" w:rsidRPr="00D8445D" w:rsidRDefault="002C5667" w:rsidP="00AC5AD7">
      <w:pPr>
        <w:rPr>
          <w:rFonts w:ascii="STKaiti" w:eastAsia="STKaiti" w:hAnsi="STKaiti"/>
          <w:sz w:val="22"/>
          <w:szCs w:val="22"/>
          <w:lang w:eastAsia="zh-CN"/>
        </w:rPr>
      </w:pPr>
      <w:r w:rsidRPr="00D8445D">
        <w:rPr>
          <w:rFonts w:ascii="STKaiti" w:eastAsia="STKaiti" w:hAnsi="STKaiti" w:cs="SimSun" w:hint="eastAsia"/>
          <w:b/>
          <w:bCs/>
          <w:color w:val="000000"/>
          <w:sz w:val="22"/>
          <w:szCs w:val="22"/>
          <w:lang w:eastAsia="zh-CN"/>
        </w:rPr>
        <w:t>背景</w:t>
      </w:r>
      <w:r w:rsidRPr="00D8445D">
        <w:rPr>
          <w:rFonts w:ascii="STKaiti" w:eastAsia="STKaiti" w:hAnsi="STKaiti" w:hint="eastAsia"/>
          <w:b/>
          <w:bCs/>
          <w:color w:val="000000"/>
          <w:sz w:val="22"/>
          <w:szCs w:val="22"/>
          <w:lang w:eastAsia="zh-CN"/>
        </w:rPr>
        <w:t>/</w:t>
      </w:r>
      <w:r w:rsidR="00D8445D" w:rsidRPr="00D8445D">
        <w:rPr>
          <w:rFonts w:ascii="STKaiti" w:eastAsia="STKaiti" w:hAnsi="STKaiti" w:cs="SimSun" w:hint="eastAsia"/>
          <w:b/>
          <w:bCs/>
          <w:color w:val="000000"/>
          <w:sz w:val="22"/>
          <w:szCs w:val="22"/>
          <w:lang w:eastAsia="zh-CN"/>
        </w:rPr>
        <w:t>理由</w:t>
      </w:r>
      <w:r w:rsidRPr="00D8445D">
        <w:rPr>
          <w:rFonts w:ascii="STKaiti" w:eastAsia="STKaiti" w:hAnsi="STKaiti" w:cs="SimSun" w:hint="eastAsia"/>
          <w:b/>
          <w:bCs/>
          <w:color w:val="000000"/>
          <w:sz w:val="22"/>
          <w:szCs w:val="22"/>
          <w:lang w:eastAsia="zh-CN"/>
        </w:rPr>
        <w:t>：</w:t>
      </w:r>
    </w:p>
    <w:p w14:paraId="725626A3" w14:textId="2A7C1AEB" w:rsidR="00AC5AD7" w:rsidRPr="00B01564" w:rsidRDefault="00D8445D" w:rsidP="00B01564">
      <w:pPr>
        <w:ind w:firstLineChars="200" w:firstLine="440"/>
        <w:jc w:val="both"/>
        <w:rPr>
          <w:sz w:val="22"/>
          <w:szCs w:val="22"/>
          <w:lang w:eastAsia="zh-CN"/>
        </w:rPr>
      </w:pPr>
      <w:r w:rsidRPr="00B01564">
        <w:rPr>
          <w:rFonts w:hint="eastAsia"/>
          <w:sz w:val="22"/>
          <w:szCs w:val="22"/>
          <w:lang w:eastAsia="zh-CN"/>
        </w:rPr>
        <w:t>除了</w:t>
      </w:r>
      <w:r w:rsidRPr="00B01564">
        <w:rPr>
          <w:rFonts w:hint="eastAsia"/>
          <w:sz w:val="22"/>
          <w:szCs w:val="22"/>
          <w:lang w:eastAsia="zh-CN"/>
        </w:rPr>
        <w:t>BSS</w:t>
      </w:r>
      <w:r w:rsidRPr="00B01564">
        <w:rPr>
          <w:rFonts w:hint="eastAsia"/>
          <w:sz w:val="22"/>
          <w:szCs w:val="22"/>
          <w:lang w:eastAsia="zh-CN"/>
        </w:rPr>
        <w:t>之外，</w:t>
      </w:r>
      <w:r w:rsidRPr="00B01564">
        <w:rPr>
          <w:rFonts w:hint="eastAsia"/>
          <w:sz w:val="22"/>
          <w:szCs w:val="22"/>
          <w:lang w:eastAsia="zh-CN"/>
        </w:rPr>
        <w:t>2</w:t>
      </w:r>
      <w:r w:rsidRPr="00B01564">
        <w:rPr>
          <w:rFonts w:hint="eastAsia"/>
          <w:sz w:val="22"/>
          <w:szCs w:val="22"/>
          <w:lang w:eastAsia="zh-CN"/>
        </w:rPr>
        <w:t>区在考虑把这个频段用于</w:t>
      </w:r>
      <w:r w:rsidRPr="00B01564">
        <w:rPr>
          <w:rFonts w:hint="eastAsia"/>
          <w:sz w:val="22"/>
          <w:szCs w:val="22"/>
          <w:lang w:eastAsia="zh-CN"/>
        </w:rPr>
        <w:t>FSS</w:t>
      </w:r>
      <w:r w:rsidRPr="00B01564">
        <w:rPr>
          <w:rFonts w:hint="eastAsia"/>
          <w:sz w:val="22"/>
          <w:szCs w:val="22"/>
          <w:lang w:eastAsia="zh-CN"/>
        </w:rPr>
        <w:t>的空对地方向，以满足不断增长的对</w:t>
      </w:r>
      <w:r w:rsidRPr="00B01564">
        <w:rPr>
          <w:rFonts w:hint="eastAsia"/>
          <w:sz w:val="22"/>
          <w:szCs w:val="22"/>
          <w:lang w:eastAsia="zh-CN"/>
        </w:rPr>
        <w:t>Ka</w:t>
      </w:r>
      <w:r w:rsidRPr="00B01564">
        <w:rPr>
          <w:rFonts w:hint="eastAsia"/>
          <w:sz w:val="22"/>
          <w:szCs w:val="22"/>
          <w:lang w:eastAsia="zh-CN"/>
        </w:rPr>
        <w:t>频段上（用于宽带应用）</w:t>
      </w:r>
      <w:r w:rsidR="00854E46" w:rsidRPr="00B01564">
        <w:rPr>
          <w:rFonts w:hint="eastAsia"/>
          <w:sz w:val="22"/>
          <w:szCs w:val="22"/>
          <w:lang w:eastAsia="zh-CN"/>
        </w:rPr>
        <w:t>宽带</w:t>
      </w:r>
      <w:r w:rsidRPr="00B01564">
        <w:rPr>
          <w:rFonts w:hint="eastAsia"/>
          <w:sz w:val="22"/>
          <w:szCs w:val="22"/>
          <w:lang w:eastAsia="zh-CN"/>
        </w:rPr>
        <w:t>连接的需求，而在</w:t>
      </w:r>
      <w:r w:rsidRPr="00B01564">
        <w:rPr>
          <w:rFonts w:hint="eastAsia"/>
          <w:sz w:val="22"/>
          <w:szCs w:val="22"/>
          <w:lang w:eastAsia="zh-CN"/>
        </w:rPr>
        <w:t>BSS</w:t>
      </w:r>
      <w:r w:rsidRPr="00B01564">
        <w:rPr>
          <w:rFonts w:hint="eastAsia"/>
          <w:sz w:val="22"/>
          <w:szCs w:val="22"/>
          <w:lang w:eastAsia="zh-CN"/>
        </w:rPr>
        <w:t>划分下可能无法实现这一点。在设计新的卫星系统时，这将带来更多灵活性以及更</w:t>
      </w:r>
      <w:r w:rsidR="00854E46" w:rsidRPr="00B01564">
        <w:rPr>
          <w:rFonts w:hint="eastAsia"/>
          <w:sz w:val="22"/>
          <w:szCs w:val="22"/>
          <w:lang w:eastAsia="zh-CN"/>
        </w:rPr>
        <w:t>高的</w:t>
      </w:r>
      <w:r w:rsidRPr="00B01564">
        <w:rPr>
          <w:rFonts w:hint="eastAsia"/>
          <w:sz w:val="22"/>
          <w:szCs w:val="22"/>
          <w:lang w:eastAsia="zh-CN"/>
        </w:rPr>
        <w:t>频谱</w:t>
      </w:r>
      <w:r w:rsidR="00854E46" w:rsidRPr="00B01564">
        <w:rPr>
          <w:rFonts w:hint="eastAsia"/>
          <w:sz w:val="22"/>
          <w:szCs w:val="22"/>
          <w:lang w:eastAsia="zh-CN"/>
        </w:rPr>
        <w:t>利用效率</w:t>
      </w:r>
      <w:r w:rsidRPr="00B01564">
        <w:rPr>
          <w:rFonts w:hint="eastAsia"/>
          <w:sz w:val="22"/>
          <w:szCs w:val="22"/>
          <w:lang w:eastAsia="zh-CN"/>
        </w:rPr>
        <w:t>。</w:t>
      </w:r>
    </w:p>
    <w:p w14:paraId="6E153EDD" w14:textId="77777777" w:rsidR="00AC5AD7" w:rsidRPr="00AC5AD7" w:rsidRDefault="00AC5AD7" w:rsidP="00AC5AD7">
      <w:pPr>
        <w:pBdr>
          <w:bottom w:val="single" w:sz="12" w:space="1" w:color="auto"/>
        </w:pBdr>
        <w:rPr>
          <w:rFonts w:eastAsia="Times New Roman"/>
          <w:color w:val="000000"/>
          <w:sz w:val="22"/>
          <w:szCs w:val="22"/>
          <w:lang w:eastAsia="zh-CN"/>
        </w:rPr>
      </w:pPr>
    </w:p>
    <w:p w14:paraId="401983AB" w14:textId="3A6CC65F" w:rsidR="00AC5AD7" w:rsidRPr="00AC5AD7" w:rsidRDefault="00B32AD1" w:rsidP="00B32AD1">
      <w:pPr>
        <w:rPr>
          <w:rFonts w:eastAsia="Times New Roman"/>
          <w:bCs/>
          <w:color w:val="000000"/>
          <w:sz w:val="22"/>
          <w:szCs w:val="22"/>
          <w:lang w:eastAsia="zh-CN"/>
        </w:rPr>
      </w:pPr>
      <w:r w:rsidRPr="00B32AD1">
        <w:rPr>
          <w:rFonts w:ascii="STKaiti" w:eastAsia="STKaiti" w:hAnsi="STKaiti" w:cs="SimSun" w:hint="eastAsia"/>
          <w:b/>
          <w:iCs/>
          <w:color w:val="000000"/>
          <w:sz w:val="22"/>
          <w:szCs w:val="22"/>
          <w:lang w:eastAsia="zh-CN"/>
        </w:rPr>
        <w:t>相关的无线电通信业务</w:t>
      </w:r>
      <w:r w:rsidR="002C5667" w:rsidRPr="00B32AD1">
        <w:rPr>
          <w:rFonts w:ascii="STKaiti" w:eastAsia="STKaiti" w:hAnsi="STKaiti" w:cs="SimSun" w:hint="eastAsia"/>
          <w:b/>
          <w:iCs/>
          <w:color w:val="000000"/>
          <w:sz w:val="22"/>
          <w:szCs w:val="22"/>
          <w:lang w:eastAsia="zh-CN"/>
        </w:rPr>
        <w:t>：</w:t>
      </w:r>
      <w:r w:rsidR="002C5667" w:rsidRPr="002C5667">
        <w:rPr>
          <w:rFonts w:ascii="SimSun" w:hAnsi="SimSun" w:cs="SimSun" w:hint="eastAsia"/>
          <w:bCs/>
          <w:iCs/>
          <w:color w:val="000000"/>
          <w:sz w:val="22"/>
          <w:szCs w:val="22"/>
          <w:lang w:eastAsia="zh-CN"/>
        </w:rPr>
        <w:t>卫星</w:t>
      </w:r>
      <w:r>
        <w:rPr>
          <w:rFonts w:ascii="SimSun" w:hAnsi="SimSun" w:cs="SimSun" w:hint="eastAsia"/>
          <w:bCs/>
          <w:iCs/>
          <w:color w:val="000000"/>
          <w:sz w:val="22"/>
          <w:szCs w:val="22"/>
          <w:lang w:eastAsia="zh-CN"/>
        </w:rPr>
        <w:t>固定业务，</w:t>
      </w:r>
      <w:r w:rsidR="002C5667" w:rsidRPr="002C5667">
        <w:rPr>
          <w:rFonts w:ascii="SimSun" w:hAnsi="SimSun" w:cs="SimSun" w:hint="eastAsia"/>
          <w:bCs/>
          <w:iCs/>
          <w:color w:val="000000"/>
          <w:sz w:val="22"/>
          <w:szCs w:val="22"/>
          <w:lang w:eastAsia="zh-CN"/>
        </w:rPr>
        <w:t>卫星</w:t>
      </w:r>
      <w:r>
        <w:rPr>
          <w:rFonts w:ascii="SimSun" w:hAnsi="SimSun" w:cs="SimSun" w:hint="eastAsia"/>
          <w:bCs/>
          <w:iCs/>
          <w:color w:val="000000"/>
          <w:sz w:val="22"/>
          <w:szCs w:val="22"/>
          <w:lang w:eastAsia="zh-CN"/>
        </w:rPr>
        <w:t>广播</w:t>
      </w:r>
      <w:r w:rsidR="002C5667" w:rsidRPr="002C5667">
        <w:rPr>
          <w:rFonts w:ascii="SimSun" w:hAnsi="SimSun" w:cs="SimSun" w:hint="eastAsia"/>
          <w:bCs/>
          <w:iCs/>
          <w:color w:val="000000"/>
          <w:sz w:val="22"/>
          <w:szCs w:val="22"/>
          <w:lang w:eastAsia="zh-CN"/>
        </w:rPr>
        <w:t>业务</w:t>
      </w:r>
    </w:p>
    <w:p w14:paraId="2DDD19CE" w14:textId="77777777" w:rsidR="00AC5AD7" w:rsidRPr="00AC5AD7" w:rsidRDefault="00AC5AD7" w:rsidP="00AC5AD7">
      <w:pPr>
        <w:pBdr>
          <w:bottom w:val="single" w:sz="12" w:space="1" w:color="auto"/>
        </w:pBdr>
        <w:rPr>
          <w:rFonts w:eastAsia="Times New Roman"/>
          <w:color w:val="000000"/>
          <w:sz w:val="22"/>
          <w:szCs w:val="22"/>
          <w:lang w:eastAsia="zh-CN"/>
        </w:rPr>
      </w:pPr>
    </w:p>
    <w:p w14:paraId="1633AFC8" w14:textId="7BE18C2D" w:rsidR="00AC5AD7" w:rsidRPr="00AC5AD7" w:rsidRDefault="00AE134C" w:rsidP="00AE134C">
      <w:pPr>
        <w:rPr>
          <w:rFonts w:eastAsia="Times New Roman"/>
          <w:b/>
          <w:bCs/>
          <w:i/>
          <w:color w:val="000000"/>
          <w:sz w:val="22"/>
          <w:szCs w:val="22"/>
          <w:lang w:eastAsia="zh-CN"/>
        </w:rPr>
      </w:pPr>
      <w:r w:rsidRPr="00AE134C">
        <w:rPr>
          <w:rFonts w:ascii="STKaiti" w:eastAsia="STKaiti" w:hAnsi="STKaiti" w:cs="SimSun" w:hint="eastAsia"/>
          <w:b/>
          <w:iCs/>
          <w:color w:val="000000"/>
          <w:sz w:val="22"/>
          <w:szCs w:val="22"/>
          <w:lang w:eastAsia="zh-CN"/>
        </w:rPr>
        <w:t>对可能出现的困难的说明：</w:t>
      </w:r>
      <w:r w:rsidRPr="00AE134C">
        <w:rPr>
          <w:rFonts w:ascii="SimSun" w:hAnsi="SimSun" w:cs="SimSun" w:hint="eastAsia"/>
          <w:bCs/>
          <w:iCs/>
          <w:color w:val="000000"/>
          <w:sz w:val="22"/>
          <w:szCs w:val="22"/>
          <w:lang w:eastAsia="zh-CN"/>
        </w:rPr>
        <w:t>未预见到任何困难</w:t>
      </w:r>
    </w:p>
    <w:p w14:paraId="57EB4B1F" w14:textId="77777777" w:rsidR="00AC5AD7" w:rsidRPr="00AC5AD7" w:rsidRDefault="00AC5AD7" w:rsidP="00AC5AD7">
      <w:pPr>
        <w:pBdr>
          <w:bottom w:val="single" w:sz="12" w:space="1" w:color="auto"/>
        </w:pBdr>
        <w:rPr>
          <w:rFonts w:eastAsia="Times New Roman"/>
          <w:color w:val="000000"/>
          <w:sz w:val="22"/>
          <w:szCs w:val="22"/>
          <w:lang w:eastAsia="zh-CN"/>
        </w:rPr>
      </w:pPr>
    </w:p>
    <w:p w14:paraId="78ADB854" w14:textId="61985DDA" w:rsidR="00AC5AD7" w:rsidRPr="00AC5AD7" w:rsidRDefault="00AE134C" w:rsidP="00AE134C">
      <w:pPr>
        <w:rPr>
          <w:rFonts w:eastAsia="Times New Roman"/>
          <w:b/>
          <w:bCs/>
          <w:i/>
          <w:color w:val="000000"/>
          <w:sz w:val="22"/>
          <w:szCs w:val="22"/>
          <w:lang w:eastAsia="zh-CN"/>
        </w:rPr>
      </w:pPr>
      <w:r w:rsidRPr="00AE134C">
        <w:rPr>
          <w:rFonts w:ascii="STKaiti" w:eastAsia="STKaiti" w:hAnsi="STKaiti" w:cs="SimSun" w:hint="eastAsia"/>
          <w:b/>
          <w:iCs/>
          <w:color w:val="000000"/>
          <w:sz w:val="22"/>
          <w:szCs w:val="22"/>
          <w:lang w:eastAsia="zh-CN"/>
        </w:rPr>
        <w:t>此前</w:t>
      </w:r>
      <w:r w:rsidRPr="00AE134C">
        <w:rPr>
          <w:rFonts w:ascii="STKaiti" w:eastAsia="STKaiti" w:hAnsi="STKaiti" w:hint="eastAsia"/>
          <w:b/>
          <w:iCs/>
          <w:color w:val="000000"/>
          <w:sz w:val="22"/>
          <w:szCs w:val="22"/>
          <w:lang w:eastAsia="zh-CN"/>
        </w:rPr>
        <w:t>/</w:t>
      </w:r>
      <w:r w:rsidRPr="00AE134C">
        <w:rPr>
          <w:rFonts w:ascii="STKaiti" w:eastAsia="STKaiti" w:hAnsi="STKaiti" w:cs="SimSun" w:hint="eastAsia"/>
          <w:b/>
          <w:iCs/>
          <w:color w:val="000000"/>
          <w:sz w:val="22"/>
          <w:szCs w:val="22"/>
          <w:lang w:eastAsia="zh-CN"/>
        </w:rPr>
        <w:t>正在进行的对该问题的研究：</w:t>
      </w:r>
      <w:r w:rsidRPr="00AE134C">
        <w:rPr>
          <w:rFonts w:ascii="SimSun" w:hAnsi="SimSun" w:cs="SimSun" w:hint="eastAsia"/>
          <w:bCs/>
          <w:iCs/>
          <w:color w:val="000000"/>
          <w:sz w:val="22"/>
          <w:szCs w:val="22"/>
          <w:lang w:eastAsia="zh-CN"/>
        </w:rPr>
        <w:t>迄今为止，无。</w:t>
      </w:r>
    </w:p>
    <w:p w14:paraId="3B856713" w14:textId="77777777" w:rsidR="00AC5AD7" w:rsidRPr="00AC5AD7" w:rsidRDefault="00AC5AD7" w:rsidP="00AC5AD7">
      <w:pPr>
        <w:pBdr>
          <w:bottom w:val="single" w:sz="12" w:space="1" w:color="auto"/>
        </w:pBdr>
        <w:rPr>
          <w:rFonts w:eastAsia="Times New Roman"/>
          <w:color w:val="000000"/>
          <w:sz w:val="22"/>
          <w:szCs w:val="22"/>
          <w:lang w:eastAsia="zh-CN"/>
        </w:rPr>
      </w:pPr>
    </w:p>
    <w:tbl>
      <w:tblPr>
        <w:tblW w:w="0" w:type="auto"/>
        <w:jc w:val="center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357"/>
      </w:tblGrid>
      <w:tr w:rsidR="00AC5AD7" w:rsidRPr="00AC5AD7" w14:paraId="3A063B7C" w14:textId="77777777" w:rsidTr="007B786C">
        <w:trPr>
          <w:jc w:val="center"/>
        </w:trPr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D027C9" w14:textId="64A7491A" w:rsidR="00AC5AD7" w:rsidRPr="00AC5AD7" w:rsidRDefault="00AE134C" w:rsidP="00AE134C">
            <w:pPr>
              <w:framePr w:hSpace="181" w:wrap="notBeside" w:vAnchor="text" w:hAnchor="text" w:xAlign="center" w:y="1"/>
              <w:tabs>
                <w:tab w:val="left" w:pos="4366"/>
              </w:tabs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US" w:eastAsia="zh-CN"/>
              </w:rPr>
            </w:pPr>
            <w:r w:rsidRPr="00AE134C">
              <w:rPr>
                <w:rFonts w:ascii="STKaiti" w:eastAsia="STKaiti" w:hAnsi="STKaiti" w:cs="SimSun" w:hint="eastAsia"/>
                <w:b/>
                <w:iCs/>
                <w:color w:val="000000"/>
                <w:sz w:val="22"/>
                <w:szCs w:val="22"/>
                <w:lang w:val="en-US" w:eastAsia="zh-CN"/>
              </w:rPr>
              <w:t>开展研究的机构：</w:t>
            </w:r>
            <w:r w:rsidRPr="00B01564">
              <w:rPr>
                <w:rFonts w:hint="eastAsia"/>
                <w:bCs/>
                <w:iCs/>
                <w:color w:val="000000"/>
                <w:sz w:val="22"/>
                <w:szCs w:val="22"/>
                <w:lang w:val="en-US" w:eastAsia="zh-CN"/>
              </w:rPr>
              <w:t>第</w:t>
            </w:r>
            <w:r w:rsidR="00AC5AD7" w:rsidRPr="00B01564">
              <w:rPr>
                <w:bCs/>
                <w:iCs/>
                <w:color w:val="000000"/>
                <w:sz w:val="22"/>
                <w:szCs w:val="22"/>
                <w:lang w:val="en-US" w:eastAsia="zh-CN"/>
              </w:rPr>
              <w:t>4</w:t>
            </w:r>
            <w:r w:rsidRPr="00B01564">
              <w:rPr>
                <w:rFonts w:hint="eastAsia"/>
                <w:bCs/>
                <w:iCs/>
                <w:color w:val="000000"/>
                <w:sz w:val="22"/>
                <w:szCs w:val="22"/>
                <w:lang w:val="en-US" w:eastAsia="zh-CN"/>
              </w:rPr>
              <w:t>研究组</w:t>
            </w:r>
          </w:p>
        </w:tc>
        <w:tc>
          <w:tcPr>
            <w:tcW w:w="5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93025D" w14:textId="114B98CB" w:rsidR="00AC5AD7" w:rsidRPr="00B01564" w:rsidRDefault="00AE134C" w:rsidP="00AE134C">
            <w:pPr>
              <w:framePr w:hSpace="181" w:wrap="notBeside" w:vAnchor="text" w:hAnchor="text" w:xAlign="center" w:y="1"/>
              <w:tabs>
                <w:tab w:val="left" w:pos="360"/>
                <w:tab w:val="left" w:pos="900"/>
                <w:tab w:val="left" w:pos="4366"/>
              </w:tabs>
              <w:ind w:left="113"/>
              <w:rPr>
                <w:rFonts w:ascii="STKaiti" w:eastAsia="STKaiti" w:hAnsi="STKaiti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01564">
              <w:rPr>
                <w:rFonts w:ascii="STKaiti" w:eastAsia="STKaiti" w:hAnsi="STKaiti" w:cs="SimSun" w:hint="eastAsia"/>
                <w:bCs/>
                <w:iCs/>
                <w:color w:val="000000"/>
                <w:sz w:val="22"/>
                <w:szCs w:val="22"/>
                <w:lang w:val="en-US"/>
              </w:rPr>
              <w:t>参与方</w:t>
            </w:r>
            <w:proofErr w:type="spellEnd"/>
            <w:r w:rsidRPr="00B01564">
              <w:rPr>
                <w:rFonts w:ascii="STKaiti" w:eastAsia="STKaiti" w:hAnsi="STKaiti" w:cs="SimSun" w:hint="eastAsia"/>
                <w:bCs/>
                <w:iCs/>
                <w:color w:val="000000"/>
                <w:sz w:val="22"/>
                <w:szCs w:val="22"/>
                <w:lang w:val="en-US"/>
              </w:rPr>
              <w:t>：</w:t>
            </w:r>
            <w:r w:rsidR="00AC5AD7" w:rsidRPr="00B01564">
              <w:rPr>
                <w:rFonts w:ascii="STKaiti" w:eastAsia="STKaiti" w:hAnsi="STKaiti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DCE9A67" w14:textId="77777777" w:rsidR="00AC5AD7" w:rsidRPr="00AC5AD7" w:rsidRDefault="00AC5AD7" w:rsidP="00AC5AD7">
            <w:pPr>
              <w:framePr w:hSpace="181" w:wrap="notBeside" w:vAnchor="text" w:hAnchor="text" w:xAlign="center" w:y="1"/>
              <w:tabs>
                <w:tab w:val="left" w:pos="4366"/>
              </w:tabs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C24C443" w14:textId="14A1F47D" w:rsidR="00AC5AD7" w:rsidRPr="00AC5AD7" w:rsidRDefault="00C253EF" w:rsidP="00C253EF">
      <w:pPr>
        <w:rPr>
          <w:rFonts w:eastAsia="Times New Roman"/>
          <w:bCs/>
          <w:color w:val="000000"/>
          <w:sz w:val="22"/>
          <w:szCs w:val="22"/>
          <w:lang w:eastAsia="zh-CN"/>
        </w:rPr>
      </w:pPr>
      <w:r w:rsidRPr="00B01564">
        <w:rPr>
          <w:rFonts w:ascii="STKaiti" w:eastAsia="STKaiti" w:hAnsi="STKaiti"/>
          <w:b/>
          <w:iCs/>
          <w:color w:val="000000"/>
          <w:sz w:val="22"/>
          <w:szCs w:val="22"/>
          <w:lang w:eastAsia="zh-CN"/>
        </w:rPr>
        <w:t>I</w:t>
      </w:r>
      <w:r w:rsidRPr="00B01564">
        <w:rPr>
          <w:rFonts w:ascii="STKaiti" w:eastAsia="STKaiti" w:hAnsi="STKaiti" w:hint="eastAsia"/>
          <w:b/>
          <w:iCs/>
          <w:color w:val="000000"/>
          <w:sz w:val="22"/>
          <w:szCs w:val="22"/>
          <w:lang w:eastAsia="zh-CN"/>
        </w:rPr>
        <w:t>TU-R</w:t>
      </w:r>
      <w:r w:rsidRPr="00B01564">
        <w:rPr>
          <w:rFonts w:ascii="STKaiti" w:eastAsia="STKaiti" w:hAnsi="STKaiti" w:cs="SimSun" w:hint="eastAsia"/>
          <w:b/>
          <w:iCs/>
          <w:color w:val="000000"/>
          <w:sz w:val="22"/>
          <w:szCs w:val="22"/>
          <w:lang w:eastAsia="zh-CN"/>
        </w:rPr>
        <w:t>相关研究组：</w:t>
      </w:r>
      <w:r w:rsidR="002C5667" w:rsidRPr="006C2FBB">
        <w:rPr>
          <w:rFonts w:hint="eastAsia"/>
          <w:b/>
          <w:bCs/>
          <w:color w:val="000000"/>
          <w:sz w:val="22"/>
          <w:szCs w:val="22"/>
          <w:lang w:eastAsia="zh-CN"/>
        </w:rPr>
        <w:t>第</w:t>
      </w:r>
      <w:r w:rsidR="002C5667" w:rsidRPr="006C2FBB">
        <w:rPr>
          <w:rFonts w:hint="eastAsia"/>
          <w:b/>
          <w:bCs/>
          <w:color w:val="000000"/>
          <w:sz w:val="22"/>
          <w:szCs w:val="22"/>
          <w:lang w:eastAsia="zh-CN"/>
        </w:rPr>
        <w:t>5</w:t>
      </w:r>
      <w:r w:rsidR="002C5667" w:rsidRPr="006C2FBB">
        <w:rPr>
          <w:rFonts w:hint="eastAsia"/>
          <w:b/>
          <w:bCs/>
          <w:color w:val="000000"/>
          <w:sz w:val="22"/>
          <w:szCs w:val="22"/>
          <w:lang w:eastAsia="zh-CN"/>
        </w:rPr>
        <w:t>研究组</w:t>
      </w:r>
    </w:p>
    <w:p w14:paraId="498A0B5E" w14:textId="77777777" w:rsidR="00AC5AD7" w:rsidRPr="00AC5AD7" w:rsidRDefault="00AC5AD7" w:rsidP="00AC5AD7">
      <w:pPr>
        <w:pBdr>
          <w:bottom w:val="single" w:sz="12" w:space="1" w:color="auto"/>
        </w:pBdr>
        <w:rPr>
          <w:rFonts w:eastAsia="Times New Roman"/>
          <w:color w:val="000000"/>
          <w:sz w:val="22"/>
          <w:szCs w:val="22"/>
          <w:lang w:eastAsia="zh-CN"/>
        </w:rPr>
      </w:pPr>
    </w:p>
    <w:p w14:paraId="4FE2E47F" w14:textId="4F0AD48C" w:rsidR="00AC5AD7" w:rsidRPr="00FC6955" w:rsidRDefault="00C253EF" w:rsidP="00AC5AD7">
      <w:pPr>
        <w:tabs>
          <w:tab w:val="left" w:pos="360"/>
          <w:tab w:val="left" w:pos="900"/>
        </w:tabs>
        <w:rPr>
          <w:rFonts w:eastAsia="Times New Roman"/>
          <w:i/>
          <w:iCs/>
          <w:color w:val="000000"/>
          <w:sz w:val="22"/>
          <w:szCs w:val="22"/>
          <w:lang w:eastAsia="zh-CN"/>
        </w:rPr>
      </w:pPr>
      <w:r w:rsidRPr="00FC6955">
        <w:rPr>
          <w:rFonts w:ascii="STKaiti" w:eastAsia="STKaiti" w:hAnsi="STKaiti" w:hint="eastAsia"/>
          <w:iCs/>
          <w:color w:val="000000"/>
          <w:sz w:val="22"/>
          <w:szCs w:val="22"/>
          <w:lang w:eastAsia="zh-CN"/>
        </w:rPr>
        <w:t>对国际电</w:t>
      </w:r>
      <w:proofErr w:type="gramStart"/>
      <w:r w:rsidRPr="00FC6955">
        <w:rPr>
          <w:rFonts w:ascii="STKaiti" w:eastAsia="STKaiti" w:hAnsi="STKaiti" w:hint="eastAsia"/>
          <w:iCs/>
          <w:color w:val="000000"/>
          <w:sz w:val="22"/>
          <w:szCs w:val="22"/>
          <w:lang w:eastAsia="zh-CN"/>
        </w:rPr>
        <w:t>联资源</w:t>
      </w:r>
      <w:proofErr w:type="gramEnd"/>
      <w:r w:rsidRPr="00FC6955">
        <w:rPr>
          <w:rFonts w:ascii="STKaiti" w:eastAsia="STKaiti" w:hAnsi="STKaiti" w:hint="eastAsia"/>
          <w:iCs/>
          <w:color w:val="000000"/>
          <w:sz w:val="22"/>
          <w:szCs w:val="22"/>
          <w:lang w:eastAsia="zh-CN"/>
        </w:rPr>
        <w:t>的影响，包括财务影响（参见《公约》第</w:t>
      </w:r>
      <w:r w:rsidRPr="00FC6955">
        <w:rPr>
          <w:rFonts w:eastAsia="STKaiti"/>
          <w:iCs/>
          <w:color w:val="000000"/>
          <w:sz w:val="22"/>
          <w:szCs w:val="22"/>
          <w:lang w:eastAsia="zh-CN"/>
        </w:rPr>
        <w:t>126</w:t>
      </w:r>
      <w:r w:rsidRPr="00FC6955">
        <w:rPr>
          <w:rFonts w:ascii="STKaiti" w:eastAsia="STKaiti" w:hAnsi="STKaiti" w:hint="eastAsia"/>
          <w:iCs/>
          <w:color w:val="000000"/>
          <w:sz w:val="22"/>
          <w:szCs w:val="22"/>
          <w:lang w:eastAsia="zh-CN"/>
        </w:rPr>
        <w:t>款）：</w:t>
      </w:r>
      <w:r w:rsidRPr="00FC6955">
        <w:rPr>
          <w:rFonts w:asciiTheme="minorEastAsia" w:eastAsiaTheme="minorEastAsia" w:hAnsiTheme="minorEastAsia" w:hint="eastAsia"/>
          <w:b/>
          <w:bCs/>
          <w:iCs/>
          <w:color w:val="000000"/>
          <w:sz w:val="22"/>
          <w:szCs w:val="22"/>
          <w:lang w:eastAsia="zh-CN"/>
        </w:rPr>
        <w:t>极小</w:t>
      </w:r>
    </w:p>
    <w:p w14:paraId="4E64C3B0" w14:textId="77777777" w:rsidR="00AC5AD7" w:rsidRPr="00FC6955" w:rsidRDefault="00AC5AD7" w:rsidP="00AC5AD7">
      <w:pPr>
        <w:pBdr>
          <w:bottom w:val="single" w:sz="12" w:space="1" w:color="auto"/>
        </w:pBdr>
        <w:rPr>
          <w:rFonts w:eastAsia="Times New Roman"/>
          <w:color w:val="000000"/>
          <w:sz w:val="22"/>
          <w:szCs w:val="22"/>
          <w:lang w:eastAsia="zh-CN"/>
        </w:rPr>
      </w:pPr>
    </w:p>
    <w:p w14:paraId="0AB411D4" w14:textId="476C4552" w:rsidR="00AC5AD7" w:rsidRPr="00FC6955" w:rsidRDefault="00296EDC" w:rsidP="00AC5AD7">
      <w:pPr>
        <w:tabs>
          <w:tab w:val="left" w:pos="4366"/>
        </w:tabs>
        <w:rPr>
          <w:rFonts w:eastAsia="Times New Roman"/>
          <w:color w:val="000000"/>
          <w:sz w:val="22"/>
          <w:szCs w:val="22"/>
          <w:lang w:eastAsia="zh-CN"/>
        </w:rPr>
      </w:pPr>
      <w:r w:rsidRPr="00FC6955">
        <w:rPr>
          <w:rFonts w:eastAsia="STKaiti" w:hint="eastAsia"/>
          <w:b/>
          <w:bCs/>
          <w:iCs/>
          <w:color w:val="000000"/>
          <w:sz w:val="22"/>
          <w:szCs w:val="22"/>
          <w:lang w:val="fr-CH" w:eastAsia="zh-CN"/>
        </w:rPr>
        <w:t>区域共同提案</w:t>
      </w:r>
      <w:r w:rsidRPr="00FC6955">
        <w:rPr>
          <w:rFonts w:eastAsia="STKaiti"/>
          <w:b/>
          <w:bCs/>
          <w:iCs/>
          <w:color w:val="000000"/>
          <w:sz w:val="22"/>
          <w:szCs w:val="22"/>
          <w:lang w:eastAsia="zh-CN"/>
        </w:rPr>
        <w:t>：</w:t>
      </w:r>
      <w:r w:rsidRPr="00FC6955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是</w:t>
      </w:r>
      <w:r w:rsidRPr="00FC6955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/</w:t>
      </w:r>
      <w:r w:rsidRPr="00FC6955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否</w:t>
      </w:r>
      <w:r w:rsidR="00AC5AD7" w:rsidRPr="00FC6955">
        <w:rPr>
          <w:rFonts w:eastAsia="Times New Roman"/>
          <w:color w:val="000000"/>
          <w:sz w:val="22"/>
          <w:szCs w:val="22"/>
          <w:lang w:eastAsia="zh-CN"/>
        </w:rPr>
        <w:tab/>
      </w:r>
      <w:r w:rsidRPr="00FC6955">
        <w:rPr>
          <w:rFonts w:eastAsia="STKaiti" w:hint="eastAsia"/>
          <w:b/>
          <w:bCs/>
          <w:iCs/>
          <w:color w:val="000000"/>
          <w:sz w:val="22"/>
          <w:szCs w:val="22"/>
          <w:lang w:val="fr-CH" w:eastAsia="zh-CN"/>
        </w:rPr>
        <w:t>多国提案</w:t>
      </w:r>
      <w:r w:rsidRPr="00FC6955">
        <w:rPr>
          <w:rFonts w:eastAsia="STKaiti"/>
          <w:b/>
          <w:bCs/>
          <w:iCs/>
          <w:color w:val="000000"/>
          <w:sz w:val="22"/>
          <w:szCs w:val="22"/>
          <w:lang w:eastAsia="zh-CN"/>
        </w:rPr>
        <w:t>：</w:t>
      </w:r>
      <w:r w:rsidRPr="00FC6955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是</w:t>
      </w:r>
      <w:r w:rsidRPr="00FC6955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/</w:t>
      </w:r>
      <w:r w:rsidRPr="00FC6955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否</w:t>
      </w:r>
    </w:p>
    <w:p w14:paraId="391CB228" w14:textId="616105BC" w:rsidR="00AC5AD7" w:rsidRPr="00FC6955" w:rsidRDefault="00AC5AD7" w:rsidP="00AC5AD7">
      <w:pPr>
        <w:tabs>
          <w:tab w:val="left" w:pos="360"/>
          <w:tab w:val="left" w:pos="900"/>
          <w:tab w:val="left" w:pos="4366"/>
        </w:tabs>
        <w:rPr>
          <w:rFonts w:eastAsia="Times New Roman"/>
          <w:i/>
          <w:iCs/>
          <w:color w:val="000000"/>
          <w:sz w:val="22"/>
          <w:szCs w:val="22"/>
        </w:rPr>
      </w:pPr>
      <w:r w:rsidRPr="00FC6955">
        <w:rPr>
          <w:rFonts w:eastAsia="Times New Roman"/>
          <w:i/>
          <w:iCs/>
          <w:color w:val="000000"/>
          <w:sz w:val="22"/>
          <w:szCs w:val="22"/>
          <w:lang w:eastAsia="zh-CN"/>
        </w:rPr>
        <w:tab/>
      </w:r>
      <w:r w:rsidR="00A50D9D" w:rsidRPr="00FC6955">
        <w:rPr>
          <w:rFonts w:eastAsia="STKaiti" w:hint="eastAsia"/>
          <w:iCs/>
          <w:color w:val="000000"/>
          <w:sz w:val="22"/>
          <w:szCs w:val="22"/>
          <w:lang w:val="fr-CH" w:eastAsia="zh-CN"/>
        </w:rPr>
        <w:t>国家数量</w:t>
      </w:r>
      <w:r w:rsidR="00A50D9D" w:rsidRPr="00FC6955">
        <w:rPr>
          <w:rFonts w:eastAsia="STKaiti"/>
          <w:iCs/>
          <w:color w:val="000000"/>
          <w:sz w:val="22"/>
          <w:szCs w:val="22"/>
          <w:lang w:eastAsia="zh-CN"/>
        </w:rPr>
        <w:t>：</w:t>
      </w:r>
    </w:p>
    <w:p w14:paraId="1CEB6E97" w14:textId="77777777" w:rsidR="00AC5AD7" w:rsidRPr="00FC6955" w:rsidRDefault="00AC5AD7" w:rsidP="00AC5AD7">
      <w:pPr>
        <w:pBdr>
          <w:bottom w:val="single" w:sz="12" w:space="1" w:color="auto"/>
        </w:pBdr>
        <w:rPr>
          <w:rFonts w:eastAsia="Times New Roman"/>
          <w:color w:val="000000"/>
          <w:sz w:val="22"/>
          <w:szCs w:val="22"/>
        </w:rPr>
      </w:pPr>
    </w:p>
    <w:p w14:paraId="0EFE6A54" w14:textId="3F5A36BF" w:rsidR="00AC5AD7" w:rsidRPr="00FC6955" w:rsidRDefault="00C253EF" w:rsidP="00AC5AD7">
      <w:pPr>
        <w:rPr>
          <w:rFonts w:eastAsia="Times New Roman"/>
          <w:color w:val="000000"/>
          <w:sz w:val="22"/>
          <w:szCs w:val="22"/>
        </w:rPr>
      </w:pPr>
      <w:r w:rsidRPr="00FC6955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备注</w:t>
      </w:r>
    </w:p>
    <w:p w14:paraId="41200F0D" w14:textId="77777777" w:rsidR="00FC6955" w:rsidRDefault="00FC6955" w:rsidP="00985B12">
      <w:bookmarkStart w:id="10" w:name="_GoBack"/>
      <w:bookmarkEnd w:id="10"/>
    </w:p>
    <w:p w14:paraId="05EE35D3" w14:textId="77777777" w:rsidR="00FC6955" w:rsidRDefault="00FC6955">
      <w:pPr>
        <w:jc w:val="center"/>
      </w:pPr>
      <w:r>
        <w:t>______________</w:t>
      </w:r>
    </w:p>
    <w:sectPr w:rsidR="00FC6955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239FF" w14:textId="77777777" w:rsidR="00B6115E" w:rsidRDefault="00B6115E">
      <w:r>
        <w:separator/>
      </w:r>
    </w:p>
  </w:endnote>
  <w:endnote w:type="continuationSeparator" w:id="0">
    <w:p w14:paraId="40A8C2B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EEAA" w14:textId="13FAD678" w:rsidR="00B851D4" w:rsidRPr="001662D7" w:rsidRDefault="001662D7" w:rsidP="001662D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P:\CHI\ITU-R\CONF-R\CMR19\000\011ADD24ADD12C.docx</w:t>
    </w:r>
    <w:r>
      <w:fldChar w:fldCharType="end"/>
    </w:r>
    <w:r>
      <w:rPr>
        <w:rFonts w:hint="eastAsia"/>
        <w:lang w:eastAsia="zh-CN"/>
      </w:rPr>
      <w:t xml:space="preserve"> (</w:t>
    </w:r>
    <w:r>
      <w:rPr>
        <w:lang w:eastAsia="zh-CN"/>
      </w:rPr>
      <w:t>460777)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6D2E" w14:textId="4705179A" w:rsidR="00B851D4" w:rsidRPr="00DA0469" w:rsidRDefault="00DB76C0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662D7">
      <w:rPr>
        <w:lang w:val="en-US"/>
      </w:rPr>
      <w:t>P:\CHI\ITU-R\CONF-R\CMR19\000\011ADD24ADD12C.docx</w:t>
    </w:r>
    <w:r>
      <w:fldChar w:fldCharType="end"/>
    </w:r>
    <w:r w:rsidR="001662D7">
      <w:rPr>
        <w:rFonts w:hint="eastAsia"/>
        <w:lang w:eastAsia="zh-CN"/>
      </w:rPr>
      <w:t xml:space="preserve"> (</w:t>
    </w:r>
    <w:r w:rsidR="001662D7">
      <w:rPr>
        <w:lang w:eastAsia="zh-CN"/>
      </w:rPr>
      <w:t>460777)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7D89" w14:textId="77777777" w:rsidR="00B6115E" w:rsidRDefault="00B6115E">
      <w:r>
        <w:t>____________________</w:t>
      </w:r>
    </w:p>
  </w:footnote>
  <w:footnote w:type="continuationSeparator" w:id="0">
    <w:p w14:paraId="03A0E42F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5F9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5052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26054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24)(</w:t>
    </w:r>
    <w:proofErr w:type="gramEnd"/>
    <w:r w:rsidR="00C929E0">
      <w:t>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3C7A"/>
    <w:rsid w:val="00037C90"/>
    <w:rsid w:val="00060B2F"/>
    <w:rsid w:val="00076C71"/>
    <w:rsid w:val="000C0212"/>
    <w:rsid w:val="000C09BA"/>
    <w:rsid w:val="000C1F1E"/>
    <w:rsid w:val="000C6AA7"/>
    <w:rsid w:val="000E26F6"/>
    <w:rsid w:val="00106535"/>
    <w:rsid w:val="00123C07"/>
    <w:rsid w:val="0016466F"/>
    <w:rsid w:val="001662D7"/>
    <w:rsid w:val="00166859"/>
    <w:rsid w:val="001765EC"/>
    <w:rsid w:val="0018056A"/>
    <w:rsid w:val="001853E8"/>
    <w:rsid w:val="001A1D09"/>
    <w:rsid w:val="001A4E73"/>
    <w:rsid w:val="001B6360"/>
    <w:rsid w:val="001D5A9A"/>
    <w:rsid w:val="001E72FE"/>
    <w:rsid w:val="001F4EA6"/>
    <w:rsid w:val="00207733"/>
    <w:rsid w:val="00214959"/>
    <w:rsid w:val="0022272C"/>
    <w:rsid w:val="00225864"/>
    <w:rsid w:val="002260A6"/>
    <w:rsid w:val="0023592E"/>
    <w:rsid w:val="00257D33"/>
    <w:rsid w:val="002742B3"/>
    <w:rsid w:val="00296EDC"/>
    <w:rsid w:val="002A4C9C"/>
    <w:rsid w:val="002B509B"/>
    <w:rsid w:val="002C5667"/>
    <w:rsid w:val="002E2A59"/>
    <w:rsid w:val="002E4507"/>
    <w:rsid w:val="002F2EC0"/>
    <w:rsid w:val="00305254"/>
    <w:rsid w:val="003169D2"/>
    <w:rsid w:val="00330EEF"/>
    <w:rsid w:val="00361955"/>
    <w:rsid w:val="00371FB8"/>
    <w:rsid w:val="003A135A"/>
    <w:rsid w:val="003A3A3B"/>
    <w:rsid w:val="003B4BEF"/>
    <w:rsid w:val="003B6399"/>
    <w:rsid w:val="003C6B45"/>
    <w:rsid w:val="003D0E17"/>
    <w:rsid w:val="003D73F6"/>
    <w:rsid w:val="003E48E2"/>
    <w:rsid w:val="003E5931"/>
    <w:rsid w:val="0041282E"/>
    <w:rsid w:val="00427E85"/>
    <w:rsid w:val="00437869"/>
    <w:rsid w:val="00465A34"/>
    <w:rsid w:val="00477400"/>
    <w:rsid w:val="00483C65"/>
    <w:rsid w:val="004A32F5"/>
    <w:rsid w:val="004B08C5"/>
    <w:rsid w:val="004B4C76"/>
    <w:rsid w:val="004C4554"/>
    <w:rsid w:val="004D2DEC"/>
    <w:rsid w:val="004F2BE6"/>
    <w:rsid w:val="00527E8A"/>
    <w:rsid w:val="00542E85"/>
    <w:rsid w:val="00562479"/>
    <w:rsid w:val="005744DA"/>
    <w:rsid w:val="00576849"/>
    <w:rsid w:val="005A0ACB"/>
    <w:rsid w:val="005D4D3F"/>
    <w:rsid w:val="005E08D2"/>
    <w:rsid w:val="005E7FD8"/>
    <w:rsid w:val="00621E71"/>
    <w:rsid w:val="00622560"/>
    <w:rsid w:val="00630D24"/>
    <w:rsid w:val="00644391"/>
    <w:rsid w:val="00647712"/>
    <w:rsid w:val="00662E12"/>
    <w:rsid w:val="00691142"/>
    <w:rsid w:val="006A3218"/>
    <w:rsid w:val="006B67CE"/>
    <w:rsid w:val="006C0AED"/>
    <w:rsid w:val="006C2FBB"/>
    <w:rsid w:val="006C38ED"/>
    <w:rsid w:val="006E6182"/>
    <w:rsid w:val="006E6997"/>
    <w:rsid w:val="006F3C60"/>
    <w:rsid w:val="00736415"/>
    <w:rsid w:val="00770D2A"/>
    <w:rsid w:val="007864F6"/>
    <w:rsid w:val="007B7C4B"/>
    <w:rsid w:val="007C00B6"/>
    <w:rsid w:val="007C3145"/>
    <w:rsid w:val="007F0FC5"/>
    <w:rsid w:val="007F5C36"/>
    <w:rsid w:val="008047DB"/>
    <w:rsid w:val="00810D7E"/>
    <w:rsid w:val="008129A9"/>
    <w:rsid w:val="008221A4"/>
    <w:rsid w:val="00824BD6"/>
    <w:rsid w:val="0083672D"/>
    <w:rsid w:val="0084092D"/>
    <w:rsid w:val="00844734"/>
    <w:rsid w:val="00854E46"/>
    <w:rsid w:val="00865DFB"/>
    <w:rsid w:val="00895568"/>
    <w:rsid w:val="00896A79"/>
    <w:rsid w:val="008A7416"/>
    <w:rsid w:val="008B2DB9"/>
    <w:rsid w:val="008B6852"/>
    <w:rsid w:val="008C26FF"/>
    <w:rsid w:val="008D1D14"/>
    <w:rsid w:val="008D6D9C"/>
    <w:rsid w:val="008E1785"/>
    <w:rsid w:val="008E7127"/>
    <w:rsid w:val="008E7C8E"/>
    <w:rsid w:val="00912959"/>
    <w:rsid w:val="00921BD6"/>
    <w:rsid w:val="00924309"/>
    <w:rsid w:val="009305BB"/>
    <w:rsid w:val="0094758F"/>
    <w:rsid w:val="009657F9"/>
    <w:rsid w:val="00985B12"/>
    <w:rsid w:val="0099525B"/>
    <w:rsid w:val="009C72B7"/>
    <w:rsid w:val="009E10A4"/>
    <w:rsid w:val="009F1374"/>
    <w:rsid w:val="009F5CF0"/>
    <w:rsid w:val="00A0052C"/>
    <w:rsid w:val="00A31B14"/>
    <w:rsid w:val="00A323DC"/>
    <w:rsid w:val="00A32728"/>
    <w:rsid w:val="00A34780"/>
    <w:rsid w:val="00A466E6"/>
    <w:rsid w:val="00A50D9D"/>
    <w:rsid w:val="00A815BE"/>
    <w:rsid w:val="00A93295"/>
    <w:rsid w:val="00AA5DA1"/>
    <w:rsid w:val="00AC2C94"/>
    <w:rsid w:val="00AC5AD7"/>
    <w:rsid w:val="00AE134C"/>
    <w:rsid w:val="00AE369F"/>
    <w:rsid w:val="00B01564"/>
    <w:rsid w:val="00B026CB"/>
    <w:rsid w:val="00B26B07"/>
    <w:rsid w:val="00B32AD1"/>
    <w:rsid w:val="00B50377"/>
    <w:rsid w:val="00B602A8"/>
    <w:rsid w:val="00B6115E"/>
    <w:rsid w:val="00B71147"/>
    <w:rsid w:val="00B711CC"/>
    <w:rsid w:val="00B851D4"/>
    <w:rsid w:val="00B868FC"/>
    <w:rsid w:val="00B95072"/>
    <w:rsid w:val="00B97FDB"/>
    <w:rsid w:val="00BB26CD"/>
    <w:rsid w:val="00BC6257"/>
    <w:rsid w:val="00BE61DE"/>
    <w:rsid w:val="00C07239"/>
    <w:rsid w:val="00C253EF"/>
    <w:rsid w:val="00C25F2E"/>
    <w:rsid w:val="00C33123"/>
    <w:rsid w:val="00C364B1"/>
    <w:rsid w:val="00C47D87"/>
    <w:rsid w:val="00C57CB7"/>
    <w:rsid w:val="00C627F9"/>
    <w:rsid w:val="00C6584D"/>
    <w:rsid w:val="00C75052"/>
    <w:rsid w:val="00C81AAC"/>
    <w:rsid w:val="00C87942"/>
    <w:rsid w:val="00C929E0"/>
    <w:rsid w:val="00CB4E5A"/>
    <w:rsid w:val="00CC73D7"/>
    <w:rsid w:val="00CD392D"/>
    <w:rsid w:val="00CF0AD7"/>
    <w:rsid w:val="00CF0BE1"/>
    <w:rsid w:val="00CF33A1"/>
    <w:rsid w:val="00CF7C2B"/>
    <w:rsid w:val="00D52A14"/>
    <w:rsid w:val="00D5451C"/>
    <w:rsid w:val="00D5715B"/>
    <w:rsid w:val="00D6206A"/>
    <w:rsid w:val="00D74599"/>
    <w:rsid w:val="00D761C2"/>
    <w:rsid w:val="00D8445D"/>
    <w:rsid w:val="00DA0469"/>
    <w:rsid w:val="00DB76C0"/>
    <w:rsid w:val="00DC73D3"/>
    <w:rsid w:val="00DD13B7"/>
    <w:rsid w:val="00DD5812"/>
    <w:rsid w:val="00DF3B0C"/>
    <w:rsid w:val="00E14984"/>
    <w:rsid w:val="00E17B63"/>
    <w:rsid w:val="00E22A25"/>
    <w:rsid w:val="00E560F1"/>
    <w:rsid w:val="00E87566"/>
    <w:rsid w:val="00E92319"/>
    <w:rsid w:val="00EB4CEC"/>
    <w:rsid w:val="00EF5443"/>
    <w:rsid w:val="00F07F2F"/>
    <w:rsid w:val="00F22408"/>
    <w:rsid w:val="00F32E47"/>
    <w:rsid w:val="00F4555C"/>
    <w:rsid w:val="00F837F4"/>
    <w:rsid w:val="00F96102"/>
    <w:rsid w:val="00FA397C"/>
    <w:rsid w:val="00FC59C4"/>
    <w:rsid w:val="00F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EB1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d3cc95-8c5f-4bb2-95ac-af01dd22d155">DPM</DPM_x0020_Author>
    <DPM_x0020_File_x0020_name xmlns="efd3cc95-8c5f-4bb2-95ac-af01dd22d155">R16-WRC19-C-0011!A24-A12!MSW-C</DPM_x0020_File_x0020_name>
    <DPM_x0020_Version xmlns="efd3cc95-8c5f-4bb2-95ac-af01dd22d155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d3cc95-8c5f-4bb2-95ac-af01dd22d155" targetNamespace="http://schemas.microsoft.com/office/2006/metadata/properties" ma:root="true" ma:fieldsID="d41af5c836d734370eb92e7ee5f83852" ns2:_="" ns3:_="">
    <xsd:import namespace="996b2e75-67fd-4955-a3b0-5ab9934cb50b"/>
    <xsd:import namespace="efd3cc95-8c5f-4bb2-95ac-af01dd22d1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cc95-8c5f-4bb2-95ac-af01dd22d1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fd3cc95-8c5f-4bb2-95ac-af01dd22d155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d3cc95-8c5f-4bb2-95ac-af01dd22d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1729</Words>
  <Characters>563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R16-WRC19-C-0011!A24-A12!MSW-C</vt:lpstr>
    </vt:vector>
  </TitlesOfParts>
  <Manager>General Secretariat - Pool</Manager>
  <Company>International Telecommunication Union (ITU)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R16-WRC19-C-0011!A24-A12!MSW-C</dc:title>
  <dc:subject>World Radiocommunication Conference - 2019</dc:subject>
  <dc:creator>Documents Proposals Manager (DPM)</dc:creator>
  <cp:keywords>DPM_v2019.9.18.2_prod</cp:keywords>
  <dc:description/>
  <cp:lastModifiedBy>Murphy, Margaret</cp:lastModifiedBy>
  <cp:revision>61</cp:revision>
  <cp:lastPrinted>2019-10-08T09:55:00Z</cp:lastPrinted>
  <dcterms:created xsi:type="dcterms:W3CDTF">2019-10-08T06:39:00Z</dcterms:created>
  <dcterms:modified xsi:type="dcterms:W3CDTF">2019-10-08T13:36:00Z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