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55093" w14:paraId="2EE3ACB3" w14:textId="77777777" w:rsidTr="00C45016">
        <w:trPr>
          <w:cantSplit/>
        </w:trPr>
        <w:tc>
          <w:tcPr>
            <w:tcW w:w="6521" w:type="dxa"/>
          </w:tcPr>
          <w:p w14:paraId="44318770" w14:textId="77777777" w:rsidR="005651C9" w:rsidRPr="00B5509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5509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55093">
              <w:rPr>
                <w:rFonts w:ascii="Verdana" w:hAnsi="Verdana"/>
                <w:b/>
                <w:bCs/>
                <w:szCs w:val="22"/>
              </w:rPr>
              <w:t>9</w:t>
            </w:r>
            <w:r w:rsidRPr="00B55093">
              <w:rPr>
                <w:rFonts w:ascii="Verdana" w:hAnsi="Verdana"/>
                <w:b/>
                <w:bCs/>
                <w:szCs w:val="22"/>
              </w:rPr>
              <w:t>)</w:t>
            </w:r>
            <w:r w:rsidRPr="00B5509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550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550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5509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5509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B25A97B" w14:textId="77777777" w:rsidR="005651C9" w:rsidRPr="00B5509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55093">
              <w:rPr>
                <w:szCs w:val="22"/>
                <w:lang w:eastAsia="zh-CN"/>
              </w:rPr>
              <w:drawing>
                <wp:inline distT="0" distB="0" distL="0" distR="0" wp14:anchorId="7EE92962" wp14:editId="51E5908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55093" w14:paraId="495ADD23" w14:textId="77777777" w:rsidTr="00C4501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F6520C6" w14:textId="77777777" w:rsidR="005651C9" w:rsidRPr="00B5509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5A72C4A" w14:textId="77777777" w:rsidR="005651C9" w:rsidRPr="00B5509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55093" w14:paraId="685E3909" w14:textId="77777777" w:rsidTr="00C4501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DE261C7" w14:textId="77777777" w:rsidR="005651C9" w:rsidRPr="00B5509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0CDF5DF" w14:textId="77777777" w:rsidR="005651C9" w:rsidRPr="00B5509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55093" w14:paraId="1D4B5631" w14:textId="77777777" w:rsidTr="00C45016">
        <w:trPr>
          <w:cantSplit/>
        </w:trPr>
        <w:tc>
          <w:tcPr>
            <w:tcW w:w="6521" w:type="dxa"/>
          </w:tcPr>
          <w:p w14:paraId="01BF03FC" w14:textId="77777777" w:rsidR="005651C9" w:rsidRPr="00B5509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5509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8089BBD" w14:textId="77777777" w:rsidR="005651C9" w:rsidRPr="00B5509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509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B5509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11(Add.24)</w:t>
            </w:r>
            <w:r w:rsidR="005651C9" w:rsidRPr="00B5509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5509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55093" w14:paraId="7F9F9CB4" w14:textId="77777777" w:rsidTr="00C45016">
        <w:trPr>
          <w:cantSplit/>
        </w:trPr>
        <w:tc>
          <w:tcPr>
            <w:tcW w:w="6521" w:type="dxa"/>
          </w:tcPr>
          <w:p w14:paraId="6E364694" w14:textId="77777777" w:rsidR="000F33D8" w:rsidRPr="00B5509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33E7F1F" w14:textId="024995DE" w:rsidR="000F33D8" w:rsidRPr="00B55093" w:rsidRDefault="00C4501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5093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B55093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B55093" w14:paraId="70ECE73F" w14:textId="77777777" w:rsidTr="00C45016">
        <w:trPr>
          <w:cantSplit/>
        </w:trPr>
        <w:tc>
          <w:tcPr>
            <w:tcW w:w="6521" w:type="dxa"/>
          </w:tcPr>
          <w:p w14:paraId="294B9A6E" w14:textId="77777777" w:rsidR="000F33D8" w:rsidRPr="00B5509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4703D4F" w14:textId="53EFD64F" w:rsidR="000F33D8" w:rsidRPr="00B5509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509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C45016" w:rsidRPr="00B55093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C45016" w:rsidRPr="00B55093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C45016" w:rsidRPr="00B55093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B55093" w14:paraId="30B1EE4B" w14:textId="77777777" w:rsidTr="00FF15CE">
        <w:trPr>
          <w:cantSplit/>
        </w:trPr>
        <w:tc>
          <w:tcPr>
            <w:tcW w:w="10031" w:type="dxa"/>
            <w:gridSpan w:val="2"/>
          </w:tcPr>
          <w:p w14:paraId="4B705D23" w14:textId="77777777" w:rsidR="000F33D8" w:rsidRPr="00B5509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55093" w14:paraId="2EB8CCC8" w14:textId="77777777">
        <w:trPr>
          <w:cantSplit/>
        </w:trPr>
        <w:tc>
          <w:tcPr>
            <w:tcW w:w="10031" w:type="dxa"/>
            <w:gridSpan w:val="2"/>
          </w:tcPr>
          <w:p w14:paraId="350F8046" w14:textId="77777777" w:rsidR="000F33D8" w:rsidRPr="00B5509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5509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B55093" w14:paraId="22DC9A5C" w14:textId="77777777">
        <w:trPr>
          <w:cantSplit/>
        </w:trPr>
        <w:tc>
          <w:tcPr>
            <w:tcW w:w="10031" w:type="dxa"/>
            <w:gridSpan w:val="2"/>
          </w:tcPr>
          <w:p w14:paraId="0294D5D9" w14:textId="4179FCAB" w:rsidR="000F33D8" w:rsidRPr="00B55093" w:rsidRDefault="00C45016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5509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55093" w14:paraId="07032061" w14:textId="77777777">
        <w:trPr>
          <w:cantSplit/>
        </w:trPr>
        <w:tc>
          <w:tcPr>
            <w:tcW w:w="10031" w:type="dxa"/>
            <w:gridSpan w:val="2"/>
          </w:tcPr>
          <w:p w14:paraId="041A7B91" w14:textId="77777777" w:rsidR="000F33D8" w:rsidRPr="00B5509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55093" w14:paraId="2CB904CC" w14:textId="77777777">
        <w:trPr>
          <w:cantSplit/>
        </w:trPr>
        <w:tc>
          <w:tcPr>
            <w:tcW w:w="10031" w:type="dxa"/>
            <w:gridSpan w:val="2"/>
          </w:tcPr>
          <w:p w14:paraId="1DFDCD48" w14:textId="77777777" w:rsidR="000F33D8" w:rsidRPr="00B5509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55093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488FD7B2" w14:textId="77777777" w:rsidR="00FF15CE" w:rsidRPr="0042534D" w:rsidRDefault="00642F96" w:rsidP="00B55093">
      <w:pPr>
        <w:pStyle w:val="Normalaftertitle"/>
        <w:rPr>
          <w:lang w:val="en-US"/>
        </w:rPr>
      </w:pPr>
      <w:r w:rsidRPr="00B55093">
        <w:t>10</w:t>
      </w:r>
      <w:r w:rsidRPr="00B5509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B55093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19858ED8" w14:textId="01367AFF" w:rsidR="00C45016" w:rsidRPr="00B55093" w:rsidRDefault="00860D79" w:rsidP="00C45016">
      <w:pPr>
        <w:pStyle w:val="Headingb"/>
        <w:rPr>
          <w:lang w:val="ru-RU"/>
        </w:rPr>
      </w:pPr>
      <w:r w:rsidRPr="00B55093">
        <w:rPr>
          <w:lang w:val="ru-RU"/>
        </w:rPr>
        <w:t>Базовая информация</w:t>
      </w:r>
    </w:p>
    <w:p w14:paraId="33C5AC4B" w14:textId="4ECCAACD" w:rsidR="00C45016" w:rsidRPr="00B55093" w:rsidRDefault="00934343" w:rsidP="00B55093">
      <w:r w:rsidRPr="00B55093">
        <w:t>Потребность в услугах широкополосной связи для пассажиров на воздушных и морских судах</w:t>
      </w:r>
      <w:r w:rsidR="00C45016" w:rsidRPr="00B55093">
        <w:t xml:space="preserve"> </w:t>
      </w:r>
      <w:r w:rsidRPr="00B55093">
        <w:t xml:space="preserve">продолжает расти </w:t>
      </w:r>
      <w:r w:rsidR="00B7084D" w:rsidRPr="00B55093">
        <w:t>при возрастающем спросе на приложения на базе интернета</w:t>
      </w:r>
      <w:r w:rsidR="00C45016" w:rsidRPr="00B55093">
        <w:t xml:space="preserve"> </w:t>
      </w:r>
      <w:r w:rsidR="00B7084D" w:rsidRPr="00B55093">
        <w:t>для</w:t>
      </w:r>
      <w:r w:rsidR="00C45016" w:rsidRPr="00B55093">
        <w:t xml:space="preserve"> </w:t>
      </w:r>
      <w:r w:rsidR="00B7084D" w:rsidRPr="00B55093">
        <w:t>авиационной</w:t>
      </w:r>
      <w:r w:rsidR="00C45016" w:rsidRPr="00B55093">
        <w:t xml:space="preserve"> </w:t>
      </w:r>
      <w:r w:rsidR="00B7084D" w:rsidRPr="00B55093">
        <w:t>отрасли, отрасли морских перевозок и их пассажиров</w:t>
      </w:r>
      <w:r w:rsidR="00C45016" w:rsidRPr="00B55093">
        <w:t xml:space="preserve">. </w:t>
      </w:r>
      <w:r w:rsidR="00B7084D" w:rsidRPr="00B55093">
        <w:t>Эта потребность может быть удовлетворена</w:t>
      </w:r>
      <w:r w:rsidR="00C45016" w:rsidRPr="00B55093">
        <w:t xml:space="preserve"> </w:t>
      </w:r>
      <w:r w:rsidR="005241AF" w:rsidRPr="00B55093">
        <w:t xml:space="preserve">воздушными и морскими земными станциями, находящиеся в движении </w:t>
      </w:r>
      <w:r w:rsidR="00C45016" w:rsidRPr="00B55093">
        <w:t>(ESIM)</w:t>
      </w:r>
      <w:r w:rsidR="005241AF" w:rsidRPr="00B55093">
        <w:t xml:space="preserve"> и</w:t>
      </w:r>
      <w:r w:rsidR="00C45016" w:rsidRPr="00B55093">
        <w:t xml:space="preserve"> </w:t>
      </w:r>
      <w:r w:rsidR="005241AF" w:rsidRPr="00B55093">
        <w:t>взаимодействующими с космическими станциями ГСО фиксированной спутниковой службы</w:t>
      </w:r>
      <w:r w:rsidR="00C45016" w:rsidRPr="00B55093">
        <w:t xml:space="preserve"> (</w:t>
      </w:r>
      <w:r w:rsidR="005241AF" w:rsidRPr="00B55093">
        <w:t>ФСС</w:t>
      </w:r>
      <w:r w:rsidR="00C45016" w:rsidRPr="00B55093">
        <w:t xml:space="preserve">). </w:t>
      </w:r>
      <w:r w:rsidR="005241AF" w:rsidRPr="00B55093">
        <w:t xml:space="preserve">Доступность полос частот </w:t>
      </w:r>
      <w:r w:rsidR="00C45016" w:rsidRPr="00B55093">
        <w:t xml:space="preserve">10,7−10,95 ГГц, 11,2−11,45 ГГц </w:t>
      </w:r>
      <w:r w:rsidR="005241AF" w:rsidRPr="00B55093">
        <w:t>и</w:t>
      </w:r>
      <w:r w:rsidR="00C45016" w:rsidRPr="00B55093">
        <w:t xml:space="preserve"> 12,75−13,25 ГГц, </w:t>
      </w:r>
      <w:r w:rsidR="005241AF" w:rsidRPr="00B55093">
        <w:t>распределенных ФСС, для использования</w:t>
      </w:r>
      <w:r w:rsidR="00C45016" w:rsidRPr="00B55093">
        <w:t xml:space="preserve"> </w:t>
      </w:r>
      <w:r w:rsidR="005241AF" w:rsidRPr="00B55093">
        <w:t xml:space="preserve">воздушными и морскими </w:t>
      </w:r>
      <w:r w:rsidR="00C45016" w:rsidRPr="00B55093">
        <w:t>ESIM</w:t>
      </w:r>
      <w:r w:rsidR="005241AF" w:rsidRPr="00B55093">
        <w:t>,</w:t>
      </w:r>
      <w:r w:rsidR="00C45016" w:rsidRPr="00B55093">
        <w:t xml:space="preserve"> </w:t>
      </w:r>
      <w:r w:rsidR="00670AA3" w:rsidRPr="00B55093">
        <w:t>позволила бы</w:t>
      </w:r>
      <w:r w:rsidR="005241AF" w:rsidRPr="00B55093">
        <w:t xml:space="preserve"> операторам спутниковых сетей</w:t>
      </w:r>
      <w:r w:rsidR="00C45016" w:rsidRPr="00B55093">
        <w:t xml:space="preserve"> </w:t>
      </w:r>
      <w:r w:rsidR="00670AA3" w:rsidRPr="00B55093">
        <w:t>обеспечить дополнительную пропускную способность в целях удовлетворения</w:t>
      </w:r>
      <w:r w:rsidR="00C45016" w:rsidRPr="00B55093">
        <w:t xml:space="preserve"> </w:t>
      </w:r>
      <w:r w:rsidR="00670AA3" w:rsidRPr="00B55093">
        <w:t>растущих потребностей в этом секторе</w:t>
      </w:r>
      <w:r w:rsidR="00C45016" w:rsidRPr="00B55093">
        <w:t xml:space="preserve">. </w:t>
      </w:r>
    </w:p>
    <w:p w14:paraId="416F7916" w14:textId="6EC5C036" w:rsidR="00C45016" w:rsidRPr="00B55093" w:rsidRDefault="00860D79" w:rsidP="00B55093">
      <w:r w:rsidRPr="00B55093">
        <w:t>Полоса частот 12,75–13,25 ГГц в настоящее время распределена на первичной основе</w:t>
      </w:r>
      <w:r w:rsidR="00670AA3" w:rsidRPr="00B55093">
        <w:t xml:space="preserve"> </w:t>
      </w:r>
      <w:r w:rsidRPr="00B55093">
        <w:t>фиксированной, подвижной и фиксированной спутниковой (Земля-космос)</w:t>
      </w:r>
      <w:r w:rsidRPr="00B55093">
        <w:rPr>
          <w:rStyle w:val="FootnoteReference"/>
        </w:rPr>
        <w:footnoteReference w:id="1"/>
      </w:r>
      <w:r w:rsidRPr="00B55093">
        <w:t xml:space="preserve"> службам и на вторичной основе − службе космических исследований (дальний космос) (космос-Земля)</w:t>
      </w:r>
      <w:r w:rsidR="00C45016" w:rsidRPr="00B55093">
        <w:t xml:space="preserve">. </w:t>
      </w:r>
      <w:r w:rsidR="004763F3" w:rsidRPr="00B55093">
        <w:t>П</w:t>
      </w:r>
      <w:r w:rsidR="005241AF" w:rsidRPr="00B55093">
        <w:t>олос</w:t>
      </w:r>
      <w:r w:rsidR="004763F3" w:rsidRPr="00B55093">
        <w:t>ы</w:t>
      </w:r>
      <w:r w:rsidR="005241AF" w:rsidRPr="00B55093">
        <w:t xml:space="preserve"> частот</w:t>
      </w:r>
      <w:r w:rsidR="00C45016" w:rsidRPr="00B55093">
        <w:t xml:space="preserve"> 10,7−10,95 ГГц (</w:t>
      </w:r>
      <w:r w:rsidR="005241AF" w:rsidRPr="00B55093">
        <w:t>космос</w:t>
      </w:r>
      <w:r w:rsidR="00C45016" w:rsidRPr="00B55093">
        <w:t>-</w:t>
      </w:r>
      <w:r w:rsidR="005241AF" w:rsidRPr="00B55093">
        <w:t>Земля</w:t>
      </w:r>
      <w:r w:rsidR="00C45016" w:rsidRPr="00B55093">
        <w:t xml:space="preserve">) </w:t>
      </w:r>
      <w:r w:rsidR="005241AF" w:rsidRPr="00B55093">
        <w:t>и</w:t>
      </w:r>
      <w:r w:rsidR="004763F3" w:rsidRPr="00B55093">
        <w:t xml:space="preserve"> </w:t>
      </w:r>
      <w:r w:rsidR="00C45016" w:rsidRPr="00B55093">
        <w:t>11,2−11,45 ГГц (</w:t>
      </w:r>
      <w:r w:rsidR="005241AF" w:rsidRPr="00B55093">
        <w:t>космос-Земля</w:t>
      </w:r>
      <w:r w:rsidR="00C45016" w:rsidRPr="00B55093">
        <w:t xml:space="preserve">) </w:t>
      </w:r>
      <w:r w:rsidR="004763F3" w:rsidRPr="00B55093">
        <w:t>распределены на первичной основе фиксированной</w:t>
      </w:r>
      <w:r w:rsidR="00C45016" w:rsidRPr="00B55093">
        <w:t xml:space="preserve">, </w:t>
      </w:r>
      <w:r w:rsidR="004763F3" w:rsidRPr="00B55093">
        <w:t>фиксированной спутниковой</w:t>
      </w:r>
      <w:r w:rsidR="00C45016" w:rsidRPr="00B55093">
        <w:t xml:space="preserve"> (</w:t>
      </w:r>
      <w:r w:rsidR="004763F3" w:rsidRPr="00B55093">
        <w:t>космос</w:t>
      </w:r>
      <w:r w:rsidR="00C45016" w:rsidRPr="00B55093">
        <w:t>-</w:t>
      </w:r>
      <w:r w:rsidR="004763F3" w:rsidRPr="00B55093">
        <w:t>Земля</w:t>
      </w:r>
      <w:r w:rsidR="00C45016" w:rsidRPr="00B55093">
        <w:t>)</w:t>
      </w:r>
      <w:r w:rsidR="00C45016" w:rsidRPr="006E16C1">
        <w:rPr>
          <w:rStyle w:val="FootnoteReference"/>
        </w:rPr>
        <w:footnoteReference w:id="2"/>
      </w:r>
      <w:r w:rsidR="00C45016" w:rsidRPr="00B55093">
        <w:t xml:space="preserve"> </w:t>
      </w:r>
      <w:r w:rsidR="004763F3" w:rsidRPr="00B55093">
        <w:t>и</w:t>
      </w:r>
      <w:r w:rsidR="00C45016" w:rsidRPr="00B55093">
        <w:t xml:space="preserve"> </w:t>
      </w:r>
      <w:r w:rsidR="004763F3" w:rsidRPr="00B55093">
        <w:t>подвижной, за исключением воздушной подвижной, службам</w:t>
      </w:r>
      <w:r w:rsidR="00C45016" w:rsidRPr="00B55093">
        <w:t>.</w:t>
      </w:r>
    </w:p>
    <w:p w14:paraId="6C85118A" w14:textId="498A1003" w:rsidR="00C45016" w:rsidRPr="00B55093" w:rsidRDefault="001E334F" w:rsidP="00C45016">
      <w:r w:rsidRPr="00B55093">
        <w:rPr>
          <w:bCs/>
        </w:rPr>
        <w:t xml:space="preserve">В настоящее время спутниковые сети, работающие в этой полосе частот, могут предоставлять услуги </w:t>
      </w:r>
      <w:r w:rsidR="004763F3" w:rsidRPr="00B55093">
        <w:rPr>
          <w:color w:val="000000"/>
          <w:szCs w:val="22"/>
          <w:shd w:val="clear" w:color="auto" w:fill="FFFFFF"/>
        </w:rPr>
        <w:t>воздушным и морским</w:t>
      </w:r>
      <w:r w:rsidRPr="00B55093">
        <w:rPr>
          <w:bCs/>
        </w:rPr>
        <w:t xml:space="preserve"> </w:t>
      </w:r>
      <w:r w:rsidR="004763F3" w:rsidRPr="00B55093">
        <w:rPr>
          <w:szCs w:val="22"/>
        </w:rPr>
        <w:t>ESIM</w:t>
      </w:r>
      <w:r w:rsidRPr="00B55093">
        <w:t xml:space="preserve">, только согласно п. </w:t>
      </w:r>
      <w:r w:rsidRPr="00B55093">
        <w:rPr>
          <w:b/>
        </w:rPr>
        <w:t>4.4</w:t>
      </w:r>
      <w:r w:rsidRPr="00B55093">
        <w:rPr>
          <w:bCs/>
        </w:rPr>
        <w:t>,</w:t>
      </w:r>
      <w:r w:rsidRPr="00B55093">
        <w:t xml:space="preserve"> котор</w:t>
      </w:r>
      <w:r w:rsidR="00B846C3" w:rsidRPr="00B55093">
        <w:t>ый</w:t>
      </w:r>
      <w:r w:rsidRPr="00B55093">
        <w:t xml:space="preserve"> требует, чтобы соответствующие </w:t>
      </w:r>
      <w:r w:rsidRPr="00B55093">
        <w:lastRenderedPageBreak/>
        <w:t xml:space="preserve">передачи не создавали вредных помех и не требовали защиты от вредных помех, создаваемых станцией, работающей в соответствии </w:t>
      </w:r>
      <w:r w:rsidR="004763F3" w:rsidRPr="00B55093">
        <w:t>с Регламентом радиосвязи</w:t>
      </w:r>
      <w:r w:rsidR="00C45016" w:rsidRPr="00B55093">
        <w:t>.</w:t>
      </w:r>
    </w:p>
    <w:p w14:paraId="28347522" w14:textId="31732666" w:rsidR="00C45016" w:rsidRPr="00B55093" w:rsidRDefault="00490211" w:rsidP="00C45016">
      <w:pPr>
        <w:pStyle w:val="Headingb"/>
        <w:rPr>
          <w:lang w:val="ru-RU"/>
        </w:rPr>
      </w:pPr>
      <w:r w:rsidRPr="00B55093">
        <w:rPr>
          <w:lang w:val="ru-RU"/>
        </w:rPr>
        <w:t>Предложение</w:t>
      </w:r>
    </w:p>
    <w:p w14:paraId="7F7E64E0" w14:textId="3CE1D92F" w:rsidR="00C45016" w:rsidRPr="00B55093" w:rsidRDefault="00490211" w:rsidP="00B55093">
      <w:r w:rsidRPr="00B55093">
        <w:t>Учитывая растущую потребность</w:t>
      </w:r>
      <w:r w:rsidR="00C45016" w:rsidRPr="00B55093">
        <w:t xml:space="preserve"> </w:t>
      </w:r>
      <w:r w:rsidRPr="00B55093">
        <w:t>в соединениях</w:t>
      </w:r>
      <w:r w:rsidR="00C45016" w:rsidRPr="00B55093">
        <w:t xml:space="preserve"> </w:t>
      </w:r>
      <w:r w:rsidRPr="00B55093">
        <w:t>для</w:t>
      </w:r>
      <w:r w:rsidR="00C45016" w:rsidRPr="00B55093">
        <w:t xml:space="preserve"> </w:t>
      </w:r>
      <w:r w:rsidR="006C4BF4" w:rsidRPr="00B55093">
        <w:t xml:space="preserve">целей </w:t>
      </w:r>
      <w:r w:rsidRPr="00B55093">
        <w:t>воздушн</w:t>
      </w:r>
      <w:r w:rsidR="006C4BF4" w:rsidRPr="00B55093">
        <w:t>ых</w:t>
      </w:r>
      <w:r w:rsidRPr="00B55093">
        <w:t xml:space="preserve"> и морск</w:t>
      </w:r>
      <w:r w:rsidR="006C4BF4" w:rsidRPr="00B55093">
        <w:t>их</w:t>
      </w:r>
      <w:r w:rsidRPr="00B55093">
        <w:t xml:space="preserve"> </w:t>
      </w:r>
      <w:r w:rsidR="006C4BF4" w:rsidRPr="00B55093">
        <w:t>перевозок</w:t>
      </w:r>
      <w:r w:rsidR="00C45016" w:rsidRPr="00B55093">
        <w:t xml:space="preserve">, </w:t>
      </w:r>
      <w:r w:rsidRPr="00B55093">
        <w:t>предлагается изучить</w:t>
      </w:r>
      <w:r w:rsidR="00C45016" w:rsidRPr="00B55093">
        <w:t xml:space="preserve"> </w:t>
      </w:r>
      <w:r w:rsidRPr="00B55093">
        <w:t xml:space="preserve">вопрос о </w:t>
      </w:r>
      <w:r w:rsidR="00B846C3" w:rsidRPr="00B55093">
        <w:t xml:space="preserve">том, чтобы </w:t>
      </w:r>
      <w:r w:rsidRPr="00B55093">
        <w:t>разреш</w:t>
      </w:r>
      <w:r w:rsidR="006C4BF4" w:rsidRPr="00B55093">
        <w:t>и</w:t>
      </w:r>
      <w:r w:rsidR="00B846C3" w:rsidRPr="00B55093">
        <w:t>ть</w:t>
      </w:r>
      <w:r w:rsidRPr="00B55093">
        <w:t xml:space="preserve"> </w:t>
      </w:r>
      <w:bookmarkStart w:id="7" w:name="_Hlk535485755"/>
      <w:r w:rsidRPr="00B55093">
        <w:t>воздушным и морским ESIM</w:t>
      </w:r>
      <w:r w:rsidR="006C4BF4" w:rsidRPr="00B55093">
        <w:t>,</w:t>
      </w:r>
      <w:r w:rsidR="00C45016" w:rsidRPr="00B55093">
        <w:t xml:space="preserve"> </w:t>
      </w:r>
      <w:r w:rsidR="006C4BF4" w:rsidRPr="00B55093">
        <w:t xml:space="preserve">взаимодействующим с космическими станциями ГСО ФСС, работать </w:t>
      </w:r>
      <w:bookmarkEnd w:id="7"/>
      <w:r w:rsidR="006C4BF4" w:rsidRPr="00B55093">
        <w:t>в полосах частот</w:t>
      </w:r>
      <w:r w:rsidR="00C45016" w:rsidRPr="00B55093">
        <w:t xml:space="preserve"> 10</w:t>
      </w:r>
      <w:r w:rsidR="00E275D7" w:rsidRPr="00B55093">
        <w:t>,</w:t>
      </w:r>
      <w:r w:rsidR="00C45016" w:rsidRPr="00B55093">
        <w:t>7</w:t>
      </w:r>
      <w:r w:rsidR="00E275D7" w:rsidRPr="00B55093">
        <w:t>−</w:t>
      </w:r>
      <w:r w:rsidR="00C45016" w:rsidRPr="00B55093">
        <w:t>10</w:t>
      </w:r>
      <w:r w:rsidR="00E275D7" w:rsidRPr="00B55093">
        <w:t>,</w:t>
      </w:r>
      <w:r w:rsidR="00C45016" w:rsidRPr="00B55093">
        <w:t>95</w:t>
      </w:r>
      <w:r w:rsidR="00E275D7" w:rsidRPr="00B55093">
        <w:t> ГГц</w:t>
      </w:r>
      <w:r w:rsidR="00C45016" w:rsidRPr="00B55093">
        <w:t xml:space="preserve"> (</w:t>
      </w:r>
      <w:r w:rsidR="00E275D7" w:rsidRPr="00B55093">
        <w:t>космос-Земля</w:t>
      </w:r>
      <w:r w:rsidR="00C45016" w:rsidRPr="00B55093">
        <w:t>), 11</w:t>
      </w:r>
      <w:r w:rsidR="00E275D7" w:rsidRPr="00B55093">
        <w:t>,</w:t>
      </w:r>
      <w:r w:rsidR="00C45016" w:rsidRPr="00B55093">
        <w:t>2</w:t>
      </w:r>
      <w:r w:rsidR="00E275D7" w:rsidRPr="00B55093">
        <w:t>−</w:t>
      </w:r>
      <w:r w:rsidR="00C45016" w:rsidRPr="00B55093">
        <w:t>11</w:t>
      </w:r>
      <w:r w:rsidR="00E275D7" w:rsidRPr="00B55093">
        <w:t>,</w:t>
      </w:r>
      <w:r w:rsidR="00C45016" w:rsidRPr="00B55093">
        <w:t>45</w:t>
      </w:r>
      <w:r w:rsidR="00E275D7" w:rsidRPr="00B55093">
        <w:t> ГГц</w:t>
      </w:r>
      <w:r w:rsidR="00C45016" w:rsidRPr="00B55093">
        <w:t xml:space="preserve"> (</w:t>
      </w:r>
      <w:r w:rsidR="00E275D7" w:rsidRPr="00B55093">
        <w:t>космос-Земля</w:t>
      </w:r>
      <w:r w:rsidR="00C45016" w:rsidRPr="00B55093">
        <w:t xml:space="preserve">) </w:t>
      </w:r>
      <w:r w:rsidR="006C4BF4" w:rsidRPr="00B55093">
        <w:t>и</w:t>
      </w:r>
      <w:r w:rsidR="00C45016" w:rsidRPr="00B55093">
        <w:t xml:space="preserve"> 12</w:t>
      </w:r>
      <w:r w:rsidR="00E275D7" w:rsidRPr="00B55093">
        <w:t>,</w:t>
      </w:r>
      <w:r w:rsidR="00C45016" w:rsidRPr="00B55093">
        <w:t>75</w:t>
      </w:r>
      <w:r w:rsidR="00E275D7" w:rsidRPr="00B55093">
        <w:t>−</w:t>
      </w:r>
      <w:r w:rsidR="00C45016" w:rsidRPr="00B55093">
        <w:t>13</w:t>
      </w:r>
      <w:r w:rsidR="00E275D7" w:rsidRPr="00B55093">
        <w:t>,</w:t>
      </w:r>
      <w:r w:rsidR="00C45016" w:rsidRPr="00B55093">
        <w:t>25</w:t>
      </w:r>
      <w:r w:rsidR="00E275D7" w:rsidRPr="00B55093">
        <w:t> ГГц</w:t>
      </w:r>
      <w:r w:rsidR="00C45016" w:rsidRPr="00B55093">
        <w:t xml:space="preserve"> (</w:t>
      </w:r>
      <w:r w:rsidR="00E275D7" w:rsidRPr="00B55093">
        <w:t>Земля-космос</w:t>
      </w:r>
      <w:r w:rsidR="00C45016" w:rsidRPr="00B55093">
        <w:t xml:space="preserve">), </w:t>
      </w:r>
      <w:r w:rsidR="006C4BF4" w:rsidRPr="00B55093">
        <w:t>с</w:t>
      </w:r>
      <w:r w:rsidR="00B55093">
        <w:rPr>
          <w:lang w:val="en-US"/>
        </w:rPr>
        <w:t> </w:t>
      </w:r>
      <w:r w:rsidR="006C4BF4" w:rsidRPr="00B55093">
        <w:t>целью</w:t>
      </w:r>
      <w:r w:rsidR="00C45016" w:rsidRPr="00B55093">
        <w:t xml:space="preserve"> </w:t>
      </w:r>
      <w:r w:rsidR="006C4BF4" w:rsidRPr="00B55093">
        <w:t>разработки регламентарных мер и связанных с ними условий для</w:t>
      </w:r>
      <w:r w:rsidR="00C45016" w:rsidRPr="00B55093">
        <w:t xml:space="preserve"> </w:t>
      </w:r>
      <w:r w:rsidR="006C4BF4" w:rsidRPr="00B55093">
        <w:t>этого типа применения</w:t>
      </w:r>
      <w:r w:rsidR="00C45016" w:rsidRPr="00B55093">
        <w:t>.</w:t>
      </w:r>
    </w:p>
    <w:p w14:paraId="6AC29B42" w14:textId="77777777" w:rsidR="009B5CC2" w:rsidRPr="00B55093" w:rsidRDefault="009B5CC2" w:rsidP="00C45016">
      <w:r w:rsidRPr="00B55093">
        <w:br w:type="page"/>
      </w:r>
    </w:p>
    <w:p w14:paraId="46CB1129" w14:textId="77777777" w:rsidR="009A4303" w:rsidRPr="00B55093" w:rsidRDefault="00642F96">
      <w:pPr>
        <w:pStyle w:val="Proposal"/>
      </w:pPr>
      <w:r w:rsidRPr="00B55093">
        <w:lastRenderedPageBreak/>
        <w:t>ADD</w:t>
      </w:r>
      <w:r w:rsidRPr="00B55093">
        <w:tab/>
        <w:t>IAP/11A24A11/1</w:t>
      </w:r>
    </w:p>
    <w:p w14:paraId="775E3818" w14:textId="6667CB4F" w:rsidR="009A4303" w:rsidRPr="00B55093" w:rsidRDefault="00642F96">
      <w:pPr>
        <w:pStyle w:val="ResNo"/>
      </w:pPr>
      <w:r w:rsidRPr="00B55093">
        <w:t>Проект новой Резолюции [IAP</w:t>
      </w:r>
      <w:r w:rsidR="00A64EEF" w:rsidRPr="00B55093">
        <w:t>/</w:t>
      </w:r>
      <w:r w:rsidRPr="00B55093">
        <w:t>1</w:t>
      </w:r>
      <w:r w:rsidR="00A64EEF" w:rsidRPr="00B55093">
        <w:t>0(K)-2023</w:t>
      </w:r>
      <w:r w:rsidRPr="00B55093">
        <w:t>]</w:t>
      </w:r>
      <w:r w:rsidR="00A64EEF" w:rsidRPr="00B55093">
        <w:t xml:space="preserve"> (ВКР-19)</w:t>
      </w:r>
    </w:p>
    <w:p w14:paraId="749AE7A1" w14:textId="1AB215F0" w:rsidR="009A4303" w:rsidRPr="00B55093" w:rsidRDefault="00FF234D" w:rsidP="00A64EEF">
      <w:pPr>
        <w:pStyle w:val="Restitle"/>
      </w:pPr>
      <w:r w:rsidRPr="00B55093">
        <w:t>Повестка дня Всемирной конференции радиосвязи 2023 года</w:t>
      </w:r>
    </w:p>
    <w:p w14:paraId="0AB49C68" w14:textId="7AD350B8" w:rsidR="00AC4A9C" w:rsidRPr="00B55093" w:rsidRDefault="00AC4A9C" w:rsidP="00AC4A9C">
      <w:pPr>
        <w:pStyle w:val="Normalaftertitle"/>
      </w:pPr>
      <w:r w:rsidRPr="00B55093">
        <w:t>Всемирная конференция радиосвязи (Шарм-эль-Шейх, 2019 г.),</w:t>
      </w:r>
    </w:p>
    <w:p w14:paraId="4F33404B" w14:textId="77777777" w:rsidR="003E6FA6" w:rsidRPr="00B55093" w:rsidRDefault="003E6FA6" w:rsidP="003E6FA6">
      <w:pPr>
        <w:pStyle w:val="Call"/>
      </w:pPr>
      <w:r w:rsidRPr="00B55093">
        <w:t>учитывая</w:t>
      </w:r>
      <w:r w:rsidRPr="00B55093">
        <w:rPr>
          <w:i w:val="0"/>
        </w:rPr>
        <w:t>,</w:t>
      </w:r>
    </w:p>
    <w:p w14:paraId="7C366B76" w14:textId="2355E611" w:rsidR="003E6FA6" w:rsidRPr="00B55093" w:rsidRDefault="003E6FA6" w:rsidP="003E6FA6">
      <w:r w:rsidRPr="00B55093">
        <w:rPr>
          <w:i/>
          <w:iCs/>
        </w:rPr>
        <w:t>a)</w:t>
      </w:r>
      <w:r w:rsidRPr="00B55093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</w:t>
      </w:r>
      <w:r w:rsidR="006E16C1">
        <w:rPr>
          <w:lang w:val="en-US"/>
        </w:rPr>
        <w:t>−</w:t>
      </w:r>
      <w:r w:rsidRPr="00B55093">
        <w:t>шесть лет, а</w:t>
      </w:r>
      <w:r w:rsidR="006E16C1">
        <w:rPr>
          <w:lang w:val="en-US"/>
        </w:rPr>
        <w:t> </w:t>
      </w:r>
      <w:r w:rsidRPr="00B55093">
        <w:t>окончательная повестка дня должна быть установлена Советом за два года до начала конференции;</w:t>
      </w:r>
    </w:p>
    <w:p w14:paraId="4EC5957D" w14:textId="77777777" w:rsidR="003E6FA6" w:rsidRPr="00B55093" w:rsidRDefault="003E6FA6" w:rsidP="003E6FA6">
      <w:r w:rsidRPr="00B55093">
        <w:rPr>
          <w:i/>
          <w:iCs/>
        </w:rPr>
        <w:t>b)</w:t>
      </w:r>
      <w:r w:rsidRPr="00B55093"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14:paraId="0D04AD90" w14:textId="77777777" w:rsidR="003E6FA6" w:rsidRPr="00B55093" w:rsidRDefault="003E6FA6" w:rsidP="003E6FA6">
      <w:r w:rsidRPr="00B55093">
        <w:rPr>
          <w:i/>
          <w:iCs/>
        </w:rPr>
        <w:t>c)</w:t>
      </w:r>
      <w:r w:rsidRPr="00B55093"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14:paraId="4753BB6B" w14:textId="77777777" w:rsidR="00A22BCE" w:rsidRPr="00B55093" w:rsidRDefault="00A22BCE" w:rsidP="00A22BCE">
      <w:pPr>
        <w:pStyle w:val="Call"/>
      </w:pPr>
      <w:r w:rsidRPr="00B55093">
        <w:t>решает</w:t>
      </w:r>
    </w:p>
    <w:p w14:paraId="7249C1BF" w14:textId="6DE87B93" w:rsidR="00A22BCE" w:rsidRPr="00B55093" w:rsidRDefault="00A22BCE" w:rsidP="00A22BCE">
      <w:r w:rsidRPr="00B55093">
        <w:t>рекомендовать Совету провести Всемирную конференцию радиосвязи в 20</w:t>
      </w:r>
      <w:r w:rsidR="00A81585" w:rsidRPr="00B55093">
        <w:t>23</w:t>
      </w:r>
      <w:r w:rsidRPr="00B55093">
        <w:t> году в течение четырех недель максимум со следующей повесткой дня</w:t>
      </w:r>
      <w:r w:rsidRPr="00B55093">
        <w:sym w:font="Symbol" w:char="F03A"/>
      </w:r>
    </w:p>
    <w:p w14:paraId="129AC057" w14:textId="241E5AAC" w:rsidR="00A22BCE" w:rsidRPr="00B55093" w:rsidRDefault="00A22BCE" w:rsidP="00A22BCE">
      <w:r w:rsidRPr="00B55093">
        <w:t>1</w:t>
      </w:r>
      <w:r w:rsidRPr="00B55093">
        <w:tab/>
        <w:t>на основе предложений администраций, с учетом результатов ВКР-1</w:t>
      </w:r>
      <w:r w:rsidR="00A81585" w:rsidRPr="00B55093">
        <w:t>9</w:t>
      </w:r>
      <w:r w:rsidRPr="00B55093">
        <w:t xml:space="preserve">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14:paraId="3C382D34" w14:textId="6C9CA2E2" w:rsidR="008A1884" w:rsidRPr="006E16C1" w:rsidRDefault="008A1884" w:rsidP="00606914">
      <w:r w:rsidRPr="00B55093">
        <w:t>1.[FSS-12.75-13.25 GHZ]</w:t>
      </w:r>
      <w:r w:rsidRPr="00B55093">
        <w:tab/>
      </w:r>
      <w:r w:rsidR="0027392C" w:rsidRPr="00B55093">
        <w:t>рассмотреть на основе исследований, проведенных</w:t>
      </w:r>
      <w:r w:rsidRPr="00B55093">
        <w:t xml:space="preserve"> </w:t>
      </w:r>
      <w:r w:rsidR="00606914" w:rsidRPr="00B55093">
        <w:t>МСЭ</w:t>
      </w:r>
      <w:r w:rsidRPr="00B55093">
        <w:t xml:space="preserve">-R </w:t>
      </w:r>
      <w:r w:rsidR="0027392C" w:rsidRPr="00B55093">
        <w:t>в соответствии с Резолюцией</w:t>
      </w:r>
      <w:r w:rsidRPr="00B55093">
        <w:t xml:space="preserve"> </w:t>
      </w:r>
      <w:r w:rsidRPr="00B55093">
        <w:rPr>
          <w:b/>
          <w:bCs/>
        </w:rPr>
        <w:t>[IAP/10(K)/ESIM-AERO-MAR] (</w:t>
      </w:r>
      <w:r w:rsidR="00606914" w:rsidRPr="00B55093">
        <w:rPr>
          <w:b/>
          <w:bCs/>
        </w:rPr>
        <w:t>ВКР</w:t>
      </w:r>
      <w:r w:rsidRPr="00B55093">
        <w:rPr>
          <w:b/>
          <w:bCs/>
        </w:rPr>
        <w:t>-19)</w:t>
      </w:r>
      <w:r w:rsidRPr="00B55093">
        <w:t xml:space="preserve">, </w:t>
      </w:r>
      <w:r w:rsidR="0027392C" w:rsidRPr="00B55093">
        <w:t>соответствующие регламентарные и технические положения</w:t>
      </w:r>
      <w:r w:rsidRPr="00B55093">
        <w:t xml:space="preserve"> </w:t>
      </w:r>
      <w:bookmarkStart w:id="8" w:name="_Hlk535313265"/>
      <w:r w:rsidR="0027392C" w:rsidRPr="00B55093">
        <w:t>для использования полос частот</w:t>
      </w:r>
      <w:r w:rsidRPr="00B55093">
        <w:t xml:space="preserve"> 10</w:t>
      </w:r>
      <w:r w:rsidR="00606914" w:rsidRPr="00B55093">
        <w:t>,</w:t>
      </w:r>
      <w:r w:rsidRPr="00B55093">
        <w:t>7</w:t>
      </w:r>
      <w:r w:rsidR="00606914" w:rsidRPr="00B55093">
        <w:t>−</w:t>
      </w:r>
      <w:r w:rsidRPr="00B55093">
        <w:t>10</w:t>
      </w:r>
      <w:r w:rsidR="00606914" w:rsidRPr="00B55093">
        <w:t>,</w:t>
      </w:r>
      <w:r w:rsidRPr="00B55093">
        <w:t>95</w:t>
      </w:r>
      <w:r w:rsidR="00606914" w:rsidRPr="00B55093">
        <w:t> ГГц</w:t>
      </w:r>
      <w:r w:rsidRPr="00B55093">
        <w:t xml:space="preserve"> (</w:t>
      </w:r>
      <w:r w:rsidR="00606914" w:rsidRPr="00B55093">
        <w:t>космос-Земля</w:t>
      </w:r>
      <w:r w:rsidRPr="00B55093">
        <w:t>), 11</w:t>
      </w:r>
      <w:r w:rsidR="00606914" w:rsidRPr="00B55093">
        <w:t>,</w:t>
      </w:r>
      <w:r w:rsidRPr="00B55093">
        <w:t>2</w:t>
      </w:r>
      <w:r w:rsidR="00606914" w:rsidRPr="00B55093">
        <w:t>−</w:t>
      </w:r>
      <w:r w:rsidRPr="00B55093">
        <w:t>11</w:t>
      </w:r>
      <w:r w:rsidR="00606914" w:rsidRPr="00B55093">
        <w:t>,</w:t>
      </w:r>
      <w:r w:rsidRPr="00B55093">
        <w:t>45</w:t>
      </w:r>
      <w:r w:rsidR="00606914" w:rsidRPr="00B55093">
        <w:t> ГГц</w:t>
      </w:r>
      <w:r w:rsidRPr="00B55093">
        <w:t xml:space="preserve"> (</w:t>
      </w:r>
      <w:r w:rsidR="00606914" w:rsidRPr="00B55093">
        <w:t>космос-Земля</w:t>
      </w:r>
      <w:r w:rsidRPr="00B55093">
        <w:t>)</w:t>
      </w:r>
      <w:r w:rsidR="0027392C" w:rsidRPr="00B55093">
        <w:t xml:space="preserve"> и</w:t>
      </w:r>
      <w:r w:rsidRPr="00B55093">
        <w:t xml:space="preserve"> 12</w:t>
      </w:r>
      <w:r w:rsidR="00606914" w:rsidRPr="00B55093">
        <w:t>,</w:t>
      </w:r>
      <w:r w:rsidRPr="00B55093">
        <w:t>75</w:t>
      </w:r>
      <w:r w:rsidR="00606914" w:rsidRPr="00B55093">
        <w:t>−</w:t>
      </w:r>
      <w:r w:rsidRPr="00B55093">
        <w:t>13</w:t>
      </w:r>
      <w:r w:rsidR="00606914" w:rsidRPr="00B55093">
        <w:t>,</w:t>
      </w:r>
      <w:r w:rsidRPr="00B55093">
        <w:t>25</w:t>
      </w:r>
      <w:r w:rsidR="00606914" w:rsidRPr="00B55093">
        <w:t> ГГц</w:t>
      </w:r>
      <w:r w:rsidRPr="00B55093">
        <w:t xml:space="preserve"> (</w:t>
      </w:r>
      <w:r w:rsidR="00606914" w:rsidRPr="00B55093">
        <w:t>Земля-космос</w:t>
      </w:r>
      <w:r w:rsidRPr="00B55093">
        <w:t xml:space="preserve">) </w:t>
      </w:r>
      <w:r w:rsidR="0027392C" w:rsidRPr="00B55093">
        <w:t xml:space="preserve">воздушными и морскими ESIM, взаимодействующими </w:t>
      </w:r>
      <w:bookmarkEnd w:id="8"/>
      <w:r w:rsidR="006C11F5" w:rsidRPr="00B55093">
        <w:t xml:space="preserve">с </w:t>
      </w:r>
      <w:r w:rsidR="0027392C" w:rsidRPr="00B55093">
        <w:t>геостационарными космическими станциями фиксированной спутниковой службы</w:t>
      </w:r>
      <w:r w:rsidR="006E16C1">
        <w:t>,</w:t>
      </w:r>
    </w:p>
    <w:p w14:paraId="522AFDE1" w14:textId="0CB4453A" w:rsidR="008A1884" w:rsidRPr="00B55093" w:rsidRDefault="00A91448" w:rsidP="008A1884">
      <w:pPr>
        <w:pStyle w:val="Call"/>
      </w:pPr>
      <w:r w:rsidRPr="00B55093">
        <w:t>решает далее</w:t>
      </w:r>
    </w:p>
    <w:p w14:paraId="565A8059" w14:textId="5D73E38D" w:rsidR="008A1884" w:rsidRPr="00B55093" w:rsidRDefault="00A91448" w:rsidP="008A1884">
      <w:r w:rsidRPr="00B55093">
        <w:t>активизировать работу Подготовительного собрания к конференции</w:t>
      </w:r>
      <w:r w:rsidR="008A1884" w:rsidRPr="00B55093">
        <w:t>,</w:t>
      </w:r>
    </w:p>
    <w:p w14:paraId="68FAA77A" w14:textId="2985AC5D" w:rsidR="008A1884" w:rsidRPr="00B55093" w:rsidRDefault="00A91448" w:rsidP="008A1884">
      <w:pPr>
        <w:pStyle w:val="Call"/>
      </w:pPr>
      <w:r w:rsidRPr="00B55093">
        <w:t>предлагает Совету</w:t>
      </w:r>
    </w:p>
    <w:p w14:paraId="72F7E8A8" w14:textId="75B40B0E" w:rsidR="008A1884" w:rsidRPr="00B55093" w:rsidRDefault="00A91448" w:rsidP="008A1884">
      <w:r w:rsidRPr="00B55093">
        <w:t>подготовить окончательный вариант повестки дня и провести мероприятия по созыву ВКР-23, а также как можно скорее начать необходимые консультации с Государствами-Членами</w:t>
      </w:r>
      <w:r w:rsidR="008A1884" w:rsidRPr="00B55093">
        <w:t>,</w:t>
      </w:r>
    </w:p>
    <w:p w14:paraId="2BA5601B" w14:textId="689D512E" w:rsidR="008A1884" w:rsidRPr="00B55093" w:rsidRDefault="00D91A4D" w:rsidP="008A1884">
      <w:pPr>
        <w:pStyle w:val="Call"/>
      </w:pPr>
      <w:r w:rsidRPr="00B55093">
        <w:t>поручает Директору Бюро радиосвязи</w:t>
      </w:r>
    </w:p>
    <w:p w14:paraId="0264B505" w14:textId="3BD23083" w:rsidR="008A1884" w:rsidRPr="00B55093" w:rsidRDefault="00D91A4D" w:rsidP="008A1884">
      <w:r w:rsidRPr="00B55093">
        <w:t>принять необходимые меры по организации заседаний Подготовительного собрания к конференции и подготовить отчет для ВКР-23</w:t>
      </w:r>
      <w:r w:rsidR="008A1884" w:rsidRPr="00B55093">
        <w:t>,</w:t>
      </w:r>
    </w:p>
    <w:p w14:paraId="6C811FAF" w14:textId="13428475" w:rsidR="008A1884" w:rsidRPr="00B55093" w:rsidRDefault="0002671C" w:rsidP="008A1884">
      <w:pPr>
        <w:pStyle w:val="Call"/>
      </w:pPr>
      <w:r w:rsidRPr="00B55093">
        <w:t>поручает Генеральному секретарю</w:t>
      </w:r>
    </w:p>
    <w:p w14:paraId="30A9767C" w14:textId="38828AC1" w:rsidR="008A1884" w:rsidRPr="00B55093" w:rsidRDefault="0002671C" w:rsidP="008A1884">
      <w:r w:rsidRPr="00B55093">
        <w:t>довести настоящую Резолюцию до сведения заинтересованных международных и региональных организаций</w:t>
      </w:r>
      <w:r w:rsidR="008A1884" w:rsidRPr="00B55093">
        <w:t>.</w:t>
      </w:r>
    </w:p>
    <w:p w14:paraId="395587AD" w14:textId="6E9ACB5E" w:rsidR="009A4303" w:rsidRPr="00B55093" w:rsidRDefault="00642F96" w:rsidP="008A1884">
      <w:pPr>
        <w:pStyle w:val="Reasons"/>
      </w:pPr>
      <w:r w:rsidRPr="00B55093">
        <w:rPr>
          <w:b/>
          <w:bCs/>
        </w:rPr>
        <w:t>Основания</w:t>
      </w:r>
      <w:r w:rsidRPr="00B55093">
        <w:t>:</w:t>
      </w:r>
      <w:r w:rsidRPr="00B55093">
        <w:tab/>
      </w:r>
      <w:r w:rsidR="0027392C" w:rsidRPr="00B55093">
        <w:t>Рассмотреть дополнительн</w:t>
      </w:r>
      <w:r w:rsidR="00A37BEE" w:rsidRPr="00B55093">
        <w:t>ые виды</w:t>
      </w:r>
      <w:r w:rsidR="0027392C" w:rsidRPr="00B55093">
        <w:t xml:space="preserve"> использования полос частот ФСС</w:t>
      </w:r>
      <w:r w:rsidR="008A1884" w:rsidRPr="00B55093">
        <w:t xml:space="preserve"> 10,7−10,95 ГГц, 11,2−11,45 ГГц </w:t>
      </w:r>
      <w:r w:rsidR="00A37BEE" w:rsidRPr="00B55093">
        <w:t>и</w:t>
      </w:r>
      <w:r w:rsidR="008A1884" w:rsidRPr="00B55093">
        <w:t xml:space="preserve"> 12,75−13,25 ГГц </w:t>
      </w:r>
      <w:r w:rsidR="00A37BEE" w:rsidRPr="00B55093">
        <w:t>для удовлетворения растущих потребностей в спектре</w:t>
      </w:r>
      <w:r w:rsidR="008A1884" w:rsidRPr="00B55093">
        <w:t xml:space="preserve"> </w:t>
      </w:r>
      <w:r w:rsidR="00A37BEE" w:rsidRPr="00B55093">
        <w:t xml:space="preserve">для </w:t>
      </w:r>
      <w:r w:rsidR="00A37BEE" w:rsidRPr="00B55093">
        <w:rPr>
          <w:color w:val="000000"/>
          <w:szCs w:val="22"/>
          <w:shd w:val="clear" w:color="auto" w:fill="FFFFFF"/>
        </w:rPr>
        <w:t>воздушных и морских</w:t>
      </w:r>
      <w:r w:rsidR="00A37BEE" w:rsidRPr="00B55093">
        <w:rPr>
          <w:bCs/>
        </w:rPr>
        <w:t xml:space="preserve"> </w:t>
      </w:r>
      <w:r w:rsidR="00A37BEE" w:rsidRPr="00B55093">
        <w:rPr>
          <w:szCs w:val="22"/>
        </w:rPr>
        <w:t>ESIM</w:t>
      </w:r>
      <w:r w:rsidR="008A1884" w:rsidRPr="00B55093">
        <w:t>.</w:t>
      </w:r>
    </w:p>
    <w:p w14:paraId="2142C0E8" w14:textId="77777777" w:rsidR="009A4303" w:rsidRPr="00B55093" w:rsidRDefault="00642F96">
      <w:pPr>
        <w:pStyle w:val="Proposal"/>
      </w:pPr>
      <w:r w:rsidRPr="00B55093">
        <w:lastRenderedPageBreak/>
        <w:t>ADD</w:t>
      </w:r>
      <w:r w:rsidRPr="00B55093">
        <w:tab/>
        <w:t>IAP/11A24A11/2</w:t>
      </w:r>
    </w:p>
    <w:p w14:paraId="18EF3B95" w14:textId="4451E78F" w:rsidR="009A4303" w:rsidRPr="00B55093" w:rsidRDefault="00642F96">
      <w:pPr>
        <w:pStyle w:val="ResNo"/>
      </w:pPr>
      <w:r w:rsidRPr="00B55093">
        <w:t>Проект новой Резолюции [IAP-2</w:t>
      </w:r>
      <w:r w:rsidR="00964335" w:rsidRPr="00B55093">
        <w:t>/10(K)/ESIM-AERO-MAR</w:t>
      </w:r>
      <w:r w:rsidRPr="00B55093">
        <w:t>]</w:t>
      </w:r>
      <w:r w:rsidR="00964335" w:rsidRPr="00B55093">
        <w:t xml:space="preserve"> (ВКР</w:t>
      </w:r>
      <w:r w:rsidR="00964335" w:rsidRPr="00B55093">
        <w:noBreakHyphen/>
        <w:t>19)</w:t>
      </w:r>
    </w:p>
    <w:p w14:paraId="2CCD788E" w14:textId="3CCF7E24" w:rsidR="009A4303" w:rsidRPr="00B55093" w:rsidRDefault="00DA6323" w:rsidP="00642F96">
      <w:pPr>
        <w:pStyle w:val="Restitle"/>
      </w:pPr>
      <w:r w:rsidRPr="00B55093">
        <w:t>Работа</w:t>
      </w:r>
      <w:r w:rsidR="004E7849" w:rsidRPr="00B55093">
        <w:t xml:space="preserve"> </w:t>
      </w:r>
      <w:r w:rsidRPr="00B55093">
        <w:t xml:space="preserve">воздушных и морских </w:t>
      </w:r>
      <w:r w:rsidR="00337D80" w:rsidRPr="00B55093">
        <w:t xml:space="preserve">земных </w:t>
      </w:r>
      <w:r w:rsidRPr="00B55093">
        <w:t>станций, находящихся в движении и</w:t>
      </w:r>
      <w:r w:rsidR="004E7849" w:rsidRPr="00B55093">
        <w:t xml:space="preserve"> </w:t>
      </w:r>
      <w:r w:rsidRPr="00B55093">
        <w:t>взаимодействующих с геостационарными космическими станциями фиксированной спутниковой службы</w:t>
      </w:r>
      <w:r w:rsidR="004E7849" w:rsidRPr="00B55093">
        <w:t xml:space="preserve"> </w:t>
      </w:r>
      <w:r w:rsidRPr="00B55093">
        <w:t>в полосах частот</w:t>
      </w:r>
      <w:r w:rsidR="004E7849" w:rsidRPr="00B55093">
        <w:t xml:space="preserve"> 10,7−10,95 ГГц (космос-Земля), 11,2−11,45 ГГц (космос-Земля) </w:t>
      </w:r>
      <w:r w:rsidRPr="00B55093">
        <w:t>и</w:t>
      </w:r>
      <w:r w:rsidR="004E7849" w:rsidRPr="00B55093">
        <w:t xml:space="preserve"> 12,75−13,25 ГГц (Земля-космос)</w:t>
      </w:r>
    </w:p>
    <w:p w14:paraId="75005E6F" w14:textId="4438D714" w:rsidR="001073F7" w:rsidRPr="00B55093" w:rsidRDefault="001073F7" w:rsidP="001073F7">
      <w:pPr>
        <w:pStyle w:val="Normalaftertitle"/>
      </w:pPr>
      <w:r w:rsidRPr="00B55093">
        <w:t>Всемирная конференция радиосвязи (Шарм-эль-Шейх, 2019 г.),</w:t>
      </w:r>
    </w:p>
    <w:p w14:paraId="2A33CC0D" w14:textId="0E3EB670" w:rsidR="001073F7" w:rsidRPr="00B55093" w:rsidRDefault="001073F7" w:rsidP="001073F7">
      <w:pPr>
        <w:pStyle w:val="Call"/>
      </w:pPr>
      <w:r w:rsidRPr="00B55093">
        <w:t>учитывая</w:t>
      </w:r>
      <w:r w:rsidRPr="00B55093">
        <w:rPr>
          <w:i w:val="0"/>
          <w:iCs/>
        </w:rPr>
        <w:t>,</w:t>
      </w:r>
    </w:p>
    <w:p w14:paraId="2027CECA" w14:textId="3B3BDD0C" w:rsidR="001073F7" w:rsidRPr="00B55093" w:rsidRDefault="001073F7" w:rsidP="001073F7">
      <w:r w:rsidRPr="00B55093">
        <w:rPr>
          <w:i/>
          <w:iCs/>
        </w:rPr>
        <w:t>a)</w:t>
      </w:r>
      <w:r w:rsidRPr="00B55093">
        <w:tab/>
      </w:r>
      <w:r w:rsidR="00895793" w:rsidRPr="00B55093">
        <w:t>что полоса частот</w:t>
      </w:r>
      <w:r w:rsidRPr="00B55093">
        <w:t xml:space="preserve"> 12</w:t>
      </w:r>
      <w:r w:rsidR="00533D84" w:rsidRPr="00B55093">
        <w:t>,</w:t>
      </w:r>
      <w:r w:rsidRPr="00B55093">
        <w:t>75</w:t>
      </w:r>
      <w:r w:rsidR="00533D84" w:rsidRPr="00B55093">
        <w:t>−</w:t>
      </w:r>
      <w:r w:rsidRPr="00B55093">
        <w:t>13</w:t>
      </w:r>
      <w:r w:rsidR="00533D84" w:rsidRPr="00B55093">
        <w:t>,</w:t>
      </w:r>
      <w:r w:rsidRPr="00B55093">
        <w:t>25</w:t>
      </w:r>
      <w:r w:rsidR="00533D84" w:rsidRPr="00B55093">
        <w:t> ГГц</w:t>
      </w:r>
      <w:r w:rsidRPr="00B55093">
        <w:t xml:space="preserve"> </w:t>
      </w:r>
      <w:r w:rsidR="00895793" w:rsidRPr="00B55093">
        <w:rPr>
          <w:bCs/>
          <w:szCs w:val="22"/>
        </w:rPr>
        <w:t>распределена на первичной основе фиксированной, подвижной и фиксированной спутниковой (Земля-космос) службам и на вторичной основе − службе космических исследований (дальний космос) (космос-Земля) на глобальном уровне</w:t>
      </w:r>
      <w:r w:rsidRPr="00B55093">
        <w:t>;</w:t>
      </w:r>
    </w:p>
    <w:p w14:paraId="3234DA79" w14:textId="166A8341" w:rsidR="001073F7" w:rsidRPr="00B55093" w:rsidRDefault="001073F7" w:rsidP="001073F7">
      <w:r w:rsidRPr="00B55093">
        <w:rPr>
          <w:i/>
        </w:rPr>
        <w:t>b</w:t>
      </w:r>
      <w:r w:rsidRPr="00B55093">
        <w:t>)</w:t>
      </w:r>
      <w:r w:rsidRPr="00B55093">
        <w:tab/>
      </w:r>
      <w:r w:rsidR="00895793" w:rsidRPr="00B55093">
        <w:t>что полосы частот</w:t>
      </w:r>
      <w:r w:rsidRPr="00B55093">
        <w:t xml:space="preserve"> 10</w:t>
      </w:r>
      <w:r w:rsidR="00533D84" w:rsidRPr="00B55093">
        <w:t>,</w:t>
      </w:r>
      <w:r w:rsidRPr="00B55093">
        <w:t>7</w:t>
      </w:r>
      <w:r w:rsidR="00533D84" w:rsidRPr="00B55093">
        <w:t>−</w:t>
      </w:r>
      <w:r w:rsidRPr="00B55093">
        <w:t>10</w:t>
      </w:r>
      <w:r w:rsidR="00533D84" w:rsidRPr="00B55093">
        <w:t>,</w:t>
      </w:r>
      <w:r w:rsidRPr="00B55093">
        <w:t>95</w:t>
      </w:r>
      <w:r w:rsidR="00533D84" w:rsidRPr="00B55093">
        <w:t> ГГц</w:t>
      </w:r>
      <w:r w:rsidRPr="00B55093">
        <w:t xml:space="preserve"> </w:t>
      </w:r>
      <w:r w:rsidR="00895793" w:rsidRPr="00B55093">
        <w:t>и</w:t>
      </w:r>
      <w:r w:rsidRPr="00B55093">
        <w:t xml:space="preserve"> 11</w:t>
      </w:r>
      <w:r w:rsidR="00533D84" w:rsidRPr="00B55093">
        <w:t>,</w:t>
      </w:r>
      <w:r w:rsidRPr="00B55093">
        <w:t>2</w:t>
      </w:r>
      <w:r w:rsidR="00533D84" w:rsidRPr="00B55093">
        <w:t>−</w:t>
      </w:r>
      <w:r w:rsidRPr="00B55093">
        <w:t>11</w:t>
      </w:r>
      <w:r w:rsidR="00533D84" w:rsidRPr="00B55093">
        <w:t>,</w:t>
      </w:r>
      <w:r w:rsidRPr="00B55093">
        <w:t>45</w:t>
      </w:r>
      <w:r w:rsidR="00533D84" w:rsidRPr="00B55093">
        <w:t> ГГц</w:t>
      </w:r>
      <w:r w:rsidRPr="00B55093">
        <w:t xml:space="preserve"> </w:t>
      </w:r>
      <w:r w:rsidR="00895793" w:rsidRPr="00B55093">
        <w:t>распределен</w:t>
      </w:r>
      <w:r w:rsidR="00337D80" w:rsidRPr="00B55093">
        <w:t>ы</w:t>
      </w:r>
      <w:r w:rsidR="00895793" w:rsidRPr="00B55093">
        <w:t xml:space="preserve"> на первичной основе фиксированной, фиксированной спутниковой (космос-Земля) и подвижной, за исключением воздушной подвижной, службам на глобальном уровне</w:t>
      </w:r>
      <w:r w:rsidRPr="00B55093">
        <w:t>;</w:t>
      </w:r>
    </w:p>
    <w:p w14:paraId="30AE2B8D" w14:textId="7339EE38" w:rsidR="001073F7" w:rsidRPr="00B55093" w:rsidRDefault="001073F7" w:rsidP="001073F7">
      <w:r w:rsidRPr="00B55093">
        <w:rPr>
          <w:i/>
        </w:rPr>
        <w:t>c)</w:t>
      </w:r>
      <w:r w:rsidRPr="00B55093">
        <w:tab/>
      </w:r>
      <w:r w:rsidR="00895793" w:rsidRPr="00B55093">
        <w:t>что</w:t>
      </w:r>
      <w:r w:rsidRPr="00B55093">
        <w:t xml:space="preserve"> </w:t>
      </w:r>
      <w:r w:rsidR="00EF6F80" w:rsidRPr="00B55093">
        <w:t xml:space="preserve">использование </w:t>
      </w:r>
      <w:r w:rsidR="00EF6F80" w:rsidRPr="00B55093">
        <w:rPr>
          <w:bCs/>
          <w:szCs w:val="22"/>
        </w:rPr>
        <w:t>фиксированной спутниковой службы</w:t>
      </w:r>
      <w:r w:rsidRPr="00B55093">
        <w:t xml:space="preserve"> (</w:t>
      </w:r>
      <w:r w:rsidR="00EF6F80" w:rsidRPr="00B55093">
        <w:t>ФСС</w:t>
      </w:r>
      <w:r w:rsidRPr="00B55093">
        <w:t xml:space="preserve">) </w:t>
      </w:r>
      <w:r w:rsidR="00EF6F80" w:rsidRPr="00B55093">
        <w:t>в этой полосе</w:t>
      </w:r>
      <w:r w:rsidRPr="00B55093">
        <w:t xml:space="preserve"> </w:t>
      </w:r>
      <w:r w:rsidR="00EF6F80" w:rsidRPr="00B55093">
        <w:t>подпадает под действие Приложения</w:t>
      </w:r>
      <w:r w:rsidRPr="00B55093">
        <w:t xml:space="preserve"> </w:t>
      </w:r>
      <w:r w:rsidRPr="00B55093">
        <w:rPr>
          <w:b/>
        </w:rPr>
        <w:t>30B</w:t>
      </w:r>
      <w:r w:rsidRPr="00B55093">
        <w:t xml:space="preserve"> </w:t>
      </w:r>
      <w:r w:rsidR="00EF6F80" w:rsidRPr="00B55093">
        <w:t>и что любые действия в рамках этого пункта повестки дня</w:t>
      </w:r>
      <w:r w:rsidRPr="00B55093">
        <w:t xml:space="preserve"> </w:t>
      </w:r>
      <w:r w:rsidR="00EF6F80" w:rsidRPr="00B55093">
        <w:t>не должны</w:t>
      </w:r>
      <w:r w:rsidRPr="00B55093">
        <w:t xml:space="preserve"> </w:t>
      </w:r>
      <w:r w:rsidR="00EF6F80" w:rsidRPr="00B55093">
        <w:t>повлиять на целостность Плана Приложения</w:t>
      </w:r>
      <w:r w:rsidRPr="00B55093">
        <w:t xml:space="preserve"> </w:t>
      </w:r>
      <w:r w:rsidRPr="00B55093">
        <w:rPr>
          <w:b/>
        </w:rPr>
        <w:t>30B</w:t>
      </w:r>
      <w:r w:rsidRPr="00B55093">
        <w:t>;</w:t>
      </w:r>
    </w:p>
    <w:p w14:paraId="24C980AA" w14:textId="51572A58" w:rsidR="001073F7" w:rsidRPr="00B55093" w:rsidRDefault="001073F7" w:rsidP="001073F7">
      <w:r w:rsidRPr="00B55093">
        <w:rPr>
          <w:i/>
        </w:rPr>
        <w:t>d)</w:t>
      </w:r>
      <w:r w:rsidRPr="00B55093">
        <w:rPr>
          <w:i/>
        </w:rPr>
        <w:tab/>
      </w:r>
      <w:r w:rsidR="00EF6F80" w:rsidRPr="00B55093">
        <w:t>что</w:t>
      </w:r>
      <w:r w:rsidRPr="00B55093">
        <w:t xml:space="preserve"> </w:t>
      </w:r>
      <w:r w:rsidR="00EF6F80" w:rsidRPr="00B55093">
        <w:t>для удовлетворения растущего спроса на соединения</w:t>
      </w:r>
      <w:r w:rsidRPr="00B55093">
        <w:t xml:space="preserve"> </w:t>
      </w:r>
      <w:r w:rsidR="00EF6F80" w:rsidRPr="00B55093">
        <w:t>на воздушных и морских судах</w:t>
      </w:r>
      <w:r w:rsidRPr="00B55093">
        <w:t xml:space="preserve"> </w:t>
      </w:r>
      <w:r w:rsidR="00EF6F80" w:rsidRPr="00B55093">
        <w:t>сети, работающие в этой полосе частот,</w:t>
      </w:r>
      <w:r w:rsidRPr="00B55093">
        <w:t xml:space="preserve"> </w:t>
      </w:r>
      <w:r w:rsidR="00EF6F80" w:rsidRPr="00B55093">
        <w:t>возможно, уже предоставляют услуги</w:t>
      </w:r>
      <w:r w:rsidRPr="00B55093">
        <w:t xml:space="preserve"> </w:t>
      </w:r>
      <w:r w:rsidR="00EF6F80" w:rsidRPr="00B55093">
        <w:t>земным станциям на воздушных и морских судах</w:t>
      </w:r>
      <w:r w:rsidR="00FF15CE" w:rsidRPr="00B55093">
        <w:t>, согласно</w:t>
      </w:r>
      <w:r w:rsidRPr="00B55093">
        <w:t xml:space="preserve"> </w:t>
      </w:r>
      <w:r w:rsidR="00FF15CE" w:rsidRPr="00B55093">
        <w:t>п</w:t>
      </w:r>
      <w:r w:rsidRPr="00B55093">
        <w:t xml:space="preserve">. </w:t>
      </w:r>
      <w:r w:rsidRPr="00B55093">
        <w:rPr>
          <w:b/>
        </w:rPr>
        <w:t>4.4</w:t>
      </w:r>
      <w:r w:rsidRPr="00B55093">
        <w:t>;</w:t>
      </w:r>
    </w:p>
    <w:p w14:paraId="6159B553" w14:textId="478E2F04" w:rsidR="001073F7" w:rsidRPr="00B55093" w:rsidRDefault="001073F7" w:rsidP="001073F7">
      <w:r w:rsidRPr="00B55093">
        <w:rPr>
          <w:i/>
          <w:iCs/>
        </w:rPr>
        <w:t>e)</w:t>
      </w:r>
      <w:r w:rsidRPr="00B55093">
        <w:rPr>
          <w:iCs/>
        </w:rPr>
        <w:tab/>
      </w:r>
      <w:r w:rsidR="00FF15CE" w:rsidRPr="00B55093">
        <w:t>что прогресс в развитии технологии земных станций</w:t>
      </w:r>
      <w:r w:rsidRPr="00B55093">
        <w:t xml:space="preserve">, </w:t>
      </w:r>
      <w:r w:rsidR="00FF15CE" w:rsidRPr="00B55093">
        <w:t>включая использование</w:t>
      </w:r>
      <w:r w:rsidRPr="00B55093">
        <w:t xml:space="preserve"> </w:t>
      </w:r>
      <w:r w:rsidR="00FF15CE" w:rsidRPr="00B55093">
        <w:t>методов слежения</w:t>
      </w:r>
      <w:r w:rsidRPr="00B55093">
        <w:t xml:space="preserve">, </w:t>
      </w:r>
      <w:r w:rsidR="00FF15CE" w:rsidRPr="00B55093">
        <w:t>позволяют</w:t>
      </w:r>
      <w:r w:rsidRPr="00B55093">
        <w:t xml:space="preserve"> </w:t>
      </w:r>
      <w:r w:rsidR="00FF15CE" w:rsidRPr="00B55093">
        <w:t>воздушным и морским земным станциям</w:t>
      </w:r>
      <w:r w:rsidRPr="00B55093">
        <w:t xml:space="preserve"> </w:t>
      </w:r>
      <w:r w:rsidR="00FF15CE" w:rsidRPr="00B55093">
        <w:t>работать</w:t>
      </w:r>
      <w:r w:rsidRPr="00B55093">
        <w:t xml:space="preserve"> </w:t>
      </w:r>
      <w:r w:rsidR="00FF15CE" w:rsidRPr="00B55093">
        <w:t>согласно характеристикам передачи,</w:t>
      </w:r>
      <w:r w:rsidRPr="00B55093">
        <w:t xml:space="preserve"> </w:t>
      </w:r>
      <w:r w:rsidR="00FF15CE" w:rsidRPr="00B55093">
        <w:t>установленным для</w:t>
      </w:r>
      <w:r w:rsidRPr="00B55093">
        <w:t xml:space="preserve"> </w:t>
      </w:r>
      <w:r w:rsidR="00FF15CE" w:rsidRPr="00B55093">
        <w:t>земных станций ФСС</w:t>
      </w:r>
      <w:r w:rsidRPr="00B55093">
        <w:t>;</w:t>
      </w:r>
    </w:p>
    <w:p w14:paraId="498E1A80" w14:textId="51908B37" w:rsidR="001073F7" w:rsidRPr="00B55093" w:rsidRDefault="001073F7" w:rsidP="001073F7">
      <w:r w:rsidRPr="00B55093">
        <w:rPr>
          <w:i/>
        </w:rPr>
        <w:t>f)</w:t>
      </w:r>
      <w:r w:rsidRPr="00B55093">
        <w:tab/>
      </w:r>
      <w:r w:rsidR="00FF15CE" w:rsidRPr="00B55093">
        <w:t>что доступность полос</w:t>
      </w:r>
      <w:r w:rsidRPr="00B55093">
        <w:t xml:space="preserve"> 10</w:t>
      </w:r>
      <w:r w:rsidR="002D7406" w:rsidRPr="00B55093">
        <w:t>,</w:t>
      </w:r>
      <w:r w:rsidRPr="00B55093">
        <w:t>7</w:t>
      </w:r>
      <w:r w:rsidR="002D7406" w:rsidRPr="00B55093">
        <w:t>−</w:t>
      </w:r>
      <w:r w:rsidRPr="00B55093">
        <w:t>10</w:t>
      </w:r>
      <w:r w:rsidR="002D7406" w:rsidRPr="00B55093">
        <w:t>,</w:t>
      </w:r>
      <w:r w:rsidRPr="00B55093">
        <w:t>95</w:t>
      </w:r>
      <w:r w:rsidR="002D7406" w:rsidRPr="00B55093">
        <w:t> ГГц</w:t>
      </w:r>
      <w:r w:rsidRPr="00B55093">
        <w:t xml:space="preserve"> (</w:t>
      </w:r>
      <w:r w:rsidR="00FF15CE" w:rsidRPr="00B55093">
        <w:t>космос</w:t>
      </w:r>
      <w:r w:rsidRPr="00B55093">
        <w:t>-</w:t>
      </w:r>
      <w:r w:rsidR="00FF15CE" w:rsidRPr="00B55093">
        <w:t>Земля</w:t>
      </w:r>
      <w:r w:rsidRPr="00B55093">
        <w:t>), 11</w:t>
      </w:r>
      <w:r w:rsidR="002D7406" w:rsidRPr="00B55093">
        <w:t>,</w:t>
      </w:r>
      <w:r w:rsidRPr="00B55093">
        <w:t>2</w:t>
      </w:r>
      <w:r w:rsidR="002D7406" w:rsidRPr="00B55093">
        <w:t>−</w:t>
      </w:r>
      <w:r w:rsidRPr="00B55093">
        <w:t>11</w:t>
      </w:r>
      <w:r w:rsidR="00C327AB" w:rsidRPr="00B55093">
        <w:t>,</w:t>
      </w:r>
      <w:r w:rsidRPr="00B55093">
        <w:t>45</w:t>
      </w:r>
      <w:r w:rsidR="00C327AB" w:rsidRPr="00B55093">
        <w:t> ГГц</w:t>
      </w:r>
      <w:r w:rsidRPr="00B55093">
        <w:t xml:space="preserve"> (</w:t>
      </w:r>
      <w:r w:rsidR="00FF15CE" w:rsidRPr="00B55093">
        <w:t>космос-Земля</w:t>
      </w:r>
      <w:r w:rsidRPr="00B55093">
        <w:t xml:space="preserve">) </w:t>
      </w:r>
      <w:r w:rsidR="00FF15CE" w:rsidRPr="00B55093">
        <w:t>и</w:t>
      </w:r>
      <w:r w:rsidRPr="00B55093">
        <w:t xml:space="preserve"> 12</w:t>
      </w:r>
      <w:r w:rsidR="00C327AB" w:rsidRPr="00B55093">
        <w:t>,</w:t>
      </w:r>
      <w:r w:rsidRPr="00B55093">
        <w:t>75</w:t>
      </w:r>
      <w:r w:rsidR="00C327AB" w:rsidRPr="00B55093">
        <w:t>−</w:t>
      </w:r>
      <w:r w:rsidRPr="00B55093">
        <w:t>13</w:t>
      </w:r>
      <w:r w:rsidR="00C327AB" w:rsidRPr="00B55093">
        <w:t>,</w:t>
      </w:r>
      <w:r w:rsidRPr="00B55093">
        <w:t>25</w:t>
      </w:r>
      <w:r w:rsidR="00C327AB" w:rsidRPr="00B55093">
        <w:t> ГГц</w:t>
      </w:r>
      <w:r w:rsidRPr="00B55093">
        <w:t xml:space="preserve"> (</w:t>
      </w:r>
      <w:r w:rsidR="00FF15CE" w:rsidRPr="00B55093">
        <w:t>Земля-космос</w:t>
      </w:r>
      <w:r w:rsidRPr="00B55093">
        <w:t xml:space="preserve">) </w:t>
      </w:r>
      <w:r w:rsidR="00FF15CE" w:rsidRPr="00B55093">
        <w:t>для воздушных и морских</w:t>
      </w:r>
      <w:r w:rsidRPr="00B55093">
        <w:t xml:space="preserve"> ESIM </w:t>
      </w:r>
      <w:r w:rsidR="00571522" w:rsidRPr="00B55093">
        <w:t>обеспечит администрациям большую гибкость</w:t>
      </w:r>
      <w:r w:rsidRPr="00B55093">
        <w:t xml:space="preserve"> </w:t>
      </w:r>
      <w:r w:rsidR="00571522" w:rsidRPr="00B55093">
        <w:t>при использовании</w:t>
      </w:r>
      <w:r w:rsidRPr="00B55093">
        <w:t xml:space="preserve"> </w:t>
      </w:r>
      <w:r w:rsidR="009454B0" w:rsidRPr="00B55093">
        <w:t xml:space="preserve">ими </w:t>
      </w:r>
      <w:r w:rsidR="00571522" w:rsidRPr="00B55093">
        <w:t>своих выделений</w:t>
      </w:r>
      <w:r w:rsidRPr="00B55093">
        <w:t xml:space="preserve"> </w:t>
      </w:r>
      <w:r w:rsidR="00571522" w:rsidRPr="00B55093">
        <w:t>в Плане Приложения</w:t>
      </w:r>
      <w:r w:rsidRPr="00B55093">
        <w:t xml:space="preserve"> </w:t>
      </w:r>
      <w:r w:rsidRPr="00B55093">
        <w:rPr>
          <w:b/>
        </w:rPr>
        <w:t>30B</w:t>
      </w:r>
      <w:r w:rsidRPr="00B55093">
        <w:t xml:space="preserve">; </w:t>
      </w:r>
    </w:p>
    <w:p w14:paraId="6B9B892C" w14:textId="704D7932" w:rsidR="001073F7" w:rsidRPr="00B55093" w:rsidRDefault="001073F7" w:rsidP="001073F7">
      <w:r w:rsidRPr="00B55093">
        <w:rPr>
          <w:i/>
        </w:rPr>
        <w:t>g)</w:t>
      </w:r>
      <w:r w:rsidRPr="00B55093">
        <w:tab/>
      </w:r>
      <w:r w:rsidR="00571522" w:rsidRPr="00B55093">
        <w:t xml:space="preserve">что работа воздушных и морских </w:t>
      </w:r>
      <w:r w:rsidRPr="00B55093">
        <w:t xml:space="preserve">ESIM </w:t>
      </w:r>
      <w:r w:rsidR="00571522" w:rsidRPr="00B55093">
        <w:t>должна учитывать защиту</w:t>
      </w:r>
      <w:r w:rsidRPr="00B55093">
        <w:t xml:space="preserve"> </w:t>
      </w:r>
      <w:r w:rsidR="00571522" w:rsidRPr="00B55093">
        <w:t>станци</w:t>
      </w:r>
      <w:r w:rsidR="00993B2D" w:rsidRPr="00B55093">
        <w:t>й</w:t>
      </w:r>
      <w:r w:rsidR="00571522" w:rsidRPr="00B55093">
        <w:t>, имеющи</w:t>
      </w:r>
      <w:r w:rsidR="00993B2D" w:rsidRPr="00B55093">
        <w:t>х</w:t>
      </w:r>
      <w:r w:rsidR="00571522" w:rsidRPr="00B55093">
        <w:t xml:space="preserve"> распределения</w:t>
      </w:r>
      <w:r w:rsidR="00993B2D" w:rsidRPr="00B55093">
        <w:t>,</w:t>
      </w:r>
      <w:r w:rsidR="00571522" w:rsidRPr="00B55093">
        <w:t xml:space="preserve"> </w:t>
      </w:r>
      <w:r w:rsidR="00993B2D" w:rsidRPr="00B55093">
        <w:t>и</w:t>
      </w:r>
      <w:r w:rsidRPr="00B55093">
        <w:t xml:space="preserve"> </w:t>
      </w:r>
      <w:r w:rsidR="00993B2D" w:rsidRPr="00B55093">
        <w:t>не ограничивать их будущее развитие</w:t>
      </w:r>
      <w:r w:rsidRPr="00B55093">
        <w:t>;</w:t>
      </w:r>
    </w:p>
    <w:p w14:paraId="48EA53AC" w14:textId="31266B92" w:rsidR="001073F7" w:rsidRPr="00B55093" w:rsidRDefault="001073F7" w:rsidP="001073F7">
      <w:r w:rsidRPr="00B55093">
        <w:rPr>
          <w:i/>
        </w:rPr>
        <w:t>h)</w:t>
      </w:r>
      <w:r w:rsidRPr="00B55093">
        <w:tab/>
      </w:r>
      <w:r w:rsidR="00993B2D" w:rsidRPr="00B55093">
        <w:t xml:space="preserve">что </w:t>
      </w:r>
      <w:r w:rsidR="009454B0" w:rsidRPr="00B55093">
        <w:t xml:space="preserve">принятие </w:t>
      </w:r>
      <w:r w:rsidR="00993B2D" w:rsidRPr="00B55093">
        <w:t>последовательн</w:t>
      </w:r>
      <w:r w:rsidR="009454B0" w:rsidRPr="00B55093">
        <w:t>ого</w:t>
      </w:r>
      <w:r w:rsidR="00993B2D" w:rsidRPr="00B55093">
        <w:t xml:space="preserve"> подход</w:t>
      </w:r>
      <w:r w:rsidR="009454B0" w:rsidRPr="00B55093">
        <w:t>а</w:t>
      </w:r>
      <w:r w:rsidR="00993B2D" w:rsidRPr="00B55093">
        <w:t xml:space="preserve"> к</w:t>
      </w:r>
      <w:r w:rsidRPr="00B55093">
        <w:t xml:space="preserve"> </w:t>
      </w:r>
      <w:r w:rsidR="00993B2D" w:rsidRPr="00B55093">
        <w:t>использованию</w:t>
      </w:r>
      <w:r w:rsidRPr="00B55093">
        <w:t xml:space="preserve"> </w:t>
      </w:r>
      <w:r w:rsidR="00993B2D" w:rsidRPr="00B55093">
        <w:t xml:space="preserve">полос </w:t>
      </w:r>
      <w:r w:rsidRPr="00B55093">
        <w:t>10</w:t>
      </w:r>
      <w:r w:rsidR="00C327AB" w:rsidRPr="00B55093">
        <w:t>,</w:t>
      </w:r>
      <w:r w:rsidRPr="00B55093">
        <w:t>7</w:t>
      </w:r>
      <w:r w:rsidR="00C327AB" w:rsidRPr="00B55093">
        <w:t>−</w:t>
      </w:r>
      <w:r w:rsidRPr="00B55093">
        <w:t>10</w:t>
      </w:r>
      <w:r w:rsidR="00C327AB" w:rsidRPr="00B55093">
        <w:t>,</w:t>
      </w:r>
      <w:r w:rsidRPr="00B55093">
        <w:t>95</w:t>
      </w:r>
      <w:r w:rsidR="00C327AB" w:rsidRPr="00B55093">
        <w:t> ГГц</w:t>
      </w:r>
      <w:r w:rsidRPr="00B55093">
        <w:t xml:space="preserve"> (</w:t>
      </w:r>
      <w:r w:rsidR="00993B2D" w:rsidRPr="00B55093">
        <w:t>космос</w:t>
      </w:r>
      <w:r w:rsidRPr="00B55093">
        <w:t>-</w:t>
      </w:r>
      <w:r w:rsidR="00993B2D" w:rsidRPr="00B55093">
        <w:t>Земля</w:t>
      </w:r>
      <w:r w:rsidRPr="00B55093">
        <w:t>), 11</w:t>
      </w:r>
      <w:r w:rsidR="00C327AB" w:rsidRPr="00B55093">
        <w:t>,</w:t>
      </w:r>
      <w:r w:rsidRPr="00B55093">
        <w:t>2</w:t>
      </w:r>
      <w:r w:rsidR="00C327AB" w:rsidRPr="00B55093">
        <w:t>−</w:t>
      </w:r>
      <w:r w:rsidRPr="00B55093">
        <w:t>11</w:t>
      </w:r>
      <w:r w:rsidR="00C327AB" w:rsidRPr="00B55093">
        <w:t>,</w:t>
      </w:r>
      <w:r w:rsidRPr="00B55093">
        <w:t>45</w:t>
      </w:r>
      <w:r w:rsidR="00C327AB" w:rsidRPr="00B55093">
        <w:t> ГГц</w:t>
      </w:r>
      <w:r w:rsidRPr="00B55093">
        <w:t xml:space="preserve"> (</w:t>
      </w:r>
      <w:r w:rsidR="00993B2D" w:rsidRPr="00B55093">
        <w:t>космос-Земля</w:t>
      </w:r>
      <w:r w:rsidRPr="00B55093">
        <w:t xml:space="preserve">) </w:t>
      </w:r>
      <w:r w:rsidR="00993B2D" w:rsidRPr="00B55093">
        <w:t>и</w:t>
      </w:r>
      <w:r w:rsidRPr="00B55093">
        <w:t xml:space="preserve"> 12</w:t>
      </w:r>
      <w:r w:rsidR="00C327AB" w:rsidRPr="00B55093">
        <w:t>,</w:t>
      </w:r>
      <w:r w:rsidRPr="00B55093">
        <w:t>75</w:t>
      </w:r>
      <w:r w:rsidR="00C327AB" w:rsidRPr="00B55093">
        <w:t>−</w:t>
      </w:r>
      <w:r w:rsidRPr="00B55093">
        <w:t>13</w:t>
      </w:r>
      <w:r w:rsidR="00C327AB" w:rsidRPr="00B55093">
        <w:t>,</w:t>
      </w:r>
      <w:r w:rsidRPr="00B55093">
        <w:t>25</w:t>
      </w:r>
      <w:r w:rsidR="00C327AB" w:rsidRPr="00B55093">
        <w:t> ГГц</w:t>
      </w:r>
      <w:r w:rsidRPr="00B55093">
        <w:t xml:space="preserve"> (</w:t>
      </w:r>
      <w:r w:rsidR="00993B2D" w:rsidRPr="00B55093">
        <w:t>Земля-космос</w:t>
      </w:r>
      <w:r w:rsidRPr="00B55093">
        <w:t xml:space="preserve">) </w:t>
      </w:r>
      <w:r w:rsidR="00993B2D" w:rsidRPr="00B55093">
        <w:t>воздушными и морскими</w:t>
      </w:r>
      <w:r w:rsidRPr="00B55093">
        <w:t xml:space="preserve"> ESIM </w:t>
      </w:r>
      <w:r w:rsidR="00993B2D" w:rsidRPr="00B55093">
        <w:t>со статусом, отличным от того, который предусмотрен в п</w:t>
      </w:r>
      <w:r w:rsidRPr="00B55093">
        <w:t>. 4.4</w:t>
      </w:r>
      <w:r w:rsidR="00993B2D" w:rsidRPr="00B55093">
        <w:t xml:space="preserve">, может </w:t>
      </w:r>
      <w:r w:rsidR="0093541F" w:rsidRPr="00B55093">
        <w:t>помочь удовлетворит</w:t>
      </w:r>
      <w:r w:rsidR="009454B0" w:rsidRPr="00B55093">
        <w:t>ь</w:t>
      </w:r>
      <w:r w:rsidR="0093541F" w:rsidRPr="00B55093">
        <w:t xml:space="preserve"> растущую потребность</w:t>
      </w:r>
      <w:r w:rsidRPr="00B55093">
        <w:t xml:space="preserve"> </w:t>
      </w:r>
      <w:r w:rsidR="0093541F" w:rsidRPr="00B55093">
        <w:t>в установлении соединений во время воздушных и морских перевозок на глобальном уровне</w:t>
      </w:r>
      <w:r w:rsidRPr="00B55093">
        <w:t>;</w:t>
      </w:r>
    </w:p>
    <w:p w14:paraId="6098BC88" w14:textId="7132A8BE" w:rsidR="001073F7" w:rsidRPr="00B55093" w:rsidRDefault="001073F7" w:rsidP="001073F7">
      <w:r w:rsidRPr="00B55093">
        <w:rPr>
          <w:i/>
          <w:iCs/>
        </w:rPr>
        <w:t>i)</w:t>
      </w:r>
      <w:r w:rsidRPr="00B55093">
        <w:rPr>
          <w:i/>
          <w:iCs/>
        </w:rPr>
        <w:tab/>
      </w:r>
      <w:r w:rsidR="0093541F" w:rsidRPr="00B55093">
        <w:t>воздушные и морские</w:t>
      </w:r>
      <w:r w:rsidRPr="00B55093">
        <w:t xml:space="preserve"> ESIM </w:t>
      </w:r>
      <w:r w:rsidR="0093541F" w:rsidRPr="00B55093">
        <w:t>должны</w:t>
      </w:r>
      <w:r w:rsidRPr="00B55093">
        <w:t xml:space="preserve"> </w:t>
      </w:r>
      <w:r w:rsidR="0093541F" w:rsidRPr="00B55093">
        <w:t xml:space="preserve">обеспечивать соответствие и работать в пределах характеристик излучения </w:t>
      </w:r>
      <w:r w:rsidR="00F16417" w:rsidRPr="00B55093">
        <w:t>связанных с ними земных станций спутниковой сети ГСО</w:t>
      </w:r>
      <w:r w:rsidRPr="00B55093">
        <w:t>,</w:t>
      </w:r>
    </w:p>
    <w:p w14:paraId="5E859F72" w14:textId="0F7EB7D9" w:rsidR="001073F7" w:rsidRPr="00B55093" w:rsidRDefault="00AE3F14" w:rsidP="001073F7">
      <w:pPr>
        <w:pStyle w:val="Call"/>
      </w:pPr>
      <w:r w:rsidRPr="00B55093">
        <w:t>признавая</w:t>
      </w:r>
      <w:r w:rsidRPr="00B55093">
        <w:rPr>
          <w:i w:val="0"/>
          <w:iCs/>
        </w:rPr>
        <w:t>,</w:t>
      </w:r>
    </w:p>
    <w:p w14:paraId="4742C3C9" w14:textId="6EA2D424" w:rsidR="001073F7" w:rsidRPr="00B55093" w:rsidRDefault="001073F7" w:rsidP="001073F7">
      <w:r w:rsidRPr="00B55093">
        <w:rPr>
          <w:i/>
        </w:rPr>
        <w:t>a)</w:t>
      </w:r>
      <w:r w:rsidRPr="00B55093">
        <w:tab/>
      </w:r>
      <w:r w:rsidR="00611704" w:rsidRPr="00B55093">
        <w:t xml:space="preserve">что, согласно п. </w:t>
      </w:r>
      <w:r w:rsidR="00611704" w:rsidRPr="00B55093">
        <w:rPr>
          <w:b/>
          <w:bCs/>
        </w:rPr>
        <w:t>5.441</w:t>
      </w:r>
      <w:r w:rsidR="00611704" w:rsidRPr="00B55093">
        <w:t xml:space="preserve">, полосы 10,7−10,95 ГГц (космос-Земля), 11,2−11,45 ГГц (космос-Земля) и 12,75−13,25 ГГц (Земля-космос) используются геостационарными спутниковыми сетями фиксированной спутниковой службы в соответствии с положениями Приложения </w:t>
      </w:r>
      <w:r w:rsidR="00611704" w:rsidRPr="00B55093">
        <w:rPr>
          <w:b/>
          <w:bCs/>
        </w:rPr>
        <w:t>30B</w:t>
      </w:r>
      <w:r w:rsidRPr="00B55093">
        <w:t>;</w:t>
      </w:r>
    </w:p>
    <w:p w14:paraId="675DDB05" w14:textId="518D4A59" w:rsidR="001073F7" w:rsidRPr="00B55093" w:rsidRDefault="001073F7" w:rsidP="001073F7">
      <w:r w:rsidRPr="00B55093">
        <w:rPr>
          <w:i/>
        </w:rPr>
        <w:t>b</w:t>
      </w:r>
      <w:r w:rsidRPr="00B55093">
        <w:t>)</w:t>
      </w:r>
      <w:r w:rsidRPr="00B55093">
        <w:tab/>
      </w:r>
      <w:r w:rsidR="00611704" w:rsidRPr="00B55093">
        <w:t>что воздушные и морские</w:t>
      </w:r>
      <w:r w:rsidRPr="00B55093">
        <w:t xml:space="preserve"> ESIM </w:t>
      </w:r>
      <w:r w:rsidR="00611704" w:rsidRPr="00B55093">
        <w:t>в полосах частот</w:t>
      </w:r>
      <w:r w:rsidRPr="00B55093">
        <w:t xml:space="preserve"> 10</w:t>
      </w:r>
      <w:r w:rsidR="00C327AB" w:rsidRPr="00B55093">
        <w:t>,</w:t>
      </w:r>
      <w:r w:rsidRPr="00B55093">
        <w:t>7</w:t>
      </w:r>
      <w:r w:rsidR="00C327AB" w:rsidRPr="00B55093">
        <w:t>−</w:t>
      </w:r>
      <w:r w:rsidRPr="00B55093">
        <w:t>10</w:t>
      </w:r>
      <w:r w:rsidR="00C327AB" w:rsidRPr="00B55093">
        <w:t>,</w:t>
      </w:r>
      <w:r w:rsidRPr="00B55093">
        <w:t>95</w:t>
      </w:r>
      <w:r w:rsidR="00C327AB" w:rsidRPr="00B55093">
        <w:t> ГГц</w:t>
      </w:r>
      <w:r w:rsidRPr="00B55093">
        <w:t xml:space="preserve"> (</w:t>
      </w:r>
      <w:r w:rsidR="00611704" w:rsidRPr="00B55093">
        <w:t>космос-Земля</w:t>
      </w:r>
      <w:r w:rsidRPr="00B55093">
        <w:t xml:space="preserve">) </w:t>
      </w:r>
      <w:r w:rsidR="00611704" w:rsidRPr="00B55093">
        <w:t>и</w:t>
      </w:r>
      <w:r w:rsidRPr="00B55093">
        <w:t xml:space="preserve"> 11</w:t>
      </w:r>
      <w:r w:rsidR="00C327AB" w:rsidRPr="00B55093">
        <w:t>,</w:t>
      </w:r>
      <w:r w:rsidRPr="00B55093">
        <w:t>2</w:t>
      </w:r>
      <w:r w:rsidR="00C327AB" w:rsidRPr="00B55093">
        <w:t>−</w:t>
      </w:r>
      <w:r w:rsidRPr="00B55093">
        <w:t>11</w:t>
      </w:r>
      <w:r w:rsidR="00C327AB" w:rsidRPr="00B55093">
        <w:t>,</w:t>
      </w:r>
      <w:r w:rsidRPr="00B55093">
        <w:t>45</w:t>
      </w:r>
      <w:r w:rsidR="00C327AB" w:rsidRPr="00B55093">
        <w:t> ГГц</w:t>
      </w:r>
      <w:r w:rsidRPr="00B55093">
        <w:t xml:space="preserve"> (</w:t>
      </w:r>
      <w:r w:rsidR="00611704" w:rsidRPr="00B55093">
        <w:t>космос-Земля</w:t>
      </w:r>
      <w:r w:rsidRPr="00B55093">
        <w:t xml:space="preserve">) </w:t>
      </w:r>
      <w:r w:rsidR="00611704" w:rsidRPr="00B55093">
        <w:t>будут</w:t>
      </w:r>
      <w:r w:rsidRPr="00B55093">
        <w:t xml:space="preserve"> </w:t>
      </w:r>
      <w:r w:rsidR="00E84AE3" w:rsidRPr="00B55093">
        <w:t>приемными, а не передающими</w:t>
      </w:r>
      <w:r w:rsidRPr="00B55093">
        <w:t>;</w:t>
      </w:r>
    </w:p>
    <w:p w14:paraId="16A84954" w14:textId="02B3EEC9" w:rsidR="001073F7" w:rsidRPr="00B55093" w:rsidRDefault="001073F7" w:rsidP="00B55093">
      <w:r w:rsidRPr="00B55093">
        <w:rPr>
          <w:i/>
          <w:iCs/>
        </w:rPr>
        <w:lastRenderedPageBreak/>
        <w:t>c)</w:t>
      </w:r>
      <w:r w:rsidR="00642F96" w:rsidRPr="00B55093">
        <w:tab/>
      </w:r>
      <w:r w:rsidR="00DE1E37" w:rsidRPr="00B55093">
        <w:t>что в отношении полос, упомянутых в пункте</w:t>
      </w:r>
      <w:r w:rsidRPr="00B55093">
        <w:t xml:space="preserve"> </w:t>
      </w:r>
      <w:r w:rsidRPr="006E16C1">
        <w:rPr>
          <w:i/>
          <w:iCs/>
        </w:rPr>
        <w:t>b)</w:t>
      </w:r>
      <w:r w:rsidRPr="00B55093">
        <w:t xml:space="preserve"> </w:t>
      </w:r>
      <w:r w:rsidR="00DE1E37" w:rsidRPr="00B55093">
        <w:t xml:space="preserve">раздела </w:t>
      </w:r>
      <w:r w:rsidR="00DE1E37" w:rsidRPr="006E16C1">
        <w:rPr>
          <w:i/>
          <w:iCs/>
        </w:rPr>
        <w:t>признавая</w:t>
      </w:r>
      <w:r w:rsidR="00DE1E37" w:rsidRPr="00B55093">
        <w:t xml:space="preserve">, воздушные и морские </w:t>
      </w:r>
      <w:r w:rsidRPr="00B55093">
        <w:t xml:space="preserve">ESIM </w:t>
      </w:r>
      <w:r w:rsidR="00DE1E37" w:rsidRPr="00B55093">
        <w:t>не должны накладывать ограничения</w:t>
      </w:r>
      <w:r w:rsidRPr="00B55093">
        <w:t xml:space="preserve"> </w:t>
      </w:r>
      <w:r w:rsidR="00DE1E37" w:rsidRPr="00B55093">
        <w:t>на работу других служб, имеющих в них распределения,</w:t>
      </w:r>
      <w:r w:rsidRPr="00B55093">
        <w:t xml:space="preserve"> </w:t>
      </w:r>
      <w:r w:rsidR="00DE1E37" w:rsidRPr="00B55093">
        <w:t>или</w:t>
      </w:r>
      <w:r w:rsidRPr="00B55093">
        <w:t xml:space="preserve"> </w:t>
      </w:r>
      <w:r w:rsidR="00DE1E37" w:rsidRPr="00B55093">
        <w:t>требовать защиты от</w:t>
      </w:r>
      <w:r w:rsidRPr="00B55093">
        <w:t xml:space="preserve"> </w:t>
      </w:r>
      <w:r w:rsidR="00DE1E37" w:rsidRPr="00B55093">
        <w:t>таких служб, работающих в соответствии с Регламентом радиосвязи</w:t>
      </w:r>
      <w:r w:rsidRPr="00B55093">
        <w:t>;</w:t>
      </w:r>
    </w:p>
    <w:p w14:paraId="5111CE51" w14:textId="059EB9D2" w:rsidR="001073F7" w:rsidRPr="00B55093" w:rsidRDefault="001073F7" w:rsidP="00B55093">
      <w:r w:rsidRPr="00B55093">
        <w:rPr>
          <w:i/>
          <w:iCs/>
        </w:rPr>
        <w:t>d)</w:t>
      </w:r>
      <w:r w:rsidRPr="00B55093">
        <w:tab/>
      </w:r>
      <w:r w:rsidR="00B849A5" w:rsidRPr="00B55093">
        <w:t xml:space="preserve">что на предыдущих Всемирных конференциях радиосвязи были приняты меры, </w:t>
      </w:r>
      <w:r w:rsidR="00145C7B" w:rsidRPr="00B55093">
        <w:t xml:space="preserve">чтобы </w:t>
      </w:r>
      <w:r w:rsidR="00B849A5" w:rsidRPr="00B55093">
        <w:t>позвол</w:t>
      </w:r>
      <w:r w:rsidR="00145C7B" w:rsidRPr="00B55093">
        <w:t>ить</w:t>
      </w:r>
      <w:r w:rsidRPr="00B55093">
        <w:t xml:space="preserve"> </w:t>
      </w:r>
      <w:r w:rsidR="00B849A5" w:rsidRPr="00B55093">
        <w:t>воздушным и морским</w:t>
      </w:r>
      <w:r w:rsidRPr="00B55093">
        <w:t xml:space="preserve"> ESIM </w:t>
      </w:r>
      <w:r w:rsidR="00B849A5" w:rsidRPr="00B55093">
        <w:t>взаимодействовать с</w:t>
      </w:r>
      <w:r w:rsidRPr="00B55093">
        <w:t xml:space="preserve"> </w:t>
      </w:r>
      <w:r w:rsidR="00B849A5" w:rsidRPr="00B55093">
        <w:t>космическими станциями ГСО</w:t>
      </w:r>
      <w:r w:rsidRPr="00B55093">
        <w:t xml:space="preserve"> </w:t>
      </w:r>
      <w:r w:rsidR="00B849A5" w:rsidRPr="00B55093">
        <w:t>ФСС</w:t>
      </w:r>
      <w:r w:rsidRPr="00B55093">
        <w:t xml:space="preserve"> </w:t>
      </w:r>
      <w:r w:rsidR="00B849A5" w:rsidRPr="00B55093">
        <w:t>в некоторых</w:t>
      </w:r>
      <w:r w:rsidRPr="00B55093">
        <w:t xml:space="preserve"> </w:t>
      </w:r>
      <w:r w:rsidR="00B849A5" w:rsidRPr="00B55093">
        <w:t>распределениях</w:t>
      </w:r>
      <w:r w:rsidRPr="00B55093">
        <w:t xml:space="preserve"> </w:t>
      </w:r>
      <w:r w:rsidR="00145C7B" w:rsidRPr="00B55093">
        <w:t>частот при соблюдении определенных технических требований и</w:t>
      </w:r>
      <w:r w:rsidRPr="00B55093">
        <w:t xml:space="preserve"> </w:t>
      </w:r>
      <w:r w:rsidR="00145C7B" w:rsidRPr="00B55093">
        <w:t>соответствующих регламентарных положений</w:t>
      </w:r>
      <w:r w:rsidRPr="00B55093">
        <w:t>;</w:t>
      </w:r>
    </w:p>
    <w:p w14:paraId="3324D91C" w14:textId="79DE12D1" w:rsidR="001073F7" w:rsidRPr="00B55093" w:rsidRDefault="0038209E" w:rsidP="00B55093">
      <w:r w:rsidRPr="00B55093">
        <w:rPr>
          <w:i/>
          <w:iCs/>
        </w:rPr>
        <w:t>e</w:t>
      </w:r>
      <w:r w:rsidR="001073F7" w:rsidRPr="00B55093">
        <w:rPr>
          <w:i/>
          <w:iCs/>
        </w:rPr>
        <w:t>)</w:t>
      </w:r>
      <w:r w:rsidR="001073F7" w:rsidRPr="00B55093">
        <w:tab/>
      </w:r>
      <w:r w:rsidR="0097066F" w:rsidRPr="00B55093">
        <w:t>что эти</w:t>
      </w:r>
      <w:r w:rsidR="001073F7" w:rsidRPr="00B55093">
        <w:t xml:space="preserve"> ESIM </w:t>
      </w:r>
      <w:r w:rsidR="0097066F" w:rsidRPr="00B55093">
        <w:t>не будут использоваться применениями, обеспечивающими безопасность человеческой жизни, и эти применения не должны зависеть от ESIM</w:t>
      </w:r>
      <w:r w:rsidR="001073F7" w:rsidRPr="00B55093">
        <w:t>;</w:t>
      </w:r>
    </w:p>
    <w:p w14:paraId="27A9DF4A" w14:textId="7714B1EB" w:rsidR="001073F7" w:rsidRPr="00B55093" w:rsidRDefault="0038209E" w:rsidP="00B55093">
      <w:r w:rsidRPr="00B55093">
        <w:rPr>
          <w:i/>
          <w:iCs/>
        </w:rPr>
        <w:t>f</w:t>
      </w:r>
      <w:r w:rsidR="001073F7" w:rsidRPr="00B55093">
        <w:rPr>
          <w:i/>
          <w:iCs/>
        </w:rPr>
        <w:t>)</w:t>
      </w:r>
      <w:r w:rsidR="001073F7" w:rsidRPr="00B55093">
        <w:tab/>
      </w:r>
      <w:r w:rsidR="0097066F" w:rsidRPr="00B55093">
        <w:t>что негеостационарны</w:t>
      </w:r>
      <w:r w:rsidR="00B112E8" w:rsidRPr="00B55093">
        <w:t>е</w:t>
      </w:r>
      <w:r w:rsidR="0097066F" w:rsidRPr="00B55093">
        <w:t xml:space="preserve"> спутниковы</w:t>
      </w:r>
      <w:r w:rsidR="00B112E8" w:rsidRPr="00B55093">
        <w:t>е</w:t>
      </w:r>
      <w:r w:rsidR="0097066F" w:rsidRPr="00B55093">
        <w:t xml:space="preserve"> систем</w:t>
      </w:r>
      <w:r w:rsidR="00B112E8" w:rsidRPr="00B55093">
        <w:t>ы</w:t>
      </w:r>
      <w:r w:rsidR="0097066F" w:rsidRPr="00B55093">
        <w:t xml:space="preserve"> фиксированной спутниковой службы</w:t>
      </w:r>
      <w:r w:rsidR="00B112E8" w:rsidRPr="00B55093">
        <w:t xml:space="preserve">, использующие полосу 12,75−13,25 ГГц (Земля-космос), </w:t>
      </w:r>
      <w:r w:rsidR="0097066F" w:rsidRPr="00B55093">
        <w:t>не должны требовать защиты от геостационарных спутниковых сетей, работающих в соответствии с Регламентом радиосвязи</w:t>
      </w:r>
      <w:r w:rsidR="001073F7" w:rsidRPr="00B55093">
        <w:t>,</w:t>
      </w:r>
    </w:p>
    <w:p w14:paraId="3AE7E4BD" w14:textId="1778D6EA" w:rsidR="001073F7" w:rsidRPr="00B55093" w:rsidRDefault="00AE3F14" w:rsidP="001073F7">
      <w:pPr>
        <w:pStyle w:val="Call"/>
      </w:pPr>
      <w:bookmarkStart w:id="9" w:name="RESOLUTION_650_(WRC-12)_–_Allocation_for"/>
      <w:bookmarkEnd w:id="9"/>
      <w:r w:rsidRPr="00B55093">
        <w:t>решает предложить</w:t>
      </w:r>
      <w:r w:rsidR="001073F7" w:rsidRPr="00B55093">
        <w:t xml:space="preserve"> </w:t>
      </w:r>
      <w:r w:rsidRPr="00B55093">
        <w:t>МСЭ</w:t>
      </w:r>
      <w:r w:rsidR="001073F7" w:rsidRPr="00B55093">
        <w:t>-R</w:t>
      </w:r>
    </w:p>
    <w:p w14:paraId="6D3EEBBE" w14:textId="24C3655F" w:rsidR="001073F7" w:rsidRPr="00B55093" w:rsidRDefault="001073F7" w:rsidP="00B55093">
      <w:r w:rsidRPr="00B55093">
        <w:t>1</w:t>
      </w:r>
      <w:r w:rsidRPr="00B55093">
        <w:tab/>
      </w:r>
      <w:r w:rsidR="0097066F" w:rsidRPr="00B55093">
        <w:t>провести исследования, касающиеся</w:t>
      </w:r>
      <w:r w:rsidRPr="00B55093">
        <w:t xml:space="preserve"> </w:t>
      </w:r>
      <w:r w:rsidR="0097066F" w:rsidRPr="00B55093">
        <w:t>технических и эксплуатационных характеристик</w:t>
      </w:r>
      <w:r w:rsidRPr="00B55093">
        <w:t xml:space="preserve"> </w:t>
      </w:r>
      <w:r w:rsidR="0097066F" w:rsidRPr="00B55093">
        <w:t>воздушных и морских</w:t>
      </w:r>
      <w:r w:rsidRPr="00B55093">
        <w:t xml:space="preserve"> ESIM</w:t>
      </w:r>
      <w:r w:rsidR="0097066F" w:rsidRPr="00B55093">
        <w:t>,</w:t>
      </w:r>
      <w:r w:rsidRPr="00B55093">
        <w:t xml:space="preserve"> </w:t>
      </w:r>
      <w:r w:rsidR="0097066F" w:rsidRPr="00B55093">
        <w:t>взаимодействующих или планирующих взаимодействовать</w:t>
      </w:r>
      <w:r w:rsidRPr="00B55093">
        <w:t xml:space="preserve"> </w:t>
      </w:r>
      <w:r w:rsidR="0097066F" w:rsidRPr="00B55093">
        <w:t>с ко</w:t>
      </w:r>
      <w:r w:rsidR="00D322E8" w:rsidRPr="00B55093">
        <w:t>с</w:t>
      </w:r>
      <w:r w:rsidR="0097066F" w:rsidRPr="00B55093">
        <w:t>мическими станциями ГСО</w:t>
      </w:r>
      <w:r w:rsidRPr="00B55093">
        <w:t xml:space="preserve"> </w:t>
      </w:r>
      <w:r w:rsidR="0097066F" w:rsidRPr="00B55093">
        <w:t>в рамках существующего распределения ФСС</w:t>
      </w:r>
      <w:r w:rsidRPr="00B55093">
        <w:t xml:space="preserve"> </w:t>
      </w:r>
      <w:r w:rsidR="0097066F" w:rsidRPr="00B55093">
        <w:t>в полосах частот</w:t>
      </w:r>
      <w:r w:rsidRPr="00B55093">
        <w:t xml:space="preserve"> 10</w:t>
      </w:r>
      <w:r w:rsidR="00C327AB" w:rsidRPr="00B55093">
        <w:t>,</w:t>
      </w:r>
      <w:r w:rsidRPr="00B55093">
        <w:t>7</w:t>
      </w:r>
      <w:r w:rsidR="00C327AB" w:rsidRPr="00B55093">
        <w:t>−</w:t>
      </w:r>
      <w:r w:rsidRPr="00B55093">
        <w:t>10</w:t>
      </w:r>
      <w:r w:rsidR="00C327AB" w:rsidRPr="00B55093">
        <w:t>,</w:t>
      </w:r>
      <w:r w:rsidRPr="00B55093">
        <w:t>95</w:t>
      </w:r>
      <w:r w:rsidR="00C327AB" w:rsidRPr="00B55093">
        <w:t> ГГц</w:t>
      </w:r>
      <w:r w:rsidRPr="00B55093">
        <w:t>, 11</w:t>
      </w:r>
      <w:r w:rsidR="00C327AB" w:rsidRPr="00B55093">
        <w:t>,</w:t>
      </w:r>
      <w:r w:rsidRPr="00B55093">
        <w:t>2</w:t>
      </w:r>
      <w:r w:rsidR="00C327AB" w:rsidRPr="00B55093">
        <w:t>−</w:t>
      </w:r>
      <w:r w:rsidRPr="00B55093">
        <w:t>11</w:t>
      </w:r>
      <w:r w:rsidR="00C327AB" w:rsidRPr="00B55093">
        <w:t>,</w:t>
      </w:r>
      <w:r w:rsidRPr="00B55093">
        <w:t>45</w:t>
      </w:r>
      <w:r w:rsidR="00C327AB" w:rsidRPr="00B55093">
        <w:t> ГГц</w:t>
      </w:r>
      <w:r w:rsidR="0097066F" w:rsidRPr="00B55093">
        <w:t xml:space="preserve"> и</w:t>
      </w:r>
      <w:r w:rsidRPr="00B55093">
        <w:t xml:space="preserve"> 12</w:t>
      </w:r>
      <w:r w:rsidR="00C327AB" w:rsidRPr="00B55093">
        <w:t>,</w:t>
      </w:r>
      <w:r w:rsidRPr="00B55093">
        <w:t>75</w:t>
      </w:r>
      <w:r w:rsidR="00C327AB" w:rsidRPr="00B55093">
        <w:t>−</w:t>
      </w:r>
      <w:r w:rsidRPr="00B55093">
        <w:t>13</w:t>
      </w:r>
      <w:r w:rsidR="00C327AB" w:rsidRPr="00B55093">
        <w:t>,</w:t>
      </w:r>
      <w:r w:rsidRPr="00B55093">
        <w:t>25</w:t>
      </w:r>
      <w:r w:rsidR="00C327AB" w:rsidRPr="00B55093">
        <w:t> ГГц</w:t>
      </w:r>
      <w:r w:rsidRPr="00B55093">
        <w:t xml:space="preserve">; </w:t>
      </w:r>
    </w:p>
    <w:p w14:paraId="21E6C3FF" w14:textId="25D87420" w:rsidR="001073F7" w:rsidRPr="00B55093" w:rsidRDefault="001073F7" w:rsidP="00B55093">
      <w:r w:rsidRPr="00B55093">
        <w:t>2</w:t>
      </w:r>
      <w:r w:rsidRPr="00B55093">
        <w:tab/>
      </w:r>
      <w:r w:rsidR="00D322E8" w:rsidRPr="00B55093">
        <w:t>провести исследования совместного использования частот и совместимости между воздушными и морскими ESIM, взаимодействующими с комическими станциями ГСО ФСС</w:t>
      </w:r>
      <w:r w:rsidRPr="00B55093">
        <w:t xml:space="preserve"> </w:t>
      </w:r>
      <w:r w:rsidR="00D322E8" w:rsidRPr="00B55093">
        <w:t>и</w:t>
      </w:r>
      <w:r w:rsidRPr="00B55093">
        <w:t xml:space="preserve"> </w:t>
      </w:r>
      <w:r w:rsidR="00D322E8" w:rsidRPr="00B55093">
        <w:t>действующими и планируемыми станциями существующих служб, имеющих распределения в полосе частот</w:t>
      </w:r>
      <w:r w:rsidRPr="00B55093">
        <w:t xml:space="preserve"> 12</w:t>
      </w:r>
      <w:r w:rsidR="00C327AB" w:rsidRPr="00B55093">
        <w:t>,</w:t>
      </w:r>
      <w:r w:rsidRPr="00B55093">
        <w:t>75</w:t>
      </w:r>
      <w:r w:rsidR="00C327AB" w:rsidRPr="00B55093">
        <w:t>−</w:t>
      </w:r>
      <w:r w:rsidRPr="00B55093">
        <w:t>13</w:t>
      </w:r>
      <w:r w:rsidR="00C327AB" w:rsidRPr="00B55093">
        <w:t>,</w:t>
      </w:r>
      <w:r w:rsidRPr="00B55093">
        <w:t>25</w:t>
      </w:r>
      <w:r w:rsidR="00C327AB" w:rsidRPr="00B55093">
        <w:t> ГГц</w:t>
      </w:r>
      <w:r w:rsidR="00D322E8" w:rsidRPr="00B55093">
        <w:t>,</w:t>
      </w:r>
      <w:r w:rsidRPr="00B55093">
        <w:t xml:space="preserve"> </w:t>
      </w:r>
      <w:r w:rsidR="00D322E8" w:rsidRPr="00B55093">
        <w:t>для обеспечения защиты этих служб</w:t>
      </w:r>
      <w:r w:rsidRPr="00B55093">
        <w:t xml:space="preserve"> </w:t>
      </w:r>
      <w:r w:rsidR="00D322E8" w:rsidRPr="00B55093">
        <w:t>и</w:t>
      </w:r>
      <w:r w:rsidRPr="00B55093">
        <w:t xml:space="preserve"> </w:t>
      </w:r>
      <w:r w:rsidR="00D322E8" w:rsidRPr="00B55093">
        <w:t xml:space="preserve">без </w:t>
      </w:r>
      <w:r w:rsidR="00B112E8" w:rsidRPr="00B55093">
        <w:t>наложен</w:t>
      </w:r>
      <w:r w:rsidR="00D322E8" w:rsidRPr="00B55093">
        <w:t>ия чрезмерных ограничений на эти службы</w:t>
      </w:r>
      <w:r w:rsidRPr="00B55093">
        <w:t>;</w:t>
      </w:r>
    </w:p>
    <w:p w14:paraId="2CF9DDBD" w14:textId="158EE900" w:rsidR="001073F7" w:rsidRPr="00B55093" w:rsidRDefault="001073F7" w:rsidP="00B55093">
      <w:r w:rsidRPr="00B55093">
        <w:t>3</w:t>
      </w:r>
      <w:r w:rsidRPr="00B55093">
        <w:tab/>
      </w:r>
      <w:r w:rsidR="00172F5F" w:rsidRPr="00B55093">
        <w:t xml:space="preserve">разработать технические условия и регламентарные положения для работы воздушных и морских ESIM, взаимодействующих с комическими станциями ГСО ФСС в полосах частот 10,7−10,95 ГГц (космос-Земля), 11,2−11,45 ГГц (космос-Земля) и 12,75−13,25 ГГц (Земля-космос), </w:t>
      </w:r>
      <w:r w:rsidR="00B112E8" w:rsidRPr="00B55093">
        <w:t>учитывая</w:t>
      </w:r>
      <w:r w:rsidR="00172F5F" w:rsidRPr="00B55093">
        <w:t xml:space="preserve"> результат</w:t>
      </w:r>
      <w:r w:rsidR="00B112E8" w:rsidRPr="00B55093">
        <w:t>ы</w:t>
      </w:r>
      <w:r w:rsidR="00172F5F" w:rsidRPr="00B55093">
        <w:t xml:space="preserve"> исследований, предусмотренных выше в пунктах 1 и 2 раздела</w:t>
      </w:r>
      <w:r w:rsidRPr="00B55093">
        <w:t xml:space="preserve"> </w:t>
      </w:r>
      <w:r w:rsidR="00172F5F" w:rsidRPr="006E16C1">
        <w:rPr>
          <w:i/>
          <w:iCs/>
        </w:rPr>
        <w:t>решает</w:t>
      </w:r>
      <w:r w:rsidR="00172F5F" w:rsidRPr="00B55093">
        <w:t>,</w:t>
      </w:r>
      <w:r w:rsidRPr="00B55093">
        <w:t xml:space="preserve"> </w:t>
      </w:r>
      <w:r w:rsidR="00172F5F" w:rsidRPr="00B55093">
        <w:t>и в частности,</w:t>
      </w:r>
      <w:r w:rsidRPr="00B55093">
        <w:t xml:space="preserve"> </w:t>
      </w:r>
      <w:r w:rsidR="00172F5F" w:rsidRPr="00B55093">
        <w:t>не затрагивая какие-либо положения Приложения</w:t>
      </w:r>
      <w:r w:rsidRPr="00B55093">
        <w:t xml:space="preserve"> </w:t>
      </w:r>
      <w:r w:rsidRPr="00B55093">
        <w:rPr>
          <w:b/>
          <w:bCs/>
        </w:rPr>
        <w:t>30B</w:t>
      </w:r>
      <w:r w:rsidRPr="00B55093">
        <w:t>;</w:t>
      </w:r>
    </w:p>
    <w:p w14:paraId="08BC55CF" w14:textId="51A194AA" w:rsidR="001073F7" w:rsidRPr="00B55093" w:rsidRDefault="001073F7" w:rsidP="00B55093">
      <w:r w:rsidRPr="00B55093">
        <w:t>4</w:t>
      </w:r>
      <w:r w:rsidRPr="00B55093">
        <w:tab/>
      </w:r>
      <w:r w:rsidR="00172F5F" w:rsidRPr="00B55093">
        <w:t xml:space="preserve">своевременно завершить исследования до </w:t>
      </w:r>
      <w:r w:rsidR="00C327AB" w:rsidRPr="00B55093">
        <w:t>ВКР</w:t>
      </w:r>
      <w:r w:rsidRPr="00B55093">
        <w:noBreakHyphen/>
        <w:t>23,</w:t>
      </w:r>
    </w:p>
    <w:p w14:paraId="3C3497E1" w14:textId="30401DE9" w:rsidR="001073F7" w:rsidRPr="00B55093" w:rsidRDefault="00172F5F" w:rsidP="001073F7">
      <w:pPr>
        <w:pStyle w:val="Call"/>
      </w:pPr>
      <w:r w:rsidRPr="00B55093">
        <w:t>решает далее предложить</w:t>
      </w:r>
      <w:r w:rsidR="001073F7" w:rsidRPr="00B55093">
        <w:t xml:space="preserve"> </w:t>
      </w:r>
      <w:r w:rsidR="00C327AB" w:rsidRPr="00B55093">
        <w:t>ВКР</w:t>
      </w:r>
      <w:r w:rsidR="001073F7" w:rsidRPr="00B55093">
        <w:t>-23</w:t>
      </w:r>
    </w:p>
    <w:p w14:paraId="48B356A0" w14:textId="60B49A99" w:rsidR="001073F7" w:rsidRPr="00B55093" w:rsidRDefault="00172F5F" w:rsidP="001073F7">
      <w:r w:rsidRPr="00B55093">
        <w:t>рассмотреть результаты исследований, упомянутых в разделе</w:t>
      </w:r>
      <w:r w:rsidR="001073F7" w:rsidRPr="00B55093">
        <w:t xml:space="preserve"> </w:t>
      </w:r>
      <w:r w:rsidRPr="00B55093">
        <w:rPr>
          <w:i/>
          <w:iCs/>
        </w:rPr>
        <w:t>решает предложить МСЭ-R</w:t>
      </w:r>
      <w:r w:rsidRPr="00B55093">
        <w:t xml:space="preserve">, </w:t>
      </w:r>
      <w:r w:rsidR="008A11FE" w:rsidRPr="00B55093">
        <w:t xml:space="preserve">и </w:t>
      </w:r>
      <w:r w:rsidR="008A11FE" w:rsidRPr="00B55093">
        <w:rPr>
          <w:color w:val="000000"/>
          <w:shd w:val="clear" w:color="auto" w:fill="FFFFFF"/>
        </w:rPr>
        <w:t>принять необходимые меры, в зависимости от</w:t>
      </w:r>
      <w:r w:rsidR="008A11FE" w:rsidRPr="00B55093">
        <w:t xml:space="preserve"> обстоятельств</w:t>
      </w:r>
      <w:r w:rsidR="001073F7" w:rsidRPr="00B55093">
        <w:t xml:space="preserve">, </w:t>
      </w:r>
    </w:p>
    <w:p w14:paraId="230F0155" w14:textId="7F82F188" w:rsidR="001073F7" w:rsidRPr="00B55093" w:rsidRDefault="008D0225" w:rsidP="001073F7">
      <w:pPr>
        <w:pStyle w:val="Call"/>
      </w:pPr>
      <w:r w:rsidRPr="00B55093">
        <w:t>предлагает администрациям</w:t>
      </w:r>
    </w:p>
    <w:p w14:paraId="11B2DF1E" w14:textId="5E1E8B9A" w:rsidR="001073F7" w:rsidRPr="00B55093" w:rsidRDefault="008D0225" w:rsidP="001073F7">
      <w:r w:rsidRPr="00B55093">
        <w:t>принять активное участие в исследованиях, представляя вклады в МСЭ-R</w:t>
      </w:r>
      <w:r w:rsidR="001073F7" w:rsidRPr="00B55093">
        <w:t>.</w:t>
      </w:r>
    </w:p>
    <w:p w14:paraId="6B82DCBA" w14:textId="77777777" w:rsidR="009A4303" w:rsidRPr="00B55093" w:rsidRDefault="009A4303">
      <w:pPr>
        <w:pStyle w:val="Reasons"/>
      </w:pPr>
    </w:p>
    <w:p w14:paraId="165AC9E7" w14:textId="77777777" w:rsidR="009A4303" w:rsidRPr="00B55093" w:rsidRDefault="00642F96">
      <w:pPr>
        <w:pStyle w:val="Proposal"/>
      </w:pPr>
      <w:r w:rsidRPr="00B55093">
        <w:t>SUP</w:t>
      </w:r>
      <w:r w:rsidRPr="00B55093">
        <w:tab/>
        <w:t>IAP/11A24A11/3</w:t>
      </w:r>
    </w:p>
    <w:p w14:paraId="34005FFC" w14:textId="77777777" w:rsidR="00FF15CE" w:rsidRPr="00B55093" w:rsidRDefault="00642F96" w:rsidP="00C17D39">
      <w:pPr>
        <w:pStyle w:val="ResNo"/>
      </w:pPr>
      <w:bookmarkStart w:id="10" w:name="_Toc450292800"/>
      <w:r w:rsidRPr="00B55093">
        <w:t xml:space="preserve">РЕЗОЛЮЦИЯ  </w:t>
      </w:r>
      <w:r w:rsidRPr="00B55093">
        <w:rPr>
          <w:rStyle w:val="href"/>
        </w:rPr>
        <w:t xml:space="preserve">810 </w:t>
      </w:r>
      <w:r w:rsidRPr="00B55093">
        <w:t xml:space="preserve"> (ВКР</w:t>
      </w:r>
      <w:r w:rsidRPr="00B55093">
        <w:noBreakHyphen/>
        <w:t>15)</w:t>
      </w:r>
      <w:bookmarkEnd w:id="10"/>
    </w:p>
    <w:p w14:paraId="0D6F21D0" w14:textId="77777777" w:rsidR="00FF15CE" w:rsidRPr="00B55093" w:rsidRDefault="00642F96" w:rsidP="00FF15CE">
      <w:pPr>
        <w:pStyle w:val="Restitle"/>
      </w:pPr>
      <w:bookmarkStart w:id="11" w:name="_Toc323908574"/>
      <w:bookmarkStart w:id="12" w:name="_Toc450292801"/>
      <w:r w:rsidRPr="00B55093">
        <w:t xml:space="preserve">Предварительная повестка дня Всемирной конференции </w:t>
      </w:r>
      <w:r w:rsidRPr="00B55093">
        <w:br/>
        <w:t>радиосвязи 2023 года</w:t>
      </w:r>
      <w:bookmarkEnd w:id="11"/>
      <w:bookmarkEnd w:id="12"/>
    </w:p>
    <w:p w14:paraId="3514ED87" w14:textId="4DA7201D" w:rsidR="009A4303" w:rsidRPr="00B55093" w:rsidRDefault="00642F96">
      <w:pPr>
        <w:pStyle w:val="Reasons"/>
      </w:pPr>
      <w:r w:rsidRPr="00B55093">
        <w:rPr>
          <w:b/>
        </w:rPr>
        <w:t>Основания</w:t>
      </w:r>
      <w:r w:rsidRPr="00B55093">
        <w:rPr>
          <w:bCs/>
        </w:rPr>
        <w:t>:</w:t>
      </w:r>
      <w:r w:rsidRPr="00B55093">
        <w:tab/>
      </w:r>
      <w:r w:rsidR="008A11FE" w:rsidRPr="00B55093">
        <w:t>Эту Резолюцию следует исключить</w:t>
      </w:r>
      <w:r w:rsidR="00C17D39" w:rsidRPr="00B55093">
        <w:t xml:space="preserve">, </w:t>
      </w:r>
      <w:r w:rsidR="008A11FE" w:rsidRPr="00B55093">
        <w:t>поскольку</w:t>
      </w:r>
      <w:r w:rsidR="00C17D39" w:rsidRPr="00B55093">
        <w:t xml:space="preserve"> ВКР-19 </w:t>
      </w:r>
      <w:r w:rsidR="008A11FE" w:rsidRPr="00B55093">
        <w:t>создаст новую Резолюцию, которая</w:t>
      </w:r>
      <w:r w:rsidR="00C17D39" w:rsidRPr="00B55093">
        <w:t xml:space="preserve"> </w:t>
      </w:r>
      <w:r w:rsidR="008A11FE" w:rsidRPr="00B55093">
        <w:t>будет включать повестку дня для</w:t>
      </w:r>
      <w:r w:rsidR="00C17D39" w:rsidRPr="00B55093">
        <w:t xml:space="preserve"> ВКР-23.</w:t>
      </w:r>
    </w:p>
    <w:p w14:paraId="5F84707A" w14:textId="76DBEA0F" w:rsidR="00CB35EC" w:rsidRPr="00B55093" w:rsidRDefault="00CB35EC" w:rsidP="00CB35EC">
      <w:r w:rsidRPr="00B55093">
        <w:br w:type="page"/>
      </w:r>
    </w:p>
    <w:p w14:paraId="1341D14B" w14:textId="77777777" w:rsidR="00415922" w:rsidRPr="00B55093" w:rsidRDefault="00415922" w:rsidP="007D22FA">
      <w:pPr>
        <w:pStyle w:val="AppendixNo"/>
        <w:spacing w:after="480"/>
      </w:pPr>
      <w:r w:rsidRPr="00B55093">
        <w:lastRenderedPageBreak/>
        <w:t>прилагаемый документ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415922" w:rsidRPr="00B55093" w14:paraId="05F8508E" w14:textId="77777777" w:rsidTr="00FF15CE">
        <w:tc>
          <w:tcPr>
            <w:tcW w:w="9639" w:type="dxa"/>
            <w:gridSpan w:val="2"/>
            <w:tcBorders>
              <w:top w:val="nil"/>
            </w:tcBorders>
          </w:tcPr>
          <w:p w14:paraId="26076D49" w14:textId="204E294C" w:rsidR="00415922" w:rsidRPr="00B55093" w:rsidRDefault="00415922" w:rsidP="00B55093">
            <w:pPr>
              <w:spacing w:after="120"/>
              <w:rPr>
                <w:b/>
                <w:bCs/>
                <w:i/>
                <w:iCs/>
              </w:rPr>
            </w:pPr>
            <w:r w:rsidRPr="00B55093">
              <w:rPr>
                <w:b/>
                <w:bCs/>
                <w:i/>
                <w:iCs/>
              </w:rPr>
              <w:t>Предмет</w:t>
            </w:r>
            <w:r w:rsidRPr="00B55093">
              <w:t xml:space="preserve">: </w:t>
            </w:r>
            <w:r w:rsidR="00CC1675" w:rsidRPr="00B55093">
              <w:t>Рассмотрение вопроса об использовании полос частот</w:t>
            </w:r>
            <w:r w:rsidRPr="00B55093">
              <w:t xml:space="preserve"> 10,7−10,95 ГГц (</w:t>
            </w:r>
            <w:r w:rsidR="00CC1675" w:rsidRPr="00B55093">
              <w:t>космос</w:t>
            </w:r>
            <w:r w:rsidRPr="00B55093">
              <w:t>-</w:t>
            </w:r>
            <w:r w:rsidR="00CC1675" w:rsidRPr="00B55093">
              <w:t>Земля</w:t>
            </w:r>
            <w:r w:rsidRPr="00B55093">
              <w:t>), 11,2−11,45 ГГц (</w:t>
            </w:r>
            <w:r w:rsidR="00CC1675" w:rsidRPr="00B55093">
              <w:t>космос-Земля</w:t>
            </w:r>
            <w:r w:rsidRPr="00B55093">
              <w:t xml:space="preserve">) </w:t>
            </w:r>
            <w:r w:rsidR="00CC1675" w:rsidRPr="00B55093">
              <w:t>и</w:t>
            </w:r>
            <w:r w:rsidRPr="00B55093">
              <w:rPr>
                <w:bCs/>
              </w:rPr>
              <w:t xml:space="preserve"> </w:t>
            </w:r>
            <w:r w:rsidRPr="00B55093">
              <w:t>12,75−13,25 ГГц (</w:t>
            </w:r>
            <w:r w:rsidR="00CC1675" w:rsidRPr="00B55093">
              <w:t>Земля</w:t>
            </w:r>
            <w:r w:rsidRPr="00B55093">
              <w:t>-</w:t>
            </w:r>
            <w:r w:rsidR="00CC1675" w:rsidRPr="00B55093">
              <w:t>космос</w:t>
            </w:r>
            <w:r w:rsidRPr="00B55093">
              <w:t xml:space="preserve">) </w:t>
            </w:r>
            <w:r w:rsidR="00CC1675" w:rsidRPr="00B55093">
              <w:t>воздушными и морскими ESIM, взаимодействующими с геостационарными космическими станциями ФСС</w:t>
            </w:r>
            <w:r w:rsidRPr="00B55093">
              <w:t>.</w:t>
            </w:r>
          </w:p>
        </w:tc>
      </w:tr>
      <w:tr w:rsidR="00415922" w:rsidRPr="00B55093" w14:paraId="35CFA98D" w14:textId="77777777" w:rsidTr="00FF15CE">
        <w:tc>
          <w:tcPr>
            <w:tcW w:w="9639" w:type="dxa"/>
            <w:gridSpan w:val="2"/>
          </w:tcPr>
          <w:p w14:paraId="2237128F" w14:textId="3BEF0F51" w:rsidR="00415922" w:rsidRPr="00B55093" w:rsidRDefault="00415922" w:rsidP="007D22FA">
            <w:pPr>
              <w:spacing w:after="120"/>
              <w:rPr>
                <w:b/>
                <w:bCs/>
                <w:i/>
                <w:iCs/>
              </w:rPr>
            </w:pPr>
            <w:r w:rsidRPr="00B55093">
              <w:rPr>
                <w:b/>
                <w:bCs/>
                <w:i/>
                <w:iCs/>
              </w:rPr>
              <w:t>Источник</w:t>
            </w:r>
            <w:r w:rsidRPr="00B55093">
              <w:t>: СИТЕЛ</w:t>
            </w:r>
          </w:p>
        </w:tc>
      </w:tr>
      <w:tr w:rsidR="00415922" w:rsidRPr="00B55093" w14:paraId="29E44731" w14:textId="77777777" w:rsidTr="00FF15CE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AA86980" w14:textId="7AC43DBC" w:rsidR="00415922" w:rsidRPr="00B55093" w:rsidRDefault="00415922" w:rsidP="00B55093">
            <w:pPr>
              <w:spacing w:after="120"/>
            </w:pPr>
            <w:r w:rsidRPr="00B55093">
              <w:rPr>
                <w:b/>
                <w:bCs/>
                <w:i/>
                <w:iCs/>
              </w:rPr>
              <w:t>Предложение</w:t>
            </w:r>
            <w:r w:rsidRPr="00B55093">
              <w:t xml:space="preserve">: </w:t>
            </w:r>
            <w:r w:rsidR="00CC1675" w:rsidRPr="00B55093">
              <w:rPr>
                <w:i/>
                <w:iCs/>
              </w:rPr>
              <w:t>Рассмотреть вопрос об использовании полос частот</w:t>
            </w:r>
            <w:r w:rsidRPr="00B55093">
              <w:rPr>
                <w:i/>
                <w:iCs/>
              </w:rPr>
              <w:t xml:space="preserve"> 10,7−10,95 ГГц (</w:t>
            </w:r>
            <w:r w:rsidR="00CC1675" w:rsidRPr="00B55093">
              <w:rPr>
                <w:i/>
                <w:iCs/>
              </w:rPr>
              <w:t>космос</w:t>
            </w:r>
            <w:r w:rsidRPr="00B55093">
              <w:rPr>
                <w:i/>
                <w:iCs/>
              </w:rPr>
              <w:t>-</w:t>
            </w:r>
            <w:r w:rsidR="00CC1675" w:rsidRPr="00B55093">
              <w:rPr>
                <w:i/>
                <w:iCs/>
              </w:rPr>
              <w:t>Земля</w:t>
            </w:r>
            <w:r w:rsidRPr="00B55093">
              <w:rPr>
                <w:i/>
                <w:iCs/>
              </w:rPr>
              <w:t>), 11,2−11,45 ГГц (</w:t>
            </w:r>
            <w:r w:rsidR="00CC1675" w:rsidRPr="00B55093">
              <w:rPr>
                <w:i/>
                <w:iCs/>
              </w:rPr>
              <w:t>космос-Земля</w:t>
            </w:r>
            <w:r w:rsidRPr="00B55093">
              <w:rPr>
                <w:i/>
                <w:iCs/>
              </w:rPr>
              <w:t xml:space="preserve">) </w:t>
            </w:r>
            <w:r w:rsidR="00CC1675" w:rsidRPr="00B55093">
              <w:rPr>
                <w:i/>
                <w:iCs/>
              </w:rPr>
              <w:t>и</w:t>
            </w:r>
            <w:r w:rsidRPr="00B55093">
              <w:rPr>
                <w:i/>
                <w:iCs/>
              </w:rPr>
              <w:t xml:space="preserve"> 12,75−13,25 ГГц (</w:t>
            </w:r>
            <w:r w:rsidR="00CC1675" w:rsidRPr="00B55093">
              <w:rPr>
                <w:i/>
                <w:iCs/>
              </w:rPr>
              <w:t>Земля</w:t>
            </w:r>
            <w:r w:rsidRPr="00B55093">
              <w:rPr>
                <w:i/>
                <w:iCs/>
              </w:rPr>
              <w:t>-</w:t>
            </w:r>
            <w:r w:rsidR="00CC1675" w:rsidRPr="00B55093">
              <w:rPr>
                <w:i/>
                <w:iCs/>
              </w:rPr>
              <w:t>космос</w:t>
            </w:r>
            <w:r w:rsidRPr="00B55093">
              <w:rPr>
                <w:i/>
                <w:iCs/>
              </w:rPr>
              <w:t xml:space="preserve">) </w:t>
            </w:r>
            <w:r w:rsidR="00CC1675" w:rsidRPr="00B55093">
              <w:rPr>
                <w:i/>
                <w:iCs/>
              </w:rPr>
              <w:t>воздушными и морскими ESIM, взаимодействующими с геостационарными космическими станциями</w:t>
            </w:r>
            <w:r w:rsidRPr="00B55093">
              <w:rPr>
                <w:i/>
                <w:iCs/>
              </w:rPr>
              <w:t xml:space="preserve"> </w:t>
            </w:r>
            <w:r w:rsidR="00CC1675" w:rsidRPr="00B55093">
              <w:rPr>
                <w:i/>
                <w:iCs/>
              </w:rPr>
              <w:t>фиксированной спутниковой службы</w:t>
            </w:r>
            <w:r w:rsidRPr="00B55093">
              <w:rPr>
                <w:i/>
                <w:iCs/>
              </w:rPr>
              <w:t xml:space="preserve"> </w:t>
            </w:r>
            <w:r w:rsidR="00CC1675" w:rsidRPr="00B55093">
              <w:rPr>
                <w:i/>
                <w:iCs/>
              </w:rPr>
              <w:t xml:space="preserve">в соответствии с Резолюцией </w:t>
            </w:r>
            <w:r w:rsidRPr="00B55093">
              <w:rPr>
                <w:i/>
                <w:iCs/>
              </w:rPr>
              <w:t>[IAP-2/10(K)/ESIM-AERO-MAR] (ВКР-19).</w:t>
            </w:r>
          </w:p>
        </w:tc>
      </w:tr>
      <w:tr w:rsidR="00415922" w:rsidRPr="00B55093" w14:paraId="53431576" w14:textId="77777777" w:rsidTr="00FF15CE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ED814D5" w14:textId="6E35BD3A" w:rsidR="00415922" w:rsidRPr="00B55093" w:rsidRDefault="00415922" w:rsidP="00CE697A">
            <w:r w:rsidRPr="00B55093">
              <w:rPr>
                <w:b/>
                <w:bCs/>
                <w:i/>
                <w:iCs/>
              </w:rPr>
              <w:t>Основание</w:t>
            </w:r>
            <w:r w:rsidRPr="00B55093">
              <w:rPr>
                <w:b/>
                <w:bCs/>
              </w:rPr>
              <w:t>/</w:t>
            </w:r>
            <w:r w:rsidRPr="00B55093">
              <w:rPr>
                <w:b/>
                <w:bCs/>
                <w:i/>
                <w:iCs/>
              </w:rPr>
              <w:t>причина</w:t>
            </w:r>
            <w:r w:rsidRPr="00B55093">
              <w:t xml:space="preserve">: </w:t>
            </w:r>
            <w:r w:rsidR="00CC1675" w:rsidRPr="00B55093">
              <w:t>Согласно положениям Регламента радиосвязи</w:t>
            </w:r>
            <w:r w:rsidRPr="00B55093">
              <w:t xml:space="preserve">, </w:t>
            </w:r>
            <w:r w:rsidR="00CC1675" w:rsidRPr="00B55093">
              <w:t>спутниковые сети ФСС</w:t>
            </w:r>
            <w:r w:rsidR="000C1CA2" w:rsidRPr="00B55093">
              <w:t>,</w:t>
            </w:r>
            <w:r w:rsidRPr="00B55093">
              <w:t xml:space="preserve"> </w:t>
            </w:r>
            <w:r w:rsidR="000C1CA2" w:rsidRPr="00B55093">
              <w:t>работающие в направлении</w:t>
            </w:r>
            <w:r w:rsidRPr="00B55093">
              <w:t xml:space="preserve"> </w:t>
            </w:r>
            <w:r w:rsidR="000C1CA2" w:rsidRPr="00B55093">
              <w:t>Земля</w:t>
            </w:r>
            <w:r w:rsidRPr="00B55093">
              <w:t>-</w:t>
            </w:r>
            <w:r w:rsidR="000C1CA2" w:rsidRPr="00B55093">
              <w:t>космос в полосе частот</w:t>
            </w:r>
            <w:r w:rsidRPr="00B55093">
              <w:t xml:space="preserve"> 12</w:t>
            </w:r>
            <w:r w:rsidR="00DD5D23" w:rsidRPr="00B55093">
              <w:t>,</w:t>
            </w:r>
            <w:r w:rsidRPr="00B55093">
              <w:t>75</w:t>
            </w:r>
            <w:r w:rsidR="00DD5D23" w:rsidRPr="00B55093">
              <w:t>−</w:t>
            </w:r>
            <w:r w:rsidRPr="00B55093">
              <w:t>13</w:t>
            </w:r>
            <w:r w:rsidR="00DD5D23" w:rsidRPr="00B55093">
              <w:t>,</w:t>
            </w:r>
            <w:r w:rsidRPr="00B55093">
              <w:t>25</w:t>
            </w:r>
            <w:r w:rsidR="00DD5D23" w:rsidRPr="00B55093">
              <w:t> ГГц</w:t>
            </w:r>
            <w:r w:rsidR="000C1CA2" w:rsidRPr="00B55093">
              <w:t>,</w:t>
            </w:r>
            <w:r w:rsidRPr="00B55093">
              <w:t xml:space="preserve"> </w:t>
            </w:r>
            <w:r w:rsidR="000C1CA2" w:rsidRPr="00B55093">
              <w:t xml:space="preserve">могут предоставлять услуги воздушным и морским </w:t>
            </w:r>
            <w:r w:rsidRPr="00B55093">
              <w:t xml:space="preserve">ESIM </w:t>
            </w:r>
            <w:r w:rsidR="000C1CA2" w:rsidRPr="00B55093">
              <w:t>только согласно п</w:t>
            </w:r>
            <w:r w:rsidRPr="00B55093">
              <w:t xml:space="preserve">. </w:t>
            </w:r>
            <w:r w:rsidRPr="00B55093">
              <w:rPr>
                <w:b/>
                <w:bCs/>
              </w:rPr>
              <w:t>4.4</w:t>
            </w:r>
            <w:r w:rsidRPr="00B55093">
              <w:t xml:space="preserve">. </w:t>
            </w:r>
            <w:r w:rsidR="000C1CA2" w:rsidRPr="00B55093">
              <w:t>Это положение требует, чтобы соответствующие передачи не создавали вредных помех и не требовали защиты от вредных помех, создаваемых станцией, работающей в соответствии с первичным или вторичным распределением частот</w:t>
            </w:r>
            <w:r w:rsidRPr="00B55093">
              <w:t xml:space="preserve">. </w:t>
            </w:r>
            <w:r w:rsidR="000C1CA2" w:rsidRPr="00B55093">
              <w:t>На предыдущих ВКР</w:t>
            </w:r>
            <w:r w:rsidRPr="00B55093">
              <w:t xml:space="preserve"> </w:t>
            </w:r>
            <w:r w:rsidR="000C1CA2" w:rsidRPr="00B55093">
              <w:t>были приняты технические требования</w:t>
            </w:r>
            <w:r w:rsidRPr="00B55093">
              <w:t xml:space="preserve"> </w:t>
            </w:r>
            <w:r w:rsidR="000C1CA2" w:rsidRPr="00B55093">
              <w:t>и другие</w:t>
            </w:r>
            <w:r w:rsidRPr="00B55093">
              <w:t xml:space="preserve"> </w:t>
            </w:r>
            <w:r w:rsidR="000C1CA2" w:rsidRPr="00B55093">
              <w:t>соответствующие регламентарные положения, чтобы позволить воздушным и морским ESIM взаимодействовать с космическими станциями ГСО ФСС в некоторых рас</w:t>
            </w:r>
            <w:bookmarkStart w:id="13" w:name="_GoBack"/>
            <w:bookmarkEnd w:id="13"/>
            <w:r w:rsidR="000C1CA2" w:rsidRPr="00B55093">
              <w:t>пределениях частот ФСС</w:t>
            </w:r>
            <w:r w:rsidRPr="00B55093">
              <w:t>.</w:t>
            </w:r>
          </w:p>
          <w:p w14:paraId="22A41F19" w14:textId="06FEEC3E" w:rsidR="00415922" w:rsidRPr="00B55093" w:rsidRDefault="00D11A2F" w:rsidP="00CE697A">
            <w:r w:rsidRPr="00B55093">
              <w:t xml:space="preserve">Поэтому, возможно, целесообразным было бы разрешить воздушным и морским ESIM взаимодействовать с </w:t>
            </w:r>
            <w:r w:rsidR="000805EA" w:rsidRPr="00B55093">
              <w:t xml:space="preserve">геостационарными </w:t>
            </w:r>
            <w:r w:rsidRPr="00B55093">
              <w:t>космическими станциями ФСС</w:t>
            </w:r>
            <w:r w:rsidR="000805EA" w:rsidRPr="00B55093">
              <w:t>, работающими</w:t>
            </w:r>
            <w:r w:rsidRPr="00B55093">
              <w:t xml:space="preserve"> </w:t>
            </w:r>
            <w:r w:rsidR="00471A60" w:rsidRPr="00B55093">
              <w:t xml:space="preserve">в </w:t>
            </w:r>
            <w:r w:rsidR="000805EA" w:rsidRPr="00B55093">
              <w:t>полосах частот</w:t>
            </w:r>
            <w:r w:rsidR="00415922" w:rsidRPr="00B55093">
              <w:t xml:space="preserve"> 10</w:t>
            </w:r>
            <w:r w:rsidR="00DD5D23" w:rsidRPr="00B55093">
              <w:t>,</w:t>
            </w:r>
            <w:r w:rsidR="00415922" w:rsidRPr="00B55093">
              <w:t>7</w:t>
            </w:r>
            <w:r w:rsidR="00DD5D23" w:rsidRPr="00B55093">
              <w:t>−</w:t>
            </w:r>
            <w:r w:rsidR="00415922" w:rsidRPr="00B55093">
              <w:t>10</w:t>
            </w:r>
            <w:r w:rsidR="00DD5D23" w:rsidRPr="00B55093">
              <w:t>,</w:t>
            </w:r>
            <w:r w:rsidR="00415922" w:rsidRPr="00B55093">
              <w:t>95</w:t>
            </w:r>
            <w:r w:rsidR="00DD5D23" w:rsidRPr="00B55093">
              <w:t> ГГц</w:t>
            </w:r>
            <w:r w:rsidR="00415922" w:rsidRPr="00B55093">
              <w:t xml:space="preserve"> (</w:t>
            </w:r>
            <w:r w:rsidR="000805EA" w:rsidRPr="00B55093">
              <w:t>космос-Земля</w:t>
            </w:r>
            <w:r w:rsidR="00415922" w:rsidRPr="00B55093">
              <w:t>), 11</w:t>
            </w:r>
            <w:r w:rsidR="00DD5D23" w:rsidRPr="00B55093">
              <w:t>,</w:t>
            </w:r>
            <w:r w:rsidR="00415922" w:rsidRPr="00B55093">
              <w:t>2</w:t>
            </w:r>
            <w:r w:rsidR="00DD5D23" w:rsidRPr="00B55093">
              <w:t>−</w:t>
            </w:r>
            <w:r w:rsidR="00415922" w:rsidRPr="00B55093">
              <w:t>11</w:t>
            </w:r>
            <w:r w:rsidR="00DD5D23" w:rsidRPr="00B55093">
              <w:t>,</w:t>
            </w:r>
            <w:r w:rsidR="00415922" w:rsidRPr="00B55093">
              <w:t>45</w:t>
            </w:r>
            <w:r w:rsidR="00DD5D23" w:rsidRPr="00B55093">
              <w:t> ГГц</w:t>
            </w:r>
            <w:r w:rsidR="00415922" w:rsidRPr="00B55093">
              <w:t xml:space="preserve"> (</w:t>
            </w:r>
            <w:r w:rsidR="000805EA" w:rsidRPr="00B55093">
              <w:t>космос-Земля</w:t>
            </w:r>
            <w:r w:rsidR="00415922" w:rsidRPr="00B55093">
              <w:t>)</w:t>
            </w:r>
            <w:r w:rsidR="000805EA" w:rsidRPr="00B55093">
              <w:t xml:space="preserve"> и</w:t>
            </w:r>
            <w:r w:rsidR="00415922" w:rsidRPr="00B55093">
              <w:t xml:space="preserve"> 12</w:t>
            </w:r>
            <w:r w:rsidR="00DD5D23" w:rsidRPr="00B55093">
              <w:t>,</w:t>
            </w:r>
            <w:r w:rsidR="00415922" w:rsidRPr="00B55093">
              <w:t>75</w:t>
            </w:r>
            <w:r w:rsidR="00DD5D23" w:rsidRPr="00B55093">
              <w:t>−</w:t>
            </w:r>
            <w:r w:rsidR="00415922" w:rsidRPr="00B55093">
              <w:t>13</w:t>
            </w:r>
            <w:r w:rsidR="00DD5D23" w:rsidRPr="00B55093">
              <w:t>,</w:t>
            </w:r>
            <w:r w:rsidR="00415922" w:rsidRPr="00B55093">
              <w:t>25</w:t>
            </w:r>
            <w:r w:rsidR="00DD5D23" w:rsidRPr="00B55093">
              <w:t> ГГц</w:t>
            </w:r>
            <w:r w:rsidR="00415922" w:rsidRPr="00B55093">
              <w:t xml:space="preserve"> (</w:t>
            </w:r>
            <w:r w:rsidR="000805EA" w:rsidRPr="00B55093">
              <w:t>Земля-космос</w:t>
            </w:r>
            <w:r w:rsidR="00415922" w:rsidRPr="00B55093">
              <w:t xml:space="preserve">), </w:t>
            </w:r>
            <w:r w:rsidR="000805EA" w:rsidRPr="00B55093">
              <w:t>что позволило бы предоставлять эти услуги</w:t>
            </w:r>
            <w:r w:rsidR="00415922" w:rsidRPr="00B55093">
              <w:t xml:space="preserve"> </w:t>
            </w:r>
            <w:r w:rsidR="00471A60" w:rsidRPr="00B55093">
              <w:t xml:space="preserve">в рамках </w:t>
            </w:r>
            <w:r w:rsidR="000805EA" w:rsidRPr="00B55093">
              <w:t>регламентарного статуса, а не в соответствии с п</w:t>
            </w:r>
            <w:r w:rsidR="00415922" w:rsidRPr="00B55093">
              <w:t xml:space="preserve">. </w:t>
            </w:r>
            <w:r w:rsidR="00415922" w:rsidRPr="00B55093">
              <w:rPr>
                <w:b/>
                <w:bCs/>
              </w:rPr>
              <w:t>4.4</w:t>
            </w:r>
            <w:r w:rsidR="00415922" w:rsidRPr="00B55093">
              <w:t>.</w:t>
            </w:r>
          </w:p>
          <w:p w14:paraId="358BE7A9" w14:textId="3D7C76FC" w:rsidR="00415922" w:rsidRPr="00B55093" w:rsidRDefault="000805EA" w:rsidP="00823AE6">
            <w:pPr>
              <w:spacing w:after="120"/>
            </w:pPr>
            <w:r w:rsidRPr="00B55093">
              <w:t>Такое дополнительное использование</w:t>
            </w:r>
            <w:r w:rsidR="00415922" w:rsidRPr="00B55093">
              <w:t xml:space="preserve"> </w:t>
            </w:r>
            <w:r w:rsidRPr="00B55093">
              <w:t>не окажет влияния на</w:t>
            </w:r>
            <w:r w:rsidR="00415922" w:rsidRPr="00B55093">
              <w:t xml:space="preserve"> </w:t>
            </w:r>
            <w:r w:rsidRPr="00B55093">
              <w:t>выделения и присвоения Приложения</w:t>
            </w:r>
            <w:r w:rsidR="00B55093">
              <w:rPr>
                <w:lang w:val="en-US"/>
              </w:rPr>
              <w:t> </w:t>
            </w:r>
            <w:r w:rsidR="00415922" w:rsidRPr="00B55093">
              <w:rPr>
                <w:b/>
                <w:bCs/>
              </w:rPr>
              <w:t>30B</w:t>
            </w:r>
            <w:r w:rsidR="00415922" w:rsidRPr="00B55093">
              <w:t xml:space="preserve">. </w:t>
            </w:r>
            <w:r w:rsidRPr="00B55093">
              <w:t>Земные станции на воздушных и морских судах</w:t>
            </w:r>
            <w:r w:rsidR="00415922" w:rsidRPr="00B55093">
              <w:t xml:space="preserve">, </w:t>
            </w:r>
            <w:r w:rsidRPr="00B55093">
              <w:t>аналогично</w:t>
            </w:r>
            <w:r w:rsidR="00415922" w:rsidRPr="00B55093">
              <w:t xml:space="preserve"> </w:t>
            </w:r>
            <w:r w:rsidRPr="00B55093">
              <w:t>любой другой земной станции,</w:t>
            </w:r>
            <w:r w:rsidR="00415922" w:rsidRPr="00B55093">
              <w:t xml:space="preserve"> </w:t>
            </w:r>
            <w:r w:rsidR="00C16360" w:rsidRPr="00B55093">
              <w:t>использующей</w:t>
            </w:r>
            <w:r w:rsidRPr="00B55093">
              <w:t xml:space="preserve"> </w:t>
            </w:r>
            <w:r w:rsidR="00C16360" w:rsidRPr="00B55093">
              <w:t xml:space="preserve">частотные присвоения, предусмотренные в </w:t>
            </w:r>
            <w:r w:rsidRPr="00B55093">
              <w:t>Приложени</w:t>
            </w:r>
            <w:r w:rsidR="00C16360" w:rsidRPr="00B55093">
              <w:t>и</w:t>
            </w:r>
            <w:r w:rsidRPr="00B55093">
              <w:t xml:space="preserve"> </w:t>
            </w:r>
            <w:r w:rsidR="00415922" w:rsidRPr="00B55093">
              <w:rPr>
                <w:b/>
                <w:bCs/>
              </w:rPr>
              <w:t>30B</w:t>
            </w:r>
            <w:r w:rsidR="00415922" w:rsidRPr="00B55093">
              <w:t xml:space="preserve">, </w:t>
            </w:r>
            <w:r w:rsidR="00C16360" w:rsidRPr="00B55093">
              <w:t>должны работать</w:t>
            </w:r>
            <w:r w:rsidR="00415922" w:rsidRPr="00B55093">
              <w:t xml:space="preserve"> </w:t>
            </w:r>
            <w:r w:rsidR="00C16360" w:rsidRPr="00B55093">
              <w:t>в пределах соответствующей зоны обслуживания</w:t>
            </w:r>
            <w:r w:rsidR="00415922" w:rsidRPr="00B55093">
              <w:t xml:space="preserve"> </w:t>
            </w:r>
            <w:r w:rsidR="00C16360" w:rsidRPr="00B55093">
              <w:t>и</w:t>
            </w:r>
            <w:r w:rsidR="00415922" w:rsidRPr="00B55093">
              <w:t xml:space="preserve"> </w:t>
            </w:r>
            <w:r w:rsidR="00C16360" w:rsidRPr="00B55093">
              <w:t>в соответствии с характеристиками,</w:t>
            </w:r>
            <w:r w:rsidR="00415922" w:rsidRPr="00B55093">
              <w:t xml:space="preserve"> </w:t>
            </w:r>
            <w:r w:rsidR="00C16360" w:rsidRPr="00B55093">
              <w:t>заявленными</w:t>
            </w:r>
            <w:r w:rsidR="00415922" w:rsidRPr="00B55093">
              <w:t xml:space="preserve"> </w:t>
            </w:r>
            <w:r w:rsidR="00C16360" w:rsidRPr="00B55093">
              <w:t>для земных станций</w:t>
            </w:r>
            <w:r w:rsidR="00415922" w:rsidRPr="00B55093">
              <w:t xml:space="preserve"> </w:t>
            </w:r>
            <w:r w:rsidR="00C16360" w:rsidRPr="00B55093">
              <w:t>систем ГСО ФСС</w:t>
            </w:r>
            <w:r w:rsidR="00415922" w:rsidRPr="00B55093">
              <w:t xml:space="preserve"> (</w:t>
            </w:r>
            <w:r w:rsidR="00C16360" w:rsidRPr="00B55093">
              <w:t>т</w:t>
            </w:r>
            <w:r w:rsidR="00415922" w:rsidRPr="00B55093">
              <w:t>.</w:t>
            </w:r>
            <w:r w:rsidR="00B55093">
              <w:rPr>
                <w:lang w:val="en-US"/>
              </w:rPr>
              <w:t> </w:t>
            </w:r>
            <w:r w:rsidR="00415922" w:rsidRPr="00B55093">
              <w:t xml:space="preserve">e. </w:t>
            </w:r>
            <w:r w:rsidR="00471A60" w:rsidRPr="00B55093">
              <w:t>при соблюдении</w:t>
            </w:r>
            <w:r w:rsidR="00C16360" w:rsidRPr="00B55093">
              <w:t xml:space="preserve"> пределов помех, установленных для земных станций</w:t>
            </w:r>
            <w:r w:rsidR="00415922" w:rsidRPr="00B55093">
              <w:t xml:space="preserve"> </w:t>
            </w:r>
            <w:r w:rsidR="00C16360" w:rsidRPr="00B55093">
              <w:t>системы ГСО ФСС</w:t>
            </w:r>
            <w:r w:rsidR="00415922" w:rsidRPr="00B55093">
              <w:t xml:space="preserve">). </w:t>
            </w:r>
            <w:r w:rsidR="00C16360" w:rsidRPr="00B55093">
              <w:t>Поэтому</w:t>
            </w:r>
            <w:r w:rsidR="00415922" w:rsidRPr="00B55093">
              <w:t xml:space="preserve"> </w:t>
            </w:r>
            <w:r w:rsidR="002C46D9" w:rsidRPr="00B55093">
              <w:t xml:space="preserve">такая работа </w:t>
            </w:r>
            <w:r w:rsidR="00C16360" w:rsidRPr="00B55093">
              <w:t>не должна создавать помех</w:t>
            </w:r>
            <w:r w:rsidR="002C46D9" w:rsidRPr="00B55093">
              <w:t>и другим выделениям/присвоениям, предусмотренным в Приложении</w:t>
            </w:r>
            <w:r w:rsidR="00415922" w:rsidRPr="00B55093">
              <w:t xml:space="preserve"> </w:t>
            </w:r>
            <w:r w:rsidR="00415922" w:rsidRPr="00B55093">
              <w:rPr>
                <w:b/>
                <w:bCs/>
              </w:rPr>
              <w:t>30B</w:t>
            </w:r>
            <w:r w:rsidR="00415922" w:rsidRPr="00B55093">
              <w:t>.</w:t>
            </w:r>
          </w:p>
        </w:tc>
      </w:tr>
      <w:tr w:rsidR="00415922" w:rsidRPr="00B55093" w14:paraId="0EFD9208" w14:textId="77777777" w:rsidTr="00FF15CE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4F9B2C41" w14:textId="77777777" w:rsidR="00415922" w:rsidRPr="00B55093" w:rsidRDefault="00415922" w:rsidP="00B55093">
            <w:pPr>
              <w:spacing w:after="120"/>
            </w:pPr>
            <w:r w:rsidRPr="00B55093">
              <w:rPr>
                <w:b/>
                <w:bCs/>
                <w:i/>
                <w:iCs/>
              </w:rPr>
              <w:t>Затрагиваемые службы радиосвязи</w:t>
            </w:r>
            <w:r w:rsidRPr="00B55093">
              <w:t>: ФСС, ФС, ПС и СКИ (дальний космос)</w:t>
            </w:r>
          </w:p>
        </w:tc>
      </w:tr>
      <w:tr w:rsidR="00415922" w:rsidRPr="00B55093" w14:paraId="691C1B07" w14:textId="77777777" w:rsidTr="00FF15CE">
        <w:tc>
          <w:tcPr>
            <w:tcW w:w="9639" w:type="dxa"/>
            <w:gridSpan w:val="2"/>
          </w:tcPr>
          <w:p w14:paraId="30D7FD45" w14:textId="77777777" w:rsidR="00415922" w:rsidRPr="00B55093" w:rsidRDefault="00415922" w:rsidP="00B55093">
            <w:pPr>
              <w:spacing w:after="120"/>
            </w:pPr>
            <w:r w:rsidRPr="00B55093">
              <w:rPr>
                <w:b/>
                <w:bCs/>
                <w:i/>
                <w:iCs/>
              </w:rPr>
              <w:t>Указание возможных трудностей</w:t>
            </w:r>
            <w:r w:rsidRPr="00B55093">
              <w:t>: Не ожидается никаких трудностей.</w:t>
            </w:r>
          </w:p>
        </w:tc>
      </w:tr>
      <w:tr w:rsidR="00415922" w:rsidRPr="00B55093" w14:paraId="6E3D6063" w14:textId="77777777" w:rsidTr="00FF15CE">
        <w:tc>
          <w:tcPr>
            <w:tcW w:w="9639" w:type="dxa"/>
            <w:gridSpan w:val="2"/>
          </w:tcPr>
          <w:p w14:paraId="4CE969AB" w14:textId="2998180F" w:rsidR="00415922" w:rsidRPr="007D22FA" w:rsidRDefault="00415922" w:rsidP="00CE697A">
            <w:r w:rsidRPr="00B55093">
              <w:rPr>
                <w:b/>
                <w:bCs/>
                <w:i/>
                <w:iCs/>
              </w:rPr>
              <w:t>Ранее проведенные</w:t>
            </w:r>
            <w:r w:rsidRPr="00B55093">
              <w:rPr>
                <w:b/>
                <w:bCs/>
              </w:rPr>
              <w:t>/</w:t>
            </w:r>
            <w:r w:rsidRPr="00B55093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B55093">
              <w:t xml:space="preserve">: </w:t>
            </w:r>
            <w:r w:rsidR="002C46D9" w:rsidRPr="00B55093">
              <w:t xml:space="preserve">На предыдущих ВКР были приняты технические и </w:t>
            </w:r>
            <w:r w:rsidR="002C46D9" w:rsidRPr="007D22FA">
              <w:t>регламентарные положения,</w:t>
            </w:r>
            <w:r w:rsidR="002C46D9" w:rsidRPr="00B55093">
              <w:t xml:space="preserve"> чтобы позволить земным станциям на воздушных судах взаимодействовать с космическими станциями ГСО ФСС</w:t>
            </w:r>
            <w:r w:rsidRPr="007D22FA">
              <w:t xml:space="preserve">. </w:t>
            </w:r>
            <w:r w:rsidR="002C46D9" w:rsidRPr="007D22FA">
              <w:t>Эти решения</w:t>
            </w:r>
            <w:r w:rsidRPr="007D22FA">
              <w:t xml:space="preserve"> </w:t>
            </w:r>
            <w:r w:rsidR="002C46D9" w:rsidRPr="007D22FA">
              <w:t>опирались на исследования,</w:t>
            </w:r>
            <w:r w:rsidRPr="007D22FA">
              <w:t xml:space="preserve"> </w:t>
            </w:r>
            <w:r w:rsidR="002C46D9" w:rsidRPr="007D22FA">
              <w:t>проведенные</w:t>
            </w:r>
            <w:r w:rsidRPr="007D22FA">
              <w:t xml:space="preserve"> </w:t>
            </w:r>
            <w:r w:rsidR="00DD5D23" w:rsidRPr="007D22FA">
              <w:t>МСЭ</w:t>
            </w:r>
            <w:r w:rsidRPr="007D22FA">
              <w:t>-R.</w:t>
            </w:r>
          </w:p>
          <w:p w14:paraId="7645C903" w14:textId="4A67F703" w:rsidR="00415922" w:rsidRPr="00B55093" w:rsidRDefault="002C46D9" w:rsidP="007D22FA">
            <w:pPr>
              <w:spacing w:after="120"/>
            </w:pPr>
            <w:r w:rsidRPr="007D22FA">
              <w:t>Одна из региональных организаций, входящих в Район 1</w:t>
            </w:r>
            <w:r w:rsidR="00415922" w:rsidRPr="007D22FA">
              <w:t xml:space="preserve"> </w:t>
            </w:r>
            <w:r w:rsidR="00DD5D23" w:rsidRPr="007D22FA">
              <w:t>МСЭ</w:t>
            </w:r>
            <w:r w:rsidR="00415922" w:rsidRPr="007D22FA">
              <w:t>-R</w:t>
            </w:r>
            <w:r w:rsidRPr="007D22FA">
              <w:t>,</w:t>
            </w:r>
            <w:r w:rsidR="00415922" w:rsidRPr="007D22FA">
              <w:t xml:space="preserve"> </w:t>
            </w:r>
            <w:r w:rsidRPr="007D22FA">
              <w:t>провела технические исследования</w:t>
            </w:r>
            <w:r w:rsidR="00415922" w:rsidRPr="007D22FA">
              <w:t xml:space="preserve"> </w:t>
            </w:r>
            <w:r w:rsidRPr="007D22FA">
              <w:t>о внедрении</w:t>
            </w:r>
            <w:r w:rsidR="00415922" w:rsidRPr="007D22FA">
              <w:t xml:space="preserve"> </w:t>
            </w:r>
            <w:r w:rsidRPr="007D22FA">
              <w:t>земных станций на воздушных судах</w:t>
            </w:r>
            <w:r w:rsidRPr="00B55093">
              <w:t xml:space="preserve"> в полосе</w:t>
            </w:r>
            <w:r w:rsidR="00415922" w:rsidRPr="00B55093">
              <w:t xml:space="preserve"> 12</w:t>
            </w:r>
            <w:r w:rsidR="00DD5D23" w:rsidRPr="00B55093">
              <w:t>,</w:t>
            </w:r>
            <w:r w:rsidR="00415922" w:rsidRPr="00B55093">
              <w:t>75</w:t>
            </w:r>
            <w:r w:rsidR="00DD5D23" w:rsidRPr="00B55093">
              <w:t>−</w:t>
            </w:r>
            <w:r w:rsidR="00415922" w:rsidRPr="00B55093">
              <w:t>13</w:t>
            </w:r>
            <w:r w:rsidR="00DD5D23" w:rsidRPr="00B55093">
              <w:t>,</w:t>
            </w:r>
            <w:r w:rsidR="00415922" w:rsidRPr="00B55093">
              <w:t>25</w:t>
            </w:r>
            <w:r w:rsidR="00DD5D23" w:rsidRPr="00B55093">
              <w:t> ГГц</w:t>
            </w:r>
            <w:r w:rsidR="00415922" w:rsidRPr="00B55093">
              <w:t>.</w:t>
            </w:r>
          </w:p>
        </w:tc>
      </w:tr>
      <w:tr w:rsidR="00415922" w:rsidRPr="00B55093" w14:paraId="11171C42" w14:textId="77777777" w:rsidTr="00FF15CE">
        <w:tc>
          <w:tcPr>
            <w:tcW w:w="4816" w:type="dxa"/>
          </w:tcPr>
          <w:p w14:paraId="43A7B02C" w14:textId="77777777" w:rsidR="00415922" w:rsidRPr="00B55093" w:rsidRDefault="00415922" w:rsidP="00CE697A">
            <w:r w:rsidRPr="00B55093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B55093">
              <w:t>: ИК4</w:t>
            </w:r>
          </w:p>
        </w:tc>
        <w:tc>
          <w:tcPr>
            <w:tcW w:w="4823" w:type="dxa"/>
          </w:tcPr>
          <w:p w14:paraId="131E6BB8" w14:textId="3FA63F93" w:rsidR="00415922" w:rsidRPr="00B55093" w:rsidRDefault="00415922" w:rsidP="007D22FA">
            <w:pPr>
              <w:spacing w:after="120"/>
            </w:pPr>
            <w:r w:rsidRPr="00B55093">
              <w:rPr>
                <w:b/>
                <w:bCs/>
                <w:i/>
                <w:iCs/>
              </w:rPr>
              <w:t>с участием</w:t>
            </w:r>
            <w:r w:rsidRPr="00B55093">
              <w:t xml:space="preserve">: </w:t>
            </w:r>
            <w:proofErr w:type="spellStart"/>
            <w:r w:rsidRPr="00B55093">
              <w:t>ИК5</w:t>
            </w:r>
            <w:proofErr w:type="spellEnd"/>
            <w:r w:rsidRPr="00B55093">
              <w:t xml:space="preserve"> и </w:t>
            </w:r>
            <w:proofErr w:type="spellStart"/>
            <w:r w:rsidRPr="00B55093">
              <w:t>ИК7</w:t>
            </w:r>
            <w:proofErr w:type="spellEnd"/>
          </w:p>
        </w:tc>
      </w:tr>
      <w:tr w:rsidR="00415922" w:rsidRPr="00B55093" w14:paraId="2A74577D" w14:textId="77777777" w:rsidTr="00FF15CE">
        <w:tc>
          <w:tcPr>
            <w:tcW w:w="9639" w:type="dxa"/>
            <w:gridSpan w:val="2"/>
          </w:tcPr>
          <w:p w14:paraId="3EA3BC1C" w14:textId="58806F3B" w:rsidR="00415922" w:rsidRPr="00B55093" w:rsidRDefault="00415922" w:rsidP="007D22FA">
            <w:pPr>
              <w:spacing w:after="120"/>
            </w:pPr>
            <w:r w:rsidRPr="00B55093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B55093">
              <w:t xml:space="preserve">: </w:t>
            </w:r>
            <w:proofErr w:type="spellStart"/>
            <w:r w:rsidRPr="00B55093">
              <w:t>ИК5</w:t>
            </w:r>
            <w:proofErr w:type="spellEnd"/>
            <w:r w:rsidRPr="00B55093">
              <w:t xml:space="preserve"> и </w:t>
            </w:r>
            <w:proofErr w:type="spellStart"/>
            <w:r w:rsidRPr="00B55093">
              <w:t>ИК7</w:t>
            </w:r>
            <w:proofErr w:type="spellEnd"/>
          </w:p>
        </w:tc>
      </w:tr>
      <w:tr w:rsidR="00415922" w:rsidRPr="00B55093" w14:paraId="4577F8FF" w14:textId="77777777" w:rsidTr="00FF15CE">
        <w:tc>
          <w:tcPr>
            <w:tcW w:w="9639" w:type="dxa"/>
            <w:gridSpan w:val="2"/>
          </w:tcPr>
          <w:p w14:paraId="4C4D1DAB" w14:textId="77777777" w:rsidR="00415922" w:rsidRPr="00B55093" w:rsidRDefault="00415922" w:rsidP="007D22FA">
            <w:pPr>
              <w:keepNext/>
              <w:keepLines/>
              <w:spacing w:after="120"/>
            </w:pPr>
            <w:r w:rsidRPr="00B55093">
              <w:rPr>
                <w:b/>
                <w:bCs/>
                <w:i/>
                <w:iCs/>
              </w:rPr>
              <w:lastRenderedPageBreak/>
              <w:t>Влияние на ресурсы МСЭ, включая финансовые последствия (см. K126)</w:t>
            </w:r>
            <w:r w:rsidRPr="00B55093">
              <w:t>: Минимальное</w:t>
            </w:r>
          </w:p>
        </w:tc>
      </w:tr>
      <w:tr w:rsidR="00415922" w:rsidRPr="00B55093" w14:paraId="18AFCF76" w14:textId="77777777" w:rsidTr="00FF15CE">
        <w:tc>
          <w:tcPr>
            <w:tcW w:w="4816" w:type="dxa"/>
            <w:tcBorders>
              <w:bottom w:val="single" w:sz="4" w:space="0" w:color="auto"/>
            </w:tcBorders>
          </w:tcPr>
          <w:p w14:paraId="26981A3E" w14:textId="15C170DC" w:rsidR="00415922" w:rsidRPr="00B55093" w:rsidRDefault="00415922" w:rsidP="007D22FA">
            <w:pPr>
              <w:keepNext/>
              <w:keepLines/>
            </w:pPr>
            <w:r w:rsidRPr="00B55093">
              <w:rPr>
                <w:b/>
                <w:bCs/>
                <w:i/>
                <w:iCs/>
              </w:rPr>
              <w:t>Общее региональное предложение</w:t>
            </w:r>
            <w:r w:rsidRPr="00B55093">
              <w:t>: Да/</w:t>
            </w:r>
            <w:r w:rsidR="00CD06FA" w:rsidRPr="00B55093">
              <w:t>нет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4337A91" w14:textId="40FA44DA" w:rsidR="00415922" w:rsidRPr="00B55093" w:rsidRDefault="00415922" w:rsidP="007D22FA">
            <w:pPr>
              <w:keepNext/>
              <w:keepLines/>
            </w:pPr>
            <w:r w:rsidRPr="00B55093">
              <w:rPr>
                <w:b/>
                <w:bCs/>
                <w:i/>
                <w:iCs/>
              </w:rPr>
              <w:t>Предложение группы стран</w:t>
            </w:r>
            <w:r w:rsidRPr="00B55093">
              <w:t>: Да/</w:t>
            </w:r>
            <w:r w:rsidR="00CD06FA" w:rsidRPr="00B55093">
              <w:t>нет</w:t>
            </w:r>
          </w:p>
          <w:p w14:paraId="35F1CF70" w14:textId="77777777" w:rsidR="00415922" w:rsidRPr="00B55093" w:rsidRDefault="00415922" w:rsidP="007D22FA">
            <w:pPr>
              <w:keepNext/>
              <w:keepLines/>
              <w:spacing w:after="120"/>
            </w:pPr>
            <w:r w:rsidRPr="00B55093">
              <w:rPr>
                <w:b/>
                <w:bCs/>
                <w:i/>
                <w:iCs/>
              </w:rPr>
              <w:t>Количество стран</w:t>
            </w:r>
            <w:r w:rsidRPr="00B55093">
              <w:t>:</w:t>
            </w:r>
          </w:p>
        </w:tc>
      </w:tr>
      <w:tr w:rsidR="00415922" w:rsidRPr="00B55093" w14:paraId="16F95DBB" w14:textId="77777777" w:rsidTr="00FF15CE">
        <w:tc>
          <w:tcPr>
            <w:tcW w:w="9639" w:type="dxa"/>
            <w:gridSpan w:val="2"/>
            <w:tcBorders>
              <w:bottom w:val="nil"/>
            </w:tcBorders>
          </w:tcPr>
          <w:p w14:paraId="2BB69831" w14:textId="77777777" w:rsidR="00415922" w:rsidRPr="00B55093" w:rsidRDefault="00415922" w:rsidP="00CE697A">
            <w:r w:rsidRPr="00B55093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107A2BE4" w14:textId="77777777" w:rsidR="00415922" w:rsidRPr="00B55093" w:rsidRDefault="00415922" w:rsidP="007D22FA">
      <w:pPr>
        <w:spacing w:before="720"/>
        <w:jc w:val="center"/>
      </w:pPr>
      <w:r w:rsidRPr="00B55093">
        <w:t>______________</w:t>
      </w:r>
    </w:p>
    <w:sectPr w:rsidR="00415922" w:rsidRPr="00B55093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4DC7" w14:textId="77777777" w:rsidR="000805EA" w:rsidRDefault="000805EA">
      <w:r>
        <w:separator/>
      </w:r>
    </w:p>
  </w:endnote>
  <w:endnote w:type="continuationSeparator" w:id="0">
    <w:p w14:paraId="0CD5DF2A" w14:textId="77777777" w:rsidR="000805EA" w:rsidRDefault="0008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C39F" w14:textId="77777777" w:rsidR="000805EA" w:rsidRDefault="000805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F399A8" w14:textId="12693D3B" w:rsidR="000805EA" w:rsidRDefault="000805E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2534D">
      <w:rPr>
        <w:noProof/>
        <w:lang w:val="fr-FR"/>
      </w:rPr>
      <w:t>P:\RUS\ITU-R\CONF-R\CMR19\000\011ADD24ADD11R.docx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534D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534D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9710" w14:textId="4F87738A" w:rsidR="000805EA" w:rsidRPr="007B3D48" w:rsidRDefault="000805E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2534D">
      <w:rPr>
        <w:lang w:val="fr-FR"/>
      </w:rPr>
      <w:t>P:\RUS\ITU-R\CONF-R\CMR19\000\011ADD24ADD11R.docx</w:t>
    </w:r>
    <w:r>
      <w:fldChar w:fldCharType="end"/>
    </w:r>
    <w:r w:rsidRPr="007B3D48">
      <w:t xml:space="preserve"> (460776)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ED1D" w14:textId="2DFDFFE4" w:rsidR="000805EA" w:rsidRPr="007B3D48" w:rsidRDefault="000805EA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2534D">
      <w:rPr>
        <w:lang w:val="fr-FR"/>
      </w:rPr>
      <w:t>P:\RUS\ITU-R\CONF-R\CMR19\000\011ADD24ADD11R.docx</w:t>
    </w:r>
    <w:r>
      <w:fldChar w:fldCharType="end"/>
    </w:r>
    <w:r w:rsidRPr="007B3D48">
      <w:t xml:space="preserve"> (460776)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A498" w14:textId="77777777" w:rsidR="000805EA" w:rsidRDefault="000805EA">
      <w:r>
        <w:rPr>
          <w:b/>
        </w:rPr>
        <w:t>_______________</w:t>
      </w:r>
    </w:p>
  </w:footnote>
  <w:footnote w:type="continuationSeparator" w:id="0">
    <w:p w14:paraId="393018FE" w14:textId="77777777" w:rsidR="000805EA" w:rsidRDefault="000805EA">
      <w:r>
        <w:continuationSeparator/>
      </w:r>
    </w:p>
  </w:footnote>
  <w:footnote w:id="1">
    <w:p w14:paraId="4F83267B" w14:textId="5298E498" w:rsidR="000805EA" w:rsidRPr="00860D79" w:rsidRDefault="000805EA" w:rsidP="00B5509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60D79">
        <w:rPr>
          <w:lang w:val="ru-RU"/>
        </w:rPr>
        <w:t xml:space="preserve"> </w:t>
      </w:r>
      <w:r>
        <w:rPr>
          <w:lang w:val="ru-RU"/>
        </w:rPr>
        <w:tab/>
      </w:r>
      <w:r w:rsidRPr="00860D79">
        <w:rPr>
          <w:lang w:val="ru-RU"/>
        </w:rPr>
        <w:t xml:space="preserve">Согласно п. </w:t>
      </w:r>
      <w:r w:rsidRPr="00860D79">
        <w:rPr>
          <w:b/>
          <w:bCs/>
          <w:lang w:val="ru-RU"/>
        </w:rPr>
        <w:t>5.441</w:t>
      </w:r>
      <w:r>
        <w:rPr>
          <w:lang w:val="ru-RU"/>
        </w:rPr>
        <w:t xml:space="preserve">, </w:t>
      </w:r>
      <w:r w:rsidRPr="00860D79">
        <w:rPr>
          <w:lang w:val="ru-RU"/>
        </w:rPr>
        <w:t>полоса 12,75</w:t>
      </w:r>
      <w:r w:rsidRPr="00860D79">
        <w:rPr>
          <w:lang w:val="ru-RU"/>
        </w:rPr>
        <w:sym w:font="Symbol" w:char="F02D"/>
      </w:r>
      <w:r w:rsidRPr="00860D79">
        <w:rPr>
          <w:lang w:val="ru-RU"/>
        </w:rPr>
        <w:t xml:space="preserve">13,25 ГГц (Земля-космос) используется геостационарными спутниковыми системами фиксированной спутниковой службы в соответствии с положениями Приложения </w:t>
      </w:r>
      <w:r w:rsidRPr="00860D79">
        <w:rPr>
          <w:b/>
          <w:bCs/>
          <w:lang w:val="ru-RU"/>
        </w:rPr>
        <w:t>30B</w:t>
      </w:r>
      <w:r w:rsidRPr="00860D79">
        <w:rPr>
          <w:lang w:val="ru-RU"/>
        </w:rPr>
        <w:t>.</w:t>
      </w:r>
    </w:p>
  </w:footnote>
  <w:footnote w:id="2">
    <w:p w14:paraId="12F594D3" w14:textId="3BE7237B" w:rsidR="000805EA" w:rsidRPr="004A697D" w:rsidRDefault="000805EA" w:rsidP="00B55093">
      <w:pPr>
        <w:pStyle w:val="FootnoteText"/>
        <w:rPr>
          <w:lang w:val="ru-RU"/>
        </w:rPr>
      </w:pPr>
      <w:r w:rsidRPr="00972ECC">
        <w:rPr>
          <w:rStyle w:val="FootnoteReference"/>
        </w:rPr>
        <w:footnoteRef/>
      </w:r>
      <w:r w:rsidRPr="004A697D">
        <w:rPr>
          <w:lang w:val="ru-RU"/>
        </w:rPr>
        <w:tab/>
      </w:r>
      <w:r w:rsidRPr="00860D79">
        <w:rPr>
          <w:lang w:val="ru-RU"/>
        </w:rPr>
        <w:t>Согласно</w:t>
      </w:r>
      <w:r w:rsidRPr="004A697D">
        <w:rPr>
          <w:lang w:val="ru-RU"/>
        </w:rPr>
        <w:t xml:space="preserve"> </w:t>
      </w:r>
      <w:r w:rsidRPr="00860D79">
        <w:rPr>
          <w:lang w:val="ru-RU"/>
        </w:rPr>
        <w:t>п</w:t>
      </w:r>
      <w:r w:rsidRPr="004A697D">
        <w:rPr>
          <w:lang w:val="ru-RU"/>
        </w:rPr>
        <w:t xml:space="preserve">. </w:t>
      </w:r>
      <w:r w:rsidRPr="004A697D">
        <w:rPr>
          <w:b/>
          <w:bCs/>
          <w:lang w:val="ru-RU"/>
        </w:rPr>
        <w:t>5.441</w:t>
      </w:r>
      <w:r w:rsidRPr="004A697D">
        <w:rPr>
          <w:lang w:val="ru-RU"/>
        </w:rPr>
        <w:t>,</w:t>
      </w:r>
      <w:r w:rsidRPr="004A697D">
        <w:rPr>
          <w:b/>
          <w:bCs/>
          <w:lang w:val="ru-RU"/>
        </w:rPr>
        <w:t xml:space="preserve"> </w:t>
      </w:r>
      <w:r>
        <w:rPr>
          <w:lang w:val="ru-RU"/>
        </w:rPr>
        <w:t>полосы</w:t>
      </w:r>
      <w:r w:rsidRPr="004A697D">
        <w:rPr>
          <w:lang w:val="ru-RU"/>
        </w:rPr>
        <w:t xml:space="preserve"> 10,7−10,95</w:t>
      </w:r>
      <w:r w:rsidRPr="00B34522">
        <w:t> </w:t>
      </w:r>
      <w:r>
        <w:rPr>
          <w:lang w:val="ru-RU"/>
        </w:rPr>
        <w:t>ГГц</w:t>
      </w:r>
      <w:r w:rsidRPr="004A697D">
        <w:rPr>
          <w:lang w:val="ru-RU"/>
        </w:rPr>
        <w:t xml:space="preserve"> (</w:t>
      </w:r>
      <w:r>
        <w:rPr>
          <w:lang w:val="ru-RU"/>
        </w:rPr>
        <w:t>космос</w:t>
      </w:r>
      <w:r w:rsidRPr="004A697D">
        <w:rPr>
          <w:lang w:val="ru-RU"/>
        </w:rPr>
        <w:t>-</w:t>
      </w:r>
      <w:r>
        <w:rPr>
          <w:lang w:val="ru-RU"/>
        </w:rPr>
        <w:t>Земля</w:t>
      </w:r>
      <w:r w:rsidRPr="004A697D">
        <w:rPr>
          <w:lang w:val="ru-RU"/>
        </w:rPr>
        <w:t xml:space="preserve">) </w:t>
      </w:r>
      <w:r>
        <w:rPr>
          <w:lang w:val="ru-RU"/>
        </w:rPr>
        <w:t>и</w:t>
      </w:r>
      <w:r w:rsidRPr="004A697D">
        <w:rPr>
          <w:lang w:val="ru-RU"/>
        </w:rPr>
        <w:t xml:space="preserve"> 11,2−11,45</w:t>
      </w:r>
      <w:r w:rsidRPr="00B34522">
        <w:t> </w:t>
      </w:r>
      <w:r>
        <w:rPr>
          <w:lang w:val="ru-RU"/>
        </w:rPr>
        <w:t>ГГц</w:t>
      </w:r>
      <w:r w:rsidRPr="004A697D">
        <w:rPr>
          <w:lang w:val="ru-RU"/>
        </w:rPr>
        <w:t xml:space="preserve"> (</w:t>
      </w:r>
      <w:r>
        <w:rPr>
          <w:lang w:val="ru-RU"/>
        </w:rPr>
        <w:t>космос</w:t>
      </w:r>
      <w:r w:rsidRPr="004A697D">
        <w:rPr>
          <w:lang w:val="ru-RU"/>
        </w:rPr>
        <w:t>-</w:t>
      </w:r>
      <w:r>
        <w:rPr>
          <w:lang w:val="ru-RU"/>
        </w:rPr>
        <w:t>Земля</w:t>
      </w:r>
      <w:r w:rsidRPr="004A697D">
        <w:rPr>
          <w:lang w:val="ru-RU"/>
        </w:rPr>
        <w:t xml:space="preserve">) </w:t>
      </w:r>
      <w:r w:rsidRPr="00860D79">
        <w:rPr>
          <w:lang w:val="ru-RU"/>
        </w:rPr>
        <w:t xml:space="preserve">используется геостационарными спутниковыми системами фиксированной спутниковой службы в соответствии с положениями Приложения </w:t>
      </w:r>
      <w:r w:rsidRPr="00860D79">
        <w:rPr>
          <w:b/>
          <w:bCs/>
          <w:lang w:val="ru-RU"/>
        </w:rPr>
        <w:t>30B</w:t>
      </w:r>
      <w:r w:rsidRPr="004A697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FEC7" w14:textId="77777777" w:rsidR="000805EA" w:rsidRPr="00434A7C" w:rsidRDefault="000805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36EE1A5" w14:textId="77777777" w:rsidR="000805EA" w:rsidRDefault="000805E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/11(Add.24)(Add.11)-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671C"/>
    <w:rsid w:val="0003535B"/>
    <w:rsid w:val="000805EA"/>
    <w:rsid w:val="000A0EF3"/>
    <w:rsid w:val="000B6C29"/>
    <w:rsid w:val="000C1CA2"/>
    <w:rsid w:val="000C3F55"/>
    <w:rsid w:val="000F33D8"/>
    <w:rsid w:val="000F39B4"/>
    <w:rsid w:val="001073F7"/>
    <w:rsid w:val="00113D0B"/>
    <w:rsid w:val="00117E9E"/>
    <w:rsid w:val="001226EC"/>
    <w:rsid w:val="00123B68"/>
    <w:rsid w:val="00124C09"/>
    <w:rsid w:val="00126F2E"/>
    <w:rsid w:val="00145C7B"/>
    <w:rsid w:val="001521AE"/>
    <w:rsid w:val="00172F5F"/>
    <w:rsid w:val="001A5585"/>
    <w:rsid w:val="001E334F"/>
    <w:rsid w:val="001E5FB4"/>
    <w:rsid w:val="00202CA0"/>
    <w:rsid w:val="00230582"/>
    <w:rsid w:val="002449AA"/>
    <w:rsid w:val="00245188"/>
    <w:rsid w:val="00245A1F"/>
    <w:rsid w:val="0027392C"/>
    <w:rsid w:val="00290C74"/>
    <w:rsid w:val="002A2D3F"/>
    <w:rsid w:val="002C46D9"/>
    <w:rsid w:val="002D7406"/>
    <w:rsid w:val="002F7F06"/>
    <w:rsid w:val="00300F84"/>
    <w:rsid w:val="003258F2"/>
    <w:rsid w:val="00337D80"/>
    <w:rsid w:val="00344EB8"/>
    <w:rsid w:val="00346BEC"/>
    <w:rsid w:val="00371E4B"/>
    <w:rsid w:val="0038209E"/>
    <w:rsid w:val="003C583C"/>
    <w:rsid w:val="003E6FA6"/>
    <w:rsid w:val="003F0078"/>
    <w:rsid w:val="00415922"/>
    <w:rsid w:val="0042534D"/>
    <w:rsid w:val="00434A7C"/>
    <w:rsid w:val="0044777A"/>
    <w:rsid w:val="0045143A"/>
    <w:rsid w:val="00471A60"/>
    <w:rsid w:val="004763F3"/>
    <w:rsid w:val="00490211"/>
    <w:rsid w:val="004A58F4"/>
    <w:rsid w:val="004A697D"/>
    <w:rsid w:val="004B716F"/>
    <w:rsid w:val="004C00D6"/>
    <w:rsid w:val="004C1369"/>
    <w:rsid w:val="004C47ED"/>
    <w:rsid w:val="004E7849"/>
    <w:rsid w:val="004F3B0D"/>
    <w:rsid w:val="0051315E"/>
    <w:rsid w:val="005144A9"/>
    <w:rsid w:val="00514E1F"/>
    <w:rsid w:val="00521B1D"/>
    <w:rsid w:val="005241AF"/>
    <w:rsid w:val="005305D5"/>
    <w:rsid w:val="00533D84"/>
    <w:rsid w:val="00540D1E"/>
    <w:rsid w:val="005651C9"/>
    <w:rsid w:val="00567276"/>
    <w:rsid w:val="00571522"/>
    <w:rsid w:val="005755E2"/>
    <w:rsid w:val="00597005"/>
    <w:rsid w:val="005A295E"/>
    <w:rsid w:val="005D1879"/>
    <w:rsid w:val="005D79A3"/>
    <w:rsid w:val="005E61DD"/>
    <w:rsid w:val="005F74EB"/>
    <w:rsid w:val="006023DF"/>
    <w:rsid w:val="00606914"/>
    <w:rsid w:val="006115BE"/>
    <w:rsid w:val="00611704"/>
    <w:rsid w:val="00614771"/>
    <w:rsid w:val="00620DD7"/>
    <w:rsid w:val="00642F96"/>
    <w:rsid w:val="00657DE0"/>
    <w:rsid w:val="00670AA3"/>
    <w:rsid w:val="006723A6"/>
    <w:rsid w:val="0069188D"/>
    <w:rsid w:val="00692C06"/>
    <w:rsid w:val="006A6E9B"/>
    <w:rsid w:val="006C11F5"/>
    <w:rsid w:val="006C4BF4"/>
    <w:rsid w:val="006E16C1"/>
    <w:rsid w:val="006F3FDF"/>
    <w:rsid w:val="00763F4F"/>
    <w:rsid w:val="00775720"/>
    <w:rsid w:val="007917AE"/>
    <w:rsid w:val="007A08B5"/>
    <w:rsid w:val="007B3D48"/>
    <w:rsid w:val="007D22FA"/>
    <w:rsid w:val="007D45BA"/>
    <w:rsid w:val="00811633"/>
    <w:rsid w:val="00812452"/>
    <w:rsid w:val="00815749"/>
    <w:rsid w:val="00823AE6"/>
    <w:rsid w:val="00860D79"/>
    <w:rsid w:val="00872FC8"/>
    <w:rsid w:val="00895793"/>
    <w:rsid w:val="008A11FE"/>
    <w:rsid w:val="008A1884"/>
    <w:rsid w:val="008B43F2"/>
    <w:rsid w:val="008C3257"/>
    <w:rsid w:val="008C401C"/>
    <w:rsid w:val="008D0225"/>
    <w:rsid w:val="008E7CE5"/>
    <w:rsid w:val="009119CC"/>
    <w:rsid w:val="00917C0A"/>
    <w:rsid w:val="00922BCF"/>
    <w:rsid w:val="00934343"/>
    <w:rsid w:val="0093541F"/>
    <w:rsid w:val="00941A02"/>
    <w:rsid w:val="009454B0"/>
    <w:rsid w:val="00964335"/>
    <w:rsid w:val="00966C93"/>
    <w:rsid w:val="0097066F"/>
    <w:rsid w:val="00987FA4"/>
    <w:rsid w:val="00993B2D"/>
    <w:rsid w:val="009A4303"/>
    <w:rsid w:val="009B5CC2"/>
    <w:rsid w:val="009D38B3"/>
    <w:rsid w:val="009D3D63"/>
    <w:rsid w:val="009E5FC8"/>
    <w:rsid w:val="00A117A3"/>
    <w:rsid w:val="00A138D0"/>
    <w:rsid w:val="00A141AF"/>
    <w:rsid w:val="00A2044F"/>
    <w:rsid w:val="00A22BCE"/>
    <w:rsid w:val="00A37BEE"/>
    <w:rsid w:val="00A4600A"/>
    <w:rsid w:val="00A57C04"/>
    <w:rsid w:val="00A61057"/>
    <w:rsid w:val="00A64EEF"/>
    <w:rsid w:val="00A710E7"/>
    <w:rsid w:val="00A81026"/>
    <w:rsid w:val="00A81585"/>
    <w:rsid w:val="00A91448"/>
    <w:rsid w:val="00A97EC0"/>
    <w:rsid w:val="00AC4A9C"/>
    <w:rsid w:val="00AC66E6"/>
    <w:rsid w:val="00AE3F14"/>
    <w:rsid w:val="00B112E8"/>
    <w:rsid w:val="00B24E60"/>
    <w:rsid w:val="00B34522"/>
    <w:rsid w:val="00B468A6"/>
    <w:rsid w:val="00B55093"/>
    <w:rsid w:val="00B7084D"/>
    <w:rsid w:val="00B75113"/>
    <w:rsid w:val="00B846C3"/>
    <w:rsid w:val="00B849A5"/>
    <w:rsid w:val="00BA13A4"/>
    <w:rsid w:val="00BA1AA1"/>
    <w:rsid w:val="00BA35DC"/>
    <w:rsid w:val="00BC5313"/>
    <w:rsid w:val="00BD0D2F"/>
    <w:rsid w:val="00BD1129"/>
    <w:rsid w:val="00C00235"/>
    <w:rsid w:val="00C0572C"/>
    <w:rsid w:val="00C16360"/>
    <w:rsid w:val="00C17D39"/>
    <w:rsid w:val="00C20466"/>
    <w:rsid w:val="00C244DF"/>
    <w:rsid w:val="00C266F4"/>
    <w:rsid w:val="00C324A8"/>
    <w:rsid w:val="00C327AB"/>
    <w:rsid w:val="00C45016"/>
    <w:rsid w:val="00C56E7A"/>
    <w:rsid w:val="00C779CE"/>
    <w:rsid w:val="00C916AF"/>
    <w:rsid w:val="00CB35EC"/>
    <w:rsid w:val="00CC1675"/>
    <w:rsid w:val="00CC47C6"/>
    <w:rsid w:val="00CC4DE6"/>
    <w:rsid w:val="00CD06FA"/>
    <w:rsid w:val="00CE5E47"/>
    <w:rsid w:val="00CE697A"/>
    <w:rsid w:val="00CF020F"/>
    <w:rsid w:val="00CF6356"/>
    <w:rsid w:val="00D11A2F"/>
    <w:rsid w:val="00D30CB1"/>
    <w:rsid w:val="00D322E8"/>
    <w:rsid w:val="00D53715"/>
    <w:rsid w:val="00D91A4D"/>
    <w:rsid w:val="00DA6323"/>
    <w:rsid w:val="00DD5D23"/>
    <w:rsid w:val="00DE1E37"/>
    <w:rsid w:val="00DE2EBA"/>
    <w:rsid w:val="00E2253F"/>
    <w:rsid w:val="00E275D7"/>
    <w:rsid w:val="00E43E99"/>
    <w:rsid w:val="00E5155F"/>
    <w:rsid w:val="00E65919"/>
    <w:rsid w:val="00E84AE3"/>
    <w:rsid w:val="00E976C1"/>
    <w:rsid w:val="00EA0C0C"/>
    <w:rsid w:val="00EB66F7"/>
    <w:rsid w:val="00EF6F80"/>
    <w:rsid w:val="00F1578A"/>
    <w:rsid w:val="00F16417"/>
    <w:rsid w:val="00F21A03"/>
    <w:rsid w:val="00F33B22"/>
    <w:rsid w:val="00F65316"/>
    <w:rsid w:val="00F65C19"/>
    <w:rsid w:val="00F761D2"/>
    <w:rsid w:val="00F84DA3"/>
    <w:rsid w:val="00F94B14"/>
    <w:rsid w:val="00F97203"/>
    <w:rsid w:val="00FA20F8"/>
    <w:rsid w:val="00FB67E5"/>
    <w:rsid w:val="00FC63FD"/>
    <w:rsid w:val="00FD18DB"/>
    <w:rsid w:val="00FD51E3"/>
    <w:rsid w:val="00FE344F"/>
    <w:rsid w:val="00FF15CE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B163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0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61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317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0990-0BF9-4B48-B0EA-2999FFCAE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82F40-4908-4EBC-956D-FB138DCF0D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C3BBDB-8B30-4FC1-B1E1-DC0A903C3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70764-2499-433E-9D27-F047401FF53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25DDCD-FF31-4684-9738-43E38F11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1692</Words>
  <Characters>12009</Characters>
  <Application>Microsoft Office Word</Application>
  <DocSecurity>0</DocSecurity>
  <Lines>218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R16-WRC19-C-0011!A24-A11!MSW-R</vt:lpstr>
    </vt:vector>
  </TitlesOfParts>
  <Manager>General Secretariat - Pool</Manager>
  <Company>International Telecommunication Union (ITU)</Company>
  <LinksUpToDate>false</LinksUpToDate>
  <CharactersWithSpaces>13620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R16-WRC19-C-0011!A24-A11!MSW-R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8</cp:revision>
  <cp:lastPrinted>2019-10-19T12:57:00Z</cp:lastPrinted>
  <dcterms:created xsi:type="dcterms:W3CDTF">2019-10-09T15:04:00Z</dcterms:created>
  <dcterms:modified xsi:type="dcterms:W3CDTF">2019-10-19T12:57:00Z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