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41"/>
        <w:tblW w:w="9889" w:type="dxa"/>
        <w:tblLayout w:type="fixed"/>
        <w:tblLook w:val="0000" w:firstRow="0" w:lastRow="0" w:firstColumn="0" w:lastColumn="0" w:noHBand="0" w:noVBand="0"/>
      </w:tblPr>
      <w:tblGrid>
        <w:gridCol w:w="1701"/>
        <w:gridCol w:w="4820"/>
        <w:gridCol w:w="1134"/>
        <w:gridCol w:w="2234"/>
      </w:tblGrid>
      <w:tr w:rsidR="00175A1D" w:rsidRPr="00BB6C7C" w:rsidTr="006D2093">
        <w:trPr>
          <w:cantSplit/>
          <w:trHeight w:val="1170"/>
        </w:trPr>
        <w:tc>
          <w:tcPr>
            <w:tcW w:w="1701" w:type="dxa"/>
            <w:vAlign w:val="center"/>
          </w:tcPr>
          <w:p w:rsidR="00175A1D" w:rsidRPr="00BB6C7C" w:rsidRDefault="00175A1D" w:rsidP="00CE77E6">
            <w:pPr>
              <w:shd w:val="solid" w:color="FFFFFF" w:fill="FFFFFF"/>
              <w:spacing w:before="0" w:after="12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dbreak"/>
            <w:bookmarkEnd w:id="0"/>
            <w:r w:rsidRPr="00BB6C7C">
              <w:rPr>
                <w:b/>
                <w:bCs/>
                <w:noProof/>
                <w:lang w:val="en-GB" w:eastAsia="zh-CN"/>
              </w:rPr>
              <w:drawing>
                <wp:inline distT="0" distB="0" distL="0" distR="0" wp14:anchorId="26DFD0FC" wp14:editId="7361157B">
                  <wp:extent cx="638175" cy="72390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  <w:tc>
          <w:tcPr>
            <w:tcW w:w="5954" w:type="dxa"/>
            <w:gridSpan w:val="2"/>
            <w:vAlign w:val="center"/>
          </w:tcPr>
          <w:p w:rsidR="00175A1D" w:rsidRPr="00BB6C7C" w:rsidRDefault="00175A1D" w:rsidP="006D2093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BB6C7C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BB6C7C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BB6C7C">
              <w:rPr>
                <w:rFonts w:ascii="Verdana" w:hAnsi="Verdana" w:cs="Times New Roman Bold"/>
                <w:b/>
                <w:sz w:val="18"/>
                <w:szCs w:val="18"/>
              </w:rPr>
              <w:t>Женева, 10</w:t>
            </w:r>
            <w:r w:rsidRPr="00BB6C7C">
              <w:rPr>
                <w:rFonts w:ascii="Verdana" w:hAnsi="Verdana"/>
                <w:b/>
                <w:bCs/>
                <w:sz w:val="18"/>
                <w:szCs w:val="16"/>
              </w:rPr>
              <w:t>–13 мая 2016 года</w:t>
            </w:r>
          </w:p>
        </w:tc>
        <w:tc>
          <w:tcPr>
            <w:tcW w:w="2234" w:type="dxa"/>
          </w:tcPr>
          <w:p w:rsidR="00175A1D" w:rsidRPr="00BB6C7C" w:rsidRDefault="00175A1D" w:rsidP="006D2093">
            <w:pPr>
              <w:shd w:val="solid" w:color="FFFFFF" w:fill="FFFFFF"/>
              <w:spacing w:before="0"/>
              <w:jc w:val="right"/>
            </w:pPr>
            <w:r w:rsidRPr="00BB6C7C">
              <w:rPr>
                <w:rFonts w:cs="Arial"/>
                <w:noProof/>
                <w:lang w:val="en-GB" w:eastAsia="zh-CN"/>
              </w:rPr>
              <w:drawing>
                <wp:inline distT="0" distB="0" distL="0" distR="0" wp14:anchorId="6E8209E4" wp14:editId="0DC25390">
                  <wp:extent cx="668020" cy="743051"/>
                  <wp:effectExtent l="0" t="0" r="0" b="0"/>
                  <wp:docPr id="4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57" t="9610" r="19476" b="9893"/>
                          <a:stretch/>
                        </pic:blipFill>
                        <pic:spPr bwMode="auto">
                          <a:xfrm>
                            <a:off x="0" y="0"/>
                            <a:ext cx="685988" cy="76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A1D" w:rsidRPr="00BB6C7C" w:rsidTr="00DA6C65">
        <w:trPr>
          <w:cantSplit/>
          <w:trHeight w:val="227"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:rsidR="00175A1D" w:rsidRPr="00BB6C7C" w:rsidRDefault="00175A1D" w:rsidP="00DA6C65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18"/>
                <w:szCs w:val="18"/>
              </w:rPr>
            </w:pPr>
            <w:r w:rsidRPr="00BB6C7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:rsidR="00175A1D" w:rsidRPr="00BB6C7C" w:rsidRDefault="00175A1D" w:rsidP="006D2093">
            <w:pPr>
              <w:shd w:val="solid" w:color="FFFFFF" w:fill="FFFFFF"/>
              <w:spacing w:before="0" w:line="240" w:lineRule="atLeast"/>
              <w:rPr>
                <w:sz w:val="20"/>
              </w:rPr>
            </w:pPr>
          </w:p>
        </w:tc>
      </w:tr>
      <w:tr w:rsidR="00175A1D" w:rsidRPr="00BB6C7C" w:rsidTr="006D2093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175A1D" w:rsidRPr="00BB6C7C" w:rsidRDefault="00175A1D" w:rsidP="006D2093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 w:val="20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:rsidR="00175A1D" w:rsidRPr="00BB6C7C" w:rsidRDefault="00175A1D" w:rsidP="006D2093">
            <w:pPr>
              <w:shd w:val="solid" w:color="FFFFFF" w:fill="FFFFFF"/>
              <w:spacing w:before="0" w:line="240" w:lineRule="atLeast"/>
              <w:rPr>
                <w:sz w:val="20"/>
              </w:rPr>
            </w:pPr>
          </w:p>
        </w:tc>
      </w:tr>
      <w:tr w:rsidR="00175A1D" w:rsidRPr="00BB6C7C" w:rsidTr="00F34427">
        <w:trPr>
          <w:cantSplit/>
        </w:trPr>
        <w:tc>
          <w:tcPr>
            <w:tcW w:w="6521" w:type="dxa"/>
            <w:gridSpan w:val="2"/>
            <w:vMerge w:val="restart"/>
          </w:tcPr>
          <w:p w:rsidR="00175A1D" w:rsidRPr="00BB6C7C" w:rsidRDefault="00175A1D" w:rsidP="006D2093">
            <w:pPr>
              <w:shd w:val="solid" w:color="FFFFFF" w:fill="FFFFFF"/>
              <w:spacing w:before="0"/>
              <w:ind w:left="1134" w:hanging="1134"/>
              <w:rPr>
                <w:sz w:val="20"/>
              </w:rPr>
            </w:pPr>
          </w:p>
        </w:tc>
        <w:tc>
          <w:tcPr>
            <w:tcW w:w="3368" w:type="dxa"/>
            <w:gridSpan w:val="2"/>
          </w:tcPr>
          <w:p w:rsidR="00175A1D" w:rsidRPr="00BB6C7C" w:rsidRDefault="00175A1D" w:rsidP="00F34427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BB6C7C">
              <w:rPr>
                <w:rFonts w:ascii="Verdana" w:hAnsi="Verdana"/>
                <w:b/>
                <w:sz w:val="18"/>
                <w:szCs w:val="18"/>
              </w:rPr>
              <w:t xml:space="preserve">Документ </w:t>
            </w:r>
            <w:proofErr w:type="spellStart"/>
            <w:r w:rsidRPr="00BB6C7C">
              <w:rPr>
                <w:rFonts w:ascii="Verdana" w:hAnsi="Verdana"/>
                <w:b/>
                <w:sz w:val="18"/>
                <w:szCs w:val="18"/>
              </w:rPr>
              <w:t>RAG16</w:t>
            </w:r>
            <w:proofErr w:type="spellEnd"/>
            <w:r w:rsidRPr="00BB6C7C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677A6E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F34427" w:rsidRPr="00BB6C7C">
              <w:rPr>
                <w:rFonts w:ascii="Verdana" w:hAnsi="Verdana"/>
                <w:b/>
                <w:sz w:val="18"/>
                <w:szCs w:val="18"/>
              </w:rPr>
              <w:t>5</w:t>
            </w:r>
            <w:r w:rsidRPr="00BB6C7C">
              <w:rPr>
                <w:rFonts w:ascii="Verdana" w:hAnsi="Verdana"/>
                <w:b/>
                <w:sz w:val="18"/>
                <w:szCs w:val="18"/>
              </w:rPr>
              <w:t>-R</w:t>
            </w:r>
          </w:p>
        </w:tc>
      </w:tr>
      <w:tr w:rsidR="00175A1D" w:rsidRPr="00BB6C7C" w:rsidTr="00F34427">
        <w:trPr>
          <w:cantSplit/>
        </w:trPr>
        <w:tc>
          <w:tcPr>
            <w:tcW w:w="6521" w:type="dxa"/>
            <w:gridSpan w:val="2"/>
            <w:vMerge/>
          </w:tcPr>
          <w:p w:rsidR="00175A1D" w:rsidRPr="00BB6C7C" w:rsidRDefault="00175A1D" w:rsidP="006D2093">
            <w:pPr>
              <w:shd w:val="solid" w:color="FFFFFF" w:fill="FFFFFF"/>
              <w:spacing w:before="0"/>
              <w:ind w:left="1134" w:hanging="1134"/>
              <w:rPr>
                <w:sz w:val="20"/>
              </w:rPr>
            </w:pPr>
          </w:p>
        </w:tc>
        <w:tc>
          <w:tcPr>
            <w:tcW w:w="3368" w:type="dxa"/>
            <w:gridSpan w:val="2"/>
          </w:tcPr>
          <w:p w:rsidR="00175A1D" w:rsidRPr="00BB6C7C" w:rsidRDefault="00677A6E" w:rsidP="006D2093">
            <w:pPr>
              <w:shd w:val="solid" w:color="FFFFFF" w:fill="FFFFFF"/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660DCA" w:rsidRPr="00BB6C7C">
              <w:rPr>
                <w:rFonts w:ascii="Verdana" w:hAnsi="Verdana"/>
                <w:b/>
                <w:bCs/>
                <w:sz w:val="18"/>
                <w:szCs w:val="18"/>
              </w:rPr>
              <w:t>6 апреля</w:t>
            </w:r>
            <w:r w:rsidR="00175A1D" w:rsidRPr="00BB6C7C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175A1D" w:rsidRPr="00BB6C7C" w:rsidTr="00F34427">
        <w:trPr>
          <w:cantSplit/>
        </w:trPr>
        <w:tc>
          <w:tcPr>
            <w:tcW w:w="6521" w:type="dxa"/>
            <w:gridSpan w:val="2"/>
            <w:vMerge/>
          </w:tcPr>
          <w:p w:rsidR="00175A1D" w:rsidRPr="00BB6C7C" w:rsidRDefault="00175A1D" w:rsidP="006D2093">
            <w:pPr>
              <w:shd w:val="solid" w:color="FFFFFF" w:fill="FFFFFF"/>
              <w:spacing w:before="0"/>
              <w:ind w:left="1134" w:hanging="1134"/>
              <w:rPr>
                <w:sz w:val="20"/>
              </w:rPr>
            </w:pPr>
          </w:p>
        </w:tc>
        <w:tc>
          <w:tcPr>
            <w:tcW w:w="3368" w:type="dxa"/>
            <w:gridSpan w:val="2"/>
          </w:tcPr>
          <w:p w:rsidR="00175A1D" w:rsidRPr="00BB6C7C" w:rsidRDefault="00175A1D" w:rsidP="006D2093">
            <w:pPr>
              <w:shd w:val="solid" w:color="FFFFFF" w:fill="FFFFFF"/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B6C7C">
              <w:rPr>
                <w:rFonts w:ascii="Verdana" w:hAnsi="Verdana"/>
                <w:b/>
                <w:sz w:val="18"/>
                <w:szCs w:val="18"/>
              </w:rPr>
              <w:t>Оригинал: английский</w:t>
            </w:r>
          </w:p>
        </w:tc>
      </w:tr>
      <w:tr w:rsidR="00175A1D" w:rsidRPr="00BB6C7C" w:rsidTr="006D2093">
        <w:trPr>
          <w:cantSplit/>
        </w:trPr>
        <w:tc>
          <w:tcPr>
            <w:tcW w:w="9889" w:type="dxa"/>
            <w:gridSpan w:val="4"/>
          </w:tcPr>
          <w:p w:rsidR="00175A1D" w:rsidRPr="00BB6C7C" w:rsidRDefault="00677A6E" w:rsidP="006D2093">
            <w:pPr>
              <w:pStyle w:val="Source"/>
            </w:pPr>
            <w:r>
              <w:t>Соединенные Штаты Америки</w:t>
            </w:r>
          </w:p>
        </w:tc>
      </w:tr>
      <w:tr w:rsidR="00175A1D" w:rsidRPr="00750BCD" w:rsidTr="006D2093">
        <w:trPr>
          <w:cantSplit/>
        </w:trPr>
        <w:tc>
          <w:tcPr>
            <w:tcW w:w="9889" w:type="dxa"/>
            <w:gridSpan w:val="4"/>
          </w:tcPr>
          <w:p w:rsidR="00175A1D" w:rsidRPr="00750BCD" w:rsidRDefault="00677A6E" w:rsidP="00677A6E">
            <w:pPr>
              <w:pStyle w:val="Title1"/>
            </w:pPr>
            <w:r>
              <w:t xml:space="preserve">сроки представления отчета директора БЮро радиосвязи для </w:t>
            </w:r>
            <w:proofErr w:type="spellStart"/>
            <w:r>
              <w:t>ВКР</w:t>
            </w:r>
            <w:proofErr w:type="spellEnd"/>
          </w:p>
        </w:tc>
      </w:tr>
      <w:tr w:rsidR="00175A1D" w:rsidRPr="00750BCD" w:rsidTr="006D2093">
        <w:trPr>
          <w:cantSplit/>
        </w:trPr>
        <w:tc>
          <w:tcPr>
            <w:tcW w:w="9889" w:type="dxa"/>
            <w:gridSpan w:val="4"/>
          </w:tcPr>
          <w:p w:rsidR="00175A1D" w:rsidRPr="00750BCD" w:rsidRDefault="00175A1D" w:rsidP="006D2093">
            <w:pPr>
              <w:pStyle w:val="Title2"/>
            </w:pPr>
          </w:p>
        </w:tc>
      </w:tr>
    </w:tbl>
    <w:p w:rsidR="00677A6E" w:rsidRPr="00677A6E" w:rsidRDefault="00677A6E" w:rsidP="00FF2575">
      <w:pPr>
        <w:pStyle w:val="Headingb"/>
      </w:pPr>
      <w:r w:rsidRPr="00677A6E">
        <w:t>Введение</w:t>
      </w:r>
    </w:p>
    <w:p w:rsidR="00677A6E" w:rsidRDefault="00677A6E" w:rsidP="003720AF">
      <w:r>
        <w:t xml:space="preserve">Для каждой всемирной конференции радиосвязи в соответствии с положениями </w:t>
      </w:r>
      <w:proofErr w:type="spellStart"/>
      <w:r>
        <w:t>К180</w:t>
      </w:r>
      <w:proofErr w:type="spellEnd"/>
      <w:r>
        <w:t xml:space="preserve"> и пунктом 9 повестки дня конференции Директор Бюро радиосвязи представляет отчет. Этот отчет является ценным источником информации для администраций, поскольку в нем содержится мнение Директора </w:t>
      </w:r>
      <w:proofErr w:type="spellStart"/>
      <w:r>
        <w:t>БР</w:t>
      </w:r>
      <w:proofErr w:type="spellEnd"/>
      <w:r>
        <w:t xml:space="preserve"> относительно осуществленной деятельности и возникших трудностей в период после предыдущей </w:t>
      </w:r>
      <w:proofErr w:type="spellStart"/>
      <w:r>
        <w:t>ВКР</w:t>
      </w:r>
      <w:proofErr w:type="spellEnd"/>
      <w:r>
        <w:t xml:space="preserve">. Однако в связи с тем, что сроки </w:t>
      </w:r>
      <w:r w:rsidR="003720AF">
        <w:t>выпуска</w:t>
      </w:r>
      <w:r>
        <w:t xml:space="preserve"> отчета близки к началу </w:t>
      </w:r>
      <w:proofErr w:type="spellStart"/>
      <w:r>
        <w:t>ВКР</w:t>
      </w:r>
      <w:proofErr w:type="spellEnd"/>
      <w:r>
        <w:t>, его эффективность существенно снижается.</w:t>
      </w:r>
    </w:p>
    <w:p w:rsidR="00677A6E" w:rsidRPr="00677A6E" w:rsidRDefault="00677A6E" w:rsidP="00FF2575">
      <w:pPr>
        <w:pStyle w:val="Headingb"/>
      </w:pPr>
      <w:r w:rsidRPr="00677A6E">
        <w:t>Обсуждение</w:t>
      </w:r>
    </w:p>
    <w:p w:rsidR="00677A6E" w:rsidRDefault="00677A6E" w:rsidP="00D57622">
      <w:r>
        <w:t xml:space="preserve">Взаимосвязь между эффективностью и сроками особенно </w:t>
      </w:r>
      <w:r w:rsidR="003A3587">
        <w:t>характерна</w:t>
      </w:r>
      <w:r>
        <w:t xml:space="preserve"> для </w:t>
      </w:r>
      <w:r w:rsidR="00D542A6">
        <w:t>части 2 отчета, в которой рассматрива</w:t>
      </w:r>
      <w:r w:rsidR="003A3587">
        <w:t>ю</w:t>
      </w:r>
      <w:r w:rsidR="00D542A6">
        <w:t xml:space="preserve">тся </w:t>
      </w:r>
      <w:r w:rsidR="00D542A6" w:rsidRPr="00D542A6">
        <w:t xml:space="preserve">опыт </w:t>
      </w:r>
      <w:proofErr w:type="spellStart"/>
      <w:r w:rsidR="00D542A6" w:rsidRPr="00D542A6">
        <w:t>БР</w:t>
      </w:r>
      <w:proofErr w:type="spellEnd"/>
      <w:r w:rsidR="00D542A6" w:rsidRPr="00D542A6">
        <w:t xml:space="preserve"> по применению процедур Регламента радиосвязи и други</w:t>
      </w:r>
      <w:r w:rsidR="00D542A6">
        <w:t>е</w:t>
      </w:r>
      <w:r w:rsidR="00D542A6" w:rsidRPr="00D542A6">
        <w:t xml:space="preserve"> соответствующи</w:t>
      </w:r>
      <w:r w:rsidR="00D542A6">
        <w:t>е</w:t>
      </w:r>
      <w:r w:rsidR="00D542A6" w:rsidRPr="00D542A6">
        <w:t xml:space="preserve"> вопрос</w:t>
      </w:r>
      <w:r w:rsidR="00D542A6">
        <w:t xml:space="preserve">ы, а также содержатся решения или временные меры </w:t>
      </w:r>
      <w:r w:rsidR="003A3587">
        <w:t>в отношении</w:t>
      </w:r>
      <w:r w:rsidR="00D542A6">
        <w:t xml:space="preserve"> выявленны</w:t>
      </w:r>
      <w:r w:rsidR="003A3587">
        <w:t>х</w:t>
      </w:r>
      <w:r w:rsidR="00D542A6">
        <w:t xml:space="preserve"> проблем</w:t>
      </w:r>
      <w:r w:rsidR="003A3587">
        <w:t>ных вопросов</w:t>
      </w:r>
      <w:r w:rsidR="00D542A6">
        <w:t xml:space="preserve">. Подготовка данной части отчета считается администрациями весьма полезной и важной деятельностью </w:t>
      </w:r>
      <w:proofErr w:type="spellStart"/>
      <w:r w:rsidR="00D542A6">
        <w:t>БР</w:t>
      </w:r>
      <w:proofErr w:type="spellEnd"/>
      <w:r w:rsidR="00D542A6">
        <w:t xml:space="preserve">. В ней </w:t>
      </w:r>
      <w:r w:rsidR="00D57622">
        <w:t xml:space="preserve">содержатся проблемные вопросы применения </w:t>
      </w:r>
      <w:r w:rsidR="00D542A6">
        <w:t xml:space="preserve">Регламента радиосвязи и Правил процедуры, </w:t>
      </w:r>
      <w:r w:rsidR="00D57622">
        <w:t xml:space="preserve">в </w:t>
      </w:r>
      <w:proofErr w:type="gramStart"/>
      <w:r w:rsidR="00D57622">
        <w:t>случаях</w:t>
      </w:r>
      <w:proofErr w:type="gramEnd"/>
      <w:r w:rsidR="00D57622">
        <w:t xml:space="preserve"> когда </w:t>
      </w:r>
      <w:proofErr w:type="spellStart"/>
      <w:r w:rsidR="00D542A6">
        <w:t>регламентарные</w:t>
      </w:r>
      <w:proofErr w:type="spellEnd"/>
      <w:r w:rsidR="00D542A6">
        <w:t xml:space="preserve"> процедуры не верны, не ясны или требуют изменения для поддержания актуальности. Некоторые </w:t>
      </w:r>
      <w:r w:rsidR="008B315F">
        <w:t>проблемные вопросы</w:t>
      </w:r>
      <w:r w:rsidR="00D542A6">
        <w:t xml:space="preserve">, выявленные </w:t>
      </w:r>
      <w:proofErr w:type="spellStart"/>
      <w:r w:rsidR="00D542A6">
        <w:t>БР</w:t>
      </w:r>
      <w:proofErr w:type="spellEnd"/>
      <w:r w:rsidR="008B315F">
        <w:t>, являются сложными, и некоторые из предложенных возможных решений сложны в равной степени.</w:t>
      </w:r>
    </w:p>
    <w:p w:rsidR="008B315F" w:rsidRPr="00D542A6" w:rsidRDefault="008B315F" w:rsidP="00024162">
      <w:pPr>
        <w:rPr>
          <w:lang w:val="en-GB"/>
        </w:rPr>
      </w:pPr>
      <w:r>
        <w:t xml:space="preserve">Что касается </w:t>
      </w:r>
      <w:proofErr w:type="spellStart"/>
      <w:r>
        <w:t>ВКР</w:t>
      </w:r>
      <w:proofErr w:type="spellEnd"/>
      <w:r>
        <w:t xml:space="preserve">-15, </w:t>
      </w:r>
      <w:r w:rsidR="00D57622">
        <w:t xml:space="preserve">часть </w:t>
      </w:r>
      <w:r>
        <w:t xml:space="preserve">2 </w:t>
      </w:r>
      <w:r w:rsidR="00D965F6">
        <w:t xml:space="preserve">отчета </w:t>
      </w:r>
      <w:r>
        <w:t xml:space="preserve">Директора </w:t>
      </w:r>
      <w:proofErr w:type="spellStart"/>
      <w:r>
        <w:t>БР</w:t>
      </w:r>
      <w:proofErr w:type="spellEnd"/>
      <w:r>
        <w:t xml:space="preserve"> была размещена на веб-сайте </w:t>
      </w:r>
      <w:proofErr w:type="spellStart"/>
      <w:r>
        <w:t>ВКР</w:t>
      </w:r>
      <w:proofErr w:type="spellEnd"/>
      <w:r>
        <w:t xml:space="preserve"> </w:t>
      </w:r>
      <w:r w:rsidR="00024162">
        <w:t xml:space="preserve">только в </w:t>
      </w:r>
      <w:r>
        <w:t>октябр</w:t>
      </w:r>
      <w:r w:rsidR="00024162">
        <w:t>е</w:t>
      </w:r>
      <w:r>
        <w:t xml:space="preserve"> 2015 года. В ней содержалось описание более 70 проблемных вопросов, при этом некоторые из них были очевидными, а некоторые – весьма сложными. В ходе Конференции </w:t>
      </w:r>
      <w:r w:rsidR="00024162">
        <w:t>выяснилось</w:t>
      </w:r>
      <w:r>
        <w:t>, что администраци</w:t>
      </w:r>
      <w:r w:rsidR="00D57622">
        <w:t>и</w:t>
      </w:r>
      <w:r>
        <w:t xml:space="preserve"> не </w:t>
      </w:r>
      <w:r w:rsidR="00D57622">
        <w:t xml:space="preserve">имели </w:t>
      </w:r>
      <w:r>
        <w:t>достаточно времени, чтобы оценить большинство рекомендаций, содержавшихся в части 2, или выдвинуть предложения</w:t>
      </w:r>
      <w:r w:rsidR="00D965F6">
        <w:t xml:space="preserve"> для </w:t>
      </w:r>
      <w:r>
        <w:t>решени</w:t>
      </w:r>
      <w:r w:rsidR="00D965F6">
        <w:t>я</w:t>
      </w:r>
      <w:r>
        <w:t xml:space="preserve"> поднятых проблем. В результате большинство проблемных вопросов не были обсуждены в ходе конференции и, соответственно, не были разрешены. Это привело к тому, что </w:t>
      </w:r>
      <w:r w:rsidR="00DD5566">
        <w:t xml:space="preserve">по </w:t>
      </w:r>
      <w:r>
        <w:t>многи</w:t>
      </w:r>
      <w:r w:rsidR="00DD5566">
        <w:t>м</w:t>
      </w:r>
      <w:r>
        <w:t xml:space="preserve"> проблемны</w:t>
      </w:r>
      <w:r w:rsidR="00DD5566">
        <w:t>м</w:t>
      </w:r>
      <w:r>
        <w:t xml:space="preserve"> вопрос</w:t>
      </w:r>
      <w:r w:rsidR="00DD5566">
        <w:t>ам</w:t>
      </w:r>
      <w:r>
        <w:t xml:space="preserve">, которые </w:t>
      </w:r>
      <w:proofErr w:type="spellStart"/>
      <w:r>
        <w:t>БР</w:t>
      </w:r>
      <w:proofErr w:type="spellEnd"/>
      <w:r>
        <w:t xml:space="preserve"> </w:t>
      </w:r>
      <w:proofErr w:type="gramStart"/>
      <w:r>
        <w:t>определило</w:t>
      </w:r>
      <w:proofErr w:type="gramEnd"/>
      <w:r>
        <w:t xml:space="preserve"> как требующие внимания,</w:t>
      </w:r>
      <w:r w:rsidR="00DD5566">
        <w:t xml:space="preserve"> не были приняты меры, что снизило общую эффективность отчета. Что касается </w:t>
      </w:r>
      <w:proofErr w:type="spellStart"/>
      <w:r w:rsidR="00DD5566">
        <w:t>ВКР</w:t>
      </w:r>
      <w:proofErr w:type="spellEnd"/>
      <w:r w:rsidR="00DD5566">
        <w:t xml:space="preserve">-12, проект </w:t>
      </w:r>
      <w:r w:rsidR="00D965F6">
        <w:t xml:space="preserve">отчета </w:t>
      </w:r>
      <w:r w:rsidR="00DD5566">
        <w:t xml:space="preserve">Директора был представлен на последнем собрании Специального комитета, что обеспечило время для изучения выявленных в нем проблемных вопросов. Вместе с тем </w:t>
      </w:r>
      <w:proofErr w:type="spellStart"/>
      <w:r w:rsidR="00DD5566">
        <w:t>БР</w:t>
      </w:r>
      <w:proofErr w:type="spellEnd"/>
      <w:r w:rsidR="00DD5566">
        <w:t xml:space="preserve"> включило дополнительные проблемные вопросы в заключительный отчет, выпущенный непосредственно перед конференцией, и их ожидала та же участь, что и вопросы на </w:t>
      </w:r>
      <w:proofErr w:type="spellStart"/>
      <w:r w:rsidR="00DD5566">
        <w:t>ВКР</w:t>
      </w:r>
      <w:proofErr w:type="spellEnd"/>
      <w:r w:rsidR="00DD5566">
        <w:t>-15.</w:t>
      </w:r>
    </w:p>
    <w:p w:rsidR="00677A6E" w:rsidRPr="00D542A6" w:rsidRDefault="00DD5566" w:rsidP="00D965F6">
      <w:pPr>
        <w:rPr>
          <w:lang w:val="en-GB"/>
        </w:rPr>
      </w:pPr>
      <w:r>
        <w:t xml:space="preserve">Практическая значимость и эффективность отчета Директора напрямую связана с количеством времени, которое </w:t>
      </w:r>
      <w:r w:rsidR="00D965F6">
        <w:t xml:space="preserve">имеют </w:t>
      </w:r>
      <w:r>
        <w:t>администраци</w:t>
      </w:r>
      <w:r w:rsidR="00D965F6">
        <w:t>и</w:t>
      </w:r>
      <w:r>
        <w:t xml:space="preserve"> для его изучения перед конференцией</w:t>
      </w:r>
      <w:r w:rsidR="00301CAE">
        <w:t>. Региональные организации, которые играют важную роль на конференциях, практически не име</w:t>
      </w:r>
      <w:r w:rsidR="00D965F6">
        <w:t xml:space="preserve">ют </w:t>
      </w:r>
      <w:r w:rsidR="00301CAE">
        <w:t xml:space="preserve">возможности рассмотреть пути решения проблем, предложенные в </w:t>
      </w:r>
      <w:r w:rsidR="00D965F6">
        <w:t xml:space="preserve">отчете </w:t>
      </w:r>
      <w:r w:rsidR="00301CAE">
        <w:t>Директора, так как многие из них заверш</w:t>
      </w:r>
      <w:r w:rsidR="00D965F6">
        <w:t xml:space="preserve">ают </w:t>
      </w:r>
      <w:r w:rsidR="00301CAE">
        <w:t xml:space="preserve">подготовку своих вкладов для конференции на несколько месяцев раньше. Кроме того, у них существуют внутренние процедуры, касающиеся предельного срока до начала конференции, до которого могут быть рассмотрены возможные новые общие предложения. Отчет должен быть </w:t>
      </w:r>
      <w:r w:rsidR="00301CAE">
        <w:lastRenderedPageBreak/>
        <w:t xml:space="preserve">предоставлен администрациям по крайней мере к началу собрания </w:t>
      </w:r>
      <w:proofErr w:type="spellStart"/>
      <w:r w:rsidR="00301CAE">
        <w:t>ПСК</w:t>
      </w:r>
      <w:proofErr w:type="spellEnd"/>
      <w:r w:rsidR="00301CAE">
        <w:t xml:space="preserve">-02, а его проект – еще раньше. При этом количество новых проблемных вопросов, выявленных в период между </w:t>
      </w:r>
      <w:proofErr w:type="spellStart"/>
      <w:r w:rsidR="00301CAE">
        <w:t>ПСК</w:t>
      </w:r>
      <w:proofErr w:type="spellEnd"/>
      <w:r w:rsidR="00301CAE">
        <w:t xml:space="preserve"> и началом </w:t>
      </w:r>
      <w:proofErr w:type="spellStart"/>
      <w:r w:rsidR="00301CAE">
        <w:t>ВКР</w:t>
      </w:r>
      <w:proofErr w:type="spellEnd"/>
      <w:r w:rsidR="00D965F6">
        <w:t>,</w:t>
      </w:r>
      <w:r w:rsidR="00301CAE">
        <w:t xml:space="preserve"> должно быть сведено к минимуму. </w:t>
      </w:r>
      <w:r w:rsidR="003720AF">
        <w:t xml:space="preserve">Особенно сложные </w:t>
      </w:r>
      <w:proofErr w:type="spellStart"/>
      <w:r w:rsidR="003720AF">
        <w:t>регламентарные</w:t>
      </w:r>
      <w:proofErr w:type="spellEnd"/>
      <w:r w:rsidR="003720AF">
        <w:t xml:space="preserve"> вопросы было </w:t>
      </w:r>
      <w:r w:rsidR="00301CAE">
        <w:t>бы оптимально представлять в ходе исследовательского цикла МСЭ-</w:t>
      </w:r>
      <w:r w:rsidR="00301CAE">
        <w:rPr>
          <w:lang w:val="fr-CH"/>
        </w:rPr>
        <w:t>R</w:t>
      </w:r>
      <w:r w:rsidR="003720AF">
        <w:rPr>
          <w:lang w:val="fr-CH"/>
        </w:rPr>
        <w:t xml:space="preserve"> </w:t>
      </w:r>
      <w:r w:rsidR="003720AF">
        <w:t>соответствующим рабочим группам или исследовательским комиссиям МСЭ-</w:t>
      </w:r>
      <w:r w:rsidR="003720AF">
        <w:rPr>
          <w:lang w:val="en-US"/>
        </w:rPr>
        <w:t xml:space="preserve">R. </w:t>
      </w:r>
      <w:r w:rsidR="003720AF">
        <w:t xml:space="preserve">На состоявшемся в апреле 2016 года собрании Рабочей группы </w:t>
      </w:r>
      <w:proofErr w:type="spellStart"/>
      <w:r w:rsidR="00677A6E" w:rsidRPr="00D542A6">
        <w:rPr>
          <w:lang w:val="en-GB"/>
        </w:rPr>
        <w:t>4A</w:t>
      </w:r>
      <w:proofErr w:type="spellEnd"/>
      <w:r w:rsidR="00677A6E" w:rsidRPr="00D542A6">
        <w:rPr>
          <w:lang w:val="en-GB"/>
        </w:rPr>
        <w:t xml:space="preserve"> </w:t>
      </w:r>
      <w:proofErr w:type="spellStart"/>
      <w:r w:rsidR="003720AF">
        <w:t>БР</w:t>
      </w:r>
      <w:proofErr w:type="spellEnd"/>
      <w:r w:rsidR="003720AF">
        <w:t xml:space="preserve"> представило для обсуждения некоторые вопросы </w:t>
      </w:r>
      <w:proofErr w:type="spellStart"/>
      <w:r w:rsidR="003720AF">
        <w:t>ВКР</w:t>
      </w:r>
      <w:proofErr w:type="spellEnd"/>
      <w:r w:rsidR="003720AF">
        <w:t>-15, что является шагом в правильном направлении</w:t>
      </w:r>
      <w:r w:rsidR="00677A6E" w:rsidRPr="00D542A6">
        <w:rPr>
          <w:lang w:val="en-GB"/>
        </w:rPr>
        <w:t xml:space="preserve">. </w:t>
      </w:r>
    </w:p>
    <w:p w:rsidR="00677A6E" w:rsidRPr="003720AF" w:rsidRDefault="003720AF" w:rsidP="00FF2575">
      <w:pPr>
        <w:pStyle w:val="Headingb"/>
      </w:pPr>
      <w:r w:rsidRPr="003720AF">
        <w:t>Предложение</w:t>
      </w:r>
    </w:p>
    <w:p w:rsidR="00677A6E" w:rsidRPr="00D542A6" w:rsidRDefault="003720AF" w:rsidP="00024162">
      <w:pPr>
        <w:rPr>
          <w:lang w:val="en-GB"/>
        </w:rPr>
      </w:pPr>
      <w:r>
        <w:t xml:space="preserve">Вопрос о том, будет ли более ранний выпуск </w:t>
      </w:r>
      <w:r w:rsidR="00D965F6">
        <w:t xml:space="preserve">отчета </w:t>
      </w:r>
      <w:r>
        <w:t xml:space="preserve">Директора </w:t>
      </w:r>
      <w:proofErr w:type="spellStart"/>
      <w:r>
        <w:t>БР</w:t>
      </w:r>
      <w:proofErr w:type="spellEnd"/>
      <w:r>
        <w:t xml:space="preserve"> достигнут путем дополнения или изменения существующих </w:t>
      </w:r>
      <w:proofErr w:type="spellStart"/>
      <w:r>
        <w:t>регламентарных</w:t>
      </w:r>
      <w:proofErr w:type="spellEnd"/>
      <w:r>
        <w:t xml:space="preserve"> процедур, или же Директор </w:t>
      </w:r>
      <w:proofErr w:type="spellStart"/>
      <w:r>
        <w:t>БР</w:t>
      </w:r>
      <w:proofErr w:type="spellEnd"/>
      <w:r>
        <w:t xml:space="preserve"> обеспечит более раннюю дату выпуска, следует оставить на решение Директора </w:t>
      </w:r>
      <w:proofErr w:type="spellStart"/>
      <w:r>
        <w:t>БР</w:t>
      </w:r>
      <w:proofErr w:type="spellEnd"/>
      <w:r>
        <w:t xml:space="preserve">. </w:t>
      </w:r>
      <w:r w:rsidR="00D965F6">
        <w:t>Однако,</w:t>
      </w:r>
      <w:r>
        <w:t xml:space="preserve"> чем больше времени </w:t>
      </w:r>
      <w:r w:rsidR="003A3587">
        <w:t>име</w:t>
      </w:r>
      <w:r w:rsidR="00D965F6">
        <w:t>ю</w:t>
      </w:r>
      <w:r w:rsidR="003A3587">
        <w:t>т</w:t>
      </w:r>
      <w:r>
        <w:t xml:space="preserve"> администраци</w:t>
      </w:r>
      <w:r w:rsidR="00D965F6">
        <w:t>и</w:t>
      </w:r>
      <w:r>
        <w:t xml:space="preserve"> и региональны</w:t>
      </w:r>
      <w:r w:rsidR="00D965F6">
        <w:t>е</w:t>
      </w:r>
      <w:r>
        <w:t xml:space="preserve"> организаци</w:t>
      </w:r>
      <w:r w:rsidR="00D965F6">
        <w:t>и</w:t>
      </w:r>
      <w:r>
        <w:t xml:space="preserve"> для изучения </w:t>
      </w:r>
      <w:r w:rsidR="00D965F6">
        <w:t xml:space="preserve">проблемных </w:t>
      </w:r>
      <w:r>
        <w:t>вопросов, поднятых в отчете, тем больше его эффективность.</w:t>
      </w:r>
      <w:r w:rsidR="003A3587">
        <w:t xml:space="preserve"> Как указано выше, предоставление отчета перед собранием </w:t>
      </w:r>
      <w:proofErr w:type="spellStart"/>
      <w:r w:rsidR="003A3587">
        <w:t>ПСК</w:t>
      </w:r>
      <w:proofErr w:type="spellEnd"/>
      <w:r w:rsidR="003A3587">
        <w:t>-02 могло бы обеспечить администрациям и региональным организациям время для оценк</w:t>
      </w:r>
      <w:r w:rsidR="00024162">
        <w:t>и</w:t>
      </w:r>
      <w:r w:rsidR="003A3587">
        <w:t xml:space="preserve"> и </w:t>
      </w:r>
      <w:r w:rsidR="00024162">
        <w:t>учета</w:t>
      </w:r>
      <w:r w:rsidR="003A3587">
        <w:t xml:space="preserve"> содержащихся в нем рекомендаций. Отчет Директора </w:t>
      </w:r>
      <w:proofErr w:type="spellStart"/>
      <w:r w:rsidR="003A3587">
        <w:t>БР</w:t>
      </w:r>
      <w:proofErr w:type="spellEnd"/>
      <w:r w:rsidR="003A3587">
        <w:t xml:space="preserve"> является весьма полезным инструментом необходимых усовершенствований, и </w:t>
      </w:r>
      <w:proofErr w:type="spellStart"/>
      <w:r w:rsidR="003A3587">
        <w:t>БР</w:t>
      </w:r>
      <w:proofErr w:type="spellEnd"/>
      <w:r w:rsidR="003A3587">
        <w:t xml:space="preserve"> не должно допускать, чтобы нехватка времени на рассмотрение поднятых </w:t>
      </w:r>
      <w:r w:rsidR="00024162">
        <w:t xml:space="preserve">проблемных </w:t>
      </w:r>
      <w:r w:rsidR="003A3587">
        <w:t>вопросов снижала его эффективность</w:t>
      </w:r>
      <w:r w:rsidR="00677A6E" w:rsidRPr="00D542A6">
        <w:rPr>
          <w:lang w:val="en-GB"/>
        </w:rPr>
        <w:t>.</w:t>
      </w:r>
    </w:p>
    <w:p w:rsidR="00FF2575" w:rsidRDefault="00FF2575" w:rsidP="0032202E">
      <w:pPr>
        <w:pStyle w:val="Reasons"/>
      </w:pPr>
    </w:p>
    <w:p w:rsidR="00FF2575" w:rsidRDefault="00FF2575">
      <w:pPr>
        <w:jc w:val="center"/>
      </w:pPr>
      <w:r>
        <w:t>______________</w:t>
      </w:r>
    </w:p>
    <w:sectPr w:rsidR="00FF2575" w:rsidSect="00677A6E">
      <w:headerReference w:type="default" r:id="rId10"/>
      <w:footerReference w:type="default" r:id="rId11"/>
      <w:footerReference w:type="first" r:id="rId12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744" w:rsidRDefault="00EB0744">
      <w:r>
        <w:separator/>
      </w:r>
    </w:p>
  </w:endnote>
  <w:endnote w:type="continuationSeparator" w:id="0">
    <w:p w:rsidR="00EB0744" w:rsidRDefault="00EB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575" w:rsidRDefault="00FF2575" w:rsidP="00FF2575">
    <w:pPr>
      <w:pStyle w:val="Footer"/>
    </w:pPr>
    <w:fldSimple w:instr=" FILENAME \p  \* MERGEFORMAT ">
      <w:r>
        <w:t>P:\RUS\ITU-R\AG\RAG\RAG16\000\015R.docx</w:t>
      </w:r>
    </w:fldSimple>
    <w:r>
      <w:rPr>
        <w:lang w:val="ru-RU"/>
      </w:rPr>
      <w:t xml:space="preserve"> (397704)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CE77E6">
      <w:t>02.05.16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02.05.16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575" w:rsidRDefault="00CE77E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FF2575">
      <w:t>P:\RUS\ITU-R\AG\RAG\RAG16\000\015R.docx</w:t>
    </w:r>
    <w:r>
      <w:fldChar w:fldCharType="end"/>
    </w:r>
    <w:r w:rsidR="00FF2575">
      <w:rPr>
        <w:lang w:val="ru-RU"/>
      </w:rPr>
      <w:t xml:space="preserve"> (397704)</w:t>
    </w:r>
    <w:r w:rsidR="00FF2575">
      <w:tab/>
    </w:r>
    <w:r w:rsidR="00FF2575">
      <w:fldChar w:fldCharType="begin"/>
    </w:r>
    <w:r w:rsidR="00FF2575">
      <w:instrText xml:space="preserve"> SAVEDATE \@ DD.MM.YY </w:instrText>
    </w:r>
    <w:r w:rsidR="00FF2575">
      <w:fldChar w:fldCharType="separate"/>
    </w:r>
    <w:r>
      <w:t>02.05.16</w:t>
    </w:r>
    <w:r w:rsidR="00FF2575">
      <w:fldChar w:fldCharType="end"/>
    </w:r>
    <w:r w:rsidR="00FF2575">
      <w:tab/>
    </w:r>
    <w:r w:rsidR="00FF2575">
      <w:fldChar w:fldCharType="begin"/>
    </w:r>
    <w:r w:rsidR="00FF2575">
      <w:instrText xml:space="preserve"> PRINTDATE \@ DD.MM.YY </w:instrText>
    </w:r>
    <w:r w:rsidR="00FF2575">
      <w:fldChar w:fldCharType="separate"/>
    </w:r>
    <w:r w:rsidR="00FF2575">
      <w:t>02.05.16</w:t>
    </w:r>
    <w:r w:rsidR="00FF257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744" w:rsidRDefault="00EB0744">
      <w:r>
        <w:t>____________________</w:t>
      </w:r>
    </w:p>
  </w:footnote>
  <w:footnote w:type="continuationSeparator" w:id="0">
    <w:p w:rsidR="00EB0744" w:rsidRDefault="00EB0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87716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B0744" w:rsidRDefault="00EB0744" w:rsidP="00FC6FB5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7E6">
          <w:rPr>
            <w:noProof/>
          </w:rPr>
          <w:t>2</w:t>
        </w:r>
        <w:r>
          <w:rPr>
            <w:noProof/>
          </w:rPr>
          <w:fldChar w:fldCharType="end"/>
        </w:r>
      </w:p>
      <w:p w:rsidR="00EB0744" w:rsidRPr="00FC6FB5" w:rsidRDefault="00EB0744" w:rsidP="00FC6FB5">
        <w:pPr>
          <w:pStyle w:val="Header"/>
        </w:pPr>
        <w:proofErr w:type="spellStart"/>
        <w:r>
          <w:rPr>
            <w:lang w:val="es-ES"/>
          </w:rPr>
          <w:t>RAG</w:t>
        </w:r>
        <w:proofErr w:type="spellEnd"/>
        <w:r>
          <w:rPr>
            <w:lang w:val="ru-RU"/>
          </w:rPr>
          <w:t>16/</w:t>
        </w:r>
        <w:r w:rsidR="00FF2575">
          <w:rPr>
            <w:lang w:val="ru-RU"/>
          </w:rPr>
          <w:t>1</w:t>
        </w:r>
        <w:r>
          <w:rPr>
            <w:lang w:val="ru-RU"/>
          </w:rPr>
          <w:t>5-</w:t>
        </w:r>
        <w:r>
          <w:rPr>
            <w:lang w:val="es-ES"/>
          </w:rPr>
          <w:t>R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40C06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98A1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3245C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602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3674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66C4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3070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2A9C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E28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F180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F60608"/>
    <w:multiLevelType w:val="hybridMultilevel"/>
    <w:tmpl w:val="37E480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511269"/>
    <w:multiLevelType w:val="hybridMultilevel"/>
    <w:tmpl w:val="19B0E8E8"/>
    <w:lvl w:ilvl="0" w:tplc="6CF458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1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455563"/>
    <w:multiLevelType w:val="hybridMultilevel"/>
    <w:tmpl w:val="E48EC776"/>
    <w:lvl w:ilvl="0" w:tplc="C7D0EC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B06DFC"/>
    <w:multiLevelType w:val="hybridMultilevel"/>
    <w:tmpl w:val="488C8B5C"/>
    <w:lvl w:ilvl="0" w:tplc="6CF4582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3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3C5310"/>
    <w:multiLevelType w:val="hybridMultilevel"/>
    <w:tmpl w:val="82265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9B1BBB"/>
    <w:multiLevelType w:val="hybridMultilevel"/>
    <w:tmpl w:val="3328FAB4"/>
    <w:lvl w:ilvl="0" w:tplc="82E29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4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42"/>
  </w:num>
  <w:num w:numId="4">
    <w:abstractNumId w:val="27"/>
  </w:num>
  <w:num w:numId="5">
    <w:abstractNumId w:val="40"/>
  </w:num>
  <w:num w:numId="6">
    <w:abstractNumId w:val="4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9"/>
  </w:num>
  <w:num w:numId="18">
    <w:abstractNumId w:val="37"/>
  </w:num>
  <w:num w:numId="19">
    <w:abstractNumId w:val="39"/>
  </w:num>
  <w:num w:numId="20">
    <w:abstractNumId w:val="31"/>
  </w:num>
  <w:num w:numId="21">
    <w:abstractNumId w:val="28"/>
  </w:num>
  <w:num w:numId="22">
    <w:abstractNumId w:val="38"/>
  </w:num>
  <w:num w:numId="23">
    <w:abstractNumId w:val="26"/>
  </w:num>
  <w:num w:numId="24">
    <w:abstractNumId w:val="10"/>
  </w:num>
  <w:num w:numId="25">
    <w:abstractNumId w:val="17"/>
  </w:num>
  <w:num w:numId="26">
    <w:abstractNumId w:val="18"/>
  </w:num>
  <w:num w:numId="27">
    <w:abstractNumId w:val="24"/>
  </w:num>
  <w:num w:numId="28">
    <w:abstractNumId w:val="43"/>
  </w:num>
  <w:num w:numId="29">
    <w:abstractNumId w:val="13"/>
  </w:num>
  <w:num w:numId="30">
    <w:abstractNumId w:val="25"/>
  </w:num>
  <w:num w:numId="31">
    <w:abstractNumId w:val="16"/>
  </w:num>
  <w:num w:numId="32">
    <w:abstractNumId w:val="46"/>
  </w:num>
  <w:num w:numId="33">
    <w:abstractNumId w:val="22"/>
  </w:num>
  <w:num w:numId="34">
    <w:abstractNumId w:val="35"/>
  </w:num>
  <w:num w:numId="35">
    <w:abstractNumId w:val="23"/>
  </w:num>
  <w:num w:numId="36">
    <w:abstractNumId w:val="21"/>
  </w:num>
  <w:num w:numId="37">
    <w:abstractNumId w:val="45"/>
  </w:num>
  <w:num w:numId="38">
    <w:abstractNumId w:val="36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44"/>
  </w:num>
  <w:num w:numId="43">
    <w:abstractNumId w:val="12"/>
  </w:num>
  <w:num w:numId="44">
    <w:abstractNumId w:val="34"/>
  </w:num>
  <w:num w:numId="45">
    <w:abstractNumId w:val="32"/>
  </w:num>
  <w:num w:numId="46">
    <w:abstractNumId w:val="14"/>
  </w:num>
  <w:num w:numId="47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zh-CN" w:vendorID="64" w:dllVersion="131077" w:nlCheck="1" w:checkStyle="1"/>
  <w:activeWritingStyle w:appName="MSWord" w:lang="ru-RU" w:vendorID="1" w:dllVersion="512" w:checkStyle="1"/>
  <w:activeWritingStyle w:appName="MSWord" w:lang="sv-SE" w:vendorID="22" w:dllVersion="513" w:checkStyle="1"/>
  <w:activeWritingStyle w:appName="MSWord" w:lang="pt-BR" w:vendorID="1" w:dllVersion="513" w:checkStyle="1"/>
  <w:activeWritingStyle w:appName="MSWord" w:lang="ar-SA" w:vendorID="4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9C"/>
    <w:rsid w:val="00001DB2"/>
    <w:rsid w:val="00006FE0"/>
    <w:rsid w:val="0000725B"/>
    <w:rsid w:val="00010232"/>
    <w:rsid w:val="000115DA"/>
    <w:rsid w:val="0001212D"/>
    <w:rsid w:val="00012DCC"/>
    <w:rsid w:val="00013688"/>
    <w:rsid w:val="000138D4"/>
    <w:rsid w:val="00014785"/>
    <w:rsid w:val="00015F0B"/>
    <w:rsid w:val="0001724C"/>
    <w:rsid w:val="000175F8"/>
    <w:rsid w:val="00020106"/>
    <w:rsid w:val="00021007"/>
    <w:rsid w:val="0002364E"/>
    <w:rsid w:val="00024162"/>
    <w:rsid w:val="000311CF"/>
    <w:rsid w:val="00032711"/>
    <w:rsid w:val="0003455F"/>
    <w:rsid w:val="000365C9"/>
    <w:rsid w:val="000379F6"/>
    <w:rsid w:val="00042E28"/>
    <w:rsid w:val="00047081"/>
    <w:rsid w:val="00050979"/>
    <w:rsid w:val="00055FEE"/>
    <w:rsid w:val="0005600C"/>
    <w:rsid w:val="000566A8"/>
    <w:rsid w:val="00060A29"/>
    <w:rsid w:val="0006402C"/>
    <w:rsid w:val="000653E0"/>
    <w:rsid w:val="0006614B"/>
    <w:rsid w:val="00066577"/>
    <w:rsid w:val="00070E19"/>
    <w:rsid w:val="000717C3"/>
    <w:rsid w:val="00072822"/>
    <w:rsid w:val="00072B85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1623"/>
    <w:rsid w:val="0009318B"/>
    <w:rsid w:val="00093C73"/>
    <w:rsid w:val="00096A5C"/>
    <w:rsid w:val="00097E01"/>
    <w:rsid w:val="000A121E"/>
    <w:rsid w:val="000A42E6"/>
    <w:rsid w:val="000B03EF"/>
    <w:rsid w:val="000B0823"/>
    <w:rsid w:val="000B15E2"/>
    <w:rsid w:val="000B3C3A"/>
    <w:rsid w:val="000B4D42"/>
    <w:rsid w:val="000B50F7"/>
    <w:rsid w:val="000B5DA3"/>
    <w:rsid w:val="000B6377"/>
    <w:rsid w:val="000B769B"/>
    <w:rsid w:val="000C064A"/>
    <w:rsid w:val="000C0FEC"/>
    <w:rsid w:val="000C228A"/>
    <w:rsid w:val="000C33C1"/>
    <w:rsid w:val="000C3407"/>
    <w:rsid w:val="000C40C0"/>
    <w:rsid w:val="000C4C97"/>
    <w:rsid w:val="000D440D"/>
    <w:rsid w:val="000D738C"/>
    <w:rsid w:val="000E036E"/>
    <w:rsid w:val="000E2292"/>
    <w:rsid w:val="000E2C05"/>
    <w:rsid w:val="000E3F5C"/>
    <w:rsid w:val="000F275A"/>
    <w:rsid w:val="000F438F"/>
    <w:rsid w:val="000F47E9"/>
    <w:rsid w:val="000F5F8B"/>
    <w:rsid w:val="001011D1"/>
    <w:rsid w:val="00101C48"/>
    <w:rsid w:val="00106A87"/>
    <w:rsid w:val="00107E5A"/>
    <w:rsid w:val="00110829"/>
    <w:rsid w:val="00113164"/>
    <w:rsid w:val="00114B08"/>
    <w:rsid w:val="00116077"/>
    <w:rsid w:val="00120E5D"/>
    <w:rsid w:val="001225EE"/>
    <w:rsid w:val="0012586A"/>
    <w:rsid w:val="00126441"/>
    <w:rsid w:val="0012724F"/>
    <w:rsid w:val="0013003B"/>
    <w:rsid w:val="00130A81"/>
    <w:rsid w:val="00130BE2"/>
    <w:rsid w:val="0013473D"/>
    <w:rsid w:val="0013561A"/>
    <w:rsid w:val="00135FF1"/>
    <w:rsid w:val="00145FF0"/>
    <w:rsid w:val="00147382"/>
    <w:rsid w:val="00147B5C"/>
    <w:rsid w:val="00150712"/>
    <w:rsid w:val="00151538"/>
    <w:rsid w:val="00152B3F"/>
    <w:rsid w:val="00152C2B"/>
    <w:rsid w:val="001539C7"/>
    <w:rsid w:val="00156902"/>
    <w:rsid w:val="0015735C"/>
    <w:rsid w:val="001575F8"/>
    <w:rsid w:val="00162A3B"/>
    <w:rsid w:val="00163B42"/>
    <w:rsid w:val="00164043"/>
    <w:rsid w:val="00165EAA"/>
    <w:rsid w:val="001722B2"/>
    <w:rsid w:val="00173D75"/>
    <w:rsid w:val="00175A1D"/>
    <w:rsid w:val="00180A3A"/>
    <w:rsid w:val="00182817"/>
    <w:rsid w:val="001842A5"/>
    <w:rsid w:val="00184DF4"/>
    <w:rsid w:val="00185093"/>
    <w:rsid w:val="00185346"/>
    <w:rsid w:val="0019463F"/>
    <w:rsid w:val="00194AD3"/>
    <w:rsid w:val="001A4F14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0C84"/>
    <w:rsid w:val="001F1C7F"/>
    <w:rsid w:val="001F20FB"/>
    <w:rsid w:val="001F6592"/>
    <w:rsid w:val="001F6CBE"/>
    <w:rsid w:val="001F76BF"/>
    <w:rsid w:val="00200E65"/>
    <w:rsid w:val="00203745"/>
    <w:rsid w:val="00203844"/>
    <w:rsid w:val="00203D53"/>
    <w:rsid w:val="002052B1"/>
    <w:rsid w:val="002053DF"/>
    <w:rsid w:val="002070E6"/>
    <w:rsid w:val="002135E2"/>
    <w:rsid w:val="0021570F"/>
    <w:rsid w:val="002160DD"/>
    <w:rsid w:val="00216C3F"/>
    <w:rsid w:val="00217144"/>
    <w:rsid w:val="00217585"/>
    <w:rsid w:val="00222354"/>
    <w:rsid w:val="00222516"/>
    <w:rsid w:val="0022426F"/>
    <w:rsid w:val="002254EA"/>
    <w:rsid w:val="00234515"/>
    <w:rsid w:val="00235207"/>
    <w:rsid w:val="0023528F"/>
    <w:rsid w:val="002352F3"/>
    <w:rsid w:val="00240A6E"/>
    <w:rsid w:val="0024623E"/>
    <w:rsid w:val="002511AD"/>
    <w:rsid w:val="00252B08"/>
    <w:rsid w:val="00255BE1"/>
    <w:rsid w:val="002605E6"/>
    <w:rsid w:val="002624B3"/>
    <w:rsid w:val="00263367"/>
    <w:rsid w:val="002644F7"/>
    <w:rsid w:val="002647B3"/>
    <w:rsid w:val="00265AF2"/>
    <w:rsid w:val="00265BB2"/>
    <w:rsid w:val="002679FD"/>
    <w:rsid w:val="00271823"/>
    <w:rsid w:val="00272B41"/>
    <w:rsid w:val="00274F95"/>
    <w:rsid w:val="00276ED4"/>
    <w:rsid w:val="0028191B"/>
    <w:rsid w:val="002864D7"/>
    <w:rsid w:val="00293696"/>
    <w:rsid w:val="002963EF"/>
    <w:rsid w:val="0029707D"/>
    <w:rsid w:val="002A0170"/>
    <w:rsid w:val="002A0B6D"/>
    <w:rsid w:val="002A42BA"/>
    <w:rsid w:val="002A4740"/>
    <w:rsid w:val="002A6FC3"/>
    <w:rsid w:val="002A7323"/>
    <w:rsid w:val="002A78EC"/>
    <w:rsid w:val="002B09B0"/>
    <w:rsid w:val="002B224F"/>
    <w:rsid w:val="002B2607"/>
    <w:rsid w:val="002B69C8"/>
    <w:rsid w:val="002C01BE"/>
    <w:rsid w:val="002C2AB0"/>
    <w:rsid w:val="002C3725"/>
    <w:rsid w:val="002C7355"/>
    <w:rsid w:val="002D2F37"/>
    <w:rsid w:val="002D53B7"/>
    <w:rsid w:val="002D5588"/>
    <w:rsid w:val="002D7FEB"/>
    <w:rsid w:val="002E0179"/>
    <w:rsid w:val="002E1076"/>
    <w:rsid w:val="002E25C5"/>
    <w:rsid w:val="002E2FAB"/>
    <w:rsid w:val="002E6592"/>
    <w:rsid w:val="002E689E"/>
    <w:rsid w:val="002E6A33"/>
    <w:rsid w:val="002F0301"/>
    <w:rsid w:val="002F0408"/>
    <w:rsid w:val="002F06AC"/>
    <w:rsid w:val="002F1B27"/>
    <w:rsid w:val="002F2DC5"/>
    <w:rsid w:val="002F340E"/>
    <w:rsid w:val="002F3B90"/>
    <w:rsid w:val="002F4B32"/>
    <w:rsid w:val="002F5FD6"/>
    <w:rsid w:val="002F7456"/>
    <w:rsid w:val="00300E02"/>
    <w:rsid w:val="003011A3"/>
    <w:rsid w:val="00301391"/>
    <w:rsid w:val="00301CAE"/>
    <w:rsid w:val="00303349"/>
    <w:rsid w:val="003059A3"/>
    <w:rsid w:val="00305B78"/>
    <w:rsid w:val="00311633"/>
    <w:rsid w:val="00312735"/>
    <w:rsid w:val="003140E9"/>
    <w:rsid w:val="00314206"/>
    <w:rsid w:val="00314CF7"/>
    <w:rsid w:val="00315AF9"/>
    <w:rsid w:val="0032058C"/>
    <w:rsid w:val="0032086D"/>
    <w:rsid w:val="0032204B"/>
    <w:rsid w:val="003221F3"/>
    <w:rsid w:val="003244CF"/>
    <w:rsid w:val="0033041D"/>
    <w:rsid w:val="003317CB"/>
    <w:rsid w:val="00332A21"/>
    <w:rsid w:val="00333270"/>
    <w:rsid w:val="00333A04"/>
    <w:rsid w:val="003346E4"/>
    <w:rsid w:val="0033547C"/>
    <w:rsid w:val="003365BF"/>
    <w:rsid w:val="00336C29"/>
    <w:rsid w:val="00341FC0"/>
    <w:rsid w:val="00342659"/>
    <w:rsid w:val="003428F9"/>
    <w:rsid w:val="0034529C"/>
    <w:rsid w:val="003459B1"/>
    <w:rsid w:val="00350255"/>
    <w:rsid w:val="003522D4"/>
    <w:rsid w:val="003530B2"/>
    <w:rsid w:val="00353792"/>
    <w:rsid w:val="00355F7A"/>
    <w:rsid w:val="0036087F"/>
    <w:rsid w:val="00362A4F"/>
    <w:rsid w:val="0036359C"/>
    <w:rsid w:val="00363AF1"/>
    <w:rsid w:val="003652B2"/>
    <w:rsid w:val="003708AD"/>
    <w:rsid w:val="00370DA9"/>
    <w:rsid w:val="00371713"/>
    <w:rsid w:val="003720AF"/>
    <w:rsid w:val="00373370"/>
    <w:rsid w:val="0037765B"/>
    <w:rsid w:val="00380BC3"/>
    <w:rsid w:val="00381783"/>
    <w:rsid w:val="00382FD5"/>
    <w:rsid w:val="003830F5"/>
    <w:rsid w:val="00383C09"/>
    <w:rsid w:val="00383FF0"/>
    <w:rsid w:val="00384E75"/>
    <w:rsid w:val="00384FF1"/>
    <w:rsid w:val="00385CB6"/>
    <w:rsid w:val="0038610B"/>
    <w:rsid w:val="003863A5"/>
    <w:rsid w:val="00390C86"/>
    <w:rsid w:val="003915C9"/>
    <w:rsid w:val="00391E87"/>
    <w:rsid w:val="003A0580"/>
    <w:rsid w:val="003A0B83"/>
    <w:rsid w:val="003A3587"/>
    <w:rsid w:val="003A4E22"/>
    <w:rsid w:val="003A5C20"/>
    <w:rsid w:val="003B317F"/>
    <w:rsid w:val="003B31B7"/>
    <w:rsid w:val="003B34CB"/>
    <w:rsid w:val="003B55F3"/>
    <w:rsid w:val="003B6621"/>
    <w:rsid w:val="003C5141"/>
    <w:rsid w:val="003D0AB2"/>
    <w:rsid w:val="003D11B3"/>
    <w:rsid w:val="003D2EFD"/>
    <w:rsid w:val="003D5E8D"/>
    <w:rsid w:val="003E056B"/>
    <w:rsid w:val="003E0C1F"/>
    <w:rsid w:val="003E4819"/>
    <w:rsid w:val="003E4E3F"/>
    <w:rsid w:val="003E5003"/>
    <w:rsid w:val="003E5365"/>
    <w:rsid w:val="003E578C"/>
    <w:rsid w:val="003F2683"/>
    <w:rsid w:val="003F459D"/>
    <w:rsid w:val="003F5D6C"/>
    <w:rsid w:val="003F7E93"/>
    <w:rsid w:val="004014E1"/>
    <w:rsid w:val="0040461A"/>
    <w:rsid w:val="00404D37"/>
    <w:rsid w:val="00405539"/>
    <w:rsid w:val="00406282"/>
    <w:rsid w:val="0040646D"/>
    <w:rsid w:val="004064BF"/>
    <w:rsid w:val="00410C2C"/>
    <w:rsid w:val="00410DC4"/>
    <w:rsid w:val="00411DE5"/>
    <w:rsid w:val="004124E3"/>
    <w:rsid w:val="00420A6B"/>
    <w:rsid w:val="00421632"/>
    <w:rsid w:val="00424118"/>
    <w:rsid w:val="004242B0"/>
    <w:rsid w:val="0042612F"/>
    <w:rsid w:val="004305B9"/>
    <w:rsid w:val="0043079C"/>
    <w:rsid w:val="00431081"/>
    <w:rsid w:val="00434B89"/>
    <w:rsid w:val="0043586E"/>
    <w:rsid w:val="00436E30"/>
    <w:rsid w:val="004421F5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636"/>
    <w:rsid w:val="004618D6"/>
    <w:rsid w:val="004644CD"/>
    <w:rsid w:val="00465579"/>
    <w:rsid w:val="00472847"/>
    <w:rsid w:val="004733D4"/>
    <w:rsid w:val="00473479"/>
    <w:rsid w:val="00474CCC"/>
    <w:rsid w:val="00475F29"/>
    <w:rsid w:val="00476F00"/>
    <w:rsid w:val="0048197F"/>
    <w:rsid w:val="00483763"/>
    <w:rsid w:val="0048584C"/>
    <w:rsid w:val="00492435"/>
    <w:rsid w:val="004A4EAA"/>
    <w:rsid w:val="004B2790"/>
    <w:rsid w:val="004B358C"/>
    <w:rsid w:val="004B468C"/>
    <w:rsid w:val="004B5692"/>
    <w:rsid w:val="004C01AA"/>
    <w:rsid w:val="004C1537"/>
    <w:rsid w:val="004C1CE6"/>
    <w:rsid w:val="004C61DB"/>
    <w:rsid w:val="004C6851"/>
    <w:rsid w:val="004C6B2A"/>
    <w:rsid w:val="004C6B80"/>
    <w:rsid w:val="004C760A"/>
    <w:rsid w:val="004D2563"/>
    <w:rsid w:val="004D4C79"/>
    <w:rsid w:val="004D5597"/>
    <w:rsid w:val="004D5A21"/>
    <w:rsid w:val="004D5B60"/>
    <w:rsid w:val="004D5FED"/>
    <w:rsid w:val="004D6A72"/>
    <w:rsid w:val="004D6FF6"/>
    <w:rsid w:val="004E209D"/>
    <w:rsid w:val="004E2B28"/>
    <w:rsid w:val="004E3D9C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411"/>
    <w:rsid w:val="005047D3"/>
    <w:rsid w:val="00504EBB"/>
    <w:rsid w:val="00505CAF"/>
    <w:rsid w:val="00506C78"/>
    <w:rsid w:val="00507C57"/>
    <w:rsid w:val="005110E8"/>
    <w:rsid w:val="0051204C"/>
    <w:rsid w:val="00512C8F"/>
    <w:rsid w:val="00513BEA"/>
    <w:rsid w:val="0051782D"/>
    <w:rsid w:val="0052076E"/>
    <w:rsid w:val="00521064"/>
    <w:rsid w:val="00526B4A"/>
    <w:rsid w:val="0053462E"/>
    <w:rsid w:val="00535EEC"/>
    <w:rsid w:val="00536070"/>
    <w:rsid w:val="005407A6"/>
    <w:rsid w:val="005409F7"/>
    <w:rsid w:val="00542712"/>
    <w:rsid w:val="00552474"/>
    <w:rsid w:val="00552F81"/>
    <w:rsid w:val="0055408A"/>
    <w:rsid w:val="0055452F"/>
    <w:rsid w:val="00555376"/>
    <w:rsid w:val="00556907"/>
    <w:rsid w:val="00560A29"/>
    <w:rsid w:val="005624C2"/>
    <w:rsid w:val="0056406C"/>
    <w:rsid w:val="00565763"/>
    <w:rsid w:val="00567628"/>
    <w:rsid w:val="00567C41"/>
    <w:rsid w:val="00572887"/>
    <w:rsid w:val="00576A0F"/>
    <w:rsid w:val="00577FAD"/>
    <w:rsid w:val="00580DEE"/>
    <w:rsid w:val="00580F61"/>
    <w:rsid w:val="00584B91"/>
    <w:rsid w:val="00585890"/>
    <w:rsid w:val="00585978"/>
    <w:rsid w:val="00587134"/>
    <w:rsid w:val="00587219"/>
    <w:rsid w:val="00587D68"/>
    <w:rsid w:val="00591E9F"/>
    <w:rsid w:val="00595966"/>
    <w:rsid w:val="00597414"/>
    <w:rsid w:val="005A2C08"/>
    <w:rsid w:val="005A6471"/>
    <w:rsid w:val="005B2F79"/>
    <w:rsid w:val="005B33E7"/>
    <w:rsid w:val="005B4113"/>
    <w:rsid w:val="005C08C0"/>
    <w:rsid w:val="005C14A3"/>
    <w:rsid w:val="005C1745"/>
    <w:rsid w:val="005C190B"/>
    <w:rsid w:val="005C190E"/>
    <w:rsid w:val="005C1B2D"/>
    <w:rsid w:val="005C6338"/>
    <w:rsid w:val="005C6906"/>
    <w:rsid w:val="005D02C2"/>
    <w:rsid w:val="005D0F3F"/>
    <w:rsid w:val="005D3374"/>
    <w:rsid w:val="005D4564"/>
    <w:rsid w:val="005D6AB1"/>
    <w:rsid w:val="005D6EC1"/>
    <w:rsid w:val="005D7FF8"/>
    <w:rsid w:val="005E1C6A"/>
    <w:rsid w:val="005E3854"/>
    <w:rsid w:val="005E3A4B"/>
    <w:rsid w:val="005E4C53"/>
    <w:rsid w:val="005E4F9C"/>
    <w:rsid w:val="005E5BEE"/>
    <w:rsid w:val="005E5E70"/>
    <w:rsid w:val="005F07F2"/>
    <w:rsid w:val="005F188A"/>
    <w:rsid w:val="005F4A85"/>
    <w:rsid w:val="005F6078"/>
    <w:rsid w:val="005F6E04"/>
    <w:rsid w:val="00603D2F"/>
    <w:rsid w:val="00604FFD"/>
    <w:rsid w:val="00606C8E"/>
    <w:rsid w:val="0060773B"/>
    <w:rsid w:val="00611199"/>
    <w:rsid w:val="00615E55"/>
    <w:rsid w:val="00616C43"/>
    <w:rsid w:val="006174C1"/>
    <w:rsid w:val="0061785E"/>
    <w:rsid w:val="00620255"/>
    <w:rsid w:val="006202DD"/>
    <w:rsid w:val="00620453"/>
    <w:rsid w:val="00622513"/>
    <w:rsid w:val="00624E06"/>
    <w:rsid w:val="00625DEA"/>
    <w:rsid w:val="006262A3"/>
    <w:rsid w:val="00632DDD"/>
    <w:rsid w:val="00633D6D"/>
    <w:rsid w:val="00633E19"/>
    <w:rsid w:val="006353D8"/>
    <w:rsid w:val="00635C9F"/>
    <w:rsid w:val="006427A8"/>
    <w:rsid w:val="00645289"/>
    <w:rsid w:val="006476FF"/>
    <w:rsid w:val="0065517E"/>
    <w:rsid w:val="00660DCA"/>
    <w:rsid w:val="00662CAA"/>
    <w:rsid w:val="00666A4C"/>
    <w:rsid w:val="0066731E"/>
    <w:rsid w:val="00667B8C"/>
    <w:rsid w:val="00667BB4"/>
    <w:rsid w:val="00667E3A"/>
    <w:rsid w:val="006707FC"/>
    <w:rsid w:val="006719A5"/>
    <w:rsid w:val="00675D35"/>
    <w:rsid w:val="00675F24"/>
    <w:rsid w:val="006775F7"/>
    <w:rsid w:val="00677A6E"/>
    <w:rsid w:val="006813A6"/>
    <w:rsid w:val="00682478"/>
    <w:rsid w:val="00683C7F"/>
    <w:rsid w:val="006854B9"/>
    <w:rsid w:val="00686545"/>
    <w:rsid w:val="00686700"/>
    <w:rsid w:val="00687ABA"/>
    <w:rsid w:val="00690DAD"/>
    <w:rsid w:val="00691132"/>
    <w:rsid w:val="00693E88"/>
    <w:rsid w:val="0069741F"/>
    <w:rsid w:val="006A0BBB"/>
    <w:rsid w:val="006A354B"/>
    <w:rsid w:val="006A3E35"/>
    <w:rsid w:val="006A3FBE"/>
    <w:rsid w:val="006A579C"/>
    <w:rsid w:val="006A78B6"/>
    <w:rsid w:val="006B1646"/>
    <w:rsid w:val="006B61F7"/>
    <w:rsid w:val="006C0595"/>
    <w:rsid w:val="006C34A6"/>
    <w:rsid w:val="006C5D18"/>
    <w:rsid w:val="006C6CC6"/>
    <w:rsid w:val="006D2093"/>
    <w:rsid w:val="006D36FE"/>
    <w:rsid w:val="006D3CED"/>
    <w:rsid w:val="006E003E"/>
    <w:rsid w:val="006E2B68"/>
    <w:rsid w:val="006E3368"/>
    <w:rsid w:val="006E4886"/>
    <w:rsid w:val="006E6364"/>
    <w:rsid w:val="006E7A1F"/>
    <w:rsid w:val="006F1BE6"/>
    <w:rsid w:val="006F3FD3"/>
    <w:rsid w:val="006F5F4C"/>
    <w:rsid w:val="006F624B"/>
    <w:rsid w:val="006F72DF"/>
    <w:rsid w:val="007029A5"/>
    <w:rsid w:val="00702E90"/>
    <w:rsid w:val="00704CF8"/>
    <w:rsid w:val="0070751C"/>
    <w:rsid w:val="007101BA"/>
    <w:rsid w:val="00710EB4"/>
    <w:rsid w:val="00712E3F"/>
    <w:rsid w:val="00713C6F"/>
    <w:rsid w:val="00717B14"/>
    <w:rsid w:val="00723977"/>
    <w:rsid w:val="00725BEA"/>
    <w:rsid w:val="00725DC4"/>
    <w:rsid w:val="0073010A"/>
    <w:rsid w:val="007331B2"/>
    <w:rsid w:val="007340E8"/>
    <w:rsid w:val="007341D9"/>
    <w:rsid w:val="00741C71"/>
    <w:rsid w:val="00743DFA"/>
    <w:rsid w:val="007459BF"/>
    <w:rsid w:val="00745BF9"/>
    <w:rsid w:val="00747DE4"/>
    <w:rsid w:val="00750BCD"/>
    <w:rsid w:val="00754BBD"/>
    <w:rsid w:val="0075704C"/>
    <w:rsid w:val="0076044E"/>
    <w:rsid w:val="00763088"/>
    <w:rsid w:val="007712CF"/>
    <w:rsid w:val="007712F8"/>
    <w:rsid w:val="00772533"/>
    <w:rsid w:val="007731C4"/>
    <w:rsid w:val="0077449B"/>
    <w:rsid w:val="007757DC"/>
    <w:rsid w:val="00775BA5"/>
    <w:rsid w:val="00776BF6"/>
    <w:rsid w:val="00782996"/>
    <w:rsid w:val="00782AEA"/>
    <w:rsid w:val="007854A5"/>
    <w:rsid w:val="007873EB"/>
    <w:rsid w:val="007900B1"/>
    <w:rsid w:val="00790901"/>
    <w:rsid w:val="007922A7"/>
    <w:rsid w:val="007955F2"/>
    <w:rsid w:val="007A0A02"/>
    <w:rsid w:val="007A299C"/>
    <w:rsid w:val="007A323F"/>
    <w:rsid w:val="007B3137"/>
    <w:rsid w:val="007B6753"/>
    <w:rsid w:val="007C175A"/>
    <w:rsid w:val="007C1EBA"/>
    <w:rsid w:val="007C3994"/>
    <w:rsid w:val="007C4F8B"/>
    <w:rsid w:val="007D0ECE"/>
    <w:rsid w:val="007D1EFB"/>
    <w:rsid w:val="007E1434"/>
    <w:rsid w:val="007E206B"/>
    <w:rsid w:val="007E70B3"/>
    <w:rsid w:val="007E730A"/>
    <w:rsid w:val="007F087F"/>
    <w:rsid w:val="007F17F7"/>
    <w:rsid w:val="007F28FE"/>
    <w:rsid w:val="007F42B2"/>
    <w:rsid w:val="007F4426"/>
    <w:rsid w:val="008024F9"/>
    <w:rsid w:val="00804750"/>
    <w:rsid w:val="008051C9"/>
    <w:rsid w:val="0080583F"/>
    <w:rsid w:val="00806C44"/>
    <w:rsid w:val="0080716C"/>
    <w:rsid w:val="00811F29"/>
    <w:rsid w:val="008136D8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65FC"/>
    <w:rsid w:val="008272E9"/>
    <w:rsid w:val="00842461"/>
    <w:rsid w:val="0084565A"/>
    <w:rsid w:val="0084602B"/>
    <w:rsid w:val="00846404"/>
    <w:rsid w:val="00846490"/>
    <w:rsid w:val="00847A7C"/>
    <w:rsid w:val="00850C76"/>
    <w:rsid w:val="0085533B"/>
    <w:rsid w:val="008558A1"/>
    <w:rsid w:val="00855B4C"/>
    <w:rsid w:val="0085719C"/>
    <w:rsid w:val="008579F2"/>
    <w:rsid w:val="00861A6D"/>
    <w:rsid w:val="00861C2D"/>
    <w:rsid w:val="0086284F"/>
    <w:rsid w:val="00866E2D"/>
    <w:rsid w:val="0087115D"/>
    <w:rsid w:val="00875C5A"/>
    <w:rsid w:val="00881DD4"/>
    <w:rsid w:val="0088755C"/>
    <w:rsid w:val="00890C49"/>
    <w:rsid w:val="00891006"/>
    <w:rsid w:val="00891371"/>
    <w:rsid w:val="0089511D"/>
    <w:rsid w:val="008954AA"/>
    <w:rsid w:val="008960A0"/>
    <w:rsid w:val="008A0906"/>
    <w:rsid w:val="008A29F6"/>
    <w:rsid w:val="008A2C84"/>
    <w:rsid w:val="008A2E01"/>
    <w:rsid w:val="008A56A5"/>
    <w:rsid w:val="008A6101"/>
    <w:rsid w:val="008A65B6"/>
    <w:rsid w:val="008B06FC"/>
    <w:rsid w:val="008B29D7"/>
    <w:rsid w:val="008B315F"/>
    <w:rsid w:val="008B5089"/>
    <w:rsid w:val="008C0D97"/>
    <w:rsid w:val="008C1346"/>
    <w:rsid w:val="008C34A4"/>
    <w:rsid w:val="008C3808"/>
    <w:rsid w:val="008C761B"/>
    <w:rsid w:val="008C7E12"/>
    <w:rsid w:val="008D7DE1"/>
    <w:rsid w:val="008E1D3D"/>
    <w:rsid w:val="008E25B4"/>
    <w:rsid w:val="008E282B"/>
    <w:rsid w:val="008E470B"/>
    <w:rsid w:val="008E63AD"/>
    <w:rsid w:val="008F1070"/>
    <w:rsid w:val="008F1E05"/>
    <w:rsid w:val="008F1F07"/>
    <w:rsid w:val="008F47DF"/>
    <w:rsid w:val="008F53DD"/>
    <w:rsid w:val="008F6456"/>
    <w:rsid w:val="00910B6B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0B09"/>
    <w:rsid w:val="00930D93"/>
    <w:rsid w:val="0093297F"/>
    <w:rsid w:val="0094022C"/>
    <w:rsid w:val="009456BE"/>
    <w:rsid w:val="009468AD"/>
    <w:rsid w:val="00950560"/>
    <w:rsid w:val="00951324"/>
    <w:rsid w:val="0095144B"/>
    <w:rsid w:val="00953AF7"/>
    <w:rsid w:val="009540C3"/>
    <w:rsid w:val="0095722A"/>
    <w:rsid w:val="009627B3"/>
    <w:rsid w:val="0096332F"/>
    <w:rsid w:val="009650D7"/>
    <w:rsid w:val="009670B0"/>
    <w:rsid w:val="0097429F"/>
    <w:rsid w:val="0098015B"/>
    <w:rsid w:val="0098063B"/>
    <w:rsid w:val="00980F64"/>
    <w:rsid w:val="00981BF7"/>
    <w:rsid w:val="00981E62"/>
    <w:rsid w:val="009828A7"/>
    <w:rsid w:val="00982915"/>
    <w:rsid w:val="00984098"/>
    <w:rsid w:val="0098698E"/>
    <w:rsid w:val="00986E6B"/>
    <w:rsid w:val="00990B31"/>
    <w:rsid w:val="009A5560"/>
    <w:rsid w:val="009B0131"/>
    <w:rsid w:val="009B113A"/>
    <w:rsid w:val="009B33EA"/>
    <w:rsid w:val="009C0DC9"/>
    <w:rsid w:val="009C16F8"/>
    <w:rsid w:val="009C29B2"/>
    <w:rsid w:val="009C521B"/>
    <w:rsid w:val="009C5560"/>
    <w:rsid w:val="009C5EEF"/>
    <w:rsid w:val="009C7A50"/>
    <w:rsid w:val="009C7F84"/>
    <w:rsid w:val="009D10D0"/>
    <w:rsid w:val="009D12B6"/>
    <w:rsid w:val="009D1E49"/>
    <w:rsid w:val="009D36FD"/>
    <w:rsid w:val="009D79B4"/>
    <w:rsid w:val="009E3AAA"/>
    <w:rsid w:val="009E3FB0"/>
    <w:rsid w:val="009E763E"/>
    <w:rsid w:val="009F163A"/>
    <w:rsid w:val="009F2C16"/>
    <w:rsid w:val="009F64E5"/>
    <w:rsid w:val="009F7E74"/>
    <w:rsid w:val="00A0023F"/>
    <w:rsid w:val="00A022C8"/>
    <w:rsid w:val="00A0293D"/>
    <w:rsid w:val="00A038FA"/>
    <w:rsid w:val="00A04487"/>
    <w:rsid w:val="00A0508C"/>
    <w:rsid w:val="00A05971"/>
    <w:rsid w:val="00A05E32"/>
    <w:rsid w:val="00A0606D"/>
    <w:rsid w:val="00A0632E"/>
    <w:rsid w:val="00A06654"/>
    <w:rsid w:val="00A07267"/>
    <w:rsid w:val="00A14551"/>
    <w:rsid w:val="00A16CB2"/>
    <w:rsid w:val="00A17B31"/>
    <w:rsid w:val="00A202CB"/>
    <w:rsid w:val="00A21ECC"/>
    <w:rsid w:val="00A23258"/>
    <w:rsid w:val="00A23E26"/>
    <w:rsid w:val="00A27076"/>
    <w:rsid w:val="00A27ECF"/>
    <w:rsid w:val="00A31978"/>
    <w:rsid w:val="00A326CD"/>
    <w:rsid w:val="00A344DD"/>
    <w:rsid w:val="00A3455E"/>
    <w:rsid w:val="00A34BB7"/>
    <w:rsid w:val="00A407A2"/>
    <w:rsid w:val="00A431F5"/>
    <w:rsid w:val="00A43ACF"/>
    <w:rsid w:val="00A45950"/>
    <w:rsid w:val="00A466C8"/>
    <w:rsid w:val="00A47E56"/>
    <w:rsid w:val="00A50396"/>
    <w:rsid w:val="00A50605"/>
    <w:rsid w:val="00A50E68"/>
    <w:rsid w:val="00A51AC3"/>
    <w:rsid w:val="00A53927"/>
    <w:rsid w:val="00A54FD8"/>
    <w:rsid w:val="00A56060"/>
    <w:rsid w:val="00A56CFB"/>
    <w:rsid w:val="00A620A1"/>
    <w:rsid w:val="00A6373C"/>
    <w:rsid w:val="00A66E4C"/>
    <w:rsid w:val="00A71784"/>
    <w:rsid w:val="00A7469A"/>
    <w:rsid w:val="00A74F9E"/>
    <w:rsid w:val="00A75460"/>
    <w:rsid w:val="00A7657D"/>
    <w:rsid w:val="00A77D6F"/>
    <w:rsid w:val="00A77DFB"/>
    <w:rsid w:val="00A823B3"/>
    <w:rsid w:val="00A84AEC"/>
    <w:rsid w:val="00A856E1"/>
    <w:rsid w:val="00A8618D"/>
    <w:rsid w:val="00A87FCF"/>
    <w:rsid w:val="00A9218A"/>
    <w:rsid w:val="00A9373B"/>
    <w:rsid w:val="00A93DC8"/>
    <w:rsid w:val="00A941E2"/>
    <w:rsid w:val="00A97192"/>
    <w:rsid w:val="00A9776C"/>
    <w:rsid w:val="00AA09E6"/>
    <w:rsid w:val="00AA0C11"/>
    <w:rsid w:val="00AA38D3"/>
    <w:rsid w:val="00AA4079"/>
    <w:rsid w:val="00AA456A"/>
    <w:rsid w:val="00AA47A7"/>
    <w:rsid w:val="00AA504B"/>
    <w:rsid w:val="00AA7564"/>
    <w:rsid w:val="00AA7BBD"/>
    <w:rsid w:val="00AB420B"/>
    <w:rsid w:val="00AB50C4"/>
    <w:rsid w:val="00AB71A7"/>
    <w:rsid w:val="00AC2193"/>
    <w:rsid w:val="00AD21E9"/>
    <w:rsid w:val="00AD39EE"/>
    <w:rsid w:val="00AD3A2D"/>
    <w:rsid w:val="00AD5D1A"/>
    <w:rsid w:val="00AD6EBC"/>
    <w:rsid w:val="00AE212D"/>
    <w:rsid w:val="00AE220F"/>
    <w:rsid w:val="00AE2A89"/>
    <w:rsid w:val="00AE40E0"/>
    <w:rsid w:val="00AF0307"/>
    <w:rsid w:val="00AF35CB"/>
    <w:rsid w:val="00AF575D"/>
    <w:rsid w:val="00AF6B02"/>
    <w:rsid w:val="00AF7953"/>
    <w:rsid w:val="00B0705B"/>
    <w:rsid w:val="00B072BA"/>
    <w:rsid w:val="00B11BA5"/>
    <w:rsid w:val="00B13131"/>
    <w:rsid w:val="00B14F67"/>
    <w:rsid w:val="00B1508A"/>
    <w:rsid w:val="00B16424"/>
    <w:rsid w:val="00B207FF"/>
    <w:rsid w:val="00B25A3A"/>
    <w:rsid w:val="00B277C7"/>
    <w:rsid w:val="00B31E2D"/>
    <w:rsid w:val="00B326CB"/>
    <w:rsid w:val="00B40AB3"/>
    <w:rsid w:val="00B45BEE"/>
    <w:rsid w:val="00B52992"/>
    <w:rsid w:val="00B530A8"/>
    <w:rsid w:val="00B53E66"/>
    <w:rsid w:val="00B54E10"/>
    <w:rsid w:val="00B55F5F"/>
    <w:rsid w:val="00B57898"/>
    <w:rsid w:val="00B602EB"/>
    <w:rsid w:val="00B64A0E"/>
    <w:rsid w:val="00B65DBA"/>
    <w:rsid w:val="00B66008"/>
    <w:rsid w:val="00B67927"/>
    <w:rsid w:val="00B703BE"/>
    <w:rsid w:val="00B70AC4"/>
    <w:rsid w:val="00B725E7"/>
    <w:rsid w:val="00B72DE9"/>
    <w:rsid w:val="00B72EF3"/>
    <w:rsid w:val="00B75496"/>
    <w:rsid w:val="00B820B1"/>
    <w:rsid w:val="00B82BEC"/>
    <w:rsid w:val="00B83E17"/>
    <w:rsid w:val="00B8548B"/>
    <w:rsid w:val="00B86F79"/>
    <w:rsid w:val="00B87B3E"/>
    <w:rsid w:val="00B87F53"/>
    <w:rsid w:val="00B912A0"/>
    <w:rsid w:val="00B94993"/>
    <w:rsid w:val="00B94AE5"/>
    <w:rsid w:val="00B958A7"/>
    <w:rsid w:val="00B9786A"/>
    <w:rsid w:val="00BA0989"/>
    <w:rsid w:val="00BA2F16"/>
    <w:rsid w:val="00BB4ADA"/>
    <w:rsid w:val="00BB6C7C"/>
    <w:rsid w:val="00BC2E16"/>
    <w:rsid w:val="00BC3C0F"/>
    <w:rsid w:val="00BC72C9"/>
    <w:rsid w:val="00BD17F9"/>
    <w:rsid w:val="00BD4758"/>
    <w:rsid w:val="00BD4774"/>
    <w:rsid w:val="00BD4BD4"/>
    <w:rsid w:val="00BD7223"/>
    <w:rsid w:val="00BD7652"/>
    <w:rsid w:val="00BD7C73"/>
    <w:rsid w:val="00BD7DDC"/>
    <w:rsid w:val="00BE020F"/>
    <w:rsid w:val="00BE1F57"/>
    <w:rsid w:val="00BE36D6"/>
    <w:rsid w:val="00BE3942"/>
    <w:rsid w:val="00BE5431"/>
    <w:rsid w:val="00BE5D2A"/>
    <w:rsid w:val="00BF4ECD"/>
    <w:rsid w:val="00BF5C28"/>
    <w:rsid w:val="00BF5D79"/>
    <w:rsid w:val="00C052DC"/>
    <w:rsid w:val="00C06656"/>
    <w:rsid w:val="00C07CB6"/>
    <w:rsid w:val="00C102CC"/>
    <w:rsid w:val="00C1132C"/>
    <w:rsid w:val="00C15FCB"/>
    <w:rsid w:val="00C20E36"/>
    <w:rsid w:val="00C20E67"/>
    <w:rsid w:val="00C226F4"/>
    <w:rsid w:val="00C23957"/>
    <w:rsid w:val="00C25047"/>
    <w:rsid w:val="00C251DA"/>
    <w:rsid w:val="00C27791"/>
    <w:rsid w:val="00C30A3C"/>
    <w:rsid w:val="00C3101B"/>
    <w:rsid w:val="00C3184E"/>
    <w:rsid w:val="00C32E71"/>
    <w:rsid w:val="00C338C5"/>
    <w:rsid w:val="00C3688C"/>
    <w:rsid w:val="00C40BDE"/>
    <w:rsid w:val="00C47142"/>
    <w:rsid w:val="00C53997"/>
    <w:rsid w:val="00C602A1"/>
    <w:rsid w:val="00C60F9F"/>
    <w:rsid w:val="00C6189E"/>
    <w:rsid w:val="00C630C3"/>
    <w:rsid w:val="00C659E9"/>
    <w:rsid w:val="00C6681E"/>
    <w:rsid w:val="00C7040D"/>
    <w:rsid w:val="00C736BD"/>
    <w:rsid w:val="00C73D9E"/>
    <w:rsid w:val="00C753AE"/>
    <w:rsid w:val="00C75D7A"/>
    <w:rsid w:val="00C82617"/>
    <w:rsid w:val="00C83B40"/>
    <w:rsid w:val="00C841B9"/>
    <w:rsid w:val="00C90B7A"/>
    <w:rsid w:val="00C90D25"/>
    <w:rsid w:val="00C93772"/>
    <w:rsid w:val="00C96AC3"/>
    <w:rsid w:val="00CA4549"/>
    <w:rsid w:val="00CA4E84"/>
    <w:rsid w:val="00CA784A"/>
    <w:rsid w:val="00CB007C"/>
    <w:rsid w:val="00CB02A4"/>
    <w:rsid w:val="00CB2312"/>
    <w:rsid w:val="00CB5A5C"/>
    <w:rsid w:val="00CB7F4E"/>
    <w:rsid w:val="00CC0991"/>
    <w:rsid w:val="00CC0F47"/>
    <w:rsid w:val="00CC3661"/>
    <w:rsid w:val="00CC4D69"/>
    <w:rsid w:val="00CD107B"/>
    <w:rsid w:val="00CD7876"/>
    <w:rsid w:val="00CD7ABA"/>
    <w:rsid w:val="00CE1DEC"/>
    <w:rsid w:val="00CE20C1"/>
    <w:rsid w:val="00CE3404"/>
    <w:rsid w:val="00CE4D9F"/>
    <w:rsid w:val="00CE6FDB"/>
    <w:rsid w:val="00CE77E6"/>
    <w:rsid w:val="00CF6EFF"/>
    <w:rsid w:val="00D0037A"/>
    <w:rsid w:val="00D00939"/>
    <w:rsid w:val="00D01163"/>
    <w:rsid w:val="00D01572"/>
    <w:rsid w:val="00D02852"/>
    <w:rsid w:val="00D030CF"/>
    <w:rsid w:val="00D03E6D"/>
    <w:rsid w:val="00D04DD1"/>
    <w:rsid w:val="00D105D6"/>
    <w:rsid w:val="00D115AF"/>
    <w:rsid w:val="00D12C28"/>
    <w:rsid w:val="00D12C7B"/>
    <w:rsid w:val="00D14247"/>
    <w:rsid w:val="00D143F6"/>
    <w:rsid w:val="00D16119"/>
    <w:rsid w:val="00D16A9D"/>
    <w:rsid w:val="00D20CD4"/>
    <w:rsid w:val="00D22D5C"/>
    <w:rsid w:val="00D2593D"/>
    <w:rsid w:val="00D26E22"/>
    <w:rsid w:val="00D27D74"/>
    <w:rsid w:val="00D33717"/>
    <w:rsid w:val="00D33A41"/>
    <w:rsid w:val="00D36852"/>
    <w:rsid w:val="00D37FB3"/>
    <w:rsid w:val="00D40A90"/>
    <w:rsid w:val="00D42892"/>
    <w:rsid w:val="00D42BEE"/>
    <w:rsid w:val="00D4389A"/>
    <w:rsid w:val="00D45252"/>
    <w:rsid w:val="00D45618"/>
    <w:rsid w:val="00D476FB"/>
    <w:rsid w:val="00D50EC1"/>
    <w:rsid w:val="00D510CA"/>
    <w:rsid w:val="00D5284E"/>
    <w:rsid w:val="00D532EF"/>
    <w:rsid w:val="00D53C05"/>
    <w:rsid w:val="00D542A6"/>
    <w:rsid w:val="00D550FF"/>
    <w:rsid w:val="00D57622"/>
    <w:rsid w:val="00D57D8C"/>
    <w:rsid w:val="00D618AC"/>
    <w:rsid w:val="00D63C78"/>
    <w:rsid w:val="00D63CD7"/>
    <w:rsid w:val="00D769B3"/>
    <w:rsid w:val="00D76CF3"/>
    <w:rsid w:val="00D805D1"/>
    <w:rsid w:val="00D80A4C"/>
    <w:rsid w:val="00D8149F"/>
    <w:rsid w:val="00D83773"/>
    <w:rsid w:val="00D83981"/>
    <w:rsid w:val="00D869E4"/>
    <w:rsid w:val="00D872CB"/>
    <w:rsid w:val="00D913A9"/>
    <w:rsid w:val="00D91C7F"/>
    <w:rsid w:val="00D965F6"/>
    <w:rsid w:val="00D96637"/>
    <w:rsid w:val="00D9666E"/>
    <w:rsid w:val="00D97BAD"/>
    <w:rsid w:val="00DA1982"/>
    <w:rsid w:val="00DA1DC0"/>
    <w:rsid w:val="00DA593F"/>
    <w:rsid w:val="00DA6C65"/>
    <w:rsid w:val="00DA6EFE"/>
    <w:rsid w:val="00DB128A"/>
    <w:rsid w:val="00DB4089"/>
    <w:rsid w:val="00DB489B"/>
    <w:rsid w:val="00DC2C20"/>
    <w:rsid w:val="00DC5051"/>
    <w:rsid w:val="00DD0EBD"/>
    <w:rsid w:val="00DD1384"/>
    <w:rsid w:val="00DD17BA"/>
    <w:rsid w:val="00DD5566"/>
    <w:rsid w:val="00DE27E2"/>
    <w:rsid w:val="00DE3A18"/>
    <w:rsid w:val="00DE5D0D"/>
    <w:rsid w:val="00DE6419"/>
    <w:rsid w:val="00DF19EE"/>
    <w:rsid w:val="00DF3182"/>
    <w:rsid w:val="00DF3D87"/>
    <w:rsid w:val="00DF4CFE"/>
    <w:rsid w:val="00DF7074"/>
    <w:rsid w:val="00E04D9B"/>
    <w:rsid w:val="00E075C5"/>
    <w:rsid w:val="00E07AAA"/>
    <w:rsid w:val="00E123C0"/>
    <w:rsid w:val="00E13D80"/>
    <w:rsid w:val="00E1699D"/>
    <w:rsid w:val="00E17DF4"/>
    <w:rsid w:val="00E204EF"/>
    <w:rsid w:val="00E218B9"/>
    <w:rsid w:val="00E253F9"/>
    <w:rsid w:val="00E2683D"/>
    <w:rsid w:val="00E27750"/>
    <w:rsid w:val="00E27F3B"/>
    <w:rsid w:val="00E301FE"/>
    <w:rsid w:val="00E32463"/>
    <w:rsid w:val="00E32DE7"/>
    <w:rsid w:val="00E330AE"/>
    <w:rsid w:val="00E34DC8"/>
    <w:rsid w:val="00E37220"/>
    <w:rsid w:val="00E37793"/>
    <w:rsid w:val="00E41191"/>
    <w:rsid w:val="00E467A8"/>
    <w:rsid w:val="00E47D5A"/>
    <w:rsid w:val="00E50BBE"/>
    <w:rsid w:val="00E528E0"/>
    <w:rsid w:val="00E5332A"/>
    <w:rsid w:val="00E57B2A"/>
    <w:rsid w:val="00E65A02"/>
    <w:rsid w:val="00E66E13"/>
    <w:rsid w:val="00E742EE"/>
    <w:rsid w:val="00E75D79"/>
    <w:rsid w:val="00E76489"/>
    <w:rsid w:val="00E81B68"/>
    <w:rsid w:val="00E85F7A"/>
    <w:rsid w:val="00E863A5"/>
    <w:rsid w:val="00E90D4B"/>
    <w:rsid w:val="00E91301"/>
    <w:rsid w:val="00E916B2"/>
    <w:rsid w:val="00E91B8F"/>
    <w:rsid w:val="00E935D6"/>
    <w:rsid w:val="00E96988"/>
    <w:rsid w:val="00EA3A88"/>
    <w:rsid w:val="00EA45CD"/>
    <w:rsid w:val="00EA7EA7"/>
    <w:rsid w:val="00EB0744"/>
    <w:rsid w:val="00EB18DA"/>
    <w:rsid w:val="00EB2169"/>
    <w:rsid w:val="00EB27F8"/>
    <w:rsid w:val="00EB3101"/>
    <w:rsid w:val="00EB6D9B"/>
    <w:rsid w:val="00EB6E33"/>
    <w:rsid w:val="00EB6F34"/>
    <w:rsid w:val="00EB7A35"/>
    <w:rsid w:val="00EC0ADA"/>
    <w:rsid w:val="00EC2739"/>
    <w:rsid w:val="00EC48CC"/>
    <w:rsid w:val="00EC5C8A"/>
    <w:rsid w:val="00EC70AC"/>
    <w:rsid w:val="00EC79F5"/>
    <w:rsid w:val="00ED021D"/>
    <w:rsid w:val="00ED13A2"/>
    <w:rsid w:val="00ED385C"/>
    <w:rsid w:val="00EE0433"/>
    <w:rsid w:val="00EE06FF"/>
    <w:rsid w:val="00EE3F81"/>
    <w:rsid w:val="00EE44D4"/>
    <w:rsid w:val="00EF5D90"/>
    <w:rsid w:val="00EF6791"/>
    <w:rsid w:val="00EF6E54"/>
    <w:rsid w:val="00EF77EF"/>
    <w:rsid w:val="00F010C2"/>
    <w:rsid w:val="00F045AE"/>
    <w:rsid w:val="00F052F9"/>
    <w:rsid w:val="00F078F1"/>
    <w:rsid w:val="00F07E56"/>
    <w:rsid w:val="00F10CEC"/>
    <w:rsid w:val="00F12444"/>
    <w:rsid w:val="00F13BA3"/>
    <w:rsid w:val="00F14F07"/>
    <w:rsid w:val="00F15FFB"/>
    <w:rsid w:val="00F16DC4"/>
    <w:rsid w:val="00F17801"/>
    <w:rsid w:val="00F17AA1"/>
    <w:rsid w:val="00F25FF5"/>
    <w:rsid w:val="00F30153"/>
    <w:rsid w:val="00F30F45"/>
    <w:rsid w:val="00F3131F"/>
    <w:rsid w:val="00F34427"/>
    <w:rsid w:val="00F349E0"/>
    <w:rsid w:val="00F34F9C"/>
    <w:rsid w:val="00F36FFF"/>
    <w:rsid w:val="00F46693"/>
    <w:rsid w:val="00F50FD6"/>
    <w:rsid w:val="00F517D3"/>
    <w:rsid w:val="00F52782"/>
    <w:rsid w:val="00F529DA"/>
    <w:rsid w:val="00F53331"/>
    <w:rsid w:val="00F55E16"/>
    <w:rsid w:val="00F56BE0"/>
    <w:rsid w:val="00F5795F"/>
    <w:rsid w:val="00F67549"/>
    <w:rsid w:val="00F6788A"/>
    <w:rsid w:val="00F71B07"/>
    <w:rsid w:val="00F77260"/>
    <w:rsid w:val="00F80208"/>
    <w:rsid w:val="00F818E8"/>
    <w:rsid w:val="00F84602"/>
    <w:rsid w:val="00F84FB7"/>
    <w:rsid w:val="00F85331"/>
    <w:rsid w:val="00F85CEF"/>
    <w:rsid w:val="00F87DFC"/>
    <w:rsid w:val="00F90561"/>
    <w:rsid w:val="00F90A14"/>
    <w:rsid w:val="00F94F11"/>
    <w:rsid w:val="00F9582A"/>
    <w:rsid w:val="00F95A2A"/>
    <w:rsid w:val="00F97513"/>
    <w:rsid w:val="00F9793D"/>
    <w:rsid w:val="00FA433B"/>
    <w:rsid w:val="00FB0B89"/>
    <w:rsid w:val="00FB1E59"/>
    <w:rsid w:val="00FB4951"/>
    <w:rsid w:val="00FB62A3"/>
    <w:rsid w:val="00FB6855"/>
    <w:rsid w:val="00FC3D94"/>
    <w:rsid w:val="00FC42B3"/>
    <w:rsid w:val="00FC6084"/>
    <w:rsid w:val="00FC6FB5"/>
    <w:rsid w:val="00FD32E2"/>
    <w:rsid w:val="00FD6111"/>
    <w:rsid w:val="00FE0B76"/>
    <w:rsid w:val="00FE2E20"/>
    <w:rsid w:val="00FE43AB"/>
    <w:rsid w:val="00FF2575"/>
    <w:rsid w:val="00FF3CF4"/>
    <w:rsid w:val="00FF5B6E"/>
    <w:rsid w:val="00FF66BB"/>
    <w:rsid w:val="00FF6839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."/>
  <w:listSeparator w:val=","/>
  <w15:docId w15:val="{5A164118-4A49-4600-BECE-FE0FDA10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C2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336C2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336C2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336C2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336C2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336C2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336C2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36C2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336C2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336C2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8E282B"/>
    <w:pPr>
      <w:spacing w:before="360"/>
    </w:pPr>
  </w:style>
  <w:style w:type="paragraph" w:customStyle="1" w:styleId="TabletitleBR">
    <w:name w:val="Table_title_BR"/>
    <w:basedOn w:val="Normal"/>
    <w:next w:val="Tablehead"/>
    <w:rsid w:val="00ED385C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336C29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rsid w:val="00336C2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ppendixNotitle">
    <w:name w:val="Appendix_No &amp; title"/>
    <w:basedOn w:val="AnnexNotitle"/>
    <w:next w:val="Normalaftertitle"/>
    <w:rsid w:val="008E282B"/>
  </w:style>
  <w:style w:type="character" w:customStyle="1" w:styleId="Appdef">
    <w:name w:val="App_def"/>
    <w:rsid w:val="00336C29"/>
    <w:rPr>
      <w:rFonts w:ascii="Times New Roman" w:hAnsi="Times New Roman" w:cs="Times New Roman"/>
      <w:b/>
    </w:rPr>
  </w:style>
  <w:style w:type="character" w:customStyle="1" w:styleId="Appref">
    <w:name w:val="App_ref"/>
    <w:rsid w:val="00336C29"/>
    <w:rPr>
      <w:rFonts w:cs="Times New Roman"/>
    </w:rPr>
  </w:style>
  <w:style w:type="paragraph" w:customStyle="1" w:styleId="Figure">
    <w:name w:val="Figure"/>
    <w:basedOn w:val="Normal"/>
    <w:next w:val="Normal"/>
    <w:rsid w:val="00336C29"/>
    <w:pPr>
      <w:keepNext/>
      <w:keepLines/>
      <w:jc w:val="center"/>
    </w:pPr>
  </w:style>
  <w:style w:type="paragraph" w:customStyle="1" w:styleId="FooterQP">
    <w:name w:val="Footer_QP"/>
    <w:basedOn w:val="Normal"/>
    <w:rsid w:val="00336C2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336C2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8E282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sid w:val="00336C2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336C2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336C2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336C29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rsid w:val="00336C29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336C2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336C2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336C29"/>
  </w:style>
  <w:style w:type="character" w:styleId="PageNumber">
    <w:name w:val="page number"/>
    <w:rsid w:val="00336C29"/>
    <w:rPr>
      <w:rFonts w:cs="Times New Roman"/>
    </w:rPr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336C2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336C29"/>
  </w:style>
  <w:style w:type="paragraph" w:customStyle="1" w:styleId="Questionref">
    <w:name w:val="Question_ref"/>
    <w:basedOn w:val="Recref"/>
    <w:next w:val="Questiondate"/>
    <w:rsid w:val="00336C29"/>
  </w:style>
  <w:style w:type="paragraph" w:customStyle="1" w:styleId="Recref">
    <w:name w:val="Rec_ref"/>
    <w:basedOn w:val="Rectitle"/>
    <w:next w:val="Normal"/>
    <w:rsid w:val="00336C2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336C2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336C29"/>
  </w:style>
  <w:style w:type="character" w:styleId="EndnoteReference">
    <w:name w:val="endnote reference"/>
    <w:rsid w:val="00336C2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336C2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336C29"/>
    <w:pPr>
      <w:ind w:left="1871" w:hanging="737"/>
    </w:pPr>
  </w:style>
  <w:style w:type="paragraph" w:customStyle="1" w:styleId="enumlev3">
    <w:name w:val="enumlev3"/>
    <w:basedOn w:val="enumlev2"/>
    <w:rsid w:val="00336C29"/>
    <w:pPr>
      <w:ind w:left="2268" w:hanging="397"/>
    </w:pPr>
  </w:style>
  <w:style w:type="paragraph" w:customStyle="1" w:styleId="Equation">
    <w:name w:val="Equation"/>
    <w:basedOn w:val="Normal"/>
    <w:link w:val="EquationChar"/>
    <w:rsid w:val="00336C2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336C2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336C29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336C29"/>
  </w:style>
  <w:style w:type="paragraph" w:customStyle="1" w:styleId="Repref">
    <w:name w:val="Rep_ref"/>
    <w:basedOn w:val="Recref"/>
    <w:next w:val="Repdate"/>
    <w:rsid w:val="00336C29"/>
  </w:style>
  <w:style w:type="paragraph" w:customStyle="1" w:styleId="Repdate">
    <w:name w:val="Rep_date"/>
    <w:basedOn w:val="Recdate"/>
    <w:next w:val="Normalaftertitle0"/>
    <w:rsid w:val="00336C29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336C29"/>
  </w:style>
  <w:style w:type="paragraph" w:customStyle="1" w:styleId="Resref">
    <w:name w:val="Res_ref"/>
    <w:basedOn w:val="Recref"/>
    <w:next w:val="Resdate"/>
    <w:rsid w:val="00336C29"/>
  </w:style>
  <w:style w:type="paragraph" w:customStyle="1" w:styleId="Resdate">
    <w:name w:val="Res_date"/>
    <w:basedOn w:val="Recdate"/>
    <w:next w:val="Normalaftertitle0"/>
    <w:rsid w:val="00336C29"/>
  </w:style>
  <w:style w:type="paragraph" w:customStyle="1" w:styleId="Section1">
    <w:name w:val="Section_1"/>
    <w:basedOn w:val="Normal"/>
    <w:link w:val="Section1Char"/>
    <w:rsid w:val="00336C2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336C2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336C2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336C2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336C2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336C29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336C29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aliases w:val="encabezado"/>
    <w:basedOn w:val="Normal"/>
    <w:link w:val="HeaderChar"/>
    <w:rsid w:val="00336C29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336C2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336C2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336C29"/>
  </w:style>
  <w:style w:type="paragraph" w:styleId="Index2">
    <w:name w:val="index 2"/>
    <w:basedOn w:val="Normal"/>
    <w:next w:val="Normal"/>
    <w:rsid w:val="00336C29"/>
    <w:pPr>
      <w:ind w:left="283"/>
    </w:pPr>
  </w:style>
  <w:style w:type="paragraph" w:styleId="Index3">
    <w:name w:val="index 3"/>
    <w:basedOn w:val="Normal"/>
    <w:next w:val="Normal"/>
    <w:rsid w:val="00336C29"/>
    <w:pPr>
      <w:ind w:left="566"/>
    </w:pPr>
  </w:style>
  <w:style w:type="paragraph" w:customStyle="1" w:styleId="Section2">
    <w:name w:val="Section_2"/>
    <w:basedOn w:val="Section1"/>
    <w:link w:val="Section2Char"/>
    <w:rsid w:val="00336C29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Normal"/>
    <w:rsid w:val="00336C29"/>
  </w:style>
  <w:style w:type="paragraph" w:customStyle="1" w:styleId="Partref">
    <w:name w:val="Part_ref"/>
    <w:basedOn w:val="Annexref"/>
    <w:next w:val="Normal"/>
    <w:rsid w:val="00336C29"/>
  </w:style>
  <w:style w:type="paragraph" w:customStyle="1" w:styleId="Parttitle">
    <w:name w:val="Part_title"/>
    <w:basedOn w:val="Annextitle"/>
    <w:next w:val="Normalaftertitle0"/>
    <w:rsid w:val="00336C29"/>
  </w:style>
  <w:style w:type="paragraph" w:customStyle="1" w:styleId="RecNo">
    <w:name w:val="Rec_No"/>
    <w:basedOn w:val="Normal"/>
    <w:next w:val="Normal"/>
    <w:link w:val="RecNoChar"/>
    <w:rsid w:val="00336C29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336C29"/>
  </w:style>
  <w:style w:type="character" w:customStyle="1" w:styleId="Recdef">
    <w:name w:val="Rec_def"/>
    <w:rsid w:val="00336C29"/>
    <w:rPr>
      <w:rFonts w:cs="Times New Roman"/>
      <w:b/>
    </w:rPr>
  </w:style>
  <w:style w:type="paragraph" w:customStyle="1" w:styleId="Reftext">
    <w:name w:val="Ref_text"/>
    <w:basedOn w:val="Normal"/>
    <w:rsid w:val="00336C29"/>
    <w:pPr>
      <w:ind w:left="1134" w:hanging="1134"/>
    </w:pPr>
  </w:style>
  <w:style w:type="paragraph" w:customStyle="1" w:styleId="Reftitle">
    <w:name w:val="Ref_title"/>
    <w:basedOn w:val="Normal"/>
    <w:next w:val="Reftext"/>
    <w:rsid w:val="00336C29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336C29"/>
  </w:style>
  <w:style w:type="character" w:customStyle="1" w:styleId="Resdef">
    <w:name w:val="Res_def"/>
    <w:rsid w:val="00336C2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336C29"/>
  </w:style>
  <w:style w:type="paragraph" w:customStyle="1" w:styleId="SectionNo">
    <w:name w:val="Section_No"/>
    <w:basedOn w:val="AnnexNo"/>
    <w:next w:val="Normal"/>
    <w:rsid w:val="00336C29"/>
  </w:style>
  <w:style w:type="paragraph" w:customStyle="1" w:styleId="Sectiontitle">
    <w:name w:val="Section_title"/>
    <w:basedOn w:val="Annextitle"/>
    <w:next w:val="Normalaftertitle0"/>
    <w:rsid w:val="00336C29"/>
  </w:style>
  <w:style w:type="paragraph" w:customStyle="1" w:styleId="Source">
    <w:name w:val="Source"/>
    <w:basedOn w:val="Normal"/>
    <w:next w:val="Normal"/>
    <w:link w:val="SourceChar"/>
    <w:rsid w:val="00336C2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336C2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336C29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336C29"/>
    <w:pPr>
      <w:spacing w:before="120"/>
    </w:pPr>
  </w:style>
  <w:style w:type="paragraph" w:customStyle="1" w:styleId="Tableref">
    <w:name w:val="Table_ref"/>
    <w:basedOn w:val="Normal"/>
    <w:next w:val="Tabletitle"/>
    <w:rsid w:val="00336C2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336C2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336C2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336C2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36C29"/>
    <w:rPr>
      <w:b/>
    </w:rPr>
  </w:style>
  <w:style w:type="paragraph" w:customStyle="1" w:styleId="toc0">
    <w:name w:val="toc 0"/>
    <w:basedOn w:val="Normal"/>
    <w:next w:val="TOC1"/>
    <w:rsid w:val="00336C2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336C2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336C29"/>
    <w:pPr>
      <w:spacing w:before="120"/>
    </w:pPr>
  </w:style>
  <w:style w:type="paragraph" w:styleId="TOC3">
    <w:name w:val="toc 3"/>
    <w:basedOn w:val="TOC2"/>
    <w:rsid w:val="00336C29"/>
  </w:style>
  <w:style w:type="paragraph" w:styleId="TOC4">
    <w:name w:val="toc 4"/>
    <w:basedOn w:val="TOC3"/>
    <w:rsid w:val="00336C29"/>
  </w:style>
  <w:style w:type="paragraph" w:styleId="TOC5">
    <w:name w:val="toc 5"/>
    <w:basedOn w:val="TOC4"/>
    <w:rsid w:val="00336C29"/>
  </w:style>
  <w:style w:type="paragraph" w:styleId="TOC6">
    <w:name w:val="toc 6"/>
    <w:basedOn w:val="TOC4"/>
    <w:rsid w:val="00336C29"/>
  </w:style>
  <w:style w:type="paragraph" w:styleId="TOC7">
    <w:name w:val="toc 7"/>
    <w:basedOn w:val="TOC4"/>
    <w:rsid w:val="00336C29"/>
  </w:style>
  <w:style w:type="paragraph" w:styleId="TOC8">
    <w:name w:val="toc 8"/>
    <w:basedOn w:val="TOC4"/>
    <w:rsid w:val="00336C29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uiPriority w:val="99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Tabletitle"/>
    <w:link w:val="TableNoChar"/>
    <w:rsid w:val="00336C29"/>
    <w:pPr>
      <w:keepNext/>
      <w:spacing w:before="560" w:after="120"/>
      <w:jc w:val="center"/>
    </w:pPr>
    <w:rPr>
      <w:caps/>
      <w:sz w:val="18"/>
    </w:rPr>
  </w:style>
  <w:style w:type="paragraph" w:customStyle="1" w:styleId="Car">
    <w:name w:val="Car"/>
    <w:basedOn w:val="Normal"/>
    <w:rsid w:val="001B00F1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table" w:styleId="TableGrid">
    <w:name w:val="Table Grid"/>
    <w:basedOn w:val="TableNormal"/>
    <w:rsid w:val="00336C2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rsid w:val="00336C29"/>
    <w:rPr>
      <w:rFonts w:ascii="Times New Roman" w:hAnsi="Times New Roman"/>
      <w:b/>
      <w:sz w:val="22"/>
      <w:lang w:val="ru-RU" w:eastAsia="en-US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336C29"/>
    <w:rPr>
      <w:rFonts w:ascii="Times New Roman" w:hAnsi="Times New Roman"/>
      <w:sz w:val="18"/>
      <w:lang w:val="ru-RU" w:eastAsia="en-US"/>
    </w:rPr>
  </w:style>
  <w:style w:type="paragraph" w:customStyle="1" w:styleId="Char">
    <w:name w:val="Char"/>
    <w:basedOn w:val="Normal"/>
    <w:rsid w:val="008051C9"/>
    <w:pPr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uiPriority w:val="99"/>
    <w:rsid w:val="0001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link w:val="FootnoteText"/>
    <w:rsid w:val="00336C29"/>
    <w:rPr>
      <w:rFonts w:ascii="Times New Roman" w:hAnsi="Times New Roman"/>
      <w:sz w:val="22"/>
      <w:lang w:val="en-GB" w:eastAsia="en-US"/>
    </w:rPr>
  </w:style>
  <w:style w:type="character" w:customStyle="1" w:styleId="EmailStyle119">
    <w:name w:val="EmailStyle119"/>
    <w:semiHidden/>
    <w:rsid w:val="001B00F1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link w:val="BalloonTextChar"/>
    <w:rsid w:val="001B0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00F1"/>
    <w:rPr>
      <w:rFonts w:ascii="Tahoma" w:hAnsi="Tahoma" w:cs="Tahoma"/>
      <w:sz w:val="16"/>
      <w:szCs w:val="16"/>
      <w:lang w:val="en-GB" w:eastAsia="en-US"/>
    </w:rPr>
  </w:style>
  <w:style w:type="character" w:customStyle="1" w:styleId="h21">
    <w:name w:val="h21"/>
    <w:rsid w:val="001B00F1"/>
    <w:rPr>
      <w:b/>
      <w:bCs/>
      <w:color w:val="3366CC"/>
      <w:sz w:val="36"/>
      <w:szCs w:val="36"/>
    </w:rPr>
  </w:style>
  <w:style w:type="paragraph" w:customStyle="1" w:styleId="CharCharCharCharCharChar1">
    <w:name w:val="Char Char Char Char Char Char1"/>
    <w:basedOn w:val="Normal"/>
    <w:rsid w:val="001B00F1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Body">
    <w:name w:val="Body"/>
    <w:rsid w:val="001B00F1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link w:val="enumlev1"/>
    <w:rsid w:val="00336C29"/>
    <w:rPr>
      <w:rFonts w:ascii="Times New Roman" w:hAnsi="Times New Roman"/>
      <w:sz w:val="22"/>
      <w:lang w:val="ru-RU" w:eastAsia="en-US"/>
    </w:rPr>
  </w:style>
  <w:style w:type="character" w:customStyle="1" w:styleId="RestitleChar">
    <w:name w:val="Res_title Char"/>
    <w:link w:val="Restitle"/>
    <w:locked/>
    <w:rsid w:val="00336C29"/>
    <w:rPr>
      <w:rFonts w:ascii="Times New Roman Bold" w:hAnsi="Times New Roman Bold"/>
      <w:b/>
      <w:sz w:val="26"/>
      <w:lang w:val="ru-RU" w:eastAsia="en-US"/>
    </w:rPr>
  </w:style>
  <w:style w:type="character" w:customStyle="1" w:styleId="CallChar">
    <w:name w:val="Call Char"/>
    <w:link w:val="Call"/>
    <w:locked/>
    <w:rsid w:val="00336C29"/>
    <w:rPr>
      <w:rFonts w:ascii="Times New Roman" w:hAnsi="Times New Roman"/>
      <w:i/>
      <w:sz w:val="22"/>
      <w:lang w:val="ru-RU" w:eastAsia="en-US"/>
    </w:rPr>
  </w:style>
  <w:style w:type="paragraph" w:styleId="ListParagraph">
    <w:name w:val="List Paragraph"/>
    <w:basedOn w:val="Normal"/>
    <w:uiPriority w:val="34"/>
    <w:qFormat/>
    <w:rsid w:val="001B00F1"/>
    <w:pPr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1B00F1"/>
    <w:pPr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="SimSun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F1"/>
    <w:pPr>
      <w:numPr>
        <w:ilvl w:val="1"/>
      </w:numPr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link w:val="Subtitle"/>
    <w:uiPriority w:val="11"/>
    <w:rsid w:val="001B00F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B00F1"/>
    <w:pPr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1B00F1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336C29"/>
    <w:rPr>
      <w:rFonts w:ascii="Times New Roman" w:hAnsi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89511D"/>
    <w:pPr>
      <w:keepNext/>
      <w:keepLines/>
      <w:spacing w:before="720"/>
      <w:jc w:val="center"/>
    </w:pPr>
    <w:rPr>
      <w:rFonts w:ascii="Calibri" w:hAnsi="Calibri"/>
      <w:sz w:val="28"/>
      <w:szCs w:val="28"/>
    </w:rPr>
  </w:style>
  <w:style w:type="paragraph" w:customStyle="1" w:styleId="Annextitle">
    <w:name w:val="Annex_title"/>
    <w:basedOn w:val="Normal"/>
    <w:next w:val="Normal"/>
    <w:link w:val="AnnextitleChar1"/>
    <w:rsid w:val="00336C29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">
    <w:name w:val="Annex_title Char"/>
    <w:rsid w:val="002679FD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har1CharChar1Char1">
    <w:name w:val="Char1 Char Char1 Char1"/>
    <w:basedOn w:val="Normal"/>
    <w:rsid w:val="004D5B60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paragraph" w:customStyle="1" w:styleId="CEONormal">
    <w:name w:val="CEO_Normal"/>
    <w:link w:val="CEONormalChar"/>
    <w:uiPriority w:val="99"/>
    <w:rsid w:val="00E123C0"/>
    <w:pPr>
      <w:tabs>
        <w:tab w:val="left" w:pos="567"/>
      </w:tabs>
      <w:spacing w:before="120"/>
    </w:pPr>
    <w:rPr>
      <w:rFonts w:ascii="Verdana" w:eastAsia="SimSun" w:hAnsi="Verdana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E123C0"/>
    <w:rPr>
      <w:rFonts w:ascii="Verdana" w:eastAsia="SimSun" w:hAnsi="Verdana"/>
      <w:sz w:val="18"/>
      <w:lang w:val="en-GB" w:eastAsia="en-US"/>
    </w:rPr>
  </w:style>
  <w:style w:type="paragraph" w:customStyle="1" w:styleId="StyleHeading2">
    <w:name w:val="Style Heading 2"/>
    <w:basedOn w:val="Heading2"/>
    <w:rsid w:val="000365C9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D385C"/>
    <w:rPr>
      <w:rFonts w:ascii="Times New Roman" w:hAnsi="Times New Roman"/>
      <w:b/>
      <w:bCs/>
      <w:i/>
      <w:iCs/>
      <w:sz w:val="22"/>
      <w:szCs w:val="24"/>
      <w:lang w:val="en-GB" w:eastAsia="en-US"/>
    </w:rPr>
  </w:style>
  <w:style w:type="character" w:customStyle="1" w:styleId="HeadingbChar">
    <w:name w:val="Heading_b Char"/>
    <w:link w:val="Headingb"/>
    <w:locked/>
    <w:rsid w:val="00336C29"/>
    <w:rPr>
      <w:rFonts w:ascii="Times New Roman Bold" w:hAnsi="Times New Roman Bold"/>
      <w:b/>
      <w:sz w:val="22"/>
      <w:lang w:val="en-GB" w:eastAsia="en-US"/>
    </w:rPr>
  </w:style>
  <w:style w:type="character" w:customStyle="1" w:styleId="HeaderChar">
    <w:name w:val="Header Char"/>
    <w:aliases w:val="encabezado Char"/>
    <w:link w:val="Header"/>
    <w:rsid w:val="00336C29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link w:val="Footer"/>
    <w:rsid w:val="00336C2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336C2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styleId="NoSpacing">
    <w:name w:val="No Spacing"/>
    <w:uiPriority w:val="1"/>
    <w:qFormat/>
    <w:rsid w:val="000379F6"/>
    <w:rPr>
      <w:rFonts w:asciiTheme="minorHAnsi" w:eastAsiaTheme="minorEastAsia" w:hAnsiTheme="minorHAnsi" w:cstheme="minorBidi"/>
      <w:sz w:val="22"/>
      <w:szCs w:val="22"/>
    </w:rPr>
  </w:style>
  <w:style w:type="character" w:customStyle="1" w:styleId="href">
    <w:name w:val="href"/>
    <w:rsid w:val="000379F6"/>
    <w:rPr>
      <w:color w:val="auto"/>
    </w:rPr>
  </w:style>
  <w:style w:type="character" w:customStyle="1" w:styleId="hps">
    <w:name w:val="hps"/>
    <w:basedOn w:val="DefaultParagraphFont"/>
    <w:rsid w:val="000379F6"/>
  </w:style>
  <w:style w:type="character" w:customStyle="1" w:styleId="apple-converted-space">
    <w:name w:val="apple-converted-space"/>
    <w:basedOn w:val="DefaultParagraphFont"/>
    <w:rsid w:val="000379F6"/>
  </w:style>
  <w:style w:type="paragraph" w:customStyle="1" w:styleId="TimesNewRoman">
    <w:name w:val="Стиль +Заголовки (сложные знаки) (Times New Roman) полужирный Пер..."/>
    <w:basedOn w:val="Normal"/>
    <w:rsid w:val="000379F6"/>
    <w:pPr>
      <w:keepNext/>
      <w:keepLines/>
      <w:spacing w:before="360" w:after="120"/>
    </w:pPr>
    <w:rPr>
      <w:rFonts w:asciiTheme="majorBidi" w:hAnsiTheme="majorBidi"/>
      <w:b/>
      <w:bCs/>
    </w:rPr>
  </w:style>
  <w:style w:type="character" w:customStyle="1" w:styleId="EmailStyle20">
    <w:name w:val="EmailStyle20"/>
    <w:basedOn w:val="DefaultParagraphFont"/>
    <w:rsid w:val="00FC6084"/>
    <w:rPr>
      <w:rFonts w:ascii="Arial" w:hAnsi="Arial" w:cs="Arial"/>
      <w:color w:val="000000"/>
      <w:sz w:val="20"/>
      <w:szCs w:val="20"/>
    </w:rPr>
  </w:style>
  <w:style w:type="character" w:customStyle="1" w:styleId="SourceChar">
    <w:name w:val="Source Char"/>
    <w:link w:val="Source"/>
    <w:locked/>
    <w:rsid w:val="00336C29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336C2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336C2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336C2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336C29"/>
    <w:pPr>
      <w:keepNext/>
      <w:keepLines/>
      <w:spacing w:after="280"/>
      <w:jc w:val="center"/>
    </w:pPr>
  </w:style>
  <w:style w:type="character" w:customStyle="1" w:styleId="AnnextitleChar1">
    <w:name w:val="Annex_title Char1"/>
    <w:link w:val="Annextitle"/>
    <w:locked/>
    <w:rsid w:val="00336C29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link w:val="ArtNo"/>
    <w:locked/>
    <w:rsid w:val="00336C29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336C29"/>
  </w:style>
  <w:style w:type="character" w:customStyle="1" w:styleId="ArttitleCar">
    <w:name w:val="Art_title Car"/>
    <w:link w:val="Arttitle"/>
    <w:locked/>
    <w:rsid w:val="00336C29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336C29"/>
  </w:style>
  <w:style w:type="paragraph" w:customStyle="1" w:styleId="AppendixNo">
    <w:name w:val="Appendix_No"/>
    <w:basedOn w:val="AnnexNo"/>
    <w:next w:val="Annexref"/>
    <w:link w:val="AppendixNoCar"/>
    <w:rsid w:val="00336C29"/>
  </w:style>
  <w:style w:type="character" w:customStyle="1" w:styleId="AppendixNoCar">
    <w:name w:val="Appendix_No Car"/>
    <w:link w:val="AppendixNo"/>
    <w:locked/>
    <w:rsid w:val="00336C29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336C29"/>
    <w:rPr>
      <w:lang w:val="en-GB"/>
    </w:rPr>
  </w:style>
  <w:style w:type="paragraph" w:customStyle="1" w:styleId="Appendixref">
    <w:name w:val="Appendix_ref"/>
    <w:basedOn w:val="Annexref"/>
    <w:next w:val="Annextitle"/>
    <w:rsid w:val="00336C29"/>
  </w:style>
  <w:style w:type="paragraph" w:customStyle="1" w:styleId="Appendixtitle">
    <w:name w:val="Appendix_title"/>
    <w:basedOn w:val="Annextitle"/>
    <w:next w:val="Normal"/>
    <w:link w:val="AppendixtitleChar"/>
    <w:rsid w:val="00336C29"/>
  </w:style>
  <w:style w:type="character" w:customStyle="1" w:styleId="AppendixtitleChar">
    <w:name w:val="Appendix_title Char"/>
    <w:link w:val="Appendixtitle"/>
    <w:locked/>
    <w:rsid w:val="00336C29"/>
    <w:rPr>
      <w:rFonts w:ascii="Times New Roman Bold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336C29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336C2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haptitleChar">
    <w:name w:val="Chap_title Char"/>
    <w:link w:val="Chaptitle"/>
    <w:locked/>
    <w:rsid w:val="00336C29"/>
    <w:rPr>
      <w:rFonts w:ascii="Times New Roman" w:hAnsi="Times New Roman"/>
      <w:b/>
      <w:sz w:val="26"/>
      <w:lang w:val="ru-RU" w:eastAsia="en-US"/>
    </w:rPr>
  </w:style>
  <w:style w:type="character" w:customStyle="1" w:styleId="enumlev2Char">
    <w:name w:val="enumlev2 Char"/>
    <w:link w:val="enumlev2"/>
    <w:locked/>
    <w:rsid w:val="00336C29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link w:val="Equation"/>
    <w:locked/>
    <w:rsid w:val="00336C2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336C29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336C2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336C29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336C2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336C29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336C29"/>
    <w:pPr>
      <w:spacing w:after="480"/>
    </w:pPr>
  </w:style>
  <w:style w:type="character" w:customStyle="1" w:styleId="FiguretitleChar">
    <w:name w:val="Figure_title Char"/>
    <w:link w:val="Figuretitle"/>
    <w:locked/>
    <w:rsid w:val="00336C29"/>
    <w:rPr>
      <w:rFonts w:ascii="Times New Roman Bold" w:hAnsi="Times New Roman Bold"/>
      <w:b/>
      <w:sz w:val="18"/>
      <w:lang w:val="ru-RU" w:eastAsia="en-US"/>
    </w:rPr>
  </w:style>
  <w:style w:type="character" w:customStyle="1" w:styleId="Heading1Char">
    <w:name w:val="Heading 1 Char"/>
    <w:link w:val="Heading1"/>
    <w:locked/>
    <w:rsid w:val="00336C2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336C2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336C2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336C2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336C2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336C2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336C2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336C29"/>
    <w:rPr>
      <w:rFonts w:ascii="Cambria" w:hAnsi="Cambria"/>
      <w:sz w:val="22"/>
      <w:szCs w:val="22"/>
      <w:lang w:val="ru-RU" w:eastAsia="x-none"/>
    </w:rPr>
  </w:style>
  <w:style w:type="paragraph" w:styleId="Index4">
    <w:name w:val="index 4"/>
    <w:basedOn w:val="Normal"/>
    <w:next w:val="Normal"/>
    <w:rsid w:val="00336C29"/>
    <w:pPr>
      <w:ind w:left="849"/>
    </w:pPr>
  </w:style>
  <w:style w:type="paragraph" w:styleId="Index5">
    <w:name w:val="index 5"/>
    <w:basedOn w:val="Normal"/>
    <w:next w:val="Normal"/>
    <w:rsid w:val="00336C29"/>
    <w:pPr>
      <w:ind w:left="1132"/>
    </w:pPr>
  </w:style>
  <w:style w:type="paragraph" w:styleId="Index6">
    <w:name w:val="index 6"/>
    <w:basedOn w:val="Normal"/>
    <w:next w:val="Normal"/>
    <w:rsid w:val="00336C29"/>
    <w:pPr>
      <w:ind w:left="1415"/>
    </w:pPr>
  </w:style>
  <w:style w:type="paragraph" w:styleId="Index7">
    <w:name w:val="index 7"/>
    <w:basedOn w:val="Normal"/>
    <w:next w:val="Normal"/>
    <w:rsid w:val="00336C29"/>
    <w:pPr>
      <w:ind w:left="1698"/>
    </w:pPr>
  </w:style>
  <w:style w:type="paragraph" w:styleId="IndexHeading">
    <w:name w:val="index heading"/>
    <w:basedOn w:val="Normal"/>
    <w:next w:val="Index1"/>
    <w:rsid w:val="00336C29"/>
  </w:style>
  <w:style w:type="character" w:styleId="LineNumber">
    <w:name w:val="line number"/>
    <w:rsid w:val="00336C29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336C29"/>
    <w:pPr>
      <w:spacing w:before="280"/>
    </w:pPr>
  </w:style>
  <w:style w:type="character" w:customStyle="1" w:styleId="NormalaftertitleChar">
    <w:name w:val="Normal after title Char"/>
    <w:link w:val="Normalaftertitle0"/>
    <w:locked/>
    <w:rsid w:val="00336C29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336C29"/>
    <w:rPr>
      <w:lang w:val="en-US"/>
    </w:rPr>
  </w:style>
  <w:style w:type="character" w:customStyle="1" w:styleId="NoteChar">
    <w:name w:val="Note Char"/>
    <w:link w:val="Note"/>
    <w:locked/>
    <w:rsid w:val="00336C29"/>
    <w:rPr>
      <w:rFonts w:ascii="Times New Roman" w:hAnsi="Times New Roman"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336C29"/>
    <w:pPr>
      <w:keepNext/>
      <w:spacing w:before="240"/>
    </w:pPr>
  </w:style>
  <w:style w:type="character" w:customStyle="1" w:styleId="ProposalChar">
    <w:name w:val="Proposal Char"/>
    <w:link w:val="Proposal"/>
    <w:locked/>
    <w:rsid w:val="00336C29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336C29"/>
    <w:rPr>
      <w:rFonts w:ascii="Times New Roman" w:hAnsi="Times New Roman"/>
      <w:caps/>
      <w:sz w:val="26"/>
      <w:lang w:val="ru-RU" w:eastAsia="en-US"/>
    </w:rPr>
  </w:style>
  <w:style w:type="character" w:customStyle="1" w:styleId="ReasonsChar">
    <w:name w:val="Reasons Char"/>
    <w:link w:val="Reasons"/>
    <w:locked/>
    <w:rsid w:val="00336C29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link w:val="ResNo"/>
    <w:locked/>
    <w:rsid w:val="00336C29"/>
    <w:rPr>
      <w:rFonts w:ascii="Times New Roman" w:hAnsi="Times New Roman"/>
      <w:caps/>
      <w:sz w:val="26"/>
      <w:lang w:val="ru-RU" w:eastAsia="en-US"/>
    </w:rPr>
  </w:style>
  <w:style w:type="character" w:customStyle="1" w:styleId="Section1Char">
    <w:name w:val="Section_1 Char"/>
    <w:link w:val="Section1"/>
    <w:locked/>
    <w:rsid w:val="00336C29"/>
    <w:rPr>
      <w:rFonts w:ascii="Times New Roman" w:hAnsi="Times New Roman"/>
      <w:b/>
      <w:sz w:val="22"/>
      <w:lang w:val="ru-RU" w:eastAsia="en-US"/>
    </w:rPr>
  </w:style>
  <w:style w:type="character" w:customStyle="1" w:styleId="Section2Char">
    <w:name w:val="Section_2 Char"/>
    <w:link w:val="Section2"/>
    <w:locked/>
    <w:rsid w:val="00336C29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336C29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336C29"/>
    <w:rPr>
      <w:rFonts w:ascii="Times New Roman" w:eastAsia="SimSun" w:hAnsi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336C29"/>
    <w:rPr>
      <w:lang w:val="en-GB"/>
    </w:rPr>
  </w:style>
  <w:style w:type="paragraph" w:customStyle="1" w:styleId="Tablefin">
    <w:name w:val="Table_fin"/>
    <w:basedOn w:val="Normal"/>
    <w:rsid w:val="00336C29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link w:val="Tablehead"/>
    <w:locked/>
    <w:rsid w:val="00336C29"/>
    <w:rPr>
      <w:rFonts w:ascii="Times New Roman Bold" w:hAnsi="Times New Roman Bold"/>
      <w:b/>
      <w:sz w:val="18"/>
      <w:lang w:val="en-GB" w:eastAsia="en-US"/>
    </w:rPr>
  </w:style>
  <w:style w:type="character" w:customStyle="1" w:styleId="TableNoChar">
    <w:name w:val="Table_No Char"/>
    <w:link w:val="TableNo"/>
    <w:locked/>
    <w:rsid w:val="00336C29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336C2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336C29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336C2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link w:val="Title1"/>
    <w:locked/>
    <w:rsid w:val="00336C29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336C29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2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G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9000D-9B38-467F-BE71-552C8D34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PR_RAG16.dotx</Template>
  <TotalTime>3</TotalTime>
  <Pages>2</Pages>
  <Words>601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4568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dc:description/>
  <cp:lastModifiedBy>Maloletkova, Svetlana</cp:lastModifiedBy>
  <cp:revision>4</cp:revision>
  <cp:lastPrinted>2016-05-02T08:40:00Z</cp:lastPrinted>
  <dcterms:created xsi:type="dcterms:W3CDTF">2016-04-29T15:21:00Z</dcterms:created>
  <dcterms:modified xsi:type="dcterms:W3CDTF">2016-05-02T15:09:00Z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