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1559"/>
        <w:gridCol w:w="5212"/>
        <w:gridCol w:w="1592"/>
        <w:gridCol w:w="1531"/>
        <w:gridCol w:w="28"/>
      </w:tblGrid>
      <w:tr w:rsidR="001D2E57" w:rsidRPr="00D872CB" w:rsidTr="001D2E57">
        <w:trPr>
          <w:cantSplit/>
        </w:trPr>
        <w:tc>
          <w:tcPr>
            <w:tcW w:w="1559" w:type="dxa"/>
            <w:vAlign w:val="center"/>
          </w:tcPr>
          <w:p w:rsidR="001D2E57" w:rsidRPr="00D872CB" w:rsidRDefault="001D2E57" w:rsidP="00522272">
            <w:pPr>
              <w:shd w:val="solid" w:color="FFFFFF" w:fill="FFFFFF"/>
              <w:spacing w:before="360" w:after="240"/>
              <w:rPr>
                <w:rFonts w:ascii="Verdana" w:hAnsi="Verdana" w:cs="Times New Roman Bold"/>
                <w:b/>
                <w:bCs/>
                <w:lang w:eastAsia="zh-CN"/>
              </w:rPr>
            </w:pPr>
            <w:bookmarkStart w:id="0" w:name="ditulogo"/>
            <w:bookmarkEnd w:id="0"/>
            <w:r w:rsidRPr="00C25F52">
              <w:rPr>
                <w:rFonts w:ascii="Verdana" w:hAnsi="Verdana" w:cs="Times New Roman Bold"/>
                <w:b/>
                <w:bCs/>
                <w:noProof/>
                <w:sz w:val="20"/>
                <w:szCs w:val="26"/>
                <w:lang w:val="en-US" w:eastAsia="zh-CN"/>
              </w:rPr>
              <w:drawing>
                <wp:inline distT="0" distB="0" distL="0" distR="0" wp14:anchorId="5A8B9B9E" wp14:editId="38DDE15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1D2E57" w:rsidRPr="00D872CB" w:rsidRDefault="001D2E57" w:rsidP="001D2E57">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b/>
                <w:sz w:val="26"/>
                <w:szCs w:val="26"/>
                <w:lang w:eastAsia="zh-CN"/>
              </w:rPr>
              <w:tab/>
            </w: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Pr>
                <w:rFonts w:ascii="Verdana" w:hAnsi="Verdana" w:cs="Times New Roman Bold"/>
                <w:b/>
                <w:bCs/>
                <w:sz w:val="20"/>
                <w:lang w:eastAsia="zh-CN"/>
              </w:rPr>
              <w:tab/>
            </w:r>
            <w:r w:rsidRPr="00B41DCB">
              <w:rPr>
                <w:rFonts w:ascii="Verdana" w:hAnsi="Verdana" w:cs="Times New Roman Bold"/>
                <w:b/>
                <w:bCs/>
                <w:sz w:val="20"/>
                <w:lang w:eastAsia="zh-CN"/>
              </w:rPr>
              <w:t>201</w:t>
            </w:r>
            <w:r>
              <w:rPr>
                <w:rFonts w:ascii="Verdana" w:hAnsi="Verdana" w:cs="Times New Roman Bold"/>
                <w:b/>
                <w:bCs/>
                <w:sz w:val="20"/>
                <w:lang w:eastAsia="zh-CN"/>
              </w:rPr>
              <w:t>6</w:t>
            </w:r>
            <w:r w:rsidRPr="00B41DCB">
              <w:rPr>
                <w:rFonts w:ascii="Verdana" w:hAnsi="Verdana" w:cs="Times New Roman Bold" w:hint="eastAsia"/>
                <w:b/>
                <w:bCs/>
                <w:sz w:val="20"/>
                <w:lang w:eastAsia="zh-CN"/>
              </w:rPr>
              <w:t>年</w:t>
            </w:r>
            <w:r>
              <w:rPr>
                <w:rFonts w:ascii="Verdana" w:hAnsi="Verdana" w:cs="Times New Roman Bold"/>
                <w:b/>
                <w:bCs/>
                <w:sz w:val="20"/>
                <w:lang w:eastAsia="zh-CN"/>
              </w:rPr>
              <w:t>5</w:t>
            </w:r>
            <w:r w:rsidRPr="00B41DCB">
              <w:rPr>
                <w:rFonts w:ascii="Verdana" w:hAnsi="Verdana" w:cs="Times New Roman Bold" w:hint="eastAsia"/>
                <w:b/>
                <w:bCs/>
                <w:sz w:val="20"/>
                <w:lang w:eastAsia="zh-CN"/>
              </w:rPr>
              <w:t>月</w:t>
            </w:r>
            <w:r>
              <w:rPr>
                <w:rFonts w:ascii="Verdana" w:hAnsi="Verdana" w:cs="Times New Roman Bold"/>
                <w:b/>
                <w:bCs/>
                <w:sz w:val="20"/>
                <w:lang w:eastAsia="zh-CN"/>
              </w:rPr>
              <w:t>10</w:t>
            </w:r>
            <w:r w:rsidRPr="00B41DCB">
              <w:rPr>
                <w:rFonts w:ascii="Verdana" w:hAnsi="Verdana" w:cs="Times New Roman Bold"/>
                <w:b/>
                <w:bCs/>
                <w:sz w:val="20"/>
                <w:lang w:eastAsia="zh-CN"/>
              </w:rPr>
              <w:t>-</w:t>
            </w:r>
            <w:r>
              <w:rPr>
                <w:rFonts w:ascii="Verdana" w:hAnsi="Verdana" w:cs="Times New Roman Bold"/>
                <w:b/>
                <w:bCs/>
                <w:sz w:val="20"/>
                <w:lang w:eastAsia="zh-CN"/>
              </w:rPr>
              <w:t>13</w:t>
            </w:r>
            <w:r w:rsidRPr="00B41DCB">
              <w:rPr>
                <w:rFonts w:ascii="Verdana" w:hAnsi="Verdana" w:cs="Times New Roman Bold" w:hint="eastAsia"/>
                <w:b/>
                <w:bCs/>
                <w:sz w:val="20"/>
                <w:lang w:eastAsia="zh-CN"/>
              </w:rPr>
              <w:t>日，日内瓦</w:t>
            </w:r>
          </w:p>
        </w:tc>
        <w:tc>
          <w:tcPr>
            <w:tcW w:w="1559" w:type="dxa"/>
            <w:gridSpan w:val="2"/>
            <w:vAlign w:val="center"/>
          </w:tcPr>
          <w:p w:rsidR="001D2E57" w:rsidRPr="00432D7F" w:rsidRDefault="001D2E57" w:rsidP="00747D24">
            <w:pPr>
              <w:shd w:val="solid" w:color="FFFFFF" w:fill="FFFFFF"/>
              <w:spacing w:before="0"/>
              <w:jc w:val="right"/>
              <w:rPr>
                <w:lang w:val="en-US"/>
              </w:rPr>
            </w:pPr>
            <w:r w:rsidRPr="00975D6F">
              <w:rPr>
                <w:rFonts w:cs="Arial"/>
                <w:noProof/>
                <w:lang w:val="en-US" w:eastAsia="zh-CN"/>
              </w:rPr>
              <w:drawing>
                <wp:inline distT="0" distB="0" distL="0" distR="0" wp14:anchorId="1A4770CE" wp14:editId="41BF441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gridSpan w:val="2"/>
            <w:tcBorders>
              <w:bottom w:val="single" w:sz="12" w:space="0" w:color="auto"/>
            </w:tcBorders>
          </w:tcPr>
          <w:p w:rsidR="0051782D" w:rsidRPr="00D872CB" w:rsidRDefault="001D2E57" w:rsidP="000A4F34">
            <w:pPr>
              <w:shd w:val="solid" w:color="FFFFFF" w:fill="FFFFFF"/>
              <w:spacing w:before="0" w:after="48"/>
              <w:rPr>
                <w:rFonts w:ascii="Verdana" w:hAnsi="Verdana" w:cs="Times New Roman Bold"/>
                <w:b/>
                <w:sz w:val="22"/>
                <w:szCs w:val="22"/>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3" w:type="dxa"/>
            <w:gridSpan w:val="2"/>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gridSpan w:val="2"/>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gridSpan w:val="2"/>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gridSpan w:val="2"/>
            <w:vMerge w:val="restart"/>
          </w:tcPr>
          <w:p w:rsidR="0051782D" w:rsidRPr="00D872CB" w:rsidRDefault="0051782D" w:rsidP="000A4F34">
            <w:pPr>
              <w:shd w:val="solid" w:color="FFFFFF" w:fill="FFFFFF"/>
              <w:spacing w:after="240"/>
              <w:rPr>
                <w:sz w:val="20"/>
              </w:rPr>
            </w:pPr>
            <w:bookmarkStart w:id="1" w:name="dnum" w:colFirst="1" w:colLast="1"/>
          </w:p>
        </w:tc>
        <w:tc>
          <w:tcPr>
            <w:tcW w:w="3123" w:type="dxa"/>
            <w:gridSpan w:val="2"/>
          </w:tcPr>
          <w:p w:rsidR="0051782D" w:rsidRPr="000A4F34" w:rsidRDefault="006A7022" w:rsidP="002A2C9F">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22272">
              <w:rPr>
                <w:rFonts w:ascii="Verdana" w:hAnsi="Verdana"/>
                <w:b/>
                <w:sz w:val="20"/>
                <w:lang w:eastAsia="zh-CN"/>
              </w:rPr>
              <w:t>6</w:t>
            </w:r>
            <w:r w:rsidR="00BD7223" w:rsidRPr="000A4F34">
              <w:rPr>
                <w:rFonts w:ascii="Verdana" w:hAnsi="Verdana"/>
                <w:b/>
                <w:sz w:val="20"/>
                <w:lang w:eastAsia="zh-CN"/>
              </w:rPr>
              <w:t>/</w:t>
            </w:r>
            <w:r w:rsidR="002A2C9F">
              <w:rPr>
                <w:rFonts w:ascii="Verdana" w:hAnsi="Verdana"/>
                <w:b/>
                <w:sz w:val="20"/>
                <w:lang w:eastAsia="zh-CN"/>
              </w:rPr>
              <w:t>14</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gridSpan w:val="2"/>
            <w:vMerge/>
          </w:tcPr>
          <w:p w:rsidR="0051782D" w:rsidRPr="00D872CB" w:rsidRDefault="0051782D" w:rsidP="000A4F34">
            <w:pPr>
              <w:spacing w:before="60"/>
              <w:jc w:val="center"/>
              <w:rPr>
                <w:b/>
                <w:smallCaps/>
                <w:sz w:val="32"/>
                <w:lang w:eastAsia="zh-CN"/>
              </w:rPr>
            </w:pPr>
            <w:bookmarkStart w:id="2" w:name="ddate" w:colFirst="1" w:colLast="1"/>
            <w:bookmarkEnd w:id="1"/>
          </w:p>
        </w:tc>
        <w:tc>
          <w:tcPr>
            <w:tcW w:w="3123" w:type="dxa"/>
            <w:gridSpan w:val="2"/>
          </w:tcPr>
          <w:p w:rsidR="0051782D" w:rsidRPr="000A4F34" w:rsidRDefault="00BD7223" w:rsidP="002A2C9F">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22272">
              <w:rPr>
                <w:rFonts w:ascii="Verdana" w:hAnsi="Verdana"/>
                <w:b/>
                <w:sz w:val="20"/>
                <w:lang w:eastAsia="zh-CN"/>
              </w:rPr>
              <w:t>6</w:t>
            </w:r>
            <w:r w:rsidR="00426448" w:rsidRPr="000A4F34">
              <w:rPr>
                <w:rFonts w:ascii="Verdana" w:hAnsi="SimSun"/>
                <w:b/>
                <w:sz w:val="20"/>
                <w:lang w:eastAsia="zh-CN"/>
              </w:rPr>
              <w:t>年</w:t>
            </w:r>
            <w:r w:rsidR="002A2C9F">
              <w:rPr>
                <w:rFonts w:ascii="Verdana" w:hAnsi="Verdana"/>
                <w:b/>
                <w:sz w:val="20"/>
                <w:lang w:eastAsia="zh-CN"/>
              </w:rPr>
              <w:t>4</w:t>
            </w:r>
            <w:r w:rsidR="00426448" w:rsidRPr="000A4F34">
              <w:rPr>
                <w:rFonts w:ascii="Verdana" w:hAnsi="SimSun"/>
                <w:b/>
                <w:sz w:val="20"/>
                <w:lang w:eastAsia="zh-CN"/>
              </w:rPr>
              <w:t>月</w:t>
            </w:r>
            <w:r w:rsidR="002A2C9F">
              <w:rPr>
                <w:rFonts w:ascii="Verdana" w:hAnsi="SimSun" w:hint="eastAsia"/>
                <w:b/>
                <w:sz w:val="20"/>
                <w:lang w:eastAsia="zh-CN"/>
              </w:rPr>
              <w:t>26</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gridSpan w:val="2"/>
            <w:vMerge/>
          </w:tcPr>
          <w:p w:rsidR="0051782D" w:rsidRPr="00D872CB" w:rsidRDefault="0051782D" w:rsidP="000A4F34">
            <w:pPr>
              <w:spacing w:before="60"/>
              <w:jc w:val="center"/>
              <w:rPr>
                <w:b/>
                <w:smallCaps/>
                <w:sz w:val="32"/>
                <w:lang w:eastAsia="zh-CN"/>
              </w:rPr>
            </w:pPr>
            <w:bookmarkStart w:id="3" w:name="dorlang" w:colFirst="1" w:colLast="1"/>
            <w:bookmarkEnd w:id="2"/>
          </w:p>
        </w:tc>
        <w:tc>
          <w:tcPr>
            <w:tcW w:w="3123" w:type="dxa"/>
            <w:gridSpan w:val="2"/>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D2E57">
        <w:trPr>
          <w:gridAfter w:val="1"/>
          <w:wAfter w:w="28" w:type="dxa"/>
          <w:cantSplit/>
        </w:trPr>
        <w:tc>
          <w:tcPr>
            <w:tcW w:w="9894" w:type="dxa"/>
            <w:gridSpan w:val="4"/>
          </w:tcPr>
          <w:p w:rsidR="00426448" w:rsidRPr="00D872CB" w:rsidRDefault="00A564ED" w:rsidP="00A564ED">
            <w:pPr>
              <w:pStyle w:val="Source"/>
              <w:rPr>
                <w:lang w:eastAsia="zh-CN"/>
              </w:rPr>
            </w:pPr>
            <w:bookmarkStart w:id="4" w:name="dsource" w:colFirst="0" w:colLast="0"/>
            <w:bookmarkEnd w:id="3"/>
            <w:r>
              <w:rPr>
                <w:rFonts w:hint="eastAsia"/>
                <w:lang w:eastAsia="zh-CN"/>
              </w:rPr>
              <w:t>美国</w:t>
            </w:r>
          </w:p>
        </w:tc>
      </w:tr>
      <w:tr w:rsidR="00BC195C" w:rsidRPr="00D872CB" w:rsidTr="001D2E57">
        <w:trPr>
          <w:gridAfter w:val="1"/>
          <w:wAfter w:w="28" w:type="dxa"/>
          <w:cantSplit/>
        </w:trPr>
        <w:tc>
          <w:tcPr>
            <w:tcW w:w="9894" w:type="dxa"/>
            <w:gridSpan w:val="4"/>
          </w:tcPr>
          <w:p w:rsidR="00E130B3" w:rsidRPr="00E130B3" w:rsidRDefault="002A2C9F" w:rsidP="00E45149">
            <w:pPr>
              <w:pStyle w:val="Title1"/>
              <w:rPr>
                <w:szCs w:val="28"/>
                <w:lang w:eastAsia="zh-CN"/>
              </w:rPr>
            </w:pPr>
            <w:bookmarkStart w:id="5" w:name="dtitle1" w:colFirst="0" w:colLast="0"/>
            <w:bookmarkEnd w:id="4"/>
            <w:r>
              <w:t>WRC-19</w:t>
            </w:r>
            <w:r w:rsidR="00A564ED">
              <w:rPr>
                <w:rFonts w:hint="eastAsia"/>
                <w:lang w:eastAsia="zh-CN"/>
              </w:rPr>
              <w:t>的筹备</w:t>
            </w:r>
          </w:p>
        </w:tc>
      </w:tr>
    </w:tbl>
    <w:bookmarkEnd w:id="5"/>
    <w:p w:rsidR="002A2C9F" w:rsidRDefault="00A564ED" w:rsidP="00A564ED">
      <w:pPr>
        <w:pStyle w:val="Heading1"/>
      </w:pPr>
      <w:r>
        <w:rPr>
          <w:rFonts w:hint="eastAsia"/>
          <w:lang w:eastAsia="zh-CN"/>
        </w:rPr>
        <w:t>引言</w:t>
      </w:r>
    </w:p>
    <w:p w:rsidR="002A2C9F" w:rsidRDefault="002A2C9F" w:rsidP="00E45149">
      <w:pPr>
        <w:ind w:firstLineChars="200" w:firstLine="480"/>
        <w:rPr>
          <w:lang w:eastAsia="zh-CN"/>
        </w:rPr>
      </w:pPr>
      <w:r>
        <w:rPr>
          <w:lang w:eastAsia="zh-CN"/>
        </w:rPr>
        <w:t>WRC-19</w:t>
      </w:r>
      <w:r w:rsidR="00DE1A3C">
        <w:rPr>
          <w:rFonts w:hint="eastAsia"/>
          <w:lang w:eastAsia="zh-CN"/>
        </w:rPr>
        <w:t>的筹备工作现已开始。这些筹备工作的结构由大会筹备会议（</w:t>
      </w:r>
      <w:r w:rsidR="00DE1A3C">
        <w:rPr>
          <w:rFonts w:hint="eastAsia"/>
          <w:lang w:eastAsia="zh-CN"/>
        </w:rPr>
        <w:t>CPM</w:t>
      </w:r>
      <w:r w:rsidR="00DE1A3C">
        <w:rPr>
          <w:rFonts w:hint="eastAsia"/>
          <w:lang w:eastAsia="zh-CN"/>
        </w:rPr>
        <w:t>）第一次会议根据第</w:t>
      </w:r>
      <w:r w:rsidR="00DE1A3C">
        <w:rPr>
          <w:rFonts w:hint="eastAsia"/>
          <w:lang w:eastAsia="zh-CN"/>
        </w:rPr>
        <w:t>809</w:t>
      </w:r>
      <w:r w:rsidR="00DE1A3C">
        <w:rPr>
          <w:rFonts w:hint="eastAsia"/>
          <w:lang w:eastAsia="zh-CN"/>
        </w:rPr>
        <w:t>号决议（</w:t>
      </w:r>
      <w:r w:rsidR="00DE1A3C">
        <w:rPr>
          <w:rFonts w:hint="eastAsia"/>
          <w:lang w:eastAsia="zh-CN"/>
        </w:rPr>
        <w:t>WRC-15</w:t>
      </w:r>
      <w:r w:rsidR="00DE1A3C">
        <w:rPr>
          <w:rFonts w:hint="eastAsia"/>
          <w:lang w:eastAsia="zh-CN"/>
        </w:rPr>
        <w:t>）确定。随着相关工作组的第一次会议开始按照为其分配的议项开展筹备工作，</w:t>
      </w:r>
      <w:r w:rsidR="00E45149">
        <w:rPr>
          <w:rFonts w:hint="eastAsia"/>
          <w:lang w:val="en-US" w:eastAsia="zh-CN"/>
        </w:rPr>
        <w:t>有人</w:t>
      </w:r>
      <w:r w:rsidR="00DE1A3C">
        <w:rPr>
          <w:rFonts w:hint="eastAsia"/>
          <w:lang w:eastAsia="zh-CN"/>
        </w:rPr>
        <w:t>提出了一些这些筹备工作具有何种地位及属于何种性质的程序</w:t>
      </w:r>
      <w:r w:rsidR="00E45149">
        <w:rPr>
          <w:rFonts w:hint="eastAsia"/>
          <w:lang w:eastAsia="zh-CN"/>
        </w:rPr>
        <w:t>性</w:t>
      </w:r>
      <w:r w:rsidR="00E45149">
        <w:rPr>
          <w:lang w:eastAsia="zh-CN"/>
        </w:rPr>
        <w:t>新</w:t>
      </w:r>
      <w:r w:rsidR="00DE1A3C">
        <w:rPr>
          <w:rFonts w:hint="eastAsia"/>
          <w:lang w:eastAsia="zh-CN"/>
        </w:rPr>
        <w:t>问题，而这些问题可能会阻碍在大会筹备会议第二次会议之前及时完成大会的筹备工作。</w:t>
      </w:r>
    </w:p>
    <w:p w:rsidR="002A2C9F" w:rsidRDefault="00EA5720" w:rsidP="00EA5720">
      <w:pPr>
        <w:pStyle w:val="Heading1"/>
        <w:rPr>
          <w:lang w:eastAsia="zh-CN"/>
        </w:rPr>
      </w:pPr>
      <w:r>
        <w:rPr>
          <w:rFonts w:hint="eastAsia"/>
          <w:lang w:eastAsia="zh-CN"/>
        </w:rPr>
        <w:t>背景情况</w:t>
      </w:r>
    </w:p>
    <w:p w:rsidR="002A2C9F" w:rsidRDefault="00EA5720" w:rsidP="00E45149">
      <w:pPr>
        <w:ind w:firstLineChars="200" w:firstLine="480"/>
        <w:rPr>
          <w:lang w:eastAsia="zh-CN"/>
        </w:rPr>
      </w:pPr>
      <w:r>
        <w:rPr>
          <w:rFonts w:hint="eastAsia"/>
          <w:lang w:eastAsia="zh-CN"/>
        </w:rPr>
        <w:t>无线电通信研究组负有制定课题、建议书、报告和手册的职责。《公约》第</w:t>
      </w:r>
      <w:r>
        <w:rPr>
          <w:lang w:eastAsia="zh-CN"/>
        </w:rPr>
        <w:t>149A</w:t>
      </w:r>
      <w:r>
        <w:rPr>
          <w:rFonts w:hint="eastAsia"/>
          <w:lang w:eastAsia="zh-CN"/>
        </w:rPr>
        <w:t>款规定，除研究课题和建议书草案外，</w:t>
      </w:r>
    </w:p>
    <w:p w:rsidR="002A2C9F" w:rsidRDefault="002A2C9F" w:rsidP="002A2C9F">
      <w:pPr>
        <w:rPr>
          <w:lang w:eastAsia="zh-CN"/>
        </w:rPr>
      </w:pPr>
    </w:p>
    <w:p w:rsidR="002A2C9F" w:rsidRDefault="004601AA" w:rsidP="002A2C9F">
      <w:pPr>
        <w:tabs>
          <w:tab w:val="clear" w:pos="794"/>
          <w:tab w:val="clear" w:pos="1191"/>
          <w:tab w:val="clear" w:pos="1588"/>
          <w:tab w:val="clear" w:pos="1985"/>
        </w:tabs>
        <w:overflowPunct/>
        <w:autoSpaceDE/>
        <w:autoSpaceDN/>
        <w:adjustRightInd/>
        <w:spacing w:before="0"/>
        <w:ind w:left="1440"/>
        <w:textAlignment w:val="auto"/>
        <w:rPr>
          <w:lang w:eastAsia="zh-CN"/>
        </w:rPr>
      </w:pPr>
      <w:r w:rsidRPr="009D62DD">
        <w:rPr>
          <w:rFonts w:hint="eastAsia"/>
          <w:lang w:eastAsia="zh-CN"/>
        </w:rPr>
        <w:t>无线电通信研究组</w:t>
      </w:r>
      <w:r>
        <w:rPr>
          <w:rFonts w:hint="eastAsia"/>
          <w:lang w:eastAsia="zh-CN"/>
        </w:rPr>
        <w:t>亦须</w:t>
      </w:r>
      <w:r w:rsidRPr="009D62DD">
        <w:rPr>
          <w:rFonts w:hint="eastAsia"/>
          <w:lang w:eastAsia="zh-CN"/>
        </w:rPr>
        <w:t>研究世界无线电通信大会的决议和建议中确定的问题。此类研究的结果</w:t>
      </w:r>
      <w:r>
        <w:rPr>
          <w:rFonts w:hint="eastAsia"/>
          <w:lang w:eastAsia="zh-CN"/>
        </w:rPr>
        <w:t>须</w:t>
      </w:r>
      <w:r w:rsidRPr="009D62DD">
        <w:rPr>
          <w:rFonts w:hint="eastAsia"/>
          <w:lang w:eastAsia="zh-CN"/>
        </w:rPr>
        <w:t>包括在建议书或根据下述第</w:t>
      </w:r>
      <w:r>
        <w:rPr>
          <w:lang w:eastAsia="zh-CN"/>
        </w:rPr>
        <w:t>156</w:t>
      </w:r>
      <w:r w:rsidRPr="009D62DD">
        <w:rPr>
          <w:rFonts w:hint="eastAsia"/>
          <w:lang w:eastAsia="zh-CN"/>
        </w:rPr>
        <w:t>款规定编写的报告中。</w:t>
      </w:r>
    </w:p>
    <w:p w:rsidR="002A2C9F" w:rsidRDefault="002A2C9F" w:rsidP="002A2C9F">
      <w:pPr>
        <w:tabs>
          <w:tab w:val="clear" w:pos="794"/>
          <w:tab w:val="clear" w:pos="1191"/>
          <w:tab w:val="clear" w:pos="1588"/>
          <w:tab w:val="clear" w:pos="1985"/>
        </w:tabs>
        <w:overflowPunct/>
        <w:autoSpaceDE/>
        <w:autoSpaceDN/>
        <w:adjustRightInd/>
        <w:spacing w:before="0"/>
        <w:textAlignment w:val="auto"/>
        <w:rPr>
          <w:lang w:eastAsia="zh-CN"/>
        </w:rPr>
      </w:pPr>
    </w:p>
    <w:p w:rsidR="002A2C9F" w:rsidRDefault="00EA5720" w:rsidP="00E45149">
      <w:pPr>
        <w:ind w:firstLineChars="200" w:firstLine="480"/>
        <w:rPr>
          <w:lang w:eastAsia="zh-CN"/>
        </w:rPr>
      </w:pPr>
      <w:bookmarkStart w:id="6" w:name="_GoBack"/>
      <w:bookmarkEnd w:id="6"/>
      <w:r>
        <w:rPr>
          <w:rFonts w:hint="eastAsia"/>
          <w:lang w:eastAsia="zh-CN"/>
        </w:rPr>
        <w:t>第</w:t>
      </w:r>
      <w:r w:rsidR="002A2C9F">
        <w:rPr>
          <w:lang w:eastAsia="zh-CN"/>
        </w:rPr>
        <w:t>156</w:t>
      </w:r>
      <w:r>
        <w:rPr>
          <w:rFonts w:hint="eastAsia"/>
          <w:lang w:eastAsia="zh-CN"/>
        </w:rPr>
        <w:t>款规定：</w:t>
      </w:r>
    </w:p>
    <w:p w:rsidR="002A2C9F" w:rsidRDefault="002A2C9F" w:rsidP="002A2C9F">
      <w:pPr>
        <w:tabs>
          <w:tab w:val="clear" w:pos="794"/>
          <w:tab w:val="clear" w:pos="1191"/>
          <w:tab w:val="clear" w:pos="1588"/>
          <w:tab w:val="clear" w:pos="1985"/>
        </w:tabs>
        <w:overflowPunct/>
        <w:autoSpaceDE/>
        <w:autoSpaceDN/>
        <w:adjustRightInd/>
        <w:spacing w:before="0"/>
        <w:textAlignment w:val="auto"/>
        <w:rPr>
          <w:lang w:eastAsia="zh-CN"/>
        </w:rPr>
      </w:pPr>
    </w:p>
    <w:p w:rsidR="002A2C9F" w:rsidRDefault="004601AA" w:rsidP="002A2C9F">
      <w:pPr>
        <w:tabs>
          <w:tab w:val="clear" w:pos="794"/>
          <w:tab w:val="clear" w:pos="1191"/>
          <w:tab w:val="clear" w:pos="1588"/>
          <w:tab w:val="clear" w:pos="1985"/>
        </w:tabs>
        <w:overflowPunct/>
        <w:autoSpaceDE/>
        <w:autoSpaceDN/>
        <w:adjustRightInd/>
        <w:spacing w:before="0"/>
        <w:ind w:left="1440"/>
        <w:textAlignment w:val="auto"/>
        <w:rPr>
          <w:lang w:eastAsia="zh-CN"/>
        </w:rPr>
      </w:pPr>
      <w:r w:rsidRPr="009D62DD">
        <w:rPr>
          <w:rFonts w:hint="eastAsia"/>
          <w:lang w:eastAsia="zh-CN"/>
        </w:rPr>
        <w:t>无线电通信研究组</w:t>
      </w:r>
      <w:r>
        <w:rPr>
          <w:rFonts w:hint="eastAsia"/>
          <w:lang w:eastAsia="zh-CN"/>
        </w:rPr>
        <w:t>亦须</w:t>
      </w:r>
      <w:r w:rsidRPr="009D62DD">
        <w:rPr>
          <w:rFonts w:hint="eastAsia"/>
          <w:lang w:eastAsia="zh-CN"/>
        </w:rPr>
        <w:t>对世界性和区域性无线电通信大会拟考虑的技术、操作和程序问题进行预备性研究，并按照无线电通信全会通过的这方面的工作计划或根据理事会的指示对相关问题编写详细报告。</w:t>
      </w:r>
    </w:p>
    <w:p w:rsidR="002A2C9F" w:rsidRDefault="002A2C9F" w:rsidP="002A2C9F">
      <w:pPr>
        <w:tabs>
          <w:tab w:val="clear" w:pos="794"/>
          <w:tab w:val="clear" w:pos="1191"/>
          <w:tab w:val="clear" w:pos="1588"/>
          <w:tab w:val="clear" w:pos="1985"/>
        </w:tabs>
        <w:overflowPunct/>
        <w:autoSpaceDE/>
        <w:autoSpaceDN/>
        <w:adjustRightInd/>
        <w:spacing w:before="0"/>
        <w:ind w:left="1440"/>
        <w:textAlignment w:val="auto"/>
        <w:rPr>
          <w:lang w:eastAsia="zh-CN"/>
        </w:rPr>
      </w:pPr>
    </w:p>
    <w:p w:rsidR="002A2C9F" w:rsidRDefault="002A2C9F" w:rsidP="002A2C9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A2C9F" w:rsidRDefault="00EA5720" w:rsidP="00E45149">
      <w:pPr>
        <w:ind w:firstLineChars="200" w:firstLine="480"/>
        <w:rPr>
          <w:lang w:eastAsia="zh-CN"/>
        </w:rPr>
      </w:pPr>
      <w:r>
        <w:rPr>
          <w:rFonts w:hint="eastAsia"/>
          <w:lang w:eastAsia="zh-CN"/>
        </w:rPr>
        <w:lastRenderedPageBreak/>
        <w:t>在今年</w:t>
      </w:r>
      <w:r>
        <w:rPr>
          <w:rFonts w:hint="eastAsia"/>
          <w:lang w:eastAsia="zh-CN"/>
        </w:rPr>
        <w:t>4</w:t>
      </w:r>
      <w:r>
        <w:rPr>
          <w:rFonts w:hint="eastAsia"/>
          <w:lang w:eastAsia="zh-CN"/>
        </w:rPr>
        <w:t>月召开的</w:t>
      </w:r>
      <w:r w:rsidR="002A2C9F">
        <w:rPr>
          <w:lang w:eastAsia="zh-CN"/>
        </w:rPr>
        <w:t>4A</w:t>
      </w:r>
      <w:r>
        <w:rPr>
          <w:rFonts w:hint="eastAsia"/>
          <w:lang w:eastAsia="zh-CN"/>
        </w:rPr>
        <w:t>工作组（</w:t>
      </w:r>
      <w:r w:rsidR="002A2C9F">
        <w:rPr>
          <w:lang w:eastAsia="zh-CN"/>
        </w:rPr>
        <w:t>WP 4A</w:t>
      </w:r>
      <w:r>
        <w:rPr>
          <w:rFonts w:hint="eastAsia"/>
          <w:lang w:eastAsia="zh-CN"/>
        </w:rPr>
        <w:t>）第一次会议上，成员国</w:t>
      </w:r>
      <w:r w:rsidR="00E45149">
        <w:rPr>
          <w:rFonts w:hint="eastAsia"/>
          <w:lang w:eastAsia="zh-CN"/>
        </w:rPr>
        <w:t>和</w:t>
      </w:r>
      <w:r>
        <w:rPr>
          <w:rFonts w:hint="eastAsia"/>
          <w:lang w:eastAsia="zh-CN"/>
        </w:rPr>
        <w:t>部门成员提交了多份启动</w:t>
      </w:r>
      <w:r w:rsidR="00E45149">
        <w:rPr>
          <w:rFonts w:hint="eastAsia"/>
          <w:lang w:eastAsia="zh-CN"/>
        </w:rPr>
        <w:t>4</w:t>
      </w:r>
      <w:r>
        <w:rPr>
          <w:rFonts w:hint="eastAsia"/>
          <w:lang w:eastAsia="zh-CN"/>
        </w:rPr>
        <w:t>A</w:t>
      </w:r>
      <w:r>
        <w:rPr>
          <w:rFonts w:hint="eastAsia"/>
          <w:lang w:eastAsia="zh-CN"/>
        </w:rPr>
        <w:t>工作组作为负责组的</w:t>
      </w:r>
      <w:r>
        <w:rPr>
          <w:rFonts w:hint="eastAsia"/>
          <w:lang w:eastAsia="zh-CN"/>
        </w:rPr>
        <w:t>WRC-19</w:t>
      </w:r>
      <w:r>
        <w:rPr>
          <w:rFonts w:hint="eastAsia"/>
          <w:lang w:eastAsia="zh-CN"/>
        </w:rPr>
        <w:t>议项筹备工作的文稿。根据已被广为接受的</w:t>
      </w:r>
      <w:r w:rsidR="002A2C9F">
        <w:rPr>
          <w:lang w:eastAsia="zh-CN"/>
        </w:rPr>
        <w:t>ITU-R</w:t>
      </w:r>
      <w:r>
        <w:rPr>
          <w:rFonts w:hint="eastAsia"/>
          <w:lang w:eastAsia="zh-CN"/>
        </w:rPr>
        <w:t>做法和工作方法，这些文稿中的许多冠以“</w:t>
      </w:r>
      <w:r w:rsidR="00F870DF">
        <w:rPr>
          <w:rFonts w:hint="eastAsia"/>
          <w:lang w:eastAsia="zh-CN"/>
        </w:rPr>
        <w:t>新报告草案初稿的工作文件</w:t>
      </w:r>
      <w:r>
        <w:rPr>
          <w:rFonts w:hint="eastAsia"/>
          <w:lang w:eastAsia="zh-CN"/>
        </w:rPr>
        <w:t>”</w:t>
      </w:r>
      <w:r w:rsidR="00F870DF">
        <w:rPr>
          <w:rFonts w:hint="eastAsia"/>
          <w:lang w:eastAsia="zh-CN"/>
        </w:rPr>
        <w:t>或“新建议书草案初稿的工作文件”的标题。这些文件旨在本研究期中逐步发展成熟，最后形成新报告和新建议书，在</w:t>
      </w:r>
      <w:r w:rsidR="00F870DF">
        <w:rPr>
          <w:rFonts w:hint="eastAsia"/>
          <w:lang w:eastAsia="zh-CN"/>
        </w:rPr>
        <w:t>CPM</w:t>
      </w:r>
      <w:r w:rsidR="00F870DF">
        <w:rPr>
          <w:rFonts w:hint="eastAsia"/>
          <w:lang w:eastAsia="zh-CN"/>
        </w:rPr>
        <w:t>案文</w:t>
      </w:r>
      <w:r w:rsidR="00E45149">
        <w:rPr>
          <w:rFonts w:hint="eastAsia"/>
          <w:lang w:eastAsia="zh-CN"/>
        </w:rPr>
        <w:t>一起</w:t>
      </w:r>
      <w:r w:rsidR="00F870DF">
        <w:rPr>
          <w:rFonts w:hint="eastAsia"/>
          <w:lang w:eastAsia="zh-CN"/>
        </w:rPr>
        <w:t>协助各成员国在</w:t>
      </w:r>
      <w:r w:rsidR="00F870DF">
        <w:rPr>
          <w:rFonts w:hint="eastAsia"/>
          <w:lang w:eastAsia="zh-CN"/>
        </w:rPr>
        <w:t>WRC-19</w:t>
      </w:r>
      <w:r w:rsidR="00F870DF">
        <w:rPr>
          <w:rFonts w:hint="eastAsia"/>
          <w:lang w:eastAsia="zh-CN"/>
        </w:rPr>
        <w:t>上就各议项的结果做出考虑周全的决定。</w:t>
      </w:r>
      <w:r w:rsidR="0088542B">
        <w:rPr>
          <w:rFonts w:hint="eastAsia"/>
          <w:lang w:eastAsia="zh-CN"/>
        </w:rPr>
        <w:t>此外，这些新报告和新建议书也可推动研究组内</w:t>
      </w:r>
      <w:r w:rsidR="00E45149">
        <w:rPr>
          <w:rFonts w:hint="eastAsia"/>
          <w:lang w:eastAsia="zh-CN"/>
        </w:rPr>
        <w:t>当前</w:t>
      </w:r>
      <w:r w:rsidR="0088542B">
        <w:rPr>
          <w:rFonts w:hint="eastAsia"/>
          <w:lang w:eastAsia="zh-CN"/>
        </w:rPr>
        <w:t>针对相关问题正在开展的工作；协助成员国</w:t>
      </w:r>
      <w:r w:rsidR="0069753D">
        <w:rPr>
          <w:rFonts w:hint="eastAsia"/>
          <w:lang w:eastAsia="zh-CN"/>
        </w:rPr>
        <w:t>核准无线电通信新技术和新业务；并协助</w:t>
      </w:r>
      <w:r w:rsidR="002A2C9F">
        <w:rPr>
          <w:lang w:eastAsia="zh-CN"/>
        </w:rPr>
        <w:t>ITU-R</w:t>
      </w:r>
      <w:r w:rsidR="0069753D">
        <w:rPr>
          <w:rFonts w:hint="eastAsia"/>
          <w:lang w:eastAsia="zh-CN"/>
        </w:rPr>
        <w:t>成员</w:t>
      </w:r>
      <w:r w:rsidR="00D740EC">
        <w:rPr>
          <w:rFonts w:hint="eastAsia"/>
          <w:lang w:eastAsia="zh-CN"/>
        </w:rPr>
        <w:t>开发和实施这些新技术和新业务。</w:t>
      </w:r>
      <w:r w:rsidR="002A2C9F">
        <w:rPr>
          <w:lang w:eastAsia="zh-CN"/>
        </w:rPr>
        <w:t xml:space="preserve"> </w:t>
      </w:r>
    </w:p>
    <w:p w:rsidR="002A2C9F" w:rsidRDefault="00D740EC" w:rsidP="00E45149">
      <w:pPr>
        <w:ind w:firstLineChars="200" w:firstLine="480"/>
        <w:rPr>
          <w:lang w:eastAsia="zh-CN"/>
        </w:rPr>
      </w:pPr>
      <w:r>
        <w:rPr>
          <w:rFonts w:hint="eastAsia"/>
          <w:lang w:eastAsia="zh-CN"/>
        </w:rPr>
        <w:t>在</w:t>
      </w:r>
      <w:r w:rsidR="002A2C9F">
        <w:rPr>
          <w:lang w:eastAsia="zh-CN"/>
        </w:rPr>
        <w:t>4A</w:t>
      </w:r>
      <w:r>
        <w:rPr>
          <w:rFonts w:hint="eastAsia"/>
          <w:lang w:eastAsia="zh-CN"/>
        </w:rPr>
        <w:t>工作组会议上，一些主管部门</w:t>
      </w:r>
      <w:r w:rsidR="00761E48">
        <w:rPr>
          <w:rFonts w:hint="eastAsia"/>
          <w:lang w:eastAsia="zh-CN"/>
        </w:rPr>
        <w:t>反对采用这些众所周知的程序机制。这些程序机制由无线电通信全会（</w:t>
      </w:r>
      <w:r w:rsidR="00761E48">
        <w:rPr>
          <w:rFonts w:hint="eastAsia"/>
          <w:lang w:eastAsia="zh-CN"/>
        </w:rPr>
        <w:t>RA</w:t>
      </w:r>
      <w:r w:rsidR="00761E48">
        <w:rPr>
          <w:rFonts w:hint="eastAsia"/>
          <w:lang w:eastAsia="zh-CN"/>
        </w:rPr>
        <w:t>）制定并规定在</w:t>
      </w:r>
      <w:r w:rsidR="002A2C9F">
        <w:rPr>
          <w:lang w:eastAsia="zh-CN"/>
        </w:rPr>
        <w:t>ITU-R</w:t>
      </w:r>
      <w:r w:rsidR="00761E48">
        <w:rPr>
          <w:rFonts w:hint="eastAsia"/>
          <w:lang w:eastAsia="zh-CN"/>
        </w:rPr>
        <w:t>第</w:t>
      </w:r>
      <w:r w:rsidR="002A2C9F">
        <w:rPr>
          <w:lang w:eastAsia="zh-CN"/>
        </w:rPr>
        <w:t>1-7</w:t>
      </w:r>
      <w:r w:rsidR="00761E48">
        <w:rPr>
          <w:rFonts w:hint="eastAsia"/>
          <w:lang w:eastAsia="zh-CN"/>
        </w:rPr>
        <w:t>号决议（日内瓦）中。</w:t>
      </w:r>
      <w:r w:rsidR="00DB360C">
        <w:rPr>
          <w:rFonts w:hint="eastAsia"/>
          <w:lang w:eastAsia="zh-CN"/>
        </w:rPr>
        <w:t>在反对这些机制时，有人宣称这些文件只能称为“工作文件”，不能提到报告和建议书。该建议的一个后果就是实际上需要召开另一轮会议，将工作推动至所需的“报告和建议书”阶段，此举可能会延误</w:t>
      </w:r>
      <w:r w:rsidR="00DB360C">
        <w:rPr>
          <w:rFonts w:hint="eastAsia"/>
          <w:lang w:eastAsia="zh-CN"/>
        </w:rPr>
        <w:t>WRC-19</w:t>
      </w:r>
      <w:r w:rsidR="00E45149">
        <w:rPr>
          <w:rFonts w:hint="eastAsia"/>
          <w:lang w:eastAsia="zh-CN"/>
        </w:rPr>
        <w:t>各</w:t>
      </w:r>
      <w:r w:rsidR="00DB360C">
        <w:rPr>
          <w:rFonts w:hint="eastAsia"/>
          <w:lang w:eastAsia="zh-CN"/>
        </w:rPr>
        <w:t>议项筹备工作的进展。此外，美国担心这种对文件类别的限制可能从</w:t>
      </w:r>
      <w:r w:rsidR="00DB360C">
        <w:rPr>
          <w:rFonts w:hint="eastAsia"/>
          <w:lang w:eastAsia="zh-CN"/>
        </w:rPr>
        <w:t>4A</w:t>
      </w:r>
      <w:r w:rsidR="00DB360C">
        <w:rPr>
          <w:rFonts w:hint="eastAsia"/>
          <w:lang w:eastAsia="zh-CN"/>
        </w:rPr>
        <w:t>工作组蔓延至其他工作组，引发类似的延误其他</w:t>
      </w:r>
      <w:r w:rsidR="00DB360C">
        <w:rPr>
          <w:rFonts w:hint="eastAsia"/>
          <w:lang w:eastAsia="zh-CN"/>
        </w:rPr>
        <w:t>WRC-19</w:t>
      </w:r>
      <w:r w:rsidR="00DB360C">
        <w:rPr>
          <w:rFonts w:hint="eastAsia"/>
          <w:lang w:eastAsia="zh-CN"/>
        </w:rPr>
        <w:t>议项工作的情况。允许这种不必要且没有依据的“程序”障碍存在将危及</w:t>
      </w:r>
      <w:r w:rsidR="002A2C9F">
        <w:rPr>
          <w:lang w:eastAsia="zh-CN"/>
        </w:rPr>
        <w:t>ITU-R</w:t>
      </w:r>
      <w:r w:rsidR="00DB360C">
        <w:rPr>
          <w:rFonts w:hint="eastAsia"/>
          <w:lang w:eastAsia="zh-CN"/>
        </w:rPr>
        <w:t>成员在</w:t>
      </w:r>
      <w:r w:rsidR="00DB360C">
        <w:rPr>
          <w:rFonts w:hint="eastAsia"/>
          <w:lang w:eastAsia="zh-CN"/>
        </w:rPr>
        <w:t>CPM</w:t>
      </w:r>
      <w:r w:rsidR="00DB360C">
        <w:rPr>
          <w:rFonts w:hint="eastAsia"/>
          <w:lang w:eastAsia="zh-CN"/>
        </w:rPr>
        <w:t>报告草案截止期限之前及时完成</w:t>
      </w:r>
      <w:r w:rsidR="00DB360C">
        <w:rPr>
          <w:rFonts w:hint="eastAsia"/>
          <w:lang w:eastAsia="zh-CN"/>
        </w:rPr>
        <w:t>ITU-R</w:t>
      </w:r>
      <w:r w:rsidR="00DB360C">
        <w:rPr>
          <w:rFonts w:hint="eastAsia"/>
          <w:lang w:eastAsia="zh-CN"/>
        </w:rPr>
        <w:t>研究的能力，并为国际电联及其成员带来额外的财务负担，最终削弱</w:t>
      </w:r>
      <w:r w:rsidR="002A2C9F">
        <w:rPr>
          <w:lang w:eastAsia="zh-CN"/>
        </w:rPr>
        <w:t>ITU-R</w:t>
      </w:r>
      <w:r w:rsidR="00DB360C">
        <w:rPr>
          <w:rFonts w:hint="eastAsia"/>
          <w:lang w:eastAsia="zh-CN"/>
        </w:rPr>
        <w:t>的相关性。</w:t>
      </w:r>
    </w:p>
    <w:p w:rsidR="002A2C9F" w:rsidRPr="001C3B83" w:rsidRDefault="00DB360C" w:rsidP="00DB360C">
      <w:pPr>
        <w:pStyle w:val="Heading1"/>
        <w:rPr>
          <w:lang w:eastAsia="zh-CN"/>
        </w:rPr>
      </w:pPr>
      <w:r>
        <w:rPr>
          <w:rFonts w:hint="eastAsia"/>
          <w:lang w:eastAsia="zh-CN"/>
        </w:rPr>
        <w:t>建议</w:t>
      </w:r>
    </w:p>
    <w:p w:rsidR="002A2C9F" w:rsidRDefault="00DB360C" w:rsidP="00E45149">
      <w:pPr>
        <w:ind w:firstLineChars="200" w:firstLine="480"/>
        <w:rPr>
          <w:lang w:eastAsia="zh-CN"/>
        </w:rPr>
      </w:pPr>
      <w:r>
        <w:rPr>
          <w:rFonts w:hint="eastAsia"/>
          <w:lang w:eastAsia="zh-CN"/>
        </w:rPr>
        <w:t>美国</w:t>
      </w:r>
      <w:r w:rsidR="00BD2BC3">
        <w:rPr>
          <w:rFonts w:hint="eastAsia"/>
          <w:lang w:eastAsia="zh-CN"/>
        </w:rPr>
        <w:t>建议无线电通信顾问组讨论该问题并就筹备</w:t>
      </w:r>
      <w:r w:rsidR="00BD2BC3">
        <w:rPr>
          <w:rFonts w:hint="eastAsia"/>
          <w:lang w:eastAsia="zh-CN"/>
        </w:rPr>
        <w:t>WRC-19</w:t>
      </w:r>
      <w:r w:rsidR="00BD2BC3">
        <w:rPr>
          <w:rFonts w:hint="eastAsia"/>
          <w:lang w:eastAsia="zh-CN"/>
        </w:rPr>
        <w:t>的工作方法（包括文稿的处理）问题向主任提出建议。</w:t>
      </w:r>
      <w:r w:rsidR="00E45149">
        <w:rPr>
          <w:rFonts w:hint="eastAsia"/>
          <w:lang w:eastAsia="zh-CN"/>
        </w:rPr>
        <w:t>这些文件</w:t>
      </w:r>
      <w:r w:rsidR="00E45149">
        <w:rPr>
          <w:rFonts w:hint="eastAsia"/>
          <w:lang w:eastAsia="zh-CN"/>
        </w:rPr>
        <w:t>是</w:t>
      </w:r>
      <w:r w:rsidR="00E45149">
        <w:rPr>
          <w:rFonts w:hint="eastAsia"/>
          <w:lang w:eastAsia="zh-CN"/>
        </w:rPr>
        <w:t>提交给大会筹备会议（</w:t>
      </w:r>
      <w:r w:rsidR="00E45149">
        <w:rPr>
          <w:rFonts w:hint="eastAsia"/>
          <w:lang w:eastAsia="zh-CN"/>
        </w:rPr>
        <w:t>CPM</w:t>
      </w:r>
      <w:r w:rsidR="00E45149">
        <w:rPr>
          <w:rFonts w:hint="eastAsia"/>
          <w:lang w:eastAsia="zh-CN"/>
        </w:rPr>
        <w:t>）和世界无线电通信大会（</w:t>
      </w:r>
      <w:r w:rsidR="00E45149">
        <w:rPr>
          <w:rFonts w:hint="eastAsia"/>
          <w:lang w:eastAsia="zh-CN"/>
        </w:rPr>
        <w:t>WRC</w:t>
      </w:r>
      <w:r w:rsidR="00E45149">
        <w:rPr>
          <w:rFonts w:hint="eastAsia"/>
          <w:lang w:eastAsia="zh-CN"/>
        </w:rPr>
        <w:t>）文稿的基础</w:t>
      </w:r>
      <w:r w:rsidR="00E45149">
        <w:rPr>
          <w:rFonts w:hint="eastAsia"/>
          <w:lang w:eastAsia="zh-CN"/>
        </w:rPr>
        <w:t>，</w:t>
      </w:r>
      <w:r w:rsidR="00BD2BC3">
        <w:rPr>
          <w:rFonts w:hint="eastAsia"/>
          <w:lang w:eastAsia="zh-CN"/>
        </w:rPr>
        <w:t>批准涉及到这些</w:t>
      </w:r>
      <w:r w:rsidR="00BD2BC3">
        <w:rPr>
          <w:rFonts w:hint="eastAsia"/>
          <w:lang w:eastAsia="zh-CN"/>
        </w:rPr>
        <w:t>WRC</w:t>
      </w:r>
      <w:r w:rsidR="00E45149">
        <w:rPr>
          <w:rFonts w:hint="eastAsia"/>
          <w:lang w:eastAsia="zh-CN"/>
        </w:rPr>
        <w:t>相关技术、操作和程序问题的建议书和报告对于</w:t>
      </w:r>
      <w:r w:rsidR="00BD2BC3">
        <w:rPr>
          <w:rFonts w:hint="eastAsia"/>
          <w:lang w:eastAsia="zh-CN"/>
        </w:rPr>
        <w:t>国际电联成员而言至关重要。如需对该进程进行变更，成员国可向</w:t>
      </w:r>
      <w:r w:rsidR="00BD2BC3">
        <w:rPr>
          <w:rFonts w:hint="eastAsia"/>
          <w:lang w:eastAsia="zh-CN"/>
        </w:rPr>
        <w:t>RA-19</w:t>
      </w:r>
      <w:r w:rsidR="00BD2BC3">
        <w:rPr>
          <w:rFonts w:hint="eastAsia"/>
          <w:lang w:eastAsia="zh-CN"/>
        </w:rPr>
        <w:t>提交提案。如果全会可以接受这些修改，可在那时做出修订。与此同时，应遵循</w:t>
      </w:r>
      <w:r w:rsidR="002A2C9F">
        <w:rPr>
          <w:lang w:eastAsia="zh-CN"/>
        </w:rPr>
        <w:t>ITU-R</w:t>
      </w:r>
      <w:r w:rsidR="00BD2BC3">
        <w:rPr>
          <w:rFonts w:hint="eastAsia"/>
          <w:lang w:eastAsia="zh-CN"/>
        </w:rPr>
        <w:t>第</w:t>
      </w:r>
      <w:r w:rsidR="002A2C9F">
        <w:rPr>
          <w:lang w:eastAsia="zh-CN"/>
        </w:rPr>
        <w:t>1-7</w:t>
      </w:r>
      <w:r w:rsidR="00BD2BC3">
        <w:rPr>
          <w:rFonts w:hint="eastAsia"/>
          <w:lang w:eastAsia="zh-CN"/>
        </w:rPr>
        <w:t>号决议（</w:t>
      </w:r>
      <w:r w:rsidR="002A2C9F">
        <w:rPr>
          <w:lang w:eastAsia="zh-CN"/>
        </w:rPr>
        <w:t>2015</w:t>
      </w:r>
      <w:r w:rsidR="00BD2BC3">
        <w:rPr>
          <w:rFonts w:hint="eastAsia"/>
          <w:lang w:eastAsia="zh-CN"/>
        </w:rPr>
        <w:t>年，日内瓦）。</w:t>
      </w:r>
    </w:p>
    <w:p w:rsidR="002A2C9F" w:rsidRDefault="002A2C9F" w:rsidP="0032202E">
      <w:pPr>
        <w:pStyle w:val="Reasons"/>
        <w:rPr>
          <w:lang w:eastAsia="zh-CN"/>
        </w:rPr>
      </w:pPr>
    </w:p>
    <w:p w:rsidR="002A2C9F" w:rsidRDefault="002A2C9F">
      <w:pPr>
        <w:jc w:val="center"/>
      </w:pPr>
      <w:r>
        <w:t>______________</w:t>
      </w:r>
    </w:p>
    <w:p w:rsidR="002A2C9F" w:rsidRDefault="002A2C9F" w:rsidP="002A2C9F"/>
    <w:sectPr w:rsidR="002A2C9F" w:rsidSect="00A5181E">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C9F" w:rsidRDefault="002A2C9F">
      <w:r>
        <w:separator/>
      </w:r>
    </w:p>
  </w:endnote>
  <w:endnote w:type="continuationSeparator" w:id="0">
    <w:p w:rsidR="002A2C9F" w:rsidRDefault="002A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4601AA" w:rsidRDefault="00E45149" w:rsidP="004601AA">
    <w:pPr>
      <w:pStyle w:val="Footer"/>
    </w:pPr>
    <w:r>
      <w:fldChar w:fldCharType="begin"/>
    </w:r>
    <w:r>
      <w:instrText xml:space="preserve"> FILENAME \p  \* MERGEFORMAT </w:instrText>
    </w:r>
    <w:r>
      <w:fldChar w:fldCharType="separate"/>
    </w:r>
    <w:r w:rsidR="004601AA">
      <w:t>P:\TRAD\C\ITU-R\AG\RAG16\000\014C.docx</w:t>
    </w:r>
    <w:r>
      <w:fldChar w:fldCharType="end"/>
    </w:r>
    <w:r w:rsidR="004601AA">
      <w:rPr>
        <w:rFonts w:hint="eastAsia"/>
        <w:lang w:eastAsia="zh-CN"/>
      </w:rPr>
      <w:t xml:space="preserve"> (</w:t>
    </w:r>
    <w:r w:rsidR="004601AA">
      <w:rPr>
        <w:lang w:eastAsia="zh-CN"/>
      </w:rPr>
      <w:t>397702</w:t>
    </w:r>
    <w:r w:rsidR="004601AA">
      <w:rPr>
        <w:rFonts w:hint="eastAsia"/>
        <w:lang w:eastAsia="zh-CN"/>
      </w:rPr>
      <w:t>)</w:t>
    </w:r>
    <w:r w:rsidR="004601AA">
      <w:tab/>
    </w:r>
    <w:r w:rsidR="004601AA">
      <w:fldChar w:fldCharType="begin"/>
    </w:r>
    <w:r w:rsidR="004601AA">
      <w:instrText xml:space="preserve"> SAVEDATE \@ DD.MM.YY </w:instrText>
    </w:r>
    <w:r w:rsidR="004601AA">
      <w:fldChar w:fldCharType="separate"/>
    </w:r>
    <w:r>
      <w:t>02.05.16</w:t>
    </w:r>
    <w:r w:rsidR="004601AA">
      <w:fldChar w:fldCharType="end"/>
    </w:r>
    <w:r w:rsidR="004601AA">
      <w:tab/>
    </w:r>
    <w:r w:rsidR="004601AA">
      <w:fldChar w:fldCharType="begin"/>
    </w:r>
    <w:r w:rsidR="004601AA">
      <w:instrText xml:space="preserve"> PRINTDATE \@ DD.MM.YY </w:instrText>
    </w:r>
    <w:r w:rsidR="004601AA">
      <w:fldChar w:fldCharType="separate"/>
    </w:r>
    <w:r w:rsidR="004601AA">
      <w:t>04.05.11</w:t>
    </w:r>
    <w:r w:rsidR="004601A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Default="00E45149" w:rsidP="004601AA">
    <w:pPr>
      <w:pStyle w:val="Footer"/>
    </w:pPr>
    <w:r>
      <w:fldChar w:fldCharType="begin"/>
    </w:r>
    <w:r>
      <w:instrText xml:space="preserve"> FILENAME \p  \* MERGEFORMAT </w:instrText>
    </w:r>
    <w:r>
      <w:fldChar w:fldCharType="separate"/>
    </w:r>
    <w:r w:rsidR="004601AA">
      <w:t>P:\TRAD\C\ITU-R\AG\RAG16\000\014C.docx</w:t>
    </w:r>
    <w:r>
      <w:fldChar w:fldCharType="end"/>
    </w:r>
    <w:r w:rsidR="005E6891">
      <w:rPr>
        <w:rFonts w:hint="eastAsia"/>
        <w:lang w:eastAsia="zh-CN"/>
      </w:rPr>
      <w:t xml:space="preserve"> (</w:t>
    </w:r>
    <w:r w:rsidR="004601AA">
      <w:rPr>
        <w:lang w:eastAsia="zh-CN"/>
      </w:rPr>
      <w:t>397702</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t>02.05.16</w:t>
    </w:r>
    <w:r w:rsidR="005E6891">
      <w:fldChar w:fldCharType="end"/>
    </w:r>
    <w:r w:rsidR="005E6891">
      <w:tab/>
    </w:r>
    <w:r w:rsidR="005E6891">
      <w:fldChar w:fldCharType="begin"/>
    </w:r>
    <w:r w:rsidR="005E6891">
      <w:instrText xml:space="preserve"> PRINTDATE \@ DD.MM.YY </w:instrText>
    </w:r>
    <w:r w:rsidR="005E6891">
      <w:fldChar w:fldCharType="separate"/>
    </w:r>
    <w:r w:rsidR="002A2C9F">
      <w:t>04.05.11</w:t>
    </w:r>
    <w:r w:rsidR="005E689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C9F" w:rsidRDefault="002A2C9F">
      <w:r>
        <w:t>____________________</w:t>
      </w:r>
    </w:p>
  </w:footnote>
  <w:footnote w:type="continuationSeparator" w:id="0">
    <w:p w:rsidR="002A2C9F" w:rsidRDefault="002A2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AF0B82" w:rsidRDefault="005E6891" w:rsidP="000A4F34">
    <w:pPr>
      <w:pStyle w:val="Header"/>
    </w:pPr>
    <w:r>
      <w:fldChar w:fldCharType="begin"/>
    </w:r>
    <w:r>
      <w:instrText xml:space="preserve"> PAGE </w:instrText>
    </w:r>
    <w:r>
      <w:fldChar w:fldCharType="separate"/>
    </w:r>
    <w:r w:rsidR="00E45149">
      <w:rPr>
        <w:noProof/>
      </w:rPr>
      <w:t>2</w:t>
    </w:r>
    <w:r>
      <w:fldChar w:fldCharType="end"/>
    </w:r>
  </w:p>
  <w:p w:rsidR="005E6891" w:rsidRPr="00AF0B82" w:rsidRDefault="005E6891" w:rsidP="004601AA">
    <w:pPr>
      <w:pStyle w:val="Header"/>
      <w:rPr>
        <w:lang w:eastAsia="zh-CN"/>
      </w:rPr>
    </w:pPr>
    <w:r w:rsidRPr="00AF0B82">
      <w:t>RAG</w:t>
    </w:r>
    <w:r w:rsidR="00BC3ACA">
      <w:rPr>
        <w:lang w:eastAsia="zh-CN"/>
      </w:rPr>
      <w:t>1</w:t>
    </w:r>
    <w:r w:rsidR="00522272">
      <w:rPr>
        <w:lang w:eastAsia="zh-CN"/>
      </w:rPr>
      <w:t>6</w:t>
    </w:r>
    <w:r w:rsidRPr="00AF0B82">
      <w:t>/</w:t>
    </w:r>
    <w:r w:rsidR="004601AA">
      <w:rPr>
        <w:lang w:eastAsia="zh-CN"/>
      </w:rPr>
      <w:t>14</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9F"/>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2C9F"/>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1AA"/>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9753D"/>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47D24"/>
    <w:rsid w:val="0075704C"/>
    <w:rsid w:val="00757BB1"/>
    <w:rsid w:val="00761E48"/>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542B"/>
    <w:rsid w:val="0088755C"/>
    <w:rsid w:val="008954AA"/>
    <w:rsid w:val="008A56A5"/>
    <w:rsid w:val="008B06FC"/>
    <w:rsid w:val="008C1346"/>
    <w:rsid w:val="008C34A4"/>
    <w:rsid w:val="008C7B07"/>
    <w:rsid w:val="008D06A4"/>
    <w:rsid w:val="008E11BE"/>
    <w:rsid w:val="008F1F07"/>
    <w:rsid w:val="008F50C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2A11"/>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564ED"/>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BC3"/>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40EC"/>
    <w:rsid w:val="00D769B3"/>
    <w:rsid w:val="00D77F6A"/>
    <w:rsid w:val="00D80A4C"/>
    <w:rsid w:val="00D8149F"/>
    <w:rsid w:val="00D83981"/>
    <w:rsid w:val="00D872CB"/>
    <w:rsid w:val="00D91C7F"/>
    <w:rsid w:val="00DB360C"/>
    <w:rsid w:val="00DC75E8"/>
    <w:rsid w:val="00DE1A3C"/>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45149"/>
    <w:rsid w:val="00E55989"/>
    <w:rsid w:val="00E56657"/>
    <w:rsid w:val="00E62C6E"/>
    <w:rsid w:val="00E91301"/>
    <w:rsid w:val="00E96E00"/>
    <w:rsid w:val="00E979BD"/>
    <w:rsid w:val="00EA1892"/>
    <w:rsid w:val="00EA5720"/>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3718"/>
    <w:rsid w:val="00F870DF"/>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3543F1A-616A-4779-8B96-1591A1D9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2A2C9F"/>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G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PC_RAG16.dotx</Template>
  <TotalTime>0</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1359</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Zheng, Bingy</dc:creator>
  <cp:keywords>RAG03-1</cp:keywords>
  <dc:description>Document RAG08-1/1-E  For: _x000d_Document date: 12 December 2007_x000d_Saved by JJF44233 at 15:38:46 on 18/12/2007</dc:description>
  <cp:lastModifiedBy>Zheng, Bingyue</cp:lastModifiedBy>
  <cp:revision>2</cp:revision>
  <cp:lastPrinted>2011-05-04T08:20:00Z</cp:lastPrinted>
  <dcterms:created xsi:type="dcterms:W3CDTF">2016-05-04T07:36:00Z</dcterms:created>
  <dcterms:modified xsi:type="dcterms:W3CDTF">2016-05-04T07:36:00Z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