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766"/>
        <w:tblW w:w="9889" w:type="dxa"/>
        <w:tblLayout w:type="fixed"/>
        <w:tblLook w:val="0000" w:firstRow="0" w:lastRow="0" w:firstColumn="0" w:lastColumn="0" w:noHBand="0" w:noVBand="0"/>
      </w:tblPr>
      <w:tblGrid>
        <w:gridCol w:w="1526"/>
        <w:gridCol w:w="5245"/>
        <w:gridCol w:w="1559"/>
        <w:gridCol w:w="1559"/>
      </w:tblGrid>
      <w:tr w:rsidR="00D95965" w:rsidTr="00D95965">
        <w:trPr>
          <w:cantSplit/>
        </w:trPr>
        <w:tc>
          <w:tcPr>
            <w:tcW w:w="1526" w:type="dxa"/>
            <w:vAlign w:val="center"/>
          </w:tcPr>
          <w:p w:rsidR="00D95965" w:rsidRPr="002D238A" w:rsidRDefault="00D95965" w:rsidP="00200256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510"/>
              </w:tabs>
              <w:spacing w:before="0" w:after="100" w:afterAutospacing="1"/>
              <w:rPr>
                <w:rFonts w:ascii="Verdana" w:hAnsi="Verdana"/>
                <w:b/>
                <w:bCs/>
              </w:rPr>
            </w:pPr>
            <w:r w:rsidRPr="002B0BE0">
              <w:rPr>
                <w:rFonts w:ascii="Verdana" w:hAnsi="Verdana" w:cs="Times New Roman Bold"/>
                <w:b/>
                <w:bCs/>
                <w:noProof/>
                <w:sz w:val="20"/>
                <w:szCs w:val="26"/>
                <w:lang w:val="en-US" w:eastAsia="zh-CN"/>
              </w:rPr>
              <w:drawing>
                <wp:inline distT="0" distB="0" distL="0" distR="0" wp14:anchorId="718357A6" wp14:editId="56C67C2E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  <w:vAlign w:val="center"/>
          </w:tcPr>
          <w:p w:rsidR="00D95965" w:rsidRPr="002D238A" w:rsidRDefault="00D95965" w:rsidP="00200256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2D238A">
              <w:rPr>
                <w:rFonts w:ascii="Verdana" w:hAnsi="Verdana" w:cs="Times New Roman Bold"/>
                <w:b/>
                <w:sz w:val="25"/>
                <w:szCs w:val="25"/>
              </w:rPr>
              <w:t>Groupe Consultatif des Radiocommunications</w:t>
            </w:r>
            <w:r w:rsidRPr="002D238A">
              <w:rPr>
                <w:rFonts w:ascii="Verdana" w:hAnsi="Verdana"/>
                <w:b/>
                <w:sz w:val="25"/>
                <w:szCs w:val="25"/>
              </w:rPr>
              <w:br/>
            </w:r>
            <w:r w:rsidRPr="002D238A">
              <w:rPr>
                <w:rFonts w:ascii="Verdana" w:hAnsi="Verdana" w:cs="Times New Roman Bold"/>
                <w:b/>
                <w:bCs/>
                <w:sz w:val="20"/>
              </w:rPr>
              <w:t>Genève,</w:t>
            </w:r>
            <w:r w:rsidRPr="002D238A">
              <w:rPr>
                <w:rFonts w:ascii="Verdana" w:hAnsi="Verdana"/>
                <w:b/>
                <w:bCs/>
                <w:sz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</w:rPr>
              <w:t>10</w:t>
            </w:r>
            <w:r w:rsidRPr="002D238A">
              <w:rPr>
                <w:rFonts w:ascii="Verdana" w:hAnsi="Verdana"/>
                <w:b/>
                <w:bCs/>
                <w:sz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</w:rPr>
              <w:t xml:space="preserve">13 mai </w:t>
            </w:r>
            <w:r w:rsidRPr="002D238A">
              <w:rPr>
                <w:rFonts w:ascii="Verdana" w:hAnsi="Verdana"/>
                <w:b/>
                <w:bCs/>
                <w:sz w:val="20"/>
              </w:rPr>
              <w:t>20</w:t>
            </w:r>
            <w:r>
              <w:rPr>
                <w:rFonts w:ascii="Verdana" w:hAnsi="Verdana"/>
                <w:b/>
                <w:bCs/>
                <w:sz w:val="20"/>
              </w:rPr>
              <w:t>16</w:t>
            </w:r>
          </w:p>
        </w:tc>
        <w:tc>
          <w:tcPr>
            <w:tcW w:w="1559" w:type="dxa"/>
          </w:tcPr>
          <w:p w:rsidR="00D95965" w:rsidRDefault="00D95965" w:rsidP="00200256">
            <w:pPr>
              <w:shd w:val="solid" w:color="FFFFFF" w:fill="FFFFFF"/>
              <w:spacing w:before="0"/>
              <w:jc w:val="right"/>
            </w:pPr>
            <w:r w:rsidRPr="00975D6F">
              <w:rPr>
                <w:rFonts w:cs="Arial"/>
                <w:noProof/>
                <w:lang w:val="en-US" w:eastAsia="zh-CN"/>
              </w:rPr>
              <w:drawing>
                <wp:inline distT="0" distB="0" distL="0" distR="0" wp14:anchorId="1A6006F7" wp14:editId="70F80426">
                  <wp:extent cx="1017905" cy="925067"/>
                  <wp:effectExtent l="0" t="0" r="0" b="889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050" cy="947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38A" w:rsidRPr="0051782D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:rsidR="002D238A" w:rsidRPr="0051782D" w:rsidRDefault="00C72A86" w:rsidP="00200256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642DBE">
              <w:rPr>
                <w:rFonts w:ascii="Verdana" w:hAnsi="Verdana"/>
                <w:b/>
                <w:bCs/>
                <w:sz w:val="20"/>
              </w:rPr>
              <w:t>UNION INTERNATIONALE DES TÉLÉCOMMUNICATIONS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</w:tcBorders>
          </w:tcPr>
          <w:p w:rsidR="002D238A" w:rsidRPr="0051782D" w:rsidRDefault="002D238A" w:rsidP="00200256">
            <w:pPr>
              <w:shd w:val="solid" w:color="FFFFFF" w:fill="FFFFFF"/>
              <w:spacing w:before="0" w:after="48"/>
              <w:rPr>
                <w:sz w:val="22"/>
                <w:szCs w:val="22"/>
                <w:lang w:val="en-US"/>
              </w:rPr>
            </w:pPr>
          </w:p>
        </w:tc>
      </w:tr>
      <w:tr w:rsidR="002D238A" w:rsidRPr="00710D66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:rsidR="002D238A" w:rsidRPr="0051782D" w:rsidRDefault="002D238A" w:rsidP="00200256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:rsidR="002D238A" w:rsidRPr="002D238A" w:rsidRDefault="002D238A" w:rsidP="00200256">
            <w:pPr>
              <w:shd w:val="solid" w:color="FFFFFF" w:fill="FFFFFF"/>
              <w:spacing w:before="0" w:after="48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2D238A" w:rsidRPr="002A127E">
        <w:trPr>
          <w:cantSplit/>
        </w:trPr>
        <w:tc>
          <w:tcPr>
            <w:tcW w:w="6771" w:type="dxa"/>
            <w:gridSpan w:val="2"/>
            <w:vMerge w:val="restart"/>
          </w:tcPr>
          <w:p w:rsidR="002D238A" w:rsidRDefault="002D238A" w:rsidP="00200256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  <w:gridSpan w:val="2"/>
          </w:tcPr>
          <w:p w:rsidR="002D238A" w:rsidRPr="00200256" w:rsidRDefault="00200256" w:rsidP="00200256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RAG16/10-F</w:t>
            </w:r>
          </w:p>
        </w:tc>
      </w:tr>
      <w:tr w:rsidR="002D238A" w:rsidRPr="002A127E">
        <w:trPr>
          <w:cantSplit/>
        </w:trPr>
        <w:tc>
          <w:tcPr>
            <w:tcW w:w="6771" w:type="dxa"/>
            <w:gridSpan w:val="2"/>
            <w:vMerge/>
          </w:tcPr>
          <w:p w:rsidR="002D238A" w:rsidRDefault="002D238A" w:rsidP="00200256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  <w:gridSpan w:val="2"/>
          </w:tcPr>
          <w:p w:rsidR="002D238A" w:rsidRPr="00200256" w:rsidRDefault="00200256" w:rsidP="00200256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22 avril 2016</w:t>
            </w:r>
          </w:p>
        </w:tc>
      </w:tr>
      <w:tr w:rsidR="002D238A" w:rsidRPr="002A127E">
        <w:trPr>
          <w:cantSplit/>
        </w:trPr>
        <w:tc>
          <w:tcPr>
            <w:tcW w:w="6771" w:type="dxa"/>
            <w:gridSpan w:val="2"/>
            <w:vMerge/>
          </w:tcPr>
          <w:p w:rsidR="002D238A" w:rsidRDefault="002D238A" w:rsidP="00200256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  <w:gridSpan w:val="2"/>
          </w:tcPr>
          <w:p w:rsidR="002D238A" w:rsidRPr="00200256" w:rsidRDefault="00200256" w:rsidP="00200256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russe</w:t>
            </w:r>
          </w:p>
        </w:tc>
      </w:tr>
      <w:tr w:rsidR="002D238A">
        <w:trPr>
          <w:cantSplit/>
        </w:trPr>
        <w:tc>
          <w:tcPr>
            <w:tcW w:w="9889" w:type="dxa"/>
            <w:gridSpan w:val="4"/>
          </w:tcPr>
          <w:p w:rsidR="002D238A" w:rsidRDefault="00200256" w:rsidP="00200256">
            <w:pPr>
              <w:pStyle w:val="Source"/>
            </w:pPr>
            <w:bookmarkStart w:id="3" w:name="dsource" w:colFirst="0" w:colLast="0"/>
            <w:bookmarkEnd w:id="2"/>
            <w:r>
              <w:t>Fédération de Russie</w:t>
            </w:r>
          </w:p>
        </w:tc>
      </w:tr>
      <w:tr w:rsidR="002D238A">
        <w:trPr>
          <w:cantSplit/>
        </w:trPr>
        <w:tc>
          <w:tcPr>
            <w:tcW w:w="9889" w:type="dxa"/>
            <w:gridSpan w:val="4"/>
          </w:tcPr>
          <w:p w:rsidR="002D238A" w:rsidRPr="005B7B9D" w:rsidRDefault="00200256" w:rsidP="005B7B9D">
            <w:pPr>
              <w:pStyle w:val="Title1"/>
            </w:pPr>
            <w:bookmarkStart w:id="4" w:name="lt_pId013"/>
            <w:bookmarkStart w:id="5" w:name="dtitle1" w:colFirst="0" w:colLast="0"/>
            <w:bookmarkEnd w:id="3"/>
            <w:r w:rsidRPr="005B7B9D">
              <w:t>Proposition concernant la création d'une Rubrique «histoire» sur la page web de l'UIT-</w:t>
            </w:r>
            <w:bookmarkEnd w:id="4"/>
            <w:r w:rsidRPr="005B7B9D">
              <w:t>R</w:t>
            </w:r>
          </w:p>
        </w:tc>
      </w:tr>
    </w:tbl>
    <w:bookmarkEnd w:id="5"/>
    <w:p w:rsidR="00200256" w:rsidRPr="005B7B9D" w:rsidRDefault="00200256" w:rsidP="005B7B9D">
      <w:pPr>
        <w:pStyle w:val="Headingb"/>
      </w:pPr>
      <w:r w:rsidRPr="005B7B9D">
        <w:t>Aperçu</w:t>
      </w:r>
    </w:p>
    <w:p w:rsidR="00200256" w:rsidRPr="009F6B8F" w:rsidRDefault="00200256" w:rsidP="005B7B9D">
      <w:bookmarkStart w:id="6" w:name="lt_pId015"/>
      <w:r>
        <w:t>Les ressources historiques concernant les</w:t>
      </w:r>
      <w:r w:rsidRPr="009F6B8F">
        <w:t xml:space="preserve"> activités de l</w:t>
      </w:r>
      <w:r>
        <w:t>'UIT dans son ensemble</w:t>
      </w:r>
      <w:r w:rsidRPr="009F6B8F">
        <w:t>, de ses Secteurs, groupes consultatifs, commissions d</w:t>
      </w:r>
      <w:r>
        <w:t xml:space="preserve">'études </w:t>
      </w:r>
      <w:r w:rsidRPr="009F6B8F">
        <w:t xml:space="preserve">et autres organes, </w:t>
      </w:r>
      <w:r>
        <w:t xml:space="preserve">peuvent être consultées par les participants comme par le grand public, et </w:t>
      </w:r>
      <w:r w:rsidRPr="009F6B8F">
        <w:t>contribue</w:t>
      </w:r>
      <w:r>
        <w:t>nt</w:t>
      </w:r>
      <w:r w:rsidRPr="009F6B8F">
        <w:t xml:space="preserve"> </w:t>
      </w:r>
      <w:r>
        <w:t>largement</w:t>
      </w:r>
      <w:r w:rsidRPr="009F6B8F">
        <w:t xml:space="preserve"> à faire connaître les réalisations de l</w:t>
      </w:r>
      <w:r>
        <w:t>'</w:t>
      </w:r>
      <w:r w:rsidRPr="009F6B8F">
        <w:t xml:space="preserve">UIT et de ses différents </w:t>
      </w:r>
      <w:r>
        <w:t>départements</w:t>
      </w:r>
      <w:r w:rsidRPr="009F6B8F">
        <w:t xml:space="preserve">. </w:t>
      </w:r>
    </w:p>
    <w:p w:rsidR="00200256" w:rsidRPr="009F6B8F" w:rsidRDefault="00200256" w:rsidP="005B7B9D">
      <w:r>
        <w:t>L</w:t>
      </w:r>
      <w:r w:rsidRPr="009F6B8F">
        <w:t xml:space="preserve">e portail </w:t>
      </w:r>
      <w:r>
        <w:t>«</w:t>
      </w:r>
      <w:r w:rsidRPr="009F6B8F">
        <w:t>Histoire</w:t>
      </w:r>
      <w:r>
        <w:t xml:space="preserve"> de l'UIT» </w:t>
      </w:r>
      <w:r w:rsidRPr="009F6B8F">
        <w:t>du site web</w:t>
      </w:r>
      <w:r>
        <w:t xml:space="preserve"> de l'Union</w:t>
      </w:r>
      <w:r w:rsidRPr="009F6B8F">
        <w:t xml:space="preserve"> (</w:t>
      </w:r>
      <w:bookmarkStart w:id="7" w:name="_Toc446060752"/>
      <w:bookmarkStart w:id="8" w:name="lt_pId016"/>
      <w:bookmarkEnd w:id="6"/>
      <w:r w:rsidRPr="009F6B8F">
        <w:fldChar w:fldCharType="begin"/>
      </w:r>
      <w:r w:rsidRPr="009F6B8F">
        <w:instrText xml:space="preserve"> HYPERLINK "http://www.itu.int/en/history/Pages/Home.aspx" </w:instrText>
      </w:r>
      <w:r w:rsidRPr="009F6B8F">
        <w:fldChar w:fldCharType="separate"/>
      </w:r>
      <w:r w:rsidRPr="009F6B8F">
        <w:rPr>
          <w:rStyle w:val="Hyperlink"/>
          <w:szCs w:val="24"/>
        </w:rPr>
        <w:t>http://www.itu.int/en/history/Pages/Home.aspx</w:t>
      </w:r>
      <w:r w:rsidRPr="009F6B8F">
        <w:fldChar w:fldCharType="end"/>
      </w:r>
      <w:r w:rsidRPr="009F6B8F">
        <w:t xml:space="preserve">) </w:t>
      </w:r>
      <w:r>
        <w:t>contient une documentation</w:t>
      </w:r>
      <w:r w:rsidRPr="009F6B8F">
        <w:t xml:space="preserve"> historique particulièrement intéressante et instructive</w:t>
      </w:r>
      <w:r>
        <w:t xml:space="preserve"> en ce qui concerne les activités de l'UIT dans son ensemble. L</w:t>
      </w:r>
      <w:r w:rsidRPr="009F6B8F">
        <w:t xml:space="preserve">e site principal </w:t>
      </w:r>
      <w:r>
        <w:t>ne compte</w:t>
      </w:r>
      <w:r w:rsidRPr="009F6B8F">
        <w:t xml:space="preserve"> </w:t>
      </w:r>
      <w:r>
        <w:t>toutefois qu'un nombre très restreint de ressources c</w:t>
      </w:r>
      <w:r w:rsidRPr="009F6B8F">
        <w:t>oncernant les activités des</w:t>
      </w:r>
      <w:r>
        <w:t xml:space="preserve"> différents</w:t>
      </w:r>
      <w:r w:rsidRPr="009F6B8F">
        <w:t xml:space="preserve"> Secteurs de l</w:t>
      </w:r>
      <w:r>
        <w:t>'</w:t>
      </w:r>
      <w:r w:rsidRPr="009F6B8F">
        <w:t>UIT, et pratiquement aucun renseignement historique sur les activités des commissions d</w:t>
      </w:r>
      <w:r>
        <w:t>'</w:t>
      </w:r>
      <w:r w:rsidRPr="009F6B8F">
        <w:t>études. Les rares informations existant à ce sujet sont réparties de manière inégale selon les Secteurs. A titre d</w:t>
      </w:r>
      <w:r>
        <w:t>'</w:t>
      </w:r>
      <w:r w:rsidRPr="009F6B8F">
        <w:t>exemple, le site de l</w:t>
      </w:r>
      <w:r>
        <w:t>'</w:t>
      </w:r>
      <w:r w:rsidRPr="009F6B8F">
        <w:t xml:space="preserve">UIT présente </w:t>
      </w:r>
      <w:r>
        <w:t>la liste des</w:t>
      </w:r>
      <w:r w:rsidRPr="009F6B8F">
        <w:t xml:space="preserve"> </w:t>
      </w:r>
      <w:r>
        <w:t>c</w:t>
      </w:r>
      <w:r w:rsidRPr="009F6B8F">
        <w:t>ommissions d</w:t>
      </w:r>
      <w:r>
        <w:t>'</w:t>
      </w:r>
      <w:r w:rsidRPr="009F6B8F">
        <w:t>études du CCITT/de l</w:t>
      </w:r>
      <w:r>
        <w:t>'</w:t>
      </w:r>
      <w:r w:rsidRPr="009F6B8F">
        <w:t xml:space="preserve">UIT-T </w:t>
      </w:r>
      <w:r>
        <w:t>par période</w:t>
      </w:r>
      <w:r w:rsidRPr="009F6B8F">
        <w:t xml:space="preserve"> d</w:t>
      </w:r>
      <w:r>
        <w:t>'</w:t>
      </w:r>
      <w:r w:rsidRPr="009F6B8F">
        <w:t>étude</w:t>
      </w:r>
      <w:r>
        <w:t xml:space="preserve">s depuis 1956 ainsi que les noms de leurs Présidents </w:t>
      </w:r>
      <w:r w:rsidRPr="009F6B8F">
        <w:t>(</w:t>
      </w:r>
      <w:hyperlink r:id="rId8" w:history="1">
        <w:r w:rsidRPr="009F6B8F">
          <w:rPr>
            <w:rStyle w:val="Hyperlink"/>
            <w:bCs/>
            <w:kern w:val="36"/>
            <w:szCs w:val="24"/>
            <w:lang w:eastAsia="ru-RU"/>
          </w:rPr>
          <w:t>http://www.itu.int/en/history/Pages/ITU-TStudyGroups.aspx</w:t>
        </w:r>
      </w:hyperlink>
      <w:r w:rsidRPr="009F6B8F">
        <w:t xml:space="preserve">), </w:t>
      </w:r>
      <w:r>
        <w:t>alors</w:t>
      </w:r>
      <w:r w:rsidRPr="009F6B8F">
        <w:t xml:space="preserve"> qu</w:t>
      </w:r>
      <w:r>
        <w:t>'</w:t>
      </w:r>
      <w:r w:rsidRPr="009F6B8F">
        <w:t>aucune liste de ce type n</w:t>
      </w:r>
      <w:r>
        <w:t>'existe en ce qui concerne</w:t>
      </w:r>
      <w:r w:rsidRPr="009F6B8F">
        <w:t xml:space="preserve"> les commissions d</w:t>
      </w:r>
      <w:r>
        <w:t>'</w:t>
      </w:r>
      <w:r w:rsidRPr="009F6B8F">
        <w:t>études de l</w:t>
      </w:r>
      <w:r>
        <w:t>'</w:t>
      </w:r>
      <w:r w:rsidRPr="009F6B8F">
        <w:t>UIT-R. Les pages web dédiées à l</w:t>
      </w:r>
      <w:r>
        <w:t>'</w:t>
      </w:r>
      <w:r w:rsidRPr="009F6B8F">
        <w:t>UIT-R et à ses commissions d</w:t>
      </w:r>
      <w:r>
        <w:t>'</w:t>
      </w:r>
      <w:r w:rsidRPr="009F6B8F">
        <w:t xml:space="preserve">études </w:t>
      </w:r>
      <w:r>
        <w:t>ne comptent aucune rubrique «</w:t>
      </w:r>
      <w:r w:rsidRPr="009F6B8F">
        <w:t>Histoire</w:t>
      </w:r>
      <w:r>
        <w:t>»</w:t>
      </w:r>
      <w:r w:rsidRPr="009F6B8F">
        <w:t>. Les ressources historiques disponibles, en parti</w:t>
      </w:r>
      <w:r w:rsidRPr="009F6B8F">
        <w:lastRenderedPageBreak/>
        <w:t>culier en ce qui concerne les activités de l</w:t>
      </w:r>
      <w:r>
        <w:t>'</w:t>
      </w:r>
      <w:r w:rsidRPr="009F6B8F">
        <w:t>UIT-R et de ses commissions d</w:t>
      </w:r>
      <w:r>
        <w:t>'</w:t>
      </w:r>
      <w:r w:rsidRPr="009F6B8F">
        <w:t xml:space="preserve">études, sont disséminées dans divers numéros de la revue </w:t>
      </w:r>
      <w:r>
        <w:t>«</w:t>
      </w:r>
      <w:r w:rsidRPr="009F6B8F">
        <w:t>Nouvelles de l</w:t>
      </w:r>
      <w:r>
        <w:t>'</w:t>
      </w:r>
      <w:r w:rsidRPr="009F6B8F">
        <w:t>UIT</w:t>
      </w:r>
      <w:r>
        <w:t>», et</w:t>
      </w:r>
      <w:r w:rsidRPr="009F6B8F">
        <w:t xml:space="preserve"> il est pratiquement impossible au grand public de trouver ces ressources au sein d</w:t>
      </w:r>
      <w:r>
        <w:t>'</w:t>
      </w:r>
      <w:r w:rsidRPr="009F6B8F">
        <w:t xml:space="preserve">un </w:t>
      </w:r>
      <w:r>
        <w:t xml:space="preserve">seul et </w:t>
      </w:r>
      <w:r w:rsidRPr="009F6B8F">
        <w:t>même ensemble. En effet, l</w:t>
      </w:r>
      <w:r>
        <w:t>'histoire concernant les</w:t>
      </w:r>
      <w:r w:rsidRPr="009F6B8F">
        <w:t xml:space="preserve"> activités des commissions d</w:t>
      </w:r>
      <w:r>
        <w:t>'</w:t>
      </w:r>
      <w:r w:rsidRPr="009F6B8F">
        <w:t>études de l</w:t>
      </w:r>
      <w:r>
        <w:t>'</w:t>
      </w:r>
      <w:r w:rsidRPr="009F6B8F">
        <w:t xml:space="preserve">UIT-R </w:t>
      </w:r>
      <w:r>
        <w:t xml:space="preserve">n'est plus mentionnée au sein de </w:t>
      </w:r>
      <w:r w:rsidRPr="009F6B8F">
        <w:t>l</w:t>
      </w:r>
      <w:r>
        <w:t>'</w:t>
      </w:r>
      <w:r w:rsidRPr="009F6B8F">
        <w:t>histoire générale de l</w:t>
      </w:r>
      <w:r>
        <w:t>'</w:t>
      </w:r>
      <w:r w:rsidRPr="009F6B8F">
        <w:t>UIT.</w:t>
      </w:r>
    </w:p>
    <w:bookmarkEnd w:id="7"/>
    <w:bookmarkEnd w:id="8"/>
    <w:p w:rsidR="00200256" w:rsidRPr="009F6B8F" w:rsidRDefault="00200256" w:rsidP="005B7B9D">
      <w:pPr>
        <w:pStyle w:val="Headingb"/>
      </w:pPr>
      <w:r w:rsidRPr="009F6B8F">
        <w:t>Proposition</w:t>
      </w:r>
    </w:p>
    <w:p w:rsidR="00200256" w:rsidRPr="009F6B8F" w:rsidRDefault="00200256" w:rsidP="005B7B9D">
      <w:bookmarkStart w:id="9" w:name="lt_pId024"/>
      <w:r w:rsidRPr="009F6B8F">
        <w:t>La proposition concerne la création d</w:t>
      </w:r>
      <w:r>
        <w:t>e</w:t>
      </w:r>
      <w:r w:rsidRPr="009F6B8F">
        <w:t xml:space="preserve"> </w:t>
      </w:r>
      <w:r>
        <w:t>rubriques consacrées</w:t>
      </w:r>
      <w:r w:rsidRPr="009F6B8F">
        <w:t xml:space="preserve"> à l</w:t>
      </w:r>
      <w:r>
        <w:t>'</w:t>
      </w:r>
      <w:r w:rsidRPr="009F6B8F">
        <w:t>histoire (</w:t>
      </w:r>
      <w:r>
        <w:t>onglets «H</w:t>
      </w:r>
      <w:r w:rsidRPr="009F6B8F">
        <w:t>istoire</w:t>
      </w:r>
      <w:r>
        <w:t xml:space="preserve">») </w:t>
      </w:r>
      <w:r w:rsidRPr="009F6B8F">
        <w:t>au sein d</w:t>
      </w:r>
      <w:r>
        <w:t>es pages web</w:t>
      </w:r>
      <w:r w:rsidRPr="009F6B8F">
        <w:t xml:space="preserve"> </w:t>
      </w:r>
      <w:r>
        <w:t>de</w:t>
      </w:r>
      <w:r w:rsidRPr="009F6B8F">
        <w:t xml:space="preserve"> l</w:t>
      </w:r>
      <w:r>
        <w:t>'UIT-R et de</w:t>
      </w:r>
      <w:r w:rsidRPr="009F6B8F">
        <w:t xml:space="preserve"> ses commissions d</w:t>
      </w:r>
      <w:r>
        <w:t>'</w:t>
      </w:r>
      <w:r w:rsidRPr="009F6B8F">
        <w:t xml:space="preserve">études. </w:t>
      </w:r>
      <w:r>
        <w:t>Une rubrique sur l'histoire</w:t>
      </w:r>
      <w:r w:rsidRPr="009F6B8F">
        <w:t xml:space="preserve"> de l</w:t>
      </w:r>
      <w:r>
        <w:t>'</w:t>
      </w:r>
      <w:r w:rsidRPr="009F6B8F">
        <w:t>UIT-R pourrait d</w:t>
      </w:r>
      <w:r>
        <w:t>ès sa création</w:t>
      </w:r>
      <w:r w:rsidRPr="009F6B8F">
        <w:t xml:space="preserve"> </w:t>
      </w:r>
      <w:r w:rsidR="009C2930">
        <w:t>inclure</w:t>
      </w:r>
      <w:r w:rsidRPr="009F6B8F">
        <w:t xml:space="preserve"> une copie du livret historique publié en 1978 par le Comité consultatif international des radiocommunications (CCIR), ancêtre de l</w:t>
      </w:r>
      <w:r>
        <w:t>'</w:t>
      </w:r>
      <w:r w:rsidRPr="009F6B8F">
        <w:t>UIT-</w:t>
      </w:r>
      <w:r w:rsidR="009C2930">
        <w:t>R</w:t>
      </w:r>
      <w:r w:rsidRPr="009F6B8F">
        <w:t>, à l</w:t>
      </w:r>
      <w:r>
        <w:t>'</w:t>
      </w:r>
      <w:r w:rsidRPr="009F6B8F">
        <w:t>occasion de son</w:t>
      </w:r>
      <w:r>
        <w:t xml:space="preserve"> 50è</w:t>
      </w:r>
      <w:r w:rsidRPr="009F6B8F">
        <w:t>me anniversaire (un document qui peut aujourd</w:t>
      </w:r>
      <w:r>
        <w:t>'</w:t>
      </w:r>
      <w:r w:rsidRPr="009F6B8F">
        <w:t>hui être considéré comme une édition rare).</w:t>
      </w:r>
      <w:r>
        <w:t xml:space="preserve"> </w:t>
      </w:r>
      <w:bookmarkStart w:id="10" w:name="lt_pId026"/>
      <w:bookmarkEnd w:id="9"/>
      <w:r w:rsidRPr="009F6B8F">
        <w:t xml:space="preserve">Les </w:t>
      </w:r>
      <w:r>
        <w:t>rubriques «H</w:t>
      </w:r>
      <w:r w:rsidRPr="009F6B8F">
        <w:t>istoire</w:t>
      </w:r>
      <w:r>
        <w:t>»</w:t>
      </w:r>
      <w:r w:rsidRPr="009F6B8F">
        <w:t xml:space="preserve"> des pages dédiées aux commissions d</w:t>
      </w:r>
      <w:r>
        <w:t>'</w:t>
      </w:r>
      <w:r w:rsidRPr="009F6B8F">
        <w:t xml:space="preserve">études peuvent également fournir des exposés substantiels et </w:t>
      </w:r>
      <w:r>
        <w:t>détaillés</w:t>
      </w:r>
      <w:r w:rsidRPr="009F6B8F">
        <w:t xml:space="preserve"> retraçant les activités </w:t>
      </w:r>
      <w:r>
        <w:t xml:space="preserve">effectuées par </w:t>
      </w:r>
      <w:r w:rsidRPr="009F6B8F">
        <w:t>une commission d</w:t>
      </w:r>
      <w:r>
        <w:t xml:space="preserve">'études depuis sa </w:t>
      </w:r>
      <w:r w:rsidRPr="009F6B8F">
        <w:t>création (en incluant également l</w:t>
      </w:r>
      <w:r>
        <w:t>'</w:t>
      </w:r>
      <w:r w:rsidRPr="009F6B8F">
        <w:t xml:space="preserve">histoire des organes </w:t>
      </w:r>
      <w:r>
        <w:t>antérieurs</w:t>
      </w:r>
      <w:r w:rsidRPr="009F6B8F">
        <w:t xml:space="preserve"> éventuels), ainsi que des articles dédiés à certains évènements marquants de l</w:t>
      </w:r>
      <w:r>
        <w:t>'</w:t>
      </w:r>
      <w:r w:rsidRPr="009F6B8F">
        <w:t>histoire de la commission d</w:t>
      </w:r>
      <w:r>
        <w:t>'</w:t>
      </w:r>
      <w:r w:rsidRPr="009F6B8F">
        <w:t xml:space="preserve">études. </w:t>
      </w:r>
      <w:r>
        <w:t xml:space="preserve">Ces rubriques peuvent également contenir </w:t>
      </w:r>
      <w:r w:rsidR="009C2930">
        <w:t>des éléments</w:t>
      </w:r>
      <w:r w:rsidRPr="009F6B8F">
        <w:t xml:space="preserve"> concernant l</w:t>
      </w:r>
      <w:r>
        <w:t>'historique des r</w:t>
      </w:r>
      <w:r w:rsidRPr="009F6B8F">
        <w:t>ecomman</w:t>
      </w:r>
      <w:r>
        <w:t>dations et des manuels principaux</w:t>
      </w:r>
      <w:r w:rsidRPr="009F6B8F">
        <w:t xml:space="preserve"> élaborés par l</w:t>
      </w:r>
      <w:r>
        <w:t>'</w:t>
      </w:r>
      <w:r w:rsidRPr="009F6B8F">
        <w:t>UIT-R,</w:t>
      </w:r>
      <w:r>
        <w:t xml:space="preserve"> les</w:t>
      </w:r>
      <w:r w:rsidRPr="009F6B8F">
        <w:t xml:space="preserve"> hommages</w:t>
      </w:r>
      <w:r>
        <w:t xml:space="preserve"> rendus</w:t>
      </w:r>
      <w:r w:rsidRPr="009F6B8F">
        <w:t xml:space="preserve"> aux personn</w:t>
      </w:r>
      <w:r w:rsidR="009C2930">
        <w:t>e</w:t>
      </w:r>
      <w:r w:rsidRPr="009F6B8F">
        <w:t xml:space="preserve">s ayant apporté des contributions majeures, etc. </w:t>
      </w:r>
      <w:r>
        <w:t>Il faudrait dresser une</w:t>
      </w:r>
      <w:r w:rsidRPr="009F6B8F">
        <w:t xml:space="preserve"> liste des commissions d</w:t>
      </w:r>
      <w:r>
        <w:t>'</w:t>
      </w:r>
      <w:r w:rsidRPr="009F6B8F">
        <w:t>études de l</w:t>
      </w:r>
      <w:r>
        <w:t>'</w:t>
      </w:r>
      <w:r w:rsidRPr="009F6B8F">
        <w:t>UIT-R par période d</w:t>
      </w:r>
      <w:r>
        <w:t>'</w:t>
      </w:r>
      <w:r w:rsidRPr="009F6B8F">
        <w:t>étud</w:t>
      </w:r>
      <w:r>
        <w:t>es</w:t>
      </w:r>
      <w:r w:rsidRPr="009F6B8F">
        <w:t xml:space="preserve">, en </w:t>
      </w:r>
      <w:r>
        <w:t>indiquant</w:t>
      </w:r>
      <w:r w:rsidR="005B7B9D">
        <w:t xml:space="preserve"> les noms des P</w:t>
      </w:r>
      <w:r w:rsidRPr="009F6B8F">
        <w:t>résidents des groupes de travail, des groupes de travail intérimaires et des groupes d</w:t>
      </w:r>
      <w:r>
        <w:t>'</w:t>
      </w:r>
      <w:r w:rsidRPr="009F6B8F">
        <w:t>action, ainsi que les</w:t>
      </w:r>
      <w:r w:rsidR="005B7B9D">
        <w:t xml:space="preserve"> noms des P</w:t>
      </w:r>
      <w:r w:rsidRPr="009F6B8F">
        <w:t>résidents des commissions d</w:t>
      </w:r>
      <w:r>
        <w:t>'</w:t>
      </w:r>
      <w:r w:rsidRPr="009F6B8F">
        <w:t xml:space="preserve">études. </w:t>
      </w:r>
      <w:bookmarkStart w:id="11" w:name="lt_pId028"/>
      <w:bookmarkEnd w:id="10"/>
      <w:r w:rsidR="009C2930">
        <w:t>Et</w:t>
      </w:r>
      <w:r>
        <w:t>ant</w:t>
      </w:r>
      <w:r w:rsidR="009C2930">
        <w:t xml:space="preserve"> donné que</w:t>
      </w:r>
      <w:r>
        <w:t xml:space="preserve"> l'essentiel du travail concernant l'élaboration et l'</w:t>
      </w:r>
      <w:r w:rsidRPr="009F6B8F">
        <w:t xml:space="preserve">approbation des projets de </w:t>
      </w:r>
      <w:r w:rsidR="005B7B9D">
        <w:t>Recommandation, Rapports et M</w:t>
      </w:r>
      <w:r w:rsidRPr="009F6B8F">
        <w:t>anuels de l</w:t>
      </w:r>
      <w:r>
        <w:t>'</w:t>
      </w:r>
      <w:r w:rsidRPr="009F6B8F">
        <w:t>UIT-R, sur la base des contributions des administrations et des Membres du Secteur UIT-R,</w:t>
      </w:r>
      <w:r w:rsidR="009C2930">
        <w:t xml:space="preserve"> revient aux</w:t>
      </w:r>
      <w:r w:rsidR="005B7B9D">
        <w:t xml:space="preserve"> P</w:t>
      </w:r>
      <w:r w:rsidR="009C2930" w:rsidRPr="009F6B8F">
        <w:t xml:space="preserve">résidents des groupes de travail et </w:t>
      </w:r>
      <w:r w:rsidR="009C2930">
        <w:t xml:space="preserve">des </w:t>
      </w:r>
      <w:r w:rsidR="009C2930" w:rsidRPr="009F6B8F">
        <w:t>autres organes</w:t>
      </w:r>
      <w:r w:rsidR="009C2930">
        <w:t xml:space="preserve"> de même nature. I</w:t>
      </w:r>
      <w:r w:rsidRPr="009F6B8F">
        <w:t>l incombe à l</w:t>
      </w:r>
      <w:r>
        <w:t>'</w:t>
      </w:r>
      <w:r w:rsidRPr="009F6B8F">
        <w:t xml:space="preserve">UIT-R de </w:t>
      </w:r>
      <w:r>
        <w:t xml:space="preserve">leur </w:t>
      </w:r>
      <w:r w:rsidRPr="009F6B8F">
        <w:t>rendre hommage</w:t>
      </w:r>
      <w:r>
        <w:t xml:space="preserve"> pour </w:t>
      </w:r>
      <w:r>
        <w:lastRenderedPageBreak/>
        <w:t xml:space="preserve">les </w:t>
      </w:r>
      <w:r w:rsidRPr="009F6B8F">
        <w:t>travaux considérab</w:t>
      </w:r>
      <w:r>
        <w:t>les qu'ils effectu</w:t>
      </w:r>
      <w:r w:rsidR="009C2930">
        <w:t>ent</w:t>
      </w:r>
      <w:r>
        <w:t xml:space="preserve"> </w:t>
      </w:r>
      <w:r w:rsidRPr="009F6B8F">
        <w:t xml:space="preserve">depuis de nombreuses années. </w:t>
      </w:r>
    </w:p>
    <w:p w:rsidR="00200256" w:rsidRPr="009F6B8F" w:rsidRDefault="00200256" w:rsidP="005B7B9D">
      <w:bookmarkStart w:id="12" w:name="lt_pId029"/>
      <w:bookmarkEnd w:id="11"/>
      <w:r>
        <w:t>Les rubriques «</w:t>
      </w:r>
      <w:r w:rsidRPr="009F6B8F">
        <w:t>Histoire</w:t>
      </w:r>
      <w:r>
        <w:t>»</w:t>
      </w:r>
      <w:r w:rsidRPr="009F6B8F">
        <w:t xml:space="preserve"> peuvent également inclure des copies d</w:t>
      </w:r>
      <w:r>
        <w:t>'</w:t>
      </w:r>
      <w:r w:rsidRPr="009F6B8F">
        <w:t>articles de natur</w:t>
      </w:r>
      <w:r>
        <w:t>e historique issus de la revue «</w:t>
      </w:r>
      <w:r w:rsidRPr="009F6B8F">
        <w:t>Nouvelles de l</w:t>
      </w:r>
      <w:r>
        <w:t>'</w:t>
      </w:r>
      <w:r w:rsidRPr="009F6B8F">
        <w:t>UIT</w:t>
      </w:r>
      <w:r>
        <w:t>»</w:t>
      </w:r>
      <w:r w:rsidR="009C2930">
        <w:t xml:space="preserve"> qui ne sont</w:t>
      </w:r>
      <w:r>
        <w:t xml:space="preserve"> pas</w:t>
      </w:r>
      <w:r w:rsidRPr="009F6B8F">
        <w:t xml:space="preserve"> publiés sur le site web de l</w:t>
      </w:r>
      <w:r>
        <w:t>'</w:t>
      </w:r>
      <w:r w:rsidRPr="009F6B8F">
        <w:t xml:space="preserve">UIT, ainsi que des référence aux articles publiés (voir par exemple </w:t>
      </w:r>
      <w:hyperlink r:id="rId9" w:history="1">
        <w:r w:rsidRPr="009F6B8F">
          <w:rPr>
            <w:rStyle w:val="Hyperlink"/>
            <w:bCs/>
            <w:kern w:val="36"/>
            <w:szCs w:val="24"/>
            <w:lang w:eastAsia="ru-RU"/>
          </w:rPr>
          <w:t>https://www.itu.int/itunews/issue/2000/02/radiocomm.html</w:t>
        </w:r>
      </w:hyperlink>
      <w:r w:rsidRPr="009F6B8F">
        <w:t>) afin que les lecteurs intéressés puisse</w:t>
      </w:r>
      <w:r w:rsidR="009C2930">
        <w:t>nt</w:t>
      </w:r>
      <w:r w:rsidRPr="009F6B8F">
        <w:t xml:space="preserve"> </w:t>
      </w:r>
      <w:r>
        <w:t>aisément y accéder</w:t>
      </w:r>
      <w:r w:rsidRPr="009F6B8F">
        <w:t xml:space="preserve">. </w:t>
      </w:r>
    </w:p>
    <w:p w:rsidR="00200256" w:rsidRPr="009F6B8F" w:rsidRDefault="00200256" w:rsidP="005B7B9D">
      <w:bookmarkStart w:id="13" w:name="lt_pId030"/>
      <w:bookmarkEnd w:id="12"/>
      <w:r w:rsidRPr="009F6B8F">
        <w:t xml:space="preserve">Les ressources historiques </w:t>
      </w:r>
      <w:r>
        <w:t>destinées à être publiées sur ces</w:t>
      </w:r>
      <w:r w:rsidRPr="009F6B8F">
        <w:t xml:space="preserve"> pages devraient, pour l</w:t>
      </w:r>
      <w:r>
        <w:t>'</w:t>
      </w:r>
      <w:r w:rsidRPr="009F6B8F">
        <w:t xml:space="preserve">essentiel, être </w:t>
      </w:r>
      <w:r w:rsidR="00583C34">
        <w:t>préparées</w:t>
      </w:r>
      <w:r w:rsidRPr="009F6B8F">
        <w:t xml:space="preserve"> par des volontaires parmi les </w:t>
      </w:r>
      <w:r>
        <w:t>personnes participant ou ayant participé aux</w:t>
      </w:r>
      <w:r w:rsidRPr="009F6B8F">
        <w:t xml:space="preserve"> activités de l</w:t>
      </w:r>
      <w:r>
        <w:t>'</w:t>
      </w:r>
      <w:r w:rsidR="00583C34">
        <w:t>UIT-</w:t>
      </w:r>
      <w:r w:rsidRPr="009F6B8F">
        <w:t>R et de ses commissions d</w:t>
      </w:r>
      <w:r>
        <w:t>'</w:t>
      </w:r>
      <w:r w:rsidRPr="009F6B8F">
        <w:t>études, afin de faire le moins p</w:t>
      </w:r>
      <w:r>
        <w:t xml:space="preserve">ossible appel au personnel du Bureau des </w:t>
      </w:r>
      <w:r w:rsidR="005B7B9D">
        <w:t>r</w:t>
      </w:r>
      <w:r>
        <w:t>adiocommunications (BR)</w:t>
      </w:r>
      <w:r w:rsidRPr="009F6B8F">
        <w:t>,</w:t>
      </w:r>
      <w:r>
        <w:t xml:space="preserve"> de manière à éviter de lui</w:t>
      </w:r>
      <w:r w:rsidRPr="009F6B8F">
        <w:t xml:space="preserve"> imposer une surcharge de travail, à moins que le BR </w:t>
      </w:r>
      <w:r>
        <w:t xml:space="preserve">ne </w:t>
      </w:r>
      <w:r w:rsidRPr="009F6B8F">
        <w:t>souhaite entreprendre un projet historique particulier de sa propre initiative. Le BR sera à l</w:t>
      </w:r>
      <w:r>
        <w:t>'</w:t>
      </w:r>
      <w:r w:rsidRPr="009F6B8F">
        <w:t xml:space="preserve">évidence responsable de la gestion des </w:t>
      </w:r>
      <w:r>
        <w:t>rubriques «</w:t>
      </w:r>
      <w:r w:rsidRPr="009F6B8F">
        <w:t>Histoire</w:t>
      </w:r>
      <w:r>
        <w:t xml:space="preserve">» </w:t>
      </w:r>
      <w:r w:rsidRPr="009F6B8F">
        <w:t xml:space="preserve">des sites </w:t>
      </w:r>
      <w:r w:rsidR="005B7B9D">
        <w:t>I</w:t>
      </w:r>
      <w:r w:rsidRPr="009F6B8F">
        <w:t>nternet de l</w:t>
      </w:r>
      <w:r>
        <w:t>'</w:t>
      </w:r>
      <w:r w:rsidRPr="009F6B8F">
        <w:t>UIT-R et de ses commissions d</w:t>
      </w:r>
      <w:r>
        <w:t>'</w:t>
      </w:r>
      <w:r w:rsidRPr="009F6B8F">
        <w:t xml:space="preserve">études. </w:t>
      </w:r>
      <w:r>
        <w:t>A nouveau dans l'optique d'éviter toute surcharge de travail à son personnel</w:t>
      </w:r>
      <w:r w:rsidRPr="009F6B8F">
        <w:t>, le BR ne devrait pas être tenu responsable de l</w:t>
      </w:r>
      <w:r>
        <w:t>'</w:t>
      </w:r>
      <w:r w:rsidRPr="009F6B8F">
        <w:t xml:space="preserve">exactitude ni de la fiabilité des informations présentées au sein </w:t>
      </w:r>
      <w:r>
        <w:t>des documents</w:t>
      </w:r>
      <w:r w:rsidRPr="009F6B8F">
        <w:t xml:space="preserve"> historique</w:t>
      </w:r>
      <w:r>
        <w:t>s publiés</w:t>
      </w:r>
      <w:r w:rsidRPr="009F6B8F">
        <w:t xml:space="preserve">, cette responsabilité revenant </w:t>
      </w:r>
      <w:r>
        <w:t xml:space="preserve">à leurs </w:t>
      </w:r>
      <w:r w:rsidRPr="009F6B8F">
        <w:t xml:space="preserve">auteurs. Ce point devrait être expressément indiqué </w:t>
      </w:r>
      <w:r>
        <w:t>dans les différentes rubriques «</w:t>
      </w:r>
      <w:r w:rsidRPr="009F6B8F">
        <w:t>Histoire</w:t>
      </w:r>
      <w:r>
        <w:t>»</w:t>
      </w:r>
      <w:r w:rsidRPr="009F6B8F">
        <w:t xml:space="preserve">. </w:t>
      </w:r>
    </w:p>
    <w:p w:rsidR="00200256" w:rsidRPr="009F6B8F" w:rsidRDefault="00200256" w:rsidP="00795FE2">
      <w:r w:rsidRPr="009F6B8F">
        <w:t xml:space="preserve">Il </w:t>
      </w:r>
      <w:r>
        <w:t>sera éventuellement</w:t>
      </w:r>
      <w:r w:rsidRPr="009F6B8F">
        <w:t xml:space="preserve"> possible, toutefois, d</w:t>
      </w:r>
      <w:r>
        <w:t>'</w:t>
      </w:r>
      <w:r w:rsidRPr="009F6B8F">
        <w:t>avoir recours au Service de la bibliothèque et des archives de l</w:t>
      </w:r>
      <w:r>
        <w:t>'</w:t>
      </w:r>
      <w:r w:rsidRPr="009F6B8F">
        <w:t xml:space="preserve">UIT, </w:t>
      </w:r>
      <w:r>
        <w:t>en accord avec celui-ci,</w:t>
      </w:r>
      <w:r w:rsidRPr="009F6B8F">
        <w:t xml:space="preserve"> </w:t>
      </w:r>
      <w:r w:rsidR="00583C34">
        <w:t>pour ce qui est de</w:t>
      </w:r>
      <w:r>
        <w:t xml:space="preserve"> dresser les listes des c</w:t>
      </w:r>
      <w:r w:rsidRPr="009F6B8F">
        <w:t>ommissions d</w:t>
      </w:r>
      <w:r>
        <w:t>'</w:t>
      </w:r>
      <w:r w:rsidRPr="009F6B8F">
        <w:t>études de l</w:t>
      </w:r>
      <w:r>
        <w:t>'</w:t>
      </w:r>
      <w:r w:rsidRPr="009F6B8F">
        <w:t>UIT-R par période d</w:t>
      </w:r>
      <w:r>
        <w:t>'</w:t>
      </w:r>
      <w:r w:rsidRPr="009F6B8F">
        <w:t>étude</w:t>
      </w:r>
      <w:r>
        <w:t>s</w:t>
      </w:r>
      <w:r w:rsidR="005B7B9D">
        <w:t>, en mentionnant les noms des P</w:t>
      </w:r>
      <w:r w:rsidRPr="009F6B8F">
        <w:t>résidents d</w:t>
      </w:r>
      <w:r>
        <w:t>es c</w:t>
      </w:r>
      <w:r w:rsidRPr="009F6B8F">
        <w:t>ommissions d</w:t>
      </w:r>
      <w:r>
        <w:t>'</w:t>
      </w:r>
      <w:r w:rsidRPr="009F6B8F">
        <w:t>études, des groupes de travail et autres organes.</w:t>
      </w:r>
      <w:r w:rsidR="00583C34">
        <w:t xml:space="preserve"> C</w:t>
      </w:r>
      <w:r w:rsidRPr="009F6B8F">
        <w:t>e Service a entrepris un travail titanesque pour convertir une grande partie des archives de l</w:t>
      </w:r>
      <w:r>
        <w:t>'</w:t>
      </w:r>
      <w:r w:rsidRPr="009F6B8F">
        <w:t>UIT sous forme électronique, notamment la documentation concernant les différentes conférences, assemblées plénières de l</w:t>
      </w:r>
      <w:r>
        <w:t>'</w:t>
      </w:r>
      <w:r w:rsidRPr="009F6B8F">
        <w:t>UIT, etc.</w:t>
      </w:r>
      <w:r w:rsidR="005B7B9D">
        <w:t>,</w:t>
      </w:r>
      <w:r w:rsidR="00583C34">
        <w:t xml:space="preserve"> d</w:t>
      </w:r>
      <w:r w:rsidR="00795FE2">
        <w:t>epuis la </w:t>
      </w:r>
      <w:r w:rsidR="00583C34" w:rsidRPr="009F6B8F">
        <w:t>création de l</w:t>
      </w:r>
      <w:r w:rsidR="00583C34">
        <w:t>'</w:t>
      </w:r>
      <w:bookmarkStart w:id="14" w:name="_GoBack"/>
      <w:bookmarkEnd w:id="14"/>
      <w:r w:rsidR="005B7B9D">
        <w:t>Union (v</w:t>
      </w:r>
      <w:r w:rsidR="00583C34" w:rsidRPr="009F6B8F">
        <w:t xml:space="preserve">oir la documentation disponible sur </w:t>
      </w:r>
      <w:hyperlink r:id="rId10" w:history="1">
        <w:r w:rsidR="00795FE2" w:rsidRPr="00C94F37">
          <w:rPr>
            <w:rStyle w:val="Hyperlink"/>
            <w:lang w:eastAsia="ru-RU"/>
          </w:rPr>
          <w:t>http://www.itu.int/en/history/Pages/ListOfITUConferencesAssembliesAndEvents.aspx</w:t>
        </w:r>
      </w:hyperlink>
      <w:r w:rsidR="00583C34" w:rsidRPr="009F6B8F">
        <w:t>)</w:t>
      </w:r>
      <w:r w:rsidR="00583C34">
        <w:t>.</w:t>
      </w:r>
      <w:r w:rsidRPr="009F6B8F">
        <w:t xml:space="preserve"> Le </w:t>
      </w:r>
      <w:r w:rsidR="005B7B9D" w:rsidRPr="009F6B8F">
        <w:t>S</w:t>
      </w:r>
      <w:r w:rsidRPr="009F6B8F">
        <w:t>ervice de la bibliothèque et des archives, qui dispose d</w:t>
      </w:r>
      <w:r>
        <w:t>'</w:t>
      </w:r>
      <w:r w:rsidRPr="009F6B8F">
        <w:t>un accès à toutes les archives de l</w:t>
      </w:r>
      <w:r>
        <w:t>'</w:t>
      </w:r>
      <w:r w:rsidRPr="009F6B8F">
        <w:t xml:space="preserve">UIT, est </w:t>
      </w:r>
      <w:r w:rsidRPr="009F6B8F">
        <w:lastRenderedPageBreak/>
        <w:t xml:space="preserve">ainsi le mieux placé pour entreprendre ces travaux avec efficacité et en un minimum de temps. </w:t>
      </w:r>
      <w:bookmarkStart w:id="15" w:name="lt_pId035"/>
      <w:bookmarkEnd w:id="13"/>
    </w:p>
    <w:bookmarkEnd w:id="15"/>
    <w:p w:rsidR="00200256" w:rsidRPr="00200256" w:rsidRDefault="00200256" w:rsidP="00200256">
      <w:pPr>
        <w:rPr>
          <w:szCs w:val="24"/>
          <w:lang w:val="fr-CH"/>
        </w:rPr>
      </w:pPr>
    </w:p>
    <w:p w:rsidR="00200256" w:rsidRPr="00D356F6" w:rsidRDefault="00200256" w:rsidP="00200256">
      <w:pPr>
        <w:jc w:val="center"/>
      </w:pPr>
      <w:bookmarkStart w:id="16" w:name="lt_pId036"/>
      <w:r w:rsidRPr="00D356F6">
        <w:t>______________</w:t>
      </w:r>
      <w:bookmarkEnd w:id="16"/>
    </w:p>
    <w:p w:rsidR="00EC0F12" w:rsidRDefault="00EC0F12" w:rsidP="00200256">
      <w:pPr>
        <w:pStyle w:val="Normalaftertitle"/>
      </w:pPr>
    </w:p>
    <w:sectPr w:rsidR="00EC0F12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256" w:rsidRDefault="00200256">
      <w:r>
        <w:separator/>
      </w:r>
    </w:p>
  </w:endnote>
  <w:endnote w:type="continuationSeparator" w:id="0">
    <w:p w:rsidR="00200256" w:rsidRDefault="00200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Default="00A9055C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2D0864">
      <w:rPr>
        <w:lang w:val="en-US"/>
      </w:rPr>
      <w:t>P:\FRA\ITU-R\AG\RAG\RAG16\000\010F.docx</w:t>
    </w:r>
    <w:r>
      <w:rPr>
        <w:lang w:val="en-US"/>
      </w:rPr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savedate \@ dd.MM.yy </w:instrText>
    </w:r>
    <w:r w:rsidR="00847AAC">
      <w:fldChar w:fldCharType="separate"/>
    </w:r>
    <w:r w:rsidR="00B06F58">
      <w:t>02.05.16</w:t>
    </w:r>
    <w:r w:rsidR="00847AAC"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printdate \@ dd.MM.yy </w:instrText>
    </w:r>
    <w:r w:rsidR="00847AAC">
      <w:fldChar w:fldCharType="separate"/>
    </w:r>
    <w:r w:rsidR="002D0864">
      <w:t>02.05.16</w:t>
    </w:r>
    <w:r w:rsidR="00847AA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Pr="00795FE2" w:rsidRDefault="00795FE2" w:rsidP="00795FE2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P:\FRA\ITU-R\AG\RAG\RAG16\000\010V2F.docx</w:t>
    </w:r>
    <w:r>
      <w:fldChar w:fldCharType="end"/>
    </w:r>
    <w:r>
      <w:t xml:space="preserve"> (397470)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02.05.16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02.05.16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Pr="00F658FA" w:rsidRDefault="00BD3B6E" w:rsidP="00F658FA">
    <w:pPr>
      <w:pStyle w:val="Footer"/>
    </w:pPr>
    <w:fldSimple w:instr=" FILENAME \p  \* MERGEFORMAT ">
      <w:r w:rsidR="00795FE2">
        <w:t>P:\FRA\ITU-R\AG\RAG\RAG16\000\010V2F.docx</w:t>
      </w:r>
    </w:fldSimple>
    <w:r w:rsidR="00F658FA">
      <w:t xml:space="preserve"> (397470)</w:t>
    </w:r>
    <w:r w:rsidR="00F658FA">
      <w:tab/>
    </w:r>
    <w:r w:rsidR="00F658FA">
      <w:fldChar w:fldCharType="begin"/>
    </w:r>
    <w:r w:rsidR="00F658FA">
      <w:instrText xml:space="preserve"> SAVEDATE \@ DD.MM.YY </w:instrText>
    </w:r>
    <w:r w:rsidR="00F658FA">
      <w:fldChar w:fldCharType="separate"/>
    </w:r>
    <w:r w:rsidR="00B06F58">
      <w:t>02.05.16</w:t>
    </w:r>
    <w:r w:rsidR="00F658FA">
      <w:fldChar w:fldCharType="end"/>
    </w:r>
    <w:r w:rsidR="00F658FA">
      <w:tab/>
    </w:r>
    <w:r w:rsidR="00F658FA">
      <w:fldChar w:fldCharType="begin"/>
    </w:r>
    <w:r w:rsidR="00F658FA">
      <w:instrText xml:space="preserve"> PRINTDATE \@ DD.MM.YY </w:instrText>
    </w:r>
    <w:r w:rsidR="00F658FA">
      <w:fldChar w:fldCharType="separate"/>
    </w:r>
    <w:r w:rsidR="002D0864">
      <w:t>02.05.16</w:t>
    </w:r>
    <w:r w:rsidR="00F658F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256" w:rsidRDefault="00200256">
      <w:r>
        <w:t>____________________</w:t>
      </w:r>
    </w:p>
  </w:footnote>
  <w:footnote w:type="continuationSeparator" w:id="0">
    <w:p w:rsidR="00200256" w:rsidRDefault="00200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Default="00847AAC">
    <w:pPr>
      <w:pStyle w:val="Header"/>
    </w:pPr>
    <w:r>
      <w:rPr>
        <w:lang w:val="es-ES"/>
      </w:rPr>
      <w:t xml:space="preserve">- </w:t>
    </w:r>
    <w:r w:rsidR="00A9055C">
      <w:fldChar w:fldCharType="begin"/>
    </w:r>
    <w:r w:rsidR="00A9055C">
      <w:instrText xml:space="preserve"> PAGE </w:instrText>
    </w:r>
    <w:r w:rsidR="00A9055C">
      <w:fldChar w:fldCharType="separate"/>
    </w:r>
    <w:r>
      <w:rPr>
        <w:noProof/>
      </w:rPr>
      <w:t>2</w:t>
    </w:r>
    <w:r w:rsidR="00A9055C">
      <w:rPr>
        <w:noProof/>
      </w:rPr>
      <w:fldChar w:fldCharType="end"/>
    </w:r>
    <w:r>
      <w:rPr>
        <w:lang w:val="es-ES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Default="00A9055C" w:rsidP="00925627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795FE2">
      <w:rPr>
        <w:noProof/>
      </w:rPr>
      <w:t>2</w:t>
    </w:r>
    <w:r>
      <w:rPr>
        <w:noProof/>
      </w:rPr>
      <w:fldChar w:fldCharType="end"/>
    </w:r>
  </w:p>
  <w:p w:rsidR="00847AAC" w:rsidRDefault="0097156E" w:rsidP="00EC0F12">
    <w:pPr>
      <w:pStyle w:val="Header"/>
      <w:rPr>
        <w:lang w:val="es-ES"/>
      </w:rPr>
    </w:pPr>
    <w:r>
      <w:rPr>
        <w:lang w:val="es-ES"/>
      </w:rPr>
      <w:t>RAG</w:t>
    </w:r>
    <w:r w:rsidR="00925627">
      <w:rPr>
        <w:lang w:val="es-ES"/>
      </w:rPr>
      <w:t>1</w:t>
    </w:r>
    <w:r w:rsidR="00EC0F12">
      <w:rPr>
        <w:lang w:val="es-ES"/>
      </w:rPr>
      <w:t>6</w:t>
    </w:r>
    <w:r w:rsidR="00F658FA">
      <w:rPr>
        <w:lang w:val="es-ES"/>
      </w:rPr>
      <w:t>/10</w:t>
    </w:r>
    <w:r w:rsidR="00847AAC">
      <w:rPr>
        <w:lang w:val="es-ES"/>
      </w:rP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56"/>
    <w:rsid w:val="000C06D8"/>
    <w:rsid w:val="00140AE6"/>
    <w:rsid w:val="00200256"/>
    <w:rsid w:val="002D0864"/>
    <w:rsid w:val="002D238A"/>
    <w:rsid w:val="003A6CEE"/>
    <w:rsid w:val="004E1B5E"/>
    <w:rsid w:val="005207F5"/>
    <w:rsid w:val="005430E4"/>
    <w:rsid w:val="00583C34"/>
    <w:rsid w:val="005B7B9D"/>
    <w:rsid w:val="0067019B"/>
    <w:rsid w:val="00677EE5"/>
    <w:rsid w:val="00694DEF"/>
    <w:rsid w:val="00756A8E"/>
    <w:rsid w:val="00773E5E"/>
    <w:rsid w:val="00795FE2"/>
    <w:rsid w:val="00847AAC"/>
    <w:rsid w:val="00925627"/>
    <w:rsid w:val="0093101F"/>
    <w:rsid w:val="0097156E"/>
    <w:rsid w:val="009C2930"/>
    <w:rsid w:val="00A9055C"/>
    <w:rsid w:val="00AB7F92"/>
    <w:rsid w:val="00AC39EE"/>
    <w:rsid w:val="00B06F58"/>
    <w:rsid w:val="00B41D84"/>
    <w:rsid w:val="00BA0C7B"/>
    <w:rsid w:val="00BC4591"/>
    <w:rsid w:val="00BD3B6E"/>
    <w:rsid w:val="00C72A86"/>
    <w:rsid w:val="00CC5B9E"/>
    <w:rsid w:val="00CC7208"/>
    <w:rsid w:val="00D228F7"/>
    <w:rsid w:val="00D34E1C"/>
    <w:rsid w:val="00D95965"/>
    <w:rsid w:val="00DD55EB"/>
    <w:rsid w:val="00E2659D"/>
    <w:rsid w:val="00EC0F12"/>
    <w:rsid w:val="00ED59FA"/>
    <w:rsid w:val="00F658FA"/>
    <w:rsid w:val="00F7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2290872-6B94-4E4D-B1A7-732D22E7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Pr>
      <w:b w:val="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qFormat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BA0C7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0C7B"/>
    <w:rPr>
      <w:rFonts w:ascii="Tahoma" w:hAnsi="Tahoma" w:cs="Tahoma"/>
      <w:sz w:val="16"/>
      <w:szCs w:val="16"/>
      <w:lang w:val="fr-FR" w:eastAsia="en-US"/>
    </w:rPr>
  </w:style>
  <w:style w:type="character" w:styleId="Hyperlink">
    <w:name w:val="Hyperlink"/>
    <w:basedOn w:val="DefaultParagraphFont"/>
    <w:unhideWhenUsed/>
    <w:rsid w:val="00200256"/>
    <w:rPr>
      <w:color w:val="0000FF"/>
      <w:u w:val="single"/>
    </w:rPr>
  </w:style>
  <w:style w:type="character" w:customStyle="1" w:styleId="HeadingbChar">
    <w:name w:val="Heading_b Char"/>
    <w:link w:val="Headingb"/>
    <w:locked/>
    <w:rsid w:val="00200256"/>
    <w:rPr>
      <w:rFonts w:ascii="Times New Roman" w:hAnsi="Times New Roman"/>
      <w:b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history/Pages/ITU-TStudyGroups.aspx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yperlink" Target="http://www.itu.int/en/history/Pages/ListOfITUConferencesAssembliesAndEvents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.int/itunews/issue/2000/02/radiocomm.html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RAG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PF_RAG16.dotm</Template>
  <TotalTime>2</TotalTime>
  <Pages>2</Pages>
  <Words>877</Words>
  <Characters>5633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PROPOSITION CONCERNANT LA CRÉATION D'UNE RUBRIQUE «HISTOIRE» SUR LA PAGE WEB DE L'UIT-R</vt:lpstr>
    </vt:vector>
  </TitlesOfParts>
  <Manager>General Secretariat - Pool</Manager>
  <Company>International Telecommunication Union (ITU)</Company>
  <LinksUpToDate>false</LinksUpToDate>
  <CharactersWithSpaces>6498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 CONCERNANT LA CRÉATION D'UNE RUBRIQUE «HISTOIRE» SUR LA PAGE WEB DE L'UIT-R</dc:title>
  <dc:subject>GROUPE CONSULTATIF DES RADIOCOMMUNICATIONS</dc:subject>
  <dc:creator>Fédération de Russie</dc:creator>
  <cp:keywords>RAG03-1</cp:keywords>
  <dc:description>Document RAG16/10-F  For: _x000d_Document date: 22 avril 2016_x000d_Saved by ITU51007834 at 14:07:04 on 02/05/2016</dc:description>
  <cp:lastModifiedBy>Royer, Veronique</cp:lastModifiedBy>
  <cp:revision>3</cp:revision>
  <cp:lastPrinted>2016-05-02T08:59:00Z</cp:lastPrinted>
  <dcterms:created xsi:type="dcterms:W3CDTF">2016-05-03T13:57:00Z</dcterms:created>
  <dcterms:modified xsi:type="dcterms:W3CDTF">2016-05-03T13:59:00Z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RAG16/10-F</vt:lpwstr>
  </property>
  <property fmtid="{D5CDD505-2E9C-101B-9397-08002B2CF9AE}" pid="3" name="Docdate">
    <vt:lpwstr>22 avril 2016</vt:lpwstr>
  </property>
  <property fmtid="{D5CDD505-2E9C-101B-9397-08002B2CF9AE}" pid="4" name="Docorlang">
    <vt:lpwstr>Original: russe</vt:lpwstr>
  </property>
  <property fmtid="{D5CDD505-2E9C-101B-9397-08002B2CF9AE}" pid="5" name="Docauthor">
    <vt:lpwstr>Fédération de Russie</vt:lpwstr>
  </property>
</Properties>
</file>