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134"/>
        <w:gridCol w:w="2234"/>
      </w:tblGrid>
      <w:tr w:rsidR="00175A1D" w:rsidRPr="0099006A" w:rsidTr="006D2093">
        <w:trPr>
          <w:cantSplit/>
          <w:trHeight w:val="1170"/>
        </w:trPr>
        <w:tc>
          <w:tcPr>
            <w:tcW w:w="1701" w:type="dxa"/>
            <w:vAlign w:val="center"/>
          </w:tcPr>
          <w:p w:rsidR="00175A1D" w:rsidRPr="0099006A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99006A">
              <w:rPr>
                <w:b/>
                <w:bCs/>
                <w:lang w:eastAsia="zh-CN"/>
              </w:rPr>
              <w:drawing>
                <wp:inline distT="0" distB="0" distL="0" distR="0" wp14:anchorId="7BDA9673" wp14:editId="0BCAA394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175A1D" w:rsidRPr="0099006A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99006A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99006A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9006A">
              <w:rPr>
                <w:rFonts w:ascii="Verdana" w:hAnsi="Verdana" w:cs="Times New Roman Bold"/>
                <w:b/>
                <w:sz w:val="18"/>
                <w:szCs w:val="18"/>
              </w:rPr>
              <w:t>Женева, 10</w:t>
            </w:r>
            <w:r w:rsidRPr="0099006A">
              <w:rPr>
                <w:rFonts w:ascii="Verdana" w:hAnsi="Verdana"/>
                <w:b/>
                <w:bCs/>
                <w:sz w:val="18"/>
                <w:szCs w:val="16"/>
              </w:rPr>
              <w:t>–13 мая 2016 года</w:t>
            </w:r>
          </w:p>
        </w:tc>
        <w:tc>
          <w:tcPr>
            <w:tcW w:w="2234" w:type="dxa"/>
          </w:tcPr>
          <w:p w:rsidR="00175A1D" w:rsidRPr="0099006A" w:rsidRDefault="00175A1D" w:rsidP="006D2093">
            <w:pPr>
              <w:shd w:val="solid" w:color="FFFFFF" w:fill="FFFFFF"/>
              <w:spacing w:before="0"/>
              <w:jc w:val="right"/>
            </w:pPr>
            <w:r w:rsidRPr="0099006A">
              <w:rPr>
                <w:rFonts w:cs="Arial"/>
                <w:lang w:eastAsia="zh-CN"/>
              </w:rPr>
              <w:drawing>
                <wp:inline distT="0" distB="0" distL="0" distR="0" wp14:anchorId="77F22A85" wp14:editId="205634A4">
                  <wp:extent cx="668020" cy="743051"/>
                  <wp:effectExtent l="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1D" w:rsidRPr="0099006A" w:rsidTr="006D2093">
        <w:trPr>
          <w:cantSplit/>
          <w:trHeight w:val="227"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175A1D" w:rsidRPr="0099006A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  <w:r w:rsidRPr="0099006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:rsidR="00175A1D" w:rsidRPr="0099006A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99006A" w:rsidTr="006D209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175A1D" w:rsidRPr="0099006A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:rsidR="00175A1D" w:rsidRPr="0099006A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99006A" w:rsidTr="00AD0DF1">
        <w:trPr>
          <w:cantSplit/>
          <w:trHeight w:val="227"/>
        </w:trPr>
        <w:tc>
          <w:tcPr>
            <w:tcW w:w="6521" w:type="dxa"/>
            <w:gridSpan w:val="2"/>
            <w:vMerge w:val="restart"/>
          </w:tcPr>
          <w:p w:rsidR="00175A1D" w:rsidRPr="0099006A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99006A" w:rsidRDefault="00175A1D" w:rsidP="00AD0DF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006A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DE7B2E" w:rsidRPr="0099006A">
              <w:rPr>
                <w:rFonts w:ascii="Verdana" w:hAnsi="Verdana"/>
                <w:b/>
                <w:sz w:val="18"/>
                <w:szCs w:val="18"/>
              </w:rPr>
              <w:t xml:space="preserve"> RAG16/6</w:t>
            </w:r>
            <w:r w:rsidRPr="0099006A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175A1D" w:rsidRPr="0099006A" w:rsidTr="006D2093">
        <w:trPr>
          <w:cantSplit/>
          <w:trHeight w:val="227"/>
        </w:trPr>
        <w:tc>
          <w:tcPr>
            <w:tcW w:w="6521" w:type="dxa"/>
            <w:gridSpan w:val="2"/>
            <w:vMerge/>
          </w:tcPr>
          <w:p w:rsidR="00175A1D" w:rsidRPr="0099006A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99006A" w:rsidRDefault="00FB6874" w:rsidP="00AD0DF1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006A">
              <w:rPr>
                <w:rFonts w:ascii="Verdana" w:hAnsi="Verdana"/>
                <w:b/>
                <w:bCs/>
                <w:sz w:val="18"/>
                <w:szCs w:val="18"/>
              </w:rPr>
              <w:t>18 апреля</w:t>
            </w:r>
            <w:r w:rsidR="00175A1D" w:rsidRPr="0099006A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175A1D" w:rsidRPr="0099006A" w:rsidTr="006D2093">
        <w:trPr>
          <w:cantSplit/>
          <w:trHeight w:val="227"/>
        </w:trPr>
        <w:tc>
          <w:tcPr>
            <w:tcW w:w="6521" w:type="dxa"/>
            <w:gridSpan w:val="2"/>
            <w:vMerge/>
          </w:tcPr>
          <w:p w:rsidR="00175A1D" w:rsidRPr="0099006A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99006A" w:rsidRDefault="00175A1D" w:rsidP="00DE7B2E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9006A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DE7B2E" w:rsidRPr="0099006A">
              <w:rPr>
                <w:rFonts w:ascii="Verdana" w:hAnsi="Verdana"/>
                <w:b/>
                <w:sz w:val="18"/>
                <w:szCs w:val="18"/>
              </w:rPr>
              <w:t xml:space="preserve">китайский </w:t>
            </w:r>
          </w:p>
        </w:tc>
      </w:tr>
      <w:tr w:rsidR="00175A1D" w:rsidRPr="0099006A" w:rsidTr="006D2093">
        <w:trPr>
          <w:cantSplit/>
        </w:trPr>
        <w:tc>
          <w:tcPr>
            <w:tcW w:w="9889" w:type="dxa"/>
            <w:gridSpan w:val="4"/>
          </w:tcPr>
          <w:p w:rsidR="00175A1D" w:rsidRPr="0099006A" w:rsidRDefault="00DE7B2E" w:rsidP="00DE7B2E">
            <w:pPr>
              <w:pStyle w:val="Source"/>
              <w:spacing w:before="720"/>
            </w:pPr>
            <w:r w:rsidRPr="0099006A">
              <w:t>Китайская Народная Республика</w:t>
            </w:r>
          </w:p>
        </w:tc>
      </w:tr>
      <w:tr w:rsidR="00175A1D" w:rsidRPr="0099006A" w:rsidTr="006D2093">
        <w:trPr>
          <w:cantSplit/>
        </w:trPr>
        <w:tc>
          <w:tcPr>
            <w:tcW w:w="9889" w:type="dxa"/>
            <w:gridSpan w:val="4"/>
          </w:tcPr>
          <w:p w:rsidR="00175A1D" w:rsidRPr="0099006A" w:rsidRDefault="006E0474" w:rsidP="00730CD6">
            <w:pPr>
              <w:pStyle w:val="Title1"/>
            </w:pPr>
            <w:r w:rsidRPr="0099006A">
              <w:t>предложение по предельному сроку для представлений всем</w:t>
            </w:r>
            <w:r w:rsidR="00CD15C6" w:rsidRPr="0099006A">
              <w:t>и</w:t>
            </w:r>
            <w:r w:rsidRPr="0099006A">
              <w:t xml:space="preserve">рной конференции радиосвязи 2019 года (вкр-19) </w:t>
            </w:r>
            <w:r w:rsidR="0099006A" w:rsidRPr="0099006A">
              <w:br/>
            </w:r>
            <w:r w:rsidR="00BF6FFB" w:rsidRPr="0099006A">
              <w:t>по пункту </w:t>
            </w:r>
            <w:r w:rsidRPr="0099006A">
              <w:t xml:space="preserve">10 повестки дня </w:t>
            </w:r>
          </w:p>
        </w:tc>
      </w:tr>
    </w:tbl>
    <w:p w:rsidR="00537A76" w:rsidRPr="0099006A" w:rsidRDefault="00537A76" w:rsidP="0099006A">
      <w:pPr>
        <w:pStyle w:val="Heading1"/>
        <w:spacing w:before="600"/>
      </w:pPr>
      <w:bookmarkStart w:id="1" w:name="_Toc446060751"/>
      <w:r w:rsidRPr="0099006A">
        <w:t>1</w:t>
      </w:r>
      <w:r w:rsidRPr="0099006A">
        <w:tab/>
      </w:r>
      <w:bookmarkEnd w:id="1"/>
      <w:r w:rsidR="00CD15C6" w:rsidRPr="0099006A">
        <w:t>Введение</w:t>
      </w:r>
    </w:p>
    <w:p w:rsidR="00537A76" w:rsidRPr="0099006A" w:rsidRDefault="00CD15C6" w:rsidP="00CD15C6">
      <w:r w:rsidRPr="0099006A">
        <w:t xml:space="preserve">Всемирная конференция радиосвязи 2015 года (Женева, 2015 г.) в своей </w:t>
      </w:r>
      <w:hyperlink r:id="rId10" w:history="1">
        <w:r w:rsidRPr="0099006A">
          <w:rPr>
            <w:rStyle w:val="Hyperlink"/>
            <w:lang w:eastAsia="zh-CN"/>
          </w:rPr>
          <w:t>Резолюции</w:t>
        </w:r>
        <w:r w:rsidR="00537A76" w:rsidRPr="0099006A">
          <w:rPr>
            <w:rStyle w:val="Hyperlink"/>
            <w:lang w:eastAsia="zh-CN"/>
          </w:rPr>
          <w:t xml:space="preserve"> 809 [COM6/16]</w:t>
        </w:r>
      </w:hyperlink>
      <w:r w:rsidR="00537A76" w:rsidRPr="0099006A">
        <w:rPr>
          <w:rStyle w:val="Hyperlink"/>
          <w:lang w:eastAsia="zh-CN"/>
        </w:rPr>
        <w:t xml:space="preserve"> </w:t>
      </w:r>
      <w:r w:rsidRPr="0099006A">
        <w:t xml:space="preserve">решает рекомендовать Совету пункты повестки дня следующей Всемирной конференции радиосвязи, которая состоится в 2019 году. В пункте 10 повестки дня ВКР-19 Совету будут рекомендованы пункты для включения в повестку дня следующей ВКР и будет предложено </w:t>
      </w:r>
      <w:r w:rsidR="006E0474" w:rsidRPr="0099006A">
        <w:t xml:space="preserve">представить свои соображения </w:t>
      </w:r>
      <w:r w:rsidRPr="0099006A">
        <w:t>по</w:t>
      </w:r>
      <w:r w:rsidR="006E0474" w:rsidRPr="0099006A">
        <w:t xml:space="preserve"> предварительной повестк</w:t>
      </w:r>
      <w:r w:rsidRPr="0099006A">
        <w:t>е</w:t>
      </w:r>
      <w:r w:rsidR="006E0474" w:rsidRPr="0099006A">
        <w:t xml:space="preserve"> дня последующей конференции и </w:t>
      </w:r>
      <w:r w:rsidRPr="0099006A">
        <w:t>по</w:t>
      </w:r>
      <w:r w:rsidR="006E0474" w:rsidRPr="0099006A">
        <w:t xml:space="preserve"> возможны</w:t>
      </w:r>
      <w:r w:rsidRPr="0099006A">
        <w:t>м</w:t>
      </w:r>
      <w:r w:rsidR="006E0474" w:rsidRPr="0099006A">
        <w:t xml:space="preserve"> пункт</w:t>
      </w:r>
      <w:r w:rsidRPr="0099006A">
        <w:t>ам</w:t>
      </w:r>
      <w:r w:rsidR="006E0474" w:rsidRPr="0099006A">
        <w:t xml:space="preserve"> повесток дня будущих конференций в соответствии со Статьей 7 Конвенции</w:t>
      </w:r>
      <w:r w:rsidRPr="0099006A">
        <w:t xml:space="preserve">. </w:t>
      </w:r>
    </w:p>
    <w:p w:rsidR="00537A76" w:rsidRPr="0099006A" w:rsidRDefault="00CD15C6" w:rsidP="00BF6FFB">
      <w:pPr>
        <w:rPr>
          <w:lang w:val="en-GB"/>
        </w:rPr>
      </w:pPr>
      <w:r w:rsidRPr="0099006A">
        <w:t xml:space="preserve">В настоящем вкладе излагаются </w:t>
      </w:r>
      <w:r w:rsidR="00730CD6" w:rsidRPr="0099006A">
        <w:t>некоторые соображения Китайской Народной Республики по поводу предельного срока представлений для ВКР</w:t>
      </w:r>
      <w:r w:rsidR="0099006A">
        <w:t>-19 по пункту 10 повестки дня.</w:t>
      </w:r>
    </w:p>
    <w:p w:rsidR="00537A76" w:rsidRPr="0099006A" w:rsidRDefault="00537A76" w:rsidP="00730CD6">
      <w:pPr>
        <w:pStyle w:val="Heading1"/>
      </w:pPr>
      <w:bookmarkStart w:id="2" w:name="_Toc446060752"/>
      <w:r w:rsidRPr="0099006A">
        <w:t>2</w:t>
      </w:r>
      <w:r w:rsidRPr="0099006A">
        <w:tab/>
      </w:r>
      <w:bookmarkEnd w:id="2"/>
      <w:r w:rsidR="00730CD6" w:rsidRPr="0099006A">
        <w:t xml:space="preserve">Вопросы и соображения </w:t>
      </w:r>
    </w:p>
    <w:p w:rsidR="00537A76" w:rsidRPr="0099006A" w:rsidRDefault="00730CD6" w:rsidP="00730CD6">
      <w:r w:rsidRPr="0099006A">
        <w:t>Согласно п.</w:t>
      </w:r>
      <w:r w:rsidR="00537A76" w:rsidRPr="0099006A">
        <w:t xml:space="preserve"> 40 </w:t>
      </w:r>
      <w:r w:rsidRPr="0099006A">
        <w:t>Общего регламента конференций, ассамблей и собраний Союза, который касается предельных сроков и условий представления предложений и отчетов конференциям, после рассылки приглашений Генеральный секретарь незамедлительно просит Государства-Члены направить ему не позднее чем за четыре месяца до начала конференции свои предложения, относящиеся к работе конференции. В соответствии с п. 46 этого Общего регламента</w:t>
      </w:r>
      <w:r w:rsidR="00537A76" w:rsidRPr="0099006A">
        <w:t xml:space="preserve"> </w:t>
      </w:r>
      <w:r w:rsidR="006E0474" w:rsidRPr="0099006A">
        <w:t>Генеральный секретарь в кратчайшие сроки направляет всем Государствам-Членам предложения, полученные после предельного срока, указанного в п. 40, выше, и доступ к этим предложениям обеспечивается с помощью электронных средств</w:t>
      </w:r>
      <w:r w:rsidRPr="0099006A">
        <w:t>.</w:t>
      </w:r>
    </w:p>
    <w:p w:rsidR="00537A76" w:rsidRPr="0099006A" w:rsidRDefault="00730CD6" w:rsidP="00BF6FFB">
      <w:r w:rsidRPr="0099006A">
        <w:t>Во время ВКР-15, чтобы в соответствии с Резолюцией 165 (Гвадалахара, 2010 г.) обеспечить своевременный письменный перевод и тщательное рассмотрение делегациями документов, представленных для ВКР-15, Государствам-Членам было предложено представлять</w:t>
      </w:r>
      <w:r w:rsidR="00537A76" w:rsidRPr="0099006A">
        <w:t xml:space="preserve"> </w:t>
      </w:r>
      <w:r w:rsidRPr="0099006A">
        <w:t xml:space="preserve">свои предложения не позднее чем за четырнадцать (14) дней до начала Конференции </w:t>
      </w:r>
      <w:r w:rsidR="00537A76" w:rsidRPr="0099006A">
        <w:t>(</w:t>
      </w:r>
      <w:hyperlink r:id="rId11" w:history="1">
        <w:r w:rsidR="00537A76" w:rsidRPr="0099006A">
          <w:rPr>
            <w:rStyle w:val="Hyperlink"/>
            <w:lang w:eastAsia="zh-CN"/>
          </w:rPr>
          <w:t>http://www.itu.int/md/R00-CA-CIR-0219/en</w:t>
        </w:r>
      </w:hyperlink>
      <w:r w:rsidR="00537A76" w:rsidRPr="0099006A">
        <w:t xml:space="preserve">). </w:t>
      </w:r>
      <w:r w:rsidRPr="0099006A">
        <w:t xml:space="preserve">Но в действительности </w:t>
      </w:r>
      <w:r w:rsidR="00BF6FFB" w:rsidRPr="0099006A">
        <w:t xml:space="preserve">оказалось возможным </w:t>
      </w:r>
      <w:r w:rsidRPr="0099006A">
        <w:t>представить</w:t>
      </w:r>
      <w:r w:rsidR="00BA604E" w:rsidRPr="0099006A">
        <w:t xml:space="preserve"> Государствам-Членам </w:t>
      </w:r>
      <w:r w:rsidR="00BF6FFB" w:rsidRPr="0099006A">
        <w:t xml:space="preserve">вклады </w:t>
      </w:r>
      <w:r w:rsidR="00BA604E" w:rsidRPr="0099006A">
        <w:t>на всех шести официальны</w:t>
      </w:r>
      <w:r w:rsidR="00BF6FFB" w:rsidRPr="0099006A">
        <w:t>х языках менее чем за неделю до</w:t>
      </w:r>
      <w:r w:rsidR="00BA604E" w:rsidRPr="0099006A">
        <w:t xml:space="preserve"> начала Конференции. По сравнению с другими пунктами повестки дня, пункт 10 повестки дня охватывает более широкую сферу вопросов и включает распределения и </w:t>
      </w:r>
      <w:r w:rsidR="00BF6FFB" w:rsidRPr="0099006A">
        <w:t>внесение изменений в</w:t>
      </w:r>
      <w:r w:rsidR="00BA604E" w:rsidRPr="0099006A">
        <w:t xml:space="preserve"> регламентарны</w:t>
      </w:r>
      <w:r w:rsidR="00BF6FFB" w:rsidRPr="0099006A">
        <w:t>е положения</w:t>
      </w:r>
      <w:r w:rsidR="00BA604E" w:rsidRPr="0099006A">
        <w:t xml:space="preserve">, </w:t>
      </w:r>
      <w:r w:rsidR="00BF6FFB" w:rsidRPr="0099006A">
        <w:t>к</w:t>
      </w:r>
      <w:bookmarkStart w:id="3" w:name="_GoBack"/>
      <w:bookmarkEnd w:id="3"/>
      <w:r w:rsidR="00BF6FFB" w:rsidRPr="0099006A">
        <w:t>оторые касаются</w:t>
      </w:r>
      <w:r w:rsidR="00BA604E" w:rsidRPr="0099006A">
        <w:t xml:space="preserve"> как космических, так и наземных служб. Кроме того, Отчет ПСК включает новые вопросы в рамках пункта 10 повестки дня. Например, для ВКР-15 было получено 26 вкладов по пункту 10 повестки дня, а также 99 предложений. В связи с очень ограниченным временем, у Государств-Членов едва хватило времени для тщательного изучения некоторых предложений, что, в свою очередь, привело к снижению эффективности работы Конференции, </w:t>
      </w:r>
      <w:r w:rsidR="00BF6FFB" w:rsidRPr="0099006A">
        <w:t>а</w:t>
      </w:r>
      <w:r w:rsidR="00BA604E" w:rsidRPr="0099006A">
        <w:t xml:space="preserve"> в ряде случаев отрицательно сказалось на качестве ее работы. </w:t>
      </w:r>
    </w:p>
    <w:p w:rsidR="00537A76" w:rsidRPr="0099006A" w:rsidRDefault="00537A76" w:rsidP="00BA604E">
      <w:pPr>
        <w:pStyle w:val="Heading1"/>
      </w:pPr>
      <w:bookmarkStart w:id="4" w:name="_Toc446060758"/>
      <w:r w:rsidRPr="0099006A">
        <w:lastRenderedPageBreak/>
        <w:t>3</w:t>
      </w:r>
      <w:r w:rsidRPr="0099006A">
        <w:tab/>
      </w:r>
      <w:bookmarkEnd w:id="4"/>
      <w:r w:rsidR="00BA604E" w:rsidRPr="0099006A">
        <w:t>Предложение</w:t>
      </w:r>
    </w:p>
    <w:p w:rsidR="00537A76" w:rsidRPr="0099006A" w:rsidRDefault="00BA604E" w:rsidP="00E66530">
      <w:r w:rsidRPr="0099006A">
        <w:t>Для обеспечения своевременного письменного перевода и тщательного рассмотрения делегациями документов, которые будут представлены для ВКР-19 по пункту 10 повестки дня, Совету следует настоятельно рекомендовать Государствам-Членам и региональны</w:t>
      </w:r>
      <w:r w:rsidR="008E52DA" w:rsidRPr="0099006A">
        <w:t>м</w:t>
      </w:r>
      <w:r w:rsidRPr="0099006A">
        <w:t xml:space="preserve"> группам представлять вклады</w:t>
      </w:r>
      <w:r w:rsidR="00E66530" w:rsidRPr="0099006A">
        <w:t xml:space="preserve">, которые попадают в сферу охвата пункта 10 повестки дня, не позднее чем за один месяц до начала ВКР-19. </w:t>
      </w:r>
    </w:p>
    <w:p w:rsidR="0099006A" w:rsidRPr="0099006A" w:rsidRDefault="0099006A" w:rsidP="0099006A">
      <w:pPr>
        <w:spacing w:before="720"/>
        <w:jc w:val="center"/>
      </w:pPr>
      <w:r w:rsidRPr="0099006A">
        <w:t>______________</w:t>
      </w:r>
    </w:p>
    <w:sectPr w:rsidR="0099006A" w:rsidRPr="0099006A" w:rsidSect="0099006A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680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A7" w:rsidRDefault="008809A7">
      <w:r>
        <w:separator/>
      </w:r>
    </w:p>
  </w:endnote>
  <w:endnote w:type="continuationSeparator" w:id="0">
    <w:p w:rsidR="008809A7" w:rsidRDefault="0088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A7" w:rsidRPr="0099006A" w:rsidRDefault="0099006A" w:rsidP="0099006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P:\RUS\ITU-R\AG\RAG\RAG16\000\006R.docx</w:t>
    </w:r>
    <w:r>
      <w:fldChar w:fldCharType="end"/>
    </w:r>
    <w:r>
      <w:t xml:space="preserve"> (396966)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25.04.16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A7" w:rsidRPr="0099006A" w:rsidRDefault="0099006A" w:rsidP="0099006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P:\RUS\ITU-R\AG\RAG\RAG16\000\006R.docx</w:t>
    </w:r>
    <w:r>
      <w:fldChar w:fldCharType="end"/>
    </w:r>
    <w:r>
      <w:t xml:space="preserve"> (396966)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25.04.16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A7" w:rsidRDefault="008809A7">
      <w:r>
        <w:t>____________________</w:t>
      </w:r>
    </w:p>
  </w:footnote>
  <w:footnote w:type="continuationSeparator" w:id="0">
    <w:p w:rsidR="008809A7" w:rsidRDefault="0088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771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006A" w:rsidRDefault="0099006A" w:rsidP="0099006A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8809A7" w:rsidRPr="0099006A" w:rsidRDefault="0099006A" w:rsidP="0099006A">
        <w:pPr>
          <w:pStyle w:val="Header"/>
        </w:pPr>
        <w:r>
          <w:rPr>
            <w:lang w:val="es-ES"/>
          </w:rPr>
          <w:t>RAG</w:t>
        </w:r>
        <w:r>
          <w:rPr>
            <w:lang w:val="ru-RU"/>
          </w:rPr>
          <w:t>16/</w:t>
        </w:r>
        <w:r>
          <w:t>6</w:t>
        </w:r>
        <w:r>
          <w:rPr>
            <w:lang w:val="ru-RU"/>
          </w:rPr>
          <w:t>-</w:t>
        </w:r>
        <w:r>
          <w:rPr>
            <w:lang w:val="es-ES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AC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9E4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C4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A7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CA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E7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00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4A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EB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DC4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2987CCE"/>
    <w:multiLevelType w:val="hybridMultilevel"/>
    <w:tmpl w:val="730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25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37"/>
  </w:num>
  <w:num w:numId="18">
    <w:abstractNumId w:val="39"/>
  </w:num>
  <w:num w:numId="19">
    <w:abstractNumId w:val="32"/>
  </w:num>
  <w:num w:numId="20">
    <w:abstractNumId w:val="28"/>
  </w:num>
  <w:num w:numId="21">
    <w:abstractNumId w:val="38"/>
  </w:num>
  <w:num w:numId="22">
    <w:abstractNumId w:val="27"/>
  </w:num>
  <w:num w:numId="23">
    <w:abstractNumId w:val="10"/>
  </w:num>
  <w:num w:numId="24">
    <w:abstractNumId w:val="17"/>
  </w:num>
  <w:num w:numId="25">
    <w:abstractNumId w:val="18"/>
  </w:num>
  <w:num w:numId="26">
    <w:abstractNumId w:val="24"/>
  </w:num>
  <w:num w:numId="27">
    <w:abstractNumId w:val="41"/>
  </w:num>
  <w:num w:numId="28">
    <w:abstractNumId w:val="29"/>
  </w:num>
  <w:num w:numId="29">
    <w:abstractNumId w:val="30"/>
  </w:num>
  <w:num w:numId="30">
    <w:abstractNumId w:val="13"/>
  </w:num>
  <w:num w:numId="31">
    <w:abstractNumId w:val="26"/>
  </w:num>
  <w:num w:numId="32">
    <w:abstractNumId w:val="15"/>
  </w:num>
  <w:num w:numId="33">
    <w:abstractNumId w:val="45"/>
  </w:num>
  <w:num w:numId="34">
    <w:abstractNumId w:val="22"/>
  </w:num>
  <w:num w:numId="35">
    <w:abstractNumId w:val="35"/>
  </w:num>
  <w:num w:numId="36">
    <w:abstractNumId w:val="40"/>
  </w:num>
  <w:num w:numId="37">
    <w:abstractNumId w:val="23"/>
  </w:num>
  <w:num w:numId="38">
    <w:abstractNumId w:val="21"/>
  </w:num>
  <w:num w:numId="39">
    <w:abstractNumId w:val="44"/>
  </w:num>
  <w:num w:numId="40">
    <w:abstractNumId w:val="36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3"/>
  </w:num>
  <w:num w:numId="45">
    <w:abstractNumId w:val="1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25CE8"/>
    <w:rsid w:val="000311CF"/>
    <w:rsid w:val="00032711"/>
    <w:rsid w:val="000327B6"/>
    <w:rsid w:val="00033004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0FDB"/>
    <w:rsid w:val="000A121E"/>
    <w:rsid w:val="000A400A"/>
    <w:rsid w:val="000A42E6"/>
    <w:rsid w:val="000B03EF"/>
    <w:rsid w:val="000B15E2"/>
    <w:rsid w:val="000B3C3A"/>
    <w:rsid w:val="000B4D42"/>
    <w:rsid w:val="000B50F7"/>
    <w:rsid w:val="000B524D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D3843"/>
    <w:rsid w:val="000D738C"/>
    <w:rsid w:val="000E036E"/>
    <w:rsid w:val="000E2292"/>
    <w:rsid w:val="000E246C"/>
    <w:rsid w:val="000E2C05"/>
    <w:rsid w:val="000E3F5C"/>
    <w:rsid w:val="000F275A"/>
    <w:rsid w:val="000F28B7"/>
    <w:rsid w:val="000F438F"/>
    <w:rsid w:val="000F47E9"/>
    <w:rsid w:val="000F5F8B"/>
    <w:rsid w:val="00101C48"/>
    <w:rsid w:val="001036E4"/>
    <w:rsid w:val="00106A87"/>
    <w:rsid w:val="00107E5A"/>
    <w:rsid w:val="00110829"/>
    <w:rsid w:val="00111B9C"/>
    <w:rsid w:val="00112F9F"/>
    <w:rsid w:val="00113030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3FA3"/>
    <w:rsid w:val="00145723"/>
    <w:rsid w:val="00147382"/>
    <w:rsid w:val="00147B5C"/>
    <w:rsid w:val="00150712"/>
    <w:rsid w:val="00151538"/>
    <w:rsid w:val="00152B3F"/>
    <w:rsid w:val="00152C2B"/>
    <w:rsid w:val="001539C7"/>
    <w:rsid w:val="00156791"/>
    <w:rsid w:val="00156902"/>
    <w:rsid w:val="0015735C"/>
    <w:rsid w:val="001575F8"/>
    <w:rsid w:val="00162A3B"/>
    <w:rsid w:val="00163B42"/>
    <w:rsid w:val="00164043"/>
    <w:rsid w:val="00165EAA"/>
    <w:rsid w:val="001722B2"/>
    <w:rsid w:val="00173D75"/>
    <w:rsid w:val="00174843"/>
    <w:rsid w:val="00175A1D"/>
    <w:rsid w:val="00180A3A"/>
    <w:rsid w:val="001842A5"/>
    <w:rsid w:val="00184DF4"/>
    <w:rsid w:val="00185093"/>
    <w:rsid w:val="00185346"/>
    <w:rsid w:val="0019463F"/>
    <w:rsid w:val="00194AD3"/>
    <w:rsid w:val="001A1EC6"/>
    <w:rsid w:val="001A4F14"/>
    <w:rsid w:val="001A5A4C"/>
    <w:rsid w:val="001A5D06"/>
    <w:rsid w:val="001B00F1"/>
    <w:rsid w:val="001B2877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3D53"/>
    <w:rsid w:val="002052B1"/>
    <w:rsid w:val="002053DF"/>
    <w:rsid w:val="002070E6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87276"/>
    <w:rsid w:val="002931D4"/>
    <w:rsid w:val="00293696"/>
    <w:rsid w:val="002963EF"/>
    <w:rsid w:val="0029707D"/>
    <w:rsid w:val="002A0170"/>
    <w:rsid w:val="002A0B6D"/>
    <w:rsid w:val="002A42BA"/>
    <w:rsid w:val="002A6FC3"/>
    <w:rsid w:val="002A713E"/>
    <w:rsid w:val="002A7323"/>
    <w:rsid w:val="002A78EC"/>
    <w:rsid w:val="002B09B0"/>
    <w:rsid w:val="002B0C94"/>
    <w:rsid w:val="002B224F"/>
    <w:rsid w:val="002B2607"/>
    <w:rsid w:val="002C3725"/>
    <w:rsid w:val="002C7355"/>
    <w:rsid w:val="002C7BCF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17F3B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03EB"/>
    <w:rsid w:val="003522D4"/>
    <w:rsid w:val="0035261A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178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74C6"/>
    <w:rsid w:val="003A0580"/>
    <w:rsid w:val="003A0B83"/>
    <w:rsid w:val="003A4E22"/>
    <w:rsid w:val="003A5C20"/>
    <w:rsid w:val="003B317F"/>
    <w:rsid w:val="003B31B7"/>
    <w:rsid w:val="003B34CB"/>
    <w:rsid w:val="003B55F3"/>
    <w:rsid w:val="003B6621"/>
    <w:rsid w:val="003C02F8"/>
    <w:rsid w:val="003C5141"/>
    <w:rsid w:val="003D0AB2"/>
    <w:rsid w:val="003D2EFD"/>
    <w:rsid w:val="003D5E8D"/>
    <w:rsid w:val="003E056B"/>
    <w:rsid w:val="003E0C1F"/>
    <w:rsid w:val="003E1154"/>
    <w:rsid w:val="003E4819"/>
    <w:rsid w:val="003E4E3F"/>
    <w:rsid w:val="003E5003"/>
    <w:rsid w:val="003E578C"/>
    <w:rsid w:val="003F2683"/>
    <w:rsid w:val="003F459D"/>
    <w:rsid w:val="003F5D6C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16273"/>
    <w:rsid w:val="00420A6B"/>
    <w:rsid w:val="00421069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1D3"/>
    <w:rsid w:val="0045496A"/>
    <w:rsid w:val="00455B66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92435"/>
    <w:rsid w:val="004B2790"/>
    <w:rsid w:val="004B358C"/>
    <w:rsid w:val="004B41F7"/>
    <w:rsid w:val="004B468C"/>
    <w:rsid w:val="004B5692"/>
    <w:rsid w:val="004C01AA"/>
    <w:rsid w:val="004C1537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3D9C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47B9"/>
    <w:rsid w:val="00526B4A"/>
    <w:rsid w:val="0053462E"/>
    <w:rsid w:val="00535EEC"/>
    <w:rsid w:val="00536070"/>
    <w:rsid w:val="00537A76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5A4B"/>
    <w:rsid w:val="00566D36"/>
    <w:rsid w:val="00567628"/>
    <w:rsid w:val="00567C41"/>
    <w:rsid w:val="00572887"/>
    <w:rsid w:val="00576A0F"/>
    <w:rsid w:val="00576CA7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33E7"/>
    <w:rsid w:val="005B4113"/>
    <w:rsid w:val="005B5E54"/>
    <w:rsid w:val="005C08C0"/>
    <w:rsid w:val="005C1745"/>
    <w:rsid w:val="005C190B"/>
    <w:rsid w:val="005C190E"/>
    <w:rsid w:val="005C1B2D"/>
    <w:rsid w:val="005C6338"/>
    <w:rsid w:val="005C6906"/>
    <w:rsid w:val="005D02C2"/>
    <w:rsid w:val="005D0F3F"/>
    <w:rsid w:val="005D3374"/>
    <w:rsid w:val="005D4564"/>
    <w:rsid w:val="005D51BF"/>
    <w:rsid w:val="005D6AB1"/>
    <w:rsid w:val="005D6EC1"/>
    <w:rsid w:val="005D7FF8"/>
    <w:rsid w:val="005E134D"/>
    <w:rsid w:val="005E1C6A"/>
    <w:rsid w:val="005E3854"/>
    <w:rsid w:val="005E3A4B"/>
    <w:rsid w:val="005E4C53"/>
    <w:rsid w:val="005E4F9C"/>
    <w:rsid w:val="005E5BEE"/>
    <w:rsid w:val="005E5E70"/>
    <w:rsid w:val="005F0730"/>
    <w:rsid w:val="005F07F2"/>
    <w:rsid w:val="005F188A"/>
    <w:rsid w:val="005F372A"/>
    <w:rsid w:val="005F4A85"/>
    <w:rsid w:val="005F6078"/>
    <w:rsid w:val="005F6E04"/>
    <w:rsid w:val="005F6FDC"/>
    <w:rsid w:val="00602EB7"/>
    <w:rsid w:val="00604FFD"/>
    <w:rsid w:val="006067C1"/>
    <w:rsid w:val="00606C8E"/>
    <w:rsid w:val="0060773B"/>
    <w:rsid w:val="00611199"/>
    <w:rsid w:val="00615E55"/>
    <w:rsid w:val="00616C43"/>
    <w:rsid w:val="0061785E"/>
    <w:rsid w:val="00620255"/>
    <w:rsid w:val="006202DD"/>
    <w:rsid w:val="00620453"/>
    <w:rsid w:val="00620CE5"/>
    <w:rsid w:val="00622513"/>
    <w:rsid w:val="00624E06"/>
    <w:rsid w:val="00625DEA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BB4"/>
    <w:rsid w:val="00667C27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5129"/>
    <w:rsid w:val="006B61F7"/>
    <w:rsid w:val="006C0557"/>
    <w:rsid w:val="006C0595"/>
    <w:rsid w:val="006C34A6"/>
    <w:rsid w:val="006C5D18"/>
    <w:rsid w:val="006C5FFB"/>
    <w:rsid w:val="006C6CC6"/>
    <w:rsid w:val="006D0E7C"/>
    <w:rsid w:val="006D2093"/>
    <w:rsid w:val="006D3018"/>
    <w:rsid w:val="006D36FE"/>
    <w:rsid w:val="006D3CED"/>
    <w:rsid w:val="006D5818"/>
    <w:rsid w:val="006E0474"/>
    <w:rsid w:val="006E2B68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268E5"/>
    <w:rsid w:val="0073010A"/>
    <w:rsid w:val="00730CD6"/>
    <w:rsid w:val="007331B2"/>
    <w:rsid w:val="007340E8"/>
    <w:rsid w:val="007341D9"/>
    <w:rsid w:val="00741C71"/>
    <w:rsid w:val="00743DFA"/>
    <w:rsid w:val="007457E2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031A"/>
    <w:rsid w:val="00780C46"/>
    <w:rsid w:val="00782996"/>
    <w:rsid w:val="00782AEA"/>
    <w:rsid w:val="007854A5"/>
    <w:rsid w:val="007873EB"/>
    <w:rsid w:val="00790901"/>
    <w:rsid w:val="007922A7"/>
    <w:rsid w:val="007926CE"/>
    <w:rsid w:val="007955F2"/>
    <w:rsid w:val="00797218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0CF"/>
    <w:rsid w:val="00821D2C"/>
    <w:rsid w:val="008234C5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349AD"/>
    <w:rsid w:val="00842461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66E2D"/>
    <w:rsid w:val="0087115D"/>
    <w:rsid w:val="00875C5A"/>
    <w:rsid w:val="00875E94"/>
    <w:rsid w:val="008809A7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52DA"/>
    <w:rsid w:val="008E63AD"/>
    <w:rsid w:val="008F1E05"/>
    <w:rsid w:val="008F1F07"/>
    <w:rsid w:val="008F47DF"/>
    <w:rsid w:val="008F53DD"/>
    <w:rsid w:val="008F6456"/>
    <w:rsid w:val="00905824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26323"/>
    <w:rsid w:val="0093023C"/>
    <w:rsid w:val="0093036D"/>
    <w:rsid w:val="00930D93"/>
    <w:rsid w:val="0093297F"/>
    <w:rsid w:val="0094022C"/>
    <w:rsid w:val="009431B6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86D50"/>
    <w:rsid w:val="00986E6B"/>
    <w:rsid w:val="0099006A"/>
    <w:rsid w:val="00990B31"/>
    <w:rsid w:val="00990E72"/>
    <w:rsid w:val="00995A7E"/>
    <w:rsid w:val="009A3781"/>
    <w:rsid w:val="009A5560"/>
    <w:rsid w:val="009B0131"/>
    <w:rsid w:val="009B113A"/>
    <w:rsid w:val="009B33EA"/>
    <w:rsid w:val="009C0DC9"/>
    <w:rsid w:val="009C16F8"/>
    <w:rsid w:val="009C29B2"/>
    <w:rsid w:val="009C521B"/>
    <w:rsid w:val="009C5560"/>
    <w:rsid w:val="009C5EEF"/>
    <w:rsid w:val="009C7F84"/>
    <w:rsid w:val="009D10D0"/>
    <w:rsid w:val="009D12B6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E32"/>
    <w:rsid w:val="00A0606D"/>
    <w:rsid w:val="00A0632E"/>
    <w:rsid w:val="00A06654"/>
    <w:rsid w:val="00A14551"/>
    <w:rsid w:val="00A16CB2"/>
    <w:rsid w:val="00A202CB"/>
    <w:rsid w:val="00A21A1D"/>
    <w:rsid w:val="00A21ECC"/>
    <w:rsid w:val="00A23258"/>
    <w:rsid w:val="00A23E26"/>
    <w:rsid w:val="00A27ECF"/>
    <w:rsid w:val="00A31978"/>
    <w:rsid w:val="00A326CD"/>
    <w:rsid w:val="00A3455E"/>
    <w:rsid w:val="00A34BB7"/>
    <w:rsid w:val="00A3542E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3927"/>
    <w:rsid w:val="00A56060"/>
    <w:rsid w:val="00A56CFB"/>
    <w:rsid w:val="00A620A1"/>
    <w:rsid w:val="00A6373C"/>
    <w:rsid w:val="00A66E4C"/>
    <w:rsid w:val="00A71784"/>
    <w:rsid w:val="00A7469A"/>
    <w:rsid w:val="00A74816"/>
    <w:rsid w:val="00A74F9E"/>
    <w:rsid w:val="00A75460"/>
    <w:rsid w:val="00A77DFB"/>
    <w:rsid w:val="00A823B3"/>
    <w:rsid w:val="00A84AEC"/>
    <w:rsid w:val="00A856E1"/>
    <w:rsid w:val="00A8618D"/>
    <w:rsid w:val="00A877A0"/>
    <w:rsid w:val="00A9218A"/>
    <w:rsid w:val="00A9373B"/>
    <w:rsid w:val="00A93DC8"/>
    <w:rsid w:val="00A941E2"/>
    <w:rsid w:val="00A9719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5C1"/>
    <w:rsid w:val="00AA7BBD"/>
    <w:rsid w:val="00AB50C4"/>
    <w:rsid w:val="00AB627B"/>
    <w:rsid w:val="00AB71A7"/>
    <w:rsid w:val="00AC2193"/>
    <w:rsid w:val="00AD0DF1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3D69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679EA"/>
    <w:rsid w:val="00B703BE"/>
    <w:rsid w:val="00B70AC4"/>
    <w:rsid w:val="00B725E7"/>
    <w:rsid w:val="00B72DE9"/>
    <w:rsid w:val="00B72EF3"/>
    <w:rsid w:val="00B75496"/>
    <w:rsid w:val="00B75E17"/>
    <w:rsid w:val="00B820B1"/>
    <w:rsid w:val="00B82873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0989"/>
    <w:rsid w:val="00BA2F16"/>
    <w:rsid w:val="00BA604E"/>
    <w:rsid w:val="00BB4ADA"/>
    <w:rsid w:val="00BC2E16"/>
    <w:rsid w:val="00BC3C0F"/>
    <w:rsid w:val="00BC72C9"/>
    <w:rsid w:val="00BC7400"/>
    <w:rsid w:val="00BD4758"/>
    <w:rsid w:val="00BD4774"/>
    <w:rsid w:val="00BD4BD4"/>
    <w:rsid w:val="00BD7223"/>
    <w:rsid w:val="00BD7652"/>
    <w:rsid w:val="00BD7C73"/>
    <w:rsid w:val="00BD7DDC"/>
    <w:rsid w:val="00BE0AD6"/>
    <w:rsid w:val="00BE13C6"/>
    <w:rsid w:val="00BE1F57"/>
    <w:rsid w:val="00BE36D6"/>
    <w:rsid w:val="00BE3942"/>
    <w:rsid w:val="00BE5431"/>
    <w:rsid w:val="00BE5D2A"/>
    <w:rsid w:val="00BF4ECD"/>
    <w:rsid w:val="00BF5C28"/>
    <w:rsid w:val="00BF5D79"/>
    <w:rsid w:val="00BF6FFB"/>
    <w:rsid w:val="00C06656"/>
    <w:rsid w:val="00C07428"/>
    <w:rsid w:val="00C07CB6"/>
    <w:rsid w:val="00C102CC"/>
    <w:rsid w:val="00C1132C"/>
    <w:rsid w:val="00C158DA"/>
    <w:rsid w:val="00C15FCB"/>
    <w:rsid w:val="00C20E67"/>
    <w:rsid w:val="00C226F4"/>
    <w:rsid w:val="00C23957"/>
    <w:rsid w:val="00C25047"/>
    <w:rsid w:val="00C251DA"/>
    <w:rsid w:val="00C27791"/>
    <w:rsid w:val="00C30A3C"/>
    <w:rsid w:val="00C30B95"/>
    <w:rsid w:val="00C3101B"/>
    <w:rsid w:val="00C3184E"/>
    <w:rsid w:val="00C338C5"/>
    <w:rsid w:val="00C40BDE"/>
    <w:rsid w:val="00C47142"/>
    <w:rsid w:val="00C53997"/>
    <w:rsid w:val="00C54F55"/>
    <w:rsid w:val="00C602A1"/>
    <w:rsid w:val="00C602AB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2B54"/>
    <w:rsid w:val="00C83B40"/>
    <w:rsid w:val="00C841B9"/>
    <w:rsid w:val="00C87975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36C"/>
    <w:rsid w:val="00CC3661"/>
    <w:rsid w:val="00CC390C"/>
    <w:rsid w:val="00CC4D69"/>
    <w:rsid w:val="00CD107B"/>
    <w:rsid w:val="00CD15C6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0E9F"/>
    <w:rsid w:val="00D115AF"/>
    <w:rsid w:val="00D12322"/>
    <w:rsid w:val="00D1292F"/>
    <w:rsid w:val="00D12C28"/>
    <w:rsid w:val="00D12C7B"/>
    <w:rsid w:val="00D14247"/>
    <w:rsid w:val="00D143F6"/>
    <w:rsid w:val="00D16119"/>
    <w:rsid w:val="00D16A9D"/>
    <w:rsid w:val="00D20CD4"/>
    <w:rsid w:val="00D22517"/>
    <w:rsid w:val="00D22D5C"/>
    <w:rsid w:val="00D2593D"/>
    <w:rsid w:val="00D26E22"/>
    <w:rsid w:val="00D27315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3C05"/>
    <w:rsid w:val="00D55979"/>
    <w:rsid w:val="00D57D8C"/>
    <w:rsid w:val="00D618AC"/>
    <w:rsid w:val="00D63C78"/>
    <w:rsid w:val="00D63CD7"/>
    <w:rsid w:val="00D70AFD"/>
    <w:rsid w:val="00D769B3"/>
    <w:rsid w:val="00D76CF3"/>
    <w:rsid w:val="00D805D1"/>
    <w:rsid w:val="00D80A4C"/>
    <w:rsid w:val="00D8149F"/>
    <w:rsid w:val="00D83773"/>
    <w:rsid w:val="00D83981"/>
    <w:rsid w:val="00D84B84"/>
    <w:rsid w:val="00D869E4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0EBD"/>
    <w:rsid w:val="00DD1384"/>
    <w:rsid w:val="00DD69AB"/>
    <w:rsid w:val="00DE27E2"/>
    <w:rsid w:val="00DE3A18"/>
    <w:rsid w:val="00DE5D0D"/>
    <w:rsid w:val="00DE6419"/>
    <w:rsid w:val="00DE7B2E"/>
    <w:rsid w:val="00DF19EE"/>
    <w:rsid w:val="00DF3182"/>
    <w:rsid w:val="00DF3D87"/>
    <w:rsid w:val="00DF4CFE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734"/>
    <w:rsid w:val="00E2683D"/>
    <w:rsid w:val="00E27750"/>
    <w:rsid w:val="00E301FE"/>
    <w:rsid w:val="00E32416"/>
    <w:rsid w:val="00E32463"/>
    <w:rsid w:val="00E32DE7"/>
    <w:rsid w:val="00E330AE"/>
    <w:rsid w:val="00E34DC8"/>
    <w:rsid w:val="00E36BB4"/>
    <w:rsid w:val="00E37220"/>
    <w:rsid w:val="00E37793"/>
    <w:rsid w:val="00E41191"/>
    <w:rsid w:val="00E467A8"/>
    <w:rsid w:val="00E47D5A"/>
    <w:rsid w:val="00E5075A"/>
    <w:rsid w:val="00E50BBE"/>
    <w:rsid w:val="00E51A2E"/>
    <w:rsid w:val="00E528E0"/>
    <w:rsid w:val="00E5332A"/>
    <w:rsid w:val="00E57B2A"/>
    <w:rsid w:val="00E605F0"/>
    <w:rsid w:val="00E66530"/>
    <w:rsid w:val="00E66E13"/>
    <w:rsid w:val="00E705E9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26F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E6944"/>
    <w:rsid w:val="00EF5D90"/>
    <w:rsid w:val="00EF6791"/>
    <w:rsid w:val="00EF6E54"/>
    <w:rsid w:val="00EF77EF"/>
    <w:rsid w:val="00F010C2"/>
    <w:rsid w:val="00F01466"/>
    <w:rsid w:val="00F0291C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4005C"/>
    <w:rsid w:val="00F43E58"/>
    <w:rsid w:val="00F463A9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63D1"/>
    <w:rsid w:val="00F77260"/>
    <w:rsid w:val="00F80208"/>
    <w:rsid w:val="00F818E8"/>
    <w:rsid w:val="00F84602"/>
    <w:rsid w:val="00F84FB7"/>
    <w:rsid w:val="00F85331"/>
    <w:rsid w:val="00F85CEF"/>
    <w:rsid w:val="00F87DFC"/>
    <w:rsid w:val="00F90561"/>
    <w:rsid w:val="00F90A14"/>
    <w:rsid w:val="00F94071"/>
    <w:rsid w:val="00F9582A"/>
    <w:rsid w:val="00F95A2A"/>
    <w:rsid w:val="00F97513"/>
    <w:rsid w:val="00FA433B"/>
    <w:rsid w:val="00FA477C"/>
    <w:rsid w:val="00FB0707"/>
    <w:rsid w:val="00FB0B89"/>
    <w:rsid w:val="00FB1E59"/>
    <w:rsid w:val="00FB4951"/>
    <w:rsid w:val="00FB62A3"/>
    <w:rsid w:val="00FB6855"/>
    <w:rsid w:val="00FB6874"/>
    <w:rsid w:val="00FC3D94"/>
    <w:rsid w:val="00FC42B3"/>
    <w:rsid w:val="00FC6084"/>
    <w:rsid w:val="00FD32E2"/>
    <w:rsid w:val="00FD3CA9"/>
    <w:rsid w:val="00FD6111"/>
    <w:rsid w:val="00FD7BA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1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9006A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75E17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75E17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75E1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75E1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75E1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75E1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75E1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75E1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9006A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B75E17"/>
    <w:rPr>
      <w:rFonts w:ascii="Cambria" w:hAnsi="Cambria"/>
      <w:sz w:val="22"/>
      <w:szCs w:val="22"/>
      <w:lang w:val="ru-RU" w:eastAsia="x-none"/>
    </w:rPr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B75E1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B75E1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rsid w:val="00B75E17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B75E17"/>
    <w:rPr>
      <w:rFonts w:ascii="Times New Roman Bold" w:hAnsi="Times New Roman Bold"/>
      <w:b/>
      <w:sz w:val="18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B75E17"/>
    <w:rPr>
      <w:rFonts w:ascii="Times New Roman" w:hAnsi="Times New Roman" w:cs="Times New Roman"/>
      <w:b/>
    </w:rPr>
  </w:style>
  <w:style w:type="character" w:customStyle="1" w:styleId="Appref">
    <w:name w:val="App_ref"/>
    <w:rsid w:val="00B75E17"/>
    <w:rPr>
      <w:rFonts w:cs="Times New Roman"/>
    </w:rPr>
  </w:style>
  <w:style w:type="paragraph" w:customStyle="1" w:styleId="Figure">
    <w:name w:val="Figure"/>
    <w:basedOn w:val="Normal"/>
    <w:next w:val="Normal"/>
    <w:rsid w:val="00B75E17"/>
    <w:pPr>
      <w:keepNext/>
      <w:keepLines/>
      <w:jc w:val="center"/>
    </w:pPr>
  </w:style>
  <w:style w:type="paragraph" w:customStyle="1" w:styleId="FooterQP">
    <w:name w:val="Footer_QP"/>
    <w:basedOn w:val="Normal"/>
    <w:rsid w:val="00B75E1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B75E1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B75E1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B75E1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75E1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B75E1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B75E17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rsid w:val="00B75E17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B75E1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B75E1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B75E1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75E17"/>
  </w:style>
  <w:style w:type="character" w:customStyle="1" w:styleId="ChaptitleChar">
    <w:name w:val="Chap_title Char"/>
    <w:link w:val="Chaptitle"/>
    <w:locked/>
    <w:rsid w:val="00B75E17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rsid w:val="00B75E17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75E1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B75E1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B75E17"/>
  </w:style>
  <w:style w:type="paragraph" w:customStyle="1" w:styleId="Questionref">
    <w:name w:val="Question_ref"/>
    <w:basedOn w:val="Recref"/>
    <w:next w:val="Questiondate"/>
    <w:rsid w:val="00B75E17"/>
  </w:style>
  <w:style w:type="paragraph" w:customStyle="1" w:styleId="Recref">
    <w:name w:val="Rec_ref"/>
    <w:basedOn w:val="Rectitle"/>
    <w:next w:val="Normal"/>
    <w:rsid w:val="00B75E17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0"/>
    <w:rsid w:val="00B75E17"/>
  </w:style>
  <w:style w:type="paragraph" w:customStyle="1" w:styleId="Recdate">
    <w:name w:val="Rec_date"/>
    <w:basedOn w:val="Recref"/>
    <w:next w:val="Normalaftertitle0"/>
    <w:rsid w:val="00B75E17"/>
    <w:pPr>
      <w:jc w:val="right"/>
    </w:pPr>
    <w:rPr>
      <w:sz w:val="22"/>
    </w:rPr>
  </w:style>
  <w:style w:type="paragraph" w:customStyle="1" w:styleId="Normalaftertitle0">
    <w:name w:val="Normal after title"/>
    <w:basedOn w:val="Normal"/>
    <w:next w:val="Normal"/>
    <w:link w:val="NormalaftertitleChar"/>
    <w:rsid w:val="00B75E17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B75E17"/>
    <w:rPr>
      <w:rFonts w:ascii="Times New Roman" w:hAnsi="Times New Roman"/>
      <w:sz w:val="22"/>
      <w:lang w:val="ru-RU" w:eastAsia="en-US"/>
    </w:rPr>
  </w:style>
  <w:style w:type="character" w:styleId="EndnoteReference">
    <w:name w:val="endnote reference"/>
    <w:rsid w:val="00B75E1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B75E1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rsid w:val="00B75E1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B75E17"/>
    <w:pPr>
      <w:ind w:left="1871" w:hanging="737"/>
    </w:pPr>
  </w:style>
  <w:style w:type="character" w:customStyle="1" w:styleId="enumlev2Char">
    <w:name w:val="enumlev2 Char"/>
    <w:link w:val="enumlev2"/>
    <w:locked/>
    <w:rsid w:val="00B75E1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B75E17"/>
    <w:pPr>
      <w:ind w:left="2268" w:hanging="397"/>
    </w:pPr>
  </w:style>
  <w:style w:type="paragraph" w:customStyle="1" w:styleId="Equation">
    <w:name w:val="Equation"/>
    <w:basedOn w:val="Normal"/>
    <w:link w:val="EquationChar"/>
    <w:rsid w:val="00B75E1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B75E17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B75E1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75E17"/>
    <w:pPr>
      <w:ind w:left="1134"/>
    </w:pPr>
  </w:style>
  <w:style w:type="paragraph" w:customStyle="1" w:styleId="Figurelegend">
    <w:name w:val="Figure_legend"/>
    <w:basedOn w:val="Normal"/>
    <w:rsid w:val="00B75E17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B75E17"/>
  </w:style>
  <w:style w:type="paragraph" w:customStyle="1" w:styleId="Repref">
    <w:name w:val="Rep_ref"/>
    <w:basedOn w:val="Recref"/>
    <w:next w:val="Repdate"/>
    <w:rsid w:val="00B75E17"/>
  </w:style>
  <w:style w:type="paragraph" w:customStyle="1" w:styleId="Repdate">
    <w:name w:val="Rep_date"/>
    <w:basedOn w:val="Recdate"/>
    <w:next w:val="Normalaftertitle0"/>
    <w:rsid w:val="00B75E17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B75E17"/>
  </w:style>
  <w:style w:type="paragraph" w:customStyle="1" w:styleId="Resref">
    <w:name w:val="Res_ref"/>
    <w:basedOn w:val="Recref"/>
    <w:next w:val="Resdate"/>
    <w:rsid w:val="00B75E17"/>
  </w:style>
  <w:style w:type="paragraph" w:customStyle="1" w:styleId="Resdate">
    <w:name w:val="Res_date"/>
    <w:basedOn w:val="Recdate"/>
    <w:next w:val="Normalaftertitle0"/>
    <w:rsid w:val="00B75E17"/>
  </w:style>
  <w:style w:type="character" w:customStyle="1" w:styleId="RestitleChar">
    <w:name w:val="Res_title Char"/>
    <w:link w:val="Restitle"/>
    <w:locked/>
    <w:rsid w:val="00B75E1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B75E1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B75E17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B75E17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B75E1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B75E17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B75E1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B75E1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75E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B75E1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75E1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B75E17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link w:val="NoteChar"/>
    <w:rsid w:val="00B75E1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B75E17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B75E1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"/>
    <w:link w:val="Header"/>
    <w:rsid w:val="00B75E17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B75E1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B75E1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B75E1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75E17"/>
  </w:style>
  <w:style w:type="paragraph" w:styleId="Index2">
    <w:name w:val="index 2"/>
    <w:basedOn w:val="Normal"/>
    <w:next w:val="Normal"/>
    <w:rsid w:val="00B75E17"/>
    <w:pPr>
      <w:ind w:left="283"/>
    </w:pPr>
  </w:style>
  <w:style w:type="paragraph" w:styleId="Index3">
    <w:name w:val="index 3"/>
    <w:basedOn w:val="Normal"/>
    <w:next w:val="Normal"/>
    <w:rsid w:val="00B75E17"/>
    <w:pPr>
      <w:ind w:left="566"/>
    </w:pPr>
  </w:style>
  <w:style w:type="paragraph" w:customStyle="1" w:styleId="Section2">
    <w:name w:val="Section_2"/>
    <w:basedOn w:val="Section1"/>
    <w:link w:val="Section2Char"/>
    <w:rsid w:val="00B75E17"/>
    <w:rPr>
      <w:b w:val="0"/>
      <w:i/>
    </w:rPr>
  </w:style>
  <w:style w:type="character" w:customStyle="1" w:styleId="Section2Char">
    <w:name w:val="Section_2 Char"/>
    <w:link w:val="Section2"/>
    <w:locked/>
    <w:rsid w:val="00B75E17"/>
    <w:rPr>
      <w:rFonts w:ascii="Times New Roman" w:hAnsi="Times New Roman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B75E17"/>
  </w:style>
  <w:style w:type="paragraph" w:customStyle="1" w:styleId="AnnexNo">
    <w:name w:val="Annex_No"/>
    <w:basedOn w:val="Normal"/>
    <w:next w:val="Normal"/>
    <w:link w:val="AnnexNoChar"/>
    <w:rsid w:val="00B75E1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B75E17"/>
  </w:style>
  <w:style w:type="paragraph" w:customStyle="1" w:styleId="Annexref">
    <w:name w:val="Annex_ref"/>
    <w:basedOn w:val="Normal"/>
    <w:next w:val="Normal"/>
    <w:rsid w:val="00B75E17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B75E17"/>
  </w:style>
  <w:style w:type="paragraph" w:customStyle="1" w:styleId="Annextitle">
    <w:name w:val="Annex_title"/>
    <w:basedOn w:val="Normal"/>
    <w:next w:val="Normal"/>
    <w:link w:val="AnnextitleChar1"/>
    <w:rsid w:val="00B75E1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B75E17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B75E17"/>
  </w:style>
  <w:style w:type="character" w:customStyle="1" w:styleId="Recdef">
    <w:name w:val="Rec_def"/>
    <w:rsid w:val="00B75E17"/>
    <w:rPr>
      <w:rFonts w:cs="Times New Roman"/>
      <w:b/>
    </w:rPr>
  </w:style>
  <w:style w:type="paragraph" w:customStyle="1" w:styleId="Reftext">
    <w:name w:val="Ref_text"/>
    <w:basedOn w:val="Normal"/>
    <w:rsid w:val="00B75E17"/>
    <w:pPr>
      <w:ind w:left="1134" w:hanging="1134"/>
    </w:pPr>
  </w:style>
  <w:style w:type="paragraph" w:customStyle="1" w:styleId="Reftitle">
    <w:name w:val="Ref_title"/>
    <w:basedOn w:val="Normal"/>
    <w:next w:val="Reftext"/>
    <w:rsid w:val="00B75E17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B75E17"/>
  </w:style>
  <w:style w:type="character" w:customStyle="1" w:styleId="Resdef">
    <w:name w:val="Res_def"/>
    <w:rsid w:val="00B75E1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75E17"/>
  </w:style>
  <w:style w:type="character" w:customStyle="1" w:styleId="ResNoChar">
    <w:name w:val="Res_No Char"/>
    <w:link w:val="Res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B75E17"/>
  </w:style>
  <w:style w:type="paragraph" w:customStyle="1" w:styleId="Sectiontitle">
    <w:name w:val="Section_title"/>
    <w:basedOn w:val="Annextitle"/>
    <w:next w:val="Normalaftertitle0"/>
    <w:rsid w:val="00B75E17"/>
  </w:style>
  <w:style w:type="paragraph" w:customStyle="1" w:styleId="Source">
    <w:name w:val="Source"/>
    <w:basedOn w:val="Normal"/>
    <w:next w:val="Normal"/>
    <w:link w:val="SourceChar"/>
    <w:rsid w:val="00B75E1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B75E17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B75E1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B75E17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B75E17"/>
    <w:pPr>
      <w:spacing w:before="120"/>
    </w:pPr>
  </w:style>
  <w:style w:type="paragraph" w:customStyle="1" w:styleId="Tableref">
    <w:name w:val="Table_ref"/>
    <w:basedOn w:val="Normal"/>
    <w:next w:val="Tabletitle"/>
    <w:rsid w:val="00B75E17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809A7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link w:val="Tabletitle"/>
    <w:locked/>
    <w:rsid w:val="008809A7"/>
    <w:rPr>
      <w:rFonts w:ascii="Times New Roman Bold" w:hAnsi="Times New Roman Bold"/>
      <w:b/>
      <w:sz w:val="22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B75E1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75E1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link w:val="Title1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B75E1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75E17"/>
    <w:rPr>
      <w:b/>
    </w:rPr>
  </w:style>
  <w:style w:type="paragraph" w:customStyle="1" w:styleId="toc0">
    <w:name w:val="toc 0"/>
    <w:basedOn w:val="Normal"/>
    <w:next w:val="TOC1"/>
    <w:rsid w:val="00B75E1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75E1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75E17"/>
    <w:pPr>
      <w:spacing w:before="120"/>
    </w:pPr>
  </w:style>
  <w:style w:type="paragraph" w:styleId="TOC3">
    <w:name w:val="toc 3"/>
    <w:basedOn w:val="TOC2"/>
    <w:rsid w:val="00B75E17"/>
  </w:style>
  <w:style w:type="paragraph" w:styleId="TOC4">
    <w:name w:val="toc 4"/>
    <w:basedOn w:val="TOC3"/>
    <w:rsid w:val="00B75E17"/>
  </w:style>
  <w:style w:type="paragraph" w:styleId="TOC5">
    <w:name w:val="toc 5"/>
    <w:basedOn w:val="TOC4"/>
    <w:rsid w:val="00B75E17"/>
  </w:style>
  <w:style w:type="paragraph" w:styleId="TOC6">
    <w:name w:val="toc 6"/>
    <w:basedOn w:val="TOC4"/>
    <w:rsid w:val="00B75E17"/>
  </w:style>
  <w:style w:type="paragraph" w:styleId="TOC7">
    <w:name w:val="toc 7"/>
    <w:basedOn w:val="TOC4"/>
    <w:rsid w:val="00B75E17"/>
  </w:style>
  <w:style w:type="paragraph" w:styleId="TOC8">
    <w:name w:val="toc 8"/>
    <w:basedOn w:val="TOC4"/>
    <w:rsid w:val="00B75E17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09A7"/>
    <w:pPr>
      <w:keepNext/>
      <w:spacing w:before="560" w:after="120"/>
      <w:jc w:val="center"/>
    </w:pPr>
    <w:rPr>
      <w:caps/>
    </w:rPr>
  </w:style>
  <w:style w:type="character" w:customStyle="1" w:styleId="TableNoChar">
    <w:name w:val="Table_No Char"/>
    <w:link w:val="TableNo"/>
    <w:locked/>
    <w:rsid w:val="008809A7"/>
    <w:rPr>
      <w:rFonts w:ascii="Times New Roman" w:hAnsi="Times New Roman"/>
      <w:caps/>
      <w:sz w:val="22"/>
      <w:lang w:val="ru-RU" w:eastAsia="en-US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B75E1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84602B"/>
    <w:rPr>
      <w:color w:val="606420"/>
      <w:u w:val="single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uiPriority w:val="99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B75E17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paragraph" w:customStyle="1" w:styleId="Reasons">
    <w:name w:val="Reasons"/>
    <w:basedOn w:val="Normal"/>
    <w:link w:val="ReasonsChar"/>
    <w:qFormat/>
    <w:rsid w:val="00B75E1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B75E17"/>
    <w:rPr>
      <w:rFonts w:ascii="Times New Roman" w:hAnsi="Times New Roman"/>
      <w:sz w:val="22"/>
      <w:lang w:val="ru-RU" w:eastAsia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paragraph" w:customStyle="1" w:styleId="Agendaitem">
    <w:name w:val="Agenda_item"/>
    <w:basedOn w:val="Title3"/>
    <w:next w:val="Normal"/>
    <w:qFormat/>
    <w:rsid w:val="00B75E17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B75E17"/>
  </w:style>
  <w:style w:type="paragraph" w:customStyle="1" w:styleId="AppArttitle">
    <w:name w:val="App_Art_title"/>
    <w:basedOn w:val="Arttitle"/>
    <w:next w:val="Normal"/>
    <w:qFormat/>
    <w:rsid w:val="00B75E17"/>
  </w:style>
  <w:style w:type="paragraph" w:customStyle="1" w:styleId="AppendixNo">
    <w:name w:val="Appendix_No"/>
    <w:basedOn w:val="AnnexNo"/>
    <w:next w:val="Annexref"/>
    <w:link w:val="AppendixNoCar"/>
    <w:rsid w:val="00B75E17"/>
  </w:style>
  <w:style w:type="character" w:customStyle="1" w:styleId="AppendixNoCar">
    <w:name w:val="Appendix_No Car"/>
    <w:link w:val="Appendix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75E17"/>
    <w:rPr>
      <w:lang w:val="en-GB"/>
    </w:rPr>
  </w:style>
  <w:style w:type="paragraph" w:customStyle="1" w:styleId="Appendixref">
    <w:name w:val="Appendix_ref"/>
    <w:basedOn w:val="Annexref"/>
    <w:next w:val="Annextitle"/>
    <w:rsid w:val="00B75E17"/>
  </w:style>
  <w:style w:type="paragraph" w:customStyle="1" w:styleId="Appendixtitle">
    <w:name w:val="Appendix_title"/>
    <w:basedOn w:val="Annextitle"/>
    <w:next w:val="Normal"/>
    <w:link w:val="AppendixtitleChar"/>
    <w:rsid w:val="00B75E17"/>
  </w:style>
  <w:style w:type="character" w:customStyle="1" w:styleId="AppendixtitleChar">
    <w:name w:val="Appendix_title Char"/>
    <w:link w:val="Appendixtitle"/>
    <w:locked/>
    <w:rsid w:val="00B75E17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B75E17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B75E1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Figuretitle">
    <w:name w:val="Figure_title"/>
    <w:basedOn w:val="Tabletitle"/>
    <w:next w:val="Normal"/>
    <w:link w:val="FiguretitleChar"/>
    <w:rsid w:val="00B75E17"/>
    <w:pPr>
      <w:spacing w:after="480"/>
    </w:pPr>
  </w:style>
  <w:style w:type="character" w:customStyle="1" w:styleId="FiguretitleChar">
    <w:name w:val="Figure_title Char"/>
    <w:link w:val="Figuretitle"/>
    <w:locked/>
    <w:rsid w:val="00B75E17"/>
    <w:rPr>
      <w:rFonts w:ascii="Times New Roman Bold" w:hAnsi="Times New Roman Bold"/>
      <w:b/>
      <w:sz w:val="18"/>
      <w:lang w:val="ru-RU" w:eastAsia="en-US"/>
    </w:rPr>
  </w:style>
  <w:style w:type="paragraph" w:styleId="Index4">
    <w:name w:val="index 4"/>
    <w:basedOn w:val="Normal"/>
    <w:next w:val="Normal"/>
    <w:rsid w:val="00B75E17"/>
    <w:pPr>
      <w:ind w:left="849"/>
    </w:pPr>
  </w:style>
  <w:style w:type="paragraph" w:styleId="Index5">
    <w:name w:val="index 5"/>
    <w:basedOn w:val="Normal"/>
    <w:next w:val="Normal"/>
    <w:rsid w:val="00B75E17"/>
    <w:pPr>
      <w:ind w:left="1132"/>
    </w:pPr>
  </w:style>
  <w:style w:type="paragraph" w:styleId="Index6">
    <w:name w:val="index 6"/>
    <w:basedOn w:val="Normal"/>
    <w:next w:val="Normal"/>
    <w:rsid w:val="00B75E17"/>
    <w:pPr>
      <w:ind w:left="1415"/>
    </w:pPr>
  </w:style>
  <w:style w:type="paragraph" w:styleId="Index7">
    <w:name w:val="index 7"/>
    <w:basedOn w:val="Normal"/>
    <w:next w:val="Normal"/>
    <w:rsid w:val="00B75E17"/>
    <w:pPr>
      <w:ind w:left="1698"/>
    </w:pPr>
  </w:style>
  <w:style w:type="paragraph" w:styleId="IndexHeading">
    <w:name w:val="index heading"/>
    <w:basedOn w:val="Normal"/>
    <w:next w:val="Index1"/>
    <w:rsid w:val="00B75E17"/>
  </w:style>
  <w:style w:type="character" w:styleId="LineNumber">
    <w:name w:val="line number"/>
    <w:rsid w:val="00B75E17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B75E17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B75E17"/>
    <w:pPr>
      <w:keepNext/>
      <w:spacing w:before="240"/>
    </w:pPr>
  </w:style>
  <w:style w:type="character" w:customStyle="1" w:styleId="ProposalChar">
    <w:name w:val="Proposal Char"/>
    <w:link w:val="Proposal"/>
    <w:locked/>
    <w:rsid w:val="00B75E17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75E17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B75E17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75E17"/>
    <w:rPr>
      <w:lang w:val="en-GB"/>
    </w:rPr>
  </w:style>
  <w:style w:type="paragraph" w:customStyle="1" w:styleId="Tablefin">
    <w:name w:val="Table_fin"/>
    <w:basedOn w:val="Normal"/>
    <w:rsid w:val="00B75E17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B75E1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B75E1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75E1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B75E17"/>
    <w:pPr>
      <w:jc w:val="center"/>
    </w:pPr>
    <w:rPr>
      <w:b/>
      <w:bCs/>
      <w:sz w:val="26"/>
      <w:szCs w:val="28"/>
      <w:lang w:val="en-GB"/>
    </w:rPr>
  </w:style>
  <w:style w:type="paragraph" w:customStyle="1" w:styleId="Part1">
    <w:name w:val="Part_1"/>
    <w:basedOn w:val="Subsection1"/>
    <w:next w:val="Section1"/>
    <w:qFormat/>
    <w:rsid w:val="00B82873"/>
  </w:style>
  <w:style w:type="paragraph" w:customStyle="1" w:styleId="Default">
    <w:name w:val="Default"/>
    <w:rsid w:val="00B82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287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B8287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observation1">
    <w:name w:val="observation1"/>
    <w:rsid w:val="00B82873"/>
    <w:rPr>
      <w:rFonts w:ascii="Trebuchet MS" w:hAnsi="Trebuchet MS" w:hint="default"/>
      <w:strike w:val="0"/>
      <w:dstrike w:val="0"/>
      <w:color w:val="283C6C"/>
      <w:sz w:val="14"/>
      <w:szCs w:val="14"/>
      <w:u w:val="none"/>
      <w:effect w:val="none"/>
    </w:rPr>
  </w:style>
  <w:style w:type="paragraph" w:customStyle="1" w:styleId="Committee">
    <w:name w:val="Committee"/>
    <w:basedOn w:val="Normal"/>
    <w:qFormat/>
    <w:rsid w:val="00B8287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5E134D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1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ACT-WRC.12-201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19FD-2503-4F3F-84B4-1766F203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5</TotalTime>
  <Pages>2</Pages>
  <Words>431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3438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Komissarova, Olga</cp:lastModifiedBy>
  <cp:revision>3</cp:revision>
  <cp:lastPrinted>2016-04-25T08:31:00Z</cp:lastPrinted>
  <dcterms:created xsi:type="dcterms:W3CDTF">2016-04-22T12:47:00Z</dcterms:created>
  <dcterms:modified xsi:type="dcterms:W3CDTF">2016-04-25T08:32:00Z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