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1384"/>
        <w:gridCol w:w="5103"/>
        <w:gridCol w:w="1843"/>
        <w:gridCol w:w="1559"/>
      </w:tblGrid>
      <w:tr w:rsidR="007438E4" w:rsidRPr="00EB2B05" w:rsidTr="007438E4">
        <w:trPr>
          <w:cantSplit/>
        </w:trPr>
        <w:tc>
          <w:tcPr>
            <w:tcW w:w="1384" w:type="dxa"/>
            <w:vAlign w:val="center"/>
          </w:tcPr>
          <w:p w:rsidR="007438E4" w:rsidRPr="00EB2B05" w:rsidRDefault="007438E4" w:rsidP="007438E4">
            <w:pPr>
              <w:shd w:val="solid" w:color="FFFFFF" w:fill="FFFFFF"/>
              <w:rPr>
                <w:rFonts w:ascii="Verdana" w:hAnsi="Verdana" w:cs="Times New Roman Bold"/>
                <w:b/>
                <w:bCs/>
                <w:lang w:val="en-US"/>
              </w:rPr>
            </w:pPr>
            <w:bookmarkStart w:id="0" w:name="ditulogo"/>
            <w:bookmarkEnd w:id="0"/>
            <w:r w:rsidRPr="00EB2B05">
              <w:rPr>
                <w:rFonts w:ascii="Verdana" w:hAnsi="Verdana" w:cs="Times New Roman Bold"/>
                <w:b/>
                <w:bCs/>
                <w:noProof/>
                <w:sz w:val="20"/>
                <w:szCs w:val="26"/>
                <w:lang w:val="en-US" w:eastAsia="zh-CN"/>
              </w:rPr>
              <w:drawing>
                <wp:inline distT="0" distB="0" distL="0" distR="0" wp14:anchorId="6B4E80BE" wp14:editId="3DADEE7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946" w:type="dxa"/>
            <w:gridSpan w:val="2"/>
            <w:vAlign w:val="center"/>
          </w:tcPr>
          <w:p w:rsidR="007438E4" w:rsidRPr="00EB2B05" w:rsidRDefault="007438E4" w:rsidP="007438E4">
            <w:pPr>
              <w:shd w:val="solid" w:color="FFFFFF" w:fill="FFFFFF"/>
              <w:tabs>
                <w:tab w:val="left" w:pos="601"/>
              </w:tabs>
              <w:spacing w:before="360" w:after="240"/>
              <w:rPr>
                <w:rFonts w:ascii="Verdana" w:hAnsi="Verdana" w:cs="Times New Roman Bold"/>
                <w:b/>
                <w:bCs/>
                <w:lang w:val="en-US"/>
              </w:rPr>
            </w:pPr>
            <w:r w:rsidRPr="00EB2B05">
              <w:rPr>
                <w:rFonts w:ascii="Verdana" w:hAnsi="Verdana" w:cs="Times New Roman Bold"/>
                <w:b/>
                <w:sz w:val="26"/>
                <w:szCs w:val="26"/>
                <w:lang w:val="en-US"/>
              </w:rPr>
              <w:tab/>
              <w:t>Radiocommunication Advisory Group</w:t>
            </w:r>
            <w:r w:rsidRPr="00EB2B05">
              <w:rPr>
                <w:rFonts w:ascii="Verdana" w:hAnsi="Verdana" w:cs="Times New Roman Bold"/>
                <w:b/>
                <w:sz w:val="26"/>
                <w:szCs w:val="26"/>
                <w:lang w:val="en-US"/>
              </w:rPr>
              <w:br/>
            </w:r>
            <w:r w:rsidRPr="00EB2B05">
              <w:rPr>
                <w:rFonts w:ascii="Verdana" w:hAnsi="Verdana" w:cs="Times New Roman Bold"/>
                <w:b/>
                <w:bCs/>
                <w:sz w:val="20"/>
                <w:lang w:val="en-US"/>
              </w:rPr>
              <w:tab/>
              <w:t>Geneva, 10-13 May 2016</w:t>
            </w:r>
          </w:p>
        </w:tc>
        <w:tc>
          <w:tcPr>
            <w:tcW w:w="1559" w:type="dxa"/>
            <w:vAlign w:val="center"/>
          </w:tcPr>
          <w:p w:rsidR="007438E4" w:rsidRPr="00EB2B05" w:rsidRDefault="007438E4" w:rsidP="007438E4">
            <w:pPr>
              <w:shd w:val="solid" w:color="FFFFFF" w:fill="FFFFFF"/>
              <w:spacing w:line="240" w:lineRule="atLeast"/>
              <w:jc w:val="right"/>
              <w:rPr>
                <w:lang w:val="en-US"/>
              </w:rPr>
            </w:pPr>
            <w:r w:rsidRPr="00EB2B05">
              <w:rPr>
                <w:rFonts w:cs="Arial"/>
                <w:noProof/>
                <w:lang w:val="en-US" w:eastAsia="zh-CN"/>
              </w:rPr>
              <w:drawing>
                <wp:inline distT="0" distB="0" distL="0" distR="0" wp14:anchorId="54A10A70" wp14:editId="411A5D07">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7438E4" w:rsidRPr="00EB2B05" w:rsidTr="007438E4">
        <w:trPr>
          <w:cantSplit/>
        </w:trPr>
        <w:tc>
          <w:tcPr>
            <w:tcW w:w="6487" w:type="dxa"/>
            <w:gridSpan w:val="2"/>
            <w:tcBorders>
              <w:bottom w:val="single" w:sz="12" w:space="0" w:color="auto"/>
            </w:tcBorders>
          </w:tcPr>
          <w:p w:rsidR="007438E4" w:rsidRPr="00EB2B05" w:rsidRDefault="007438E4" w:rsidP="007438E4">
            <w:pPr>
              <w:shd w:val="solid" w:color="FFFFFF" w:fill="FFFFFF"/>
              <w:spacing w:after="48"/>
              <w:rPr>
                <w:rFonts w:ascii="Verdana" w:hAnsi="Verdana" w:cs="Times New Roman Bold"/>
                <w:b/>
                <w:sz w:val="22"/>
                <w:lang w:val="en-US"/>
              </w:rPr>
            </w:pPr>
            <w:r w:rsidRPr="00EB2B05">
              <w:rPr>
                <w:rFonts w:ascii="Verdana" w:hAnsi="Verdana" w:cs="Times New Roman Bold"/>
                <w:b/>
                <w:sz w:val="20"/>
                <w:lang w:val="en-US"/>
              </w:rPr>
              <w:t>INTERNATIONAL TELECOMMUNICATION UNION</w:t>
            </w:r>
          </w:p>
        </w:tc>
        <w:tc>
          <w:tcPr>
            <w:tcW w:w="3402" w:type="dxa"/>
            <w:gridSpan w:val="2"/>
            <w:tcBorders>
              <w:bottom w:val="single" w:sz="12" w:space="0" w:color="auto"/>
            </w:tcBorders>
          </w:tcPr>
          <w:p w:rsidR="007438E4" w:rsidRPr="00EB2B05" w:rsidRDefault="007438E4" w:rsidP="007438E4">
            <w:pPr>
              <w:shd w:val="solid" w:color="FFFFFF" w:fill="FFFFFF"/>
              <w:spacing w:after="48" w:line="240" w:lineRule="atLeast"/>
              <w:rPr>
                <w:sz w:val="22"/>
                <w:lang w:val="en-US"/>
              </w:rPr>
            </w:pPr>
          </w:p>
        </w:tc>
      </w:tr>
      <w:tr w:rsidR="007438E4" w:rsidRPr="00EB2B05" w:rsidTr="007438E4">
        <w:trPr>
          <w:cantSplit/>
        </w:trPr>
        <w:tc>
          <w:tcPr>
            <w:tcW w:w="6487" w:type="dxa"/>
            <w:gridSpan w:val="2"/>
            <w:tcBorders>
              <w:top w:val="single" w:sz="12" w:space="0" w:color="auto"/>
            </w:tcBorders>
          </w:tcPr>
          <w:p w:rsidR="007438E4" w:rsidRPr="00EB2B05" w:rsidRDefault="007438E4" w:rsidP="007438E4">
            <w:pPr>
              <w:shd w:val="solid" w:color="FFFFFF" w:fill="FFFFFF"/>
              <w:spacing w:after="48"/>
              <w:rPr>
                <w:rFonts w:ascii="Verdana" w:hAnsi="Verdana" w:cs="Times New Roman Bold"/>
                <w:bCs/>
                <w:sz w:val="22"/>
                <w:lang w:val="en-US"/>
              </w:rPr>
            </w:pPr>
          </w:p>
        </w:tc>
        <w:tc>
          <w:tcPr>
            <w:tcW w:w="3402" w:type="dxa"/>
            <w:gridSpan w:val="2"/>
            <w:tcBorders>
              <w:top w:val="single" w:sz="12" w:space="0" w:color="auto"/>
            </w:tcBorders>
          </w:tcPr>
          <w:p w:rsidR="007438E4" w:rsidRPr="00EB2B05" w:rsidRDefault="007438E4" w:rsidP="007438E4">
            <w:pPr>
              <w:shd w:val="solid" w:color="FFFFFF" w:fill="FFFFFF"/>
              <w:spacing w:after="48" w:line="240" w:lineRule="atLeast"/>
              <w:rPr>
                <w:lang w:val="en-US"/>
              </w:rPr>
            </w:pPr>
          </w:p>
        </w:tc>
      </w:tr>
      <w:tr w:rsidR="007438E4" w:rsidRPr="00EB2B05" w:rsidTr="007438E4">
        <w:trPr>
          <w:cantSplit/>
        </w:trPr>
        <w:tc>
          <w:tcPr>
            <w:tcW w:w="6487" w:type="dxa"/>
            <w:gridSpan w:val="2"/>
            <w:vMerge w:val="restart"/>
          </w:tcPr>
          <w:p w:rsidR="007438E4" w:rsidRPr="00EB2B05" w:rsidRDefault="007438E4" w:rsidP="007438E4">
            <w:pPr>
              <w:shd w:val="solid" w:color="FFFFFF" w:fill="FFFFFF"/>
              <w:spacing w:after="240"/>
              <w:rPr>
                <w:sz w:val="20"/>
                <w:lang w:val="en-US"/>
              </w:rPr>
            </w:pPr>
          </w:p>
        </w:tc>
        <w:tc>
          <w:tcPr>
            <w:tcW w:w="3402" w:type="dxa"/>
            <w:gridSpan w:val="2"/>
          </w:tcPr>
          <w:p w:rsidR="007438E4" w:rsidRPr="00EB2B05" w:rsidRDefault="00DB1D4E" w:rsidP="007438E4">
            <w:pPr>
              <w:shd w:val="solid" w:color="FFFFFF" w:fill="FFFFFF"/>
              <w:spacing w:line="240" w:lineRule="atLeast"/>
              <w:rPr>
                <w:rFonts w:ascii="Verdana" w:hAnsi="Verdana"/>
                <w:sz w:val="20"/>
                <w:lang w:val="en-US"/>
              </w:rPr>
            </w:pPr>
            <w:r>
              <w:rPr>
                <w:rFonts w:ascii="Verdana" w:hAnsi="Verdana"/>
                <w:b/>
                <w:sz w:val="20"/>
                <w:lang w:val="en-US"/>
              </w:rPr>
              <w:t>Document RAG16-1/5</w:t>
            </w:r>
            <w:r w:rsidR="007438E4" w:rsidRPr="00EB2B05">
              <w:rPr>
                <w:rFonts w:ascii="Verdana" w:hAnsi="Verdana"/>
                <w:b/>
                <w:sz w:val="20"/>
                <w:lang w:val="en-US"/>
              </w:rPr>
              <w:t>-E</w:t>
            </w:r>
          </w:p>
        </w:tc>
      </w:tr>
      <w:tr w:rsidR="007438E4" w:rsidRPr="00EB2B05" w:rsidTr="007438E4">
        <w:trPr>
          <w:cantSplit/>
        </w:trPr>
        <w:tc>
          <w:tcPr>
            <w:tcW w:w="6487" w:type="dxa"/>
            <w:gridSpan w:val="2"/>
            <w:vMerge/>
          </w:tcPr>
          <w:p w:rsidR="007438E4" w:rsidRPr="00EB2B05" w:rsidRDefault="007438E4" w:rsidP="007438E4">
            <w:pPr>
              <w:spacing w:before="60"/>
              <w:jc w:val="center"/>
              <w:rPr>
                <w:b/>
                <w:smallCaps/>
                <w:sz w:val="32"/>
                <w:lang w:val="en-US"/>
              </w:rPr>
            </w:pPr>
          </w:p>
        </w:tc>
        <w:tc>
          <w:tcPr>
            <w:tcW w:w="3402" w:type="dxa"/>
            <w:gridSpan w:val="2"/>
          </w:tcPr>
          <w:p w:rsidR="007438E4" w:rsidRPr="00EB2B05" w:rsidRDefault="004F69C2" w:rsidP="00BB2795">
            <w:pPr>
              <w:shd w:val="solid" w:color="FFFFFF" w:fill="FFFFFF"/>
              <w:spacing w:line="240" w:lineRule="atLeast"/>
              <w:rPr>
                <w:rFonts w:ascii="Verdana" w:hAnsi="Verdana"/>
                <w:sz w:val="20"/>
                <w:lang w:val="en-US"/>
              </w:rPr>
            </w:pPr>
            <w:r>
              <w:rPr>
                <w:rFonts w:ascii="Verdana" w:hAnsi="Verdana"/>
                <w:b/>
                <w:sz w:val="20"/>
                <w:lang w:val="en-US"/>
              </w:rPr>
              <w:t>6</w:t>
            </w:r>
            <w:r w:rsidR="00BB2795">
              <w:rPr>
                <w:rFonts w:ascii="Verdana" w:hAnsi="Verdana"/>
                <w:b/>
                <w:sz w:val="20"/>
                <w:lang w:val="en-US"/>
              </w:rPr>
              <w:t xml:space="preserve"> April </w:t>
            </w:r>
            <w:r w:rsidR="007438E4" w:rsidRPr="00EB2B05">
              <w:rPr>
                <w:rFonts w:ascii="Verdana" w:hAnsi="Verdana"/>
                <w:b/>
                <w:sz w:val="20"/>
                <w:lang w:val="en-US"/>
              </w:rPr>
              <w:t>2016</w:t>
            </w:r>
          </w:p>
        </w:tc>
      </w:tr>
      <w:tr w:rsidR="007438E4" w:rsidRPr="00EB2B05" w:rsidTr="007438E4">
        <w:trPr>
          <w:cantSplit/>
        </w:trPr>
        <w:tc>
          <w:tcPr>
            <w:tcW w:w="6487" w:type="dxa"/>
            <w:gridSpan w:val="2"/>
            <w:vMerge/>
          </w:tcPr>
          <w:p w:rsidR="007438E4" w:rsidRPr="00EB2B05" w:rsidRDefault="007438E4" w:rsidP="007438E4">
            <w:pPr>
              <w:spacing w:before="60"/>
              <w:jc w:val="center"/>
              <w:rPr>
                <w:b/>
                <w:smallCaps/>
                <w:sz w:val="32"/>
                <w:lang w:val="en-US"/>
              </w:rPr>
            </w:pPr>
          </w:p>
        </w:tc>
        <w:tc>
          <w:tcPr>
            <w:tcW w:w="3402" w:type="dxa"/>
            <w:gridSpan w:val="2"/>
          </w:tcPr>
          <w:p w:rsidR="007438E4" w:rsidRPr="00EB2B05" w:rsidRDefault="007438E4" w:rsidP="007438E4">
            <w:pPr>
              <w:shd w:val="solid" w:color="FFFFFF" w:fill="FFFFFF"/>
              <w:spacing w:line="240" w:lineRule="atLeast"/>
              <w:rPr>
                <w:rFonts w:ascii="Verdana" w:hAnsi="Verdana"/>
                <w:sz w:val="20"/>
                <w:lang w:val="en-US"/>
              </w:rPr>
            </w:pPr>
            <w:r w:rsidRPr="00EB2B05">
              <w:rPr>
                <w:rFonts w:ascii="Verdana" w:hAnsi="Verdana"/>
                <w:b/>
                <w:sz w:val="20"/>
                <w:lang w:val="en-US"/>
              </w:rPr>
              <w:t>Original: English</w:t>
            </w:r>
          </w:p>
        </w:tc>
      </w:tr>
      <w:tr w:rsidR="007438E4" w:rsidRPr="00453F1A" w:rsidTr="007438E4">
        <w:trPr>
          <w:cantSplit/>
        </w:trPr>
        <w:tc>
          <w:tcPr>
            <w:tcW w:w="9889" w:type="dxa"/>
            <w:gridSpan w:val="4"/>
          </w:tcPr>
          <w:tbl>
            <w:tblPr>
              <w:tblpPr w:leftFromText="180" w:rightFromText="180" w:horzAnchor="margin" w:tblpY="-615"/>
              <w:tblW w:w="9889" w:type="dxa"/>
              <w:tblLayout w:type="fixed"/>
              <w:tblLook w:val="0000" w:firstRow="0" w:lastRow="0" w:firstColumn="0" w:lastColumn="0" w:noHBand="0" w:noVBand="0"/>
            </w:tblPr>
            <w:tblGrid>
              <w:gridCol w:w="9889"/>
            </w:tblGrid>
            <w:tr w:rsidR="007438E4" w:rsidRPr="00EB2B05" w:rsidTr="007438E4">
              <w:trPr>
                <w:cantSplit/>
              </w:trPr>
              <w:tc>
                <w:tcPr>
                  <w:tcW w:w="9889" w:type="dxa"/>
                </w:tcPr>
                <w:p w:rsidR="007438E4" w:rsidRPr="00EB2B05" w:rsidRDefault="007438E4" w:rsidP="00ED5A99">
                  <w:pPr>
                    <w:pStyle w:val="Source"/>
                  </w:pPr>
                  <w:bookmarkStart w:id="1" w:name="dsource" w:colFirst="0" w:colLast="0"/>
                  <w:r w:rsidRPr="00EB2B05">
                    <w:t>Director, Radiocommunication Bureau</w:t>
                  </w:r>
                </w:p>
              </w:tc>
            </w:tr>
            <w:tr w:rsidR="007438E4" w:rsidRPr="00453F1A" w:rsidTr="007438E4">
              <w:trPr>
                <w:cantSplit/>
                <w:trHeight w:val="1046"/>
              </w:trPr>
              <w:tc>
                <w:tcPr>
                  <w:tcW w:w="9889" w:type="dxa"/>
                </w:tcPr>
                <w:p w:rsidR="007438E4" w:rsidRPr="00ED5A99" w:rsidRDefault="001A47B9" w:rsidP="00ED5A99">
                  <w:pPr>
                    <w:pStyle w:val="Title1"/>
                    <w:framePr w:hSpace="0" w:wrap="auto" w:hAnchor="text" w:yAlign="inline"/>
                    <w:rPr>
                      <w:rFonts w:asciiTheme="majorBidi" w:hAnsiTheme="majorBidi" w:cstheme="majorBidi"/>
                      <w:szCs w:val="28"/>
                    </w:rPr>
                  </w:pPr>
                  <w:bookmarkStart w:id="2" w:name="dtitle1" w:colFirst="0" w:colLast="0"/>
                  <w:bookmarkEnd w:id="1"/>
                  <w:r w:rsidRPr="00ED5A99">
                    <w:rPr>
                      <w:rFonts w:asciiTheme="majorBidi" w:hAnsiTheme="majorBidi" w:cstheme="majorBidi"/>
                      <w:szCs w:val="28"/>
                    </w:rPr>
                    <w:t xml:space="preserve">MAPPING </w:t>
                  </w:r>
                  <w:r w:rsidR="007438E4" w:rsidRPr="00ED5A99">
                    <w:rPr>
                      <w:rFonts w:asciiTheme="majorBidi" w:hAnsiTheme="majorBidi" w:cstheme="majorBidi"/>
                      <w:szCs w:val="28"/>
                    </w:rPr>
                    <w:t xml:space="preserve">ITU-R </w:t>
                  </w:r>
                  <w:r w:rsidRPr="00ED5A99">
                    <w:rPr>
                      <w:rFonts w:asciiTheme="majorBidi" w:hAnsiTheme="majorBidi" w:cstheme="majorBidi"/>
                      <w:szCs w:val="28"/>
                    </w:rPr>
                    <w:t xml:space="preserve">ACTIVITIES </w:t>
                  </w:r>
                  <w:r w:rsidR="0006230E" w:rsidRPr="00ED5A99">
                    <w:rPr>
                      <w:rFonts w:asciiTheme="majorBidi" w:hAnsiTheme="majorBidi" w:cstheme="majorBidi"/>
                      <w:szCs w:val="28"/>
                    </w:rPr>
                    <w:t xml:space="preserve">and objectives </w:t>
                  </w:r>
                  <w:r w:rsidRPr="00ED5A99">
                    <w:rPr>
                      <w:rFonts w:asciiTheme="majorBidi" w:hAnsiTheme="majorBidi" w:cstheme="majorBidi"/>
                      <w:szCs w:val="28"/>
                    </w:rPr>
                    <w:t>IN</w:t>
                  </w:r>
                  <w:r w:rsidR="007438E4" w:rsidRPr="00ED5A99">
                    <w:rPr>
                      <w:rFonts w:asciiTheme="majorBidi" w:hAnsiTheme="majorBidi" w:cstheme="majorBidi"/>
                      <w:szCs w:val="28"/>
                    </w:rPr>
                    <w:t xml:space="preserve">TO THE SUSTAINABLE </w:t>
                  </w:r>
                  <w:r w:rsidR="00245707" w:rsidRPr="00ED5A99">
                    <w:rPr>
                      <w:rFonts w:asciiTheme="majorBidi" w:hAnsiTheme="majorBidi" w:cstheme="majorBidi"/>
                      <w:szCs w:val="28"/>
                    </w:rPr>
                    <w:t xml:space="preserve"> </w:t>
                  </w:r>
                  <w:r w:rsidR="007438E4" w:rsidRPr="00ED5A99">
                    <w:rPr>
                      <w:rFonts w:asciiTheme="majorBidi" w:hAnsiTheme="majorBidi" w:cstheme="majorBidi"/>
                      <w:szCs w:val="28"/>
                    </w:rPr>
                    <w:t>DEVELOPMENT GOALS (SDGS)</w:t>
                  </w:r>
                </w:p>
              </w:tc>
            </w:tr>
            <w:bookmarkEnd w:id="2"/>
          </w:tbl>
          <w:p w:rsidR="007438E4" w:rsidRPr="00EB2B05" w:rsidRDefault="007438E4" w:rsidP="007438E4">
            <w:pPr>
              <w:pStyle w:val="Source"/>
              <w:jc w:val="left"/>
              <w:rPr>
                <w:lang w:val="en-US"/>
              </w:rPr>
            </w:pPr>
          </w:p>
        </w:tc>
      </w:tr>
    </w:tbl>
    <w:p w:rsidR="000F5A9A" w:rsidRPr="00EB2B05" w:rsidRDefault="000F5A9A" w:rsidP="00F877DF">
      <w:pPr>
        <w:rPr>
          <w:lang w:val="en-US"/>
        </w:rPr>
      </w:pPr>
    </w:p>
    <w:p w:rsidR="00180AEE" w:rsidRPr="00ED5A99" w:rsidRDefault="00B74CA8" w:rsidP="00921A03">
      <w:pPr>
        <w:rPr>
          <w:rFonts w:asciiTheme="majorBidi" w:hAnsiTheme="majorBidi" w:cstheme="majorBidi"/>
          <w:lang w:val="en-US"/>
        </w:rPr>
      </w:pPr>
      <w:r w:rsidRPr="00ED5A99">
        <w:rPr>
          <w:rFonts w:asciiTheme="majorBidi" w:hAnsiTheme="majorBidi" w:cstheme="majorBidi"/>
          <w:lang w:val="en-US"/>
        </w:rPr>
        <w:t xml:space="preserve">In </w:t>
      </w:r>
      <w:r w:rsidR="00180AEE" w:rsidRPr="00ED5A99">
        <w:rPr>
          <w:rFonts w:asciiTheme="majorBidi" w:hAnsiTheme="majorBidi" w:cstheme="majorBidi"/>
          <w:lang w:val="en-US"/>
        </w:rPr>
        <w:t>2015</w:t>
      </w:r>
      <w:r w:rsidRPr="00ED5A99">
        <w:rPr>
          <w:rFonts w:asciiTheme="majorBidi" w:hAnsiTheme="majorBidi" w:cstheme="majorBidi"/>
          <w:lang w:val="en-US"/>
        </w:rPr>
        <w:t>,</w:t>
      </w:r>
      <w:r w:rsidR="00180AEE" w:rsidRPr="00ED5A99">
        <w:rPr>
          <w:rFonts w:asciiTheme="majorBidi" w:hAnsiTheme="majorBidi" w:cstheme="majorBidi"/>
          <w:lang w:val="en-US"/>
        </w:rPr>
        <w:t xml:space="preserve"> the United Nations </w:t>
      </w:r>
      <w:r w:rsidR="00772BCB" w:rsidRPr="00ED5A99">
        <w:rPr>
          <w:rFonts w:asciiTheme="majorBidi" w:hAnsiTheme="majorBidi" w:cstheme="majorBidi"/>
          <w:lang w:val="en-US"/>
        </w:rPr>
        <w:t>adopted</w:t>
      </w:r>
      <w:r w:rsidR="00C84A28" w:rsidRPr="00ED5A99">
        <w:rPr>
          <w:rFonts w:asciiTheme="majorBidi" w:hAnsiTheme="majorBidi" w:cstheme="majorBidi"/>
          <w:lang w:val="en-US"/>
        </w:rPr>
        <w:t xml:space="preserve"> </w:t>
      </w:r>
      <w:r w:rsidR="00180AEE" w:rsidRPr="00ED5A99">
        <w:rPr>
          <w:rFonts w:asciiTheme="majorBidi" w:hAnsiTheme="majorBidi" w:cstheme="majorBidi"/>
          <w:lang w:val="en-US"/>
        </w:rPr>
        <w:t>a new global development agenda</w:t>
      </w:r>
      <w:r w:rsidR="00C84A28" w:rsidRPr="00ED5A99">
        <w:rPr>
          <w:rFonts w:asciiTheme="majorBidi" w:hAnsiTheme="majorBidi" w:cstheme="majorBidi"/>
          <w:lang w:val="en-US"/>
        </w:rPr>
        <w:t>:</w:t>
      </w:r>
      <w:r w:rsidR="00180AEE" w:rsidRPr="00ED5A99">
        <w:rPr>
          <w:rFonts w:asciiTheme="majorBidi" w:hAnsiTheme="majorBidi" w:cstheme="majorBidi"/>
          <w:lang w:val="en-US"/>
        </w:rPr>
        <w:t xml:space="preserve"> “Transforming our World: The 2030 Agenda for Sustainable Development</w:t>
      </w:r>
      <w:r w:rsidR="00C84A28" w:rsidRPr="00ED5A99">
        <w:rPr>
          <w:rFonts w:asciiTheme="majorBidi" w:hAnsiTheme="majorBidi" w:cstheme="majorBidi"/>
          <w:lang w:val="en-US"/>
        </w:rPr>
        <w:t>”</w:t>
      </w:r>
      <w:r w:rsidR="00180AEE" w:rsidRPr="00ED5A99">
        <w:rPr>
          <w:rFonts w:asciiTheme="majorBidi" w:hAnsiTheme="majorBidi" w:cstheme="majorBidi"/>
          <w:lang w:val="en-US"/>
        </w:rPr>
        <w:t>. Th</w:t>
      </w:r>
      <w:r w:rsidR="000F5A9A" w:rsidRPr="00ED5A99">
        <w:rPr>
          <w:rFonts w:asciiTheme="majorBidi" w:hAnsiTheme="majorBidi" w:cstheme="majorBidi"/>
          <w:lang w:val="en-US"/>
        </w:rPr>
        <w:t xml:space="preserve">is Agenda includes </w:t>
      </w:r>
      <w:r w:rsidR="00180AEE" w:rsidRPr="00ED5A99">
        <w:rPr>
          <w:rFonts w:asciiTheme="majorBidi" w:hAnsiTheme="majorBidi" w:cstheme="majorBidi"/>
          <w:lang w:val="en-US"/>
        </w:rPr>
        <w:t>17 Goals and 169</w:t>
      </w:r>
      <w:r w:rsidR="00921A03">
        <w:rPr>
          <w:rFonts w:asciiTheme="majorBidi" w:hAnsiTheme="majorBidi" w:cstheme="majorBidi"/>
          <w:lang w:val="en-US"/>
        </w:rPr>
        <w:t> </w:t>
      </w:r>
      <w:r w:rsidR="001F29C7" w:rsidRPr="00ED5A99">
        <w:rPr>
          <w:rFonts w:asciiTheme="majorBidi" w:hAnsiTheme="majorBidi" w:cstheme="majorBidi"/>
          <w:lang w:val="en-US"/>
        </w:rPr>
        <w:t>associated</w:t>
      </w:r>
      <w:r w:rsidR="00BB2795" w:rsidRPr="00ED5A99">
        <w:rPr>
          <w:rFonts w:asciiTheme="majorBidi" w:hAnsiTheme="majorBidi" w:cstheme="majorBidi"/>
          <w:lang w:val="en-US"/>
        </w:rPr>
        <w:t xml:space="preserve"> </w:t>
      </w:r>
      <w:r w:rsidR="00180AEE" w:rsidRPr="00ED5A99">
        <w:rPr>
          <w:rFonts w:asciiTheme="majorBidi" w:hAnsiTheme="majorBidi" w:cstheme="majorBidi"/>
          <w:lang w:val="en-US"/>
        </w:rPr>
        <w:t>Targets, known as the Sustainable Development Goals (SDGs)</w:t>
      </w:r>
      <w:r w:rsidR="000F5A9A" w:rsidRPr="00ED5A99">
        <w:rPr>
          <w:rFonts w:asciiTheme="majorBidi" w:hAnsiTheme="majorBidi" w:cstheme="majorBidi"/>
          <w:lang w:val="en-US"/>
        </w:rPr>
        <w:t>.</w:t>
      </w:r>
    </w:p>
    <w:p w:rsidR="001F29C7" w:rsidRPr="00ED5A99" w:rsidRDefault="001F29C7" w:rsidP="004A5698">
      <w:pPr>
        <w:spacing w:before="120"/>
        <w:rPr>
          <w:rFonts w:asciiTheme="majorBidi" w:hAnsiTheme="majorBidi" w:cstheme="majorBidi"/>
          <w:lang w:val="en-US"/>
        </w:rPr>
      </w:pPr>
      <w:r w:rsidRPr="00ED5A99">
        <w:rPr>
          <w:rFonts w:asciiTheme="majorBidi" w:hAnsiTheme="majorBidi" w:cstheme="majorBidi"/>
          <w:lang w:val="en-US"/>
        </w:rPr>
        <w:t xml:space="preserve">In order to have a well-coordinated “One ITU” approach that would enable ITU to respond proactively and coherently to the needs of its constituents, the three </w:t>
      </w:r>
      <w:r w:rsidR="004A5698" w:rsidRPr="00ED5A99">
        <w:rPr>
          <w:rFonts w:asciiTheme="majorBidi" w:hAnsiTheme="majorBidi" w:cstheme="majorBidi"/>
          <w:lang w:val="en-US"/>
        </w:rPr>
        <w:t>bureau</w:t>
      </w:r>
      <w:r w:rsidR="004A5698">
        <w:rPr>
          <w:rFonts w:asciiTheme="majorBidi" w:hAnsiTheme="majorBidi" w:cstheme="majorBidi"/>
          <w:lang w:val="en-US"/>
        </w:rPr>
        <w:t>x</w:t>
      </w:r>
      <w:r w:rsidR="004A5698" w:rsidRPr="00ED5A99">
        <w:rPr>
          <w:rFonts w:asciiTheme="majorBidi" w:hAnsiTheme="majorBidi" w:cstheme="majorBidi"/>
          <w:lang w:val="en-US"/>
        </w:rPr>
        <w:t xml:space="preserve"> </w:t>
      </w:r>
      <w:r w:rsidRPr="00ED5A99">
        <w:rPr>
          <w:rFonts w:asciiTheme="majorBidi" w:hAnsiTheme="majorBidi" w:cstheme="majorBidi"/>
          <w:lang w:val="en-US"/>
        </w:rPr>
        <w:t>and the General</w:t>
      </w:r>
      <w:r w:rsidR="00921A03">
        <w:rPr>
          <w:rFonts w:asciiTheme="majorBidi" w:hAnsiTheme="majorBidi" w:cstheme="majorBidi"/>
          <w:lang w:val="en-US"/>
        </w:rPr>
        <w:t> </w:t>
      </w:r>
      <w:r w:rsidRPr="00ED5A99">
        <w:rPr>
          <w:rFonts w:asciiTheme="majorBidi" w:hAnsiTheme="majorBidi" w:cstheme="majorBidi"/>
          <w:lang w:val="en-US"/>
        </w:rPr>
        <w:t>Secretariat are performing a stocktaking and cross-sectoral mapping of ITU activities and initiatives to the SDGs.</w:t>
      </w:r>
      <w:r w:rsidR="0043483E" w:rsidRPr="00ED5A99">
        <w:rPr>
          <w:rFonts w:asciiTheme="majorBidi" w:hAnsiTheme="majorBidi" w:cstheme="majorBidi"/>
          <w:lang w:val="en-US"/>
        </w:rPr>
        <w:t xml:space="preserve"> </w:t>
      </w:r>
      <w:r w:rsidR="00500866" w:rsidRPr="00ED5A99">
        <w:rPr>
          <w:rFonts w:asciiTheme="majorBidi" w:hAnsiTheme="majorBidi" w:cstheme="majorBidi"/>
          <w:lang w:val="en-US"/>
        </w:rPr>
        <w:t>A common framework with supporting software tools, serving as the basis for this mapping exercise, is currently under development.</w:t>
      </w:r>
    </w:p>
    <w:p w:rsidR="006D1231" w:rsidRDefault="00BB2795">
      <w:pPr>
        <w:spacing w:before="120"/>
        <w:rPr>
          <w:lang w:val="en-US"/>
        </w:rPr>
      </w:pPr>
      <w:r w:rsidRPr="00ED5A99">
        <w:rPr>
          <w:rFonts w:asciiTheme="majorBidi" w:hAnsiTheme="majorBidi" w:cstheme="majorBidi"/>
          <w:lang w:val="en-US"/>
        </w:rPr>
        <w:t xml:space="preserve">The Table below is an attempt </w:t>
      </w:r>
      <w:r w:rsidR="00B74CA8" w:rsidRPr="00ED5A99">
        <w:rPr>
          <w:rFonts w:asciiTheme="majorBidi" w:hAnsiTheme="majorBidi" w:cstheme="majorBidi"/>
          <w:lang w:val="en-US"/>
        </w:rPr>
        <w:t>to map the way in which the activities carried out by the ITU-R support each of th</w:t>
      </w:r>
      <w:r w:rsidR="00BB17D8" w:rsidRPr="00ED5A99">
        <w:rPr>
          <w:rFonts w:asciiTheme="majorBidi" w:hAnsiTheme="majorBidi" w:cstheme="majorBidi"/>
          <w:lang w:val="en-US"/>
        </w:rPr>
        <w:t xml:space="preserve">ese 17 Goals and 169 Targets. </w:t>
      </w:r>
      <w:r w:rsidR="00D738FA" w:rsidRPr="00ED5A99">
        <w:rPr>
          <w:rFonts w:asciiTheme="majorBidi" w:hAnsiTheme="majorBidi" w:cstheme="majorBidi"/>
          <w:lang w:val="en-US"/>
        </w:rPr>
        <w:t xml:space="preserve">For each of the 17 SDG goals, the relevant Targets to which ITU-R activities may be seen as contributing are listed, and the corresponding supporting ITU-R activities indicated below with a blue background. </w:t>
      </w:r>
      <w:r w:rsidR="00245707" w:rsidRPr="00ED5A99">
        <w:rPr>
          <w:rFonts w:asciiTheme="majorBidi" w:hAnsiTheme="majorBidi" w:cstheme="majorBidi"/>
          <w:lang w:val="en-US"/>
        </w:rPr>
        <w:t>For simplicity and to avoid redundancy, the mapping is in relation to the ITU-R Objectives:</w:t>
      </w:r>
    </w:p>
    <w:p w:rsidR="00F3005B" w:rsidRDefault="00F3005B" w:rsidP="000F5A9A">
      <w:pPr>
        <w:rPr>
          <w:rFonts w:ascii="Times New Roman" w:eastAsia="Times New Roman" w:hAnsi="Times New Roman" w:cs="Times New Roman"/>
          <w:lang w:val="en-US"/>
        </w:rPr>
      </w:pPr>
    </w:p>
    <w:p w:rsidR="00F3005B" w:rsidRPr="00F3005B" w:rsidRDefault="00F3005B" w:rsidP="00921A03">
      <w:pPr>
        <w:pStyle w:val="ListParagraph"/>
        <w:numPr>
          <w:ilvl w:val="0"/>
          <w:numId w:val="8"/>
        </w:numPr>
        <w:spacing w:before="60" w:after="120" w:line="192" w:lineRule="auto"/>
        <w:contextualSpacing w:val="0"/>
        <w:rPr>
          <w:rFonts w:ascii="Times New Roman" w:eastAsia="Times New Roman" w:hAnsi="Times New Roman" w:cs="Times New Roman"/>
          <w:sz w:val="24"/>
          <w:szCs w:val="24"/>
        </w:rPr>
      </w:pPr>
      <w:r w:rsidRPr="003474A9">
        <w:rPr>
          <w:rFonts w:ascii="Times New Roman" w:eastAsia="Times New Roman" w:hAnsi="Times New Roman" w:cs="Times New Roman"/>
          <w:b/>
          <w:sz w:val="24"/>
          <w:szCs w:val="24"/>
        </w:rPr>
        <w:t>R.1</w:t>
      </w:r>
      <w:r w:rsidRPr="00F3005B">
        <w:rPr>
          <w:rFonts w:ascii="Times New Roman" w:eastAsia="Times New Roman" w:hAnsi="Times New Roman" w:cs="Times New Roman"/>
          <w:sz w:val="24"/>
          <w:szCs w:val="24"/>
        </w:rPr>
        <w:t xml:space="preserve"> </w:t>
      </w:r>
      <w:r w:rsidR="003474A9">
        <w:rPr>
          <w:rFonts w:ascii="Times New Roman" w:eastAsia="Times New Roman" w:hAnsi="Times New Roman" w:cs="Times New Roman"/>
          <w:sz w:val="24"/>
          <w:szCs w:val="24"/>
        </w:rPr>
        <w:tab/>
      </w:r>
      <w:r w:rsidRPr="00F3005B">
        <w:rPr>
          <w:rFonts w:ascii="Times New Roman" w:eastAsia="Times New Roman" w:hAnsi="Times New Roman" w:cs="Times New Roman"/>
          <w:sz w:val="24"/>
          <w:szCs w:val="24"/>
        </w:rPr>
        <w:t>Meet, in a rational, equitable, efficient, economical and timely way, the ITU</w:t>
      </w:r>
      <w:r w:rsidR="00921A03">
        <w:rPr>
          <w:rFonts w:ascii="Times New Roman" w:eastAsia="Times New Roman" w:hAnsi="Times New Roman" w:cs="Times New Roman"/>
          <w:sz w:val="24"/>
          <w:szCs w:val="24"/>
        </w:rPr>
        <w:t> </w:t>
      </w:r>
      <w:r w:rsidRPr="00F3005B">
        <w:rPr>
          <w:rFonts w:ascii="Times New Roman" w:eastAsia="Times New Roman" w:hAnsi="Times New Roman" w:cs="Times New Roman"/>
          <w:sz w:val="24"/>
          <w:szCs w:val="24"/>
        </w:rPr>
        <w:t>membership's requirements for radio-frequency spectrum and satellite orbit resources, while avoiding harmful interference</w:t>
      </w:r>
    </w:p>
    <w:p w:rsidR="00F3005B" w:rsidRPr="00F3005B" w:rsidRDefault="00F3005B" w:rsidP="00F3005B">
      <w:pPr>
        <w:pStyle w:val="ListParagraph"/>
        <w:numPr>
          <w:ilvl w:val="0"/>
          <w:numId w:val="8"/>
        </w:numPr>
        <w:spacing w:before="60" w:after="120" w:line="192" w:lineRule="auto"/>
        <w:contextualSpacing w:val="0"/>
        <w:rPr>
          <w:rFonts w:ascii="Times New Roman" w:eastAsia="Times New Roman" w:hAnsi="Times New Roman" w:cs="Times New Roman"/>
          <w:sz w:val="24"/>
          <w:szCs w:val="24"/>
        </w:rPr>
      </w:pPr>
      <w:r w:rsidRPr="003474A9">
        <w:rPr>
          <w:rFonts w:ascii="Times New Roman" w:eastAsia="Times New Roman" w:hAnsi="Times New Roman" w:cs="Times New Roman"/>
          <w:b/>
          <w:sz w:val="24"/>
          <w:szCs w:val="24"/>
        </w:rPr>
        <w:t>R.2</w:t>
      </w:r>
      <w:r w:rsidRPr="00F3005B">
        <w:rPr>
          <w:rFonts w:ascii="Times New Roman" w:eastAsia="Times New Roman" w:hAnsi="Times New Roman" w:cs="Times New Roman"/>
          <w:sz w:val="24"/>
          <w:szCs w:val="24"/>
        </w:rPr>
        <w:t xml:space="preserve"> </w:t>
      </w:r>
      <w:r w:rsidR="003474A9">
        <w:rPr>
          <w:rFonts w:ascii="Times New Roman" w:eastAsia="Times New Roman" w:hAnsi="Times New Roman" w:cs="Times New Roman"/>
          <w:sz w:val="24"/>
          <w:szCs w:val="24"/>
        </w:rPr>
        <w:tab/>
      </w:r>
      <w:r w:rsidRPr="00F3005B">
        <w:rPr>
          <w:rFonts w:ascii="Times New Roman" w:eastAsia="Times New Roman" w:hAnsi="Times New Roman" w:cs="Times New Roman"/>
          <w:sz w:val="24"/>
          <w:szCs w:val="24"/>
        </w:rPr>
        <w:t>Provide for worldwide connectivity and interoperability, improved performance, quality, affordability and timeliness of service and overall system economy in radiocommunications, including through the development of international standards</w:t>
      </w:r>
    </w:p>
    <w:p w:rsidR="00F3005B" w:rsidRPr="00F3005B" w:rsidRDefault="00F3005B" w:rsidP="00F3005B">
      <w:pPr>
        <w:pStyle w:val="ListParagraph"/>
        <w:numPr>
          <w:ilvl w:val="0"/>
          <w:numId w:val="8"/>
        </w:numPr>
        <w:spacing w:before="60" w:after="120" w:line="192" w:lineRule="auto"/>
        <w:contextualSpacing w:val="0"/>
        <w:rPr>
          <w:rFonts w:ascii="Times New Roman" w:eastAsia="Times New Roman" w:hAnsi="Times New Roman" w:cs="Times New Roman"/>
          <w:sz w:val="24"/>
          <w:szCs w:val="24"/>
        </w:rPr>
      </w:pPr>
      <w:r w:rsidRPr="003474A9">
        <w:rPr>
          <w:rFonts w:ascii="Times New Roman" w:eastAsia="Times New Roman" w:hAnsi="Times New Roman" w:cs="Times New Roman"/>
          <w:b/>
          <w:sz w:val="24"/>
          <w:szCs w:val="24"/>
        </w:rPr>
        <w:t>R.3</w:t>
      </w:r>
      <w:r w:rsidRPr="00F3005B">
        <w:rPr>
          <w:rFonts w:ascii="Times New Roman" w:eastAsia="Times New Roman" w:hAnsi="Times New Roman" w:cs="Times New Roman"/>
          <w:sz w:val="24"/>
          <w:szCs w:val="24"/>
        </w:rPr>
        <w:t xml:space="preserve"> </w:t>
      </w:r>
      <w:r w:rsidR="003474A9">
        <w:rPr>
          <w:rFonts w:ascii="Times New Roman" w:eastAsia="Times New Roman" w:hAnsi="Times New Roman" w:cs="Times New Roman"/>
          <w:sz w:val="24"/>
          <w:szCs w:val="24"/>
        </w:rPr>
        <w:tab/>
      </w:r>
      <w:r w:rsidRPr="00F3005B">
        <w:rPr>
          <w:rFonts w:ascii="Times New Roman" w:eastAsia="Times New Roman" w:hAnsi="Times New Roman" w:cs="Times New Roman"/>
          <w:sz w:val="24"/>
          <w:szCs w:val="24"/>
        </w:rPr>
        <w:t>Foster the acquisition and sharing of knowledge and know-how on radiocommunications</w:t>
      </w:r>
    </w:p>
    <w:p w:rsidR="00BB2795" w:rsidRPr="00EB2B05" w:rsidRDefault="00BB2795" w:rsidP="000F5A9A">
      <w:pPr>
        <w:rPr>
          <w:rFonts w:ascii="Times New Roman" w:eastAsia="Times New Roman" w:hAnsi="Times New Roman" w:cs="Times New Roman"/>
          <w:lang w:val="en-US"/>
        </w:rPr>
      </w:pPr>
    </w:p>
    <w:p w:rsidR="006D1231" w:rsidRPr="00EB2B05" w:rsidRDefault="00CE7E3F">
      <w:pPr>
        <w:rPr>
          <w:rFonts w:ascii="Times New Roman" w:eastAsia="Times New Roman" w:hAnsi="Times New Roman" w:cs="Times New Roman"/>
          <w:lang w:val="en-US"/>
        </w:rPr>
      </w:pPr>
      <w:r w:rsidRPr="00EB2B05">
        <w:rPr>
          <w:rFonts w:ascii="Times New Roman" w:eastAsia="Times New Roman" w:hAnsi="Times New Roman" w:cs="Times New Roman"/>
          <w:lang w:val="en-US"/>
        </w:rPr>
        <w:t xml:space="preserve">RAG is invited to </w:t>
      </w:r>
      <w:r w:rsidR="00BB2795">
        <w:rPr>
          <w:rFonts w:ascii="Times New Roman" w:eastAsia="Times New Roman" w:hAnsi="Times New Roman" w:cs="Times New Roman"/>
          <w:lang w:val="en-US"/>
        </w:rPr>
        <w:t xml:space="preserve">comment and </w:t>
      </w:r>
      <w:r w:rsidRPr="00EB2B05">
        <w:rPr>
          <w:rFonts w:ascii="Times New Roman" w:eastAsia="Times New Roman" w:hAnsi="Times New Roman" w:cs="Times New Roman"/>
          <w:lang w:val="en-US"/>
        </w:rPr>
        <w:t xml:space="preserve">advise </w:t>
      </w:r>
      <w:r w:rsidR="00C84A28" w:rsidRPr="00EB2B05">
        <w:rPr>
          <w:rFonts w:ascii="Times New Roman" w:eastAsia="Times New Roman" w:hAnsi="Times New Roman" w:cs="Times New Roman"/>
          <w:lang w:val="en-US"/>
        </w:rPr>
        <w:t xml:space="preserve">on </w:t>
      </w:r>
      <w:r w:rsidRPr="00EB2B05">
        <w:rPr>
          <w:rFonts w:ascii="Times New Roman" w:eastAsia="Times New Roman" w:hAnsi="Times New Roman" w:cs="Times New Roman"/>
          <w:lang w:val="en-US"/>
        </w:rPr>
        <w:t>the content of this document.</w:t>
      </w:r>
    </w:p>
    <w:p w:rsidR="008568AF" w:rsidRPr="00EB2B05" w:rsidRDefault="008568AF" w:rsidP="000F5A9A">
      <w:pPr>
        <w:rPr>
          <w:rFonts w:ascii="Times New Roman" w:eastAsia="Times New Roman" w:hAnsi="Times New Roman" w:cs="Times New Roman"/>
          <w:lang w:val="en-US"/>
        </w:rPr>
      </w:pPr>
    </w:p>
    <w:p w:rsidR="000F5A9A" w:rsidRPr="00EB2B05" w:rsidRDefault="000F5A9A" w:rsidP="000F5A9A">
      <w:pPr>
        <w:rPr>
          <w:sz w:val="22"/>
          <w:szCs w:val="22"/>
          <w:lang w:val="en-US"/>
        </w:rPr>
      </w:pPr>
    </w:p>
    <w:p w:rsidR="00180AEE" w:rsidRPr="00EB2B05" w:rsidRDefault="00180AEE">
      <w:pPr>
        <w:rPr>
          <w:sz w:val="22"/>
          <w:szCs w:val="22"/>
          <w:lang w:val="en-US"/>
        </w:rPr>
        <w:sectPr w:rsidR="00180AEE" w:rsidRPr="00EB2B05" w:rsidSect="00967701">
          <w:headerReference w:type="even" r:id="rId9"/>
          <w:headerReference w:type="default" r:id="rId10"/>
          <w:footerReference w:type="even" r:id="rId11"/>
          <w:footerReference w:type="default" r:id="rId12"/>
          <w:headerReference w:type="first" r:id="rId13"/>
          <w:footerReference w:type="first" r:id="rId14"/>
          <w:pgSz w:w="11900" w:h="16840"/>
          <w:pgMar w:top="1418" w:right="1134" w:bottom="1418" w:left="1134" w:header="709" w:footer="709" w:gutter="0"/>
          <w:cols w:space="708"/>
          <w:titlePg/>
          <w:docGrid w:linePitch="360"/>
        </w:sectPr>
      </w:pPr>
    </w:p>
    <w:tbl>
      <w:tblPr>
        <w:tblW w:w="15405"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2"/>
        <w:gridCol w:w="5324"/>
        <w:gridCol w:w="9"/>
        <w:gridCol w:w="2767"/>
        <w:gridCol w:w="2817"/>
        <w:gridCol w:w="2496"/>
      </w:tblGrid>
      <w:tr w:rsidR="002A6E9F" w:rsidRPr="004F69C2" w:rsidTr="00E62E4A">
        <w:trPr>
          <w:tblHeader/>
        </w:trPr>
        <w:tc>
          <w:tcPr>
            <w:tcW w:w="1992" w:type="dxa"/>
            <w:vMerge w:val="restart"/>
            <w:shd w:val="clear" w:color="auto" w:fill="5B9BD5" w:themeFill="accent1"/>
            <w:tcMar>
              <w:top w:w="144" w:type="nil"/>
              <w:right w:w="144" w:type="nil"/>
            </w:tcMar>
            <w:vAlign w:val="center"/>
          </w:tcPr>
          <w:p w:rsidR="00351233" w:rsidRPr="004F69C2" w:rsidRDefault="00351233" w:rsidP="00791406">
            <w:pPr>
              <w:widowControl w:val="0"/>
              <w:autoSpaceDE w:val="0"/>
              <w:autoSpaceDN w:val="0"/>
              <w:adjustRightInd w:val="0"/>
              <w:jc w:val="center"/>
              <w:rPr>
                <w:rFonts w:cs="Calibri"/>
                <w:b/>
                <w:sz w:val="18"/>
                <w:szCs w:val="18"/>
                <w:lang w:val="en-US"/>
              </w:rPr>
            </w:pPr>
            <w:r w:rsidRPr="004F69C2">
              <w:rPr>
                <w:rFonts w:cs="Calibri"/>
                <w:b/>
                <w:sz w:val="18"/>
                <w:szCs w:val="18"/>
                <w:lang w:val="en-US"/>
              </w:rPr>
              <w:lastRenderedPageBreak/>
              <w:t>SDG Goal</w:t>
            </w:r>
            <w:r w:rsidR="00A33802" w:rsidRPr="004F69C2">
              <w:rPr>
                <w:rFonts w:cs="Calibri"/>
                <w:b/>
                <w:sz w:val="18"/>
                <w:szCs w:val="18"/>
                <w:lang w:val="en-US"/>
              </w:rPr>
              <w:t>s</w:t>
            </w:r>
          </w:p>
        </w:tc>
        <w:tc>
          <w:tcPr>
            <w:tcW w:w="5333" w:type="dxa"/>
            <w:gridSpan w:val="2"/>
            <w:vMerge w:val="restart"/>
            <w:shd w:val="clear" w:color="auto" w:fill="5B9BD5" w:themeFill="accent1"/>
            <w:tcMar>
              <w:top w:w="144" w:type="nil"/>
              <w:right w:w="144" w:type="nil"/>
            </w:tcMar>
            <w:vAlign w:val="center"/>
          </w:tcPr>
          <w:p w:rsidR="00351233" w:rsidRPr="004F69C2" w:rsidRDefault="00351233" w:rsidP="00791406">
            <w:pPr>
              <w:widowControl w:val="0"/>
              <w:autoSpaceDE w:val="0"/>
              <w:autoSpaceDN w:val="0"/>
              <w:adjustRightInd w:val="0"/>
              <w:jc w:val="center"/>
              <w:rPr>
                <w:rFonts w:cs="Calibri"/>
                <w:b/>
                <w:sz w:val="18"/>
                <w:szCs w:val="18"/>
                <w:lang w:val="en-US"/>
              </w:rPr>
            </w:pPr>
            <w:r w:rsidRPr="004F69C2">
              <w:rPr>
                <w:rFonts w:cs="Calibri"/>
                <w:b/>
                <w:sz w:val="18"/>
                <w:szCs w:val="18"/>
                <w:lang w:val="en-US"/>
              </w:rPr>
              <w:t>SDG Targets</w:t>
            </w:r>
          </w:p>
        </w:tc>
        <w:tc>
          <w:tcPr>
            <w:tcW w:w="8080" w:type="dxa"/>
            <w:gridSpan w:val="3"/>
            <w:shd w:val="clear" w:color="auto" w:fill="5B9BD5" w:themeFill="accent1"/>
          </w:tcPr>
          <w:p w:rsidR="00351233" w:rsidRPr="004F69C2" w:rsidRDefault="00A33802">
            <w:pPr>
              <w:widowControl w:val="0"/>
              <w:autoSpaceDE w:val="0"/>
              <w:autoSpaceDN w:val="0"/>
              <w:adjustRightInd w:val="0"/>
              <w:jc w:val="center"/>
              <w:rPr>
                <w:rFonts w:ascii="Calibri" w:hAnsi="Calibri"/>
                <w:b/>
                <w:sz w:val="18"/>
                <w:szCs w:val="18"/>
                <w:lang w:val="en-US"/>
              </w:rPr>
            </w:pPr>
            <w:r w:rsidRPr="004F69C2">
              <w:rPr>
                <w:rFonts w:ascii="Calibri" w:hAnsi="Calibri"/>
                <w:b/>
                <w:sz w:val="18"/>
                <w:szCs w:val="18"/>
                <w:lang w:val="en-US"/>
              </w:rPr>
              <w:t>ITU-R Obje</w:t>
            </w:r>
            <w:r w:rsidR="00351233" w:rsidRPr="004F69C2">
              <w:rPr>
                <w:rFonts w:ascii="Calibri" w:hAnsi="Calibri"/>
                <w:b/>
                <w:sz w:val="18"/>
                <w:szCs w:val="18"/>
                <w:lang w:val="en-US"/>
              </w:rPr>
              <w:t>ctives</w:t>
            </w:r>
          </w:p>
        </w:tc>
      </w:tr>
      <w:tr w:rsidR="000F7ED7" w:rsidRPr="00453F1A" w:rsidTr="00E62E4A">
        <w:trPr>
          <w:trHeight w:val="1045"/>
          <w:tblHeader/>
        </w:trPr>
        <w:tc>
          <w:tcPr>
            <w:tcW w:w="1992" w:type="dxa"/>
            <w:vMerge/>
            <w:shd w:val="clear" w:color="auto" w:fill="5B9BD5" w:themeFill="accent1"/>
            <w:tcMar>
              <w:top w:w="144" w:type="nil"/>
              <w:right w:w="144" w:type="nil"/>
            </w:tcMar>
          </w:tcPr>
          <w:p w:rsidR="00351233" w:rsidRPr="00EB2B05" w:rsidRDefault="00351233">
            <w:pPr>
              <w:widowControl w:val="0"/>
              <w:autoSpaceDE w:val="0"/>
              <w:autoSpaceDN w:val="0"/>
              <w:adjustRightInd w:val="0"/>
              <w:jc w:val="center"/>
              <w:rPr>
                <w:rFonts w:cs="Calibri"/>
                <w:b/>
                <w:sz w:val="18"/>
                <w:szCs w:val="18"/>
                <w:lang w:val="en-US"/>
              </w:rPr>
            </w:pPr>
          </w:p>
        </w:tc>
        <w:tc>
          <w:tcPr>
            <w:tcW w:w="5333" w:type="dxa"/>
            <w:gridSpan w:val="2"/>
            <w:vMerge/>
            <w:shd w:val="clear" w:color="auto" w:fill="5B9BD5" w:themeFill="accent1"/>
            <w:tcMar>
              <w:top w:w="144" w:type="nil"/>
              <w:right w:w="144" w:type="nil"/>
            </w:tcMar>
          </w:tcPr>
          <w:p w:rsidR="00351233" w:rsidRPr="00EB2B05" w:rsidRDefault="00351233">
            <w:pPr>
              <w:widowControl w:val="0"/>
              <w:autoSpaceDE w:val="0"/>
              <w:autoSpaceDN w:val="0"/>
              <w:adjustRightInd w:val="0"/>
              <w:jc w:val="center"/>
              <w:rPr>
                <w:rFonts w:cs="Calibri"/>
                <w:b/>
                <w:sz w:val="18"/>
                <w:szCs w:val="18"/>
                <w:lang w:val="en-US"/>
              </w:rPr>
            </w:pPr>
          </w:p>
        </w:tc>
        <w:tc>
          <w:tcPr>
            <w:tcW w:w="2767" w:type="dxa"/>
            <w:shd w:val="clear" w:color="auto" w:fill="5B9BD5" w:themeFill="accent1"/>
          </w:tcPr>
          <w:p w:rsidR="00351233" w:rsidRPr="004F69C2" w:rsidRDefault="00351233" w:rsidP="00355F05">
            <w:pPr>
              <w:widowControl w:val="0"/>
              <w:autoSpaceDE w:val="0"/>
              <w:autoSpaceDN w:val="0"/>
              <w:adjustRightInd w:val="0"/>
              <w:jc w:val="center"/>
              <w:rPr>
                <w:rFonts w:cs="Calibri"/>
                <w:b/>
                <w:sz w:val="18"/>
                <w:szCs w:val="18"/>
                <w:lang w:val="en-US"/>
              </w:rPr>
            </w:pPr>
            <w:r w:rsidRPr="004F69C2">
              <w:rPr>
                <w:rFonts w:ascii="Calibri" w:hAnsi="Calibri"/>
                <w:b/>
                <w:sz w:val="18"/>
                <w:szCs w:val="18"/>
                <w:lang w:val="en-US"/>
              </w:rPr>
              <w:t>R.1 Meet, in a rational, e</w:t>
            </w:r>
            <w:r w:rsidR="00F149AF">
              <w:rPr>
                <w:rFonts w:ascii="Calibri" w:hAnsi="Calibri"/>
                <w:b/>
                <w:sz w:val="18"/>
                <w:szCs w:val="18"/>
                <w:lang w:val="en-US"/>
              </w:rPr>
              <w:t>quitable, efficient, economical</w:t>
            </w:r>
            <w:r w:rsidR="00355F05" w:rsidRPr="004F69C2">
              <w:rPr>
                <w:rFonts w:ascii="Calibri" w:hAnsi="Calibri"/>
                <w:b/>
                <w:sz w:val="18"/>
                <w:szCs w:val="18"/>
                <w:lang w:val="en-US"/>
              </w:rPr>
              <w:t>…</w:t>
            </w:r>
            <w:r w:rsidR="00F149AF">
              <w:rPr>
                <w:rFonts w:ascii="Calibri" w:hAnsi="Calibri"/>
                <w:b/>
                <w:sz w:val="18"/>
                <w:szCs w:val="18"/>
                <w:lang w:val="en-US"/>
              </w:rPr>
              <w:t xml:space="preserve"> </w:t>
            </w:r>
            <w:r w:rsidRPr="004F69C2">
              <w:rPr>
                <w:rFonts w:ascii="Calibri" w:hAnsi="Calibri"/>
                <w:b/>
                <w:sz w:val="18"/>
                <w:szCs w:val="18"/>
                <w:lang w:val="en-US"/>
              </w:rPr>
              <w:t>spectrum</w:t>
            </w:r>
            <w:r w:rsidR="00355F05" w:rsidRPr="004F69C2">
              <w:rPr>
                <w:rFonts w:ascii="Calibri" w:hAnsi="Calibri"/>
                <w:b/>
                <w:sz w:val="18"/>
                <w:szCs w:val="18"/>
                <w:lang w:val="en-US"/>
              </w:rPr>
              <w:t>.</w:t>
            </w:r>
            <w:r w:rsidR="009B0B99" w:rsidRPr="004F69C2">
              <w:rPr>
                <w:rFonts w:ascii="Calibri" w:hAnsi="Calibri"/>
                <w:b/>
                <w:sz w:val="18"/>
                <w:szCs w:val="18"/>
                <w:lang w:val="en-US"/>
              </w:rPr>
              <w:t>..</w:t>
            </w:r>
            <w:r w:rsidRPr="004F69C2">
              <w:rPr>
                <w:rFonts w:ascii="Calibri" w:hAnsi="Calibri"/>
                <w:b/>
                <w:sz w:val="18"/>
                <w:szCs w:val="18"/>
                <w:lang w:val="en-US"/>
              </w:rPr>
              <w:t xml:space="preserve"> resources</w:t>
            </w:r>
            <w:r w:rsidR="009B0B99" w:rsidRPr="004F69C2">
              <w:rPr>
                <w:rFonts w:ascii="Calibri" w:hAnsi="Calibri"/>
                <w:b/>
                <w:sz w:val="18"/>
                <w:szCs w:val="18"/>
                <w:lang w:val="en-US"/>
              </w:rPr>
              <w:t>…</w:t>
            </w:r>
          </w:p>
        </w:tc>
        <w:tc>
          <w:tcPr>
            <w:tcW w:w="2817" w:type="dxa"/>
            <w:shd w:val="clear" w:color="auto" w:fill="5B9BD5" w:themeFill="accent1"/>
          </w:tcPr>
          <w:p w:rsidR="00351233" w:rsidRPr="004F69C2" w:rsidRDefault="00351233" w:rsidP="00355F05">
            <w:pPr>
              <w:widowControl w:val="0"/>
              <w:autoSpaceDE w:val="0"/>
              <w:autoSpaceDN w:val="0"/>
              <w:adjustRightInd w:val="0"/>
              <w:jc w:val="center"/>
              <w:rPr>
                <w:rFonts w:cs="Calibri"/>
                <w:b/>
                <w:sz w:val="18"/>
                <w:szCs w:val="18"/>
                <w:lang w:val="en-US"/>
              </w:rPr>
            </w:pPr>
            <w:r w:rsidRPr="004F69C2">
              <w:rPr>
                <w:rFonts w:ascii="Calibri" w:hAnsi="Calibri"/>
                <w:b/>
                <w:sz w:val="18"/>
                <w:szCs w:val="18"/>
                <w:lang w:val="en-US"/>
              </w:rPr>
              <w:t xml:space="preserve">R.2 Provide for worldwide connectivity and interoperability, </w:t>
            </w:r>
            <w:r w:rsidR="009B0B99" w:rsidRPr="004F69C2">
              <w:rPr>
                <w:rFonts w:ascii="Calibri" w:hAnsi="Calibri"/>
                <w:b/>
                <w:sz w:val="18"/>
                <w:szCs w:val="18"/>
                <w:lang w:val="en-US"/>
              </w:rPr>
              <w:t>…</w:t>
            </w:r>
            <w:r w:rsidRPr="004F69C2">
              <w:rPr>
                <w:rFonts w:ascii="Calibri" w:hAnsi="Calibri"/>
                <w:b/>
                <w:sz w:val="18"/>
                <w:szCs w:val="18"/>
                <w:lang w:val="en-US"/>
              </w:rPr>
              <w:t>including through the development of international standards</w:t>
            </w:r>
          </w:p>
        </w:tc>
        <w:tc>
          <w:tcPr>
            <w:tcW w:w="2496" w:type="dxa"/>
            <w:shd w:val="clear" w:color="auto" w:fill="5B9BD5" w:themeFill="accent1"/>
          </w:tcPr>
          <w:p w:rsidR="00351233" w:rsidRPr="004F69C2" w:rsidRDefault="00351233" w:rsidP="009B0B99">
            <w:pPr>
              <w:widowControl w:val="0"/>
              <w:autoSpaceDE w:val="0"/>
              <w:autoSpaceDN w:val="0"/>
              <w:adjustRightInd w:val="0"/>
              <w:jc w:val="center"/>
              <w:rPr>
                <w:rFonts w:cs="Calibri"/>
                <w:b/>
                <w:sz w:val="18"/>
                <w:szCs w:val="18"/>
                <w:lang w:val="en-US"/>
              </w:rPr>
            </w:pPr>
            <w:r w:rsidRPr="004F69C2">
              <w:rPr>
                <w:rFonts w:ascii="Calibri" w:hAnsi="Calibri"/>
                <w:b/>
                <w:sz w:val="18"/>
                <w:szCs w:val="18"/>
                <w:lang w:val="en-US"/>
              </w:rPr>
              <w:t>R.3 Foster the acqui</w:t>
            </w:r>
            <w:r w:rsidR="00F149AF">
              <w:rPr>
                <w:rFonts w:ascii="Calibri" w:hAnsi="Calibri"/>
                <w:b/>
                <w:sz w:val="18"/>
                <w:szCs w:val="18"/>
                <w:lang w:val="en-US"/>
              </w:rPr>
              <w:t>sition and sharing of knowledge</w:t>
            </w:r>
            <w:r w:rsidR="009B0B99" w:rsidRPr="004F69C2">
              <w:rPr>
                <w:rFonts w:ascii="Calibri" w:hAnsi="Calibri"/>
                <w:b/>
                <w:sz w:val="18"/>
                <w:szCs w:val="18"/>
                <w:lang w:val="en-US"/>
              </w:rPr>
              <w:t>…</w:t>
            </w:r>
          </w:p>
        </w:tc>
      </w:tr>
      <w:tr w:rsidR="000F7ED7" w:rsidRPr="00EB2B05" w:rsidTr="005C1C89">
        <w:trPr>
          <w:trHeight w:val="1147"/>
        </w:trPr>
        <w:tc>
          <w:tcPr>
            <w:tcW w:w="1992" w:type="dxa"/>
            <w:vMerge w:val="restart"/>
            <w:tcMar>
              <w:top w:w="144" w:type="nil"/>
              <w:right w:w="144" w:type="nil"/>
            </w:tcMar>
          </w:tcPr>
          <w:p w:rsidR="00A33802" w:rsidRPr="00EB2B05" w:rsidRDefault="006F004D">
            <w:pPr>
              <w:widowControl w:val="0"/>
              <w:autoSpaceDE w:val="0"/>
              <w:autoSpaceDN w:val="0"/>
              <w:adjustRightInd w:val="0"/>
              <w:rPr>
                <w:rFonts w:cs="Roboto-Bold"/>
                <w:b/>
                <w:bCs/>
                <w:color w:val="107FAA"/>
                <w:sz w:val="18"/>
                <w:szCs w:val="18"/>
                <w:lang w:val="en-US"/>
              </w:rPr>
            </w:pPr>
            <w:r>
              <w:rPr>
                <w:rFonts w:cs="Roboto-Bold"/>
                <w:b/>
                <w:bCs/>
                <w:color w:val="107FAA"/>
                <w:sz w:val="18"/>
                <w:szCs w:val="18"/>
                <w:lang w:val="en-US"/>
              </w:rPr>
              <w:t>SDG 1 -</w:t>
            </w:r>
            <w:r w:rsidR="00A33802" w:rsidRPr="00EB2B05">
              <w:rPr>
                <w:rFonts w:cs="Roboto-Bold"/>
                <w:b/>
                <w:bCs/>
                <w:color w:val="107FAA"/>
                <w:sz w:val="18"/>
                <w:szCs w:val="18"/>
                <w:lang w:val="en-US"/>
              </w:rPr>
              <w:t xml:space="preserve"> NO POVERTY</w:t>
            </w:r>
          </w:p>
          <w:p w:rsidR="00A33802" w:rsidRPr="00EB2B05" w:rsidRDefault="00A33802">
            <w:pPr>
              <w:widowControl w:val="0"/>
              <w:autoSpaceDE w:val="0"/>
              <w:autoSpaceDN w:val="0"/>
              <w:adjustRightInd w:val="0"/>
              <w:rPr>
                <w:rFonts w:cs="Roboto-Bold"/>
                <w:b/>
                <w:bCs/>
                <w:color w:val="107FAA"/>
                <w:sz w:val="18"/>
                <w:szCs w:val="18"/>
                <w:lang w:val="en-US"/>
              </w:rPr>
            </w:pPr>
          </w:p>
          <w:p w:rsidR="00A33802" w:rsidRPr="00EB2B05" w:rsidRDefault="00A33802">
            <w:pPr>
              <w:widowControl w:val="0"/>
              <w:autoSpaceDE w:val="0"/>
              <w:autoSpaceDN w:val="0"/>
              <w:adjustRightInd w:val="0"/>
              <w:rPr>
                <w:rFonts w:cs="Calibri"/>
                <w:b/>
                <w:sz w:val="18"/>
                <w:szCs w:val="18"/>
                <w:lang w:val="en-US"/>
              </w:rPr>
            </w:pPr>
            <w:r w:rsidRPr="00EB2B05">
              <w:rPr>
                <w:rFonts w:cs="Calibri"/>
                <w:b/>
                <w:sz w:val="18"/>
                <w:szCs w:val="18"/>
                <w:lang w:val="en-US"/>
              </w:rPr>
              <w:t>End poverty in all its forms everywhere</w:t>
            </w:r>
          </w:p>
        </w:tc>
        <w:tc>
          <w:tcPr>
            <w:tcW w:w="5333" w:type="dxa"/>
            <w:gridSpan w:val="2"/>
            <w:tcMar>
              <w:top w:w="144" w:type="nil"/>
              <w:right w:w="144" w:type="nil"/>
            </w:tcMar>
          </w:tcPr>
          <w:p w:rsidR="001F0FE5" w:rsidRPr="00EB2B05" w:rsidRDefault="001F0FE5" w:rsidP="001F0FE5">
            <w:pPr>
              <w:widowControl w:val="0"/>
              <w:autoSpaceDE w:val="0"/>
              <w:autoSpaceDN w:val="0"/>
              <w:adjustRightInd w:val="0"/>
              <w:rPr>
                <w:rFonts w:cs="Roboto-Regular"/>
                <w:color w:val="535353"/>
                <w:sz w:val="18"/>
                <w:szCs w:val="18"/>
                <w:lang w:val="en-US"/>
              </w:rPr>
            </w:pPr>
            <w:r w:rsidRPr="00EB2B05">
              <w:rPr>
                <w:rFonts w:cs="Roboto-Bold"/>
                <w:b/>
                <w:bCs/>
                <w:color w:val="107FAA"/>
                <w:sz w:val="18"/>
                <w:szCs w:val="18"/>
                <w:lang w:val="en-US"/>
              </w:rPr>
              <w:t>1.4</w:t>
            </w:r>
          </w:p>
          <w:p w:rsidR="00A33802" w:rsidRPr="00EB2B05" w:rsidRDefault="001F0FE5" w:rsidP="001F0FE5">
            <w:pPr>
              <w:widowControl w:val="0"/>
              <w:autoSpaceDE w:val="0"/>
              <w:autoSpaceDN w:val="0"/>
              <w:adjustRightInd w:val="0"/>
              <w:rPr>
                <w:rFonts w:cs="Roboto-Regular"/>
                <w:color w:val="535353"/>
                <w:sz w:val="18"/>
                <w:szCs w:val="18"/>
                <w:lang w:val="en-US"/>
              </w:rPr>
            </w:pPr>
            <w:r w:rsidRPr="00EB2B05">
              <w:rPr>
                <w:rFonts w:cs="Roboto-Regular"/>
                <w:color w:val="535353"/>
                <w:sz w:val="18"/>
                <w:szCs w:val="18"/>
                <w:lang w:val="en-US"/>
              </w:rPr>
              <w:t>By 2030, ensure that all men and women, in particular the poor and the vulnerable, have equal rights to economic resources, as well as access to basic services, ownership and control over land and other forms of property, inheritance, natural resources, appropriate new technology and financial services, including microfinance</w:t>
            </w:r>
          </w:p>
        </w:tc>
        <w:tc>
          <w:tcPr>
            <w:tcW w:w="2767" w:type="dxa"/>
          </w:tcPr>
          <w:p w:rsidR="00A33802" w:rsidRPr="00EB2B05" w:rsidRDefault="00A33802" w:rsidP="00AF0CD5">
            <w:pPr>
              <w:widowControl w:val="0"/>
              <w:autoSpaceDE w:val="0"/>
              <w:autoSpaceDN w:val="0"/>
              <w:adjustRightInd w:val="0"/>
              <w:rPr>
                <w:rFonts w:cs="Roboto-Bold"/>
                <w:b/>
                <w:bCs/>
                <w:color w:val="107FAA"/>
                <w:sz w:val="18"/>
                <w:szCs w:val="18"/>
                <w:lang w:val="en-US"/>
              </w:rPr>
            </w:pPr>
          </w:p>
          <w:p w:rsidR="00A33802" w:rsidRPr="00EB2B05" w:rsidRDefault="00A33802" w:rsidP="00AF0CD5">
            <w:pPr>
              <w:widowControl w:val="0"/>
              <w:autoSpaceDE w:val="0"/>
              <w:autoSpaceDN w:val="0"/>
              <w:adjustRightInd w:val="0"/>
              <w:rPr>
                <w:rFonts w:cs="Roboto-Bold"/>
                <w:b/>
                <w:bCs/>
                <w:color w:val="107FAA"/>
                <w:sz w:val="18"/>
                <w:szCs w:val="18"/>
                <w:lang w:val="en-US"/>
              </w:rPr>
            </w:pPr>
          </w:p>
          <w:p w:rsidR="00A33802" w:rsidRPr="00EB2B05" w:rsidRDefault="00A33802" w:rsidP="00FC2BD6">
            <w:pPr>
              <w:widowControl w:val="0"/>
              <w:autoSpaceDE w:val="0"/>
              <w:autoSpaceDN w:val="0"/>
              <w:adjustRightInd w:val="0"/>
              <w:jc w:val="center"/>
              <w:rPr>
                <w:rFonts w:ascii="Calibri" w:hAnsi="Calibri"/>
                <w:sz w:val="20"/>
                <w:lang w:val="en-US"/>
              </w:rPr>
            </w:pPr>
            <w:r w:rsidRPr="00EB2B05">
              <w:rPr>
                <w:rFonts w:ascii="Calibri" w:hAnsi="Calibri"/>
                <w:sz w:val="20"/>
                <w:lang w:val="en-US"/>
              </w:rPr>
              <w:sym w:font="Wingdings 2" w:char="F050"/>
            </w:r>
          </w:p>
          <w:p w:rsidR="00A33802" w:rsidRPr="00EB2B05" w:rsidRDefault="00A33802" w:rsidP="00FC2BD6">
            <w:pPr>
              <w:widowControl w:val="0"/>
              <w:autoSpaceDE w:val="0"/>
              <w:autoSpaceDN w:val="0"/>
              <w:adjustRightInd w:val="0"/>
              <w:jc w:val="center"/>
              <w:rPr>
                <w:rFonts w:ascii="Calibri" w:hAnsi="Calibri"/>
                <w:sz w:val="20"/>
                <w:lang w:val="en-US"/>
              </w:rPr>
            </w:pPr>
          </w:p>
          <w:p w:rsidR="00A33802" w:rsidRPr="00EB2B05" w:rsidRDefault="00A33802" w:rsidP="00FC2BD6">
            <w:pPr>
              <w:widowControl w:val="0"/>
              <w:autoSpaceDE w:val="0"/>
              <w:autoSpaceDN w:val="0"/>
              <w:adjustRightInd w:val="0"/>
              <w:jc w:val="center"/>
              <w:rPr>
                <w:rFonts w:cs="Roboto-Bold"/>
                <w:b/>
                <w:bCs/>
                <w:color w:val="107FAA"/>
                <w:sz w:val="18"/>
                <w:szCs w:val="18"/>
                <w:lang w:val="en-US"/>
              </w:rPr>
            </w:pPr>
          </w:p>
        </w:tc>
        <w:tc>
          <w:tcPr>
            <w:tcW w:w="2817" w:type="dxa"/>
          </w:tcPr>
          <w:p w:rsidR="00A33802" w:rsidRPr="00EB2B05" w:rsidRDefault="00A33802" w:rsidP="00791406">
            <w:pPr>
              <w:widowControl w:val="0"/>
              <w:autoSpaceDE w:val="0"/>
              <w:autoSpaceDN w:val="0"/>
              <w:adjustRightInd w:val="0"/>
              <w:rPr>
                <w:rFonts w:cs="Roboto-Bold"/>
                <w:b/>
                <w:bCs/>
                <w:color w:val="107FAA"/>
                <w:sz w:val="18"/>
                <w:szCs w:val="18"/>
                <w:lang w:val="en-US"/>
              </w:rPr>
            </w:pPr>
          </w:p>
          <w:p w:rsidR="00A33802" w:rsidRPr="00EB2B05" w:rsidRDefault="00A33802" w:rsidP="00791406">
            <w:pPr>
              <w:widowControl w:val="0"/>
              <w:autoSpaceDE w:val="0"/>
              <w:autoSpaceDN w:val="0"/>
              <w:adjustRightInd w:val="0"/>
              <w:rPr>
                <w:rFonts w:cs="Roboto-Bold"/>
                <w:b/>
                <w:bCs/>
                <w:color w:val="107FAA"/>
                <w:sz w:val="18"/>
                <w:szCs w:val="18"/>
                <w:lang w:val="en-US"/>
              </w:rPr>
            </w:pPr>
          </w:p>
          <w:p w:rsidR="00A33802" w:rsidRPr="00EB2B05" w:rsidRDefault="00A33802" w:rsidP="00791406">
            <w:pPr>
              <w:widowControl w:val="0"/>
              <w:autoSpaceDE w:val="0"/>
              <w:autoSpaceDN w:val="0"/>
              <w:adjustRightInd w:val="0"/>
              <w:jc w:val="center"/>
              <w:rPr>
                <w:rFonts w:ascii="Calibri" w:hAnsi="Calibri"/>
                <w:sz w:val="20"/>
                <w:lang w:val="en-US"/>
              </w:rPr>
            </w:pPr>
            <w:r w:rsidRPr="00EB2B05">
              <w:rPr>
                <w:rFonts w:ascii="Calibri" w:hAnsi="Calibri"/>
                <w:sz w:val="20"/>
                <w:lang w:val="en-US"/>
              </w:rPr>
              <w:sym w:font="Wingdings 2" w:char="F050"/>
            </w:r>
          </w:p>
          <w:p w:rsidR="00A33802" w:rsidRPr="00EB2B05" w:rsidRDefault="00A33802" w:rsidP="00791406">
            <w:pPr>
              <w:widowControl w:val="0"/>
              <w:autoSpaceDE w:val="0"/>
              <w:autoSpaceDN w:val="0"/>
              <w:adjustRightInd w:val="0"/>
              <w:jc w:val="center"/>
              <w:rPr>
                <w:rFonts w:ascii="Calibri" w:hAnsi="Calibri"/>
                <w:sz w:val="20"/>
                <w:lang w:val="en-US"/>
              </w:rPr>
            </w:pPr>
          </w:p>
          <w:p w:rsidR="00A33802" w:rsidRPr="00EB2B05" w:rsidRDefault="00A33802" w:rsidP="008706A3">
            <w:pPr>
              <w:widowControl w:val="0"/>
              <w:autoSpaceDE w:val="0"/>
              <w:autoSpaceDN w:val="0"/>
              <w:adjustRightInd w:val="0"/>
              <w:rPr>
                <w:rFonts w:cs="Roboto-Bold"/>
                <w:b/>
                <w:bCs/>
                <w:color w:val="107FAA"/>
                <w:sz w:val="18"/>
                <w:szCs w:val="18"/>
                <w:lang w:val="en-US"/>
              </w:rPr>
            </w:pPr>
          </w:p>
        </w:tc>
        <w:tc>
          <w:tcPr>
            <w:tcW w:w="2496" w:type="dxa"/>
          </w:tcPr>
          <w:p w:rsidR="00A33802" w:rsidRPr="00EB2B05" w:rsidRDefault="00A33802" w:rsidP="00791406">
            <w:pPr>
              <w:widowControl w:val="0"/>
              <w:autoSpaceDE w:val="0"/>
              <w:autoSpaceDN w:val="0"/>
              <w:adjustRightInd w:val="0"/>
              <w:rPr>
                <w:rFonts w:cs="Roboto-Bold"/>
                <w:b/>
                <w:bCs/>
                <w:color w:val="107FAA"/>
                <w:sz w:val="18"/>
                <w:szCs w:val="18"/>
                <w:lang w:val="en-US"/>
              </w:rPr>
            </w:pPr>
          </w:p>
          <w:p w:rsidR="00A33802" w:rsidRPr="00EB2B05" w:rsidRDefault="00A33802" w:rsidP="00791406">
            <w:pPr>
              <w:widowControl w:val="0"/>
              <w:autoSpaceDE w:val="0"/>
              <w:autoSpaceDN w:val="0"/>
              <w:adjustRightInd w:val="0"/>
              <w:rPr>
                <w:rFonts w:cs="Roboto-Bold"/>
                <w:b/>
                <w:bCs/>
                <w:color w:val="107FAA"/>
                <w:sz w:val="18"/>
                <w:szCs w:val="18"/>
                <w:lang w:val="en-US"/>
              </w:rPr>
            </w:pPr>
          </w:p>
          <w:p w:rsidR="00A33802" w:rsidRPr="001304B3" w:rsidRDefault="00A33802" w:rsidP="001304B3">
            <w:pPr>
              <w:widowControl w:val="0"/>
              <w:autoSpaceDE w:val="0"/>
              <w:autoSpaceDN w:val="0"/>
              <w:adjustRightInd w:val="0"/>
              <w:jc w:val="center"/>
              <w:rPr>
                <w:rFonts w:ascii="Calibri" w:hAnsi="Calibri"/>
                <w:sz w:val="20"/>
                <w:lang w:val="en-US"/>
              </w:rPr>
            </w:pPr>
            <w:r w:rsidRPr="00EB2B05">
              <w:rPr>
                <w:rFonts w:ascii="Calibri" w:hAnsi="Calibri"/>
                <w:sz w:val="20"/>
                <w:lang w:val="en-US"/>
              </w:rPr>
              <w:sym w:font="Wingdings 2" w:char="F050"/>
            </w:r>
          </w:p>
        </w:tc>
      </w:tr>
      <w:tr w:rsidR="001304B3" w:rsidRPr="00453F1A" w:rsidTr="00E62E4A">
        <w:tc>
          <w:tcPr>
            <w:tcW w:w="1992" w:type="dxa"/>
            <w:vMerge/>
            <w:shd w:val="clear" w:color="auto" w:fill="5B9BD5" w:themeFill="accent1"/>
            <w:tcMar>
              <w:top w:w="144" w:type="nil"/>
              <w:right w:w="144" w:type="nil"/>
            </w:tcMar>
          </w:tcPr>
          <w:p w:rsidR="001304B3" w:rsidRPr="00EB2B05" w:rsidRDefault="001304B3">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rsidR="001304B3" w:rsidRPr="00EB2B05" w:rsidRDefault="001F0FE5" w:rsidP="007D166E">
            <w:pPr>
              <w:widowControl w:val="0"/>
              <w:autoSpaceDE w:val="0"/>
              <w:autoSpaceDN w:val="0"/>
              <w:adjustRightInd w:val="0"/>
              <w:rPr>
                <w:rFonts w:cs="Roboto-Bold"/>
                <w:bCs/>
                <w:color w:val="000000" w:themeColor="text1"/>
                <w:sz w:val="18"/>
                <w:szCs w:val="18"/>
                <w:lang w:val="en-US"/>
              </w:rPr>
            </w:pPr>
            <w:r w:rsidRPr="00EB2B05">
              <w:rPr>
                <w:rFonts w:cs="Roboto-Bold"/>
                <w:bCs/>
                <w:color w:val="000000" w:themeColor="text1"/>
                <w:sz w:val="18"/>
                <w:szCs w:val="18"/>
                <w:lang w:val="en-US"/>
              </w:rPr>
              <w:t>Radio frequency spectrum is a natural resource. ITU-R is ensuring that it is accessed everywhere and by all, equally and at the lowest possible price.</w:t>
            </w:r>
          </w:p>
        </w:tc>
      </w:tr>
      <w:tr w:rsidR="000F7ED7" w:rsidRPr="00EB2B05" w:rsidTr="00E62E4A">
        <w:tc>
          <w:tcPr>
            <w:tcW w:w="1992" w:type="dxa"/>
            <w:vMerge/>
            <w:shd w:val="clear" w:color="auto" w:fill="auto"/>
            <w:tcMar>
              <w:top w:w="144" w:type="nil"/>
              <w:right w:w="144" w:type="nil"/>
            </w:tcMar>
          </w:tcPr>
          <w:p w:rsidR="00A33802" w:rsidRPr="00EB2B05" w:rsidRDefault="00A33802">
            <w:pPr>
              <w:widowControl w:val="0"/>
              <w:autoSpaceDE w:val="0"/>
              <w:autoSpaceDN w:val="0"/>
              <w:adjustRightInd w:val="0"/>
              <w:rPr>
                <w:rFonts w:cs="Roboto-Bold"/>
                <w:b/>
                <w:bCs/>
                <w:color w:val="107FAA"/>
                <w:sz w:val="18"/>
                <w:szCs w:val="18"/>
                <w:lang w:val="en-US"/>
              </w:rPr>
            </w:pPr>
          </w:p>
        </w:tc>
        <w:tc>
          <w:tcPr>
            <w:tcW w:w="5333" w:type="dxa"/>
            <w:gridSpan w:val="2"/>
            <w:shd w:val="clear" w:color="auto" w:fill="auto"/>
            <w:tcMar>
              <w:top w:w="144" w:type="nil"/>
              <w:right w:w="144" w:type="nil"/>
            </w:tcMar>
          </w:tcPr>
          <w:p w:rsidR="001F0FE5" w:rsidRPr="00EB2B05" w:rsidRDefault="001F0FE5" w:rsidP="001F0FE5">
            <w:pPr>
              <w:widowControl w:val="0"/>
              <w:autoSpaceDE w:val="0"/>
              <w:autoSpaceDN w:val="0"/>
              <w:adjustRightInd w:val="0"/>
              <w:rPr>
                <w:rFonts w:cs="Roboto-Regular"/>
                <w:color w:val="535353"/>
                <w:sz w:val="18"/>
                <w:szCs w:val="18"/>
                <w:lang w:val="en-US"/>
              </w:rPr>
            </w:pPr>
            <w:r w:rsidRPr="00EB2B05">
              <w:rPr>
                <w:rFonts w:cs="Roboto-Bold"/>
                <w:b/>
                <w:bCs/>
                <w:color w:val="107FAA"/>
                <w:sz w:val="18"/>
                <w:szCs w:val="18"/>
                <w:lang w:val="en-US"/>
              </w:rPr>
              <w:t>1.5</w:t>
            </w:r>
          </w:p>
          <w:p w:rsidR="00300398" w:rsidRPr="000939FE" w:rsidRDefault="001F0FE5" w:rsidP="001F0FE5">
            <w:pPr>
              <w:widowControl w:val="0"/>
              <w:autoSpaceDE w:val="0"/>
              <w:autoSpaceDN w:val="0"/>
              <w:adjustRightInd w:val="0"/>
              <w:rPr>
                <w:rFonts w:cs="Roboto-Regular"/>
                <w:color w:val="535353"/>
                <w:sz w:val="18"/>
                <w:szCs w:val="18"/>
                <w:lang w:val="en-US"/>
              </w:rPr>
            </w:pPr>
            <w:r w:rsidRPr="00EB2B05">
              <w:rPr>
                <w:rFonts w:cs="Roboto-Regular"/>
                <w:color w:val="535353"/>
                <w:sz w:val="18"/>
                <w:szCs w:val="18"/>
                <w:lang w:val="en-US"/>
              </w:rPr>
              <w:t>By 2030, build the resilience of the poor and those in vulnerable situations and reduce their exposure and vulnerability to climate-related extreme events and other economic, social and environmental shocks and disasters</w:t>
            </w:r>
            <w:r w:rsidRPr="00EB2B05">
              <w:rPr>
                <w:rFonts w:cs="Roboto-Bold"/>
                <w:b/>
                <w:bCs/>
                <w:color w:val="107FAA"/>
                <w:sz w:val="18"/>
                <w:szCs w:val="18"/>
                <w:lang w:val="en-US"/>
              </w:rPr>
              <w:t xml:space="preserve"> </w:t>
            </w:r>
          </w:p>
        </w:tc>
        <w:tc>
          <w:tcPr>
            <w:tcW w:w="2767" w:type="dxa"/>
            <w:shd w:val="clear" w:color="auto" w:fill="auto"/>
          </w:tcPr>
          <w:p w:rsidR="00A33802" w:rsidRPr="00EB2B05" w:rsidRDefault="00A33802" w:rsidP="007D166E">
            <w:pPr>
              <w:widowControl w:val="0"/>
              <w:autoSpaceDE w:val="0"/>
              <w:autoSpaceDN w:val="0"/>
              <w:adjustRightInd w:val="0"/>
              <w:rPr>
                <w:rFonts w:cs="Roboto-Bold"/>
                <w:bCs/>
                <w:color w:val="000000" w:themeColor="text1"/>
                <w:sz w:val="18"/>
                <w:szCs w:val="18"/>
                <w:lang w:val="en-US"/>
              </w:rPr>
            </w:pPr>
          </w:p>
          <w:p w:rsidR="00A33802" w:rsidRPr="00EB2B05" w:rsidRDefault="00A33802" w:rsidP="007D166E">
            <w:pPr>
              <w:widowControl w:val="0"/>
              <w:autoSpaceDE w:val="0"/>
              <w:autoSpaceDN w:val="0"/>
              <w:adjustRightInd w:val="0"/>
              <w:rPr>
                <w:rFonts w:cs="Roboto-Bold"/>
                <w:bCs/>
                <w:color w:val="000000" w:themeColor="text1"/>
                <w:sz w:val="18"/>
                <w:szCs w:val="18"/>
                <w:lang w:val="en-US"/>
              </w:rPr>
            </w:pPr>
          </w:p>
          <w:p w:rsidR="00A33802" w:rsidRPr="00EB2B05" w:rsidRDefault="00A33802" w:rsidP="00260F62">
            <w:pPr>
              <w:widowControl w:val="0"/>
              <w:autoSpaceDE w:val="0"/>
              <w:autoSpaceDN w:val="0"/>
              <w:adjustRightInd w:val="0"/>
              <w:jc w:val="center"/>
              <w:rPr>
                <w:rFonts w:cs="Roboto-Bold"/>
                <w:b/>
                <w:bCs/>
                <w:color w:val="107FAA"/>
                <w:sz w:val="18"/>
                <w:szCs w:val="18"/>
                <w:lang w:val="en-US"/>
              </w:rPr>
            </w:pPr>
            <w:r w:rsidRPr="00EB2B05">
              <w:rPr>
                <w:rFonts w:ascii="Calibri" w:hAnsi="Calibri"/>
                <w:sz w:val="20"/>
                <w:lang w:val="en-US"/>
              </w:rPr>
              <w:sym w:font="Wingdings 2" w:char="F050"/>
            </w:r>
          </w:p>
          <w:p w:rsidR="00A33802" w:rsidRPr="00EB2B05" w:rsidRDefault="00A33802" w:rsidP="007D166E">
            <w:pPr>
              <w:widowControl w:val="0"/>
              <w:autoSpaceDE w:val="0"/>
              <w:autoSpaceDN w:val="0"/>
              <w:adjustRightInd w:val="0"/>
              <w:rPr>
                <w:rFonts w:cs="Roboto-Bold"/>
                <w:bCs/>
                <w:color w:val="000000" w:themeColor="text1"/>
                <w:sz w:val="18"/>
                <w:szCs w:val="18"/>
                <w:lang w:val="en-US"/>
              </w:rPr>
            </w:pPr>
          </w:p>
        </w:tc>
        <w:tc>
          <w:tcPr>
            <w:tcW w:w="2817" w:type="dxa"/>
            <w:shd w:val="clear" w:color="auto" w:fill="auto"/>
          </w:tcPr>
          <w:p w:rsidR="00A33802" w:rsidRPr="00EB2B05" w:rsidRDefault="00A33802" w:rsidP="00791406">
            <w:pPr>
              <w:widowControl w:val="0"/>
              <w:autoSpaceDE w:val="0"/>
              <w:autoSpaceDN w:val="0"/>
              <w:adjustRightInd w:val="0"/>
              <w:rPr>
                <w:rFonts w:cs="Roboto-Bold"/>
                <w:bCs/>
                <w:color w:val="000000" w:themeColor="text1"/>
                <w:sz w:val="18"/>
                <w:szCs w:val="18"/>
                <w:lang w:val="en-US"/>
              </w:rPr>
            </w:pPr>
          </w:p>
          <w:p w:rsidR="00A33802" w:rsidRPr="00EB2B05" w:rsidRDefault="00A33802" w:rsidP="00791406">
            <w:pPr>
              <w:widowControl w:val="0"/>
              <w:autoSpaceDE w:val="0"/>
              <w:autoSpaceDN w:val="0"/>
              <w:adjustRightInd w:val="0"/>
              <w:rPr>
                <w:rFonts w:cs="Roboto-Bold"/>
                <w:bCs/>
                <w:color w:val="000000" w:themeColor="text1"/>
                <w:sz w:val="18"/>
                <w:szCs w:val="18"/>
                <w:lang w:val="en-US"/>
              </w:rPr>
            </w:pPr>
          </w:p>
          <w:p w:rsidR="00A33802" w:rsidRPr="00EB2B05" w:rsidRDefault="00A33802" w:rsidP="00791406">
            <w:pPr>
              <w:widowControl w:val="0"/>
              <w:autoSpaceDE w:val="0"/>
              <w:autoSpaceDN w:val="0"/>
              <w:adjustRightInd w:val="0"/>
              <w:jc w:val="center"/>
              <w:rPr>
                <w:rFonts w:cs="Roboto-Bold"/>
                <w:b/>
                <w:bCs/>
                <w:color w:val="107FAA"/>
                <w:sz w:val="18"/>
                <w:szCs w:val="18"/>
                <w:lang w:val="en-US"/>
              </w:rPr>
            </w:pPr>
            <w:r w:rsidRPr="00EB2B05">
              <w:rPr>
                <w:rFonts w:ascii="Calibri" w:hAnsi="Calibri"/>
                <w:sz w:val="20"/>
                <w:lang w:val="en-US"/>
              </w:rPr>
              <w:sym w:font="Wingdings 2" w:char="F050"/>
            </w:r>
          </w:p>
          <w:p w:rsidR="00A33802" w:rsidRPr="00EB2B05" w:rsidRDefault="00A33802" w:rsidP="007D166E">
            <w:pPr>
              <w:widowControl w:val="0"/>
              <w:autoSpaceDE w:val="0"/>
              <w:autoSpaceDN w:val="0"/>
              <w:adjustRightInd w:val="0"/>
              <w:rPr>
                <w:rFonts w:cs="Roboto-Bold"/>
                <w:bCs/>
                <w:color w:val="000000" w:themeColor="text1"/>
                <w:sz w:val="18"/>
                <w:szCs w:val="18"/>
                <w:lang w:val="en-US"/>
              </w:rPr>
            </w:pPr>
          </w:p>
        </w:tc>
        <w:tc>
          <w:tcPr>
            <w:tcW w:w="2496" w:type="dxa"/>
            <w:shd w:val="clear" w:color="auto" w:fill="auto"/>
          </w:tcPr>
          <w:p w:rsidR="00A33802" w:rsidRPr="00EB2B05" w:rsidRDefault="00A33802" w:rsidP="00791406">
            <w:pPr>
              <w:widowControl w:val="0"/>
              <w:autoSpaceDE w:val="0"/>
              <w:autoSpaceDN w:val="0"/>
              <w:adjustRightInd w:val="0"/>
              <w:rPr>
                <w:rFonts w:cs="Roboto-Bold"/>
                <w:bCs/>
                <w:color w:val="000000" w:themeColor="text1"/>
                <w:sz w:val="18"/>
                <w:szCs w:val="18"/>
                <w:lang w:val="en-US"/>
              </w:rPr>
            </w:pPr>
          </w:p>
          <w:p w:rsidR="00A33802" w:rsidRPr="00EB2B05" w:rsidRDefault="00A33802" w:rsidP="00791406">
            <w:pPr>
              <w:widowControl w:val="0"/>
              <w:autoSpaceDE w:val="0"/>
              <w:autoSpaceDN w:val="0"/>
              <w:adjustRightInd w:val="0"/>
              <w:rPr>
                <w:rFonts w:cs="Roboto-Bold"/>
                <w:bCs/>
                <w:color w:val="000000" w:themeColor="text1"/>
                <w:sz w:val="18"/>
                <w:szCs w:val="18"/>
                <w:lang w:val="en-US"/>
              </w:rPr>
            </w:pPr>
          </w:p>
          <w:p w:rsidR="00A33802" w:rsidRPr="00EB2B05" w:rsidRDefault="00A33802" w:rsidP="00791406">
            <w:pPr>
              <w:widowControl w:val="0"/>
              <w:autoSpaceDE w:val="0"/>
              <w:autoSpaceDN w:val="0"/>
              <w:adjustRightInd w:val="0"/>
              <w:jc w:val="center"/>
              <w:rPr>
                <w:rFonts w:cs="Roboto-Bold"/>
                <w:b/>
                <w:bCs/>
                <w:color w:val="107FAA"/>
                <w:sz w:val="18"/>
                <w:szCs w:val="18"/>
                <w:lang w:val="en-US"/>
              </w:rPr>
            </w:pPr>
            <w:r w:rsidRPr="00EB2B05">
              <w:rPr>
                <w:rFonts w:ascii="Calibri" w:hAnsi="Calibri"/>
                <w:sz w:val="20"/>
                <w:lang w:val="en-US"/>
              </w:rPr>
              <w:sym w:font="Wingdings 2" w:char="F050"/>
            </w:r>
          </w:p>
          <w:p w:rsidR="00A33802" w:rsidRPr="00EB2B05" w:rsidRDefault="00A33802" w:rsidP="007D166E">
            <w:pPr>
              <w:widowControl w:val="0"/>
              <w:autoSpaceDE w:val="0"/>
              <w:autoSpaceDN w:val="0"/>
              <w:adjustRightInd w:val="0"/>
              <w:rPr>
                <w:rFonts w:cs="Roboto-Bold"/>
                <w:bCs/>
                <w:color w:val="000000" w:themeColor="text1"/>
                <w:sz w:val="18"/>
                <w:szCs w:val="18"/>
                <w:lang w:val="en-US"/>
              </w:rPr>
            </w:pPr>
          </w:p>
        </w:tc>
      </w:tr>
      <w:tr w:rsidR="001304B3" w:rsidRPr="00453F1A" w:rsidTr="00E62E4A">
        <w:tc>
          <w:tcPr>
            <w:tcW w:w="1992" w:type="dxa"/>
            <w:vMerge/>
            <w:shd w:val="clear" w:color="auto" w:fill="5B9BD5" w:themeFill="accent1"/>
            <w:tcMar>
              <w:top w:w="144" w:type="nil"/>
              <w:right w:w="144" w:type="nil"/>
            </w:tcMar>
          </w:tcPr>
          <w:p w:rsidR="001304B3" w:rsidRPr="00EB2B05" w:rsidRDefault="001304B3">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rsidR="001304B3" w:rsidRPr="00EB2B05" w:rsidRDefault="001F0FE5" w:rsidP="001F0FE5">
            <w:pPr>
              <w:widowControl w:val="0"/>
              <w:autoSpaceDE w:val="0"/>
              <w:autoSpaceDN w:val="0"/>
              <w:adjustRightInd w:val="0"/>
              <w:rPr>
                <w:rFonts w:cs="Roboto-Bold"/>
                <w:bCs/>
                <w:color w:val="000000" w:themeColor="text1"/>
                <w:sz w:val="18"/>
                <w:szCs w:val="18"/>
                <w:lang w:val="en-US"/>
              </w:rPr>
            </w:pPr>
            <w:r w:rsidRPr="00EB2B05">
              <w:rPr>
                <w:rFonts w:cs="Roboto-Bold"/>
                <w:bCs/>
                <w:color w:val="000000" w:themeColor="text1"/>
                <w:sz w:val="18"/>
                <w:szCs w:val="18"/>
                <w:lang w:val="en-US"/>
              </w:rPr>
              <w:t>By managing spectrum resources and developing standards and best pr</w:t>
            </w:r>
            <w:r>
              <w:rPr>
                <w:rFonts w:cs="Roboto-Bold"/>
                <w:bCs/>
                <w:color w:val="000000" w:themeColor="text1"/>
                <w:sz w:val="18"/>
                <w:szCs w:val="18"/>
                <w:lang w:val="en-US"/>
              </w:rPr>
              <w:t xml:space="preserve">actices on radiocommunications </w:t>
            </w:r>
            <w:r>
              <w:rPr>
                <w:rFonts w:ascii="Roboto-Bold" w:hAnsi="Roboto-Bold" w:cs="Roboto-Bold"/>
                <w:bCs/>
                <w:color w:val="000000" w:themeColor="text1"/>
                <w:sz w:val="18"/>
                <w:szCs w:val="18"/>
                <w:lang w:val="en-US"/>
              </w:rPr>
              <w:t xml:space="preserve">and disseminating the related information and know-how, </w:t>
            </w:r>
            <w:r w:rsidRPr="00EB2B05">
              <w:rPr>
                <w:rFonts w:cs="Roboto-Bold"/>
                <w:bCs/>
                <w:color w:val="000000" w:themeColor="text1"/>
                <w:sz w:val="18"/>
                <w:szCs w:val="18"/>
                <w:lang w:val="en-US"/>
              </w:rPr>
              <w:t>ITU-R contributes to ensure more accurate weather predictions, climate change monitoring and mitigation, public protection and disaster relief, as well as search and rescue.</w:t>
            </w:r>
          </w:p>
        </w:tc>
      </w:tr>
      <w:tr w:rsidR="000F7ED7" w:rsidRPr="00EB2B05" w:rsidTr="00E62E4A">
        <w:tc>
          <w:tcPr>
            <w:tcW w:w="1992" w:type="dxa"/>
            <w:vMerge w:val="restart"/>
            <w:tcMar>
              <w:top w:w="144" w:type="nil"/>
              <w:right w:w="144" w:type="nil"/>
            </w:tcMar>
          </w:tcPr>
          <w:p w:rsidR="00562ED7" w:rsidRPr="00EB2B05" w:rsidRDefault="006F004D">
            <w:pPr>
              <w:widowControl w:val="0"/>
              <w:autoSpaceDE w:val="0"/>
              <w:autoSpaceDN w:val="0"/>
              <w:adjustRightInd w:val="0"/>
              <w:rPr>
                <w:rFonts w:cs="Roboto-Bold"/>
                <w:b/>
                <w:bCs/>
                <w:color w:val="107FAA"/>
                <w:sz w:val="18"/>
                <w:szCs w:val="18"/>
                <w:lang w:val="en-US"/>
              </w:rPr>
            </w:pPr>
            <w:r>
              <w:rPr>
                <w:rFonts w:cs="Roboto-Bold"/>
                <w:b/>
                <w:bCs/>
                <w:color w:val="107FAA"/>
                <w:sz w:val="18"/>
                <w:szCs w:val="18"/>
                <w:lang w:val="en-US"/>
              </w:rPr>
              <w:t>SDG 2 -</w:t>
            </w:r>
            <w:r w:rsidR="00562ED7" w:rsidRPr="00EB2B05">
              <w:rPr>
                <w:rFonts w:cs="Roboto-Bold"/>
                <w:b/>
                <w:bCs/>
                <w:color w:val="107FAA"/>
                <w:sz w:val="18"/>
                <w:szCs w:val="18"/>
                <w:lang w:val="en-US"/>
              </w:rPr>
              <w:t xml:space="preserve"> ZERO HUNGER</w:t>
            </w:r>
          </w:p>
          <w:p w:rsidR="00562ED7" w:rsidRPr="00EB2B05" w:rsidRDefault="00562ED7">
            <w:pPr>
              <w:widowControl w:val="0"/>
              <w:autoSpaceDE w:val="0"/>
              <w:autoSpaceDN w:val="0"/>
              <w:adjustRightInd w:val="0"/>
              <w:rPr>
                <w:rFonts w:cs="Calibri"/>
                <w:b/>
                <w:sz w:val="18"/>
                <w:szCs w:val="18"/>
                <w:lang w:val="en-US"/>
              </w:rPr>
            </w:pPr>
          </w:p>
          <w:p w:rsidR="00562ED7" w:rsidRPr="00EB2B05" w:rsidRDefault="00562ED7">
            <w:pPr>
              <w:widowControl w:val="0"/>
              <w:autoSpaceDE w:val="0"/>
              <w:autoSpaceDN w:val="0"/>
              <w:adjustRightInd w:val="0"/>
              <w:rPr>
                <w:rFonts w:cs="Calibri"/>
                <w:b/>
                <w:sz w:val="18"/>
                <w:szCs w:val="18"/>
                <w:lang w:val="en-US"/>
              </w:rPr>
            </w:pPr>
            <w:r w:rsidRPr="00EB2B05">
              <w:rPr>
                <w:rFonts w:cs="Calibri"/>
                <w:b/>
                <w:sz w:val="18"/>
                <w:szCs w:val="18"/>
                <w:lang w:val="en-US"/>
              </w:rPr>
              <w:t>End hunger, achieve food security and improved nutrition and promote sustainable agriculture</w:t>
            </w:r>
          </w:p>
        </w:tc>
        <w:tc>
          <w:tcPr>
            <w:tcW w:w="5333" w:type="dxa"/>
            <w:gridSpan w:val="2"/>
            <w:tcMar>
              <w:top w:w="144" w:type="nil"/>
              <w:right w:w="144" w:type="nil"/>
            </w:tcMar>
          </w:tcPr>
          <w:p w:rsidR="00562ED7" w:rsidRPr="00EB2B05" w:rsidRDefault="00562ED7" w:rsidP="00100AE6">
            <w:pPr>
              <w:widowControl w:val="0"/>
              <w:autoSpaceDE w:val="0"/>
              <w:autoSpaceDN w:val="0"/>
              <w:adjustRightInd w:val="0"/>
              <w:rPr>
                <w:rFonts w:cs="Roboto-Regular"/>
                <w:color w:val="535353"/>
                <w:sz w:val="18"/>
                <w:szCs w:val="18"/>
                <w:lang w:val="en-US"/>
              </w:rPr>
            </w:pPr>
            <w:r w:rsidRPr="00EB2B05">
              <w:rPr>
                <w:rFonts w:cs="Roboto-Bold"/>
                <w:b/>
                <w:bCs/>
                <w:color w:val="107FAA"/>
                <w:sz w:val="18"/>
                <w:szCs w:val="18"/>
                <w:lang w:val="en-US"/>
              </w:rPr>
              <w:t>2.3</w:t>
            </w:r>
          </w:p>
          <w:p w:rsidR="00562ED7" w:rsidRPr="00EB2B05" w:rsidRDefault="00562ED7" w:rsidP="00100AE6">
            <w:pPr>
              <w:widowControl w:val="0"/>
              <w:autoSpaceDE w:val="0"/>
              <w:autoSpaceDN w:val="0"/>
              <w:adjustRightInd w:val="0"/>
              <w:rPr>
                <w:rFonts w:cs="Roboto-Regular"/>
                <w:color w:val="535353"/>
                <w:sz w:val="18"/>
                <w:szCs w:val="18"/>
                <w:lang w:val="en-US"/>
              </w:rPr>
            </w:pPr>
            <w:r w:rsidRPr="00EB2B05">
              <w:rPr>
                <w:rFonts w:cs="Roboto-Regular"/>
                <w:color w:val="535353"/>
                <w:sz w:val="18"/>
                <w:szCs w:val="18"/>
                <w:lang w:val="en-US"/>
              </w:rPr>
              <w:t xml:space="preserve">By 2030, double the agricultural productivity and incomes of small-scale food producers, in particular women, indigenous peoples, family farmers, pastoralists and fishers, including through secure and equal access to land, other productive resources and inputs, knowledge, financial services, markets and opportunities for value addition and non-farm employment </w:t>
            </w:r>
          </w:p>
          <w:p w:rsidR="00562ED7" w:rsidRPr="00EB2B05" w:rsidRDefault="00562ED7" w:rsidP="00705DBE">
            <w:pPr>
              <w:widowControl w:val="0"/>
              <w:autoSpaceDE w:val="0"/>
              <w:autoSpaceDN w:val="0"/>
              <w:adjustRightInd w:val="0"/>
              <w:rPr>
                <w:rFonts w:cs="Roboto-Bold"/>
                <w:b/>
                <w:bCs/>
                <w:color w:val="107FAA"/>
                <w:sz w:val="18"/>
                <w:szCs w:val="18"/>
                <w:lang w:val="en-US"/>
              </w:rPr>
            </w:pPr>
            <w:r w:rsidRPr="00EB2B05">
              <w:rPr>
                <w:rFonts w:cs="Roboto-Bold"/>
                <w:b/>
                <w:bCs/>
                <w:color w:val="107FAA"/>
                <w:sz w:val="18"/>
                <w:szCs w:val="18"/>
                <w:lang w:val="en-US"/>
              </w:rPr>
              <w:t>2.4</w:t>
            </w:r>
          </w:p>
          <w:p w:rsidR="00562ED7" w:rsidRDefault="00562ED7" w:rsidP="00F66F92">
            <w:pPr>
              <w:widowControl w:val="0"/>
              <w:autoSpaceDE w:val="0"/>
              <w:autoSpaceDN w:val="0"/>
              <w:adjustRightInd w:val="0"/>
              <w:rPr>
                <w:rFonts w:cs="Roboto-Regular"/>
                <w:color w:val="535353"/>
                <w:sz w:val="18"/>
                <w:szCs w:val="18"/>
                <w:lang w:val="en-US"/>
              </w:rPr>
            </w:pPr>
            <w:r w:rsidRPr="00EB2B05">
              <w:rPr>
                <w:rFonts w:cs="Roboto-Regular"/>
                <w:color w:val="535353"/>
                <w:sz w:val="18"/>
                <w:szCs w:val="18"/>
                <w:lang w:val="en-US"/>
              </w:rPr>
              <w:t>By 2030, ensure sustainable food production systems and implement resilient agricultural practices that increase productivity and production, that help maintain ecosystems, that strengthen capacity for adaptation to climate change, extreme weather, drought, flooding and other disasters and that progressively improve land and soil quality</w:t>
            </w:r>
          </w:p>
          <w:p w:rsidR="00562ED7" w:rsidRPr="00EB2B05" w:rsidRDefault="00562ED7" w:rsidP="00562ED7">
            <w:pPr>
              <w:widowControl w:val="0"/>
              <w:autoSpaceDE w:val="0"/>
              <w:autoSpaceDN w:val="0"/>
              <w:adjustRightInd w:val="0"/>
              <w:rPr>
                <w:rFonts w:cs="Roboto-Bold"/>
                <w:b/>
                <w:bCs/>
                <w:color w:val="107FAA"/>
                <w:sz w:val="18"/>
                <w:szCs w:val="18"/>
                <w:lang w:val="en-US"/>
              </w:rPr>
            </w:pPr>
            <w:r w:rsidRPr="00EB2B05">
              <w:rPr>
                <w:rFonts w:cs="Roboto-Bold"/>
                <w:b/>
                <w:bCs/>
                <w:color w:val="107FAA"/>
                <w:sz w:val="18"/>
                <w:szCs w:val="18"/>
                <w:lang w:val="en-US"/>
              </w:rPr>
              <w:t>2.a</w:t>
            </w:r>
          </w:p>
          <w:p w:rsidR="00300398" w:rsidRPr="00300398" w:rsidRDefault="00562ED7" w:rsidP="000939FE">
            <w:pPr>
              <w:widowControl w:val="0"/>
              <w:autoSpaceDE w:val="0"/>
              <w:autoSpaceDN w:val="0"/>
              <w:adjustRightInd w:val="0"/>
              <w:rPr>
                <w:rFonts w:cs="Roboto-Regular"/>
                <w:color w:val="535353"/>
                <w:sz w:val="18"/>
                <w:szCs w:val="18"/>
                <w:lang w:val="en-US"/>
              </w:rPr>
            </w:pPr>
            <w:r w:rsidRPr="00EB2B05">
              <w:rPr>
                <w:rFonts w:cs="Roboto-Regular"/>
                <w:color w:val="535353"/>
                <w:sz w:val="18"/>
                <w:szCs w:val="18"/>
                <w:lang w:val="en-US"/>
              </w:rPr>
              <w:t xml:space="preserve">Increase investment, including through enhanced international cooperation, in rural infrastructure, agricultural research and extension services, technology development and plant and livestock gene banks in order to enhance agricultural productive capacity in developing countries, in particular least developed countries </w:t>
            </w:r>
          </w:p>
        </w:tc>
        <w:tc>
          <w:tcPr>
            <w:tcW w:w="2767" w:type="dxa"/>
          </w:tcPr>
          <w:p w:rsidR="00562ED7" w:rsidRPr="00EB2B05" w:rsidRDefault="00562ED7" w:rsidP="00791406">
            <w:pPr>
              <w:widowControl w:val="0"/>
              <w:autoSpaceDE w:val="0"/>
              <w:autoSpaceDN w:val="0"/>
              <w:adjustRightInd w:val="0"/>
              <w:rPr>
                <w:rFonts w:cs="Roboto-Bold"/>
                <w:bCs/>
                <w:color w:val="000000" w:themeColor="text1"/>
                <w:sz w:val="18"/>
                <w:szCs w:val="18"/>
                <w:lang w:val="en-US"/>
              </w:rPr>
            </w:pPr>
          </w:p>
          <w:p w:rsidR="00562ED7" w:rsidRPr="00EB2B05" w:rsidRDefault="00562ED7" w:rsidP="00791406">
            <w:pPr>
              <w:widowControl w:val="0"/>
              <w:autoSpaceDE w:val="0"/>
              <w:autoSpaceDN w:val="0"/>
              <w:adjustRightInd w:val="0"/>
              <w:rPr>
                <w:rFonts w:cs="Roboto-Bold"/>
                <w:bCs/>
                <w:color w:val="000000" w:themeColor="text1"/>
                <w:sz w:val="18"/>
                <w:szCs w:val="18"/>
                <w:lang w:val="en-US"/>
              </w:rPr>
            </w:pPr>
          </w:p>
          <w:p w:rsidR="00562ED7" w:rsidRPr="00EB2B05" w:rsidRDefault="00562ED7" w:rsidP="00791406">
            <w:pPr>
              <w:widowControl w:val="0"/>
              <w:autoSpaceDE w:val="0"/>
              <w:autoSpaceDN w:val="0"/>
              <w:adjustRightInd w:val="0"/>
              <w:jc w:val="center"/>
              <w:rPr>
                <w:rFonts w:cs="Roboto-Bold"/>
                <w:b/>
                <w:bCs/>
                <w:color w:val="107FAA"/>
                <w:sz w:val="18"/>
                <w:szCs w:val="18"/>
                <w:lang w:val="en-US"/>
              </w:rPr>
            </w:pPr>
            <w:r w:rsidRPr="00EB2B05">
              <w:rPr>
                <w:rFonts w:ascii="Calibri" w:hAnsi="Calibri"/>
                <w:sz w:val="20"/>
                <w:lang w:val="en-US"/>
              </w:rPr>
              <w:sym w:font="Wingdings 2" w:char="F050"/>
            </w:r>
          </w:p>
          <w:p w:rsidR="00562ED7" w:rsidRPr="00EB2B05" w:rsidRDefault="00562ED7" w:rsidP="00562ED7">
            <w:pPr>
              <w:widowControl w:val="0"/>
              <w:autoSpaceDE w:val="0"/>
              <w:autoSpaceDN w:val="0"/>
              <w:adjustRightInd w:val="0"/>
              <w:rPr>
                <w:rFonts w:cs="Calibri"/>
                <w:sz w:val="18"/>
                <w:szCs w:val="18"/>
                <w:lang w:val="en-US"/>
              </w:rPr>
            </w:pPr>
          </w:p>
        </w:tc>
        <w:tc>
          <w:tcPr>
            <w:tcW w:w="2817" w:type="dxa"/>
          </w:tcPr>
          <w:p w:rsidR="00562ED7" w:rsidRPr="00EB2B05" w:rsidRDefault="00562ED7" w:rsidP="00791406">
            <w:pPr>
              <w:widowControl w:val="0"/>
              <w:autoSpaceDE w:val="0"/>
              <w:autoSpaceDN w:val="0"/>
              <w:adjustRightInd w:val="0"/>
              <w:rPr>
                <w:rFonts w:cs="Roboto-Bold"/>
                <w:bCs/>
                <w:color w:val="000000" w:themeColor="text1"/>
                <w:sz w:val="18"/>
                <w:szCs w:val="18"/>
                <w:lang w:val="en-US"/>
              </w:rPr>
            </w:pPr>
          </w:p>
          <w:p w:rsidR="00562ED7" w:rsidRPr="00EB2B05" w:rsidRDefault="00562ED7" w:rsidP="00791406">
            <w:pPr>
              <w:widowControl w:val="0"/>
              <w:autoSpaceDE w:val="0"/>
              <w:autoSpaceDN w:val="0"/>
              <w:adjustRightInd w:val="0"/>
              <w:rPr>
                <w:rFonts w:cs="Roboto-Bold"/>
                <w:bCs/>
                <w:color w:val="000000" w:themeColor="text1"/>
                <w:sz w:val="18"/>
                <w:szCs w:val="18"/>
                <w:lang w:val="en-US"/>
              </w:rPr>
            </w:pPr>
          </w:p>
          <w:p w:rsidR="00562ED7" w:rsidRPr="00EB2B05" w:rsidRDefault="00562ED7" w:rsidP="00791406">
            <w:pPr>
              <w:widowControl w:val="0"/>
              <w:autoSpaceDE w:val="0"/>
              <w:autoSpaceDN w:val="0"/>
              <w:adjustRightInd w:val="0"/>
              <w:jc w:val="center"/>
              <w:rPr>
                <w:rFonts w:cs="Roboto-Bold"/>
                <w:b/>
                <w:bCs/>
                <w:color w:val="107FAA"/>
                <w:sz w:val="18"/>
                <w:szCs w:val="18"/>
                <w:lang w:val="en-US"/>
              </w:rPr>
            </w:pPr>
            <w:r w:rsidRPr="00EB2B05">
              <w:rPr>
                <w:rFonts w:ascii="Calibri" w:hAnsi="Calibri"/>
                <w:sz w:val="20"/>
                <w:lang w:val="en-US"/>
              </w:rPr>
              <w:sym w:font="Wingdings 2" w:char="F050"/>
            </w:r>
          </w:p>
          <w:p w:rsidR="00562ED7" w:rsidRPr="00EB2B05" w:rsidRDefault="00562ED7" w:rsidP="00705DBE">
            <w:pPr>
              <w:widowControl w:val="0"/>
              <w:autoSpaceDE w:val="0"/>
              <w:autoSpaceDN w:val="0"/>
              <w:adjustRightInd w:val="0"/>
              <w:rPr>
                <w:rFonts w:cs="Roboto-Bold"/>
                <w:b/>
                <w:bCs/>
                <w:color w:val="107FAA"/>
                <w:sz w:val="18"/>
                <w:szCs w:val="18"/>
                <w:lang w:val="en-US"/>
              </w:rPr>
            </w:pPr>
          </w:p>
        </w:tc>
        <w:tc>
          <w:tcPr>
            <w:tcW w:w="2496" w:type="dxa"/>
          </w:tcPr>
          <w:p w:rsidR="00562ED7" w:rsidRPr="00EB2B05" w:rsidRDefault="00562ED7" w:rsidP="00791406">
            <w:pPr>
              <w:widowControl w:val="0"/>
              <w:autoSpaceDE w:val="0"/>
              <w:autoSpaceDN w:val="0"/>
              <w:adjustRightInd w:val="0"/>
              <w:rPr>
                <w:rFonts w:cs="Roboto-Bold"/>
                <w:bCs/>
                <w:color w:val="000000" w:themeColor="text1"/>
                <w:sz w:val="18"/>
                <w:szCs w:val="18"/>
                <w:lang w:val="en-US"/>
              </w:rPr>
            </w:pPr>
          </w:p>
          <w:p w:rsidR="00562ED7" w:rsidRPr="00EB2B05" w:rsidRDefault="00562ED7" w:rsidP="00791406">
            <w:pPr>
              <w:widowControl w:val="0"/>
              <w:autoSpaceDE w:val="0"/>
              <w:autoSpaceDN w:val="0"/>
              <w:adjustRightInd w:val="0"/>
              <w:rPr>
                <w:rFonts w:cs="Roboto-Bold"/>
                <w:bCs/>
                <w:color w:val="000000" w:themeColor="text1"/>
                <w:sz w:val="18"/>
                <w:szCs w:val="18"/>
                <w:lang w:val="en-US"/>
              </w:rPr>
            </w:pPr>
          </w:p>
          <w:p w:rsidR="00562ED7" w:rsidRPr="00EB2B05" w:rsidRDefault="00562ED7" w:rsidP="00791406">
            <w:pPr>
              <w:widowControl w:val="0"/>
              <w:autoSpaceDE w:val="0"/>
              <w:autoSpaceDN w:val="0"/>
              <w:adjustRightInd w:val="0"/>
              <w:jc w:val="center"/>
              <w:rPr>
                <w:rFonts w:cs="Roboto-Bold"/>
                <w:b/>
                <w:bCs/>
                <w:color w:val="107FAA"/>
                <w:sz w:val="18"/>
                <w:szCs w:val="18"/>
                <w:lang w:val="en-US"/>
              </w:rPr>
            </w:pPr>
            <w:r w:rsidRPr="00EB2B05">
              <w:rPr>
                <w:rFonts w:ascii="Calibri" w:hAnsi="Calibri"/>
                <w:sz w:val="20"/>
                <w:lang w:val="en-US"/>
              </w:rPr>
              <w:sym w:font="Wingdings 2" w:char="F050"/>
            </w:r>
          </w:p>
          <w:p w:rsidR="00562ED7" w:rsidRPr="00EB2B05" w:rsidRDefault="00562ED7" w:rsidP="00705DBE">
            <w:pPr>
              <w:widowControl w:val="0"/>
              <w:autoSpaceDE w:val="0"/>
              <w:autoSpaceDN w:val="0"/>
              <w:adjustRightInd w:val="0"/>
              <w:rPr>
                <w:rFonts w:cs="Roboto-Bold"/>
                <w:b/>
                <w:bCs/>
                <w:color w:val="107FAA"/>
                <w:sz w:val="18"/>
                <w:szCs w:val="18"/>
                <w:lang w:val="en-US"/>
              </w:rPr>
            </w:pPr>
          </w:p>
        </w:tc>
      </w:tr>
      <w:tr w:rsidR="00736F5A" w:rsidRPr="00453F1A" w:rsidTr="00E62E4A">
        <w:tc>
          <w:tcPr>
            <w:tcW w:w="1992" w:type="dxa"/>
            <w:vMerge/>
            <w:shd w:val="clear" w:color="auto" w:fill="5B9BD5" w:themeFill="accent1"/>
            <w:tcMar>
              <w:top w:w="144" w:type="nil"/>
              <w:right w:w="144" w:type="nil"/>
            </w:tcMar>
          </w:tcPr>
          <w:p w:rsidR="00736F5A" w:rsidRPr="00EB2B05" w:rsidRDefault="00736F5A">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rsidR="00736F5A" w:rsidRPr="00EB2B05" w:rsidRDefault="00736F5A" w:rsidP="00244F6E">
            <w:pPr>
              <w:widowControl w:val="0"/>
              <w:autoSpaceDE w:val="0"/>
              <w:autoSpaceDN w:val="0"/>
              <w:adjustRightInd w:val="0"/>
              <w:rPr>
                <w:rFonts w:cs="Calibri"/>
                <w:sz w:val="18"/>
                <w:szCs w:val="18"/>
                <w:lang w:val="en-US"/>
              </w:rPr>
            </w:pPr>
            <w:r w:rsidRPr="00EB2B05">
              <w:rPr>
                <w:rFonts w:cs="Calibri"/>
                <w:sz w:val="18"/>
                <w:szCs w:val="18"/>
                <w:lang w:val="en-US"/>
              </w:rPr>
              <w:t>By providing spectrum and standards</w:t>
            </w:r>
            <w:r w:rsidR="00533778">
              <w:rPr>
                <w:rFonts w:ascii="Roboto-Bold" w:hAnsi="Roboto-Bold" w:cs="Roboto-Bold"/>
                <w:bCs/>
                <w:color w:val="000000" w:themeColor="text1"/>
                <w:sz w:val="18"/>
                <w:szCs w:val="18"/>
                <w:lang w:val="en-US"/>
              </w:rPr>
              <w:t xml:space="preserve"> and disseminating the related information and know-how</w:t>
            </w:r>
            <w:r w:rsidRPr="00EB2B05">
              <w:rPr>
                <w:rFonts w:cs="Calibri"/>
                <w:sz w:val="18"/>
                <w:szCs w:val="18"/>
                <w:lang w:val="en-US"/>
              </w:rPr>
              <w:t xml:space="preserve"> for IoT, drones, radionavigation, meteorology and Earth-exploration satellite systems, ITU-R contributes to the development and sustainability of e-agriculture </w:t>
            </w:r>
          </w:p>
        </w:tc>
      </w:tr>
      <w:tr w:rsidR="000F7ED7" w:rsidRPr="00EB2B05" w:rsidTr="005C1C89">
        <w:trPr>
          <w:trHeight w:val="555"/>
        </w:trPr>
        <w:tc>
          <w:tcPr>
            <w:tcW w:w="1992" w:type="dxa"/>
            <w:vMerge w:val="restart"/>
            <w:tcMar>
              <w:top w:w="144" w:type="nil"/>
              <w:right w:w="144" w:type="nil"/>
            </w:tcMar>
          </w:tcPr>
          <w:p w:rsidR="00C5726D" w:rsidRPr="004525B0" w:rsidRDefault="006F004D">
            <w:pPr>
              <w:widowControl w:val="0"/>
              <w:autoSpaceDE w:val="0"/>
              <w:autoSpaceDN w:val="0"/>
              <w:adjustRightInd w:val="0"/>
              <w:rPr>
                <w:rFonts w:cs="Calibri"/>
                <w:b/>
                <w:sz w:val="18"/>
                <w:szCs w:val="18"/>
                <w:lang w:val="en-US"/>
              </w:rPr>
            </w:pPr>
            <w:r>
              <w:rPr>
                <w:rFonts w:cs="Roboto-Bold"/>
                <w:b/>
                <w:bCs/>
                <w:color w:val="107FAA"/>
                <w:sz w:val="18"/>
                <w:szCs w:val="18"/>
                <w:lang w:val="en-US"/>
              </w:rPr>
              <w:t>SDG 3 -</w:t>
            </w:r>
            <w:r w:rsidR="00C5726D" w:rsidRPr="004525B0">
              <w:rPr>
                <w:rFonts w:cs="Roboto-Bold"/>
                <w:b/>
                <w:bCs/>
                <w:color w:val="107FAA"/>
                <w:sz w:val="18"/>
                <w:szCs w:val="18"/>
                <w:lang w:val="en-US"/>
              </w:rPr>
              <w:t xml:space="preserve"> GOOD HEALTH AND WELL-BEING</w:t>
            </w:r>
          </w:p>
          <w:p w:rsidR="00C5726D" w:rsidRPr="004525B0" w:rsidRDefault="00C5726D">
            <w:pPr>
              <w:widowControl w:val="0"/>
              <w:autoSpaceDE w:val="0"/>
              <w:autoSpaceDN w:val="0"/>
              <w:adjustRightInd w:val="0"/>
              <w:rPr>
                <w:rFonts w:cs="Calibri"/>
                <w:b/>
                <w:sz w:val="18"/>
                <w:szCs w:val="18"/>
                <w:lang w:val="en-US"/>
              </w:rPr>
            </w:pPr>
          </w:p>
          <w:p w:rsidR="00C5726D" w:rsidRPr="004525B0" w:rsidRDefault="00C5726D">
            <w:pPr>
              <w:widowControl w:val="0"/>
              <w:autoSpaceDE w:val="0"/>
              <w:autoSpaceDN w:val="0"/>
              <w:adjustRightInd w:val="0"/>
              <w:rPr>
                <w:rFonts w:cs="Calibri"/>
                <w:b/>
                <w:sz w:val="18"/>
                <w:szCs w:val="18"/>
                <w:lang w:val="en-US"/>
              </w:rPr>
            </w:pPr>
            <w:r w:rsidRPr="004525B0">
              <w:rPr>
                <w:rFonts w:cs="Calibri"/>
                <w:b/>
                <w:sz w:val="18"/>
                <w:szCs w:val="18"/>
                <w:lang w:val="en-US"/>
              </w:rPr>
              <w:t>Ensure healthy lives and promote well-being for all at all ages</w:t>
            </w:r>
          </w:p>
        </w:tc>
        <w:tc>
          <w:tcPr>
            <w:tcW w:w="5333" w:type="dxa"/>
            <w:gridSpan w:val="2"/>
            <w:tcMar>
              <w:top w:w="144" w:type="nil"/>
              <w:right w:w="144" w:type="nil"/>
            </w:tcMar>
          </w:tcPr>
          <w:p w:rsidR="00C5726D" w:rsidRPr="004525B0" w:rsidRDefault="00C5726D" w:rsidP="00524F7C">
            <w:pPr>
              <w:widowControl w:val="0"/>
              <w:autoSpaceDE w:val="0"/>
              <w:autoSpaceDN w:val="0"/>
              <w:adjustRightInd w:val="0"/>
              <w:rPr>
                <w:rFonts w:cs="Roboto-Regular"/>
                <w:color w:val="535353"/>
                <w:sz w:val="18"/>
                <w:szCs w:val="18"/>
                <w:lang w:val="en-US"/>
              </w:rPr>
            </w:pPr>
            <w:r w:rsidRPr="004525B0">
              <w:rPr>
                <w:rFonts w:cs="Roboto-Bold"/>
                <w:b/>
                <w:bCs/>
                <w:color w:val="107FAA"/>
                <w:sz w:val="18"/>
                <w:szCs w:val="18"/>
                <w:lang w:val="en-US"/>
              </w:rPr>
              <w:t>3.6</w:t>
            </w:r>
          </w:p>
          <w:p w:rsidR="00300398" w:rsidRPr="004525B0" w:rsidRDefault="00C5726D" w:rsidP="000939FE">
            <w:pPr>
              <w:widowControl w:val="0"/>
              <w:autoSpaceDE w:val="0"/>
              <w:autoSpaceDN w:val="0"/>
              <w:adjustRightInd w:val="0"/>
              <w:rPr>
                <w:rFonts w:cs="Roboto-Regular"/>
                <w:color w:val="535353"/>
                <w:sz w:val="18"/>
                <w:szCs w:val="18"/>
                <w:lang w:val="en-US"/>
              </w:rPr>
            </w:pPr>
            <w:r w:rsidRPr="004525B0">
              <w:rPr>
                <w:rFonts w:cs="Roboto-Regular"/>
                <w:color w:val="535353"/>
                <w:sz w:val="18"/>
                <w:szCs w:val="18"/>
                <w:lang w:val="en-US"/>
              </w:rPr>
              <w:t xml:space="preserve">By 2020, halve the number of global deaths and injuries from road traffic accidents </w:t>
            </w:r>
          </w:p>
        </w:tc>
        <w:tc>
          <w:tcPr>
            <w:tcW w:w="2767" w:type="dxa"/>
          </w:tcPr>
          <w:p w:rsidR="00C5726D" w:rsidRPr="00EB2B05" w:rsidRDefault="00C5726D" w:rsidP="002D2DDC">
            <w:pPr>
              <w:widowControl w:val="0"/>
              <w:autoSpaceDE w:val="0"/>
              <w:autoSpaceDN w:val="0"/>
              <w:adjustRightInd w:val="0"/>
              <w:rPr>
                <w:rFonts w:cs="Roboto-Bold"/>
                <w:bCs/>
                <w:color w:val="000000" w:themeColor="text1"/>
                <w:sz w:val="18"/>
                <w:szCs w:val="18"/>
                <w:lang w:val="en-US"/>
              </w:rPr>
            </w:pPr>
          </w:p>
          <w:p w:rsidR="00C5726D" w:rsidRPr="00EB2B05" w:rsidRDefault="00C5726D" w:rsidP="002D2DDC">
            <w:pPr>
              <w:widowControl w:val="0"/>
              <w:autoSpaceDE w:val="0"/>
              <w:autoSpaceDN w:val="0"/>
              <w:adjustRightInd w:val="0"/>
              <w:jc w:val="center"/>
              <w:rPr>
                <w:rFonts w:cs="Roboto-Bold"/>
                <w:b/>
                <w:bCs/>
                <w:color w:val="107FAA"/>
                <w:sz w:val="18"/>
                <w:szCs w:val="18"/>
                <w:lang w:val="en-US"/>
              </w:rPr>
            </w:pPr>
            <w:r w:rsidRPr="00EB2B05">
              <w:rPr>
                <w:rFonts w:ascii="Calibri" w:hAnsi="Calibri"/>
                <w:sz w:val="20"/>
                <w:lang w:val="en-US"/>
              </w:rPr>
              <w:sym w:font="Wingdings 2" w:char="F050"/>
            </w:r>
          </w:p>
          <w:p w:rsidR="00C5726D" w:rsidRPr="00EB2B05" w:rsidRDefault="00C5726D" w:rsidP="00244F6E">
            <w:pPr>
              <w:widowControl w:val="0"/>
              <w:autoSpaceDE w:val="0"/>
              <w:autoSpaceDN w:val="0"/>
              <w:adjustRightInd w:val="0"/>
              <w:rPr>
                <w:rFonts w:cs="Calibri"/>
                <w:sz w:val="18"/>
                <w:szCs w:val="18"/>
                <w:lang w:val="en-US"/>
              </w:rPr>
            </w:pPr>
          </w:p>
        </w:tc>
        <w:tc>
          <w:tcPr>
            <w:tcW w:w="2817" w:type="dxa"/>
          </w:tcPr>
          <w:p w:rsidR="00C5726D" w:rsidRPr="00EB2B05" w:rsidRDefault="00C5726D" w:rsidP="002D2DDC">
            <w:pPr>
              <w:widowControl w:val="0"/>
              <w:autoSpaceDE w:val="0"/>
              <w:autoSpaceDN w:val="0"/>
              <w:adjustRightInd w:val="0"/>
              <w:rPr>
                <w:rFonts w:cs="Roboto-Bold"/>
                <w:bCs/>
                <w:color w:val="000000" w:themeColor="text1"/>
                <w:sz w:val="18"/>
                <w:szCs w:val="18"/>
                <w:lang w:val="en-US"/>
              </w:rPr>
            </w:pPr>
          </w:p>
          <w:p w:rsidR="00C5726D" w:rsidRPr="00EB2B05" w:rsidRDefault="00C5726D" w:rsidP="002D2DDC">
            <w:pPr>
              <w:widowControl w:val="0"/>
              <w:autoSpaceDE w:val="0"/>
              <w:autoSpaceDN w:val="0"/>
              <w:adjustRightInd w:val="0"/>
              <w:jc w:val="center"/>
              <w:rPr>
                <w:rFonts w:cs="Roboto-Bold"/>
                <w:b/>
                <w:bCs/>
                <w:color w:val="107FAA"/>
                <w:sz w:val="18"/>
                <w:szCs w:val="18"/>
                <w:lang w:val="en-US"/>
              </w:rPr>
            </w:pPr>
            <w:r w:rsidRPr="00EB2B05">
              <w:rPr>
                <w:rFonts w:ascii="Calibri" w:hAnsi="Calibri"/>
                <w:sz w:val="20"/>
                <w:lang w:val="en-US"/>
              </w:rPr>
              <w:sym w:font="Wingdings 2" w:char="F050"/>
            </w:r>
          </w:p>
          <w:p w:rsidR="00C5726D" w:rsidRPr="00EB2B05" w:rsidRDefault="00C5726D" w:rsidP="00524F7C">
            <w:pPr>
              <w:widowControl w:val="0"/>
              <w:autoSpaceDE w:val="0"/>
              <w:autoSpaceDN w:val="0"/>
              <w:adjustRightInd w:val="0"/>
              <w:rPr>
                <w:rFonts w:ascii="Roboto-Bold" w:hAnsi="Roboto-Bold" w:cs="Roboto-Bold"/>
                <w:b/>
                <w:bCs/>
                <w:color w:val="107FAA"/>
                <w:sz w:val="18"/>
                <w:szCs w:val="18"/>
                <w:lang w:val="en-US"/>
              </w:rPr>
            </w:pPr>
          </w:p>
        </w:tc>
        <w:tc>
          <w:tcPr>
            <w:tcW w:w="2496" w:type="dxa"/>
          </w:tcPr>
          <w:p w:rsidR="00C5726D" w:rsidRPr="00EB2B05" w:rsidRDefault="00C5726D" w:rsidP="002D2DDC">
            <w:pPr>
              <w:widowControl w:val="0"/>
              <w:autoSpaceDE w:val="0"/>
              <w:autoSpaceDN w:val="0"/>
              <w:adjustRightInd w:val="0"/>
              <w:rPr>
                <w:rFonts w:cs="Roboto-Bold"/>
                <w:bCs/>
                <w:color w:val="000000" w:themeColor="text1"/>
                <w:sz w:val="18"/>
                <w:szCs w:val="18"/>
                <w:lang w:val="en-US"/>
              </w:rPr>
            </w:pPr>
          </w:p>
          <w:p w:rsidR="00C5726D" w:rsidRPr="00EB2B05" w:rsidRDefault="00C5726D" w:rsidP="002D2DDC">
            <w:pPr>
              <w:widowControl w:val="0"/>
              <w:autoSpaceDE w:val="0"/>
              <w:autoSpaceDN w:val="0"/>
              <w:adjustRightInd w:val="0"/>
              <w:jc w:val="center"/>
              <w:rPr>
                <w:rFonts w:cs="Roboto-Bold"/>
                <w:b/>
                <w:bCs/>
                <w:color w:val="107FAA"/>
                <w:sz w:val="18"/>
                <w:szCs w:val="18"/>
                <w:lang w:val="en-US"/>
              </w:rPr>
            </w:pPr>
            <w:r w:rsidRPr="00EB2B05">
              <w:rPr>
                <w:rFonts w:ascii="Calibri" w:hAnsi="Calibri"/>
                <w:sz w:val="20"/>
                <w:lang w:val="en-US"/>
              </w:rPr>
              <w:sym w:font="Wingdings 2" w:char="F050"/>
            </w:r>
          </w:p>
          <w:p w:rsidR="00C5726D" w:rsidRPr="00EB2B05" w:rsidRDefault="00C5726D" w:rsidP="00524F7C">
            <w:pPr>
              <w:widowControl w:val="0"/>
              <w:autoSpaceDE w:val="0"/>
              <w:autoSpaceDN w:val="0"/>
              <w:adjustRightInd w:val="0"/>
              <w:rPr>
                <w:rFonts w:ascii="Roboto-Bold" w:hAnsi="Roboto-Bold" w:cs="Roboto-Bold"/>
                <w:b/>
                <w:bCs/>
                <w:color w:val="107FAA"/>
                <w:sz w:val="18"/>
                <w:szCs w:val="18"/>
                <w:lang w:val="en-US"/>
              </w:rPr>
            </w:pPr>
          </w:p>
        </w:tc>
      </w:tr>
      <w:tr w:rsidR="00C5726D" w:rsidRPr="00453F1A" w:rsidTr="00E62E4A">
        <w:tc>
          <w:tcPr>
            <w:tcW w:w="1992" w:type="dxa"/>
            <w:vMerge/>
            <w:shd w:val="clear" w:color="auto" w:fill="5B9BD5" w:themeFill="accent1"/>
            <w:tcMar>
              <w:top w:w="144" w:type="nil"/>
              <w:right w:w="144" w:type="nil"/>
            </w:tcMar>
          </w:tcPr>
          <w:p w:rsidR="00C5726D" w:rsidRPr="004525B0" w:rsidRDefault="00C5726D">
            <w:pPr>
              <w:widowControl w:val="0"/>
              <w:autoSpaceDE w:val="0"/>
              <w:autoSpaceDN w:val="0"/>
              <w:adjustRightInd w:val="0"/>
              <w:rPr>
                <w:rFonts w:cs="Roboto-Bold"/>
                <w:bCs/>
                <w:color w:val="107FAA"/>
                <w:sz w:val="18"/>
                <w:szCs w:val="18"/>
                <w:lang w:val="en-US"/>
              </w:rPr>
            </w:pPr>
          </w:p>
        </w:tc>
        <w:tc>
          <w:tcPr>
            <w:tcW w:w="13413" w:type="dxa"/>
            <w:gridSpan w:val="5"/>
            <w:shd w:val="clear" w:color="auto" w:fill="5B9BD5" w:themeFill="accent1"/>
            <w:tcMar>
              <w:top w:w="144" w:type="nil"/>
              <w:right w:w="144" w:type="nil"/>
            </w:tcMar>
          </w:tcPr>
          <w:p w:rsidR="00C5726D" w:rsidRPr="004525B0" w:rsidRDefault="00C5726D" w:rsidP="00B67087">
            <w:pPr>
              <w:widowControl w:val="0"/>
              <w:autoSpaceDE w:val="0"/>
              <w:autoSpaceDN w:val="0"/>
              <w:adjustRightInd w:val="0"/>
              <w:rPr>
                <w:rFonts w:cs="Roboto-Regular"/>
                <w:color w:val="535353"/>
                <w:sz w:val="18"/>
                <w:szCs w:val="18"/>
                <w:lang w:val="en-US"/>
              </w:rPr>
            </w:pPr>
            <w:r w:rsidRPr="004525B0">
              <w:rPr>
                <w:rFonts w:cs="Calibri"/>
                <w:sz w:val="18"/>
                <w:szCs w:val="18"/>
                <w:lang w:val="en-US"/>
              </w:rPr>
              <w:t xml:space="preserve">By providing spectrum and standards </w:t>
            </w:r>
            <w:r w:rsidR="00533778" w:rsidRPr="004525B0">
              <w:rPr>
                <w:rFonts w:cs="Roboto-Bold"/>
                <w:bCs/>
                <w:color w:val="000000" w:themeColor="text1"/>
                <w:sz w:val="18"/>
                <w:szCs w:val="18"/>
                <w:lang w:val="en-US"/>
              </w:rPr>
              <w:t xml:space="preserve">and disseminating the related information and know-how </w:t>
            </w:r>
            <w:r w:rsidRPr="004525B0">
              <w:rPr>
                <w:rFonts w:cs="Calibri"/>
                <w:sz w:val="18"/>
                <w:szCs w:val="18"/>
                <w:lang w:val="en-US"/>
              </w:rPr>
              <w:t>for Intelligent Transport Systems (ITS), radionavigation-satellite systems and IoT, ITU-R contributes to a safer world.</w:t>
            </w:r>
          </w:p>
        </w:tc>
      </w:tr>
      <w:tr w:rsidR="00A02B06" w:rsidRPr="00EB2B05" w:rsidTr="00E62E4A">
        <w:trPr>
          <w:trHeight w:val="2540"/>
        </w:trPr>
        <w:tc>
          <w:tcPr>
            <w:tcW w:w="1992" w:type="dxa"/>
            <w:vMerge/>
            <w:tcMar>
              <w:top w:w="144" w:type="nil"/>
              <w:right w:w="144" w:type="nil"/>
            </w:tcMar>
          </w:tcPr>
          <w:p w:rsidR="00C5726D" w:rsidRPr="004525B0" w:rsidRDefault="00C5726D">
            <w:pPr>
              <w:widowControl w:val="0"/>
              <w:autoSpaceDE w:val="0"/>
              <w:autoSpaceDN w:val="0"/>
              <w:adjustRightInd w:val="0"/>
              <w:rPr>
                <w:rFonts w:cs="Roboto-Bold"/>
                <w:b/>
                <w:bCs/>
                <w:color w:val="107FAA"/>
                <w:sz w:val="18"/>
                <w:szCs w:val="18"/>
                <w:lang w:val="en-US"/>
              </w:rPr>
            </w:pPr>
          </w:p>
        </w:tc>
        <w:tc>
          <w:tcPr>
            <w:tcW w:w="5333" w:type="dxa"/>
            <w:gridSpan w:val="2"/>
            <w:tcMar>
              <w:top w:w="144" w:type="nil"/>
              <w:right w:w="144" w:type="nil"/>
            </w:tcMar>
          </w:tcPr>
          <w:p w:rsidR="00C5726D" w:rsidRPr="004525B0" w:rsidRDefault="00C5726D" w:rsidP="00050636">
            <w:pPr>
              <w:widowControl w:val="0"/>
              <w:autoSpaceDE w:val="0"/>
              <w:autoSpaceDN w:val="0"/>
              <w:adjustRightInd w:val="0"/>
              <w:rPr>
                <w:rFonts w:cs="Roboto-Regular"/>
                <w:color w:val="535353"/>
                <w:sz w:val="18"/>
                <w:szCs w:val="18"/>
                <w:lang w:val="en-US"/>
              </w:rPr>
            </w:pPr>
            <w:r w:rsidRPr="004525B0">
              <w:rPr>
                <w:rFonts w:cs="Roboto-Bold"/>
                <w:b/>
                <w:bCs/>
                <w:color w:val="107FAA"/>
                <w:sz w:val="18"/>
                <w:szCs w:val="18"/>
                <w:lang w:val="en-US"/>
              </w:rPr>
              <w:t>3.8</w:t>
            </w:r>
          </w:p>
          <w:p w:rsidR="00C5726D" w:rsidRPr="004525B0" w:rsidRDefault="00C5726D" w:rsidP="00050636">
            <w:pPr>
              <w:widowControl w:val="0"/>
              <w:autoSpaceDE w:val="0"/>
              <w:autoSpaceDN w:val="0"/>
              <w:adjustRightInd w:val="0"/>
              <w:rPr>
                <w:rFonts w:cs="Roboto-Regular"/>
                <w:color w:val="535353"/>
                <w:sz w:val="18"/>
                <w:szCs w:val="18"/>
                <w:lang w:val="en-US"/>
              </w:rPr>
            </w:pPr>
            <w:r w:rsidRPr="004525B0">
              <w:rPr>
                <w:rFonts w:cs="Roboto-Regular"/>
                <w:color w:val="535353"/>
                <w:sz w:val="18"/>
                <w:szCs w:val="18"/>
                <w:lang w:val="en-US"/>
              </w:rPr>
              <w:t xml:space="preserve">Achieve universal health coverage, including financial risk protection, access to quality essential health-care services and access to safe, effective, quality and affordable essential medicines and vaccines for all </w:t>
            </w:r>
          </w:p>
          <w:p w:rsidR="00C5726D" w:rsidRPr="004525B0" w:rsidRDefault="00C5726D" w:rsidP="00050636">
            <w:pPr>
              <w:widowControl w:val="0"/>
              <w:autoSpaceDE w:val="0"/>
              <w:autoSpaceDN w:val="0"/>
              <w:adjustRightInd w:val="0"/>
              <w:rPr>
                <w:rFonts w:cs="Roboto-Regular"/>
                <w:color w:val="535353"/>
                <w:sz w:val="18"/>
                <w:szCs w:val="18"/>
                <w:lang w:val="en-US"/>
              </w:rPr>
            </w:pPr>
            <w:r w:rsidRPr="004525B0">
              <w:rPr>
                <w:rFonts w:cs="Roboto-Bold"/>
                <w:b/>
                <w:bCs/>
                <w:color w:val="107FAA"/>
                <w:sz w:val="18"/>
                <w:szCs w:val="18"/>
                <w:lang w:val="en-US"/>
              </w:rPr>
              <w:t>3.9</w:t>
            </w:r>
          </w:p>
          <w:p w:rsidR="00C5726D" w:rsidRPr="004525B0" w:rsidRDefault="00C5726D" w:rsidP="00050636">
            <w:pPr>
              <w:widowControl w:val="0"/>
              <w:autoSpaceDE w:val="0"/>
              <w:autoSpaceDN w:val="0"/>
              <w:adjustRightInd w:val="0"/>
              <w:rPr>
                <w:rFonts w:cs="Roboto-Regular"/>
                <w:color w:val="535353"/>
                <w:sz w:val="18"/>
                <w:szCs w:val="18"/>
                <w:lang w:val="en-US"/>
              </w:rPr>
            </w:pPr>
            <w:r w:rsidRPr="004525B0">
              <w:rPr>
                <w:rFonts w:cs="Roboto-Regular"/>
                <w:color w:val="535353"/>
                <w:sz w:val="18"/>
                <w:szCs w:val="18"/>
                <w:lang w:val="en-US"/>
              </w:rPr>
              <w:t xml:space="preserve">By 2030, substantially reduce the number of deaths and illnesses from hazardous chemicals and air, water and soil pollution and contamination </w:t>
            </w:r>
          </w:p>
          <w:p w:rsidR="00C5726D" w:rsidRPr="004525B0" w:rsidRDefault="00C5726D" w:rsidP="00050636">
            <w:pPr>
              <w:widowControl w:val="0"/>
              <w:autoSpaceDE w:val="0"/>
              <w:autoSpaceDN w:val="0"/>
              <w:adjustRightInd w:val="0"/>
              <w:rPr>
                <w:rFonts w:cs="Roboto-Regular"/>
                <w:color w:val="535353"/>
                <w:sz w:val="18"/>
                <w:szCs w:val="18"/>
                <w:lang w:val="en-US"/>
              </w:rPr>
            </w:pPr>
            <w:r w:rsidRPr="004525B0">
              <w:rPr>
                <w:rFonts w:cs="Roboto-Bold"/>
                <w:b/>
                <w:bCs/>
                <w:color w:val="107FAA"/>
                <w:sz w:val="18"/>
                <w:szCs w:val="18"/>
                <w:lang w:val="en-US"/>
              </w:rPr>
              <w:t>3.d</w:t>
            </w:r>
          </w:p>
          <w:p w:rsidR="00300398" w:rsidRPr="004525B0" w:rsidRDefault="00C5726D" w:rsidP="000939FE">
            <w:pPr>
              <w:widowControl w:val="0"/>
              <w:autoSpaceDE w:val="0"/>
              <w:autoSpaceDN w:val="0"/>
              <w:adjustRightInd w:val="0"/>
              <w:rPr>
                <w:rFonts w:cs="Roboto-Regular"/>
                <w:color w:val="535353"/>
                <w:sz w:val="18"/>
                <w:szCs w:val="18"/>
                <w:lang w:val="en-US"/>
              </w:rPr>
            </w:pPr>
            <w:r w:rsidRPr="004525B0">
              <w:rPr>
                <w:rFonts w:cs="Roboto-Regular"/>
                <w:color w:val="535353"/>
                <w:sz w:val="18"/>
                <w:szCs w:val="18"/>
                <w:lang w:val="en-US"/>
              </w:rPr>
              <w:t>Strengthen the capacity of all countries, in particular developing countries, for early warning, risk reduction and management of national and global health risks</w:t>
            </w:r>
          </w:p>
        </w:tc>
        <w:tc>
          <w:tcPr>
            <w:tcW w:w="2767" w:type="dxa"/>
          </w:tcPr>
          <w:p w:rsidR="00C5726D" w:rsidRPr="00EB2B05" w:rsidRDefault="00C5726D" w:rsidP="002D2DDC">
            <w:pPr>
              <w:widowControl w:val="0"/>
              <w:autoSpaceDE w:val="0"/>
              <w:autoSpaceDN w:val="0"/>
              <w:adjustRightInd w:val="0"/>
              <w:rPr>
                <w:rFonts w:cs="Roboto-Bold"/>
                <w:bCs/>
                <w:color w:val="000000" w:themeColor="text1"/>
                <w:sz w:val="18"/>
                <w:szCs w:val="18"/>
                <w:lang w:val="en-US"/>
              </w:rPr>
            </w:pPr>
          </w:p>
          <w:p w:rsidR="00C5726D" w:rsidRPr="00EB2B05" w:rsidRDefault="00C5726D" w:rsidP="002D2DDC">
            <w:pPr>
              <w:widowControl w:val="0"/>
              <w:autoSpaceDE w:val="0"/>
              <w:autoSpaceDN w:val="0"/>
              <w:adjustRightInd w:val="0"/>
              <w:jc w:val="center"/>
              <w:rPr>
                <w:rFonts w:cs="Roboto-Bold"/>
                <w:b/>
                <w:bCs/>
                <w:color w:val="107FAA"/>
                <w:sz w:val="18"/>
                <w:szCs w:val="18"/>
                <w:lang w:val="en-US"/>
              </w:rPr>
            </w:pPr>
            <w:r w:rsidRPr="00EB2B05">
              <w:rPr>
                <w:rFonts w:ascii="Calibri" w:hAnsi="Calibri"/>
                <w:sz w:val="20"/>
                <w:lang w:val="en-US"/>
              </w:rPr>
              <w:sym w:font="Wingdings 2" w:char="F050"/>
            </w:r>
          </w:p>
          <w:p w:rsidR="00C5726D" w:rsidRPr="00EB2B05" w:rsidRDefault="00C5726D" w:rsidP="001B3422">
            <w:pPr>
              <w:widowControl w:val="0"/>
              <w:autoSpaceDE w:val="0"/>
              <w:autoSpaceDN w:val="0"/>
              <w:adjustRightInd w:val="0"/>
              <w:rPr>
                <w:rFonts w:ascii="Roboto-Bold" w:hAnsi="Roboto-Bold" w:cs="Roboto-Bold"/>
                <w:b/>
                <w:bCs/>
                <w:color w:val="107FAA"/>
                <w:sz w:val="18"/>
                <w:szCs w:val="18"/>
                <w:lang w:val="en-US"/>
              </w:rPr>
            </w:pPr>
          </w:p>
        </w:tc>
        <w:tc>
          <w:tcPr>
            <w:tcW w:w="2817" w:type="dxa"/>
          </w:tcPr>
          <w:p w:rsidR="00C5726D" w:rsidRPr="00EB2B05" w:rsidRDefault="00C5726D" w:rsidP="002D2DDC">
            <w:pPr>
              <w:widowControl w:val="0"/>
              <w:autoSpaceDE w:val="0"/>
              <w:autoSpaceDN w:val="0"/>
              <w:adjustRightInd w:val="0"/>
              <w:rPr>
                <w:rFonts w:cs="Roboto-Bold"/>
                <w:bCs/>
                <w:color w:val="000000" w:themeColor="text1"/>
                <w:sz w:val="18"/>
                <w:szCs w:val="18"/>
                <w:lang w:val="en-US"/>
              </w:rPr>
            </w:pPr>
          </w:p>
          <w:p w:rsidR="00C5726D" w:rsidRPr="00EB2B05" w:rsidRDefault="00C5726D" w:rsidP="002D2DDC">
            <w:pPr>
              <w:widowControl w:val="0"/>
              <w:autoSpaceDE w:val="0"/>
              <w:autoSpaceDN w:val="0"/>
              <w:adjustRightInd w:val="0"/>
              <w:jc w:val="center"/>
              <w:rPr>
                <w:rFonts w:cs="Roboto-Bold"/>
                <w:b/>
                <w:bCs/>
                <w:color w:val="107FAA"/>
                <w:sz w:val="18"/>
                <w:szCs w:val="18"/>
                <w:lang w:val="en-US"/>
              </w:rPr>
            </w:pPr>
            <w:r w:rsidRPr="00EB2B05">
              <w:rPr>
                <w:rFonts w:ascii="Calibri" w:hAnsi="Calibri"/>
                <w:sz w:val="20"/>
                <w:lang w:val="en-US"/>
              </w:rPr>
              <w:sym w:font="Wingdings 2" w:char="F050"/>
            </w:r>
          </w:p>
          <w:p w:rsidR="00C5726D" w:rsidRPr="00EB2B05" w:rsidRDefault="00C5726D" w:rsidP="001B3422">
            <w:pPr>
              <w:widowControl w:val="0"/>
              <w:autoSpaceDE w:val="0"/>
              <w:autoSpaceDN w:val="0"/>
              <w:adjustRightInd w:val="0"/>
              <w:rPr>
                <w:rFonts w:ascii="Roboto-Bold" w:hAnsi="Roboto-Bold" w:cs="Roboto-Bold"/>
                <w:b/>
                <w:bCs/>
                <w:color w:val="107FAA"/>
                <w:sz w:val="18"/>
                <w:szCs w:val="18"/>
                <w:lang w:val="en-US"/>
              </w:rPr>
            </w:pPr>
          </w:p>
        </w:tc>
        <w:tc>
          <w:tcPr>
            <w:tcW w:w="2496" w:type="dxa"/>
          </w:tcPr>
          <w:p w:rsidR="00C5726D" w:rsidRPr="00EB2B05" w:rsidRDefault="00C5726D" w:rsidP="002D2DDC">
            <w:pPr>
              <w:widowControl w:val="0"/>
              <w:autoSpaceDE w:val="0"/>
              <w:autoSpaceDN w:val="0"/>
              <w:adjustRightInd w:val="0"/>
              <w:rPr>
                <w:rFonts w:cs="Roboto-Bold"/>
                <w:bCs/>
                <w:color w:val="000000" w:themeColor="text1"/>
                <w:sz w:val="18"/>
                <w:szCs w:val="18"/>
                <w:lang w:val="en-US"/>
              </w:rPr>
            </w:pPr>
          </w:p>
          <w:p w:rsidR="00C5726D" w:rsidRPr="00EB2B05" w:rsidRDefault="00C5726D" w:rsidP="002D2DDC">
            <w:pPr>
              <w:widowControl w:val="0"/>
              <w:autoSpaceDE w:val="0"/>
              <w:autoSpaceDN w:val="0"/>
              <w:adjustRightInd w:val="0"/>
              <w:jc w:val="center"/>
              <w:rPr>
                <w:rFonts w:cs="Roboto-Bold"/>
                <w:b/>
                <w:bCs/>
                <w:color w:val="107FAA"/>
                <w:sz w:val="18"/>
                <w:szCs w:val="18"/>
                <w:lang w:val="en-US"/>
              </w:rPr>
            </w:pPr>
            <w:r w:rsidRPr="00EB2B05">
              <w:rPr>
                <w:rFonts w:ascii="Calibri" w:hAnsi="Calibri"/>
                <w:sz w:val="20"/>
                <w:lang w:val="en-US"/>
              </w:rPr>
              <w:sym w:font="Wingdings 2" w:char="F050"/>
            </w:r>
          </w:p>
          <w:p w:rsidR="00C5726D" w:rsidRPr="00EB2B05" w:rsidRDefault="00C5726D" w:rsidP="001B3422">
            <w:pPr>
              <w:widowControl w:val="0"/>
              <w:autoSpaceDE w:val="0"/>
              <w:autoSpaceDN w:val="0"/>
              <w:adjustRightInd w:val="0"/>
              <w:rPr>
                <w:rFonts w:ascii="Roboto-Bold" w:hAnsi="Roboto-Bold" w:cs="Roboto-Bold"/>
                <w:b/>
                <w:bCs/>
                <w:color w:val="107FAA"/>
                <w:sz w:val="18"/>
                <w:szCs w:val="18"/>
                <w:lang w:val="en-US"/>
              </w:rPr>
            </w:pPr>
          </w:p>
        </w:tc>
      </w:tr>
      <w:tr w:rsidR="00C5726D" w:rsidRPr="00453F1A" w:rsidTr="00E62E4A">
        <w:trPr>
          <w:trHeight w:val="821"/>
        </w:trPr>
        <w:tc>
          <w:tcPr>
            <w:tcW w:w="1992" w:type="dxa"/>
            <w:vMerge/>
            <w:tcMar>
              <w:top w:w="144" w:type="nil"/>
              <w:right w:w="144" w:type="nil"/>
            </w:tcMar>
          </w:tcPr>
          <w:p w:rsidR="00C5726D" w:rsidRPr="004525B0" w:rsidRDefault="00C5726D">
            <w:pPr>
              <w:widowControl w:val="0"/>
              <w:autoSpaceDE w:val="0"/>
              <w:autoSpaceDN w:val="0"/>
              <w:adjustRightInd w:val="0"/>
              <w:rPr>
                <w:rFonts w:cs="Roboto-Bold"/>
                <w:bCs/>
                <w:color w:val="107FAA"/>
                <w:sz w:val="18"/>
                <w:szCs w:val="18"/>
                <w:lang w:val="en-US"/>
              </w:rPr>
            </w:pPr>
          </w:p>
        </w:tc>
        <w:tc>
          <w:tcPr>
            <w:tcW w:w="13413" w:type="dxa"/>
            <w:gridSpan w:val="5"/>
            <w:shd w:val="clear" w:color="auto" w:fill="5B9BD5" w:themeFill="accent1"/>
            <w:tcMar>
              <w:top w:w="144" w:type="nil"/>
              <w:right w:w="144" w:type="nil"/>
            </w:tcMar>
          </w:tcPr>
          <w:p w:rsidR="00C5726D" w:rsidRPr="004525B0" w:rsidRDefault="00C5726D" w:rsidP="00C5726D">
            <w:pPr>
              <w:widowControl w:val="0"/>
              <w:autoSpaceDE w:val="0"/>
              <w:autoSpaceDN w:val="0"/>
              <w:adjustRightInd w:val="0"/>
              <w:rPr>
                <w:rFonts w:cs="Roboto-Bold"/>
                <w:bCs/>
                <w:color w:val="107FAA"/>
                <w:sz w:val="18"/>
                <w:szCs w:val="18"/>
                <w:lang w:val="en-US"/>
              </w:rPr>
            </w:pPr>
            <w:r w:rsidRPr="004525B0">
              <w:rPr>
                <w:rFonts w:cs="Roboto-Bold"/>
                <w:bCs/>
                <w:color w:val="000000" w:themeColor="text1"/>
                <w:sz w:val="18"/>
                <w:szCs w:val="18"/>
                <w:lang w:val="en-US"/>
              </w:rPr>
              <w:t>By providing globally harmonized spectrum and standards</w:t>
            </w:r>
            <w:r w:rsidR="00533778" w:rsidRPr="004525B0">
              <w:rPr>
                <w:rFonts w:cs="Roboto-Bold"/>
                <w:bCs/>
                <w:color w:val="000000" w:themeColor="text1"/>
                <w:sz w:val="18"/>
                <w:szCs w:val="18"/>
                <w:lang w:val="en-US"/>
              </w:rPr>
              <w:t xml:space="preserve"> and disseminating the related information and know-how</w:t>
            </w:r>
            <w:r w:rsidRPr="004525B0">
              <w:rPr>
                <w:rFonts w:cs="Roboto-Bold"/>
                <w:bCs/>
                <w:color w:val="000000" w:themeColor="text1"/>
                <w:sz w:val="18"/>
                <w:szCs w:val="18"/>
                <w:lang w:val="en-US"/>
              </w:rPr>
              <w:t>, ITU-R enables the development of mobile broadband and its wider penetration, thus permitting E-medicine to become available throughout the world. By providing spectrum and standards for weather forecasting, Earth Exploration satellites, sound and television broadcasting and mobile networks, ITU-R contributes to early detection of natural disasters and other health risks, timely information of populations and mitigation decisions.</w:t>
            </w:r>
          </w:p>
        </w:tc>
      </w:tr>
      <w:tr w:rsidR="00116B3A" w:rsidRPr="00EB2B05" w:rsidTr="00E62E4A">
        <w:trPr>
          <w:trHeight w:val="59"/>
        </w:trPr>
        <w:tc>
          <w:tcPr>
            <w:tcW w:w="1992" w:type="dxa"/>
            <w:vMerge w:val="restart"/>
            <w:tcMar>
              <w:top w:w="144" w:type="nil"/>
              <w:right w:w="144" w:type="nil"/>
            </w:tcMar>
          </w:tcPr>
          <w:p w:rsidR="00116B3A" w:rsidRPr="004525B0" w:rsidRDefault="000939FE">
            <w:pPr>
              <w:widowControl w:val="0"/>
              <w:autoSpaceDE w:val="0"/>
              <w:autoSpaceDN w:val="0"/>
              <w:adjustRightInd w:val="0"/>
              <w:rPr>
                <w:rFonts w:cs="Roboto-Bold"/>
                <w:b/>
                <w:bCs/>
                <w:caps/>
                <w:color w:val="107FAA"/>
                <w:sz w:val="18"/>
                <w:szCs w:val="18"/>
                <w:lang w:val="en-US"/>
              </w:rPr>
            </w:pPr>
            <w:r w:rsidRPr="004525B0">
              <w:rPr>
                <w:rFonts w:cs="Roboto-Bold"/>
                <w:b/>
                <w:bCs/>
                <w:color w:val="107FAA"/>
                <w:sz w:val="18"/>
                <w:szCs w:val="18"/>
                <w:lang w:val="en-US"/>
              </w:rPr>
              <w:t xml:space="preserve">SDG 4 </w:t>
            </w:r>
            <w:r w:rsidR="006F004D">
              <w:rPr>
                <w:rFonts w:cs="Roboto-Bold"/>
                <w:b/>
                <w:bCs/>
                <w:color w:val="107FAA"/>
                <w:sz w:val="18"/>
                <w:szCs w:val="18"/>
                <w:lang w:val="en-US"/>
              </w:rPr>
              <w:t>-</w:t>
            </w:r>
            <w:r w:rsidRPr="004525B0">
              <w:rPr>
                <w:rFonts w:cs="Roboto-Bold"/>
                <w:b/>
                <w:bCs/>
                <w:color w:val="107FAA"/>
                <w:sz w:val="18"/>
                <w:szCs w:val="18"/>
                <w:lang w:val="en-US"/>
              </w:rPr>
              <w:t xml:space="preserve"> </w:t>
            </w:r>
            <w:r w:rsidR="00116B3A" w:rsidRPr="004525B0">
              <w:rPr>
                <w:rFonts w:cs="Roboto-Bold"/>
                <w:b/>
                <w:bCs/>
                <w:caps/>
                <w:color w:val="107FAA"/>
                <w:sz w:val="18"/>
                <w:szCs w:val="18"/>
                <w:lang w:val="en-US"/>
              </w:rPr>
              <w:t xml:space="preserve">Quality Education </w:t>
            </w:r>
          </w:p>
          <w:p w:rsidR="00116B3A" w:rsidRPr="004525B0" w:rsidRDefault="00116B3A">
            <w:pPr>
              <w:widowControl w:val="0"/>
              <w:autoSpaceDE w:val="0"/>
              <w:autoSpaceDN w:val="0"/>
              <w:adjustRightInd w:val="0"/>
              <w:rPr>
                <w:rFonts w:cs="Calibri"/>
                <w:b/>
                <w:sz w:val="18"/>
                <w:szCs w:val="18"/>
                <w:lang w:val="en-US"/>
              </w:rPr>
            </w:pPr>
          </w:p>
          <w:p w:rsidR="00116B3A" w:rsidRPr="004525B0" w:rsidRDefault="00116B3A">
            <w:pPr>
              <w:widowControl w:val="0"/>
              <w:autoSpaceDE w:val="0"/>
              <w:autoSpaceDN w:val="0"/>
              <w:adjustRightInd w:val="0"/>
              <w:rPr>
                <w:rFonts w:cs="Calibri"/>
                <w:b/>
                <w:sz w:val="18"/>
                <w:szCs w:val="18"/>
                <w:lang w:val="en-US"/>
              </w:rPr>
            </w:pPr>
            <w:r w:rsidRPr="004525B0">
              <w:rPr>
                <w:rFonts w:cs="Calibri"/>
                <w:b/>
                <w:sz w:val="18"/>
                <w:szCs w:val="18"/>
                <w:lang w:val="en-US"/>
              </w:rPr>
              <w:t>Ensure inclusive and equitable quality education and promote lifelong learning opportunities for all</w:t>
            </w:r>
          </w:p>
        </w:tc>
        <w:tc>
          <w:tcPr>
            <w:tcW w:w="5333" w:type="dxa"/>
            <w:gridSpan w:val="2"/>
            <w:tcMar>
              <w:top w:w="144" w:type="nil"/>
              <w:right w:w="144" w:type="nil"/>
            </w:tcMar>
          </w:tcPr>
          <w:p w:rsidR="00116B3A" w:rsidRPr="004525B0" w:rsidRDefault="00116B3A" w:rsidP="00CA671F">
            <w:pPr>
              <w:widowControl w:val="0"/>
              <w:autoSpaceDE w:val="0"/>
              <w:autoSpaceDN w:val="0"/>
              <w:adjustRightInd w:val="0"/>
              <w:rPr>
                <w:rFonts w:eastAsiaTheme="majorEastAsia" w:cs="Roboto-Regular"/>
                <w:color w:val="535353"/>
                <w:sz w:val="18"/>
                <w:szCs w:val="18"/>
                <w:lang w:val="en-US"/>
              </w:rPr>
            </w:pPr>
            <w:r w:rsidRPr="004525B0">
              <w:rPr>
                <w:rFonts w:eastAsiaTheme="majorEastAsia" w:cs="Roboto-Bold"/>
                <w:b/>
                <w:bCs/>
                <w:color w:val="107FAA"/>
                <w:sz w:val="18"/>
                <w:szCs w:val="18"/>
                <w:lang w:val="en-US"/>
              </w:rPr>
              <w:t>4.2</w:t>
            </w:r>
          </w:p>
          <w:p w:rsidR="00116B3A" w:rsidRPr="004525B0" w:rsidRDefault="00116B3A" w:rsidP="00CA671F">
            <w:pPr>
              <w:widowControl w:val="0"/>
              <w:autoSpaceDE w:val="0"/>
              <w:autoSpaceDN w:val="0"/>
              <w:adjustRightInd w:val="0"/>
              <w:rPr>
                <w:rFonts w:eastAsiaTheme="majorEastAsia" w:cs="Roboto-Regular"/>
                <w:color w:val="535353"/>
                <w:sz w:val="18"/>
                <w:szCs w:val="18"/>
                <w:lang w:val="en-US"/>
              </w:rPr>
            </w:pPr>
            <w:r w:rsidRPr="004525B0">
              <w:rPr>
                <w:rFonts w:eastAsiaTheme="majorEastAsia" w:cs="Roboto-Regular"/>
                <w:color w:val="535353"/>
                <w:sz w:val="18"/>
                <w:szCs w:val="18"/>
                <w:lang w:val="en-US"/>
              </w:rPr>
              <w:t>By 2030, ensure that all girls and boys have access to quality early childhood development, care and pre-primary education so that they are ready for primary education</w:t>
            </w:r>
          </w:p>
          <w:p w:rsidR="00116B3A" w:rsidRPr="004525B0" w:rsidRDefault="00116B3A" w:rsidP="00C73800">
            <w:pPr>
              <w:widowControl w:val="0"/>
              <w:autoSpaceDE w:val="0"/>
              <w:autoSpaceDN w:val="0"/>
              <w:adjustRightInd w:val="0"/>
              <w:rPr>
                <w:rFonts w:eastAsiaTheme="majorEastAsia" w:cs="Roboto-Regular"/>
                <w:color w:val="535353"/>
                <w:sz w:val="18"/>
                <w:szCs w:val="18"/>
                <w:lang w:val="en-US"/>
              </w:rPr>
            </w:pPr>
            <w:r w:rsidRPr="004525B0">
              <w:rPr>
                <w:rFonts w:eastAsiaTheme="majorEastAsia" w:cs="Roboto-Bold"/>
                <w:b/>
                <w:bCs/>
                <w:color w:val="107FAA"/>
                <w:sz w:val="18"/>
                <w:szCs w:val="18"/>
                <w:lang w:val="en-US"/>
              </w:rPr>
              <w:t>4.3</w:t>
            </w:r>
          </w:p>
          <w:p w:rsidR="00116B3A" w:rsidRPr="004525B0" w:rsidRDefault="00116B3A" w:rsidP="00C73800">
            <w:pPr>
              <w:widowControl w:val="0"/>
              <w:autoSpaceDE w:val="0"/>
              <w:autoSpaceDN w:val="0"/>
              <w:adjustRightInd w:val="0"/>
              <w:rPr>
                <w:rFonts w:eastAsiaTheme="majorEastAsia" w:cs="Roboto-Regular"/>
                <w:color w:val="535353"/>
                <w:sz w:val="18"/>
                <w:szCs w:val="18"/>
                <w:lang w:val="en-US"/>
              </w:rPr>
            </w:pPr>
            <w:r w:rsidRPr="004525B0">
              <w:rPr>
                <w:rFonts w:eastAsiaTheme="majorEastAsia" w:cs="Roboto-Regular"/>
                <w:color w:val="535353"/>
                <w:sz w:val="18"/>
                <w:szCs w:val="18"/>
                <w:lang w:val="en-US"/>
              </w:rPr>
              <w:t>By 2030, ensure equal access for all women and men to affordable and quality technical, vocational and tertiary education, including university</w:t>
            </w:r>
          </w:p>
          <w:p w:rsidR="00116B3A" w:rsidRPr="004525B0" w:rsidRDefault="00116B3A" w:rsidP="00C73800">
            <w:pPr>
              <w:widowControl w:val="0"/>
              <w:autoSpaceDE w:val="0"/>
              <w:autoSpaceDN w:val="0"/>
              <w:adjustRightInd w:val="0"/>
              <w:rPr>
                <w:rFonts w:eastAsiaTheme="majorEastAsia" w:cs="Roboto-Regular"/>
                <w:color w:val="535353"/>
                <w:sz w:val="18"/>
                <w:szCs w:val="18"/>
                <w:lang w:val="en-US"/>
              </w:rPr>
            </w:pPr>
            <w:r w:rsidRPr="004525B0">
              <w:rPr>
                <w:rFonts w:eastAsiaTheme="majorEastAsia" w:cs="Roboto-Bold"/>
                <w:b/>
                <w:bCs/>
                <w:color w:val="107FAA"/>
                <w:sz w:val="18"/>
                <w:szCs w:val="18"/>
                <w:lang w:val="en-US"/>
              </w:rPr>
              <w:t>4.7</w:t>
            </w:r>
          </w:p>
          <w:p w:rsidR="00300398" w:rsidRPr="004525B0" w:rsidRDefault="00116B3A" w:rsidP="000939FE">
            <w:pPr>
              <w:widowControl w:val="0"/>
              <w:autoSpaceDE w:val="0"/>
              <w:autoSpaceDN w:val="0"/>
              <w:adjustRightInd w:val="0"/>
              <w:rPr>
                <w:rFonts w:eastAsiaTheme="majorEastAsia" w:cs="Roboto-Regular"/>
                <w:color w:val="535353"/>
                <w:sz w:val="18"/>
                <w:szCs w:val="18"/>
                <w:lang w:val="en-US"/>
              </w:rPr>
            </w:pPr>
            <w:r w:rsidRPr="004525B0">
              <w:rPr>
                <w:rFonts w:eastAsiaTheme="majorEastAsia" w:cs="Roboto-Regular"/>
                <w:color w:val="535353"/>
                <w:sz w:val="18"/>
                <w:szCs w:val="18"/>
                <w:lang w:val="en-US"/>
              </w:rPr>
              <w:t>By 2030, ensure that all learners acquire the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contribution to sustainable development</w:t>
            </w:r>
          </w:p>
        </w:tc>
        <w:tc>
          <w:tcPr>
            <w:tcW w:w="2767" w:type="dxa"/>
          </w:tcPr>
          <w:p w:rsidR="00116B3A" w:rsidRPr="004525B0" w:rsidRDefault="00116B3A" w:rsidP="002D2DDC">
            <w:pPr>
              <w:widowControl w:val="0"/>
              <w:autoSpaceDE w:val="0"/>
              <w:autoSpaceDN w:val="0"/>
              <w:adjustRightInd w:val="0"/>
              <w:rPr>
                <w:rFonts w:eastAsiaTheme="majorEastAsia" w:cs="Roboto-Bold"/>
                <w:bCs/>
                <w:color w:val="000000" w:themeColor="text1"/>
                <w:sz w:val="18"/>
                <w:szCs w:val="18"/>
                <w:lang w:val="en-US"/>
              </w:rPr>
            </w:pPr>
          </w:p>
          <w:p w:rsidR="00116B3A" w:rsidRPr="004525B0" w:rsidRDefault="00116B3A" w:rsidP="004B3BDE">
            <w:pPr>
              <w:widowControl w:val="0"/>
              <w:autoSpaceDE w:val="0"/>
              <w:autoSpaceDN w:val="0"/>
              <w:adjustRightInd w:val="0"/>
              <w:jc w:val="center"/>
              <w:rPr>
                <w:rFonts w:eastAsiaTheme="majorEastAsia" w:cs="Roboto-Bold"/>
                <w:b/>
                <w:bCs/>
                <w:color w:val="107FAA"/>
                <w:sz w:val="18"/>
                <w:szCs w:val="18"/>
                <w:lang w:val="en-US"/>
              </w:rPr>
            </w:pPr>
            <w:r w:rsidRPr="004525B0">
              <w:rPr>
                <w:rFonts w:eastAsiaTheme="majorEastAsia"/>
                <w:sz w:val="18"/>
                <w:szCs w:val="18"/>
                <w:lang w:val="en-US"/>
              </w:rPr>
              <w:sym w:font="Wingdings 2" w:char="F050"/>
            </w:r>
          </w:p>
        </w:tc>
        <w:tc>
          <w:tcPr>
            <w:tcW w:w="2817" w:type="dxa"/>
          </w:tcPr>
          <w:p w:rsidR="00116B3A" w:rsidRPr="004525B0" w:rsidRDefault="00116B3A" w:rsidP="002D2DDC">
            <w:pPr>
              <w:widowControl w:val="0"/>
              <w:autoSpaceDE w:val="0"/>
              <w:autoSpaceDN w:val="0"/>
              <w:adjustRightInd w:val="0"/>
              <w:rPr>
                <w:rFonts w:eastAsiaTheme="majorEastAsia" w:cs="Roboto-Bold"/>
                <w:bCs/>
                <w:color w:val="000000" w:themeColor="text1"/>
                <w:sz w:val="18"/>
                <w:szCs w:val="18"/>
                <w:lang w:val="en-US"/>
              </w:rPr>
            </w:pPr>
          </w:p>
          <w:p w:rsidR="00116B3A" w:rsidRPr="004525B0" w:rsidRDefault="00116B3A" w:rsidP="004B3BDE">
            <w:pPr>
              <w:widowControl w:val="0"/>
              <w:autoSpaceDE w:val="0"/>
              <w:autoSpaceDN w:val="0"/>
              <w:adjustRightInd w:val="0"/>
              <w:jc w:val="center"/>
              <w:rPr>
                <w:rFonts w:eastAsiaTheme="majorEastAsia" w:cs="Roboto-Bold"/>
                <w:b/>
                <w:bCs/>
                <w:color w:val="107FAA"/>
                <w:sz w:val="18"/>
                <w:szCs w:val="18"/>
                <w:lang w:val="en-US"/>
              </w:rPr>
            </w:pPr>
            <w:r w:rsidRPr="004525B0">
              <w:rPr>
                <w:rFonts w:eastAsiaTheme="majorEastAsia"/>
                <w:sz w:val="18"/>
                <w:szCs w:val="18"/>
                <w:lang w:val="en-US"/>
              </w:rPr>
              <w:sym w:font="Wingdings 2" w:char="F050"/>
            </w:r>
          </w:p>
        </w:tc>
        <w:tc>
          <w:tcPr>
            <w:tcW w:w="2496" w:type="dxa"/>
          </w:tcPr>
          <w:p w:rsidR="00116B3A" w:rsidRPr="004525B0" w:rsidRDefault="00116B3A" w:rsidP="002D2DDC">
            <w:pPr>
              <w:widowControl w:val="0"/>
              <w:autoSpaceDE w:val="0"/>
              <w:autoSpaceDN w:val="0"/>
              <w:adjustRightInd w:val="0"/>
              <w:rPr>
                <w:rFonts w:eastAsiaTheme="majorEastAsia" w:cs="Roboto-Bold"/>
                <w:bCs/>
                <w:color w:val="000000" w:themeColor="text1"/>
                <w:sz w:val="18"/>
                <w:szCs w:val="18"/>
                <w:lang w:val="en-US"/>
              </w:rPr>
            </w:pPr>
          </w:p>
          <w:p w:rsidR="00116B3A" w:rsidRPr="004525B0" w:rsidRDefault="00116B3A" w:rsidP="004B3BDE">
            <w:pPr>
              <w:widowControl w:val="0"/>
              <w:autoSpaceDE w:val="0"/>
              <w:autoSpaceDN w:val="0"/>
              <w:adjustRightInd w:val="0"/>
              <w:jc w:val="center"/>
              <w:rPr>
                <w:rFonts w:eastAsiaTheme="majorEastAsia" w:cs="Roboto-Bold"/>
                <w:b/>
                <w:bCs/>
                <w:color w:val="107FAA"/>
                <w:sz w:val="18"/>
                <w:szCs w:val="18"/>
                <w:lang w:val="en-US"/>
              </w:rPr>
            </w:pPr>
            <w:r w:rsidRPr="004525B0">
              <w:rPr>
                <w:rFonts w:eastAsiaTheme="majorEastAsia"/>
                <w:sz w:val="18"/>
                <w:szCs w:val="18"/>
                <w:lang w:val="en-US"/>
              </w:rPr>
              <w:sym w:font="Wingdings 2" w:char="F050"/>
            </w:r>
          </w:p>
        </w:tc>
      </w:tr>
      <w:tr w:rsidR="00116B3A" w:rsidRPr="00453F1A" w:rsidTr="00E62E4A">
        <w:tc>
          <w:tcPr>
            <w:tcW w:w="1992" w:type="dxa"/>
            <w:vMerge/>
            <w:shd w:val="clear" w:color="auto" w:fill="5B9BD5" w:themeFill="accent1"/>
            <w:tcMar>
              <w:top w:w="144" w:type="nil"/>
              <w:right w:w="144" w:type="nil"/>
            </w:tcMar>
          </w:tcPr>
          <w:p w:rsidR="00116B3A" w:rsidRPr="00EB2B05" w:rsidRDefault="00116B3A" w:rsidP="00A71479">
            <w:pPr>
              <w:widowControl w:val="0"/>
              <w:autoSpaceDE w:val="0"/>
              <w:autoSpaceDN w:val="0"/>
              <w:adjustRightInd w:val="0"/>
              <w:rPr>
                <w:rFonts w:ascii="Roboto-Bold" w:hAnsi="Roboto-Bold" w:cs="Roboto-Bold"/>
                <w:b/>
                <w:bCs/>
                <w:color w:val="107FAA"/>
                <w:sz w:val="18"/>
                <w:szCs w:val="18"/>
                <w:lang w:val="en-US"/>
              </w:rPr>
            </w:pPr>
          </w:p>
        </w:tc>
        <w:tc>
          <w:tcPr>
            <w:tcW w:w="13413" w:type="dxa"/>
            <w:gridSpan w:val="5"/>
            <w:shd w:val="clear" w:color="auto" w:fill="5B9BD5" w:themeFill="accent1"/>
            <w:tcMar>
              <w:top w:w="144" w:type="nil"/>
              <w:right w:w="144" w:type="nil"/>
            </w:tcMar>
          </w:tcPr>
          <w:p w:rsidR="00116B3A" w:rsidRPr="004525B0" w:rsidRDefault="00116B3A" w:rsidP="001B3422">
            <w:pPr>
              <w:widowControl w:val="0"/>
              <w:autoSpaceDE w:val="0"/>
              <w:autoSpaceDN w:val="0"/>
              <w:adjustRightInd w:val="0"/>
              <w:rPr>
                <w:rFonts w:eastAsiaTheme="majorEastAsia" w:cs="Calibri"/>
                <w:sz w:val="18"/>
                <w:szCs w:val="18"/>
                <w:lang w:val="en-US"/>
              </w:rPr>
            </w:pPr>
            <w:r w:rsidRPr="004525B0">
              <w:rPr>
                <w:rFonts w:eastAsiaTheme="majorEastAsia" w:cs="Roboto-Regular"/>
                <w:color w:val="000000" w:themeColor="text1"/>
                <w:sz w:val="18"/>
                <w:szCs w:val="18"/>
                <w:lang w:val="en-US"/>
              </w:rPr>
              <w:t xml:space="preserve">By providing globally harmonized spectrum and standards, ITU-R enables the development of mobile broadband and its wider penetration, thus permitting E-education to become available throughout the world. </w:t>
            </w:r>
          </w:p>
        </w:tc>
      </w:tr>
      <w:tr w:rsidR="00116B3A" w:rsidRPr="00EB2B05" w:rsidTr="00E62E4A">
        <w:trPr>
          <w:trHeight w:val="248"/>
        </w:trPr>
        <w:tc>
          <w:tcPr>
            <w:tcW w:w="1992" w:type="dxa"/>
            <w:vMerge/>
            <w:tcMar>
              <w:top w:w="144" w:type="nil"/>
              <w:right w:w="144" w:type="nil"/>
            </w:tcMar>
          </w:tcPr>
          <w:p w:rsidR="00116B3A" w:rsidRPr="00EB2B05" w:rsidRDefault="00116B3A" w:rsidP="00A71479">
            <w:pPr>
              <w:widowControl w:val="0"/>
              <w:autoSpaceDE w:val="0"/>
              <w:autoSpaceDN w:val="0"/>
              <w:adjustRightInd w:val="0"/>
              <w:rPr>
                <w:rFonts w:ascii="Roboto-Bold" w:hAnsi="Roboto-Bold" w:cs="Roboto-Bold"/>
                <w:b/>
                <w:bCs/>
                <w:color w:val="107FAA"/>
                <w:sz w:val="18"/>
                <w:szCs w:val="18"/>
                <w:lang w:val="en-US"/>
              </w:rPr>
            </w:pPr>
          </w:p>
        </w:tc>
        <w:tc>
          <w:tcPr>
            <w:tcW w:w="5333" w:type="dxa"/>
            <w:gridSpan w:val="2"/>
            <w:tcMar>
              <w:top w:w="144" w:type="nil"/>
              <w:right w:w="144" w:type="nil"/>
            </w:tcMar>
          </w:tcPr>
          <w:p w:rsidR="00116B3A" w:rsidRPr="004525B0" w:rsidRDefault="00116B3A" w:rsidP="000E285F">
            <w:pPr>
              <w:widowControl w:val="0"/>
              <w:autoSpaceDE w:val="0"/>
              <w:autoSpaceDN w:val="0"/>
              <w:adjustRightInd w:val="0"/>
              <w:rPr>
                <w:rFonts w:eastAsiaTheme="majorEastAsia" w:cs="Roboto-Bold"/>
                <w:b/>
                <w:bCs/>
                <w:color w:val="107FAA"/>
                <w:sz w:val="18"/>
                <w:szCs w:val="18"/>
                <w:lang w:val="en-US"/>
              </w:rPr>
            </w:pPr>
            <w:r w:rsidRPr="004525B0">
              <w:rPr>
                <w:rFonts w:eastAsiaTheme="majorEastAsia" w:cs="Roboto-Bold"/>
                <w:b/>
                <w:bCs/>
                <w:color w:val="107FAA"/>
                <w:sz w:val="18"/>
                <w:szCs w:val="18"/>
                <w:lang w:val="en-US"/>
              </w:rPr>
              <w:t>4.b</w:t>
            </w:r>
          </w:p>
          <w:p w:rsidR="00300398" w:rsidRPr="004525B0" w:rsidRDefault="00116B3A" w:rsidP="000939FE">
            <w:pPr>
              <w:widowControl w:val="0"/>
              <w:autoSpaceDE w:val="0"/>
              <w:autoSpaceDN w:val="0"/>
              <w:adjustRightInd w:val="0"/>
              <w:rPr>
                <w:rFonts w:eastAsiaTheme="majorEastAsia" w:cs="Calibri"/>
                <w:sz w:val="18"/>
                <w:szCs w:val="18"/>
                <w:lang w:val="en-US"/>
              </w:rPr>
            </w:pPr>
            <w:r w:rsidRPr="004525B0">
              <w:rPr>
                <w:rFonts w:eastAsiaTheme="majorEastAsia" w:cs="Calibri"/>
                <w:sz w:val="18"/>
                <w:szCs w:val="18"/>
                <w:lang w:val="en-US"/>
              </w:rPr>
              <w:t>By 2020, substantially expand globally the number of scholarships available to developing countries, in particular least developed countries, small island developing States and African countries, for enrolment in higher education, including vocational training and information and communications technology, technical, engineering and scientific programmes, in developed countries and other developing countries</w:t>
            </w:r>
          </w:p>
        </w:tc>
        <w:tc>
          <w:tcPr>
            <w:tcW w:w="2767" w:type="dxa"/>
          </w:tcPr>
          <w:p w:rsidR="00116B3A" w:rsidRPr="004525B0" w:rsidRDefault="00116B3A" w:rsidP="002D2DDC">
            <w:pPr>
              <w:widowControl w:val="0"/>
              <w:autoSpaceDE w:val="0"/>
              <w:autoSpaceDN w:val="0"/>
              <w:adjustRightInd w:val="0"/>
              <w:rPr>
                <w:rFonts w:eastAsiaTheme="majorEastAsia" w:cs="Roboto-Bold"/>
                <w:bCs/>
                <w:color w:val="000000" w:themeColor="text1"/>
                <w:sz w:val="18"/>
                <w:szCs w:val="18"/>
                <w:lang w:val="en-US"/>
              </w:rPr>
            </w:pPr>
          </w:p>
          <w:p w:rsidR="00116B3A" w:rsidRPr="004525B0" w:rsidRDefault="00116B3A" w:rsidP="002D2DDC">
            <w:pPr>
              <w:widowControl w:val="0"/>
              <w:autoSpaceDE w:val="0"/>
              <w:autoSpaceDN w:val="0"/>
              <w:adjustRightInd w:val="0"/>
              <w:jc w:val="center"/>
              <w:rPr>
                <w:rFonts w:eastAsiaTheme="majorEastAsia" w:cs="Roboto-Bold"/>
                <w:b/>
                <w:bCs/>
                <w:color w:val="107FAA"/>
                <w:sz w:val="18"/>
                <w:szCs w:val="18"/>
                <w:lang w:val="en-US"/>
              </w:rPr>
            </w:pPr>
          </w:p>
          <w:p w:rsidR="00116B3A" w:rsidRPr="004525B0" w:rsidRDefault="00116B3A">
            <w:pPr>
              <w:widowControl w:val="0"/>
              <w:autoSpaceDE w:val="0"/>
              <w:autoSpaceDN w:val="0"/>
              <w:adjustRightInd w:val="0"/>
              <w:rPr>
                <w:rFonts w:eastAsiaTheme="majorEastAsia" w:cs="Calibri"/>
                <w:sz w:val="18"/>
                <w:szCs w:val="18"/>
                <w:lang w:val="en-US"/>
              </w:rPr>
            </w:pPr>
          </w:p>
        </w:tc>
        <w:tc>
          <w:tcPr>
            <w:tcW w:w="2817" w:type="dxa"/>
          </w:tcPr>
          <w:p w:rsidR="00116B3A" w:rsidRPr="004525B0" w:rsidRDefault="00116B3A" w:rsidP="002D2DDC">
            <w:pPr>
              <w:widowControl w:val="0"/>
              <w:autoSpaceDE w:val="0"/>
              <w:autoSpaceDN w:val="0"/>
              <w:adjustRightInd w:val="0"/>
              <w:rPr>
                <w:rFonts w:eastAsiaTheme="majorEastAsia" w:cs="Roboto-Bold"/>
                <w:bCs/>
                <w:color w:val="000000" w:themeColor="text1"/>
                <w:sz w:val="18"/>
                <w:szCs w:val="18"/>
                <w:lang w:val="en-US"/>
              </w:rPr>
            </w:pPr>
          </w:p>
          <w:p w:rsidR="00116B3A" w:rsidRPr="004525B0" w:rsidRDefault="00116B3A" w:rsidP="002D2DDC">
            <w:pPr>
              <w:widowControl w:val="0"/>
              <w:autoSpaceDE w:val="0"/>
              <w:autoSpaceDN w:val="0"/>
              <w:adjustRightInd w:val="0"/>
              <w:jc w:val="center"/>
              <w:rPr>
                <w:rFonts w:eastAsiaTheme="majorEastAsia" w:cs="Roboto-Bold"/>
                <w:b/>
                <w:bCs/>
                <w:color w:val="107FAA"/>
                <w:sz w:val="18"/>
                <w:szCs w:val="18"/>
                <w:lang w:val="en-US"/>
              </w:rPr>
            </w:pPr>
          </w:p>
          <w:p w:rsidR="00116B3A" w:rsidRPr="004525B0" w:rsidRDefault="00116B3A">
            <w:pPr>
              <w:widowControl w:val="0"/>
              <w:autoSpaceDE w:val="0"/>
              <w:autoSpaceDN w:val="0"/>
              <w:adjustRightInd w:val="0"/>
              <w:rPr>
                <w:rFonts w:eastAsiaTheme="majorEastAsia" w:cs="Calibri"/>
                <w:sz w:val="18"/>
                <w:szCs w:val="18"/>
                <w:lang w:val="en-US"/>
              </w:rPr>
            </w:pPr>
          </w:p>
        </w:tc>
        <w:tc>
          <w:tcPr>
            <w:tcW w:w="2496" w:type="dxa"/>
          </w:tcPr>
          <w:p w:rsidR="00116B3A" w:rsidRPr="004525B0" w:rsidRDefault="00116B3A" w:rsidP="002D2DDC">
            <w:pPr>
              <w:widowControl w:val="0"/>
              <w:autoSpaceDE w:val="0"/>
              <w:autoSpaceDN w:val="0"/>
              <w:adjustRightInd w:val="0"/>
              <w:rPr>
                <w:rFonts w:eastAsiaTheme="majorEastAsia" w:cs="Roboto-Bold"/>
                <w:bCs/>
                <w:color w:val="000000" w:themeColor="text1"/>
                <w:sz w:val="18"/>
                <w:szCs w:val="18"/>
                <w:lang w:val="en-US"/>
              </w:rPr>
            </w:pPr>
          </w:p>
          <w:p w:rsidR="00116B3A" w:rsidRPr="004525B0" w:rsidRDefault="00116B3A" w:rsidP="002D2DDC">
            <w:pPr>
              <w:widowControl w:val="0"/>
              <w:autoSpaceDE w:val="0"/>
              <w:autoSpaceDN w:val="0"/>
              <w:adjustRightInd w:val="0"/>
              <w:jc w:val="center"/>
              <w:rPr>
                <w:rFonts w:eastAsiaTheme="majorEastAsia" w:cs="Roboto-Bold"/>
                <w:b/>
                <w:bCs/>
                <w:color w:val="107FAA"/>
                <w:sz w:val="18"/>
                <w:szCs w:val="18"/>
                <w:lang w:val="en-US"/>
              </w:rPr>
            </w:pPr>
            <w:r w:rsidRPr="004525B0">
              <w:rPr>
                <w:rFonts w:eastAsiaTheme="majorEastAsia"/>
                <w:sz w:val="18"/>
                <w:szCs w:val="18"/>
                <w:lang w:val="en-US"/>
              </w:rPr>
              <w:sym w:font="Wingdings 2" w:char="F050"/>
            </w:r>
          </w:p>
          <w:p w:rsidR="00116B3A" w:rsidRPr="004525B0" w:rsidRDefault="00116B3A">
            <w:pPr>
              <w:widowControl w:val="0"/>
              <w:autoSpaceDE w:val="0"/>
              <w:autoSpaceDN w:val="0"/>
              <w:adjustRightInd w:val="0"/>
              <w:rPr>
                <w:rFonts w:eastAsiaTheme="majorEastAsia" w:cs="Calibri"/>
                <w:sz w:val="18"/>
                <w:szCs w:val="18"/>
                <w:lang w:val="en-US"/>
              </w:rPr>
            </w:pPr>
          </w:p>
        </w:tc>
      </w:tr>
      <w:tr w:rsidR="00116B3A" w:rsidRPr="00453F1A" w:rsidTr="00E62E4A">
        <w:tc>
          <w:tcPr>
            <w:tcW w:w="1992" w:type="dxa"/>
            <w:vMerge/>
            <w:shd w:val="clear" w:color="auto" w:fill="5B9BD5" w:themeFill="accent1"/>
            <w:tcMar>
              <w:top w:w="144" w:type="nil"/>
              <w:right w:w="144" w:type="nil"/>
            </w:tcMar>
          </w:tcPr>
          <w:p w:rsidR="00116B3A" w:rsidRPr="00EB2B05" w:rsidRDefault="00116B3A" w:rsidP="002D2DDC">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rsidR="00116B3A" w:rsidRPr="004525B0" w:rsidRDefault="00116B3A" w:rsidP="002D2DDC">
            <w:pPr>
              <w:widowControl w:val="0"/>
              <w:autoSpaceDE w:val="0"/>
              <w:autoSpaceDN w:val="0"/>
              <w:adjustRightInd w:val="0"/>
              <w:rPr>
                <w:rFonts w:eastAsiaTheme="majorEastAsia" w:cs="Calibri"/>
                <w:sz w:val="18"/>
                <w:szCs w:val="18"/>
                <w:lang w:val="en-US"/>
              </w:rPr>
            </w:pPr>
            <w:r w:rsidRPr="004525B0">
              <w:rPr>
                <w:rFonts w:eastAsiaTheme="majorEastAsia" w:cs="Calibri"/>
                <w:sz w:val="18"/>
                <w:szCs w:val="18"/>
                <w:lang w:val="en-US"/>
              </w:rPr>
              <w:t>By disseminating its outputs through on-line publications, seminars and workshops, ITU-R contributes to capacity building on information and communication technologies throughout the World.</w:t>
            </w:r>
          </w:p>
        </w:tc>
      </w:tr>
      <w:tr w:rsidR="000F7ED7" w:rsidRPr="00EB2B05" w:rsidTr="00E62E4A">
        <w:tc>
          <w:tcPr>
            <w:tcW w:w="1992" w:type="dxa"/>
            <w:vMerge w:val="restart"/>
            <w:tcMar>
              <w:top w:w="144" w:type="nil"/>
              <w:right w:w="144" w:type="nil"/>
            </w:tcMar>
          </w:tcPr>
          <w:p w:rsidR="00757395" w:rsidRPr="004525B0" w:rsidRDefault="000939FE" w:rsidP="006F004D">
            <w:pPr>
              <w:widowControl w:val="0"/>
              <w:autoSpaceDE w:val="0"/>
              <w:autoSpaceDN w:val="0"/>
              <w:adjustRightInd w:val="0"/>
              <w:rPr>
                <w:rFonts w:cs="Roboto-Bold"/>
                <w:b/>
                <w:bCs/>
                <w:color w:val="107FAA"/>
                <w:sz w:val="18"/>
                <w:szCs w:val="18"/>
                <w:lang w:val="en-US"/>
              </w:rPr>
            </w:pPr>
            <w:r w:rsidRPr="004525B0">
              <w:rPr>
                <w:rFonts w:cs="Roboto-Bold"/>
                <w:b/>
                <w:bCs/>
                <w:color w:val="107FAA"/>
                <w:sz w:val="18"/>
                <w:szCs w:val="18"/>
                <w:lang w:val="en-US"/>
              </w:rPr>
              <w:t xml:space="preserve">SDG 5 </w:t>
            </w:r>
            <w:r w:rsidR="006F004D">
              <w:rPr>
                <w:rFonts w:cs="Roboto-Bold"/>
                <w:b/>
                <w:bCs/>
                <w:color w:val="107FAA"/>
                <w:sz w:val="18"/>
                <w:szCs w:val="18"/>
                <w:lang w:val="en-US"/>
              </w:rPr>
              <w:t>-</w:t>
            </w:r>
            <w:r w:rsidR="00757395" w:rsidRPr="004525B0">
              <w:rPr>
                <w:rFonts w:cs="Roboto-Bold"/>
                <w:b/>
                <w:bCs/>
                <w:color w:val="107FAA"/>
                <w:sz w:val="18"/>
                <w:szCs w:val="18"/>
                <w:lang w:val="en-US"/>
              </w:rPr>
              <w:t xml:space="preserve"> </w:t>
            </w:r>
            <w:r w:rsidR="00757395" w:rsidRPr="004525B0">
              <w:rPr>
                <w:rFonts w:cs="Roboto-Bold"/>
                <w:b/>
                <w:bCs/>
                <w:caps/>
                <w:color w:val="107FAA"/>
                <w:sz w:val="18"/>
                <w:szCs w:val="18"/>
                <w:lang w:val="en-US"/>
              </w:rPr>
              <w:t>Gender Equality</w:t>
            </w:r>
          </w:p>
          <w:p w:rsidR="00757395" w:rsidRPr="004525B0" w:rsidRDefault="00757395" w:rsidP="00A71479">
            <w:pPr>
              <w:widowControl w:val="0"/>
              <w:autoSpaceDE w:val="0"/>
              <w:autoSpaceDN w:val="0"/>
              <w:adjustRightInd w:val="0"/>
              <w:rPr>
                <w:rFonts w:cs="Roboto-Bold"/>
                <w:b/>
                <w:bCs/>
                <w:color w:val="107FAA"/>
                <w:sz w:val="18"/>
                <w:szCs w:val="18"/>
                <w:lang w:val="en-US"/>
              </w:rPr>
            </w:pPr>
          </w:p>
          <w:p w:rsidR="00757395" w:rsidRPr="004525B0" w:rsidRDefault="00757395" w:rsidP="00A71479">
            <w:pPr>
              <w:widowControl w:val="0"/>
              <w:autoSpaceDE w:val="0"/>
              <w:autoSpaceDN w:val="0"/>
              <w:adjustRightInd w:val="0"/>
              <w:rPr>
                <w:rFonts w:cs="Roboto-Bold"/>
                <w:b/>
                <w:bCs/>
                <w:color w:val="107FAA"/>
                <w:sz w:val="18"/>
                <w:szCs w:val="18"/>
                <w:lang w:val="en-US"/>
              </w:rPr>
            </w:pPr>
            <w:r w:rsidRPr="004525B0">
              <w:rPr>
                <w:rFonts w:cs="Calibri"/>
                <w:b/>
                <w:sz w:val="18"/>
                <w:szCs w:val="18"/>
                <w:lang w:val="en-US"/>
              </w:rPr>
              <w:t xml:space="preserve">Achieve gender equality and empower </w:t>
            </w:r>
            <w:r w:rsidRPr="004525B0">
              <w:rPr>
                <w:rFonts w:cs="Calibri"/>
                <w:b/>
                <w:sz w:val="18"/>
                <w:szCs w:val="18"/>
                <w:lang w:val="en-US"/>
              </w:rPr>
              <w:lastRenderedPageBreak/>
              <w:t>all women and girls</w:t>
            </w:r>
          </w:p>
        </w:tc>
        <w:tc>
          <w:tcPr>
            <w:tcW w:w="5333" w:type="dxa"/>
            <w:gridSpan w:val="2"/>
            <w:tcMar>
              <w:top w:w="144" w:type="nil"/>
              <w:right w:w="144" w:type="nil"/>
            </w:tcMar>
          </w:tcPr>
          <w:p w:rsidR="00757395" w:rsidRPr="004525B0" w:rsidRDefault="00757395" w:rsidP="00083FE9">
            <w:pPr>
              <w:widowControl w:val="0"/>
              <w:autoSpaceDE w:val="0"/>
              <w:autoSpaceDN w:val="0"/>
              <w:adjustRightInd w:val="0"/>
              <w:rPr>
                <w:rFonts w:eastAsiaTheme="majorEastAsia" w:cs="Roboto-Bold"/>
                <w:b/>
                <w:bCs/>
                <w:color w:val="107FAA"/>
                <w:sz w:val="18"/>
                <w:szCs w:val="18"/>
                <w:lang w:val="en-US"/>
              </w:rPr>
            </w:pPr>
            <w:r w:rsidRPr="004525B0">
              <w:rPr>
                <w:rFonts w:eastAsiaTheme="majorEastAsia" w:cs="Roboto-Bold"/>
                <w:b/>
                <w:bCs/>
                <w:color w:val="107FAA"/>
                <w:sz w:val="18"/>
                <w:szCs w:val="18"/>
                <w:lang w:val="en-US"/>
              </w:rPr>
              <w:lastRenderedPageBreak/>
              <w:t>5.b</w:t>
            </w:r>
          </w:p>
          <w:p w:rsidR="00757395" w:rsidRPr="004525B0" w:rsidRDefault="00757395" w:rsidP="000939FE">
            <w:pPr>
              <w:widowControl w:val="0"/>
              <w:autoSpaceDE w:val="0"/>
              <w:autoSpaceDN w:val="0"/>
              <w:adjustRightInd w:val="0"/>
              <w:rPr>
                <w:rFonts w:eastAsiaTheme="majorEastAsia" w:cs="Roboto-Regular"/>
                <w:color w:val="535353"/>
                <w:sz w:val="18"/>
                <w:szCs w:val="18"/>
                <w:lang w:val="en-US"/>
              </w:rPr>
            </w:pPr>
            <w:r w:rsidRPr="004525B0">
              <w:rPr>
                <w:rFonts w:eastAsiaTheme="majorEastAsia" w:cs="Roboto-Regular"/>
                <w:color w:val="535353"/>
                <w:sz w:val="18"/>
                <w:szCs w:val="18"/>
                <w:lang w:val="en-US"/>
              </w:rPr>
              <w:t xml:space="preserve">Enhance the use of enabling technology, in particular information and communications technology, to promote the empowerment of women </w:t>
            </w:r>
          </w:p>
        </w:tc>
        <w:tc>
          <w:tcPr>
            <w:tcW w:w="2767" w:type="dxa"/>
          </w:tcPr>
          <w:p w:rsidR="00757395" w:rsidRPr="004525B0" w:rsidRDefault="00757395" w:rsidP="00757395">
            <w:pPr>
              <w:widowControl w:val="0"/>
              <w:autoSpaceDE w:val="0"/>
              <w:autoSpaceDN w:val="0"/>
              <w:adjustRightInd w:val="0"/>
              <w:jc w:val="center"/>
              <w:rPr>
                <w:rFonts w:eastAsiaTheme="majorEastAsia" w:cs="Roboto-Bold"/>
                <w:bCs/>
                <w:color w:val="000000" w:themeColor="text1"/>
                <w:sz w:val="18"/>
                <w:szCs w:val="18"/>
                <w:lang w:val="en-US"/>
              </w:rPr>
            </w:pPr>
          </w:p>
          <w:p w:rsidR="00757395" w:rsidRPr="004525B0" w:rsidRDefault="00757395" w:rsidP="00757395">
            <w:pPr>
              <w:widowControl w:val="0"/>
              <w:autoSpaceDE w:val="0"/>
              <w:autoSpaceDN w:val="0"/>
              <w:adjustRightInd w:val="0"/>
              <w:jc w:val="center"/>
              <w:rPr>
                <w:rFonts w:eastAsiaTheme="majorEastAsia" w:cs="Calibri"/>
                <w:sz w:val="18"/>
                <w:szCs w:val="18"/>
                <w:lang w:val="en-US"/>
              </w:rPr>
            </w:pPr>
            <w:r w:rsidRPr="004525B0">
              <w:rPr>
                <w:rFonts w:eastAsiaTheme="majorEastAsia"/>
                <w:sz w:val="18"/>
                <w:szCs w:val="18"/>
                <w:lang w:val="en-US"/>
              </w:rPr>
              <w:sym w:font="Wingdings 2" w:char="F050"/>
            </w:r>
          </w:p>
        </w:tc>
        <w:tc>
          <w:tcPr>
            <w:tcW w:w="2817" w:type="dxa"/>
          </w:tcPr>
          <w:p w:rsidR="00757395" w:rsidRPr="004525B0" w:rsidRDefault="00757395" w:rsidP="00757395">
            <w:pPr>
              <w:widowControl w:val="0"/>
              <w:autoSpaceDE w:val="0"/>
              <w:autoSpaceDN w:val="0"/>
              <w:adjustRightInd w:val="0"/>
              <w:jc w:val="center"/>
              <w:rPr>
                <w:rFonts w:eastAsiaTheme="majorEastAsia" w:cs="Roboto-Bold"/>
                <w:bCs/>
                <w:color w:val="000000" w:themeColor="text1"/>
                <w:sz w:val="18"/>
                <w:szCs w:val="18"/>
                <w:lang w:val="en-US"/>
              </w:rPr>
            </w:pPr>
          </w:p>
          <w:p w:rsidR="00757395" w:rsidRPr="004525B0" w:rsidRDefault="00757395" w:rsidP="00757395">
            <w:pPr>
              <w:widowControl w:val="0"/>
              <w:autoSpaceDE w:val="0"/>
              <w:autoSpaceDN w:val="0"/>
              <w:adjustRightInd w:val="0"/>
              <w:jc w:val="center"/>
              <w:rPr>
                <w:rFonts w:eastAsiaTheme="majorEastAsia" w:cs="Calibri"/>
                <w:sz w:val="18"/>
                <w:szCs w:val="18"/>
                <w:lang w:val="en-US"/>
              </w:rPr>
            </w:pPr>
            <w:r w:rsidRPr="004525B0">
              <w:rPr>
                <w:rFonts w:eastAsiaTheme="majorEastAsia"/>
                <w:sz w:val="18"/>
                <w:szCs w:val="18"/>
                <w:lang w:val="en-US"/>
              </w:rPr>
              <w:sym w:font="Wingdings 2" w:char="F050"/>
            </w:r>
          </w:p>
        </w:tc>
        <w:tc>
          <w:tcPr>
            <w:tcW w:w="2496" w:type="dxa"/>
          </w:tcPr>
          <w:p w:rsidR="00757395" w:rsidRPr="004525B0" w:rsidRDefault="00757395" w:rsidP="00757395">
            <w:pPr>
              <w:widowControl w:val="0"/>
              <w:autoSpaceDE w:val="0"/>
              <w:autoSpaceDN w:val="0"/>
              <w:adjustRightInd w:val="0"/>
              <w:jc w:val="center"/>
              <w:rPr>
                <w:rFonts w:eastAsiaTheme="majorEastAsia" w:cs="Roboto-Bold"/>
                <w:bCs/>
                <w:color w:val="000000" w:themeColor="text1"/>
                <w:sz w:val="18"/>
                <w:szCs w:val="18"/>
                <w:lang w:val="en-US"/>
              </w:rPr>
            </w:pPr>
          </w:p>
          <w:p w:rsidR="00757395" w:rsidRPr="004525B0" w:rsidRDefault="00757395" w:rsidP="00757395">
            <w:pPr>
              <w:widowControl w:val="0"/>
              <w:autoSpaceDE w:val="0"/>
              <w:autoSpaceDN w:val="0"/>
              <w:adjustRightInd w:val="0"/>
              <w:jc w:val="center"/>
              <w:rPr>
                <w:rFonts w:eastAsiaTheme="majorEastAsia" w:cs="Calibri"/>
                <w:sz w:val="18"/>
                <w:szCs w:val="18"/>
                <w:lang w:val="en-US"/>
              </w:rPr>
            </w:pPr>
            <w:r w:rsidRPr="004525B0">
              <w:rPr>
                <w:rFonts w:eastAsiaTheme="majorEastAsia"/>
                <w:sz w:val="18"/>
                <w:szCs w:val="18"/>
                <w:lang w:val="en-US"/>
              </w:rPr>
              <w:sym w:font="Wingdings 2" w:char="F050"/>
            </w:r>
          </w:p>
        </w:tc>
      </w:tr>
      <w:tr w:rsidR="004439BE" w:rsidRPr="00453F1A" w:rsidTr="000B4595">
        <w:tc>
          <w:tcPr>
            <w:tcW w:w="1992" w:type="dxa"/>
            <w:vMerge/>
            <w:shd w:val="clear" w:color="auto" w:fill="5B9BD5" w:themeFill="accent1"/>
            <w:tcMar>
              <w:top w:w="144" w:type="nil"/>
              <w:right w:w="144" w:type="nil"/>
            </w:tcMar>
          </w:tcPr>
          <w:p w:rsidR="004439BE" w:rsidRPr="004525B0" w:rsidRDefault="004439BE" w:rsidP="00552640">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rsidR="004439BE" w:rsidRPr="004525B0" w:rsidRDefault="004439BE" w:rsidP="00571F5C">
            <w:pPr>
              <w:widowControl w:val="0"/>
              <w:autoSpaceDE w:val="0"/>
              <w:autoSpaceDN w:val="0"/>
              <w:adjustRightInd w:val="0"/>
              <w:rPr>
                <w:rFonts w:eastAsiaTheme="majorEastAsia" w:cs="Calibri"/>
                <w:sz w:val="18"/>
                <w:szCs w:val="18"/>
                <w:lang w:val="en-US"/>
              </w:rPr>
            </w:pPr>
            <w:r w:rsidRPr="004525B0">
              <w:rPr>
                <w:rFonts w:eastAsiaTheme="majorEastAsia" w:cs="Roboto-Regular"/>
                <w:color w:val="000000" w:themeColor="text1"/>
                <w:sz w:val="18"/>
                <w:szCs w:val="18"/>
                <w:lang w:val="en-US"/>
              </w:rPr>
              <w:t xml:space="preserve">By providing globally harmonized spectrum and standards, ITU-R enables the development of mobile broadband and its wider penetration, thus permitting E-education to </w:t>
            </w:r>
            <w:r w:rsidRPr="004525B0">
              <w:rPr>
                <w:rFonts w:eastAsiaTheme="majorEastAsia" w:cs="Roboto-Regular"/>
                <w:color w:val="000000" w:themeColor="text1"/>
                <w:sz w:val="18"/>
                <w:szCs w:val="18"/>
                <w:lang w:val="en-US"/>
              </w:rPr>
              <w:lastRenderedPageBreak/>
              <w:t xml:space="preserve">become available throughout the world. </w:t>
            </w:r>
            <w:r w:rsidRPr="004525B0">
              <w:rPr>
                <w:rFonts w:eastAsiaTheme="majorEastAsia" w:cs="Calibri"/>
                <w:sz w:val="18"/>
                <w:szCs w:val="18"/>
                <w:lang w:val="en-US"/>
              </w:rPr>
              <w:t>By disseminating its outputs through on-line publications, seminars and workshops, ITU-R contributes to capacity building on information and communication technologies throughout the World.</w:t>
            </w:r>
          </w:p>
        </w:tc>
      </w:tr>
      <w:tr w:rsidR="000F7ED7" w:rsidRPr="00EB2B05" w:rsidTr="00E62E4A">
        <w:tc>
          <w:tcPr>
            <w:tcW w:w="1992" w:type="dxa"/>
            <w:vMerge w:val="restart"/>
            <w:tcMar>
              <w:top w:w="144" w:type="nil"/>
              <w:right w:w="144" w:type="nil"/>
            </w:tcMar>
          </w:tcPr>
          <w:p w:rsidR="00757395" w:rsidRPr="004525B0" w:rsidRDefault="006F004D" w:rsidP="00552640">
            <w:pPr>
              <w:widowControl w:val="0"/>
              <w:autoSpaceDE w:val="0"/>
              <w:autoSpaceDN w:val="0"/>
              <w:adjustRightInd w:val="0"/>
              <w:rPr>
                <w:rFonts w:cs="Roboto-Bold"/>
                <w:b/>
                <w:bCs/>
                <w:color w:val="107FAA"/>
                <w:sz w:val="18"/>
                <w:szCs w:val="18"/>
                <w:lang w:val="en-US"/>
              </w:rPr>
            </w:pPr>
            <w:r>
              <w:rPr>
                <w:rFonts w:cs="Roboto-Bold"/>
                <w:b/>
                <w:bCs/>
                <w:color w:val="107FAA"/>
                <w:sz w:val="18"/>
                <w:szCs w:val="18"/>
                <w:lang w:val="en-US"/>
              </w:rPr>
              <w:lastRenderedPageBreak/>
              <w:t>SDG 6 -</w:t>
            </w:r>
            <w:r w:rsidR="000939FE" w:rsidRPr="004525B0">
              <w:rPr>
                <w:rFonts w:cs="Roboto-Bold"/>
                <w:b/>
                <w:bCs/>
                <w:color w:val="107FAA"/>
                <w:sz w:val="18"/>
                <w:szCs w:val="18"/>
                <w:lang w:val="en-US"/>
              </w:rPr>
              <w:t xml:space="preserve"> </w:t>
            </w:r>
            <w:r w:rsidR="00757395" w:rsidRPr="004525B0">
              <w:rPr>
                <w:rFonts w:cs="Roboto-Bold"/>
                <w:b/>
                <w:bCs/>
                <w:color w:val="107FAA"/>
                <w:sz w:val="18"/>
                <w:szCs w:val="18"/>
                <w:lang w:val="en-US"/>
              </w:rPr>
              <w:t>CLEAN WATER AND SANITATION</w:t>
            </w:r>
          </w:p>
          <w:p w:rsidR="00757395" w:rsidRPr="004525B0" w:rsidRDefault="00757395">
            <w:pPr>
              <w:widowControl w:val="0"/>
              <w:autoSpaceDE w:val="0"/>
              <w:autoSpaceDN w:val="0"/>
              <w:adjustRightInd w:val="0"/>
              <w:rPr>
                <w:rFonts w:cs="Calibri"/>
                <w:b/>
                <w:sz w:val="18"/>
                <w:szCs w:val="18"/>
                <w:lang w:val="en-US"/>
              </w:rPr>
            </w:pPr>
          </w:p>
          <w:p w:rsidR="00757395" w:rsidRPr="004525B0" w:rsidRDefault="00757395">
            <w:pPr>
              <w:widowControl w:val="0"/>
              <w:autoSpaceDE w:val="0"/>
              <w:autoSpaceDN w:val="0"/>
              <w:adjustRightInd w:val="0"/>
              <w:rPr>
                <w:rFonts w:cs="Calibri"/>
                <w:b/>
                <w:sz w:val="18"/>
                <w:szCs w:val="18"/>
                <w:lang w:val="en-US"/>
              </w:rPr>
            </w:pPr>
            <w:r w:rsidRPr="004525B0">
              <w:rPr>
                <w:rFonts w:cs="Calibri"/>
                <w:b/>
                <w:sz w:val="18"/>
                <w:szCs w:val="18"/>
                <w:lang w:val="en-US"/>
              </w:rPr>
              <w:t>Ensure availability and sustainable management of water and sanitation for all</w:t>
            </w:r>
          </w:p>
        </w:tc>
        <w:tc>
          <w:tcPr>
            <w:tcW w:w="5333" w:type="dxa"/>
            <w:gridSpan w:val="2"/>
            <w:tcMar>
              <w:top w:w="144" w:type="nil"/>
              <w:right w:w="144" w:type="nil"/>
            </w:tcMar>
          </w:tcPr>
          <w:p w:rsidR="00314F26" w:rsidRPr="004525B0" w:rsidRDefault="00314F26" w:rsidP="00314F26">
            <w:pPr>
              <w:widowControl w:val="0"/>
              <w:autoSpaceDE w:val="0"/>
              <w:autoSpaceDN w:val="0"/>
              <w:adjustRightInd w:val="0"/>
              <w:rPr>
                <w:rFonts w:eastAsiaTheme="majorEastAsia" w:cs="Roboto-Regular"/>
                <w:color w:val="535353"/>
                <w:sz w:val="18"/>
                <w:szCs w:val="18"/>
                <w:lang w:val="en-US"/>
              </w:rPr>
            </w:pPr>
            <w:r w:rsidRPr="004525B0">
              <w:rPr>
                <w:rFonts w:eastAsiaTheme="majorEastAsia" w:cs="Roboto-Bold"/>
                <w:b/>
                <w:bCs/>
                <w:color w:val="107FAA"/>
                <w:sz w:val="18"/>
                <w:szCs w:val="18"/>
                <w:lang w:val="en-US"/>
              </w:rPr>
              <w:t>6.1</w:t>
            </w:r>
          </w:p>
          <w:p w:rsidR="00314F26" w:rsidRDefault="00314F26" w:rsidP="00314F26">
            <w:pPr>
              <w:widowControl w:val="0"/>
              <w:autoSpaceDE w:val="0"/>
              <w:autoSpaceDN w:val="0"/>
              <w:adjustRightInd w:val="0"/>
              <w:rPr>
                <w:rFonts w:eastAsiaTheme="majorEastAsia" w:cs="Roboto-Bold"/>
                <w:b/>
                <w:bCs/>
                <w:color w:val="107FAA"/>
                <w:sz w:val="18"/>
                <w:szCs w:val="18"/>
                <w:lang w:val="en-US"/>
              </w:rPr>
            </w:pPr>
            <w:r w:rsidRPr="004525B0">
              <w:rPr>
                <w:rFonts w:eastAsiaTheme="majorEastAsia" w:cs="Roboto-Regular"/>
                <w:color w:val="535353"/>
                <w:sz w:val="18"/>
                <w:szCs w:val="18"/>
                <w:lang w:val="en-US"/>
              </w:rPr>
              <w:t>By 2030, achieve universal and equitable access to safe and affordable drinking water for all</w:t>
            </w:r>
          </w:p>
          <w:p w:rsidR="00757395" w:rsidRPr="004525B0" w:rsidRDefault="00757395" w:rsidP="00745B49">
            <w:pPr>
              <w:widowControl w:val="0"/>
              <w:autoSpaceDE w:val="0"/>
              <w:autoSpaceDN w:val="0"/>
              <w:adjustRightInd w:val="0"/>
              <w:rPr>
                <w:rFonts w:eastAsiaTheme="majorEastAsia" w:cs="Roboto-Regular"/>
                <w:color w:val="535353"/>
                <w:sz w:val="18"/>
                <w:szCs w:val="18"/>
                <w:lang w:val="en-US"/>
              </w:rPr>
            </w:pPr>
            <w:r w:rsidRPr="004525B0">
              <w:rPr>
                <w:rFonts w:eastAsiaTheme="majorEastAsia" w:cs="Roboto-Bold"/>
                <w:b/>
                <w:bCs/>
                <w:color w:val="107FAA"/>
                <w:sz w:val="18"/>
                <w:szCs w:val="18"/>
                <w:lang w:val="en-US"/>
              </w:rPr>
              <w:t>6.6</w:t>
            </w:r>
          </w:p>
          <w:p w:rsidR="00757395" w:rsidRPr="004525B0" w:rsidRDefault="00757395" w:rsidP="00314F26">
            <w:pPr>
              <w:widowControl w:val="0"/>
              <w:autoSpaceDE w:val="0"/>
              <w:autoSpaceDN w:val="0"/>
              <w:adjustRightInd w:val="0"/>
              <w:rPr>
                <w:rFonts w:eastAsiaTheme="majorEastAsia" w:cs="Roboto-Regular"/>
                <w:color w:val="535353"/>
                <w:sz w:val="18"/>
                <w:szCs w:val="18"/>
                <w:lang w:val="en-US"/>
              </w:rPr>
            </w:pPr>
            <w:r w:rsidRPr="004525B0">
              <w:rPr>
                <w:rFonts w:eastAsiaTheme="majorEastAsia" w:cs="Roboto-Regular"/>
                <w:color w:val="535353"/>
                <w:sz w:val="18"/>
                <w:szCs w:val="18"/>
                <w:lang w:val="en-US"/>
              </w:rPr>
              <w:t xml:space="preserve">By 2020, protect and restore water-related ecosystems, including mountains, forests, wetlands, rivers, aquifers and lakes </w:t>
            </w:r>
          </w:p>
        </w:tc>
        <w:tc>
          <w:tcPr>
            <w:tcW w:w="2767" w:type="dxa"/>
          </w:tcPr>
          <w:p w:rsidR="00757395" w:rsidRPr="004525B0" w:rsidRDefault="00757395" w:rsidP="004B3BDE">
            <w:pPr>
              <w:widowControl w:val="0"/>
              <w:autoSpaceDE w:val="0"/>
              <w:autoSpaceDN w:val="0"/>
              <w:adjustRightInd w:val="0"/>
              <w:jc w:val="center"/>
              <w:rPr>
                <w:rFonts w:eastAsiaTheme="majorEastAsia" w:cs="Roboto-Bold"/>
                <w:bCs/>
                <w:color w:val="000000" w:themeColor="text1"/>
                <w:sz w:val="18"/>
                <w:szCs w:val="18"/>
                <w:lang w:val="en-US"/>
              </w:rPr>
            </w:pPr>
          </w:p>
          <w:p w:rsidR="00757395" w:rsidRPr="004525B0" w:rsidRDefault="00757395" w:rsidP="004B3BDE">
            <w:pPr>
              <w:widowControl w:val="0"/>
              <w:autoSpaceDE w:val="0"/>
              <w:autoSpaceDN w:val="0"/>
              <w:adjustRightInd w:val="0"/>
              <w:jc w:val="center"/>
              <w:rPr>
                <w:rFonts w:eastAsiaTheme="majorEastAsia" w:cs="Calibri"/>
                <w:sz w:val="18"/>
                <w:szCs w:val="18"/>
                <w:lang w:val="en-US"/>
              </w:rPr>
            </w:pPr>
            <w:r w:rsidRPr="004525B0">
              <w:rPr>
                <w:rFonts w:eastAsiaTheme="majorEastAsia"/>
                <w:sz w:val="18"/>
                <w:szCs w:val="18"/>
                <w:lang w:val="en-US"/>
              </w:rPr>
              <w:sym w:font="Wingdings 2" w:char="F050"/>
            </w:r>
          </w:p>
        </w:tc>
        <w:tc>
          <w:tcPr>
            <w:tcW w:w="2817" w:type="dxa"/>
          </w:tcPr>
          <w:p w:rsidR="00757395" w:rsidRPr="004525B0" w:rsidRDefault="00757395" w:rsidP="004B3BDE">
            <w:pPr>
              <w:widowControl w:val="0"/>
              <w:autoSpaceDE w:val="0"/>
              <w:autoSpaceDN w:val="0"/>
              <w:adjustRightInd w:val="0"/>
              <w:jc w:val="center"/>
              <w:rPr>
                <w:rFonts w:eastAsiaTheme="majorEastAsia" w:cs="Roboto-Bold"/>
                <w:bCs/>
                <w:color w:val="000000" w:themeColor="text1"/>
                <w:sz w:val="18"/>
                <w:szCs w:val="18"/>
                <w:lang w:val="en-US"/>
              </w:rPr>
            </w:pPr>
          </w:p>
          <w:p w:rsidR="00757395" w:rsidRPr="004525B0" w:rsidRDefault="00757395" w:rsidP="004B3BDE">
            <w:pPr>
              <w:widowControl w:val="0"/>
              <w:autoSpaceDE w:val="0"/>
              <w:autoSpaceDN w:val="0"/>
              <w:adjustRightInd w:val="0"/>
              <w:jc w:val="center"/>
              <w:rPr>
                <w:rFonts w:eastAsiaTheme="majorEastAsia" w:cs="Calibri"/>
                <w:sz w:val="18"/>
                <w:szCs w:val="18"/>
                <w:lang w:val="en-US"/>
              </w:rPr>
            </w:pPr>
            <w:r w:rsidRPr="004525B0">
              <w:rPr>
                <w:rFonts w:eastAsiaTheme="majorEastAsia"/>
                <w:sz w:val="18"/>
                <w:szCs w:val="18"/>
                <w:lang w:val="en-US"/>
              </w:rPr>
              <w:sym w:font="Wingdings 2" w:char="F050"/>
            </w:r>
          </w:p>
        </w:tc>
        <w:tc>
          <w:tcPr>
            <w:tcW w:w="2496" w:type="dxa"/>
          </w:tcPr>
          <w:p w:rsidR="00757395" w:rsidRPr="004525B0" w:rsidRDefault="00757395" w:rsidP="004B3BDE">
            <w:pPr>
              <w:widowControl w:val="0"/>
              <w:autoSpaceDE w:val="0"/>
              <w:autoSpaceDN w:val="0"/>
              <w:adjustRightInd w:val="0"/>
              <w:jc w:val="center"/>
              <w:rPr>
                <w:rFonts w:eastAsiaTheme="majorEastAsia" w:cs="Roboto-Bold"/>
                <w:bCs/>
                <w:color w:val="000000" w:themeColor="text1"/>
                <w:sz w:val="18"/>
                <w:szCs w:val="18"/>
                <w:lang w:val="en-US"/>
              </w:rPr>
            </w:pPr>
          </w:p>
          <w:p w:rsidR="00757395" w:rsidRPr="004525B0" w:rsidRDefault="00757395" w:rsidP="004B3BDE">
            <w:pPr>
              <w:widowControl w:val="0"/>
              <w:autoSpaceDE w:val="0"/>
              <w:autoSpaceDN w:val="0"/>
              <w:adjustRightInd w:val="0"/>
              <w:jc w:val="center"/>
              <w:rPr>
                <w:rFonts w:eastAsiaTheme="majorEastAsia" w:cs="Calibri"/>
                <w:sz w:val="18"/>
                <w:szCs w:val="18"/>
                <w:lang w:val="en-US"/>
              </w:rPr>
            </w:pPr>
            <w:r w:rsidRPr="004525B0">
              <w:rPr>
                <w:rFonts w:eastAsiaTheme="majorEastAsia"/>
                <w:sz w:val="18"/>
                <w:szCs w:val="18"/>
                <w:lang w:val="en-US"/>
              </w:rPr>
              <w:sym w:font="Wingdings 2" w:char="F050"/>
            </w:r>
          </w:p>
        </w:tc>
      </w:tr>
      <w:tr w:rsidR="00757395" w:rsidRPr="00453F1A" w:rsidTr="00E62E4A">
        <w:tc>
          <w:tcPr>
            <w:tcW w:w="1992" w:type="dxa"/>
            <w:vMerge/>
            <w:shd w:val="clear" w:color="auto" w:fill="5B9BD5" w:themeFill="accent1"/>
            <w:tcMar>
              <w:top w:w="144" w:type="nil"/>
              <w:right w:w="144" w:type="nil"/>
            </w:tcMar>
          </w:tcPr>
          <w:p w:rsidR="00757395" w:rsidRPr="00EB2B05" w:rsidRDefault="00757395" w:rsidP="00745B49">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rsidR="00757395" w:rsidRPr="004525B0" w:rsidRDefault="00757395" w:rsidP="005B053F">
            <w:pPr>
              <w:widowControl w:val="0"/>
              <w:autoSpaceDE w:val="0"/>
              <w:autoSpaceDN w:val="0"/>
              <w:adjustRightInd w:val="0"/>
              <w:rPr>
                <w:rFonts w:eastAsiaTheme="majorEastAsia" w:cs="Calibri"/>
                <w:sz w:val="18"/>
                <w:szCs w:val="18"/>
                <w:lang w:val="en-US"/>
              </w:rPr>
            </w:pPr>
            <w:r w:rsidRPr="004525B0">
              <w:rPr>
                <w:rFonts w:eastAsiaTheme="majorEastAsia" w:cs="Calibri"/>
                <w:sz w:val="18"/>
                <w:szCs w:val="18"/>
                <w:lang w:val="en-US"/>
              </w:rPr>
              <w:t xml:space="preserve">Radiocommunication systems, as enabled by ITU-R activities, are fundamental to monitor the water cycle and groundwater and help to efficiently monitor, protect and restore water resources and associated ecosystems. </w:t>
            </w:r>
          </w:p>
        </w:tc>
      </w:tr>
      <w:tr w:rsidR="002D2DDC" w:rsidRPr="00EB2B05" w:rsidTr="00E62E4A">
        <w:trPr>
          <w:trHeight w:val="1786"/>
        </w:trPr>
        <w:tc>
          <w:tcPr>
            <w:tcW w:w="1992" w:type="dxa"/>
            <w:vMerge w:val="restart"/>
            <w:tcMar>
              <w:top w:w="144" w:type="nil"/>
              <w:right w:w="144" w:type="nil"/>
            </w:tcMar>
          </w:tcPr>
          <w:p w:rsidR="002D2DDC" w:rsidRPr="004525B0" w:rsidRDefault="000939FE" w:rsidP="006F004D">
            <w:pPr>
              <w:widowControl w:val="0"/>
              <w:autoSpaceDE w:val="0"/>
              <w:autoSpaceDN w:val="0"/>
              <w:adjustRightInd w:val="0"/>
              <w:rPr>
                <w:rFonts w:cs="Roboto-Bold"/>
                <w:b/>
                <w:bCs/>
                <w:color w:val="107FAA"/>
                <w:sz w:val="18"/>
                <w:szCs w:val="18"/>
                <w:lang w:val="en-US"/>
              </w:rPr>
            </w:pPr>
            <w:r w:rsidRPr="004525B0">
              <w:rPr>
                <w:rFonts w:cs="Roboto-Bold"/>
                <w:b/>
                <w:bCs/>
                <w:color w:val="107FAA"/>
                <w:sz w:val="18"/>
                <w:szCs w:val="18"/>
                <w:lang w:val="en-US"/>
              </w:rPr>
              <w:t>SDG 7</w:t>
            </w:r>
            <w:r w:rsidR="006F004D">
              <w:rPr>
                <w:rFonts w:cs="Roboto-Bold"/>
                <w:b/>
                <w:bCs/>
                <w:color w:val="107FAA"/>
                <w:sz w:val="18"/>
                <w:szCs w:val="18"/>
                <w:lang w:val="en-US"/>
              </w:rPr>
              <w:t xml:space="preserve"> -</w:t>
            </w:r>
            <w:r w:rsidR="002D2DDC" w:rsidRPr="004525B0">
              <w:rPr>
                <w:rFonts w:cs="Roboto-Bold"/>
                <w:b/>
                <w:bCs/>
                <w:color w:val="107FAA"/>
                <w:sz w:val="18"/>
                <w:szCs w:val="18"/>
                <w:lang w:val="en-US"/>
              </w:rPr>
              <w:t xml:space="preserve"> AFFORDABLE AND CLEAN ENERGY</w:t>
            </w:r>
          </w:p>
          <w:p w:rsidR="002D2DDC" w:rsidRPr="004525B0" w:rsidRDefault="002D2DDC">
            <w:pPr>
              <w:widowControl w:val="0"/>
              <w:autoSpaceDE w:val="0"/>
              <w:autoSpaceDN w:val="0"/>
              <w:adjustRightInd w:val="0"/>
              <w:rPr>
                <w:rFonts w:cs="Calibri"/>
                <w:b/>
                <w:sz w:val="18"/>
                <w:szCs w:val="18"/>
                <w:lang w:val="en-US"/>
              </w:rPr>
            </w:pPr>
          </w:p>
          <w:p w:rsidR="002D2DDC" w:rsidRPr="004525B0" w:rsidRDefault="002D2DDC">
            <w:pPr>
              <w:widowControl w:val="0"/>
              <w:autoSpaceDE w:val="0"/>
              <w:autoSpaceDN w:val="0"/>
              <w:adjustRightInd w:val="0"/>
              <w:rPr>
                <w:rFonts w:cs="Calibri"/>
                <w:b/>
                <w:sz w:val="18"/>
                <w:szCs w:val="18"/>
                <w:lang w:val="en-US"/>
              </w:rPr>
            </w:pPr>
            <w:r w:rsidRPr="004525B0">
              <w:rPr>
                <w:rFonts w:cs="Calibri"/>
                <w:b/>
                <w:sz w:val="18"/>
                <w:szCs w:val="18"/>
                <w:lang w:val="en-US"/>
              </w:rPr>
              <w:t>Ensure access to affordable, reliable, sustainable and modern energy for all</w:t>
            </w:r>
          </w:p>
        </w:tc>
        <w:tc>
          <w:tcPr>
            <w:tcW w:w="5333" w:type="dxa"/>
            <w:gridSpan w:val="2"/>
            <w:tcMar>
              <w:top w:w="144" w:type="nil"/>
              <w:right w:w="144" w:type="nil"/>
            </w:tcMar>
          </w:tcPr>
          <w:p w:rsidR="002D2DDC" w:rsidRPr="004525B0" w:rsidRDefault="002D2DDC" w:rsidP="005B053F">
            <w:pPr>
              <w:widowControl w:val="0"/>
              <w:autoSpaceDE w:val="0"/>
              <w:autoSpaceDN w:val="0"/>
              <w:adjustRightInd w:val="0"/>
              <w:rPr>
                <w:rFonts w:cs="Roboto-Regular"/>
                <w:color w:val="535353"/>
                <w:sz w:val="18"/>
                <w:szCs w:val="18"/>
                <w:lang w:val="en-US"/>
              </w:rPr>
            </w:pPr>
            <w:r w:rsidRPr="004525B0">
              <w:rPr>
                <w:rFonts w:cs="Roboto-Bold"/>
                <w:b/>
                <w:bCs/>
                <w:color w:val="107FAA"/>
                <w:sz w:val="18"/>
                <w:szCs w:val="18"/>
                <w:lang w:val="en-US"/>
              </w:rPr>
              <w:t>7.1</w:t>
            </w:r>
          </w:p>
          <w:p w:rsidR="002D2DDC" w:rsidRPr="004525B0" w:rsidRDefault="002D2DDC" w:rsidP="005B053F">
            <w:pPr>
              <w:widowControl w:val="0"/>
              <w:autoSpaceDE w:val="0"/>
              <w:autoSpaceDN w:val="0"/>
              <w:adjustRightInd w:val="0"/>
              <w:rPr>
                <w:rFonts w:cs="Roboto-Regular"/>
                <w:color w:val="535353"/>
                <w:sz w:val="18"/>
                <w:szCs w:val="18"/>
                <w:lang w:val="en-US"/>
              </w:rPr>
            </w:pPr>
            <w:r w:rsidRPr="004525B0">
              <w:rPr>
                <w:rFonts w:cs="Roboto-Regular"/>
                <w:color w:val="535353"/>
                <w:sz w:val="18"/>
                <w:szCs w:val="18"/>
                <w:lang w:val="en-US"/>
              </w:rPr>
              <w:t>By 2030, ensure universal access to affordable, reliable and modern energy services</w:t>
            </w:r>
          </w:p>
          <w:p w:rsidR="006A1666" w:rsidRPr="004525B0" w:rsidRDefault="002D2DDC" w:rsidP="00AC6566">
            <w:pPr>
              <w:widowControl w:val="0"/>
              <w:autoSpaceDE w:val="0"/>
              <w:autoSpaceDN w:val="0"/>
              <w:adjustRightInd w:val="0"/>
              <w:rPr>
                <w:rFonts w:cs="Roboto-Bold"/>
                <w:b/>
                <w:bCs/>
                <w:color w:val="107FAA"/>
                <w:sz w:val="18"/>
                <w:szCs w:val="18"/>
                <w:lang w:val="en-US"/>
              </w:rPr>
            </w:pPr>
            <w:r w:rsidRPr="004525B0">
              <w:rPr>
                <w:rFonts w:cs="Roboto-Bold"/>
                <w:b/>
                <w:bCs/>
                <w:color w:val="107FAA"/>
                <w:sz w:val="18"/>
                <w:szCs w:val="18"/>
                <w:lang w:val="en-US"/>
              </w:rPr>
              <w:t>7.a</w:t>
            </w:r>
          </w:p>
          <w:p w:rsidR="002D2DDC" w:rsidRPr="004525B0" w:rsidRDefault="002D2DDC" w:rsidP="000939FE">
            <w:pPr>
              <w:widowControl w:val="0"/>
              <w:autoSpaceDE w:val="0"/>
              <w:autoSpaceDN w:val="0"/>
              <w:adjustRightInd w:val="0"/>
              <w:rPr>
                <w:rFonts w:cs="Roboto-Regular"/>
                <w:color w:val="535353"/>
                <w:sz w:val="18"/>
                <w:szCs w:val="18"/>
                <w:lang w:val="en-US"/>
              </w:rPr>
            </w:pPr>
            <w:r w:rsidRPr="004525B0">
              <w:rPr>
                <w:rFonts w:cs="Roboto-Bold"/>
                <w:bCs/>
                <w:color w:val="000000" w:themeColor="text1"/>
                <w:sz w:val="18"/>
                <w:szCs w:val="18"/>
                <w:lang w:val="en-US"/>
              </w:rPr>
              <w:t>B</w:t>
            </w:r>
            <w:r w:rsidRPr="004525B0">
              <w:rPr>
                <w:rFonts w:cs="Roboto-Regular"/>
                <w:color w:val="535353"/>
                <w:sz w:val="18"/>
                <w:szCs w:val="18"/>
                <w:lang w:val="en-US"/>
              </w:rPr>
              <w:t xml:space="preserve">y 2030, enhance international cooperation to facilitate access to clean energy research and technology, including renewable energy, energy efficiency and advanced and cleaner fossil-fuel technology, and promote investment in energy infrastructure and clean energy technology </w:t>
            </w:r>
          </w:p>
        </w:tc>
        <w:tc>
          <w:tcPr>
            <w:tcW w:w="2767" w:type="dxa"/>
          </w:tcPr>
          <w:p w:rsidR="002D2DDC" w:rsidRPr="00EB2B05" w:rsidRDefault="002D2DDC" w:rsidP="002D2DDC">
            <w:pPr>
              <w:widowControl w:val="0"/>
              <w:autoSpaceDE w:val="0"/>
              <w:autoSpaceDN w:val="0"/>
              <w:adjustRightInd w:val="0"/>
              <w:jc w:val="center"/>
              <w:rPr>
                <w:rFonts w:cs="Roboto-Bold"/>
                <w:bCs/>
                <w:color w:val="000000" w:themeColor="text1"/>
                <w:sz w:val="18"/>
                <w:szCs w:val="18"/>
                <w:lang w:val="en-US"/>
              </w:rPr>
            </w:pPr>
          </w:p>
          <w:p w:rsidR="002D2DDC" w:rsidRPr="00EB2B05" w:rsidRDefault="002D2DDC" w:rsidP="002D2DDC">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c>
          <w:tcPr>
            <w:tcW w:w="2817" w:type="dxa"/>
          </w:tcPr>
          <w:p w:rsidR="002D2DDC" w:rsidRPr="00EB2B05" w:rsidRDefault="002D2DDC" w:rsidP="002D2DDC">
            <w:pPr>
              <w:widowControl w:val="0"/>
              <w:autoSpaceDE w:val="0"/>
              <w:autoSpaceDN w:val="0"/>
              <w:adjustRightInd w:val="0"/>
              <w:jc w:val="center"/>
              <w:rPr>
                <w:rFonts w:cs="Roboto-Bold"/>
                <w:bCs/>
                <w:color w:val="000000" w:themeColor="text1"/>
                <w:sz w:val="18"/>
                <w:szCs w:val="18"/>
                <w:lang w:val="en-US"/>
              </w:rPr>
            </w:pPr>
          </w:p>
          <w:p w:rsidR="002D2DDC" w:rsidRPr="00EB2B05" w:rsidRDefault="002D2DDC" w:rsidP="002D2DDC">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c>
          <w:tcPr>
            <w:tcW w:w="2496" w:type="dxa"/>
          </w:tcPr>
          <w:p w:rsidR="002D2DDC" w:rsidRPr="00EB2B05" w:rsidRDefault="002D2DDC" w:rsidP="002D2DDC">
            <w:pPr>
              <w:widowControl w:val="0"/>
              <w:autoSpaceDE w:val="0"/>
              <w:autoSpaceDN w:val="0"/>
              <w:adjustRightInd w:val="0"/>
              <w:jc w:val="center"/>
              <w:rPr>
                <w:rFonts w:cs="Roboto-Bold"/>
                <w:bCs/>
                <w:color w:val="000000" w:themeColor="text1"/>
                <w:sz w:val="18"/>
                <w:szCs w:val="18"/>
                <w:lang w:val="en-US"/>
              </w:rPr>
            </w:pPr>
          </w:p>
          <w:p w:rsidR="002D2DDC" w:rsidRPr="00EB2B05" w:rsidRDefault="002D2DDC" w:rsidP="002D2DDC">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r>
      <w:tr w:rsidR="002D2DDC" w:rsidRPr="00453F1A" w:rsidTr="00E62E4A">
        <w:tc>
          <w:tcPr>
            <w:tcW w:w="1992" w:type="dxa"/>
            <w:vMerge/>
            <w:shd w:val="clear" w:color="auto" w:fill="5B9BD5" w:themeFill="accent1"/>
            <w:tcMar>
              <w:top w:w="144" w:type="nil"/>
              <w:right w:w="144" w:type="nil"/>
            </w:tcMar>
          </w:tcPr>
          <w:p w:rsidR="002D2DDC" w:rsidRPr="004525B0" w:rsidRDefault="002D2DDC" w:rsidP="005B053F">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rsidR="002D2DDC" w:rsidRPr="004525B0" w:rsidRDefault="002D2DDC" w:rsidP="00BF4052">
            <w:pPr>
              <w:widowControl w:val="0"/>
              <w:autoSpaceDE w:val="0"/>
              <w:autoSpaceDN w:val="0"/>
              <w:adjustRightInd w:val="0"/>
              <w:rPr>
                <w:rFonts w:cs="Roboto-Bold"/>
                <w:b/>
                <w:bCs/>
                <w:color w:val="000000" w:themeColor="text1"/>
                <w:sz w:val="18"/>
                <w:szCs w:val="18"/>
                <w:lang w:val="en-US"/>
              </w:rPr>
            </w:pPr>
            <w:r w:rsidRPr="004525B0">
              <w:rPr>
                <w:rFonts w:cs="Roboto-Regular"/>
                <w:color w:val="000000" w:themeColor="text1"/>
                <w:sz w:val="18"/>
                <w:szCs w:val="18"/>
                <w:lang w:val="en-US"/>
              </w:rPr>
              <w:t xml:space="preserve">Radio systems, </w:t>
            </w:r>
            <w:r w:rsidRPr="004525B0">
              <w:rPr>
                <w:rFonts w:cs="Calibri"/>
                <w:sz w:val="18"/>
                <w:szCs w:val="18"/>
                <w:lang w:val="en-US"/>
              </w:rPr>
              <w:t xml:space="preserve">as enabled by ITU-R activities, </w:t>
            </w:r>
            <w:r w:rsidRPr="004525B0">
              <w:rPr>
                <w:rFonts w:cs="Roboto-Regular"/>
                <w:color w:val="000000" w:themeColor="text1"/>
                <w:sz w:val="18"/>
                <w:szCs w:val="18"/>
                <w:lang w:val="en-US"/>
              </w:rPr>
              <w:t xml:space="preserve"> help to decrease energy consumption (Wireless avionics, smart grids).</w:t>
            </w:r>
          </w:p>
        </w:tc>
      </w:tr>
      <w:tr w:rsidR="002D2DDC" w:rsidRPr="00EB2B05" w:rsidTr="00E62E4A">
        <w:tc>
          <w:tcPr>
            <w:tcW w:w="1992" w:type="dxa"/>
            <w:vMerge w:val="restart"/>
            <w:tcMar>
              <w:top w:w="144" w:type="nil"/>
              <w:right w:w="144" w:type="nil"/>
            </w:tcMar>
          </w:tcPr>
          <w:p w:rsidR="002D2DDC" w:rsidRPr="004525B0" w:rsidRDefault="000939FE" w:rsidP="006F004D">
            <w:pPr>
              <w:widowControl w:val="0"/>
              <w:autoSpaceDE w:val="0"/>
              <w:autoSpaceDN w:val="0"/>
              <w:adjustRightInd w:val="0"/>
              <w:rPr>
                <w:rFonts w:cs="Roboto-Bold"/>
                <w:b/>
                <w:bCs/>
                <w:color w:val="107FAA"/>
                <w:sz w:val="18"/>
                <w:szCs w:val="18"/>
                <w:lang w:val="en-US"/>
              </w:rPr>
            </w:pPr>
            <w:r w:rsidRPr="004525B0">
              <w:rPr>
                <w:rFonts w:cs="Roboto-Bold"/>
                <w:b/>
                <w:bCs/>
                <w:color w:val="107FAA"/>
                <w:sz w:val="18"/>
                <w:szCs w:val="18"/>
                <w:lang w:val="en-US"/>
              </w:rPr>
              <w:t xml:space="preserve">SDG 8 </w:t>
            </w:r>
            <w:r w:rsidR="006F004D">
              <w:rPr>
                <w:rFonts w:cs="Roboto-Bold"/>
                <w:b/>
                <w:bCs/>
                <w:color w:val="107FAA"/>
                <w:sz w:val="18"/>
                <w:szCs w:val="18"/>
                <w:lang w:val="en-US"/>
              </w:rPr>
              <w:t>-</w:t>
            </w:r>
            <w:r w:rsidRPr="004525B0">
              <w:rPr>
                <w:rFonts w:cs="Roboto-Bold"/>
                <w:b/>
                <w:bCs/>
                <w:color w:val="107FAA"/>
                <w:sz w:val="18"/>
                <w:szCs w:val="18"/>
                <w:lang w:val="en-US"/>
              </w:rPr>
              <w:t xml:space="preserve"> </w:t>
            </w:r>
            <w:r w:rsidR="002D2DDC" w:rsidRPr="004525B0">
              <w:rPr>
                <w:rFonts w:cs="Roboto-Bold"/>
                <w:b/>
                <w:bCs/>
                <w:color w:val="107FAA"/>
                <w:sz w:val="18"/>
                <w:szCs w:val="18"/>
                <w:lang w:val="en-US"/>
              </w:rPr>
              <w:t>DECENT WORK AND ECONOMIC GROWTH</w:t>
            </w:r>
          </w:p>
          <w:p w:rsidR="002D2DDC" w:rsidRPr="004525B0" w:rsidRDefault="002D2DDC" w:rsidP="005B053F">
            <w:pPr>
              <w:widowControl w:val="0"/>
              <w:autoSpaceDE w:val="0"/>
              <w:autoSpaceDN w:val="0"/>
              <w:adjustRightInd w:val="0"/>
              <w:rPr>
                <w:rFonts w:cs="Roboto-Bold"/>
                <w:b/>
                <w:bCs/>
                <w:color w:val="107FAA"/>
                <w:sz w:val="18"/>
                <w:szCs w:val="18"/>
                <w:lang w:val="en-US"/>
              </w:rPr>
            </w:pPr>
          </w:p>
          <w:p w:rsidR="002D2DDC" w:rsidRPr="004525B0" w:rsidRDefault="002D2DDC" w:rsidP="005B053F">
            <w:pPr>
              <w:widowControl w:val="0"/>
              <w:autoSpaceDE w:val="0"/>
              <w:autoSpaceDN w:val="0"/>
              <w:adjustRightInd w:val="0"/>
              <w:rPr>
                <w:rFonts w:cs="Calibri"/>
                <w:b/>
                <w:sz w:val="18"/>
                <w:szCs w:val="18"/>
                <w:lang w:val="en-US"/>
              </w:rPr>
            </w:pPr>
            <w:r w:rsidRPr="004525B0">
              <w:rPr>
                <w:rFonts w:cs="Calibri"/>
                <w:b/>
                <w:sz w:val="18"/>
                <w:szCs w:val="18"/>
                <w:lang w:val="en-US"/>
              </w:rPr>
              <w:t>Promote sustained, inclusive and sustainable economic growth, full and productive employment and decent work for all</w:t>
            </w:r>
          </w:p>
        </w:tc>
        <w:tc>
          <w:tcPr>
            <w:tcW w:w="5333" w:type="dxa"/>
            <w:gridSpan w:val="2"/>
            <w:tcMar>
              <w:top w:w="144" w:type="nil"/>
              <w:right w:w="144" w:type="nil"/>
            </w:tcMar>
          </w:tcPr>
          <w:p w:rsidR="002D2DDC" w:rsidRPr="004525B0" w:rsidRDefault="002D2DDC" w:rsidP="00BF4052">
            <w:pPr>
              <w:widowControl w:val="0"/>
              <w:autoSpaceDE w:val="0"/>
              <w:autoSpaceDN w:val="0"/>
              <w:adjustRightInd w:val="0"/>
              <w:rPr>
                <w:rFonts w:cs="Roboto-Regular"/>
                <w:color w:val="535353"/>
                <w:sz w:val="18"/>
                <w:szCs w:val="18"/>
                <w:lang w:val="en-US"/>
              </w:rPr>
            </w:pPr>
            <w:r w:rsidRPr="004525B0">
              <w:rPr>
                <w:rFonts w:cs="Roboto-Bold"/>
                <w:b/>
                <w:bCs/>
                <w:color w:val="107FAA"/>
                <w:sz w:val="18"/>
                <w:szCs w:val="18"/>
                <w:lang w:val="en-US"/>
              </w:rPr>
              <w:t>8.1</w:t>
            </w:r>
          </w:p>
          <w:p w:rsidR="002D2DDC" w:rsidRPr="004525B0" w:rsidRDefault="002D2DDC" w:rsidP="00BF4052">
            <w:pPr>
              <w:widowControl w:val="0"/>
              <w:autoSpaceDE w:val="0"/>
              <w:autoSpaceDN w:val="0"/>
              <w:adjustRightInd w:val="0"/>
              <w:rPr>
                <w:rFonts w:cs="Roboto-Regular"/>
                <w:color w:val="535353"/>
                <w:sz w:val="18"/>
                <w:szCs w:val="18"/>
                <w:lang w:val="en-US"/>
              </w:rPr>
            </w:pPr>
            <w:r w:rsidRPr="004525B0">
              <w:rPr>
                <w:rFonts w:cs="Roboto-Regular"/>
                <w:color w:val="535353"/>
                <w:sz w:val="18"/>
                <w:szCs w:val="18"/>
                <w:lang w:val="en-US"/>
              </w:rPr>
              <w:t xml:space="preserve">Sustain per capita economic growth in accordance with national circumstances and, in particular, at least 7 per cent gross domestic product growth per annum in the least developed countries </w:t>
            </w:r>
          </w:p>
          <w:p w:rsidR="002D2DDC" w:rsidRPr="004525B0" w:rsidRDefault="002D2DDC" w:rsidP="00AC6566">
            <w:pPr>
              <w:widowControl w:val="0"/>
              <w:autoSpaceDE w:val="0"/>
              <w:autoSpaceDN w:val="0"/>
              <w:adjustRightInd w:val="0"/>
              <w:rPr>
                <w:rFonts w:cs="Roboto-Regular"/>
                <w:color w:val="535353"/>
                <w:sz w:val="18"/>
                <w:szCs w:val="18"/>
                <w:lang w:val="en-US"/>
              </w:rPr>
            </w:pPr>
            <w:r w:rsidRPr="004525B0">
              <w:rPr>
                <w:rFonts w:cs="Roboto-Bold"/>
                <w:b/>
                <w:bCs/>
                <w:color w:val="107FAA"/>
                <w:sz w:val="18"/>
                <w:szCs w:val="18"/>
                <w:lang w:val="en-US"/>
              </w:rPr>
              <w:t>8.2</w:t>
            </w:r>
          </w:p>
          <w:p w:rsidR="002D2DDC" w:rsidRPr="004525B0" w:rsidRDefault="002D2DDC" w:rsidP="000939FE">
            <w:pPr>
              <w:widowControl w:val="0"/>
              <w:autoSpaceDE w:val="0"/>
              <w:autoSpaceDN w:val="0"/>
              <w:adjustRightInd w:val="0"/>
              <w:rPr>
                <w:rFonts w:cs="Roboto-Regular"/>
                <w:color w:val="535353"/>
                <w:sz w:val="18"/>
                <w:szCs w:val="18"/>
                <w:lang w:val="en-US"/>
              </w:rPr>
            </w:pPr>
            <w:r w:rsidRPr="004525B0">
              <w:rPr>
                <w:rFonts w:cs="Roboto-Regular"/>
                <w:color w:val="535353"/>
                <w:sz w:val="18"/>
                <w:szCs w:val="18"/>
                <w:lang w:val="en-US"/>
              </w:rPr>
              <w:t>Achieve higher levels of economic productivity through diversification, technological upgrading and innovation, including through a focus on high-value added and labour-intensive sectors</w:t>
            </w:r>
          </w:p>
        </w:tc>
        <w:tc>
          <w:tcPr>
            <w:tcW w:w="2767" w:type="dxa"/>
          </w:tcPr>
          <w:p w:rsidR="002D2DDC" w:rsidRPr="00EB2B05" w:rsidRDefault="002D2DDC" w:rsidP="002D2DDC">
            <w:pPr>
              <w:widowControl w:val="0"/>
              <w:autoSpaceDE w:val="0"/>
              <w:autoSpaceDN w:val="0"/>
              <w:adjustRightInd w:val="0"/>
              <w:jc w:val="center"/>
              <w:rPr>
                <w:rFonts w:cs="Roboto-Bold"/>
                <w:bCs/>
                <w:color w:val="000000" w:themeColor="text1"/>
                <w:sz w:val="18"/>
                <w:szCs w:val="18"/>
                <w:lang w:val="en-US"/>
              </w:rPr>
            </w:pPr>
          </w:p>
          <w:p w:rsidR="002D2DDC" w:rsidRPr="00EB2B05" w:rsidRDefault="002D2DDC" w:rsidP="002D2DDC">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c>
          <w:tcPr>
            <w:tcW w:w="2817" w:type="dxa"/>
          </w:tcPr>
          <w:p w:rsidR="002D2DDC" w:rsidRPr="00EB2B05" w:rsidRDefault="002D2DDC" w:rsidP="002D2DDC">
            <w:pPr>
              <w:widowControl w:val="0"/>
              <w:autoSpaceDE w:val="0"/>
              <w:autoSpaceDN w:val="0"/>
              <w:adjustRightInd w:val="0"/>
              <w:jc w:val="center"/>
              <w:rPr>
                <w:rFonts w:cs="Roboto-Bold"/>
                <w:bCs/>
                <w:color w:val="000000" w:themeColor="text1"/>
                <w:sz w:val="18"/>
                <w:szCs w:val="18"/>
                <w:lang w:val="en-US"/>
              </w:rPr>
            </w:pPr>
          </w:p>
          <w:p w:rsidR="002D2DDC" w:rsidRPr="00EB2B05" w:rsidRDefault="002D2DDC" w:rsidP="002D2DDC">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c>
          <w:tcPr>
            <w:tcW w:w="2496" w:type="dxa"/>
          </w:tcPr>
          <w:p w:rsidR="002D2DDC" w:rsidRPr="00EB2B05" w:rsidRDefault="002D2DDC" w:rsidP="002D2DDC">
            <w:pPr>
              <w:widowControl w:val="0"/>
              <w:autoSpaceDE w:val="0"/>
              <w:autoSpaceDN w:val="0"/>
              <w:adjustRightInd w:val="0"/>
              <w:jc w:val="center"/>
              <w:rPr>
                <w:rFonts w:cs="Roboto-Bold"/>
                <w:bCs/>
                <w:color w:val="000000" w:themeColor="text1"/>
                <w:sz w:val="18"/>
                <w:szCs w:val="18"/>
                <w:lang w:val="en-US"/>
              </w:rPr>
            </w:pPr>
          </w:p>
          <w:p w:rsidR="002D2DDC" w:rsidRPr="00EB2B05" w:rsidRDefault="002D2DDC" w:rsidP="002D2DDC">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r>
      <w:tr w:rsidR="002D2DDC" w:rsidRPr="00453F1A" w:rsidTr="00E62E4A">
        <w:tc>
          <w:tcPr>
            <w:tcW w:w="1992" w:type="dxa"/>
            <w:vMerge/>
            <w:shd w:val="clear" w:color="auto" w:fill="5B9BD5" w:themeFill="accent1"/>
            <w:tcMar>
              <w:top w:w="144" w:type="nil"/>
              <w:right w:w="144" w:type="nil"/>
            </w:tcMar>
          </w:tcPr>
          <w:p w:rsidR="002D2DDC" w:rsidRPr="004525B0" w:rsidRDefault="002D2DDC">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rsidR="002D2DDC" w:rsidRPr="004525B0" w:rsidRDefault="002D2DDC" w:rsidP="00C74843">
            <w:pPr>
              <w:widowControl w:val="0"/>
              <w:autoSpaceDE w:val="0"/>
              <w:autoSpaceDN w:val="0"/>
              <w:adjustRightInd w:val="0"/>
              <w:rPr>
                <w:rFonts w:cs="Roboto-Bold"/>
                <w:b/>
                <w:bCs/>
                <w:color w:val="107FAA"/>
                <w:sz w:val="18"/>
                <w:szCs w:val="18"/>
                <w:lang w:val="en-US"/>
              </w:rPr>
            </w:pPr>
            <w:r w:rsidRPr="004525B0">
              <w:rPr>
                <w:rFonts w:cs="Roboto-Bold"/>
                <w:bCs/>
                <w:color w:val="000000" w:themeColor="text1"/>
                <w:sz w:val="18"/>
                <w:szCs w:val="18"/>
                <w:lang w:val="en-US"/>
              </w:rPr>
              <w:t>The contribution of radiocommunication networks, notably broadband mobile, to overall growth is well demonstrated. Increased mobile broadband access, as impulse by ITU-R, fosters economic growth and increases efficiency of work.</w:t>
            </w:r>
          </w:p>
        </w:tc>
      </w:tr>
      <w:tr w:rsidR="002D2DDC" w:rsidRPr="00EB2B05" w:rsidTr="00E62E4A">
        <w:tc>
          <w:tcPr>
            <w:tcW w:w="1992" w:type="dxa"/>
            <w:vMerge w:val="restart"/>
            <w:tcMar>
              <w:top w:w="144" w:type="nil"/>
              <w:right w:w="144" w:type="nil"/>
            </w:tcMar>
          </w:tcPr>
          <w:p w:rsidR="002D2DDC" w:rsidRPr="004525B0" w:rsidRDefault="000939FE" w:rsidP="006F004D">
            <w:pPr>
              <w:widowControl w:val="0"/>
              <w:autoSpaceDE w:val="0"/>
              <w:autoSpaceDN w:val="0"/>
              <w:adjustRightInd w:val="0"/>
              <w:rPr>
                <w:rFonts w:cs="Roboto-Bold"/>
                <w:b/>
                <w:bCs/>
                <w:color w:val="107FAA"/>
                <w:sz w:val="18"/>
                <w:szCs w:val="18"/>
                <w:lang w:val="en-US"/>
              </w:rPr>
            </w:pPr>
            <w:r w:rsidRPr="004525B0">
              <w:rPr>
                <w:rFonts w:cs="Roboto-Bold"/>
                <w:b/>
                <w:bCs/>
                <w:color w:val="107FAA"/>
                <w:sz w:val="18"/>
                <w:szCs w:val="18"/>
                <w:lang w:val="en-US"/>
              </w:rPr>
              <w:t>SDG 9</w:t>
            </w:r>
            <w:r w:rsidR="006F004D">
              <w:rPr>
                <w:rFonts w:cs="Roboto-Bold"/>
                <w:b/>
                <w:bCs/>
                <w:color w:val="107FAA"/>
                <w:sz w:val="18"/>
                <w:szCs w:val="18"/>
                <w:lang w:val="en-US"/>
              </w:rPr>
              <w:t xml:space="preserve"> -</w:t>
            </w:r>
            <w:r w:rsidRPr="004525B0">
              <w:rPr>
                <w:rFonts w:cs="Roboto-Bold"/>
                <w:b/>
                <w:bCs/>
                <w:color w:val="107FAA"/>
                <w:sz w:val="18"/>
                <w:szCs w:val="18"/>
                <w:lang w:val="en-US"/>
              </w:rPr>
              <w:t xml:space="preserve"> </w:t>
            </w:r>
            <w:r w:rsidR="002D2DDC" w:rsidRPr="004525B0">
              <w:rPr>
                <w:rFonts w:cs="Roboto-Bold"/>
                <w:b/>
                <w:bCs/>
                <w:caps/>
                <w:color w:val="107FAA"/>
                <w:sz w:val="18"/>
                <w:szCs w:val="18"/>
                <w:lang w:val="en-US"/>
              </w:rPr>
              <w:t>Industry, Innovation and Infrastructure</w:t>
            </w:r>
          </w:p>
          <w:p w:rsidR="002D2DDC" w:rsidRPr="004525B0" w:rsidRDefault="002D2DDC">
            <w:pPr>
              <w:widowControl w:val="0"/>
              <w:autoSpaceDE w:val="0"/>
              <w:autoSpaceDN w:val="0"/>
              <w:adjustRightInd w:val="0"/>
              <w:rPr>
                <w:rFonts w:cs="Roboto-Bold"/>
                <w:b/>
                <w:bCs/>
                <w:color w:val="107FAA"/>
                <w:sz w:val="18"/>
                <w:szCs w:val="18"/>
                <w:lang w:val="en-US"/>
              </w:rPr>
            </w:pPr>
          </w:p>
          <w:p w:rsidR="002D2DDC" w:rsidRPr="004525B0" w:rsidRDefault="002D2DDC">
            <w:pPr>
              <w:widowControl w:val="0"/>
              <w:autoSpaceDE w:val="0"/>
              <w:autoSpaceDN w:val="0"/>
              <w:adjustRightInd w:val="0"/>
              <w:rPr>
                <w:rFonts w:cs="Calibri"/>
                <w:b/>
                <w:sz w:val="18"/>
                <w:szCs w:val="18"/>
                <w:lang w:val="en-US"/>
              </w:rPr>
            </w:pPr>
            <w:r w:rsidRPr="004525B0">
              <w:rPr>
                <w:rFonts w:cs="Calibri"/>
                <w:b/>
                <w:sz w:val="18"/>
                <w:szCs w:val="18"/>
                <w:lang w:val="en-US"/>
              </w:rPr>
              <w:t>Build resilient infrastructure, promote inclusive and sustainable industrialization and foster innovation</w:t>
            </w:r>
          </w:p>
        </w:tc>
        <w:tc>
          <w:tcPr>
            <w:tcW w:w="5333" w:type="dxa"/>
            <w:gridSpan w:val="2"/>
            <w:tcMar>
              <w:top w:w="144" w:type="nil"/>
              <w:right w:w="144" w:type="nil"/>
            </w:tcMar>
          </w:tcPr>
          <w:p w:rsidR="002D2DDC" w:rsidRPr="004525B0" w:rsidRDefault="002D2DDC" w:rsidP="00C74843">
            <w:pPr>
              <w:widowControl w:val="0"/>
              <w:autoSpaceDE w:val="0"/>
              <w:autoSpaceDN w:val="0"/>
              <w:adjustRightInd w:val="0"/>
              <w:rPr>
                <w:rFonts w:cs="Roboto-Regular"/>
                <w:color w:val="535353"/>
                <w:sz w:val="18"/>
                <w:szCs w:val="18"/>
                <w:lang w:val="en-US"/>
              </w:rPr>
            </w:pPr>
            <w:r w:rsidRPr="004525B0">
              <w:rPr>
                <w:rFonts w:cs="Roboto-Bold"/>
                <w:b/>
                <w:bCs/>
                <w:color w:val="107FAA"/>
                <w:sz w:val="18"/>
                <w:szCs w:val="18"/>
                <w:lang w:val="en-US"/>
              </w:rPr>
              <w:t>9.1</w:t>
            </w:r>
          </w:p>
          <w:p w:rsidR="002D2DDC" w:rsidRPr="004525B0" w:rsidRDefault="002D2DDC" w:rsidP="00C74843">
            <w:pPr>
              <w:widowControl w:val="0"/>
              <w:autoSpaceDE w:val="0"/>
              <w:autoSpaceDN w:val="0"/>
              <w:adjustRightInd w:val="0"/>
              <w:rPr>
                <w:rFonts w:cs="Roboto-Regular"/>
                <w:color w:val="535353"/>
                <w:sz w:val="18"/>
                <w:szCs w:val="18"/>
                <w:lang w:val="en-US"/>
              </w:rPr>
            </w:pPr>
            <w:r w:rsidRPr="004525B0">
              <w:rPr>
                <w:rFonts w:cs="Roboto-Regular"/>
                <w:color w:val="535353"/>
                <w:sz w:val="18"/>
                <w:szCs w:val="18"/>
                <w:lang w:val="en-US"/>
              </w:rPr>
              <w:t xml:space="preserve">Develop quality, reliable, sustainable and resilient infrastructure, including regional and transborder infrastructure, to support economic development and human well-being, with a focus on affordable and equitable access for all </w:t>
            </w:r>
          </w:p>
          <w:p w:rsidR="002D2DDC" w:rsidRPr="004525B0" w:rsidRDefault="002D2DDC" w:rsidP="002C679D">
            <w:pPr>
              <w:widowControl w:val="0"/>
              <w:autoSpaceDE w:val="0"/>
              <w:autoSpaceDN w:val="0"/>
              <w:adjustRightInd w:val="0"/>
              <w:rPr>
                <w:rFonts w:cs="Roboto-Regular"/>
                <w:color w:val="535353"/>
                <w:sz w:val="18"/>
                <w:szCs w:val="18"/>
                <w:lang w:val="en-US"/>
              </w:rPr>
            </w:pPr>
            <w:r w:rsidRPr="004525B0">
              <w:rPr>
                <w:rFonts w:cs="Roboto-Bold"/>
                <w:b/>
                <w:bCs/>
                <w:color w:val="107FAA"/>
                <w:sz w:val="18"/>
                <w:szCs w:val="18"/>
                <w:lang w:val="en-US"/>
              </w:rPr>
              <w:t>9.3</w:t>
            </w:r>
          </w:p>
          <w:p w:rsidR="002D2DDC" w:rsidRPr="004525B0" w:rsidRDefault="002D2DDC" w:rsidP="000939FE">
            <w:pPr>
              <w:widowControl w:val="0"/>
              <w:autoSpaceDE w:val="0"/>
              <w:autoSpaceDN w:val="0"/>
              <w:adjustRightInd w:val="0"/>
              <w:rPr>
                <w:rFonts w:cs="Roboto-Regular"/>
                <w:color w:val="535353"/>
                <w:sz w:val="18"/>
                <w:szCs w:val="18"/>
                <w:lang w:val="en-US"/>
              </w:rPr>
            </w:pPr>
            <w:r w:rsidRPr="004525B0">
              <w:rPr>
                <w:rFonts w:cs="Roboto-Regular"/>
                <w:color w:val="535353"/>
                <w:sz w:val="18"/>
                <w:szCs w:val="18"/>
                <w:lang w:val="en-US"/>
              </w:rPr>
              <w:t xml:space="preserve">Increase the access of small-scale industrial and other enterprises, in particular in developing countries, to financial services, including affordable credit, and their integration into value chains and markets </w:t>
            </w:r>
          </w:p>
        </w:tc>
        <w:tc>
          <w:tcPr>
            <w:tcW w:w="2767" w:type="dxa"/>
          </w:tcPr>
          <w:p w:rsidR="002D2DDC" w:rsidRPr="00EB2B05" w:rsidRDefault="002D2DDC" w:rsidP="002D2DDC">
            <w:pPr>
              <w:widowControl w:val="0"/>
              <w:autoSpaceDE w:val="0"/>
              <w:autoSpaceDN w:val="0"/>
              <w:adjustRightInd w:val="0"/>
              <w:jc w:val="center"/>
              <w:rPr>
                <w:rFonts w:cs="Roboto-Bold"/>
                <w:bCs/>
                <w:color w:val="000000" w:themeColor="text1"/>
                <w:sz w:val="18"/>
                <w:szCs w:val="18"/>
                <w:lang w:val="en-US"/>
              </w:rPr>
            </w:pPr>
          </w:p>
          <w:p w:rsidR="002D2DDC" w:rsidRPr="00EB2B05" w:rsidRDefault="002D2DDC" w:rsidP="002D2DDC">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c>
          <w:tcPr>
            <w:tcW w:w="2817" w:type="dxa"/>
          </w:tcPr>
          <w:p w:rsidR="002D2DDC" w:rsidRPr="00EB2B05" w:rsidRDefault="002D2DDC" w:rsidP="002D2DDC">
            <w:pPr>
              <w:widowControl w:val="0"/>
              <w:autoSpaceDE w:val="0"/>
              <w:autoSpaceDN w:val="0"/>
              <w:adjustRightInd w:val="0"/>
              <w:jc w:val="center"/>
              <w:rPr>
                <w:rFonts w:cs="Roboto-Bold"/>
                <w:bCs/>
                <w:color w:val="000000" w:themeColor="text1"/>
                <w:sz w:val="18"/>
                <w:szCs w:val="18"/>
                <w:lang w:val="en-US"/>
              </w:rPr>
            </w:pPr>
          </w:p>
          <w:p w:rsidR="002D2DDC" w:rsidRPr="00EB2B05" w:rsidRDefault="002D2DDC" w:rsidP="002D2DDC">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c>
          <w:tcPr>
            <w:tcW w:w="2496" w:type="dxa"/>
          </w:tcPr>
          <w:p w:rsidR="002D2DDC" w:rsidRPr="00EB2B05" w:rsidRDefault="002D2DDC" w:rsidP="002D2DDC">
            <w:pPr>
              <w:widowControl w:val="0"/>
              <w:autoSpaceDE w:val="0"/>
              <w:autoSpaceDN w:val="0"/>
              <w:adjustRightInd w:val="0"/>
              <w:jc w:val="center"/>
              <w:rPr>
                <w:rFonts w:cs="Roboto-Bold"/>
                <w:bCs/>
                <w:color w:val="000000" w:themeColor="text1"/>
                <w:sz w:val="18"/>
                <w:szCs w:val="18"/>
                <w:lang w:val="en-US"/>
              </w:rPr>
            </w:pPr>
          </w:p>
          <w:p w:rsidR="002D2DDC" w:rsidRPr="00EB2B05" w:rsidRDefault="002D2DDC" w:rsidP="002D2DDC">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r>
      <w:tr w:rsidR="000939FE" w:rsidRPr="00453F1A" w:rsidTr="00EB5687">
        <w:tc>
          <w:tcPr>
            <w:tcW w:w="1992" w:type="dxa"/>
            <w:vMerge/>
            <w:shd w:val="clear" w:color="auto" w:fill="5B9BD5" w:themeFill="accent1"/>
            <w:tcMar>
              <w:top w:w="144" w:type="nil"/>
              <w:right w:w="144" w:type="nil"/>
            </w:tcMar>
          </w:tcPr>
          <w:p w:rsidR="000939FE" w:rsidRPr="004525B0" w:rsidRDefault="000939FE" w:rsidP="002B27D5">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rsidR="000939FE" w:rsidRPr="004525B0" w:rsidRDefault="000939FE">
            <w:pPr>
              <w:widowControl w:val="0"/>
              <w:autoSpaceDE w:val="0"/>
              <w:autoSpaceDN w:val="0"/>
              <w:adjustRightInd w:val="0"/>
              <w:rPr>
                <w:rFonts w:cs="Calibri"/>
                <w:sz w:val="18"/>
                <w:szCs w:val="18"/>
                <w:lang w:val="en-US"/>
              </w:rPr>
            </w:pPr>
            <w:r w:rsidRPr="004525B0">
              <w:rPr>
                <w:rFonts w:cs="Roboto-Regular"/>
                <w:color w:val="000000" w:themeColor="text1"/>
                <w:sz w:val="18"/>
                <w:szCs w:val="18"/>
                <w:lang w:val="en-US"/>
              </w:rPr>
              <w:t>By providing spectrum and radiocommunication standards, ITU-R enables the development of broadband infrastructure throughout the world. By providing globally harmonized spectrum and standards, ITU-R enables the development of high quality, reliable, sustainable and resilient infrastructures accessible to all under affordable and equitable conditions.</w:t>
            </w:r>
          </w:p>
        </w:tc>
      </w:tr>
      <w:tr w:rsidR="002D2DDC" w:rsidRPr="00EB2B05" w:rsidTr="00E62E4A">
        <w:tc>
          <w:tcPr>
            <w:tcW w:w="1992" w:type="dxa"/>
            <w:vMerge/>
            <w:tcMar>
              <w:top w:w="144" w:type="nil"/>
              <w:right w:w="144" w:type="nil"/>
            </w:tcMar>
          </w:tcPr>
          <w:p w:rsidR="002D2DDC" w:rsidRPr="004525B0" w:rsidRDefault="002D2DDC" w:rsidP="002B27D5">
            <w:pPr>
              <w:widowControl w:val="0"/>
              <w:autoSpaceDE w:val="0"/>
              <w:autoSpaceDN w:val="0"/>
              <w:adjustRightInd w:val="0"/>
              <w:rPr>
                <w:rFonts w:cs="Roboto-Bold"/>
                <w:b/>
                <w:bCs/>
                <w:color w:val="107FAA"/>
                <w:sz w:val="18"/>
                <w:szCs w:val="18"/>
                <w:lang w:val="en-US"/>
              </w:rPr>
            </w:pPr>
          </w:p>
        </w:tc>
        <w:tc>
          <w:tcPr>
            <w:tcW w:w="5333" w:type="dxa"/>
            <w:gridSpan w:val="2"/>
            <w:tcMar>
              <w:top w:w="144" w:type="nil"/>
              <w:right w:w="144" w:type="nil"/>
            </w:tcMar>
          </w:tcPr>
          <w:p w:rsidR="00685AB9" w:rsidRPr="006F004D" w:rsidRDefault="00685AB9" w:rsidP="00685AB9">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9.5</w:t>
            </w:r>
          </w:p>
          <w:p w:rsidR="00685AB9" w:rsidRDefault="00685AB9" w:rsidP="00685AB9">
            <w:pPr>
              <w:widowControl w:val="0"/>
              <w:autoSpaceDE w:val="0"/>
              <w:autoSpaceDN w:val="0"/>
              <w:adjustRightInd w:val="0"/>
              <w:rPr>
                <w:rFonts w:cs="Roboto-Bold"/>
                <w:b/>
                <w:bCs/>
                <w:color w:val="107FAA"/>
                <w:sz w:val="18"/>
                <w:szCs w:val="18"/>
                <w:lang w:val="en-US"/>
              </w:rPr>
            </w:pPr>
            <w:r w:rsidRPr="006F004D">
              <w:rPr>
                <w:rFonts w:cs="Roboto-Regular"/>
                <w:color w:val="535353"/>
                <w:sz w:val="18"/>
                <w:szCs w:val="18"/>
                <w:lang w:val="en-US"/>
              </w:rPr>
              <w:t>Enhance scientific research, upgrade the technological capabilities of industrial sectors in all countries, in particular developing countries, including, by 2030, encouraging innovation and substantially increasing the number of research and development workers per 1 million people and public and private research and development spending</w:t>
            </w:r>
          </w:p>
          <w:p w:rsidR="002D2DDC" w:rsidRPr="006F004D" w:rsidRDefault="002D2DDC" w:rsidP="00A7195D">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9.c</w:t>
            </w:r>
          </w:p>
          <w:p w:rsidR="002D2DDC" w:rsidRPr="006F004D" w:rsidRDefault="002D2DDC" w:rsidP="00685AB9">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 xml:space="preserve">Significantly increase access to information and communications technology and strive to provide universal and affordable access to the Internet in least developed countries by 2020 </w:t>
            </w:r>
          </w:p>
        </w:tc>
        <w:tc>
          <w:tcPr>
            <w:tcW w:w="2767" w:type="dxa"/>
          </w:tcPr>
          <w:p w:rsidR="002D2DDC" w:rsidRPr="00EB2B05" w:rsidRDefault="002D2DDC" w:rsidP="002D2DDC">
            <w:pPr>
              <w:widowControl w:val="0"/>
              <w:autoSpaceDE w:val="0"/>
              <w:autoSpaceDN w:val="0"/>
              <w:adjustRightInd w:val="0"/>
              <w:jc w:val="center"/>
              <w:rPr>
                <w:rFonts w:cs="Roboto-Bold"/>
                <w:bCs/>
                <w:color w:val="000000" w:themeColor="text1"/>
                <w:sz w:val="18"/>
                <w:szCs w:val="18"/>
                <w:lang w:val="en-US"/>
              </w:rPr>
            </w:pPr>
          </w:p>
          <w:p w:rsidR="002D2DDC" w:rsidRPr="00EB2B05" w:rsidRDefault="002D2DDC" w:rsidP="002D2DDC">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c>
          <w:tcPr>
            <w:tcW w:w="2817" w:type="dxa"/>
          </w:tcPr>
          <w:p w:rsidR="002D2DDC" w:rsidRPr="00EB2B05" w:rsidRDefault="002D2DDC" w:rsidP="002D2DDC">
            <w:pPr>
              <w:widowControl w:val="0"/>
              <w:autoSpaceDE w:val="0"/>
              <w:autoSpaceDN w:val="0"/>
              <w:adjustRightInd w:val="0"/>
              <w:jc w:val="center"/>
              <w:rPr>
                <w:rFonts w:cs="Roboto-Bold"/>
                <w:bCs/>
                <w:color w:val="000000" w:themeColor="text1"/>
                <w:sz w:val="18"/>
                <w:szCs w:val="18"/>
                <w:lang w:val="en-US"/>
              </w:rPr>
            </w:pPr>
          </w:p>
          <w:p w:rsidR="002D2DDC" w:rsidRPr="00EB2B05" w:rsidRDefault="002D2DDC" w:rsidP="002D2DDC">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c>
          <w:tcPr>
            <w:tcW w:w="2496" w:type="dxa"/>
          </w:tcPr>
          <w:p w:rsidR="002D2DDC" w:rsidRPr="00EB2B05" w:rsidRDefault="002D2DDC" w:rsidP="002D2DDC">
            <w:pPr>
              <w:widowControl w:val="0"/>
              <w:autoSpaceDE w:val="0"/>
              <w:autoSpaceDN w:val="0"/>
              <w:adjustRightInd w:val="0"/>
              <w:jc w:val="center"/>
              <w:rPr>
                <w:rFonts w:cs="Roboto-Bold"/>
                <w:bCs/>
                <w:color w:val="000000" w:themeColor="text1"/>
                <w:sz w:val="18"/>
                <w:szCs w:val="18"/>
                <w:lang w:val="en-US"/>
              </w:rPr>
            </w:pPr>
          </w:p>
          <w:p w:rsidR="002D2DDC" w:rsidRPr="00EB2B05" w:rsidRDefault="002D2DDC" w:rsidP="002D2DDC">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r>
      <w:tr w:rsidR="002D2DDC" w:rsidRPr="00453F1A" w:rsidTr="00E62E4A">
        <w:tc>
          <w:tcPr>
            <w:tcW w:w="1992" w:type="dxa"/>
            <w:vMerge/>
            <w:shd w:val="clear" w:color="auto" w:fill="5B9BD5" w:themeFill="accent1"/>
            <w:tcMar>
              <w:top w:w="144" w:type="nil"/>
              <w:right w:w="144" w:type="nil"/>
            </w:tcMar>
          </w:tcPr>
          <w:p w:rsidR="002D2DDC" w:rsidRPr="00EB2B05" w:rsidRDefault="002D2DDC" w:rsidP="002D2DDC">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rsidR="002D2DDC" w:rsidRPr="006F004D" w:rsidRDefault="002D2DDC" w:rsidP="00396FA7">
            <w:pPr>
              <w:widowControl w:val="0"/>
              <w:autoSpaceDE w:val="0"/>
              <w:autoSpaceDN w:val="0"/>
              <w:adjustRightInd w:val="0"/>
              <w:rPr>
                <w:rFonts w:cs="Roboto-Bold"/>
                <w:b/>
                <w:bCs/>
                <w:color w:val="107FAA"/>
                <w:sz w:val="18"/>
                <w:szCs w:val="18"/>
                <w:lang w:val="en-US"/>
              </w:rPr>
            </w:pPr>
            <w:r w:rsidRPr="006F004D">
              <w:rPr>
                <w:rFonts w:cs="Calibri"/>
                <w:sz w:val="18"/>
                <w:szCs w:val="18"/>
                <w:lang w:val="en-US"/>
              </w:rPr>
              <w:t>Space, mobile, transport industries benefit from ITU-R activities, which encourage investments by maintaining a stable and predictable regulatory environment, and promoting an efficient and sustainable use of spectrum resources.</w:t>
            </w:r>
          </w:p>
        </w:tc>
      </w:tr>
      <w:tr w:rsidR="002D2DDC" w:rsidRPr="00EB2B05" w:rsidTr="00E62E4A">
        <w:tc>
          <w:tcPr>
            <w:tcW w:w="1992" w:type="dxa"/>
            <w:vMerge w:val="restart"/>
            <w:tcMar>
              <w:top w:w="144" w:type="nil"/>
              <w:right w:w="144" w:type="nil"/>
            </w:tcMar>
          </w:tcPr>
          <w:p w:rsidR="002D2DDC" w:rsidRPr="006F004D" w:rsidRDefault="006F004D" w:rsidP="006F004D">
            <w:pPr>
              <w:widowControl w:val="0"/>
              <w:autoSpaceDE w:val="0"/>
              <w:autoSpaceDN w:val="0"/>
              <w:adjustRightInd w:val="0"/>
              <w:rPr>
                <w:rFonts w:cs="Roboto-Bold"/>
                <w:b/>
                <w:bCs/>
                <w:color w:val="107FAA"/>
                <w:sz w:val="18"/>
                <w:szCs w:val="18"/>
                <w:lang w:val="en-US"/>
              </w:rPr>
            </w:pPr>
            <w:r>
              <w:rPr>
                <w:rFonts w:cs="Roboto-Bold"/>
                <w:b/>
                <w:bCs/>
                <w:color w:val="107FAA"/>
                <w:sz w:val="18"/>
                <w:szCs w:val="18"/>
                <w:lang w:val="en-US"/>
              </w:rPr>
              <w:t>SDG 10</w:t>
            </w:r>
            <w:r w:rsidR="000939FE" w:rsidRPr="006F004D">
              <w:rPr>
                <w:rFonts w:cs="Roboto-Bold"/>
                <w:b/>
                <w:bCs/>
                <w:color w:val="107FAA"/>
                <w:sz w:val="18"/>
                <w:szCs w:val="18"/>
                <w:lang w:val="en-US"/>
              </w:rPr>
              <w:t xml:space="preserve"> </w:t>
            </w:r>
            <w:r>
              <w:rPr>
                <w:rFonts w:cs="Roboto-Bold"/>
                <w:b/>
                <w:bCs/>
                <w:color w:val="107FAA"/>
                <w:sz w:val="18"/>
                <w:szCs w:val="18"/>
                <w:lang w:val="en-US"/>
              </w:rPr>
              <w:t>-</w:t>
            </w:r>
            <w:r w:rsidR="000939FE" w:rsidRPr="006F004D">
              <w:rPr>
                <w:rFonts w:cs="Roboto-Bold"/>
                <w:b/>
                <w:bCs/>
                <w:color w:val="107FAA"/>
                <w:sz w:val="18"/>
                <w:szCs w:val="18"/>
                <w:lang w:val="en-US"/>
              </w:rPr>
              <w:t xml:space="preserve"> </w:t>
            </w:r>
            <w:r w:rsidR="002D2DDC" w:rsidRPr="006F004D">
              <w:rPr>
                <w:rFonts w:cs="Roboto-Bold"/>
                <w:b/>
                <w:bCs/>
                <w:color w:val="107FAA"/>
                <w:sz w:val="18"/>
                <w:szCs w:val="18"/>
                <w:lang w:val="en-US"/>
              </w:rPr>
              <w:t>REDUCED INEQUALITIES</w:t>
            </w:r>
          </w:p>
          <w:p w:rsidR="002D2DDC" w:rsidRPr="006F004D" w:rsidRDefault="002D2DDC">
            <w:pPr>
              <w:widowControl w:val="0"/>
              <w:autoSpaceDE w:val="0"/>
              <w:autoSpaceDN w:val="0"/>
              <w:adjustRightInd w:val="0"/>
              <w:rPr>
                <w:rFonts w:cs="Calibri"/>
                <w:b/>
                <w:sz w:val="18"/>
                <w:szCs w:val="18"/>
                <w:lang w:val="en-US"/>
              </w:rPr>
            </w:pPr>
          </w:p>
          <w:p w:rsidR="002D2DDC" w:rsidRPr="006F004D" w:rsidRDefault="002D2DDC">
            <w:pPr>
              <w:widowControl w:val="0"/>
              <w:autoSpaceDE w:val="0"/>
              <w:autoSpaceDN w:val="0"/>
              <w:adjustRightInd w:val="0"/>
              <w:rPr>
                <w:rFonts w:cs="Calibri"/>
                <w:b/>
                <w:sz w:val="18"/>
                <w:szCs w:val="18"/>
                <w:lang w:val="en-US"/>
              </w:rPr>
            </w:pPr>
            <w:r w:rsidRPr="006F004D">
              <w:rPr>
                <w:rFonts w:cs="Calibri"/>
                <w:b/>
                <w:sz w:val="18"/>
                <w:szCs w:val="18"/>
                <w:lang w:val="en-US"/>
              </w:rPr>
              <w:t>Reduce inequality within and among countries</w:t>
            </w:r>
          </w:p>
        </w:tc>
        <w:tc>
          <w:tcPr>
            <w:tcW w:w="5333" w:type="dxa"/>
            <w:gridSpan w:val="2"/>
            <w:tcMar>
              <w:top w:w="144" w:type="nil"/>
              <w:right w:w="144" w:type="nil"/>
            </w:tcMar>
          </w:tcPr>
          <w:p w:rsidR="002D2DDC" w:rsidRPr="006F004D" w:rsidRDefault="002D2DDC" w:rsidP="00E03EB1">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10.2</w:t>
            </w:r>
          </w:p>
          <w:p w:rsidR="002D2DDC" w:rsidRPr="006F004D" w:rsidRDefault="002D2DDC" w:rsidP="000939FE">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By 2030, empower and promote the social, economic and political inclusion of all, irrespective of age, sex, disability, race, ethnicity, origin, religion or economic or other status</w:t>
            </w:r>
          </w:p>
        </w:tc>
        <w:tc>
          <w:tcPr>
            <w:tcW w:w="2767" w:type="dxa"/>
          </w:tcPr>
          <w:p w:rsidR="002D2DDC" w:rsidRPr="00EB2B05" w:rsidRDefault="002D2DDC" w:rsidP="002D2DDC">
            <w:pPr>
              <w:widowControl w:val="0"/>
              <w:autoSpaceDE w:val="0"/>
              <w:autoSpaceDN w:val="0"/>
              <w:adjustRightInd w:val="0"/>
              <w:jc w:val="center"/>
              <w:rPr>
                <w:rFonts w:cs="Roboto-Bold"/>
                <w:bCs/>
                <w:color w:val="000000" w:themeColor="text1"/>
                <w:sz w:val="18"/>
                <w:szCs w:val="18"/>
                <w:lang w:val="en-US"/>
              </w:rPr>
            </w:pPr>
          </w:p>
          <w:p w:rsidR="002D2DDC" w:rsidRPr="00EB2B05" w:rsidRDefault="002D2DDC" w:rsidP="002D2DDC">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c>
          <w:tcPr>
            <w:tcW w:w="2817" w:type="dxa"/>
          </w:tcPr>
          <w:p w:rsidR="002D2DDC" w:rsidRPr="00EB2B05" w:rsidRDefault="002D2DDC" w:rsidP="002D2DDC">
            <w:pPr>
              <w:widowControl w:val="0"/>
              <w:autoSpaceDE w:val="0"/>
              <w:autoSpaceDN w:val="0"/>
              <w:adjustRightInd w:val="0"/>
              <w:jc w:val="center"/>
              <w:rPr>
                <w:rFonts w:cs="Roboto-Bold"/>
                <w:bCs/>
                <w:color w:val="000000" w:themeColor="text1"/>
                <w:sz w:val="18"/>
                <w:szCs w:val="18"/>
                <w:lang w:val="en-US"/>
              </w:rPr>
            </w:pPr>
          </w:p>
          <w:p w:rsidR="002D2DDC" w:rsidRPr="00EB2B05" w:rsidRDefault="002D2DDC" w:rsidP="002D2DDC">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c>
          <w:tcPr>
            <w:tcW w:w="2496" w:type="dxa"/>
          </w:tcPr>
          <w:p w:rsidR="002D2DDC" w:rsidRPr="00EB2B05" w:rsidRDefault="002D2DDC" w:rsidP="002D2DDC">
            <w:pPr>
              <w:widowControl w:val="0"/>
              <w:autoSpaceDE w:val="0"/>
              <w:autoSpaceDN w:val="0"/>
              <w:adjustRightInd w:val="0"/>
              <w:jc w:val="center"/>
              <w:rPr>
                <w:rFonts w:cs="Roboto-Bold"/>
                <w:bCs/>
                <w:color w:val="000000" w:themeColor="text1"/>
                <w:sz w:val="18"/>
                <w:szCs w:val="18"/>
                <w:lang w:val="en-US"/>
              </w:rPr>
            </w:pPr>
          </w:p>
          <w:p w:rsidR="002D2DDC" w:rsidRPr="00EB2B05" w:rsidRDefault="002D2DDC" w:rsidP="002D2DDC">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r>
      <w:tr w:rsidR="002D2DDC" w:rsidRPr="00453F1A" w:rsidTr="00E62E4A">
        <w:tc>
          <w:tcPr>
            <w:tcW w:w="1992" w:type="dxa"/>
            <w:vMerge/>
            <w:shd w:val="clear" w:color="auto" w:fill="5B9BD5" w:themeFill="accent1"/>
            <w:tcMar>
              <w:top w:w="144" w:type="nil"/>
              <w:right w:w="144" w:type="nil"/>
            </w:tcMar>
          </w:tcPr>
          <w:p w:rsidR="002D2DDC" w:rsidRPr="006F004D" w:rsidRDefault="002D2DDC">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rsidR="002D2DDC" w:rsidRPr="006F004D" w:rsidRDefault="002D2DDC" w:rsidP="00944721">
            <w:pPr>
              <w:widowControl w:val="0"/>
              <w:autoSpaceDE w:val="0"/>
              <w:autoSpaceDN w:val="0"/>
              <w:adjustRightInd w:val="0"/>
              <w:rPr>
                <w:rFonts w:cs="Roboto-Regular"/>
                <w:color w:val="000000" w:themeColor="text1"/>
                <w:sz w:val="18"/>
                <w:szCs w:val="18"/>
                <w:lang w:val="en-US"/>
              </w:rPr>
            </w:pPr>
            <w:r w:rsidRPr="006F004D">
              <w:rPr>
                <w:rFonts w:cs="Roboto-Regular"/>
                <w:color w:val="000000" w:themeColor="text1"/>
                <w:sz w:val="18"/>
                <w:szCs w:val="18"/>
                <w:lang w:val="en-US"/>
              </w:rPr>
              <w:t xml:space="preserve">By providing globally harmonized spectrum and standards, ITU-R enables the development of mobile broadband and its wider penetration, thus permitting social, economic and political inclusions of all. </w:t>
            </w:r>
          </w:p>
          <w:p w:rsidR="002D2DDC" w:rsidRPr="006F004D" w:rsidRDefault="002D2DDC" w:rsidP="00DE306D">
            <w:pPr>
              <w:widowControl w:val="0"/>
              <w:autoSpaceDE w:val="0"/>
              <w:autoSpaceDN w:val="0"/>
              <w:adjustRightInd w:val="0"/>
              <w:rPr>
                <w:rFonts w:cs="Roboto-Bold"/>
                <w:b/>
                <w:bCs/>
                <w:color w:val="107FAA"/>
                <w:sz w:val="18"/>
                <w:szCs w:val="18"/>
                <w:lang w:val="en-US"/>
              </w:rPr>
            </w:pPr>
          </w:p>
        </w:tc>
      </w:tr>
      <w:tr w:rsidR="00116B3A" w:rsidRPr="00EB2B05" w:rsidTr="00E62E4A">
        <w:tc>
          <w:tcPr>
            <w:tcW w:w="1992" w:type="dxa"/>
            <w:vMerge w:val="restart"/>
            <w:tcMar>
              <w:top w:w="144" w:type="nil"/>
              <w:right w:w="144" w:type="nil"/>
            </w:tcMar>
          </w:tcPr>
          <w:p w:rsidR="00116B3A" w:rsidRPr="006F004D" w:rsidRDefault="006F004D" w:rsidP="006F004D">
            <w:pPr>
              <w:widowControl w:val="0"/>
              <w:autoSpaceDE w:val="0"/>
              <w:autoSpaceDN w:val="0"/>
              <w:adjustRightInd w:val="0"/>
              <w:rPr>
                <w:rFonts w:cs="Roboto-Bold"/>
                <w:b/>
                <w:bCs/>
                <w:color w:val="107FAA"/>
                <w:sz w:val="18"/>
                <w:szCs w:val="18"/>
                <w:lang w:val="en-US"/>
              </w:rPr>
            </w:pPr>
            <w:r>
              <w:rPr>
                <w:rFonts w:cs="Roboto-Bold"/>
                <w:b/>
                <w:bCs/>
                <w:color w:val="107FAA"/>
                <w:sz w:val="18"/>
                <w:szCs w:val="18"/>
                <w:lang w:val="en-US"/>
              </w:rPr>
              <w:t>SDG 11 -</w:t>
            </w:r>
            <w:r w:rsidR="000939FE" w:rsidRPr="006F004D">
              <w:rPr>
                <w:rFonts w:cs="Roboto-Bold"/>
                <w:b/>
                <w:bCs/>
                <w:color w:val="107FAA"/>
                <w:sz w:val="18"/>
                <w:szCs w:val="18"/>
                <w:lang w:val="en-US"/>
              </w:rPr>
              <w:t xml:space="preserve"> </w:t>
            </w:r>
            <w:r w:rsidR="00116B3A" w:rsidRPr="006F004D">
              <w:rPr>
                <w:rFonts w:cs="Roboto-Bold"/>
                <w:b/>
                <w:bCs/>
                <w:color w:val="107FAA"/>
                <w:sz w:val="18"/>
                <w:szCs w:val="18"/>
                <w:lang w:val="en-US"/>
              </w:rPr>
              <w:t>SUSTAINABLES</w:t>
            </w:r>
            <w:r>
              <w:rPr>
                <w:rFonts w:cs="Roboto-Bold"/>
                <w:b/>
                <w:bCs/>
                <w:color w:val="107FAA"/>
                <w:sz w:val="18"/>
                <w:szCs w:val="18"/>
                <w:lang w:val="en-US"/>
              </w:rPr>
              <w:t xml:space="preserve"> </w:t>
            </w:r>
            <w:r w:rsidR="00116B3A" w:rsidRPr="006F004D">
              <w:rPr>
                <w:rFonts w:cs="Roboto-Bold"/>
                <w:b/>
                <w:bCs/>
                <w:color w:val="107FAA"/>
                <w:sz w:val="18"/>
                <w:szCs w:val="18"/>
                <w:lang w:val="en-US"/>
              </w:rPr>
              <w:t>CITIES AND COMMUNITIES</w:t>
            </w:r>
          </w:p>
          <w:p w:rsidR="00116B3A" w:rsidRPr="006F004D" w:rsidRDefault="00116B3A">
            <w:pPr>
              <w:widowControl w:val="0"/>
              <w:autoSpaceDE w:val="0"/>
              <w:autoSpaceDN w:val="0"/>
              <w:adjustRightInd w:val="0"/>
              <w:rPr>
                <w:rFonts w:cs="Calibri"/>
                <w:b/>
                <w:sz w:val="18"/>
                <w:szCs w:val="18"/>
                <w:lang w:val="en-US"/>
              </w:rPr>
            </w:pPr>
          </w:p>
          <w:p w:rsidR="00116B3A" w:rsidRPr="006F004D" w:rsidRDefault="00116B3A">
            <w:pPr>
              <w:widowControl w:val="0"/>
              <w:autoSpaceDE w:val="0"/>
              <w:autoSpaceDN w:val="0"/>
              <w:adjustRightInd w:val="0"/>
              <w:rPr>
                <w:rFonts w:cs="Calibri"/>
                <w:b/>
                <w:sz w:val="18"/>
                <w:szCs w:val="18"/>
                <w:lang w:val="en-US"/>
              </w:rPr>
            </w:pPr>
            <w:r w:rsidRPr="006F004D">
              <w:rPr>
                <w:rFonts w:cs="Calibri"/>
                <w:b/>
                <w:sz w:val="18"/>
                <w:szCs w:val="18"/>
                <w:lang w:val="en-US"/>
              </w:rPr>
              <w:t>Make cities and human settlements inclusive, safe, resilient and sustainable</w:t>
            </w:r>
          </w:p>
        </w:tc>
        <w:tc>
          <w:tcPr>
            <w:tcW w:w="5333" w:type="dxa"/>
            <w:gridSpan w:val="2"/>
            <w:tcMar>
              <w:top w:w="144" w:type="nil"/>
              <w:right w:w="144" w:type="nil"/>
            </w:tcMar>
          </w:tcPr>
          <w:p w:rsidR="00116B3A" w:rsidRPr="006F004D" w:rsidRDefault="00116B3A" w:rsidP="00987BCC">
            <w:pPr>
              <w:widowControl w:val="0"/>
              <w:autoSpaceDE w:val="0"/>
              <w:autoSpaceDN w:val="0"/>
              <w:adjustRightInd w:val="0"/>
              <w:rPr>
                <w:rFonts w:cs="Roboto-Bold"/>
                <w:b/>
                <w:bCs/>
                <w:color w:val="107FAA"/>
                <w:sz w:val="18"/>
                <w:szCs w:val="18"/>
                <w:lang w:val="en-US"/>
              </w:rPr>
            </w:pPr>
            <w:r w:rsidRPr="006F004D">
              <w:rPr>
                <w:rFonts w:cs="Roboto-Bold"/>
                <w:b/>
                <w:bCs/>
                <w:color w:val="107FAA"/>
                <w:sz w:val="18"/>
                <w:szCs w:val="18"/>
                <w:lang w:val="en-US"/>
              </w:rPr>
              <w:t>11.2</w:t>
            </w:r>
          </w:p>
          <w:p w:rsidR="00116B3A" w:rsidRPr="006F004D" w:rsidRDefault="00116B3A" w:rsidP="00987BCC">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 xml:space="preserve">By 2030, provide access to safe, affordable, accessible and sustainable transport systems for all, improving road safety, notably by expanding public transport, with special attention to the needs of those in vulnerable situations, women, children, persons with disabilities and older persons </w:t>
            </w:r>
          </w:p>
          <w:p w:rsidR="00116B3A" w:rsidRPr="006F004D" w:rsidRDefault="00116B3A" w:rsidP="002C679D">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11.4</w:t>
            </w:r>
          </w:p>
          <w:p w:rsidR="00116B3A" w:rsidRPr="006F004D" w:rsidRDefault="00116B3A" w:rsidP="000939FE">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Strengthen efforts to protect and safeguard the world’s cultural and natural heritage</w:t>
            </w:r>
          </w:p>
        </w:tc>
        <w:tc>
          <w:tcPr>
            <w:tcW w:w="2767" w:type="dxa"/>
          </w:tcPr>
          <w:p w:rsidR="00116B3A" w:rsidRPr="00EB2B05" w:rsidRDefault="00116B3A" w:rsidP="002D2DDC">
            <w:pPr>
              <w:widowControl w:val="0"/>
              <w:autoSpaceDE w:val="0"/>
              <w:autoSpaceDN w:val="0"/>
              <w:adjustRightInd w:val="0"/>
              <w:jc w:val="center"/>
              <w:rPr>
                <w:rFonts w:cs="Roboto-Bold"/>
                <w:bCs/>
                <w:color w:val="000000" w:themeColor="text1"/>
                <w:sz w:val="18"/>
                <w:szCs w:val="18"/>
                <w:lang w:val="en-US"/>
              </w:rPr>
            </w:pPr>
          </w:p>
          <w:p w:rsidR="00116B3A" w:rsidRPr="00EB2B05" w:rsidRDefault="00116B3A" w:rsidP="002D2DDC">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c>
          <w:tcPr>
            <w:tcW w:w="2817" w:type="dxa"/>
          </w:tcPr>
          <w:p w:rsidR="00116B3A" w:rsidRPr="00EB2B05" w:rsidRDefault="00116B3A" w:rsidP="002D2DDC">
            <w:pPr>
              <w:widowControl w:val="0"/>
              <w:autoSpaceDE w:val="0"/>
              <w:autoSpaceDN w:val="0"/>
              <w:adjustRightInd w:val="0"/>
              <w:jc w:val="center"/>
              <w:rPr>
                <w:rFonts w:cs="Roboto-Bold"/>
                <w:bCs/>
                <w:color w:val="000000" w:themeColor="text1"/>
                <w:sz w:val="18"/>
                <w:szCs w:val="18"/>
                <w:lang w:val="en-US"/>
              </w:rPr>
            </w:pPr>
          </w:p>
          <w:p w:rsidR="00116B3A" w:rsidRPr="00EB2B05" w:rsidRDefault="00116B3A" w:rsidP="002D2DDC">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c>
          <w:tcPr>
            <w:tcW w:w="2496" w:type="dxa"/>
          </w:tcPr>
          <w:p w:rsidR="00116B3A" w:rsidRPr="00EB2B05" w:rsidRDefault="00116B3A" w:rsidP="002D2DDC">
            <w:pPr>
              <w:widowControl w:val="0"/>
              <w:autoSpaceDE w:val="0"/>
              <w:autoSpaceDN w:val="0"/>
              <w:adjustRightInd w:val="0"/>
              <w:jc w:val="center"/>
              <w:rPr>
                <w:rFonts w:cs="Roboto-Bold"/>
                <w:bCs/>
                <w:color w:val="000000" w:themeColor="text1"/>
                <w:sz w:val="18"/>
                <w:szCs w:val="18"/>
                <w:lang w:val="en-US"/>
              </w:rPr>
            </w:pPr>
          </w:p>
          <w:p w:rsidR="00116B3A" w:rsidRPr="00EB2B05" w:rsidRDefault="00116B3A" w:rsidP="002D2DDC">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r>
      <w:tr w:rsidR="00116B3A" w:rsidRPr="00453F1A" w:rsidTr="00E62E4A">
        <w:tc>
          <w:tcPr>
            <w:tcW w:w="1992" w:type="dxa"/>
            <w:vMerge/>
            <w:shd w:val="clear" w:color="auto" w:fill="5B9BD5" w:themeFill="accent1"/>
            <w:tcMar>
              <w:top w:w="144" w:type="nil"/>
              <w:right w:w="144" w:type="nil"/>
            </w:tcMar>
          </w:tcPr>
          <w:p w:rsidR="00116B3A" w:rsidRPr="00EB2B05" w:rsidRDefault="00116B3A" w:rsidP="00A2001F">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rsidR="00116B3A" w:rsidRPr="006F004D" w:rsidRDefault="00116B3A" w:rsidP="007B6F82">
            <w:pPr>
              <w:widowControl w:val="0"/>
              <w:autoSpaceDE w:val="0"/>
              <w:autoSpaceDN w:val="0"/>
              <w:adjustRightInd w:val="0"/>
              <w:rPr>
                <w:rFonts w:cs="Calibri"/>
                <w:sz w:val="18"/>
                <w:szCs w:val="18"/>
                <w:lang w:val="en-US"/>
              </w:rPr>
            </w:pPr>
            <w:r w:rsidRPr="006F004D">
              <w:rPr>
                <w:rFonts w:cs="Calibri"/>
                <w:sz w:val="18"/>
                <w:szCs w:val="18"/>
                <w:lang w:val="en-US"/>
              </w:rPr>
              <w:t>ITS- GNSS, radars, IoT for road, railway, aviation and maritime transport are all enabled by the activities of ITU-R on spectrum regulations and standards.</w:t>
            </w:r>
          </w:p>
          <w:p w:rsidR="00116B3A" w:rsidRPr="006F004D" w:rsidRDefault="00116B3A" w:rsidP="007B6F82">
            <w:pPr>
              <w:widowControl w:val="0"/>
              <w:autoSpaceDE w:val="0"/>
              <w:autoSpaceDN w:val="0"/>
              <w:adjustRightInd w:val="0"/>
              <w:rPr>
                <w:rFonts w:cs="Roboto-Bold"/>
                <w:b/>
                <w:bCs/>
                <w:color w:val="107FAA"/>
                <w:sz w:val="18"/>
                <w:szCs w:val="18"/>
                <w:lang w:val="en-US"/>
              </w:rPr>
            </w:pPr>
            <w:r w:rsidRPr="006F004D">
              <w:rPr>
                <w:rFonts w:cs="Calibri"/>
                <w:sz w:val="18"/>
                <w:szCs w:val="18"/>
                <w:lang w:val="en-US"/>
              </w:rPr>
              <w:t>Sound and Television broadcasting and broadband mobile, as enabled by ITU-R, contribute to the protection of the world’s cultural and natural heritage.</w:t>
            </w:r>
          </w:p>
        </w:tc>
      </w:tr>
      <w:tr w:rsidR="00116B3A" w:rsidRPr="00EB2B05" w:rsidTr="00E62E4A">
        <w:tc>
          <w:tcPr>
            <w:tcW w:w="1992" w:type="dxa"/>
            <w:vMerge/>
            <w:tcMar>
              <w:top w:w="144" w:type="nil"/>
              <w:right w:w="144" w:type="nil"/>
            </w:tcMar>
          </w:tcPr>
          <w:p w:rsidR="00116B3A" w:rsidRPr="00EB2B05" w:rsidRDefault="00116B3A" w:rsidP="00A2001F">
            <w:pPr>
              <w:widowControl w:val="0"/>
              <w:autoSpaceDE w:val="0"/>
              <w:autoSpaceDN w:val="0"/>
              <w:adjustRightInd w:val="0"/>
              <w:rPr>
                <w:rFonts w:cs="Roboto-Bold"/>
                <w:b/>
                <w:bCs/>
                <w:color w:val="107FAA"/>
                <w:sz w:val="18"/>
                <w:szCs w:val="18"/>
                <w:lang w:val="en-US"/>
              </w:rPr>
            </w:pPr>
          </w:p>
        </w:tc>
        <w:tc>
          <w:tcPr>
            <w:tcW w:w="5333" w:type="dxa"/>
            <w:gridSpan w:val="2"/>
            <w:tcMar>
              <w:top w:w="144" w:type="nil"/>
              <w:right w:w="144" w:type="nil"/>
            </w:tcMar>
          </w:tcPr>
          <w:p w:rsidR="00116B3A" w:rsidRPr="006F004D" w:rsidRDefault="00116B3A" w:rsidP="00761F0D">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11.5</w:t>
            </w:r>
          </w:p>
          <w:p w:rsidR="00116B3A" w:rsidRPr="006F004D" w:rsidRDefault="00116B3A" w:rsidP="00761F0D">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By 2030, significantly reduce the number of deaths and the number of people affected and substantially decrease the direct economic losses relative to global gross domestic product caused by disasters, including water-related disasters, with a focus on protecting the poor and people in vulnerable situations</w:t>
            </w:r>
          </w:p>
          <w:p w:rsidR="00116B3A" w:rsidRPr="006F004D" w:rsidRDefault="00116B3A" w:rsidP="00761F0D">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11.b</w:t>
            </w:r>
          </w:p>
          <w:p w:rsidR="00116B3A" w:rsidRPr="006F004D" w:rsidRDefault="00116B3A" w:rsidP="00761F0D">
            <w:pPr>
              <w:widowControl w:val="0"/>
              <w:autoSpaceDE w:val="0"/>
              <w:autoSpaceDN w:val="0"/>
              <w:adjustRightInd w:val="0"/>
              <w:rPr>
                <w:rFonts w:cs="Roboto-Bold"/>
                <w:b/>
                <w:bCs/>
                <w:color w:val="107FAA"/>
                <w:sz w:val="18"/>
                <w:szCs w:val="18"/>
                <w:lang w:val="en-US"/>
              </w:rPr>
            </w:pPr>
            <w:r w:rsidRPr="006F004D">
              <w:rPr>
                <w:rFonts w:cs="Roboto-Regular"/>
                <w:color w:val="535353"/>
                <w:sz w:val="18"/>
                <w:szCs w:val="18"/>
                <w:lang w:val="en-US"/>
              </w:rPr>
              <w:t>By 2020, substantially increase the number of cities and human settlements adopting and implementing integrated policies and plans towards inclusion, resource efficiency, mitigation and adaptation to climate change, resilience to disasters, and develop and implement, in line with the Sendai Framework for Disaster Risk Reduction 2015-2030, holistic disaster risk management at all levels</w:t>
            </w:r>
          </w:p>
        </w:tc>
        <w:tc>
          <w:tcPr>
            <w:tcW w:w="2767" w:type="dxa"/>
          </w:tcPr>
          <w:p w:rsidR="00116B3A" w:rsidRPr="006F004D" w:rsidRDefault="00116B3A" w:rsidP="002D2DDC">
            <w:pPr>
              <w:widowControl w:val="0"/>
              <w:autoSpaceDE w:val="0"/>
              <w:autoSpaceDN w:val="0"/>
              <w:adjustRightInd w:val="0"/>
              <w:jc w:val="center"/>
              <w:rPr>
                <w:rFonts w:cs="Roboto-Bold"/>
                <w:bCs/>
                <w:color w:val="000000" w:themeColor="text1"/>
                <w:sz w:val="18"/>
                <w:szCs w:val="18"/>
                <w:lang w:val="en-US"/>
              </w:rPr>
            </w:pPr>
          </w:p>
          <w:p w:rsidR="00116B3A" w:rsidRPr="006F004D" w:rsidRDefault="00116B3A" w:rsidP="002D2DDC">
            <w:pPr>
              <w:widowControl w:val="0"/>
              <w:autoSpaceDE w:val="0"/>
              <w:autoSpaceDN w:val="0"/>
              <w:adjustRightInd w:val="0"/>
              <w:jc w:val="center"/>
              <w:rPr>
                <w:rFonts w:cs="Roboto-Bold"/>
                <w:b/>
                <w:bCs/>
                <w:color w:val="107FAA"/>
                <w:sz w:val="18"/>
                <w:szCs w:val="18"/>
                <w:lang w:val="en-US"/>
              </w:rPr>
            </w:pPr>
            <w:r w:rsidRPr="006F004D">
              <w:rPr>
                <w:sz w:val="18"/>
                <w:szCs w:val="18"/>
                <w:lang w:val="en-US"/>
              </w:rPr>
              <w:sym w:font="Wingdings 2" w:char="F050"/>
            </w:r>
          </w:p>
        </w:tc>
        <w:tc>
          <w:tcPr>
            <w:tcW w:w="2817" w:type="dxa"/>
          </w:tcPr>
          <w:p w:rsidR="00116B3A" w:rsidRPr="006F004D" w:rsidRDefault="00116B3A" w:rsidP="002D2DDC">
            <w:pPr>
              <w:widowControl w:val="0"/>
              <w:autoSpaceDE w:val="0"/>
              <w:autoSpaceDN w:val="0"/>
              <w:adjustRightInd w:val="0"/>
              <w:jc w:val="center"/>
              <w:rPr>
                <w:rFonts w:cs="Roboto-Bold"/>
                <w:bCs/>
                <w:color w:val="000000" w:themeColor="text1"/>
                <w:sz w:val="18"/>
                <w:szCs w:val="18"/>
                <w:lang w:val="en-US"/>
              </w:rPr>
            </w:pPr>
          </w:p>
          <w:p w:rsidR="00116B3A" w:rsidRPr="006F004D" w:rsidRDefault="00116B3A" w:rsidP="002D2DDC">
            <w:pPr>
              <w:widowControl w:val="0"/>
              <w:autoSpaceDE w:val="0"/>
              <w:autoSpaceDN w:val="0"/>
              <w:adjustRightInd w:val="0"/>
              <w:jc w:val="center"/>
              <w:rPr>
                <w:rFonts w:cs="Roboto-Bold"/>
                <w:b/>
                <w:bCs/>
                <w:color w:val="107FAA"/>
                <w:sz w:val="18"/>
                <w:szCs w:val="18"/>
                <w:lang w:val="en-US"/>
              </w:rPr>
            </w:pPr>
            <w:r w:rsidRPr="006F004D">
              <w:rPr>
                <w:sz w:val="18"/>
                <w:szCs w:val="18"/>
                <w:lang w:val="en-US"/>
              </w:rPr>
              <w:sym w:font="Wingdings 2" w:char="F050"/>
            </w:r>
          </w:p>
        </w:tc>
        <w:tc>
          <w:tcPr>
            <w:tcW w:w="2496" w:type="dxa"/>
          </w:tcPr>
          <w:p w:rsidR="00116B3A" w:rsidRPr="006F004D" w:rsidRDefault="00116B3A" w:rsidP="002D2DDC">
            <w:pPr>
              <w:widowControl w:val="0"/>
              <w:autoSpaceDE w:val="0"/>
              <w:autoSpaceDN w:val="0"/>
              <w:adjustRightInd w:val="0"/>
              <w:jc w:val="center"/>
              <w:rPr>
                <w:rFonts w:cs="Roboto-Bold"/>
                <w:bCs/>
                <w:color w:val="000000" w:themeColor="text1"/>
                <w:sz w:val="18"/>
                <w:szCs w:val="18"/>
                <w:lang w:val="en-US"/>
              </w:rPr>
            </w:pPr>
          </w:p>
          <w:p w:rsidR="00116B3A" w:rsidRPr="006F004D" w:rsidRDefault="00116B3A" w:rsidP="002D2DDC">
            <w:pPr>
              <w:widowControl w:val="0"/>
              <w:autoSpaceDE w:val="0"/>
              <w:autoSpaceDN w:val="0"/>
              <w:adjustRightInd w:val="0"/>
              <w:jc w:val="center"/>
              <w:rPr>
                <w:rFonts w:cs="Roboto-Bold"/>
                <w:b/>
                <w:bCs/>
                <w:color w:val="107FAA"/>
                <w:sz w:val="18"/>
                <w:szCs w:val="18"/>
                <w:lang w:val="en-US"/>
              </w:rPr>
            </w:pPr>
            <w:r w:rsidRPr="006F004D">
              <w:rPr>
                <w:sz w:val="18"/>
                <w:szCs w:val="18"/>
                <w:lang w:val="en-US"/>
              </w:rPr>
              <w:sym w:font="Wingdings 2" w:char="F050"/>
            </w:r>
          </w:p>
        </w:tc>
      </w:tr>
      <w:tr w:rsidR="00116B3A" w:rsidRPr="00453F1A" w:rsidTr="00E62E4A">
        <w:tc>
          <w:tcPr>
            <w:tcW w:w="1992" w:type="dxa"/>
            <w:vMerge/>
            <w:shd w:val="clear" w:color="auto" w:fill="5B9BD5" w:themeFill="accent1"/>
            <w:tcMar>
              <w:top w:w="144" w:type="nil"/>
              <w:right w:w="144" w:type="nil"/>
            </w:tcMar>
          </w:tcPr>
          <w:p w:rsidR="00116B3A" w:rsidRPr="00EB2B05" w:rsidRDefault="00116B3A" w:rsidP="002D2DDC">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rsidR="00116B3A" w:rsidRPr="006F004D" w:rsidRDefault="00116B3A" w:rsidP="00761F0D">
            <w:pPr>
              <w:widowControl w:val="0"/>
              <w:autoSpaceDE w:val="0"/>
              <w:autoSpaceDN w:val="0"/>
              <w:adjustRightInd w:val="0"/>
              <w:rPr>
                <w:rFonts w:cs="Calibri"/>
                <w:sz w:val="18"/>
                <w:szCs w:val="18"/>
                <w:lang w:val="en-US"/>
              </w:rPr>
            </w:pPr>
            <w:r w:rsidRPr="006F004D">
              <w:rPr>
                <w:rFonts w:cs="Calibri"/>
                <w:sz w:val="18"/>
                <w:szCs w:val="18"/>
                <w:lang w:val="en-US"/>
              </w:rPr>
              <w:t>Radiocommunication systems, as enabled by ITU-R activities, are fundamental  to efficiently monitor, protect and restore a number of natural resources, including By providing spectrum and standards for Intelligent Transport Systems (ITS), radionavigation-satellite systems and IoT, ITU-R contributes to a safer world.</w:t>
            </w:r>
          </w:p>
          <w:p w:rsidR="00116B3A" w:rsidRPr="006F004D" w:rsidRDefault="00116B3A" w:rsidP="00761F0D">
            <w:pPr>
              <w:widowControl w:val="0"/>
              <w:autoSpaceDE w:val="0"/>
              <w:autoSpaceDN w:val="0"/>
              <w:adjustRightInd w:val="0"/>
              <w:rPr>
                <w:rFonts w:cs="Roboto-Bold"/>
                <w:bCs/>
                <w:color w:val="000000" w:themeColor="text1"/>
                <w:sz w:val="18"/>
                <w:szCs w:val="18"/>
                <w:lang w:val="en-US"/>
              </w:rPr>
            </w:pPr>
          </w:p>
          <w:p w:rsidR="00116B3A" w:rsidRPr="006F004D" w:rsidRDefault="00116B3A" w:rsidP="00761F0D">
            <w:pPr>
              <w:widowControl w:val="0"/>
              <w:autoSpaceDE w:val="0"/>
              <w:autoSpaceDN w:val="0"/>
              <w:adjustRightInd w:val="0"/>
              <w:rPr>
                <w:rFonts w:cs="Roboto-Bold"/>
                <w:b/>
                <w:bCs/>
                <w:color w:val="107FAA"/>
                <w:sz w:val="18"/>
                <w:szCs w:val="18"/>
                <w:lang w:val="en-US"/>
              </w:rPr>
            </w:pPr>
            <w:r w:rsidRPr="006F004D">
              <w:rPr>
                <w:rFonts w:cs="Roboto-Bold"/>
                <w:bCs/>
                <w:color w:val="000000" w:themeColor="text1"/>
                <w:sz w:val="18"/>
                <w:szCs w:val="18"/>
                <w:lang w:val="en-US"/>
              </w:rPr>
              <w:t xml:space="preserve">By managing spectrum resources and developing standards and best practices on radiocommunications, ITU-R contributes to ensure more accurate weather predictions, </w:t>
            </w:r>
            <w:r w:rsidRPr="006F004D">
              <w:rPr>
                <w:rFonts w:cs="Roboto-Bold"/>
                <w:bCs/>
                <w:color w:val="000000" w:themeColor="text1"/>
                <w:sz w:val="18"/>
                <w:szCs w:val="18"/>
                <w:lang w:val="en-US"/>
              </w:rPr>
              <w:lastRenderedPageBreak/>
              <w:t>climate change monitoring and mitigation, public protection and disaster relief, as well as search and rescue.</w:t>
            </w:r>
          </w:p>
        </w:tc>
      </w:tr>
      <w:tr w:rsidR="00233205" w:rsidRPr="00EB2B05" w:rsidTr="00E62E4A">
        <w:tc>
          <w:tcPr>
            <w:tcW w:w="1992" w:type="dxa"/>
            <w:tcMar>
              <w:top w:w="144" w:type="nil"/>
              <w:right w:w="144" w:type="nil"/>
            </w:tcMar>
          </w:tcPr>
          <w:p w:rsidR="00233205" w:rsidRPr="00EB2B05" w:rsidRDefault="006F004D" w:rsidP="00A2001F">
            <w:pPr>
              <w:widowControl w:val="0"/>
              <w:autoSpaceDE w:val="0"/>
              <w:autoSpaceDN w:val="0"/>
              <w:adjustRightInd w:val="0"/>
              <w:rPr>
                <w:rFonts w:cs="Roboto-Bold"/>
                <w:b/>
                <w:bCs/>
                <w:color w:val="107FAA"/>
                <w:sz w:val="18"/>
                <w:szCs w:val="18"/>
                <w:lang w:val="en-US"/>
              </w:rPr>
            </w:pPr>
            <w:r>
              <w:rPr>
                <w:rFonts w:cs="Roboto-Bold"/>
                <w:b/>
                <w:bCs/>
                <w:color w:val="107FAA"/>
                <w:sz w:val="18"/>
                <w:szCs w:val="18"/>
                <w:lang w:val="en-US"/>
              </w:rPr>
              <w:lastRenderedPageBreak/>
              <w:t>SDG 12 -</w:t>
            </w:r>
            <w:r w:rsidR="00233205" w:rsidRPr="00EB2B05">
              <w:rPr>
                <w:rFonts w:cs="Roboto-Bold"/>
                <w:b/>
                <w:bCs/>
                <w:color w:val="107FAA"/>
                <w:sz w:val="18"/>
                <w:szCs w:val="18"/>
                <w:lang w:val="en-US"/>
              </w:rPr>
              <w:t xml:space="preserve"> RESPONSIBLE CONSUMPTION AND PRODUCTION</w:t>
            </w:r>
          </w:p>
          <w:p w:rsidR="00233205" w:rsidRPr="00EB2B05" w:rsidRDefault="00233205">
            <w:pPr>
              <w:widowControl w:val="0"/>
              <w:autoSpaceDE w:val="0"/>
              <w:autoSpaceDN w:val="0"/>
              <w:adjustRightInd w:val="0"/>
              <w:rPr>
                <w:rFonts w:cs="Calibri"/>
                <w:b/>
                <w:sz w:val="18"/>
                <w:szCs w:val="18"/>
                <w:lang w:val="en-US"/>
              </w:rPr>
            </w:pPr>
          </w:p>
          <w:p w:rsidR="00233205" w:rsidRPr="00EB2B05" w:rsidRDefault="00233205">
            <w:pPr>
              <w:widowControl w:val="0"/>
              <w:autoSpaceDE w:val="0"/>
              <w:autoSpaceDN w:val="0"/>
              <w:adjustRightInd w:val="0"/>
              <w:rPr>
                <w:rFonts w:cs="Calibri"/>
                <w:b/>
                <w:sz w:val="18"/>
                <w:szCs w:val="18"/>
                <w:lang w:val="en-US"/>
              </w:rPr>
            </w:pPr>
            <w:r w:rsidRPr="00EB2B05">
              <w:rPr>
                <w:rFonts w:cs="Calibri"/>
                <w:b/>
                <w:sz w:val="18"/>
                <w:szCs w:val="18"/>
                <w:lang w:val="en-US"/>
              </w:rPr>
              <w:t>Ensure sustainable consumption and production patterns</w:t>
            </w:r>
          </w:p>
        </w:tc>
        <w:tc>
          <w:tcPr>
            <w:tcW w:w="5333" w:type="dxa"/>
            <w:gridSpan w:val="2"/>
            <w:tcMar>
              <w:top w:w="144" w:type="nil"/>
              <w:right w:w="144" w:type="nil"/>
            </w:tcMar>
          </w:tcPr>
          <w:p w:rsidR="00233205" w:rsidRPr="006F004D" w:rsidRDefault="00233205" w:rsidP="007B6F82">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12.2</w:t>
            </w:r>
          </w:p>
          <w:p w:rsidR="00233205" w:rsidRPr="006F004D" w:rsidRDefault="00233205" w:rsidP="007B6F82">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 xml:space="preserve">By 2030, achieve the sustainable management and efficient use of natural resources </w:t>
            </w:r>
          </w:p>
          <w:p w:rsidR="00233205" w:rsidRPr="006F004D" w:rsidRDefault="00233205" w:rsidP="0069311F">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12.3</w:t>
            </w:r>
          </w:p>
          <w:p w:rsidR="00233205" w:rsidRPr="006F004D" w:rsidRDefault="00233205">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By 2030, halve per capita global food waste at the retail and consumer levels and reduce food losses along production and supply chains, including post-harvest losses</w:t>
            </w:r>
          </w:p>
          <w:p w:rsidR="00233205" w:rsidRPr="006F004D" w:rsidRDefault="00233205" w:rsidP="00761F0D">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12.5</w:t>
            </w:r>
          </w:p>
          <w:p w:rsidR="00744FA5" w:rsidRPr="006F004D" w:rsidRDefault="00233205" w:rsidP="000939FE">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By 2030, substantially reduce waste generation through prevention, reduction, recycling and reuse</w:t>
            </w:r>
          </w:p>
        </w:tc>
        <w:tc>
          <w:tcPr>
            <w:tcW w:w="2767" w:type="dxa"/>
          </w:tcPr>
          <w:p w:rsidR="00233205" w:rsidRPr="006F004D" w:rsidRDefault="00233205" w:rsidP="00233205">
            <w:pPr>
              <w:widowControl w:val="0"/>
              <w:autoSpaceDE w:val="0"/>
              <w:autoSpaceDN w:val="0"/>
              <w:adjustRightInd w:val="0"/>
              <w:jc w:val="center"/>
              <w:rPr>
                <w:rFonts w:cs="Roboto-Bold"/>
                <w:bCs/>
                <w:color w:val="000000" w:themeColor="text1"/>
                <w:sz w:val="18"/>
                <w:szCs w:val="18"/>
                <w:lang w:val="en-US"/>
              </w:rPr>
            </w:pPr>
          </w:p>
          <w:p w:rsidR="00233205" w:rsidRPr="006F004D" w:rsidRDefault="00233205" w:rsidP="00233205">
            <w:pPr>
              <w:widowControl w:val="0"/>
              <w:autoSpaceDE w:val="0"/>
              <w:autoSpaceDN w:val="0"/>
              <w:adjustRightInd w:val="0"/>
              <w:jc w:val="center"/>
              <w:rPr>
                <w:rFonts w:cs="Roboto-Regular"/>
                <w:color w:val="535353"/>
                <w:sz w:val="18"/>
                <w:szCs w:val="18"/>
                <w:lang w:val="en-US"/>
              </w:rPr>
            </w:pPr>
            <w:r w:rsidRPr="006F004D">
              <w:rPr>
                <w:sz w:val="18"/>
                <w:szCs w:val="18"/>
                <w:lang w:val="en-US"/>
              </w:rPr>
              <w:sym w:font="Wingdings 2" w:char="F050"/>
            </w:r>
          </w:p>
        </w:tc>
        <w:tc>
          <w:tcPr>
            <w:tcW w:w="2817" w:type="dxa"/>
          </w:tcPr>
          <w:p w:rsidR="00233205" w:rsidRPr="006F004D" w:rsidRDefault="00233205" w:rsidP="00233205">
            <w:pPr>
              <w:widowControl w:val="0"/>
              <w:autoSpaceDE w:val="0"/>
              <w:autoSpaceDN w:val="0"/>
              <w:adjustRightInd w:val="0"/>
              <w:jc w:val="center"/>
              <w:rPr>
                <w:rFonts w:cs="Roboto-Bold"/>
                <w:bCs/>
                <w:color w:val="000000" w:themeColor="text1"/>
                <w:sz w:val="18"/>
                <w:szCs w:val="18"/>
                <w:lang w:val="en-US"/>
              </w:rPr>
            </w:pPr>
          </w:p>
          <w:p w:rsidR="00233205" w:rsidRPr="006F004D" w:rsidRDefault="00233205" w:rsidP="00233205">
            <w:pPr>
              <w:widowControl w:val="0"/>
              <w:autoSpaceDE w:val="0"/>
              <w:autoSpaceDN w:val="0"/>
              <w:adjustRightInd w:val="0"/>
              <w:jc w:val="center"/>
              <w:rPr>
                <w:rFonts w:cs="Roboto-Regular"/>
                <w:color w:val="535353"/>
                <w:sz w:val="18"/>
                <w:szCs w:val="18"/>
                <w:lang w:val="en-US"/>
              </w:rPr>
            </w:pPr>
            <w:r w:rsidRPr="006F004D">
              <w:rPr>
                <w:sz w:val="18"/>
                <w:szCs w:val="18"/>
                <w:lang w:val="en-US"/>
              </w:rPr>
              <w:sym w:font="Wingdings 2" w:char="F050"/>
            </w:r>
          </w:p>
        </w:tc>
        <w:tc>
          <w:tcPr>
            <w:tcW w:w="2496" w:type="dxa"/>
          </w:tcPr>
          <w:p w:rsidR="00233205" w:rsidRPr="006F004D" w:rsidRDefault="00233205" w:rsidP="00233205">
            <w:pPr>
              <w:widowControl w:val="0"/>
              <w:autoSpaceDE w:val="0"/>
              <w:autoSpaceDN w:val="0"/>
              <w:adjustRightInd w:val="0"/>
              <w:jc w:val="center"/>
              <w:rPr>
                <w:rFonts w:cs="Roboto-Bold"/>
                <w:bCs/>
                <w:color w:val="000000" w:themeColor="text1"/>
                <w:sz w:val="18"/>
                <w:szCs w:val="18"/>
                <w:lang w:val="en-US"/>
              </w:rPr>
            </w:pPr>
          </w:p>
          <w:p w:rsidR="00233205" w:rsidRPr="006F004D" w:rsidRDefault="00233205" w:rsidP="00233205">
            <w:pPr>
              <w:widowControl w:val="0"/>
              <w:autoSpaceDE w:val="0"/>
              <w:autoSpaceDN w:val="0"/>
              <w:adjustRightInd w:val="0"/>
              <w:jc w:val="center"/>
              <w:rPr>
                <w:rFonts w:cs="Roboto-Regular"/>
                <w:color w:val="535353"/>
                <w:sz w:val="18"/>
                <w:szCs w:val="18"/>
                <w:lang w:val="en-US"/>
              </w:rPr>
            </w:pPr>
            <w:r w:rsidRPr="006F004D">
              <w:rPr>
                <w:sz w:val="18"/>
                <w:szCs w:val="18"/>
                <w:lang w:val="en-US"/>
              </w:rPr>
              <w:sym w:font="Wingdings 2" w:char="F050"/>
            </w:r>
          </w:p>
        </w:tc>
      </w:tr>
      <w:tr w:rsidR="00233205" w:rsidRPr="00453F1A" w:rsidTr="00E62E4A">
        <w:tc>
          <w:tcPr>
            <w:tcW w:w="1992" w:type="dxa"/>
            <w:shd w:val="clear" w:color="auto" w:fill="5B9BD5" w:themeFill="accent1"/>
            <w:tcMar>
              <w:top w:w="144" w:type="nil"/>
              <w:right w:w="144" w:type="nil"/>
            </w:tcMar>
          </w:tcPr>
          <w:p w:rsidR="00233205" w:rsidRPr="00EB2B05" w:rsidRDefault="00233205">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rsidR="00233205" w:rsidRPr="006F004D" w:rsidRDefault="00233205" w:rsidP="00E34467">
            <w:pPr>
              <w:widowControl w:val="0"/>
              <w:autoSpaceDE w:val="0"/>
              <w:autoSpaceDN w:val="0"/>
              <w:adjustRightInd w:val="0"/>
              <w:rPr>
                <w:rFonts w:cs="Roboto-Bold"/>
                <w:b/>
                <w:bCs/>
                <w:color w:val="107FAA"/>
                <w:sz w:val="18"/>
                <w:szCs w:val="18"/>
                <w:lang w:val="en-US"/>
              </w:rPr>
            </w:pPr>
            <w:r w:rsidRPr="006F004D">
              <w:rPr>
                <w:rFonts w:cs="Calibri"/>
                <w:sz w:val="18"/>
                <w:szCs w:val="18"/>
                <w:lang w:val="en-US"/>
              </w:rPr>
              <w:t>Radiocommunication systems, as enabled by ITU-R activities, are fundamental  to efficiently monitor, protect and restore a number of natural resources, including biomass, biosphere, mineral resources, water, oceans, and their associated ecosystems.</w:t>
            </w:r>
          </w:p>
        </w:tc>
      </w:tr>
      <w:tr w:rsidR="00116B3A" w:rsidRPr="00EB2B05" w:rsidTr="00E62E4A">
        <w:tc>
          <w:tcPr>
            <w:tcW w:w="1992" w:type="dxa"/>
            <w:vMerge w:val="restart"/>
            <w:tcMar>
              <w:top w:w="144" w:type="nil"/>
              <w:right w:w="144" w:type="nil"/>
            </w:tcMar>
          </w:tcPr>
          <w:p w:rsidR="00116B3A" w:rsidRPr="00EB2B05" w:rsidRDefault="006F004D">
            <w:pPr>
              <w:widowControl w:val="0"/>
              <w:autoSpaceDE w:val="0"/>
              <w:autoSpaceDN w:val="0"/>
              <w:adjustRightInd w:val="0"/>
              <w:rPr>
                <w:rFonts w:cs="Calibri"/>
                <w:b/>
                <w:sz w:val="18"/>
                <w:szCs w:val="18"/>
                <w:lang w:val="en-US"/>
              </w:rPr>
            </w:pPr>
            <w:r>
              <w:rPr>
                <w:rFonts w:cs="Roboto-Bold"/>
                <w:b/>
                <w:bCs/>
                <w:color w:val="107FAA"/>
                <w:sz w:val="18"/>
                <w:szCs w:val="18"/>
                <w:lang w:val="en-US"/>
              </w:rPr>
              <w:t>SDG 13 -</w:t>
            </w:r>
            <w:r w:rsidR="00116B3A" w:rsidRPr="00EB2B05">
              <w:rPr>
                <w:rFonts w:cs="Roboto-Bold"/>
                <w:b/>
                <w:bCs/>
                <w:color w:val="107FAA"/>
                <w:sz w:val="18"/>
                <w:szCs w:val="18"/>
                <w:lang w:val="en-US"/>
              </w:rPr>
              <w:t xml:space="preserve"> CLIMATE ACTION</w:t>
            </w:r>
          </w:p>
          <w:p w:rsidR="00116B3A" w:rsidRPr="00EB2B05" w:rsidRDefault="00116B3A">
            <w:pPr>
              <w:widowControl w:val="0"/>
              <w:autoSpaceDE w:val="0"/>
              <w:autoSpaceDN w:val="0"/>
              <w:adjustRightInd w:val="0"/>
              <w:rPr>
                <w:rFonts w:cs="Calibri"/>
                <w:b/>
                <w:sz w:val="18"/>
                <w:szCs w:val="18"/>
                <w:lang w:val="en-US"/>
              </w:rPr>
            </w:pPr>
          </w:p>
          <w:p w:rsidR="00116B3A" w:rsidRPr="00EB2B05" w:rsidRDefault="00116B3A" w:rsidP="000939FE">
            <w:pPr>
              <w:widowControl w:val="0"/>
              <w:autoSpaceDE w:val="0"/>
              <w:autoSpaceDN w:val="0"/>
              <w:adjustRightInd w:val="0"/>
              <w:rPr>
                <w:rFonts w:cs="Calibri"/>
                <w:b/>
                <w:sz w:val="18"/>
                <w:szCs w:val="18"/>
                <w:lang w:val="en-US"/>
              </w:rPr>
            </w:pPr>
            <w:r w:rsidRPr="00EB2B05">
              <w:rPr>
                <w:rFonts w:cs="Calibri"/>
                <w:b/>
                <w:sz w:val="18"/>
                <w:szCs w:val="18"/>
                <w:lang w:val="en-US"/>
              </w:rPr>
              <w:t>Take urgent action to combat climate change and its impacts*</w:t>
            </w:r>
          </w:p>
          <w:p w:rsidR="00116B3A" w:rsidRPr="00EB2B05" w:rsidRDefault="00116B3A" w:rsidP="001259F9">
            <w:pPr>
              <w:widowControl w:val="0"/>
              <w:autoSpaceDE w:val="0"/>
              <w:autoSpaceDN w:val="0"/>
              <w:adjustRightInd w:val="0"/>
              <w:rPr>
                <w:rFonts w:cs="Calibri"/>
                <w:b/>
                <w:sz w:val="18"/>
                <w:szCs w:val="18"/>
                <w:lang w:val="en-US"/>
              </w:rPr>
            </w:pPr>
          </w:p>
        </w:tc>
        <w:tc>
          <w:tcPr>
            <w:tcW w:w="5333" w:type="dxa"/>
            <w:gridSpan w:val="2"/>
            <w:tcMar>
              <w:top w:w="144" w:type="nil"/>
              <w:right w:w="144" w:type="nil"/>
            </w:tcMar>
          </w:tcPr>
          <w:p w:rsidR="00116B3A" w:rsidRPr="004F69C2" w:rsidRDefault="00116B3A" w:rsidP="00E34467">
            <w:pPr>
              <w:widowControl w:val="0"/>
              <w:autoSpaceDE w:val="0"/>
              <w:autoSpaceDN w:val="0"/>
              <w:adjustRightInd w:val="0"/>
              <w:rPr>
                <w:rFonts w:cs="Roboto-Regular"/>
                <w:color w:val="535353"/>
                <w:sz w:val="18"/>
                <w:szCs w:val="18"/>
                <w:lang w:val="en-US"/>
              </w:rPr>
            </w:pPr>
            <w:r w:rsidRPr="004F69C2">
              <w:rPr>
                <w:rFonts w:cs="Roboto-Bold"/>
                <w:b/>
                <w:bCs/>
                <w:color w:val="107FAA"/>
                <w:sz w:val="18"/>
                <w:szCs w:val="18"/>
                <w:lang w:val="en-US"/>
              </w:rPr>
              <w:t>13.1</w:t>
            </w:r>
          </w:p>
          <w:p w:rsidR="00116B3A" w:rsidRPr="004F69C2" w:rsidRDefault="00116B3A">
            <w:pPr>
              <w:widowControl w:val="0"/>
              <w:autoSpaceDE w:val="0"/>
              <w:autoSpaceDN w:val="0"/>
              <w:adjustRightInd w:val="0"/>
              <w:rPr>
                <w:rFonts w:cs="Roboto-Regular"/>
                <w:color w:val="535353"/>
                <w:sz w:val="18"/>
                <w:szCs w:val="18"/>
                <w:lang w:val="en-US"/>
              </w:rPr>
            </w:pPr>
            <w:r w:rsidRPr="004F69C2">
              <w:rPr>
                <w:rFonts w:cs="Roboto-Regular"/>
                <w:color w:val="535353"/>
                <w:sz w:val="18"/>
                <w:szCs w:val="18"/>
                <w:lang w:val="en-US"/>
              </w:rPr>
              <w:t>Strengthen resilience and adaptive capacity to climate-related hazards and natural disasters in all countries</w:t>
            </w:r>
          </w:p>
          <w:p w:rsidR="005C1C89" w:rsidRPr="004F69C2" w:rsidRDefault="005C1C89">
            <w:pPr>
              <w:widowControl w:val="0"/>
              <w:autoSpaceDE w:val="0"/>
              <w:autoSpaceDN w:val="0"/>
              <w:adjustRightInd w:val="0"/>
              <w:rPr>
                <w:rFonts w:cs="Roboto-Regular"/>
                <w:color w:val="535353"/>
                <w:sz w:val="18"/>
                <w:szCs w:val="18"/>
                <w:lang w:val="en-US"/>
              </w:rPr>
            </w:pPr>
          </w:p>
          <w:p w:rsidR="00116B3A" w:rsidRPr="004F69C2" w:rsidRDefault="00116B3A" w:rsidP="00890CCF">
            <w:pPr>
              <w:widowControl w:val="0"/>
              <w:autoSpaceDE w:val="0"/>
              <w:autoSpaceDN w:val="0"/>
              <w:adjustRightInd w:val="0"/>
              <w:rPr>
                <w:rFonts w:cs="Roboto-Regular"/>
                <w:color w:val="000000" w:themeColor="text1"/>
                <w:sz w:val="18"/>
                <w:szCs w:val="18"/>
                <w:lang w:val="en-US"/>
              </w:rPr>
            </w:pPr>
            <w:r w:rsidRPr="004F69C2">
              <w:rPr>
                <w:rFonts w:cs="Roboto-Regular"/>
                <w:color w:val="000000" w:themeColor="text1"/>
                <w:sz w:val="18"/>
                <w:szCs w:val="18"/>
                <w:lang w:val="en-US"/>
              </w:rPr>
              <w:t xml:space="preserve">* Acknowledging that the United Nations Framework Convention on Climate Change is the primary international, </w:t>
            </w:r>
          </w:p>
          <w:p w:rsidR="00116B3A" w:rsidRPr="006F004D" w:rsidRDefault="00116B3A" w:rsidP="00890CCF">
            <w:pPr>
              <w:widowControl w:val="0"/>
              <w:autoSpaceDE w:val="0"/>
              <w:autoSpaceDN w:val="0"/>
              <w:adjustRightInd w:val="0"/>
              <w:rPr>
                <w:rFonts w:cs="Calibri"/>
                <w:sz w:val="18"/>
                <w:szCs w:val="18"/>
                <w:lang w:val="en-US"/>
              </w:rPr>
            </w:pPr>
            <w:r w:rsidRPr="004F69C2">
              <w:rPr>
                <w:rFonts w:cs="Roboto-Regular"/>
                <w:color w:val="000000" w:themeColor="text1"/>
                <w:sz w:val="18"/>
                <w:szCs w:val="18"/>
                <w:lang w:val="en-US"/>
              </w:rPr>
              <w:t>intergovernmental forum for negotiating the global response to climate change.</w:t>
            </w:r>
          </w:p>
        </w:tc>
        <w:tc>
          <w:tcPr>
            <w:tcW w:w="2767" w:type="dxa"/>
          </w:tcPr>
          <w:p w:rsidR="00116B3A" w:rsidRPr="006F004D" w:rsidRDefault="00116B3A" w:rsidP="00233205">
            <w:pPr>
              <w:widowControl w:val="0"/>
              <w:autoSpaceDE w:val="0"/>
              <w:autoSpaceDN w:val="0"/>
              <w:adjustRightInd w:val="0"/>
              <w:jc w:val="center"/>
              <w:rPr>
                <w:rFonts w:cs="Roboto-Bold"/>
                <w:bCs/>
                <w:color w:val="000000" w:themeColor="text1"/>
                <w:sz w:val="18"/>
                <w:szCs w:val="18"/>
                <w:lang w:val="en-US"/>
              </w:rPr>
            </w:pPr>
          </w:p>
          <w:p w:rsidR="00116B3A" w:rsidRPr="006F004D" w:rsidRDefault="00116B3A" w:rsidP="00233205">
            <w:pPr>
              <w:widowControl w:val="0"/>
              <w:autoSpaceDE w:val="0"/>
              <w:autoSpaceDN w:val="0"/>
              <w:adjustRightInd w:val="0"/>
              <w:jc w:val="center"/>
              <w:rPr>
                <w:rFonts w:cs="Roboto-Regular"/>
                <w:color w:val="535353"/>
                <w:sz w:val="18"/>
                <w:szCs w:val="18"/>
                <w:lang w:val="en-US"/>
              </w:rPr>
            </w:pPr>
            <w:r w:rsidRPr="006F004D">
              <w:rPr>
                <w:sz w:val="18"/>
                <w:szCs w:val="18"/>
                <w:lang w:val="en-US"/>
              </w:rPr>
              <w:sym w:font="Wingdings 2" w:char="F050"/>
            </w:r>
          </w:p>
        </w:tc>
        <w:tc>
          <w:tcPr>
            <w:tcW w:w="2817" w:type="dxa"/>
          </w:tcPr>
          <w:p w:rsidR="00116B3A" w:rsidRPr="006F004D" w:rsidRDefault="00116B3A" w:rsidP="00233205">
            <w:pPr>
              <w:widowControl w:val="0"/>
              <w:autoSpaceDE w:val="0"/>
              <w:autoSpaceDN w:val="0"/>
              <w:adjustRightInd w:val="0"/>
              <w:jc w:val="center"/>
              <w:rPr>
                <w:rFonts w:cs="Roboto-Bold"/>
                <w:bCs/>
                <w:color w:val="000000" w:themeColor="text1"/>
                <w:sz w:val="18"/>
                <w:szCs w:val="18"/>
                <w:lang w:val="en-US"/>
              </w:rPr>
            </w:pPr>
          </w:p>
          <w:p w:rsidR="00116B3A" w:rsidRPr="006F004D" w:rsidRDefault="00116B3A" w:rsidP="00233205">
            <w:pPr>
              <w:widowControl w:val="0"/>
              <w:autoSpaceDE w:val="0"/>
              <w:autoSpaceDN w:val="0"/>
              <w:adjustRightInd w:val="0"/>
              <w:jc w:val="center"/>
              <w:rPr>
                <w:rFonts w:cs="Roboto-Regular"/>
                <w:color w:val="535353"/>
                <w:sz w:val="18"/>
                <w:szCs w:val="18"/>
                <w:lang w:val="en-US"/>
              </w:rPr>
            </w:pPr>
            <w:r w:rsidRPr="006F004D">
              <w:rPr>
                <w:sz w:val="18"/>
                <w:szCs w:val="18"/>
                <w:lang w:val="en-US"/>
              </w:rPr>
              <w:sym w:font="Wingdings 2" w:char="F050"/>
            </w:r>
          </w:p>
        </w:tc>
        <w:tc>
          <w:tcPr>
            <w:tcW w:w="2496" w:type="dxa"/>
          </w:tcPr>
          <w:p w:rsidR="00116B3A" w:rsidRPr="006F004D" w:rsidRDefault="00116B3A" w:rsidP="00233205">
            <w:pPr>
              <w:widowControl w:val="0"/>
              <w:autoSpaceDE w:val="0"/>
              <w:autoSpaceDN w:val="0"/>
              <w:adjustRightInd w:val="0"/>
              <w:jc w:val="center"/>
              <w:rPr>
                <w:rFonts w:cs="Roboto-Bold"/>
                <w:bCs/>
                <w:color w:val="000000" w:themeColor="text1"/>
                <w:sz w:val="18"/>
                <w:szCs w:val="18"/>
                <w:lang w:val="en-US"/>
              </w:rPr>
            </w:pPr>
          </w:p>
          <w:p w:rsidR="00116B3A" w:rsidRPr="006F004D" w:rsidRDefault="00116B3A" w:rsidP="00233205">
            <w:pPr>
              <w:widowControl w:val="0"/>
              <w:autoSpaceDE w:val="0"/>
              <w:autoSpaceDN w:val="0"/>
              <w:adjustRightInd w:val="0"/>
              <w:jc w:val="center"/>
              <w:rPr>
                <w:rFonts w:cs="Roboto-Regular"/>
                <w:color w:val="535353"/>
                <w:sz w:val="18"/>
                <w:szCs w:val="18"/>
                <w:lang w:val="en-US"/>
              </w:rPr>
            </w:pPr>
            <w:r w:rsidRPr="006F004D">
              <w:rPr>
                <w:sz w:val="18"/>
                <w:szCs w:val="18"/>
                <w:lang w:val="en-US"/>
              </w:rPr>
              <w:sym w:font="Wingdings 2" w:char="F050"/>
            </w:r>
          </w:p>
        </w:tc>
      </w:tr>
      <w:tr w:rsidR="00116B3A" w:rsidRPr="00453F1A" w:rsidTr="00E62E4A">
        <w:tc>
          <w:tcPr>
            <w:tcW w:w="1992" w:type="dxa"/>
            <w:vMerge/>
            <w:shd w:val="clear" w:color="auto" w:fill="5B9BD5" w:themeFill="accent1"/>
            <w:tcMar>
              <w:top w:w="144" w:type="nil"/>
              <w:right w:w="144" w:type="nil"/>
            </w:tcMar>
          </w:tcPr>
          <w:p w:rsidR="00116B3A" w:rsidRPr="00EB2B05" w:rsidRDefault="00116B3A" w:rsidP="002E75AC">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rsidR="00116B3A" w:rsidRPr="006F004D" w:rsidRDefault="00116B3A" w:rsidP="00DC01B9">
            <w:pPr>
              <w:widowControl w:val="0"/>
              <w:autoSpaceDE w:val="0"/>
              <w:autoSpaceDN w:val="0"/>
              <w:adjustRightInd w:val="0"/>
              <w:rPr>
                <w:rFonts w:cs="Calibri"/>
                <w:sz w:val="18"/>
                <w:szCs w:val="18"/>
                <w:lang w:val="en-US"/>
              </w:rPr>
            </w:pPr>
            <w:r w:rsidRPr="006F004D">
              <w:rPr>
                <w:rFonts w:cs="Calibri"/>
                <w:sz w:val="18"/>
                <w:szCs w:val="18"/>
                <w:lang w:val="en-US"/>
              </w:rPr>
              <w:t>Spectrum and standards provided by ITU-R for Earth observation systems to ensure monitoring and timely warning of natural and environmental disasters, accurate climate prediction and a detailed understanding, are essential to strengthen resilience and adaptive capacity to climate-related hazards and natural disasters in all countries. Sound and television broadcasting, PPDR and commercial mobile broadband networks, IoT, search and rescue satellite systems, as enabled by ITU-R activities, are also key enablers to ensure timely awareness and rescue of populations in case of climate-related hazards and natural disasters.</w:t>
            </w:r>
            <w:r w:rsidRPr="006F004D">
              <w:rPr>
                <w:rFonts w:cs="Calibri"/>
                <w:color w:val="000000" w:themeColor="text1"/>
                <w:sz w:val="18"/>
                <w:szCs w:val="18"/>
                <w:lang w:val="en-US"/>
              </w:rPr>
              <w:t xml:space="preserve"> </w:t>
            </w:r>
          </w:p>
        </w:tc>
      </w:tr>
      <w:tr w:rsidR="00116B3A" w:rsidRPr="00EB2B05" w:rsidTr="00E62E4A">
        <w:tc>
          <w:tcPr>
            <w:tcW w:w="1992" w:type="dxa"/>
            <w:vMerge/>
            <w:tcMar>
              <w:top w:w="144" w:type="nil"/>
              <w:right w:w="144" w:type="nil"/>
            </w:tcMar>
          </w:tcPr>
          <w:p w:rsidR="00116B3A" w:rsidRPr="00EB2B05" w:rsidRDefault="00116B3A" w:rsidP="002E75AC">
            <w:pPr>
              <w:widowControl w:val="0"/>
              <w:autoSpaceDE w:val="0"/>
              <w:autoSpaceDN w:val="0"/>
              <w:adjustRightInd w:val="0"/>
              <w:rPr>
                <w:rFonts w:cs="Roboto-Bold"/>
                <w:b/>
                <w:bCs/>
                <w:color w:val="107FAA"/>
                <w:sz w:val="18"/>
                <w:szCs w:val="18"/>
                <w:lang w:val="en-US"/>
              </w:rPr>
            </w:pPr>
          </w:p>
        </w:tc>
        <w:tc>
          <w:tcPr>
            <w:tcW w:w="5333" w:type="dxa"/>
            <w:gridSpan w:val="2"/>
            <w:tcMar>
              <w:top w:w="144" w:type="nil"/>
              <w:right w:w="144" w:type="nil"/>
            </w:tcMar>
          </w:tcPr>
          <w:p w:rsidR="00116B3A" w:rsidRPr="006F004D" w:rsidRDefault="00116B3A" w:rsidP="002A6E9F">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13.3</w:t>
            </w:r>
          </w:p>
          <w:p w:rsidR="00116B3A" w:rsidRPr="006F004D" w:rsidRDefault="00116B3A" w:rsidP="002A6E9F">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 xml:space="preserve">Improve education, awareness-raising and human and institutional capacity on climate change mitigation, adaptation, impact reduction and early warning </w:t>
            </w:r>
          </w:p>
          <w:p w:rsidR="00116B3A" w:rsidRPr="006F004D" w:rsidRDefault="00116B3A" w:rsidP="002A6E9F">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13.b</w:t>
            </w:r>
          </w:p>
          <w:p w:rsidR="00DC01B9" w:rsidRPr="006F004D" w:rsidRDefault="00116B3A" w:rsidP="000939FE">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Promote mechanisms for raising capacity for effective climate change-related planning and management in least developed countries and small island developing States, including focusing on women, youth and local and marginalized communities</w:t>
            </w:r>
          </w:p>
        </w:tc>
        <w:tc>
          <w:tcPr>
            <w:tcW w:w="2767" w:type="dxa"/>
          </w:tcPr>
          <w:p w:rsidR="00116B3A" w:rsidRPr="006F004D" w:rsidRDefault="00116B3A" w:rsidP="00233205">
            <w:pPr>
              <w:widowControl w:val="0"/>
              <w:autoSpaceDE w:val="0"/>
              <w:autoSpaceDN w:val="0"/>
              <w:adjustRightInd w:val="0"/>
              <w:jc w:val="center"/>
              <w:rPr>
                <w:rFonts w:cs="Roboto-Bold"/>
                <w:bCs/>
                <w:color w:val="000000" w:themeColor="text1"/>
                <w:sz w:val="18"/>
                <w:szCs w:val="18"/>
                <w:lang w:val="en-US"/>
              </w:rPr>
            </w:pPr>
          </w:p>
          <w:p w:rsidR="00116B3A" w:rsidRPr="006F004D" w:rsidRDefault="00116B3A" w:rsidP="00233205">
            <w:pPr>
              <w:widowControl w:val="0"/>
              <w:autoSpaceDE w:val="0"/>
              <w:autoSpaceDN w:val="0"/>
              <w:adjustRightInd w:val="0"/>
              <w:jc w:val="center"/>
              <w:rPr>
                <w:rFonts w:cs="Roboto-Bold"/>
                <w:b/>
                <w:bCs/>
                <w:color w:val="107FAA"/>
                <w:sz w:val="18"/>
                <w:szCs w:val="18"/>
                <w:lang w:val="en-US"/>
              </w:rPr>
            </w:pPr>
          </w:p>
        </w:tc>
        <w:tc>
          <w:tcPr>
            <w:tcW w:w="2817" w:type="dxa"/>
          </w:tcPr>
          <w:p w:rsidR="00116B3A" w:rsidRPr="006F004D" w:rsidRDefault="00116B3A" w:rsidP="00233205">
            <w:pPr>
              <w:widowControl w:val="0"/>
              <w:autoSpaceDE w:val="0"/>
              <w:autoSpaceDN w:val="0"/>
              <w:adjustRightInd w:val="0"/>
              <w:jc w:val="center"/>
              <w:rPr>
                <w:rFonts w:cs="Roboto-Bold"/>
                <w:bCs/>
                <w:color w:val="000000" w:themeColor="text1"/>
                <w:sz w:val="18"/>
                <w:szCs w:val="18"/>
                <w:lang w:val="en-US"/>
              </w:rPr>
            </w:pPr>
          </w:p>
          <w:p w:rsidR="00116B3A" w:rsidRPr="006F004D" w:rsidRDefault="00116B3A" w:rsidP="00233205">
            <w:pPr>
              <w:widowControl w:val="0"/>
              <w:autoSpaceDE w:val="0"/>
              <w:autoSpaceDN w:val="0"/>
              <w:adjustRightInd w:val="0"/>
              <w:jc w:val="center"/>
              <w:rPr>
                <w:rFonts w:cs="Roboto-Bold"/>
                <w:b/>
                <w:bCs/>
                <w:color w:val="107FAA"/>
                <w:sz w:val="18"/>
                <w:szCs w:val="18"/>
                <w:lang w:val="en-US"/>
              </w:rPr>
            </w:pPr>
          </w:p>
        </w:tc>
        <w:tc>
          <w:tcPr>
            <w:tcW w:w="2496" w:type="dxa"/>
          </w:tcPr>
          <w:p w:rsidR="00116B3A" w:rsidRPr="006F004D" w:rsidRDefault="00116B3A" w:rsidP="00233205">
            <w:pPr>
              <w:widowControl w:val="0"/>
              <w:autoSpaceDE w:val="0"/>
              <w:autoSpaceDN w:val="0"/>
              <w:adjustRightInd w:val="0"/>
              <w:jc w:val="center"/>
              <w:rPr>
                <w:rFonts w:cs="Roboto-Bold"/>
                <w:bCs/>
                <w:color w:val="000000" w:themeColor="text1"/>
                <w:sz w:val="18"/>
                <w:szCs w:val="18"/>
                <w:lang w:val="en-US"/>
              </w:rPr>
            </w:pPr>
          </w:p>
          <w:p w:rsidR="00116B3A" w:rsidRPr="006F004D" w:rsidRDefault="00116B3A" w:rsidP="00233205">
            <w:pPr>
              <w:widowControl w:val="0"/>
              <w:autoSpaceDE w:val="0"/>
              <w:autoSpaceDN w:val="0"/>
              <w:adjustRightInd w:val="0"/>
              <w:jc w:val="center"/>
              <w:rPr>
                <w:rFonts w:cs="Roboto-Bold"/>
                <w:b/>
                <w:bCs/>
                <w:color w:val="107FAA"/>
                <w:sz w:val="18"/>
                <w:szCs w:val="18"/>
                <w:lang w:val="en-US"/>
              </w:rPr>
            </w:pPr>
            <w:r w:rsidRPr="006F004D">
              <w:rPr>
                <w:sz w:val="18"/>
                <w:szCs w:val="18"/>
                <w:lang w:val="en-US"/>
              </w:rPr>
              <w:sym w:font="Wingdings 2" w:char="F050"/>
            </w:r>
          </w:p>
        </w:tc>
      </w:tr>
      <w:tr w:rsidR="00233205" w:rsidRPr="00453F1A" w:rsidTr="00E62E4A">
        <w:tc>
          <w:tcPr>
            <w:tcW w:w="1992" w:type="dxa"/>
            <w:shd w:val="clear" w:color="auto" w:fill="5B9BD5" w:themeFill="accent1"/>
            <w:tcMar>
              <w:top w:w="144" w:type="nil"/>
              <w:right w:w="144" w:type="nil"/>
            </w:tcMar>
          </w:tcPr>
          <w:p w:rsidR="00233205" w:rsidRPr="00EB2B05" w:rsidRDefault="00233205" w:rsidP="002D2DDC">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rsidR="00233205" w:rsidRPr="006F004D" w:rsidRDefault="00233205" w:rsidP="002D2DDC">
            <w:pPr>
              <w:widowControl w:val="0"/>
              <w:autoSpaceDE w:val="0"/>
              <w:autoSpaceDN w:val="0"/>
              <w:adjustRightInd w:val="0"/>
              <w:rPr>
                <w:rFonts w:cs="Roboto-Regular"/>
                <w:color w:val="000000" w:themeColor="text1"/>
                <w:sz w:val="18"/>
                <w:szCs w:val="18"/>
                <w:lang w:val="en-US"/>
              </w:rPr>
            </w:pPr>
            <w:r w:rsidRPr="006F004D">
              <w:rPr>
                <w:rFonts w:cs="Calibri"/>
                <w:sz w:val="18"/>
                <w:szCs w:val="18"/>
                <w:lang w:val="en-US"/>
              </w:rPr>
              <w:t xml:space="preserve">By disseminating </w:t>
            </w:r>
            <w:r w:rsidRPr="006F004D">
              <w:rPr>
                <w:rFonts w:cs="Calibri"/>
                <w:color w:val="000000" w:themeColor="text1"/>
                <w:sz w:val="18"/>
                <w:szCs w:val="18"/>
                <w:lang w:val="en-US"/>
              </w:rPr>
              <w:t>Handbooks and reports and organizing seminars</w:t>
            </w:r>
            <w:r w:rsidRPr="006F004D">
              <w:rPr>
                <w:rFonts w:cs="Calibri"/>
                <w:sz w:val="18"/>
                <w:szCs w:val="18"/>
                <w:lang w:val="en-US"/>
              </w:rPr>
              <w:t xml:space="preserve"> and workshops, I</w:t>
            </w:r>
            <w:r w:rsidRPr="006F004D">
              <w:rPr>
                <w:rFonts w:cs="Calibri"/>
                <w:color w:val="000000" w:themeColor="text1"/>
                <w:sz w:val="18"/>
                <w:szCs w:val="18"/>
                <w:lang w:val="en-US"/>
              </w:rPr>
              <w:t xml:space="preserve">TU-R contributes to </w:t>
            </w:r>
            <w:r w:rsidRPr="006F004D">
              <w:rPr>
                <w:rFonts w:cs="Roboto-Regular"/>
                <w:color w:val="000000" w:themeColor="text1"/>
                <w:sz w:val="18"/>
                <w:szCs w:val="18"/>
                <w:lang w:val="en-US"/>
              </w:rPr>
              <w:t xml:space="preserve">Improve education, awareness-raising and human and institutional capacity on climate change mitigation, adaptation, impact reduction and early warning. </w:t>
            </w:r>
          </w:p>
          <w:p w:rsidR="00233205" w:rsidRPr="006F004D" w:rsidRDefault="00233205" w:rsidP="002D2DDC">
            <w:pPr>
              <w:widowControl w:val="0"/>
              <w:autoSpaceDE w:val="0"/>
              <w:autoSpaceDN w:val="0"/>
              <w:adjustRightInd w:val="0"/>
              <w:rPr>
                <w:rFonts w:cs="Roboto-Bold"/>
                <w:b/>
                <w:bCs/>
                <w:color w:val="107FAA"/>
                <w:sz w:val="18"/>
                <w:szCs w:val="18"/>
                <w:lang w:val="en-US"/>
              </w:rPr>
            </w:pPr>
            <w:r w:rsidRPr="006F004D">
              <w:rPr>
                <w:rFonts w:cs="Calibri"/>
                <w:color w:val="000000" w:themeColor="text1"/>
                <w:sz w:val="18"/>
                <w:szCs w:val="18"/>
                <w:lang w:val="en-US"/>
              </w:rPr>
              <w:t xml:space="preserve"> </w:t>
            </w:r>
          </w:p>
        </w:tc>
      </w:tr>
      <w:tr w:rsidR="00233205" w:rsidRPr="00EB2B05" w:rsidTr="00E62E4A">
        <w:tc>
          <w:tcPr>
            <w:tcW w:w="1992" w:type="dxa"/>
            <w:vMerge w:val="restart"/>
            <w:tcMar>
              <w:top w:w="144" w:type="nil"/>
              <w:right w:w="144" w:type="nil"/>
            </w:tcMar>
          </w:tcPr>
          <w:p w:rsidR="00233205" w:rsidRPr="00EB2B05" w:rsidRDefault="006F004D" w:rsidP="002E75AC">
            <w:pPr>
              <w:widowControl w:val="0"/>
              <w:autoSpaceDE w:val="0"/>
              <w:autoSpaceDN w:val="0"/>
              <w:adjustRightInd w:val="0"/>
              <w:rPr>
                <w:rFonts w:cs="Roboto-Bold"/>
                <w:b/>
                <w:bCs/>
                <w:color w:val="107FAA"/>
                <w:sz w:val="18"/>
                <w:szCs w:val="18"/>
                <w:lang w:val="en-US"/>
              </w:rPr>
            </w:pPr>
            <w:r>
              <w:rPr>
                <w:rFonts w:cs="Roboto-Bold"/>
                <w:b/>
                <w:bCs/>
                <w:color w:val="107FAA"/>
                <w:sz w:val="18"/>
                <w:szCs w:val="18"/>
                <w:lang w:val="en-US"/>
              </w:rPr>
              <w:t>SDG 14 -</w:t>
            </w:r>
            <w:r w:rsidR="00233205" w:rsidRPr="00EB2B05">
              <w:rPr>
                <w:rFonts w:cs="Roboto-Bold"/>
                <w:b/>
                <w:bCs/>
                <w:color w:val="107FAA"/>
                <w:sz w:val="18"/>
                <w:szCs w:val="18"/>
                <w:lang w:val="en-US"/>
              </w:rPr>
              <w:t xml:space="preserve"> LIFE BELOW WATER</w:t>
            </w:r>
          </w:p>
          <w:p w:rsidR="00233205" w:rsidRPr="00EB2B05" w:rsidRDefault="00233205">
            <w:pPr>
              <w:widowControl w:val="0"/>
              <w:autoSpaceDE w:val="0"/>
              <w:autoSpaceDN w:val="0"/>
              <w:adjustRightInd w:val="0"/>
              <w:rPr>
                <w:rFonts w:cs="Calibri"/>
                <w:b/>
                <w:sz w:val="18"/>
                <w:szCs w:val="18"/>
                <w:lang w:val="en-US"/>
              </w:rPr>
            </w:pPr>
          </w:p>
          <w:p w:rsidR="00233205" w:rsidRPr="00EB2B05" w:rsidRDefault="00233205">
            <w:pPr>
              <w:widowControl w:val="0"/>
              <w:autoSpaceDE w:val="0"/>
              <w:autoSpaceDN w:val="0"/>
              <w:adjustRightInd w:val="0"/>
              <w:rPr>
                <w:rFonts w:cs="Calibri"/>
                <w:b/>
                <w:sz w:val="18"/>
                <w:szCs w:val="18"/>
                <w:lang w:val="en-US"/>
              </w:rPr>
            </w:pPr>
            <w:r w:rsidRPr="00EB2B05">
              <w:rPr>
                <w:rFonts w:cs="Calibri"/>
                <w:b/>
                <w:sz w:val="18"/>
                <w:szCs w:val="18"/>
                <w:lang w:val="en-US"/>
              </w:rPr>
              <w:t>Conserve and sustainably use the oceans, seas and marine resources for sustainable development</w:t>
            </w:r>
          </w:p>
        </w:tc>
        <w:tc>
          <w:tcPr>
            <w:tcW w:w="5333" w:type="dxa"/>
            <w:gridSpan w:val="2"/>
            <w:tcMar>
              <w:top w:w="144" w:type="nil"/>
              <w:right w:w="144" w:type="nil"/>
            </w:tcMar>
          </w:tcPr>
          <w:p w:rsidR="00233205" w:rsidRPr="006F004D" w:rsidRDefault="00233205" w:rsidP="00CB2CC9">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14.1</w:t>
            </w:r>
          </w:p>
          <w:p w:rsidR="00233205" w:rsidRPr="006F004D" w:rsidRDefault="00233205" w:rsidP="00CB2CC9">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 xml:space="preserve">By 2025, prevent and significantly reduce marine pollution of all kinds, in particular from land-based activities, including marine debris and nutrient pollution </w:t>
            </w:r>
          </w:p>
          <w:p w:rsidR="00233205" w:rsidRPr="006F004D" w:rsidRDefault="00233205" w:rsidP="003530F5">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14.2</w:t>
            </w:r>
          </w:p>
          <w:p w:rsidR="00DC01B9" w:rsidRPr="006F004D" w:rsidRDefault="00233205" w:rsidP="000939FE">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 xml:space="preserve">By 2020, sustainably manage and protect marine and coastal ecosystems to avoid significant adverse impacts, including by strengthening their resilience, and take action for their restoration in order to achieve healthy and productive oceans </w:t>
            </w:r>
          </w:p>
        </w:tc>
        <w:tc>
          <w:tcPr>
            <w:tcW w:w="2767" w:type="dxa"/>
          </w:tcPr>
          <w:p w:rsidR="00233205" w:rsidRPr="006F004D" w:rsidRDefault="00233205" w:rsidP="00233205">
            <w:pPr>
              <w:widowControl w:val="0"/>
              <w:autoSpaceDE w:val="0"/>
              <w:autoSpaceDN w:val="0"/>
              <w:adjustRightInd w:val="0"/>
              <w:jc w:val="center"/>
              <w:rPr>
                <w:rFonts w:cs="Roboto-Bold"/>
                <w:bCs/>
                <w:color w:val="000000" w:themeColor="text1"/>
                <w:sz w:val="18"/>
                <w:szCs w:val="18"/>
                <w:lang w:val="en-US"/>
              </w:rPr>
            </w:pPr>
          </w:p>
          <w:p w:rsidR="00233205" w:rsidRPr="006F004D" w:rsidRDefault="00233205" w:rsidP="00233205">
            <w:pPr>
              <w:widowControl w:val="0"/>
              <w:autoSpaceDE w:val="0"/>
              <w:autoSpaceDN w:val="0"/>
              <w:adjustRightInd w:val="0"/>
              <w:jc w:val="center"/>
              <w:rPr>
                <w:rFonts w:cs="Calibri"/>
                <w:sz w:val="18"/>
                <w:szCs w:val="18"/>
                <w:lang w:val="en-US"/>
              </w:rPr>
            </w:pPr>
            <w:r w:rsidRPr="006F004D">
              <w:rPr>
                <w:sz w:val="18"/>
                <w:szCs w:val="18"/>
                <w:lang w:val="en-US"/>
              </w:rPr>
              <w:sym w:font="Wingdings 2" w:char="F050"/>
            </w:r>
          </w:p>
        </w:tc>
        <w:tc>
          <w:tcPr>
            <w:tcW w:w="2817" w:type="dxa"/>
          </w:tcPr>
          <w:p w:rsidR="00233205" w:rsidRPr="006F004D" w:rsidRDefault="00233205" w:rsidP="00233205">
            <w:pPr>
              <w:widowControl w:val="0"/>
              <w:autoSpaceDE w:val="0"/>
              <w:autoSpaceDN w:val="0"/>
              <w:adjustRightInd w:val="0"/>
              <w:jc w:val="center"/>
              <w:rPr>
                <w:rFonts w:cs="Roboto-Bold"/>
                <w:bCs/>
                <w:color w:val="000000" w:themeColor="text1"/>
                <w:sz w:val="18"/>
                <w:szCs w:val="18"/>
                <w:lang w:val="en-US"/>
              </w:rPr>
            </w:pPr>
          </w:p>
          <w:p w:rsidR="00233205" w:rsidRPr="006F004D" w:rsidRDefault="00233205" w:rsidP="00233205">
            <w:pPr>
              <w:widowControl w:val="0"/>
              <w:autoSpaceDE w:val="0"/>
              <w:autoSpaceDN w:val="0"/>
              <w:adjustRightInd w:val="0"/>
              <w:jc w:val="center"/>
              <w:rPr>
                <w:rFonts w:cs="Calibri"/>
                <w:sz w:val="18"/>
                <w:szCs w:val="18"/>
                <w:lang w:val="en-US"/>
              </w:rPr>
            </w:pPr>
            <w:r w:rsidRPr="006F004D">
              <w:rPr>
                <w:sz w:val="18"/>
                <w:szCs w:val="18"/>
                <w:lang w:val="en-US"/>
              </w:rPr>
              <w:sym w:font="Wingdings 2" w:char="F050"/>
            </w:r>
          </w:p>
        </w:tc>
        <w:tc>
          <w:tcPr>
            <w:tcW w:w="2496" w:type="dxa"/>
          </w:tcPr>
          <w:p w:rsidR="00233205" w:rsidRPr="006F004D" w:rsidRDefault="00233205" w:rsidP="00233205">
            <w:pPr>
              <w:widowControl w:val="0"/>
              <w:autoSpaceDE w:val="0"/>
              <w:autoSpaceDN w:val="0"/>
              <w:adjustRightInd w:val="0"/>
              <w:jc w:val="center"/>
              <w:rPr>
                <w:rFonts w:cs="Roboto-Bold"/>
                <w:bCs/>
                <w:color w:val="000000" w:themeColor="text1"/>
                <w:sz w:val="18"/>
                <w:szCs w:val="18"/>
                <w:lang w:val="en-US"/>
              </w:rPr>
            </w:pPr>
          </w:p>
          <w:p w:rsidR="00233205" w:rsidRPr="006F004D" w:rsidRDefault="00233205" w:rsidP="00233205">
            <w:pPr>
              <w:widowControl w:val="0"/>
              <w:autoSpaceDE w:val="0"/>
              <w:autoSpaceDN w:val="0"/>
              <w:adjustRightInd w:val="0"/>
              <w:jc w:val="center"/>
              <w:rPr>
                <w:rFonts w:cs="Calibri"/>
                <w:sz w:val="18"/>
                <w:szCs w:val="18"/>
                <w:lang w:val="en-US"/>
              </w:rPr>
            </w:pPr>
            <w:r w:rsidRPr="006F004D">
              <w:rPr>
                <w:sz w:val="18"/>
                <w:szCs w:val="18"/>
                <w:lang w:val="en-US"/>
              </w:rPr>
              <w:sym w:font="Wingdings 2" w:char="F050"/>
            </w:r>
          </w:p>
        </w:tc>
      </w:tr>
      <w:tr w:rsidR="00233205" w:rsidRPr="00453F1A" w:rsidTr="00E62E4A">
        <w:tc>
          <w:tcPr>
            <w:tcW w:w="1992" w:type="dxa"/>
            <w:vMerge/>
            <w:shd w:val="clear" w:color="auto" w:fill="5B9BD5" w:themeFill="accent1"/>
            <w:tcMar>
              <w:top w:w="144" w:type="nil"/>
              <w:right w:w="144" w:type="nil"/>
            </w:tcMar>
          </w:tcPr>
          <w:p w:rsidR="00233205" w:rsidRPr="00EB2B05" w:rsidRDefault="00233205">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rsidR="00233205" w:rsidRPr="006F004D" w:rsidRDefault="00233205" w:rsidP="00687098">
            <w:pPr>
              <w:widowControl w:val="0"/>
              <w:autoSpaceDE w:val="0"/>
              <w:autoSpaceDN w:val="0"/>
              <w:adjustRightInd w:val="0"/>
              <w:rPr>
                <w:rFonts w:cs="Roboto-Bold"/>
                <w:b/>
                <w:bCs/>
                <w:color w:val="107FAA"/>
                <w:sz w:val="18"/>
                <w:szCs w:val="18"/>
                <w:lang w:val="en-US"/>
              </w:rPr>
            </w:pPr>
            <w:r w:rsidRPr="006F004D">
              <w:rPr>
                <w:rFonts w:cs="Calibri"/>
                <w:sz w:val="18"/>
                <w:szCs w:val="18"/>
                <w:lang w:val="en-US"/>
              </w:rPr>
              <w:t>Spectrum and standards provided by ITU-R for Earth observation systems are a key enabler to monitor, conserve and use the oceans, seas and marine resources for sustainable development</w:t>
            </w:r>
            <w:r w:rsidRPr="006F004D">
              <w:rPr>
                <w:sz w:val="18"/>
                <w:szCs w:val="18"/>
                <w:lang w:val="en-US"/>
              </w:rPr>
              <w:t>. In particular,  understanding the forces behind changing weather patterns requires mapping variations in ocean surface conditions worldwide and using the collected data to develop and run powerful models of ocean behavior.</w:t>
            </w:r>
          </w:p>
        </w:tc>
      </w:tr>
      <w:tr w:rsidR="00233205" w:rsidRPr="00EB2B05" w:rsidTr="00E62E4A">
        <w:tc>
          <w:tcPr>
            <w:tcW w:w="1992" w:type="dxa"/>
            <w:vMerge/>
            <w:tcMar>
              <w:top w:w="144" w:type="nil"/>
              <w:right w:w="144" w:type="nil"/>
            </w:tcMar>
          </w:tcPr>
          <w:p w:rsidR="00233205" w:rsidRPr="00EB2B05" w:rsidRDefault="00233205">
            <w:pPr>
              <w:widowControl w:val="0"/>
              <w:autoSpaceDE w:val="0"/>
              <w:autoSpaceDN w:val="0"/>
              <w:adjustRightInd w:val="0"/>
              <w:rPr>
                <w:rFonts w:cs="Roboto-Bold"/>
                <w:b/>
                <w:bCs/>
                <w:color w:val="107FAA"/>
                <w:sz w:val="18"/>
                <w:szCs w:val="18"/>
                <w:lang w:val="en-US"/>
              </w:rPr>
            </w:pPr>
          </w:p>
        </w:tc>
        <w:tc>
          <w:tcPr>
            <w:tcW w:w="5333" w:type="dxa"/>
            <w:gridSpan w:val="2"/>
            <w:tcMar>
              <w:top w:w="144" w:type="nil"/>
              <w:right w:w="144" w:type="nil"/>
            </w:tcMar>
          </w:tcPr>
          <w:p w:rsidR="00233205" w:rsidRPr="006F004D" w:rsidRDefault="00233205" w:rsidP="008A386D">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14.a</w:t>
            </w:r>
          </w:p>
          <w:p w:rsidR="00DC01B9" w:rsidRPr="006F004D" w:rsidRDefault="00233205" w:rsidP="000939FE">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 xml:space="preserve">Increase scientific knowledge, develop research capacity and transfer marine technology, taking into account the Intergovernmental Oceanographic Commission Criteria and Guidelines on the Transfer of Marine Technology, in order to improve ocean health and to enhance the contribution of marine biodiversity to the development of developing countries, in particular small island developing States and least developed countries </w:t>
            </w:r>
          </w:p>
        </w:tc>
        <w:tc>
          <w:tcPr>
            <w:tcW w:w="2767" w:type="dxa"/>
          </w:tcPr>
          <w:p w:rsidR="00233205" w:rsidRPr="006F004D" w:rsidRDefault="00233205" w:rsidP="00233205">
            <w:pPr>
              <w:widowControl w:val="0"/>
              <w:autoSpaceDE w:val="0"/>
              <w:autoSpaceDN w:val="0"/>
              <w:adjustRightInd w:val="0"/>
              <w:jc w:val="center"/>
              <w:rPr>
                <w:rFonts w:cs="Roboto-Bold"/>
                <w:bCs/>
                <w:color w:val="000000" w:themeColor="text1"/>
                <w:sz w:val="18"/>
                <w:szCs w:val="18"/>
                <w:lang w:val="en-US"/>
              </w:rPr>
            </w:pPr>
          </w:p>
          <w:p w:rsidR="00233205" w:rsidRPr="006F004D" w:rsidRDefault="00233205" w:rsidP="00233205">
            <w:pPr>
              <w:widowControl w:val="0"/>
              <w:autoSpaceDE w:val="0"/>
              <w:autoSpaceDN w:val="0"/>
              <w:adjustRightInd w:val="0"/>
              <w:jc w:val="center"/>
              <w:rPr>
                <w:rFonts w:cs="Roboto-Bold"/>
                <w:b/>
                <w:bCs/>
                <w:color w:val="107FAA"/>
                <w:sz w:val="18"/>
                <w:szCs w:val="18"/>
                <w:lang w:val="en-US"/>
              </w:rPr>
            </w:pPr>
            <w:r w:rsidRPr="006F004D">
              <w:rPr>
                <w:sz w:val="18"/>
                <w:szCs w:val="18"/>
                <w:lang w:val="en-US"/>
              </w:rPr>
              <w:sym w:font="Wingdings 2" w:char="F050"/>
            </w:r>
          </w:p>
        </w:tc>
        <w:tc>
          <w:tcPr>
            <w:tcW w:w="2817" w:type="dxa"/>
          </w:tcPr>
          <w:p w:rsidR="00233205" w:rsidRPr="006F004D" w:rsidRDefault="00233205" w:rsidP="00233205">
            <w:pPr>
              <w:widowControl w:val="0"/>
              <w:autoSpaceDE w:val="0"/>
              <w:autoSpaceDN w:val="0"/>
              <w:adjustRightInd w:val="0"/>
              <w:jc w:val="center"/>
              <w:rPr>
                <w:rFonts w:cs="Roboto-Bold"/>
                <w:bCs/>
                <w:color w:val="000000" w:themeColor="text1"/>
                <w:sz w:val="18"/>
                <w:szCs w:val="18"/>
                <w:lang w:val="en-US"/>
              </w:rPr>
            </w:pPr>
          </w:p>
          <w:p w:rsidR="00233205" w:rsidRPr="006F004D" w:rsidRDefault="00233205" w:rsidP="00233205">
            <w:pPr>
              <w:widowControl w:val="0"/>
              <w:autoSpaceDE w:val="0"/>
              <w:autoSpaceDN w:val="0"/>
              <w:adjustRightInd w:val="0"/>
              <w:jc w:val="center"/>
              <w:rPr>
                <w:rFonts w:cs="Roboto-Bold"/>
                <w:b/>
                <w:bCs/>
                <w:color w:val="107FAA"/>
                <w:sz w:val="18"/>
                <w:szCs w:val="18"/>
                <w:lang w:val="en-US"/>
              </w:rPr>
            </w:pPr>
            <w:r w:rsidRPr="006F004D">
              <w:rPr>
                <w:sz w:val="18"/>
                <w:szCs w:val="18"/>
                <w:lang w:val="en-US"/>
              </w:rPr>
              <w:sym w:font="Wingdings 2" w:char="F050"/>
            </w:r>
          </w:p>
        </w:tc>
        <w:tc>
          <w:tcPr>
            <w:tcW w:w="2496" w:type="dxa"/>
          </w:tcPr>
          <w:p w:rsidR="00233205" w:rsidRPr="006F004D" w:rsidRDefault="00233205" w:rsidP="00233205">
            <w:pPr>
              <w:widowControl w:val="0"/>
              <w:autoSpaceDE w:val="0"/>
              <w:autoSpaceDN w:val="0"/>
              <w:adjustRightInd w:val="0"/>
              <w:jc w:val="center"/>
              <w:rPr>
                <w:rFonts w:cs="Roboto-Bold"/>
                <w:bCs/>
                <w:color w:val="000000" w:themeColor="text1"/>
                <w:sz w:val="18"/>
                <w:szCs w:val="18"/>
                <w:lang w:val="en-US"/>
              </w:rPr>
            </w:pPr>
          </w:p>
          <w:p w:rsidR="00233205" w:rsidRPr="006F004D" w:rsidRDefault="00233205" w:rsidP="00233205">
            <w:pPr>
              <w:widowControl w:val="0"/>
              <w:autoSpaceDE w:val="0"/>
              <w:autoSpaceDN w:val="0"/>
              <w:adjustRightInd w:val="0"/>
              <w:jc w:val="center"/>
              <w:rPr>
                <w:rFonts w:cs="Roboto-Bold"/>
                <w:b/>
                <w:bCs/>
                <w:color w:val="107FAA"/>
                <w:sz w:val="18"/>
                <w:szCs w:val="18"/>
                <w:lang w:val="en-US"/>
              </w:rPr>
            </w:pPr>
            <w:r w:rsidRPr="006F004D">
              <w:rPr>
                <w:sz w:val="18"/>
                <w:szCs w:val="18"/>
                <w:lang w:val="en-US"/>
              </w:rPr>
              <w:sym w:font="Wingdings 2" w:char="F050"/>
            </w:r>
          </w:p>
        </w:tc>
      </w:tr>
      <w:tr w:rsidR="00233205" w:rsidRPr="00453F1A" w:rsidTr="00E62E4A">
        <w:tc>
          <w:tcPr>
            <w:tcW w:w="1992" w:type="dxa"/>
            <w:vMerge/>
            <w:shd w:val="clear" w:color="auto" w:fill="5B9BD5" w:themeFill="accent1"/>
            <w:tcMar>
              <w:top w:w="144" w:type="nil"/>
              <w:right w:w="144" w:type="nil"/>
            </w:tcMar>
          </w:tcPr>
          <w:p w:rsidR="00233205" w:rsidRPr="00EB2B05" w:rsidRDefault="00233205" w:rsidP="002D2DDC">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rsidR="00233205" w:rsidRPr="006F004D" w:rsidRDefault="00233205" w:rsidP="002D2DDC">
            <w:pPr>
              <w:widowControl w:val="0"/>
              <w:autoSpaceDE w:val="0"/>
              <w:autoSpaceDN w:val="0"/>
              <w:adjustRightInd w:val="0"/>
              <w:rPr>
                <w:rFonts w:cs="Roboto-Bold"/>
                <w:b/>
                <w:bCs/>
                <w:color w:val="107FAA"/>
                <w:sz w:val="18"/>
                <w:szCs w:val="18"/>
                <w:lang w:val="en-US"/>
              </w:rPr>
            </w:pPr>
            <w:r w:rsidRPr="006F004D">
              <w:rPr>
                <w:rFonts w:cs="Calibri"/>
                <w:sz w:val="18"/>
                <w:szCs w:val="18"/>
                <w:lang w:val="en-US"/>
              </w:rPr>
              <w:t>Spectrum and standards provided by ITU-R for GNSS, sea drones and satellite oceanic observations, are an essential enabler to Increase scientific knowledge on the state of oceans and marine resources.</w:t>
            </w:r>
          </w:p>
        </w:tc>
      </w:tr>
      <w:tr w:rsidR="00233205" w:rsidRPr="00EB2B05" w:rsidTr="00E62E4A">
        <w:tc>
          <w:tcPr>
            <w:tcW w:w="1992" w:type="dxa"/>
            <w:vMerge w:val="restart"/>
            <w:tcMar>
              <w:top w:w="144" w:type="nil"/>
              <w:right w:w="144" w:type="nil"/>
            </w:tcMar>
          </w:tcPr>
          <w:p w:rsidR="00233205" w:rsidRPr="006F004D" w:rsidRDefault="006F004D">
            <w:pPr>
              <w:widowControl w:val="0"/>
              <w:autoSpaceDE w:val="0"/>
              <w:autoSpaceDN w:val="0"/>
              <w:adjustRightInd w:val="0"/>
              <w:rPr>
                <w:rFonts w:cs="Calibri"/>
                <w:b/>
                <w:sz w:val="18"/>
                <w:szCs w:val="18"/>
                <w:lang w:val="en-US"/>
              </w:rPr>
            </w:pPr>
            <w:r>
              <w:rPr>
                <w:rFonts w:cs="Roboto-Bold"/>
                <w:b/>
                <w:bCs/>
                <w:color w:val="107FAA"/>
                <w:sz w:val="18"/>
                <w:szCs w:val="18"/>
                <w:lang w:val="en-US"/>
              </w:rPr>
              <w:t>SDG 15 -</w:t>
            </w:r>
            <w:r w:rsidR="00233205" w:rsidRPr="006F004D">
              <w:rPr>
                <w:rFonts w:cs="Roboto-Bold"/>
                <w:b/>
                <w:bCs/>
                <w:color w:val="107FAA"/>
                <w:sz w:val="18"/>
                <w:szCs w:val="18"/>
                <w:lang w:val="en-US"/>
              </w:rPr>
              <w:t xml:space="preserve"> LIFE ON LAND</w:t>
            </w:r>
          </w:p>
          <w:p w:rsidR="00233205" w:rsidRPr="006F004D" w:rsidRDefault="00233205">
            <w:pPr>
              <w:widowControl w:val="0"/>
              <w:autoSpaceDE w:val="0"/>
              <w:autoSpaceDN w:val="0"/>
              <w:adjustRightInd w:val="0"/>
              <w:rPr>
                <w:rFonts w:cs="Calibri"/>
                <w:b/>
                <w:sz w:val="18"/>
                <w:szCs w:val="18"/>
                <w:lang w:val="en-US"/>
              </w:rPr>
            </w:pPr>
          </w:p>
          <w:p w:rsidR="00233205" w:rsidRPr="006F004D" w:rsidRDefault="00233205">
            <w:pPr>
              <w:widowControl w:val="0"/>
              <w:autoSpaceDE w:val="0"/>
              <w:autoSpaceDN w:val="0"/>
              <w:adjustRightInd w:val="0"/>
              <w:rPr>
                <w:rFonts w:cs="Calibri"/>
                <w:b/>
                <w:sz w:val="18"/>
                <w:szCs w:val="18"/>
                <w:lang w:val="en-US"/>
              </w:rPr>
            </w:pPr>
            <w:r w:rsidRPr="006F004D">
              <w:rPr>
                <w:rFonts w:cs="Calibri"/>
                <w:b/>
                <w:sz w:val="18"/>
                <w:szCs w:val="18"/>
                <w:lang w:val="en-US"/>
              </w:rPr>
              <w:t>Protect, restore and promote sustainable use of terrestrial ecosystems, sustainably manage forests, combat desertification, and halt and reverse land degradation and halt biodiversity loss</w:t>
            </w:r>
          </w:p>
        </w:tc>
        <w:tc>
          <w:tcPr>
            <w:tcW w:w="5333" w:type="dxa"/>
            <w:gridSpan w:val="2"/>
            <w:tcMar>
              <w:top w:w="144" w:type="nil"/>
              <w:right w:w="144" w:type="nil"/>
            </w:tcMar>
          </w:tcPr>
          <w:p w:rsidR="00233205" w:rsidRPr="006F004D" w:rsidRDefault="00233205" w:rsidP="00241529">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15.1</w:t>
            </w:r>
          </w:p>
          <w:p w:rsidR="00233205" w:rsidRPr="006F004D" w:rsidRDefault="00233205" w:rsidP="00241529">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 xml:space="preserve">By 2020, ensure the conservation, restoration and sustainable use of terrestrial and inland freshwater ecosystems and their services, in particular forests, wetlands, mountains and drylands, in line with obligations under international agreements </w:t>
            </w:r>
          </w:p>
          <w:p w:rsidR="00233205" w:rsidRPr="006F004D" w:rsidRDefault="00233205" w:rsidP="00241529">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15.2</w:t>
            </w:r>
          </w:p>
          <w:p w:rsidR="00233205" w:rsidRPr="006F004D" w:rsidRDefault="00233205" w:rsidP="00C2586B">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 xml:space="preserve">By 2020, promote the implementation of sustainable management of all types of forests, halt deforestation, restore degraded forests and substantially increase afforestation and reforestation globally </w:t>
            </w:r>
          </w:p>
          <w:p w:rsidR="00233205" w:rsidRPr="006F004D" w:rsidRDefault="00233205" w:rsidP="001957D1">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15.3</w:t>
            </w:r>
          </w:p>
          <w:p w:rsidR="00233205" w:rsidRPr="006F004D" w:rsidRDefault="00233205" w:rsidP="001957D1">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By 2030, combat desertification, restore degraded land and soil, including land affected by desertification, drought and floods, and strive to achieve a land degradation-neutral world</w:t>
            </w:r>
          </w:p>
          <w:p w:rsidR="00233205" w:rsidRPr="006F004D" w:rsidRDefault="00233205" w:rsidP="001957D1">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15.4</w:t>
            </w:r>
          </w:p>
          <w:p w:rsidR="00233205" w:rsidRPr="006F004D" w:rsidRDefault="00233205" w:rsidP="000939FE">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 xml:space="preserve">By 2030, ensure the conservation of mountain ecosystems, including their biodiversity, in order to enhance their capacity to provide benefits that are essential for sustainable development </w:t>
            </w:r>
          </w:p>
        </w:tc>
        <w:tc>
          <w:tcPr>
            <w:tcW w:w="2767" w:type="dxa"/>
          </w:tcPr>
          <w:p w:rsidR="00233205" w:rsidRPr="00EB2B05" w:rsidRDefault="00233205" w:rsidP="00233205">
            <w:pPr>
              <w:widowControl w:val="0"/>
              <w:autoSpaceDE w:val="0"/>
              <w:autoSpaceDN w:val="0"/>
              <w:adjustRightInd w:val="0"/>
              <w:jc w:val="center"/>
              <w:rPr>
                <w:rFonts w:cs="Roboto-Bold"/>
                <w:bCs/>
                <w:color w:val="000000" w:themeColor="text1"/>
                <w:sz w:val="18"/>
                <w:szCs w:val="18"/>
                <w:lang w:val="en-US"/>
              </w:rPr>
            </w:pPr>
          </w:p>
          <w:p w:rsidR="00233205" w:rsidRPr="00EB2B05" w:rsidRDefault="00233205" w:rsidP="00233205">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c>
          <w:tcPr>
            <w:tcW w:w="2817" w:type="dxa"/>
          </w:tcPr>
          <w:p w:rsidR="00233205" w:rsidRPr="00EB2B05" w:rsidRDefault="00233205" w:rsidP="00233205">
            <w:pPr>
              <w:widowControl w:val="0"/>
              <w:autoSpaceDE w:val="0"/>
              <w:autoSpaceDN w:val="0"/>
              <w:adjustRightInd w:val="0"/>
              <w:jc w:val="center"/>
              <w:rPr>
                <w:rFonts w:cs="Roboto-Bold"/>
                <w:bCs/>
                <w:color w:val="000000" w:themeColor="text1"/>
                <w:sz w:val="18"/>
                <w:szCs w:val="18"/>
                <w:lang w:val="en-US"/>
              </w:rPr>
            </w:pPr>
          </w:p>
          <w:p w:rsidR="00233205" w:rsidRPr="00EB2B05" w:rsidRDefault="00233205" w:rsidP="00233205">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c>
          <w:tcPr>
            <w:tcW w:w="2496" w:type="dxa"/>
          </w:tcPr>
          <w:p w:rsidR="00233205" w:rsidRPr="00EB2B05" w:rsidRDefault="00233205" w:rsidP="00233205">
            <w:pPr>
              <w:widowControl w:val="0"/>
              <w:autoSpaceDE w:val="0"/>
              <w:autoSpaceDN w:val="0"/>
              <w:adjustRightInd w:val="0"/>
              <w:jc w:val="center"/>
              <w:rPr>
                <w:rFonts w:cs="Roboto-Bold"/>
                <w:bCs/>
                <w:color w:val="000000" w:themeColor="text1"/>
                <w:sz w:val="18"/>
                <w:szCs w:val="18"/>
                <w:lang w:val="en-US"/>
              </w:rPr>
            </w:pPr>
          </w:p>
          <w:p w:rsidR="00233205" w:rsidRPr="00EB2B05" w:rsidRDefault="00233205" w:rsidP="00233205">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r>
      <w:tr w:rsidR="00233205" w:rsidRPr="00453F1A" w:rsidTr="00E62E4A">
        <w:tc>
          <w:tcPr>
            <w:tcW w:w="1992" w:type="dxa"/>
            <w:vMerge/>
            <w:shd w:val="clear" w:color="auto" w:fill="5B9BD5" w:themeFill="accent1"/>
            <w:tcMar>
              <w:top w:w="144" w:type="nil"/>
              <w:right w:w="144" w:type="nil"/>
            </w:tcMar>
          </w:tcPr>
          <w:p w:rsidR="00233205" w:rsidRPr="006F004D" w:rsidRDefault="00233205" w:rsidP="00545062">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rsidR="00233205" w:rsidRPr="006F004D" w:rsidRDefault="00233205" w:rsidP="006810C1">
            <w:pPr>
              <w:widowControl w:val="0"/>
              <w:autoSpaceDE w:val="0"/>
              <w:autoSpaceDN w:val="0"/>
              <w:adjustRightInd w:val="0"/>
              <w:rPr>
                <w:rFonts w:cs="Roboto-Bold"/>
                <w:b/>
                <w:bCs/>
                <w:color w:val="107FAA"/>
                <w:sz w:val="18"/>
                <w:szCs w:val="18"/>
                <w:lang w:val="en-US"/>
              </w:rPr>
            </w:pPr>
            <w:r w:rsidRPr="006F004D">
              <w:rPr>
                <w:rFonts w:cs="Calibri"/>
                <w:sz w:val="18"/>
                <w:szCs w:val="18"/>
                <w:lang w:val="en-US"/>
              </w:rPr>
              <w:t>Spectrum and standards provided by ITU-R for Earth observation systems to ensure monitoring, conservation and efficient management of scarce resources such as biomass, biosphere, mineral and water resources.</w:t>
            </w:r>
          </w:p>
        </w:tc>
      </w:tr>
      <w:tr w:rsidR="00233205" w:rsidRPr="00EB2B05" w:rsidTr="00E62E4A">
        <w:tc>
          <w:tcPr>
            <w:tcW w:w="1992" w:type="dxa"/>
            <w:vMerge w:val="restart"/>
            <w:tcMar>
              <w:top w:w="144" w:type="nil"/>
              <w:right w:w="144" w:type="nil"/>
            </w:tcMar>
          </w:tcPr>
          <w:p w:rsidR="00233205" w:rsidRPr="006F004D" w:rsidRDefault="006F004D" w:rsidP="00545062">
            <w:pPr>
              <w:widowControl w:val="0"/>
              <w:autoSpaceDE w:val="0"/>
              <w:autoSpaceDN w:val="0"/>
              <w:adjustRightInd w:val="0"/>
              <w:rPr>
                <w:rFonts w:cs="Calibri"/>
                <w:b/>
                <w:sz w:val="18"/>
                <w:szCs w:val="18"/>
                <w:lang w:val="en-US"/>
              </w:rPr>
            </w:pPr>
            <w:r>
              <w:rPr>
                <w:rFonts w:cs="Roboto-Bold"/>
                <w:b/>
                <w:bCs/>
                <w:color w:val="107FAA"/>
                <w:sz w:val="18"/>
                <w:szCs w:val="18"/>
                <w:lang w:val="en-US"/>
              </w:rPr>
              <w:t>SDG 16 -</w:t>
            </w:r>
            <w:r w:rsidR="00233205" w:rsidRPr="006F004D">
              <w:rPr>
                <w:rFonts w:cs="Roboto-Bold"/>
                <w:b/>
                <w:bCs/>
                <w:color w:val="107FAA"/>
                <w:sz w:val="18"/>
                <w:szCs w:val="18"/>
                <w:lang w:val="en-US"/>
              </w:rPr>
              <w:t xml:space="preserve"> PEACE, JUSTICE AND STRONG INSTITUTIONS</w:t>
            </w:r>
          </w:p>
          <w:p w:rsidR="00233205" w:rsidRPr="006F004D" w:rsidRDefault="00233205">
            <w:pPr>
              <w:widowControl w:val="0"/>
              <w:autoSpaceDE w:val="0"/>
              <w:autoSpaceDN w:val="0"/>
              <w:adjustRightInd w:val="0"/>
              <w:rPr>
                <w:rFonts w:cs="Calibri"/>
                <w:b/>
                <w:sz w:val="18"/>
                <w:szCs w:val="18"/>
                <w:lang w:val="en-US"/>
              </w:rPr>
            </w:pPr>
          </w:p>
          <w:p w:rsidR="00233205" w:rsidRPr="006F004D" w:rsidRDefault="00233205">
            <w:pPr>
              <w:widowControl w:val="0"/>
              <w:autoSpaceDE w:val="0"/>
              <w:autoSpaceDN w:val="0"/>
              <w:adjustRightInd w:val="0"/>
              <w:rPr>
                <w:rFonts w:cs="Calibri"/>
                <w:b/>
                <w:sz w:val="18"/>
                <w:szCs w:val="18"/>
                <w:lang w:val="en-US"/>
              </w:rPr>
            </w:pPr>
            <w:r w:rsidRPr="006F004D">
              <w:rPr>
                <w:rFonts w:cs="Calibri"/>
                <w:b/>
                <w:sz w:val="18"/>
                <w:szCs w:val="18"/>
                <w:lang w:val="en-US"/>
              </w:rPr>
              <w:t>Promote peaceful and inclusive societies for sustainable development, provide access to justice for all and build effective, accountable and inclusive institutions at all levels</w:t>
            </w:r>
          </w:p>
        </w:tc>
        <w:tc>
          <w:tcPr>
            <w:tcW w:w="5333" w:type="dxa"/>
            <w:gridSpan w:val="2"/>
            <w:tcMar>
              <w:top w:w="144" w:type="nil"/>
              <w:right w:w="144" w:type="nil"/>
            </w:tcMar>
          </w:tcPr>
          <w:p w:rsidR="00233205" w:rsidRPr="006F004D" w:rsidRDefault="00233205" w:rsidP="006810C1">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16.7</w:t>
            </w:r>
          </w:p>
          <w:p w:rsidR="00233205" w:rsidRPr="006F004D" w:rsidRDefault="00233205" w:rsidP="006810C1">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 xml:space="preserve">Ensure responsive, inclusive, participatory and representative decision-making at all levels </w:t>
            </w:r>
          </w:p>
          <w:p w:rsidR="00233205" w:rsidRPr="006F004D" w:rsidRDefault="00233205" w:rsidP="008A386D">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16.10</w:t>
            </w:r>
          </w:p>
          <w:p w:rsidR="00233205" w:rsidRPr="006F004D" w:rsidRDefault="00233205" w:rsidP="000939FE">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 xml:space="preserve">Ensure public access to information and protect fundamental freedoms, in accordance with national legislation and international agreements </w:t>
            </w:r>
          </w:p>
        </w:tc>
        <w:tc>
          <w:tcPr>
            <w:tcW w:w="2767" w:type="dxa"/>
          </w:tcPr>
          <w:p w:rsidR="00233205" w:rsidRPr="00EB2B05" w:rsidRDefault="00233205" w:rsidP="00233205">
            <w:pPr>
              <w:widowControl w:val="0"/>
              <w:autoSpaceDE w:val="0"/>
              <w:autoSpaceDN w:val="0"/>
              <w:adjustRightInd w:val="0"/>
              <w:jc w:val="center"/>
              <w:rPr>
                <w:rFonts w:cs="Roboto-Bold"/>
                <w:bCs/>
                <w:color w:val="000000" w:themeColor="text1"/>
                <w:sz w:val="18"/>
                <w:szCs w:val="18"/>
                <w:lang w:val="en-US"/>
              </w:rPr>
            </w:pPr>
          </w:p>
          <w:p w:rsidR="00233205" w:rsidRPr="00EB2B05" w:rsidRDefault="00233205" w:rsidP="00233205">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c>
          <w:tcPr>
            <w:tcW w:w="2817" w:type="dxa"/>
          </w:tcPr>
          <w:p w:rsidR="00233205" w:rsidRPr="00EB2B05" w:rsidRDefault="00233205" w:rsidP="00233205">
            <w:pPr>
              <w:widowControl w:val="0"/>
              <w:autoSpaceDE w:val="0"/>
              <w:autoSpaceDN w:val="0"/>
              <w:adjustRightInd w:val="0"/>
              <w:jc w:val="center"/>
              <w:rPr>
                <w:rFonts w:cs="Roboto-Bold"/>
                <w:bCs/>
                <w:color w:val="000000" w:themeColor="text1"/>
                <w:sz w:val="18"/>
                <w:szCs w:val="18"/>
                <w:lang w:val="en-US"/>
              </w:rPr>
            </w:pPr>
          </w:p>
          <w:p w:rsidR="00233205" w:rsidRPr="00EB2B05" w:rsidRDefault="00233205" w:rsidP="00233205">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c>
          <w:tcPr>
            <w:tcW w:w="2496" w:type="dxa"/>
          </w:tcPr>
          <w:p w:rsidR="00233205" w:rsidRPr="00EB2B05" w:rsidRDefault="00233205" w:rsidP="00233205">
            <w:pPr>
              <w:widowControl w:val="0"/>
              <w:autoSpaceDE w:val="0"/>
              <w:autoSpaceDN w:val="0"/>
              <w:adjustRightInd w:val="0"/>
              <w:jc w:val="center"/>
              <w:rPr>
                <w:rFonts w:cs="Roboto-Bold"/>
                <w:bCs/>
                <w:color w:val="000000" w:themeColor="text1"/>
                <w:sz w:val="18"/>
                <w:szCs w:val="18"/>
                <w:lang w:val="en-US"/>
              </w:rPr>
            </w:pPr>
          </w:p>
          <w:p w:rsidR="00233205" w:rsidRPr="00EB2B05" w:rsidRDefault="00233205" w:rsidP="00233205">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r>
      <w:tr w:rsidR="00233205" w:rsidRPr="00453F1A" w:rsidTr="00E62E4A">
        <w:tc>
          <w:tcPr>
            <w:tcW w:w="1992" w:type="dxa"/>
            <w:vMerge/>
            <w:shd w:val="clear" w:color="auto" w:fill="5B9BD5" w:themeFill="accent1"/>
            <w:tcMar>
              <w:top w:w="144" w:type="nil"/>
              <w:right w:w="144" w:type="nil"/>
            </w:tcMar>
          </w:tcPr>
          <w:p w:rsidR="00233205" w:rsidRPr="006F004D" w:rsidRDefault="00233205">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rsidR="00233205" w:rsidRPr="006F004D" w:rsidRDefault="00233205" w:rsidP="00DC01B9">
            <w:pPr>
              <w:widowControl w:val="0"/>
              <w:autoSpaceDE w:val="0"/>
              <w:autoSpaceDN w:val="0"/>
              <w:adjustRightInd w:val="0"/>
              <w:rPr>
                <w:rFonts w:cs="Roboto-Regular"/>
                <w:color w:val="000000" w:themeColor="text1"/>
                <w:sz w:val="18"/>
                <w:szCs w:val="18"/>
                <w:lang w:val="en-US"/>
              </w:rPr>
            </w:pPr>
            <w:r w:rsidRPr="006F004D">
              <w:rPr>
                <w:rFonts w:cs="Roboto-Regular"/>
                <w:color w:val="000000" w:themeColor="text1"/>
                <w:sz w:val="18"/>
                <w:szCs w:val="18"/>
                <w:lang w:val="en-US"/>
              </w:rPr>
              <w:t>By providing globally harmonized spectrum and standards, ITU-R enables the development of mobile broadband, satellite and terrestrial sound and television broadcasting and their wider penetration, thus facilitating public access to information and protection of fundamental freedoms.</w:t>
            </w:r>
          </w:p>
        </w:tc>
      </w:tr>
      <w:tr w:rsidR="00233205" w:rsidRPr="00EB2B05" w:rsidTr="00E62E4A">
        <w:tc>
          <w:tcPr>
            <w:tcW w:w="1992" w:type="dxa"/>
            <w:vMerge w:val="restart"/>
            <w:tcMar>
              <w:top w:w="144" w:type="nil"/>
              <w:right w:w="144" w:type="nil"/>
            </w:tcMar>
          </w:tcPr>
          <w:p w:rsidR="00233205" w:rsidRPr="006F004D" w:rsidRDefault="000939FE" w:rsidP="006F004D">
            <w:pPr>
              <w:widowControl w:val="0"/>
              <w:autoSpaceDE w:val="0"/>
              <w:autoSpaceDN w:val="0"/>
              <w:adjustRightInd w:val="0"/>
              <w:rPr>
                <w:rFonts w:cs="Calibri"/>
                <w:b/>
                <w:sz w:val="18"/>
                <w:szCs w:val="18"/>
                <w:lang w:val="en-US"/>
              </w:rPr>
            </w:pPr>
            <w:r w:rsidRPr="006F004D">
              <w:rPr>
                <w:rFonts w:cs="Roboto-Bold"/>
                <w:b/>
                <w:bCs/>
                <w:color w:val="107FAA"/>
                <w:sz w:val="18"/>
                <w:szCs w:val="18"/>
                <w:lang w:val="en-US"/>
              </w:rPr>
              <w:t>SDG 17</w:t>
            </w:r>
            <w:r w:rsidR="006F004D">
              <w:rPr>
                <w:rFonts w:cs="Roboto-Bold"/>
                <w:b/>
                <w:bCs/>
                <w:color w:val="107FAA"/>
                <w:sz w:val="18"/>
                <w:szCs w:val="18"/>
                <w:lang w:val="en-US"/>
              </w:rPr>
              <w:t xml:space="preserve"> -</w:t>
            </w:r>
            <w:r w:rsidRPr="006F004D">
              <w:rPr>
                <w:rFonts w:cs="Roboto-Bold"/>
                <w:b/>
                <w:bCs/>
                <w:color w:val="107FAA"/>
                <w:sz w:val="18"/>
                <w:szCs w:val="18"/>
                <w:lang w:val="en-US"/>
              </w:rPr>
              <w:t xml:space="preserve"> </w:t>
            </w:r>
            <w:r w:rsidR="00233205" w:rsidRPr="006F004D">
              <w:rPr>
                <w:rFonts w:cs="Roboto-Bold"/>
                <w:b/>
                <w:bCs/>
                <w:caps/>
                <w:color w:val="107FAA"/>
                <w:sz w:val="18"/>
                <w:szCs w:val="18"/>
                <w:lang w:val="en-US"/>
              </w:rPr>
              <w:lastRenderedPageBreak/>
              <w:t>Partnerships for the Goals</w:t>
            </w:r>
          </w:p>
          <w:p w:rsidR="00233205" w:rsidRPr="006F004D" w:rsidRDefault="00233205">
            <w:pPr>
              <w:widowControl w:val="0"/>
              <w:autoSpaceDE w:val="0"/>
              <w:autoSpaceDN w:val="0"/>
              <w:adjustRightInd w:val="0"/>
              <w:rPr>
                <w:rFonts w:cs="Calibri"/>
                <w:b/>
                <w:sz w:val="18"/>
                <w:szCs w:val="18"/>
                <w:lang w:val="en-US"/>
              </w:rPr>
            </w:pPr>
          </w:p>
          <w:p w:rsidR="00233205" w:rsidRPr="006F004D" w:rsidRDefault="00233205">
            <w:pPr>
              <w:widowControl w:val="0"/>
              <w:autoSpaceDE w:val="0"/>
              <w:autoSpaceDN w:val="0"/>
              <w:adjustRightInd w:val="0"/>
              <w:rPr>
                <w:rFonts w:cs="Calibri"/>
                <w:b/>
                <w:sz w:val="18"/>
                <w:szCs w:val="18"/>
                <w:lang w:val="en-US"/>
              </w:rPr>
            </w:pPr>
            <w:r w:rsidRPr="006F004D">
              <w:rPr>
                <w:rFonts w:cs="Calibri"/>
                <w:b/>
                <w:sz w:val="18"/>
                <w:szCs w:val="18"/>
                <w:lang w:val="en-US"/>
              </w:rPr>
              <w:t>Partnership for the goals: Strengthen the means of implementation and revitalize the global partnership for sustainable development</w:t>
            </w:r>
          </w:p>
        </w:tc>
        <w:tc>
          <w:tcPr>
            <w:tcW w:w="5324" w:type="dxa"/>
            <w:tcMar>
              <w:top w:w="144" w:type="nil"/>
              <w:right w:w="144" w:type="nil"/>
            </w:tcMar>
          </w:tcPr>
          <w:p w:rsidR="00233205" w:rsidRPr="006F004D" w:rsidRDefault="00233205" w:rsidP="00744B56">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lastRenderedPageBreak/>
              <w:t>17.7</w:t>
            </w:r>
          </w:p>
          <w:p w:rsidR="00233205" w:rsidRPr="006F004D" w:rsidRDefault="00233205" w:rsidP="00744B56">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lastRenderedPageBreak/>
              <w:t xml:space="preserve">Promote the development, transfer, dissemination and diffusion of environmentally sound technologies to developing countries on favourable terms, including on concessional and preferential terms, as mutually agreed </w:t>
            </w:r>
          </w:p>
          <w:p w:rsidR="00233205" w:rsidRPr="006F004D" w:rsidRDefault="00233205" w:rsidP="00744B56">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17.8</w:t>
            </w:r>
          </w:p>
          <w:p w:rsidR="00233205" w:rsidRPr="006F004D" w:rsidRDefault="00233205" w:rsidP="00744B56">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Fully operationalize the technology bank and science, technology and innovation capacity-building mechanism for least developed countries by 2017 and enhance the use of enabling technology, in particular information and communications technology</w:t>
            </w:r>
          </w:p>
          <w:p w:rsidR="00233205" w:rsidRPr="006F004D" w:rsidRDefault="00233205" w:rsidP="00CB2CC9">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17.9</w:t>
            </w:r>
          </w:p>
          <w:p w:rsidR="00233205" w:rsidRPr="006F004D" w:rsidRDefault="00233205">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Enhance international support for implementing effective and targeted capacity-building in developing countries to support national plans to implement all the sustainable development goals, including through North-South, South-South and triangular cooperation</w:t>
            </w:r>
          </w:p>
          <w:p w:rsidR="00233205" w:rsidRPr="006F004D" w:rsidRDefault="00233205" w:rsidP="001957D1">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17.16</w:t>
            </w:r>
          </w:p>
          <w:p w:rsidR="00233205" w:rsidRPr="006F004D" w:rsidRDefault="00233205" w:rsidP="001957D1">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 xml:space="preserve">Enhance the global partnership for sustainable development, complemented by multi-stakeholder partnerships that mobilize and share knowledge, expertise, technology and financial resources, to support the achievement of the sustainable development goals in all countries, in particular developing countries </w:t>
            </w:r>
          </w:p>
          <w:p w:rsidR="00233205" w:rsidRPr="006F004D" w:rsidRDefault="00233205" w:rsidP="001957D1">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17.19</w:t>
            </w:r>
          </w:p>
          <w:p w:rsidR="00233205" w:rsidRPr="006F004D" w:rsidRDefault="00233205" w:rsidP="001957D1">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By 2030, build on existing initiatives to develop measurements of progress on sustainable development that complement gross domestic product, and support statistical capacity-building in developing countries</w:t>
            </w:r>
          </w:p>
        </w:tc>
        <w:tc>
          <w:tcPr>
            <w:tcW w:w="2776" w:type="dxa"/>
            <w:gridSpan w:val="2"/>
          </w:tcPr>
          <w:p w:rsidR="00233205" w:rsidRPr="00EB2B05" w:rsidRDefault="00233205" w:rsidP="00233205">
            <w:pPr>
              <w:widowControl w:val="0"/>
              <w:autoSpaceDE w:val="0"/>
              <w:autoSpaceDN w:val="0"/>
              <w:adjustRightInd w:val="0"/>
              <w:jc w:val="center"/>
              <w:rPr>
                <w:rFonts w:cs="Roboto-Bold"/>
                <w:bCs/>
                <w:color w:val="000000" w:themeColor="text1"/>
                <w:sz w:val="18"/>
                <w:szCs w:val="18"/>
                <w:lang w:val="en-US"/>
              </w:rPr>
            </w:pPr>
          </w:p>
          <w:p w:rsidR="00233205" w:rsidRPr="00EB2B05" w:rsidRDefault="00233205" w:rsidP="00233205">
            <w:pPr>
              <w:widowControl w:val="0"/>
              <w:autoSpaceDE w:val="0"/>
              <w:autoSpaceDN w:val="0"/>
              <w:adjustRightInd w:val="0"/>
              <w:jc w:val="center"/>
              <w:rPr>
                <w:rFonts w:cs="Calibri"/>
                <w:sz w:val="18"/>
                <w:szCs w:val="18"/>
                <w:lang w:val="en-US"/>
              </w:rPr>
            </w:pPr>
            <w:r w:rsidRPr="00EB2B05">
              <w:rPr>
                <w:rFonts w:ascii="Calibri" w:hAnsi="Calibri"/>
                <w:sz w:val="20"/>
                <w:lang w:val="en-US"/>
              </w:rPr>
              <w:lastRenderedPageBreak/>
              <w:sym w:font="Wingdings 2" w:char="F050"/>
            </w:r>
          </w:p>
        </w:tc>
        <w:tc>
          <w:tcPr>
            <w:tcW w:w="2817" w:type="dxa"/>
          </w:tcPr>
          <w:p w:rsidR="00233205" w:rsidRPr="00EB2B05" w:rsidRDefault="00233205" w:rsidP="00233205">
            <w:pPr>
              <w:widowControl w:val="0"/>
              <w:autoSpaceDE w:val="0"/>
              <w:autoSpaceDN w:val="0"/>
              <w:adjustRightInd w:val="0"/>
              <w:jc w:val="center"/>
              <w:rPr>
                <w:rFonts w:cs="Roboto-Bold"/>
                <w:bCs/>
                <w:color w:val="000000" w:themeColor="text1"/>
                <w:sz w:val="18"/>
                <w:szCs w:val="18"/>
                <w:lang w:val="en-US"/>
              </w:rPr>
            </w:pPr>
          </w:p>
          <w:p w:rsidR="00233205" w:rsidRPr="00EB2B05" w:rsidRDefault="00233205" w:rsidP="00233205">
            <w:pPr>
              <w:widowControl w:val="0"/>
              <w:autoSpaceDE w:val="0"/>
              <w:autoSpaceDN w:val="0"/>
              <w:adjustRightInd w:val="0"/>
              <w:jc w:val="center"/>
              <w:rPr>
                <w:rFonts w:cs="Calibri"/>
                <w:sz w:val="18"/>
                <w:szCs w:val="18"/>
                <w:lang w:val="en-US"/>
              </w:rPr>
            </w:pPr>
            <w:r w:rsidRPr="00EB2B05">
              <w:rPr>
                <w:rFonts w:ascii="Calibri" w:hAnsi="Calibri"/>
                <w:sz w:val="20"/>
                <w:lang w:val="en-US"/>
              </w:rPr>
              <w:lastRenderedPageBreak/>
              <w:sym w:font="Wingdings 2" w:char="F050"/>
            </w:r>
          </w:p>
        </w:tc>
        <w:tc>
          <w:tcPr>
            <w:tcW w:w="2496" w:type="dxa"/>
          </w:tcPr>
          <w:p w:rsidR="00233205" w:rsidRPr="00EB2B05" w:rsidRDefault="00233205" w:rsidP="00233205">
            <w:pPr>
              <w:widowControl w:val="0"/>
              <w:autoSpaceDE w:val="0"/>
              <w:autoSpaceDN w:val="0"/>
              <w:adjustRightInd w:val="0"/>
              <w:jc w:val="center"/>
              <w:rPr>
                <w:rFonts w:cs="Roboto-Bold"/>
                <w:bCs/>
                <w:color w:val="000000" w:themeColor="text1"/>
                <w:sz w:val="18"/>
                <w:szCs w:val="18"/>
                <w:lang w:val="en-US"/>
              </w:rPr>
            </w:pPr>
          </w:p>
          <w:p w:rsidR="00233205" w:rsidRPr="00EB2B05" w:rsidRDefault="00233205" w:rsidP="00233205">
            <w:pPr>
              <w:widowControl w:val="0"/>
              <w:autoSpaceDE w:val="0"/>
              <w:autoSpaceDN w:val="0"/>
              <w:adjustRightInd w:val="0"/>
              <w:jc w:val="center"/>
              <w:rPr>
                <w:rFonts w:cs="Calibri"/>
                <w:sz w:val="18"/>
                <w:szCs w:val="18"/>
                <w:lang w:val="en-US"/>
              </w:rPr>
            </w:pPr>
            <w:r w:rsidRPr="00EB2B05">
              <w:rPr>
                <w:rFonts w:ascii="Calibri" w:hAnsi="Calibri"/>
                <w:sz w:val="20"/>
                <w:lang w:val="en-US"/>
              </w:rPr>
              <w:lastRenderedPageBreak/>
              <w:sym w:font="Wingdings 2" w:char="F050"/>
            </w:r>
          </w:p>
        </w:tc>
      </w:tr>
      <w:tr w:rsidR="00233205" w:rsidRPr="00453F1A" w:rsidTr="00E62E4A">
        <w:tc>
          <w:tcPr>
            <w:tcW w:w="1992" w:type="dxa"/>
            <w:vMerge/>
            <w:shd w:val="clear" w:color="auto" w:fill="5B9BD5" w:themeFill="accent1"/>
            <w:tcMar>
              <w:top w:w="144" w:type="nil"/>
              <w:right w:w="144" w:type="nil"/>
            </w:tcMar>
          </w:tcPr>
          <w:p w:rsidR="00233205" w:rsidRPr="00EB2B05" w:rsidRDefault="00233205">
            <w:pPr>
              <w:widowControl w:val="0"/>
              <w:autoSpaceDE w:val="0"/>
              <w:autoSpaceDN w:val="0"/>
              <w:adjustRightInd w:val="0"/>
              <w:rPr>
                <w:rFonts w:cs="Calibri"/>
                <w:b/>
                <w:sz w:val="18"/>
                <w:szCs w:val="18"/>
                <w:lang w:val="en-US"/>
              </w:rPr>
            </w:pPr>
          </w:p>
        </w:tc>
        <w:tc>
          <w:tcPr>
            <w:tcW w:w="13413" w:type="dxa"/>
            <w:gridSpan w:val="5"/>
            <w:shd w:val="clear" w:color="auto" w:fill="5B9BD5" w:themeFill="accent1"/>
            <w:tcMar>
              <w:top w:w="144" w:type="nil"/>
              <w:right w:w="144" w:type="nil"/>
            </w:tcMar>
          </w:tcPr>
          <w:p w:rsidR="00233205" w:rsidRPr="00EB2B05" w:rsidRDefault="00233205" w:rsidP="001A46D2">
            <w:pPr>
              <w:widowControl w:val="0"/>
              <w:autoSpaceDE w:val="0"/>
              <w:autoSpaceDN w:val="0"/>
              <w:adjustRightInd w:val="0"/>
              <w:rPr>
                <w:rFonts w:cs="Calibri"/>
                <w:sz w:val="18"/>
                <w:szCs w:val="18"/>
                <w:lang w:val="en-US"/>
              </w:rPr>
            </w:pPr>
            <w:r w:rsidRPr="00EB2B05">
              <w:rPr>
                <w:rFonts w:cs="Calibri"/>
                <w:sz w:val="18"/>
                <w:szCs w:val="18"/>
                <w:lang w:val="en-US"/>
              </w:rPr>
              <w:t xml:space="preserve">By </w:t>
            </w:r>
            <w:r w:rsidR="001A46D2">
              <w:rPr>
                <w:rFonts w:cs="Calibri"/>
                <w:sz w:val="18"/>
                <w:szCs w:val="18"/>
                <w:lang w:val="en-US"/>
              </w:rPr>
              <w:t xml:space="preserve">developing and </w:t>
            </w:r>
            <w:r w:rsidRPr="00EB2B05">
              <w:rPr>
                <w:rFonts w:cs="Calibri"/>
                <w:sz w:val="18"/>
                <w:szCs w:val="18"/>
                <w:lang w:val="en-US"/>
              </w:rPr>
              <w:t>disseminating best practices on the</w:t>
            </w:r>
            <w:r w:rsidR="001A46D2">
              <w:rPr>
                <w:rFonts w:cs="Calibri"/>
                <w:sz w:val="18"/>
                <w:szCs w:val="18"/>
                <w:lang w:val="en-US"/>
              </w:rPr>
              <w:t xml:space="preserve"> </w:t>
            </w:r>
            <w:r w:rsidRPr="00EB2B05">
              <w:rPr>
                <w:rFonts w:cs="Calibri"/>
                <w:sz w:val="18"/>
                <w:szCs w:val="18"/>
                <w:lang w:val="en-US"/>
              </w:rPr>
              <w:t>use</w:t>
            </w:r>
            <w:r w:rsidR="001A46D2">
              <w:rPr>
                <w:rFonts w:cs="Calibri"/>
                <w:sz w:val="18"/>
                <w:szCs w:val="18"/>
                <w:lang w:val="en-US"/>
              </w:rPr>
              <w:t xml:space="preserve"> of radiocommunications and</w:t>
            </w:r>
            <w:r w:rsidRPr="00EB2B05">
              <w:rPr>
                <w:rFonts w:cs="Calibri"/>
                <w:sz w:val="18"/>
                <w:szCs w:val="18"/>
                <w:lang w:val="en-US"/>
              </w:rPr>
              <w:t xml:space="preserve"> </w:t>
            </w:r>
            <w:r w:rsidRPr="00EB2B05">
              <w:rPr>
                <w:rFonts w:cs="Calibri"/>
                <w:color w:val="000000" w:themeColor="text1"/>
                <w:sz w:val="18"/>
                <w:szCs w:val="18"/>
                <w:lang w:val="en-US"/>
              </w:rPr>
              <w:t>organizing seminars</w:t>
            </w:r>
            <w:r w:rsidRPr="00EB2B05">
              <w:rPr>
                <w:rFonts w:cs="Calibri"/>
                <w:sz w:val="18"/>
                <w:szCs w:val="18"/>
                <w:lang w:val="en-US"/>
              </w:rPr>
              <w:t xml:space="preserve"> and workshops, I</w:t>
            </w:r>
            <w:r w:rsidRPr="00EB2B05">
              <w:rPr>
                <w:rFonts w:cs="Calibri"/>
                <w:color w:val="000000" w:themeColor="text1"/>
                <w:sz w:val="18"/>
                <w:szCs w:val="18"/>
                <w:lang w:val="en-US"/>
              </w:rPr>
              <w:t>TU-R contributes to</w:t>
            </w:r>
            <w:r w:rsidRPr="00EB2B05">
              <w:rPr>
                <w:rFonts w:ascii="Roboto-Regular" w:hAnsi="Roboto-Regular" w:cs="Roboto-Regular"/>
                <w:color w:val="000000" w:themeColor="text1"/>
                <w:sz w:val="18"/>
                <w:szCs w:val="18"/>
                <w:lang w:val="en-US"/>
              </w:rPr>
              <w:t xml:space="preserve"> enhance the use of enabling technologies, in particular information and communications technologies.</w:t>
            </w:r>
          </w:p>
        </w:tc>
      </w:tr>
    </w:tbl>
    <w:p w:rsidR="00614A64" w:rsidRDefault="00614A64" w:rsidP="00E14EAD">
      <w:pPr>
        <w:widowControl w:val="0"/>
        <w:autoSpaceDE w:val="0"/>
        <w:autoSpaceDN w:val="0"/>
        <w:adjustRightInd w:val="0"/>
        <w:rPr>
          <w:sz w:val="22"/>
          <w:szCs w:val="22"/>
          <w:lang w:val="en-US"/>
        </w:rPr>
      </w:pPr>
    </w:p>
    <w:p w:rsidR="00A2131D" w:rsidRDefault="00A2131D" w:rsidP="00E14EAD">
      <w:pPr>
        <w:widowControl w:val="0"/>
        <w:autoSpaceDE w:val="0"/>
        <w:autoSpaceDN w:val="0"/>
        <w:adjustRightInd w:val="0"/>
        <w:rPr>
          <w:sz w:val="22"/>
          <w:szCs w:val="22"/>
          <w:lang w:val="en-US"/>
        </w:rPr>
      </w:pPr>
    </w:p>
    <w:p w:rsidR="00A2131D" w:rsidRDefault="00A2131D" w:rsidP="00E14EAD">
      <w:pPr>
        <w:widowControl w:val="0"/>
        <w:autoSpaceDE w:val="0"/>
        <w:autoSpaceDN w:val="0"/>
        <w:adjustRightInd w:val="0"/>
        <w:rPr>
          <w:sz w:val="22"/>
          <w:szCs w:val="22"/>
          <w:lang w:val="en-US"/>
        </w:rPr>
      </w:pPr>
    </w:p>
    <w:p w:rsidR="00A2131D" w:rsidRPr="00EB2B05" w:rsidRDefault="00A2131D" w:rsidP="00A2131D">
      <w:pPr>
        <w:widowControl w:val="0"/>
        <w:autoSpaceDE w:val="0"/>
        <w:autoSpaceDN w:val="0"/>
        <w:adjustRightInd w:val="0"/>
        <w:jc w:val="center"/>
        <w:rPr>
          <w:sz w:val="22"/>
          <w:szCs w:val="22"/>
          <w:lang w:val="en-US"/>
        </w:rPr>
      </w:pPr>
      <w:r>
        <w:rPr>
          <w:sz w:val="22"/>
          <w:szCs w:val="22"/>
          <w:lang w:val="en-US"/>
        </w:rPr>
        <w:t>________________</w:t>
      </w:r>
    </w:p>
    <w:sectPr w:rsidR="00A2131D" w:rsidRPr="00EB2B05" w:rsidSect="00502F89">
      <w:headerReference w:type="first" r:id="rId15"/>
      <w:footerReference w:type="first" r:id="rId16"/>
      <w:pgSz w:w="16840" w:h="11900"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E46" w:rsidRDefault="00305E46" w:rsidP="00502F89">
      <w:r>
        <w:separator/>
      </w:r>
    </w:p>
  </w:endnote>
  <w:endnote w:type="continuationSeparator" w:id="0">
    <w:p w:rsidR="00305E46" w:rsidRDefault="00305E46" w:rsidP="0050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Roboto-Bold">
    <w:altName w:val="Calibri"/>
    <w:panose1 w:val="00000000000000000000"/>
    <w:charset w:val="00"/>
    <w:family w:val="auto"/>
    <w:notTrueType/>
    <w:pitch w:val="default"/>
    <w:sig w:usb0="00000003" w:usb1="00000000" w:usb2="00000000" w:usb3="00000000" w:csb0="00000001" w:csb1="00000000"/>
  </w:font>
  <w:font w:name="Roboto-Regular">
    <w:altName w:val="Calibri"/>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DDC" w:rsidRDefault="002D2DDC" w:rsidP="0076439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2DDC" w:rsidRDefault="002D2D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31D" w:rsidRDefault="00A2131D" w:rsidP="00A2131D"/>
  <w:p w:rsidR="00E43B36" w:rsidRPr="00791A97" w:rsidRDefault="00247CD0" w:rsidP="00312D9E">
    <w:pPr>
      <w:pStyle w:val="Footer"/>
      <w:ind w:left="284"/>
      <w:rPr>
        <w:rFonts w:asciiTheme="majorBidi" w:hAnsiTheme="majorBidi" w:cstheme="majorBidi"/>
        <w:sz w:val="16"/>
        <w:szCs w:val="16"/>
        <w:lang w:val="en-US"/>
      </w:rPr>
    </w:pPr>
    <w:r w:rsidRPr="00ED5A99">
      <w:rPr>
        <w:rFonts w:asciiTheme="majorBidi" w:hAnsiTheme="majorBidi" w:cstheme="majorBidi"/>
        <w:sz w:val="16"/>
        <w:szCs w:val="16"/>
        <w:lang w:val="en-GB"/>
      </w:rPr>
      <w:fldChar w:fldCharType="begin"/>
    </w:r>
    <w:r w:rsidRPr="00791A97">
      <w:rPr>
        <w:rFonts w:asciiTheme="majorBidi" w:hAnsiTheme="majorBidi" w:cstheme="majorBidi"/>
        <w:sz w:val="16"/>
        <w:szCs w:val="16"/>
        <w:lang w:val="en-US"/>
      </w:rPr>
      <w:instrText xml:space="preserve"> FILENAME \p \* MERGEFORMAT </w:instrText>
    </w:r>
    <w:r w:rsidRPr="00ED5A99">
      <w:rPr>
        <w:rFonts w:asciiTheme="majorBidi" w:hAnsiTheme="majorBidi" w:cstheme="majorBidi"/>
        <w:sz w:val="16"/>
        <w:szCs w:val="16"/>
        <w:lang w:val="en-GB"/>
      </w:rPr>
      <w:fldChar w:fldCharType="separate"/>
    </w:r>
    <w:r w:rsidRPr="00791A97">
      <w:rPr>
        <w:rFonts w:asciiTheme="majorBidi" w:hAnsiTheme="majorBidi" w:cstheme="majorBidi"/>
        <w:noProof/>
        <w:sz w:val="16"/>
        <w:szCs w:val="16"/>
        <w:lang w:val="en-US"/>
      </w:rPr>
      <w:t>Y:\APP\BR\POOL\RAG-16\005E</w:t>
    </w:r>
    <w:r>
      <w:rPr>
        <w:rFonts w:asciiTheme="majorBidi" w:hAnsiTheme="majorBidi" w:cstheme="majorBidi"/>
        <w:noProof/>
        <w:sz w:val="16"/>
        <w:szCs w:val="16"/>
        <w:lang w:val="en-US"/>
      </w:rPr>
      <w:t>V2</w:t>
    </w:r>
    <w:r w:rsidRPr="00791A97">
      <w:rPr>
        <w:rFonts w:asciiTheme="majorBidi" w:hAnsiTheme="majorBidi" w:cstheme="majorBidi"/>
        <w:noProof/>
        <w:sz w:val="16"/>
        <w:szCs w:val="16"/>
        <w:lang w:val="en-US"/>
      </w:rPr>
      <w:t>.docx</w:t>
    </w:r>
    <w:r w:rsidRPr="00ED5A99">
      <w:rPr>
        <w:rFonts w:asciiTheme="majorBidi" w:hAnsiTheme="majorBidi" w:cstheme="majorBidi"/>
        <w:sz w:val="16"/>
        <w:szCs w:val="16"/>
        <w:lang w:val="es-ES_tradnl"/>
      </w:rPr>
      <w:fldChar w:fldCharType="end"/>
    </w:r>
    <w:bookmarkStart w:id="3" w:name="_GoBack"/>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A99" w:rsidRPr="00791A97" w:rsidRDefault="00ED5A99" w:rsidP="00E43B36">
    <w:pPr>
      <w:pStyle w:val="Footer"/>
      <w:rPr>
        <w:rFonts w:asciiTheme="majorBidi" w:hAnsiTheme="majorBidi" w:cstheme="majorBidi"/>
        <w:sz w:val="16"/>
        <w:szCs w:val="16"/>
        <w:lang w:val="en-US"/>
      </w:rPr>
    </w:pPr>
    <w:r w:rsidRPr="00ED5A99">
      <w:rPr>
        <w:rFonts w:asciiTheme="majorBidi" w:hAnsiTheme="majorBidi" w:cstheme="majorBidi"/>
        <w:sz w:val="16"/>
        <w:szCs w:val="16"/>
        <w:lang w:val="en-GB"/>
      </w:rPr>
      <w:fldChar w:fldCharType="begin"/>
    </w:r>
    <w:r w:rsidRPr="00791A97">
      <w:rPr>
        <w:rFonts w:asciiTheme="majorBidi" w:hAnsiTheme="majorBidi" w:cstheme="majorBidi"/>
        <w:sz w:val="16"/>
        <w:szCs w:val="16"/>
        <w:lang w:val="en-US"/>
      </w:rPr>
      <w:instrText xml:space="preserve"> FILENAME \p \* MERGEFORMAT </w:instrText>
    </w:r>
    <w:r w:rsidRPr="00ED5A99">
      <w:rPr>
        <w:rFonts w:asciiTheme="majorBidi" w:hAnsiTheme="majorBidi" w:cstheme="majorBidi"/>
        <w:sz w:val="16"/>
        <w:szCs w:val="16"/>
        <w:lang w:val="en-GB"/>
      </w:rPr>
      <w:fldChar w:fldCharType="separate"/>
    </w:r>
    <w:r w:rsidR="00791A97" w:rsidRPr="00791A97">
      <w:rPr>
        <w:rFonts w:asciiTheme="majorBidi" w:hAnsiTheme="majorBidi" w:cstheme="majorBidi"/>
        <w:noProof/>
        <w:sz w:val="16"/>
        <w:szCs w:val="16"/>
        <w:lang w:val="en-US"/>
      </w:rPr>
      <w:t>Y:\APP\BR\POOL\RAG-16\005E</w:t>
    </w:r>
    <w:r w:rsidR="00B03EAA">
      <w:rPr>
        <w:rFonts w:asciiTheme="majorBidi" w:hAnsiTheme="majorBidi" w:cstheme="majorBidi"/>
        <w:noProof/>
        <w:sz w:val="16"/>
        <w:szCs w:val="16"/>
        <w:lang w:val="en-US"/>
      </w:rPr>
      <w:t>V2</w:t>
    </w:r>
    <w:r w:rsidR="00791A97" w:rsidRPr="00791A97">
      <w:rPr>
        <w:rFonts w:asciiTheme="majorBidi" w:hAnsiTheme="majorBidi" w:cstheme="majorBidi"/>
        <w:noProof/>
        <w:sz w:val="16"/>
        <w:szCs w:val="16"/>
        <w:lang w:val="en-US"/>
      </w:rPr>
      <w:t>.docx</w:t>
    </w:r>
    <w:r w:rsidRPr="00ED5A99">
      <w:rPr>
        <w:rFonts w:asciiTheme="majorBidi" w:hAnsiTheme="majorBidi" w:cstheme="majorBidi"/>
        <w:sz w:val="16"/>
        <w:szCs w:val="16"/>
        <w:lang w:val="es-ES_tradnl"/>
      </w:rPr>
      <w:fldChar w:fldCharType="end"/>
    </w:r>
    <w:r w:rsidRPr="00791A97">
      <w:rPr>
        <w:rFonts w:asciiTheme="majorBidi" w:hAnsiTheme="majorBidi" w:cstheme="majorBidi"/>
        <w:sz w:val="16"/>
        <w:szCs w:val="16"/>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36" w:rsidRDefault="00E43B36" w:rsidP="00ED5A99"/>
  <w:p w:rsidR="00E43B36" w:rsidRPr="00791A97" w:rsidRDefault="00247CD0" w:rsidP="00312D9E">
    <w:pPr>
      <w:pStyle w:val="Footer"/>
      <w:ind w:left="284"/>
      <w:rPr>
        <w:rFonts w:asciiTheme="majorBidi" w:hAnsiTheme="majorBidi" w:cstheme="majorBidi"/>
        <w:sz w:val="16"/>
        <w:szCs w:val="16"/>
        <w:lang w:val="en-US"/>
      </w:rPr>
    </w:pPr>
    <w:r w:rsidRPr="00ED5A99">
      <w:rPr>
        <w:rFonts w:asciiTheme="majorBidi" w:hAnsiTheme="majorBidi" w:cstheme="majorBidi"/>
        <w:sz w:val="16"/>
        <w:szCs w:val="16"/>
        <w:lang w:val="en-GB"/>
      </w:rPr>
      <w:fldChar w:fldCharType="begin"/>
    </w:r>
    <w:r w:rsidRPr="00791A97">
      <w:rPr>
        <w:rFonts w:asciiTheme="majorBidi" w:hAnsiTheme="majorBidi" w:cstheme="majorBidi"/>
        <w:sz w:val="16"/>
        <w:szCs w:val="16"/>
        <w:lang w:val="en-US"/>
      </w:rPr>
      <w:instrText xml:space="preserve"> FILENAME \p \* MERGEFORMAT </w:instrText>
    </w:r>
    <w:r w:rsidRPr="00ED5A99">
      <w:rPr>
        <w:rFonts w:asciiTheme="majorBidi" w:hAnsiTheme="majorBidi" w:cstheme="majorBidi"/>
        <w:sz w:val="16"/>
        <w:szCs w:val="16"/>
        <w:lang w:val="en-GB"/>
      </w:rPr>
      <w:fldChar w:fldCharType="separate"/>
    </w:r>
    <w:r w:rsidRPr="00791A97">
      <w:rPr>
        <w:rFonts w:asciiTheme="majorBidi" w:hAnsiTheme="majorBidi" w:cstheme="majorBidi"/>
        <w:noProof/>
        <w:sz w:val="16"/>
        <w:szCs w:val="16"/>
        <w:lang w:val="en-US"/>
      </w:rPr>
      <w:t>Y:\APP\BR\POOL\RAG-16\005E</w:t>
    </w:r>
    <w:r>
      <w:rPr>
        <w:rFonts w:asciiTheme="majorBidi" w:hAnsiTheme="majorBidi" w:cstheme="majorBidi"/>
        <w:noProof/>
        <w:sz w:val="16"/>
        <w:szCs w:val="16"/>
        <w:lang w:val="en-US"/>
      </w:rPr>
      <w:t>V2</w:t>
    </w:r>
    <w:r w:rsidRPr="00791A97">
      <w:rPr>
        <w:rFonts w:asciiTheme="majorBidi" w:hAnsiTheme="majorBidi" w:cstheme="majorBidi"/>
        <w:noProof/>
        <w:sz w:val="16"/>
        <w:szCs w:val="16"/>
        <w:lang w:val="en-US"/>
      </w:rPr>
      <w:t>.docx</w:t>
    </w:r>
    <w:r w:rsidRPr="00ED5A99">
      <w:rPr>
        <w:rFonts w:asciiTheme="majorBidi" w:hAnsiTheme="majorBidi" w:cstheme="majorBidi"/>
        <w:sz w:val="16"/>
        <w:szCs w:val="16"/>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E46" w:rsidRDefault="00305E46" w:rsidP="00502F89">
      <w:r>
        <w:separator/>
      </w:r>
    </w:p>
  </w:footnote>
  <w:footnote w:type="continuationSeparator" w:id="0">
    <w:p w:rsidR="00305E46" w:rsidRDefault="00305E46" w:rsidP="00502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EAA" w:rsidRDefault="00B03E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36" w:rsidRPr="00E43B36" w:rsidRDefault="00E43B36" w:rsidP="00E43B36">
    <w:pPr>
      <w:pStyle w:val="Header"/>
      <w:jc w:val="center"/>
      <w:rPr>
        <w:rFonts w:asciiTheme="majorBidi" w:hAnsiTheme="majorBidi" w:cstheme="majorBidi"/>
        <w:sz w:val="18"/>
        <w:szCs w:val="18"/>
        <w:lang w:val="es-ES"/>
      </w:rPr>
    </w:pPr>
    <w:r w:rsidRPr="00E43B36">
      <w:rPr>
        <w:rFonts w:asciiTheme="majorBidi" w:hAnsiTheme="majorBidi" w:cstheme="majorBidi"/>
        <w:sz w:val="18"/>
        <w:szCs w:val="18"/>
      </w:rPr>
      <w:fldChar w:fldCharType="begin"/>
    </w:r>
    <w:r w:rsidRPr="00E43B36">
      <w:rPr>
        <w:rFonts w:asciiTheme="majorBidi" w:hAnsiTheme="majorBidi" w:cstheme="majorBidi"/>
        <w:sz w:val="18"/>
        <w:szCs w:val="18"/>
      </w:rPr>
      <w:instrText xml:space="preserve"> PAGE </w:instrText>
    </w:r>
    <w:r w:rsidRPr="00E43B36">
      <w:rPr>
        <w:rFonts w:asciiTheme="majorBidi" w:hAnsiTheme="majorBidi" w:cstheme="majorBidi"/>
        <w:sz w:val="18"/>
        <w:szCs w:val="18"/>
      </w:rPr>
      <w:fldChar w:fldCharType="separate"/>
    </w:r>
    <w:r w:rsidR="00247CD0">
      <w:rPr>
        <w:rFonts w:asciiTheme="majorBidi" w:hAnsiTheme="majorBidi" w:cstheme="majorBidi"/>
        <w:noProof/>
        <w:sz w:val="18"/>
        <w:szCs w:val="18"/>
      </w:rPr>
      <w:t>3</w:t>
    </w:r>
    <w:r w:rsidRPr="00E43B36">
      <w:rPr>
        <w:rFonts w:asciiTheme="majorBidi" w:hAnsiTheme="majorBidi" w:cstheme="majorBidi"/>
        <w:noProof/>
        <w:sz w:val="18"/>
        <w:szCs w:val="18"/>
      </w:rPr>
      <w:fldChar w:fldCharType="end"/>
    </w:r>
  </w:p>
  <w:p w:rsidR="00ED5A99" w:rsidRDefault="00E43B36" w:rsidP="00E43B36">
    <w:pPr>
      <w:pStyle w:val="Header"/>
      <w:jc w:val="center"/>
      <w:rPr>
        <w:rFonts w:asciiTheme="majorBidi" w:hAnsiTheme="majorBidi" w:cstheme="majorBidi"/>
        <w:sz w:val="18"/>
        <w:szCs w:val="18"/>
        <w:lang w:val="es-ES"/>
      </w:rPr>
    </w:pPr>
    <w:r w:rsidRPr="00E43B36">
      <w:rPr>
        <w:rFonts w:asciiTheme="majorBidi" w:hAnsiTheme="majorBidi" w:cstheme="majorBidi"/>
        <w:sz w:val="18"/>
        <w:szCs w:val="18"/>
        <w:lang w:val="es-ES"/>
      </w:rPr>
      <w:t>RAG16</w:t>
    </w:r>
    <w:r>
      <w:rPr>
        <w:rFonts w:asciiTheme="majorBidi" w:hAnsiTheme="majorBidi" w:cstheme="majorBidi"/>
        <w:sz w:val="18"/>
        <w:szCs w:val="18"/>
        <w:lang w:val="es-ES"/>
      </w:rPr>
      <w:t>/5</w:t>
    </w:r>
    <w:r w:rsidRPr="00E43B36">
      <w:rPr>
        <w:rFonts w:asciiTheme="majorBidi" w:hAnsiTheme="majorBidi" w:cstheme="majorBidi"/>
        <w:sz w:val="18"/>
        <w:szCs w:val="18"/>
        <w:lang w:val="es-ES"/>
      </w:rPr>
      <w:t>-E</w:t>
    </w:r>
  </w:p>
  <w:p w:rsidR="00A2131D" w:rsidRDefault="00A2131D" w:rsidP="00E43B36">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A99" w:rsidRPr="00E43B36" w:rsidRDefault="00ED5A99" w:rsidP="00E43B36">
    <w:pPr>
      <w:pStyle w:val="Header"/>
      <w:jc w:val="center"/>
      <w:rPr>
        <w:rFonts w:asciiTheme="majorBidi" w:hAnsiTheme="majorBidi" w:cstheme="majorBidi"/>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36" w:rsidRPr="00E43B36" w:rsidRDefault="00E43B36" w:rsidP="00E43B36">
    <w:pPr>
      <w:pStyle w:val="Header"/>
      <w:jc w:val="center"/>
      <w:rPr>
        <w:rFonts w:asciiTheme="majorBidi" w:hAnsiTheme="majorBidi" w:cstheme="majorBidi"/>
        <w:sz w:val="18"/>
        <w:szCs w:val="18"/>
        <w:lang w:val="es-ES"/>
      </w:rPr>
    </w:pPr>
    <w:r w:rsidRPr="00E43B36">
      <w:rPr>
        <w:rFonts w:asciiTheme="majorBidi" w:hAnsiTheme="majorBidi" w:cstheme="majorBidi"/>
        <w:sz w:val="18"/>
        <w:szCs w:val="18"/>
      </w:rPr>
      <w:fldChar w:fldCharType="begin"/>
    </w:r>
    <w:r w:rsidRPr="00E43B36">
      <w:rPr>
        <w:rFonts w:asciiTheme="majorBidi" w:hAnsiTheme="majorBidi" w:cstheme="majorBidi"/>
        <w:sz w:val="18"/>
        <w:szCs w:val="18"/>
      </w:rPr>
      <w:instrText xml:space="preserve"> PAGE </w:instrText>
    </w:r>
    <w:r w:rsidRPr="00E43B36">
      <w:rPr>
        <w:rFonts w:asciiTheme="majorBidi" w:hAnsiTheme="majorBidi" w:cstheme="majorBidi"/>
        <w:sz w:val="18"/>
        <w:szCs w:val="18"/>
      </w:rPr>
      <w:fldChar w:fldCharType="separate"/>
    </w:r>
    <w:r w:rsidR="00247CD0">
      <w:rPr>
        <w:rFonts w:asciiTheme="majorBidi" w:hAnsiTheme="majorBidi" w:cstheme="majorBidi"/>
        <w:noProof/>
        <w:sz w:val="18"/>
        <w:szCs w:val="18"/>
      </w:rPr>
      <w:t>2</w:t>
    </w:r>
    <w:r w:rsidRPr="00E43B36">
      <w:rPr>
        <w:rFonts w:asciiTheme="majorBidi" w:hAnsiTheme="majorBidi" w:cstheme="majorBidi"/>
        <w:noProof/>
        <w:sz w:val="18"/>
        <w:szCs w:val="18"/>
      </w:rPr>
      <w:fldChar w:fldCharType="end"/>
    </w:r>
  </w:p>
  <w:p w:rsidR="00E43B36" w:rsidRDefault="00E43B36" w:rsidP="00E43B36">
    <w:pPr>
      <w:pStyle w:val="Header"/>
      <w:jc w:val="center"/>
      <w:rPr>
        <w:rFonts w:asciiTheme="majorBidi" w:hAnsiTheme="majorBidi" w:cstheme="majorBidi"/>
        <w:sz w:val="18"/>
        <w:szCs w:val="18"/>
        <w:lang w:val="es-ES"/>
      </w:rPr>
    </w:pPr>
    <w:r w:rsidRPr="00E43B36">
      <w:rPr>
        <w:rFonts w:asciiTheme="majorBidi" w:hAnsiTheme="majorBidi" w:cstheme="majorBidi"/>
        <w:sz w:val="18"/>
        <w:szCs w:val="18"/>
        <w:lang w:val="es-ES"/>
      </w:rPr>
      <w:t>RAG16</w:t>
    </w:r>
    <w:r>
      <w:rPr>
        <w:rFonts w:asciiTheme="majorBidi" w:hAnsiTheme="majorBidi" w:cstheme="majorBidi"/>
        <w:sz w:val="18"/>
        <w:szCs w:val="18"/>
        <w:lang w:val="es-ES"/>
      </w:rPr>
      <w:t>/5</w:t>
    </w:r>
    <w:r w:rsidRPr="00E43B36">
      <w:rPr>
        <w:rFonts w:asciiTheme="majorBidi" w:hAnsiTheme="majorBidi" w:cstheme="majorBidi"/>
        <w:sz w:val="18"/>
        <w:szCs w:val="18"/>
        <w:lang w:val="es-ES"/>
      </w:rPr>
      <w:t>-E</w:t>
    </w:r>
  </w:p>
  <w:p w:rsidR="00A2131D" w:rsidRPr="00E43B36" w:rsidRDefault="00A2131D" w:rsidP="00E43B36">
    <w:pPr>
      <w:pStyle w:val="Header"/>
      <w:jc w:val="center"/>
      <w:rPr>
        <w:rFonts w:asciiTheme="majorBidi" w:hAnsiTheme="majorBidi" w:cstheme="majorBid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F60608"/>
    <w:multiLevelType w:val="hybridMultilevel"/>
    <w:tmpl w:val="37E480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A73E9F"/>
    <w:multiLevelType w:val="hybridMultilevel"/>
    <w:tmpl w:val="16BEF120"/>
    <w:lvl w:ilvl="0" w:tplc="04090003">
      <w:start w:val="1"/>
      <w:numFmt w:val="bullet"/>
      <w:lvlText w:val="o"/>
      <w:lvlJc w:val="left"/>
      <w:pPr>
        <w:ind w:left="1854" w:hanging="360"/>
      </w:pPr>
      <w:rPr>
        <w:rFonts w:ascii="Courier New" w:hAnsi="Courier New" w:cs="Courier New" w:hint="default"/>
      </w:rPr>
    </w:lvl>
    <w:lvl w:ilvl="1" w:tplc="04070003">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 w15:restartNumberingAfterBreak="0">
    <w:nsid w:val="360B7011"/>
    <w:multiLevelType w:val="hybridMultilevel"/>
    <w:tmpl w:val="21729E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ECB7866"/>
    <w:multiLevelType w:val="hybridMultilevel"/>
    <w:tmpl w:val="6D3293FA"/>
    <w:lvl w:ilvl="0" w:tplc="6C64D38E">
      <w:start w:val="1"/>
      <w:numFmt w:val="bullet"/>
      <w:lvlText w:val="–"/>
      <w:lvlJc w:val="left"/>
      <w:pPr>
        <w:ind w:left="1571" w:hanging="360"/>
      </w:pPr>
      <w:rPr>
        <w:rFonts w:ascii="Calibri" w:eastAsia="Calibri" w:hAnsi="Calibri" w:hint="default"/>
        <w:w w:val="100"/>
        <w:sz w:val="20"/>
        <w:szCs w:val="20"/>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A64"/>
    <w:rsid w:val="0002118C"/>
    <w:rsid w:val="000260AA"/>
    <w:rsid w:val="00027400"/>
    <w:rsid w:val="00032CDC"/>
    <w:rsid w:val="00042850"/>
    <w:rsid w:val="00045C55"/>
    <w:rsid w:val="00045E32"/>
    <w:rsid w:val="00050636"/>
    <w:rsid w:val="0006230E"/>
    <w:rsid w:val="00083FE9"/>
    <w:rsid w:val="00085DC3"/>
    <w:rsid w:val="00086A5E"/>
    <w:rsid w:val="00086B83"/>
    <w:rsid w:val="000939FE"/>
    <w:rsid w:val="000C4281"/>
    <w:rsid w:val="000E285F"/>
    <w:rsid w:val="000E69DC"/>
    <w:rsid w:val="000F4F45"/>
    <w:rsid w:val="000F5A9A"/>
    <w:rsid w:val="000F7ED7"/>
    <w:rsid w:val="00100AE6"/>
    <w:rsid w:val="001055D8"/>
    <w:rsid w:val="001070C2"/>
    <w:rsid w:val="001102B5"/>
    <w:rsid w:val="001129C7"/>
    <w:rsid w:val="00112A6E"/>
    <w:rsid w:val="00116B3A"/>
    <w:rsid w:val="001259F9"/>
    <w:rsid w:val="00126B7E"/>
    <w:rsid w:val="001274D3"/>
    <w:rsid w:val="001304B3"/>
    <w:rsid w:val="001650B7"/>
    <w:rsid w:val="00180AEE"/>
    <w:rsid w:val="001863B4"/>
    <w:rsid w:val="00187356"/>
    <w:rsid w:val="0019523C"/>
    <w:rsid w:val="001957D1"/>
    <w:rsid w:val="001A46D2"/>
    <w:rsid w:val="001A47B9"/>
    <w:rsid w:val="001B3422"/>
    <w:rsid w:val="001C087C"/>
    <w:rsid w:val="001D0408"/>
    <w:rsid w:val="001E6F9F"/>
    <w:rsid w:val="001F0FE5"/>
    <w:rsid w:val="001F29C7"/>
    <w:rsid w:val="00215C11"/>
    <w:rsid w:val="00221D13"/>
    <w:rsid w:val="0022686E"/>
    <w:rsid w:val="00233205"/>
    <w:rsid w:val="00241529"/>
    <w:rsid w:val="00244F6E"/>
    <w:rsid w:val="00245707"/>
    <w:rsid w:val="00247CD0"/>
    <w:rsid w:val="0026023B"/>
    <w:rsid w:val="00260F62"/>
    <w:rsid w:val="002652C4"/>
    <w:rsid w:val="00274979"/>
    <w:rsid w:val="00281496"/>
    <w:rsid w:val="00292C09"/>
    <w:rsid w:val="002945D6"/>
    <w:rsid w:val="002A31D4"/>
    <w:rsid w:val="002A64B2"/>
    <w:rsid w:val="002A6E9F"/>
    <w:rsid w:val="002A73B5"/>
    <w:rsid w:val="002B11CA"/>
    <w:rsid w:val="002B22F3"/>
    <w:rsid w:val="002B27D5"/>
    <w:rsid w:val="002C104F"/>
    <w:rsid w:val="002C679D"/>
    <w:rsid w:val="002D2DDC"/>
    <w:rsid w:val="002D3EE0"/>
    <w:rsid w:val="002D3F98"/>
    <w:rsid w:val="002D51FA"/>
    <w:rsid w:val="002D6FC6"/>
    <w:rsid w:val="002E75AC"/>
    <w:rsid w:val="002F02E9"/>
    <w:rsid w:val="00300398"/>
    <w:rsid w:val="00305832"/>
    <w:rsid w:val="00305E46"/>
    <w:rsid w:val="00312D9E"/>
    <w:rsid w:val="00314F26"/>
    <w:rsid w:val="003348E2"/>
    <w:rsid w:val="003404D8"/>
    <w:rsid w:val="00344DE2"/>
    <w:rsid w:val="003474A9"/>
    <w:rsid w:val="00350615"/>
    <w:rsid w:val="00351233"/>
    <w:rsid w:val="003530F5"/>
    <w:rsid w:val="00355F05"/>
    <w:rsid w:val="00357176"/>
    <w:rsid w:val="00380D52"/>
    <w:rsid w:val="0039543E"/>
    <w:rsid w:val="00396FA7"/>
    <w:rsid w:val="00397060"/>
    <w:rsid w:val="003B32B2"/>
    <w:rsid w:val="003B789B"/>
    <w:rsid w:val="003C5DEA"/>
    <w:rsid w:val="003C74FE"/>
    <w:rsid w:val="003D34E8"/>
    <w:rsid w:val="0040068F"/>
    <w:rsid w:val="00403497"/>
    <w:rsid w:val="0042038A"/>
    <w:rsid w:val="00432FA1"/>
    <w:rsid w:val="0043483E"/>
    <w:rsid w:val="004439BE"/>
    <w:rsid w:val="004525B0"/>
    <w:rsid w:val="00453F1A"/>
    <w:rsid w:val="004550E8"/>
    <w:rsid w:val="0045715F"/>
    <w:rsid w:val="00490339"/>
    <w:rsid w:val="004A545F"/>
    <w:rsid w:val="004A5698"/>
    <w:rsid w:val="004B3BDE"/>
    <w:rsid w:val="004B452C"/>
    <w:rsid w:val="004C1291"/>
    <w:rsid w:val="004D3129"/>
    <w:rsid w:val="004D53A2"/>
    <w:rsid w:val="004D7065"/>
    <w:rsid w:val="004F69C2"/>
    <w:rsid w:val="00500866"/>
    <w:rsid w:val="00502F89"/>
    <w:rsid w:val="00504C24"/>
    <w:rsid w:val="00523C10"/>
    <w:rsid w:val="00524F2C"/>
    <w:rsid w:val="00524F7C"/>
    <w:rsid w:val="00532699"/>
    <w:rsid w:val="00532F8E"/>
    <w:rsid w:val="00533778"/>
    <w:rsid w:val="00545062"/>
    <w:rsid w:val="00552640"/>
    <w:rsid w:val="00553E60"/>
    <w:rsid w:val="00554C38"/>
    <w:rsid w:val="00555D1A"/>
    <w:rsid w:val="00562ED7"/>
    <w:rsid w:val="0056320A"/>
    <w:rsid w:val="00571F5C"/>
    <w:rsid w:val="005740E7"/>
    <w:rsid w:val="005A015D"/>
    <w:rsid w:val="005A3BCC"/>
    <w:rsid w:val="005B053F"/>
    <w:rsid w:val="005B6191"/>
    <w:rsid w:val="005B6BC4"/>
    <w:rsid w:val="005B7AB3"/>
    <w:rsid w:val="005C1C89"/>
    <w:rsid w:val="005C7625"/>
    <w:rsid w:val="005E4BD1"/>
    <w:rsid w:val="0060447D"/>
    <w:rsid w:val="00614A64"/>
    <w:rsid w:val="00623EAA"/>
    <w:rsid w:val="006246F5"/>
    <w:rsid w:val="006323BE"/>
    <w:rsid w:val="00650F37"/>
    <w:rsid w:val="00662C91"/>
    <w:rsid w:val="00664885"/>
    <w:rsid w:val="006810C1"/>
    <w:rsid w:val="00685AB9"/>
    <w:rsid w:val="00687098"/>
    <w:rsid w:val="0069311F"/>
    <w:rsid w:val="006A1666"/>
    <w:rsid w:val="006A4598"/>
    <w:rsid w:val="006C2443"/>
    <w:rsid w:val="006C475A"/>
    <w:rsid w:val="006D1231"/>
    <w:rsid w:val="006D74DF"/>
    <w:rsid w:val="006F004D"/>
    <w:rsid w:val="006F350F"/>
    <w:rsid w:val="0070489A"/>
    <w:rsid w:val="00705DBE"/>
    <w:rsid w:val="00714F3A"/>
    <w:rsid w:val="007220E7"/>
    <w:rsid w:val="00723881"/>
    <w:rsid w:val="0072724A"/>
    <w:rsid w:val="00732347"/>
    <w:rsid w:val="00736F5A"/>
    <w:rsid w:val="007438E4"/>
    <w:rsid w:val="00744B56"/>
    <w:rsid w:val="00744FA5"/>
    <w:rsid w:val="00745B49"/>
    <w:rsid w:val="00753175"/>
    <w:rsid w:val="00757395"/>
    <w:rsid w:val="00761F0D"/>
    <w:rsid w:val="00764398"/>
    <w:rsid w:val="0076665F"/>
    <w:rsid w:val="007719C9"/>
    <w:rsid w:val="00772BCB"/>
    <w:rsid w:val="00791406"/>
    <w:rsid w:val="00791A97"/>
    <w:rsid w:val="00792817"/>
    <w:rsid w:val="007A04C1"/>
    <w:rsid w:val="007A6F75"/>
    <w:rsid w:val="007B6F82"/>
    <w:rsid w:val="007B786F"/>
    <w:rsid w:val="007C2241"/>
    <w:rsid w:val="007C3E7F"/>
    <w:rsid w:val="007C4F8B"/>
    <w:rsid w:val="007D1214"/>
    <w:rsid w:val="007D166E"/>
    <w:rsid w:val="007D193B"/>
    <w:rsid w:val="007D4EC5"/>
    <w:rsid w:val="007E5396"/>
    <w:rsid w:val="007F74FD"/>
    <w:rsid w:val="00802820"/>
    <w:rsid w:val="008257E7"/>
    <w:rsid w:val="008568AF"/>
    <w:rsid w:val="0086630D"/>
    <w:rsid w:val="008706A3"/>
    <w:rsid w:val="00890CCF"/>
    <w:rsid w:val="008A2183"/>
    <w:rsid w:val="008A386D"/>
    <w:rsid w:val="008B02B4"/>
    <w:rsid w:val="008B47BF"/>
    <w:rsid w:val="008C0976"/>
    <w:rsid w:val="008E0DE8"/>
    <w:rsid w:val="008E4652"/>
    <w:rsid w:val="008F5287"/>
    <w:rsid w:val="0090188E"/>
    <w:rsid w:val="0090427C"/>
    <w:rsid w:val="00920DFB"/>
    <w:rsid w:val="00921A03"/>
    <w:rsid w:val="009337E9"/>
    <w:rsid w:val="00935C27"/>
    <w:rsid w:val="00942B48"/>
    <w:rsid w:val="00944721"/>
    <w:rsid w:val="00945C5A"/>
    <w:rsid w:val="00952F6F"/>
    <w:rsid w:val="00955C89"/>
    <w:rsid w:val="009645FE"/>
    <w:rsid w:val="00967701"/>
    <w:rsid w:val="00972838"/>
    <w:rsid w:val="00973BE5"/>
    <w:rsid w:val="00980D24"/>
    <w:rsid w:val="00983835"/>
    <w:rsid w:val="00987BCC"/>
    <w:rsid w:val="009B0B99"/>
    <w:rsid w:val="009C09AF"/>
    <w:rsid w:val="009E525E"/>
    <w:rsid w:val="00A02B06"/>
    <w:rsid w:val="00A044E3"/>
    <w:rsid w:val="00A2001F"/>
    <w:rsid w:val="00A2131D"/>
    <w:rsid w:val="00A33802"/>
    <w:rsid w:val="00A4360B"/>
    <w:rsid w:val="00A66BA8"/>
    <w:rsid w:val="00A71479"/>
    <w:rsid w:val="00A7195D"/>
    <w:rsid w:val="00A72877"/>
    <w:rsid w:val="00A72BE6"/>
    <w:rsid w:val="00A91B46"/>
    <w:rsid w:val="00A97FB4"/>
    <w:rsid w:val="00AA68DB"/>
    <w:rsid w:val="00AC6566"/>
    <w:rsid w:val="00AD3A36"/>
    <w:rsid w:val="00AF0CD5"/>
    <w:rsid w:val="00B03EAA"/>
    <w:rsid w:val="00B11E58"/>
    <w:rsid w:val="00B168EF"/>
    <w:rsid w:val="00B41E7F"/>
    <w:rsid w:val="00B57273"/>
    <w:rsid w:val="00B60213"/>
    <w:rsid w:val="00B67087"/>
    <w:rsid w:val="00B72D24"/>
    <w:rsid w:val="00B74256"/>
    <w:rsid w:val="00B74CA8"/>
    <w:rsid w:val="00B800F8"/>
    <w:rsid w:val="00B830FE"/>
    <w:rsid w:val="00B970AF"/>
    <w:rsid w:val="00BA6598"/>
    <w:rsid w:val="00BA7D38"/>
    <w:rsid w:val="00BB17D8"/>
    <w:rsid w:val="00BB2795"/>
    <w:rsid w:val="00BC6BCC"/>
    <w:rsid w:val="00BF4052"/>
    <w:rsid w:val="00C00031"/>
    <w:rsid w:val="00C240A2"/>
    <w:rsid w:val="00C2586B"/>
    <w:rsid w:val="00C315E8"/>
    <w:rsid w:val="00C5096D"/>
    <w:rsid w:val="00C5726D"/>
    <w:rsid w:val="00C6294C"/>
    <w:rsid w:val="00C72534"/>
    <w:rsid w:val="00C735FA"/>
    <w:rsid w:val="00C73800"/>
    <w:rsid w:val="00C74843"/>
    <w:rsid w:val="00C84A28"/>
    <w:rsid w:val="00C865C4"/>
    <w:rsid w:val="00C93F6F"/>
    <w:rsid w:val="00CA32FD"/>
    <w:rsid w:val="00CA671F"/>
    <w:rsid w:val="00CB1081"/>
    <w:rsid w:val="00CB2CC9"/>
    <w:rsid w:val="00CD0029"/>
    <w:rsid w:val="00CD614B"/>
    <w:rsid w:val="00CE4BA2"/>
    <w:rsid w:val="00CE7E3F"/>
    <w:rsid w:val="00D0710A"/>
    <w:rsid w:val="00D1237E"/>
    <w:rsid w:val="00D22266"/>
    <w:rsid w:val="00D31778"/>
    <w:rsid w:val="00D51D78"/>
    <w:rsid w:val="00D524E0"/>
    <w:rsid w:val="00D62C45"/>
    <w:rsid w:val="00D738FA"/>
    <w:rsid w:val="00D83161"/>
    <w:rsid w:val="00D97AD2"/>
    <w:rsid w:val="00DB1D4E"/>
    <w:rsid w:val="00DC01B9"/>
    <w:rsid w:val="00DD0945"/>
    <w:rsid w:val="00DE306D"/>
    <w:rsid w:val="00DE3379"/>
    <w:rsid w:val="00DF2350"/>
    <w:rsid w:val="00E03EB1"/>
    <w:rsid w:val="00E141A2"/>
    <w:rsid w:val="00E14EAD"/>
    <w:rsid w:val="00E1587E"/>
    <w:rsid w:val="00E21546"/>
    <w:rsid w:val="00E34467"/>
    <w:rsid w:val="00E40339"/>
    <w:rsid w:val="00E41689"/>
    <w:rsid w:val="00E43B36"/>
    <w:rsid w:val="00E5497D"/>
    <w:rsid w:val="00E62E4A"/>
    <w:rsid w:val="00E6553F"/>
    <w:rsid w:val="00E66FE7"/>
    <w:rsid w:val="00E72BAE"/>
    <w:rsid w:val="00E82114"/>
    <w:rsid w:val="00EB2B05"/>
    <w:rsid w:val="00EB702F"/>
    <w:rsid w:val="00EC12C7"/>
    <w:rsid w:val="00EC697B"/>
    <w:rsid w:val="00ED1B67"/>
    <w:rsid w:val="00ED1FE5"/>
    <w:rsid w:val="00ED5A99"/>
    <w:rsid w:val="00ED74BA"/>
    <w:rsid w:val="00F00774"/>
    <w:rsid w:val="00F0152E"/>
    <w:rsid w:val="00F10202"/>
    <w:rsid w:val="00F149AF"/>
    <w:rsid w:val="00F3005B"/>
    <w:rsid w:val="00F3380E"/>
    <w:rsid w:val="00F4250D"/>
    <w:rsid w:val="00F47E0A"/>
    <w:rsid w:val="00F507B9"/>
    <w:rsid w:val="00F562CC"/>
    <w:rsid w:val="00F66F92"/>
    <w:rsid w:val="00F877DF"/>
    <w:rsid w:val="00F92FE8"/>
    <w:rsid w:val="00F93D36"/>
    <w:rsid w:val="00FB2F04"/>
    <w:rsid w:val="00FB3205"/>
    <w:rsid w:val="00FC2BD6"/>
    <w:rsid w:val="00FC69EC"/>
    <w:rsid w:val="00FF5E6B"/>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servation1">
    <w:name w:val="observation1"/>
    <w:basedOn w:val="DefaultParagraphFont"/>
    <w:rsid w:val="00B41E7F"/>
    <w:rPr>
      <w:rFonts w:ascii="Trebuchet MS" w:hAnsi="Trebuchet MS" w:hint="default"/>
      <w:strike w:val="0"/>
      <w:dstrike w:val="0"/>
      <w:color w:val="283C6C"/>
      <w:sz w:val="18"/>
      <w:szCs w:val="18"/>
      <w:u w:val="none"/>
      <w:effect w:val="none"/>
    </w:rPr>
  </w:style>
  <w:style w:type="paragraph" w:styleId="BalloonText">
    <w:name w:val="Balloon Text"/>
    <w:basedOn w:val="Normal"/>
    <w:link w:val="BalloonTextChar"/>
    <w:uiPriority w:val="99"/>
    <w:semiHidden/>
    <w:unhideWhenUsed/>
    <w:rsid w:val="002945D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45D6"/>
    <w:rPr>
      <w:rFonts w:ascii="Times New Roman" w:hAnsi="Times New Roman" w:cs="Times New Roman"/>
      <w:sz w:val="18"/>
      <w:szCs w:val="18"/>
    </w:rPr>
  </w:style>
  <w:style w:type="paragraph" w:styleId="Footer">
    <w:name w:val="footer"/>
    <w:basedOn w:val="Normal"/>
    <w:link w:val="FooterChar"/>
    <w:uiPriority w:val="99"/>
    <w:unhideWhenUsed/>
    <w:rsid w:val="00502F89"/>
    <w:pPr>
      <w:tabs>
        <w:tab w:val="center" w:pos="4536"/>
        <w:tab w:val="right" w:pos="9072"/>
      </w:tabs>
    </w:pPr>
  </w:style>
  <w:style w:type="character" w:customStyle="1" w:styleId="FooterChar">
    <w:name w:val="Footer Char"/>
    <w:basedOn w:val="DefaultParagraphFont"/>
    <w:link w:val="Footer"/>
    <w:uiPriority w:val="99"/>
    <w:rsid w:val="00502F89"/>
  </w:style>
  <w:style w:type="character" w:styleId="PageNumber">
    <w:name w:val="page number"/>
    <w:basedOn w:val="DefaultParagraphFont"/>
    <w:uiPriority w:val="99"/>
    <w:semiHidden/>
    <w:unhideWhenUsed/>
    <w:rsid w:val="00502F89"/>
  </w:style>
  <w:style w:type="paragraph" w:styleId="Header">
    <w:name w:val="header"/>
    <w:basedOn w:val="Normal"/>
    <w:link w:val="HeaderChar"/>
    <w:unhideWhenUsed/>
    <w:rsid w:val="003C5DEA"/>
    <w:pPr>
      <w:tabs>
        <w:tab w:val="center" w:pos="4536"/>
        <w:tab w:val="right" w:pos="9072"/>
      </w:tabs>
    </w:pPr>
  </w:style>
  <w:style w:type="character" w:customStyle="1" w:styleId="HeaderChar">
    <w:name w:val="Header Char"/>
    <w:basedOn w:val="DefaultParagraphFont"/>
    <w:link w:val="Header"/>
    <w:rsid w:val="003C5DEA"/>
  </w:style>
  <w:style w:type="paragraph" w:customStyle="1" w:styleId="Source">
    <w:name w:val="Source"/>
    <w:basedOn w:val="Normal"/>
    <w:next w:val="Normal"/>
    <w:rsid w:val="007438E4"/>
    <w:pPr>
      <w:tabs>
        <w:tab w:val="left" w:pos="794"/>
        <w:tab w:val="left" w:pos="1191"/>
        <w:tab w:val="left" w:pos="1588"/>
        <w:tab w:val="left" w:pos="1985"/>
      </w:tabs>
      <w:overflowPunct w:val="0"/>
      <w:autoSpaceDE w:val="0"/>
      <w:autoSpaceDN w:val="0"/>
      <w:adjustRightInd w:val="0"/>
      <w:spacing w:before="840" w:after="200"/>
      <w:jc w:val="center"/>
    </w:pPr>
    <w:rPr>
      <w:rFonts w:ascii="Times New Roman" w:eastAsia="Times New Roman" w:hAnsi="Times New Roman" w:cs="Times New Roman"/>
      <w:b/>
      <w:sz w:val="28"/>
      <w:szCs w:val="20"/>
      <w:lang w:val="en-GB"/>
    </w:rPr>
  </w:style>
  <w:style w:type="paragraph" w:styleId="FootnoteText">
    <w:name w:val="footnote text"/>
    <w:basedOn w:val="Normal"/>
    <w:link w:val="FootnoteTextChar"/>
    <w:uiPriority w:val="99"/>
    <w:semiHidden/>
    <w:unhideWhenUsed/>
    <w:rsid w:val="00F92FE8"/>
  </w:style>
  <w:style w:type="character" w:customStyle="1" w:styleId="FootnoteTextChar">
    <w:name w:val="Footnote Text Char"/>
    <w:basedOn w:val="DefaultParagraphFont"/>
    <w:link w:val="FootnoteText"/>
    <w:uiPriority w:val="99"/>
    <w:semiHidden/>
    <w:rsid w:val="00F92FE8"/>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uiPriority w:val="99"/>
    <w:rsid w:val="00F92FE8"/>
    <w:rPr>
      <w:position w:val="6"/>
      <w:sz w:val="18"/>
    </w:rPr>
  </w:style>
  <w:style w:type="paragraph" w:styleId="ListParagraph">
    <w:name w:val="List Paragraph"/>
    <w:basedOn w:val="Normal"/>
    <w:uiPriority w:val="34"/>
    <w:qFormat/>
    <w:rsid w:val="008568AF"/>
    <w:pPr>
      <w:spacing w:after="160" w:line="259" w:lineRule="auto"/>
      <w:ind w:left="720"/>
      <w:contextualSpacing/>
    </w:pPr>
    <w:rPr>
      <w:rFonts w:eastAsia="Batang"/>
      <w:sz w:val="22"/>
      <w:szCs w:val="22"/>
      <w:lang w:val="en-US"/>
    </w:rPr>
  </w:style>
  <w:style w:type="character" w:styleId="Hyperlink">
    <w:name w:val="Hyperlink"/>
    <w:basedOn w:val="DefaultParagraphFont"/>
    <w:uiPriority w:val="99"/>
    <w:unhideWhenUsed/>
    <w:rsid w:val="008568AF"/>
    <w:rPr>
      <w:color w:val="0000FF"/>
      <w:u w:val="single"/>
    </w:rPr>
  </w:style>
  <w:style w:type="table" w:customStyle="1" w:styleId="GridTable4-Accent112">
    <w:name w:val="Grid Table 4 - Accent 112"/>
    <w:basedOn w:val="TableNormal"/>
    <w:uiPriority w:val="49"/>
    <w:rsid w:val="00245707"/>
    <w:rPr>
      <w:rFonts w:ascii="Calibri" w:eastAsia="Calibri" w:hAnsi="Calibri" w:cs="Arial"/>
      <w:sz w:val="22"/>
      <w:szCs w:val="22"/>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itle1">
    <w:name w:val="Title 1"/>
    <w:basedOn w:val="Normal"/>
    <w:rsid w:val="00ED5A99"/>
    <w:pPr>
      <w:framePr w:hSpace="180" w:wrap="around" w:hAnchor="margin" w:y="-615"/>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s="Times New Roman"/>
      <w:caps/>
      <w:sz w:val="28"/>
      <w:szCs w:val="20"/>
      <w:lang w:val="en-US"/>
    </w:rPr>
  </w:style>
  <w:style w:type="paragraph" w:customStyle="1" w:styleId="AppendixNotitle">
    <w:name w:val="Appendix_No &amp; title"/>
    <w:basedOn w:val="Normal"/>
    <w:next w:val="Normal"/>
    <w:rsid w:val="00ED5A99"/>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w:eastAsia="Times New Roman" w:hAnsi="Times New Roman" w:cs="Times New Roman"/>
      <w:b/>
      <w:sz w:val="28"/>
      <w:szCs w:val="20"/>
      <w:lang w:val="en-GB"/>
    </w:rPr>
  </w:style>
  <w:style w:type="paragraph" w:customStyle="1" w:styleId="ArtNo">
    <w:name w:val="Art_No"/>
    <w:basedOn w:val="Normal"/>
    <w:next w:val="Normal"/>
    <w:rsid w:val="00E43B3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w:eastAsia="Times New Roman" w:hAnsi="Times New Roman" w:cs="Times New Roman"/>
      <w:caps/>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3407</Words>
  <Characters>19423</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ITU</Company>
  <LinksUpToDate>false</LinksUpToDate>
  <CharactersWithSpaces>22785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Rancy</dc:creator>
  <cp:keywords/>
  <dc:description/>
  <cp:lastModifiedBy>Faure Graciela</cp:lastModifiedBy>
  <cp:revision>4</cp:revision>
  <cp:lastPrinted>2016-04-06T08:23:00Z</cp:lastPrinted>
  <dcterms:created xsi:type="dcterms:W3CDTF">2016-04-07T10:07:00Z</dcterms:created>
  <dcterms:modified xsi:type="dcterms:W3CDTF">2016-04-07T10:11:00Z</dcterms:modified>
  <cp:category/>
</cp:coreProperties>
</file>