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-687"/>
        <w:tblW w:w="10065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9F6520" w:rsidTr="00390A0B">
        <w:trPr>
          <w:cantSplit/>
        </w:trPr>
        <w:tc>
          <w:tcPr>
            <w:tcW w:w="5812" w:type="dxa"/>
            <w:vAlign w:val="center"/>
          </w:tcPr>
          <w:p w:rsidR="009F6520" w:rsidRPr="00D8032B" w:rsidRDefault="00390A0B" w:rsidP="00390A0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1st ITU Inter-regional Workshop on</w:t>
            </w: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  <w:t>WRC-19 Preparation</w:t>
            </w: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  <w:t xml:space="preserve">Geneva, </w:t>
            </w:r>
          </w:p>
        </w:tc>
        <w:tc>
          <w:tcPr>
            <w:tcW w:w="4253" w:type="dxa"/>
          </w:tcPr>
          <w:p w:rsidR="009F6520" w:rsidRDefault="008F50D1" w:rsidP="00390A0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fr-FR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390A0B">
        <w:trPr>
          <w:cantSplit/>
        </w:trPr>
        <w:tc>
          <w:tcPr>
            <w:tcW w:w="5812" w:type="dxa"/>
            <w:tcBorders>
              <w:bottom w:val="single" w:sz="12" w:space="0" w:color="auto"/>
            </w:tcBorders>
          </w:tcPr>
          <w:p w:rsidR="000069D4" w:rsidRPr="00163271" w:rsidRDefault="000069D4" w:rsidP="00390A0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0069D4" w:rsidRPr="0051782D" w:rsidRDefault="000069D4" w:rsidP="00390A0B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390A0B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:rsidR="000069D4" w:rsidRPr="0051782D" w:rsidRDefault="000069D4" w:rsidP="00390A0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0069D4" w:rsidRPr="00710D66" w:rsidRDefault="000069D4" w:rsidP="00390A0B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90A0B" w:rsidTr="00390A0B">
        <w:trPr>
          <w:cantSplit/>
        </w:trPr>
        <w:tc>
          <w:tcPr>
            <w:tcW w:w="5812" w:type="dxa"/>
            <w:vMerge w:val="restart"/>
          </w:tcPr>
          <w:p w:rsidR="00B42CB9" w:rsidRDefault="00B42CB9" w:rsidP="00390A0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  <w:p w:rsidR="008F50D1" w:rsidRPr="00982084" w:rsidRDefault="008F50D1" w:rsidP="00720D5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0069D4" w:rsidRPr="00390A0B" w:rsidRDefault="008F50D1" w:rsidP="0023684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 w:eastAsia="zh-CN"/>
              </w:rPr>
            </w:pPr>
            <w:r w:rsidRPr="00390A0B">
              <w:rPr>
                <w:rFonts w:ascii="Verdana" w:hAnsi="Verdana"/>
                <w:b/>
                <w:sz w:val="20"/>
                <w:lang w:val="es-ES_tradnl" w:eastAsia="zh-CN"/>
              </w:rPr>
              <w:t xml:space="preserve">Document </w:t>
            </w:r>
            <w:r w:rsidR="00390A0B" w:rsidRPr="00390A0B">
              <w:rPr>
                <w:rFonts w:ascii="Verdana" w:hAnsi="Verdana"/>
                <w:b/>
                <w:sz w:val="20"/>
                <w:lang w:val="es-ES_tradnl" w:eastAsia="zh-CN"/>
              </w:rPr>
              <w:t>WRC-19-IRWSP-1</w:t>
            </w:r>
            <w:r w:rsidR="00390A0B">
              <w:rPr>
                <w:rFonts w:ascii="Verdana" w:hAnsi="Verdana"/>
                <w:b/>
                <w:sz w:val="20"/>
                <w:lang w:val="es-ES_tradnl" w:eastAsia="zh-CN"/>
              </w:rPr>
              <w:t>7</w:t>
            </w:r>
            <w:r w:rsidR="00390A0B" w:rsidRPr="00390A0B">
              <w:rPr>
                <w:rFonts w:ascii="Verdana" w:hAnsi="Verdana"/>
                <w:b/>
                <w:sz w:val="20"/>
                <w:lang w:val="es-ES_tradnl" w:eastAsia="zh-CN"/>
              </w:rPr>
              <w:t>/</w:t>
            </w:r>
            <w:r w:rsidR="0023684B">
              <w:rPr>
                <w:rFonts w:ascii="Verdana" w:hAnsi="Verdana"/>
                <w:b/>
                <w:sz w:val="20"/>
                <w:lang w:val="es-ES_tradnl" w:eastAsia="zh-CN"/>
              </w:rPr>
              <w:t>32</w:t>
            </w:r>
            <w:r w:rsidR="00390A0B" w:rsidRPr="00390A0B">
              <w:rPr>
                <w:rFonts w:ascii="Verdana" w:hAnsi="Verdana"/>
                <w:b/>
                <w:sz w:val="20"/>
                <w:lang w:val="es-ES_tradnl" w:eastAsia="zh-CN"/>
              </w:rPr>
              <w:t>-E</w:t>
            </w:r>
          </w:p>
        </w:tc>
      </w:tr>
      <w:tr w:rsidR="000069D4" w:rsidTr="00390A0B">
        <w:trPr>
          <w:cantSplit/>
        </w:trPr>
        <w:tc>
          <w:tcPr>
            <w:tcW w:w="5812" w:type="dxa"/>
            <w:vMerge/>
          </w:tcPr>
          <w:p w:rsidR="000069D4" w:rsidRPr="00390A0B" w:rsidRDefault="000069D4" w:rsidP="00390A0B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253" w:type="dxa"/>
          </w:tcPr>
          <w:p w:rsidR="000069D4" w:rsidRPr="008F50D1" w:rsidRDefault="0023684B" w:rsidP="00390A0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24 November 2017</w:t>
            </w:r>
          </w:p>
        </w:tc>
      </w:tr>
      <w:tr w:rsidR="000069D4" w:rsidTr="00390A0B">
        <w:trPr>
          <w:cantSplit/>
        </w:trPr>
        <w:tc>
          <w:tcPr>
            <w:tcW w:w="5812" w:type="dxa"/>
            <w:vMerge/>
          </w:tcPr>
          <w:p w:rsidR="000069D4" w:rsidRDefault="000069D4" w:rsidP="00390A0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253" w:type="dxa"/>
          </w:tcPr>
          <w:p w:rsidR="000069D4" w:rsidRPr="008F50D1" w:rsidRDefault="008F50D1" w:rsidP="00390A0B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42CB9" w:rsidTr="00390A0B">
        <w:trPr>
          <w:cantSplit/>
        </w:trPr>
        <w:tc>
          <w:tcPr>
            <w:tcW w:w="10065" w:type="dxa"/>
            <w:gridSpan w:val="2"/>
          </w:tcPr>
          <w:p w:rsidR="00B42CB9" w:rsidRDefault="000E111E" w:rsidP="004C064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ascii="Times New Roman Bold" w:hAnsi="Times New Roman Bold"/>
                <w:bCs/>
                <w:lang w:val="en-US" w:eastAsia="ja-JP"/>
              </w:rPr>
              <w:t>ATU</w:t>
            </w:r>
          </w:p>
        </w:tc>
      </w:tr>
      <w:tr w:rsidR="00B42CB9" w:rsidTr="00390A0B">
        <w:trPr>
          <w:cantSplit/>
        </w:trPr>
        <w:tc>
          <w:tcPr>
            <w:tcW w:w="10065" w:type="dxa"/>
            <w:gridSpan w:val="2"/>
          </w:tcPr>
          <w:p w:rsidR="00B42CB9" w:rsidRDefault="000E111E" w:rsidP="000E111E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val="en-US"/>
              </w:rPr>
              <w:t>ATU Pr</w:t>
            </w:r>
            <w:bookmarkStart w:id="7" w:name="_GoBack"/>
            <w:bookmarkEnd w:id="7"/>
            <w:r>
              <w:rPr>
                <w:lang w:val="en-US"/>
              </w:rPr>
              <w:t>eparatory Process</w:t>
            </w:r>
            <w:r>
              <w:rPr>
                <w:lang w:val="en-US"/>
              </w:rPr>
              <w:br/>
              <w:t>and Preliminary views for wrc-19</w:t>
            </w:r>
          </w:p>
        </w:tc>
      </w:tr>
    </w:tbl>
    <w:p w:rsidR="00720D53" w:rsidRPr="00720D53" w:rsidRDefault="00C62742" w:rsidP="004C0644">
      <w:pPr>
        <w:pStyle w:val="PartNo"/>
        <w:rPr>
          <w:b/>
          <w:bCs/>
        </w:rPr>
      </w:pPr>
      <w:bookmarkStart w:id="8" w:name="dbreak"/>
      <w:bookmarkEnd w:id="6"/>
      <w:bookmarkEnd w:id="8"/>
      <w:r>
        <w:t>PART</w:t>
      </w:r>
      <w:r w:rsidR="000E111E">
        <w:t xml:space="preserve"> 1</w:t>
      </w:r>
      <w:r w:rsidR="004C0644">
        <w:t xml:space="preserve"> </w:t>
      </w:r>
      <w:r w:rsidR="004C0644">
        <w:t>–</w:t>
      </w:r>
      <w:r w:rsidR="004C0644">
        <w:t xml:space="preserve"> </w:t>
      </w:r>
      <w:r w:rsidR="00720D53">
        <w:t>APM19-1 Report</w:t>
      </w:r>
    </w:p>
    <w:p w:rsidR="00B42CB9" w:rsidRDefault="00720D53" w:rsidP="00720D53">
      <w:pPr>
        <w:spacing w:before="0"/>
        <w:jc w:val="center"/>
      </w:pPr>
      <w:r>
        <w:object w:dxaOrig="1513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75.6pt;height:49.2pt" o:ole="">
            <v:imagedata r:id="rId8" o:title=""/>
          </v:shape>
          <o:OLEObject Type="Embed" ProgID="AcroExch.Document.DC" ShapeID="_x0000_i1082" DrawAspect="Icon" ObjectID="_1573026958" r:id="rId9"/>
        </w:object>
      </w:r>
    </w:p>
    <w:p w:rsidR="00720D53" w:rsidRPr="00720D53" w:rsidRDefault="00C62742" w:rsidP="004C0644">
      <w:pPr>
        <w:pStyle w:val="PartNo"/>
      </w:pPr>
      <w:r>
        <w:t>PART</w:t>
      </w:r>
      <w:r w:rsidR="000E111E">
        <w:t xml:space="preserve"> 2</w:t>
      </w:r>
      <w:r w:rsidR="004C0644">
        <w:t xml:space="preserve"> </w:t>
      </w:r>
      <w:r w:rsidR="004C0644">
        <w:t>–</w:t>
      </w:r>
      <w:r w:rsidR="004C0644">
        <w:t xml:space="preserve"> </w:t>
      </w:r>
      <w:r w:rsidR="004C0644">
        <w:t>ATU Preparatory Strategy for WRC-19</w:t>
      </w:r>
    </w:p>
    <w:p w:rsidR="000E111E" w:rsidRDefault="00720D53" w:rsidP="00720D53">
      <w:pPr>
        <w:pStyle w:val="Reasons"/>
        <w:spacing w:before="0"/>
        <w:jc w:val="center"/>
      </w:pPr>
      <w:r>
        <w:object w:dxaOrig="1513" w:dyaOrig="985">
          <v:shape id="_x0000_i1080" type="#_x0000_t75" style="width:75.6pt;height:49.2pt" o:ole="">
            <v:imagedata r:id="rId10" o:title=""/>
          </v:shape>
          <o:OLEObject Type="Embed" ProgID="AcroExch.Document.DC" ShapeID="_x0000_i1080" DrawAspect="Icon" ObjectID="_1573026959" r:id="rId11"/>
        </w:object>
      </w:r>
    </w:p>
    <w:p w:rsidR="00720D53" w:rsidRPr="00720D53" w:rsidRDefault="00C62742" w:rsidP="004C0644">
      <w:pPr>
        <w:pStyle w:val="PartNo"/>
      </w:pPr>
      <w:r>
        <w:t>PART</w:t>
      </w:r>
      <w:r w:rsidR="000E111E">
        <w:t xml:space="preserve"> 3</w:t>
      </w:r>
      <w:r w:rsidR="004C0644">
        <w:t xml:space="preserve"> </w:t>
      </w:r>
      <w:r w:rsidR="004C0644">
        <w:t>–</w:t>
      </w:r>
      <w:r w:rsidR="004C0644">
        <w:t xml:space="preserve"> </w:t>
      </w:r>
      <w:r w:rsidR="00720D53">
        <w:t>APM19-2 Report</w:t>
      </w:r>
    </w:p>
    <w:p w:rsidR="000E111E" w:rsidRDefault="00720D53" w:rsidP="00720D53">
      <w:pPr>
        <w:pStyle w:val="Reasons"/>
        <w:spacing w:before="0"/>
        <w:jc w:val="center"/>
      </w:pPr>
      <w:r>
        <w:object w:dxaOrig="1513" w:dyaOrig="985">
          <v:shape id="_x0000_i1078" type="#_x0000_t75" style="width:75.6pt;height:49.2pt" o:ole="">
            <v:imagedata r:id="rId12" o:title=""/>
          </v:shape>
          <o:OLEObject Type="Embed" ProgID="AcroExch.Document.DC" ShapeID="_x0000_i1078" DrawAspect="Icon" ObjectID="_1573026960" r:id="rId13"/>
        </w:object>
      </w:r>
    </w:p>
    <w:p w:rsidR="00720D53" w:rsidRDefault="00C62742" w:rsidP="004C0644">
      <w:pPr>
        <w:pStyle w:val="PartNo"/>
      </w:pPr>
      <w:r>
        <w:t>PART</w:t>
      </w:r>
      <w:r w:rsidR="000E111E">
        <w:t xml:space="preserve"> 4</w:t>
      </w:r>
      <w:r w:rsidR="004C0644">
        <w:t xml:space="preserve"> </w:t>
      </w:r>
      <w:r w:rsidR="004C0644">
        <w:t>–</w:t>
      </w:r>
      <w:r w:rsidR="004C0644">
        <w:t xml:space="preserve"> </w:t>
      </w:r>
      <w:r w:rsidR="004C0644" w:rsidRPr="00BA2FD3">
        <w:t>ATU WRC-19 Working Groups composition outlook</w:t>
      </w:r>
      <w:r w:rsidR="004C0644">
        <w:br/>
      </w:r>
      <w:r w:rsidR="004C0644" w:rsidRPr="00BA2FD3">
        <w:t>as at 24 November 2017</w:t>
      </w:r>
    </w:p>
    <w:p w:rsidR="000E111E" w:rsidRDefault="00720D53" w:rsidP="00720D53">
      <w:pPr>
        <w:pStyle w:val="Reasons"/>
        <w:spacing w:before="0"/>
        <w:jc w:val="center"/>
      </w:pPr>
      <w:r>
        <w:object w:dxaOrig="1513" w:dyaOrig="985">
          <v:shape id="_x0000_i1076" type="#_x0000_t75" style="width:75.6pt;height:49.2pt" o:ole="">
            <v:imagedata r:id="rId14" o:title=""/>
          </v:shape>
          <o:OLEObject Type="Embed" ProgID="AcroExch.Document.DC" ShapeID="_x0000_i1076" DrawAspect="Icon" ObjectID="_1573026961" r:id="rId15"/>
        </w:object>
      </w:r>
    </w:p>
    <w:p w:rsidR="004C0644" w:rsidRDefault="004C0644" w:rsidP="00720D53">
      <w:pPr>
        <w:pStyle w:val="Reasons"/>
        <w:spacing w:before="0"/>
        <w:jc w:val="center"/>
      </w:pPr>
    </w:p>
    <w:p w:rsidR="000E111E" w:rsidRDefault="000E111E">
      <w:pPr>
        <w:jc w:val="center"/>
      </w:pPr>
      <w:r>
        <w:t>______________</w:t>
      </w:r>
    </w:p>
    <w:p w:rsidR="000E111E" w:rsidRDefault="000E111E" w:rsidP="0032202E">
      <w:pPr>
        <w:pStyle w:val="Reasons"/>
      </w:pPr>
    </w:p>
    <w:sectPr w:rsidR="000E111E" w:rsidSect="00D02712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1" w:rsidRDefault="008F50D1">
      <w:r>
        <w:separator/>
      </w:r>
    </w:p>
  </w:endnote>
  <w:endnote w:type="continuationSeparator" w:id="0">
    <w:p w:rsidR="008F50D1" w:rsidRDefault="008F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FA00AC">
    <w:pPr>
      <w:pStyle w:val="Footer"/>
      <w:rPr>
        <w:lang w:val="en-US"/>
      </w:rPr>
    </w:pPr>
    <w:fldSimple w:instr=" FILENAME \p \* MERGEFORMAT ">
      <w:r w:rsidR="00D77FCB" w:rsidRPr="00D77FCB">
        <w:rPr>
          <w:lang w:val="en-US"/>
        </w:rPr>
        <w:t>M</w:t>
      </w:r>
      <w:r w:rsidR="00D77FCB">
        <w:t>:\BRSGD\TEXT2017\SG04\WP4A\DT\241e.docx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20D53">
      <w:t>24.11.17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D77FCB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FA00AC" w:rsidP="00951236">
    <w:pPr>
      <w:pStyle w:val="Footer"/>
      <w:rPr>
        <w:lang w:val="en-US"/>
      </w:rPr>
    </w:pPr>
    <w:fldSimple w:instr=" FILENAME \p \* MERGEFORMAT ">
      <w:r w:rsidR="00027873" w:rsidRPr="00027873">
        <w:rPr>
          <w:lang w:val="en-US"/>
        </w:rPr>
        <w:t>L</w:t>
      </w:r>
      <w:r w:rsidR="00027873">
        <w:t>:\BRSGD\Documents\CPM-19\1st Inter Regional Workshop 2017\Contributions\032e.docx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20D53">
      <w:t>24.11.17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1" w:rsidRDefault="008F50D1">
      <w:r>
        <w:t>____________________</w:t>
      </w:r>
    </w:p>
  </w:footnote>
  <w:footnote w:type="continuationSeparator" w:id="0">
    <w:p w:rsidR="008F50D1" w:rsidRDefault="008F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C064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F50D1">
    <w:pPr>
      <w:pStyle w:val="Header"/>
      <w:rPr>
        <w:lang w:val="en-US"/>
      </w:rPr>
    </w:pPr>
    <w:r>
      <w:rPr>
        <w:lang w:val="en-US"/>
      </w:rPr>
      <w:t>4A/TEMP/241-E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C51E8"/>
    <w:multiLevelType w:val="multilevel"/>
    <w:tmpl w:val="FB20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D1"/>
    <w:rsid w:val="000069D4"/>
    <w:rsid w:val="000174AD"/>
    <w:rsid w:val="00027873"/>
    <w:rsid w:val="0003601D"/>
    <w:rsid w:val="00047A1D"/>
    <w:rsid w:val="000604B9"/>
    <w:rsid w:val="000A7D55"/>
    <w:rsid w:val="000C12C8"/>
    <w:rsid w:val="000C2E8E"/>
    <w:rsid w:val="000E0E7C"/>
    <w:rsid w:val="000E111E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3684B"/>
    <w:rsid w:val="002A7FE2"/>
    <w:rsid w:val="002E1B4F"/>
    <w:rsid w:val="002F2E67"/>
    <w:rsid w:val="002F7CB3"/>
    <w:rsid w:val="00315546"/>
    <w:rsid w:val="00330567"/>
    <w:rsid w:val="00371D86"/>
    <w:rsid w:val="00386A9D"/>
    <w:rsid w:val="00390A0B"/>
    <w:rsid w:val="00391081"/>
    <w:rsid w:val="003B2789"/>
    <w:rsid w:val="003C13CE"/>
    <w:rsid w:val="003E2518"/>
    <w:rsid w:val="003E7CEF"/>
    <w:rsid w:val="00483CCB"/>
    <w:rsid w:val="004B1EF7"/>
    <w:rsid w:val="004B3FAD"/>
    <w:rsid w:val="004C0644"/>
    <w:rsid w:val="004C5749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20D53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8F50D1"/>
    <w:rsid w:val="00951236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2CB9"/>
    <w:rsid w:val="00B45FC9"/>
    <w:rsid w:val="00B76F35"/>
    <w:rsid w:val="00B81138"/>
    <w:rsid w:val="00BC7CCF"/>
    <w:rsid w:val="00BE470B"/>
    <w:rsid w:val="00C57A91"/>
    <w:rsid w:val="00C62742"/>
    <w:rsid w:val="00CC01C2"/>
    <w:rsid w:val="00CC5521"/>
    <w:rsid w:val="00CF21F2"/>
    <w:rsid w:val="00D02712"/>
    <w:rsid w:val="00D046A7"/>
    <w:rsid w:val="00D214D0"/>
    <w:rsid w:val="00D53BCD"/>
    <w:rsid w:val="00D6546B"/>
    <w:rsid w:val="00D77FC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7183A"/>
    <w:rsid w:val="00FA00AC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855B546-6AD1-4287-86F1-9AE909D8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SourceChar">
    <w:name w:val="Source Char"/>
    <w:basedOn w:val="DefaultParagraphFont"/>
    <w:link w:val="Source"/>
    <w:locked/>
    <w:rsid w:val="00B42CB9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B42CB9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42CB9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nhideWhenUsed/>
    <w:rsid w:val="00B42C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CB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24</TotalTime>
  <Pages>1</Pages>
  <Words>53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Huguet, Fabienne</cp:lastModifiedBy>
  <cp:revision>9</cp:revision>
  <cp:lastPrinted>2008-02-21T14:04:00Z</cp:lastPrinted>
  <dcterms:created xsi:type="dcterms:W3CDTF">2017-11-24T08:38:00Z</dcterms:created>
  <dcterms:modified xsi:type="dcterms:W3CDTF">2017-11-24T10:08:00Z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