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32E7" w:rsidRPr="00896659">
        <w:trPr>
          <w:cantSplit/>
        </w:trPr>
        <w:tc>
          <w:tcPr>
            <w:tcW w:w="6911" w:type="dxa"/>
          </w:tcPr>
          <w:p w:rsidR="005332E7" w:rsidRPr="00896659" w:rsidRDefault="005332E7" w:rsidP="00352F84">
            <w:pPr>
              <w:spacing w:before="400" w:after="48" w:line="240" w:lineRule="atLeast"/>
              <w:rPr>
                <w:rFonts w:ascii="Verdana" w:hAnsi="Verdana"/>
                <w:position w:val="6"/>
              </w:rPr>
            </w:pPr>
            <w:bookmarkStart w:id="0" w:name="dtemplate"/>
            <w:bookmarkEnd w:id="0"/>
            <w:r w:rsidRPr="00896659">
              <w:rPr>
                <w:rFonts w:ascii="Verdana" w:hAnsi="Verdana"/>
                <w:b/>
                <w:bCs/>
                <w:szCs w:val="22"/>
              </w:rPr>
              <w:t>Всемирная конференция радиосвязи (ВКР-15)</w:t>
            </w:r>
            <w:r w:rsidRPr="00896659">
              <w:rPr>
                <w:rFonts w:ascii="Verdana" w:hAnsi="Verdana"/>
                <w:b/>
                <w:bCs/>
                <w:sz w:val="18"/>
                <w:szCs w:val="18"/>
              </w:rPr>
              <w:br/>
              <w:t>Женева, 2–27</w:t>
            </w:r>
            <w:r w:rsidRPr="00896659">
              <w:rPr>
                <w:b/>
                <w:bCs/>
              </w:rPr>
              <w:t xml:space="preserve"> </w:t>
            </w:r>
            <w:r w:rsidRPr="00896659">
              <w:rPr>
                <w:rFonts w:ascii="Verdana" w:hAnsi="Verdana"/>
                <w:b/>
                <w:bCs/>
                <w:sz w:val="18"/>
                <w:szCs w:val="18"/>
              </w:rPr>
              <w:t>ноября 2015 года</w:t>
            </w:r>
          </w:p>
        </w:tc>
        <w:tc>
          <w:tcPr>
            <w:tcW w:w="3120" w:type="dxa"/>
          </w:tcPr>
          <w:p w:rsidR="005332E7" w:rsidRPr="00896659" w:rsidRDefault="005332E7" w:rsidP="005332E7">
            <w:pPr>
              <w:spacing w:before="0" w:line="240" w:lineRule="atLeast"/>
              <w:jc w:val="right"/>
            </w:pPr>
            <w:bookmarkStart w:id="1" w:name="ditulogo"/>
            <w:bookmarkEnd w:id="1"/>
            <w:r w:rsidRPr="00896659">
              <w:rPr>
                <w:noProof/>
                <w:lang w:val="en-GB" w:eastAsia="zh-CN"/>
              </w:rPr>
              <w:drawing>
                <wp:inline distT="0" distB="0" distL="0" distR="0" wp14:anchorId="026968F0" wp14:editId="20EB682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332E7" w:rsidRPr="00896659">
        <w:trPr>
          <w:cantSplit/>
        </w:trPr>
        <w:tc>
          <w:tcPr>
            <w:tcW w:w="6911" w:type="dxa"/>
            <w:tcBorders>
              <w:bottom w:val="single" w:sz="12" w:space="0" w:color="auto"/>
            </w:tcBorders>
          </w:tcPr>
          <w:p w:rsidR="005332E7" w:rsidRPr="00896659" w:rsidRDefault="005332E7">
            <w:pPr>
              <w:spacing w:after="48" w:line="240" w:lineRule="atLeast"/>
              <w:rPr>
                <w:rFonts w:ascii="Verdana" w:hAnsi="Verdana"/>
                <w:b/>
                <w:smallCaps/>
                <w:sz w:val="18"/>
                <w:szCs w:val="18"/>
              </w:rPr>
            </w:pPr>
            <w:bookmarkStart w:id="2" w:name="dhead"/>
            <w:r w:rsidRPr="00896659">
              <w:rPr>
                <w:rFonts w:ascii="Verdana" w:hAnsi="Verdana"/>
                <w:b/>
                <w:smallCaps/>
                <w:sz w:val="18"/>
                <w:szCs w:val="18"/>
              </w:rPr>
              <w:t>МЕЖДУНАРОДНЫЙ СОЮЗ ЭЛЕКТРОСВЯЗИ</w:t>
            </w:r>
          </w:p>
        </w:tc>
        <w:tc>
          <w:tcPr>
            <w:tcW w:w="3120" w:type="dxa"/>
            <w:tcBorders>
              <w:bottom w:val="single" w:sz="12" w:space="0" w:color="auto"/>
            </w:tcBorders>
          </w:tcPr>
          <w:p w:rsidR="005332E7" w:rsidRPr="00896659" w:rsidRDefault="005332E7">
            <w:pPr>
              <w:spacing w:line="240" w:lineRule="atLeast"/>
              <w:rPr>
                <w:rFonts w:ascii="Verdana" w:hAnsi="Verdana"/>
                <w:szCs w:val="22"/>
              </w:rPr>
            </w:pPr>
          </w:p>
        </w:tc>
      </w:tr>
      <w:tr w:rsidR="005332E7" w:rsidRPr="00896659">
        <w:trPr>
          <w:cantSplit/>
        </w:trPr>
        <w:tc>
          <w:tcPr>
            <w:tcW w:w="6911" w:type="dxa"/>
            <w:tcBorders>
              <w:top w:val="single" w:sz="12" w:space="0" w:color="auto"/>
            </w:tcBorders>
          </w:tcPr>
          <w:p w:rsidR="005332E7" w:rsidRPr="00896659" w:rsidRDefault="005332E7" w:rsidP="005332E7">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5332E7" w:rsidRPr="00896659" w:rsidRDefault="005332E7" w:rsidP="005332E7">
            <w:pPr>
              <w:spacing w:before="0" w:line="240" w:lineRule="atLeast"/>
              <w:rPr>
                <w:rFonts w:ascii="Verdana" w:hAnsi="Verdana"/>
                <w:sz w:val="18"/>
                <w:szCs w:val="22"/>
              </w:rPr>
            </w:pPr>
          </w:p>
        </w:tc>
      </w:tr>
      <w:tr w:rsidR="005332E7" w:rsidRPr="00896659">
        <w:trPr>
          <w:cantSplit/>
          <w:trHeight w:val="23"/>
        </w:trPr>
        <w:tc>
          <w:tcPr>
            <w:tcW w:w="6911" w:type="dxa"/>
            <w:vMerge w:val="restart"/>
          </w:tcPr>
          <w:p w:rsidR="005332E7" w:rsidRPr="00896659" w:rsidRDefault="000D421B" w:rsidP="00AA3F96">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896659">
              <w:rPr>
                <w:rFonts w:ascii="Verdana" w:hAnsi="Verdana"/>
                <w:b/>
                <w:sz w:val="18"/>
                <w:szCs w:val="18"/>
              </w:rPr>
              <w:t>ПЛЕНАРНОЕ ЗАСЕДАНИЕ</w:t>
            </w:r>
          </w:p>
        </w:tc>
        <w:tc>
          <w:tcPr>
            <w:tcW w:w="3120" w:type="dxa"/>
          </w:tcPr>
          <w:p w:rsidR="005332E7" w:rsidRPr="00896659" w:rsidRDefault="005332E7" w:rsidP="00A23B4E">
            <w:pPr>
              <w:tabs>
                <w:tab w:val="left" w:pos="851"/>
              </w:tabs>
              <w:spacing w:before="0" w:line="240" w:lineRule="atLeast"/>
              <w:rPr>
                <w:rFonts w:ascii="Verdana" w:hAnsi="Verdana"/>
                <w:b/>
                <w:sz w:val="18"/>
                <w:szCs w:val="18"/>
              </w:rPr>
            </w:pPr>
            <w:r w:rsidRPr="00896659">
              <w:rPr>
                <w:rFonts w:ascii="Verdana" w:hAnsi="Verdana"/>
                <w:b/>
                <w:bCs/>
                <w:sz w:val="18"/>
                <w:szCs w:val="18"/>
              </w:rPr>
              <w:t>Документ</w:t>
            </w:r>
            <w:r w:rsidR="000D421B" w:rsidRPr="00896659">
              <w:rPr>
                <w:rFonts w:ascii="Verdana" w:hAnsi="Verdana"/>
                <w:b/>
                <w:bCs/>
                <w:sz w:val="18"/>
                <w:szCs w:val="18"/>
              </w:rPr>
              <w:t xml:space="preserve"> </w:t>
            </w:r>
            <w:r w:rsidR="008E7E6B" w:rsidRPr="00896659">
              <w:rPr>
                <w:rFonts w:ascii="Verdana" w:hAnsi="Verdana"/>
                <w:b/>
                <w:bCs/>
                <w:sz w:val="18"/>
                <w:szCs w:val="18"/>
              </w:rPr>
              <w:t>504</w:t>
            </w:r>
            <w:r w:rsidRPr="00896659">
              <w:rPr>
                <w:rFonts w:ascii="Verdana" w:hAnsi="Verdana"/>
                <w:b/>
                <w:bCs/>
                <w:sz w:val="18"/>
                <w:szCs w:val="18"/>
              </w:rPr>
              <w:t>-R</w:t>
            </w:r>
          </w:p>
        </w:tc>
      </w:tr>
      <w:tr w:rsidR="005332E7" w:rsidRPr="00896659">
        <w:trPr>
          <w:cantSplit/>
          <w:trHeight w:val="23"/>
        </w:trPr>
        <w:tc>
          <w:tcPr>
            <w:tcW w:w="6911" w:type="dxa"/>
            <w:vMerge/>
          </w:tcPr>
          <w:p w:rsidR="005332E7" w:rsidRPr="00896659" w:rsidRDefault="005332E7">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5332E7" w:rsidRPr="00896659" w:rsidRDefault="008E7E6B" w:rsidP="00A23B4E">
            <w:pPr>
              <w:tabs>
                <w:tab w:val="left" w:pos="993"/>
              </w:tabs>
              <w:spacing w:before="0"/>
              <w:rPr>
                <w:rFonts w:ascii="Verdana" w:hAnsi="Verdana"/>
                <w:b/>
                <w:sz w:val="18"/>
                <w:szCs w:val="18"/>
              </w:rPr>
            </w:pPr>
            <w:r w:rsidRPr="00896659">
              <w:rPr>
                <w:rFonts w:ascii="Verdana" w:hAnsi="Verdana"/>
                <w:b/>
                <w:bCs/>
                <w:sz w:val="18"/>
                <w:szCs w:val="18"/>
              </w:rPr>
              <w:t>20 ноября</w:t>
            </w:r>
            <w:r w:rsidR="00D32974">
              <w:rPr>
                <w:rFonts w:ascii="Verdana" w:hAnsi="Verdana"/>
                <w:b/>
                <w:bCs/>
                <w:sz w:val="18"/>
                <w:szCs w:val="18"/>
                <w:lang w:val="en-US"/>
              </w:rPr>
              <w:t xml:space="preserve"> </w:t>
            </w:r>
            <w:r w:rsidR="005332E7" w:rsidRPr="00896659">
              <w:rPr>
                <w:rFonts w:ascii="Verdana" w:hAnsi="Verdana"/>
                <w:b/>
                <w:bCs/>
                <w:sz w:val="18"/>
                <w:szCs w:val="18"/>
              </w:rPr>
              <w:t>2015 года</w:t>
            </w:r>
          </w:p>
        </w:tc>
      </w:tr>
      <w:tr w:rsidR="005332E7" w:rsidRPr="00896659">
        <w:trPr>
          <w:cantSplit/>
          <w:trHeight w:val="23"/>
        </w:trPr>
        <w:tc>
          <w:tcPr>
            <w:tcW w:w="6911" w:type="dxa"/>
            <w:vMerge/>
          </w:tcPr>
          <w:p w:rsidR="005332E7" w:rsidRPr="00896659" w:rsidRDefault="005332E7">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5332E7" w:rsidRPr="00896659" w:rsidRDefault="005332E7" w:rsidP="005332E7">
            <w:pPr>
              <w:tabs>
                <w:tab w:val="left" w:pos="993"/>
              </w:tabs>
              <w:spacing w:before="0"/>
              <w:rPr>
                <w:rFonts w:ascii="Verdana" w:hAnsi="Verdana"/>
                <w:b/>
                <w:sz w:val="18"/>
                <w:szCs w:val="18"/>
              </w:rPr>
            </w:pPr>
            <w:r w:rsidRPr="00896659">
              <w:rPr>
                <w:rFonts w:ascii="Verdana" w:hAnsi="Verdana"/>
                <w:b/>
                <w:bCs/>
                <w:sz w:val="18"/>
                <w:szCs w:val="22"/>
              </w:rPr>
              <w:t>Оригинал: английский</w:t>
            </w:r>
          </w:p>
        </w:tc>
      </w:tr>
      <w:tr w:rsidR="005332E7" w:rsidRPr="00896659">
        <w:trPr>
          <w:cantSplit/>
        </w:trPr>
        <w:tc>
          <w:tcPr>
            <w:tcW w:w="10031" w:type="dxa"/>
            <w:gridSpan w:val="2"/>
          </w:tcPr>
          <w:p w:rsidR="005332E7" w:rsidRPr="00896659" w:rsidRDefault="005332E7" w:rsidP="00EB15B0">
            <w:pPr>
              <w:pStyle w:val="Source"/>
              <w:spacing w:before="600"/>
              <w:rPr>
                <w:szCs w:val="26"/>
              </w:rPr>
            </w:pPr>
            <w:bookmarkStart w:id="8" w:name="dsource" w:colFirst="0" w:colLast="0"/>
            <w:bookmarkEnd w:id="7"/>
          </w:p>
        </w:tc>
      </w:tr>
      <w:tr w:rsidR="005332E7" w:rsidRPr="00896659">
        <w:trPr>
          <w:cantSplit/>
        </w:trPr>
        <w:tc>
          <w:tcPr>
            <w:tcW w:w="10031" w:type="dxa"/>
            <w:gridSpan w:val="2"/>
          </w:tcPr>
          <w:p w:rsidR="0022216D" w:rsidRPr="00896659" w:rsidRDefault="0022216D" w:rsidP="00EA15E2">
            <w:pPr>
              <w:pStyle w:val="Title1"/>
            </w:pPr>
            <w:bookmarkStart w:id="9" w:name="dtitle1" w:colFirst="0" w:colLast="0"/>
            <w:bookmarkEnd w:id="8"/>
            <w:r w:rsidRPr="00896659">
              <w:t>протокол</w:t>
            </w:r>
          </w:p>
          <w:p w:rsidR="005332E7" w:rsidRPr="00896659" w:rsidRDefault="008E7E6B" w:rsidP="00EA15E2">
            <w:pPr>
              <w:pStyle w:val="Title1"/>
            </w:pPr>
            <w:r w:rsidRPr="00896659">
              <w:t>седьмого</w:t>
            </w:r>
            <w:r w:rsidR="00EA15E2" w:rsidRPr="00896659">
              <w:t xml:space="preserve"> </w:t>
            </w:r>
            <w:r w:rsidR="000D421B" w:rsidRPr="00896659">
              <w:t>ПЛЕНАРНО</w:t>
            </w:r>
            <w:r w:rsidR="00EA15E2" w:rsidRPr="00896659">
              <w:t>го ЗАСЕДАНИя</w:t>
            </w:r>
          </w:p>
        </w:tc>
      </w:tr>
      <w:tr w:rsidR="005332E7" w:rsidRPr="00896659">
        <w:trPr>
          <w:cantSplit/>
        </w:trPr>
        <w:tc>
          <w:tcPr>
            <w:tcW w:w="10031" w:type="dxa"/>
            <w:gridSpan w:val="2"/>
          </w:tcPr>
          <w:p w:rsidR="005332E7" w:rsidRPr="00896659" w:rsidRDefault="008E7E6B" w:rsidP="00A23B4E">
            <w:pPr>
              <w:spacing w:before="240"/>
              <w:jc w:val="center"/>
            </w:pPr>
            <w:bookmarkStart w:id="10" w:name="dtitle3" w:colFirst="0" w:colLast="0"/>
            <w:bookmarkEnd w:id="9"/>
            <w:r w:rsidRPr="00896659">
              <w:t>Пятница</w:t>
            </w:r>
            <w:r w:rsidR="00EA15E2" w:rsidRPr="00896659">
              <w:t xml:space="preserve">, </w:t>
            </w:r>
            <w:r w:rsidRPr="00896659">
              <w:t>20</w:t>
            </w:r>
            <w:r w:rsidR="00EA15E2" w:rsidRPr="00896659">
              <w:t xml:space="preserve"> ноября 2015 года, </w:t>
            </w:r>
            <w:r w:rsidRPr="00896659">
              <w:t>10 час. 50</w:t>
            </w:r>
            <w:r w:rsidR="00EA15E2" w:rsidRPr="00896659">
              <w:t> мин.</w:t>
            </w:r>
          </w:p>
          <w:p w:rsidR="00EA15E2" w:rsidRPr="00896659" w:rsidRDefault="00EA15E2" w:rsidP="0022216D">
            <w:pPr>
              <w:jc w:val="center"/>
            </w:pPr>
            <w:r w:rsidRPr="00896659">
              <w:rPr>
                <w:b/>
                <w:bCs/>
              </w:rPr>
              <w:t>Председатель</w:t>
            </w:r>
            <w:r w:rsidRPr="00896659">
              <w:t xml:space="preserve">: г-н </w:t>
            </w:r>
            <w:r w:rsidR="00EF04A6" w:rsidRPr="00896659">
              <w:rPr>
                <w:rFonts w:asciiTheme="majorBidi" w:hAnsiTheme="majorBidi" w:cstheme="majorBidi"/>
              </w:rPr>
              <w:t xml:space="preserve">Ф.Ю.Н. </w:t>
            </w:r>
            <w:r w:rsidR="00F941A3" w:rsidRPr="00896659">
              <w:rPr>
                <w:rFonts w:asciiTheme="majorBidi" w:hAnsiTheme="majorBidi" w:cstheme="majorBidi"/>
              </w:rPr>
              <w:t xml:space="preserve">ДОДУ </w:t>
            </w:r>
            <w:r w:rsidRPr="00896659">
              <w:t>(</w:t>
            </w:r>
            <w:r w:rsidR="00EF04A6" w:rsidRPr="00896659">
              <w:t>Нигерия</w:t>
            </w:r>
            <w:r w:rsidRPr="00896659">
              <w:t>)</w:t>
            </w:r>
          </w:p>
        </w:tc>
      </w:tr>
    </w:tbl>
    <w:p w:rsidR="00154EDF" w:rsidRPr="00896659" w:rsidRDefault="00154EDF" w:rsidP="007C71EE"/>
    <w:bookmarkEnd w:id="10"/>
    <w:tbl>
      <w:tblPr>
        <w:tblW w:w="10065" w:type="dxa"/>
        <w:tblLayout w:type="fixed"/>
        <w:tblLook w:val="0000" w:firstRow="0" w:lastRow="0" w:firstColumn="0" w:lastColumn="0" w:noHBand="0" w:noVBand="0"/>
      </w:tblPr>
      <w:tblGrid>
        <w:gridCol w:w="534"/>
        <w:gridCol w:w="33"/>
        <w:gridCol w:w="7230"/>
        <w:gridCol w:w="2268"/>
      </w:tblGrid>
      <w:tr w:rsidR="00EA15E2" w:rsidRPr="00896659" w:rsidTr="00D32974">
        <w:trPr>
          <w:cantSplit/>
        </w:trPr>
        <w:tc>
          <w:tcPr>
            <w:tcW w:w="567" w:type="dxa"/>
            <w:gridSpan w:val="2"/>
          </w:tcPr>
          <w:p w:rsidR="00EA15E2" w:rsidRPr="00896659" w:rsidRDefault="00EA15E2" w:rsidP="00343CEF">
            <w:pPr>
              <w:pStyle w:val="toc0"/>
              <w:jc w:val="both"/>
            </w:pPr>
          </w:p>
        </w:tc>
        <w:tc>
          <w:tcPr>
            <w:tcW w:w="7230" w:type="dxa"/>
          </w:tcPr>
          <w:p w:rsidR="00EA15E2" w:rsidRPr="00896659" w:rsidRDefault="00EF04A6" w:rsidP="00343CEF">
            <w:pPr>
              <w:pStyle w:val="toc0"/>
              <w:jc w:val="both"/>
            </w:pPr>
            <w:r w:rsidRPr="00896659">
              <w:t>Обсуждаемые вопросы</w:t>
            </w:r>
          </w:p>
        </w:tc>
        <w:tc>
          <w:tcPr>
            <w:tcW w:w="2268" w:type="dxa"/>
          </w:tcPr>
          <w:p w:rsidR="00EA15E2" w:rsidRPr="00896659" w:rsidRDefault="00EF04A6" w:rsidP="00343CEF">
            <w:pPr>
              <w:pStyle w:val="toc0"/>
              <w:jc w:val="center"/>
            </w:pPr>
            <w:r w:rsidRPr="00896659">
              <w:t>Документы</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1</w:t>
            </w:r>
          </w:p>
        </w:tc>
        <w:tc>
          <w:tcPr>
            <w:tcW w:w="7263" w:type="dxa"/>
            <w:gridSpan w:val="2"/>
          </w:tcPr>
          <w:p w:rsidR="008E7E6B" w:rsidRPr="00896659" w:rsidRDefault="00AD6871" w:rsidP="00AD6871">
            <w:pPr>
              <w:rPr>
                <w:szCs w:val="22"/>
              </w:rPr>
            </w:pPr>
            <w:r w:rsidRPr="00896659">
              <w:rPr>
                <w:szCs w:val="22"/>
              </w:rPr>
              <w:t>Предлагаемые изменения к Резолюции</w:t>
            </w:r>
            <w:r w:rsidR="008E7E6B" w:rsidRPr="00896659">
              <w:rPr>
                <w:szCs w:val="22"/>
              </w:rPr>
              <w:t xml:space="preserve"> 12 (</w:t>
            </w:r>
            <w:r w:rsidRPr="00896659">
              <w:rPr>
                <w:szCs w:val="22"/>
              </w:rPr>
              <w:t>ВКР</w:t>
            </w:r>
            <w:r w:rsidR="008E7E6B" w:rsidRPr="00896659">
              <w:rPr>
                <w:szCs w:val="22"/>
              </w:rPr>
              <w:t xml:space="preserve">-12) </w:t>
            </w:r>
            <w:r w:rsidRPr="00896659">
              <w:rPr>
                <w:szCs w:val="22"/>
              </w:rPr>
              <w:t xml:space="preserve">о помощи и поддержке Палестине </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25(Add.27)(Rev.1)</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2</w:t>
            </w:r>
          </w:p>
        </w:tc>
        <w:tc>
          <w:tcPr>
            <w:tcW w:w="7263" w:type="dxa"/>
            <w:gridSpan w:val="2"/>
          </w:tcPr>
          <w:p w:rsidR="008E7E6B" w:rsidRPr="00896659" w:rsidRDefault="00AD6871" w:rsidP="00542BA3">
            <w:pPr>
              <w:rPr>
                <w:szCs w:val="22"/>
              </w:rPr>
            </w:pPr>
            <w:r w:rsidRPr="00896659">
              <w:rPr>
                <w:szCs w:val="22"/>
              </w:rPr>
              <w:t xml:space="preserve">Заключительные дни работы Конференции </w:t>
            </w:r>
            <w:r w:rsidR="008E7E6B" w:rsidRPr="00896659">
              <w:rPr>
                <w:szCs w:val="22"/>
              </w:rPr>
              <w:t xml:space="preserve"> </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348</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3</w:t>
            </w:r>
          </w:p>
        </w:tc>
        <w:tc>
          <w:tcPr>
            <w:tcW w:w="7263" w:type="dxa"/>
            <w:gridSpan w:val="2"/>
          </w:tcPr>
          <w:p w:rsidR="008E7E6B" w:rsidRPr="00896659" w:rsidRDefault="00AD6871" w:rsidP="00AD6871">
            <w:pPr>
              <w:rPr>
                <w:szCs w:val="22"/>
              </w:rPr>
            </w:pPr>
            <w:r w:rsidRPr="00896659">
              <w:rPr>
                <w:szCs w:val="22"/>
              </w:rPr>
              <w:t>Отчеты председателей Комитетов</w:t>
            </w:r>
            <w:r w:rsidR="008E7E6B" w:rsidRPr="00896659">
              <w:rPr>
                <w:szCs w:val="22"/>
              </w:rPr>
              <w:t xml:space="preserve"> 2, 3, 4, 5 </w:t>
            </w:r>
            <w:r w:rsidRPr="00896659">
              <w:rPr>
                <w:szCs w:val="22"/>
              </w:rPr>
              <w:t>и</w:t>
            </w:r>
            <w:r w:rsidR="008E7E6B" w:rsidRPr="00896659">
              <w:rPr>
                <w:szCs w:val="22"/>
              </w:rPr>
              <w:t xml:space="preserve"> 6</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307(Rev.1), 316, 317, 335(Rev.1), 354</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4</w:t>
            </w:r>
          </w:p>
        </w:tc>
        <w:tc>
          <w:tcPr>
            <w:tcW w:w="7263" w:type="dxa"/>
            <w:gridSpan w:val="2"/>
          </w:tcPr>
          <w:p w:rsidR="008E7E6B" w:rsidRPr="00896659" w:rsidRDefault="00AD6871" w:rsidP="00AD6871">
            <w:pPr>
              <w:rPr>
                <w:szCs w:val="22"/>
              </w:rPr>
            </w:pPr>
            <w:r w:rsidRPr="00896659">
              <w:rPr>
                <w:szCs w:val="22"/>
              </w:rPr>
              <w:t>Девятая серия текстов, представленных Редакционным комитетом для первого чтения</w:t>
            </w:r>
            <w:r w:rsidR="008E7E6B" w:rsidRPr="00896659">
              <w:rPr>
                <w:szCs w:val="22"/>
              </w:rPr>
              <w:t xml:space="preserve"> (B9)</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347</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5</w:t>
            </w:r>
          </w:p>
        </w:tc>
        <w:tc>
          <w:tcPr>
            <w:tcW w:w="7263" w:type="dxa"/>
            <w:gridSpan w:val="2"/>
          </w:tcPr>
          <w:p w:rsidR="008E7E6B" w:rsidRPr="00896659" w:rsidRDefault="00AD6871" w:rsidP="00AD6871">
            <w:pPr>
              <w:rPr>
                <w:bCs/>
                <w:szCs w:val="22"/>
              </w:rPr>
            </w:pPr>
            <w:r w:rsidRPr="00896659">
              <w:rPr>
                <w:szCs w:val="22"/>
              </w:rPr>
              <w:t xml:space="preserve">Девятая серия текстов, представленных Редакционным комитетом </w:t>
            </w:r>
            <w:r w:rsidR="008E7E6B" w:rsidRPr="00896659">
              <w:rPr>
                <w:rFonts w:cstheme="majorBidi"/>
                <w:bCs/>
                <w:szCs w:val="22"/>
              </w:rPr>
              <w:t xml:space="preserve">(B9) </w:t>
            </w:r>
            <w:r w:rsidRPr="00896659">
              <w:rPr>
                <w:szCs w:val="22"/>
              </w:rPr>
              <w:t>−</w:t>
            </w:r>
            <w:r w:rsidR="008E7E6B" w:rsidRPr="00896659">
              <w:rPr>
                <w:rFonts w:cstheme="majorBidi"/>
                <w:bCs/>
                <w:szCs w:val="22"/>
              </w:rPr>
              <w:t xml:space="preserve"> </w:t>
            </w:r>
            <w:r w:rsidRPr="00896659">
              <w:rPr>
                <w:rFonts w:cstheme="majorBidi"/>
                <w:bCs/>
                <w:szCs w:val="22"/>
              </w:rPr>
              <w:t>второе чтение</w:t>
            </w:r>
            <w:r w:rsidR="008E7E6B" w:rsidRPr="00896659">
              <w:rPr>
                <w:rFonts w:cstheme="majorBidi"/>
                <w:bCs/>
                <w:szCs w:val="22"/>
              </w:rPr>
              <w:t xml:space="preserve"> </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347</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6</w:t>
            </w:r>
          </w:p>
        </w:tc>
        <w:tc>
          <w:tcPr>
            <w:tcW w:w="7263" w:type="dxa"/>
            <w:gridSpan w:val="2"/>
          </w:tcPr>
          <w:p w:rsidR="008E7E6B" w:rsidRPr="00896659" w:rsidRDefault="00AD6871" w:rsidP="00542BA3">
            <w:pPr>
              <w:rPr>
                <w:szCs w:val="22"/>
              </w:rPr>
            </w:pPr>
            <w:r w:rsidRPr="00896659">
              <w:rPr>
                <w:szCs w:val="22"/>
              </w:rPr>
              <w:t xml:space="preserve">Десятая серия текстов, представленных Редакционным комитетом для первого чтения </w:t>
            </w:r>
            <w:r w:rsidR="008E7E6B" w:rsidRPr="00896659">
              <w:rPr>
                <w:szCs w:val="22"/>
              </w:rPr>
              <w:t>(B10)</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349</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7</w:t>
            </w:r>
          </w:p>
        </w:tc>
        <w:tc>
          <w:tcPr>
            <w:tcW w:w="7263" w:type="dxa"/>
            <w:gridSpan w:val="2"/>
          </w:tcPr>
          <w:p w:rsidR="008E7E6B" w:rsidRPr="00896659" w:rsidRDefault="00AD6871" w:rsidP="00542BA3">
            <w:pPr>
              <w:rPr>
                <w:szCs w:val="22"/>
              </w:rPr>
            </w:pPr>
            <w:r w:rsidRPr="00896659">
              <w:rPr>
                <w:szCs w:val="22"/>
              </w:rPr>
              <w:t>Десятая серия текстов, представленных Редакционным комитетом (B10) −</w:t>
            </w:r>
            <w:r w:rsidR="008E7E6B" w:rsidRPr="00896659">
              <w:rPr>
                <w:szCs w:val="22"/>
              </w:rPr>
              <w:t xml:space="preserve"> </w:t>
            </w:r>
            <w:r w:rsidRPr="00896659">
              <w:rPr>
                <w:rFonts w:cstheme="majorBidi"/>
                <w:bCs/>
                <w:szCs w:val="22"/>
              </w:rPr>
              <w:t>второе чтение</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349</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8</w:t>
            </w:r>
          </w:p>
        </w:tc>
        <w:tc>
          <w:tcPr>
            <w:tcW w:w="7263" w:type="dxa"/>
            <w:gridSpan w:val="2"/>
          </w:tcPr>
          <w:p w:rsidR="008E7E6B" w:rsidRPr="00896659" w:rsidRDefault="00AD6871" w:rsidP="00542BA3">
            <w:pPr>
              <w:rPr>
                <w:szCs w:val="22"/>
              </w:rPr>
            </w:pPr>
            <w:r w:rsidRPr="00896659">
              <w:rPr>
                <w:szCs w:val="22"/>
              </w:rPr>
              <w:t xml:space="preserve">Одиннадцатая серия текстов, представленных Редакционным комитетом для первого чтения </w:t>
            </w:r>
            <w:r w:rsidR="008E7E6B" w:rsidRPr="00896659">
              <w:rPr>
                <w:szCs w:val="22"/>
              </w:rPr>
              <w:t>(B11)</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365</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9</w:t>
            </w:r>
          </w:p>
        </w:tc>
        <w:tc>
          <w:tcPr>
            <w:tcW w:w="7263" w:type="dxa"/>
            <w:gridSpan w:val="2"/>
          </w:tcPr>
          <w:p w:rsidR="008E7E6B" w:rsidRPr="00896659" w:rsidRDefault="00AD6871" w:rsidP="00542BA3">
            <w:pPr>
              <w:rPr>
                <w:bCs/>
                <w:szCs w:val="22"/>
              </w:rPr>
            </w:pPr>
            <w:r w:rsidRPr="00896659">
              <w:rPr>
                <w:szCs w:val="22"/>
              </w:rPr>
              <w:t>Одиннадцатая серия текстов, представленных Редакционным комитетом</w:t>
            </w:r>
            <w:r w:rsidRPr="00896659">
              <w:rPr>
                <w:rFonts w:cstheme="majorBidi"/>
                <w:bCs/>
                <w:szCs w:val="22"/>
              </w:rPr>
              <w:t xml:space="preserve"> </w:t>
            </w:r>
            <w:r w:rsidR="008E7E6B" w:rsidRPr="00896659">
              <w:rPr>
                <w:rFonts w:cstheme="majorBidi"/>
                <w:bCs/>
                <w:szCs w:val="22"/>
              </w:rPr>
              <w:t xml:space="preserve">(B11) </w:t>
            </w:r>
            <w:r w:rsidRPr="00896659">
              <w:rPr>
                <w:szCs w:val="22"/>
              </w:rPr>
              <w:t>−</w:t>
            </w:r>
            <w:r w:rsidR="008E7E6B" w:rsidRPr="00896659">
              <w:rPr>
                <w:rFonts w:cstheme="majorBidi"/>
                <w:bCs/>
                <w:szCs w:val="22"/>
              </w:rPr>
              <w:t xml:space="preserve"> </w:t>
            </w:r>
            <w:r w:rsidRPr="00896659">
              <w:rPr>
                <w:rFonts w:cstheme="majorBidi"/>
                <w:bCs/>
                <w:szCs w:val="22"/>
              </w:rPr>
              <w:t>второе чтение</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365</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10</w:t>
            </w:r>
          </w:p>
        </w:tc>
        <w:tc>
          <w:tcPr>
            <w:tcW w:w="7263" w:type="dxa"/>
            <w:gridSpan w:val="2"/>
          </w:tcPr>
          <w:p w:rsidR="008E7E6B" w:rsidRPr="00896659" w:rsidRDefault="00AD6871" w:rsidP="00AD6871">
            <w:pPr>
              <w:rPr>
                <w:szCs w:val="22"/>
              </w:rPr>
            </w:pPr>
            <w:r w:rsidRPr="00896659">
              <w:rPr>
                <w:rFonts w:cstheme="majorBidi"/>
                <w:szCs w:val="22"/>
              </w:rPr>
              <w:t>Первая</w:t>
            </w:r>
            <w:r w:rsidR="008E7E6B" w:rsidRPr="00896659">
              <w:rPr>
                <w:rFonts w:cstheme="majorBidi"/>
                <w:szCs w:val="22"/>
              </w:rPr>
              <w:t xml:space="preserve"> </w:t>
            </w:r>
            <w:r w:rsidRPr="00896659">
              <w:rPr>
                <w:szCs w:val="22"/>
              </w:rPr>
              <w:t>серия текстов, представленных Редакционным комитетом</w:t>
            </w:r>
            <w:r w:rsidRPr="00896659">
              <w:rPr>
                <w:rFonts w:cstheme="majorBidi"/>
                <w:bCs/>
                <w:szCs w:val="22"/>
              </w:rPr>
              <w:t xml:space="preserve"> </w:t>
            </w:r>
            <w:r w:rsidRPr="00896659">
              <w:rPr>
                <w:rFonts w:cstheme="majorBidi"/>
                <w:szCs w:val="22"/>
              </w:rPr>
              <w:t>для второго чтения</w:t>
            </w:r>
            <w:r w:rsidR="008E7E6B" w:rsidRPr="00896659">
              <w:rPr>
                <w:rFonts w:cstheme="majorBidi"/>
                <w:szCs w:val="22"/>
              </w:rPr>
              <w:t xml:space="preserve"> (R1)</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350</w:t>
            </w:r>
          </w:p>
        </w:tc>
      </w:tr>
      <w:tr w:rsidR="008E7E6B" w:rsidRPr="00896659" w:rsidTr="00D32974">
        <w:tblPrEx>
          <w:tblLook w:val="04A0" w:firstRow="1" w:lastRow="0" w:firstColumn="1" w:lastColumn="0" w:noHBand="0" w:noVBand="1"/>
        </w:tblPrEx>
        <w:trPr>
          <w:cantSplit/>
        </w:trPr>
        <w:tc>
          <w:tcPr>
            <w:tcW w:w="534" w:type="dxa"/>
          </w:tcPr>
          <w:p w:rsidR="008E7E6B" w:rsidRPr="00896659" w:rsidRDefault="008E7E6B" w:rsidP="00542BA3">
            <w:pPr>
              <w:pStyle w:val="toc0"/>
              <w:rPr>
                <w:rFonts w:asciiTheme="minorHAnsi" w:hAnsiTheme="minorHAnsi"/>
                <w:b w:val="0"/>
                <w:bCs/>
                <w:szCs w:val="22"/>
              </w:rPr>
            </w:pPr>
            <w:r w:rsidRPr="00896659">
              <w:rPr>
                <w:rFonts w:asciiTheme="minorHAnsi" w:hAnsiTheme="minorHAnsi"/>
                <w:b w:val="0"/>
                <w:bCs/>
                <w:szCs w:val="22"/>
              </w:rPr>
              <w:t>11</w:t>
            </w:r>
          </w:p>
        </w:tc>
        <w:tc>
          <w:tcPr>
            <w:tcW w:w="7263" w:type="dxa"/>
            <w:gridSpan w:val="2"/>
          </w:tcPr>
          <w:p w:rsidR="008E7E6B" w:rsidRPr="00896659" w:rsidRDefault="0025669B" w:rsidP="0025669B">
            <w:pPr>
              <w:rPr>
                <w:bCs/>
                <w:szCs w:val="22"/>
              </w:rPr>
            </w:pPr>
            <w:r w:rsidRPr="00896659">
              <w:rPr>
                <w:bCs/>
                <w:szCs w:val="22"/>
              </w:rPr>
              <w:t xml:space="preserve">Утверждение протоколов − пятое и чрезвычайное пленарные заседания </w:t>
            </w:r>
          </w:p>
        </w:tc>
        <w:tc>
          <w:tcPr>
            <w:tcW w:w="2268" w:type="dxa"/>
          </w:tcPr>
          <w:p w:rsidR="008E7E6B" w:rsidRPr="00896659" w:rsidRDefault="008E7E6B" w:rsidP="00542BA3">
            <w:pPr>
              <w:pStyle w:val="toc0"/>
              <w:jc w:val="center"/>
              <w:rPr>
                <w:rFonts w:asciiTheme="majorBidi" w:hAnsiTheme="majorBidi" w:cstheme="majorBidi"/>
                <w:b w:val="0"/>
                <w:bCs/>
                <w:szCs w:val="22"/>
              </w:rPr>
            </w:pPr>
            <w:r w:rsidRPr="00896659">
              <w:rPr>
                <w:rFonts w:asciiTheme="majorBidi" w:hAnsiTheme="majorBidi" w:cstheme="majorBidi"/>
                <w:b w:val="0"/>
                <w:bCs/>
                <w:szCs w:val="22"/>
              </w:rPr>
              <w:t>303, 304</w:t>
            </w:r>
          </w:p>
        </w:tc>
      </w:tr>
    </w:tbl>
    <w:p w:rsidR="00EA15E2" w:rsidRPr="00896659" w:rsidRDefault="00EA15E2" w:rsidP="00EA15E2">
      <w:pPr>
        <w:tabs>
          <w:tab w:val="clear" w:pos="1134"/>
          <w:tab w:val="clear" w:pos="1871"/>
          <w:tab w:val="clear" w:pos="2268"/>
        </w:tabs>
        <w:overflowPunct/>
        <w:autoSpaceDE/>
        <w:autoSpaceDN/>
        <w:adjustRightInd/>
        <w:spacing w:before="0"/>
        <w:jc w:val="both"/>
        <w:textAlignment w:val="auto"/>
        <w:rPr>
          <w:szCs w:val="22"/>
        </w:rPr>
      </w:pPr>
      <w:r w:rsidRPr="00896659">
        <w:rPr>
          <w:szCs w:val="22"/>
        </w:rPr>
        <w:br w:type="page"/>
      </w:r>
    </w:p>
    <w:p w:rsidR="008E7E6B" w:rsidRPr="00A00837" w:rsidRDefault="008E7E6B" w:rsidP="00A00837">
      <w:pPr>
        <w:pStyle w:val="Heading1"/>
      </w:pPr>
      <w:r w:rsidRPr="00896659">
        <w:rPr>
          <w:rFonts w:cstheme="majorBidi"/>
          <w:bCs/>
        </w:rPr>
        <w:lastRenderedPageBreak/>
        <w:t>1</w:t>
      </w:r>
      <w:r w:rsidRPr="00896659">
        <w:rPr>
          <w:rFonts w:cstheme="majorBidi"/>
          <w:bCs/>
        </w:rPr>
        <w:tab/>
      </w:r>
      <w:r w:rsidR="00474147" w:rsidRPr="00A00837">
        <w:t>Предлагаемые изменения к Резолюции 12 (ВКР-12) о помощи и</w:t>
      </w:r>
      <w:r w:rsidR="00474147" w:rsidRPr="00896659">
        <w:t xml:space="preserve"> поддержке Палестине </w:t>
      </w:r>
      <w:r w:rsidRPr="00896659">
        <w:t>(</w:t>
      </w:r>
      <w:r w:rsidR="00474147" w:rsidRPr="00896659">
        <w:t>Документ</w:t>
      </w:r>
      <w:r w:rsidRPr="00896659">
        <w:t xml:space="preserve"> </w:t>
      </w:r>
      <w:hyperlink r:id="rId9" w:history="1">
        <w:r w:rsidRPr="00A00837">
          <w:t>25(Add.27)(Rev.1</w:t>
        </w:r>
      </w:hyperlink>
      <w:r w:rsidRPr="00A00837">
        <w:t>)</w:t>
      </w:r>
      <w:r w:rsidR="00A00837" w:rsidRPr="00A00837">
        <w:t>)</w:t>
      </w:r>
    </w:p>
    <w:p w:rsidR="008E7E6B" w:rsidRPr="00896659" w:rsidRDefault="008E7E6B" w:rsidP="00896659">
      <w:r w:rsidRPr="00896659">
        <w:t>1.1</w:t>
      </w:r>
      <w:r w:rsidRPr="00896659">
        <w:tab/>
      </w:r>
      <w:r w:rsidR="009D7DB3" w:rsidRPr="00896659">
        <w:rPr>
          <w:b/>
          <w:bCs/>
        </w:rPr>
        <w:t>Генеральный секретарь</w:t>
      </w:r>
      <w:r w:rsidRPr="00896659">
        <w:t xml:space="preserve"> </w:t>
      </w:r>
      <w:r w:rsidR="00DD41BF" w:rsidRPr="00896659">
        <w:t>выступает с</w:t>
      </w:r>
      <w:r w:rsidR="009D7DB3" w:rsidRPr="00896659">
        <w:t xml:space="preserve"> </w:t>
      </w:r>
      <w:r w:rsidR="00591AF6" w:rsidRPr="00896659">
        <w:t>обращением</w:t>
      </w:r>
      <w:r w:rsidR="009D7DB3" w:rsidRPr="00896659">
        <w:t>, которое приводится в Приложении</w:t>
      </w:r>
      <w:r w:rsidRPr="00896659">
        <w:t xml:space="preserve"> A.</w:t>
      </w:r>
    </w:p>
    <w:p w:rsidR="003310BC" w:rsidRPr="00896659" w:rsidRDefault="008E7E6B" w:rsidP="00896659">
      <w:pPr>
        <w:rPr>
          <w:szCs w:val="22"/>
        </w:rPr>
      </w:pPr>
      <w:r w:rsidRPr="00896659">
        <w:rPr>
          <w:szCs w:val="22"/>
        </w:rPr>
        <w:t>1.2</w:t>
      </w:r>
      <w:r w:rsidRPr="00896659">
        <w:rPr>
          <w:szCs w:val="22"/>
        </w:rPr>
        <w:tab/>
      </w:r>
      <w:r w:rsidR="009D7DB3" w:rsidRPr="00896659">
        <w:rPr>
          <w:b/>
          <w:bCs/>
          <w:szCs w:val="22"/>
        </w:rPr>
        <w:t>Координатор</w:t>
      </w:r>
      <w:r w:rsidRPr="00896659">
        <w:rPr>
          <w:b/>
          <w:bCs/>
          <w:szCs w:val="22"/>
        </w:rPr>
        <w:t xml:space="preserve"> </w:t>
      </w:r>
      <w:r w:rsidR="009D7DB3" w:rsidRPr="00896659">
        <w:rPr>
          <w:b/>
          <w:bCs/>
          <w:szCs w:val="22"/>
        </w:rPr>
        <w:t xml:space="preserve">Арабской группы по управлению использованием спектра </w:t>
      </w:r>
      <w:r w:rsidRPr="00896659">
        <w:rPr>
          <w:b/>
          <w:bCs/>
          <w:szCs w:val="22"/>
        </w:rPr>
        <w:t>(ASMG)</w:t>
      </w:r>
      <w:r w:rsidRPr="00896659">
        <w:rPr>
          <w:szCs w:val="22"/>
        </w:rPr>
        <w:t xml:space="preserve"> </w:t>
      </w:r>
      <w:r w:rsidR="00DD41BF" w:rsidRPr="00896659">
        <w:rPr>
          <w:szCs w:val="22"/>
        </w:rPr>
        <w:t xml:space="preserve">представляет проект пересмотренной </w:t>
      </w:r>
      <w:r w:rsidR="00613BB8" w:rsidRPr="00896659">
        <w:rPr>
          <w:szCs w:val="22"/>
        </w:rPr>
        <w:t>Резолюци</w:t>
      </w:r>
      <w:r w:rsidR="00DD41BF" w:rsidRPr="00896659">
        <w:rPr>
          <w:szCs w:val="22"/>
        </w:rPr>
        <w:t>и</w:t>
      </w:r>
      <w:r w:rsidRPr="00896659">
        <w:rPr>
          <w:szCs w:val="22"/>
        </w:rPr>
        <w:t xml:space="preserve"> 12, </w:t>
      </w:r>
      <w:r w:rsidR="00DD41BF" w:rsidRPr="00896659">
        <w:rPr>
          <w:szCs w:val="22"/>
        </w:rPr>
        <w:t>который содержится в</w:t>
      </w:r>
      <w:r w:rsidRPr="00896659">
        <w:rPr>
          <w:szCs w:val="22"/>
        </w:rPr>
        <w:t xml:space="preserve"> </w:t>
      </w:r>
      <w:r w:rsidR="00474147" w:rsidRPr="00896659">
        <w:rPr>
          <w:szCs w:val="22"/>
        </w:rPr>
        <w:t>Документ</w:t>
      </w:r>
      <w:r w:rsidR="00DD41BF" w:rsidRPr="00896659">
        <w:rPr>
          <w:szCs w:val="22"/>
        </w:rPr>
        <w:t>е</w:t>
      </w:r>
      <w:r w:rsidRPr="00896659">
        <w:rPr>
          <w:szCs w:val="22"/>
        </w:rPr>
        <w:t xml:space="preserve"> 25(Add.27)(Rev.1), </w:t>
      </w:r>
      <w:r w:rsidR="00DD41BF" w:rsidRPr="00896659">
        <w:t>объясняя</w:t>
      </w:r>
      <w:r w:rsidR="00DD41BF" w:rsidRPr="00896659">
        <w:rPr>
          <w:szCs w:val="22"/>
        </w:rPr>
        <w:t>, что предложенные изменения предусматривают включение ссылок на соответствующие р</w:t>
      </w:r>
      <w:r w:rsidR="00613BB8" w:rsidRPr="00896659">
        <w:rPr>
          <w:szCs w:val="22"/>
        </w:rPr>
        <w:t>езолюци</w:t>
      </w:r>
      <w:r w:rsidR="00DD41BF" w:rsidRPr="00896659">
        <w:rPr>
          <w:szCs w:val="22"/>
        </w:rPr>
        <w:t xml:space="preserve">и Полномочной конференции и Всемирной конференции по развитию электросвязи, а также включение двух новых пунктов постановляющей части. В первом из этих пунктов </w:t>
      </w:r>
      <w:r w:rsidR="003310BC" w:rsidRPr="00896659">
        <w:rPr>
          <w:szCs w:val="22"/>
        </w:rPr>
        <w:t>приветствуется</w:t>
      </w:r>
      <w:r w:rsidR="00DD41BF" w:rsidRPr="00896659">
        <w:rPr>
          <w:szCs w:val="22"/>
        </w:rPr>
        <w:t xml:space="preserve"> двустороннее соглашение о принципа</w:t>
      </w:r>
      <w:r w:rsidR="003310BC" w:rsidRPr="00896659">
        <w:rPr>
          <w:szCs w:val="22"/>
        </w:rPr>
        <w:t>х</w:t>
      </w:r>
      <w:r w:rsidR="00DD41BF" w:rsidRPr="00896659">
        <w:rPr>
          <w:szCs w:val="22"/>
        </w:rPr>
        <w:t xml:space="preserve"> присвоения частот в </w:t>
      </w:r>
      <w:r w:rsidR="003310BC" w:rsidRPr="00896659">
        <w:rPr>
          <w:szCs w:val="22"/>
        </w:rPr>
        <w:t>диапазоне</w:t>
      </w:r>
      <w:r w:rsidR="00DD41BF" w:rsidRPr="00896659">
        <w:rPr>
          <w:szCs w:val="22"/>
        </w:rPr>
        <w:t xml:space="preserve"> 2</w:t>
      </w:r>
      <w:r w:rsidR="003310BC" w:rsidRPr="00896659">
        <w:rPr>
          <w:szCs w:val="22"/>
        </w:rPr>
        <w:t>100 </w:t>
      </w:r>
      <w:r w:rsidR="0084315E" w:rsidRPr="00896659">
        <w:rPr>
          <w:szCs w:val="22"/>
        </w:rPr>
        <w:t>МГц</w:t>
      </w:r>
      <w:r w:rsidRPr="00896659">
        <w:rPr>
          <w:szCs w:val="22"/>
        </w:rPr>
        <w:t xml:space="preserve"> </w:t>
      </w:r>
      <w:r w:rsidR="00DD41BF" w:rsidRPr="00896659">
        <w:rPr>
          <w:szCs w:val="22"/>
        </w:rPr>
        <w:t>для палестинских операторов</w:t>
      </w:r>
      <w:r w:rsidR="003310BC" w:rsidRPr="00896659">
        <w:rPr>
          <w:szCs w:val="22"/>
        </w:rPr>
        <w:t xml:space="preserve"> сотовой связи</w:t>
      </w:r>
      <w:r w:rsidR="00DD41BF" w:rsidRPr="00896659">
        <w:rPr>
          <w:szCs w:val="22"/>
        </w:rPr>
        <w:t xml:space="preserve">, </w:t>
      </w:r>
      <w:r w:rsidR="003310BC" w:rsidRPr="00896659">
        <w:rPr>
          <w:szCs w:val="22"/>
        </w:rPr>
        <w:t>разработанное при посредстве</w:t>
      </w:r>
      <w:r w:rsidR="00DD41BF" w:rsidRPr="00896659">
        <w:rPr>
          <w:szCs w:val="22"/>
        </w:rPr>
        <w:t xml:space="preserve"> Объединенного технического комитета и подписан</w:t>
      </w:r>
      <w:r w:rsidR="003310BC" w:rsidRPr="00896659">
        <w:rPr>
          <w:szCs w:val="22"/>
        </w:rPr>
        <w:t>ное</w:t>
      </w:r>
      <w:r w:rsidR="00DD41BF" w:rsidRPr="00896659">
        <w:rPr>
          <w:szCs w:val="22"/>
        </w:rPr>
        <w:t xml:space="preserve"> заинтересованными сторонами </w:t>
      </w:r>
      <w:r w:rsidRPr="00896659">
        <w:rPr>
          <w:szCs w:val="22"/>
        </w:rPr>
        <w:t xml:space="preserve">19 </w:t>
      </w:r>
      <w:r w:rsidR="00DD41BF" w:rsidRPr="00896659">
        <w:rPr>
          <w:szCs w:val="22"/>
        </w:rPr>
        <w:t>ноября</w:t>
      </w:r>
      <w:r w:rsidRPr="00896659">
        <w:rPr>
          <w:szCs w:val="22"/>
        </w:rPr>
        <w:t xml:space="preserve"> 2015</w:t>
      </w:r>
      <w:r w:rsidR="00DD41BF" w:rsidRPr="00896659">
        <w:rPr>
          <w:szCs w:val="22"/>
        </w:rPr>
        <w:t> года</w:t>
      </w:r>
      <w:r w:rsidRPr="00896659">
        <w:rPr>
          <w:szCs w:val="22"/>
        </w:rPr>
        <w:t xml:space="preserve">, </w:t>
      </w:r>
      <w:r w:rsidR="00DD41BF" w:rsidRPr="00896659">
        <w:rPr>
          <w:szCs w:val="22"/>
        </w:rPr>
        <w:t xml:space="preserve">а во </w:t>
      </w:r>
      <w:r w:rsidR="003310BC" w:rsidRPr="00896659">
        <w:rPr>
          <w:szCs w:val="22"/>
        </w:rPr>
        <w:t>вто</w:t>
      </w:r>
      <w:r w:rsidR="00DD41BF" w:rsidRPr="00896659">
        <w:rPr>
          <w:szCs w:val="22"/>
        </w:rPr>
        <w:t xml:space="preserve">ром пункте </w:t>
      </w:r>
      <w:r w:rsidR="003310BC" w:rsidRPr="00896659">
        <w:rPr>
          <w:szCs w:val="22"/>
        </w:rPr>
        <w:t xml:space="preserve">Государствам-Членам предлагается поддержать своевременное развертывание в 2016 году в Палестине новых технологий в соответствии с двусторонним соглашением, подписанным </w:t>
      </w:r>
      <w:r w:rsidRPr="00896659">
        <w:rPr>
          <w:szCs w:val="22"/>
        </w:rPr>
        <w:t xml:space="preserve"> 19 </w:t>
      </w:r>
      <w:r w:rsidR="003310BC" w:rsidRPr="00896659">
        <w:rPr>
          <w:szCs w:val="22"/>
        </w:rPr>
        <w:t>ноября</w:t>
      </w:r>
      <w:r w:rsidRPr="00896659">
        <w:rPr>
          <w:szCs w:val="22"/>
        </w:rPr>
        <w:t xml:space="preserve"> 2015 </w:t>
      </w:r>
      <w:r w:rsidR="003310BC" w:rsidRPr="00896659">
        <w:rPr>
          <w:szCs w:val="22"/>
        </w:rPr>
        <w:t xml:space="preserve">года, а также </w:t>
      </w:r>
      <w:r w:rsidRPr="00896659">
        <w:rPr>
          <w:szCs w:val="22"/>
        </w:rPr>
        <w:t xml:space="preserve">2G </w:t>
      </w:r>
      <w:r w:rsidR="003310BC" w:rsidRPr="00896659">
        <w:rPr>
          <w:szCs w:val="22"/>
        </w:rPr>
        <w:t xml:space="preserve">в соответствии с согласованными ранее двусторонними договоренностями. </w:t>
      </w:r>
    </w:p>
    <w:p w:rsidR="008E7E6B" w:rsidRPr="00896659" w:rsidRDefault="008E7E6B" w:rsidP="00896659">
      <w:pPr>
        <w:rPr>
          <w:szCs w:val="22"/>
        </w:rPr>
      </w:pPr>
      <w:r w:rsidRPr="00896659">
        <w:rPr>
          <w:szCs w:val="22"/>
        </w:rPr>
        <w:t>1.3</w:t>
      </w:r>
      <w:r w:rsidRPr="00896659">
        <w:rPr>
          <w:szCs w:val="22"/>
        </w:rPr>
        <w:tab/>
      </w:r>
      <w:r w:rsidR="003310BC" w:rsidRPr="00896659">
        <w:t>Предлагаемые</w:t>
      </w:r>
      <w:r w:rsidR="003310BC" w:rsidRPr="00896659">
        <w:rPr>
          <w:szCs w:val="22"/>
        </w:rPr>
        <w:t xml:space="preserve"> изменения к </w:t>
      </w:r>
      <w:r w:rsidR="00613BB8" w:rsidRPr="00896659">
        <w:rPr>
          <w:szCs w:val="22"/>
        </w:rPr>
        <w:t>Резолюци</w:t>
      </w:r>
      <w:r w:rsidR="003310BC" w:rsidRPr="00896659">
        <w:rPr>
          <w:szCs w:val="22"/>
        </w:rPr>
        <w:t>и</w:t>
      </w:r>
      <w:r w:rsidRPr="00896659">
        <w:rPr>
          <w:szCs w:val="22"/>
        </w:rPr>
        <w:t xml:space="preserve"> 12 (</w:t>
      </w:r>
      <w:r w:rsidR="00AD6871" w:rsidRPr="00896659">
        <w:rPr>
          <w:szCs w:val="22"/>
        </w:rPr>
        <w:t>ВКР</w:t>
      </w:r>
      <w:r w:rsidRPr="00896659">
        <w:rPr>
          <w:szCs w:val="22"/>
        </w:rPr>
        <w:t xml:space="preserve">-12) </w:t>
      </w:r>
      <w:r w:rsidR="003310BC" w:rsidRPr="00896659">
        <w:rPr>
          <w:b/>
          <w:bCs/>
          <w:szCs w:val="22"/>
        </w:rPr>
        <w:t>утверждаю</w:t>
      </w:r>
      <w:r w:rsidR="00613BB8" w:rsidRPr="00896659">
        <w:rPr>
          <w:b/>
          <w:bCs/>
          <w:szCs w:val="22"/>
        </w:rPr>
        <w:t>тся</w:t>
      </w:r>
      <w:r w:rsidRPr="00896659">
        <w:rPr>
          <w:szCs w:val="22"/>
        </w:rPr>
        <w:t xml:space="preserve"> </w:t>
      </w:r>
      <w:r w:rsidR="003310BC" w:rsidRPr="00896659">
        <w:rPr>
          <w:szCs w:val="22"/>
        </w:rPr>
        <w:t xml:space="preserve">в первом и втором чтениях. </w:t>
      </w:r>
    </w:p>
    <w:p w:rsidR="008E7E6B" w:rsidRPr="00896659" w:rsidRDefault="008E7E6B" w:rsidP="00896659">
      <w:pPr>
        <w:pStyle w:val="Heading1"/>
        <w:rPr>
          <w:rFonts w:cstheme="majorBidi"/>
          <w:bCs/>
        </w:rPr>
      </w:pPr>
      <w:r w:rsidRPr="00896659">
        <w:rPr>
          <w:rFonts w:cstheme="majorBidi"/>
          <w:bCs/>
        </w:rPr>
        <w:t>2</w:t>
      </w:r>
      <w:r w:rsidRPr="00896659">
        <w:rPr>
          <w:rFonts w:cstheme="majorBidi"/>
          <w:bCs/>
        </w:rPr>
        <w:tab/>
      </w:r>
      <w:r w:rsidR="00474147" w:rsidRPr="00896659">
        <w:rPr>
          <w:rFonts w:cstheme="majorBidi"/>
          <w:bCs/>
        </w:rPr>
        <w:t xml:space="preserve">Заключительные дни работы Конференции </w:t>
      </w:r>
      <w:r w:rsidRPr="00896659">
        <w:rPr>
          <w:rFonts w:cstheme="majorBidi"/>
          <w:bCs/>
        </w:rPr>
        <w:t>(</w:t>
      </w:r>
      <w:r w:rsidR="00474147" w:rsidRPr="00896659">
        <w:rPr>
          <w:rFonts w:cstheme="majorBidi"/>
          <w:bCs/>
        </w:rPr>
        <w:t>Документ</w:t>
      </w:r>
      <w:r w:rsidRPr="00896659">
        <w:rPr>
          <w:rFonts w:cstheme="majorBidi"/>
          <w:bCs/>
        </w:rPr>
        <w:t xml:space="preserve"> 348)</w:t>
      </w:r>
    </w:p>
    <w:p w:rsidR="008E7E6B" w:rsidRPr="00896659" w:rsidRDefault="008E7E6B" w:rsidP="00896659">
      <w:pPr>
        <w:rPr>
          <w:szCs w:val="22"/>
        </w:rPr>
      </w:pPr>
      <w:r w:rsidRPr="00896659">
        <w:rPr>
          <w:szCs w:val="22"/>
        </w:rPr>
        <w:t>2.1</w:t>
      </w:r>
      <w:r w:rsidRPr="00896659">
        <w:rPr>
          <w:szCs w:val="22"/>
        </w:rPr>
        <w:tab/>
      </w:r>
      <w:r w:rsidR="003310BC" w:rsidRPr="00896659">
        <w:rPr>
          <w:b/>
          <w:bCs/>
          <w:szCs w:val="22"/>
        </w:rPr>
        <w:t>Секретарь пленарного заседания</w:t>
      </w:r>
      <w:r w:rsidRPr="00896659">
        <w:rPr>
          <w:szCs w:val="22"/>
        </w:rPr>
        <w:t xml:space="preserve"> </w:t>
      </w:r>
      <w:r w:rsidR="003310BC" w:rsidRPr="00896659">
        <w:rPr>
          <w:szCs w:val="22"/>
        </w:rPr>
        <w:t xml:space="preserve">привлекает внимание к информации, содержащейся в </w:t>
      </w:r>
      <w:r w:rsidR="00474147" w:rsidRPr="00896659">
        <w:rPr>
          <w:szCs w:val="22"/>
        </w:rPr>
        <w:t>Документ</w:t>
      </w:r>
      <w:r w:rsidR="003310BC" w:rsidRPr="00896659">
        <w:rPr>
          <w:szCs w:val="22"/>
        </w:rPr>
        <w:t>е</w:t>
      </w:r>
      <w:r w:rsidRPr="00896659">
        <w:rPr>
          <w:szCs w:val="22"/>
        </w:rPr>
        <w:t xml:space="preserve"> 348 </w:t>
      </w:r>
      <w:r w:rsidR="003310BC" w:rsidRPr="00896659">
        <w:rPr>
          <w:szCs w:val="22"/>
        </w:rPr>
        <w:t xml:space="preserve">и </w:t>
      </w:r>
      <w:r w:rsidR="003310BC" w:rsidRPr="00896659">
        <w:t>касающейся</w:t>
      </w:r>
      <w:r w:rsidR="003310BC" w:rsidRPr="00896659">
        <w:rPr>
          <w:szCs w:val="22"/>
        </w:rPr>
        <w:t xml:space="preserve"> р</w:t>
      </w:r>
      <w:r w:rsidR="00A73DAB" w:rsidRPr="00896659">
        <w:rPr>
          <w:szCs w:val="22"/>
        </w:rPr>
        <w:t>аспространения предварительных З</w:t>
      </w:r>
      <w:r w:rsidR="003310BC" w:rsidRPr="00896659">
        <w:rPr>
          <w:szCs w:val="22"/>
        </w:rPr>
        <w:t>аключительных актов</w:t>
      </w:r>
      <w:r w:rsidR="00A73DAB" w:rsidRPr="00896659">
        <w:rPr>
          <w:szCs w:val="22"/>
        </w:rPr>
        <w:t xml:space="preserve">, представления заявлений и оговорок, а также проведения церемонии подписания, отмечая, что установленные в этом документе даты и время могут быть изменены. </w:t>
      </w:r>
    </w:p>
    <w:p w:rsidR="008E7E6B" w:rsidRPr="00896659" w:rsidRDefault="008E7E6B" w:rsidP="00896659">
      <w:pPr>
        <w:rPr>
          <w:szCs w:val="22"/>
        </w:rPr>
      </w:pPr>
      <w:r w:rsidRPr="00896659">
        <w:rPr>
          <w:szCs w:val="22"/>
        </w:rPr>
        <w:t>2.2</w:t>
      </w:r>
      <w:r w:rsidRPr="00896659">
        <w:rPr>
          <w:szCs w:val="22"/>
        </w:rPr>
        <w:tab/>
      </w:r>
      <w:r w:rsidR="00474147" w:rsidRPr="00896659">
        <w:t>Документ</w:t>
      </w:r>
      <w:r w:rsidRPr="00896659">
        <w:rPr>
          <w:szCs w:val="22"/>
        </w:rPr>
        <w:t xml:space="preserve"> 348 </w:t>
      </w:r>
      <w:r w:rsidR="00A73DAB" w:rsidRPr="00896659">
        <w:rPr>
          <w:szCs w:val="22"/>
        </w:rPr>
        <w:t xml:space="preserve">принимается </w:t>
      </w:r>
      <w:r w:rsidR="00A73DAB" w:rsidRPr="00896659">
        <w:rPr>
          <w:b/>
          <w:bCs/>
          <w:szCs w:val="22"/>
        </w:rPr>
        <w:t>к сведению</w:t>
      </w:r>
      <w:r w:rsidRPr="00896659">
        <w:rPr>
          <w:szCs w:val="22"/>
        </w:rPr>
        <w:t>.</w:t>
      </w:r>
    </w:p>
    <w:p w:rsidR="008E7E6B" w:rsidRPr="00896659" w:rsidRDefault="008E7E6B" w:rsidP="00896659">
      <w:pPr>
        <w:pStyle w:val="Heading1"/>
        <w:rPr>
          <w:rFonts w:cstheme="majorBidi"/>
          <w:bCs/>
        </w:rPr>
      </w:pPr>
      <w:r w:rsidRPr="00896659">
        <w:rPr>
          <w:rFonts w:cstheme="majorBidi"/>
          <w:bCs/>
        </w:rPr>
        <w:t>3</w:t>
      </w:r>
      <w:r w:rsidRPr="00896659">
        <w:rPr>
          <w:rFonts w:cstheme="majorBidi"/>
          <w:bCs/>
        </w:rPr>
        <w:tab/>
      </w:r>
      <w:r w:rsidR="00474147" w:rsidRPr="00896659">
        <w:rPr>
          <w:rFonts w:cstheme="majorBidi"/>
          <w:bCs/>
        </w:rPr>
        <w:t xml:space="preserve">Отчеты председателей Комитетов 2, 3, 4, 5 и 6 </w:t>
      </w:r>
      <w:r w:rsidRPr="00896659">
        <w:rPr>
          <w:rFonts w:cstheme="majorBidi"/>
          <w:bCs/>
        </w:rPr>
        <w:t>(</w:t>
      </w:r>
      <w:r w:rsidR="00474147" w:rsidRPr="00896659">
        <w:rPr>
          <w:rFonts w:cstheme="majorBidi"/>
          <w:bCs/>
        </w:rPr>
        <w:t>Документы</w:t>
      </w:r>
      <w:r w:rsidRPr="00896659">
        <w:rPr>
          <w:rFonts w:cstheme="majorBidi"/>
          <w:bCs/>
        </w:rPr>
        <w:t xml:space="preserve"> 307(Rev.1), 316, 317, 335(Rev.1) </w:t>
      </w:r>
      <w:r w:rsidR="00474147" w:rsidRPr="00896659">
        <w:rPr>
          <w:rFonts w:cstheme="majorBidi"/>
          <w:bCs/>
        </w:rPr>
        <w:t>и</w:t>
      </w:r>
      <w:r w:rsidRPr="00896659">
        <w:rPr>
          <w:rFonts w:cstheme="majorBidi"/>
          <w:bCs/>
        </w:rPr>
        <w:t xml:space="preserve"> 354)</w:t>
      </w:r>
    </w:p>
    <w:p w:rsidR="008E7E6B" w:rsidRPr="00896659" w:rsidRDefault="008E7E6B" w:rsidP="00896659">
      <w:pPr>
        <w:rPr>
          <w:szCs w:val="22"/>
        </w:rPr>
      </w:pPr>
      <w:r w:rsidRPr="00896659">
        <w:rPr>
          <w:szCs w:val="22"/>
        </w:rPr>
        <w:t>3.1</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2</w:t>
      </w:r>
      <w:r w:rsidRPr="00896659">
        <w:rPr>
          <w:szCs w:val="22"/>
        </w:rPr>
        <w:t xml:space="preserve"> </w:t>
      </w:r>
      <w:r w:rsidR="00A73DAB" w:rsidRPr="00896659">
        <w:rPr>
          <w:szCs w:val="22"/>
        </w:rPr>
        <w:t>представляет</w:t>
      </w:r>
      <w:r w:rsidRPr="00896659">
        <w:rPr>
          <w:szCs w:val="22"/>
        </w:rPr>
        <w:t xml:space="preserve"> </w:t>
      </w:r>
      <w:r w:rsidR="00474147" w:rsidRPr="00896659">
        <w:rPr>
          <w:szCs w:val="22"/>
        </w:rPr>
        <w:t>Документ</w:t>
      </w:r>
      <w:r w:rsidRPr="00896659">
        <w:rPr>
          <w:szCs w:val="22"/>
        </w:rPr>
        <w:t xml:space="preserve"> 307(Rev.1), </w:t>
      </w:r>
      <w:r w:rsidR="00A73DAB" w:rsidRPr="00896659">
        <w:rPr>
          <w:szCs w:val="22"/>
        </w:rPr>
        <w:t xml:space="preserve">отмечая, что к </w:t>
      </w:r>
      <w:r w:rsidR="00A73DAB" w:rsidRPr="00896659">
        <w:t>первоначальному</w:t>
      </w:r>
      <w:r w:rsidR="00A73DAB" w:rsidRPr="00896659">
        <w:rPr>
          <w:szCs w:val="22"/>
        </w:rPr>
        <w:t xml:space="preserve"> списку делегаций стран, которые имеют право голосовать и полномочия которых признаны действительными, добавились две страны. Соответствующие изменения в выводах Комитета отражены в приложении к этому документу. </w:t>
      </w:r>
    </w:p>
    <w:p w:rsidR="008E7E6B" w:rsidRPr="00896659" w:rsidRDefault="008E7E6B" w:rsidP="00896659">
      <w:pPr>
        <w:rPr>
          <w:szCs w:val="22"/>
        </w:rPr>
      </w:pPr>
      <w:r w:rsidRPr="00896659">
        <w:rPr>
          <w:szCs w:val="22"/>
        </w:rPr>
        <w:t>3.2</w:t>
      </w:r>
      <w:r w:rsidRPr="00896659">
        <w:rPr>
          <w:szCs w:val="22"/>
        </w:rPr>
        <w:tab/>
      </w:r>
      <w:r w:rsidR="00474147" w:rsidRPr="00896659">
        <w:t>Документ</w:t>
      </w:r>
      <w:r w:rsidRPr="00896659">
        <w:rPr>
          <w:szCs w:val="22"/>
        </w:rPr>
        <w:t xml:space="preserve"> 307(Rev.1) </w:t>
      </w:r>
      <w:r w:rsidR="00A73DAB" w:rsidRPr="00896659">
        <w:rPr>
          <w:szCs w:val="22"/>
        </w:rPr>
        <w:t xml:space="preserve">принимается </w:t>
      </w:r>
      <w:r w:rsidR="00A73DAB" w:rsidRPr="00896659">
        <w:rPr>
          <w:b/>
          <w:bCs/>
          <w:szCs w:val="22"/>
        </w:rPr>
        <w:t>к сведению</w:t>
      </w:r>
      <w:r w:rsidRPr="00896659">
        <w:rPr>
          <w:szCs w:val="22"/>
        </w:rPr>
        <w:t>.</w:t>
      </w:r>
    </w:p>
    <w:p w:rsidR="008E7E6B" w:rsidRPr="00896659" w:rsidRDefault="008E7E6B" w:rsidP="00896659">
      <w:pPr>
        <w:rPr>
          <w:szCs w:val="22"/>
        </w:rPr>
      </w:pPr>
      <w:r w:rsidRPr="00896659">
        <w:rPr>
          <w:szCs w:val="22"/>
        </w:rPr>
        <w:t>3.3</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3</w:t>
      </w:r>
      <w:r w:rsidRPr="00896659">
        <w:rPr>
          <w:szCs w:val="22"/>
        </w:rPr>
        <w:t xml:space="preserve"> </w:t>
      </w:r>
      <w:r w:rsidR="00A73DAB" w:rsidRPr="00896659">
        <w:rPr>
          <w:szCs w:val="22"/>
        </w:rPr>
        <w:t>сообщает, что</w:t>
      </w:r>
      <w:r w:rsidR="00993191" w:rsidRPr="00896659">
        <w:rPr>
          <w:szCs w:val="22"/>
        </w:rPr>
        <w:t xml:space="preserve"> Комитет подготовит</w:t>
      </w:r>
      <w:r w:rsidR="00A73DAB" w:rsidRPr="00896659">
        <w:rPr>
          <w:szCs w:val="22"/>
        </w:rPr>
        <w:t xml:space="preserve">, </w:t>
      </w:r>
      <w:r w:rsidR="00993191" w:rsidRPr="00896659">
        <w:rPr>
          <w:szCs w:val="22"/>
        </w:rPr>
        <w:t>с учетом</w:t>
      </w:r>
      <w:r w:rsidR="00A73DAB" w:rsidRPr="00896659">
        <w:rPr>
          <w:szCs w:val="22"/>
        </w:rPr>
        <w:t xml:space="preserve"> </w:t>
      </w:r>
      <w:r w:rsidR="00993191" w:rsidRPr="00896659">
        <w:rPr>
          <w:szCs w:val="22"/>
        </w:rPr>
        <w:t>финансовых</w:t>
      </w:r>
      <w:r w:rsidR="00A73DAB" w:rsidRPr="00896659">
        <w:rPr>
          <w:szCs w:val="22"/>
        </w:rPr>
        <w:t xml:space="preserve"> </w:t>
      </w:r>
      <w:r w:rsidR="00993191" w:rsidRPr="00896659">
        <w:rPr>
          <w:szCs w:val="22"/>
        </w:rPr>
        <w:t xml:space="preserve">последствий </w:t>
      </w:r>
      <w:r w:rsidR="00A73DAB" w:rsidRPr="00896659">
        <w:t>принятых</w:t>
      </w:r>
      <w:r w:rsidR="00A73DAB" w:rsidRPr="00896659">
        <w:rPr>
          <w:szCs w:val="22"/>
        </w:rPr>
        <w:t xml:space="preserve"> Конференцией резолюций, финансовый отчет о </w:t>
      </w:r>
      <w:r w:rsidR="006C5F78" w:rsidRPr="00896659">
        <w:rPr>
          <w:szCs w:val="22"/>
        </w:rPr>
        <w:t xml:space="preserve">расходах Конференции на своем заключительном заседании, которое состоится в понедельник, 23 ноября. </w:t>
      </w:r>
      <w:r w:rsidR="00993191" w:rsidRPr="00896659">
        <w:rPr>
          <w:szCs w:val="22"/>
        </w:rPr>
        <w:t>До настоящего времени</w:t>
      </w:r>
      <w:r w:rsidR="006C5F78" w:rsidRPr="00896659">
        <w:rPr>
          <w:szCs w:val="22"/>
        </w:rPr>
        <w:t xml:space="preserve"> Комитет занимался двумя резолюциями и готов рассмотреть любую дополнительную информацию, касающуюся других резолюций, которые, как представляется, будут иметь потенциальные финансовые последствия для Союза. </w:t>
      </w:r>
    </w:p>
    <w:p w:rsidR="008E7E6B" w:rsidRPr="00896659" w:rsidRDefault="008E7E6B" w:rsidP="00896659">
      <w:pPr>
        <w:rPr>
          <w:szCs w:val="22"/>
        </w:rPr>
      </w:pPr>
      <w:r w:rsidRPr="00896659">
        <w:rPr>
          <w:szCs w:val="22"/>
        </w:rPr>
        <w:t>3.4</w:t>
      </w:r>
      <w:r w:rsidRPr="00896659">
        <w:rPr>
          <w:szCs w:val="22"/>
        </w:rPr>
        <w:tab/>
      </w:r>
      <w:r w:rsidR="006C5F78" w:rsidRPr="00896659">
        <w:t>Устный</w:t>
      </w:r>
      <w:r w:rsidR="006C5F78" w:rsidRPr="00896659">
        <w:rPr>
          <w:szCs w:val="22"/>
        </w:rPr>
        <w:t xml:space="preserve"> отчет</w:t>
      </w:r>
      <w:r w:rsidRPr="00896659">
        <w:rPr>
          <w:szCs w:val="22"/>
        </w:rPr>
        <w:t xml:space="preserve"> </w:t>
      </w:r>
      <w:r w:rsidR="006C5F78" w:rsidRPr="00896659">
        <w:rPr>
          <w:szCs w:val="22"/>
        </w:rPr>
        <w:t xml:space="preserve">Председателя </w:t>
      </w:r>
      <w:r w:rsidR="00D4703B" w:rsidRPr="00896659">
        <w:rPr>
          <w:szCs w:val="22"/>
        </w:rPr>
        <w:t>Комитета</w:t>
      </w:r>
      <w:r w:rsidRPr="00896659">
        <w:rPr>
          <w:szCs w:val="22"/>
        </w:rPr>
        <w:t xml:space="preserve"> 3 </w:t>
      </w:r>
      <w:r w:rsidR="00A73DAB" w:rsidRPr="00896659">
        <w:rPr>
          <w:szCs w:val="22"/>
        </w:rPr>
        <w:t xml:space="preserve">принимается </w:t>
      </w:r>
      <w:r w:rsidR="00A73DAB" w:rsidRPr="00896659">
        <w:rPr>
          <w:b/>
          <w:bCs/>
          <w:szCs w:val="22"/>
        </w:rPr>
        <w:t>к сведению</w:t>
      </w:r>
      <w:r w:rsidRPr="00896659">
        <w:rPr>
          <w:szCs w:val="22"/>
        </w:rPr>
        <w:t>.</w:t>
      </w:r>
    </w:p>
    <w:p w:rsidR="008E7E6B" w:rsidRPr="00896659" w:rsidRDefault="008E7E6B" w:rsidP="00896659">
      <w:pPr>
        <w:rPr>
          <w:szCs w:val="22"/>
        </w:rPr>
      </w:pPr>
      <w:r w:rsidRPr="00896659">
        <w:rPr>
          <w:szCs w:val="22"/>
        </w:rPr>
        <w:t>3.5</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4</w:t>
      </w:r>
      <w:r w:rsidRPr="00896659">
        <w:rPr>
          <w:szCs w:val="22"/>
        </w:rPr>
        <w:t xml:space="preserve"> </w:t>
      </w:r>
      <w:r w:rsidR="006C5F78" w:rsidRPr="00896659">
        <w:rPr>
          <w:szCs w:val="22"/>
        </w:rPr>
        <w:t xml:space="preserve">сообщает, что, завершив свою работу по пунктам </w:t>
      </w:r>
      <w:r w:rsidRPr="00896659">
        <w:rPr>
          <w:szCs w:val="22"/>
        </w:rPr>
        <w:t xml:space="preserve">1.16 </w:t>
      </w:r>
      <w:r w:rsidR="006C5F78" w:rsidRPr="00896659">
        <w:rPr>
          <w:szCs w:val="22"/>
        </w:rPr>
        <w:t>и</w:t>
      </w:r>
      <w:r w:rsidRPr="00896659">
        <w:rPr>
          <w:szCs w:val="22"/>
        </w:rPr>
        <w:t xml:space="preserve"> 1.2</w:t>
      </w:r>
      <w:r w:rsidR="006C5F78" w:rsidRPr="00896659">
        <w:rPr>
          <w:szCs w:val="22"/>
        </w:rPr>
        <w:t xml:space="preserve"> повестки дня, </w:t>
      </w:r>
      <w:r w:rsidR="006C5F78" w:rsidRPr="00896659">
        <w:t>Комитет</w:t>
      </w:r>
      <w:r w:rsidR="006C5F78" w:rsidRPr="00896659">
        <w:rPr>
          <w:szCs w:val="22"/>
        </w:rPr>
        <w:t xml:space="preserve"> передал соответствующие тексты Редакционному комитету с целью их представления на утверждение пленарному заседанию. Рабочая группа </w:t>
      </w:r>
      <w:r w:rsidRPr="00896659">
        <w:rPr>
          <w:szCs w:val="22"/>
        </w:rPr>
        <w:t xml:space="preserve">4C </w:t>
      </w:r>
      <w:r w:rsidR="00693EDA" w:rsidRPr="00896659">
        <w:rPr>
          <w:szCs w:val="22"/>
        </w:rPr>
        <w:t xml:space="preserve">завершила свою работу по пункту </w:t>
      </w:r>
      <w:r w:rsidRPr="00896659">
        <w:rPr>
          <w:szCs w:val="22"/>
        </w:rPr>
        <w:t>1.3</w:t>
      </w:r>
      <w:r w:rsidR="00693EDA" w:rsidRPr="00896659">
        <w:rPr>
          <w:szCs w:val="22"/>
        </w:rPr>
        <w:t xml:space="preserve"> повестки дня</w:t>
      </w:r>
      <w:r w:rsidRPr="00896659">
        <w:rPr>
          <w:szCs w:val="22"/>
        </w:rPr>
        <w:t xml:space="preserve">, </w:t>
      </w:r>
      <w:r w:rsidR="00693EDA" w:rsidRPr="00896659">
        <w:rPr>
          <w:szCs w:val="22"/>
        </w:rPr>
        <w:t>поэтому Комитет намерен завершить ее на своем последнем заседании</w:t>
      </w:r>
      <w:r w:rsidRPr="00896659">
        <w:rPr>
          <w:szCs w:val="22"/>
        </w:rPr>
        <w:t xml:space="preserve"> </w:t>
      </w:r>
      <w:r w:rsidR="00693EDA" w:rsidRPr="00896659">
        <w:rPr>
          <w:szCs w:val="22"/>
        </w:rPr>
        <w:t xml:space="preserve">во второй половине этого дня. Специальная группа, созданная для работы по </w:t>
      </w:r>
      <w:r w:rsidR="00693EDA" w:rsidRPr="00896659">
        <w:rPr>
          <w:szCs w:val="22"/>
        </w:rPr>
        <w:lastRenderedPageBreak/>
        <w:t xml:space="preserve">пункту </w:t>
      </w:r>
      <w:r w:rsidRPr="00896659">
        <w:rPr>
          <w:szCs w:val="22"/>
        </w:rPr>
        <w:t xml:space="preserve">1.5 </w:t>
      </w:r>
      <w:r w:rsidR="00693EDA" w:rsidRPr="00896659">
        <w:rPr>
          <w:szCs w:val="22"/>
        </w:rPr>
        <w:t xml:space="preserve">повестки дня, продолжает продвигаться вперед, и ее выводы будут сообщены непосредственно </w:t>
      </w:r>
      <w:r w:rsidR="006C5F78" w:rsidRPr="00896659">
        <w:rPr>
          <w:szCs w:val="22"/>
        </w:rPr>
        <w:t>пленарному заседанию</w:t>
      </w:r>
      <w:r w:rsidRPr="00896659">
        <w:rPr>
          <w:szCs w:val="22"/>
        </w:rPr>
        <w:t xml:space="preserve"> </w:t>
      </w:r>
      <w:r w:rsidR="00693EDA" w:rsidRPr="00896659">
        <w:rPr>
          <w:szCs w:val="22"/>
        </w:rPr>
        <w:t>на следующей неделе</w:t>
      </w:r>
      <w:r w:rsidRPr="00896659">
        <w:rPr>
          <w:szCs w:val="22"/>
        </w:rPr>
        <w:t>.</w:t>
      </w:r>
    </w:p>
    <w:p w:rsidR="008E7E6B" w:rsidRPr="00896659" w:rsidRDefault="008E7E6B" w:rsidP="00896659">
      <w:pPr>
        <w:rPr>
          <w:szCs w:val="22"/>
        </w:rPr>
      </w:pPr>
      <w:r w:rsidRPr="00896659">
        <w:rPr>
          <w:szCs w:val="22"/>
        </w:rPr>
        <w:t>3.6</w:t>
      </w:r>
      <w:r w:rsidRPr="00896659">
        <w:rPr>
          <w:szCs w:val="22"/>
        </w:rPr>
        <w:tab/>
      </w:r>
      <w:r w:rsidR="006C5F78" w:rsidRPr="00896659">
        <w:t>Устный</w:t>
      </w:r>
      <w:r w:rsidR="006C5F78" w:rsidRPr="00896659">
        <w:rPr>
          <w:szCs w:val="22"/>
        </w:rPr>
        <w:t xml:space="preserve"> отчет</w:t>
      </w:r>
      <w:r w:rsidRPr="00896659">
        <w:rPr>
          <w:szCs w:val="22"/>
        </w:rPr>
        <w:t xml:space="preserve"> </w:t>
      </w:r>
      <w:r w:rsidR="006C5F78" w:rsidRPr="00896659">
        <w:rPr>
          <w:szCs w:val="22"/>
        </w:rPr>
        <w:t>Председателя</w:t>
      </w:r>
      <w:r w:rsidRPr="00896659">
        <w:rPr>
          <w:szCs w:val="22"/>
        </w:rPr>
        <w:t xml:space="preserve"> </w:t>
      </w:r>
      <w:r w:rsidR="00D4703B" w:rsidRPr="00896659">
        <w:rPr>
          <w:szCs w:val="22"/>
        </w:rPr>
        <w:t>Комитета</w:t>
      </w:r>
      <w:r w:rsidRPr="00896659">
        <w:rPr>
          <w:szCs w:val="22"/>
        </w:rPr>
        <w:t xml:space="preserve"> 4 </w:t>
      </w:r>
      <w:r w:rsidR="00A73DAB" w:rsidRPr="00896659">
        <w:rPr>
          <w:szCs w:val="22"/>
        </w:rPr>
        <w:t xml:space="preserve">принимается </w:t>
      </w:r>
      <w:r w:rsidR="00A73DAB" w:rsidRPr="00896659">
        <w:rPr>
          <w:b/>
          <w:bCs/>
          <w:szCs w:val="22"/>
        </w:rPr>
        <w:t>к сведению</w:t>
      </w:r>
      <w:r w:rsidRPr="00896659">
        <w:rPr>
          <w:szCs w:val="22"/>
        </w:rPr>
        <w:t>.</w:t>
      </w:r>
    </w:p>
    <w:p w:rsidR="008E7E6B" w:rsidRPr="00896659" w:rsidRDefault="008E7E6B" w:rsidP="00896659">
      <w:pPr>
        <w:rPr>
          <w:szCs w:val="22"/>
        </w:rPr>
      </w:pPr>
      <w:r w:rsidRPr="00896659">
        <w:rPr>
          <w:szCs w:val="22"/>
        </w:rPr>
        <w:t>3.7</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4</w:t>
      </w:r>
      <w:r w:rsidRPr="00896659">
        <w:rPr>
          <w:szCs w:val="22"/>
        </w:rPr>
        <w:t xml:space="preserve"> </w:t>
      </w:r>
      <w:r w:rsidR="00693EDA" w:rsidRPr="00896659">
        <w:rPr>
          <w:szCs w:val="22"/>
        </w:rPr>
        <w:t>далее привлекает внимание к</w:t>
      </w:r>
      <w:r w:rsidR="00752E0E" w:rsidRPr="00896659">
        <w:rPr>
          <w:szCs w:val="22"/>
        </w:rPr>
        <w:t>о</w:t>
      </w:r>
      <w:r w:rsidR="00693EDA" w:rsidRPr="00896659">
        <w:rPr>
          <w:szCs w:val="22"/>
        </w:rPr>
        <w:t xml:space="preserve"> второму отчету Комитета </w:t>
      </w:r>
      <w:r w:rsidR="006C5F78" w:rsidRPr="00896659">
        <w:rPr>
          <w:szCs w:val="22"/>
        </w:rPr>
        <w:t>пленарному заседанию</w:t>
      </w:r>
      <w:r w:rsidRPr="00896659">
        <w:rPr>
          <w:szCs w:val="22"/>
        </w:rPr>
        <w:t xml:space="preserve"> (</w:t>
      </w:r>
      <w:r w:rsidR="00474147" w:rsidRPr="00896659">
        <w:rPr>
          <w:szCs w:val="22"/>
        </w:rPr>
        <w:t>Документ</w:t>
      </w:r>
      <w:r w:rsidRPr="00896659">
        <w:rPr>
          <w:szCs w:val="22"/>
        </w:rPr>
        <w:t xml:space="preserve"> 317), </w:t>
      </w:r>
      <w:r w:rsidR="00693EDA" w:rsidRPr="00896659">
        <w:rPr>
          <w:szCs w:val="22"/>
        </w:rPr>
        <w:t xml:space="preserve">в котором отмечается, что </w:t>
      </w:r>
      <w:r w:rsidR="000C74E2" w:rsidRPr="00896659">
        <w:t>Комитет</w:t>
      </w:r>
      <w:r w:rsidR="00752E0E" w:rsidRPr="00896659">
        <w:t xml:space="preserve"> решил, что нет </w:t>
      </w:r>
      <w:r w:rsidR="000C74E2" w:rsidRPr="00896659">
        <w:t>необходимости во внесении изменений в Регламент радиосвязи в рамках пункта 1.1 повестки дня относительно полос частот</w:t>
      </w:r>
      <w:r w:rsidR="000C74E2" w:rsidRPr="00896659">
        <w:rPr>
          <w:szCs w:val="22"/>
        </w:rPr>
        <w:t xml:space="preserve"> </w:t>
      </w:r>
      <w:r w:rsidR="00693EDA" w:rsidRPr="00896659">
        <w:rPr>
          <w:szCs w:val="22"/>
        </w:rPr>
        <w:t>1350−1</w:t>
      </w:r>
      <w:r w:rsidRPr="00896659">
        <w:rPr>
          <w:szCs w:val="22"/>
        </w:rPr>
        <w:t xml:space="preserve">400 </w:t>
      </w:r>
      <w:r w:rsidR="0084315E" w:rsidRPr="00896659">
        <w:rPr>
          <w:szCs w:val="22"/>
        </w:rPr>
        <w:t>МГц</w:t>
      </w:r>
      <w:r w:rsidRPr="00896659">
        <w:rPr>
          <w:szCs w:val="22"/>
        </w:rPr>
        <w:t xml:space="preserve"> </w:t>
      </w:r>
      <w:r w:rsidR="00693EDA" w:rsidRPr="00896659">
        <w:rPr>
          <w:szCs w:val="22"/>
        </w:rPr>
        <w:t>и</w:t>
      </w:r>
      <w:r w:rsidRPr="00896659">
        <w:rPr>
          <w:szCs w:val="22"/>
        </w:rPr>
        <w:t xml:space="preserve"> 3</w:t>
      </w:r>
      <w:r w:rsidR="00693EDA" w:rsidRPr="00896659">
        <w:rPr>
          <w:szCs w:val="22"/>
        </w:rPr>
        <w:t>800−4</w:t>
      </w:r>
      <w:r w:rsidRPr="00896659">
        <w:rPr>
          <w:szCs w:val="22"/>
        </w:rPr>
        <w:t xml:space="preserve">200 </w:t>
      </w:r>
      <w:r w:rsidR="0084315E" w:rsidRPr="00896659">
        <w:rPr>
          <w:szCs w:val="22"/>
        </w:rPr>
        <w:t>МГц</w:t>
      </w:r>
      <w:r w:rsidRPr="00896659">
        <w:rPr>
          <w:szCs w:val="22"/>
        </w:rPr>
        <w:t xml:space="preserve">. </w:t>
      </w:r>
      <w:r w:rsidR="00693EDA" w:rsidRPr="00896659">
        <w:rPr>
          <w:szCs w:val="22"/>
        </w:rPr>
        <w:t>Он обсудит дальне</w:t>
      </w:r>
      <w:r w:rsidR="00321273" w:rsidRPr="00896659">
        <w:rPr>
          <w:szCs w:val="22"/>
        </w:rPr>
        <w:t>й</w:t>
      </w:r>
      <w:r w:rsidR="00693EDA" w:rsidRPr="00896659">
        <w:rPr>
          <w:szCs w:val="22"/>
        </w:rPr>
        <w:t>шие действия, связанные с другими аспектами этого пункта</w:t>
      </w:r>
      <w:r w:rsidR="00321273" w:rsidRPr="00896659">
        <w:rPr>
          <w:szCs w:val="22"/>
        </w:rPr>
        <w:t>,</w:t>
      </w:r>
      <w:r w:rsidR="00693EDA" w:rsidRPr="00896659">
        <w:rPr>
          <w:szCs w:val="22"/>
        </w:rPr>
        <w:t xml:space="preserve"> на своем последнем заседании </w:t>
      </w:r>
      <w:r w:rsidR="00321273" w:rsidRPr="00896659">
        <w:rPr>
          <w:szCs w:val="22"/>
        </w:rPr>
        <w:t xml:space="preserve">во второй половине этого дня. </w:t>
      </w:r>
    </w:p>
    <w:p w:rsidR="008E7E6B" w:rsidRPr="00896659" w:rsidRDefault="008E7E6B" w:rsidP="00896659">
      <w:pPr>
        <w:rPr>
          <w:szCs w:val="22"/>
        </w:rPr>
      </w:pPr>
      <w:r w:rsidRPr="00896659">
        <w:rPr>
          <w:szCs w:val="22"/>
        </w:rPr>
        <w:t>3.8</w:t>
      </w:r>
      <w:r w:rsidRPr="00896659">
        <w:rPr>
          <w:szCs w:val="22"/>
        </w:rPr>
        <w:tab/>
      </w:r>
      <w:r w:rsidR="00613BB8" w:rsidRPr="00896659">
        <w:rPr>
          <w:b/>
          <w:bCs/>
          <w:szCs w:val="22"/>
        </w:rPr>
        <w:t>Делегат от Исламской Республики Иран</w:t>
      </w:r>
      <w:r w:rsidRPr="00896659">
        <w:rPr>
          <w:szCs w:val="22"/>
        </w:rPr>
        <w:t xml:space="preserve"> </w:t>
      </w:r>
      <w:r w:rsidR="00321273" w:rsidRPr="00896659">
        <w:rPr>
          <w:szCs w:val="22"/>
        </w:rPr>
        <w:t xml:space="preserve">подчеркивает, что работа, касающаяся многих полос частот, для которых имеется несколько вариантов, сейчас достигла критического момента. Все технические </w:t>
      </w:r>
      <w:r w:rsidR="00321273" w:rsidRPr="00896659">
        <w:t>соображения</w:t>
      </w:r>
      <w:r w:rsidR="00321273" w:rsidRPr="00896659">
        <w:rPr>
          <w:szCs w:val="22"/>
        </w:rPr>
        <w:t xml:space="preserve">, связанные с нерешенными в рамках пункта 1.1 повестки дня вопросами, уже тщательно обсуждались, и настало время сконцентрироваться на достижении консенсусных решений с помощью взаимопонимания и сотрудничества. </w:t>
      </w:r>
    </w:p>
    <w:p w:rsidR="008E7E6B" w:rsidRPr="00896659" w:rsidRDefault="008E7E6B" w:rsidP="00896659">
      <w:pPr>
        <w:rPr>
          <w:szCs w:val="22"/>
        </w:rPr>
      </w:pPr>
      <w:r w:rsidRPr="00896659">
        <w:rPr>
          <w:szCs w:val="22"/>
        </w:rPr>
        <w:t>3.9</w:t>
      </w:r>
      <w:r w:rsidRPr="00896659">
        <w:rPr>
          <w:szCs w:val="22"/>
        </w:rPr>
        <w:tab/>
      </w:r>
      <w:r w:rsidR="00D4703B" w:rsidRPr="00896659">
        <w:rPr>
          <w:b/>
          <w:bCs/>
          <w:szCs w:val="22"/>
        </w:rPr>
        <w:t>Председатель</w:t>
      </w:r>
      <w:r w:rsidRPr="00896659">
        <w:rPr>
          <w:szCs w:val="22"/>
        </w:rPr>
        <w:t xml:space="preserve"> </w:t>
      </w:r>
      <w:r w:rsidR="00321273" w:rsidRPr="00896659">
        <w:rPr>
          <w:szCs w:val="22"/>
        </w:rPr>
        <w:t>по</w:t>
      </w:r>
      <w:r w:rsidR="00752E0E" w:rsidRPr="00896659">
        <w:rPr>
          <w:szCs w:val="22"/>
        </w:rPr>
        <w:t>д</w:t>
      </w:r>
      <w:r w:rsidR="00321273" w:rsidRPr="00896659">
        <w:rPr>
          <w:szCs w:val="22"/>
        </w:rPr>
        <w:t xml:space="preserve">держивает это мнение, добавляя, что разногласия неуместны, и их следует избегать любой ценой. </w:t>
      </w:r>
    </w:p>
    <w:p w:rsidR="008E7E6B" w:rsidRPr="00896659" w:rsidRDefault="008E7E6B" w:rsidP="00896659">
      <w:pPr>
        <w:rPr>
          <w:szCs w:val="22"/>
        </w:rPr>
      </w:pPr>
      <w:r w:rsidRPr="00896659">
        <w:rPr>
          <w:szCs w:val="22"/>
        </w:rPr>
        <w:t>3.10</w:t>
      </w:r>
      <w:r w:rsidRPr="00896659">
        <w:rPr>
          <w:szCs w:val="22"/>
        </w:rPr>
        <w:tab/>
      </w:r>
      <w:r w:rsidR="00474147" w:rsidRPr="00896659">
        <w:t>Документ</w:t>
      </w:r>
      <w:r w:rsidRPr="00896659">
        <w:rPr>
          <w:szCs w:val="22"/>
        </w:rPr>
        <w:t xml:space="preserve"> 317 </w:t>
      </w:r>
      <w:r w:rsidR="00321273" w:rsidRPr="00896659">
        <w:rPr>
          <w:b/>
          <w:bCs/>
          <w:szCs w:val="22"/>
        </w:rPr>
        <w:t>одобряется</w:t>
      </w:r>
      <w:r w:rsidRPr="00896659">
        <w:rPr>
          <w:szCs w:val="22"/>
        </w:rPr>
        <w:t xml:space="preserve">. </w:t>
      </w:r>
    </w:p>
    <w:p w:rsidR="008E7E6B" w:rsidRPr="00896659" w:rsidRDefault="008E7E6B" w:rsidP="00896659">
      <w:pPr>
        <w:rPr>
          <w:szCs w:val="22"/>
        </w:rPr>
      </w:pPr>
      <w:r w:rsidRPr="00896659">
        <w:rPr>
          <w:szCs w:val="22"/>
        </w:rPr>
        <w:t>3.11</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5</w:t>
      </w:r>
      <w:r w:rsidRPr="00896659">
        <w:rPr>
          <w:szCs w:val="22"/>
        </w:rPr>
        <w:t xml:space="preserve"> </w:t>
      </w:r>
      <w:r w:rsidR="00321273" w:rsidRPr="00896659">
        <w:rPr>
          <w:szCs w:val="22"/>
        </w:rPr>
        <w:t>сообщает, что Рабочие</w:t>
      </w:r>
      <w:r w:rsidR="006C5F78" w:rsidRPr="00896659">
        <w:rPr>
          <w:szCs w:val="22"/>
        </w:rPr>
        <w:t xml:space="preserve"> групп</w:t>
      </w:r>
      <w:r w:rsidR="00321273" w:rsidRPr="00896659">
        <w:rPr>
          <w:szCs w:val="22"/>
        </w:rPr>
        <w:t>ы</w:t>
      </w:r>
      <w:r w:rsidRPr="00896659">
        <w:rPr>
          <w:szCs w:val="22"/>
        </w:rPr>
        <w:t xml:space="preserve"> 5A, 5B </w:t>
      </w:r>
      <w:r w:rsidR="00321273" w:rsidRPr="00896659">
        <w:rPr>
          <w:szCs w:val="22"/>
        </w:rPr>
        <w:t>и</w:t>
      </w:r>
      <w:r w:rsidRPr="00896659">
        <w:rPr>
          <w:szCs w:val="22"/>
        </w:rPr>
        <w:t xml:space="preserve"> 5C </w:t>
      </w:r>
      <w:r w:rsidR="00321273" w:rsidRPr="00896659">
        <w:rPr>
          <w:szCs w:val="22"/>
        </w:rPr>
        <w:t>Комитета теперь завершили порученную им работу. Комитет</w:t>
      </w:r>
      <w:r w:rsidRPr="00896659">
        <w:rPr>
          <w:szCs w:val="22"/>
        </w:rPr>
        <w:t xml:space="preserve"> </w:t>
      </w:r>
      <w:r w:rsidR="00321273" w:rsidRPr="00896659">
        <w:rPr>
          <w:szCs w:val="22"/>
        </w:rPr>
        <w:t>утвер</w:t>
      </w:r>
      <w:r w:rsidR="00613BB8" w:rsidRPr="00896659">
        <w:rPr>
          <w:szCs w:val="22"/>
        </w:rPr>
        <w:t>д</w:t>
      </w:r>
      <w:r w:rsidR="00321273" w:rsidRPr="00896659">
        <w:rPr>
          <w:szCs w:val="22"/>
        </w:rPr>
        <w:t>ил все документы, представленные ему Рабочей группой</w:t>
      </w:r>
      <w:r w:rsidRPr="00896659">
        <w:rPr>
          <w:szCs w:val="22"/>
        </w:rPr>
        <w:t xml:space="preserve"> 5A, </w:t>
      </w:r>
      <w:r w:rsidR="00321273" w:rsidRPr="00896659">
        <w:rPr>
          <w:szCs w:val="22"/>
        </w:rPr>
        <w:t xml:space="preserve">за </w:t>
      </w:r>
      <w:r w:rsidR="00321273" w:rsidRPr="00896659">
        <w:t>исключением</w:t>
      </w:r>
      <w:r w:rsidR="00321273" w:rsidRPr="00896659">
        <w:rPr>
          <w:szCs w:val="22"/>
        </w:rPr>
        <w:t xml:space="preserve"> документа, касающегося пункта </w:t>
      </w:r>
      <w:r w:rsidRPr="00896659">
        <w:rPr>
          <w:szCs w:val="22"/>
        </w:rPr>
        <w:t>1.12</w:t>
      </w:r>
      <w:r w:rsidR="00321273" w:rsidRPr="00896659">
        <w:rPr>
          <w:szCs w:val="22"/>
        </w:rPr>
        <w:t xml:space="preserve"> повестки дня, который он рассмотрит на своем </w:t>
      </w:r>
      <w:r w:rsidR="00940FF6" w:rsidRPr="00896659">
        <w:rPr>
          <w:szCs w:val="22"/>
        </w:rPr>
        <w:t xml:space="preserve">заседании во второй половине этого дня. </w:t>
      </w:r>
      <w:r w:rsidR="006C5F78" w:rsidRPr="00896659">
        <w:rPr>
          <w:szCs w:val="22"/>
        </w:rPr>
        <w:t>Рабочая группа</w:t>
      </w:r>
      <w:r w:rsidRPr="00896659">
        <w:rPr>
          <w:szCs w:val="22"/>
        </w:rPr>
        <w:t xml:space="preserve"> 5B </w:t>
      </w:r>
      <w:r w:rsidR="00940FF6" w:rsidRPr="00896659">
        <w:rPr>
          <w:szCs w:val="22"/>
        </w:rPr>
        <w:t xml:space="preserve">не нашла компромиссных решений по пунктам </w:t>
      </w:r>
      <w:r w:rsidRPr="00896659">
        <w:rPr>
          <w:szCs w:val="22"/>
        </w:rPr>
        <w:t xml:space="preserve">1.6, 1.9.1 </w:t>
      </w:r>
      <w:r w:rsidR="00940FF6" w:rsidRPr="00896659">
        <w:rPr>
          <w:szCs w:val="22"/>
        </w:rPr>
        <w:t>и</w:t>
      </w:r>
      <w:r w:rsidRPr="00896659">
        <w:rPr>
          <w:szCs w:val="22"/>
        </w:rPr>
        <w:t xml:space="preserve"> 1.10</w:t>
      </w:r>
      <w:r w:rsidR="00940FF6" w:rsidRPr="00896659">
        <w:rPr>
          <w:szCs w:val="22"/>
        </w:rPr>
        <w:t xml:space="preserve"> повестки дня, и вследствие этого по данным пунктам </w:t>
      </w:r>
      <w:r w:rsidR="00321273" w:rsidRPr="00896659">
        <w:rPr>
          <w:szCs w:val="22"/>
        </w:rPr>
        <w:t>Комитет</w:t>
      </w:r>
      <w:r w:rsidRPr="00896659">
        <w:rPr>
          <w:szCs w:val="22"/>
        </w:rPr>
        <w:t xml:space="preserve">, </w:t>
      </w:r>
      <w:r w:rsidR="00940FF6" w:rsidRPr="00896659">
        <w:rPr>
          <w:szCs w:val="22"/>
        </w:rPr>
        <w:t>вместе с</w:t>
      </w:r>
      <w:r w:rsidRPr="00896659">
        <w:rPr>
          <w:szCs w:val="22"/>
        </w:rPr>
        <w:t xml:space="preserve"> </w:t>
      </w:r>
      <w:r w:rsidR="00940FF6" w:rsidRPr="00896659">
        <w:rPr>
          <w:szCs w:val="22"/>
        </w:rPr>
        <w:t>Председателем Конференции, проводят официальные и неофициальные консультации со всеми региональными группами. В том что касается д</w:t>
      </w:r>
      <w:r w:rsidR="00474147" w:rsidRPr="00896659">
        <w:rPr>
          <w:szCs w:val="22"/>
        </w:rPr>
        <w:t>окумент</w:t>
      </w:r>
      <w:r w:rsidR="00940FF6" w:rsidRPr="00896659">
        <w:rPr>
          <w:szCs w:val="22"/>
        </w:rPr>
        <w:t xml:space="preserve">ов, представленных </w:t>
      </w:r>
      <w:r w:rsidR="006C5F78" w:rsidRPr="00896659">
        <w:rPr>
          <w:szCs w:val="22"/>
        </w:rPr>
        <w:t>Рабоч</w:t>
      </w:r>
      <w:r w:rsidR="00940FF6" w:rsidRPr="00896659">
        <w:rPr>
          <w:szCs w:val="22"/>
        </w:rPr>
        <w:t>ей</w:t>
      </w:r>
      <w:r w:rsidR="006C5F78" w:rsidRPr="00896659">
        <w:rPr>
          <w:szCs w:val="22"/>
        </w:rPr>
        <w:t xml:space="preserve"> групп</w:t>
      </w:r>
      <w:r w:rsidR="00940FF6" w:rsidRPr="00896659">
        <w:rPr>
          <w:szCs w:val="22"/>
        </w:rPr>
        <w:t>ой</w:t>
      </w:r>
      <w:r w:rsidRPr="00896659">
        <w:rPr>
          <w:szCs w:val="22"/>
        </w:rPr>
        <w:t xml:space="preserve"> 5C </w:t>
      </w:r>
      <w:r w:rsidR="00940FF6" w:rsidRPr="00896659">
        <w:rPr>
          <w:szCs w:val="22"/>
        </w:rPr>
        <w:t>на утверждение</w:t>
      </w:r>
      <w:r w:rsidRPr="00896659">
        <w:rPr>
          <w:szCs w:val="22"/>
        </w:rPr>
        <w:t xml:space="preserve">, </w:t>
      </w:r>
      <w:r w:rsidR="00321273" w:rsidRPr="00896659">
        <w:rPr>
          <w:szCs w:val="22"/>
        </w:rPr>
        <w:t>Комитет</w:t>
      </w:r>
      <w:r w:rsidRPr="00896659">
        <w:rPr>
          <w:szCs w:val="22"/>
        </w:rPr>
        <w:t xml:space="preserve"> </w:t>
      </w:r>
      <w:r w:rsidR="00940FF6" w:rsidRPr="00896659">
        <w:rPr>
          <w:szCs w:val="22"/>
        </w:rPr>
        <w:t xml:space="preserve">завершил их рассмотрение и утвердил те документы, которые касаются пунктов </w:t>
      </w:r>
      <w:r w:rsidRPr="00896659">
        <w:rPr>
          <w:szCs w:val="22"/>
        </w:rPr>
        <w:t xml:space="preserve">1.8 </w:t>
      </w:r>
      <w:r w:rsidR="00940FF6" w:rsidRPr="00896659">
        <w:rPr>
          <w:szCs w:val="22"/>
        </w:rPr>
        <w:t>и</w:t>
      </w:r>
      <w:r w:rsidRPr="00896659">
        <w:rPr>
          <w:szCs w:val="22"/>
        </w:rPr>
        <w:t xml:space="preserve"> 1.9.2</w:t>
      </w:r>
      <w:r w:rsidR="00940FF6" w:rsidRPr="00896659">
        <w:rPr>
          <w:szCs w:val="22"/>
        </w:rPr>
        <w:t xml:space="preserve"> повестки дня и вопроса</w:t>
      </w:r>
      <w:r w:rsidRPr="00896659">
        <w:rPr>
          <w:szCs w:val="22"/>
        </w:rPr>
        <w:t xml:space="preserve"> 9.1.5</w:t>
      </w:r>
      <w:r w:rsidR="00940FF6" w:rsidRPr="00896659">
        <w:rPr>
          <w:szCs w:val="22"/>
        </w:rPr>
        <w:t xml:space="preserve">, касающегося пункта </w:t>
      </w:r>
      <w:r w:rsidRPr="00896659">
        <w:rPr>
          <w:szCs w:val="22"/>
        </w:rPr>
        <w:t>9.1</w:t>
      </w:r>
      <w:r w:rsidR="00940FF6" w:rsidRPr="00896659">
        <w:rPr>
          <w:szCs w:val="22"/>
        </w:rPr>
        <w:t xml:space="preserve"> повестки дня</w:t>
      </w:r>
      <w:r w:rsidRPr="00896659">
        <w:rPr>
          <w:szCs w:val="22"/>
        </w:rPr>
        <w:t xml:space="preserve">. </w:t>
      </w:r>
      <w:r w:rsidR="00940FF6" w:rsidRPr="00896659">
        <w:rPr>
          <w:szCs w:val="22"/>
        </w:rPr>
        <w:t>Теперь соответствующие д</w:t>
      </w:r>
      <w:r w:rsidR="00474147" w:rsidRPr="00896659">
        <w:rPr>
          <w:szCs w:val="22"/>
        </w:rPr>
        <w:t>окумент</w:t>
      </w:r>
      <w:r w:rsidR="00940FF6" w:rsidRPr="00896659">
        <w:rPr>
          <w:szCs w:val="22"/>
        </w:rPr>
        <w:t>ы передаются Редакционному комитету</w:t>
      </w:r>
      <w:r w:rsidRPr="00896659">
        <w:rPr>
          <w:szCs w:val="22"/>
        </w:rPr>
        <w:t xml:space="preserve"> </w:t>
      </w:r>
      <w:r w:rsidR="00940FF6" w:rsidRPr="00896659">
        <w:rPr>
          <w:szCs w:val="22"/>
        </w:rPr>
        <w:t>для включения в серию текстов,</w:t>
      </w:r>
      <w:r w:rsidRPr="00896659">
        <w:rPr>
          <w:szCs w:val="22"/>
        </w:rPr>
        <w:t xml:space="preserve"> </w:t>
      </w:r>
      <w:r w:rsidR="00940FF6" w:rsidRPr="00896659">
        <w:rPr>
          <w:szCs w:val="22"/>
        </w:rPr>
        <w:t xml:space="preserve">которые будут направлены на утверждение </w:t>
      </w:r>
      <w:r w:rsidR="0063465C" w:rsidRPr="00896659">
        <w:rPr>
          <w:szCs w:val="22"/>
        </w:rPr>
        <w:t>пленарным заседанием</w:t>
      </w:r>
      <w:r w:rsidRPr="00896659">
        <w:rPr>
          <w:szCs w:val="22"/>
        </w:rPr>
        <w:t xml:space="preserve">. </w:t>
      </w:r>
      <w:r w:rsidR="00321273" w:rsidRPr="00896659">
        <w:rPr>
          <w:szCs w:val="22"/>
        </w:rPr>
        <w:t>Комитет</w:t>
      </w:r>
      <w:r w:rsidRPr="00896659">
        <w:rPr>
          <w:szCs w:val="22"/>
        </w:rPr>
        <w:t xml:space="preserve"> </w:t>
      </w:r>
      <w:r w:rsidR="0063465C" w:rsidRPr="00896659">
        <w:rPr>
          <w:szCs w:val="22"/>
        </w:rPr>
        <w:t xml:space="preserve">также утвердил представленные документы, которые касаются пункта </w:t>
      </w:r>
      <w:r w:rsidRPr="00896659">
        <w:rPr>
          <w:szCs w:val="22"/>
        </w:rPr>
        <w:t xml:space="preserve">9.3 </w:t>
      </w:r>
      <w:r w:rsidR="0063465C" w:rsidRPr="00896659">
        <w:rPr>
          <w:szCs w:val="22"/>
        </w:rPr>
        <w:t xml:space="preserve">повестки дня и вопроса земных станций, находящихся в движении, </w:t>
      </w:r>
      <w:r w:rsidR="00752E0E" w:rsidRPr="00896659">
        <w:rPr>
          <w:szCs w:val="22"/>
        </w:rPr>
        <w:t xml:space="preserve">и </w:t>
      </w:r>
      <w:r w:rsidR="0063465C" w:rsidRPr="00896659">
        <w:rPr>
          <w:szCs w:val="22"/>
        </w:rPr>
        <w:t>которые, в свою очередь, будут представлены на утверждение пленарным заседанием</w:t>
      </w:r>
      <w:r w:rsidRPr="00896659">
        <w:rPr>
          <w:szCs w:val="22"/>
        </w:rPr>
        <w:t xml:space="preserve">. </w:t>
      </w:r>
      <w:r w:rsidR="0063465C" w:rsidRPr="00896659">
        <w:rPr>
          <w:szCs w:val="22"/>
        </w:rPr>
        <w:t xml:space="preserve">На своем предстоящем заседании </w:t>
      </w:r>
      <w:r w:rsidR="00321273" w:rsidRPr="00896659">
        <w:rPr>
          <w:szCs w:val="22"/>
        </w:rPr>
        <w:t>Комитет</w:t>
      </w:r>
      <w:r w:rsidRPr="00896659">
        <w:rPr>
          <w:szCs w:val="22"/>
        </w:rPr>
        <w:t xml:space="preserve"> </w:t>
      </w:r>
      <w:r w:rsidR="0063465C" w:rsidRPr="00896659">
        <w:rPr>
          <w:szCs w:val="22"/>
        </w:rPr>
        <w:t>рассмотрит д</w:t>
      </w:r>
      <w:r w:rsidR="00474147" w:rsidRPr="00896659">
        <w:rPr>
          <w:szCs w:val="22"/>
        </w:rPr>
        <w:t>окумент</w:t>
      </w:r>
      <w:r w:rsidR="0063465C" w:rsidRPr="00896659">
        <w:rPr>
          <w:szCs w:val="22"/>
        </w:rPr>
        <w:t>, представленный ему по вопросу</w:t>
      </w:r>
      <w:r w:rsidRPr="00896659">
        <w:rPr>
          <w:szCs w:val="22"/>
        </w:rPr>
        <w:t xml:space="preserve"> 9.1.2</w:t>
      </w:r>
      <w:r w:rsidR="0063465C" w:rsidRPr="00896659">
        <w:rPr>
          <w:szCs w:val="22"/>
        </w:rPr>
        <w:t xml:space="preserve">, который касается пункта </w:t>
      </w:r>
      <w:r w:rsidRPr="00896659">
        <w:rPr>
          <w:szCs w:val="22"/>
        </w:rPr>
        <w:t>9.1</w:t>
      </w:r>
      <w:r w:rsidR="0063465C" w:rsidRPr="00896659">
        <w:rPr>
          <w:szCs w:val="22"/>
        </w:rPr>
        <w:t xml:space="preserve"> повестки дня</w:t>
      </w:r>
      <w:r w:rsidRPr="00896659">
        <w:rPr>
          <w:szCs w:val="22"/>
        </w:rPr>
        <w:t xml:space="preserve">. </w:t>
      </w:r>
    </w:p>
    <w:p w:rsidR="008E7E6B" w:rsidRPr="00896659" w:rsidRDefault="008E7E6B" w:rsidP="00896659">
      <w:pPr>
        <w:rPr>
          <w:szCs w:val="22"/>
        </w:rPr>
      </w:pPr>
      <w:r w:rsidRPr="00896659">
        <w:rPr>
          <w:szCs w:val="22"/>
        </w:rPr>
        <w:t>3.12</w:t>
      </w:r>
      <w:r w:rsidRPr="00896659">
        <w:rPr>
          <w:szCs w:val="22"/>
        </w:rPr>
        <w:tab/>
      </w:r>
      <w:r w:rsidR="00613BB8" w:rsidRPr="00896659">
        <w:rPr>
          <w:b/>
          <w:bCs/>
          <w:szCs w:val="22"/>
        </w:rPr>
        <w:t>Делегат от Исламской Республики Иран</w:t>
      </w:r>
      <w:r w:rsidRPr="00896659">
        <w:rPr>
          <w:szCs w:val="22"/>
        </w:rPr>
        <w:t xml:space="preserve"> </w:t>
      </w:r>
      <w:r w:rsidR="003A08C9" w:rsidRPr="00896659">
        <w:rPr>
          <w:szCs w:val="22"/>
        </w:rPr>
        <w:t xml:space="preserve">призывает продолжить работу, касающуюся пункта </w:t>
      </w:r>
      <w:r w:rsidRPr="00896659">
        <w:rPr>
          <w:szCs w:val="22"/>
        </w:rPr>
        <w:t xml:space="preserve">1.12 </w:t>
      </w:r>
      <w:r w:rsidR="003A08C9" w:rsidRPr="00896659">
        <w:t>повестки</w:t>
      </w:r>
      <w:r w:rsidR="003A08C9" w:rsidRPr="00896659">
        <w:rPr>
          <w:szCs w:val="22"/>
        </w:rPr>
        <w:t xml:space="preserve"> дня, с тем чтобы отказаться от возможного включения ссылки в соответствующий документ. </w:t>
      </w:r>
    </w:p>
    <w:p w:rsidR="008E7E6B" w:rsidRPr="00896659" w:rsidRDefault="008E7E6B" w:rsidP="00896659">
      <w:pPr>
        <w:rPr>
          <w:szCs w:val="22"/>
        </w:rPr>
      </w:pPr>
      <w:r w:rsidRPr="00896659">
        <w:rPr>
          <w:szCs w:val="22"/>
        </w:rPr>
        <w:t>3.13</w:t>
      </w:r>
      <w:r w:rsidRPr="00896659">
        <w:rPr>
          <w:szCs w:val="22"/>
        </w:rPr>
        <w:tab/>
      </w:r>
      <w:r w:rsidR="006C5F78" w:rsidRPr="00896659">
        <w:t>Устный</w:t>
      </w:r>
      <w:r w:rsidR="006C5F78" w:rsidRPr="00896659">
        <w:rPr>
          <w:szCs w:val="22"/>
        </w:rPr>
        <w:t xml:space="preserve"> отчет</w:t>
      </w:r>
      <w:r w:rsidRPr="00896659">
        <w:rPr>
          <w:szCs w:val="22"/>
        </w:rPr>
        <w:t xml:space="preserve"> </w:t>
      </w:r>
      <w:r w:rsidR="00D4703B" w:rsidRPr="00896659">
        <w:rPr>
          <w:szCs w:val="22"/>
        </w:rPr>
        <w:t>Председател</w:t>
      </w:r>
      <w:r w:rsidR="003A08C9" w:rsidRPr="00896659">
        <w:rPr>
          <w:szCs w:val="22"/>
        </w:rPr>
        <w:t>я</w:t>
      </w:r>
      <w:r w:rsidRPr="00896659">
        <w:rPr>
          <w:szCs w:val="22"/>
        </w:rPr>
        <w:t xml:space="preserve"> </w:t>
      </w:r>
      <w:r w:rsidR="00D4703B" w:rsidRPr="00896659">
        <w:rPr>
          <w:szCs w:val="22"/>
        </w:rPr>
        <w:t>Комитета</w:t>
      </w:r>
      <w:r w:rsidRPr="00896659">
        <w:rPr>
          <w:szCs w:val="22"/>
        </w:rPr>
        <w:t xml:space="preserve"> 5 </w:t>
      </w:r>
      <w:r w:rsidR="00A73DAB" w:rsidRPr="00896659">
        <w:rPr>
          <w:szCs w:val="22"/>
        </w:rPr>
        <w:t xml:space="preserve">принимается </w:t>
      </w:r>
      <w:r w:rsidR="00A73DAB" w:rsidRPr="00896659">
        <w:rPr>
          <w:b/>
          <w:bCs/>
          <w:szCs w:val="22"/>
        </w:rPr>
        <w:t>к сведению</w:t>
      </w:r>
      <w:r w:rsidRPr="00896659">
        <w:rPr>
          <w:szCs w:val="22"/>
        </w:rPr>
        <w:t>.</w:t>
      </w:r>
    </w:p>
    <w:p w:rsidR="008E7E6B" w:rsidRPr="00896659" w:rsidRDefault="008E7E6B" w:rsidP="00896659">
      <w:pPr>
        <w:rPr>
          <w:szCs w:val="22"/>
        </w:rPr>
      </w:pPr>
      <w:r w:rsidRPr="00896659">
        <w:rPr>
          <w:szCs w:val="22"/>
        </w:rPr>
        <w:t>3.14</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5</w:t>
      </w:r>
      <w:r w:rsidRPr="00896659">
        <w:rPr>
          <w:szCs w:val="22"/>
        </w:rPr>
        <w:t xml:space="preserve">, </w:t>
      </w:r>
      <w:r w:rsidR="003A08C9" w:rsidRPr="00896659">
        <w:rPr>
          <w:szCs w:val="22"/>
        </w:rPr>
        <w:t xml:space="preserve">возвращаясь к третьему отчету </w:t>
      </w:r>
      <w:r w:rsidR="00321273" w:rsidRPr="00896659">
        <w:rPr>
          <w:szCs w:val="22"/>
        </w:rPr>
        <w:t>Комитет</w:t>
      </w:r>
      <w:r w:rsidR="003A08C9" w:rsidRPr="00896659">
        <w:rPr>
          <w:szCs w:val="22"/>
        </w:rPr>
        <w:t xml:space="preserve">а </w:t>
      </w:r>
      <w:r w:rsidR="006C5F78" w:rsidRPr="00896659">
        <w:rPr>
          <w:szCs w:val="22"/>
        </w:rPr>
        <w:t>пленарному заседанию</w:t>
      </w:r>
      <w:r w:rsidRPr="00896659">
        <w:rPr>
          <w:szCs w:val="22"/>
        </w:rPr>
        <w:t xml:space="preserve"> (</w:t>
      </w:r>
      <w:r w:rsidR="00474147" w:rsidRPr="00896659">
        <w:rPr>
          <w:szCs w:val="22"/>
        </w:rPr>
        <w:t>Документ</w:t>
      </w:r>
      <w:r w:rsidRPr="00896659">
        <w:rPr>
          <w:szCs w:val="22"/>
        </w:rPr>
        <w:t xml:space="preserve"> 335(Rev.1)), </w:t>
      </w:r>
      <w:r w:rsidR="003A08C9" w:rsidRPr="00896659">
        <w:rPr>
          <w:szCs w:val="22"/>
        </w:rPr>
        <w:t xml:space="preserve">который касается рассмотрения предложений, относящихся к пункту 7 повестки дня, говорит, что в том что касается изменения к зарегистрированному присвоению в Списке согласно положениям Приложений </w:t>
      </w:r>
      <w:r w:rsidRPr="00896659">
        <w:rPr>
          <w:szCs w:val="22"/>
        </w:rPr>
        <w:t xml:space="preserve">30 </w:t>
      </w:r>
      <w:r w:rsidR="003A08C9" w:rsidRPr="00896659">
        <w:rPr>
          <w:szCs w:val="22"/>
        </w:rPr>
        <w:t>и</w:t>
      </w:r>
      <w:r w:rsidRPr="00896659">
        <w:rPr>
          <w:szCs w:val="22"/>
        </w:rPr>
        <w:t xml:space="preserve"> 30A</w:t>
      </w:r>
      <w:r w:rsidR="003A08C9" w:rsidRPr="00896659">
        <w:rPr>
          <w:szCs w:val="22"/>
        </w:rPr>
        <w:t xml:space="preserve"> к РР</w:t>
      </w:r>
      <w:r w:rsidRPr="00896659">
        <w:rPr>
          <w:szCs w:val="22"/>
        </w:rPr>
        <w:t xml:space="preserve">, </w:t>
      </w:r>
      <w:r w:rsidR="003A08C9" w:rsidRPr="00896659">
        <w:rPr>
          <w:szCs w:val="22"/>
        </w:rPr>
        <w:t>п</w:t>
      </w:r>
      <w:r w:rsidR="000C74E2" w:rsidRPr="00896659">
        <w:t xml:space="preserve">ленарному заседанию </w:t>
      </w:r>
      <w:r w:rsidR="003A08C9" w:rsidRPr="00896659">
        <w:t>было предложено</w:t>
      </w:r>
      <w:r w:rsidR="000C74E2" w:rsidRPr="00896659">
        <w:t xml:space="preserve"> рассмотреть и утвердить следующее заключение Комитета </w:t>
      </w:r>
      <w:r w:rsidR="003A08C9" w:rsidRPr="00896659">
        <w:t xml:space="preserve">5: </w:t>
      </w:r>
    </w:p>
    <w:p w:rsidR="008E7E6B" w:rsidRPr="00896659" w:rsidRDefault="000C74E2" w:rsidP="00896659">
      <w:pPr>
        <w:rPr>
          <w:szCs w:val="22"/>
        </w:rPr>
      </w:pPr>
      <w:r w:rsidRPr="00896659">
        <w:t xml:space="preserve">"На ВКР-15 был рассмотрен вопрос об изменении присвоения, занесенного в Список согласно положениям Приложений 30 и 30A к РР. В Статье 4 указанных Приложений не содержится конкретных положений по изменению характеристик присвоения после его успешного включения в Список для дополнительного использования в Районах 1 и 3, за исключением § 4.1.23, согласно которому присвоение может быть исключено из Списка. Это происходит даже в том случае, </w:t>
      </w:r>
      <w:r w:rsidRPr="00896659">
        <w:lastRenderedPageBreak/>
        <w:t>если изменение снизило бы уровень помех, создаваемых присвоением. Если присвоение в Списке более не отвечает требованиям, заявляющая администрация располагает единственной возможностью замены этого присвоения в Списке, а именно представить новое предложение согласно § 4.1.3 Статьи 4. Таким образом, характеристики представления в соответствии со Статьей 4 можно изменить на этапе координации, до занесения в Список согласно § 4.1.11, но не после этого. Этот вопрос был поднят в Отчете Директора для ВКР-15, в котором Конференции предлагалось рассмотреть этот вопрос с целью внесения изменений в положения Статьи 4 Приложений 30 и 30A к РР, с тем чтобы допустить такие изменения в случаях, когда снижается уровень помех для других сетей. Этот вопрос также стал предметом предложения со стороны одного из Государств-Членов. Было сочтено, что по этому вопросу требуется провести дополнительное исследование. Вследствие этого, МСЭ-R предлагается исследовать этот вопрос в рамках постоянного пункта 7 повестки дня с целью нахождения его надлежащего регламентарного и технического решения"</w:t>
      </w:r>
      <w:r w:rsidRPr="00896659">
        <w:rPr>
          <w:i/>
        </w:rPr>
        <w:t>.</w:t>
      </w:r>
    </w:p>
    <w:p w:rsidR="008E7E6B" w:rsidRPr="00896659" w:rsidRDefault="008E7E6B" w:rsidP="00896659">
      <w:pPr>
        <w:rPr>
          <w:szCs w:val="22"/>
        </w:rPr>
      </w:pPr>
      <w:r w:rsidRPr="00896659">
        <w:rPr>
          <w:szCs w:val="22"/>
        </w:rPr>
        <w:t>3.15</w:t>
      </w:r>
      <w:r w:rsidRPr="00896659">
        <w:rPr>
          <w:szCs w:val="22"/>
        </w:rPr>
        <w:tab/>
      </w:r>
      <w:r w:rsidR="003A08C9" w:rsidRPr="00896659">
        <w:rPr>
          <w:szCs w:val="22"/>
        </w:rPr>
        <w:t xml:space="preserve">В том что касается обновления эталонной ситуации, когда присвоения в Списке согласно положениям Приложений 30 и 30A к РР изменяются с </w:t>
      </w:r>
      <w:r w:rsidR="00C57AA8" w:rsidRPr="00896659">
        <w:rPr>
          <w:szCs w:val="22"/>
        </w:rPr>
        <w:t xml:space="preserve">временных на постоянные, оратор </w:t>
      </w:r>
      <w:r w:rsidR="003A08C9" w:rsidRPr="00896659">
        <w:rPr>
          <w:szCs w:val="22"/>
        </w:rPr>
        <w:t>говорит, что</w:t>
      </w:r>
      <w:r w:rsidRPr="00896659">
        <w:rPr>
          <w:szCs w:val="22"/>
        </w:rPr>
        <w:t xml:space="preserve"> </w:t>
      </w:r>
      <w:r w:rsidR="00D376E3" w:rsidRPr="00896659">
        <w:rPr>
          <w:szCs w:val="22"/>
        </w:rPr>
        <w:t>пленарному заседанию было предложено рассмотреть и утвердить следующий вывод Комитета 5</w:t>
      </w:r>
      <w:r w:rsidRPr="00896659">
        <w:rPr>
          <w:szCs w:val="22"/>
        </w:rPr>
        <w:t xml:space="preserve">: </w:t>
      </w:r>
    </w:p>
    <w:p w:rsidR="008E7E6B" w:rsidRPr="00896659" w:rsidRDefault="00542BA3" w:rsidP="00896659">
      <w:pPr>
        <w:rPr>
          <w:szCs w:val="22"/>
        </w:rPr>
      </w:pPr>
      <w:r w:rsidRPr="00896659">
        <w:t>"ВКР-15 получила предложение, касающееся §§ 4.1.18–4.1.20 Приложения 30 к Регламенту радиосвязи, в которых описываются требования и условия для занесения присвоения в Список для Районов 1 и 3 при невыполненных условиях координации. Было принято к сведению, что в § 4.1.18 предписывается, что в случае занесения присвоения в Список при невыполненных условиях координации, эта запись должна делаться на временной основе, однако эта временная запись в Списке заменяется на постоянную в том случае, когда Бюро получит информацию о том, что это новое присвоение в Списке для Районов 1 и 3 используется вместе с присвоением, уже внесенным в Список и послужившим основанием для несогласия, не менее четырех месяцев без каких-либо жалоб на вредные помехи. При внесении присвоения в Список на временной основе эталонная ситуация присвоений, послуживших основанием для несогласия, не обновляется. В Регламенте радиосвязи отсутствуют точные указания относительно того, следует ли и когда обновлять эталонную ситуацию этих присвоений, и Бюро для выполнения этого пришлось ввести определенную практику. Применяемая в настоящее время практика заключается в том, что эталонная ситуация присвоений, послуживших основанием для несогласия, обновляется при замене временной записи на постоянную, т. е. через четыре месяца использования без жалоб на вредные помехи, и было сочтено, что, если необходимо изменить эту действующую в настоящее время практику, требуется провести дополнительное исследование. Вследствие этого, МСЭ-R предлагается исследовать этот вопрос в рамках постоянного пункта 7 повестки дня с целью нахождения его надлежащего регламентарного и технического решения".</w:t>
      </w:r>
    </w:p>
    <w:p w:rsidR="008E7E6B" w:rsidRPr="00896659" w:rsidRDefault="008E7E6B" w:rsidP="00896659">
      <w:pPr>
        <w:rPr>
          <w:szCs w:val="22"/>
        </w:rPr>
      </w:pPr>
      <w:r w:rsidRPr="00896659">
        <w:rPr>
          <w:szCs w:val="22"/>
        </w:rPr>
        <w:t>3.16</w:t>
      </w:r>
      <w:r w:rsidRPr="00896659">
        <w:rPr>
          <w:szCs w:val="22"/>
        </w:rPr>
        <w:tab/>
      </w:r>
      <w:r w:rsidR="00613BB8" w:rsidRPr="00896659">
        <w:rPr>
          <w:b/>
          <w:bCs/>
          <w:szCs w:val="22"/>
        </w:rPr>
        <w:t>Делегат от Исламской Республики Иран</w:t>
      </w:r>
      <w:r w:rsidRPr="00896659">
        <w:rPr>
          <w:szCs w:val="22"/>
        </w:rPr>
        <w:t xml:space="preserve"> </w:t>
      </w:r>
      <w:r w:rsidR="00C57AA8" w:rsidRPr="00896659">
        <w:rPr>
          <w:szCs w:val="22"/>
        </w:rPr>
        <w:t>подчеркивает, что любое решение, касающееся такого важнейшего вопроса, как изменение зарегистрированного присвоения в Списке согласно положениям Приложений 30 и 30A к РР, следует отложить до того времени, пока не будет проведено тщательное изучение, чтобы убедиться в том, что предложенный порядок действий не будет противоречить тому принципу, на ко</w:t>
      </w:r>
      <w:r w:rsidR="00896659">
        <w:rPr>
          <w:szCs w:val="22"/>
        </w:rPr>
        <w:t>тором основаны эти Приложения.</w:t>
      </w:r>
    </w:p>
    <w:p w:rsidR="008E7E6B" w:rsidRPr="00896659" w:rsidRDefault="008E7E6B" w:rsidP="00896659">
      <w:pPr>
        <w:rPr>
          <w:szCs w:val="22"/>
        </w:rPr>
      </w:pPr>
      <w:r w:rsidRPr="00896659">
        <w:rPr>
          <w:szCs w:val="22"/>
        </w:rPr>
        <w:t>3.17</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5</w:t>
      </w:r>
      <w:r w:rsidRPr="00896659">
        <w:rPr>
          <w:szCs w:val="22"/>
        </w:rPr>
        <w:t xml:space="preserve"> </w:t>
      </w:r>
      <w:r w:rsidR="00C57AA8" w:rsidRPr="00896659">
        <w:rPr>
          <w:szCs w:val="22"/>
        </w:rPr>
        <w:t xml:space="preserve">подтверждает, что в настоящее время ни одного такого решения не предусматривается; наоборот, предлагается представить для рассмотрения следующей ВКР результаты любого исследования, которое будет проводиться по данному вопросу в рамках пункта 7 повестки дня. </w:t>
      </w:r>
    </w:p>
    <w:p w:rsidR="008E7E6B" w:rsidRPr="00896659" w:rsidRDefault="008E7E6B" w:rsidP="00896659">
      <w:pPr>
        <w:rPr>
          <w:szCs w:val="22"/>
        </w:rPr>
      </w:pPr>
      <w:r w:rsidRPr="00896659">
        <w:rPr>
          <w:szCs w:val="22"/>
        </w:rPr>
        <w:t>3.18</w:t>
      </w:r>
      <w:r w:rsidRPr="00896659">
        <w:rPr>
          <w:szCs w:val="22"/>
        </w:rPr>
        <w:tab/>
      </w:r>
      <w:r w:rsidR="00613BB8" w:rsidRPr="00896659">
        <w:rPr>
          <w:szCs w:val="22"/>
        </w:rPr>
        <w:t xml:space="preserve">При этом </w:t>
      </w:r>
      <w:r w:rsidR="005A15F3" w:rsidRPr="00896659">
        <w:rPr>
          <w:szCs w:val="22"/>
        </w:rPr>
        <w:t>понимании</w:t>
      </w:r>
      <w:r w:rsidRPr="00896659">
        <w:rPr>
          <w:szCs w:val="22"/>
        </w:rPr>
        <w:t xml:space="preserve"> </w:t>
      </w:r>
      <w:r w:rsidR="00474147" w:rsidRPr="00896659">
        <w:rPr>
          <w:szCs w:val="22"/>
        </w:rPr>
        <w:t>Документ</w:t>
      </w:r>
      <w:r w:rsidRPr="00896659">
        <w:rPr>
          <w:szCs w:val="22"/>
        </w:rPr>
        <w:t xml:space="preserve"> 335(Rev.1) </w:t>
      </w:r>
      <w:r w:rsidR="00321273" w:rsidRPr="00896659">
        <w:rPr>
          <w:b/>
          <w:bCs/>
          <w:szCs w:val="22"/>
        </w:rPr>
        <w:t>одобряется</w:t>
      </w:r>
      <w:r w:rsidR="00516EC1" w:rsidRPr="00896659">
        <w:rPr>
          <w:szCs w:val="22"/>
        </w:rPr>
        <w:t>,</w:t>
      </w:r>
      <w:r w:rsidRPr="00896659">
        <w:rPr>
          <w:szCs w:val="22"/>
        </w:rPr>
        <w:t xml:space="preserve"> </w:t>
      </w:r>
      <w:r w:rsidR="00516EC1" w:rsidRPr="00896659">
        <w:rPr>
          <w:szCs w:val="22"/>
        </w:rPr>
        <w:t xml:space="preserve">и содержащиеся в нем выводы </w:t>
      </w:r>
      <w:r w:rsidR="00516EC1" w:rsidRPr="00896659">
        <w:rPr>
          <w:b/>
          <w:bCs/>
          <w:szCs w:val="22"/>
        </w:rPr>
        <w:t>утверждаю</w:t>
      </w:r>
      <w:r w:rsidR="00613BB8" w:rsidRPr="00896659">
        <w:rPr>
          <w:b/>
          <w:bCs/>
          <w:szCs w:val="22"/>
        </w:rPr>
        <w:t>тся</w:t>
      </w:r>
      <w:r w:rsidRPr="00896659">
        <w:rPr>
          <w:szCs w:val="22"/>
        </w:rPr>
        <w:t>.</w:t>
      </w:r>
    </w:p>
    <w:p w:rsidR="008E7E6B" w:rsidRPr="00896659" w:rsidRDefault="008E7E6B" w:rsidP="00896659">
      <w:pPr>
        <w:rPr>
          <w:szCs w:val="22"/>
        </w:rPr>
      </w:pPr>
      <w:r w:rsidRPr="00896659">
        <w:rPr>
          <w:szCs w:val="22"/>
        </w:rPr>
        <w:t>3.19</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5</w:t>
      </w:r>
      <w:r w:rsidRPr="00896659">
        <w:rPr>
          <w:szCs w:val="22"/>
        </w:rPr>
        <w:t xml:space="preserve">, </w:t>
      </w:r>
      <w:r w:rsidR="00516EC1" w:rsidRPr="00896659">
        <w:rPr>
          <w:szCs w:val="22"/>
        </w:rPr>
        <w:t>представляя</w:t>
      </w:r>
      <w:r w:rsidRPr="00896659">
        <w:rPr>
          <w:szCs w:val="22"/>
        </w:rPr>
        <w:t xml:space="preserve"> </w:t>
      </w:r>
      <w:r w:rsidR="006C5F78" w:rsidRPr="00896659">
        <w:rPr>
          <w:szCs w:val="22"/>
        </w:rPr>
        <w:t>пленарному заседанию</w:t>
      </w:r>
      <w:r w:rsidRPr="00896659">
        <w:rPr>
          <w:szCs w:val="22"/>
        </w:rPr>
        <w:t xml:space="preserve"> </w:t>
      </w:r>
      <w:r w:rsidR="00516EC1" w:rsidRPr="00896659">
        <w:rPr>
          <w:szCs w:val="22"/>
        </w:rPr>
        <w:t xml:space="preserve">четвертый отчет Комитета </w:t>
      </w:r>
      <w:r w:rsidRPr="00896659">
        <w:rPr>
          <w:szCs w:val="22"/>
        </w:rPr>
        <w:t>(</w:t>
      </w:r>
      <w:r w:rsidR="00474147" w:rsidRPr="00896659">
        <w:rPr>
          <w:szCs w:val="22"/>
        </w:rPr>
        <w:t>Документ</w:t>
      </w:r>
      <w:r w:rsidRPr="00896659">
        <w:rPr>
          <w:szCs w:val="22"/>
        </w:rPr>
        <w:t xml:space="preserve"> 354), </w:t>
      </w:r>
      <w:r w:rsidR="00516EC1" w:rsidRPr="00896659">
        <w:rPr>
          <w:szCs w:val="22"/>
        </w:rPr>
        <w:t>который касается рассмотрения предло</w:t>
      </w:r>
      <w:r w:rsidR="00516EC1" w:rsidRPr="00896659">
        <w:rPr>
          <w:szCs w:val="22"/>
        </w:rPr>
        <w:lastRenderedPageBreak/>
        <w:t xml:space="preserve">жений, относящихся к пунктам </w:t>
      </w:r>
      <w:r w:rsidRPr="00896659">
        <w:rPr>
          <w:szCs w:val="22"/>
        </w:rPr>
        <w:t xml:space="preserve">7 </w:t>
      </w:r>
      <w:r w:rsidR="00516EC1" w:rsidRPr="00896659">
        <w:rPr>
          <w:szCs w:val="22"/>
        </w:rPr>
        <w:t>и</w:t>
      </w:r>
      <w:r w:rsidRPr="00896659">
        <w:rPr>
          <w:szCs w:val="22"/>
        </w:rPr>
        <w:t xml:space="preserve"> 9</w:t>
      </w:r>
      <w:r w:rsidR="00516EC1" w:rsidRPr="00896659">
        <w:rPr>
          <w:szCs w:val="22"/>
        </w:rPr>
        <w:t xml:space="preserve"> повестки дня, </w:t>
      </w:r>
      <w:r w:rsidR="003A08C9" w:rsidRPr="00896659">
        <w:rPr>
          <w:szCs w:val="22"/>
        </w:rPr>
        <w:t>говорит, что</w:t>
      </w:r>
      <w:r w:rsidRPr="00896659">
        <w:rPr>
          <w:szCs w:val="22"/>
        </w:rPr>
        <w:t xml:space="preserve">, </w:t>
      </w:r>
      <w:r w:rsidR="00516EC1" w:rsidRPr="00896659">
        <w:rPr>
          <w:szCs w:val="22"/>
        </w:rPr>
        <w:t>в том что касается пункта 7 повестки дня, вопроса</w:t>
      </w:r>
      <w:r w:rsidR="00516EC1" w:rsidRPr="00896659">
        <w:t xml:space="preserve"> 7</w:t>
      </w:r>
      <w:r w:rsidR="00D376E3" w:rsidRPr="00896659">
        <w:t>K – Добавление в Статью 11 PP регламентарного положения для случая неудачного запуска</w:t>
      </w:r>
      <w:r w:rsidR="00516EC1" w:rsidRPr="00896659">
        <w:rPr>
          <w:szCs w:val="22"/>
        </w:rPr>
        <w:t xml:space="preserve">, </w:t>
      </w:r>
      <w:r w:rsidR="00D376E3" w:rsidRPr="00896659">
        <w:t>пленарному заседанию было предложено рассмотреть и утвердить следующий вывод Комитета 5</w:t>
      </w:r>
      <w:r w:rsidRPr="00896659">
        <w:rPr>
          <w:szCs w:val="22"/>
        </w:rPr>
        <w:t>:</w:t>
      </w:r>
    </w:p>
    <w:p w:rsidR="008E7E6B" w:rsidRPr="00896659" w:rsidRDefault="00542BA3" w:rsidP="00D32974">
      <w:pPr>
        <w:rPr>
          <w:szCs w:val="22"/>
        </w:rPr>
      </w:pPr>
      <w:r w:rsidRPr="00896659">
        <w:t>"При рассмотрении вопроса неудачного запуска спутника ВКР</w:t>
      </w:r>
      <w:r w:rsidRPr="00896659">
        <w:noBreakHyphen/>
        <w:t>15 подтверждает решение, принятое ВКР</w:t>
      </w:r>
      <w:r w:rsidRPr="00896659">
        <w:noBreakHyphen/>
        <w:t xml:space="preserve">12 (на ее тринадцатом заседании) о том, что Комитет может рассматривать запросы о продлении предельного </w:t>
      </w:r>
      <w:r w:rsidRPr="00896659">
        <w:rPr>
          <w:szCs w:val="22"/>
        </w:rPr>
        <w:t>срока</w:t>
      </w:r>
      <w:r w:rsidRPr="00896659">
        <w:t xml:space="preserve"> либо в случае проблемы, вызванной неготовностью одного из спутников, размещаемых на той же ракете-носителе, либо в случае форс-мажорных обстоятельств, принимая во внимание применимые на международном уровне правила и практику, при условии, что любое продление является </w:t>
      </w:r>
      <w:r w:rsidR="00D32974" w:rsidRPr="00D32974">
        <w:t>«</w:t>
      </w:r>
      <w:r w:rsidRPr="00896659">
        <w:t>ограниченным и обоснованным</w:t>
      </w:r>
      <w:r w:rsidR="00D32974" w:rsidRPr="00D32974">
        <w:t>»</w:t>
      </w:r>
      <w:r w:rsidR="00516EC1" w:rsidRPr="00896659">
        <w:t>"</w:t>
      </w:r>
      <w:r w:rsidRPr="00896659">
        <w:t>.</w:t>
      </w:r>
    </w:p>
    <w:p w:rsidR="008E7E6B" w:rsidRPr="00896659" w:rsidRDefault="008E7E6B" w:rsidP="00896659">
      <w:pPr>
        <w:rPr>
          <w:szCs w:val="22"/>
        </w:rPr>
      </w:pPr>
      <w:r w:rsidRPr="00896659">
        <w:rPr>
          <w:szCs w:val="22"/>
        </w:rPr>
        <w:t>3.20</w:t>
      </w:r>
      <w:r w:rsidRPr="00896659">
        <w:rPr>
          <w:szCs w:val="22"/>
        </w:rPr>
        <w:tab/>
      </w:r>
      <w:r w:rsidR="00516EC1" w:rsidRPr="00896659">
        <w:rPr>
          <w:szCs w:val="22"/>
        </w:rPr>
        <w:t xml:space="preserve">В том что касается пункта 9 повестки дня, относящегося к статусу решений ВКР, включенных в протоколы Всемирной конференции радиосвязи, </w:t>
      </w:r>
      <w:r w:rsidR="00D376E3" w:rsidRPr="00896659">
        <w:t>пленарному заседанию было далее предложено рассмотреть и утвердить следующий вывод Комитета 5</w:t>
      </w:r>
      <w:r w:rsidRPr="00896659">
        <w:rPr>
          <w:szCs w:val="22"/>
        </w:rPr>
        <w:t>:</w:t>
      </w:r>
    </w:p>
    <w:p w:rsidR="008E7E6B" w:rsidRPr="00896659" w:rsidRDefault="00D376E3" w:rsidP="00896659">
      <w:pPr>
        <w:rPr>
          <w:szCs w:val="22"/>
        </w:rPr>
      </w:pPr>
      <w:r w:rsidRPr="00896659">
        <w:t xml:space="preserve">"ВКР-15 поручила Бюро после завершения ВКР-15 опубликовать в максимально короткие сроки новое </w:t>
      </w:r>
      <w:r w:rsidRPr="00896659">
        <w:rPr>
          <w:szCs w:val="22"/>
        </w:rPr>
        <w:t>циркулярное</w:t>
      </w:r>
      <w:r w:rsidRPr="00896659">
        <w:t xml:space="preserve"> письмо, содержащее все решения, принятые ВКР-15 и включенные в протоколы ее пленарных заседаний, а также разместить его на веб-сайте МСЭ".</w:t>
      </w:r>
    </w:p>
    <w:p w:rsidR="008E7E6B" w:rsidRPr="00896659" w:rsidRDefault="008E7E6B" w:rsidP="00896659">
      <w:pPr>
        <w:rPr>
          <w:szCs w:val="22"/>
        </w:rPr>
      </w:pPr>
      <w:r w:rsidRPr="00896659">
        <w:rPr>
          <w:szCs w:val="22"/>
        </w:rPr>
        <w:t>3.21</w:t>
      </w:r>
      <w:r w:rsidRPr="00896659">
        <w:rPr>
          <w:szCs w:val="22"/>
        </w:rPr>
        <w:tab/>
      </w:r>
      <w:r w:rsidR="00516EC1" w:rsidRPr="00896659">
        <w:rPr>
          <w:szCs w:val="22"/>
        </w:rPr>
        <w:t xml:space="preserve">Наконец, в том что касается пункта </w:t>
      </w:r>
      <w:r w:rsidRPr="00896659">
        <w:rPr>
          <w:szCs w:val="22"/>
        </w:rPr>
        <w:t>9.2</w:t>
      </w:r>
      <w:r w:rsidR="00516EC1" w:rsidRPr="00896659">
        <w:rPr>
          <w:szCs w:val="22"/>
        </w:rPr>
        <w:t xml:space="preserve"> повестки дня</w:t>
      </w:r>
      <w:r w:rsidRPr="00896659">
        <w:rPr>
          <w:szCs w:val="22"/>
        </w:rPr>
        <w:t xml:space="preserve">, </w:t>
      </w:r>
      <w:r w:rsidR="00516EC1" w:rsidRPr="00896659">
        <w:rPr>
          <w:szCs w:val="22"/>
        </w:rPr>
        <w:t>относящегося к вводу в действие частотных присвоений системам</w:t>
      </w:r>
      <w:r w:rsidR="00516EC1" w:rsidRPr="00896659">
        <w:rPr>
          <w:lang w:eastAsia="zh-CN"/>
        </w:rPr>
        <w:t xml:space="preserve"> НГСО</w:t>
      </w:r>
      <w:r w:rsidR="00516EC1" w:rsidRPr="00896659">
        <w:t xml:space="preserve"> ФСС/ПСС, </w:t>
      </w:r>
      <w:r w:rsidR="00D376E3" w:rsidRPr="00896659">
        <w:rPr>
          <w:szCs w:val="22"/>
        </w:rPr>
        <w:t>пленарному заседанию было предложено рассмотреть и утвердить следующий вывод Комитета 5</w:t>
      </w:r>
      <w:r w:rsidRPr="00896659">
        <w:rPr>
          <w:szCs w:val="22"/>
        </w:rPr>
        <w:t>:</w:t>
      </w:r>
    </w:p>
    <w:p w:rsidR="008E7E6B" w:rsidRPr="00896659" w:rsidRDefault="00D376E3" w:rsidP="00896659">
      <w:pPr>
        <w:rPr>
          <w:szCs w:val="22"/>
        </w:rPr>
      </w:pPr>
      <w:r w:rsidRPr="00896659">
        <w:t xml:space="preserve">"ВКР-15 обсудила раздел 3.2.2.4.4 Документа </w:t>
      </w:r>
      <w:r w:rsidRPr="00896659">
        <w:rPr>
          <w:szCs w:val="22"/>
        </w:rPr>
        <w:t xml:space="preserve">4(Add.2)(Rev.1), </w:t>
      </w:r>
      <w:r w:rsidRPr="00896659">
        <w:t xml:space="preserve">Отчета Директора Бюро радиосвязи (БР), </w:t>
      </w:r>
      <w:r w:rsidRPr="00896659">
        <w:rPr>
          <w:szCs w:val="22"/>
        </w:rPr>
        <w:t>касающийся</w:t>
      </w:r>
      <w:r w:rsidRPr="00896659">
        <w:t xml:space="preserve"> в</w:t>
      </w:r>
      <w:r w:rsidRPr="00896659">
        <w:rPr>
          <w:lang w:eastAsia="zh-CN"/>
        </w:rPr>
        <w:t>вода в действие частотных присвоений системам НГСО</w:t>
      </w:r>
      <w:r w:rsidRPr="00896659">
        <w:t xml:space="preserve"> ФСС/ПСС. ВКР</w:t>
      </w:r>
      <w:r w:rsidRPr="00896659">
        <w:noBreakHyphen/>
        <w:t>15 не смогла прийти к выводу по вопросу, поднятому БР, однако она признала отсутствие конкретных положений в Регламенте радиосвязи.</w:t>
      </w:r>
      <w:r w:rsidRPr="00896659">
        <w:rPr>
          <w:szCs w:val="22"/>
        </w:rPr>
        <w:t xml:space="preserve"> </w:t>
      </w:r>
    </w:p>
    <w:p w:rsidR="008E7E6B" w:rsidRPr="00896659" w:rsidRDefault="00D376E3" w:rsidP="00896659">
      <w:pPr>
        <w:rPr>
          <w:szCs w:val="22"/>
        </w:rPr>
      </w:pPr>
      <w:r w:rsidRPr="00896659">
        <w:t xml:space="preserve">ВКР-15 предлагает МСЭ-R изучить в рамках постоянного пункта 7 повестки дня ВКР возможность разработки </w:t>
      </w:r>
      <w:r w:rsidRPr="00896659">
        <w:rPr>
          <w:szCs w:val="22"/>
        </w:rPr>
        <w:t>регламентарных</w:t>
      </w:r>
      <w:r w:rsidRPr="00896659">
        <w:t xml:space="preserve"> положений, требующих дополнительных целевых ориентиров, помимо тех, которые предусмотрены в рамках пп. 11.25 и 11.44 РР, для систем, упомянутых в пункте, выше. В этом исследовании могли бы быть также рассмотрены последствия применения таких целевых ориентиров для систем НГСО ФСС/ПСС, введенных в действие после ВКР-15".</w:t>
      </w:r>
    </w:p>
    <w:p w:rsidR="008E7E6B" w:rsidRPr="00896659" w:rsidRDefault="008E7E6B" w:rsidP="00896659">
      <w:pPr>
        <w:rPr>
          <w:szCs w:val="22"/>
        </w:rPr>
      </w:pPr>
      <w:r w:rsidRPr="00896659">
        <w:rPr>
          <w:szCs w:val="22"/>
        </w:rPr>
        <w:t>3.22</w:t>
      </w:r>
      <w:r w:rsidRPr="00896659">
        <w:rPr>
          <w:szCs w:val="22"/>
        </w:rPr>
        <w:tab/>
      </w:r>
      <w:r w:rsidR="00474147" w:rsidRPr="00896659">
        <w:rPr>
          <w:szCs w:val="22"/>
        </w:rPr>
        <w:t>Документ</w:t>
      </w:r>
      <w:r w:rsidRPr="00896659">
        <w:rPr>
          <w:szCs w:val="22"/>
        </w:rPr>
        <w:t xml:space="preserve"> 354 </w:t>
      </w:r>
      <w:r w:rsidR="00321273" w:rsidRPr="00896659">
        <w:rPr>
          <w:b/>
          <w:bCs/>
          <w:szCs w:val="22"/>
        </w:rPr>
        <w:t>одобряется</w:t>
      </w:r>
      <w:r w:rsidR="00516EC1" w:rsidRPr="00896659">
        <w:rPr>
          <w:szCs w:val="22"/>
        </w:rPr>
        <w:t>,</w:t>
      </w:r>
      <w:r w:rsidRPr="00896659">
        <w:rPr>
          <w:szCs w:val="22"/>
        </w:rPr>
        <w:t xml:space="preserve"> </w:t>
      </w:r>
      <w:r w:rsidR="00516EC1" w:rsidRPr="00896659">
        <w:rPr>
          <w:szCs w:val="22"/>
        </w:rPr>
        <w:t>и содержащиеся в нем выводы</w:t>
      </w:r>
      <w:r w:rsidRPr="00896659">
        <w:rPr>
          <w:szCs w:val="22"/>
        </w:rPr>
        <w:t xml:space="preserve"> </w:t>
      </w:r>
      <w:r w:rsidR="00516EC1" w:rsidRPr="00896659">
        <w:rPr>
          <w:b/>
          <w:bCs/>
          <w:szCs w:val="22"/>
        </w:rPr>
        <w:t>утверждаю</w:t>
      </w:r>
      <w:r w:rsidR="00613BB8" w:rsidRPr="00896659">
        <w:rPr>
          <w:b/>
          <w:bCs/>
          <w:szCs w:val="22"/>
        </w:rPr>
        <w:t>тся</w:t>
      </w:r>
      <w:r w:rsidRPr="00896659">
        <w:rPr>
          <w:szCs w:val="22"/>
        </w:rPr>
        <w:t>.</w:t>
      </w:r>
    </w:p>
    <w:p w:rsidR="008E7E6B" w:rsidRPr="00896659" w:rsidRDefault="008E7E6B" w:rsidP="00896659">
      <w:pPr>
        <w:rPr>
          <w:szCs w:val="22"/>
        </w:rPr>
      </w:pPr>
      <w:r w:rsidRPr="00896659">
        <w:rPr>
          <w:szCs w:val="22"/>
        </w:rPr>
        <w:t>3.23</w:t>
      </w:r>
      <w:r w:rsidRPr="00896659">
        <w:rPr>
          <w:szCs w:val="22"/>
        </w:rPr>
        <w:tab/>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6</w:t>
      </w:r>
      <w:r w:rsidRPr="00896659">
        <w:rPr>
          <w:szCs w:val="22"/>
        </w:rPr>
        <w:t xml:space="preserve"> </w:t>
      </w:r>
      <w:r w:rsidR="00516EC1" w:rsidRPr="00896659">
        <w:rPr>
          <w:szCs w:val="22"/>
        </w:rPr>
        <w:t xml:space="preserve">сообщает, что </w:t>
      </w:r>
      <w:r w:rsidR="00321273" w:rsidRPr="00896659">
        <w:rPr>
          <w:szCs w:val="22"/>
        </w:rPr>
        <w:t>Комитет</w:t>
      </w:r>
      <w:r w:rsidRPr="00896659">
        <w:rPr>
          <w:szCs w:val="22"/>
        </w:rPr>
        <w:t xml:space="preserve"> </w:t>
      </w:r>
      <w:r w:rsidR="00516EC1" w:rsidRPr="00896659">
        <w:rPr>
          <w:szCs w:val="22"/>
        </w:rPr>
        <w:t xml:space="preserve">завершил свою работу, за исключением той ее части, которая относится к повестке дня </w:t>
      </w:r>
      <w:r w:rsidR="00AD6871" w:rsidRPr="00896659">
        <w:rPr>
          <w:szCs w:val="22"/>
        </w:rPr>
        <w:t>ВКР</w:t>
      </w:r>
      <w:r w:rsidRPr="00896659">
        <w:rPr>
          <w:szCs w:val="22"/>
        </w:rPr>
        <w:t xml:space="preserve">-19 </w:t>
      </w:r>
      <w:r w:rsidR="00DD2F65" w:rsidRPr="00896659">
        <w:rPr>
          <w:szCs w:val="22"/>
        </w:rPr>
        <w:t xml:space="preserve">и предварительной повестке дня </w:t>
      </w:r>
      <w:r w:rsidR="00AD6871" w:rsidRPr="00896659">
        <w:rPr>
          <w:szCs w:val="22"/>
        </w:rPr>
        <w:t>ВКР</w:t>
      </w:r>
      <w:r w:rsidRPr="00896659">
        <w:rPr>
          <w:szCs w:val="22"/>
        </w:rPr>
        <w:t xml:space="preserve">-23. </w:t>
      </w:r>
      <w:r w:rsidR="003252E3" w:rsidRPr="00896659">
        <w:rPr>
          <w:szCs w:val="22"/>
        </w:rPr>
        <w:t xml:space="preserve">Поэтому рассмотрение обоих этих вопросов продолжается, и продолжает уделяться особое внимание важным вопросам, связанным с вступлением в силу и применением на предварительной основе различных положений Регламента радиосвязи, которые будут приняты на </w:t>
      </w:r>
      <w:r w:rsidR="00AD6871" w:rsidRPr="00896659">
        <w:rPr>
          <w:szCs w:val="22"/>
        </w:rPr>
        <w:t>ВКР</w:t>
      </w:r>
      <w:r w:rsidRPr="00896659">
        <w:rPr>
          <w:szCs w:val="22"/>
        </w:rPr>
        <w:t>-15</w:t>
      </w:r>
      <w:r w:rsidR="003252E3" w:rsidRPr="00896659">
        <w:rPr>
          <w:szCs w:val="22"/>
        </w:rPr>
        <w:t xml:space="preserve">, и со списком Рекомендаций МСЭ-R, включенных посредством ссылки, которые представлены в Томе 4 Регламента радиосвязи. В том что касается пункта 8 повестки дня и исключения названий стран из примечаний, </w:t>
      </w:r>
      <w:r w:rsidR="00321273" w:rsidRPr="00896659">
        <w:rPr>
          <w:szCs w:val="22"/>
        </w:rPr>
        <w:t>Комитет</w:t>
      </w:r>
      <w:r w:rsidRPr="00896659">
        <w:rPr>
          <w:szCs w:val="22"/>
        </w:rPr>
        <w:t xml:space="preserve"> </w:t>
      </w:r>
      <w:r w:rsidR="001C3D8F" w:rsidRPr="00896659">
        <w:rPr>
          <w:szCs w:val="22"/>
        </w:rPr>
        <w:t>решил, что Алжир не следует перечислять среди стран, поименованных в примечании п</w:t>
      </w:r>
      <w:r w:rsidRPr="00896659">
        <w:rPr>
          <w:szCs w:val="22"/>
        </w:rPr>
        <w:t xml:space="preserve">. 5.312, </w:t>
      </w:r>
      <w:r w:rsidR="001C3D8F" w:rsidRPr="00896659">
        <w:rPr>
          <w:szCs w:val="22"/>
        </w:rPr>
        <w:t>как об этом просила администрация Алжира</w:t>
      </w:r>
      <w:r w:rsidR="001A6940" w:rsidRPr="00896659">
        <w:rPr>
          <w:szCs w:val="22"/>
        </w:rPr>
        <w:t xml:space="preserve">, в связи с возражениями, выдвинутыми заинтересованными администрациями против включения Алжира в это примечание. Она зачитывает следующее заявление от имени администрации Алжира: </w:t>
      </w:r>
    </w:p>
    <w:p w:rsidR="008E7E6B" w:rsidRPr="00896659" w:rsidRDefault="001A6940" w:rsidP="00896659">
      <w:pPr>
        <w:rPr>
          <w:szCs w:val="22"/>
        </w:rPr>
      </w:pPr>
      <w:r w:rsidRPr="00896659">
        <w:t xml:space="preserve">"Воздушная </w:t>
      </w:r>
      <w:r w:rsidRPr="00896659">
        <w:rPr>
          <w:szCs w:val="22"/>
        </w:rPr>
        <w:t>р</w:t>
      </w:r>
      <w:r w:rsidR="006103A1" w:rsidRPr="00896659">
        <w:rPr>
          <w:szCs w:val="22"/>
        </w:rPr>
        <w:t>адионавигационная</w:t>
      </w:r>
      <w:r w:rsidR="006103A1" w:rsidRPr="00896659">
        <w:t xml:space="preserve"> служба </w:t>
      </w:r>
      <w:r w:rsidRPr="00896659">
        <w:t xml:space="preserve">используется </w:t>
      </w:r>
      <w:r w:rsidR="006103A1" w:rsidRPr="00896659">
        <w:t xml:space="preserve">в Алжире на протяжении </w:t>
      </w:r>
      <w:r w:rsidRPr="00896659">
        <w:t>многих</w:t>
      </w:r>
      <w:r w:rsidR="006103A1" w:rsidRPr="00896659">
        <w:t xml:space="preserve"> лет</w:t>
      </w:r>
      <w:r w:rsidRPr="00896659">
        <w:t xml:space="preserve">, еще до ВКР-03, </w:t>
      </w:r>
      <w:r w:rsidR="006103A1" w:rsidRPr="00896659">
        <w:t xml:space="preserve">в полосе частот 645−862 МГц, не причиняя </w:t>
      </w:r>
      <w:r w:rsidRPr="00896659">
        <w:t xml:space="preserve">каких бы то ни было </w:t>
      </w:r>
      <w:r w:rsidR="006103A1" w:rsidRPr="00896659">
        <w:t>вредных помех</w:t>
      </w:r>
      <w:r w:rsidRPr="00896659">
        <w:t xml:space="preserve"> существующим службам на национальном и международном уровнях</w:t>
      </w:r>
      <w:r w:rsidR="006103A1" w:rsidRPr="00896659">
        <w:t xml:space="preserve">. </w:t>
      </w:r>
      <w:r w:rsidRPr="00896659">
        <w:t xml:space="preserve">При этом </w:t>
      </w:r>
      <w:r w:rsidR="006103A1" w:rsidRPr="00896659">
        <w:t xml:space="preserve">Алжир </w:t>
      </w:r>
      <w:r w:rsidRPr="00896659">
        <w:t>всегда обеспечивал и продолжит обеспечивать, чтобы не создавались помехи</w:t>
      </w:r>
      <w:r w:rsidR="006103A1" w:rsidRPr="00896659">
        <w:t xml:space="preserve"> системам радиосвязи, работающим в соседних и близлежащих странах, в соответствии с Регламентом радиосвязи</w:t>
      </w:r>
      <w:r w:rsidRPr="00896659">
        <w:t xml:space="preserve">. </w:t>
      </w:r>
      <w:r w:rsidRPr="00896659">
        <w:rPr>
          <w:szCs w:val="22"/>
        </w:rPr>
        <w:t xml:space="preserve">В связи с </w:t>
      </w:r>
      <w:r w:rsidRPr="00896659">
        <w:rPr>
          <w:szCs w:val="22"/>
        </w:rPr>
        <w:lastRenderedPageBreak/>
        <w:t>этим</w:t>
      </w:r>
      <w:r w:rsidR="00287271" w:rsidRPr="00896659">
        <w:rPr>
          <w:szCs w:val="22"/>
        </w:rPr>
        <w:t xml:space="preserve"> Алжир представил настоящей Конференции один вклад с просьбой добавить его название в примечание п. 5.312. Но некоторые соседние страны выступили против этой просьбы. В связи с этим любезно просим вас включить нашу просьбу в протокол пленарного заседания Конференции, отразив наше желание о том, чтобы название Алжира было добавлено в примечание п. </w:t>
      </w:r>
      <w:r w:rsidR="008E7E6B" w:rsidRPr="00896659">
        <w:rPr>
          <w:szCs w:val="22"/>
        </w:rPr>
        <w:t>5.312</w:t>
      </w:r>
      <w:r w:rsidR="00287271" w:rsidRPr="00896659">
        <w:rPr>
          <w:szCs w:val="22"/>
        </w:rPr>
        <w:t xml:space="preserve">". </w:t>
      </w:r>
    </w:p>
    <w:p w:rsidR="008E7E6B" w:rsidRPr="00896659" w:rsidRDefault="008E7E6B" w:rsidP="00896659">
      <w:pPr>
        <w:rPr>
          <w:szCs w:val="22"/>
        </w:rPr>
      </w:pPr>
      <w:r w:rsidRPr="00896659">
        <w:rPr>
          <w:szCs w:val="22"/>
        </w:rPr>
        <w:t>3.24</w:t>
      </w:r>
      <w:r w:rsidRPr="00896659">
        <w:rPr>
          <w:szCs w:val="22"/>
        </w:rPr>
        <w:tab/>
      </w:r>
      <w:r w:rsidR="006C5F78" w:rsidRPr="00896659">
        <w:rPr>
          <w:szCs w:val="22"/>
        </w:rPr>
        <w:t>Устный отчет</w:t>
      </w:r>
      <w:r w:rsidRPr="00896659">
        <w:rPr>
          <w:szCs w:val="22"/>
        </w:rPr>
        <w:t xml:space="preserve"> </w:t>
      </w:r>
      <w:r w:rsidR="00516EC1" w:rsidRPr="00896659">
        <w:rPr>
          <w:szCs w:val="22"/>
        </w:rPr>
        <w:t>Председателя</w:t>
      </w:r>
      <w:r w:rsidRPr="00896659">
        <w:rPr>
          <w:szCs w:val="22"/>
        </w:rPr>
        <w:t xml:space="preserve"> </w:t>
      </w:r>
      <w:r w:rsidR="00D4703B" w:rsidRPr="00896659">
        <w:rPr>
          <w:szCs w:val="22"/>
        </w:rPr>
        <w:t>Комитета</w:t>
      </w:r>
      <w:r w:rsidRPr="00896659">
        <w:rPr>
          <w:szCs w:val="22"/>
        </w:rPr>
        <w:t xml:space="preserve"> 6 </w:t>
      </w:r>
      <w:r w:rsidR="00A73DAB" w:rsidRPr="00896659">
        <w:rPr>
          <w:b/>
          <w:bCs/>
          <w:szCs w:val="22"/>
        </w:rPr>
        <w:t>принимается</w:t>
      </w:r>
      <w:r w:rsidR="00A73DAB" w:rsidRPr="00896659">
        <w:rPr>
          <w:szCs w:val="22"/>
        </w:rPr>
        <w:t xml:space="preserve"> </w:t>
      </w:r>
      <w:r w:rsidR="00A73DAB" w:rsidRPr="00896659">
        <w:rPr>
          <w:b/>
          <w:bCs/>
          <w:szCs w:val="22"/>
        </w:rPr>
        <w:t>к сведению</w:t>
      </w:r>
      <w:r w:rsidRPr="00896659">
        <w:rPr>
          <w:szCs w:val="22"/>
        </w:rPr>
        <w:t>.</w:t>
      </w:r>
    </w:p>
    <w:p w:rsidR="008E7E6B" w:rsidRPr="00896659" w:rsidRDefault="008E7E6B" w:rsidP="00896659">
      <w:pPr>
        <w:rPr>
          <w:szCs w:val="22"/>
        </w:rPr>
      </w:pPr>
      <w:r w:rsidRPr="00896659">
        <w:rPr>
          <w:szCs w:val="22"/>
        </w:rPr>
        <w:t>3.25</w:t>
      </w:r>
      <w:r w:rsidRPr="00896659">
        <w:rPr>
          <w:szCs w:val="22"/>
        </w:rPr>
        <w:tab/>
      </w:r>
      <w:r w:rsidR="001211C9" w:rsidRPr="00896659">
        <w:rPr>
          <w:szCs w:val="22"/>
        </w:rPr>
        <w:t xml:space="preserve">Возвращаясь к пятому отчету </w:t>
      </w:r>
      <w:r w:rsidR="00321273" w:rsidRPr="00896659">
        <w:rPr>
          <w:szCs w:val="22"/>
        </w:rPr>
        <w:t>Комитет</w:t>
      </w:r>
      <w:r w:rsidR="001211C9" w:rsidRPr="00896659">
        <w:rPr>
          <w:szCs w:val="22"/>
        </w:rPr>
        <w:t xml:space="preserve">а </w:t>
      </w:r>
      <w:r w:rsidR="006C5F78" w:rsidRPr="00896659">
        <w:rPr>
          <w:szCs w:val="22"/>
        </w:rPr>
        <w:t>пленарному заседанию</w:t>
      </w:r>
      <w:r w:rsidRPr="00896659">
        <w:rPr>
          <w:szCs w:val="22"/>
        </w:rPr>
        <w:t xml:space="preserve"> (</w:t>
      </w:r>
      <w:r w:rsidR="00474147" w:rsidRPr="00896659">
        <w:rPr>
          <w:szCs w:val="22"/>
        </w:rPr>
        <w:t>Документ</w:t>
      </w:r>
      <w:r w:rsidRPr="00896659">
        <w:rPr>
          <w:szCs w:val="22"/>
        </w:rPr>
        <w:t xml:space="preserve"> 316), </w:t>
      </w:r>
      <w:r w:rsidR="00D4703B" w:rsidRPr="00896659">
        <w:rPr>
          <w:b/>
          <w:bCs/>
          <w:szCs w:val="22"/>
        </w:rPr>
        <w:t>Председатель</w:t>
      </w:r>
      <w:r w:rsidRPr="00896659">
        <w:rPr>
          <w:b/>
          <w:bCs/>
          <w:szCs w:val="22"/>
        </w:rPr>
        <w:t xml:space="preserve"> </w:t>
      </w:r>
      <w:r w:rsidR="00D4703B" w:rsidRPr="00896659">
        <w:rPr>
          <w:b/>
          <w:bCs/>
          <w:szCs w:val="22"/>
        </w:rPr>
        <w:t>Комитета</w:t>
      </w:r>
      <w:r w:rsidRPr="00896659">
        <w:rPr>
          <w:b/>
          <w:bCs/>
          <w:szCs w:val="22"/>
        </w:rPr>
        <w:t xml:space="preserve"> 6 </w:t>
      </w:r>
      <w:r w:rsidR="003A08C9" w:rsidRPr="00896659">
        <w:rPr>
          <w:szCs w:val="22"/>
        </w:rPr>
        <w:t>говорит, что</w:t>
      </w:r>
      <w:r w:rsidRPr="00896659">
        <w:rPr>
          <w:szCs w:val="22"/>
        </w:rPr>
        <w:t xml:space="preserve">, </w:t>
      </w:r>
      <w:r w:rsidR="001211C9" w:rsidRPr="00896659">
        <w:rPr>
          <w:szCs w:val="22"/>
        </w:rPr>
        <w:t xml:space="preserve">в том что касается пункта 4 повестки дня, </w:t>
      </w:r>
      <w:r w:rsidR="00321273" w:rsidRPr="00896659">
        <w:rPr>
          <w:szCs w:val="22"/>
        </w:rPr>
        <w:t>Комитет</w:t>
      </w:r>
      <w:r w:rsidRPr="00896659">
        <w:rPr>
          <w:szCs w:val="22"/>
        </w:rPr>
        <w:t xml:space="preserve"> </w:t>
      </w:r>
      <w:r w:rsidR="001211C9" w:rsidRPr="00896659">
        <w:rPr>
          <w:szCs w:val="22"/>
        </w:rPr>
        <w:t xml:space="preserve">рассмотрел соответствующие предложения и решил сохранить Резолюции </w:t>
      </w:r>
      <w:r w:rsidRPr="00896659">
        <w:rPr>
          <w:szCs w:val="22"/>
        </w:rPr>
        <w:t>673 (</w:t>
      </w:r>
      <w:r w:rsidR="001211C9" w:rsidRPr="00896659">
        <w:rPr>
          <w:szCs w:val="22"/>
        </w:rPr>
        <w:t xml:space="preserve">Пересм. </w:t>
      </w:r>
      <w:r w:rsidR="00AD6871" w:rsidRPr="00896659">
        <w:rPr>
          <w:szCs w:val="22"/>
        </w:rPr>
        <w:t>ВКР</w:t>
      </w:r>
      <w:r w:rsidRPr="00896659">
        <w:rPr>
          <w:szCs w:val="22"/>
        </w:rPr>
        <w:t xml:space="preserve">-12) </w:t>
      </w:r>
      <w:r w:rsidR="001211C9" w:rsidRPr="00896659">
        <w:rPr>
          <w:szCs w:val="22"/>
        </w:rPr>
        <w:t>и</w:t>
      </w:r>
      <w:r w:rsidR="00A00837">
        <w:rPr>
          <w:szCs w:val="22"/>
          <w:lang w:val="en-US"/>
        </w:rPr>
        <w:t> </w:t>
      </w:r>
      <w:r w:rsidRPr="00896659">
        <w:rPr>
          <w:szCs w:val="22"/>
        </w:rPr>
        <w:t>703 (</w:t>
      </w:r>
      <w:r w:rsidR="001211C9" w:rsidRPr="00896659">
        <w:rPr>
          <w:szCs w:val="22"/>
        </w:rPr>
        <w:t xml:space="preserve">Пересм. </w:t>
      </w:r>
      <w:r w:rsidR="00AD6871" w:rsidRPr="00896659">
        <w:rPr>
          <w:szCs w:val="22"/>
        </w:rPr>
        <w:t>ВКР</w:t>
      </w:r>
      <w:r w:rsidRPr="00896659">
        <w:rPr>
          <w:szCs w:val="22"/>
        </w:rPr>
        <w:t xml:space="preserve">-07) </w:t>
      </w:r>
      <w:r w:rsidR="001211C9" w:rsidRPr="00896659">
        <w:rPr>
          <w:szCs w:val="22"/>
        </w:rPr>
        <w:t xml:space="preserve">без изменений. Но после шестого пленарного заседания было обнаружено, что </w:t>
      </w:r>
      <w:r w:rsidR="00613BB8" w:rsidRPr="00896659">
        <w:rPr>
          <w:szCs w:val="22"/>
        </w:rPr>
        <w:t>Резолюци</w:t>
      </w:r>
      <w:r w:rsidR="001211C9" w:rsidRPr="00896659">
        <w:rPr>
          <w:szCs w:val="22"/>
        </w:rPr>
        <w:t>ю</w:t>
      </w:r>
      <w:r w:rsidRPr="00896659">
        <w:rPr>
          <w:szCs w:val="22"/>
        </w:rPr>
        <w:t xml:space="preserve"> 535 (</w:t>
      </w:r>
      <w:r w:rsidR="001211C9" w:rsidRPr="00896659">
        <w:rPr>
          <w:szCs w:val="22"/>
        </w:rPr>
        <w:t xml:space="preserve">Пересм. </w:t>
      </w:r>
      <w:r w:rsidR="00AD6871" w:rsidRPr="00896659">
        <w:rPr>
          <w:szCs w:val="22"/>
        </w:rPr>
        <w:t>ВКР</w:t>
      </w:r>
      <w:r w:rsidRPr="00896659">
        <w:rPr>
          <w:szCs w:val="22"/>
        </w:rPr>
        <w:t xml:space="preserve">-03) </w:t>
      </w:r>
      <w:r w:rsidR="001211C9" w:rsidRPr="00896659">
        <w:rPr>
          <w:szCs w:val="22"/>
        </w:rPr>
        <w:t>следует исключить из списка, представленного в приложении к</w:t>
      </w:r>
      <w:r w:rsidRPr="00896659">
        <w:rPr>
          <w:szCs w:val="22"/>
        </w:rPr>
        <w:t xml:space="preserve"> </w:t>
      </w:r>
      <w:r w:rsidR="00474147" w:rsidRPr="00896659">
        <w:rPr>
          <w:szCs w:val="22"/>
        </w:rPr>
        <w:t>Документ</w:t>
      </w:r>
      <w:r w:rsidR="001211C9" w:rsidRPr="00896659">
        <w:rPr>
          <w:szCs w:val="22"/>
        </w:rPr>
        <w:t>у</w:t>
      </w:r>
      <w:r w:rsidRPr="00896659">
        <w:rPr>
          <w:szCs w:val="22"/>
        </w:rPr>
        <w:t xml:space="preserve"> 312. </w:t>
      </w:r>
      <w:r w:rsidR="001211C9" w:rsidRPr="00896659">
        <w:rPr>
          <w:szCs w:val="22"/>
        </w:rPr>
        <w:t xml:space="preserve">Далее она добавляет, что </w:t>
      </w:r>
      <w:r w:rsidR="00613BB8" w:rsidRPr="00896659">
        <w:rPr>
          <w:szCs w:val="22"/>
        </w:rPr>
        <w:t>Резолюци</w:t>
      </w:r>
      <w:r w:rsidR="005D0B23" w:rsidRPr="00896659">
        <w:rPr>
          <w:szCs w:val="22"/>
        </w:rPr>
        <w:t>ю</w:t>
      </w:r>
      <w:r w:rsidRPr="00896659">
        <w:rPr>
          <w:szCs w:val="22"/>
        </w:rPr>
        <w:t xml:space="preserve"> 12 (</w:t>
      </w:r>
      <w:r w:rsidR="00AD6871" w:rsidRPr="00896659">
        <w:rPr>
          <w:szCs w:val="22"/>
        </w:rPr>
        <w:t>ВКР</w:t>
      </w:r>
      <w:r w:rsidRPr="00896659">
        <w:rPr>
          <w:szCs w:val="22"/>
        </w:rPr>
        <w:t xml:space="preserve">-12) </w:t>
      </w:r>
      <w:r w:rsidR="005D0B23" w:rsidRPr="00896659">
        <w:rPr>
          <w:szCs w:val="22"/>
        </w:rPr>
        <w:t xml:space="preserve">также следует исключить из этого списка, принимая во внимание поправки, внесенные в нее на настоящем пленарном заседании. </w:t>
      </w:r>
    </w:p>
    <w:p w:rsidR="008E7E6B" w:rsidRPr="00896659" w:rsidRDefault="008E7E6B" w:rsidP="00896659">
      <w:pPr>
        <w:rPr>
          <w:szCs w:val="22"/>
        </w:rPr>
      </w:pPr>
      <w:r w:rsidRPr="00896659">
        <w:rPr>
          <w:szCs w:val="22"/>
        </w:rPr>
        <w:t>3.26</w:t>
      </w:r>
      <w:r w:rsidRPr="00896659">
        <w:rPr>
          <w:szCs w:val="22"/>
        </w:rPr>
        <w:tab/>
      </w:r>
      <w:r w:rsidR="005D0B23" w:rsidRPr="00896659">
        <w:rPr>
          <w:szCs w:val="22"/>
        </w:rPr>
        <w:t xml:space="preserve">Решение </w:t>
      </w:r>
      <w:r w:rsidR="005D0B23" w:rsidRPr="00896659">
        <w:rPr>
          <w:b/>
          <w:bCs/>
          <w:szCs w:val="22"/>
        </w:rPr>
        <w:t>принимается</w:t>
      </w:r>
      <w:r w:rsidRPr="00896659">
        <w:rPr>
          <w:szCs w:val="22"/>
        </w:rPr>
        <w:t>.</w:t>
      </w:r>
    </w:p>
    <w:p w:rsidR="008E7E6B" w:rsidRPr="00896659" w:rsidRDefault="008E7E6B" w:rsidP="001E0748">
      <w:pPr>
        <w:rPr>
          <w:szCs w:val="22"/>
        </w:rPr>
      </w:pPr>
      <w:r w:rsidRPr="00896659">
        <w:rPr>
          <w:szCs w:val="22"/>
        </w:rPr>
        <w:t>3.27</w:t>
      </w:r>
      <w:r w:rsidRPr="00896659">
        <w:rPr>
          <w:szCs w:val="22"/>
        </w:rPr>
        <w:tab/>
      </w:r>
      <w:r w:rsidR="00474147" w:rsidRPr="00896659">
        <w:rPr>
          <w:szCs w:val="22"/>
        </w:rPr>
        <w:t>Документ</w:t>
      </w:r>
      <w:r w:rsidRPr="00896659">
        <w:rPr>
          <w:szCs w:val="22"/>
        </w:rPr>
        <w:t xml:space="preserve"> 316 </w:t>
      </w:r>
      <w:r w:rsidR="00321273" w:rsidRPr="00896659">
        <w:rPr>
          <w:b/>
          <w:bCs/>
          <w:szCs w:val="22"/>
        </w:rPr>
        <w:t>одобряется</w:t>
      </w:r>
      <w:r w:rsidR="005D0B23" w:rsidRPr="00D32974">
        <w:rPr>
          <w:szCs w:val="22"/>
        </w:rPr>
        <w:t>,</w:t>
      </w:r>
      <w:r w:rsidRPr="00D32974">
        <w:rPr>
          <w:szCs w:val="22"/>
        </w:rPr>
        <w:t xml:space="preserve"> </w:t>
      </w:r>
      <w:r w:rsidR="005D0B23" w:rsidRPr="00896659">
        <w:rPr>
          <w:szCs w:val="22"/>
        </w:rPr>
        <w:t xml:space="preserve">и содержащиеся в нем выводы </w:t>
      </w:r>
      <w:r w:rsidR="005D0B23" w:rsidRPr="00896659">
        <w:rPr>
          <w:b/>
          <w:bCs/>
          <w:szCs w:val="22"/>
        </w:rPr>
        <w:t>утверждаются</w:t>
      </w:r>
      <w:r w:rsidR="005D0B23" w:rsidRPr="00896659">
        <w:rPr>
          <w:szCs w:val="22"/>
        </w:rPr>
        <w:t>,</w:t>
      </w:r>
      <w:r w:rsidRPr="00896659">
        <w:rPr>
          <w:szCs w:val="22"/>
        </w:rPr>
        <w:t xml:space="preserve"> </w:t>
      </w:r>
      <w:r w:rsidR="005D0B23" w:rsidRPr="00896659">
        <w:rPr>
          <w:szCs w:val="22"/>
        </w:rPr>
        <w:t>наряду с исключением</w:t>
      </w:r>
      <w:r w:rsidRPr="00896659">
        <w:rPr>
          <w:szCs w:val="22"/>
        </w:rPr>
        <w:t xml:space="preserve"> </w:t>
      </w:r>
      <w:r w:rsidR="005D0B23" w:rsidRPr="00896659">
        <w:rPr>
          <w:szCs w:val="22"/>
        </w:rPr>
        <w:t xml:space="preserve">Резолюции </w:t>
      </w:r>
      <w:r w:rsidR="001E0748">
        <w:rPr>
          <w:szCs w:val="22"/>
        </w:rPr>
        <w:t>12</w:t>
      </w:r>
      <w:r w:rsidRPr="00896659">
        <w:rPr>
          <w:szCs w:val="22"/>
        </w:rPr>
        <w:t xml:space="preserve"> (</w:t>
      </w:r>
      <w:r w:rsidR="00AD6871" w:rsidRPr="00896659">
        <w:rPr>
          <w:szCs w:val="22"/>
        </w:rPr>
        <w:t>ВКР</w:t>
      </w:r>
      <w:r w:rsidRPr="00896659">
        <w:rPr>
          <w:szCs w:val="22"/>
        </w:rPr>
        <w:t xml:space="preserve">-12) </w:t>
      </w:r>
      <w:r w:rsidR="005D0B23" w:rsidRPr="00896659">
        <w:rPr>
          <w:szCs w:val="22"/>
        </w:rPr>
        <w:t xml:space="preserve">из списка, приложенного к </w:t>
      </w:r>
      <w:r w:rsidR="00474147" w:rsidRPr="00896659">
        <w:rPr>
          <w:szCs w:val="22"/>
        </w:rPr>
        <w:t>Документ</w:t>
      </w:r>
      <w:r w:rsidR="005D0B23" w:rsidRPr="00896659">
        <w:rPr>
          <w:szCs w:val="22"/>
        </w:rPr>
        <w:t>у</w:t>
      </w:r>
      <w:r w:rsidRPr="00896659">
        <w:rPr>
          <w:szCs w:val="22"/>
        </w:rPr>
        <w:t xml:space="preserve"> 312.</w:t>
      </w:r>
    </w:p>
    <w:p w:rsidR="008E7E6B" w:rsidRPr="00896659" w:rsidRDefault="008E7E6B" w:rsidP="00896659">
      <w:pPr>
        <w:pStyle w:val="Heading1"/>
        <w:rPr>
          <w:rFonts w:cstheme="majorBidi"/>
          <w:bCs/>
        </w:rPr>
      </w:pPr>
      <w:r w:rsidRPr="00896659">
        <w:rPr>
          <w:rFonts w:cstheme="majorBidi"/>
          <w:bCs/>
        </w:rPr>
        <w:t>4</w:t>
      </w:r>
      <w:r w:rsidRPr="00896659">
        <w:rPr>
          <w:rFonts w:cstheme="majorBidi"/>
          <w:bCs/>
        </w:rPr>
        <w:tab/>
      </w:r>
      <w:r w:rsidR="00474147" w:rsidRPr="00896659">
        <w:rPr>
          <w:rFonts w:cstheme="majorBidi"/>
          <w:bCs/>
        </w:rPr>
        <w:t xml:space="preserve">Девятая серия текстов, представленных Редакционным комитетом для первого чтения (B9) </w:t>
      </w:r>
      <w:r w:rsidRPr="00896659">
        <w:rPr>
          <w:rFonts w:cstheme="majorBidi"/>
          <w:bCs/>
        </w:rPr>
        <w:t>(</w:t>
      </w:r>
      <w:r w:rsidR="00474147" w:rsidRPr="00896659">
        <w:rPr>
          <w:rFonts w:cstheme="majorBidi"/>
          <w:bCs/>
        </w:rPr>
        <w:t>Документ</w:t>
      </w:r>
      <w:r w:rsidRPr="00896659">
        <w:rPr>
          <w:rFonts w:cstheme="majorBidi"/>
          <w:bCs/>
        </w:rPr>
        <w:t> 347)</w:t>
      </w:r>
    </w:p>
    <w:p w:rsidR="008E7E6B" w:rsidRPr="00896659" w:rsidRDefault="008E7E6B" w:rsidP="00896659">
      <w:pPr>
        <w:rPr>
          <w:rFonts w:eastAsiaTheme="minorHAnsi" w:cstheme="majorBidi"/>
          <w:szCs w:val="22"/>
        </w:rPr>
      </w:pPr>
      <w:r w:rsidRPr="00896659">
        <w:rPr>
          <w:rFonts w:eastAsiaTheme="minorHAnsi" w:cstheme="majorBidi"/>
          <w:szCs w:val="22"/>
        </w:rPr>
        <w:t>4.1</w:t>
      </w:r>
      <w:r w:rsidRPr="00896659">
        <w:rPr>
          <w:rFonts w:eastAsiaTheme="minorHAnsi" w:cstheme="majorBidi"/>
          <w:szCs w:val="22"/>
        </w:rPr>
        <w:tab/>
      </w:r>
      <w:r w:rsidR="00613BB8" w:rsidRPr="00896659">
        <w:rPr>
          <w:rFonts w:eastAsiaTheme="minorHAnsi" w:cstheme="majorBidi"/>
          <w:b/>
          <w:bCs/>
          <w:szCs w:val="22"/>
        </w:rPr>
        <w:t>Председатель Редакционного комитета</w:t>
      </w:r>
      <w:r w:rsidRPr="00896659">
        <w:rPr>
          <w:rFonts w:eastAsiaTheme="minorHAnsi" w:cstheme="majorBidi"/>
          <w:szCs w:val="22"/>
        </w:rPr>
        <w:t xml:space="preserve">, </w:t>
      </w:r>
      <w:r w:rsidR="005A5012" w:rsidRPr="00896659">
        <w:rPr>
          <w:rFonts w:eastAsiaTheme="minorHAnsi" w:cstheme="majorBidi"/>
          <w:szCs w:val="22"/>
        </w:rPr>
        <w:t>представляя</w:t>
      </w:r>
      <w:r w:rsidRPr="00896659">
        <w:rPr>
          <w:rFonts w:eastAsiaTheme="minorHAnsi" w:cstheme="majorBidi"/>
          <w:szCs w:val="22"/>
        </w:rPr>
        <w:t xml:space="preserve"> </w:t>
      </w:r>
      <w:r w:rsidR="00474147" w:rsidRPr="00896659">
        <w:rPr>
          <w:rFonts w:eastAsiaTheme="minorHAnsi" w:cstheme="majorBidi"/>
          <w:szCs w:val="22"/>
        </w:rPr>
        <w:t>Документ</w:t>
      </w:r>
      <w:r w:rsidRPr="00896659">
        <w:rPr>
          <w:rFonts w:eastAsiaTheme="minorHAnsi" w:cstheme="majorBidi"/>
          <w:szCs w:val="22"/>
        </w:rPr>
        <w:t xml:space="preserve"> 347, </w:t>
      </w:r>
      <w:r w:rsidR="001C1476" w:rsidRPr="00896659">
        <w:rPr>
          <w:rFonts w:eastAsiaTheme="minorHAnsi" w:cstheme="majorBidi"/>
          <w:szCs w:val="22"/>
        </w:rPr>
        <w:t xml:space="preserve">объясняет, что этот документ содержит изменения к Регламенту радиосвязи, представленные Комитетами </w:t>
      </w:r>
      <w:r w:rsidRPr="00896659">
        <w:rPr>
          <w:rFonts w:eastAsiaTheme="minorHAnsi" w:cstheme="majorBidi"/>
          <w:szCs w:val="22"/>
        </w:rPr>
        <w:t xml:space="preserve">4, 5 </w:t>
      </w:r>
      <w:r w:rsidR="001C1476" w:rsidRPr="00896659">
        <w:rPr>
          <w:rFonts w:eastAsiaTheme="minorHAnsi" w:cstheme="majorBidi"/>
          <w:szCs w:val="22"/>
        </w:rPr>
        <w:t>и</w:t>
      </w:r>
      <w:r w:rsidRPr="00896659">
        <w:rPr>
          <w:rFonts w:eastAsiaTheme="minorHAnsi" w:cstheme="majorBidi"/>
          <w:szCs w:val="22"/>
        </w:rPr>
        <w:t xml:space="preserve"> 6, </w:t>
      </w:r>
      <w:r w:rsidR="001C1476" w:rsidRPr="00896659">
        <w:rPr>
          <w:rFonts w:eastAsiaTheme="minorHAnsi" w:cstheme="majorBidi"/>
          <w:szCs w:val="22"/>
        </w:rPr>
        <w:t xml:space="preserve">в том числе ряд </w:t>
      </w:r>
      <w:r w:rsidR="001C1476" w:rsidRPr="00896659">
        <w:rPr>
          <w:szCs w:val="22"/>
        </w:rPr>
        <w:t>положений</w:t>
      </w:r>
      <w:r w:rsidR="001C1476" w:rsidRPr="00896659">
        <w:rPr>
          <w:rFonts w:eastAsiaTheme="minorHAnsi" w:cstheme="majorBidi"/>
          <w:szCs w:val="22"/>
        </w:rPr>
        <w:t xml:space="preserve"> с добавлением или исключением названий стран. Он уведомляет пленарное заседание</w:t>
      </w:r>
      <w:r w:rsidRPr="00896659">
        <w:rPr>
          <w:rFonts w:eastAsiaTheme="minorHAnsi" w:cstheme="majorBidi"/>
          <w:szCs w:val="22"/>
        </w:rPr>
        <w:t xml:space="preserve"> </w:t>
      </w:r>
      <w:r w:rsidR="001C1476" w:rsidRPr="00896659">
        <w:rPr>
          <w:rFonts w:eastAsiaTheme="minorHAnsi" w:cstheme="majorBidi"/>
          <w:szCs w:val="22"/>
        </w:rPr>
        <w:t xml:space="preserve">о том, что после окончательного рассмотрения документа названия стран следует указать в порядке </w:t>
      </w:r>
      <w:r w:rsidR="007D48BA" w:rsidRPr="00896659">
        <w:rPr>
          <w:rFonts w:eastAsiaTheme="minorHAnsi" w:cstheme="majorBidi"/>
          <w:szCs w:val="22"/>
        </w:rPr>
        <w:t xml:space="preserve">названий на </w:t>
      </w:r>
      <w:r w:rsidR="001C1476" w:rsidRPr="00896659">
        <w:rPr>
          <w:rFonts w:eastAsiaTheme="minorHAnsi" w:cstheme="majorBidi"/>
          <w:szCs w:val="22"/>
        </w:rPr>
        <w:t>французско</w:t>
      </w:r>
      <w:r w:rsidR="007D48BA" w:rsidRPr="00896659">
        <w:rPr>
          <w:rFonts w:eastAsiaTheme="minorHAnsi" w:cstheme="majorBidi"/>
          <w:szCs w:val="22"/>
        </w:rPr>
        <w:t>м языке</w:t>
      </w:r>
      <w:r w:rsidR="001C1476" w:rsidRPr="00896659">
        <w:rPr>
          <w:rFonts w:eastAsiaTheme="minorHAnsi" w:cstheme="majorBidi"/>
          <w:szCs w:val="22"/>
        </w:rPr>
        <w:t xml:space="preserve">. </w:t>
      </w:r>
    </w:p>
    <w:p w:rsidR="008E7E6B" w:rsidRPr="00896659" w:rsidRDefault="008E7E6B" w:rsidP="00896659">
      <w:pPr>
        <w:rPr>
          <w:rFonts w:eastAsiaTheme="minorHAnsi" w:cstheme="majorBidi"/>
          <w:szCs w:val="22"/>
        </w:rPr>
      </w:pPr>
      <w:r w:rsidRPr="00896659">
        <w:rPr>
          <w:rFonts w:eastAsiaTheme="minorHAnsi" w:cstheme="majorBidi"/>
          <w:szCs w:val="22"/>
        </w:rPr>
        <w:t>4.2</w:t>
      </w:r>
      <w:r w:rsidRPr="00896659">
        <w:rPr>
          <w:rFonts w:eastAsiaTheme="minorHAnsi" w:cstheme="majorBidi"/>
          <w:szCs w:val="22"/>
        </w:rPr>
        <w:tab/>
      </w:r>
      <w:r w:rsidR="00D4703B" w:rsidRPr="00896659">
        <w:rPr>
          <w:rFonts w:eastAsiaTheme="minorHAnsi" w:cstheme="majorBidi"/>
          <w:b/>
          <w:bCs/>
          <w:szCs w:val="22"/>
        </w:rPr>
        <w:t>Председатель</w:t>
      </w:r>
      <w:r w:rsidRPr="00896659">
        <w:rPr>
          <w:rFonts w:eastAsiaTheme="minorHAnsi" w:cstheme="majorBidi"/>
          <w:szCs w:val="22"/>
        </w:rPr>
        <w:t xml:space="preserve"> </w:t>
      </w:r>
      <w:r w:rsidR="009E1CF1" w:rsidRPr="00896659">
        <w:rPr>
          <w:rFonts w:eastAsiaTheme="minorHAnsi" w:cstheme="majorBidi"/>
          <w:szCs w:val="22"/>
        </w:rPr>
        <w:t>предлагает участникам</w:t>
      </w:r>
      <w:r w:rsidRPr="00896659">
        <w:rPr>
          <w:rFonts w:eastAsiaTheme="minorHAnsi" w:cstheme="majorBidi"/>
          <w:szCs w:val="22"/>
        </w:rPr>
        <w:t xml:space="preserve"> </w:t>
      </w:r>
      <w:r w:rsidR="001C1476" w:rsidRPr="00896659">
        <w:rPr>
          <w:rFonts w:eastAsiaTheme="minorHAnsi" w:cstheme="majorBidi"/>
          <w:szCs w:val="22"/>
        </w:rPr>
        <w:t xml:space="preserve">рассмотреть в первом чтении тексты, представленные в </w:t>
      </w:r>
      <w:r w:rsidR="00474147" w:rsidRPr="00896659">
        <w:rPr>
          <w:rFonts w:eastAsiaTheme="minorHAnsi" w:cstheme="majorBidi"/>
          <w:szCs w:val="22"/>
        </w:rPr>
        <w:t>Документ</w:t>
      </w:r>
      <w:r w:rsidR="001C1476" w:rsidRPr="00896659">
        <w:rPr>
          <w:rFonts w:eastAsiaTheme="minorHAnsi" w:cstheme="majorBidi"/>
          <w:szCs w:val="22"/>
        </w:rPr>
        <w:t>е</w:t>
      </w:r>
      <w:r w:rsidRPr="00896659">
        <w:rPr>
          <w:rFonts w:eastAsiaTheme="minorHAnsi" w:cstheme="majorBidi"/>
          <w:szCs w:val="22"/>
        </w:rPr>
        <w:t xml:space="preserve"> 347.</w:t>
      </w:r>
    </w:p>
    <w:p w:rsidR="008E7E6B" w:rsidRPr="00896659" w:rsidRDefault="008E7E6B" w:rsidP="00896659">
      <w:pPr>
        <w:rPr>
          <w:rFonts w:eastAsiaTheme="minorHAnsi" w:cstheme="majorBidi"/>
          <w:szCs w:val="22"/>
        </w:rPr>
      </w:pPr>
      <w:r w:rsidRPr="00896659">
        <w:rPr>
          <w:rFonts w:eastAsiaTheme="minorHAnsi" w:cstheme="majorBidi"/>
          <w:szCs w:val="22"/>
        </w:rPr>
        <w:t>4.3</w:t>
      </w:r>
      <w:r w:rsidRPr="00896659">
        <w:rPr>
          <w:rFonts w:eastAsiaTheme="minorHAnsi" w:cstheme="majorBidi"/>
          <w:szCs w:val="22"/>
        </w:rPr>
        <w:tab/>
      </w:r>
      <w:r w:rsidR="00613BB8" w:rsidRPr="00896659">
        <w:rPr>
          <w:rFonts w:eastAsiaTheme="minorHAnsi" w:cstheme="majorBidi"/>
          <w:b/>
          <w:bCs/>
          <w:szCs w:val="22"/>
        </w:rPr>
        <w:t xml:space="preserve">Делегат </w:t>
      </w:r>
      <w:r w:rsidR="00D4703B" w:rsidRPr="00896659">
        <w:rPr>
          <w:rFonts w:eastAsiaTheme="minorHAnsi" w:cstheme="majorBidi"/>
          <w:b/>
          <w:bCs/>
          <w:szCs w:val="22"/>
        </w:rPr>
        <w:t>от Мексики</w:t>
      </w:r>
      <w:r w:rsidRPr="00896659">
        <w:rPr>
          <w:rFonts w:eastAsiaTheme="minorHAnsi" w:cstheme="majorBidi"/>
          <w:szCs w:val="22"/>
        </w:rPr>
        <w:t xml:space="preserve"> </w:t>
      </w:r>
      <w:r w:rsidR="003A08C9" w:rsidRPr="00896659">
        <w:rPr>
          <w:rFonts w:eastAsiaTheme="minorHAnsi" w:cstheme="majorBidi"/>
          <w:szCs w:val="22"/>
        </w:rPr>
        <w:t>говорит, что</w:t>
      </w:r>
      <w:r w:rsidRPr="00896659">
        <w:rPr>
          <w:rFonts w:eastAsiaTheme="minorHAnsi" w:cstheme="majorBidi"/>
          <w:szCs w:val="22"/>
        </w:rPr>
        <w:t xml:space="preserve"> </w:t>
      </w:r>
      <w:r w:rsidR="001C1476" w:rsidRPr="00896659">
        <w:rPr>
          <w:rFonts w:eastAsiaTheme="minorHAnsi" w:cstheme="majorBidi"/>
          <w:szCs w:val="22"/>
        </w:rPr>
        <w:t>он передаст</w:t>
      </w:r>
      <w:r w:rsidRPr="00896659">
        <w:rPr>
          <w:rFonts w:eastAsiaTheme="minorHAnsi" w:cstheme="majorBidi"/>
          <w:szCs w:val="22"/>
        </w:rPr>
        <w:t xml:space="preserve"> </w:t>
      </w:r>
      <w:r w:rsidR="00940FF6" w:rsidRPr="00896659">
        <w:rPr>
          <w:rFonts w:eastAsiaTheme="minorHAnsi" w:cstheme="majorBidi"/>
          <w:szCs w:val="22"/>
        </w:rPr>
        <w:t>Редакционному комитету</w:t>
      </w:r>
      <w:r w:rsidRPr="00896659">
        <w:rPr>
          <w:rFonts w:eastAsiaTheme="minorHAnsi" w:cstheme="majorBidi"/>
          <w:szCs w:val="22"/>
        </w:rPr>
        <w:t xml:space="preserve"> </w:t>
      </w:r>
      <w:r w:rsidR="001C1476" w:rsidRPr="00896659">
        <w:rPr>
          <w:rFonts w:eastAsiaTheme="minorHAnsi" w:cstheme="majorBidi"/>
          <w:szCs w:val="22"/>
        </w:rPr>
        <w:t xml:space="preserve">ряд добавлений к версии </w:t>
      </w:r>
      <w:r w:rsidR="001C1476" w:rsidRPr="00896659">
        <w:rPr>
          <w:szCs w:val="22"/>
        </w:rPr>
        <w:t>документа</w:t>
      </w:r>
      <w:r w:rsidR="001C1476" w:rsidRPr="00896659">
        <w:rPr>
          <w:rFonts w:eastAsiaTheme="minorHAnsi" w:cstheme="majorBidi"/>
          <w:szCs w:val="22"/>
        </w:rPr>
        <w:t xml:space="preserve"> на английском языке, которые не были отражены в версии на испанском языке. </w:t>
      </w:r>
      <w:r w:rsidR="00D4703B" w:rsidRPr="00896659">
        <w:rPr>
          <w:rFonts w:eastAsiaTheme="minorHAnsi" w:cstheme="majorBidi"/>
          <w:b/>
          <w:bCs/>
          <w:szCs w:val="22"/>
        </w:rPr>
        <w:t>Председатель</w:t>
      </w:r>
      <w:r w:rsidRPr="00896659">
        <w:rPr>
          <w:rFonts w:eastAsiaTheme="minorHAnsi" w:cstheme="majorBidi"/>
          <w:szCs w:val="22"/>
        </w:rPr>
        <w:t xml:space="preserve"> </w:t>
      </w:r>
      <w:r w:rsidR="001C1476" w:rsidRPr="00896659">
        <w:rPr>
          <w:rFonts w:eastAsiaTheme="minorHAnsi" w:cstheme="majorBidi"/>
          <w:szCs w:val="22"/>
        </w:rPr>
        <w:t>отмечает, что любые такие и</w:t>
      </w:r>
      <w:bookmarkStart w:id="11" w:name="_GoBack"/>
      <w:bookmarkEnd w:id="11"/>
      <w:r w:rsidR="001C1476" w:rsidRPr="00896659">
        <w:rPr>
          <w:rFonts w:eastAsiaTheme="minorHAnsi" w:cstheme="majorBidi"/>
          <w:szCs w:val="22"/>
        </w:rPr>
        <w:t>зменения следует направлять непосредственно</w:t>
      </w:r>
      <w:r w:rsidRPr="00896659">
        <w:rPr>
          <w:rFonts w:eastAsiaTheme="minorHAnsi" w:cstheme="majorBidi"/>
          <w:szCs w:val="22"/>
        </w:rPr>
        <w:t xml:space="preserve"> </w:t>
      </w:r>
      <w:r w:rsidR="00613BB8" w:rsidRPr="00896659">
        <w:rPr>
          <w:rFonts w:eastAsiaTheme="minorHAnsi" w:cstheme="majorBidi"/>
          <w:szCs w:val="22"/>
        </w:rPr>
        <w:t>Председател</w:t>
      </w:r>
      <w:r w:rsidR="001C1476" w:rsidRPr="00896659">
        <w:rPr>
          <w:rFonts w:eastAsiaTheme="minorHAnsi" w:cstheme="majorBidi"/>
          <w:szCs w:val="22"/>
        </w:rPr>
        <w:t>ю</w:t>
      </w:r>
      <w:r w:rsidR="00613BB8" w:rsidRPr="00896659">
        <w:rPr>
          <w:rFonts w:eastAsiaTheme="minorHAnsi" w:cstheme="majorBidi"/>
          <w:szCs w:val="22"/>
        </w:rPr>
        <w:t xml:space="preserve"> Редакционного комитета</w:t>
      </w:r>
      <w:r w:rsidRPr="00896659">
        <w:rPr>
          <w:rFonts w:eastAsiaTheme="minorHAnsi" w:cstheme="majorBidi"/>
          <w:szCs w:val="22"/>
        </w:rPr>
        <w:t>.</w:t>
      </w:r>
    </w:p>
    <w:p w:rsidR="008E7E6B" w:rsidRPr="001E0748" w:rsidRDefault="00D4703B" w:rsidP="00896659">
      <w:pPr>
        <w:pStyle w:val="Headingb"/>
        <w:rPr>
          <w:rFonts w:eastAsiaTheme="minorHAnsi"/>
          <w:lang w:val="ru-RU"/>
        </w:rPr>
      </w:pPr>
      <w:r w:rsidRPr="001E0748">
        <w:rPr>
          <w:rFonts w:eastAsiaTheme="minorHAnsi"/>
          <w:lang w:val="ru-RU"/>
        </w:rPr>
        <w:t>Статья</w:t>
      </w:r>
      <w:r w:rsidR="008E7E6B" w:rsidRPr="001E0748">
        <w:rPr>
          <w:rFonts w:eastAsiaTheme="minorHAnsi"/>
          <w:lang w:val="ru-RU"/>
        </w:rPr>
        <w:t xml:space="preserve"> 5 (</w:t>
      </w:r>
      <w:r w:rsidR="008E7E6B" w:rsidRPr="00896659">
        <w:rPr>
          <w:rFonts w:eastAsiaTheme="minorHAnsi"/>
        </w:rPr>
        <w:t>MOD</w:t>
      </w:r>
      <w:r w:rsidR="008E7E6B" w:rsidRPr="001E0748">
        <w:rPr>
          <w:rFonts w:eastAsiaTheme="minorHAnsi"/>
          <w:lang w:val="ru-RU"/>
        </w:rPr>
        <w:t xml:space="preserve"> </w:t>
      </w:r>
      <w:r w:rsidR="001C1476" w:rsidRPr="001E0748">
        <w:rPr>
          <w:rFonts w:eastAsiaTheme="minorHAnsi"/>
          <w:lang w:val="ru-RU"/>
        </w:rPr>
        <w:t>Таблица 148−</w:t>
      </w:r>
      <w:r w:rsidR="008E7E6B" w:rsidRPr="001E0748">
        <w:rPr>
          <w:rFonts w:eastAsiaTheme="minorHAnsi"/>
          <w:lang w:val="ru-RU"/>
        </w:rPr>
        <w:t xml:space="preserve">223 </w:t>
      </w:r>
      <w:r w:rsidR="0084315E" w:rsidRPr="001E0748">
        <w:rPr>
          <w:rFonts w:eastAsiaTheme="minorHAnsi"/>
          <w:lang w:val="ru-RU"/>
        </w:rPr>
        <w:t>МГц</w:t>
      </w:r>
      <w:r w:rsidR="008E7E6B" w:rsidRPr="001E0748">
        <w:rPr>
          <w:rFonts w:eastAsiaTheme="minorHAnsi"/>
          <w:lang w:val="ru-RU"/>
        </w:rPr>
        <w:t xml:space="preserve"> (</w:t>
      </w:r>
      <w:r w:rsidR="001C1476" w:rsidRPr="001E0748">
        <w:rPr>
          <w:rFonts w:eastAsiaTheme="minorHAnsi"/>
          <w:lang w:val="ru-RU"/>
        </w:rPr>
        <w:t>предложение</w:t>
      </w:r>
      <w:r w:rsidR="008E7E6B" w:rsidRPr="001E0748">
        <w:rPr>
          <w:rFonts w:eastAsiaTheme="minorHAnsi"/>
          <w:lang w:val="ru-RU"/>
        </w:rPr>
        <w:t xml:space="preserve"> </w:t>
      </w:r>
      <w:r w:rsidR="008E7E6B" w:rsidRPr="00896659">
        <w:rPr>
          <w:rFonts w:eastAsiaTheme="minorHAnsi"/>
        </w:rPr>
        <w:t>B</w:t>
      </w:r>
      <w:r w:rsidR="008E7E6B" w:rsidRPr="001E0748">
        <w:rPr>
          <w:rFonts w:eastAsiaTheme="minorHAnsi"/>
          <w:lang w:val="ru-RU"/>
        </w:rPr>
        <w:t xml:space="preserve">9/347/1), </w:t>
      </w:r>
      <w:r w:rsidR="008E7E6B" w:rsidRPr="00896659">
        <w:rPr>
          <w:rFonts w:eastAsiaTheme="minorHAnsi"/>
        </w:rPr>
        <w:t>MOD</w:t>
      </w:r>
      <w:r w:rsidR="008E7E6B" w:rsidRPr="001E0748">
        <w:rPr>
          <w:rFonts w:eastAsiaTheme="minorHAnsi"/>
          <w:lang w:val="ru-RU"/>
        </w:rPr>
        <w:t xml:space="preserve"> </w:t>
      </w:r>
      <w:r w:rsidR="001C1476" w:rsidRPr="001E0748">
        <w:rPr>
          <w:rFonts w:eastAsiaTheme="minorHAnsi"/>
          <w:lang w:val="ru-RU"/>
        </w:rPr>
        <w:t>Таблица</w:t>
      </w:r>
      <w:r w:rsidR="008E7E6B" w:rsidRPr="001E0748">
        <w:rPr>
          <w:rFonts w:eastAsiaTheme="minorHAnsi"/>
          <w:lang w:val="ru-RU"/>
        </w:rPr>
        <w:t xml:space="preserve"> 148</w:t>
      </w:r>
      <w:r w:rsidR="001C1476" w:rsidRPr="001E0748">
        <w:rPr>
          <w:rFonts w:eastAsiaTheme="minorHAnsi"/>
          <w:lang w:val="ru-RU"/>
        </w:rPr>
        <w:t>−</w:t>
      </w:r>
      <w:r w:rsidR="008E7E6B" w:rsidRPr="001E0748">
        <w:rPr>
          <w:rFonts w:eastAsiaTheme="minorHAnsi"/>
          <w:lang w:val="ru-RU"/>
        </w:rPr>
        <w:t xml:space="preserve">223 </w:t>
      </w:r>
      <w:r w:rsidR="0084315E" w:rsidRPr="001E0748">
        <w:rPr>
          <w:rFonts w:eastAsiaTheme="minorHAnsi"/>
          <w:lang w:val="ru-RU"/>
        </w:rPr>
        <w:t>МГц</w:t>
      </w:r>
      <w:r w:rsidR="008E7E6B" w:rsidRPr="001E0748">
        <w:rPr>
          <w:rFonts w:eastAsiaTheme="minorHAnsi"/>
          <w:lang w:val="ru-RU"/>
        </w:rPr>
        <w:t xml:space="preserve"> (</w:t>
      </w:r>
      <w:r w:rsidR="001C1476" w:rsidRPr="001E0748">
        <w:rPr>
          <w:rFonts w:eastAsiaTheme="minorHAnsi"/>
          <w:lang w:val="ru-RU"/>
        </w:rPr>
        <w:t>предложение</w:t>
      </w:r>
      <w:r w:rsidR="008E7E6B" w:rsidRPr="001E0748">
        <w:rPr>
          <w:rFonts w:eastAsiaTheme="minorHAnsi"/>
          <w:lang w:val="ru-RU"/>
        </w:rPr>
        <w:t xml:space="preserve"> </w:t>
      </w:r>
      <w:r w:rsidR="008E7E6B" w:rsidRPr="00896659">
        <w:rPr>
          <w:rFonts w:eastAsiaTheme="minorHAnsi"/>
        </w:rPr>
        <w:t>B</w:t>
      </w:r>
      <w:r w:rsidR="008E7E6B" w:rsidRPr="001E0748">
        <w:rPr>
          <w:rFonts w:eastAsiaTheme="minorHAnsi"/>
          <w:lang w:val="ru-RU"/>
        </w:rPr>
        <w:t xml:space="preserve">9/347/2), </w:t>
      </w:r>
      <w:r w:rsidR="008E7E6B" w:rsidRPr="00896659">
        <w:rPr>
          <w:rFonts w:eastAsiaTheme="minorHAnsi"/>
        </w:rPr>
        <w:t>ADD</w:t>
      </w:r>
      <w:r w:rsidR="008E7E6B" w:rsidRPr="001E0748">
        <w:rPr>
          <w:rFonts w:eastAsiaTheme="minorHAnsi"/>
          <w:lang w:val="ru-RU"/>
        </w:rPr>
        <w:t xml:space="preserve"> 5.</w:t>
      </w:r>
      <w:r w:rsidR="008E7E6B" w:rsidRPr="00896659">
        <w:rPr>
          <w:rFonts w:eastAsiaTheme="minorHAnsi"/>
        </w:rPr>
        <w:t>A</w:t>
      </w:r>
      <w:r w:rsidR="008E7E6B" w:rsidRPr="001E0748">
        <w:rPr>
          <w:rFonts w:eastAsiaTheme="minorHAnsi"/>
          <w:lang w:val="ru-RU"/>
        </w:rPr>
        <w:t xml:space="preserve">116, </w:t>
      </w:r>
      <w:r w:rsidR="008E7E6B" w:rsidRPr="00896659">
        <w:rPr>
          <w:rFonts w:eastAsiaTheme="minorHAnsi"/>
        </w:rPr>
        <w:t>MOD</w:t>
      </w:r>
      <w:r w:rsidR="008E7E6B" w:rsidRPr="001E0748">
        <w:rPr>
          <w:rFonts w:eastAsiaTheme="minorHAnsi"/>
          <w:lang w:val="ru-RU"/>
        </w:rPr>
        <w:t xml:space="preserve"> 5.220, </w:t>
      </w:r>
      <w:r w:rsidR="008E7E6B" w:rsidRPr="00896659">
        <w:rPr>
          <w:rFonts w:eastAsiaTheme="minorHAnsi"/>
        </w:rPr>
        <w:t>SUP</w:t>
      </w:r>
      <w:r w:rsidR="008E7E6B" w:rsidRPr="001E0748">
        <w:rPr>
          <w:rFonts w:eastAsiaTheme="minorHAnsi"/>
          <w:lang w:val="ru-RU"/>
        </w:rPr>
        <w:t xml:space="preserve"> 5.222, </w:t>
      </w:r>
      <w:r w:rsidR="008E7E6B" w:rsidRPr="00896659">
        <w:rPr>
          <w:rFonts w:eastAsiaTheme="minorHAnsi"/>
        </w:rPr>
        <w:t>SUP</w:t>
      </w:r>
      <w:r w:rsidR="008E7E6B" w:rsidRPr="001E0748">
        <w:rPr>
          <w:rFonts w:eastAsiaTheme="minorHAnsi"/>
          <w:lang w:val="ru-RU"/>
        </w:rPr>
        <w:t xml:space="preserve"> 5.223, </w:t>
      </w:r>
      <w:r w:rsidR="008E7E6B" w:rsidRPr="00896659">
        <w:rPr>
          <w:rFonts w:eastAsiaTheme="minorHAnsi"/>
        </w:rPr>
        <w:t>SUP</w:t>
      </w:r>
      <w:r w:rsidR="008E7E6B" w:rsidRPr="001E0748">
        <w:rPr>
          <w:rFonts w:eastAsiaTheme="minorHAnsi"/>
          <w:lang w:val="ru-RU"/>
        </w:rPr>
        <w:t xml:space="preserve"> 5.224</w:t>
      </w:r>
      <w:r w:rsidR="008E7E6B" w:rsidRPr="00896659">
        <w:rPr>
          <w:rFonts w:eastAsiaTheme="minorHAnsi"/>
        </w:rPr>
        <w:t>A</w:t>
      </w:r>
      <w:r w:rsidR="008E7E6B" w:rsidRPr="001E0748">
        <w:rPr>
          <w:rFonts w:eastAsiaTheme="minorHAnsi"/>
          <w:lang w:val="ru-RU"/>
        </w:rPr>
        <w:t xml:space="preserve">, </w:t>
      </w:r>
      <w:r w:rsidR="008E7E6B" w:rsidRPr="00896659">
        <w:rPr>
          <w:rFonts w:eastAsiaTheme="minorHAnsi"/>
        </w:rPr>
        <w:t>SUP</w:t>
      </w:r>
      <w:r w:rsidR="008E7E6B" w:rsidRPr="001E0748">
        <w:rPr>
          <w:rFonts w:eastAsiaTheme="minorHAnsi"/>
          <w:lang w:val="ru-RU"/>
        </w:rPr>
        <w:t xml:space="preserve"> 5.224</w:t>
      </w:r>
      <w:r w:rsidR="008E7E6B" w:rsidRPr="00896659">
        <w:rPr>
          <w:rFonts w:eastAsiaTheme="minorHAnsi"/>
        </w:rPr>
        <w:t>B</w:t>
      </w:r>
      <w:r w:rsidR="008E7E6B" w:rsidRPr="001E0748">
        <w:rPr>
          <w:rFonts w:eastAsiaTheme="minorHAnsi"/>
          <w:lang w:val="ru-RU"/>
        </w:rPr>
        <w:t xml:space="preserve">, </w:t>
      </w:r>
      <w:r w:rsidR="008E7E6B" w:rsidRPr="00896659">
        <w:rPr>
          <w:rFonts w:eastAsiaTheme="minorHAnsi"/>
        </w:rPr>
        <w:t>MOD</w:t>
      </w:r>
      <w:r w:rsidR="008E7E6B" w:rsidRPr="001E0748">
        <w:rPr>
          <w:rFonts w:eastAsiaTheme="minorHAnsi"/>
          <w:lang w:val="ru-RU"/>
        </w:rPr>
        <w:t xml:space="preserve"> </w:t>
      </w:r>
      <w:r w:rsidR="001C1476" w:rsidRPr="001E0748">
        <w:rPr>
          <w:rFonts w:eastAsiaTheme="minorHAnsi"/>
          <w:lang w:val="ru-RU"/>
        </w:rPr>
        <w:t>Таблица 335,4−</w:t>
      </w:r>
      <w:r w:rsidR="008E7E6B" w:rsidRPr="001E0748">
        <w:rPr>
          <w:rFonts w:eastAsiaTheme="minorHAnsi"/>
          <w:lang w:val="ru-RU"/>
        </w:rPr>
        <w:t xml:space="preserve">410 </w:t>
      </w:r>
      <w:r w:rsidR="0084315E" w:rsidRPr="001E0748">
        <w:rPr>
          <w:rFonts w:eastAsiaTheme="minorHAnsi"/>
          <w:lang w:val="ru-RU"/>
        </w:rPr>
        <w:t>МГц</w:t>
      </w:r>
      <w:r w:rsidR="008E7E6B" w:rsidRPr="001E0748">
        <w:rPr>
          <w:rFonts w:eastAsiaTheme="minorHAnsi"/>
          <w:lang w:val="ru-RU"/>
        </w:rPr>
        <w:t xml:space="preserve">, </w:t>
      </w:r>
      <w:r w:rsidR="008E7E6B" w:rsidRPr="00896659">
        <w:rPr>
          <w:rFonts w:eastAsiaTheme="minorHAnsi"/>
        </w:rPr>
        <w:t>SUP</w:t>
      </w:r>
      <w:r w:rsidR="008E7E6B" w:rsidRPr="001E0748">
        <w:rPr>
          <w:rFonts w:eastAsiaTheme="minorHAnsi"/>
          <w:lang w:val="ru-RU"/>
        </w:rPr>
        <w:t xml:space="preserve"> 5.260, </w:t>
      </w:r>
      <w:r w:rsidR="008E7E6B" w:rsidRPr="00896659">
        <w:rPr>
          <w:rFonts w:eastAsiaTheme="minorHAnsi"/>
        </w:rPr>
        <w:t>MOD</w:t>
      </w:r>
      <w:r w:rsidR="008E7E6B" w:rsidRPr="001E0748">
        <w:rPr>
          <w:rFonts w:eastAsiaTheme="minorHAnsi"/>
          <w:lang w:val="ru-RU"/>
        </w:rPr>
        <w:t xml:space="preserve"> 5.279</w:t>
      </w:r>
      <w:r w:rsidR="008E7E6B" w:rsidRPr="00896659">
        <w:rPr>
          <w:rFonts w:eastAsiaTheme="minorHAnsi"/>
        </w:rPr>
        <w:t>A</w:t>
      </w:r>
      <w:r w:rsidR="008E7E6B" w:rsidRPr="001E0748">
        <w:rPr>
          <w:rFonts w:eastAsiaTheme="minorHAnsi"/>
          <w:lang w:val="ru-RU"/>
        </w:rPr>
        <w:t>)</w:t>
      </w:r>
    </w:p>
    <w:p w:rsidR="008E7E6B" w:rsidRPr="00896659" w:rsidRDefault="008E7E6B" w:rsidP="00896659">
      <w:pPr>
        <w:rPr>
          <w:rFonts w:eastAsiaTheme="minorHAnsi" w:cstheme="majorBidi"/>
          <w:szCs w:val="22"/>
        </w:rPr>
      </w:pPr>
      <w:r w:rsidRPr="00896659">
        <w:rPr>
          <w:rFonts w:eastAsiaTheme="minorHAnsi" w:cstheme="majorBidi"/>
          <w:szCs w:val="22"/>
        </w:rPr>
        <w:t>4.4</w:t>
      </w:r>
      <w:r w:rsidRPr="00896659">
        <w:rPr>
          <w:rFonts w:eastAsiaTheme="minorHAnsi" w:cstheme="majorBidi"/>
          <w:szCs w:val="22"/>
        </w:rPr>
        <w:tab/>
      </w:r>
      <w:r w:rsidR="001C1476" w:rsidRPr="00896659">
        <w:rPr>
          <w:rFonts w:eastAsiaTheme="minorHAnsi" w:cstheme="majorBidi"/>
          <w:b/>
          <w:bCs/>
          <w:szCs w:val="22"/>
        </w:rPr>
        <w:t>Утверждаю</w:t>
      </w:r>
      <w:r w:rsidR="00613BB8" w:rsidRPr="00896659">
        <w:rPr>
          <w:rFonts w:eastAsiaTheme="minorHAnsi" w:cstheme="majorBidi"/>
          <w:b/>
          <w:bCs/>
          <w:szCs w:val="22"/>
        </w:rPr>
        <w:t>тся</w:t>
      </w:r>
      <w:r w:rsidRPr="00896659">
        <w:rPr>
          <w:rFonts w:eastAsiaTheme="minorHAnsi" w:cstheme="majorBidi"/>
          <w:szCs w:val="22"/>
        </w:rPr>
        <w:t>.</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(MOD 5.296)</w:t>
      </w:r>
    </w:p>
    <w:p w:rsidR="008E7E6B" w:rsidRPr="00896659" w:rsidRDefault="008E7E6B" w:rsidP="00896659">
      <w:pPr>
        <w:rPr>
          <w:rFonts w:eastAsiaTheme="minorHAnsi" w:cstheme="majorBidi"/>
          <w:szCs w:val="22"/>
        </w:rPr>
      </w:pPr>
      <w:r w:rsidRPr="00896659">
        <w:rPr>
          <w:rFonts w:eastAsiaTheme="minorHAnsi" w:cstheme="majorBidi"/>
          <w:szCs w:val="22"/>
        </w:rPr>
        <w:t>4.5</w:t>
      </w:r>
      <w:r w:rsidRPr="00896659">
        <w:rPr>
          <w:rFonts w:eastAsiaTheme="minorHAnsi" w:cstheme="majorBidi"/>
          <w:szCs w:val="22"/>
        </w:rPr>
        <w:tab/>
      </w:r>
      <w:r w:rsidR="001C1476" w:rsidRPr="00896659">
        <w:rPr>
          <w:rFonts w:eastAsiaTheme="minorHAnsi" w:cstheme="majorBidi"/>
          <w:b/>
          <w:bCs/>
          <w:szCs w:val="22"/>
        </w:rPr>
        <w:t>Делегаты от Украины</w:t>
      </w:r>
      <w:r w:rsidR="001C1476" w:rsidRPr="00D32974">
        <w:rPr>
          <w:rFonts w:eastAsiaTheme="minorHAnsi" w:cstheme="majorBidi"/>
          <w:szCs w:val="22"/>
        </w:rPr>
        <w:t>,</w:t>
      </w:r>
      <w:r w:rsidR="001C1476" w:rsidRPr="00896659">
        <w:rPr>
          <w:rFonts w:eastAsiaTheme="minorHAnsi" w:cstheme="majorBidi"/>
          <w:b/>
          <w:bCs/>
          <w:szCs w:val="22"/>
        </w:rPr>
        <w:t xml:space="preserve"> Венгрии </w:t>
      </w:r>
      <w:r w:rsidR="001C1476" w:rsidRPr="00896659">
        <w:rPr>
          <w:rFonts w:eastAsiaTheme="minorHAnsi" w:cstheme="majorBidi"/>
          <w:szCs w:val="22"/>
        </w:rPr>
        <w:t>и</w:t>
      </w:r>
      <w:r w:rsidRPr="00896659">
        <w:rPr>
          <w:rFonts w:eastAsiaTheme="minorHAnsi" w:cstheme="majorBidi"/>
          <w:b/>
          <w:bCs/>
          <w:szCs w:val="22"/>
        </w:rPr>
        <w:t xml:space="preserve"> </w:t>
      </w:r>
      <w:r w:rsidR="001C1476" w:rsidRPr="00896659">
        <w:rPr>
          <w:rFonts w:eastAsiaTheme="minorHAnsi" w:cstheme="majorBidi"/>
          <w:b/>
          <w:bCs/>
          <w:szCs w:val="22"/>
        </w:rPr>
        <w:t>Сан-Марино</w:t>
      </w:r>
      <w:r w:rsidRPr="00896659">
        <w:rPr>
          <w:rFonts w:eastAsiaTheme="minorHAnsi" w:cstheme="majorBidi"/>
          <w:szCs w:val="22"/>
        </w:rPr>
        <w:t xml:space="preserve"> </w:t>
      </w:r>
      <w:r w:rsidR="001C1476" w:rsidRPr="00896659">
        <w:rPr>
          <w:rFonts w:eastAsiaTheme="minorHAnsi" w:cstheme="majorBidi"/>
          <w:szCs w:val="22"/>
        </w:rPr>
        <w:t xml:space="preserve">обращаются с просьбой включить названия их </w:t>
      </w:r>
      <w:r w:rsidR="001C1476" w:rsidRPr="00896659">
        <w:rPr>
          <w:szCs w:val="22"/>
        </w:rPr>
        <w:t>стран</w:t>
      </w:r>
      <w:r w:rsidR="001C1476" w:rsidRPr="00896659">
        <w:rPr>
          <w:rFonts w:eastAsiaTheme="minorHAnsi" w:cstheme="majorBidi"/>
          <w:szCs w:val="22"/>
        </w:rPr>
        <w:t xml:space="preserve"> в это при</w:t>
      </w:r>
      <w:r w:rsidR="005A15F3" w:rsidRPr="00896659">
        <w:rPr>
          <w:rFonts w:eastAsiaTheme="minorHAnsi" w:cstheme="majorBidi"/>
          <w:szCs w:val="22"/>
        </w:rPr>
        <w:t>м</w:t>
      </w:r>
      <w:r w:rsidR="001C1476" w:rsidRPr="00896659">
        <w:rPr>
          <w:rFonts w:eastAsiaTheme="minorHAnsi" w:cstheme="majorBidi"/>
          <w:szCs w:val="22"/>
        </w:rPr>
        <w:t>ечание</w:t>
      </w:r>
      <w:r w:rsidRPr="00896659">
        <w:rPr>
          <w:rFonts w:eastAsiaTheme="minorHAnsi" w:cstheme="majorBidi"/>
          <w:szCs w:val="22"/>
        </w:rPr>
        <w:t>.</w:t>
      </w:r>
    </w:p>
    <w:p w:rsidR="007D48BA" w:rsidRPr="00896659" w:rsidRDefault="008E7E6B" w:rsidP="00896659">
      <w:pPr>
        <w:rPr>
          <w:rFonts w:eastAsiaTheme="minorHAnsi" w:cstheme="majorBidi"/>
          <w:szCs w:val="22"/>
        </w:rPr>
      </w:pPr>
      <w:r w:rsidRPr="00896659">
        <w:rPr>
          <w:rFonts w:eastAsiaTheme="minorHAnsi" w:cstheme="majorBidi"/>
          <w:szCs w:val="22"/>
        </w:rPr>
        <w:t>4.6</w:t>
      </w:r>
      <w:r w:rsidRPr="00896659">
        <w:rPr>
          <w:rFonts w:eastAsiaTheme="minorHAnsi" w:cstheme="majorBidi"/>
          <w:szCs w:val="22"/>
        </w:rPr>
        <w:tab/>
      </w:r>
      <w:r w:rsidRPr="00896659">
        <w:rPr>
          <w:szCs w:val="22"/>
        </w:rPr>
        <w:t>MOD</w:t>
      </w:r>
      <w:r w:rsidRPr="00896659">
        <w:rPr>
          <w:rFonts w:eastAsiaTheme="minorHAnsi" w:cstheme="majorBidi"/>
          <w:szCs w:val="22"/>
        </w:rPr>
        <w:t xml:space="preserve"> 5.296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szCs w:val="22"/>
        </w:rPr>
        <w:t>утверждается</w:t>
      </w:r>
      <w:r w:rsidRPr="00896659">
        <w:rPr>
          <w:rFonts w:eastAsiaTheme="minorHAnsi" w:cstheme="majorBidi"/>
          <w:szCs w:val="22"/>
        </w:rPr>
        <w:t xml:space="preserve">. </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(SUP 5.316A)</w:t>
      </w:r>
    </w:p>
    <w:p w:rsidR="008E7E6B" w:rsidRPr="00896659" w:rsidRDefault="008E7E6B" w:rsidP="00896659">
      <w:pPr>
        <w:rPr>
          <w:rFonts w:eastAsiaTheme="minorHAnsi" w:cstheme="majorBidi"/>
          <w:szCs w:val="22"/>
        </w:rPr>
      </w:pPr>
      <w:r w:rsidRPr="00896659">
        <w:rPr>
          <w:rFonts w:eastAsiaTheme="minorHAnsi" w:cstheme="majorBidi"/>
          <w:szCs w:val="22"/>
        </w:rPr>
        <w:t>4.7</w:t>
      </w:r>
      <w:r w:rsidRPr="00896659">
        <w:rPr>
          <w:rFonts w:eastAsiaTheme="minorHAnsi" w:cstheme="majorBidi"/>
          <w:szCs w:val="22"/>
        </w:rPr>
        <w:tab/>
      </w:r>
      <w:r w:rsidR="005A15F3" w:rsidRPr="00896659">
        <w:rPr>
          <w:rFonts w:eastAsiaTheme="minorHAnsi" w:cstheme="majorBidi"/>
          <w:b/>
          <w:bCs/>
          <w:szCs w:val="22"/>
        </w:rPr>
        <w:t>Директор БР</w:t>
      </w:r>
      <w:r w:rsidRPr="00896659">
        <w:rPr>
          <w:rFonts w:eastAsiaTheme="minorHAnsi" w:cstheme="majorBidi"/>
          <w:szCs w:val="22"/>
        </w:rPr>
        <w:t xml:space="preserve"> </w:t>
      </w:r>
      <w:r w:rsidR="005A15F3" w:rsidRPr="00896659">
        <w:rPr>
          <w:rFonts w:eastAsiaTheme="minorHAnsi" w:cstheme="majorBidi"/>
          <w:szCs w:val="22"/>
        </w:rPr>
        <w:t xml:space="preserve">отмечает, что в </w:t>
      </w:r>
      <w:r w:rsidR="00613BB8" w:rsidRPr="00896659">
        <w:rPr>
          <w:rFonts w:eastAsiaTheme="minorHAnsi" w:cstheme="majorBidi"/>
          <w:szCs w:val="22"/>
        </w:rPr>
        <w:t>Резолюци</w:t>
      </w:r>
      <w:r w:rsidR="005A15F3" w:rsidRPr="00896659">
        <w:rPr>
          <w:rFonts w:eastAsiaTheme="minorHAnsi" w:cstheme="majorBidi"/>
          <w:szCs w:val="22"/>
        </w:rPr>
        <w:t>и</w:t>
      </w:r>
      <w:r w:rsidRPr="00896659">
        <w:rPr>
          <w:rFonts w:eastAsiaTheme="minorHAnsi" w:cstheme="majorBidi"/>
          <w:szCs w:val="22"/>
        </w:rPr>
        <w:t xml:space="preserve"> 749 (</w:t>
      </w:r>
      <w:r w:rsidR="005A15F3" w:rsidRPr="00896659">
        <w:rPr>
          <w:rFonts w:eastAsiaTheme="minorHAnsi" w:cstheme="majorBidi"/>
          <w:szCs w:val="22"/>
        </w:rPr>
        <w:t>Пересм</w:t>
      </w:r>
      <w:r w:rsidRPr="00896659">
        <w:rPr>
          <w:rFonts w:eastAsiaTheme="minorHAnsi" w:cstheme="majorBidi"/>
          <w:szCs w:val="22"/>
        </w:rPr>
        <w:t xml:space="preserve">. </w:t>
      </w:r>
      <w:r w:rsidR="00AD6871" w:rsidRPr="00896659">
        <w:rPr>
          <w:rFonts w:eastAsiaTheme="minorHAnsi" w:cstheme="majorBidi"/>
          <w:szCs w:val="22"/>
        </w:rPr>
        <w:t>ВКР</w:t>
      </w:r>
      <w:r w:rsidRPr="00896659">
        <w:rPr>
          <w:rFonts w:eastAsiaTheme="minorHAnsi" w:cstheme="majorBidi"/>
          <w:szCs w:val="22"/>
        </w:rPr>
        <w:t xml:space="preserve">-15), </w:t>
      </w:r>
      <w:r w:rsidR="005A15F3" w:rsidRPr="00896659">
        <w:rPr>
          <w:rFonts w:eastAsiaTheme="minorHAnsi" w:cstheme="majorBidi"/>
          <w:szCs w:val="22"/>
        </w:rPr>
        <w:t xml:space="preserve">которая уже была </w:t>
      </w:r>
      <w:r w:rsidR="005A15F3" w:rsidRPr="00896659">
        <w:rPr>
          <w:szCs w:val="22"/>
        </w:rPr>
        <w:t>утверждена</w:t>
      </w:r>
      <w:r w:rsidR="005A15F3" w:rsidRPr="00896659">
        <w:rPr>
          <w:rFonts w:eastAsiaTheme="minorHAnsi" w:cstheme="majorBidi"/>
          <w:szCs w:val="22"/>
        </w:rPr>
        <w:t xml:space="preserve"> во втором чтении на шестом пленарном заседании</w:t>
      </w:r>
      <w:r w:rsidRPr="00896659">
        <w:rPr>
          <w:rFonts w:eastAsiaTheme="minorHAnsi" w:cstheme="majorBidi"/>
          <w:szCs w:val="22"/>
        </w:rPr>
        <w:t xml:space="preserve">, </w:t>
      </w:r>
      <w:r w:rsidR="005A15F3" w:rsidRPr="00896659">
        <w:rPr>
          <w:rFonts w:eastAsiaTheme="minorHAnsi" w:cstheme="majorBidi"/>
          <w:szCs w:val="22"/>
        </w:rPr>
        <w:t>содержится ссылка на п.</w:t>
      </w:r>
      <w:r w:rsidRPr="00896659">
        <w:rPr>
          <w:rFonts w:eastAsiaTheme="minorHAnsi" w:cstheme="majorBidi"/>
          <w:szCs w:val="22"/>
        </w:rPr>
        <w:t xml:space="preserve"> 5.316A. </w:t>
      </w:r>
      <w:r w:rsidR="005A15F3" w:rsidRPr="00896659">
        <w:rPr>
          <w:rFonts w:eastAsiaTheme="minorHAnsi" w:cstheme="majorBidi"/>
          <w:szCs w:val="22"/>
        </w:rPr>
        <w:t xml:space="preserve">Он предлагает </w:t>
      </w:r>
      <w:r w:rsidR="00940FF6" w:rsidRPr="00896659">
        <w:rPr>
          <w:rFonts w:eastAsiaTheme="minorHAnsi" w:cstheme="majorBidi"/>
          <w:szCs w:val="22"/>
        </w:rPr>
        <w:t>Редакционному комитету</w:t>
      </w:r>
      <w:r w:rsidRPr="00896659">
        <w:rPr>
          <w:rFonts w:eastAsiaTheme="minorHAnsi" w:cstheme="majorBidi"/>
          <w:szCs w:val="22"/>
        </w:rPr>
        <w:t xml:space="preserve">, </w:t>
      </w:r>
      <w:r w:rsidR="005A15F3" w:rsidRPr="00896659">
        <w:rPr>
          <w:rFonts w:eastAsiaTheme="minorHAnsi" w:cstheme="majorBidi"/>
          <w:szCs w:val="22"/>
        </w:rPr>
        <w:t>при поддержке</w:t>
      </w:r>
      <w:r w:rsidRPr="00896659">
        <w:rPr>
          <w:rFonts w:eastAsiaTheme="minorHAnsi" w:cstheme="majorBidi"/>
          <w:szCs w:val="22"/>
        </w:rPr>
        <w:t xml:space="preserve"> </w:t>
      </w:r>
      <w:r w:rsidR="005A15F3" w:rsidRPr="00896659">
        <w:rPr>
          <w:rFonts w:eastAsiaTheme="minorHAnsi" w:cstheme="majorBidi"/>
          <w:szCs w:val="22"/>
        </w:rPr>
        <w:t>Председателя</w:t>
      </w:r>
      <w:r w:rsidRPr="00896659">
        <w:rPr>
          <w:rFonts w:eastAsiaTheme="minorHAnsi" w:cstheme="majorBidi"/>
          <w:szCs w:val="22"/>
        </w:rPr>
        <w:t xml:space="preserve"> </w:t>
      </w:r>
      <w:r w:rsidR="00D4703B" w:rsidRPr="00896659">
        <w:rPr>
          <w:rFonts w:eastAsiaTheme="minorHAnsi" w:cstheme="majorBidi"/>
          <w:szCs w:val="22"/>
        </w:rPr>
        <w:t>Комитета</w:t>
      </w:r>
      <w:r w:rsidRPr="00896659">
        <w:rPr>
          <w:rFonts w:eastAsiaTheme="minorHAnsi" w:cstheme="majorBidi"/>
          <w:szCs w:val="22"/>
        </w:rPr>
        <w:t xml:space="preserve"> 6, </w:t>
      </w:r>
      <w:r w:rsidR="005A15F3" w:rsidRPr="00896659">
        <w:rPr>
          <w:rFonts w:eastAsiaTheme="minorHAnsi" w:cstheme="majorBidi"/>
          <w:szCs w:val="22"/>
        </w:rPr>
        <w:t xml:space="preserve">внести соответствующие изменения, чтобы исключить эту ссылку из Резолюции </w:t>
      </w:r>
      <w:r w:rsidRPr="00896659">
        <w:rPr>
          <w:rFonts w:eastAsiaTheme="minorHAnsi" w:cstheme="majorBidi"/>
          <w:szCs w:val="22"/>
        </w:rPr>
        <w:t>749.</w:t>
      </w:r>
    </w:p>
    <w:p w:rsidR="008E7E6B" w:rsidRPr="00896659" w:rsidRDefault="008E7E6B" w:rsidP="00396B49">
      <w:pPr>
        <w:rPr>
          <w:rFonts w:eastAsiaTheme="minorHAnsi" w:cstheme="majorBidi"/>
          <w:szCs w:val="22"/>
        </w:rPr>
      </w:pPr>
      <w:r w:rsidRPr="00896659">
        <w:rPr>
          <w:rFonts w:eastAsiaTheme="minorHAnsi" w:cstheme="majorBidi"/>
          <w:szCs w:val="22"/>
        </w:rPr>
        <w:t>4.8</w:t>
      </w:r>
      <w:r w:rsidRPr="00896659">
        <w:rPr>
          <w:rFonts w:eastAsiaTheme="minorHAnsi" w:cstheme="majorBidi"/>
          <w:szCs w:val="22"/>
        </w:rPr>
        <w:tab/>
      </w:r>
      <w:r w:rsidR="00613BB8" w:rsidRPr="00896659">
        <w:rPr>
          <w:rFonts w:eastAsiaTheme="minorHAnsi" w:cstheme="majorBidi"/>
          <w:szCs w:val="22"/>
        </w:rPr>
        <w:t xml:space="preserve">При этом </w:t>
      </w:r>
      <w:r w:rsidR="005A15F3" w:rsidRPr="00896659">
        <w:rPr>
          <w:rFonts w:eastAsiaTheme="minorHAnsi" w:cstheme="majorBidi"/>
          <w:szCs w:val="22"/>
        </w:rPr>
        <w:t>понимании</w:t>
      </w:r>
      <w:r w:rsidR="007D48BA" w:rsidRPr="00896659">
        <w:rPr>
          <w:rFonts w:eastAsiaTheme="minorHAnsi" w:cstheme="majorBidi"/>
          <w:szCs w:val="22"/>
        </w:rPr>
        <w:t>,</w:t>
      </w:r>
      <w:r w:rsidRPr="00896659">
        <w:rPr>
          <w:rFonts w:eastAsiaTheme="minorHAnsi" w:cstheme="majorBidi"/>
          <w:szCs w:val="22"/>
        </w:rPr>
        <w:t xml:space="preserve"> SUP 5.316A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lastRenderedPageBreak/>
        <w:t>Статья</w:t>
      </w:r>
      <w:r w:rsidR="008E7E6B" w:rsidRPr="00896659">
        <w:rPr>
          <w:rFonts w:eastAsiaTheme="minorHAnsi" w:cstheme="majorBidi"/>
          <w:bCs/>
          <w:szCs w:val="22"/>
          <w:lang w:val="ru-RU"/>
        </w:rPr>
        <w:t xml:space="preserve"> 5 (MOD 5.325A)</w:t>
      </w:r>
    </w:p>
    <w:p w:rsidR="008E7E6B" w:rsidRPr="00896659" w:rsidRDefault="008E7E6B" w:rsidP="00896659">
      <w:pPr>
        <w:rPr>
          <w:rFonts w:eastAsiaTheme="minorHAnsi" w:cstheme="majorBidi"/>
          <w:szCs w:val="22"/>
        </w:rPr>
      </w:pPr>
      <w:r w:rsidRPr="00896659">
        <w:rPr>
          <w:rFonts w:eastAsiaTheme="minorHAnsi" w:cstheme="majorBidi"/>
          <w:szCs w:val="22"/>
        </w:rPr>
        <w:t>4.9</w:t>
      </w:r>
      <w:r w:rsidRPr="00896659">
        <w:rPr>
          <w:rFonts w:eastAsiaTheme="minorHAnsi" w:cstheme="majorBidi"/>
          <w:szCs w:val="22"/>
        </w:rPr>
        <w:tab/>
      </w:r>
      <w:r w:rsidR="005A15F3" w:rsidRPr="00896659">
        <w:rPr>
          <w:rFonts w:eastAsiaTheme="minorHAnsi" w:cstheme="majorBidi"/>
          <w:b/>
          <w:bCs/>
          <w:szCs w:val="22"/>
        </w:rPr>
        <w:t>Делегаты от Венесуэлы</w:t>
      </w:r>
      <w:r w:rsidRPr="00896659">
        <w:rPr>
          <w:rFonts w:eastAsiaTheme="minorHAnsi" w:cstheme="majorBidi"/>
          <w:szCs w:val="22"/>
        </w:rPr>
        <w:t xml:space="preserve"> </w:t>
      </w:r>
      <w:r w:rsidR="005A15F3" w:rsidRPr="00896659">
        <w:rPr>
          <w:rFonts w:eastAsiaTheme="minorHAnsi" w:cstheme="majorBidi"/>
          <w:szCs w:val="22"/>
        </w:rPr>
        <w:t>и</w:t>
      </w:r>
      <w:r w:rsidRPr="00896659">
        <w:rPr>
          <w:rFonts w:eastAsiaTheme="minorHAnsi" w:cstheme="majorBidi"/>
          <w:szCs w:val="22"/>
        </w:rPr>
        <w:t xml:space="preserve"> </w:t>
      </w:r>
      <w:r w:rsidR="005A15F3" w:rsidRPr="00896659">
        <w:rPr>
          <w:rFonts w:eastAsiaTheme="minorHAnsi" w:cstheme="majorBidi"/>
          <w:b/>
          <w:bCs/>
          <w:szCs w:val="22"/>
        </w:rPr>
        <w:t>Аргентины</w:t>
      </w:r>
      <w:r w:rsidRPr="00896659">
        <w:rPr>
          <w:rFonts w:eastAsiaTheme="minorHAnsi" w:cstheme="majorBidi"/>
          <w:szCs w:val="22"/>
        </w:rPr>
        <w:t xml:space="preserve"> </w:t>
      </w:r>
      <w:r w:rsidR="005A15F3" w:rsidRPr="00896659">
        <w:rPr>
          <w:rFonts w:eastAsiaTheme="minorHAnsi" w:cstheme="majorBidi"/>
          <w:szCs w:val="22"/>
        </w:rPr>
        <w:t xml:space="preserve">обращаются с просьбой включить названия их стран в </w:t>
      </w:r>
      <w:r w:rsidR="005A15F3" w:rsidRPr="00896659">
        <w:rPr>
          <w:szCs w:val="22"/>
        </w:rPr>
        <w:t>это</w:t>
      </w:r>
      <w:r w:rsidR="005A15F3" w:rsidRPr="00896659">
        <w:rPr>
          <w:rFonts w:eastAsiaTheme="minorHAnsi" w:cstheme="majorBidi"/>
          <w:szCs w:val="22"/>
        </w:rPr>
        <w:t xml:space="preserve"> примечание</w:t>
      </w:r>
      <w:r w:rsidRPr="00896659">
        <w:rPr>
          <w:rFonts w:eastAsiaTheme="minorHAnsi" w:cstheme="majorBidi"/>
          <w:szCs w:val="22"/>
        </w:rPr>
        <w:t>.</w:t>
      </w:r>
    </w:p>
    <w:p w:rsidR="008E7E6B" w:rsidRPr="00896659" w:rsidRDefault="008E7E6B" w:rsidP="00896659">
      <w:pPr>
        <w:rPr>
          <w:rFonts w:cstheme="majorBidi"/>
          <w:szCs w:val="22"/>
        </w:rPr>
      </w:pPr>
      <w:r w:rsidRPr="00896659">
        <w:rPr>
          <w:rFonts w:cstheme="majorBidi"/>
          <w:szCs w:val="22"/>
        </w:rPr>
        <w:t>4.10</w:t>
      </w:r>
      <w:r w:rsidRPr="00896659">
        <w:rPr>
          <w:rFonts w:cstheme="majorBidi"/>
          <w:szCs w:val="22"/>
        </w:rPr>
        <w:tab/>
        <w:t xml:space="preserve">MOD 5.325A </w:t>
      </w:r>
      <w:r w:rsidR="00613BB8" w:rsidRPr="00896659">
        <w:rPr>
          <w:rFonts w:cstheme="majorBidi"/>
          <w:szCs w:val="22"/>
        </w:rPr>
        <w:t>с поправками</w:t>
      </w:r>
      <w:r w:rsidRPr="00896659">
        <w:rPr>
          <w:rFonts w:cstheme="majorBidi"/>
          <w:szCs w:val="22"/>
        </w:rPr>
        <w:t xml:space="preserve"> </w:t>
      </w:r>
      <w:r w:rsidR="00613BB8" w:rsidRPr="00896659">
        <w:rPr>
          <w:rFonts w:cstheme="majorBidi"/>
          <w:szCs w:val="22"/>
        </w:rPr>
        <w:t>утверждается</w:t>
      </w:r>
      <w:r w:rsidRPr="00896659">
        <w:rPr>
          <w:rFonts w:cstheme="majorBidi"/>
          <w:szCs w:val="22"/>
        </w:rPr>
        <w:t>.</w:t>
      </w:r>
    </w:p>
    <w:p w:rsidR="008E7E6B" w:rsidRPr="00896659" w:rsidRDefault="00D4703B" w:rsidP="00896659">
      <w:pPr>
        <w:pStyle w:val="Headingb"/>
        <w:rPr>
          <w:rFonts w:cstheme="majorBidi"/>
          <w:b w:val="0"/>
          <w:bCs/>
          <w:szCs w:val="22"/>
          <w:lang w:val="ru-RU"/>
        </w:rPr>
      </w:pPr>
      <w:r w:rsidRPr="001E0748">
        <w:rPr>
          <w:rFonts w:eastAsiaTheme="minorHAnsi"/>
          <w:lang w:val="ru-RU"/>
        </w:rPr>
        <w:t>Статья</w:t>
      </w:r>
      <w:r w:rsidR="008E7E6B" w:rsidRPr="00896659">
        <w:rPr>
          <w:rFonts w:cstheme="majorBidi"/>
          <w:bCs/>
          <w:szCs w:val="22"/>
          <w:lang w:val="ru-RU"/>
        </w:rPr>
        <w:t xml:space="preserve"> 5 (SUP 5.362C, MOD </w:t>
      </w:r>
      <w:r w:rsidR="001C1476" w:rsidRPr="00896659">
        <w:rPr>
          <w:rFonts w:cstheme="majorBidi"/>
          <w:bCs/>
          <w:szCs w:val="22"/>
          <w:lang w:val="ru-RU"/>
        </w:rPr>
        <w:t>Таблица</w:t>
      </w:r>
      <w:r w:rsidR="005A15F3" w:rsidRPr="00896659">
        <w:rPr>
          <w:rFonts w:cstheme="majorBidi"/>
          <w:bCs/>
          <w:szCs w:val="22"/>
          <w:lang w:val="ru-RU"/>
        </w:rPr>
        <w:t xml:space="preserve"> 5570−7</w:t>
      </w:r>
      <w:r w:rsidR="008E7E6B" w:rsidRPr="00896659">
        <w:rPr>
          <w:rFonts w:cstheme="majorBidi"/>
          <w:bCs/>
          <w:szCs w:val="22"/>
          <w:lang w:val="ru-RU"/>
        </w:rPr>
        <w:t xml:space="preserve">250 </w:t>
      </w:r>
      <w:r w:rsidR="0084315E" w:rsidRPr="00896659">
        <w:rPr>
          <w:rFonts w:cstheme="majorBidi"/>
          <w:bCs/>
          <w:szCs w:val="22"/>
          <w:lang w:val="ru-RU"/>
        </w:rPr>
        <w:t>МГц</w:t>
      </w:r>
      <w:r w:rsidR="008E7E6B" w:rsidRPr="00896659">
        <w:rPr>
          <w:rFonts w:cstheme="majorBidi"/>
          <w:bCs/>
          <w:szCs w:val="22"/>
          <w:lang w:val="ru-RU"/>
        </w:rPr>
        <w:t xml:space="preserve">, SUP 5.458C, MOD 5.562D); </w:t>
      </w:r>
      <w:r w:rsidRPr="00896659">
        <w:rPr>
          <w:rFonts w:cstheme="majorBidi"/>
          <w:bCs/>
          <w:szCs w:val="22"/>
          <w:lang w:val="ru-RU"/>
        </w:rPr>
        <w:t>Статья</w:t>
      </w:r>
      <w:r w:rsidR="008E7E6B" w:rsidRPr="00896659">
        <w:rPr>
          <w:rFonts w:cstheme="majorBidi"/>
          <w:bCs/>
          <w:szCs w:val="22"/>
          <w:lang w:val="ru-RU"/>
        </w:rPr>
        <w:t xml:space="preserve"> 52 (MOD 52.221, MOD 52.221A); </w:t>
      </w:r>
      <w:r w:rsidR="005A15F3" w:rsidRPr="00896659">
        <w:rPr>
          <w:rFonts w:cstheme="majorBidi"/>
          <w:bCs/>
          <w:szCs w:val="22"/>
          <w:lang w:val="ru-RU"/>
        </w:rPr>
        <w:t>Приложение</w:t>
      </w:r>
      <w:r w:rsidR="008E7E6B" w:rsidRPr="00896659">
        <w:rPr>
          <w:rFonts w:cstheme="majorBidi"/>
          <w:bCs/>
          <w:szCs w:val="22"/>
          <w:lang w:val="ru-RU"/>
        </w:rPr>
        <w:t xml:space="preserve"> 4 (</w:t>
      </w:r>
      <w:r w:rsidR="005A15F3" w:rsidRPr="00896659">
        <w:rPr>
          <w:rFonts w:cstheme="majorBidi"/>
          <w:bCs/>
          <w:szCs w:val="22"/>
          <w:lang w:val="ru-RU"/>
        </w:rPr>
        <w:t>Дополнение</w:t>
      </w:r>
      <w:r w:rsidR="008E7E6B" w:rsidRPr="00896659">
        <w:rPr>
          <w:rFonts w:cstheme="majorBidi"/>
          <w:bCs/>
          <w:szCs w:val="22"/>
          <w:lang w:val="ru-RU"/>
        </w:rPr>
        <w:t xml:space="preserve"> 1 – MOD </w:t>
      </w:r>
      <w:r w:rsidR="001C1476" w:rsidRPr="00896659">
        <w:rPr>
          <w:rFonts w:cstheme="majorBidi"/>
          <w:bCs/>
          <w:szCs w:val="22"/>
          <w:lang w:val="ru-RU"/>
        </w:rPr>
        <w:t>Таблица</w:t>
      </w:r>
      <w:r w:rsidR="008E7E6B" w:rsidRPr="00896659">
        <w:rPr>
          <w:rFonts w:cstheme="majorBidi"/>
          <w:bCs/>
          <w:szCs w:val="22"/>
          <w:lang w:val="ru-RU"/>
        </w:rPr>
        <w:t xml:space="preserve"> 1); MOD </w:t>
      </w:r>
      <w:r w:rsidR="005A15F3" w:rsidRPr="00896659">
        <w:rPr>
          <w:rFonts w:cstheme="majorBidi"/>
          <w:bCs/>
          <w:szCs w:val="22"/>
          <w:lang w:val="ru-RU"/>
        </w:rPr>
        <w:t xml:space="preserve">Приложение </w:t>
      </w:r>
      <w:r w:rsidR="008E7E6B" w:rsidRPr="00896659">
        <w:rPr>
          <w:rFonts w:cstheme="majorBidi"/>
          <w:bCs/>
          <w:szCs w:val="22"/>
          <w:lang w:val="ru-RU"/>
        </w:rPr>
        <w:t xml:space="preserve">18; </w:t>
      </w:r>
      <w:r w:rsidR="005A15F3" w:rsidRPr="00896659">
        <w:rPr>
          <w:rFonts w:cstheme="majorBidi"/>
          <w:bCs/>
          <w:szCs w:val="22"/>
          <w:lang w:val="ru-RU"/>
        </w:rPr>
        <w:t xml:space="preserve">Приложение </w:t>
      </w:r>
      <w:r w:rsidR="008E7E6B" w:rsidRPr="00896659">
        <w:rPr>
          <w:rFonts w:cstheme="majorBidi"/>
          <w:bCs/>
          <w:szCs w:val="22"/>
          <w:lang w:val="ru-RU"/>
        </w:rPr>
        <w:t>26 (</w:t>
      </w:r>
      <w:r w:rsidR="008E7E6B" w:rsidRPr="00896659">
        <w:rPr>
          <w:bCs/>
          <w:szCs w:val="22"/>
          <w:lang w:val="ru-RU"/>
        </w:rPr>
        <w:t xml:space="preserve">MOD </w:t>
      </w:r>
      <w:r w:rsidR="005A15F3" w:rsidRPr="00896659">
        <w:rPr>
          <w:bCs/>
          <w:szCs w:val="22"/>
          <w:lang w:val="ru-RU"/>
        </w:rPr>
        <w:t>Название</w:t>
      </w:r>
      <w:r w:rsidR="008E7E6B" w:rsidRPr="00896659">
        <w:rPr>
          <w:bCs/>
          <w:szCs w:val="22"/>
          <w:lang w:val="ru-RU"/>
        </w:rPr>
        <w:t>)</w:t>
      </w:r>
      <w:r w:rsidR="008E7E6B" w:rsidRPr="00896659">
        <w:rPr>
          <w:rFonts w:cstheme="majorBidi"/>
          <w:bCs/>
          <w:szCs w:val="22"/>
          <w:lang w:val="ru-RU"/>
        </w:rPr>
        <w:t xml:space="preserve">; </w:t>
      </w:r>
      <w:r w:rsidR="005A15F3" w:rsidRPr="00896659">
        <w:rPr>
          <w:rFonts w:cstheme="majorBidi"/>
          <w:bCs/>
          <w:szCs w:val="22"/>
          <w:lang w:val="ru-RU"/>
        </w:rPr>
        <w:t xml:space="preserve">Приложение </w:t>
      </w:r>
      <w:r w:rsidR="008E7E6B" w:rsidRPr="00896659">
        <w:rPr>
          <w:rFonts w:cstheme="majorBidi"/>
          <w:bCs/>
          <w:szCs w:val="22"/>
          <w:lang w:val="ru-RU"/>
        </w:rPr>
        <w:t>42</w:t>
      </w:r>
      <w:r w:rsidR="008E7E6B" w:rsidRPr="00896659">
        <w:rPr>
          <w:bCs/>
          <w:szCs w:val="22"/>
          <w:lang w:val="ru-RU"/>
        </w:rPr>
        <w:t xml:space="preserve"> (MOD </w:t>
      </w:r>
      <w:r w:rsidR="001C1476" w:rsidRPr="00896659">
        <w:rPr>
          <w:bCs/>
          <w:szCs w:val="22"/>
          <w:lang w:val="ru-RU"/>
        </w:rPr>
        <w:t>Таблица</w:t>
      </w:r>
      <w:r w:rsidR="008E7E6B" w:rsidRPr="00896659">
        <w:rPr>
          <w:bCs/>
          <w:szCs w:val="22"/>
          <w:lang w:val="ru-RU"/>
        </w:rPr>
        <w:t>)</w:t>
      </w:r>
      <w:r w:rsidR="008E7E6B" w:rsidRPr="00896659">
        <w:rPr>
          <w:rFonts w:cstheme="majorBidi"/>
          <w:bCs/>
          <w:szCs w:val="22"/>
          <w:lang w:val="ru-RU"/>
        </w:rPr>
        <w:t xml:space="preserve">; MOD </w:t>
      </w:r>
      <w:bookmarkStart w:id="12" w:name="_Toc324918311"/>
      <w:r w:rsidR="00613BB8" w:rsidRPr="00896659">
        <w:rPr>
          <w:rFonts w:cstheme="majorBidi"/>
          <w:bCs/>
          <w:szCs w:val="22"/>
          <w:lang w:val="ru-RU"/>
        </w:rPr>
        <w:t>Резолюция</w:t>
      </w:r>
      <w:r w:rsidR="008E7E6B" w:rsidRPr="00896659">
        <w:rPr>
          <w:rFonts w:cstheme="majorBidi"/>
          <w:bCs/>
          <w:szCs w:val="22"/>
          <w:lang w:val="ru-RU"/>
        </w:rPr>
        <w:t xml:space="preserve"> 76 (</w:t>
      </w:r>
      <w:r w:rsidR="00AD6871" w:rsidRPr="00896659">
        <w:rPr>
          <w:rFonts w:cstheme="majorBidi"/>
          <w:bCs/>
          <w:szCs w:val="22"/>
          <w:lang w:val="ru-RU"/>
        </w:rPr>
        <w:t>ВКР</w:t>
      </w:r>
      <w:r w:rsidR="008E7E6B" w:rsidRPr="00896659">
        <w:rPr>
          <w:rFonts w:cstheme="majorBidi"/>
          <w:bCs/>
          <w:szCs w:val="22"/>
          <w:lang w:val="ru-RU"/>
        </w:rPr>
        <w:t>-2000)</w:t>
      </w:r>
      <w:bookmarkEnd w:id="12"/>
      <w:r w:rsidR="008E7E6B" w:rsidRPr="00896659">
        <w:rPr>
          <w:rFonts w:cstheme="majorBidi"/>
          <w:bCs/>
          <w:szCs w:val="22"/>
          <w:lang w:val="ru-RU"/>
        </w:rPr>
        <w:t xml:space="preserve">; MOD </w:t>
      </w:r>
      <w:r w:rsidR="00613BB8" w:rsidRPr="00896659">
        <w:rPr>
          <w:rFonts w:cstheme="majorBidi"/>
          <w:bCs/>
          <w:szCs w:val="22"/>
          <w:lang w:val="ru-RU"/>
        </w:rPr>
        <w:t>Резолюция</w:t>
      </w:r>
      <w:r w:rsidR="008E7E6B" w:rsidRPr="00896659">
        <w:rPr>
          <w:rFonts w:cstheme="majorBidi"/>
          <w:bCs/>
          <w:szCs w:val="22"/>
          <w:lang w:val="ru-RU"/>
        </w:rPr>
        <w:t xml:space="preserve"> 140 (</w:t>
      </w:r>
      <w:r w:rsidR="00AD6871" w:rsidRPr="00896659">
        <w:rPr>
          <w:rFonts w:cstheme="majorBidi"/>
          <w:bCs/>
          <w:szCs w:val="22"/>
          <w:lang w:val="ru-RU"/>
        </w:rPr>
        <w:t>ВКР</w:t>
      </w:r>
      <w:r w:rsidR="008E7E6B" w:rsidRPr="00896659">
        <w:rPr>
          <w:rFonts w:cstheme="majorBidi"/>
          <w:bCs/>
          <w:szCs w:val="22"/>
          <w:lang w:val="ru-RU"/>
        </w:rPr>
        <w:t xml:space="preserve">-03); MOD </w:t>
      </w:r>
      <w:r w:rsidR="00613BB8" w:rsidRPr="00896659">
        <w:rPr>
          <w:rFonts w:cstheme="majorBidi"/>
          <w:bCs/>
          <w:szCs w:val="22"/>
          <w:lang w:val="ru-RU"/>
        </w:rPr>
        <w:t>Резолюция</w:t>
      </w:r>
      <w:r w:rsidR="008E7E6B" w:rsidRPr="00896659">
        <w:rPr>
          <w:rFonts w:cstheme="majorBidi"/>
          <w:bCs/>
          <w:szCs w:val="22"/>
          <w:lang w:val="ru-RU"/>
        </w:rPr>
        <w:t xml:space="preserve"> 154 (</w:t>
      </w:r>
      <w:r w:rsidR="00AD6871" w:rsidRPr="00896659">
        <w:rPr>
          <w:rFonts w:cstheme="majorBidi"/>
          <w:bCs/>
          <w:szCs w:val="22"/>
          <w:lang w:val="ru-RU"/>
        </w:rPr>
        <w:t>ВКР</w:t>
      </w:r>
      <w:r w:rsidR="008E7E6B" w:rsidRPr="00896659">
        <w:rPr>
          <w:rFonts w:cstheme="majorBidi"/>
          <w:bCs/>
          <w:szCs w:val="22"/>
          <w:lang w:val="ru-RU"/>
        </w:rPr>
        <w:noBreakHyphen/>
        <w:t xml:space="preserve">12); MOD </w:t>
      </w:r>
      <w:r w:rsidR="00613BB8" w:rsidRPr="00896659">
        <w:rPr>
          <w:rFonts w:cstheme="majorBidi"/>
          <w:bCs/>
          <w:szCs w:val="22"/>
          <w:lang w:val="ru-RU"/>
        </w:rPr>
        <w:t>Резолюция</w:t>
      </w:r>
      <w:r w:rsidR="008E7E6B" w:rsidRPr="00896659">
        <w:rPr>
          <w:rFonts w:cstheme="majorBidi"/>
          <w:bCs/>
          <w:szCs w:val="22"/>
          <w:lang w:val="ru-RU"/>
        </w:rPr>
        <w:t xml:space="preserve"> 418 (</w:t>
      </w:r>
      <w:r w:rsidR="005A15F3" w:rsidRPr="00896659">
        <w:rPr>
          <w:rFonts w:cstheme="majorBidi"/>
          <w:bCs/>
          <w:szCs w:val="22"/>
          <w:lang w:val="ru-RU"/>
        </w:rPr>
        <w:t xml:space="preserve">Пересм. </w:t>
      </w:r>
      <w:r w:rsidR="00AD6871" w:rsidRPr="00896659">
        <w:rPr>
          <w:rFonts w:cstheme="majorBidi"/>
          <w:bCs/>
          <w:szCs w:val="22"/>
          <w:lang w:val="ru-RU"/>
        </w:rPr>
        <w:t>ВКР</w:t>
      </w:r>
      <w:r w:rsidR="008E7E6B" w:rsidRPr="00896659">
        <w:rPr>
          <w:rFonts w:cstheme="majorBidi"/>
          <w:bCs/>
          <w:szCs w:val="22"/>
          <w:lang w:val="ru-RU"/>
        </w:rPr>
        <w:noBreakHyphen/>
        <w:t xml:space="preserve">12); MOD </w:t>
      </w:r>
      <w:r w:rsidR="00613BB8" w:rsidRPr="00896659">
        <w:rPr>
          <w:rFonts w:cstheme="majorBidi"/>
          <w:bCs/>
          <w:szCs w:val="22"/>
          <w:lang w:val="ru-RU"/>
        </w:rPr>
        <w:t>Резолюция</w:t>
      </w:r>
      <w:r w:rsidR="008E7E6B" w:rsidRPr="00896659">
        <w:rPr>
          <w:rFonts w:cstheme="majorBidi"/>
          <w:bCs/>
          <w:szCs w:val="22"/>
          <w:lang w:val="ru-RU"/>
        </w:rPr>
        <w:t xml:space="preserve"> 553 (</w:t>
      </w:r>
      <w:r w:rsidR="00AD6871" w:rsidRPr="00896659">
        <w:rPr>
          <w:rFonts w:cstheme="majorBidi"/>
          <w:bCs/>
          <w:szCs w:val="22"/>
          <w:lang w:val="ru-RU"/>
        </w:rPr>
        <w:t>ВКР</w:t>
      </w:r>
      <w:r w:rsidR="008E7E6B" w:rsidRPr="00896659">
        <w:rPr>
          <w:rFonts w:cstheme="majorBidi"/>
          <w:bCs/>
          <w:szCs w:val="22"/>
          <w:lang w:val="ru-RU"/>
        </w:rPr>
        <w:t>-12)</w:t>
      </w:r>
    </w:p>
    <w:p w:rsidR="008E7E6B" w:rsidRPr="00896659" w:rsidRDefault="008E7E6B" w:rsidP="00896659">
      <w:pPr>
        <w:rPr>
          <w:rFonts w:eastAsiaTheme="minorHAnsi" w:cstheme="majorBidi"/>
          <w:szCs w:val="22"/>
        </w:rPr>
      </w:pPr>
      <w:r w:rsidRPr="00896659">
        <w:rPr>
          <w:rFonts w:eastAsiaTheme="minorHAnsi" w:cstheme="majorBidi"/>
          <w:szCs w:val="22"/>
        </w:rPr>
        <w:t>4.11</w:t>
      </w:r>
      <w:r w:rsidRPr="00896659">
        <w:rPr>
          <w:rFonts w:eastAsiaTheme="minorHAnsi" w:cstheme="majorBidi"/>
          <w:szCs w:val="22"/>
        </w:rPr>
        <w:tab/>
      </w:r>
      <w:r w:rsidR="005A15F3" w:rsidRPr="00896659">
        <w:rPr>
          <w:rFonts w:eastAsiaTheme="minorHAnsi" w:cstheme="majorBidi"/>
          <w:b/>
          <w:bCs/>
          <w:szCs w:val="22"/>
        </w:rPr>
        <w:t>Утверждаю</w:t>
      </w:r>
      <w:r w:rsidR="00613BB8" w:rsidRPr="00896659">
        <w:rPr>
          <w:rFonts w:eastAsiaTheme="minorHAnsi" w:cstheme="majorBidi"/>
          <w:b/>
          <w:bCs/>
          <w:szCs w:val="22"/>
        </w:rPr>
        <w:t>тся</w:t>
      </w:r>
      <w:r w:rsidRPr="00896659">
        <w:rPr>
          <w:rFonts w:eastAsiaTheme="minorHAnsi" w:cstheme="majorBidi"/>
          <w:szCs w:val="22"/>
        </w:rPr>
        <w:t>.</w:t>
      </w:r>
    </w:p>
    <w:p w:rsidR="008E7E6B" w:rsidRPr="00896659" w:rsidRDefault="008E7E6B" w:rsidP="00896659">
      <w:pPr>
        <w:pStyle w:val="Headingb"/>
        <w:rPr>
          <w:rFonts w:eastAsiaTheme="minorHAnsi" w:cstheme="majorBidi"/>
          <w:b w:val="0"/>
          <w:bCs/>
          <w:szCs w:val="22"/>
          <w:lang w:val="ru-RU"/>
        </w:rPr>
      </w:pPr>
      <w:r w:rsidRPr="00896659">
        <w:rPr>
          <w:rFonts w:eastAsiaTheme="minorHAnsi" w:cstheme="majorBidi"/>
          <w:bCs/>
          <w:szCs w:val="22"/>
          <w:lang w:val="ru-RU"/>
        </w:rPr>
        <w:t xml:space="preserve">MOD </w:t>
      </w:r>
      <w:r w:rsidR="00613BB8" w:rsidRPr="001E0748">
        <w:rPr>
          <w:rFonts w:eastAsiaTheme="minorHAnsi"/>
          <w:lang w:val="ru-RU"/>
        </w:rPr>
        <w:t>Резолюция</w:t>
      </w:r>
      <w:r w:rsidRPr="00896659">
        <w:rPr>
          <w:rFonts w:eastAsiaTheme="minorHAnsi" w:cstheme="majorBidi"/>
          <w:bCs/>
          <w:szCs w:val="22"/>
          <w:lang w:val="ru-RU"/>
        </w:rPr>
        <w:t xml:space="preserve"> 555 (</w:t>
      </w:r>
      <w:r w:rsidR="00AD6871" w:rsidRPr="00896659">
        <w:rPr>
          <w:rFonts w:eastAsiaTheme="minorHAnsi" w:cstheme="majorBidi"/>
          <w:bCs/>
          <w:szCs w:val="22"/>
          <w:lang w:val="ru-RU"/>
        </w:rPr>
        <w:t>ВКР</w:t>
      </w:r>
      <w:r w:rsidRPr="00896659">
        <w:rPr>
          <w:rFonts w:eastAsiaTheme="minorHAnsi" w:cstheme="majorBidi"/>
          <w:bCs/>
          <w:szCs w:val="22"/>
          <w:lang w:val="ru-RU"/>
        </w:rPr>
        <w:noBreakHyphen/>
        <w:t>12)</w:t>
      </w:r>
    </w:p>
    <w:p w:rsidR="008E7E6B" w:rsidRPr="00896659" w:rsidRDefault="008E7E6B" w:rsidP="00896659">
      <w:pPr>
        <w:rPr>
          <w:rFonts w:eastAsiaTheme="minorHAnsi" w:cstheme="majorBidi"/>
          <w:szCs w:val="22"/>
        </w:rPr>
      </w:pPr>
      <w:r w:rsidRPr="00896659">
        <w:rPr>
          <w:rFonts w:eastAsiaTheme="minorHAnsi" w:cstheme="majorBidi"/>
          <w:szCs w:val="22"/>
        </w:rPr>
        <w:t>4.12</w:t>
      </w:r>
      <w:r w:rsidRPr="00896659">
        <w:rPr>
          <w:rFonts w:eastAsiaTheme="minorHAnsi" w:cstheme="majorBidi"/>
          <w:szCs w:val="22"/>
        </w:rPr>
        <w:tab/>
      </w:r>
      <w:r w:rsidR="00613BB8" w:rsidRPr="00896659">
        <w:rPr>
          <w:rFonts w:eastAsiaTheme="minorHAnsi" w:cstheme="majorBidi"/>
          <w:b/>
          <w:bCs/>
          <w:szCs w:val="22"/>
        </w:rPr>
        <w:t>Делегат от Российской Федерации</w:t>
      </w:r>
      <w:r w:rsidRPr="00896659">
        <w:rPr>
          <w:rFonts w:eastAsiaTheme="minorHAnsi" w:cstheme="majorBidi"/>
          <w:szCs w:val="22"/>
        </w:rPr>
        <w:t xml:space="preserve"> </w:t>
      </w:r>
      <w:r w:rsidR="005A15F3" w:rsidRPr="00896659">
        <w:rPr>
          <w:rFonts w:eastAsiaTheme="minorHAnsi" w:cstheme="majorBidi"/>
          <w:szCs w:val="22"/>
        </w:rPr>
        <w:t xml:space="preserve">предлагает не исключать пункт 4 раздела </w:t>
      </w:r>
      <w:r w:rsidR="005A15F3" w:rsidRPr="00896659">
        <w:rPr>
          <w:rFonts w:eastAsiaTheme="minorHAnsi" w:cstheme="majorBidi"/>
          <w:i/>
          <w:iCs/>
          <w:szCs w:val="22"/>
        </w:rPr>
        <w:t>решает</w:t>
      </w:r>
      <w:r w:rsidR="005A15F3" w:rsidRPr="00896659">
        <w:rPr>
          <w:rFonts w:eastAsiaTheme="minorHAnsi" w:cstheme="majorBidi"/>
          <w:szCs w:val="22"/>
        </w:rPr>
        <w:t xml:space="preserve"> Резолюции</w:t>
      </w:r>
      <w:r w:rsidRPr="00896659">
        <w:rPr>
          <w:rFonts w:eastAsiaTheme="minorHAnsi" w:cstheme="majorBidi"/>
          <w:szCs w:val="22"/>
        </w:rPr>
        <w:t xml:space="preserve"> </w:t>
      </w:r>
      <w:r w:rsidRPr="00896659">
        <w:rPr>
          <w:szCs w:val="22"/>
        </w:rPr>
        <w:t>555</w:t>
      </w:r>
      <w:r w:rsidRPr="00896659">
        <w:rPr>
          <w:rFonts w:eastAsiaTheme="minorHAnsi" w:cstheme="majorBidi"/>
          <w:szCs w:val="22"/>
        </w:rPr>
        <w:t xml:space="preserve"> (</w:t>
      </w:r>
      <w:r w:rsidR="00AD6871" w:rsidRPr="00896659">
        <w:rPr>
          <w:rFonts w:eastAsiaTheme="minorHAnsi" w:cstheme="majorBidi"/>
          <w:szCs w:val="22"/>
        </w:rPr>
        <w:t>ВКР</w:t>
      </w:r>
      <w:r w:rsidRPr="00896659">
        <w:rPr>
          <w:rFonts w:eastAsiaTheme="minorHAnsi" w:cstheme="majorBidi"/>
          <w:szCs w:val="22"/>
        </w:rPr>
        <w:t>-12)</w:t>
      </w:r>
      <w:r w:rsidR="005A15F3" w:rsidRPr="00896659">
        <w:rPr>
          <w:rFonts w:eastAsiaTheme="minorHAnsi" w:cstheme="majorBidi"/>
          <w:szCs w:val="22"/>
        </w:rPr>
        <w:t>, поскольку для многих</w:t>
      </w:r>
      <w:r w:rsidR="00CB1957" w:rsidRPr="00896659">
        <w:rPr>
          <w:rFonts w:eastAsiaTheme="minorHAnsi" w:cstheme="majorBidi"/>
          <w:szCs w:val="22"/>
        </w:rPr>
        <w:t xml:space="preserve"> заявлений спутников предельный срок в семь лет не истек. Он также предлагает включить в пункте 4 раздела </w:t>
      </w:r>
      <w:r w:rsidR="00CB1957" w:rsidRPr="00896659">
        <w:rPr>
          <w:rFonts w:eastAsiaTheme="minorHAnsi" w:cstheme="majorBidi"/>
          <w:i/>
          <w:iCs/>
          <w:szCs w:val="22"/>
        </w:rPr>
        <w:t>решает</w:t>
      </w:r>
      <w:r w:rsidR="00CB1957" w:rsidRPr="00896659">
        <w:rPr>
          <w:rFonts w:eastAsiaTheme="minorHAnsi" w:cstheme="majorBidi"/>
          <w:szCs w:val="22"/>
        </w:rPr>
        <w:t xml:space="preserve"> после слова "Бюро" слова "</w:t>
      </w:r>
      <w:r w:rsidR="00CB1957" w:rsidRPr="00896659">
        <w:rPr>
          <w:color w:val="000000"/>
        </w:rPr>
        <w:t xml:space="preserve">для которых еще не истек регламентарный период действия, определенный в п. 11.44 РР". </w:t>
      </w:r>
    </w:p>
    <w:p w:rsidR="008E7E6B" w:rsidRPr="00896659" w:rsidRDefault="008E7E6B" w:rsidP="00896659">
      <w:pPr>
        <w:rPr>
          <w:rFonts w:eastAsiaTheme="minorHAnsi" w:cstheme="majorBidi"/>
          <w:szCs w:val="22"/>
        </w:rPr>
      </w:pPr>
      <w:r w:rsidRPr="00896659">
        <w:rPr>
          <w:rFonts w:eastAsiaTheme="minorHAnsi" w:cstheme="majorBidi"/>
          <w:szCs w:val="22"/>
        </w:rPr>
        <w:t>4.13</w:t>
      </w:r>
      <w:r w:rsidRPr="00896659">
        <w:rPr>
          <w:rFonts w:eastAsiaTheme="minorHAnsi" w:cstheme="majorBidi"/>
          <w:szCs w:val="22"/>
        </w:rPr>
        <w:tab/>
      </w:r>
      <w:r w:rsidR="005D0B23" w:rsidRPr="00896659">
        <w:rPr>
          <w:szCs w:val="22"/>
        </w:rPr>
        <w:t>Решение</w:t>
      </w:r>
      <w:r w:rsidR="005D0B23" w:rsidRPr="00896659">
        <w:rPr>
          <w:rFonts w:eastAsiaTheme="minorHAnsi" w:cstheme="majorBidi"/>
          <w:szCs w:val="22"/>
        </w:rPr>
        <w:t xml:space="preserve"> </w:t>
      </w:r>
      <w:r w:rsidR="005D0B23" w:rsidRPr="00896659">
        <w:rPr>
          <w:rFonts w:eastAsiaTheme="minorHAnsi" w:cstheme="majorBidi"/>
          <w:b/>
          <w:bCs/>
          <w:szCs w:val="22"/>
        </w:rPr>
        <w:t>принимается</w:t>
      </w:r>
      <w:r w:rsidRPr="00896659">
        <w:rPr>
          <w:rFonts w:eastAsiaTheme="minorHAnsi" w:cstheme="majorBidi"/>
          <w:szCs w:val="22"/>
        </w:rPr>
        <w:t>.</w:t>
      </w:r>
    </w:p>
    <w:p w:rsidR="008E7E6B" w:rsidRPr="00896659" w:rsidRDefault="008E7E6B" w:rsidP="00D32974">
      <w:pPr>
        <w:rPr>
          <w:rFonts w:eastAsiaTheme="minorHAnsi" w:cstheme="majorBidi"/>
          <w:szCs w:val="22"/>
        </w:rPr>
      </w:pPr>
      <w:r w:rsidRPr="00896659">
        <w:rPr>
          <w:rFonts w:eastAsiaTheme="minorHAnsi" w:cstheme="majorBidi"/>
          <w:szCs w:val="22"/>
        </w:rPr>
        <w:t>4.14</w:t>
      </w:r>
      <w:r w:rsidRPr="00896659">
        <w:rPr>
          <w:rFonts w:eastAsiaTheme="minorHAnsi" w:cstheme="majorBidi"/>
          <w:szCs w:val="22"/>
        </w:rPr>
        <w:tab/>
        <w:t xml:space="preserve">MOD </w:t>
      </w:r>
      <w:r w:rsidR="00613BB8" w:rsidRPr="00896659">
        <w:rPr>
          <w:szCs w:val="22"/>
        </w:rPr>
        <w:t>Резолюция</w:t>
      </w:r>
      <w:r w:rsidRPr="00896659">
        <w:rPr>
          <w:rFonts w:eastAsiaTheme="minorHAnsi" w:cstheme="majorBidi"/>
          <w:szCs w:val="22"/>
        </w:rPr>
        <w:t xml:space="preserve"> 555 (</w:t>
      </w:r>
      <w:r w:rsidR="00AD6871" w:rsidRPr="00896659">
        <w:rPr>
          <w:rFonts w:eastAsiaTheme="minorHAnsi" w:cstheme="majorBidi"/>
          <w:szCs w:val="22"/>
        </w:rPr>
        <w:t>ВКР</w:t>
      </w:r>
      <w:r w:rsidRPr="00896659">
        <w:rPr>
          <w:rFonts w:eastAsiaTheme="minorHAnsi" w:cstheme="majorBidi"/>
          <w:szCs w:val="22"/>
        </w:rPr>
        <w:noBreakHyphen/>
        <w:t xml:space="preserve">12)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8E7E6B" w:rsidP="00A00837">
      <w:pPr>
        <w:rPr>
          <w:rFonts w:eastAsiaTheme="minorHAnsi" w:cstheme="majorBidi"/>
          <w:szCs w:val="22"/>
        </w:rPr>
      </w:pPr>
      <w:r w:rsidRPr="00896659">
        <w:rPr>
          <w:rFonts w:eastAsiaTheme="minorHAnsi" w:cstheme="majorBidi"/>
          <w:szCs w:val="22"/>
        </w:rPr>
        <w:t>4.15</w:t>
      </w:r>
      <w:r w:rsidRPr="00896659">
        <w:rPr>
          <w:rFonts w:eastAsiaTheme="minorHAnsi" w:cstheme="majorBidi"/>
          <w:szCs w:val="22"/>
        </w:rPr>
        <w:tab/>
      </w:r>
      <w:r w:rsidR="00CB1957" w:rsidRPr="00896659">
        <w:rPr>
          <w:rFonts w:eastAsiaTheme="minorHAnsi" w:cstheme="majorBidi"/>
          <w:szCs w:val="22"/>
        </w:rPr>
        <w:t xml:space="preserve">Девятая серия текстов, представленных </w:t>
      </w:r>
      <w:r w:rsidR="00940FF6" w:rsidRPr="00896659">
        <w:rPr>
          <w:rFonts w:eastAsiaTheme="minorHAnsi" w:cstheme="majorBidi"/>
          <w:szCs w:val="22"/>
        </w:rPr>
        <w:t>Редакционн</w:t>
      </w:r>
      <w:r w:rsidR="00CB1957" w:rsidRPr="00896659">
        <w:rPr>
          <w:rFonts w:eastAsiaTheme="minorHAnsi" w:cstheme="majorBidi"/>
          <w:szCs w:val="22"/>
        </w:rPr>
        <w:t>ым</w:t>
      </w:r>
      <w:r w:rsidR="00940FF6" w:rsidRPr="00896659">
        <w:rPr>
          <w:rFonts w:eastAsiaTheme="minorHAnsi" w:cstheme="majorBidi"/>
          <w:szCs w:val="22"/>
        </w:rPr>
        <w:t xml:space="preserve"> комитет</w:t>
      </w:r>
      <w:r w:rsidR="00CB1957" w:rsidRPr="00896659">
        <w:rPr>
          <w:rFonts w:eastAsiaTheme="minorHAnsi" w:cstheme="majorBidi"/>
          <w:szCs w:val="22"/>
        </w:rPr>
        <w:t>ом для первого чтения</w:t>
      </w:r>
      <w:r w:rsidRPr="00896659">
        <w:rPr>
          <w:rFonts w:eastAsiaTheme="minorHAnsi" w:cstheme="majorBidi"/>
          <w:szCs w:val="22"/>
        </w:rPr>
        <w:t xml:space="preserve"> (B9) (</w:t>
      </w:r>
      <w:r w:rsidR="00474147" w:rsidRPr="00896659">
        <w:rPr>
          <w:rFonts w:eastAsiaTheme="minorHAnsi" w:cstheme="majorBidi"/>
          <w:szCs w:val="22"/>
        </w:rPr>
        <w:t>Документ</w:t>
      </w:r>
      <w:r w:rsidRPr="00896659">
        <w:rPr>
          <w:rFonts w:eastAsiaTheme="minorHAnsi" w:cstheme="majorBidi"/>
          <w:szCs w:val="22"/>
        </w:rPr>
        <w:t xml:space="preserve"> 347),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8E7E6B" w:rsidP="00896659">
      <w:pPr>
        <w:pStyle w:val="Heading1"/>
        <w:rPr>
          <w:rFonts w:cstheme="majorBidi"/>
          <w:bCs/>
        </w:rPr>
      </w:pPr>
      <w:r w:rsidRPr="00896659">
        <w:rPr>
          <w:rFonts w:cstheme="majorBidi"/>
          <w:bCs/>
        </w:rPr>
        <w:t>5</w:t>
      </w:r>
      <w:r w:rsidRPr="00896659">
        <w:rPr>
          <w:rFonts w:cstheme="majorBidi"/>
          <w:bCs/>
        </w:rPr>
        <w:tab/>
      </w:r>
      <w:r w:rsidR="00474147" w:rsidRPr="00896659">
        <w:rPr>
          <w:rFonts w:cstheme="majorBidi"/>
          <w:bCs/>
        </w:rPr>
        <w:t xml:space="preserve">Девятая серия текстов, представленных Редакционным комитетом (B9) − второе чтение </w:t>
      </w:r>
      <w:r w:rsidRPr="00896659">
        <w:rPr>
          <w:rFonts w:cstheme="majorBidi"/>
          <w:bCs/>
        </w:rPr>
        <w:t>(</w:t>
      </w:r>
      <w:r w:rsidR="00474147" w:rsidRPr="00896659">
        <w:rPr>
          <w:rFonts w:cstheme="majorBidi"/>
          <w:bCs/>
        </w:rPr>
        <w:t>Документ</w:t>
      </w:r>
      <w:r w:rsidRPr="00896659">
        <w:rPr>
          <w:rFonts w:cstheme="majorBidi"/>
          <w:bCs/>
        </w:rPr>
        <w:t> 347)</w:t>
      </w:r>
    </w:p>
    <w:p w:rsidR="008E7E6B" w:rsidRPr="00896659" w:rsidRDefault="008E7E6B" w:rsidP="00896659">
      <w:pPr>
        <w:rPr>
          <w:rFonts w:eastAsiaTheme="minorHAnsi" w:cstheme="majorBidi"/>
          <w:szCs w:val="22"/>
        </w:rPr>
      </w:pPr>
      <w:r w:rsidRPr="00896659">
        <w:rPr>
          <w:rFonts w:eastAsiaTheme="minorHAnsi" w:cstheme="majorBidi"/>
          <w:szCs w:val="22"/>
        </w:rPr>
        <w:t>5.1</w:t>
      </w:r>
      <w:r w:rsidRPr="00896659">
        <w:rPr>
          <w:rFonts w:eastAsiaTheme="minorHAnsi" w:cstheme="majorBidi"/>
          <w:szCs w:val="22"/>
        </w:rPr>
        <w:tab/>
      </w:r>
      <w:r w:rsidR="00CB1957" w:rsidRPr="00896659">
        <w:rPr>
          <w:rFonts w:eastAsiaTheme="minorHAnsi" w:cstheme="majorBidi"/>
          <w:szCs w:val="22"/>
        </w:rPr>
        <w:t xml:space="preserve">Девятая </w:t>
      </w:r>
      <w:r w:rsidR="00CB1957" w:rsidRPr="00896659">
        <w:rPr>
          <w:szCs w:val="22"/>
        </w:rPr>
        <w:t>серия</w:t>
      </w:r>
      <w:r w:rsidR="00CB1957" w:rsidRPr="00896659">
        <w:rPr>
          <w:rFonts w:eastAsiaTheme="minorHAnsi" w:cstheme="majorBidi"/>
          <w:szCs w:val="22"/>
        </w:rPr>
        <w:t xml:space="preserve"> текстов, представленных Редакционным комитетом </w:t>
      </w:r>
      <w:r w:rsidRPr="00896659">
        <w:rPr>
          <w:rFonts w:eastAsiaTheme="minorHAnsi" w:cstheme="majorBidi"/>
          <w:szCs w:val="22"/>
        </w:rPr>
        <w:t>(B9) (</w:t>
      </w:r>
      <w:r w:rsidR="00474147" w:rsidRPr="00896659">
        <w:rPr>
          <w:rFonts w:eastAsiaTheme="minorHAnsi" w:cstheme="majorBidi"/>
          <w:szCs w:val="22"/>
        </w:rPr>
        <w:t>Документ</w:t>
      </w:r>
      <w:r w:rsidRPr="00896659">
        <w:rPr>
          <w:rFonts w:eastAsiaTheme="minorHAnsi" w:cstheme="majorBidi"/>
          <w:szCs w:val="22"/>
        </w:rPr>
        <w:t xml:space="preserve"> 347), </w:t>
      </w:r>
      <w:r w:rsidR="00613BB8" w:rsidRPr="00896659">
        <w:rPr>
          <w:rFonts w:eastAsiaTheme="minorHAnsi" w:cstheme="majorBidi"/>
          <w:szCs w:val="22"/>
        </w:rPr>
        <w:t>с поправками</w:t>
      </w:r>
      <w:r w:rsidR="00CB1957" w:rsidRPr="00896659">
        <w:rPr>
          <w:rFonts w:eastAsiaTheme="minorHAnsi" w:cstheme="majorBidi"/>
          <w:szCs w:val="22"/>
        </w:rPr>
        <w:t xml:space="preserve">, внесенными при первом чтении, </w:t>
      </w:r>
      <w:r w:rsidR="00613BB8" w:rsidRPr="00896659">
        <w:rPr>
          <w:rFonts w:eastAsiaTheme="minorHAnsi" w:cstheme="majorBidi"/>
          <w:b/>
          <w:bCs/>
          <w:szCs w:val="22"/>
        </w:rPr>
        <w:t>утверждается</w:t>
      </w:r>
      <w:r w:rsidRPr="00896659">
        <w:rPr>
          <w:rFonts w:eastAsiaTheme="minorHAnsi" w:cstheme="majorBidi"/>
          <w:b/>
          <w:bCs/>
          <w:szCs w:val="22"/>
        </w:rPr>
        <w:t xml:space="preserve"> </w:t>
      </w:r>
      <w:r w:rsidR="00CB1957" w:rsidRPr="00896659">
        <w:rPr>
          <w:rFonts w:eastAsiaTheme="minorHAnsi" w:cstheme="majorBidi"/>
          <w:szCs w:val="22"/>
        </w:rPr>
        <w:t>во втором чтении</w:t>
      </w:r>
      <w:r w:rsidRPr="00896659">
        <w:rPr>
          <w:rFonts w:eastAsiaTheme="minorHAnsi" w:cstheme="majorBidi"/>
          <w:szCs w:val="22"/>
        </w:rPr>
        <w:t>.</w:t>
      </w:r>
    </w:p>
    <w:p w:rsidR="008E7E6B" w:rsidRPr="00896659" w:rsidRDefault="008E7E6B" w:rsidP="00896659">
      <w:pPr>
        <w:pStyle w:val="Heading1"/>
        <w:rPr>
          <w:rFonts w:cstheme="majorBidi"/>
          <w:bCs/>
        </w:rPr>
      </w:pPr>
      <w:r w:rsidRPr="00896659">
        <w:rPr>
          <w:rFonts w:cstheme="majorBidi"/>
          <w:bCs/>
        </w:rPr>
        <w:t>6</w:t>
      </w:r>
      <w:r w:rsidRPr="00896659">
        <w:rPr>
          <w:rFonts w:cstheme="majorBidi"/>
          <w:bCs/>
        </w:rPr>
        <w:tab/>
      </w:r>
      <w:r w:rsidR="00474147" w:rsidRPr="00896659">
        <w:rPr>
          <w:rFonts w:cstheme="majorBidi"/>
          <w:bCs/>
        </w:rPr>
        <w:t xml:space="preserve">Десятая серия текстов, представленных Редакционным комитетом для первого чтения (B10) </w:t>
      </w:r>
      <w:r w:rsidRPr="00896659">
        <w:rPr>
          <w:rFonts w:cstheme="majorBidi"/>
          <w:bCs/>
        </w:rPr>
        <w:t>(</w:t>
      </w:r>
      <w:r w:rsidR="00474147" w:rsidRPr="00896659">
        <w:rPr>
          <w:rFonts w:cstheme="majorBidi"/>
          <w:bCs/>
        </w:rPr>
        <w:t>Документ</w:t>
      </w:r>
      <w:r w:rsidRPr="00896659">
        <w:rPr>
          <w:rFonts w:cstheme="majorBidi"/>
          <w:bCs/>
        </w:rPr>
        <w:t xml:space="preserve"> 349)</w:t>
      </w:r>
    </w:p>
    <w:p w:rsidR="008E7E6B" w:rsidRPr="00896659" w:rsidRDefault="008E7E6B" w:rsidP="00896659">
      <w:pPr>
        <w:rPr>
          <w:rFonts w:eastAsiaTheme="minorHAnsi" w:cstheme="majorBidi"/>
          <w:szCs w:val="22"/>
        </w:rPr>
      </w:pPr>
      <w:r w:rsidRPr="00896659">
        <w:rPr>
          <w:rFonts w:eastAsiaTheme="minorHAnsi" w:cstheme="majorBidi"/>
          <w:szCs w:val="22"/>
        </w:rPr>
        <w:t>6.1</w:t>
      </w:r>
      <w:r w:rsidRPr="00896659">
        <w:rPr>
          <w:rFonts w:eastAsiaTheme="minorHAnsi" w:cstheme="majorBidi"/>
          <w:szCs w:val="22"/>
        </w:rPr>
        <w:tab/>
      </w:r>
      <w:r w:rsidR="00613BB8" w:rsidRPr="00896659">
        <w:rPr>
          <w:rFonts w:eastAsiaTheme="minorHAnsi" w:cstheme="majorBidi"/>
          <w:b/>
          <w:bCs/>
          <w:szCs w:val="22"/>
        </w:rPr>
        <w:t>Председатель Редакционного комитета</w:t>
      </w:r>
      <w:r w:rsidRPr="00896659">
        <w:rPr>
          <w:rFonts w:eastAsiaTheme="minorHAnsi" w:cstheme="majorBidi"/>
          <w:szCs w:val="22"/>
        </w:rPr>
        <w:t xml:space="preserve">, </w:t>
      </w:r>
      <w:r w:rsidR="005A5012" w:rsidRPr="00896659">
        <w:rPr>
          <w:rFonts w:eastAsiaTheme="minorHAnsi" w:cstheme="majorBidi"/>
          <w:szCs w:val="22"/>
        </w:rPr>
        <w:t>представляя</w:t>
      </w:r>
      <w:r w:rsidRPr="00896659">
        <w:rPr>
          <w:rFonts w:eastAsiaTheme="minorHAnsi" w:cstheme="majorBidi"/>
          <w:szCs w:val="22"/>
        </w:rPr>
        <w:t xml:space="preserve"> </w:t>
      </w:r>
      <w:r w:rsidR="00CB1957" w:rsidRPr="00896659">
        <w:rPr>
          <w:rFonts w:eastAsiaTheme="minorHAnsi" w:cstheme="majorBidi"/>
          <w:szCs w:val="22"/>
        </w:rPr>
        <w:t>серию текстов от Комитетов</w:t>
      </w:r>
      <w:r w:rsidRPr="00896659">
        <w:rPr>
          <w:rFonts w:eastAsiaTheme="minorHAnsi" w:cstheme="majorBidi"/>
          <w:szCs w:val="22"/>
        </w:rPr>
        <w:t xml:space="preserve"> 5 </w:t>
      </w:r>
      <w:r w:rsidR="00CB1957" w:rsidRPr="00896659">
        <w:rPr>
          <w:rFonts w:eastAsiaTheme="minorHAnsi" w:cstheme="majorBidi"/>
          <w:szCs w:val="22"/>
        </w:rPr>
        <w:t>и</w:t>
      </w:r>
      <w:r w:rsidRPr="00896659">
        <w:rPr>
          <w:rFonts w:eastAsiaTheme="minorHAnsi" w:cstheme="majorBidi"/>
          <w:szCs w:val="22"/>
        </w:rPr>
        <w:t xml:space="preserve"> 6</w:t>
      </w:r>
      <w:r w:rsidR="00CB1957" w:rsidRPr="00896659">
        <w:rPr>
          <w:rFonts w:eastAsiaTheme="minorHAnsi" w:cstheme="majorBidi"/>
          <w:szCs w:val="22"/>
        </w:rPr>
        <w:t xml:space="preserve">, которые </w:t>
      </w:r>
      <w:r w:rsidR="00CB1957" w:rsidRPr="00896659">
        <w:rPr>
          <w:szCs w:val="22"/>
        </w:rPr>
        <w:t>содержатся</w:t>
      </w:r>
      <w:r w:rsidR="00CB1957" w:rsidRPr="00896659">
        <w:rPr>
          <w:rFonts w:eastAsiaTheme="minorHAnsi" w:cstheme="majorBidi"/>
          <w:szCs w:val="22"/>
        </w:rPr>
        <w:t xml:space="preserve"> в </w:t>
      </w:r>
      <w:r w:rsidR="00474147" w:rsidRPr="00896659">
        <w:rPr>
          <w:rFonts w:eastAsiaTheme="minorHAnsi" w:cstheme="majorBidi"/>
          <w:szCs w:val="22"/>
        </w:rPr>
        <w:t>Документ</w:t>
      </w:r>
      <w:r w:rsidR="00CB1957" w:rsidRPr="00896659">
        <w:rPr>
          <w:rFonts w:eastAsiaTheme="minorHAnsi" w:cstheme="majorBidi"/>
          <w:szCs w:val="22"/>
        </w:rPr>
        <w:t>е</w:t>
      </w:r>
      <w:r w:rsidRPr="00896659">
        <w:rPr>
          <w:rFonts w:eastAsiaTheme="minorHAnsi" w:cstheme="majorBidi"/>
          <w:szCs w:val="22"/>
        </w:rPr>
        <w:t xml:space="preserve"> 349, </w:t>
      </w:r>
      <w:r w:rsidR="003A08C9" w:rsidRPr="00896659">
        <w:rPr>
          <w:rFonts w:eastAsiaTheme="minorHAnsi" w:cstheme="majorBidi"/>
          <w:szCs w:val="22"/>
        </w:rPr>
        <w:t>говорит, что</w:t>
      </w:r>
      <w:r w:rsidRPr="00896659">
        <w:rPr>
          <w:rFonts w:eastAsiaTheme="minorHAnsi" w:cstheme="majorBidi"/>
          <w:szCs w:val="22"/>
        </w:rPr>
        <w:t xml:space="preserve"> </w:t>
      </w:r>
      <w:r w:rsidR="00CB1957" w:rsidRPr="00896659">
        <w:rPr>
          <w:rFonts w:eastAsiaTheme="minorHAnsi" w:cstheme="majorBidi"/>
          <w:szCs w:val="22"/>
        </w:rPr>
        <w:t xml:space="preserve">квадратные скобки при ссылках на Резолюции </w:t>
      </w:r>
      <w:r w:rsidRPr="00896659">
        <w:rPr>
          <w:rFonts w:eastAsiaTheme="minorHAnsi" w:cstheme="majorBidi"/>
          <w:szCs w:val="22"/>
        </w:rPr>
        <w:t>229 (</w:t>
      </w:r>
      <w:r w:rsidR="00CB1957" w:rsidRPr="00896659">
        <w:rPr>
          <w:rFonts w:eastAsiaTheme="minorHAnsi" w:cstheme="majorBidi"/>
          <w:szCs w:val="22"/>
        </w:rPr>
        <w:t xml:space="preserve">Пересм. </w:t>
      </w:r>
      <w:r w:rsidR="00AD6871" w:rsidRPr="00896659">
        <w:rPr>
          <w:rFonts w:eastAsiaTheme="minorHAnsi" w:cstheme="majorBidi"/>
          <w:szCs w:val="22"/>
        </w:rPr>
        <w:t>ВКР</w:t>
      </w:r>
      <w:r w:rsidRPr="00896659">
        <w:rPr>
          <w:rFonts w:eastAsiaTheme="minorHAnsi" w:cstheme="majorBidi"/>
          <w:szCs w:val="22"/>
        </w:rPr>
        <w:t>-[12])</w:t>
      </w:r>
      <w:r w:rsidR="00CB1957" w:rsidRPr="00896659">
        <w:rPr>
          <w:rFonts w:eastAsiaTheme="minorHAnsi" w:cstheme="majorBidi"/>
          <w:szCs w:val="22"/>
        </w:rPr>
        <w:t xml:space="preserve"> и</w:t>
      </w:r>
      <w:r w:rsidRPr="00896659">
        <w:rPr>
          <w:rFonts w:eastAsiaTheme="minorHAnsi" w:cstheme="majorBidi"/>
          <w:szCs w:val="22"/>
        </w:rPr>
        <w:t xml:space="preserve"> 902 ([</w:t>
      </w:r>
      <w:r w:rsidR="00CB1957" w:rsidRPr="00896659">
        <w:rPr>
          <w:rFonts w:eastAsiaTheme="minorHAnsi" w:cstheme="majorBidi"/>
          <w:szCs w:val="22"/>
        </w:rPr>
        <w:t>Пересм.</w:t>
      </w:r>
      <w:r w:rsidRPr="00896659">
        <w:rPr>
          <w:rFonts w:eastAsiaTheme="minorHAnsi" w:cstheme="majorBidi"/>
          <w:szCs w:val="22"/>
        </w:rPr>
        <w:t>]</w:t>
      </w:r>
      <w:r w:rsidR="00CB1957" w:rsidRPr="00896659">
        <w:rPr>
          <w:rFonts w:eastAsiaTheme="minorHAnsi" w:cstheme="majorBidi"/>
          <w:szCs w:val="22"/>
        </w:rPr>
        <w:t xml:space="preserve"> </w:t>
      </w:r>
      <w:r w:rsidR="00AD6871" w:rsidRPr="00896659">
        <w:rPr>
          <w:rFonts w:eastAsiaTheme="minorHAnsi" w:cstheme="majorBidi"/>
          <w:szCs w:val="22"/>
        </w:rPr>
        <w:t>ВКР</w:t>
      </w:r>
      <w:r w:rsidRPr="00896659">
        <w:rPr>
          <w:rFonts w:eastAsiaTheme="minorHAnsi" w:cstheme="majorBidi"/>
          <w:szCs w:val="22"/>
        </w:rPr>
        <w:t xml:space="preserve">-[15]) </w:t>
      </w:r>
      <w:r w:rsidR="00CB1957" w:rsidRPr="00896659">
        <w:rPr>
          <w:rFonts w:eastAsiaTheme="minorHAnsi" w:cstheme="majorBidi"/>
          <w:szCs w:val="22"/>
        </w:rPr>
        <w:t>будут исключены, когда будет решен</w:t>
      </w:r>
      <w:r w:rsidR="007D48BA" w:rsidRPr="00896659">
        <w:rPr>
          <w:rFonts w:eastAsiaTheme="minorHAnsi" w:cstheme="majorBidi"/>
          <w:szCs w:val="22"/>
        </w:rPr>
        <w:t>о будущее</w:t>
      </w:r>
      <w:r w:rsidR="00CB1957" w:rsidRPr="00896659">
        <w:rPr>
          <w:rFonts w:eastAsiaTheme="minorHAnsi" w:cstheme="majorBidi"/>
          <w:szCs w:val="22"/>
        </w:rPr>
        <w:t xml:space="preserve"> этих резолюций. </w:t>
      </w:r>
    </w:p>
    <w:p w:rsidR="008E7E6B" w:rsidRPr="00896659" w:rsidRDefault="008E7E6B" w:rsidP="00896659">
      <w:pPr>
        <w:rPr>
          <w:rFonts w:eastAsiaTheme="minorHAnsi" w:cstheme="majorBidi"/>
          <w:szCs w:val="22"/>
        </w:rPr>
      </w:pPr>
      <w:r w:rsidRPr="00896659">
        <w:rPr>
          <w:rFonts w:eastAsiaTheme="minorHAnsi" w:cstheme="majorBidi"/>
          <w:szCs w:val="22"/>
        </w:rPr>
        <w:t>6.2</w:t>
      </w:r>
      <w:r w:rsidRPr="00896659">
        <w:rPr>
          <w:rFonts w:eastAsiaTheme="minorHAnsi" w:cstheme="majorBidi"/>
          <w:szCs w:val="22"/>
        </w:rPr>
        <w:tab/>
      </w:r>
      <w:r w:rsidR="00D4703B" w:rsidRPr="00896659">
        <w:rPr>
          <w:rFonts w:eastAsiaTheme="minorHAnsi" w:cstheme="majorBidi"/>
          <w:b/>
          <w:bCs/>
          <w:szCs w:val="22"/>
        </w:rPr>
        <w:t>Председатель</w:t>
      </w:r>
      <w:r w:rsidRPr="00896659">
        <w:rPr>
          <w:rFonts w:eastAsiaTheme="minorHAnsi" w:cstheme="majorBidi"/>
          <w:b/>
          <w:bCs/>
          <w:szCs w:val="22"/>
        </w:rPr>
        <w:t xml:space="preserve"> </w:t>
      </w:r>
      <w:r w:rsidR="009E1CF1" w:rsidRPr="00896659">
        <w:rPr>
          <w:rFonts w:eastAsiaTheme="minorHAnsi" w:cstheme="majorBidi"/>
          <w:szCs w:val="22"/>
        </w:rPr>
        <w:t>предлагает участникам</w:t>
      </w:r>
      <w:r w:rsidRPr="00896659">
        <w:rPr>
          <w:rFonts w:eastAsiaTheme="minorHAnsi" w:cstheme="majorBidi"/>
          <w:szCs w:val="22"/>
        </w:rPr>
        <w:t xml:space="preserve"> </w:t>
      </w:r>
      <w:r w:rsidR="00420905" w:rsidRPr="00896659">
        <w:rPr>
          <w:rFonts w:eastAsiaTheme="minorHAnsi" w:cstheme="majorBidi"/>
          <w:szCs w:val="22"/>
        </w:rPr>
        <w:t xml:space="preserve">рассмотреть в первом чтении тексты, </w:t>
      </w:r>
      <w:r w:rsidR="00420905" w:rsidRPr="00896659">
        <w:rPr>
          <w:szCs w:val="22"/>
        </w:rPr>
        <w:t>представленные</w:t>
      </w:r>
      <w:r w:rsidRPr="00896659">
        <w:rPr>
          <w:rFonts w:eastAsiaTheme="minorHAnsi" w:cstheme="majorBidi"/>
          <w:szCs w:val="22"/>
        </w:rPr>
        <w:t xml:space="preserve"> </w:t>
      </w:r>
      <w:r w:rsidR="00420905" w:rsidRPr="00896659">
        <w:rPr>
          <w:rFonts w:eastAsiaTheme="minorHAnsi" w:cstheme="majorBidi"/>
          <w:szCs w:val="22"/>
        </w:rPr>
        <w:t xml:space="preserve">в </w:t>
      </w:r>
      <w:r w:rsidR="00474147" w:rsidRPr="00896659">
        <w:rPr>
          <w:rFonts w:eastAsiaTheme="minorHAnsi" w:cstheme="majorBidi"/>
          <w:szCs w:val="22"/>
        </w:rPr>
        <w:t>Документ</w:t>
      </w:r>
      <w:r w:rsidR="00420905" w:rsidRPr="00896659">
        <w:rPr>
          <w:rFonts w:eastAsiaTheme="minorHAnsi" w:cstheme="majorBidi"/>
          <w:szCs w:val="22"/>
        </w:rPr>
        <w:t>е</w:t>
      </w:r>
      <w:r w:rsidRPr="00896659">
        <w:rPr>
          <w:rFonts w:eastAsiaTheme="minorHAnsi" w:cstheme="majorBidi"/>
          <w:szCs w:val="22"/>
        </w:rPr>
        <w:t xml:space="preserve"> 349</w:t>
      </w:r>
      <w:r w:rsidR="00420905" w:rsidRPr="00896659">
        <w:rPr>
          <w:rFonts w:eastAsiaTheme="minorHAnsi" w:cstheme="majorBidi"/>
          <w:szCs w:val="22"/>
        </w:rPr>
        <w:t xml:space="preserve">. </w:t>
      </w:r>
    </w:p>
    <w:p w:rsidR="008E7E6B" w:rsidRPr="00896659" w:rsidRDefault="008E7E6B" w:rsidP="00896659">
      <w:pPr>
        <w:rPr>
          <w:rFonts w:eastAsiaTheme="minorHAnsi" w:cstheme="majorBidi"/>
          <w:szCs w:val="22"/>
        </w:rPr>
      </w:pPr>
      <w:r w:rsidRPr="00896659">
        <w:rPr>
          <w:rFonts w:eastAsiaTheme="minorHAnsi" w:cstheme="majorBidi"/>
          <w:szCs w:val="22"/>
        </w:rPr>
        <w:t>6.3</w:t>
      </w:r>
      <w:r w:rsidRPr="00896659">
        <w:rPr>
          <w:rFonts w:eastAsiaTheme="minorHAnsi" w:cstheme="majorBidi"/>
          <w:szCs w:val="22"/>
        </w:rPr>
        <w:tab/>
      </w:r>
      <w:r w:rsidR="00420905" w:rsidRPr="00896659">
        <w:rPr>
          <w:rFonts w:eastAsiaTheme="minorHAnsi" w:cstheme="majorBidi"/>
          <w:szCs w:val="22"/>
        </w:rPr>
        <w:t xml:space="preserve">В ответ на просьбу </w:t>
      </w:r>
      <w:r w:rsidR="00420905" w:rsidRPr="00896659">
        <w:rPr>
          <w:rFonts w:eastAsiaTheme="minorHAnsi" w:cstheme="majorBidi"/>
          <w:b/>
          <w:bCs/>
          <w:szCs w:val="22"/>
        </w:rPr>
        <w:t>д</w:t>
      </w:r>
      <w:r w:rsidR="00613BB8" w:rsidRPr="00896659">
        <w:rPr>
          <w:rFonts w:eastAsiaTheme="minorHAnsi" w:cstheme="majorBidi"/>
          <w:b/>
          <w:bCs/>
          <w:szCs w:val="22"/>
        </w:rPr>
        <w:t>елегат</w:t>
      </w:r>
      <w:r w:rsidR="00420905" w:rsidRPr="00896659">
        <w:rPr>
          <w:rFonts w:eastAsiaTheme="minorHAnsi" w:cstheme="majorBidi"/>
          <w:b/>
          <w:bCs/>
          <w:szCs w:val="22"/>
        </w:rPr>
        <w:t>а</w:t>
      </w:r>
      <w:r w:rsidR="00613BB8" w:rsidRPr="00896659">
        <w:rPr>
          <w:rFonts w:eastAsiaTheme="minorHAnsi" w:cstheme="majorBidi"/>
          <w:b/>
          <w:bCs/>
          <w:szCs w:val="22"/>
        </w:rPr>
        <w:t xml:space="preserve"> </w:t>
      </w:r>
      <w:r w:rsidR="00D4703B" w:rsidRPr="00896659">
        <w:rPr>
          <w:rFonts w:eastAsiaTheme="minorHAnsi" w:cstheme="majorBidi"/>
          <w:b/>
          <w:bCs/>
          <w:szCs w:val="22"/>
        </w:rPr>
        <w:t>от Украины</w:t>
      </w:r>
      <w:r w:rsidRPr="00896659">
        <w:rPr>
          <w:rFonts w:eastAsiaTheme="minorHAnsi" w:cstheme="majorBidi"/>
          <w:szCs w:val="22"/>
        </w:rPr>
        <w:t xml:space="preserve"> </w:t>
      </w:r>
      <w:r w:rsidR="00420905" w:rsidRPr="00896659">
        <w:rPr>
          <w:rFonts w:eastAsiaTheme="minorHAnsi" w:cstheme="majorBidi"/>
          <w:szCs w:val="22"/>
        </w:rPr>
        <w:t>представить разъяснения,</w:t>
      </w:r>
      <w:r w:rsidRPr="00896659">
        <w:rPr>
          <w:rFonts w:eastAsiaTheme="minorHAnsi" w:cstheme="majorBidi"/>
          <w:szCs w:val="22"/>
        </w:rPr>
        <w:t xml:space="preserve"> </w:t>
      </w:r>
      <w:r w:rsidR="00D4703B" w:rsidRPr="00896659">
        <w:rPr>
          <w:rFonts w:eastAsiaTheme="minorHAnsi" w:cstheme="majorBidi"/>
          <w:b/>
          <w:bCs/>
          <w:szCs w:val="22"/>
        </w:rPr>
        <w:t>Председатель</w:t>
      </w:r>
      <w:r w:rsidRPr="00896659">
        <w:rPr>
          <w:rFonts w:eastAsiaTheme="minorHAnsi" w:cstheme="majorBidi"/>
          <w:b/>
          <w:bCs/>
          <w:szCs w:val="22"/>
        </w:rPr>
        <w:t xml:space="preserve"> </w:t>
      </w:r>
      <w:r w:rsidR="00D4703B" w:rsidRPr="00896659">
        <w:rPr>
          <w:rFonts w:eastAsiaTheme="minorHAnsi" w:cstheme="majorBidi"/>
          <w:b/>
          <w:bCs/>
          <w:szCs w:val="22"/>
        </w:rPr>
        <w:t>Комитета</w:t>
      </w:r>
      <w:r w:rsidRPr="00896659">
        <w:rPr>
          <w:rFonts w:eastAsiaTheme="minorHAnsi" w:cstheme="majorBidi"/>
          <w:b/>
          <w:bCs/>
          <w:szCs w:val="22"/>
        </w:rPr>
        <w:t xml:space="preserve"> 6</w:t>
      </w:r>
      <w:r w:rsidRPr="00896659">
        <w:rPr>
          <w:rFonts w:eastAsiaTheme="minorHAnsi" w:cstheme="majorBidi"/>
          <w:szCs w:val="22"/>
        </w:rPr>
        <w:t xml:space="preserve"> </w:t>
      </w:r>
      <w:r w:rsidR="003A08C9" w:rsidRPr="00896659">
        <w:rPr>
          <w:szCs w:val="22"/>
        </w:rPr>
        <w:t>говорит</w:t>
      </w:r>
      <w:r w:rsidR="003A08C9" w:rsidRPr="00896659">
        <w:rPr>
          <w:rFonts w:eastAsiaTheme="minorHAnsi" w:cstheme="majorBidi"/>
          <w:szCs w:val="22"/>
        </w:rPr>
        <w:t>, что</w:t>
      </w:r>
      <w:r w:rsidRPr="00896659">
        <w:rPr>
          <w:rFonts w:eastAsiaTheme="minorHAnsi" w:cstheme="majorBidi"/>
          <w:szCs w:val="22"/>
        </w:rPr>
        <w:t xml:space="preserve"> </w:t>
      </w:r>
      <w:r w:rsidR="00420905" w:rsidRPr="00896659">
        <w:rPr>
          <w:rFonts w:eastAsiaTheme="minorHAnsi" w:cstheme="majorBidi"/>
          <w:szCs w:val="22"/>
        </w:rPr>
        <w:t>Комитет</w:t>
      </w:r>
      <w:r w:rsidRPr="00896659">
        <w:rPr>
          <w:rFonts w:eastAsiaTheme="minorHAnsi" w:cstheme="majorBidi"/>
          <w:szCs w:val="22"/>
        </w:rPr>
        <w:t xml:space="preserve"> 6 </w:t>
      </w:r>
      <w:r w:rsidR="00420905" w:rsidRPr="00896659">
        <w:rPr>
          <w:rFonts w:eastAsiaTheme="minorHAnsi" w:cstheme="majorBidi"/>
          <w:szCs w:val="22"/>
        </w:rPr>
        <w:t>представил</w:t>
      </w:r>
      <w:r w:rsidRPr="00896659">
        <w:rPr>
          <w:rFonts w:eastAsiaTheme="minorHAnsi" w:cstheme="majorBidi"/>
          <w:szCs w:val="22"/>
        </w:rPr>
        <w:t xml:space="preserve"> </w:t>
      </w:r>
      <w:r w:rsidR="00420905" w:rsidRPr="00896659">
        <w:rPr>
          <w:rFonts w:eastAsiaTheme="minorHAnsi" w:cstheme="majorBidi"/>
          <w:szCs w:val="22"/>
        </w:rPr>
        <w:t xml:space="preserve">другим комитетам </w:t>
      </w:r>
      <w:r w:rsidR="001C1476" w:rsidRPr="00896659">
        <w:rPr>
          <w:rFonts w:eastAsiaTheme="minorHAnsi" w:cstheme="majorBidi"/>
          <w:szCs w:val="22"/>
        </w:rPr>
        <w:t>предложени</w:t>
      </w:r>
      <w:r w:rsidR="00420905" w:rsidRPr="00896659">
        <w:rPr>
          <w:rFonts w:eastAsiaTheme="minorHAnsi" w:cstheme="majorBidi"/>
          <w:szCs w:val="22"/>
        </w:rPr>
        <w:t xml:space="preserve">я, касающиеся поправок в названиях стран, когда одни и те же диапазоны частот рассматриваются в рамках других пунктов повестки дня. </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lastRenderedPageBreak/>
        <w:t>Статья</w:t>
      </w:r>
      <w:r w:rsidR="008E7E6B" w:rsidRPr="00896659">
        <w:rPr>
          <w:rFonts w:eastAsiaTheme="minorHAnsi" w:cstheme="majorBidi"/>
          <w:bCs/>
          <w:szCs w:val="22"/>
          <w:lang w:val="ru-RU"/>
        </w:rPr>
        <w:t xml:space="preserve"> 5 (MOD 5.54B, MOD 5.55, MOD 5.68, MOD 5.93, MOD 5.96, MOD 5.98, MOD 5.102, MOD 5.119, MOD 5.122, MOD 5.132B, MOD 5.133A, MOD 5.140, MOD 5.141B, MOD 5.145B, MOD 5.149A, MOD 5.158, MOD 5.159, MOD 5.161B, MOD </w:t>
      </w:r>
      <w:r w:rsidR="001C1476" w:rsidRPr="00896659">
        <w:rPr>
          <w:rFonts w:eastAsiaTheme="minorHAnsi" w:cstheme="majorBidi"/>
          <w:bCs/>
          <w:szCs w:val="22"/>
          <w:lang w:val="ru-RU"/>
        </w:rPr>
        <w:t>Таблица</w:t>
      </w:r>
      <w:r w:rsidR="00420905" w:rsidRPr="00896659">
        <w:rPr>
          <w:rFonts w:eastAsiaTheme="minorHAnsi" w:cstheme="majorBidi"/>
          <w:bCs/>
          <w:szCs w:val="22"/>
          <w:lang w:val="ru-RU"/>
        </w:rPr>
        <w:t xml:space="preserve"> 47−75,</w:t>
      </w:r>
      <w:r w:rsidR="008E7E6B" w:rsidRPr="00896659">
        <w:rPr>
          <w:rFonts w:eastAsiaTheme="minorHAnsi" w:cstheme="majorBidi"/>
          <w:bCs/>
          <w:szCs w:val="22"/>
          <w:lang w:val="ru-RU"/>
        </w:rPr>
        <w:t xml:space="preserve">2 </w:t>
      </w:r>
      <w:r w:rsidR="0084315E" w:rsidRPr="00896659">
        <w:rPr>
          <w:rFonts w:eastAsiaTheme="minorHAnsi" w:cstheme="majorBidi"/>
          <w:bCs/>
          <w:szCs w:val="22"/>
          <w:lang w:val="ru-RU"/>
        </w:rPr>
        <w:t>МГц</w:t>
      </w:r>
      <w:r w:rsidR="008E7E6B" w:rsidRPr="00896659">
        <w:rPr>
          <w:rFonts w:eastAsiaTheme="minorHAnsi" w:cstheme="majorBidi"/>
          <w:bCs/>
          <w:szCs w:val="22"/>
          <w:lang w:val="ru-RU"/>
        </w:rPr>
        <w:t xml:space="preserve">, MOD 5.164, SUP 5.166, MOD 5.167, MOD 5.167A, MOD 5.170, MOD 5.172, MOD 5.173, MOD 5.185, MOD 5.201, MOD 5.202, MOD 5.211, MOD </w:t>
      </w:r>
      <w:r w:rsidR="001C1476" w:rsidRPr="00896659">
        <w:rPr>
          <w:rFonts w:eastAsiaTheme="minorHAnsi" w:cstheme="majorBidi"/>
          <w:bCs/>
          <w:szCs w:val="22"/>
          <w:lang w:val="ru-RU"/>
        </w:rPr>
        <w:t>Таблица</w:t>
      </w:r>
      <w:r w:rsidR="00420905" w:rsidRPr="00896659">
        <w:rPr>
          <w:rFonts w:eastAsiaTheme="minorHAnsi" w:cstheme="majorBidi"/>
          <w:bCs/>
          <w:szCs w:val="22"/>
          <w:lang w:val="ru-RU"/>
        </w:rPr>
        <w:t xml:space="preserve"> 148−</w:t>
      </w:r>
      <w:r w:rsidR="008E7E6B" w:rsidRPr="00896659">
        <w:rPr>
          <w:rFonts w:eastAsiaTheme="minorHAnsi" w:cstheme="majorBidi"/>
          <w:bCs/>
          <w:szCs w:val="22"/>
          <w:lang w:val="ru-RU"/>
        </w:rPr>
        <w:t xml:space="preserve">223 </w:t>
      </w:r>
      <w:r w:rsidR="0084315E" w:rsidRPr="00896659">
        <w:rPr>
          <w:rFonts w:eastAsiaTheme="minorHAnsi" w:cstheme="majorBidi"/>
          <w:bCs/>
          <w:szCs w:val="22"/>
          <w:lang w:val="ru-RU"/>
        </w:rPr>
        <w:t>МГц</w:t>
      </w:r>
      <w:r w:rsidR="008E7E6B" w:rsidRPr="00896659">
        <w:rPr>
          <w:rFonts w:eastAsiaTheme="minorHAnsi" w:cstheme="majorBidi"/>
          <w:bCs/>
          <w:szCs w:val="22"/>
          <w:lang w:val="ru-RU"/>
        </w:rPr>
        <w:t xml:space="preserve">, MOD 5.221, SUP 5.232, SUP 5.234, MOD 5.256A, MOD 5.275, MOD 5.276, MOD 5.291A, MOD 5.292, MOD 5.294, MOD 5.300, MOD 5.309, SUP 5.313B, SUP 5.314, SUP 5.315, SUP 5.316, MOD 5.317, MOD </w:t>
      </w:r>
      <w:r w:rsidR="001C1476" w:rsidRPr="00896659">
        <w:rPr>
          <w:rFonts w:eastAsiaTheme="minorHAnsi" w:cstheme="majorBidi"/>
          <w:bCs/>
          <w:szCs w:val="22"/>
          <w:lang w:val="ru-RU"/>
        </w:rPr>
        <w:t>Таблица</w:t>
      </w:r>
      <w:r w:rsidR="00420905" w:rsidRPr="00896659">
        <w:rPr>
          <w:rFonts w:eastAsiaTheme="minorHAnsi" w:cstheme="majorBidi"/>
          <w:bCs/>
          <w:szCs w:val="22"/>
          <w:lang w:val="ru-RU"/>
        </w:rPr>
        <w:t xml:space="preserve"> 1525−1</w:t>
      </w:r>
      <w:r w:rsidR="008E7E6B" w:rsidRPr="00896659">
        <w:rPr>
          <w:rFonts w:eastAsiaTheme="minorHAnsi" w:cstheme="majorBidi"/>
          <w:bCs/>
          <w:szCs w:val="22"/>
          <w:lang w:val="ru-RU"/>
        </w:rPr>
        <w:t xml:space="preserve">610 </w:t>
      </w:r>
      <w:r w:rsidR="0084315E" w:rsidRPr="00896659">
        <w:rPr>
          <w:rFonts w:eastAsiaTheme="minorHAnsi" w:cstheme="majorBidi"/>
          <w:bCs/>
          <w:szCs w:val="22"/>
          <w:lang w:val="ru-RU"/>
        </w:rPr>
        <w:t>МГц</w:t>
      </w:r>
      <w:r w:rsidR="008E7E6B" w:rsidRPr="00896659">
        <w:rPr>
          <w:rFonts w:eastAsiaTheme="minorHAnsi" w:cstheme="majorBidi"/>
          <w:bCs/>
          <w:szCs w:val="22"/>
          <w:lang w:val="ru-RU"/>
        </w:rPr>
        <w:t xml:space="preserve">, MOD 5.352A, MOD 5.359, SUP 5.362B, MOD 5.382, MOD 5.386, MOD 5.393, MOD 5.401, MOD </w:t>
      </w:r>
      <w:r w:rsidR="001C1476" w:rsidRPr="00896659">
        <w:rPr>
          <w:rFonts w:eastAsiaTheme="minorHAnsi" w:cstheme="majorBidi"/>
          <w:bCs/>
          <w:szCs w:val="22"/>
          <w:lang w:val="ru-RU"/>
        </w:rPr>
        <w:t>Таблица</w:t>
      </w:r>
      <w:r w:rsidR="008E7E6B" w:rsidRPr="00896659">
        <w:rPr>
          <w:rFonts w:eastAsiaTheme="minorHAnsi" w:cstheme="majorBidi"/>
          <w:bCs/>
          <w:szCs w:val="22"/>
          <w:lang w:val="ru-RU"/>
        </w:rPr>
        <w:t xml:space="preserve"> </w:t>
      </w:r>
      <w:r w:rsidR="00420905" w:rsidRPr="00896659">
        <w:rPr>
          <w:rFonts w:eastAsia="SimSun" w:cstheme="majorBidi"/>
          <w:bCs/>
          <w:szCs w:val="22"/>
          <w:lang w:val="ru-RU"/>
        </w:rPr>
        <w:t>2520−2</w:t>
      </w:r>
      <w:r w:rsidR="008E7E6B" w:rsidRPr="00896659">
        <w:rPr>
          <w:rFonts w:eastAsia="SimSun" w:cstheme="majorBidi"/>
          <w:bCs/>
          <w:szCs w:val="22"/>
          <w:lang w:val="ru-RU"/>
        </w:rPr>
        <w:t xml:space="preserve">700 </w:t>
      </w:r>
      <w:r w:rsidR="0084315E" w:rsidRPr="00896659">
        <w:rPr>
          <w:rFonts w:eastAsia="SimSun" w:cstheme="majorBidi"/>
          <w:bCs/>
          <w:szCs w:val="22"/>
          <w:lang w:val="ru-RU"/>
        </w:rPr>
        <w:t>МГц</w:t>
      </w:r>
      <w:r w:rsidR="008E7E6B" w:rsidRPr="00896659">
        <w:rPr>
          <w:rFonts w:eastAsia="SimSun" w:cstheme="majorBidi"/>
          <w:bCs/>
          <w:szCs w:val="22"/>
          <w:lang w:val="ru-RU"/>
        </w:rPr>
        <w:t xml:space="preserve">, SUP 5.417A, SUP 5.417B, SUP 5.417C, SUP 5.417D, </w:t>
      </w:r>
      <w:r w:rsidR="008E7E6B" w:rsidRPr="00896659">
        <w:rPr>
          <w:rFonts w:eastAsiaTheme="minorHAnsi" w:cstheme="majorBidi"/>
          <w:bCs/>
          <w:szCs w:val="22"/>
          <w:lang w:val="ru-RU"/>
        </w:rPr>
        <w:t xml:space="preserve">MOD 5.418, MOD 5.428, MOD 5.431, MOD 5.442, MOD 5.446, MOD 5.447F, MOD 5.450A, MOD </w:t>
      </w:r>
      <w:r w:rsidR="001C1476" w:rsidRPr="00896659">
        <w:rPr>
          <w:rFonts w:eastAsiaTheme="minorHAnsi" w:cstheme="majorBidi"/>
          <w:bCs/>
          <w:szCs w:val="22"/>
          <w:lang w:val="ru-RU"/>
        </w:rPr>
        <w:t>Таблица</w:t>
      </w:r>
      <w:r w:rsidR="008E7E6B" w:rsidRPr="00896659">
        <w:rPr>
          <w:rFonts w:eastAsiaTheme="minorHAnsi" w:cstheme="majorBidi"/>
          <w:bCs/>
          <w:szCs w:val="22"/>
          <w:lang w:val="ru-RU"/>
        </w:rPr>
        <w:t xml:space="preserve"> </w:t>
      </w:r>
      <w:r w:rsidR="00420905" w:rsidRPr="00896659">
        <w:rPr>
          <w:rFonts w:eastAsia="SimSun" w:cstheme="majorBidi"/>
          <w:bCs/>
          <w:szCs w:val="22"/>
          <w:lang w:val="ru-RU"/>
        </w:rPr>
        <w:t>5570−7</w:t>
      </w:r>
      <w:r w:rsidR="008E7E6B" w:rsidRPr="00896659">
        <w:rPr>
          <w:rFonts w:eastAsia="SimSun" w:cstheme="majorBidi"/>
          <w:bCs/>
          <w:szCs w:val="22"/>
          <w:lang w:val="ru-RU"/>
        </w:rPr>
        <w:t xml:space="preserve">250 </w:t>
      </w:r>
      <w:r w:rsidR="0084315E" w:rsidRPr="00896659">
        <w:rPr>
          <w:rFonts w:eastAsia="SimSun" w:cstheme="majorBidi"/>
          <w:bCs/>
          <w:szCs w:val="22"/>
          <w:lang w:val="ru-RU"/>
        </w:rPr>
        <w:t>МГц</w:t>
      </w:r>
      <w:r w:rsidR="008E7E6B" w:rsidRPr="00896659">
        <w:rPr>
          <w:rFonts w:eastAsia="SimSun" w:cstheme="majorBidi"/>
          <w:bCs/>
          <w:szCs w:val="22"/>
          <w:lang w:val="ru-RU"/>
        </w:rPr>
        <w:t xml:space="preserve">, </w:t>
      </w:r>
      <w:r w:rsidR="008E7E6B" w:rsidRPr="00896659">
        <w:rPr>
          <w:rFonts w:eastAsiaTheme="minorHAnsi" w:cstheme="majorBidi"/>
          <w:bCs/>
          <w:szCs w:val="22"/>
          <w:lang w:val="ru-RU"/>
        </w:rPr>
        <w:t xml:space="preserve">MOD </w:t>
      </w:r>
      <w:r w:rsidR="001C1476" w:rsidRPr="00896659">
        <w:rPr>
          <w:rFonts w:eastAsiaTheme="minorHAnsi" w:cstheme="majorBidi"/>
          <w:bCs/>
          <w:szCs w:val="22"/>
          <w:lang w:val="ru-RU"/>
        </w:rPr>
        <w:t>Таблица</w:t>
      </w:r>
      <w:r w:rsidR="008E7E6B" w:rsidRPr="00896659">
        <w:rPr>
          <w:rFonts w:eastAsiaTheme="minorHAnsi" w:cstheme="majorBidi"/>
          <w:bCs/>
          <w:szCs w:val="22"/>
          <w:lang w:val="ru-RU"/>
        </w:rPr>
        <w:t xml:space="preserve"> </w:t>
      </w:r>
      <w:r w:rsidR="00420905" w:rsidRPr="00896659">
        <w:rPr>
          <w:rFonts w:eastAsia="SimSun" w:cstheme="majorBidi"/>
          <w:bCs/>
          <w:szCs w:val="22"/>
          <w:lang w:val="ru-RU"/>
        </w:rPr>
        <w:t>5570−7</w:t>
      </w:r>
      <w:r w:rsidR="008E7E6B" w:rsidRPr="00896659">
        <w:rPr>
          <w:rFonts w:eastAsia="SimSun" w:cstheme="majorBidi"/>
          <w:bCs/>
          <w:szCs w:val="22"/>
          <w:lang w:val="ru-RU"/>
        </w:rPr>
        <w:t xml:space="preserve">250 </w:t>
      </w:r>
      <w:r w:rsidR="0084315E" w:rsidRPr="00896659">
        <w:rPr>
          <w:rFonts w:eastAsia="SimSun" w:cstheme="majorBidi"/>
          <w:bCs/>
          <w:szCs w:val="22"/>
          <w:lang w:val="ru-RU"/>
        </w:rPr>
        <w:t>МГц</w:t>
      </w:r>
      <w:r w:rsidR="008E7E6B" w:rsidRPr="00896659">
        <w:rPr>
          <w:rFonts w:eastAsia="SimSun" w:cstheme="majorBidi"/>
          <w:bCs/>
          <w:szCs w:val="22"/>
          <w:lang w:val="ru-RU"/>
        </w:rPr>
        <w:t xml:space="preserve">, SUP 5.456, </w:t>
      </w:r>
      <w:r w:rsidR="008E7E6B" w:rsidRPr="00896659">
        <w:rPr>
          <w:rFonts w:eastAsiaTheme="minorHAnsi" w:cstheme="majorBidi"/>
          <w:bCs/>
          <w:szCs w:val="22"/>
          <w:lang w:val="ru-RU"/>
        </w:rPr>
        <w:t>MOD 5.457A, MOD 5.457B, MOD 5.457C, MOD 5.468, MOD 5.471, MOD 5.477, MOD 5.480)</w:t>
      </w:r>
    </w:p>
    <w:p w:rsidR="008E7E6B" w:rsidRPr="00896659" w:rsidRDefault="008E7E6B" w:rsidP="00896659">
      <w:pPr>
        <w:rPr>
          <w:rFonts w:eastAsiaTheme="minorHAnsi" w:cstheme="majorBidi"/>
          <w:szCs w:val="22"/>
        </w:rPr>
      </w:pPr>
      <w:r w:rsidRPr="00896659">
        <w:rPr>
          <w:rFonts w:eastAsiaTheme="minorHAnsi" w:cstheme="majorBidi"/>
          <w:szCs w:val="22"/>
        </w:rPr>
        <w:t>6.4</w:t>
      </w:r>
      <w:r w:rsidRPr="00896659">
        <w:rPr>
          <w:rFonts w:eastAsiaTheme="minorHAnsi" w:cstheme="majorBidi"/>
          <w:szCs w:val="22"/>
        </w:rPr>
        <w:tab/>
      </w:r>
      <w:r w:rsidR="00D4703B" w:rsidRPr="00896659">
        <w:rPr>
          <w:rFonts w:eastAsiaTheme="minorHAnsi" w:cstheme="majorBidi"/>
          <w:b/>
          <w:bCs/>
          <w:szCs w:val="22"/>
        </w:rPr>
        <w:t>Утвержда</w:t>
      </w:r>
      <w:r w:rsidR="00420905" w:rsidRPr="00896659">
        <w:rPr>
          <w:rFonts w:eastAsiaTheme="minorHAnsi" w:cstheme="majorBidi"/>
          <w:b/>
          <w:bCs/>
          <w:szCs w:val="22"/>
        </w:rPr>
        <w:t>ю</w:t>
      </w:r>
      <w:r w:rsidR="00613BB8" w:rsidRPr="00896659">
        <w:rPr>
          <w:rFonts w:eastAsiaTheme="minorHAnsi" w:cstheme="majorBidi"/>
          <w:b/>
          <w:bCs/>
          <w:szCs w:val="22"/>
        </w:rPr>
        <w:t>тся</w:t>
      </w:r>
      <w:r w:rsidRPr="00896659">
        <w:rPr>
          <w:rFonts w:eastAsiaTheme="minorHAnsi" w:cstheme="majorBidi"/>
          <w:szCs w:val="22"/>
        </w:rPr>
        <w:t>.</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(MOD 5.481)</w:t>
      </w:r>
    </w:p>
    <w:p w:rsidR="008E7E6B" w:rsidRPr="00896659" w:rsidRDefault="008E7E6B" w:rsidP="00896659">
      <w:pPr>
        <w:rPr>
          <w:rFonts w:eastAsiaTheme="minorHAnsi" w:cstheme="majorBidi"/>
          <w:szCs w:val="22"/>
        </w:rPr>
      </w:pPr>
      <w:r w:rsidRPr="00896659">
        <w:rPr>
          <w:rFonts w:eastAsiaTheme="minorHAnsi" w:cstheme="majorBidi"/>
          <w:szCs w:val="22"/>
        </w:rPr>
        <w:t>6.5</w:t>
      </w:r>
      <w:r w:rsidRPr="00896659">
        <w:rPr>
          <w:rFonts w:eastAsiaTheme="minorHAnsi" w:cstheme="majorBidi"/>
          <w:szCs w:val="22"/>
        </w:rPr>
        <w:tab/>
      </w:r>
      <w:r w:rsidR="00613BB8" w:rsidRPr="00896659">
        <w:rPr>
          <w:rFonts w:eastAsiaTheme="minorHAnsi" w:cstheme="majorBidi"/>
          <w:b/>
          <w:bCs/>
          <w:szCs w:val="22"/>
        </w:rPr>
        <w:t xml:space="preserve">Делегат </w:t>
      </w:r>
      <w:r w:rsidR="00D4703B" w:rsidRPr="00896659">
        <w:rPr>
          <w:rFonts w:eastAsiaTheme="minorHAnsi" w:cstheme="majorBidi"/>
          <w:b/>
          <w:bCs/>
          <w:szCs w:val="22"/>
        </w:rPr>
        <w:t>от Алжира</w:t>
      </w:r>
      <w:r w:rsidRPr="00896659">
        <w:rPr>
          <w:rFonts w:eastAsiaTheme="minorHAnsi" w:cstheme="majorBidi"/>
          <w:szCs w:val="22"/>
        </w:rPr>
        <w:t xml:space="preserve"> </w:t>
      </w:r>
      <w:r w:rsidR="00420905" w:rsidRPr="00896659">
        <w:rPr>
          <w:szCs w:val="22"/>
        </w:rPr>
        <w:t>обращается</w:t>
      </w:r>
      <w:r w:rsidR="00420905" w:rsidRPr="00896659">
        <w:rPr>
          <w:rFonts w:eastAsiaTheme="minorHAnsi" w:cstheme="majorBidi"/>
          <w:szCs w:val="22"/>
        </w:rPr>
        <w:t xml:space="preserve"> с просьбой включить название его страны в это примечание</w:t>
      </w:r>
      <w:r w:rsidRPr="00896659">
        <w:rPr>
          <w:rFonts w:eastAsiaTheme="minorHAnsi" w:cstheme="majorBidi"/>
          <w:szCs w:val="22"/>
        </w:rPr>
        <w:t>.</w:t>
      </w:r>
    </w:p>
    <w:p w:rsidR="008E7E6B" w:rsidRPr="00896659" w:rsidRDefault="008E7E6B" w:rsidP="00896659">
      <w:pPr>
        <w:rPr>
          <w:rFonts w:eastAsiaTheme="minorHAnsi" w:cstheme="majorBidi"/>
          <w:szCs w:val="22"/>
        </w:rPr>
      </w:pPr>
      <w:r w:rsidRPr="00896659">
        <w:rPr>
          <w:rFonts w:eastAsiaTheme="minorHAnsi" w:cstheme="majorBidi"/>
          <w:szCs w:val="22"/>
        </w:rPr>
        <w:t>6.6</w:t>
      </w:r>
      <w:r w:rsidRPr="00896659">
        <w:rPr>
          <w:rFonts w:eastAsiaTheme="minorHAnsi" w:cstheme="majorBidi"/>
          <w:szCs w:val="22"/>
        </w:rPr>
        <w:tab/>
        <w:t xml:space="preserve">MOD 5.481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D4703B" w:rsidP="00720E62">
      <w:pPr>
        <w:pStyle w:val="Headingb"/>
        <w:rPr>
          <w:rFonts w:eastAsiaTheme="minorHAnsi" w:cstheme="majorBidi"/>
          <w:b w:val="0"/>
          <w:bCs/>
          <w:szCs w:val="22"/>
          <w:lang w:val="ru-RU"/>
        </w:rPr>
      </w:pPr>
      <w:r w:rsidRPr="00720E62">
        <w:rPr>
          <w:rFonts w:eastAsiaTheme="minorHAnsi"/>
          <w:lang w:val="ru-RU"/>
        </w:rPr>
        <w:t>Статья</w:t>
      </w:r>
      <w:r w:rsidR="008E7E6B" w:rsidRPr="00896659">
        <w:rPr>
          <w:rFonts w:eastAsiaTheme="minorHAnsi" w:cstheme="majorBidi"/>
          <w:bCs/>
          <w:szCs w:val="22"/>
          <w:lang w:val="ru-RU"/>
        </w:rPr>
        <w:t xml:space="preserve"> 5 (MOD 5.486, MOD 5.494, MOD 5.495, MOD 5.500, </w:t>
      </w:r>
      <w:r w:rsidR="001C1476" w:rsidRPr="00896659">
        <w:rPr>
          <w:rFonts w:eastAsiaTheme="minorHAnsi" w:cstheme="majorBidi"/>
          <w:bCs/>
          <w:szCs w:val="22"/>
          <w:lang w:val="ru-RU"/>
        </w:rPr>
        <w:t>Таблица</w:t>
      </w:r>
      <w:r w:rsidR="00420905" w:rsidRPr="00896659">
        <w:rPr>
          <w:rFonts w:eastAsiaTheme="minorHAnsi" w:cstheme="majorBidi"/>
          <w:bCs/>
          <w:szCs w:val="22"/>
          <w:lang w:val="ru-RU"/>
        </w:rPr>
        <w:t xml:space="preserve"> 14−</w:t>
      </w:r>
      <w:r w:rsidR="008E7E6B" w:rsidRPr="00896659">
        <w:rPr>
          <w:rFonts w:eastAsiaTheme="minorHAnsi" w:cstheme="majorBidi"/>
          <w:bCs/>
          <w:szCs w:val="22"/>
          <w:lang w:val="ru-RU"/>
        </w:rPr>
        <w:t>15</w:t>
      </w:r>
      <w:r w:rsidR="00720E62" w:rsidRPr="00720E62">
        <w:rPr>
          <w:rFonts w:eastAsiaTheme="minorHAnsi" w:cstheme="majorBidi"/>
          <w:bCs/>
          <w:szCs w:val="22"/>
          <w:lang w:val="ru-RU"/>
        </w:rPr>
        <w:t>,4</w:t>
      </w:r>
      <w:r w:rsidR="008E7E6B" w:rsidRPr="00896659">
        <w:rPr>
          <w:rFonts w:eastAsiaTheme="minorHAnsi" w:cstheme="majorBidi"/>
          <w:bCs/>
          <w:szCs w:val="22"/>
          <w:lang w:val="ru-RU"/>
        </w:rPr>
        <w:t xml:space="preserve"> </w:t>
      </w:r>
      <w:r w:rsidR="00420905" w:rsidRPr="00896659">
        <w:rPr>
          <w:rFonts w:eastAsiaTheme="minorHAnsi" w:cstheme="majorBidi"/>
          <w:bCs/>
          <w:szCs w:val="22"/>
          <w:lang w:val="ru-RU"/>
        </w:rPr>
        <w:t>ГГц</w:t>
      </w:r>
      <w:r w:rsidR="008E7E6B" w:rsidRPr="00896659">
        <w:rPr>
          <w:rFonts w:eastAsiaTheme="minorHAnsi" w:cstheme="majorBidi"/>
          <w:bCs/>
          <w:szCs w:val="22"/>
          <w:lang w:val="ru-RU"/>
        </w:rPr>
        <w:t>)</w:t>
      </w:r>
    </w:p>
    <w:p w:rsidR="008E7E6B" w:rsidRPr="00896659" w:rsidRDefault="008E7E6B" w:rsidP="00896659">
      <w:pPr>
        <w:rPr>
          <w:rFonts w:eastAsiaTheme="minorHAnsi" w:cstheme="majorBidi"/>
          <w:szCs w:val="22"/>
        </w:rPr>
      </w:pPr>
      <w:r w:rsidRPr="00896659">
        <w:rPr>
          <w:rFonts w:eastAsiaTheme="minorHAnsi" w:cstheme="majorBidi"/>
          <w:szCs w:val="22"/>
        </w:rPr>
        <w:t>6.7</w:t>
      </w:r>
      <w:r w:rsidRPr="00896659">
        <w:rPr>
          <w:rFonts w:eastAsiaTheme="minorHAnsi" w:cstheme="majorBidi"/>
          <w:szCs w:val="22"/>
        </w:rPr>
        <w:tab/>
      </w:r>
      <w:r w:rsidR="00420905" w:rsidRPr="00896659">
        <w:rPr>
          <w:rFonts w:eastAsiaTheme="minorHAnsi" w:cstheme="majorBidi"/>
          <w:b/>
          <w:bCs/>
          <w:szCs w:val="22"/>
        </w:rPr>
        <w:t>Утверждаю</w:t>
      </w:r>
      <w:r w:rsidR="00613BB8" w:rsidRPr="00896659">
        <w:rPr>
          <w:rFonts w:eastAsiaTheme="minorHAnsi" w:cstheme="majorBidi"/>
          <w:b/>
          <w:bCs/>
          <w:szCs w:val="22"/>
        </w:rPr>
        <w:t>тся</w:t>
      </w:r>
      <w:r w:rsidRPr="00896659">
        <w:rPr>
          <w:rFonts w:eastAsiaTheme="minorHAnsi" w:cstheme="majorBidi"/>
          <w:szCs w:val="22"/>
        </w:rPr>
        <w:t>.</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(MOD 5.504C)</w:t>
      </w:r>
    </w:p>
    <w:p w:rsidR="008E7E6B" w:rsidRPr="00896659" w:rsidRDefault="008E7E6B" w:rsidP="00896659">
      <w:pPr>
        <w:rPr>
          <w:rFonts w:eastAsiaTheme="minorHAnsi" w:cstheme="majorBidi"/>
          <w:szCs w:val="22"/>
        </w:rPr>
      </w:pPr>
      <w:r w:rsidRPr="00896659">
        <w:rPr>
          <w:rFonts w:eastAsiaTheme="minorHAnsi" w:cstheme="majorBidi"/>
          <w:szCs w:val="22"/>
        </w:rPr>
        <w:t>6.8</w:t>
      </w:r>
      <w:r w:rsidRPr="00896659">
        <w:rPr>
          <w:rFonts w:eastAsiaTheme="minorHAnsi" w:cstheme="majorBidi"/>
          <w:szCs w:val="22"/>
        </w:rPr>
        <w:tab/>
      </w:r>
      <w:r w:rsidR="00613BB8" w:rsidRPr="00896659">
        <w:rPr>
          <w:rFonts w:eastAsiaTheme="minorHAnsi" w:cstheme="majorBidi"/>
          <w:b/>
          <w:bCs/>
          <w:szCs w:val="22"/>
        </w:rPr>
        <w:t>Делегат от Исламской Республики Иран</w:t>
      </w:r>
      <w:r w:rsidRPr="00896659">
        <w:rPr>
          <w:rFonts w:eastAsiaTheme="minorHAnsi" w:cstheme="majorBidi"/>
          <w:szCs w:val="22"/>
        </w:rPr>
        <w:t xml:space="preserve"> </w:t>
      </w:r>
      <w:r w:rsidR="00420905" w:rsidRPr="00896659">
        <w:rPr>
          <w:rFonts w:eastAsiaTheme="minorHAnsi" w:cstheme="majorBidi"/>
          <w:szCs w:val="22"/>
        </w:rPr>
        <w:t xml:space="preserve">обращается с просьбой включить название его страны в это </w:t>
      </w:r>
      <w:r w:rsidR="00420905" w:rsidRPr="00896659">
        <w:rPr>
          <w:szCs w:val="22"/>
        </w:rPr>
        <w:t>примечание</w:t>
      </w:r>
      <w:r w:rsidRPr="00896659">
        <w:rPr>
          <w:rFonts w:eastAsiaTheme="minorHAnsi" w:cstheme="majorBidi"/>
          <w:szCs w:val="22"/>
        </w:rPr>
        <w:t>.</w:t>
      </w:r>
    </w:p>
    <w:p w:rsidR="008E7E6B" w:rsidRPr="00896659" w:rsidRDefault="008E7E6B" w:rsidP="00896659">
      <w:pPr>
        <w:rPr>
          <w:rFonts w:eastAsiaTheme="minorHAnsi" w:cstheme="majorBidi"/>
          <w:szCs w:val="22"/>
        </w:rPr>
      </w:pPr>
      <w:r w:rsidRPr="00896659">
        <w:rPr>
          <w:rFonts w:eastAsiaTheme="minorHAnsi" w:cstheme="majorBidi"/>
          <w:szCs w:val="22"/>
        </w:rPr>
        <w:t>6.9</w:t>
      </w:r>
      <w:r w:rsidRPr="00896659">
        <w:rPr>
          <w:rFonts w:eastAsiaTheme="minorHAnsi" w:cstheme="majorBidi"/>
          <w:szCs w:val="22"/>
        </w:rPr>
        <w:tab/>
        <w:t xml:space="preserve">MOD 5.504C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(MOD 5.505, MOD 5.506B, MOD 5.508A, MOD 5.509A, MOD 5.512, MOD 5.514, MOD 5.521, MOD 5.524, MOD 5.536B); </w:t>
      </w:r>
      <w:r w:rsidRPr="00896659">
        <w:rPr>
          <w:rFonts w:eastAsiaTheme="minorHAnsi" w:cstheme="majorBidi"/>
          <w:bCs/>
          <w:szCs w:val="22"/>
          <w:lang w:val="ru-RU"/>
        </w:rPr>
        <w:t>Статья</w:t>
      </w:r>
      <w:r w:rsidR="008E7E6B" w:rsidRPr="00896659">
        <w:rPr>
          <w:rFonts w:eastAsiaTheme="minorHAnsi" w:cstheme="majorBidi"/>
          <w:bCs/>
          <w:szCs w:val="22"/>
          <w:lang w:val="ru-RU"/>
        </w:rPr>
        <w:t xml:space="preserve"> 13 (MOD 13.6); </w:t>
      </w:r>
      <w:r w:rsidRPr="00896659">
        <w:rPr>
          <w:rFonts w:eastAsiaTheme="minorHAnsi" w:cstheme="majorBidi"/>
          <w:bCs/>
          <w:szCs w:val="22"/>
          <w:lang w:val="ru-RU"/>
        </w:rPr>
        <w:t>Приложение</w:t>
      </w:r>
      <w:r w:rsidR="008E7E6B" w:rsidRPr="00896659">
        <w:rPr>
          <w:rFonts w:eastAsiaTheme="minorHAnsi" w:cstheme="majorBidi"/>
          <w:bCs/>
          <w:szCs w:val="22"/>
          <w:lang w:val="ru-RU"/>
        </w:rPr>
        <w:t xml:space="preserve"> 17 (MOD </w:t>
      </w:r>
      <w:r w:rsidR="0034588E" w:rsidRPr="00896659">
        <w:rPr>
          <w:rFonts w:eastAsiaTheme="minorHAnsi" w:cstheme="majorBidi"/>
          <w:bCs/>
          <w:szCs w:val="22"/>
          <w:lang w:val="ru-RU"/>
        </w:rPr>
        <w:t>Н</w:t>
      </w:r>
      <w:r w:rsidRPr="00896659">
        <w:rPr>
          <w:rFonts w:eastAsiaTheme="minorHAnsi" w:cstheme="majorBidi"/>
          <w:bCs/>
          <w:szCs w:val="22"/>
          <w:lang w:val="ru-RU"/>
        </w:rPr>
        <w:t>азвание</w:t>
      </w:r>
      <w:r w:rsidR="008E7E6B" w:rsidRPr="00896659">
        <w:rPr>
          <w:rFonts w:eastAsiaTheme="minorHAnsi" w:cstheme="majorBidi"/>
          <w:bCs/>
          <w:szCs w:val="22"/>
          <w:lang w:val="ru-RU"/>
        </w:rPr>
        <w:t xml:space="preserve">; </w:t>
      </w:r>
      <w:r w:rsidR="0034588E" w:rsidRPr="00896659">
        <w:rPr>
          <w:rFonts w:eastAsiaTheme="minorHAnsi" w:cstheme="majorBidi"/>
          <w:bCs/>
          <w:szCs w:val="22"/>
          <w:lang w:val="ru-RU"/>
        </w:rPr>
        <w:t>Дополнение</w:t>
      </w:r>
      <w:r w:rsidR="008E7E6B" w:rsidRPr="00896659">
        <w:rPr>
          <w:rFonts w:eastAsiaTheme="minorHAnsi" w:cstheme="majorBidi"/>
          <w:bCs/>
          <w:szCs w:val="22"/>
          <w:lang w:val="ru-RU"/>
        </w:rPr>
        <w:t xml:space="preserve"> 1</w:t>
      </w:r>
      <w:r w:rsidR="0034588E" w:rsidRPr="00896659">
        <w:rPr>
          <w:rFonts w:eastAsiaTheme="minorHAnsi" w:cstheme="majorBidi"/>
          <w:bCs/>
          <w:szCs w:val="22"/>
          <w:lang w:val="ru-RU"/>
        </w:rPr>
        <w:t>,</w:t>
      </w:r>
      <w:r w:rsidR="008E7E6B" w:rsidRPr="00896659">
        <w:rPr>
          <w:rFonts w:eastAsiaTheme="minorHAnsi" w:cstheme="majorBidi"/>
          <w:bCs/>
          <w:szCs w:val="22"/>
          <w:lang w:val="ru-RU"/>
        </w:rPr>
        <w:t xml:space="preserve"> </w:t>
      </w:r>
      <w:r w:rsidR="0034588E" w:rsidRPr="00896659">
        <w:rPr>
          <w:rFonts w:eastAsiaTheme="minorHAnsi" w:cstheme="majorBidi"/>
          <w:bCs/>
          <w:szCs w:val="22"/>
          <w:lang w:val="ru-RU"/>
        </w:rPr>
        <w:t xml:space="preserve">Часть B − </w:t>
      </w:r>
      <w:r w:rsidR="008E7E6B" w:rsidRPr="00896659">
        <w:rPr>
          <w:rFonts w:eastAsiaTheme="minorHAnsi" w:cstheme="majorBidi"/>
          <w:bCs/>
          <w:szCs w:val="22"/>
          <w:lang w:val="ru-RU"/>
        </w:rPr>
        <w:t xml:space="preserve">MOD </w:t>
      </w:r>
      <w:r w:rsidR="0034588E" w:rsidRPr="00896659">
        <w:rPr>
          <w:rFonts w:eastAsiaTheme="minorHAnsi" w:cstheme="majorBidi"/>
          <w:bCs/>
          <w:szCs w:val="22"/>
          <w:lang w:val="ru-RU"/>
        </w:rPr>
        <w:t>раздел</w:t>
      </w:r>
      <w:r w:rsidR="008E7E6B" w:rsidRPr="00896659">
        <w:rPr>
          <w:rFonts w:eastAsiaTheme="minorHAnsi" w:cstheme="majorBidi"/>
          <w:bCs/>
          <w:szCs w:val="22"/>
          <w:lang w:val="ru-RU"/>
        </w:rPr>
        <w:t xml:space="preserve"> I; </w:t>
      </w:r>
      <w:r w:rsidR="0034588E" w:rsidRPr="00896659">
        <w:rPr>
          <w:rFonts w:eastAsiaTheme="minorHAnsi" w:cstheme="majorBidi"/>
          <w:bCs/>
          <w:szCs w:val="22"/>
          <w:lang w:val="ru-RU"/>
        </w:rPr>
        <w:t>Дополнение</w:t>
      </w:r>
      <w:r w:rsidR="008E7E6B" w:rsidRPr="00896659">
        <w:rPr>
          <w:rFonts w:eastAsiaTheme="minorHAnsi" w:cstheme="majorBidi"/>
          <w:bCs/>
          <w:szCs w:val="22"/>
          <w:lang w:val="ru-RU"/>
        </w:rPr>
        <w:t xml:space="preserve"> 2</w:t>
      </w:r>
      <w:r w:rsidR="0034588E" w:rsidRPr="00896659">
        <w:rPr>
          <w:rFonts w:eastAsiaTheme="minorHAnsi" w:cstheme="majorBidi"/>
          <w:bCs/>
          <w:szCs w:val="22"/>
          <w:lang w:val="ru-RU"/>
        </w:rPr>
        <w:t>, Часть</w:t>
      </w:r>
      <w:r w:rsidR="008E7E6B" w:rsidRPr="00896659">
        <w:rPr>
          <w:rFonts w:eastAsiaTheme="minorHAnsi" w:cstheme="majorBidi"/>
          <w:bCs/>
          <w:szCs w:val="22"/>
          <w:lang w:val="ru-RU"/>
        </w:rPr>
        <w:t xml:space="preserve"> A</w:t>
      </w:r>
      <w:r w:rsidR="0034588E" w:rsidRPr="00896659">
        <w:rPr>
          <w:rFonts w:eastAsiaTheme="minorHAnsi" w:cstheme="majorBidi"/>
          <w:bCs/>
          <w:szCs w:val="22"/>
          <w:lang w:val="ru-RU"/>
        </w:rPr>
        <w:t xml:space="preserve"> −</w:t>
      </w:r>
      <w:r w:rsidR="008E7E6B" w:rsidRPr="00896659">
        <w:rPr>
          <w:rFonts w:eastAsiaTheme="minorHAnsi" w:cstheme="majorBidi"/>
          <w:bCs/>
          <w:szCs w:val="22"/>
          <w:lang w:val="ru-RU"/>
        </w:rPr>
        <w:t xml:space="preserve"> MOD </w:t>
      </w:r>
      <w:r w:rsidR="008E7E6B" w:rsidRPr="00896659">
        <w:rPr>
          <w:rFonts w:eastAsiaTheme="minorHAnsi" w:cstheme="majorBidi"/>
          <w:bCs/>
          <w:i/>
          <w:iCs/>
          <w:szCs w:val="22"/>
          <w:lang w:val="ru-RU"/>
        </w:rPr>
        <w:t>p)</w:t>
      </w:r>
      <w:r w:rsidR="008E7E6B" w:rsidRPr="00896659">
        <w:rPr>
          <w:rFonts w:eastAsiaTheme="minorHAnsi" w:cstheme="majorBidi"/>
          <w:bCs/>
          <w:szCs w:val="22"/>
          <w:lang w:val="ru-RU"/>
        </w:rPr>
        <w:t xml:space="preserve">, MOD </w:t>
      </w:r>
      <w:r w:rsidR="008E7E6B" w:rsidRPr="00896659">
        <w:rPr>
          <w:rFonts w:eastAsiaTheme="minorHAnsi" w:cstheme="majorBidi"/>
          <w:bCs/>
          <w:i/>
          <w:iCs/>
          <w:szCs w:val="22"/>
          <w:lang w:val="ru-RU"/>
        </w:rPr>
        <w:t>t)</w:t>
      </w:r>
      <w:r w:rsidR="008E7E6B" w:rsidRPr="00896659">
        <w:rPr>
          <w:rFonts w:eastAsiaTheme="minorHAnsi" w:cstheme="majorBidi"/>
          <w:bCs/>
          <w:szCs w:val="22"/>
          <w:lang w:val="ru-RU"/>
        </w:rPr>
        <w:t xml:space="preserve">, MOD </w:t>
      </w:r>
      <w:r w:rsidR="008E7E6B" w:rsidRPr="00896659">
        <w:rPr>
          <w:rFonts w:eastAsiaTheme="minorHAnsi" w:cstheme="majorBidi"/>
          <w:bCs/>
          <w:i/>
          <w:iCs/>
          <w:szCs w:val="22"/>
          <w:lang w:val="ru-RU"/>
        </w:rPr>
        <w:t>v)</w:t>
      </w:r>
      <w:r w:rsidR="008E7E6B" w:rsidRPr="00896659">
        <w:rPr>
          <w:rFonts w:eastAsiaTheme="minorHAnsi" w:cstheme="majorBidi"/>
          <w:bCs/>
          <w:szCs w:val="22"/>
          <w:lang w:val="ru-RU"/>
        </w:rPr>
        <w:t xml:space="preserve">; </w:t>
      </w:r>
      <w:r w:rsidR="0034588E" w:rsidRPr="00896659">
        <w:rPr>
          <w:rFonts w:eastAsiaTheme="minorHAnsi" w:cstheme="majorBidi"/>
          <w:bCs/>
          <w:szCs w:val="22"/>
          <w:lang w:val="ru-RU"/>
        </w:rPr>
        <w:t xml:space="preserve">Дополнение </w:t>
      </w:r>
      <w:r w:rsidR="008E7E6B" w:rsidRPr="00896659">
        <w:rPr>
          <w:rFonts w:eastAsiaTheme="minorHAnsi" w:cstheme="majorBidi"/>
          <w:bCs/>
          <w:szCs w:val="22"/>
          <w:lang w:val="ru-RU"/>
        </w:rPr>
        <w:t xml:space="preserve">2, </w:t>
      </w:r>
      <w:r w:rsidR="0034588E" w:rsidRPr="00896659">
        <w:rPr>
          <w:rFonts w:eastAsiaTheme="minorHAnsi" w:cstheme="majorBidi"/>
          <w:bCs/>
          <w:szCs w:val="22"/>
          <w:lang w:val="ru-RU"/>
        </w:rPr>
        <w:t xml:space="preserve">Часть </w:t>
      </w:r>
      <w:r w:rsidR="008E7E6B" w:rsidRPr="00896659">
        <w:rPr>
          <w:rFonts w:eastAsiaTheme="minorHAnsi" w:cstheme="majorBidi"/>
          <w:bCs/>
          <w:szCs w:val="22"/>
          <w:lang w:val="ru-RU"/>
        </w:rPr>
        <w:t xml:space="preserve">B </w:t>
      </w:r>
      <w:r w:rsidR="0034588E" w:rsidRPr="00896659">
        <w:rPr>
          <w:rFonts w:eastAsiaTheme="minorHAnsi" w:cstheme="majorBidi"/>
          <w:bCs/>
          <w:szCs w:val="22"/>
          <w:lang w:val="ru-RU"/>
        </w:rPr>
        <w:t>−</w:t>
      </w:r>
      <w:r w:rsidR="008E7E6B" w:rsidRPr="00896659">
        <w:rPr>
          <w:rFonts w:eastAsiaTheme="minorHAnsi" w:cstheme="majorBidi"/>
          <w:bCs/>
          <w:szCs w:val="22"/>
          <w:lang w:val="ru-RU"/>
        </w:rPr>
        <w:t xml:space="preserve"> MOD </w:t>
      </w:r>
      <w:r w:rsidR="0034588E" w:rsidRPr="00896659">
        <w:rPr>
          <w:rFonts w:eastAsiaTheme="minorHAnsi" w:cstheme="majorBidi"/>
          <w:bCs/>
          <w:szCs w:val="22"/>
          <w:lang w:val="ru-RU"/>
        </w:rPr>
        <w:t xml:space="preserve">раздел </w:t>
      </w:r>
      <w:r w:rsidR="008E7E6B" w:rsidRPr="00896659">
        <w:rPr>
          <w:rFonts w:eastAsiaTheme="minorHAnsi" w:cstheme="majorBidi"/>
          <w:bCs/>
          <w:szCs w:val="22"/>
          <w:lang w:val="ru-RU"/>
        </w:rPr>
        <w:t>I); ADD</w:t>
      </w:r>
      <w:r w:rsidR="008E7E6B" w:rsidRPr="00896659">
        <w:rPr>
          <w:rFonts w:eastAsiaTheme="minorHAnsi" w:cstheme="majorBidi"/>
          <w:szCs w:val="22"/>
          <w:lang w:val="ru-RU"/>
        </w:rPr>
        <w:t xml:space="preserve"> </w:t>
      </w:r>
      <w:r w:rsidR="00613BB8" w:rsidRPr="00896659">
        <w:rPr>
          <w:rFonts w:eastAsiaTheme="minorHAnsi" w:cstheme="majorBidi"/>
          <w:bCs/>
          <w:szCs w:val="22"/>
          <w:lang w:val="ru-RU"/>
        </w:rPr>
        <w:t>Резолюция</w:t>
      </w:r>
      <w:r w:rsidR="008E7E6B" w:rsidRPr="00896659">
        <w:rPr>
          <w:rFonts w:eastAsiaTheme="minorHAnsi" w:cstheme="majorBidi"/>
          <w:bCs/>
          <w:szCs w:val="22"/>
          <w:lang w:val="ru-RU"/>
        </w:rPr>
        <w:t xml:space="preserve"> </w:t>
      </w:r>
      <w:r w:rsidR="008E7E6B" w:rsidRPr="00896659">
        <w:rPr>
          <w:rFonts w:eastAsiaTheme="minorHAnsi" w:cstheme="majorBidi"/>
          <w:bCs/>
          <w:szCs w:val="22"/>
          <w:lang w:val="ru-RU" w:eastAsia="ja-JP"/>
        </w:rPr>
        <w:t>COM6/1</w:t>
      </w:r>
      <w:r w:rsidR="008E7E6B" w:rsidRPr="00896659">
        <w:rPr>
          <w:rFonts w:eastAsiaTheme="minorHAnsi" w:cstheme="majorBidi"/>
          <w:bCs/>
          <w:szCs w:val="22"/>
          <w:lang w:val="ru-RU"/>
        </w:rPr>
        <w:t xml:space="preserve"> (</w:t>
      </w:r>
      <w:r w:rsidR="00AD6871" w:rsidRPr="00896659">
        <w:rPr>
          <w:rFonts w:eastAsiaTheme="minorHAnsi" w:cstheme="majorBidi"/>
          <w:bCs/>
          <w:szCs w:val="22"/>
          <w:lang w:val="ru-RU"/>
        </w:rPr>
        <w:t>ВКР</w:t>
      </w:r>
      <w:r w:rsidR="008E7E6B" w:rsidRPr="00896659">
        <w:rPr>
          <w:rFonts w:eastAsiaTheme="minorHAnsi" w:cstheme="majorBidi"/>
          <w:bCs/>
          <w:szCs w:val="22"/>
          <w:lang w:val="ru-RU"/>
        </w:rPr>
        <w:noBreakHyphen/>
        <w:t>15)</w:t>
      </w:r>
      <w:bookmarkStart w:id="13" w:name="_Toc319341093"/>
      <w:bookmarkStart w:id="14" w:name="_Toc319401933"/>
      <w:bookmarkStart w:id="15" w:name="_Toc320520031"/>
      <w:bookmarkStart w:id="16" w:name="_Toc320862132"/>
      <w:bookmarkStart w:id="17" w:name="_Toc320862292"/>
      <w:bookmarkStart w:id="18" w:name="_Toc324918389"/>
      <w:bookmarkStart w:id="19" w:name="_Toc327364606"/>
      <w:r w:rsidR="008E7E6B" w:rsidRPr="00896659">
        <w:rPr>
          <w:rFonts w:eastAsiaTheme="minorHAnsi" w:cstheme="majorBidi"/>
          <w:bCs/>
          <w:szCs w:val="22"/>
          <w:lang w:val="ru-RU"/>
        </w:rPr>
        <w:t xml:space="preserve"> – </w:t>
      </w:r>
      <w:r w:rsidR="00C57B2C" w:rsidRPr="00896659">
        <w:rPr>
          <w:bCs/>
          <w:lang w:val="ru-RU"/>
        </w:rPr>
        <w:t>Рассмотрение технических и регламентарных последствий использования ссылок на Рекомендации МСЭ-R M.1638-1 и M.1849-1 в пп. 5.447F и 5.450A Регламента радиосвязи</w:t>
      </w:r>
      <w:r w:rsidR="008E7E6B" w:rsidRPr="00896659">
        <w:rPr>
          <w:rFonts w:eastAsiaTheme="minorHAnsi" w:cstheme="majorBidi"/>
          <w:bCs/>
          <w:szCs w:val="22"/>
          <w:lang w:val="ru-RU"/>
        </w:rPr>
        <w:t xml:space="preserve">; SUP </w:t>
      </w:r>
      <w:r w:rsidR="00613BB8" w:rsidRPr="00896659">
        <w:rPr>
          <w:rFonts w:eastAsiaTheme="minorHAnsi" w:cstheme="majorBidi"/>
          <w:bCs/>
          <w:szCs w:val="22"/>
          <w:lang w:val="ru-RU"/>
        </w:rPr>
        <w:t>Резолюция</w:t>
      </w:r>
      <w:r w:rsidR="008E7E6B" w:rsidRPr="00896659">
        <w:rPr>
          <w:rFonts w:eastAsiaTheme="minorHAnsi" w:cstheme="majorBidi"/>
          <w:bCs/>
          <w:szCs w:val="22"/>
          <w:lang w:val="ru-RU"/>
        </w:rPr>
        <w:t xml:space="preserve"> 909</w:t>
      </w:r>
      <w:r w:rsidR="008E7E6B" w:rsidRPr="00896659">
        <w:rPr>
          <w:rFonts w:eastAsiaTheme="minorHAnsi" w:cstheme="majorBidi"/>
          <w:szCs w:val="22"/>
          <w:lang w:val="ru-RU"/>
        </w:rPr>
        <w:t xml:space="preserve"> </w:t>
      </w:r>
      <w:r w:rsidR="008E7E6B" w:rsidRPr="00896659">
        <w:rPr>
          <w:rFonts w:eastAsiaTheme="minorHAnsi" w:cstheme="majorBidi"/>
          <w:bCs/>
          <w:szCs w:val="22"/>
          <w:lang w:val="ru-RU"/>
        </w:rPr>
        <w:t>(</w:t>
      </w:r>
      <w:r w:rsidR="00AD6871" w:rsidRPr="00896659">
        <w:rPr>
          <w:rFonts w:eastAsiaTheme="minorHAnsi" w:cstheme="majorBidi"/>
          <w:bCs/>
          <w:szCs w:val="22"/>
          <w:lang w:val="ru-RU"/>
        </w:rPr>
        <w:t>ВКР</w:t>
      </w:r>
      <w:r w:rsidR="008E7E6B" w:rsidRPr="00896659">
        <w:rPr>
          <w:rFonts w:eastAsiaTheme="minorHAnsi" w:cstheme="majorBidi"/>
          <w:bCs/>
          <w:szCs w:val="22"/>
          <w:lang w:val="ru-RU"/>
        </w:rPr>
        <w:noBreakHyphen/>
        <w:t>12)</w:t>
      </w:r>
      <w:bookmarkEnd w:id="13"/>
      <w:bookmarkEnd w:id="14"/>
      <w:bookmarkEnd w:id="15"/>
      <w:bookmarkEnd w:id="16"/>
      <w:bookmarkEnd w:id="17"/>
      <w:bookmarkEnd w:id="18"/>
      <w:bookmarkEnd w:id="19"/>
    </w:p>
    <w:p w:rsidR="008E7E6B" w:rsidRPr="00D32974" w:rsidRDefault="008E7E6B" w:rsidP="00896659">
      <w:pPr>
        <w:rPr>
          <w:rFonts w:eastAsiaTheme="minorHAnsi" w:cstheme="majorBidi"/>
          <w:szCs w:val="22"/>
        </w:rPr>
      </w:pPr>
      <w:r w:rsidRPr="00896659">
        <w:rPr>
          <w:rFonts w:eastAsiaTheme="minorHAnsi" w:cstheme="majorBidi"/>
          <w:szCs w:val="22"/>
        </w:rPr>
        <w:t>6.10</w:t>
      </w:r>
      <w:r w:rsidRPr="00896659">
        <w:rPr>
          <w:rFonts w:eastAsiaTheme="minorHAnsi" w:cstheme="majorBidi"/>
          <w:szCs w:val="22"/>
        </w:rPr>
        <w:tab/>
      </w:r>
      <w:r w:rsidR="00D4703B" w:rsidRPr="00896659">
        <w:rPr>
          <w:rFonts w:eastAsiaTheme="minorHAnsi" w:cstheme="majorBidi"/>
          <w:b/>
          <w:bCs/>
          <w:szCs w:val="22"/>
        </w:rPr>
        <w:t>Утверждаю</w:t>
      </w:r>
      <w:r w:rsidR="00613BB8" w:rsidRPr="00896659">
        <w:rPr>
          <w:rFonts w:eastAsiaTheme="minorHAnsi" w:cstheme="majorBidi"/>
          <w:b/>
          <w:bCs/>
          <w:szCs w:val="22"/>
        </w:rPr>
        <w:t>тся</w:t>
      </w:r>
      <w:r w:rsidRPr="00D32974">
        <w:rPr>
          <w:rFonts w:eastAsiaTheme="minorHAnsi" w:cstheme="majorBidi"/>
          <w:szCs w:val="22"/>
        </w:rPr>
        <w:t>.</w:t>
      </w:r>
    </w:p>
    <w:p w:rsidR="008E7E6B" w:rsidRPr="00896659" w:rsidRDefault="008E7E6B" w:rsidP="00924546">
      <w:pPr>
        <w:rPr>
          <w:rFonts w:eastAsiaTheme="minorHAnsi" w:cstheme="majorBidi"/>
          <w:szCs w:val="22"/>
        </w:rPr>
      </w:pPr>
      <w:r w:rsidRPr="00896659">
        <w:rPr>
          <w:rFonts w:eastAsiaTheme="minorHAnsi" w:cstheme="majorBidi"/>
          <w:szCs w:val="22"/>
        </w:rPr>
        <w:t>6.11</w:t>
      </w:r>
      <w:r w:rsidRPr="00896659">
        <w:rPr>
          <w:rFonts w:eastAsiaTheme="minorHAnsi" w:cstheme="majorBidi"/>
          <w:szCs w:val="22"/>
        </w:rPr>
        <w:tab/>
      </w:r>
      <w:r w:rsidR="00D4703B" w:rsidRPr="00896659">
        <w:rPr>
          <w:szCs w:val="22"/>
        </w:rPr>
        <w:t xml:space="preserve">Десятая серия текстов, представленных Редакционным комитетом для первого чтения </w:t>
      </w:r>
      <w:r w:rsidRPr="00896659">
        <w:rPr>
          <w:rFonts w:eastAsiaTheme="minorHAnsi" w:cstheme="majorBidi"/>
          <w:szCs w:val="22"/>
        </w:rPr>
        <w:t>(B10) (</w:t>
      </w:r>
      <w:r w:rsidR="00474147" w:rsidRPr="00896659">
        <w:rPr>
          <w:rFonts w:eastAsiaTheme="minorHAnsi" w:cstheme="majorBidi"/>
          <w:szCs w:val="22"/>
        </w:rPr>
        <w:t>Документ</w:t>
      </w:r>
      <w:r w:rsidRPr="00896659">
        <w:rPr>
          <w:rFonts w:eastAsiaTheme="minorHAnsi" w:cstheme="majorBidi"/>
          <w:szCs w:val="22"/>
        </w:rPr>
        <w:t xml:space="preserve"> 349),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8E7E6B" w:rsidP="00896659">
      <w:pPr>
        <w:pStyle w:val="Heading1"/>
        <w:rPr>
          <w:rFonts w:cstheme="majorBidi"/>
          <w:bCs/>
        </w:rPr>
      </w:pPr>
      <w:r w:rsidRPr="00896659">
        <w:rPr>
          <w:rFonts w:cstheme="majorBidi"/>
          <w:bCs/>
        </w:rPr>
        <w:t>7</w:t>
      </w:r>
      <w:r w:rsidRPr="00896659">
        <w:rPr>
          <w:rFonts w:cstheme="majorBidi"/>
          <w:bCs/>
        </w:rPr>
        <w:tab/>
      </w:r>
      <w:r w:rsidR="00474147" w:rsidRPr="00896659">
        <w:rPr>
          <w:rFonts w:cstheme="majorBidi"/>
          <w:bCs/>
        </w:rPr>
        <w:t xml:space="preserve">Десятая серия текстов, представленных Редакционным комитетом (B10) − второе чтение </w:t>
      </w:r>
      <w:r w:rsidRPr="00896659">
        <w:rPr>
          <w:rFonts w:cstheme="majorBidi"/>
          <w:bCs/>
        </w:rPr>
        <w:t>(</w:t>
      </w:r>
      <w:r w:rsidR="00474147" w:rsidRPr="00896659">
        <w:rPr>
          <w:rFonts w:cstheme="majorBidi"/>
          <w:bCs/>
        </w:rPr>
        <w:t>Документ</w:t>
      </w:r>
      <w:r w:rsidRPr="00896659">
        <w:rPr>
          <w:rFonts w:cstheme="majorBidi"/>
          <w:bCs/>
        </w:rPr>
        <w:t xml:space="preserve"> 349)</w:t>
      </w:r>
    </w:p>
    <w:p w:rsidR="008E7E6B" w:rsidRPr="00896659" w:rsidRDefault="008E7E6B" w:rsidP="00896659">
      <w:pPr>
        <w:rPr>
          <w:rFonts w:eastAsiaTheme="minorHAnsi" w:cstheme="majorBidi"/>
          <w:szCs w:val="22"/>
        </w:rPr>
      </w:pPr>
      <w:r w:rsidRPr="00896659">
        <w:rPr>
          <w:rFonts w:eastAsiaTheme="minorHAnsi" w:cstheme="majorBidi"/>
          <w:szCs w:val="22"/>
        </w:rPr>
        <w:t>7.1</w:t>
      </w:r>
      <w:r w:rsidRPr="00896659">
        <w:rPr>
          <w:rFonts w:eastAsiaTheme="minorHAnsi" w:cstheme="majorBidi"/>
          <w:szCs w:val="22"/>
        </w:rPr>
        <w:tab/>
      </w:r>
      <w:r w:rsidR="00D4703B" w:rsidRPr="00896659">
        <w:rPr>
          <w:szCs w:val="22"/>
        </w:rPr>
        <w:t>Десятая серия текстов, представленных Редакционным комитетом</w:t>
      </w:r>
      <w:r w:rsidR="00D4703B" w:rsidRPr="00896659">
        <w:rPr>
          <w:b/>
          <w:bCs/>
          <w:szCs w:val="22"/>
        </w:rPr>
        <w:t xml:space="preserve"> </w:t>
      </w:r>
      <w:r w:rsidRPr="00896659">
        <w:rPr>
          <w:rFonts w:eastAsiaTheme="minorHAnsi" w:cstheme="majorBidi"/>
          <w:szCs w:val="22"/>
        </w:rPr>
        <w:t>(B10) (</w:t>
      </w:r>
      <w:r w:rsidR="00474147" w:rsidRPr="00896659">
        <w:rPr>
          <w:rFonts w:eastAsiaTheme="minorHAnsi" w:cstheme="majorBidi"/>
          <w:szCs w:val="22"/>
        </w:rPr>
        <w:t>Документ</w:t>
      </w:r>
      <w:r w:rsidRPr="00896659">
        <w:rPr>
          <w:rFonts w:eastAsiaTheme="minorHAnsi" w:cstheme="majorBidi"/>
          <w:szCs w:val="22"/>
        </w:rPr>
        <w:t xml:space="preserve"> 349), </w:t>
      </w:r>
      <w:r w:rsidR="00613BB8" w:rsidRPr="00896659">
        <w:rPr>
          <w:rFonts w:eastAsiaTheme="minorHAnsi" w:cstheme="majorBidi"/>
          <w:szCs w:val="22"/>
        </w:rPr>
        <w:t>с поправками</w:t>
      </w:r>
      <w:r w:rsidR="00D4703B" w:rsidRPr="00896659">
        <w:rPr>
          <w:rFonts w:eastAsiaTheme="minorHAnsi" w:cstheme="majorBidi"/>
          <w:szCs w:val="22"/>
        </w:rPr>
        <w:t xml:space="preserve">, внесенными при первом чтении, </w:t>
      </w:r>
      <w:r w:rsidR="00613BB8" w:rsidRPr="00896659">
        <w:rPr>
          <w:rFonts w:eastAsiaTheme="minorHAnsi" w:cstheme="majorBidi"/>
          <w:b/>
          <w:bCs/>
          <w:szCs w:val="22"/>
        </w:rPr>
        <w:t>утверждается</w:t>
      </w:r>
      <w:r w:rsidRPr="00896659">
        <w:rPr>
          <w:rFonts w:eastAsiaTheme="minorHAnsi" w:cstheme="majorBidi"/>
          <w:szCs w:val="22"/>
        </w:rPr>
        <w:t xml:space="preserve"> </w:t>
      </w:r>
      <w:r w:rsidR="00D4703B" w:rsidRPr="00896659">
        <w:rPr>
          <w:rFonts w:eastAsiaTheme="minorHAnsi" w:cstheme="majorBidi"/>
          <w:szCs w:val="22"/>
        </w:rPr>
        <w:t>во втором чтении</w:t>
      </w:r>
      <w:r w:rsidRPr="00896659">
        <w:rPr>
          <w:rFonts w:eastAsiaTheme="minorHAnsi" w:cstheme="majorBidi"/>
          <w:szCs w:val="22"/>
        </w:rPr>
        <w:t>.</w:t>
      </w:r>
    </w:p>
    <w:p w:rsidR="008E7E6B" w:rsidRPr="00896659" w:rsidRDefault="008E7E6B" w:rsidP="00896659">
      <w:pPr>
        <w:pStyle w:val="Heading1"/>
        <w:rPr>
          <w:rFonts w:cstheme="majorBidi"/>
          <w:bCs/>
        </w:rPr>
      </w:pPr>
      <w:r w:rsidRPr="00896659">
        <w:rPr>
          <w:rFonts w:cstheme="majorBidi"/>
          <w:bCs/>
        </w:rPr>
        <w:t>8</w:t>
      </w:r>
      <w:r w:rsidRPr="00896659">
        <w:rPr>
          <w:rFonts w:cstheme="majorBidi"/>
          <w:bCs/>
        </w:rPr>
        <w:tab/>
      </w:r>
      <w:r w:rsidR="00474147" w:rsidRPr="00896659">
        <w:rPr>
          <w:rFonts w:cstheme="majorBidi"/>
          <w:bCs/>
        </w:rPr>
        <w:t xml:space="preserve">Одиннадцатая серия текстов, представленных Редакционным комитетом для первого чтения (B11) </w:t>
      </w:r>
      <w:r w:rsidRPr="00896659">
        <w:rPr>
          <w:rFonts w:cstheme="majorBidi"/>
          <w:bCs/>
        </w:rPr>
        <w:t>(</w:t>
      </w:r>
      <w:r w:rsidR="00474147" w:rsidRPr="00896659">
        <w:rPr>
          <w:rFonts w:cstheme="majorBidi"/>
          <w:bCs/>
        </w:rPr>
        <w:t>Документ</w:t>
      </w:r>
      <w:r w:rsidRPr="00896659">
        <w:rPr>
          <w:rFonts w:cstheme="majorBidi"/>
          <w:bCs/>
        </w:rPr>
        <w:t xml:space="preserve"> 365)</w:t>
      </w:r>
    </w:p>
    <w:p w:rsidR="008E7E6B" w:rsidRPr="00896659" w:rsidRDefault="008E7E6B" w:rsidP="00896659">
      <w:pPr>
        <w:rPr>
          <w:rFonts w:eastAsiaTheme="minorHAnsi" w:cstheme="majorBidi"/>
          <w:szCs w:val="22"/>
        </w:rPr>
      </w:pPr>
      <w:r w:rsidRPr="00896659">
        <w:rPr>
          <w:rFonts w:eastAsiaTheme="minorHAnsi" w:cstheme="majorBidi"/>
          <w:szCs w:val="22"/>
        </w:rPr>
        <w:t>8.1</w:t>
      </w:r>
      <w:r w:rsidRPr="00896659">
        <w:rPr>
          <w:rFonts w:eastAsiaTheme="minorHAnsi" w:cstheme="majorBidi"/>
          <w:szCs w:val="22"/>
        </w:rPr>
        <w:tab/>
      </w:r>
      <w:r w:rsidR="00613BB8" w:rsidRPr="00896659">
        <w:rPr>
          <w:rFonts w:eastAsiaTheme="minorHAnsi" w:cstheme="majorBidi"/>
          <w:b/>
          <w:bCs/>
          <w:szCs w:val="22"/>
        </w:rPr>
        <w:t>Председатель Редакционного комитета</w:t>
      </w:r>
      <w:r w:rsidRPr="00896659">
        <w:rPr>
          <w:rFonts w:eastAsiaTheme="minorHAnsi" w:cstheme="majorBidi"/>
          <w:szCs w:val="22"/>
        </w:rPr>
        <w:t xml:space="preserve">, </w:t>
      </w:r>
      <w:r w:rsidR="005A5012" w:rsidRPr="00896659">
        <w:rPr>
          <w:rFonts w:eastAsiaTheme="minorHAnsi" w:cstheme="majorBidi"/>
          <w:szCs w:val="22"/>
        </w:rPr>
        <w:t>представляя</w:t>
      </w:r>
      <w:r w:rsidRPr="00896659">
        <w:rPr>
          <w:rFonts w:eastAsiaTheme="minorHAnsi" w:cstheme="majorBidi"/>
          <w:szCs w:val="22"/>
        </w:rPr>
        <w:t xml:space="preserve"> </w:t>
      </w:r>
      <w:r w:rsidR="00474147" w:rsidRPr="00896659">
        <w:rPr>
          <w:rFonts w:eastAsiaTheme="minorHAnsi" w:cstheme="majorBidi"/>
          <w:szCs w:val="22"/>
        </w:rPr>
        <w:t>Документ</w:t>
      </w:r>
      <w:r w:rsidRPr="00896659">
        <w:rPr>
          <w:rFonts w:eastAsiaTheme="minorHAnsi" w:cstheme="majorBidi"/>
          <w:szCs w:val="22"/>
        </w:rPr>
        <w:t xml:space="preserve"> 365, </w:t>
      </w:r>
      <w:r w:rsidR="009D0376" w:rsidRPr="00896659">
        <w:rPr>
          <w:rFonts w:eastAsiaTheme="minorHAnsi" w:cstheme="majorBidi"/>
          <w:szCs w:val="22"/>
        </w:rPr>
        <w:t xml:space="preserve">привлекает внимание к </w:t>
      </w:r>
      <w:r w:rsidR="00C17845" w:rsidRPr="00896659">
        <w:rPr>
          <w:szCs w:val="22"/>
        </w:rPr>
        <w:t>редакционному</w:t>
      </w:r>
      <w:r w:rsidR="00C17845" w:rsidRPr="00896659">
        <w:rPr>
          <w:rFonts w:eastAsiaTheme="minorHAnsi" w:cstheme="majorBidi"/>
          <w:szCs w:val="22"/>
        </w:rPr>
        <w:t xml:space="preserve"> примечанию</w:t>
      </w:r>
      <w:r w:rsidR="009D0376" w:rsidRPr="00896659">
        <w:rPr>
          <w:rFonts w:eastAsiaTheme="minorHAnsi" w:cstheme="majorBidi"/>
          <w:szCs w:val="22"/>
        </w:rPr>
        <w:t>, включенно</w:t>
      </w:r>
      <w:r w:rsidR="00C17845" w:rsidRPr="00896659">
        <w:rPr>
          <w:rFonts w:eastAsiaTheme="minorHAnsi" w:cstheme="majorBidi"/>
          <w:szCs w:val="22"/>
        </w:rPr>
        <w:t>му</w:t>
      </w:r>
      <w:r w:rsidR="009D0376" w:rsidRPr="00896659">
        <w:rPr>
          <w:rFonts w:eastAsiaTheme="minorHAnsi" w:cstheme="majorBidi"/>
          <w:szCs w:val="22"/>
        </w:rPr>
        <w:t xml:space="preserve"> в доку</w:t>
      </w:r>
      <w:r w:rsidR="009D0376" w:rsidRPr="00896659">
        <w:rPr>
          <w:rFonts w:eastAsiaTheme="minorHAnsi" w:cstheme="majorBidi"/>
          <w:szCs w:val="22"/>
        </w:rPr>
        <w:lastRenderedPageBreak/>
        <w:t xml:space="preserve">мент </w:t>
      </w:r>
      <w:r w:rsidR="00C17845" w:rsidRPr="00896659">
        <w:rPr>
          <w:rFonts w:eastAsiaTheme="minorHAnsi" w:cstheme="majorBidi"/>
          <w:szCs w:val="22"/>
        </w:rPr>
        <w:t>для</w:t>
      </w:r>
      <w:r w:rsidR="009D0376" w:rsidRPr="00896659">
        <w:rPr>
          <w:rFonts w:eastAsiaTheme="minorHAnsi" w:cstheme="majorBidi"/>
          <w:szCs w:val="22"/>
        </w:rPr>
        <w:t xml:space="preserve"> объяснения того, что </w:t>
      </w:r>
      <w:r w:rsidR="00C17845" w:rsidRPr="00896659">
        <w:rPr>
          <w:color w:val="000000"/>
        </w:rPr>
        <w:t xml:space="preserve">изменения не отражают возможных замен с учетом обсуждений по пункту 1.1 повестки дня (диапазон УВЧ). Он говорит, что </w:t>
      </w:r>
      <w:r w:rsidR="00C17845" w:rsidRPr="00896659">
        <w:rPr>
          <w:rFonts w:eastAsiaTheme="minorHAnsi" w:cstheme="majorBidi"/>
          <w:szCs w:val="22"/>
        </w:rPr>
        <w:t xml:space="preserve">квадратные скобки в </w:t>
      </w:r>
      <w:r w:rsidR="007D48BA" w:rsidRPr="00896659">
        <w:rPr>
          <w:rFonts w:eastAsiaTheme="minorHAnsi" w:cstheme="majorBidi"/>
          <w:szCs w:val="22"/>
        </w:rPr>
        <w:t>словах</w:t>
      </w:r>
      <w:r w:rsidR="00C17845" w:rsidRPr="00896659">
        <w:rPr>
          <w:rFonts w:eastAsiaTheme="minorHAnsi" w:cstheme="majorBidi"/>
          <w:szCs w:val="22"/>
        </w:rPr>
        <w:t xml:space="preserve"> "</w:t>
      </w:r>
      <w:r w:rsidR="00613BB8" w:rsidRPr="00896659">
        <w:rPr>
          <w:rFonts w:eastAsiaTheme="minorHAnsi" w:cstheme="majorBidi"/>
          <w:szCs w:val="22"/>
        </w:rPr>
        <w:t>Резолюция</w:t>
      </w:r>
      <w:r w:rsidRPr="00896659">
        <w:rPr>
          <w:rFonts w:eastAsiaTheme="minorHAnsi" w:cstheme="majorBidi"/>
          <w:szCs w:val="22"/>
        </w:rPr>
        <w:t xml:space="preserve"> 224 (</w:t>
      </w:r>
      <w:r w:rsidR="007D48BA" w:rsidRPr="00896659">
        <w:rPr>
          <w:rFonts w:eastAsiaTheme="minorHAnsi" w:cstheme="majorBidi"/>
          <w:szCs w:val="22"/>
        </w:rPr>
        <w:t>Пересм.</w:t>
      </w:r>
      <w:r w:rsidRPr="00896659">
        <w:rPr>
          <w:rFonts w:eastAsiaTheme="minorHAnsi" w:cstheme="majorBidi"/>
          <w:szCs w:val="22"/>
        </w:rPr>
        <w:t xml:space="preserve"> </w:t>
      </w:r>
      <w:r w:rsidR="00AD6871" w:rsidRPr="00896659">
        <w:rPr>
          <w:rFonts w:eastAsiaTheme="minorHAnsi" w:cstheme="majorBidi"/>
          <w:szCs w:val="22"/>
        </w:rPr>
        <w:t>ВКР</w:t>
      </w:r>
      <w:r w:rsidR="00C17845" w:rsidRPr="00896659">
        <w:rPr>
          <w:rFonts w:eastAsiaTheme="minorHAnsi" w:cstheme="majorBidi"/>
          <w:szCs w:val="22"/>
        </w:rPr>
        <w:t>-[15])"</w:t>
      </w:r>
      <w:r w:rsidRPr="00896659">
        <w:rPr>
          <w:rFonts w:eastAsiaTheme="minorHAnsi" w:cstheme="majorBidi"/>
          <w:szCs w:val="22"/>
        </w:rPr>
        <w:t xml:space="preserve"> </w:t>
      </w:r>
      <w:r w:rsidR="00C17845" w:rsidRPr="00896659">
        <w:rPr>
          <w:rFonts w:eastAsiaTheme="minorHAnsi" w:cstheme="majorBidi"/>
          <w:szCs w:val="22"/>
        </w:rPr>
        <w:t xml:space="preserve">будут исключены в случае утверждения этой пересмотренной резолюции. </w:t>
      </w:r>
    </w:p>
    <w:p w:rsidR="008E7E6B" w:rsidRPr="00896659" w:rsidRDefault="008E7E6B" w:rsidP="00896659">
      <w:pPr>
        <w:rPr>
          <w:rFonts w:eastAsiaTheme="minorHAnsi" w:cstheme="majorBidi"/>
          <w:szCs w:val="22"/>
        </w:rPr>
      </w:pPr>
      <w:r w:rsidRPr="00896659">
        <w:rPr>
          <w:rFonts w:eastAsiaTheme="minorHAnsi" w:cstheme="majorBidi"/>
          <w:szCs w:val="22"/>
        </w:rPr>
        <w:t>8.2</w:t>
      </w:r>
      <w:r w:rsidRPr="00896659">
        <w:rPr>
          <w:rFonts w:eastAsiaTheme="minorHAnsi" w:cstheme="majorBidi"/>
          <w:szCs w:val="22"/>
        </w:rPr>
        <w:tab/>
      </w:r>
      <w:r w:rsidR="00D4703B" w:rsidRPr="00896659">
        <w:rPr>
          <w:rFonts w:eastAsiaTheme="minorHAnsi" w:cstheme="majorBidi"/>
          <w:b/>
          <w:bCs/>
          <w:szCs w:val="22"/>
        </w:rPr>
        <w:t>Председатель</w:t>
      </w:r>
      <w:r w:rsidRPr="00896659">
        <w:rPr>
          <w:rFonts w:eastAsiaTheme="minorHAnsi" w:cstheme="majorBidi"/>
          <w:szCs w:val="22"/>
        </w:rPr>
        <w:t xml:space="preserve"> </w:t>
      </w:r>
      <w:r w:rsidR="009E1CF1" w:rsidRPr="00896659">
        <w:rPr>
          <w:rFonts w:eastAsiaTheme="minorHAnsi" w:cstheme="majorBidi"/>
          <w:szCs w:val="22"/>
        </w:rPr>
        <w:t>предлагает участникам</w:t>
      </w:r>
      <w:r w:rsidRPr="00896659">
        <w:rPr>
          <w:rFonts w:eastAsiaTheme="minorHAnsi" w:cstheme="majorBidi"/>
          <w:szCs w:val="22"/>
        </w:rPr>
        <w:t xml:space="preserve"> </w:t>
      </w:r>
      <w:r w:rsidR="00C17845" w:rsidRPr="00896659">
        <w:rPr>
          <w:rFonts w:eastAsiaTheme="minorHAnsi" w:cstheme="majorBidi"/>
          <w:szCs w:val="22"/>
        </w:rPr>
        <w:t>рассмотреть в первом чтении тексты, представленные в</w:t>
      </w:r>
      <w:r w:rsidRPr="00896659">
        <w:rPr>
          <w:rFonts w:eastAsiaTheme="minorHAnsi" w:cstheme="majorBidi"/>
          <w:szCs w:val="22"/>
        </w:rPr>
        <w:t xml:space="preserve"> </w:t>
      </w:r>
      <w:r w:rsidR="00474147" w:rsidRPr="00896659">
        <w:rPr>
          <w:rFonts w:eastAsiaTheme="minorHAnsi" w:cstheme="majorBidi"/>
          <w:szCs w:val="22"/>
        </w:rPr>
        <w:t>Документ</w:t>
      </w:r>
      <w:r w:rsidR="00C17845" w:rsidRPr="00896659">
        <w:rPr>
          <w:rFonts w:eastAsiaTheme="minorHAnsi" w:cstheme="majorBidi"/>
          <w:szCs w:val="22"/>
        </w:rPr>
        <w:t>е</w:t>
      </w:r>
      <w:r w:rsidRPr="00896659">
        <w:rPr>
          <w:rFonts w:eastAsiaTheme="minorHAnsi" w:cstheme="majorBidi"/>
          <w:szCs w:val="22"/>
        </w:rPr>
        <w:t xml:space="preserve"> 365.</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(MOD </w:t>
      </w:r>
      <w:r w:rsidR="001C1476" w:rsidRPr="00896659">
        <w:rPr>
          <w:rFonts w:eastAsiaTheme="minorHAnsi" w:cstheme="majorBidi"/>
          <w:bCs/>
          <w:szCs w:val="22"/>
          <w:lang w:val="ru-RU"/>
        </w:rPr>
        <w:t>Таблица</w:t>
      </w:r>
      <w:r w:rsidR="008E7E6B" w:rsidRPr="00896659">
        <w:rPr>
          <w:rFonts w:eastAsiaTheme="minorHAnsi" w:cstheme="majorBidi"/>
          <w:bCs/>
          <w:szCs w:val="22"/>
          <w:lang w:val="ru-RU"/>
        </w:rPr>
        <w:t xml:space="preserve"> 460</w:t>
      </w:r>
      <w:r w:rsidR="00F72F3B" w:rsidRPr="00896659">
        <w:rPr>
          <w:rFonts w:eastAsiaTheme="minorHAnsi" w:cstheme="majorBidi"/>
          <w:bCs/>
          <w:szCs w:val="22"/>
          <w:lang w:val="ru-RU"/>
        </w:rPr>
        <w:t>−</w:t>
      </w:r>
      <w:r w:rsidR="008E7E6B" w:rsidRPr="00896659">
        <w:rPr>
          <w:rFonts w:eastAsiaTheme="minorHAnsi" w:cstheme="majorBidi"/>
          <w:bCs/>
          <w:szCs w:val="22"/>
          <w:lang w:val="ru-RU"/>
        </w:rPr>
        <w:t xml:space="preserve">890 </w:t>
      </w:r>
      <w:r w:rsidR="0084315E" w:rsidRPr="00896659">
        <w:rPr>
          <w:rFonts w:eastAsiaTheme="minorHAnsi" w:cstheme="majorBidi"/>
          <w:bCs/>
          <w:szCs w:val="22"/>
          <w:lang w:val="ru-RU"/>
        </w:rPr>
        <w:t>МГц</w:t>
      </w:r>
      <w:r w:rsidR="008E7E6B" w:rsidRPr="00896659">
        <w:rPr>
          <w:rFonts w:eastAsiaTheme="minorHAnsi" w:cstheme="majorBidi"/>
          <w:bCs/>
          <w:szCs w:val="22"/>
          <w:lang w:val="ru-RU"/>
        </w:rPr>
        <w:t>, MOD 5.293, MOD 5.297, MOD 5.312, MOD 5.312A)</w:t>
      </w:r>
    </w:p>
    <w:p w:rsidR="008E7E6B" w:rsidRPr="00896659" w:rsidRDefault="008E7E6B" w:rsidP="00896659">
      <w:pPr>
        <w:rPr>
          <w:rFonts w:eastAsiaTheme="minorHAnsi" w:cstheme="majorBidi"/>
          <w:szCs w:val="22"/>
        </w:rPr>
      </w:pPr>
      <w:r w:rsidRPr="00896659">
        <w:rPr>
          <w:rFonts w:eastAsiaTheme="minorHAnsi" w:cstheme="majorBidi"/>
          <w:szCs w:val="22"/>
        </w:rPr>
        <w:t>8.3</w:t>
      </w:r>
      <w:r w:rsidRPr="00896659">
        <w:rPr>
          <w:rFonts w:eastAsiaTheme="minorHAnsi" w:cstheme="majorBidi"/>
          <w:szCs w:val="22"/>
        </w:rPr>
        <w:tab/>
      </w:r>
      <w:r w:rsidR="00F72F3B" w:rsidRPr="00896659">
        <w:rPr>
          <w:rFonts w:eastAsiaTheme="minorHAnsi" w:cstheme="majorBidi"/>
          <w:b/>
          <w:bCs/>
          <w:szCs w:val="22"/>
        </w:rPr>
        <w:t>Утверждаю</w:t>
      </w:r>
      <w:r w:rsidR="00613BB8" w:rsidRPr="00896659">
        <w:rPr>
          <w:rFonts w:eastAsiaTheme="minorHAnsi" w:cstheme="majorBidi"/>
          <w:b/>
          <w:bCs/>
          <w:szCs w:val="22"/>
        </w:rPr>
        <w:t>тся</w:t>
      </w:r>
      <w:r w:rsidRPr="00896659">
        <w:rPr>
          <w:rFonts w:eastAsiaTheme="minorHAnsi" w:cstheme="majorBidi"/>
          <w:szCs w:val="22"/>
        </w:rPr>
        <w:t>.</w:t>
      </w:r>
    </w:p>
    <w:p w:rsidR="008E7E6B" w:rsidRPr="00896659" w:rsidRDefault="00D4703B" w:rsidP="00896659">
      <w:pPr>
        <w:pStyle w:val="Headingb"/>
        <w:rPr>
          <w:rFonts w:eastAsiaTheme="minorHAnsi" w:cstheme="majorBidi"/>
          <w:b w:val="0"/>
          <w:bCs/>
          <w:szCs w:val="22"/>
          <w:lang w:val="ru-RU"/>
        </w:rPr>
      </w:pPr>
      <w:r w:rsidRPr="001E0748">
        <w:rPr>
          <w:rFonts w:eastAsiaTheme="minorHAnsi"/>
          <w:lang w:val="ru-RU"/>
        </w:rPr>
        <w:t>Статья</w:t>
      </w:r>
      <w:r w:rsidR="008E7E6B" w:rsidRPr="00896659">
        <w:rPr>
          <w:rFonts w:eastAsiaTheme="minorHAnsi" w:cstheme="majorBidi"/>
          <w:bCs/>
          <w:szCs w:val="22"/>
          <w:lang w:val="ru-RU"/>
        </w:rPr>
        <w:t xml:space="preserve"> 5 (MOD 5.313A)</w:t>
      </w:r>
    </w:p>
    <w:p w:rsidR="008E7E6B" w:rsidRPr="00896659" w:rsidRDefault="008E7E6B" w:rsidP="00896659">
      <w:pPr>
        <w:rPr>
          <w:rFonts w:eastAsiaTheme="minorHAnsi" w:cstheme="majorBidi"/>
          <w:szCs w:val="22"/>
        </w:rPr>
      </w:pPr>
      <w:r w:rsidRPr="00896659">
        <w:rPr>
          <w:rFonts w:eastAsiaTheme="minorHAnsi" w:cstheme="majorBidi"/>
          <w:szCs w:val="22"/>
        </w:rPr>
        <w:t>8.4</w:t>
      </w:r>
      <w:r w:rsidRPr="00896659">
        <w:rPr>
          <w:rFonts w:eastAsiaTheme="minorHAnsi" w:cstheme="majorBidi"/>
          <w:szCs w:val="22"/>
        </w:rPr>
        <w:tab/>
      </w:r>
      <w:r w:rsidR="00613BB8" w:rsidRPr="00896659">
        <w:rPr>
          <w:rFonts w:eastAsiaTheme="minorHAnsi" w:cstheme="majorBidi"/>
          <w:b/>
          <w:bCs/>
          <w:szCs w:val="22"/>
        </w:rPr>
        <w:t xml:space="preserve">Делегат </w:t>
      </w:r>
      <w:r w:rsidR="00D4703B" w:rsidRPr="00896659">
        <w:rPr>
          <w:rFonts w:eastAsiaTheme="minorHAnsi" w:cstheme="majorBidi"/>
          <w:b/>
          <w:bCs/>
          <w:szCs w:val="22"/>
        </w:rPr>
        <w:t>от Испании</w:t>
      </w:r>
      <w:r w:rsidRPr="00896659">
        <w:rPr>
          <w:rFonts w:eastAsiaTheme="minorHAnsi" w:cstheme="majorBidi"/>
          <w:szCs w:val="22"/>
        </w:rPr>
        <w:t xml:space="preserve"> </w:t>
      </w:r>
      <w:r w:rsidR="00F72F3B" w:rsidRPr="00896659">
        <w:rPr>
          <w:rFonts w:eastAsiaTheme="minorHAnsi" w:cstheme="majorBidi"/>
          <w:szCs w:val="22"/>
        </w:rPr>
        <w:t>предлагает исключить последнее предложение, которое гласит: "</w:t>
      </w:r>
      <w:r w:rsidR="00F72F3B" w:rsidRPr="00896659">
        <w:t>В</w:t>
      </w:r>
      <w:r w:rsidR="00D32974">
        <w:rPr>
          <w:lang w:val="en-US"/>
        </w:rPr>
        <w:t> </w:t>
      </w:r>
      <w:r w:rsidR="00F72F3B" w:rsidRPr="00896659">
        <w:t xml:space="preserve">Китае </w:t>
      </w:r>
      <w:r w:rsidR="00F72F3B" w:rsidRPr="00896659">
        <w:rPr>
          <w:szCs w:val="22"/>
        </w:rPr>
        <w:t>использование</w:t>
      </w:r>
      <w:r w:rsidR="00F72F3B" w:rsidRPr="00896659">
        <w:t xml:space="preserve"> IMT в этой полосе частот не начнется до 2015 года", </w:t>
      </w:r>
      <w:r w:rsidR="00F72F3B" w:rsidRPr="00896659">
        <w:rPr>
          <w:rFonts w:eastAsiaTheme="minorHAnsi" w:cstheme="majorBidi"/>
          <w:szCs w:val="22"/>
        </w:rPr>
        <w:t>на основании сроков</w:t>
      </w:r>
      <w:r w:rsidR="003A3510" w:rsidRPr="00896659">
        <w:rPr>
          <w:rFonts w:eastAsiaTheme="minorHAnsi" w:cstheme="majorBidi"/>
          <w:szCs w:val="22"/>
        </w:rPr>
        <w:t xml:space="preserve"> вступ</w:t>
      </w:r>
      <w:r w:rsidR="007D48BA" w:rsidRPr="00896659">
        <w:rPr>
          <w:rFonts w:eastAsiaTheme="minorHAnsi" w:cstheme="majorBidi"/>
          <w:szCs w:val="22"/>
        </w:rPr>
        <w:t>ления</w:t>
      </w:r>
      <w:r w:rsidR="003A3510" w:rsidRPr="00896659">
        <w:rPr>
          <w:rFonts w:eastAsiaTheme="minorHAnsi" w:cstheme="majorBidi"/>
          <w:szCs w:val="22"/>
        </w:rPr>
        <w:t xml:space="preserve"> в силу большинств</w:t>
      </w:r>
      <w:r w:rsidR="007D48BA" w:rsidRPr="00896659">
        <w:rPr>
          <w:rFonts w:eastAsiaTheme="minorHAnsi" w:cstheme="majorBidi"/>
          <w:szCs w:val="22"/>
        </w:rPr>
        <w:t>а</w:t>
      </w:r>
      <w:r w:rsidR="003A3510" w:rsidRPr="00896659">
        <w:rPr>
          <w:rFonts w:eastAsiaTheme="minorHAnsi" w:cstheme="majorBidi"/>
          <w:szCs w:val="22"/>
        </w:rPr>
        <w:t xml:space="preserve"> положений, которые предстоит утвердить на </w:t>
      </w:r>
      <w:r w:rsidR="007D48BA" w:rsidRPr="00896659">
        <w:rPr>
          <w:rFonts w:eastAsiaTheme="minorHAnsi" w:cstheme="majorBidi"/>
          <w:szCs w:val="22"/>
        </w:rPr>
        <w:t>данной</w:t>
      </w:r>
      <w:r w:rsidR="003A3510" w:rsidRPr="00896659">
        <w:rPr>
          <w:rFonts w:eastAsiaTheme="minorHAnsi" w:cstheme="majorBidi"/>
          <w:szCs w:val="22"/>
        </w:rPr>
        <w:t xml:space="preserve"> Конференции. </w:t>
      </w:r>
    </w:p>
    <w:p w:rsidR="008E7E6B" w:rsidRPr="00896659" w:rsidRDefault="008E7E6B" w:rsidP="00896659">
      <w:pPr>
        <w:rPr>
          <w:rFonts w:eastAsiaTheme="minorHAnsi" w:cstheme="majorBidi"/>
          <w:szCs w:val="22"/>
        </w:rPr>
      </w:pPr>
      <w:r w:rsidRPr="00896659">
        <w:rPr>
          <w:rFonts w:eastAsiaTheme="minorHAnsi" w:cstheme="majorBidi"/>
          <w:szCs w:val="22"/>
        </w:rPr>
        <w:t>8.5</w:t>
      </w:r>
      <w:r w:rsidRPr="00896659">
        <w:rPr>
          <w:rFonts w:eastAsiaTheme="minorHAnsi" w:cstheme="majorBidi"/>
          <w:szCs w:val="22"/>
        </w:rPr>
        <w:tab/>
      </w:r>
      <w:r w:rsidR="00613BB8" w:rsidRPr="00896659">
        <w:rPr>
          <w:rFonts w:eastAsiaTheme="minorHAnsi" w:cstheme="majorBidi"/>
          <w:b/>
          <w:bCs/>
          <w:szCs w:val="22"/>
        </w:rPr>
        <w:t xml:space="preserve">Делегат </w:t>
      </w:r>
      <w:r w:rsidR="00D4703B" w:rsidRPr="00896659">
        <w:rPr>
          <w:rFonts w:eastAsiaTheme="minorHAnsi" w:cstheme="majorBidi"/>
          <w:b/>
          <w:bCs/>
          <w:szCs w:val="22"/>
        </w:rPr>
        <w:t>от Китая</w:t>
      </w:r>
      <w:r w:rsidRPr="00896659">
        <w:rPr>
          <w:rFonts w:eastAsiaTheme="minorHAnsi" w:cstheme="majorBidi"/>
          <w:szCs w:val="22"/>
        </w:rPr>
        <w:t xml:space="preserve"> </w:t>
      </w:r>
      <w:r w:rsidR="002509D0" w:rsidRPr="00896659">
        <w:rPr>
          <w:rFonts w:eastAsiaTheme="minorHAnsi" w:cstheme="majorBidi"/>
          <w:szCs w:val="22"/>
        </w:rPr>
        <w:t xml:space="preserve">настаивает на сохранении этого текста, поскольку его включение окажет </w:t>
      </w:r>
      <w:r w:rsidR="002509D0" w:rsidRPr="00896659">
        <w:rPr>
          <w:szCs w:val="22"/>
        </w:rPr>
        <w:t>воздействие</w:t>
      </w:r>
      <w:r w:rsidR="002509D0" w:rsidRPr="00896659">
        <w:rPr>
          <w:rFonts w:eastAsiaTheme="minorHAnsi" w:cstheme="majorBidi"/>
          <w:szCs w:val="22"/>
        </w:rPr>
        <w:t xml:space="preserve"> на положения, которые предстоит принять. </w:t>
      </w:r>
    </w:p>
    <w:p w:rsidR="008E7E6B" w:rsidRPr="00896659" w:rsidRDefault="008E7E6B" w:rsidP="00896659">
      <w:pPr>
        <w:rPr>
          <w:rFonts w:eastAsiaTheme="minorHAnsi" w:cstheme="majorBidi"/>
          <w:szCs w:val="22"/>
        </w:rPr>
      </w:pPr>
      <w:r w:rsidRPr="00896659">
        <w:rPr>
          <w:rFonts w:eastAsiaTheme="minorHAnsi" w:cstheme="majorBidi"/>
          <w:szCs w:val="22"/>
        </w:rPr>
        <w:t>8.6</w:t>
      </w:r>
      <w:r w:rsidRPr="00896659">
        <w:rPr>
          <w:rFonts w:eastAsiaTheme="minorHAnsi" w:cstheme="majorBidi"/>
          <w:szCs w:val="22"/>
        </w:rPr>
        <w:tab/>
      </w:r>
      <w:r w:rsidRPr="00896659">
        <w:rPr>
          <w:szCs w:val="22"/>
        </w:rPr>
        <w:t>MOD</w:t>
      </w:r>
      <w:r w:rsidRPr="00896659">
        <w:rPr>
          <w:rFonts w:eastAsiaTheme="minorHAnsi" w:cstheme="majorBidi"/>
          <w:szCs w:val="22"/>
        </w:rPr>
        <w:t xml:space="preserve"> 5.313A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D4703B" w:rsidP="00896659">
      <w:pPr>
        <w:pStyle w:val="Headingb"/>
        <w:rPr>
          <w:rFonts w:cstheme="majorBidi"/>
          <w:b w:val="0"/>
          <w:bCs/>
          <w:szCs w:val="22"/>
          <w:lang w:val="ru-RU"/>
        </w:rPr>
      </w:pPr>
      <w:r w:rsidRPr="001E0748">
        <w:rPr>
          <w:rFonts w:eastAsiaTheme="minorHAnsi"/>
          <w:lang w:val="ru-RU"/>
        </w:rPr>
        <w:t>Статья</w:t>
      </w:r>
      <w:r w:rsidR="008E7E6B" w:rsidRPr="00896659">
        <w:rPr>
          <w:rFonts w:cstheme="majorBidi"/>
          <w:bCs/>
          <w:szCs w:val="22"/>
          <w:lang w:val="ru-RU"/>
        </w:rPr>
        <w:t xml:space="preserve"> 5 (SUP 5.313B, SUP 5.314, SUP 5.315, SUP 5.316, SUP 5.316A, MOD 5.316B)</w:t>
      </w:r>
    </w:p>
    <w:p w:rsidR="008E7E6B" w:rsidRPr="00896659" w:rsidRDefault="008E7E6B" w:rsidP="00896659">
      <w:pPr>
        <w:rPr>
          <w:rFonts w:cstheme="majorBidi"/>
          <w:szCs w:val="22"/>
        </w:rPr>
      </w:pPr>
      <w:r w:rsidRPr="00896659">
        <w:rPr>
          <w:rFonts w:cstheme="majorBidi"/>
          <w:szCs w:val="22"/>
        </w:rPr>
        <w:t>8.7</w:t>
      </w:r>
      <w:r w:rsidRPr="00896659">
        <w:rPr>
          <w:rFonts w:cstheme="majorBidi"/>
          <w:szCs w:val="22"/>
        </w:rPr>
        <w:tab/>
      </w:r>
      <w:r w:rsidR="00AF37A7" w:rsidRPr="00896659">
        <w:rPr>
          <w:rFonts w:cstheme="majorBidi"/>
          <w:b/>
          <w:bCs/>
          <w:szCs w:val="22"/>
        </w:rPr>
        <w:t>Утверждаю</w:t>
      </w:r>
      <w:r w:rsidR="00613BB8" w:rsidRPr="00896659">
        <w:rPr>
          <w:rFonts w:cstheme="majorBidi"/>
          <w:b/>
          <w:bCs/>
          <w:szCs w:val="22"/>
        </w:rPr>
        <w:t>тся</w:t>
      </w:r>
      <w:r w:rsidRPr="00896659">
        <w:rPr>
          <w:rFonts w:cstheme="majorBidi"/>
          <w:szCs w:val="22"/>
        </w:rPr>
        <w:t>.</w:t>
      </w:r>
    </w:p>
    <w:p w:rsidR="008E7E6B" w:rsidRPr="00896659" w:rsidRDefault="00D4703B" w:rsidP="00896659">
      <w:pPr>
        <w:pStyle w:val="Headingb"/>
        <w:rPr>
          <w:rFonts w:cstheme="majorBidi"/>
          <w:b w:val="0"/>
          <w:bCs/>
          <w:szCs w:val="22"/>
          <w:lang w:val="ru-RU"/>
        </w:rPr>
      </w:pPr>
      <w:r w:rsidRPr="001E0748">
        <w:rPr>
          <w:rFonts w:eastAsiaTheme="minorHAnsi"/>
          <w:lang w:val="ru-RU"/>
        </w:rPr>
        <w:t>Статья</w:t>
      </w:r>
      <w:r w:rsidR="008E7E6B" w:rsidRPr="00896659">
        <w:rPr>
          <w:rFonts w:cstheme="majorBidi"/>
          <w:bCs/>
          <w:szCs w:val="22"/>
          <w:lang w:val="ru-RU"/>
        </w:rPr>
        <w:t xml:space="preserve"> 5 (MOD 5.317A)</w:t>
      </w:r>
    </w:p>
    <w:p w:rsidR="008E7E6B" w:rsidRPr="00896659" w:rsidRDefault="008E7E6B" w:rsidP="00896659">
      <w:pPr>
        <w:rPr>
          <w:rFonts w:cstheme="majorBidi"/>
          <w:szCs w:val="22"/>
        </w:rPr>
      </w:pPr>
      <w:r w:rsidRPr="00896659">
        <w:rPr>
          <w:rFonts w:cstheme="majorBidi"/>
          <w:szCs w:val="22"/>
        </w:rPr>
        <w:t>8.8</w:t>
      </w:r>
      <w:r w:rsidRPr="00896659">
        <w:rPr>
          <w:rFonts w:cstheme="majorBidi"/>
          <w:szCs w:val="22"/>
        </w:rPr>
        <w:tab/>
      </w:r>
      <w:r w:rsidR="00613BB8" w:rsidRPr="00896659">
        <w:rPr>
          <w:rFonts w:cstheme="majorBidi"/>
          <w:b/>
          <w:bCs/>
          <w:szCs w:val="22"/>
        </w:rPr>
        <w:t>Делегат от Исламской Республики Иран</w:t>
      </w:r>
      <w:r w:rsidRPr="00896659">
        <w:rPr>
          <w:rFonts w:cstheme="majorBidi"/>
          <w:szCs w:val="22"/>
        </w:rPr>
        <w:t xml:space="preserve"> </w:t>
      </w:r>
      <w:r w:rsidR="00AF37A7" w:rsidRPr="00896659">
        <w:rPr>
          <w:rFonts w:cstheme="majorBidi"/>
          <w:szCs w:val="22"/>
        </w:rPr>
        <w:t>предлагает заменить слова "</w:t>
      </w:r>
      <w:r w:rsidR="00AF37A7" w:rsidRPr="00896659">
        <w:t xml:space="preserve">в зависимости от случая", которые </w:t>
      </w:r>
      <w:r w:rsidR="00AF37A7" w:rsidRPr="00896659">
        <w:rPr>
          <w:szCs w:val="22"/>
        </w:rPr>
        <w:t>могут</w:t>
      </w:r>
      <w:r w:rsidR="00AF37A7" w:rsidRPr="00896659">
        <w:t xml:space="preserve"> </w:t>
      </w:r>
      <w:r w:rsidR="00AF37A7" w:rsidRPr="00896659">
        <w:rPr>
          <w:rFonts w:cstheme="majorBidi"/>
          <w:szCs w:val="22"/>
        </w:rPr>
        <w:t xml:space="preserve">толковаться администрациями слишком субъективно, словами "когда это применимо", что является более технической и объективной формулировкой. </w:t>
      </w:r>
    </w:p>
    <w:p w:rsidR="008E7E6B" w:rsidRPr="00896659" w:rsidRDefault="008E7E6B" w:rsidP="00D32974">
      <w:pPr>
        <w:rPr>
          <w:rFonts w:cstheme="majorBidi"/>
          <w:szCs w:val="22"/>
        </w:rPr>
      </w:pPr>
      <w:r w:rsidRPr="00896659">
        <w:rPr>
          <w:rFonts w:cstheme="majorBidi"/>
          <w:szCs w:val="22"/>
        </w:rPr>
        <w:t>8.9</w:t>
      </w:r>
      <w:r w:rsidRPr="00896659">
        <w:rPr>
          <w:rFonts w:cstheme="majorBidi"/>
          <w:szCs w:val="22"/>
        </w:rPr>
        <w:tab/>
      </w:r>
      <w:r w:rsidRPr="00896659">
        <w:rPr>
          <w:szCs w:val="22"/>
        </w:rPr>
        <w:t>MOD</w:t>
      </w:r>
      <w:r w:rsidRPr="00896659">
        <w:rPr>
          <w:rFonts w:cstheme="majorBidi"/>
          <w:szCs w:val="22"/>
        </w:rPr>
        <w:t xml:space="preserve"> 5.317A </w:t>
      </w:r>
      <w:r w:rsidR="00613BB8" w:rsidRPr="00896659">
        <w:rPr>
          <w:rFonts w:cstheme="majorBidi"/>
          <w:szCs w:val="22"/>
        </w:rPr>
        <w:t>с поправками</w:t>
      </w:r>
      <w:r w:rsidRPr="00896659">
        <w:rPr>
          <w:rFonts w:cstheme="majorBidi"/>
          <w:szCs w:val="22"/>
        </w:rPr>
        <w:t xml:space="preserve"> </w:t>
      </w:r>
      <w:r w:rsidR="00613BB8" w:rsidRPr="00896659">
        <w:rPr>
          <w:rFonts w:cstheme="majorBidi"/>
          <w:szCs w:val="22"/>
        </w:rPr>
        <w:t>утверждается</w:t>
      </w:r>
      <w:r w:rsidRPr="00896659">
        <w:rPr>
          <w:rFonts w:cstheme="majorBidi"/>
          <w:szCs w:val="22"/>
        </w:rPr>
        <w:t>.</w:t>
      </w:r>
    </w:p>
    <w:p w:rsidR="008E7E6B" w:rsidRPr="00896659" w:rsidRDefault="008E7E6B" w:rsidP="00896659">
      <w:pPr>
        <w:pStyle w:val="Headingb"/>
        <w:rPr>
          <w:rFonts w:cstheme="majorBidi"/>
          <w:b w:val="0"/>
          <w:bCs/>
          <w:szCs w:val="22"/>
          <w:lang w:val="ru-RU" w:eastAsia="ru-RU"/>
        </w:rPr>
      </w:pPr>
      <w:r w:rsidRPr="00896659">
        <w:rPr>
          <w:rFonts w:cstheme="majorBidi"/>
          <w:bCs/>
          <w:szCs w:val="22"/>
          <w:lang w:val="ru-RU"/>
        </w:rPr>
        <w:t xml:space="preserve">ADD </w:t>
      </w:r>
      <w:r w:rsidR="00613BB8" w:rsidRPr="001E0748">
        <w:rPr>
          <w:rFonts w:eastAsiaTheme="minorHAnsi"/>
          <w:lang w:val="ru-RU"/>
        </w:rPr>
        <w:t>Резолюция</w:t>
      </w:r>
      <w:r w:rsidRPr="00896659">
        <w:rPr>
          <w:rFonts w:cstheme="majorBidi"/>
          <w:bCs/>
          <w:szCs w:val="22"/>
          <w:lang w:val="ru-RU"/>
        </w:rPr>
        <w:t xml:space="preserve"> COM4/4 (</w:t>
      </w:r>
      <w:r w:rsidR="00AD6871" w:rsidRPr="00896659">
        <w:rPr>
          <w:rFonts w:cstheme="majorBidi"/>
          <w:bCs/>
          <w:szCs w:val="22"/>
          <w:lang w:val="ru-RU"/>
        </w:rPr>
        <w:t>ВКР</w:t>
      </w:r>
      <w:r w:rsidRPr="00896659">
        <w:rPr>
          <w:rFonts w:cstheme="majorBidi"/>
          <w:bCs/>
          <w:szCs w:val="22"/>
          <w:lang w:val="ru-RU"/>
        </w:rPr>
        <w:t xml:space="preserve">-15) – </w:t>
      </w:r>
      <w:bookmarkStart w:id="20" w:name="_Toc319401904"/>
      <w:bookmarkStart w:id="21" w:name="_Toc327364565"/>
      <w:r w:rsidR="006103A1" w:rsidRPr="00896659">
        <w:rPr>
          <w:bCs/>
          <w:lang w:val="ru-RU"/>
        </w:rPr>
        <w:t>Положения, касающиеся использования полосы частот 694–790 МГц в Районе 1 подвижной, за исключением воздушной подвижной, службой и другими службами</w:t>
      </w:r>
      <w:bookmarkEnd w:id="20"/>
      <w:bookmarkEnd w:id="21"/>
      <w:r w:rsidRPr="00896659">
        <w:rPr>
          <w:rFonts w:cstheme="majorBidi"/>
          <w:bCs/>
          <w:szCs w:val="22"/>
          <w:lang w:val="ru-RU"/>
        </w:rPr>
        <w:t xml:space="preserve">; SUP </w:t>
      </w:r>
      <w:r w:rsidR="00613BB8" w:rsidRPr="00896659">
        <w:rPr>
          <w:rFonts w:cstheme="majorBidi"/>
          <w:bCs/>
          <w:szCs w:val="22"/>
          <w:lang w:val="ru-RU"/>
        </w:rPr>
        <w:t>Резолюция</w:t>
      </w:r>
      <w:r w:rsidRPr="00896659">
        <w:rPr>
          <w:rFonts w:cstheme="majorBidi"/>
          <w:bCs/>
          <w:szCs w:val="22"/>
          <w:lang w:val="ru-RU"/>
        </w:rPr>
        <w:t xml:space="preserve"> 232 (</w:t>
      </w:r>
      <w:r w:rsidR="00AD6871" w:rsidRPr="00896659">
        <w:rPr>
          <w:rFonts w:cstheme="majorBidi"/>
          <w:bCs/>
          <w:szCs w:val="22"/>
          <w:lang w:val="ru-RU"/>
        </w:rPr>
        <w:t>ВКР</w:t>
      </w:r>
      <w:r w:rsidRPr="00896659">
        <w:rPr>
          <w:rFonts w:cstheme="majorBidi"/>
          <w:bCs/>
          <w:szCs w:val="22"/>
          <w:lang w:val="ru-RU"/>
        </w:rPr>
        <w:t>-12)</w:t>
      </w:r>
    </w:p>
    <w:p w:rsidR="008E7E6B" w:rsidRPr="00896659" w:rsidRDefault="008E7E6B" w:rsidP="00896659">
      <w:pPr>
        <w:rPr>
          <w:rFonts w:eastAsiaTheme="minorHAnsi" w:cstheme="majorBidi"/>
          <w:szCs w:val="22"/>
        </w:rPr>
      </w:pPr>
      <w:r w:rsidRPr="00896659">
        <w:rPr>
          <w:rFonts w:eastAsiaTheme="minorHAnsi" w:cstheme="majorBidi"/>
          <w:szCs w:val="22"/>
        </w:rPr>
        <w:t>8.10</w:t>
      </w:r>
      <w:r w:rsidRPr="00896659">
        <w:rPr>
          <w:rFonts w:eastAsiaTheme="minorHAnsi" w:cstheme="majorBidi"/>
          <w:szCs w:val="22"/>
        </w:rPr>
        <w:tab/>
      </w:r>
      <w:r w:rsidR="00613BB8" w:rsidRPr="00896659">
        <w:rPr>
          <w:rFonts w:eastAsiaTheme="minorHAnsi" w:cstheme="majorBidi"/>
          <w:b/>
          <w:bCs/>
          <w:szCs w:val="22"/>
        </w:rPr>
        <w:t>Утверждаются</w:t>
      </w:r>
      <w:r w:rsidRPr="00896659">
        <w:rPr>
          <w:rFonts w:eastAsiaTheme="minorHAnsi" w:cstheme="majorBidi"/>
          <w:szCs w:val="22"/>
        </w:rPr>
        <w:t>.</w:t>
      </w:r>
    </w:p>
    <w:p w:rsidR="008E7E6B" w:rsidRPr="00896659" w:rsidRDefault="008E7E6B" w:rsidP="00D32974">
      <w:pPr>
        <w:rPr>
          <w:rFonts w:eastAsiaTheme="minorHAnsi" w:cstheme="majorBidi"/>
          <w:szCs w:val="22"/>
        </w:rPr>
      </w:pPr>
      <w:r w:rsidRPr="00896659">
        <w:rPr>
          <w:rFonts w:eastAsiaTheme="minorHAnsi" w:cstheme="majorBidi"/>
          <w:szCs w:val="22"/>
        </w:rPr>
        <w:t>8.11</w:t>
      </w:r>
      <w:r w:rsidRPr="00896659">
        <w:rPr>
          <w:rFonts w:eastAsiaTheme="minorHAnsi" w:cstheme="majorBidi"/>
          <w:szCs w:val="22"/>
        </w:rPr>
        <w:tab/>
      </w:r>
      <w:r w:rsidR="00537D7D" w:rsidRPr="00896659">
        <w:rPr>
          <w:rFonts w:eastAsiaTheme="minorHAnsi" w:cstheme="majorBidi"/>
          <w:szCs w:val="22"/>
        </w:rPr>
        <w:t xml:space="preserve">Одиннадцатая </w:t>
      </w:r>
      <w:r w:rsidR="00537D7D" w:rsidRPr="00896659">
        <w:rPr>
          <w:szCs w:val="22"/>
        </w:rPr>
        <w:t>серия</w:t>
      </w:r>
      <w:r w:rsidR="00537D7D" w:rsidRPr="00896659">
        <w:rPr>
          <w:rFonts w:eastAsiaTheme="minorHAnsi" w:cstheme="majorBidi"/>
          <w:szCs w:val="22"/>
        </w:rPr>
        <w:t xml:space="preserve"> текстов, представленных</w:t>
      </w:r>
      <w:r w:rsidRPr="00896659">
        <w:rPr>
          <w:rFonts w:eastAsiaTheme="minorHAnsi" w:cstheme="majorBidi"/>
          <w:szCs w:val="22"/>
        </w:rPr>
        <w:t xml:space="preserve"> </w:t>
      </w:r>
      <w:r w:rsidR="00940FF6" w:rsidRPr="00896659">
        <w:rPr>
          <w:rFonts w:eastAsiaTheme="minorHAnsi" w:cstheme="majorBidi"/>
          <w:szCs w:val="22"/>
        </w:rPr>
        <w:t>Редакционн</w:t>
      </w:r>
      <w:r w:rsidR="00537D7D" w:rsidRPr="00896659">
        <w:rPr>
          <w:rFonts w:eastAsiaTheme="minorHAnsi" w:cstheme="majorBidi"/>
          <w:szCs w:val="22"/>
        </w:rPr>
        <w:t>ым комитетом для первого чтения</w:t>
      </w:r>
      <w:r w:rsidRPr="00896659">
        <w:rPr>
          <w:rFonts w:eastAsiaTheme="minorHAnsi" w:cstheme="majorBidi"/>
          <w:szCs w:val="22"/>
        </w:rPr>
        <w:t xml:space="preserve"> (B11) (</w:t>
      </w:r>
      <w:r w:rsidR="00474147" w:rsidRPr="00896659">
        <w:rPr>
          <w:rFonts w:eastAsiaTheme="minorHAnsi" w:cstheme="majorBidi"/>
          <w:szCs w:val="22"/>
        </w:rPr>
        <w:t>Документ</w:t>
      </w:r>
      <w:r w:rsidRPr="00896659">
        <w:rPr>
          <w:rFonts w:eastAsiaTheme="minorHAnsi" w:cstheme="majorBidi"/>
          <w:szCs w:val="22"/>
        </w:rPr>
        <w:t xml:space="preserve"> 365), </w:t>
      </w:r>
      <w:r w:rsidR="00613BB8" w:rsidRPr="00896659">
        <w:rPr>
          <w:rFonts w:eastAsiaTheme="minorHAnsi" w:cstheme="majorBidi"/>
          <w:szCs w:val="22"/>
        </w:rPr>
        <w:t>с поправками</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8E7E6B" w:rsidP="00896659">
      <w:pPr>
        <w:pStyle w:val="Heading1"/>
        <w:rPr>
          <w:rFonts w:cstheme="majorBidi"/>
          <w:bCs/>
        </w:rPr>
      </w:pPr>
      <w:r w:rsidRPr="00896659">
        <w:rPr>
          <w:rFonts w:cstheme="majorBidi"/>
          <w:bCs/>
        </w:rPr>
        <w:t>9</w:t>
      </w:r>
      <w:r w:rsidRPr="00896659">
        <w:rPr>
          <w:rFonts w:cstheme="majorBidi"/>
          <w:bCs/>
        </w:rPr>
        <w:tab/>
      </w:r>
      <w:r w:rsidR="00474147" w:rsidRPr="00896659">
        <w:rPr>
          <w:rFonts w:cstheme="majorBidi"/>
          <w:bCs/>
        </w:rPr>
        <w:t xml:space="preserve">Одиннадцатая серия текстов, представленных Редакционным комитетом (B11) − второе чтение </w:t>
      </w:r>
      <w:r w:rsidRPr="00896659">
        <w:rPr>
          <w:rFonts w:cstheme="majorBidi"/>
          <w:bCs/>
        </w:rPr>
        <w:t>(</w:t>
      </w:r>
      <w:r w:rsidR="00474147" w:rsidRPr="00896659">
        <w:rPr>
          <w:rFonts w:cstheme="majorBidi"/>
          <w:bCs/>
        </w:rPr>
        <w:t>Документ</w:t>
      </w:r>
      <w:r w:rsidRPr="00896659">
        <w:rPr>
          <w:rFonts w:cstheme="majorBidi"/>
          <w:bCs/>
        </w:rPr>
        <w:t xml:space="preserve"> 365)</w:t>
      </w:r>
    </w:p>
    <w:p w:rsidR="008E7E6B" w:rsidRPr="00896659" w:rsidRDefault="008E7E6B" w:rsidP="00896659">
      <w:pPr>
        <w:rPr>
          <w:rFonts w:eastAsiaTheme="minorHAnsi" w:cstheme="majorBidi"/>
          <w:szCs w:val="22"/>
        </w:rPr>
      </w:pPr>
      <w:r w:rsidRPr="00896659">
        <w:rPr>
          <w:rFonts w:eastAsiaTheme="minorHAnsi" w:cstheme="majorBidi"/>
          <w:szCs w:val="22"/>
        </w:rPr>
        <w:t>9.1</w:t>
      </w:r>
      <w:r w:rsidRPr="00896659">
        <w:rPr>
          <w:rFonts w:eastAsiaTheme="minorHAnsi" w:cstheme="majorBidi"/>
          <w:szCs w:val="22"/>
        </w:rPr>
        <w:tab/>
      </w:r>
      <w:r w:rsidR="00613BB8" w:rsidRPr="00896659">
        <w:rPr>
          <w:rFonts w:eastAsiaTheme="minorHAnsi" w:cstheme="majorBidi"/>
          <w:b/>
          <w:bCs/>
          <w:szCs w:val="22"/>
        </w:rPr>
        <w:t>Делегат от Российской Федерации</w:t>
      </w:r>
      <w:r w:rsidRPr="00896659">
        <w:rPr>
          <w:rFonts w:eastAsiaTheme="minorHAnsi" w:cstheme="majorBidi"/>
          <w:szCs w:val="22"/>
        </w:rPr>
        <w:t xml:space="preserve"> </w:t>
      </w:r>
      <w:r w:rsidR="00537D7D" w:rsidRPr="00896659">
        <w:rPr>
          <w:rFonts w:eastAsiaTheme="minorHAnsi" w:cstheme="majorBidi"/>
          <w:szCs w:val="22"/>
        </w:rPr>
        <w:t xml:space="preserve">отмечает, что, как правило, тексты во втором чтении не должны содержать редакционных примечаний. </w:t>
      </w:r>
    </w:p>
    <w:p w:rsidR="008E7E6B" w:rsidRPr="00896659" w:rsidRDefault="008E7E6B" w:rsidP="00896659">
      <w:pPr>
        <w:rPr>
          <w:rFonts w:eastAsiaTheme="minorHAnsi" w:cstheme="majorBidi"/>
          <w:szCs w:val="22"/>
        </w:rPr>
      </w:pPr>
      <w:r w:rsidRPr="00896659">
        <w:rPr>
          <w:rFonts w:eastAsiaTheme="minorHAnsi" w:cstheme="majorBidi"/>
          <w:szCs w:val="22"/>
        </w:rPr>
        <w:t>9.2</w:t>
      </w:r>
      <w:r w:rsidRPr="00896659">
        <w:rPr>
          <w:rFonts w:eastAsiaTheme="minorHAnsi" w:cstheme="majorBidi"/>
          <w:szCs w:val="22"/>
        </w:rPr>
        <w:tab/>
      </w:r>
      <w:r w:rsidR="00613BB8" w:rsidRPr="00896659">
        <w:rPr>
          <w:rFonts w:eastAsiaTheme="minorHAnsi" w:cstheme="majorBidi"/>
          <w:szCs w:val="22"/>
        </w:rPr>
        <w:t xml:space="preserve">При том </w:t>
      </w:r>
      <w:r w:rsidR="005A15F3" w:rsidRPr="00896659">
        <w:rPr>
          <w:rFonts w:eastAsiaTheme="minorHAnsi" w:cstheme="majorBidi"/>
          <w:szCs w:val="22"/>
        </w:rPr>
        <w:t>понимании</w:t>
      </w:r>
      <w:r w:rsidR="00537D7D" w:rsidRPr="00896659">
        <w:rPr>
          <w:rFonts w:eastAsiaTheme="minorHAnsi" w:cstheme="majorBidi"/>
          <w:szCs w:val="22"/>
        </w:rPr>
        <w:t>,</w:t>
      </w:r>
      <w:r w:rsidR="00613BB8" w:rsidRPr="00896659">
        <w:rPr>
          <w:rFonts w:eastAsiaTheme="minorHAnsi" w:cstheme="majorBidi"/>
          <w:szCs w:val="22"/>
        </w:rPr>
        <w:t xml:space="preserve"> что Редакционный комитет</w:t>
      </w:r>
      <w:r w:rsidR="00537D7D" w:rsidRPr="00896659">
        <w:rPr>
          <w:rFonts w:eastAsiaTheme="minorHAnsi" w:cstheme="majorBidi"/>
          <w:szCs w:val="22"/>
        </w:rPr>
        <w:t xml:space="preserve"> соответствующим образом поступит с редакционным примечанием в Документе </w:t>
      </w:r>
      <w:r w:rsidRPr="00896659">
        <w:rPr>
          <w:rFonts w:eastAsiaTheme="minorHAnsi" w:cstheme="majorBidi"/>
          <w:szCs w:val="22"/>
        </w:rPr>
        <w:t>365</w:t>
      </w:r>
      <w:r w:rsidR="00537D7D" w:rsidRPr="00896659">
        <w:rPr>
          <w:rFonts w:eastAsiaTheme="minorHAnsi" w:cstheme="majorBidi"/>
          <w:szCs w:val="22"/>
        </w:rPr>
        <w:t>, одиннадцатая сери</w:t>
      </w:r>
      <w:r w:rsidR="00C96FDF" w:rsidRPr="00896659">
        <w:rPr>
          <w:rFonts w:eastAsiaTheme="minorHAnsi" w:cstheme="majorBidi"/>
          <w:szCs w:val="22"/>
        </w:rPr>
        <w:t>я</w:t>
      </w:r>
      <w:r w:rsidR="00537D7D" w:rsidRPr="00896659">
        <w:rPr>
          <w:rFonts w:eastAsiaTheme="minorHAnsi" w:cstheme="majorBidi"/>
          <w:szCs w:val="22"/>
        </w:rPr>
        <w:t xml:space="preserve"> текстов, представленных </w:t>
      </w:r>
      <w:r w:rsidR="00940FF6" w:rsidRPr="00896659">
        <w:rPr>
          <w:rFonts w:eastAsiaTheme="minorHAnsi" w:cstheme="majorBidi"/>
          <w:szCs w:val="22"/>
        </w:rPr>
        <w:t>Редакционн</w:t>
      </w:r>
      <w:r w:rsidR="00537D7D" w:rsidRPr="00896659">
        <w:rPr>
          <w:rFonts w:eastAsiaTheme="minorHAnsi" w:cstheme="majorBidi"/>
          <w:szCs w:val="22"/>
        </w:rPr>
        <w:t>ым</w:t>
      </w:r>
      <w:r w:rsidR="00940FF6" w:rsidRPr="00896659">
        <w:rPr>
          <w:rFonts w:eastAsiaTheme="minorHAnsi" w:cstheme="majorBidi"/>
          <w:szCs w:val="22"/>
        </w:rPr>
        <w:t xml:space="preserve"> комитет</w:t>
      </w:r>
      <w:r w:rsidR="00537D7D" w:rsidRPr="00896659">
        <w:rPr>
          <w:rFonts w:eastAsiaTheme="minorHAnsi" w:cstheme="majorBidi"/>
          <w:szCs w:val="22"/>
        </w:rPr>
        <w:t>ом</w:t>
      </w:r>
      <w:r w:rsidRPr="00896659">
        <w:rPr>
          <w:rFonts w:eastAsiaTheme="minorHAnsi" w:cstheme="majorBidi"/>
          <w:szCs w:val="22"/>
        </w:rPr>
        <w:t xml:space="preserve"> (B11) (</w:t>
      </w:r>
      <w:r w:rsidR="00474147" w:rsidRPr="00896659">
        <w:rPr>
          <w:rFonts w:eastAsiaTheme="minorHAnsi" w:cstheme="majorBidi"/>
          <w:szCs w:val="22"/>
        </w:rPr>
        <w:t>Документ</w:t>
      </w:r>
      <w:r w:rsidRPr="00896659">
        <w:rPr>
          <w:rFonts w:eastAsiaTheme="minorHAnsi" w:cstheme="majorBidi"/>
          <w:szCs w:val="22"/>
        </w:rPr>
        <w:t xml:space="preserve"> 365), </w:t>
      </w:r>
      <w:r w:rsidR="00537D7D" w:rsidRPr="00896659">
        <w:rPr>
          <w:rFonts w:eastAsiaTheme="minorHAnsi" w:cstheme="majorBidi"/>
          <w:szCs w:val="22"/>
        </w:rPr>
        <w:t xml:space="preserve">с поправками, внесенными при первом чтении, </w:t>
      </w:r>
      <w:r w:rsidR="00537D7D" w:rsidRPr="00896659">
        <w:rPr>
          <w:rFonts w:eastAsiaTheme="minorHAnsi" w:cstheme="majorBidi"/>
          <w:b/>
          <w:bCs/>
          <w:szCs w:val="22"/>
        </w:rPr>
        <w:t>утверждается</w:t>
      </w:r>
      <w:r w:rsidR="00537D7D" w:rsidRPr="00896659">
        <w:rPr>
          <w:rFonts w:eastAsiaTheme="minorHAnsi" w:cstheme="majorBidi"/>
          <w:szCs w:val="22"/>
        </w:rPr>
        <w:t xml:space="preserve"> во втором чтении</w:t>
      </w:r>
      <w:r w:rsidRPr="00896659">
        <w:rPr>
          <w:rFonts w:eastAsiaTheme="minorHAnsi" w:cstheme="majorBidi"/>
          <w:szCs w:val="22"/>
        </w:rPr>
        <w:t>.</w:t>
      </w:r>
    </w:p>
    <w:p w:rsidR="008E7E6B" w:rsidRPr="00896659" w:rsidRDefault="008E7E6B" w:rsidP="00896659">
      <w:pPr>
        <w:rPr>
          <w:rFonts w:eastAsiaTheme="minorHAnsi" w:cstheme="majorBidi"/>
          <w:szCs w:val="22"/>
        </w:rPr>
      </w:pPr>
      <w:r w:rsidRPr="00896659">
        <w:rPr>
          <w:rFonts w:eastAsiaTheme="minorHAnsi" w:cstheme="majorBidi"/>
          <w:szCs w:val="22"/>
        </w:rPr>
        <w:t>9.3</w:t>
      </w:r>
      <w:r w:rsidRPr="00896659">
        <w:rPr>
          <w:rFonts w:eastAsiaTheme="minorHAnsi" w:cstheme="majorBidi"/>
          <w:szCs w:val="22"/>
        </w:rPr>
        <w:tab/>
      </w:r>
      <w:r w:rsidR="00613BB8" w:rsidRPr="00896659">
        <w:rPr>
          <w:rFonts w:eastAsiaTheme="minorHAnsi" w:cstheme="majorBidi"/>
          <w:b/>
          <w:bCs/>
          <w:szCs w:val="22"/>
        </w:rPr>
        <w:t>Деле</w:t>
      </w:r>
      <w:r w:rsidR="00C47FD6" w:rsidRPr="00896659">
        <w:rPr>
          <w:rFonts w:eastAsiaTheme="minorHAnsi" w:cstheme="majorBidi"/>
          <w:b/>
          <w:bCs/>
          <w:szCs w:val="22"/>
        </w:rPr>
        <w:t>гат от Соединенного Королевства</w:t>
      </w:r>
      <w:r w:rsidRPr="00896659">
        <w:rPr>
          <w:rFonts w:eastAsiaTheme="minorHAnsi" w:cstheme="majorBidi"/>
          <w:szCs w:val="22"/>
        </w:rPr>
        <w:t xml:space="preserve">, </w:t>
      </w:r>
      <w:r w:rsidR="00C47FD6" w:rsidRPr="00896659">
        <w:rPr>
          <w:rFonts w:eastAsiaTheme="minorHAnsi" w:cstheme="majorBidi"/>
          <w:szCs w:val="22"/>
        </w:rPr>
        <w:t xml:space="preserve">выступая от имени СЕПТ, подчеркивает, что с принятием </w:t>
      </w:r>
      <w:r w:rsidR="00613BB8" w:rsidRPr="00896659">
        <w:rPr>
          <w:szCs w:val="22"/>
        </w:rPr>
        <w:t>Резолюци</w:t>
      </w:r>
      <w:r w:rsidR="00C47FD6" w:rsidRPr="00896659">
        <w:rPr>
          <w:szCs w:val="22"/>
        </w:rPr>
        <w:t>и</w:t>
      </w:r>
      <w:r w:rsidRPr="00896659">
        <w:rPr>
          <w:rFonts w:eastAsiaTheme="minorHAnsi" w:cstheme="majorBidi"/>
          <w:szCs w:val="22"/>
          <w:lang w:eastAsia="nl-NL"/>
        </w:rPr>
        <w:t xml:space="preserve"> COM4/4 (</w:t>
      </w:r>
      <w:r w:rsidR="00AD6871" w:rsidRPr="00896659">
        <w:rPr>
          <w:rFonts w:eastAsiaTheme="minorHAnsi" w:cstheme="majorBidi"/>
          <w:szCs w:val="22"/>
          <w:lang w:eastAsia="nl-NL"/>
        </w:rPr>
        <w:t>ВКР</w:t>
      </w:r>
      <w:r w:rsidR="00C47FD6" w:rsidRPr="00896659">
        <w:rPr>
          <w:rFonts w:eastAsiaTheme="minorHAnsi" w:cstheme="majorBidi"/>
          <w:szCs w:val="22"/>
          <w:lang w:eastAsia="nl-NL"/>
        </w:rPr>
        <w:noBreakHyphen/>
        <w:t>15)</w:t>
      </w:r>
      <w:r w:rsidRPr="00896659">
        <w:rPr>
          <w:rFonts w:eastAsiaTheme="minorHAnsi" w:cstheme="majorBidi"/>
          <w:szCs w:val="22"/>
          <w:lang w:eastAsia="nl-NL"/>
        </w:rPr>
        <w:t xml:space="preserve"> </w:t>
      </w:r>
      <w:r w:rsidR="00C47FD6" w:rsidRPr="00896659">
        <w:rPr>
          <w:rFonts w:eastAsiaTheme="minorHAnsi" w:cstheme="majorBidi"/>
          <w:szCs w:val="22"/>
        </w:rPr>
        <w:t xml:space="preserve">администрациям следует прилагать все усилия для продолжения исследований по </w:t>
      </w:r>
      <w:r w:rsidR="00D82C46" w:rsidRPr="00896659">
        <w:rPr>
          <w:color w:val="000000"/>
        </w:rPr>
        <w:t xml:space="preserve">наличию полос частот для применений, вспомогательных для радиовещания и производства программ, как это излагается в </w:t>
      </w:r>
      <w:r w:rsidR="00D82C46" w:rsidRPr="00896659">
        <w:rPr>
          <w:rFonts w:eastAsiaTheme="minorHAnsi" w:cstheme="majorBidi"/>
          <w:szCs w:val="22"/>
        </w:rPr>
        <w:t>Резолюции</w:t>
      </w:r>
      <w:r w:rsidRPr="00896659">
        <w:rPr>
          <w:rFonts w:eastAsiaTheme="minorHAnsi" w:cstheme="majorBidi"/>
          <w:szCs w:val="22"/>
        </w:rPr>
        <w:t xml:space="preserve"> </w:t>
      </w:r>
      <w:r w:rsidR="00D82C46" w:rsidRPr="00896659">
        <w:rPr>
          <w:rFonts w:eastAsiaTheme="minorHAnsi" w:cstheme="majorBidi"/>
          <w:szCs w:val="22"/>
        </w:rPr>
        <w:t>МСЭ</w:t>
      </w:r>
      <w:r w:rsidRPr="00896659">
        <w:rPr>
          <w:rFonts w:eastAsiaTheme="minorHAnsi" w:cstheme="majorBidi"/>
          <w:szCs w:val="22"/>
        </w:rPr>
        <w:noBreakHyphen/>
        <w:t>R 59.</w:t>
      </w:r>
    </w:p>
    <w:p w:rsidR="008E7E6B" w:rsidRPr="00896659" w:rsidRDefault="008E7E6B" w:rsidP="00896659">
      <w:pPr>
        <w:pStyle w:val="Heading1"/>
        <w:rPr>
          <w:rFonts w:cstheme="majorBidi"/>
          <w:bCs/>
        </w:rPr>
      </w:pPr>
      <w:r w:rsidRPr="00896659">
        <w:rPr>
          <w:rFonts w:cstheme="majorBidi"/>
          <w:bCs/>
        </w:rPr>
        <w:lastRenderedPageBreak/>
        <w:t>10</w:t>
      </w:r>
      <w:r w:rsidRPr="00896659">
        <w:rPr>
          <w:rFonts w:cstheme="majorBidi"/>
          <w:bCs/>
        </w:rPr>
        <w:tab/>
      </w:r>
      <w:r w:rsidR="00474147" w:rsidRPr="00896659">
        <w:rPr>
          <w:rFonts w:cstheme="majorBidi"/>
          <w:bCs/>
        </w:rPr>
        <w:t xml:space="preserve">Первая серия текстов, представленных Редакционным комитетом для второго чтения (R1) </w:t>
      </w:r>
      <w:r w:rsidRPr="00896659">
        <w:rPr>
          <w:rFonts w:cstheme="majorBidi"/>
          <w:bCs/>
        </w:rPr>
        <w:t>(</w:t>
      </w:r>
      <w:r w:rsidR="00474147" w:rsidRPr="00896659">
        <w:rPr>
          <w:rFonts w:cstheme="majorBidi"/>
          <w:bCs/>
        </w:rPr>
        <w:t>Документ</w:t>
      </w:r>
      <w:r w:rsidRPr="00896659">
        <w:rPr>
          <w:rFonts w:cstheme="majorBidi"/>
          <w:bCs/>
        </w:rPr>
        <w:t xml:space="preserve"> 350)</w:t>
      </w:r>
    </w:p>
    <w:p w:rsidR="008E7E6B" w:rsidRPr="00896659" w:rsidRDefault="008E7E6B" w:rsidP="00896659">
      <w:pPr>
        <w:rPr>
          <w:rFonts w:eastAsiaTheme="minorHAnsi" w:cstheme="majorBidi"/>
          <w:szCs w:val="22"/>
        </w:rPr>
      </w:pPr>
      <w:r w:rsidRPr="00896659">
        <w:rPr>
          <w:rFonts w:eastAsiaTheme="minorHAnsi" w:cstheme="majorBidi"/>
          <w:szCs w:val="22"/>
        </w:rPr>
        <w:t>10.1</w:t>
      </w:r>
      <w:r w:rsidRPr="00896659">
        <w:rPr>
          <w:rFonts w:eastAsiaTheme="minorHAnsi" w:cstheme="majorBidi"/>
          <w:szCs w:val="22"/>
        </w:rPr>
        <w:tab/>
      </w:r>
      <w:r w:rsidR="00613BB8" w:rsidRPr="00896659">
        <w:rPr>
          <w:rFonts w:eastAsiaTheme="minorHAnsi" w:cstheme="majorBidi"/>
          <w:b/>
          <w:bCs/>
          <w:szCs w:val="22"/>
        </w:rPr>
        <w:t>Председатель Редакционного комитета</w:t>
      </w:r>
      <w:r w:rsidRPr="00896659">
        <w:rPr>
          <w:rFonts w:eastAsiaTheme="minorHAnsi" w:cstheme="majorBidi"/>
          <w:szCs w:val="22"/>
        </w:rPr>
        <w:t xml:space="preserve">, </w:t>
      </w:r>
      <w:r w:rsidR="005A5012" w:rsidRPr="00896659">
        <w:rPr>
          <w:rFonts w:eastAsiaTheme="minorHAnsi" w:cstheme="majorBidi"/>
          <w:szCs w:val="22"/>
        </w:rPr>
        <w:t>представляя</w:t>
      </w:r>
      <w:r w:rsidRPr="00896659">
        <w:rPr>
          <w:rFonts w:eastAsiaTheme="minorHAnsi" w:cstheme="majorBidi"/>
          <w:szCs w:val="22"/>
        </w:rPr>
        <w:t xml:space="preserve"> </w:t>
      </w:r>
      <w:r w:rsidR="00474147" w:rsidRPr="00896659">
        <w:rPr>
          <w:rFonts w:eastAsiaTheme="minorHAnsi" w:cstheme="majorBidi"/>
          <w:szCs w:val="22"/>
        </w:rPr>
        <w:t>Документ</w:t>
      </w:r>
      <w:r w:rsidRPr="00896659">
        <w:rPr>
          <w:rFonts w:eastAsiaTheme="minorHAnsi" w:cstheme="majorBidi"/>
          <w:szCs w:val="22"/>
        </w:rPr>
        <w:t xml:space="preserve"> 350, </w:t>
      </w:r>
      <w:r w:rsidR="00D82C46" w:rsidRPr="00896659">
        <w:rPr>
          <w:rFonts w:eastAsiaTheme="minorHAnsi" w:cstheme="majorBidi"/>
          <w:szCs w:val="22"/>
        </w:rPr>
        <w:t>напоминает, что на своем шестом пленарном</w:t>
      </w:r>
      <w:r w:rsidR="00613BB8" w:rsidRPr="00896659">
        <w:rPr>
          <w:rFonts w:eastAsiaTheme="minorHAnsi" w:cstheme="majorBidi"/>
          <w:szCs w:val="22"/>
        </w:rPr>
        <w:t xml:space="preserve"> заседани</w:t>
      </w:r>
      <w:r w:rsidR="00D82C46" w:rsidRPr="00896659">
        <w:rPr>
          <w:rFonts w:eastAsiaTheme="minorHAnsi" w:cstheme="majorBidi"/>
          <w:szCs w:val="22"/>
        </w:rPr>
        <w:t xml:space="preserve">и при рассмотрении </w:t>
      </w:r>
      <w:r w:rsidR="00474147" w:rsidRPr="00896659">
        <w:rPr>
          <w:rFonts w:eastAsiaTheme="minorHAnsi" w:cstheme="majorBidi"/>
          <w:szCs w:val="22"/>
        </w:rPr>
        <w:t>Документ</w:t>
      </w:r>
      <w:r w:rsidR="00D82C46" w:rsidRPr="00896659">
        <w:rPr>
          <w:rFonts w:eastAsiaTheme="minorHAnsi" w:cstheme="majorBidi"/>
          <w:szCs w:val="22"/>
        </w:rPr>
        <w:t>а</w:t>
      </w:r>
      <w:r w:rsidRPr="00896659">
        <w:rPr>
          <w:rFonts w:eastAsiaTheme="minorHAnsi" w:cstheme="majorBidi"/>
          <w:szCs w:val="22"/>
        </w:rPr>
        <w:t xml:space="preserve"> 306</w:t>
      </w:r>
      <w:r w:rsidR="00D82C46" w:rsidRPr="00896659">
        <w:rPr>
          <w:rFonts w:eastAsiaTheme="minorHAnsi" w:cstheme="majorBidi"/>
          <w:szCs w:val="22"/>
        </w:rPr>
        <w:t xml:space="preserve"> Конференция не достигла согласия по исключению Резолюции </w:t>
      </w:r>
      <w:r w:rsidRPr="00896659">
        <w:rPr>
          <w:rFonts w:eastAsiaTheme="minorHAnsi" w:cstheme="majorBidi"/>
          <w:szCs w:val="22"/>
        </w:rPr>
        <w:t>755 (</w:t>
      </w:r>
      <w:r w:rsidR="00AD6871" w:rsidRPr="00896659">
        <w:rPr>
          <w:rFonts w:eastAsiaTheme="minorHAnsi" w:cstheme="majorBidi"/>
          <w:szCs w:val="22"/>
        </w:rPr>
        <w:t>ВКР</w:t>
      </w:r>
      <w:r w:rsidRPr="00896659">
        <w:rPr>
          <w:rFonts w:eastAsiaTheme="minorHAnsi" w:cstheme="majorBidi"/>
          <w:szCs w:val="22"/>
        </w:rPr>
        <w:t xml:space="preserve">-12). </w:t>
      </w:r>
      <w:r w:rsidR="00D82C46" w:rsidRPr="00896659">
        <w:rPr>
          <w:rFonts w:eastAsiaTheme="minorHAnsi" w:cstheme="majorBidi"/>
          <w:szCs w:val="22"/>
        </w:rPr>
        <w:t xml:space="preserve">Поэтому в </w:t>
      </w:r>
      <w:r w:rsidR="00474147" w:rsidRPr="00896659">
        <w:rPr>
          <w:rFonts w:eastAsiaTheme="minorHAnsi" w:cstheme="majorBidi"/>
          <w:szCs w:val="22"/>
        </w:rPr>
        <w:t>Документ</w:t>
      </w:r>
      <w:r w:rsidR="00D82C46" w:rsidRPr="00896659">
        <w:rPr>
          <w:rFonts w:eastAsiaTheme="minorHAnsi" w:cstheme="majorBidi"/>
          <w:szCs w:val="22"/>
        </w:rPr>
        <w:t>е</w:t>
      </w:r>
      <w:r w:rsidRPr="00896659">
        <w:rPr>
          <w:rFonts w:eastAsiaTheme="minorHAnsi" w:cstheme="majorBidi"/>
          <w:szCs w:val="22"/>
        </w:rPr>
        <w:t xml:space="preserve"> 350 </w:t>
      </w:r>
      <w:r w:rsidR="00D82C46" w:rsidRPr="00896659">
        <w:rPr>
          <w:rFonts w:eastAsiaTheme="minorHAnsi" w:cstheme="majorBidi"/>
          <w:szCs w:val="22"/>
        </w:rPr>
        <w:t>представлена</w:t>
      </w:r>
      <w:r w:rsidRPr="00896659">
        <w:rPr>
          <w:rFonts w:eastAsiaTheme="minorHAnsi" w:cstheme="majorBidi"/>
          <w:szCs w:val="22"/>
        </w:rPr>
        <w:t xml:space="preserve"> SUP </w:t>
      </w:r>
      <w:r w:rsidR="00613BB8" w:rsidRPr="00896659">
        <w:rPr>
          <w:rFonts w:eastAsiaTheme="minorHAnsi" w:cstheme="majorBidi"/>
          <w:szCs w:val="22"/>
        </w:rPr>
        <w:t>Резолюция</w:t>
      </w:r>
      <w:r w:rsidRPr="00896659">
        <w:rPr>
          <w:rFonts w:eastAsiaTheme="minorHAnsi" w:cstheme="majorBidi"/>
          <w:szCs w:val="22"/>
        </w:rPr>
        <w:t xml:space="preserve"> 755 (</w:t>
      </w:r>
      <w:r w:rsidR="00AD6871" w:rsidRPr="00896659">
        <w:rPr>
          <w:rFonts w:eastAsiaTheme="minorHAnsi" w:cstheme="majorBidi"/>
          <w:szCs w:val="22"/>
        </w:rPr>
        <w:t>ВКР</w:t>
      </w:r>
      <w:r w:rsidRPr="00896659">
        <w:rPr>
          <w:rFonts w:eastAsiaTheme="minorHAnsi" w:cstheme="majorBidi"/>
          <w:szCs w:val="22"/>
        </w:rPr>
        <w:t xml:space="preserve">-12) </w:t>
      </w:r>
      <w:r w:rsidR="00D82C46" w:rsidRPr="00896659">
        <w:rPr>
          <w:rFonts w:eastAsiaTheme="minorHAnsi" w:cstheme="majorBidi"/>
          <w:szCs w:val="22"/>
        </w:rPr>
        <w:t>в первом и втором чтениях</w:t>
      </w:r>
      <w:r w:rsidRPr="00896659">
        <w:rPr>
          <w:rFonts w:eastAsiaTheme="minorHAnsi" w:cstheme="majorBidi"/>
          <w:szCs w:val="22"/>
        </w:rPr>
        <w:t xml:space="preserve">. </w:t>
      </w:r>
    </w:p>
    <w:p w:rsidR="008E7E6B" w:rsidRPr="00896659" w:rsidRDefault="008E7E6B" w:rsidP="00896659">
      <w:pPr>
        <w:rPr>
          <w:rFonts w:eastAsiaTheme="minorHAnsi" w:cstheme="majorBidi"/>
          <w:szCs w:val="22"/>
        </w:rPr>
      </w:pPr>
      <w:r w:rsidRPr="00896659">
        <w:rPr>
          <w:rFonts w:eastAsiaTheme="minorHAnsi" w:cstheme="majorBidi"/>
          <w:szCs w:val="22"/>
        </w:rPr>
        <w:t>10.2</w:t>
      </w:r>
      <w:r w:rsidRPr="00896659">
        <w:rPr>
          <w:rFonts w:eastAsiaTheme="minorHAnsi" w:cstheme="majorBidi"/>
          <w:szCs w:val="22"/>
        </w:rPr>
        <w:tab/>
      </w:r>
      <w:r w:rsidR="00613BB8" w:rsidRPr="00896659">
        <w:rPr>
          <w:rFonts w:eastAsiaTheme="minorHAnsi" w:cstheme="majorBidi"/>
          <w:b/>
          <w:bCs/>
          <w:szCs w:val="22"/>
        </w:rPr>
        <w:t>Делегат от Исламской Республики Иран</w:t>
      </w:r>
      <w:r w:rsidRPr="00896659">
        <w:rPr>
          <w:rFonts w:eastAsiaTheme="minorHAnsi" w:cstheme="majorBidi"/>
          <w:szCs w:val="22"/>
        </w:rPr>
        <w:t xml:space="preserve"> </w:t>
      </w:r>
      <w:r w:rsidR="003A08C9" w:rsidRPr="00896659">
        <w:rPr>
          <w:rFonts w:eastAsiaTheme="minorHAnsi" w:cstheme="majorBidi"/>
          <w:szCs w:val="22"/>
        </w:rPr>
        <w:t>говорит, что</w:t>
      </w:r>
      <w:r w:rsidRPr="00896659">
        <w:rPr>
          <w:rFonts w:eastAsiaTheme="minorHAnsi" w:cstheme="majorBidi"/>
          <w:szCs w:val="22"/>
        </w:rPr>
        <w:t xml:space="preserve"> </w:t>
      </w:r>
      <w:r w:rsidR="00433DFE" w:rsidRPr="00896659">
        <w:rPr>
          <w:rFonts w:eastAsiaTheme="minorHAnsi" w:cstheme="majorBidi"/>
          <w:szCs w:val="22"/>
        </w:rPr>
        <w:t xml:space="preserve">Бюро объяснило ему, что отраженная в </w:t>
      </w:r>
      <w:r w:rsidR="00613BB8" w:rsidRPr="00896659">
        <w:rPr>
          <w:szCs w:val="22"/>
        </w:rPr>
        <w:t>Резолюци</w:t>
      </w:r>
      <w:r w:rsidR="00433DFE" w:rsidRPr="00896659">
        <w:rPr>
          <w:szCs w:val="22"/>
        </w:rPr>
        <w:t>и</w:t>
      </w:r>
      <w:r w:rsidRPr="00896659">
        <w:rPr>
          <w:rFonts w:eastAsiaTheme="minorHAnsi" w:cstheme="majorBidi"/>
          <w:szCs w:val="22"/>
        </w:rPr>
        <w:t xml:space="preserve"> 755 </w:t>
      </w:r>
      <w:r w:rsidR="00433DFE" w:rsidRPr="00896659">
        <w:rPr>
          <w:rFonts w:eastAsiaTheme="minorHAnsi" w:cstheme="majorBidi"/>
          <w:szCs w:val="22"/>
        </w:rPr>
        <w:t xml:space="preserve">практика надлежащим образом охватывается в других местах Регламента радиосвязи. Поэтому он готов утвердить </w:t>
      </w:r>
      <w:r w:rsidRPr="00896659">
        <w:rPr>
          <w:rFonts w:eastAsiaTheme="minorHAnsi" w:cstheme="majorBidi"/>
          <w:szCs w:val="22"/>
        </w:rPr>
        <w:t>SUP </w:t>
      </w:r>
      <w:r w:rsidR="00613BB8" w:rsidRPr="00896659">
        <w:rPr>
          <w:rFonts w:eastAsiaTheme="minorHAnsi" w:cstheme="majorBidi"/>
          <w:szCs w:val="22"/>
        </w:rPr>
        <w:t>Резолюция</w:t>
      </w:r>
      <w:r w:rsidRPr="00896659">
        <w:rPr>
          <w:rFonts w:eastAsiaTheme="minorHAnsi" w:cstheme="majorBidi"/>
          <w:szCs w:val="22"/>
        </w:rPr>
        <w:t xml:space="preserve"> 755 (</w:t>
      </w:r>
      <w:r w:rsidR="00AD6871" w:rsidRPr="00896659">
        <w:rPr>
          <w:rFonts w:eastAsiaTheme="minorHAnsi" w:cstheme="majorBidi"/>
          <w:szCs w:val="22"/>
        </w:rPr>
        <w:t>ВКР</w:t>
      </w:r>
      <w:r w:rsidRPr="00896659">
        <w:rPr>
          <w:rFonts w:eastAsiaTheme="minorHAnsi" w:cstheme="majorBidi"/>
          <w:szCs w:val="22"/>
        </w:rPr>
        <w:t>-12).</w:t>
      </w:r>
    </w:p>
    <w:p w:rsidR="008E7E6B" w:rsidRPr="00896659" w:rsidRDefault="008E7E6B" w:rsidP="00896659">
      <w:pPr>
        <w:rPr>
          <w:rFonts w:eastAsiaTheme="minorHAnsi" w:cstheme="majorBidi"/>
          <w:szCs w:val="22"/>
        </w:rPr>
      </w:pPr>
      <w:r w:rsidRPr="00896659">
        <w:rPr>
          <w:rFonts w:eastAsiaTheme="minorHAnsi" w:cstheme="majorBidi"/>
          <w:szCs w:val="22"/>
        </w:rPr>
        <w:t>10.3</w:t>
      </w:r>
      <w:r w:rsidRPr="00896659">
        <w:rPr>
          <w:rFonts w:eastAsiaTheme="minorHAnsi" w:cstheme="majorBidi"/>
          <w:szCs w:val="22"/>
        </w:rPr>
        <w:tab/>
        <w:t xml:space="preserve">SUP </w:t>
      </w:r>
      <w:r w:rsidR="00613BB8" w:rsidRPr="00896659">
        <w:rPr>
          <w:szCs w:val="22"/>
        </w:rPr>
        <w:t>Резолюция</w:t>
      </w:r>
      <w:r w:rsidRPr="00896659">
        <w:rPr>
          <w:rFonts w:eastAsiaTheme="minorHAnsi" w:cstheme="majorBidi"/>
          <w:szCs w:val="22"/>
        </w:rPr>
        <w:t xml:space="preserve"> 755 (</w:t>
      </w:r>
      <w:r w:rsidR="00AD6871" w:rsidRPr="00896659">
        <w:rPr>
          <w:rFonts w:eastAsiaTheme="minorHAnsi" w:cstheme="majorBidi"/>
          <w:szCs w:val="22"/>
        </w:rPr>
        <w:t>ВКР</w:t>
      </w:r>
      <w:r w:rsidRPr="00896659">
        <w:rPr>
          <w:rFonts w:eastAsiaTheme="minorHAnsi" w:cstheme="majorBidi"/>
          <w:szCs w:val="22"/>
        </w:rPr>
        <w:t xml:space="preserve">-12)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D32974" w:rsidRDefault="008E7E6B" w:rsidP="00896659">
      <w:pPr>
        <w:rPr>
          <w:rFonts w:eastAsiaTheme="minorHAnsi" w:cstheme="majorBidi"/>
          <w:szCs w:val="22"/>
        </w:rPr>
      </w:pPr>
      <w:r w:rsidRPr="00896659">
        <w:rPr>
          <w:rFonts w:eastAsiaTheme="minorHAnsi" w:cstheme="majorBidi"/>
          <w:szCs w:val="22"/>
        </w:rPr>
        <w:t>10.4</w:t>
      </w:r>
      <w:r w:rsidRPr="00896659">
        <w:rPr>
          <w:rFonts w:eastAsiaTheme="minorHAnsi" w:cstheme="majorBidi"/>
          <w:szCs w:val="22"/>
        </w:rPr>
        <w:tab/>
      </w:r>
      <w:r w:rsidR="00613BB8" w:rsidRPr="00896659">
        <w:rPr>
          <w:rFonts w:eastAsiaTheme="minorHAnsi" w:cstheme="majorBidi"/>
          <w:szCs w:val="22"/>
        </w:rPr>
        <w:t xml:space="preserve">При том </w:t>
      </w:r>
      <w:r w:rsidR="005A15F3" w:rsidRPr="00896659">
        <w:rPr>
          <w:rFonts w:eastAsiaTheme="minorHAnsi" w:cstheme="majorBidi"/>
          <w:szCs w:val="22"/>
        </w:rPr>
        <w:t>понимании</w:t>
      </w:r>
      <w:r w:rsidR="00433DFE" w:rsidRPr="00896659">
        <w:rPr>
          <w:rFonts w:eastAsiaTheme="minorHAnsi" w:cstheme="majorBidi"/>
          <w:szCs w:val="22"/>
        </w:rPr>
        <w:t xml:space="preserve">, </w:t>
      </w:r>
      <w:r w:rsidR="00613BB8" w:rsidRPr="00896659">
        <w:rPr>
          <w:rFonts w:eastAsiaTheme="minorHAnsi" w:cstheme="majorBidi"/>
          <w:szCs w:val="22"/>
        </w:rPr>
        <w:t>что</w:t>
      </w:r>
      <w:r w:rsidR="00433DFE" w:rsidRPr="00896659">
        <w:rPr>
          <w:rFonts w:eastAsiaTheme="minorHAnsi" w:cstheme="majorBidi"/>
          <w:szCs w:val="22"/>
        </w:rPr>
        <w:t xml:space="preserve"> </w:t>
      </w:r>
      <w:r w:rsidR="00474147" w:rsidRPr="00896659">
        <w:rPr>
          <w:rFonts w:eastAsiaTheme="minorHAnsi" w:cstheme="majorBidi"/>
          <w:szCs w:val="22"/>
        </w:rPr>
        <w:t>Документ</w:t>
      </w:r>
      <w:r w:rsidRPr="00896659">
        <w:rPr>
          <w:rFonts w:eastAsiaTheme="minorHAnsi" w:cstheme="majorBidi"/>
          <w:szCs w:val="22"/>
        </w:rPr>
        <w:t xml:space="preserve"> 350 </w:t>
      </w:r>
      <w:r w:rsidR="00433DFE" w:rsidRPr="00896659">
        <w:rPr>
          <w:rFonts w:eastAsiaTheme="minorHAnsi" w:cstheme="majorBidi"/>
          <w:szCs w:val="22"/>
        </w:rPr>
        <w:t xml:space="preserve">рассматривался в первом и втором чтениях, первая серия текстов, представленных </w:t>
      </w:r>
      <w:r w:rsidR="00940FF6" w:rsidRPr="00896659">
        <w:rPr>
          <w:rFonts w:eastAsiaTheme="minorHAnsi" w:cstheme="majorBidi"/>
          <w:szCs w:val="22"/>
        </w:rPr>
        <w:t>Редакционн</w:t>
      </w:r>
      <w:r w:rsidR="00433DFE" w:rsidRPr="00896659">
        <w:rPr>
          <w:rFonts w:eastAsiaTheme="minorHAnsi" w:cstheme="majorBidi"/>
          <w:szCs w:val="22"/>
        </w:rPr>
        <w:t>ым</w:t>
      </w:r>
      <w:r w:rsidR="00940FF6" w:rsidRPr="00896659">
        <w:rPr>
          <w:rFonts w:eastAsiaTheme="minorHAnsi" w:cstheme="majorBidi"/>
          <w:szCs w:val="22"/>
        </w:rPr>
        <w:t xml:space="preserve"> комитет</w:t>
      </w:r>
      <w:r w:rsidR="00433DFE" w:rsidRPr="00896659">
        <w:rPr>
          <w:rFonts w:eastAsiaTheme="minorHAnsi" w:cstheme="majorBidi"/>
          <w:szCs w:val="22"/>
        </w:rPr>
        <w:t>ом для второго чтения</w:t>
      </w:r>
      <w:r w:rsidRPr="00896659">
        <w:rPr>
          <w:rFonts w:eastAsiaTheme="minorHAnsi" w:cstheme="majorBidi"/>
          <w:szCs w:val="22"/>
        </w:rPr>
        <w:t xml:space="preserve"> (R1) (</w:t>
      </w:r>
      <w:r w:rsidR="00474147" w:rsidRPr="00896659">
        <w:rPr>
          <w:rFonts w:eastAsiaTheme="minorHAnsi" w:cstheme="majorBidi"/>
          <w:szCs w:val="22"/>
        </w:rPr>
        <w:t>Документ</w:t>
      </w:r>
      <w:r w:rsidR="00D32974">
        <w:rPr>
          <w:rFonts w:eastAsiaTheme="minorHAnsi" w:cstheme="majorBidi"/>
          <w:szCs w:val="22"/>
          <w:lang w:val="en-US"/>
        </w:rPr>
        <w:t> </w:t>
      </w:r>
      <w:r w:rsidRPr="00896659">
        <w:rPr>
          <w:rFonts w:eastAsiaTheme="minorHAnsi" w:cstheme="majorBidi"/>
          <w:szCs w:val="22"/>
        </w:rPr>
        <w:t>350)</w:t>
      </w:r>
      <w:r w:rsidR="00433DFE" w:rsidRPr="00896659">
        <w:rPr>
          <w:rFonts w:eastAsiaTheme="minorHAnsi" w:cstheme="majorBidi"/>
          <w:szCs w:val="22"/>
        </w:rPr>
        <w:t>,</w:t>
      </w:r>
      <w:r w:rsidRPr="00896659">
        <w:rPr>
          <w:rFonts w:eastAsiaTheme="minorHAnsi" w:cstheme="majorBidi"/>
          <w:szCs w:val="22"/>
        </w:rPr>
        <w:t xml:space="preserve"> </w:t>
      </w:r>
      <w:r w:rsidR="00613BB8" w:rsidRPr="00896659">
        <w:rPr>
          <w:rFonts w:eastAsiaTheme="minorHAnsi" w:cstheme="majorBidi"/>
          <w:b/>
          <w:bCs/>
          <w:szCs w:val="22"/>
        </w:rPr>
        <w:t>утверждается</w:t>
      </w:r>
      <w:r w:rsidRPr="00D32974">
        <w:rPr>
          <w:rFonts w:eastAsiaTheme="minorHAnsi" w:cstheme="majorBidi"/>
          <w:szCs w:val="22"/>
        </w:rPr>
        <w:t>.</w:t>
      </w:r>
    </w:p>
    <w:p w:rsidR="008E7E6B" w:rsidRPr="00896659" w:rsidRDefault="008E7E6B" w:rsidP="00896659">
      <w:pPr>
        <w:pStyle w:val="Heading1"/>
        <w:rPr>
          <w:rFonts w:cstheme="majorBidi"/>
          <w:bCs/>
        </w:rPr>
      </w:pPr>
      <w:r w:rsidRPr="00896659">
        <w:rPr>
          <w:rFonts w:cstheme="majorBidi"/>
          <w:bCs/>
        </w:rPr>
        <w:t>11</w:t>
      </w:r>
      <w:r w:rsidRPr="00896659">
        <w:rPr>
          <w:rFonts w:cstheme="majorBidi"/>
          <w:bCs/>
        </w:rPr>
        <w:tab/>
      </w:r>
      <w:r w:rsidR="00474147" w:rsidRPr="00896659">
        <w:t>Утверждение протоколов − пятое и чрезвычайное пленарные заседания</w:t>
      </w:r>
      <w:r w:rsidRPr="00896659">
        <w:rPr>
          <w:rFonts w:cstheme="majorBidi"/>
          <w:bCs/>
        </w:rPr>
        <w:t xml:space="preserve"> (</w:t>
      </w:r>
      <w:r w:rsidR="00474147" w:rsidRPr="00896659">
        <w:rPr>
          <w:rFonts w:cstheme="majorBidi"/>
          <w:bCs/>
        </w:rPr>
        <w:t>Документы</w:t>
      </w:r>
      <w:r w:rsidRPr="00896659">
        <w:rPr>
          <w:rFonts w:cstheme="majorBidi"/>
          <w:bCs/>
        </w:rPr>
        <w:t xml:space="preserve"> 303, 304)</w:t>
      </w:r>
    </w:p>
    <w:p w:rsidR="008E7E6B" w:rsidRPr="00D32974" w:rsidRDefault="008E7E6B" w:rsidP="00896659">
      <w:pPr>
        <w:rPr>
          <w:rFonts w:eastAsiaTheme="minorHAnsi" w:cstheme="majorBidi"/>
          <w:szCs w:val="22"/>
        </w:rPr>
      </w:pPr>
      <w:r w:rsidRPr="00896659">
        <w:rPr>
          <w:rFonts w:eastAsiaTheme="minorHAnsi" w:cstheme="majorBidi"/>
          <w:szCs w:val="22"/>
        </w:rPr>
        <w:t>11.1</w:t>
      </w:r>
      <w:r w:rsidRPr="00896659">
        <w:rPr>
          <w:rFonts w:eastAsiaTheme="minorHAnsi" w:cstheme="majorBidi"/>
          <w:szCs w:val="22"/>
        </w:rPr>
        <w:tab/>
      </w:r>
      <w:r w:rsidR="00613BB8" w:rsidRPr="00896659">
        <w:rPr>
          <w:szCs w:val="22"/>
        </w:rPr>
        <w:t>Протокол</w:t>
      </w:r>
      <w:r w:rsidR="00613BB8" w:rsidRPr="00896659">
        <w:rPr>
          <w:rFonts w:eastAsiaTheme="minorHAnsi" w:cstheme="majorBidi"/>
          <w:szCs w:val="22"/>
        </w:rPr>
        <w:t xml:space="preserve"> пятого</w:t>
      </w:r>
      <w:r w:rsidRPr="00896659">
        <w:rPr>
          <w:rFonts w:eastAsiaTheme="minorHAnsi" w:cstheme="majorBidi"/>
          <w:szCs w:val="22"/>
        </w:rPr>
        <w:t xml:space="preserve"> </w:t>
      </w:r>
      <w:r w:rsidR="00613BB8" w:rsidRPr="00896659">
        <w:rPr>
          <w:rFonts w:eastAsiaTheme="minorHAnsi" w:cstheme="majorBidi"/>
          <w:szCs w:val="22"/>
        </w:rPr>
        <w:t>пленарного заседания</w:t>
      </w:r>
      <w:r w:rsidRPr="00896659">
        <w:rPr>
          <w:rFonts w:eastAsiaTheme="minorHAnsi" w:cstheme="majorBidi"/>
          <w:szCs w:val="22"/>
        </w:rPr>
        <w:t xml:space="preserve"> (</w:t>
      </w:r>
      <w:r w:rsidR="00474147" w:rsidRPr="00896659">
        <w:rPr>
          <w:rFonts w:eastAsiaTheme="minorHAnsi" w:cstheme="majorBidi"/>
          <w:szCs w:val="22"/>
        </w:rPr>
        <w:t>Документ</w:t>
      </w:r>
      <w:r w:rsidRPr="00896659">
        <w:rPr>
          <w:rFonts w:eastAsiaTheme="minorHAnsi" w:cstheme="majorBidi"/>
          <w:szCs w:val="22"/>
        </w:rPr>
        <w:t xml:space="preserve"> 303) </w:t>
      </w:r>
      <w:r w:rsidR="00613BB8" w:rsidRPr="00896659">
        <w:rPr>
          <w:rFonts w:eastAsiaTheme="minorHAnsi" w:cstheme="majorBidi"/>
          <w:b/>
          <w:bCs/>
          <w:szCs w:val="22"/>
        </w:rPr>
        <w:t>утверждается</w:t>
      </w:r>
      <w:r w:rsidRPr="00D32974">
        <w:rPr>
          <w:rFonts w:eastAsiaTheme="minorHAnsi" w:cstheme="majorBidi"/>
          <w:szCs w:val="22"/>
        </w:rPr>
        <w:t xml:space="preserve">. </w:t>
      </w:r>
    </w:p>
    <w:p w:rsidR="008E7E6B" w:rsidRPr="00896659" w:rsidRDefault="008E7E6B" w:rsidP="00896659">
      <w:pPr>
        <w:rPr>
          <w:rFonts w:eastAsiaTheme="minorHAnsi" w:cstheme="majorBidi"/>
          <w:szCs w:val="22"/>
        </w:rPr>
      </w:pPr>
      <w:r w:rsidRPr="00896659">
        <w:rPr>
          <w:rFonts w:eastAsiaTheme="minorHAnsi" w:cstheme="majorBidi"/>
          <w:szCs w:val="22"/>
        </w:rPr>
        <w:t>11.2</w:t>
      </w:r>
      <w:r w:rsidRPr="00896659">
        <w:rPr>
          <w:rFonts w:eastAsiaTheme="minorHAnsi" w:cstheme="majorBidi"/>
          <w:szCs w:val="22"/>
        </w:rPr>
        <w:tab/>
      </w:r>
      <w:r w:rsidR="00613BB8" w:rsidRPr="00896659">
        <w:rPr>
          <w:rFonts w:eastAsiaTheme="minorHAnsi" w:cstheme="majorBidi"/>
          <w:b/>
          <w:bCs/>
          <w:szCs w:val="22"/>
        </w:rPr>
        <w:t>Делегат от Исламской Республики Иран</w:t>
      </w:r>
      <w:r w:rsidRPr="00896659">
        <w:rPr>
          <w:rFonts w:eastAsiaTheme="minorHAnsi" w:cstheme="majorBidi"/>
          <w:szCs w:val="22"/>
        </w:rPr>
        <w:t xml:space="preserve"> </w:t>
      </w:r>
      <w:r w:rsidR="00433DFE" w:rsidRPr="00896659">
        <w:rPr>
          <w:rFonts w:eastAsiaTheme="minorHAnsi" w:cstheme="majorBidi"/>
          <w:szCs w:val="22"/>
        </w:rPr>
        <w:t>указывает на то, что</w:t>
      </w:r>
      <w:r w:rsidRPr="00896659">
        <w:rPr>
          <w:rFonts w:eastAsiaTheme="minorHAnsi" w:cstheme="majorBidi"/>
          <w:szCs w:val="22"/>
        </w:rPr>
        <w:t xml:space="preserve"> </w:t>
      </w:r>
      <w:r w:rsidR="001C1476" w:rsidRPr="00896659">
        <w:rPr>
          <w:rFonts w:eastAsiaTheme="minorHAnsi" w:cstheme="majorBidi"/>
          <w:szCs w:val="22"/>
        </w:rPr>
        <w:t>пленарное заседание</w:t>
      </w:r>
      <w:r w:rsidRPr="00896659">
        <w:rPr>
          <w:rFonts w:eastAsiaTheme="minorHAnsi" w:cstheme="majorBidi"/>
          <w:szCs w:val="22"/>
        </w:rPr>
        <w:t xml:space="preserve"> </w:t>
      </w:r>
      <w:r w:rsidR="00433DFE" w:rsidRPr="00896659">
        <w:rPr>
          <w:rFonts w:eastAsiaTheme="minorHAnsi" w:cstheme="majorBidi"/>
          <w:szCs w:val="22"/>
        </w:rPr>
        <w:t xml:space="preserve">не имеет </w:t>
      </w:r>
      <w:r w:rsidR="00433DFE" w:rsidRPr="00896659">
        <w:rPr>
          <w:szCs w:val="22"/>
        </w:rPr>
        <w:t>полномочий</w:t>
      </w:r>
      <w:r w:rsidR="00433DFE" w:rsidRPr="00896659">
        <w:rPr>
          <w:rFonts w:eastAsiaTheme="minorHAnsi" w:cstheme="majorBidi"/>
          <w:szCs w:val="22"/>
        </w:rPr>
        <w:t xml:space="preserve"> на утверждение </w:t>
      </w:r>
      <w:r w:rsidR="00837D2F" w:rsidRPr="00896659">
        <w:rPr>
          <w:rFonts w:eastAsiaTheme="minorHAnsi" w:cstheme="majorBidi"/>
          <w:szCs w:val="22"/>
        </w:rPr>
        <w:t>обращений</w:t>
      </w:r>
      <w:r w:rsidR="00433DFE" w:rsidRPr="00896659">
        <w:rPr>
          <w:rFonts w:eastAsiaTheme="minorHAnsi" w:cstheme="majorBidi"/>
          <w:szCs w:val="22"/>
        </w:rPr>
        <w:t xml:space="preserve"> </w:t>
      </w:r>
      <w:r w:rsidR="00D4703B" w:rsidRPr="00896659">
        <w:rPr>
          <w:rFonts w:eastAsiaTheme="minorHAnsi" w:cstheme="majorBidi"/>
          <w:szCs w:val="22"/>
        </w:rPr>
        <w:t>Председател</w:t>
      </w:r>
      <w:r w:rsidR="00433DFE" w:rsidRPr="00896659">
        <w:rPr>
          <w:rFonts w:eastAsiaTheme="minorHAnsi" w:cstheme="majorBidi"/>
          <w:szCs w:val="22"/>
        </w:rPr>
        <w:t xml:space="preserve">я Конференции или Генерального секретаря, </w:t>
      </w:r>
      <w:r w:rsidR="00F9646D" w:rsidRPr="00896659">
        <w:rPr>
          <w:rFonts w:eastAsiaTheme="minorHAnsi" w:cstheme="majorBidi"/>
          <w:szCs w:val="22"/>
        </w:rPr>
        <w:t xml:space="preserve">которые содержатся в Приложениях </w:t>
      </w:r>
      <w:r w:rsidRPr="00896659">
        <w:rPr>
          <w:rFonts w:eastAsiaTheme="minorHAnsi" w:cstheme="majorBidi"/>
          <w:szCs w:val="22"/>
        </w:rPr>
        <w:t xml:space="preserve">A </w:t>
      </w:r>
      <w:r w:rsidR="00F9646D" w:rsidRPr="00896659">
        <w:rPr>
          <w:rFonts w:eastAsiaTheme="minorHAnsi" w:cstheme="majorBidi"/>
          <w:szCs w:val="22"/>
        </w:rPr>
        <w:t>и</w:t>
      </w:r>
      <w:r w:rsidRPr="00896659">
        <w:rPr>
          <w:rFonts w:eastAsiaTheme="minorHAnsi" w:cstheme="majorBidi"/>
          <w:szCs w:val="22"/>
        </w:rPr>
        <w:t xml:space="preserve"> B </w:t>
      </w:r>
      <w:r w:rsidR="00F9646D" w:rsidRPr="00896659">
        <w:rPr>
          <w:rFonts w:eastAsiaTheme="minorHAnsi" w:cstheme="majorBidi"/>
          <w:szCs w:val="22"/>
        </w:rPr>
        <w:t>к</w:t>
      </w:r>
      <w:r w:rsidRPr="00896659">
        <w:rPr>
          <w:rFonts w:eastAsiaTheme="minorHAnsi" w:cstheme="majorBidi"/>
          <w:szCs w:val="22"/>
        </w:rPr>
        <w:t xml:space="preserve"> </w:t>
      </w:r>
      <w:r w:rsidR="00474147" w:rsidRPr="00896659">
        <w:rPr>
          <w:rFonts w:eastAsiaTheme="minorHAnsi" w:cstheme="majorBidi"/>
          <w:szCs w:val="22"/>
        </w:rPr>
        <w:t>Документ</w:t>
      </w:r>
      <w:r w:rsidR="00F9646D" w:rsidRPr="00896659">
        <w:rPr>
          <w:rFonts w:eastAsiaTheme="minorHAnsi" w:cstheme="majorBidi"/>
          <w:szCs w:val="22"/>
        </w:rPr>
        <w:t>у</w:t>
      </w:r>
      <w:r w:rsidRPr="00896659">
        <w:rPr>
          <w:rFonts w:eastAsiaTheme="minorHAnsi" w:cstheme="majorBidi"/>
          <w:szCs w:val="22"/>
        </w:rPr>
        <w:t xml:space="preserve"> 304, </w:t>
      </w:r>
      <w:r w:rsidR="00F9646D" w:rsidRPr="00896659">
        <w:rPr>
          <w:rFonts w:eastAsiaTheme="minorHAnsi" w:cstheme="majorBidi"/>
          <w:szCs w:val="22"/>
        </w:rPr>
        <w:t>а вместо этого их следует принять к сведению</w:t>
      </w:r>
      <w:r w:rsidRPr="00896659">
        <w:rPr>
          <w:rFonts w:eastAsiaTheme="minorHAnsi" w:cstheme="majorBidi"/>
          <w:szCs w:val="22"/>
        </w:rPr>
        <w:t>.</w:t>
      </w:r>
    </w:p>
    <w:p w:rsidR="008E7E6B" w:rsidRPr="00896659" w:rsidRDefault="008E7E6B" w:rsidP="00896659">
      <w:pPr>
        <w:rPr>
          <w:rFonts w:eastAsiaTheme="minorHAnsi" w:cstheme="majorBidi"/>
          <w:szCs w:val="22"/>
        </w:rPr>
      </w:pPr>
      <w:r w:rsidRPr="00896659">
        <w:rPr>
          <w:rFonts w:eastAsiaTheme="minorHAnsi" w:cstheme="majorBidi"/>
          <w:szCs w:val="22"/>
        </w:rPr>
        <w:t>11.3</w:t>
      </w:r>
      <w:r w:rsidRPr="00896659">
        <w:rPr>
          <w:rFonts w:eastAsiaTheme="minorHAnsi" w:cstheme="majorBidi"/>
          <w:szCs w:val="22"/>
        </w:rPr>
        <w:tab/>
      </w:r>
      <w:r w:rsidR="00613BB8" w:rsidRPr="00896659">
        <w:rPr>
          <w:rFonts w:eastAsiaTheme="minorHAnsi" w:cstheme="majorBidi"/>
          <w:szCs w:val="22"/>
        </w:rPr>
        <w:t>При этом понимании</w:t>
      </w:r>
      <w:r w:rsidR="00C96FDF" w:rsidRPr="00896659">
        <w:rPr>
          <w:rFonts w:eastAsiaTheme="minorHAnsi" w:cstheme="majorBidi"/>
          <w:szCs w:val="22"/>
        </w:rPr>
        <w:t>,</w:t>
      </w:r>
      <w:r w:rsidR="00613BB8" w:rsidRPr="00896659">
        <w:rPr>
          <w:rFonts w:eastAsiaTheme="minorHAnsi" w:cstheme="majorBidi"/>
          <w:szCs w:val="22"/>
        </w:rPr>
        <w:t xml:space="preserve"> протокол чрезвычайного</w:t>
      </w:r>
      <w:r w:rsidRPr="00896659">
        <w:rPr>
          <w:rFonts w:eastAsiaTheme="minorHAnsi" w:cstheme="majorBidi"/>
          <w:szCs w:val="22"/>
        </w:rPr>
        <w:t xml:space="preserve"> </w:t>
      </w:r>
      <w:r w:rsidR="00613BB8" w:rsidRPr="00896659">
        <w:rPr>
          <w:rFonts w:eastAsiaTheme="minorHAnsi" w:cstheme="majorBidi"/>
          <w:szCs w:val="22"/>
        </w:rPr>
        <w:t>пленарного заседания</w:t>
      </w:r>
      <w:r w:rsidRPr="00896659">
        <w:rPr>
          <w:rFonts w:eastAsiaTheme="minorHAnsi" w:cstheme="majorBidi"/>
          <w:szCs w:val="22"/>
        </w:rPr>
        <w:t xml:space="preserve"> (</w:t>
      </w:r>
      <w:r w:rsidR="00474147" w:rsidRPr="00896659">
        <w:rPr>
          <w:rFonts w:eastAsiaTheme="minorHAnsi" w:cstheme="majorBidi"/>
          <w:szCs w:val="22"/>
        </w:rPr>
        <w:t>Документ</w:t>
      </w:r>
      <w:r w:rsidRPr="00896659">
        <w:rPr>
          <w:rFonts w:eastAsiaTheme="minorHAnsi" w:cstheme="majorBidi"/>
          <w:szCs w:val="22"/>
        </w:rPr>
        <w:t xml:space="preserve"> 304) </w:t>
      </w:r>
      <w:r w:rsidR="00613BB8" w:rsidRPr="00896659">
        <w:rPr>
          <w:rFonts w:eastAsiaTheme="minorHAnsi" w:cstheme="majorBidi"/>
          <w:b/>
          <w:bCs/>
          <w:szCs w:val="22"/>
        </w:rPr>
        <w:t>утверждается</w:t>
      </w:r>
      <w:r w:rsidRPr="00896659">
        <w:rPr>
          <w:rFonts w:eastAsiaTheme="minorHAnsi" w:cstheme="majorBidi"/>
          <w:szCs w:val="22"/>
        </w:rPr>
        <w:t>.</w:t>
      </w:r>
    </w:p>
    <w:p w:rsidR="008E7E6B" w:rsidRPr="00896659" w:rsidRDefault="00F54589" w:rsidP="00F54589">
      <w:pPr>
        <w:spacing w:line="480" w:lineRule="auto"/>
        <w:rPr>
          <w:rFonts w:eastAsiaTheme="minorHAnsi" w:cstheme="majorBidi"/>
          <w:szCs w:val="22"/>
        </w:rPr>
      </w:pPr>
      <w:r w:rsidRPr="00896659">
        <w:rPr>
          <w:rFonts w:asciiTheme="majorBidi" w:hAnsiTheme="majorBidi" w:cstheme="majorBidi"/>
          <w:b/>
          <w:bCs/>
          <w:szCs w:val="22"/>
        </w:rPr>
        <w:t xml:space="preserve">Заседание закрывается в </w:t>
      </w:r>
      <w:r w:rsidR="008E7E6B" w:rsidRPr="00896659">
        <w:rPr>
          <w:rFonts w:eastAsiaTheme="minorHAnsi" w:cstheme="majorBidi"/>
          <w:b/>
          <w:bCs/>
          <w:szCs w:val="22"/>
        </w:rPr>
        <w:t>12</w:t>
      </w:r>
      <w:r w:rsidRPr="00896659">
        <w:rPr>
          <w:rFonts w:eastAsiaTheme="minorHAnsi" w:cstheme="majorBidi"/>
          <w:b/>
          <w:bCs/>
          <w:szCs w:val="22"/>
        </w:rPr>
        <w:t xml:space="preserve"> час. </w:t>
      </w:r>
      <w:r w:rsidR="008E7E6B" w:rsidRPr="00896659">
        <w:rPr>
          <w:rFonts w:eastAsiaTheme="minorHAnsi" w:cstheme="majorBidi"/>
          <w:b/>
          <w:bCs/>
          <w:szCs w:val="22"/>
        </w:rPr>
        <w:t xml:space="preserve">15 </w:t>
      </w:r>
      <w:r w:rsidRPr="00896659">
        <w:rPr>
          <w:rFonts w:eastAsiaTheme="minorHAnsi" w:cstheme="majorBidi"/>
          <w:b/>
          <w:bCs/>
          <w:szCs w:val="22"/>
        </w:rPr>
        <w:t>мин</w:t>
      </w:r>
      <w:r w:rsidR="008E7E6B" w:rsidRPr="00896659">
        <w:rPr>
          <w:rFonts w:eastAsiaTheme="minorHAnsi" w:cstheme="majorBidi"/>
          <w:szCs w:val="22"/>
        </w:rPr>
        <w:t>.</w:t>
      </w:r>
    </w:p>
    <w:p w:rsidR="00896659" w:rsidRPr="00896659" w:rsidRDefault="00896659" w:rsidP="00D32974">
      <w:pPr>
        <w:tabs>
          <w:tab w:val="clear" w:pos="1134"/>
          <w:tab w:val="clear" w:pos="1871"/>
          <w:tab w:val="clear" w:pos="2268"/>
          <w:tab w:val="left" w:pos="7088"/>
        </w:tabs>
        <w:spacing w:before="360"/>
      </w:pPr>
      <w:r w:rsidRPr="00896659">
        <w:t>Генеральный секретарь:</w:t>
      </w:r>
      <w:r w:rsidRPr="00896659">
        <w:tab/>
        <w:t>Председатель:</w:t>
      </w:r>
      <w:r w:rsidRPr="00896659">
        <w:br/>
        <w:t xml:space="preserve">Х. ЧЖАО </w:t>
      </w:r>
      <w:r w:rsidRPr="00896659">
        <w:tab/>
        <w:t>Ф.Ю.Н. ДОДУ</w:t>
      </w:r>
    </w:p>
    <w:p w:rsidR="008E7E6B" w:rsidRPr="00896659" w:rsidRDefault="00F54589" w:rsidP="00D32974">
      <w:pPr>
        <w:spacing w:before="600"/>
        <w:rPr>
          <w:szCs w:val="22"/>
        </w:rPr>
      </w:pPr>
      <w:r w:rsidRPr="00896659">
        <w:rPr>
          <w:b/>
          <w:bCs/>
          <w:szCs w:val="22"/>
        </w:rPr>
        <w:t>Приложени</w:t>
      </w:r>
      <w:r w:rsidR="00837D2F" w:rsidRPr="00896659">
        <w:rPr>
          <w:b/>
          <w:bCs/>
          <w:szCs w:val="22"/>
        </w:rPr>
        <w:t>е</w:t>
      </w:r>
      <w:r w:rsidR="008E7E6B" w:rsidRPr="00896659">
        <w:rPr>
          <w:szCs w:val="22"/>
        </w:rPr>
        <w:t>: 1</w:t>
      </w:r>
    </w:p>
    <w:p w:rsidR="008E7E6B" w:rsidRPr="00896659" w:rsidRDefault="008E7E6B" w:rsidP="00837D2F">
      <w:pPr>
        <w:jc w:val="right"/>
        <w:rPr>
          <w:szCs w:val="22"/>
        </w:rPr>
      </w:pPr>
      <w:r w:rsidRPr="00896659">
        <w:rPr>
          <w:szCs w:val="22"/>
        </w:rPr>
        <w:br w:type="page"/>
      </w:r>
      <w:r w:rsidR="00837D2F" w:rsidRPr="00D32974">
        <w:rPr>
          <w:b/>
          <w:bCs/>
          <w:szCs w:val="22"/>
        </w:rPr>
        <w:lastRenderedPageBreak/>
        <w:t>Оригинал</w:t>
      </w:r>
      <w:r w:rsidRPr="00896659">
        <w:rPr>
          <w:szCs w:val="22"/>
        </w:rPr>
        <w:t xml:space="preserve">: </w:t>
      </w:r>
      <w:r w:rsidR="00837D2F" w:rsidRPr="00896659">
        <w:rPr>
          <w:szCs w:val="22"/>
        </w:rPr>
        <w:t>английский</w:t>
      </w:r>
    </w:p>
    <w:p w:rsidR="008E7E6B" w:rsidRPr="00896659" w:rsidRDefault="00837D2F" w:rsidP="00D32974">
      <w:pPr>
        <w:pStyle w:val="AnnexNo"/>
      </w:pPr>
      <w:r w:rsidRPr="00896659">
        <w:t>Приложение</w:t>
      </w:r>
      <w:r w:rsidR="008E7E6B" w:rsidRPr="00896659">
        <w:t xml:space="preserve"> A</w:t>
      </w:r>
    </w:p>
    <w:p w:rsidR="008E7E6B" w:rsidRPr="00896659" w:rsidRDefault="00837D2F" w:rsidP="00D32974">
      <w:pPr>
        <w:pStyle w:val="Annextitle"/>
      </w:pPr>
      <w:r w:rsidRPr="00896659">
        <w:t xml:space="preserve">Обращение Генерального секретаря </w:t>
      </w:r>
    </w:p>
    <w:p w:rsidR="008E7E6B" w:rsidRPr="00896659" w:rsidRDefault="00837D2F" w:rsidP="00D32974">
      <w:pPr>
        <w:pStyle w:val="Normalaftertitle"/>
      </w:pPr>
      <w:r w:rsidRPr="00896659">
        <w:t>Дорогие друзья</w:t>
      </w:r>
      <w:r w:rsidR="008E7E6B" w:rsidRPr="00896659">
        <w:t>,</w:t>
      </w:r>
    </w:p>
    <w:p w:rsidR="008E7E6B" w:rsidRPr="00896659" w:rsidRDefault="00837D2F" w:rsidP="00837D2F">
      <w:pPr>
        <w:rPr>
          <w:szCs w:val="22"/>
        </w:rPr>
      </w:pPr>
      <w:r w:rsidRPr="00896659">
        <w:rPr>
          <w:szCs w:val="22"/>
        </w:rPr>
        <w:t xml:space="preserve">Сегодня у меня есть для вас хорошие новости. </w:t>
      </w:r>
    </w:p>
    <w:p w:rsidR="008E7E6B" w:rsidRPr="00896659" w:rsidRDefault="00837D2F" w:rsidP="00837D2F">
      <w:pPr>
        <w:rPr>
          <w:szCs w:val="22"/>
        </w:rPr>
      </w:pPr>
      <w:r w:rsidRPr="00896659">
        <w:rPr>
          <w:szCs w:val="22"/>
        </w:rPr>
        <w:t>Как все вы знаете, вчера было достигнуто израильско-палестинское соглашение по присвоению радиочастот в целях содействия эксплуатации сотовых телефонов</w:t>
      </w:r>
      <w:r w:rsidR="008E7E6B" w:rsidRPr="00896659">
        <w:rPr>
          <w:szCs w:val="22"/>
        </w:rPr>
        <w:t>.</w:t>
      </w:r>
    </w:p>
    <w:p w:rsidR="008E7E6B" w:rsidRPr="00896659" w:rsidRDefault="00837D2F" w:rsidP="00837D2F">
      <w:pPr>
        <w:rPr>
          <w:szCs w:val="22"/>
        </w:rPr>
      </w:pPr>
      <w:r w:rsidRPr="00896659">
        <w:rPr>
          <w:szCs w:val="22"/>
        </w:rPr>
        <w:t>Это приведет к созданию современной и надежной сети электросвязи для палестинского народа</w:t>
      </w:r>
      <w:r w:rsidR="008E7E6B" w:rsidRPr="00896659">
        <w:rPr>
          <w:szCs w:val="22"/>
        </w:rPr>
        <w:t>.</w:t>
      </w:r>
    </w:p>
    <w:p w:rsidR="008E7E6B" w:rsidRPr="00896659" w:rsidRDefault="00837D2F" w:rsidP="00837D2F">
      <w:pPr>
        <w:rPr>
          <w:szCs w:val="22"/>
        </w:rPr>
      </w:pPr>
      <w:r w:rsidRPr="00896659">
        <w:rPr>
          <w:szCs w:val="22"/>
        </w:rPr>
        <w:t xml:space="preserve">Данное соглашение является важной вехой в улучшении отношений между этими сторонами. </w:t>
      </w:r>
    </w:p>
    <w:p w:rsidR="008E7E6B" w:rsidRPr="00896659" w:rsidRDefault="00837D2F" w:rsidP="00837D2F">
      <w:pPr>
        <w:rPr>
          <w:szCs w:val="22"/>
        </w:rPr>
      </w:pPr>
      <w:r w:rsidRPr="00896659">
        <w:rPr>
          <w:szCs w:val="22"/>
        </w:rPr>
        <w:t xml:space="preserve">Надеюсь, что этот замечательный результат будет содействовать всему процессу мирных переговоров между двумя сторонами, а также во всем регионе! </w:t>
      </w:r>
    </w:p>
    <w:p w:rsidR="008E7E6B" w:rsidRPr="00896659" w:rsidRDefault="00837D2F" w:rsidP="00837D2F">
      <w:pPr>
        <w:rPr>
          <w:szCs w:val="22"/>
        </w:rPr>
      </w:pPr>
      <w:r w:rsidRPr="00896659">
        <w:rPr>
          <w:szCs w:val="22"/>
        </w:rPr>
        <w:t xml:space="preserve">МСЭ высоко ценит дух сотрудничества и компромисса, который продемонстрировали участвующие в достижении этого соглашения стороны. </w:t>
      </w:r>
    </w:p>
    <w:p w:rsidR="008E7E6B" w:rsidRPr="00896659" w:rsidRDefault="00837D2F" w:rsidP="00EB58F2">
      <w:pPr>
        <w:rPr>
          <w:szCs w:val="22"/>
        </w:rPr>
      </w:pPr>
      <w:r w:rsidRPr="00896659">
        <w:rPr>
          <w:szCs w:val="22"/>
        </w:rPr>
        <w:t xml:space="preserve">От имени МСЭ </w:t>
      </w:r>
      <w:r w:rsidR="00EB58F2" w:rsidRPr="00896659">
        <w:rPr>
          <w:szCs w:val="22"/>
        </w:rPr>
        <w:t xml:space="preserve">выражаю признательность за их усилия в достижении такого важного результата. </w:t>
      </w:r>
    </w:p>
    <w:p w:rsidR="008E7E6B" w:rsidRPr="00896659" w:rsidRDefault="00EB58F2" w:rsidP="00C96FDF">
      <w:pPr>
        <w:rPr>
          <w:szCs w:val="22"/>
        </w:rPr>
      </w:pPr>
      <w:r w:rsidRPr="00896659">
        <w:rPr>
          <w:szCs w:val="22"/>
        </w:rPr>
        <w:t xml:space="preserve">Подписание </w:t>
      </w:r>
      <w:r w:rsidR="00C96FDF" w:rsidRPr="00896659">
        <w:rPr>
          <w:szCs w:val="22"/>
        </w:rPr>
        <w:t>соглашения</w:t>
      </w:r>
      <w:r w:rsidRPr="00896659">
        <w:rPr>
          <w:szCs w:val="22"/>
        </w:rPr>
        <w:t xml:space="preserve"> </w:t>
      </w:r>
      <w:r w:rsidR="00C96FDF" w:rsidRPr="00896659">
        <w:rPr>
          <w:szCs w:val="22"/>
        </w:rPr>
        <w:t>знаменует</w:t>
      </w:r>
      <w:r w:rsidRPr="00896659">
        <w:rPr>
          <w:szCs w:val="22"/>
        </w:rPr>
        <w:t xml:space="preserve"> завершение длительного периода переговоров и начало новой эпохи сотрудничества. </w:t>
      </w:r>
    </w:p>
    <w:p w:rsidR="008E7E6B" w:rsidRPr="00896659" w:rsidRDefault="00EB58F2" w:rsidP="00EB58F2">
      <w:pPr>
        <w:rPr>
          <w:szCs w:val="22"/>
        </w:rPr>
      </w:pPr>
      <w:r w:rsidRPr="00896659">
        <w:rPr>
          <w:szCs w:val="22"/>
        </w:rPr>
        <w:t xml:space="preserve">Нет никаких сомнений в том, что подписание данного соглашения будет содействовать работе МСЭ и Всемирной конференции радиосвязи, направленной на совершенствование связи во всем мире. </w:t>
      </w:r>
    </w:p>
    <w:p w:rsidR="008E7E6B" w:rsidRPr="00896659" w:rsidRDefault="00EB58F2" w:rsidP="00EB58F2">
      <w:pPr>
        <w:rPr>
          <w:szCs w:val="22"/>
        </w:rPr>
      </w:pPr>
      <w:r w:rsidRPr="00896659">
        <w:rPr>
          <w:szCs w:val="22"/>
        </w:rPr>
        <w:t xml:space="preserve">Заверяю вас в том, что МСЭ продолжит работу с палестинскими и израильскими властями в целях обеспечения лучшей связи для обычных граждан, и хотел бы напомнить всем вам, что МСЭ всегда остается с вами! </w:t>
      </w:r>
    </w:p>
    <w:p w:rsidR="008E7E6B" w:rsidRPr="00896659" w:rsidRDefault="00EB58F2" w:rsidP="00C96FDF">
      <w:pPr>
        <w:rPr>
          <w:szCs w:val="22"/>
        </w:rPr>
      </w:pPr>
      <w:r w:rsidRPr="00896659">
        <w:rPr>
          <w:szCs w:val="22"/>
        </w:rPr>
        <w:t xml:space="preserve">Несомненно, я по-прежнему буду лично участвовать в этом, как </w:t>
      </w:r>
      <w:r w:rsidR="00C96FDF" w:rsidRPr="00896659">
        <w:rPr>
          <w:szCs w:val="22"/>
        </w:rPr>
        <w:t>это было</w:t>
      </w:r>
      <w:r w:rsidRPr="00896659">
        <w:rPr>
          <w:szCs w:val="22"/>
        </w:rPr>
        <w:t xml:space="preserve"> в течение последних месяцев. </w:t>
      </w:r>
    </w:p>
    <w:p w:rsidR="008E7E6B" w:rsidRPr="00896659" w:rsidRDefault="00EB58F2" w:rsidP="00EB58F2">
      <w:pPr>
        <w:rPr>
          <w:szCs w:val="22"/>
        </w:rPr>
      </w:pPr>
      <w:r w:rsidRPr="00896659">
        <w:rPr>
          <w:szCs w:val="22"/>
        </w:rPr>
        <w:t>Я искренне благодарен всем друзьям с обеих сторон, а также другим сторонам, которые участвовали в этом процессе</w:t>
      </w:r>
      <w:r w:rsidR="008E7E6B" w:rsidRPr="00896659">
        <w:rPr>
          <w:szCs w:val="22"/>
        </w:rPr>
        <w:t>!</w:t>
      </w:r>
    </w:p>
    <w:p w:rsidR="008E7E6B" w:rsidRPr="00896659" w:rsidRDefault="005A5FE6" w:rsidP="005A5FE6">
      <w:pPr>
        <w:rPr>
          <w:szCs w:val="22"/>
        </w:rPr>
      </w:pPr>
      <w:r w:rsidRPr="00896659">
        <w:rPr>
          <w:szCs w:val="22"/>
        </w:rPr>
        <w:t xml:space="preserve">В таком же духе сотрудничества и понимания хотел бы сообщить вам и другие замечательные новости. </w:t>
      </w:r>
    </w:p>
    <w:p w:rsidR="008E7E6B" w:rsidRPr="00896659" w:rsidRDefault="005A5FE6" w:rsidP="005A5FE6">
      <w:pPr>
        <w:rPr>
          <w:szCs w:val="22"/>
        </w:rPr>
      </w:pPr>
      <w:r w:rsidRPr="00896659">
        <w:rPr>
          <w:szCs w:val="22"/>
        </w:rPr>
        <w:t xml:space="preserve">С удовольствием сообщаю вам о том, что обе стороны, при содействии других делегаций, согласовали пересмотренный текст Резолюции 12 ВКР по помощи и поддержке Палестине. </w:t>
      </w:r>
    </w:p>
    <w:p w:rsidR="008E7E6B" w:rsidRPr="00896659" w:rsidRDefault="005A5FE6" w:rsidP="00C96FDF">
      <w:pPr>
        <w:rPr>
          <w:szCs w:val="22"/>
          <w:lang w:eastAsia="en-GB"/>
        </w:rPr>
      </w:pPr>
      <w:r w:rsidRPr="00896659">
        <w:rPr>
          <w:szCs w:val="22"/>
        </w:rPr>
        <w:t>Искренне</w:t>
      </w:r>
      <w:r w:rsidRPr="00896659">
        <w:rPr>
          <w:szCs w:val="22"/>
          <w:lang w:eastAsia="en-GB"/>
        </w:rPr>
        <w:t xml:space="preserve"> надеюсь, что пленарное заседание утвердит эту поправленную Резолюцию 12 в духе компромисса и понимания, который способствует успешной работе Конференции. </w:t>
      </w:r>
    </w:p>
    <w:p w:rsidR="004D2DF6" w:rsidRPr="00D32974" w:rsidRDefault="00D32974" w:rsidP="00D32974">
      <w:pPr>
        <w:spacing w:before="720"/>
        <w:jc w:val="center"/>
        <w:rPr>
          <w:szCs w:val="22"/>
        </w:rPr>
      </w:pPr>
      <w:r w:rsidRPr="00D32974">
        <w:rPr>
          <w:szCs w:val="22"/>
        </w:rPr>
        <w:t>_______________</w:t>
      </w:r>
    </w:p>
    <w:sectPr w:rsidR="004D2DF6" w:rsidRPr="00D32974">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2F" w:rsidRDefault="00837D2F">
      <w:r>
        <w:separator/>
      </w:r>
    </w:p>
  </w:endnote>
  <w:endnote w:type="continuationSeparator" w:id="0">
    <w:p w:rsidR="00837D2F" w:rsidRDefault="0083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F" w:rsidRDefault="00837D2F">
    <w:pPr>
      <w:framePr w:wrap="around" w:vAnchor="text" w:hAnchor="margin" w:xAlign="right" w:y="1"/>
    </w:pPr>
    <w:r>
      <w:fldChar w:fldCharType="begin"/>
    </w:r>
    <w:r>
      <w:instrText xml:space="preserve">PAGE  </w:instrText>
    </w:r>
    <w:r>
      <w:fldChar w:fldCharType="end"/>
    </w:r>
  </w:p>
  <w:p w:rsidR="00837D2F" w:rsidRPr="00CB5AF7" w:rsidRDefault="00837D2F">
    <w:pPr>
      <w:ind w:right="360"/>
      <w:rPr>
        <w:lang w:val="en-US"/>
      </w:rPr>
    </w:pPr>
    <w:r>
      <w:fldChar w:fldCharType="begin"/>
    </w:r>
    <w:r w:rsidRPr="00CB5AF7">
      <w:rPr>
        <w:lang w:val="en-US"/>
      </w:rPr>
      <w:instrText xml:space="preserve"> FILENAME \p  \* MERGEFORMAT </w:instrText>
    </w:r>
    <w:r>
      <w:fldChar w:fldCharType="separate"/>
    </w:r>
    <w:r w:rsidR="00720E62">
      <w:rPr>
        <w:noProof/>
        <w:lang w:val="en-US"/>
      </w:rPr>
      <w:t>P:\RUS\ITU-R\CONF-R\CMR15\500\504R.docx</w:t>
    </w:r>
    <w:r>
      <w:fldChar w:fldCharType="end"/>
    </w:r>
    <w:r w:rsidRPr="00CB5AF7">
      <w:rPr>
        <w:lang w:val="en-US"/>
      </w:rPr>
      <w:tab/>
    </w:r>
    <w:r>
      <w:fldChar w:fldCharType="begin"/>
    </w:r>
    <w:r>
      <w:instrText xml:space="preserve"> SAVEDATE \@ DD.MM.YY </w:instrText>
    </w:r>
    <w:r>
      <w:fldChar w:fldCharType="separate"/>
    </w:r>
    <w:r w:rsidR="001E0748">
      <w:rPr>
        <w:noProof/>
      </w:rPr>
      <w:t>24.12.15</w:t>
    </w:r>
    <w:r>
      <w:fldChar w:fldCharType="end"/>
    </w:r>
    <w:r w:rsidRPr="00CB5AF7">
      <w:rPr>
        <w:lang w:val="en-US"/>
      </w:rPr>
      <w:tab/>
    </w:r>
    <w:r>
      <w:fldChar w:fldCharType="begin"/>
    </w:r>
    <w:r>
      <w:instrText xml:space="preserve"> PRINTDATE \@ DD.MM.YY </w:instrText>
    </w:r>
    <w:r>
      <w:fldChar w:fldCharType="separate"/>
    </w:r>
    <w:r w:rsidR="00720E62">
      <w:rPr>
        <w:noProof/>
      </w:rPr>
      <w:t>15.12.15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F" w:rsidRPr="00EB15B0" w:rsidRDefault="00837D2F" w:rsidP="00D42D13">
    <w:pPr>
      <w:pStyle w:val="Footer"/>
      <w:rPr>
        <w:lang w:val="en-US"/>
      </w:rPr>
    </w:pPr>
    <w:r>
      <w:fldChar w:fldCharType="begin"/>
    </w:r>
    <w:r w:rsidRPr="00CB5AF7">
      <w:rPr>
        <w:lang w:val="en-US"/>
      </w:rPr>
      <w:instrText xml:space="preserve"> FILENAME \p  \* MERGEFORMAT </w:instrText>
    </w:r>
    <w:r>
      <w:fldChar w:fldCharType="separate"/>
    </w:r>
    <w:r w:rsidR="00720E62">
      <w:rPr>
        <w:lang w:val="en-US"/>
      </w:rPr>
      <w:t>P:\RUS\ITU-R\CONF-R\CMR15\500\504R.docx</w:t>
    </w:r>
    <w:r>
      <w:fldChar w:fldCharType="end"/>
    </w:r>
    <w:r w:rsidR="00D32974">
      <w:rPr>
        <w:lang w:val="ru-RU"/>
      </w:rPr>
      <w:t xml:space="preserve"> (39153</w:t>
    </w:r>
    <w:r w:rsidR="00D32974">
      <w:rPr>
        <w:lang w:val="en-US"/>
      </w:rPr>
      <w:t>0</w:t>
    </w:r>
    <w:r>
      <w:rPr>
        <w:lang w:val="ru-RU"/>
      </w:rPr>
      <w:t>)</w:t>
    </w:r>
    <w:r w:rsidRPr="00CB5AF7">
      <w:rPr>
        <w:lang w:val="en-US"/>
      </w:rPr>
      <w:tab/>
    </w:r>
    <w:r>
      <w:fldChar w:fldCharType="begin"/>
    </w:r>
    <w:r>
      <w:instrText xml:space="preserve"> SAVEDATE \@ DD.MM.YY </w:instrText>
    </w:r>
    <w:r>
      <w:fldChar w:fldCharType="separate"/>
    </w:r>
    <w:r w:rsidR="001E0748">
      <w:t>24.12.15</w:t>
    </w:r>
    <w:r>
      <w:fldChar w:fldCharType="end"/>
    </w:r>
    <w:r w:rsidRPr="00CB5AF7">
      <w:rPr>
        <w:lang w:val="en-US"/>
      </w:rPr>
      <w:tab/>
    </w:r>
    <w:r>
      <w:fldChar w:fldCharType="begin"/>
    </w:r>
    <w:r>
      <w:instrText xml:space="preserve"> PRINTDATE \@ DD.MM.YY </w:instrText>
    </w:r>
    <w:r>
      <w:fldChar w:fldCharType="separate"/>
    </w:r>
    <w:r w:rsidR="00720E62">
      <w:t>15.12.15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F" w:rsidRPr="00CB5AF7" w:rsidRDefault="00837D2F" w:rsidP="00D32974">
    <w:pPr>
      <w:pStyle w:val="Footer"/>
      <w:rPr>
        <w:lang w:val="en-US"/>
      </w:rPr>
    </w:pPr>
    <w:r>
      <w:fldChar w:fldCharType="begin"/>
    </w:r>
    <w:r w:rsidRPr="00CB5AF7">
      <w:rPr>
        <w:lang w:val="en-US"/>
      </w:rPr>
      <w:instrText xml:space="preserve"> FILENAME \p  \* MERGEFORMAT </w:instrText>
    </w:r>
    <w:r>
      <w:fldChar w:fldCharType="separate"/>
    </w:r>
    <w:r w:rsidR="00720E62">
      <w:rPr>
        <w:lang w:val="en-US"/>
      </w:rPr>
      <w:t>P:\RUS\ITU-R\CONF-R\CMR15\500\504R.docx</w:t>
    </w:r>
    <w:r>
      <w:fldChar w:fldCharType="end"/>
    </w:r>
    <w:r>
      <w:rPr>
        <w:lang w:val="ru-RU"/>
      </w:rPr>
      <w:t xml:space="preserve"> (39153</w:t>
    </w:r>
    <w:r w:rsidR="00D32974">
      <w:rPr>
        <w:lang w:val="en-US"/>
      </w:rPr>
      <w:t>0</w:t>
    </w:r>
    <w:r>
      <w:rPr>
        <w:lang w:val="ru-RU"/>
      </w:rPr>
      <w:t>)</w:t>
    </w:r>
    <w:r w:rsidRPr="00CB5AF7">
      <w:rPr>
        <w:lang w:val="en-US"/>
      </w:rPr>
      <w:tab/>
    </w:r>
    <w:r>
      <w:fldChar w:fldCharType="begin"/>
    </w:r>
    <w:r>
      <w:instrText xml:space="preserve"> SAVEDATE \@ DD.MM.YY </w:instrText>
    </w:r>
    <w:r>
      <w:fldChar w:fldCharType="separate"/>
    </w:r>
    <w:r w:rsidR="001E0748">
      <w:t>24.12.15</w:t>
    </w:r>
    <w:r>
      <w:fldChar w:fldCharType="end"/>
    </w:r>
    <w:r w:rsidRPr="00CB5AF7">
      <w:rPr>
        <w:lang w:val="en-US"/>
      </w:rPr>
      <w:tab/>
    </w:r>
    <w:r>
      <w:fldChar w:fldCharType="begin"/>
    </w:r>
    <w:r>
      <w:instrText xml:space="preserve"> PRINTDATE \@ DD.MM.YY </w:instrText>
    </w:r>
    <w:r>
      <w:fldChar w:fldCharType="separate"/>
    </w:r>
    <w:r w:rsidR="00720E62">
      <w:t>15.12.15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2F" w:rsidRDefault="00837D2F">
      <w:r>
        <w:rPr>
          <w:b/>
        </w:rPr>
        <w:t>_______________</w:t>
      </w:r>
    </w:p>
  </w:footnote>
  <w:footnote w:type="continuationSeparator" w:id="0">
    <w:p w:rsidR="00837D2F" w:rsidRDefault="0083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F" w:rsidRPr="00434A7C" w:rsidRDefault="00837D2F" w:rsidP="00DE2EBA">
    <w:pPr>
      <w:pStyle w:val="Header"/>
      <w:rPr>
        <w:lang w:val="en-US"/>
      </w:rPr>
    </w:pPr>
    <w:r>
      <w:fldChar w:fldCharType="begin"/>
    </w:r>
    <w:r>
      <w:instrText xml:space="preserve"> PAGE </w:instrText>
    </w:r>
    <w:r>
      <w:fldChar w:fldCharType="separate"/>
    </w:r>
    <w:r w:rsidR="001E0748">
      <w:rPr>
        <w:noProof/>
      </w:rPr>
      <w:t>6</w:t>
    </w:r>
    <w:r>
      <w:fldChar w:fldCharType="end"/>
    </w:r>
  </w:p>
  <w:p w:rsidR="00837D2F" w:rsidRDefault="00837D2F" w:rsidP="00D42D13">
    <w:pPr>
      <w:pStyle w:val="Header"/>
      <w:rPr>
        <w:lang w:val="en-US"/>
      </w:rPr>
    </w:pPr>
    <w:r>
      <w:t>CMR</w:t>
    </w:r>
    <w:r>
      <w:rPr>
        <w:lang w:val="en-US"/>
      </w:rPr>
      <w:t>15</w:t>
    </w:r>
    <w:r>
      <w:t>/</w:t>
    </w:r>
    <w:r>
      <w:rPr>
        <w:lang w:val="ru-RU"/>
      </w:rPr>
      <w:t>504</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E7"/>
    <w:rsid w:val="00000084"/>
    <w:rsid w:val="00010A28"/>
    <w:rsid w:val="00010A68"/>
    <w:rsid w:val="000260F1"/>
    <w:rsid w:val="0003535B"/>
    <w:rsid w:val="00044DFB"/>
    <w:rsid w:val="000504DA"/>
    <w:rsid w:val="00083D83"/>
    <w:rsid w:val="000C74E2"/>
    <w:rsid w:val="000D421B"/>
    <w:rsid w:val="000F39D0"/>
    <w:rsid w:val="00103FF6"/>
    <w:rsid w:val="001211C9"/>
    <w:rsid w:val="00123B68"/>
    <w:rsid w:val="00124C09"/>
    <w:rsid w:val="00126F2E"/>
    <w:rsid w:val="00134BF4"/>
    <w:rsid w:val="001353D8"/>
    <w:rsid w:val="001521AE"/>
    <w:rsid w:val="00154EDF"/>
    <w:rsid w:val="001842C8"/>
    <w:rsid w:val="001A195E"/>
    <w:rsid w:val="001A6940"/>
    <w:rsid w:val="001B4915"/>
    <w:rsid w:val="001C1476"/>
    <w:rsid w:val="001C3D8F"/>
    <w:rsid w:val="001D4EF9"/>
    <w:rsid w:val="001E0748"/>
    <w:rsid w:val="001E5FB4"/>
    <w:rsid w:val="001F5C2D"/>
    <w:rsid w:val="00202CA0"/>
    <w:rsid w:val="00205721"/>
    <w:rsid w:val="0022216D"/>
    <w:rsid w:val="00245A1F"/>
    <w:rsid w:val="00246974"/>
    <w:rsid w:val="002509D0"/>
    <w:rsid w:val="00253079"/>
    <w:rsid w:val="0025669B"/>
    <w:rsid w:val="002823CB"/>
    <w:rsid w:val="00287271"/>
    <w:rsid w:val="00290C74"/>
    <w:rsid w:val="0029704A"/>
    <w:rsid w:val="002F1B99"/>
    <w:rsid w:val="00300F84"/>
    <w:rsid w:val="00314D6B"/>
    <w:rsid w:val="00321273"/>
    <w:rsid w:val="003252E3"/>
    <w:rsid w:val="003310BC"/>
    <w:rsid w:val="0033726C"/>
    <w:rsid w:val="00343CEF"/>
    <w:rsid w:val="00344EB8"/>
    <w:rsid w:val="0034588E"/>
    <w:rsid w:val="00352F84"/>
    <w:rsid w:val="00355C35"/>
    <w:rsid w:val="00364F88"/>
    <w:rsid w:val="00375EAD"/>
    <w:rsid w:val="00383FBF"/>
    <w:rsid w:val="00392D16"/>
    <w:rsid w:val="00396B49"/>
    <w:rsid w:val="003A08C9"/>
    <w:rsid w:val="003A3510"/>
    <w:rsid w:val="003C25F3"/>
    <w:rsid w:val="003C2BE9"/>
    <w:rsid w:val="003C4BC5"/>
    <w:rsid w:val="003C583C"/>
    <w:rsid w:val="003D624F"/>
    <w:rsid w:val="003E4937"/>
    <w:rsid w:val="003F0078"/>
    <w:rsid w:val="004017A1"/>
    <w:rsid w:val="00420905"/>
    <w:rsid w:val="00433DFE"/>
    <w:rsid w:val="00434A7C"/>
    <w:rsid w:val="00440545"/>
    <w:rsid w:val="0045143A"/>
    <w:rsid w:val="0046243E"/>
    <w:rsid w:val="00463AE1"/>
    <w:rsid w:val="00474147"/>
    <w:rsid w:val="004A58F4"/>
    <w:rsid w:val="004A765F"/>
    <w:rsid w:val="004B0AE2"/>
    <w:rsid w:val="004C5489"/>
    <w:rsid w:val="004D0B5A"/>
    <w:rsid w:val="004D2DF6"/>
    <w:rsid w:val="004F1DEC"/>
    <w:rsid w:val="00506E81"/>
    <w:rsid w:val="0051315E"/>
    <w:rsid w:val="00516EC1"/>
    <w:rsid w:val="005256ED"/>
    <w:rsid w:val="005332E7"/>
    <w:rsid w:val="00537D7D"/>
    <w:rsid w:val="00540967"/>
    <w:rsid w:val="00542BA3"/>
    <w:rsid w:val="00561280"/>
    <w:rsid w:val="0056191B"/>
    <w:rsid w:val="00567276"/>
    <w:rsid w:val="00591237"/>
    <w:rsid w:val="00591AF6"/>
    <w:rsid w:val="005970F4"/>
    <w:rsid w:val="005A15F3"/>
    <w:rsid w:val="005A5012"/>
    <w:rsid w:val="005A5FE6"/>
    <w:rsid w:val="005C5AF5"/>
    <w:rsid w:val="005C75D4"/>
    <w:rsid w:val="005D0B23"/>
    <w:rsid w:val="005D1879"/>
    <w:rsid w:val="005D79A3"/>
    <w:rsid w:val="005E61DD"/>
    <w:rsid w:val="006016B8"/>
    <w:rsid w:val="006023DF"/>
    <w:rsid w:val="006103A1"/>
    <w:rsid w:val="00613BB8"/>
    <w:rsid w:val="00620DD7"/>
    <w:rsid w:val="00626634"/>
    <w:rsid w:val="0063465C"/>
    <w:rsid w:val="00657DE0"/>
    <w:rsid w:val="00692C06"/>
    <w:rsid w:val="00693EDA"/>
    <w:rsid w:val="00693F17"/>
    <w:rsid w:val="006A5704"/>
    <w:rsid w:val="006A6E9B"/>
    <w:rsid w:val="006B078C"/>
    <w:rsid w:val="006C0002"/>
    <w:rsid w:val="006C2BFF"/>
    <w:rsid w:val="006C5F78"/>
    <w:rsid w:val="006E0FAD"/>
    <w:rsid w:val="006E28E9"/>
    <w:rsid w:val="007113A9"/>
    <w:rsid w:val="00720E62"/>
    <w:rsid w:val="00750E3D"/>
    <w:rsid w:val="00752E0E"/>
    <w:rsid w:val="00756334"/>
    <w:rsid w:val="00763F4F"/>
    <w:rsid w:val="00775720"/>
    <w:rsid w:val="00780272"/>
    <w:rsid w:val="007A5065"/>
    <w:rsid w:val="007B209E"/>
    <w:rsid w:val="007C5D9E"/>
    <w:rsid w:val="007C71EE"/>
    <w:rsid w:val="007D1A7C"/>
    <w:rsid w:val="007D48BA"/>
    <w:rsid w:val="007E0D28"/>
    <w:rsid w:val="00811633"/>
    <w:rsid w:val="008356C2"/>
    <w:rsid w:val="008369D3"/>
    <w:rsid w:val="00837D2F"/>
    <w:rsid w:val="0084315E"/>
    <w:rsid w:val="00872FC8"/>
    <w:rsid w:val="00873C15"/>
    <w:rsid w:val="008745FD"/>
    <w:rsid w:val="00896659"/>
    <w:rsid w:val="008A771E"/>
    <w:rsid w:val="008B43F2"/>
    <w:rsid w:val="008C3257"/>
    <w:rsid w:val="008E12E7"/>
    <w:rsid w:val="008E7E6B"/>
    <w:rsid w:val="0091053A"/>
    <w:rsid w:val="009119CC"/>
    <w:rsid w:val="00911DA8"/>
    <w:rsid w:val="00924546"/>
    <w:rsid w:val="00940FF6"/>
    <w:rsid w:val="00941A02"/>
    <w:rsid w:val="00943433"/>
    <w:rsid w:val="00945695"/>
    <w:rsid w:val="00993191"/>
    <w:rsid w:val="009C027D"/>
    <w:rsid w:val="009C3F50"/>
    <w:rsid w:val="009D0376"/>
    <w:rsid w:val="009D7DB3"/>
    <w:rsid w:val="009E1CF1"/>
    <w:rsid w:val="009E5FC8"/>
    <w:rsid w:val="00A00837"/>
    <w:rsid w:val="00A07E61"/>
    <w:rsid w:val="00A138D0"/>
    <w:rsid w:val="00A141AF"/>
    <w:rsid w:val="00A2044F"/>
    <w:rsid w:val="00A23B4E"/>
    <w:rsid w:val="00A434D5"/>
    <w:rsid w:val="00A4458B"/>
    <w:rsid w:val="00A4600A"/>
    <w:rsid w:val="00A57C04"/>
    <w:rsid w:val="00A61057"/>
    <w:rsid w:val="00A65B6E"/>
    <w:rsid w:val="00A66340"/>
    <w:rsid w:val="00A710E7"/>
    <w:rsid w:val="00A73DAB"/>
    <w:rsid w:val="00A85B65"/>
    <w:rsid w:val="00A97EC0"/>
    <w:rsid w:val="00AA0FBF"/>
    <w:rsid w:val="00AA3F96"/>
    <w:rsid w:val="00AA427F"/>
    <w:rsid w:val="00AB3BEA"/>
    <w:rsid w:val="00AC66E6"/>
    <w:rsid w:val="00AD6871"/>
    <w:rsid w:val="00AF37A7"/>
    <w:rsid w:val="00B10D56"/>
    <w:rsid w:val="00B120AC"/>
    <w:rsid w:val="00B139A9"/>
    <w:rsid w:val="00B1556B"/>
    <w:rsid w:val="00B302A3"/>
    <w:rsid w:val="00B41FD2"/>
    <w:rsid w:val="00B468A6"/>
    <w:rsid w:val="00BA13A4"/>
    <w:rsid w:val="00BA1AA1"/>
    <w:rsid w:val="00BA35DC"/>
    <w:rsid w:val="00BC5313"/>
    <w:rsid w:val="00BD5417"/>
    <w:rsid w:val="00BE53D3"/>
    <w:rsid w:val="00BF3B4C"/>
    <w:rsid w:val="00C17845"/>
    <w:rsid w:val="00C20466"/>
    <w:rsid w:val="00C2196C"/>
    <w:rsid w:val="00C22A29"/>
    <w:rsid w:val="00C324A8"/>
    <w:rsid w:val="00C47FD6"/>
    <w:rsid w:val="00C56E7A"/>
    <w:rsid w:val="00C57AA8"/>
    <w:rsid w:val="00C57B2C"/>
    <w:rsid w:val="00C64184"/>
    <w:rsid w:val="00C64B63"/>
    <w:rsid w:val="00C66C08"/>
    <w:rsid w:val="00C76CA4"/>
    <w:rsid w:val="00C83CA1"/>
    <w:rsid w:val="00C96FDF"/>
    <w:rsid w:val="00CB1957"/>
    <w:rsid w:val="00CB5AF7"/>
    <w:rsid w:val="00CB7FDD"/>
    <w:rsid w:val="00CC08C6"/>
    <w:rsid w:val="00CC47C6"/>
    <w:rsid w:val="00CD45F4"/>
    <w:rsid w:val="00CE2F36"/>
    <w:rsid w:val="00CE5E47"/>
    <w:rsid w:val="00CF020F"/>
    <w:rsid w:val="00D32974"/>
    <w:rsid w:val="00D376E3"/>
    <w:rsid w:val="00D42D13"/>
    <w:rsid w:val="00D4703B"/>
    <w:rsid w:val="00D53715"/>
    <w:rsid w:val="00D56E3D"/>
    <w:rsid w:val="00D674D1"/>
    <w:rsid w:val="00D70054"/>
    <w:rsid w:val="00D74E19"/>
    <w:rsid w:val="00D82C46"/>
    <w:rsid w:val="00DC7273"/>
    <w:rsid w:val="00DD2F65"/>
    <w:rsid w:val="00DD3483"/>
    <w:rsid w:val="00DD41BF"/>
    <w:rsid w:val="00DD6779"/>
    <w:rsid w:val="00DE1E04"/>
    <w:rsid w:val="00DE2EBA"/>
    <w:rsid w:val="00DF00ED"/>
    <w:rsid w:val="00E31EDD"/>
    <w:rsid w:val="00E83AC3"/>
    <w:rsid w:val="00E92D92"/>
    <w:rsid w:val="00E9732D"/>
    <w:rsid w:val="00E976C1"/>
    <w:rsid w:val="00EA15E2"/>
    <w:rsid w:val="00EB15B0"/>
    <w:rsid w:val="00EB58F2"/>
    <w:rsid w:val="00EF04A6"/>
    <w:rsid w:val="00F0618F"/>
    <w:rsid w:val="00F233D5"/>
    <w:rsid w:val="00F31951"/>
    <w:rsid w:val="00F54589"/>
    <w:rsid w:val="00F65C19"/>
    <w:rsid w:val="00F72F3B"/>
    <w:rsid w:val="00F941A3"/>
    <w:rsid w:val="00F9646D"/>
    <w:rsid w:val="00F964A6"/>
    <w:rsid w:val="00FA5524"/>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DAD700-CF8F-4475-88FB-1206F6C4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26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5AF7"/>
    <w:pPr>
      <w:keepNext/>
      <w:keepLines/>
      <w:spacing w:before="280"/>
      <w:ind w:left="1134" w:hanging="1134"/>
      <w:outlineLvl w:val="0"/>
    </w:pPr>
    <w:rPr>
      <w:b/>
      <w:sz w:val="26"/>
    </w:rPr>
  </w:style>
  <w:style w:type="paragraph" w:styleId="Heading2">
    <w:name w:val="heading 2"/>
    <w:basedOn w:val="Heading1"/>
    <w:next w:val="Normal"/>
    <w:link w:val="Heading2Char"/>
    <w:qFormat/>
    <w:rsid w:val="00CB5AF7"/>
    <w:pPr>
      <w:spacing w:before="200"/>
      <w:outlineLvl w:val="1"/>
    </w:pPr>
    <w:rPr>
      <w:sz w:val="22"/>
    </w:rPr>
  </w:style>
  <w:style w:type="paragraph" w:styleId="Heading3">
    <w:name w:val="heading 3"/>
    <w:basedOn w:val="Heading1"/>
    <w:next w:val="Normal"/>
    <w:link w:val="Heading3Char"/>
    <w:qFormat/>
    <w:rsid w:val="00CB5AF7"/>
    <w:pPr>
      <w:tabs>
        <w:tab w:val="clear" w:pos="1134"/>
      </w:tabs>
      <w:spacing w:before="200"/>
      <w:outlineLvl w:val="2"/>
    </w:pPr>
    <w:rPr>
      <w:sz w:val="22"/>
    </w:rPr>
  </w:style>
  <w:style w:type="paragraph" w:styleId="Heading4">
    <w:name w:val="heading 4"/>
    <w:basedOn w:val="Heading3"/>
    <w:next w:val="Normal"/>
    <w:link w:val="Heading4Char"/>
    <w:qFormat/>
    <w:rsid w:val="00CB5AF7"/>
    <w:pPr>
      <w:outlineLvl w:val="3"/>
    </w:pPr>
  </w:style>
  <w:style w:type="paragraph" w:styleId="Heading5">
    <w:name w:val="heading 5"/>
    <w:basedOn w:val="Heading4"/>
    <w:next w:val="Normal"/>
    <w:link w:val="Heading5Char"/>
    <w:qFormat/>
    <w:rsid w:val="00CB5AF7"/>
    <w:pPr>
      <w:outlineLvl w:val="4"/>
    </w:pPr>
  </w:style>
  <w:style w:type="paragraph" w:styleId="Heading6">
    <w:name w:val="heading 6"/>
    <w:basedOn w:val="Heading4"/>
    <w:next w:val="Normal"/>
    <w:link w:val="Heading6Char"/>
    <w:qFormat/>
    <w:rsid w:val="00CB5AF7"/>
    <w:pPr>
      <w:outlineLvl w:val="5"/>
    </w:pPr>
  </w:style>
  <w:style w:type="paragraph" w:styleId="Heading7">
    <w:name w:val="heading 7"/>
    <w:basedOn w:val="Heading6"/>
    <w:next w:val="Normal"/>
    <w:link w:val="Heading7Char"/>
    <w:qFormat/>
    <w:rsid w:val="00CB5AF7"/>
    <w:pPr>
      <w:outlineLvl w:val="6"/>
    </w:pPr>
  </w:style>
  <w:style w:type="paragraph" w:styleId="Heading8">
    <w:name w:val="heading 8"/>
    <w:basedOn w:val="Heading6"/>
    <w:next w:val="Normal"/>
    <w:link w:val="Heading8Char"/>
    <w:qFormat/>
    <w:rsid w:val="00CB5AF7"/>
    <w:pPr>
      <w:outlineLvl w:val="7"/>
    </w:pPr>
  </w:style>
  <w:style w:type="paragraph" w:styleId="Heading9">
    <w:name w:val="heading 9"/>
    <w:basedOn w:val="Heading6"/>
    <w:next w:val="Normal"/>
    <w:link w:val="Heading9Char"/>
    <w:qFormat/>
    <w:rsid w:val="00CB5AF7"/>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B5AF7"/>
    <w:pPr>
      <w:spacing w:before="840"/>
      <w:jc w:val="center"/>
    </w:pPr>
    <w:rPr>
      <w:b/>
      <w:sz w:val="26"/>
    </w:rPr>
  </w:style>
  <w:style w:type="character" w:customStyle="1" w:styleId="SourceChar">
    <w:name w:val="Source Char"/>
    <w:basedOn w:val="DefaultParagraphFont"/>
    <w:link w:val="Source"/>
    <w:locked/>
    <w:rsid w:val="00CB5AF7"/>
    <w:rPr>
      <w:rFonts w:ascii="Times New Roman" w:hAnsi="Times New Roman"/>
      <w:b/>
      <w:sz w:val="26"/>
      <w:lang w:val="ru-RU" w:eastAsia="en-US"/>
    </w:rPr>
  </w:style>
  <w:style w:type="paragraph" w:customStyle="1" w:styleId="Title2">
    <w:name w:val="Title 2"/>
    <w:basedOn w:val="Source"/>
    <w:next w:val="Normal"/>
    <w:rsid w:val="00CB5AF7"/>
    <w:pPr>
      <w:overflowPunct/>
      <w:autoSpaceDE/>
      <w:autoSpaceDN/>
      <w:adjustRightInd/>
      <w:spacing w:before="480"/>
      <w:textAlignment w:val="auto"/>
    </w:pPr>
    <w:rPr>
      <w:b w:val="0"/>
      <w:caps/>
    </w:rPr>
  </w:style>
  <w:style w:type="paragraph" w:customStyle="1" w:styleId="Title3">
    <w:name w:val="Title 3"/>
    <w:basedOn w:val="Title2"/>
    <w:next w:val="Normal"/>
    <w:rsid w:val="00CB5AF7"/>
    <w:pPr>
      <w:spacing w:before="240"/>
    </w:pPr>
    <w:rPr>
      <w:caps w:val="0"/>
    </w:rPr>
  </w:style>
  <w:style w:type="paragraph" w:customStyle="1" w:styleId="Agendaitem">
    <w:name w:val="Agenda_item"/>
    <w:basedOn w:val="Title3"/>
    <w:next w:val="Normal"/>
    <w:qFormat/>
    <w:rsid w:val="00CB5AF7"/>
    <w:rPr>
      <w:szCs w:val="22"/>
      <w:lang w:val="en-US"/>
    </w:rPr>
  </w:style>
  <w:style w:type="paragraph" w:customStyle="1" w:styleId="AnnexNo">
    <w:name w:val="Annex_No"/>
    <w:basedOn w:val="Normal"/>
    <w:next w:val="Normal"/>
    <w:link w:val="AnnexNoChar"/>
    <w:rsid w:val="00CB5AF7"/>
    <w:pPr>
      <w:keepNext/>
      <w:keepLines/>
      <w:spacing w:before="480" w:after="80"/>
      <w:jc w:val="center"/>
    </w:pPr>
    <w:rPr>
      <w:caps/>
      <w:sz w:val="26"/>
    </w:rPr>
  </w:style>
  <w:style w:type="character" w:customStyle="1" w:styleId="AnnexNoChar">
    <w:name w:val="Annex_No Char"/>
    <w:basedOn w:val="DefaultParagraphFont"/>
    <w:link w:val="AnnexNo"/>
    <w:locked/>
    <w:rsid w:val="00CB5AF7"/>
    <w:rPr>
      <w:rFonts w:ascii="Times New Roman" w:hAnsi="Times New Roman"/>
      <w:caps/>
      <w:sz w:val="26"/>
      <w:lang w:val="ru-RU" w:eastAsia="en-US"/>
    </w:rPr>
  </w:style>
  <w:style w:type="paragraph" w:customStyle="1" w:styleId="Annexref">
    <w:name w:val="Annex_ref"/>
    <w:basedOn w:val="Normal"/>
    <w:next w:val="Normal"/>
    <w:rsid w:val="00CB5AF7"/>
    <w:pPr>
      <w:keepNext/>
      <w:keepLines/>
      <w:spacing w:after="280"/>
      <w:jc w:val="center"/>
    </w:pPr>
  </w:style>
  <w:style w:type="paragraph" w:customStyle="1" w:styleId="Annextitle">
    <w:name w:val="Annex_title"/>
    <w:basedOn w:val="Normal"/>
    <w:next w:val="Normal"/>
    <w:link w:val="AnnextitleChar1"/>
    <w:rsid w:val="00CB5AF7"/>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B5AF7"/>
    <w:rPr>
      <w:rFonts w:ascii="Times New Roman Bold" w:hAnsi="Times New Roman Bold"/>
      <w:b/>
      <w:sz w:val="26"/>
      <w:lang w:val="ru-RU" w:eastAsia="en-US"/>
    </w:rPr>
  </w:style>
  <w:style w:type="character" w:customStyle="1" w:styleId="Appdef">
    <w:name w:val="App_def"/>
    <w:basedOn w:val="DefaultParagraphFont"/>
    <w:rsid w:val="00CB5AF7"/>
    <w:rPr>
      <w:rFonts w:ascii="Times New Roman" w:hAnsi="Times New Roman" w:cs="Times New Roman"/>
      <w:b/>
    </w:rPr>
  </w:style>
  <w:style w:type="character" w:customStyle="1" w:styleId="Appref">
    <w:name w:val="App_ref"/>
    <w:basedOn w:val="DefaultParagraphFont"/>
    <w:rsid w:val="00CB5AF7"/>
    <w:rPr>
      <w:rFonts w:cs="Times New Roman"/>
    </w:rPr>
  </w:style>
  <w:style w:type="paragraph" w:customStyle="1" w:styleId="AppendixNo">
    <w:name w:val="Appendix_No"/>
    <w:basedOn w:val="AnnexNo"/>
    <w:next w:val="Annexref"/>
    <w:link w:val="AppendixNoCar"/>
    <w:rsid w:val="00CB5AF7"/>
  </w:style>
  <w:style w:type="character" w:customStyle="1" w:styleId="AppendixNoCar">
    <w:name w:val="Appendix_No Car"/>
    <w:basedOn w:val="DefaultParagraphFont"/>
    <w:link w:val="AppendixNo"/>
    <w:locked/>
    <w:rsid w:val="00CB5AF7"/>
    <w:rPr>
      <w:rFonts w:ascii="Times New Roman" w:hAnsi="Times New Roman"/>
      <w:caps/>
      <w:sz w:val="26"/>
      <w:lang w:val="ru-RU" w:eastAsia="en-US"/>
    </w:rPr>
  </w:style>
  <w:style w:type="paragraph" w:customStyle="1" w:styleId="ApptoAnnex">
    <w:name w:val="App_to_Annex"/>
    <w:basedOn w:val="AppendixNo"/>
    <w:qFormat/>
    <w:rsid w:val="00CB5AF7"/>
    <w:rPr>
      <w:lang w:val="en-GB"/>
    </w:rPr>
  </w:style>
  <w:style w:type="paragraph" w:customStyle="1" w:styleId="Appendixref">
    <w:name w:val="Appendix_ref"/>
    <w:basedOn w:val="Annexref"/>
    <w:next w:val="Annextitle"/>
    <w:rsid w:val="00CB5AF7"/>
  </w:style>
  <w:style w:type="paragraph" w:customStyle="1" w:styleId="Appendixtitle">
    <w:name w:val="Appendix_title"/>
    <w:basedOn w:val="Annextitle"/>
    <w:next w:val="Normal"/>
    <w:link w:val="AppendixtitleChar"/>
    <w:rsid w:val="00CB5AF7"/>
  </w:style>
  <w:style w:type="character" w:customStyle="1" w:styleId="AppendixtitleChar">
    <w:name w:val="Appendix_title Char"/>
    <w:basedOn w:val="AnnextitleChar1"/>
    <w:link w:val="Appendixtitle"/>
    <w:locked/>
    <w:rsid w:val="00CB5AF7"/>
    <w:rPr>
      <w:rFonts w:ascii="Times New Roman Bold" w:hAnsi="Times New Roman Bold"/>
      <w:b/>
      <w:sz w:val="26"/>
      <w:lang w:val="ru-RU" w:eastAsia="en-US"/>
    </w:rPr>
  </w:style>
  <w:style w:type="character" w:customStyle="1" w:styleId="Artdef">
    <w:name w:val="Art_def"/>
    <w:basedOn w:val="DefaultParagraphFont"/>
    <w:rsid w:val="00CB5AF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B5AF7"/>
    <w:pPr>
      <w:spacing w:before="480"/>
      <w:jc w:val="center"/>
    </w:pPr>
    <w:rPr>
      <w:rFonts w:ascii="Times New Roman Bold" w:hAnsi="Times New Roman Bold"/>
      <w:b/>
      <w:sz w:val="26"/>
    </w:rPr>
  </w:style>
  <w:style w:type="paragraph" w:customStyle="1" w:styleId="ArtNo">
    <w:name w:val="Art_No"/>
    <w:basedOn w:val="Normal"/>
    <w:next w:val="Normal"/>
    <w:link w:val="ArtNoChar"/>
    <w:rsid w:val="00CB5AF7"/>
    <w:pPr>
      <w:keepNext/>
      <w:keepLines/>
      <w:spacing w:before="480"/>
      <w:jc w:val="center"/>
    </w:pPr>
    <w:rPr>
      <w:caps/>
      <w:sz w:val="26"/>
    </w:rPr>
  </w:style>
  <w:style w:type="character" w:customStyle="1" w:styleId="ArtNoChar">
    <w:name w:val="Art_No Char"/>
    <w:basedOn w:val="DefaultParagraphFont"/>
    <w:link w:val="ArtNo"/>
    <w:locked/>
    <w:rsid w:val="00CB5AF7"/>
    <w:rPr>
      <w:rFonts w:ascii="Times New Roman" w:hAnsi="Times New Roman"/>
      <w:caps/>
      <w:sz w:val="26"/>
      <w:lang w:val="ru-RU" w:eastAsia="en-US"/>
    </w:rPr>
  </w:style>
  <w:style w:type="character" w:customStyle="1" w:styleId="Artref">
    <w:name w:val="Art_ref"/>
    <w:basedOn w:val="DefaultParagraphFont"/>
    <w:rsid w:val="00CB5AF7"/>
    <w:rPr>
      <w:rFonts w:cs="Times New Roman"/>
      <w:bCs/>
      <w:sz w:val="18"/>
      <w:lang w:val="en-US" w:eastAsia="x-none"/>
    </w:rPr>
  </w:style>
  <w:style w:type="paragraph" w:customStyle="1" w:styleId="Arttitle">
    <w:name w:val="Art_title"/>
    <w:basedOn w:val="Normal"/>
    <w:next w:val="Normal"/>
    <w:link w:val="ArttitleCar"/>
    <w:rsid w:val="00CB5AF7"/>
    <w:pPr>
      <w:keepNext/>
      <w:keepLines/>
      <w:spacing w:before="240"/>
      <w:jc w:val="center"/>
    </w:pPr>
    <w:rPr>
      <w:b/>
      <w:sz w:val="26"/>
    </w:rPr>
  </w:style>
  <w:style w:type="character" w:customStyle="1" w:styleId="ArttitleCar">
    <w:name w:val="Art_title Car"/>
    <w:basedOn w:val="DefaultParagraphFont"/>
    <w:link w:val="Arttitle"/>
    <w:locked/>
    <w:rsid w:val="00CB5AF7"/>
    <w:rPr>
      <w:rFonts w:ascii="Times New Roman" w:hAnsi="Times New Roman"/>
      <w:b/>
      <w:sz w:val="26"/>
      <w:lang w:val="ru-RU" w:eastAsia="en-US"/>
    </w:rPr>
  </w:style>
  <w:style w:type="paragraph" w:customStyle="1" w:styleId="Normalend">
    <w:name w:val="Normal_end"/>
    <w:basedOn w:val="Normal"/>
    <w:next w:val="Normal"/>
    <w:qFormat/>
    <w:rsid w:val="00CB5AF7"/>
    <w:rPr>
      <w:lang w:val="en-US"/>
    </w:rPr>
  </w:style>
  <w:style w:type="paragraph" w:customStyle="1" w:styleId="Booktitle">
    <w:name w:val="Book_title"/>
    <w:basedOn w:val="Normal"/>
    <w:qFormat/>
    <w:rsid w:val="00CB5AF7"/>
    <w:pPr>
      <w:jc w:val="center"/>
    </w:pPr>
    <w:rPr>
      <w:b/>
      <w:bCs/>
      <w:sz w:val="26"/>
      <w:szCs w:val="28"/>
      <w:lang w:val="en-GB"/>
    </w:rPr>
  </w:style>
  <w:style w:type="paragraph" w:customStyle="1" w:styleId="Tabletext">
    <w:name w:val="Table_text"/>
    <w:basedOn w:val="Normal"/>
    <w:link w:val="TabletextChar"/>
    <w:rsid w:val="00CB5A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B5AF7"/>
    <w:rPr>
      <w:rFonts w:ascii="Times New Roman" w:hAnsi="Times New Roman"/>
      <w:sz w:val="18"/>
      <w:lang w:val="ru-RU" w:eastAsia="en-US"/>
    </w:rPr>
  </w:style>
  <w:style w:type="paragraph" w:customStyle="1" w:styleId="Border">
    <w:name w:val="Border"/>
    <w:basedOn w:val="Tabletext"/>
    <w:rsid w:val="00CB5A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B5AF7"/>
    <w:pPr>
      <w:keepNext/>
      <w:keepLines/>
      <w:spacing w:before="160"/>
      <w:ind w:left="1134"/>
    </w:pPr>
    <w:rPr>
      <w:i/>
    </w:rPr>
  </w:style>
  <w:style w:type="character" w:customStyle="1" w:styleId="CallChar">
    <w:name w:val="Call Char"/>
    <w:basedOn w:val="DefaultParagraphFont"/>
    <w:link w:val="Call"/>
    <w:locked/>
    <w:rsid w:val="00CB5AF7"/>
    <w:rPr>
      <w:rFonts w:ascii="Times New Roman" w:hAnsi="Times New Roman"/>
      <w:i/>
      <w:sz w:val="22"/>
      <w:lang w:val="ru-RU" w:eastAsia="en-US"/>
    </w:rPr>
  </w:style>
  <w:style w:type="paragraph" w:customStyle="1" w:styleId="ChapNo">
    <w:name w:val="Chap_No"/>
    <w:basedOn w:val="ArtNo"/>
    <w:next w:val="Normal"/>
    <w:rsid w:val="00CB5AF7"/>
    <w:rPr>
      <w:rFonts w:ascii="Times New Roman Bold" w:hAnsi="Times New Roman Bold"/>
      <w:b/>
    </w:rPr>
  </w:style>
  <w:style w:type="paragraph" w:customStyle="1" w:styleId="Chaptitle">
    <w:name w:val="Chap_title"/>
    <w:basedOn w:val="Arttitle"/>
    <w:next w:val="Normal"/>
    <w:link w:val="ChaptitleChar"/>
    <w:rsid w:val="00CB5AF7"/>
  </w:style>
  <w:style w:type="character" w:customStyle="1" w:styleId="ChaptitleChar">
    <w:name w:val="Chap_title Char"/>
    <w:basedOn w:val="DefaultParagraphFont"/>
    <w:link w:val="Chaptitle"/>
    <w:locked/>
    <w:rsid w:val="00CB5AF7"/>
    <w:rPr>
      <w:rFonts w:ascii="Times New Roman" w:hAnsi="Times New Roman"/>
      <w:b/>
      <w:sz w:val="26"/>
      <w:lang w:val="ru-RU" w:eastAsia="en-US"/>
    </w:rPr>
  </w:style>
  <w:style w:type="character" w:styleId="EndnoteReference">
    <w:name w:val="endnote reference"/>
    <w:basedOn w:val="DefaultParagraphFont"/>
    <w:rsid w:val="00CB5AF7"/>
    <w:rPr>
      <w:rFonts w:cs="Times New Roman"/>
      <w:vertAlign w:val="superscript"/>
    </w:rPr>
  </w:style>
  <w:style w:type="paragraph" w:customStyle="1" w:styleId="enumlev1">
    <w:name w:val="enumlev1"/>
    <w:basedOn w:val="Normal"/>
    <w:link w:val="enumlev1Char"/>
    <w:rsid w:val="00CB5AF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B5AF7"/>
    <w:rPr>
      <w:rFonts w:ascii="Times New Roman" w:hAnsi="Times New Roman"/>
      <w:sz w:val="22"/>
      <w:lang w:val="ru-RU" w:eastAsia="en-US"/>
    </w:rPr>
  </w:style>
  <w:style w:type="paragraph" w:customStyle="1" w:styleId="enumlev2">
    <w:name w:val="enumlev2"/>
    <w:basedOn w:val="enumlev1"/>
    <w:link w:val="enumlev2Char"/>
    <w:rsid w:val="00CB5AF7"/>
    <w:pPr>
      <w:ind w:left="1871" w:hanging="737"/>
    </w:pPr>
  </w:style>
  <w:style w:type="character" w:customStyle="1" w:styleId="enumlev2Char">
    <w:name w:val="enumlev2 Char"/>
    <w:basedOn w:val="DefaultParagraphFont"/>
    <w:link w:val="enumlev2"/>
    <w:locked/>
    <w:rsid w:val="00CB5AF7"/>
    <w:rPr>
      <w:rFonts w:ascii="Times New Roman" w:hAnsi="Times New Roman"/>
      <w:sz w:val="22"/>
      <w:lang w:val="ru-RU" w:eastAsia="en-US"/>
    </w:rPr>
  </w:style>
  <w:style w:type="paragraph" w:customStyle="1" w:styleId="enumlev3">
    <w:name w:val="enumlev3"/>
    <w:basedOn w:val="enumlev2"/>
    <w:rsid w:val="00CB5AF7"/>
    <w:pPr>
      <w:ind w:left="2268" w:hanging="397"/>
    </w:pPr>
  </w:style>
  <w:style w:type="paragraph" w:customStyle="1" w:styleId="Equation">
    <w:name w:val="Equation"/>
    <w:basedOn w:val="Normal"/>
    <w:link w:val="EquationChar"/>
    <w:rsid w:val="00CB5AF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B5AF7"/>
    <w:rPr>
      <w:rFonts w:ascii="Times New Roman" w:hAnsi="Times New Roman"/>
      <w:sz w:val="22"/>
      <w:lang w:val="ru-RU" w:eastAsia="en-US"/>
    </w:rPr>
  </w:style>
  <w:style w:type="paragraph" w:styleId="NormalIndent">
    <w:name w:val="Normal Indent"/>
    <w:basedOn w:val="Normal"/>
    <w:rsid w:val="00CB5AF7"/>
    <w:pPr>
      <w:ind w:left="1134"/>
    </w:pPr>
  </w:style>
  <w:style w:type="paragraph" w:customStyle="1" w:styleId="Equationlegend">
    <w:name w:val="Equation_legend"/>
    <w:basedOn w:val="NormalIndent"/>
    <w:rsid w:val="00CB5AF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B5AF7"/>
    <w:pPr>
      <w:keepNext/>
      <w:keepLines/>
      <w:jc w:val="center"/>
    </w:pPr>
  </w:style>
  <w:style w:type="paragraph" w:customStyle="1" w:styleId="Figurelegend">
    <w:name w:val="Figure_legend"/>
    <w:basedOn w:val="Normal"/>
    <w:rsid w:val="00CB5AF7"/>
    <w:pPr>
      <w:keepNext/>
      <w:keepLines/>
      <w:spacing w:before="20" w:after="20"/>
    </w:pPr>
    <w:rPr>
      <w:sz w:val="18"/>
    </w:rPr>
  </w:style>
  <w:style w:type="paragraph" w:customStyle="1" w:styleId="FigureNo">
    <w:name w:val="Figure_No"/>
    <w:basedOn w:val="Normal"/>
    <w:next w:val="Normal"/>
    <w:link w:val="FigureNoChar"/>
    <w:rsid w:val="00CB5AF7"/>
    <w:pPr>
      <w:keepNext/>
      <w:keepLines/>
      <w:spacing w:before="480" w:after="120"/>
      <w:jc w:val="center"/>
    </w:pPr>
    <w:rPr>
      <w:caps/>
      <w:sz w:val="20"/>
    </w:rPr>
  </w:style>
  <w:style w:type="character" w:customStyle="1" w:styleId="FigureNoChar">
    <w:name w:val="Figure_No Char"/>
    <w:basedOn w:val="DefaultParagraphFont"/>
    <w:link w:val="FigureNo"/>
    <w:locked/>
    <w:rsid w:val="00CB5AF7"/>
    <w:rPr>
      <w:rFonts w:ascii="Times New Roman" w:hAnsi="Times New Roman"/>
      <w:caps/>
      <w:lang w:val="ru-RU" w:eastAsia="en-US"/>
    </w:rPr>
  </w:style>
  <w:style w:type="paragraph" w:customStyle="1" w:styleId="Tabletitle">
    <w:name w:val="Table_title"/>
    <w:basedOn w:val="Normal"/>
    <w:next w:val="Tabletext"/>
    <w:link w:val="TabletitleChar"/>
    <w:rsid w:val="00CB5AF7"/>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B5AF7"/>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B5AF7"/>
    <w:pPr>
      <w:spacing w:after="480"/>
    </w:pPr>
  </w:style>
  <w:style w:type="character" w:customStyle="1" w:styleId="FiguretitleChar">
    <w:name w:val="Figure_title Char"/>
    <w:basedOn w:val="DefaultParagraphFont"/>
    <w:link w:val="Figuretitle"/>
    <w:locked/>
    <w:rsid w:val="00CB5AF7"/>
    <w:rPr>
      <w:rFonts w:ascii="Times New Roman Bold" w:hAnsi="Times New Roman Bold"/>
      <w:b/>
      <w:sz w:val="18"/>
      <w:lang w:val="ru-RU" w:eastAsia="en-US"/>
    </w:rPr>
  </w:style>
  <w:style w:type="paragraph" w:customStyle="1" w:styleId="Figurewithouttitle">
    <w:name w:val="Figure_without_title"/>
    <w:basedOn w:val="FigureNo"/>
    <w:next w:val="Normal"/>
    <w:rsid w:val="00CB5AF7"/>
    <w:pPr>
      <w:keepNext w:val="0"/>
    </w:pPr>
    <w:rPr>
      <w:sz w:val="18"/>
      <w:lang w:val="en-GB"/>
    </w:rPr>
  </w:style>
  <w:style w:type="paragraph" w:styleId="Footer">
    <w:name w:val="footer"/>
    <w:basedOn w:val="Normal"/>
    <w:link w:val="FooterChar"/>
    <w:rsid w:val="00CB5AF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B5AF7"/>
    <w:rPr>
      <w:rFonts w:ascii="Times New Roman" w:hAnsi="Times New Roman"/>
      <w:caps/>
      <w:noProof/>
      <w:sz w:val="16"/>
      <w:lang w:val="en-GB" w:eastAsia="en-US"/>
    </w:rPr>
  </w:style>
  <w:style w:type="paragraph" w:customStyle="1" w:styleId="FirstFooter">
    <w:name w:val="FirstFooter"/>
    <w:basedOn w:val="Footer"/>
    <w:rsid w:val="00CB5AF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B5AF7"/>
    <w:pPr>
      <w:tabs>
        <w:tab w:val="left" w:pos="907"/>
        <w:tab w:val="right" w:pos="8789"/>
        <w:tab w:val="right" w:pos="9639"/>
      </w:tabs>
      <w:spacing w:before="0"/>
    </w:pPr>
    <w:rPr>
      <w:b/>
      <w:lang w:val="en-GB"/>
    </w:rPr>
  </w:style>
  <w:style w:type="character" w:styleId="FootnoteReference">
    <w:name w:val="footnote reference"/>
    <w:basedOn w:val="DefaultParagraphFont"/>
    <w:rsid w:val="00CB5AF7"/>
    <w:rPr>
      <w:position w:val="6"/>
      <w:sz w:val="16"/>
    </w:rPr>
  </w:style>
  <w:style w:type="paragraph" w:styleId="FootnoteText">
    <w:name w:val="footnote text"/>
    <w:basedOn w:val="Normal"/>
    <w:link w:val="FootnoteTextChar"/>
    <w:rsid w:val="00CB5AF7"/>
    <w:pPr>
      <w:keepLines/>
      <w:tabs>
        <w:tab w:val="left" w:pos="284"/>
      </w:tabs>
      <w:spacing w:before="60"/>
    </w:pPr>
    <w:rPr>
      <w:lang w:val="en-GB"/>
    </w:rPr>
  </w:style>
  <w:style w:type="character" w:customStyle="1" w:styleId="FootnoteTextChar">
    <w:name w:val="Footnote Text Char"/>
    <w:basedOn w:val="DefaultParagraphFont"/>
    <w:link w:val="FootnoteText"/>
    <w:rsid w:val="00CB5AF7"/>
    <w:rPr>
      <w:rFonts w:ascii="Times New Roman" w:hAnsi="Times New Roman"/>
      <w:sz w:val="22"/>
      <w:lang w:val="en-GB" w:eastAsia="en-US"/>
    </w:rPr>
  </w:style>
  <w:style w:type="paragraph" w:customStyle="1" w:styleId="Formal">
    <w:name w:val="Formal"/>
    <w:basedOn w:val="Normal"/>
    <w:rsid w:val="00CB5AF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B5AF7"/>
    <w:pPr>
      <w:spacing w:before="0"/>
      <w:jc w:val="center"/>
    </w:pPr>
    <w:rPr>
      <w:sz w:val="18"/>
      <w:lang w:val="en-GB"/>
    </w:rPr>
  </w:style>
  <w:style w:type="character" w:customStyle="1" w:styleId="HeaderChar">
    <w:name w:val="Header Char"/>
    <w:basedOn w:val="DefaultParagraphFont"/>
    <w:link w:val="Header"/>
    <w:rsid w:val="00CB5AF7"/>
    <w:rPr>
      <w:rFonts w:ascii="Times New Roman" w:hAnsi="Times New Roman"/>
      <w:sz w:val="18"/>
      <w:lang w:val="en-GB" w:eastAsia="en-US"/>
    </w:rPr>
  </w:style>
  <w:style w:type="character" w:customStyle="1" w:styleId="Heading1Char">
    <w:name w:val="Heading 1 Char"/>
    <w:basedOn w:val="DefaultParagraphFont"/>
    <w:link w:val="Heading1"/>
    <w:locked/>
    <w:rsid w:val="00CB5AF7"/>
    <w:rPr>
      <w:rFonts w:ascii="Times New Roman" w:hAnsi="Times New Roman"/>
      <w:b/>
      <w:sz w:val="26"/>
      <w:lang w:val="ru-RU" w:eastAsia="en-US"/>
    </w:rPr>
  </w:style>
  <w:style w:type="character" w:customStyle="1" w:styleId="Heading2Char">
    <w:name w:val="Heading 2 Char"/>
    <w:basedOn w:val="DefaultParagraphFont"/>
    <w:link w:val="Heading2"/>
    <w:locked/>
    <w:rsid w:val="00CB5AF7"/>
    <w:rPr>
      <w:rFonts w:ascii="Times New Roman" w:hAnsi="Times New Roman"/>
      <w:b/>
      <w:sz w:val="22"/>
      <w:lang w:val="ru-RU" w:eastAsia="en-US"/>
    </w:rPr>
  </w:style>
  <w:style w:type="character" w:customStyle="1" w:styleId="Heading3Char">
    <w:name w:val="Heading 3 Char"/>
    <w:basedOn w:val="DefaultParagraphFont"/>
    <w:link w:val="Heading3"/>
    <w:locked/>
    <w:rsid w:val="00CB5AF7"/>
    <w:rPr>
      <w:rFonts w:ascii="Times New Roman" w:hAnsi="Times New Roman"/>
      <w:b/>
      <w:sz w:val="22"/>
      <w:lang w:val="ru-RU" w:eastAsia="en-US"/>
    </w:rPr>
  </w:style>
  <w:style w:type="character" w:customStyle="1" w:styleId="Heading4Char">
    <w:name w:val="Heading 4 Char"/>
    <w:basedOn w:val="DefaultParagraphFont"/>
    <w:link w:val="Heading4"/>
    <w:locked/>
    <w:rsid w:val="00CB5AF7"/>
    <w:rPr>
      <w:rFonts w:ascii="Times New Roman" w:hAnsi="Times New Roman"/>
      <w:b/>
      <w:sz w:val="22"/>
      <w:lang w:val="ru-RU" w:eastAsia="en-US"/>
    </w:rPr>
  </w:style>
  <w:style w:type="character" w:customStyle="1" w:styleId="Heading5Char">
    <w:name w:val="Heading 5 Char"/>
    <w:basedOn w:val="DefaultParagraphFont"/>
    <w:link w:val="Heading5"/>
    <w:locked/>
    <w:rsid w:val="00CB5AF7"/>
    <w:rPr>
      <w:rFonts w:ascii="Times New Roman" w:hAnsi="Times New Roman"/>
      <w:b/>
      <w:sz w:val="22"/>
      <w:lang w:val="ru-RU" w:eastAsia="en-US"/>
    </w:rPr>
  </w:style>
  <w:style w:type="character" w:customStyle="1" w:styleId="Heading6Char">
    <w:name w:val="Heading 6 Char"/>
    <w:basedOn w:val="DefaultParagraphFont"/>
    <w:link w:val="Heading6"/>
    <w:locked/>
    <w:rsid w:val="00CB5AF7"/>
    <w:rPr>
      <w:rFonts w:ascii="Times New Roman" w:hAnsi="Times New Roman"/>
      <w:b/>
      <w:sz w:val="22"/>
      <w:lang w:val="ru-RU" w:eastAsia="en-US"/>
    </w:rPr>
  </w:style>
  <w:style w:type="character" w:customStyle="1" w:styleId="Heading7Char">
    <w:name w:val="Heading 7 Char"/>
    <w:basedOn w:val="DefaultParagraphFont"/>
    <w:link w:val="Heading7"/>
    <w:locked/>
    <w:rsid w:val="00CB5AF7"/>
    <w:rPr>
      <w:rFonts w:ascii="Times New Roman" w:hAnsi="Times New Roman"/>
      <w:b/>
      <w:sz w:val="22"/>
      <w:lang w:val="ru-RU" w:eastAsia="en-US"/>
    </w:rPr>
  </w:style>
  <w:style w:type="character" w:customStyle="1" w:styleId="Heading8Char">
    <w:name w:val="Heading 8 Char"/>
    <w:basedOn w:val="DefaultParagraphFont"/>
    <w:link w:val="Heading8"/>
    <w:locked/>
    <w:rsid w:val="00CB5AF7"/>
    <w:rPr>
      <w:rFonts w:ascii="Times New Roman" w:hAnsi="Times New Roman"/>
      <w:b/>
      <w:sz w:val="22"/>
      <w:lang w:val="ru-RU" w:eastAsia="en-US"/>
    </w:rPr>
  </w:style>
  <w:style w:type="character" w:customStyle="1" w:styleId="Heading9Char">
    <w:name w:val="Heading 9 Char"/>
    <w:basedOn w:val="DefaultParagraphFont"/>
    <w:link w:val="Heading9"/>
    <w:locked/>
    <w:rsid w:val="00CB5AF7"/>
    <w:rPr>
      <w:rFonts w:ascii="Cambria" w:hAnsi="Cambria"/>
      <w:sz w:val="22"/>
      <w:szCs w:val="22"/>
      <w:lang w:val="ru-RU" w:eastAsia="x-none"/>
    </w:rPr>
  </w:style>
  <w:style w:type="paragraph" w:customStyle="1" w:styleId="Headingb">
    <w:name w:val="Heading_b"/>
    <w:basedOn w:val="Heading3"/>
    <w:next w:val="Normal"/>
    <w:link w:val="HeadingbChar"/>
    <w:rsid w:val="00CB5A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B5AF7"/>
    <w:rPr>
      <w:rFonts w:ascii="Times New Roman Bold" w:hAnsi="Times New Roman Bold"/>
      <w:b/>
      <w:sz w:val="22"/>
      <w:lang w:val="en-GB" w:eastAsia="en-US"/>
    </w:rPr>
  </w:style>
  <w:style w:type="paragraph" w:customStyle="1" w:styleId="Headingi">
    <w:name w:val="Heading_i"/>
    <w:basedOn w:val="Normal"/>
    <w:next w:val="Normal"/>
    <w:rsid w:val="00CB5AF7"/>
    <w:pPr>
      <w:keepNext/>
      <w:spacing w:before="160"/>
    </w:pPr>
    <w:rPr>
      <w:rFonts w:ascii="Times" w:hAnsi="Times"/>
      <w:i/>
    </w:rPr>
  </w:style>
  <w:style w:type="paragraph" w:styleId="Index1">
    <w:name w:val="index 1"/>
    <w:basedOn w:val="Normal"/>
    <w:next w:val="Normal"/>
    <w:rsid w:val="00CB5AF7"/>
  </w:style>
  <w:style w:type="paragraph" w:styleId="Index2">
    <w:name w:val="index 2"/>
    <w:basedOn w:val="Normal"/>
    <w:next w:val="Normal"/>
    <w:rsid w:val="00CB5AF7"/>
    <w:pPr>
      <w:ind w:left="283"/>
    </w:pPr>
  </w:style>
  <w:style w:type="paragraph" w:styleId="Index3">
    <w:name w:val="index 3"/>
    <w:basedOn w:val="Normal"/>
    <w:next w:val="Normal"/>
    <w:rsid w:val="00CB5AF7"/>
    <w:pPr>
      <w:ind w:left="566"/>
    </w:pPr>
  </w:style>
  <w:style w:type="paragraph" w:styleId="Index4">
    <w:name w:val="index 4"/>
    <w:basedOn w:val="Normal"/>
    <w:next w:val="Normal"/>
    <w:rsid w:val="00CB5AF7"/>
    <w:pPr>
      <w:ind w:left="849"/>
    </w:pPr>
  </w:style>
  <w:style w:type="paragraph" w:styleId="Index5">
    <w:name w:val="index 5"/>
    <w:basedOn w:val="Normal"/>
    <w:next w:val="Normal"/>
    <w:rsid w:val="00CB5AF7"/>
    <w:pPr>
      <w:ind w:left="1132"/>
    </w:pPr>
  </w:style>
  <w:style w:type="paragraph" w:styleId="Index6">
    <w:name w:val="index 6"/>
    <w:basedOn w:val="Normal"/>
    <w:next w:val="Normal"/>
    <w:rsid w:val="00CB5AF7"/>
    <w:pPr>
      <w:ind w:left="1415"/>
    </w:pPr>
  </w:style>
  <w:style w:type="paragraph" w:styleId="Index7">
    <w:name w:val="index 7"/>
    <w:basedOn w:val="Normal"/>
    <w:next w:val="Normal"/>
    <w:rsid w:val="00CB5AF7"/>
    <w:pPr>
      <w:ind w:left="1698"/>
    </w:pPr>
  </w:style>
  <w:style w:type="paragraph" w:styleId="IndexHeading">
    <w:name w:val="index heading"/>
    <w:basedOn w:val="Normal"/>
    <w:next w:val="Index1"/>
    <w:rsid w:val="00CB5AF7"/>
  </w:style>
  <w:style w:type="character" w:styleId="LineNumber">
    <w:name w:val="line number"/>
    <w:basedOn w:val="DefaultParagraphFont"/>
    <w:rsid w:val="00CB5AF7"/>
    <w:rPr>
      <w:rFonts w:cs="Times New Roman"/>
    </w:rPr>
  </w:style>
  <w:style w:type="paragraph" w:customStyle="1" w:styleId="Normalaftertitle">
    <w:name w:val="Normal after title"/>
    <w:basedOn w:val="Normal"/>
    <w:next w:val="Normal"/>
    <w:link w:val="NormalaftertitleChar"/>
    <w:rsid w:val="00CB5AF7"/>
    <w:pPr>
      <w:spacing w:before="280"/>
    </w:pPr>
  </w:style>
  <w:style w:type="character" w:customStyle="1" w:styleId="NormalaftertitleChar">
    <w:name w:val="Normal after title Char"/>
    <w:basedOn w:val="DefaultParagraphFont"/>
    <w:link w:val="Normalaftertitle"/>
    <w:locked/>
    <w:rsid w:val="00CB5AF7"/>
    <w:rPr>
      <w:rFonts w:ascii="Times New Roman" w:hAnsi="Times New Roman"/>
      <w:sz w:val="22"/>
      <w:lang w:val="ru-RU" w:eastAsia="en-US"/>
    </w:rPr>
  </w:style>
  <w:style w:type="paragraph" w:customStyle="1" w:styleId="Note">
    <w:name w:val="Note"/>
    <w:basedOn w:val="Normal"/>
    <w:link w:val="NoteChar"/>
    <w:rsid w:val="00CB5AF7"/>
    <w:pPr>
      <w:tabs>
        <w:tab w:val="left" w:pos="284"/>
      </w:tabs>
      <w:spacing w:before="80"/>
    </w:pPr>
    <w:rPr>
      <w:lang w:val="en-GB"/>
    </w:rPr>
  </w:style>
  <w:style w:type="character" w:customStyle="1" w:styleId="NoteChar">
    <w:name w:val="Note Char"/>
    <w:basedOn w:val="DefaultParagraphFont"/>
    <w:link w:val="Note"/>
    <w:locked/>
    <w:rsid w:val="00CB5AF7"/>
    <w:rPr>
      <w:rFonts w:ascii="Times New Roman" w:hAnsi="Times New Roman"/>
      <w:sz w:val="22"/>
      <w:lang w:val="en-GB" w:eastAsia="en-US"/>
    </w:rPr>
  </w:style>
  <w:style w:type="character" w:styleId="PageNumber">
    <w:name w:val="page number"/>
    <w:basedOn w:val="DefaultParagraphFont"/>
    <w:rsid w:val="00CB5AF7"/>
    <w:rPr>
      <w:rFonts w:cs="Times New Roman"/>
    </w:rPr>
  </w:style>
  <w:style w:type="paragraph" w:customStyle="1" w:styleId="PartNo">
    <w:name w:val="Part_No"/>
    <w:basedOn w:val="AnnexNo"/>
    <w:next w:val="Normal"/>
    <w:rsid w:val="00CB5AF7"/>
  </w:style>
  <w:style w:type="paragraph" w:customStyle="1" w:styleId="Partref">
    <w:name w:val="Part_ref"/>
    <w:basedOn w:val="Annexref"/>
    <w:next w:val="Normal"/>
    <w:rsid w:val="00CB5AF7"/>
  </w:style>
  <w:style w:type="paragraph" w:customStyle="1" w:styleId="Parttitle">
    <w:name w:val="Part_title"/>
    <w:basedOn w:val="Annextitle"/>
    <w:next w:val="Normalaftertitle"/>
    <w:rsid w:val="00CB5AF7"/>
  </w:style>
  <w:style w:type="paragraph" w:customStyle="1" w:styleId="Proposal">
    <w:name w:val="Proposal"/>
    <w:basedOn w:val="Normal"/>
    <w:next w:val="Normal"/>
    <w:link w:val="ProposalChar"/>
    <w:rsid w:val="00CB5AF7"/>
    <w:pPr>
      <w:keepNext/>
      <w:spacing w:before="240"/>
    </w:pPr>
    <w:rPr>
      <w:b/>
    </w:rPr>
  </w:style>
  <w:style w:type="character" w:customStyle="1" w:styleId="ProposalChar">
    <w:name w:val="Proposal Char"/>
    <w:basedOn w:val="DefaultParagraphFont"/>
    <w:link w:val="Proposal"/>
    <w:locked/>
    <w:rsid w:val="00CB5AF7"/>
    <w:rPr>
      <w:rFonts w:ascii="Times New Roman" w:hAnsi="Times New Roman"/>
      <w:b/>
      <w:sz w:val="22"/>
      <w:lang w:val="ru-RU" w:eastAsia="en-US"/>
    </w:rPr>
  </w:style>
  <w:style w:type="paragraph" w:customStyle="1" w:styleId="RecNo">
    <w:name w:val="Rec_No"/>
    <w:basedOn w:val="Normal"/>
    <w:next w:val="Normal"/>
    <w:link w:val="RecNoChar"/>
    <w:rsid w:val="00CB5AF7"/>
    <w:pPr>
      <w:keepNext/>
      <w:keepLines/>
      <w:spacing w:before="480"/>
      <w:jc w:val="center"/>
    </w:pPr>
    <w:rPr>
      <w:caps/>
      <w:sz w:val="26"/>
    </w:rPr>
  </w:style>
  <w:style w:type="character" w:customStyle="1" w:styleId="RecNoChar">
    <w:name w:val="Rec_No Char"/>
    <w:basedOn w:val="DefaultParagraphFont"/>
    <w:link w:val="RecNo"/>
    <w:locked/>
    <w:rsid w:val="00CB5AF7"/>
    <w:rPr>
      <w:rFonts w:ascii="Times New Roman" w:hAnsi="Times New Roman"/>
      <w:caps/>
      <w:sz w:val="26"/>
      <w:lang w:val="ru-RU" w:eastAsia="en-US"/>
    </w:rPr>
  </w:style>
  <w:style w:type="paragraph" w:customStyle="1" w:styleId="Rectitle">
    <w:name w:val="Rec_title"/>
    <w:basedOn w:val="RecNo"/>
    <w:next w:val="Normal"/>
    <w:rsid w:val="00CB5AF7"/>
    <w:pPr>
      <w:spacing w:before="240"/>
    </w:pPr>
    <w:rPr>
      <w:rFonts w:ascii="Times New Roman Bold" w:hAnsi="Times New Roman Bold"/>
      <w:b/>
      <w:caps w:val="0"/>
    </w:rPr>
  </w:style>
  <w:style w:type="paragraph" w:customStyle="1" w:styleId="Recref">
    <w:name w:val="Rec_ref"/>
    <w:basedOn w:val="Rectitle"/>
    <w:next w:val="Normal"/>
    <w:rsid w:val="00CB5AF7"/>
    <w:pPr>
      <w:spacing w:before="120"/>
    </w:pPr>
    <w:rPr>
      <w:rFonts w:ascii="Times New Roman" w:hAnsi="Times New Roman"/>
      <w:b w:val="0"/>
      <w:sz w:val="24"/>
    </w:rPr>
  </w:style>
  <w:style w:type="paragraph" w:customStyle="1" w:styleId="Recdate">
    <w:name w:val="Rec_date"/>
    <w:basedOn w:val="Recref"/>
    <w:next w:val="Normalaftertitle"/>
    <w:rsid w:val="00CB5AF7"/>
    <w:pPr>
      <w:jc w:val="right"/>
    </w:pPr>
    <w:rPr>
      <w:sz w:val="22"/>
    </w:rPr>
  </w:style>
  <w:style w:type="paragraph" w:customStyle="1" w:styleId="Questiondate">
    <w:name w:val="Question_date"/>
    <w:basedOn w:val="Recdate"/>
    <w:next w:val="Normalaftertitle"/>
    <w:rsid w:val="00CB5AF7"/>
  </w:style>
  <w:style w:type="paragraph" w:customStyle="1" w:styleId="QuestionNo">
    <w:name w:val="Question_No"/>
    <w:basedOn w:val="RecNo"/>
    <w:next w:val="Normal"/>
    <w:rsid w:val="00CB5AF7"/>
  </w:style>
  <w:style w:type="paragraph" w:customStyle="1" w:styleId="Questionref">
    <w:name w:val="Question_ref"/>
    <w:basedOn w:val="Recref"/>
    <w:next w:val="Questiondate"/>
    <w:rsid w:val="00CB5AF7"/>
  </w:style>
  <w:style w:type="paragraph" w:customStyle="1" w:styleId="Questiontitle">
    <w:name w:val="Question_title"/>
    <w:basedOn w:val="Rectitle"/>
    <w:next w:val="Questionref"/>
    <w:rsid w:val="00CB5AF7"/>
  </w:style>
  <w:style w:type="paragraph" w:customStyle="1" w:styleId="Reasons">
    <w:name w:val="Reasons"/>
    <w:basedOn w:val="Normal"/>
    <w:link w:val="ReasonsChar"/>
    <w:rsid w:val="00CB5AF7"/>
    <w:pPr>
      <w:tabs>
        <w:tab w:val="clear" w:pos="1871"/>
        <w:tab w:val="clear" w:pos="2268"/>
        <w:tab w:val="left" w:pos="1588"/>
        <w:tab w:val="left" w:pos="1985"/>
      </w:tabs>
    </w:pPr>
  </w:style>
  <w:style w:type="character" w:customStyle="1" w:styleId="ReasonsChar">
    <w:name w:val="Reasons Char"/>
    <w:basedOn w:val="DefaultParagraphFont"/>
    <w:link w:val="Reasons"/>
    <w:locked/>
    <w:rsid w:val="00CB5AF7"/>
    <w:rPr>
      <w:rFonts w:ascii="Times New Roman" w:hAnsi="Times New Roman"/>
      <w:sz w:val="22"/>
      <w:lang w:val="ru-RU" w:eastAsia="en-US"/>
    </w:rPr>
  </w:style>
  <w:style w:type="character" w:customStyle="1" w:styleId="Recdef">
    <w:name w:val="Rec_def"/>
    <w:basedOn w:val="DefaultParagraphFont"/>
    <w:rsid w:val="00CB5AF7"/>
    <w:rPr>
      <w:rFonts w:cs="Times New Roman"/>
      <w:b/>
    </w:rPr>
  </w:style>
  <w:style w:type="paragraph" w:customStyle="1" w:styleId="Reftext">
    <w:name w:val="Ref_text"/>
    <w:basedOn w:val="Normal"/>
    <w:rsid w:val="00CB5AF7"/>
    <w:pPr>
      <w:ind w:left="1134" w:hanging="1134"/>
    </w:pPr>
  </w:style>
  <w:style w:type="paragraph" w:customStyle="1" w:styleId="Reftitle">
    <w:name w:val="Ref_title"/>
    <w:basedOn w:val="Normal"/>
    <w:next w:val="Reftext"/>
    <w:rsid w:val="00CB5AF7"/>
    <w:pPr>
      <w:spacing w:before="480"/>
      <w:jc w:val="center"/>
    </w:pPr>
    <w:rPr>
      <w:caps/>
    </w:rPr>
  </w:style>
  <w:style w:type="paragraph" w:customStyle="1" w:styleId="Repdate">
    <w:name w:val="Rep_date"/>
    <w:basedOn w:val="Recdate"/>
    <w:next w:val="Normalaftertitle"/>
    <w:rsid w:val="00CB5AF7"/>
  </w:style>
  <w:style w:type="paragraph" w:customStyle="1" w:styleId="RepNo">
    <w:name w:val="Rep_No"/>
    <w:basedOn w:val="RecNo"/>
    <w:next w:val="Normal"/>
    <w:rsid w:val="00CB5AF7"/>
  </w:style>
  <w:style w:type="paragraph" w:customStyle="1" w:styleId="Repref">
    <w:name w:val="Rep_ref"/>
    <w:basedOn w:val="Recref"/>
    <w:next w:val="Repdate"/>
    <w:rsid w:val="00CB5AF7"/>
  </w:style>
  <w:style w:type="paragraph" w:customStyle="1" w:styleId="Reptitle">
    <w:name w:val="Rep_title"/>
    <w:basedOn w:val="Rectitle"/>
    <w:next w:val="Repref"/>
    <w:rsid w:val="00CB5AF7"/>
  </w:style>
  <w:style w:type="paragraph" w:customStyle="1" w:styleId="Resdate">
    <w:name w:val="Res_date"/>
    <w:basedOn w:val="Recdate"/>
    <w:next w:val="Normalaftertitle"/>
    <w:rsid w:val="00CB5AF7"/>
  </w:style>
  <w:style w:type="character" w:customStyle="1" w:styleId="Resdef">
    <w:name w:val="Res_def"/>
    <w:basedOn w:val="DefaultParagraphFont"/>
    <w:rsid w:val="00CB5AF7"/>
    <w:rPr>
      <w:rFonts w:ascii="Times New Roman" w:hAnsi="Times New Roman" w:cs="Times New Roman"/>
      <w:b/>
    </w:rPr>
  </w:style>
  <w:style w:type="paragraph" w:customStyle="1" w:styleId="ResNo">
    <w:name w:val="Res_No"/>
    <w:basedOn w:val="RecNo"/>
    <w:next w:val="Normal"/>
    <w:link w:val="ResNoChar"/>
    <w:rsid w:val="00CB5AF7"/>
  </w:style>
  <w:style w:type="character" w:customStyle="1" w:styleId="ResNoChar">
    <w:name w:val="Res_No Char"/>
    <w:basedOn w:val="DefaultParagraphFont"/>
    <w:link w:val="ResNo"/>
    <w:locked/>
    <w:rsid w:val="00CB5AF7"/>
    <w:rPr>
      <w:rFonts w:ascii="Times New Roman" w:hAnsi="Times New Roman"/>
      <w:caps/>
      <w:sz w:val="26"/>
      <w:lang w:val="ru-RU" w:eastAsia="en-US"/>
    </w:rPr>
  </w:style>
  <w:style w:type="paragraph" w:customStyle="1" w:styleId="Resref">
    <w:name w:val="Res_ref"/>
    <w:basedOn w:val="Recref"/>
    <w:next w:val="Resdate"/>
    <w:rsid w:val="00CB5AF7"/>
  </w:style>
  <w:style w:type="paragraph" w:customStyle="1" w:styleId="Restitle">
    <w:name w:val="Res_title"/>
    <w:basedOn w:val="Rectitle"/>
    <w:next w:val="Resref"/>
    <w:link w:val="RestitleChar"/>
    <w:rsid w:val="00CB5AF7"/>
  </w:style>
  <w:style w:type="character" w:customStyle="1" w:styleId="RestitleChar">
    <w:name w:val="Res_title Char"/>
    <w:basedOn w:val="DefaultParagraphFont"/>
    <w:link w:val="Restitle"/>
    <w:locked/>
    <w:rsid w:val="00CB5AF7"/>
    <w:rPr>
      <w:rFonts w:ascii="Times New Roman Bold" w:hAnsi="Times New Roman Bold"/>
      <w:b/>
      <w:sz w:val="26"/>
      <w:lang w:val="ru-RU" w:eastAsia="en-US"/>
    </w:rPr>
  </w:style>
  <w:style w:type="paragraph" w:customStyle="1" w:styleId="Section1">
    <w:name w:val="Section_1"/>
    <w:basedOn w:val="Normal"/>
    <w:link w:val="Section1Char"/>
    <w:rsid w:val="00CB5AF7"/>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B5AF7"/>
    <w:rPr>
      <w:rFonts w:ascii="Times New Roman" w:hAnsi="Times New Roman"/>
      <w:b/>
      <w:sz w:val="22"/>
      <w:lang w:val="ru-RU" w:eastAsia="en-US"/>
    </w:rPr>
  </w:style>
  <w:style w:type="paragraph" w:customStyle="1" w:styleId="Section2">
    <w:name w:val="Section_2"/>
    <w:basedOn w:val="Section1"/>
    <w:link w:val="Section2Char"/>
    <w:rsid w:val="00CB5AF7"/>
    <w:rPr>
      <w:b w:val="0"/>
      <w:i/>
    </w:rPr>
  </w:style>
  <w:style w:type="character" w:customStyle="1" w:styleId="Section2Char">
    <w:name w:val="Section_2 Char"/>
    <w:basedOn w:val="Section1Char"/>
    <w:link w:val="Section2"/>
    <w:locked/>
    <w:rsid w:val="00CB5AF7"/>
    <w:rPr>
      <w:rFonts w:ascii="Times New Roman" w:hAnsi="Times New Roman"/>
      <w:b w:val="0"/>
      <w:i/>
      <w:sz w:val="22"/>
      <w:lang w:val="ru-RU" w:eastAsia="en-US"/>
    </w:rPr>
  </w:style>
  <w:style w:type="paragraph" w:customStyle="1" w:styleId="Section3">
    <w:name w:val="Section_3"/>
    <w:basedOn w:val="Section1"/>
    <w:link w:val="Section3Char"/>
    <w:rsid w:val="00CB5AF7"/>
    <w:pPr>
      <w:jc w:val="both"/>
    </w:pPr>
    <w:rPr>
      <w:rFonts w:eastAsia="SimSun"/>
      <w:b w:val="0"/>
    </w:rPr>
  </w:style>
  <w:style w:type="character" w:customStyle="1" w:styleId="Section3Char">
    <w:name w:val="Section_3 Char"/>
    <w:basedOn w:val="Section1Char"/>
    <w:link w:val="Section3"/>
    <w:locked/>
    <w:rsid w:val="00CB5AF7"/>
    <w:rPr>
      <w:rFonts w:ascii="Times New Roman" w:eastAsia="SimSun" w:hAnsi="Times New Roman"/>
      <w:b w:val="0"/>
      <w:sz w:val="22"/>
      <w:lang w:val="ru-RU" w:eastAsia="en-US"/>
    </w:rPr>
  </w:style>
  <w:style w:type="paragraph" w:customStyle="1" w:styleId="SectionNo">
    <w:name w:val="Section_No"/>
    <w:basedOn w:val="AnnexNo"/>
    <w:next w:val="Normal"/>
    <w:rsid w:val="00CB5AF7"/>
  </w:style>
  <w:style w:type="paragraph" w:customStyle="1" w:styleId="Sectiontitle">
    <w:name w:val="Section_title"/>
    <w:basedOn w:val="Annextitle"/>
    <w:next w:val="Normalaftertitle"/>
    <w:rsid w:val="00CB5AF7"/>
  </w:style>
  <w:style w:type="paragraph" w:customStyle="1" w:styleId="SpecialFooter">
    <w:name w:val="Special Footer"/>
    <w:basedOn w:val="Footer"/>
    <w:rsid w:val="00CB5AF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B5AF7"/>
    <w:rPr>
      <w:lang w:val="en-GB"/>
    </w:rPr>
  </w:style>
  <w:style w:type="table" w:styleId="TableGrid">
    <w:name w:val="Table Grid"/>
    <w:basedOn w:val="TableNormal"/>
    <w:rsid w:val="00CB5A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B5AF7"/>
    <w:pPr>
      <w:tabs>
        <w:tab w:val="clear" w:pos="1134"/>
      </w:tabs>
      <w:spacing w:before="0"/>
    </w:pPr>
    <w:rPr>
      <w:sz w:val="12"/>
      <w:lang w:val="fr-FR"/>
    </w:rPr>
  </w:style>
  <w:style w:type="character" w:customStyle="1" w:styleId="Tablefreq">
    <w:name w:val="Table_freq"/>
    <w:basedOn w:val="DefaultParagraphFont"/>
    <w:rsid w:val="00CB5AF7"/>
    <w:rPr>
      <w:rFonts w:cs="Times New Roman"/>
      <w:b/>
      <w:sz w:val="18"/>
    </w:rPr>
  </w:style>
  <w:style w:type="paragraph" w:customStyle="1" w:styleId="Tablehead">
    <w:name w:val="Table_head"/>
    <w:basedOn w:val="Tabletext"/>
    <w:next w:val="Tabletext"/>
    <w:link w:val="TableheadChar"/>
    <w:rsid w:val="00CB5AF7"/>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B5AF7"/>
    <w:rPr>
      <w:rFonts w:ascii="Times New Roman Bold" w:hAnsi="Times New Roman Bold"/>
      <w:b/>
      <w:sz w:val="18"/>
      <w:lang w:val="en-GB" w:eastAsia="en-US"/>
    </w:rPr>
  </w:style>
  <w:style w:type="paragraph" w:customStyle="1" w:styleId="Tablelegend">
    <w:name w:val="Table_legend"/>
    <w:basedOn w:val="Tabletext"/>
    <w:rsid w:val="00CB5AF7"/>
    <w:pPr>
      <w:spacing w:before="120"/>
    </w:pPr>
  </w:style>
  <w:style w:type="paragraph" w:customStyle="1" w:styleId="TableNo">
    <w:name w:val="Table_No"/>
    <w:basedOn w:val="Normal"/>
    <w:next w:val="Tabletitle"/>
    <w:link w:val="TableNoChar"/>
    <w:rsid w:val="00CB5AF7"/>
    <w:pPr>
      <w:keepNext/>
      <w:spacing w:before="560" w:after="120"/>
      <w:jc w:val="center"/>
    </w:pPr>
    <w:rPr>
      <w:caps/>
      <w:sz w:val="18"/>
    </w:rPr>
  </w:style>
  <w:style w:type="character" w:customStyle="1" w:styleId="TableNoChar">
    <w:name w:val="Table_No Char"/>
    <w:basedOn w:val="DefaultParagraphFont"/>
    <w:link w:val="TableNo"/>
    <w:locked/>
    <w:rsid w:val="00CB5AF7"/>
    <w:rPr>
      <w:rFonts w:ascii="Times New Roman" w:hAnsi="Times New Roman"/>
      <w:caps/>
      <w:sz w:val="18"/>
      <w:lang w:val="ru-RU" w:eastAsia="en-US"/>
    </w:rPr>
  </w:style>
  <w:style w:type="paragraph" w:customStyle="1" w:styleId="Tableref">
    <w:name w:val="Table_ref"/>
    <w:basedOn w:val="Normal"/>
    <w:next w:val="Tabletitle"/>
    <w:rsid w:val="00CB5AF7"/>
    <w:pPr>
      <w:keepNext/>
      <w:spacing w:before="560"/>
      <w:jc w:val="center"/>
    </w:pPr>
    <w:rPr>
      <w:sz w:val="20"/>
    </w:rPr>
  </w:style>
  <w:style w:type="paragraph" w:customStyle="1" w:styleId="TableTextS5">
    <w:name w:val="Table_TextS5"/>
    <w:basedOn w:val="Normal"/>
    <w:link w:val="TableTextS5Char"/>
    <w:rsid w:val="00CB5AF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B5AF7"/>
    <w:rPr>
      <w:rFonts w:ascii="Times New Roman" w:hAnsi="Times New Roman"/>
      <w:sz w:val="18"/>
      <w:lang w:val="en-GB" w:eastAsia="en-US"/>
    </w:rPr>
  </w:style>
  <w:style w:type="paragraph" w:customStyle="1" w:styleId="TableNote">
    <w:name w:val="TableNote"/>
    <w:basedOn w:val="Tabletext"/>
    <w:rsid w:val="00CB5AF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B5AF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B5AF7"/>
    <w:rPr>
      <w:rFonts w:ascii="Times New Roman" w:hAnsi="Times New Roman"/>
      <w:caps/>
      <w:sz w:val="26"/>
      <w:lang w:val="ru-RU" w:eastAsia="en-US"/>
    </w:rPr>
  </w:style>
  <w:style w:type="paragraph" w:customStyle="1" w:styleId="Title4">
    <w:name w:val="Title 4"/>
    <w:basedOn w:val="Title3"/>
    <w:next w:val="Heading1"/>
    <w:rsid w:val="00CB5AF7"/>
    <w:rPr>
      <w:b/>
    </w:rPr>
  </w:style>
  <w:style w:type="paragraph" w:customStyle="1" w:styleId="toc0">
    <w:name w:val="toc 0"/>
    <w:basedOn w:val="Normal"/>
    <w:next w:val="TOC1"/>
    <w:rsid w:val="00CB5AF7"/>
    <w:pPr>
      <w:tabs>
        <w:tab w:val="clear" w:pos="1134"/>
        <w:tab w:val="clear" w:pos="1871"/>
        <w:tab w:val="clear" w:pos="2268"/>
        <w:tab w:val="right" w:pos="9781"/>
      </w:tabs>
    </w:pPr>
    <w:rPr>
      <w:b/>
    </w:rPr>
  </w:style>
  <w:style w:type="paragraph" w:styleId="TOC1">
    <w:name w:val="toc 1"/>
    <w:basedOn w:val="Normal"/>
    <w:rsid w:val="00CB5A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B5AF7"/>
    <w:pPr>
      <w:spacing w:before="120"/>
    </w:pPr>
  </w:style>
  <w:style w:type="paragraph" w:styleId="TOC3">
    <w:name w:val="toc 3"/>
    <w:basedOn w:val="TOC2"/>
    <w:rsid w:val="00CB5AF7"/>
  </w:style>
  <w:style w:type="paragraph" w:styleId="TOC4">
    <w:name w:val="toc 4"/>
    <w:basedOn w:val="TOC3"/>
    <w:rsid w:val="00CB5AF7"/>
  </w:style>
  <w:style w:type="paragraph" w:styleId="TOC5">
    <w:name w:val="toc 5"/>
    <w:basedOn w:val="TOC4"/>
    <w:rsid w:val="00CB5AF7"/>
  </w:style>
  <w:style w:type="paragraph" w:styleId="TOC6">
    <w:name w:val="toc 6"/>
    <w:basedOn w:val="TOC4"/>
    <w:rsid w:val="00CB5AF7"/>
  </w:style>
  <w:style w:type="paragraph" w:styleId="TOC7">
    <w:name w:val="toc 7"/>
    <w:basedOn w:val="TOC4"/>
    <w:rsid w:val="00CB5AF7"/>
  </w:style>
  <w:style w:type="paragraph" w:styleId="TOC8">
    <w:name w:val="toc 8"/>
    <w:basedOn w:val="TOC4"/>
    <w:rsid w:val="00CB5AF7"/>
  </w:style>
  <w:style w:type="paragraph" w:customStyle="1" w:styleId="Volumetitle">
    <w:name w:val="Volume_title"/>
    <w:basedOn w:val="ArtNo"/>
    <w:qFormat/>
    <w:rsid w:val="00CB5AF7"/>
    <w:rPr>
      <w:lang w:val="en-US"/>
    </w:rPr>
  </w:style>
  <w:style w:type="paragraph" w:customStyle="1" w:styleId="AppArttitle">
    <w:name w:val="App_Art_title"/>
    <w:basedOn w:val="Arttitle"/>
    <w:next w:val="Normalaftertitle"/>
    <w:qFormat/>
    <w:rsid w:val="00CB5AF7"/>
  </w:style>
  <w:style w:type="paragraph" w:customStyle="1" w:styleId="AppArtNo">
    <w:name w:val="App_Art_No"/>
    <w:basedOn w:val="ArtNo"/>
    <w:next w:val="AppArttitle"/>
    <w:qFormat/>
    <w:rsid w:val="00CB5AF7"/>
  </w:style>
  <w:style w:type="paragraph" w:customStyle="1" w:styleId="Committee">
    <w:name w:val="Committee"/>
    <w:basedOn w:val="Normal"/>
    <w:qFormat/>
    <w:rsid w:val="00CB5AF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B5AF7"/>
  </w:style>
  <w:style w:type="character" w:styleId="Hyperlink">
    <w:name w:val="Hyperlink"/>
    <w:basedOn w:val="DefaultParagraphFont"/>
    <w:unhideWhenUsed/>
    <w:rsid w:val="0033726C"/>
    <w:rPr>
      <w:color w:val="0000FF" w:themeColor="hyperlink"/>
      <w:u w:val="single"/>
    </w:rPr>
  </w:style>
  <w:style w:type="paragraph" w:styleId="ListParagraph">
    <w:name w:val="List Paragraph"/>
    <w:basedOn w:val="Normal"/>
    <w:uiPriority w:val="34"/>
    <w:qFormat/>
    <w:rsid w:val="008E7E6B"/>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character" w:styleId="FollowedHyperlink">
    <w:name w:val="FollowedHyperlink"/>
    <w:basedOn w:val="DefaultParagraphFont"/>
    <w:semiHidden/>
    <w:unhideWhenUsed/>
    <w:rsid w:val="003310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05158392">
      <w:bodyDiv w:val="1"/>
      <w:marLeft w:val="0"/>
      <w:marRight w:val="0"/>
      <w:marTop w:val="0"/>
      <w:marBottom w:val="0"/>
      <w:divBdr>
        <w:top w:val="none" w:sz="0" w:space="0" w:color="auto"/>
        <w:left w:val="none" w:sz="0" w:space="0" w:color="auto"/>
        <w:bottom w:val="none" w:sz="0" w:space="0" w:color="auto"/>
        <w:right w:val="none" w:sz="0" w:space="0" w:color="auto"/>
      </w:divBdr>
    </w:div>
    <w:div w:id="15397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WRC15-C-0025/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imov\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FC2C-40A6-4D31-AF24-0FC3CE7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PR_WRC15.dotm</Template>
  <TotalTime>1</TotalTime>
  <Pages>10</Pages>
  <Words>4029</Words>
  <Characters>25728</Characters>
  <Application>Microsoft Office Word</Application>
  <DocSecurity>4</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Shalimova, Elena</dc:creator>
  <cp:keywords/>
  <dc:description/>
  <cp:lastModifiedBy>Antipina, Nadezda</cp:lastModifiedBy>
  <cp:revision>2</cp:revision>
  <cp:lastPrinted>2015-12-15T09:37:00Z</cp:lastPrinted>
  <dcterms:created xsi:type="dcterms:W3CDTF">2016-01-05T15:40:00Z</dcterms:created>
  <dcterms:modified xsi:type="dcterms:W3CDTF">2016-01-05T15:40:00Z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