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776B17">
        <w:trPr>
          <w:cantSplit/>
        </w:trPr>
        <w:tc>
          <w:tcPr>
            <w:tcW w:w="6911" w:type="dxa"/>
          </w:tcPr>
          <w:p w:rsidR="00776B17" w:rsidRPr="00566240" w:rsidRDefault="00776B17" w:rsidP="00162D00">
            <w:pPr>
              <w:spacing w:before="400" w:after="48" w:line="240" w:lineRule="atLeast"/>
              <w:rPr>
                <w:rFonts w:ascii="Verdana" w:hAnsi="Verdana"/>
                <w:b/>
                <w:bCs/>
                <w:position w:val="6"/>
                <w:lang w:eastAsia="zh-CN"/>
              </w:rPr>
            </w:pPr>
            <w:bookmarkStart w:id="0" w:name="dtemplate"/>
            <w:bookmarkEnd w:id="0"/>
            <w:r w:rsidRPr="00566240">
              <w:rPr>
                <w:rFonts w:ascii="SimSun" w:hAnsi="SimSun" w:hint="eastAsia"/>
                <w:b/>
                <w:bCs/>
                <w:sz w:val="26"/>
                <w:szCs w:val="26"/>
                <w:lang w:eastAsia="zh-CN"/>
              </w:rPr>
              <w:t>世界无线电通信大会</w:t>
            </w:r>
            <w:r w:rsidRPr="00566240">
              <w:rPr>
                <w:rFonts w:ascii="Verdana" w:hAnsi="SimSun"/>
                <w:b/>
                <w:bCs/>
                <w:sz w:val="26"/>
                <w:szCs w:val="26"/>
                <w:lang w:eastAsia="zh-CN"/>
              </w:rPr>
              <w:t>（</w:t>
            </w:r>
            <w:r w:rsidRPr="00566240">
              <w:rPr>
                <w:rFonts w:ascii="Verdana" w:hAnsi="Verdana" w:cs="Arial"/>
                <w:b/>
                <w:bCs/>
                <w:sz w:val="26"/>
                <w:szCs w:val="26"/>
                <w:lang w:eastAsia="zh-CN"/>
              </w:rPr>
              <w:t>WRC-</w:t>
            </w:r>
            <w:r>
              <w:rPr>
                <w:rFonts w:ascii="Verdana" w:hAnsi="Verdana" w:cs="Arial"/>
                <w:b/>
                <w:bCs/>
                <w:sz w:val="26"/>
                <w:szCs w:val="26"/>
                <w:lang w:eastAsia="zh-CN"/>
              </w:rPr>
              <w:t>15</w:t>
            </w:r>
            <w:r w:rsidRPr="00566240">
              <w:rPr>
                <w:rFonts w:ascii="Verdana" w:hAnsi="SimSun"/>
                <w:b/>
                <w:bCs/>
                <w:sz w:val="26"/>
                <w:szCs w:val="26"/>
                <w:lang w:eastAsia="zh-CN"/>
              </w:rPr>
              <w:t>）</w:t>
            </w:r>
            <w:r w:rsidRPr="00566240">
              <w:rPr>
                <w:rFonts w:ascii="Verdana" w:hAnsi="Verdana" w:cs="Times"/>
                <w:b/>
                <w:bCs/>
                <w:position w:val="6"/>
                <w:sz w:val="26"/>
                <w:szCs w:val="26"/>
                <w:lang w:eastAsia="zh-CN"/>
              </w:rPr>
              <w:br/>
            </w:r>
            <w:r w:rsidRPr="00162D00">
              <w:rPr>
                <w:rFonts w:ascii="Verdana" w:hAnsi="Verdana"/>
                <w:b/>
                <w:bCs/>
                <w:smallCaps/>
                <w:sz w:val="20"/>
                <w:lang w:eastAsia="zh-CN"/>
              </w:rPr>
              <w:t>2015</w:t>
            </w:r>
            <w:r w:rsidRPr="00162D00">
              <w:rPr>
                <w:rFonts w:ascii="SimSun" w:hAnsi="SimSun" w:hint="eastAsia"/>
                <w:b/>
                <w:bCs/>
                <w:smallCaps/>
                <w:sz w:val="20"/>
                <w:lang w:eastAsia="zh-CN"/>
              </w:rPr>
              <w:t>年</w:t>
            </w:r>
            <w:r w:rsidRPr="00162D00">
              <w:rPr>
                <w:rFonts w:ascii="Verdana" w:hAnsi="Verdana"/>
                <w:b/>
                <w:bCs/>
                <w:smallCaps/>
                <w:sz w:val="20"/>
                <w:lang w:eastAsia="zh-CN"/>
              </w:rPr>
              <w:t>11</w:t>
            </w:r>
            <w:r w:rsidRPr="00162D00">
              <w:rPr>
                <w:rFonts w:ascii="SimSun" w:hAnsi="SimSun" w:hint="eastAsia"/>
                <w:b/>
                <w:bCs/>
                <w:smallCaps/>
                <w:sz w:val="20"/>
                <w:lang w:eastAsia="zh-CN"/>
              </w:rPr>
              <w:t>月</w:t>
            </w:r>
            <w:r w:rsidRPr="00162D00">
              <w:rPr>
                <w:rFonts w:ascii="Verdana" w:hAnsi="Verdana" w:cstheme="minorHAnsi"/>
                <w:b/>
                <w:bCs/>
                <w:smallCaps/>
                <w:sz w:val="20"/>
                <w:lang w:eastAsia="zh-CN"/>
              </w:rPr>
              <w:t>2-27</w:t>
            </w:r>
            <w:r w:rsidRPr="00162D00">
              <w:rPr>
                <w:rFonts w:ascii="SimSun" w:hAnsi="SimSun" w:hint="eastAsia"/>
                <w:b/>
                <w:bCs/>
                <w:smallCaps/>
                <w:sz w:val="20"/>
                <w:lang w:eastAsia="zh-CN"/>
              </w:rPr>
              <w:t>日</w:t>
            </w:r>
            <w:r w:rsidRPr="00162D00">
              <w:rPr>
                <w:rFonts w:ascii="SimSun" w:hAnsi="SimSun" w:cs="SimSun" w:hint="eastAsia"/>
                <w:b/>
                <w:smallCaps/>
                <w:sz w:val="20"/>
                <w:lang w:eastAsia="zh-CN"/>
              </w:rPr>
              <w:t>，</w:t>
            </w:r>
            <w:r w:rsidRPr="00162D00">
              <w:rPr>
                <w:rFonts w:ascii="SimSun" w:hAnsi="SimSun" w:hint="eastAsia"/>
                <w:b/>
                <w:bCs/>
                <w:sz w:val="20"/>
                <w:lang w:eastAsia="zh-CN"/>
              </w:rPr>
              <w:t>日内瓦</w:t>
            </w:r>
          </w:p>
        </w:tc>
        <w:tc>
          <w:tcPr>
            <w:tcW w:w="3120" w:type="dxa"/>
          </w:tcPr>
          <w:p w:rsidR="00776B17" w:rsidRDefault="00776B17" w:rsidP="00776B17">
            <w:pPr>
              <w:spacing w:before="0" w:line="240" w:lineRule="atLeast"/>
              <w:jc w:val="right"/>
            </w:pPr>
            <w:bookmarkStart w:id="1" w:name="ditulogo"/>
            <w:bookmarkEnd w:id="1"/>
            <w:r>
              <w:rPr>
                <w:noProof/>
                <w:lang w:val="en-US" w:eastAsia="zh-CN"/>
              </w:rPr>
              <w:drawing>
                <wp:inline distT="0" distB="0" distL="0" distR="0" wp14:anchorId="4882F924" wp14:editId="639CBDE1">
                  <wp:extent cx="1247775" cy="935831"/>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logo-Blue0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255763" cy="941822"/>
                          </a:xfrm>
                          <a:prstGeom prst="rect">
                            <a:avLst/>
                          </a:prstGeom>
                        </pic:spPr>
                      </pic:pic>
                    </a:graphicData>
                  </a:graphic>
                </wp:inline>
              </w:drawing>
            </w:r>
          </w:p>
        </w:tc>
      </w:tr>
      <w:tr w:rsidR="00776B17" w:rsidRPr="00617BE4">
        <w:trPr>
          <w:cantSplit/>
        </w:trPr>
        <w:tc>
          <w:tcPr>
            <w:tcW w:w="6911" w:type="dxa"/>
            <w:tcBorders>
              <w:bottom w:val="single" w:sz="12" w:space="0" w:color="auto"/>
            </w:tcBorders>
          </w:tcPr>
          <w:p w:rsidR="00776B17" w:rsidRPr="00617BE4" w:rsidRDefault="00776B17">
            <w:pPr>
              <w:spacing w:after="48" w:line="240" w:lineRule="atLeast"/>
              <w:rPr>
                <w:b/>
                <w:smallCaps/>
                <w:szCs w:val="24"/>
              </w:rPr>
            </w:pPr>
            <w:r w:rsidRPr="00904437">
              <w:rPr>
                <w:rFonts w:hAnsi="SimSun" w:hint="eastAsia"/>
                <w:b/>
                <w:bCs/>
                <w:szCs w:val="24"/>
              </w:rPr>
              <w:t>国</w:t>
            </w:r>
            <w:r w:rsidRPr="00904437">
              <w:rPr>
                <w:rFonts w:hAnsi="SimSun" w:hint="eastAsia"/>
                <w:b/>
                <w:bCs/>
                <w:szCs w:val="24"/>
              </w:rPr>
              <w:t xml:space="preserve"> </w:t>
            </w:r>
            <w:r w:rsidRPr="00904437">
              <w:rPr>
                <w:rFonts w:hAnsi="SimSun" w:hint="eastAsia"/>
                <w:b/>
                <w:bCs/>
                <w:szCs w:val="24"/>
              </w:rPr>
              <w:t>际</w:t>
            </w:r>
            <w:r w:rsidRPr="00904437">
              <w:rPr>
                <w:rFonts w:hAnsi="SimSun" w:hint="eastAsia"/>
                <w:b/>
                <w:bCs/>
                <w:szCs w:val="24"/>
              </w:rPr>
              <w:t xml:space="preserve"> </w:t>
            </w:r>
            <w:r w:rsidRPr="00904437">
              <w:rPr>
                <w:rFonts w:hAnsi="SimSun" w:hint="eastAsia"/>
                <w:b/>
                <w:bCs/>
                <w:szCs w:val="24"/>
              </w:rPr>
              <w:t>电</w:t>
            </w:r>
            <w:r w:rsidRPr="00904437">
              <w:rPr>
                <w:rFonts w:hAnsi="SimSun" w:hint="eastAsia"/>
                <w:b/>
                <w:bCs/>
                <w:szCs w:val="24"/>
              </w:rPr>
              <w:t xml:space="preserve"> </w:t>
            </w:r>
            <w:r w:rsidRPr="00904437">
              <w:rPr>
                <w:rFonts w:hAnsi="SimSun" w:hint="eastAsia"/>
                <w:b/>
                <w:bCs/>
                <w:szCs w:val="24"/>
              </w:rPr>
              <w:t>信</w:t>
            </w:r>
            <w:r w:rsidRPr="00904437">
              <w:rPr>
                <w:rFonts w:hAnsi="SimSun" w:hint="eastAsia"/>
                <w:b/>
                <w:bCs/>
                <w:szCs w:val="24"/>
              </w:rPr>
              <w:t xml:space="preserve"> </w:t>
            </w:r>
            <w:r w:rsidRPr="00904437">
              <w:rPr>
                <w:rFonts w:hAnsi="SimSun" w:hint="eastAsia"/>
                <w:b/>
                <w:bCs/>
                <w:szCs w:val="24"/>
              </w:rPr>
              <w:t>联</w:t>
            </w:r>
            <w:r w:rsidRPr="00904437">
              <w:rPr>
                <w:rFonts w:hAnsi="SimSun" w:hint="eastAsia"/>
                <w:b/>
                <w:bCs/>
                <w:szCs w:val="24"/>
              </w:rPr>
              <w:t xml:space="preserve"> </w:t>
            </w:r>
            <w:r w:rsidRPr="00904437">
              <w:rPr>
                <w:rFonts w:hAnsi="SimSun" w:hint="eastAsia"/>
                <w:b/>
                <w:bCs/>
                <w:szCs w:val="24"/>
              </w:rPr>
              <w:t>盟</w:t>
            </w:r>
          </w:p>
        </w:tc>
        <w:tc>
          <w:tcPr>
            <w:tcW w:w="3120" w:type="dxa"/>
            <w:tcBorders>
              <w:bottom w:val="single" w:sz="12" w:space="0" w:color="auto"/>
            </w:tcBorders>
          </w:tcPr>
          <w:p w:rsidR="00776B17" w:rsidRPr="00617BE4" w:rsidRDefault="00776B17">
            <w:pPr>
              <w:spacing w:line="240" w:lineRule="atLeast"/>
              <w:rPr>
                <w:rFonts w:ascii="Verdana" w:hAnsi="Verdana"/>
                <w:szCs w:val="24"/>
              </w:rPr>
            </w:pPr>
          </w:p>
        </w:tc>
      </w:tr>
      <w:tr w:rsidR="00776B17" w:rsidRPr="00C324A8">
        <w:trPr>
          <w:cantSplit/>
        </w:trPr>
        <w:tc>
          <w:tcPr>
            <w:tcW w:w="6911" w:type="dxa"/>
            <w:tcBorders>
              <w:top w:val="single" w:sz="12" w:space="0" w:color="auto"/>
            </w:tcBorders>
          </w:tcPr>
          <w:p w:rsidR="00776B17" w:rsidRPr="00C324A8" w:rsidRDefault="00776B17">
            <w:pPr>
              <w:spacing w:after="48" w:line="240" w:lineRule="atLeast"/>
              <w:rPr>
                <w:rFonts w:ascii="Verdana" w:hAnsi="Verdana"/>
                <w:b/>
                <w:smallCaps/>
                <w:sz w:val="20"/>
              </w:rPr>
            </w:pPr>
          </w:p>
        </w:tc>
        <w:tc>
          <w:tcPr>
            <w:tcW w:w="3120" w:type="dxa"/>
            <w:tcBorders>
              <w:top w:val="single" w:sz="12" w:space="0" w:color="auto"/>
            </w:tcBorders>
          </w:tcPr>
          <w:p w:rsidR="00776B17" w:rsidRPr="00C324A8" w:rsidRDefault="00776B17">
            <w:pPr>
              <w:spacing w:line="240" w:lineRule="atLeast"/>
              <w:rPr>
                <w:rFonts w:ascii="Verdana" w:hAnsi="Verdana"/>
                <w:sz w:val="20"/>
              </w:rPr>
            </w:pPr>
          </w:p>
        </w:tc>
      </w:tr>
      <w:tr w:rsidR="00776B17" w:rsidRPr="00C324A8">
        <w:trPr>
          <w:cantSplit/>
          <w:trHeight w:val="23"/>
        </w:trPr>
        <w:tc>
          <w:tcPr>
            <w:tcW w:w="6911" w:type="dxa"/>
            <w:vMerge w:val="restart"/>
          </w:tcPr>
          <w:p w:rsidR="00776B17" w:rsidRPr="00776B17" w:rsidRDefault="0031235D" w:rsidP="0031235D">
            <w:pPr>
              <w:tabs>
                <w:tab w:val="left" w:pos="851"/>
              </w:tabs>
              <w:spacing w:before="0" w:line="240" w:lineRule="atLeast"/>
              <w:rPr>
                <w:rFonts w:ascii="Verdana" w:hAnsi="Verdana"/>
                <w:b/>
                <w:sz w:val="20"/>
                <w:lang w:eastAsia="zh-CN"/>
              </w:rPr>
            </w:pPr>
            <w:bookmarkStart w:id="2" w:name="dmeeting"/>
            <w:bookmarkStart w:id="3" w:name="dnum" w:colFirst="1" w:colLast="1"/>
            <w:bookmarkEnd w:id="2"/>
            <w:r>
              <w:rPr>
                <w:rFonts w:ascii="Verdana" w:hAnsi="Verdana" w:hint="eastAsia"/>
                <w:b/>
                <w:sz w:val="20"/>
                <w:lang w:eastAsia="zh-CN"/>
              </w:rPr>
              <w:t>全体会议</w:t>
            </w:r>
          </w:p>
        </w:tc>
        <w:tc>
          <w:tcPr>
            <w:tcW w:w="3120" w:type="dxa"/>
          </w:tcPr>
          <w:p w:rsidR="00776B17" w:rsidRPr="00776B17" w:rsidRDefault="00776B17" w:rsidP="00776B17">
            <w:pPr>
              <w:tabs>
                <w:tab w:val="left" w:pos="851"/>
              </w:tabs>
              <w:spacing w:before="0" w:line="240" w:lineRule="atLeast"/>
              <w:rPr>
                <w:rFonts w:ascii="Verdana" w:hAnsi="Verdana"/>
                <w:b/>
                <w:sz w:val="20"/>
              </w:rPr>
            </w:pPr>
            <w:proofErr w:type="spellStart"/>
            <w:r w:rsidRPr="00776B17">
              <w:rPr>
                <w:rFonts w:ascii="Verdana" w:hAnsi="Verdana" w:hint="eastAsia"/>
                <w:b/>
                <w:sz w:val="20"/>
              </w:rPr>
              <w:t>文件</w:t>
            </w:r>
            <w:proofErr w:type="spellEnd"/>
            <w:r w:rsidR="0031235D">
              <w:rPr>
                <w:rFonts w:ascii="Verdana" w:hAnsi="Verdana"/>
                <w:b/>
                <w:sz w:val="20"/>
              </w:rPr>
              <w:t xml:space="preserve"> 304</w:t>
            </w:r>
            <w:r w:rsidRPr="00776B17">
              <w:rPr>
                <w:rFonts w:ascii="Verdana" w:hAnsi="Verdana"/>
                <w:b/>
                <w:sz w:val="20"/>
              </w:rPr>
              <w:t>-C</w:t>
            </w:r>
          </w:p>
        </w:tc>
      </w:tr>
      <w:tr w:rsidR="00776B17" w:rsidRPr="00C324A8">
        <w:trPr>
          <w:cantSplit/>
          <w:trHeight w:val="23"/>
        </w:trPr>
        <w:tc>
          <w:tcPr>
            <w:tcW w:w="6911" w:type="dxa"/>
            <w:vMerge/>
          </w:tcPr>
          <w:p w:rsidR="00776B17" w:rsidRPr="00C324A8" w:rsidRDefault="00776B17">
            <w:pPr>
              <w:tabs>
                <w:tab w:val="left" w:pos="851"/>
              </w:tabs>
              <w:spacing w:line="240" w:lineRule="atLeast"/>
              <w:rPr>
                <w:rFonts w:ascii="Verdana" w:hAnsi="Verdana"/>
                <w:b/>
                <w:sz w:val="20"/>
              </w:rPr>
            </w:pPr>
            <w:bookmarkStart w:id="4" w:name="ddate" w:colFirst="1" w:colLast="1"/>
            <w:bookmarkEnd w:id="3"/>
          </w:p>
        </w:tc>
        <w:tc>
          <w:tcPr>
            <w:tcW w:w="3120" w:type="dxa"/>
          </w:tcPr>
          <w:p w:rsidR="00776B17" w:rsidRPr="00776B17" w:rsidRDefault="00776B17" w:rsidP="00776B17">
            <w:pPr>
              <w:tabs>
                <w:tab w:val="left" w:pos="993"/>
              </w:tabs>
              <w:spacing w:before="0"/>
              <w:rPr>
                <w:rFonts w:ascii="Verdana" w:hAnsi="Verdana"/>
                <w:b/>
                <w:sz w:val="20"/>
              </w:rPr>
            </w:pPr>
            <w:r w:rsidRPr="00776B17">
              <w:rPr>
                <w:rFonts w:ascii="Verdana" w:hAnsi="Verdana"/>
                <w:b/>
                <w:bCs/>
                <w:sz w:val="20"/>
              </w:rPr>
              <w:t>2015</w:t>
            </w:r>
            <w:r w:rsidRPr="00776B17">
              <w:rPr>
                <w:rFonts w:ascii="Verdana" w:hAnsi="Verdana" w:hint="eastAsia"/>
                <w:b/>
                <w:bCs/>
                <w:sz w:val="20"/>
              </w:rPr>
              <w:t>年</w:t>
            </w:r>
            <w:r w:rsidRPr="00776B17">
              <w:rPr>
                <w:rFonts w:ascii="Verdana" w:hAnsi="Verdana" w:hint="eastAsia"/>
                <w:b/>
                <w:bCs/>
                <w:sz w:val="20"/>
              </w:rPr>
              <w:t>1</w:t>
            </w:r>
            <w:r w:rsidR="0031235D">
              <w:rPr>
                <w:rFonts w:ascii="Verdana" w:hAnsi="Verdana"/>
                <w:b/>
                <w:bCs/>
                <w:sz w:val="20"/>
              </w:rPr>
              <w:t>1</w:t>
            </w:r>
            <w:r w:rsidRPr="00776B17">
              <w:rPr>
                <w:rFonts w:ascii="Verdana" w:hAnsi="Verdana" w:hint="eastAsia"/>
                <w:b/>
                <w:bCs/>
                <w:sz w:val="20"/>
              </w:rPr>
              <w:t>月</w:t>
            </w:r>
            <w:r w:rsidR="0031235D">
              <w:rPr>
                <w:rFonts w:ascii="Verdana" w:hAnsi="Verdana"/>
                <w:b/>
                <w:bCs/>
                <w:sz w:val="20"/>
              </w:rPr>
              <w:t>17</w:t>
            </w:r>
            <w:r w:rsidRPr="00776B17">
              <w:rPr>
                <w:rFonts w:ascii="Verdana" w:hAnsi="Verdana" w:hint="eastAsia"/>
                <w:b/>
                <w:bCs/>
                <w:sz w:val="20"/>
              </w:rPr>
              <w:t>日</w:t>
            </w:r>
          </w:p>
        </w:tc>
      </w:tr>
      <w:tr w:rsidR="00776B17" w:rsidRPr="00C324A8">
        <w:trPr>
          <w:cantSplit/>
          <w:trHeight w:val="23"/>
        </w:trPr>
        <w:tc>
          <w:tcPr>
            <w:tcW w:w="6911" w:type="dxa"/>
            <w:vMerge/>
          </w:tcPr>
          <w:p w:rsidR="00776B17" w:rsidRPr="00C324A8" w:rsidRDefault="00776B17">
            <w:pPr>
              <w:tabs>
                <w:tab w:val="left" w:pos="851"/>
              </w:tabs>
              <w:spacing w:line="240" w:lineRule="atLeast"/>
              <w:rPr>
                <w:rFonts w:ascii="Verdana" w:hAnsi="Verdana"/>
                <w:b/>
                <w:sz w:val="20"/>
              </w:rPr>
            </w:pPr>
            <w:bookmarkStart w:id="5" w:name="dorlang" w:colFirst="1" w:colLast="1"/>
            <w:bookmarkEnd w:id="4"/>
          </w:p>
        </w:tc>
        <w:tc>
          <w:tcPr>
            <w:tcW w:w="3120" w:type="dxa"/>
          </w:tcPr>
          <w:p w:rsidR="00776B17" w:rsidRPr="00776B17" w:rsidRDefault="00776B17" w:rsidP="00776B17">
            <w:pPr>
              <w:tabs>
                <w:tab w:val="left" w:pos="993"/>
              </w:tabs>
              <w:spacing w:before="0"/>
              <w:rPr>
                <w:rFonts w:ascii="Verdana" w:hAnsi="Verdana"/>
                <w:b/>
                <w:sz w:val="20"/>
                <w:lang w:eastAsia="zh-CN"/>
              </w:rPr>
            </w:pPr>
            <w:proofErr w:type="spellStart"/>
            <w:r w:rsidRPr="00776B17">
              <w:rPr>
                <w:rFonts w:ascii="Verdana" w:hAnsi="Verdana" w:hint="eastAsia"/>
                <w:b/>
                <w:bCs/>
                <w:sz w:val="20"/>
              </w:rPr>
              <w:t>原文：英文</w:t>
            </w:r>
            <w:proofErr w:type="spellEnd"/>
            <w:r w:rsidR="0031235D">
              <w:rPr>
                <w:rFonts w:ascii="Verdana" w:hAnsi="Verdana" w:hint="eastAsia"/>
                <w:b/>
                <w:bCs/>
                <w:sz w:val="20"/>
                <w:lang w:eastAsia="zh-CN"/>
              </w:rPr>
              <w:t>/</w:t>
            </w:r>
            <w:r w:rsidR="0031235D">
              <w:rPr>
                <w:rFonts w:ascii="Verdana" w:hAnsi="Verdana" w:hint="eastAsia"/>
                <w:b/>
                <w:bCs/>
                <w:sz w:val="20"/>
                <w:lang w:eastAsia="zh-CN"/>
              </w:rPr>
              <w:t>法文</w:t>
            </w:r>
          </w:p>
        </w:tc>
      </w:tr>
      <w:tr w:rsidR="00776B17">
        <w:trPr>
          <w:cantSplit/>
        </w:trPr>
        <w:tc>
          <w:tcPr>
            <w:tcW w:w="10031" w:type="dxa"/>
            <w:gridSpan w:val="2"/>
          </w:tcPr>
          <w:p w:rsidR="00776B17" w:rsidRDefault="002A66A3" w:rsidP="002A66A3">
            <w:pPr>
              <w:pStyle w:val="Title1"/>
            </w:pPr>
            <w:bookmarkStart w:id="6" w:name="dsource" w:colFirst="0" w:colLast="0"/>
            <w:bookmarkEnd w:id="5"/>
            <w:r>
              <w:rPr>
                <w:rFonts w:hint="eastAsia"/>
                <w:lang w:eastAsia="zh-CN"/>
              </w:rPr>
              <w:t>特别</w:t>
            </w:r>
            <w:r>
              <w:rPr>
                <w:lang w:eastAsia="zh-CN"/>
              </w:rPr>
              <w:t>全体会议摘要</w:t>
            </w:r>
          </w:p>
        </w:tc>
      </w:tr>
      <w:tr w:rsidR="00776B17">
        <w:trPr>
          <w:cantSplit/>
        </w:trPr>
        <w:tc>
          <w:tcPr>
            <w:tcW w:w="10031" w:type="dxa"/>
            <w:gridSpan w:val="2"/>
          </w:tcPr>
          <w:p w:rsidR="00776B17" w:rsidRDefault="004C65CB" w:rsidP="002652F7">
            <w:pPr>
              <w:pStyle w:val="Normalaftertitle0"/>
              <w:jc w:val="center"/>
              <w:rPr>
                <w:lang w:eastAsia="zh-CN"/>
              </w:rPr>
            </w:pPr>
            <w:bookmarkStart w:id="7" w:name="dtitle1" w:colFirst="0" w:colLast="0"/>
            <w:bookmarkEnd w:id="6"/>
            <w:r>
              <w:t>2015</w:t>
            </w:r>
            <w:r>
              <w:rPr>
                <w:rFonts w:hint="eastAsia"/>
                <w:lang w:eastAsia="zh-CN"/>
              </w:rPr>
              <w:t>年</w:t>
            </w:r>
            <w:r>
              <w:rPr>
                <w:rFonts w:hint="eastAsia"/>
                <w:lang w:eastAsia="zh-CN"/>
              </w:rPr>
              <w:t>11</w:t>
            </w:r>
            <w:r>
              <w:rPr>
                <w:rFonts w:hint="eastAsia"/>
                <w:lang w:eastAsia="zh-CN"/>
              </w:rPr>
              <w:t>月</w:t>
            </w:r>
            <w:r>
              <w:rPr>
                <w:rFonts w:hint="eastAsia"/>
                <w:lang w:eastAsia="zh-CN"/>
              </w:rPr>
              <w:t>16</w:t>
            </w:r>
            <w:r>
              <w:rPr>
                <w:rFonts w:hint="eastAsia"/>
                <w:lang w:eastAsia="zh-CN"/>
              </w:rPr>
              <w:t>日</w:t>
            </w:r>
            <w:r>
              <w:rPr>
                <w:lang w:eastAsia="zh-CN"/>
              </w:rPr>
              <w:t>，星期一，</w:t>
            </w:r>
            <w:r>
              <w:rPr>
                <w:rFonts w:hint="eastAsia"/>
                <w:lang w:eastAsia="zh-CN"/>
              </w:rPr>
              <w:t>10</w:t>
            </w:r>
            <w:r>
              <w:rPr>
                <w:lang w:eastAsia="zh-CN"/>
              </w:rPr>
              <w:t>:40</w:t>
            </w:r>
          </w:p>
        </w:tc>
      </w:tr>
      <w:tr w:rsidR="00776B17">
        <w:trPr>
          <w:cantSplit/>
        </w:trPr>
        <w:tc>
          <w:tcPr>
            <w:tcW w:w="10031" w:type="dxa"/>
            <w:gridSpan w:val="2"/>
          </w:tcPr>
          <w:p w:rsidR="00776B17" w:rsidRDefault="000E3BAF" w:rsidP="002652F7">
            <w:pPr>
              <w:jc w:val="center"/>
            </w:pPr>
            <w:bookmarkStart w:id="8" w:name="dtitle2" w:colFirst="0" w:colLast="0"/>
            <w:bookmarkEnd w:id="7"/>
            <w:r w:rsidRPr="000E3BAF">
              <w:rPr>
                <w:rFonts w:hint="eastAsia"/>
                <w:b/>
                <w:bCs/>
                <w:lang w:eastAsia="zh-CN"/>
              </w:rPr>
              <w:t>主席</w:t>
            </w:r>
            <w:r w:rsidRPr="000E3BAF">
              <w:rPr>
                <w:b/>
                <w:bCs/>
                <w:lang w:eastAsia="zh-CN"/>
              </w:rPr>
              <w:t>：</w:t>
            </w:r>
            <w:r>
              <w:t>F.Y.</w:t>
            </w:r>
            <w:r w:rsidRPr="00716BA0">
              <w:t>N. DAUDU</w:t>
            </w:r>
            <w:r>
              <w:rPr>
                <w:rFonts w:hint="eastAsia"/>
                <w:lang w:eastAsia="zh-CN"/>
              </w:rPr>
              <w:t>先生</w:t>
            </w:r>
            <w:r>
              <w:t>（</w:t>
            </w:r>
            <w:proofErr w:type="spellStart"/>
            <w:r>
              <w:t>尼日利亚</w:t>
            </w:r>
            <w:proofErr w:type="spellEnd"/>
            <w:r>
              <w:t>）</w:t>
            </w:r>
          </w:p>
        </w:tc>
      </w:tr>
      <w:tr w:rsidR="00776B17">
        <w:trPr>
          <w:cantSplit/>
        </w:trPr>
        <w:tc>
          <w:tcPr>
            <w:tcW w:w="10031" w:type="dxa"/>
            <w:gridSpan w:val="2"/>
          </w:tcPr>
          <w:p w:rsidR="00776B17" w:rsidRDefault="00776B17">
            <w:pPr>
              <w:pStyle w:val="Title3"/>
            </w:pPr>
            <w:bookmarkStart w:id="9" w:name="dtitle3" w:colFirst="0" w:colLast="0"/>
            <w:bookmarkEnd w:id="8"/>
          </w:p>
        </w:tc>
      </w:tr>
      <w:bookmarkEnd w:id="9"/>
    </w:tbl>
    <w:p w:rsidR="00776B17" w:rsidRPr="002743A8" w:rsidRDefault="00776B17" w:rsidP="00FE3918"/>
    <w:tbl>
      <w:tblPr>
        <w:tblW w:w="10031" w:type="dxa"/>
        <w:tblLook w:val="0000" w:firstRow="0" w:lastRow="0" w:firstColumn="0" w:lastColumn="0" w:noHBand="0" w:noVBand="0"/>
      </w:tblPr>
      <w:tblGrid>
        <w:gridCol w:w="534"/>
        <w:gridCol w:w="7159"/>
        <w:gridCol w:w="2338"/>
      </w:tblGrid>
      <w:tr w:rsidR="00963394" w:rsidTr="00017B28">
        <w:tc>
          <w:tcPr>
            <w:tcW w:w="534" w:type="dxa"/>
          </w:tcPr>
          <w:p w:rsidR="00963394" w:rsidRDefault="00963394" w:rsidP="00017B28">
            <w:pPr>
              <w:pStyle w:val="toc0"/>
            </w:pPr>
          </w:p>
        </w:tc>
        <w:tc>
          <w:tcPr>
            <w:tcW w:w="7159" w:type="dxa"/>
          </w:tcPr>
          <w:p w:rsidR="00963394" w:rsidRDefault="00963394" w:rsidP="00017B28">
            <w:pPr>
              <w:pStyle w:val="toc0"/>
              <w:rPr>
                <w:lang w:eastAsia="zh-CN"/>
              </w:rPr>
            </w:pPr>
            <w:r>
              <w:rPr>
                <w:rFonts w:hint="eastAsia"/>
                <w:lang w:eastAsia="zh-CN"/>
              </w:rPr>
              <w:t>议题</w:t>
            </w:r>
          </w:p>
        </w:tc>
        <w:tc>
          <w:tcPr>
            <w:tcW w:w="2338" w:type="dxa"/>
          </w:tcPr>
          <w:p w:rsidR="00963394" w:rsidRDefault="00963394" w:rsidP="00017B28">
            <w:pPr>
              <w:pStyle w:val="toc0"/>
              <w:jc w:val="center"/>
              <w:rPr>
                <w:lang w:eastAsia="zh-CN"/>
              </w:rPr>
            </w:pPr>
            <w:r>
              <w:rPr>
                <w:rFonts w:hint="eastAsia"/>
                <w:lang w:eastAsia="zh-CN"/>
              </w:rPr>
              <w:t>文件</w:t>
            </w:r>
          </w:p>
        </w:tc>
      </w:tr>
      <w:tr w:rsidR="00963394" w:rsidTr="00017B28">
        <w:tc>
          <w:tcPr>
            <w:tcW w:w="534" w:type="dxa"/>
          </w:tcPr>
          <w:p w:rsidR="00963394" w:rsidRDefault="00963394" w:rsidP="00017B28">
            <w:pPr>
              <w:tabs>
                <w:tab w:val="left" w:pos="567"/>
              </w:tabs>
              <w:ind w:left="567" w:hanging="567"/>
            </w:pPr>
            <w:r>
              <w:t>1</w:t>
            </w:r>
          </w:p>
        </w:tc>
        <w:tc>
          <w:tcPr>
            <w:tcW w:w="7159" w:type="dxa"/>
          </w:tcPr>
          <w:p w:rsidR="00963394" w:rsidRDefault="002A66A3" w:rsidP="002A66A3">
            <w:pPr>
              <w:rPr>
                <w:lang w:eastAsia="zh-CN"/>
              </w:rPr>
            </w:pPr>
            <w:r>
              <w:rPr>
                <w:rFonts w:hint="eastAsia"/>
                <w:lang w:eastAsia="zh-CN"/>
              </w:rPr>
              <w:t>即</w:t>
            </w:r>
            <w:r>
              <w:rPr>
                <w:rFonts w:hint="eastAsia"/>
                <w:lang w:eastAsia="zh-CN"/>
              </w:rPr>
              <w:t>1</w:t>
            </w:r>
            <w:r>
              <w:rPr>
                <w:lang w:eastAsia="zh-CN"/>
              </w:rPr>
              <w:t>1</w:t>
            </w:r>
            <w:r>
              <w:rPr>
                <w:rFonts w:hint="eastAsia"/>
                <w:lang w:eastAsia="zh-CN"/>
              </w:rPr>
              <w:t>月</w:t>
            </w:r>
            <w:r>
              <w:rPr>
                <w:rFonts w:hint="eastAsia"/>
                <w:lang w:eastAsia="zh-CN"/>
              </w:rPr>
              <w:t>13</w:t>
            </w:r>
            <w:r>
              <w:rPr>
                <w:rFonts w:hint="eastAsia"/>
                <w:lang w:eastAsia="zh-CN"/>
              </w:rPr>
              <w:t>日</w:t>
            </w:r>
            <w:r>
              <w:rPr>
                <w:lang w:eastAsia="zh-CN"/>
              </w:rPr>
              <w:t>（星期五）</w:t>
            </w:r>
            <w:r>
              <w:rPr>
                <w:rFonts w:hint="eastAsia"/>
                <w:lang w:eastAsia="zh-CN"/>
              </w:rPr>
              <w:t>在</w:t>
            </w:r>
            <w:r>
              <w:rPr>
                <w:lang w:eastAsia="zh-CN"/>
              </w:rPr>
              <w:t>巴黎发生的恐怖袭击的受害者表示哀悼，表示支持和声援</w:t>
            </w:r>
          </w:p>
        </w:tc>
        <w:tc>
          <w:tcPr>
            <w:tcW w:w="2338" w:type="dxa"/>
          </w:tcPr>
          <w:p w:rsidR="00963394" w:rsidRDefault="00963394" w:rsidP="00017B28">
            <w:pPr>
              <w:jc w:val="center"/>
            </w:pPr>
            <w:r>
              <w:t>-</w:t>
            </w:r>
          </w:p>
        </w:tc>
      </w:tr>
      <w:tr w:rsidR="00963394" w:rsidTr="00017B28">
        <w:tc>
          <w:tcPr>
            <w:tcW w:w="534" w:type="dxa"/>
          </w:tcPr>
          <w:p w:rsidR="00963394" w:rsidRDefault="00963394" w:rsidP="00017B28">
            <w:pPr>
              <w:tabs>
                <w:tab w:val="left" w:pos="567"/>
              </w:tabs>
              <w:ind w:left="567" w:hanging="567"/>
            </w:pPr>
          </w:p>
        </w:tc>
        <w:tc>
          <w:tcPr>
            <w:tcW w:w="7159" w:type="dxa"/>
          </w:tcPr>
          <w:p w:rsidR="00963394" w:rsidRDefault="00963394" w:rsidP="00017B28">
            <w:pPr>
              <w:tabs>
                <w:tab w:val="left" w:pos="567"/>
              </w:tabs>
              <w:ind w:left="567" w:hanging="567"/>
            </w:pPr>
          </w:p>
        </w:tc>
        <w:tc>
          <w:tcPr>
            <w:tcW w:w="2338" w:type="dxa"/>
          </w:tcPr>
          <w:p w:rsidR="00963394" w:rsidRDefault="00963394" w:rsidP="00017B28">
            <w:pPr>
              <w:jc w:val="center"/>
            </w:pPr>
          </w:p>
        </w:tc>
      </w:tr>
    </w:tbl>
    <w:p w:rsidR="00636DA6" w:rsidRDefault="00636DA6" w:rsidP="00FE3918"/>
    <w:p w:rsidR="00636DA6" w:rsidRDefault="00636DA6">
      <w:pPr>
        <w:tabs>
          <w:tab w:val="clear" w:pos="1134"/>
          <w:tab w:val="clear" w:pos="1871"/>
          <w:tab w:val="clear" w:pos="2268"/>
        </w:tabs>
        <w:overflowPunct/>
        <w:autoSpaceDE/>
        <w:autoSpaceDN/>
        <w:adjustRightInd/>
        <w:spacing w:before="0"/>
        <w:textAlignment w:val="auto"/>
      </w:pPr>
      <w:r>
        <w:br w:type="page"/>
      </w:r>
    </w:p>
    <w:p w:rsidR="00636DA6" w:rsidRPr="00716BA0" w:rsidRDefault="00636DA6" w:rsidP="00010803">
      <w:pPr>
        <w:pStyle w:val="Heading1"/>
        <w:rPr>
          <w:lang w:eastAsia="zh-CN"/>
        </w:rPr>
      </w:pPr>
      <w:r>
        <w:rPr>
          <w:lang w:eastAsia="zh-CN"/>
        </w:rPr>
        <w:lastRenderedPageBreak/>
        <w:t>1</w:t>
      </w:r>
      <w:r>
        <w:rPr>
          <w:lang w:eastAsia="zh-CN"/>
        </w:rPr>
        <w:tab/>
      </w:r>
      <w:r w:rsidR="00010803">
        <w:rPr>
          <w:rFonts w:hint="eastAsia"/>
          <w:lang w:eastAsia="zh-CN"/>
        </w:rPr>
        <w:t>对</w:t>
      </w:r>
      <w:r w:rsidR="00010803">
        <w:rPr>
          <w:rFonts w:hint="eastAsia"/>
          <w:lang w:eastAsia="zh-CN"/>
        </w:rPr>
        <w:t>11</w:t>
      </w:r>
      <w:r w:rsidR="00010803">
        <w:rPr>
          <w:rFonts w:hint="eastAsia"/>
          <w:lang w:eastAsia="zh-CN"/>
        </w:rPr>
        <w:t>月</w:t>
      </w:r>
      <w:r w:rsidR="00010803">
        <w:rPr>
          <w:rFonts w:hint="eastAsia"/>
          <w:lang w:eastAsia="zh-CN"/>
        </w:rPr>
        <w:t>13</w:t>
      </w:r>
      <w:r w:rsidR="00010803">
        <w:rPr>
          <w:rFonts w:hint="eastAsia"/>
          <w:lang w:eastAsia="zh-CN"/>
        </w:rPr>
        <w:t>日</w:t>
      </w:r>
      <w:r w:rsidR="000B0F8E">
        <w:rPr>
          <w:rFonts w:hint="eastAsia"/>
          <w:lang w:eastAsia="zh-CN"/>
        </w:rPr>
        <w:t>（</w:t>
      </w:r>
      <w:r w:rsidR="00010803">
        <w:rPr>
          <w:rFonts w:hint="eastAsia"/>
          <w:lang w:eastAsia="zh-CN"/>
        </w:rPr>
        <w:t>星期</w:t>
      </w:r>
      <w:r w:rsidR="00010803">
        <w:rPr>
          <w:lang w:eastAsia="zh-CN"/>
        </w:rPr>
        <w:t>五</w:t>
      </w:r>
      <w:r w:rsidR="000B0F8E">
        <w:rPr>
          <w:rFonts w:hint="eastAsia"/>
          <w:lang w:eastAsia="zh-CN"/>
        </w:rPr>
        <w:t>）</w:t>
      </w:r>
      <w:r w:rsidR="00010803">
        <w:rPr>
          <w:lang w:eastAsia="zh-CN"/>
        </w:rPr>
        <w:t>在巴黎发生的恐怖袭击的受害者表示哀悼</w:t>
      </w:r>
      <w:r w:rsidR="00010803">
        <w:rPr>
          <w:rFonts w:hint="eastAsia"/>
          <w:lang w:eastAsia="zh-CN"/>
        </w:rPr>
        <w:t>、支持</w:t>
      </w:r>
      <w:r w:rsidR="00010803">
        <w:rPr>
          <w:lang w:eastAsia="zh-CN"/>
        </w:rPr>
        <w:t>和声援</w:t>
      </w:r>
    </w:p>
    <w:p w:rsidR="00636DA6" w:rsidRPr="00716BA0" w:rsidRDefault="00636DA6" w:rsidP="00010803">
      <w:pPr>
        <w:rPr>
          <w:lang w:eastAsia="zh-CN"/>
        </w:rPr>
      </w:pPr>
      <w:r>
        <w:rPr>
          <w:lang w:eastAsia="zh-CN"/>
        </w:rPr>
        <w:t>1.1</w:t>
      </w:r>
      <w:r>
        <w:rPr>
          <w:lang w:eastAsia="zh-CN"/>
        </w:rPr>
        <w:tab/>
      </w:r>
      <w:r w:rsidR="00010803">
        <w:rPr>
          <w:rFonts w:hint="eastAsia"/>
          <w:b/>
          <w:bCs/>
          <w:lang w:eastAsia="zh-CN"/>
        </w:rPr>
        <w:t>主席</w:t>
      </w:r>
      <w:r w:rsidR="00010803">
        <w:rPr>
          <w:rFonts w:hint="eastAsia"/>
          <w:lang w:eastAsia="zh-CN"/>
        </w:rPr>
        <w:t>对</w:t>
      </w:r>
      <w:r w:rsidR="00010803">
        <w:rPr>
          <w:rFonts w:hint="eastAsia"/>
          <w:lang w:eastAsia="zh-CN"/>
        </w:rPr>
        <w:t>2015</w:t>
      </w:r>
      <w:r w:rsidR="00010803">
        <w:rPr>
          <w:rFonts w:hint="eastAsia"/>
          <w:lang w:eastAsia="zh-CN"/>
        </w:rPr>
        <w:t>年</w:t>
      </w:r>
      <w:r w:rsidR="00010803">
        <w:rPr>
          <w:rFonts w:hint="eastAsia"/>
          <w:lang w:eastAsia="zh-CN"/>
        </w:rPr>
        <w:t>11</w:t>
      </w:r>
      <w:r w:rsidR="00010803">
        <w:rPr>
          <w:rFonts w:hint="eastAsia"/>
          <w:lang w:eastAsia="zh-CN"/>
        </w:rPr>
        <w:t>月</w:t>
      </w:r>
      <w:r w:rsidR="00010803">
        <w:rPr>
          <w:rFonts w:hint="eastAsia"/>
          <w:lang w:eastAsia="zh-CN"/>
        </w:rPr>
        <w:t>13</w:t>
      </w:r>
      <w:r w:rsidR="00010803">
        <w:rPr>
          <w:rFonts w:hint="eastAsia"/>
          <w:lang w:eastAsia="zh-CN"/>
        </w:rPr>
        <w:t>日</w:t>
      </w:r>
      <w:r w:rsidR="00010803">
        <w:rPr>
          <w:lang w:eastAsia="zh-CN"/>
        </w:rPr>
        <w:t>（星期五）在巴黎发生的恐袭</w:t>
      </w:r>
      <w:r w:rsidR="00010803">
        <w:rPr>
          <w:rFonts w:hint="eastAsia"/>
          <w:lang w:eastAsia="zh-CN"/>
        </w:rPr>
        <w:t>事件</w:t>
      </w:r>
      <w:r w:rsidR="00010803">
        <w:rPr>
          <w:lang w:eastAsia="zh-CN"/>
        </w:rPr>
        <w:t>后向法国政府和人民以及受害者家属表示诚挚哀悼、支持和</w:t>
      </w:r>
      <w:bookmarkStart w:id="10" w:name="_GoBack"/>
      <w:bookmarkEnd w:id="10"/>
      <w:r w:rsidR="00010803">
        <w:rPr>
          <w:lang w:eastAsia="zh-CN"/>
        </w:rPr>
        <w:t>声援，其发言见附件</w:t>
      </w:r>
      <w:r w:rsidR="00010803">
        <w:rPr>
          <w:rFonts w:hint="eastAsia"/>
          <w:lang w:eastAsia="zh-CN"/>
        </w:rPr>
        <w:t>A</w:t>
      </w:r>
      <w:r w:rsidR="00010803">
        <w:rPr>
          <w:rFonts w:hint="eastAsia"/>
          <w:lang w:eastAsia="zh-CN"/>
        </w:rPr>
        <w:t>。</w:t>
      </w:r>
    </w:p>
    <w:p w:rsidR="00636DA6" w:rsidRPr="00B56F54" w:rsidRDefault="00636DA6" w:rsidP="00010803">
      <w:pPr>
        <w:rPr>
          <w:b/>
          <w:bCs/>
          <w:lang w:eastAsia="zh-CN"/>
        </w:rPr>
      </w:pPr>
      <w:r w:rsidRPr="00EA2A4B">
        <w:rPr>
          <w:lang w:eastAsia="zh-CN"/>
        </w:rPr>
        <w:t>1.2</w:t>
      </w:r>
      <w:r>
        <w:rPr>
          <w:lang w:eastAsia="zh-CN"/>
        </w:rPr>
        <w:tab/>
      </w:r>
      <w:r w:rsidR="00010803">
        <w:rPr>
          <w:rFonts w:hint="eastAsia"/>
          <w:b/>
          <w:bCs/>
          <w:lang w:eastAsia="zh-CN"/>
        </w:rPr>
        <w:t>大会</w:t>
      </w:r>
      <w:r w:rsidR="00010803">
        <w:rPr>
          <w:b/>
          <w:bCs/>
          <w:lang w:eastAsia="zh-CN"/>
        </w:rPr>
        <w:t>为恐袭受害者默哀一分钟。</w:t>
      </w:r>
    </w:p>
    <w:p w:rsidR="00636DA6" w:rsidRPr="00716BA0" w:rsidRDefault="00636DA6" w:rsidP="003F1FB6">
      <w:pPr>
        <w:rPr>
          <w:lang w:eastAsia="zh-CN"/>
        </w:rPr>
      </w:pPr>
      <w:r>
        <w:rPr>
          <w:lang w:eastAsia="zh-CN"/>
        </w:rPr>
        <w:t>1.3</w:t>
      </w:r>
      <w:r>
        <w:rPr>
          <w:lang w:eastAsia="zh-CN"/>
        </w:rPr>
        <w:tab/>
      </w:r>
      <w:r w:rsidR="003F1FB6">
        <w:rPr>
          <w:rFonts w:hint="eastAsia"/>
          <w:b/>
          <w:bCs/>
          <w:lang w:eastAsia="zh-CN"/>
        </w:rPr>
        <w:t>秘书长</w:t>
      </w:r>
      <w:r w:rsidR="003F1FB6" w:rsidRPr="007909AB">
        <w:rPr>
          <w:rFonts w:hint="eastAsia"/>
          <w:bCs/>
          <w:lang w:eastAsia="zh-CN"/>
        </w:rPr>
        <w:t>致辞</w:t>
      </w:r>
      <w:r w:rsidR="003F1FB6">
        <w:rPr>
          <w:rFonts w:hint="eastAsia"/>
          <w:bCs/>
          <w:lang w:eastAsia="zh-CN"/>
        </w:rPr>
        <w:t>，全文</w:t>
      </w:r>
      <w:r w:rsidR="003F1FB6" w:rsidRPr="007909AB">
        <w:rPr>
          <w:rFonts w:hint="eastAsia"/>
          <w:bCs/>
          <w:lang w:eastAsia="zh-CN"/>
        </w:rPr>
        <w:t>见附件</w:t>
      </w:r>
      <w:r w:rsidR="003F1FB6">
        <w:rPr>
          <w:lang w:eastAsia="zh-CN"/>
        </w:rPr>
        <w:t>B</w:t>
      </w:r>
      <w:r w:rsidR="003F1FB6">
        <w:rPr>
          <w:rFonts w:hint="eastAsia"/>
          <w:lang w:eastAsia="zh-CN"/>
        </w:rPr>
        <w:t>。</w:t>
      </w:r>
    </w:p>
    <w:p w:rsidR="00636DA6" w:rsidRPr="00716BA0" w:rsidRDefault="00636DA6" w:rsidP="00010803">
      <w:pPr>
        <w:rPr>
          <w:lang w:eastAsia="zh-CN"/>
        </w:rPr>
      </w:pPr>
      <w:r>
        <w:rPr>
          <w:lang w:eastAsia="zh-CN"/>
        </w:rPr>
        <w:t>1.4</w:t>
      </w:r>
      <w:r>
        <w:rPr>
          <w:lang w:eastAsia="zh-CN"/>
        </w:rPr>
        <w:tab/>
      </w:r>
      <w:r w:rsidR="00010803">
        <w:rPr>
          <w:rFonts w:hint="eastAsia"/>
          <w:b/>
          <w:bCs/>
          <w:lang w:eastAsia="zh-CN"/>
        </w:rPr>
        <w:t>法国</w:t>
      </w:r>
      <w:r w:rsidR="00010803">
        <w:rPr>
          <w:b/>
          <w:bCs/>
          <w:lang w:eastAsia="zh-CN"/>
        </w:rPr>
        <w:t>代表</w:t>
      </w:r>
      <w:r w:rsidR="00010803">
        <w:rPr>
          <w:rFonts w:hint="eastAsia"/>
          <w:lang w:eastAsia="zh-CN"/>
        </w:rPr>
        <w:t>的</w:t>
      </w:r>
      <w:r w:rsidR="00010803">
        <w:rPr>
          <w:lang w:eastAsia="zh-CN"/>
        </w:rPr>
        <w:t>讲话见附件</w:t>
      </w:r>
      <w:r w:rsidR="00010803">
        <w:rPr>
          <w:rFonts w:hint="eastAsia"/>
          <w:lang w:eastAsia="zh-CN"/>
        </w:rPr>
        <w:t>C</w:t>
      </w:r>
      <w:r w:rsidR="00010803">
        <w:rPr>
          <w:rFonts w:hint="eastAsia"/>
          <w:lang w:eastAsia="zh-CN"/>
        </w:rPr>
        <w:t>。</w:t>
      </w:r>
    </w:p>
    <w:p w:rsidR="00636DA6" w:rsidRPr="00716BA0" w:rsidRDefault="00636DA6" w:rsidP="004644C5">
      <w:pPr>
        <w:rPr>
          <w:lang w:eastAsia="zh-CN"/>
        </w:rPr>
      </w:pPr>
      <w:r>
        <w:rPr>
          <w:lang w:eastAsia="zh-CN"/>
        </w:rPr>
        <w:t>1.5</w:t>
      </w:r>
      <w:r>
        <w:rPr>
          <w:lang w:eastAsia="zh-CN"/>
        </w:rPr>
        <w:tab/>
      </w:r>
      <w:r w:rsidR="00010803">
        <w:rPr>
          <w:rFonts w:hint="eastAsia"/>
          <w:lang w:eastAsia="zh-CN"/>
        </w:rPr>
        <w:t>代表</w:t>
      </w:r>
      <w:r w:rsidR="00010803">
        <w:rPr>
          <w:lang w:eastAsia="zh-CN"/>
        </w:rPr>
        <w:t>亚太电信组织的</w:t>
      </w:r>
      <w:r w:rsidR="00010803">
        <w:rPr>
          <w:rFonts w:hint="eastAsia"/>
          <w:b/>
          <w:bCs/>
          <w:lang w:eastAsia="zh-CN"/>
        </w:rPr>
        <w:t>新西兰</w:t>
      </w:r>
      <w:r w:rsidR="00010803">
        <w:rPr>
          <w:rFonts w:hint="eastAsia"/>
          <w:lang w:eastAsia="zh-CN"/>
        </w:rPr>
        <w:t>、</w:t>
      </w:r>
      <w:r w:rsidR="00010803">
        <w:rPr>
          <w:lang w:eastAsia="zh-CN"/>
        </w:rPr>
        <w:t>代表非洲的</w:t>
      </w:r>
      <w:r w:rsidR="00010803">
        <w:rPr>
          <w:rFonts w:hint="eastAsia"/>
          <w:b/>
          <w:bCs/>
          <w:lang w:eastAsia="zh-CN"/>
        </w:rPr>
        <w:t>肯尼亚</w:t>
      </w:r>
      <w:r w:rsidR="00010803">
        <w:rPr>
          <w:rFonts w:hint="eastAsia"/>
          <w:lang w:eastAsia="zh-CN"/>
        </w:rPr>
        <w:t>、代表</w:t>
      </w:r>
      <w:r w:rsidR="00010803">
        <w:rPr>
          <w:lang w:eastAsia="zh-CN"/>
        </w:rPr>
        <w:t>阿拉伯国家集团的</w:t>
      </w:r>
      <w:r w:rsidR="00010803" w:rsidRPr="00010803">
        <w:rPr>
          <w:b/>
          <w:bCs/>
          <w:lang w:eastAsia="zh-CN"/>
        </w:rPr>
        <w:t>阿拉伯联合酋长国</w:t>
      </w:r>
      <w:r w:rsidR="00010803">
        <w:rPr>
          <w:rFonts w:hint="eastAsia"/>
          <w:lang w:eastAsia="zh-CN"/>
        </w:rPr>
        <w:t>、</w:t>
      </w:r>
      <w:r w:rsidR="00010803">
        <w:rPr>
          <w:lang w:eastAsia="zh-CN"/>
        </w:rPr>
        <w:t>代表美洲国家电信委员会的</w:t>
      </w:r>
      <w:r w:rsidR="00010803">
        <w:rPr>
          <w:rFonts w:hint="eastAsia"/>
          <w:b/>
          <w:bCs/>
          <w:lang w:eastAsia="zh-CN"/>
        </w:rPr>
        <w:t>美国</w:t>
      </w:r>
      <w:r w:rsidR="00010803">
        <w:rPr>
          <w:rFonts w:hint="eastAsia"/>
          <w:lang w:eastAsia="zh-CN"/>
        </w:rPr>
        <w:t>、</w:t>
      </w:r>
      <w:r w:rsidR="00010803">
        <w:rPr>
          <w:lang w:eastAsia="zh-CN"/>
        </w:rPr>
        <w:t>代表欧洲邮电主管部门大会的</w:t>
      </w:r>
      <w:r w:rsidR="00010803">
        <w:rPr>
          <w:rFonts w:hint="eastAsia"/>
          <w:b/>
          <w:bCs/>
          <w:lang w:eastAsia="zh-CN"/>
        </w:rPr>
        <w:t>德国</w:t>
      </w:r>
      <w:r w:rsidR="00010803">
        <w:rPr>
          <w:rFonts w:hint="eastAsia"/>
          <w:lang w:eastAsia="zh-CN"/>
        </w:rPr>
        <w:t>、</w:t>
      </w:r>
      <w:r w:rsidR="00010803">
        <w:rPr>
          <w:lang w:eastAsia="zh-CN"/>
        </w:rPr>
        <w:t>代表区域通信联合体的</w:t>
      </w:r>
      <w:r w:rsidR="00010803">
        <w:rPr>
          <w:rFonts w:hint="eastAsia"/>
          <w:b/>
          <w:bCs/>
          <w:lang w:eastAsia="zh-CN"/>
        </w:rPr>
        <w:t>亚美尼亚</w:t>
      </w:r>
      <w:r w:rsidR="00010803">
        <w:rPr>
          <w:rFonts w:hint="eastAsia"/>
          <w:lang w:eastAsia="zh-CN"/>
        </w:rPr>
        <w:t>和</w:t>
      </w:r>
      <w:r w:rsidR="00010803">
        <w:rPr>
          <w:rFonts w:hint="eastAsia"/>
          <w:b/>
          <w:bCs/>
          <w:lang w:eastAsia="zh-CN"/>
        </w:rPr>
        <w:t>黎巴嫩</w:t>
      </w:r>
      <w:r w:rsidR="00010803">
        <w:rPr>
          <w:rFonts w:hint="eastAsia"/>
          <w:lang w:eastAsia="zh-CN"/>
        </w:rPr>
        <w:t>向</w:t>
      </w:r>
      <w:r w:rsidR="00010803">
        <w:rPr>
          <w:lang w:eastAsia="zh-CN"/>
        </w:rPr>
        <w:t>法国政府和人民以及恐袭受害者家属表示最亲切的哀悼和同情</w:t>
      </w:r>
      <w:r w:rsidR="00010803">
        <w:rPr>
          <w:rFonts w:hint="eastAsia"/>
          <w:lang w:eastAsia="zh-CN"/>
        </w:rPr>
        <w:t>，</w:t>
      </w:r>
      <w:r w:rsidR="00010803">
        <w:rPr>
          <w:lang w:eastAsia="zh-CN"/>
        </w:rPr>
        <w:t>并对他们认为</w:t>
      </w:r>
      <w:r w:rsidR="004644C5">
        <w:rPr>
          <w:rFonts w:hint="eastAsia"/>
          <w:lang w:eastAsia="zh-CN"/>
        </w:rPr>
        <w:t>无谓</w:t>
      </w:r>
      <w:r w:rsidR="004644C5">
        <w:rPr>
          <w:lang w:eastAsia="zh-CN"/>
        </w:rPr>
        <w:t>和毫无争议性可言的恐袭进行了全面谴责。波及</w:t>
      </w:r>
      <w:r w:rsidR="004644C5">
        <w:rPr>
          <w:rFonts w:hint="eastAsia"/>
          <w:lang w:eastAsia="zh-CN"/>
        </w:rPr>
        <w:t>多位</w:t>
      </w:r>
      <w:r w:rsidR="004644C5">
        <w:rPr>
          <w:lang w:eastAsia="zh-CN"/>
        </w:rPr>
        <w:t>发言者的祖国的恐怖袭击不仅是针对</w:t>
      </w:r>
      <w:r w:rsidR="004644C5">
        <w:rPr>
          <w:rFonts w:hint="eastAsia"/>
          <w:lang w:eastAsia="zh-CN"/>
        </w:rPr>
        <w:t>单一</w:t>
      </w:r>
      <w:r w:rsidR="004644C5">
        <w:rPr>
          <w:lang w:eastAsia="zh-CN"/>
        </w:rPr>
        <w:t>国家而且</w:t>
      </w:r>
      <w:r w:rsidR="004644C5">
        <w:rPr>
          <w:rFonts w:hint="eastAsia"/>
          <w:lang w:eastAsia="zh-CN"/>
        </w:rPr>
        <w:t>是</w:t>
      </w:r>
      <w:r w:rsidR="004644C5">
        <w:rPr>
          <w:lang w:eastAsia="zh-CN"/>
        </w:rPr>
        <w:t>针对全人类及</w:t>
      </w:r>
      <w:r w:rsidR="004644C5">
        <w:rPr>
          <w:rFonts w:hint="eastAsia"/>
          <w:lang w:eastAsia="zh-CN"/>
        </w:rPr>
        <w:t>其</w:t>
      </w:r>
      <w:r w:rsidR="004644C5">
        <w:rPr>
          <w:lang w:eastAsia="zh-CN"/>
        </w:rPr>
        <w:t>共守价值观的侵害行为。</w:t>
      </w:r>
      <w:r w:rsidR="004644C5">
        <w:rPr>
          <w:rFonts w:hint="eastAsia"/>
          <w:lang w:eastAsia="zh-CN"/>
        </w:rPr>
        <w:t>他们</w:t>
      </w:r>
      <w:r w:rsidR="004644C5">
        <w:rPr>
          <w:lang w:eastAsia="zh-CN"/>
        </w:rPr>
        <w:t>向法国表达了强有力的声援，做好了像法国当局提供一切援助的准备，并强调必须加倍努力打击恐怖主义祸害。</w:t>
      </w:r>
    </w:p>
    <w:p w:rsidR="00636DA6" w:rsidRDefault="004644C5" w:rsidP="004644C5">
      <w:pPr>
        <w:ind w:firstLineChars="200" w:firstLine="482"/>
        <w:rPr>
          <w:b/>
          <w:bCs/>
          <w:szCs w:val="24"/>
          <w:lang w:eastAsia="zh-CN"/>
        </w:rPr>
      </w:pPr>
      <w:r>
        <w:rPr>
          <w:rFonts w:hint="eastAsia"/>
          <w:b/>
          <w:bCs/>
          <w:szCs w:val="24"/>
          <w:lang w:eastAsia="zh-CN"/>
        </w:rPr>
        <w:t>会议</w:t>
      </w:r>
      <w:r>
        <w:rPr>
          <w:b/>
          <w:bCs/>
          <w:szCs w:val="24"/>
          <w:lang w:eastAsia="zh-CN"/>
        </w:rPr>
        <w:t>于</w:t>
      </w:r>
      <w:r>
        <w:rPr>
          <w:rFonts w:hint="eastAsia"/>
          <w:b/>
          <w:bCs/>
          <w:szCs w:val="24"/>
          <w:lang w:eastAsia="zh-CN"/>
        </w:rPr>
        <w:t>11:10</w:t>
      </w:r>
      <w:r>
        <w:rPr>
          <w:rFonts w:hint="eastAsia"/>
          <w:b/>
          <w:bCs/>
          <w:szCs w:val="24"/>
          <w:lang w:eastAsia="zh-CN"/>
        </w:rPr>
        <w:t>休会</w:t>
      </w:r>
      <w:r>
        <w:rPr>
          <w:b/>
          <w:bCs/>
          <w:szCs w:val="24"/>
          <w:lang w:eastAsia="zh-CN"/>
        </w:rPr>
        <w:t>。</w:t>
      </w:r>
    </w:p>
    <w:p w:rsidR="00636DA6" w:rsidRDefault="00636DA6" w:rsidP="00636DA6">
      <w:pPr>
        <w:rPr>
          <w:b/>
          <w:bCs/>
          <w:szCs w:val="24"/>
          <w:lang w:eastAsia="zh-CN"/>
        </w:rPr>
      </w:pPr>
    </w:p>
    <w:p w:rsidR="00636DA6" w:rsidRPr="00716BA0" w:rsidRDefault="00636DA6" w:rsidP="00636DA6">
      <w:pPr>
        <w:rPr>
          <w:b/>
          <w:bCs/>
          <w:szCs w:val="24"/>
          <w:lang w:eastAsia="zh-CN"/>
        </w:rPr>
      </w:pPr>
    </w:p>
    <w:p w:rsidR="00636DA6" w:rsidRDefault="00812F4E" w:rsidP="00812F4E">
      <w:pPr>
        <w:tabs>
          <w:tab w:val="clear" w:pos="1134"/>
          <w:tab w:val="clear" w:pos="1871"/>
          <w:tab w:val="clear" w:pos="2268"/>
          <w:tab w:val="center" w:pos="7088"/>
        </w:tabs>
        <w:rPr>
          <w:lang w:eastAsia="zh-CN"/>
        </w:rPr>
      </w:pPr>
      <w:r>
        <w:rPr>
          <w:rFonts w:hint="eastAsia"/>
          <w:lang w:eastAsia="zh-CN"/>
        </w:rPr>
        <w:t>秘书长</w:t>
      </w:r>
      <w:r>
        <w:rPr>
          <w:lang w:eastAsia="zh-CN"/>
        </w:rPr>
        <w:t>：</w:t>
      </w:r>
      <w:r>
        <w:rPr>
          <w:lang w:eastAsia="zh-CN"/>
        </w:rPr>
        <w:tab/>
      </w:r>
      <w:r>
        <w:rPr>
          <w:rFonts w:hint="eastAsia"/>
          <w:lang w:eastAsia="zh-CN"/>
        </w:rPr>
        <w:t>主席</w:t>
      </w:r>
      <w:r>
        <w:rPr>
          <w:lang w:eastAsia="zh-CN"/>
        </w:rPr>
        <w:t>：</w:t>
      </w:r>
      <w:r w:rsidR="00636DA6">
        <w:rPr>
          <w:lang w:eastAsia="zh-CN"/>
        </w:rPr>
        <w:br/>
      </w:r>
      <w:r>
        <w:rPr>
          <w:rFonts w:hint="eastAsia"/>
          <w:lang w:eastAsia="zh-CN"/>
        </w:rPr>
        <w:t>赵厚麟</w:t>
      </w:r>
      <w:r>
        <w:rPr>
          <w:lang w:eastAsia="zh-CN"/>
        </w:rPr>
        <w:tab/>
      </w:r>
      <w:r w:rsidR="00636DA6">
        <w:rPr>
          <w:lang w:eastAsia="zh-CN"/>
        </w:rPr>
        <w:t>F.Y.</w:t>
      </w:r>
      <w:r w:rsidR="00636DA6" w:rsidRPr="00716BA0">
        <w:rPr>
          <w:lang w:eastAsia="zh-CN"/>
        </w:rPr>
        <w:t>N. DAUDU</w:t>
      </w:r>
    </w:p>
    <w:p w:rsidR="00636DA6" w:rsidRDefault="00636DA6" w:rsidP="00636DA6">
      <w:pPr>
        <w:rPr>
          <w:szCs w:val="24"/>
          <w:lang w:eastAsia="zh-CN"/>
        </w:rPr>
      </w:pPr>
    </w:p>
    <w:p w:rsidR="00FE3918" w:rsidRDefault="00E04789" w:rsidP="00E04789">
      <w:pPr>
        <w:rPr>
          <w:szCs w:val="24"/>
          <w:lang w:eastAsia="zh-CN"/>
        </w:rPr>
      </w:pPr>
      <w:r>
        <w:rPr>
          <w:rFonts w:hint="eastAsia"/>
          <w:b/>
          <w:bCs/>
          <w:szCs w:val="24"/>
          <w:lang w:eastAsia="zh-CN"/>
        </w:rPr>
        <w:t>附件</w:t>
      </w:r>
      <w:r>
        <w:rPr>
          <w:b/>
          <w:bCs/>
          <w:szCs w:val="24"/>
          <w:lang w:eastAsia="zh-CN"/>
        </w:rPr>
        <w:t>：</w:t>
      </w:r>
      <w:r w:rsidR="00636DA6">
        <w:rPr>
          <w:szCs w:val="24"/>
          <w:lang w:eastAsia="zh-CN"/>
        </w:rPr>
        <w:t>3</w:t>
      </w:r>
      <w:r>
        <w:rPr>
          <w:rFonts w:hint="eastAsia"/>
          <w:szCs w:val="24"/>
          <w:lang w:eastAsia="zh-CN"/>
        </w:rPr>
        <w:t>件</w:t>
      </w:r>
    </w:p>
    <w:p w:rsidR="00546CE9" w:rsidRDefault="00546CE9">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rsidR="005348DA" w:rsidRPr="00716BA0" w:rsidRDefault="005348DA" w:rsidP="005348DA"/>
    <w:p w:rsidR="005348DA" w:rsidRPr="00716BA0" w:rsidRDefault="006E0315" w:rsidP="006E0315">
      <w:pPr>
        <w:jc w:val="right"/>
        <w:rPr>
          <w:rFonts w:asciiTheme="minorHAnsi" w:hAnsiTheme="minorHAnsi" w:cs="Segoe UI"/>
        </w:rPr>
      </w:pPr>
      <w:r>
        <w:rPr>
          <w:rFonts w:hint="eastAsia"/>
          <w:lang w:eastAsia="zh-CN"/>
        </w:rPr>
        <w:t>原文</w:t>
      </w:r>
      <w:r>
        <w:rPr>
          <w:lang w:eastAsia="zh-CN"/>
        </w:rPr>
        <w:t>：英文</w:t>
      </w:r>
    </w:p>
    <w:p w:rsidR="005348DA" w:rsidRPr="00716BA0" w:rsidRDefault="005348DA" w:rsidP="005348DA"/>
    <w:p w:rsidR="005348DA" w:rsidRPr="00716BA0" w:rsidRDefault="00D422C6" w:rsidP="005348DA">
      <w:pPr>
        <w:pStyle w:val="AnnexNo"/>
      </w:pPr>
      <w:r>
        <w:rPr>
          <w:rFonts w:hint="eastAsia"/>
          <w:lang w:eastAsia="zh-CN"/>
        </w:rPr>
        <w:t>附件</w:t>
      </w:r>
      <w:r w:rsidR="005348DA" w:rsidRPr="00716BA0">
        <w:t>A</w:t>
      </w:r>
    </w:p>
    <w:p w:rsidR="005348DA" w:rsidRPr="00716BA0" w:rsidRDefault="006F2BFD" w:rsidP="006F2BFD">
      <w:pPr>
        <w:pStyle w:val="Annextitle"/>
        <w:rPr>
          <w:lang w:eastAsia="zh-CN"/>
        </w:rPr>
      </w:pPr>
      <w:r>
        <w:rPr>
          <w:rFonts w:hint="eastAsia"/>
          <w:lang w:eastAsia="zh-CN"/>
        </w:rPr>
        <w:t>大会主席</w:t>
      </w:r>
      <w:r>
        <w:rPr>
          <w:lang w:eastAsia="zh-CN"/>
        </w:rPr>
        <w:t>的发言</w:t>
      </w:r>
    </w:p>
    <w:p w:rsidR="005348DA" w:rsidRPr="00716BA0" w:rsidRDefault="005348DA" w:rsidP="005348DA">
      <w:pPr>
        <w:rPr>
          <w:lang w:eastAsia="zh-CN"/>
        </w:rPr>
      </w:pPr>
    </w:p>
    <w:p w:rsidR="005348DA" w:rsidRPr="00716BA0" w:rsidRDefault="006F2BFD" w:rsidP="006F2BFD">
      <w:pPr>
        <w:ind w:firstLineChars="200" w:firstLine="480"/>
        <w:rPr>
          <w:lang w:eastAsia="zh-CN"/>
        </w:rPr>
      </w:pPr>
      <w:r>
        <w:rPr>
          <w:rFonts w:hint="eastAsia"/>
          <w:lang w:eastAsia="zh-CN"/>
        </w:rPr>
        <w:t>尊敬</w:t>
      </w:r>
      <w:r>
        <w:rPr>
          <w:lang w:eastAsia="zh-CN"/>
        </w:rPr>
        <w:t>的代表和同事们，</w:t>
      </w:r>
    </w:p>
    <w:p w:rsidR="005348DA" w:rsidRPr="00716BA0" w:rsidRDefault="006F2BFD" w:rsidP="00271FE3">
      <w:pPr>
        <w:ind w:firstLineChars="200" w:firstLine="480"/>
        <w:rPr>
          <w:lang w:eastAsia="zh-CN"/>
        </w:rPr>
      </w:pPr>
      <w:r>
        <w:rPr>
          <w:rFonts w:hint="eastAsia"/>
          <w:lang w:eastAsia="zh-CN"/>
        </w:rPr>
        <w:t>我</w:t>
      </w:r>
      <w:r>
        <w:rPr>
          <w:lang w:eastAsia="zh-CN"/>
        </w:rPr>
        <w:t>欢迎大家出席这次特别全体会议，这是一次在星期</w:t>
      </w:r>
      <w:r>
        <w:rPr>
          <w:rFonts w:hint="eastAsia"/>
          <w:lang w:eastAsia="zh-CN"/>
        </w:rPr>
        <w:t>五</w:t>
      </w:r>
      <w:r>
        <w:rPr>
          <w:lang w:eastAsia="zh-CN"/>
        </w:rPr>
        <w:t>夜里在巴黎同时发生多起恐怖袭击事件后召开的会议。</w:t>
      </w:r>
      <w:r>
        <w:rPr>
          <w:rFonts w:hint="eastAsia"/>
          <w:lang w:eastAsia="zh-CN"/>
        </w:rPr>
        <w:t>因此</w:t>
      </w:r>
      <w:r>
        <w:rPr>
          <w:lang w:eastAsia="zh-CN"/>
        </w:rPr>
        <w:t>，我们今天上午齐聚此次特别全体会议，向恐袭受害者、以及家人以及法国政府和人民表示声援。</w:t>
      </w:r>
    </w:p>
    <w:p w:rsidR="005348DA" w:rsidRPr="00716BA0" w:rsidRDefault="006F2BFD" w:rsidP="00271FE3">
      <w:pPr>
        <w:ind w:firstLineChars="200" w:firstLine="480"/>
        <w:rPr>
          <w:lang w:eastAsia="zh-CN"/>
        </w:rPr>
      </w:pPr>
      <w:r>
        <w:rPr>
          <w:rFonts w:hint="eastAsia"/>
          <w:lang w:eastAsia="zh-CN"/>
        </w:rPr>
        <w:t>我以</w:t>
      </w:r>
      <w:r>
        <w:rPr>
          <w:lang w:eastAsia="zh-CN"/>
        </w:rPr>
        <w:t>深切痛苦</w:t>
      </w:r>
      <w:r>
        <w:rPr>
          <w:rFonts w:hint="eastAsia"/>
          <w:lang w:eastAsia="zh-CN"/>
        </w:rPr>
        <w:t>和悲愤</w:t>
      </w:r>
      <w:r>
        <w:rPr>
          <w:lang w:eastAsia="zh-CN"/>
        </w:rPr>
        <w:t>的心情代表出席国际</w:t>
      </w:r>
      <w:r>
        <w:rPr>
          <w:rFonts w:hint="eastAsia"/>
          <w:lang w:eastAsia="zh-CN"/>
        </w:rPr>
        <w:t>电联</w:t>
      </w:r>
      <w:r>
        <w:rPr>
          <w:rFonts w:hint="eastAsia"/>
          <w:lang w:eastAsia="zh-CN"/>
        </w:rPr>
        <w:t>2015</w:t>
      </w:r>
      <w:r>
        <w:rPr>
          <w:rFonts w:hint="eastAsia"/>
          <w:lang w:eastAsia="zh-CN"/>
        </w:rPr>
        <w:t>年</w:t>
      </w:r>
      <w:r>
        <w:rPr>
          <w:lang w:eastAsia="zh-CN"/>
        </w:rPr>
        <w:t>世界无线电通信大会（</w:t>
      </w:r>
      <w:r>
        <w:rPr>
          <w:rFonts w:hint="eastAsia"/>
          <w:lang w:eastAsia="zh-CN"/>
        </w:rPr>
        <w:t>WRC-15</w:t>
      </w:r>
      <w:r>
        <w:rPr>
          <w:rFonts w:hint="eastAsia"/>
          <w:lang w:eastAsia="zh-CN"/>
        </w:rPr>
        <w:t>）</w:t>
      </w:r>
      <w:r>
        <w:rPr>
          <w:lang w:eastAsia="zh-CN"/>
        </w:rPr>
        <w:t>的所有代表和与会者，向法国政府和</w:t>
      </w:r>
      <w:r>
        <w:rPr>
          <w:rFonts w:hint="eastAsia"/>
          <w:lang w:eastAsia="zh-CN"/>
        </w:rPr>
        <w:t>人民</w:t>
      </w:r>
      <w:r>
        <w:rPr>
          <w:lang w:eastAsia="zh-CN"/>
        </w:rPr>
        <w:t>，尤其是出席本届</w:t>
      </w:r>
      <w:r>
        <w:rPr>
          <w:rFonts w:hint="eastAsia"/>
          <w:lang w:eastAsia="zh-CN"/>
        </w:rPr>
        <w:t>WRC-15</w:t>
      </w:r>
      <w:r>
        <w:rPr>
          <w:rFonts w:hint="eastAsia"/>
          <w:lang w:eastAsia="zh-CN"/>
        </w:rPr>
        <w:t>的</w:t>
      </w:r>
      <w:r>
        <w:rPr>
          <w:lang w:eastAsia="zh-CN"/>
        </w:rPr>
        <w:t>法国代表团对此次悲剧的哀悼之情。</w:t>
      </w:r>
    </w:p>
    <w:p w:rsidR="005348DA" w:rsidRPr="000B0F8E" w:rsidRDefault="00271FE3" w:rsidP="00271FE3">
      <w:pPr>
        <w:ind w:firstLineChars="200" w:firstLine="480"/>
        <w:rPr>
          <w:lang w:eastAsia="zh-CN"/>
        </w:rPr>
      </w:pPr>
      <w:r>
        <w:rPr>
          <w:rFonts w:hint="eastAsia"/>
          <w:lang w:eastAsia="zh-CN"/>
        </w:rPr>
        <w:t>我们</w:t>
      </w:r>
      <w:r>
        <w:rPr>
          <w:lang w:eastAsia="zh-CN"/>
        </w:rPr>
        <w:t>确实生活在一个日新月异的电信和</w:t>
      </w:r>
      <w:r>
        <w:rPr>
          <w:rFonts w:hint="eastAsia"/>
          <w:lang w:eastAsia="zh-CN"/>
        </w:rPr>
        <w:t>ICT</w:t>
      </w:r>
      <w:r>
        <w:rPr>
          <w:rFonts w:hint="eastAsia"/>
          <w:lang w:eastAsia="zh-CN"/>
        </w:rPr>
        <w:t>世界</w:t>
      </w:r>
      <w:r>
        <w:rPr>
          <w:rFonts w:hint="eastAsia"/>
          <w:lang w:val="en-US" w:eastAsia="zh-CN"/>
        </w:rPr>
        <w:t>；</w:t>
      </w:r>
      <w:r>
        <w:rPr>
          <w:lang w:val="en-US" w:eastAsia="zh-CN"/>
        </w:rPr>
        <w:t>同样，</w:t>
      </w:r>
      <w:r>
        <w:rPr>
          <w:rFonts w:ascii="Arial" w:hAnsi="Arial" w:cs="Arial"/>
          <w:lang w:eastAsia="zh-CN"/>
        </w:rPr>
        <w:t>魁魅魍</w:t>
      </w:r>
      <w:r>
        <w:rPr>
          <w:rFonts w:ascii="Microsoft YaHei" w:hAnsi="Microsoft YaHei" w:cs="Microsoft YaHei"/>
          <w:lang w:eastAsia="zh-CN"/>
        </w:rPr>
        <w:t>魉</w:t>
      </w:r>
      <w:r>
        <w:rPr>
          <w:rFonts w:ascii="Microsoft YaHei" w:hAnsi="Microsoft YaHei" w:cs="Microsoft YaHei" w:hint="eastAsia"/>
          <w:lang w:eastAsia="zh-CN"/>
        </w:rPr>
        <w:t>也在变本加厉</w:t>
      </w:r>
      <w:r>
        <w:rPr>
          <w:rFonts w:ascii="Microsoft YaHei" w:hAnsi="Microsoft YaHei" w:cs="Microsoft YaHei"/>
          <w:lang w:eastAsia="zh-CN"/>
        </w:rPr>
        <w:t>，变得更加老辣</w:t>
      </w:r>
      <w:r>
        <w:rPr>
          <w:rFonts w:ascii="Microsoft YaHei" w:hAnsi="Microsoft YaHei" w:cs="Microsoft YaHei" w:hint="eastAsia"/>
          <w:lang w:eastAsia="zh-CN"/>
        </w:rPr>
        <w:t>异常</w:t>
      </w:r>
      <w:r>
        <w:rPr>
          <w:rFonts w:ascii="Microsoft YaHei" w:hAnsi="Microsoft YaHei" w:cs="Microsoft YaHei"/>
          <w:lang w:eastAsia="zh-CN"/>
        </w:rPr>
        <w:t>可怕。我</w:t>
      </w:r>
      <w:r>
        <w:rPr>
          <w:rFonts w:ascii="Microsoft YaHei" w:hAnsi="Microsoft YaHei" w:cs="Microsoft YaHei" w:hint="eastAsia"/>
          <w:lang w:eastAsia="zh-CN"/>
        </w:rPr>
        <w:t>相信此次大会</w:t>
      </w:r>
      <w:r>
        <w:rPr>
          <w:rFonts w:ascii="Microsoft YaHei" w:hAnsi="Microsoft YaHei" w:cs="Microsoft YaHei"/>
          <w:lang w:eastAsia="zh-CN"/>
        </w:rPr>
        <w:t>的与会者聪明睿智</w:t>
      </w:r>
      <w:r>
        <w:rPr>
          <w:rFonts w:ascii="Microsoft YaHei" w:hAnsi="Microsoft YaHei" w:cs="Microsoft YaHei" w:hint="eastAsia"/>
          <w:lang w:eastAsia="zh-CN"/>
        </w:rPr>
        <w:t>、具有多样化的</w:t>
      </w:r>
      <w:r>
        <w:rPr>
          <w:rFonts w:ascii="Microsoft YaHei" w:hAnsi="Microsoft YaHei" w:cs="Microsoft YaHei"/>
          <w:lang w:eastAsia="zh-CN"/>
        </w:rPr>
        <w:t>技能和</w:t>
      </w:r>
      <w:r>
        <w:rPr>
          <w:rFonts w:ascii="Microsoft YaHei" w:hAnsi="Microsoft YaHei" w:cs="Microsoft YaHei" w:hint="eastAsia"/>
          <w:lang w:eastAsia="zh-CN"/>
        </w:rPr>
        <w:t>想法，</w:t>
      </w:r>
      <w:r w:rsidRPr="000B0F8E">
        <w:rPr>
          <w:rFonts w:hint="eastAsia"/>
          <w:lang w:eastAsia="zh-CN"/>
        </w:rPr>
        <w:t>能够</w:t>
      </w:r>
      <w:r w:rsidRPr="000B0F8E">
        <w:rPr>
          <w:lang w:eastAsia="zh-CN"/>
        </w:rPr>
        <w:t>帮助制定出</w:t>
      </w:r>
      <w:r w:rsidRPr="000B0F8E">
        <w:rPr>
          <w:rFonts w:hint="eastAsia"/>
          <w:lang w:eastAsia="zh-CN"/>
        </w:rPr>
        <w:t>有助于人类</w:t>
      </w:r>
      <w:r w:rsidRPr="000B0F8E">
        <w:rPr>
          <w:lang w:eastAsia="zh-CN"/>
        </w:rPr>
        <w:t>并将</w:t>
      </w:r>
      <w:r w:rsidRPr="000B0F8E">
        <w:rPr>
          <w:rFonts w:hint="eastAsia"/>
          <w:lang w:eastAsia="zh-CN"/>
        </w:rPr>
        <w:t>我们社会当中</w:t>
      </w:r>
      <w:r w:rsidRPr="000B0F8E">
        <w:rPr>
          <w:lang w:eastAsia="zh-CN"/>
        </w:rPr>
        <w:t>这类丑恶</w:t>
      </w:r>
      <w:r w:rsidRPr="000B0F8E">
        <w:rPr>
          <w:rFonts w:hint="eastAsia"/>
          <w:lang w:eastAsia="zh-CN"/>
        </w:rPr>
        <w:t>事件</w:t>
      </w:r>
      <w:r w:rsidRPr="000B0F8E">
        <w:rPr>
          <w:lang w:eastAsia="zh-CN"/>
        </w:rPr>
        <w:t>降至</w:t>
      </w:r>
      <w:r w:rsidRPr="000B0F8E">
        <w:rPr>
          <w:rFonts w:hint="eastAsia"/>
          <w:lang w:eastAsia="zh-CN"/>
        </w:rPr>
        <w:t>最低的</w:t>
      </w:r>
      <w:r w:rsidRPr="000B0F8E">
        <w:rPr>
          <w:lang w:eastAsia="zh-CN"/>
        </w:rPr>
        <w:t>解决</w:t>
      </w:r>
      <w:r w:rsidRPr="000B0F8E">
        <w:rPr>
          <w:rFonts w:hint="eastAsia"/>
          <w:lang w:eastAsia="zh-CN"/>
        </w:rPr>
        <w:t>方案。因此</w:t>
      </w:r>
      <w:r w:rsidRPr="000B0F8E">
        <w:rPr>
          <w:lang w:eastAsia="zh-CN"/>
        </w:rPr>
        <w:t>，</w:t>
      </w:r>
      <w:r w:rsidRPr="000B0F8E">
        <w:rPr>
          <w:rFonts w:hint="eastAsia"/>
          <w:lang w:eastAsia="zh-CN"/>
        </w:rPr>
        <w:t>无论</w:t>
      </w:r>
      <w:r w:rsidRPr="000B0F8E">
        <w:rPr>
          <w:lang w:eastAsia="zh-CN"/>
        </w:rPr>
        <w:t>代表个人</w:t>
      </w:r>
      <w:r w:rsidRPr="000B0F8E">
        <w:rPr>
          <w:rFonts w:hint="eastAsia"/>
          <w:lang w:eastAsia="zh-CN"/>
        </w:rPr>
        <w:t>、</w:t>
      </w:r>
      <w:r w:rsidRPr="000B0F8E">
        <w:rPr>
          <w:lang w:eastAsia="zh-CN"/>
        </w:rPr>
        <w:t>公司</w:t>
      </w:r>
      <w:r w:rsidRPr="000B0F8E">
        <w:rPr>
          <w:rFonts w:hint="eastAsia"/>
          <w:lang w:eastAsia="zh-CN"/>
        </w:rPr>
        <w:t>实体</w:t>
      </w:r>
      <w:r w:rsidRPr="000B0F8E">
        <w:rPr>
          <w:lang w:eastAsia="zh-CN"/>
        </w:rPr>
        <w:t>和</w:t>
      </w:r>
      <w:r w:rsidRPr="000B0F8E">
        <w:rPr>
          <w:rFonts w:hint="eastAsia"/>
          <w:lang w:eastAsia="zh-CN"/>
        </w:rPr>
        <w:t>主管部门的诸位竭尽全力</w:t>
      </w:r>
      <w:r w:rsidRPr="000B0F8E">
        <w:rPr>
          <w:lang w:eastAsia="zh-CN"/>
        </w:rPr>
        <w:t>帮助人类</w:t>
      </w:r>
      <w:r w:rsidRPr="000B0F8E">
        <w:rPr>
          <w:rFonts w:hint="eastAsia"/>
          <w:lang w:eastAsia="zh-CN"/>
        </w:rPr>
        <w:t>达成</w:t>
      </w:r>
      <w:r w:rsidRPr="000B0F8E">
        <w:rPr>
          <w:lang w:eastAsia="zh-CN"/>
        </w:rPr>
        <w:t>这一目标</w:t>
      </w:r>
      <w:r w:rsidRPr="000B0F8E">
        <w:rPr>
          <w:rFonts w:hint="eastAsia"/>
          <w:lang w:eastAsia="zh-CN"/>
        </w:rPr>
        <w:t>。大家</w:t>
      </w:r>
      <w:r w:rsidRPr="000B0F8E">
        <w:rPr>
          <w:lang w:eastAsia="zh-CN"/>
        </w:rPr>
        <w:t>可能还记得，</w:t>
      </w:r>
      <w:r w:rsidRPr="000B0F8E">
        <w:rPr>
          <w:rFonts w:hint="eastAsia"/>
          <w:lang w:eastAsia="zh-CN"/>
        </w:rPr>
        <w:t>我们</w:t>
      </w:r>
      <w:r w:rsidRPr="000B0F8E">
        <w:rPr>
          <w:lang w:eastAsia="zh-CN"/>
        </w:rPr>
        <w:t>为了应对</w:t>
      </w:r>
      <w:r w:rsidRPr="000B0F8E">
        <w:rPr>
          <w:rFonts w:hint="eastAsia"/>
          <w:lang w:eastAsia="zh-CN"/>
        </w:rPr>
        <w:t>2014</w:t>
      </w:r>
      <w:r w:rsidRPr="000B0F8E">
        <w:rPr>
          <w:rFonts w:hint="eastAsia"/>
          <w:lang w:eastAsia="zh-CN"/>
        </w:rPr>
        <w:t>年</w:t>
      </w:r>
      <w:r w:rsidRPr="000B0F8E">
        <w:rPr>
          <w:rFonts w:hint="eastAsia"/>
          <w:lang w:eastAsia="zh-CN"/>
        </w:rPr>
        <w:t>3</w:t>
      </w:r>
      <w:r w:rsidRPr="000B0F8E">
        <w:rPr>
          <w:rFonts w:hint="eastAsia"/>
          <w:lang w:eastAsia="zh-CN"/>
        </w:rPr>
        <w:t>月</w:t>
      </w:r>
      <w:r w:rsidRPr="000B0F8E">
        <w:rPr>
          <w:rFonts w:hint="eastAsia"/>
          <w:lang w:eastAsia="zh-CN"/>
        </w:rPr>
        <w:t>8</w:t>
      </w:r>
      <w:r w:rsidRPr="000B0F8E">
        <w:rPr>
          <w:rFonts w:hint="eastAsia"/>
          <w:lang w:eastAsia="zh-CN"/>
        </w:rPr>
        <w:t>日马来西亚</w:t>
      </w:r>
      <w:r w:rsidRPr="000B0F8E">
        <w:rPr>
          <w:rFonts w:hint="eastAsia"/>
          <w:lang w:eastAsia="zh-CN"/>
        </w:rPr>
        <w:t>MH</w:t>
      </w:r>
      <w:r w:rsidRPr="000B0F8E">
        <w:rPr>
          <w:lang w:eastAsia="zh-CN"/>
        </w:rPr>
        <w:t>370</w:t>
      </w:r>
      <w:r w:rsidRPr="000B0F8E">
        <w:rPr>
          <w:rFonts w:hint="eastAsia"/>
          <w:lang w:eastAsia="zh-CN"/>
        </w:rPr>
        <w:t>航班</w:t>
      </w:r>
      <w:r w:rsidRPr="000B0F8E">
        <w:rPr>
          <w:lang w:eastAsia="zh-CN"/>
        </w:rPr>
        <w:t>不幸失踪事件</w:t>
      </w:r>
      <w:r w:rsidRPr="000B0F8E">
        <w:rPr>
          <w:rFonts w:hint="eastAsia"/>
          <w:lang w:eastAsia="zh-CN"/>
        </w:rPr>
        <w:t>，</w:t>
      </w:r>
      <w:r w:rsidRPr="000B0F8E">
        <w:rPr>
          <w:lang w:eastAsia="zh-CN"/>
        </w:rPr>
        <w:t>通过支持</w:t>
      </w:r>
      <w:r w:rsidRPr="000B0F8E">
        <w:rPr>
          <w:rFonts w:hint="eastAsia"/>
          <w:lang w:eastAsia="zh-CN"/>
        </w:rPr>
        <w:t>全球航班跟踪（</w:t>
      </w:r>
      <w:r w:rsidRPr="000B0F8E">
        <w:rPr>
          <w:rFonts w:hint="eastAsia"/>
          <w:lang w:eastAsia="zh-CN"/>
        </w:rPr>
        <w:t>G</w:t>
      </w:r>
      <w:r w:rsidRPr="000B0F8E">
        <w:rPr>
          <w:lang w:eastAsia="zh-CN"/>
        </w:rPr>
        <w:t>FT</w:t>
      </w:r>
      <w:r w:rsidRPr="000B0F8E">
        <w:rPr>
          <w:rFonts w:hint="eastAsia"/>
          <w:lang w:eastAsia="zh-CN"/>
        </w:rPr>
        <w:t>）的</w:t>
      </w:r>
      <w:r w:rsidRPr="000B0F8E">
        <w:rPr>
          <w:lang w:eastAsia="zh-CN"/>
        </w:rPr>
        <w:t>频谱划分为</w:t>
      </w:r>
      <w:r w:rsidRPr="000B0F8E">
        <w:rPr>
          <w:rFonts w:hint="eastAsia"/>
          <w:lang w:eastAsia="zh-CN"/>
        </w:rPr>
        <w:t>航空业</w:t>
      </w:r>
      <w:r w:rsidRPr="000B0F8E">
        <w:rPr>
          <w:lang w:eastAsia="zh-CN"/>
        </w:rPr>
        <w:t>做出了努力</w:t>
      </w:r>
      <w:r w:rsidRPr="000B0F8E">
        <w:rPr>
          <w:rFonts w:hint="eastAsia"/>
          <w:lang w:eastAsia="zh-CN"/>
        </w:rPr>
        <w:t>。</w:t>
      </w:r>
    </w:p>
    <w:p w:rsidR="005348DA" w:rsidRPr="000B0F8E" w:rsidRDefault="00271FE3" w:rsidP="00271FE3">
      <w:pPr>
        <w:ind w:firstLineChars="200" w:firstLine="480"/>
        <w:rPr>
          <w:color w:val="000000"/>
          <w:lang w:eastAsia="zh-CN"/>
        </w:rPr>
      </w:pPr>
      <w:r w:rsidRPr="000B0F8E">
        <w:rPr>
          <w:rFonts w:hint="eastAsia"/>
          <w:color w:val="000000"/>
          <w:lang w:eastAsia="zh-CN"/>
        </w:rPr>
        <w:t>我</w:t>
      </w:r>
      <w:r w:rsidRPr="000B0F8E">
        <w:rPr>
          <w:color w:val="000000"/>
          <w:lang w:eastAsia="zh-CN"/>
        </w:rPr>
        <w:t>希望向法国代表团保证，</w:t>
      </w:r>
      <w:r w:rsidRPr="000B0F8E">
        <w:rPr>
          <w:rFonts w:hint="eastAsia"/>
          <w:color w:val="000000"/>
          <w:lang w:eastAsia="zh-CN"/>
        </w:rPr>
        <w:t>所有出席</w:t>
      </w:r>
      <w:r w:rsidRPr="000B0F8E">
        <w:rPr>
          <w:rFonts w:hint="eastAsia"/>
          <w:color w:val="000000"/>
          <w:lang w:eastAsia="zh-CN"/>
        </w:rPr>
        <w:t>WR</w:t>
      </w:r>
      <w:r w:rsidRPr="000B0F8E">
        <w:rPr>
          <w:color w:val="000000"/>
          <w:lang w:eastAsia="zh-CN"/>
        </w:rPr>
        <w:t>C-15</w:t>
      </w:r>
      <w:r w:rsidRPr="000B0F8E">
        <w:rPr>
          <w:rFonts w:hint="eastAsia"/>
          <w:color w:val="000000"/>
          <w:lang w:eastAsia="zh-CN"/>
        </w:rPr>
        <w:t>的代表团</w:t>
      </w:r>
      <w:r w:rsidRPr="000B0F8E">
        <w:rPr>
          <w:color w:val="000000"/>
          <w:lang w:eastAsia="zh-CN"/>
        </w:rPr>
        <w:t>都</w:t>
      </w:r>
      <w:r w:rsidRPr="000B0F8E">
        <w:rPr>
          <w:rFonts w:hint="eastAsia"/>
          <w:color w:val="000000"/>
          <w:lang w:eastAsia="zh-CN"/>
        </w:rPr>
        <w:t>对你们</w:t>
      </w:r>
      <w:r w:rsidRPr="000B0F8E">
        <w:rPr>
          <w:color w:val="000000"/>
          <w:lang w:eastAsia="zh-CN"/>
        </w:rPr>
        <w:t>这次巨大损失的痛苦感同身受</w:t>
      </w:r>
      <w:r w:rsidRPr="000B0F8E">
        <w:rPr>
          <w:rFonts w:hint="eastAsia"/>
          <w:color w:val="000000"/>
          <w:lang w:eastAsia="zh-CN"/>
        </w:rPr>
        <w:t>。</w:t>
      </w:r>
      <w:r w:rsidRPr="000B0F8E">
        <w:rPr>
          <w:color w:val="000000"/>
          <w:lang w:eastAsia="zh-CN"/>
        </w:rPr>
        <w:t>我</w:t>
      </w:r>
      <w:r w:rsidRPr="000B0F8E">
        <w:rPr>
          <w:rFonts w:hint="eastAsia"/>
          <w:color w:val="000000"/>
          <w:lang w:eastAsia="zh-CN"/>
        </w:rPr>
        <w:t>祈祷万能</w:t>
      </w:r>
      <w:r w:rsidRPr="000B0F8E">
        <w:rPr>
          <w:color w:val="000000"/>
          <w:lang w:eastAsia="zh-CN"/>
        </w:rPr>
        <w:t>的</w:t>
      </w:r>
      <w:r w:rsidRPr="000B0F8E">
        <w:rPr>
          <w:rFonts w:hint="eastAsia"/>
          <w:color w:val="000000"/>
          <w:lang w:eastAsia="zh-CN"/>
        </w:rPr>
        <w:t>上帝</w:t>
      </w:r>
      <w:r w:rsidRPr="000B0F8E">
        <w:rPr>
          <w:color w:val="000000"/>
          <w:lang w:eastAsia="zh-CN"/>
        </w:rPr>
        <w:t>给予</w:t>
      </w:r>
      <w:r w:rsidRPr="000B0F8E">
        <w:rPr>
          <w:rFonts w:hint="eastAsia"/>
          <w:color w:val="000000"/>
          <w:lang w:eastAsia="zh-CN"/>
        </w:rPr>
        <w:t>我们所有人熬过</w:t>
      </w:r>
      <w:r w:rsidRPr="000B0F8E">
        <w:rPr>
          <w:color w:val="000000"/>
          <w:lang w:eastAsia="zh-CN"/>
        </w:rPr>
        <w:t>此次</w:t>
      </w:r>
      <w:r w:rsidRPr="000B0F8E">
        <w:rPr>
          <w:rFonts w:hint="eastAsia"/>
          <w:color w:val="000000"/>
          <w:lang w:eastAsia="zh-CN"/>
        </w:rPr>
        <w:t>悲剧</w:t>
      </w:r>
      <w:r w:rsidRPr="000B0F8E">
        <w:rPr>
          <w:color w:val="000000"/>
          <w:lang w:eastAsia="zh-CN"/>
        </w:rPr>
        <w:t>所需</w:t>
      </w:r>
      <w:r w:rsidRPr="000B0F8E">
        <w:rPr>
          <w:rFonts w:hint="eastAsia"/>
          <w:color w:val="000000"/>
          <w:lang w:eastAsia="zh-CN"/>
        </w:rPr>
        <w:t>的</w:t>
      </w:r>
      <w:r w:rsidRPr="000B0F8E">
        <w:rPr>
          <w:color w:val="000000"/>
          <w:lang w:eastAsia="zh-CN"/>
        </w:rPr>
        <w:t>抚慰和安宁</w:t>
      </w:r>
      <w:r w:rsidRPr="000B0F8E">
        <w:rPr>
          <w:rFonts w:hint="eastAsia"/>
          <w:color w:val="000000"/>
          <w:lang w:eastAsia="zh-CN"/>
        </w:rPr>
        <w:t>。</w:t>
      </w:r>
    </w:p>
    <w:p w:rsidR="005348DA" w:rsidRPr="000B0F8E" w:rsidRDefault="00271FE3" w:rsidP="00271FE3">
      <w:pPr>
        <w:ind w:firstLineChars="200" w:firstLine="480"/>
        <w:rPr>
          <w:lang w:eastAsia="zh-CN"/>
        </w:rPr>
      </w:pPr>
      <w:r w:rsidRPr="000B0F8E">
        <w:rPr>
          <w:rFonts w:hint="eastAsia"/>
          <w:lang w:eastAsia="zh-CN"/>
        </w:rPr>
        <w:t>因此</w:t>
      </w:r>
      <w:r w:rsidRPr="000B0F8E">
        <w:rPr>
          <w:lang w:eastAsia="zh-CN"/>
        </w:rPr>
        <w:t>，请</w:t>
      </w:r>
      <w:r w:rsidRPr="000B0F8E">
        <w:rPr>
          <w:rFonts w:hint="eastAsia"/>
          <w:lang w:eastAsia="zh-CN"/>
        </w:rPr>
        <w:t>允许</w:t>
      </w:r>
      <w:r w:rsidRPr="000B0F8E">
        <w:rPr>
          <w:lang w:eastAsia="zh-CN"/>
        </w:rPr>
        <w:t>我</w:t>
      </w:r>
      <w:r w:rsidRPr="000B0F8E">
        <w:rPr>
          <w:rFonts w:hint="eastAsia"/>
          <w:lang w:eastAsia="zh-CN"/>
        </w:rPr>
        <w:t>在</w:t>
      </w:r>
      <w:r w:rsidRPr="000B0F8E">
        <w:rPr>
          <w:lang w:eastAsia="zh-CN"/>
        </w:rPr>
        <w:t>此时此刻</w:t>
      </w:r>
      <w:r w:rsidRPr="000B0F8E">
        <w:rPr>
          <w:rFonts w:hint="eastAsia"/>
          <w:lang w:eastAsia="zh-CN"/>
        </w:rPr>
        <w:t>提议</w:t>
      </w:r>
      <w:r w:rsidRPr="000B0F8E">
        <w:rPr>
          <w:lang w:eastAsia="zh-CN"/>
        </w:rPr>
        <w:t>大家</w:t>
      </w:r>
      <w:r w:rsidRPr="000B0F8E">
        <w:rPr>
          <w:rFonts w:hint="eastAsia"/>
          <w:lang w:eastAsia="zh-CN"/>
        </w:rPr>
        <w:t>起立，为</w:t>
      </w:r>
      <w:r w:rsidRPr="000B0F8E">
        <w:rPr>
          <w:lang w:eastAsia="zh-CN"/>
        </w:rPr>
        <w:t>所有的</w:t>
      </w:r>
      <w:r w:rsidRPr="000B0F8E">
        <w:rPr>
          <w:rFonts w:hint="eastAsia"/>
          <w:lang w:eastAsia="zh-CN"/>
        </w:rPr>
        <w:t>逝者</w:t>
      </w:r>
      <w:r w:rsidRPr="000B0F8E">
        <w:rPr>
          <w:lang w:eastAsia="zh-CN"/>
        </w:rPr>
        <w:t>默哀一分钟。</w:t>
      </w:r>
      <w:r w:rsidRPr="000B0F8E">
        <w:rPr>
          <w:rFonts w:hint="eastAsia"/>
          <w:lang w:eastAsia="zh-CN"/>
        </w:rPr>
        <w:t>请大家</w:t>
      </w:r>
      <w:r w:rsidRPr="000B0F8E">
        <w:rPr>
          <w:lang w:eastAsia="zh-CN"/>
        </w:rPr>
        <w:t>起立。</w:t>
      </w:r>
    </w:p>
    <w:p w:rsidR="005348DA" w:rsidRPr="00716BA0" w:rsidRDefault="00271FE3" w:rsidP="00271FE3">
      <w:pPr>
        <w:ind w:firstLineChars="200" w:firstLine="480"/>
        <w:rPr>
          <w:lang w:eastAsia="zh-CN"/>
        </w:rPr>
      </w:pPr>
      <w:r w:rsidRPr="000B0F8E">
        <w:rPr>
          <w:rFonts w:hint="eastAsia"/>
          <w:lang w:eastAsia="zh-CN"/>
        </w:rPr>
        <w:t>我请</w:t>
      </w:r>
      <w:r w:rsidRPr="000B0F8E">
        <w:rPr>
          <w:lang w:eastAsia="zh-CN"/>
        </w:rPr>
        <w:t>国际电联</w:t>
      </w:r>
      <w:r w:rsidRPr="000B0F8E">
        <w:rPr>
          <w:rFonts w:hint="eastAsia"/>
          <w:lang w:eastAsia="zh-CN"/>
        </w:rPr>
        <w:t>秘书长做全体会议</w:t>
      </w:r>
      <w:r w:rsidRPr="000B0F8E">
        <w:rPr>
          <w:lang w:eastAsia="zh-CN"/>
        </w:rPr>
        <w:t>发言</w:t>
      </w:r>
      <w:r w:rsidRPr="000B0F8E">
        <w:rPr>
          <w:rFonts w:hint="eastAsia"/>
          <w:lang w:eastAsia="zh-CN"/>
        </w:rPr>
        <w:t>，随后我</w:t>
      </w:r>
      <w:r w:rsidRPr="000B0F8E">
        <w:rPr>
          <w:lang w:eastAsia="zh-CN"/>
        </w:rPr>
        <w:t>将</w:t>
      </w:r>
      <w:r w:rsidRPr="000B0F8E">
        <w:rPr>
          <w:rFonts w:hint="eastAsia"/>
          <w:lang w:eastAsia="zh-CN"/>
        </w:rPr>
        <w:t>允许</w:t>
      </w:r>
      <w:r w:rsidRPr="000B0F8E">
        <w:rPr>
          <w:lang w:eastAsia="zh-CN"/>
        </w:rPr>
        <w:t>每个区域的一位代表</w:t>
      </w:r>
      <w:r w:rsidRPr="000B0F8E">
        <w:rPr>
          <w:rFonts w:hint="eastAsia"/>
          <w:lang w:eastAsia="zh-CN"/>
        </w:rPr>
        <w:t>当然</w:t>
      </w:r>
      <w:r w:rsidRPr="000B0F8E">
        <w:rPr>
          <w:lang w:eastAsia="zh-CN"/>
        </w:rPr>
        <w:t>还有法国代表</w:t>
      </w:r>
      <w:r w:rsidRPr="000B0F8E">
        <w:rPr>
          <w:rFonts w:hint="eastAsia"/>
          <w:lang w:eastAsia="zh-CN"/>
        </w:rPr>
        <w:t>做简短发言</w:t>
      </w:r>
      <w:r>
        <w:rPr>
          <w:rFonts w:hint="eastAsia"/>
          <w:lang w:eastAsia="zh-CN"/>
        </w:rPr>
        <w:t>。我</w:t>
      </w:r>
      <w:r>
        <w:rPr>
          <w:lang w:eastAsia="zh-CN"/>
        </w:rPr>
        <w:t>相信大家</w:t>
      </w:r>
      <w:r>
        <w:rPr>
          <w:rFonts w:hint="eastAsia"/>
          <w:lang w:eastAsia="zh-CN"/>
        </w:rPr>
        <w:t>知道</w:t>
      </w:r>
      <w:r>
        <w:rPr>
          <w:lang w:eastAsia="zh-CN"/>
        </w:rPr>
        <w:t>，</w:t>
      </w:r>
      <w:r>
        <w:rPr>
          <w:rFonts w:hint="eastAsia"/>
          <w:lang w:eastAsia="zh-CN"/>
        </w:rPr>
        <w:t>此次全体会议</w:t>
      </w:r>
      <w:r>
        <w:rPr>
          <w:lang w:eastAsia="zh-CN"/>
        </w:rPr>
        <w:t>只能</w:t>
      </w:r>
      <w:r>
        <w:rPr>
          <w:rFonts w:hint="eastAsia"/>
          <w:lang w:eastAsia="zh-CN"/>
        </w:rPr>
        <w:t>延长</w:t>
      </w:r>
      <w:r>
        <w:rPr>
          <w:lang w:eastAsia="zh-CN"/>
        </w:rPr>
        <w:t>几分钟</w:t>
      </w:r>
      <w:r>
        <w:rPr>
          <w:rFonts w:hint="eastAsia"/>
          <w:lang w:eastAsia="zh-CN"/>
        </w:rPr>
        <w:t>时间，这样才能</w:t>
      </w:r>
      <w:r>
        <w:rPr>
          <w:lang w:eastAsia="zh-CN"/>
        </w:rPr>
        <w:t>使大会</w:t>
      </w:r>
      <w:r>
        <w:rPr>
          <w:rFonts w:hint="eastAsia"/>
          <w:lang w:eastAsia="zh-CN"/>
        </w:rPr>
        <w:t>继续</w:t>
      </w:r>
      <w:r>
        <w:rPr>
          <w:lang w:eastAsia="zh-CN"/>
        </w:rPr>
        <w:t>从事正常</w:t>
      </w:r>
      <w:r>
        <w:rPr>
          <w:rFonts w:hint="eastAsia"/>
          <w:lang w:eastAsia="zh-CN"/>
        </w:rPr>
        <w:t>工作</w:t>
      </w:r>
      <w:r>
        <w:rPr>
          <w:lang w:eastAsia="zh-CN"/>
        </w:rPr>
        <w:t>。</w:t>
      </w:r>
    </w:p>
    <w:p w:rsidR="005348DA" w:rsidRPr="00716BA0" w:rsidRDefault="00271FE3" w:rsidP="00271FE3">
      <w:pPr>
        <w:ind w:firstLineChars="200" w:firstLine="480"/>
        <w:rPr>
          <w:lang w:eastAsia="zh-CN"/>
        </w:rPr>
      </w:pPr>
      <w:r>
        <w:rPr>
          <w:rFonts w:hint="eastAsia"/>
          <w:lang w:eastAsia="zh-CN"/>
        </w:rPr>
        <w:t>我</w:t>
      </w:r>
      <w:r>
        <w:rPr>
          <w:lang w:eastAsia="zh-CN"/>
        </w:rPr>
        <w:t>感谢大家的</w:t>
      </w:r>
      <w:r>
        <w:rPr>
          <w:rFonts w:hint="eastAsia"/>
          <w:lang w:eastAsia="zh-CN"/>
        </w:rPr>
        <w:t>理解，</w:t>
      </w:r>
      <w:r>
        <w:rPr>
          <w:lang w:eastAsia="zh-CN"/>
        </w:rPr>
        <w:t>响应我们的要求出席</w:t>
      </w:r>
      <w:r>
        <w:rPr>
          <w:rFonts w:hint="eastAsia"/>
          <w:lang w:eastAsia="zh-CN"/>
        </w:rPr>
        <w:t>此次</w:t>
      </w:r>
      <w:r>
        <w:rPr>
          <w:lang w:eastAsia="zh-CN"/>
        </w:rPr>
        <w:t>特别全体会议。</w:t>
      </w:r>
    </w:p>
    <w:p w:rsidR="005348DA" w:rsidRPr="00716BA0" w:rsidRDefault="005348DA" w:rsidP="005348DA">
      <w:pPr>
        <w:rPr>
          <w:szCs w:val="24"/>
          <w:lang w:eastAsia="zh-CN"/>
        </w:rPr>
      </w:pPr>
    </w:p>
    <w:p w:rsidR="005348DA" w:rsidRPr="00716BA0" w:rsidRDefault="005348DA" w:rsidP="005348DA">
      <w:pPr>
        <w:rPr>
          <w:szCs w:val="24"/>
          <w:lang w:eastAsia="zh-CN"/>
        </w:rPr>
      </w:pPr>
      <w:r w:rsidRPr="00716BA0">
        <w:rPr>
          <w:szCs w:val="24"/>
          <w:lang w:eastAsia="zh-CN"/>
        </w:rPr>
        <w:br w:type="page"/>
      </w:r>
    </w:p>
    <w:p w:rsidR="005348DA" w:rsidRPr="00716BA0" w:rsidRDefault="00F3115C" w:rsidP="00F3115C">
      <w:pPr>
        <w:jc w:val="right"/>
        <w:rPr>
          <w:szCs w:val="24"/>
          <w:lang w:eastAsia="zh-CN"/>
        </w:rPr>
      </w:pPr>
      <w:r>
        <w:rPr>
          <w:rFonts w:hint="eastAsia"/>
          <w:lang w:eastAsia="zh-CN"/>
        </w:rPr>
        <w:lastRenderedPageBreak/>
        <w:t>原文</w:t>
      </w:r>
      <w:r>
        <w:rPr>
          <w:lang w:eastAsia="zh-CN"/>
        </w:rPr>
        <w:t>：英文</w:t>
      </w:r>
      <w:r w:rsidR="005348DA" w:rsidRPr="00716BA0">
        <w:rPr>
          <w:szCs w:val="24"/>
          <w:lang w:eastAsia="zh-CN"/>
        </w:rPr>
        <w:t>/</w:t>
      </w:r>
      <w:r>
        <w:rPr>
          <w:rFonts w:hint="eastAsia"/>
          <w:szCs w:val="24"/>
          <w:lang w:eastAsia="zh-CN"/>
        </w:rPr>
        <w:t>法文</w:t>
      </w:r>
    </w:p>
    <w:p w:rsidR="005348DA" w:rsidRPr="00716BA0" w:rsidRDefault="005348DA" w:rsidP="005348DA">
      <w:pPr>
        <w:jc w:val="right"/>
        <w:rPr>
          <w:szCs w:val="24"/>
          <w:lang w:eastAsia="zh-CN"/>
        </w:rPr>
      </w:pPr>
    </w:p>
    <w:p w:rsidR="005348DA" w:rsidRPr="00716BA0" w:rsidRDefault="003E5750" w:rsidP="005348DA">
      <w:pPr>
        <w:pStyle w:val="AnnexNo"/>
        <w:rPr>
          <w:lang w:eastAsia="zh-CN"/>
        </w:rPr>
      </w:pPr>
      <w:r>
        <w:rPr>
          <w:rFonts w:hint="eastAsia"/>
          <w:lang w:eastAsia="zh-CN"/>
        </w:rPr>
        <w:t>附件</w:t>
      </w:r>
      <w:r w:rsidR="005348DA" w:rsidRPr="00716BA0">
        <w:rPr>
          <w:lang w:eastAsia="zh-CN"/>
        </w:rPr>
        <w:t>B</w:t>
      </w:r>
    </w:p>
    <w:p w:rsidR="005348DA" w:rsidRPr="00716BA0" w:rsidRDefault="00F45E49" w:rsidP="00F45E49">
      <w:pPr>
        <w:pStyle w:val="Annextitle"/>
        <w:rPr>
          <w:lang w:eastAsia="zh-CN"/>
        </w:rPr>
      </w:pPr>
      <w:r>
        <w:rPr>
          <w:rFonts w:hint="eastAsia"/>
          <w:lang w:eastAsia="zh-CN"/>
        </w:rPr>
        <w:t>秘书长的</w:t>
      </w:r>
      <w:r>
        <w:rPr>
          <w:lang w:eastAsia="zh-CN"/>
        </w:rPr>
        <w:t>发言</w:t>
      </w:r>
    </w:p>
    <w:p w:rsidR="005348DA" w:rsidRPr="00716BA0" w:rsidRDefault="005348DA" w:rsidP="005348DA">
      <w:pPr>
        <w:jc w:val="right"/>
        <w:rPr>
          <w:szCs w:val="24"/>
          <w:lang w:eastAsia="zh-CN"/>
        </w:rPr>
      </w:pPr>
    </w:p>
    <w:p w:rsidR="005348DA" w:rsidRPr="00716BA0" w:rsidRDefault="00F45E49" w:rsidP="005348DA">
      <w:pPr>
        <w:rPr>
          <w:lang w:eastAsia="zh-CN"/>
        </w:rPr>
      </w:pPr>
      <w:r>
        <w:rPr>
          <w:rFonts w:hint="eastAsia"/>
          <w:lang w:eastAsia="zh-CN"/>
        </w:rPr>
        <w:t>诸位阁下，</w:t>
      </w:r>
    </w:p>
    <w:p w:rsidR="005348DA" w:rsidRPr="00716BA0" w:rsidRDefault="00F45E49" w:rsidP="005348DA">
      <w:pPr>
        <w:rPr>
          <w:lang w:eastAsia="zh-CN"/>
        </w:rPr>
      </w:pPr>
      <w:r>
        <w:rPr>
          <w:rFonts w:hint="eastAsia"/>
          <w:lang w:eastAsia="zh-CN"/>
        </w:rPr>
        <w:t>各位同事</w:t>
      </w:r>
      <w:r>
        <w:rPr>
          <w:lang w:eastAsia="zh-CN"/>
        </w:rPr>
        <w:t>，</w:t>
      </w:r>
    </w:p>
    <w:p w:rsidR="005348DA" w:rsidRPr="00716BA0" w:rsidRDefault="00F45E49" w:rsidP="005348DA">
      <w:pPr>
        <w:rPr>
          <w:lang w:eastAsia="zh-CN"/>
        </w:rPr>
      </w:pPr>
      <w:r>
        <w:rPr>
          <w:rFonts w:hint="eastAsia"/>
          <w:lang w:eastAsia="zh-CN"/>
        </w:rPr>
        <w:t>女士们，</w:t>
      </w:r>
      <w:r>
        <w:rPr>
          <w:lang w:eastAsia="zh-CN"/>
        </w:rPr>
        <w:t>先生们，</w:t>
      </w:r>
    </w:p>
    <w:p w:rsidR="005348DA" w:rsidRPr="00E400D6" w:rsidRDefault="00F45E49" w:rsidP="00F45E49">
      <w:pPr>
        <w:ind w:firstLineChars="200" w:firstLine="480"/>
        <w:rPr>
          <w:lang w:eastAsia="zh-CN"/>
        </w:rPr>
      </w:pPr>
      <w:r>
        <w:rPr>
          <w:rFonts w:hint="eastAsia"/>
          <w:lang w:eastAsia="zh-CN"/>
        </w:rPr>
        <w:t>迄今</w:t>
      </w:r>
      <w:r>
        <w:rPr>
          <w:lang w:eastAsia="zh-CN"/>
        </w:rPr>
        <w:t>历时</w:t>
      </w:r>
      <w:r>
        <w:rPr>
          <w:rFonts w:hint="eastAsia"/>
          <w:lang w:eastAsia="zh-CN"/>
        </w:rPr>
        <w:t>数周</w:t>
      </w:r>
      <w:r>
        <w:rPr>
          <w:lang w:eastAsia="zh-CN"/>
        </w:rPr>
        <w:t>的世界无线电</w:t>
      </w:r>
      <w:r>
        <w:rPr>
          <w:rFonts w:hint="eastAsia"/>
          <w:lang w:eastAsia="zh-CN"/>
        </w:rPr>
        <w:t>通信</w:t>
      </w:r>
      <w:r>
        <w:rPr>
          <w:lang w:eastAsia="zh-CN"/>
        </w:rPr>
        <w:t>大会已成为大家会务合作、团结一心的标志，</w:t>
      </w:r>
      <w:r>
        <w:rPr>
          <w:rFonts w:hint="eastAsia"/>
          <w:lang w:eastAsia="zh-CN"/>
        </w:rPr>
        <w:t>旨在</w:t>
      </w:r>
      <w:r>
        <w:rPr>
          <w:lang w:eastAsia="zh-CN"/>
        </w:rPr>
        <w:t>尽可能有效地为了人类的共同利益管理共有资源</w:t>
      </w:r>
      <w:r>
        <w:rPr>
          <w:rFonts w:hint="eastAsia"/>
          <w:lang w:eastAsia="zh-CN"/>
        </w:rPr>
        <w:t>。</w:t>
      </w:r>
      <w:r>
        <w:rPr>
          <w:lang w:eastAsia="zh-CN"/>
        </w:rPr>
        <w:t>射频</w:t>
      </w:r>
      <w:r>
        <w:rPr>
          <w:rFonts w:hint="eastAsia"/>
          <w:lang w:eastAsia="zh-CN"/>
        </w:rPr>
        <w:t>频谱</w:t>
      </w:r>
      <w:r>
        <w:rPr>
          <w:lang w:eastAsia="zh-CN"/>
        </w:rPr>
        <w:t>和</w:t>
      </w:r>
      <w:r>
        <w:rPr>
          <w:rFonts w:hint="eastAsia"/>
          <w:lang w:eastAsia="zh-CN"/>
        </w:rPr>
        <w:t>对地</w:t>
      </w:r>
      <w:r>
        <w:rPr>
          <w:lang w:eastAsia="zh-CN"/>
        </w:rPr>
        <w:t>静止卫星轨道拥有近乎无形的价值，但他们毕竟存在于我们的周围，成为我们生活不可或缺的一部分。</w:t>
      </w:r>
    </w:p>
    <w:p w:rsidR="005348DA" w:rsidRPr="00E400D6" w:rsidRDefault="00F45E49" w:rsidP="00D51088">
      <w:pPr>
        <w:ind w:firstLineChars="200" w:firstLine="480"/>
        <w:rPr>
          <w:lang w:eastAsia="zh-CN"/>
        </w:rPr>
      </w:pPr>
      <w:r>
        <w:rPr>
          <w:rFonts w:hint="eastAsia"/>
          <w:lang w:eastAsia="zh-CN"/>
        </w:rPr>
        <w:t>上</w:t>
      </w:r>
      <w:r>
        <w:rPr>
          <w:lang w:eastAsia="zh-CN"/>
        </w:rPr>
        <w:t>星期五，同样无形但作为人性基本部分的其他价值在巴黎受到恐怖分子的挑战和正面攻击。</w:t>
      </w:r>
    </w:p>
    <w:p w:rsidR="005348DA" w:rsidRPr="005B1C61" w:rsidRDefault="00F45E49" w:rsidP="00D51088">
      <w:pPr>
        <w:ind w:firstLineChars="200" w:firstLine="480"/>
        <w:rPr>
          <w:lang w:eastAsia="zh-CN"/>
        </w:rPr>
      </w:pPr>
      <w:r>
        <w:rPr>
          <w:rFonts w:hint="eastAsia"/>
          <w:lang w:eastAsia="zh-CN"/>
        </w:rPr>
        <w:t>我们</w:t>
      </w:r>
      <w:r>
        <w:rPr>
          <w:lang w:eastAsia="zh-CN"/>
        </w:rPr>
        <w:t>所有人此时此刻都以受害者、其家人及其</w:t>
      </w:r>
      <w:r>
        <w:rPr>
          <w:rFonts w:hint="eastAsia"/>
          <w:lang w:eastAsia="zh-CN"/>
        </w:rPr>
        <w:t>亲属</w:t>
      </w:r>
      <w:r>
        <w:rPr>
          <w:lang w:eastAsia="zh-CN"/>
        </w:rPr>
        <w:t>为念。</w:t>
      </w:r>
      <w:r>
        <w:rPr>
          <w:rFonts w:hint="eastAsia"/>
          <w:lang w:eastAsia="zh-CN"/>
        </w:rPr>
        <w:t>我们</w:t>
      </w:r>
      <w:r>
        <w:rPr>
          <w:lang w:eastAsia="zh-CN"/>
        </w:rPr>
        <w:t>与法国人民团结一心，</w:t>
      </w:r>
      <w:r>
        <w:rPr>
          <w:rFonts w:hint="eastAsia"/>
          <w:lang w:eastAsia="zh-CN"/>
        </w:rPr>
        <w:t>它</w:t>
      </w:r>
      <w:r>
        <w:rPr>
          <w:lang w:eastAsia="zh-CN"/>
        </w:rPr>
        <w:t>不仅是文化、政治和宗教多样化的人类的人权象征而且是名副其实的其守。我们</w:t>
      </w:r>
      <w:r>
        <w:rPr>
          <w:rFonts w:hint="eastAsia"/>
          <w:lang w:eastAsia="zh-CN"/>
        </w:rPr>
        <w:t>向</w:t>
      </w:r>
      <w:r>
        <w:rPr>
          <w:lang w:eastAsia="zh-CN"/>
        </w:rPr>
        <w:t>今天上午以沉痛心情坚持工作的法国代表团致以</w:t>
      </w:r>
      <w:r>
        <w:rPr>
          <w:rFonts w:hint="eastAsia"/>
          <w:lang w:eastAsia="zh-CN"/>
        </w:rPr>
        <w:t>衷心</w:t>
      </w:r>
      <w:r>
        <w:rPr>
          <w:lang w:eastAsia="zh-CN"/>
        </w:rPr>
        <w:t>的敬意。</w:t>
      </w:r>
    </w:p>
    <w:p w:rsidR="005348DA" w:rsidRPr="00716BA0" w:rsidRDefault="00F45E49" w:rsidP="00D51088">
      <w:pPr>
        <w:ind w:firstLineChars="200" w:firstLine="480"/>
        <w:rPr>
          <w:lang w:val="en" w:eastAsia="zh-CN"/>
        </w:rPr>
      </w:pPr>
      <w:r>
        <w:rPr>
          <w:rFonts w:hint="eastAsia"/>
          <w:lang w:eastAsia="zh-CN"/>
        </w:rPr>
        <w:t>众所周知，</w:t>
      </w:r>
      <w:r>
        <w:rPr>
          <w:lang w:eastAsia="zh-CN"/>
        </w:rPr>
        <w:t>贝鲁特郊区也发生了袭击</w:t>
      </w:r>
      <w:r>
        <w:rPr>
          <w:rFonts w:hint="eastAsia"/>
          <w:lang w:eastAsia="zh-CN"/>
        </w:rPr>
        <w:t>，</w:t>
      </w:r>
      <w:r>
        <w:rPr>
          <w:lang w:eastAsia="zh-CN"/>
        </w:rPr>
        <w:t>死伤多人，在过去几天，不同国家也发生</w:t>
      </w:r>
      <w:r>
        <w:rPr>
          <w:rFonts w:hint="eastAsia"/>
          <w:lang w:eastAsia="zh-CN"/>
        </w:rPr>
        <w:t>了</w:t>
      </w:r>
      <w:r>
        <w:rPr>
          <w:lang w:eastAsia="zh-CN"/>
        </w:rPr>
        <w:t>其它恐怖</w:t>
      </w:r>
      <w:r>
        <w:rPr>
          <w:rFonts w:hint="eastAsia"/>
          <w:lang w:eastAsia="zh-CN"/>
        </w:rPr>
        <w:t>袭击</w:t>
      </w:r>
      <w:r>
        <w:rPr>
          <w:lang w:eastAsia="zh-CN"/>
        </w:rPr>
        <w:t>事件。</w:t>
      </w:r>
    </w:p>
    <w:p w:rsidR="005348DA" w:rsidRPr="00716BA0" w:rsidRDefault="00F45E49" w:rsidP="00D51088">
      <w:pPr>
        <w:ind w:firstLineChars="200" w:firstLine="480"/>
        <w:rPr>
          <w:lang w:eastAsia="zh-CN"/>
        </w:rPr>
      </w:pPr>
      <w:r>
        <w:rPr>
          <w:rFonts w:hint="eastAsia"/>
          <w:lang w:eastAsia="zh-CN"/>
        </w:rPr>
        <w:t>我</w:t>
      </w:r>
      <w:r>
        <w:rPr>
          <w:lang w:eastAsia="zh-CN"/>
        </w:rPr>
        <w:t>代表国际电联谴责这些愚蠢卑劣的攻击，我希望代表所有</w:t>
      </w:r>
      <w:r>
        <w:rPr>
          <w:rFonts w:hint="eastAsia"/>
          <w:lang w:eastAsia="zh-CN"/>
        </w:rPr>
        <w:t>在座</w:t>
      </w:r>
      <w:r>
        <w:rPr>
          <w:lang w:eastAsia="zh-CN"/>
        </w:rPr>
        <w:t>诸位</w:t>
      </w:r>
      <w:r>
        <w:rPr>
          <w:rFonts w:hint="eastAsia"/>
          <w:lang w:eastAsia="zh-CN"/>
        </w:rPr>
        <w:t>，</w:t>
      </w:r>
      <w:r>
        <w:rPr>
          <w:lang w:eastAsia="zh-CN"/>
        </w:rPr>
        <w:t>向受害者及其家人表示最深切的哀悼，并祝愿伤者快速康复。</w:t>
      </w:r>
      <w:r>
        <w:rPr>
          <w:rFonts w:hint="eastAsia"/>
          <w:lang w:eastAsia="zh-CN"/>
        </w:rPr>
        <w:t>我们坚定地</w:t>
      </w:r>
      <w:r>
        <w:rPr>
          <w:lang w:eastAsia="zh-CN"/>
        </w:rPr>
        <w:t>与法国人民和政府以及</w:t>
      </w:r>
      <w:r>
        <w:rPr>
          <w:rFonts w:hint="eastAsia"/>
          <w:lang w:eastAsia="zh-CN"/>
        </w:rPr>
        <w:t>遭受</w:t>
      </w:r>
      <w:r>
        <w:rPr>
          <w:lang w:eastAsia="zh-CN"/>
        </w:rPr>
        <w:t>可怕恐怖袭击的其它人站在一起。</w:t>
      </w:r>
    </w:p>
    <w:p w:rsidR="005348DA" w:rsidRPr="00716BA0" w:rsidRDefault="00F45E49" w:rsidP="00D51088">
      <w:pPr>
        <w:ind w:firstLineChars="200" w:firstLine="480"/>
        <w:rPr>
          <w:lang w:eastAsia="zh-CN"/>
        </w:rPr>
      </w:pPr>
      <w:r>
        <w:rPr>
          <w:rFonts w:hint="eastAsia"/>
          <w:lang w:eastAsia="zh-CN"/>
        </w:rPr>
        <w:t>我</w:t>
      </w:r>
      <w:r>
        <w:rPr>
          <w:lang w:eastAsia="zh-CN"/>
        </w:rPr>
        <w:t>向大家保证，国际电联正在与日内瓦当局</w:t>
      </w:r>
      <w:r>
        <w:rPr>
          <w:rFonts w:hint="eastAsia"/>
          <w:lang w:eastAsia="zh-CN"/>
        </w:rPr>
        <w:t>和</w:t>
      </w:r>
      <w:r>
        <w:rPr>
          <w:lang w:eastAsia="zh-CN"/>
        </w:rPr>
        <w:t>联合国安全</w:t>
      </w:r>
      <w:r>
        <w:rPr>
          <w:rFonts w:hint="eastAsia"/>
          <w:lang w:eastAsia="zh-CN"/>
        </w:rPr>
        <w:t>管理</w:t>
      </w:r>
      <w:r>
        <w:rPr>
          <w:lang w:eastAsia="zh-CN"/>
        </w:rPr>
        <w:t>团队紧密合作，以确保出席</w:t>
      </w:r>
      <w:r>
        <w:rPr>
          <w:rFonts w:hint="eastAsia"/>
          <w:lang w:eastAsia="zh-CN"/>
        </w:rPr>
        <w:t>WRC-15</w:t>
      </w:r>
      <w:r>
        <w:rPr>
          <w:rFonts w:hint="eastAsia"/>
          <w:lang w:eastAsia="zh-CN"/>
        </w:rPr>
        <w:t>的</w:t>
      </w:r>
      <w:r>
        <w:rPr>
          <w:lang w:eastAsia="zh-CN"/>
        </w:rPr>
        <w:t>所有代表以及国际电联人员安全无恙。</w:t>
      </w:r>
    </w:p>
    <w:p w:rsidR="005348DA" w:rsidRDefault="00F45E49" w:rsidP="00F45E49">
      <w:pPr>
        <w:ind w:firstLineChars="200" w:firstLine="480"/>
        <w:rPr>
          <w:lang w:eastAsia="zh-CN"/>
        </w:rPr>
      </w:pPr>
      <w:r>
        <w:rPr>
          <w:rFonts w:hint="eastAsia"/>
          <w:lang w:eastAsia="zh-CN"/>
        </w:rPr>
        <w:t>与此</w:t>
      </w:r>
      <w:r>
        <w:rPr>
          <w:lang w:eastAsia="zh-CN"/>
        </w:rPr>
        <w:t>同时，我还</w:t>
      </w:r>
      <w:r>
        <w:rPr>
          <w:rFonts w:hint="eastAsia"/>
          <w:lang w:eastAsia="zh-CN"/>
        </w:rPr>
        <w:t>要</w:t>
      </w:r>
      <w:r>
        <w:rPr>
          <w:lang w:eastAsia="zh-CN"/>
        </w:rPr>
        <w:t>向大家保证</w:t>
      </w:r>
      <w:r>
        <w:rPr>
          <w:rFonts w:hint="eastAsia"/>
          <w:lang w:eastAsia="zh-CN"/>
        </w:rPr>
        <w:t>，</w:t>
      </w:r>
      <w:r>
        <w:rPr>
          <w:rFonts w:hint="eastAsia"/>
          <w:lang w:eastAsia="zh-CN"/>
        </w:rPr>
        <w:t>WRC-15</w:t>
      </w:r>
      <w:r>
        <w:rPr>
          <w:rFonts w:hint="eastAsia"/>
          <w:lang w:eastAsia="zh-CN"/>
        </w:rPr>
        <w:t>将会在</w:t>
      </w:r>
      <w:r>
        <w:rPr>
          <w:lang w:eastAsia="zh-CN"/>
        </w:rPr>
        <w:t>不受任何干扰的情况下继续其重要的审议工作。</w:t>
      </w:r>
    </w:p>
    <w:p w:rsidR="005348DA" w:rsidRPr="00E400D6" w:rsidRDefault="00F45E49" w:rsidP="00F45E49">
      <w:pPr>
        <w:ind w:firstLineChars="200" w:firstLine="480"/>
        <w:rPr>
          <w:lang w:eastAsia="zh-CN"/>
        </w:rPr>
      </w:pPr>
      <w:r>
        <w:rPr>
          <w:rFonts w:hint="eastAsia"/>
          <w:lang w:eastAsia="zh-CN"/>
        </w:rPr>
        <w:t>我</w:t>
      </w:r>
      <w:r>
        <w:rPr>
          <w:lang w:eastAsia="zh-CN"/>
        </w:rPr>
        <w:t>相信，面对</w:t>
      </w:r>
      <w:r>
        <w:rPr>
          <w:rFonts w:hint="eastAsia"/>
          <w:lang w:eastAsia="zh-CN"/>
        </w:rPr>
        <w:t>肆意</w:t>
      </w:r>
      <w:r>
        <w:rPr>
          <w:lang w:eastAsia="zh-CN"/>
        </w:rPr>
        <w:t>的暴力行为，支撑国际电联使命和此次大会工作的宽容</w:t>
      </w:r>
      <w:r>
        <w:rPr>
          <w:rFonts w:hint="eastAsia"/>
          <w:lang w:eastAsia="zh-CN"/>
        </w:rPr>
        <w:t>、</w:t>
      </w:r>
      <w:r>
        <w:rPr>
          <w:lang w:eastAsia="zh-CN"/>
        </w:rPr>
        <w:t>理解、交流、妥协和团结准则</w:t>
      </w:r>
      <w:r>
        <w:rPr>
          <w:rFonts w:hint="eastAsia"/>
          <w:lang w:eastAsia="zh-CN"/>
        </w:rPr>
        <w:t>必</w:t>
      </w:r>
      <w:r>
        <w:rPr>
          <w:lang w:eastAsia="zh-CN"/>
        </w:rPr>
        <w:t>将进一步发扬光大。</w:t>
      </w:r>
    </w:p>
    <w:p w:rsidR="005348DA" w:rsidRPr="00E400D6" w:rsidRDefault="00F45E49" w:rsidP="00F45E49">
      <w:pPr>
        <w:ind w:firstLineChars="200" w:firstLine="480"/>
        <w:rPr>
          <w:lang w:eastAsia="zh-CN"/>
        </w:rPr>
      </w:pPr>
      <w:r>
        <w:rPr>
          <w:rFonts w:hint="eastAsia"/>
          <w:lang w:eastAsia="zh-CN"/>
        </w:rPr>
        <w:t>我们</w:t>
      </w:r>
      <w:r>
        <w:rPr>
          <w:lang w:eastAsia="zh-CN"/>
        </w:rPr>
        <w:t>与你们同在。我们与你们并肩携手</w:t>
      </w:r>
      <w:r>
        <w:rPr>
          <w:rFonts w:hint="eastAsia"/>
          <w:lang w:eastAsia="zh-CN"/>
        </w:rPr>
        <w:t>，</w:t>
      </w:r>
      <w:r>
        <w:rPr>
          <w:lang w:eastAsia="zh-CN"/>
        </w:rPr>
        <w:t>直面我们的共同命运。</w:t>
      </w:r>
    </w:p>
    <w:p w:rsidR="005348DA" w:rsidRPr="00E400D6" w:rsidRDefault="005348DA" w:rsidP="005348DA">
      <w:pPr>
        <w:rPr>
          <w:i/>
          <w:iCs/>
          <w:szCs w:val="24"/>
          <w:lang w:eastAsia="zh-CN"/>
        </w:rPr>
      </w:pPr>
      <w:r w:rsidRPr="00E400D6">
        <w:rPr>
          <w:i/>
          <w:iCs/>
          <w:szCs w:val="24"/>
          <w:lang w:eastAsia="zh-CN"/>
        </w:rPr>
        <w:br w:type="page"/>
      </w:r>
    </w:p>
    <w:p w:rsidR="005348DA" w:rsidRPr="00E400D6" w:rsidRDefault="001210A6" w:rsidP="001210A6">
      <w:pPr>
        <w:jc w:val="right"/>
        <w:rPr>
          <w:szCs w:val="24"/>
          <w:lang w:eastAsia="zh-CN"/>
        </w:rPr>
      </w:pPr>
      <w:r>
        <w:rPr>
          <w:rFonts w:hint="eastAsia"/>
          <w:lang w:eastAsia="zh-CN"/>
        </w:rPr>
        <w:lastRenderedPageBreak/>
        <w:t>原文</w:t>
      </w:r>
      <w:r>
        <w:rPr>
          <w:lang w:eastAsia="zh-CN"/>
        </w:rPr>
        <w:t>：</w:t>
      </w:r>
      <w:r>
        <w:rPr>
          <w:rFonts w:hint="eastAsia"/>
          <w:lang w:eastAsia="zh-CN"/>
        </w:rPr>
        <w:t>法</w:t>
      </w:r>
      <w:r>
        <w:rPr>
          <w:lang w:eastAsia="zh-CN"/>
        </w:rPr>
        <w:t>文</w:t>
      </w:r>
    </w:p>
    <w:p w:rsidR="005348DA" w:rsidRPr="00E400D6" w:rsidRDefault="005348DA" w:rsidP="005348DA">
      <w:pPr>
        <w:rPr>
          <w:szCs w:val="24"/>
          <w:lang w:eastAsia="zh-CN"/>
        </w:rPr>
      </w:pPr>
    </w:p>
    <w:p w:rsidR="005348DA" w:rsidRPr="004D0FB5" w:rsidRDefault="001210A6" w:rsidP="001210A6">
      <w:pPr>
        <w:jc w:val="center"/>
        <w:rPr>
          <w:szCs w:val="24"/>
          <w:lang w:eastAsia="zh-CN"/>
        </w:rPr>
      </w:pPr>
      <w:r>
        <w:rPr>
          <w:rFonts w:hint="eastAsia"/>
          <w:szCs w:val="24"/>
          <w:lang w:eastAsia="zh-CN"/>
        </w:rPr>
        <w:t>附件</w:t>
      </w:r>
      <w:r w:rsidR="005348DA" w:rsidRPr="00E400D6">
        <w:rPr>
          <w:szCs w:val="24"/>
          <w:lang w:eastAsia="zh-CN"/>
        </w:rPr>
        <w:t>C</w:t>
      </w:r>
    </w:p>
    <w:p w:rsidR="005348DA" w:rsidRPr="00716BA0" w:rsidRDefault="00C50566" w:rsidP="00C50566">
      <w:pPr>
        <w:pStyle w:val="Annextitle"/>
        <w:rPr>
          <w:lang w:eastAsia="zh-CN"/>
        </w:rPr>
      </w:pPr>
      <w:r>
        <w:rPr>
          <w:rFonts w:hint="eastAsia"/>
          <w:lang w:eastAsia="zh-CN"/>
        </w:rPr>
        <w:t>法国代表</w:t>
      </w:r>
      <w:r>
        <w:rPr>
          <w:lang w:eastAsia="zh-CN"/>
        </w:rPr>
        <w:t>的发言</w:t>
      </w:r>
    </w:p>
    <w:p w:rsidR="005348DA" w:rsidRPr="004D0FB5" w:rsidRDefault="005348DA" w:rsidP="005348DA">
      <w:pPr>
        <w:jc w:val="center"/>
        <w:rPr>
          <w:szCs w:val="24"/>
          <w:lang w:eastAsia="zh-CN"/>
        </w:rPr>
      </w:pPr>
    </w:p>
    <w:p w:rsidR="005348DA" w:rsidRPr="004D0FB5" w:rsidRDefault="00C50566" w:rsidP="00C50566">
      <w:pPr>
        <w:rPr>
          <w:rFonts w:eastAsia="Calibri"/>
          <w:lang w:eastAsia="zh-CN"/>
        </w:rPr>
      </w:pPr>
      <w:r>
        <w:rPr>
          <w:rFonts w:eastAsiaTheme="minorEastAsia" w:hint="eastAsia"/>
          <w:lang w:eastAsia="zh-CN"/>
        </w:rPr>
        <w:t>大会主席先生</w:t>
      </w:r>
      <w:r>
        <w:rPr>
          <w:rFonts w:eastAsiaTheme="minorEastAsia"/>
          <w:lang w:eastAsia="zh-CN"/>
        </w:rPr>
        <w:t>，</w:t>
      </w:r>
    </w:p>
    <w:p w:rsidR="005348DA" w:rsidRPr="00C50566" w:rsidRDefault="00C50566" w:rsidP="005348DA">
      <w:pPr>
        <w:rPr>
          <w:rFonts w:eastAsiaTheme="minorEastAsia"/>
          <w:lang w:eastAsia="zh-CN"/>
        </w:rPr>
      </w:pPr>
      <w:r>
        <w:rPr>
          <w:rFonts w:eastAsiaTheme="minorEastAsia" w:hint="eastAsia"/>
          <w:lang w:eastAsia="zh-CN"/>
        </w:rPr>
        <w:t>秘书长先生</w:t>
      </w:r>
      <w:r>
        <w:rPr>
          <w:rFonts w:eastAsiaTheme="minorEastAsia"/>
          <w:lang w:eastAsia="zh-CN"/>
        </w:rPr>
        <w:t>，</w:t>
      </w:r>
    </w:p>
    <w:p w:rsidR="005348DA" w:rsidRDefault="00C50566" w:rsidP="00C50566">
      <w:pPr>
        <w:rPr>
          <w:rFonts w:eastAsia="Calibri"/>
          <w:lang w:eastAsia="zh-CN"/>
        </w:rPr>
      </w:pPr>
      <w:r>
        <w:rPr>
          <w:rFonts w:eastAsiaTheme="minorEastAsia" w:hint="eastAsia"/>
          <w:lang w:eastAsia="zh-CN"/>
        </w:rPr>
        <w:t>各位</w:t>
      </w:r>
      <w:r>
        <w:rPr>
          <w:rFonts w:eastAsiaTheme="minorEastAsia"/>
          <w:lang w:eastAsia="zh-CN"/>
        </w:rPr>
        <w:t>大使阁下，</w:t>
      </w:r>
    </w:p>
    <w:p w:rsidR="005348DA" w:rsidRDefault="00C50566" w:rsidP="00C50566">
      <w:pPr>
        <w:rPr>
          <w:rFonts w:eastAsia="Calibri"/>
          <w:lang w:eastAsia="zh-CN"/>
        </w:rPr>
      </w:pPr>
      <w:r>
        <w:rPr>
          <w:rFonts w:eastAsiaTheme="minorEastAsia" w:hint="eastAsia"/>
          <w:lang w:eastAsia="zh-CN"/>
        </w:rPr>
        <w:t>尊敬</w:t>
      </w:r>
      <w:r>
        <w:rPr>
          <w:rFonts w:eastAsiaTheme="minorEastAsia"/>
          <w:lang w:eastAsia="zh-CN"/>
        </w:rPr>
        <w:t>的代表，</w:t>
      </w:r>
    </w:p>
    <w:p w:rsidR="005348DA" w:rsidRPr="004D0FB5" w:rsidRDefault="005348DA" w:rsidP="005348DA">
      <w:pPr>
        <w:rPr>
          <w:rFonts w:eastAsia="Calibri"/>
          <w:lang w:eastAsia="zh-CN"/>
        </w:rPr>
      </w:pPr>
    </w:p>
    <w:p w:rsidR="005348DA" w:rsidRPr="00BE0023" w:rsidRDefault="00C50566" w:rsidP="000B0F8E">
      <w:pPr>
        <w:ind w:firstLineChars="200" w:firstLine="480"/>
        <w:rPr>
          <w:rFonts w:eastAsia="Calibri"/>
          <w:lang w:eastAsia="zh-CN"/>
        </w:rPr>
      </w:pPr>
      <w:r>
        <w:rPr>
          <w:rFonts w:eastAsiaTheme="minorEastAsia" w:hint="eastAsia"/>
          <w:lang w:eastAsia="zh-CN"/>
        </w:rPr>
        <w:t>我代表</w:t>
      </w:r>
      <w:r>
        <w:rPr>
          <w:rFonts w:eastAsiaTheme="minorEastAsia"/>
          <w:lang w:eastAsia="zh-CN"/>
        </w:rPr>
        <w:t>法国代表团发言，以表达自上星期</w:t>
      </w:r>
      <w:r w:rsidR="000B0F8E">
        <w:rPr>
          <w:rFonts w:eastAsiaTheme="minorEastAsia" w:hint="eastAsia"/>
          <w:lang w:val="fr-CH" w:eastAsia="zh-CN" w:bidi="ar-EG"/>
        </w:rPr>
        <w:t>五</w:t>
      </w:r>
      <w:r>
        <w:rPr>
          <w:rFonts w:eastAsiaTheme="minorEastAsia" w:hint="eastAsia"/>
          <w:lang w:eastAsia="zh-CN"/>
        </w:rPr>
        <w:t>发生</w:t>
      </w:r>
      <w:r>
        <w:rPr>
          <w:rFonts w:eastAsiaTheme="minorEastAsia"/>
          <w:lang w:eastAsia="zh-CN"/>
        </w:rPr>
        <w:t>的可怕时间以来</w:t>
      </w:r>
      <w:r>
        <w:rPr>
          <w:rFonts w:eastAsiaTheme="minorEastAsia" w:hint="eastAsia"/>
          <w:lang w:eastAsia="zh-CN"/>
        </w:rPr>
        <w:t>我们</w:t>
      </w:r>
      <w:r>
        <w:rPr>
          <w:rFonts w:eastAsiaTheme="minorEastAsia"/>
          <w:lang w:eastAsia="zh-CN"/>
        </w:rPr>
        <w:t>心中的痛苦，我们同你们一样</w:t>
      </w:r>
      <w:r>
        <w:rPr>
          <w:rFonts w:eastAsiaTheme="minorEastAsia" w:hint="eastAsia"/>
          <w:lang w:eastAsia="zh-CN"/>
        </w:rPr>
        <w:t>缅怀</w:t>
      </w:r>
      <w:r>
        <w:rPr>
          <w:rFonts w:eastAsiaTheme="minorEastAsia"/>
          <w:lang w:eastAsia="zh-CN"/>
        </w:rPr>
        <w:t>袭击的受害者，并在我此时此刻的发言中强忍无法</w:t>
      </w:r>
      <w:r w:rsidR="008362D4">
        <w:rPr>
          <w:rFonts w:eastAsiaTheme="minorEastAsia" w:hint="eastAsia"/>
          <w:lang w:eastAsia="zh-CN"/>
        </w:rPr>
        <w:t>自己</w:t>
      </w:r>
      <w:r>
        <w:rPr>
          <w:rFonts w:eastAsiaTheme="minorEastAsia"/>
          <w:lang w:eastAsia="zh-CN"/>
        </w:rPr>
        <w:t>的情感。</w:t>
      </w:r>
    </w:p>
    <w:p w:rsidR="005348DA" w:rsidRDefault="008362D4" w:rsidP="006D548C">
      <w:pPr>
        <w:ind w:firstLineChars="200" w:firstLine="480"/>
        <w:rPr>
          <w:rFonts w:eastAsia="Calibri"/>
          <w:lang w:eastAsia="zh-CN"/>
        </w:rPr>
      </w:pPr>
      <w:r>
        <w:rPr>
          <w:rFonts w:eastAsiaTheme="minorEastAsia" w:hint="eastAsia"/>
          <w:lang w:eastAsia="zh-CN"/>
        </w:rPr>
        <w:t>在</w:t>
      </w:r>
      <w:r>
        <w:rPr>
          <w:rFonts w:eastAsiaTheme="minorEastAsia"/>
          <w:lang w:eastAsia="zh-CN"/>
        </w:rPr>
        <w:t>巴黎和</w:t>
      </w:r>
      <w:r>
        <w:rPr>
          <w:rFonts w:eastAsiaTheme="minorEastAsia" w:hint="eastAsia"/>
          <w:lang w:eastAsia="zh-CN"/>
        </w:rPr>
        <w:t>圣德尼</w:t>
      </w:r>
      <w:r>
        <w:rPr>
          <w:rFonts w:eastAsiaTheme="minorEastAsia"/>
          <w:lang w:eastAsia="zh-CN"/>
        </w:rPr>
        <w:t>发生</w:t>
      </w:r>
      <w:r>
        <w:rPr>
          <w:rFonts w:eastAsiaTheme="minorEastAsia" w:hint="eastAsia"/>
          <w:lang w:eastAsia="zh-CN"/>
        </w:rPr>
        <w:t>了</w:t>
      </w:r>
      <w:r>
        <w:rPr>
          <w:rFonts w:eastAsiaTheme="minorEastAsia"/>
          <w:lang w:eastAsia="zh-CN"/>
        </w:rPr>
        <w:t>这起可怕袭击之后，我的思绪纷繁，难以表达。</w:t>
      </w:r>
    </w:p>
    <w:p w:rsidR="005348DA" w:rsidRDefault="008362D4" w:rsidP="006D548C">
      <w:pPr>
        <w:ind w:firstLineChars="200" w:firstLine="480"/>
        <w:rPr>
          <w:rFonts w:eastAsia="Calibri"/>
          <w:lang w:eastAsia="zh-CN"/>
        </w:rPr>
      </w:pPr>
      <w:r>
        <w:rPr>
          <w:rFonts w:eastAsiaTheme="minorEastAsia" w:hint="eastAsia"/>
          <w:lang w:eastAsia="zh-CN"/>
        </w:rPr>
        <w:t>首先</w:t>
      </w:r>
      <w:r>
        <w:rPr>
          <w:rFonts w:eastAsiaTheme="minorEastAsia"/>
          <w:lang w:eastAsia="zh-CN"/>
        </w:rPr>
        <w:t>，害人的图像映入眼帘，还有令人伤心的证人证词：人们哭喊着寻找这天晚上刚刚尝试外出享受一下的孩子们</w:t>
      </w:r>
      <w:r>
        <w:rPr>
          <w:rFonts w:eastAsiaTheme="minorEastAsia" w:hint="eastAsia"/>
          <w:lang w:val="en-US" w:eastAsia="zh-CN"/>
        </w:rPr>
        <w:t>..</w:t>
      </w:r>
      <w:r>
        <w:rPr>
          <w:rFonts w:eastAsiaTheme="minorEastAsia"/>
          <w:lang w:val="en-US" w:eastAsia="zh-CN"/>
        </w:rPr>
        <w:t>....</w:t>
      </w:r>
      <w:r>
        <w:rPr>
          <w:rFonts w:eastAsiaTheme="minorEastAsia" w:hint="eastAsia"/>
          <w:lang w:val="en-US" w:eastAsia="zh-CN"/>
        </w:rPr>
        <w:t>幸存者讲述一连</w:t>
      </w:r>
      <w:r>
        <w:rPr>
          <w:rFonts w:eastAsiaTheme="minorEastAsia"/>
          <w:lang w:val="en-US" w:eastAsia="zh-CN"/>
        </w:rPr>
        <w:t>几个小时躲在威胁人质的恐怖分子仅几米远的门后的恐怖经历。他们</w:t>
      </w:r>
      <w:r>
        <w:rPr>
          <w:rFonts w:eastAsiaTheme="minorEastAsia" w:hint="eastAsia"/>
          <w:lang w:val="en-US" w:eastAsia="zh-CN"/>
        </w:rPr>
        <w:t>最终</w:t>
      </w:r>
      <w:r>
        <w:rPr>
          <w:rFonts w:eastAsiaTheme="minorEastAsia"/>
          <w:lang w:val="en-US" w:eastAsia="zh-CN"/>
        </w:rPr>
        <w:t>获释时看到了成堆的实体。即使事故和急诊医生也从未见过如此多的伤者。刚刚</w:t>
      </w:r>
      <w:r>
        <w:rPr>
          <w:rFonts w:eastAsiaTheme="minorEastAsia" w:hint="eastAsia"/>
          <w:lang w:val="en-US" w:eastAsia="zh-CN"/>
        </w:rPr>
        <w:t>收到</w:t>
      </w:r>
      <w:r>
        <w:rPr>
          <w:rFonts w:eastAsiaTheme="minorEastAsia"/>
          <w:lang w:val="en-US" w:eastAsia="zh-CN"/>
        </w:rPr>
        <w:t>女儿死讯的父亲在讲述自己的女儿</w:t>
      </w:r>
      <w:r>
        <w:rPr>
          <w:rFonts w:eastAsiaTheme="minorEastAsia" w:hint="eastAsia"/>
          <w:lang w:val="en-US" w:eastAsia="zh-CN"/>
        </w:rPr>
        <w:t>..</w:t>
      </w:r>
      <w:r>
        <w:rPr>
          <w:rFonts w:eastAsiaTheme="minorEastAsia"/>
          <w:lang w:val="en-US" w:eastAsia="zh-CN"/>
        </w:rPr>
        <w:t>....</w:t>
      </w:r>
    </w:p>
    <w:p w:rsidR="005348DA" w:rsidRDefault="008362D4" w:rsidP="006D548C">
      <w:pPr>
        <w:ind w:firstLineChars="200" w:firstLine="480"/>
        <w:rPr>
          <w:rFonts w:eastAsia="Calibri"/>
          <w:szCs w:val="24"/>
          <w:lang w:eastAsia="zh-CN"/>
        </w:rPr>
      </w:pPr>
      <w:r>
        <w:rPr>
          <w:rFonts w:eastAsiaTheme="minorEastAsia" w:hint="eastAsia"/>
          <w:szCs w:val="24"/>
          <w:lang w:eastAsia="zh-CN"/>
        </w:rPr>
        <w:t>然而</w:t>
      </w:r>
      <w:r>
        <w:rPr>
          <w:rFonts w:eastAsiaTheme="minorEastAsia"/>
          <w:szCs w:val="24"/>
          <w:lang w:eastAsia="zh-CN"/>
        </w:rPr>
        <w:t>令人完全不能理解的是这场悲剧却是</w:t>
      </w:r>
      <w:r>
        <w:rPr>
          <w:rFonts w:eastAsiaTheme="minorEastAsia" w:hint="eastAsia"/>
          <w:szCs w:val="24"/>
          <w:lang w:eastAsia="zh-CN"/>
        </w:rPr>
        <w:t>有</w:t>
      </w:r>
      <w:r>
        <w:rPr>
          <w:rFonts w:eastAsiaTheme="minorEastAsia"/>
          <w:szCs w:val="24"/>
          <w:lang w:eastAsia="zh-CN"/>
        </w:rPr>
        <w:t>人精心策划的结果，人们突然会由此想到，</w:t>
      </w:r>
      <w:r>
        <w:rPr>
          <w:rFonts w:eastAsiaTheme="minorEastAsia" w:hint="eastAsia"/>
          <w:szCs w:val="24"/>
          <w:lang w:eastAsia="zh-CN"/>
        </w:rPr>
        <w:t>其他民族</w:t>
      </w:r>
      <w:r>
        <w:rPr>
          <w:rFonts w:eastAsiaTheme="minorEastAsia"/>
          <w:szCs w:val="24"/>
          <w:lang w:eastAsia="zh-CN"/>
        </w:rPr>
        <w:t>在最近几天、几周或</w:t>
      </w:r>
      <w:r>
        <w:rPr>
          <w:rFonts w:eastAsiaTheme="minorEastAsia" w:hint="eastAsia"/>
          <w:szCs w:val="24"/>
          <w:lang w:eastAsia="zh-CN"/>
        </w:rPr>
        <w:t>几年中也</w:t>
      </w:r>
      <w:r>
        <w:rPr>
          <w:rFonts w:eastAsiaTheme="minorEastAsia"/>
          <w:szCs w:val="24"/>
          <w:lang w:eastAsia="zh-CN"/>
        </w:rPr>
        <w:t>经历了同样的痛苦和恐怖。而</w:t>
      </w:r>
      <w:r>
        <w:rPr>
          <w:rFonts w:eastAsiaTheme="minorEastAsia" w:hint="eastAsia"/>
          <w:szCs w:val="24"/>
          <w:lang w:eastAsia="zh-CN"/>
        </w:rPr>
        <w:t>对于</w:t>
      </w:r>
      <w:r>
        <w:rPr>
          <w:rFonts w:eastAsiaTheme="minorEastAsia"/>
          <w:szCs w:val="24"/>
          <w:lang w:eastAsia="zh-CN"/>
        </w:rPr>
        <w:t>某些人来说，这就是他们的日常生活。我没有</w:t>
      </w:r>
      <w:r>
        <w:rPr>
          <w:rFonts w:eastAsiaTheme="minorEastAsia" w:hint="eastAsia"/>
          <w:szCs w:val="24"/>
          <w:lang w:eastAsia="zh-CN"/>
        </w:rPr>
        <w:t>勇气</w:t>
      </w:r>
      <w:r>
        <w:rPr>
          <w:rFonts w:eastAsiaTheme="minorEastAsia"/>
          <w:szCs w:val="24"/>
          <w:lang w:eastAsia="zh-CN"/>
        </w:rPr>
        <w:t>一一罗列所有受到这种伤害的国家：清洗浮现于我们脑海</w:t>
      </w:r>
      <w:r>
        <w:rPr>
          <w:rFonts w:eastAsiaTheme="minorEastAsia" w:hint="eastAsia"/>
          <w:szCs w:val="24"/>
          <w:lang w:eastAsia="zh-CN"/>
        </w:rPr>
        <w:t>中</w:t>
      </w:r>
      <w:r>
        <w:rPr>
          <w:rFonts w:eastAsiaTheme="minorEastAsia"/>
          <w:szCs w:val="24"/>
          <w:lang w:eastAsia="zh-CN"/>
        </w:rPr>
        <w:t>的有黎巴嫩，还有埃及和俄国，而我可以肯定你们还可以</w:t>
      </w:r>
      <w:r>
        <w:rPr>
          <w:rFonts w:eastAsiaTheme="minorEastAsia" w:hint="eastAsia"/>
          <w:szCs w:val="24"/>
          <w:lang w:eastAsia="zh-CN"/>
        </w:rPr>
        <w:t>想</w:t>
      </w:r>
      <w:r>
        <w:rPr>
          <w:rFonts w:eastAsiaTheme="minorEastAsia"/>
          <w:szCs w:val="24"/>
          <w:lang w:eastAsia="zh-CN"/>
        </w:rPr>
        <w:t>到其它国家</w:t>
      </w:r>
      <w:r>
        <w:rPr>
          <w:rFonts w:eastAsiaTheme="minorEastAsia" w:hint="eastAsia"/>
          <w:szCs w:val="24"/>
          <w:lang w:eastAsia="zh-CN"/>
        </w:rPr>
        <w:t>，</w:t>
      </w:r>
      <w:r>
        <w:rPr>
          <w:rFonts w:eastAsiaTheme="minorEastAsia"/>
          <w:szCs w:val="24"/>
          <w:lang w:eastAsia="zh-CN"/>
        </w:rPr>
        <w:t>在欧洲甚至遍布五大洲。</w:t>
      </w:r>
    </w:p>
    <w:p w:rsidR="005348DA" w:rsidRPr="00BE0023" w:rsidRDefault="008362D4" w:rsidP="006D548C">
      <w:pPr>
        <w:ind w:firstLineChars="200" w:firstLine="480"/>
        <w:rPr>
          <w:rFonts w:eastAsia="Calibri"/>
          <w:szCs w:val="24"/>
          <w:lang w:eastAsia="zh-CN"/>
        </w:rPr>
      </w:pPr>
      <w:r>
        <w:rPr>
          <w:rFonts w:eastAsiaTheme="minorEastAsia" w:hint="eastAsia"/>
          <w:szCs w:val="24"/>
          <w:lang w:eastAsia="zh-CN"/>
        </w:rPr>
        <w:t>因此</w:t>
      </w:r>
      <w:r>
        <w:rPr>
          <w:rFonts w:eastAsiaTheme="minorEastAsia"/>
          <w:szCs w:val="24"/>
          <w:lang w:eastAsia="zh-CN"/>
        </w:rPr>
        <w:t>，受到被一些人称为战争的喧嚣的巴黎并不是唯一。这</w:t>
      </w:r>
      <w:r>
        <w:rPr>
          <w:rFonts w:eastAsiaTheme="minorEastAsia" w:hint="eastAsia"/>
          <w:szCs w:val="24"/>
          <w:lang w:eastAsia="zh-CN"/>
        </w:rPr>
        <w:t>133</w:t>
      </w:r>
      <w:r>
        <w:rPr>
          <w:rFonts w:eastAsiaTheme="minorEastAsia" w:hint="eastAsia"/>
          <w:szCs w:val="24"/>
          <w:lang w:eastAsia="zh-CN"/>
        </w:rPr>
        <w:t>位</w:t>
      </w:r>
      <w:r>
        <w:rPr>
          <w:rFonts w:eastAsiaTheme="minorEastAsia"/>
          <w:szCs w:val="24"/>
          <w:lang w:eastAsia="zh-CN"/>
        </w:rPr>
        <w:t>受害者以及几十位重伤者，也加入</w:t>
      </w:r>
      <w:r>
        <w:rPr>
          <w:rFonts w:eastAsiaTheme="minorEastAsia" w:hint="eastAsia"/>
          <w:szCs w:val="24"/>
          <w:lang w:eastAsia="zh-CN"/>
        </w:rPr>
        <w:t>了</w:t>
      </w:r>
      <w:r>
        <w:rPr>
          <w:rFonts w:eastAsiaTheme="minorEastAsia"/>
          <w:szCs w:val="24"/>
          <w:lang w:eastAsia="zh-CN"/>
        </w:rPr>
        <w:t>我们邻国的死伤者行列。</w:t>
      </w:r>
    </w:p>
    <w:p w:rsidR="005348DA" w:rsidRPr="00C26792" w:rsidRDefault="006D548C" w:rsidP="006D548C">
      <w:pPr>
        <w:ind w:firstLineChars="200" w:firstLine="480"/>
        <w:rPr>
          <w:szCs w:val="24"/>
          <w:lang w:eastAsia="zh-CN"/>
        </w:rPr>
      </w:pPr>
      <w:r>
        <w:rPr>
          <w:rFonts w:hint="eastAsia"/>
          <w:szCs w:val="24"/>
          <w:lang w:eastAsia="zh-CN"/>
        </w:rPr>
        <w:t>“思想不张</w:t>
      </w:r>
      <w:r>
        <w:rPr>
          <w:szCs w:val="24"/>
          <w:lang w:eastAsia="zh-CN"/>
        </w:rPr>
        <w:t>，恶魔猖狂</w:t>
      </w:r>
      <w:r>
        <w:rPr>
          <w:rFonts w:hint="eastAsia"/>
          <w:szCs w:val="24"/>
          <w:lang w:eastAsia="zh-CN"/>
        </w:rPr>
        <w:t>”。</w:t>
      </w:r>
      <w:r>
        <w:rPr>
          <w:szCs w:val="24"/>
          <w:lang w:eastAsia="zh-CN"/>
        </w:rPr>
        <w:t>在</w:t>
      </w:r>
      <w:r>
        <w:rPr>
          <w:rFonts w:hint="eastAsia"/>
          <w:szCs w:val="24"/>
          <w:lang w:eastAsia="zh-CN"/>
        </w:rPr>
        <w:t>星期天</w:t>
      </w:r>
      <w:r>
        <w:rPr>
          <w:szCs w:val="24"/>
          <w:lang w:eastAsia="zh-CN"/>
        </w:rPr>
        <w:t>法国电视播放的各种评论当中，</w:t>
      </w:r>
      <w:r>
        <w:rPr>
          <w:rFonts w:hint="eastAsia"/>
          <w:szCs w:val="24"/>
          <w:lang w:eastAsia="zh-CN"/>
        </w:rPr>
        <w:t>我为</w:t>
      </w:r>
      <w:r w:rsidR="0062096F">
        <w:rPr>
          <w:szCs w:val="24"/>
          <w:lang w:eastAsia="zh-CN"/>
        </w:rPr>
        <w:t>Hannah Arendt</w:t>
      </w:r>
      <w:r>
        <w:rPr>
          <w:rFonts w:hint="eastAsia"/>
          <w:szCs w:val="24"/>
          <w:lang w:eastAsia="zh-CN"/>
        </w:rPr>
        <w:t>的</w:t>
      </w:r>
      <w:r>
        <w:rPr>
          <w:szCs w:val="24"/>
          <w:lang w:eastAsia="zh-CN"/>
        </w:rPr>
        <w:t>这一引语所震撼，</w:t>
      </w:r>
      <w:r>
        <w:rPr>
          <w:rFonts w:hint="eastAsia"/>
          <w:szCs w:val="24"/>
          <w:lang w:eastAsia="zh-CN"/>
        </w:rPr>
        <w:t>由</w:t>
      </w:r>
      <w:r>
        <w:rPr>
          <w:szCs w:val="24"/>
          <w:lang w:eastAsia="zh-CN"/>
        </w:rPr>
        <w:t>德国公民转为美国公民的</w:t>
      </w:r>
      <w:r>
        <w:rPr>
          <w:rFonts w:hint="eastAsia"/>
          <w:szCs w:val="24"/>
          <w:lang w:eastAsia="zh-CN"/>
        </w:rPr>
        <w:t>他</w:t>
      </w:r>
      <w:r>
        <w:rPr>
          <w:szCs w:val="24"/>
          <w:lang w:eastAsia="zh-CN"/>
        </w:rPr>
        <w:t>，是</w:t>
      </w:r>
      <w:r>
        <w:rPr>
          <w:rFonts w:hint="eastAsia"/>
          <w:szCs w:val="24"/>
          <w:lang w:eastAsia="zh-CN"/>
        </w:rPr>
        <w:t>20</w:t>
      </w:r>
      <w:r>
        <w:rPr>
          <w:rFonts w:hint="eastAsia"/>
          <w:szCs w:val="24"/>
          <w:lang w:eastAsia="zh-CN"/>
        </w:rPr>
        <w:t>世纪</w:t>
      </w:r>
      <w:r>
        <w:rPr>
          <w:szCs w:val="24"/>
          <w:lang w:eastAsia="zh-CN"/>
        </w:rPr>
        <w:t>重量级的历史学家和思想家，因其专制主义分析而闻名。</w:t>
      </w:r>
      <w:r>
        <w:rPr>
          <w:rFonts w:hint="eastAsia"/>
          <w:szCs w:val="24"/>
          <w:lang w:eastAsia="zh-CN"/>
        </w:rPr>
        <w:t>然</w:t>
      </w:r>
      <w:r>
        <w:rPr>
          <w:szCs w:val="24"/>
          <w:lang w:eastAsia="zh-CN"/>
        </w:rPr>
        <w:t>理智思想的确能够帮助我们</w:t>
      </w:r>
      <w:r>
        <w:rPr>
          <w:rFonts w:hint="eastAsia"/>
          <w:szCs w:val="24"/>
          <w:lang w:eastAsia="zh-CN"/>
        </w:rPr>
        <w:t>消疑解</w:t>
      </w:r>
      <w:r>
        <w:rPr>
          <w:szCs w:val="24"/>
          <w:lang w:eastAsia="zh-CN"/>
        </w:rPr>
        <w:t>惑，但面对上述暴行</w:t>
      </w:r>
      <w:r>
        <w:rPr>
          <w:rFonts w:hint="eastAsia"/>
          <w:szCs w:val="24"/>
          <w:lang w:eastAsia="zh-CN"/>
        </w:rPr>
        <w:t>我们</w:t>
      </w:r>
      <w:r>
        <w:rPr>
          <w:szCs w:val="24"/>
          <w:lang w:eastAsia="zh-CN"/>
        </w:rPr>
        <w:t>依然感到无助。</w:t>
      </w:r>
    </w:p>
    <w:p w:rsidR="005348DA" w:rsidRDefault="006D548C" w:rsidP="006D548C">
      <w:pPr>
        <w:ind w:firstLineChars="200" w:firstLine="480"/>
        <w:rPr>
          <w:szCs w:val="24"/>
          <w:lang w:eastAsia="zh-CN"/>
        </w:rPr>
      </w:pPr>
      <w:r>
        <w:rPr>
          <w:rFonts w:hint="eastAsia"/>
          <w:szCs w:val="24"/>
          <w:lang w:eastAsia="zh-CN"/>
        </w:rPr>
        <w:t>法国</w:t>
      </w:r>
      <w:r>
        <w:rPr>
          <w:szCs w:val="24"/>
          <w:lang w:eastAsia="zh-CN"/>
        </w:rPr>
        <w:t>有过苦难历程，而且众所周知，反抗是我们国家的强项之一，此外还有我们为下一代自由做出的牺牲。我</w:t>
      </w:r>
      <w:r>
        <w:rPr>
          <w:rFonts w:hint="eastAsia"/>
          <w:szCs w:val="24"/>
          <w:lang w:eastAsia="zh-CN"/>
        </w:rPr>
        <w:t>的</w:t>
      </w:r>
      <w:r>
        <w:rPr>
          <w:szCs w:val="24"/>
          <w:lang w:eastAsia="zh-CN"/>
        </w:rPr>
        <w:t>国家也时常同在欧洲、非洲、美洲、亚洲和</w:t>
      </w:r>
      <w:r>
        <w:rPr>
          <w:rFonts w:hint="eastAsia"/>
          <w:szCs w:val="24"/>
          <w:lang w:eastAsia="zh-CN"/>
        </w:rPr>
        <w:t>大洋洲</w:t>
      </w:r>
      <w:r>
        <w:rPr>
          <w:szCs w:val="24"/>
          <w:lang w:eastAsia="zh-CN"/>
        </w:rPr>
        <w:t>的贵国的人民的慷慨相助中汲取反抗力量。</w:t>
      </w:r>
    </w:p>
    <w:p w:rsidR="005348DA" w:rsidRPr="003E166F" w:rsidRDefault="006D548C" w:rsidP="006D548C">
      <w:pPr>
        <w:ind w:firstLineChars="200" w:firstLine="480"/>
        <w:rPr>
          <w:szCs w:val="24"/>
          <w:lang w:eastAsia="zh-CN"/>
        </w:rPr>
      </w:pPr>
      <w:r>
        <w:rPr>
          <w:rFonts w:hint="eastAsia"/>
          <w:szCs w:val="24"/>
          <w:lang w:eastAsia="zh-CN"/>
        </w:rPr>
        <w:t>你们</w:t>
      </w:r>
      <w:r>
        <w:rPr>
          <w:szCs w:val="24"/>
          <w:lang w:eastAsia="zh-CN"/>
        </w:rPr>
        <w:t>的帮助，再次使我们的心为之而动。你们</w:t>
      </w:r>
      <w:r>
        <w:rPr>
          <w:rFonts w:hint="eastAsia"/>
          <w:szCs w:val="24"/>
          <w:lang w:eastAsia="zh-CN"/>
        </w:rPr>
        <w:t>以</w:t>
      </w:r>
      <w:r>
        <w:rPr>
          <w:szCs w:val="24"/>
          <w:lang w:eastAsia="zh-CN"/>
        </w:rPr>
        <w:t>法国国旗的三种颜色点亮地表性建筑是对我们友好团结的象征。</w:t>
      </w:r>
    </w:p>
    <w:p w:rsidR="005348DA" w:rsidRDefault="006D548C" w:rsidP="006D548C">
      <w:pPr>
        <w:ind w:firstLineChars="200" w:firstLine="480"/>
        <w:rPr>
          <w:szCs w:val="24"/>
          <w:lang w:eastAsia="zh-CN"/>
        </w:rPr>
      </w:pPr>
      <w:r>
        <w:rPr>
          <w:rFonts w:hint="eastAsia"/>
          <w:szCs w:val="24"/>
          <w:lang w:eastAsia="zh-CN"/>
        </w:rPr>
        <w:t>最后</w:t>
      </w:r>
      <w:r>
        <w:rPr>
          <w:szCs w:val="24"/>
          <w:lang w:eastAsia="zh-CN"/>
        </w:rPr>
        <w:t>，请允许我向大会主席和秘书长亲切的话语，对在国际两天当中向我们发出同情和支持信息的众多代表团和代表表示我个人和法国代表团的感谢。</w:t>
      </w:r>
    </w:p>
    <w:p w:rsidR="005348DA" w:rsidRDefault="006D548C" w:rsidP="006D548C">
      <w:pPr>
        <w:ind w:firstLineChars="200" w:firstLine="480"/>
        <w:rPr>
          <w:szCs w:val="24"/>
          <w:lang w:eastAsia="zh-CN"/>
        </w:rPr>
      </w:pPr>
      <w:r>
        <w:rPr>
          <w:rFonts w:hint="eastAsia"/>
          <w:szCs w:val="24"/>
          <w:lang w:eastAsia="zh-CN"/>
        </w:rPr>
        <w:lastRenderedPageBreak/>
        <w:t>下面</w:t>
      </w:r>
      <w:r>
        <w:rPr>
          <w:szCs w:val="24"/>
          <w:lang w:eastAsia="zh-CN"/>
        </w:rPr>
        <w:t>是哀悼期间的最为重要的程序：让我们共同心系受害者</w:t>
      </w:r>
      <w:r>
        <w:rPr>
          <w:rFonts w:hint="eastAsia"/>
          <w:szCs w:val="24"/>
          <w:lang w:eastAsia="zh-CN"/>
        </w:rPr>
        <w:t>、</w:t>
      </w:r>
      <w:r>
        <w:rPr>
          <w:szCs w:val="24"/>
          <w:lang w:eastAsia="zh-CN"/>
        </w:rPr>
        <w:t>其家人，其亲人、混乱中失去生命的年轻人，</w:t>
      </w:r>
      <w:r>
        <w:rPr>
          <w:rFonts w:hint="eastAsia"/>
          <w:szCs w:val="24"/>
          <w:lang w:eastAsia="zh-CN"/>
        </w:rPr>
        <w:t>把</w:t>
      </w:r>
      <w:r>
        <w:rPr>
          <w:szCs w:val="24"/>
          <w:lang w:eastAsia="zh-CN"/>
        </w:rPr>
        <w:t>他们当做自己的亲人：因为他们就是亲人。</w:t>
      </w:r>
    </w:p>
    <w:p w:rsidR="006D548C" w:rsidRDefault="006D548C" w:rsidP="0032202E">
      <w:pPr>
        <w:pStyle w:val="Reasons"/>
        <w:rPr>
          <w:lang w:eastAsia="zh-CN"/>
        </w:rPr>
      </w:pPr>
    </w:p>
    <w:p w:rsidR="006D548C" w:rsidRDefault="006D548C">
      <w:pPr>
        <w:jc w:val="center"/>
      </w:pPr>
      <w:r>
        <w:t>______________</w:t>
      </w:r>
    </w:p>
    <w:p w:rsidR="00546CE9" w:rsidRPr="00FE3918" w:rsidRDefault="00546CE9" w:rsidP="005348DA">
      <w:pPr>
        <w:jc w:val="center"/>
      </w:pPr>
    </w:p>
    <w:sectPr w:rsidR="00546CE9" w:rsidRPr="00FE3918">
      <w:headerReference w:type="default" r:id="rId7"/>
      <w:footerReference w:type="default" r:id="rId8"/>
      <w:footerReference w:type="first" r:id="rId9"/>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6B17" w:rsidRDefault="00776B17">
      <w:r>
        <w:separator/>
      </w:r>
    </w:p>
  </w:endnote>
  <w:endnote w:type="continuationSeparator" w:id="0">
    <w:p w:rsidR="00776B17" w:rsidRDefault="00776B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MS Mincho"/>
    <w:panose1 w:val="02010600040101010101"/>
    <w:charset w:val="86"/>
    <w:family w:val="auto"/>
    <w:pitch w:val="variable"/>
    <w:sig w:usb0="00000287" w:usb1="080F0000" w:usb2="00000010" w:usb3="00000000" w:csb0="0004009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SimHei">
    <w:altName w:val="黑体"/>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Microsoft YaHei">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Pr="00DA0469" w:rsidRDefault="0062096F">
    <w:pPr>
      <w:pStyle w:val="Footer"/>
      <w:rPr>
        <w:lang w:val="en-US"/>
      </w:rPr>
    </w:pPr>
    <w:r>
      <w:fldChar w:fldCharType="begin"/>
    </w:r>
    <w:r>
      <w:instrText xml:space="preserve"> FILENAME \p  \* MERGEFORMAT </w:instrText>
    </w:r>
    <w:r>
      <w:fldChar w:fldCharType="separate"/>
    </w:r>
    <w:r w:rsidR="000B0F8E">
      <w:t>P:\CHI\ITU-R\CONF-R\CMR15\300\304C.docx</w:t>
    </w:r>
    <w:r>
      <w:fldChar w:fldCharType="end"/>
    </w:r>
    <w:r w:rsidR="00C5300B">
      <w:rPr>
        <w:rFonts w:hint="eastAsia"/>
        <w:lang w:eastAsia="zh-CN"/>
      </w:rPr>
      <w:t xml:space="preserve"> (</w:t>
    </w:r>
    <w:r w:rsidR="00C5300B">
      <w:rPr>
        <w:lang w:eastAsia="zh-CN"/>
      </w:rPr>
      <w:t>390332</w:t>
    </w:r>
    <w:r w:rsidR="00C5300B">
      <w:rPr>
        <w:rFonts w:hint="eastAsia"/>
        <w:lang w:eastAsia="zh-CN"/>
      </w:rPr>
      <w:t>)</w:t>
    </w:r>
    <w:r w:rsidR="00C5300B">
      <w:tab/>
    </w:r>
    <w:r w:rsidR="00C5300B">
      <w:fldChar w:fldCharType="begin"/>
    </w:r>
    <w:r w:rsidR="00C5300B">
      <w:instrText xml:space="preserve"> SAVEDATE \@ DD.MM.YY </w:instrText>
    </w:r>
    <w:r w:rsidR="00C5300B">
      <w:fldChar w:fldCharType="separate"/>
    </w:r>
    <w:r w:rsidR="00A10E48">
      <w:t>19.11.15</w:t>
    </w:r>
    <w:r w:rsidR="00C5300B">
      <w:fldChar w:fldCharType="end"/>
    </w:r>
    <w:r w:rsidR="00C5300B">
      <w:tab/>
    </w:r>
    <w:r w:rsidR="00C5300B">
      <w:fldChar w:fldCharType="begin"/>
    </w:r>
    <w:r w:rsidR="00C5300B">
      <w:instrText xml:space="preserve"> PRINTDATE \@ DD.MM.YY </w:instrText>
    </w:r>
    <w:r w:rsidR="00C5300B">
      <w:fldChar w:fldCharType="separate"/>
    </w:r>
    <w:r w:rsidR="00C5300B">
      <w:t>03.07.06</w:t>
    </w:r>
    <w:r w:rsidR="00C5300B">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Pr="00C5300B" w:rsidRDefault="006D548C" w:rsidP="00C5300B">
    <w:pPr>
      <w:pStyle w:val="Footer"/>
    </w:pPr>
    <w:fldSimple w:instr=" FILENAME \p  \* MERGEFORMAT ">
      <w:r w:rsidR="000B0F8E">
        <w:t>P:\CHI\ITU-R\CONF-R\CMR15\300\304C.docx</w:t>
      </w:r>
    </w:fldSimple>
    <w:r w:rsidR="00C5300B">
      <w:rPr>
        <w:rFonts w:hint="eastAsia"/>
        <w:lang w:eastAsia="zh-CN"/>
      </w:rPr>
      <w:t xml:space="preserve"> (</w:t>
    </w:r>
    <w:r w:rsidR="00C5300B">
      <w:rPr>
        <w:lang w:eastAsia="zh-CN"/>
      </w:rPr>
      <w:t>390332</w:t>
    </w:r>
    <w:r w:rsidR="00C5300B">
      <w:rPr>
        <w:rFonts w:hint="eastAsia"/>
        <w:lang w:eastAsia="zh-CN"/>
      </w:rPr>
      <w:t>)</w:t>
    </w:r>
    <w:r w:rsidR="00C5300B">
      <w:tab/>
    </w:r>
    <w:r w:rsidR="00C5300B">
      <w:fldChar w:fldCharType="begin"/>
    </w:r>
    <w:r w:rsidR="00C5300B">
      <w:instrText xml:space="preserve"> SAVEDATE \@ DD.MM.YY </w:instrText>
    </w:r>
    <w:r w:rsidR="00C5300B">
      <w:fldChar w:fldCharType="separate"/>
    </w:r>
    <w:r w:rsidR="00A10E48">
      <w:t>19.11.15</w:t>
    </w:r>
    <w:r w:rsidR="00C5300B">
      <w:fldChar w:fldCharType="end"/>
    </w:r>
    <w:r w:rsidR="00C5300B">
      <w:tab/>
    </w:r>
    <w:r w:rsidR="00C5300B">
      <w:fldChar w:fldCharType="begin"/>
    </w:r>
    <w:r w:rsidR="00C5300B">
      <w:instrText xml:space="preserve"> PRINTDATE \@ DD.MM.YY </w:instrText>
    </w:r>
    <w:r w:rsidR="00C5300B">
      <w:fldChar w:fldCharType="separate"/>
    </w:r>
    <w:r w:rsidR="00C5300B">
      <w:t>03.07.06</w:t>
    </w:r>
    <w:r w:rsidR="00C5300B">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6B17" w:rsidRDefault="00776B17">
      <w:r>
        <w:t>____________________</w:t>
      </w:r>
    </w:p>
  </w:footnote>
  <w:footnote w:type="continuationSeparator" w:id="0">
    <w:p w:rsidR="00776B17" w:rsidRDefault="00776B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Default="00B851D4">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62096F">
      <w:rPr>
        <w:rStyle w:val="PageNumber"/>
        <w:noProof/>
      </w:rPr>
      <w:t>2</w:t>
    </w:r>
    <w:r>
      <w:rPr>
        <w:rStyle w:val="PageNumber"/>
      </w:rPr>
      <w:fldChar w:fldCharType="end"/>
    </w:r>
  </w:p>
  <w:p w:rsidR="00B851D4" w:rsidRDefault="00B851D4" w:rsidP="00162D00">
    <w:pPr>
      <w:pStyle w:val="Header"/>
      <w:rPr>
        <w:lang w:val="en-US"/>
      </w:rPr>
    </w:pPr>
    <w:r>
      <w:rPr>
        <w:rStyle w:val="PageNumber"/>
      </w:rPr>
      <w:t>CMR1</w:t>
    </w:r>
    <w:r w:rsidR="00162D00">
      <w:rPr>
        <w:rStyle w:val="PageNumber"/>
      </w:rPr>
      <w:t>5</w:t>
    </w:r>
    <w:r w:rsidR="00C5300B">
      <w:rPr>
        <w:rStyle w:val="PageNumber"/>
      </w:rPr>
      <w:t>/304</w:t>
    </w:r>
    <w:r>
      <w:rPr>
        <w:rStyle w:val="PageNumber"/>
      </w:rPr>
      <w:t>-C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7"/>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6B17"/>
    <w:rsid w:val="00010803"/>
    <w:rsid w:val="000264C2"/>
    <w:rsid w:val="00037C90"/>
    <w:rsid w:val="000B0F8E"/>
    <w:rsid w:val="000C09BA"/>
    <w:rsid w:val="000C1F1E"/>
    <w:rsid w:val="000C6AA7"/>
    <w:rsid w:val="000E3BAF"/>
    <w:rsid w:val="001210A6"/>
    <w:rsid w:val="00162D00"/>
    <w:rsid w:val="00166859"/>
    <w:rsid w:val="001765EC"/>
    <w:rsid w:val="001853E8"/>
    <w:rsid w:val="001F4EA6"/>
    <w:rsid w:val="00214959"/>
    <w:rsid w:val="002652F7"/>
    <w:rsid w:val="00271FE3"/>
    <w:rsid w:val="002743A8"/>
    <w:rsid w:val="002A4C9C"/>
    <w:rsid w:val="002A66A3"/>
    <w:rsid w:val="002B509B"/>
    <w:rsid w:val="002E2A59"/>
    <w:rsid w:val="0031235D"/>
    <w:rsid w:val="003169D2"/>
    <w:rsid w:val="003B4BEF"/>
    <w:rsid w:val="003C6B45"/>
    <w:rsid w:val="003E5750"/>
    <w:rsid w:val="003F1FB6"/>
    <w:rsid w:val="0041282E"/>
    <w:rsid w:val="00437869"/>
    <w:rsid w:val="004644C5"/>
    <w:rsid w:val="004C450C"/>
    <w:rsid w:val="004C4554"/>
    <w:rsid w:val="004C65CB"/>
    <w:rsid w:val="004D2DEC"/>
    <w:rsid w:val="004F2BE6"/>
    <w:rsid w:val="00527E8A"/>
    <w:rsid w:val="005348DA"/>
    <w:rsid w:val="00542E85"/>
    <w:rsid w:val="00545E90"/>
    <w:rsid w:val="00546CE9"/>
    <w:rsid w:val="00562479"/>
    <w:rsid w:val="00576849"/>
    <w:rsid w:val="005A0ACB"/>
    <w:rsid w:val="005E425E"/>
    <w:rsid w:val="005E7FD8"/>
    <w:rsid w:val="0062096F"/>
    <w:rsid w:val="00636DA6"/>
    <w:rsid w:val="00644391"/>
    <w:rsid w:val="00647712"/>
    <w:rsid w:val="00662E12"/>
    <w:rsid w:val="00691142"/>
    <w:rsid w:val="006A72A4"/>
    <w:rsid w:val="006B67CE"/>
    <w:rsid w:val="006C38ED"/>
    <w:rsid w:val="006D548C"/>
    <w:rsid w:val="006E0315"/>
    <w:rsid w:val="006E6182"/>
    <w:rsid w:val="006F2BFD"/>
    <w:rsid w:val="00736415"/>
    <w:rsid w:val="00770D2A"/>
    <w:rsid w:val="00776B17"/>
    <w:rsid w:val="007864F6"/>
    <w:rsid w:val="007F0FC5"/>
    <w:rsid w:val="007F5C36"/>
    <w:rsid w:val="008129A9"/>
    <w:rsid w:val="00812F4E"/>
    <w:rsid w:val="00824BD6"/>
    <w:rsid w:val="008362D4"/>
    <w:rsid w:val="00844734"/>
    <w:rsid w:val="00865DFB"/>
    <w:rsid w:val="008B6852"/>
    <w:rsid w:val="008B6F1E"/>
    <w:rsid w:val="008D1D14"/>
    <w:rsid w:val="008E7C8E"/>
    <w:rsid w:val="00912959"/>
    <w:rsid w:val="00927D60"/>
    <w:rsid w:val="00963394"/>
    <w:rsid w:val="0099525B"/>
    <w:rsid w:val="00A10E48"/>
    <w:rsid w:val="00A31B14"/>
    <w:rsid w:val="00A323DC"/>
    <w:rsid w:val="00A6021A"/>
    <w:rsid w:val="00A815BE"/>
    <w:rsid w:val="00AA5DA1"/>
    <w:rsid w:val="00AE369F"/>
    <w:rsid w:val="00B026CB"/>
    <w:rsid w:val="00B851D4"/>
    <w:rsid w:val="00B95072"/>
    <w:rsid w:val="00BB26CD"/>
    <w:rsid w:val="00C07239"/>
    <w:rsid w:val="00C364B1"/>
    <w:rsid w:val="00C47D87"/>
    <w:rsid w:val="00C50566"/>
    <w:rsid w:val="00C5300B"/>
    <w:rsid w:val="00C627F9"/>
    <w:rsid w:val="00C6584D"/>
    <w:rsid w:val="00CC73D7"/>
    <w:rsid w:val="00CF0AD7"/>
    <w:rsid w:val="00CF0BE1"/>
    <w:rsid w:val="00D24DCD"/>
    <w:rsid w:val="00D422C6"/>
    <w:rsid w:val="00D51088"/>
    <w:rsid w:val="00D52A14"/>
    <w:rsid w:val="00DA0469"/>
    <w:rsid w:val="00DD13B7"/>
    <w:rsid w:val="00DF3B0C"/>
    <w:rsid w:val="00E04789"/>
    <w:rsid w:val="00E22A25"/>
    <w:rsid w:val="00E560F1"/>
    <w:rsid w:val="00F3115C"/>
    <w:rsid w:val="00F45E49"/>
    <w:rsid w:val="00FC59C4"/>
    <w:rsid w:val="00FE391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DC8C5B8-C900-445E-85BD-C96D5E82A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2D00"/>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162D00"/>
    <w:pPr>
      <w:keepNext/>
      <w:keepLines/>
      <w:spacing w:before="280"/>
      <w:ind w:left="1134" w:hanging="1134"/>
      <w:outlineLvl w:val="0"/>
    </w:pPr>
    <w:rPr>
      <w:b/>
      <w:sz w:val="28"/>
    </w:rPr>
  </w:style>
  <w:style w:type="paragraph" w:styleId="Heading2">
    <w:name w:val="heading 2"/>
    <w:basedOn w:val="Heading1"/>
    <w:next w:val="Normal"/>
    <w:qFormat/>
    <w:rsid w:val="00162D00"/>
    <w:pPr>
      <w:spacing w:before="200"/>
      <w:outlineLvl w:val="1"/>
    </w:pPr>
    <w:rPr>
      <w:sz w:val="24"/>
    </w:rPr>
  </w:style>
  <w:style w:type="paragraph" w:styleId="Heading3">
    <w:name w:val="heading 3"/>
    <w:basedOn w:val="Heading1"/>
    <w:next w:val="Normal"/>
    <w:qFormat/>
    <w:rsid w:val="00162D00"/>
    <w:pPr>
      <w:tabs>
        <w:tab w:val="clear" w:pos="1134"/>
      </w:tabs>
      <w:spacing w:before="200"/>
      <w:outlineLvl w:val="2"/>
    </w:pPr>
    <w:rPr>
      <w:sz w:val="24"/>
    </w:rPr>
  </w:style>
  <w:style w:type="paragraph" w:styleId="Heading4">
    <w:name w:val="heading 4"/>
    <w:basedOn w:val="Heading3"/>
    <w:next w:val="Normal"/>
    <w:qFormat/>
    <w:rsid w:val="00162D00"/>
    <w:pPr>
      <w:outlineLvl w:val="3"/>
    </w:pPr>
  </w:style>
  <w:style w:type="paragraph" w:styleId="Heading5">
    <w:name w:val="heading 5"/>
    <w:basedOn w:val="Heading4"/>
    <w:next w:val="Normal"/>
    <w:qFormat/>
    <w:rsid w:val="00162D00"/>
    <w:pPr>
      <w:outlineLvl w:val="4"/>
    </w:pPr>
  </w:style>
  <w:style w:type="paragraph" w:styleId="Heading6">
    <w:name w:val="heading 6"/>
    <w:basedOn w:val="Heading4"/>
    <w:next w:val="Normal"/>
    <w:qFormat/>
    <w:rsid w:val="00162D00"/>
    <w:pPr>
      <w:outlineLvl w:val="5"/>
    </w:pPr>
  </w:style>
  <w:style w:type="paragraph" w:styleId="Heading7">
    <w:name w:val="heading 7"/>
    <w:basedOn w:val="Heading6"/>
    <w:next w:val="Normal"/>
    <w:qFormat/>
    <w:rsid w:val="00162D00"/>
    <w:pPr>
      <w:outlineLvl w:val="6"/>
    </w:pPr>
  </w:style>
  <w:style w:type="paragraph" w:styleId="Heading8">
    <w:name w:val="heading 8"/>
    <w:basedOn w:val="Heading6"/>
    <w:next w:val="Normal"/>
    <w:qFormat/>
    <w:rsid w:val="00162D00"/>
    <w:pPr>
      <w:outlineLvl w:val="7"/>
    </w:pPr>
  </w:style>
  <w:style w:type="paragraph" w:styleId="Heading9">
    <w:name w:val="heading 9"/>
    <w:basedOn w:val="Heading6"/>
    <w:next w:val="Normal"/>
    <w:qFormat/>
    <w:rsid w:val="00162D0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162D00"/>
    <w:pPr>
      <w:spacing w:before="360"/>
    </w:pPr>
  </w:style>
  <w:style w:type="paragraph" w:customStyle="1" w:styleId="Artheading">
    <w:name w:val="Art_heading"/>
    <w:basedOn w:val="Normal"/>
    <w:next w:val="Normal"/>
    <w:rsid w:val="00162D00"/>
    <w:pPr>
      <w:spacing w:before="480"/>
      <w:jc w:val="center"/>
    </w:pPr>
    <w:rPr>
      <w:rFonts w:ascii="Times New Roman Bold" w:hAnsi="Times New Roman Bold"/>
      <w:b/>
      <w:sz w:val="28"/>
    </w:rPr>
  </w:style>
  <w:style w:type="paragraph" w:customStyle="1" w:styleId="ArtNo">
    <w:name w:val="Art_No"/>
    <w:basedOn w:val="Normal"/>
    <w:next w:val="Arttitle"/>
    <w:rsid w:val="00162D00"/>
    <w:pPr>
      <w:keepNext/>
      <w:keepLines/>
      <w:spacing w:before="480"/>
      <w:jc w:val="center"/>
    </w:pPr>
    <w:rPr>
      <w:caps/>
      <w:sz w:val="28"/>
    </w:rPr>
  </w:style>
  <w:style w:type="paragraph" w:customStyle="1" w:styleId="Arttitle">
    <w:name w:val="Art_title"/>
    <w:basedOn w:val="Normal"/>
    <w:next w:val="Normal"/>
    <w:rsid w:val="00162D00"/>
    <w:pPr>
      <w:keepNext/>
      <w:keepLines/>
      <w:spacing w:before="240"/>
      <w:jc w:val="center"/>
    </w:pPr>
    <w:rPr>
      <w:b/>
      <w:sz w:val="28"/>
    </w:rPr>
  </w:style>
  <w:style w:type="paragraph" w:customStyle="1" w:styleId="Call">
    <w:name w:val="Call"/>
    <w:basedOn w:val="Normal"/>
    <w:next w:val="Normal"/>
    <w:rsid w:val="00162D00"/>
    <w:pPr>
      <w:keepNext/>
      <w:keepLines/>
      <w:spacing w:before="160"/>
      <w:ind w:left="1134"/>
    </w:pPr>
    <w:rPr>
      <w:rFonts w:ascii="STKaiti" w:eastAsia="STKaiti" w:hAnsi="STKaiti"/>
    </w:rPr>
  </w:style>
  <w:style w:type="paragraph" w:customStyle="1" w:styleId="ChapNo">
    <w:name w:val="Chap_No"/>
    <w:basedOn w:val="ArtNo"/>
    <w:next w:val="Chaptitle"/>
    <w:rsid w:val="00162D00"/>
    <w:rPr>
      <w:rFonts w:ascii="Times New Roman Bold" w:hAnsi="Times New Roman Bold"/>
      <w:b/>
    </w:rPr>
  </w:style>
  <w:style w:type="paragraph" w:customStyle="1" w:styleId="Chaptitle">
    <w:name w:val="Chap_title"/>
    <w:basedOn w:val="Arttitle"/>
    <w:next w:val="Normal"/>
    <w:rsid w:val="00162D00"/>
  </w:style>
  <w:style w:type="character" w:styleId="EndnoteReference">
    <w:name w:val="endnote reference"/>
    <w:basedOn w:val="DefaultParagraphFont"/>
    <w:semiHidden/>
    <w:rsid w:val="00162D00"/>
    <w:rPr>
      <w:vertAlign w:val="superscript"/>
    </w:rPr>
  </w:style>
  <w:style w:type="paragraph" w:customStyle="1" w:styleId="enumlev1">
    <w:name w:val="enumlev1"/>
    <w:basedOn w:val="Normal"/>
    <w:rsid w:val="00162D00"/>
    <w:pPr>
      <w:tabs>
        <w:tab w:val="clear" w:pos="2268"/>
        <w:tab w:val="left" w:pos="2608"/>
        <w:tab w:val="left" w:pos="3345"/>
      </w:tabs>
      <w:spacing w:before="80"/>
      <w:ind w:left="1134" w:hanging="1134"/>
    </w:pPr>
  </w:style>
  <w:style w:type="paragraph" w:customStyle="1" w:styleId="enumlev2">
    <w:name w:val="enumlev2"/>
    <w:basedOn w:val="enumlev1"/>
    <w:rsid w:val="00162D00"/>
    <w:pPr>
      <w:ind w:left="1871" w:hanging="737"/>
    </w:pPr>
  </w:style>
  <w:style w:type="paragraph" w:customStyle="1" w:styleId="enumlev3">
    <w:name w:val="enumlev3"/>
    <w:basedOn w:val="enumlev2"/>
    <w:rsid w:val="00162D00"/>
    <w:pPr>
      <w:ind w:left="2268" w:hanging="397"/>
    </w:pPr>
  </w:style>
  <w:style w:type="paragraph" w:customStyle="1" w:styleId="Equation">
    <w:name w:val="Equation"/>
    <w:basedOn w:val="Normal"/>
    <w:rsid w:val="00162D00"/>
    <w:pPr>
      <w:tabs>
        <w:tab w:val="clear" w:pos="1871"/>
        <w:tab w:val="clear" w:pos="2268"/>
        <w:tab w:val="center" w:pos="4820"/>
        <w:tab w:val="right" w:pos="9639"/>
      </w:tabs>
    </w:pPr>
  </w:style>
  <w:style w:type="paragraph" w:customStyle="1" w:styleId="Equationlegend">
    <w:name w:val="Equation_legend"/>
    <w:basedOn w:val="NormalIndent"/>
    <w:rsid w:val="00162D00"/>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162D00"/>
    <w:pPr>
      <w:keepNext/>
      <w:keepLines/>
      <w:spacing w:before="20" w:after="20"/>
    </w:pPr>
    <w:rPr>
      <w:sz w:val="18"/>
    </w:rPr>
  </w:style>
  <w:style w:type="paragraph" w:customStyle="1" w:styleId="QuestionNo">
    <w:name w:val="Question_No"/>
    <w:basedOn w:val="RecNo"/>
    <w:next w:val="Questiontitle"/>
    <w:rsid w:val="00162D00"/>
  </w:style>
  <w:style w:type="paragraph" w:customStyle="1" w:styleId="RecNo">
    <w:name w:val="Rec_No"/>
    <w:basedOn w:val="Normal"/>
    <w:next w:val="Rectitle"/>
    <w:rsid w:val="00162D00"/>
    <w:pPr>
      <w:keepNext/>
      <w:keepLines/>
      <w:spacing w:before="480"/>
      <w:jc w:val="center"/>
    </w:pPr>
    <w:rPr>
      <w:caps/>
      <w:sz w:val="28"/>
    </w:rPr>
  </w:style>
  <w:style w:type="paragraph" w:customStyle="1" w:styleId="Rectitle">
    <w:name w:val="Rec_title"/>
    <w:basedOn w:val="RecNo"/>
    <w:next w:val="Recref"/>
    <w:rsid w:val="00162D00"/>
    <w:pPr>
      <w:spacing w:before="240"/>
    </w:pPr>
    <w:rPr>
      <w:rFonts w:ascii="Times New Roman Bold" w:hAnsi="Times New Roman Bold"/>
      <w:b/>
      <w:caps w:val="0"/>
    </w:rPr>
  </w:style>
  <w:style w:type="paragraph" w:customStyle="1" w:styleId="Questiontitle">
    <w:name w:val="Question_title"/>
    <w:basedOn w:val="Rectitle"/>
    <w:next w:val="Questionref"/>
    <w:rsid w:val="00162D00"/>
  </w:style>
  <w:style w:type="paragraph" w:customStyle="1" w:styleId="Questionref">
    <w:name w:val="Question_ref"/>
    <w:basedOn w:val="Recref"/>
    <w:next w:val="Questiondate"/>
    <w:rsid w:val="00162D00"/>
  </w:style>
  <w:style w:type="paragraph" w:customStyle="1" w:styleId="Recref">
    <w:name w:val="Rec_ref"/>
    <w:basedOn w:val="Rectitle"/>
    <w:next w:val="Recdate"/>
    <w:rsid w:val="00162D00"/>
    <w:pPr>
      <w:spacing w:before="120"/>
    </w:pPr>
    <w:rPr>
      <w:rFonts w:ascii="Times New Roman" w:hAnsi="Times New Roman"/>
      <w:b w:val="0"/>
      <w:sz w:val="24"/>
    </w:rPr>
  </w:style>
  <w:style w:type="paragraph" w:customStyle="1" w:styleId="Recdate">
    <w:name w:val="Rec_date"/>
    <w:basedOn w:val="Recref"/>
    <w:next w:val="Normalaftertitle0"/>
    <w:rsid w:val="00162D00"/>
    <w:pPr>
      <w:jc w:val="right"/>
    </w:pPr>
    <w:rPr>
      <w:sz w:val="22"/>
    </w:rPr>
  </w:style>
  <w:style w:type="paragraph" w:customStyle="1" w:styleId="Questiondate">
    <w:name w:val="Question_date"/>
    <w:basedOn w:val="Recdate"/>
    <w:next w:val="Normalaftertitle0"/>
    <w:rsid w:val="00162D00"/>
  </w:style>
  <w:style w:type="paragraph" w:customStyle="1" w:styleId="Tabletext">
    <w:name w:val="Table_text"/>
    <w:basedOn w:val="Normal"/>
    <w:rsid w:val="00162D0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162D00"/>
    <w:pPr>
      <w:keepNext w:val="0"/>
    </w:pPr>
  </w:style>
  <w:style w:type="paragraph" w:styleId="Footer">
    <w:name w:val="footer"/>
    <w:basedOn w:val="Normal"/>
    <w:rsid w:val="00162D00"/>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162D00"/>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162D00"/>
    <w:rPr>
      <w:position w:val="6"/>
      <w:sz w:val="18"/>
    </w:rPr>
  </w:style>
  <w:style w:type="paragraph" w:styleId="FootnoteText">
    <w:name w:val="footnote text"/>
    <w:basedOn w:val="Normal"/>
    <w:rsid w:val="00162D00"/>
    <w:pPr>
      <w:keepLines/>
      <w:tabs>
        <w:tab w:val="left" w:pos="255"/>
      </w:tabs>
    </w:pPr>
    <w:rPr>
      <w:sz w:val="22"/>
    </w:rPr>
  </w:style>
  <w:style w:type="paragraph" w:customStyle="1" w:styleId="Note">
    <w:name w:val="Note"/>
    <w:basedOn w:val="Normal"/>
    <w:rsid w:val="00162D00"/>
    <w:pPr>
      <w:tabs>
        <w:tab w:val="left" w:pos="284"/>
      </w:tabs>
      <w:spacing w:before="80"/>
    </w:pPr>
  </w:style>
  <w:style w:type="paragraph" w:styleId="Header">
    <w:name w:val="header"/>
    <w:basedOn w:val="Normal"/>
    <w:rsid w:val="00162D00"/>
    <w:pPr>
      <w:spacing w:before="0"/>
      <w:jc w:val="center"/>
    </w:pPr>
    <w:rPr>
      <w:sz w:val="18"/>
    </w:rPr>
  </w:style>
  <w:style w:type="paragraph" w:styleId="Index1">
    <w:name w:val="index 1"/>
    <w:basedOn w:val="Normal"/>
    <w:next w:val="Normal"/>
    <w:semiHidden/>
    <w:rsid w:val="00162D00"/>
  </w:style>
  <w:style w:type="paragraph" w:styleId="Index2">
    <w:name w:val="index 2"/>
    <w:basedOn w:val="Normal"/>
    <w:next w:val="Normal"/>
    <w:semiHidden/>
    <w:rsid w:val="00162D00"/>
    <w:pPr>
      <w:ind w:left="283"/>
    </w:pPr>
  </w:style>
  <w:style w:type="paragraph" w:styleId="Index3">
    <w:name w:val="index 3"/>
    <w:basedOn w:val="Normal"/>
    <w:next w:val="Normal"/>
    <w:semiHidden/>
    <w:rsid w:val="00162D00"/>
    <w:pPr>
      <w:ind w:left="566"/>
    </w:pPr>
  </w:style>
  <w:style w:type="paragraph" w:customStyle="1" w:styleId="PartNo">
    <w:name w:val="Part_No"/>
    <w:basedOn w:val="AnnexNo"/>
    <w:next w:val="Partref"/>
    <w:rsid w:val="00162D00"/>
  </w:style>
  <w:style w:type="paragraph" w:customStyle="1" w:styleId="Partref">
    <w:name w:val="Part_ref"/>
    <w:basedOn w:val="Annexref"/>
    <w:next w:val="Parttitle"/>
    <w:rsid w:val="00162D00"/>
  </w:style>
  <w:style w:type="paragraph" w:customStyle="1" w:styleId="Parttitle">
    <w:name w:val="Part_title"/>
    <w:basedOn w:val="Annextitle"/>
    <w:next w:val="Normalaftertitle0"/>
    <w:rsid w:val="00162D00"/>
  </w:style>
  <w:style w:type="paragraph" w:customStyle="1" w:styleId="Reftext">
    <w:name w:val="Ref_text"/>
    <w:basedOn w:val="Normal"/>
    <w:rsid w:val="00162D00"/>
    <w:pPr>
      <w:ind w:left="1134" w:hanging="1134"/>
    </w:pPr>
  </w:style>
  <w:style w:type="paragraph" w:customStyle="1" w:styleId="Reftitle">
    <w:name w:val="Ref_title"/>
    <w:basedOn w:val="Normal"/>
    <w:next w:val="Reftext"/>
    <w:rsid w:val="00162D00"/>
    <w:pPr>
      <w:spacing w:before="480"/>
      <w:jc w:val="center"/>
    </w:pPr>
    <w:rPr>
      <w:caps/>
    </w:rPr>
  </w:style>
  <w:style w:type="paragraph" w:customStyle="1" w:styleId="Repdate">
    <w:name w:val="Rep_date"/>
    <w:basedOn w:val="Recdate"/>
    <w:next w:val="Normalaftertitle0"/>
    <w:rsid w:val="00162D00"/>
  </w:style>
  <w:style w:type="paragraph" w:customStyle="1" w:styleId="Reptitle">
    <w:name w:val="Rep_title"/>
    <w:basedOn w:val="Rectitle"/>
    <w:next w:val="Repref"/>
    <w:rsid w:val="00162D00"/>
  </w:style>
  <w:style w:type="paragraph" w:customStyle="1" w:styleId="Repref">
    <w:name w:val="Rep_ref"/>
    <w:basedOn w:val="Recref"/>
    <w:next w:val="Repdate"/>
    <w:rsid w:val="00162D00"/>
  </w:style>
  <w:style w:type="paragraph" w:customStyle="1" w:styleId="Resdate">
    <w:name w:val="Res_date"/>
    <w:basedOn w:val="Recdate"/>
    <w:next w:val="Normalaftertitle0"/>
    <w:rsid w:val="00162D00"/>
  </w:style>
  <w:style w:type="paragraph" w:customStyle="1" w:styleId="Restitle">
    <w:name w:val="Res_title"/>
    <w:basedOn w:val="Rectitle"/>
    <w:next w:val="Resref"/>
    <w:rsid w:val="00162D00"/>
  </w:style>
  <w:style w:type="paragraph" w:customStyle="1" w:styleId="Resref">
    <w:name w:val="Res_ref"/>
    <w:basedOn w:val="Recref"/>
    <w:next w:val="Resdate"/>
    <w:rsid w:val="00162D00"/>
  </w:style>
  <w:style w:type="paragraph" w:customStyle="1" w:styleId="SectionNo">
    <w:name w:val="Section_No"/>
    <w:basedOn w:val="AnnexNo"/>
    <w:next w:val="Sectiontitle"/>
    <w:rsid w:val="00162D00"/>
  </w:style>
  <w:style w:type="paragraph" w:customStyle="1" w:styleId="Sectiontitle">
    <w:name w:val="Section_title"/>
    <w:basedOn w:val="Annextitle"/>
    <w:next w:val="Normalaftertitle0"/>
    <w:rsid w:val="00162D00"/>
  </w:style>
  <w:style w:type="paragraph" w:customStyle="1" w:styleId="Source">
    <w:name w:val="Source"/>
    <w:basedOn w:val="Normal"/>
    <w:next w:val="Normal"/>
    <w:rsid w:val="00162D00"/>
    <w:pPr>
      <w:spacing w:before="840"/>
      <w:jc w:val="center"/>
    </w:pPr>
    <w:rPr>
      <w:b/>
      <w:sz w:val="28"/>
    </w:rPr>
  </w:style>
  <w:style w:type="paragraph" w:customStyle="1" w:styleId="SpecialFooter">
    <w:name w:val="Special Footer"/>
    <w:basedOn w:val="Footer"/>
    <w:rsid w:val="00162D00"/>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162D00"/>
    <w:pPr>
      <w:keepNext/>
      <w:spacing w:before="80" w:after="80"/>
      <w:jc w:val="center"/>
    </w:pPr>
    <w:rPr>
      <w:rFonts w:ascii="Times New Roman Bold" w:hAnsi="Times New Roman Bold"/>
      <w:b/>
    </w:rPr>
  </w:style>
  <w:style w:type="paragraph" w:customStyle="1" w:styleId="Tablelegend">
    <w:name w:val="Table_legend"/>
    <w:basedOn w:val="Tabletext"/>
    <w:rsid w:val="00162D00"/>
    <w:pPr>
      <w:spacing w:before="120"/>
    </w:pPr>
  </w:style>
  <w:style w:type="paragraph" w:customStyle="1" w:styleId="TableNo">
    <w:name w:val="Table_No"/>
    <w:basedOn w:val="Normal"/>
    <w:next w:val="Tabletitle"/>
    <w:rsid w:val="00162D00"/>
    <w:pPr>
      <w:keepNext/>
      <w:spacing w:before="560" w:after="120"/>
      <w:jc w:val="center"/>
    </w:pPr>
    <w:rPr>
      <w:caps/>
      <w:sz w:val="20"/>
    </w:rPr>
  </w:style>
  <w:style w:type="paragraph" w:customStyle="1" w:styleId="Tabletitle">
    <w:name w:val="Table_title"/>
    <w:basedOn w:val="Normal"/>
    <w:next w:val="Tabletext"/>
    <w:rsid w:val="00162D00"/>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162D00"/>
    <w:pPr>
      <w:keepNext/>
      <w:spacing w:before="560"/>
      <w:jc w:val="center"/>
    </w:pPr>
    <w:rPr>
      <w:sz w:val="20"/>
    </w:rPr>
  </w:style>
  <w:style w:type="paragraph" w:customStyle="1" w:styleId="Title1">
    <w:name w:val="Title 1"/>
    <w:basedOn w:val="Source"/>
    <w:next w:val="Title2"/>
    <w:rsid w:val="00162D00"/>
    <w:pPr>
      <w:tabs>
        <w:tab w:val="left" w:pos="567"/>
        <w:tab w:val="left" w:pos="1701"/>
        <w:tab w:val="left" w:pos="2835"/>
      </w:tabs>
      <w:spacing w:before="240"/>
    </w:pPr>
    <w:rPr>
      <w:b w:val="0"/>
      <w:caps/>
    </w:rPr>
  </w:style>
  <w:style w:type="paragraph" w:customStyle="1" w:styleId="Title2">
    <w:name w:val="Title 2"/>
    <w:basedOn w:val="Source"/>
    <w:next w:val="Title3"/>
    <w:rsid w:val="00162D00"/>
    <w:pPr>
      <w:overflowPunct/>
      <w:autoSpaceDE/>
      <w:autoSpaceDN/>
      <w:adjustRightInd/>
      <w:spacing w:before="480"/>
      <w:textAlignment w:val="auto"/>
    </w:pPr>
    <w:rPr>
      <w:b w:val="0"/>
      <w:caps/>
    </w:rPr>
  </w:style>
  <w:style w:type="paragraph" w:customStyle="1" w:styleId="Title3">
    <w:name w:val="Title 3"/>
    <w:basedOn w:val="Title2"/>
    <w:next w:val="Title4"/>
    <w:rsid w:val="00162D00"/>
    <w:pPr>
      <w:spacing w:before="240"/>
    </w:pPr>
    <w:rPr>
      <w:caps w:val="0"/>
    </w:rPr>
  </w:style>
  <w:style w:type="paragraph" w:customStyle="1" w:styleId="Title4">
    <w:name w:val="Title 4"/>
    <w:basedOn w:val="Title3"/>
    <w:next w:val="Heading1"/>
    <w:rsid w:val="00162D00"/>
    <w:rPr>
      <w:b/>
    </w:rPr>
  </w:style>
  <w:style w:type="paragraph" w:customStyle="1" w:styleId="toc0">
    <w:name w:val="toc 0"/>
    <w:basedOn w:val="Normal"/>
    <w:next w:val="TOC1"/>
    <w:rsid w:val="00162D00"/>
    <w:pPr>
      <w:tabs>
        <w:tab w:val="clear" w:pos="1134"/>
        <w:tab w:val="clear" w:pos="1871"/>
        <w:tab w:val="clear" w:pos="2268"/>
        <w:tab w:val="right" w:pos="9781"/>
      </w:tabs>
    </w:pPr>
    <w:rPr>
      <w:b/>
    </w:rPr>
  </w:style>
  <w:style w:type="paragraph" w:styleId="TOC1">
    <w:name w:val="toc 1"/>
    <w:basedOn w:val="Normal"/>
    <w:rsid w:val="00162D00"/>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162D00"/>
    <w:pPr>
      <w:spacing w:before="120"/>
    </w:pPr>
  </w:style>
  <w:style w:type="paragraph" w:styleId="TOC3">
    <w:name w:val="toc 3"/>
    <w:basedOn w:val="TOC2"/>
    <w:rsid w:val="00162D00"/>
  </w:style>
  <w:style w:type="paragraph" w:styleId="TOC4">
    <w:name w:val="toc 4"/>
    <w:basedOn w:val="TOC3"/>
    <w:rsid w:val="00162D00"/>
  </w:style>
  <w:style w:type="paragraph" w:styleId="TOC5">
    <w:name w:val="toc 5"/>
    <w:basedOn w:val="TOC4"/>
    <w:rsid w:val="00162D00"/>
  </w:style>
  <w:style w:type="paragraph" w:styleId="TOC6">
    <w:name w:val="toc 6"/>
    <w:basedOn w:val="TOC4"/>
    <w:semiHidden/>
    <w:rsid w:val="00162D00"/>
  </w:style>
  <w:style w:type="paragraph" w:styleId="TOC7">
    <w:name w:val="toc 7"/>
    <w:basedOn w:val="TOC4"/>
    <w:semiHidden/>
    <w:rsid w:val="00162D00"/>
  </w:style>
  <w:style w:type="paragraph" w:styleId="TOC8">
    <w:name w:val="toc 8"/>
    <w:basedOn w:val="TOC4"/>
    <w:semiHidden/>
    <w:rsid w:val="00162D00"/>
  </w:style>
  <w:style w:type="character" w:customStyle="1" w:styleId="Appdef">
    <w:name w:val="App_def"/>
    <w:basedOn w:val="DefaultParagraphFont"/>
    <w:rsid w:val="00162D00"/>
    <w:rPr>
      <w:rFonts w:ascii="Times New Roman" w:hAnsi="Times New Roman"/>
      <w:b/>
    </w:rPr>
  </w:style>
  <w:style w:type="character" w:customStyle="1" w:styleId="Appref">
    <w:name w:val="App_ref"/>
    <w:basedOn w:val="DefaultParagraphFont"/>
    <w:rsid w:val="00162D00"/>
  </w:style>
  <w:style w:type="character" w:customStyle="1" w:styleId="Artdef">
    <w:name w:val="Art_def"/>
    <w:basedOn w:val="DefaultParagraphFont"/>
    <w:rsid w:val="00162D00"/>
    <w:rPr>
      <w:rFonts w:ascii="Times New Roman" w:hAnsi="Times New Roman"/>
      <w:b/>
    </w:rPr>
  </w:style>
  <w:style w:type="character" w:customStyle="1" w:styleId="Artref">
    <w:name w:val="Art_ref"/>
    <w:basedOn w:val="DefaultParagraphFont"/>
    <w:rsid w:val="00162D00"/>
  </w:style>
  <w:style w:type="character" w:customStyle="1" w:styleId="Recdef">
    <w:name w:val="Rec_def"/>
    <w:basedOn w:val="DefaultParagraphFont"/>
    <w:rsid w:val="00162D00"/>
    <w:rPr>
      <w:b/>
    </w:rPr>
  </w:style>
  <w:style w:type="character" w:customStyle="1" w:styleId="Resdef">
    <w:name w:val="Res_def"/>
    <w:basedOn w:val="DefaultParagraphFont"/>
    <w:rsid w:val="00162D00"/>
    <w:rPr>
      <w:rFonts w:ascii="Times New Roman" w:hAnsi="Times New Roman"/>
      <w:b/>
    </w:rPr>
  </w:style>
  <w:style w:type="character" w:customStyle="1" w:styleId="Tablefreq">
    <w:name w:val="Table_freq"/>
    <w:basedOn w:val="DefaultParagraphFont"/>
    <w:rsid w:val="00162D00"/>
    <w:rPr>
      <w:b/>
      <w:color w:val="auto"/>
      <w:sz w:val="20"/>
    </w:rPr>
  </w:style>
  <w:style w:type="paragraph" w:customStyle="1" w:styleId="Formal">
    <w:name w:val="Formal"/>
    <w:basedOn w:val="Normal"/>
    <w:rsid w:val="00162D00"/>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162D00"/>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62D00"/>
    <w:rPr>
      <w:b w:val="0"/>
      <w:i/>
    </w:rPr>
  </w:style>
  <w:style w:type="paragraph" w:customStyle="1" w:styleId="Headingi">
    <w:name w:val="Heading_i"/>
    <w:basedOn w:val="Normal"/>
    <w:next w:val="Normal"/>
    <w:rsid w:val="00162D00"/>
    <w:pPr>
      <w:keepNext/>
      <w:spacing w:before="160"/>
    </w:pPr>
    <w:rPr>
      <w:rFonts w:ascii="STKaiti" w:eastAsia="STKaiti" w:hAnsi="STKaiti"/>
    </w:rPr>
  </w:style>
  <w:style w:type="paragraph" w:customStyle="1" w:styleId="Headingb">
    <w:name w:val="Heading_b"/>
    <w:basedOn w:val="Normal"/>
    <w:next w:val="Normal"/>
    <w:rsid w:val="00162D00"/>
    <w:pPr>
      <w:keepNext/>
      <w:spacing w:before="160"/>
    </w:pPr>
    <w:rPr>
      <w:rFonts w:ascii="Times" w:hAnsi="Times"/>
      <w:b/>
    </w:rPr>
  </w:style>
  <w:style w:type="paragraph" w:customStyle="1" w:styleId="Figure">
    <w:name w:val="Figure"/>
    <w:basedOn w:val="Normal"/>
    <w:next w:val="Figuretitle"/>
    <w:rsid w:val="00162D00"/>
    <w:pPr>
      <w:keepNext/>
      <w:keepLines/>
      <w:jc w:val="center"/>
    </w:pPr>
  </w:style>
  <w:style w:type="paragraph" w:customStyle="1" w:styleId="FooterQP">
    <w:name w:val="Footer_QP"/>
    <w:basedOn w:val="Normal"/>
    <w:rsid w:val="00162D00"/>
    <w:pPr>
      <w:tabs>
        <w:tab w:val="left" w:pos="907"/>
        <w:tab w:val="right" w:pos="8789"/>
        <w:tab w:val="right" w:pos="9639"/>
      </w:tabs>
      <w:spacing w:before="0"/>
    </w:pPr>
    <w:rPr>
      <w:b/>
      <w:sz w:val="22"/>
    </w:rPr>
  </w:style>
  <w:style w:type="character" w:styleId="PageNumber">
    <w:name w:val="page number"/>
    <w:basedOn w:val="DefaultParagraphFont"/>
    <w:rsid w:val="00162D00"/>
  </w:style>
  <w:style w:type="paragraph" w:customStyle="1" w:styleId="RepNo">
    <w:name w:val="Rep_No"/>
    <w:basedOn w:val="RecNo"/>
    <w:next w:val="Reptitle"/>
    <w:rsid w:val="00162D00"/>
  </w:style>
  <w:style w:type="paragraph" w:customStyle="1" w:styleId="ResNo">
    <w:name w:val="Res_No"/>
    <w:basedOn w:val="RecNo"/>
    <w:next w:val="Restitle"/>
    <w:rsid w:val="00162D00"/>
  </w:style>
  <w:style w:type="paragraph" w:customStyle="1" w:styleId="Figuretitle">
    <w:name w:val="Figure_title"/>
    <w:basedOn w:val="Tabletitle"/>
    <w:next w:val="Normal"/>
    <w:rsid w:val="00162D00"/>
    <w:pPr>
      <w:spacing w:after="480"/>
    </w:pPr>
  </w:style>
  <w:style w:type="paragraph" w:customStyle="1" w:styleId="FigureNo">
    <w:name w:val="Figure_No"/>
    <w:basedOn w:val="Normal"/>
    <w:next w:val="Figuretitle"/>
    <w:rsid w:val="00162D00"/>
    <w:pPr>
      <w:keepNext/>
      <w:keepLines/>
      <w:spacing w:before="480" w:after="120"/>
      <w:jc w:val="center"/>
    </w:pPr>
    <w:rPr>
      <w:caps/>
      <w:sz w:val="20"/>
    </w:rPr>
  </w:style>
  <w:style w:type="paragraph" w:customStyle="1" w:styleId="Annextitle">
    <w:name w:val="Annex_title"/>
    <w:basedOn w:val="Normal"/>
    <w:next w:val="Normal"/>
    <w:rsid w:val="00162D00"/>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162D00"/>
    <w:pPr>
      <w:keepNext/>
      <w:keepLines/>
      <w:spacing w:before="480" w:after="80"/>
      <w:jc w:val="center"/>
    </w:pPr>
    <w:rPr>
      <w:caps/>
      <w:sz w:val="28"/>
    </w:rPr>
  </w:style>
  <w:style w:type="paragraph" w:customStyle="1" w:styleId="Appendixtitle">
    <w:name w:val="Appendix_title"/>
    <w:basedOn w:val="Annextitle"/>
    <w:next w:val="Normal"/>
    <w:rsid w:val="00162D00"/>
  </w:style>
  <w:style w:type="paragraph" w:customStyle="1" w:styleId="AppendixNo">
    <w:name w:val="Appendix_No"/>
    <w:basedOn w:val="AnnexNo"/>
    <w:next w:val="Annexref"/>
    <w:rsid w:val="00162D00"/>
  </w:style>
  <w:style w:type="paragraph" w:customStyle="1" w:styleId="Reasons">
    <w:name w:val="Reasons"/>
    <w:basedOn w:val="Normal"/>
    <w:qFormat/>
    <w:rsid w:val="00162D00"/>
    <w:pPr>
      <w:tabs>
        <w:tab w:val="clear" w:pos="1871"/>
        <w:tab w:val="clear" w:pos="2268"/>
        <w:tab w:val="left" w:pos="1588"/>
        <w:tab w:val="left" w:pos="1985"/>
      </w:tabs>
    </w:pPr>
  </w:style>
  <w:style w:type="paragraph" w:customStyle="1" w:styleId="TableTextS5">
    <w:name w:val="Table_TextS5"/>
    <w:basedOn w:val="Normal"/>
    <w:rsid w:val="00162D00"/>
    <w:pPr>
      <w:tabs>
        <w:tab w:val="clear" w:pos="1134"/>
        <w:tab w:val="clear" w:pos="1871"/>
        <w:tab w:val="clear" w:pos="2268"/>
        <w:tab w:val="left" w:pos="431"/>
        <w:tab w:val="left" w:pos="3119"/>
      </w:tabs>
      <w:spacing w:before="40" w:after="40"/>
    </w:pPr>
    <w:rPr>
      <w:sz w:val="20"/>
    </w:rPr>
  </w:style>
  <w:style w:type="paragraph" w:styleId="BalloonText">
    <w:name w:val="Balloon Text"/>
    <w:basedOn w:val="Normal"/>
    <w:semiHidden/>
    <w:rsid w:val="00162D00"/>
    <w:rPr>
      <w:rFonts w:ascii="Tahoma" w:hAnsi="Tahoma" w:cs="Tahoma"/>
      <w:sz w:val="16"/>
      <w:szCs w:val="16"/>
    </w:rPr>
  </w:style>
  <w:style w:type="paragraph" w:customStyle="1" w:styleId="Proposal">
    <w:name w:val="Proposal"/>
    <w:basedOn w:val="Normal"/>
    <w:next w:val="Normal"/>
    <w:rsid w:val="00162D00"/>
    <w:pPr>
      <w:keepNext/>
      <w:spacing w:before="240"/>
    </w:pPr>
    <w:rPr>
      <w:b/>
      <w:caps/>
    </w:rPr>
  </w:style>
  <w:style w:type="paragraph" w:customStyle="1" w:styleId="Annexref">
    <w:name w:val="Annex_ref"/>
    <w:basedOn w:val="Normal"/>
    <w:next w:val="Annextitle"/>
    <w:rsid w:val="00162D00"/>
    <w:pPr>
      <w:keepNext/>
      <w:keepLines/>
      <w:spacing w:after="280"/>
      <w:jc w:val="center"/>
    </w:pPr>
  </w:style>
  <w:style w:type="paragraph" w:customStyle="1" w:styleId="Appendixref">
    <w:name w:val="Appendix_ref"/>
    <w:basedOn w:val="Annexref"/>
    <w:next w:val="Annextitle"/>
    <w:rsid w:val="00162D00"/>
  </w:style>
  <w:style w:type="paragraph" w:customStyle="1" w:styleId="Border">
    <w:name w:val="Border"/>
    <w:basedOn w:val="Tabletext"/>
    <w:rsid w:val="00162D00"/>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162D00"/>
    <w:pPr>
      <w:ind w:left="1134"/>
    </w:pPr>
  </w:style>
  <w:style w:type="paragraph" w:styleId="Index4">
    <w:name w:val="index 4"/>
    <w:basedOn w:val="Normal"/>
    <w:next w:val="Normal"/>
    <w:semiHidden/>
    <w:rsid w:val="00162D00"/>
    <w:pPr>
      <w:ind w:left="849"/>
    </w:pPr>
  </w:style>
  <w:style w:type="paragraph" w:styleId="Index5">
    <w:name w:val="index 5"/>
    <w:basedOn w:val="Normal"/>
    <w:next w:val="Normal"/>
    <w:semiHidden/>
    <w:rsid w:val="00162D00"/>
    <w:pPr>
      <w:ind w:left="1132"/>
    </w:pPr>
  </w:style>
  <w:style w:type="paragraph" w:styleId="Index6">
    <w:name w:val="index 6"/>
    <w:basedOn w:val="Normal"/>
    <w:next w:val="Normal"/>
    <w:semiHidden/>
    <w:rsid w:val="00162D00"/>
    <w:pPr>
      <w:ind w:left="1415"/>
    </w:pPr>
  </w:style>
  <w:style w:type="paragraph" w:styleId="Index7">
    <w:name w:val="index 7"/>
    <w:basedOn w:val="Normal"/>
    <w:next w:val="Normal"/>
    <w:semiHidden/>
    <w:rsid w:val="00162D00"/>
    <w:pPr>
      <w:ind w:left="1698"/>
    </w:pPr>
  </w:style>
  <w:style w:type="paragraph" w:styleId="IndexHeading">
    <w:name w:val="index heading"/>
    <w:basedOn w:val="Normal"/>
    <w:next w:val="Index1"/>
    <w:semiHidden/>
    <w:rsid w:val="00162D00"/>
  </w:style>
  <w:style w:type="character" w:styleId="LineNumber">
    <w:name w:val="line number"/>
    <w:basedOn w:val="DefaultParagraphFont"/>
    <w:rsid w:val="00162D00"/>
  </w:style>
  <w:style w:type="paragraph" w:customStyle="1" w:styleId="Normalaftertitle0">
    <w:name w:val="Normal after title"/>
    <w:basedOn w:val="Normal"/>
    <w:next w:val="Normal"/>
    <w:rsid w:val="00162D00"/>
    <w:pPr>
      <w:spacing w:before="280"/>
    </w:pPr>
  </w:style>
  <w:style w:type="paragraph" w:customStyle="1" w:styleId="Section3">
    <w:name w:val="Section_3"/>
    <w:basedOn w:val="Section1"/>
    <w:rsid w:val="00162D00"/>
    <w:rPr>
      <w:b w:val="0"/>
    </w:rPr>
  </w:style>
  <w:style w:type="character" w:styleId="Strong">
    <w:name w:val="Strong"/>
    <w:basedOn w:val="DefaultParagraphFont"/>
    <w:qFormat/>
    <w:rsid w:val="00162D00"/>
    <w:rPr>
      <w:b/>
      <w:bCs/>
    </w:rPr>
  </w:style>
  <w:style w:type="paragraph" w:customStyle="1" w:styleId="TABLECAPS">
    <w:name w:val="TABLECAPS"/>
    <w:basedOn w:val="TableTextS5"/>
    <w:rsid w:val="00162D00"/>
    <w:rPr>
      <w:rFonts w:ascii="Times New Roman Bold" w:eastAsia="SimHei" w:hAnsi="Times New Roman Bold" w:cs="Times New Roman Bold"/>
      <w:b/>
      <w:lang w:val="en-US"/>
    </w:rPr>
  </w:style>
  <w:style w:type="paragraph" w:customStyle="1" w:styleId="NormalCH">
    <w:name w:val="NormalCH"/>
    <w:basedOn w:val="Normal"/>
    <w:next w:val="Normal"/>
    <w:qFormat/>
    <w:rsid w:val="00162D00"/>
    <w:pPr>
      <w:tabs>
        <w:tab w:val="clear" w:pos="1871"/>
        <w:tab w:val="left" w:pos="567"/>
        <w:tab w:val="left" w:pos="1701"/>
        <w:tab w:val="left" w:pos="2835"/>
      </w:tabs>
      <w:ind w:firstLineChars="200" w:firstLine="200"/>
    </w:pPr>
    <w:rPr>
      <w:lang w:val="en-US"/>
    </w:rPr>
  </w:style>
  <w:style w:type="paragraph" w:customStyle="1" w:styleId="TableNote">
    <w:name w:val="TableNote"/>
    <w:basedOn w:val="Tabletext"/>
    <w:rsid w:val="00162D00"/>
    <w:pPr>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jc w:val="both"/>
    </w:pPr>
    <w:rPr>
      <w:lang w:val="fr-FR"/>
    </w:rPr>
  </w:style>
  <w:style w:type="paragraph" w:customStyle="1" w:styleId="Heading8a">
    <w:name w:val="Heading 8a"/>
    <w:basedOn w:val="Heading8"/>
    <w:next w:val="Normal"/>
    <w:rsid w:val="00162D00"/>
    <w:pPr>
      <w:tabs>
        <w:tab w:val="clear" w:pos="1871"/>
        <w:tab w:val="clear" w:pos="2268"/>
        <w:tab w:val="left" w:pos="1418"/>
      </w:tabs>
      <w:ind w:left="1418" w:hanging="1418"/>
    </w:pPr>
  </w:style>
  <w:style w:type="paragraph" w:customStyle="1" w:styleId="Heading9a">
    <w:name w:val="Heading 9a"/>
    <w:basedOn w:val="Heading9"/>
    <w:next w:val="Normal"/>
    <w:rsid w:val="00162D00"/>
    <w:pPr>
      <w:tabs>
        <w:tab w:val="clear" w:pos="1871"/>
        <w:tab w:val="clear" w:pos="2268"/>
        <w:tab w:val="left" w:pos="1559"/>
      </w:tabs>
      <w:ind w:left="1559" w:hanging="1559"/>
    </w:pPr>
  </w:style>
  <w:style w:type="paragraph" w:customStyle="1" w:styleId="Agendaitem">
    <w:name w:val="Agenda_item"/>
    <w:basedOn w:val="Title3"/>
    <w:next w:val="Normalaftertitle0"/>
    <w:qFormat/>
    <w:rsid w:val="00162D00"/>
    <w:rPr>
      <w:lang w:val="en-US" w:eastAsia="zh-CN"/>
    </w:rPr>
  </w:style>
  <w:style w:type="paragraph" w:customStyle="1" w:styleId="Subsection1">
    <w:name w:val="Subsection_1"/>
    <w:basedOn w:val="Section1"/>
    <w:next w:val="Section1"/>
    <w:qFormat/>
    <w:rsid w:val="00162D00"/>
  </w:style>
  <w:style w:type="paragraph" w:customStyle="1" w:styleId="Part1">
    <w:name w:val="Part_1"/>
    <w:basedOn w:val="Subsection1"/>
    <w:next w:val="Normalaftertitle0"/>
    <w:qFormat/>
    <w:rsid w:val="00162D00"/>
  </w:style>
  <w:style w:type="paragraph" w:customStyle="1" w:styleId="Normalend">
    <w:name w:val="Normal_end"/>
    <w:basedOn w:val="Normal"/>
    <w:qFormat/>
    <w:rsid w:val="00162D00"/>
  </w:style>
  <w:style w:type="paragraph" w:customStyle="1" w:styleId="ApptoAnnex">
    <w:name w:val="App_to_Annex"/>
    <w:basedOn w:val="AppendixNo"/>
    <w:qFormat/>
    <w:rsid w:val="00162D00"/>
  </w:style>
  <w:style w:type="paragraph" w:customStyle="1" w:styleId="AppArttitle">
    <w:name w:val="App_Art_title"/>
    <w:basedOn w:val="Arttitle"/>
    <w:qFormat/>
    <w:rsid w:val="00162D00"/>
  </w:style>
  <w:style w:type="paragraph" w:customStyle="1" w:styleId="AppArtNo">
    <w:name w:val="App_Art_No"/>
    <w:basedOn w:val="ArtNo"/>
    <w:qFormat/>
    <w:rsid w:val="00162D00"/>
  </w:style>
  <w:style w:type="paragraph" w:customStyle="1" w:styleId="Committee">
    <w:name w:val="Committee"/>
    <w:basedOn w:val="Normal"/>
    <w:qFormat/>
    <w:rsid w:val="00162D00"/>
    <w:pPr>
      <w:framePr w:hSpace="180" w:wrap="around" w:hAnchor="margin" w:y="-675"/>
      <w:tabs>
        <w:tab w:val="left" w:pos="851"/>
      </w:tabs>
      <w:spacing w:before="0" w:line="240" w:lineRule="atLeast"/>
    </w:pPr>
    <w:rPr>
      <w:rFonts w:asciiTheme="minorHAnsi" w:eastAsia="Times New Roman" w:hAnsiTheme="minorHAnsi" w:cstheme="minorHAnsi"/>
      <w:b/>
      <w:szCs w:val="24"/>
    </w:rPr>
  </w:style>
  <w:style w:type="paragraph" w:customStyle="1" w:styleId="Volumetitle">
    <w:name w:val="Volume_title"/>
    <w:basedOn w:val="ArtNo"/>
    <w:qFormat/>
    <w:rsid w:val="00162D00"/>
  </w:style>
  <w:style w:type="paragraph" w:customStyle="1" w:styleId="yiv9560120283msonormal">
    <w:name w:val="yiv9560120283msonormal"/>
    <w:basedOn w:val="Normal"/>
    <w:rsid w:val="005348DA"/>
    <w:pPr>
      <w:tabs>
        <w:tab w:val="clear" w:pos="1134"/>
        <w:tab w:val="clear" w:pos="1871"/>
        <w:tab w:val="clear" w:pos="2268"/>
      </w:tabs>
      <w:overflowPunct/>
      <w:autoSpaceDE/>
      <w:autoSpaceDN/>
      <w:adjustRightInd/>
      <w:spacing w:before="100" w:beforeAutospacing="1" w:after="100" w:afterAutospacing="1"/>
      <w:textAlignment w:val="auto"/>
    </w:pPr>
    <w:rPr>
      <w:rFonts w:eastAsia="Times New Roman"/>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xuhui\AppData\Roaming\Microsoft\Templates\POOL%20C%20-%20ITU\PC_WRC15.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PC_WRC15.dotm</Template>
  <TotalTime>4</TotalTime>
  <Pages>6</Pages>
  <Words>2654</Words>
  <Characters>281</Characters>
  <Application>Microsoft Office Word</Application>
  <DocSecurity>0</DocSecurity>
  <Lines>2</Lines>
  <Paragraphs>5</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2930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Radiocommunication Conference - 2012</dc:subject>
  <dc:creator>Xu, Hui</dc:creator>
  <cp:keywords/>
  <cp:lastModifiedBy>Wang, Yujia</cp:lastModifiedBy>
  <cp:revision>4</cp:revision>
  <cp:lastPrinted>2006-07-03T06:56:00Z</cp:lastPrinted>
  <dcterms:created xsi:type="dcterms:W3CDTF">2015-11-19T16:37:00Z</dcterms:created>
  <dcterms:modified xsi:type="dcterms:W3CDTF">2015-11-19T16:42:00Z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