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53F74" w:rsidRPr="000214AE">
        <w:trPr>
          <w:cantSplit/>
        </w:trPr>
        <w:tc>
          <w:tcPr>
            <w:tcW w:w="6911" w:type="dxa"/>
          </w:tcPr>
          <w:p w:rsidR="00B53F74" w:rsidRPr="000214AE" w:rsidRDefault="00B53F74" w:rsidP="00352F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0214A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0214AE">
              <w:rPr>
                <w:rFonts w:ascii="Verdana" w:hAnsi="Verdana"/>
                <w:b/>
                <w:bCs/>
                <w:szCs w:val="22"/>
              </w:rPr>
              <w:t>15)</w:t>
            </w:r>
            <w:r w:rsidRPr="000214A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214AE">
              <w:rPr>
                <w:rFonts w:ascii="Verdana" w:hAnsi="Verdana"/>
                <w:b/>
                <w:bCs/>
                <w:sz w:val="18"/>
                <w:szCs w:val="18"/>
              </w:rPr>
              <w:t>, 2–27</w:t>
            </w:r>
            <w:r w:rsidRPr="000214AE">
              <w:rPr>
                <w:b/>
                <w:bCs/>
              </w:rPr>
              <w:t xml:space="preserve"> </w:t>
            </w:r>
            <w:r w:rsidRPr="000214AE">
              <w:rPr>
                <w:rFonts w:ascii="Verdana" w:hAnsi="Verdana"/>
                <w:b/>
                <w:bCs/>
                <w:sz w:val="18"/>
                <w:szCs w:val="18"/>
              </w:rPr>
              <w:t>ноября 2015 года</w:t>
            </w:r>
          </w:p>
        </w:tc>
        <w:tc>
          <w:tcPr>
            <w:tcW w:w="3120" w:type="dxa"/>
          </w:tcPr>
          <w:p w:rsidR="00B53F74" w:rsidRPr="000214AE" w:rsidRDefault="00B53F74" w:rsidP="00B53F74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214AE">
              <w:rPr>
                <w:noProof/>
                <w:lang w:val="en-GB" w:eastAsia="zh-CN"/>
              </w:rPr>
              <w:drawing>
                <wp:inline distT="0" distB="0" distL="0" distR="0" wp14:anchorId="08851DEA" wp14:editId="75D94337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F74" w:rsidRPr="000214A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53F74" w:rsidRPr="000214AE" w:rsidRDefault="00B53F74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  <w:r w:rsidRPr="000214A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53F74" w:rsidRPr="000214AE" w:rsidRDefault="00B53F74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B53F74" w:rsidRPr="000214A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53F74" w:rsidRPr="000214AE" w:rsidRDefault="00B53F74" w:rsidP="00B53F74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53F74" w:rsidRPr="000214AE" w:rsidRDefault="00B53F74" w:rsidP="00B53F74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B53F74" w:rsidRPr="000214AE">
        <w:trPr>
          <w:cantSplit/>
          <w:trHeight w:val="23"/>
        </w:trPr>
        <w:tc>
          <w:tcPr>
            <w:tcW w:w="6911" w:type="dxa"/>
            <w:vMerge w:val="restart"/>
          </w:tcPr>
          <w:p w:rsidR="00B53F74" w:rsidRPr="000214AE" w:rsidRDefault="00B53F74" w:rsidP="00B53F7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0214AE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B53F74" w:rsidRPr="000214AE" w:rsidRDefault="00B53F74" w:rsidP="0083483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0214AE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83483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303</w:t>
            </w:r>
            <w:r w:rsidRPr="000214AE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B53F74" w:rsidRPr="000214AE">
        <w:trPr>
          <w:cantSplit/>
          <w:trHeight w:val="23"/>
        </w:trPr>
        <w:tc>
          <w:tcPr>
            <w:tcW w:w="6911" w:type="dxa"/>
            <w:vMerge/>
          </w:tcPr>
          <w:p w:rsidR="00B53F74" w:rsidRPr="000214AE" w:rsidRDefault="00B53F7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B53F74" w:rsidRPr="000214AE" w:rsidRDefault="00B53F74" w:rsidP="0083483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214AE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83483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</w:t>
            </w:r>
            <w:r w:rsidRPr="000214AE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</w:tr>
      <w:tr w:rsidR="00B53F74" w:rsidRPr="000214AE">
        <w:trPr>
          <w:cantSplit/>
          <w:trHeight w:val="23"/>
        </w:trPr>
        <w:tc>
          <w:tcPr>
            <w:tcW w:w="6911" w:type="dxa"/>
            <w:vMerge/>
          </w:tcPr>
          <w:p w:rsidR="00B53F74" w:rsidRPr="000214AE" w:rsidRDefault="00B53F7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B53F74" w:rsidRPr="000214AE" w:rsidRDefault="00B53F74" w:rsidP="00B53F74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214AE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B53F74" w:rsidRPr="000214AE">
        <w:trPr>
          <w:cantSplit/>
        </w:trPr>
        <w:tc>
          <w:tcPr>
            <w:tcW w:w="10031" w:type="dxa"/>
            <w:gridSpan w:val="2"/>
          </w:tcPr>
          <w:p w:rsidR="00B53F74" w:rsidRPr="000214AE" w:rsidRDefault="00B53F74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</w:p>
        </w:tc>
      </w:tr>
      <w:tr w:rsidR="00B53F74" w:rsidRPr="000214AE">
        <w:trPr>
          <w:cantSplit/>
        </w:trPr>
        <w:tc>
          <w:tcPr>
            <w:tcW w:w="10031" w:type="dxa"/>
            <w:gridSpan w:val="2"/>
          </w:tcPr>
          <w:p w:rsidR="00B53F74" w:rsidRPr="000214AE" w:rsidRDefault="00B53F74" w:rsidP="00B53F74">
            <w:pPr>
              <w:pStyle w:val="Title1"/>
            </w:pPr>
            <w:bookmarkStart w:id="9" w:name="dtitle1" w:colFirst="0" w:colLast="0"/>
            <w:bookmarkEnd w:id="8"/>
            <w:r w:rsidRPr="000214AE">
              <w:t>протокол</w:t>
            </w:r>
          </w:p>
          <w:p w:rsidR="00B53F74" w:rsidRPr="000214AE" w:rsidRDefault="0083483A" w:rsidP="00B53F74">
            <w:pPr>
              <w:pStyle w:val="Title1"/>
              <w:rPr>
                <w:szCs w:val="26"/>
              </w:rPr>
            </w:pPr>
            <w:r>
              <w:t xml:space="preserve">пятого </w:t>
            </w:r>
            <w:r w:rsidR="00B53F74" w:rsidRPr="000214AE">
              <w:t>пленарного заседания</w:t>
            </w:r>
          </w:p>
        </w:tc>
      </w:tr>
      <w:tr w:rsidR="00B53F74" w:rsidRPr="000214AE">
        <w:trPr>
          <w:cantSplit/>
        </w:trPr>
        <w:tc>
          <w:tcPr>
            <w:tcW w:w="10031" w:type="dxa"/>
            <w:gridSpan w:val="2"/>
          </w:tcPr>
          <w:p w:rsidR="00B53F74" w:rsidRPr="000214AE" w:rsidRDefault="00B53F74" w:rsidP="0083483A">
            <w:pPr>
              <w:spacing w:before="240"/>
              <w:jc w:val="center"/>
              <w:rPr>
                <w:szCs w:val="26"/>
              </w:rPr>
            </w:pPr>
            <w:bookmarkStart w:id="10" w:name="dtitle2" w:colFirst="0" w:colLast="0"/>
            <w:bookmarkEnd w:id="9"/>
            <w:r w:rsidRPr="000214AE">
              <w:t xml:space="preserve">Пятница, </w:t>
            </w:r>
            <w:r w:rsidR="0083483A">
              <w:t>13</w:t>
            </w:r>
            <w:r w:rsidRPr="000214AE">
              <w:t xml:space="preserve"> ноября 2015 года, 16 час. 15 мин.</w:t>
            </w:r>
          </w:p>
        </w:tc>
      </w:tr>
      <w:tr w:rsidR="00B53F74" w:rsidRPr="000214AE">
        <w:trPr>
          <w:cantSplit/>
        </w:trPr>
        <w:tc>
          <w:tcPr>
            <w:tcW w:w="10031" w:type="dxa"/>
            <w:gridSpan w:val="2"/>
          </w:tcPr>
          <w:p w:rsidR="00B53F74" w:rsidRPr="000214AE" w:rsidRDefault="00B53F74" w:rsidP="00B53F74">
            <w:pPr>
              <w:jc w:val="center"/>
              <w:rPr>
                <w:szCs w:val="26"/>
              </w:rPr>
            </w:pPr>
            <w:bookmarkStart w:id="11" w:name="dtitle3" w:colFirst="0" w:colLast="0"/>
            <w:bookmarkEnd w:id="10"/>
            <w:r w:rsidRPr="000214AE">
              <w:rPr>
                <w:b/>
                <w:bCs/>
              </w:rPr>
              <w:t>Председатель</w:t>
            </w:r>
            <w:r w:rsidRPr="000214AE">
              <w:t xml:space="preserve">: г-н </w:t>
            </w:r>
            <w:r w:rsidRPr="000214AE">
              <w:rPr>
                <w:color w:val="000000"/>
              </w:rPr>
              <w:t xml:space="preserve">Ф.Ю.Н. ДОДУ </w:t>
            </w:r>
            <w:r w:rsidRPr="000214AE">
              <w:t>(Нигерия)</w:t>
            </w:r>
          </w:p>
        </w:tc>
      </w:tr>
      <w:bookmarkEnd w:id="11"/>
    </w:tbl>
    <w:p w:rsidR="00B53F74" w:rsidRPr="000214AE" w:rsidRDefault="00B53F74" w:rsidP="006B078C"/>
    <w:tbl>
      <w:tblPr>
        <w:tblW w:w="9923" w:type="dxa"/>
        <w:tblLook w:val="0000" w:firstRow="0" w:lastRow="0" w:firstColumn="0" w:lastColumn="0" w:noHBand="0" w:noVBand="0"/>
      </w:tblPr>
      <w:tblGrid>
        <w:gridCol w:w="527"/>
        <w:gridCol w:w="7270"/>
        <w:gridCol w:w="2126"/>
      </w:tblGrid>
      <w:tr w:rsidR="00B53F74" w:rsidRPr="000214AE" w:rsidTr="00E505A9">
        <w:tc>
          <w:tcPr>
            <w:tcW w:w="527" w:type="dxa"/>
          </w:tcPr>
          <w:p w:rsidR="00B53F74" w:rsidRPr="000214AE" w:rsidRDefault="00B53F74" w:rsidP="000F4EBA">
            <w:pPr>
              <w:keepNext/>
              <w:keepLines/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0" w:type="dxa"/>
            <w:vAlign w:val="bottom"/>
          </w:tcPr>
          <w:p w:rsidR="00B53F74" w:rsidRPr="000214AE" w:rsidRDefault="00B53F74" w:rsidP="000F4EBA">
            <w:pPr>
              <w:rPr>
                <w:b/>
                <w:bCs/>
              </w:rPr>
            </w:pPr>
            <w:r w:rsidRPr="000214AE">
              <w:rPr>
                <w:b/>
                <w:bCs/>
              </w:rPr>
              <w:t>Обсуждаемые вопросы</w:t>
            </w:r>
          </w:p>
        </w:tc>
        <w:tc>
          <w:tcPr>
            <w:tcW w:w="2126" w:type="dxa"/>
            <w:vAlign w:val="bottom"/>
          </w:tcPr>
          <w:p w:rsidR="00B53F74" w:rsidRPr="000214AE" w:rsidRDefault="00B53F74" w:rsidP="000F4EBA">
            <w:pPr>
              <w:jc w:val="center"/>
              <w:rPr>
                <w:b/>
                <w:bCs/>
              </w:rPr>
            </w:pPr>
            <w:r w:rsidRPr="000214AE">
              <w:rPr>
                <w:b/>
                <w:bCs/>
              </w:rPr>
              <w:t>Документы</w:t>
            </w:r>
          </w:p>
        </w:tc>
      </w:tr>
      <w:tr w:rsidR="00B53F74" w:rsidRPr="000214AE" w:rsidTr="00E505A9">
        <w:tc>
          <w:tcPr>
            <w:tcW w:w="527" w:type="dxa"/>
          </w:tcPr>
          <w:p w:rsidR="00B53F74" w:rsidRPr="000214AE" w:rsidRDefault="00B53F74" w:rsidP="000F4EBA">
            <w:r w:rsidRPr="000214AE">
              <w:t>1</w:t>
            </w:r>
          </w:p>
        </w:tc>
        <w:tc>
          <w:tcPr>
            <w:tcW w:w="7270" w:type="dxa"/>
          </w:tcPr>
          <w:p w:rsidR="00B53F74" w:rsidRPr="000214AE" w:rsidRDefault="0083483A" w:rsidP="00B53F74">
            <w:r w:rsidRPr="000214AE">
              <w:t>Отчеты председателей Комитетов 2, 3, 4, 5 и 6</w:t>
            </w:r>
          </w:p>
        </w:tc>
        <w:tc>
          <w:tcPr>
            <w:tcW w:w="2126" w:type="dxa"/>
          </w:tcPr>
          <w:p w:rsidR="00B53F74" w:rsidRPr="000214AE" w:rsidRDefault="00B53F74" w:rsidP="00B53F74">
            <w:pPr>
              <w:jc w:val="center"/>
            </w:pPr>
            <w:r w:rsidRPr="000214AE">
              <w:t>−</w:t>
            </w:r>
          </w:p>
        </w:tc>
      </w:tr>
      <w:tr w:rsidR="0083483A" w:rsidRPr="000214AE" w:rsidTr="00E505A9">
        <w:tc>
          <w:tcPr>
            <w:tcW w:w="527" w:type="dxa"/>
          </w:tcPr>
          <w:p w:rsidR="0083483A" w:rsidRPr="000214AE" w:rsidRDefault="0083483A" w:rsidP="0083483A">
            <w:r w:rsidRPr="000214AE">
              <w:t>2</w:t>
            </w:r>
          </w:p>
        </w:tc>
        <w:tc>
          <w:tcPr>
            <w:tcW w:w="7270" w:type="dxa"/>
          </w:tcPr>
          <w:p w:rsidR="0083483A" w:rsidRPr="000214AE" w:rsidRDefault="0083483A" w:rsidP="0083483A">
            <w:r>
              <w:t>Четвертая</w:t>
            </w:r>
            <w:r w:rsidRPr="000214AE">
              <w:t xml:space="preserve"> серия текстов, представленных Редакционным комитетом для первого чтения (В</w:t>
            </w:r>
            <w:r>
              <w:t>4</w:t>
            </w:r>
            <w:r w:rsidRPr="000214AE">
              <w:t>)</w:t>
            </w:r>
          </w:p>
        </w:tc>
        <w:tc>
          <w:tcPr>
            <w:tcW w:w="2126" w:type="dxa"/>
          </w:tcPr>
          <w:p w:rsidR="0083483A" w:rsidRPr="00FC7AD3" w:rsidRDefault="0083483A" w:rsidP="0083483A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7AD3">
              <w:rPr>
                <w:rFonts w:asciiTheme="majorBidi" w:hAnsiTheme="majorBidi" w:cstheme="majorBidi"/>
                <w:lang w:val="en-US"/>
              </w:rPr>
              <w:t>260</w:t>
            </w:r>
          </w:p>
        </w:tc>
      </w:tr>
      <w:tr w:rsidR="0083483A" w:rsidRPr="000214AE" w:rsidTr="00E505A9">
        <w:tc>
          <w:tcPr>
            <w:tcW w:w="527" w:type="dxa"/>
          </w:tcPr>
          <w:p w:rsidR="0083483A" w:rsidRPr="000214AE" w:rsidRDefault="0083483A" w:rsidP="0083483A">
            <w:r w:rsidRPr="000214AE">
              <w:t>3</w:t>
            </w:r>
          </w:p>
        </w:tc>
        <w:tc>
          <w:tcPr>
            <w:tcW w:w="7270" w:type="dxa"/>
          </w:tcPr>
          <w:p w:rsidR="0083483A" w:rsidRPr="000214AE" w:rsidRDefault="0083483A" w:rsidP="00E43C63">
            <w:r>
              <w:t>Четвертая</w:t>
            </w:r>
            <w:r w:rsidRPr="000214AE">
              <w:t xml:space="preserve"> серия текстов, представленных Редакционным комитетом (В</w:t>
            </w:r>
            <w:r>
              <w:t>4</w:t>
            </w:r>
            <w:r w:rsidRPr="000214AE">
              <w:t>)</w:t>
            </w:r>
            <w:r w:rsidR="00E43C63">
              <w:t> </w:t>
            </w:r>
            <w:r w:rsidRPr="000214AE">
              <w:t>− второе чтение</w:t>
            </w:r>
          </w:p>
        </w:tc>
        <w:tc>
          <w:tcPr>
            <w:tcW w:w="2126" w:type="dxa"/>
          </w:tcPr>
          <w:p w:rsidR="0083483A" w:rsidRPr="00FC7AD3" w:rsidRDefault="0083483A" w:rsidP="0083483A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7AD3">
              <w:rPr>
                <w:rFonts w:asciiTheme="majorBidi" w:hAnsiTheme="majorBidi" w:cstheme="majorBidi"/>
                <w:lang w:val="en-US"/>
              </w:rPr>
              <w:t>260</w:t>
            </w:r>
          </w:p>
        </w:tc>
      </w:tr>
      <w:tr w:rsidR="0083483A" w:rsidRPr="000214AE" w:rsidTr="00E505A9">
        <w:tc>
          <w:tcPr>
            <w:tcW w:w="527" w:type="dxa"/>
          </w:tcPr>
          <w:p w:rsidR="0083483A" w:rsidRPr="000214AE" w:rsidRDefault="0083483A" w:rsidP="0083483A">
            <w:r w:rsidRPr="000214AE">
              <w:t>4</w:t>
            </w:r>
          </w:p>
        </w:tc>
        <w:tc>
          <w:tcPr>
            <w:tcW w:w="7270" w:type="dxa"/>
          </w:tcPr>
          <w:p w:rsidR="0083483A" w:rsidRPr="000214AE" w:rsidRDefault="0083483A" w:rsidP="0083483A">
            <w:r>
              <w:t>Пятая</w:t>
            </w:r>
            <w:r w:rsidRPr="000214AE">
              <w:t xml:space="preserve"> серия текстов, представленных Редакционным комитетом для первого чтения (В</w:t>
            </w:r>
            <w:r>
              <w:t>5</w:t>
            </w:r>
            <w:r w:rsidRPr="000214AE">
              <w:t>)</w:t>
            </w:r>
          </w:p>
        </w:tc>
        <w:tc>
          <w:tcPr>
            <w:tcW w:w="2126" w:type="dxa"/>
          </w:tcPr>
          <w:p w:rsidR="0083483A" w:rsidRPr="00FC7AD3" w:rsidRDefault="0083483A" w:rsidP="0083483A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7AD3">
              <w:rPr>
                <w:rFonts w:asciiTheme="majorBidi" w:hAnsiTheme="majorBidi" w:cstheme="majorBidi"/>
                <w:lang w:val="en-US"/>
              </w:rPr>
              <w:t>268</w:t>
            </w:r>
          </w:p>
        </w:tc>
      </w:tr>
      <w:tr w:rsidR="0083483A" w:rsidRPr="000214AE" w:rsidTr="00E505A9">
        <w:tc>
          <w:tcPr>
            <w:tcW w:w="527" w:type="dxa"/>
          </w:tcPr>
          <w:p w:rsidR="0083483A" w:rsidRPr="000214AE" w:rsidRDefault="0083483A" w:rsidP="0083483A">
            <w:r w:rsidRPr="000214AE">
              <w:t>5</w:t>
            </w:r>
          </w:p>
        </w:tc>
        <w:tc>
          <w:tcPr>
            <w:tcW w:w="7270" w:type="dxa"/>
          </w:tcPr>
          <w:p w:rsidR="0083483A" w:rsidRPr="000214AE" w:rsidRDefault="0083483A" w:rsidP="0083483A">
            <w:r>
              <w:t>Пятая</w:t>
            </w:r>
            <w:r w:rsidRPr="000214AE">
              <w:t xml:space="preserve"> серия текстов, представленных Редакционным комитетом (В</w:t>
            </w:r>
            <w:r>
              <w:t>5</w:t>
            </w:r>
            <w:r w:rsidRPr="000214AE">
              <w:t>) − второе чтение</w:t>
            </w:r>
          </w:p>
        </w:tc>
        <w:tc>
          <w:tcPr>
            <w:tcW w:w="2126" w:type="dxa"/>
          </w:tcPr>
          <w:p w:rsidR="0083483A" w:rsidRPr="00FC7AD3" w:rsidRDefault="0083483A" w:rsidP="0083483A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7AD3">
              <w:rPr>
                <w:rFonts w:asciiTheme="majorBidi" w:hAnsiTheme="majorBidi" w:cstheme="majorBidi"/>
                <w:lang w:val="en-US"/>
              </w:rPr>
              <w:t>268</w:t>
            </w:r>
          </w:p>
        </w:tc>
      </w:tr>
      <w:tr w:rsidR="0083483A" w:rsidRPr="000214AE" w:rsidTr="00E505A9">
        <w:tc>
          <w:tcPr>
            <w:tcW w:w="527" w:type="dxa"/>
          </w:tcPr>
          <w:p w:rsidR="0083483A" w:rsidRPr="000214AE" w:rsidRDefault="0083483A" w:rsidP="0083483A">
            <w:r w:rsidRPr="000214AE">
              <w:t>6</w:t>
            </w:r>
          </w:p>
        </w:tc>
        <w:tc>
          <w:tcPr>
            <w:tcW w:w="7270" w:type="dxa"/>
          </w:tcPr>
          <w:p w:rsidR="0083483A" w:rsidRPr="000214AE" w:rsidRDefault="0083483A" w:rsidP="0083483A">
            <w:r>
              <w:t>Шестая</w:t>
            </w:r>
            <w:r w:rsidRPr="000214AE">
              <w:t xml:space="preserve"> серия текстов, представленных Редакционным комитетом для первого чтения (В</w:t>
            </w:r>
            <w:r>
              <w:t>6</w:t>
            </w:r>
            <w:r w:rsidRPr="000214AE">
              <w:t>)</w:t>
            </w:r>
          </w:p>
        </w:tc>
        <w:tc>
          <w:tcPr>
            <w:tcW w:w="2126" w:type="dxa"/>
          </w:tcPr>
          <w:p w:rsidR="0083483A" w:rsidRPr="00FC7AD3" w:rsidRDefault="0083483A" w:rsidP="0083483A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7AD3">
              <w:rPr>
                <w:rFonts w:asciiTheme="majorBidi" w:hAnsiTheme="majorBidi" w:cstheme="majorBidi"/>
                <w:lang w:val="en-US"/>
              </w:rPr>
              <w:t>269</w:t>
            </w:r>
          </w:p>
        </w:tc>
      </w:tr>
      <w:tr w:rsidR="0083483A" w:rsidRPr="000214AE" w:rsidTr="00E505A9">
        <w:tc>
          <w:tcPr>
            <w:tcW w:w="527" w:type="dxa"/>
          </w:tcPr>
          <w:p w:rsidR="0083483A" w:rsidRPr="000214AE" w:rsidRDefault="0083483A" w:rsidP="0083483A">
            <w:r w:rsidRPr="000214AE">
              <w:t>7</w:t>
            </w:r>
          </w:p>
        </w:tc>
        <w:tc>
          <w:tcPr>
            <w:tcW w:w="7270" w:type="dxa"/>
          </w:tcPr>
          <w:p w:rsidR="0083483A" w:rsidRPr="000214AE" w:rsidRDefault="0083483A" w:rsidP="0083483A">
            <w:r>
              <w:t xml:space="preserve">Шестая </w:t>
            </w:r>
            <w:r w:rsidRPr="000214AE">
              <w:t>серия текстов, представленных Редакционным комитетом (В</w:t>
            </w:r>
            <w:r>
              <w:t>6</w:t>
            </w:r>
            <w:r w:rsidRPr="000214AE">
              <w:t>) − второе чтение</w:t>
            </w:r>
          </w:p>
        </w:tc>
        <w:tc>
          <w:tcPr>
            <w:tcW w:w="2126" w:type="dxa"/>
          </w:tcPr>
          <w:p w:rsidR="0083483A" w:rsidRPr="00FC7AD3" w:rsidRDefault="0083483A" w:rsidP="0083483A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7AD3">
              <w:rPr>
                <w:rFonts w:asciiTheme="majorBidi" w:hAnsiTheme="majorBidi" w:cstheme="majorBidi"/>
                <w:lang w:val="en-US"/>
              </w:rPr>
              <w:t>269</w:t>
            </w:r>
          </w:p>
        </w:tc>
      </w:tr>
      <w:tr w:rsidR="0083483A" w:rsidRPr="000214AE" w:rsidTr="00E505A9">
        <w:tc>
          <w:tcPr>
            <w:tcW w:w="527" w:type="dxa"/>
          </w:tcPr>
          <w:p w:rsidR="0083483A" w:rsidRPr="000214AE" w:rsidRDefault="0083483A" w:rsidP="0083483A">
            <w:r>
              <w:t>8</w:t>
            </w:r>
          </w:p>
        </w:tc>
        <w:tc>
          <w:tcPr>
            <w:tcW w:w="7270" w:type="dxa"/>
          </w:tcPr>
          <w:p w:rsidR="0083483A" w:rsidRPr="000214AE" w:rsidRDefault="0083483A" w:rsidP="0083483A">
            <w:r w:rsidRPr="00CF15D1">
              <w:t>Утверждение протоколов первого и второго пленарных заседаний</w:t>
            </w:r>
          </w:p>
        </w:tc>
        <w:tc>
          <w:tcPr>
            <w:tcW w:w="2126" w:type="dxa"/>
          </w:tcPr>
          <w:p w:rsidR="0083483A" w:rsidRPr="00FC7AD3" w:rsidRDefault="0083483A" w:rsidP="0083483A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FC7AD3">
              <w:rPr>
                <w:rFonts w:asciiTheme="majorBidi" w:hAnsiTheme="majorBidi" w:cstheme="majorBidi"/>
                <w:lang w:val="en-US"/>
              </w:rPr>
              <w:t>181, 202</w:t>
            </w:r>
          </w:p>
        </w:tc>
      </w:tr>
      <w:tr w:rsidR="0083483A" w:rsidRPr="000214AE" w:rsidTr="00E505A9">
        <w:tc>
          <w:tcPr>
            <w:tcW w:w="527" w:type="dxa"/>
          </w:tcPr>
          <w:p w:rsidR="0083483A" w:rsidRPr="000214AE" w:rsidRDefault="0083483A" w:rsidP="000F4EBA">
            <w:r>
              <w:t>9</w:t>
            </w:r>
          </w:p>
        </w:tc>
        <w:tc>
          <w:tcPr>
            <w:tcW w:w="7270" w:type="dxa"/>
          </w:tcPr>
          <w:p w:rsidR="0083483A" w:rsidRPr="000214AE" w:rsidRDefault="0083483A" w:rsidP="000F4EBA">
            <w:r>
              <w:t>Организация работы</w:t>
            </w:r>
          </w:p>
        </w:tc>
        <w:tc>
          <w:tcPr>
            <w:tcW w:w="2126" w:type="dxa"/>
          </w:tcPr>
          <w:p w:rsidR="0083483A" w:rsidRPr="000214AE" w:rsidRDefault="0083483A" w:rsidP="000F4EBA">
            <w:pPr>
              <w:jc w:val="center"/>
            </w:pPr>
            <w:r w:rsidRPr="000214AE">
              <w:t>−</w:t>
            </w:r>
          </w:p>
        </w:tc>
      </w:tr>
    </w:tbl>
    <w:p w:rsidR="00B53F74" w:rsidRPr="00E43C63" w:rsidRDefault="00B53F74" w:rsidP="00E43C63">
      <w:r w:rsidRPr="00E43C63">
        <w:br w:type="page"/>
      </w:r>
    </w:p>
    <w:p w:rsidR="00B53F74" w:rsidRPr="000214AE" w:rsidRDefault="0083483A" w:rsidP="0083483A">
      <w:pPr>
        <w:pStyle w:val="Heading1"/>
      </w:pPr>
      <w:r>
        <w:lastRenderedPageBreak/>
        <w:t>1</w:t>
      </w:r>
      <w:r w:rsidR="00B53F74" w:rsidRPr="000214AE">
        <w:tab/>
        <w:t xml:space="preserve">Отчеты председателей </w:t>
      </w:r>
      <w:r w:rsidR="00E505A9" w:rsidRPr="000214AE">
        <w:t xml:space="preserve">комитетов </w:t>
      </w:r>
      <w:r w:rsidR="00B53F74" w:rsidRPr="000214AE">
        <w:t>2, 3, 4, 5 и 6</w:t>
      </w:r>
    </w:p>
    <w:p w:rsidR="0083483A" w:rsidRPr="00C945C4" w:rsidRDefault="00B53F74" w:rsidP="002E4555">
      <w:r w:rsidRPr="0083483A">
        <w:t>2.1</w:t>
      </w:r>
      <w:r w:rsidRPr="0083483A">
        <w:tab/>
      </w:r>
      <w:r w:rsidRPr="000214AE">
        <w:rPr>
          <w:b/>
          <w:bCs/>
        </w:rPr>
        <w:t>Председатель</w:t>
      </w:r>
      <w:r w:rsidRPr="0083483A">
        <w:rPr>
          <w:b/>
          <w:bCs/>
        </w:rPr>
        <w:t xml:space="preserve"> </w:t>
      </w:r>
      <w:r w:rsidRPr="000214AE">
        <w:rPr>
          <w:b/>
          <w:bCs/>
        </w:rPr>
        <w:t>Комитета</w:t>
      </w:r>
      <w:r w:rsidRPr="0083483A">
        <w:rPr>
          <w:b/>
          <w:bCs/>
        </w:rPr>
        <w:t xml:space="preserve"> 2</w:t>
      </w:r>
      <w:r w:rsidRPr="0083483A">
        <w:t xml:space="preserve"> </w:t>
      </w:r>
      <w:r w:rsidR="00F0296B">
        <w:t>сообщает</w:t>
      </w:r>
      <w:r w:rsidRPr="0083483A">
        <w:t>,</w:t>
      </w:r>
      <w:r w:rsidR="00E2749D" w:rsidRPr="0083483A">
        <w:t xml:space="preserve"> </w:t>
      </w:r>
      <w:r w:rsidR="00E2749D" w:rsidRPr="000214AE">
        <w:t>что</w:t>
      </w:r>
      <w:r w:rsidR="0083483A">
        <w:t xml:space="preserve"> со времени проведения предыдущего собрания Комитета и его рабочей группы секретариат получил </w:t>
      </w:r>
      <w:r w:rsidR="0083483A" w:rsidRPr="0083483A">
        <w:t xml:space="preserve">34 </w:t>
      </w:r>
      <w:r w:rsidR="0083483A">
        <w:t xml:space="preserve">новых оригинала документов, подтверждающих полномочия. В результате </w:t>
      </w:r>
      <w:r w:rsidR="003115CD">
        <w:t>на дату проведения текущего собрания получено в</w:t>
      </w:r>
      <w:r w:rsidR="002E4555">
        <w:rPr>
          <w:lang w:val="en-US"/>
        </w:rPr>
        <w:t> </w:t>
      </w:r>
      <w:r w:rsidR="003115CD">
        <w:t xml:space="preserve">общей сложности </w:t>
      </w:r>
      <w:r w:rsidR="0083483A">
        <w:t xml:space="preserve">129 </w:t>
      </w:r>
      <w:r w:rsidR="003115CD">
        <w:t xml:space="preserve">оригиналов при </w:t>
      </w:r>
      <w:r w:rsidR="00504A91">
        <w:t>156 Государств</w:t>
      </w:r>
      <w:r w:rsidR="003115CD">
        <w:t>ах</w:t>
      </w:r>
      <w:r w:rsidR="00504A91">
        <w:t>-Член</w:t>
      </w:r>
      <w:r w:rsidR="003115CD">
        <w:t>ах</w:t>
      </w:r>
      <w:r w:rsidR="00504A91">
        <w:t>, участвующих в Конференции на</w:t>
      </w:r>
      <w:r w:rsidR="002E4555">
        <w:rPr>
          <w:lang w:val="en-US"/>
        </w:rPr>
        <w:t> </w:t>
      </w:r>
      <w:r w:rsidR="00504A91">
        <w:t>эту дату.</w:t>
      </w:r>
      <w:r w:rsidR="0083483A">
        <w:t xml:space="preserve"> </w:t>
      </w:r>
      <w:r w:rsidR="00504A91">
        <w:t>Секретариат также получил восемь новых копий документов, подтверждающих полномочия, и</w:t>
      </w:r>
      <w:r w:rsidR="002E4555">
        <w:rPr>
          <w:lang w:val="en-US"/>
        </w:rPr>
        <w:t> </w:t>
      </w:r>
      <w:r w:rsidR="00504A91">
        <w:t xml:space="preserve">копию одного документа о передаче полномочий. </w:t>
      </w:r>
      <w:r w:rsidR="003115CD">
        <w:t xml:space="preserve">Делегации, о которых идет речь, </w:t>
      </w:r>
      <w:r w:rsidR="00504A91">
        <w:t xml:space="preserve">заверили, что соответствующие оригиналы будут предоставлены до заключительного собрания Комитета, которое состоится во вторник, 17 ноября. Оратор предлагает делегациям, которые еще не представили свои полномочия, </w:t>
      </w:r>
      <w:r w:rsidR="00504A91" w:rsidRPr="00504A91">
        <w:t>сдела</w:t>
      </w:r>
      <w:r w:rsidR="00504A91">
        <w:t>ть</w:t>
      </w:r>
      <w:r w:rsidR="00504A91" w:rsidRPr="00504A91">
        <w:t xml:space="preserve"> это</w:t>
      </w:r>
      <w:r w:rsidR="00504A91">
        <w:t xml:space="preserve"> </w:t>
      </w:r>
      <w:r w:rsidR="00504A91" w:rsidRPr="00504A91">
        <w:t xml:space="preserve">как можно скорее, </w:t>
      </w:r>
      <w:r w:rsidR="00504A91">
        <w:t xml:space="preserve">желательно до </w:t>
      </w:r>
      <w:r w:rsidR="00504A91" w:rsidRPr="00504A91">
        <w:t xml:space="preserve">18 час. 00 мин. </w:t>
      </w:r>
      <w:r w:rsidR="003115CD">
        <w:t xml:space="preserve">понедельника, </w:t>
      </w:r>
      <w:r w:rsidR="00504A91" w:rsidRPr="00504A91">
        <w:t>16 ноября.</w:t>
      </w:r>
      <w:r w:rsidR="00504A91">
        <w:t xml:space="preserve"> Отвечая</w:t>
      </w:r>
      <w:r w:rsidR="00504A91" w:rsidRPr="00504A91">
        <w:t xml:space="preserve"> </w:t>
      </w:r>
      <w:r w:rsidR="00504A91">
        <w:t>на</w:t>
      </w:r>
      <w:r w:rsidR="00504A91" w:rsidRPr="00504A91">
        <w:t xml:space="preserve"> </w:t>
      </w:r>
      <w:r w:rsidR="00504A91">
        <w:t>вопрос</w:t>
      </w:r>
      <w:r w:rsidR="00504A91" w:rsidRPr="00504A91">
        <w:t xml:space="preserve"> </w:t>
      </w:r>
      <w:r w:rsidR="00504A91">
        <w:t>делегата</w:t>
      </w:r>
      <w:r w:rsidR="00504A91" w:rsidRPr="00504A91">
        <w:t xml:space="preserve"> </w:t>
      </w:r>
      <w:r w:rsidR="00504A91">
        <w:t>от</w:t>
      </w:r>
      <w:r w:rsidR="00504A91" w:rsidRPr="00504A91">
        <w:t xml:space="preserve"> </w:t>
      </w:r>
      <w:r w:rsidR="00504A91">
        <w:rPr>
          <w:b/>
          <w:bCs/>
        </w:rPr>
        <w:t>Объединенных</w:t>
      </w:r>
      <w:r w:rsidR="00504A91" w:rsidRPr="00504A91">
        <w:rPr>
          <w:b/>
          <w:bCs/>
        </w:rPr>
        <w:t xml:space="preserve"> </w:t>
      </w:r>
      <w:r w:rsidR="00504A91">
        <w:rPr>
          <w:b/>
          <w:bCs/>
        </w:rPr>
        <w:t>Арабских</w:t>
      </w:r>
      <w:r w:rsidR="00504A91" w:rsidRPr="00504A91">
        <w:rPr>
          <w:b/>
          <w:bCs/>
        </w:rPr>
        <w:t xml:space="preserve"> </w:t>
      </w:r>
      <w:r w:rsidR="00504A91">
        <w:rPr>
          <w:b/>
          <w:bCs/>
        </w:rPr>
        <w:t>Эмиратов</w:t>
      </w:r>
      <w:r w:rsidR="0083483A" w:rsidRPr="00504A91">
        <w:t xml:space="preserve"> </w:t>
      </w:r>
      <w:r w:rsidR="00504A91">
        <w:t xml:space="preserve">относительно публикации списка тех стран, которые представили своих полномочия, и стран, которые не сделали это, оратор </w:t>
      </w:r>
      <w:r w:rsidR="00C945C4">
        <w:t>говорит, что данный список будет опубликован, как это принято, после заключительного собрания Комитета</w:t>
      </w:r>
      <w:r w:rsidR="0083483A" w:rsidRPr="00C945C4">
        <w:t>.</w:t>
      </w:r>
    </w:p>
    <w:p w:rsidR="00B53F74" w:rsidRPr="000214AE" w:rsidRDefault="00C945C4" w:rsidP="00B53F74">
      <w:r>
        <w:t>1</w:t>
      </w:r>
      <w:r w:rsidR="00B53F74" w:rsidRPr="000214AE">
        <w:t>.2</w:t>
      </w:r>
      <w:r w:rsidR="00B53F74" w:rsidRPr="000214AE">
        <w:tab/>
        <w:t xml:space="preserve">Устный отчет Председателя </w:t>
      </w:r>
      <w:r w:rsidR="000214AE" w:rsidRPr="000214AE">
        <w:t>Комите</w:t>
      </w:r>
      <w:r w:rsidR="00B53F74" w:rsidRPr="000214AE">
        <w:t xml:space="preserve">та 2 </w:t>
      </w:r>
      <w:r w:rsidR="00B53F74" w:rsidRPr="000214AE">
        <w:rPr>
          <w:b/>
          <w:bCs/>
        </w:rPr>
        <w:t>принимается к сведению</w:t>
      </w:r>
      <w:r w:rsidR="00B53F74" w:rsidRPr="000214AE">
        <w:t>.</w:t>
      </w:r>
    </w:p>
    <w:p w:rsidR="00B53F74" w:rsidRPr="000214AE" w:rsidRDefault="00C945C4" w:rsidP="00E81EF1">
      <w:r>
        <w:t>1</w:t>
      </w:r>
      <w:r w:rsidR="00B53F74" w:rsidRPr="000214AE">
        <w:t>.3</w:t>
      </w:r>
      <w:r w:rsidR="00B53F74" w:rsidRPr="000214AE">
        <w:tab/>
      </w:r>
      <w:r w:rsidR="00B53F74" w:rsidRPr="000214AE">
        <w:rPr>
          <w:b/>
          <w:bCs/>
        </w:rPr>
        <w:t>Председатель Комитета 3</w:t>
      </w:r>
      <w:r w:rsidR="00B53F74" w:rsidRPr="000214AE">
        <w:t xml:space="preserve"> </w:t>
      </w:r>
      <w:r>
        <w:t xml:space="preserve">сообщает, что финансовая ситуация Конференции остается положительной, и что Комитет продолжает свою работу </w:t>
      </w:r>
      <w:r w:rsidR="00E81EF1">
        <w:t>по</w:t>
      </w:r>
      <w:r>
        <w:t xml:space="preserve"> организационным вопросам и </w:t>
      </w:r>
      <w:r w:rsidR="00E81EF1">
        <w:t xml:space="preserve">работу </w:t>
      </w:r>
      <w:r>
        <w:t>над решениями, имеющими финансовые последствия.</w:t>
      </w:r>
    </w:p>
    <w:p w:rsidR="00B53F74" w:rsidRPr="000214AE" w:rsidRDefault="00C945C4" w:rsidP="00B53F74">
      <w:r>
        <w:t>1</w:t>
      </w:r>
      <w:r w:rsidR="00B53F74" w:rsidRPr="000214AE">
        <w:t>.4</w:t>
      </w:r>
      <w:r w:rsidR="00B53F74" w:rsidRPr="000214AE">
        <w:tab/>
      </w:r>
      <w:r w:rsidR="00B53F74" w:rsidRPr="002E64AF">
        <w:t>Устный отчет Председателя Комитета 3</w:t>
      </w:r>
      <w:r w:rsidR="00B53F74" w:rsidRPr="000214AE">
        <w:rPr>
          <w:color w:val="000000"/>
        </w:rPr>
        <w:t xml:space="preserve"> </w:t>
      </w:r>
      <w:r w:rsidR="00B53F74" w:rsidRPr="00E81EF1">
        <w:rPr>
          <w:b/>
          <w:bCs/>
          <w:color w:val="000000"/>
        </w:rPr>
        <w:t>принимается</w:t>
      </w:r>
      <w:r w:rsidR="00B53F74" w:rsidRPr="000214AE">
        <w:rPr>
          <w:color w:val="000000"/>
        </w:rPr>
        <w:t xml:space="preserve"> </w:t>
      </w:r>
      <w:r w:rsidR="00B53F74" w:rsidRPr="000214AE">
        <w:rPr>
          <w:b/>
          <w:bCs/>
          <w:color w:val="000000"/>
        </w:rPr>
        <w:t>к сведению</w:t>
      </w:r>
      <w:r w:rsidR="00B53F74" w:rsidRPr="000214AE">
        <w:t>.</w:t>
      </w:r>
    </w:p>
    <w:p w:rsidR="00C900D4" w:rsidRPr="00C900D4" w:rsidRDefault="00C945C4" w:rsidP="002E4555">
      <w:r>
        <w:t>1</w:t>
      </w:r>
      <w:r w:rsidR="00B53F74" w:rsidRPr="000214AE">
        <w:t>.5</w:t>
      </w:r>
      <w:r w:rsidR="00B53F74" w:rsidRPr="000214AE">
        <w:tab/>
      </w:r>
      <w:r w:rsidR="00B53F74" w:rsidRPr="000214AE">
        <w:rPr>
          <w:b/>
          <w:bCs/>
        </w:rPr>
        <w:t>Председатель Комитета 4</w:t>
      </w:r>
      <w:r w:rsidR="00B53F74" w:rsidRPr="000214AE">
        <w:t xml:space="preserve"> </w:t>
      </w:r>
      <w:r>
        <w:t>сообщает, что его Комитет завершил рассмотрение пункта 1.18 повестки дня и вопроса 9.1.7 в рамках пункта 9.1 повестки дня и направил результаты работы Редакционному комитету для последующего представления текущему пленарному заседанию</w:t>
      </w:r>
      <w:r w:rsidR="00E81EF1" w:rsidRPr="00E81EF1">
        <w:t xml:space="preserve"> </w:t>
      </w:r>
      <w:r w:rsidR="00E81EF1">
        <w:t>в</w:t>
      </w:r>
      <w:r w:rsidR="002E4555">
        <w:rPr>
          <w:lang w:val="en-US"/>
        </w:rPr>
        <w:t> </w:t>
      </w:r>
      <w:r w:rsidR="00E81EF1">
        <w:t xml:space="preserve">Документе </w:t>
      </w:r>
      <w:r w:rsidR="00E81EF1" w:rsidRPr="00C945C4">
        <w:t>260</w:t>
      </w:r>
      <w:r w:rsidRPr="00C945C4">
        <w:t xml:space="preserve">. </w:t>
      </w:r>
      <w:r>
        <w:t>Работа</w:t>
      </w:r>
      <w:r w:rsidRPr="00C945C4">
        <w:t xml:space="preserve"> </w:t>
      </w:r>
      <w:r>
        <w:t>Комитета</w:t>
      </w:r>
      <w:r w:rsidRPr="00C945C4">
        <w:t xml:space="preserve"> </w:t>
      </w:r>
      <w:r>
        <w:t>по</w:t>
      </w:r>
      <w:r w:rsidRPr="00C945C4">
        <w:t xml:space="preserve"> </w:t>
      </w:r>
      <w:r>
        <w:t>пунктам</w:t>
      </w:r>
      <w:r w:rsidRPr="00C945C4">
        <w:t xml:space="preserve"> 1.4 </w:t>
      </w:r>
      <w:r>
        <w:t>и</w:t>
      </w:r>
      <w:r w:rsidRPr="00C945C4">
        <w:t xml:space="preserve"> 1.16 </w:t>
      </w:r>
      <w:r>
        <w:t xml:space="preserve">повестки дня, по-видимому, будет завершена в начале следующей недели, </w:t>
      </w:r>
      <w:r w:rsidR="00C900D4">
        <w:t xml:space="preserve">а </w:t>
      </w:r>
      <w:r w:rsidR="00E81EF1">
        <w:t xml:space="preserve">его </w:t>
      </w:r>
      <w:r>
        <w:t xml:space="preserve">работа по пунктам </w:t>
      </w:r>
      <w:r w:rsidRPr="00C945C4">
        <w:t xml:space="preserve">1.1, 1.2, 1.3 </w:t>
      </w:r>
      <w:r>
        <w:t>и</w:t>
      </w:r>
      <w:r w:rsidRPr="00C945C4">
        <w:t xml:space="preserve"> 1.5 </w:t>
      </w:r>
      <w:r w:rsidR="00E81EF1">
        <w:t>продолжается</w:t>
      </w:r>
      <w:r w:rsidR="00C900D4">
        <w:t xml:space="preserve"> и</w:t>
      </w:r>
      <w:r w:rsidR="002E4555">
        <w:rPr>
          <w:lang w:val="en-US"/>
        </w:rPr>
        <w:t> </w:t>
      </w:r>
      <w:r w:rsidR="00C900D4">
        <w:t>продвигается.</w:t>
      </w:r>
    </w:p>
    <w:p w:rsidR="00B53F74" w:rsidRPr="000214AE" w:rsidRDefault="00C900D4" w:rsidP="00B53F74">
      <w:pPr>
        <w:rPr>
          <w:b/>
          <w:bCs/>
        </w:rPr>
      </w:pPr>
      <w:r>
        <w:t>1</w:t>
      </w:r>
      <w:r w:rsidR="00B53F74" w:rsidRPr="000214AE">
        <w:t>.6</w:t>
      </w:r>
      <w:r w:rsidR="00B53F74" w:rsidRPr="000214AE">
        <w:tab/>
      </w:r>
      <w:r w:rsidR="00B53F74" w:rsidRPr="00DF0FA6">
        <w:t>Устный отчет Председателя Комитета 4</w:t>
      </w:r>
      <w:r w:rsidR="00B53F74" w:rsidRPr="000214AE">
        <w:rPr>
          <w:color w:val="000000"/>
        </w:rPr>
        <w:t xml:space="preserve"> </w:t>
      </w:r>
      <w:r w:rsidR="00B53F74" w:rsidRPr="00E81EF1">
        <w:rPr>
          <w:b/>
          <w:bCs/>
          <w:color w:val="000000"/>
        </w:rPr>
        <w:t>принимается</w:t>
      </w:r>
      <w:r w:rsidR="00B53F74" w:rsidRPr="000214AE">
        <w:rPr>
          <w:color w:val="000000"/>
        </w:rPr>
        <w:t xml:space="preserve"> </w:t>
      </w:r>
      <w:r w:rsidR="00B53F74" w:rsidRPr="000214AE">
        <w:rPr>
          <w:b/>
          <w:bCs/>
          <w:color w:val="000000"/>
        </w:rPr>
        <w:t>к сведению</w:t>
      </w:r>
      <w:r w:rsidR="00B53F74" w:rsidRPr="000214AE">
        <w:t>.</w:t>
      </w:r>
    </w:p>
    <w:p w:rsidR="00874DCC" w:rsidRPr="00874DCC" w:rsidRDefault="00C900D4" w:rsidP="002E4555">
      <w:r>
        <w:t>1</w:t>
      </w:r>
      <w:r w:rsidR="00E2749D" w:rsidRPr="000214AE">
        <w:t>.7</w:t>
      </w:r>
      <w:r w:rsidR="00E2749D" w:rsidRPr="000214AE">
        <w:tab/>
      </w:r>
      <w:r w:rsidR="00E2749D" w:rsidRPr="000214AE">
        <w:rPr>
          <w:b/>
          <w:bCs/>
        </w:rPr>
        <w:t>Председатель Комитета 5</w:t>
      </w:r>
      <w:r w:rsidR="00E2749D" w:rsidRPr="000214AE">
        <w:t xml:space="preserve"> сообщает, </w:t>
      </w:r>
      <w:r>
        <w:t xml:space="preserve">что его Комитет в ходе своего пятого </w:t>
      </w:r>
      <w:r w:rsidR="00E81EF1">
        <w:t>собрания</w:t>
      </w:r>
      <w:r>
        <w:t xml:space="preserve"> утвердил документы, относящиеся к пунктам </w:t>
      </w:r>
      <w:r w:rsidRPr="00C900D4">
        <w:t xml:space="preserve">1.6.1, 1.11 </w:t>
      </w:r>
      <w:r>
        <w:t>и</w:t>
      </w:r>
      <w:r w:rsidRPr="00C900D4">
        <w:t xml:space="preserve"> 1.9.2</w:t>
      </w:r>
      <w:r>
        <w:t xml:space="preserve"> повестки дня. Документ, относящийся к пункту </w:t>
      </w:r>
      <w:r w:rsidRPr="00C900D4">
        <w:t>1.11</w:t>
      </w:r>
      <w:r>
        <w:t>, остается в Комитете 5 до получения результатов работы</w:t>
      </w:r>
      <w:r w:rsidR="00E81EF1" w:rsidRPr="00E81EF1">
        <w:t xml:space="preserve"> </w:t>
      </w:r>
      <w:r w:rsidR="00E81EF1">
        <w:t>по тем же положениям Регламента радиосвязи</w:t>
      </w:r>
      <w:r>
        <w:t xml:space="preserve">, проводимой в рамках других пунктов повестки дня, а документы, относящиеся к пунктам </w:t>
      </w:r>
      <w:r w:rsidRPr="00C900D4">
        <w:t xml:space="preserve">1.6.1 </w:t>
      </w:r>
      <w:r>
        <w:t>и</w:t>
      </w:r>
      <w:r w:rsidRPr="00C900D4">
        <w:t xml:space="preserve"> 1.9.2</w:t>
      </w:r>
      <w:r>
        <w:t xml:space="preserve">, были переданы текущему пленарному заседанию в Документе </w:t>
      </w:r>
      <w:r w:rsidRPr="00C900D4">
        <w:t xml:space="preserve">268. </w:t>
      </w:r>
      <w:r>
        <w:t>Рабочая</w:t>
      </w:r>
      <w:r w:rsidRPr="00874DCC">
        <w:t xml:space="preserve"> </w:t>
      </w:r>
      <w:r>
        <w:t>группа</w:t>
      </w:r>
      <w:r w:rsidRPr="00874DCC">
        <w:t xml:space="preserve"> 5</w:t>
      </w:r>
      <w:r w:rsidRPr="00465114">
        <w:rPr>
          <w:lang w:val="en-US"/>
        </w:rPr>
        <w:t>A</w:t>
      </w:r>
      <w:r w:rsidRPr="00874DCC">
        <w:t xml:space="preserve"> </w:t>
      </w:r>
      <w:r>
        <w:t>продолжает</w:t>
      </w:r>
      <w:r w:rsidRPr="00874DCC">
        <w:t xml:space="preserve"> </w:t>
      </w:r>
      <w:r>
        <w:t>свою</w:t>
      </w:r>
      <w:r w:rsidRPr="00874DCC">
        <w:t xml:space="preserve"> </w:t>
      </w:r>
      <w:r>
        <w:t>работу</w:t>
      </w:r>
      <w:r w:rsidRPr="00874DCC">
        <w:t xml:space="preserve"> </w:t>
      </w:r>
      <w:r>
        <w:t>по</w:t>
      </w:r>
      <w:r w:rsidRPr="00874DCC">
        <w:t xml:space="preserve"> </w:t>
      </w:r>
      <w:r>
        <w:t>пунктам</w:t>
      </w:r>
      <w:r w:rsidRPr="00874DCC">
        <w:t xml:space="preserve"> 1.12 </w:t>
      </w:r>
      <w:r>
        <w:t>и</w:t>
      </w:r>
      <w:r w:rsidRPr="00874DCC">
        <w:t xml:space="preserve"> 1.14 </w:t>
      </w:r>
      <w:r>
        <w:t>повестки</w:t>
      </w:r>
      <w:r w:rsidRPr="00874DCC">
        <w:t xml:space="preserve"> </w:t>
      </w:r>
      <w:r>
        <w:t>дня</w:t>
      </w:r>
      <w:r w:rsidRPr="00874DCC">
        <w:t xml:space="preserve">; </w:t>
      </w:r>
      <w:r>
        <w:t>Рабочая</w:t>
      </w:r>
      <w:r w:rsidRPr="00874DCC">
        <w:t xml:space="preserve"> </w:t>
      </w:r>
      <w:r>
        <w:t>группа</w:t>
      </w:r>
      <w:r w:rsidRPr="00874DCC">
        <w:t xml:space="preserve"> 5</w:t>
      </w:r>
      <w:r w:rsidRPr="00465114">
        <w:rPr>
          <w:lang w:val="en-US"/>
        </w:rPr>
        <w:t>B</w:t>
      </w:r>
      <w:r w:rsidRPr="00874DCC">
        <w:t xml:space="preserve"> </w:t>
      </w:r>
      <w:r w:rsidR="00874DCC">
        <w:t xml:space="preserve">пытается достичь согласия по пунктам </w:t>
      </w:r>
      <w:r w:rsidRPr="00874DCC">
        <w:t xml:space="preserve">1.9.1 </w:t>
      </w:r>
      <w:r w:rsidR="00874DCC">
        <w:t>и</w:t>
      </w:r>
      <w:r w:rsidRPr="00874DCC">
        <w:t xml:space="preserve"> 1.10; </w:t>
      </w:r>
      <w:r w:rsidR="00874DCC">
        <w:t xml:space="preserve">а Рабочая группа </w:t>
      </w:r>
      <w:r w:rsidRPr="00874DCC">
        <w:t>5</w:t>
      </w:r>
      <w:r w:rsidRPr="00465114">
        <w:rPr>
          <w:lang w:val="en-US"/>
        </w:rPr>
        <w:t>C</w:t>
      </w:r>
      <w:r w:rsidRPr="00874DCC">
        <w:t xml:space="preserve"> </w:t>
      </w:r>
      <w:r w:rsidR="00874DCC">
        <w:t>продолжает работу в</w:t>
      </w:r>
      <w:r w:rsidR="002E4555">
        <w:rPr>
          <w:lang w:val="en-US"/>
        </w:rPr>
        <w:t> </w:t>
      </w:r>
      <w:r w:rsidR="00874DCC">
        <w:t xml:space="preserve">рамках своих подгрупп, собрания которых будут проведены в субботу и воскресенье. Применительно к </w:t>
      </w:r>
      <w:r w:rsidR="00874DCC" w:rsidRPr="00874DCC">
        <w:t>земны</w:t>
      </w:r>
      <w:r w:rsidR="00874DCC">
        <w:t>м</w:t>
      </w:r>
      <w:r w:rsidR="00874DCC" w:rsidRPr="00874DCC">
        <w:t xml:space="preserve"> станци</w:t>
      </w:r>
      <w:r w:rsidR="00874DCC">
        <w:t>ям</w:t>
      </w:r>
      <w:r w:rsidR="00874DCC" w:rsidRPr="00874DCC">
        <w:t>, находящи</w:t>
      </w:r>
      <w:r w:rsidR="00874DCC">
        <w:t>м</w:t>
      </w:r>
      <w:r w:rsidR="00874DCC" w:rsidRPr="00874DCC">
        <w:t>ся в движении</w:t>
      </w:r>
      <w:r w:rsidR="00874DCC">
        <w:t>, было достигнуто согласие на уровне рабочей группы, и этот вопрос будет далее рассмотрен Комитетом на его следующем собрании.</w:t>
      </w:r>
    </w:p>
    <w:p w:rsidR="00E2749D" w:rsidRPr="000214AE" w:rsidRDefault="00874DCC" w:rsidP="00E2749D">
      <w:r>
        <w:t>1</w:t>
      </w:r>
      <w:r w:rsidR="00E2749D" w:rsidRPr="000214AE">
        <w:t>.8</w:t>
      </w:r>
      <w:r w:rsidR="00E2749D" w:rsidRPr="000214AE">
        <w:tab/>
        <w:t xml:space="preserve">Устный отчет Председателя Комитета 5 </w:t>
      </w:r>
      <w:r w:rsidR="00E2749D" w:rsidRPr="000214AE">
        <w:rPr>
          <w:b/>
          <w:bCs/>
        </w:rPr>
        <w:t>принимается к сведению</w:t>
      </w:r>
      <w:r w:rsidR="00E2749D" w:rsidRPr="000214AE">
        <w:t>.</w:t>
      </w:r>
    </w:p>
    <w:p w:rsidR="00B76453" w:rsidRPr="00B76453" w:rsidRDefault="00874DCC" w:rsidP="002E4555">
      <w:r w:rsidRPr="00874DCC">
        <w:t>1</w:t>
      </w:r>
      <w:r w:rsidR="00E2749D" w:rsidRPr="00874DCC">
        <w:t>.9</w:t>
      </w:r>
      <w:r w:rsidR="00E2749D" w:rsidRPr="00874DCC">
        <w:tab/>
      </w:r>
      <w:r w:rsidR="00E2749D" w:rsidRPr="000214AE">
        <w:rPr>
          <w:b/>
          <w:bCs/>
        </w:rPr>
        <w:t>Председатель</w:t>
      </w:r>
      <w:r w:rsidR="00E2749D" w:rsidRPr="00874DCC">
        <w:rPr>
          <w:b/>
          <w:bCs/>
        </w:rPr>
        <w:t xml:space="preserve"> </w:t>
      </w:r>
      <w:r w:rsidR="00E2749D" w:rsidRPr="000214AE">
        <w:rPr>
          <w:b/>
          <w:bCs/>
        </w:rPr>
        <w:t>Комитета</w:t>
      </w:r>
      <w:r w:rsidR="00E2749D" w:rsidRPr="00874DCC">
        <w:rPr>
          <w:b/>
          <w:bCs/>
        </w:rPr>
        <w:t xml:space="preserve"> 6</w:t>
      </w:r>
      <w:r w:rsidR="00E2749D" w:rsidRPr="00874DCC">
        <w:t xml:space="preserve"> </w:t>
      </w:r>
      <w:r w:rsidR="00E2749D" w:rsidRPr="000214AE">
        <w:t>сообщает</w:t>
      </w:r>
      <w:r>
        <w:t>, что ее Комитет уже утвердил восемь документов и</w:t>
      </w:r>
      <w:r w:rsidR="002E4555">
        <w:rPr>
          <w:lang w:val="en-US"/>
        </w:rPr>
        <w:t> </w:t>
      </w:r>
      <w:r>
        <w:t xml:space="preserve">продолжает уверенно продвигаться, в частности, в рассмотрении Рабочей группой </w:t>
      </w:r>
      <w:r w:rsidRPr="00874DCC">
        <w:t>6</w:t>
      </w:r>
      <w:r w:rsidRPr="00465114">
        <w:rPr>
          <w:lang w:val="en-US"/>
        </w:rPr>
        <w:t>A</w:t>
      </w:r>
      <w:r>
        <w:t xml:space="preserve"> пунктов повестки для, относящихся к общи</w:t>
      </w:r>
      <w:r w:rsidR="00B76453">
        <w:t xml:space="preserve">м вопросам, некоторые тексты в отношении которых представлены текущему пленарному заседанию в Документе </w:t>
      </w:r>
      <w:r w:rsidRPr="00B76453">
        <w:t xml:space="preserve">269. </w:t>
      </w:r>
      <w:r w:rsidR="00B76453">
        <w:t xml:space="preserve">Комитет продолжает получать предложения о добавлении или исключении названий стран в примечаниях, дожидаясь истечения соответствующих предельных сроков. Рабочая группа </w:t>
      </w:r>
      <w:r w:rsidRPr="00B76453">
        <w:t>6</w:t>
      </w:r>
      <w:r w:rsidRPr="00465114">
        <w:rPr>
          <w:lang w:val="en-US"/>
        </w:rPr>
        <w:t>B</w:t>
      </w:r>
      <w:r w:rsidRPr="00B76453">
        <w:t xml:space="preserve">, </w:t>
      </w:r>
      <w:r w:rsidR="00B76453">
        <w:t>ответственная за повестку дня ВКР-19, ожидает получить результаты работы ее редакционных подгрупп, собрания которых будут проведены в субботу и воскресенье, к началу следующей недели.</w:t>
      </w:r>
    </w:p>
    <w:p w:rsidR="00B76453" w:rsidRPr="00B76453" w:rsidRDefault="00B76453" w:rsidP="002E4555">
      <w:r w:rsidRPr="00B76453">
        <w:t>1.10</w:t>
      </w:r>
      <w:r w:rsidRPr="00B76453">
        <w:tab/>
      </w:r>
      <w:r w:rsidRPr="000214AE">
        <w:rPr>
          <w:b/>
          <w:bCs/>
        </w:rPr>
        <w:t>Председатель</w:t>
      </w:r>
      <w:r w:rsidRPr="00B76453">
        <w:rPr>
          <w:b/>
          <w:bCs/>
        </w:rPr>
        <w:t xml:space="preserve"> </w:t>
      </w:r>
      <w:r>
        <w:t>настоятельно</w:t>
      </w:r>
      <w:r w:rsidRPr="00B76453">
        <w:t xml:space="preserve"> </w:t>
      </w:r>
      <w:r>
        <w:t>призывает</w:t>
      </w:r>
      <w:r w:rsidRPr="00B76453">
        <w:t xml:space="preserve"> </w:t>
      </w:r>
      <w:r>
        <w:t>Комитет</w:t>
      </w:r>
      <w:r w:rsidRPr="00B76453">
        <w:t xml:space="preserve"> 6 </w:t>
      </w:r>
      <w:r>
        <w:t>сделать</w:t>
      </w:r>
      <w:r w:rsidRPr="00B76453">
        <w:t xml:space="preserve"> </w:t>
      </w:r>
      <w:r>
        <w:t>все</w:t>
      </w:r>
      <w:r w:rsidRPr="00B76453">
        <w:t xml:space="preserve"> </w:t>
      </w:r>
      <w:r>
        <w:t>возможное</w:t>
      </w:r>
      <w:r w:rsidRPr="00B76453">
        <w:t xml:space="preserve">, </w:t>
      </w:r>
      <w:r>
        <w:t>чтобы</w:t>
      </w:r>
      <w:r w:rsidRPr="00B76453">
        <w:t xml:space="preserve"> </w:t>
      </w:r>
      <w:r>
        <w:t>свести к</w:t>
      </w:r>
      <w:r w:rsidR="002E4555">
        <w:rPr>
          <w:lang w:val="en-US"/>
        </w:rPr>
        <w:t> </w:t>
      </w:r>
      <w:r>
        <w:t xml:space="preserve">минимуму количество вопросов, которые должна будет рассмотреть ВКР-19, и с этой целью не </w:t>
      </w:r>
      <w:r w:rsidR="000A6071">
        <w:t xml:space="preserve">перегружать ее </w:t>
      </w:r>
      <w:r>
        <w:t>вопросами, решение которых может быть поручено БР.</w:t>
      </w:r>
    </w:p>
    <w:p w:rsidR="00E2749D" w:rsidRPr="000214AE" w:rsidRDefault="00B76453" w:rsidP="00C76597">
      <w:r>
        <w:lastRenderedPageBreak/>
        <w:t>1</w:t>
      </w:r>
      <w:r w:rsidR="00E2749D" w:rsidRPr="000214AE">
        <w:t>.1</w:t>
      </w:r>
      <w:r w:rsidR="000A6071">
        <w:t>1</w:t>
      </w:r>
      <w:r w:rsidR="00E2749D" w:rsidRPr="000214AE">
        <w:tab/>
      </w:r>
      <w:r w:rsidR="000A6071">
        <w:t>С учетом этих замечани</w:t>
      </w:r>
      <w:r w:rsidR="00C76597">
        <w:t>й</w:t>
      </w:r>
      <w:r w:rsidR="000A6071">
        <w:t xml:space="preserve"> Председателя </w:t>
      </w:r>
      <w:r w:rsidR="000A6071" w:rsidRPr="000214AE">
        <w:t xml:space="preserve">устный </w:t>
      </w:r>
      <w:r w:rsidR="00E2749D" w:rsidRPr="000214AE">
        <w:t xml:space="preserve">отчет Председателя Комитета 6 </w:t>
      </w:r>
      <w:r w:rsidR="00E2749D" w:rsidRPr="000214AE">
        <w:rPr>
          <w:b/>
          <w:bCs/>
        </w:rPr>
        <w:t>принимается к сведению</w:t>
      </w:r>
      <w:r w:rsidR="00E2749D" w:rsidRPr="000214AE">
        <w:t>.</w:t>
      </w:r>
    </w:p>
    <w:p w:rsidR="00E2749D" w:rsidRPr="000214AE" w:rsidRDefault="005D011B" w:rsidP="000A6071">
      <w:pPr>
        <w:pStyle w:val="Heading1"/>
      </w:pPr>
      <w:r w:rsidRPr="005D011B">
        <w:t>2</w:t>
      </w:r>
      <w:r w:rsidR="00E2749D" w:rsidRPr="000214AE">
        <w:tab/>
      </w:r>
      <w:r w:rsidR="000A6071">
        <w:t xml:space="preserve">Четвертая серия </w:t>
      </w:r>
      <w:r w:rsidR="00E2749D" w:rsidRPr="000214AE">
        <w:t>текстов, представленных Редакционным комитетом для первого чтения (B</w:t>
      </w:r>
      <w:r w:rsidR="000A6071">
        <w:t>4</w:t>
      </w:r>
      <w:r w:rsidR="00E2749D" w:rsidRPr="000214AE">
        <w:t xml:space="preserve">) (Документ </w:t>
      </w:r>
      <w:r w:rsidR="000A6071">
        <w:t>260</w:t>
      </w:r>
      <w:r w:rsidR="00E2749D" w:rsidRPr="000214AE">
        <w:t>)</w:t>
      </w:r>
    </w:p>
    <w:p w:rsidR="00E2749D" w:rsidRDefault="000A6071" w:rsidP="000A6071">
      <w:r>
        <w:t>2</w:t>
      </w:r>
      <w:r w:rsidR="00E2749D" w:rsidRPr="000214AE">
        <w:t>.1</w:t>
      </w:r>
      <w:r w:rsidR="00E2749D" w:rsidRPr="000214AE">
        <w:tab/>
      </w:r>
      <w:r w:rsidR="00E2749D" w:rsidRPr="000214AE">
        <w:rPr>
          <w:b/>
          <w:bCs/>
        </w:rPr>
        <w:t xml:space="preserve">Председатель Редакционного комитета </w:t>
      </w:r>
      <w:r>
        <w:t>говорит, что Документ 260 содержит тексты, полученные от Комитета 4</w:t>
      </w:r>
      <w:r w:rsidR="00E2749D" w:rsidRPr="000214AE">
        <w:t>.</w:t>
      </w:r>
    </w:p>
    <w:p w:rsidR="000A6071" w:rsidRPr="00B9710F" w:rsidRDefault="000A6071" w:rsidP="002E64AF">
      <w:pPr>
        <w:pStyle w:val="Headingb"/>
        <w:rPr>
          <w:lang w:val="ru-RU"/>
        </w:rPr>
      </w:pPr>
      <w:r w:rsidRPr="002E64AF">
        <w:rPr>
          <w:lang w:val="ru-RU"/>
        </w:rPr>
        <w:t>Статья 5 (</w:t>
      </w:r>
      <w:r w:rsidRPr="000A6071">
        <w:rPr>
          <w:lang w:val="en-US"/>
        </w:rPr>
        <w:t>MOD</w:t>
      </w:r>
      <w:r w:rsidRPr="002E64AF">
        <w:rPr>
          <w:lang w:val="ru-RU"/>
        </w:rPr>
        <w:t xml:space="preserve"> Таблица 66</w:t>
      </w:r>
      <w:r w:rsidR="002E64AF">
        <w:rPr>
          <w:lang w:val="ru-RU"/>
        </w:rPr>
        <w:t>−</w:t>
      </w:r>
      <w:r w:rsidRPr="002E64AF">
        <w:rPr>
          <w:lang w:val="ru-RU"/>
        </w:rPr>
        <w:t>81</w:t>
      </w:r>
      <w:r w:rsidR="002E64AF">
        <w:rPr>
          <w:lang w:val="ru-RU"/>
        </w:rPr>
        <w:t> </w:t>
      </w:r>
      <w:r w:rsidRPr="002E64AF">
        <w:rPr>
          <w:lang w:val="ru-RU"/>
        </w:rPr>
        <w:t xml:space="preserve">ГГц, </w:t>
      </w:r>
      <w:r w:rsidRPr="000A6071">
        <w:rPr>
          <w:lang w:val="en-US"/>
        </w:rPr>
        <w:t>ADD</w:t>
      </w:r>
      <w:r w:rsidRPr="002E64AF">
        <w:rPr>
          <w:lang w:val="ru-RU"/>
        </w:rPr>
        <w:t xml:space="preserve"> 5.</w:t>
      </w:r>
      <w:r w:rsidRPr="000A6071">
        <w:rPr>
          <w:lang w:val="en-US"/>
        </w:rPr>
        <w:t>A</w:t>
      </w:r>
      <w:r w:rsidRPr="002E64AF">
        <w:rPr>
          <w:lang w:val="ru-RU"/>
        </w:rPr>
        <w:t xml:space="preserve">118); </w:t>
      </w:r>
      <w:r w:rsidRPr="000A6071">
        <w:rPr>
          <w:lang w:val="en-US"/>
        </w:rPr>
        <w:t>MOD</w:t>
      </w:r>
      <w:r w:rsidRPr="002E64AF">
        <w:rPr>
          <w:lang w:val="ru-RU"/>
        </w:rPr>
        <w:t xml:space="preserve"> Резолюция 647 (</w:t>
      </w:r>
      <w:proofErr w:type="spellStart"/>
      <w:r w:rsidRPr="002E64AF">
        <w:rPr>
          <w:lang w:val="ru-RU"/>
        </w:rPr>
        <w:t>Пересм</w:t>
      </w:r>
      <w:proofErr w:type="spellEnd"/>
      <w:r w:rsidRPr="002E64AF">
        <w:rPr>
          <w:lang w:val="ru-RU"/>
        </w:rPr>
        <w:t xml:space="preserve">. </w:t>
      </w:r>
      <w:r w:rsidRPr="00DA677E">
        <w:rPr>
          <w:lang w:val="ru-RU"/>
        </w:rPr>
        <w:t xml:space="preserve">ВКР-12); </w:t>
      </w:r>
      <w:r w:rsidRPr="000A6071">
        <w:rPr>
          <w:lang w:val="en-US"/>
        </w:rPr>
        <w:t>ADD</w:t>
      </w:r>
      <w:r w:rsidRPr="00DA677E">
        <w:rPr>
          <w:lang w:val="ru-RU"/>
        </w:rPr>
        <w:t xml:space="preserve"> Резолюция </w:t>
      </w:r>
      <w:r w:rsidRPr="000A6071">
        <w:rPr>
          <w:lang w:val="en-US"/>
        </w:rPr>
        <w:t>COM</w:t>
      </w:r>
      <w:r w:rsidRPr="00DA677E">
        <w:rPr>
          <w:lang w:val="ru-RU"/>
        </w:rPr>
        <w:t>4/3 (ВКР-15) - Технические исследования сосуществования радиолокационной службы, а также любительской, любительской спутниковой и радиоастрономической служб в</w:t>
      </w:r>
      <w:r w:rsidR="00DA677E">
        <w:t> </w:t>
      </w:r>
      <w:r w:rsidRPr="00DA677E">
        <w:rPr>
          <w:lang w:val="ru-RU"/>
        </w:rPr>
        <w:t xml:space="preserve">полосе частот 76−81 ГГц; </w:t>
      </w:r>
      <w:r w:rsidRPr="000A6071">
        <w:rPr>
          <w:lang w:val="en-US"/>
        </w:rPr>
        <w:t>SUP</w:t>
      </w:r>
      <w:r w:rsidRPr="00DA677E">
        <w:rPr>
          <w:lang w:val="ru-RU"/>
        </w:rPr>
        <w:t xml:space="preserve"> Резолюция 644 (Пересм. </w:t>
      </w:r>
      <w:proofErr w:type="spellStart"/>
      <w:r w:rsidRPr="00B9710F">
        <w:rPr>
          <w:lang w:val="ru-RU"/>
        </w:rPr>
        <w:t>ВКР</w:t>
      </w:r>
      <w:proofErr w:type="spellEnd"/>
      <w:r w:rsidRPr="00B9710F">
        <w:rPr>
          <w:lang w:val="ru-RU"/>
        </w:rPr>
        <w:t xml:space="preserve">-12); </w:t>
      </w:r>
      <w:r w:rsidRPr="000A6071">
        <w:rPr>
          <w:lang w:val="en-US"/>
        </w:rPr>
        <w:t>SUP</w:t>
      </w:r>
      <w:r w:rsidRPr="00B9710F">
        <w:rPr>
          <w:lang w:val="ru-RU"/>
        </w:rPr>
        <w:t xml:space="preserve"> Резолюция 654 (</w:t>
      </w:r>
      <w:proofErr w:type="spellStart"/>
      <w:r w:rsidRPr="00B9710F">
        <w:rPr>
          <w:lang w:val="ru-RU"/>
        </w:rPr>
        <w:t>ВКР</w:t>
      </w:r>
      <w:proofErr w:type="spellEnd"/>
      <w:r w:rsidRPr="00B9710F">
        <w:rPr>
          <w:lang w:val="ru-RU"/>
        </w:rPr>
        <w:t>-12)</w:t>
      </w:r>
    </w:p>
    <w:p w:rsidR="00E2749D" w:rsidRPr="000214AE" w:rsidRDefault="000A6071" w:rsidP="000A6071">
      <w:r>
        <w:t>2</w:t>
      </w:r>
      <w:r w:rsidR="00E2749D" w:rsidRPr="000214AE">
        <w:t>.2</w:t>
      </w:r>
      <w:r w:rsidR="00E2749D" w:rsidRPr="000214AE">
        <w:tab/>
      </w:r>
      <w:r>
        <w:rPr>
          <w:b/>
          <w:bCs/>
        </w:rPr>
        <w:t>Утверждаются</w:t>
      </w:r>
      <w:r w:rsidR="00E2749D" w:rsidRPr="000214AE">
        <w:t>.</w:t>
      </w:r>
    </w:p>
    <w:p w:rsidR="00E2749D" w:rsidRPr="000214AE" w:rsidRDefault="000A6071" w:rsidP="000A6071">
      <w:r>
        <w:t>2</w:t>
      </w:r>
      <w:r w:rsidR="000214AE">
        <w:t>.</w:t>
      </w:r>
      <w:r>
        <w:t>3</w:t>
      </w:r>
      <w:r w:rsidR="00E2749D" w:rsidRPr="000214AE">
        <w:tab/>
      </w:r>
      <w:r>
        <w:t xml:space="preserve">Четвертая </w:t>
      </w:r>
      <w:r w:rsidR="00E2749D" w:rsidRPr="000214AE">
        <w:t>серия текстов, представленных Редакционным комитетом для первого чтения (B</w:t>
      </w:r>
      <w:r>
        <w:t>4</w:t>
      </w:r>
      <w:r w:rsidR="00E2749D" w:rsidRPr="000214AE">
        <w:t xml:space="preserve">) (Документ </w:t>
      </w:r>
      <w:r>
        <w:t>260</w:t>
      </w:r>
      <w:r w:rsidR="00E2749D" w:rsidRPr="000214AE">
        <w:t>),</w:t>
      </w:r>
      <w:r w:rsidR="00E2749D" w:rsidRPr="000214AE">
        <w:rPr>
          <w:b/>
          <w:bCs/>
        </w:rPr>
        <w:t xml:space="preserve"> утверждается</w:t>
      </w:r>
      <w:r w:rsidR="00E2749D" w:rsidRPr="000214AE">
        <w:t>.</w:t>
      </w:r>
    </w:p>
    <w:p w:rsidR="00E2749D" w:rsidRPr="000214AE" w:rsidRDefault="000A6071" w:rsidP="000A6071">
      <w:pPr>
        <w:pStyle w:val="Heading1"/>
      </w:pPr>
      <w:r>
        <w:t>3</w:t>
      </w:r>
      <w:r w:rsidR="00E2749D" w:rsidRPr="000214AE">
        <w:tab/>
      </w:r>
      <w:r>
        <w:t xml:space="preserve">Четвертая </w:t>
      </w:r>
      <w:r w:rsidR="00E2749D" w:rsidRPr="000214AE">
        <w:t>серия текстов, предст</w:t>
      </w:r>
      <w:r w:rsidR="00E43C63">
        <w:t>авленных Редакционным комитетом </w:t>
      </w:r>
      <w:r w:rsidR="00E2749D" w:rsidRPr="000214AE">
        <w:t>(B</w:t>
      </w:r>
      <w:r>
        <w:t>4</w:t>
      </w:r>
      <w:r w:rsidR="00C125D5" w:rsidRPr="000214AE">
        <w:t>) </w:t>
      </w:r>
      <w:r w:rsidR="00E2749D" w:rsidRPr="000214AE">
        <w:t xml:space="preserve">– второе чтение (Документ </w:t>
      </w:r>
      <w:r>
        <w:t>260</w:t>
      </w:r>
      <w:r w:rsidR="00E2749D" w:rsidRPr="000214AE">
        <w:t>)</w:t>
      </w:r>
    </w:p>
    <w:p w:rsidR="00E2749D" w:rsidRDefault="000A6071" w:rsidP="000A6071">
      <w:r>
        <w:t>3</w:t>
      </w:r>
      <w:r w:rsidR="000214AE">
        <w:t>.1</w:t>
      </w:r>
      <w:r w:rsidR="00E2749D" w:rsidRPr="000214AE">
        <w:tab/>
      </w:r>
      <w:r>
        <w:t xml:space="preserve">Четвертая </w:t>
      </w:r>
      <w:r w:rsidR="00E2749D" w:rsidRPr="000214AE">
        <w:t>серия текстов, представленных Редакционным комитетом (B</w:t>
      </w:r>
      <w:r>
        <w:t>4</w:t>
      </w:r>
      <w:r w:rsidR="00E2749D" w:rsidRPr="000214AE">
        <w:t xml:space="preserve">) (Документ </w:t>
      </w:r>
      <w:r>
        <w:t>260</w:t>
      </w:r>
      <w:r w:rsidR="00E2749D" w:rsidRPr="000214AE">
        <w:t xml:space="preserve">), </w:t>
      </w:r>
      <w:r w:rsidR="00E2749D" w:rsidRPr="000214AE">
        <w:rPr>
          <w:b/>
          <w:bCs/>
        </w:rPr>
        <w:t xml:space="preserve">утверждается </w:t>
      </w:r>
      <w:r w:rsidR="00E2749D" w:rsidRPr="000214AE">
        <w:t>во втором чтении.</w:t>
      </w:r>
    </w:p>
    <w:p w:rsidR="00E43C63" w:rsidRPr="003E34F9" w:rsidRDefault="00E43C63" w:rsidP="003E34F9">
      <w:pPr>
        <w:pStyle w:val="Heading1"/>
      </w:pPr>
      <w:r w:rsidRPr="003E34F9">
        <w:t>4</w:t>
      </w:r>
      <w:r w:rsidRPr="003E34F9">
        <w:tab/>
        <w:t>Пятая серия текстов, представленных Редакционным комитетом для первого чтения (B5) (Документ 268)</w:t>
      </w:r>
    </w:p>
    <w:p w:rsidR="00E43C63" w:rsidRPr="003131D1" w:rsidRDefault="00E43C63" w:rsidP="008E534A">
      <w:pPr>
        <w:rPr>
          <w:bCs/>
        </w:rPr>
      </w:pPr>
      <w:r w:rsidRPr="003131D1">
        <w:t>4.1</w:t>
      </w:r>
      <w:r w:rsidRPr="003131D1">
        <w:tab/>
      </w:r>
      <w:r w:rsidRPr="002E64AF">
        <w:rPr>
          <w:b/>
          <w:bCs/>
        </w:rPr>
        <w:t>Председатель Редакционного комитета</w:t>
      </w:r>
      <w:r w:rsidRPr="003131D1">
        <w:rPr>
          <w:b/>
        </w:rPr>
        <w:t xml:space="preserve"> </w:t>
      </w:r>
      <w:r>
        <w:t>говорит, что</w:t>
      </w:r>
      <w:r w:rsidRPr="003131D1">
        <w:t xml:space="preserve"> </w:t>
      </w:r>
      <w:r>
        <w:t xml:space="preserve">в </w:t>
      </w:r>
      <w:r w:rsidRPr="003131D1">
        <w:t>Документ</w:t>
      </w:r>
      <w:r>
        <w:t>е</w:t>
      </w:r>
      <w:r w:rsidRPr="003131D1">
        <w:t xml:space="preserve"> 268 </w:t>
      </w:r>
      <w:r>
        <w:t xml:space="preserve">содержатся тексты, поступившие от Комитета </w:t>
      </w:r>
      <w:r w:rsidRPr="003131D1">
        <w:t>5.</w:t>
      </w:r>
    </w:p>
    <w:p w:rsidR="00E43C63" w:rsidRPr="003131D1" w:rsidRDefault="00E43C63" w:rsidP="002E64AF">
      <w:pPr>
        <w:pStyle w:val="Headingb"/>
        <w:rPr>
          <w:lang w:val="ru-RU"/>
        </w:rPr>
      </w:pPr>
      <w:r>
        <w:rPr>
          <w:lang w:val="ru-RU"/>
        </w:rPr>
        <w:t>Статья</w:t>
      </w:r>
      <w:r w:rsidRPr="003131D1">
        <w:rPr>
          <w:lang w:val="ru-RU"/>
        </w:rPr>
        <w:t xml:space="preserve"> 5 (</w:t>
      </w:r>
      <w:r w:rsidRPr="00FC7AD3">
        <w:rPr>
          <w:lang w:val="en-US"/>
        </w:rPr>
        <w:t>MOD</w:t>
      </w:r>
      <w:r w:rsidRPr="003131D1">
        <w:rPr>
          <w:lang w:val="ru-RU"/>
        </w:rPr>
        <w:t xml:space="preserve"> </w:t>
      </w:r>
      <w:r>
        <w:rPr>
          <w:lang w:val="ru-RU"/>
        </w:rPr>
        <w:t>Таблица</w:t>
      </w:r>
      <w:r w:rsidR="002E64AF">
        <w:rPr>
          <w:lang w:val="ru-RU"/>
        </w:rPr>
        <w:t xml:space="preserve"> 7</w:t>
      </w:r>
      <w:r w:rsidRPr="003131D1">
        <w:rPr>
          <w:lang w:val="ru-RU"/>
        </w:rPr>
        <w:t>250</w:t>
      </w:r>
      <w:r w:rsidR="002E64AF">
        <w:rPr>
          <w:lang w:val="ru-RU"/>
        </w:rPr>
        <w:t>−</w:t>
      </w:r>
      <w:r w:rsidRPr="003131D1">
        <w:rPr>
          <w:lang w:val="ru-RU"/>
        </w:rPr>
        <w:t>8500</w:t>
      </w:r>
      <w:r w:rsidR="002E64AF">
        <w:rPr>
          <w:lang w:val="ru-RU"/>
        </w:rPr>
        <w:t> </w:t>
      </w:r>
      <w:r w:rsidRPr="003131D1">
        <w:rPr>
          <w:lang w:val="ru-RU"/>
        </w:rPr>
        <w:t xml:space="preserve">МГц, </w:t>
      </w:r>
      <w:r w:rsidRPr="00FC7AD3">
        <w:rPr>
          <w:lang w:val="en-US"/>
        </w:rPr>
        <w:t>ADD</w:t>
      </w:r>
      <w:r w:rsidRPr="003131D1">
        <w:rPr>
          <w:lang w:val="ru-RU"/>
        </w:rPr>
        <w:t xml:space="preserve"> 5.</w:t>
      </w:r>
      <w:r w:rsidRPr="00FC7AD3">
        <w:rPr>
          <w:lang w:val="en-US"/>
        </w:rPr>
        <w:t>A</w:t>
      </w:r>
      <w:r w:rsidRPr="003131D1">
        <w:rPr>
          <w:lang w:val="ru-RU"/>
        </w:rPr>
        <w:t xml:space="preserve">192, </w:t>
      </w:r>
      <w:r w:rsidRPr="00FC7AD3">
        <w:rPr>
          <w:lang w:val="en-US"/>
        </w:rPr>
        <w:t>ADD</w:t>
      </w:r>
      <w:r w:rsidRPr="003131D1">
        <w:rPr>
          <w:lang w:val="ru-RU"/>
        </w:rPr>
        <w:t xml:space="preserve"> 5.</w:t>
      </w:r>
      <w:r w:rsidRPr="00FC7AD3">
        <w:rPr>
          <w:lang w:val="en-US"/>
        </w:rPr>
        <w:t>B</w:t>
      </w:r>
      <w:r w:rsidRPr="003131D1">
        <w:rPr>
          <w:lang w:val="ru-RU"/>
        </w:rPr>
        <w:t xml:space="preserve">192, </w:t>
      </w:r>
      <w:r w:rsidRPr="00FC7AD3">
        <w:rPr>
          <w:lang w:val="en-US"/>
        </w:rPr>
        <w:t>MOD</w:t>
      </w:r>
      <w:r w:rsidRPr="003131D1">
        <w:rPr>
          <w:lang w:val="ru-RU"/>
        </w:rPr>
        <w:t xml:space="preserve"> </w:t>
      </w:r>
      <w:r>
        <w:rPr>
          <w:lang w:val="ru-RU"/>
        </w:rPr>
        <w:t>Таблица</w:t>
      </w:r>
      <w:r w:rsidRPr="003131D1">
        <w:rPr>
          <w:lang w:val="ru-RU"/>
        </w:rPr>
        <w:t xml:space="preserve"> 11</w:t>
      </w:r>
      <w:r w:rsidR="002E64AF">
        <w:rPr>
          <w:lang w:val="ru-RU"/>
        </w:rPr>
        <w:t>,</w:t>
      </w:r>
      <w:r w:rsidRPr="003131D1">
        <w:rPr>
          <w:lang w:val="ru-RU"/>
        </w:rPr>
        <w:t>7</w:t>
      </w:r>
      <w:r w:rsidR="002E64AF">
        <w:rPr>
          <w:lang w:val="ru-RU"/>
        </w:rPr>
        <w:t>−</w:t>
      </w:r>
      <w:r w:rsidRPr="003131D1">
        <w:rPr>
          <w:lang w:val="ru-RU"/>
        </w:rPr>
        <w:t>14</w:t>
      </w:r>
      <w:r w:rsidRPr="00FC7AD3">
        <w:rPr>
          <w:lang w:val="en-US"/>
        </w:rPr>
        <w:t> </w:t>
      </w:r>
      <w:r>
        <w:rPr>
          <w:lang w:val="ru-RU"/>
        </w:rPr>
        <w:t>ГГц</w:t>
      </w:r>
      <w:r w:rsidRPr="003131D1">
        <w:rPr>
          <w:lang w:val="ru-RU"/>
        </w:rPr>
        <w:t>)</w:t>
      </w:r>
    </w:p>
    <w:p w:rsidR="00E43C63" w:rsidRPr="002E4555" w:rsidRDefault="00E43C63" w:rsidP="00E43C63">
      <w:pPr>
        <w:rPr>
          <w:bCs/>
        </w:rPr>
      </w:pPr>
      <w:r w:rsidRPr="002E4555">
        <w:t>4.2</w:t>
      </w:r>
      <w:r w:rsidRPr="002E4555">
        <w:tab/>
      </w:r>
      <w:r w:rsidRPr="008E534A">
        <w:rPr>
          <w:b/>
          <w:bCs/>
        </w:rPr>
        <w:t>Утверждается</w:t>
      </w:r>
      <w:r w:rsidRPr="00B9710F">
        <w:t>.</w:t>
      </w:r>
    </w:p>
    <w:p w:rsidR="00E43C63" w:rsidRPr="002E4555" w:rsidRDefault="00E43C63" w:rsidP="00E43C63">
      <w:pPr>
        <w:pStyle w:val="Headingb"/>
        <w:rPr>
          <w:lang w:val="ru-RU"/>
        </w:rPr>
      </w:pPr>
      <w:r w:rsidRPr="002E4555">
        <w:rPr>
          <w:lang w:val="ru-RU"/>
        </w:rPr>
        <w:t>Статья 5 (</w:t>
      </w:r>
      <w:r w:rsidRPr="00FC7AD3">
        <w:rPr>
          <w:lang w:val="en-US"/>
        </w:rPr>
        <w:t>ADD</w:t>
      </w:r>
      <w:r w:rsidRPr="002E4555">
        <w:rPr>
          <w:lang w:val="ru-RU"/>
        </w:rPr>
        <w:t xml:space="preserve"> 5.</w:t>
      </w:r>
      <w:r w:rsidRPr="00FC7AD3">
        <w:rPr>
          <w:lang w:val="en-US"/>
        </w:rPr>
        <w:t>A</w:t>
      </w:r>
      <w:r w:rsidRPr="002E4555">
        <w:rPr>
          <w:lang w:val="ru-RU"/>
        </w:rPr>
        <w:t>161)</w:t>
      </w:r>
    </w:p>
    <w:p w:rsidR="00E43C63" w:rsidRPr="008E534A" w:rsidRDefault="00E43C63" w:rsidP="0067748E">
      <w:r w:rsidRPr="00F71128">
        <w:t>4.3</w:t>
      </w:r>
      <w:r w:rsidRPr="00F71128">
        <w:tab/>
      </w:r>
      <w:r w:rsidRPr="0067748E">
        <w:rPr>
          <w:b/>
          <w:bCs/>
        </w:rPr>
        <w:t>Делегат от Саудовской Аравии</w:t>
      </w:r>
      <w:r w:rsidRPr="00F71128">
        <w:rPr>
          <w:bCs/>
        </w:rPr>
        <w:t xml:space="preserve"> </w:t>
      </w:r>
      <w:r w:rsidRPr="008E534A">
        <w:t>отмечает, что он уже проинформировал Комитет 5 о</w:t>
      </w:r>
      <w:r w:rsidR="0067748E">
        <w:t> </w:t>
      </w:r>
      <w:r w:rsidRPr="008E534A">
        <w:t>том, что в версии этого примечания на арабском языке содержится ошибка в определении даты 27 ноября 2015 года.</w:t>
      </w:r>
    </w:p>
    <w:p w:rsidR="00E43C63" w:rsidRPr="0067748E" w:rsidRDefault="00E43C63" w:rsidP="00E43C63">
      <w:r w:rsidRPr="00F71128">
        <w:t>4.4</w:t>
      </w:r>
      <w:r w:rsidRPr="00F71128">
        <w:tab/>
      </w:r>
      <w:r>
        <w:t>С учетом этого замечания</w:t>
      </w:r>
      <w:r w:rsidRPr="00F71128">
        <w:t xml:space="preserve"> </w:t>
      </w:r>
      <w:r w:rsidRPr="00465114">
        <w:rPr>
          <w:lang w:val="en-US"/>
        </w:rPr>
        <w:t>ADD</w:t>
      </w:r>
      <w:r w:rsidRPr="00F71128">
        <w:t xml:space="preserve"> 5.</w:t>
      </w:r>
      <w:r w:rsidRPr="00465114">
        <w:rPr>
          <w:lang w:val="en-US"/>
        </w:rPr>
        <w:t>A</w:t>
      </w:r>
      <w:r w:rsidRPr="00F71128">
        <w:t xml:space="preserve">161 </w:t>
      </w:r>
      <w:r w:rsidRPr="00F71128">
        <w:rPr>
          <w:b/>
          <w:bCs/>
        </w:rPr>
        <w:t>у</w:t>
      </w:r>
      <w:r w:rsidRPr="00F71128">
        <w:rPr>
          <w:b/>
        </w:rPr>
        <w:t>тверждается</w:t>
      </w:r>
      <w:r w:rsidRPr="0067748E">
        <w:t>.</w:t>
      </w:r>
    </w:p>
    <w:p w:rsidR="00E43C63" w:rsidRPr="003131D1" w:rsidRDefault="00E43C63" w:rsidP="00E43C63">
      <w:pPr>
        <w:pStyle w:val="Headingb"/>
        <w:rPr>
          <w:lang w:val="ru-RU"/>
        </w:rPr>
      </w:pPr>
      <w:r w:rsidRPr="003131D1">
        <w:rPr>
          <w:lang w:val="ru-RU"/>
        </w:rPr>
        <w:t>Статья 5 (</w:t>
      </w:r>
      <w:r w:rsidRPr="00FC7AD3">
        <w:rPr>
          <w:lang w:val="en-US"/>
        </w:rPr>
        <w:t>ADD</w:t>
      </w:r>
      <w:r w:rsidRPr="003131D1">
        <w:rPr>
          <w:lang w:val="ru-RU"/>
        </w:rPr>
        <w:t xml:space="preserve"> 5.</w:t>
      </w:r>
      <w:r w:rsidRPr="00FC7AD3">
        <w:rPr>
          <w:lang w:val="en-US"/>
        </w:rPr>
        <w:t>X</w:t>
      </w:r>
      <w:r w:rsidRPr="003131D1">
        <w:rPr>
          <w:lang w:val="ru-RU"/>
        </w:rPr>
        <w:t>161)</w:t>
      </w:r>
    </w:p>
    <w:p w:rsidR="00E43C63" w:rsidRPr="003131D1" w:rsidRDefault="00E43C63" w:rsidP="00E43C63">
      <w:pPr>
        <w:rPr>
          <w:bCs/>
        </w:rPr>
      </w:pPr>
      <w:r w:rsidRPr="003131D1">
        <w:t>4.5</w:t>
      </w:r>
      <w:r w:rsidRPr="003131D1">
        <w:tab/>
      </w:r>
      <w:r w:rsidRPr="008E534A">
        <w:rPr>
          <w:b/>
          <w:bCs/>
        </w:rPr>
        <w:t>Утверждается</w:t>
      </w:r>
      <w:r w:rsidRPr="00B9710F">
        <w:t>.</w:t>
      </w:r>
    </w:p>
    <w:p w:rsidR="00E43C63" w:rsidRPr="002E4555" w:rsidRDefault="00E43C63" w:rsidP="00E43C63">
      <w:pPr>
        <w:pStyle w:val="Headingb"/>
        <w:rPr>
          <w:lang w:val="ru-RU"/>
        </w:rPr>
      </w:pPr>
      <w:r w:rsidRPr="003131D1">
        <w:rPr>
          <w:lang w:val="ru-RU"/>
        </w:rPr>
        <w:t>Статья</w:t>
      </w:r>
      <w:r w:rsidRPr="002E4555">
        <w:rPr>
          <w:lang w:val="ru-RU"/>
        </w:rPr>
        <w:t xml:space="preserve"> 5 (</w:t>
      </w:r>
      <w:r w:rsidRPr="00FC7AD3">
        <w:rPr>
          <w:lang w:val="en-US"/>
        </w:rPr>
        <w:t>ADD</w:t>
      </w:r>
      <w:r w:rsidRPr="002E4555">
        <w:rPr>
          <w:lang w:val="ru-RU"/>
        </w:rPr>
        <w:t xml:space="preserve"> 5.</w:t>
      </w:r>
      <w:r w:rsidRPr="00FC7AD3">
        <w:rPr>
          <w:lang w:val="en-US"/>
        </w:rPr>
        <w:t>B</w:t>
      </w:r>
      <w:r w:rsidRPr="002E4555">
        <w:rPr>
          <w:lang w:val="ru-RU"/>
        </w:rPr>
        <w:t>161)</w:t>
      </w:r>
    </w:p>
    <w:p w:rsidR="00E43C63" w:rsidRPr="00F71128" w:rsidRDefault="00E43C63" w:rsidP="00E43C63">
      <w:pPr>
        <w:rPr>
          <w:bCs/>
        </w:rPr>
      </w:pPr>
      <w:r w:rsidRPr="00F71128">
        <w:t>4.6</w:t>
      </w:r>
      <w:r w:rsidRPr="00F71128">
        <w:tab/>
      </w:r>
      <w:r w:rsidRPr="0067748E">
        <w:rPr>
          <w:b/>
          <w:bCs/>
        </w:rPr>
        <w:t>Делегат от Саудовской Аравии</w:t>
      </w:r>
      <w:r w:rsidRPr="00F71128">
        <w:rPr>
          <w:bCs/>
        </w:rPr>
        <w:t xml:space="preserve"> </w:t>
      </w:r>
      <w:r w:rsidRPr="008E534A">
        <w:t>повторяет свое замечание относительно в определении даты 27 ноября 2015 года в версии текста на арабском языке.</w:t>
      </w:r>
    </w:p>
    <w:p w:rsidR="00E43C63" w:rsidRPr="00F71128" w:rsidRDefault="00E43C63" w:rsidP="00E43C63">
      <w:r w:rsidRPr="00F71128">
        <w:t>4.7</w:t>
      </w:r>
      <w:r w:rsidRPr="00F71128">
        <w:tab/>
      </w:r>
      <w:r>
        <w:t>С учетом этого замечания</w:t>
      </w:r>
      <w:r w:rsidRPr="00F71128">
        <w:t xml:space="preserve"> </w:t>
      </w:r>
      <w:r w:rsidRPr="00465114">
        <w:rPr>
          <w:lang w:val="en-US"/>
        </w:rPr>
        <w:t>ADD</w:t>
      </w:r>
      <w:r w:rsidRPr="00F71128">
        <w:t xml:space="preserve"> 5.</w:t>
      </w:r>
      <w:r w:rsidRPr="00465114">
        <w:rPr>
          <w:lang w:val="en-US"/>
        </w:rPr>
        <w:t>B</w:t>
      </w:r>
      <w:r w:rsidRPr="00F71128">
        <w:t xml:space="preserve">161 </w:t>
      </w:r>
      <w:r>
        <w:rPr>
          <w:b/>
          <w:bCs/>
        </w:rPr>
        <w:t>у</w:t>
      </w:r>
      <w:r w:rsidRPr="00F71128">
        <w:rPr>
          <w:b/>
          <w:bCs/>
        </w:rPr>
        <w:t>тверждается</w:t>
      </w:r>
      <w:r w:rsidRPr="00F71128">
        <w:t>.</w:t>
      </w:r>
    </w:p>
    <w:p w:rsidR="00E43C63" w:rsidRPr="00FC7AD3" w:rsidRDefault="00E43C63" w:rsidP="00E43C63">
      <w:pPr>
        <w:pStyle w:val="Headingb"/>
        <w:rPr>
          <w:lang w:val="en-US"/>
        </w:rPr>
      </w:pPr>
      <w:r>
        <w:rPr>
          <w:lang w:val="en-US"/>
        </w:rPr>
        <w:t>Статья</w:t>
      </w:r>
      <w:r w:rsidRPr="00FC7AD3">
        <w:rPr>
          <w:lang w:val="en-US"/>
        </w:rPr>
        <w:t xml:space="preserve"> 5 (ADD 5.B161A, ADD 5.C161, MOD 5.501A)</w:t>
      </w:r>
    </w:p>
    <w:p w:rsidR="00E43C63" w:rsidRPr="002E4555" w:rsidRDefault="00E43C63" w:rsidP="00E43C63">
      <w:pPr>
        <w:rPr>
          <w:bCs/>
        </w:rPr>
      </w:pPr>
      <w:r w:rsidRPr="002E4555">
        <w:t>4.8</w:t>
      </w:r>
      <w:r w:rsidRPr="002E4555">
        <w:tab/>
      </w:r>
      <w:r w:rsidRPr="008E534A">
        <w:rPr>
          <w:b/>
          <w:bCs/>
        </w:rPr>
        <w:t>Утверждается</w:t>
      </w:r>
      <w:r w:rsidRPr="00B9710F">
        <w:t>.</w:t>
      </w:r>
    </w:p>
    <w:p w:rsidR="00E43C63" w:rsidRPr="001D2542" w:rsidRDefault="00E43C63" w:rsidP="00E43C63">
      <w:pPr>
        <w:rPr>
          <w:b/>
          <w:bCs/>
        </w:rPr>
      </w:pPr>
      <w:r w:rsidRPr="001D2542">
        <w:t>4.9</w:t>
      </w:r>
      <w:r w:rsidRPr="001D2542">
        <w:tab/>
      </w:r>
      <w:r w:rsidRPr="008E534A">
        <w:t>Пятая серия текстов, представленных Редакционным комитетом для первого чтения</w:t>
      </w:r>
      <w:r w:rsidRPr="001D2542">
        <w:t xml:space="preserve"> (</w:t>
      </w:r>
      <w:r w:rsidRPr="008E534A">
        <w:t>B</w:t>
      </w:r>
      <w:r w:rsidRPr="001D2542">
        <w:t xml:space="preserve">5) (Документ 268) </w:t>
      </w:r>
      <w:r>
        <w:rPr>
          <w:b/>
          <w:bCs/>
        </w:rPr>
        <w:t>у</w:t>
      </w:r>
      <w:r w:rsidRPr="001D2542">
        <w:rPr>
          <w:b/>
          <w:bCs/>
        </w:rPr>
        <w:t>тверждается</w:t>
      </w:r>
      <w:r w:rsidRPr="00B9710F">
        <w:t>,</w:t>
      </w:r>
      <w:r w:rsidRPr="001D2542">
        <w:t xml:space="preserve"> </w:t>
      </w:r>
      <w:r>
        <w:t>при</w:t>
      </w:r>
      <w:r w:rsidRPr="001D2542">
        <w:t xml:space="preserve"> </w:t>
      </w:r>
      <w:r>
        <w:t>понимании</w:t>
      </w:r>
      <w:r w:rsidRPr="001D2542">
        <w:t xml:space="preserve">, </w:t>
      </w:r>
      <w:r>
        <w:t>что</w:t>
      </w:r>
      <w:r w:rsidRPr="001D2542">
        <w:t xml:space="preserve"> </w:t>
      </w:r>
      <w:r>
        <w:t>Редакционный</w:t>
      </w:r>
      <w:r w:rsidRPr="001D2542">
        <w:t xml:space="preserve"> </w:t>
      </w:r>
      <w:r>
        <w:t>комитет</w:t>
      </w:r>
      <w:r w:rsidRPr="001D2542">
        <w:t xml:space="preserve"> </w:t>
      </w:r>
      <w:r>
        <w:t>проследит</w:t>
      </w:r>
      <w:r w:rsidRPr="001D2542">
        <w:t xml:space="preserve"> </w:t>
      </w:r>
      <w:r>
        <w:t>за</w:t>
      </w:r>
      <w:r w:rsidRPr="001D2542">
        <w:t xml:space="preserve"> </w:t>
      </w:r>
      <w:r>
        <w:t xml:space="preserve">согласованием </w:t>
      </w:r>
      <w:r w:rsidRPr="008E534A">
        <w:t>версии примечаний ADD</w:t>
      </w:r>
      <w:r w:rsidRPr="001D2542">
        <w:t xml:space="preserve"> 5.</w:t>
      </w:r>
      <w:r w:rsidRPr="008E534A">
        <w:t>A</w:t>
      </w:r>
      <w:r w:rsidRPr="001D2542">
        <w:t xml:space="preserve">161 </w:t>
      </w:r>
      <w:r>
        <w:t>и</w:t>
      </w:r>
      <w:r w:rsidRPr="001D2542">
        <w:t xml:space="preserve"> </w:t>
      </w:r>
      <w:r w:rsidRPr="008E534A">
        <w:t>ADD</w:t>
      </w:r>
      <w:r w:rsidRPr="001D2542">
        <w:t xml:space="preserve"> 5.</w:t>
      </w:r>
      <w:r w:rsidRPr="008E534A">
        <w:t>B</w:t>
      </w:r>
      <w:r w:rsidRPr="001D2542">
        <w:t>161</w:t>
      </w:r>
      <w:r>
        <w:t xml:space="preserve"> </w:t>
      </w:r>
      <w:r w:rsidRPr="008E534A">
        <w:t>на арабском языке</w:t>
      </w:r>
      <w:r w:rsidRPr="001D2542">
        <w:t>.</w:t>
      </w:r>
    </w:p>
    <w:p w:rsidR="00E43C63" w:rsidRPr="003817EA" w:rsidRDefault="00E43C63" w:rsidP="00E43C63">
      <w:pPr>
        <w:pStyle w:val="Heading1"/>
      </w:pPr>
      <w:r w:rsidRPr="001D2542">
        <w:lastRenderedPageBreak/>
        <w:t>5</w:t>
      </w:r>
      <w:r w:rsidRPr="001D2542">
        <w:tab/>
      </w:r>
      <w:r w:rsidRPr="003817EA">
        <w:t>Пятая серия текстов, представленных Редакционным комитетом (B5) – второе чтение (Документ 268)</w:t>
      </w:r>
    </w:p>
    <w:p w:rsidR="00E43C63" w:rsidRPr="001D2542" w:rsidRDefault="00E43C63" w:rsidP="00E43C63">
      <w:r w:rsidRPr="001D2542">
        <w:t>5.1</w:t>
      </w:r>
      <w:r w:rsidRPr="001D2542">
        <w:tab/>
      </w:r>
      <w:r w:rsidRPr="003817EA">
        <w:t>Пятая серия текстов, представленных Редакционным комитетом</w:t>
      </w:r>
      <w:r w:rsidRPr="001D2542">
        <w:t xml:space="preserve"> (</w:t>
      </w:r>
      <w:r w:rsidRPr="003817EA">
        <w:t>B</w:t>
      </w:r>
      <w:r w:rsidRPr="001D2542">
        <w:t xml:space="preserve">5) (Документ 268) </w:t>
      </w:r>
      <w:r>
        <w:rPr>
          <w:b/>
          <w:bCs/>
        </w:rPr>
        <w:t>у</w:t>
      </w:r>
      <w:r w:rsidRPr="001D2542">
        <w:rPr>
          <w:b/>
          <w:bCs/>
        </w:rPr>
        <w:t>тверждается</w:t>
      </w:r>
      <w:r w:rsidRPr="001D2542">
        <w:t xml:space="preserve"> </w:t>
      </w:r>
      <w:r>
        <w:t>во втором чтении</w:t>
      </w:r>
      <w:r w:rsidRPr="001D2542">
        <w:t xml:space="preserve">, </w:t>
      </w:r>
      <w:r>
        <w:t>учитывая, что Редакционный</w:t>
      </w:r>
      <w:r w:rsidRPr="001D2542">
        <w:t xml:space="preserve"> </w:t>
      </w:r>
      <w:r>
        <w:t>комитет должен</w:t>
      </w:r>
      <w:r w:rsidRPr="001D2542">
        <w:t xml:space="preserve"> </w:t>
      </w:r>
      <w:r>
        <w:t xml:space="preserve">обеспечить согласование </w:t>
      </w:r>
      <w:r w:rsidRPr="003817EA">
        <w:t>версии примечаний ADD</w:t>
      </w:r>
      <w:r w:rsidRPr="001D2542">
        <w:t xml:space="preserve"> 5.</w:t>
      </w:r>
      <w:r w:rsidRPr="003817EA">
        <w:t>A</w:t>
      </w:r>
      <w:r w:rsidRPr="001D2542">
        <w:t xml:space="preserve">161 </w:t>
      </w:r>
      <w:r>
        <w:t>и</w:t>
      </w:r>
      <w:r w:rsidRPr="001D2542">
        <w:t xml:space="preserve"> </w:t>
      </w:r>
      <w:r w:rsidRPr="003817EA">
        <w:t>ADD</w:t>
      </w:r>
      <w:r w:rsidRPr="001D2542">
        <w:t xml:space="preserve"> 5.</w:t>
      </w:r>
      <w:r w:rsidRPr="003817EA">
        <w:t>B</w:t>
      </w:r>
      <w:r w:rsidRPr="001D2542">
        <w:t xml:space="preserve">161 </w:t>
      </w:r>
      <w:r w:rsidRPr="003817EA">
        <w:t>на арабском языке</w:t>
      </w:r>
      <w:r w:rsidRPr="001D2542">
        <w:t>.</w:t>
      </w:r>
    </w:p>
    <w:p w:rsidR="00E43C63" w:rsidRPr="000779B5" w:rsidRDefault="00E43C63" w:rsidP="00E43C63">
      <w:pPr>
        <w:pStyle w:val="Heading1"/>
      </w:pPr>
      <w:r w:rsidRPr="001D2542">
        <w:t>6</w:t>
      </w:r>
      <w:r w:rsidRPr="001D2542">
        <w:tab/>
      </w:r>
      <w:r w:rsidRPr="000779B5">
        <w:t>Шестая серия текстов, представленных Редакционным комитетом для первого чтения (B6) (Документ 269)</w:t>
      </w:r>
    </w:p>
    <w:p w:rsidR="00E43C63" w:rsidRPr="001D2542" w:rsidRDefault="00E43C63" w:rsidP="00E43C63">
      <w:r w:rsidRPr="001D2542">
        <w:t>6.1</w:t>
      </w:r>
      <w:r w:rsidRPr="001D2542">
        <w:tab/>
      </w:r>
      <w:r w:rsidR="000779B5" w:rsidRPr="000779B5">
        <w:rPr>
          <w:b/>
          <w:bCs/>
        </w:rPr>
        <w:t xml:space="preserve">Председатель </w:t>
      </w:r>
      <w:r w:rsidRPr="000779B5">
        <w:rPr>
          <w:b/>
          <w:bCs/>
        </w:rPr>
        <w:t>Редакционного комитета</w:t>
      </w:r>
      <w:r w:rsidRPr="001D2542">
        <w:rPr>
          <w:rFonts w:asciiTheme="majorBidi" w:hAnsiTheme="majorBidi" w:cstheme="majorBidi"/>
        </w:rPr>
        <w:t xml:space="preserve"> </w:t>
      </w:r>
      <w:r w:rsidRPr="000779B5">
        <w:t xml:space="preserve">говорит, что в Документе 269 </w:t>
      </w:r>
      <w:r>
        <w:t>содержатся тексты, поступившие от Комитета</w:t>
      </w:r>
      <w:r w:rsidRPr="000779B5">
        <w:t xml:space="preserve"> 6.</w:t>
      </w:r>
    </w:p>
    <w:p w:rsidR="00E43C63" w:rsidRPr="002E4555" w:rsidRDefault="00E43C63" w:rsidP="00E43C63">
      <w:pPr>
        <w:pStyle w:val="Headingb"/>
        <w:rPr>
          <w:lang w:val="ru-RU"/>
        </w:rPr>
      </w:pPr>
      <w:r w:rsidRPr="00FC7AD3">
        <w:rPr>
          <w:lang w:val="en-US"/>
        </w:rPr>
        <w:t>MOD</w:t>
      </w:r>
      <w:r w:rsidRPr="002E4555">
        <w:rPr>
          <w:lang w:val="ru-RU"/>
        </w:rPr>
        <w:t xml:space="preserve"> Резолюция 18 (</w:t>
      </w:r>
      <w:r>
        <w:rPr>
          <w:lang w:val="ru-RU"/>
        </w:rPr>
        <w:t>Пересм</w:t>
      </w:r>
      <w:r w:rsidRPr="002E4555">
        <w:rPr>
          <w:lang w:val="ru-RU"/>
        </w:rPr>
        <w:t>.</w:t>
      </w:r>
      <w:r>
        <w:rPr>
          <w:lang w:val="ru-RU"/>
        </w:rPr>
        <w:t xml:space="preserve"> ВКР</w:t>
      </w:r>
      <w:r w:rsidRPr="002E4555">
        <w:rPr>
          <w:lang w:val="ru-RU"/>
        </w:rPr>
        <w:t>-12)</w:t>
      </w:r>
    </w:p>
    <w:p w:rsidR="00E43C63" w:rsidRPr="00DF1621" w:rsidRDefault="00E43C63" w:rsidP="000779B5">
      <w:pPr>
        <w:rPr>
          <w:iCs/>
        </w:rPr>
      </w:pPr>
      <w:r w:rsidRPr="00DF1621">
        <w:t>6.2</w:t>
      </w:r>
      <w:r w:rsidRPr="00DF1621">
        <w:tab/>
      </w:r>
      <w:r w:rsidRPr="000779B5">
        <w:rPr>
          <w:b/>
          <w:bCs/>
        </w:rPr>
        <w:t>Делегат от Саудовской Аравии</w:t>
      </w:r>
      <w:r w:rsidRPr="00DF1621">
        <w:rPr>
          <w:bCs/>
        </w:rPr>
        <w:t xml:space="preserve"> </w:t>
      </w:r>
      <w:r w:rsidRPr="000779B5">
        <w:t xml:space="preserve">отмечает, что в версии раздела </w:t>
      </w:r>
      <w:r w:rsidRPr="006B7667">
        <w:rPr>
          <w:i/>
          <w:iCs/>
        </w:rPr>
        <w:t>решает</w:t>
      </w:r>
      <w:r w:rsidRPr="000779B5">
        <w:t xml:space="preserve"> на арабском языке необходимо добавить термины </w:t>
      </w:r>
      <w:r w:rsidR="000779B5" w:rsidRPr="000779B5">
        <w:t>"</w:t>
      </w:r>
      <w:r w:rsidRPr="000779B5">
        <w:t>морскими судами</w:t>
      </w:r>
      <w:r w:rsidR="000779B5" w:rsidRPr="000779B5">
        <w:t>"</w:t>
      </w:r>
      <w:r w:rsidRPr="000779B5">
        <w:t xml:space="preserve"> и </w:t>
      </w:r>
      <w:r w:rsidR="000779B5" w:rsidRPr="000779B5">
        <w:t>"</w:t>
      </w:r>
      <w:r w:rsidRPr="000779B5">
        <w:t>воздушными судами</w:t>
      </w:r>
      <w:r w:rsidR="000779B5" w:rsidRPr="000779B5">
        <w:t>"</w:t>
      </w:r>
      <w:r w:rsidRPr="000779B5">
        <w:t>.</w:t>
      </w:r>
      <w:r w:rsidRPr="00DF1621">
        <w:rPr>
          <w:bCs/>
          <w:iCs/>
        </w:rPr>
        <w:t xml:space="preserve"> </w:t>
      </w:r>
      <w:r w:rsidRPr="00DF1621">
        <w:rPr>
          <w:b/>
          <w:bCs/>
          <w:iCs/>
        </w:rPr>
        <w:t>Председатель Комитета 6</w:t>
      </w:r>
      <w:r w:rsidRPr="00DF1621">
        <w:rPr>
          <w:iCs/>
        </w:rPr>
        <w:t xml:space="preserve"> </w:t>
      </w:r>
      <w:r w:rsidRPr="000779B5">
        <w:t>подтверждает обоснованность данного конкретного добавления, которое уже рассматривалось в комитете.</w:t>
      </w:r>
    </w:p>
    <w:p w:rsidR="00E43C63" w:rsidRPr="00DF1621" w:rsidRDefault="00E43C63" w:rsidP="00BF6749">
      <w:pPr>
        <w:rPr>
          <w:bCs/>
          <w:iCs/>
        </w:rPr>
      </w:pPr>
      <w:r w:rsidRPr="00DF1621">
        <w:t>6.3</w:t>
      </w:r>
      <w:r w:rsidRPr="00DF1621">
        <w:tab/>
      </w:r>
      <w:r w:rsidRPr="00BF6749">
        <w:rPr>
          <w:b/>
          <w:bCs/>
        </w:rPr>
        <w:t>Делегат от Китая</w:t>
      </w:r>
      <w:r w:rsidRPr="00BF6749">
        <w:t xml:space="preserve"> отмечает, что в версии раздела </w:t>
      </w:r>
      <w:r w:rsidRPr="00252BA2">
        <w:rPr>
          <w:i/>
          <w:iCs/>
        </w:rPr>
        <w:t>решает</w:t>
      </w:r>
      <w:r w:rsidRPr="00BF6749">
        <w:t xml:space="preserve"> на китайском языке необходимо добавить термин </w:t>
      </w:r>
      <w:r w:rsidR="00BF6749" w:rsidRPr="00BF6749">
        <w:t>"</w:t>
      </w:r>
      <w:r w:rsidRPr="00BF6749">
        <w:t>воздушными судами</w:t>
      </w:r>
      <w:r w:rsidR="00BF6749" w:rsidRPr="00BF6749">
        <w:t>"</w:t>
      </w:r>
      <w:r w:rsidRPr="00BF6749">
        <w:t>.</w:t>
      </w:r>
    </w:p>
    <w:p w:rsidR="00E43C63" w:rsidRPr="00DF1621" w:rsidRDefault="00E43C63" w:rsidP="00E43C63">
      <w:r w:rsidRPr="00DF1621">
        <w:t>6.4</w:t>
      </w:r>
      <w:r w:rsidRPr="00DF1621">
        <w:tab/>
      </w:r>
      <w:r w:rsidRPr="00DF1621">
        <w:rPr>
          <w:b/>
          <w:bCs/>
        </w:rPr>
        <w:t xml:space="preserve">Делегат </w:t>
      </w:r>
      <w:r>
        <w:rPr>
          <w:b/>
          <w:bCs/>
        </w:rPr>
        <w:t>от</w:t>
      </w:r>
      <w:r w:rsidRPr="00DF1621">
        <w:rPr>
          <w:b/>
          <w:bCs/>
        </w:rPr>
        <w:t xml:space="preserve"> </w:t>
      </w:r>
      <w:r>
        <w:rPr>
          <w:b/>
          <w:bCs/>
        </w:rPr>
        <w:t>Испании</w:t>
      </w:r>
      <w:r w:rsidRPr="00DF1621">
        <w:t xml:space="preserve"> </w:t>
      </w:r>
      <w:r>
        <w:t>объявляет</w:t>
      </w:r>
      <w:r w:rsidRPr="00DF1621">
        <w:t xml:space="preserve">, </w:t>
      </w:r>
      <w:r>
        <w:t>что</w:t>
      </w:r>
      <w:r w:rsidRPr="00DF1621">
        <w:t xml:space="preserve"> </w:t>
      </w:r>
      <w:r>
        <w:t>он представит</w:t>
      </w:r>
      <w:r w:rsidRPr="00DF1621">
        <w:t xml:space="preserve"> </w:t>
      </w:r>
      <w:r>
        <w:t>редакционные поправки Редакционному комитету</w:t>
      </w:r>
      <w:r w:rsidRPr="00DF1621">
        <w:t>.</w:t>
      </w:r>
    </w:p>
    <w:p w:rsidR="00E43C63" w:rsidRPr="00DF1621" w:rsidRDefault="00E43C63" w:rsidP="00E43C63">
      <w:r w:rsidRPr="00DF1621">
        <w:t>6.5</w:t>
      </w:r>
      <w:r w:rsidRPr="00DF1621">
        <w:tab/>
      </w:r>
      <w:r>
        <w:t>С этими замечаниями</w:t>
      </w:r>
      <w:r w:rsidRPr="00DF1621">
        <w:t xml:space="preserve"> </w:t>
      </w:r>
      <w:r w:rsidRPr="00465114">
        <w:rPr>
          <w:lang w:val="en-US"/>
        </w:rPr>
        <w:t>MOD</w:t>
      </w:r>
      <w:r w:rsidRPr="00DF1621">
        <w:t xml:space="preserve"> Резолюция 18 (</w:t>
      </w:r>
      <w:proofErr w:type="spellStart"/>
      <w:r>
        <w:t>Пересм</w:t>
      </w:r>
      <w:proofErr w:type="spellEnd"/>
      <w:r w:rsidRPr="00DF1621">
        <w:t>.</w:t>
      </w:r>
      <w:r w:rsidR="00D920F2">
        <w:t xml:space="preserve"> </w:t>
      </w:r>
      <w:r>
        <w:t>ВКР</w:t>
      </w:r>
      <w:r w:rsidRPr="00DF1621">
        <w:t xml:space="preserve">-12) </w:t>
      </w:r>
      <w:r>
        <w:rPr>
          <w:b/>
          <w:bCs/>
        </w:rPr>
        <w:t>у</w:t>
      </w:r>
      <w:r w:rsidRPr="00DF1621">
        <w:rPr>
          <w:b/>
          <w:bCs/>
        </w:rPr>
        <w:t>тверждается</w:t>
      </w:r>
      <w:r w:rsidRPr="00DF1621">
        <w:t>.</w:t>
      </w:r>
    </w:p>
    <w:p w:rsidR="00E43C63" w:rsidRPr="003131D1" w:rsidRDefault="00E43C63" w:rsidP="00E43C63">
      <w:pPr>
        <w:pStyle w:val="Headingb"/>
        <w:rPr>
          <w:lang w:val="ru-RU"/>
        </w:rPr>
      </w:pPr>
      <w:r w:rsidRPr="00465114">
        <w:rPr>
          <w:lang w:val="en-US"/>
        </w:rPr>
        <w:t>MOD</w:t>
      </w:r>
      <w:r w:rsidRPr="003131D1">
        <w:rPr>
          <w:lang w:val="ru-RU"/>
        </w:rPr>
        <w:t xml:space="preserve"> Резолюция 28 (</w:t>
      </w:r>
      <w:proofErr w:type="spellStart"/>
      <w:r>
        <w:rPr>
          <w:lang w:val="ru-RU"/>
        </w:rPr>
        <w:t>Пересм</w:t>
      </w:r>
      <w:proofErr w:type="spellEnd"/>
      <w:r w:rsidRPr="00DF1621">
        <w:rPr>
          <w:lang w:val="ru-RU"/>
        </w:rPr>
        <w:t>.</w:t>
      </w:r>
      <w:r w:rsidR="005B5787">
        <w:rPr>
          <w:lang w:val="ru-RU"/>
        </w:rPr>
        <w:t xml:space="preserve"> </w:t>
      </w:r>
      <w:r>
        <w:rPr>
          <w:lang w:val="ru-RU"/>
        </w:rPr>
        <w:t>ВКР</w:t>
      </w:r>
      <w:r w:rsidRPr="003131D1">
        <w:rPr>
          <w:lang w:val="ru-RU"/>
        </w:rPr>
        <w:t>-03)</w:t>
      </w:r>
    </w:p>
    <w:p w:rsidR="00E43C63" w:rsidRPr="003131D1" w:rsidRDefault="00E43C63" w:rsidP="00E43C63">
      <w:r w:rsidRPr="003131D1">
        <w:t>6.6</w:t>
      </w:r>
      <w:r w:rsidRPr="003131D1">
        <w:tab/>
      </w:r>
      <w:r w:rsidRPr="003131D1">
        <w:rPr>
          <w:b/>
          <w:bCs/>
        </w:rPr>
        <w:t>Утверждается</w:t>
      </w:r>
      <w:r w:rsidRPr="003131D1">
        <w:t>.</w:t>
      </w:r>
    </w:p>
    <w:p w:rsidR="00E43C63" w:rsidRPr="002E4555" w:rsidRDefault="00E43C63" w:rsidP="00E43C63">
      <w:pPr>
        <w:pStyle w:val="Headingb"/>
        <w:rPr>
          <w:lang w:val="ru-RU"/>
        </w:rPr>
      </w:pPr>
      <w:r w:rsidRPr="00FC7AD3">
        <w:rPr>
          <w:lang w:val="en-US"/>
        </w:rPr>
        <w:t>MOD</w:t>
      </w:r>
      <w:r w:rsidRPr="002E4555">
        <w:rPr>
          <w:lang w:val="ru-RU"/>
        </w:rPr>
        <w:t xml:space="preserve"> Резолюция 144 (</w:t>
      </w:r>
      <w:proofErr w:type="spellStart"/>
      <w:r>
        <w:rPr>
          <w:lang w:val="ru-RU"/>
        </w:rPr>
        <w:t>Пересм</w:t>
      </w:r>
      <w:proofErr w:type="spellEnd"/>
      <w:r w:rsidRPr="002E4555">
        <w:rPr>
          <w:lang w:val="ru-RU"/>
        </w:rPr>
        <w:t>.</w:t>
      </w:r>
      <w:r w:rsidR="005B5787">
        <w:rPr>
          <w:lang w:val="ru-RU"/>
        </w:rPr>
        <w:t xml:space="preserve"> </w:t>
      </w:r>
      <w:r>
        <w:rPr>
          <w:lang w:val="ru-RU"/>
        </w:rPr>
        <w:t>ВКР</w:t>
      </w:r>
      <w:r w:rsidRPr="002E4555">
        <w:rPr>
          <w:lang w:val="ru-RU"/>
        </w:rPr>
        <w:t>-07)</w:t>
      </w:r>
    </w:p>
    <w:p w:rsidR="00E43C63" w:rsidRPr="00966036" w:rsidRDefault="00E43C63" w:rsidP="0089609E">
      <w:pPr>
        <w:rPr>
          <w:bCs/>
        </w:rPr>
      </w:pPr>
      <w:r w:rsidRPr="00966036">
        <w:t>6.7</w:t>
      </w:r>
      <w:r w:rsidRPr="00966036">
        <w:tab/>
      </w:r>
      <w:r w:rsidRPr="0089609E">
        <w:rPr>
          <w:b/>
          <w:bCs/>
        </w:rPr>
        <w:t>Делегат от Уганды</w:t>
      </w:r>
      <w:r w:rsidRPr="00966036">
        <w:rPr>
          <w:bCs/>
        </w:rPr>
        <w:t xml:space="preserve"> </w:t>
      </w:r>
      <w:r w:rsidRPr="0089609E">
        <w:t xml:space="preserve">напоминает, что в Комитете 6 было решено добавить термин </w:t>
      </w:r>
      <w:r w:rsidR="0089609E" w:rsidRPr="0089609E">
        <w:t>"</w:t>
      </w:r>
      <w:r w:rsidRPr="0089609E">
        <w:t>частот</w:t>
      </w:r>
      <w:r w:rsidR="0089609E" w:rsidRPr="0089609E">
        <w:t>"</w:t>
      </w:r>
      <w:r w:rsidRPr="0089609E">
        <w:t xml:space="preserve"> после слова </w:t>
      </w:r>
      <w:r w:rsidR="0089609E" w:rsidRPr="0089609E">
        <w:t>"</w:t>
      </w:r>
      <w:r w:rsidRPr="0089609E">
        <w:t>полосы</w:t>
      </w:r>
      <w:r w:rsidR="0089609E" w:rsidRPr="0089609E">
        <w:t>"</w:t>
      </w:r>
      <w:r w:rsidRPr="0089609E">
        <w:t xml:space="preserve">, и просит </w:t>
      </w:r>
      <w:r>
        <w:t xml:space="preserve">Редакционный комитет обеспечить, </w:t>
      </w:r>
      <w:r w:rsidRPr="0089609E">
        <w:t>чтобы было использовано правильное выражение.</w:t>
      </w:r>
    </w:p>
    <w:p w:rsidR="00E43C63" w:rsidRPr="00E11CD9" w:rsidRDefault="00E43C63" w:rsidP="00E11CD9">
      <w:r w:rsidRPr="00966036">
        <w:t>6.8</w:t>
      </w:r>
      <w:r w:rsidRPr="00966036">
        <w:tab/>
      </w:r>
      <w:r w:rsidRPr="00E11CD9">
        <w:rPr>
          <w:b/>
          <w:bCs/>
        </w:rPr>
        <w:t>Председатель Редакционного комитета</w:t>
      </w:r>
      <w:r w:rsidRPr="00966036">
        <w:rPr>
          <w:b/>
        </w:rPr>
        <w:t xml:space="preserve"> </w:t>
      </w:r>
      <w:r w:rsidRPr="00E11CD9">
        <w:t xml:space="preserve">говорит, что этот вопрос действительно рассматривался и что было решено последовательно добавить термин </w:t>
      </w:r>
      <w:r w:rsidR="00E11CD9" w:rsidRPr="00E11CD9">
        <w:t>"</w:t>
      </w:r>
      <w:r w:rsidRPr="00E11CD9">
        <w:t>частот</w:t>
      </w:r>
      <w:r w:rsidR="00E11CD9" w:rsidRPr="00E11CD9">
        <w:t>"</w:t>
      </w:r>
      <w:r w:rsidRPr="00E11CD9">
        <w:t xml:space="preserve"> после слова </w:t>
      </w:r>
      <w:r w:rsidR="00E11CD9" w:rsidRPr="00E11CD9">
        <w:t>"</w:t>
      </w:r>
      <w:r w:rsidRPr="00E11CD9">
        <w:t>полосы</w:t>
      </w:r>
      <w:r w:rsidR="00E11CD9" w:rsidRPr="00E11CD9">
        <w:t>"</w:t>
      </w:r>
      <w:r w:rsidRPr="00E11CD9">
        <w:t xml:space="preserve">. Это включение будет произведено автоматически, и в Заключительных актах конференции появится выражение </w:t>
      </w:r>
      <w:r w:rsidR="00E11CD9" w:rsidRPr="00E11CD9">
        <w:t>"</w:t>
      </w:r>
      <w:r w:rsidRPr="00E11CD9">
        <w:t>полосы частот</w:t>
      </w:r>
      <w:r w:rsidR="00E11CD9" w:rsidRPr="00E11CD9">
        <w:t>"</w:t>
      </w:r>
      <w:r w:rsidRPr="00E11CD9">
        <w:t>.</w:t>
      </w:r>
    </w:p>
    <w:p w:rsidR="00E43C63" w:rsidRPr="00535A89" w:rsidRDefault="00E43C63" w:rsidP="00E43C63">
      <w:r w:rsidRPr="00535A89">
        <w:t>6.9</w:t>
      </w:r>
      <w:r w:rsidRPr="00535A89">
        <w:tab/>
      </w:r>
      <w:r>
        <w:t>С учетом этой информации</w:t>
      </w:r>
      <w:r w:rsidRPr="00535A89">
        <w:t xml:space="preserve"> </w:t>
      </w:r>
      <w:r w:rsidRPr="00465114">
        <w:rPr>
          <w:lang w:val="en-US"/>
        </w:rPr>
        <w:t>MOD</w:t>
      </w:r>
      <w:r w:rsidRPr="00535A89">
        <w:t xml:space="preserve"> Резолюция 144 (</w:t>
      </w:r>
      <w:proofErr w:type="spellStart"/>
      <w:r>
        <w:t>Пересм</w:t>
      </w:r>
      <w:proofErr w:type="spellEnd"/>
      <w:r w:rsidRPr="00DF1621">
        <w:t>.</w:t>
      </w:r>
      <w:r w:rsidR="006F67F2">
        <w:t xml:space="preserve"> </w:t>
      </w:r>
      <w:r>
        <w:t>ВКР</w:t>
      </w:r>
      <w:r w:rsidRPr="00535A89">
        <w:t xml:space="preserve">-07) </w:t>
      </w:r>
      <w:r>
        <w:rPr>
          <w:b/>
          <w:bCs/>
        </w:rPr>
        <w:t>у</w:t>
      </w:r>
      <w:r w:rsidRPr="00535A89">
        <w:rPr>
          <w:b/>
          <w:bCs/>
        </w:rPr>
        <w:t>тверждается</w:t>
      </w:r>
      <w:r w:rsidRPr="00535A89">
        <w:t>.</w:t>
      </w:r>
    </w:p>
    <w:p w:rsidR="00E43C63" w:rsidRPr="002E4555" w:rsidRDefault="00E43C63" w:rsidP="00E43C63">
      <w:pPr>
        <w:pStyle w:val="Headingb"/>
        <w:rPr>
          <w:lang w:val="ru-RU"/>
        </w:rPr>
      </w:pPr>
      <w:r w:rsidRPr="00FC7AD3">
        <w:rPr>
          <w:lang w:val="en-US"/>
        </w:rPr>
        <w:t>MOD</w:t>
      </w:r>
      <w:r w:rsidRPr="002E4555">
        <w:rPr>
          <w:lang w:val="ru-RU"/>
        </w:rPr>
        <w:t xml:space="preserve"> Резолюция 148 (</w:t>
      </w:r>
      <w:r>
        <w:rPr>
          <w:lang w:val="ru-RU"/>
        </w:rPr>
        <w:t>ВКР</w:t>
      </w:r>
      <w:r w:rsidRPr="002E4555">
        <w:rPr>
          <w:lang w:val="ru-RU"/>
        </w:rPr>
        <w:t>-07)</w:t>
      </w:r>
    </w:p>
    <w:p w:rsidR="00E43C63" w:rsidRPr="002E4555" w:rsidRDefault="00E43C63" w:rsidP="00E43C63">
      <w:r w:rsidRPr="002E4555">
        <w:t>6.10</w:t>
      </w:r>
      <w:r w:rsidRPr="002E4555">
        <w:tab/>
      </w:r>
      <w:r w:rsidRPr="002E4555">
        <w:rPr>
          <w:b/>
          <w:bCs/>
        </w:rPr>
        <w:t>Утверждается</w:t>
      </w:r>
      <w:r w:rsidRPr="002E4555">
        <w:t>.</w:t>
      </w:r>
    </w:p>
    <w:p w:rsidR="00E43C63" w:rsidRPr="002E4555" w:rsidRDefault="00E43C63" w:rsidP="00E43C63">
      <w:pPr>
        <w:pStyle w:val="Headingb"/>
        <w:rPr>
          <w:lang w:val="ru-RU"/>
        </w:rPr>
      </w:pPr>
      <w:r w:rsidRPr="00FC7AD3">
        <w:rPr>
          <w:lang w:val="en-US"/>
        </w:rPr>
        <w:t>MOD</w:t>
      </w:r>
      <w:r w:rsidRPr="002E4555">
        <w:rPr>
          <w:lang w:val="ru-RU"/>
        </w:rPr>
        <w:t xml:space="preserve"> Резолюция 207 (</w:t>
      </w:r>
      <w:proofErr w:type="spellStart"/>
      <w:r>
        <w:rPr>
          <w:lang w:val="ru-RU"/>
        </w:rPr>
        <w:t>Пересм</w:t>
      </w:r>
      <w:proofErr w:type="spellEnd"/>
      <w:r w:rsidRPr="002E4555">
        <w:rPr>
          <w:lang w:val="ru-RU"/>
        </w:rPr>
        <w:t>.</w:t>
      </w:r>
      <w:r w:rsidR="00127093">
        <w:rPr>
          <w:lang w:val="ru-RU"/>
        </w:rPr>
        <w:t xml:space="preserve"> </w:t>
      </w:r>
      <w:r>
        <w:rPr>
          <w:lang w:val="ru-RU"/>
        </w:rPr>
        <w:t>ВКР</w:t>
      </w:r>
      <w:r w:rsidRPr="002E4555">
        <w:rPr>
          <w:lang w:val="ru-RU"/>
        </w:rPr>
        <w:t>-03)</w:t>
      </w:r>
    </w:p>
    <w:p w:rsidR="00E43C63" w:rsidRPr="00535A89" w:rsidRDefault="00E43C63" w:rsidP="00E43C63">
      <w:pPr>
        <w:rPr>
          <w:iCs/>
        </w:rPr>
      </w:pPr>
      <w:r w:rsidRPr="00535A89">
        <w:t>6.11</w:t>
      </w:r>
      <w:r w:rsidRPr="00535A89">
        <w:tab/>
      </w:r>
      <w:r w:rsidRPr="00EB5B75">
        <w:rPr>
          <w:b/>
          <w:bCs/>
        </w:rPr>
        <w:t>Делегат от Израиля</w:t>
      </w:r>
      <w:r w:rsidRPr="00535A89">
        <w:t xml:space="preserve"> </w:t>
      </w:r>
      <w:r>
        <w:t>обращает</w:t>
      </w:r>
      <w:r w:rsidRPr="00535A89">
        <w:t xml:space="preserve"> </w:t>
      </w:r>
      <w:r>
        <w:t>внимание</w:t>
      </w:r>
      <w:r w:rsidRPr="00535A89">
        <w:t xml:space="preserve"> </w:t>
      </w:r>
      <w:r>
        <w:t>на</w:t>
      </w:r>
      <w:r w:rsidRPr="00535A89">
        <w:t xml:space="preserve"> </w:t>
      </w:r>
      <w:r>
        <w:t>необходимость</w:t>
      </w:r>
      <w:r w:rsidRPr="00535A89">
        <w:t xml:space="preserve"> </w:t>
      </w:r>
      <w:r>
        <w:t>внесения изменения в пункт </w:t>
      </w:r>
      <w:r w:rsidRPr="00465114">
        <w:rPr>
          <w:i/>
          <w:lang w:val="en-US"/>
        </w:rPr>
        <w:t>j</w:t>
      </w:r>
      <w:r w:rsidRPr="00535A89">
        <w:rPr>
          <w:i/>
        </w:rPr>
        <w:t>)</w:t>
      </w:r>
      <w:r>
        <w:t xml:space="preserve"> раздела</w:t>
      </w:r>
      <w:r w:rsidRPr="00535A89">
        <w:t xml:space="preserve"> </w:t>
      </w:r>
      <w:r>
        <w:rPr>
          <w:i/>
        </w:rPr>
        <w:t>учитывая,</w:t>
      </w:r>
      <w:r w:rsidRPr="00535A89">
        <w:rPr>
          <w:i/>
        </w:rPr>
        <w:t xml:space="preserve"> </w:t>
      </w:r>
      <w:r>
        <w:t>поскольку в нем упоминаются только</w:t>
      </w:r>
      <w:r w:rsidRPr="00535A89">
        <w:t xml:space="preserve"> </w:t>
      </w:r>
      <w:r>
        <w:t>ВКР</w:t>
      </w:r>
      <w:r w:rsidRPr="00535A89">
        <w:t xml:space="preserve">-2000 </w:t>
      </w:r>
      <w:r>
        <w:t>и ВКР</w:t>
      </w:r>
      <w:r w:rsidRPr="00535A89">
        <w:t>-03.</w:t>
      </w:r>
    </w:p>
    <w:p w:rsidR="00E43C63" w:rsidRPr="00535A89" w:rsidRDefault="00E43C63" w:rsidP="00EB5B75">
      <w:pPr>
        <w:rPr>
          <w:iCs/>
        </w:rPr>
      </w:pPr>
      <w:r w:rsidRPr="00535A89">
        <w:t>6.12</w:t>
      </w:r>
      <w:r w:rsidRPr="00535A89">
        <w:tab/>
      </w:r>
      <w:r w:rsidRPr="00535A89">
        <w:rPr>
          <w:b/>
        </w:rPr>
        <w:t>Председатель Комитета 6</w:t>
      </w:r>
      <w:r w:rsidRPr="00535A89">
        <w:t xml:space="preserve"> </w:t>
      </w:r>
      <w:r>
        <w:t>предлагает</w:t>
      </w:r>
      <w:r w:rsidRPr="00535A89">
        <w:t xml:space="preserve"> </w:t>
      </w:r>
      <w:r>
        <w:t>изменить</w:t>
      </w:r>
      <w:r w:rsidRPr="00535A89">
        <w:t xml:space="preserve"> </w:t>
      </w:r>
      <w:r>
        <w:t>текст</w:t>
      </w:r>
      <w:r w:rsidRPr="00535A89">
        <w:t xml:space="preserve"> </w:t>
      </w:r>
      <w:r>
        <w:t xml:space="preserve">пункт </w:t>
      </w:r>
      <w:r w:rsidRPr="00465114">
        <w:rPr>
          <w:i/>
          <w:lang w:val="en-US"/>
        </w:rPr>
        <w:t>j</w:t>
      </w:r>
      <w:r w:rsidRPr="00535A89">
        <w:rPr>
          <w:i/>
        </w:rPr>
        <w:t>)</w:t>
      </w:r>
      <w:r>
        <w:t xml:space="preserve"> раздела</w:t>
      </w:r>
      <w:r w:rsidRPr="00535A89">
        <w:t xml:space="preserve"> </w:t>
      </w:r>
      <w:r>
        <w:rPr>
          <w:i/>
        </w:rPr>
        <w:t xml:space="preserve">учитывая </w:t>
      </w:r>
      <w:r w:rsidRPr="00535A89">
        <w:rPr>
          <w:iCs/>
        </w:rPr>
        <w:t xml:space="preserve">следующим образом: </w:t>
      </w:r>
      <w:r w:rsidR="00EB5B75">
        <w:rPr>
          <w:iCs/>
        </w:rPr>
        <w:t>"</w:t>
      </w:r>
      <w:r w:rsidRPr="00535A89">
        <w:t xml:space="preserve">что ВКР-2000 и </w:t>
      </w:r>
      <w:r>
        <w:t>последующие</w:t>
      </w:r>
      <w:r w:rsidRPr="00535A89">
        <w:t xml:space="preserve"> </w:t>
      </w:r>
      <w:r>
        <w:t>конференции</w:t>
      </w:r>
      <w:r w:rsidRPr="00535A89">
        <w:rPr>
          <w:iCs/>
        </w:rPr>
        <w:t xml:space="preserve"> …</w:t>
      </w:r>
      <w:r w:rsidR="00EB5B75">
        <w:rPr>
          <w:iCs/>
        </w:rPr>
        <w:t>"</w:t>
      </w:r>
      <w:r w:rsidRPr="00535A89">
        <w:rPr>
          <w:iCs/>
        </w:rPr>
        <w:t>.</w:t>
      </w:r>
    </w:p>
    <w:p w:rsidR="00E43C63" w:rsidRPr="00535A89" w:rsidRDefault="00E43C63" w:rsidP="00E43C63">
      <w:pPr>
        <w:rPr>
          <w:bCs/>
        </w:rPr>
      </w:pPr>
      <w:r w:rsidRPr="00535A89">
        <w:t>6.13</w:t>
      </w:r>
      <w:r w:rsidRPr="00535A89">
        <w:tab/>
      </w:r>
      <w:r>
        <w:t>Предложение</w:t>
      </w:r>
      <w:r w:rsidRPr="00535A89">
        <w:t xml:space="preserve"> </w:t>
      </w:r>
      <w:r w:rsidRPr="00EE52B9">
        <w:rPr>
          <w:b/>
          <w:bCs/>
        </w:rPr>
        <w:t>принимается</w:t>
      </w:r>
      <w:r w:rsidRPr="00535A89">
        <w:rPr>
          <w:bCs/>
        </w:rPr>
        <w:t>.</w:t>
      </w:r>
    </w:p>
    <w:p w:rsidR="00E43C63" w:rsidRPr="00535A89" w:rsidRDefault="00E43C63" w:rsidP="00E43C63">
      <w:pPr>
        <w:rPr>
          <w:bCs/>
        </w:rPr>
      </w:pPr>
      <w:r w:rsidRPr="00535A89">
        <w:t>6.14</w:t>
      </w:r>
      <w:r w:rsidRPr="00535A89">
        <w:tab/>
      </w:r>
      <w:r>
        <w:t>С учетом этого изменения</w:t>
      </w:r>
      <w:r w:rsidRPr="00535A89">
        <w:t xml:space="preserve"> </w:t>
      </w:r>
      <w:r w:rsidRPr="00465114">
        <w:rPr>
          <w:lang w:val="en-US"/>
        </w:rPr>
        <w:t>MOD</w:t>
      </w:r>
      <w:r w:rsidRPr="00535A89">
        <w:t xml:space="preserve"> Резолюция 207 (</w:t>
      </w:r>
      <w:proofErr w:type="spellStart"/>
      <w:r>
        <w:t>Пересм</w:t>
      </w:r>
      <w:proofErr w:type="spellEnd"/>
      <w:r w:rsidRPr="00DF1621">
        <w:t>.</w:t>
      </w:r>
      <w:r w:rsidR="00745BCB">
        <w:t xml:space="preserve"> </w:t>
      </w:r>
      <w:r>
        <w:t>ВКР</w:t>
      </w:r>
      <w:r w:rsidRPr="00535A89">
        <w:t>-03</w:t>
      </w:r>
      <w:r>
        <w:t>)</w:t>
      </w:r>
      <w:r w:rsidRPr="00535A89">
        <w:t xml:space="preserve"> </w:t>
      </w:r>
      <w:r w:rsidRPr="00745BCB">
        <w:rPr>
          <w:b/>
          <w:bCs/>
        </w:rPr>
        <w:t>утверждается</w:t>
      </w:r>
      <w:r w:rsidRPr="00535A89">
        <w:rPr>
          <w:bCs/>
        </w:rPr>
        <w:t>.</w:t>
      </w:r>
    </w:p>
    <w:p w:rsidR="00E43C63" w:rsidRPr="002E4555" w:rsidRDefault="00E43C63" w:rsidP="00E43C63">
      <w:pPr>
        <w:pStyle w:val="Headingb"/>
        <w:rPr>
          <w:lang w:val="ru-RU"/>
        </w:rPr>
      </w:pPr>
      <w:r w:rsidRPr="00FC7AD3">
        <w:rPr>
          <w:lang w:val="en-US"/>
        </w:rPr>
        <w:lastRenderedPageBreak/>
        <w:t>MOD</w:t>
      </w:r>
      <w:r w:rsidRPr="002E4555">
        <w:rPr>
          <w:lang w:val="ru-RU"/>
        </w:rPr>
        <w:t xml:space="preserve"> Резолюция 517 (</w:t>
      </w:r>
      <w:r>
        <w:rPr>
          <w:lang w:val="ru-RU"/>
        </w:rPr>
        <w:t>Пересм</w:t>
      </w:r>
      <w:r w:rsidRPr="002E4555">
        <w:rPr>
          <w:lang w:val="ru-RU"/>
        </w:rPr>
        <w:t>.</w:t>
      </w:r>
      <w:r w:rsidR="00EB5B75">
        <w:rPr>
          <w:lang w:val="ru-RU"/>
        </w:rPr>
        <w:t xml:space="preserve"> </w:t>
      </w:r>
      <w:r>
        <w:rPr>
          <w:lang w:val="ru-RU"/>
        </w:rPr>
        <w:t>ВКР</w:t>
      </w:r>
      <w:r w:rsidRPr="002E4555">
        <w:rPr>
          <w:lang w:val="ru-RU"/>
        </w:rPr>
        <w:t xml:space="preserve">-07); </w:t>
      </w:r>
      <w:r w:rsidRPr="00FC7AD3">
        <w:rPr>
          <w:lang w:val="en-US"/>
        </w:rPr>
        <w:t>MOD</w:t>
      </w:r>
      <w:r w:rsidRPr="002E4555">
        <w:rPr>
          <w:lang w:val="ru-RU"/>
        </w:rPr>
        <w:t xml:space="preserve"> Резолюция 535 (</w:t>
      </w:r>
      <w:r>
        <w:rPr>
          <w:lang w:val="ru-RU"/>
        </w:rPr>
        <w:t>Пересм</w:t>
      </w:r>
      <w:r w:rsidRPr="002E4555">
        <w:rPr>
          <w:lang w:val="ru-RU"/>
        </w:rPr>
        <w:t>.</w:t>
      </w:r>
      <w:r w:rsidR="00EB5B75">
        <w:rPr>
          <w:lang w:val="ru-RU"/>
        </w:rPr>
        <w:t xml:space="preserve"> </w:t>
      </w:r>
      <w:r>
        <w:rPr>
          <w:lang w:val="ru-RU"/>
        </w:rPr>
        <w:t>ВКР</w:t>
      </w:r>
      <w:r w:rsidRPr="002E4555">
        <w:rPr>
          <w:lang w:val="ru-RU"/>
        </w:rPr>
        <w:t xml:space="preserve">-03); </w:t>
      </w:r>
      <w:r w:rsidRPr="00FC7AD3">
        <w:rPr>
          <w:lang w:val="en-US"/>
        </w:rPr>
        <w:t>MOD</w:t>
      </w:r>
      <w:r w:rsidRPr="002E4555">
        <w:rPr>
          <w:lang w:val="ru-RU"/>
        </w:rPr>
        <w:t xml:space="preserve"> Резолюция 705 (</w:t>
      </w:r>
      <w:r>
        <w:rPr>
          <w:lang w:val="ru-RU"/>
        </w:rPr>
        <w:t>ПОДВ</w:t>
      </w:r>
      <w:r w:rsidRPr="002E4555">
        <w:rPr>
          <w:lang w:val="ru-RU"/>
        </w:rPr>
        <w:t xml:space="preserve">-87); </w:t>
      </w:r>
      <w:r w:rsidRPr="00FC7AD3">
        <w:rPr>
          <w:lang w:val="en-US"/>
        </w:rPr>
        <w:t>MOD</w:t>
      </w:r>
      <w:r w:rsidRPr="002E4555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2E4555">
        <w:rPr>
          <w:lang w:val="ru-RU"/>
        </w:rPr>
        <w:t xml:space="preserve"> 75 (</w:t>
      </w:r>
      <w:r>
        <w:rPr>
          <w:lang w:val="ru-RU"/>
        </w:rPr>
        <w:t>ВКР</w:t>
      </w:r>
      <w:r w:rsidRPr="002E4555">
        <w:rPr>
          <w:lang w:val="ru-RU"/>
        </w:rPr>
        <w:t xml:space="preserve">-03); </w:t>
      </w:r>
      <w:r w:rsidRPr="00FC7AD3">
        <w:rPr>
          <w:lang w:val="en-US"/>
        </w:rPr>
        <w:t>MOD</w:t>
      </w:r>
      <w:r w:rsidRPr="002E4555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2E4555">
        <w:rPr>
          <w:lang w:val="ru-RU"/>
        </w:rPr>
        <w:t xml:space="preserve"> 207 (</w:t>
      </w:r>
      <w:r>
        <w:rPr>
          <w:lang w:val="ru-RU"/>
        </w:rPr>
        <w:t>ВКР</w:t>
      </w:r>
      <w:r w:rsidRPr="002E4555">
        <w:rPr>
          <w:lang w:val="ru-RU"/>
        </w:rPr>
        <w:noBreakHyphen/>
        <w:t xml:space="preserve">07); </w:t>
      </w:r>
      <w:r w:rsidRPr="00FC7AD3">
        <w:rPr>
          <w:lang w:val="en-US"/>
        </w:rPr>
        <w:t>SUP</w:t>
      </w:r>
      <w:r w:rsidRPr="002E4555">
        <w:rPr>
          <w:lang w:val="ru-RU"/>
        </w:rPr>
        <w:t xml:space="preserve"> Резолюция 51 (</w:t>
      </w:r>
      <w:r>
        <w:rPr>
          <w:lang w:val="ru-RU"/>
        </w:rPr>
        <w:t>Пересм</w:t>
      </w:r>
      <w:r w:rsidRPr="002E4555">
        <w:rPr>
          <w:lang w:val="ru-RU"/>
        </w:rPr>
        <w:t>.</w:t>
      </w:r>
      <w:r w:rsidR="00EB5B75">
        <w:rPr>
          <w:lang w:val="ru-RU"/>
        </w:rPr>
        <w:t xml:space="preserve"> </w:t>
      </w:r>
      <w:r>
        <w:rPr>
          <w:lang w:val="ru-RU"/>
        </w:rPr>
        <w:t>ВКР</w:t>
      </w:r>
      <w:r w:rsidRPr="002E4555">
        <w:rPr>
          <w:lang w:val="ru-RU"/>
        </w:rPr>
        <w:t xml:space="preserve">-2000); </w:t>
      </w:r>
      <w:r w:rsidRPr="00FC7AD3">
        <w:rPr>
          <w:lang w:val="en-US"/>
        </w:rPr>
        <w:t>SUP</w:t>
      </w:r>
      <w:r w:rsidRPr="002E4555">
        <w:rPr>
          <w:lang w:val="ru-RU"/>
        </w:rPr>
        <w:t xml:space="preserve"> Резолюция 58 (</w:t>
      </w:r>
      <w:r>
        <w:rPr>
          <w:lang w:val="ru-RU"/>
        </w:rPr>
        <w:t>ВКР</w:t>
      </w:r>
      <w:r w:rsidRPr="002E4555">
        <w:rPr>
          <w:lang w:val="ru-RU"/>
        </w:rPr>
        <w:t xml:space="preserve">-2000); </w:t>
      </w:r>
      <w:r w:rsidRPr="00FC7AD3">
        <w:rPr>
          <w:lang w:val="en-US"/>
        </w:rPr>
        <w:t>SUP</w:t>
      </w:r>
      <w:r w:rsidRPr="002E4555">
        <w:rPr>
          <w:lang w:val="ru-RU"/>
        </w:rPr>
        <w:t xml:space="preserve"> Резолюция 73 (</w:t>
      </w:r>
      <w:r>
        <w:rPr>
          <w:lang w:val="ru-RU"/>
        </w:rPr>
        <w:t>Пересм</w:t>
      </w:r>
      <w:r w:rsidRPr="002E4555">
        <w:rPr>
          <w:lang w:val="ru-RU"/>
        </w:rPr>
        <w:t>.</w:t>
      </w:r>
      <w:r w:rsidR="00EB5B75">
        <w:rPr>
          <w:lang w:val="ru-RU"/>
        </w:rPr>
        <w:t xml:space="preserve"> </w:t>
      </w:r>
      <w:r>
        <w:rPr>
          <w:lang w:val="ru-RU"/>
        </w:rPr>
        <w:t>ВКР</w:t>
      </w:r>
      <w:r w:rsidRPr="002E4555">
        <w:rPr>
          <w:lang w:val="ru-RU"/>
        </w:rPr>
        <w:t xml:space="preserve">-2000); </w:t>
      </w:r>
      <w:r w:rsidRPr="00FC7AD3">
        <w:rPr>
          <w:lang w:val="en-US"/>
        </w:rPr>
        <w:t>SUP</w:t>
      </w:r>
      <w:r w:rsidRPr="002E4555">
        <w:rPr>
          <w:lang w:val="ru-RU"/>
        </w:rPr>
        <w:t xml:space="preserve"> Резолюция 142 (</w:t>
      </w:r>
      <w:r>
        <w:rPr>
          <w:lang w:val="ru-RU"/>
        </w:rPr>
        <w:t>ВКР</w:t>
      </w:r>
      <w:r w:rsidRPr="002E4555">
        <w:rPr>
          <w:lang w:val="ru-RU"/>
        </w:rPr>
        <w:t xml:space="preserve">-03); </w:t>
      </w:r>
      <w:r w:rsidRPr="00FC7AD3">
        <w:rPr>
          <w:lang w:val="en-US"/>
        </w:rPr>
        <w:t>SUP</w:t>
      </w:r>
      <w:r w:rsidRPr="002E4555">
        <w:rPr>
          <w:lang w:val="ru-RU"/>
        </w:rPr>
        <w:t xml:space="preserve"> Резолюция 900 (</w:t>
      </w:r>
      <w:r>
        <w:rPr>
          <w:lang w:val="ru-RU"/>
        </w:rPr>
        <w:t>ВКР</w:t>
      </w:r>
      <w:r w:rsidRPr="002E4555">
        <w:rPr>
          <w:lang w:val="ru-RU"/>
        </w:rPr>
        <w:noBreakHyphen/>
        <w:t xml:space="preserve">03) </w:t>
      </w:r>
    </w:p>
    <w:p w:rsidR="00E43C63" w:rsidRPr="002E4555" w:rsidRDefault="00E43C63" w:rsidP="00E43C63">
      <w:r w:rsidRPr="002E4555">
        <w:t>6.15</w:t>
      </w:r>
      <w:r w:rsidRPr="002E4555">
        <w:tab/>
      </w:r>
      <w:r w:rsidRPr="002E4555">
        <w:rPr>
          <w:b/>
          <w:bCs/>
        </w:rPr>
        <w:t>Утвержда</w:t>
      </w:r>
      <w:r>
        <w:rPr>
          <w:b/>
          <w:bCs/>
        </w:rPr>
        <w:t>ю</w:t>
      </w:r>
      <w:r w:rsidRPr="002E4555">
        <w:rPr>
          <w:b/>
          <w:bCs/>
        </w:rPr>
        <w:t>тся</w:t>
      </w:r>
      <w:r w:rsidRPr="002E4555">
        <w:t>.</w:t>
      </w:r>
    </w:p>
    <w:p w:rsidR="00E43C63" w:rsidRPr="00400B70" w:rsidRDefault="00E43C63" w:rsidP="00E43C63">
      <w:r w:rsidRPr="00400B70">
        <w:t>6.16</w:t>
      </w:r>
      <w:r w:rsidRPr="00400B70">
        <w:tab/>
      </w:r>
      <w:r w:rsidRPr="00B318F0">
        <w:t>Шестая серия текстов, представленных Редакционным комитетом для первого чтения (B6) (Документ 269), с внесенными изменениями и с учетом согласований, которые должны быть обеспечены Редакционным комитетом,</w:t>
      </w:r>
      <w:r w:rsidRPr="00400B70">
        <w:t xml:space="preserve"> </w:t>
      </w:r>
      <w:r>
        <w:rPr>
          <w:b/>
          <w:bCs/>
        </w:rPr>
        <w:t>у</w:t>
      </w:r>
      <w:r w:rsidRPr="00400B70">
        <w:rPr>
          <w:b/>
          <w:bCs/>
        </w:rPr>
        <w:t>тверждается</w:t>
      </w:r>
      <w:r w:rsidRPr="00400B70">
        <w:t>.</w:t>
      </w:r>
    </w:p>
    <w:p w:rsidR="00E43C63" w:rsidRPr="00B318F0" w:rsidRDefault="00E43C63" w:rsidP="00B318F0">
      <w:pPr>
        <w:pStyle w:val="Heading1"/>
      </w:pPr>
      <w:r w:rsidRPr="00B318F0">
        <w:t>7</w:t>
      </w:r>
      <w:r w:rsidRPr="00B318F0">
        <w:tab/>
        <w:t>Шестая серия текстов, представлен</w:t>
      </w:r>
      <w:r w:rsidR="00B9710F">
        <w:t>ных Редакционным комитетом (</w:t>
      </w:r>
      <w:proofErr w:type="spellStart"/>
      <w:r w:rsidR="00B9710F">
        <w:t>B6</w:t>
      </w:r>
      <w:proofErr w:type="spellEnd"/>
      <w:r w:rsidR="00B9710F">
        <w:t>) </w:t>
      </w:r>
      <w:r w:rsidRPr="00B318F0">
        <w:t>– второе чтение (Документ 269)</w:t>
      </w:r>
    </w:p>
    <w:p w:rsidR="00E43C63" w:rsidRPr="00400B70" w:rsidRDefault="00E43C63" w:rsidP="00B318F0">
      <w:r w:rsidRPr="00400B70">
        <w:t>7.1</w:t>
      </w:r>
      <w:r w:rsidRPr="00400B70">
        <w:rPr>
          <w:b/>
          <w:bCs/>
        </w:rPr>
        <w:tab/>
      </w:r>
      <w:r w:rsidRPr="00740135">
        <w:t>Шестая серия текстов, представленных Редакционным комитетом</w:t>
      </w:r>
      <w:r w:rsidRPr="00400B70">
        <w:t xml:space="preserve"> (</w:t>
      </w:r>
      <w:r w:rsidRPr="00740135">
        <w:t>B</w:t>
      </w:r>
      <w:r w:rsidRPr="00400B70">
        <w:t xml:space="preserve">6) (Документ 269), </w:t>
      </w:r>
      <w:r>
        <w:t>с</w:t>
      </w:r>
      <w:r w:rsidR="00B318F0">
        <w:t> </w:t>
      </w:r>
      <w:r>
        <w:t>внесенными</w:t>
      </w:r>
      <w:r w:rsidRPr="00400B70">
        <w:t xml:space="preserve"> </w:t>
      </w:r>
      <w:r>
        <w:t>изменениями</w:t>
      </w:r>
      <w:r w:rsidRPr="00400B70">
        <w:t xml:space="preserve"> </w:t>
      </w:r>
      <w:r>
        <w:t>и с учетом</w:t>
      </w:r>
      <w:r w:rsidRPr="00400B70">
        <w:t xml:space="preserve"> </w:t>
      </w:r>
      <w:r>
        <w:t>согласований, которые</w:t>
      </w:r>
      <w:r w:rsidRPr="00400B70">
        <w:t xml:space="preserve"> </w:t>
      </w:r>
      <w:r>
        <w:t>должны быть</w:t>
      </w:r>
      <w:r w:rsidRPr="00400B70">
        <w:t xml:space="preserve"> </w:t>
      </w:r>
      <w:r>
        <w:t>обеспечены Редакционным комитетом</w:t>
      </w:r>
      <w:r w:rsidRPr="00400B70">
        <w:t xml:space="preserve">, </w:t>
      </w:r>
      <w:r>
        <w:rPr>
          <w:b/>
          <w:bCs/>
        </w:rPr>
        <w:t>у</w:t>
      </w:r>
      <w:r w:rsidRPr="00400B70">
        <w:rPr>
          <w:b/>
          <w:bCs/>
        </w:rPr>
        <w:t>тверждается</w:t>
      </w:r>
      <w:r>
        <w:rPr>
          <w:b/>
          <w:bCs/>
        </w:rPr>
        <w:t xml:space="preserve"> </w:t>
      </w:r>
      <w:r w:rsidRPr="00400B70">
        <w:t>во втором чтении.</w:t>
      </w:r>
    </w:p>
    <w:p w:rsidR="00E43C63" w:rsidRPr="00400B70" w:rsidRDefault="00E43C63" w:rsidP="00E43C63">
      <w:pPr>
        <w:pStyle w:val="Heading1"/>
      </w:pPr>
      <w:r w:rsidRPr="00400B70">
        <w:t>8</w:t>
      </w:r>
      <w:r w:rsidRPr="00400B70">
        <w:tab/>
      </w:r>
      <w:r>
        <w:t>Утверждение</w:t>
      </w:r>
      <w:r w:rsidRPr="00400B70">
        <w:t xml:space="preserve"> </w:t>
      </w:r>
      <w:r>
        <w:t>протоколов</w:t>
      </w:r>
      <w:r w:rsidRPr="00400B70">
        <w:t xml:space="preserve"> – </w:t>
      </w:r>
      <w:r>
        <w:t>первое и второе пленарные заседания</w:t>
      </w:r>
      <w:r w:rsidRPr="00400B70">
        <w:t xml:space="preserve"> (Документ</w:t>
      </w:r>
      <w:r>
        <w:t>ы</w:t>
      </w:r>
      <w:r w:rsidRPr="00465114">
        <w:rPr>
          <w:lang w:val="en-US"/>
        </w:rPr>
        <w:t> </w:t>
      </w:r>
      <w:r w:rsidRPr="00400B70">
        <w:t>181, 202)</w:t>
      </w:r>
    </w:p>
    <w:p w:rsidR="00E43C63" w:rsidRPr="00400B70" w:rsidRDefault="00E43C63" w:rsidP="00E43C63">
      <w:pPr>
        <w:rPr>
          <w:rFonts w:eastAsia="MS Mincho"/>
          <w:b/>
          <w:bCs/>
        </w:rPr>
      </w:pPr>
      <w:r w:rsidRPr="00400B70">
        <w:rPr>
          <w:rFonts w:eastAsia="MS Mincho"/>
        </w:rPr>
        <w:t>8.1</w:t>
      </w:r>
      <w:r w:rsidRPr="00400B70">
        <w:rPr>
          <w:rFonts w:eastAsia="MS Mincho"/>
        </w:rPr>
        <w:tab/>
      </w:r>
      <w:r w:rsidRPr="009132B9">
        <w:t>Протокол первого пленарного заседания (Документ 181)</w:t>
      </w:r>
      <w:r w:rsidRPr="00400B70">
        <w:rPr>
          <w:rFonts w:eastAsia="MS Mincho"/>
        </w:rPr>
        <w:t xml:space="preserve"> </w:t>
      </w:r>
      <w:r w:rsidRPr="00D0463A">
        <w:rPr>
          <w:rFonts w:eastAsia="MS Mincho"/>
          <w:b/>
          <w:bCs/>
        </w:rPr>
        <w:t>утверждается</w:t>
      </w:r>
      <w:r w:rsidRPr="00D0463A">
        <w:t>.</w:t>
      </w:r>
    </w:p>
    <w:p w:rsidR="00E43C63" w:rsidRPr="009132B9" w:rsidRDefault="00E43C63" w:rsidP="00D0463A">
      <w:r w:rsidRPr="00400B70">
        <w:rPr>
          <w:rFonts w:eastAsia="MS Mincho"/>
        </w:rPr>
        <w:t>8.2</w:t>
      </w:r>
      <w:r w:rsidRPr="00400B70">
        <w:rPr>
          <w:rFonts w:eastAsia="MS Mincho"/>
        </w:rPr>
        <w:tab/>
      </w:r>
      <w:r w:rsidRPr="009132B9">
        <w:t>Протокол второго пленарного заседания (Документ 202)</w:t>
      </w:r>
      <w:r w:rsidRPr="00400B70">
        <w:rPr>
          <w:rFonts w:eastAsia="MS Mincho"/>
        </w:rPr>
        <w:t xml:space="preserve"> </w:t>
      </w:r>
      <w:r>
        <w:rPr>
          <w:rFonts w:eastAsia="MS Mincho"/>
          <w:b/>
        </w:rPr>
        <w:t>у</w:t>
      </w:r>
      <w:r w:rsidRPr="00400B70">
        <w:rPr>
          <w:rFonts w:eastAsia="MS Mincho"/>
          <w:b/>
        </w:rPr>
        <w:t>тверждается</w:t>
      </w:r>
      <w:r w:rsidRPr="00400B70">
        <w:rPr>
          <w:rFonts w:eastAsia="MS Mincho"/>
        </w:rPr>
        <w:t xml:space="preserve">, </w:t>
      </w:r>
      <w:r w:rsidRPr="009132B9">
        <w:t>при условии добавления, по просьбе</w:t>
      </w:r>
      <w:r w:rsidRPr="00400B70">
        <w:rPr>
          <w:rFonts w:eastAsia="MS Mincho"/>
        </w:rPr>
        <w:t xml:space="preserve"> </w:t>
      </w:r>
      <w:r w:rsidRPr="00D0463A">
        <w:rPr>
          <w:b/>
          <w:bCs/>
        </w:rPr>
        <w:t>делегата от Исламской Республики Иран</w:t>
      </w:r>
      <w:r w:rsidRPr="00D0463A">
        <w:t>,</w:t>
      </w:r>
      <w:r w:rsidRPr="00400B70">
        <w:rPr>
          <w:rFonts w:eastAsia="MS Mincho"/>
        </w:rPr>
        <w:t xml:space="preserve"> </w:t>
      </w:r>
      <w:r w:rsidRPr="009132B9">
        <w:t xml:space="preserve">слов </w:t>
      </w:r>
      <w:r w:rsidR="009132B9">
        <w:t>"</w:t>
      </w:r>
      <w:r w:rsidRPr="009132B9">
        <w:t>в первом чтении</w:t>
      </w:r>
      <w:r w:rsidR="009132B9">
        <w:t>"</w:t>
      </w:r>
      <w:r w:rsidRPr="009132B9">
        <w:t xml:space="preserve"> </w:t>
      </w:r>
      <w:r w:rsidR="00D0463A">
        <w:t>в</w:t>
      </w:r>
      <w:r w:rsidRPr="009132B9">
        <w:t xml:space="preserve"> конце §</w:t>
      </w:r>
      <w:r w:rsidR="00D0463A">
        <w:t> </w:t>
      </w:r>
      <w:r w:rsidRPr="009132B9">
        <w:t xml:space="preserve">1.16; замены, по просьбе </w:t>
      </w:r>
      <w:r w:rsidRPr="00D0463A">
        <w:rPr>
          <w:b/>
          <w:bCs/>
        </w:rPr>
        <w:t>делегата от Израиля</w:t>
      </w:r>
      <w:r w:rsidRPr="00D0463A">
        <w:t xml:space="preserve">, </w:t>
      </w:r>
      <w:r w:rsidRPr="009132B9">
        <w:t xml:space="preserve">слов </w:t>
      </w:r>
      <w:r w:rsidR="009132B9">
        <w:t>"</w:t>
      </w:r>
      <w:r w:rsidRPr="009132B9">
        <w:t>исследовательскими комиссиями</w:t>
      </w:r>
      <w:r w:rsidR="009132B9">
        <w:t>"</w:t>
      </w:r>
      <w:r w:rsidRPr="009132B9">
        <w:t xml:space="preserve"> словами </w:t>
      </w:r>
      <w:r w:rsidR="009132B9">
        <w:t>"</w:t>
      </w:r>
      <w:r w:rsidRPr="009132B9">
        <w:t>Государствами-Членами</w:t>
      </w:r>
      <w:r w:rsidR="009132B9">
        <w:t>"</w:t>
      </w:r>
      <w:r w:rsidRPr="009132B9">
        <w:t xml:space="preserve"> в § 1.19; замены, по просьбе </w:t>
      </w:r>
      <w:r w:rsidRPr="00400B70">
        <w:rPr>
          <w:rFonts w:eastAsia="MS Mincho"/>
          <w:b/>
        </w:rPr>
        <w:t>Председател</w:t>
      </w:r>
      <w:r>
        <w:rPr>
          <w:rFonts w:eastAsia="MS Mincho"/>
          <w:b/>
        </w:rPr>
        <w:t>я</w:t>
      </w:r>
      <w:r w:rsidRPr="00400B70">
        <w:rPr>
          <w:rFonts w:eastAsia="MS Mincho"/>
          <w:b/>
        </w:rPr>
        <w:t xml:space="preserve"> Комитета 5</w:t>
      </w:r>
      <w:r w:rsidRPr="00400B70">
        <w:rPr>
          <w:rFonts w:eastAsia="MS Mincho"/>
        </w:rPr>
        <w:t xml:space="preserve">, </w:t>
      </w:r>
      <w:r w:rsidRPr="009132B9">
        <w:t xml:space="preserve">в версии § 1.2 на арабском языке слов </w:t>
      </w:r>
      <w:r w:rsidR="009132B9">
        <w:t>"</w:t>
      </w:r>
      <w:r w:rsidRPr="009132B9">
        <w:t>над пунктом 1.3 повестки дня</w:t>
      </w:r>
      <w:r w:rsidR="009132B9">
        <w:t>"</w:t>
      </w:r>
      <w:r w:rsidRPr="009132B9">
        <w:t xml:space="preserve"> словами </w:t>
      </w:r>
      <w:r w:rsidR="009132B9">
        <w:t>"</w:t>
      </w:r>
      <w:r w:rsidRPr="009132B9">
        <w:t>над пунктом 1.13 повестки дня</w:t>
      </w:r>
      <w:r w:rsidR="009132B9">
        <w:t>"</w:t>
      </w:r>
      <w:r w:rsidRPr="009132B9">
        <w:t xml:space="preserve">. </w:t>
      </w:r>
      <w:r w:rsidRPr="00D0463A">
        <w:rPr>
          <w:b/>
          <w:bCs/>
        </w:rPr>
        <w:t>Делегат от Республики Корея</w:t>
      </w:r>
      <w:r w:rsidRPr="00620180">
        <w:rPr>
          <w:rFonts w:eastAsia="MS Mincho"/>
        </w:rPr>
        <w:t xml:space="preserve"> </w:t>
      </w:r>
      <w:r w:rsidRPr="009132B9">
        <w:t>говорит, что она предоставит Секретариату текст для § 1.10 Документа 202.</w:t>
      </w:r>
    </w:p>
    <w:p w:rsidR="00E43C63" w:rsidRPr="002E4555" w:rsidRDefault="00745DA9" w:rsidP="00E43C63">
      <w:pPr>
        <w:pStyle w:val="Heading1"/>
      </w:pPr>
      <w:r>
        <w:t>9</w:t>
      </w:r>
      <w:r>
        <w:tab/>
      </w:r>
      <w:r w:rsidR="00E43C63">
        <w:t>Организация</w:t>
      </w:r>
      <w:r w:rsidR="00E43C63" w:rsidRPr="002E4555">
        <w:t xml:space="preserve"> </w:t>
      </w:r>
      <w:r w:rsidR="00E43C63">
        <w:t>работы</w:t>
      </w:r>
    </w:p>
    <w:p w:rsidR="00E43C63" w:rsidRPr="00620180" w:rsidRDefault="00E43C63" w:rsidP="00E43C63">
      <w:pPr>
        <w:rPr>
          <w:rFonts w:eastAsia="MS Mincho"/>
        </w:rPr>
      </w:pPr>
      <w:r w:rsidRPr="00620180">
        <w:rPr>
          <w:rFonts w:eastAsia="MS Mincho"/>
        </w:rPr>
        <w:t>9.1</w:t>
      </w:r>
      <w:r w:rsidRPr="00620180">
        <w:rPr>
          <w:rFonts w:eastAsia="MS Mincho"/>
        </w:rPr>
        <w:tab/>
      </w:r>
      <w:r w:rsidRPr="00745DA9">
        <w:rPr>
          <w:b/>
          <w:bCs/>
        </w:rPr>
        <w:t>Секретарь пленарного заседания</w:t>
      </w:r>
      <w:r w:rsidRPr="00620180">
        <w:rPr>
          <w:rFonts w:eastAsia="MS Mincho"/>
        </w:rPr>
        <w:t xml:space="preserve"> </w:t>
      </w:r>
      <w:r w:rsidRPr="00745DA9">
        <w:t>напоминает, что в соответствии с решением, принятым во время предыдущего пленарного заседания, предельным сроком для представления вкладов, независимо от их характера, как и сроком, применимым к просьбам об исключении названий стран в примечаниях</w:t>
      </w:r>
      <w:bookmarkStart w:id="12" w:name="_GoBack"/>
      <w:bookmarkEnd w:id="12"/>
      <w:r w:rsidRPr="00745DA9">
        <w:t>, является пятница, 13 ноября, 18 час. 00 мин. (местное время).</w:t>
      </w:r>
    </w:p>
    <w:p w:rsidR="00E43C63" w:rsidRPr="00B9710F" w:rsidRDefault="00E43C63" w:rsidP="00B9710F">
      <w:pPr>
        <w:pStyle w:val="Headingb"/>
        <w:rPr>
          <w:lang w:val="ru-RU"/>
        </w:rPr>
      </w:pPr>
      <w:r w:rsidRPr="00B9710F">
        <w:rPr>
          <w:lang w:val="ru-RU"/>
        </w:rPr>
        <w:t>Заседание закрывается в 17 час. 20</w:t>
      </w:r>
      <w:r w:rsidRPr="00D4625A">
        <w:rPr>
          <w:lang w:val="en-US"/>
        </w:rPr>
        <w:t> </w:t>
      </w:r>
      <w:r w:rsidRPr="00B9710F">
        <w:rPr>
          <w:lang w:val="ru-RU"/>
        </w:rPr>
        <w:t>мин</w:t>
      </w:r>
      <w:r w:rsidR="00B9710F" w:rsidRPr="00B9710F">
        <w:rPr>
          <w:rFonts w:ascii="Times New Roman"/>
          <w:b w:val="0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63"/>
        <w:gridCol w:w="2976"/>
      </w:tblGrid>
      <w:tr w:rsidR="00E43C63" w:rsidRPr="003131D1" w:rsidTr="00B9710F">
        <w:trPr>
          <w:cantSplit/>
          <w:jc w:val="center"/>
        </w:trPr>
        <w:tc>
          <w:tcPr>
            <w:tcW w:w="6663" w:type="dxa"/>
          </w:tcPr>
          <w:p w:rsidR="00E43C63" w:rsidRPr="00620180" w:rsidRDefault="00E43C63" w:rsidP="00E43C63">
            <w:pPr>
              <w:spacing w:before="10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Генеральный </w:t>
            </w:r>
            <w:proofErr w:type="gramStart"/>
            <w:r>
              <w:rPr>
                <w:rFonts w:asciiTheme="majorBidi" w:hAnsiTheme="majorBidi" w:cstheme="majorBidi"/>
              </w:rPr>
              <w:t>секретарь</w:t>
            </w:r>
            <w:r w:rsidRPr="00465114">
              <w:rPr>
                <w:rFonts w:asciiTheme="majorBidi" w:hAnsiTheme="majorBidi" w:cstheme="majorBidi"/>
                <w:lang w:val="en-US"/>
              </w:rPr>
              <w:t>:</w:t>
            </w:r>
            <w:r w:rsidRPr="00465114">
              <w:rPr>
                <w:rFonts w:asciiTheme="majorBidi" w:hAnsiTheme="majorBidi" w:cstheme="majorBidi"/>
                <w:lang w:val="en-US" w:bidi="he-IL"/>
              </w:rPr>
              <w:br/>
            </w:r>
            <w:r>
              <w:rPr>
                <w:rFonts w:asciiTheme="majorBidi" w:hAnsiTheme="majorBidi" w:cstheme="majorBidi"/>
              </w:rPr>
              <w:t>Х</w:t>
            </w:r>
            <w:r w:rsidRPr="00465114">
              <w:rPr>
                <w:rFonts w:asciiTheme="majorBidi" w:hAnsiTheme="majorBidi" w:cstheme="majorBidi"/>
                <w:lang w:val="en-US"/>
              </w:rPr>
              <w:t>.</w:t>
            </w:r>
            <w:proofErr w:type="gramEnd"/>
            <w:r w:rsidRPr="00465114"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</w:rPr>
              <w:t>ЧЖАО</w:t>
            </w:r>
          </w:p>
        </w:tc>
        <w:tc>
          <w:tcPr>
            <w:tcW w:w="2976" w:type="dxa"/>
            <w:vAlign w:val="bottom"/>
          </w:tcPr>
          <w:p w:rsidR="00E43C63" w:rsidRPr="00EB6E41" w:rsidRDefault="00E43C63" w:rsidP="00745DA9">
            <w:pPr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/>
              </w:rPr>
              <w:t>Председатель</w:t>
            </w:r>
            <w:r w:rsidRPr="003131D1">
              <w:rPr>
                <w:rFonts w:asciiTheme="majorBidi" w:hAnsiTheme="majorBidi" w:cstheme="majorBidi"/>
              </w:rPr>
              <w:t xml:space="preserve"> :</w:t>
            </w:r>
            <w:proofErr w:type="gramEnd"/>
            <w:r w:rsidRPr="003131D1">
              <w:rPr>
                <w:rFonts w:asciiTheme="majorBidi" w:hAnsiTheme="majorBidi" w:cstheme="majorBidi"/>
                <w:lang w:bidi="he-IL"/>
              </w:rPr>
              <w:br/>
            </w:r>
            <w:r>
              <w:rPr>
                <w:rFonts w:asciiTheme="majorBidi" w:hAnsiTheme="majorBidi" w:cstheme="majorBidi"/>
              </w:rPr>
              <w:t>Ф</w:t>
            </w:r>
            <w:r w:rsidRPr="003131D1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Ю</w:t>
            </w:r>
            <w:r w:rsidRPr="003131D1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Н</w:t>
            </w:r>
            <w:r w:rsidRPr="003131D1">
              <w:rPr>
                <w:rFonts w:asciiTheme="majorBidi" w:hAnsiTheme="majorBidi" w:cstheme="majorBidi"/>
              </w:rPr>
              <w:t xml:space="preserve">. </w:t>
            </w:r>
            <w:r>
              <w:rPr>
                <w:rFonts w:asciiTheme="majorBidi" w:hAnsiTheme="majorBidi" w:cstheme="majorBidi"/>
              </w:rPr>
              <w:t>ДОДУ</w:t>
            </w:r>
          </w:p>
        </w:tc>
      </w:tr>
    </w:tbl>
    <w:p w:rsidR="00E43C63" w:rsidRDefault="00E43C63" w:rsidP="00E43C63"/>
    <w:sectPr w:rsidR="00E43C6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74" w:rsidRDefault="00B53F74">
      <w:r>
        <w:separator/>
      </w:r>
    </w:p>
  </w:endnote>
  <w:endnote w:type="continuationSeparator" w:id="0">
    <w:p w:rsidR="00B53F74" w:rsidRDefault="00B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0F5C9F">
      <w:rPr>
        <w:noProof/>
        <w:lang w:val="en-US"/>
      </w:rPr>
      <w:t>C:\Users\svechnik\Desktop\303R-part1.docx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710F">
      <w:rPr>
        <w:noProof/>
      </w:rPr>
      <w:t>19.11.15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5C9F">
      <w:rPr>
        <w:noProof/>
      </w:rPr>
      <w:t>19.11.15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4442E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B9710F">
      <w:rPr>
        <w:lang w:val="en-US"/>
      </w:rPr>
      <w:t>P:\RUS\ITU-R\CONF-R\CMR15\300\303R.docx</w:t>
    </w:r>
    <w:r>
      <w:fldChar w:fldCharType="end"/>
    </w:r>
    <w:r w:rsidR="00D4442E">
      <w:rPr>
        <w:lang w:val="ru-RU"/>
      </w:rPr>
      <w:t xml:space="preserve"> (390</w:t>
    </w:r>
    <w:r w:rsidR="00D4442E">
      <w:rPr>
        <w:lang w:val="en-US"/>
      </w:rPr>
      <w:t>324</w:t>
    </w:r>
    <w:r w:rsidR="00D4442E"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710F">
      <w:t>19.11.15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710F">
      <w:t>19.11.15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4442E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0F5C9F">
      <w:rPr>
        <w:lang w:val="en-US"/>
      </w:rPr>
      <w:t>C:\Users\svechnik\Desktop\303R-part1.docx</w:t>
    </w:r>
    <w:r>
      <w:fldChar w:fldCharType="end"/>
    </w:r>
    <w:r w:rsidR="00B53F74">
      <w:rPr>
        <w:lang w:val="ru-RU"/>
      </w:rPr>
      <w:t xml:space="preserve"> (390</w:t>
    </w:r>
    <w:r w:rsidR="00D4442E">
      <w:rPr>
        <w:lang w:val="en-US"/>
      </w:rPr>
      <w:t>324</w:t>
    </w:r>
    <w:r w:rsidR="00B53F74"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710F">
      <w:t>19.11.15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5C9F">
      <w:t>19.11.15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74" w:rsidRDefault="00B53F74">
      <w:r>
        <w:rPr>
          <w:b/>
        </w:rPr>
        <w:t>_______________</w:t>
      </w:r>
    </w:p>
  </w:footnote>
  <w:footnote w:type="continuationSeparator" w:id="0">
    <w:p w:rsidR="00B53F74" w:rsidRDefault="00B53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9710F">
      <w:rPr>
        <w:noProof/>
      </w:rPr>
      <w:t>5</w:t>
    </w:r>
    <w:r>
      <w:fldChar w:fldCharType="end"/>
    </w:r>
  </w:p>
  <w:p w:rsidR="00567276" w:rsidRDefault="00567276" w:rsidP="00D4442E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CB5AF7">
      <w:rPr>
        <w:lang w:val="en-US"/>
      </w:rPr>
      <w:t>5</w:t>
    </w:r>
    <w:r>
      <w:t>/</w:t>
    </w:r>
    <w:r w:rsidR="00D4442E">
      <w:rPr>
        <w:lang w:val="en-US"/>
      </w:rPr>
      <w:t>303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74"/>
    <w:rsid w:val="000214AE"/>
    <w:rsid w:val="000260F1"/>
    <w:rsid w:val="0003535B"/>
    <w:rsid w:val="000779B5"/>
    <w:rsid w:val="000A6071"/>
    <w:rsid w:val="000D286C"/>
    <w:rsid w:val="000F5C9F"/>
    <w:rsid w:val="00123B68"/>
    <w:rsid w:val="00124C09"/>
    <w:rsid w:val="00126F2E"/>
    <w:rsid w:val="00127093"/>
    <w:rsid w:val="001521AE"/>
    <w:rsid w:val="001842C8"/>
    <w:rsid w:val="001E5FB4"/>
    <w:rsid w:val="00202CA0"/>
    <w:rsid w:val="00245A1F"/>
    <w:rsid w:val="00252BA2"/>
    <w:rsid w:val="00290C74"/>
    <w:rsid w:val="002A7972"/>
    <w:rsid w:val="002E4555"/>
    <w:rsid w:val="002E64AF"/>
    <w:rsid w:val="002F5522"/>
    <w:rsid w:val="00300F84"/>
    <w:rsid w:val="003115CD"/>
    <w:rsid w:val="00344EB8"/>
    <w:rsid w:val="00352F84"/>
    <w:rsid w:val="003817EA"/>
    <w:rsid w:val="00383FBF"/>
    <w:rsid w:val="003B5DE5"/>
    <w:rsid w:val="003C583C"/>
    <w:rsid w:val="003E34F9"/>
    <w:rsid w:val="003F0078"/>
    <w:rsid w:val="00434A7C"/>
    <w:rsid w:val="0045143A"/>
    <w:rsid w:val="004A58F4"/>
    <w:rsid w:val="00504A91"/>
    <w:rsid w:val="0051315E"/>
    <w:rsid w:val="00532A4B"/>
    <w:rsid w:val="00567276"/>
    <w:rsid w:val="005B5787"/>
    <w:rsid w:val="005D011B"/>
    <w:rsid w:val="005D1879"/>
    <w:rsid w:val="005D79A3"/>
    <w:rsid w:val="005E61DD"/>
    <w:rsid w:val="006023DF"/>
    <w:rsid w:val="00620DD7"/>
    <w:rsid w:val="006334EB"/>
    <w:rsid w:val="00657DE0"/>
    <w:rsid w:val="0067748E"/>
    <w:rsid w:val="00692C06"/>
    <w:rsid w:val="006A6E9B"/>
    <w:rsid w:val="006A7058"/>
    <w:rsid w:val="006B078C"/>
    <w:rsid w:val="006B7667"/>
    <w:rsid w:val="006F67F2"/>
    <w:rsid w:val="00740135"/>
    <w:rsid w:val="00745BCB"/>
    <w:rsid w:val="00745DA9"/>
    <w:rsid w:val="00763F4F"/>
    <w:rsid w:val="00775720"/>
    <w:rsid w:val="00811633"/>
    <w:rsid w:val="0083483A"/>
    <w:rsid w:val="00870547"/>
    <w:rsid w:val="00872FC8"/>
    <w:rsid w:val="00874DCC"/>
    <w:rsid w:val="0089609E"/>
    <w:rsid w:val="008B43F2"/>
    <w:rsid w:val="008C3257"/>
    <w:rsid w:val="008E534A"/>
    <w:rsid w:val="009119CC"/>
    <w:rsid w:val="009132B9"/>
    <w:rsid w:val="00941A02"/>
    <w:rsid w:val="009E5FC8"/>
    <w:rsid w:val="00A138D0"/>
    <w:rsid w:val="00A141AF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B318F0"/>
    <w:rsid w:val="00B468A6"/>
    <w:rsid w:val="00B53F74"/>
    <w:rsid w:val="00B76453"/>
    <w:rsid w:val="00B9710F"/>
    <w:rsid w:val="00BA13A4"/>
    <w:rsid w:val="00BA1AA1"/>
    <w:rsid w:val="00BA35DC"/>
    <w:rsid w:val="00BA3E13"/>
    <w:rsid w:val="00BC5313"/>
    <w:rsid w:val="00BF6749"/>
    <w:rsid w:val="00C125D5"/>
    <w:rsid w:val="00C20466"/>
    <w:rsid w:val="00C219D3"/>
    <w:rsid w:val="00C324A8"/>
    <w:rsid w:val="00C56E7A"/>
    <w:rsid w:val="00C64184"/>
    <w:rsid w:val="00C76597"/>
    <w:rsid w:val="00C77A45"/>
    <w:rsid w:val="00C83CA1"/>
    <w:rsid w:val="00C900D4"/>
    <w:rsid w:val="00C945C4"/>
    <w:rsid w:val="00CB5AF7"/>
    <w:rsid w:val="00CC47C6"/>
    <w:rsid w:val="00CE0AE7"/>
    <w:rsid w:val="00CE5E47"/>
    <w:rsid w:val="00CF020F"/>
    <w:rsid w:val="00D0463A"/>
    <w:rsid w:val="00D31E6C"/>
    <w:rsid w:val="00D40848"/>
    <w:rsid w:val="00D4442E"/>
    <w:rsid w:val="00D53715"/>
    <w:rsid w:val="00D920F2"/>
    <w:rsid w:val="00DA677E"/>
    <w:rsid w:val="00DB0CDA"/>
    <w:rsid w:val="00DE2EBA"/>
    <w:rsid w:val="00DF0FA6"/>
    <w:rsid w:val="00E02F49"/>
    <w:rsid w:val="00E11CD9"/>
    <w:rsid w:val="00E2749D"/>
    <w:rsid w:val="00E43C63"/>
    <w:rsid w:val="00E505A9"/>
    <w:rsid w:val="00E81EF1"/>
    <w:rsid w:val="00E976C1"/>
    <w:rsid w:val="00EB5B75"/>
    <w:rsid w:val="00EE52B9"/>
    <w:rsid w:val="00F0296B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748442-9CD9-40C8-8A7E-E3A2C1A1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C6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5AF7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5AF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B5AF7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B5AF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B5AF7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B5AF7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B5AF7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B5AF7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B5AF7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B5AF7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B5AF7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B5AF7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B5AF7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B5AF7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B5A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B5AF7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B5AF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B5AF7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B5AF7"/>
  </w:style>
  <w:style w:type="character" w:customStyle="1" w:styleId="AppendixNoCar">
    <w:name w:val="Appendix_No Car"/>
    <w:basedOn w:val="DefaultParagraphFont"/>
    <w:link w:val="Appendix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B5AF7"/>
    <w:rPr>
      <w:lang w:val="en-GB"/>
    </w:rPr>
  </w:style>
  <w:style w:type="paragraph" w:customStyle="1" w:styleId="Appendixref">
    <w:name w:val="Appendix_ref"/>
    <w:basedOn w:val="Annexref"/>
    <w:next w:val="Annextitle"/>
    <w:rsid w:val="00CB5AF7"/>
  </w:style>
  <w:style w:type="paragraph" w:customStyle="1" w:styleId="Appendixtitle">
    <w:name w:val="Appendix_title"/>
    <w:basedOn w:val="Annextitle"/>
    <w:next w:val="Normal"/>
    <w:link w:val="AppendixtitleChar"/>
    <w:rsid w:val="00CB5AF7"/>
  </w:style>
  <w:style w:type="character" w:customStyle="1" w:styleId="AppendixtitleChar">
    <w:name w:val="Appendix_title Char"/>
    <w:basedOn w:val="AnnextitleChar1"/>
    <w:link w:val="Appendix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B5AF7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B5A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B5AF7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B5AF7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B5AF7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B5AF7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B5AF7"/>
    <w:rPr>
      <w:lang w:val="en-US"/>
    </w:rPr>
  </w:style>
  <w:style w:type="paragraph" w:customStyle="1" w:styleId="Booktitle">
    <w:name w:val="Book_title"/>
    <w:basedOn w:val="Normal"/>
    <w:qFormat/>
    <w:rsid w:val="00CB5AF7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B5AF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B5AF7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B5AF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B5AF7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B5AF7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B5AF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B5AF7"/>
  </w:style>
  <w:style w:type="character" w:customStyle="1" w:styleId="ChaptitleChar">
    <w:name w:val="Chap_title Char"/>
    <w:basedOn w:val="DefaultParagraphFont"/>
    <w:link w:val="Chaptitle"/>
    <w:locked/>
    <w:rsid w:val="00CB5AF7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B5AF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B5AF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B5AF7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B5AF7"/>
    <w:pPr>
      <w:ind w:left="2268" w:hanging="397"/>
    </w:pPr>
  </w:style>
  <w:style w:type="paragraph" w:customStyle="1" w:styleId="Equation">
    <w:name w:val="Equation"/>
    <w:basedOn w:val="Normal"/>
    <w:link w:val="EquationChar"/>
    <w:rsid w:val="00CB5AF7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B5AF7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B5AF7"/>
    <w:pPr>
      <w:ind w:left="1134"/>
    </w:pPr>
  </w:style>
  <w:style w:type="paragraph" w:customStyle="1" w:styleId="Equationlegend">
    <w:name w:val="Equation_legend"/>
    <w:basedOn w:val="NormalIndent"/>
    <w:rsid w:val="00CB5AF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B5AF7"/>
    <w:pPr>
      <w:keepNext/>
      <w:keepLines/>
      <w:jc w:val="center"/>
    </w:pPr>
  </w:style>
  <w:style w:type="paragraph" w:customStyle="1" w:styleId="Figurelegend">
    <w:name w:val="Figure_legend"/>
    <w:basedOn w:val="Normal"/>
    <w:rsid w:val="00CB5AF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B5AF7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B5AF7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B5AF7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B5AF7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B5AF7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B5AF7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B5AF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B5AF7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B5A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B5AF7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B5AF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B5AF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B5AF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B5AF7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B5AF7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B5AF7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B5AF7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B5AF7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B5AF7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CB5AF7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B5AF7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B5AF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B5AF7"/>
  </w:style>
  <w:style w:type="paragraph" w:styleId="Index2">
    <w:name w:val="index 2"/>
    <w:basedOn w:val="Normal"/>
    <w:next w:val="Normal"/>
    <w:rsid w:val="00CB5AF7"/>
    <w:pPr>
      <w:ind w:left="283"/>
    </w:pPr>
  </w:style>
  <w:style w:type="paragraph" w:styleId="Index3">
    <w:name w:val="index 3"/>
    <w:basedOn w:val="Normal"/>
    <w:next w:val="Normal"/>
    <w:rsid w:val="00CB5AF7"/>
    <w:pPr>
      <w:ind w:left="566"/>
    </w:pPr>
  </w:style>
  <w:style w:type="paragraph" w:styleId="Index4">
    <w:name w:val="index 4"/>
    <w:basedOn w:val="Normal"/>
    <w:next w:val="Normal"/>
    <w:rsid w:val="00CB5AF7"/>
    <w:pPr>
      <w:ind w:left="849"/>
    </w:pPr>
  </w:style>
  <w:style w:type="paragraph" w:styleId="Index5">
    <w:name w:val="index 5"/>
    <w:basedOn w:val="Normal"/>
    <w:next w:val="Normal"/>
    <w:rsid w:val="00CB5AF7"/>
    <w:pPr>
      <w:ind w:left="1132"/>
    </w:pPr>
  </w:style>
  <w:style w:type="paragraph" w:styleId="Index6">
    <w:name w:val="index 6"/>
    <w:basedOn w:val="Normal"/>
    <w:next w:val="Normal"/>
    <w:rsid w:val="00CB5AF7"/>
    <w:pPr>
      <w:ind w:left="1415"/>
    </w:pPr>
  </w:style>
  <w:style w:type="paragraph" w:styleId="Index7">
    <w:name w:val="index 7"/>
    <w:basedOn w:val="Normal"/>
    <w:next w:val="Normal"/>
    <w:rsid w:val="00CB5AF7"/>
    <w:pPr>
      <w:ind w:left="1698"/>
    </w:pPr>
  </w:style>
  <w:style w:type="paragraph" w:styleId="IndexHeading">
    <w:name w:val="index heading"/>
    <w:basedOn w:val="Normal"/>
    <w:next w:val="Index1"/>
    <w:rsid w:val="00CB5AF7"/>
  </w:style>
  <w:style w:type="character" w:styleId="LineNumber">
    <w:name w:val="line number"/>
    <w:basedOn w:val="DefaultParagraphFont"/>
    <w:rsid w:val="00CB5AF7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B5AF7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B5AF7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B5AF7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B5AF7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B5AF7"/>
    <w:rPr>
      <w:rFonts w:cs="Times New Roman"/>
    </w:rPr>
  </w:style>
  <w:style w:type="paragraph" w:customStyle="1" w:styleId="PartNo">
    <w:name w:val="Part_No"/>
    <w:basedOn w:val="AnnexNo"/>
    <w:next w:val="Normal"/>
    <w:rsid w:val="00CB5AF7"/>
  </w:style>
  <w:style w:type="paragraph" w:customStyle="1" w:styleId="Partref">
    <w:name w:val="Part_ref"/>
    <w:basedOn w:val="Annexref"/>
    <w:next w:val="Normal"/>
    <w:rsid w:val="00CB5AF7"/>
  </w:style>
  <w:style w:type="paragraph" w:customStyle="1" w:styleId="Parttitle">
    <w:name w:val="Part_title"/>
    <w:basedOn w:val="Annextitle"/>
    <w:next w:val="Normalaftertitle"/>
    <w:rsid w:val="00CB5AF7"/>
  </w:style>
  <w:style w:type="paragraph" w:customStyle="1" w:styleId="Proposal">
    <w:name w:val="Proposal"/>
    <w:basedOn w:val="Normal"/>
    <w:next w:val="Normal"/>
    <w:link w:val="ProposalChar"/>
    <w:rsid w:val="00CB5AF7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B5AF7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B5AF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B5AF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B5A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B5AF7"/>
  </w:style>
  <w:style w:type="paragraph" w:customStyle="1" w:styleId="QuestionNo">
    <w:name w:val="Question_No"/>
    <w:basedOn w:val="RecNo"/>
    <w:next w:val="Normal"/>
    <w:rsid w:val="00CB5AF7"/>
  </w:style>
  <w:style w:type="paragraph" w:customStyle="1" w:styleId="Questionref">
    <w:name w:val="Question_ref"/>
    <w:basedOn w:val="Recref"/>
    <w:next w:val="Questiondate"/>
    <w:rsid w:val="00CB5AF7"/>
  </w:style>
  <w:style w:type="paragraph" w:customStyle="1" w:styleId="Questiontitle">
    <w:name w:val="Question_title"/>
    <w:basedOn w:val="Rectitle"/>
    <w:next w:val="Questionref"/>
    <w:rsid w:val="00CB5AF7"/>
  </w:style>
  <w:style w:type="paragraph" w:customStyle="1" w:styleId="Reasons">
    <w:name w:val="Reasons"/>
    <w:basedOn w:val="Normal"/>
    <w:link w:val="ReasonsChar"/>
    <w:rsid w:val="00CB5AF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B5AF7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B5AF7"/>
    <w:rPr>
      <w:rFonts w:cs="Times New Roman"/>
      <w:b/>
    </w:rPr>
  </w:style>
  <w:style w:type="paragraph" w:customStyle="1" w:styleId="Reftext">
    <w:name w:val="Ref_text"/>
    <w:basedOn w:val="Normal"/>
    <w:rsid w:val="00CB5AF7"/>
    <w:pPr>
      <w:ind w:left="1134" w:hanging="1134"/>
    </w:pPr>
  </w:style>
  <w:style w:type="paragraph" w:customStyle="1" w:styleId="Reftitle">
    <w:name w:val="Ref_title"/>
    <w:basedOn w:val="Normal"/>
    <w:next w:val="Reftext"/>
    <w:rsid w:val="00CB5AF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B5AF7"/>
  </w:style>
  <w:style w:type="paragraph" w:customStyle="1" w:styleId="RepNo">
    <w:name w:val="Rep_No"/>
    <w:basedOn w:val="RecNo"/>
    <w:next w:val="Normal"/>
    <w:rsid w:val="00CB5AF7"/>
  </w:style>
  <w:style w:type="paragraph" w:customStyle="1" w:styleId="Repref">
    <w:name w:val="Rep_ref"/>
    <w:basedOn w:val="Recref"/>
    <w:next w:val="Repdate"/>
    <w:rsid w:val="00CB5AF7"/>
  </w:style>
  <w:style w:type="paragraph" w:customStyle="1" w:styleId="Reptitle">
    <w:name w:val="Rep_title"/>
    <w:basedOn w:val="Rectitle"/>
    <w:next w:val="Repref"/>
    <w:rsid w:val="00CB5AF7"/>
  </w:style>
  <w:style w:type="paragraph" w:customStyle="1" w:styleId="Resdate">
    <w:name w:val="Res_date"/>
    <w:basedOn w:val="Recdate"/>
    <w:next w:val="Normalaftertitle"/>
    <w:rsid w:val="00CB5AF7"/>
  </w:style>
  <w:style w:type="character" w:customStyle="1" w:styleId="Resdef">
    <w:name w:val="Res_def"/>
    <w:basedOn w:val="DefaultParagraphFont"/>
    <w:rsid w:val="00CB5AF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B5AF7"/>
  </w:style>
  <w:style w:type="character" w:customStyle="1" w:styleId="ResNoChar">
    <w:name w:val="Res_No Char"/>
    <w:basedOn w:val="DefaultParagraphFont"/>
    <w:link w:val="ResNo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B5AF7"/>
  </w:style>
  <w:style w:type="paragraph" w:customStyle="1" w:styleId="Restitle">
    <w:name w:val="Res_title"/>
    <w:basedOn w:val="Rectitle"/>
    <w:next w:val="Resref"/>
    <w:link w:val="RestitleChar"/>
    <w:rsid w:val="00CB5AF7"/>
  </w:style>
  <w:style w:type="character" w:customStyle="1" w:styleId="RestitleChar">
    <w:name w:val="Res_title Char"/>
    <w:basedOn w:val="DefaultParagraphFont"/>
    <w:link w:val="Restitle"/>
    <w:locked/>
    <w:rsid w:val="00CB5AF7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B5AF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B5AF7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B5AF7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B5AF7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B5AF7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B5AF7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B5AF7"/>
  </w:style>
  <w:style w:type="paragraph" w:customStyle="1" w:styleId="Sectiontitle">
    <w:name w:val="Section_title"/>
    <w:basedOn w:val="Annextitle"/>
    <w:next w:val="Normalaftertitle"/>
    <w:rsid w:val="00CB5AF7"/>
  </w:style>
  <w:style w:type="paragraph" w:customStyle="1" w:styleId="SpecialFooter">
    <w:name w:val="Special Footer"/>
    <w:basedOn w:val="Footer"/>
    <w:rsid w:val="00CB5AF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B5AF7"/>
    <w:rPr>
      <w:lang w:val="en-GB"/>
    </w:rPr>
  </w:style>
  <w:style w:type="table" w:styleId="TableGrid">
    <w:name w:val="Table Grid"/>
    <w:basedOn w:val="TableNormal"/>
    <w:rsid w:val="00CB5AF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B5AF7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B5AF7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B5AF7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B5AF7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B5AF7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B5AF7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B5AF7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B5AF7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B5AF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B5AF7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B5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B5AF7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B5AF7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B5AF7"/>
    <w:rPr>
      <w:b/>
    </w:rPr>
  </w:style>
  <w:style w:type="paragraph" w:customStyle="1" w:styleId="toc0">
    <w:name w:val="toc 0"/>
    <w:basedOn w:val="Normal"/>
    <w:next w:val="TOC1"/>
    <w:rsid w:val="00CB5AF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B5AF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B5AF7"/>
    <w:pPr>
      <w:spacing w:before="120"/>
    </w:pPr>
  </w:style>
  <w:style w:type="paragraph" w:styleId="TOC3">
    <w:name w:val="toc 3"/>
    <w:basedOn w:val="TOC2"/>
    <w:rsid w:val="00CB5AF7"/>
  </w:style>
  <w:style w:type="paragraph" w:styleId="TOC4">
    <w:name w:val="toc 4"/>
    <w:basedOn w:val="TOC3"/>
    <w:rsid w:val="00CB5AF7"/>
  </w:style>
  <w:style w:type="paragraph" w:styleId="TOC5">
    <w:name w:val="toc 5"/>
    <w:basedOn w:val="TOC4"/>
    <w:rsid w:val="00CB5AF7"/>
  </w:style>
  <w:style w:type="paragraph" w:styleId="TOC6">
    <w:name w:val="toc 6"/>
    <w:basedOn w:val="TOC4"/>
    <w:rsid w:val="00CB5AF7"/>
  </w:style>
  <w:style w:type="paragraph" w:styleId="TOC7">
    <w:name w:val="toc 7"/>
    <w:basedOn w:val="TOC4"/>
    <w:rsid w:val="00CB5AF7"/>
  </w:style>
  <w:style w:type="paragraph" w:styleId="TOC8">
    <w:name w:val="toc 8"/>
    <w:basedOn w:val="TOC4"/>
    <w:rsid w:val="00CB5AF7"/>
  </w:style>
  <w:style w:type="paragraph" w:customStyle="1" w:styleId="Volumetitle">
    <w:name w:val="Volume_title"/>
    <w:basedOn w:val="ArtNo"/>
    <w:qFormat/>
    <w:rsid w:val="00CB5AF7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B5AF7"/>
  </w:style>
  <w:style w:type="paragraph" w:customStyle="1" w:styleId="AppArtNo">
    <w:name w:val="App_Art_No"/>
    <w:basedOn w:val="ArtNo"/>
    <w:next w:val="AppArttitle"/>
    <w:qFormat/>
    <w:rsid w:val="00CB5AF7"/>
  </w:style>
  <w:style w:type="paragraph" w:customStyle="1" w:styleId="Committee">
    <w:name w:val="Committee"/>
    <w:basedOn w:val="Normal"/>
    <w:qFormat/>
    <w:rsid w:val="00CB5AF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B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PR_WRC15.dotm</Template>
  <TotalTime>53</TotalTime>
  <Pages>5</Pages>
  <Words>1553</Words>
  <Characters>9964</Characters>
  <Application>Microsoft Office Word</Application>
  <DocSecurity>0</DocSecurity>
  <Lines>195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11425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Antipina, Nadezda</dc:creator>
  <cp:keywords/>
  <dc:description/>
  <cp:lastModifiedBy>Fedosova, Elena</cp:lastModifiedBy>
  <cp:revision>43</cp:revision>
  <cp:lastPrinted>2015-11-19T02:19:00Z</cp:lastPrinted>
  <dcterms:created xsi:type="dcterms:W3CDTF">2015-11-19T02:20:00Z</dcterms:created>
  <dcterms:modified xsi:type="dcterms:W3CDTF">2015-11-19T05:23:00Z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