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B13D4" w:rsidRPr="004A3BA0" w:rsidTr="0050008E">
        <w:trPr>
          <w:cantSplit/>
        </w:trPr>
        <w:tc>
          <w:tcPr>
            <w:tcW w:w="6911" w:type="dxa"/>
          </w:tcPr>
          <w:p w:rsidR="00EB13D4" w:rsidRPr="004A3BA0" w:rsidRDefault="00EB13D4" w:rsidP="00D405F7">
            <w:pPr>
              <w:spacing w:before="400" w:after="48" w:line="240" w:lineRule="atLeast"/>
              <w:rPr>
                <w:rFonts w:ascii="Verdana" w:hAnsi="Verdana"/>
                <w:position w:val="6"/>
              </w:rPr>
            </w:pPr>
            <w:r w:rsidRPr="004A3BA0">
              <w:rPr>
                <w:rFonts w:ascii="Verdana" w:hAnsi="Verdana" w:cs="Times"/>
                <w:b/>
                <w:position w:val="6"/>
                <w:sz w:val="20"/>
              </w:rPr>
              <w:t>Conferencia Mundial de Radiocomunicaciones (CMR-15)</w:t>
            </w:r>
            <w:r w:rsidRPr="004A3BA0">
              <w:rPr>
                <w:rFonts w:ascii="Verdana" w:hAnsi="Verdana" w:cs="Times"/>
                <w:b/>
                <w:position w:val="6"/>
                <w:sz w:val="20"/>
              </w:rPr>
              <w:br/>
            </w:r>
            <w:r w:rsidRPr="004A3BA0">
              <w:rPr>
                <w:rFonts w:ascii="Verdana" w:hAnsi="Verdana"/>
                <w:b/>
                <w:bCs/>
                <w:position w:val="6"/>
                <w:sz w:val="18"/>
                <w:szCs w:val="18"/>
              </w:rPr>
              <w:t>Ginebra, 2-27 de noviembre de 2015</w:t>
            </w:r>
          </w:p>
        </w:tc>
        <w:tc>
          <w:tcPr>
            <w:tcW w:w="3120" w:type="dxa"/>
          </w:tcPr>
          <w:p w:rsidR="00EB13D4" w:rsidRPr="004A3BA0" w:rsidRDefault="00EB13D4" w:rsidP="00EB13D4">
            <w:pPr>
              <w:spacing w:before="0" w:line="240" w:lineRule="atLeast"/>
              <w:jc w:val="right"/>
            </w:pPr>
            <w:bookmarkStart w:id="0" w:name="ditulogo"/>
            <w:bookmarkEnd w:id="0"/>
            <w:r w:rsidRPr="004A3BA0">
              <w:rPr>
                <w:noProof/>
                <w:lang w:val="en-GB" w:eastAsia="zh-CN"/>
              </w:rPr>
              <w:drawing>
                <wp:inline distT="0" distB="0" distL="0" distR="0" wp14:anchorId="2FA44327" wp14:editId="4BB0FD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B13D4" w:rsidRPr="004A3BA0" w:rsidTr="00A1779F">
        <w:trPr>
          <w:cantSplit/>
        </w:trPr>
        <w:tc>
          <w:tcPr>
            <w:tcW w:w="10031" w:type="dxa"/>
            <w:gridSpan w:val="2"/>
            <w:tcBorders>
              <w:bottom w:val="single" w:sz="12" w:space="0" w:color="auto"/>
            </w:tcBorders>
          </w:tcPr>
          <w:p w:rsidR="00EB13D4" w:rsidRPr="004A3BA0" w:rsidRDefault="00EB13D4" w:rsidP="00EB13D4">
            <w:pPr>
              <w:spacing w:before="0" w:after="48" w:line="240" w:lineRule="atLeast"/>
              <w:rPr>
                <w:rFonts w:ascii="Verdana" w:hAnsi="Verdana"/>
                <w:b/>
                <w:smallCaps/>
                <w:sz w:val="20"/>
              </w:rPr>
            </w:pPr>
            <w:bookmarkStart w:id="1" w:name="dhead"/>
            <w:r w:rsidRPr="004A3BA0">
              <w:rPr>
                <w:rFonts w:ascii="Verdana" w:hAnsi="Verdana"/>
                <w:b/>
                <w:smallCaps/>
                <w:sz w:val="20"/>
              </w:rPr>
              <w:t>UNIÓN INTERNACIONAL DE TELECOMUNICACIONES</w:t>
            </w:r>
          </w:p>
        </w:tc>
      </w:tr>
      <w:tr w:rsidR="00EB13D4" w:rsidRPr="004A3BA0" w:rsidTr="0050008E">
        <w:trPr>
          <w:cantSplit/>
        </w:trPr>
        <w:tc>
          <w:tcPr>
            <w:tcW w:w="6911" w:type="dxa"/>
            <w:tcBorders>
              <w:top w:val="single" w:sz="12" w:space="0" w:color="auto"/>
            </w:tcBorders>
          </w:tcPr>
          <w:p w:rsidR="00EB13D4" w:rsidRPr="004A3BA0" w:rsidRDefault="00EB13D4" w:rsidP="00EB13D4">
            <w:pPr>
              <w:spacing w:before="0" w:after="48" w:line="240" w:lineRule="atLeast"/>
              <w:rPr>
                <w:rFonts w:ascii="Verdana" w:hAnsi="Verdana"/>
                <w:b/>
                <w:smallCaps/>
                <w:sz w:val="20"/>
              </w:rPr>
            </w:pPr>
          </w:p>
        </w:tc>
        <w:tc>
          <w:tcPr>
            <w:tcW w:w="3120" w:type="dxa"/>
            <w:tcBorders>
              <w:top w:val="single" w:sz="12" w:space="0" w:color="auto"/>
            </w:tcBorders>
          </w:tcPr>
          <w:p w:rsidR="00EB13D4" w:rsidRPr="004A3BA0" w:rsidRDefault="00EB13D4" w:rsidP="00EB13D4">
            <w:pPr>
              <w:spacing w:before="0" w:line="240" w:lineRule="atLeast"/>
              <w:rPr>
                <w:rFonts w:ascii="Verdana" w:hAnsi="Verdana"/>
                <w:sz w:val="20"/>
              </w:rPr>
            </w:pPr>
          </w:p>
        </w:tc>
      </w:tr>
      <w:tr w:rsidR="00EB13D4" w:rsidRPr="004A3BA0" w:rsidTr="0050008E">
        <w:trPr>
          <w:cantSplit/>
          <w:trHeight w:val="23"/>
        </w:trPr>
        <w:tc>
          <w:tcPr>
            <w:tcW w:w="6911" w:type="dxa"/>
            <w:vMerge w:val="restart"/>
          </w:tcPr>
          <w:p w:rsidR="00EB13D4" w:rsidRPr="004A3BA0" w:rsidRDefault="00C73AAE" w:rsidP="00C73AAE">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4A3BA0">
              <w:rPr>
                <w:rFonts w:ascii="Verdana" w:hAnsi="Verdana"/>
                <w:b/>
                <w:bCs/>
                <w:sz w:val="20"/>
              </w:rPr>
              <w:t>SESIÓN PLENARIA</w:t>
            </w:r>
          </w:p>
        </w:tc>
        <w:tc>
          <w:tcPr>
            <w:tcW w:w="3120" w:type="dxa"/>
          </w:tcPr>
          <w:p w:rsidR="00EB13D4" w:rsidRPr="004A3BA0" w:rsidRDefault="00EB13D4" w:rsidP="00EB13D4">
            <w:pPr>
              <w:tabs>
                <w:tab w:val="left" w:pos="851"/>
              </w:tabs>
              <w:spacing w:before="0" w:line="240" w:lineRule="atLeast"/>
              <w:rPr>
                <w:rFonts w:ascii="Verdana" w:hAnsi="Verdana"/>
                <w:sz w:val="20"/>
              </w:rPr>
            </w:pPr>
            <w:r w:rsidRPr="004A3BA0">
              <w:rPr>
                <w:rFonts w:ascii="Verdana" w:hAnsi="Verdana"/>
                <w:b/>
                <w:sz w:val="20"/>
              </w:rPr>
              <w:t>Documento 272-S</w:t>
            </w:r>
          </w:p>
        </w:tc>
      </w:tr>
      <w:tr w:rsidR="00EB13D4" w:rsidRPr="004A3BA0" w:rsidTr="0050008E">
        <w:trPr>
          <w:cantSplit/>
          <w:trHeight w:val="23"/>
        </w:trPr>
        <w:tc>
          <w:tcPr>
            <w:tcW w:w="6911" w:type="dxa"/>
            <w:vMerge/>
          </w:tcPr>
          <w:p w:rsidR="00EB13D4" w:rsidRPr="004A3BA0" w:rsidRDefault="00EB13D4"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EB13D4" w:rsidRPr="004A3BA0" w:rsidRDefault="00EB13D4" w:rsidP="00EB13D4">
            <w:pPr>
              <w:tabs>
                <w:tab w:val="left" w:pos="993"/>
              </w:tabs>
              <w:spacing w:before="0"/>
              <w:rPr>
                <w:rFonts w:ascii="Verdana" w:hAnsi="Verdana"/>
                <w:sz w:val="20"/>
              </w:rPr>
            </w:pPr>
            <w:r w:rsidRPr="004A3BA0">
              <w:rPr>
                <w:rFonts w:ascii="Verdana" w:hAnsi="Verdana"/>
                <w:b/>
                <w:sz w:val="20"/>
              </w:rPr>
              <w:t>13 de noviembre de 2015</w:t>
            </w:r>
          </w:p>
        </w:tc>
      </w:tr>
      <w:tr w:rsidR="00EB13D4" w:rsidRPr="004A3BA0" w:rsidTr="0050008E">
        <w:trPr>
          <w:cantSplit/>
          <w:trHeight w:val="23"/>
        </w:trPr>
        <w:tc>
          <w:tcPr>
            <w:tcW w:w="6911" w:type="dxa"/>
            <w:vMerge/>
          </w:tcPr>
          <w:p w:rsidR="00EB13D4" w:rsidRPr="004A3BA0" w:rsidRDefault="00EB13D4"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EB13D4" w:rsidRPr="004A3BA0" w:rsidRDefault="00EB13D4" w:rsidP="00EB13D4">
            <w:pPr>
              <w:tabs>
                <w:tab w:val="left" w:pos="993"/>
              </w:tabs>
              <w:spacing w:before="0" w:after="120"/>
              <w:rPr>
                <w:rFonts w:ascii="Verdana" w:hAnsi="Verdana"/>
                <w:sz w:val="20"/>
              </w:rPr>
            </w:pPr>
            <w:r w:rsidRPr="004A3BA0">
              <w:rPr>
                <w:rFonts w:ascii="Verdana" w:hAnsi="Verdana"/>
                <w:b/>
                <w:sz w:val="20"/>
              </w:rPr>
              <w:t>Original: francés/inglés</w:t>
            </w:r>
          </w:p>
        </w:tc>
      </w:tr>
      <w:tr w:rsidR="00EB13D4" w:rsidRPr="004A3BA0" w:rsidTr="0050008E">
        <w:trPr>
          <w:cantSplit/>
        </w:trPr>
        <w:tc>
          <w:tcPr>
            <w:tcW w:w="10031" w:type="dxa"/>
            <w:gridSpan w:val="2"/>
          </w:tcPr>
          <w:p w:rsidR="00EB13D4" w:rsidRPr="004A3BA0" w:rsidRDefault="00EB13D4" w:rsidP="00EB13D4">
            <w:pPr>
              <w:pStyle w:val="Title1"/>
              <w:spacing w:before="720"/>
              <w:rPr>
                <w:rFonts w:asciiTheme="majorBidi" w:hAnsiTheme="majorBidi" w:cstheme="majorBidi"/>
                <w:sz w:val="24"/>
                <w:szCs w:val="24"/>
              </w:rPr>
            </w:pPr>
            <w:bookmarkStart w:id="6" w:name="dtitle1" w:colFirst="0" w:colLast="0"/>
            <w:bookmarkEnd w:id="5"/>
            <w:r w:rsidRPr="004A3BA0">
              <w:rPr>
                <w:rFonts w:asciiTheme="majorBidi" w:hAnsiTheme="majorBidi" w:cstheme="majorBidi"/>
                <w:sz w:val="24"/>
                <w:szCs w:val="24"/>
              </w:rPr>
              <w:t>ACTA</w:t>
            </w:r>
          </w:p>
          <w:p w:rsidR="00EB13D4" w:rsidRPr="004A3BA0" w:rsidRDefault="00EB13D4" w:rsidP="00EB13D4">
            <w:pPr>
              <w:pStyle w:val="Title1"/>
              <w:rPr>
                <w:rFonts w:asciiTheme="majorBidi" w:hAnsiTheme="majorBidi" w:cstheme="majorBidi"/>
                <w:sz w:val="24"/>
                <w:szCs w:val="24"/>
              </w:rPr>
            </w:pPr>
            <w:r w:rsidRPr="004A3BA0">
              <w:rPr>
                <w:rFonts w:asciiTheme="majorBidi" w:hAnsiTheme="majorBidi" w:cstheme="majorBidi"/>
                <w:sz w:val="24"/>
                <w:szCs w:val="24"/>
              </w:rPr>
              <w:t>DE LA</w:t>
            </w:r>
          </w:p>
          <w:p w:rsidR="00EB13D4" w:rsidRPr="004A3BA0" w:rsidRDefault="00EB13D4" w:rsidP="00EB13D4">
            <w:pPr>
              <w:pStyle w:val="Title1"/>
            </w:pPr>
            <w:r w:rsidRPr="004A3BA0">
              <w:rPr>
                <w:rFonts w:asciiTheme="majorBidi" w:hAnsiTheme="majorBidi" w:cstheme="majorBidi"/>
                <w:sz w:val="24"/>
                <w:szCs w:val="24"/>
              </w:rPr>
              <w:t>CUARTA SESIÓN PLENARIA</w:t>
            </w:r>
          </w:p>
        </w:tc>
      </w:tr>
      <w:tr w:rsidR="00EB13D4" w:rsidRPr="004A3BA0" w:rsidTr="0050008E">
        <w:trPr>
          <w:cantSplit/>
        </w:trPr>
        <w:tc>
          <w:tcPr>
            <w:tcW w:w="10031" w:type="dxa"/>
            <w:gridSpan w:val="2"/>
          </w:tcPr>
          <w:p w:rsidR="00EB13D4" w:rsidRPr="004A3BA0" w:rsidRDefault="00EB13D4" w:rsidP="00EB13D4">
            <w:pPr>
              <w:pStyle w:val="Normalaftertitle"/>
              <w:jc w:val="center"/>
              <w:rPr>
                <w:caps/>
              </w:rPr>
            </w:pPr>
            <w:bookmarkStart w:id="7" w:name="dtitle2" w:colFirst="0" w:colLast="0"/>
            <w:bookmarkEnd w:id="6"/>
            <w:r w:rsidRPr="004A3BA0">
              <w:rPr>
                <w:rFonts w:asciiTheme="majorBidi" w:hAnsiTheme="majorBidi" w:cstheme="majorBidi"/>
                <w:szCs w:val="24"/>
              </w:rPr>
              <w:t>Miércoles, 11 de noviembre de 2015, a las 14.00 horas</w:t>
            </w:r>
          </w:p>
        </w:tc>
      </w:tr>
      <w:tr w:rsidR="00EB13D4" w:rsidRPr="004A3BA0" w:rsidTr="0050008E">
        <w:trPr>
          <w:cantSplit/>
        </w:trPr>
        <w:tc>
          <w:tcPr>
            <w:tcW w:w="10031" w:type="dxa"/>
            <w:gridSpan w:val="2"/>
          </w:tcPr>
          <w:p w:rsidR="00EB13D4" w:rsidRPr="004A3BA0" w:rsidRDefault="00EB13D4" w:rsidP="0050008E">
            <w:pPr>
              <w:pStyle w:val="Title3"/>
            </w:pPr>
            <w:bookmarkStart w:id="8" w:name="dtitle3" w:colFirst="0" w:colLast="0"/>
            <w:bookmarkEnd w:id="7"/>
            <w:r w:rsidRPr="004A3BA0">
              <w:rPr>
                <w:rFonts w:asciiTheme="majorBidi" w:hAnsiTheme="majorBidi" w:cstheme="majorBidi"/>
                <w:b/>
                <w:bCs/>
                <w:sz w:val="24"/>
                <w:szCs w:val="24"/>
              </w:rPr>
              <w:t xml:space="preserve">Presidente: </w:t>
            </w:r>
            <w:r w:rsidRPr="004A3BA0">
              <w:rPr>
                <w:rFonts w:asciiTheme="majorBidi" w:hAnsiTheme="majorBidi" w:cstheme="majorBidi"/>
                <w:sz w:val="24"/>
                <w:szCs w:val="24"/>
              </w:rPr>
              <w:t>Sr</w:t>
            </w:r>
            <w:r w:rsidR="007303F0">
              <w:rPr>
                <w:rFonts w:asciiTheme="majorBidi" w:hAnsiTheme="majorBidi" w:cstheme="majorBidi"/>
                <w:sz w:val="24"/>
                <w:szCs w:val="24"/>
              </w:rPr>
              <w:t>.</w:t>
            </w:r>
            <w:r w:rsidRPr="004A3BA0">
              <w:rPr>
                <w:rFonts w:asciiTheme="majorBidi" w:hAnsiTheme="majorBidi" w:cstheme="majorBidi"/>
                <w:sz w:val="24"/>
                <w:szCs w:val="24"/>
              </w:rPr>
              <w:t> F.Y.N. DAUDU</w:t>
            </w:r>
            <w:r w:rsidRPr="004A3BA0">
              <w:rPr>
                <w:rFonts w:asciiTheme="majorBidi" w:hAnsiTheme="majorBidi" w:cstheme="majorBidi"/>
                <w:b/>
                <w:bCs/>
                <w:sz w:val="24"/>
                <w:szCs w:val="24"/>
              </w:rPr>
              <w:t xml:space="preserve"> </w:t>
            </w:r>
            <w:r w:rsidRPr="0041505E">
              <w:rPr>
                <w:rFonts w:asciiTheme="majorBidi" w:hAnsiTheme="majorBidi" w:cstheme="majorBidi"/>
                <w:sz w:val="24"/>
                <w:szCs w:val="24"/>
              </w:rPr>
              <w:t>(Nigeria</w:t>
            </w:r>
            <w:r w:rsidRPr="0041505E">
              <w:rPr>
                <w:rFonts w:asciiTheme="majorBidi" w:hAnsiTheme="majorBidi" w:cstheme="majorBidi"/>
                <w:szCs w:val="24"/>
              </w:rPr>
              <w:t>)</w:t>
            </w:r>
          </w:p>
        </w:tc>
      </w:tr>
      <w:bookmarkEnd w:id="8"/>
    </w:tbl>
    <w:p w:rsidR="00EB13D4" w:rsidRPr="004A3BA0" w:rsidRDefault="00EB13D4" w:rsidP="00EB13D4">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EB13D4" w:rsidRPr="004A3BA0" w:rsidTr="00692BF1">
        <w:tc>
          <w:tcPr>
            <w:tcW w:w="534" w:type="dxa"/>
          </w:tcPr>
          <w:p w:rsidR="00EB13D4" w:rsidRPr="004A3BA0" w:rsidRDefault="00EB13D4" w:rsidP="00692BF1">
            <w:pPr>
              <w:pStyle w:val="toc0"/>
              <w:rPr>
                <w:rFonts w:asciiTheme="majorBidi" w:hAnsiTheme="majorBidi" w:cstheme="majorBidi"/>
                <w:szCs w:val="24"/>
              </w:rPr>
            </w:pPr>
          </w:p>
        </w:tc>
        <w:tc>
          <w:tcPr>
            <w:tcW w:w="7159" w:type="dxa"/>
          </w:tcPr>
          <w:p w:rsidR="00EB13D4" w:rsidRPr="004A3BA0" w:rsidRDefault="00EB13D4" w:rsidP="00692BF1">
            <w:pPr>
              <w:pStyle w:val="toc0"/>
              <w:spacing w:line="480" w:lineRule="auto"/>
              <w:rPr>
                <w:rFonts w:asciiTheme="majorBidi" w:hAnsiTheme="majorBidi" w:cstheme="majorBidi"/>
                <w:szCs w:val="24"/>
              </w:rPr>
            </w:pPr>
            <w:r w:rsidRPr="004A3BA0">
              <w:t>Asuntos tratados</w:t>
            </w:r>
          </w:p>
        </w:tc>
        <w:tc>
          <w:tcPr>
            <w:tcW w:w="2338" w:type="dxa"/>
          </w:tcPr>
          <w:p w:rsidR="00EB13D4" w:rsidRPr="004A3BA0" w:rsidRDefault="00EB13D4" w:rsidP="00692BF1">
            <w:pPr>
              <w:pStyle w:val="toc0"/>
              <w:jc w:val="center"/>
              <w:rPr>
                <w:rFonts w:asciiTheme="majorBidi" w:hAnsiTheme="majorBidi" w:cstheme="majorBidi"/>
                <w:szCs w:val="24"/>
              </w:rPr>
            </w:pPr>
            <w:r w:rsidRPr="004A3BA0">
              <w:rPr>
                <w:rFonts w:asciiTheme="majorBidi" w:hAnsiTheme="majorBidi" w:cstheme="majorBidi"/>
                <w:szCs w:val="24"/>
              </w:rPr>
              <w:t>Documentos</w:t>
            </w:r>
          </w:p>
        </w:tc>
      </w:tr>
      <w:tr w:rsidR="00EB13D4" w:rsidRPr="004A3BA0" w:rsidTr="00692BF1">
        <w:tc>
          <w:tcPr>
            <w:tcW w:w="534" w:type="dxa"/>
          </w:tcPr>
          <w:p w:rsidR="00EB13D4" w:rsidRPr="004A3BA0" w:rsidRDefault="00EB13D4" w:rsidP="00692BF1">
            <w:pPr>
              <w:tabs>
                <w:tab w:val="left" w:pos="567"/>
              </w:tabs>
              <w:ind w:left="567" w:hanging="567"/>
              <w:rPr>
                <w:rFonts w:asciiTheme="majorBidi" w:hAnsiTheme="majorBidi" w:cstheme="majorBidi"/>
                <w:szCs w:val="24"/>
              </w:rPr>
            </w:pPr>
            <w:r w:rsidRPr="004A3BA0">
              <w:rPr>
                <w:rFonts w:asciiTheme="majorBidi" w:hAnsiTheme="majorBidi" w:cstheme="majorBidi"/>
                <w:szCs w:val="24"/>
              </w:rPr>
              <w:t>1</w:t>
            </w:r>
          </w:p>
        </w:tc>
        <w:tc>
          <w:tcPr>
            <w:tcW w:w="7159" w:type="dxa"/>
          </w:tcPr>
          <w:p w:rsidR="00EB13D4" w:rsidRPr="004A3BA0" w:rsidRDefault="00EB13D4" w:rsidP="00692BF1">
            <w:pPr>
              <w:tabs>
                <w:tab w:val="left" w:pos="567"/>
              </w:tabs>
              <w:ind w:left="567" w:hanging="567"/>
              <w:rPr>
                <w:rFonts w:asciiTheme="majorBidi" w:hAnsiTheme="majorBidi" w:cstheme="majorBidi"/>
                <w:szCs w:val="24"/>
              </w:rPr>
            </w:pPr>
            <w:r w:rsidRPr="004A3BA0">
              <w:t>Informes de los Presidentes de las Comisiones</w:t>
            </w:r>
            <w:r w:rsidRPr="004A3BA0">
              <w:rPr>
                <w:rFonts w:asciiTheme="majorBidi" w:hAnsiTheme="majorBidi" w:cstheme="majorBidi"/>
                <w:szCs w:val="24"/>
              </w:rPr>
              <w:t xml:space="preserve"> 2, 3, 4, 5 y 6</w:t>
            </w:r>
          </w:p>
        </w:tc>
        <w:tc>
          <w:tcPr>
            <w:tcW w:w="2338" w:type="dxa"/>
          </w:tcPr>
          <w:p w:rsidR="00EB13D4" w:rsidRPr="004A3BA0" w:rsidRDefault="00EB13D4" w:rsidP="00692BF1">
            <w:pPr>
              <w:jc w:val="center"/>
              <w:rPr>
                <w:rFonts w:asciiTheme="majorBidi" w:hAnsiTheme="majorBidi" w:cstheme="majorBidi"/>
                <w:szCs w:val="24"/>
              </w:rPr>
            </w:pPr>
            <w:r w:rsidRPr="004A3BA0">
              <w:rPr>
                <w:rFonts w:asciiTheme="majorBidi" w:hAnsiTheme="majorBidi" w:cstheme="majorBidi"/>
                <w:szCs w:val="24"/>
              </w:rPr>
              <w:t>160, 225, 227, 230</w:t>
            </w:r>
          </w:p>
        </w:tc>
      </w:tr>
      <w:tr w:rsidR="00EB13D4" w:rsidRPr="004A3BA0" w:rsidTr="00692BF1">
        <w:tc>
          <w:tcPr>
            <w:tcW w:w="534" w:type="dxa"/>
          </w:tcPr>
          <w:p w:rsidR="00EB13D4" w:rsidRPr="004A3BA0" w:rsidRDefault="00EB13D4" w:rsidP="00692BF1">
            <w:pPr>
              <w:tabs>
                <w:tab w:val="left" w:pos="567"/>
              </w:tabs>
              <w:ind w:left="567" w:hanging="567"/>
              <w:rPr>
                <w:rFonts w:asciiTheme="majorBidi" w:hAnsiTheme="majorBidi" w:cstheme="majorBidi"/>
                <w:szCs w:val="24"/>
              </w:rPr>
            </w:pPr>
            <w:r w:rsidRPr="004A3BA0">
              <w:rPr>
                <w:rFonts w:asciiTheme="majorBidi" w:hAnsiTheme="majorBidi" w:cstheme="majorBidi"/>
                <w:szCs w:val="24"/>
              </w:rPr>
              <w:t>2</w:t>
            </w:r>
          </w:p>
        </w:tc>
        <w:tc>
          <w:tcPr>
            <w:tcW w:w="7159" w:type="dxa"/>
          </w:tcPr>
          <w:p w:rsidR="00EB13D4" w:rsidRPr="004A3BA0" w:rsidRDefault="00EB13D4" w:rsidP="00692BF1">
            <w:pPr>
              <w:tabs>
                <w:tab w:val="left" w:pos="567"/>
              </w:tabs>
              <w:ind w:left="567" w:hanging="567"/>
              <w:rPr>
                <w:rFonts w:asciiTheme="majorBidi" w:hAnsiTheme="majorBidi" w:cstheme="majorBidi"/>
                <w:szCs w:val="24"/>
              </w:rPr>
            </w:pPr>
            <w:r w:rsidRPr="004A3BA0">
              <w:t>Informe de la Asamblea de Radiocomunicaciones, Ginebra,</w:t>
            </w:r>
            <w:r w:rsidRPr="004A3BA0">
              <w:rPr>
                <w:rFonts w:asciiTheme="majorBidi" w:hAnsiTheme="majorBidi" w:cstheme="majorBidi"/>
                <w:szCs w:val="24"/>
              </w:rPr>
              <w:t xml:space="preserve"> 2015</w:t>
            </w:r>
          </w:p>
        </w:tc>
        <w:tc>
          <w:tcPr>
            <w:tcW w:w="2338" w:type="dxa"/>
          </w:tcPr>
          <w:p w:rsidR="00EB13D4" w:rsidRPr="004A3BA0" w:rsidRDefault="00EB13D4" w:rsidP="00692BF1">
            <w:pPr>
              <w:jc w:val="center"/>
              <w:rPr>
                <w:rFonts w:asciiTheme="majorBidi" w:hAnsiTheme="majorBidi" w:cstheme="majorBidi"/>
                <w:szCs w:val="24"/>
              </w:rPr>
            </w:pPr>
            <w:r w:rsidRPr="004A3BA0">
              <w:rPr>
                <w:rFonts w:asciiTheme="majorBidi" w:hAnsiTheme="majorBidi" w:cstheme="majorBidi"/>
                <w:szCs w:val="24"/>
              </w:rPr>
              <w:t>216</w:t>
            </w:r>
          </w:p>
        </w:tc>
      </w:tr>
      <w:tr w:rsidR="00EB13D4" w:rsidRPr="004A3BA0" w:rsidTr="00692BF1">
        <w:tc>
          <w:tcPr>
            <w:tcW w:w="534" w:type="dxa"/>
          </w:tcPr>
          <w:p w:rsidR="00EB13D4" w:rsidRPr="004A3BA0" w:rsidRDefault="00EB13D4" w:rsidP="00692BF1">
            <w:pPr>
              <w:tabs>
                <w:tab w:val="left" w:pos="567"/>
              </w:tabs>
              <w:ind w:left="567" w:hanging="567"/>
              <w:rPr>
                <w:rFonts w:asciiTheme="majorBidi" w:hAnsiTheme="majorBidi" w:cstheme="majorBidi"/>
                <w:szCs w:val="24"/>
              </w:rPr>
            </w:pPr>
            <w:r w:rsidRPr="004A3BA0">
              <w:rPr>
                <w:rFonts w:asciiTheme="majorBidi" w:hAnsiTheme="majorBidi" w:cstheme="majorBidi"/>
                <w:szCs w:val="24"/>
              </w:rPr>
              <w:t>3</w:t>
            </w:r>
          </w:p>
        </w:tc>
        <w:tc>
          <w:tcPr>
            <w:tcW w:w="7159" w:type="dxa"/>
          </w:tcPr>
          <w:p w:rsidR="00EB13D4" w:rsidRPr="004A3BA0" w:rsidRDefault="00EB13D4" w:rsidP="00692BF1">
            <w:pPr>
              <w:tabs>
                <w:tab w:val="left" w:pos="567"/>
              </w:tabs>
              <w:rPr>
                <w:rFonts w:asciiTheme="majorBidi" w:hAnsiTheme="majorBidi" w:cstheme="majorBidi"/>
                <w:szCs w:val="24"/>
              </w:rPr>
            </w:pPr>
            <w:r w:rsidRPr="004A3BA0">
              <w:t>Tercera serie de textos sometidos por la Comisión de Redacción para primera lectura</w:t>
            </w:r>
            <w:r w:rsidRPr="004A3BA0">
              <w:rPr>
                <w:rFonts w:asciiTheme="majorBidi" w:hAnsiTheme="majorBidi" w:cstheme="majorBidi"/>
                <w:szCs w:val="24"/>
              </w:rPr>
              <w:t xml:space="preserve"> (B3)</w:t>
            </w:r>
          </w:p>
        </w:tc>
        <w:tc>
          <w:tcPr>
            <w:tcW w:w="2338" w:type="dxa"/>
          </w:tcPr>
          <w:p w:rsidR="00EB13D4" w:rsidRPr="004A3BA0" w:rsidRDefault="00EB13D4" w:rsidP="00692BF1">
            <w:pPr>
              <w:jc w:val="center"/>
              <w:rPr>
                <w:rFonts w:asciiTheme="majorBidi" w:hAnsiTheme="majorBidi" w:cstheme="majorBidi"/>
                <w:szCs w:val="24"/>
              </w:rPr>
            </w:pPr>
            <w:r w:rsidRPr="004A3BA0">
              <w:rPr>
                <w:rFonts w:asciiTheme="majorBidi" w:hAnsiTheme="majorBidi" w:cstheme="majorBidi"/>
                <w:szCs w:val="24"/>
              </w:rPr>
              <w:t>228</w:t>
            </w:r>
          </w:p>
        </w:tc>
      </w:tr>
      <w:tr w:rsidR="00EB13D4" w:rsidRPr="004A3BA0" w:rsidTr="00692BF1">
        <w:tc>
          <w:tcPr>
            <w:tcW w:w="534" w:type="dxa"/>
          </w:tcPr>
          <w:p w:rsidR="00EB13D4" w:rsidRPr="004A3BA0" w:rsidRDefault="00EB13D4" w:rsidP="00692BF1">
            <w:pPr>
              <w:tabs>
                <w:tab w:val="left" w:pos="567"/>
              </w:tabs>
              <w:ind w:left="567" w:hanging="567"/>
              <w:rPr>
                <w:rFonts w:asciiTheme="majorBidi" w:hAnsiTheme="majorBidi" w:cstheme="majorBidi"/>
                <w:szCs w:val="24"/>
              </w:rPr>
            </w:pPr>
            <w:r w:rsidRPr="004A3BA0">
              <w:rPr>
                <w:rFonts w:asciiTheme="majorBidi" w:hAnsiTheme="majorBidi" w:cstheme="majorBidi"/>
                <w:szCs w:val="24"/>
              </w:rPr>
              <w:t>4</w:t>
            </w:r>
          </w:p>
        </w:tc>
        <w:tc>
          <w:tcPr>
            <w:tcW w:w="7159" w:type="dxa"/>
          </w:tcPr>
          <w:p w:rsidR="00EB13D4" w:rsidRPr="004A3BA0" w:rsidRDefault="00EB13D4" w:rsidP="00692BF1">
            <w:pPr>
              <w:rPr>
                <w:rFonts w:asciiTheme="majorBidi" w:hAnsiTheme="majorBidi" w:cstheme="majorBidi"/>
                <w:szCs w:val="24"/>
              </w:rPr>
            </w:pPr>
            <w:r w:rsidRPr="004A3BA0">
              <w:t>Tercera serie de textos sometidos por la Comisión de Redacción</w:t>
            </w:r>
            <w:r w:rsidRPr="004A3BA0">
              <w:rPr>
                <w:rFonts w:asciiTheme="majorBidi" w:hAnsiTheme="majorBidi" w:cstheme="majorBidi"/>
                <w:szCs w:val="24"/>
              </w:rPr>
              <w:t xml:space="preserve"> (B3) – segunda lectura</w:t>
            </w:r>
          </w:p>
        </w:tc>
        <w:tc>
          <w:tcPr>
            <w:tcW w:w="2338" w:type="dxa"/>
          </w:tcPr>
          <w:p w:rsidR="00EB13D4" w:rsidRPr="004A3BA0" w:rsidRDefault="00EB13D4" w:rsidP="00692BF1">
            <w:pPr>
              <w:jc w:val="center"/>
              <w:rPr>
                <w:rFonts w:asciiTheme="majorBidi" w:hAnsiTheme="majorBidi" w:cstheme="majorBidi"/>
                <w:szCs w:val="24"/>
              </w:rPr>
            </w:pPr>
            <w:r w:rsidRPr="004A3BA0">
              <w:rPr>
                <w:rFonts w:asciiTheme="majorBidi" w:hAnsiTheme="majorBidi" w:cstheme="majorBidi"/>
                <w:szCs w:val="24"/>
              </w:rPr>
              <w:t>228</w:t>
            </w:r>
          </w:p>
        </w:tc>
      </w:tr>
      <w:tr w:rsidR="00EB13D4" w:rsidRPr="004A3BA0" w:rsidTr="00692BF1">
        <w:tc>
          <w:tcPr>
            <w:tcW w:w="534" w:type="dxa"/>
          </w:tcPr>
          <w:p w:rsidR="00EB13D4" w:rsidRPr="004A3BA0" w:rsidRDefault="00EB13D4" w:rsidP="00692BF1">
            <w:pPr>
              <w:tabs>
                <w:tab w:val="left" w:pos="567"/>
              </w:tabs>
              <w:ind w:left="567" w:hanging="567"/>
              <w:rPr>
                <w:rFonts w:asciiTheme="majorBidi" w:hAnsiTheme="majorBidi" w:cstheme="majorBidi"/>
                <w:szCs w:val="24"/>
              </w:rPr>
            </w:pPr>
            <w:r w:rsidRPr="004A3BA0">
              <w:rPr>
                <w:rFonts w:asciiTheme="majorBidi" w:hAnsiTheme="majorBidi" w:cstheme="majorBidi"/>
                <w:szCs w:val="24"/>
              </w:rPr>
              <w:t>5</w:t>
            </w:r>
          </w:p>
        </w:tc>
        <w:tc>
          <w:tcPr>
            <w:tcW w:w="7159" w:type="dxa"/>
          </w:tcPr>
          <w:p w:rsidR="00EB13D4" w:rsidRPr="004A3BA0" w:rsidRDefault="00EB13D4" w:rsidP="00692BF1">
            <w:pPr>
              <w:rPr>
                <w:rFonts w:asciiTheme="majorBidi" w:hAnsiTheme="majorBidi" w:cstheme="majorBidi"/>
                <w:szCs w:val="24"/>
              </w:rPr>
            </w:pPr>
            <w:r w:rsidRPr="004A3BA0">
              <w:rPr>
                <w:szCs w:val="24"/>
              </w:rPr>
              <w:t>Organización de los trabajos</w:t>
            </w:r>
          </w:p>
        </w:tc>
        <w:tc>
          <w:tcPr>
            <w:tcW w:w="2338" w:type="dxa"/>
          </w:tcPr>
          <w:p w:rsidR="00EB13D4" w:rsidRPr="004A3BA0" w:rsidRDefault="00EB13D4" w:rsidP="00692BF1">
            <w:pPr>
              <w:jc w:val="center"/>
              <w:rPr>
                <w:rFonts w:asciiTheme="majorBidi" w:hAnsiTheme="majorBidi" w:cstheme="majorBidi"/>
                <w:szCs w:val="24"/>
              </w:rPr>
            </w:pPr>
            <w:r w:rsidRPr="004A3BA0">
              <w:rPr>
                <w:rFonts w:asciiTheme="majorBidi" w:hAnsiTheme="majorBidi" w:cstheme="majorBidi"/>
                <w:szCs w:val="24"/>
              </w:rPr>
              <w:t>–</w:t>
            </w:r>
          </w:p>
        </w:tc>
      </w:tr>
      <w:tr w:rsidR="00EB13D4" w:rsidRPr="004A3BA0" w:rsidTr="00692BF1">
        <w:tc>
          <w:tcPr>
            <w:tcW w:w="534" w:type="dxa"/>
          </w:tcPr>
          <w:p w:rsidR="00EB13D4" w:rsidRPr="004A3BA0" w:rsidRDefault="00EB13D4" w:rsidP="00692BF1">
            <w:pPr>
              <w:tabs>
                <w:tab w:val="left" w:pos="567"/>
              </w:tabs>
              <w:ind w:left="567" w:hanging="567"/>
              <w:rPr>
                <w:rFonts w:asciiTheme="majorBidi" w:hAnsiTheme="majorBidi" w:cstheme="majorBidi"/>
                <w:szCs w:val="24"/>
              </w:rPr>
            </w:pPr>
            <w:r w:rsidRPr="004A3BA0">
              <w:rPr>
                <w:rFonts w:asciiTheme="majorBidi" w:hAnsiTheme="majorBidi" w:cstheme="majorBidi"/>
                <w:szCs w:val="24"/>
              </w:rPr>
              <w:t>6</w:t>
            </w:r>
          </w:p>
        </w:tc>
        <w:tc>
          <w:tcPr>
            <w:tcW w:w="7159" w:type="dxa"/>
          </w:tcPr>
          <w:p w:rsidR="00EB13D4" w:rsidRPr="004A3BA0" w:rsidRDefault="00EB13D4" w:rsidP="00692BF1">
            <w:pPr>
              <w:rPr>
                <w:rFonts w:asciiTheme="majorBidi" w:hAnsiTheme="majorBidi" w:cstheme="majorBidi"/>
                <w:szCs w:val="24"/>
              </w:rPr>
            </w:pPr>
            <w:r w:rsidRPr="004A3BA0">
              <w:rPr>
                <w:rStyle w:val="hps"/>
              </w:rPr>
              <w:t>Minuto de silencio</w:t>
            </w:r>
            <w:r w:rsidRPr="004A3BA0">
              <w:t xml:space="preserve"> </w:t>
            </w:r>
            <w:r w:rsidRPr="004A3BA0">
              <w:rPr>
                <w:rStyle w:val="hps"/>
              </w:rPr>
              <w:t>en memoria de las</w:t>
            </w:r>
            <w:r w:rsidRPr="004A3BA0">
              <w:t xml:space="preserve"> </w:t>
            </w:r>
            <w:r w:rsidRPr="004A3BA0">
              <w:rPr>
                <w:rStyle w:val="hps"/>
              </w:rPr>
              <w:t>víctimas de</w:t>
            </w:r>
            <w:r w:rsidRPr="004A3BA0">
              <w:t xml:space="preserve"> </w:t>
            </w:r>
            <w:r w:rsidRPr="004A3BA0">
              <w:rPr>
                <w:rStyle w:val="hps"/>
              </w:rPr>
              <w:t>un incendio</w:t>
            </w:r>
            <w:r w:rsidRPr="004A3BA0">
              <w:t xml:space="preserve"> </w:t>
            </w:r>
            <w:r w:rsidRPr="004A3BA0">
              <w:rPr>
                <w:rStyle w:val="hps"/>
              </w:rPr>
              <w:t>acontecido durante un concierto en</w:t>
            </w:r>
            <w:r w:rsidRPr="004A3BA0">
              <w:t xml:space="preserve"> </w:t>
            </w:r>
            <w:r w:rsidRPr="004A3BA0">
              <w:rPr>
                <w:rStyle w:val="hps"/>
              </w:rPr>
              <w:t>Bucarest</w:t>
            </w:r>
          </w:p>
        </w:tc>
        <w:tc>
          <w:tcPr>
            <w:tcW w:w="2338" w:type="dxa"/>
          </w:tcPr>
          <w:p w:rsidR="00EB13D4" w:rsidRPr="004A3BA0" w:rsidRDefault="00EB13D4" w:rsidP="00692BF1">
            <w:pPr>
              <w:jc w:val="center"/>
              <w:rPr>
                <w:rFonts w:asciiTheme="majorBidi" w:hAnsiTheme="majorBidi" w:cstheme="majorBidi"/>
                <w:szCs w:val="24"/>
              </w:rPr>
            </w:pPr>
            <w:r w:rsidRPr="004A3BA0">
              <w:rPr>
                <w:rFonts w:asciiTheme="majorBidi" w:hAnsiTheme="majorBidi" w:cstheme="majorBidi"/>
                <w:szCs w:val="24"/>
              </w:rPr>
              <w:t>–</w:t>
            </w:r>
          </w:p>
        </w:tc>
      </w:tr>
      <w:tr w:rsidR="00EB13D4" w:rsidRPr="004A3BA0" w:rsidTr="00692BF1">
        <w:tc>
          <w:tcPr>
            <w:tcW w:w="534" w:type="dxa"/>
          </w:tcPr>
          <w:p w:rsidR="00EB13D4" w:rsidRPr="004A3BA0" w:rsidRDefault="00EB13D4" w:rsidP="00692BF1">
            <w:pPr>
              <w:tabs>
                <w:tab w:val="left" w:pos="567"/>
              </w:tabs>
              <w:ind w:left="567" w:hanging="567"/>
              <w:rPr>
                <w:rFonts w:asciiTheme="majorBidi" w:hAnsiTheme="majorBidi" w:cstheme="majorBidi"/>
                <w:szCs w:val="24"/>
              </w:rPr>
            </w:pPr>
            <w:r w:rsidRPr="004A3BA0">
              <w:rPr>
                <w:rFonts w:asciiTheme="majorBidi" w:hAnsiTheme="majorBidi" w:cstheme="majorBidi"/>
                <w:szCs w:val="24"/>
              </w:rPr>
              <w:t>7</w:t>
            </w:r>
          </w:p>
        </w:tc>
        <w:tc>
          <w:tcPr>
            <w:tcW w:w="7159" w:type="dxa"/>
          </w:tcPr>
          <w:p w:rsidR="00EB13D4" w:rsidRPr="004A3BA0" w:rsidRDefault="00EB13D4" w:rsidP="00692BF1">
            <w:pPr>
              <w:rPr>
                <w:rFonts w:asciiTheme="majorBidi" w:hAnsiTheme="majorBidi" w:cstheme="majorBidi"/>
                <w:szCs w:val="24"/>
              </w:rPr>
            </w:pPr>
            <w:r w:rsidRPr="004A3BA0">
              <w:rPr>
                <w:rStyle w:val="hps"/>
              </w:rPr>
              <w:t>Declaración del delegado</w:t>
            </w:r>
            <w:r w:rsidRPr="004A3BA0">
              <w:t xml:space="preserve"> </w:t>
            </w:r>
            <w:r w:rsidRPr="004A3BA0">
              <w:rPr>
                <w:rStyle w:val="hps"/>
              </w:rPr>
              <w:t>de la República</w:t>
            </w:r>
            <w:r w:rsidRPr="004A3BA0">
              <w:t xml:space="preserve"> </w:t>
            </w:r>
            <w:r w:rsidRPr="004A3BA0">
              <w:rPr>
                <w:rStyle w:val="hps"/>
              </w:rPr>
              <w:t>Democrática Popular Lao</w:t>
            </w:r>
          </w:p>
        </w:tc>
        <w:tc>
          <w:tcPr>
            <w:tcW w:w="2338" w:type="dxa"/>
          </w:tcPr>
          <w:p w:rsidR="00EB13D4" w:rsidRPr="004A3BA0" w:rsidRDefault="00EB13D4" w:rsidP="00692BF1">
            <w:pPr>
              <w:jc w:val="center"/>
              <w:rPr>
                <w:rFonts w:asciiTheme="majorBidi" w:hAnsiTheme="majorBidi" w:cstheme="majorBidi"/>
                <w:szCs w:val="24"/>
              </w:rPr>
            </w:pPr>
            <w:r w:rsidRPr="004A3BA0">
              <w:rPr>
                <w:rFonts w:asciiTheme="majorBidi" w:hAnsiTheme="majorBidi" w:cstheme="majorBidi"/>
                <w:szCs w:val="24"/>
              </w:rPr>
              <w:t>–</w:t>
            </w:r>
          </w:p>
        </w:tc>
      </w:tr>
    </w:tbl>
    <w:p w:rsidR="00EB13D4" w:rsidRPr="004A3BA0" w:rsidRDefault="00EB13D4" w:rsidP="00EB13D4">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sidRPr="004A3BA0">
        <w:rPr>
          <w:rFonts w:asciiTheme="majorBidi" w:hAnsiTheme="majorBidi" w:cstheme="majorBidi"/>
          <w:szCs w:val="24"/>
        </w:rPr>
        <w:br w:type="page"/>
      </w:r>
    </w:p>
    <w:p w:rsidR="00EB13D4" w:rsidRPr="004A3BA0" w:rsidRDefault="00EB13D4" w:rsidP="00EB13D4">
      <w:pPr>
        <w:pStyle w:val="Heading1"/>
      </w:pPr>
      <w:r w:rsidRPr="004A3BA0">
        <w:lastRenderedPageBreak/>
        <w:t>1</w:t>
      </w:r>
      <w:r w:rsidRPr="004A3BA0">
        <w:tab/>
        <w:t>Informes de los Presidentes de las Comisiones</w:t>
      </w:r>
      <w:r w:rsidRPr="004A3BA0">
        <w:rPr>
          <w:rFonts w:asciiTheme="majorBidi" w:hAnsiTheme="majorBidi" w:cstheme="majorBidi"/>
          <w:szCs w:val="24"/>
        </w:rPr>
        <w:t xml:space="preserve"> 2, 3, 4, 5 y 6</w:t>
      </w:r>
      <w:r w:rsidRPr="004A3BA0">
        <w:t xml:space="preserve"> (Documentos 160, 225, 227 y 230)</w:t>
      </w:r>
    </w:p>
    <w:p w:rsidR="00EB13D4" w:rsidRPr="004A3BA0" w:rsidRDefault="00EB13D4" w:rsidP="009B090F">
      <w:r w:rsidRPr="004A3BA0">
        <w:t>1.1</w:t>
      </w:r>
      <w:r w:rsidRPr="004A3BA0">
        <w:tab/>
        <w:t xml:space="preserve">El </w:t>
      </w:r>
      <w:r w:rsidRPr="004A3BA0">
        <w:rPr>
          <w:b/>
          <w:bCs/>
        </w:rPr>
        <w:t>Presidente de la Comisión 2</w:t>
      </w:r>
      <w:r w:rsidRPr="004A3BA0">
        <w:t xml:space="preserve"> indica que, </w:t>
      </w:r>
      <w:r w:rsidRPr="004A3BA0">
        <w:rPr>
          <w:rStyle w:val="hps"/>
        </w:rPr>
        <w:t>desde la última</w:t>
      </w:r>
      <w:r w:rsidRPr="004A3BA0">
        <w:t xml:space="preserve"> </w:t>
      </w:r>
      <w:r w:rsidRPr="004A3BA0">
        <w:rPr>
          <w:rStyle w:val="hps"/>
        </w:rPr>
        <w:t>sesión plenaria,</w:t>
      </w:r>
      <w:r w:rsidRPr="004A3BA0">
        <w:t xml:space="preserve"> </w:t>
      </w:r>
      <w:r w:rsidRPr="004A3BA0">
        <w:rPr>
          <w:rStyle w:val="hps"/>
        </w:rPr>
        <w:t>la secretaría</w:t>
      </w:r>
      <w:r w:rsidRPr="004A3BA0">
        <w:t xml:space="preserve"> </w:t>
      </w:r>
      <w:r w:rsidRPr="004A3BA0">
        <w:rPr>
          <w:rStyle w:val="hps"/>
        </w:rPr>
        <w:t>ha recibido</w:t>
      </w:r>
      <w:r w:rsidRPr="004A3BA0">
        <w:t xml:space="preserve"> </w:t>
      </w:r>
      <w:r w:rsidRPr="004A3BA0">
        <w:rPr>
          <w:rStyle w:val="hps"/>
        </w:rPr>
        <w:t>24 nuevas</w:t>
      </w:r>
      <w:r w:rsidRPr="004A3BA0">
        <w:t xml:space="preserve"> </w:t>
      </w:r>
      <w:r w:rsidRPr="004A3BA0">
        <w:rPr>
          <w:rStyle w:val="hps"/>
        </w:rPr>
        <w:t>credenciales y que</w:t>
      </w:r>
      <w:r w:rsidRPr="004A3BA0">
        <w:t xml:space="preserve">, por consiguiente, </w:t>
      </w:r>
      <w:r w:rsidRPr="004A3BA0">
        <w:rPr>
          <w:rStyle w:val="hps"/>
        </w:rPr>
        <w:t>el</w:t>
      </w:r>
      <w:r w:rsidRPr="004A3BA0">
        <w:t xml:space="preserve"> </w:t>
      </w:r>
      <w:r w:rsidRPr="004A3BA0">
        <w:rPr>
          <w:rStyle w:val="hps"/>
        </w:rPr>
        <w:t>número total de</w:t>
      </w:r>
      <w:r w:rsidRPr="004A3BA0">
        <w:t xml:space="preserve"> </w:t>
      </w:r>
      <w:r w:rsidRPr="004A3BA0">
        <w:rPr>
          <w:rStyle w:val="hps"/>
        </w:rPr>
        <w:t>credenciales</w:t>
      </w:r>
      <w:r w:rsidRPr="004A3BA0">
        <w:t xml:space="preserve"> asciende </w:t>
      </w:r>
      <w:r w:rsidRPr="004A3BA0">
        <w:rPr>
          <w:rStyle w:val="hps"/>
        </w:rPr>
        <w:t>a 119.</w:t>
      </w:r>
      <w:r w:rsidRPr="004A3BA0">
        <w:t xml:space="preserve"> </w:t>
      </w:r>
      <w:r w:rsidRPr="004A3BA0">
        <w:rPr>
          <w:rStyle w:val="hps"/>
        </w:rPr>
        <w:t xml:space="preserve">La </w:t>
      </w:r>
      <w:r w:rsidR="0006258C" w:rsidRPr="004A3BA0">
        <w:rPr>
          <w:rStyle w:val="hps"/>
        </w:rPr>
        <w:t xml:space="preserve">Comisión </w:t>
      </w:r>
      <w:r w:rsidRPr="004A3BA0">
        <w:rPr>
          <w:rStyle w:val="hps"/>
        </w:rPr>
        <w:t>examinará dichas</w:t>
      </w:r>
      <w:r w:rsidRPr="004A3BA0">
        <w:t xml:space="preserve"> </w:t>
      </w:r>
      <w:r w:rsidRPr="004A3BA0">
        <w:rPr>
          <w:rStyle w:val="hps"/>
        </w:rPr>
        <w:t>credenciales</w:t>
      </w:r>
      <w:r w:rsidRPr="004A3BA0">
        <w:t xml:space="preserve"> en su próxima </w:t>
      </w:r>
      <w:r w:rsidRPr="004A3BA0">
        <w:rPr>
          <w:rStyle w:val="hps"/>
        </w:rPr>
        <w:t>reunión, que se prevé tendrá lugar</w:t>
      </w:r>
      <w:r w:rsidRPr="004A3BA0">
        <w:t xml:space="preserve"> </w:t>
      </w:r>
      <w:r w:rsidRPr="004A3BA0">
        <w:rPr>
          <w:rStyle w:val="hps"/>
        </w:rPr>
        <w:t>el 17 de noviembre.</w:t>
      </w:r>
      <w:r w:rsidRPr="004A3BA0">
        <w:t xml:space="preserve"> No se han recibido transferencias de poderes o intermediaciones hasta la fecha. Por último, invita a las delegaciones que aún no lo hayan hecho a depositar sus credenciales lo antes posible y, a más tardar, el 16 de noviembre a las 18.00 horas.</w:t>
      </w:r>
    </w:p>
    <w:p w:rsidR="00EB13D4" w:rsidRPr="004A3BA0" w:rsidRDefault="00EB13D4" w:rsidP="009B090F">
      <w:r w:rsidRPr="004A3BA0">
        <w:t>1.2</w:t>
      </w:r>
      <w:r w:rsidRPr="004A3BA0">
        <w:tab/>
        <w:t xml:space="preserve">Se </w:t>
      </w:r>
      <w:r w:rsidRPr="004A3BA0">
        <w:rPr>
          <w:b/>
          <w:bCs/>
        </w:rPr>
        <w:t xml:space="preserve">toma nota </w:t>
      </w:r>
      <w:r w:rsidRPr="004A3BA0">
        <w:t>del informe oral del Presidente de la Comisión 2.</w:t>
      </w:r>
    </w:p>
    <w:p w:rsidR="00EB13D4" w:rsidRPr="004A3BA0" w:rsidRDefault="00EB13D4" w:rsidP="009B090F">
      <w:r w:rsidRPr="004A3BA0">
        <w:t>1.3</w:t>
      </w:r>
      <w:r w:rsidRPr="004A3BA0">
        <w:tab/>
        <w:t xml:space="preserve">El </w:t>
      </w:r>
      <w:r w:rsidRPr="004A3BA0">
        <w:rPr>
          <w:b/>
          <w:bCs/>
        </w:rPr>
        <w:t xml:space="preserve">Presidente de la Comisión 3 </w:t>
      </w:r>
      <w:r w:rsidRPr="004A3BA0">
        <w:t xml:space="preserve">señala </w:t>
      </w:r>
      <w:r w:rsidRPr="004A3BA0">
        <w:rPr>
          <w:rStyle w:val="hps"/>
        </w:rPr>
        <w:t>que el informe</w:t>
      </w:r>
      <w:r w:rsidRPr="004A3BA0">
        <w:t xml:space="preserve"> </w:t>
      </w:r>
      <w:r w:rsidRPr="004A3BA0">
        <w:rPr>
          <w:rStyle w:val="hps"/>
        </w:rPr>
        <w:t>de su</w:t>
      </w:r>
      <w:r w:rsidRPr="004A3BA0">
        <w:t xml:space="preserve"> </w:t>
      </w:r>
      <w:r w:rsidRPr="004A3BA0">
        <w:rPr>
          <w:rStyle w:val="hps"/>
        </w:rPr>
        <w:t>comisión</w:t>
      </w:r>
      <w:r w:rsidRPr="004A3BA0">
        <w:t xml:space="preserve"> </w:t>
      </w:r>
      <w:r w:rsidRPr="004A3BA0">
        <w:rPr>
          <w:rStyle w:val="hps"/>
        </w:rPr>
        <w:t>se finalizará durante la última semana</w:t>
      </w:r>
      <w:r w:rsidRPr="004A3BA0">
        <w:t xml:space="preserve"> </w:t>
      </w:r>
      <w:r w:rsidRPr="004A3BA0">
        <w:rPr>
          <w:rStyle w:val="hps"/>
        </w:rPr>
        <w:t xml:space="preserve">de la </w:t>
      </w:r>
      <w:r w:rsidR="00FA09AF" w:rsidRPr="004A3BA0">
        <w:rPr>
          <w:rStyle w:val="hps"/>
        </w:rPr>
        <w:t>Conferencia</w:t>
      </w:r>
      <w:r w:rsidRPr="004A3BA0">
        <w:t xml:space="preserve">, </w:t>
      </w:r>
      <w:r w:rsidRPr="004A3BA0">
        <w:rPr>
          <w:rStyle w:val="hps"/>
        </w:rPr>
        <w:t>e insta a</w:t>
      </w:r>
      <w:r w:rsidRPr="004A3BA0">
        <w:t xml:space="preserve"> </w:t>
      </w:r>
      <w:r w:rsidRPr="004A3BA0">
        <w:rPr>
          <w:rStyle w:val="hps"/>
        </w:rPr>
        <w:t>los presidentes de</w:t>
      </w:r>
      <w:r w:rsidRPr="004A3BA0">
        <w:t xml:space="preserve"> </w:t>
      </w:r>
      <w:r w:rsidRPr="004A3BA0">
        <w:rPr>
          <w:rStyle w:val="hps"/>
        </w:rPr>
        <w:t>todas las comisiones a que le informen debidamente</w:t>
      </w:r>
      <w:r w:rsidRPr="004A3BA0">
        <w:t xml:space="preserve"> de </w:t>
      </w:r>
      <w:r w:rsidRPr="004A3BA0">
        <w:rPr>
          <w:rStyle w:val="hps"/>
        </w:rPr>
        <w:t>todas las decisiones</w:t>
      </w:r>
      <w:r w:rsidRPr="004A3BA0">
        <w:t xml:space="preserve"> </w:t>
      </w:r>
      <w:r w:rsidRPr="004A3BA0">
        <w:rPr>
          <w:rStyle w:val="hps"/>
        </w:rPr>
        <w:t>que puedan tener repercusiones financieras.</w:t>
      </w:r>
      <w:r w:rsidRPr="004A3BA0">
        <w:t xml:space="preserve"> </w:t>
      </w:r>
      <w:r w:rsidRPr="004A3BA0">
        <w:rPr>
          <w:rStyle w:val="hps"/>
        </w:rPr>
        <w:t>Al presentar el documento</w:t>
      </w:r>
      <w:r w:rsidRPr="004A3BA0">
        <w:t xml:space="preserve"> </w:t>
      </w:r>
      <w:r w:rsidRPr="004A3BA0">
        <w:rPr>
          <w:rStyle w:val="hps"/>
        </w:rPr>
        <w:t>160</w:t>
      </w:r>
      <w:r w:rsidRPr="004A3BA0">
        <w:t xml:space="preserve">, hace hincapié en </w:t>
      </w:r>
      <w:r w:rsidRPr="004A3BA0">
        <w:rPr>
          <w:rStyle w:val="hps"/>
        </w:rPr>
        <w:t>que dicho documento</w:t>
      </w:r>
      <w:r w:rsidRPr="004A3BA0">
        <w:t xml:space="preserve"> tiene por objeto señalar a la</w:t>
      </w:r>
      <w:r w:rsidRPr="004A3BA0">
        <w:rPr>
          <w:rStyle w:val="hps"/>
        </w:rPr>
        <w:t xml:space="preserve"> atención de</w:t>
      </w:r>
      <w:r w:rsidRPr="004A3BA0">
        <w:t xml:space="preserve"> </w:t>
      </w:r>
      <w:r w:rsidRPr="004A3BA0">
        <w:rPr>
          <w:rStyle w:val="hps"/>
        </w:rPr>
        <w:t>la Conferencia</w:t>
      </w:r>
      <w:r w:rsidRPr="004A3BA0">
        <w:t xml:space="preserve"> </w:t>
      </w:r>
      <w:r w:rsidRPr="004A3BA0">
        <w:rPr>
          <w:rStyle w:val="hps"/>
        </w:rPr>
        <w:t>las disposiciones</w:t>
      </w:r>
      <w:r w:rsidRPr="004A3BA0">
        <w:t xml:space="preserve"> </w:t>
      </w:r>
      <w:r w:rsidRPr="004A3BA0">
        <w:rPr>
          <w:rStyle w:val="hps"/>
        </w:rPr>
        <w:t>pertinentes del Convenio</w:t>
      </w:r>
      <w:r w:rsidRPr="004A3BA0">
        <w:t xml:space="preserve"> </w:t>
      </w:r>
      <w:r w:rsidRPr="004A3BA0">
        <w:rPr>
          <w:rStyle w:val="hps"/>
        </w:rPr>
        <w:t>y la</w:t>
      </w:r>
      <w:r w:rsidRPr="004A3BA0">
        <w:t xml:space="preserve"> </w:t>
      </w:r>
      <w:r w:rsidRPr="004A3BA0">
        <w:rPr>
          <w:rStyle w:val="hps"/>
        </w:rPr>
        <w:t>Constitución.</w:t>
      </w:r>
      <w:r w:rsidRPr="004A3BA0">
        <w:t xml:space="preserve"> </w:t>
      </w:r>
    </w:p>
    <w:p w:rsidR="00EB13D4" w:rsidRPr="004A3BA0" w:rsidRDefault="00EB13D4" w:rsidP="009B090F">
      <w:r w:rsidRPr="004A3BA0">
        <w:t>1.4</w:t>
      </w:r>
      <w:r w:rsidRPr="004A3BA0">
        <w:tab/>
        <w:t xml:space="preserve">Se </w:t>
      </w:r>
      <w:r w:rsidRPr="004A3BA0">
        <w:rPr>
          <w:b/>
          <w:bCs/>
        </w:rPr>
        <w:t xml:space="preserve">toma nota </w:t>
      </w:r>
      <w:r w:rsidRPr="004A3BA0">
        <w:t>del informe oral del Presidente de la Comisión 3 y del Documento 160.</w:t>
      </w:r>
    </w:p>
    <w:p w:rsidR="00EB13D4" w:rsidRPr="004A3BA0" w:rsidRDefault="00EB13D4" w:rsidP="009B090F">
      <w:r w:rsidRPr="004A3BA0">
        <w:t>1.5</w:t>
      </w:r>
      <w:r w:rsidRPr="004A3BA0">
        <w:tab/>
      </w:r>
      <w:r w:rsidRPr="004A3BA0">
        <w:rPr>
          <w:rStyle w:val="hps"/>
        </w:rPr>
        <w:t xml:space="preserve">El </w:t>
      </w:r>
      <w:r w:rsidRPr="004A3BA0">
        <w:rPr>
          <w:b/>
          <w:bCs/>
        </w:rPr>
        <w:t xml:space="preserve">Presidente de la Comisión </w:t>
      </w:r>
      <w:r w:rsidRPr="004A3BA0">
        <w:rPr>
          <w:rStyle w:val="hps"/>
          <w:b/>
          <w:bCs/>
        </w:rPr>
        <w:t>4</w:t>
      </w:r>
      <w:r w:rsidRPr="004A3BA0">
        <w:t xml:space="preserve"> </w:t>
      </w:r>
      <w:r w:rsidRPr="004A3BA0">
        <w:rPr>
          <w:rStyle w:val="hps"/>
        </w:rPr>
        <w:t>afirma que la Comisión</w:t>
      </w:r>
      <w:r w:rsidRPr="004A3BA0">
        <w:t>, que celebró</w:t>
      </w:r>
      <w:r w:rsidRPr="004A3BA0">
        <w:rPr>
          <w:rStyle w:val="hps"/>
        </w:rPr>
        <w:t xml:space="preserve"> su</w:t>
      </w:r>
      <w:r w:rsidRPr="004A3BA0">
        <w:t xml:space="preserve"> </w:t>
      </w:r>
      <w:r w:rsidRPr="004A3BA0">
        <w:rPr>
          <w:rStyle w:val="hps"/>
        </w:rPr>
        <w:t>cuarta</w:t>
      </w:r>
      <w:r w:rsidRPr="004A3BA0">
        <w:t xml:space="preserve"> </w:t>
      </w:r>
      <w:r w:rsidRPr="004A3BA0">
        <w:rPr>
          <w:rStyle w:val="hps"/>
        </w:rPr>
        <w:t>reunión</w:t>
      </w:r>
      <w:r w:rsidRPr="004A3BA0">
        <w:t xml:space="preserve"> </w:t>
      </w:r>
      <w:r w:rsidRPr="004A3BA0">
        <w:rPr>
          <w:rStyle w:val="hps"/>
        </w:rPr>
        <w:t>la víspera</w:t>
      </w:r>
      <w:r w:rsidRPr="004A3BA0">
        <w:t xml:space="preserve">, </w:t>
      </w:r>
      <w:r w:rsidRPr="004A3BA0">
        <w:rPr>
          <w:rStyle w:val="hps"/>
        </w:rPr>
        <w:t>ha</w:t>
      </w:r>
      <w:r w:rsidRPr="004A3BA0">
        <w:t xml:space="preserve"> </w:t>
      </w:r>
      <w:r w:rsidRPr="004A3BA0">
        <w:rPr>
          <w:rStyle w:val="hps"/>
        </w:rPr>
        <w:t xml:space="preserve">ultimado sus trabajos en materia de </w:t>
      </w:r>
      <w:r w:rsidRPr="004A3BA0">
        <w:t>seguimiento mundial de vuelos</w:t>
      </w:r>
      <w:r w:rsidRPr="004A3BA0">
        <w:rPr>
          <w:rStyle w:val="hps"/>
        </w:rPr>
        <w:t xml:space="preserve"> y</w:t>
      </w:r>
      <w:r w:rsidRPr="004A3BA0">
        <w:t xml:space="preserve"> </w:t>
      </w:r>
      <w:r w:rsidRPr="004A3BA0">
        <w:rPr>
          <w:rStyle w:val="hps"/>
        </w:rPr>
        <w:t>ha remitido sus conclusiones a la</w:t>
      </w:r>
      <w:r w:rsidRPr="004A3BA0">
        <w:t xml:space="preserve"> </w:t>
      </w:r>
      <w:r w:rsidRPr="004A3BA0">
        <w:rPr>
          <w:rStyle w:val="hps"/>
        </w:rPr>
        <w:t>Comisión</w:t>
      </w:r>
      <w:r w:rsidRPr="004A3BA0">
        <w:t xml:space="preserve"> </w:t>
      </w:r>
      <w:r w:rsidRPr="004A3BA0">
        <w:rPr>
          <w:rStyle w:val="hps"/>
        </w:rPr>
        <w:t>7, que las somete a la consideración de la</w:t>
      </w:r>
      <w:r w:rsidRPr="004A3BA0">
        <w:t xml:space="preserve"> </w:t>
      </w:r>
      <w:r w:rsidRPr="004A3BA0">
        <w:rPr>
          <w:rStyle w:val="hps"/>
        </w:rPr>
        <w:t xml:space="preserve">presente </w:t>
      </w:r>
      <w:r w:rsidR="001448E9" w:rsidRPr="004A3BA0">
        <w:rPr>
          <w:rStyle w:val="hps"/>
        </w:rPr>
        <w:t>Sesión Plenaria</w:t>
      </w:r>
      <w:r w:rsidR="001448E9" w:rsidRPr="004A3BA0">
        <w:t xml:space="preserve"> </w:t>
      </w:r>
      <w:r w:rsidRPr="004A3BA0">
        <w:rPr>
          <w:rStyle w:val="hps"/>
        </w:rPr>
        <w:t>en el Documento</w:t>
      </w:r>
      <w:r w:rsidRPr="004A3BA0">
        <w:t xml:space="preserve"> </w:t>
      </w:r>
      <w:r w:rsidRPr="004A3BA0">
        <w:rPr>
          <w:rStyle w:val="hps"/>
        </w:rPr>
        <w:t>228. Se han concluido asimismo los trabajos relativos al punto</w:t>
      </w:r>
      <w:r w:rsidRPr="004A3BA0">
        <w:t xml:space="preserve"> </w:t>
      </w:r>
      <w:r w:rsidRPr="004A3BA0">
        <w:rPr>
          <w:rStyle w:val="hps"/>
        </w:rPr>
        <w:t>1.1,</w:t>
      </w:r>
      <w:r w:rsidRPr="004A3BA0">
        <w:t xml:space="preserve"> al </w:t>
      </w:r>
      <w:r w:rsidRPr="004A3BA0">
        <w:rPr>
          <w:rStyle w:val="hps"/>
        </w:rPr>
        <w:t>punto</w:t>
      </w:r>
      <w:r w:rsidRPr="004A3BA0">
        <w:t xml:space="preserve"> </w:t>
      </w:r>
      <w:r w:rsidRPr="004A3BA0">
        <w:rPr>
          <w:rStyle w:val="hps"/>
        </w:rPr>
        <w:t>1.18</w:t>
      </w:r>
      <w:r w:rsidRPr="004A3BA0">
        <w:t xml:space="preserve"> </w:t>
      </w:r>
      <w:r w:rsidRPr="004A3BA0">
        <w:rPr>
          <w:rStyle w:val="hps"/>
        </w:rPr>
        <w:t>y a la cuestión</w:t>
      </w:r>
      <w:r w:rsidRPr="004A3BA0">
        <w:t xml:space="preserve"> </w:t>
      </w:r>
      <w:r w:rsidRPr="004A3BA0">
        <w:rPr>
          <w:rStyle w:val="hps"/>
        </w:rPr>
        <w:t>9.1.7</w:t>
      </w:r>
      <w:r w:rsidRPr="004A3BA0">
        <w:t xml:space="preserve"> </w:t>
      </w:r>
      <w:r w:rsidRPr="004A3BA0">
        <w:rPr>
          <w:rStyle w:val="hps"/>
        </w:rPr>
        <w:t>del punto</w:t>
      </w:r>
      <w:r w:rsidRPr="004A3BA0">
        <w:t xml:space="preserve"> </w:t>
      </w:r>
      <w:r w:rsidRPr="004A3BA0">
        <w:rPr>
          <w:rStyle w:val="hps"/>
        </w:rPr>
        <w:t>9.1</w:t>
      </w:r>
      <w:r w:rsidRPr="004A3BA0">
        <w:t xml:space="preserve"> </w:t>
      </w:r>
      <w:r w:rsidRPr="004A3BA0">
        <w:rPr>
          <w:rStyle w:val="hps"/>
        </w:rPr>
        <w:t>del orden del día</w:t>
      </w:r>
      <w:r w:rsidRPr="004A3BA0">
        <w:t xml:space="preserve">. </w:t>
      </w:r>
      <w:r w:rsidRPr="004A3BA0">
        <w:rPr>
          <w:rStyle w:val="hps"/>
        </w:rPr>
        <w:t xml:space="preserve">La Comisión </w:t>
      </w:r>
      <w:r w:rsidRPr="004A3BA0">
        <w:t xml:space="preserve">prosigue su labor con respecto a los demás puntos </w:t>
      </w:r>
      <w:r w:rsidRPr="004A3BA0">
        <w:rPr>
          <w:rStyle w:val="hps"/>
        </w:rPr>
        <w:t>del orden del día que le han sido asignados.</w:t>
      </w:r>
    </w:p>
    <w:p w:rsidR="00EB13D4" w:rsidRPr="004A3BA0" w:rsidRDefault="00EB13D4" w:rsidP="009B090F">
      <w:r w:rsidRPr="004A3BA0">
        <w:t>1.6</w:t>
      </w:r>
      <w:r w:rsidRPr="004A3BA0">
        <w:tab/>
      </w:r>
      <w:r w:rsidRPr="004A3BA0">
        <w:rPr>
          <w:rStyle w:val="hps"/>
        </w:rPr>
        <w:t>Al presentar el Documento</w:t>
      </w:r>
      <w:r w:rsidRPr="004A3BA0">
        <w:t xml:space="preserve"> </w:t>
      </w:r>
      <w:r w:rsidRPr="004A3BA0">
        <w:rPr>
          <w:rStyle w:val="hps"/>
        </w:rPr>
        <w:t>227</w:t>
      </w:r>
      <w:r w:rsidRPr="004A3BA0">
        <w:t xml:space="preserve">, a saber, </w:t>
      </w:r>
      <w:r w:rsidRPr="004A3BA0">
        <w:rPr>
          <w:rStyle w:val="hps"/>
        </w:rPr>
        <w:t>el primer informe de</w:t>
      </w:r>
      <w:r w:rsidRPr="004A3BA0">
        <w:t xml:space="preserve"> </w:t>
      </w:r>
      <w:r w:rsidRPr="004A3BA0">
        <w:rPr>
          <w:rStyle w:val="hps"/>
        </w:rPr>
        <w:t>la Comisión 4</w:t>
      </w:r>
      <w:r w:rsidRPr="004A3BA0">
        <w:t xml:space="preserve">, el Presidente </w:t>
      </w:r>
      <w:r w:rsidRPr="004A3BA0">
        <w:rPr>
          <w:rStyle w:val="hps"/>
        </w:rPr>
        <w:t>de</w:t>
      </w:r>
      <w:r w:rsidRPr="004A3BA0">
        <w:t xml:space="preserve"> </w:t>
      </w:r>
      <w:r w:rsidRPr="004A3BA0">
        <w:rPr>
          <w:rStyle w:val="hps"/>
        </w:rPr>
        <w:t>la Comisión 4</w:t>
      </w:r>
      <w:r w:rsidRPr="004A3BA0">
        <w:t xml:space="preserve"> destaca que la Comisión ha acordado que</w:t>
      </w:r>
      <w:r w:rsidRPr="004A3BA0">
        <w:rPr>
          <w:rStyle w:val="hps"/>
        </w:rPr>
        <w:t xml:space="preserve"> no es necesario modificar el Reglamento de Radiocomunicaciones en virtud del </w:t>
      </w:r>
      <w:r w:rsidRPr="004A3BA0">
        <w:t>p</w:t>
      </w:r>
      <w:r w:rsidRPr="004A3BA0">
        <w:rPr>
          <w:rStyle w:val="hps"/>
        </w:rPr>
        <w:t>unto 1.1</w:t>
      </w:r>
      <w:r w:rsidRPr="004A3BA0">
        <w:t xml:space="preserve"> </w:t>
      </w:r>
      <w:r w:rsidRPr="004A3BA0">
        <w:rPr>
          <w:rStyle w:val="hps"/>
        </w:rPr>
        <w:t>del orden del día para las bandas</w:t>
      </w:r>
      <w:r w:rsidRPr="004A3BA0">
        <w:t xml:space="preserve"> </w:t>
      </w:r>
      <w:r w:rsidRPr="004A3BA0">
        <w:rPr>
          <w:rStyle w:val="hps"/>
        </w:rPr>
        <w:t>de frecuencias enumeradas en</w:t>
      </w:r>
      <w:r w:rsidRPr="004A3BA0">
        <w:t xml:space="preserve"> </w:t>
      </w:r>
      <w:r w:rsidRPr="004A3BA0">
        <w:rPr>
          <w:rStyle w:val="hps"/>
        </w:rPr>
        <w:t>el documento antes mencionado</w:t>
      </w:r>
      <w:r w:rsidRPr="004A3BA0">
        <w:t>.</w:t>
      </w:r>
    </w:p>
    <w:p w:rsidR="00EB13D4" w:rsidRPr="004A3BA0" w:rsidRDefault="00EB13D4" w:rsidP="009B090F">
      <w:r w:rsidRPr="004A3BA0">
        <w:t>1.7</w:t>
      </w:r>
      <w:r w:rsidRPr="004A3BA0">
        <w:tab/>
        <w:t xml:space="preserve">Habida cuenta de que el </w:t>
      </w:r>
      <w:r w:rsidRPr="004A3BA0">
        <w:rPr>
          <w:rStyle w:val="hps"/>
          <w:b/>
          <w:bCs/>
        </w:rPr>
        <w:t>Presidente</w:t>
      </w:r>
      <w:r w:rsidRPr="004A3BA0">
        <w:t xml:space="preserve"> ha propuesto que la Plenaria apruebe </w:t>
      </w:r>
      <w:r w:rsidRPr="004A3BA0">
        <w:rPr>
          <w:rStyle w:val="hps"/>
        </w:rPr>
        <w:t>el</w:t>
      </w:r>
      <w:r w:rsidRPr="004A3BA0">
        <w:t xml:space="preserve"> </w:t>
      </w:r>
      <w:r w:rsidRPr="004A3BA0">
        <w:rPr>
          <w:rStyle w:val="hps"/>
        </w:rPr>
        <w:t>informe del</w:t>
      </w:r>
      <w:r w:rsidRPr="004A3BA0">
        <w:t xml:space="preserve"> </w:t>
      </w:r>
      <w:r w:rsidRPr="004A3BA0">
        <w:rPr>
          <w:rStyle w:val="hps"/>
        </w:rPr>
        <w:t>Presidente de la Comisión</w:t>
      </w:r>
      <w:r w:rsidRPr="004A3BA0">
        <w:t xml:space="preserve"> </w:t>
      </w:r>
      <w:r w:rsidRPr="004A3BA0">
        <w:rPr>
          <w:rStyle w:val="hps"/>
        </w:rPr>
        <w:t>4</w:t>
      </w:r>
      <w:r w:rsidRPr="004A3BA0">
        <w:t xml:space="preserve">, </w:t>
      </w:r>
      <w:r w:rsidRPr="004A3BA0">
        <w:rPr>
          <w:rStyle w:val="hps"/>
        </w:rPr>
        <w:t xml:space="preserve">el </w:t>
      </w:r>
      <w:r w:rsidRPr="004A3BA0">
        <w:rPr>
          <w:rStyle w:val="hps"/>
          <w:b/>
          <w:bCs/>
        </w:rPr>
        <w:t>delegado de</w:t>
      </w:r>
      <w:r w:rsidRPr="004A3BA0">
        <w:rPr>
          <w:b/>
          <w:bCs/>
        </w:rPr>
        <w:t xml:space="preserve"> </w:t>
      </w:r>
      <w:r w:rsidRPr="004A3BA0">
        <w:rPr>
          <w:rStyle w:val="hps"/>
          <w:b/>
          <w:bCs/>
        </w:rPr>
        <w:t>Arabia</w:t>
      </w:r>
      <w:r w:rsidRPr="004A3BA0">
        <w:rPr>
          <w:b/>
          <w:bCs/>
        </w:rPr>
        <w:t xml:space="preserve"> </w:t>
      </w:r>
      <w:r w:rsidRPr="004A3BA0">
        <w:rPr>
          <w:rStyle w:val="hps"/>
          <w:b/>
          <w:bCs/>
        </w:rPr>
        <w:t>Saudita</w:t>
      </w:r>
      <w:r w:rsidRPr="004A3BA0">
        <w:t xml:space="preserve"> </w:t>
      </w:r>
      <w:r w:rsidRPr="004A3BA0">
        <w:rPr>
          <w:rStyle w:val="hps"/>
        </w:rPr>
        <w:t>señala que no</w:t>
      </w:r>
      <w:r w:rsidRPr="004A3BA0">
        <w:t xml:space="preserve"> </w:t>
      </w:r>
      <w:r w:rsidRPr="004A3BA0">
        <w:rPr>
          <w:rStyle w:val="hps"/>
        </w:rPr>
        <w:t>se opone a que</w:t>
      </w:r>
      <w:r w:rsidRPr="004A3BA0">
        <w:t xml:space="preserve"> </w:t>
      </w:r>
      <w:r w:rsidRPr="004A3BA0">
        <w:rPr>
          <w:rStyle w:val="hps"/>
        </w:rPr>
        <w:t>el documento se someta a la aprobación de la Plenaria, sin embargo, considera que debería haberse remitido en primer lugar a la Comisión de Redacción.</w:t>
      </w:r>
      <w:r w:rsidRPr="004A3BA0">
        <w:t xml:space="preserve"> </w:t>
      </w:r>
      <w:r w:rsidRPr="004A3BA0">
        <w:rPr>
          <w:rStyle w:val="hps"/>
        </w:rPr>
        <w:t xml:space="preserve">El </w:t>
      </w:r>
      <w:r w:rsidRPr="004A3BA0">
        <w:rPr>
          <w:rStyle w:val="hps"/>
          <w:b/>
          <w:bCs/>
        </w:rPr>
        <w:t>delegado de</w:t>
      </w:r>
      <w:r w:rsidRPr="004A3BA0">
        <w:rPr>
          <w:b/>
          <w:bCs/>
        </w:rPr>
        <w:t xml:space="preserve"> </w:t>
      </w:r>
      <w:r w:rsidRPr="004A3BA0">
        <w:rPr>
          <w:rStyle w:val="hps"/>
          <w:b/>
          <w:bCs/>
        </w:rPr>
        <w:t>la República</w:t>
      </w:r>
      <w:r w:rsidRPr="004A3BA0">
        <w:rPr>
          <w:b/>
          <w:bCs/>
        </w:rPr>
        <w:t xml:space="preserve"> </w:t>
      </w:r>
      <w:r w:rsidRPr="004A3BA0">
        <w:rPr>
          <w:rStyle w:val="hps"/>
          <w:b/>
          <w:bCs/>
        </w:rPr>
        <w:t>Islámica del Irán</w:t>
      </w:r>
      <w:r w:rsidRPr="004A3BA0">
        <w:rPr>
          <w:b/>
          <w:bCs/>
        </w:rPr>
        <w:t xml:space="preserve"> </w:t>
      </w:r>
      <w:r w:rsidRPr="004A3BA0">
        <w:rPr>
          <w:rStyle w:val="hps"/>
        </w:rPr>
        <w:t>secunda estas observaciones.</w:t>
      </w:r>
    </w:p>
    <w:p w:rsidR="00EB13D4" w:rsidRPr="004A3BA0" w:rsidRDefault="00EB13D4" w:rsidP="009B090F">
      <w:r w:rsidRPr="004A3BA0">
        <w:t>1.8</w:t>
      </w:r>
      <w:r w:rsidRPr="004A3BA0">
        <w:tab/>
        <w:t xml:space="preserve">Se </w:t>
      </w:r>
      <w:r w:rsidRPr="004A3BA0">
        <w:rPr>
          <w:b/>
          <w:bCs/>
        </w:rPr>
        <w:t xml:space="preserve">aprueba </w:t>
      </w:r>
      <w:r w:rsidRPr="004A3BA0">
        <w:t>el Documento 227.</w:t>
      </w:r>
    </w:p>
    <w:p w:rsidR="00EB13D4" w:rsidRPr="004A3BA0" w:rsidRDefault="00EB13D4" w:rsidP="00397563">
      <w:r w:rsidRPr="004A3BA0">
        <w:t>1.9</w:t>
      </w:r>
      <w:r w:rsidRPr="004A3BA0">
        <w:tab/>
      </w:r>
      <w:r w:rsidRPr="004A3BA0">
        <w:rPr>
          <w:rStyle w:val="hps"/>
        </w:rPr>
        <w:t xml:space="preserve">El </w:t>
      </w:r>
      <w:r w:rsidRPr="004A3BA0">
        <w:rPr>
          <w:rStyle w:val="hps"/>
          <w:b/>
          <w:bCs/>
        </w:rPr>
        <w:t>Presidente</w:t>
      </w:r>
      <w:r w:rsidRPr="004A3BA0">
        <w:rPr>
          <w:b/>
          <w:bCs/>
        </w:rPr>
        <w:t xml:space="preserve"> </w:t>
      </w:r>
      <w:r w:rsidRPr="004A3BA0">
        <w:rPr>
          <w:rStyle w:val="hps"/>
          <w:b/>
          <w:bCs/>
        </w:rPr>
        <w:t>de la Comisión 5</w:t>
      </w:r>
      <w:r w:rsidRPr="004A3BA0">
        <w:t xml:space="preserve"> indica que su Comisión, la cual ha celebrado una</w:t>
      </w:r>
      <w:r w:rsidRPr="004A3BA0">
        <w:rPr>
          <w:rStyle w:val="hps"/>
        </w:rPr>
        <w:t xml:space="preserve"> reunión</w:t>
      </w:r>
      <w:r w:rsidRPr="004A3BA0">
        <w:t xml:space="preserve"> </w:t>
      </w:r>
      <w:r w:rsidRPr="004A3BA0">
        <w:rPr>
          <w:rStyle w:val="hps"/>
        </w:rPr>
        <w:t>desde la última</w:t>
      </w:r>
      <w:r w:rsidRPr="004A3BA0">
        <w:t xml:space="preserve"> </w:t>
      </w:r>
      <w:r w:rsidR="00391487" w:rsidRPr="004A3BA0">
        <w:rPr>
          <w:rStyle w:val="hps"/>
        </w:rPr>
        <w:t>Sesión Plenaria</w:t>
      </w:r>
      <w:r w:rsidRPr="004A3BA0">
        <w:rPr>
          <w:rStyle w:val="hps"/>
        </w:rPr>
        <w:t>,</w:t>
      </w:r>
      <w:r w:rsidRPr="004A3BA0">
        <w:t xml:space="preserve"> </w:t>
      </w:r>
      <w:r w:rsidRPr="004A3BA0">
        <w:rPr>
          <w:rStyle w:val="hps"/>
        </w:rPr>
        <w:t>ha aprobado</w:t>
      </w:r>
      <w:r w:rsidRPr="004A3BA0">
        <w:t xml:space="preserve"> </w:t>
      </w:r>
      <w:r w:rsidRPr="004A3BA0">
        <w:rPr>
          <w:rStyle w:val="hps"/>
        </w:rPr>
        <w:t>una serie de</w:t>
      </w:r>
      <w:r w:rsidRPr="004A3BA0">
        <w:t xml:space="preserve"> </w:t>
      </w:r>
      <w:r w:rsidRPr="004A3BA0">
        <w:rPr>
          <w:rStyle w:val="hps"/>
        </w:rPr>
        <w:t>documentos relativos al punto</w:t>
      </w:r>
      <w:r w:rsidRPr="004A3BA0">
        <w:t xml:space="preserve"> </w:t>
      </w:r>
      <w:r w:rsidRPr="004A3BA0">
        <w:rPr>
          <w:rStyle w:val="hps"/>
        </w:rPr>
        <w:t>1.7</w:t>
      </w:r>
      <w:r w:rsidRPr="004A3BA0">
        <w:t xml:space="preserve"> </w:t>
      </w:r>
      <w:r w:rsidRPr="004A3BA0">
        <w:rPr>
          <w:rStyle w:val="hps"/>
        </w:rPr>
        <w:t>del orden del día</w:t>
      </w:r>
      <w:r w:rsidRPr="004A3BA0">
        <w:t xml:space="preserve"> </w:t>
      </w:r>
      <w:r w:rsidRPr="004A3BA0">
        <w:rPr>
          <w:rStyle w:val="hps"/>
        </w:rPr>
        <w:t>y al tema D</w:t>
      </w:r>
      <w:r w:rsidRPr="004A3BA0">
        <w:t xml:space="preserve"> en el marco d</w:t>
      </w:r>
      <w:r w:rsidRPr="004A3BA0">
        <w:rPr>
          <w:rStyle w:val="hps"/>
        </w:rPr>
        <w:t>el punto</w:t>
      </w:r>
      <w:r w:rsidRPr="004A3BA0">
        <w:t xml:space="preserve"> </w:t>
      </w:r>
      <w:r w:rsidRPr="004A3BA0">
        <w:rPr>
          <w:rStyle w:val="hps"/>
        </w:rPr>
        <w:t>7 del orden del día; ha debatido</w:t>
      </w:r>
      <w:r w:rsidRPr="004A3BA0">
        <w:t xml:space="preserve"> </w:t>
      </w:r>
      <w:r w:rsidRPr="004A3BA0">
        <w:rPr>
          <w:rStyle w:val="hps"/>
        </w:rPr>
        <w:t>la definición de</w:t>
      </w:r>
      <w:r w:rsidRPr="004A3BA0">
        <w:t xml:space="preserve"> </w:t>
      </w:r>
      <w:r w:rsidRPr="004A3BA0">
        <w:rPr>
          <w:rStyle w:val="hps"/>
        </w:rPr>
        <w:t xml:space="preserve">las </w:t>
      </w:r>
      <w:r w:rsidRPr="004A3BA0">
        <w:t>estaciones radioeléctricas que funcionan en el servicio de ayudas a la meteorología;</w:t>
      </w:r>
      <w:r w:rsidRPr="004A3BA0">
        <w:rPr>
          <w:rStyle w:val="hps"/>
        </w:rPr>
        <w:t xml:space="preserve"> y ha</w:t>
      </w:r>
      <w:r w:rsidRPr="004A3BA0">
        <w:t xml:space="preserve"> </w:t>
      </w:r>
      <w:r w:rsidRPr="004A3BA0">
        <w:rPr>
          <w:rStyle w:val="hps"/>
        </w:rPr>
        <w:t>aclarado la utilización de las frecuencias</w:t>
      </w:r>
      <w:r w:rsidRPr="004A3BA0">
        <w:t xml:space="preserve"> </w:t>
      </w:r>
      <w:r w:rsidRPr="004A3BA0">
        <w:rPr>
          <w:rStyle w:val="hps"/>
        </w:rPr>
        <w:t>asignadas a</w:t>
      </w:r>
      <w:r w:rsidRPr="004A3BA0">
        <w:t xml:space="preserve"> </w:t>
      </w:r>
      <w:r w:rsidRPr="004A3BA0">
        <w:rPr>
          <w:rStyle w:val="hps"/>
        </w:rPr>
        <w:t>la investigación espacial</w:t>
      </w:r>
      <w:r w:rsidRPr="004A3BA0">
        <w:t xml:space="preserve"> </w:t>
      </w:r>
      <w:r w:rsidRPr="004A3BA0">
        <w:rPr>
          <w:rStyle w:val="hps"/>
        </w:rPr>
        <w:t>(espacio lejano</w:t>
      </w:r>
      <w:r w:rsidRPr="004A3BA0">
        <w:t xml:space="preserve">). </w:t>
      </w:r>
      <w:r w:rsidR="00397563">
        <w:rPr>
          <w:rStyle w:val="hps"/>
        </w:rPr>
        <w:t>La </w:t>
      </w:r>
      <w:r w:rsidRPr="004A3BA0">
        <w:rPr>
          <w:rStyle w:val="hps"/>
        </w:rPr>
        <w:t>Comisión ha ultimado los trabajos relacionados con las</w:t>
      </w:r>
      <w:r w:rsidRPr="004A3BA0">
        <w:t xml:space="preserve"> </w:t>
      </w:r>
      <w:r w:rsidRPr="004A3BA0">
        <w:rPr>
          <w:rStyle w:val="hps"/>
        </w:rPr>
        <w:t>redes de satélites</w:t>
      </w:r>
      <w:r w:rsidRPr="004A3BA0">
        <w:t xml:space="preserve"> </w:t>
      </w:r>
      <w:r w:rsidRPr="004A3BA0">
        <w:rPr>
          <w:rStyle w:val="hps"/>
        </w:rPr>
        <w:t>CSDRN</w:t>
      </w:r>
      <w:r w:rsidRPr="004A3BA0">
        <w:rPr>
          <w:rStyle w:val="atn"/>
        </w:rPr>
        <w:t>-</w:t>
      </w:r>
      <w:r w:rsidRPr="004A3BA0">
        <w:t xml:space="preserve">M y </w:t>
      </w:r>
      <w:r w:rsidRPr="004A3BA0">
        <w:rPr>
          <w:rStyle w:val="hps"/>
        </w:rPr>
        <w:t>LAOSAT</w:t>
      </w:r>
      <w:r w:rsidRPr="004A3BA0">
        <w:rPr>
          <w:rStyle w:val="atn"/>
        </w:rPr>
        <w:t>-</w:t>
      </w:r>
      <w:r w:rsidR="00D15772">
        <w:t>128,</w:t>
      </w:r>
      <w:r w:rsidRPr="004A3BA0">
        <w:t>5E.</w:t>
      </w:r>
    </w:p>
    <w:p w:rsidR="00EB13D4" w:rsidRPr="004A3BA0" w:rsidRDefault="00EB13D4" w:rsidP="009B090F">
      <w:r w:rsidRPr="004A3BA0">
        <w:t>1.10</w:t>
      </w:r>
      <w:r w:rsidRPr="004A3BA0">
        <w:tab/>
      </w:r>
      <w:r w:rsidRPr="004A3BA0">
        <w:rPr>
          <w:rStyle w:val="hps"/>
        </w:rPr>
        <w:t>Con respecto</w:t>
      </w:r>
      <w:r w:rsidRPr="004A3BA0">
        <w:t xml:space="preserve"> </w:t>
      </w:r>
      <w:r w:rsidRPr="004A3BA0">
        <w:rPr>
          <w:rStyle w:val="hps"/>
        </w:rPr>
        <w:t>al Documento</w:t>
      </w:r>
      <w:r w:rsidRPr="004A3BA0">
        <w:t xml:space="preserve"> </w:t>
      </w:r>
      <w:r w:rsidRPr="004A3BA0">
        <w:rPr>
          <w:rStyle w:val="hps"/>
        </w:rPr>
        <w:t>230</w:t>
      </w:r>
      <w:r w:rsidRPr="004A3BA0">
        <w:t xml:space="preserve">, el Presidente </w:t>
      </w:r>
      <w:r w:rsidRPr="004A3BA0">
        <w:rPr>
          <w:rStyle w:val="hps"/>
        </w:rPr>
        <w:t>de la Comisión 5</w:t>
      </w:r>
      <w:r w:rsidRPr="004A3BA0">
        <w:t xml:space="preserve"> </w:t>
      </w:r>
      <w:r w:rsidRPr="004A3BA0">
        <w:rPr>
          <w:rStyle w:val="hps"/>
        </w:rPr>
        <w:t>explica que</w:t>
      </w:r>
      <w:r w:rsidRPr="004A3BA0">
        <w:t xml:space="preserve"> la Comisión</w:t>
      </w:r>
      <w:r w:rsidRPr="004A3BA0">
        <w:rPr>
          <w:rStyle w:val="hps"/>
        </w:rPr>
        <w:t xml:space="preserve"> ha</w:t>
      </w:r>
      <w:r w:rsidRPr="004A3BA0">
        <w:t xml:space="preserve"> </w:t>
      </w:r>
      <w:r w:rsidRPr="004A3BA0">
        <w:rPr>
          <w:rStyle w:val="hps"/>
        </w:rPr>
        <w:t>convenido en los cambios</w:t>
      </w:r>
      <w:r w:rsidRPr="004A3BA0">
        <w:t xml:space="preserve"> </w:t>
      </w:r>
      <w:r w:rsidRPr="004A3BA0">
        <w:rPr>
          <w:rStyle w:val="hps"/>
        </w:rPr>
        <w:t>que han de introducirse en</w:t>
      </w:r>
      <w:r w:rsidRPr="004A3BA0">
        <w:t xml:space="preserve"> </w:t>
      </w:r>
      <w:r w:rsidRPr="004A3BA0">
        <w:rPr>
          <w:rStyle w:val="hps"/>
        </w:rPr>
        <w:t>las Resoluciones</w:t>
      </w:r>
      <w:r w:rsidRPr="004A3BA0">
        <w:t xml:space="preserve"> </w:t>
      </w:r>
      <w:r w:rsidRPr="004A3BA0">
        <w:rPr>
          <w:rStyle w:val="hps"/>
        </w:rPr>
        <w:t>907</w:t>
      </w:r>
      <w:r w:rsidRPr="004A3BA0">
        <w:t xml:space="preserve"> </w:t>
      </w:r>
      <w:r w:rsidRPr="004A3BA0">
        <w:rPr>
          <w:rStyle w:val="hps"/>
        </w:rPr>
        <w:t>y</w:t>
      </w:r>
      <w:r w:rsidRPr="004A3BA0">
        <w:t xml:space="preserve"> </w:t>
      </w:r>
      <w:r w:rsidRPr="004A3BA0">
        <w:rPr>
          <w:rStyle w:val="hps"/>
        </w:rPr>
        <w:t>908</w:t>
      </w:r>
      <w:r w:rsidRPr="004A3BA0">
        <w:t xml:space="preserve"> </w:t>
      </w:r>
      <w:r w:rsidRPr="004A3BA0">
        <w:rPr>
          <w:rStyle w:val="hps"/>
        </w:rPr>
        <w:t>(</w:t>
      </w:r>
      <w:r w:rsidRPr="004A3BA0">
        <w:rPr>
          <w:rStyle w:val="atn"/>
        </w:rPr>
        <w:t>CMR-</w:t>
      </w:r>
      <w:r w:rsidRPr="004A3BA0">
        <w:t xml:space="preserve">12) </w:t>
      </w:r>
      <w:r w:rsidRPr="004A3BA0">
        <w:rPr>
          <w:rStyle w:val="hps"/>
        </w:rPr>
        <w:t>y</w:t>
      </w:r>
      <w:r w:rsidRPr="004A3BA0">
        <w:t xml:space="preserve"> </w:t>
      </w:r>
      <w:r w:rsidRPr="004A3BA0">
        <w:rPr>
          <w:rStyle w:val="hps"/>
        </w:rPr>
        <w:t>ha comunicado</w:t>
      </w:r>
      <w:r w:rsidRPr="004A3BA0">
        <w:t xml:space="preserve"> </w:t>
      </w:r>
      <w:r w:rsidRPr="004A3BA0">
        <w:rPr>
          <w:rStyle w:val="hps"/>
        </w:rPr>
        <w:t>el resultado de</w:t>
      </w:r>
      <w:r w:rsidRPr="004A3BA0">
        <w:t xml:space="preserve"> </w:t>
      </w:r>
      <w:r w:rsidRPr="004A3BA0">
        <w:rPr>
          <w:rStyle w:val="hps"/>
        </w:rPr>
        <w:t>sus trabajos a la</w:t>
      </w:r>
      <w:r w:rsidRPr="004A3BA0">
        <w:t xml:space="preserve"> </w:t>
      </w:r>
      <w:r w:rsidRPr="004A3BA0">
        <w:rPr>
          <w:rStyle w:val="hps"/>
        </w:rPr>
        <w:t>Comisión de Redacción,</w:t>
      </w:r>
      <w:r w:rsidRPr="004A3BA0">
        <w:t xml:space="preserve"> que los somete a la consideración de la presente </w:t>
      </w:r>
      <w:r w:rsidR="001F1F6C" w:rsidRPr="004A3BA0">
        <w:t xml:space="preserve">Sesión Plenaria </w:t>
      </w:r>
      <w:r w:rsidRPr="004A3BA0">
        <w:rPr>
          <w:rStyle w:val="hps"/>
        </w:rPr>
        <w:t>en el Documento</w:t>
      </w:r>
      <w:r w:rsidRPr="004A3BA0">
        <w:t xml:space="preserve"> </w:t>
      </w:r>
      <w:r w:rsidRPr="004A3BA0">
        <w:rPr>
          <w:rStyle w:val="hps"/>
        </w:rPr>
        <w:t>228.</w:t>
      </w:r>
      <w:r w:rsidRPr="004A3BA0">
        <w:t xml:space="preserve"> Además, se han señalado a la atención de la Comisión 3 las posibles consecuencias de estas modificaciones</w:t>
      </w:r>
      <w:r w:rsidRPr="004A3BA0">
        <w:rPr>
          <w:rStyle w:val="hps"/>
        </w:rPr>
        <w:t>.</w:t>
      </w:r>
      <w:r w:rsidRPr="004A3BA0">
        <w:t xml:space="preserve"> La Comisión 5 solicita que la </w:t>
      </w:r>
      <w:r w:rsidR="001F1F6C" w:rsidRPr="004A3BA0">
        <w:t xml:space="preserve">Conferencia </w:t>
      </w:r>
      <w:r w:rsidRPr="004A3BA0">
        <w:t>encomiende a la Oficina de Radiocomunicaciones el desarrollo y la aplicación de los medios y herramientas descritos en el «</w:t>
      </w:r>
      <w:r w:rsidRPr="004A3BA0">
        <w:rPr>
          <w:i/>
          <w:iCs/>
        </w:rPr>
        <w:t xml:space="preserve">encarga a la Oficina de </w:t>
      </w:r>
      <w:r w:rsidRPr="004A3BA0">
        <w:rPr>
          <w:i/>
          <w:iCs/>
        </w:rPr>
        <w:lastRenderedPageBreak/>
        <w:t>Radiocomunicaciones</w:t>
      </w:r>
      <w:r w:rsidRPr="004A3BA0">
        <w:t>» y el «</w:t>
      </w:r>
      <w:r w:rsidRPr="004A3BA0">
        <w:rPr>
          <w:i/>
          <w:iCs/>
        </w:rPr>
        <w:t>encarga al Director de la Oficina de Radiocomunicaciones</w:t>
      </w:r>
      <w:r w:rsidRPr="004A3BA0">
        <w:t>»</w:t>
      </w:r>
      <w:r w:rsidRPr="004A3BA0">
        <w:rPr>
          <w:b/>
          <w:bCs/>
        </w:rPr>
        <w:t xml:space="preserve"> </w:t>
      </w:r>
      <w:r w:rsidRPr="004A3BA0">
        <w:t>de ambas Resoluciones, preferiblemente antes del 1 de enero de 2017 y, a más tardar, el 30 de junio de 2017.</w:t>
      </w:r>
    </w:p>
    <w:p w:rsidR="00EB13D4" w:rsidRPr="004A3BA0" w:rsidRDefault="00EB13D4" w:rsidP="009B090F">
      <w:r w:rsidRPr="004A3BA0">
        <w:t>1.11</w:t>
      </w:r>
      <w:r w:rsidRPr="004A3BA0">
        <w:tab/>
        <w:t>En lo que atañe a la labor relativa al punto 9.2 del orden del día, la Comisión ha refrendado las decisiones adoptadas por la Junta del Reglamento de Radiocomunicaciones respecto de la reincorporación de las asignaciones de frecuencias a la red CSDRN-M, y la ampliación del plazo para la puesta en servicio de las asignaciones de frecuencias a la red de satélites LAOSAT</w:t>
      </w:r>
      <w:r w:rsidRPr="004A3BA0">
        <w:noBreakHyphen/>
        <w:t>128,5E hasta el 31 de diciembre de 2015.</w:t>
      </w:r>
    </w:p>
    <w:p w:rsidR="00EB13D4" w:rsidRPr="004A3BA0" w:rsidRDefault="00EB13D4" w:rsidP="009B090F">
      <w:r w:rsidRPr="004A3BA0">
        <w:t>1.12</w:t>
      </w:r>
      <w:r w:rsidRPr="004A3BA0">
        <w:tab/>
        <w:t xml:space="preserve">Se </w:t>
      </w:r>
      <w:r w:rsidRPr="004A3BA0">
        <w:rPr>
          <w:b/>
          <w:bCs/>
        </w:rPr>
        <w:t xml:space="preserve">aprueba </w:t>
      </w:r>
      <w:r w:rsidRPr="004A3BA0">
        <w:t>el Documento 230.</w:t>
      </w:r>
    </w:p>
    <w:p w:rsidR="00EB13D4" w:rsidRPr="004A3BA0" w:rsidRDefault="00EB13D4" w:rsidP="009B090F">
      <w:r w:rsidRPr="004A3BA0">
        <w:t>1.13</w:t>
      </w:r>
      <w:r w:rsidRPr="004A3BA0">
        <w:tab/>
      </w:r>
      <w:r w:rsidRPr="004A3BA0">
        <w:rPr>
          <w:rStyle w:val="hps"/>
        </w:rPr>
        <w:t xml:space="preserve">La </w:t>
      </w:r>
      <w:r w:rsidRPr="004A3BA0">
        <w:rPr>
          <w:rStyle w:val="hps"/>
          <w:b/>
          <w:bCs/>
        </w:rPr>
        <w:t>Presidenta</w:t>
      </w:r>
      <w:r w:rsidRPr="004A3BA0">
        <w:rPr>
          <w:b/>
          <w:bCs/>
        </w:rPr>
        <w:t xml:space="preserve"> </w:t>
      </w:r>
      <w:r w:rsidRPr="004A3BA0">
        <w:rPr>
          <w:rStyle w:val="hps"/>
          <w:b/>
          <w:bCs/>
        </w:rPr>
        <w:t>de la Comisión 6</w:t>
      </w:r>
      <w:r w:rsidRPr="004A3BA0">
        <w:rPr>
          <w:b/>
          <w:bCs/>
        </w:rPr>
        <w:t xml:space="preserve"> </w:t>
      </w:r>
      <w:r w:rsidRPr="004A3BA0">
        <w:rPr>
          <w:rStyle w:val="hps"/>
        </w:rPr>
        <w:t>señala que</w:t>
      </w:r>
      <w:r w:rsidRPr="004A3BA0">
        <w:t xml:space="preserve"> </w:t>
      </w:r>
      <w:r w:rsidRPr="004A3BA0">
        <w:rPr>
          <w:rStyle w:val="hps"/>
        </w:rPr>
        <w:t>el Grupo</w:t>
      </w:r>
      <w:r w:rsidRPr="004A3BA0">
        <w:t xml:space="preserve"> </w:t>
      </w:r>
      <w:r w:rsidRPr="004A3BA0">
        <w:rPr>
          <w:rStyle w:val="hps"/>
        </w:rPr>
        <w:t>de Trabajo</w:t>
      </w:r>
      <w:r w:rsidRPr="004A3BA0">
        <w:t xml:space="preserve"> </w:t>
      </w:r>
      <w:r w:rsidRPr="004A3BA0">
        <w:rPr>
          <w:rStyle w:val="hps"/>
        </w:rPr>
        <w:t>6B</w:t>
      </w:r>
      <w:r w:rsidRPr="004A3BA0">
        <w:t xml:space="preserve"> </w:t>
      </w:r>
      <w:r w:rsidRPr="004A3BA0">
        <w:rPr>
          <w:rStyle w:val="hps"/>
        </w:rPr>
        <w:t>ha creado cuatro</w:t>
      </w:r>
      <w:r w:rsidRPr="004A3BA0">
        <w:t xml:space="preserve"> </w:t>
      </w:r>
      <w:r w:rsidRPr="004A3BA0">
        <w:rPr>
          <w:rStyle w:val="hps"/>
        </w:rPr>
        <w:t>grupos ad</w:t>
      </w:r>
      <w:r w:rsidRPr="004A3BA0">
        <w:t xml:space="preserve"> </w:t>
      </w:r>
      <w:r w:rsidRPr="004A3BA0">
        <w:rPr>
          <w:rStyle w:val="hps"/>
        </w:rPr>
        <w:t>hoc con el fin de examinar</w:t>
      </w:r>
      <w:r w:rsidRPr="004A3BA0">
        <w:t xml:space="preserve"> </w:t>
      </w:r>
      <w:r w:rsidRPr="004A3BA0">
        <w:rPr>
          <w:rStyle w:val="hps"/>
        </w:rPr>
        <w:t>los</w:t>
      </w:r>
      <w:r w:rsidRPr="004A3BA0">
        <w:t xml:space="preserve"> </w:t>
      </w:r>
      <w:r w:rsidRPr="004A3BA0">
        <w:rPr>
          <w:rStyle w:val="hps"/>
        </w:rPr>
        <w:t>puntos que se inscribirán</w:t>
      </w:r>
      <w:r w:rsidRPr="004A3BA0">
        <w:t xml:space="preserve"> </w:t>
      </w:r>
      <w:r w:rsidRPr="004A3BA0">
        <w:rPr>
          <w:rStyle w:val="hps"/>
        </w:rPr>
        <w:t>en el</w:t>
      </w:r>
      <w:r w:rsidRPr="004A3BA0">
        <w:t xml:space="preserve"> </w:t>
      </w:r>
      <w:r w:rsidRPr="004A3BA0">
        <w:rPr>
          <w:rStyle w:val="hps"/>
        </w:rPr>
        <w:t>orden del día de</w:t>
      </w:r>
      <w:r w:rsidRPr="004A3BA0">
        <w:t xml:space="preserve"> </w:t>
      </w:r>
      <w:r w:rsidRPr="004A3BA0">
        <w:rPr>
          <w:rStyle w:val="hps"/>
        </w:rPr>
        <w:t>futuras CMR</w:t>
      </w:r>
      <w:r w:rsidRPr="004A3BA0">
        <w:t xml:space="preserve">. El </w:t>
      </w:r>
      <w:r w:rsidRPr="004A3BA0">
        <w:rPr>
          <w:rStyle w:val="hps"/>
        </w:rPr>
        <w:t>Grupo de Trabajo</w:t>
      </w:r>
      <w:r w:rsidRPr="004A3BA0">
        <w:t xml:space="preserve"> </w:t>
      </w:r>
      <w:r w:rsidRPr="004A3BA0">
        <w:rPr>
          <w:rStyle w:val="hps"/>
        </w:rPr>
        <w:t>6A</w:t>
      </w:r>
      <w:r w:rsidRPr="004A3BA0">
        <w:t xml:space="preserve"> </w:t>
      </w:r>
      <w:r w:rsidRPr="004A3BA0">
        <w:rPr>
          <w:rStyle w:val="hps"/>
        </w:rPr>
        <w:t>prosigue su labor sobre el punto 8</w:t>
      </w:r>
      <w:r w:rsidRPr="004A3BA0">
        <w:t xml:space="preserve"> </w:t>
      </w:r>
      <w:r w:rsidRPr="004A3BA0">
        <w:rPr>
          <w:rStyle w:val="hps"/>
        </w:rPr>
        <w:t>del orden del día</w:t>
      </w:r>
      <w:r w:rsidRPr="004A3BA0">
        <w:t xml:space="preserve"> </w:t>
      </w:r>
      <w:r w:rsidRPr="004A3BA0">
        <w:rPr>
          <w:rStyle w:val="hps"/>
        </w:rPr>
        <w:t>y</w:t>
      </w:r>
      <w:r w:rsidRPr="004A3BA0">
        <w:t xml:space="preserve"> no cesa de </w:t>
      </w:r>
      <w:r w:rsidRPr="004A3BA0">
        <w:rPr>
          <w:rStyle w:val="hps"/>
        </w:rPr>
        <w:t>recibir</w:t>
      </w:r>
      <w:r w:rsidRPr="004A3BA0">
        <w:t xml:space="preserve"> </w:t>
      </w:r>
      <w:r w:rsidRPr="004A3BA0">
        <w:rPr>
          <w:rStyle w:val="hps"/>
        </w:rPr>
        <w:t>propuestas</w:t>
      </w:r>
      <w:r w:rsidRPr="004A3BA0">
        <w:t xml:space="preserve"> </w:t>
      </w:r>
      <w:r w:rsidRPr="004A3BA0">
        <w:rPr>
          <w:rStyle w:val="hps"/>
        </w:rPr>
        <w:t>pertinentes</w:t>
      </w:r>
      <w:r w:rsidRPr="004A3BA0">
        <w:t xml:space="preserve">. </w:t>
      </w:r>
      <w:r w:rsidRPr="004A3BA0">
        <w:rPr>
          <w:rStyle w:val="hps"/>
        </w:rPr>
        <w:t>Los primeros resultados de los trabajos</w:t>
      </w:r>
      <w:r w:rsidRPr="004A3BA0">
        <w:t xml:space="preserve"> relativos</w:t>
      </w:r>
      <w:r w:rsidRPr="004A3BA0">
        <w:rPr>
          <w:rStyle w:val="hps"/>
        </w:rPr>
        <w:t xml:space="preserve"> a los puntos</w:t>
      </w:r>
      <w:r w:rsidRPr="004A3BA0">
        <w:t xml:space="preserve"> </w:t>
      </w:r>
      <w:r w:rsidRPr="004A3BA0">
        <w:rPr>
          <w:rStyle w:val="hps"/>
        </w:rPr>
        <w:t>2 y</w:t>
      </w:r>
      <w:r w:rsidRPr="004A3BA0">
        <w:t xml:space="preserve"> </w:t>
      </w:r>
      <w:r w:rsidRPr="004A3BA0">
        <w:rPr>
          <w:rStyle w:val="hps"/>
        </w:rPr>
        <w:t>4</w:t>
      </w:r>
      <w:r w:rsidRPr="004A3BA0">
        <w:t xml:space="preserve"> del orden del día </w:t>
      </w:r>
      <w:r w:rsidRPr="004A3BA0">
        <w:rPr>
          <w:rStyle w:val="hps"/>
        </w:rPr>
        <w:t xml:space="preserve">se someten a la consideración de la presente </w:t>
      </w:r>
      <w:r w:rsidR="00BD4D9C" w:rsidRPr="004A3BA0">
        <w:rPr>
          <w:rStyle w:val="hps"/>
        </w:rPr>
        <w:t>Sesión Plenaria</w:t>
      </w:r>
      <w:r w:rsidR="00BD4D9C" w:rsidRPr="004A3BA0">
        <w:t xml:space="preserve"> </w:t>
      </w:r>
      <w:r w:rsidRPr="004A3BA0">
        <w:rPr>
          <w:rStyle w:val="hps"/>
        </w:rPr>
        <w:t>en el Documento</w:t>
      </w:r>
      <w:r w:rsidRPr="004A3BA0">
        <w:t xml:space="preserve"> </w:t>
      </w:r>
      <w:r w:rsidRPr="004A3BA0">
        <w:rPr>
          <w:rStyle w:val="hps"/>
        </w:rPr>
        <w:t>228.</w:t>
      </w:r>
      <w:r w:rsidRPr="004A3BA0">
        <w:t xml:space="preserve"> </w:t>
      </w:r>
      <w:r w:rsidRPr="004A3BA0">
        <w:rPr>
          <w:rStyle w:val="hps"/>
        </w:rPr>
        <w:t>Por último</w:t>
      </w:r>
      <w:r w:rsidRPr="004A3BA0">
        <w:t xml:space="preserve">, los estudios </w:t>
      </w:r>
      <w:r w:rsidRPr="004A3BA0">
        <w:rPr>
          <w:rStyle w:val="hps"/>
        </w:rPr>
        <w:t>atenientes al punto</w:t>
      </w:r>
      <w:r w:rsidRPr="004A3BA0">
        <w:t xml:space="preserve"> </w:t>
      </w:r>
      <w:r w:rsidRPr="004A3BA0">
        <w:rPr>
          <w:rStyle w:val="hps"/>
        </w:rPr>
        <w:t>9.2</w:t>
      </w:r>
      <w:r w:rsidRPr="004A3BA0">
        <w:t xml:space="preserve"> siguen su curso.</w:t>
      </w:r>
    </w:p>
    <w:p w:rsidR="00EB13D4" w:rsidRPr="004A3BA0" w:rsidRDefault="00EB13D4" w:rsidP="009B090F">
      <w:r w:rsidRPr="004A3BA0">
        <w:t>1.14</w:t>
      </w:r>
      <w:r w:rsidRPr="004A3BA0">
        <w:tab/>
      </w:r>
      <w:r w:rsidRPr="004A3BA0">
        <w:rPr>
          <w:rStyle w:val="hps"/>
        </w:rPr>
        <w:t>Al presentar el Documento</w:t>
      </w:r>
      <w:r w:rsidRPr="004A3BA0">
        <w:t xml:space="preserve"> 225, la oradora señala a la atención de los presentes que la Comisión ha concluido que no se requieren cambios en los títulos de los Artículos 37, 39, 40, 42, 43, 44, 47, 49, 50, 52 y 53 del Reglamento de Radiocomunicaciones, a condición de que la Secretaría de la UIT adopte las medidas oportunas para facilitar la lectura del Reglamento de Radiocomunicaciones mediante la introducción de encabezamientos en todas las páginas del Volumen I, en los que se indique el título del capítulo correspondiente. Además, de conformidad con lo estipulado en el Documento 228 que la Comisión 7 somete a la presente </w:t>
      </w:r>
      <w:r w:rsidR="00FF321E" w:rsidRPr="004A3BA0">
        <w:t>Sesión Plenaria</w:t>
      </w:r>
      <w:r w:rsidRPr="004A3BA0">
        <w:t>, se propone suprimir la Resolución 67 (CMR-12) y modificar el Artículo 2.</w:t>
      </w:r>
    </w:p>
    <w:p w:rsidR="00EB13D4" w:rsidRPr="004A3BA0" w:rsidRDefault="00EB13D4" w:rsidP="009B090F">
      <w:r w:rsidRPr="004A3BA0">
        <w:t>1.15</w:t>
      </w:r>
      <w:r w:rsidRPr="004A3BA0">
        <w:tab/>
      </w:r>
      <w:r w:rsidRPr="004A3BA0">
        <w:rPr>
          <w:rStyle w:val="hps"/>
        </w:rPr>
        <w:t xml:space="preserve">El </w:t>
      </w:r>
      <w:r w:rsidRPr="004A3BA0">
        <w:rPr>
          <w:rStyle w:val="hps"/>
          <w:b/>
          <w:bCs/>
        </w:rPr>
        <w:t>delegado</w:t>
      </w:r>
      <w:r w:rsidRPr="004A3BA0">
        <w:rPr>
          <w:b/>
          <w:bCs/>
        </w:rPr>
        <w:t xml:space="preserve"> </w:t>
      </w:r>
      <w:r w:rsidRPr="004A3BA0">
        <w:rPr>
          <w:rStyle w:val="hps"/>
          <w:b/>
          <w:bCs/>
        </w:rPr>
        <w:t>de la República Islámica</w:t>
      </w:r>
      <w:r w:rsidRPr="004A3BA0">
        <w:rPr>
          <w:b/>
          <w:bCs/>
        </w:rPr>
        <w:t xml:space="preserve"> </w:t>
      </w:r>
      <w:r w:rsidRPr="004A3BA0">
        <w:rPr>
          <w:rStyle w:val="hps"/>
          <w:b/>
          <w:bCs/>
        </w:rPr>
        <w:t>del</w:t>
      </w:r>
      <w:bookmarkStart w:id="9" w:name="_GoBack"/>
      <w:bookmarkEnd w:id="9"/>
      <w:r w:rsidRPr="004A3BA0">
        <w:rPr>
          <w:rStyle w:val="hps"/>
          <w:b/>
          <w:bCs/>
        </w:rPr>
        <w:t xml:space="preserve"> Irán</w:t>
      </w:r>
      <w:r w:rsidRPr="004A3BA0">
        <w:rPr>
          <w:b/>
          <w:bCs/>
        </w:rPr>
        <w:t xml:space="preserve"> </w:t>
      </w:r>
      <w:r w:rsidRPr="004A3BA0">
        <w:rPr>
          <w:rStyle w:val="hps"/>
        </w:rPr>
        <w:t>recuerda que</w:t>
      </w:r>
      <w:r w:rsidRPr="004A3BA0">
        <w:t xml:space="preserve"> la participación </w:t>
      </w:r>
      <w:r w:rsidRPr="004A3BA0">
        <w:rPr>
          <w:rStyle w:val="hps"/>
        </w:rPr>
        <w:t>en</w:t>
      </w:r>
      <w:r w:rsidRPr="004A3BA0">
        <w:t xml:space="preserve"> </w:t>
      </w:r>
      <w:r w:rsidRPr="004A3BA0">
        <w:rPr>
          <w:rStyle w:val="hps"/>
        </w:rPr>
        <w:t>los trabajos de todas las comisiones reviste una dificultad particular para</w:t>
      </w:r>
      <w:r w:rsidRPr="004A3BA0">
        <w:t xml:space="preserve"> </w:t>
      </w:r>
      <w:r w:rsidRPr="004A3BA0">
        <w:rPr>
          <w:rStyle w:val="hps"/>
        </w:rPr>
        <w:t>las delegaciones más pequeñas y</w:t>
      </w:r>
      <w:r w:rsidRPr="004A3BA0">
        <w:t xml:space="preserve">, </w:t>
      </w:r>
      <w:r w:rsidRPr="004A3BA0">
        <w:rPr>
          <w:rStyle w:val="hps"/>
        </w:rPr>
        <w:t>sobre todo, para las de los países en desarrollo</w:t>
      </w:r>
      <w:r w:rsidRPr="004A3BA0">
        <w:t>,</w:t>
      </w:r>
      <w:r w:rsidRPr="004A3BA0">
        <w:rPr>
          <w:rStyle w:val="hps"/>
        </w:rPr>
        <w:t xml:space="preserve"> y señala la conveniencia de reducir al mínimo necesario</w:t>
      </w:r>
      <w:r w:rsidRPr="004A3BA0">
        <w:t xml:space="preserve"> </w:t>
      </w:r>
      <w:r w:rsidRPr="004A3BA0">
        <w:rPr>
          <w:rStyle w:val="hps"/>
        </w:rPr>
        <w:t>el número de puntos inscritos en el orden del día de</w:t>
      </w:r>
      <w:r w:rsidRPr="004A3BA0">
        <w:t xml:space="preserve"> </w:t>
      </w:r>
      <w:r w:rsidRPr="004A3BA0">
        <w:rPr>
          <w:rStyle w:val="hps"/>
        </w:rPr>
        <w:t>la próxima CMR.</w:t>
      </w:r>
      <w:r w:rsidRPr="004A3BA0">
        <w:t xml:space="preserve"> </w:t>
      </w:r>
      <w:r w:rsidRPr="004A3BA0">
        <w:rPr>
          <w:rStyle w:val="hps"/>
        </w:rPr>
        <w:t>No todas las cuestiones que podrían abordarse en el marco de</w:t>
      </w:r>
      <w:r w:rsidRPr="004A3BA0">
        <w:t xml:space="preserve"> </w:t>
      </w:r>
      <w:r w:rsidRPr="004A3BA0">
        <w:rPr>
          <w:rStyle w:val="hps"/>
        </w:rPr>
        <w:t>las actividades actuales de</w:t>
      </w:r>
      <w:r w:rsidRPr="004A3BA0">
        <w:t xml:space="preserve"> </w:t>
      </w:r>
      <w:r w:rsidRPr="004A3BA0">
        <w:rPr>
          <w:rStyle w:val="hps"/>
        </w:rPr>
        <w:t xml:space="preserve">la UIT deben constituir un punto independiente, y los temas respecto de los cuales la </w:t>
      </w:r>
      <w:r w:rsidR="003274D0" w:rsidRPr="004A3BA0">
        <w:rPr>
          <w:rStyle w:val="hps"/>
        </w:rPr>
        <w:t xml:space="preserve">Conferencia </w:t>
      </w:r>
      <w:r w:rsidRPr="004A3BA0">
        <w:rPr>
          <w:rStyle w:val="hps"/>
        </w:rPr>
        <w:t>ha de adoptar una decisión podrían incluirse en el</w:t>
      </w:r>
      <w:r w:rsidRPr="004A3BA0">
        <w:t xml:space="preserve"> </w:t>
      </w:r>
      <w:r w:rsidRPr="004A3BA0">
        <w:rPr>
          <w:rStyle w:val="hps"/>
        </w:rPr>
        <w:t>informe del Director</w:t>
      </w:r>
      <w:r w:rsidRPr="004A3BA0">
        <w:t xml:space="preserve"> en virtud del</w:t>
      </w:r>
      <w:r w:rsidRPr="004A3BA0">
        <w:rPr>
          <w:rStyle w:val="hps"/>
        </w:rPr>
        <w:t xml:space="preserve"> punto</w:t>
      </w:r>
      <w:r w:rsidRPr="004A3BA0">
        <w:t xml:space="preserve"> </w:t>
      </w:r>
      <w:r w:rsidRPr="004A3BA0">
        <w:rPr>
          <w:rStyle w:val="hps"/>
        </w:rPr>
        <w:t>9.1</w:t>
      </w:r>
      <w:r w:rsidRPr="004A3BA0">
        <w:t xml:space="preserve"> </w:t>
      </w:r>
      <w:r w:rsidRPr="004A3BA0">
        <w:rPr>
          <w:rStyle w:val="hps"/>
        </w:rPr>
        <w:t>del orden del día</w:t>
      </w:r>
      <w:r w:rsidRPr="004A3BA0">
        <w:t>.</w:t>
      </w:r>
    </w:p>
    <w:p w:rsidR="00EB13D4" w:rsidRPr="004A3BA0" w:rsidRDefault="00EB13D4" w:rsidP="009B090F">
      <w:r w:rsidRPr="004A3BA0">
        <w:t>1.16</w:t>
      </w:r>
      <w:r w:rsidRPr="004A3BA0">
        <w:tab/>
      </w:r>
      <w:r w:rsidRPr="004A3BA0">
        <w:rPr>
          <w:rStyle w:val="hps"/>
        </w:rPr>
        <w:t xml:space="preserve">La </w:t>
      </w:r>
      <w:r w:rsidRPr="004A3BA0">
        <w:rPr>
          <w:rStyle w:val="hps"/>
          <w:b/>
          <w:bCs/>
        </w:rPr>
        <w:t>Presidenta</w:t>
      </w:r>
      <w:r w:rsidRPr="004A3BA0">
        <w:rPr>
          <w:b/>
          <w:bCs/>
        </w:rPr>
        <w:t xml:space="preserve"> </w:t>
      </w:r>
      <w:r w:rsidRPr="004A3BA0">
        <w:rPr>
          <w:rStyle w:val="hps"/>
          <w:b/>
          <w:bCs/>
        </w:rPr>
        <w:t>de la Comisión 6</w:t>
      </w:r>
      <w:r w:rsidRPr="004A3BA0">
        <w:rPr>
          <w:b/>
          <w:bCs/>
        </w:rPr>
        <w:t xml:space="preserve"> </w:t>
      </w:r>
      <w:r w:rsidRPr="004A3BA0">
        <w:rPr>
          <w:rStyle w:val="hps"/>
        </w:rPr>
        <w:t>asegura a los</w:t>
      </w:r>
      <w:r w:rsidRPr="004A3BA0">
        <w:t xml:space="preserve"> </w:t>
      </w:r>
      <w:r w:rsidRPr="004A3BA0">
        <w:rPr>
          <w:rStyle w:val="hps"/>
        </w:rPr>
        <w:t>participantes que la</w:t>
      </w:r>
      <w:r w:rsidRPr="004A3BA0">
        <w:t xml:space="preserve"> </w:t>
      </w:r>
      <w:r w:rsidRPr="004A3BA0">
        <w:rPr>
          <w:rStyle w:val="hps"/>
        </w:rPr>
        <w:t>Comisión es consciente</w:t>
      </w:r>
      <w:r w:rsidRPr="004A3BA0">
        <w:t xml:space="preserve"> </w:t>
      </w:r>
      <w:r w:rsidRPr="004A3BA0">
        <w:rPr>
          <w:rStyle w:val="hps"/>
        </w:rPr>
        <w:t>de</w:t>
      </w:r>
      <w:r w:rsidRPr="004A3BA0">
        <w:t xml:space="preserve"> </w:t>
      </w:r>
      <w:r w:rsidRPr="004A3BA0">
        <w:rPr>
          <w:rStyle w:val="hps"/>
        </w:rPr>
        <w:t>esa dificultad</w:t>
      </w:r>
      <w:r w:rsidRPr="004A3BA0">
        <w:t xml:space="preserve"> </w:t>
      </w:r>
      <w:r w:rsidRPr="004A3BA0">
        <w:rPr>
          <w:rStyle w:val="hps"/>
        </w:rPr>
        <w:t>y que la tiene en cuenta en el marco de sus trabajos.</w:t>
      </w:r>
    </w:p>
    <w:p w:rsidR="00EB13D4" w:rsidRPr="004A3BA0" w:rsidRDefault="00EB13D4" w:rsidP="009B090F">
      <w:r w:rsidRPr="004A3BA0">
        <w:t>1.17</w:t>
      </w:r>
      <w:r w:rsidRPr="004A3BA0">
        <w:tab/>
      </w:r>
      <w:r w:rsidRPr="004A3BA0">
        <w:rPr>
          <w:rStyle w:val="hps"/>
        </w:rPr>
        <w:t xml:space="preserve">El </w:t>
      </w:r>
      <w:r w:rsidRPr="004A3BA0">
        <w:rPr>
          <w:rStyle w:val="hps"/>
          <w:b/>
          <w:bCs/>
        </w:rPr>
        <w:t>delegado de</w:t>
      </w:r>
      <w:r w:rsidRPr="004A3BA0">
        <w:rPr>
          <w:b/>
          <w:bCs/>
        </w:rPr>
        <w:t xml:space="preserve"> </w:t>
      </w:r>
      <w:r w:rsidRPr="004A3BA0">
        <w:rPr>
          <w:rStyle w:val="hps"/>
          <w:b/>
          <w:bCs/>
        </w:rPr>
        <w:t>Arabia</w:t>
      </w:r>
      <w:r w:rsidRPr="004A3BA0">
        <w:rPr>
          <w:b/>
          <w:bCs/>
        </w:rPr>
        <w:t xml:space="preserve"> </w:t>
      </w:r>
      <w:r w:rsidRPr="004A3BA0">
        <w:rPr>
          <w:rStyle w:val="hps"/>
          <w:b/>
          <w:bCs/>
        </w:rPr>
        <w:t>Saudita</w:t>
      </w:r>
      <w:r w:rsidRPr="004A3BA0">
        <w:t xml:space="preserve"> </w:t>
      </w:r>
      <w:r w:rsidRPr="004A3BA0">
        <w:rPr>
          <w:rStyle w:val="hps"/>
        </w:rPr>
        <w:t>señala</w:t>
      </w:r>
      <w:r w:rsidRPr="004A3BA0">
        <w:t xml:space="preserve"> </w:t>
      </w:r>
      <w:r w:rsidRPr="004A3BA0">
        <w:rPr>
          <w:rStyle w:val="hps"/>
        </w:rPr>
        <w:t>un cambio necesario en la versión árabe</w:t>
      </w:r>
      <w:r w:rsidRPr="004A3BA0">
        <w:t xml:space="preserve"> </w:t>
      </w:r>
      <w:r w:rsidRPr="004A3BA0">
        <w:rPr>
          <w:rStyle w:val="hps"/>
        </w:rPr>
        <w:t>del</w:t>
      </w:r>
      <w:r w:rsidRPr="004A3BA0">
        <w:t xml:space="preserve"> </w:t>
      </w:r>
      <w:r w:rsidRPr="004A3BA0">
        <w:rPr>
          <w:rStyle w:val="hps"/>
        </w:rPr>
        <w:t>párrafo en que se aborda el punto</w:t>
      </w:r>
      <w:r w:rsidRPr="004A3BA0">
        <w:t xml:space="preserve"> </w:t>
      </w:r>
      <w:r w:rsidRPr="004A3BA0">
        <w:rPr>
          <w:rStyle w:val="hps"/>
        </w:rPr>
        <w:t>9.1</w:t>
      </w:r>
      <w:r w:rsidRPr="004A3BA0">
        <w:t>.</w:t>
      </w:r>
    </w:p>
    <w:p w:rsidR="00EB13D4" w:rsidRPr="004A3BA0" w:rsidRDefault="00EB13D4" w:rsidP="009B090F">
      <w:r w:rsidRPr="004A3BA0">
        <w:t>1.18</w:t>
      </w:r>
      <w:r w:rsidRPr="004A3BA0">
        <w:tab/>
        <w:t xml:space="preserve">Se </w:t>
      </w:r>
      <w:r w:rsidRPr="004A3BA0">
        <w:rPr>
          <w:b/>
          <w:bCs/>
        </w:rPr>
        <w:t>toma nota</w:t>
      </w:r>
      <w:r w:rsidRPr="004A3BA0">
        <w:t xml:space="preserve"> de su observación.</w:t>
      </w:r>
    </w:p>
    <w:p w:rsidR="00EB13D4" w:rsidRPr="004A3BA0" w:rsidRDefault="00EB13D4" w:rsidP="009B090F">
      <w:r w:rsidRPr="004A3BA0">
        <w:t>1.19</w:t>
      </w:r>
      <w:r w:rsidRPr="004A3BA0">
        <w:tab/>
        <w:t xml:space="preserve">Se </w:t>
      </w:r>
      <w:r w:rsidRPr="004A3BA0">
        <w:rPr>
          <w:b/>
          <w:bCs/>
        </w:rPr>
        <w:t xml:space="preserve">aprueba </w:t>
      </w:r>
      <w:r w:rsidRPr="004A3BA0">
        <w:t>el Documento 225.</w:t>
      </w:r>
    </w:p>
    <w:p w:rsidR="00EB13D4" w:rsidRPr="004A3BA0" w:rsidRDefault="00EB13D4" w:rsidP="00EB13D4">
      <w:pPr>
        <w:pStyle w:val="Heading1"/>
      </w:pPr>
      <w:r w:rsidRPr="004A3BA0">
        <w:t>2</w:t>
      </w:r>
      <w:r w:rsidRPr="004A3BA0">
        <w:tab/>
        <w:t>Informe de la Asamblea de Radiocomunicaciones, Ginebra, 2015 (Documento 216)</w:t>
      </w:r>
    </w:p>
    <w:p w:rsidR="00EB13D4" w:rsidRPr="004A3BA0" w:rsidRDefault="00EB13D4" w:rsidP="00EB13D4">
      <w:r w:rsidRPr="004A3BA0">
        <w:t>2.1</w:t>
      </w:r>
      <w:r w:rsidRPr="004A3BA0">
        <w:tab/>
      </w:r>
      <w:r w:rsidRPr="004A3BA0">
        <w:rPr>
          <w:rStyle w:val="hps"/>
        </w:rPr>
        <w:t xml:space="preserve">El </w:t>
      </w:r>
      <w:r w:rsidRPr="004A3BA0">
        <w:rPr>
          <w:rStyle w:val="hps"/>
          <w:b/>
          <w:bCs/>
        </w:rPr>
        <w:t>Presidente</w:t>
      </w:r>
      <w:r w:rsidRPr="004A3BA0">
        <w:rPr>
          <w:b/>
          <w:bCs/>
        </w:rPr>
        <w:t xml:space="preserve"> </w:t>
      </w:r>
      <w:r w:rsidRPr="004A3BA0">
        <w:rPr>
          <w:rStyle w:val="hps"/>
          <w:b/>
          <w:bCs/>
        </w:rPr>
        <w:t>de la AR</w:t>
      </w:r>
      <w:r w:rsidRPr="004A3BA0">
        <w:rPr>
          <w:rStyle w:val="atn"/>
          <w:b/>
          <w:bCs/>
        </w:rPr>
        <w:t>-</w:t>
      </w:r>
      <w:r w:rsidRPr="004A3BA0">
        <w:rPr>
          <w:b/>
          <w:bCs/>
        </w:rPr>
        <w:t>15</w:t>
      </w:r>
      <w:r w:rsidRPr="004A3BA0">
        <w:t xml:space="preserve"> </w:t>
      </w:r>
      <w:r w:rsidRPr="004A3BA0">
        <w:rPr>
          <w:rStyle w:val="hps"/>
        </w:rPr>
        <w:t>reitera que el éxito de la asamblea</w:t>
      </w:r>
      <w:r w:rsidRPr="004A3BA0">
        <w:t xml:space="preserve"> </w:t>
      </w:r>
      <w:r w:rsidRPr="004A3BA0">
        <w:rPr>
          <w:rStyle w:val="hps"/>
        </w:rPr>
        <w:t>ha sido fruto del</w:t>
      </w:r>
      <w:r w:rsidRPr="004A3BA0">
        <w:t xml:space="preserve"> </w:t>
      </w:r>
      <w:r w:rsidRPr="004A3BA0">
        <w:rPr>
          <w:rStyle w:val="hps"/>
        </w:rPr>
        <w:t>espíritu de cooperación</w:t>
      </w:r>
      <w:r w:rsidRPr="004A3BA0">
        <w:t xml:space="preserve"> </w:t>
      </w:r>
      <w:r w:rsidRPr="004A3BA0">
        <w:rPr>
          <w:rStyle w:val="hps"/>
        </w:rPr>
        <w:t>del que han hecho gala</w:t>
      </w:r>
      <w:r w:rsidRPr="004A3BA0">
        <w:t xml:space="preserve"> </w:t>
      </w:r>
      <w:r w:rsidRPr="004A3BA0">
        <w:rPr>
          <w:rStyle w:val="hps"/>
        </w:rPr>
        <w:t>todos los participantes</w:t>
      </w:r>
      <w:r w:rsidRPr="004A3BA0">
        <w:t xml:space="preserve">. En el </w:t>
      </w:r>
      <w:r w:rsidRPr="004A3BA0">
        <w:rPr>
          <w:rStyle w:val="hps"/>
        </w:rPr>
        <w:t>Anexo</w:t>
      </w:r>
      <w:r w:rsidRPr="004A3BA0">
        <w:t xml:space="preserve"> </w:t>
      </w:r>
      <w:r w:rsidRPr="004A3BA0">
        <w:rPr>
          <w:rStyle w:val="hps"/>
        </w:rPr>
        <w:t>1 al Documento</w:t>
      </w:r>
      <w:r w:rsidRPr="004A3BA0">
        <w:t xml:space="preserve"> </w:t>
      </w:r>
      <w:r w:rsidRPr="004A3BA0">
        <w:rPr>
          <w:rStyle w:val="hps"/>
        </w:rPr>
        <w:t>216 se expone la s</w:t>
      </w:r>
      <w:r w:rsidRPr="004A3BA0">
        <w:t xml:space="preserve">ituación de las Recomendaciones UIT-R incorporadas por referencia en el Reglamento de Radiocomunicaciones </w:t>
      </w:r>
      <w:r w:rsidRPr="004A3BA0">
        <w:rPr>
          <w:rStyle w:val="hps"/>
        </w:rPr>
        <w:t>y, en el Anexo</w:t>
      </w:r>
      <w:r w:rsidRPr="004A3BA0">
        <w:t xml:space="preserve"> </w:t>
      </w:r>
      <w:r w:rsidRPr="004A3BA0">
        <w:rPr>
          <w:rStyle w:val="hps"/>
        </w:rPr>
        <w:t>2,</w:t>
      </w:r>
      <w:r w:rsidRPr="004A3BA0">
        <w:t xml:space="preserve"> </w:t>
      </w:r>
      <w:r w:rsidRPr="004A3BA0">
        <w:rPr>
          <w:rStyle w:val="hps"/>
        </w:rPr>
        <w:t>figuran</w:t>
      </w:r>
      <w:r w:rsidRPr="004A3BA0">
        <w:t xml:space="preserve"> </w:t>
      </w:r>
      <w:r w:rsidRPr="004A3BA0">
        <w:rPr>
          <w:rStyle w:val="hps"/>
        </w:rPr>
        <w:t>las</w:t>
      </w:r>
      <w:r w:rsidRPr="004A3BA0">
        <w:t xml:space="preserve"> </w:t>
      </w:r>
      <w:r w:rsidRPr="004A3BA0">
        <w:rPr>
          <w:rStyle w:val="hps"/>
        </w:rPr>
        <w:t>Resoluciones y Recomendaciones nuevas o revisadas, junto con</w:t>
      </w:r>
      <w:r w:rsidRPr="004A3BA0">
        <w:t xml:space="preserve"> </w:t>
      </w:r>
      <w:r w:rsidRPr="004A3BA0">
        <w:rPr>
          <w:rStyle w:val="hps"/>
        </w:rPr>
        <w:t>una propuesta de modificación del Apéndice</w:t>
      </w:r>
      <w:r w:rsidRPr="004A3BA0">
        <w:t xml:space="preserve"> </w:t>
      </w:r>
      <w:r w:rsidRPr="004A3BA0">
        <w:rPr>
          <w:rStyle w:val="hps"/>
        </w:rPr>
        <w:t>7</w:t>
      </w:r>
      <w:r w:rsidRPr="004A3BA0">
        <w:t xml:space="preserve"> de</w:t>
      </w:r>
      <w:r w:rsidRPr="004A3BA0">
        <w:rPr>
          <w:rStyle w:val="hps"/>
        </w:rPr>
        <w:t>l Reglamento de Radiocomunicaciones</w:t>
      </w:r>
      <w:r w:rsidRPr="004A3BA0">
        <w:t xml:space="preserve">. Expresa su agradecimiento a </w:t>
      </w:r>
      <w:r w:rsidRPr="004A3BA0">
        <w:rPr>
          <w:rStyle w:val="hps"/>
        </w:rPr>
        <w:t>todos los participantes</w:t>
      </w:r>
      <w:r w:rsidRPr="004A3BA0">
        <w:t xml:space="preserve"> </w:t>
      </w:r>
      <w:r w:rsidRPr="004A3BA0">
        <w:rPr>
          <w:rStyle w:val="hps"/>
        </w:rPr>
        <w:t>en los trabajos</w:t>
      </w:r>
      <w:r w:rsidRPr="004A3BA0">
        <w:t xml:space="preserve"> </w:t>
      </w:r>
      <w:r w:rsidRPr="004A3BA0">
        <w:rPr>
          <w:rStyle w:val="hps"/>
        </w:rPr>
        <w:t>de la AR</w:t>
      </w:r>
      <w:r w:rsidR="00C57A72">
        <w:rPr>
          <w:rStyle w:val="atn"/>
        </w:rPr>
        <w:noBreakHyphen/>
      </w:r>
      <w:r w:rsidRPr="004A3BA0">
        <w:t xml:space="preserve">15 </w:t>
      </w:r>
      <w:r w:rsidRPr="004A3BA0">
        <w:rPr>
          <w:rStyle w:val="hps"/>
        </w:rPr>
        <w:t>por su</w:t>
      </w:r>
      <w:r w:rsidRPr="004A3BA0">
        <w:t xml:space="preserve"> </w:t>
      </w:r>
      <w:r w:rsidRPr="004A3BA0">
        <w:rPr>
          <w:rStyle w:val="hps"/>
        </w:rPr>
        <w:t>contribución al éxito de</w:t>
      </w:r>
      <w:r w:rsidRPr="004A3BA0">
        <w:t xml:space="preserve"> </w:t>
      </w:r>
      <w:r w:rsidRPr="004A3BA0">
        <w:rPr>
          <w:rStyle w:val="hps"/>
        </w:rPr>
        <w:t>la asamblea.</w:t>
      </w:r>
    </w:p>
    <w:p w:rsidR="00EB13D4" w:rsidRPr="004A3BA0" w:rsidRDefault="00EB13D4" w:rsidP="00EB13D4">
      <w:r w:rsidRPr="004A3BA0">
        <w:lastRenderedPageBreak/>
        <w:t>2.2</w:t>
      </w:r>
      <w:r w:rsidRPr="004A3BA0">
        <w:tab/>
      </w:r>
      <w:r w:rsidRPr="004A3BA0">
        <w:rPr>
          <w:rStyle w:val="hps"/>
        </w:rPr>
        <w:t xml:space="preserve">El </w:t>
      </w:r>
      <w:r w:rsidRPr="004A3BA0">
        <w:rPr>
          <w:rStyle w:val="hps"/>
          <w:b/>
          <w:bCs/>
        </w:rPr>
        <w:t>delegado de</w:t>
      </w:r>
      <w:r w:rsidRPr="004A3BA0">
        <w:rPr>
          <w:b/>
          <w:bCs/>
        </w:rPr>
        <w:t xml:space="preserve"> </w:t>
      </w:r>
      <w:r w:rsidRPr="004A3BA0">
        <w:rPr>
          <w:rStyle w:val="hps"/>
          <w:b/>
          <w:bCs/>
        </w:rPr>
        <w:t>Arabia</w:t>
      </w:r>
      <w:r w:rsidRPr="004A3BA0">
        <w:rPr>
          <w:b/>
          <w:bCs/>
        </w:rPr>
        <w:t xml:space="preserve"> </w:t>
      </w:r>
      <w:r w:rsidRPr="004A3BA0">
        <w:rPr>
          <w:rStyle w:val="hps"/>
          <w:b/>
          <w:bCs/>
        </w:rPr>
        <w:t>Saudita</w:t>
      </w:r>
      <w:r w:rsidRPr="004A3BA0">
        <w:t xml:space="preserve"> </w:t>
      </w:r>
      <w:r w:rsidRPr="004A3BA0">
        <w:rPr>
          <w:rStyle w:val="hps"/>
        </w:rPr>
        <w:t>felicita al</w:t>
      </w:r>
      <w:r w:rsidRPr="004A3BA0">
        <w:t xml:space="preserve"> </w:t>
      </w:r>
      <w:r w:rsidRPr="004A3BA0">
        <w:rPr>
          <w:rStyle w:val="hps"/>
        </w:rPr>
        <w:t>Presidente</w:t>
      </w:r>
      <w:r w:rsidRPr="004A3BA0">
        <w:t xml:space="preserve"> </w:t>
      </w:r>
      <w:r w:rsidRPr="004A3BA0">
        <w:rPr>
          <w:rStyle w:val="hps"/>
        </w:rPr>
        <w:t>de la AR</w:t>
      </w:r>
      <w:r w:rsidRPr="004A3BA0">
        <w:rPr>
          <w:rStyle w:val="atn"/>
        </w:rPr>
        <w:t>-</w:t>
      </w:r>
      <w:r w:rsidRPr="004A3BA0">
        <w:t xml:space="preserve">15 </w:t>
      </w:r>
      <w:r w:rsidRPr="004A3BA0">
        <w:rPr>
          <w:rStyle w:val="hps"/>
        </w:rPr>
        <w:t>por el modo en que ha dirigido los trabajos y se congratula del éxito de</w:t>
      </w:r>
      <w:r w:rsidRPr="004A3BA0">
        <w:t xml:space="preserve"> </w:t>
      </w:r>
      <w:r w:rsidRPr="004A3BA0">
        <w:rPr>
          <w:rStyle w:val="hps"/>
        </w:rPr>
        <w:t>la asamblea.</w:t>
      </w:r>
    </w:p>
    <w:p w:rsidR="00EB13D4" w:rsidRPr="004A3BA0" w:rsidRDefault="00EB13D4" w:rsidP="00EB13D4">
      <w:r w:rsidRPr="004A3BA0">
        <w:t>2.3</w:t>
      </w:r>
      <w:r w:rsidRPr="004A3BA0">
        <w:tab/>
      </w:r>
      <w:r w:rsidRPr="004A3BA0">
        <w:rPr>
          <w:rStyle w:val="hps"/>
        </w:rPr>
        <w:t xml:space="preserve">El </w:t>
      </w:r>
      <w:r w:rsidRPr="004A3BA0">
        <w:rPr>
          <w:rStyle w:val="hps"/>
          <w:b/>
          <w:bCs/>
        </w:rPr>
        <w:t>delegado</w:t>
      </w:r>
      <w:r w:rsidRPr="004A3BA0">
        <w:rPr>
          <w:b/>
          <w:bCs/>
        </w:rPr>
        <w:t xml:space="preserve"> </w:t>
      </w:r>
      <w:r w:rsidRPr="004A3BA0">
        <w:rPr>
          <w:rStyle w:val="hps"/>
          <w:b/>
          <w:bCs/>
        </w:rPr>
        <w:t>de Israel</w:t>
      </w:r>
      <w:r w:rsidRPr="004A3BA0">
        <w:rPr>
          <w:b/>
          <w:bCs/>
        </w:rPr>
        <w:t xml:space="preserve"> </w:t>
      </w:r>
      <w:r w:rsidRPr="004A3BA0">
        <w:rPr>
          <w:rStyle w:val="hps"/>
        </w:rPr>
        <w:t>propone que</w:t>
      </w:r>
      <w:r w:rsidRPr="004A3BA0">
        <w:t xml:space="preserve">, de cara al futuro, </w:t>
      </w:r>
      <w:r w:rsidRPr="004A3BA0">
        <w:rPr>
          <w:rStyle w:val="hps"/>
        </w:rPr>
        <w:t>se añada</w:t>
      </w:r>
      <w:r w:rsidRPr="004A3BA0">
        <w:t xml:space="preserve"> </w:t>
      </w:r>
      <w:r w:rsidRPr="004A3BA0">
        <w:rPr>
          <w:rStyle w:val="hps"/>
        </w:rPr>
        <w:t>una columna</w:t>
      </w:r>
      <w:r w:rsidRPr="004A3BA0">
        <w:t xml:space="preserve"> en la que se indique la </w:t>
      </w:r>
      <w:r w:rsidRPr="004A3BA0">
        <w:rPr>
          <w:rStyle w:val="hps"/>
        </w:rPr>
        <w:t>s</w:t>
      </w:r>
      <w:r w:rsidRPr="004A3BA0">
        <w:t>ituación de las Recomendaciones incorporadas por referencia, a fin de especificar cuáles revisten un carácter vinculante y cuáles no</w:t>
      </w:r>
      <w:r w:rsidRPr="004A3BA0">
        <w:rPr>
          <w:rStyle w:val="hps"/>
        </w:rPr>
        <w:t>.</w:t>
      </w:r>
    </w:p>
    <w:p w:rsidR="00EB13D4" w:rsidRPr="004A3BA0" w:rsidRDefault="00EB13D4" w:rsidP="00EB13D4">
      <w:r w:rsidRPr="004A3BA0">
        <w:t>2.4</w:t>
      </w:r>
      <w:r w:rsidRPr="004A3BA0">
        <w:tab/>
      </w:r>
      <w:r w:rsidRPr="004A3BA0">
        <w:rPr>
          <w:rStyle w:val="hps"/>
        </w:rPr>
        <w:t xml:space="preserve">El </w:t>
      </w:r>
      <w:r w:rsidRPr="004A3BA0">
        <w:rPr>
          <w:rStyle w:val="hps"/>
          <w:b/>
          <w:bCs/>
        </w:rPr>
        <w:t>delegado</w:t>
      </w:r>
      <w:r w:rsidRPr="004A3BA0">
        <w:rPr>
          <w:b/>
          <w:bCs/>
        </w:rPr>
        <w:t xml:space="preserve"> </w:t>
      </w:r>
      <w:r w:rsidRPr="004A3BA0">
        <w:rPr>
          <w:rStyle w:val="hps"/>
          <w:b/>
          <w:bCs/>
        </w:rPr>
        <w:t>de Armenia</w:t>
      </w:r>
      <w:r w:rsidRPr="004A3BA0">
        <w:t xml:space="preserve"> </w:t>
      </w:r>
      <w:r w:rsidRPr="004A3BA0">
        <w:rPr>
          <w:rStyle w:val="hps"/>
        </w:rPr>
        <w:t>considera que el cuadro es</w:t>
      </w:r>
      <w:r w:rsidRPr="004A3BA0">
        <w:t xml:space="preserve"> </w:t>
      </w:r>
      <w:r w:rsidRPr="004A3BA0">
        <w:rPr>
          <w:rStyle w:val="hps"/>
        </w:rPr>
        <w:t>lo suficientemente detallado</w:t>
      </w:r>
      <w:r w:rsidRPr="004A3BA0">
        <w:t xml:space="preserve"> </w:t>
      </w:r>
      <w:r w:rsidRPr="004A3BA0">
        <w:rPr>
          <w:rStyle w:val="hps"/>
        </w:rPr>
        <w:t>y que</w:t>
      </w:r>
      <w:r w:rsidRPr="004A3BA0">
        <w:t xml:space="preserve"> </w:t>
      </w:r>
      <w:r w:rsidRPr="004A3BA0">
        <w:rPr>
          <w:rStyle w:val="hps"/>
        </w:rPr>
        <w:t>cualquier adición podría aumentar su complejidad.</w:t>
      </w:r>
    </w:p>
    <w:p w:rsidR="00EB13D4" w:rsidRPr="004A3BA0" w:rsidRDefault="00EB13D4" w:rsidP="00EB13D4">
      <w:r w:rsidRPr="004A3BA0">
        <w:t>2.5</w:t>
      </w:r>
      <w:r w:rsidRPr="004A3BA0">
        <w:tab/>
        <w:t>Se</w:t>
      </w:r>
      <w:r w:rsidRPr="004A3BA0">
        <w:rPr>
          <w:b/>
          <w:bCs/>
        </w:rPr>
        <w:t xml:space="preserve"> toma nota</w:t>
      </w:r>
      <w:r w:rsidRPr="004A3BA0">
        <w:t xml:space="preserve"> del Documento 216.</w:t>
      </w:r>
    </w:p>
    <w:p w:rsidR="00EB13D4" w:rsidRPr="004A3BA0" w:rsidRDefault="00EB13D4" w:rsidP="00EB13D4">
      <w:pPr>
        <w:pStyle w:val="Heading1"/>
      </w:pPr>
      <w:r w:rsidRPr="004A3BA0">
        <w:t>3</w:t>
      </w:r>
      <w:r w:rsidRPr="004A3BA0">
        <w:tab/>
        <w:t>Tercera serie de textos sometidos por la Comisión de Redacción para primera lectura (B3) (Documento 228)</w:t>
      </w:r>
    </w:p>
    <w:p w:rsidR="00EB13D4" w:rsidRPr="004A3BA0" w:rsidRDefault="00EB13D4" w:rsidP="00EB13D4">
      <w:r w:rsidRPr="004A3BA0">
        <w:t>3.1</w:t>
      </w:r>
      <w:r w:rsidRPr="004A3BA0">
        <w:tab/>
        <w:t>El</w:t>
      </w:r>
      <w:r w:rsidRPr="004A3BA0">
        <w:rPr>
          <w:b/>
          <w:bCs/>
        </w:rPr>
        <w:t xml:space="preserve"> </w:t>
      </w:r>
      <w:r w:rsidRPr="001736CB">
        <w:t>Presidente de la Comisión de Redacción</w:t>
      </w:r>
      <w:r w:rsidRPr="004A3BA0">
        <w:t xml:space="preserve"> presenta el Documento 228.</w:t>
      </w:r>
    </w:p>
    <w:p w:rsidR="00EB13D4" w:rsidRPr="004A3BA0" w:rsidRDefault="00EB13D4" w:rsidP="00EB13D4">
      <w:r w:rsidRPr="004A3BA0">
        <w:t>3.2</w:t>
      </w:r>
      <w:r w:rsidRPr="004A3BA0">
        <w:tab/>
        <w:t>El</w:t>
      </w:r>
      <w:r w:rsidRPr="004A3BA0">
        <w:rPr>
          <w:b/>
          <w:bCs/>
        </w:rPr>
        <w:t xml:space="preserve"> Presidente</w:t>
      </w:r>
      <w:r w:rsidRPr="004A3BA0">
        <w:t xml:space="preserve"> invita a los participantes a examinar el Documento 228 para primera lectura.</w:t>
      </w:r>
    </w:p>
    <w:p w:rsidR="00EB13D4" w:rsidRPr="004A3BA0" w:rsidRDefault="00EB13D4" w:rsidP="00EB13D4">
      <w:pPr>
        <w:rPr>
          <w:b/>
          <w:bCs/>
        </w:rPr>
      </w:pPr>
      <w:r w:rsidRPr="004A3BA0">
        <w:rPr>
          <w:b/>
          <w:bCs/>
        </w:rPr>
        <w:t>Artículo 1 (ADD 1.108A, ADD 1.108B); Artículo 2 (MOD 2.1); Artículo 4 (ADD 4.24); Artículo 5 (MOD Cuadro 890-1 300 MHz, ADD 5.A25, MOD Cuadro 4 800-5 570 MHz, MOD 5.444, MOD 5.444A, MOD 5.444B); MOD Resolución 114 (Rev.CMR-12); MOD Resolución 417 (Rev.CMR-12); MOD Resolución 741 (Rev.CMR-12); MOD Resolución 748 (Rev.CMR-12)</w:t>
      </w:r>
    </w:p>
    <w:p w:rsidR="00EB13D4" w:rsidRPr="004A3BA0" w:rsidRDefault="00EB13D4" w:rsidP="00EB13D4">
      <w:r w:rsidRPr="004A3BA0">
        <w:t>3.3</w:t>
      </w:r>
      <w:r w:rsidRPr="004A3BA0">
        <w:tab/>
        <w:t>Se aprueban.</w:t>
      </w:r>
    </w:p>
    <w:p w:rsidR="00EB13D4" w:rsidRPr="0020725B" w:rsidRDefault="00EB13D4" w:rsidP="00EB13D4">
      <w:r w:rsidRPr="0020725B">
        <w:t>MOD Resolución 907 (CMR-12)</w:t>
      </w:r>
    </w:p>
    <w:p w:rsidR="00EB13D4" w:rsidRPr="004A3BA0" w:rsidRDefault="00EB13D4" w:rsidP="00EB13D4">
      <w:r w:rsidRPr="004A3BA0">
        <w:t>3.4</w:t>
      </w:r>
      <w:r w:rsidRPr="004A3BA0">
        <w:tab/>
      </w:r>
      <w:r w:rsidRPr="004A3BA0">
        <w:rPr>
          <w:b/>
          <w:bCs/>
        </w:rPr>
        <w:t>Se aprueba</w:t>
      </w:r>
      <w:r w:rsidRPr="004A3BA0">
        <w:t>, entendiéndo</w:t>
      </w:r>
      <w:r w:rsidR="00FD6C44">
        <w:t>se que la expresión «</w:t>
      </w:r>
      <w:r w:rsidRPr="004A3BA0">
        <w:t>la próxima Conferencia</w:t>
      </w:r>
      <w:r w:rsidR="00FD6C44">
        <w:t xml:space="preserve"> Mundial de Radiocomunicaciones»</w:t>
      </w:r>
      <w:r w:rsidRPr="004A3BA0">
        <w:t xml:space="preserve"> utilizada en el </w:t>
      </w:r>
      <w:r w:rsidRPr="004A3BA0">
        <w:rPr>
          <w:i/>
          <w:iCs/>
        </w:rPr>
        <w:t xml:space="preserve">encarga a la Oficina de Radiocomunicaciones </w:t>
      </w:r>
      <w:r w:rsidRPr="004A3BA0">
        <w:t>4 hace referencia a la CMR-19.</w:t>
      </w:r>
    </w:p>
    <w:p w:rsidR="00EB13D4" w:rsidRPr="004A3BA0" w:rsidRDefault="00EB13D4" w:rsidP="00EB13D4">
      <w:pPr>
        <w:rPr>
          <w:b/>
          <w:bCs/>
        </w:rPr>
      </w:pPr>
      <w:r w:rsidRPr="004A3BA0">
        <w:rPr>
          <w:b/>
          <w:bCs/>
        </w:rPr>
        <w:t>MOD Resolución 908 (CMR-12); ADD Resolución COM4/2 (CMR-15) – Uso de la banda de frecuencias 1 087,7-1 092,3 MHz por el servicio móvil aeronáutico (R) por satélite (Tierra-espacio) para facilitar el seguimiento mundial de los vuelos de la aviación civil; SUP Resolución 67 (CMR-12)</w:t>
      </w:r>
    </w:p>
    <w:p w:rsidR="00EB13D4" w:rsidRPr="004A3BA0" w:rsidRDefault="00EB13D4" w:rsidP="00EB13D4">
      <w:r w:rsidRPr="004A3BA0">
        <w:t>3.5</w:t>
      </w:r>
      <w:r w:rsidRPr="004A3BA0">
        <w:tab/>
        <w:t>Se aprueban.</w:t>
      </w:r>
    </w:p>
    <w:p w:rsidR="00EB13D4" w:rsidRPr="004A3BA0" w:rsidRDefault="00EB13D4" w:rsidP="00EB13D4">
      <w:r w:rsidRPr="004A3BA0">
        <w:t>3.6</w:t>
      </w:r>
      <w:r w:rsidRPr="004A3BA0">
        <w:tab/>
        <w:t xml:space="preserve">Se </w:t>
      </w:r>
      <w:r w:rsidRPr="004A3BA0">
        <w:rPr>
          <w:b/>
          <w:bCs/>
        </w:rPr>
        <w:t xml:space="preserve">aprueba </w:t>
      </w:r>
      <w:r w:rsidRPr="004A3BA0">
        <w:t>la tercera serie de textos sometidos por la Comisión de Redacción para primera lectura (B3) (Documento 228).</w:t>
      </w:r>
    </w:p>
    <w:p w:rsidR="00EB13D4" w:rsidRPr="004A3BA0" w:rsidRDefault="00EB13D4" w:rsidP="00EB13D4">
      <w:pPr>
        <w:pStyle w:val="Heading1"/>
      </w:pPr>
      <w:r w:rsidRPr="004A3BA0">
        <w:t>4</w:t>
      </w:r>
      <w:r w:rsidRPr="004A3BA0">
        <w:tab/>
        <w:t>Tercera serie de textos sometidos por la Comisión de Redacción</w:t>
      </w:r>
      <w:r w:rsidRPr="004A3BA0">
        <w:rPr>
          <w:rFonts w:asciiTheme="majorBidi" w:hAnsiTheme="majorBidi" w:cstheme="majorBidi"/>
          <w:szCs w:val="24"/>
        </w:rPr>
        <w:t xml:space="preserve"> (B3) – segunda lectura</w:t>
      </w:r>
      <w:r w:rsidRPr="004A3BA0">
        <w:t xml:space="preserve"> (Documento 228)</w:t>
      </w:r>
    </w:p>
    <w:p w:rsidR="00EB13D4" w:rsidRPr="004A3BA0" w:rsidRDefault="00EB13D4" w:rsidP="00EB13D4">
      <w:r w:rsidRPr="004A3BA0">
        <w:t>4.1</w:t>
      </w:r>
      <w:r w:rsidRPr="004A3BA0">
        <w:tab/>
        <w:t>La tercera serie de textos sometidos por la Comisión de Redacción</w:t>
      </w:r>
      <w:r w:rsidRPr="004A3BA0">
        <w:rPr>
          <w:rFonts w:asciiTheme="majorBidi" w:hAnsiTheme="majorBidi" w:cstheme="majorBidi"/>
          <w:szCs w:val="24"/>
        </w:rPr>
        <w:t xml:space="preserve"> (B3) (Documento 228)</w:t>
      </w:r>
      <w:r w:rsidRPr="004A3BA0">
        <w:t xml:space="preserve"> se </w:t>
      </w:r>
      <w:r w:rsidRPr="004A3BA0">
        <w:rPr>
          <w:b/>
          <w:bCs/>
        </w:rPr>
        <w:t>aprueba</w:t>
      </w:r>
      <w:r w:rsidRPr="004A3BA0">
        <w:rPr>
          <w:rFonts w:asciiTheme="majorBidi" w:hAnsiTheme="majorBidi" w:cstheme="majorBidi"/>
          <w:szCs w:val="24"/>
        </w:rPr>
        <w:t xml:space="preserve"> en segunda lectura</w:t>
      </w:r>
      <w:r w:rsidRPr="004A3BA0">
        <w:t>.</w:t>
      </w:r>
    </w:p>
    <w:p w:rsidR="00EB13D4" w:rsidRPr="004A3BA0" w:rsidRDefault="00EB13D4" w:rsidP="00EB13D4">
      <w:r w:rsidRPr="004A3BA0">
        <w:t>4.2</w:t>
      </w:r>
      <w:r w:rsidRPr="004A3BA0">
        <w:tab/>
      </w:r>
      <w:r w:rsidRPr="004A3BA0">
        <w:rPr>
          <w:rStyle w:val="hps"/>
        </w:rPr>
        <w:t xml:space="preserve">Los </w:t>
      </w:r>
      <w:r w:rsidRPr="004A3BA0">
        <w:rPr>
          <w:rStyle w:val="hps"/>
          <w:b/>
          <w:bCs/>
        </w:rPr>
        <w:t>delegados de</w:t>
      </w:r>
      <w:r w:rsidRPr="004A3BA0">
        <w:rPr>
          <w:b/>
          <w:bCs/>
        </w:rPr>
        <w:t xml:space="preserve"> </w:t>
      </w:r>
      <w:r w:rsidRPr="004A3BA0">
        <w:rPr>
          <w:rStyle w:val="hps"/>
          <w:b/>
          <w:bCs/>
        </w:rPr>
        <w:t>Egipto</w:t>
      </w:r>
      <w:r w:rsidRPr="004A3BA0">
        <w:rPr>
          <w:rStyle w:val="hps"/>
        </w:rPr>
        <w:t xml:space="preserve"> y</w:t>
      </w:r>
      <w:r w:rsidRPr="004A3BA0">
        <w:t xml:space="preserve"> </w:t>
      </w:r>
      <w:r w:rsidRPr="004A3BA0">
        <w:rPr>
          <w:rStyle w:val="hps"/>
          <w:b/>
          <w:bCs/>
        </w:rPr>
        <w:t>México</w:t>
      </w:r>
      <w:r w:rsidRPr="004A3BA0">
        <w:t xml:space="preserve"> declaran su intención de remitir a la Comisión de Redacción una serie de observaciones de carácter estilístico sobre las versiones </w:t>
      </w:r>
      <w:r w:rsidRPr="004A3BA0">
        <w:rPr>
          <w:rStyle w:val="hps"/>
        </w:rPr>
        <w:t>árabe</w:t>
      </w:r>
      <w:r w:rsidRPr="004A3BA0">
        <w:t xml:space="preserve"> </w:t>
      </w:r>
      <w:r w:rsidRPr="004A3BA0">
        <w:rPr>
          <w:rStyle w:val="hps"/>
        </w:rPr>
        <w:t>y española</w:t>
      </w:r>
      <w:r w:rsidRPr="004A3BA0">
        <w:t xml:space="preserve"> de algunos textos.</w:t>
      </w:r>
    </w:p>
    <w:p w:rsidR="00EB13D4" w:rsidRPr="004A3BA0" w:rsidRDefault="00EB13D4" w:rsidP="00EB13D4">
      <w:r w:rsidRPr="004A3BA0">
        <w:t>4.3</w:t>
      </w:r>
      <w:r w:rsidRPr="004A3BA0">
        <w:tab/>
      </w:r>
      <w:r w:rsidRPr="004A3BA0">
        <w:rPr>
          <w:rStyle w:val="hps"/>
        </w:rPr>
        <w:t xml:space="preserve">El </w:t>
      </w:r>
      <w:r w:rsidRPr="004A3BA0">
        <w:rPr>
          <w:rStyle w:val="hps"/>
          <w:b/>
          <w:bCs/>
        </w:rPr>
        <w:t>Secretario General</w:t>
      </w:r>
      <w:r w:rsidRPr="004A3BA0">
        <w:t xml:space="preserve"> formula </w:t>
      </w:r>
      <w:r w:rsidRPr="004A3BA0">
        <w:rPr>
          <w:rStyle w:val="hps"/>
        </w:rPr>
        <w:t>la declaración</w:t>
      </w:r>
      <w:r w:rsidRPr="004A3BA0">
        <w:t xml:space="preserve"> que figura en </w:t>
      </w:r>
      <w:r w:rsidRPr="004A3BA0">
        <w:rPr>
          <w:rStyle w:val="hps"/>
        </w:rPr>
        <w:t>el anexo A a</w:t>
      </w:r>
      <w:r w:rsidRPr="004A3BA0">
        <w:t xml:space="preserve"> </w:t>
      </w:r>
      <w:r w:rsidRPr="004A3BA0">
        <w:rPr>
          <w:rStyle w:val="hps"/>
        </w:rPr>
        <w:t>la presente acta</w:t>
      </w:r>
      <w:r w:rsidRPr="004A3BA0">
        <w:t>.</w:t>
      </w:r>
    </w:p>
    <w:p w:rsidR="00EB13D4" w:rsidRPr="004A3BA0" w:rsidRDefault="00EB13D4" w:rsidP="00EB13D4">
      <w:r w:rsidRPr="004A3BA0">
        <w:t>4.4</w:t>
      </w:r>
      <w:r w:rsidRPr="004A3BA0">
        <w:tab/>
      </w:r>
      <w:r w:rsidRPr="004A3BA0">
        <w:rPr>
          <w:rStyle w:val="hps"/>
        </w:rPr>
        <w:t xml:space="preserve">El </w:t>
      </w:r>
      <w:r w:rsidRPr="004A3BA0">
        <w:rPr>
          <w:rStyle w:val="hps"/>
          <w:b/>
          <w:bCs/>
        </w:rPr>
        <w:t>Presidente</w:t>
      </w:r>
      <w:r w:rsidRPr="004A3BA0">
        <w:t xml:space="preserve"> </w:t>
      </w:r>
      <w:r w:rsidRPr="004A3BA0">
        <w:rPr>
          <w:rStyle w:val="hps"/>
        </w:rPr>
        <w:t>felicita a</w:t>
      </w:r>
      <w:r w:rsidRPr="004A3BA0">
        <w:t xml:space="preserve"> </w:t>
      </w:r>
      <w:r w:rsidRPr="004A3BA0">
        <w:rPr>
          <w:rStyle w:val="hps"/>
        </w:rPr>
        <w:t>todas las delegaciones</w:t>
      </w:r>
      <w:r w:rsidRPr="004A3BA0">
        <w:t xml:space="preserve"> por </w:t>
      </w:r>
      <w:r w:rsidRPr="004A3BA0">
        <w:rPr>
          <w:rStyle w:val="hps"/>
        </w:rPr>
        <w:t>la velocidad</w:t>
      </w:r>
      <w:r w:rsidRPr="004A3BA0">
        <w:t xml:space="preserve"> </w:t>
      </w:r>
      <w:r w:rsidRPr="004A3BA0">
        <w:rPr>
          <w:rStyle w:val="hps"/>
        </w:rPr>
        <w:t>con que han hecho avanzar los trabajos de</w:t>
      </w:r>
      <w:r w:rsidRPr="004A3BA0">
        <w:t xml:space="preserve"> </w:t>
      </w:r>
      <w:r w:rsidRPr="004A3BA0">
        <w:rPr>
          <w:rStyle w:val="hps"/>
        </w:rPr>
        <w:t>la conferencia</w:t>
      </w:r>
      <w:r w:rsidRPr="004A3BA0">
        <w:t xml:space="preserve"> </w:t>
      </w:r>
      <w:r w:rsidRPr="004A3BA0">
        <w:rPr>
          <w:rStyle w:val="hps"/>
        </w:rPr>
        <w:t>en las comisiones</w:t>
      </w:r>
      <w:r w:rsidRPr="004A3BA0">
        <w:t xml:space="preserve"> </w:t>
      </w:r>
      <w:r w:rsidRPr="004A3BA0">
        <w:rPr>
          <w:rStyle w:val="hps"/>
        </w:rPr>
        <w:t xml:space="preserve">y los grupos de trabajo, lo cual ha </w:t>
      </w:r>
      <w:r w:rsidRPr="004A3BA0">
        <w:rPr>
          <w:rStyle w:val="hps"/>
        </w:rPr>
        <w:lastRenderedPageBreak/>
        <w:t>permitido la pronta adopción de varios</w:t>
      </w:r>
      <w:r w:rsidRPr="004A3BA0">
        <w:t xml:space="preserve"> </w:t>
      </w:r>
      <w:r w:rsidRPr="004A3BA0">
        <w:rPr>
          <w:rStyle w:val="hps"/>
        </w:rPr>
        <w:t>textos importantes.</w:t>
      </w:r>
      <w:r w:rsidRPr="004A3BA0">
        <w:t xml:space="preserve"> Espera que sigan</w:t>
      </w:r>
      <w:r w:rsidRPr="004A3BA0">
        <w:rPr>
          <w:rStyle w:val="hps"/>
        </w:rPr>
        <w:t xml:space="preserve"> trabajando</w:t>
      </w:r>
      <w:r w:rsidRPr="004A3BA0">
        <w:t xml:space="preserve"> </w:t>
      </w:r>
      <w:r w:rsidRPr="004A3BA0">
        <w:rPr>
          <w:rStyle w:val="hps"/>
        </w:rPr>
        <w:t>a un ritmo tan dinámico</w:t>
      </w:r>
      <w:r w:rsidRPr="004A3BA0">
        <w:t xml:space="preserve">, asegurando así </w:t>
      </w:r>
      <w:r w:rsidRPr="004A3BA0">
        <w:rPr>
          <w:rStyle w:val="hps"/>
        </w:rPr>
        <w:t>el éxito de</w:t>
      </w:r>
      <w:r w:rsidRPr="004A3BA0">
        <w:t xml:space="preserve"> </w:t>
      </w:r>
      <w:r w:rsidRPr="004A3BA0">
        <w:rPr>
          <w:rStyle w:val="hps"/>
        </w:rPr>
        <w:t>la CMR-</w:t>
      </w:r>
      <w:r w:rsidRPr="004A3BA0">
        <w:t>15.</w:t>
      </w:r>
    </w:p>
    <w:p w:rsidR="00EB13D4" w:rsidRPr="004A3BA0" w:rsidRDefault="00EB13D4" w:rsidP="00EB13D4">
      <w:r w:rsidRPr="004A3BA0">
        <w:t>4.5</w:t>
      </w:r>
      <w:r w:rsidRPr="004A3BA0">
        <w:tab/>
      </w:r>
      <w:r w:rsidRPr="004A3BA0">
        <w:rPr>
          <w:rStyle w:val="hps"/>
        </w:rPr>
        <w:t xml:space="preserve">La </w:t>
      </w:r>
      <w:r w:rsidRPr="004A3BA0">
        <w:rPr>
          <w:rStyle w:val="hps"/>
          <w:b/>
          <w:bCs/>
        </w:rPr>
        <w:t>delegada de</w:t>
      </w:r>
      <w:r w:rsidRPr="004A3BA0">
        <w:rPr>
          <w:b/>
          <w:bCs/>
        </w:rPr>
        <w:t xml:space="preserve"> </w:t>
      </w:r>
      <w:r w:rsidRPr="004A3BA0">
        <w:rPr>
          <w:rStyle w:val="hps"/>
          <w:b/>
          <w:bCs/>
        </w:rPr>
        <w:t>Malasia</w:t>
      </w:r>
      <w:r w:rsidRPr="004A3BA0">
        <w:rPr>
          <w:b/>
          <w:bCs/>
        </w:rPr>
        <w:t xml:space="preserve"> </w:t>
      </w:r>
      <w:r w:rsidRPr="004A3BA0">
        <w:rPr>
          <w:rStyle w:val="hps"/>
        </w:rPr>
        <w:t>transmite</w:t>
      </w:r>
      <w:r w:rsidRPr="004A3BA0">
        <w:t xml:space="preserve"> </w:t>
      </w:r>
      <w:r w:rsidRPr="004A3BA0">
        <w:rPr>
          <w:rStyle w:val="hps"/>
        </w:rPr>
        <w:t>el agradecimiento de</w:t>
      </w:r>
      <w:r w:rsidRPr="004A3BA0">
        <w:t xml:space="preserve"> </w:t>
      </w:r>
      <w:r w:rsidRPr="004A3BA0">
        <w:rPr>
          <w:rStyle w:val="hps"/>
        </w:rPr>
        <w:t>su</w:t>
      </w:r>
      <w:r w:rsidRPr="004A3BA0">
        <w:t xml:space="preserve"> </w:t>
      </w:r>
      <w:r w:rsidRPr="004A3BA0">
        <w:rPr>
          <w:rStyle w:val="hps"/>
        </w:rPr>
        <w:t>gobierno a</w:t>
      </w:r>
      <w:r w:rsidRPr="004A3BA0">
        <w:t xml:space="preserve"> </w:t>
      </w:r>
      <w:r w:rsidRPr="004A3BA0">
        <w:rPr>
          <w:rStyle w:val="hps"/>
        </w:rPr>
        <w:t>la UIT, a</w:t>
      </w:r>
      <w:r w:rsidRPr="004A3BA0">
        <w:t xml:space="preserve"> </w:t>
      </w:r>
      <w:r w:rsidRPr="004A3BA0">
        <w:rPr>
          <w:rStyle w:val="hps"/>
        </w:rPr>
        <w:t>la BR</w:t>
      </w:r>
      <w:r w:rsidRPr="004A3BA0">
        <w:t xml:space="preserve"> </w:t>
      </w:r>
      <w:r w:rsidRPr="004A3BA0">
        <w:rPr>
          <w:rStyle w:val="hps"/>
        </w:rPr>
        <w:t>y a todos los Estados</w:t>
      </w:r>
      <w:r w:rsidRPr="004A3BA0">
        <w:t xml:space="preserve"> </w:t>
      </w:r>
      <w:r w:rsidRPr="004A3BA0">
        <w:rPr>
          <w:rStyle w:val="hps"/>
        </w:rPr>
        <w:t>Miembros por la diligencia con que han abordado la cuestión del seguimiento mundial de vuelos.</w:t>
      </w:r>
      <w:r w:rsidRPr="004A3BA0">
        <w:t xml:space="preserve"> </w:t>
      </w:r>
      <w:r w:rsidRPr="004A3BA0">
        <w:rPr>
          <w:rStyle w:val="hps"/>
        </w:rPr>
        <w:t xml:space="preserve">El </w:t>
      </w:r>
      <w:r w:rsidRPr="004A3BA0">
        <w:rPr>
          <w:rStyle w:val="hps"/>
          <w:b/>
          <w:bCs/>
        </w:rPr>
        <w:t>delegado de</w:t>
      </w:r>
      <w:r w:rsidRPr="004A3BA0">
        <w:rPr>
          <w:b/>
          <w:bCs/>
        </w:rPr>
        <w:t xml:space="preserve"> </w:t>
      </w:r>
      <w:r w:rsidRPr="004A3BA0">
        <w:rPr>
          <w:rStyle w:val="hps"/>
          <w:b/>
          <w:bCs/>
        </w:rPr>
        <w:t>la República</w:t>
      </w:r>
      <w:r w:rsidRPr="004A3BA0">
        <w:rPr>
          <w:b/>
          <w:bCs/>
        </w:rPr>
        <w:t xml:space="preserve"> </w:t>
      </w:r>
      <w:r w:rsidRPr="004A3BA0">
        <w:rPr>
          <w:rStyle w:val="hps"/>
          <w:b/>
          <w:bCs/>
        </w:rPr>
        <w:t>Islámica del Irán</w:t>
      </w:r>
      <w:r w:rsidRPr="004A3BA0">
        <w:t xml:space="preserve"> </w:t>
      </w:r>
      <w:r w:rsidRPr="004A3BA0">
        <w:rPr>
          <w:rStyle w:val="hps"/>
        </w:rPr>
        <w:t>rinde particular</w:t>
      </w:r>
      <w:r w:rsidRPr="004A3BA0">
        <w:t xml:space="preserve"> </w:t>
      </w:r>
      <w:r w:rsidRPr="004A3BA0">
        <w:rPr>
          <w:rStyle w:val="hps"/>
        </w:rPr>
        <w:t>homenaje a la labor</w:t>
      </w:r>
      <w:r w:rsidRPr="004A3BA0">
        <w:t xml:space="preserve"> </w:t>
      </w:r>
      <w:r w:rsidRPr="004A3BA0">
        <w:rPr>
          <w:rStyle w:val="hps"/>
        </w:rPr>
        <w:t>realizada por el Director</w:t>
      </w:r>
      <w:r w:rsidRPr="004A3BA0">
        <w:t xml:space="preserve"> </w:t>
      </w:r>
      <w:r w:rsidRPr="004A3BA0">
        <w:rPr>
          <w:rStyle w:val="hps"/>
        </w:rPr>
        <w:t>de la BR</w:t>
      </w:r>
      <w:r w:rsidRPr="004A3BA0">
        <w:t xml:space="preserve"> </w:t>
      </w:r>
      <w:r w:rsidRPr="004A3BA0">
        <w:rPr>
          <w:rStyle w:val="hps"/>
        </w:rPr>
        <w:t>a ese respecto.</w:t>
      </w:r>
    </w:p>
    <w:p w:rsidR="00EB13D4" w:rsidRPr="004A3BA0" w:rsidRDefault="00EB13D4" w:rsidP="00EB13D4">
      <w:pPr>
        <w:pStyle w:val="Heading1"/>
      </w:pPr>
      <w:r w:rsidRPr="004A3BA0">
        <w:t>5</w:t>
      </w:r>
      <w:r w:rsidRPr="004A3BA0">
        <w:tab/>
        <w:t>Organización de los trabajos</w:t>
      </w:r>
    </w:p>
    <w:p w:rsidR="00EB13D4" w:rsidRPr="004A3BA0" w:rsidRDefault="00EB13D4" w:rsidP="00EB13D4">
      <w:r w:rsidRPr="004A3BA0">
        <w:t>5.1</w:t>
      </w:r>
      <w:r w:rsidRPr="004A3BA0">
        <w:tab/>
      </w:r>
      <w:r w:rsidRPr="004A3BA0">
        <w:rPr>
          <w:rStyle w:val="hps"/>
        </w:rPr>
        <w:t xml:space="preserve">El </w:t>
      </w:r>
      <w:r w:rsidRPr="004A3BA0">
        <w:rPr>
          <w:rStyle w:val="hps"/>
          <w:b/>
          <w:bCs/>
        </w:rPr>
        <w:t>delegado</w:t>
      </w:r>
      <w:r w:rsidRPr="004A3BA0">
        <w:rPr>
          <w:b/>
          <w:bCs/>
        </w:rPr>
        <w:t xml:space="preserve"> </w:t>
      </w:r>
      <w:r w:rsidRPr="004A3BA0">
        <w:rPr>
          <w:rStyle w:val="hps"/>
          <w:b/>
          <w:bCs/>
        </w:rPr>
        <w:t>de la República Islámica</w:t>
      </w:r>
      <w:r w:rsidRPr="004A3BA0">
        <w:rPr>
          <w:b/>
          <w:bCs/>
        </w:rPr>
        <w:t xml:space="preserve"> </w:t>
      </w:r>
      <w:r w:rsidRPr="004A3BA0">
        <w:rPr>
          <w:rStyle w:val="hps"/>
          <w:b/>
          <w:bCs/>
        </w:rPr>
        <w:t>del Irán</w:t>
      </w:r>
      <w:r w:rsidRPr="004A3BA0">
        <w:t xml:space="preserve"> </w:t>
      </w:r>
      <w:r w:rsidRPr="004A3BA0">
        <w:rPr>
          <w:rStyle w:val="hps"/>
        </w:rPr>
        <w:t>sugiere</w:t>
      </w:r>
      <w:r w:rsidRPr="004A3BA0">
        <w:t xml:space="preserve"> que se establezca </w:t>
      </w:r>
      <w:r w:rsidRPr="004A3BA0">
        <w:rPr>
          <w:rStyle w:val="hps"/>
        </w:rPr>
        <w:t>un</w:t>
      </w:r>
      <w:r w:rsidRPr="004A3BA0">
        <w:t xml:space="preserve"> </w:t>
      </w:r>
      <w:r w:rsidRPr="004A3BA0">
        <w:rPr>
          <w:rStyle w:val="hps"/>
        </w:rPr>
        <w:t>plazo de tiempo para</w:t>
      </w:r>
      <w:r w:rsidRPr="004A3BA0">
        <w:t xml:space="preserve"> </w:t>
      </w:r>
      <w:r w:rsidRPr="004A3BA0">
        <w:rPr>
          <w:rStyle w:val="hps"/>
        </w:rPr>
        <w:t>la presentación de</w:t>
      </w:r>
      <w:r w:rsidRPr="004A3BA0">
        <w:t xml:space="preserve"> </w:t>
      </w:r>
      <w:r w:rsidRPr="004A3BA0">
        <w:rPr>
          <w:rStyle w:val="hps"/>
        </w:rPr>
        <w:t>nuevas</w:t>
      </w:r>
      <w:r w:rsidRPr="004A3BA0">
        <w:t xml:space="preserve"> </w:t>
      </w:r>
      <w:r w:rsidRPr="004A3BA0">
        <w:rPr>
          <w:rStyle w:val="hps"/>
        </w:rPr>
        <w:t>contribuciones</w:t>
      </w:r>
      <w:r w:rsidRPr="004A3BA0">
        <w:t xml:space="preserve">, tal </w:t>
      </w:r>
      <w:r w:rsidRPr="004A3BA0">
        <w:rPr>
          <w:rStyle w:val="hps"/>
        </w:rPr>
        <w:t>como se hizo</w:t>
      </w:r>
      <w:r w:rsidRPr="004A3BA0">
        <w:t xml:space="preserve"> </w:t>
      </w:r>
      <w:r w:rsidRPr="004A3BA0">
        <w:rPr>
          <w:rStyle w:val="hps"/>
        </w:rPr>
        <w:t>en conferencias</w:t>
      </w:r>
      <w:r w:rsidRPr="004A3BA0">
        <w:t xml:space="preserve"> </w:t>
      </w:r>
      <w:r w:rsidRPr="004A3BA0">
        <w:rPr>
          <w:rStyle w:val="hps"/>
        </w:rPr>
        <w:t>anteriores</w:t>
      </w:r>
      <w:r w:rsidRPr="004A3BA0">
        <w:t xml:space="preserve">, con miras a dotar de cierta estabilidad al </w:t>
      </w:r>
      <w:r w:rsidRPr="004A3BA0">
        <w:rPr>
          <w:rStyle w:val="hps"/>
        </w:rPr>
        <w:t>programa de trabajo</w:t>
      </w:r>
      <w:r w:rsidRPr="004A3BA0">
        <w:t xml:space="preserve">. Propone que dicho plazo finalice el </w:t>
      </w:r>
      <w:r w:rsidRPr="004A3BA0">
        <w:rPr>
          <w:rStyle w:val="hps"/>
        </w:rPr>
        <w:t>viernes</w:t>
      </w:r>
      <w:r w:rsidRPr="004A3BA0">
        <w:t xml:space="preserve">, </w:t>
      </w:r>
      <w:r w:rsidRPr="004A3BA0">
        <w:rPr>
          <w:rStyle w:val="hps"/>
        </w:rPr>
        <w:t>13 de noviembre,</w:t>
      </w:r>
      <w:r w:rsidRPr="004A3BA0">
        <w:t xml:space="preserve"> </w:t>
      </w:r>
      <w:r w:rsidRPr="004A3BA0">
        <w:rPr>
          <w:rStyle w:val="hps"/>
        </w:rPr>
        <w:t>a las 18.00 horas</w:t>
      </w:r>
      <w:r w:rsidRPr="004A3BA0">
        <w:t xml:space="preserve"> </w:t>
      </w:r>
      <w:r w:rsidRPr="004A3BA0">
        <w:rPr>
          <w:rStyle w:val="hps"/>
        </w:rPr>
        <w:t>(hora local)</w:t>
      </w:r>
      <w:r w:rsidRPr="004A3BA0">
        <w:t xml:space="preserve">. Este plazo no </w:t>
      </w:r>
      <w:r w:rsidRPr="004A3BA0">
        <w:rPr>
          <w:rStyle w:val="hps"/>
        </w:rPr>
        <w:t>se aplicará a los</w:t>
      </w:r>
      <w:r w:rsidRPr="004A3BA0">
        <w:t xml:space="preserve"> </w:t>
      </w:r>
      <w:r w:rsidRPr="004A3BA0">
        <w:rPr>
          <w:rStyle w:val="hps"/>
        </w:rPr>
        <w:t>textos presentados por</w:t>
      </w:r>
      <w:r w:rsidRPr="004A3BA0">
        <w:t xml:space="preserve"> </w:t>
      </w:r>
      <w:r w:rsidRPr="004A3BA0">
        <w:rPr>
          <w:rStyle w:val="hps"/>
        </w:rPr>
        <w:t>los presidentes de</w:t>
      </w:r>
      <w:r w:rsidRPr="004A3BA0">
        <w:t xml:space="preserve"> </w:t>
      </w:r>
      <w:r w:rsidRPr="004A3BA0">
        <w:rPr>
          <w:rStyle w:val="hps"/>
        </w:rPr>
        <w:t>los grupos de trabajo, de las comisiones y de la Conferencia</w:t>
      </w:r>
      <w:r w:rsidRPr="004A3BA0">
        <w:t>.</w:t>
      </w:r>
      <w:r w:rsidRPr="004A3BA0">
        <w:rPr>
          <w:rStyle w:val="hps"/>
        </w:rPr>
        <w:t xml:space="preserve"> La </w:t>
      </w:r>
      <w:r w:rsidRPr="004A3BA0">
        <w:rPr>
          <w:rStyle w:val="hps"/>
          <w:b/>
          <w:bCs/>
        </w:rPr>
        <w:t>delegada de</w:t>
      </w:r>
      <w:r w:rsidRPr="004A3BA0">
        <w:rPr>
          <w:b/>
          <w:bCs/>
        </w:rPr>
        <w:t xml:space="preserve"> </w:t>
      </w:r>
      <w:r w:rsidRPr="004A3BA0">
        <w:rPr>
          <w:rStyle w:val="hps"/>
          <w:b/>
          <w:bCs/>
        </w:rPr>
        <w:t>los Estados Unidos</w:t>
      </w:r>
      <w:r w:rsidRPr="004A3BA0">
        <w:rPr>
          <w:b/>
          <w:bCs/>
        </w:rPr>
        <w:t xml:space="preserve"> </w:t>
      </w:r>
      <w:r w:rsidRPr="004A3BA0">
        <w:rPr>
          <w:rStyle w:val="hps"/>
        </w:rPr>
        <w:t>afirma</w:t>
      </w:r>
      <w:r w:rsidRPr="004A3BA0">
        <w:t xml:space="preserve"> </w:t>
      </w:r>
      <w:r w:rsidRPr="004A3BA0">
        <w:rPr>
          <w:rStyle w:val="hps"/>
        </w:rPr>
        <w:t>que la propuesta</w:t>
      </w:r>
      <w:r w:rsidRPr="004A3BA0">
        <w:t xml:space="preserve"> </w:t>
      </w:r>
      <w:r w:rsidRPr="004A3BA0">
        <w:rPr>
          <w:rStyle w:val="hps"/>
        </w:rPr>
        <w:t>sería aceptable, siempre y cuando no se aplicara a los textos</w:t>
      </w:r>
      <w:r w:rsidRPr="004A3BA0">
        <w:t xml:space="preserve"> </w:t>
      </w:r>
      <w:r w:rsidRPr="004A3BA0">
        <w:rPr>
          <w:rStyle w:val="hps"/>
        </w:rPr>
        <w:t>que reflejan</w:t>
      </w:r>
      <w:r w:rsidRPr="004A3BA0">
        <w:t xml:space="preserve"> </w:t>
      </w:r>
      <w:r w:rsidRPr="004A3BA0">
        <w:rPr>
          <w:rStyle w:val="hps"/>
        </w:rPr>
        <w:t>compromisos</w:t>
      </w:r>
      <w:r w:rsidRPr="004A3BA0">
        <w:t xml:space="preserve"> asumidos</w:t>
      </w:r>
      <w:r w:rsidRPr="004A3BA0">
        <w:rPr>
          <w:rStyle w:val="hps"/>
        </w:rPr>
        <w:t xml:space="preserve"> en el transcurso de las deliberaciones</w:t>
      </w:r>
      <w:r w:rsidRPr="004A3BA0">
        <w:t>.</w:t>
      </w:r>
    </w:p>
    <w:p w:rsidR="00EB13D4" w:rsidRPr="004A3BA0" w:rsidRDefault="00EB13D4" w:rsidP="00EB13D4">
      <w:r w:rsidRPr="004A3BA0">
        <w:t>5.2</w:t>
      </w:r>
      <w:r w:rsidRPr="004A3BA0">
        <w:tab/>
      </w:r>
      <w:r w:rsidRPr="004A3BA0">
        <w:rPr>
          <w:rStyle w:val="hps"/>
        </w:rPr>
        <w:t xml:space="preserve">El </w:t>
      </w:r>
      <w:r w:rsidRPr="004A3BA0">
        <w:rPr>
          <w:rStyle w:val="hps"/>
          <w:b/>
          <w:bCs/>
        </w:rPr>
        <w:t>Presidente</w:t>
      </w:r>
      <w:r w:rsidRPr="004A3BA0">
        <w:rPr>
          <w:rStyle w:val="hps"/>
        </w:rPr>
        <w:t xml:space="preserve"> propone que la reunión</w:t>
      </w:r>
      <w:r w:rsidRPr="004A3BA0">
        <w:t xml:space="preserve"> </w:t>
      </w:r>
      <w:r w:rsidRPr="004A3BA0">
        <w:rPr>
          <w:rStyle w:val="hps"/>
        </w:rPr>
        <w:t>decida</w:t>
      </w:r>
      <w:r w:rsidRPr="004A3BA0">
        <w:t xml:space="preserve"> </w:t>
      </w:r>
      <w:r w:rsidRPr="004A3BA0">
        <w:rPr>
          <w:rStyle w:val="hps"/>
        </w:rPr>
        <w:t>que, a partir de</w:t>
      </w:r>
      <w:r w:rsidRPr="004A3BA0">
        <w:t xml:space="preserve"> </w:t>
      </w:r>
      <w:r w:rsidRPr="004A3BA0">
        <w:rPr>
          <w:rStyle w:val="hps"/>
        </w:rPr>
        <w:t>las 18.00 horas</w:t>
      </w:r>
      <w:r w:rsidRPr="004A3BA0">
        <w:t xml:space="preserve"> </w:t>
      </w:r>
      <w:r w:rsidRPr="004A3BA0">
        <w:rPr>
          <w:rStyle w:val="hps"/>
        </w:rPr>
        <w:t>(hora local)</w:t>
      </w:r>
      <w:r w:rsidRPr="004A3BA0">
        <w:t xml:space="preserve"> d</w:t>
      </w:r>
      <w:r w:rsidRPr="004A3BA0">
        <w:rPr>
          <w:rStyle w:val="hps"/>
        </w:rPr>
        <w:t>el viernes</w:t>
      </w:r>
      <w:r w:rsidRPr="004A3BA0">
        <w:t xml:space="preserve">, </w:t>
      </w:r>
      <w:r w:rsidRPr="004A3BA0">
        <w:rPr>
          <w:rStyle w:val="hps"/>
        </w:rPr>
        <w:t>13</w:t>
      </w:r>
      <w:r w:rsidRPr="004A3BA0">
        <w:t xml:space="preserve"> </w:t>
      </w:r>
      <w:r w:rsidRPr="004A3BA0">
        <w:rPr>
          <w:rStyle w:val="hps"/>
        </w:rPr>
        <w:t>de noviembre, no se aceptarán contribuciones</w:t>
      </w:r>
      <w:r w:rsidRPr="004A3BA0">
        <w:t xml:space="preserve"> </w:t>
      </w:r>
      <w:r w:rsidRPr="004A3BA0">
        <w:rPr>
          <w:rStyle w:val="hps"/>
        </w:rPr>
        <w:t>que sean</w:t>
      </w:r>
      <w:r w:rsidRPr="004A3BA0">
        <w:t xml:space="preserve"> </w:t>
      </w:r>
      <w:r w:rsidRPr="004A3BA0">
        <w:rPr>
          <w:rStyle w:val="hps"/>
        </w:rPr>
        <w:t>susceptibles de</w:t>
      </w:r>
      <w:r w:rsidRPr="004A3BA0">
        <w:t xml:space="preserve"> </w:t>
      </w:r>
      <w:r w:rsidRPr="004A3BA0">
        <w:rPr>
          <w:rStyle w:val="hps"/>
        </w:rPr>
        <w:t>reabrir debates sobre</w:t>
      </w:r>
      <w:r w:rsidRPr="004A3BA0">
        <w:t xml:space="preserve"> </w:t>
      </w:r>
      <w:r w:rsidRPr="004A3BA0">
        <w:rPr>
          <w:rStyle w:val="hps"/>
        </w:rPr>
        <w:t>puntos</w:t>
      </w:r>
      <w:r w:rsidRPr="004A3BA0">
        <w:t xml:space="preserve"> </w:t>
      </w:r>
      <w:r w:rsidRPr="004A3BA0">
        <w:rPr>
          <w:rStyle w:val="hps"/>
        </w:rPr>
        <w:t>que ya hayan</w:t>
      </w:r>
      <w:r w:rsidRPr="004A3BA0">
        <w:t xml:space="preserve"> </w:t>
      </w:r>
      <w:r w:rsidRPr="004A3BA0">
        <w:rPr>
          <w:rStyle w:val="hps"/>
        </w:rPr>
        <w:t>sido objeto de acuerdo a</w:t>
      </w:r>
      <w:r w:rsidRPr="004A3BA0">
        <w:t xml:space="preserve"> </w:t>
      </w:r>
      <w:r w:rsidRPr="004A3BA0">
        <w:rPr>
          <w:rStyle w:val="hps"/>
        </w:rPr>
        <w:t>cualquier nivel.</w:t>
      </w:r>
    </w:p>
    <w:p w:rsidR="00EB13D4" w:rsidRPr="004A3BA0" w:rsidRDefault="00EB13D4" w:rsidP="00EB13D4">
      <w:r w:rsidRPr="004A3BA0">
        <w:t>5.3</w:t>
      </w:r>
      <w:r w:rsidRPr="004A3BA0">
        <w:tab/>
        <w:t xml:space="preserve">Así se </w:t>
      </w:r>
      <w:r w:rsidRPr="004A3BA0">
        <w:rPr>
          <w:b/>
          <w:bCs/>
        </w:rPr>
        <w:t>acuerda</w:t>
      </w:r>
      <w:r w:rsidRPr="004A3BA0">
        <w:t>.</w:t>
      </w:r>
    </w:p>
    <w:p w:rsidR="00EB13D4" w:rsidRPr="004A3BA0" w:rsidRDefault="00EB13D4" w:rsidP="00EB13D4">
      <w:pPr>
        <w:pStyle w:val="Heading1"/>
      </w:pPr>
      <w:r w:rsidRPr="004A3BA0">
        <w:t>6</w:t>
      </w:r>
      <w:r w:rsidRPr="004A3BA0">
        <w:tab/>
      </w:r>
      <w:r w:rsidRPr="004A3BA0">
        <w:rPr>
          <w:rStyle w:val="hps"/>
        </w:rPr>
        <w:t>Minuto de silencio</w:t>
      </w:r>
      <w:r w:rsidRPr="004A3BA0">
        <w:t xml:space="preserve"> </w:t>
      </w:r>
      <w:r w:rsidRPr="004A3BA0">
        <w:rPr>
          <w:rStyle w:val="hps"/>
        </w:rPr>
        <w:t>en memoria de las</w:t>
      </w:r>
      <w:r w:rsidRPr="004A3BA0">
        <w:t xml:space="preserve"> </w:t>
      </w:r>
      <w:r w:rsidRPr="004A3BA0">
        <w:rPr>
          <w:rStyle w:val="hps"/>
        </w:rPr>
        <w:t>víctimas de</w:t>
      </w:r>
      <w:r w:rsidRPr="004A3BA0">
        <w:t xml:space="preserve"> </w:t>
      </w:r>
      <w:r w:rsidRPr="004A3BA0">
        <w:rPr>
          <w:rStyle w:val="hps"/>
        </w:rPr>
        <w:t>un incendio</w:t>
      </w:r>
      <w:r w:rsidRPr="004A3BA0">
        <w:t xml:space="preserve"> </w:t>
      </w:r>
      <w:r w:rsidRPr="004A3BA0">
        <w:rPr>
          <w:rStyle w:val="hps"/>
        </w:rPr>
        <w:t>acontecido durante un concierto en</w:t>
      </w:r>
      <w:r w:rsidRPr="004A3BA0">
        <w:t xml:space="preserve"> </w:t>
      </w:r>
      <w:r w:rsidRPr="004A3BA0">
        <w:rPr>
          <w:rStyle w:val="hps"/>
        </w:rPr>
        <w:t>Bucarest</w:t>
      </w:r>
    </w:p>
    <w:p w:rsidR="00EB13D4" w:rsidRPr="004A3BA0" w:rsidRDefault="00EB13D4" w:rsidP="00EB13D4">
      <w:r w:rsidRPr="004A3BA0">
        <w:t>6.1</w:t>
      </w:r>
      <w:r w:rsidRPr="004A3BA0">
        <w:tab/>
      </w:r>
      <w:r w:rsidRPr="004A3BA0">
        <w:rPr>
          <w:rStyle w:val="hps"/>
        </w:rPr>
        <w:t xml:space="preserve">La </w:t>
      </w:r>
      <w:r w:rsidR="004C4085" w:rsidRPr="004A3BA0">
        <w:rPr>
          <w:rStyle w:val="hps"/>
        </w:rPr>
        <w:t>Conferencia</w:t>
      </w:r>
      <w:r w:rsidR="004C4085" w:rsidRPr="004A3BA0">
        <w:t xml:space="preserve"> </w:t>
      </w:r>
      <w:r w:rsidRPr="004A3BA0">
        <w:rPr>
          <w:rStyle w:val="hps"/>
        </w:rPr>
        <w:t>guarda un minuto de</w:t>
      </w:r>
      <w:r w:rsidRPr="004A3BA0">
        <w:t xml:space="preserve"> </w:t>
      </w:r>
      <w:r w:rsidRPr="004A3BA0">
        <w:rPr>
          <w:rStyle w:val="hps"/>
        </w:rPr>
        <w:t>silencio en memoria de</w:t>
      </w:r>
      <w:r w:rsidRPr="004A3BA0">
        <w:t xml:space="preserve">l gran número de </w:t>
      </w:r>
      <w:r w:rsidRPr="004A3BA0">
        <w:rPr>
          <w:rStyle w:val="hps"/>
        </w:rPr>
        <w:t>personas que perdió la vida</w:t>
      </w:r>
      <w:r w:rsidRPr="004A3BA0">
        <w:t xml:space="preserve"> </w:t>
      </w:r>
      <w:r w:rsidRPr="004A3BA0">
        <w:rPr>
          <w:rStyle w:val="hps"/>
        </w:rPr>
        <w:t>en un</w:t>
      </w:r>
      <w:r w:rsidRPr="004A3BA0">
        <w:t xml:space="preserve"> </w:t>
      </w:r>
      <w:r w:rsidRPr="004A3BA0">
        <w:rPr>
          <w:rStyle w:val="hps"/>
        </w:rPr>
        <w:t>incendio acontecido durante</w:t>
      </w:r>
      <w:r w:rsidRPr="004A3BA0">
        <w:t xml:space="preserve"> </w:t>
      </w:r>
      <w:r w:rsidRPr="004A3BA0">
        <w:rPr>
          <w:rStyle w:val="hps"/>
        </w:rPr>
        <w:t>un concierto de rock</w:t>
      </w:r>
      <w:r w:rsidRPr="004A3BA0">
        <w:t xml:space="preserve"> </w:t>
      </w:r>
      <w:r w:rsidRPr="004A3BA0">
        <w:rPr>
          <w:rStyle w:val="hps"/>
        </w:rPr>
        <w:t>en Bucarest.</w:t>
      </w:r>
    </w:p>
    <w:p w:rsidR="00EB13D4" w:rsidRPr="004A3BA0" w:rsidRDefault="00EB13D4" w:rsidP="00EB13D4">
      <w:pPr>
        <w:pStyle w:val="Heading1"/>
      </w:pPr>
      <w:r w:rsidRPr="004A3BA0">
        <w:t>7</w:t>
      </w:r>
      <w:r w:rsidRPr="004A3BA0">
        <w:tab/>
      </w:r>
      <w:r w:rsidRPr="004A3BA0">
        <w:rPr>
          <w:rStyle w:val="hps"/>
        </w:rPr>
        <w:t>Declaración del delegado</w:t>
      </w:r>
      <w:r w:rsidRPr="004A3BA0">
        <w:t xml:space="preserve"> </w:t>
      </w:r>
      <w:r w:rsidRPr="004A3BA0">
        <w:rPr>
          <w:rStyle w:val="hps"/>
        </w:rPr>
        <w:t>de la República</w:t>
      </w:r>
      <w:r w:rsidRPr="004A3BA0">
        <w:t xml:space="preserve"> </w:t>
      </w:r>
      <w:r w:rsidRPr="004A3BA0">
        <w:rPr>
          <w:rStyle w:val="hps"/>
        </w:rPr>
        <w:t>Democrática Popular Lao</w:t>
      </w:r>
    </w:p>
    <w:p w:rsidR="00EB13D4" w:rsidRPr="004A3BA0" w:rsidRDefault="00EB13D4" w:rsidP="00EB13D4">
      <w:r w:rsidRPr="004A3BA0">
        <w:t>7.1</w:t>
      </w:r>
      <w:r w:rsidRPr="004A3BA0">
        <w:tab/>
      </w:r>
      <w:r w:rsidRPr="004A3BA0">
        <w:rPr>
          <w:rStyle w:val="hps"/>
        </w:rPr>
        <w:t xml:space="preserve">El </w:t>
      </w:r>
      <w:r w:rsidRPr="004A3BA0">
        <w:rPr>
          <w:rStyle w:val="hps"/>
          <w:b/>
          <w:bCs/>
        </w:rPr>
        <w:t>delegado de la República Democrática Popular Lao</w:t>
      </w:r>
      <w:r w:rsidRPr="004A3BA0">
        <w:rPr>
          <w:rStyle w:val="hps"/>
        </w:rPr>
        <w:t xml:space="preserve"> da las gracias al Director</w:t>
      </w:r>
      <w:r w:rsidRPr="004A3BA0">
        <w:t xml:space="preserve"> </w:t>
      </w:r>
      <w:r w:rsidR="00D87EB7">
        <w:rPr>
          <w:rStyle w:val="hps"/>
        </w:rPr>
        <w:t>de la </w:t>
      </w:r>
      <w:r w:rsidRPr="004A3BA0">
        <w:rPr>
          <w:rStyle w:val="hps"/>
        </w:rPr>
        <w:t>BR</w:t>
      </w:r>
      <w:r w:rsidRPr="004A3BA0">
        <w:t xml:space="preserve"> </w:t>
      </w:r>
      <w:r w:rsidRPr="004A3BA0">
        <w:rPr>
          <w:rStyle w:val="hps"/>
        </w:rPr>
        <w:t>y a sus colaboradores</w:t>
      </w:r>
      <w:r w:rsidRPr="004A3BA0">
        <w:t xml:space="preserve">, </w:t>
      </w:r>
      <w:r w:rsidRPr="004A3BA0">
        <w:rPr>
          <w:rStyle w:val="hps"/>
        </w:rPr>
        <w:t>así como al Presidente de</w:t>
      </w:r>
      <w:r w:rsidRPr="004A3BA0">
        <w:t xml:space="preserve"> </w:t>
      </w:r>
      <w:r w:rsidRPr="004A3BA0">
        <w:rPr>
          <w:rStyle w:val="hps"/>
        </w:rPr>
        <w:t>la RRB</w:t>
      </w:r>
      <w:r w:rsidRPr="004A3BA0">
        <w:t xml:space="preserve"> </w:t>
      </w:r>
      <w:r w:rsidRPr="004A3BA0">
        <w:rPr>
          <w:rStyle w:val="hps"/>
        </w:rPr>
        <w:t>y</w:t>
      </w:r>
      <w:r w:rsidRPr="004A3BA0">
        <w:t xml:space="preserve"> a </w:t>
      </w:r>
      <w:r w:rsidRPr="004A3BA0">
        <w:rPr>
          <w:rStyle w:val="hps"/>
        </w:rPr>
        <w:t>todos los</w:t>
      </w:r>
      <w:r w:rsidRPr="004A3BA0">
        <w:t xml:space="preserve"> </w:t>
      </w:r>
      <w:r w:rsidRPr="004A3BA0">
        <w:rPr>
          <w:rStyle w:val="hps"/>
        </w:rPr>
        <w:t>miembros</w:t>
      </w:r>
      <w:r w:rsidRPr="004A3BA0">
        <w:t xml:space="preserve"> </w:t>
      </w:r>
      <w:r w:rsidRPr="004A3BA0">
        <w:rPr>
          <w:rStyle w:val="hps"/>
        </w:rPr>
        <w:t>de la Junta</w:t>
      </w:r>
      <w:r w:rsidRPr="004A3BA0">
        <w:t>, por la ampliación del pazo para la puesta en servicio de las asignaciones de frecuencias a la red de satélites LAOSAT</w:t>
      </w:r>
      <w:r w:rsidRPr="004A3BA0">
        <w:noBreakHyphen/>
        <w:t xml:space="preserve">128,5E. </w:t>
      </w:r>
      <w:r w:rsidRPr="004A3BA0">
        <w:rPr>
          <w:rStyle w:val="hps"/>
        </w:rPr>
        <w:t>Asimismo, expresa su agradecimiento a los</w:t>
      </w:r>
      <w:r w:rsidRPr="004A3BA0">
        <w:t xml:space="preserve"> </w:t>
      </w:r>
      <w:r w:rsidRPr="004A3BA0">
        <w:rPr>
          <w:rStyle w:val="hps"/>
        </w:rPr>
        <w:t>gobiernos por haber apoyado la solicitud de su</w:t>
      </w:r>
      <w:r w:rsidRPr="004A3BA0">
        <w:t xml:space="preserve"> </w:t>
      </w:r>
      <w:r w:rsidRPr="004A3BA0">
        <w:rPr>
          <w:rStyle w:val="hps"/>
        </w:rPr>
        <w:t>administración,</w:t>
      </w:r>
      <w:r w:rsidRPr="004A3BA0">
        <w:t xml:space="preserve"> </w:t>
      </w:r>
      <w:r w:rsidRPr="004A3BA0">
        <w:rPr>
          <w:rStyle w:val="hps"/>
        </w:rPr>
        <w:t>y afirma</w:t>
      </w:r>
      <w:r w:rsidRPr="004A3BA0">
        <w:t xml:space="preserve"> </w:t>
      </w:r>
      <w:r w:rsidRPr="004A3BA0">
        <w:rPr>
          <w:rStyle w:val="hps"/>
        </w:rPr>
        <w:t>que su gobierno</w:t>
      </w:r>
      <w:r w:rsidRPr="004A3BA0">
        <w:t xml:space="preserve"> </w:t>
      </w:r>
      <w:r w:rsidRPr="004A3BA0">
        <w:rPr>
          <w:rStyle w:val="hps"/>
        </w:rPr>
        <w:t>se compromete a</w:t>
      </w:r>
      <w:r w:rsidRPr="004A3BA0">
        <w:t xml:space="preserve"> </w:t>
      </w:r>
      <w:r w:rsidRPr="004A3BA0">
        <w:rPr>
          <w:rStyle w:val="hps"/>
        </w:rPr>
        <w:t>seguir colaborando</w:t>
      </w:r>
      <w:r w:rsidRPr="004A3BA0">
        <w:t xml:space="preserve"> </w:t>
      </w:r>
      <w:r w:rsidRPr="004A3BA0">
        <w:rPr>
          <w:rStyle w:val="hps"/>
        </w:rPr>
        <w:t>con la UIT y</w:t>
      </w:r>
      <w:r w:rsidRPr="004A3BA0">
        <w:t xml:space="preserve"> con </w:t>
      </w:r>
      <w:r w:rsidRPr="004A3BA0">
        <w:rPr>
          <w:rStyle w:val="hps"/>
        </w:rPr>
        <w:t>todas las partes interesadas</w:t>
      </w:r>
      <w:r w:rsidRPr="004A3BA0">
        <w:t>.</w:t>
      </w:r>
    </w:p>
    <w:p w:rsidR="00EB13D4" w:rsidRPr="004A3BA0" w:rsidRDefault="00EB13D4" w:rsidP="00EB13D4">
      <w:pPr>
        <w:rPr>
          <w:b/>
          <w:bCs/>
        </w:rPr>
      </w:pPr>
      <w:r w:rsidRPr="004A3BA0">
        <w:rPr>
          <w:b/>
          <w:bCs/>
        </w:rPr>
        <w:t>Se levanta la sesión a las 15.10 horas.</w:t>
      </w:r>
    </w:p>
    <w:p w:rsidR="00EB13D4" w:rsidRPr="004A3BA0" w:rsidRDefault="00EB13D4" w:rsidP="00EB13D4"/>
    <w:p w:rsidR="00EB13D4" w:rsidRPr="004A3BA0" w:rsidRDefault="00EB13D4" w:rsidP="00EB13D4"/>
    <w:p w:rsidR="00EB13D4" w:rsidRPr="004A3BA0" w:rsidRDefault="00EB13D4" w:rsidP="00EB13D4">
      <w:r w:rsidRPr="004A3BA0">
        <w:t>El Secretario General:</w:t>
      </w:r>
      <w:r w:rsidRPr="004A3BA0">
        <w:tab/>
      </w:r>
      <w:r w:rsidRPr="004A3BA0">
        <w:tab/>
      </w:r>
      <w:r w:rsidRPr="004A3BA0">
        <w:tab/>
      </w:r>
      <w:r w:rsidRPr="004A3BA0">
        <w:tab/>
      </w:r>
      <w:r w:rsidRPr="004A3BA0">
        <w:tab/>
      </w:r>
      <w:r w:rsidRPr="004A3BA0">
        <w:tab/>
      </w:r>
      <w:r w:rsidRPr="004A3BA0">
        <w:tab/>
        <w:t>El Presidente:</w:t>
      </w:r>
      <w:r w:rsidRPr="004A3BA0">
        <w:br/>
        <w:t>H. ZHAO</w:t>
      </w:r>
      <w:r w:rsidRPr="004A3BA0">
        <w:tab/>
      </w:r>
      <w:r w:rsidRPr="004A3BA0">
        <w:tab/>
      </w:r>
      <w:r w:rsidRPr="004A3BA0">
        <w:tab/>
      </w:r>
      <w:r w:rsidRPr="004A3BA0">
        <w:tab/>
      </w:r>
      <w:r w:rsidRPr="004A3BA0">
        <w:tab/>
      </w:r>
      <w:r w:rsidRPr="004A3BA0">
        <w:tab/>
      </w:r>
      <w:r w:rsidRPr="004A3BA0">
        <w:tab/>
      </w:r>
      <w:r w:rsidRPr="004A3BA0">
        <w:tab/>
      </w:r>
      <w:r w:rsidRPr="004A3BA0">
        <w:tab/>
        <w:t>F.Y.N. DAUDU</w:t>
      </w:r>
      <w:r w:rsidRPr="004A3BA0">
        <w:br/>
      </w:r>
    </w:p>
    <w:p w:rsidR="00EB13D4" w:rsidRPr="004A3BA0" w:rsidRDefault="00EB13D4" w:rsidP="00EB13D4"/>
    <w:p w:rsidR="00EB13D4" w:rsidRPr="004A3BA0" w:rsidRDefault="00EB13D4" w:rsidP="00EB13D4"/>
    <w:p w:rsidR="00EB13D4" w:rsidRPr="004A3BA0" w:rsidRDefault="00EB13D4" w:rsidP="00EB13D4">
      <w:pPr>
        <w:rPr>
          <w:rFonts w:asciiTheme="majorBidi" w:hAnsiTheme="majorBidi" w:cstheme="majorBidi"/>
          <w:szCs w:val="24"/>
        </w:rPr>
      </w:pPr>
    </w:p>
    <w:p w:rsidR="00EB13D4" w:rsidRPr="004A3BA0" w:rsidRDefault="00EB13D4" w:rsidP="00EB13D4">
      <w:pPr>
        <w:rPr>
          <w:rFonts w:asciiTheme="majorBidi" w:hAnsiTheme="majorBidi" w:cstheme="majorBidi"/>
          <w:szCs w:val="24"/>
        </w:rPr>
      </w:pPr>
    </w:p>
    <w:p w:rsidR="00EB13D4" w:rsidRPr="004A3BA0" w:rsidRDefault="00EB13D4" w:rsidP="00EB13D4">
      <w:r w:rsidRPr="004A3BA0">
        <w:rPr>
          <w:b/>
          <w:bCs/>
        </w:rPr>
        <w:t>Anexos:</w:t>
      </w:r>
      <w:r w:rsidRPr="004A3BA0">
        <w:t xml:space="preserve"> 1</w:t>
      </w:r>
    </w:p>
    <w:p w:rsidR="00EB13D4" w:rsidRPr="004A3BA0" w:rsidRDefault="00EB13D4" w:rsidP="00EB13D4">
      <w:pPr>
        <w:jc w:val="right"/>
        <w:rPr>
          <w:rFonts w:asciiTheme="majorBidi" w:hAnsiTheme="majorBidi" w:cstheme="majorBidi"/>
          <w:szCs w:val="24"/>
        </w:rPr>
      </w:pPr>
      <w:r w:rsidRPr="004A3BA0">
        <w:rPr>
          <w:rFonts w:asciiTheme="majorBidi" w:hAnsiTheme="majorBidi" w:cstheme="majorBidi"/>
          <w:b/>
          <w:bCs/>
          <w:szCs w:val="24"/>
        </w:rPr>
        <w:lastRenderedPageBreak/>
        <w:t>Original</w:t>
      </w:r>
      <w:r w:rsidRPr="004A3BA0">
        <w:rPr>
          <w:rFonts w:asciiTheme="majorBidi" w:hAnsiTheme="majorBidi" w:cstheme="majorBidi"/>
          <w:szCs w:val="24"/>
        </w:rPr>
        <w:t>: inglés</w:t>
      </w:r>
    </w:p>
    <w:p w:rsidR="00EB13D4" w:rsidRPr="004A3BA0" w:rsidRDefault="00EB13D4" w:rsidP="00EB13D4">
      <w:pPr>
        <w:pStyle w:val="AnnexNo"/>
      </w:pPr>
      <w:r w:rsidRPr="004A3BA0">
        <w:t>ANEXO A</w:t>
      </w:r>
    </w:p>
    <w:p w:rsidR="00EB13D4" w:rsidRPr="004A3BA0" w:rsidRDefault="00EB13D4" w:rsidP="00EB13D4">
      <w:pPr>
        <w:pStyle w:val="Annextitle"/>
      </w:pPr>
      <w:r w:rsidRPr="004A3BA0">
        <w:t>Declaración del Secretario General</w:t>
      </w:r>
    </w:p>
    <w:p w:rsidR="00EB13D4" w:rsidRPr="004A3BA0" w:rsidRDefault="00EB13D4" w:rsidP="00EB13D4"/>
    <w:p w:rsidR="00EB13D4" w:rsidRPr="004A3BA0" w:rsidRDefault="00EB13D4" w:rsidP="00EB13D4">
      <w:r w:rsidRPr="004A3BA0">
        <w:t>Estimados colegas:</w:t>
      </w:r>
    </w:p>
    <w:p w:rsidR="00EB13D4" w:rsidRPr="004A3BA0" w:rsidRDefault="00EB13D4" w:rsidP="00EB13D4">
      <w:r w:rsidRPr="004A3BA0">
        <w:t>La CMR-15 acaba de aprobar la atribución de espectro para el seguimiento mundial de vuelos. Considero que este logro merece todo nuestro reconocimiento, puesto que la UIT ha satisfecho en un tiempo récord las expectativas de la comunidad mundial con respecto a la trascendente cuestión del seguimiento mundial de los vuelos. Normalmente, se habrían invertido cuatro años en la realización de los estudios necesarios para someter a examen una nueva atribución en el marco de una CMR.</w:t>
      </w:r>
    </w:p>
    <w:p w:rsidR="00EB13D4" w:rsidRPr="004A3BA0" w:rsidRDefault="00EB13D4" w:rsidP="00EB13D4">
      <w:r w:rsidRPr="004A3BA0">
        <w:t>En esta ocasión bastó un año para responder a dicha necesidad, ya que la Conferencia de Plenipotenciarios aprobó la Resolución 185 (Busán, 2014) a raíz de la desaparición y trágica pérdida del vuelo MH370 de Malaysia Airlines, en marzo de 2014, con 239 personas a bordo.</w:t>
      </w:r>
    </w:p>
    <w:p w:rsidR="00EB13D4" w:rsidRPr="004A3BA0" w:rsidRDefault="00EB13D4" w:rsidP="00EB13D4">
      <w:pPr>
        <w:rPr>
          <w:rStyle w:val="hps"/>
        </w:rPr>
      </w:pPr>
      <w:r w:rsidRPr="004A3BA0">
        <w:rPr>
          <w:rStyle w:val="hps"/>
        </w:rPr>
        <w:t>Quisiera</w:t>
      </w:r>
      <w:r w:rsidRPr="004A3BA0">
        <w:t xml:space="preserve"> </w:t>
      </w:r>
      <w:r w:rsidRPr="004A3BA0">
        <w:rPr>
          <w:rStyle w:val="hps"/>
        </w:rPr>
        <w:t>dar las gracias a</w:t>
      </w:r>
      <w:r w:rsidRPr="004A3BA0">
        <w:t xml:space="preserve"> </w:t>
      </w:r>
      <w:r w:rsidRPr="004A3BA0">
        <w:rPr>
          <w:rStyle w:val="hps"/>
        </w:rPr>
        <w:t>todas las personas</w:t>
      </w:r>
      <w:r w:rsidRPr="004A3BA0">
        <w:t xml:space="preserve"> </w:t>
      </w:r>
      <w:r w:rsidRPr="004A3BA0">
        <w:rPr>
          <w:rStyle w:val="hps"/>
        </w:rPr>
        <w:t>que han</w:t>
      </w:r>
      <w:r w:rsidRPr="004A3BA0">
        <w:t xml:space="preserve"> </w:t>
      </w:r>
      <w:r w:rsidRPr="004A3BA0">
        <w:rPr>
          <w:rStyle w:val="hps"/>
        </w:rPr>
        <w:t>contribuido a</w:t>
      </w:r>
      <w:r w:rsidRPr="004A3BA0">
        <w:t xml:space="preserve"> </w:t>
      </w:r>
      <w:r w:rsidRPr="004A3BA0">
        <w:rPr>
          <w:rStyle w:val="hps"/>
        </w:rPr>
        <w:t>la notable</w:t>
      </w:r>
      <w:r w:rsidRPr="004A3BA0">
        <w:t xml:space="preserve"> </w:t>
      </w:r>
      <w:r w:rsidRPr="004A3BA0">
        <w:rPr>
          <w:rStyle w:val="hps"/>
        </w:rPr>
        <w:t>labor llevada a cabo el año pasado</w:t>
      </w:r>
      <w:r w:rsidRPr="004A3BA0">
        <w:t xml:space="preserve"> con miras a</w:t>
      </w:r>
      <w:r w:rsidRPr="004A3BA0">
        <w:rPr>
          <w:rStyle w:val="hps"/>
        </w:rPr>
        <w:t xml:space="preserve"> propiciar</w:t>
      </w:r>
      <w:r w:rsidRPr="004A3BA0">
        <w:t xml:space="preserve"> </w:t>
      </w:r>
      <w:r w:rsidRPr="004A3BA0">
        <w:rPr>
          <w:rStyle w:val="hps"/>
        </w:rPr>
        <w:t>este logro</w:t>
      </w:r>
      <w:r w:rsidRPr="004A3BA0">
        <w:t>. También m</w:t>
      </w:r>
      <w:r w:rsidRPr="004A3BA0">
        <w:rPr>
          <w:rStyle w:val="hps"/>
        </w:rPr>
        <w:t>e gustaría</w:t>
      </w:r>
      <w:r w:rsidRPr="004A3BA0">
        <w:t xml:space="preserve"> brindar un reconocimiento especial a </w:t>
      </w:r>
      <w:r w:rsidRPr="004A3BA0">
        <w:rPr>
          <w:rStyle w:val="hps"/>
        </w:rPr>
        <w:t>Malasia</w:t>
      </w:r>
      <w:r w:rsidRPr="004A3BA0">
        <w:t xml:space="preserve">, así como a </w:t>
      </w:r>
      <w:r w:rsidRPr="004A3BA0">
        <w:rPr>
          <w:rStyle w:val="hps"/>
        </w:rPr>
        <w:t>los presidentes y</w:t>
      </w:r>
      <w:r w:rsidRPr="004A3BA0">
        <w:t xml:space="preserve"> </w:t>
      </w:r>
      <w:r w:rsidRPr="004A3BA0">
        <w:rPr>
          <w:rStyle w:val="hps"/>
        </w:rPr>
        <w:t>los participantes en</w:t>
      </w:r>
      <w:r w:rsidRPr="004A3BA0">
        <w:t xml:space="preserve"> </w:t>
      </w:r>
      <w:r w:rsidRPr="004A3BA0">
        <w:rPr>
          <w:rStyle w:val="hps"/>
        </w:rPr>
        <w:t>las actividades de las Comisiones de Estudio 4 y 5 del UIT</w:t>
      </w:r>
      <w:r w:rsidRPr="004A3BA0">
        <w:t xml:space="preserve">-R </w:t>
      </w:r>
      <w:r w:rsidRPr="004A3BA0">
        <w:rPr>
          <w:rStyle w:val="hps"/>
        </w:rPr>
        <w:t>y de</w:t>
      </w:r>
      <w:r w:rsidRPr="004A3BA0">
        <w:t xml:space="preserve"> </w:t>
      </w:r>
      <w:r w:rsidRPr="004A3BA0">
        <w:rPr>
          <w:rStyle w:val="hps"/>
        </w:rPr>
        <w:t>sus</w:t>
      </w:r>
      <w:r w:rsidRPr="004A3BA0">
        <w:t xml:space="preserve"> </w:t>
      </w:r>
      <w:r w:rsidRPr="004A3BA0">
        <w:rPr>
          <w:rStyle w:val="hps"/>
        </w:rPr>
        <w:t>correspondientes grupos de trabajo</w:t>
      </w:r>
      <w:r w:rsidRPr="004A3BA0">
        <w:t>. M</w:t>
      </w:r>
      <w:r w:rsidRPr="004A3BA0">
        <w:rPr>
          <w:rStyle w:val="hps"/>
        </w:rPr>
        <w:t>erece asimismo reconocimiento el UIT</w:t>
      </w:r>
      <w:r w:rsidRPr="004A3BA0">
        <w:t>-T, que organizó</w:t>
      </w:r>
      <w:r w:rsidRPr="004A3BA0">
        <w:rPr>
          <w:rStyle w:val="hps"/>
        </w:rPr>
        <w:t xml:space="preserve"> un oportuno diálogo</w:t>
      </w:r>
      <w:r w:rsidRPr="004A3BA0">
        <w:t xml:space="preserve"> </w:t>
      </w:r>
      <w:r w:rsidRPr="004A3BA0">
        <w:rPr>
          <w:rStyle w:val="hps"/>
        </w:rPr>
        <w:t>de expertos</w:t>
      </w:r>
      <w:r w:rsidRPr="004A3BA0">
        <w:t xml:space="preserve"> sobre la supervisión en tiempo real de datos de vuelo</w:t>
      </w:r>
      <w:r w:rsidRPr="004A3BA0">
        <w:rPr>
          <w:rStyle w:val="hps"/>
        </w:rPr>
        <w:t xml:space="preserve"> en 2014.</w:t>
      </w:r>
      <w:r w:rsidRPr="004A3BA0">
        <w:t xml:space="preserve"> </w:t>
      </w:r>
      <w:r w:rsidRPr="004A3BA0">
        <w:rPr>
          <w:rStyle w:val="hps"/>
        </w:rPr>
        <w:t>Por último, quisiera dar las gracias a los</w:t>
      </w:r>
      <w:r w:rsidRPr="004A3BA0">
        <w:t xml:space="preserve"> </w:t>
      </w:r>
      <w:r w:rsidRPr="004A3BA0">
        <w:rPr>
          <w:rStyle w:val="hps"/>
        </w:rPr>
        <w:t>Estados Miembros</w:t>
      </w:r>
      <w:r w:rsidRPr="004A3BA0">
        <w:t xml:space="preserve">, el sector industrial, los </w:t>
      </w:r>
      <w:r w:rsidRPr="004A3BA0">
        <w:rPr>
          <w:rStyle w:val="hps"/>
        </w:rPr>
        <w:t>expertos y</w:t>
      </w:r>
      <w:r w:rsidRPr="004A3BA0">
        <w:t xml:space="preserve"> </w:t>
      </w:r>
      <w:r w:rsidRPr="004A3BA0">
        <w:rPr>
          <w:rStyle w:val="hps"/>
        </w:rPr>
        <w:t>todas aquellas personas</w:t>
      </w:r>
      <w:r w:rsidRPr="004A3BA0">
        <w:t xml:space="preserve"> </w:t>
      </w:r>
      <w:r w:rsidRPr="004A3BA0">
        <w:rPr>
          <w:rStyle w:val="hps"/>
        </w:rPr>
        <w:t>que han</w:t>
      </w:r>
      <w:r w:rsidRPr="004A3BA0">
        <w:t xml:space="preserve"> </w:t>
      </w:r>
      <w:r w:rsidRPr="004A3BA0">
        <w:rPr>
          <w:rStyle w:val="hps"/>
        </w:rPr>
        <w:t>participado en</w:t>
      </w:r>
      <w:r w:rsidRPr="004A3BA0">
        <w:t xml:space="preserve"> </w:t>
      </w:r>
      <w:r w:rsidRPr="004A3BA0">
        <w:rPr>
          <w:rStyle w:val="hps"/>
        </w:rPr>
        <w:t>los trabajos encaminados a dar respuesta a esta</w:t>
      </w:r>
      <w:r w:rsidRPr="004A3BA0">
        <w:t xml:space="preserve"> </w:t>
      </w:r>
      <w:r w:rsidRPr="004A3BA0">
        <w:rPr>
          <w:rStyle w:val="hps"/>
        </w:rPr>
        <w:t>importante cuestión.</w:t>
      </w:r>
    </w:p>
    <w:p w:rsidR="00EB13D4" w:rsidRPr="004A3BA0" w:rsidRDefault="00EB13D4" w:rsidP="00EB13D4">
      <w:r w:rsidRPr="004A3BA0">
        <w:rPr>
          <w:rStyle w:val="hps"/>
        </w:rPr>
        <w:t>Gracias a estos esfuerzos, la atribución de frecuencias para la recepción de señales ADS-B de las aeronaves por estaciones espaciales permitirá el seguimiento en tiempo real de las aeronaves en cualquier lugar del mundo. Deberíamos sentirnos orgullosos de este gran</w:t>
      </w:r>
      <w:r w:rsidRPr="004A3BA0">
        <w:t xml:space="preserve"> </w:t>
      </w:r>
      <w:r w:rsidRPr="004A3BA0">
        <w:rPr>
          <w:rStyle w:val="hps"/>
        </w:rPr>
        <w:t>hito, especialmente, porque hemos hecho gala de una capacidad de respuesta</w:t>
      </w:r>
      <w:r w:rsidRPr="004A3BA0">
        <w:t xml:space="preserve"> </w:t>
      </w:r>
      <w:r w:rsidRPr="004A3BA0">
        <w:rPr>
          <w:rStyle w:val="hps"/>
        </w:rPr>
        <w:t>sin precedentes.</w:t>
      </w:r>
      <w:r w:rsidRPr="004A3BA0">
        <w:t xml:space="preserve"> </w:t>
      </w:r>
      <w:r w:rsidRPr="004A3BA0">
        <w:rPr>
          <w:rStyle w:val="hps"/>
        </w:rPr>
        <w:t>Les aseguro</w:t>
      </w:r>
      <w:r w:rsidRPr="004A3BA0">
        <w:t xml:space="preserve"> </w:t>
      </w:r>
      <w:r w:rsidRPr="004A3BA0">
        <w:rPr>
          <w:rStyle w:val="hps"/>
        </w:rPr>
        <w:t>que la</w:t>
      </w:r>
      <w:r w:rsidRPr="004A3BA0">
        <w:t xml:space="preserve"> </w:t>
      </w:r>
      <w:r w:rsidRPr="004A3BA0">
        <w:rPr>
          <w:rStyle w:val="hps"/>
        </w:rPr>
        <w:t>UIT seguirá colaborando con la OACI y otras organizaciones internacionales a fin de mejorar la seguridad aérea.</w:t>
      </w:r>
    </w:p>
    <w:p w:rsidR="00EB13D4" w:rsidRPr="004A3BA0" w:rsidRDefault="00EB13D4" w:rsidP="00EB13D4"/>
    <w:p w:rsidR="00EB13D4" w:rsidRPr="004A3BA0" w:rsidRDefault="00EB13D4" w:rsidP="00EB13D4">
      <w:pPr>
        <w:pStyle w:val="Reasons"/>
      </w:pPr>
    </w:p>
    <w:p w:rsidR="00EB13D4" w:rsidRPr="004A3BA0" w:rsidRDefault="00EB13D4" w:rsidP="00EB13D4">
      <w:pPr>
        <w:jc w:val="center"/>
      </w:pPr>
      <w:r w:rsidRPr="004A3BA0">
        <w:t>______________</w:t>
      </w:r>
    </w:p>
    <w:sectPr w:rsidR="00EB13D4" w:rsidRPr="004A3BA0">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D4" w:rsidRDefault="00EB13D4">
      <w:r>
        <w:separator/>
      </w:r>
    </w:p>
  </w:endnote>
  <w:endnote w:type="continuationSeparator" w:id="0">
    <w:p w:rsidR="00EB13D4" w:rsidRDefault="00EB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A3BA0" w:rsidRDefault="0077084A">
    <w:pPr>
      <w:ind w:right="360"/>
    </w:pPr>
    <w:r>
      <w:fldChar w:fldCharType="begin"/>
    </w:r>
    <w:r w:rsidRPr="004A3BA0">
      <w:instrText xml:space="preserve"> FILENAME \p  \* MERGEFORMAT </w:instrText>
    </w:r>
    <w:r>
      <w:fldChar w:fldCharType="separate"/>
    </w:r>
    <w:r w:rsidR="004A3BA0">
      <w:rPr>
        <w:noProof/>
      </w:rPr>
      <w:t>P:\ESP\ITU-R\CONF-R\CMR15\200\272S.docx</w:t>
    </w:r>
    <w:r>
      <w:fldChar w:fldCharType="end"/>
    </w:r>
    <w:r w:rsidRPr="004A3BA0">
      <w:tab/>
    </w:r>
    <w:r>
      <w:fldChar w:fldCharType="begin"/>
    </w:r>
    <w:r>
      <w:instrText xml:space="preserve"> SAVEDATE \@ DD.MM.YY </w:instrText>
    </w:r>
    <w:r>
      <w:fldChar w:fldCharType="separate"/>
    </w:r>
    <w:r w:rsidR="00480303">
      <w:rPr>
        <w:noProof/>
      </w:rPr>
      <w:t>17.03.16</w:t>
    </w:r>
    <w:r>
      <w:fldChar w:fldCharType="end"/>
    </w:r>
    <w:r w:rsidRPr="004A3BA0">
      <w:tab/>
    </w:r>
    <w:r>
      <w:fldChar w:fldCharType="begin"/>
    </w:r>
    <w:r>
      <w:instrText xml:space="preserve"> PRINTDATE \@ DD.MM.YY </w:instrText>
    </w:r>
    <w:r>
      <w:fldChar w:fldCharType="separate"/>
    </w:r>
    <w:r w:rsidR="004A3BA0">
      <w:rPr>
        <w:noProof/>
      </w:rPr>
      <w:t>17.11.15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73AAE" w:rsidRDefault="00C73AAE" w:rsidP="00C73AAE">
    <w:pPr>
      <w:pStyle w:val="Footer"/>
      <w:rPr>
        <w:lang w:val="en-US"/>
      </w:rPr>
    </w:pPr>
    <w:r>
      <w:fldChar w:fldCharType="begin"/>
    </w:r>
    <w:r>
      <w:rPr>
        <w:lang w:val="en-US"/>
      </w:rPr>
      <w:instrText xml:space="preserve"> FILENAME \p  \* MERGEFORMAT </w:instrText>
    </w:r>
    <w:r>
      <w:fldChar w:fldCharType="separate"/>
    </w:r>
    <w:r w:rsidR="00E15B8A">
      <w:rPr>
        <w:lang w:val="en-US"/>
      </w:rPr>
      <w:t>P:\ESP\ITU-R\CONF-R\CMR15\200\272V2S.docx</w:t>
    </w:r>
    <w:r>
      <w:fldChar w:fldCharType="end"/>
    </w:r>
    <w:r>
      <w:t xml:space="preserve"> (390175)</w:t>
    </w:r>
    <w:r>
      <w:rPr>
        <w:lang w:val="en-US"/>
      </w:rPr>
      <w:tab/>
    </w:r>
    <w:r>
      <w:fldChar w:fldCharType="begin"/>
    </w:r>
    <w:r>
      <w:instrText xml:space="preserve"> SAVEDATE \@ DD.MM.YY </w:instrText>
    </w:r>
    <w:r>
      <w:fldChar w:fldCharType="separate"/>
    </w:r>
    <w:r w:rsidR="00E15B8A">
      <w:t>17.03.16</w:t>
    </w:r>
    <w:r>
      <w:fldChar w:fldCharType="end"/>
    </w:r>
    <w:r>
      <w:rPr>
        <w:lang w:val="en-US"/>
      </w:rPr>
      <w:tab/>
    </w:r>
    <w:r>
      <w:fldChar w:fldCharType="begin"/>
    </w:r>
    <w:r>
      <w:instrText xml:space="preserve"> SAVEDATE \@ DD.MM.YY </w:instrText>
    </w:r>
    <w:r>
      <w:fldChar w:fldCharType="separate"/>
    </w:r>
    <w:r w:rsidR="00E15B8A">
      <w:t>17.03.16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C73AAE">
    <w:pPr>
      <w:pStyle w:val="Footer"/>
      <w:rPr>
        <w:lang w:val="en-US"/>
      </w:rPr>
    </w:pPr>
    <w:r>
      <w:fldChar w:fldCharType="begin"/>
    </w:r>
    <w:r>
      <w:rPr>
        <w:lang w:val="en-US"/>
      </w:rPr>
      <w:instrText xml:space="preserve"> FILENAME \p  \* MERGEFORMAT </w:instrText>
    </w:r>
    <w:r>
      <w:fldChar w:fldCharType="separate"/>
    </w:r>
    <w:r w:rsidR="00480303">
      <w:rPr>
        <w:lang w:val="en-US"/>
      </w:rPr>
      <w:t>P:\ESP\ITU-R\CONF-R\CMR15\200\272V2S.docx</w:t>
    </w:r>
    <w:r>
      <w:fldChar w:fldCharType="end"/>
    </w:r>
    <w:r w:rsidR="00C73AAE">
      <w:t xml:space="preserve"> (390175)</w:t>
    </w:r>
    <w:r>
      <w:rPr>
        <w:lang w:val="en-US"/>
      </w:rPr>
      <w:tab/>
    </w:r>
    <w:r>
      <w:fldChar w:fldCharType="begin"/>
    </w:r>
    <w:r>
      <w:instrText xml:space="preserve"> SAVEDATE \@ DD.MM.YY </w:instrText>
    </w:r>
    <w:r>
      <w:fldChar w:fldCharType="separate"/>
    </w:r>
    <w:r w:rsidR="00480303">
      <w:t>17.03.16</w:t>
    </w:r>
    <w:r>
      <w:fldChar w:fldCharType="end"/>
    </w:r>
    <w:r>
      <w:rPr>
        <w:lang w:val="en-US"/>
      </w:rPr>
      <w:tab/>
    </w:r>
    <w:r w:rsidR="00C73AAE">
      <w:fldChar w:fldCharType="begin"/>
    </w:r>
    <w:r w:rsidR="00C73AAE">
      <w:instrText xml:space="preserve"> SAVEDATE \@ DD.MM.YY </w:instrText>
    </w:r>
    <w:r w:rsidR="00C73AAE">
      <w:fldChar w:fldCharType="separate"/>
    </w:r>
    <w:r w:rsidR="00480303">
      <w:t>17.03.16</w:t>
    </w:r>
    <w:r w:rsidR="00C73A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D4" w:rsidRDefault="00EB13D4">
      <w:r>
        <w:rPr>
          <w:b/>
        </w:rPr>
        <w:t>_______________</w:t>
      </w:r>
    </w:p>
  </w:footnote>
  <w:footnote w:type="continuationSeparator" w:id="0">
    <w:p w:rsidR="00EB13D4" w:rsidRDefault="00EB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38EC">
      <w:rPr>
        <w:rStyle w:val="PageNumber"/>
        <w:noProof/>
      </w:rPr>
      <w:t>4</w:t>
    </w:r>
    <w:r>
      <w:rPr>
        <w:rStyle w:val="PageNumber"/>
      </w:rPr>
      <w:fldChar w:fldCharType="end"/>
    </w:r>
  </w:p>
  <w:p w:rsidR="0077084A" w:rsidRDefault="00C73AAE" w:rsidP="00A4450C">
    <w:pPr>
      <w:pStyle w:val="Header"/>
      <w:rPr>
        <w:lang w:val="en-US"/>
      </w:rPr>
    </w:pPr>
    <w:r>
      <w:rPr>
        <w:lang w:val="en-US"/>
      </w:rPr>
      <w:t>CMR15/272-S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FC87FE5"/>
    <w:multiLevelType w:val="hybridMultilevel"/>
    <w:tmpl w:val="9B76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D4"/>
    <w:rsid w:val="0006258C"/>
    <w:rsid w:val="00087AE8"/>
    <w:rsid w:val="000D1059"/>
    <w:rsid w:val="000D36B2"/>
    <w:rsid w:val="000E5BF9"/>
    <w:rsid w:val="000F0E6D"/>
    <w:rsid w:val="00121170"/>
    <w:rsid w:val="00123CC5"/>
    <w:rsid w:val="001448E9"/>
    <w:rsid w:val="0015142D"/>
    <w:rsid w:val="001616DC"/>
    <w:rsid w:val="00163962"/>
    <w:rsid w:val="001736CB"/>
    <w:rsid w:val="00191A97"/>
    <w:rsid w:val="001C41FA"/>
    <w:rsid w:val="001E2B52"/>
    <w:rsid w:val="001E3F27"/>
    <w:rsid w:val="001F1F6C"/>
    <w:rsid w:val="0020725B"/>
    <w:rsid w:val="00236D2A"/>
    <w:rsid w:val="00255F12"/>
    <w:rsid w:val="00262C09"/>
    <w:rsid w:val="002A791F"/>
    <w:rsid w:val="002C1B26"/>
    <w:rsid w:val="002E701F"/>
    <w:rsid w:val="0032680B"/>
    <w:rsid w:val="003274D0"/>
    <w:rsid w:val="00363A65"/>
    <w:rsid w:val="00377704"/>
    <w:rsid w:val="00391487"/>
    <w:rsid w:val="0039175C"/>
    <w:rsid w:val="00397563"/>
    <w:rsid w:val="003C2508"/>
    <w:rsid w:val="003D0AA3"/>
    <w:rsid w:val="0041505E"/>
    <w:rsid w:val="00454553"/>
    <w:rsid w:val="00480303"/>
    <w:rsid w:val="004A3BA0"/>
    <w:rsid w:val="004B124A"/>
    <w:rsid w:val="004C4085"/>
    <w:rsid w:val="004E5F87"/>
    <w:rsid w:val="00532097"/>
    <w:rsid w:val="0058350F"/>
    <w:rsid w:val="005F2605"/>
    <w:rsid w:val="00612485"/>
    <w:rsid w:val="00636764"/>
    <w:rsid w:val="00662BA0"/>
    <w:rsid w:val="00692AAE"/>
    <w:rsid w:val="006D6E67"/>
    <w:rsid w:val="00701C20"/>
    <w:rsid w:val="007303F0"/>
    <w:rsid w:val="007354E9"/>
    <w:rsid w:val="007542C0"/>
    <w:rsid w:val="00765578"/>
    <w:rsid w:val="0077084A"/>
    <w:rsid w:val="007C2317"/>
    <w:rsid w:val="007D330A"/>
    <w:rsid w:val="00866AE6"/>
    <w:rsid w:val="008F2937"/>
    <w:rsid w:val="0094091F"/>
    <w:rsid w:val="009538D2"/>
    <w:rsid w:val="00973754"/>
    <w:rsid w:val="009B090F"/>
    <w:rsid w:val="009C0BED"/>
    <w:rsid w:val="009E11EC"/>
    <w:rsid w:val="009F6FD5"/>
    <w:rsid w:val="00A118DB"/>
    <w:rsid w:val="00A30531"/>
    <w:rsid w:val="00A4450C"/>
    <w:rsid w:val="00AA5E6C"/>
    <w:rsid w:val="00AE5677"/>
    <w:rsid w:val="00AF2F78"/>
    <w:rsid w:val="00AF30F2"/>
    <w:rsid w:val="00B52D55"/>
    <w:rsid w:val="00BD4D9C"/>
    <w:rsid w:val="00BE2E80"/>
    <w:rsid w:val="00BE5EDD"/>
    <w:rsid w:val="00BE6A1F"/>
    <w:rsid w:val="00C126C4"/>
    <w:rsid w:val="00C57A72"/>
    <w:rsid w:val="00C63EB5"/>
    <w:rsid w:val="00C73AAE"/>
    <w:rsid w:val="00CC01E0"/>
    <w:rsid w:val="00CC1375"/>
    <w:rsid w:val="00CE60D2"/>
    <w:rsid w:val="00D0288A"/>
    <w:rsid w:val="00D04D3F"/>
    <w:rsid w:val="00D15772"/>
    <w:rsid w:val="00D405F7"/>
    <w:rsid w:val="00D72A5D"/>
    <w:rsid w:val="00D87EB7"/>
    <w:rsid w:val="00DC629B"/>
    <w:rsid w:val="00E038EC"/>
    <w:rsid w:val="00E15B8A"/>
    <w:rsid w:val="00E262F1"/>
    <w:rsid w:val="00E71D14"/>
    <w:rsid w:val="00EB13D4"/>
    <w:rsid w:val="00F8150C"/>
    <w:rsid w:val="00FA09AF"/>
    <w:rsid w:val="00FD6C44"/>
    <w:rsid w:val="00FE4574"/>
    <w:rsid w:val="00FF3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6DC3A8E-A3A7-43BA-BF42-0AE421F5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link w:val="FootnoteTextChar"/>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qFormat/>
    <w:rsid w:val="00D405F7"/>
    <w:pPr>
      <w:keepNext/>
      <w:spacing w:before="160"/>
    </w:pPr>
    <w:rPr>
      <w:rFonts w:ascii="Times" w:hAnsi="Times"/>
      <w:b/>
    </w:rPr>
  </w:style>
  <w:style w:type="paragraph" w:customStyle="1" w:styleId="Headingi">
    <w:name w:val="Heading_i"/>
    <w:basedOn w:val="Normal"/>
    <w:next w:val="Normal"/>
    <w:qFormat/>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uiPriority w:val="99"/>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uiPriority w:val="99"/>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FooterChar">
    <w:name w:val="Footer Char"/>
    <w:basedOn w:val="DefaultParagraphFont"/>
    <w:link w:val="Footer"/>
    <w:rsid w:val="00EB13D4"/>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EB13D4"/>
    <w:rPr>
      <w:rFonts w:ascii="Times New Roman" w:hAnsi="Times New Roman"/>
      <w:sz w:val="24"/>
      <w:lang w:val="es-ES_tradnl" w:eastAsia="en-US"/>
    </w:rPr>
  </w:style>
  <w:style w:type="character" w:customStyle="1" w:styleId="HeaderChar">
    <w:name w:val="Header Char"/>
    <w:basedOn w:val="DefaultParagraphFont"/>
    <w:link w:val="Header"/>
    <w:rsid w:val="00EB13D4"/>
    <w:rPr>
      <w:rFonts w:ascii="Times New Roman" w:hAnsi="Times New Roman"/>
      <w:sz w:val="18"/>
      <w:lang w:val="es-ES_tradnl" w:eastAsia="en-US"/>
    </w:rPr>
  </w:style>
  <w:style w:type="character" w:customStyle="1" w:styleId="Heading1Char">
    <w:name w:val="Heading 1 Char"/>
    <w:basedOn w:val="DefaultParagraphFont"/>
    <w:link w:val="Heading1"/>
    <w:uiPriority w:val="99"/>
    <w:locked/>
    <w:rsid w:val="00EB13D4"/>
    <w:rPr>
      <w:rFonts w:ascii="Times New Roman" w:hAnsi="Times New Roman"/>
      <w:b/>
      <w:sz w:val="28"/>
      <w:lang w:val="es-ES_tradnl" w:eastAsia="en-US"/>
    </w:rPr>
  </w:style>
  <w:style w:type="character" w:customStyle="1" w:styleId="hps">
    <w:name w:val="hps"/>
    <w:basedOn w:val="DefaultParagraphFont"/>
    <w:rsid w:val="00EB13D4"/>
  </w:style>
  <w:style w:type="character" w:customStyle="1" w:styleId="atn">
    <w:name w:val="atn"/>
    <w:basedOn w:val="DefaultParagraphFont"/>
    <w:rsid w:val="00EB13D4"/>
  </w:style>
  <w:style w:type="paragraph" w:styleId="ListParagraph">
    <w:name w:val="List Paragraph"/>
    <w:basedOn w:val="Normal"/>
    <w:uiPriority w:val="34"/>
    <w:qFormat/>
    <w:rsid w:val="00EB13D4"/>
    <w:pPr>
      <w:ind w:left="720"/>
      <w:contextualSpacing/>
    </w:pPr>
    <w:rPr>
      <w:lang w:val="en-GB"/>
    </w:rPr>
  </w:style>
  <w:style w:type="paragraph" w:styleId="BalloonText">
    <w:name w:val="Balloon Text"/>
    <w:basedOn w:val="Normal"/>
    <w:link w:val="BalloonTextChar"/>
    <w:semiHidden/>
    <w:unhideWhenUsed/>
    <w:rsid w:val="00EB13D4"/>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EB13D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con\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7ACD-8EA6-4B68-85D6-8F9FB0BA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74</TotalTime>
  <Pages>6</Pages>
  <Words>2578</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15435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christe</cp:lastModifiedBy>
  <cp:revision>4</cp:revision>
  <cp:lastPrinted>2015-11-17T16:10:00Z</cp:lastPrinted>
  <dcterms:created xsi:type="dcterms:W3CDTF">2016-03-17T10:36:00Z</dcterms:created>
  <dcterms:modified xsi:type="dcterms:W3CDTF">2016-03-17T12:36:00Z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