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911"/>
        <w:gridCol w:w="3120"/>
      </w:tblGrid>
      <w:tr w:rsidR="00BB1D82" w:rsidRPr="002A6F8F" w:rsidTr="0050008E">
        <w:trPr>
          <w:cantSplit/>
        </w:trPr>
        <w:tc>
          <w:tcPr>
            <w:tcW w:w="6911" w:type="dxa"/>
          </w:tcPr>
          <w:p w:rsidR="00BB1D82" w:rsidRPr="00930FFD" w:rsidRDefault="00851625" w:rsidP="002A6F8F">
            <w:pPr>
              <w:spacing w:before="400" w:after="48" w:line="240" w:lineRule="atLeast"/>
              <w:rPr>
                <w:rFonts w:ascii="Verdana" w:hAnsi="Verdana"/>
                <w:b/>
                <w:bCs/>
                <w:sz w:val="20"/>
                <w:lang w:val="fr-CH"/>
              </w:rPr>
            </w:pPr>
            <w:r>
              <w:rPr>
                <w:rFonts w:ascii="Verdana" w:hAnsi="Verdana"/>
                <w:b/>
                <w:bCs/>
                <w:sz w:val="20"/>
                <w:lang w:val="fr-CH"/>
              </w:rPr>
              <w:t>Conférence mondiale des radiocommunications (CMR-15)</w:t>
            </w:r>
            <w:r w:rsidRPr="00930FFD">
              <w:rPr>
                <w:rFonts w:ascii="Verdana" w:hAnsi="Verdana"/>
                <w:b/>
                <w:bCs/>
                <w:sz w:val="20"/>
                <w:lang w:val="fr-CH"/>
              </w:rPr>
              <w:br/>
            </w:r>
            <w:r w:rsidRPr="00930FFD">
              <w:rPr>
                <w:rFonts w:ascii="Verdana" w:hAnsi="Verdana"/>
                <w:b/>
                <w:bCs/>
                <w:sz w:val="18"/>
                <w:szCs w:val="18"/>
                <w:lang w:val="fr-CH"/>
              </w:rPr>
              <w:t>Genève,</w:t>
            </w:r>
            <w:r w:rsidR="00E537FF">
              <w:rPr>
                <w:rFonts w:ascii="Verdana" w:hAnsi="Verdana"/>
                <w:b/>
                <w:bCs/>
                <w:sz w:val="18"/>
                <w:szCs w:val="18"/>
                <w:lang w:val="fr-CH"/>
              </w:rPr>
              <w:t xml:space="preserve"> </w:t>
            </w:r>
            <w:r w:rsidRPr="00930FFD">
              <w:rPr>
                <w:rFonts w:ascii="Verdana" w:hAnsi="Verdana"/>
                <w:b/>
                <w:bCs/>
                <w:sz w:val="18"/>
                <w:szCs w:val="18"/>
                <w:lang w:val="fr-CH"/>
              </w:rPr>
              <w:t>2-27 novembre 2015</w:t>
            </w:r>
          </w:p>
        </w:tc>
        <w:tc>
          <w:tcPr>
            <w:tcW w:w="3120" w:type="dxa"/>
          </w:tcPr>
          <w:p w:rsidR="00BB1D82" w:rsidRPr="002A6F8F" w:rsidRDefault="002C28A4" w:rsidP="002C28A4">
            <w:pPr>
              <w:spacing w:before="0" w:line="240" w:lineRule="atLeast"/>
              <w:jc w:val="right"/>
              <w:rPr>
                <w:lang w:val="en-US"/>
              </w:rPr>
            </w:pPr>
            <w:bookmarkStart w:id="0" w:name="ditulogo"/>
            <w:bookmarkEnd w:id="0"/>
            <w:r>
              <w:rPr>
                <w:noProof/>
                <w:lang w:val="en-US" w:eastAsia="zh-CN"/>
              </w:rPr>
              <w:drawing>
                <wp:inline distT="0" distB="0" distL="0" distR="0" wp14:anchorId="4EDCAEED" wp14:editId="032F8E9F">
                  <wp:extent cx="1247775" cy="935831"/>
                  <wp:effectExtent l="0" t="0" r="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150logo-Blue01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5763" cy="9418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B1D82" w:rsidRPr="002A6F8F" w:rsidTr="0050008E">
        <w:trPr>
          <w:cantSplit/>
        </w:trPr>
        <w:tc>
          <w:tcPr>
            <w:tcW w:w="6911" w:type="dxa"/>
            <w:tcBorders>
              <w:bottom w:val="single" w:sz="12" w:space="0" w:color="auto"/>
            </w:tcBorders>
          </w:tcPr>
          <w:p w:rsidR="00BB1D82" w:rsidRPr="002A6F8F" w:rsidRDefault="002C28A4" w:rsidP="00BB1D82">
            <w:pPr>
              <w:spacing w:before="0" w:after="48" w:line="240" w:lineRule="atLeast"/>
              <w:rPr>
                <w:b/>
                <w:smallCaps/>
                <w:szCs w:val="24"/>
                <w:lang w:val="en-US"/>
              </w:rPr>
            </w:pPr>
            <w:bookmarkStart w:id="1" w:name="dhead"/>
            <w:r w:rsidRPr="00BB51CC">
              <w:rPr>
                <w:rFonts w:ascii="Verdana" w:hAnsi="Verdana"/>
                <w:b/>
                <w:bCs/>
                <w:sz w:val="20"/>
              </w:rPr>
              <w:t>UNION INTERNATIONALE DES T</w:t>
            </w:r>
            <w:r>
              <w:rPr>
                <w:rFonts w:ascii="Verdana" w:hAnsi="Verdana"/>
                <w:b/>
                <w:bCs/>
                <w:sz w:val="20"/>
              </w:rPr>
              <w:t>É</w:t>
            </w:r>
            <w:r w:rsidRPr="00BB51CC">
              <w:rPr>
                <w:rFonts w:ascii="Verdana" w:hAnsi="Verdana"/>
                <w:b/>
                <w:bCs/>
                <w:sz w:val="20"/>
              </w:rPr>
              <w:t>L</w:t>
            </w:r>
            <w:r>
              <w:rPr>
                <w:rFonts w:ascii="Verdana" w:hAnsi="Verdana"/>
                <w:b/>
                <w:bCs/>
                <w:sz w:val="20"/>
              </w:rPr>
              <w:t>É</w:t>
            </w:r>
            <w:r w:rsidRPr="00BB51CC">
              <w:rPr>
                <w:rFonts w:ascii="Verdana" w:hAnsi="Verdana"/>
                <w:b/>
                <w:bCs/>
                <w:sz w:val="20"/>
              </w:rPr>
              <w:t>COMMUNICATIONS</w:t>
            </w:r>
          </w:p>
        </w:tc>
        <w:tc>
          <w:tcPr>
            <w:tcW w:w="3120" w:type="dxa"/>
            <w:tcBorders>
              <w:bottom w:val="single" w:sz="12" w:space="0" w:color="auto"/>
            </w:tcBorders>
          </w:tcPr>
          <w:p w:rsidR="00BB1D82" w:rsidRPr="002A6F8F" w:rsidRDefault="00BB1D82" w:rsidP="00BB1D82">
            <w:pPr>
              <w:spacing w:before="0" w:line="240" w:lineRule="atLeast"/>
              <w:rPr>
                <w:rFonts w:ascii="Verdana" w:hAnsi="Verdana"/>
                <w:szCs w:val="24"/>
                <w:lang w:val="en-US"/>
              </w:rPr>
            </w:pPr>
          </w:p>
        </w:tc>
      </w:tr>
      <w:tr w:rsidR="00BB1D82" w:rsidRPr="002A6F8F" w:rsidTr="00BB1D82">
        <w:trPr>
          <w:cantSplit/>
        </w:trPr>
        <w:tc>
          <w:tcPr>
            <w:tcW w:w="6911" w:type="dxa"/>
            <w:tcBorders>
              <w:top w:val="single" w:sz="12" w:space="0" w:color="auto"/>
            </w:tcBorders>
          </w:tcPr>
          <w:p w:rsidR="00BB1D82" w:rsidRPr="002A6F8F" w:rsidRDefault="00BB1D82" w:rsidP="00BB1D82">
            <w:pPr>
              <w:spacing w:before="0" w:after="48" w:line="240" w:lineRule="atLeast"/>
              <w:rPr>
                <w:rFonts w:ascii="Verdana" w:hAnsi="Verdana"/>
                <w:b/>
                <w:smallCaps/>
                <w:sz w:val="20"/>
                <w:lang w:val="en-US"/>
              </w:rPr>
            </w:pPr>
          </w:p>
        </w:tc>
        <w:tc>
          <w:tcPr>
            <w:tcW w:w="3120" w:type="dxa"/>
            <w:tcBorders>
              <w:top w:val="single" w:sz="12" w:space="0" w:color="auto"/>
            </w:tcBorders>
          </w:tcPr>
          <w:p w:rsidR="00BB1D82" w:rsidRPr="002A6F8F" w:rsidRDefault="00BB1D82" w:rsidP="00BB1D82">
            <w:pPr>
              <w:spacing w:before="0" w:line="240" w:lineRule="atLeast"/>
              <w:rPr>
                <w:rFonts w:ascii="Verdana" w:hAnsi="Verdana"/>
                <w:sz w:val="20"/>
                <w:lang w:val="en-US"/>
              </w:rPr>
            </w:pPr>
          </w:p>
        </w:tc>
      </w:tr>
      <w:tr w:rsidR="00BB1D82" w:rsidRPr="002A6F8F" w:rsidTr="00BB1D82">
        <w:trPr>
          <w:cantSplit/>
        </w:trPr>
        <w:tc>
          <w:tcPr>
            <w:tcW w:w="6911" w:type="dxa"/>
            <w:shd w:val="clear" w:color="auto" w:fill="auto"/>
          </w:tcPr>
          <w:p w:rsidR="00BB1D82" w:rsidRPr="00930FFD" w:rsidRDefault="006D4724" w:rsidP="00BA5BD0">
            <w:pPr>
              <w:spacing w:before="0"/>
              <w:rPr>
                <w:rFonts w:ascii="Verdana" w:hAnsi="Verdana"/>
                <w:b/>
                <w:sz w:val="20"/>
                <w:lang w:val="en-US"/>
              </w:rPr>
            </w:pPr>
            <w:r w:rsidRPr="00930FFD">
              <w:rPr>
                <w:rFonts w:ascii="Verdana" w:hAnsi="Verdana"/>
                <w:b/>
                <w:sz w:val="20"/>
                <w:lang w:val="en-US"/>
              </w:rPr>
              <w:t>COMMISSION 6</w:t>
            </w:r>
          </w:p>
        </w:tc>
        <w:tc>
          <w:tcPr>
            <w:tcW w:w="3120" w:type="dxa"/>
            <w:shd w:val="clear" w:color="auto" w:fill="auto"/>
          </w:tcPr>
          <w:p w:rsidR="00BB1D82" w:rsidRPr="002A6F8F" w:rsidRDefault="006D4724" w:rsidP="00BA5BD0">
            <w:pPr>
              <w:spacing w:before="0"/>
              <w:rPr>
                <w:rFonts w:ascii="Verdana" w:hAnsi="Verdana"/>
                <w:sz w:val="20"/>
                <w:lang w:val="en-US"/>
              </w:rPr>
            </w:pPr>
            <w:r>
              <w:rPr>
                <w:rFonts w:ascii="Verdana" w:eastAsia="SimSun" w:hAnsi="Verdana" w:cs="Traditional Arabic"/>
                <w:b/>
                <w:sz w:val="20"/>
                <w:lang w:val="en-US"/>
              </w:rPr>
              <w:t>Document 198</w:t>
            </w:r>
            <w:r w:rsidR="00BB1D82" w:rsidRPr="002A6F8F">
              <w:rPr>
                <w:rFonts w:ascii="Verdana" w:hAnsi="Verdana"/>
                <w:b/>
                <w:sz w:val="20"/>
                <w:lang w:val="en-US"/>
              </w:rPr>
              <w:t>-</w:t>
            </w:r>
            <w:r w:rsidRPr="002A6F8F">
              <w:rPr>
                <w:rFonts w:ascii="Verdana" w:hAnsi="Verdana"/>
                <w:b/>
                <w:sz w:val="20"/>
                <w:lang w:val="en-US"/>
              </w:rPr>
              <w:t>F</w:t>
            </w:r>
          </w:p>
        </w:tc>
      </w:tr>
      <w:bookmarkEnd w:id="1"/>
      <w:tr w:rsidR="00690C7B" w:rsidRPr="002A6F8F" w:rsidTr="00BB1D82">
        <w:trPr>
          <w:cantSplit/>
        </w:trPr>
        <w:tc>
          <w:tcPr>
            <w:tcW w:w="6911" w:type="dxa"/>
            <w:shd w:val="clear" w:color="auto" w:fill="auto"/>
          </w:tcPr>
          <w:p w:rsidR="00690C7B" w:rsidRPr="00930FFD" w:rsidRDefault="00690C7B" w:rsidP="00BA5BD0">
            <w:pPr>
              <w:spacing w:before="0"/>
              <w:rPr>
                <w:rFonts w:ascii="Verdana" w:hAnsi="Verdana"/>
                <w:b/>
                <w:sz w:val="20"/>
                <w:lang w:val="en-US"/>
              </w:rPr>
            </w:pPr>
          </w:p>
        </w:tc>
        <w:tc>
          <w:tcPr>
            <w:tcW w:w="3120" w:type="dxa"/>
            <w:shd w:val="clear" w:color="auto" w:fill="auto"/>
          </w:tcPr>
          <w:p w:rsidR="00690C7B" w:rsidRPr="002A6F8F" w:rsidRDefault="00690C7B" w:rsidP="00BA5BD0">
            <w:pPr>
              <w:spacing w:before="0"/>
              <w:rPr>
                <w:rFonts w:ascii="Verdana" w:hAnsi="Verdana"/>
                <w:b/>
                <w:sz w:val="20"/>
                <w:lang w:val="en-US"/>
              </w:rPr>
            </w:pPr>
            <w:r w:rsidRPr="002A6F8F">
              <w:rPr>
                <w:rFonts w:ascii="Verdana" w:hAnsi="Verdana"/>
                <w:b/>
                <w:sz w:val="20"/>
                <w:lang w:val="en-US"/>
              </w:rPr>
              <w:t xml:space="preserve">6 </w:t>
            </w:r>
            <w:proofErr w:type="spellStart"/>
            <w:r w:rsidRPr="002A6F8F">
              <w:rPr>
                <w:rFonts w:ascii="Verdana" w:hAnsi="Verdana"/>
                <w:b/>
                <w:sz w:val="20"/>
                <w:lang w:val="en-US"/>
              </w:rPr>
              <w:t>novembre</w:t>
            </w:r>
            <w:proofErr w:type="spellEnd"/>
            <w:r w:rsidRPr="002A6F8F">
              <w:rPr>
                <w:rFonts w:ascii="Verdana" w:hAnsi="Verdana"/>
                <w:b/>
                <w:sz w:val="20"/>
                <w:lang w:val="en-US"/>
              </w:rPr>
              <w:t xml:space="preserve"> 2015</w:t>
            </w:r>
          </w:p>
        </w:tc>
      </w:tr>
      <w:tr w:rsidR="00690C7B" w:rsidRPr="002A6F8F" w:rsidTr="00BB1D82">
        <w:trPr>
          <w:cantSplit/>
        </w:trPr>
        <w:tc>
          <w:tcPr>
            <w:tcW w:w="6911" w:type="dxa"/>
          </w:tcPr>
          <w:p w:rsidR="00690C7B" w:rsidRPr="002A6F8F" w:rsidRDefault="00690C7B" w:rsidP="00BA5BD0">
            <w:pPr>
              <w:spacing w:before="0" w:after="48"/>
              <w:rPr>
                <w:rFonts w:ascii="Verdana" w:hAnsi="Verdana"/>
                <w:b/>
                <w:smallCaps/>
                <w:sz w:val="20"/>
                <w:lang w:val="en-US"/>
              </w:rPr>
            </w:pPr>
          </w:p>
        </w:tc>
        <w:tc>
          <w:tcPr>
            <w:tcW w:w="3120" w:type="dxa"/>
          </w:tcPr>
          <w:p w:rsidR="00690C7B" w:rsidRPr="002A6F8F" w:rsidRDefault="00690C7B" w:rsidP="00BA5BD0">
            <w:pPr>
              <w:spacing w:before="0"/>
              <w:rPr>
                <w:rFonts w:ascii="Verdana" w:hAnsi="Verdana"/>
                <w:b/>
                <w:sz w:val="20"/>
                <w:lang w:val="en-US"/>
              </w:rPr>
            </w:pPr>
            <w:r w:rsidRPr="002A6F8F">
              <w:rPr>
                <w:rFonts w:ascii="Verdana" w:hAnsi="Verdana"/>
                <w:b/>
                <w:sz w:val="20"/>
                <w:lang w:val="en-US"/>
              </w:rPr>
              <w:t xml:space="preserve">Original: </w:t>
            </w:r>
            <w:proofErr w:type="spellStart"/>
            <w:r w:rsidRPr="002A6F8F">
              <w:rPr>
                <w:rFonts w:ascii="Verdana" w:hAnsi="Verdana"/>
                <w:b/>
                <w:sz w:val="20"/>
                <w:lang w:val="en-US"/>
              </w:rPr>
              <w:t>anglais</w:t>
            </w:r>
            <w:proofErr w:type="spellEnd"/>
          </w:p>
        </w:tc>
      </w:tr>
      <w:tr w:rsidR="00690C7B" w:rsidRPr="002A6F8F" w:rsidTr="00C11970">
        <w:trPr>
          <w:cantSplit/>
        </w:trPr>
        <w:tc>
          <w:tcPr>
            <w:tcW w:w="10031" w:type="dxa"/>
            <w:gridSpan w:val="2"/>
          </w:tcPr>
          <w:p w:rsidR="00690C7B" w:rsidRPr="002A6F8F" w:rsidRDefault="00690C7B" w:rsidP="00BA5BD0">
            <w:pPr>
              <w:spacing w:before="0"/>
              <w:rPr>
                <w:rFonts w:ascii="Verdana" w:hAnsi="Verdana"/>
                <w:b/>
                <w:sz w:val="20"/>
                <w:lang w:val="en-US"/>
              </w:rPr>
            </w:pPr>
          </w:p>
        </w:tc>
      </w:tr>
      <w:tr w:rsidR="00690C7B" w:rsidRPr="002A6F8F" w:rsidTr="0050008E">
        <w:trPr>
          <w:cantSplit/>
        </w:trPr>
        <w:tc>
          <w:tcPr>
            <w:tcW w:w="10031" w:type="dxa"/>
            <w:gridSpan w:val="2"/>
          </w:tcPr>
          <w:p w:rsidR="00690C7B" w:rsidRPr="002A6F8F" w:rsidRDefault="00690C7B" w:rsidP="00690C7B">
            <w:pPr>
              <w:pStyle w:val="Source"/>
              <w:rPr>
                <w:lang w:val="en-US"/>
              </w:rPr>
            </w:pPr>
            <w:bookmarkStart w:id="2" w:name="dsource" w:colFirst="0" w:colLast="0"/>
            <w:proofErr w:type="spellStart"/>
            <w:r w:rsidRPr="002A6F8F">
              <w:rPr>
                <w:lang w:val="en-US"/>
              </w:rPr>
              <w:t>Serbie</w:t>
            </w:r>
            <w:proofErr w:type="spellEnd"/>
            <w:r w:rsidRPr="002A6F8F">
              <w:rPr>
                <w:lang w:val="en-US"/>
              </w:rPr>
              <w:t xml:space="preserve"> (</w:t>
            </w:r>
            <w:proofErr w:type="spellStart"/>
            <w:r w:rsidRPr="002A6F8F">
              <w:rPr>
                <w:lang w:val="en-US"/>
              </w:rPr>
              <w:t>République</w:t>
            </w:r>
            <w:proofErr w:type="spellEnd"/>
            <w:r w:rsidRPr="002A6F8F">
              <w:rPr>
                <w:lang w:val="en-US"/>
              </w:rPr>
              <w:t xml:space="preserve"> de)</w:t>
            </w:r>
          </w:p>
        </w:tc>
      </w:tr>
      <w:tr w:rsidR="00690C7B" w:rsidRPr="002A6F8F" w:rsidTr="0050008E">
        <w:trPr>
          <w:cantSplit/>
        </w:trPr>
        <w:tc>
          <w:tcPr>
            <w:tcW w:w="10031" w:type="dxa"/>
            <w:gridSpan w:val="2"/>
          </w:tcPr>
          <w:p w:rsidR="00690C7B" w:rsidRPr="00DE1068" w:rsidRDefault="00690C7B" w:rsidP="00690C7B">
            <w:pPr>
              <w:pStyle w:val="Title1"/>
              <w:rPr>
                <w:lang w:val="fr-CH"/>
              </w:rPr>
            </w:pPr>
            <w:bookmarkStart w:id="3" w:name="dtitle1" w:colFirst="0" w:colLast="0"/>
            <w:bookmarkEnd w:id="2"/>
            <w:r w:rsidRPr="00DE1068">
              <w:rPr>
                <w:lang w:val="fr-CH"/>
              </w:rPr>
              <w:t>Propositions pour les travaux de la conférence</w:t>
            </w:r>
          </w:p>
        </w:tc>
      </w:tr>
      <w:tr w:rsidR="00690C7B" w:rsidRPr="002A6F8F" w:rsidTr="0050008E">
        <w:trPr>
          <w:cantSplit/>
        </w:trPr>
        <w:tc>
          <w:tcPr>
            <w:tcW w:w="10031" w:type="dxa"/>
            <w:gridSpan w:val="2"/>
          </w:tcPr>
          <w:p w:rsidR="00690C7B" w:rsidRPr="00DE1068" w:rsidRDefault="00690C7B" w:rsidP="00690C7B">
            <w:pPr>
              <w:pStyle w:val="Title2"/>
              <w:rPr>
                <w:lang w:val="fr-CH"/>
              </w:rPr>
            </w:pPr>
            <w:bookmarkStart w:id="4" w:name="dtitle2" w:colFirst="0" w:colLast="0"/>
            <w:bookmarkEnd w:id="3"/>
          </w:p>
        </w:tc>
      </w:tr>
      <w:tr w:rsidR="00690C7B" w:rsidTr="0050008E">
        <w:trPr>
          <w:cantSplit/>
        </w:trPr>
        <w:tc>
          <w:tcPr>
            <w:tcW w:w="10031" w:type="dxa"/>
            <w:gridSpan w:val="2"/>
          </w:tcPr>
          <w:p w:rsidR="00690C7B" w:rsidRDefault="00690C7B" w:rsidP="00690C7B">
            <w:pPr>
              <w:pStyle w:val="Agendaitem"/>
            </w:pPr>
            <w:bookmarkStart w:id="5" w:name="dtitle3" w:colFirst="0" w:colLast="0"/>
            <w:bookmarkEnd w:id="4"/>
            <w:r w:rsidRPr="006D4724">
              <w:t>Point 8 de l'ordre du jour</w:t>
            </w:r>
          </w:p>
        </w:tc>
      </w:tr>
    </w:tbl>
    <w:bookmarkEnd w:id="5"/>
    <w:p w:rsidR="001C0E40" w:rsidRPr="001A5CF7" w:rsidRDefault="007C37D8" w:rsidP="001A5CF7">
      <w:r w:rsidRPr="001A5CF7">
        <w:t>8</w:t>
      </w:r>
      <w:r w:rsidRPr="001A5CF7">
        <w:tab/>
        <w:t>examiner les demandes des administrations qui souhaitent supprimer des renvois relatifs à leur pays ou le nom de leur pays de certains renvois, s'ils ne sont plus nécessaires, compte tenu de la Résolution </w:t>
      </w:r>
      <w:r w:rsidRPr="00EE5124">
        <w:rPr>
          <w:b/>
          <w:bCs/>
        </w:rPr>
        <w:t>26 (Rév.CMR-07)</w:t>
      </w:r>
      <w:r w:rsidRPr="001A5CF7">
        <w:t>, et prendre les mesures voulues à ce sujet;</w:t>
      </w:r>
    </w:p>
    <w:p w:rsidR="003A583E" w:rsidRDefault="003A583E" w:rsidP="00786598"/>
    <w:p w:rsidR="00CE4C0F" w:rsidRDefault="00CE4C0F" w:rsidP="00786598"/>
    <w:p w:rsidR="004A6A8C" w:rsidRDefault="007C37D8" w:rsidP="00D94B99">
      <w:pPr>
        <w:pStyle w:val="ArtNo"/>
      </w:pPr>
      <w:r>
        <w:t xml:space="preserve">ARTICLE </w:t>
      </w:r>
      <w:r>
        <w:rPr>
          <w:rStyle w:val="href"/>
          <w:color w:val="000000"/>
        </w:rPr>
        <w:t>5</w:t>
      </w:r>
    </w:p>
    <w:p w:rsidR="004A6A8C" w:rsidRDefault="007C37D8" w:rsidP="00D94B99">
      <w:pPr>
        <w:pStyle w:val="Arttitle"/>
        <w:rPr>
          <w:lang w:val="fr-CH"/>
        </w:rPr>
      </w:pPr>
      <w:r>
        <w:rPr>
          <w:lang w:val="fr-CH"/>
        </w:rPr>
        <w:t>Attribution des bandes de fréquences</w:t>
      </w:r>
    </w:p>
    <w:p w:rsidR="004A6A8C" w:rsidRPr="00375EEA" w:rsidRDefault="007C37D8" w:rsidP="00CE4C0F">
      <w:pPr>
        <w:pStyle w:val="Section1"/>
        <w:keepNext/>
      </w:pPr>
      <w:r>
        <w:t>Section IV –</w:t>
      </w:r>
      <w:r w:rsidRPr="00375EEA">
        <w:t xml:space="preserve"> Tableau d'attr</w:t>
      </w:r>
      <w:bookmarkStart w:id="6" w:name="_GoBack"/>
      <w:bookmarkEnd w:id="6"/>
      <w:r w:rsidRPr="00375EEA">
        <w:t>ibution des bandes de fréquences</w:t>
      </w:r>
      <w:r w:rsidRPr="00375EEA">
        <w:br/>
      </w:r>
      <w:r w:rsidRPr="00CE4C0F">
        <w:rPr>
          <w:b w:val="0"/>
          <w:bCs/>
        </w:rPr>
        <w:t xml:space="preserve">(Voir le numéro </w:t>
      </w:r>
      <w:r w:rsidRPr="00260AE5">
        <w:t>2.1</w:t>
      </w:r>
      <w:r w:rsidRPr="00CE4C0F">
        <w:rPr>
          <w:b w:val="0"/>
          <w:bCs/>
        </w:rPr>
        <w:t>)</w:t>
      </w:r>
      <w:r>
        <w:rPr>
          <w:b w:val="0"/>
          <w:color w:val="000000"/>
        </w:rPr>
        <w:br/>
      </w:r>
      <w:r>
        <w:rPr>
          <w:b w:val="0"/>
          <w:color w:val="000000"/>
        </w:rPr>
        <w:br/>
      </w:r>
    </w:p>
    <w:p w:rsidR="008E3D9D" w:rsidRDefault="007C37D8">
      <w:pPr>
        <w:pStyle w:val="Proposal"/>
      </w:pPr>
      <w:r>
        <w:t>MOD</w:t>
      </w:r>
      <w:r>
        <w:tab/>
        <w:t>SRB/198/1</w:t>
      </w:r>
    </w:p>
    <w:p w:rsidR="004A6A8C" w:rsidRDefault="007C37D8" w:rsidP="007C37D8">
      <w:pPr>
        <w:pStyle w:val="Note"/>
        <w:rPr>
          <w:sz w:val="16"/>
          <w:lang w:val="fr-CH"/>
        </w:rPr>
      </w:pPr>
      <w:r w:rsidRPr="001B48E4">
        <w:rPr>
          <w:rStyle w:val="Artdef"/>
        </w:rPr>
        <w:t>5.291A</w:t>
      </w:r>
      <w:r>
        <w:rPr>
          <w:i/>
        </w:rPr>
        <w:tab/>
        <w:t>Attribution additionnelle:  </w:t>
      </w:r>
      <w:r>
        <w:t xml:space="preserve">dans les pays suivants: Allemagne, Autriche, Danemark, Estonie, Finlande, Liechtenstein, Norvège, Pays-Bas, </w:t>
      </w:r>
      <w:proofErr w:type="spellStart"/>
      <w:r>
        <w:t>Rép</w:t>
      </w:r>
      <w:proofErr w:type="spellEnd"/>
      <w:r>
        <w:t>. Tchèque</w:t>
      </w:r>
      <w:ins w:id="7" w:author="Morice, Olivier" w:date="2015-11-06T15:01:00Z">
        <w:r>
          <w:t>, Serbie</w:t>
        </w:r>
      </w:ins>
      <w:r>
        <w:t xml:space="preserve"> et Suisse, la bande 470</w:t>
      </w:r>
      <w:r>
        <w:rPr>
          <w:b/>
        </w:rPr>
        <w:t>-</w:t>
      </w:r>
      <w:r>
        <w:t>494 MHz est également attribuée au service de radiolocalisation à titre secondaire. Cette utilisation est limitée à l'exploitation des radars profileurs de vent, conformément à la Résolution </w:t>
      </w:r>
      <w:r>
        <w:rPr>
          <w:b/>
        </w:rPr>
        <w:t>217</w:t>
      </w:r>
      <w:r>
        <w:t xml:space="preserve"> </w:t>
      </w:r>
      <w:r>
        <w:rPr>
          <w:b/>
        </w:rPr>
        <w:t>(CMR</w:t>
      </w:r>
      <w:r>
        <w:rPr>
          <w:b/>
        </w:rPr>
        <w:noBreakHyphen/>
        <w:t>97)</w:t>
      </w:r>
      <w:r>
        <w:t>.</w:t>
      </w:r>
      <w:r>
        <w:rPr>
          <w:sz w:val="16"/>
          <w:lang w:val="fr-CH"/>
        </w:rPr>
        <w:t>     (CMR-</w:t>
      </w:r>
      <w:del w:id="8" w:author="Morice, Olivier" w:date="2015-11-06T15:02:00Z">
        <w:r w:rsidDel="007C37D8">
          <w:rPr>
            <w:sz w:val="16"/>
            <w:lang w:val="fr-CH"/>
          </w:rPr>
          <w:delText>97</w:delText>
        </w:r>
      </w:del>
      <w:ins w:id="9" w:author="Morice, Olivier" w:date="2015-11-06T15:02:00Z">
        <w:r>
          <w:rPr>
            <w:sz w:val="16"/>
            <w:lang w:val="fr-CH"/>
          </w:rPr>
          <w:t>15</w:t>
        </w:r>
      </w:ins>
      <w:r>
        <w:rPr>
          <w:sz w:val="16"/>
          <w:lang w:val="fr-CH"/>
        </w:rPr>
        <w:t>)</w:t>
      </w:r>
    </w:p>
    <w:p w:rsidR="008E3D9D" w:rsidRDefault="007C37D8" w:rsidP="007C37D8">
      <w:pPr>
        <w:pStyle w:val="Reasons"/>
      </w:pPr>
      <w:r>
        <w:rPr>
          <w:b/>
        </w:rPr>
        <w:t>Motifs:</w:t>
      </w:r>
      <w:r>
        <w:tab/>
        <w:t>Conformément au Plan d’attribution des bandes de fréquences de la République de Serbie, la bande 470-494 MHz est, de plus, attribuée au service de radiolocalisation à titre secondaire, cett</w:t>
      </w:r>
      <w:r w:rsidR="00B275FA">
        <w:t>e utilisation étant limitée à l'</w:t>
      </w:r>
      <w:r>
        <w:t>exploitation des radars profileurs de vent.</w:t>
      </w:r>
    </w:p>
    <w:p w:rsidR="00DE1068" w:rsidRDefault="00DE1068">
      <w:pPr>
        <w:pStyle w:val="Reasons"/>
      </w:pPr>
    </w:p>
    <w:p w:rsidR="00DE1068" w:rsidRDefault="00DE1068" w:rsidP="00DE1068">
      <w:pPr>
        <w:jc w:val="center"/>
      </w:pPr>
      <w:r>
        <w:t>_____________</w:t>
      </w:r>
    </w:p>
    <w:sectPr w:rsidR="00DE106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7" w:h="16840" w:code="9"/>
      <w:pgMar w:top="1418" w:right="1134" w:bottom="1418" w:left="113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17E8" w:rsidRDefault="001F17E8">
      <w:r>
        <w:separator/>
      </w:r>
    </w:p>
  </w:endnote>
  <w:endnote w:type="continuationSeparator" w:id="0">
    <w:p w:rsidR="001F17E8" w:rsidRDefault="001F17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6D25" w:rsidRPr="00724673" w:rsidRDefault="00936D25">
    <w:pPr>
      <w:rPr>
        <w:lang w:val="es-ES_tradnl"/>
      </w:rPr>
    </w:pPr>
    <w:r>
      <w:fldChar w:fldCharType="begin"/>
    </w:r>
    <w:r w:rsidRPr="00724673">
      <w:rPr>
        <w:lang w:val="es-ES_tradnl"/>
      </w:rPr>
      <w:instrText xml:space="preserve"> FILENAME \p  \* MERGEFORMAT </w:instrText>
    </w:r>
    <w:r>
      <w:fldChar w:fldCharType="separate"/>
    </w:r>
    <w:r w:rsidR="00724673" w:rsidRPr="00724673">
      <w:rPr>
        <w:noProof/>
        <w:lang w:val="es-ES_tradnl"/>
      </w:rPr>
      <w:t>P:\FRA\ITU-R\CONF-R\CMR15\100\198F.docx</w:t>
    </w:r>
    <w:r>
      <w:fldChar w:fldCharType="end"/>
    </w:r>
    <w:r w:rsidRPr="00724673">
      <w:rPr>
        <w:lang w:val="es-ES_tradnl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724673">
      <w:rPr>
        <w:noProof/>
      </w:rPr>
      <w:t>06.11.15</w:t>
    </w:r>
    <w:r>
      <w:fldChar w:fldCharType="end"/>
    </w:r>
    <w:r w:rsidRPr="00724673">
      <w:rPr>
        <w:lang w:val="es-ES_tradnl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724673">
      <w:rPr>
        <w:noProof/>
      </w:rPr>
      <w:t>06.11.15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6D25" w:rsidRPr="00724673" w:rsidRDefault="00936D25">
    <w:pPr>
      <w:pStyle w:val="Footer"/>
      <w:rPr>
        <w:lang w:val="es-ES_tradnl"/>
      </w:rPr>
    </w:pPr>
    <w:r>
      <w:fldChar w:fldCharType="begin"/>
    </w:r>
    <w:r w:rsidRPr="00724673">
      <w:rPr>
        <w:lang w:val="es-ES_tradnl"/>
      </w:rPr>
      <w:instrText xml:space="preserve"> FILENAME \p  \* MERGEFORMAT </w:instrText>
    </w:r>
    <w:r>
      <w:fldChar w:fldCharType="separate"/>
    </w:r>
    <w:r w:rsidR="00724673" w:rsidRPr="00724673">
      <w:rPr>
        <w:lang w:val="es-ES_tradnl"/>
      </w:rPr>
      <w:t>P:\FRA\ITU-R\CONF-R\CMR15\100\198F.docx</w:t>
    </w:r>
    <w:r>
      <w:fldChar w:fldCharType="end"/>
    </w:r>
    <w:r w:rsidRPr="00724673">
      <w:rPr>
        <w:lang w:val="es-ES_tradnl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724673">
      <w:t>06.11.15</w:t>
    </w:r>
    <w:r>
      <w:fldChar w:fldCharType="end"/>
    </w:r>
    <w:r w:rsidRPr="00724673">
      <w:rPr>
        <w:lang w:val="es-ES_tradnl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724673">
      <w:t>06.11.15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6D25" w:rsidRPr="00E71F3E" w:rsidRDefault="00936D25">
    <w:pPr>
      <w:pStyle w:val="Footer"/>
      <w:rPr>
        <w:lang w:val="es-ES_tradnl"/>
      </w:rPr>
    </w:pPr>
    <w:r>
      <w:fldChar w:fldCharType="begin"/>
    </w:r>
    <w:r w:rsidRPr="00E71F3E">
      <w:rPr>
        <w:lang w:val="es-ES_tradnl"/>
      </w:rPr>
      <w:instrText xml:space="preserve"> FILENAME \p  \* MERGEFORMAT </w:instrText>
    </w:r>
    <w:r>
      <w:fldChar w:fldCharType="separate"/>
    </w:r>
    <w:r w:rsidR="00724673">
      <w:rPr>
        <w:lang w:val="es-ES_tradnl"/>
      </w:rPr>
      <w:t>P:\FRA\ITU-R\CONF-R\CMR15\100\198F.docx</w:t>
    </w:r>
    <w:r>
      <w:fldChar w:fldCharType="end"/>
    </w:r>
    <w:r w:rsidR="00E71F3E" w:rsidRPr="00E71F3E">
      <w:rPr>
        <w:lang w:val="es-ES_tradnl"/>
      </w:rPr>
      <w:t xml:space="preserve"> (389788)</w:t>
    </w:r>
    <w:r w:rsidRPr="00E71F3E">
      <w:rPr>
        <w:lang w:val="es-ES_tradnl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724673">
      <w:t>06.11.15</w:t>
    </w:r>
    <w:r>
      <w:fldChar w:fldCharType="end"/>
    </w:r>
    <w:r w:rsidRPr="00E71F3E">
      <w:rPr>
        <w:lang w:val="es-ES_tradnl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724673">
      <w:t>06.11.15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17E8" w:rsidRDefault="001F17E8">
      <w:r>
        <w:rPr>
          <w:b/>
        </w:rPr>
        <w:t>_______________</w:t>
      </w:r>
    </w:p>
  </w:footnote>
  <w:footnote w:type="continuationSeparator" w:id="0">
    <w:p w:rsidR="001F17E8" w:rsidRDefault="001F17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1F3E" w:rsidRDefault="00E71F3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1F8E" w:rsidRDefault="004F1F8E" w:rsidP="004F1F8E">
    <w:pPr>
      <w:pStyle w:val="Header"/>
    </w:pPr>
    <w:r>
      <w:fldChar w:fldCharType="begin"/>
    </w:r>
    <w:r>
      <w:instrText xml:space="preserve"> PAGE </w:instrText>
    </w:r>
    <w:r>
      <w:fldChar w:fldCharType="separate"/>
    </w:r>
    <w:r w:rsidR="00CE4C0F">
      <w:rPr>
        <w:noProof/>
      </w:rPr>
      <w:t>2</w:t>
    </w:r>
    <w:r>
      <w:fldChar w:fldCharType="end"/>
    </w:r>
  </w:p>
  <w:p w:rsidR="004F1F8E" w:rsidRDefault="004F1F8E" w:rsidP="002C28A4">
    <w:pPr>
      <w:pStyle w:val="Header"/>
    </w:pPr>
    <w:r>
      <w:t>CMR1</w:t>
    </w:r>
    <w:r w:rsidR="002C28A4">
      <w:t>5</w:t>
    </w:r>
    <w:r>
      <w:t>/</w:t>
    </w:r>
    <w:r w:rsidR="006A4B45">
      <w:t>198-</w:t>
    </w:r>
    <w:r w:rsidR="00010B43" w:rsidRPr="00010B43">
      <w:t>F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1F3E" w:rsidRDefault="00E71F3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8"/>
    <w:multiLevelType w:val="singleLevel"/>
    <w:tmpl w:val="88165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num w:numId="1">
    <w:abstractNumId w:val="0"/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orice, Olivier">
    <w15:presenceInfo w15:providerId="AD" w15:userId="S-1-5-21-8740799-900759487-1415713722-2978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FractionalCharacterWidth/>
  <w:embedSystemFont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63"/>
  <w:displayHorizontalDrawingGridEvery w:val="2"/>
  <w:displayVerticalDrawingGridEvery w:val="0"/>
  <w:doNotShadeFormData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1D82"/>
    <w:rsid w:val="00007EC7"/>
    <w:rsid w:val="00010B43"/>
    <w:rsid w:val="00016648"/>
    <w:rsid w:val="0003522F"/>
    <w:rsid w:val="00080E2C"/>
    <w:rsid w:val="000A4755"/>
    <w:rsid w:val="000B2E0C"/>
    <w:rsid w:val="000B3D0C"/>
    <w:rsid w:val="001167B9"/>
    <w:rsid w:val="001267A0"/>
    <w:rsid w:val="0015203F"/>
    <w:rsid w:val="00160C64"/>
    <w:rsid w:val="0018169B"/>
    <w:rsid w:val="0019352B"/>
    <w:rsid w:val="001960D0"/>
    <w:rsid w:val="001F17E8"/>
    <w:rsid w:val="00204306"/>
    <w:rsid w:val="00232FD2"/>
    <w:rsid w:val="0026554E"/>
    <w:rsid w:val="002A4622"/>
    <w:rsid w:val="002A6F8F"/>
    <w:rsid w:val="002B17E5"/>
    <w:rsid w:val="002C0EBF"/>
    <w:rsid w:val="002C28A4"/>
    <w:rsid w:val="00315AFE"/>
    <w:rsid w:val="003606A6"/>
    <w:rsid w:val="0036650C"/>
    <w:rsid w:val="00393ACD"/>
    <w:rsid w:val="003A583E"/>
    <w:rsid w:val="003E112B"/>
    <w:rsid w:val="003E1D1C"/>
    <w:rsid w:val="003E7B05"/>
    <w:rsid w:val="00466211"/>
    <w:rsid w:val="004834A9"/>
    <w:rsid w:val="004D01FC"/>
    <w:rsid w:val="004E28C3"/>
    <w:rsid w:val="004F1F8E"/>
    <w:rsid w:val="00512A32"/>
    <w:rsid w:val="00586CF2"/>
    <w:rsid w:val="005C3768"/>
    <w:rsid w:val="005C6C3F"/>
    <w:rsid w:val="00613635"/>
    <w:rsid w:val="00613EE5"/>
    <w:rsid w:val="0062093D"/>
    <w:rsid w:val="00637ECF"/>
    <w:rsid w:val="00647B59"/>
    <w:rsid w:val="00690C7B"/>
    <w:rsid w:val="006A4B45"/>
    <w:rsid w:val="006D4724"/>
    <w:rsid w:val="00701BAE"/>
    <w:rsid w:val="00721F04"/>
    <w:rsid w:val="00724673"/>
    <w:rsid w:val="00730E95"/>
    <w:rsid w:val="007426B9"/>
    <w:rsid w:val="00764342"/>
    <w:rsid w:val="00774362"/>
    <w:rsid w:val="00786598"/>
    <w:rsid w:val="007A04E8"/>
    <w:rsid w:val="007C37D8"/>
    <w:rsid w:val="00851625"/>
    <w:rsid w:val="00863C0A"/>
    <w:rsid w:val="008A3120"/>
    <w:rsid w:val="008D41BE"/>
    <w:rsid w:val="008D58D3"/>
    <w:rsid w:val="008E3D9D"/>
    <w:rsid w:val="00923064"/>
    <w:rsid w:val="00930FFD"/>
    <w:rsid w:val="00936D25"/>
    <w:rsid w:val="00941EA5"/>
    <w:rsid w:val="00964700"/>
    <w:rsid w:val="00966C16"/>
    <w:rsid w:val="0098732F"/>
    <w:rsid w:val="009A045F"/>
    <w:rsid w:val="009C5DA2"/>
    <w:rsid w:val="009C7E7C"/>
    <w:rsid w:val="00A00473"/>
    <w:rsid w:val="00A03C9B"/>
    <w:rsid w:val="00A37105"/>
    <w:rsid w:val="00A606C3"/>
    <w:rsid w:val="00A83B09"/>
    <w:rsid w:val="00A84541"/>
    <w:rsid w:val="00AE36A0"/>
    <w:rsid w:val="00B00294"/>
    <w:rsid w:val="00B275FA"/>
    <w:rsid w:val="00B64FD0"/>
    <w:rsid w:val="00BA5BD0"/>
    <w:rsid w:val="00BB1D82"/>
    <w:rsid w:val="00BF26E7"/>
    <w:rsid w:val="00C53FCA"/>
    <w:rsid w:val="00C76BAF"/>
    <w:rsid w:val="00C814B9"/>
    <w:rsid w:val="00CD516F"/>
    <w:rsid w:val="00CE4C0F"/>
    <w:rsid w:val="00D119A7"/>
    <w:rsid w:val="00D25FBA"/>
    <w:rsid w:val="00D32B28"/>
    <w:rsid w:val="00D42954"/>
    <w:rsid w:val="00D66EAC"/>
    <w:rsid w:val="00D730DF"/>
    <w:rsid w:val="00D772F0"/>
    <w:rsid w:val="00D77BDC"/>
    <w:rsid w:val="00DC402B"/>
    <w:rsid w:val="00DE0932"/>
    <w:rsid w:val="00DE1068"/>
    <w:rsid w:val="00E03A27"/>
    <w:rsid w:val="00E049F1"/>
    <w:rsid w:val="00E37A25"/>
    <w:rsid w:val="00E537FF"/>
    <w:rsid w:val="00E6539B"/>
    <w:rsid w:val="00E70A31"/>
    <w:rsid w:val="00E71F3E"/>
    <w:rsid w:val="00EA3F38"/>
    <w:rsid w:val="00EA5AB6"/>
    <w:rsid w:val="00EC7615"/>
    <w:rsid w:val="00ED16AA"/>
    <w:rsid w:val="00EF662E"/>
    <w:rsid w:val="00F148F1"/>
    <w:rsid w:val="00FA3BBF"/>
    <w:rsid w:val="00FC41F8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5:docId w15:val="{C8B4397A-4401-4500-A842-E8C4305F0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0FFD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fr-FR" w:eastAsia="en-US"/>
    </w:rPr>
  </w:style>
  <w:style w:type="paragraph" w:styleId="Heading1">
    <w:name w:val="heading 1"/>
    <w:basedOn w:val="Normal"/>
    <w:next w:val="Normal"/>
    <w:qFormat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pPr>
      <w:outlineLvl w:val="3"/>
    </w:pPr>
  </w:style>
  <w:style w:type="paragraph" w:styleId="Heading5">
    <w:name w:val="heading 5"/>
    <w:basedOn w:val="Heading4"/>
    <w:next w:val="Normal"/>
    <w:qFormat/>
    <w:pPr>
      <w:outlineLvl w:val="4"/>
    </w:pPr>
  </w:style>
  <w:style w:type="paragraph" w:styleId="Heading6">
    <w:name w:val="heading 6"/>
    <w:basedOn w:val="Heading4"/>
    <w:next w:val="Normal"/>
    <w:qFormat/>
    <w:pPr>
      <w:outlineLvl w:val="5"/>
    </w:pPr>
  </w:style>
  <w:style w:type="paragraph" w:styleId="Heading7">
    <w:name w:val="heading 7"/>
    <w:basedOn w:val="Heading6"/>
    <w:next w:val="Normal"/>
    <w:qFormat/>
    <w:pPr>
      <w:outlineLvl w:val="6"/>
    </w:pPr>
  </w:style>
  <w:style w:type="paragraph" w:styleId="Heading8">
    <w:name w:val="heading 8"/>
    <w:basedOn w:val="Heading6"/>
    <w:next w:val="Normal"/>
    <w:qFormat/>
    <w:pPr>
      <w:outlineLvl w:val="7"/>
    </w:pPr>
  </w:style>
  <w:style w:type="paragraph" w:styleId="Heading9">
    <w:name w:val="heading 9"/>
    <w:basedOn w:val="Heading6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nexNo">
    <w:name w:val="Annex_No"/>
    <w:basedOn w:val="Normal"/>
    <w:next w:val="Annexref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Annextitle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aftertitle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ppendixNo">
    <w:name w:val="Appendix_No"/>
    <w:basedOn w:val="AnnexNo"/>
    <w:next w:val="Annexref"/>
  </w:style>
  <w:style w:type="paragraph" w:customStyle="1" w:styleId="Appendixref">
    <w:name w:val="Appendix_ref"/>
    <w:basedOn w:val="Annexref"/>
    <w:next w:val="Annextitle"/>
  </w:style>
  <w:style w:type="paragraph" w:customStyle="1" w:styleId="Appendixtitle">
    <w:name w:val="Appendix_title"/>
    <w:basedOn w:val="Annextitle"/>
    <w:next w:val="Normalaftertitle"/>
  </w:style>
  <w:style w:type="paragraph" w:customStyle="1" w:styleId="Artheading">
    <w:name w:val="Art_heading"/>
    <w:basedOn w:val="Normal"/>
    <w:next w:val="Normalaftertitle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Arttitle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Chaptitle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aftertitle"/>
  </w:style>
  <w:style w:type="paragraph" w:customStyle="1" w:styleId="ddate">
    <w:name w:val="ddate"/>
    <w:basedOn w:val="Normal"/>
    <w:pPr>
      <w:framePr w:hSpace="181" w:wrap="around" w:vAnchor="page" w:hAnchor="margin" w:y="852"/>
      <w:shd w:val="solid" w:color="FFFFFF" w:fill="FFFFFF"/>
      <w:spacing w:before="0"/>
    </w:pPr>
    <w:rPr>
      <w:b/>
      <w:bCs/>
    </w:rPr>
  </w:style>
  <w:style w:type="paragraph" w:customStyle="1" w:styleId="dnum">
    <w:name w:val="dnum"/>
    <w:basedOn w:val="Normal"/>
    <w:pPr>
      <w:framePr w:hSpace="181" w:wrap="around" w:vAnchor="page" w:hAnchor="margin" w:y="852"/>
      <w:shd w:val="solid" w:color="FFFFFF" w:fill="FFFFFF"/>
    </w:pPr>
    <w:rPr>
      <w:b/>
      <w:bCs/>
    </w:rPr>
  </w:style>
  <w:style w:type="paragraph" w:customStyle="1" w:styleId="dorlang">
    <w:name w:val="dorlang"/>
    <w:basedOn w:val="Normal"/>
    <w:pPr>
      <w:framePr w:hSpace="181" w:wrap="around" w:vAnchor="page" w:hAnchor="margin" w:y="852"/>
      <w:shd w:val="solid" w:color="FFFFFF" w:fill="FFFFFF"/>
      <w:spacing w:before="0"/>
    </w:pPr>
    <w:rPr>
      <w:b/>
      <w:bCs/>
    </w:rPr>
  </w:style>
  <w:style w:type="character" w:styleId="EndnoteReference">
    <w:name w:val="endnote reference"/>
    <w:semiHidden/>
    <w:rPr>
      <w:vertAlign w:val="superscript"/>
    </w:rPr>
  </w:style>
  <w:style w:type="paragraph" w:customStyle="1" w:styleId="enumlev1">
    <w:name w:val="enumlev1"/>
    <w:basedOn w:val="Normal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pPr>
      <w:ind w:left="1871" w:hanging="737"/>
    </w:pPr>
  </w:style>
  <w:style w:type="paragraph" w:customStyle="1" w:styleId="enumlev3">
    <w:name w:val="enumlev3"/>
    <w:basedOn w:val="enumlev2"/>
    <w:pPr>
      <w:ind w:left="2268" w:hanging="397"/>
    </w:pPr>
  </w:style>
  <w:style w:type="paragraph" w:customStyle="1" w:styleId="Equation">
    <w:name w:val="Equation"/>
    <w:basedOn w:val="Normal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styleId="NormalIndent">
    <w:name w:val="Normal Indent"/>
    <w:basedOn w:val="Normal"/>
    <w:pPr>
      <w:ind w:left="1134"/>
    </w:pPr>
  </w:style>
  <w:style w:type="paragraph" w:customStyle="1" w:styleId="Equationlegend">
    <w:name w:val="Equation_legend"/>
    <w:basedOn w:val="NormalIndent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Figuretitle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Figuretitle">
    <w:name w:val="Figure_title"/>
    <w:basedOn w:val="Normal"/>
    <w:next w:val="Normal"/>
    <w:rsid w:val="00C814B9"/>
    <w:pPr>
      <w:keepNext/>
      <w:keepLines/>
      <w:spacing w:before="0" w:after="480"/>
      <w:jc w:val="center"/>
    </w:pPr>
    <w:rPr>
      <w:rFonts w:ascii="Times New Roman Bold" w:hAnsi="Times New Roman Bold" w:cs="Times New Roman Bold"/>
      <w:b/>
      <w:sz w:val="20"/>
    </w:rPr>
  </w:style>
  <w:style w:type="paragraph" w:customStyle="1" w:styleId="Figurewithouttitle">
    <w:name w:val="Figure_without_title"/>
    <w:basedOn w:val="FigureNo"/>
    <w:next w:val="Normal"/>
    <w:pPr>
      <w:keepNext w:val="0"/>
    </w:pPr>
  </w:style>
  <w:style w:type="paragraph" w:styleId="Footer">
    <w:name w:val="footer"/>
    <w:basedOn w:val="Normal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rPr>
      <w:position w:val="6"/>
      <w:sz w:val="18"/>
    </w:rPr>
  </w:style>
  <w:style w:type="paragraph" w:styleId="FootnoteText">
    <w:name w:val="footnote text"/>
    <w:basedOn w:val="Normal"/>
    <w:pPr>
      <w:keepLines/>
      <w:tabs>
        <w:tab w:val="left" w:pos="255"/>
      </w:tabs>
    </w:pPr>
  </w:style>
  <w:style w:type="paragraph" w:styleId="Header">
    <w:name w:val="header"/>
    <w:basedOn w:val="Normal"/>
    <w:link w:val="HeaderChar"/>
    <w:pPr>
      <w:spacing w:before="0"/>
      <w:jc w:val="center"/>
    </w:pPr>
    <w:rPr>
      <w:sz w:val="18"/>
    </w:rPr>
  </w:style>
  <w:style w:type="paragraph" w:customStyle="1" w:styleId="Headingb">
    <w:name w:val="Heading_b"/>
    <w:basedOn w:val="Normal"/>
    <w:next w:val="Normal"/>
    <w:rsid w:val="000B2E0C"/>
    <w:pPr>
      <w:keepNext/>
      <w:spacing w:before="160"/>
    </w:pPr>
    <w:rPr>
      <w:b/>
    </w:rPr>
  </w:style>
  <w:style w:type="paragraph" w:customStyle="1" w:styleId="Headingi">
    <w:name w:val="Heading_i"/>
    <w:basedOn w:val="Normal"/>
    <w:next w:val="Normal"/>
    <w:pPr>
      <w:keepNext/>
      <w:spacing w:before="160"/>
    </w:pPr>
    <w:rPr>
      <w:rFonts w:ascii="Times" w:hAnsi="Times"/>
      <w:i/>
    </w:rPr>
  </w:style>
  <w:style w:type="paragraph" w:styleId="Index1">
    <w:name w:val="index 1"/>
    <w:basedOn w:val="Normal"/>
    <w:next w:val="Normal"/>
    <w:semiHidden/>
  </w:style>
  <w:style w:type="paragraph" w:styleId="Index2">
    <w:name w:val="index 2"/>
    <w:basedOn w:val="Normal"/>
    <w:next w:val="Normal"/>
    <w:semiHidden/>
    <w:pPr>
      <w:ind w:left="283"/>
    </w:pPr>
  </w:style>
  <w:style w:type="paragraph" w:styleId="Index3">
    <w:name w:val="index 3"/>
    <w:basedOn w:val="Normal"/>
    <w:next w:val="Normal"/>
    <w:semiHidden/>
    <w:pPr>
      <w:ind w:left="566"/>
    </w:pPr>
  </w:style>
  <w:style w:type="paragraph" w:styleId="Index4">
    <w:name w:val="index 4"/>
    <w:basedOn w:val="Normal"/>
    <w:next w:val="Normal"/>
    <w:semiHidden/>
    <w:pPr>
      <w:ind w:left="849"/>
    </w:pPr>
  </w:style>
  <w:style w:type="paragraph" w:styleId="Index5">
    <w:name w:val="index 5"/>
    <w:basedOn w:val="Normal"/>
    <w:next w:val="Normal"/>
    <w:semiHidden/>
    <w:pPr>
      <w:ind w:left="1132"/>
    </w:pPr>
  </w:style>
  <w:style w:type="paragraph" w:styleId="Index6">
    <w:name w:val="index 6"/>
    <w:basedOn w:val="Normal"/>
    <w:next w:val="Normal"/>
    <w:semiHidden/>
    <w:pPr>
      <w:ind w:left="1415"/>
    </w:pPr>
  </w:style>
  <w:style w:type="paragraph" w:styleId="Index7">
    <w:name w:val="index 7"/>
    <w:basedOn w:val="Normal"/>
    <w:next w:val="Normal"/>
    <w:semiHidden/>
    <w:pPr>
      <w:ind w:left="1698"/>
    </w:pPr>
  </w:style>
  <w:style w:type="paragraph" w:styleId="IndexHeading">
    <w:name w:val="index heading"/>
    <w:basedOn w:val="Normal"/>
    <w:next w:val="Index1"/>
    <w:semiHidden/>
  </w:style>
  <w:style w:type="character" w:styleId="LineNumber">
    <w:name w:val="line number"/>
    <w:basedOn w:val="DefaultParagraphFont"/>
  </w:style>
  <w:style w:type="paragraph" w:customStyle="1" w:styleId="Normalaftertitle">
    <w:name w:val="Normal after title"/>
    <w:basedOn w:val="Normal"/>
    <w:next w:val="Normal"/>
    <w:pPr>
      <w:spacing w:before="280"/>
    </w:pPr>
  </w:style>
  <w:style w:type="character" w:customStyle="1" w:styleId="Appdef">
    <w:name w:val="App_def"/>
    <w:rPr>
      <w:rFonts w:ascii="Times New Roman" w:hAnsi="Times New Roman"/>
      <w:b/>
    </w:rPr>
  </w:style>
  <w:style w:type="character" w:customStyle="1" w:styleId="Appref">
    <w:name w:val="App_ref"/>
    <w:basedOn w:val="DefaultParagraphFont"/>
  </w:style>
  <w:style w:type="character" w:customStyle="1" w:styleId="Artdef">
    <w:name w:val="Art_def"/>
    <w:rPr>
      <w:rFonts w:ascii="Times New Roman" w:hAnsi="Times New Roman"/>
      <w:b/>
    </w:rPr>
  </w:style>
  <w:style w:type="character" w:customStyle="1" w:styleId="Artref">
    <w:name w:val="Art_ref"/>
    <w:basedOn w:val="DefaultParagraphFont"/>
  </w:style>
  <w:style w:type="paragraph" w:customStyle="1" w:styleId="Border">
    <w:name w:val="Border"/>
    <w:basedOn w:val="Normal"/>
    <w:rsid w:val="004E28C3"/>
    <w:pPr>
      <w:pBdr>
        <w:bottom w:val="single" w:sz="6" w:space="0" w:color="auto"/>
      </w:pBdr>
      <w:tabs>
        <w:tab w:val="clear" w:pos="1134"/>
        <w:tab w:val="clear" w:pos="2268"/>
        <w:tab w:val="left" w:pos="170"/>
        <w:tab w:val="left" w:pos="737"/>
        <w:tab w:val="left" w:pos="2977"/>
        <w:tab w:val="left" w:pos="3266"/>
      </w:tabs>
      <w:spacing w:before="0" w:line="10" w:lineRule="exact"/>
      <w:ind w:left="28" w:right="28"/>
      <w:jc w:val="center"/>
    </w:pPr>
    <w:rPr>
      <w:b/>
      <w:noProof/>
    </w:rPr>
  </w:style>
  <w:style w:type="paragraph" w:customStyle="1" w:styleId="Figure">
    <w:name w:val="Figure"/>
    <w:basedOn w:val="Normal"/>
    <w:next w:val="Figuretitle"/>
    <w:pPr>
      <w:keepNext/>
      <w:keepLines/>
      <w:jc w:val="center"/>
    </w:pPr>
  </w:style>
  <w:style w:type="paragraph" w:customStyle="1" w:styleId="Agendaitem">
    <w:name w:val="Agenda_item"/>
    <w:basedOn w:val="Normal"/>
    <w:next w:val="Normalaftertitle"/>
    <w:qFormat/>
    <w:rsid w:val="004E28C3"/>
    <w:pPr>
      <w:overflowPunct/>
      <w:autoSpaceDE/>
      <w:autoSpaceDN/>
      <w:adjustRightInd/>
      <w:spacing w:before="240"/>
      <w:jc w:val="center"/>
      <w:textAlignment w:val="auto"/>
    </w:pPr>
    <w:rPr>
      <w:sz w:val="28"/>
      <w:lang w:val="fr-CH"/>
    </w:rPr>
  </w:style>
  <w:style w:type="paragraph" w:customStyle="1" w:styleId="Normalend">
    <w:name w:val="Normal_end"/>
    <w:basedOn w:val="Normal"/>
    <w:qFormat/>
    <w:rsid w:val="00B00294"/>
  </w:style>
  <w:style w:type="paragraph" w:customStyle="1" w:styleId="ApptoAnnex">
    <w:name w:val="App_to_Annex"/>
    <w:basedOn w:val="AppendixNo"/>
    <w:qFormat/>
    <w:rsid w:val="00B00294"/>
  </w:style>
  <w:style w:type="paragraph" w:customStyle="1" w:styleId="Note">
    <w:name w:val="Note"/>
    <w:basedOn w:val="Normal"/>
    <w:rsid w:val="00E37A25"/>
    <w:pPr>
      <w:tabs>
        <w:tab w:val="left" w:pos="284"/>
      </w:tabs>
      <w:spacing w:before="80"/>
    </w:pPr>
  </w:style>
  <w:style w:type="character" w:styleId="PageNumber">
    <w:name w:val="page number"/>
    <w:basedOn w:val="DefaultParagraphFont"/>
    <w:rsid w:val="00E37A25"/>
  </w:style>
  <w:style w:type="paragraph" w:customStyle="1" w:styleId="Proposal">
    <w:name w:val="Proposal"/>
    <w:basedOn w:val="Normal"/>
    <w:next w:val="Normal"/>
    <w:rsid w:val="007426B9"/>
    <w:pPr>
      <w:keepNext/>
      <w:spacing w:before="240"/>
    </w:pPr>
    <w:rPr>
      <w:rFonts w:hAnsi="Times New Roman Bold"/>
      <w:b/>
    </w:rPr>
  </w:style>
  <w:style w:type="paragraph" w:customStyle="1" w:styleId="Part1">
    <w:name w:val="Part_1"/>
    <w:basedOn w:val="Normal"/>
    <w:next w:val="Normal"/>
    <w:qFormat/>
    <w:rsid w:val="00466211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PartNo">
    <w:name w:val="Part_No"/>
    <w:basedOn w:val="AnnexNo"/>
    <w:next w:val="Normal"/>
    <w:rsid w:val="00466211"/>
  </w:style>
  <w:style w:type="paragraph" w:customStyle="1" w:styleId="Parttitle">
    <w:name w:val="Part_title"/>
    <w:basedOn w:val="Annextitle"/>
    <w:next w:val="Normalaftertitle"/>
    <w:rsid w:val="00466211"/>
  </w:style>
  <w:style w:type="paragraph" w:styleId="TOC1">
    <w:name w:val="toc 1"/>
    <w:basedOn w:val="Normal"/>
    <w:rsid w:val="00D25FBA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D25FBA"/>
    <w:pPr>
      <w:spacing w:before="120"/>
    </w:pPr>
  </w:style>
  <w:style w:type="paragraph" w:styleId="TOC3">
    <w:name w:val="toc 3"/>
    <w:basedOn w:val="TOC2"/>
    <w:rsid w:val="00D25FBA"/>
  </w:style>
  <w:style w:type="paragraph" w:styleId="TOC4">
    <w:name w:val="toc 4"/>
    <w:basedOn w:val="TOC3"/>
    <w:rsid w:val="00D25FBA"/>
  </w:style>
  <w:style w:type="paragraph" w:styleId="TOC5">
    <w:name w:val="toc 5"/>
    <w:basedOn w:val="TOC4"/>
    <w:rsid w:val="00D25FBA"/>
  </w:style>
  <w:style w:type="paragraph" w:styleId="TOC6">
    <w:name w:val="toc 6"/>
    <w:basedOn w:val="TOC4"/>
    <w:rsid w:val="00D25FBA"/>
  </w:style>
  <w:style w:type="paragraph" w:styleId="TOC7">
    <w:name w:val="toc 7"/>
    <w:basedOn w:val="TOC4"/>
    <w:rsid w:val="00D25FBA"/>
  </w:style>
  <w:style w:type="paragraph" w:styleId="TOC8">
    <w:name w:val="toc 8"/>
    <w:basedOn w:val="TOC4"/>
    <w:rsid w:val="00D25FBA"/>
  </w:style>
  <w:style w:type="paragraph" w:customStyle="1" w:styleId="Title1">
    <w:name w:val="Title 1"/>
    <w:basedOn w:val="Normal"/>
    <w:next w:val="Normal"/>
    <w:rsid w:val="00D25FBA"/>
    <w:pPr>
      <w:tabs>
        <w:tab w:val="left" w:pos="567"/>
        <w:tab w:val="left" w:pos="1701"/>
        <w:tab w:val="left" w:pos="2835"/>
      </w:tabs>
      <w:spacing w:before="240"/>
      <w:jc w:val="center"/>
    </w:pPr>
    <w:rPr>
      <w:caps/>
      <w:sz w:val="28"/>
    </w:rPr>
  </w:style>
  <w:style w:type="paragraph" w:customStyle="1" w:styleId="Title2">
    <w:name w:val="Title 2"/>
    <w:basedOn w:val="Normal"/>
    <w:next w:val="Normal"/>
    <w:rsid w:val="00D25FBA"/>
    <w:pPr>
      <w:overflowPunct/>
      <w:autoSpaceDE/>
      <w:autoSpaceDN/>
      <w:adjustRightInd/>
      <w:spacing w:before="480"/>
      <w:jc w:val="center"/>
      <w:textAlignment w:val="auto"/>
    </w:pPr>
    <w:rPr>
      <w:caps/>
      <w:sz w:val="28"/>
    </w:rPr>
  </w:style>
  <w:style w:type="paragraph" w:customStyle="1" w:styleId="Title3">
    <w:name w:val="Title 3"/>
    <w:basedOn w:val="Title2"/>
    <w:next w:val="Normal"/>
    <w:rsid w:val="00D25FBA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D25FBA"/>
    <w:rPr>
      <w:b/>
    </w:rPr>
  </w:style>
  <w:style w:type="paragraph" w:customStyle="1" w:styleId="toc0">
    <w:name w:val="toc 0"/>
    <w:basedOn w:val="Normal"/>
    <w:next w:val="TOC1"/>
    <w:rsid w:val="00D25FBA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customStyle="1" w:styleId="RecNo">
    <w:name w:val="Rec_No"/>
    <w:basedOn w:val="Normal"/>
    <w:next w:val="Normal"/>
    <w:rsid w:val="00D25FBA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Normal"/>
    <w:rsid w:val="00D25FBA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date">
    <w:name w:val="Rec_date"/>
    <w:basedOn w:val="Normal"/>
    <w:next w:val="Normalaftertitle"/>
    <w:rsid w:val="0098732F"/>
    <w:pPr>
      <w:keepNext/>
      <w:keepLines/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D25FBA"/>
  </w:style>
  <w:style w:type="paragraph" w:customStyle="1" w:styleId="QuestionNo">
    <w:name w:val="Question_No"/>
    <w:basedOn w:val="RecNo"/>
    <w:next w:val="Normal"/>
    <w:rsid w:val="00D25FBA"/>
  </w:style>
  <w:style w:type="paragraph" w:customStyle="1" w:styleId="Questiontitle">
    <w:name w:val="Question_title"/>
    <w:basedOn w:val="Rectitle"/>
    <w:next w:val="Normal"/>
    <w:rsid w:val="00D25FBA"/>
  </w:style>
  <w:style w:type="paragraph" w:customStyle="1" w:styleId="Reasons">
    <w:name w:val="Reasons"/>
    <w:basedOn w:val="Normal"/>
    <w:rsid w:val="00D25FBA"/>
    <w:pPr>
      <w:tabs>
        <w:tab w:val="clear" w:pos="1871"/>
        <w:tab w:val="clear" w:pos="2268"/>
        <w:tab w:val="left" w:pos="1588"/>
        <w:tab w:val="left" w:pos="1985"/>
      </w:tabs>
    </w:pPr>
  </w:style>
  <w:style w:type="character" w:customStyle="1" w:styleId="Recdef">
    <w:name w:val="Rec_def"/>
    <w:rsid w:val="00D25FBA"/>
    <w:rPr>
      <w:b/>
    </w:rPr>
  </w:style>
  <w:style w:type="paragraph" w:customStyle="1" w:styleId="Reftext">
    <w:name w:val="Ref_text"/>
    <w:basedOn w:val="Normal"/>
    <w:rsid w:val="00D25FBA"/>
    <w:pPr>
      <w:ind w:left="1134" w:hanging="1134"/>
    </w:pPr>
  </w:style>
  <w:style w:type="paragraph" w:customStyle="1" w:styleId="Reftitle">
    <w:name w:val="Ref_title"/>
    <w:basedOn w:val="Normal"/>
    <w:next w:val="Reftext"/>
    <w:rsid w:val="00D25FBA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D25FBA"/>
  </w:style>
  <w:style w:type="paragraph" w:customStyle="1" w:styleId="RepNo">
    <w:name w:val="Rep_No"/>
    <w:basedOn w:val="RecNo"/>
    <w:next w:val="Normal"/>
    <w:rsid w:val="00D25FBA"/>
  </w:style>
  <w:style w:type="paragraph" w:customStyle="1" w:styleId="Repref">
    <w:name w:val="Rep_ref"/>
    <w:basedOn w:val="Normal"/>
    <w:next w:val="Repdate"/>
    <w:rsid w:val="0098732F"/>
    <w:pPr>
      <w:keepNext/>
      <w:keepLines/>
      <w:jc w:val="center"/>
    </w:pPr>
  </w:style>
  <w:style w:type="paragraph" w:customStyle="1" w:styleId="Reptitle">
    <w:name w:val="Rep_title"/>
    <w:basedOn w:val="Rectitle"/>
    <w:next w:val="Repref"/>
    <w:rsid w:val="00D25FBA"/>
  </w:style>
  <w:style w:type="paragraph" w:customStyle="1" w:styleId="Resdate">
    <w:name w:val="Res_date"/>
    <w:basedOn w:val="Recdate"/>
    <w:next w:val="Normalaftertitle"/>
    <w:rsid w:val="00D25FBA"/>
  </w:style>
  <w:style w:type="character" w:customStyle="1" w:styleId="Resdef">
    <w:name w:val="Res_def"/>
    <w:rsid w:val="00D25FBA"/>
    <w:rPr>
      <w:rFonts w:ascii="Times New Roman" w:hAnsi="Times New Roman"/>
      <w:b/>
    </w:rPr>
  </w:style>
  <w:style w:type="paragraph" w:customStyle="1" w:styleId="ResNo">
    <w:name w:val="Res_No"/>
    <w:basedOn w:val="RecNo"/>
    <w:next w:val="Normal"/>
    <w:rsid w:val="00D25FBA"/>
  </w:style>
  <w:style w:type="paragraph" w:customStyle="1" w:styleId="Restitle">
    <w:name w:val="Res_title"/>
    <w:basedOn w:val="Rectitle"/>
    <w:next w:val="Normal"/>
    <w:rsid w:val="00D25FBA"/>
  </w:style>
  <w:style w:type="paragraph" w:customStyle="1" w:styleId="Section1">
    <w:name w:val="Section_1"/>
    <w:basedOn w:val="Normal"/>
    <w:rsid w:val="00D25FBA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D25FBA"/>
    <w:rPr>
      <w:b w:val="0"/>
      <w:i/>
    </w:rPr>
  </w:style>
  <w:style w:type="paragraph" w:customStyle="1" w:styleId="Section3">
    <w:name w:val="Section_3"/>
    <w:basedOn w:val="Section1"/>
    <w:rsid w:val="00D25FBA"/>
    <w:rPr>
      <w:b w:val="0"/>
    </w:rPr>
  </w:style>
  <w:style w:type="paragraph" w:customStyle="1" w:styleId="SectionNo">
    <w:name w:val="Section_No"/>
    <w:basedOn w:val="AnnexNo"/>
    <w:next w:val="Normal"/>
    <w:rsid w:val="00D25FBA"/>
  </w:style>
  <w:style w:type="paragraph" w:customStyle="1" w:styleId="Sectiontitle">
    <w:name w:val="Section_title"/>
    <w:basedOn w:val="Annextitle"/>
    <w:next w:val="Normalaftertitle"/>
    <w:rsid w:val="00D25FBA"/>
  </w:style>
  <w:style w:type="paragraph" w:customStyle="1" w:styleId="Source">
    <w:name w:val="Source"/>
    <w:basedOn w:val="Normal"/>
    <w:next w:val="Normal"/>
    <w:rsid w:val="00D25FBA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D25FBA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Subsection1">
    <w:name w:val="Subsection_1"/>
    <w:basedOn w:val="Section1"/>
    <w:next w:val="Normalaftertitle"/>
    <w:qFormat/>
    <w:rsid w:val="00D25FBA"/>
  </w:style>
  <w:style w:type="character" w:customStyle="1" w:styleId="Tablefreq">
    <w:name w:val="Table_freq"/>
    <w:rsid w:val="00D25FBA"/>
    <w:rPr>
      <w:b/>
      <w:color w:val="auto"/>
      <w:sz w:val="20"/>
    </w:rPr>
  </w:style>
  <w:style w:type="paragraph" w:customStyle="1" w:styleId="Tabletext">
    <w:name w:val="Table_text"/>
    <w:basedOn w:val="Normal"/>
    <w:rsid w:val="00D25FBA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Tablehead">
    <w:name w:val="Table_head"/>
    <w:basedOn w:val="Tabletext"/>
    <w:next w:val="Tabletext"/>
    <w:rsid w:val="00D25FBA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D25FBA"/>
    <w:pPr>
      <w:tabs>
        <w:tab w:val="clear" w:pos="284"/>
      </w:tabs>
      <w:spacing w:before="120"/>
    </w:pPr>
  </w:style>
  <w:style w:type="paragraph" w:customStyle="1" w:styleId="TableNo">
    <w:name w:val="Table_No"/>
    <w:basedOn w:val="Normal"/>
    <w:next w:val="Normal"/>
    <w:rsid w:val="00D25FBA"/>
    <w:pPr>
      <w:keepNext/>
      <w:spacing w:before="560" w:after="120"/>
      <w:jc w:val="center"/>
    </w:pPr>
    <w:rPr>
      <w:caps/>
      <w:sz w:val="20"/>
    </w:rPr>
  </w:style>
  <w:style w:type="paragraph" w:customStyle="1" w:styleId="TableTextS5">
    <w:name w:val="Table_TextS5"/>
    <w:basedOn w:val="Normal"/>
    <w:rsid w:val="00D25FBA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</w:pPr>
    <w:rPr>
      <w:sz w:val="20"/>
    </w:rPr>
  </w:style>
  <w:style w:type="paragraph" w:customStyle="1" w:styleId="Tabletitle">
    <w:name w:val="Table_title"/>
    <w:basedOn w:val="Normal"/>
    <w:next w:val="Tabletext"/>
    <w:rsid w:val="00D25FBA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table" w:styleId="TableGrid">
    <w:name w:val="Table Grid"/>
    <w:basedOn w:val="TableNormal"/>
    <w:rsid w:val="00315A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rsid w:val="004F1F8E"/>
    <w:rPr>
      <w:rFonts w:ascii="Times New Roman" w:hAnsi="Times New Roman"/>
      <w:sz w:val="18"/>
      <w:lang w:val="fr-FR" w:eastAsia="en-US"/>
    </w:rPr>
  </w:style>
  <w:style w:type="paragraph" w:customStyle="1" w:styleId="AppArttitle">
    <w:name w:val="App_Art_title"/>
    <w:basedOn w:val="Arttitle"/>
    <w:next w:val="Normalaftertitle"/>
    <w:qFormat/>
    <w:rsid w:val="00CD516F"/>
    <w:rPr>
      <w:lang w:val="fr-CH"/>
    </w:rPr>
  </w:style>
  <w:style w:type="paragraph" w:customStyle="1" w:styleId="AppArtNo">
    <w:name w:val="App_Art_No"/>
    <w:basedOn w:val="ArtNo"/>
    <w:next w:val="AppArttitle"/>
    <w:qFormat/>
    <w:rsid w:val="00CD516F"/>
  </w:style>
  <w:style w:type="paragraph" w:customStyle="1" w:styleId="Volumetitle">
    <w:name w:val="Volume_title"/>
    <w:basedOn w:val="ArtNo"/>
    <w:qFormat/>
    <w:rsid w:val="00786598"/>
    <w:rPr>
      <w:lang w:val="fr-CH"/>
    </w:rPr>
  </w:style>
  <w:style w:type="paragraph" w:customStyle="1" w:styleId="Committee">
    <w:name w:val="Committee"/>
    <w:basedOn w:val="Normal"/>
    <w:qFormat/>
    <w:rsid w:val="00721F04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hAnsiTheme="minorHAnsi" w:cstheme="minorHAnsi"/>
      <w:b/>
      <w:szCs w:val="24"/>
      <w:lang w:val="en-GB"/>
    </w:rPr>
  </w:style>
  <w:style w:type="character" w:customStyle="1" w:styleId="href">
    <w:name w:val="href"/>
    <w:basedOn w:val="DefaultParagraphFont"/>
    <w:rsid w:val="004A6A8C"/>
  </w:style>
  <w:style w:type="paragraph" w:styleId="BalloonText">
    <w:name w:val="Balloon Text"/>
    <w:basedOn w:val="Normal"/>
    <w:link w:val="BalloonTextChar"/>
    <w:semiHidden/>
    <w:unhideWhenUsed/>
    <w:rsid w:val="007C37D8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7C37D8"/>
    <w:rPr>
      <w:rFonts w:ascii="Segoe UI" w:hAnsi="Segoe UI" w:cs="Segoe UI"/>
      <w:sz w:val="18"/>
      <w:szCs w:val="18"/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microsoft.com/office/2011/relationships/people" Target="peop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d:import namespace="996b2e75-67fd-4955-a3b0-5ab9934cb50b"/>
    <xsd:import namespace="32a1a8c5-2265-4ebc-b7a0-2071e2c5c9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R15-WRC15-C-0198!!MSW-F</DPM_x0020_File_x0020_name>
    <DPM_x0020_Author xmlns="32a1a8c5-2265-4ebc-b7a0-2071e2c5c9bb" xsi:nil="false">Documents Proposals Manager (DPM)</DPM_x0020_Author>
    <DPM_x0020_Version xmlns="32a1a8c5-2265-4ebc-b7a0-2071e2c5c9bb" xsi:nil="false">DPM_v5.2015.11.60_prod</DPM_x0020_Version>
    <_dlc_DocId xmlns="996b2e75-67fd-4955-a3b0-5ab9934cb50b">CJDSJNEQ73FR-44-24</_dlc_DocId>
    <_dlc_DocIdUrl xmlns="996b2e75-67fd-4955-a3b0-5ab9934cb50b">
      <Url>http://spdev11/en/gmpcs/_layouts/DocIdRedir.aspx?ID=CJDSJNEQ73FR-44-24</Url>
      <Description>CJDSJNEQ73FR-44-24</Description>
    </_dlc_DocIdUrl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D010F7A-8D0F-4C8A-BF58-A55355BC89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47A6F97-3808-4E22-8AD5-B22BDCDBE614}">
  <ds:schemaRefs>
    <ds:schemaRef ds:uri="http://purl.org/dc/elements/1.1/"/>
    <ds:schemaRef ds:uri="http://purl.org/dc/dcmitype/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32a1a8c5-2265-4ebc-b7a0-2071e2c5c9bb"/>
    <ds:schemaRef ds:uri="http://purl.org/dc/terms/"/>
    <ds:schemaRef ds:uri="http://schemas.microsoft.com/office/infopath/2007/PartnerControls"/>
    <ds:schemaRef ds:uri="996b2e75-67fd-4955-a3b0-5ab9934cb50b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06B15F63-C17A-4B3A-8BA8-7EA960B4DE6C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3FB65110-A6C8-4D90-87A5-46A4C8ABB89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196</Words>
  <Characters>1183</Characters>
  <Application>Microsoft Office Word</Application>
  <DocSecurity>0</DocSecurity>
  <Lines>40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R15-WRC15-C-0198!!MSW-F</vt:lpstr>
    </vt:vector>
  </TitlesOfParts>
  <Manager>Secrétariat général - Pool</Manager>
  <Company>Union internationale des télécommunications (UIT)</Company>
  <LinksUpToDate>false</LinksUpToDate>
  <CharactersWithSpaces>1370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R15-WRC15-C-0198!!MSW-F</dc:title>
  <dc:subject>Conférence mondiale des radiocommunications - 2015</dc:subject>
  <dc:creator>Documents Proposals Manager (DPM)</dc:creator>
  <cp:keywords>DPM_v5.2015.11.60_prod</cp:keywords>
  <dc:description/>
  <cp:lastModifiedBy>Royer, Veronique</cp:lastModifiedBy>
  <cp:revision>6</cp:revision>
  <cp:lastPrinted>2015-11-06T14:28:00Z</cp:lastPrinted>
  <dcterms:created xsi:type="dcterms:W3CDTF">2015-11-06T14:17:00Z</dcterms:created>
  <dcterms:modified xsi:type="dcterms:W3CDTF">2015-11-06T14:28:00Z</dcterms:modified>
  <cp:category>Document de conférence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PF_WRC12.dotm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/>
  </property>
  <property fmtid="{D5CDD505-2E9C-101B-9397-08002B2CF9AE}" pid="8" name="ContentTypeId">
    <vt:lpwstr>0x0101003E653A548FCF90468B9840661443DCAF007CA98E47F9E07A4688AB58227F39616D</vt:lpwstr>
  </property>
  <property fmtid="{D5CDD505-2E9C-101B-9397-08002B2CF9AE}" pid="9" name="_dlc_DocIdItemGuid">
    <vt:lpwstr>889c9587-f7fc-4c6b-a752-d9054d3c46eb</vt:lpwstr>
  </property>
</Properties>
</file>