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312E01" w:rsidTr="001226EC">
        <w:trPr>
          <w:cantSplit/>
        </w:trPr>
        <w:tc>
          <w:tcPr>
            <w:tcW w:w="6771" w:type="dxa"/>
          </w:tcPr>
          <w:p w:rsidR="005651C9" w:rsidRPr="00312E01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312E01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</w:t>
            </w:r>
            <w:proofErr w:type="spellStart"/>
            <w:r w:rsidRPr="00312E01">
              <w:rPr>
                <w:rFonts w:ascii="Verdana" w:hAnsi="Verdana"/>
                <w:b/>
                <w:bCs/>
                <w:szCs w:val="22"/>
              </w:rPr>
              <w:t>ВКР</w:t>
            </w:r>
            <w:proofErr w:type="spellEnd"/>
            <w:r w:rsidRPr="00312E01">
              <w:rPr>
                <w:rFonts w:ascii="Verdana" w:hAnsi="Verdana"/>
                <w:b/>
                <w:bCs/>
                <w:szCs w:val="22"/>
              </w:rPr>
              <w:t>-</w:t>
            </w:r>
            <w:proofErr w:type="gramStart"/>
            <w:r w:rsidRPr="00312E01">
              <w:rPr>
                <w:rFonts w:ascii="Verdana" w:hAnsi="Verdana"/>
                <w:b/>
                <w:bCs/>
                <w:szCs w:val="22"/>
              </w:rPr>
              <w:t>15)</w:t>
            </w:r>
            <w:r w:rsidRPr="00312E01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312E01">
              <w:rPr>
                <w:rFonts w:ascii="Verdana" w:hAnsi="Verdana"/>
                <w:b/>
                <w:bCs/>
                <w:sz w:val="18"/>
                <w:szCs w:val="18"/>
              </w:rPr>
              <w:t>, 2–27 ноября 2015 года</w:t>
            </w:r>
          </w:p>
        </w:tc>
        <w:tc>
          <w:tcPr>
            <w:tcW w:w="3260" w:type="dxa"/>
          </w:tcPr>
          <w:p w:rsidR="005651C9" w:rsidRPr="00312E01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312E01">
              <w:rPr>
                <w:noProof/>
                <w:lang w:val="en-US" w:eastAsia="zh-CN"/>
              </w:rPr>
              <w:drawing>
                <wp:inline distT="0" distB="0" distL="0" distR="0" wp14:anchorId="08F7BBD5" wp14:editId="22ED7FE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312E01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312E01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312E01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312E01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312E01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312E01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312E01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312E01" w:rsidTr="001226EC">
        <w:trPr>
          <w:cantSplit/>
        </w:trPr>
        <w:tc>
          <w:tcPr>
            <w:tcW w:w="6771" w:type="dxa"/>
            <w:shd w:val="clear" w:color="auto" w:fill="auto"/>
          </w:tcPr>
          <w:p w:rsidR="005651C9" w:rsidRPr="00312E01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312E01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shd w:val="clear" w:color="auto" w:fill="auto"/>
          </w:tcPr>
          <w:p w:rsidR="005651C9" w:rsidRPr="00312E01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312E01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1</w:t>
            </w:r>
            <w:r w:rsidRPr="00312E01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130(</w:t>
            </w:r>
            <w:proofErr w:type="spellStart"/>
            <w:proofErr w:type="gramStart"/>
            <w:r w:rsidRPr="00312E01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Add.9</w:t>
            </w:r>
            <w:proofErr w:type="spellEnd"/>
            <w:r w:rsidRPr="00312E01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)</w:t>
            </w:r>
            <w:r w:rsidR="005651C9" w:rsidRPr="00312E01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proofErr w:type="gramEnd"/>
            <w:r w:rsidRPr="00312E01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312E01" w:rsidTr="001226EC">
        <w:trPr>
          <w:cantSplit/>
        </w:trPr>
        <w:tc>
          <w:tcPr>
            <w:tcW w:w="6771" w:type="dxa"/>
            <w:shd w:val="clear" w:color="auto" w:fill="auto"/>
          </w:tcPr>
          <w:p w:rsidR="000F33D8" w:rsidRPr="00312E01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F33D8" w:rsidRPr="00312E01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312E01">
              <w:rPr>
                <w:rFonts w:ascii="Verdana" w:hAnsi="Verdana"/>
                <w:b/>
                <w:bCs/>
                <w:sz w:val="18"/>
                <w:szCs w:val="18"/>
              </w:rPr>
              <w:t>16 октября 2015 года</w:t>
            </w:r>
          </w:p>
        </w:tc>
      </w:tr>
      <w:tr w:rsidR="000F33D8" w:rsidRPr="00312E01" w:rsidTr="001226EC">
        <w:trPr>
          <w:cantSplit/>
        </w:trPr>
        <w:tc>
          <w:tcPr>
            <w:tcW w:w="6771" w:type="dxa"/>
          </w:tcPr>
          <w:p w:rsidR="000F33D8" w:rsidRPr="00312E01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:rsidR="000F33D8" w:rsidRPr="00312E01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312E01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312E01" w:rsidTr="009546EA">
        <w:trPr>
          <w:cantSplit/>
        </w:trPr>
        <w:tc>
          <w:tcPr>
            <w:tcW w:w="10031" w:type="dxa"/>
            <w:gridSpan w:val="2"/>
          </w:tcPr>
          <w:p w:rsidR="000F33D8" w:rsidRPr="00312E01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312E01">
        <w:trPr>
          <w:cantSplit/>
        </w:trPr>
        <w:tc>
          <w:tcPr>
            <w:tcW w:w="10031" w:type="dxa"/>
            <w:gridSpan w:val="2"/>
          </w:tcPr>
          <w:p w:rsidR="000F33D8" w:rsidRPr="00312E01" w:rsidRDefault="000F33D8" w:rsidP="00312E01">
            <w:pPr>
              <w:pStyle w:val="Source"/>
            </w:pPr>
            <w:bookmarkStart w:id="4" w:name="dsource" w:colFirst="0" w:colLast="0"/>
            <w:r w:rsidRPr="00312E01">
              <w:t xml:space="preserve">Ангола </w:t>
            </w:r>
            <w:r w:rsidR="00B5681E" w:rsidRPr="00312E01">
              <w:t xml:space="preserve">(Республика), Ботсвана (Республика), Лесото (Королевство), Мадагаскар (Республика), Малави, Маврикий (Республика), Мозамбик (Республика), Намибия (Республика), </w:t>
            </w:r>
            <w:r w:rsidRPr="00312E01">
              <w:t>Д</w:t>
            </w:r>
            <w:r w:rsidR="00B5681E" w:rsidRPr="00312E01">
              <w:t xml:space="preserve">емократическая Республика Конго, </w:t>
            </w:r>
            <w:r w:rsidRPr="00312E01">
              <w:t>С</w:t>
            </w:r>
            <w:r w:rsidR="00B5681E" w:rsidRPr="00312E01">
              <w:t xml:space="preserve">ейшельские Острова (Республика), </w:t>
            </w:r>
            <w:r w:rsidRPr="00312E01">
              <w:t>Южно-Африканская Республика</w:t>
            </w:r>
            <w:r w:rsidR="00B5681E" w:rsidRPr="00312E01">
              <w:t xml:space="preserve">, </w:t>
            </w:r>
            <w:r w:rsidRPr="00312E01">
              <w:t xml:space="preserve">Свазиленд </w:t>
            </w:r>
            <w:r w:rsidR="00B5681E" w:rsidRPr="00312E01">
              <w:t xml:space="preserve">(Королевство), </w:t>
            </w:r>
            <w:r w:rsidRPr="00312E01">
              <w:t>Тан</w:t>
            </w:r>
            <w:r w:rsidR="00B5681E" w:rsidRPr="00312E01">
              <w:t xml:space="preserve">зания (Объединенная Республика), Замбия (Республика), </w:t>
            </w:r>
            <w:r w:rsidR="00B5681E" w:rsidRPr="00312E01">
              <w:br/>
            </w:r>
            <w:r w:rsidRPr="00312E01">
              <w:t>Зимбабве (Республика)</w:t>
            </w:r>
          </w:p>
        </w:tc>
      </w:tr>
      <w:tr w:rsidR="000F33D8" w:rsidRPr="00312E01">
        <w:trPr>
          <w:cantSplit/>
        </w:trPr>
        <w:tc>
          <w:tcPr>
            <w:tcW w:w="10031" w:type="dxa"/>
            <w:gridSpan w:val="2"/>
          </w:tcPr>
          <w:p w:rsidR="000F33D8" w:rsidRPr="00312E01" w:rsidRDefault="00312E01" w:rsidP="00312E01">
            <w:pPr>
              <w:pStyle w:val="Title1"/>
            </w:pPr>
            <w:bookmarkStart w:id="5" w:name="dtitle1" w:colFirst="0" w:colLast="0"/>
            <w:bookmarkEnd w:id="4"/>
            <w:r w:rsidRPr="00312E01">
              <w:t>Предложения для работы конференции</w:t>
            </w:r>
          </w:p>
        </w:tc>
      </w:tr>
      <w:tr w:rsidR="000F33D8" w:rsidRPr="00312E01">
        <w:trPr>
          <w:cantSplit/>
        </w:trPr>
        <w:tc>
          <w:tcPr>
            <w:tcW w:w="10031" w:type="dxa"/>
            <w:gridSpan w:val="2"/>
          </w:tcPr>
          <w:p w:rsidR="000F33D8" w:rsidRPr="00312E01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312E01">
        <w:trPr>
          <w:cantSplit/>
        </w:trPr>
        <w:tc>
          <w:tcPr>
            <w:tcW w:w="10031" w:type="dxa"/>
            <w:gridSpan w:val="2"/>
          </w:tcPr>
          <w:p w:rsidR="000F33D8" w:rsidRPr="00312E01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312E01">
              <w:rPr>
                <w:lang w:val="ru-RU"/>
              </w:rPr>
              <w:t>Пункт 1.9.1 повестки дня</w:t>
            </w:r>
          </w:p>
        </w:tc>
      </w:tr>
    </w:tbl>
    <w:bookmarkEnd w:id="7"/>
    <w:p w:rsidR="00CA74EE" w:rsidRPr="00312E01" w:rsidRDefault="00661AC9" w:rsidP="00312E01">
      <w:pPr>
        <w:pStyle w:val="Normalaftertitle"/>
      </w:pPr>
      <w:r w:rsidRPr="00312E01">
        <w:t>1.9</w:t>
      </w:r>
      <w:r w:rsidRPr="00312E01">
        <w:tab/>
        <w:t xml:space="preserve">рассмотреть в соответствии с Резолюцией </w:t>
      </w:r>
      <w:r w:rsidRPr="00312E01">
        <w:rPr>
          <w:b/>
          <w:bCs/>
        </w:rPr>
        <w:t>758 (</w:t>
      </w:r>
      <w:proofErr w:type="spellStart"/>
      <w:r w:rsidRPr="00312E01">
        <w:rPr>
          <w:b/>
          <w:bCs/>
        </w:rPr>
        <w:t>ВКР</w:t>
      </w:r>
      <w:proofErr w:type="spellEnd"/>
      <w:r w:rsidRPr="00312E01">
        <w:rPr>
          <w:b/>
          <w:bCs/>
        </w:rPr>
        <w:t>-12)</w:t>
      </w:r>
      <w:r w:rsidRPr="00312E01">
        <w:t>:</w:t>
      </w:r>
    </w:p>
    <w:p w:rsidR="00CA74EE" w:rsidRPr="00312E01" w:rsidRDefault="00661AC9" w:rsidP="00312E01">
      <w:r w:rsidRPr="00312E01">
        <w:t>1.9.1</w:t>
      </w:r>
      <w:r w:rsidRPr="00312E01">
        <w:tab/>
        <w:t>возможные новые распределения фиксированной спутниковой службе в полосах частот 7150−7250 МГц (космос-Земля) и 8400−8500 МГц (Земля-космос) в зависимости от соответствующих условий совместного использования частот;</w:t>
      </w:r>
    </w:p>
    <w:p w:rsidR="00B5681E" w:rsidRPr="00312E01" w:rsidRDefault="00B5681E" w:rsidP="00B5681E">
      <w:r w:rsidRPr="00312E01">
        <w:rPr>
          <w:b/>
          <w:bCs/>
        </w:rPr>
        <w:t>Резолюция 758 (</w:t>
      </w:r>
      <w:proofErr w:type="spellStart"/>
      <w:r w:rsidRPr="00312E01">
        <w:rPr>
          <w:b/>
          <w:bCs/>
        </w:rPr>
        <w:t>ВКР</w:t>
      </w:r>
      <w:proofErr w:type="spellEnd"/>
      <w:r w:rsidRPr="00312E01">
        <w:rPr>
          <w:b/>
          <w:bCs/>
        </w:rPr>
        <w:t>-12)</w:t>
      </w:r>
      <w:r w:rsidRPr="00312E01">
        <w:t xml:space="preserve">: </w:t>
      </w:r>
      <w:bookmarkStart w:id="8" w:name="_Toc323908568"/>
      <w:r w:rsidRPr="00312E01">
        <w:t>Распределение фиксированной спутниковой службе и морской подвижной спутниковой службе в диапазоне 7/8 ГГц</w:t>
      </w:r>
      <w:bookmarkEnd w:id="8"/>
    </w:p>
    <w:p w:rsidR="00B5681E" w:rsidRPr="00312E01" w:rsidRDefault="00B5681E" w:rsidP="00312E01">
      <w:pPr>
        <w:pStyle w:val="Headingb"/>
        <w:rPr>
          <w:lang w:val="ru-RU"/>
        </w:rPr>
      </w:pPr>
      <w:r w:rsidRPr="00312E01">
        <w:rPr>
          <w:lang w:val="ru-RU"/>
        </w:rPr>
        <w:t>Введение</w:t>
      </w:r>
    </w:p>
    <w:p w:rsidR="00B123F3" w:rsidRPr="00312E01" w:rsidRDefault="00661AC9" w:rsidP="00B5681E">
      <w:r w:rsidRPr="00312E01">
        <w:t xml:space="preserve">В настоящее время </w:t>
      </w:r>
      <w:proofErr w:type="spellStart"/>
      <w:r w:rsidRPr="00312E01">
        <w:t>ФСС</w:t>
      </w:r>
      <w:proofErr w:type="spellEnd"/>
      <w:r w:rsidRPr="00312E01">
        <w:t xml:space="preserve"> имеет распределение на всемирной основе в полосах</w:t>
      </w:r>
      <w:r w:rsidR="00312E01">
        <w:t xml:space="preserve"> частот 7250−</w:t>
      </w:r>
      <w:r w:rsidRPr="00312E01">
        <w:t>7750 МГц (космос-</w:t>
      </w:r>
      <w:r w:rsidR="00312E01">
        <w:t>Земля) и 7900−</w:t>
      </w:r>
      <w:r w:rsidRPr="00312E01">
        <w:t xml:space="preserve">8400 МГц (Земля-космос), а в пункте 1.9.1 повестки дня </w:t>
      </w:r>
      <w:proofErr w:type="spellStart"/>
      <w:r w:rsidRPr="00312E01">
        <w:t>ВКР</w:t>
      </w:r>
      <w:proofErr w:type="spellEnd"/>
      <w:r w:rsidRPr="00312E01">
        <w:t xml:space="preserve">-15 рассматривается возможность расширения существующего распределения для </w:t>
      </w:r>
      <w:proofErr w:type="spellStart"/>
      <w:r w:rsidRPr="00312E01">
        <w:t>ФСС</w:t>
      </w:r>
      <w:proofErr w:type="spellEnd"/>
      <w:r w:rsidRPr="00312E01">
        <w:t xml:space="preserve"> в соответствии с Резолюцией 758 (</w:t>
      </w:r>
      <w:proofErr w:type="spellStart"/>
      <w:r w:rsidRPr="00312E01">
        <w:t>ВКР</w:t>
      </w:r>
      <w:proofErr w:type="spellEnd"/>
      <w:r w:rsidRPr="00312E01">
        <w:t>-12) на полосы</w:t>
      </w:r>
      <w:r w:rsidR="00312E01">
        <w:t xml:space="preserve"> 7150−</w:t>
      </w:r>
      <w:r w:rsidRPr="00312E01">
        <w:t>7250 МГц (космос-Зе</w:t>
      </w:r>
      <w:r w:rsidR="00312E01">
        <w:t>мля) и 8400−</w:t>
      </w:r>
      <w:r w:rsidRPr="00312E01">
        <w:t>8500 МГц (Земля-космос).</w:t>
      </w:r>
    </w:p>
    <w:p w:rsidR="00364D7D" w:rsidRPr="00312E01" w:rsidRDefault="00661AC9" w:rsidP="00B5681E">
      <w:r w:rsidRPr="00312E01">
        <w:t>В нас</w:t>
      </w:r>
      <w:r w:rsidR="00312E01">
        <w:t>тоящее время полоса частот 7150−</w:t>
      </w:r>
      <w:r w:rsidRPr="00312E01">
        <w:t>7235 МГц распределена на первичной основе фиксированной службе (</w:t>
      </w:r>
      <w:proofErr w:type="spellStart"/>
      <w:r w:rsidRPr="00312E01">
        <w:t>ФС</w:t>
      </w:r>
      <w:proofErr w:type="spellEnd"/>
      <w:r w:rsidRPr="00312E01">
        <w:t>), подвижной службе (</w:t>
      </w:r>
      <w:proofErr w:type="spellStart"/>
      <w:r w:rsidRPr="00312E01">
        <w:t>ПС</w:t>
      </w:r>
      <w:proofErr w:type="spellEnd"/>
      <w:r w:rsidRPr="00312E01">
        <w:t xml:space="preserve">), </w:t>
      </w:r>
      <w:proofErr w:type="spellStart"/>
      <w:r w:rsidRPr="00312E01">
        <w:t>СКЭ</w:t>
      </w:r>
      <w:proofErr w:type="spellEnd"/>
      <w:r w:rsidRPr="00312E01">
        <w:t xml:space="preserve"> (Земля-космос) и </w:t>
      </w:r>
      <w:proofErr w:type="spellStart"/>
      <w:r w:rsidRPr="00312E01">
        <w:t>СКИ</w:t>
      </w:r>
      <w:proofErr w:type="spellEnd"/>
      <w:r w:rsidRPr="00312E01">
        <w:t xml:space="preserve"> (Земля-космос), в то время как </w:t>
      </w:r>
      <w:r w:rsidR="00312E01">
        <w:t>полоса 7235−</w:t>
      </w:r>
      <w:r w:rsidRPr="00312E01">
        <w:t xml:space="preserve">7250 МГц распределена на первичной основе только </w:t>
      </w:r>
      <w:proofErr w:type="spellStart"/>
      <w:r w:rsidRPr="00312E01">
        <w:t>ФС</w:t>
      </w:r>
      <w:proofErr w:type="spellEnd"/>
      <w:r w:rsidRPr="00312E01">
        <w:t xml:space="preserve"> и </w:t>
      </w:r>
      <w:proofErr w:type="spellStart"/>
      <w:r w:rsidRPr="00312E01">
        <w:t>ПС</w:t>
      </w:r>
      <w:proofErr w:type="spellEnd"/>
      <w:r w:rsidRPr="00312E01">
        <w:t xml:space="preserve">. Аналогичным образом, </w:t>
      </w:r>
      <w:r w:rsidR="00312E01">
        <w:t>полоса 8400−</w:t>
      </w:r>
      <w:r w:rsidRPr="00312E01">
        <w:t xml:space="preserve">8500 МГц распределена на первичной основе </w:t>
      </w:r>
      <w:proofErr w:type="spellStart"/>
      <w:r w:rsidRPr="00312E01">
        <w:t>ФС</w:t>
      </w:r>
      <w:proofErr w:type="spellEnd"/>
      <w:r w:rsidRPr="00312E01">
        <w:t xml:space="preserve">, </w:t>
      </w:r>
      <w:proofErr w:type="spellStart"/>
      <w:r w:rsidRPr="00312E01">
        <w:t>ПС</w:t>
      </w:r>
      <w:proofErr w:type="spellEnd"/>
      <w:r w:rsidRPr="00312E01">
        <w:t xml:space="preserve"> (за исключением воздушной) и </w:t>
      </w:r>
      <w:proofErr w:type="spellStart"/>
      <w:r w:rsidRPr="00312E01">
        <w:t>СКИ</w:t>
      </w:r>
      <w:proofErr w:type="spellEnd"/>
      <w:r w:rsidRPr="00312E01">
        <w:t xml:space="preserve"> (космос-Земля).</w:t>
      </w:r>
    </w:p>
    <w:p w:rsidR="00D31B42" w:rsidRPr="00312E01" w:rsidRDefault="00661AC9" w:rsidP="00B5681E">
      <w:r w:rsidRPr="00312E01">
        <w:t xml:space="preserve">Кроме того, в пункте 1.11 повестки дня </w:t>
      </w:r>
      <w:proofErr w:type="spellStart"/>
      <w:r w:rsidRPr="00312E01">
        <w:t>ВКР</w:t>
      </w:r>
      <w:proofErr w:type="spellEnd"/>
      <w:r w:rsidRPr="00312E01">
        <w:t>-15 МСЭ-R предлагается провести исследования в отношении совместимости между спутниковой службой исследования Земли (</w:t>
      </w:r>
      <w:proofErr w:type="spellStart"/>
      <w:r w:rsidRPr="00312E01">
        <w:t>ССИЗ</w:t>
      </w:r>
      <w:proofErr w:type="spellEnd"/>
      <w:r w:rsidRPr="00312E01">
        <w:t>) (Земля-космос) и существующими службами в полосе частот 7–8 ГГц, уделяя пр</w:t>
      </w:r>
      <w:r w:rsidR="00312E01">
        <w:t>иоритетное внимание полосе 7145−</w:t>
      </w:r>
      <w:r w:rsidRPr="00312E01">
        <w:t xml:space="preserve">7235 МГц, с целью получения распределения на первичной основе </w:t>
      </w:r>
      <w:proofErr w:type="spellStart"/>
      <w:r w:rsidRPr="00312E01">
        <w:t>ССИЗ</w:t>
      </w:r>
      <w:proofErr w:type="spellEnd"/>
      <w:r w:rsidRPr="00312E01">
        <w:t xml:space="preserve"> (Земля-космос), чтобы дополнить телеметрические операции </w:t>
      </w:r>
      <w:proofErr w:type="spellStart"/>
      <w:r w:rsidRPr="00312E01">
        <w:t>ССИЗ</w:t>
      </w:r>
      <w:proofErr w:type="spellEnd"/>
      <w:r w:rsidRPr="00312E01">
        <w:t xml:space="preserve"> (космос</w:t>
      </w:r>
      <w:r w:rsidR="00312E01">
        <w:t>-Земля) в полосе 8025−</w:t>
      </w:r>
      <w:r w:rsidR="00312E01" w:rsidRPr="00312E01">
        <w:t>8400 МГц.</w:t>
      </w:r>
    </w:p>
    <w:p w:rsidR="00B5681E" w:rsidRPr="00312E01" w:rsidRDefault="00B5681E" w:rsidP="00312E01">
      <w:pPr>
        <w:pStyle w:val="Headingb"/>
        <w:rPr>
          <w:lang w:val="ru-RU"/>
        </w:rPr>
      </w:pPr>
      <w:r w:rsidRPr="00312E01">
        <w:rPr>
          <w:lang w:val="ru-RU"/>
        </w:rPr>
        <w:lastRenderedPageBreak/>
        <w:t xml:space="preserve">Резюме предложений </w:t>
      </w:r>
      <w:proofErr w:type="spellStart"/>
      <w:r w:rsidRPr="00312E01">
        <w:rPr>
          <w:lang w:val="ru-RU"/>
        </w:rPr>
        <w:t>САДК</w:t>
      </w:r>
      <w:proofErr w:type="spellEnd"/>
    </w:p>
    <w:p w:rsidR="00B5681E" w:rsidRPr="00312E01" w:rsidRDefault="00B5681E" w:rsidP="00312E01">
      <w:r w:rsidRPr="00312E01">
        <w:t xml:space="preserve">Государства – </w:t>
      </w:r>
      <w:r w:rsidR="00B27916" w:rsidRPr="00312E01">
        <w:t xml:space="preserve">члены </w:t>
      </w:r>
      <w:proofErr w:type="spellStart"/>
      <w:r w:rsidRPr="00312E01">
        <w:t>САДК</w:t>
      </w:r>
      <w:proofErr w:type="spellEnd"/>
      <w:r w:rsidRPr="00312E01">
        <w:t>, перечисленные выше, не поддерживают новые распределения фиксированной спутниковой службе в полосе 7</w:t>
      </w:r>
      <w:r w:rsidR="00312E01">
        <w:t>150−</w:t>
      </w:r>
      <w:r w:rsidRPr="00312E01">
        <w:t>7250 МГц (космос-Земля) и 8</w:t>
      </w:r>
      <w:r w:rsidR="00312E01">
        <w:t>400−</w:t>
      </w:r>
      <w:r w:rsidRPr="00312E01">
        <w:t>8500</w:t>
      </w:r>
      <w:r w:rsidR="00312E01" w:rsidRPr="00312E01">
        <w:t> МГц (Земля-космос).</w:t>
      </w:r>
    </w:p>
    <w:p w:rsidR="00B5681E" w:rsidRPr="00312E01" w:rsidRDefault="00B5681E" w:rsidP="00B5681E">
      <w:r w:rsidRPr="00312E01">
        <w:rPr>
          <w:b/>
          <w:bCs/>
        </w:rPr>
        <w:t>Основания</w:t>
      </w:r>
      <w:r w:rsidRPr="005F1AE1">
        <w:t>:</w:t>
      </w:r>
      <w:r w:rsidRPr="00312E01">
        <w:t xml:space="preserve"> Полоса 7/8 ГГц активно используется для микроволновых линий транзитной и магистральной связи. Необходимо защитить инвестиции в наземную инфраструктуру. Подвижные сети необходимо защитить от потенциальных источников помех для или от предлагаемы</w:t>
      </w:r>
      <w:r w:rsidR="00312E01" w:rsidRPr="00312E01">
        <w:t xml:space="preserve">х распределений. Государства – </w:t>
      </w:r>
      <w:r w:rsidR="005F1AE1" w:rsidRPr="00312E01">
        <w:t xml:space="preserve">члены </w:t>
      </w:r>
      <w:bookmarkStart w:id="9" w:name="_GoBack"/>
      <w:bookmarkEnd w:id="9"/>
      <w:proofErr w:type="spellStart"/>
      <w:r w:rsidRPr="00312E01">
        <w:t>САДК</w:t>
      </w:r>
      <w:proofErr w:type="spellEnd"/>
      <w:r w:rsidRPr="00312E01">
        <w:t xml:space="preserve"> предлагают не вносить из</w:t>
      </w:r>
      <w:r w:rsidR="00312E01" w:rsidRPr="00312E01">
        <w:t>менений в Регламент радиосвязи.</w:t>
      </w:r>
    </w:p>
    <w:p w:rsidR="00B5681E" w:rsidRPr="00312E01" w:rsidRDefault="00B5681E" w:rsidP="00312E01">
      <w:pPr>
        <w:pStyle w:val="Headingb"/>
        <w:rPr>
          <w:lang w:val="ru-RU"/>
        </w:rPr>
      </w:pPr>
      <w:r w:rsidRPr="00312E01">
        <w:rPr>
          <w:lang w:val="ru-RU"/>
        </w:rPr>
        <w:t>Предложение</w:t>
      </w:r>
    </w:p>
    <w:p w:rsidR="00FD0FEC" w:rsidRPr="00312E01" w:rsidRDefault="00661AC9" w:rsidP="00312E01">
      <w:pPr>
        <w:pStyle w:val="Proposal"/>
        <w:ind w:left="1134" w:hanging="1134"/>
      </w:pPr>
      <w:proofErr w:type="spellStart"/>
      <w:r w:rsidRPr="00312E01">
        <w:t>SUP</w:t>
      </w:r>
      <w:proofErr w:type="spellEnd"/>
      <w:r w:rsidRPr="00312E01">
        <w:tab/>
      </w:r>
      <w:proofErr w:type="spellStart"/>
      <w:r w:rsidRPr="00312E01">
        <w:t>AGL</w:t>
      </w:r>
      <w:proofErr w:type="spellEnd"/>
      <w:r w:rsidRPr="00312E01">
        <w:t>/</w:t>
      </w:r>
      <w:proofErr w:type="spellStart"/>
      <w:r w:rsidRPr="00312E01">
        <w:t>BOT</w:t>
      </w:r>
      <w:proofErr w:type="spellEnd"/>
      <w:r w:rsidRPr="00312E01">
        <w:t>/</w:t>
      </w:r>
      <w:proofErr w:type="spellStart"/>
      <w:r w:rsidRPr="00312E01">
        <w:t>LSO</w:t>
      </w:r>
      <w:proofErr w:type="spellEnd"/>
      <w:r w:rsidRPr="00312E01">
        <w:t>/</w:t>
      </w:r>
      <w:proofErr w:type="spellStart"/>
      <w:r w:rsidRPr="00312E01">
        <w:t>MDG</w:t>
      </w:r>
      <w:proofErr w:type="spellEnd"/>
      <w:r w:rsidRPr="00312E01">
        <w:t>/</w:t>
      </w:r>
      <w:proofErr w:type="spellStart"/>
      <w:r w:rsidRPr="00312E01">
        <w:t>MWI</w:t>
      </w:r>
      <w:proofErr w:type="spellEnd"/>
      <w:r w:rsidRPr="00312E01">
        <w:t>/</w:t>
      </w:r>
      <w:proofErr w:type="spellStart"/>
      <w:r w:rsidRPr="00312E01">
        <w:t>MAU</w:t>
      </w:r>
      <w:proofErr w:type="spellEnd"/>
      <w:r w:rsidRPr="00312E01">
        <w:t>/</w:t>
      </w:r>
      <w:proofErr w:type="spellStart"/>
      <w:r w:rsidRPr="00312E01">
        <w:t>MOZ</w:t>
      </w:r>
      <w:proofErr w:type="spellEnd"/>
      <w:r w:rsidRPr="00312E01">
        <w:t>/</w:t>
      </w:r>
      <w:proofErr w:type="spellStart"/>
      <w:r w:rsidRPr="00312E01">
        <w:t>NMB</w:t>
      </w:r>
      <w:proofErr w:type="spellEnd"/>
      <w:r w:rsidRPr="00312E01">
        <w:t>/</w:t>
      </w:r>
      <w:proofErr w:type="spellStart"/>
      <w:r w:rsidRPr="00312E01">
        <w:t>COD</w:t>
      </w:r>
      <w:proofErr w:type="spellEnd"/>
      <w:r w:rsidRPr="00312E01">
        <w:t>/</w:t>
      </w:r>
      <w:proofErr w:type="spellStart"/>
      <w:r w:rsidRPr="00312E01">
        <w:t>SEY</w:t>
      </w:r>
      <w:proofErr w:type="spellEnd"/>
      <w:r w:rsidRPr="00312E01">
        <w:t>/</w:t>
      </w:r>
      <w:proofErr w:type="spellStart"/>
      <w:r w:rsidRPr="00312E01">
        <w:t>AFS</w:t>
      </w:r>
      <w:proofErr w:type="spellEnd"/>
      <w:r w:rsidRPr="00312E01">
        <w:t>/</w:t>
      </w:r>
      <w:proofErr w:type="spellStart"/>
      <w:r w:rsidRPr="00312E01">
        <w:t>SWZ</w:t>
      </w:r>
      <w:proofErr w:type="spellEnd"/>
      <w:r w:rsidRPr="00312E01">
        <w:t>/</w:t>
      </w:r>
      <w:proofErr w:type="spellStart"/>
      <w:r w:rsidRPr="00312E01">
        <w:t>TZA</w:t>
      </w:r>
      <w:proofErr w:type="spellEnd"/>
      <w:r w:rsidRPr="00312E01">
        <w:t>/</w:t>
      </w:r>
      <w:proofErr w:type="spellStart"/>
      <w:r w:rsidRPr="00312E01">
        <w:t>ZMB</w:t>
      </w:r>
      <w:proofErr w:type="spellEnd"/>
      <w:r w:rsidRPr="00312E01">
        <w:t>/</w:t>
      </w:r>
      <w:r w:rsidR="00312E01" w:rsidRPr="00312E01">
        <w:br/>
      </w:r>
      <w:proofErr w:type="spellStart"/>
      <w:r w:rsidRPr="00312E01">
        <w:t>ZWE</w:t>
      </w:r>
      <w:proofErr w:type="spellEnd"/>
      <w:r w:rsidRPr="00312E01">
        <w:t>/</w:t>
      </w:r>
      <w:proofErr w:type="spellStart"/>
      <w:r w:rsidRPr="00312E01">
        <w:t>130A9A1</w:t>
      </w:r>
      <w:proofErr w:type="spellEnd"/>
      <w:r w:rsidRPr="00312E01">
        <w:t>/1</w:t>
      </w:r>
    </w:p>
    <w:p w:rsidR="004C49A2" w:rsidRPr="00312E01" w:rsidRDefault="00661AC9" w:rsidP="002C1FD2">
      <w:pPr>
        <w:pStyle w:val="ResNo"/>
      </w:pPr>
      <w:r w:rsidRPr="00312E01">
        <w:t xml:space="preserve">РЕЗОЛЮЦИЯ </w:t>
      </w:r>
      <w:r w:rsidRPr="00312E01">
        <w:rPr>
          <w:rStyle w:val="href"/>
        </w:rPr>
        <w:t>758</w:t>
      </w:r>
      <w:r w:rsidRPr="00312E01">
        <w:t xml:space="preserve"> (</w:t>
      </w:r>
      <w:proofErr w:type="spellStart"/>
      <w:r w:rsidRPr="00312E01">
        <w:t>ВКР</w:t>
      </w:r>
      <w:proofErr w:type="spellEnd"/>
      <w:r w:rsidRPr="00312E01">
        <w:t>-12)</w:t>
      </w:r>
    </w:p>
    <w:p w:rsidR="006A7E21" w:rsidRPr="00312E01" w:rsidRDefault="00661AC9" w:rsidP="002C1FD2">
      <w:pPr>
        <w:pStyle w:val="Restitle"/>
      </w:pPr>
      <w:bookmarkStart w:id="10" w:name="_Toc329089750"/>
      <w:bookmarkEnd w:id="10"/>
      <w:r w:rsidRPr="00312E01">
        <w:t>Распределение фиксированной спутниковой службе и морской подвижной спутниковой службе в диапазоне 7/8 ГГц</w:t>
      </w:r>
    </w:p>
    <w:p w:rsidR="00FD0FEC" w:rsidRPr="00312E01" w:rsidRDefault="00FD0FEC">
      <w:pPr>
        <w:pStyle w:val="Reasons"/>
      </w:pPr>
    </w:p>
    <w:p w:rsidR="00312E01" w:rsidRPr="00312E01" w:rsidRDefault="00312E01" w:rsidP="00312E01">
      <w:pPr>
        <w:spacing w:before="720"/>
        <w:jc w:val="center"/>
      </w:pPr>
      <w:r w:rsidRPr="00312E01">
        <w:t>______________</w:t>
      </w:r>
    </w:p>
    <w:sectPr w:rsidR="00312E01" w:rsidRPr="00312E01">
      <w:headerReference w:type="default" r:id="rId12"/>
      <w:footerReference w:type="even" r:id="rId13"/>
      <w:footerReference w:type="default" r:id="rId14"/>
      <w:footerReference w:type="first" r:id="rId15"/>
      <w:pgSz w:w="11907" w:h="16834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855588">
      <w:rPr>
        <w:noProof/>
        <w:lang w:val="fr-FR"/>
      </w:rPr>
      <w:t>P:\RUS\ITU-R\CONF-R\CMR15\100\130ADD09ADD01R.docx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55588">
      <w:rPr>
        <w:noProof/>
      </w:rPr>
      <w:t>01.11.15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855588">
      <w:rPr>
        <w:noProof/>
      </w:rPr>
      <w:t>01.11.15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5F1AE1" w:rsidRDefault="005F1AE1" w:rsidP="005F1AE1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855588">
      <w:rPr>
        <w:lang w:val="fr-FR"/>
      </w:rPr>
      <w:t>P:\RUS\ITU-R\CONF-R\CMR15\100\130ADD09ADD01R.docx</w:t>
    </w:r>
    <w:r>
      <w:fldChar w:fldCharType="end"/>
    </w:r>
    <w:r>
      <w:rPr>
        <w:lang w:val="ru-RU"/>
      </w:rPr>
      <w:t xml:space="preserve"> (389020)</w:t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55588">
      <w:t>01.11.15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855588">
      <w:t>01.11.15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DE2EBA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855588">
      <w:rPr>
        <w:lang w:val="fr-FR"/>
      </w:rPr>
      <w:t>P:\RUS\ITU-R\CONF-R\CMR15\100\130ADD09ADD01R.docx</w:t>
    </w:r>
    <w:r>
      <w:fldChar w:fldCharType="end"/>
    </w:r>
    <w:r w:rsidR="005F1AE1">
      <w:rPr>
        <w:lang w:val="ru-RU"/>
      </w:rPr>
      <w:t xml:space="preserve"> (389020)</w:t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55588">
      <w:t>01.11.15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855588">
      <w:t>01.11.15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855588">
      <w:rPr>
        <w:noProof/>
      </w:rPr>
      <w:t>2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proofErr w:type="spellStart"/>
    <w:r>
      <w:t>CMR</w:t>
    </w:r>
    <w:proofErr w:type="spellEnd"/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130(</w:t>
    </w:r>
    <w:proofErr w:type="spellStart"/>
    <w:r w:rsidR="00F761D2">
      <w:t>Add.9</w:t>
    </w:r>
    <w:proofErr w:type="spellEnd"/>
    <w:proofErr w:type="gramStart"/>
    <w:r w:rsidR="00F761D2">
      <w:t>)(</w:t>
    </w:r>
    <w:proofErr w:type="spellStart"/>
    <w:proofErr w:type="gramEnd"/>
    <w:r w:rsidR="00F761D2">
      <w:t>Add.1</w:t>
    </w:r>
    <w:proofErr w:type="spellEnd"/>
    <w:r w:rsidR="00F761D2">
      <w:t>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A0EF3"/>
    <w:rsid w:val="000F33D8"/>
    <w:rsid w:val="000F39B4"/>
    <w:rsid w:val="00113D0B"/>
    <w:rsid w:val="001226EC"/>
    <w:rsid w:val="00123B68"/>
    <w:rsid w:val="00124C09"/>
    <w:rsid w:val="00126F2E"/>
    <w:rsid w:val="001521AE"/>
    <w:rsid w:val="001A5585"/>
    <w:rsid w:val="001E5FB4"/>
    <w:rsid w:val="00202CA0"/>
    <w:rsid w:val="00230582"/>
    <w:rsid w:val="002449AA"/>
    <w:rsid w:val="00245A1F"/>
    <w:rsid w:val="00290C74"/>
    <w:rsid w:val="002A2D3F"/>
    <w:rsid w:val="00300F84"/>
    <w:rsid w:val="00312E01"/>
    <w:rsid w:val="00344EB8"/>
    <w:rsid w:val="00346BEC"/>
    <w:rsid w:val="003C583C"/>
    <w:rsid w:val="003F0078"/>
    <w:rsid w:val="00434A7C"/>
    <w:rsid w:val="0045143A"/>
    <w:rsid w:val="004A58F4"/>
    <w:rsid w:val="004B716F"/>
    <w:rsid w:val="004C47ED"/>
    <w:rsid w:val="004F3B0D"/>
    <w:rsid w:val="0051315E"/>
    <w:rsid w:val="00514E1F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5F1AE1"/>
    <w:rsid w:val="006023DF"/>
    <w:rsid w:val="006115BE"/>
    <w:rsid w:val="00614771"/>
    <w:rsid w:val="00620DD7"/>
    <w:rsid w:val="00657DE0"/>
    <w:rsid w:val="00661AC9"/>
    <w:rsid w:val="00692C06"/>
    <w:rsid w:val="006A6E9B"/>
    <w:rsid w:val="00763F4F"/>
    <w:rsid w:val="00775720"/>
    <w:rsid w:val="007917AE"/>
    <w:rsid w:val="007A08B5"/>
    <w:rsid w:val="00811633"/>
    <w:rsid w:val="00812452"/>
    <w:rsid w:val="00815749"/>
    <w:rsid w:val="00855588"/>
    <w:rsid w:val="00872FC8"/>
    <w:rsid w:val="008B43F2"/>
    <w:rsid w:val="008C3257"/>
    <w:rsid w:val="009119CC"/>
    <w:rsid w:val="00917C0A"/>
    <w:rsid w:val="00941A02"/>
    <w:rsid w:val="009B5CC2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27916"/>
    <w:rsid w:val="00B468A6"/>
    <w:rsid w:val="00B5681E"/>
    <w:rsid w:val="00B75113"/>
    <w:rsid w:val="00BA13A4"/>
    <w:rsid w:val="00BA1AA1"/>
    <w:rsid w:val="00BA35DC"/>
    <w:rsid w:val="00BC5313"/>
    <w:rsid w:val="00C20466"/>
    <w:rsid w:val="00C266F4"/>
    <w:rsid w:val="00C324A8"/>
    <w:rsid w:val="00C56E7A"/>
    <w:rsid w:val="00C779CE"/>
    <w:rsid w:val="00CC47C6"/>
    <w:rsid w:val="00CC4DE6"/>
    <w:rsid w:val="00CE5E47"/>
    <w:rsid w:val="00CF020F"/>
    <w:rsid w:val="00D53715"/>
    <w:rsid w:val="00DE2EBA"/>
    <w:rsid w:val="00E2253F"/>
    <w:rsid w:val="00E43E99"/>
    <w:rsid w:val="00E5155F"/>
    <w:rsid w:val="00E65919"/>
    <w:rsid w:val="00E976C1"/>
    <w:rsid w:val="00F21A03"/>
    <w:rsid w:val="00F65C19"/>
    <w:rsid w:val="00F761D2"/>
    <w:rsid w:val="00F97203"/>
    <w:rsid w:val="00FC63FD"/>
    <w:rsid w:val="00FD0FEC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9756EA0-72A1-4B14-AB68-CE50A5E96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R15-WRC15-C-0130!A9-A1!MSW-R</DPM_x0020_File_x0020_name>
    <DPM_x0020_Author xmlns="32a1a8c5-2265-4ebc-b7a0-2071e2c5c9bb" xsi:nil="false">Documents Proposals Manager (DPM)</DPM_x0020_Author>
    <DPM_x0020_Version xmlns="32a1a8c5-2265-4ebc-b7a0-2071e2c5c9bb" xsi:nil="false">DPM_v5.2015.10.290_prod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26FD2B-395B-475E-81B0-31A5D44FCEF3}">
  <ds:schemaRefs>
    <ds:schemaRef ds:uri="http://purl.org/dc/terms/"/>
    <ds:schemaRef ds:uri="http://www.w3.org/XML/1998/namespace"/>
    <ds:schemaRef ds:uri="32a1a8c5-2265-4ebc-b7a0-2071e2c5c9bb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996b2e75-67fd-4955-a3b0-5ab9934cb50b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362</Words>
  <Characters>2682</Characters>
  <Application>Microsoft Office Word</Application>
  <DocSecurity>0</DocSecurity>
  <Lines>63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R15-WRC15-C-0130!A9-A1!MSW-R</vt:lpstr>
    </vt:vector>
  </TitlesOfParts>
  <Manager>General Secretariat - Pool</Manager>
  <Company>International Telecommunication Union (ITU)</Company>
  <LinksUpToDate>false</LinksUpToDate>
  <CharactersWithSpaces>3021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R15-WRC15-C-0130!A9-A1!MSW-R</dc:title>
  <dc:subject>World Radiocommunication Conference - 2015</dc:subject>
  <dc:creator>Documents Proposals Manager (DPM)</dc:creator>
  <cp:keywords>DPM_v5.2015.10.290_prod</cp:keywords>
  <dc:description/>
  <cp:lastModifiedBy>Komissarova, Olga</cp:lastModifiedBy>
  <cp:revision>5</cp:revision>
  <cp:lastPrinted>2015-11-01T13:52:00Z</cp:lastPrinted>
  <dcterms:created xsi:type="dcterms:W3CDTF">2015-10-31T17:53:00Z</dcterms:created>
  <dcterms:modified xsi:type="dcterms:W3CDTF">2015-11-01T13:53:00Z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