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D044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D044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D0441" w:rsidRDefault="003E1608" w:rsidP="00EE198A">
            <w:pPr>
              <w:pStyle w:val="Adress"/>
              <w:framePr w:hSpace="0" w:wrap="auto" w:xAlign="left" w:yAlign="inline"/>
              <w:rPr>
                <w:rtl/>
              </w:rPr>
            </w:pPr>
            <w:r w:rsidRPr="00DD0441">
              <w:rPr>
                <w:rtl/>
              </w:rPr>
              <w:t xml:space="preserve">الإضافة </w:t>
            </w:r>
            <w:r w:rsidRPr="00DD0441">
              <w:t>2</w:t>
            </w:r>
            <w:r w:rsidRPr="00DD0441">
              <w:br/>
            </w:r>
            <w:r w:rsidRPr="00DD0441">
              <w:rPr>
                <w:rtl/>
              </w:rPr>
              <w:t xml:space="preserve">للوثيقة </w:t>
            </w:r>
            <w:r w:rsidR="00EE198A">
              <w:t>118(Add.9)-</w:t>
            </w:r>
            <w:r w:rsidR="00DD0441" w:rsidRPr="00DD0441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D044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D044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D0441">
              <w:rPr>
                <w:rFonts w:eastAsia="SimSun"/>
              </w:rPr>
              <w:t>19</w:t>
            </w:r>
            <w:r w:rsidRPr="00DD0441">
              <w:rPr>
                <w:rFonts w:eastAsia="SimSun"/>
                <w:rtl/>
              </w:rPr>
              <w:t xml:space="preserve"> أكتوبر </w:t>
            </w:r>
            <w:r w:rsidRPr="00DD044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D044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D044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D044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إندونيسيا/ماليزيا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D044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</w:t>
            </w:r>
            <w:r w:rsidR="00EE198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D044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D0441">
              <w:t>2.9.1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EE63A8" w:rsidP="00EE198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431196" w:rsidRDefault="00EE63A8" w:rsidP="001D597A">
      <w:pPr>
        <w:rPr>
          <w:rFonts w:eastAsia="SimSun"/>
          <w:rtl/>
        </w:rPr>
      </w:pPr>
      <w:r w:rsidRPr="00431196">
        <w:rPr>
          <w:rFonts w:eastAsia="SimSun"/>
        </w:rPr>
        <w:t>2.9.1</w:t>
      </w:r>
      <w:r w:rsidRPr="00431196">
        <w:rPr>
          <w:rFonts w:eastAsia="SimSun" w:hint="cs"/>
          <w:rtl/>
        </w:rPr>
        <w:tab/>
        <w:t xml:space="preserve">إمكانية توزيع النطاقين </w:t>
      </w:r>
      <w:r w:rsidRPr="00431196">
        <w:rPr>
          <w:rFonts w:eastAsia="SimSun"/>
        </w:rPr>
        <w:t>MHz 7 750</w:t>
      </w:r>
      <w:r w:rsidRPr="00431196">
        <w:rPr>
          <w:rFonts w:eastAsia="SimSun"/>
        </w:rPr>
        <w:noBreakHyphen/>
        <w:t>7 375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</w:rPr>
        <w:t>MHz 8 400</w:t>
      </w:r>
      <w:r w:rsidRPr="00431196">
        <w:rPr>
          <w:rFonts w:eastAsia="SimSun"/>
        </w:rPr>
        <w:noBreakHyphen/>
        <w:t>8 025</w:t>
      </w:r>
      <w:r w:rsidRPr="00431196">
        <w:rPr>
          <w:rFonts w:eastAsia="SimSun" w:hint="cs"/>
          <w:rtl/>
        </w:rPr>
        <w:t xml:space="preserve"> للخدمة المتنقلة البحرية الساتلية والتدابير التنظيمية الإضافية حسب نتائج الدراسات ذات الصلة؛</w:t>
      </w:r>
    </w:p>
    <w:p w:rsidR="00F16602" w:rsidRPr="00DD0441" w:rsidRDefault="00DD0441" w:rsidP="00DD044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DD0441" w:rsidRDefault="002430C6" w:rsidP="00E95722">
      <w:pPr>
        <w:rPr>
          <w:rtl/>
          <w:lang w:bidi="ar-EG"/>
        </w:rPr>
      </w:pPr>
      <w:r>
        <w:rPr>
          <w:rFonts w:hint="cs"/>
          <w:rtl/>
        </w:rPr>
        <w:t xml:space="preserve">تعترض إندونيسيا وماليزيا على التوزيع الجديد </w:t>
      </w:r>
      <w:r>
        <w:rPr>
          <w:rFonts w:hint="cs"/>
          <w:color w:val="000000"/>
          <w:rtl/>
        </w:rPr>
        <w:t>ل</w:t>
      </w:r>
      <w:r>
        <w:rPr>
          <w:color w:val="000000"/>
          <w:rtl/>
        </w:rPr>
        <w:t xml:space="preserve">لخدمة المتنقلة البحرية </w:t>
      </w:r>
      <w:r>
        <w:rPr>
          <w:rFonts w:hint="cs"/>
          <w:color w:val="000000"/>
          <w:rtl/>
        </w:rPr>
        <w:t xml:space="preserve">الساتلية </w:t>
      </w:r>
      <w:r>
        <w:rPr>
          <w:color w:val="000000"/>
        </w:rPr>
        <w:t>(MMSS)</w:t>
      </w:r>
      <w:r w:rsidR="00942B96">
        <w:rPr>
          <w:rFonts w:hint="cs"/>
          <w:rtl/>
          <w:lang w:bidi="ar-EG"/>
        </w:rPr>
        <w:t xml:space="preserve"> في النطاقين </w:t>
      </w:r>
      <w:r w:rsidR="00942B96">
        <w:rPr>
          <w:lang w:bidi="ar-EG"/>
        </w:rPr>
        <w:t>MHz 7 750-7 375</w:t>
      </w:r>
      <w:r w:rsidR="00942B96" w:rsidRPr="00942B96">
        <w:rPr>
          <w:rFonts w:eastAsia="SimSun" w:hint="cs"/>
          <w:rtl/>
        </w:rPr>
        <w:t xml:space="preserve"> </w:t>
      </w:r>
      <w:r w:rsidR="00942B96" w:rsidRPr="00431196">
        <w:rPr>
          <w:rFonts w:eastAsia="SimSun" w:hint="cs"/>
          <w:rtl/>
        </w:rPr>
        <w:t>و</w:t>
      </w:r>
      <w:r w:rsidR="00942B96" w:rsidRPr="00431196">
        <w:rPr>
          <w:rFonts w:eastAsia="SimSun"/>
        </w:rPr>
        <w:t>MHz 8 400</w:t>
      </w:r>
      <w:r w:rsidR="00942B96" w:rsidRPr="00431196">
        <w:rPr>
          <w:rFonts w:eastAsia="SimSun"/>
        </w:rPr>
        <w:noBreakHyphen/>
        <w:t>8 025</w:t>
      </w:r>
      <w:r w:rsidR="00942B96">
        <w:rPr>
          <w:rFonts w:hint="cs"/>
          <w:rtl/>
          <w:lang w:bidi="ar-EG"/>
        </w:rPr>
        <w:t>. ومن ثم، تؤيد إندونيسيا وماليزيا عدم إ</w:t>
      </w:r>
      <w:r w:rsidR="009F5571">
        <w:rPr>
          <w:rFonts w:hint="cs"/>
          <w:rtl/>
          <w:lang w:bidi="ar-EG"/>
        </w:rPr>
        <w:t>دخال أي تغيير على لوائح الراديو</w:t>
      </w:r>
      <w:r w:rsidR="00942B96">
        <w:rPr>
          <w:rFonts w:hint="cs"/>
          <w:rtl/>
          <w:lang w:bidi="ar-EG"/>
        </w:rPr>
        <w:t>. وعلاوة</w:t>
      </w:r>
      <w:r w:rsidR="009F5571">
        <w:rPr>
          <w:rFonts w:hint="cs"/>
          <w:rtl/>
          <w:lang w:bidi="ar-EG"/>
        </w:rPr>
        <w:t>ً</w:t>
      </w:r>
      <w:r w:rsidR="00942B96">
        <w:rPr>
          <w:rFonts w:hint="cs"/>
          <w:rtl/>
          <w:lang w:bidi="ar-EG"/>
        </w:rPr>
        <w:t xml:space="preserve"> على ذلك، تؤيد إندونيسيا وماليزيا أيضاً إلغاء القرار </w:t>
      </w:r>
      <w:r w:rsidR="00942B96">
        <w:rPr>
          <w:lang w:bidi="ar-EG"/>
        </w:rPr>
        <w:t>758 (WRC-12)</w:t>
      </w:r>
      <w:r w:rsidR="00942B96">
        <w:rPr>
          <w:rFonts w:hint="cs"/>
          <w:rtl/>
          <w:lang w:bidi="ar-EG"/>
        </w:rPr>
        <w:t>.</w:t>
      </w:r>
    </w:p>
    <w:p w:rsidR="00DD0441" w:rsidRDefault="009F5571" w:rsidP="00DD0441">
      <w:pPr>
        <w:pStyle w:val="Headingb"/>
      </w:pPr>
      <w:r>
        <w:rPr>
          <w:rFonts w:hint="cs"/>
          <w:rtl/>
        </w:rPr>
        <w:t>ال</w:t>
      </w:r>
      <w:r w:rsidR="00DD0441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EE63A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E63A8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EE63A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0406C6" w:rsidRDefault="00EE63A8">
      <w:pPr>
        <w:pStyle w:val="Proposal"/>
      </w:pPr>
      <w:r>
        <w:rPr>
          <w:u w:val="single"/>
        </w:rPr>
        <w:t>NOC</w:t>
      </w:r>
      <w:r>
        <w:tab/>
        <w:t>INS/MLA/118A9A2/1</w:t>
      </w:r>
    </w:p>
    <w:p w:rsidR="009F37C9" w:rsidRDefault="00EE63A8">
      <w:pPr>
        <w:pStyle w:val="Tabletitle"/>
        <w:rPr>
          <w:rtl/>
        </w:rPr>
        <w:pPrChange w:id="2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E63A8" w:rsidP="00890B2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EE63A8" w:rsidP="00890B2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EE63A8" w:rsidP="00890B2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EE63A8" w:rsidP="00890B2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E63A8" w:rsidP="00890B2C">
            <w:pPr>
              <w:pStyle w:val="TabletextS5"/>
              <w:spacing w:line="260" w:lineRule="exact"/>
            </w:pPr>
            <w:r w:rsidRPr="0048256A">
              <w:rPr>
                <w:rStyle w:val="Tablefreq"/>
              </w:rPr>
              <w:t>7 450-7 300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EE63A8" w:rsidP="00890B2C">
            <w:pPr>
              <w:pStyle w:val="TabletextS5"/>
              <w:spacing w:line="260" w:lineRule="exact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</w:t>
            </w:r>
          </w:p>
          <w:p w:rsidR="00475D0D" w:rsidRDefault="00EE63A8" w:rsidP="00890B2C">
            <w:pPr>
              <w:pStyle w:val="TabletextS5"/>
              <w:spacing w:line="260" w:lineRule="exact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475D0D" w:rsidRPr="00A15A07" w:rsidRDefault="00EE63A8" w:rsidP="00890B2C">
            <w:pPr>
              <w:pStyle w:val="TabletextS5"/>
              <w:spacing w:line="26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Pr="00A15A07">
              <w:rPr>
                <w:rStyle w:val="Artref"/>
                <w:b w:val="0"/>
                <w:bCs w:val="0"/>
              </w:rPr>
              <w:t>461.5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E63A8" w:rsidP="00890B2C">
            <w:pPr>
              <w:pStyle w:val="TabletextS5"/>
              <w:spacing w:line="260" w:lineRule="exact"/>
            </w:pPr>
            <w:r w:rsidRPr="0048256A">
              <w:rPr>
                <w:rStyle w:val="Tablefreq"/>
              </w:rPr>
              <w:t>7 550-7 450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EE63A8" w:rsidP="00890B2C">
            <w:pPr>
              <w:pStyle w:val="TabletextS5"/>
              <w:spacing w:line="260" w:lineRule="exact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</w:t>
            </w:r>
          </w:p>
          <w:p w:rsidR="00475D0D" w:rsidRDefault="00EE63A8" w:rsidP="00890B2C">
            <w:pPr>
              <w:pStyle w:val="TabletextS5"/>
              <w:spacing w:line="260" w:lineRule="exact"/>
            </w:pPr>
            <w:r>
              <w:tab/>
            </w: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475D0D" w:rsidRDefault="00EE63A8" w:rsidP="00890B2C">
            <w:pPr>
              <w:pStyle w:val="TabletextS5"/>
              <w:spacing w:line="260" w:lineRule="exact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475D0D" w:rsidRPr="00A15A07" w:rsidRDefault="00EE63A8" w:rsidP="00890B2C">
            <w:pPr>
              <w:pStyle w:val="TabletextS5"/>
              <w:spacing w:line="26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Pr="00A15A07">
              <w:rPr>
                <w:rStyle w:val="Artref"/>
                <w:b w:val="0"/>
                <w:bCs w:val="0"/>
              </w:rPr>
              <w:t>461A.5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E63A8" w:rsidP="00890B2C">
            <w:pPr>
              <w:pStyle w:val="TabletextS5"/>
              <w:spacing w:line="260" w:lineRule="exact"/>
            </w:pPr>
            <w:r w:rsidRPr="0048256A">
              <w:rPr>
                <w:rStyle w:val="Tablefreq"/>
              </w:rPr>
              <w:t>7 750-7 550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EE63A8" w:rsidP="00890B2C">
            <w:pPr>
              <w:pStyle w:val="TabletextS5"/>
              <w:spacing w:line="260" w:lineRule="exact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</w:t>
            </w:r>
          </w:p>
          <w:p w:rsidR="00475D0D" w:rsidRDefault="00EE63A8" w:rsidP="00890B2C">
            <w:pPr>
              <w:pStyle w:val="TabletextS5"/>
              <w:spacing w:line="260" w:lineRule="exact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</w:tbl>
    <w:p w:rsidR="00055346" w:rsidRDefault="00055346" w:rsidP="009F5571">
      <w:pPr>
        <w:pStyle w:val="Reasons"/>
      </w:pPr>
      <w:r>
        <w:rPr>
          <w:rtl/>
        </w:rPr>
        <w:t>الأسباب:</w:t>
      </w:r>
      <w:r>
        <w:tab/>
      </w:r>
      <w:r w:rsidRPr="008C5239">
        <w:rPr>
          <w:rFonts w:hint="cs"/>
          <w:b w:val="0"/>
          <w:bCs w:val="0"/>
          <w:rtl/>
          <w:lang w:bidi="ar-EG"/>
        </w:rPr>
        <w:t xml:space="preserve">عدم </w:t>
      </w:r>
      <w:r w:rsidR="008C5239">
        <w:rPr>
          <w:rFonts w:hint="cs"/>
          <w:b w:val="0"/>
          <w:bCs w:val="0"/>
          <w:rtl/>
          <w:lang w:bidi="ar-EG"/>
        </w:rPr>
        <w:t>إدخال تغيير على</w:t>
      </w:r>
      <w:r w:rsidRPr="008C5239">
        <w:rPr>
          <w:rFonts w:hint="cs"/>
          <w:b w:val="0"/>
          <w:bCs w:val="0"/>
          <w:rtl/>
          <w:lang w:bidi="ar-EG"/>
        </w:rPr>
        <w:t xml:space="preserve"> النطاق </w:t>
      </w:r>
      <w:r w:rsidR="009F5571">
        <w:rPr>
          <w:b w:val="0"/>
          <w:bCs w:val="0"/>
        </w:rPr>
        <w:t>M</w:t>
      </w:r>
      <w:r w:rsidRPr="008C5239">
        <w:rPr>
          <w:b w:val="0"/>
          <w:bCs w:val="0"/>
        </w:rPr>
        <w:t>Hz 7 750-7 375</w:t>
      </w:r>
      <w:r w:rsidRPr="008C5239">
        <w:rPr>
          <w:rFonts w:hint="cs"/>
          <w:b w:val="0"/>
          <w:bCs w:val="0"/>
          <w:rtl/>
          <w:lang w:bidi="ar-EG"/>
        </w:rPr>
        <w:t xml:space="preserve"> نظراً إلى عدم التوافق مع الخدمات القائمة.</w:t>
      </w:r>
    </w:p>
    <w:p w:rsidR="000406C6" w:rsidRDefault="00EE63A8">
      <w:pPr>
        <w:pStyle w:val="Proposal"/>
      </w:pPr>
      <w:r>
        <w:rPr>
          <w:u w:val="single"/>
        </w:rPr>
        <w:t>NOC</w:t>
      </w:r>
      <w:r>
        <w:tab/>
        <w:t>INS/MLA/118A9A2/2</w:t>
      </w:r>
    </w:p>
    <w:p w:rsidR="009F37C9" w:rsidRDefault="00EE63A8">
      <w:pPr>
        <w:pStyle w:val="Tabletitle"/>
        <w:rPr>
          <w:rtl/>
        </w:rPr>
        <w:pPrChange w:id="3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E63A8" w:rsidP="00890B2C">
            <w:pPr>
              <w:pStyle w:val="Tablehead"/>
              <w:spacing w:line="280" w:lineRule="exact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EE63A8" w:rsidP="00890B2C">
            <w:pPr>
              <w:pStyle w:val="Tablehead"/>
              <w:spacing w:line="28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EE63A8" w:rsidP="00890B2C">
            <w:pPr>
              <w:pStyle w:val="Tablehead"/>
              <w:spacing w:line="28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EE63A8" w:rsidP="00890B2C">
            <w:pPr>
              <w:pStyle w:val="Tablehead"/>
              <w:spacing w:line="28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E63A8" w:rsidP="00890B2C">
            <w:pPr>
              <w:pStyle w:val="TabletextS5"/>
              <w:spacing w:line="280" w:lineRule="exact"/>
            </w:pPr>
            <w:r w:rsidRPr="0048256A">
              <w:rPr>
                <w:rStyle w:val="Tablefreq"/>
              </w:rPr>
              <w:t>8 175-8 025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EE63A8" w:rsidP="00890B2C">
            <w:pPr>
              <w:pStyle w:val="TabletextS5"/>
              <w:spacing w:line="280" w:lineRule="exact"/>
            </w:pP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EE63A8" w:rsidP="00890B2C">
            <w:pPr>
              <w:pStyle w:val="TabletextS5"/>
              <w:spacing w:line="280" w:lineRule="exact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:rsidR="00475D0D" w:rsidRPr="00A15A07" w:rsidRDefault="00EE63A8" w:rsidP="00890B2C">
            <w:pPr>
              <w:pStyle w:val="TabletextS5"/>
              <w:spacing w:line="280" w:lineRule="exact"/>
              <w:rPr>
                <w:b/>
                <w:bCs/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 w:rsidR="00A15A07">
              <w:rPr>
                <w:rFonts w:hint="cs"/>
                <w:rtl/>
              </w:rPr>
              <w:t xml:space="preserve"> </w:t>
            </w:r>
            <w:r w:rsidRPr="00A15A07">
              <w:rPr>
                <w:rtl/>
              </w:rPr>
              <w:t xml:space="preserve"> </w:t>
            </w:r>
            <w:r>
              <w:t xml:space="preserve"> </w:t>
            </w:r>
            <w:r w:rsidRPr="00A15A07">
              <w:rPr>
                <w:rStyle w:val="Artref"/>
                <w:b w:val="0"/>
                <w:bCs w:val="0"/>
              </w:rPr>
              <w:t>463.5</w:t>
            </w:r>
          </w:p>
          <w:p w:rsidR="00475D0D" w:rsidRPr="00A15A07" w:rsidRDefault="00EE63A8" w:rsidP="00890B2C">
            <w:pPr>
              <w:pStyle w:val="TabletextS5"/>
              <w:spacing w:line="28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Pr="00A15A07">
              <w:rPr>
                <w:rStyle w:val="Artref"/>
                <w:b w:val="0"/>
                <w:bCs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E63A8" w:rsidP="00890B2C">
            <w:pPr>
              <w:pStyle w:val="TabletextS5"/>
              <w:spacing w:line="280" w:lineRule="exact"/>
            </w:pPr>
            <w:r w:rsidRPr="0048256A">
              <w:rPr>
                <w:rStyle w:val="Tablefreq"/>
              </w:rPr>
              <w:t>8 215-8 175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EE63A8" w:rsidP="00890B2C">
            <w:pPr>
              <w:pStyle w:val="TabletextS5"/>
              <w:spacing w:line="280" w:lineRule="exact"/>
            </w:pP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EE63A8" w:rsidP="00890B2C">
            <w:pPr>
              <w:pStyle w:val="TabletextS5"/>
              <w:spacing w:line="280" w:lineRule="exact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EE63A8" w:rsidP="00890B2C">
            <w:pPr>
              <w:pStyle w:val="TabletextS5"/>
              <w:spacing w:line="280" w:lineRule="exact"/>
            </w:pPr>
            <w:r>
              <w:tab/>
            </w: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EE63A8" w:rsidP="00890B2C">
            <w:pPr>
              <w:pStyle w:val="TabletextS5"/>
              <w:spacing w:line="280" w:lineRule="exact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 w:rsidRPr="00A15A07">
              <w:rPr>
                <w:rtl/>
              </w:rPr>
              <w:t xml:space="preserve"> </w:t>
            </w:r>
            <w:r w:rsidRPr="00A15A07">
              <w:rPr>
                <w:rFonts w:hint="cs"/>
                <w:rtl/>
              </w:rPr>
              <w:t xml:space="preserve"> </w:t>
            </w:r>
            <w:r w:rsidRPr="00A15A07">
              <w:rPr>
                <w:rStyle w:val="Artref"/>
                <w:b w:val="0"/>
                <w:bCs w:val="0"/>
              </w:rPr>
              <w:t>463.5</w:t>
            </w:r>
          </w:p>
          <w:p w:rsidR="00475D0D" w:rsidRPr="00A15A07" w:rsidRDefault="00EE63A8" w:rsidP="00890B2C">
            <w:pPr>
              <w:pStyle w:val="TabletextS5"/>
              <w:spacing w:line="28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Pr="00A15A07">
              <w:rPr>
                <w:rStyle w:val="Artref"/>
                <w:b w:val="0"/>
                <w:bCs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EE63A8" w:rsidP="00890B2C">
            <w:pPr>
              <w:pStyle w:val="TabletextS5"/>
              <w:spacing w:line="280" w:lineRule="exact"/>
              <w:rPr>
                <w:b/>
                <w:bCs/>
              </w:rPr>
            </w:pPr>
            <w:r w:rsidRPr="0048256A">
              <w:rPr>
                <w:rStyle w:val="Tablefreq"/>
              </w:rPr>
              <w:t>8 400-8 215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EE63A8" w:rsidP="00890B2C">
            <w:pPr>
              <w:pStyle w:val="TabletextS5"/>
              <w:spacing w:line="280" w:lineRule="exact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EE63A8" w:rsidP="00890B2C">
            <w:pPr>
              <w:pStyle w:val="TabletextS5"/>
              <w:spacing w:line="280" w:lineRule="exact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EE63A8" w:rsidP="00890B2C">
            <w:pPr>
              <w:pStyle w:val="TabletextS5"/>
              <w:spacing w:line="280" w:lineRule="exact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 w:rsidRPr="00A15A07">
              <w:rPr>
                <w:rFonts w:hint="cs"/>
                <w:rtl/>
              </w:rPr>
              <w:t xml:space="preserve"> </w:t>
            </w:r>
            <w:r w:rsidRPr="00A15A07">
              <w:rPr>
                <w:rtl/>
              </w:rPr>
              <w:t xml:space="preserve"> </w:t>
            </w:r>
            <w:r w:rsidRPr="00A15A07">
              <w:rPr>
                <w:rStyle w:val="Artref"/>
                <w:b w:val="0"/>
                <w:bCs w:val="0"/>
              </w:rPr>
              <w:t>463.5</w:t>
            </w:r>
          </w:p>
          <w:p w:rsidR="00475D0D" w:rsidRPr="00A15A07" w:rsidRDefault="00EE63A8" w:rsidP="00890B2C">
            <w:pPr>
              <w:pStyle w:val="TabletextS5"/>
              <w:spacing w:line="28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Pr="00A15A07">
              <w:rPr>
                <w:rStyle w:val="Artref"/>
                <w:b w:val="0"/>
                <w:bCs w:val="0"/>
              </w:rPr>
              <w:t>462A.5</w:t>
            </w:r>
          </w:p>
        </w:tc>
      </w:tr>
    </w:tbl>
    <w:p w:rsidR="000406C6" w:rsidRDefault="00EE63A8" w:rsidP="009F5571">
      <w:pPr>
        <w:pStyle w:val="Reasons"/>
      </w:pPr>
      <w:r>
        <w:rPr>
          <w:rtl/>
        </w:rPr>
        <w:t>الأسباب:</w:t>
      </w:r>
      <w:r>
        <w:tab/>
      </w:r>
      <w:r w:rsidR="008C5239" w:rsidRPr="008C5239">
        <w:rPr>
          <w:rFonts w:hint="cs"/>
          <w:b w:val="0"/>
          <w:bCs w:val="0"/>
          <w:rtl/>
          <w:lang w:bidi="ar-EG"/>
        </w:rPr>
        <w:t xml:space="preserve">عدم </w:t>
      </w:r>
      <w:r w:rsidR="008C5239">
        <w:rPr>
          <w:rFonts w:hint="cs"/>
          <w:b w:val="0"/>
          <w:bCs w:val="0"/>
          <w:rtl/>
          <w:lang w:bidi="ar-EG"/>
        </w:rPr>
        <w:t>إدخال</w:t>
      </w:r>
      <w:bookmarkStart w:id="4" w:name="_GoBack"/>
      <w:bookmarkEnd w:id="4"/>
      <w:r w:rsidR="008C5239">
        <w:rPr>
          <w:rFonts w:hint="cs"/>
          <w:b w:val="0"/>
          <w:bCs w:val="0"/>
          <w:rtl/>
          <w:lang w:bidi="ar-EG"/>
        </w:rPr>
        <w:t xml:space="preserve"> تغيير على</w:t>
      </w:r>
      <w:r w:rsidR="008C5239" w:rsidRPr="008C5239">
        <w:rPr>
          <w:rFonts w:hint="cs"/>
          <w:b w:val="0"/>
          <w:bCs w:val="0"/>
          <w:rtl/>
          <w:lang w:bidi="ar-EG"/>
        </w:rPr>
        <w:t xml:space="preserve"> </w:t>
      </w:r>
      <w:r w:rsidR="00055346" w:rsidRPr="008C5239">
        <w:rPr>
          <w:rFonts w:hint="cs"/>
          <w:b w:val="0"/>
          <w:bCs w:val="0"/>
          <w:rtl/>
          <w:lang w:bidi="ar-EG"/>
        </w:rPr>
        <w:t xml:space="preserve">النطاق </w:t>
      </w:r>
      <w:r w:rsidR="009F5571">
        <w:rPr>
          <w:b w:val="0"/>
          <w:bCs w:val="0"/>
        </w:rPr>
        <w:t>M</w:t>
      </w:r>
      <w:r w:rsidR="00055346" w:rsidRPr="008C5239">
        <w:rPr>
          <w:b w:val="0"/>
          <w:bCs w:val="0"/>
        </w:rPr>
        <w:t>Hz 8 400-8 025</w:t>
      </w:r>
      <w:r w:rsidR="00055346" w:rsidRPr="008C5239">
        <w:rPr>
          <w:rFonts w:hint="cs"/>
          <w:b w:val="0"/>
          <w:bCs w:val="0"/>
          <w:rtl/>
          <w:lang w:bidi="ar-EG"/>
        </w:rPr>
        <w:t xml:space="preserve"> نظراً إلى عدم التوافق مع الخدمات القائمة.</w:t>
      </w:r>
    </w:p>
    <w:p w:rsidR="000406C6" w:rsidRDefault="00EE63A8">
      <w:pPr>
        <w:pStyle w:val="Proposal"/>
      </w:pPr>
      <w:r>
        <w:lastRenderedPageBreak/>
        <w:t>SUP</w:t>
      </w:r>
      <w:r>
        <w:tab/>
        <w:t>INS/MLA/118A9A2/3</w:t>
      </w:r>
    </w:p>
    <w:p w:rsidR="00D053B6" w:rsidRPr="00F555FE" w:rsidRDefault="00EE63A8" w:rsidP="00D053B6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5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bookmarkEnd w:id="5"/>
    </w:p>
    <w:p w:rsidR="00D053B6" w:rsidRDefault="00EE63A8" w:rsidP="00332847">
      <w:pPr>
        <w:pStyle w:val="Restitle"/>
        <w:spacing w:line="185" w:lineRule="auto"/>
        <w:rPr>
          <w:rtl/>
        </w:rPr>
      </w:pPr>
      <w:bookmarkStart w:id="6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6"/>
    </w:p>
    <w:p w:rsidR="000406C6" w:rsidRDefault="00EE63A8" w:rsidP="00EE63A8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لم تعد هناك حاجة إلى مزيد من النظر و/أو الدراسة.</w:t>
      </w:r>
    </w:p>
    <w:p w:rsidR="00EE63A8" w:rsidRPr="00EE63A8" w:rsidRDefault="00EE63A8" w:rsidP="00EE63A8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EE63A8" w:rsidRPr="00EE63A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6728C" w:rsidRDefault="00281F5F" w:rsidP="00F6728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F6728C">
      <w:instrText xml:space="preserve"> FILENAME \p \* MERGEFORMAT </w:instrText>
    </w:r>
    <w:r w:rsidRPr="00CB4300">
      <w:fldChar w:fldCharType="separate"/>
    </w:r>
    <w:r w:rsidR="00E95722">
      <w:rPr>
        <w:noProof/>
      </w:rPr>
      <w:t>P:\ARA\ITU-R\CONF-R\CMR15\100\118ADD09ADD02A.docx</w:t>
    </w:r>
    <w:r w:rsidRPr="00CB4300">
      <w:fldChar w:fldCharType="end"/>
    </w:r>
    <w:r w:rsidRPr="00F6728C">
      <w:t xml:space="preserve">  (</w:t>
    </w:r>
    <w:r w:rsidR="00F6728C">
      <w:rPr>
        <w:rFonts w:hint="cs"/>
        <w:rtl/>
        <w:lang w:val="es-ES"/>
      </w:rPr>
      <w:t>388914</w:t>
    </w:r>
    <w:r w:rsidRPr="00F6728C">
      <w:t>)</w:t>
    </w:r>
    <w:r w:rsidRPr="00F6728C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F5571">
      <w:rPr>
        <w:noProof/>
      </w:rPr>
      <w:t>31.10.15</w:t>
    </w:r>
    <w:r w:rsidRPr="00CB4300">
      <w:fldChar w:fldCharType="end"/>
    </w:r>
    <w:r w:rsidRPr="00F6728C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6728C" w:rsidRDefault="00281F5F" w:rsidP="00F6728C">
    <w:pPr>
      <w:pStyle w:val="Footer"/>
    </w:pPr>
    <w:r>
      <w:fldChar w:fldCharType="begin"/>
    </w:r>
    <w:r w:rsidRPr="00F6728C">
      <w:instrText xml:space="preserve"> FILENAME \p \* MERGEFORMAT </w:instrText>
    </w:r>
    <w:r>
      <w:fldChar w:fldCharType="separate"/>
    </w:r>
    <w:r w:rsidR="00E95722">
      <w:rPr>
        <w:noProof/>
      </w:rPr>
      <w:t>P:\ARA\ITU-R\CONF-R\CMR15\100\118ADD09ADD02A.docx</w:t>
    </w:r>
    <w:r>
      <w:fldChar w:fldCharType="end"/>
    </w:r>
    <w:r w:rsidRPr="00F6728C">
      <w:t xml:space="preserve">   (</w:t>
    </w:r>
    <w:r w:rsidR="00F6728C">
      <w:rPr>
        <w:rFonts w:hint="cs"/>
        <w:rtl/>
      </w:rPr>
      <w:t>388914</w:t>
    </w:r>
    <w:r w:rsidRPr="00F6728C">
      <w:t>)</w:t>
    </w:r>
    <w:r w:rsidRPr="00F6728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F5571">
      <w:rPr>
        <w:noProof/>
      </w:rPr>
      <w:t>31.10.15</w:t>
    </w:r>
    <w:r w:rsidRPr="00B12661">
      <w:fldChar w:fldCharType="end"/>
    </w:r>
    <w:r w:rsidRPr="00F6728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90B2C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118(Add.9)(Add.2)-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6C6"/>
    <w:rsid w:val="00040C94"/>
    <w:rsid w:val="000425FC"/>
    <w:rsid w:val="00044D43"/>
    <w:rsid w:val="00051907"/>
    <w:rsid w:val="00055346"/>
    <w:rsid w:val="00075A3F"/>
    <w:rsid w:val="000A1B16"/>
    <w:rsid w:val="000B5404"/>
    <w:rsid w:val="000C7EB8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30C6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0B2C"/>
    <w:rsid w:val="008911EC"/>
    <w:rsid w:val="00893E53"/>
    <w:rsid w:val="008A1137"/>
    <w:rsid w:val="008A1788"/>
    <w:rsid w:val="008A4185"/>
    <w:rsid w:val="008A6552"/>
    <w:rsid w:val="008B4E93"/>
    <w:rsid w:val="008C5239"/>
    <w:rsid w:val="008D4F14"/>
    <w:rsid w:val="008D6ACC"/>
    <w:rsid w:val="008D7AF0"/>
    <w:rsid w:val="008E32DD"/>
    <w:rsid w:val="008F4626"/>
    <w:rsid w:val="009004DF"/>
    <w:rsid w:val="00904AA5"/>
    <w:rsid w:val="00905D21"/>
    <w:rsid w:val="00942B96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5571"/>
    <w:rsid w:val="009F7BA0"/>
    <w:rsid w:val="00A03FD6"/>
    <w:rsid w:val="00A116A8"/>
    <w:rsid w:val="00A15A07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0441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5722"/>
    <w:rsid w:val="00EA1B76"/>
    <w:rsid w:val="00EA77D7"/>
    <w:rsid w:val="00EC09B9"/>
    <w:rsid w:val="00ED048C"/>
    <w:rsid w:val="00ED4B29"/>
    <w:rsid w:val="00EE198A"/>
    <w:rsid w:val="00EE63A8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728C"/>
    <w:rsid w:val="00F8654D"/>
    <w:rsid w:val="00F900C9"/>
    <w:rsid w:val="00F92C96"/>
    <w:rsid w:val="00FA0D4E"/>
    <w:rsid w:val="00FB0753"/>
    <w:rsid w:val="00FB5CC8"/>
    <w:rsid w:val="00FC2CD0"/>
    <w:rsid w:val="00FD0594"/>
    <w:rsid w:val="00FE772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9B7682AC-86F1-4B57-A3F3-37E7883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R15-WRC15-C-0118!A9-A2!MSW-A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383903-B418-4D8B-B74C-CA655396D1E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330AD1-FB09-4880-9F64-70C44168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304</Words>
  <Characters>1739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R15-WRC15-C-0118!A9-A2!MSW-A</vt:lpstr>
    </vt:vector>
  </TitlesOfParts>
  <Manager>General Secretariat - Pool</Manager>
  <Company>International Telecommunication Union (ITU)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R15-WRC15-C-0118!A9-A2!MSW-A</dc:title>
  <dc:creator>Documents Proposals Manager (DPM)</dc:creator>
  <cp:keywords>DPM_v5.2015.10.15_prod</cp:keywords>
  <cp:lastModifiedBy>Awad, Samy</cp:lastModifiedBy>
  <cp:revision>5</cp:revision>
  <cp:lastPrinted>2011-11-07T13:53:00Z</cp:lastPrinted>
  <dcterms:created xsi:type="dcterms:W3CDTF">2015-10-31T11:14:00Z</dcterms:created>
  <dcterms:modified xsi:type="dcterms:W3CDTF">2015-10-31T12:42:00Z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