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4585F">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A4585F">
            <w:pPr>
              <w:spacing w:before="0"/>
              <w:jc w:val="right"/>
              <w:rPr>
                <w:rFonts w:ascii="Verdana" w:hAnsi="Verdana"/>
                <w:sz w:val="20"/>
              </w:rPr>
            </w:pPr>
            <w:bookmarkStart w:id="2" w:name="ditulogo"/>
            <w:bookmarkEnd w:id="2"/>
            <w:r>
              <w:rPr>
                <w:noProof/>
                <w:lang w:val="en-US" w:eastAsia="zh-CN"/>
              </w:rPr>
              <w:drawing>
                <wp:inline distT="0" distB="0" distL="0" distR="0" wp14:anchorId="5482BE38" wp14:editId="36C8490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A4585F">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A4585F">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A4585F">
            <w:pPr>
              <w:rPr>
                <w:rFonts w:ascii="Verdana" w:hAnsi="Verdana"/>
                <w:b/>
                <w:bCs/>
                <w:sz w:val="20"/>
              </w:rPr>
            </w:pPr>
          </w:p>
        </w:tc>
        <w:tc>
          <w:tcPr>
            <w:tcW w:w="3120" w:type="dxa"/>
            <w:tcBorders>
              <w:top w:val="single" w:sz="12" w:space="0" w:color="auto"/>
            </w:tcBorders>
          </w:tcPr>
          <w:p w:rsidR="00622560" w:rsidRPr="00CB4E5A" w:rsidRDefault="00622560" w:rsidP="00A4585F">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585F">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585F">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110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585F">
            <w:pPr>
              <w:spacing w:before="0"/>
              <w:rPr>
                <w:rFonts w:ascii="Verdana" w:hAnsi="Verdana"/>
                <w:b/>
                <w:smallCaps/>
                <w:sz w:val="20"/>
              </w:rPr>
            </w:pPr>
          </w:p>
        </w:tc>
        <w:tc>
          <w:tcPr>
            <w:tcW w:w="3120" w:type="dxa"/>
            <w:shd w:val="clear" w:color="auto" w:fill="auto"/>
          </w:tcPr>
          <w:p w:rsidR="008221A4" w:rsidRPr="00622560" w:rsidRDefault="008221A4" w:rsidP="00A4585F">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585F">
            <w:pPr>
              <w:spacing w:before="0"/>
              <w:rPr>
                <w:rFonts w:ascii="Verdana" w:hAnsi="Verdana"/>
                <w:b/>
                <w:bCs/>
                <w:sz w:val="20"/>
              </w:rPr>
            </w:pPr>
          </w:p>
        </w:tc>
        <w:tc>
          <w:tcPr>
            <w:tcW w:w="3120" w:type="dxa"/>
          </w:tcPr>
          <w:p w:rsidR="008221A4" w:rsidRPr="00622560" w:rsidRDefault="008221A4" w:rsidP="00A4585F">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rsidTr="00FE20CB">
        <w:trPr>
          <w:cantSplit/>
          <w:trHeight w:val="23"/>
        </w:trPr>
        <w:tc>
          <w:tcPr>
            <w:tcW w:w="10031" w:type="dxa"/>
            <w:gridSpan w:val="2"/>
          </w:tcPr>
          <w:p w:rsidR="008221A4" w:rsidRDefault="008221A4" w:rsidP="00A4585F">
            <w:pPr>
              <w:spacing w:before="0"/>
              <w:rPr>
                <w:rFonts w:ascii="Verdana" w:hAnsi="Verdana"/>
                <w:b/>
                <w:bCs/>
                <w:sz w:val="20"/>
              </w:rPr>
            </w:pPr>
          </w:p>
        </w:tc>
      </w:tr>
      <w:tr w:rsidR="008221A4">
        <w:trPr>
          <w:cantSplit/>
        </w:trPr>
        <w:tc>
          <w:tcPr>
            <w:tcW w:w="10031" w:type="dxa"/>
            <w:gridSpan w:val="2"/>
          </w:tcPr>
          <w:p w:rsidR="008221A4" w:rsidRDefault="008221A4" w:rsidP="00A4585F">
            <w:pPr>
              <w:pStyle w:val="Source"/>
            </w:pPr>
            <w:bookmarkStart w:id="4" w:name="dsource" w:colFirst="0" w:colLast="0"/>
            <w:proofErr w:type="spellStart"/>
            <w:r w:rsidRPr="000273B7">
              <w:t>哥伦比亚（共和国</w:t>
            </w:r>
            <w:proofErr w:type="spellEnd"/>
            <w:r w:rsidRPr="000273B7">
              <w:t>）</w:t>
            </w:r>
          </w:p>
        </w:tc>
      </w:tr>
      <w:tr w:rsidR="00605B32">
        <w:trPr>
          <w:cantSplit/>
        </w:trPr>
        <w:tc>
          <w:tcPr>
            <w:tcW w:w="10031" w:type="dxa"/>
            <w:gridSpan w:val="2"/>
          </w:tcPr>
          <w:p w:rsidR="009D0D13" w:rsidRPr="009D0D13" w:rsidRDefault="00605B32" w:rsidP="00382F37">
            <w:pPr>
              <w:pStyle w:val="Title1"/>
              <w:rPr>
                <w:lang w:eastAsia="zh-CN"/>
              </w:rPr>
            </w:pPr>
            <w:bookmarkStart w:id="5" w:name="dtitle1" w:colFirst="0" w:colLast="0"/>
            <w:bookmarkEnd w:id="4"/>
            <w:r>
              <w:rPr>
                <w:rFonts w:hint="eastAsia"/>
                <w:lang w:eastAsia="zh-CN"/>
              </w:rPr>
              <w:t>有关大会工作的提案</w:t>
            </w:r>
          </w:p>
        </w:tc>
      </w:tr>
      <w:tr w:rsidR="00605B32">
        <w:trPr>
          <w:cantSplit/>
        </w:trPr>
        <w:tc>
          <w:tcPr>
            <w:tcW w:w="10031" w:type="dxa"/>
            <w:gridSpan w:val="2"/>
          </w:tcPr>
          <w:p w:rsidR="00605B32" w:rsidRDefault="00382F37" w:rsidP="00A4585F">
            <w:pPr>
              <w:pStyle w:val="Title2"/>
              <w:rPr>
                <w:lang w:eastAsia="zh-CN"/>
              </w:rPr>
            </w:pPr>
            <w:bookmarkStart w:id="6" w:name="dtitle2" w:colFirst="0" w:colLast="0"/>
            <w:bookmarkEnd w:id="5"/>
            <w:r w:rsidRPr="009D0D13">
              <w:rPr>
                <w:rFonts w:hint="eastAsia"/>
                <w:lang w:eastAsia="zh-CN"/>
              </w:rPr>
              <w:t>延长哥伦比亚“</w:t>
            </w:r>
            <w:r w:rsidRPr="009D0D13">
              <w:rPr>
                <w:rFonts w:hint="eastAsia"/>
                <w:lang w:eastAsia="zh-CN"/>
              </w:rPr>
              <w:t>SATCOL</w:t>
            </w:r>
            <w:r w:rsidRPr="009D0D13">
              <w:rPr>
                <w:rFonts w:hint="eastAsia"/>
                <w:lang w:eastAsia="zh-CN"/>
              </w:rPr>
              <w:t>”卫星系统</w:t>
            </w:r>
            <w:r>
              <w:rPr>
                <w:rFonts w:hint="eastAsia"/>
                <w:lang w:eastAsia="zh-CN"/>
              </w:rPr>
              <w:t>的</w:t>
            </w:r>
            <w:r w:rsidRPr="009D0D13">
              <w:rPr>
                <w:rFonts w:hint="eastAsia"/>
                <w:lang w:eastAsia="zh-CN"/>
              </w:rPr>
              <w:t>西经</w:t>
            </w:r>
            <w:r w:rsidRPr="009D0D13">
              <w:rPr>
                <w:rFonts w:hint="eastAsia"/>
                <w:lang w:eastAsia="zh-CN"/>
              </w:rPr>
              <w:t>70.9</w:t>
            </w:r>
            <w:r w:rsidRPr="009D0D13">
              <w:rPr>
                <w:rFonts w:hint="eastAsia"/>
                <w:lang w:eastAsia="zh-CN"/>
              </w:rPr>
              <w:t>°轨位启用期限的</w:t>
            </w:r>
            <w:r>
              <w:rPr>
                <w:rFonts w:hint="eastAsia"/>
                <w:lang w:eastAsia="zh-CN"/>
              </w:rPr>
              <w:t>提案</w:t>
            </w:r>
          </w:p>
        </w:tc>
      </w:tr>
      <w:tr w:rsidR="00605B32">
        <w:trPr>
          <w:cantSplit/>
        </w:trPr>
        <w:tc>
          <w:tcPr>
            <w:tcW w:w="10031" w:type="dxa"/>
            <w:gridSpan w:val="2"/>
          </w:tcPr>
          <w:p w:rsidR="00605B32" w:rsidRDefault="00605B32" w:rsidP="00A4585F">
            <w:pPr>
              <w:pStyle w:val="Agendaitem"/>
            </w:pPr>
            <w:bookmarkStart w:id="7" w:name="dtitle3" w:colFirst="0" w:colLast="0"/>
            <w:bookmarkEnd w:id="6"/>
          </w:p>
        </w:tc>
      </w:tr>
    </w:tbl>
    <w:bookmarkEnd w:id="7"/>
    <w:p w:rsidR="00605B32" w:rsidRPr="004C6ACE" w:rsidRDefault="008F460B" w:rsidP="00A4585F">
      <w:pPr>
        <w:pStyle w:val="Headingb"/>
        <w:rPr>
          <w:lang w:val="en-US" w:eastAsia="zh-CN"/>
        </w:rPr>
      </w:pPr>
      <w:r>
        <w:rPr>
          <w:rFonts w:hint="eastAsia"/>
          <w:lang w:val="en-US" w:eastAsia="zh-CN"/>
        </w:rPr>
        <w:t>背景</w:t>
      </w:r>
    </w:p>
    <w:p w:rsidR="00605B32" w:rsidRPr="007C6AFA" w:rsidRDefault="008F460B" w:rsidP="00A4585F">
      <w:pPr>
        <w:ind w:firstLineChars="200" w:firstLine="480"/>
        <w:rPr>
          <w:rFonts w:asciiTheme="majorBidi" w:hAnsiTheme="majorBidi" w:cstheme="majorBidi"/>
          <w:lang w:eastAsia="zh-CN"/>
        </w:rPr>
      </w:pPr>
      <w:r w:rsidRPr="007C6AFA">
        <w:rPr>
          <w:rFonts w:asciiTheme="majorBidi" w:hAnsiTheme="majorBidi" w:cstheme="majorBidi"/>
          <w:lang w:eastAsia="zh-CN"/>
        </w:rPr>
        <w:t>由于在</w:t>
      </w:r>
      <w:r w:rsidR="009D0D13" w:rsidRPr="007C6AFA">
        <w:rPr>
          <w:rFonts w:asciiTheme="majorBidi" w:hAnsiTheme="majorBidi" w:cstheme="majorBidi"/>
          <w:lang w:eastAsia="zh-CN"/>
        </w:rPr>
        <w:t>启用</w:t>
      </w:r>
      <w:r w:rsidRPr="007C6AFA">
        <w:rPr>
          <w:rFonts w:asciiTheme="majorBidi" w:hAnsiTheme="majorBidi" w:cstheme="majorBidi"/>
          <w:lang w:eastAsia="zh-CN"/>
        </w:rPr>
        <w:t>SATCOL 1B</w:t>
      </w:r>
      <w:r w:rsidRPr="007C6AFA">
        <w:rPr>
          <w:rFonts w:asciiTheme="majorBidi" w:hAnsiTheme="majorBidi" w:cstheme="majorBidi"/>
          <w:lang w:eastAsia="zh-CN"/>
        </w:rPr>
        <w:t>卫星网络</w:t>
      </w:r>
      <w:r w:rsidR="009D0D13" w:rsidRPr="007C6AFA">
        <w:rPr>
          <w:rFonts w:asciiTheme="majorBidi" w:hAnsiTheme="majorBidi" w:cstheme="majorBidi"/>
          <w:lang w:eastAsia="zh-CN"/>
        </w:rPr>
        <w:t>指配时</w:t>
      </w:r>
      <w:r w:rsidRPr="007C6AFA">
        <w:rPr>
          <w:rFonts w:asciiTheme="majorBidi" w:hAnsiTheme="majorBidi" w:cstheme="majorBidi"/>
          <w:lang w:eastAsia="zh-CN"/>
        </w:rPr>
        <w:t>遇到困难，</w:t>
      </w:r>
      <w:r w:rsidR="009D0D13" w:rsidRPr="007C6AFA">
        <w:rPr>
          <w:rFonts w:asciiTheme="majorBidi" w:hAnsiTheme="majorBidi" w:cstheme="majorBidi"/>
          <w:lang w:eastAsia="zh-CN"/>
        </w:rPr>
        <w:t>哥伦比亚主管部门</w:t>
      </w:r>
      <w:r w:rsidRPr="007C6AFA">
        <w:rPr>
          <w:rFonts w:asciiTheme="majorBidi" w:hAnsiTheme="majorBidi" w:cstheme="majorBidi"/>
          <w:lang w:eastAsia="zh-CN"/>
        </w:rPr>
        <w:t>向</w:t>
      </w:r>
      <w:r w:rsidR="009D0D13" w:rsidRPr="007C6AFA">
        <w:rPr>
          <w:rFonts w:asciiTheme="majorBidi" w:hAnsiTheme="majorBidi" w:cstheme="majorBidi"/>
          <w:lang w:eastAsia="zh-CN"/>
        </w:rPr>
        <w:t>2014</w:t>
      </w:r>
      <w:r w:rsidR="009D0D13" w:rsidRPr="007C6AFA">
        <w:rPr>
          <w:rFonts w:asciiTheme="majorBidi" w:hAnsiTheme="majorBidi" w:cstheme="majorBidi"/>
          <w:lang w:eastAsia="zh-CN"/>
        </w:rPr>
        <w:t>年</w:t>
      </w:r>
      <w:r w:rsidR="009D0D13" w:rsidRPr="007C6AFA">
        <w:rPr>
          <w:rFonts w:asciiTheme="majorBidi" w:hAnsiTheme="majorBidi" w:cstheme="majorBidi"/>
          <w:lang w:eastAsia="zh-CN"/>
        </w:rPr>
        <w:t>10</w:t>
      </w:r>
      <w:r w:rsidR="009D0D13" w:rsidRPr="007C6AFA">
        <w:rPr>
          <w:rFonts w:asciiTheme="majorBidi" w:hAnsiTheme="majorBidi" w:cstheme="majorBidi"/>
          <w:lang w:eastAsia="zh-CN"/>
        </w:rPr>
        <w:t>月</w:t>
      </w:r>
      <w:r w:rsidR="009D0D13" w:rsidRPr="007C6AFA">
        <w:rPr>
          <w:rFonts w:asciiTheme="majorBidi" w:hAnsiTheme="majorBidi" w:cstheme="majorBidi"/>
          <w:lang w:eastAsia="zh-CN"/>
        </w:rPr>
        <w:t>20</w:t>
      </w:r>
      <w:r w:rsidR="009D0D13" w:rsidRPr="007C6AFA">
        <w:rPr>
          <w:rFonts w:asciiTheme="majorBidi" w:hAnsiTheme="majorBidi" w:cstheme="majorBidi"/>
          <w:lang w:eastAsia="zh-CN"/>
        </w:rPr>
        <w:t>日至</w:t>
      </w:r>
      <w:r w:rsidR="009D0D13" w:rsidRPr="007C6AFA">
        <w:rPr>
          <w:rFonts w:asciiTheme="majorBidi" w:hAnsiTheme="majorBidi" w:cstheme="majorBidi"/>
          <w:lang w:eastAsia="zh-CN"/>
        </w:rPr>
        <w:t>11</w:t>
      </w:r>
      <w:r w:rsidR="009D0D13" w:rsidRPr="007C6AFA">
        <w:rPr>
          <w:rFonts w:asciiTheme="majorBidi" w:hAnsiTheme="majorBidi" w:cstheme="majorBidi"/>
          <w:lang w:eastAsia="zh-CN"/>
        </w:rPr>
        <w:t>月</w:t>
      </w:r>
      <w:r w:rsidR="009D0D13" w:rsidRPr="007C6AFA">
        <w:rPr>
          <w:rFonts w:asciiTheme="majorBidi" w:hAnsiTheme="majorBidi" w:cstheme="majorBidi"/>
          <w:lang w:eastAsia="zh-CN"/>
        </w:rPr>
        <w:t>7</w:t>
      </w:r>
      <w:r w:rsidR="009D0D13" w:rsidRPr="007C6AFA">
        <w:rPr>
          <w:rFonts w:asciiTheme="majorBidi" w:hAnsiTheme="majorBidi" w:cstheme="majorBidi"/>
          <w:lang w:eastAsia="zh-CN"/>
        </w:rPr>
        <w:t>日</w:t>
      </w:r>
      <w:r w:rsidRPr="007C6AFA">
        <w:rPr>
          <w:rFonts w:asciiTheme="majorBidi" w:hAnsiTheme="majorBidi" w:cstheme="majorBidi"/>
          <w:lang w:eastAsia="zh-CN"/>
        </w:rPr>
        <w:t>召开的全权代表大会（</w:t>
      </w:r>
      <w:r w:rsidR="009D0D13" w:rsidRPr="007C6AFA">
        <w:rPr>
          <w:rFonts w:asciiTheme="majorBidi" w:hAnsiTheme="majorBidi" w:cstheme="majorBidi"/>
          <w:lang w:eastAsia="zh-CN"/>
        </w:rPr>
        <w:t>2014</w:t>
      </w:r>
      <w:r w:rsidR="009D0D13" w:rsidRPr="007C6AFA">
        <w:rPr>
          <w:rFonts w:asciiTheme="majorBidi" w:hAnsiTheme="majorBidi" w:cstheme="majorBidi"/>
          <w:lang w:eastAsia="zh-CN"/>
        </w:rPr>
        <w:t>年，釜山</w:t>
      </w:r>
      <w:r w:rsidRPr="007C6AFA">
        <w:rPr>
          <w:rFonts w:asciiTheme="majorBidi" w:hAnsiTheme="majorBidi" w:cstheme="majorBidi"/>
          <w:lang w:eastAsia="zh-CN"/>
        </w:rPr>
        <w:t>）提交了</w:t>
      </w:r>
      <w:r w:rsidR="009D0D13" w:rsidRPr="007C6AFA">
        <w:rPr>
          <w:rFonts w:asciiTheme="majorBidi" w:hAnsiTheme="majorBidi" w:cstheme="majorBidi"/>
          <w:lang w:eastAsia="zh-CN"/>
        </w:rPr>
        <w:t>CLM</w:t>
      </w:r>
      <w:r w:rsidRPr="007C6AFA">
        <w:rPr>
          <w:rFonts w:asciiTheme="majorBidi" w:hAnsiTheme="majorBidi" w:cstheme="majorBidi"/>
          <w:lang w:eastAsia="zh-CN"/>
        </w:rPr>
        <w:t>87</w:t>
      </w:r>
      <w:r w:rsidR="009D0D13" w:rsidRPr="007C6AFA">
        <w:rPr>
          <w:rFonts w:asciiTheme="majorBidi" w:hAnsiTheme="majorBidi" w:cstheme="majorBidi"/>
          <w:lang w:eastAsia="zh-CN"/>
        </w:rPr>
        <w:t>号文件</w:t>
      </w:r>
      <w:r w:rsidR="007C6AFA" w:rsidRPr="007C6AFA">
        <w:rPr>
          <w:rFonts w:ascii="SimSun" w:hAnsi="SimSun" w:cstheme="majorBidi"/>
          <w:lang w:eastAsia="zh-CN"/>
        </w:rPr>
        <w:t>“</w:t>
      </w:r>
      <w:r w:rsidRPr="007C6AFA">
        <w:rPr>
          <w:rFonts w:asciiTheme="majorBidi" w:eastAsia="STKaiti" w:hAnsiTheme="majorBidi" w:cstheme="majorBidi"/>
          <w:lang w:eastAsia="zh-CN"/>
        </w:rPr>
        <w:t>延长哥伦比亚</w:t>
      </w:r>
      <w:r w:rsidR="007C6AFA" w:rsidRPr="007C6AFA">
        <w:rPr>
          <w:rFonts w:ascii="SimSun" w:hAnsi="SimSun" w:cstheme="majorBidi"/>
          <w:lang w:eastAsia="zh-CN"/>
        </w:rPr>
        <w:t>“</w:t>
      </w:r>
      <w:r w:rsidRPr="007C6AFA">
        <w:rPr>
          <w:rFonts w:asciiTheme="majorBidi" w:eastAsia="STKaiti" w:hAnsiTheme="majorBidi" w:cstheme="majorBidi"/>
          <w:lang w:eastAsia="zh-CN"/>
        </w:rPr>
        <w:t>SATCOL</w:t>
      </w:r>
      <w:r w:rsidR="007C6AFA" w:rsidRPr="007C6AFA">
        <w:rPr>
          <w:rFonts w:ascii="SimSun" w:hAnsi="SimSun" w:cstheme="majorBidi"/>
          <w:lang w:eastAsia="zh-CN"/>
        </w:rPr>
        <w:t>”</w:t>
      </w:r>
      <w:r w:rsidRPr="007C6AFA">
        <w:rPr>
          <w:rFonts w:asciiTheme="majorBidi" w:eastAsia="STKaiti" w:hAnsiTheme="majorBidi" w:cstheme="majorBidi"/>
          <w:lang w:eastAsia="zh-CN"/>
        </w:rPr>
        <w:t>卫星系统在西经</w:t>
      </w:r>
      <w:r w:rsidRPr="007C6AFA">
        <w:rPr>
          <w:rFonts w:asciiTheme="majorBidi" w:eastAsia="STKaiti" w:hAnsiTheme="majorBidi" w:cstheme="majorBidi"/>
          <w:lang w:eastAsia="zh-CN"/>
        </w:rPr>
        <w:t>70.9°</w:t>
      </w:r>
      <w:r w:rsidRPr="007C6AFA">
        <w:rPr>
          <w:rFonts w:asciiTheme="majorBidi" w:eastAsia="STKaiti" w:hAnsiTheme="majorBidi" w:cstheme="majorBidi"/>
          <w:lang w:eastAsia="zh-CN"/>
        </w:rPr>
        <w:t>、西经</w:t>
      </w:r>
      <w:r w:rsidRPr="007C6AFA">
        <w:rPr>
          <w:rFonts w:asciiTheme="majorBidi" w:eastAsia="STKaiti" w:hAnsiTheme="majorBidi" w:cstheme="majorBidi"/>
          <w:lang w:eastAsia="zh-CN"/>
        </w:rPr>
        <w:t>38°</w:t>
      </w:r>
      <w:r w:rsidRPr="007C6AFA">
        <w:rPr>
          <w:rFonts w:asciiTheme="majorBidi" w:eastAsia="STKaiti" w:hAnsiTheme="majorBidi" w:cstheme="majorBidi"/>
          <w:lang w:eastAsia="zh-CN"/>
        </w:rPr>
        <w:t>和西经</w:t>
      </w:r>
      <w:r w:rsidRPr="007C6AFA">
        <w:rPr>
          <w:rFonts w:asciiTheme="majorBidi" w:eastAsia="STKaiti" w:hAnsiTheme="majorBidi" w:cstheme="majorBidi"/>
          <w:lang w:eastAsia="zh-CN"/>
        </w:rPr>
        <w:t>131°</w:t>
      </w:r>
      <w:r w:rsidRPr="007C6AFA">
        <w:rPr>
          <w:rFonts w:asciiTheme="majorBidi" w:eastAsia="STKaiti" w:hAnsiTheme="majorBidi" w:cstheme="majorBidi"/>
          <w:lang w:eastAsia="zh-CN"/>
        </w:rPr>
        <w:t>轨位启用的有效期限</w:t>
      </w:r>
      <w:r w:rsidR="007C6AFA" w:rsidRPr="007C6AFA">
        <w:rPr>
          <w:rFonts w:ascii="SimSun" w:hAnsi="SimSun" w:cstheme="majorBidi"/>
          <w:lang w:eastAsia="zh-CN"/>
        </w:rPr>
        <w:t>”</w:t>
      </w:r>
      <w:r w:rsidRPr="007C6AFA">
        <w:rPr>
          <w:rFonts w:asciiTheme="majorBidi" w:hAnsiTheme="majorBidi" w:cstheme="majorBidi"/>
          <w:lang w:eastAsia="zh-CN"/>
        </w:rPr>
        <w:t>。针对该请求，</w:t>
      </w:r>
      <w:r w:rsidRPr="007C6AFA">
        <w:rPr>
          <w:rFonts w:asciiTheme="majorBidi" w:hAnsiTheme="majorBidi" w:cstheme="majorBidi"/>
          <w:lang w:eastAsia="zh-CN"/>
        </w:rPr>
        <w:t>PP-14</w:t>
      </w:r>
      <w:r w:rsidR="009D0D13" w:rsidRPr="007C6AFA">
        <w:rPr>
          <w:rFonts w:asciiTheme="majorBidi" w:hAnsiTheme="majorBidi" w:cstheme="majorBidi"/>
          <w:lang w:eastAsia="zh-CN"/>
        </w:rPr>
        <w:t>将源自</w:t>
      </w:r>
      <w:r w:rsidRPr="007C6AFA">
        <w:rPr>
          <w:rFonts w:asciiTheme="majorBidi" w:hAnsiTheme="majorBidi" w:cstheme="majorBidi"/>
          <w:lang w:eastAsia="zh-CN"/>
        </w:rPr>
        <w:t>第</w:t>
      </w:r>
      <w:r w:rsidRPr="007C6AFA">
        <w:rPr>
          <w:rFonts w:asciiTheme="majorBidi" w:hAnsiTheme="majorBidi" w:cstheme="majorBidi"/>
          <w:lang w:eastAsia="zh-CN"/>
        </w:rPr>
        <w:t>5</w:t>
      </w:r>
      <w:r w:rsidRPr="007C6AFA">
        <w:rPr>
          <w:rFonts w:asciiTheme="majorBidi" w:hAnsiTheme="majorBidi" w:cstheme="majorBidi"/>
          <w:lang w:eastAsia="zh-CN"/>
        </w:rPr>
        <w:t>委员会主席报告</w:t>
      </w:r>
      <w:r w:rsidRPr="007C6AFA">
        <w:rPr>
          <w:rStyle w:val="FootnoteReference"/>
          <w:rFonts w:asciiTheme="majorBidi" w:hAnsiTheme="majorBidi" w:cstheme="majorBidi"/>
        </w:rPr>
        <w:footnoteReference w:id="1"/>
      </w:r>
      <w:r w:rsidRPr="007C6AFA">
        <w:rPr>
          <w:rFonts w:asciiTheme="majorBidi" w:hAnsiTheme="majorBidi" w:cstheme="majorBidi"/>
          <w:lang w:eastAsia="zh-CN"/>
        </w:rPr>
        <w:t>的</w:t>
      </w:r>
      <w:r w:rsidR="009D0D13" w:rsidRPr="007C6AFA">
        <w:rPr>
          <w:rFonts w:asciiTheme="majorBidi" w:hAnsiTheme="majorBidi" w:cstheme="majorBidi"/>
          <w:lang w:eastAsia="zh-CN"/>
        </w:rPr>
        <w:t>以下建议纳入</w:t>
      </w:r>
      <w:r w:rsidRPr="007C6AFA">
        <w:rPr>
          <w:rFonts w:asciiTheme="majorBidi" w:hAnsiTheme="majorBidi" w:cstheme="majorBidi"/>
          <w:lang w:eastAsia="zh-CN"/>
        </w:rPr>
        <w:t>全体会议的会议记录：</w:t>
      </w:r>
    </w:p>
    <w:p w:rsidR="00605B32" w:rsidRDefault="008F460B" w:rsidP="00A4585F">
      <w:pPr>
        <w:rPr>
          <w:lang w:eastAsia="zh-CN"/>
        </w:rPr>
      </w:pPr>
      <w:r>
        <w:rPr>
          <w:rFonts w:hint="eastAsia"/>
          <w:u w:val="single"/>
          <w:lang w:eastAsia="zh-CN"/>
        </w:rPr>
        <w:t>“</w:t>
      </w:r>
      <w:r w:rsidRPr="00697E86">
        <w:rPr>
          <w:rFonts w:hint="eastAsia"/>
          <w:u w:val="single"/>
          <w:lang w:eastAsia="zh-CN"/>
        </w:rPr>
        <w:t>建议</w:t>
      </w:r>
      <w:r w:rsidRPr="00697E86">
        <w:rPr>
          <w:u w:val="single"/>
          <w:lang w:eastAsia="zh-CN"/>
        </w:rPr>
        <w:t>6</w:t>
      </w:r>
      <w:r w:rsidRPr="00697E86">
        <w:rPr>
          <w:rFonts w:hint="eastAsia"/>
          <w:lang w:eastAsia="zh-CN"/>
        </w:rPr>
        <w:t>：</w:t>
      </w:r>
      <w:r w:rsidRPr="00697E86">
        <w:rPr>
          <w:rFonts w:hint="eastAsia"/>
          <w:color w:val="000000"/>
          <w:lang w:eastAsia="zh-CN"/>
        </w:rPr>
        <w:t>关于</w:t>
      </w:r>
      <w:r w:rsidRPr="00697E86">
        <w:rPr>
          <w:color w:val="000000"/>
          <w:lang w:eastAsia="zh-CN"/>
        </w:rPr>
        <w:t>SATCOL 1B (FSS)</w:t>
      </w:r>
      <w:r w:rsidRPr="00697E86">
        <w:rPr>
          <w:rFonts w:hint="eastAsia"/>
          <w:color w:val="000000"/>
          <w:lang w:eastAsia="zh-CN"/>
        </w:rPr>
        <w:t>卫星网络，如果哥伦比亚主管部门不能遵守规则规定的启用截止日期，则建议哥伦比亚（共和国）主管部门将此事项提请</w:t>
      </w:r>
      <w:r w:rsidRPr="00697E86">
        <w:rPr>
          <w:color w:val="000000"/>
          <w:lang w:eastAsia="zh-CN"/>
        </w:rPr>
        <w:t>WRC-15</w:t>
      </w:r>
      <w:r w:rsidRPr="00697E86">
        <w:rPr>
          <w:rFonts w:hint="eastAsia"/>
          <w:color w:val="000000"/>
          <w:lang w:eastAsia="zh-CN"/>
        </w:rPr>
        <w:t>注意，由</w:t>
      </w:r>
      <w:r w:rsidRPr="00697E86">
        <w:rPr>
          <w:color w:val="000000"/>
          <w:lang w:eastAsia="zh-CN"/>
        </w:rPr>
        <w:t>WRC-15</w:t>
      </w:r>
      <w:r w:rsidRPr="00697E86">
        <w:rPr>
          <w:rFonts w:hint="eastAsia"/>
          <w:color w:val="000000"/>
          <w:lang w:eastAsia="zh-CN"/>
        </w:rPr>
        <w:t>根据国际电联《组织法》第</w:t>
      </w:r>
      <w:r w:rsidRPr="00697E86">
        <w:rPr>
          <w:color w:val="000000"/>
          <w:lang w:eastAsia="zh-CN"/>
        </w:rPr>
        <w:t>44</w:t>
      </w:r>
      <w:r w:rsidRPr="00697E86">
        <w:rPr>
          <w:rFonts w:hint="eastAsia"/>
          <w:color w:val="000000"/>
          <w:lang w:eastAsia="zh-CN"/>
        </w:rPr>
        <w:t>条以及该发展中国家在启用频率指配方面存在的和正在经历的困难，酌情采取行动。在特殊情况下，亦建议无线电通信局采取适当行动，推动</w:t>
      </w:r>
      <w:r w:rsidRPr="00697E86">
        <w:rPr>
          <w:color w:val="000000"/>
          <w:lang w:eastAsia="zh-CN"/>
        </w:rPr>
        <w:t>2015</w:t>
      </w:r>
      <w:r w:rsidRPr="00697E86">
        <w:rPr>
          <w:rFonts w:hint="eastAsia"/>
          <w:color w:val="000000"/>
          <w:lang w:eastAsia="zh-CN"/>
        </w:rPr>
        <w:t>年世界无线电通信大会审议这一案件。</w:t>
      </w:r>
      <w:r>
        <w:rPr>
          <w:rFonts w:hint="eastAsia"/>
          <w:color w:val="000000"/>
          <w:lang w:eastAsia="zh-CN"/>
        </w:rPr>
        <w:t>”</w:t>
      </w:r>
    </w:p>
    <w:p w:rsidR="00605B32" w:rsidRPr="00F634A4" w:rsidRDefault="009D0D13" w:rsidP="00382F37">
      <w:pPr>
        <w:ind w:firstLineChars="200" w:firstLine="480"/>
        <w:rPr>
          <w:lang w:val="en-US" w:eastAsia="zh-CN"/>
        </w:rPr>
      </w:pPr>
      <w:bookmarkStart w:id="8" w:name="dbreak"/>
      <w:bookmarkEnd w:id="8"/>
      <w:r>
        <w:rPr>
          <w:rFonts w:hint="eastAsia"/>
          <w:lang w:eastAsia="zh-CN"/>
        </w:rPr>
        <w:t>有必要忆及</w:t>
      </w:r>
      <w:r>
        <w:rPr>
          <w:lang w:eastAsia="zh-CN"/>
        </w:rPr>
        <w:t>，</w:t>
      </w:r>
      <w:r w:rsidR="005144EA">
        <w:rPr>
          <w:rFonts w:hint="eastAsia"/>
          <w:lang w:eastAsia="zh-CN"/>
        </w:rPr>
        <w:t>无线电规则委员会（</w:t>
      </w:r>
      <w:r w:rsidR="005144EA">
        <w:rPr>
          <w:lang w:eastAsia="zh-CN"/>
        </w:rPr>
        <w:t>RRB</w:t>
      </w:r>
      <w:r w:rsidR="005144EA">
        <w:rPr>
          <w:lang w:eastAsia="zh-CN"/>
        </w:rPr>
        <w:t>）</w:t>
      </w:r>
      <w:r w:rsidR="005144EA">
        <w:rPr>
          <w:rFonts w:hint="eastAsia"/>
          <w:lang w:eastAsia="zh-CN"/>
        </w:rPr>
        <w:t>在提交</w:t>
      </w:r>
      <w:r w:rsidR="005144EA">
        <w:rPr>
          <w:lang w:eastAsia="zh-CN"/>
        </w:rPr>
        <w:t>WRC-2000</w:t>
      </w:r>
      <w:r w:rsidR="005144EA">
        <w:rPr>
          <w:rFonts w:hint="eastAsia"/>
          <w:lang w:eastAsia="zh-CN"/>
        </w:rPr>
        <w:t>的报告中</w:t>
      </w:r>
      <w:r w:rsidR="005144EA">
        <w:rPr>
          <w:lang w:eastAsia="zh-CN"/>
        </w:rPr>
        <w:t>针对</w:t>
      </w:r>
      <w:r>
        <w:rPr>
          <w:lang w:eastAsia="zh-CN"/>
        </w:rPr>
        <w:t>第</w:t>
      </w:r>
      <w:r>
        <w:rPr>
          <w:rFonts w:hint="eastAsia"/>
          <w:lang w:eastAsia="zh-CN"/>
        </w:rPr>
        <w:t>80</w:t>
      </w:r>
      <w:r>
        <w:rPr>
          <w:rFonts w:hint="eastAsia"/>
          <w:lang w:eastAsia="zh-CN"/>
        </w:rPr>
        <w:t>号决议</w:t>
      </w:r>
      <w:r w:rsidR="005144EA">
        <w:rPr>
          <w:rFonts w:hint="eastAsia"/>
          <w:lang w:eastAsia="zh-CN"/>
        </w:rPr>
        <w:t>指出，</w:t>
      </w:r>
      <w:r w:rsidR="00F634A4" w:rsidRPr="00C236EC">
        <w:rPr>
          <w:rFonts w:hint="eastAsia"/>
          <w:lang w:eastAsia="zh-CN"/>
        </w:rPr>
        <w:t>诸如第</w:t>
      </w:r>
      <w:r w:rsidR="00F634A4" w:rsidRPr="00C236EC">
        <w:rPr>
          <w:kern w:val="2"/>
          <w:lang w:eastAsia="zh-CN"/>
        </w:rPr>
        <w:t>11.48</w:t>
      </w:r>
      <w:r w:rsidR="00F634A4">
        <w:rPr>
          <w:rFonts w:hint="eastAsia"/>
          <w:lang w:eastAsia="zh-CN"/>
        </w:rPr>
        <w:t>款规定的法定时限对发展中国家满足规则要求和设计、制造及发射卫星系统常常是不够的</w:t>
      </w:r>
      <w:r w:rsidR="00F634A4">
        <w:rPr>
          <w:rFonts w:hint="eastAsia"/>
          <w:lang w:val="en-US" w:eastAsia="zh-CN"/>
        </w:rPr>
        <w:t>。</w:t>
      </w:r>
    </w:p>
    <w:p w:rsidR="00605B32" w:rsidRDefault="005144EA" w:rsidP="00A4585F">
      <w:pPr>
        <w:ind w:firstLineChars="200" w:firstLine="480"/>
        <w:rPr>
          <w:lang w:eastAsia="zh-CN"/>
        </w:rPr>
      </w:pPr>
      <w:r>
        <w:rPr>
          <w:rFonts w:hint="eastAsia"/>
          <w:lang w:eastAsia="zh-CN"/>
        </w:rPr>
        <w:t>必须就此指出的是</w:t>
      </w:r>
      <w:r w:rsidR="008F460B">
        <w:rPr>
          <w:rFonts w:hint="eastAsia"/>
          <w:lang w:eastAsia="zh-CN"/>
        </w:rPr>
        <w:t>，在过去的七年中，为启用该轨道位置，哥伦比亚政府付出了巨大的努力并遇到了重重困难，遵守了《无线电规则》中针对轨道</w:t>
      </w:r>
      <w:r w:rsidR="008F460B">
        <w:rPr>
          <w:rFonts w:hint="eastAsia"/>
          <w:lang w:eastAsia="zh-CN"/>
        </w:rPr>
        <w:t>/</w:t>
      </w:r>
      <w:r w:rsidR="008F460B">
        <w:rPr>
          <w:rFonts w:hint="eastAsia"/>
          <w:lang w:eastAsia="zh-CN"/>
        </w:rPr>
        <w:t>频谱资源使用而规定的所有程序。这些努力和困难特别包括：</w:t>
      </w:r>
    </w:p>
    <w:p w:rsidR="00605B32" w:rsidRDefault="00605B32" w:rsidP="00A4585F">
      <w:pPr>
        <w:pStyle w:val="enumlev1"/>
        <w:rPr>
          <w:lang w:eastAsia="zh-CN"/>
        </w:rPr>
      </w:pPr>
      <w:r>
        <w:rPr>
          <w:lang w:eastAsia="zh-CN"/>
        </w:rPr>
        <w:t>1</w:t>
      </w:r>
      <w:r>
        <w:rPr>
          <w:lang w:eastAsia="zh-CN"/>
        </w:rPr>
        <w:tab/>
      </w:r>
      <w:r w:rsidR="008F460B">
        <w:rPr>
          <w:rFonts w:hint="eastAsia"/>
          <w:lang w:eastAsia="zh-CN"/>
        </w:rPr>
        <w:t>2010</w:t>
      </w:r>
      <w:r w:rsidR="008F460B">
        <w:rPr>
          <w:rFonts w:hint="eastAsia"/>
          <w:lang w:eastAsia="zh-CN"/>
        </w:rPr>
        <w:t>年启动了为哥伦比亚购买通信卫星的公开招标程序。在经过多轮谈判后，面临技术困难，该程序宣告失败。</w:t>
      </w:r>
    </w:p>
    <w:p w:rsidR="00605B32" w:rsidRDefault="00605B32" w:rsidP="00A4585F">
      <w:pPr>
        <w:pStyle w:val="enumlev1"/>
        <w:rPr>
          <w:lang w:eastAsia="zh-CN"/>
        </w:rPr>
      </w:pPr>
      <w:r>
        <w:rPr>
          <w:lang w:eastAsia="zh-CN"/>
        </w:rPr>
        <w:t>2</w:t>
      </w:r>
      <w:r>
        <w:rPr>
          <w:lang w:eastAsia="zh-CN"/>
        </w:rPr>
        <w:tab/>
      </w:r>
      <w:r w:rsidR="008F460B">
        <w:rPr>
          <w:rFonts w:hint="eastAsia"/>
          <w:lang w:eastAsia="zh-CN"/>
        </w:rPr>
        <w:t>由此，为满足我国的连通需求，我国政府近年来发展了全国光纤网，为我国</w:t>
      </w:r>
      <w:r w:rsidR="008F460B">
        <w:rPr>
          <w:rFonts w:hint="eastAsia"/>
          <w:lang w:eastAsia="zh-CN"/>
        </w:rPr>
        <w:t>96%</w:t>
      </w:r>
      <w:r w:rsidR="008F460B">
        <w:rPr>
          <w:rFonts w:hint="eastAsia"/>
          <w:lang w:eastAsia="zh-CN"/>
        </w:rPr>
        <w:t>的自治市城区提供宽带连接。</w:t>
      </w:r>
    </w:p>
    <w:p w:rsidR="00605B32" w:rsidRDefault="00605B32" w:rsidP="00A4585F">
      <w:pPr>
        <w:pStyle w:val="enumlev1"/>
        <w:rPr>
          <w:lang w:eastAsia="zh-CN"/>
        </w:rPr>
      </w:pPr>
      <w:r>
        <w:rPr>
          <w:lang w:eastAsia="zh-CN"/>
        </w:rPr>
        <w:lastRenderedPageBreak/>
        <w:t>3</w:t>
      </w:r>
      <w:r>
        <w:rPr>
          <w:lang w:eastAsia="zh-CN"/>
        </w:rPr>
        <w:tab/>
      </w:r>
      <w:r w:rsidR="008F460B">
        <w:rPr>
          <w:rFonts w:hint="eastAsia"/>
          <w:lang w:eastAsia="zh-CN"/>
        </w:rPr>
        <w:t>尽管如此，虽然部署了全国范围的光纤网，考虑到该国多山和困难的地理位置，哥伦比亚仍有部分地区由于地理原因而与连通或接入互联网接入无缘，涉及使用卫星的解决方案是提供接入的唯一手段。在我国的边远地区，约</w:t>
      </w:r>
      <w:r w:rsidR="008F460B">
        <w:rPr>
          <w:rFonts w:hint="eastAsia"/>
          <w:lang w:eastAsia="zh-CN"/>
        </w:rPr>
        <w:t>30 000</w:t>
      </w:r>
      <w:r w:rsidR="008F460B">
        <w:rPr>
          <w:rFonts w:hint="eastAsia"/>
          <w:lang w:eastAsia="zh-CN"/>
        </w:rPr>
        <w:t>所公立学校仍没有宽带接入，影响到超过</w:t>
      </w:r>
      <w:r w:rsidR="008F460B">
        <w:rPr>
          <w:rFonts w:hint="eastAsia"/>
          <w:lang w:eastAsia="zh-CN"/>
        </w:rPr>
        <w:t>200</w:t>
      </w:r>
      <w:r w:rsidR="005144EA">
        <w:rPr>
          <w:rFonts w:hint="eastAsia"/>
          <w:lang w:eastAsia="zh-CN"/>
        </w:rPr>
        <w:t>万</w:t>
      </w:r>
      <w:r w:rsidR="008F460B">
        <w:rPr>
          <w:rFonts w:hint="eastAsia"/>
          <w:lang w:eastAsia="zh-CN"/>
        </w:rPr>
        <w:t>名学生。</w:t>
      </w:r>
    </w:p>
    <w:p w:rsidR="00605B32" w:rsidRDefault="00605B32" w:rsidP="00A4585F">
      <w:pPr>
        <w:pStyle w:val="enumlev1"/>
        <w:rPr>
          <w:lang w:eastAsia="zh-CN"/>
        </w:rPr>
      </w:pPr>
      <w:r>
        <w:rPr>
          <w:lang w:eastAsia="zh-CN"/>
        </w:rPr>
        <w:t>4</w:t>
      </w:r>
      <w:r>
        <w:rPr>
          <w:lang w:eastAsia="zh-CN"/>
        </w:rPr>
        <w:tab/>
      </w:r>
      <w:r w:rsidR="008F460B">
        <w:rPr>
          <w:rFonts w:hint="eastAsia"/>
          <w:lang w:eastAsia="zh-CN"/>
        </w:rPr>
        <w:t>我们随后举行了针对卫星行业的公开招标，以便形成合力，促成在国际电联框架下，开发可为哥伦比亚</w:t>
      </w:r>
      <w:r w:rsidR="005144EA">
        <w:rPr>
          <w:rFonts w:hint="eastAsia"/>
          <w:lang w:eastAsia="zh-CN"/>
        </w:rPr>
        <w:t>而</w:t>
      </w:r>
      <w:r w:rsidR="005144EA">
        <w:rPr>
          <w:lang w:eastAsia="zh-CN"/>
        </w:rPr>
        <w:t>分国际电联管理的</w:t>
      </w:r>
      <w:r w:rsidR="008F460B">
        <w:rPr>
          <w:rFonts w:hint="eastAsia"/>
          <w:lang w:eastAsia="zh-CN"/>
        </w:rPr>
        <w:t>轨道位置。</w:t>
      </w:r>
    </w:p>
    <w:p w:rsidR="008F460B" w:rsidRPr="007E3A09" w:rsidRDefault="008F460B" w:rsidP="00A4585F">
      <w:pPr>
        <w:ind w:firstLineChars="200" w:firstLine="480"/>
        <w:rPr>
          <w:highlight w:val="yellow"/>
          <w:lang w:eastAsia="zh-CN"/>
        </w:rPr>
      </w:pPr>
      <w:r w:rsidRPr="00AA4BBB">
        <w:rPr>
          <w:rFonts w:hint="eastAsia"/>
          <w:lang w:eastAsia="zh-CN"/>
        </w:rPr>
        <w:t>尽管采取了这些措施，仍无法克服在开发该轨道位置的过程中遇到的种种困难，尤其是寻求在哥伦比亚这样的热带地区开发</w:t>
      </w:r>
      <w:proofErr w:type="spellStart"/>
      <w:r w:rsidRPr="00AA4BBB">
        <w:rPr>
          <w:rFonts w:hint="eastAsia"/>
          <w:lang w:eastAsia="zh-CN"/>
        </w:rPr>
        <w:t>Ka</w:t>
      </w:r>
      <w:proofErr w:type="spellEnd"/>
      <w:r w:rsidRPr="00AA4BBB">
        <w:rPr>
          <w:rFonts w:hint="eastAsia"/>
          <w:lang w:eastAsia="zh-CN"/>
        </w:rPr>
        <w:t>频段卫星项目的过程中遇到的限制。正是由于这些原因，哥伦比亚政府目前正在起草一项</w:t>
      </w:r>
      <w:r w:rsidR="005144EA">
        <w:rPr>
          <w:rFonts w:hint="eastAsia"/>
          <w:lang w:eastAsia="zh-CN"/>
        </w:rPr>
        <w:t>利用</w:t>
      </w:r>
      <w:r w:rsidR="005144EA" w:rsidRPr="00AA4BBB">
        <w:rPr>
          <w:rFonts w:hint="eastAsia"/>
          <w:lang w:eastAsia="zh-CN"/>
        </w:rPr>
        <w:t>SATCOL 1B</w:t>
      </w:r>
      <w:r w:rsidR="005144EA" w:rsidRPr="00AA4BBB">
        <w:rPr>
          <w:rFonts w:hint="eastAsia"/>
          <w:lang w:eastAsia="zh-CN"/>
        </w:rPr>
        <w:t>网络</w:t>
      </w:r>
      <w:r w:rsidRPr="00AA4BBB">
        <w:rPr>
          <w:rFonts w:hint="eastAsia"/>
          <w:lang w:eastAsia="zh-CN"/>
        </w:rPr>
        <w:t>解决这些</w:t>
      </w:r>
      <w:r w:rsidR="005144EA">
        <w:rPr>
          <w:rFonts w:hint="eastAsia"/>
          <w:lang w:eastAsia="zh-CN"/>
        </w:rPr>
        <w:t>挑战的战略。</w:t>
      </w:r>
      <w:r w:rsidRPr="00AA4BBB">
        <w:rPr>
          <w:rFonts w:hint="eastAsia"/>
          <w:lang w:eastAsia="zh-CN"/>
        </w:rPr>
        <w:t>这项战略</w:t>
      </w:r>
      <w:r>
        <w:rPr>
          <w:rFonts w:hint="eastAsia"/>
          <w:lang w:eastAsia="zh-CN"/>
        </w:rPr>
        <w:t>，其中</w:t>
      </w:r>
      <w:r w:rsidRPr="00AA4BBB">
        <w:rPr>
          <w:rFonts w:hint="eastAsia"/>
          <w:lang w:eastAsia="zh-CN"/>
        </w:rPr>
        <w:t>包括要求延长卫星入轨截止期限的</w:t>
      </w:r>
      <w:r>
        <w:rPr>
          <w:rFonts w:hint="eastAsia"/>
          <w:lang w:eastAsia="zh-CN"/>
        </w:rPr>
        <w:t>要求，</w:t>
      </w:r>
      <w:r w:rsidRPr="00AA4BBB">
        <w:rPr>
          <w:rFonts w:hint="eastAsia"/>
          <w:lang w:eastAsia="zh-CN"/>
        </w:rPr>
        <w:t>将由哥伦比亚根据</w:t>
      </w:r>
      <w:r w:rsidRPr="00AA4BBB">
        <w:rPr>
          <w:rFonts w:hint="eastAsia"/>
          <w:lang w:eastAsia="zh-CN"/>
        </w:rPr>
        <w:t>PP-14</w:t>
      </w:r>
      <w:r w:rsidRPr="00AA4BBB">
        <w:rPr>
          <w:rFonts w:hint="eastAsia"/>
          <w:lang w:eastAsia="zh-CN"/>
        </w:rPr>
        <w:t>全体会议的会议记录提交</w:t>
      </w:r>
      <w:r w:rsidRPr="00AA4BBB">
        <w:rPr>
          <w:rFonts w:hint="eastAsia"/>
          <w:lang w:eastAsia="zh-CN"/>
        </w:rPr>
        <w:t>WRC-15</w:t>
      </w:r>
      <w:r w:rsidRPr="00AA4BBB">
        <w:rPr>
          <w:rFonts w:hint="eastAsia"/>
          <w:lang w:eastAsia="zh-CN"/>
        </w:rPr>
        <w:t>审议。</w:t>
      </w:r>
    </w:p>
    <w:p w:rsidR="008F460B" w:rsidRDefault="008F460B" w:rsidP="00A4585F">
      <w:pPr>
        <w:ind w:firstLineChars="200" w:firstLine="480"/>
        <w:rPr>
          <w:lang w:eastAsia="zh-CN"/>
        </w:rPr>
      </w:pPr>
      <w:r w:rsidRPr="00AA4BBB">
        <w:rPr>
          <w:rFonts w:hint="eastAsia"/>
          <w:lang w:eastAsia="zh-CN"/>
        </w:rPr>
        <w:t>此外，我们谨告知您，哥伦比亚主管部门准备了一份新的提前公布资料（</w:t>
      </w:r>
      <w:r w:rsidRPr="00AA4BBB">
        <w:rPr>
          <w:rFonts w:hint="eastAsia"/>
          <w:lang w:eastAsia="zh-CN"/>
        </w:rPr>
        <w:t>API</w:t>
      </w:r>
      <w:r w:rsidRPr="00AA4BBB">
        <w:rPr>
          <w:rFonts w:hint="eastAsia"/>
          <w:lang w:eastAsia="zh-CN"/>
        </w:rPr>
        <w:t>），并已提交无线电通信局，其名称为</w:t>
      </w:r>
      <w:r w:rsidRPr="00AA4BBB">
        <w:rPr>
          <w:rFonts w:hint="eastAsia"/>
          <w:lang w:eastAsia="zh-CN"/>
        </w:rPr>
        <w:t>COLSAT-1A-70.9W</w:t>
      </w:r>
      <w:r w:rsidRPr="00AA4BBB">
        <w:rPr>
          <w:rFonts w:hint="eastAsia"/>
          <w:lang w:eastAsia="zh-CN"/>
        </w:rPr>
        <w:t>，位于西经</w:t>
      </w:r>
      <w:r w:rsidRPr="00AA4BBB">
        <w:rPr>
          <w:rFonts w:hint="eastAsia"/>
          <w:lang w:eastAsia="zh-CN"/>
        </w:rPr>
        <w:t>70.9</w:t>
      </w:r>
      <w:r w:rsidRPr="00AA4BBB">
        <w:rPr>
          <w:rFonts w:hint="eastAsia"/>
          <w:lang w:eastAsia="zh-CN"/>
        </w:rPr>
        <w:t>度。所述</w:t>
      </w:r>
      <w:r w:rsidRPr="00AA4BBB">
        <w:rPr>
          <w:rFonts w:hint="eastAsia"/>
          <w:lang w:eastAsia="zh-CN"/>
        </w:rPr>
        <w:t>API</w:t>
      </w:r>
      <w:r w:rsidRPr="00AA4BBB">
        <w:rPr>
          <w:rFonts w:hint="eastAsia"/>
          <w:lang w:eastAsia="zh-CN"/>
        </w:rPr>
        <w:t>公布在</w:t>
      </w:r>
      <w:r w:rsidRPr="00AA4BBB">
        <w:rPr>
          <w:rFonts w:hint="eastAsia"/>
          <w:lang w:eastAsia="zh-CN"/>
        </w:rPr>
        <w:t>2014</w:t>
      </w:r>
      <w:r w:rsidRPr="00AA4BBB">
        <w:rPr>
          <w:rFonts w:hint="eastAsia"/>
          <w:lang w:eastAsia="zh-CN"/>
        </w:rPr>
        <w:t>年</w:t>
      </w:r>
      <w:r w:rsidRPr="00AA4BBB">
        <w:rPr>
          <w:rFonts w:hint="eastAsia"/>
          <w:lang w:eastAsia="zh-CN"/>
        </w:rPr>
        <w:t>7</w:t>
      </w:r>
      <w:r w:rsidRPr="00AA4BBB">
        <w:rPr>
          <w:rFonts w:hint="eastAsia"/>
          <w:lang w:eastAsia="zh-CN"/>
        </w:rPr>
        <w:t>月</w:t>
      </w:r>
      <w:r w:rsidRPr="00AA4BBB">
        <w:rPr>
          <w:rFonts w:hint="eastAsia"/>
          <w:lang w:eastAsia="zh-CN"/>
        </w:rPr>
        <w:t>16</w:t>
      </w:r>
      <w:r w:rsidRPr="00AA4BBB">
        <w:rPr>
          <w:rFonts w:hint="eastAsia"/>
          <w:lang w:eastAsia="zh-CN"/>
        </w:rPr>
        <w:t>日的</w:t>
      </w:r>
      <w:r w:rsidRPr="00AA4BBB">
        <w:rPr>
          <w:rFonts w:hint="eastAsia"/>
          <w:lang w:eastAsia="zh-CN"/>
        </w:rPr>
        <w:t>BR IFIC</w:t>
      </w:r>
      <w:r w:rsidRPr="00AA4BBB">
        <w:rPr>
          <w:rFonts w:hint="eastAsia"/>
          <w:lang w:eastAsia="zh-CN"/>
        </w:rPr>
        <w:t>中</w:t>
      </w:r>
      <w:r w:rsidR="00BF52D4">
        <w:rPr>
          <w:rFonts w:hint="eastAsia"/>
          <w:lang w:eastAsia="zh-CN"/>
        </w:rPr>
        <w:t>，</w:t>
      </w:r>
      <w:r w:rsidRPr="00AA4BBB">
        <w:rPr>
          <w:rFonts w:hint="eastAsia"/>
          <w:lang w:eastAsia="zh-CN"/>
        </w:rPr>
        <w:t>并再次确认哥伦比亚主管部门仍有意获取相关轨道位置的轨道</w:t>
      </w:r>
      <w:r w:rsidRPr="00AA4BBB">
        <w:rPr>
          <w:rFonts w:hint="eastAsia"/>
          <w:lang w:eastAsia="zh-CN"/>
        </w:rPr>
        <w:t>/</w:t>
      </w:r>
      <w:r w:rsidRPr="00AA4BBB">
        <w:rPr>
          <w:rFonts w:hint="eastAsia"/>
          <w:lang w:eastAsia="zh-CN"/>
        </w:rPr>
        <w:t>频谱资源。</w:t>
      </w:r>
    </w:p>
    <w:p w:rsidR="008F460B" w:rsidRPr="00AA4BBB" w:rsidRDefault="008F460B" w:rsidP="00A4585F">
      <w:pPr>
        <w:ind w:firstLineChars="200" w:firstLine="480"/>
        <w:rPr>
          <w:lang w:eastAsia="zh-CN"/>
        </w:rPr>
      </w:pPr>
      <w:r>
        <w:rPr>
          <w:rFonts w:hint="eastAsia"/>
          <w:lang w:eastAsia="zh-CN"/>
        </w:rPr>
        <w:t>应当注意的是，本主管部门</w:t>
      </w:r>
      <w:r w:rsidR="00BF52D4">
        <w:rPr>
          <w:rFonts w:hint="eastAsia"/>
          <w:lang w:eastAsia="zh-CN"/>
        </w:rPr>
        <w:t>于</w:t>
      </w:r>
      <w:r>
        <w:rPr>
          <w:rFonts w:hint="eastAsia"/>
          <w:lang w:eastAsia="zh-CN"/>
        </w:rPr>
        <w:t>2014</w:t>
      </w:r>
      <w:r>
        <w:rPr>
          <w:rFonts w:hint="eastAsia"/>
          <w:lang w:eastAsia="zh-CN"/>
        </w:rPr>
        <w:t>年</w:t>
      </w:r>
      <w:r>
        <w:rPr>
          <w:rFonts w:hint="eastAsia"/>
          <w:lang w:eastAsia="zh-CN"/>
        </w:rPr>
        <w:t>12</w:t>
      </w:r>
      <w:r>
        <w:rPr>
          <w:rFonts w:hint="eastAsia"/>
          <w:lang w:eastAsia="zh-CN"/>
        </w:rPr>
        <w:t>月按照《无线电规则》第</w:t>
      </w:r>
      <w:r>
        <w:rPr>
          <w:rFonts w:hint="eastAsia"/>
          <w:lang w:eastAsia="zh-CN"/>
        </w:rPr>
        <w:t>49</w:t>
      </w:r>
      <w:r>
        <w:rPr>
          <w:rFonts w:hint="eastAsia"/>
          <w:lang w:eastAsia="zh-CN"/>
        </w:rPr>
        <w:t>号决议，</w:t>
      </w:r>
      <w:r w:rsidR="00BF52D4">
        <w:rPr>
          <w:rFonts w:hint="eastAsia"/>
          <w:lang w:eastAsia="zh-CN"/>
        </w:rPr>
        <w:t>与</w:t>
      </w:r>
      <w:r>
        <w:rPr>
          <w:rFonts w:hint="eastAsia"/>
          <w:lang w:eastAsia="zh-CN"/>
        </w:rPr>
        <w:t>无线电通信局</w:t>
      </w:r>
      <w:r w:rsidR="00BF52D4">
        <w:rPr>
          <w:rFonts w:hint="eastAsia"/>
          <w:lang w:eastAsia="zh-CN"/>
        </w:rPr>
        <w:t>一道</w:t>
      </w:r>
      <w:r>
        <w:rPr>
          <w:rFonts w:hint="eastAsia"/>
          <w:lang w:eastAsia="zh-CN"/>
        </w:rPr>
        <w:t>履行了</w:t>
      </w:r>
      <w:r w:rsidR="00BF52D4">
        <w:rPr>
          <w:rFonts w:hint="eastAsia"/>
          <w:lang w:eastAsia="zh-CN"/>
        </w:rPr>
        <w:t>行政</w:t>
      </w:r>
      <w:r>
        <w:rPr>
          <w:rFonts w:hint="eastAsia"/>
          <w:lang w:eastAsia="zh-CN"/>
        </w:rPr>
        <w:t>应付努力，并且为</w:t>
      </w:r>
      <w:r w:rsidRPr="00AA4BBB">
        <w:rPr>
          <w:rFonts w:hint="eastAsia"/>
          <w:lang w:eastAsia="zh-CN"/>
        </w:rPr>
        <w:t>SATCOL 1B</w:t>
      </w:r>
      <w:r>
        <w:rPr>
          <w:rFonts w:hint="eastAsia"/>
          <w:lang w:eastAsia="zh-CN"/>
        </w:rPr>
        <w:t>卫星</w:t>
      </w:r>
      <w:r w:rsidRPr="00AA4BBB">
        <w:rPr>
          <w:rFonts w:hint="eastAsia"/>
          <w:lang w:eastAsia="zh-CN"/>
        </w:rPr>
        <w:t>网络</w:t>
      </w:r>
      <w:r>
        <w:rPr>
          <w:rFonts w:hint="eastAsia"/>
          <w:lang w:eastAsia="zh-CN"/>
        </w:rPr>
        <w:t>提交了通知资料</w:t>
      </w:r>
      <w:r w:rsidR="00BF52D4">
        <w:rPr>
          <w:rFonts w:hint="eastAsia"/>
          <w:lang w:eastAsia="zh-CN"/>
        </w:rPr>
        <w:t>，</w:t>
      </w:r>
      <w:r w:rsidR="00BF52D4">
        <w:rPr>
          <w:lang w:eastAsia="zh-CN"/>
        </w:rPr>
        <w:t>从而</w:t>
      </w:r>
      <w:r>
        <w:rPr>
          <w:rFonts w:hint="eastAsia"/>
          <w:lang w:eastAsia="zh-CN"/>
        </w:rPr>
        <w:t>在规</w:t>
      </w:r>
      <w:r w:rsidR="00BF52D4">
        <w:rPr>
          <w:rFonts w:hint="eastAsia"/>
          <w:lang w:eastAsia="zh-CN"/>
        </w:rPr>
        <w:t>定的</w:t>
      </w:r>
      <w:r>
        <w:rPr>
          <w:rFonts w:hint="eastAsia"/>
          <w:lang w:eastAsia="zh-CN"/>
        </w:rPr>
        <w:t>时限内满足了通知卫星网络的</w:t>
      </w:r>
      <w:r w:rsidR="00BF52D4">
        <w:rPr>
          <w:rFonts w:hint="eastAsia"/>
          <w:lang w:eastAsia="zh-CN"/>
        </w:rPr>
        <w:t>通知</w:t>
      </w:r>
      <w:r>
        <w:rPr>
          <w:rFonts w:hint="eastAsia"/>
          <w:lang w:eastAsia="zh-CN"/>
        </w:rPr>
        <w:t>程序要求。</w:t>
      </w:r>
    </w:p>
    <w:p w:rsidR="00605B32" w:rsidRPr="004C6ACE" w:rsidRDefault="008F460B" w:rsidP="00A4585F">
      <w:pPr>
        <w:pStyle w:val="Headingb"/>
        <w:rPr>
          <w:lang w:val="en-US" w:eastAsia="zh-CN"/>
        </w:rPr>
      </w:pPr>
      <w:r>
        <w:rPr>
          <w:rFonts w:hint="eastAsia"/>
          <w:lang w:val="en-US" w:eastAsia="zh-CN"/>
        </w:rPr>
        <w:t>提案</w:t>
      </w:r>
    </w:p>
    <w:p w:rsidR="00605B32" w:rsidRDefault="002E53F1" w:rsidP="00A4585F">
      <w:pPr>
        <w:ind w:firstLineChars="200" w:firstLine="480"/>
        <w:rPr>
          <w:lang w:eastAsia="zh-CN"/>
        </w:rPr>
      </w:pPr>
      <w:r w:rsidRPr="00257804">
        <w:rPr>
          <w:rFonts w:hint="eastAsia"/>
          <w:lang w:eastAsia="zh-CN"/>
        </w:rPr>
        <w:t>综前所述，我谨请求无线电</w:t>
      </w:r>
      <w:bookmarkStart w:id="9" w:name="_GoBack"/>
      <w:bookmarkEnd w:id="9"/>
      <w:r w:rsidRPr="00257804">
        <w:rPr>
          <w:rFonts w:hint="eastAsia"/>
          <w:lang w:eastAsia="zh-CN"/>
        </w:rPr>
        <w:t>规则委员会按照全权代表大会的决定（釜山，</w:t>
      </w:r>
      <w:r w:rsidRPr="00257804">
        <w:rPr>
          <w:rFonts w:hint="eastAsia"/>
          <w:lang w:eastAsia="zh-CN"/>
        </w:rPr>
        <w:t>2014</w:t>
      </w:r>
      <w:r w:rsidRPr="00257804">
        <w:rPr>
          <w:rFonts w:hint="eastAsia"/>
          <w:lang w:eastAsia="zh-CN"/>
        </w:rPr>
        <w:t>）和国际电联《组织法》第</w:t>
      </w:r>
      <w:r w:rsidRPr="00257804">
        <w:rPr>
          <w:rFonts w:hint="eastAsia"/>
          <w:lang w:eastAsia="zh-CN"/>
        </w:rPr>
        <w:t>44</w:t>
      </w:r>
      <w:r w:rsidRPr="00257804">
        <w:rPr>
          <w:rFonts w:hint="eastAsia"/>
          <w:lang w:eastAsia="zh-CN"/>
        </w:rPr>
        <w:t>条，</w:t>
      </w:r>
      <w:r w:rsidR="00BF52D4">
        <w:rPr>
          <w:rFonts w:hint="eastAsia"/>
          <w:lang w:eastAsia="zh-CN"/>
        </w:rPr>
        <w:t>批准</w:t>
      </w:r>
      <w:r w:rsidRPr="00257804">
        <w:rPr>
          <w:rFonts w:hint="eastAsia"/>
          <w:lang w:eastAsia="zh-CN"/>
        </w:rPr>
        <w:t>SATCOL 1B</w:t>
      </w:r>
      <w:r w:rsidRPr="00257804">
        <w:rPr>
          <w:rFonts w:hint="eastAsia"/>
          <w:lang w:eastAsia="zh-CN"/>
        </w:rPr>
        <w:t>网络在</w:t>
      </w:r>
      <w:r w:rsidR="00BF52D4" w:rsidRPr="00257804">
        <w:rPr>
          <w:rFonts w:hint="eastAsia"/>
          <w:lang w:eastAsia="zh-CN"/>
        </w:rPr>
        <w:t>2014</w:t>
      </w:r>
      <w:r w:rsidR="00BF52D4" w:rsidRPr="00257804">
        <w:rPr>
          <w:rFonts w:hint="eastAsia"/>
          <w:lang w:eastAsia="zh-CN"/>
        </w:rPr>
        <w:t>年</w:t>
      </w:r>
      <w:r w:rsidR="00BF52D4" w:rsidRPr="00257804">
        <w:rPr>
          <w:rFonts w:hint="eastAsia"/>
          <w:lang w:eastAsia="zh-CN"/>
        </w:rPr>
        <w:t>12</w:t>
      </w:r>
      <w:r w:rsidR="00BF52D4" w:rsidRPr="00257804">
        <w:rPr>
          <w:rFonts w:hint="eastAsia"/>
          <w:lang w:eastAsia="zh-CN"/>
        </w:rPr>
        <w:t>月</w:t>
      </w:r>
      <w:r w:rsidR="00BF52D4" w:rsidRPr="00257804">
        <w:rPr>
          <w:rFonts w:hint="eastAsia"/>
          <w:lang w:eastAsia="zh-CN"/>
        </w:rPr>
        <w:t>21</w:t>
      </w:r>
      <w:r w:rsidR="00BF52D4" w:rsidRPr="00257804">
        <w:rPr>
          <w:rFonts w:hint="eastAsia"/>
          <w:lang w:eastAsia="zh-CN"/>
        </w:rPr>
        <w:t>日之后</w:t>
      </w:r>
      <w:r w:rsidR="00BF52D4">
        <w:rPr>
          <w:rFonts w:hint="eastAsia"/>
          <w:lang w:eastAsia="zh-CN"/>
        </w:rPr>
        <w:t>继续登记，</w:t>
      </w:r>
      <w:r w:rsidRPr="00257804">
        <w:rPr>
          <w:rFonts w:hint="eastAsia"/>
          <w:lang w:eastAsia="zh-CN"/>
        </w:rPr>
        <w:t>并</w:t>
      </w:r>
      <w:r w:rsidR="009023EC">
        <w:rPr>
          <w:lang w:eastAsia="zh-CN"/>
        </w:rPr>
        <w:t>自</w:t>
      </w:r>
      <w:r w:rsidR="009023EC" w:rsidRPr="00257804">
        <w:rPr>
          <w:rFonts w:hint="eastAsia"/>
          <w:lang w:eastAsia="zh-CN"/>
        </w:rPr>
        <w:t>WRC-15</w:t>
      </w:r>
      <w:r w:rsidR="009023EC">
        <w:rPr>
          <w:rFonts w:hint="eastAsia"/>
          <w:lang w:eastAsia="zh-CN"/>
        </w:rPr>
        <w:t>结束后，</w:t>
      </w:r>
      <w:r w:rsidR="00BF52D4">
        <w:rPr>
          <w:rFonts w:hint="eastAsia"/>
          <w:lang w:eastAsia="zh-CN"/>
        </w:rPr>
        <w:t>将</w:t>
      </w:r>
      <w:r w:rsidR="00BF52D4" w:rsidRPr="002E53F1">
        <w:rPr>
          <w:rFonts w:asciiTheme="majorBidi" w:eastAsiaTheme="majorEastAsia" w:hAnsiTheme="majorBidi" w:cstheme="majorBidi"/>
          <w:lang w:eastAsia="zh-CN"/>
        </w:rPr>
        <w:t>西经</w:t>
      </w:r>
      <w:r w:rsidR="00BF52D4" w:rsidRPr="002E53F1">
        <w:rPr>
          <w:rFonts w:asciiTheme="majorBidi" w:eastAsiaTheme="majorEastAsia" w:hAnsiTheme="majorBidi" w:cstheme="majorBidi"/>
          <w:lang w:eastAsia="zh-CN"/>
        </w:rPr>
        <w:t>70.9°</w:t>
      </w:r>
      <w:r w:rsidR="00BF52D4">
        <w:rPr>
          <w:rFonts w:asciiTheme="majorBidi" w:eastAsiaTheme="majorEastAsia" w:hAnsiTheme="majorBidi" w:cstheme="majorBidi" w:hint="eastAsia"/>
          <w:lang w:eastAsia="zh-CN"/>
        </w:rPr>
        <w:t>的哥伦比亚</w:t>
      </w:r>
      <w:r w:rsidR="00BF52D4" w:rsidRPr="00257804">
        <w:rPr>
          <w:rFonts w:hint="eastAsia"/>
          <w:lang w:eastAsia="zh-CN"/>
        </w:rPr>
        <w:t xml:space="preserve">SATCOL 1B </w:t>
      </w:r>
      <w:r w:rsidR="00BF52D4">
        <w:rPr>
          <w:rFonts w:hint="eastAsia"/>
          <w:lang w:eastAsia="zh-CN"/>
        </w:rPr>
        <w:t>卫星</w:t>
      </w:r>
      <w:r w:rsidR="00BF52D4">
        <w:rPr>
          <w:lang w:eastAsia="zh-CN"/>
        </w:rPr>
        <w:t>系统的启用</w:t>
      </w:r>
      <w:r w:rsidR="00BF52D4">
        <w:rPr>
          <w:rFonts w:hint="eastAsia"/>
          <w:lang w:eastAsia="zh-CN"/>
        </w:rPr>
        <w:t>时限</w:t>
      </w:r>
      <w:r w:rsidR="00BF52D4">
        <w:rPr>
          <w:lang w:eastAsia="zh-CN"/>
        </w:rPr>
        <w:t>延长</w:t>
      </w:r>
      <w:r w:rsidR="00BF52D4">
        <w:rPr>
          <w:rFonts w:hint="eastAsia"/>
          <w:lang w:eastAsia="zh-CN"/>
        </w:rPr>
        <w:t>三</w:t>
      </w:r>
      <w:r w:rsidR="00BF52D4">
        <w:rPr>
          <w:lang w:eastAsia="zh-CN"/>
        </w:rPr>
        <w:t>年</w:t>
      </w:r>
      <w:r w:rsidRPr="00257804">
        <w:rPr>
          <w:rFonts w:hint="eastAsia"/>
          <w:lang w:eastAsia="zh-CN"/>
        </w:rPr>
        <w:t>。</w:t>
      </w:r>
    </w:p>
    <w:p w:rsidR="00605B32" w:rsidRDefault="002E53F1" w:rsidP="00A4585F">
      <w:pPr>
        <w:ind w:firstLineChars="200" w:firstLine="480"/>
        <w:rPr>
          <w:lang w:eastAsia="zh-CN"/>
        </w:rPr>
      </w:pPr>
      <w:r>
        <w:rPr>
          <w:rFonts w:hint="eastAsia"/>
          <w:lang w:eastAsia="zh-CN"/>
        </w:rPr>
        <w:t>本主管部门充分相信，如果哥伦比亚的请求得到同意，将赋予该国成功实施该卫星项目的机会，该项目一直受发展中国家此类项目中常见困难的困扰。它作为弥合数字鸿沟的关键，旨在向哥伦比亚最边远、最不便利的社区提供宽带接入服务，这同联合国最近通过的可持续发展目标是完全一致的。</w:t>
      </w:r>
    </w:p>
    <w:p w:rsidR="00605B32" w:rsidRDefault="00605B32" w:rsidP="00A4585F">
      <w:pPr>
        <w:pStyle w:val="Reasons"/>
        <w:rPr>
          <w:lang w:eastAsia="zh-CN"/>
        </w:rPr>
      </w:pPr>
    </w:p>
    <w:p w:rsidR="00605B32" w:rsidRDefault="00605B32" w:rsidP="00A4585F">
      <w:pPr>
        <w:jc w:val="center"/>
      </w:pPr>
      <w:r>
        <w:t>______________</w:t>
      </w:r>
    </w:p>
    <w:sectPr w:rsidR="00605B3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05B32" w:rsidRDefault="00605B32" w:rsidP="00605B32">
    <w:pPr>
      <w:pStyle w:val="Footer"/>
      <w:rPr>
        <w:lang w:val="en-US"/>
      </w:rPr>
    </w:pPr>
    <w:r>
      <w:fldChar w:fldCharType="begin"/>
    </w:r>
    <w:r w:rsidRPr="00DA0469">
      <w:rPr>
        <w:lang w:val="en-US"/>
      </w:rPr>
      <w:instrText xml:space="preserve"> FILENAME \p \* MERGEFORMAT </w:instrText>
    </w:r>
    <w:r>
      <w:fldChar w:fldCharType="separate"/>
    </w:r>
    <w:r w:rsidR="00673E24">
      <w:rPr>
        <w:lang w:val="en-US"/>
      </w:rPr>
      <w:t>P:\CHI\ITU-R\CONF-R\CMR15\100\110C.docx</w:t>
    </w:r>
    <w:r>
      <w:fldChar w:fldCharType="end"/>
    </w:r>
    <w:r>
      <w:t xml:space="preserve"> (388871)</w:t>
    </w:r>
    <w:r w:rsidRPr="00DA0469">
      <w:rPr>
        <w:lang w:val="en-US"/>
      </w:rPr>
      <w:tab/>
    </w:r>
    <w:r>
      <w:fldChar w:fldCharType="begin"/>
    </w:r>
    <w:r>
      <w:instrText xml:space="preserve"> savedate \@ dd.MM.yy </w:instrText>
    </w:r>
    <w:r>
      <w:fldChar w:fldCharType="separate"/>
    </w:r>
    <w:r w:rsidR="00673E24">
      <w:t>27.10.15</w:t>
    </w:r>
    <w:r>
      <w:fldChar w:fldCharType="end"/>
    </w:r>
    <w:r w:rsidRPr="00DA0469">
      <w:rPr>
        <w:lang w:val="en-US"/>
      </w:rPr>
      <w:tab/>
    </w:r>
    <w:r>
      <w:fldChar w:fldCharType="begin"/>
    </w:r>
    <w:r>
      <w:instrText xml:space="preserve"> printdate \@ dd.MM.yy </w:instrText>
    </w:r>
    <w:r>
      <w:fldChar w:fldCharType="separate"/>
    </w:r>
    <w:r w:rsidR="00673E24">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73E24">
      <w:rPr>
        <w:lang w:val="en-US"/>
      </w:rPr>
      <w:t>P:\CHI\ITU-R\CONF-R\CMR15\100\110C.docx</w:t>
    </w:r>
    <w:r>
      <w:fldChar w:fldCharType="end"/>
    </w:r>
    <w:r w:rsidR="00605B32">
      <w:t xml:space="preserve"> (388871)</w:t>
    </w:r>
    <w:r w:rsidRPr="00DA0469">
      <w:rPr>
        <w:lang w:val="en-US"/>
      </w:rPr>
      <w:tab/>
    </w:r>
    <w:r>
      <w:fldChar w:fldCharType="begin"/>
    </w:r>
    <w:r>
      <w:instrText xml:space="preserve"> savedate \@ dd.MM.yy </w:instrText>
    </w:r>
    <w:r>
      <w:fldChar w:fldCharType="separate"/>
    </w:r>
    <w:r w:rsidR="00673E24">
      <w:t>27.10.15</w:t>
    </w:r>
    <w:r>
      <w:fldChar w:fldCharType="end"/>
    </w:r>
    <w:r w:rsidRPr="00DA0469">
      <w:rPr>
        <w:lang w:val="en-US"/>
      </w:rPr>
      <w:tab/>
    </w:r>
    <w:r>
      <w:fldChar w:fldCharType="begin"/>
    </w:r>
    <w:r>
      <w:instrText xml:space="preserve"> printdate \@ dd.MM.yy </w:instrText>
    </w:r>
    <w:r>
      <w:fldChar w:fldCharType="separate"/>
    </w:r>
    <w:r w:rsidR="00673E24">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8F460B" w:rsidRPr="00421381" w:rsidRDefault="008F460B" w:rsidP="008F460B">
      <w:pPr>
        <w:pStyle w:val="FootnoteText"/>
        <w:rPr>
          <w:rFonts w:eastAsiaTheme="minorEastAsia"/>
          <w:lang w:eastAsia="zh-CN"/>
        </w:rPr>
      </w:pPr>
      <w:r>
        <w:rPr>
          <w:rStyle w:val="FootnoteReference"/>
        </w:rPr>
        <w:footnoteRef/>
      </w:r>
      <w:r>
        <w:tab/>
      </w:r>
      <w:r>
        <w:rPr>
          <w:rFonts w:eastAsiaTheme="minorEastAsia" w:hint="eastAsia"/>
          <w:lang w:eastAsia="zh-CN"/>
        </w:rPr>
        <w:t>文件</w:t>
      </w:r>
      <w:r>
        <w:rPr>
          <w:rFonts w:eastAsiaTheme="minorEastAsia" w:hint="eastAsia"/>
          <w:lang w:eastAsia="zh-CN"/>
        </w:rPr>
        <w:t>PP14/161-C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73E2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110-</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E4822"/>
    <w:rsid w:val="00123C07"/>
    <w:rsid w:val="00166859"/>
    <w:rsid w:val="001765EC"/>
    <w:rsid w:val="001853E8"/>
    <w:rsid w:val="001B6360"/>
    <w:rsid w:val="001F4EA6"/>
    <w:rsid w:val="00214959"/>
    <w:rsid w:val="002260A6"/>
    <w:rsid w:val="002742B3"/>
    <w:rsid w:val="002A4C9C"/>
    <w:rsid w:val="002B509B"/>
    <w:rsid w:val="002E2A59"/>
    <w:rsid w:val="002E4507"/>
    <w:rsid w:val="002E53F1"/>
    <w:rsid w:val="002E7712"/>
    <w:rsid w:val="00305254"/>
    <w:rsid w:val="003169D2"/>
    <w:rsid w:val="00382F37"/>
    <w:rsid w:val="003B4BEF"/>
    <w:rsid w:val="003C6B45"/>
    <w:rsid w:val="0041282E"/>
    <w:rsid w:val="004169D2"/>
    <w:rsid w:val="00437869"/>
    <w:rsid w:val="00465A34"/>
    <w:rsid w:val="004C4554"/>
    <w:rsid w:val="004D2DEC"/>
    <w:rsid w:val="004F2BE6"/>
    <w:rsid w:val="005144EA"/>
    <w:rsid w:val="00527E8A"/>
    <w:rsid w:val="00542E85"/>
    <w:rsid w:val="00562479"/>
    <w:rsid w:val="00576849"/>
    <w:rsid w:val="005A0ACB"/>
    <w:rsid w:val="005E08D2"/>
    <w:rsid w:val="005E7FD8"/>
    <w:rsid w:val="00605B32"/>
    <w:rsid w:val="00622560"/>
    <w:rsid w:val="00644391"/>
    <w:rsid w:val="00647712"/>
    <w:rsid w:val="00662E12"/>
    <w:rsid w:val="00673E24"/>
    <w:rsid w:val="00691142"/>
    <w:rsid w:val="006A632E"/>
    <w:rsid w:val="006B1CC5"/>
    <w:rsid w:val="006B67CE"/>
    <w:rsid w:val="006C38ED"/>
    <w:rsid w:val="006E6182"/>
    <w:rsid w:val="006F3C60"/>
    <w:rsid w:val="00736415"/>
    <w:rsid w:val="00770D2A"/>
    <w:rsid w:val="007864F6"/>
    <w:rsid w:val="007B7C4B"/>
    <w:rsid w:val="007C6AFA"/>
    <w:rsid w:val="007E1A69"/>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8F460B"/>
    <w:rsid w:val="009023EC"/>
    <w:rsid w:val="00912959"/>
    <w:rsid w:val="009657F9"/>
    <w:rsid w:val="0099525B"/>
    <w:rsid w:val="009C3E76"/>
    <w:rsid w:val="009C72B7"/>
    <w:rsid w:val="009D0D13"/>
    <w:rsid w:val="00A0052C"/>
    <w:rsid w:val="00A3032C"/>
    <w:rsid w:val="00A31B14"/>
    <w:rsid w:val="00A323DC"/>
    <w:rsid w:val="00A4585F"/>
    <w:rsid w:val="00A466E6"/>
    <w:rsid w:val="00A815BE"/>
    <w:rsid w:val="00AA5DA1"/>
    <w:rsid w:val="00AE369F"/>
    <w:rsid w:val="00B026CB"/>
    <w:rsid w:val="00B6777E"/>
    <w:rsid w:val="00B711CC"/>
    <w:rsid w:val="00B851D4"/>
    <w:rsid w:val="00B868FC"/>
    <w:rsid w:val="00B95072"/>
    <w:rsid w:val="00BB26CD"/>
    <w:rsid w:val="00BF52D4"/>
    <w:rsid w:val="00C07239"/>
    <w:rsid w:val="00C236EC"/>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EF30B2"/>
    <w:rsid w:val="00F634A4"/>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371050-7EDB-466A-A77A-DD302C15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DNV Char1"/>
    <w:basedOn w:val="DefaultParagraphFont"/>
    <w:link w:val="FootnoteText"/>
    <w:rsid w:val="00605B32"/>
    <w:rPr>
      <w:rFonts w:ascii="Times New Roman" w:hAnsi="Times New Roman"/>
      <w:sz w:val="22"/>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ocked/>
    <w:rsid w:val="008F460B"/>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R15-WRC15-C-0110!!MSW-C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473D5ACD-C36F-4B6D-BA00-12E291B62C12}">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www.w3.org/XML/1998/namespace"/>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1439</Words>
  <Characters>1655</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R15-WRC15-C-0110!!MSW-C</vt:lpstr>
    </vt:vector>
  </TitlesOfParts>
  <Manager>General Secretariat - Pool</Manager>
  <Company>International Telecommunication Union (ITU)</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R15-WRC15-C-0110!!MSW-C</dc:title>
  <dc:subject>World Radiocommunication Conference - 2015</dc:subject>
  <dc:creator>Documents Proposals Manager (DPM)</dc:creator>
  <cp:keywords>DPM_v5.2015.10.230_prod</cp:keywords>
  <dc:description/>
  <cp:lastModifiedBy>Zhang, Lan'ou</cp:lastModifiedBy>
  <cp:revision>15</cp:revision>
  <cp:lastPrinted>2015-10-27T08:43:00Z</cp:lastPrinted>
  <dcterms:created xsi:type="dcterms:W3CDTF">2015-10-27T08:11:00Z</dcterms:created>
  <dcterms:modified xsi:type="dcterms:W3CDTF">2015-10-27T08:43:00Z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